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73A" w:rsidRDefault="000C373A" w:rsidP="004F77A6">
      <w:pPr>
        <w:spacing w:before="240" w:after="360" w:line="360" w:lineRule="auto"/>
        <w:jc w:val="both"/>
        <w:rPr>
          <w:rFonts w:ascii="Arial" w:hAnsi="Arial"/>
        </w:rPr>
      </w:pPr>
      <w:bookmarkStart w:id="0" w:name="_GoBack"/>
      <w:bookmarkEnd w:id="0"/>
      <w:r w:rsidRPr="00541AB5">
        <w:rPr>
          <w:rFonts w:ascii="Arial" w:hAnsi="Arial"/>
        </w:rPr>
        <w:t>Toluca</w:t>
      </w:r>
      <w:r w:rsidR="00F135C4">
        <w:rPr>
          <w:rFonts w:ascii="Arial" w:hAnsi="Arial"/>
        </w:rPr>
        <w:t xml:space="preserve"> </w:t>
      </w:r>
      <w:r w:rsidRPr="00541AB5">
        <w:rPr>
          <w:rFonts w:ascii="Arial" w:hAnsi="Arial"/>
        </w:rPr>
        <w:t>de</w:t>
      </w:r>
      <w:r w:rsidR="00F135C4">
        <w:rPr>
          <w:rFonts w:ascii="Arial" w:hAnsi="Arial"/>
        </w:rPr>
        <w:t xml:space="preserve"> </w:t>
      </w:r>
      <w:r w:rsidRPr="00541AB5">
        <w:rPr>
          <w:rFonts w:ascii="Arial" w:hAnsi="Arial"/>
        </w:rPr>
        <w:t>Lerdo,</w:t>
      </w:r>
      <w:r w:rsidR="00F135C4">
        <w:rPr>
          <w:rFonts w:ascii="Arial" w:hAnsi="Arial"/>
        </w:rPr>
        <w:t xml:space="preserve"> </w:t>
      </w:r>
      <w:r w:rsidRPr="00541AB5">
        <w:rPr>
          <w:rFonts w:ascii="Arial" w:hAnsi="Arial"/>
        </w:rPr>
        <w:t>México</w:t>
      </w:r>
      <w:r>
        <w:rPr>
          <w:rFonts w:ascii="Arial" w:hAnsi="Arial"/>
        </w:rPr>
        <w:t>.</w:t>
      </w:r>
      <w:r w:rsidR="00F135C4">
        <w:rPr>
          <w:rFonts w:ascii="Arial" w:hAnsi="Arial"/>
        </w:rPr>
        <w:t xml:space="preserve"> </w:t>
      </w:r>
      <w:r>
        <w:rPr>
          <w:rFonts w:ascii="Arial" w:hAnsi="Arial"/>
        </w:rPr>
        <w:t>Resolución</w:t>
      </w:r>
      <w:r w:rsidR="00F135C4">
        <w:rPr>
          <w:rFonts w:ascii="Arial" w:hAnsi="Arial"/>
        </w:rPr>
        <w:t xml:space="preserve"> </w:t>
      </w:r>
      <w:r>
        <w:rPr>
          <w:rFonts w:ascii="Arial" w:hAnsi="Arial"/>
        </w:rPr>
        <w:t>del</w:t>
      </w:r>
      <w:r w:rsidR="00F135C4">
        <w:rPr>
          <w:rFonts w:ascii="Arial" w:hAnsi="Arial"/>
        </w:rPr>
        <w:t xml:space="preserve"> </w:t>
      </w:r>
      <w:r>
        <w:rPr>
          <w:rFonts w:ascii="Arial" w:hAnsi="Arial"/>
        </w:rPr>
        <w:t>Pleno</w:t>
      </w:r>
      <w:r w:rsidR="00F135C4">
        <w:rPr>
          <w:rFonts w:ascii="Arial" w:hAnsi="Arial"/>
        </w:rPr>
        <w:t xml:space="preserve"> </w:t>
      </w:r>
      <w:r>
        <w:rPr>
          <w:rFonts w:ascii="Arial" w:hAnsi="Arial"/>
        </w:rPr>
        <w:t>del</w:t>
      </w:r>
      <w:r w:rsidR="00F135C4">
        <w:rPr>
          <w:rFonts w:ascii="Arial" w:hAnsi="Arial"/>
        </w:rPr>
        <w:t xml:space="preserve"> </w:t>
      </w:r>
      <w:r>
        <w:rPr>
          <w:rFonts w:ascii="Arial" w:hAnsi="Arial"/>
        </w:rPr>
        <w:t>Instituto</w:t>
      </w:r>
      <w:r w:rsidR="00F135C4">
        <w:rPr>
          <w:rFonts w:ascii="Arial" w:hAnsi="Arial"/>
        </w:rPr>
        <w:t xml:space="preserve"> </w:t>
      </w:r>
      <w:r>
        <w:rPr>
          <w:rFonts w:ascii="Arial" w:hAnsi="Arial"/>
        </w:rPr>
        <w:t>de</w:t>
      </w:r>
      <w:r w:rsidR="00F135C4">
        <w:rPr>
          <w:rFonts w:ascii="Arial" w:hAnsi="Arial"/>
        </w:rPr>
        <w:t xml:space="preserve"> </w:t>
      </w:r>
      <w:r>
        <w:rPr>
          <w:rFonts w:ascii="Arial" w:hAnsi="Arial"/>
        </w:rPr>
        <w:t>Transparencia,</w:t>
      </w:r>
      <w:r w:rsidR="00F135C4">
        <w:rPr>
          <w:rFonts w:ascii="Arial" w:hAnsi="Arial"/>
        </w:rPr>
        <w:t xml:space="preserve"> </w:t>
      </w:r>
      <w:r>
        <w:rPr>
          <w:rFonts w:ascii="Arial" w:hAnsi="Arial"/>
        </w:rPr>
        <w:t>Acceso</w:t>
      </w:r>
      <w:r w:rsidR="00F135C4">
        <w:rPr>
          <w:rFonts w:ascii="Arial" w:hAnsi="Arial"/>
        </w:rPr>
        <w:t xml:space="preserve"> </w:t>
      </w:r>
      <w:r>
        <w:rPr>
          <w:rFonts w:ascii="Arial" w:hAnsi="Arial"/>
        </w:rPr>
        <w:t>a</w:t>
      </w:r>
      <w:r w:rsidR="00F135C4">
        <w:rPr>
          <w:rFonts w:ascii="Arial" w:hAnsi="Arial"/>
        </w:rPr>
        <w:t xml:space="preserve"> </w:t>
      </w:r>
      <w:r>
        <w:rPr>
          <w:rFonts w:ascii="Arial" w:hAnsi="Arial"/>
        </w:rPr>
        <w:t>la</w:t>
      </w:r>
      <w:r w:rsidR="00F135C4">
        <w:rPr>
          <w:rFonts w:ascii="Arial" w:hAnsi="Arial"/>
        </w:rPr>
        <w:t xml:space="preserve"> </w:t>
      </w:r>
      <w:r>
        <w:rPr>
          <w:rFonts w:ascii="Arial" w:hAnsi="Arial"/>
        </w:rPr>
        <w:t>Información</w:t>
      </w:r>
      <w:r w:rsidR="00F135C4">
        <w:rPr>
          <w:rFonts w:ascii="Arial" w:hAnsi="Arial"/>
        </w:rPr>
        <w:t xml:space="preserve"> </w:t>
      </w:r>
      <w:r>
        <w:rPr>
          <w:rFonts w:ascii="Arial" w:hAnsi="Arial"/>
        </w:rPr>
        <w:t>Pública</w:t>
      </w:r>
      <w:r w:rsidR="00F135C4">
        <w:rPr>
          <w:rFonts w:ascii="Arial" w:hAnsi="Arial"/>
        </w:rPr>
        <w:t xml:space="preserve"> </w:t>
      </w:r>
      <w:r>
        <w:rPr>
          <w:rFonts w:ascii="Arial" w:hAnsi="Arial"/>
        </w:rPr>
        <w:t>y</w:t>
      </w:r>
      <w:r w:rsidR="00F135C4">
        <w:rPr>
          <w:rFonts w:ascii="Arial" w:hAnsi="Arial"/>
        </w:rPr>
        <w:t xml:space="preserve"> </w:t>
      </w:r>
      <w:r>
        <w:rPr>
          <w:rFonts w:ascii="Arial" w:hAnsi="Arial"/>
        </w:rPr>
        <w:t>Protección</w:t>
      </w:r>
      <w:r w:rsidR="00F135C4">
        <w:rPr>
          <w:rFonts w:ascii="Arial" w:hAnsi="Arial"/>
        </w:rPr>
        <w:t xml:space="preserve"> </w:t>
      </w:r>
      <w:r>
        <w:rPr>
          <w:rFonts w:ascii="Arial" w:hAnsi="Arial"/>
        </w:rPr>
        <w:t>de</w:t>
      </w:r>
      <w:r w:rsidR="00F135C4">
        <w:rPr>
          <w:rFonts w:ascii="Arial" w:hAnsi="Arial"/>
        </w:rPr>
        <w:t xml:space="preserve"> </w:t>
      </w:r>
      <w:r>
        <w:rPr>
          <w:rFonts w:ascii="Arial" w:hAnsi="Arial"/>
        </w:rPr>
        <w:t>Datos</w:t>
      </w:r>
      <w:r w:rsidR="00F135C4">
        <w:rPr>
          <w:rFonts w:ascii="Arial" w:hAnsi="Arial"/>
        </w:rPr>
        <w:t xml:space="preserve"> </w:t>
      </w:r>
      <w:r>
        <w:rPr>
          <w:rFonts w:ascii="Arial" w:hAnsi="Arial"/>
        </w:rPr>
        <w:t>Personales</w:t>
      </w:r>
      <w:r w:rsidR="00F135C4">
        <w:rPr>
          <w:rFonts w:ascii="Arial" w:hAnsi="Arial"/>
        </w:rPr>
        <w:t xml:space="preserve"> </w:t>
      </w:r>
      <w:r>
        <w:rPr>
          <w:rFonts w:ascii="Arial" w:hAnsi="Arial"/>
        </w:rPr>
        <w:t>del</w:t>
      </w:r>
      <w:r w:rsidR="00F135C4">
        <w:rPr>
          <w:rFonts w:ascii="Arial" w:hAnsi="Arial"/>
        </w:rPr>
        <w:t xml:space="preserve"> </w:t>
      </w:r>
      <w:r>
        <w:rPr>
          <w:rFonts w:ascii="Arial" w:hAnsi="Arial"/>
        </w:rPr>
        <w:t>Estado</w:t>
      </w:r>
      <w:r w:rsidR="00F135C4">
        <w:rPr>
          <w:rFonts w:ascii="Arial" w:hAnsi="Arial"/>
        </w:rPr>
        <w:t xml:space="preserve"> </w:t>
      </w:r>
      <w:r>
        <w:rPr>
          <w:rFonts w:ascii="Arial" w:hAnsi="Arial"/>
        </w:rPr>
        <w:t>de</w:t>
      </w:r>
      <w:r w:rsidR="00F135C4">
        <w:rPr>
          <w:rFonts w:ascii="Arial" w:hAnsi="Arial"/>
        </w:rPr>
        <w:t xml:space="preserve"> </w:t>
      </w:r>
      <w:r>
        <w:rPr>
          <w:rFonts w:ascii="Arial" w:hAnsi="Arial"/>
        </w:rPr>
        <w:t>México</w:t>
      </w:r>
      <w:r w:rsidR="00F135C4">
        <w:rPr>
          <w:rFonts w:ascii="Arial" w:hAnsi="Arial"/>
        </w:rPr>
        <w:t xml:space="preserve"> </w:t>
      </w:r>
      <w:r>
        <w:rPr>
          <w:rFonts w:ascii="Arial" w:hAnsi="Arial"/>
        </w:rPr>
        <w:t>y</w:t>
      </w:r>
      <w:r w:rsidR="00F135C4">
        <w:rPr>
          <w:rFonts w:ascii="Arial" w:hAnsi="Arial"/>
        </w:rPr>
        <w:t xml:space="preserve"> </w:t>
      </w:r>
      <w:r>
        <w:rPr>
          <w:rFonts w:ascii="Arial" w:hAnsi="Arial"/>
        </w:rPr>
        <w:t>Municipios,</w:t>
      </w:r>
      <w:r w:rsidR="00F135C4">
        <w:rPr>
          <w:rFonts w:ascii="Arial" w:hAnsi="Arial"/>
        </w:rPr>
        <w:t xml:space="preserve"> </w:t>
      </w:r>
      <w:r>
        <w:rPr>
          <w:rFonts w:ascii="Arial" w:hAnsi="Arial"/>
        </w:rPr>
        <w:t>de</w:t>
      </w:r>
      <w:r w:rsidR="00F135C4">
        <w:rPr>
          <w:rFonts w:ascii="Arial" w:hAnsi="Arial"/>
        </w:rPr>
        <w:t xml:space="preserve"> </w:t>
      </w:r>
      <w:r w:rsidR="00FB55D5">
        <w:rPr>
          <w:rFonts w:ascii="Arial" w:hAnsi="Arial"/>
        </w:rPr>
        <w:t>doce de noviembre</w:t>
      </w:r>
      <w:r w:rsidR="00F135C4">
        <w:rPr>
          <w:rFonts w:ascii="Arial" w:hAnsi="Arial"/>
        </w:rPr>
        <w:t xml:space="preserve"> </w:t>
      </w:r>
      <w:r w:rsidR="000E7FE8">
        <w:rPr>
          <w:rFonts w:ascii="Arial" w:hAnsi="Arial"/>
        </w:rPr>
        <w:t>del</w:t>
      </w:r>
      <w:r w:rsidR="00F135C4">
        <w:rPr>
          <w:rFonts w:ascii="Arial" w:hAnsi="Arial"/>
        </w:rPr>
        <w:t xml:space="preserve"> </w:t>
      </w:r>
      <w:r w:rsidR="000E7FE8">
        <w:rPr>
          <w:rFonts w:ascii="Arial" w:hAnsi="Arial"/>
        </w:rPr>
        <w:t>año</w:t>
      </w:r>
      <w:r w:rsidR="00F135C4">
        <w:rPr>
          <w:rFonts w:ascii="Arial" w:hAnsi="Arial"/>
        </w:rPr>
        <w:t xml:space="preserve"> </w:t>
      </w:r>
      <w:r w:rsidR="000E7FE8">
        <w:rPr>
          <w:rFonts w:ascii="Arial" w:hAnsi="Arial"/>
        </w:rPr>
        <w:t>dos</w:t>
      </w:r>
      <w:r w:rsidR="00F135C4">
        <w:rPr>
          <w:rFonts w:ascii="Arial" w:hAnsi="Arial"/>
        </w:rPr>
        <w:t xml:space="preserve"> </w:t>
      </w:r>
      <w:r w:rsidR="000E7FE8">
        <w:rPr>
          <w:rFonts w:ascii="Arial" w:hAnsi="Arial"/>
        </w:rPr>
        <w:t>mil</w:t>
      </w:r>
      <w:r w:rsidR="00F135C4">
        <w:rPr>
          <w:rFonts w:ascii="Arial" w:hAnsi="Arial"/>
        </w:rPr>
        <w:t xml:space="preserve"> </w:t>
      </w:r>
      <w:r w:rsidR="000E7FE8">
        <w:rPr>
          <w:rFonts w:ascii="Arial" w:hAnsi="Arial"/>
        </w:rPr>
        <w:t>trece.</w:t>
      </w:r>
      <w:r w:rsidR="00F135C4">
        <w:rPr>
          <w:rFonts w:ascii="Arial" w:hAnsi="Arial"/>
        </w:rPr>
        <w:t xml:space="preserve"> </w:t>
      </w:r>
    </w:p>
    <w:p w:rsidR="000E7FE8" w:rsidRDefault="000C373A" w:rsidP="004F77A6">
      <w:pPr>
        <w:spacing w:before="240" w:after="360" w:line="360" w:lineRule="auto"/>
        <w:jc w:val="both"/>
        <w:rPr>
          <w:rFonts w:ascii="Arial" w:hAnsi="Arial"/>
          <w:b/>
        </w:rPr>
      </w:pPr>
      <w:r w:rsidRPr="00365AAF">
        <w:rPr>
          <w:rFonts w:ascii="Arial" w:hAnsi="Arial"/>
        </w:rPr>
        <w:t>VISTO</w:t>
      </w:r>
      <w:r w:rsidR="00F135C4">
        <w:rPr>
          <w:rFonts w:ascii="Arial" w:hAnsi="Arial"/>
        </w:rPr>
        <w:t xml:space="preserve"> </w:t>
      </w:r>
      <w:r w:rsidR="00A20C6E">
        <w:rPr>
          <w:rFonts w:ascii="Arial" w:hAnsi="Arial"/>
        </w:rPr>
        <w:t>el</w:t>
      </w:r>
      <w:r w:rsidR="00F135C4">
        <w:rPr>
          <w:rFonts w:ascii="Arial" w:hAnsi="Arial"/>
        </w:rPr>
        <w:t xml:space="preserve"> </w:t>
      </w:r>
      <w:r w:rsidR="00A20C6E">
        <w:rPr>
          <w:rFonts w:ascii="Arial" w:hAnsi="Arial"/>
        </w:rPr>
        <w:t>expediente</w:t>
      </w:r>
      <w:r w:rsidR="00F135C4">
        <w:rPr>
          <w:rFonts w:ascii="Arial" w:hAnsi="Arial"/>
        </w:rPr>
        <w:t xml:space="preserve"> </w:t>
      </w:r>
      <w:r w:rsidR="00A20C6E">
        <w:rPr>
          <w:rFonts w:ascii="Arial" w:hAnsi="Arial"/>
        </w:rPr>
        <w:t>electrónico</w:t>
      </w:r>
      <w:r w:rsidR="00F135C4">
        <w:rPr>
          <w:rFonts w:ascii="Arial" w:hAnsi="Arial"/>
        </w:rPr>
        <w:t xml:space="preserve"> </w:t>
      </w:r>
      <w:r w:rsidR="00A20C6E">
        <w:rPr>
          <w:rFonts w:ascii="Arial" w:hAnsi="Arial"/>
        </w:rPr>
        <w:t>formado</w:t>
      </w:r>
      <w:r w:rsidR="00F135C4">
        <w:rPr>
          <w:rFonts w:ascii="Arial" w:hAnsi="Arial"/>
        </w:rPr>
        <w:t xml:space="preserve"> </w:t>
      </w:r>
      <w:r w:rsidR="00A20C6E">
        <w:rPr>
          <w:rFonts w:ascii="Arial" w:hAnsi="Arial"/>
        </w:rPr>
        <w:t>con</w:t>
      </w:r>
      <w:r w:rsidR="00F135C4">
        <w:rPr>
          <w:rFonts w:ascii="Arial" w:hAnsi="Arial"/>
        </w:rPr>
        <w:t xml:space="preserve"> </w:t>
      </w:r>
      <w:r w:rsidR="00A20C6E">
        <w:rPr>
          <w:rFonts w:ascii="Arial" w:hAnsi="Arial"/>
        </w:rPr>
        <w:t>motivo</w:t>
      </w:r>
      <w:r w:rsidR="00F135C4">
        <w:rPr>
          <w:rFonts w:ascii="Arial" w:hAnsi="Arial"/>
        </w:rPr>
        <w:t xml:space="preserve"> </w:t>
      </w:r>
      <w:r w:rsidR="00A20C6E">
        <w:rPr>
          <w:rFonts w:ascii="Arial" w:hAnsi="Arial"/>
        </w:rPr>
        <w:t>del</w:t>
      </w:r>
      <w:r w:rsidR="00F135C4">
        <w:rPr>
          <w:rFonts w:ascii="Arial" w:hAnsi="Arial"/>
        </w:rPr>
        <w:t xml:space="preserve"> </w:t>
      </w:r>
      <w:r w:rsidRPr="00365AAF">
        <w:rPr>
          <w:rFonts w:ascii="Arial" w:hAnsi="Arial"/>
        </w:rPr>
        <w:t>recurso</w:t>
      </w:r>
      <w:r w:rsidR="00F135C4">
        <w:rPr>
          <w:rFonts w:ascii="Arial" w:hAnsi="Arial"/>
        </w:rPr>
        <w:t xml:space="preserve"> </w:t>
      </w:r>
      <w:r w:rsidRPr="00365AAF">
        <w:rPr>
          <w:rFonts w:ascii="Arial" w:hAnsi="Arial"/>
        </w:rPr>
        <w:t>de</w:t>
      </w:r>
      <w:r w:rsidR="00F135C4">
        <w:rPr>
          <w:rFonts w:ascii="Arial" w:hAnsi="Arial"/>
        </w:rPr>
        <w:t xml:space="preserve"> </w:t>
      </w:r>
      <w:r w:rsidRPr="00365AAF">
        <w:rPr>
          <w:rFonts w:ascii="Arial" w:hAnsi="Arial"/>
        </w:rPr>
        <w:t>revisión</w:t>
      </w:r>
      <w:r w:rsidR="00337F4E">
        <w:rPr>
          <w:rFonts w:ascii="Arial" w:hAnsi="Arial"/>
        </w:rPr>
        <w:t xml:space="preserve"> </w:t>
      </w:r>
      <w:r w:rsidR="0097274A">
        <w:rPr>
          <w:rFonts w:ascii="Arial" w:hAnsi="Arial" w:cs="Arial"/>
          <w:b/>
          <w:bCs/>
        </w:rPr>
        <w:t>02035</w:t>
      </w:r>
      <w:r w:rsidR="000A3498">
        <w:rPr>
          <w:rFonts w:ascii="Arial" w:hAnsi="Arial" w:cs="Arial"/>
          <w:b/>
          <w:bCs/>
        </w:rPr>
        <w:t>/INFOEM/IP/RR/2013</w:t>
      </w:r>
      <w:r>
        <w:rPr>
          <w:rFonts w:ascii="Arial" w:hAnsi="Arial"/>
        </w:rPr>
        <w:t>,</w:t>
      </w:r>
      <w:r w:rsidR="00F135C4">
        <w:rPr>
          <w:rFonts w:ascii="Arial" w:hAnsi="Arial"/>
        </w:rPr>
        <w:t xml:space="preserve"> </w:t>
      </w:r>
      <w:r w:rsidR="00416D21">
        <w:rPr>
          <w:rFonts w:ascii="Arial" w:hAnsi="Arial"/>
        </w:rPr>
        <w:t>interpuesto</w:t>
      </w:r>
      <w:r w:rsidR="00F135C4">
        <w:rPr>
          <w:rFonts w:ascii="Arial" w:hAnsi="Arial"/>
        </w:rPr>
        <w:t xml:space="preserve"> </w:t>
      </w:r>
      <w:r>
        <w:rPr>
          <w:rFonts w:ascii="Arial" w:hAnsi="Arial"/>
        </w:rPr>
        <w:t>por</w:t>
      </w:r>
      <w:r w:rsidR="00F135C4">
        <w:rPr>
          <w:rFonts w:ascii="Arial" w:hAnsi="Arial"/>
        </w:rPr>
        <w:t xml:space="preserve"> </w:t>
      </w:r>
      <w:r>
        <w:rPr>
          <w:rFonts w:ascii="Arial" w:hAnsi="Arial"/>
        </w:rPr>
        <w:t>e</w:t>
      </w:r>
      <w:r w:rsidRPr="00365AAF">
        <w:rPr>
          <w:rFonts w:ascii="Arial" w:hAnsi="Arial"/>
        </w:rPr>
        <w:t>l</w:t>
      </w:r>
      <w:r w:rsidR="00F135C4">
        <w:rPr>
          <w:rFonts w:ascii="Arial" w:hAnsi="Arial"/>
        </w:rPr>
        <w:t xml:space="preserve"> </w:t>
      </w:r>
      <w:r w:rsidRPr="00365AAF">
        <w:rPr>
          <w:rFonts w:ascii="Arial" w:hAnsi="Arial"/>
        </w:rPr>
        <w:t>C.</w:t>
      </w:r>
      <w:r w:rsidR="00F135C4">
        <w:rPr>
          <w:rFonts w:ascii="Arial" w:hAnsi="Arial"/>
        </w:rPr>
        <w:t xml:space="preserve"> </w:t>
      </w:r>
      <w:r w:rsidR="00742411">
        <w:rPr>
          <w:rFonts w:ascii="Arial" w:hAnsi="Arial"/>
          <w:b/>
        </w:rPr>
        <w:t>XXXXXXXXXXXXXXXXXXXXX</w:t>
      </w:r>
      <w:r>
        <w:rPr>
          <w:rFonts w:ascii="Arial" w:hAnsi="Arial"/>
        </w:rPr>
        <w:t>,</w:t>
      </w:r>
      <w:r w:rsidR="00F135C4">
        <w:rPr>
          <w:rFonts w:ascii="Arial" w:hAnsi="Arial"/>
        </w:rPr>
        <w:t xml:space="preserve"> </w:t>
      </w:r>
      <w:r w:rsidRPr="00365AAF">
        <w:rPr>
          <w:rFonts w:ascii="Arial" w:hAnsi="Arial"/>
        </w:rPr>
        <w:t>en</w:t>
      </w:r>
      <w:r w:rsidR="00F135C4">
        <w:rPr>
          <w:rFonts w:ascii="Arial" w:hAnsi="Arial"/>
        </w:rPr>
        <w:t xml:space="preserve"> </w:t>
      </w:r>
      <w:r w:rsidRPr="00365AAF">
        <w:rPr>
          <w:rFonts w:ascii="Arial" w:hAnsi="Arial"/>
        </w:rPr>
        <w:t>contra</w:t>
      </w:r>
      <w:r w:rsidR="00F135C4">
        <w:rPr>
          <w:rFonts w:ascii="Arial" w:hAnsi="Arial"/>
        </w:rPr>
        <w:t xml:space="preserve"> </w:t>
      </w:r>
      <w:r w:rsidRPr="00365AAF">
        <w:rPr>
          <w:rFonts w:ascii="Arial" w:hAnsi="Arial"/>
        </w:rPr>
        <w:t>de</w:t>
      </w:r>
      <w:r w:rsidR="00F135C4">
        <w:rPr>
          <w:rFonts w:ascii="Arial" w:hAnsi="Arial"/>
        </w:rPr>
        <w:t xml:space="preserve"> </w:t>
      </w:r>
      <w:r w:rsidRPr="00365AAF">
        <w:rPr>
          <w:rFonts w:ascii="Arial" w:hAnsi="Arial"/>
        </w:rPr>
        <w:t>la</w:t>
      </w:r>
      <w:r w:rsidR="00F135C4">
        <w:rPr>
          <w:rFonts w:ascii="Arial" w:hAnsi="Arial"/>
        </w:rPr>
        <w:t xml:space="preserve"> </w:t>
      </w:r>
      <w:r w:rsidR="00592A64">
        <w:rPr>
          <w:rFonts w:ascii="Arial" w:hAnsi="Arial"/>
        </w:rPr>
        <w:t>falta</w:t>
      </w:r>
      <w:r w:rsidR="00F135C4">
        <w:rPr>
          <w:rFonts w:ascii="Arial" w:hAnsi="Arial"/>
        </w:rPr>
        <w:t xml:space="preserve"> </w:t>
      </w:r>
      <w:r w:rsidR="00592A64">
        <w:rPr>
          <w:rFonts w:ascii="Arial" w:hAnsi="Arial"/>
        </w:rPr>
        <w:t>de</w:t>
      </w:r>
      <w:r w:rsidR="00F135C4">
        <w:rPr>
          <w:rFonts w:ascii="Arial" w:hAnsi="Arial"/>
        </w:rPr>
        <w:t xml:space="preserve"> </w:t>
      </w:r>
      <w:r w:rsidRPr="00365AAF">
        <w:rPr>
          <w:rFonts w:ascii="Arial" w:hAnsi="Arial"/>
        </w:rPr>
        <w:t>respuesta</w:t>
      </w:r>
      <w:r w:rsidR="00F135C4">
        <w:rPr>
          <w:rFonts w:ascii="Arial" w:hAnsi="Arial"/>
        </w:rPr>
        <w:t xml:space="preserve"> </w:t>
      </w:r>
      <w:r w:rsidRPr="00365AAF">
        <w:rPr>
          <w:rFonts w:ascii="Arial" w:hAnsi="Arial"/>
        </w:rPr>
        <w:t>del</w:t>
      </w:r>
      <w:r w:rsidR="00F135C4">
        <w:rPr>
          <w:rFonts w:ascii="Arial" w:hAnsi="Arial"/>
        </w:rPr>
        <w:t xml:space="preserve"> </w:t>
      </w:r>
      <w:r w:rsidR="00B17215">
        <w:rPr>
          <w:rFonts w:ascii="Arial" w:hAnsi="Arial"/>
          <w:b/>
        </w:rPr>
        <w:t>Ayuntamiento</w:t>
      </w:r>
      <w:r w:rsidR="00F135C4">
        <w:rPr>
          <w:rFonts w:ascii="Arial" w:hAnsi="Arial"/>
          <w:b/>
        </w:rPr>
        <w:t xml:space="preserve"> </w:t>
      </w:r>
      <w:r w:rsidR="00B17215">
        <w:rPr>
          <w:rFonts w:ascii="Arial" w:hAnsi="Arial"/>
          <w:b/>
        </w:rPr>
        <w:t>de</w:t>
      </w:r>
      <w:r w:rsidR="00F135C4">
        <w:rPr>
          <w:rFonts w:ascii="Arial" w:hAnsi="Arial"/>
          <w:b/>
        </w:rPr>
        <w:t xml:space="preserve"> </w:t>
      </w:r>
      <w:r w:rsidR="00443367">
        <w:rPr>
          <w:rFonts w:ascii="Arial" w:hAnsi="Arial"/>
          <w:b/>
        </w:rPr>
        <w:t>La</w:t>
      </w:r>
      <w:r w:rsidR="00F135C4">
        <w:rPr>
          <w:rFonts w:ascii="Arial" w:hAnsi="Arial"/>
          <w:b/>
        </w:rPr>
        <w:t xml:space="preserve"> </w:t>
      </w:r>
      <w:r w:rsidR="00443367">
        <w:rPr>
          <w:rFonts w:ascii="Arial" w:hAnsi="Arial"/>
          <w:b/>
        </w:rPr>
        <w:t>Paz</w:t>
      </w:r>
      <w:r w:rsidRPr="00365AAF">
        <w:rPr>
          <w:rFonts w:ascii="Arial" w:hAnsi="Arial"/>
          <w:b/>
        </w:rPr>
        <w:t>,</w:t>
      </w:r>
      <w:r w:rsidR="00F135C4">
        <w:rPr>
          <w:rFonts w:ascii="Arial" w:hAnsi="Arial"/>
        </w:rPr>
        <w:t xml:space="preserve"> </w:t>
      </w:r>
      <w:r w:rsidRPr="00365AAF">
        <w:rPr>
          <w:rFonts w:ascii="Arial" w:hAnsi="Arial"/>
        </w:rPr>
        <w:t>se</w:t>
      </w:r>
      <w:r w:rsidR="00F135C4">
        <w:rPr>
          <w:rFonts w:ascii="Arial" w:hAnsi="Arial"/>
        </w:rPr>
        <w:t xml:space="preserve"> </w:t>
      </w:r>
      <w:r w:rsidRPr="00365AAF">
        <w:rPr>
          <w:rFonts w:ascii="Arial" w:hAnsi="Arial"/>
        </w:rPr>
        <w:t>procede</w:t>
      </w:r>
      <w:r w:rsidR="00F135C4">
        <w:rPr>
          <w:rFonts w:ascii="Arial" w:hAnsi="Arial"/>
        </w:rPr>
        <w:t xml:space="preserve"> </w:t>
      </w:r>
      <w:r w:rsidR="00A20C6E">
        <w:rPr>
          <w:rFonts w:ascii="Arial" w:hAnsi="Arial"/>
        </w:rPr>
        <w:t>a</w:t>
      </w:r>
      <w:r w:rsidR="00F135C4">
        <w:rPr>
          <w:rFonts w:ascii="Arial" w:hAnsi="Arial"/>
        </w:rPr>
        <w:t xml:space="preserve"> </w:t>
      </w:r>
      <w:r w:rsidR="00A20C6E">
        <w:rPr>
          <w:rFonts w:ascii="Arial" w:hAnsi="Arial"/>
        </w:rPr>
        <w:t>dictar</w:t>
      </w:r>
      <w:r w:rsidR="00F135C4">
        <w:rPr>
          <w:rFonts w:ascii="Arial" w:hAnsi="Arial"/>
        </w:rPr>
        <w:t xml:space="preserve"> </w:t>
      </w:r>
      <w:r w:rsidR="00A20C6E">
        <w:rPr>
          <w:rFonts w:ascii="Arial" w:hAnsi="Arial"/>
        </w:rPr>
        <w:t>la</w:t>
      </w:r>
      <w:r w:rsidR="00F135C4">
        <w:rPr>
          <w:rFonts w:ascii="Arial" w:hAnsi="Arial"/>
        </w:rPr>
        <w:t xml:space="preserve"> </w:t>
      </w:r>
      <w:r w:rsidR="00A20C6E">
        <w:rPr>
          <w:rFonts w:ascii="Arial" w:hAnsi="Arial"/>
        </w:rPr>
        <w:t>presente</w:t>
      </w:r>
      <w:r w:rsidR="00F135C4">
        <w:rPr>
          <w:rFonts w:ascii="Arial" w:hAnsi="Arial"/>
        </w:rPr>
        <w:t xml:space="preserve"> </w:t>
      </w:r>
      <w:r w:rsidR="00A20C6E">
        <w:rPr>
          <w:rFonts w:ascii="Arial" w:hAnsi="Arial"/>
        </w:rPr>
        <w:t>Resolución;</w:t>
      </w:r>
      <w:r w:rsidR="00F135C4">
        <w:rPr>
          <w:rFonts w:ascii="Arial" w:hAnsi="Arial"/>
        </w:rPr>
        <w:t xml:space="preserve"> </w:t>
      </w:r>
      <w:r w:rsidR="00A20C6E">
        <w:rPr>
          <w:rFonts w:ascii="Arial" w:hAnsi="Arial"/>
        </w:rPr>
        <w:t>y,</w:t>
      </w:r>
    </w:p>
    <w:p w:rsidR="000C373A" w:rsidRPr="008C15F7" w:rsidRDefault="000C373A" w:rsidP="004F77A6">
      <w:pPr>
        <w:spacing w:before="240" w:after="360" w:line="360" w:lineRule="auto"/>
        <w:jc w:val="center"/>
        <w:rPr>
          <w:rFonts w:ascii="Arial" w:hAnsi="Arial"/>
        </w:rPr>
      </w:pPr>
      <w:r>
        <w:rPr>
          <w:rFonts w:ascii="Arial" w:hAnsi="Arial"/>
          <w:b/>
        </w:rPr>
        <w:t>R</w:t>
      </w:r>
      <w:r w:rsidR="00F135C4">
        <w:rPr>
          <w:rFonts w:ascii="Arial" w:hAnsi="Arial"/>
          <w:b/>
        </w:rPr>
        <w:t xml:space="preserve"> </w:t>
      </w:r>
      <w:r>
        <w:rPr>
          <w:rFonts w:ascii="Arial" w:hAnsi="Arial"/>
          <w:b/>
        </w:rPr>
        <w:t>E</w:t>
      </w:r>
      <w:r w:rsidR="00F135C4">
        <w:rPr>
          <w:rFonts w:ascii="Arial" w:hAnsi="Arial"/>
          <w:b/>
        </w:rPr>
        <w:t xml:space="preserve"> </w:t>
      </w:r>
      <w:r>
        <w:rPr>
          <w:rFonts w:ascii="Arial" w:hAnsi="Arial"/>
          <w:b/>
        </w:rPr>
        <w:t>S</w:t>
      </w:r>
      <w:r w:rsidR="00F135C4">
        <w:rPr>
          <w:rFonts w:ascii="Arial" w:hAnsi="Arial"/>
          <w:b/>
        </w:rPr>
        <w:t xml:space="preserve"> </w:t>
      </w:r>
      <w:r>
        <w:rPr>
          <w:rFonts w:ascii="Arial" w:hAnsi="Arial"/>
          <w:b/>
        </w:rPr>
        <w:t>U</w:t>
      </w:r>
      <w:r w:rsidR="00F135C4">
        <w:rPr>
          <w:rFonts w:ascii="Arial" w:hAnsi="Arial"/>
          <w:b/>
        </w:rPr>
        <w:t xml:space="preserve"> </w:t>
      </w:r>
      <w:r>
        <w:rPr>
          <w:rFonts w:ascii="Arial" w:hAnsi="Arial"/>
          <w:b/>
        </w:rPr>
        <w:t>L</w:t>
      </w:r>
      <w:r w:rsidR="00F135C4">
        <w:rPr>
          <w:rFonts w:ascii="Arial" w:hAnsi="Arial"/>
          <w:b/>
        </w:rPr>
        <w:t xml:space="preserve"> </w:t>
      </w:r>
      <w:r>
        <w:rPr>
          <w:rFonts w:ascii="Arial" w:hAnsi="Arial"/>
          <w:b/>
        </w:rPr>
        <w:t>T</w:t>
      </w:r>
      <w:r w:rsidR="00F135C4">
        <w:rPr>
          <w:rFonts w:ascii="Arial" w:hAnsi="Arial"/>
          <w:b/>
        </w:rPr>
        <w:t xml:space="preserve"> </w:t>
      </w:r>
      <w:r>
        <w:rPr>
          <w:rFonts w:ascii="Arial" w:hAnsi="Arial"/>
          <w:b/>
        </w:rPr>
        <w:t>A</w:t>
      </w:r>
      <w:r w:rsidR="00F135C4">
        <w:rPr>
          <w:rFonts w:ascii="Arial" w:hAnsi="Arial"/>
          <w:b/>
        </w:rPr>
        <w:t xml:space="preserve"> </w:t>
      </w:r>
      <w:r>
        <w:rPr>
          <w:rFonts w:ascii="Arial" w:hAnsi="Arial"/>
          <w:b/>
        </w:rPr>
        <w:t>N</w:t>
      </w:r>
      <w:r w:rsidR="00F135C4">
        <w:rPr>
          <w:rFonts w:ascii="Arial" w:hAnsi="Arial"/>
          <w:b/>
        </w:rPr>
        <w:t xml:space="preserve"> </w:t>
      </w:r>
      <w:r>
        <w:rPr>
          <w:rFonts w:ascii="Arial" w:hAnsi="Arial"/>
          <w:b/>
        </w:rPr>
        <w:t>D</w:t>
      </w:r>
      <w:r w:rsidR="00F135C4">
        <w:rPr>
          <w:rFonts w:ascii="Arial" w:hAnsi="Arial"/>
          <w:b/>
        </w:rPr>
        <w:t xml:space="preserve"> </w:t>
      </w:r>
      <w:r>
        <w:rPr>
          <w:rFonts w:ascii="Arial" w:hAnsi="Arial"/>
          <w:b/>
        </w:rPr>
        <w:t>O</w:t>
      </w:r>
    </w:p>
    <w:p w:rsidR="00A20C6E" w:rsidRPr="003F7CF6" w:rsidRDefault="00661B90" w:rsidP="004F77A6">
      <w:pPr>
        <w:spacing w:before="240" w:after="360" w:line="360" w:lineRule="auto"/>
        <w:jc w:val="both"/>
        <w:rPr>
          <w:rFonts w:ascii="Arial" w:hAnsi="Arial" w:cs="Arial"/>
          <w:i/>
          <w:sz w:val="20"/>
          <w:szCs w:val="20"/>
        </w:rPr>
      </w:pPr>
      <w:r w:rsidRPr="00661B90">
        <w:rPr>
          <w:rFonts w:ascii="Arial" w:hAnsi="Arial"/>
          <w:b/>
        </w:rPr>
        <w:t>PRIMERO.</w:t>
      </w:r>
      <w:r w:rsidR="00F135C4">
        <w:rPr>
          <w:rFonts w:ascii="Arial" w:hAnsi="Arial"/>
        </w:rPr>
        <w:t xml:space="preserve"> </w:t>
      </w:r>
      <w:r w:rsidR="00A734B9" w:rsidRPr="00A20C6E">
        <w:rPr>
          <w:rFonts w:ascii="Arial" w:hAnsi="Arial"/>
        </w:rPr>
        <w:t>Con</w:t>
      </w:r>
      <w:r w:rsidR="00F135C4">
        <w:rPr>
          <w:rFonts w:ascii="Arial" w:hAnsi="Arial"/>
        </w:rPr>
        <w:t xml:space="preserve"> </w:t>
      </w:r>
      <w:r w:rsidR="00A734B9" w:rsidRPr="00A20C6E">
        <w:rPr>
          <w:rFonts w:ascii="Arial" w:hAnsi="Arial"/>
        </w:rPr>
        <w:t>fecha</w:t>
      </w:r>
      <w:r w:rsidR="00F135C4">
        <w:rPr>
          <w:rFonts w:ascii="Arial" w:hAnsi="Arial"/>
        </w:rPr>
        <w:t xml:space="preserve"> </w:t>
      </w:r>
      <w:r w:rsidR="00A3212F">
        <w:rPr>
          <w:rFonts w:ascii="Arial" w:hAnsi="Arial"/>
        </w:rPr>
        <w:t>siete de octubre</w:t>
      </w:r>
      <w:r w:rsidR="00F135C4">
        <w:rPr>
          <w:rFonts w:ascii="Arial" w:hAnsi="Arial"/>
        </w:rPr>
        <w:t xml:space="preserve"> </w:t>
      </w:r>
      <w:r w:rsidR="00A734B9" w:rsidRPr="00A20C6E">
        <w:rPr>
          <w:rFonts w:ascii="Arial" w:hAnsi="Arial"/>
        </w:rPr>
        <w:t>del</w:t>
      </w:r>
      <w:r w:rsidR="00F135C4">
        <w:rPr>
          <w:rFonts w:ascii="Arial" w:hAnsi="Arial"/>
        </w:rPr>
        <w:t xml:space="preserve"> </w:t>
      </w:r>
      <w:r w:rsidR="00A734B9" w:rsidRPr="00A20C6E">
        <w:rPr>
          <w:rFonts w:ascii="Arial" w:hAnsi="Arial"/>
        </w:rPr>
        <w:t>año</w:t>
      </w:r>
      <w:r w:rsidR="00F135C4">
        <w:rPr>
          <w:rFonts w:ascii="Arial" w:hAnsi="Arial"/>
        </w:rPr>
        <w:t xml:space="preserve"> </w:t>
      </w:r>
      <w:r w:rsidR="00A734B9" w:rsidRPr="00A20C6E">
        <w:rPr>
          <w:rFonts w:ascii="Arial" w:hAnsi="Arial"/>
        </w:rPr>
        <w:t>dos</w:t>
      </w:r>
      <w:r w:rsidR="00F135C4">
        <w:rPr>
          <w:rFonts w:ascii="Arial" w:hAnsi="Arial"/>
        </w:rPr>
        <w:t xml:space="preserve"> </w:t>
      </w:r>
      <w:r w:rsidR="00A734B9" w:rsidRPr="00A20C6E">
        <w:rPr>
          <w:rFonts w:ascii="Arial" w:hAnsi="Arial"/>
        </w:rPr>
        <w:t>mil</w:t>
      </w:r>
      <w:r w:rsidR="00F135C4">
        <w:rPr>
          <w:rFonts w:ascii="Arial" w:hAnsi="Arial"/>
        </w:rPr>
        <w:t xml:space="preserve"> </w:t>
      </w:r>
      <w:r w:rsidR="00A734B9" w:rsidRPr="00A20C6E">
        <w:rPr>
          <w:rFonts w:ascii="Arial" w:hAnsi="Arial"/>
        </w:rPr>
        <w:t>trece</w:t>
      </w:r>
      <w:r w:rsidR="00F135C4">
        <w:rPr>
          <w:rFonts w:ascii="Arial" w:hAnsi="Arial"/>
        </w:rPr>
        <w:t xml:space="preserve"> </w:t>
      </w:r>
      <w:r w:rsidR="00A734B9" w:rsidRPr="00A20C6E">
        <w:rPr>
          <w:rFonts w:ascii="Arial" w:hAnsi="Arial"/>
        </w:rPr>
        <w:t>el</w:t>
      </w:r>
      <w:r w:rsidR="00F135C4">
        <w:rPr>
          <w:rFonts w:ascii="Arial" w:hAnsi="Arial"/>
        </w:rPr>
        <w:t xml:space="preserve"> </w:t>
      </w:r>
      <w:r w:rsidR="00A734B9" w:rsidRPr="00A20C6E">
        <w:rPr>
          <w:rFonts w:ascii="Arial" w:hAnsi="Arial"/>
        </w:rPr>
        <w:t>C.</w:t>
      </w:r>
      <w:r w:rsidR="00F135C4">
        <w:rPr>
          <w:rFonts w:ascii="Arial" w:hAnsi="Arial"/>
        </w:rPr>
        <w:t xml:space="preserve"> </w:t>
      </w:r>
      <w:r w:rsidR="00742411">
        <w:rPr>
          <w:rFonts w:ascii="Arial" w:hAnsi="Arial"/>
          <w:b/>
        </w:rPr>
        <w:t>XXXXXXXXXXXXXXXXXXXXX</w:t>
      </w:r>
      <w:r w:rsidR="00F135C4">
        <w:rPr>
          <w:rFonts w:ascii="Arial" w:hAnsi="Arial"/>
        </w:rPr>
        <w:t xml:space="preserve"> </w:t>
      </w:r>
      <w:r w:rsidR="00A734B9" w:rsidRPr="00A20C6E">
        <w:rPr>
          <w:rFonts w:ascii="Arial" w:hAnsi="Arial"/>
        </w:rPr>
        <w:t>presentó</w:t>
      </w:r>
      <w:r w:rsidR="00F135C4">
        <w:rPr>
          <w:rFonts w:ascii="Arial" w:hAnsi="Arial"/>
        </w:rPr>
        <w:t xml:space="preserve"> </w:t>
      </w:r>
      <w:r w:rsidR="00A734B9" w:rsidRPr="00A20C6E">
        <w:rPr>
          <w:rFonts w:ascii="Arial" w:hAnsi="Arial"/>
        </w:rPr>
        <w:t>a</w:t>
      </w:r>
      <w:r w:rsidR="00F135C4">
        <w:rPr>
          <w:rFonts w:ascii="Arial" w:hAnsi="Arial"/>
        </w:rPr>
        <w:t xml:space="preserve"> </w:t>
      </w:r>
      <w:r w:rsidR="00A734B9" w:rsidRPr="00A20C6E">
        <w:rPr>
          <w:rFonts w:ascii="Arial" w:hAnsi="Arial"/>
        </w:rPr>
        <w:t>través</w:t>
      </w:r>
      <w:r w:rsidR="00F135C4">
        <w:rPr>
          <w:rFonts w:ascii="Arial" w:hAnsi="Arial"/>
        </w:rPr>
        <w:t xml:space="preserve"> </w:t>
      </w:r>
      <w:r w:rsidR="00A734B9" w:rsidRPr="00A20C6E">
        <w:rPr>
          <w:rFonts w:ascii="Arial" w:hAnsi="Arial"/>
        </w:rPr>
        <w:t>del</w:t>
      </w:r>
      <w:r w:rsidR="00F135C4">
        <w:rPr>
          <w:rFonts w:ascii="Arial" w:hAnsi="Arial"/>
        </w:rPr>
        <w:t xml:space="preserve"> </w:t>
      </w:r>
      <w:r w:rsidR="00A734B9" w:rsidRPr="00A20C6E">
        <w:rPr>
          <w:rFonts w:ascii="Arial" w:hAnsi="Arial"/>
        </w:rPr>
        <w:t>Sistema</w:t>
      </w:r>
      <w:r w:rsidR="00F135C4">
        <w:rPr>
          <w:rFonts w:ascii="Arial" w:hAnsi="Arial"/>
        </w:rPr>
        <w:t xml:space="preserve"> </w:t>
      </w:r>
      <w:r w:rsidR="00A734B9" w:rsidRPr="00A20C6E">
        <w:rPr>
          <w:rFonts w:ascii="Arial" w:hAnsi="Arial"/>
        </w:rPr>
        <w:t>de</w:t>
      </w:r>
      <w:r w:rsidR="00F135C4">
        <w:rPr>
          <w:rFonts w:ascii="Arial" w:hAnsi="Arial"/>
        </w:rPr>
        <w:t xml:space="preserve"> </w:t>
      </w:r>
      <w:r w:rsidR="00A734B9" w:rsidRPr="00A20C6E">
        <w:rPr>
          <w:rFonts w:ascii="Arial" w:hAnsi="Arial"/>
        </w:rPr>
        <w:t>Acceso</w:t>
      </w:r>
      <w:r w:rsidR="00F135C4">
        <w:rPr>
          <w:rFonts w:ascii="Arial" w:hAnsi="Arial"/>
        </w:rPr>
        <w:t xml:space="preserve"> </w:t>
      </w:r>
      <w:r w:rsidR="00A734B9" w:rsidRPr="00A20C6E">
        <w:rPr>
          <w:rFonts w:ascii="Arial" w:hAnsi="Arial"/>
        </w:rPr>
        <w:t>a</w:t>
      </w:r>
      <w:r w:rsidR="00F135C4">
        <w:rPr>
          <w:rFonts w:ascii="Arial" w:hAnsi="Arial"/>
        </w:rPr>
        <w:t xml:space="preserve"> </w:t>
      </w:r>
      <w:r w:rsidR="0037263A">
        <w:rPr>
          <w:rFonts w:ascii="Arial" w:hAnsi="Arial"/>
        </w:rPr>
        <w:t>la</w:t>
      </w:r>
      <w:r w:rsidR="00F135C4">
        <w:rPr>
          <w:rFonts w:ascii="Arial" w:hAnsi="Arial"/>
        </w:rPr>
        <w:t xml:space="preserve"> </w:t>
      </w:r>
      <w:r w:rsidR="00A734B9" w:rsidRPr="00A20C6E">
        <w:rPr>
          <w:rFonts w:ascii="Arial" w:hAnsi="Arial"/>
        </w:rPr>
        <w:t>Información</w:t>
      </w:r>
      <w:r w:rsidR="00F135C4">
        <w:rPr>
          <w:rFonts w:ascii="Arial" w:hAnsi="Arial"/>
        </w:rPr>
        <w:t xml:space="preserve"> </w:t>
      </w:r>
      <w:r w:rsidR="00A734B9" w:rsidRPr="00A20C6E">
        <w:rPr>
          <w:rFonts w:ascii="Arial" w:hAnsi="Arial"/>
        </w:rPr>
        <w:t>Mexiquense,</w:t>
      </w:r>
      <w:r w:rsidR="00F135C4">
        <w:rPr>
          <w:rFonts w:ascii="Arial" w:hAnsi="Arial"/>
        </w:rPr>
        <w:t xml:space="preserve"> </w:t>
      </w:r>
      <w:r w:rsidR="00A734B9" w:rsidRPr="00A20C6E">
        <w:rPr>
          <w:rFonts w:ascii="Arial" w:hAnsi="Arial"/>
          <w:b/>
        </w:rPr>
        <w:t>(SAIMEX)</w:t>
      </w:r>
      <w:r w:rsidR="00F135C4">
        <w:rPr>
          <w:rFonts w:ascii="Arial" w:hAnsi="Arial"/>
        </w:rPr>
        <w:t xml:space="preserve"> </w:t>
      </w:r>
      <w:r w:rsidR="00A734B9" w:rsidRPr="00A20C6E">
        <w:rPr>
          <w:rFonts w:ascii="Arial" w:hAnsi="Arial"/>
        </w:rPr>
        <w:t>ante</w:t>
      </w:r>
      <w:r w:rsidR="00F135C4">
        <w:rPr>
          <w:rFonts w:ascii="Arial" w:hAnsi="Arial"/>
        </w:rPr>
        <w:t xml:space="preserve"> </w:t>
      </w:r>
      <w:r w:rsidR="00A734B9" w:rsidRPr="00A20C6E">
        <w:rPr>
          <w:rFonts w:ascii="Arial" w:hAnsi="Arial"/>
        </w:rPr>
        <w:t>el</w:t>
      </w:r>
      <w:r w:rsidR="00F135C4">
        <w:rPr>
          <w:rFonts w:ascii="Arial" w:hAnsi="Arial"/>
        </w:rPr>
        <w:t xml:space="preserve"> </w:t>
      </w:r>
      <w:r w:rsidR="00B17215">
        <w:rPr>
          <w:rFonts w:ascii="Arial" w:hAnsi="Arial"/>
          <w:b/>
        </w:rPr>
        <w:t>Ayuntamiento</w:t>
      </w:r>
      <w:r w:rsidR="00F135C4">
        <w:rPr>
          <w:rFonts w:ascii="Arial" w:hAnsi="Arial"/>
          <w:b/>
        </w:rPr>
        <w:t xml:space="preserve"> </w:t>
      </w:r>
      <w:r w:rsidR="00B17215">
        <w:rPr>
          <w:rFonts w:ascii="Arial" w:hAnsi="Arial"/>
          <w:b/>
        </w:rPr>
        <w:t>de</w:t>
      </w:r>
      <w:r w:rsidR="00F135C4">
        <w:rPr>
          <w:rFonts w:ascii="Arial" w:hAnsi="Arial"/>
          <w:b/>
        </w:rPr>
        <w:t xml:space="preserve"> </w:t>
      </w:r>
      <w:r w:rsidR="00443367">
        <w:rPr>
          <w:rFonts w:ascii="Arial" w:hAnsi="Arial"/>
          <w:b/>
        </w:rPr>
        <w:t>La</w:t>
      </w:r>
      <w:r w:rsidR="00F135C4">
        <w:rPr>
          <w:rFonts w:ascii="Arial" w:hAnsi="Arial"/>
          <w:b/>
        </w:rPr>
        <w:t xml:space="preserve"> </w:t>
      </w:r>
      <w:r w:rsidR="00443367">
        <w:rPr>
          <w:rFonts w:ascii="Arial" w:hAnsi="Arial"/>
          <w:b/>
        </w:rPr>
        <w:t>Paz</w:t>
      </w:r>
      <w:r w:rsidR="00A734B9" w:rsidRPr="00A20C6E">
        <w:rPr>
          <w:rFonts w:ascii="Arial" w:hAnsi="Arial"/>
        </w:rPr>
        <w:t>,</w:t>
      </w:r>
      <w:r w:rsidR="00F135C4">
        <w:rPr>
          <w:rFonts w:ascii="Arial" w:hAnsi="Arial"/>
        </w:rPr>
        <w:t xml:space="preserve"> </w:t>
      </w:r>
      <w:r w:rsidR="00FD7BF0" w:rsidRPr="00A20C6E">
        <w:rPr>
          <w:rFonts w:ascii="Arial" w:hAnsi="Arial"/>
        </w:rPr>
        <w:t>Sujeto</w:t>
      </w:r>
      <w:r w:rsidR="00F135C4">
        <w:rPr>
          <w:rFonts w:ascii="Arial" w:hAnsi="Arial"/>
        </w:rPr>
        <w:t xml:space="preserve"> </w:t>
      </w:r>
      <w:r w:rsidR="00FD7BF0" w:rsidRPr="00A20C6E">
        <w:rPr>
          <w:rFonts w:ascii="Arial" w:hAnsi="Arial"/>
        </w:rPr>
        <w:t>Obligado,</w:t>
      </w:r>
      <w:r w:rsidR="00F135C4">
        <w:rPr>
          <w:rFonts w:ascii="Arial" w:hAnsi="Arial"/>
        </w:rPr>
        <w:t xml:space="preserve"> </w:t>
      </w:r>
      <w:r w:rsidR="00A734B9" w:rsidRPr="00A20C6E">
        <w:rPr>
          <w:rFonts w:ascii="Arial" w:hAnsi="Arial"/>
        </w:rPr>
        <w:t>solicitud</w:t>
      </w:r>
      <w:r w:rsidR="00F135C4">
        <w:rPr>
          <w:rFonts w:ascii="Arial" w:hAnsi="Arial"/>
        </w:rPr>
        <w:t xml:space="preserve"> </w:t>
      </w:r>
      <w:r w:rsidR="00A734B9" w:rsidRPr="00A20C6E">
        <w:rPr>
          <w:rFonts w:ascii="Arial" w:hAnsi="Arial"/>
        </w:rPr>
        <w:t>de</w:t>
      </w:r>
      <w:r w:rsidR="00F135C4">
        <w:rPr>
          <w:rFonts w:ascii="Arial" w:hAnsi="Arial"/>
        </w:rPr>
        <w:t xml:space="preserve"> </w:t>
      </w:r>
      <w:r w:rsidR="00A734B9" w:rsidRPr="00A20C6E">
        <w:rPr>
          <w:rFonts w:ascii="Arial" w:hAnsi="Arial"/>
        </w:rPr>
        <w:t>acceso</w:t>
      </w:r>
      <w:r w:rsidR="00F135C4">
        <w:rPr>
          <w:rFonts w:ascii="Arial" w:hAnsi="Arial"/>
        </w:rPr>
        <w:t xml:space="preserve"> </w:t>
      </w:r>
      <w:r w:rsidR="00A734B9" w:rsidRPr="00A20C6E">
        <w:rPr>
          <w:rFonts w:ascii="Arial" w:hAnsi="Arial"/>
        </w:rPr>
        <w:t>a</w:t>
      </w:r>
      <w:r w:rsidR="00F135C4">
        <w:rPr>
          <w:rFonts w:ascii="Arial" w:hAnsi="Arial"/>
        </w:rPr>
        <w:t xml:space="preserve"> </w:t>
      </w:r>
      <w:r w:rsidR="00A734B9" w:rsidRPr="00A20C6E">
        <w:rPr>
          <w:rFonts w:ascii="Arial" w:hAnsi="Arial"/>
        </w:rPr>
        <w:t>información</w:t>
      </w:r>
      <w:r w:rsidR="00F135C4">
        <w:rPr>
          <w:rFonts w:ascii="Arial" w:hAnsi="Arial"/>
        </w:rPr>
        <w:t xml:space="preserve"> </w:t>
      </w:r>
      <w:r w:rsidR="00A734B9" w:rsidRPr="00A20C6E">
        <w:rPr>
          <w:rFonts w:ascii="Arial" w:hAnsi="Arial"/>
        </w:rPr>
        <w:t>pública,</w:t>
      </w:r>
      <w:r w:rsidR="00F135C4">
        <w:rPr>
          <w:rFonts w:ascii="Arial" w:hAnsi="Arial"/>
        </w:rPr>
        <w:t xml:space="preserve"> </w:t>
      </w:r>
      <w:r w:rsidR="00F3092B">
        <w:rPr>
          <w:rFonts w:ascii="Arial" w:hAnsi="Arial"/>
        </w:rPr>
        <w:t>registrado</w:t>
      </w:r>
      <w:r w:rsidR="00F135C4">
        <w:rPr>
          <w:rFonts w:ascii="Arial" w:hAnsi="Arial"/>
        </w:rPr>
        <w:t xml:space="preserve"> </w:t>
      </w:r>
      <w:r w:rsidR="00F3092B">
        <w:rPr>
          <w:rFonts w:ascii="Arial" w:hAnsi="Arial"/>
        </w:rPr>
        <w:t>bajo</w:t>
      </w:r>
      <w:r w:rsidR="00F135C4">
        <w:rPr>
          <w:rFonts w:ascii="Arial" w:hAnsi="Arial"/>
        </w:rPr>
        <w:t xml:space="preserve"> </w:t>
      </w:r>
      <w:r w:rsidR="00A734B9" w:rsidRPr="00A20C6E">
        <w:rPr>
          <w:rFonts w:ascii="Arial" w:hAnsi="Arial"/>
        </w:rPr>
        <w:t>el</w:t>
      </w:r>
      <w:r w:rsidR="00F135C4">
        <w:rPr>
          <w:rFonts w:ascii="Arial" w:hAnsi="Arial"/>
        </w:rPr>
        <w:t xml:space="preserve"> </w:t>
      </w:r>
      <w:r w:rsidR="00A734B9" w:rsidRPr="00A20C6E">
        <w:rPr>
          <w:rFonts w:ascii="Arial" w:hAnsi="Arial"/>
        </w:rPr>
        <w:t>número</w:t>
      </w:r>
      <w:r w:rsidR="00F135C4">
        <w:rPr>
          <w:rFonts w:ascii="Arial" w:hAnsi="Arial"/>
        </w:rPr>
        <w:t xml:space="preserve"> </w:t>
      </w:r>
      <w:r w:rsidR="00A734B9" w:rsidRPr="00A20C6E">
        <w:rPr>
          <w:rFonts w:ascii="Arial" w:hAnsi="Arial"/>
        </w:rPr>
        <w:t>de</w:t>
      </w:r>
      <w:r w:rsidR="00F135C4">
        <w:rPr>
          <w:rFonts w:ascii="Arial" w:hAnsi="Arial"/>
        </w:rPr>
        <w:t xml:space="preserve"> </w:t>
      </w:r>
      <w:r w:rsidR="00A734B9" w:rsidRPr="00A20C6E">
        <w:rPr>
          <w:rFonts w:ascii="Arial" w:hAnsi="Arial"/>
        </w:rPr>
        <w:t>expediente</w:t>
      </w:r>
      <w:r w:rsidR="00F135C4">
        <w:rPr>
          <w:rFonts w:ascii="Arial" w:hAnsi="Arial"/>
        </w:rPr>
        <w:t xml:space="preserve"> </w:t>
      </w:r>
      <w:r w:rsidR="0069383C">
        <w:rPr>
          <w:rFonts w:ascii="Arial" w:hAnsi="Arial"/>
          <w:b/>
        </w:rPr>
        <w:t>00129</w:t>
      </w:r>
      <w:r w:rsidR="00443367">
        <w:rPr>
          <w:rFonts w:ascii="Arial" w:hAnsi="Arial"/>
          <w:b/>
        </w:rPr>
        <w:t>/LAPAZ</w:t>
      </w:r>
      <w:r w:rsidR="003F7CF6">
        <w:rPr>
          <w:rFonts w:ascii="Arial" w:hAnsi="Arial"/>
          <w:b/>
        </w:rPr>
        <w:t>/IP/2013</w:t>
      </w:r>
      <w:r w:rsidR="00A734B9" w:rsidRPr="00A20C6E">
        <w:rPr>
          <w:rFonts w:ascii="Arial" w:hAnsi="Arial" w:cs="Arial"/>
          <w:b/>
          <w:lang w:val="es-MX" w:eastAsia="es-MX"/>
        </w:rPr>
        <w:t>,</w:t>
      </w:r>
      <w:r w:rsidR="00F135C4">
        <w:rPr>
          <w:rFonts w:ascii="Arial" w:hAnsi="Arial" w:cs="Arial"/>
          <w:b/>
          <w:lang w:val="es-MX" w:eastAsia="es-MX"/>
        </w:rPr>
        <w:t xml:space="preserve"> </w:t>
      </w:r>
      <w:r w:rsidR="00A734B9" w:rsidRPr="00A20C6E">
        <w:rPr>
          <w:rFonts w:ascii="Arial" w:hAnsi="Arial"/>
        </w:rPr>
        <w:t>mediante</w:t>
      </w:r>
      <w:r w:rsidR="00F135C4">
        <w:rPr>
          <w:rFonts w:ascii="Arial" w:hAnsi="Arial"/>
        </w:rPr>
        <w:t xml:space="preserve"> </w:t>
      </w:r>
      <w:r w:rsidR="00A734B9" w:rsidRPr="00A20C6E">
        <w:rPr>
          <w:rFonts w:ascii="Arial" w:hAnsi="Arial"/>
        </w:rPr>
        <w:t>la</w:t>
      </w:r>
      <w:r w:rsidR="00F135C4">
        <w:rPr>
          <w:rFonts w:ascii="Arial" w:hAnsi="Arial"/>
        </w:rPr>
        <w:t xml:space="preserve"> </w:t>
      </w:r>
      <w:r w:rsidR="00A734B9" w:rsidRPr="00A20C6E">
        <w:rPr>
          <w:rFonts w:ascii="Arial" w:hAnsi="Arial"/>
        </w:rPr>
        <w:t>cual</w:t>
      </w:r>
      <w:r w:rsidR="00F135C4">
        <w:rPr>
          <w:rFonts w:ascii="Arial" w:hAnsi="Arial"/>
        </w:rPr>
        <w:t xml:space="preserve"> </w:t>
      </w:r>
      <w:r w:rsidR="00A734B9" w:rsidRPr="00A20C6E">
        <w:rPr>
          <w:rFonts w:ascii="Arial" w:hAnsi="Arial"/>
        </w:rPr>
        <w:t>solicitó</w:t>
      </w:r>
      <w:r w:rsidR="00F135C4">
        <w:rPr>
          <w:rFonts w:ascii="Arial" w:hAnsi="Arial"/>
        </w:rPr>
        <w:t xml:space="preserve"> </w:t>
      </w:r>
      <w:r w:rsidR="00A734B9" w:rsidRPr="00A20C6E">
        <w:rPr>
          <w:rFonts w:ascii="Arial" w:hAnsi="Arial"/>
        </w:rPr>
        <w:t>le</w:t>
      </w:r>
      <w:r w:rsidR="00F135C4">
        <w:rPr>
          <w:rFonts w:ascii="Arial" w:hAnsi="Arial"/>
        </w:rPr>
        <w:t xml:space="preserve"> </w:t>
      </w:r>
      <w:r w:rsidR="00A734B9" w:rsidRPr="00A20C6E">
        <w:rPr>
          <w:rFonts w:ascii="Arial" w:hAnsi="Arial"/>
        </w:rPr>
        <w:t>fuese</w:t>
      </w:r>
      <w:r w:rsidR="00F135C4">
        <w:rPr>
          <w:rFonts w:ascii="Arial" w:hAnsi="Arial"/>
        </w:rPr>
        <w:t xml:space="preserve"> </w:t>
      </w:r>
      <w:r w:rsidR="00A734B9" w:rsidRPr="00A20C6E">
        <w:rPr>
          <w:rFonts w:ascii="Arial" w:hAnsi="Arial"/>
        </w:rPr>
        <w:t>entregado</w:t>
      </w:r>
      <w:r w:rsidR="00F135C4">
        <w:rPr>
          <w:rFonts w:ascii="Arial" w:hAnsi="Arial"/>
        </w:rPr>
        <w:t xml:space="preserve"> </w:t>
      </w:r>
      <w:r w:rsidR="00A734B9" w:rsidRPr="00A20C6E">
        <w:rPr>
          <w:rFonts w:ascii="Arial" w:hAnsi="Arial"/>
        </w:rPr>
        <w:t>a</w:t>
      </w:r>
      <w:r w:rsidR="00F135C4">
        <w:rPr>
          <w:rFonts w:ascii="Arial" w:hAnsi="Arial"/>
        </w:rPr>
        <w:t xml:space="preserve"> </w:t>
      </w:r>
      <w:r w:rsidR="00A734B9" w:rsidRPr="00A20C6E">
        <w:rPr>
          <w:rFonts w:ascii="Arial" w:hAnsi="Arial"/>
        </w:rPr>
        <w:t>través</w:t>
      </w:r>
      <w:r w:rsidR="00F135C4">
        <w:rPr>
          <w:rFonts w:ascii="Arial" w:hAnsi="Arial"/>
        </w:rPr>
        <w:t xml:space="preserve"> </w:t>
      </w:r>
      <w:r w:rsidR="00A734B9" w:rsidRPr="00A20C6E">
        <w:rPr>
          <w:rFonts w:ascii="Arial" w:hAnsi="Arial"/>
        </w:rPr>
        <w:t>del</w:t>
      </w:r>
      <w:r w:rsidR="00F135C4">
        <w:rPr>
          <w:rFonts w:ascii="Arial" w:hAnsi="Arial"/>
        </w:rPr>
        <w:t xml:space="preserve"> </w:t>
      </w:r>
      <w:r w:rsidR="00A734B9" w:rsidRPr="00A20C6E">
        <w:rPr>
          <w:rFonts w:ascii="Arial" w:hAnsi="Arial"/>
          <w:b/>
        </w:rPr>
        <w:t>SAIMEX</w:t>
      </w:r>
      <w:r w:rsidR="00A734B9" w:rsidRPr="00A20C6E">
        <w:rPr>
          <w:rFonts w:ascii="Arial" w:hAnsi="Arial"/>
        </w:rPr>
        <w:t>,</w:t>
      </w:r>
      <w:r w:rsidR="00F135C4">
        <w:rPr>
          <w:rFonts w:ascii="Arial" w:hAnsi="Arial"/>
        </w:rPr>
        <w:t xml:space="preserve"> </w:t>
      </w:r>
      <w:r w:rsidR="00A734B9" w:rsidRPr="00A20C6E">
        <w:rPr>
          <w:rFonts w:ascii="Arial" w:hAnsi="Arial"/>
        </w:rPr>
        <w:t>lo</w:t>
      </w:r>
      <w:r w:rsidR="00F135C4">
        <w:rPr>
          <w:rFonts w:ascii="Arial" w:hAnsi="Arial"/>
        </w:rPr>
        <w:t xml:space="preserve"> </w:t>
      </w:r>
      <w:r w:rsidR="00A734B9" w:rsidRPr="00A20C6E">
        <w:rPr>
          <w:rFonts w:ascii="Arial" w:hAnsi="Arial"/>
        </w:rPr>
        <w:t>siguiente:</w:t>
      </w:r>
    </w:p>
    <w:p w:rsidR="004E5308" w:rsidRPr="00A3212F" w:rsidRDefault="000A2FF8" w:rsidP="00F43816">
      <w:pPr>
        <w:spacing w:before="240" w:after="360"/>
        <w:ind w:left="708"/>
        <w:jc w:val="both"/>
        <w:rPr>
          <w:rFonts w:ascii="Arial" w:hAnsi="Arial" w:cs="Arial"/>
          <w:i/>
          <w:sz w:val="20"/>
          <w:szCs w:val="20"/>
        </w:rPr>
      </w:pPr>
      <w:r w:rsidRPr="00A3212F">
        <w:rPr>
          <w:rFonts w:ascii="Arial" w:hAnsi="Arial" w:cs="Arial"/>
          <w:i/>
          <w:sz w:val="20"/>
          <w:szCs w:val="20"/>
        </w:rPr>
        <w:t>“</w:t>
      </w:r>
      <w:r w:rsidR="00A3212F" w:rsidRPr="00A3212F">
        <w:rPr>
          <w:rFonts w:ascii="Arial" w:hAnsi="Arial" w:cs="Arial"/>
          <w:i/>
          <w:sz w:val="20"/>
          <w:szCs w:val="20"/>
        </w:rPr>
        <w:t>¿Qué consideraciones de carácter normativo consideró la Administración Municipal para permitir el relleno de tierra en la parte nororiente de la escuela Primaria Anahuac?</w:t>
      </w:r>
      <w:r w:rsidR="00AD0D7C" w:rsidRPr="00A3212F">
        <w:rPr>
          <w:rFonts w:ascii="Arial" w:hAnsi="Arial" w:cs="Arial"/>
          <w:i/>
          <w:sz w:val="20"/>
          <w:szCs w:val="20"/>
        </w:rPr>
        <w:t>”</w:t>
      </w:r>
      <w:r w:rsidR="00F135C4" w:rsidRPr="00A3212F">
        <w:rPr>
          <w:rFonts w:ascii="Arial" w:hAnsi="Arial" w:cs="Arial"/>
          <w:i/>
          <w:sz w:val="20"/>
          <w:szCs w:val="20"/>
        </w:rPr>
        <w:t xml:space="preserve"> </w:t>
      </w:r>
      <w:r w:rsidR="00AD0D7C" w:rsidRPr="00A3212F">
        <w:rPr>
          <w:rFonts w:ascii="Arial" w:hAnsi="Arial" w:cs="Arial"/>
          <w:i/>
          <w:sz w:val="20"/>
          <w:szCs w:val="20"/>
        </w:rPr>
        <w:t>(</w:t>
      </w:r>
      <w:r w:rsidR="00A3212F" w:rsidRPr="00A3212F">
        <w:rPr>
          <w:rFonts w:ascii="Arial" w:hAnsi="Arial" w:cs="Arial"/>
          <w:i/>
          <w:sz w:val="20"/>
          <w:szCs w:val="20"/>
        </w:rPr>
        <w:t>sic</w:t>
      </w:r>
      <w:r w:rsidR="00AD0D7C" w:rsidRPr="00A3212F">
        <w:rPr>
          <w:rFonts w:ascii="Arial" w:hAnsi="Arial" w:cs="Arial"/>
          <w:i/>
          <w:sz w:val="20"/>
          <w:szCs w:val="20"/>
        </w:rPr>
        <w:t>)</w:t>
      </w:r>
    </w:p>
    <w:p w:rsidR="00F1518E" w:rsidRDefault="00A20C6E" w:rsidP="0008462D">
      <w:pPr>
        <w:spacing w:before="240" w:after="360" w:line="360" w:lineRule="auto"/>
        <w:jc w:val="both"/>
        <w:rPr>
          <w:rFonts w:ascii="Arial" w:hAnsi="Arial"/>
        </w:rPr>
      </w:pPr>
      <w:r w:rsidRPr="00661B90">
        <w:rPr>
          <w:rFonts w:ascii="Arial" w:hAnsi="Arial" w:cs="Arial"/>
          <w:b/>
          <w:szCs w:val="20"/>
        </w:rPr>
        <w:t>SEGUNDO.</w:t>
      </w:r>
      <w:r w:rsidR="00F135C4">
        <w:rPr>
          <w:rFonts w:ascii="Arial" w:hAnsi="Arial" w:cs="Arial"/>
          <w:szCs w:val="20"/>
        </w:rPr>
        <w:t xml:space="preserve"> </w:t>
      </w:r>
      <w:r w:rsidR="00AD0D7C" w:rsidRPr="00A20C6E">
        <w:rPr>
          <w:rFonts w:ascii="Arial" w:hAnsi="Arial" w:cs="Arial"/>
          <w:szCs w:val="20"/>
        </w:rPr>
        <w:t>De</w:t>
      </w:r>
      <w:r w:rsidR="00F135C4">
        <w:rPr>
          <w:rFonts w:ascii="Arial" w:hAnsi="Arial" w:cs="Arial"/>
          <w:szCs w:val="20"/>
        </w:rPr>
        <w:t xml:space="preserve"> </w:t>
      </w:r>
      <w:r w:rsidR="00AD0D7C" w:rsidRPr="00A20C6E">
        <w:rPr>
          <w:rFonts w:ascii="Arial" w:hAnsi="Arial" w:cs="Arial"/>
          <w:szCs w:val="20"/>
        </w:rPr>
        <w:t>las</w:t>
      </w:r>
      <w:r w:rsidR="00F135C4">
        <w:rPr>
          <w:rFonts w:ascii="Arial" w:hAnsi="Arial" w:cs="Arial"/>
          <w:szCs w:val="20"/>
        </w:rPr>
        <w:t xml:space="preserve"> </w:t>
      </w:r>
      <w:r w:rsidR="00AD0D7C" w:rsidRPr="00A20C6E">
        <w:rPr>
          <w:rFonts w:ascii="Arial" w:hAnsi="Arial" w:cs="Arial"/>
          <w:szCs w:val="20"/>
        </w:rPr>
        <w:t>constancias</w:t>
      </w:r>
      <w:r w:rsidR="00F135C4">
        <w:rPr>
          <w:rFonts w:ascii="Arial" w:hAnsi="Arial" w:cs="Arial"/>
          <w:szCs w:val="20"/>
        </w:rPr>
        <w:t xml:space="preserve"> </w:t>
      </w:r>
      <w:r w:rsidR="00AD0D7C" w:rsidRPr="00A20C6E">
        <w:rPr>
          <w:rFonts w:ascii="Arial" w:hAnsi="Arial" w:cs="Arial"/>
          <w:szCs w:val="20"/>
        </w:rPr>
        <w:t>que</w:t>
      </w:r>
      <w:r w:rsidR="00F135C4">
        <w:rPr>
          <w:rFonts w:ascii="Arial" w:hAnsi="Arial" w:cs="Arial"/>
          <w:szCs w:val="20"/>
        </w:rPr>
        <w:t xml:space="preserve"> </w:t>
      </w:r>
      <w:r w:rsidR="00AD0D7C" w:rsidRPr="00A20C6E">
        <w:rPr>
          <w:rFonts w:ascii="Arial" w:hAnsi="Arial" w:cs="Arial"/>
          <w:szCs w:val="20"/>
        </w:rPr>
        <w:t>obran</w:t>
      </w:r>
      <w:r w:rsidR="00F135C4">
        <w:rPr>
          <w:rFonts w:ascii="Arial" w:hAnsi="Arial" w:cs="Arial"/>
          <w:szCs w:val="20"/>
        </w:rPr>
        <w:t xml:space="preserve"> </w:t>
      </w:r>
      <w:r w:rsidR="00AD0D7C" w:rsidRPr="00A20C6E">
        <w:rPr>
          <w:rFonts w:ascii="Arial" w:hAnsi="Arial" w:cs="Arial"/>
          <w:szCs w:val="20"/>
        </w:rPr>
        <w:t>en</w:t>
      </w:r>
      <w:r w:rsidR="00F135C4">
        <w:rPr>
          <w:rFonts w:ascii="Arial" w:hAnsi="Arial" w:cs="Arial"/>
          <w:szCs w:val="20"/>
        </w:rPr>
        <w:t xml:space="preserve"> </w:t>
      </w:r>
      <w:r w:rsidR="00AD0D7C" w:rsidRPr="00A20C6E">
        <w:rPr>
          <w:rFonts w:ascii="Arial" w:hAnsi="Arial" w:cs="Arial"/>
          <w:szCs w:val="20"/>
        </w:rPr>
        <w:t>el</w:t>
      </w:r>
      <w:r w:rsidR="00F135C4">
        <w:rPr>
          <w:rFonts w:ascii="Arial" w:hAnsi="Arial" w:cs="Arial"/>
          <w:szCs w:val="20"/>
        </w:rPr>
        <w:t xml:space="preserve"> </w:t>
      </w:r>
      <w:r w:rsidR="00AD0D7C" w:rsidRPr="00A20C6E">
        <w:rPr>
          <w:rFonts w:ascii="Arial" w:hAnsi="Arial" w:cs="Arial"/>
          <w:szCs w:val="20"/>
        </w:rPr>
        <w:t>expediente</w:t>
      </w:r>
      <w:r w:rsidR="00F135C4">
        <w:rPr>
          <w:rFonts w:ascii="Arial" w:hAnsi="Arial" w:cs="Arial"/>
          <w:szCs w:val="20"/>
        </w:rPr>
        <w:t xml:space="preserve"> </w:t>
      </w:r>
      <w:r w:rsidR="00AD0D7C" w:rsidRPr="00A20C6E">
        <w:rPr>
          <w:rFonts w:ascii="Arial" w:hAnsi="Arial" w:cs="Arial"/>
          <w:szCs w:val="20"/>
        </w:rPr>
        <w:t>electrónico</w:t>
      </w:r>
      <w:r w:rsidR="00F135C4">
        <w:rPr>
          <w:rFonts w:ascii="Arial" w:hAnsi="Arial" w:cs="Arial"/>
          <w:szCs w:val="20"/>
        </w:rPr>
        <w:t xml:space="preserve"> </w:t>
      </w:r>
      <w:r w:rsidR="00661B90">
        <w:rPr>
          <w:rFonts w:ascii="Arial" w:hAnsi="Arial" w:cs="Arial"/>
          <w:szCs w:val="20"/>
        </w:rPr>
        <w:t>del</w:t>
      </w:r>
      <w:r w:rsidR="00F135C4">
        <w:rPr>
          <w:rFonts w:ascii="Arial" w:hAnsi="Arial" w:cs="Arial"/>
          <w:szCs w:val="20"/>
        </w:rPr>
        <w:t xml:space="preserve"> </w:t>
      </w:r>
      <w:r w:rsidR="00AD0D7C" w:rsidRPr="00A20C6E">
        <w:rPr>
          <w:rFonts w:ascii="Arial" w:hAnsi="Arial" w:cs="Arial"/>
          <w:szCs w:val="20"/>
        </w:rPr>
        <w:t>SAIMEX,</w:t>
      </w:r>
      <w:r w:rsidR="00F135C4">
        <w:rPr>
          <w:rFonts w:ascii="Arial" w:hAnsi="Arial" w:cs="Arial"/>
          <w:szCs w:val="20"/>
        </w:rPr>
        <w:t xml:space="preserve"> </w:t>
      </w:r>
      <w:r w:rsidR="00A734B9" w:rsidRPr="00A20C6E">
        <w:rPr>
          <w:rFonts w:ascii="Arial" w:hAnsi="Arial"/>
        </w:rPr>
        <w:t>se</w:t>
      </w:r>
      <w:r w:rsidR="00F135C4">
        <w:rPr>
          <w:rFonts w:ascii="Arial" w:hAnsi="Arial"/>
        </w:rPr>
        <w:t xml:space="preserve"> </w:t>
      </w:r>
      <w:r w:rsidR="00A734B9" w:rsidRPr="00A20C6E">
        <w:rPr>
          <w:rFonts w:ascii="Arial" w:hAnsi="Arial"/>
        </w:rPr>
        <w:t>advierte</w:t>
      </w:r>
      <w:r w:rsidR="00F135C4">
        <w:rPr>
          <w:rFonts w:ascii="Arial" w:hAnsi="Arial"/>
        </w:rPr>
        <w:t xml:space="preserve"> </w:t>
      </w:r>
      <w:r w:rsidR="00A734B9" w:rsidRPr="00A20C6E">
        <w:rPr>
          <w:rFonts w:ascii="Arial" w:hAnsi="Arial"/>
        </w:rPr>
        <w:t>que</w:t>
      </w:r>
      <w:r w:rsidR="00F135C4">
        <w:rPr>
          <w:rFonts w:ascii="Arial" w:hAnsi="Arial"/>
        </w:rPr>
        <w:t xml:space="preserve"> </w:t>
      </w:r>
      <w:r w:rsidR="00854604" w:rsidRPr="00A20C6E">
        <w:rPr>
          <w:rFonts w:ascii="Arial" w:hAnsi="Arial"/>
        </w:rPr>
        <w:t>el</w:t>
      </w:r>
      <w:r w:rsidR="00F135C4">
        <w:rPr>
          <w:rFonts w:ascii="Arial" w:hAnsi="Arial"/>
        </w:rPr>
        <w:t xml:space="preserve"> </w:t>
      </w:r>
      <w:r w:rsidR="00C03F59">
        <w:rPr>
          <w:rFonts w:ascii="Arial" w:hAnsi="Arial"/>
        </w:rPr>
        <w:t>Sujeto</w:t>
      </w:r>
      <w:r w:rsidR="00F135C4">
        <w:rPr>
          <w:rFonts w:ascii="Arial" w:hAnsi="Arial"/>
        </w:rPr>
        <w:t xml:space="preserve"> </w:t>
      </w:r>
      <w:r w:rsidR="00C03F59">
        <w:rPr>
          <w:rFonts w:ascii="Arial" w:hAnsi="Arial"/>
        </w:rPr>
        <w:t>Obligado</w:t>
      </w:r>
      <w:r w:rsidR="00F135C4">
        <w:rPr>
          <w:rFonts w:ascii="Arial" w:hAnsi="Arial"/>
        </w:rPr>
        <w:t xml:space="preserve"> </w:t>
      </w:r>
      <w:r w:rsidR="00F1518E">
        <w:rPr>
          <w:rFonts w:ascii="Arial" w:hAnsi="Arial"/>
        </w:rPr>
        <w:t>no</w:t>
      </w:r>
      <w:r w:rsidR="00F135C4">
        <w:rPr>
          <w:rFonts w:ascii="Arial" w:hAnsi="Arial"/>
        </w:rPr>
        <w:t xml:space="preserve"> </w:t>
      </w:r>
      <w:r w:rsidR="00854604" w:rsidRPr="00A20C6E">
        <w:rPr>
          <w:rFonts w:ascii="Arial" w:hAnsi="Arial"/>
        </w:rPr>
        <w:t>dio</w:t>
      </w:r>
      <w:r w:rsidR="00F135C4">
        <w:rPr>
          <w:rFonts w:ascii="Arial" w:hAnsi="Arial"/>
        </w:rPr>
        <w:t xml:space="preserve"> </w:t>
      </w:r>
      <w:r w:rsidR="00854604" w:rsidRPr="00A20C6E">
        <w:rPr>
          <w:rFonts w:ascii="Arial" w:hAnsi="Arial"/>
        </w:rPr>
        <w:t>respuesta</w:t>
      </w:r>
      <w:r w:rsidR="00F135C4">
        <w:rPr>
          <w:rFonts w:ascii="Arial" w:hAnsi="Arial"/>
        </w:rPr>
        <w:t xml:space="preserve"> </w:t>
      </w:r>
      <w:r w:rsidR="00854604" w:rsidRPr="00A20C6E">
        <w:rPr>
          <w:rFonts w:ascii="Arial" w:hAnsi="Arial"/>
        </w:rPr>
        <w:t>a</w:t>
      </w:r>
      <w:r w:rsidR="00F135C4">
        <w:rPr>
          <w:rFonts w:ascii="Arial" w:hAnsi="Arial"/>
        </w:rPr>
        <w:t xml:space="preserve"> </w:t>
      </w:r>
      <w:r w:rsidR="00854604" w:rsidRPr="00A20C6E">
        <w:rPr>
          <w:rFonts w:ascii="Arial" w:hAnsi="Arial"/>
        </w:rPr>
        <w:t>la</w:t>
      </w:r>
      <w:r w:rsidR="00F135C4">
        <w:rPr>
          <w:rFonts w:ascii="Arial" w:hAnsi="Arial"/>
        </w:rPr>
        <w:t xml:space="preserve"> </w:t>
      </w:r>
      <w:r w:rsidR="00854604" w:rsidRPr="00A20C6E">
        <w:rPr>
          <w:rFonts w:ascii="Arial" w:hAnsi="Arial"/>
        </w:rPr>
        <w:t>solicitud</w:t>
      </w:r>
      <w:r w:rsidR="00F135C4">
        <w:rPr>
          <w:rFonts w:ascii="Arial" w:hAnsi="Arial"/>
        </w:rPr>
        <w:t xml:space="preserve"> </w:t>
      </w:r>
      <w:r w:rsidR="00854604" w:rsidRPr="00A20C6E">
        <w:rPr>
          <w:rFonts w:ascii="Arial" w:hAnsi="Arial"/>
        </w:rPr>
        <w:t>de</w:t>
      </w:r>
      <w:r w:rsidR="00F135C4">
        <w:rPr>
          <w:rFonts w:ascii="Arial" w:hAnsi="Arial"/>
        </w:rPr>
        <w:t xml:space="preserve"> </w:t>
      </w:r>
      <w:r w:rsidR="00854604" w:rsidRPr="00A20C6E">
        <w:rPr>
          <w:rFonts w:ascii="Arial" w:hAnsi="Arial"/>
        </w:rPr>
        <w:t>información</w:t>
      </w:r>
      <w:r w:rsidR="00F1518E">
        <w:rPr>
          <w:rFonts w:ascii="Arial" w:hAnsi="Arial"/>
        </w:rPr>
        <w:t>.</w:t>
      </w:r>
    </w:p>
    <w:p w:rsidR="008D4BC0" w:rsidRDefault="00C03F59" w:rsidP="0008462D">
      <w:pPr>
        <w:spacing w:before="240" w:after="360" w:line="360" w:lineRule="auto"/>
        <w:jc w:val="both"/>
        <w:rPr>
          <w:rFonts w:ascii="Arial" w:hAnsi="Arial"/>
        </w:rPr>
      </w:pPr>
      <w:r>
        <w:rPr>
          <w:rFonts w:ascii="Arial" w:hAnsi="Arial"/>
          <w:b/>
        </w:rPr>
        <w:t>TERCERO</w:t>
      </w:r>
      <w:r w:rsidR="00A20C6E" w:rsidRPr="00661B90">
        <w:rPr>
          <w:rFonts w:ascii="Arial" w:hAnsi="Arial"/>
          <w:b/>
        </w:rPr>
        <w:t>.</w:t>
      </w:r>
      <w:r w:rsidR="00F135C4">
        <w:rPr>
          <w:rFonts w:ascii="Arial" w:hAnsi="Arial"/>
        </w:rPr>
        <w:t xml:space="preserve"> </w:t>
      </w:r>
      <w:r w:rsidR="00A20C6E">
        <w:rPr>
          <w:rFonts w:ascii="Arial" w:hAnsi="Arial"/>
        </w:rPr>
        <w:t>El</w:t>
      </w:r>
      <w:r w:rsidR="00F135C4">
        <w:rPr>
          <w:rFonts w:ascii="Arial" w:hAnsi="Arial"/>
        </w:rPr>
        <w:t xml:space="preserve"> </w:t>
      </w:r>
      <w:r w:rsidR="00A3212F">
        <w:rPr>
          <w:rFonts w:ascii="Arial" w:hAnsi="Arial"/>
        </w:rPr>
        <w:t>veintinueve</w:t>
      </w:r>
      <w:r w:rsidR="005956FD">
        <w:rPr>
          <w:rFonts w:ascii="Arial" w:hAnsi="Arial"/>
        </w:rPr>
        <w:t xml:space="preserve"> de octubre</w:t>
      </w:r>
      <w:r w:rsidR="00F135C4">
        <w:rPr>
          <w:rFonts w:ascii="Arial" w:hAnsi="Arial"/>
        </w:rPr>
        <w:t xml:space="preserve"> </w:t>
      </w:r>
      <w:r w:rsidR="002F5D9D">
        <w:rPr>
          <w:rFonts w:ascii="Arial" w:hAnsi="Arial"/>
        </w:rPr>
        <w:t>del</w:t>
      </w:r>
      <w:r w:rsidR="00F135C4">
        <w:rPr>
          <w:rFonts w:ascii="Arial" w:hAnsi="Arial"/>
        </w:rPr>
        <w:t xml:space="preserve"> </w:t>
      </w:r>
      <w:r w:rsidR="002F5D9D">
        <w:rPr>
          <w:rFonts w:ascii="Arial" w:hAnsi="Arial"/>
        </w:rPr>
        <w:t>año</w:t>
      </w:r>
      <w:r w:rsidR="00F135C4">
        <w:rPr>
          <w:rFonts w:ascii="Arial" w:hAnsi="Arial"/>
        </w:rPr>
        <w:t xml:space="preserve"> </w:t>
      </w:r>
      <w:r w:rsidR="002F5D9D">
        <w:rPr>
          <w:rFonts w:ascii="Arial" w:hAnsi="Arial"/>
        </w:rPr>
        <w:t>en</w:t>
      </w:r>
      <w:r w:rsidR="00F135C4">
        <w:rPr>
          <w:rFonts w:ascii="Arial" w:hAnsi="Arial"/>
        </w:rPr>
        <w:t xml:space="preserve"> </w:t>
      </w:r>
      <w:r w:rsidR="002F5D9D">
        <w:rPr>
          <w:rFonts w:ascii="Arial" w:hAnsi="Arial"/>
        </w:rPr>
        <w:t>curso,</w:t>
      </w:r>
      <w:r w:rsidR="00F135C4">
        <w:rPr>
          <w:rFonts w:ascii="Arial" w:hAnsi="Arial"/>
        </w:rPr>
        <w:t xml:space="preserve"> </w:t>
      </w:r>
      <w:r w:rsidR="002F5D9D">
        <w:rPr>
          <w:rFonts w:ascii="Arial" w:hAnsi="Arial"/>
        </w:rPr>
        <w:t>el</w:t>
      </w:r>
      <w:r w:rsidR="00F135C4">
        <w:rPr>
          <w:rFonts w:ascii="Arial" w:hAnsi="Arial"/>
        </w:rPr>
        <w:t xml:space="preserve"> </w:t>
      </w:r>
      <w:r w:rsidR="004E5308" w:rsidRPr="00A20C6E">
        <w:rPr>
          <w:rFonts w:ascii="Arial" w:hAnsi="Arial"/>
        </w:rPr>
        <w:t>ahora</w:t>
      </w:r>
      <w:r w:rsidR="00F135C4">
        <w:rPr>
          <w:rFonts w:ascii="Arial" w:hAnsi="Arial"/>
        </w:rPr>
        <w:t xml:space="preserve"> </w:t>
      </w:r>
      <w:r w:rsidR="00854604" w:rsidRPr="00A20C6E">
        <w:rPr>
          <w:rFonts w:ascii="Arial" w:hAnsi="Arial"/>
        </w:rPr>
        <w:t>recurrente</w:t>
      </w:r>
      <w:r w:rsidR="00F135C4">
        <w:rPr>
          <w:rFonts w:ascii="Arial" w:hAnsi="Arial"/>
        </w:rPr>
        <w:t xml:space="preserve"> </w:t>
      </w:r>
      <w:r w:rsidR="00854604" w:rsidRPr="00A20C6E">
        <w:rPr>
          <w:rFonts w:ascii="Arial" w:hAnsi="Arial"/>
        </w:rPr>
        <w:t>interpuso</w:t>
      </w:r>
      <w:r w:rsidR="00F135C4">
        <w:rPr>
          <w:rFonts w:ascii="Arial" w:hAnsi="Arial"/>
        </w:rPr>
        <w:t xml:space="preserve"> </w:t>
      </w:r>
      <w:r w:rsidR="00854604" w:rsidRPr="00A20C6E">
        <w:rPr>
          <w:rFonts w:ascii="Arial" w:hAnsi="Arial"/>
        </w:rPr>
        <w:t>el</w:t>
      </w:r>
      <w:r w:rsidR="00F135C4">
        <w:rPr>
          <w:rFonts w:ascii="Arial" w:hAnsi="Arial"/>
        </w:rPr>
        <w:t xml:space="preserve"> </w:t>
      </w:r>
      <w:r w:rsidR="00854604" w:rsidRPr="00A20C6E">
        <w:rPr>
          <w:rFonts w:ascii="Arial" w:hAnsi="Arial"/>
        </w:rPr>
        <w:t>recurso</w:t>
      </w:r>
      <w:r w:rsidR="00F135C4">
        <w:rPr>
          <w:rFonts w:ascii="Arial" w:hAnsi="Arial"/>
        </w:rPr>
        <w:t xml:space="preserve"> </w:t>
      </w:r>
      <w:r w:rsidR="00854604" w:rsidRPr="00A20C6E">
        <w:rPr>
          <w:rFonts w:ascii="Arial" w:hAnsi="Arial"/>
        </w:rPr>
        <w:t>de</w:t>
      </w:r>
      <w:r w:rsidR="00F135C4">
        <w:rPr>
          <w:rFonts w:ascii="Arial" w:hAnsi="Arial"/>
        </w:rPr>
        <w:t xml:space="preserve"> </w:t>
      </w:r>
      <w:r w:rsidR="00854604" w:rsidRPr="00A20C6E">
        <w:rPr>
          <w:rFonts w:ascii="Arial" w:hAnsi="Arial"/>
        </w:rPr>
        <w:t>revisión</w:t>
      </w:r>
      <w:r w:rsidR="004E5308" w:rsidRPr="00A20C6E">
        <w:rPr>
          <w:rFonts w:ascii="Arial" w:hAnsi="Arial"/>
        </w:rPr>
        <w:t>,</w:t>
      </w:r>
      <w:r w:rsidR="00F135C4">
        <w:rPr>
          <w:rFonts w:ascii="Arial" w:hAnsi="Arial"/>
        </w:rPr>
        <w:t xml:space="preserve"> </w:t>
      </w:r>
      <w:r w:rsidR="004E5308" w:rsidRPr="00A20C6E">
        <w:rPr>
          <w:rFonts w:ascii="Arial" w:hAnsi="Arial"/>
        </w:rPr>
        <w:t>al</w:t>
      </w:r>
      <w:r w:rsidR="00F135C4">
        <w:rPr>
          <w:rFonts w:ascii="Arial" w:hAnsi="Arial"/>
        </w:rPr>
        <w:t xml:space="preserve"> </w:t>
      </w:r>
      <w:r w:rsidR="004E5308" w:rsidRPr="00A20C6E">
        <w:rPr>
          <w:rFonts w:ascii="Arial" w:hAnsi="Arial"/>
        </w:rPr>
        <w:t>que</w:t>
      </w:r>
      <w:r w:rsidR="00F135C4">
        <w:rPr>
          <w:rFonts w:ascii="Arial" w:hAnsi="Arial"/>
        </w:rPr>
        <w:t xml:space="preserve"> </w:t>
      </w:r>
      <w:r w:rsidR="004E5308" w:rsidRPr="00A20C6E">
        <w:rPr>
          <w:rFonts w:ascii="Arial" w:hAnsi="Arial"/>
        </w:rPr>
        <w:t>se</w:t>
      </w:r>
      <w:r w:rsidR="00F135C4">
        <w:rPr>
          <w:rFonts w:ascii="Arial" w:hAnsi="Arial"/>
        </w:rPr>
        <w:t xml:space="preserve"> </w:t>
      </w:r>
      <w:r w:rsidR="004E5308" w:rsidRPr="00A20C6E">
        <w:rPr>
          <w:rFonts w:ascii="Arial" w:hAnsi="Arial"/>
        </w:rPr>
        <w:t>le</w:t>
      </w:r>
      <w:r w:rsidR="00F135C4">
        <w:rPr>
          <w:rFonts w:ascii="Arial" w:hAnsi="Arial"/>
        </w:rPr>
        <w:t xml:space="preserve"> </w:t>
      </w:r>
      <w:r w:rsidR="004E5308" w:rsidRPr="00A20C6E">
        <w:rPr>
          <w:rFonts w:ascii="Arial" w:hAnsi="Arial"/>
        </w:rPr>
        <w:t>asignó</w:t>
      </w:r>
      <w:r w:rsidR="00F135C4">
        <w:rPr>
          <w:rFonts w:ascii="Arial" w:hAnsi="Arial"/>
        </w:rPr>
        <w:t xml:space="preserve"> </w:t>
      </w:r>
      <w:r w:rsidR="004E5308" w:rsidRPr="00A20C6E">
        <w:rPr>
          <w:rFonts w:ascii="Arial" w:hAnsi="Arial"/>
        </w:rPr>
        <w:t>el</w:t>
      </w:r>
      <w:r w:rsidR="00F135C4">
        <w:rPr>
          <w:rFonts w:ascii="Arial" w:hAnsi="Arial"/>
        </w:rPr>
        <w:t xml:space="preserve"> </w:t>
      </w:r>
      <w:r w:rsidR="004E5308" w:rsidRPr="00A20C6E">
        <w:rPr>
          <w:rFonts w:ascii="Arial" w:hAnsi="Arial"/>
        </w:rPr>
        <w:t>número</w:t>
      </w:r>
      <w:r w:rsidR="00F135C4">
        <w:rPr>
          <w:rFonts w:ascii="Arial" w:hAnsi="Arial"/>
        </w:rPr>
        <w:t xml:space="preserve"> </w:t>
      </w:r>
      <w:r w:rsidR="004E5308" w:rsidRPr="00A20C6E">
        <w:rPr>
          <w:rFonts w:ascii="Arial" w:hAnsi="Arial"/>
        </w:rPr>
        <w:t>de</w:t>
      </w:r>
      <w:r w:rsidR="00F135C4">
        <w:rPr>
          <w:rFonts w:ascii="Arial" w:hAnsi="Arial"/>
        </w:rPr>
        <w:t xml:space="preserve"> </w:t>
      </w:r>
      <w:r w:rsidR="004E5308" w:rsidRPr="00A20C6E">
        <w:rPr>
          <w:rFonts w:ascii="Arial" w:hAnsi="Arial"/>
        </w:rPr>
        <w:t>expediente</w:t>
      </w:r>
      <w:r w:rsidR="00F135C4">
        <w:rPr>
          <w:rFonts w:ascii="Arial" w:hAnsi="Arial"/>
        </w:rPr>
        <w:t xml:space="preserve"> </w:t>
      </w:r>
      <w:r w:rsidR="004E5308" w:rsidRPr="00A20C6E">
        <w:rPr>
          <w:rFonts w:ascii="Arial" w:hAnsi="Arial"/>
        </w:rPr>
        <w:t>que</w:t>
      </w:r>
      <w:r w:rsidR="00F135C4">
        <w:rPr>
          <w:rFonts w:ascii="Arial" w:hAnsi="Arial"/>
        </w:rPr>
        <w:t xml:space="preserve"> </w:t>
      </w:r>
      <w:r w:rsidR="004E5308" w:rsidRPr="00A20C6E">
        <w:rPr>
          <w:rFonts w:ascii="Arial" w:hAnsi="Arial"/>
        </w:rPr>
        <w:t>al</w:t>
      </w:r>
      <w:r w:rsidR="00F135C4">
        <w:rPr>
          <w:rFonts w:ascii="Arial" w:hAnsi="Arial"/>
        </w:rPr>
        <w:t xml:space="preserve"> </w:t>
      </w:r>
      <w:r w:rsidR="004E5308" w:rsidRPr="00A20C6E">
        <w:rPr>
          <w:rFonts w:ascii="Arial" w:hAnsi="Arial"/>
        </w:rPr>
        <w:t>epígrafe</w:t>
      </w:r>
      <w:r w:rsidR="00F135C4">
        <w:rPr>
          <w:rFonts w:ascii="Arial" w:hAnsi="Arial"/>
        </w:rPr>
        <w:t xml:space="preserve"> </w:t>
      </w:r>
      <w:r w:rsidR="004E5308" w:rsidRPr="00A20C6E">
        <w:rPr>
          <w:rFonts w:ascii="Arial" w:hAnsi="Arial"/>
        </w:rPr>
        <w:t>se</w:t>
      </w:r>
      <w:r w:rsidR="00F135C4">
        <w:rPr>
          <w:rFonts w:ascii="Arial" w:hAnsi="Arial"/>
        </w:rPr>
        <w:t xml:space="preserve"> </w:t>
      </w:r>
      <w:r w:rsidR="004E5308" w:rsidRPr="00A20C6E">
        <w:rPr>
          <w:rFonts w:ascii="Arial" w:hAnsi="Arial"/>
        </w:rPr>
        <w:t>indica</w:t>
      </w:r>
      <w:r w:rsidR="002F5D9D">
        <w:rPr>
          <w:rFonts w:ascii="Arial" w:hAnsi="Arial"/>
        </w:rPr>
        <w:t>,</w:t>
      </w:r>
      <w:r w:rsidR="00F135C4">
        <w:rPr>
          <w:rFonts w:ascii="Arial" w:hAnsi="Arial"/>
        </w:rPr>
        <w:t xml:space="preserve"> </w:t>
      </w:r>
      <w:r w:rsidR="008D4BC0" w:rsidRPr="00A20C6E">
        <w:rPr>
          <w:rFonts w:ascii="Arial" w:hAnsi="Arial"/>
        </w:rPr>
        <w:t>en</w:t>
      </w:r>
      <w:r w:rsidR="00F135C4">
        <w:rPr>
          <w:rFonts w:ascii="Arial" w:hAnsi="Arial"/>
        </w:rPr>
        <w:t xml:space="preserve"> </w:t>
      </w:r>
      <w:r w:rsidR="008D4BC0" w:rsidRPr="00A20C6E">
        <w:rPr>
          <w:rFonts w:ascii="Arial" w:hAnsi="Arial"/>
        </w:rPr>
        <w:t>contra</w:t>
      </w:r>
      <w:r w:rsidR="00F135C4">
        <w:rPr>
          <w:rFonts w:ascii="Arial" w:hAnsi="Arial"/>
        </w:rPr>
        <w:t xml:space="preserve"> </w:t>
      </w:r>
      <w:r w:rsidR="008D4BC0" w:rsidRPr="00A20C6E">
        <w:rPr>
          <w:rFonts w:ascii="Arial" w:hAnsi="Arial"/>
        </w:rPr>
        <w:t>del</w:t>
      </w:r>
      <w:r w:rsidR="00F135C4">
        <w:rPr>
          <w:rFonts w:ascii="Arial" w:hAnsi="Arial"/>
        </w:rPr>
        <w:t xml:space="preserve"> </w:t>
      </w:r>
      <w:r w:rsidR="008D4BC0" w:rsidRPr="00A20C6E">
        <w:rPr>
          <w:rFonts w:ascii="Arial" w:hAnsi="Arial"/>
        </w:rPr>
        <w:t>acto</w:t>
      </w:r>
      <w:r w:rsidR="00F135C4">
        <w:rPr>
          <w:rFonts w:ascii="Arial" w:hAnsi="Arial"/>
        </w:rPr>
        <w:t xml:space="preserve"> </w:t>
      </w:r>
      <w:r w:rsidR="008D4BC0" w:rsidRPr="00A20C6E">
        <w:rPr>
          <w:rFonts w:ascii="Arial" w:hAnsi="Arial"/>
        </w:rPr>
        <w:t>y</w:t>
      </w:r>
      <w:r w:rsidR="00F135C4">
        <w:rPr>
          <w:rFonts w:ascii="Arial" w:hAnsi="Arial"/>
        </w:rPr>
        <w:t xml:space="preserve"> </w:t>
      </w:r>
      <w:r w:rsidR="008D4BC0" w:rsidRPr="00A20C6E">
        <w:rPr>
          <w:rFonts w:ascii="Arial" w:hAnsi="Arial"/>
        </w:rPr>
        <w:t>en</w:t>
      </w:r>
      <w:r w:rsidR="00F135C4">
        <w:rPr>
          <w:rFonts w:ascii="Arial" w:hAnsi="Arial"/>
        </w:rPr>
        <w:t xml:space="preserve"> </w:t>
      </w:r>
      <w:r w:rsidR="008D4BC0" w:rsidRPr="00A20C6E">
        <w:rPr>
          <w:rFonts w:ascii="Arial" w:hAnsi="Arial"/>
        </w:rPr>
        <w:t>base</w:t>
      </w:r>
      <w:r w:rsidR="00F135C4">
        <w:rPr>
          <w:rFonts w:ascii="Arial" w:hAnsi="Arial"/>
        </w:rPr>
        <w:t xml:space="preserve"> </w:t>
      </w:r>
      <w:r w:rsidR="008D4BC0" w:rsidRPr="00A20C6E">
        <w:rPr>
          <w:rFonts w:ascii="Arial" w:hAnsi="Arial"/>
        </w:rPr>
        <w:t>a</w:t>
      </w:r>
      <w:r w:rsidR="00F135C4">
        <w:rPr>
          <w:rFonts w:ascii="Arial" w:hAnsi="Arial"/>
        </w:rPr>
        <w:t xml:space="preserve"> </w:t>
      </w:r>
      <w:r w:rsidR="008D4BC0">
        <w:rPr>
          <w:rFonts w:ascii="Arial" w:hAnsi="Arial"/>
        </w:rPr>
        <w:t>las</w:t>
      </w:r>
      <w:r w:rsidR="00F135C4">
        <w:rPr>
          <w:rFonts w:ascii="Arial" w:hAnsi="Arial"/>
        </w:rPr>
        <w:t xml:space="preserve"> </w:t>
      </w:r>
      <w:r w:rsidR="008D4BC0">
        <w:rPr>
          <w:rFonts w:ascii="Arial" w:hAnsi="Arial"/>
        </w:rPr>
        <w:t>razones</w:t>
      </w:r>
      <w:r w:rsidR="00F135C4">
        <w:rPr>
          <w:rFonts w:ascii="Arial" w:hAnsi="Arial"/>
        </w:rPr>
        <w:t xml:space="preserve"> </w:t>
      </w:r>
      <w:r w:rsidR="008D4BC0">
        <w:rPr>
          <w:rFonts w:ascii="Arial" w:hAnsi="Arial"/>
        </w:rPr>
        <w:t>o</w:t>
      </w:r>
      <w:r w:rsidR="00F135C4">
        <w:rPr>
          <w:rFonts w:ascii="Arial" w:hAnsi="Arial"/>
        </w:rPr>
        <w:t xml:space="preserve"> </w:t>
      </w:r>
      <w:r w:rsidR="008D4BC0" w:rsidRPr="00A20C6E">
        <w:rPr>
          <w:rFonts w:ascii="Arial" w:hAnsi="Arial"/>
        </w:rPr>
        <w:t>motivos</w:t>
      </w:r>
      <w:r w:rsidR="00F135C4">
        <w:rPr>
          <w:rFonts w:ascii="Arial" w:hAnsi="Arial"/>
        </w:rPr>
        <w:t xml:space="preserve"> </w:t>
      </w:r>
      <w:r w:rsidR="008D4BC0" w:rsidRPr="00A20C6E">
        <w:rPr>
          <w:rFonts w:ascii="Arial" w:hAnsi="Arial"/>
        </w:rPr>
        <w:t>de</w:t>
      </w:r>
      <w:r w:rsidR="00F135C4">
        <w:rPr>
          <w:rFonts w:ascii="Arial" w:hAnsi="Arial"/>
        </w:rPr>
        <w:t xml:space="preserve"> </w:t>
      </w:r>
      <w:r w:rsidR="008D4BC0" w:rsidRPr="00A20C6E">
        <w:rPr>
          <w:rFonts w:ascii="Arial" w:hAnsi="Arial"/>
        </w:rPr>
        <w:t>inconformidad</w:t>
      </w:r>
      <w:r w:rsidR="00F135C4">
        <w:rPr>
          <w:rFonts w:ascii="Arial" w:hAnsi="Arial"/>
        </w:rPr>
        <w:t xml:space="preserve"> </w:t>
      </w:r>
      <w:r w:rsidR="000A2FF8">
        <w:rPr>
          <w:rFonts w:ascii="Arial" w:hAnsi="Arial"/>
        </w:rPr>
        <w:t>siguientes</w:t>
      </w:r>
      <w:r w:rsidR="008D4BC0">
        <w:rPr>
          <w:rFonts w:ascii="Arial" w:hAnsi="Arial"/>
        </w:rPr>
        <w:t>.</w:t>
      </w:r>
    </w:p>
    <w:p w:rsidR="000A2FF8" w:rsidRPr="000A2FF8" w:rsidRDefault="000A2FF8" w:rsidP="008D4BC0">
      <w:pPr>
        <w:spacing w:before="240" w:after="360" w:line="360" w:lineRule="auto"/>
        <w:jc w:val="both"/>
        <w:rPr>
          <w:rFonts w:ascii="Arial" w:hAnsi="Arial"/>
          <w:b/>
          <w:i/>
        </w:rPr>
      </w:pPr>
      <w:r w:rsidRPr="000A2FF8">
        <w:rPr>
          <w:rFonts w:ascii="Arial" w:hAnsi="Arial"/>
          <w:b/>
          <w:i/>
        </w:rPr>
        <w:lastRenderedPageBreak/>
        <w:t>Acto</w:t>
      </w:r>
      <w:r w:rsidR="00F135C4">
        <w:rPr>
          <w:rFonts w:ascii="Arial" w:hAnsi="Arial"/>
          <w:b/>
          <w:i/>
        </w:rPr>
        <w:t xml:space="preserve"> </w:t>
      </w:r>
      <w:r w:rsidRPr="000A2FF8">
        <w:rPr>
          <w:rFonts w:ascii="Arial" w:hAnsi="Arial"/>
          <w:b/>
          <w:i/>
        </w:rPr>
        <w:t>Impugnado</w:t>
      </w:r>
    </w:p>
    <w:p w:rsidR="000A2FF8" w:rsidRPr="00A3212F" w:rsidRDefault="000A2FF8" w:rsidP="000A2FF8">
      <w:pPr>
        <w:spacing w:before="240" w:after="360" w:line="360" w:lineRule="auto"/>
        <w:ind w:left="708"/>
        <w:jc w:val="both"/>
        <w:rPr>
          <w:rFonts w:ascii="Arial" w:hAnsi="Arial" w:cs="Arial"/>
          <w:i/>
          <w:sz w:val="20"/>
          <w:szCs w:val="20"/>
        </w:rPr>
      </w:pPr>
      <w:r w:rsidRPr="00A3212F">
        <w:rPr>
          <w:rFonts w:ascii="Arial" w:hAnsi="Arial" w:cs="Arial"/>
          <w:i/>
          <w:sz w:val="20"/>
          <w:szCs w:val="20"/>
        </w:rPr>
        <w:t>“</w:t>
      </w:r>
      <w:r w:rsidR="00A3212F" w:rsidRPr="00A3212F">
        <w:rPr>
          <w:rFonts w:ascii="Arial" w:hAnsi="Arial" w:cs="Arial"/>
          <w:i/>
          <w:sz w:val="20"/>
          <w:szCs w:val="20"/>
        </w:rPr>
        <w:t>No se cumple de parte del sujeto con responder en tiempo y forma el a la siguiente solicitud expresada con la pregunta: ¿Qué consideraciones de carácter normativo consideró la Administración Municipal para permitir el relleno de tierra en la parte nororiente de la escuela Primaria Anahuac?</w:t>
      </w:r>
      <w:r w:rsidRPr="00A3212F">
        <w:rPr>
          <w:rFonts w:ascii="Arial" w:hAnsi="Arial" w:cs="Arial"/>
          <w:i/>
          <w:sz w:val="20"/>
          <w:szCs w:val="20"/>
        </w:rPr>
        <w:t>”</w:t>
      </w:r>
      <w:r w:rsidR="00F135C4" w:rsidRPr="00A3212F">
        <w:rPr>
          <w:rFonts w:ascii="Arial" w:hAnsi="Arial" w:cs="Arial"/>
          <w:i/>
          <w:sz w:val="20"/>
          <w:szCs w:val="20"/>
        </w:rPr>
        <w:t xml:space="preserve"> </w:t>
      </w:r>
      <w:r w:rsidRPr="00A3212F">
        <w:rPr>
          <w:rFonts w:ascii="Arial" w:hAnsi="Arial" w:cs="Arial"/>
          <w:i/>
          <w:sz w:val="20"/>
          <w:szCs w:val="20"/>
        </w:rPr>
        <w:t>(Sic)</w:t>
      </w:r>
    </w:p>
    <w:p w:rsidR="008D4BC0" w:rsidRDefault="008D4BC0" w:rsidP="008D4BC0">
      <w:pPr>
        <w:spacing w:before="240" w:after="360" w:line="360" w:lineRule="auto"/>
        <w:jc w:val="both"/>
        <w:rPr>
          <w:rFonts w:ascii="Arial" w:hAnsi="Arial"/>
        </w:rPr>
      </w:pPr>
      <w:r w:rsidRPr="000A2FF8">
        <w:rPr>
          <w:rFonts w:ascii="Arial" w:hAnsi="Arial"/>
          <w:b/>
          <w:i/>
        </w:rPr>
        <w:t>Razones</w:t>
      </w:r>
      <w:r w:rsidR="00F135C4">
        <w:rPr>
          <w:rFonts w:ascii="Arial" w:hAnsi="Arial"/>
          <w:b/>
          <w:i/>
        </w:rPr>
        <w:t xml:space="preserve"> </w:t>
      </w:r>
      <w:r w:rsidRPr="000A2FF8">
        <w:rPr>
          <w:rFonts w:ascii="Arial" w:hAnsi="Arial"/>
          <w:b/>
          <w:i/>
        </w:rPr>
        <w:t>o</w:t>
      </w:r>
      <w:r w:rsidR="00F135C4">
        <w:rPr>
          <w:rFonts w:ascii="Arial" w:hAnsi="Arial"/>
          <w:b/>
          <w:i/>
        </w:rPr>
        <w:t xml:space="preserve"> </w:t>
      </w:r>
      <w:r w:rsidRPr="000A2FF8">
        <w:rPr>
          <w:rFonts w:ascii="Arial" w:hAnsi="Arial"/>
          <w:b/>
          <w:i/>
        </w:rPr>
        <w:t>Motivos</w:t>
      </w:r>
      <w:r w:rsidR="00F135C4">
        <w:rPr>
          <w:rFonts w:ascii="Arial" w:hAnsi="Arial"/>
          <w:b/>
          <w:i/>
        </w:rPr>
        <w:t xml:space="preserve"> </w:t>
      </w:r>
      <w:r w:rsidRPr="000A2FF8">
        <w:rPr>
          <w:rFonts w:ascii="Arial" w:hAnsi="Arial"/>
          <w:b/>
          <w:i/>
        </w:rPr>
        <w:t>de</w:t>
      </w:r>
      <w:r w:rsidR="00F135C4">
        <w:rPr>
          <w:rFonts w:ascii="Arial" w:hAnsi="Arial"/>
          <w:b/>
          <w:i/>
        </w:rPr>
        <w:t xml:space="preserve"> </w:t>
      </w:r>
      <w:r w:rsidRPr="000A2FF8">
        <w:rPr>
          <w:rFonts w:ascii="Arial" w:hAnsi="Arial"/>
          <w:b/>
          <w:i/>
        </w:rPr>
        <w:t>Inconformidad</w:t>
      </w:r>
      <w:r w:rsidR="00F135C4">
        <w:rPr>
          <w:rFonts w:ascii="Arial" w:hAnsi="Arial"/>
        </w:rPr>
        <w:t xml:space="preserve"> </w:t>
      </w:r>
    </w:p>
    <w:p w:rsidR="0008462D" w:rsidRPr="00A3212F" w:rsidRDefault="0008462D" w:rsidP="000A2FF8">
      <w:pPr>
        <w:spacing w:before="240" w:after="360"/>
        <w:ind w:left="708"/>
        <w:jc w:val="both"/>
        <w:rPr>
          <w:rFonts w:ascii="Arial" w:hAnsi="Arial" w:cs="Arial"/>
          <w:i/>
          <w:sz w:val="20"/>
          <w:szCs w:val="20"/>
        </w:rPr>
      </w:pPr>
      <w:r w:rsidRPr="00A3212F">
        <w:rPr>
          <w:rFonts w:ascii="Arial" w:hAnsi="Arial" w:cs="Arial"/>
          <w:i/>
          <w:sz w:val="20"/>
          <w:szCs w:val="20"/>
        </w:rPr>
        <w:t>“</w:t>
      </w:r>
      <w:r w:rsidR="00A3212F" w:rsidRPr="00A3212F">
        <w:rPr>
          <w:rFonts w:ascii="Arial" w:hAnsi="Arial" w:cs="Arial"/>
          <w:i/>
          <w:sz w:val="20"/>
          <w:szCs w:val="20"/>
        </w:rPr>
        <w:t>No hay de parte del sujeto obligado justificación por escrito para actuar de manera omisa ante el requerimiento</w:t>
      </w:r>
      <w:r w:rsidRPr="00A3212F">
        <w:rPr>
          <w:rFonts w:ascii="Arial" w:hAnsi="Arial" w:cs="Arial"/>
          <w:i/>
          <w:sz w:val="20"/>
          <w:szCs w:val="20"/>
        </w:rPr>
        <w:t>.”</w:t>
      </w:r>
    </w:p>
    <w:p w:rsidR="00690C5A" w:rsidRDefault="00FD7BF0" w:rsidP="008D4BC0">
      <w:pPr>
        <w:spacing w:before="240" w:after="360" w:line="360" w:lineRule="auto"/>
        <w:jc w:val="both"/>
        <w:rPr>
          <w:rFonts w:ascii="Arial" w:hAnsi="Arial"/>
        </w:rPr>
      </w:pPr>
      <w:r w:rsidRPr="00A20C6E">
        <w:rPr>
          <w:rFonts w:ascii="Arial" w:hAnsi="Arial"/>
        </w:rPr>
        <w:t>El</w:t>
      </w:r>
      <w:r w:rsidR="00F135C4">
        <w:rPr>
          <w:rFonts w:ascii="Arial" w:hAnsi="Arial"/>
        </w:rPr>
        <w:t xml:space="preserve"> </w:t>
      </w:r>
      <w:r w:rsidRPr="00A20C6E">
        <w:rPr>
          <w:rFonts w:ascii="Arial" w:hAnsi="Arial"/>
        </w:rPr>
        <w:t>Sujeto</w:t>
      </w:r>
      <w:r w:rsidR="00F135C4">
        <w:rPr>
          <w:rFonts w:ascii="Arial" w:hAnsi="Arial"/>
        </w:rPr>
        <w:t xml:space="preserve"> </w:t>
      </w:r>
      <w:r w:rsidRPr="00A20C6E">
        <w:rPr>
          <w:rFonts w:ascii="Arial" w:hAnsi="Arial"/>
        </w:rPr>
        <w:t>Obligado</w:t>
      </w:r>
      <w:r w:rsidR="00F135C4">
        <w:rPr>
          <w:rFonts w:ascii="Arial" w:hAnsi="Arial"/>
          <w:b/>
        </w:rPr>
        <w:t xml:space="preserve"> </w:t>
      </w:r>
      <w:r w:rsidR="00F1518E">
        <w:rPr>
          <w:rFonts w:ascii="Arial" w:hAnsi="Arial"/>
        </w:rPr>
        <w:t>no</w:t>
      </w:r>
      <w:r w:rsidR="00F135C4">
        <w:rPr>
          <w:rFonts w:ascii="Arial" w:hAnsi="Arial"/>
        </w:rPr>
        <w:t xml:space="preserve"> </w:t>
      </w:r>
      <w:r w:rsidRPr="00A20C6E">
        <w:rPr>
          <w:rFonts w:ascii="Arial" w:hAnsi="Arial"/>
        </w:rPr>
        <w:t>rindió</w:t>
      </w:r>
      <w:r w:rsidR="00F135C4">
        <w:rPr>
          <w:rFonts w:ascii="Arial" w:hAnsi="Arial"/>
        </w:rPr>
        <w:t xml:space="preserve"> </w:t>
      </w:r>
      <w:r w:rsidRPr="00A20C6E">
        <w:rPr>
          <w:rFonts w:ascii="Arial" w:hAnsi="Arial"/>
        </w:rPr>
        <w:t>Informe</w:t>
      </w:r>
      <w:r w:rsidR="00F135C4">
        <w:rPr>
          <w:rFonts w:ascii="Arial" w:hAnsi="Arial"/>
        </w:rPr>
        <w:t xml:space="preserve"> </w:t>
      </w:r>
      <w:r w:rsidR="008A2C7A">
        <w:rPr>
          <w:rFonts w:ascii="Arial" w:hAnsi="Arial"/>
        </w:rPr>
        <w:t>de</w:t>
      </w:r>
      <w:r w:rsidR="00F135C4">
        <w:rPr>
          <w:rFonts w:ascii="Arial" w:hAnsi="Arial"/>
        </w:rPr>
        <w:t xml:space="preserve"> </w:t>
      </w:r>
      <w:r w:rsidRPr="00A20C6E">
        <w:rPr>
          <w:rFonts w:ascii="Arial" w:hAnsi="Arial"/>
        </w:rPr>
        <w:t>Justifica</w:t>
      </w:r>
      <w:r w:rsidR="008A2C7A">
        <w:rPr>
          <w:rFonts w:ascii="Arial" w:hAnsi="Arial"/>
        </w:rPr>
        <w:t>ción</w:t>
      </w:r>
      <w:r w:rsidR="00F135C4">
        <w:rPr>
          <w:rFonts w:ascii="Arial" w:hAnsi="Arial"/>
        </w:rPr>
        <w:t xml:space="preserve"> </w:t>
      </w:r>
      <w:r w:rsidRPr="00A20C6E">
        <w:rPr>
          <w:rFonts w:ascii="Arial" w:hAnsi="Arial"/>
        </w:rPr>
        <w:t>para</w:t>
      </w:r>
      <w:r w:rsidR="00F135C4">
        <w:rPr>
          <w:rFonts w:ascii="Arial" w:hAnsi="Arial"/>
        </w:rPr>
        <w:t xml:space="preserve"> </w:t>
      </w:r>
      <w:r w:rsidRPr="00A20C6E">
        <w:rPr>
          <w:rFonts w:ascii="Arial" w:hAnsi="Arial"/>
        </w:rPr>
        <w:t>manifestar</w:t>
      </w:r>
      <w:r w:rsidR="00F135C4">
        <w:rPr>
          <w:rFonts w:ascii="Arial" w:hAnsi="Arial"/>
        </w:rPr>
        <w:t xml:space="preserve"> </w:t>
      </w:r>
      <w:r w:rsidRPr="00A20C6E">
        <w:rPr>
          <w:rFonts w:ascii="Arial" w:hAnsi="Arial"/>
        </w:rPr>
        <w:t>lo</w:t>
      </w:r>
      <w:r w:rsidR="00F135C4">
        <w:rPr>
          <w:rFonts w:ascii="Arial" w:hAnsi="Arial"/>
        </w:rPr>
        <w:t xml:space="preserve"> </w:t>
      </w:r>
      <w:r w:rsidRPr="00A20C6E">
        <w:rPr>
          <w:rFonts w:ascii="Arial" w:hAnsi="Arial"/>
        </w:rPr>
        <w:t>que</w:t>
      </w:r>
      <w:r w:rsidR="00F135C4">
        <w:rPr>
          <w:rFonts w:ascii="Arial" w:hAnsi="Arial"/>
        </w:rPr>
        <w:t xml:space="preserve"> </w:t>
      </w:r>
      <w:r w:rsidRPr="00A20C6E">
        <w:rPr>
          <w:rFonts w:ascii="Arial" w:hAnsi="Arial"/>
        </w:rPr>
        <w:t>a</w:t>
      </w:r>
      <w:r w:rsidR="00F135C4">
        <w:rPr>
          <w:rFonts w:ascii="Arial" w:hAnsi="Arial"/>
        </w:rPr>
        <w:t xml:space="preserve"> </w:t>
      </w:r>
      <w:r w:rsidRPr="00A20C6E">
        <w:rPr>
          <w:rFonts w:ascii="Arial" w:hAnsi="Arial"/>
        </w:rPr>
        <w:t>Derecho</w:t>
      </w:r>
      <w:r w:rsidR="00F135C4">
        <w:rPr>
          <w:rFonts w:ascii="Arial" w:hAnsi="Arial"/>
        </w:rPr>
        <w:t xml:space="preserve"> </w:t>
      </w:r>
      <w:r w:rsidRPr="00A20C6E">
        <w:rPr>
          <w:rFonts w:ascii="Arial" w:hAnsi="Arial"/>
        </w:rPr>
        <w:t>le</w:t>
      </w:r>
      <w:r w:rsidR="00F135C4">
        <w:rPr>
          <w:rFonts w:ascii="Arial" w:hAnsi="Arial"/>
        </w:rPr>
        <w:t xml:space="preserve"> </w:t>
      </w:r>
      <w:r w:rsidRPr="00A20C6E">
        <w:rPr>
          <w:rFonts w:ascii="Arial" w:hAnsi="Arial"/>
        </w:rPr>
        <w:t>asistiera</w:t>
      </w:r>
      <w:r w:rsidR="00F135C4">
        <w:rPr>
          <w:rFonts w:ascii="Arial" w:hAnsi="Arial"/>
        </w:rPr>
        <w:t xml:space="preserve"> </w:t>
      </w:r>
      <w:r w:rsidRPr="00A20C6E">
        <w:rPr>
          <w:rFonts w:ascii="Arial" w:hAnsi="Arial"/>
        </w:rPr>
        <w:t>y</w:t>
      </w:r>
      <w:r w:rsidR="00F135C4">
        <w:rPr>
          <w:rFonts w:ascii="Arial" w:hAnsi="Arial"/>
        </w:rPr>
        <w:t xml:space="preserve"> </w:t>
      </w:r>
      <w:r w:rsidR="00A20C6E" w:rsidRPr="00A20C6E">
        <w:rPr>
          <w:rFonts w:ascii="Arial" w:hAnsi="Arial"/>
        </w:rPr>
        <w:t>conviniera</w:t>
      </w:r>
      <w:r w:rsidRPr="00A20C6E">
        <w:rPr>
          <w:rFonts w:ascii="Arial" w:hAnsi="Arial"/>
        </w:rPr>
        <w:t>.</w:t>
      </w:r>
    </w:p>
    <w:p w:rsidR="004E5308" w:rsidRPr="00A20C6E" w:rsidRDefault="004E5308" w:rsidP="004F77A6">
      <w:pPr>
        <w:spacing w:before="240" w:after="360" w:line="360" w:lineRule="auto"/>
        <w:jc w:val="both"/>
        <w:rPr>
          <w:rFonts w:ascii="Arial" w:hAnsi="Arial"/>
        </w:rPr>
      </w:pPr>
      <w:r w:rsidRPr="00A20C6E">
        <w:rPr>
          <w:rFonts w:ascii="Arial" w:hAnsi="Arial"/>
        </w:rPr>
        <w:t>De</w:t>
      </w:r>
      <w:r w:rsidR="00F135C4">
        <w:rPr>
          <w:rFonts w:ascii="Arial" w:hAnsi="Arial"/>
        </w:rPr>
        <w:t xml:space="preserve"> </w:t>
      </w:r>
      <w:r w:rsidRPr="00A20C6E">
        <w:rPr>
          <w:rFonts w:ascii="Arial" w:hAnsi="Arial"/>
        </w:rPr>
        <w:t>conformidad</w:t>
      </w:r>
      <w:r w:rsidR="00F135C4">
        <w:rPr>
          <w:rFonts w:ascii="Arial" w:hAnsi="Arial"/>
        </w:rPr>
        <w:t xml:space="preserve"> </w:t>
      </w:r>
      <w:r w:rsidRPr="00A20C6E">
        <w:rPr>
          <w:rFonts w:ascii="Arial" w:hAnsi="Arial"/>
        </w:rPr>
        <w:t>con</w:t>
      </w:r>
      <w:r w:rsidR="00F135C4">
        <w:rPr>
          <w:rFonts w:ascii="Arial" w:hAnsi="Arial"/>
        </w:rPr>
        <w:t xml:space="preserve"> </w:t>
      </w:r>
      <w:r w:rsidRPr="00A20C6E">
        <w:rPr>
          <w:rFonts w:ascii="Arial" w:hAnsi="Arial"/>
        </w:rPr>
        <w:t>el</w:t>
      </w:r>
      <w:r w:rsidR="00F135C4">
        <w:rPr>
          <w:rFonts w:ascii="Arial" w:hAnsi="Arial"/>
        </w:rPr>
        <w:t xml:space="preserve"> </w:t>
      </w:r>
      <w:r w:rsidRPr="00A20C6E">
        <w:rPr>
          <w:rFonts w:ascii="Arial" w:hAnsi="Arial"/>
        </w:rPr>
        <w:t>artículo</w:t>
      </w:r>
      <w:r w:rsidR="00F135C4">
        <w:rPr>
          <w:rFonts w:ascii="Arial" w:hAnsi="Arial"/>
        </w:rPr>
        <w:t xml:space="preserve"> </w:t>
      </w:r>
      <w:r w:rsidRPr="00A20C6E">
        <w:rPr>
          <w:rFonts w:ascii="Arial" w:hAnsi="Arial"/>
        </w:rPr>
        <w:t>75</w:t>
      </w:r>
      <w:r w:rsidR="00F135C4">
        <w:rPr>
          <w:rFonts w:ascii="Arial" w:hAnsi="Arial"/>
        </w:rPr>
        <w:t xml:space="preserve"> </w:t>
      </w:r>
      <w:r w:rsidRPr="00A20C6E">
        <w:rPr>
          <w:rFonts w:ascii="Arial" w:hAnsi="Arial"/>
        </w:rPr>
        <w:t>de</w:t>
      </w:r>
      <w:r w:rsidR="00F135C4">
        <w:rPr>
          <w:rFonts w:ascii="Arial" w:hAnsi="Arial"/>
        </w:rPr>
        <w:t xml:space="preserve"> </w:t>
      </w:r>
      <w:r w:rsidRPr="00A20C6E">
        <w:rPr>
          <w:rFonts w:ascii="Arial" w:hAnsi="Arial"/>
        </w:rPr>
        <w:t>la</w:t>
      </w:r>
      <w:r w:rsidR="00F135C4">
        <w:rPr>
          <w:rFonts w:ascii="Arial" w:hAnsi="Arial"/>
        </w:rPr>
        <w:t xml:space="preserve"> </w:t>
      </w:r>
      <w:r w:rsidRPr="00A20C6E">
        <w:rPr>
          <w:rFonts w:ascii="Arial" w:hAnsi="Arial" w:cs="Arial"/>
        </w:rPr>
        <w:t>Ley</w:t>
      </w:r>
      <w:r w:rsidR="00F135C4">
        <w:rPr>
          <w:rFonts w:ascii="Arial" w:hAnsi="Arial" w:cs="Arial"/>
        </w:rPr>
        <w:t xml:space="preserve"> </w:t>
      </w:r>
      <w:r w:rsidRPr="00A20C6E">
        <w:rPr>
          <w:rFonts w:ascii="Arial" w:hAnsi="Arial" w:cs="Arial"/>
        </w:rPr>
        <w:t>de</w:t>
      </w:r>
      <w:r w:rsidR="00F135C4">
        <w:rPr>
          <w:rFonts w:ascii="Arial" w:hAnsi="Arial" w:cs="Arial"/>
        </w:rPr>
        <w:t xml:space="preserve"> </w:t>
      </w:r>
      <w:r w:rsidRPr="00A20C6E">
        <w:rPr>
          <w:rFonts w:ascii="Arial" w:hAnsi="Arial" w:cs="Arial"/>
        </w:rPr>
        <w:t>Transparencia</w:t>
      </w:r>
      <w:r w:rsidR="00F135C4">
        <w:rPr>
          <w:rFonts w:ascii="Arial" w:hAnsi="Arial" w:cs="Arial"/>
        </w:rPr>
        <w:t xml:space="preserve"> </w:t>
      </w:r>
      <w:r w:rsidRPr="00A20C6E">
        <w:rPr>
          <w:rFonts w:ascii="Arial" w:hAnsi="Arial" w:cs="Arial"/>
        </w:rPr>
        <w:t>y</w:t>
      </w:r>
      <w:r w:rsidR="00F135C4">
        <w:rPr>
          <w:rFonts w:ascii="Arial" w:hAnsi="Arial" w:cs="Arial"/>
        </w:rPr>
        <w:t xml:space="preserve"> </w:t>
      </w:r>
      <w:r w:rsidRPr="00A20C6E">
        <w:rPr>
          <w:rFonts w:ascii="Arial" w:hAnsi="Arial" w:cs="Arial"/>
        </w:rPr>
        <w:t>Acceso</w:t>
      </w:r>
      <w:r w:rsidR="00F135C4">
        <w:rPr>
          <w:rFonts w:ascii="Arial" w:hAnsi="Arial" w:cs="Arial"/>
        </w:rPr>
        <w:t xml:space="preserve"> </w:t>
      </w:r>
      <w:r w:rsidRPr="00A20C6E">
        <w:rPr>
          <w:rFonts w:ascii="Arial" w:hAnsi="Arial" w:cs="Arial"/>
        </w:rPr>
        <w:t>a</w:t>
      </w:r>
      <w:r w:rsidR="00F135C4">
        <w:rPr>
          <w:rFonts w:ascii="Arial" w:hAnsi="Arial" w:cs="Arial"/>
        </w:rPr>
        <w:t xml:space="preserve"> </w:t>
      </w:r>
      <w:r w:rsidRPr="00A20C6E">
        <w:rPr>
          <w:rFonts w:ascii="Arial" w:hAnsi="Arial" w:cs="Arial"/>
        </w:rPr>
        <w:t>la</w:t>
      </w:r>
      <w:r w:rsidR="00F135C4">
        <w:rPr>
          <w:rFonts w:ascii="Arial" w:hAnsi="Arial" w:cs="Arial"/>
        </w:rPr>
        <w:t xml:space="preserve"> </w:t>
      </w:r>
      <w:r w:rsidRPr="00A20C6E">
        <w:rPr>
          <w:rFonts w:ascii="Arial" w:hAnsi="Arial" w:cs="Arial"/>
        </w:rPr>
        <w:t>Información</w:t>
      </w:r>
      <w:r w:rsidR="00F135C4">
        <w:rPr>
          <w:rFonts w:ascii="Arial" w:hAnsi="Arial" w:cs="Arial"/>
        </w:rPr>
        <w:t xml:space="preserve"> </w:t>
      </w:r>
      <w:r w:rsidRPr="00A20C6E">
        <w:rPr>
          <w:rFonts w:ascii="Arial" w:hAnsi="Arial" w:cs="Arial"/>
        </w:rPr>
        <w:t>Pública</w:t>
      </w:r>
      <w:r w:rsidR="00F135C4">
        <w:rPr>
          <w:rFonts w:ascii="Arial" w:hAnsi="Arial" w:cs="Arial"/>
        </w:rPr>
        <w:t xml:space="preserve"> </w:t>
      </w:r>
      <w:r w:rsidRPr="00A20C6E">
        <w:rPr>
          <w:rFonts w:ascii="Arial" w:hAnsi="Arial" w:cs="Arial"/>
        </w:rPr>
        <w:t>del</w:t>
      </w:r>
      <w:r w:rsidR="00F135C4">
        <w:rPr>
          <w:rFonts w:ascii="Arial" w:hAnsi="Arial" w:cs="Arial"/>
        </w:rPr>
        <w:t xml:space="preserve"> </w:t>
      </w:r>
      <w:r w:rsidRPr="00A20C6E">
        <w:rPr>
          <w:rFonts w:ascii="Arial" w:hAnsi="Arial" w:cs="Arial"/>
        </w:rPr>
        <w:t>Estado</w:t>
      </w:r>
      <w:r w:rsidR="00F135C4">
        <w:rPr>
          <w:rFonts w:ascii="Arial" w:hAnsi="Arial" w:cs="Arial"/>
        </w:rPr>
        <w:t xml:space="preserve"> </w:t>
      </w:r>
      <w:r w:rsidRPr="00A20C6E">
        <w:rPr>
          <w:rFonts w:ascii="Arial" w:hAnsi="Arial" w:cs="Arial"/>
        </w:rPr>
        <w:t>de</w:t>
      </w:r>
      <w:r w:rsidR="00F135C4">
        <w:rPr>
          <w:rFonts w:ascii="Arial" w:hAnsi="Arial" w:cs="Arial"/>
        </w:rPr>
        <w:t xml:space="preserve"> </w:t>
      </w:r>
      <w:r w:rsidRPr="00A20C6E">
        <w:rPr>
          <w:rFonts w:ascii="Arial" w:hAnsi="Arial" w:cs="Arial"/>
        </w:rPr>
        <w:t>México</w:t>
      </w:r>
      <w:r w:rsidR="00F135C4">
        <w:rPr>
          <w:rFonts w:ascii="Arial" w:hAnsi="Arial" w:cs="Arial"/>
        </w:rPr>
        <w:t xml:space="preserve"> </w:t>
      </w:r>
      <w:r w:rsidRPr="00A20C6E">
        <w:rPr>
          <w:rFonts w:ascii="Arial" w:hAnsi="Arial" w:cs="Arial"/>
        </w:rPr>
        <w:t>y</w:t>
      </w:r>
      <w:r w:rsidR="00F135C4">
        <w:rPr>
          <w:rFonts w:ascii="Arial" w:hAnsi="Arial" w:cs="Arial"/>
        </w:rPr>
        <w:t xml:space="preserve"> </w:t>
      </w:r>
      <w:r w:rsidRPr="00A20C6E">
        <w:rPr>
          <w:rFonts w:ascii="Arial" w:hAnsi="Arial" w:cs="Arial"/>
        </w:rPr>
        <w:t>Municipios,</w:t>
      </w:r>
      <w:r w:rsidR="00F135C4">
        <w:rPr>
          <w:rFonts w:ascii="Arial" w:hAnsi="Arial" w:cs="Arial"/>
        </w:rPr>
        <w:t xml:space="preserve"> </w:t>
      </w:r>
      <w:r w:rsidRPr="00A20C6E">
        <w:rPr>
          <w:rFonts w:ascii="Arial" w:hAnsi="Arial" w:cs="Arial"/>
        </w:rPr>
        <w:t>e</w:t>
      </w:r>
      <w:r w:rsidRPr="00A20C6E">
        <w:rPr>
          <w:rFonts w:ascii="Arial" w:hAnsi="Arial" w:cs="Arial"/>
          <w:szCs w:val="20"/>
        </w:rPr>
        <w:t>l</w:t>
      </w:r>
      <w:r w:rsidR="00F135C4">
        <w:rPr>
          <w:rFonts w:ascii="Arial" w:hAnsi="Arial" w:cs="Arial"/>
          <w:szCs w:val="20"/>
        </w:rPr>
        <w:t xml:space="preserve"> </w:t>
      </w:r>
      <w:r w:rsidRPr="00A20C6E">
        <w:rPr>
          <w:rFonts w:ascii="Arial" w:hAnsi="Arial" w:cs="Arial"/>
          <w:szCs w:val="20"/>
        </w:rPr>
        <w:t>recurso</w:t>
      </w:r>
      <w:r w:rsidR="00F135C4">
        <w:rPr>
          <w:rFonts w:ascii="Arial" w:hAnsi="Arial" w:cs="Arial"/>
          <w:szCs w:val="20"/>
        </w:rPr>
        <w:t xml:space="preserve"> </w:t>
      </w:r>
      <w:r w:rsidRPr="00A20C6E">
        <w:rPr>
          <w:rFonts w:ascii="Arial" w:hAnsi="Arial" w:cs="Arial"/>
          <w:szCs w:val="20"/>
        </w:rPr>
        <w:t>de</w:t>
      </w:r>
      <w:r w:rsidR="00F135C4">
        <w:rPr>
          <w:rFonts w:ascii="Arial" w:hAnsi="Arial" w:cs="Arial"/>
          <w:szCs w:val="20"/>
        </w:rPr>
        <w:t xml:space="preserve"> </w:t>
      </w:r>
      <w:r w:rsidRPr="00A20C6E">
        <w:rPr>
          <w:rFonts w:ascii="Arial" w:hAnsi="Arial" w:cs="Arial"/>
          <w:szCs w:val="20"/>
        </w:rPr>
        <w:t>revisión</w:t>
      </w:r>
      <w:r w:rsidR="00F135C4">
        <w:rPr>
          <w:rFonts w:ascii="Arial" w:hAnsi="Arial" w:cs="Arial"/>
          <w:szCs w:val="20"/>
        </w:rPr>
        <w:t xml:space="preserve"> </w:t>
      </w:r>
      <w:r w:rsidRPr="00A20C6E">
        <w:rPr>
          <w:rFonts w:ascii="Arial" w:hAnsi="Arial" w:cs="Arial"/>
          <w:szCs w:val="20"/>
        </w:rPr>
        <w:t>número</w:t>
      </w:r>
      <w:r w:rsidR="00337F4E">
        <w:rPr>
          <w:rFonts w:ascii="Arial" w:hAnsi="Arial" w:cs="Arial"/>
          <w:szCs w:val="20"/>
        </w:rPr>
        <w:t xml:space="preserve"> </w:t>
      </w:r>
      <w:r w:rsidR="0097274A">
        <w:rPr>
          <w:rFonts w:ascii="Arial" w:hAnsi="Arial" w:cs="Arial"/>
          <w:b/>
          <w:szCs w:val="20"/>
        </w:rPr>
        <w:t>02035</w:t>
      </w:r>
      <w:r w:rsidRPr="00A20C6E">
        <w:rPr>
          <w:rFonts w:ascii="Arial" w:hAnsi="Arial" w:cs="Arial"/>
          <w:b/>
          <w:szCs w:val="20"/>
        </w:rPr>
        <w:t>/INFOEM/IP/RR/</w:t>
      </w:r>
      <w:r w:rsidR="00A20C6E">
        <w:rPr>
          <w:rFonts w:ascii="Arial" w:hAnsi="Arial" w:cs="Arial"/>
          <w:b/>
          <w:szCs w:val="20"/>
        </w:rPr>
        <w:t>2013</w:t>
      </w:r>
      <w:r w:rsidR="00F135C4">
        <w:rPr>
          <w:rFonts w:ascii="Arial" w:hAnsi="Arial" w:cs="Arial"/>
          <w:b/>
          <w:szCs w:val="20"/>
        </w:rPr>
        <w:t xml:space="preserve"> </w:t>
      </w:r>
      <w:r w:rsidRPr="00A20C6E">
        <w:rPr>
          <w:rFonts w:ascii="Arial" w:hAnsi="Arial" w:cs="Arial"/>
          <w:bCs/>
          <w:lang w:eastAsia="es-MX"/>
        </w:rPr>
        <w:t>fue</w:t>
      </w:r>
      <w:r w:rsidR="00F135C4">
        <w:rPr>
          <w:rFonts w:ascii="Arial" w:hAnsi="Arial" w:cs="Arial"/>
          <w:b/>
          <w:bCs/>
          <w:lang w:eastAsia="es-MX"/>
        </w:rPr>
        <w:t xml:space="preserve"> </w:t>
      </w:r>
      <w:r w:rsidRPr="00A20C6E">
        <w:rPr>
          <w:rFonts w:ascii="Arial" w:hAnsi="Arial"/>
        </w:rPr>
        <w:t>turnado</w:t>
      </w:r>
      <w:r w:rsidR="00F135C4">
        <w:rPr>
          <w:rFonts w:ascii="Arial" w:hAnsi="Arial"/>
        </w:rPr>
        <w:t xml:space="preserve"> </w:t>
      </w:r>
      <w:r w:rsidRPr="00A20C6E">
        <w:rPr>
          <w:rFonts w:ascii="Arial" w:hAnsi="Arial"/>
        </w:rPr>
        <w:t>a</w:t>
      </w:r>
      <w:r w:rsidR="00F135C4">
        <w:rPr>
          <w:rFonts w:ascii="Arial" w:hAnsi="Arial"/>
        </w:rPr>
        <w:t xml:space="preserve"> </w:t>
      </w:r>
      <w:r w:rsidRPr="00A20C6E">
        <w:rPr>
          <w:rFonts w:ascii="Arial" w:hAnsi="Arial"/>
        </w:rPr>
        <w:t>la</w:t>
      </w:r>
      <w:r w:rsidR="00F135C4">
        <w:rPr>
          <w:rFonts w:ascii="Arial" w:hAnsi="Arial"/>
        </w:rPr>
        <w:t xml:space="preserve"> </w:t>
      </w:r>
      <w:r w:rsidRPr="00A20C6E">
        <w:rPr>
          <w:rFonts w:ascii="Arial" w:hAnsi="Arial"/>
        </w:rPr>
        <w:t>Comisionada</w:t>
      </w:r>
      <w:r w:rsidR="00F135C4">
        <w:rPr>
          <w:rFonts w:ascii="Arial" w:hAnsi="Arial"/>
        </w:rPr>
        <w:t xml:space="preserve"> </w:t>
      </w:r>
      <w:r w:rsidRPr="00A20C6E">
        <w:rPr>
          <w:rFonts w:ascii="Arial" w:hAnsi="Arial"/>
        </w:rPr>
        <w:t>Ponente,</w:t>
      </w:r>
      <w:r w:rsidR="00F135C4">
        <w:rPr>
          <w:rFonts w:ascii="Arial" w:hAnsi="Arial"/>
        </w:rPr>
        <w:t xml:space="preserve"> </w:t>
      </w:r>
      <w:r w:rsidRPr="00A20C6E">
        <w:rPr>
          <w:rFonts w:ascii="Arial" w:hAnsi="Arial"/>
        </w:rPr>
        <w:t>a</w:t>
      </w:r>
      <w:r w:rsidR="00F135C4">
        <w:rPr>
          <w:rFonts w:ascii="Arial" w:hAnsi="Arial"/>
        </w:rPr>
        <w:t xml:space="preserve"> </w:t>
      </w:r>
      <w:r w:rsidRPr="00A20C6E">
        <w:rPr>
          <w:rFonts w:ascii="Arial" w:hAnsi="Arial"/>
        </w:rPr>
        <w:t>efecto</w:t>
      </w:r>
      <w:r w:rsidR="00F135C4">
        <w:rPr>
          <w:rFonts w:ascii="Arial" w:hAnsi="Arial"/>
        </w:rPr>
        <w:t xml:space="preserve"> </w:t>
      </w:r>
      <w:r w:rsidRPr="00A20C6E">
        <w:rPr>
          <w:rFonts w:ascii="Arial" w:hAnsi="Arial"/>
        </w:rPr>
        <w:t>de</w:t>
      </w:r>
      <w:r w:rsidR="00F135C4">
        <w:rPr>
          <w:rFonts w:ascii="Arial" w:hAnsi="Arial"/>
        </w:rPr>
        <w:t xml:space="preserve"> </w:t>
      </w:r>
      <w:r w:rsidRPr="00A20C6E">
        <w:rPr>
          <w:rFonts w:ascii="Arial" w:hAnsi="Arial"/>
        </w:rPr>
        <w:t>presentar</w:t>
      </w:r>
      <w:r w:rsidR="00F135C4">
        <w:rPr>
          <w:rFonts w:ascii="Arial" w:hAnsi="Arial"/>
        </w:rPr>
        <w:t xml:space="preserve"> </w:t>
      </w:r>
      <w:r w:rsidRPr="00A20C6E">
        <w:rPr>
          <w:rFonts w:ascii="Arial" w:hAnsi="Arial"/>
        </w:rPr>
        <w:t>al</w:t>
      </w:r>
      <w:r w:rsidR="00F135C4">
        <w:rPr>
          <w:rFonts w:ascii="Arial" w:hAnsi="Arial"/>
        </w:rPr>
        <w:t xml:space="preserve"> </w:t>
      </w:r>
      <w:r w:rsidRPr="00A20C6E">
        <w:rPr>
          <w:rFonts w:ascii="Arial" w:hAnsi="Arial"/>
        </w:rPr>
        <w:t>Pleno</w:t>
      </w:r>
      <w:r w:rsidR="00F135C4">
        <w:rPr>
          <w:rFonts w:ascii="Arial" w:hAnsi="Arial"/>
        </w:rPr>
        <w:t xml:space="preserve"> </w:t>
      </w:r>
      <w:r w:rsidRPr="00A20C6E">
        <w:rPr>
          <w:rFonts w:ascii="Arial" w:hAnsi="Arial"/>
        </w:rPr>
        <w:t>el</w:t>
      </w:r>
      <w:r w:rsidR="00F135C4">
        <w:rPr>
          <w:rFonts w:ascii="Arial" w:hAnsi="Arial"/>
        </w:rPr>
        <w:t xml:space="preserve"> </w:t>
      </w:r>
      <w:r w:rsidRPr="00A20C6E">
        <w:rPr>
          <w:rFonts w:ascii="Arial" w:hAnsi="Arial"/>
        </w:rPr>
        <w:t>proyecto</w:t>
      </w:r>
      <w:r w:rsidR="00F135C4">
        <w:rPr>
          <w:rFonts w:ascii="Arial" w:hAnsi="Arial"/>
        </w:rPr>
        <w:t xml:space="preserve"> </w:t>
      </w:r>
      <w:r w:rsidRPr="00A20C6E">
        <w:rPr>
          <w:rFonts w:ascii="Arial" w:hAnsi="Arial"/>
        </w:rPr>
        <w:t>de</w:t>
      </w:r>
      <w:r w:rsidR="00F135C4">
        <w:rPr>
          <w:rFonts w:ascii="Arial" w:hAnsi="Arial"/>
        </w:rPr>
        <w:t xml:space="preserve"> </w:t>
      </w:r>
      <w:r w:rsidRPr="00A20C6E">
        <w:rPr>
          <w:rFonts w:ascii="Arial" w:hAnsi="Arial"/>
        </w:rPr>
        <w:t>resolución</w:t>
      </w:r>
      <w:r w:rsidR="00F135C4">
        <w:rPr>
          <w:rFonts w:ascii="Arial" w:hAnsi="Arial"/>
        </w:rPr>
        <w:t xml:space="preserve"> </w:t>
      </w:r>
      <w:r w:rsidRPr="00A20C6E">
        <w:rPr>
          <w:rFonts w:ascii="Arial" w:hAnsi="Arial"/>
        </w:rPr>
        <w:t>correspondiente.</w:t>
      </w:r>
    </w:p>
    <w:p w:rsidR="000C373A" w:rsidRDefault="000C373A" w:rsidP="004F77A6">
      <w:pPr>
        <w:spacing w:before="240" w:after="360" w:line="360" w:lineRule="auto"/>
        <w:jc w:val="center"/>
        <w:rPr>
          <w:rFonts w:ascii="Arial" w:hAnsi="Arial"/>
          <w:b/>
        </w:rPr>
      </w:pPr>
      <w:r w:rsidRPr="00165219">
        <w:rPr>
          <w:rFonts w:ascii="Arial" w:hAnsi="Arial"/>
          <w:b/>
        </w:rPr>
        <w:t>C</w:t>
      </w:r>
      <w:r w:rsidR="00F135C4">
        <w:rPr>
          <w:rFonts w:ascii="Arial" w:hAnsi="Arial"/>
          <w:b/>
        </w:rPr>
        <w:t xml:space="preserve"> </w:t>
      </w:r>
      <w:r w:rsidRPr="00165219">
        <w:rPr>
          <w:rFonts w:ascii="Arial" w:hAnsi="Arial"/>
          <w:b/>
        </w:rPr>
        <w:t>O</w:t>
      </w:r>
      <w:r w:rsidR="00F135C4">
        <w:rPr>
          <w:rFonts w:ascii="Arial" w:hAnsi="Arial"/>
          <w:b/>
        </w:rPr>
        <w:t xml:space="preserve"> </w:t>
      </w:r>
      <w:r w:rsidRPr="00165219">
        <w:rPr>
          <w:rFonts w:ascii="Arial" w:hAnsi="Arial"/>
          <w:b/>
        </w:rPr>
        <w:t>N</w:t>
      </w:r>
      <w:r w:rsidR="00F135C4">
        <w:rPr>
          <w:rFonts w:ascii="Arial" w:hAnsi="Arial"/>
          <w:b/>
        </w:rPr>
        <w:t xml:space="preserve"> </w:t>
      </w:r>
      <w:r w:rsidRPr="00165219">
        <w:rPr>
          <w:rFonts w:ascii="Arial" w:hAnsi="Arial"/>
          <w:b/>
        </w:rPr>
        <w:t>S</w:t>
      </w:r>
      <w:r w:rsidR="00F135C4">
        <w:rPr>
          <w:rFonts w:ascii="Arial" w:hAnsi="Arial"/>
          <w:b/>
        </w:rPr>
        <w:t xml:space="preserve"> </w:t>
      </w:r>
      <w:r w:rsidRPr="00165219">
        <w:rPr>
          <w:rFonts w:ascii="Arial" w:hAnsi="Arial"/>
          <w:b/>
        </w:rPr>
        <w:t>I</w:t>
      </w:r>
      <w:r w:rsidR="00F135C4">
        <w:rPr>
          <w:rFonts w:ascii="Arial" w:hAnsi="Arial"/>
          <w:b/>
        </w:rPr>
        <w:t xml:space="preserve"> </w:t>
      </w:r>
      <w:r w:rsidRPr="00165219">
        <w:rPr>
          <w:rFonts w:ascii="Arial" w:hAnsi="Arial"/>
          <w:b/>
        </w:rPr>
        <w:t>D</w:t>
      </w:r>
      <w:r w:rsidR="00F135C4">
        <w:rPr>
          <w:rFonts w:ascii="Arial" w:hAnsi="Arial"/>
          <w:b/>
        </w:rPr>
        <w:t xml:space="preserve"> </w:t>
      </w:r>
      <w:r w:rsidRPr="00165219">
        <w:rPr>
          <w:rFonts w:ascii="Arial" w:hAnsi="Arial"/>
          <w:b/>
        </w:rPr>
        <w:t>E</w:t>
      </w:r>
      <w:r w:rsidR="00F135C4">
        <w:rPr>
          <w:rFonts w:ascii="Arial" w:hAnsi="Arial"/>
          <w:b/>
        </w:rPr>
        <w:t xml:space="preserve"> </w:t>
      </w:r>
      <w:r w:rsidRPr="00165219">
        <w:rPr>
          <w:rFonts w:ascii="Arial" w:hAnsi="Arial"/>
          <w:b/>
        </w:rPr>
        <w:t>R</w:t>
      </w:r>
      <w:r w:rsidR="00F135C4">
        <w:rPr>
          <w:rFonts w:ascii="Arial" w:hAnsi="Arial"/>
          <w:b/>
        </w:rPr>
        <w:t xml:space="preserve"> </w:t>
      </w:r>
      <w:r w:rsidRPr="00165219">
        <w:rPr>
          <w:rFonts w:ascii="Arial" w:hAnsi="Arial"/>
          <w:b/>
        </w:rPr>
        <w:t>A</w:t>
      </w:r>
      <w:r w:rsidR="00F135C4">
        <w:rPr>
          <w:rFonts w:ascii="Arial" w:hAnsi="Arial"/>
          <w:b/>
        </w:rPr>
        <w:t xml:space="preserve"> </w:t>
      </w:r>
      <w:r w:rsidRPr="00165219">
        <w:rPr>
          <w:rFonts w:ascii="Arial" w:hAnsi="Arial"/>
          <w:b/>
        </w:rPr>
        <w:t>N</w:t>
      </w:r>
      <w:r w:rsidR="00F135C4">
        <w:rPr>
          <w:rFonts w:ascii="Arial" w:hAnsi="Arial"/>
          <w:b/>
        </w:rPr>
        <w:t xml:space="preserve"> </w:t>
      </w:r>
      <w:r w:rsidRPr="00165219">
        <w:rPr>
          <w:rFonts w:ascii="Arial" w:hAnsi="Arial"/>
          <w:b/>
        </w:rPr>
        <w:t>D</w:t>
      </w:r>
      <w:r w:rsidR="00F135C4">
        <w:rPr>
          <w:rFonts w:ascii="Arial" w:hAnsi="Arial"/>
          <w:b/>
        </w:rPr>
        <w:t xml:space="preserve"> </w:t>
      </w:r>
      <w:r w:rsidRPr="00165219">
        <w:rPr>
          <w:rFonts w:ascii="Arial" w:hAnsi="Arial"/>
          <w:b/>
        </w:rPr>
        <w:t>O</w:t>
      </w:r>
    </w:p>
    <w:p w:rsidR="000C373A" w:rsidRPr="00C55BCA" w:rsidRDefault="000C373A" w:rsidP="004F77A6">
      <w:pPr>
        <w:spacing w:before="240" w:after="360" w:line="360" w:lineRule="auto"/>
        <w:jc w:val="both"/>
        <w:rPr>
          <w:rFonts w:ascii="Arial" w:hAnsi="Arial" w:cs="Arial"/>
          <w:b/>
        </w:rPr>
      </w:pPr>
      <w:r w:rsidRPr="00165219">
        <w:rPr>
          <w:rFonts w:ascii="Arial" w:hAnsi="Arial"/>
          <w:b/>
        </w:rPr>
        <w:t>P</w:t>
      </w:r>
      <w:r>
        <w:rPr>
          <w:rFonts w:ascii="Arial" w:hAnsi="Arial"/>
          <w:b/>
        </w:rPr>
        <w:t>RIMERO.</w:t>
      </w:r>
      <w:r w:rsidR="00F135C4">
        <w:rPr>
          <w:rFonts w:ascii="Arial" w:hAnsi="Arial"/>
        </w:rPr>
        <w:t xml:space="preserve"> </w:t>
      </w:r>
      <w:r w:rsidRPr="008C15F7">
        <w:rPr>
          <w:rFonts w:ascii="Arial" w:hAnsi="Arial"/>
          <w:b/>
        </w:rPr>
        <w:t>Competencia</w:t>
      </w:r>
      <w:r>
        <w:rPr>
          <w:rFonts w:ascii="Arial" w:hAnsi="Arial"/>
        </w:rPr>
        <w:t>.</w:t>
      </w:r>
      <w:r w:rsidR="00F135C4">
        <w:rPr>
          <w:rFonts w:ascii="Arial" w:hAnsi="Arial"/>
        </w:rPr>
        <w:t xml:space="preserve"> </w:t>
      </w:r>
      <w:r>
        <w:rPr>
          <w:rFonts w:ascii="Arial" w:hAnsi="Arial"/>
        </w:rPr>
        <w:t>E</w:t>
      </w:r>
      <w:r w:rsidRPr="00165219">
        <w:rPr>
          <w:rFonts w:ascii="Arial" w:hAnsi="Arial"/>
        </w:rPr>
        <w:t>ste</w:t>
      </w:r>
      <w:r w:rsidR="00F135C4">
        <w:rPr>
          <w:rFonts w:ascii="Arial" w:hAnsi="Arial"/>
        </w:rPr>
        <w:t xml:space="preserve"> </w:t>
      </w:r>
      <w:r w:rsidRPr="00165219">
        <w:rPr>
          <w:rFonts w:ascii="Arial" w:hAnsi="Arial"/>
        </w:rPr>
        <w:t>Instituto</w:t>
      </w:r>
      <w:r w:rsidR="00F135C4">
        <w:rPr>
          <w:rFonts w:ascii="Arial" w:hAnsi="Arial"/>
        </w:rPr>
        <w:t xml:space="preserve"> </w:t>
      </w:r>
      <w:r w:rsidRPr="00165219">
        <w:rPr>
          <w:rFonts w:ascii="Arial" w:hAnsi="Arial"/>
        </w:rPr>
        <w:t>de</w:t>
      </w:r>
      <w:r w:rsidR="00F135C4">
        <w:rPr>
          <w:rFonts w:ascii="Arial" w:hAnsi="Arial"/>
        </w:rPr>
        <w:t xml:space="preserve"> </w:t>
      </w:r>
      <w:r w:rsidRPr="00165219">
        <w:rPr>
          <w:rFonts w:ascii="Arial" w:hAnsi="Arial"/>
        </w:rPr>
        <w:t>Transparencia</w:t>
      </w:r>
      <w:r>
        <w:rPr>
          <w:rFonts w:ascii="Arial" w:hAnsi="Arial"/>
        </w:rPr>
        <w:t>,</w:t>
      </w:r>
      <w:r w:rsidR="00F135C4">
        <w:rPr>
          <w:rFonts w:ascii="Arial" w:hAnsi="Arial"/>
        </w:rPr>
        <w:t xml:space="preserve"> </w:t>
      </w:r>
      <w:r w:rsidRPr="00165219">
        <w:rPr>
          <w:rFonts w:ascii="Arial" w:hAnsi="Arial"/>
        </w:rPr>
        <w:t>Acceso</w:t>
      </w:r>
      <w:r w:rsidR="00F135C4">
        <w:rPr>
          <w:rFonts w:ascii="Arial" w:hAnsi="Arial"/>
        </w:rPr>
        <w:t xml:space="preserve"> </w:t>
      </w:r>
      <w:r w:rsidRPr="00165219">
        <w:rPr>
          <w:rFonts w:ascii="Arial" w:hAnsi="Arial"/>
        </w:rPr>
        <w:t>a</w:t>
      </w:r>
      <w:r w:rsidR="00F135C4">
        <w:rPr>
          <w:rFonts w:ascii="Arial" w:hAnsi="Arial"/>
        </w:rPr>
        <w:t xml:space="preserve"> </w:t>
      </w:r>
      <w:r w:rsidRPr="00165219">
        <w:rPr>
          <w:rFonts w:ascii="Arial" w:hAnsi="Arial"/>
        </w:rPr>
        <w:t>la</w:t>
      </w:r>
      <w:r w:rsidR="00F135C4">
        <w:rPr>
          <w:rFonts w:ascii="Arial" w:hAnsi="Arial"/>
        </w:rPr>
        <w:t xml:space="preserve"> </w:t>
      </w:r>
      <w:r w:rsidRPr="00165219">
        <w:rPr>
          <w:rFonts w:ascii="Arial" w:hAnsi="Arial"/>
        </w:rPr>
        <w:t>Información</w:t>
      </w:r>
      <w:r w:rsidR="00F135C4">
        <w:rPr>
          <w:rFonts w:ascii="Arial" w:hAnsi="Arial"/>
        </w:rPr>
        <w:t xml:space="preserve"> </w:t>
      </w:r>
      <w:r w:rsidRPr="00165219">
        <w:rPr>
          <w:rFonts w:ascii="Arial" w:hAnsi="Arial"/>
        </w:rPr>
        <w:t>Pública</w:t>
      </w:r>
      <w:r w:rsidR="00F135C4">
        <w:rPr>
          <w:rFonts w:ascii="Arial" w:hAnsi="Arial"/>
        </w:rPr>
        <w:t xml:space="preserve"> </w:t>
      </w:r>
      <w:r>
        <w:rPr>
          <w:rFonts w:ascii="Arial" w:hAnsi="Arial"/>
        </w:rPr>
        <w:t>y</w:t>
      </w:r>
      <w:r w:rsidR="00F135C4">
        <w:rPr>
          <w:rFonts w:ascii="Arial" w:hAnsi="Arial"/>
        </w:rPr>
        <w:t xml:space="preserve"> </w:t>
      </w:r>
      <w:r w:rsidRPr="00DF7F9E">
        <w:rPr>
          <w:rFonts w:ascii="Arial" w:hAnsi="Arial"/>
        </w:rPr>
        <w:t>Protección</w:t>
      </w:r>
      <w:r w:rsidR="00F135C4">
        <w:rPr>
          <w:rFonts w:ascii="Arial" w:hAnsi="Arial"/>
        </w:rPr>
        <w:t xml:space="preserve"> </w:t>
      </w:r>
      <w:r w:rsidRPr="00DF7F9E">
        <w:rPr>
          <w:rFonts w:ascii="Arial" w:hAnsi="Arial"/>
        </w:rPr>
        <w:t>de</w:t>
      </w:r>
      <w:r w:rsidR="00F135C4">
        <w:rPr>
          <w:rFonts w:ascii="Arial" w:hAnsi="Arial"/>
        </w:rPr>
        <w:t xml:space="preserve"> </w:t>
      </w:r>
      <w:r w:rsidRPr="00DF7F9E">
        <w:rPr>
          <w:rFonts w:ascii="Arial" w:hAnsi="Arial"/>
        </w:rPr>
        <w:t>Datos</w:t>
      </w:r>
      <w:r w:rsidR="00F135C4">
        <w:rPr>
          <w:rFonts w:ascii="Arial" w:hAnsi="Arial"/>
        </w:rPr>
        <w:t xml:space="preserve"> </w:t>
      </w:r>
      <w:r w:rsidRPr="00DF7F9E">
        <w:rPr>
          <w:rFonts w:ascii="Arial" w:hAnsi="Arial"/>
        </w:rPr>
        <w:t>Personales</w:t>
      </w:r>
      <w:r w:rsidR="00F135C4">
        <w:rPr>
          <w:rFonts w:ascii="Arial" w:hAnsi="Arial"/>
        </w:rPr>
        <w:t xml:space="preserve"> </w:t>
      </w:r>
      <w:r w:rsidRPr="00DF7F9E">
        <w:rPr>
          <w:rFonts w:ascii="Arial" w:hAnsi="Arial"/>
        </w:rPr>
        <w:t>del</w:t>
      </w:r>
      <w:r w:rsidR="00F135C4">
        <w:rPr>
          <w:rFonts w:ascii="Arial" w:hAnsi="Arial"/>
        </w:rPr>
        <w:t xml:space="preserve"> </w:t>
      </w:r>
      <w:r w:rsidRPr="00DF7F9E">
        <w:rPr>
          <w:rFonts w:ascii="Arial" w:hAnsi="Arial"/>
        </w:rPr>
        <w:t>Estado</w:t>
      </w:r>
      <w:r w:rsidR="00F135C4">
        <w:rPr>
          <w:rFonts w:ascii="Arial" w:hAnsi="Arial"/>
        </w:rPr>
        <w:t xml:space="preserve"> </w:t>
      </w:r>
      <w:r w:rsidRPr="00DF7F9E">
        <w:rPr>
          <w:rFonts w:ascii="Arial" w:hAnsi="Arial"/>
        </w:rPr>
        <w:t>de</w:t>
      </w:r>
      <w:r w:rsidR="00F135C4">
        <w:rPr>
          <w:rFonts w:ascii="Arial" w:hAnsi="Arial"/>
        </w:rPr>
        <w:t xml:space="preserve"> </w:t>
      </w:r>
      <w:r w:rsidRPr="00DF7F9E">
        <w:rPr>
          <w:rFonts w:ascii="Arial" w:hAnsi="Arial"/>
        </w:rPr>
        <w:t>México</w:t>
      </w:r>
      <w:r w:rsidR="00F135C4">
        <w:rPr>
          <w:rFonts w:ascii="Arial" w:hAnsi="Arial"/>
        </w:rPr>
        <w:t xml:space="preserve"> </w:t>
      </w:r>
      <w:r w:rsidRPr="00DF7F9E">
        <w:rPr>
          <w:rFonts w:ascii="Arial" w:hAnsi="Arial"/>
        </w:rPr>
        <w:t>y</w:t>
      </w:r>
      <w:r w:rsidR="00F135C4">
        <w:rPr>
          <w:rFonts w:ascii="Arial" w:hAnsi="Arial"/>
        </w:rPr>
        <w:t xml:space="preserve"> </w:t>
      </w:r>
      <w:r w:rsidRPr="00DF7F9E">
        <w:rPr>
          <w:rFonts w:ascii="Arial" w:hAnsi="Arial"/>
        </w:rPr>
        <w:t>Municipios,</w:t>
      </w:r>
      <w:r w:rsidR="00F135C4">
        <w:rPr>
          <w:rFonts w:ascii="Arial" w:hAnsi="Arial"/>
        </w:rPr>
        <w:t xml:space="preserve"> </w:t>
      </w:r>
      <w:r w:rsidRPr="00DF7F9E">
        <w:rPr>
          <w:rFonts w:ascii="Arial" w:hAnsi="Arial"/>
        </w:rPr>
        <w:t>es</w:t>
      </w:r>
      <w:r w:rsidR="00F135C4">
        <w:rPr>
          <w:rFonts w:ascii="Arial" w:hAnsi="Arial"/>
        </w:rPr>
        <w:t xml:space="preserve"> </w:t>
      </w:r>
      <w:r w:rsidRPr="00DF7F9E">
        <w:rPr>
          <w:rFonts w:ascii="Arial" w:hAnsi="Arial"/>
        </w:rPr>
        <w:t>competente</w:t>
      </w:r>
      <w:r w:rsidR="00F135C4">
        <w:rPr>
          <w:rFonts w:ascii="Arial" w:hAnsi="Arial"/>
        </w:rPr>
        <w:t xml:space="preserve"> </w:t>
      </w:r>
      <w:r w:rsidRPr="00DF7F9E">
        <w:rPr>
          <w:rFonts w:ascii="Arial" w:hAnsi="Arial"/>
        </w:rPr>
        <w:t>para</w:t>
      </w:r>
      <w:r w:rsidR="00F135C4">
        <w:rPr>
          <w:rFonts w:ascii="Arial" w:hAnsi="Arial"/>
        </w:rPr>
        <w:t xml:space="preserve"> </w:t>
      </w:r>
      <w:r w:rsidRPr="00DF7F9E">
        <w:rPr>
          <w:rFonts w:ascii="Arial" w:hAnsi="Arial"/>
        </w:rPr>
        <w:t>conocer</w:t>
      </w:r>
      <w:r w:rsidR="00F135C4">
        <w:rPr>
          <w:rFonts w:ascii="Arial" w:hAnsi="Arial"/>
        </w:rPr>
        <w:t xml:space="preserve"> </w:t>
      </w:r>
      <w:r w:rsidR="00661B90">
        <w:rPr>
          <w:rFonts w:ascii="Arial" w:hAnsi="Arial"/>
        </w:rPr>
        <w:t>y</w:t>
      </w:r>
      <w:r w:rsidR="00F135C4">
        <w:rPr>
          <w:rFonts w:ascii="Arial" w:hAnsi="Arial"/>
        </w:rPr>
        <w:t xml:space="preserve"> </w:t>
      </w:r>
      <w:r w:rsidR="00661B90">
        <w:rPr>
          <w:rFonts w:ascii="Arial" w:hAnsi="Arial"/>
        </w:rPr>
        <w:t>resolver</w:t>
      </w:r>
      <w:r w:rsidR="00F135C4">
        <w:rPr>
          <w:rFonts w:ascii="Arial" w:hAnsi="Arial"/>
        </w:rPr>
        <w:t xml:space="preserve"> </w:t>
      </w:r>
      <w:r w:rsidR="00B16D5F" w:rsidRPr="00DF7F9E">
        <w:rPr>
          <w:rFonts w:ascii="Arial" w:hAnsi="Arial"/>
        </w:rPr>
        <w:t>del</w:t>
      </w:r>
      <w:r w:rsidR="00F135C4">
        <w:rPr>
          <w:rFonts w:ascii="Arial" w:hAnsi="Arial"/>
        </w:rPr>
        <w:t xml:space="preserve"> </w:t>
      </w:r>
      <w:r w:rsidR="00B16D5F" w:rsidRPr="00DF7F9E">
        <w:rPr>
          <w:rFonts w:ascii="Arial" w:hAnsi="Arial"/>
        </w:rPr>
        <w:t>presente</w:t>
      </w:r>
      <w:r w:rsidR="00F135C4">
        <w:rPr>
          <w:rFonts w:ascii="Arial" w:hAnsi="Arial"/>
        </w:rPr>
        <w:t xml:space="preserve"> </w:t>
      </w:r>
      <w:r w:rsidR="00661B90">
        <w:rPr>
          <w:rFonts w:ascii="Arial" w:hAnsi="Arial"/>
        </w:rPr>
        <w:t>recurso</w:t>
      </w:r>
      <w:r w:rsidR="00B16D5F" w:rsidRPr="00DF7F9E">
        <w:rPr>
          <w:rFonts w:ascii="Arial" w:hAnsi="Arial"/>
        </w:rPr>
        <w:t>,</w:t>
      </w:r>
      <w:r w:rsidR="00F135C4">
        <w:rPr>
          <w:rFonts w:ascii="Arial" w:hAnsi="Arial"/>
        </w:rPr>
        <w:t xml:space="preserve"> </w:t>
      </w:r>
      <w:r w:rsidR="00B16D5F" w:rsidRPr="00DF7F9E">
        <w:rPr>
          <w:rFonts w:ascii="Arial" w:hAnsi="Arial"/>
        </w:rPr>
        <w:t>de</w:t>
      </w:r>
      <w:r w:rsidR="00F135C4">
        <w:rPr>
          <w:rFonts w:ascii="Arial" w:hAnsi="Arial"/>
        </w:rPr>
        <w:t xml:space="preserve"> </w:t>
      </w:r>
      <w:r w:rsidR="00B16D5F" w:rsidRPr="00DF7F9E">
        <w:rPr>
          <w:rFonts w:ascii="Arial" w:hAnsi="Arial"/>
        </w:rPr>
        <w:t>conformidad</w:t>
      </w:r>
      <w:r w:rsidR="00F135C4">
        <w:rPr>
          <w:rFonts w:ascii="Arial" w:hAnsi="Arial"/>
        </w:rPr>
        <w:t xml:space="preserve"> </w:t>
      </w:r>
      <w:r w:rsidR="00B16D5F" w:rsidRPr="00DF7F9E">
        <w:rPr>
          <w:rFonts w:ascii="Arial" w:hAnsi="Arial"/>
        </w:rPr>
        <w:t>con</w:t>
      </w:r>
      <w:r w:rsidR="00F135C4">
        <w:rPr>
          <w:rFonts w:ascii="Arial" w:hAnsi="Arial"/>
        </w:rPr>
        <w:t xml:space="preserve"> </w:t>
      </w:r>
      <w:r w:rsidRPr="00DF7F9E">
        <w:rPr>
          <w:rFonts w:ascii="Arial" w:hAnsi="Arial"/>
        </w:rPr>
        <w:t>los</w:t>
      </w:r>
      <w:r w:rsidR="00F135C4">
        <w:rPr>
          <w:rFonts w:ascii="Arial" w:hAnsi="Arial"/>
        </w:rPr>
        <w:t xml:space="preserve"> </w:t>
      </w:r>
      <w:r w:rsidRPr="00DF7F9E">
        <w:rPr>
          <w:rFonts w:ascii="Arial" w:hAnsi="Arial"/>
        </w:rPr>
        <w:t>artículos</w:t>
      </w:r>
      <w:r w:rsidR="00432D4A" w:rsidRPr="00DF7F9E">
        <w:rPr>
          <w:rFonts w:ascii="Arial" w:hAnsi="Arial"/>
        </w:rPr>
        <w:t>:</w:t>
      </w:r>
      <w:r w:rsidR="00F135C4">
        <w:rPr>
          <w:rFonts w:ascii="Arial" w:hAnsi="Arial"/>
        </w:rPr>
        <w:t xml:space="preserve"> </w:t>
      </w:r>
      <w:r w:rsidRPr="00DF7F9E">
        <w:rPr>
          <w:rFonts w:ascii="Arial" w:hAnsi="Arial"/>
        </w:rPr>
        <w:t>6,</w:t>
      </w:r>
      <w:r w:rsidR="00F135C4">
        <w:rPr>
          <w:rFonts w:ascii="Arial" w:hAnsi="Arial"/>
        </w:rPr>
        <w:t xml:space="preserve"> </w:t>
      </w:r>
      <w:r w:rsidRPr="00DF7F9E">
        <w:rPr>
          <w:rFonts w:ascii="Arial" w:hAnsi="Arial"/>
        </w:rPr>
        <w:t>fracción</w:t>
      </w:r>
      <w:r w:rsidR="00F135C4">
        <w:rPr>
          <w:rFonts w:ascii="Arial" w:hAnsi="Arial"/>
        </w:rPr>
        <w:t xml:space="preserve"> </w:t>
      </w:r>
      <w:r w:rsidRPr="00DF7F9E">
        <w:rPr>
          <w:rFonts w:ascii="Arial" w:hAnsi="Arial"/>
        </w:rPr>
        <w:t>IV</w:t>
      </w:r>
      <w:r w:rsidR="00F135C4">
        <w:rPr>
          <w:rFonts w:ascii="Arial" w:hAnsi="Arial"/>
        </w:rPr>
        <w:t xml:space="preserve"> </w:t>
      </w:r>
      <w:r w:rsidRPr="00DF7F9E">
        <w:rPr>
          <w:rFonts w:ascii="Arial" w:hAnsi="Arial"/>
        </w:rPr>
        <w:t>de</w:t>
      </w:r>
      <w:r w:rsidR="00F135C4">
        <w:rPr>
          <w:rFonts w:ascii="Arial" w:hAnsi="Arial"/>
        </w:rPr>
        <w:t xml:space="preserve"> </w:t>
      </w:r>
      <w:r w:rsidRPr="00DF7F9E">
        <w:rPr>
          <w:rFonts w:ascii="Arial" w:hAnsi="Arial"/>
        </w:rPr>
        <w:t>la</w:t>
      </w:r>
      <w:r w:rsidR="00F135C4">
        <w:rPr>
          <w:rFonts w:ascii="Arial" w:hAnsi="Arial"/>
        </w:rPr>
        <w:t xml:space="preserve"> </w:t>
      </w:r>
      <w:r w:rsidRPr="00DF7F9E">
        <w:rPr>
          <w:rFonts w:ascii="Arial" w:hAnsi="Arial"/>
        </w:rPr>
        <w:t>Constitución</w:t>
      </w:r>
      <w:r w:rsidR="00F135C4">
        <w:rPr>
          <w:rFonts w:ascii="Arial" w:hAnsi="Arial"/>
        </w:rPr>
        <w:t xml:space="preserve"> </w:t>
      </w:r>
      <w:r w:rsidRPr="00DF7F9E">
        <w:rPr>
          <w:rFonts w:ascii="Arial" w:hAnsi="Arial"/>
        </w:rPr>
        <w:t>Política</w:t>
      </w:r>
      <w:r w:rsidR="00F135C4">
        <w:rPr>
          <w:rFonts w:ascii="Arial" w:hAnsi="Arial"/>
        </w:rPr>
        <w:t xml:space="preserve"> </w:t>
      </w:r>
      <w:r w:rsidR="00432D4A" w:rsidRPr="00DF7F9E">
        <w:rPr>
          <w:rFonts w:ascii="Arial" w:hAnsi="Arial"/>
        </w:rPr>
        <w:t>de</w:t>
      </w:r>
      <w:r w:rsidR="00F135C4">
        <w:rPr>
          <w:rFonts w:ascii="Arial" w:hAnsi="Arial"/>
        </w:rPr>
        <w:t xml:space="preserve"> </w:t>
      </w:r>
      <w:r w:rsidR="00432D4A" w:rsidRPr="00DF7F9E">
        <w:rPr>
          <w:rFonts w:ascii="Arial" w:hAnsi="Arial"/>
        </w:rPr>
        <w:t>los</w:t>
      </w:r>
      <w:r w:rsidR="00F135C4">
        <w:rPr>
          <w:rFonts w:ascii="Arial" w:hAnsi="Arial"/>
        </w:rPr>
        <w:t xml:space="preserve"> </w:t>
      </w:r>
      <w:r w:rsidR="00432D4A" w:rsidRPr="00DF7F9E">
        <w:rPr>
          <w:rFonts w:ascii="Arial" w:hAnsi="Arial"/>
        </w:rPr>
        <w:t>Estados</w:t>
      </w:r>
      <w:r w:rsidR="00F135C4">
        <w:rPr>
          <w:rFonts w:ascii="Arial" w:hAnsi="Arial"/>
        </w:rPr>
        <w:t xml:space="preserve"> </w:t>
      </w:r>
      <w:r w:rsidR="00432D4A" w:rsidRPr="00DF7F9E">
        <w:rPr>
          <w:rFonts w:ascii="Arial" w:hAnsi="Arial"/>
        </w:rPr>
        <w:t>Unidos</w:t>
      </w:r>
      <w:r w:rsidR="00F135C4">
        <w:rPr>
          <w:rFonts w:ascii="Arial" w:hAnsi="Arial"/>
        </w:rPr>
        <w:t xml:space="preserve"> </w:t>
      </w:r>
      <w:r w:rsidR="00432D4A" w:rsidRPr="00DF7F9E">
        <w:rPr>
          <w:rFonts w:ascii="Arial" w:hAnsi="Arial"/>
        </w:rPr>
        <w:t>Mexicanos;</w:t>
      </w:r>
      <w:r w:rsidR="00F135C4">
        <w:rPr>
          <w:rFonts w:ascii="Arial" w:hAnsi="Arial"/>
        </w:rPr>
        <w:t xml:space="preserve"> </w:t>
      </w:r>
      <w:r w:rsidRPr="00DF7F9E">
        <w:rPr>
          <w:rFonts w:ascii="Arial" w:hAnsi="Arial"/>
        </w:rPr>
        <w:t>5,</w:t>
      </w:r>
      <w:r w:rsidR="00F135C4">
        <w:rPr>
          <w:rFonts w:ascii="Arial" w:hAnsi="Arial"/>
        </w:rPr>
        <w:t xml:space="preserve"> </w:t>
      </w:r>
      <w:r w:rsidRPr="00DF7F9E">
        <w:rPr>
          <w:rFonts w:ascii="Arial" w:hAnsi="Arial"/>
        </w:rPr>
        <w:t>párrafos</w:t>
      </w:r>
      <w:r w:rsidR="00F135C4">
        <w:rPr>
          <w:rFonts w:ascii="Arial" w:hAnsi="Arial"/>
        </w:rPr>
        <w:t xml:space="preserve"> </w:t>
      </w:r>
      <w:r w:rsidRPr="00DF7F9E">
        <w:rPr>
          <w:rFonts w:ascii="Arial" w:hAnsi="Arial"/>
        </w:rPr>
        <w:t>décimo</w:t>
      </w:r>
      <w:r w:rsidR="00F135C4">
        <w:rPr>
          <w:rFonts w:ascii="Arial" w:hAnsi="Arial"/>
        </w:rPr>
        <w:t xml:space="preserve"> </w:t>
      </w:r>
      <w:r w:rsidR="00432D4A" w:rsidRPr="00DF7F9E">
        <w:rPr>
          <w:rFonts w:ascii="Arial" w:hAnsi="Arial"/>
        </w:rPr>
        <w:t>quinto</w:t>
      </w:r>
      <w:r w:rsidR="0037263A">
        <w:rPr>
          <w:rFonts w:ascii="Arial" w:hAnsi="Arial"/>
        </w:rPr>
        <w:t>,</w:t>
      </w:r>
      <w:r w:rsidR="00F135C4">
        <w:rPr>
          <w:rFonts w:ascii="Arial" w:hAnsi="Arial"/>
        </w:rPr>
        <w:t xml:space="preserve"> </w:t>
      </w:r>
      <w:r w:rsidR="0037263A">
        <w:rPr>
          <w:rFonts w:ascii="Arial" w:hAnsi="Arial"/>
        </w:rPr>
        <w:t>décimo</w:t>
      </w:r>
      <w:r w:rsidR="00F135C4">
        <w:rPr>
          <w:rFonts w:ascii="Arial" w:hAnsi="Arial"/>
        </w:rPr>
        <w:t xml:space="preserve"> </w:t>
      </w:r>
      <w:r w:rsidR="0037263A">
        <w:rPr>
          <w:rFonts w:ascii="Arial" w:hAnsi="Arial"/>
        </w:rPr>
        <w:t>sexto</w:t>
      </w:r>
      <w:r w:rsidR="00F135C4">
        <w:rPr>
          <w:rFonts w:ascii="Arial" w:hAnsi="Arial"/>
        </w:rPr>
        <w:t xml:space="preserve"> </w:t>
      </w:r>
      <w:r w:rsidRPr="00DF7F9E">
        <w:rPr>
          <w:rFonts w:ascii="Arial" w:hAnsi="Arial"/>
        </w:rPr>
        <w:t>y</w:t>
      </w:r>
      <w:r w:rsidR="00F135C4">
        <w:rPr>
          <w:rFonts w:ascii="Arial" w:hAnsi="Arial"/>
        </w:rPr>
        <w:t xml:space="preserve"> </w:t>
      </w:r>
      <w:r w:rsidRPr="00DF7F9E">
        <w:rPr>
          <w:rFonts w:ascii="Arial" w:hAnsi="Arial"/>
        </w:rPr>
        <w:t>décimo</w:t>
      </w:r>
      <w:r w:rsidR="00F135C4">
        <w:rPr>
          <w:rFonts w:ascii="Arial" w:hAnsi="Arial"/>
        </w:rPr>
        <w:t xml:space="preserve"> </w:t>
      </w:r>
      <w:r w:rsidR="00DF7F9E" w:rsidRPr="00DF7F9E">
        <w:rPr>
          <w:rFonts w:ascii="Arial" w:hAnsi="Arial"/>
        </w:rPr>
        <w:t>séptimo</w:t>
      </w:r>
      <w:r w:rsidRPr="00DF7F9E">
        <w:rPr>
          <w:rFonts w:ascii="Arial" w:hAnsi="Arial"/>
        </w:rPr>
        <w:t>,</w:t>
      </w:r>
      <w:r w:rsidR="00F135C4">
        <w:rPr>
          <w:rFonts w:ascii="Arial" w:hAnsi="Arial"/>
        </w:rPr>
        <w:t xml:space="preserve"> </w:t>
      </w:r>
      <w:r w:rsidRPr="00DF7F9E">
        <w:rPr>
          <w:rFonts w:ascii="Arial" w:hAnsi="Arial"/>
        </w:rPr>
        <w:t>fracción</w:t>
      </w:r>
      <w:r w:rsidR="00F135C4">
        <w:rPr>
          <w:rFonts w:ascii="Arial" w:hAnsi="Arial"/>
        </w:rPr>
        <w:t xml:space="preserve"> </w:t>
      </w:r>
      <w:r w:rsidRPr="00DF7F9E">
        <w:rPr>
          <w:rFonts w:ascii="Arial" w:hAnsi="Arial"/>
        </w:rPr>
        <w:t>IV</w:t>
      </w:r>
      <w:r w:rsidR="00F135C4">
        <w:rPr>
          <w:rFonts w:ascii="Arial" w:hAnsi="Arial"/>
        </w:rPr>
        <w:t xml:space="preserve"> </w:t>
      </w:r>
      <w:r w:rsidRPr="00DF7F9E">
        <w:rPr>
          <w:rFonts w:ascii="Arial" w:hAnsi="Arial"/>
        </w:rPr>
        <w:t>de</w:t>
      </w:r>
      <w:r w:rsidR="00F135C4">
        <w:rPr>
          <w:rFonts w:ascii="Arial" w:hAnsi="Arial"/>
        </w:rPr>
        <w:t xml:space="preserve"> </w:t>
      </w:r>
      <w:r w:rsidRPr="00DF7F9E">
        <w:rPr>
          <w:rFonts w:ascii="Arial" w:hAnsi="Arial"/>
        </w:rPr>
        <w:t>la</w:t>
      </w:r>
      <w:r w:rsidR="00F135C4">
        <w:rPr>
          <w:rFonts w:ascii="Arial" w:hAnsi="Arial"/>
        </w:rPr>
        <w:t xml:space="preserve"> </w:t>
      </w:r>
      <w:r w:rsidRPr="00DF7F9E">
        <w:rPr>
          <w:rFonts w:ascii="Arial" w:hAnsi="Arial"/>
        </w:rPr>
        <w:t>Constitución</w:t>
      </w:r>
      <w:r w:rsidR="00F135C4">
        <w:rPr>
          <w:rFonts w:ascii="Arial" w:hAnsi="Arial"/>
        </w:rPr>
        <w:t xml:space="preserve"> </w:t>
      </w:r>
      <w:r w:rsidRPr="00DF7F9E">
        <w:rPr>
          <w:rFonts w:ascii="Arial" w:hAnsi="Arial"/>
        </w:rPr>
        <w:t>Política</w:t>
      </w:r>
      <w:r w:rsidR="00F135C4">
        <w:rPr>
          <w:rFonts w:ascii="Arial" w:hAnsi="Arial"/>
        </w:rPr>
        <w:t xml:space="preserve"> </w:t>
      </w:r>
      <w:r w:rsidRPr="00DF7F9E">
        <w:rPr>
          <w:rFonts w:ascii="Arial" w:hAnsi="Arial"/>
        </w:rPr>
        <w:t>del</w:t>
      </w:r>
      <w:r w:rsidR="00F135C4">
        <w:rPr>
          <w:rFonts w:ascii="Arial" w:hAnsi="Arial"/>
        </w:rPr>
        <w:t xml:space="preserve"> </w:t>
      </w:r>
      <w:r w:rsidRPr="00DF7F9E">
        <w:rPr>
          <w:rFonts w:ascii="Arial" w:hAnsi="Arial"/>
        </w:rPr>
        <w:t>Estado</w:t>
      </w:r>
      <w:r w:rsidR="00F135C4">
        <w:rPr>
          <w:rFonts w:ascii="Arial" w:hAnsi="Arial"/>
        </w:rPr>
        <w:t xml:space="preserve"> </w:t>
      </w:r>
      <w:r w:rsidRPr="00DF7F9E">
        <w:rPr>
          <w:rFonts w:ascii="Arial" w:hAnsi="Arial"/>
        </w:rPr>
        <w:t>Libre</w:t>
      </w:r>
      <w:r w:rsidR="00F135C4">
        <w:rPr>
          <w:rFonts w:ascii="Arial" w:hAnsi="Arial"/>
        </w:rPr>
        <w:t xml:space="preserve"> </w:t>
      </w:r>
      <w:r w:rsidRPr="00DF7F9E">
        <w:rPr>
          <w:rFonts w:ascii="Arial" w:hAnsi="Arial"/>
        </w:rPr>
        <w:t>y</w:t>
      </w:r>
      <w:r w:rsidR="00F135C4">
        <w:rPr>
          <w:rFonts w:ascii="Arial" w:hAnsi="Arial"/>
        </w:rPr>
        <w:t xml:space="preserve"> </w:t>
      </w:r>
      <w:r w:rsidRPr="00DF7F9E">
        <w:rPr>
          <w:rFonts w:ascii="Arial" w:hAnsi="Arial"/>
        </w:rPr>
        <w:t>Soberano</w:t>
      </w:r>
      <w:r w:rsidR="00F135C4">
        <w:rPr>
          <w:rFonts w:ascii="Arial" w:hAnsi="Arial"/>
        </w:rPr>
        <w:t xml:space="preserve"> </w:t>
      </w:r>
      <w:r w:rsidRPr="00DF7F9E">
        <w:rPr>
          <w:rFonts w:ascii="Arial" w:hAnsi="Arial"/>
        </w:rPr>
        <w:t>de</w:t>
      </w:r>
      <w:r w:rsidR="00F135C4">
        <w:rPr>
          <w:rFonts w:ascii="Arial" w:hAnsi="Arial"/>
        </w:rPr>
        <w:t xml:space="preserve"> </w:t>
      </w:r>
      <w:r w:rsidRPr="00DF7F9E">
        <w:rPr>
          <w:rFonts w:ascii="Arial" w:hAnsi="Arial"/>
        </w:rPr>
        <w:t>México,</w:t>
      </w:r>
      <w:r w:rsidR="00F135C4">
        <w:rPr>
          <w:rFonts w:ascii="Arial" w:hAnsi="Arial"/>
        </w:rPr>
        <w:t xml:space="preserve"> </w:t>
      </w:r>
      <w:r w:rsidRPr="00DF7F9E">
        <w:rPr>
          <w:rFonts w:ascii="Arial" w:hAnsi="Arial"/>
        </w:rPr>
        <w:t>1</w:t>
      </w:r>
      <w:r w:rsidR="00F135C4">
        <w:rPr>
          <w:rFonts w:ascii="Arial" w:hAnsi="Arial"/>
        </w:rPr>
        <w:t xml:space="preserve"> </w:t>
      </w:r>
      <w:r w:rsidRPr="00DF7F9E">
        <w:rPr>
          <w:rFonts w:ascii="Arial" w:hAnsi="Arial"/>
        </w:rPr>
        <w:t>fracción</w:t>
      </w:r>
      <w:r w:rsidR="00F135C4">
        <w:rPr>
          <w:rFonts w:ascii="Arial" w:hAnsi="Arial"/>
        </w:rPr>
        <w:t xml:space="preserve"> </w:t>
      </w:r>
      <w:r w:rsidRPr="00DF7F9E">
        <w:rPr>
          <w:rFonts w:ascii="Arial" w:hAnsi="Arial"/>
        </w:rPr>
        <w:t>V,</w:t>
      </w:r>
      <w:r w:rsidR="00F135C4">
        <w:rPr>
          <w:rFonts w:ascii="Arial" w:hAnsi="Arial"/>
        </w:rPr>
        <w:t xml:space="preserve"> </w:t>
      </w:r>
      <w:r w:rsidRPr="00DF7F9E">
        <w:rPr>
          <w:rFonts w:ascii="Arial" w:hAnsi="Arial" w:cs="Arial"/>
        </w:rPr>
        <w:t>56,</w:t>
      </w:r>
      <w:r w:rsidR="00F135C4">
        <w:rPr>
          <w:rFonts w:ascii="Arial" w:hAnsi="Arial" w:cs="Arial"/>
        </w:rPr>
        <w:t xml:space="preserve"> </w:t>
      </w:r>
      <w:r w:rsidRPr="00DF7F9E">
        <w:rPr>
          <w:rFonts w:ascii="Arial" w:hAnsi="Arial" w:cs="Arial"/>
        </w:rPr>
        <w:t>60,</w:t>
      </w:r>
      <w:r w:rsidR="00F135C4">
        <w:rPr>
          <w:rFonts w:ascii="Arial" w:hAnsi="Arial" w:cs="Arial"/>
        </w:rPr>
        <w:t xml:space="preserve"> </w:t>
      </w:r>
      <w:r w:rsidRPr="00DF7F9E">
        <w:rPr>
          <w:rFonts w:ascii="Arial" w:hAnsi="Arial" w:cs="Arial"/>
        </w:rPr>
        <w:t>fracciones</w:t>
      </w:r>
      <w:r w:rsidR="00F135C4">
        <w:rPr>
          <w:rFonts w:ascii="Arial" w:hAnsi="Arial" w:cs="Arial"/>
        </w:rPr>
        <w:t xml:space="preserve"> </w:t>
      </w:r>
      <w:r w:rsidRPr="00DF7F9E">
        <w:rPr>
          <w:rFonts w:ascii="Arial" w:hAnsi="Arial" w:cs="Arial"/>
        </w:rPr>
        <w:t>I</w:t>
      </w:r>
      <w:r w:rsidR="00F135C4">
        <w:rPr>
          <w:rFonts w:ascii="Arial" w:hAnsi="Arial" w:cs="Arial"/>
        </w:rPr>
        <w:t xml:space="preserve"> </w:t>
      </w:r>
      <w:r w:rsidRPr="00DF7F9E">
        <w:rPr>
          <w:rFonts w:ascii="Arial" w:hAnsi="Arial" w:cs="Arial"/>
        </w:rPr>
        <w:t>y</w:t>
      </w:r>
      <w:r w:rsidR="00F135C4">
        <w:rPr>
          <w:rFonts w:ascii="Arial" w:hAnsi="Arial" w:cs="Arial"/>
        </w:rPr>
        <w:t xml:space="preserve"> </w:t>
      </w:r>
      <w:r w:rsidRPr="00DF7F9E">
        <w:rPr>
          <w:rFonts w:ascii="Arial" w:hAnsi="Arial" w:cs="Arial"/>
        </w:rPr>
        <w:t>VII,</w:t>
      </w:r>
      <w:r w:rsidR="00F135C4">
        <w:rPr>
          <w:rFonts w:ascii="Arial" w:hAnsi="Arial" w:cs="Arial"/>
        </w:rPr>
        <w:t xml:space="preserve"> </w:t>
      </w:r>
      <w:r w:rsidRPr="00DF7F9E">
        <w:rPr>
          <w:rFonts w:ascii="Arial" w:hAnsi="Arial" w:cs="Arial"/>
        </w:rPr>
        <w:t>71</w:t>
      </w:r>
      <w:r w:rsidR="00F135C4">
        <w:rPr>
          <w:rFonts w:ascii="Arial" w:hAnsi="Arial" w:cs="Arial"/>
        </w:rPr>
        <w:t xml:space="preserve"> </w:t>
      </w:r>
      <w:r w:rsidR="00DF7F9E" w:rsidRPr="00DF7F9E">
        <w:rPr>
          <w:rFonts w:ascii="Arial" w:hAnsi="Arial" w:cs="Arial"/>
        </w:rPr>
        <w:t>fracción</w:t>
      </w:r>
      <w:r w:rsidR="00F135C4">
        <w:rPr>
          <w:rFonts w:ascii="Arial" w:hAnsi="Arial" w:cs="Arial"/>
        </w:rPr>
        <w:t xml:space="preserve"> </w:t>
      </w:r>
      <w:r w:rsidR="00DF7F9E" w:rsidRPr="00DF7F9E">
        <w:rPr>
          <w:rFonts w:ascii="Arial" w:hAnsi="Arial" w:cs="Arial"/>
        </w:rPr>
        <w:t>I</w:t>
      </w:r>
      <w:r w:rsidRPr="00DF7F9E">
        <w:rPr>
          <w:rFonts w:ascii="Arial" w:hAnsi="Arial" w:cs="Arial"/>
        </w:rPr>
        <w:t>,</w:t>
      </w:r>
      <w:r w:rsidR="00F135C4">
        <w:rPr>
          <w:rFonts w:ascii="Arial" w:hAnsi="Arial" w:cs="Arial"/>
        </w:rPr>
        <w:t xml:space="preserve"> </w:t>
      </w:r>
      <w:r w:rsidRPr="00DF7F9E">
        <w:rPr>
          <w:rFonts w:ascii="Arial" w:hAnsi="Arial" w:cs="Arial"/>
        </w:rPr>
        <w:t>72,</w:t>
      </w:r>
      <w:r w:rsidR="00F135C4">
        <w:rPr>
          <w:rFonts w:ascii="Arial" w:hAnsi="Arial" w:cs="Arial"/>
        </w:rPr>
        <w:t xml:space="preserve"> </w:t>
      </w:r>
      <w:r w:rsidRPr="00DF7F9E">
        <w:rPr>
          <w:rFonts w:ascii="Arial" w:hAnsi="Arial" w:cs="Arial"/>
        </w:rPr>
        <w:t>73,</w:t>
      </w:r>
      <w:r w:rsidR="00F135C4">
        <w:rPr>
          <w:rFonts w:ascii="Arial" w:hAnsi="Arial" w:cs="Arial"/>
        </w:rPr>
        <w:t xml:space="preserve"> </w:t>
      </w:r>
      <w:r w:rsidRPr="00DF7F9E">
        <w:rPr>
          <w:rFonts w:ascii="Arial" w:hAnsi="Arial" w:cs="Arial"/>
        </w:rPr>
        <w:t>74,</w:t>
      </w:r>
      <w:r w:rsidR="00F135C4">
        <w:rPr>
          <w:rFonts w:ascii="Arial" w:hAnsi="Arial" w:cs="Arial"/>
        </w:rPr>
        <w:t xml:space="preserve"> </w:t>
      </w:r>
      <w:r w:rsidRPr="00DF7F9E">
        <w:rPr>
          <w:rFonts w:ascii="Arial" w:hAnsi="Arial" w:cs="Arial"/>
        </w:rPr>
        <w:t>75,</w:t>
      </w:r>
      <w:r w:rsidR="00F135C4">
        <w:rPr>
          <w:rFonts w:ascii="Arial" w:hAnsi="Arial" w:cs="Arial"/>
        </w:rPr>
        <w:t xml:space="preserve"> </w:t>
      </w:r>
      <w:r w:rsidRPr="00DF7F9E">
        <w:rPr>
          <w:rFonts w:ascii="Arial" w:hAnsi="Arial" w:cs="Arial"/>
        </w:rPr>
        <w:t>75</w:t>
      </w:r>
      <w:r w:rsidR="00F135C4">
        <w:rPr>
          <w:rFonts w:ascii="Arial" w:hAnsi="Arial" w:cs="Arial"/>
        </w:rPr>
        <w:t xml:space="preserve"> </w:t>
      </w:r>
      <w:r w:rsidRPr="00DF7F9E">
        <w:rPr>
          <w:rFonts w:ascii="Arial" w:hAnsi="Arial" w:cs="Arial"/>
        </w:rPr>
        <w:t>Bis</w:t>
      </w:r>
      <w:r w:rsidR="00F135C4">
        <w:rPr>
          <w:rFonts w:ascii="Arial" w:hAnsi="Arial" w:cs="Arial"/>
        </w:rPr>
        <w:t xml:space="preserve"> </w:t>
      </w:r>
      <w:r w:rsidRPr="00DF7F9E">
        <w:rPr>
          <w:rFonts w:ascii="Arial" w:hAnsi="Arial" w:cs="Arial"/>
        </w:rPr>
        <w:t>de</w:t>
      </w:r>
      <w:r w:rsidR="00F135C4">
        <w:rPr>
          <w:rFonts w:ascii="Arial" w:hAnsi="Arial" w:cs="Arial"/>
        </w:rPr>
        <w:t xml:space="preserve"> </w:t>
      </w:r>
      <w:r w:rsidRPr="00DF7F9E">
        <w:rPr>
          <w:rFonts w:ascii="Arial" w:hAnsi="Arial" w:cs="Arial"/>
        </w:rPr>
        <w:t>la</w:t>
      </w:r>
      <w:r w:rsidR="00F135C4">
        <w:rPr>
          <w:rFonts w:ascii="Arial" w:hAnsi="Arial" w:cs="Arial"/>
        </w:rPr>
        <w:t xml:space="preserve"> </w:t>
      </w:r>
      <w:r w:rsidRPr="00DF7F9E">
        <w:rPr>
          <w:rFonts w:ascii="Arial" w:hAnsi="Arial" w:cs="Arial"/>
        </w:rPr>
        <w:t>Ley</w:t>
      </w:r>
      <w:r w:rsidR="00F135C4">
        <w:rPr>
          <w:rFonts w:ascii="Arial" w:hAnsi="Arial" w:cs="Arial"/>
        </w:rPr>
        <w:t xml:space="preserve"> </w:t>
      </w:r>
      <w:r w:rsidRPr="00DF7F9E">
        <w:rPr>
          <w:rFonts w:ascii="Arial" w:hAnsi="Arial" w:cs="Arial"/>
        </w:rPr>
        <w:t>de</w:t>
      </w:r>
      <w:r w:rsidR="00F135C4">
        <w:rPr>
          <w:rFonts w:ascii="Arial" w:hAnsi="Arial" w:cs="Arial"/>
        </w:rPr>
        <w:t xml:space="preserve"> </w:t>
      </w:r>
      <w:r w:rsidRPr="00DF7F9E">
        <w:rPr>
          <w:rFonts w:ascii="Arial" w:hAnsi="Arial" w:cs="Arial"/>
        </w:rPr>
        <w:t>Transparencia</w:t>
      </w:r>
      <w:r w:rsidR="00F135C4">
        <w:rPr>
          <w:rFonts w:ascii="Arial" w:hAnsi="Arial" w:cs="Arial"/>
        </w:rPr>
        <w:t xml:space="preserve"> </w:t>
      </w:r>
      <w:r w:rsidRPr="00DF7F9E">
        <w:rPr>
          <w:rFonts w:ascii="Arial" w:hAnsi="Arial" w:cs="Arial"/>
        </w:rPr>
        <w:t>y</w:t>
      </w:r>
      <w:r w:rsidR="00F135C4">
        <w:rPr>
          <w:rFonts w:ascii="Arial" w:hAnsi="Arial" w:cs="Arial"/>
        </w:rPr>
        <w:t xml:space="preserve"> </w:t>
      </w:r>
      <w:r w:rsidRPr="00DF7F9E">
        <w:rPr>
          <w:rFonts w:ascii="Arial" w:hAnsi="Arial" w:cs="Arial"/>
        </w:rPr>
        <w:t>Acceso</w:t>
      </w:r>
      <w:r w:rsidR="00F135C4">
        <w:rPr>
          <w:rFonts w:ascii="Arial" w:hAnsi="Arial" w:cs="Arial"/>
        </w:rPr>
        <w:t xml:space="preserve"> </w:t>
      </w:r>
      <w:r w:rsidRPr="00DF7F9E">
        <w:rPr>
          <w:rFonts w:ascii="Arial" w:hAnsi="Arial" w:cs="Arial"/>
        </w:rPr>
        <w:t>a</w:t>
      </w:r>
      <w:r w:rsidR="00F135C4">
        <w:rPr>
          <w:rFonts w:ascii="Arial" w:hAnsi="Arial" w:cs="Arial"/>
        </w:rPr>
        <w:t xml:space="preserve"> </w:t>
      </w:r>
      <w:r w:rsidRPr="00DF7F9E">
        <w:rPr>
          <w:rFonts w:ascii="Arial" w:hAnsi="Arial" w:cs="Arial"/>
        </w:rPr>
        <w:t>la</w:t>
      </w:r>
      <w:r w:rsidR="00F135C4">
        <w:rPr>
          <w:rFonts w:ascii="Arial" w:hAnsi="Arial" w:cs="Arial"/>
        </w:rPr>
        <w:t xml:space="preserve"> </w:t>
      </w:r>
      <w:r w:rsidRPr="00DF7F9E">
        <w:rPr>
          <w:rFonts w:ascii="Arial" w:hAnsi="Arial" w:cs="Arial"/>
        </w:rPr>
        <w:t>Información</w:t>
      </w:r>
      <w:r w:rsidR="00F135C4">
        <w:rPr>
          <w:rFonts w:ascii="Arial" w:hAnsi="Arial" w:cs="Arial"/>
        </w:rPr>
        <w:t xml:space="preserve"> </w:t>
      </w:r>
      <w:r w:rsidRPr="00DF7F9E">
        <w:rPr>
          <w:rFonts w:ascii="Arial" w:hAnsi="Arial" w:cs="Arial"/>
        </w:rPr>
        <w:t>Pública</w:t>
      </w:r>
      <w:r w:rsidR="00F135C4">
        <w:rPr>
          <w:rFonts w:ascii="Arial" w:hAnsi="Arial" w:cs="Arial"/>
        </w:rPr>
        <w:t xml:space="preserve"> </w:t>
      </w:r>
      <w:r w:rsidRPr="00DF7F9E">
        <w:rPr>
          <w:rFonts w:ascii="Arial" w:hAnsi="Arial" w:cs="Arial"/>
        </w:rPr>
        <w:t>de</w:t>
      </w:r>
      <w:r w:rsidR="00DF7F9E">
        <w:rPr>
          <w:rFonts w:ascii="Arial" w:hAnsi="Arial" w:cs="Arial"/>
        </w:rPr>
        <w:t>l</w:t>
      </w:r>
      <w:r w:rsidR="00F135C4">
        <w:rPr>
          <w:rFonts w:ascii="Arial" w:hAnsi="Arial" w:cs="Arial"/>
        </w:rPr>
        <w:t xml:space="preserve"> </w:t>
      </w:r>
      <w:r w:rsidR="00DF7F9E">
        <w:rPr>
          <w:rFonts w:ascii="Arial" w:hAnsi="Arial" w:cs="Arial"/>
        </w:rPr>
        <w:t>Estado</w:t>
      </w:r>
      <w:r w:rsidR="00F135C4">
        <w:rPr>
          <w:rFonts w:ascii="Arial" w:hAnsi="Arial" w:cs="Arial"/>
        </w:rPr>
        <w:t xml:space="preserve"> </w:t>
      </w:r>
      <w:r w:rsidR="00DF7F9E">
        <w:rPr>
          <w:rFonts w:ascii="Arial" w:hAnsi="Arial" w:cs="Arial"/>
        </w:rPr>
        <w:t>de</w:t>
      </w:r>
      <w:r w:rsidR="00F135C4">
        <w:rPr>
          <w:rFonts w:ascii="Arial" w:hAnsi="Arial" w:cs="Arial"/>
        </w:rPr>
        <w:t xml:space="preserve"> </w:t>
      </w:r>
      <w:r w:rsidR="00DF7F9E">
        <w:rPr>
          <w:rFonts w:ascii="Arial" w:hAnsi="Arial" w:cs="Arial"/>
        </w:rPr>
        <w:t>México</w:t>
      </w:r>
      <w:r w:rsidR="00F135C4">
        <w:rPr>
          <w:rFonts w:ascii="Arial" w:hAnsi="Arial" w:cs="Arial"/>
        </w:rPr>
        <w:t xml:space="preserve"> </w:t>
      </w:r>
      <w:r w:rsidR="00DF7F9E">
        <w:rPr>
          <w:rFonts w:ascii="Arial" w:hAnsi="Arial" w:cs="Arial"/>
        </w:rPr>
        <w:t>y</w:t>
      </w:r>
      <w:r w:rsidR="00F135C4">
        <w:rPr>
          <w:rFonts w:ascii="Arial" w:hAnsi="Arial" w:cs="Arial"/>
        </w:rPr>
        <w:t xml:space="preserve"> </w:t>
      </w:r>
      <w:r w:rsidR="00DF7F9E">
        <w:rPr>
          <w:rFonts w:ascii="Arial" w:hAnsi="Arial" w:cs="Arial"/>
        </w:rPr>
        <w:t>Municipios;</w:t>
      </w:r>
      <w:r w:rsidR="00F135C4">
        <w:rPr>
          <w:rFonts w:ascii="Arial" w:hAnsi="Arial" w:cs="Arial"/>
        </w:rPr>
        <w:t xml:space="preserve"> </w:t>
      </w:r>
      <w:r w:rsidR="00DF7F9E" w:rsidRPr="00DF7F9E">
        <w:rPr>
          <w:rFonts w:ascii="Arial" w:hAnsi="Arial" w:cs="Arial"/>
        </w:rPr>
        <w:t>10,</w:t>
      </w:r>
      <w:r w:rsidR="00F135C4">
        <w:rPr>
          <w:rFonts w:ascii="Arial" w:hAnsi="Arial" w:cs="Arial"/>
        </w:rPr>
        <w:t xml:space="preserve"> </w:t>
      </w:r>
      <w:r w:rsidR="00DF7F9E" w:rsidRPr="00DF7F9E">
        <w:rPr>
          <w:rFonts w:ascii="Arial" w:hAnsi="Arial" w:cs="Arial"/>
        </w:rPr>
        <w:t>fracciones</w:t>
      </w:r>
      <w:r w:rsidR="00F135C4">
        <w:rPr>
          <w:rFonts w:ascii="Arial" w:hAnsi="Arial" w:cs="Arial"/>
        </w:rPr>
        <w:t xml:space="preserve"> </w:t>
      </w:r>
      <w:r w:rsidR="00DF7F9E" w:rsidRPr="00DF7F9E">
        <w:rPr>
          <w:rFonts w:ascii="Arial" w:hAnsi="Arial" w:cs="Arial"/>
        </w:rPr>
        <w:t>I</w:t>
      </w:r>
      <w:r w:rsidR="00F135C4">
        <w:rPr>
          <w:rFonts w:ascii="Arial" w:hAnsi="Arial" w:cs="Arial"/>
        </w:rPr>
        <w:t xml:space="preserve"> </w:t>
      </w:r>
      <w:r w:rsidR="00DF7F9E" w:rsidRPr="00DF7F9E">
        <w:rPr>
          <w:rFonts w:ascii="Arial" w:hAnsi="Arial" w:cs="Arial"/>
        </w:rPr>
        <w:t>y</w:t>
      </w:r>
      <w:r w:rsidR="00F135C4">
        <w:rPr>
          <w:rFonts w:ascii="Arial" w:hAnsi="Arial" w:cs="Arial"/>
        </w:rPr>
        <w:t xml:space="preserve"> </w:t>
      </w:r>
      <w:r w:rsidRPr="00DF7F9E">
        <w:rPr>
          <w:rFonts w:ascii="Arial" w:hAnsi="Arial" w:cs="Arial"/>
        </w:rPr>
        <w:lastRenderedPageBreak/>
        <w:t>VIII,</w:t>
      </w:r>
      <w:r w:rsidR="00F135C4">
        <w:rPr>
          <w:rFonts w:ascii="Arial" w:hAnsi="Arial" w:cs="Arial"/>
        </w:rPr>
        <w:t xml:space="preserve"> </w:t>
      </w:r>
      <w:r w:rsidRPr="00DF7F9E">
        <w:rPr>
          <w:rFonts w:ascii="Arial" w:hAnsi="Arial" w:cs="Arial"/>
        </w:rPr>
        <w:t>16</w:t>
      </w:r>
      <w:r w:rsidR="00F135C4">
        <w:rPr>
          <w:rFonts w:ascii="Arial" w:hAnsi="Arial" w:cs="Arial"/>
        </w:rPr>
        <w:t xml:space="preserve"> </w:t>
      </w:r>
      <w:r w:rsidRPr="00DF7F9E">
        <w:rPr>
          <w:rFonts w:ascii="Arial" w:hAnsi="Arial" w:cs="Arial"/>
        </w:rPr>
        <w:t>y</w:t>
      </w:r>
      <w:r w:rsidR="00F135C4">
        <w:rPr>
          <w:rFonts w:ascii="Arial" w:hAnsi="Arial" w:cs="Arial"/>
        </w:rPr>
        <w:t xml:space="preserve"> </w:t>
      </w:r>
      <w:r w:rsidRPr="00DF7F9E">
        <w:rPr>
          <w:rFonts w:ascii="Arial" w:hAnsi="Arial" w:cs="Arial"/>
        </w:rPr>
        <w:t>27</w:t>
      </w:r>
      <w:r w:rsidR="00F135C4">
        <w:rPr>
          <w:rFonts w:ascii="Arial" w:hAnsi="Arial" w:cs="Arial"/>
        </w:rPr>
        <w:t xml:space="preserve"> </w:t>
      </w:r>
      <w:r w:rsidRPr="00DF7F9E">
        <w:rPr>
          <w:rFonts w:ascii="Arial" w:hAnsi="Arial" w:cs="Arial"/>
        </w:rPr>
        <w:t>del</w:t>
      </w:r>
      <w:r w:rsidR="00F135C4">
        <w:rPr>
          <w:rFonts w:ascii="Arial" w:hAnsi="Arial" w:cs="Arial"/>
        </w:rPr>
        <w:t xml:space="preserve"> </w:t>
      </w:r>
      <w:r w:rsidRPr="00DF7F9E">
        <w:rPr>
          <w:rFonts w:ascii="Arial" w:hAnsi="Arial" w:cs="Arial"/>
        </w:rPr>
        <w:t>Reglamento</w:t>
      </w:r>
      <w:r w:rsidR="00F135C4">
        <w:rPr>
          <w:rFonts w:ascii="Arial" w:hAnsi="Arial" w:cs="Arial"/>
        </w:rPr>
        <w:t xml:space="preserve"> </w:t>
      </w:r>
      <w:r w:rsidRPr="00DF7F9E">
        <w:rPr>
          <w:rFonts w:ascii="Arial" w:hAnsi="Arial" w:cs="Arial"/>
        </w:rPr>
        <w:t>Interior</w:t>
      </w:r>
      <w:r w:rsidR="00F135C4">
        <w:rPr>
          <w:rFonts w:ascii="Arial" w:hAnsi="Arial" w:cs="Arial"/>
        </w:rPr>
        <w:t xml:space="preserve"> </w:t>
      </w:r>
      <w:r w:rsidRPr="00DF7F9E">
        <w:rPr>
          <w:rFonts w:ascii="Arial" w:hAnsi="Arial" w:cs="Arial"/>
        </w:rPr>
        <w:t>del</w:t>
      </w:r>
      <w:r w:rsidR="00F135C4">
        <w:rPr>
          <w:rFonts w:ascii="Arial" w:hAnsi="Arial" w:cs="Arial"/>
        </w:rPr>
        <w:t xml:space="preserve"> </w:t>
      </w:r>
      <w:r w:rsidRPr="00DF7F9E">
        <w:rPr>
          <w:rFonts w:ascii="Arial" w:hAnsi="Arial" w:cs="Arial"/>
        </w:rPr>
        <w:t>Instituto</w:t>
      </w:r>
      <w:r w:rsidR="00F135C4">
        <w:rPr>
          <w:rFonts w:ascii="Arial" w:hAnsi="Arial" w:cs="Arial"/>
        </w:rPr>
        <w:t xml:space="preserve"> </w:t>
      </w:r>
      <w:r w:rsidRPr="00DF7F9E">
        <w:rPr>
          <w:rFonts w:ascii="Arial" w:hAnsi="Arial" w:cs="Arial"/>
        </w:rPr>
        <w:t>de</w:t>
      </w:r>
      <w:r w:rsidR="00F135C4">
        <w:rPr>
          <w:rFonts w:ascii="Arial" w:hAnsi="Arial" w:cs="Arial"/>
        </w:rPr>
        <w:t xml:space="preserve"> </w:t>
      </w:r>
      <w:r w:rsidRPr="00DF7F9E">
        <w:rPr>
          <w:rFonts w:ascii="Arial" w:hAnsi="Arial" w:cs="Arial"/>
        </w:rPr>
        <w:t>Transparencia</w:t>
      </w:r>
      <w:r w:rsidR="00F135C4">
        <w:rPr>
          <w:rFonts w:ascii="Arial" w:hAnsi="Arial" w:cs="Arial"/>
        </w:rPr>
        <w:t xml:space="preserve"> </w:t>
      </w:r>
      <w:r w:rsidRPr="00DF7F9E">
        <w:rPr>
          <w:rFonts w:ascii="Arial" w:hAnsi="Arial" w:cs="Arial"/>
        </w:rPr>
        <w:t>y</w:t>
      </w:r>
      <w:r w:rsidR="00F135C4">
        <w:rPr>
          <w:rFonts w:ascii="Arial" w:hAnsi="Arial" w:cs="Arial"/>
        </w:rPr>
        <w:t xml:space="preserve"> </w:t>
      </w:r>
      <w:r w:rsidRPr="00DF7F9E">
        <w:rPr>
          <w:rFonts w:ascii="Arial" w:hAnsi="Arial" w:cs="Arial"/>
        </w:rPr>
        <w:t>Acceso</w:t>
      </w:r>
      <w:r w:rsidR="00F135C4">
        <w:rPr>
          <w:rFonts w:ascii="Arial" w:hAnsi="Arial" w:cs="Arial"/>
        </w:rPr>
        <w:t xml:space="preserve"> </w:t>
      </w:r>
      <w:r w:rsidRPr="00DF7F9E">
        <w:rPr>
          <w:rFonts w:ascii="Arial" w:hAnsi="Arial" w:cs="Arial"/>
        </w:rPr>
        <w:t>a</w:t>
      </w:r>
      <w:r w:rsidR="00F135C4">
        <w:rPr>
          <w:rFonts w:ascii="Arial" w:hAnsi="Arial" w:cs="Arial"/>
        </w:rPr>
        <w:t xml:space="preserve"> </w:t>
      </w:r>
      <w:r w:rsidRPr="00DF7F9E">
        <w:rPr>
          <w:rFonts w:ascii="Arial" w:hAnsi="Arial" w:cs="Arial"/>
        </w:rPr>
        <w:t>la</w:t>
      </w:r>
      <w:r w:rsidR="00F135C4">
        <w:rPr>
          <w:rFonts w:ascii="Arial" w:hAnsi="Arial" w:cs="Arial"/>
        </w:rPr>
        <w:t xml:space="preserve"> </w:t>
      </w:r>
      <w:r w:rsidRPr="00DF7F9E">
        <w:rPr>
          <w:rFonts w:ascii="Arial" w:hAnsi="Arial" w:cs="Arial"/>
        </w:rPr>
        <w:t>Información</w:t>
      </w:r>
      <w:r w:rsidR="00F135C4">
        <w:rPr>
          <w:rFonts w:ascii="Arial" w:hAnsi="Arial" w:cs="Arial"/>
        </w:rPr>
        <w:t xml:space="preserve"> </w:t>
      </w:r>
      <w:r w:rsidRPr="00DF7F9E">
        <w:rPr>
          <w:rFonts w:ascii="Arial" w:hAnsi="Arial" w:cs="Arial"/>
        </w:rPr>
        <w:t>Pública</w:t>
      </w:r>
      <w:r w:rsidR="00F135C4">
        <w:rPr>
          <w:rFonts w:ascii="Arial" w:hAnsi="Arial" w:cs="Arial"/>
        </w:rPr>
        <w:t xml:space="preserve"> </w:t>
      </w:r>
      <w:r w:rsidRPr="00DF7F9E">
        <w:rPr>
          <w:rFonts w:ascii="Arial" w:hAnsi="Arial" w:cs="Arial"/>
        </w:rPr>
        <w:t>del</w:t>
      </w:r>
      <w:r w:rsidR="00F135C4">
        <w:rPr>
          <w:rFonts w:ascii="Arial" w:hAnsi="Arial" w:cs="Arial"/>
        </w:rPr>
        <w:t xml:space="preserve"> </w:t>
      </w:r>
      <w:r w:rsidRPr="00DF7F9E">
        <w:rPr>
          <w:rFonts w:ascii="Arial" w:hAnsi="Arial" w:cs="Arial"/>
        </w:rPr>
        <w:t>Estado</w:t>
      </w:r>
      <w:r w:rsidR="00F135C4">
        <w:rPr>
          <w:rFonts w:ascii="Arial" w:hAnsi="Arial" w:cs="Arial"/>
        </w:rPr>
        <w:t xml:space="preserve"> </w:t>
      </w:r>
      <w:r w:rsidRPr="00DF7F9E">
        <w:rPr>
          <w:rFonts w:ascii="Arial" w:hAnsi="Arial" w:cs="Arial"/>
        </w:rPr>
        <w:t>de</w:t>
      </w:r>
      <w:r w:rsidR="00F135C4">
        <w:rPr>
          <w:rFonts w:ascii="Arial" w:hAnsi="Arial" w:cs="Arial"/>
        </w:rPr>
        <w:t xml:space="preserve"> </w:t>
      </w:r>
      <w:r w:rsidRPr="00DF7F9E">
        <w:rPr>
          <w:rFonts w:ascii="Arial" w:hAnsi="Arial" w:cs="Arial"/>
        </w:rPr>
        <w:t>México</w:t>
      </w:r>
      <w:r w:rsidR="00F135C4">
        <w:rPr>
          <w:rFonts w:ascii="Arial" w:hAnsi="Arial" w:cs="Arial"/>
        </w:rPr>
        <w:t xml:space="preserve"> </w:t>
      </w:r>
      <w:r w:rsidRPr="00DF7F9E">
        <w:rPr>
          <w:rFonts w:ascii="Arial" w:hAnsi="Arial" w:cs="Arial"/>
        </w:rPr>
        <w:t>y</w:t>
      </w:r>
      <w:r w:rsidR="00F135C4">
        <w:rPr>
          <w:rFonts w:ascii="Arial" w:hAnsi="Arial" w:cs="Arial"/>
        </w:rPr>
        <w:t xml:space="preserve"> </w:t>
      </w:r>
      <w:r w:rsidRPr="00DF7F9E">
        <w:rPr>
          <w:rFonts w:ascii="Arial" w:hAnsi="Arial" w:cs="Arial"/>
        </w:rPr>
        <w:t>Municipios.</w:t>
      </w:r>
    </w:p>
    <w:p w:rsidR="009B0A6E" w:rsidRDefault="000C373A" w:rsidP="009B0A6E">
      <w:pPr>
        <w:tabs>
          <w:tab w:val="left" w:pos="8647"/>
        </w:tabs>
        <w:spacing w:before="240" w:after="360" w:line="360" w:lineRule="auto"/>
        <w:ind w:right="51"/>
        <w:jc w:val="both"/>
        <w:rPr>
          <w:rFonts w:ascii="Arial" w:hAnsi="Arial" w:cs="Arial"/>
          <w:lang w:val="es-MX" w:eastAsia="es-MX"/>
        </w:rPr>
      </w:pPr>
      <w:r>
        <w:rPr>
          <w:rFonts w:ascii="Arial" w:hAnsi="Arial" w:cs="Arial"/>
          <w:b/>
        </w:rPr>
        <w:t>SEGUNDO.</w:t>
      </w:r>
      <w:r w:rsidR="00F135C4">
        <w:rPr>
          <w:rFonts w:ascii="Arial" w:hAnsi="Arial" w:cs="Arial"/>
          <w:b/>
        </w:rPr>
        <w:t xml:space="preserve"> </w:t>
      </w:r>
      <w:r>
        <w:rPr>
          <w:rFonts w:ascii="Arial" w:hAnsi="Arial" w:cs="Arial"/>
          <w:b/>
        </w:rPr>
        <w:t>Oportunidad</w:t>
      </w:r>
      <w:r w:rsidR="00F135C4">
        <w:rPr>
          <w:rFonts w:ascii="Arial" w:hAnsi="Arial" w:cs="Arial"/>
          <w:b/>
        </w:rPr>
        <w:t xml:space="preserve"> </w:t>
      </w:r>
      <w:r w:rsidR="0037263A">
        <w:rPr>
          <w:rFonts w:ascii="Arial" w:hAnsi="Arial" w:cs="Arial"/>
          <w:b/>
        </w:rPr>
        <w:t>y</w:t>
      </w:r>
      <w:r w:rsidR="00F135C4">
        <w:rPr>
          <w:rFonts w:ascii="Arial" w:hAnsi="Arial" w:cs="Arial"/>
          <w:b/>
        </w:rPr>
        <w:t xml:space="preserve"> </w:t>
      </w:r>
      <w:r w:rsidR="0037263A">
        <w:rPr>
          <w:rFonts w:ascii="Arial" w:hAnsi="Arial" w:cs="Arial"/>
          <w:b/>
        </w:rPr>
        <w:t>procedibilidad</w:t>
      </w:r>
      <w:r>
        <w:rPr>
          <w:rFonts w:ascii="Arial" w:hAnsi="Arial" w:cs="Arial"/>
          <w:b/>
        </w:rPr>
        <w:t>.</w:t>
      </w:r>
      <w:r w:rsidR="00F135C4">
        <w:rPr>
          <w:rFonts w:ascii="Arial" w:hAnsi="Arial" w:cs="Arial"/>
        </w:rPr>
        <w:t xml:space="preserve"> </w:t>
      </w:r>
      <w:r w:rsidR="009B0A6E">
        <w:rPr>
          <w:rFonts w:ascii="Arial" w:hAnsi="Arial" w:cs="Arial"/>
        </w:rPr>
        <w:t>Previo</w:t>
      </w:r>
      <w:r w:rsidR="00F135C4">
        <w:rPr>
          <w:rFonts w:ascii="Arial" w:hAnsi="Arial" w:cs="Arial"/>
        </w:rPr>
        <w:t xml:space="preserve"> </w:t>
      </w:r>
      <w:r w:rsidR="009B0A6E">
        <w:rPr>
          <w:rFonts w:ascii="Arial" w:hAnsi="Arial" w:cs="Arial"/>
        </w:rPr>
        <w:t>al</w:t>
      </w:r>
      <w:r w:rsidR="00F135C4">
        <w:rPr>
          <w:rFonts w:ascii="Arial" w:hAnsi="Arial" w:cs="Arial"/>
        </w:rPr>
        <w:t xml:space="preserve"> </w:t>
      </w:r>
      <w:r w:rsidR="009B0A6E">
        <w:rPr>
          <w:rFonts w:ascii="Arial" w:hAnsi="Arial" w:cs="Arial"/>
        </w:rPr>
        <w:t>estudio</w:t>
      </w:r>
      <w:r w:rsidR="00F135C4">
        <w:rPr>
          <w:rFonts w:ascii="Arial" w:hAnsi="Arial" w:cs="Arial"/>
        </w:rPr>
        <w:t xml:space="preserve"> </w:t>
      </w:r>
      <w:r w:rsidR="009B0A6E">
        <w:rPr>
          <w:rFonts w:ascii="Arial" w:hAnsi="Arial" w:cs="Arial"/>
        </w:rPr>
        <w:t>del</w:t>
      </w:r>
      <w:r w:rsidR="00F135C4">
        <w:rPr>
          <w:rFonts w:ascii="Arial" w:hAnsi="Arial" w:cs="Arial"/>
        </w:rPr>
        <w:t xml:space="preserve"> </w:t>
      </w:r>
      <w:r w:rsidR="009B0A6E">
        <w:rPr>
          <w:rFonts w:ascii="Arial" w:hAnsi="Arial" w:cs="Arial"/>
        </w:rPr>
        <w:t>fondo</w:t>
      </w:r>
      <w:r w:rsidR="00F135C4">
        <w:rPr>
          <w:rFonts w:ascii="Arial" w:hAnsi="Arial" w:cs="Arial"/>
        </w:rPr>
        <w:t xml:space="preserve"> </w:t>
      </w:r>
      <w:r w:rsidR="009B0A6E">
        <w:rPr>
          <w:rFonts w:ascii="Arial" w:hAnsi="Arial" w:cs="Arial"/>
        </w:rPr>
        <w:t>del</w:t>
      </w:r>
      <w:r w:rsidR="00F135C4">
        <w:rPr>
          <w:rFonts w:ascii="Arial" w:hAnsi="Arial" w:cs="Arial"/>
        </w:rPr>
        <w:t xml:space="preserve"> </w:t>
      </w:r>
      <w:r w:rsidR="009B0A6E">
        <w:rPr>
          <w:rFonts w:ascii="Arial" w:hAnsi="Arial" w:cs="Arial"/>
        </w:rPr>
        <w:t>asunto,</w:t>
      </w:r>
      <w:r w:rsidR="00F135C4">
        <w:rPr>
          <w:rFonts w:ascii="Arial" w:hAnsi="Arial" w:cs="Arial"/>
        </w:rPr>
        <w:t xml:space="preserve"> </w:t>
      </w:r>
      <w:r w:rsidR="009B0A6E">
        <w:rPr>
          <w:rFonts w:ascii="Arial" w:hAnsi="Arial" w:cs="Arial"/>
        </w:rPr>
        <w:t>se</w:t>
      </w:r>
      <w:r w:rsidR="00F135C4">
        <w:rPr>
          <w:rFonts w:ascii="Arial" w:hAnsi="Arial" w:cs="Arial"/>
        </w:rPr>
        <w:t xml:space="preserve"> </w:t>
      </w:r>
      <w:r w:rsidR="009B0A6E">
        <w:rPr>
          <w:rFonts w:ascii="Arial" w:hAnsi="Arial" w:cs="Arial"/>
        </w:rPr>
        <w:t>procede</w:t>
      </w:r>
      <w:r w:rsidR="00F135C4">
        <w:rPr>
          <w:rFonts w:ascii="Arial" w:hAnsi="Arial" w:cs="Arial"/>
        </w:rPr>
        <w:t xml:space="preserve"> </w:t>
      </w:r>
      <w:r w:rsidR="009B0A6E">
        <w:rPr>
          <w:rFonts w:ascii="Arial" w:hAnsi="Arial" w:cs="Arial"/>
        </w:rPr>
        <w:t>a</w:t>
      </w:r>
      <w:r w:rsidR="00F135C4">
        <w:rPr>
          <w:rFonts w:ascii="Arial" w:hAnsi="Arial" w:cs="Arial"/>
        </w:rPr>
        <w:t xml:space="preserve"> </w:t>
      </w:r>
      <w:r w:rsidR="009B0A6E">
        <w:rPr>
          <w:rFonts w:ascii="Arial" w:hAnsi="Arial" w:cs="Arial"/>
        </w:rPr>
        <w:t>analizar</w:t>
      </w:r>
      <w:r w:rsidR="00F135C4">
        <w:rPr>
          <w:rFonts w:ascii="Arial" w:hAnsi="Arial" w:cs="Arial"/>
        </w:rPr>
        <w:t xml:space="preserve"> </w:t>
      </w:r>
      <w:r w:rsidR="009B0A6E">
        <w:rPr>
          <w:rFonts w:ascii="Arial" w:hAnsi="Arial" w:cs="Arial"/>
        </w:rPr>
        <w:t>los</w:t>
      </w:r>
      <w:r w:rsidR="00F135C4">
        <w:rPr>
          <w:rFonts w:ascii="Arial" w:hAnsi="Arial" w:cs="Arial"/>
        </w:rPr>
        <w:t xml:space="preserve"> </w:t>
      </w:r>
      <w:r w:rsidR="009B0A6E">
        <w:rPr>
          <w:rFonts w:ascii="Arial" w:hAnsi="Arial" w:cs="Arial"/>
        </w:rPr>
        <w:t>requisitos</w:t>
      </w:r>
      <w:r w:rsidR="00F135C4">
        <w:rPr>
          <w:rFonts w:ascii="Arial" w:hAnsi="Arial" w:cs="Arial"/>
        </w:rPr>
        <w:t xml:space="preserve"> </w:t>
      </w:r>
      <w:r w:rsidR="009B0A6E">
        <w:rPr>
          <w:rFonts w:ascii="Arial" w:hAnsi="Arial" w:cs="Arial"/>
        </w:rPr>
        <w:t>de</w:t>
      </w:r>
      <w:r w:rsidR="00F135C4">
        <w:rPr>
          <w:rFonts w:ascii="Arial" w:hAnsi="Arial" w:cs="Arial"/>
        </w:rPr>
        <w:t xml:space="preserve"> </w:t>
      </w:r>
      <w:r w:rsidR="009B0A6E">
        <w:rPr>
          <w:rFonts w:ascii="Arial" w:hAnsi="Arial" w:cs="Arial"/>
        </w:rPr>
        <w:t>oportunidad</w:t>
      </w:r>
      <w:r w:rsidR="00F135C4">
        <w:rPr>
          <w:rFonts w:ascii="Arial" w:hAnsi="Arial" w:cs="Arial"/>
        </w:rPr>
        <w:t xml:space="preserve"> </w:t>
      </w:r>
      <w:r w:rsidR="009B0A6E">
        <w:rPr>
          <w:rFonts w:ascii="Arial" w:hAnsi="Arial" w:cs="Arial"/>
        </w:rPr>
        <w:t>y</w:t>
      </w:r>
      <w:r w:rsidR="00F135C4">
        <w:rPr>
          <w:rFonts w:ascii="Arial" w:hAnsi="Arial" w:cs="Arial"/>
        </w:rPr>
        <w:t xml:space="preserve"> </w:t>
      </w:r>
      <w:r w:rsidR="009B0A6E">
        <w:rPr>
          <w:rFonts w:ascii="Arial" w:hAnsi="Arial" w:cs="Arial"/>
        </w:rPr>
        <w:t>procedibilidad</w:t>
      </w:r>
      <w:r w:rsidR="00F135C4">
        <w:rPr>
          <w:rFonts w:ascii="Arial" w:hAnsi="Arial" w:cs="Arial"/>
        </w:rPr>
        <w:t xml:space="preserve"> </w:t>
      </w:r>
      <w:r w:rsidR="009B0A6E">
        <w:rPr>
          <w:rFonts w:ascii="Arial" w:hAnsi="Arial" w:cs="Arial"/>
        </w:rPr>
        <w:t>que</w:t>
      </w:r>
      <w:r w:rsidR="00F135C4">
        <w:rPr>
          <w:rFonts w:ascii="Arial" w:hAnsi="Arial" w:cs="Arial"/>
        </w:rPr>
        <w:t xml:space="preserve"> </w:t>
      </w:r>
      <w:r w:rsidR="009B0A6E">
        <w:rPr>
          <w:rFonts w:ascii="Arial" w:hAnsi="Arial" w:cs="Arial"/>
        </w:rPr>
        <w:t>deben</w:t>
      </w:r>
      <w:r w:rsidR="00F135C4">
        <w:rPr>
          <w:rFonts w:ascii="Arial" w:hAnsi="Arial" w:cs="Arial"/>
        </w:rPr>
        <w:t xml:space="preserve"> </w:t>
      </w:r>
      <w:r w:rsidR="009B0A6E">
        <w:rPr>
          <w:rFonts w:ascii="Arial" w:hAnsi="Arial" w:cs="Arial"/>
        </w:rPr>
        <w:t>reunir</w:t>
      </w:r>
      <w:r w:rsidR="00F135C4">
        <w:rPr>
          <w:rFonts w:ascii="Arial" w:hAnsi="Arial" w:cs="Arial"/>
        </w:rPr>
        <w:t xml:space="preserve"> </w:t>
      </w:r>
      <w:r w:rsidR="009B0A6E">
        <w:rPr>
          <w:rFonts w:ascii="Arial" w:hAnsi="Arial" w:cs="Arial"/>
        </w:rPr>
        <w:t>los</w:t>
      </w:r>
      <w:r w:rsidR="00F135C4">
        <w:rPr>
          <w:rFonts w:ascii="Arial" w:hAnsi="Arial" w:cs="Arial"/>
        </w:rPr>
        <w:t xml:space="preserve"> </w:t>
      </w:r>
      <w:r w:rsidR="009B0A6E">
        <w:rPr>
          <w:rFonts w:ascii="Arial" w:hAnsi="Arial" w:cs="Arial"/>
        </w:rPr>
        <w:t>recursos</w:t>
      </w:r>
      <w:r w:rsidR="00F135C4">
        <w:rPr>
          <w:rFonts w:ascii="Arial" w:hAnsi="Arial" w:cs="Arial"/>
        </w:rPr>
        <w:t xml:space="preserve"> </w:t>
      </w:r>
      <w:r w:rsidR="009B0A6E">
        <w:rPr>
          <w:rFonts w:ascii="Arial" w:hAnsi="Arial" w:cs="Arial"/>
        </w:rPr>
        <w:t>de</w:t>
      </w:r>
      <w:r w:rsidR="00F135C4">
        <w:rPr>
          <w:rFonts w:ascii="Arial" w:hAnsi="Arial" w:cs="Arial"/>
        </w:rPr>
        <w:t xml:space="preserve"> </w:t>
      </w:r>
      <w:r w:rsidR="009B0A6E">
        <w:rPr>
          <w:rFonts w:ascii="Arial" w:hAnsi="Arial" w:cs="Arial"/>
        </w:rPr>
        <w:t>revisión</w:t>
      </w:r>
      <w:r w:rsidR="00F135C4">
        <w:rPr>
          <w:rFonts w:ascii="Arial" w:hAnsi="Arial" w:cs="Arial"/>
        </w:rPr>
        <w:t xml:space="preserve"> </w:t>
      </w:r>
      <w:r w:rsidR="009B0A6E">
        <w:rPr>
          <w:rFonts w:ascii="Arial" w:hAnsi="Arial" w:cs="Arial"/>
        </w:rPr>
        <w:t>interpuestos,</w:t>
      </w:r>
      <w:r w:rsidR="00F135C4">
        <w:rPr>
          <w:rFonts w:ascii="Arial" w:hAnsi="Arial" w:cs="Arial"/>
        </w:rPr>
        <w:t xml:space="preserve"> </w:t>
      </w:r>
      <w:r w:rsidR="009B0A6E">
        <w:rPr>
          <w:rFonts w:ascii="Arial" w:hAnsi="Arial" w:cs="Arial"/>
        </w:rPr>
        <w:t>previstos</w:t>
      </w:r>
      <w:r w:rsidR="00F135C4">
        <w:rPr>
          <w:rFonts w:ascii="Arial" w:hAnsi="Arial" w:cs="Arial"/>
        </w:rPr>
        <w:t xml:space="preserve"> </w:t>
      </w:r>
      <w:r w:rsidR="009B0A6E">
        <w:rPr>
          <w:rFonts w:ascii="Arial" w:hAnsi="Arial" w:cs="Arial"/>
        </w:rPr>
        <w:t>en</w:t>
      </w:r>
      <w:r w:rsidR="00F135C4">
        <w:rPr>
          <w:rFonts w:ascii="Arial" w:hAnsi="Arial" w:cs="Arial"/>
        </w:rPr>
        <w:t xml:space="preserve"> </w:t>
      </w:r>
      <w:r w:rsidR="009B0A6E">
        <w:rPr>
          <w:rFonts w:ascii="Arial" w:hAnsi="Arial" w:cs="Arial"/>
        </w:rPr>
        <w:t>los</w:t>
      </w:r>
      <w:r w:rsidR="00F135C4">
        <w:rPr>
          <w:rFonts w:ascii="Arial" w:hAnsi="Arial" w:cs="Arial"/>
        </w:rPr>
        <w:t xml:space="preserve"> </w:t>
      </w:r>
      <w:r w:rsidR="009B0A6E">
        <w:rPr>
          <w:rFonts w:ascii="Arial" w:hAnsi="Arial" w:cs="Arial"/>
        </w:rPr>
        <w:t>artículos</w:t>
      </w:r>
      <w:r w:rsidR="00F135C4">
        <w:rPr>
          <w:rFonts w:ascii="Arial" w:hAnsi="Arial" w:cs="Arial"/>
        </w:rPr>
        <w:t xml:space="preserve"> </w:t>
      </w:r>
      <w:r w:rsidR="009B0A6E">
        <w:rPr>
          <w:rFonts w:ascii="Arial" w:hAnsi="Arial" w:cs="Arial"/>
        </w:rPr>
        <w:t>72</w:t>
      </w:r>
      <w:r w:rsidR="00F135C4">
        <w:rPr>
          <w:rFonts w:ascii="Arial" w:hAnsi="Arial" w:cs="Arial"/>
        </w:rPr>
        <w:t xml:space="preserve"> </w:t>
      </w:r>
      <w:r w:rsidR="009B0A6E">
        <w:rPr>
          <w:rFonts w:ascii="Arial" w:hAnsi="Arial" w:cs="Arial"/>
        </w:rPr>
        <w:t>y</w:t>
      </w:r>
      <w:r w:rsidR="00F135C4">
        <w:rPr>
          <w:rFonts w:ascii="Arial" w:hAnsi="Arial" w:cs="Arial"/>
        </w:rPr>
        <w:t xml:space="preserve"> </w:t>
      </w:r>
      <w:r w:rsidR="009B0A6E">
        <w:rPr>
          <w:rFonts w:ascii="Arial" w:hAnsi="Arial" w:cs="Arial"/>
        </w:rPr>
        <w:t>73</w:t>
      </w:r>
      <w:r w:rsidR="00F135C4">
        <w:rPr>
          <w:rFonts w:ascii="Arial" w:hAnsi="Arial" w:cs="Arial"/>
        </w:rPr>
        <w:t xml:space="preserve"> </w:t>
      </w:r>
      <w:r w:rsidR="009B0A6E">
        <w:rPr>
          <w:rFonts w:ascii="Arial" w:hAnsi="Arial" w:cs="Arial"/>
        </w:rPr>
        <w:t>de</w:t>
      </w:r>
      <w:r w:rsidR="00F135C4">
        <w:rPr>
          <w:rFonts w:ascii="Arial" w:hAnsi="Arial" w:cs="Arial"/>
        </w:rPr>
        <w:t xml:space="preserve"> </w:t>
      </w:r>
      <w:r w:rsidR="009B0A6E">
        <w:rPr>
          <w:rFonts w:ascii="Arial" w:hAnsi="Arial" w:cs="Arial"/>
        </w:rPr>
        <w:t>la</w:t>
      </w:r>
      <w:r w:rsidR="00F135C4">
        <w:rPr>
          <w:rFonts w:ascii="Arial" w:hAnsi="Arial" w:cs="Arial"/>
        </w:rPr>
        <w:t xml:space="preserve"> </w:t>
      </w:r>
      <w:r w:rsidR="009B0A6E" w:rsidRPr="00423499">
        <w:rPr>
          <w:rFonts w:ascii="Arial" w:hAnsi="Arial" w:cs="Arial"/>
          <w:lang w:val="es-MX" w:eastAsia="es-MX"/>
        </w:rPr>
        <w:t>Ley</w:t>
      </w:r>
      <w:r w:rsidR="00F135C4">
        <w:rPr>
          <w:rFonts w:ascii="Arial" w:hAnsi="Arial" w:cs="Arial"/>
          <w:lang w:val="es-MX" w:eastAsia="es-MX"/>
        </w:rPr>
        <w:t xml:space="preserve"> </w:t>
      </w:r>
      <w:r w:rsidR="009B0A6E" w:rsidRPr="005028D7">
        <w:rPr>
          <w:rFonts w:ascii="Arial" w:hAnsi="Arial" w:cs="Arial"/>
          <w:lang w:val="es-MX" w:eastAsia="es-MX"/>
        </w:rPr>
        <w:t>de</w:t>
      </w:r>
      <w:r w:rsidR="00F135C4">
        <w:rPr>
          <w:rFonts w:ascii="Arial" w:hAnsi="Arial" w:cs="Arial"/>
          <w:lang w:val="es-MX" w:eastAsia="es-MX"/>
        </w:rPr>
        <w:t xml:space="preserve"> </w:t>
      </w:r>
      <w:r w:rsidR="009B0A6E" w:rsidRPr="005028D7">
        <w:rPr>
          <w:rFonts w:ascii="Arial" w:hAnsi="Arial" w:cs="Arial"/>
          <w:lang w:val="es-MX" w:eastAsia="es-MX"/>
        </w:rPr>
        <w:t>Transparencia</w:t>
      </w:r>
      <w:r w:rsidR="00F135C4">
        <w:rPr>
          <w:rFonts w:ascii="Arial" w:hAnsi="Arial" w:cs="Arial"/>
          <w:lang w:val="es-MX" w:eastAsia="es-MX"/>
        </w:rPr>
        <w:t xml:space="preserve"> </w:t>
      </w:r>
      <w:r w:rsidR="009B0A6E" w:rsidRPr="005028D7">
        <w:rPr>
          <w:rFonts w:ascii="Arial" w:hAnsi="Arial" w:cs="Arial"/>
          <w:lang w:val="es-MX" w:eastAsia="es-MX"/>
        </w:rPr>
        <w:t>y</w:t>
      </w:r>
      <w:r w:rsidR="00F135C4">
        <w:rPr>
          <w:rFonts w:ascii="Arial" w:hAnsi="Arial" w:cs="Arial"/>
          <w:lang w:val="es-MX" w:eastAsia="es-MX"/>
        </w:rPr>
        <w:t xml:space="preserve"> </w:t>
      </w:r>
      <w:r w:rsidR="009B0A6E" w:rsidRPr="005028D7">
        <w:rPr>
          <w:rFonts w:ascii="Arial" w:hAnsi="Arial" w:cs="Arial"/>
          <w:lang w:val="es-MX" w:eastAsia="es-MX"/>
        </w:rPr>
        <w:t>Acceso</w:t>
      </w:r>
      <w:r w:rsidR="00F135C4">
        <w:rPr>
          <w:rFonts w:ascii="Arial" w:hAnsi="Arial" w:cs="Arial"/>
          <w:lang w:val="es-MX" w:eastAsia="es-MX"/>
        </w:rPr>
        <w:t xml:space="preserve"> </w:t>
      </w:r>
      <w:r w:rsidR="009B0A6E" w:rsidRPr="005028D7">
        <w:rPr>
          <w:rFonts w:ascii="Arial" w:hAnsi="Arial" w:cs="Arial"/>
          <w:lang w:val="es-MX" w:eastAsia="es-MX"/>
        </w:rPr>
        <w:t>a</w:t>
      </w:r>
      <w:r w:rsidR="00F135C4">
        <w:rPr>
          <w:rFonts w:ascii="Arial" w:hAnsi="Arial" w:cs="Arial"/>
          <w:lang w:val="es-MX" w:eastAsia="es-MX"/>
        </w:rPr>
        <w:t xml:space="preserve"> </w:t>
      </w:r>
      <w:r w:rsidR="009B0A6E" w:rsidRPr="005028D7">
        <w:rPr>
          <w:rFonts w:ascii="Arial" w:hAnsi="Arial" w:cs="Arial"/>
          <w:lang w:val="es-MX" w:eastAsia="es-MX"/>
        </w:rPr>
        <w:t>la</w:t>
      </w:r>
      <w:r w:rsidR="00F135C4">
        <w:rPr>
          <w:rFonts w:ascii="Arial" w:hAnsi="Arial" w:cs="Arial"/>
          <w:lang w:val="es-MX" w:eastAsia="es-MX"/>
        </w:rPr>
        <w:t xml:space="preserve"> </w:t>
      </w:r>
      <w:r w:rsidR="009B0A6E" w:rsidRPr="005028D7">
        <w:rPr>
          <w:rFonts w:ascii="Arial" w:hAnsi="Arial" w:cs="Arial"/>
          <w:lang w:val="es-MX" w:eastAsia="es-MX"/>
        </w:rPr>
        <w:t>Información</w:t>
      </w:r>
      <w:r w:rsidR="00F135C4">
        <w:rPr>
          <w:rFonts w:ascii="Arial" w:hAnsi="Arial" w:cs="Arial"/>
          <w:lang w:val="es-MX" w:eastAsia="es-MX"/>
        </w:rPr>
        <w:t xml:space="preserve"> </w:t>
      </w:r>
      <w:r w:rsidR="009B0A6E" w:rsidRPr="005028D7">
        <w:rPr>
          <w:rFonts w:ascii="Arial" w:hAnsi="Arial" w:cs="Arial"/>
          <w:lang w:val="es-MX" w:eastAsia="es-MX"/>
        </w:rPr>
        <w:t>Pública</w:t>
      </w:r>
      <w:r w:rsidR="00F135C4">
        <w:rPr>
          <w:rFonts w:ascii="Arial" w:hAnsi="Arial" w:cs="Arial"/>
          <w:lang w:val="es-MX" w:eastAsia="es-MX"/>
        </w:rPr>
        <w:t xml:space="preserve"> </w:t>
      </w:r>
      <w:r w:rsidR="009B0A6E" w:rsidRPr="005028D7">
        <w:rPr>
          <w:rFonts w:ascii="Arial" w:hAnsi="Arial" w:cs="Arial"/>
          <w:lang w:val="es-MX" w:eastAsia="es-MX"/>
        </w:rPr>
        <w:t>del</w:t>
      </w:r>
      <w:r w:rsidR="00F135C4">
        <w:rPr>
          <w:rFonts w:ascii="Arial" w:hAnsi="Arial" w:cs="Arial"/>
          <w:lang w:val="es-MX" w:eastAsia="es-MX"/>
        </w:rPr>
        <w:t xml:space="preserve"> </w:t>
      </w:r>
      <w:r w:rsidR="009B0A6E" w:rsidRPr="005028D7">
        <w:rPr>
          <w:rFonts w:ascii="Arial" w:hAnsi="Arial" w:cs="Arial"/>
          <w:lang w:val="es-MX" w:eastAsia="es-MX"/>
        </w:rPr>
        <w:t>Estado</w:t>
      </w:r>
      <w:r w:rsidR="00F135C4">
        <w:rPr>
          <w:rFonts w:ascii="Arial" w:hAnsi="Arial" w:cs="Arial"/>
          <w:lang w:val="es-MX" w:eastAsia="es-MX"/>
        </w:rPr>
        <w:t xml:space="preserve"> </w:t>
      </w:r>
      <w:r w:rsidR="009B0A6E" w:rsidRPr="005028D7">
        <w:rPr>
          <w:rFonts w:ascii="Arial" w:hAnsi="Arial" w:cs="Arial"/>
          <w:lang w:val="es-MX" w:eastAsia="es-MX"/>
        </w:rPr>
        <w:t>de</w:t>
      </w:r>
      <w:r w:rsidR="00F135C4">
        <w:rPr>
          <w:rFonts w:ascii="Arial" w:hAnsi="Arial" w:cs="Arial"/>
          <w:lang w:val="es-MX" w:eastAsia="es-MX"/>
        </w:rPr>
        <w:t xml:space="preserve"> </w:t>
      </w:r>
      <w:r w:rsidR="009B0A6E" w:rsidRPr="005028D7">
        <w:rPr>
          <w:rFonts w:ascii="Arial" w:hAnsi="Arial" w:cs="Arial"/>
          <w:lang w:val="es-MX" w:eastAsia="es-MX"/>
        </w:rPr>
        <w:t>México</w:t>
      </w:r>
      <w:r w:rsidR="00F135C4">
        <w:rPr>
          <w:rFonts w:ascii="Arial" w:hAnsi="Arial" w:cs="Arial"/>
          <w:lang w:val="es-MX" w:eastAsia="es-MX"/>
        </w:rPr>
        <w:t xml:space="preserve"> </w:t>
      </w:r>
      <w:r w:rsidR="009B0A6E" w:rsidRPr="005028D7">
        <w:rPr>
          <w:rFonts w:ascii="Arial" w:hAnsi="Arial" w:cs="Arial"/>
          <w:lang w:val="es-MX" w:eastAsia="es-MX"/>
        </w:rPr>
        <w:t>y</w:t>
      </w:r>
      <w:r w:rsidR="00F135C4">
        <w:rPr>
          <w:rFonts w:ascii="Arial" w:hAnsi="Arial" w:cs="Arial"/>
          <w:lang w:val="es-MX" w:eastAsia="es-MX"/>
        </w:rPr>
        <w:t xml:space="preserve"> </w:t>
      </w:r>
      <w:r w:rsidR="000E4ED6">
        <w:rPr>
          <w:rFonts w:ascii="Arial" w:hAnsi="Arial" w:cs="Arial"/>
          <w:lang w:val="es-MX" w:eastAsia="es-MX"/>
        </w:rPr>
        <w:t>Municipios</w:t>
      </w:r>
      <w:r w:rsidR="009B0A6E">
        <w:rPr>
          <w:rFonts w:ascii="Arial" w:hAnsi="Arial" w:cs="Arial"/>
          <w:lang w:val="es-MX" w:eastAsia="es-MX"/>
        </w:rPr>
        <w:t>.</w:t>
      </w:r>
    </w:p>
    <w:p w:rsidR="009B0A6E" w:rsidRDefault="009B0A6E" w:rsidP="009B0A6E">
      <w:pPr>
        <w:tabs>
          <w:tab w:val="left" w:pos="8647"/>
        </w:tabs>
        <w:spacing w:before="240" w:after="360" w:line="360" w:lineRule="auto"/>
        <w:ind w:right="51"/>
        <w:jc w:val="both"/>
        <w:rPr>
          <w:rFonts w:ascii="Arial" w:hAnsi="Arial" w:cs="Arial"/>
          <w:lang w:val="es-MX" w:eastAsia="es-MX"/>
        </w:rPr>
      </w:pPr>
      <w:r>
        <w:rPr>
          <w:rFonts w:ascii="Arial" w:hAnsi="Arial" w:cs="Arial"/>
          <w:lang w:val="es-MX" w:eastAsia="es-MX"/>
        </w:rPr>
        <w:t>El</w:t>
      </w:r>
      <w:r w:rsidR="00F135C4">
        <w:rPr>
          <w:rFonts w:ascii="Arial" w:hAnsi="Arial" w:cs="Arial"/>
          <w:lang w:val="es-MX" w:eastAsia="es-MX"/>
        </w:rPr>
        <w:t xml:space="preserve"> </w:t>
      </w:r>
      <w:r>
        <w:rPr>
          <w:rFonts w:ascii="Arial" w:hAnsi="Arial" w:cs="Arial"/>
          <w:lang w:val="es-MX" w:eastAsia="es-MX"/>
        </w:rPr>
        <w:t>recurso</w:t>
      </w:r>
      <w:r w:rsidR="00F135C4">
        <w:rPr>
          <w:rFonts w:ascii="Arial" w:hAnsi="Arial" w:cs="Arial"/>
          <w:lang w:val="es-MX" w:eastAsia="es-MX"/>
        </w:rPr>
        <w:t xml:space="preserve"> </w:t>
      </w:r>
      <w:r>
        <w:rPr>
          <w:rFonts w:ascii="Arial" w:hAnsi="Arial" w:cs="Arial"/>
          <w:lang w:val="es-MX" w:eastAsia="es-MX"/>
        </w:rPr>
        <w:t>de</w:t>
      </w:r>
      <w:r w:rsidR="00F135C4">
        <w:rPr>
          <w:rFonts w:ascii="Arial" w:hAnsi="Arial" w:cs="Arial"/>
          <w:lang w:val="es-MX" w:eastAsia="es-MX"/>
        </w:rPr>
        <w:t xml:space="preserve"> </w:t>
      </w:r>
      <w:r>
        <w:rPr>
          <w:rFonts w:ascii="Arial" w:hAnsi="Arial" w:cs="Arial"/>
          <w:lang w:val="es-MX" w:eastAsia="es-MX"/>
        </w:rPr>
        <w:t>revisión</w:t>
      </w:r>
      <w:r w:rsidR="00F135C4">
        <w:rPr>
          <w:rFonts w:ascii="Arial" w:hAnsi="Arial" w:cs="Arial"/>
          <w:lang w:val="es-MX" w:eastAsia="es-MX"/>
        </w:rPr>
        <w:t xml:space="preserve"> </w:t>
      </w:r>
      <w:r>
        <w:rPr>
          <w:rFonts w:ascii="Arial" w:hAnsi="Arial" w:cs="Arial"/>
          <w:lang w:val="es-MX" w:eastAsia="es-MX"/>
        </w:rPr>
        <w:t>fue</w:t>
      </w:r>
      <w:r w:rsidR="00F135C4">
        <w:rPr>
          <w:rFonts w:ascii="Arial" w:hAnsi="Arial" w:cs="Arial"/>
          <w:lang w:val="es-MX" w:eastAsia="es-MX"/>
        </w:rPr>
        <w:t xml:space="preserve"> </w:t>
      </w:r>
      <w:r>
        <w:rPr>
          <w:rFonts w:ascii="Arial" w:hAnsi="Arial" w:cs="Arial"/>
          <w:lang w:val="es-MX" w:eastAsia="es-MX"/>
        </w:rPr>
        <w:t>interpuesto</w:t>
      </w:r>
      <w:r w:rsidR="00F135C4">
        <w:rPr>
          <w:rFonts w:ascii="Arial" w:hAnsi="Arial" w:cs="Arial"/>
          <w:lang w:val="es-MX" w:eastAsia="es-MX"/>
        </w:rPr>
        <w:t xml:space="preserve"> </w:t>
      </w:r>
      <w:r>
        <w:rPr>
          <w:rFonts w:ascii="Arial" w:hAnsi="Arial" w:cs="Arial"/>
          <w:lang w:val="es-MX" w:eastAsia="es-MX"/>
        </w:rPr>
        <w:t>oportunamente</w:t>
      </w:r>
      <w:r w:rsidR="00F135C4">
        <w:rPr>
          <w:rFonts w:ascii="Arial" w:hAnsi="Arial" w:cs="Arial"/>
          <w:lang w:val="es-MX" w:eastAsia="es-MX"/>
        </w:rPr>
        <w:t xml:space="preserve"> </w:t>
      </w:r>
      <w:r>
        <w:rPr>
          <w:rFonts w:ascii="Arial" w:hAnsi="Arial" w:cs="Arial"/>
          <w:lang w:val="es-MX" w:eastAsia="es-MX"/>
        </w:rPr>
        <w:t>atento</w:t>
      </w:r>
      <w:r w:rsidR="00F135C4">
        <w:rPr>
          <w:rFonts w:ascii="Arial" w:hAnsi="Arial" w:cs="Arial"/>
          <w:lang w:val="es-MX" w:eastAsia="es-MX"/>
        </w:rPr>
        <w:t xml:space="preserve"> </w:t>
      </w:r>
      <w:r>
        <w:rPr>
          <w:rFonts w:ascii="Arial" w:hAnsi="Arial" w:cs="Arial"/>
          <w:lang w:val="es-MX" w:eastAsia="es-MX"/>
        </w:rPr>
        <w:t>a</w:t>
      </w:r>
      <w:r w:rsidR="00F135C4">
        <w:rPr>
          <w:rFonts w:ascii="Arial" w:hAnsi="Arial" w:cs="Arial"/>
          <w:lang w:val="es-MX" w:eastAsia="es-MX"/>
        </w:rPr>
        <w:t xml:space="preserve"> </w:t>
      </w:r>
      <w:r>
        <w:rPr>
          <w:rFonts w:ascii="Arial" w:hAnsi="Arial" w:cs="Arial"/>
          <w:lang w:val="es-MX" w:eastAsia="es-MX"/>
        </w:rPr>
        <w:t>lo</w:t>
      </w:r>
      <w:r w:rsidR="00F135C4">
        <w:rPr>
          <w:rFonts w:ascii="Arial" w:hAnsi="Arial" w:cs="Arial"/>
          <w:lang w:val="es-MX" w:eastAsia="es-MX"/>
        </w:rPr>
        <w:t xml:space="preserve"> </w:t>
      </w:r>
      <w:r>
        <w:rPr>
          <w:rFonts w:ascii="Arial" w:hAnsi="Arial" w:cs="Arial"/>
          <w:lang w:val="es-MX" w:eastAsia="es-MX"/>
        </w:rPr>
        <w:t>siguiente:</w:t>
      </w:r>
    </w:p>
    <w:p w:rsidR="009B0A6E" w:rsidRDefault="009B0A6E" w:rsidP="009B0A6E">
      <w:pPr>
        <w:tabs>
          <w:tab w:val="left" w:pos="8647"/>
        </w:tabs>
        <w:spacing w:before="240" w:after="360" w:line="360" w:lineRule="auto"/>
        <w:ind w:right="51"/>
        <w:jc w:val="both"/>
        <w:rPr>
          <w:rFonts w:ascii="Arial" w:hAnsi="Arial" w:cs="Arial"/>
          <w:lang w:val="es-MX" w:eastAsia="es-MX"/>
        </w:rPr>
      </w:pPr>
      <w:r w:rsidRPr="005028D7">
        <w:rPr>
          <w:rFonts w:ascii="Arial" w:hAnsi="Arial" w:cs="Arial"/>
          <w:lang w:val="es-MX" w:eastAsia="es-MX"/>
        </w:rPr>
        <w:t>D</w:t>
      </w:r>
      <w:r w:rsidRPr="00423499">
        <w:rPr>
          <w:rFonts w:ascii="Arial" w:hAnsi="Arial" w:cs="Arial"/>
          <w:lang w:val="es-MX" w:eastAsia="es-MX"/>
        </w:rPr>
        <w:t>e</w:t>
      </w:r>
      <w:r w:rsidR="00F135C4">
        <w:rPr>
          <w:rFonts w:ascii="Arial" w:hAnsi="Arial" w:cs="Arial"/>
          <w:lang w:val="es-MX" w:eastAsia="es-MX"/>
        </w:rPr>
        <w:t xml:space="preserve"> </w:t>
      </w:r>
      <w:r w:rsidRPr="00423499">
        <w:rPr>
          <w:rFonts w:ascii="Arial" w:hAnsi="Arial" w:cs="Arial"/>
          <w:lang w:val="es-MX" w:eastAsia="es-MX"/>
        </w:rPr>
        <w:t>conformidad</w:t>
      </w:r>
      <w:r w:rsidR="00F135C4">
        <w:rPr>
          <w:rFonts w:ascii="Arial" w:hAnsi="Arial" w:cs="Arial"/>
          <w:lang w:val="es-MX" w:eastAsia="es-MX"/>
        </w:rPr>
        <w:t xml:space="preserve"> </w:t>
      </w:r>
      <w:r w:rsidRPr="00423499">
        <w:rPr>
          <w:rFonts w:ascii="Arial" w:hAnsi="Arial" w:cs="Arial"/>
          <w:lang w:val="es-MX" w:eastAsia="es-MX"/>
        </w:rPr>
        <w:t>con</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artículo</w:t>
      </w:r>
      <w:r w:rsidR="00F135C4">
        <w:rPr>
          <w:rFonts w:ascii="Arial" w:hAnsi="Arial" w:cs="Arial"/>
          <w:lang w:val="es-MX" w:eastAsia="es-MX"/>
        </w:rPr>
        <w:t xml:space="preserve"> </w:t>
      </w:r>
      <w:r w:rsidRPr="00423499">
        <w:rPr>
          <w:rFonts w:ascii="Arial" w:hAnsi="Arial" w:cs="Arial"/>
          <w:lang w:val="es-MX" w:eastAsia="es-MX"/>
        </w:rPr>
        <w:t>72</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Ley</w:t>
      </w:r>
      <w:r w:rsidR="00F135C4">
        <w:rPr>
          <w:rFonts w:ascii="Arial" w:hAnsi="Arial" w:cs="Arial"/>
          <w:lang w:val="es-MX" w:eastAsia="es-MX"/>
        </w:rPr>
        <w:t xml:space="preserve"> </w:t>
      </w:r>
      <w:r w:rsidRPr="005028D7">
        <w:rPr>
          <w:rFonts w:ascii="Arial" w:hAnsi="Arial" w:cs="Arial"/>
          <w:lang w:val="es-MX" w:eastAsia="es-MX"/>
        </w:rPr>
        <w:t>de</w:t>
      </w:r>
      <w:r w:rsidR="00F135C4">
        <w:rPr>
          <w:rFonts w:ascii="Arial" w:hAnsi="Arial" w:cs="Arial"/>
          <w:lang w:val="es-MX" w:eastAsia="es-MX"/>
        </w:rPr>
        <w:t xml:space="preserve"> </w:t>
      </w:r>
      <w:r w:rsidRPr="005028D7">
        <w:rPr>
          <w:rFonts w:ascii="Arial" w:hAnsi="Arial" w:cs="Arial"/>
          <w:lang w:val="es-MX" w:eastAsia="es-MX"/>
        </w:rPr>
        <w:t>Transparencia</w:t>
      </w:r>
      <w:r w:rsidR="00F135C4">
        <w:rPr>
          <w:rFonts w:ascii="Arial" w:hAnsi="Arial" w:cs="Arial"/>
          <w:lang w:val="es-MX" w:eastAsia="es-MX"/>
        </w:rPr>
        <w:t xml:space="preserve"> </w:t>
      </w:r>
      <w:r w:rsidRPr="005028D7">
        <w:rPr>
          <w:rFonts w:ascii="Arial" w:hAnsi="Arial" w:cs="Arial"/>
          <w:lang w:val="es-MX" w:eastAsia="es-MX"/>
        </w:rPr>
        <w:t>y</w:t>
      </w:r>
      <w:r w:rsidR="00F135C4">
        <w:rPr>
          <w:rFonts w:ascii="Arial" w:hAnsi="Arial" w:cs="Arial"/>
          <w:lang w:val="es-MX" w:eastAsia="es-MX"/>
        </w:rPr>
        <w:t xml:space="preserve"> </w:t>
      </w:r>
      <w:r w:rsidRPr="005028D7">
        <w:rPr>
          <w:rFonts w:ascii="Arial" w:hAnsi="Arial" w:cs="Arial"/>
          <w:lang w:val="es-MX" w:eastAsia="es-MX"/>
        </w:rPr>
        <w:t>Acceso</w:t>
      </w:r>
      <w:r w:rsidR="00F135C4">
        <w:rPr>
          <w:rFonts w:ascii="Arial" w:hAnsi="Arial" w:cs="Arial"/>
          <w:lang w:val="es-MX" w:eastAsia="es-MX"/>
        </w:rPr>
        <w:t xml:space="preserve"> </w:t>
      </w:r>
      <w:r w:rsidRPr="005028D7">
        <w:rPr>
          <w:rFonts w:ascii="Arial" w:hAnsi="Arial" w:cs="Arial"/>
          <w:lang w:val="es-MX" w:eastAsia="es-MX"/>
        </w:rPr>
        <w:t>a</w:t>
      </w:r>
      <w:r w:rsidR="00F135C4">
        <w:rPr>
          <w:rFonts w:ascii="Arial" w:hAnsi="Arial" w:cs="Arial"/>
          <w:lang w:val="es-MX" w:eastAsia="es-MX"/>
        </w:rPr>
        <w:t xml:space="preserve"> </w:t>
      </w:r>
      <w:r w:rsidRPr="005028D7">
        <w:rPr>
          <w:rFonts w:ascii="Arial" w:hAnsi="Arial" w:cs="Arial"/>
          <w:lang w:val="es-MX" w:eastAsia="es-MX"/>
        </w:rPr>
        <w:t>la</w:t>
      </w:r>
      <w:r w:rsidR="00F135C4">
        <w:rPr>
          <w:rFonts w:ascii="Arial" w:hAnsi="Arial" w:cs="Arial"/>
          <w:lang w:val="es-MX" w:eastAsia="es-MX"/>
        </w:rPr>
        <w:t xml:space="preserve"> </w:t>
      </w:r>
      <w:r w:rsidRPr="005028D7">
        <w:rPr>
          <w:rFonts w:ascii="Arial" w:hAnsi="Arial" w:cs="Arial"/>
          <w:lang w:val="es-MX" w:eastAsia="es-MX"/>
        </w:rPr>
        <w:t>Información</w:t>
      </w:r>
      <w:r w:rsidR="00F135C4">
        <w:rPr>
          <w:rFonts w:ascii="Arial" w:hAnsi="Arial" w:cs="Arial"/>
          <w:lang w:val="es-MX" w:eastAsia="es-MX"/>
        </w:rPr>
        <w:t xml:space="preserve"> </w:t>
      </w:r>
      <w:r w:rsidRPr="005028D7">
        <w:rPr>
          <w:rFonts w:ascii="Arial" w:hAnsi="Arial" w:cs="Arial"/>
          <w:lang w:val="es-MX" w:eastAsia="es-MX"/>
        </w:rPr>
        <w:t>Pública</w:t>
      </w:r>
      <w:r w:rsidR="00F135C4">
        <w:rPr>
          <w:rFonts w:ascii="Arial" w:hAnsi="Arial" w:cs="Arial"/>
          <w:lang w:val="es-MX" w:eastAsia="es-MX"/>
        </w:rPr>
        <w:t xml:space="preserve"> </w:t>
      </w:r>
      <w:r w:rsidRPr="005028D7">
        <w:rPr>
          <w:rFonts w:ascii="Arial" w:hAnsi="Arial" w:cs="Arial"/>
          <w:lang w:val="es-MX" w:eastAsia="es-MX"/>
        </w:rPr>
        <w:t>del</w:t>
      </w:r>
      <w:r w:rsidR="00F135C4">
        <w:rPr>
          <w:rFonts w:ascii="Arial" w:hAnsi="Arial" w:cs="Arial"/>
          <w:lang w:val="es-MX" w:eastAsia="es-MX"/>
        </w:rPr>
        <w:t xml:space="preserve"> </w:t>
      </w:r>
      <w:r w:rsidRPr="005028D7">
        <w:rPr>
          <w:rFonts w:ascii="Arial" w:hAnsi="Arial" w:cs="Arial"/>
          <w:lang w:val="es-MX" w:eastAsia="es-MX"/>
        </w:rPr>
        <w:t>Estado</w:t>
      </w:r>
      <w:r w:rsidR="00F135C4">
        <w:rPr>
          <w:rFonts w:ascii="Arial" w:hAnsi="Arial" w:cs="Arial"/>
          <w:lang w:val="es-MX" w:eastAsia="es-MX"/>
        </w:rPr>
        <w:t xml:space="preserve"> </w:t>
      </w:r>
      <w:r w:rsidRPr="005028D7">
        <w:rPr>
          <w:rFonts w:ascii="Arial" w:hAnsi="Arial" w:cs="Arial"/>
          <w:lang w:val="es-MX" w:eastAsia="es-MX"/>
        </w:rPr>
        <w:t>de</w:t>
      </w:r>
      <w:r w:rsidR="00F135C4">
        <w:rPr>
          <w:rFonts w:ascii="Arial" w:hAnsi="Arial" w:cs="Arial"/>
          <w:lang w:val="es-MX" w:eastAsia="es-MX"/>
        </w:rPr>
        <w:t xml:space="preserve"> </w:t>
      </w:r>
      <w:r w:rsidRPr="005028D7">
        <w:rPr>
          <w:rFonts w:ascii="Arial" w:hAnsi="Arial" w:cs="Arial"/>
          <w:lang w:val="es-MX" w:eastAsia="es-MX"/>
        </w:rPr>
        <w:t>México</w:t>
      </w:r>
      <w:r w:rsidR="00F135C4">
        <w:rPr>
          <w:rFonts w:ascii="Arial" w:hAnsi="Arial" w:cs="Arial"/>
          <w:lang w:val="es-MX" w:eastAsia="es-MX"/>
        </w:rPr>
        <w:t xml:space="preserve"> </w:t>
      </w:r>
      <w:r w:rsidRPr="005028D7">
        <w:rPr>
          <w:rFonts w:ascii="Arial" w:hAnsi="Arial" w:cs="Arial"/>
          <w:lang w:val="es-MX" w:eastAsia="es-MX"/>
        </w:rPr>
        <w:t>y</w:t>
      </w:r>
      <w:r w:rsidR="00F135C4">
        <w:rPr>
          <w:rFonts w:ascii="Arial" w:hAnsi="Arial" w:cs="Arial"/>
          <w:lang w:val="es-MX" w:eastAsia="es-MX"/>
        </w:rPr>
        <w:t xml:space="preserve"> </w:t>
      </w:r>
      <w:r w:rsidR="000E4ED6">
        <w:rPr>
          <w:rFonts w:ascii="Arial" w:hAnsi="Arial" w:cs="Arial"/>
          <w:lang w:val="es-MX" w:eastAsia="es-MX"/>
        </w:rPr>
        <w:t>Municipios</w:t>
      </w:r>
      <w:r w:rsidRPr="005028D7">
        <w:rPr>
          <w:rFonts w:ascii="Arial" w:hAnsi="Arial" w:cs="Arial"/>
          <w:lang w:val="es-MX" w:eastAsia="es-MX"/>
        </w:rPr>
        <w:t>,</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recurso</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revisión</w:t>
      </w:r>
      <w:r w:rsidR="00F135C4">
        <w:rPr>
          <w:rFonts w:ascii="Arial" w:hAnsi="Arial" w:cs="Arial"/>
          <w:lang w:val="es-MX" w:eastAsia="es-MX"/>
        </w:rPr>
        <w:t xml:space="preserve"> </w:t>
      </w:r>
      <w:r w:rsidRPr="00423499">
        <w:rPr>
          <w:rFonts w:ascii="Arial" w:hAnsi="Arial" w:cs="Arial"/>
          <w:lang w:val="es-MX" w:eastAsia="es-MX"/>
        </w:rPr>
        <w:t>se</w:t>
      </w:r>
      <w:r w:rsidR="00F135C4">
        <w:rPr>
          <w:rFonts w:ascii="Arial" w:hAnsi="Arial" w:cs="Arial"/>
          <w:lang w:val="es-MX" w:eastAsia="es-MX"/>
        </w:rPr>
        <w:t xml:space="preserve"> </w:t>
      </w:r>
      <w:r w:rsidRPr="00423499">
        <w:rPr>
          <w:rFonts w:ascii="Arial" w:hAnsi="Arial" w:cs="Arial"/>
          <w:lang w:val="es-MX" w:eastAsia="es-MX"/>
        </w:rPr>
        <w:t>presentará</w:t>
      </w:r>
      <w:r w:rsidR="00F135C4">
        <w:rPr>
          <w:rFonts w:ascii="Arial" w:hAnsi="Arial" w:cs="Arial"/>
          <w:lang w:val="es-MX" w:eastAsia="es-MX"/>
        </w:rPr>
        <w:t xml:space="preserve"> </w:t>
      </w:r>
      <w:r w:rsidRPr="00423499">
        <w:rPr>
          <w:rFonts w:ascii="Arial" w:hAnsi="Arial" w:cs="Arial"/>
          <w:lang w:val="es-MX" w:eastAsia="es-MX"/>
        </w:rPr>
        <w:t>por</w:t>
      </w:r>
      <w:r w:rsidR="00F135C4">
        <w:rPr>
          <w:rFonts w:ascii="Arial" w:hAnsi="Arial" w:cs="Arial"/>
          <w:lang w:val="es-MX" w:eastAsia="es-MX"/>
        </w:rPr>
        <w:t xml:space="preserve"> </w:t>
      </w:r>
      <w:r w:rsidRPr="00423499">
        <w:rPr>
          <w:rFonts w:ascii="Arial" w:hAnsi="Arial" w:cs="Arial"/>
          <w:lang w:val="es-MX" w:eastAsia="es-MX"/>
        </w:rPr>
        <w:t>escrito</w:t>
      </w:r>
      <w:r w:rsidR="00F135C4">
        <w:rPr>
          <w:rFonts w:ascii="Arial" w:hAnsi="Arial" w:cs="Arial"/>
          <w:lang w:val="es-MX" w:eastAsia="es-MX"/>
        </w:rPr>
        <w:t xml:space="preserve"> </w:t>
      </w:r>
      <w:r w:rsidRPr="00423499">
        <w:rPr>
          <w:rFonts w:ascii="Arial" w:hAnsi="Arial" w:cs="Arial"/>
          <w:lang w:val="es-MX" w:eastAsia="es-MX"/>
        </w:rPr>
        <w:t>ante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Unidad</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Información</w:t>
      </w:r>
      <w:r w:rsidR="00F135C4">
        <w:rPr>
          <w:rFonts w:ascii="Arial" w:hAnsi="Arial" w:cs="Arial"/>
          <w:lang w:val="es-MX" w:eastAsia="es-MX"/>
        </w:rPr>
        <w:t xml:space="preserve"> </w:t>
      </w:r>
      <w:r w:rsidRPr="00423499">
        <w:rPr>
          <w:rFonts w:ascii="Arial" w:hAnsi="Arial" w:cs="Arial"/>
          <w:lang w:val="es-MX" w:eastAsia="es-MX"/>
        </w:rPr>
        <w:t>correspondiente,</w:t>
      </w:r>
      <w:r w:rsidR="00F135C4">
        <w:rPr>
          <w:rFonts w:ascii="Arial" w:hAnsi="Arial" w:cs="Arial"/>
          <w:lang w:val="es-MX" w:eastAsia="es-MX"/>
        </w:rPr>
        <w:t xml:space="preserve"> </w:t>
      </w:r>
      <w:r w:rsidRPr="00423499">
        <w:rPr>
          <w:rFonts w:ascii="Arial" w:hAnsi="Arial" w:cs="Arial"/>
          <w:lang w:val="es-MX" w:eastAsia="es-MX"/>
        </w:rPr>
        <w:t>o</w:t>
      </w:r>
      <w:r w:rsidR="00F135C4">
        <w:rPr>
          <w:rFonts w:ascii="Arial" w:hAnsi="Arial" w:cs="Arial"/>
          <w:lang w:val="es-MX" w:eastAsia="es-MX"/>
        </w:rPr>
        <w:t xml:space="preserve"> </w:t>
      </w:r>
      <w:r w:rsidRPr="00423499">
        <w:rPr>
          <w:rFonts w:ascii="Arial" w:hAnsi="Arial" w:cs="Arial"/>
          <w:lang w:val="es-MX" w:eastAsia="es-MX"/>
        </w:rPr>
        <w:t>vía</w:t>
      </w:r>
      <w:r w:rsidR="00F135C4">
        <w:rPr>
          <w:rFonts w:ascii="Arial" w:hAnsi="Arial" w:cs="Arial"/>
          <w:lang w:val="es-MX" w:eastAsia="es-MX"/>
        </w:rPr>
        <w:t xml:space="preserve"> </w:t>
      </w:r>
      <w:r w:rsidRPr="00423499">
        <w:rPr>
          <w:rFonts w:ascii="Arial" w:hAnsi="Arial" w:cs="Arial"/>
          <w:lang w:val="es-MX" w:eastAsia="es-MX"/>
        </w:rPr>
        <w:t>electrónica</w:t>
      </w:r>
      <w:r w:rsidR="00F135C4">
        <w:rPr>
          <w:rFonts w:ascii="Arial" w:hAnsi="Arial" w:cs="Arial"/>
          <w:lang w:val="es-MX" w:eastAsia="es-MX"/>
        </w:rPr>
        <w:t xml:space="preserve"> </w:t>
      </w:r>
      <w:r w:rsidRPr="00423499">
        <w:rPr>
          <w:rFonts w:ascii="Arial" w:hAnsi="Arial" w:cs="Arial"/>
          <w:lang w:val="es-MX" w:eastAsia="es-MX"/>
        </w:rPr>
        <w:t>por</w:t>
      </w:r>
      <w:r w:rsidR="00F135C4">
        <w:rPr>
          <w:rFonts w:ascii="Arial" w:hAnsi="Arial" w:cs="Arial"/>
          <w:lang w:val="es-MX" w:eastAsia="es-MX"/>
        </w:rPr>
        <w:t xml:space="preserve"> </w:t>
      </w:r>
      <w:r w:rsidRPr="00423499">
        <w:rPr>
          <w:rFonts w:ascii="Arial" w:hAnsi="Arial" w:cs="Arial"/>
          <w:lang w:val="es-MX" w:eastAsia="es-MX"/>
        </w:rPr>
        <w:t>medio</w:t>
      </w:r>
      <w:r w:rsidR="00F135C4">
        <w:rPr>
          <w:rFonts w:ascii="Arial" w:hAnsi="Arial" w:cs="Arial"/>
          <w:lang w:val="es-MX" w:eastAsia="es-MX"/>
        </w:rPr>
        <w:t xml:space="preserve"> </w:t>
      </w:r>
      <w:r w:rsidRPr="00423499">
        <w:rPr>
          <w:rFonts w:ascii="Arial" w:hAnsi="Arial" w:cs="Arial"/>
          <w:lang w:val="es-MX" w:eastAsia="es-MX"/>
        </w:rPr>
        <w:t>del</w:t>
      </w:r>
      <w:r w:rsidR="00F135C4">
        <w:rPr>
          <w:rFonts w:ascii="Arial" w:hAnsi="Arial" w:cs="Arial"/>
          <w:lang w:val="es-MX" w:eastAsia="es-MX"/>
        </w:rPr>
        <w:t xml:space="preserve"> </w:t>
      </w:r>
      <w:r w:rsidRPr="00423499">
        <w:rPr>
          <w:rFonts w:ascii="Arial" w:hAnsi="Arial" w:cs="Arial"/>
          <w:lang w:val="es-MX" w:eastAsia="es-MX"/>
        </w:rPr>
        <w:t>sistema</w:t>
      </w:r>
      <w:r w:rsidR="00F135C4">
        <w:rPr>
          <w:rFonts w:ascii="Arial" w:hAnsi="Arial" w:cs="Arial"/>
          <w:lang w:val="es-MX" w:eastAsia="es-MX"/>
        </w:rPr>
        <w:t xml:space="preserve"> </w:t>
      </w:r>
      <w:r w:rsidRPr="00423499">
        <w:rPr>
          <w:rFonts w:ascii="Arial" w:hAnsi="Arial" w:cs="Arial"/>
          <w:lang w:val="es-MX" w:eastAsia="es-MX"/>
        </w:rPr>
        <w:t>automatizado</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solicitudes</w:t>
      </w:r>
      <w:r w:rsidR="00F135C4">
        <w:rPr>
          <w:rFonts w:ascii="Arial" w:hAnsi="Arial" w:cs="Arial"/>
          <w:lang w:val="es-MX" w:eastAsia="es-MX"/>
        </w:rPr>
        <w:t xml:space="preserve"> </w:t>
      </w:r>
      <w:r w:rsidRPr="00423499">
        <w:rPr>
          <w:rFonts w:ascii="Arial" w:hAnsi="Arial" w:cs="Arial"/>
          <w:lang w:val="es-MX" w:eastAsia="es-MX"/>
        </w:rPr>
        <w:t>respectivo,</w:t>
      </w:r>
      <w:r w:rsidR="00F135C4">
        <w:rPr>
          <w:rFonts w:ascii="Arial" w:hAnsi="Arial" w:cs="Arial"/>
          <w:lang w:val="es-MX" w:eastAsia="es-MX"/>
        </w:rPr>
        <w:t xml:space="preserve"> </w:t>
      </w:r>
      <w:r w:rsidRPr="00423499">
        <w:rPr>
          <w:rFonts w:ascii="Arial" w:hAnsi="Arial" w:cs="Arial"/>
          <w:lang w:val="es-MX" w:eastAsia="es-MX"/>
        </w:rPr>
        <w:t>dentro</w:t>
      </w:r>
      <w:r w:rsidR="00F135C4">
        <w:rPr>
          <w:rFonts w:ascii="Arial" w:hAnsi="Arial" w:cs="Arial"/>
          <w:lang w:val="es-MX" w:eastAsia="es-MX"/>
        </w:rPr>
        <w:t xml:space="preserve"> </w:t>
      </w:r>
      <w:r w:rsidRPr="00423499">
        <w:rPr>
          <w:rFonts w:ascii="Arial" w:hAnsi="Arial" w:cs="Arial"/>
          <w:lang w:val="es-MX" w:eastAsia="es-MX"/>
        </w:rPr>
        <w:t>del</w:t>
      </w:r>
      <w:r w:rsidR="00F135C4">
        <w:rPr>
          <w:rFonts w:ascii="Arial" w:hAnsi="Arial" w:cs="Arial"/>
          <w:lang w:val="es-MX" w:eastAsia="es-MX"/>
        </w:rPr>
        <w:t xml:space="preserve"> </w:t>
      </w:r>
      <w:r w:rsidRPr="00423499">
        <w:rPr>
          <w:rFonts w:ascii="Arial" w:hAnsi="Arial" w:cs="Arial"/>
          <w:lang w:val="es-MX" w:eastAsia="es-MX"/>
        </w:rPr>
        <w:t>plazo</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Pr>
          <w:rFonts w:ascii="Arial" w:hAnsi="Arial" w:cs="Arial"/>
          <w:lang w:val="es-MX" w:eastAsia="es-MX"/>
        </w:rPr>
        <w:t>quince</w:t>
      </w:r>
      <w:r w:rsidR="00F135C4">
        <w:rPr>
          <w:rFonts w:ascii="Arial" w:hAnsi="Arial" w:cs="Arial"/>
          <w:lang w:val="es-MX" w:eastAsia="es-MX"/>
        </w:rPr>
        <w:t xml:space="preserve"> </w:t>
      </w:r>
      <w:r w:rsidRPr="00423499">
        <w:rPr>
          <w:rFonts w:ascii="Arial" w:hAnsi="Arial" w:cs="Arial"/>
          <w:lang w:val="es-MX" w:eastAsia="es-MX"/>
        </w:rPr>
        <w:t>días</w:t>
      </w:r>
      <w:r w:rsidR="00F135C4">
        <w:rPr>
          <w:rFonts w:ascii="Arial" w:hAnsi="Arial" w:cs="Arial"/>
          <w:lang w:val="es-MX" w:eastAsia="es-MX"/>
        </w:rPr>
        <w:t xml:space="preserve"> </w:t>
      </w:r>
      <w:r w:rsidRPr="00423499">
        <w:rPr>
          <w:rFonts w:ascii="Arial" w:hAnsi="Arial" w:cs="Arial"/>
          <w:lang w:val="es-MX" w:eastAsia="es-MX"/>
        </w:rPr>
        <w:t>hábiles</w:t>
      </w:r>
      <w:r>
        <w:rPr>
          <w:rFonts w:ascii="Arial" w:hAnsi="Arial" w:cs="Arial"/>
          <w:lang w:val="es-MX" w:eastAsia="es-MX"/>
        </w:rPr>
        <w:t>,</w:t>
      </w:r>
      <w:r w:rsidR="00F135C4">
        <w:rPr>
          <w:rFonts w:ascii="Arial" w:hAnsi="Arial" w:cs="Arial"/>
          <w:lang w:val="es-MX" w:eastAsia="es-MX"/>
        </w:rPr>
        <w:t xml:space="preserve"> </w:t>
      </w:r>
      <w:r w:rsidRPr="00423499">
        <w:rPr>
          <w:rFonts w:ascii="Arial" w:hAnsi="Arial" w:cs="Arial"/>
          <w:lang w:val="es-MX" w:eastAsia="es-MX"/>
        </w:rPr>
        <w:t>contado</w:t>
      </w:r>
      <w:r>
        <w:rPr>
          <w:rFonts w:ascii="Arial" w:hAnsi="Arial" w:cs="Arial"/>
          <w:lang w:val="es-MX" w:eastAsia="es-MX"/>
        </w:rPr>
        <w:t>s</w:t>
      </w:r>
      <w:r w:rsidR="00F135C4">
        <w:rPr>
          <w:rFonts w:ascii="Arial" w:hAnsi="Arial" w:cs="Arial"/>
          <w:lang w:val="es-MX" w:eastAsia="es-MX"/>
        </w:rPr>
        <w:t xml:space="preserve"> </w:t>
      </w:r>
      <w:r w:rsidRPr="00423499">
        <w:rPr>
          <w:rFonts w:ascii="Arial" w:hAnsi="Arial" w:cs="Arial"/>
          <w:lang w:val="es-MX" w:eastAsia="es-MX"/>
        </w:rPr>
        <w:t>a</w:t>
      </w:r>
      <w:r w:rsidR="00F135C4">
        <w:rPr>
          <w:rFonts w:ascii="Arial" w:hAnsi="Arial" w:cs="Arial"/>
          <w:lang w:val="es-MX" w:eastAsia="es-MX"/>
        </w:rPr>
        <w:t xml:space="preserve"> </w:t>
      </w:r>
      <w:r w:rsidRPr="00423499">
        <w:rPr>
          <w:rFonts w:ascii="Arial" w:hAnsi="Arial" w:cs="Arial"/>
          <w:lang w:val="es-MX" w:eastAsia="es-MX"/>
        </w:rPr>
        <w:t>partir</w:t>
      </w:r>
      <w:r w:rsidR="00F135C4">
        <w:rPr>
          <w:rFonts w:ascii="Arial" w:hAnsi="Arial" w:cs="Arial"/>
          <w:lang w:val="es-MX" w:eastAsia="es-MX"/>
        </w:rPr>
        <w:t xml:space="preserve"> </w:t>
      </w:r>
      <w:r w:rsidRPr="00423499">
        <w:rPr>
          <w:rFonts w:ascii="Arial" w:hAnsi="Arial" w:cs="Arial"/>
          <w:lang w:val="es-MX" w:eastAsia="es-MX"/>
        </w:rPr>
        <w:t>del</w:t>
      </w:r>
      <w:r w:rsidR="00F135C4">
        <w:rPr>
          <w:rFonts w:ascii="Arial" w:hAnsi="Arial" w:cs="Arial"/>
          <w:lang w:val="es-MX" w:eastAsia="es-MX"/>
        </w:rPr>
        <w:t xml:space="preserve"> </w:t>
      </w:r>
      <w:r w:rsidRPr="00423499">
        <w:rPr>
          <w:rFonts w:ascii="Arial" w:hAnsi="Arial" w:cs="Arial"/>
          <w:lang w:val="es-MX" w:eastAsia="es-MX"/>
        </w:rPr>
        <w:t>día</w:t>
      </w:r>
      <w:r w:rsidR="00F135C4">
        <w:rPr>
          <w:rFonts w:ascii="Arial" w:hAnsi="Arial" w:cs="Arial"/>
          <w:lang w:val="es-MX" w:eastAsia="es-MX"/>
        </w:rPr>
        <w:t xml:space="preserve"> </w:t>
      </w:r>
      <w:r w:rsidRPr="00423499">
        <w:rPr>
          <w:rFonts w:ascii="Arial" w:hAnsi="Arial" w:cs="Arial"/>
          <w:lang w:val="es-MX" w:eastAsia="es-MX"/>
        </w:rPr>
        <w:t>siguiente</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fecha</w:t>
      </w:r>
      <w:r w:rsidR="00F135C4">
        <w:rPr>
          <w:rFonts w:ascii="Arial" w:hAnsi="Arial" w:cs="Arial"/>
          <w:lang w:val="es-MX" w:eastAsia="es-MX"/>
        </w:rPr>
        <w:t xml:space="preserve"> </w:t>
      </w:r>
      <w:r w:rsidRPr="00423499">
        <w:rPr>
          <w:rFonts w:ascii="Arial" w:hAnsi="Arial" w:cs="Arial"/>
          <w:lang w:val="es-MX" w:eastAsia="es-MX"/>
        </w:rPr>
        <w:t>en</w:t>
      </w:r>
      <w:r w:rsidR="00F135C4">
        <w:rPr>
          <w:rFonts w:ascii="Arial" w:hAnsi="Arial" w:cs="Arial"/>
          <w:lang w:val="es-MX" w:eastAsia="es-MX"/>
        </w:rPr>
        <w:t xml:space="preserve"> </w:t>
      </w:r>
      <w:r w:rsidRPr="00423499">
        <w:rPr>
          <w:rFonts w:ascii="Arial" w:hAnsi="Arial" w:cs="Arial"/>
          <w:lang w:val="es-MX" w:eastAsia="es-MX"/>
        </w:rPr>
        <w:t>que</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afectado</w:t>
      </w:r>
      <w:r w:rsidR="00F135C4">
        <w:rPr>
          <w:rFonts w:ascii="Arial" w:hAnsi="Arial" w:cs="Arial"/>
          <w:lang w:val="es-MX" w:eastAsia="es-MX"/>
        </w:rPr>
        <w:t xml:space="preserve"> </w:t>
      </w:r>
      <w:r w:rsidRPr="00423499">
        <w:rPr>
          <w:rFonts w:ascii="Arial" w:hAnsi="Arial" w:cs="Arial"/>
          <w:lang w:val="es-MX" w:eastAsia="es-MX"/>
        </w:rPr>
        <w:t>tuvo</w:t>
      </w:r>
      <w:r w:rsidR="00F135C4">
        <w:rPr>
          <w:rFonts w:ascii="Arial" w:hAnsi="Arial" w:cs="Arial"/>
          <w:lang w:val="es-MX" w:eastAsia="es-MX"/>
        </w:rPr>
        <w:t xml:space="preserve"> </w:t>
      </w:r>
      <w:r w:rsidRPr="00423499">
        <w:rPr>
          <w:rFonts w:ascii="Arial" w:hAnsi="Arial" w:cs="Arial"/>
          <w:lang w:val="es-MX" w:eastAsia="es-MX"/>
        </w:rPr>
        <w:t>conocimiento</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resolución</w:t>
      </w:r>
      <w:r w:rsidR="00F135C4">
        <w:rPr>
          <w:rFonts w:ascii="Arial" w:hAnsi="Arial" w:cs="Arial"/>
          <w:lang w:val="es-MX" w:eastAsia="es-MX"/>
        </w:rPr>
        <w:t xml:space="preserve"> </w:t>
      </w:r>
      <w:r w:rsidRPr="00423499">
        <w:rPr>
          <w:rFonts w:ascii="Arial" w:hAnsi="Arial" w:cs="Arial"/>
          <w:lang w:val="es-MX" w:eastAsia="es-MX"/>
        </w:rPr>
        <w:t>respectiva.</w:t>
      </w:r>
    </w:p>
    <w:p w:rsidR="009B0A6E" w:rsidRPr="005028D7" w:rsidRDefault="009B0A6E" w:rsidP="009B0A6E">
      <w:pPr>
        <w:autoSpaceDE w:val="0"/>
        <w:autoSpaceDN w:val="0"/>
        <w:adjustRightInd w:val="0"/>
        <w:spacing w:before="240" w:after="360" w:line="360" w:lineRule="auto"/>
        <w:jc w:val="both"/>
        <w:rPr>
          <w:rFonts w:ascii="Arial" w:hAnsi="Arial" w:cs="Arial"/>
          <w:lang w:val="es-MX" w:eastAsia="es-MX"/>
        </w:rPr>
      </w:pPr>
      <w:r w:rsidRPr="00CA34A0">
        <w:rPr>
          <w:rFonts w:ascii="Arial" w:hAnsi="Arial" w:cs="Arial"/>
          <w:bCs/>
          <w:lang w:val="es-MX" w:eastAsia="es-MX"/>
        </w:rPr>
        <w:t>Por</w:t>
      </w:r>
      <w:r w:rsidR="00F135C4">
        <w:rPr>
          <w:rFonts w:ascii="Arial" w:hAnsi="Arial" w:cs="Arial"/>
          <w:bCs/>
          <w:lang w:val="es-MX" w:eastAsia="es-MX"/>
        </w:rPr>
        <w:t xml:space="preserve"> </w:t>
      </w:r>
      <w:r w:rsidRPr="00CA34A0">
        <w:rPr>
          <w:rFonts w:ascii="Arial" w:hAnsi="Arial" w:cs="Arial"/>
          <w:bCs/>
          <w:lang w:val="es-MX" w:eastAsia="es-MX"/>
        </w:rPr>
        <w:t>su</w:t>
      </w:r>
      <w:r w:rsidR="00F135C4">
        <w:rPr>
          <w:rFonts w:ascii="Arial" w:hAnsi="Arial" w:cs="Arial"/>
          <w:bCs/>
          <w:lang w:val="es-MX" w:eastAsia="es-MX"/>
        </w:rPr>
        <w:t xml:space="preserve"> </w:t>
      </w:r>
      <w:r w:rsidRPr="00CA34A0">
        <w:rPr>
          <w:rFonts w:ascii="Arial" w:hAnsi="Arial" w:cs="Arial"/>
          <w:bCs/>
          <w:lang w:val="es-MX" w:eastAsia="es-MX"/>
        </w:rPr>
        <w:t>parte</w:t>
      </w:r>
      <w:r w:rsidR="00F135C4">
        <w:rPr>
          <w:rFonts w:ascii="Arial" w:hAnsi="Arial" w:cs="Arial"/>
          <w:b/>
          <w:bCs/>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artículo</w:t>
      </w:r>
      <w:r w:rsidR="00F135C4">
        <w:rPr>
          <w:rFonts w:ascii="Arial" w:hAnsi="Arial" w:cs="Arial"/>
          <w:lang w:val="es-MX" w:eastAsia="es-MX"/>
        </w:rPr>
        <w:t xml:space="preserve"> </w:t>
      </w:r>
      <w:r w:rsidRPr="00423499">
        <w:rPr>
          <w:rFonts w:ascii="Arial" w:hAnsi="Arial" w:cs="Arial"/>
          <w:lang w:val="es-MX" w:eastAsia="es-MX"/>
        </w:rPr>
        <w:t>48</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misma</w:t>
      </w:r>
      <w:r w:rsidR="00F135C4">
        <w:rPr>
          <w:rFonts w:ascii="Arial" w:hAnsi="Arial" w:cs="Arial"/>
          <w:lang w:val="es-MX" w:eastAsia="es-MX"/>
        </w:rPr>
        <w:t xml:space="preserve"> </w:t>
      </w:r>
      <w:r w:rsidRPr="00423499">
        <w:rPr>
          <w:rFonts w:ascii="Arial" w:hAnsi="Arial" w:cs="Arial"/>
          <w:lang w:val="es-MX" w:eastAsia="es-MX"/>
        </w:rPr>
        <w:t>Ley</w:t>
      </w:r>
      <w:r w:rsidR="00F135C4">
        <w:rPr>
          <w:rFonts w:ascii="Arial" w:hAnsi="Arial" w:cs="Arial"/>
          <w:lang w:val="es-MX" w:eastAsia="es-MX"/>
        </w:rPr>
        <w:t xml:space="preserve"> </w:t>
      </w:r>
      <w:r>
        <w:rPr>
          <w:rFonts w:ascii="Arial" w:hAnsi="Arial" w:cs="Arial"/>
          <w:lang w:val="es-MX" w:eastAsia="es-MX"/>
        </w:rPr>
        <w:t>establece</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sidRPr="00423499">
        <w:rPr>
          <w:rFonts w:ascii="Arial" w:hAnsi="Arial" w:cs="Arial"/>
          <w:lang w:val="es-MX" w:eastAsia="es-MX"/>
        </w:rPr>
        <w:t>cuando</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Pr>
          <w:rFonts w:ascii="Arial" w:hAnsi="Arial" w:cs="Arial"/>
          <w:lang w:val="es-MX" w:eastAsia="es-MX"/>
        </w:rPr>
        <w:t>Sujeto</w:t>
      </w:r>
      <w:r w:rsidR="00F135C4">
        <w:rPr>
          <w:rFonts w:ascii="Arial" w:hAnsi="Arial" w:cs="Arial"/>
          <w:lang w:val="es-MX" w:eastAsia="es-MX"/>
        </w:rPr>
        <w:t xml:space="preserve"> </w:t>
      </w:r>
      <w:r>
        <w:rPr>
          <w:rFonts w:ascii="Arial" w:hAnsi="Arial" w:cs="Arial"/>
          <w:lang w:val="es-MX" w:eastAsia="es-MX"/>
        </w:rPr>
        <w:t>Obligado</w:t>
      </w:r>
      <w:r w:rsidR="00F135C4">
        <w:rPr>
          <w:rFonts w:ascii="Arial" w:hAnsi="Arial" w:cs="Arial"/>
          <w:lang w:val="es-MX" w:eastAsia="es-MX"/>
        </w:rPr>
        <w:t xml:space="preserve"> </w:t>
      </w:r>
      <w:r w:rsidRPr="00423499">
        <w:rPr>
          <w:rFonts w:ascii="Arial" w:hAnsi="Arial" w:cs="Arial"/>
          <w:lang w:val="es-MX" w:eastAsia="es-MX"/>
        </w:rPr>
        <w:t>no</w:t>
      </w:r>
      <w:r w:rsidR="00F135C4">
        <w:rPr>
          <w:rFonts w:ascii="Arial" w:hAnsi="Arial" w:cs="Arial"/>
          <w:lang w:val="es-MX" w:eastAsia="es-MX"/>
        </w:rPr>
        <w:t xml:space="preserve"> </w:t>
      </w:r>
      <w:r w:rsidRPr="00423499">
        <w:rPr>
          <w:rFonts w:ascii="Arial" w:hAnsi="Arial" w:cs="Arial"/>
          <w:lang w:val="es-MX" w:eastAsia="es-MX"/>
        </w:rPr>
        <w:t>entregue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respuesta</w:t>
      </w:r>
      <w:r w:rsidR="00F135C4">
        <w:rPr>
          <w:rFonts w:ascii="Arial" w:hAnsi="Arial" w:cs="Arial"/>
          <w:lang w:val="es-MX" w:eastAsia="es-MX"/>
        </w:rPr>
        <w:t xml:space="preserve"> </w:t>
      </w:r>
      <w:r w:rsidRPr="00423499">
        <w:rPr>
          <w:rFonts w:ascii="Arial" w:hAnsi="Arial" w:cs="Arial"/>
          <w:lang w:val="es-MX" w:eastAsia="es-MX"/>
        </w:rPr>
        <w:t>a</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solicitud</w:t>
      </w:r>
      <w:r w:rsidR="00F135C4">
        <w:rPr>
          <w:rFonts w:ascii="Arial" w:hAnsi="Arial" w:cs="Arial"/>
          <w:lang w:val="es-MX" w:eastAsia="es-MX"/>
        </w:rPr>
        <w:t xml:space="preserve"> </w:t>
      </w:r>
      <w:r w:rsidRPr="00423499">
        <w:rPr>
          <w:rFonts w:ascii="Arial" w:hAnsi="Arial" w:cs="Arial"/>
          <w:lang w:val="es-MX" w:eastAsia="es-MX"/>
        </w:rPr>
        <w:t>dentro</w:t>
      </w:r>
      <w:r w:rsidR="00F135C4">
        <w:rPr>
          <w:rFonts w:ascii="Arial" w:hAnsi="Arial" w:cs="Arial"/>
          <w:lang w:val="es-MX" w:eastAsia="es-MX"/>
        </w:rPr>
        <w:t xml:space="preserve"> </w:t>
      </w:r>
      <w:r w:rsidRPr="00423499">
        <w:rPr>
          <w:rFonts w:ascii="Arial" w:hAnsi="Arial" w:cs="Arial"/>
          <w:lang w:val="es-MX" w:eastAsia="es-MX"/>
        </w:rPr>
        <w:t>del</w:t>
      </w:r>
      <w:r w:rsidR="00F135C4">
        <w:rPr>
          <w:rFonts w:ascii="Arial" w:hAnsi="Arial" w:cs="Arial"/>
          <w:lang w:val="es-MX" w:eastAsia="es-MX"/>
        </w:rPr>
        <w:t xml:space="preserve"> </w:t>
      </w:r>
      <w:r w:rsidRPr="00423499">
        <w:rPr>
          <w:rFonts w:ascii="Arial" w:hAnsi="Arial" w:cs="Arial"/>
          <w:lang w:val="es-MX" w:eastAsia="es-MX"/>
        </w:rPr>
        <w:t>plazo</w:t>
      </w:r>
      <w:r w:rsidR="00F135C4">
        <w:rPr>
          <w:rFonts w:ascii="Arial" w:hAnsi="Arial" w:cs="Arial"/>
          <w:lang w:val="es-MX" w:eastAsia="es-MX"/>
        </w:rPr>
        <w:t xml:space="preserve"> </w:t>
      </w:r>
      <w:r w:rsidRPr="00423499">
        <w:rPr>
          <w:rFonts w:ascii="Arial" w:hAnsi="Arial" w:cs="Arial"/>
          <w:lang w:val="es-MX" w:eastAsia="es-MX"/>
        </w:rPr>
        <w:t>previsto</w:t>
      </w:r>
      <w:r w:rsidR="00F135C4">
        <w:rPr>
          <w:rFonts w:ascii="Arial" w:hAnsi="Arial" w:cs="Arial"/>
          <w:lang w:val="es-MX" w:eastAsia="es-MX"/>
        </w:rPr>
        <w:t xml:space="preserve"> </w:t>
      </w:r>
      <w:r w:rsidRPr="00423499">
        <w:rPr>
          <w:rFonts w:ascii="Arial" w:hAnsi="Arial" w:cs="Arial"/>
          <w:lang w:val="es-MX" w:eastAsia="es-MX"/>
        </w:rPr>
        <w:t>en</w:t>
      </w:r>
      <w:r w:rsidR="00F135C4">
        <w:rPr>
          <w:rFonts w:ascii="Arial" w:hAnsi="Arial" w:cs="Arial"/>
          <w:lang w:val="es-MX" w:eastAsia="es-MX"/>
        </w:rPr>
        <w:t xml:space="preserve"> </w:t>
      </w:r>
      <w:r>
        <w:rPr>
          <w:rFonts w:ascii="Arial" w:hAnsi="Arial" w:cs="Arial"/>
          <w:lang w:val="es-MX" w:eastAsia="es-MX"/>
        </w:rPr>
        <w:t>ésta</w:t>
      </w:r>
      <w:r w:rsidRPr="00423499">
        <w:rPr>
          <w:rFonts w:ascii="Arial" w:hAnsi="Arial" w:cs="Arial"/>
          <w:lang w:val="es-MX" w:eastAsia="es-MX"/>
        </w:rPr>
        <w:t>,</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solicitud</w:t>
      </w:r>
      <w:r w:rsidR="00F135C4">
        <w:rPr>
          <w:rFonts w:ascii="Arial" w:hAnsi="Arial" w:cs="Arial"/>
          <w:lang w:val="es-MX" w:eastAsia="es-MX"/>
        </w:rPr>
        <w:t xml:space="preserve"> </w:t>
      </w:r>
      <w:r w:rsidRPr="00423499">
        <w:rPr>
          <w:rFonts w:ascii="Arial" w:hAnsi="Arial" w:cs="Arial"/>
          <w:lang w:val="es-MX" w:eastAsia="es-MX"/>
        </w:rPr>
        <w:t>se</w:t>
      </w:r>
      <w:r w:rsidR="00F135C4">
        <w:rPr>
          <w:rFonts w:ascii="Arial" w:hAnsi="Arial" w:cs="Arial"/>
          <w:lang w:val="es-MX" w:eastAsia="es-MX"/>
        </w:rPr>
        <w:t xml:space="preserve"> </w:t>
      </w:r>
      <w:r w:rsidRPr="00423499">
        <w:rPr>
          <w:rFonts w:ascii="Arial" w:hAnsi="Arial" w:cs="Arial"/>
          <w:lang w:val="es-MX" w:eastAsia="es-MX"/>
        </w:rPr>
        <w:t>entenderá</w:t>
      </w:r>
      <w:r w:rsidR="00F135C4">
        <w:rPr>
          <w:rFonts w:ascii="Arial" w:hAnsi="Arial" w:cs="Arial"/>
          <w:lang w:val="es-MX" w:eastAsia="es-MX"/>
        </w:rPr>
        <w:t xml:space="preserve"> </w:t>
      </w:r>
      <w:r w:rsidRPr="00423499">
        <w:rPr>
          <w:rFonts w:ascii="Arial" w:hAnsi="Arial" w:cs="Arial"/>
          <w:lang w:val="es-MX" w:eastAsia="es-MX"/>
        </w:rPr>
        <w:t>por</w:t>
      </w:r>
      <w:r w:rsidR="00F135C4">
        <w:rPr>
          <w:rFonts w:ascii="Arial" w:hAnsi="Arial" w:cs="Arial"/>
          <w:lang w:val="es-MX" w:eastAsia="es-MX"/>
        </w:rPr>
        <w:t xml:space="preserve"> </w:t>
      </w:r>
      <w:r w:rsidRPr="00423499">
        <w:rPr>
          <w:rFonts w:ascii="Arial" w:hAnsi="Arial" w:cs="Arial"/>
          <w:lang w:val="es-MX" w:eastAsia="es-MX"/>
        </w:rPr>
        <w:t>negada</w:t>
      </w:r>
      <w:r w:rsidR="00F135C4">
        <w:rPr>
          <w:rFonts w:ascii="Arial" w:hAnsi="Arial" w:cs="Arial"/>
          <w:lang w:val="es-MX" w:eastAsia="es-MX"/>
        </w:rPr>
        <w:t xml:space="preserve"> </w:t>
      </w:r>
      <w:r w:rsidRPr="00423499">
        <w:rPr>
          <w:rFonts w:ascii="Arial" w:hAnsi="Arial" w:cs="Arial"/>
          <w:lang w:val="es-MX" w:eastAsia="es-MX"/>
        </w:rPr>
        <w:t>y</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solicitante</w:t>
      </w:r>
      <w:r w:rsidR="00F135C4">
        <w:rPr>
          <w:rFonts w:ascii="Arial" w:hAnsi="Arial" w:cs="Arial"/>
          <w:lang w:val="es-MX" w:eastAsia="es-MX"/>
        </w:rPr>
        <w:t xml:space="preserve"> </w:t>
      </w:r>
      <w:r w:rsidRPr="00423499">
        <w:rPr>
          <w:rFonts w:ascii="Arial" w:hAnsi="Arial" w:cs="Arial"/>
          <w:lang w:val="es-MX" w:eastAsia="es-MX"/>
        </w:rPr>
        <w:t>podrá</w:t>
      </w:r>
      <w:r w:rsidR="00F135C4">
        <w:rPr>
          <w:rFonts w:ascii="Arial" w:hAnsi="Arial" w:cs="Arial"/>
          <w:lang w:val="es-MX" w:eastAsia="es-MX"/>
        </w:rPr>
        <w:t xml:space="preserve"> </w:t>
      </w:r>
      <w:r w:rsidRPr="00423499">
        <w:rPr>
          <w:rFonts w:ascii="Arial" w:hAnsi="Arial" w:cs="Arial"/>
          <w:lang w:val="es-MX" w:eastAsia="es-MX"/>
        </w:rPr>
        <w:t>interponer</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recurso</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revisión</w:t>
      </w:r>
      <w:r w:rsidR="00F135C4">
        <w:rPr>
          <w:rFonts w:ascii="Arial" w:hAnsi="Arial" w:cs="Arial"/>
          <w:lang w:val="es-MX" w:eastAsia="es-MX"/>
        </w:rPr>
        <w:t xml:space="preserve"> </w:t>
      </w:r>
      <w:r w:rsidRPr="00423499">
        <w:rPr>
          <w:rFonts w:ascii="Arial" w:hAnsi="Arial" w:cs="Arial"/>
          <w:lang w:val="es-MX" w:eastAsia="es-MX"/>
        </w:rPr>
        <w:t>previsto</w:t>
      </w:r>
      <w:r w:rsidR="00F135C4">
        <w:rPr>
          <w:rFonts w:ascii="Arial" w:hAnsi="Arial" w:cs="Arial"/>
          <w:lang w:val="es-MX" w:eastAsia="es-MX"/>
        </w:rPr>
        <w:t xml:space="preserve"> </w:t>
      </w:r>
      <w:r w:rsidRPr="00423499">
        <w:rPr>
          <w:rFonts w:ascii="Arial" w:hAnsi="Arial" w:cs="Arial"/>
          <w:lang w:val="es-MX" w:eastAsia="es-MX"/>
        </w:rPr>
        <w:t>en</w:t>
      </w:r>
      <w:r w:rsidR="00F135C4">
        <w:rPr>
          <w:rFonts w:ascii="Arial" w:hAnsi="Arial" w:cs="Arial"/>
          <w:lang w:val="es-MX" w:eastAsia="es-MX"/>
        </w:rPr>
        <w:t xml:space="preserve"> </w:t>
      </w:r>
      <w:r w:rsidRPr="00423499">
        <w:rPr>
          <w:rFonts w:ascii="Arial" w:hAnsi="Arial" w:cs="Arial"/>
          <w:lang w:val="es-MX" w:eastAsia="es-MX"/>
        </w:rPr>
        <w:t>dicho</w:t>
      </w:r>
      <w:r w:rsidR="00F135C4">
        <w:rPr>
          <w:rFonts w:ascii="Arial" w:hAnsi="Arial" w:cs="Arial"/>
          <w:lang w:val="es-MX" w:eastAsia="es-MX"/>
        </w:rPr>
        <w:t xml:space="preserve"> </w:t>
      </w:r>
      <w:r w:rsidRPr="00423499">
        <w:rPr>
          <w:rFonts w:ascii="Arial" w:hAnsi="Arial" w:cs="Arial"/>
          <w:lang w:val="es-MX" w:eastAsia="es-MX"/>
        </w:rPr>
        <w:t>ordenamiento</w:t>
      </w:r>
      <w:r w:rsidR="00F135C4">
        <w:rPr>
          <w:rFonts w:ascii="Arial" w:hAnsi="Arial" w:cs="Arial"/>
          <w:lang w:val="es-MX" w:eastAsia="es-MX"/>
        </w:rPr>
        <w:t xml:space="preserve"> </w:t>
      </w:r>
      <w:r w:rsidRPr="00423499">
        <w:rPr>
          <w:rFonts w:ascii="Arial" w:hAnsi="Arial" w:cs="Arial"/>
          <w:lang w:val="es-MX" w:eastAsia="es-MX"/>
        </w:rPr>
        <w:t>jurídico.</w:t>
      </w:r>
    </w:p>
    <w:p w:rsidR="009B0A6E" w:rsidRPr="005028D7" w:rsidRDefault="009B0A6E" w:rsidP="009B0A6E">
      <w:pPr>
        <w:autoSpaceDE w:val="0"/>
        <w:autoSpaceDN w:val="0"/>
        <w:adjustRightInd w:val="0"/>
        <w:spacing w:before="240" w:after="360" w:line="360" w:lineRule="auto"/>
        <w:jc w:val="both"/>
        <w:rPr>
          <w:rFonts w:ascii="Arial" w:hAnsi="Arial" w:cs="Arial"/>
          <w:lang w:val="es-MX" w:eastAsia="es-MX"/>
        </w:rPr>
      </w:pPr>
      <w:r w:rsidRPr="005028D7">
        <w:rPr>
          <w:rFonts w:ascii="Arial" w:hAnsi="Arial" w:cs="Arial"/>
          <w:lang w:val="es-MX" w:eastAsia="es-MX"/>
        </w:rPr>
        <w:t>En</w:t>
      </w:r>
      <w:r w:rsidR="00F135C4">
        <w:rPr>
          <w:rFonts w:ascii="Arial" w:hAnsi="Arial" w:cs="Arial"/>
          <w:lang w:val="es-MX" w:eastAsia="es-MX"/>
        </w:rPr>
        <w:t xml:space="preserve"> </w:t>
      </w:r>
      <w:r w:rsidRPr="005028D7">
        <w:rPr>
          <w:rFonts w:ascii="Arial" w:hAnsi="Arial" w:cs="Arial"/>
          <w:lang w:val="es-MX" w:eastAsia="es-MX"/>
        </w:rPr>
        <w:t>esa</w:t>
      </w:r>
      <w:r w:rsidR="00F135C4">
        <w:rPr>
          <w:rFonts w:ascii="Arial" w:hAnsi="Arial" w:cs="Arial"/>
          <w:lang w:val="es-MX" w:eastAsia="es-MX"/>
        </w:rPr>
        <w:t xml:space="preserve"> </w:t>
      </w:r>
      <w:r w:rsidRPr="005028D7">
        <w:rPr>
          <w:rFonts w:ascii="Arial" w:hAnsi="Arial" w:cs="Arial"/>
          <w:lang w:val="es-MX" w:eastAsia="es-MX"/>
        </w:rPr>
        <w:t>virtud</w:t>
      </w:r>
      <w:r>
        <w:rPr>
          <w:rFonts w:ascii="Arial" w:hAnsi="Arial" w:cs="Arial"/>
          <w:lang w:val="es-MX" w:eastAsia="es-MX"/>
        </w:rPr>
        <w:t>,</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sidRPr="00423499">
        <w:rPr>
          <w:rFonts w:ascii="Arial" w:hAnsi="Arial" w:cs="Arial"/>
          <w:lang w:val="es-MX" w:eastAsia="es-MX"/>
        </w:rPr>
        <w:t>conformidad</w:t>
      </w:r>
      <w:r w:rsidR="00F135C4">
        <w:rPr>
          <w:rFonts w:ascii="Arial" w:hAnsi="Arial" w:cs="Arial"/>
          <w:lang w:val="es-MX" w:eastAsia="es-MX"/>
        </w:rPr>
        <w:t xml:space="preserve"> </w:t>
      </w:r>
      <w:r w:rsidRPr="00423499">
        <w:rPr>
          <w:rFonts w:ascii="Arial" w:hAnsi="Arial" w:cs="Arial"/>
          <w:lang w:val="es-MX" w:eastAsia="es-MX"/>
        </w:rPr>
        <w:t>con</w:t>
      </w:r>
      <w:r w:rsidR="00F135C4">
        <w:rPr>
          <w:rFonts w:ascii="Arial" w:hAnsi="Arial" w:cs="Arial"/>
          <w:lang w:val="es-MX" w:eastAsia="es-MX"/>
        </w:rPr>
        <w:t xml:space="preserve"> </w:t>
      </w:r>
      <w:r w:rsidRPr="00423499">
        <w:rPr>
          <w:rFonts w:ascii="Arial" w:hAnsi="Arial" w:cs="Arial"/>
          <w:lang w:val="es-MX" w:eastAsia="es-MX"/>
        </w:rPr>
        <w:t>los</w:t>
      </w:r>
      <w:r w:rsidR="00F135C4">
        <w:rPr>
          <w:rFonts w:ascii="Arial" w:hAnsi="Arial" w:cs="Arial"/>
          <w:lang w:val="es-MX" w:eastAsia="es-MX"/>
        </w:rPr>
        <w:t xml:space="preserve"> </w:t>
      </w:r>
      <w:r>
        <w:rPr>
          <w:rFonts w:ascii="Arial" w:hAnsi="Arial" w:cs="Arial"/>
          <w:lang w:val="es-MX" w:eastAsia="es-MX"/>
        </w:rPr>
        <w:t>referidos</w:t>
      </w:r>
      <w:r w:rsidR="00F135C4">
        <w:rPr>
          <w:rFonts w:ascii="Arial" w:hAnsi="Arial" w:cs="Arial"/>
          <w:lang w:val="es-MX" w:eastAsia="es-MX"/>
        </w:rPr>
        <w:t xml:space="preserve"> </w:t>
      </w:r>
      <w:r>
        <w:rPr>
          <w:rFonts w:ascii="Arial" w:hAnsi="Arial" w:cs="Arial"/>
          <w:lang w:val="es-MX" w:eastAsia="es-MX"/>
        </w:rPr>
        <w:t>preceptos</w:t>
      </w:r>
      <w:r w:rsidR="00F135C4">
        <w:rPr>
          <w:rFonts w:ascii="Arial" w:hAnsi="Arial" w:cs="Arial"/>
          <w:lang w:val="es-MX" w:eastAsia="es-MX"/>
        </w:rPr>
        <w:t xml:space="preserve"> </w:t>
      </w:r>
      <w:r>
        <w:rPr>
          <w:rFonts w:ascii="Arial" w:hAnsi="Arial" w:cs="Arial"/>
          <w:lang w:val="es-MX" w:eastAsia="es-MX"/>
        </w:rPr>
        <w:t>legales</w:t>
      </w:r>
      <w:r w:rsidR="00F135C4">
        <w:rPr>
          <w:rFonts w:ascii="Arial" w:hAnsi="Arial" w:cs="Arial"/>
          <w:lang w:val="es-MX" w:eastAsia="es-MX"/>
        </w:rPr>
        <w:t xml:space="preserve"> </w:t>
      </w:r>
      <w:r w:rsidRPr="005028D7">
        <w:rPr>
          <w:rFonts w:ascii="Arial" w:hAnsi="Arial" w:cs="Arial"/>
          <w:lang w:val="es-MX" w:eastAsia="es-MX"/>
        </w:rPr>
        <w:t>se</w:t>
      </w:r>
      <w:r w:rsidR="00F135C4">
        <w:rPr>
          <w:rFonts w:ascii="Arial" w:hAnsi="Arial" w:cs="Arial"/>
          <w:lang w:val="es-MX" w:eastAsia="es-MX"/>
        </w:rPr>
        <w:t xml:space="preserve"> </w:t>
      </w:r>
      <w:r w:rsidRPr="005028D7">
        <w:rPr>
          <w:rFonts w:ascii="Arial" w:hAnsi="Arial" w:cs="Arial"/>
          <w:lang w:val="es-MX" w:eastAsia="es-MX"/>
        </w:rPr>
        <w:t>advierte</w:t>
      </w:r>
      <w:r w:rsidR="00F135C4">
        <w:rPr>
          <w:rFonts w:ascii="Arial" w:hAnsi="Arial" w:cs="Arial"/>
          <w:lang w:val="es-MX" w:eastAsia="es-MX"/>
        </w:rPr>
        <w:t xml:space="preserve"> </w:t>
      </w:r>
      <w:r w:rsidRPr="005028D7">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una</w:t>
      </w:r>
      <w:r w:rsidR="00F135C4">
        <w:rPr>
          <w:rFonts w:ascii="Arial" w:hAnsi="Arial" w:cs="Arial"/>
          <w:lang w:val="es-MX" w:eastAsia="es-MX"/>
        </w:rPr>
        <w:t xml:space="preserve"> </w:t>
      </w:r>
      <w:r>
        <w:rPr>
          <w:rFonts w:ascii="Arial" w:hAnsi="Arial" w:cs="Arial"/>
          <w:lang w:val="es-MX" w:eastAsia="es-MX"/>
        </w:rPr>
        <w:t>vez</w:t>
      </w:r>
      <w:r w:rsidR="00F135C4">
        <w:rPr>
          <w:rFonts w:ascii="Arial" w:hAnsi="Arial" w:cs="Arial"/>
          <w:lang w:val="es-MX" w:eastAsia="es-MX"/>
        </w:rPr>
        <w:t xml:space="preserve"> </w:t>
      </w:r>
      <w:r w:rsidRPr="00423499">
        <w:rPr>
          <w:rFonts w:ascii="Arial" w:hAnsi="Arial" w:cs="Arial"/>
          <w:lang w:val="es-MX" w:eastAsia="es-MX"/>
        </w:rPr>
        <w:t>vencido</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plazo</w:t>
      </w:r>
      <w:r w:rsidR="00F135C4">
        <w:rPr>
          <w:rFonts w:ascii="Arial" w:hAnsi="Arial" w:cs="Arial"/>
          <w:lang w:val="es-MX" w:eastAsia="es-MX"/>
        </w:rPr>
        <w:t xml:space="preserve"> </w:t>
      </w:r>
      <w:r w:rsidRPr="00423499">
        <w:rPr>
          <w:rFonts w:ascii="Arial" w:hAnsi="Arial" w:cs="Arial"/>
          <w:lang w:val="es-MX" w:eastAsia="es-MX"/>
        </w:rPr>
        <w:t>para</w:t>
      </w:r>
      <w:r w:rsidR="00F135C4">
        <w:rPr>
          <w:rFonts w:ascii="Arial" w:hAnsi="Arial" w:cs="Arial"/>
          <w:lang w:val="es-MX" w:eastAsia="es-MX"/>
        </w:rPr>
        <w:t xml:space="preserve"> </w:t>
      </w:r>
      <w:r w:rsidRPr="00423499">
        <w:rPr>
          <w:rFonts w:ascii="Arial" w:hAnsi="Arial" w:cs="Arial"/>
          <w:lang w:val="es-MX" w:eastAsia="es-MX"/>
        </w:rPr>
        <w:t>dar</w:t>
      </w:r>
      <w:r w:rsidR="00F135C4">
        <w:rPr>
          <w:rFonts w:ascii="Arial" w:hAnsi="Arial" w:cs="Arial"/>
          <w:lang w:val="es-MX" w:eastAsia="es-MX"/>
        </w:rPr>
        <w:t xml:space="preserve"> </w:t>
      </w:r>
      <w:r w:rsidRPr="00423499">
        <w:rPr>
          <w:rFonts w:ascii="Arial" w:hAnsi="Arial" w:cs="Arial"/>
          <w:lang w:val="es-MX" w:eastAsia="es-MX"/>
        </w:rPr>
        <w:t>respuesta</w:t>
      </w:r>
      <w:r w:rsidR="00F135C4">
        <w:rPr>
          <w:rFonts w:ascii="Arial" w:hAnsi="Arial" w:cs="Arial"/>
          <w:lang w:val="es-MX" w:eastAsia="es-MX"/>
        </w:rPr>
        <w:t xml:space="preserve"> </w:t>
      </w:r>
      <w:r w:rsidRPr="00423499">
        <w:rPr>
          <w:rFonts w:ascii="Arial" w:hAnsi="Arial" w:cs="Arial"/>
          <w:lang w:val="es-MX" w:eastAsia="es-MX"/>
        </w:rPr>
        <w:t>por</w:t>
      </w:r>
      <w:r w:rsidR="00F135C4">
        <w:rPr>
          <w:rFonts w:ascii="Arial" w:hAnsi="Arial" w:cs="Arial"/>
          <w:lang w:val="es-MX" w:eastAsia="es-MX"/>
        </w:rPr>
        <w:t xml:space="preserve"> </w:t>
      </w:r>
      <w:r w:rsidRPr="00423499">
        <w:rPr>
          <w:rFonts w:ascii="Arial" w:hAnsi="Arial" w:cs="Arial"/>
          <w:lang w:val="es-MX" w:eastAsia="es-MX"/>
        </w:rPr>
        <w:t>parte</w:t>
      </w:r>
      <w:r w:rsidR="00F135C4">
        <w:rPr>
          <w:rFonts w:ascii="Arial" w:hAnsi="Arial" w:cs="Arial"/>
          <w:lang w:val="es-MX" w:eastAsia="es-MX"/>
        </w:rPr>
        <w:t xml:space="preserve"> </w:t>
      </w:r>
      <w:r w:rsidRPr="00423499">
        <w:rPr>
          <w:rFonts w:ascii="Arial" w:hAnsi="Arial" w:cs="Arial"/>
          <w:lang w:val="es-MX" w:eastAsia="es-MX"/>
        </w:rPr>
        <w:t>del</w:t>
      </w:r>
      <w:r w:rsidR="00F135C4">
        <w:rPr>
          <w:rFonts w:ascii="Arial" w:hAnsi="Arial" w:cs="Arial"/>
          <w:lang w:val="es-MX" w:eastAsia="es-MX"/>
        </w:rPr>
        <w:t xml:space="preserve"> </w:t>
      </w:r>
      <w:r>
        <w:rPr>
          <w:rFonts w:ascii="Arial" w:hAnsi="Arial" w:cs="Arial"/>
          <w:lang w:val="es-MX" w:eastAsia="es-MX"/>
        </w:rPr>
        <w:t>Sujeto</w:t>
      </w:r>
      <w:r w:rsidR="00F135C4">
        <w:rPr>
          <w:rFonts w:ascii="Arial" w:hAnsi="Arial" w:cs="Arial"/>
          <w:lang w:val="es-MX" w:eastAsia="es-MX"/>
        </w:rPr>
        <w:t xml:space="preserve"> </w:t>
      </w:r>
      <w:r>
        <w:rPr>
          <w:rFonts w:ascii="Arial" w:hAnsi="Arial" w:cs="Arial"/>
          <w:lang w:val="es-MX" w:eastAsia="es-MX"/>
        </w:rPr>
        <w:t>Obligado,</w:t>
      </w:r>
      <w:r w:rsidR="00F135C4">
        <w:rPr>
          <w:rFonts w:ascii="Arial" w:hAnsi="Arial" w:cs="Arial"/>
          <w:lang w:val="es-MX" w:eastAsia="es-MX"/>
        </w:rPr>
        <w:t xml:space="preserve"> </w:t>
      </w:r>
      <w:r>
        <w:rPr>
          <w:rFonts w:ascii="Arial" w:hAnsi="Arial" w:cs="Arial"/>
          <w:lang w:val="es-MX" w:eastAsia="es-MX"/>
        </w:rPr>
        <w:t>si</w:t>
      </w:r>
      <w:r w:rsidR="00F135C4">
        <w:rPr>
          <w:rFonts w:ascii="Arial" w:hAnsi="Arial" w:cs="Arial"/>
          <w:lang w:val="es-MX" w:eastAsia="es-MX"/>
        </w:rPr>
        <w:t xml:space="preserve"> </w:t>
      </w:r>
      <w:r>
        <w:rPr>
          <w:rFonts w:ascii="Arial" w:hAnsi="Arial" w:cs="Arial"/>
          <w:lang w:val="es-MX" w:eastAsia="es-MX"/>
        </w:rPr>
        <w:t>es</w:t>
      </w:r>
      <w:r w:rsidR="00F135C4">
        <w:rPr>
          <w:rFonts w:ascii="Arial" w:hAnsi="Arial" w:cs="Arial"/>
          <w:lang w:val="es-MX" w:eastAsia="es-MX"/>
        </w:rPr>
        <w:t xml:space="preserve"> </w:t>
      </w:r>
      <w:r>
        <w:rPr>
          <w:rFonts w:ascii="Arial" w:hAnsi="Arial" w:cs="Arial"/>
          <w:lang w:val="es-MX" w:eastAsia="es-MX"/>
        </w:rPr>
        <w:t>el</w:t>
      </w:r>
      <w:r w:rsidR="00F135C4">
        <w:rPr>
          <w:rFonts w:ascii="Arial" w:hAnsi="Arial" w:cs="Arial"/>
          <w:lang w:val="es-MX" w:eastAsia="es-MX"/>
        </w:rPr>
        <w:t xml:space="preserve"> </w:t>
      </w:r>
      <w:r>
        <w:rPr>
          <w:rFonts w:ascii="Arial" w:hAnsi="Arial" w:cs="Arial"/>
          <w:lang w:val="es-MX" w:eastAsia="es-MX"/>
        </w:rPr>
        <w:t>caso</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éste</w:t>
      </w:r>
      <w:r w:rsidR="00F135C4">
        <w:rPr>
          <w:rFonts w:ascii="Arial" w:hAnsi="Arial" w:cs="Arial"/>
          <w:lang w:val="es-MX" w:eastAsia="es-MX"/>
        </w:rPr>
        <w:t xml:space="preserve"> </w:t>
      </w:r>
      <w:r>
        <w:rPr>
          <w:rFonts w:ascii="Arial" w:hAnsi="Arial" w:cs="Arial"/>
          <w:lang w:val="es-MX" w:eastAsia="es-MX"/>
        </w:rPr>
        <w:t>fue</w:t>
      </w:r>
      <w:r w:rsidR="00F135C4">
        <w:rPr>
          <w:rFonts w:ascii="Arial" w:hAnsi="Arial" w:cs="Arial"/>
          <w:lang w:val="es-MX" w:eastAsia="es-MX"/>
        </w:rPr>
        <w:t xml:space="preserve"> </w:t>
      </w:r>
      <w:r w:rsidRPr="00423499">
        <w:rPr>
          <w:rFonts w:ascii="Arial" w:hAnsi="Arial" w:cs="Arial"/>
          <w:lang w:val="es-MX" w:eastAsia="es-MX"/>
        </w:rPr>
        <w:t>omiso</w:t>
      </w:r>
      <w:r w:rsidR="00F135C4">
        <w:rPr>
          <w:rFonts w:ascii="Arial" w:hAnsi="Arial" w:cs="Arial"/>
          <w:lang w:val="es-MX" w:eastAsia="es-MX"/>
        </w:rPr>
        <w:t xml:space="preserve"> </w:t>
      </w:r>
      <w:r>
        <w:rPr>
          <w:rFonts w:ascii="Arial" w:hAnsi="Arial" w:cs="Arial"/>
          <w:lang w:val="es-MX" w:eastAsia="es-MX"/>
        </w:rPr>
        <w:t>en</w:t>
      </w:r>
      <w:r w:rsidR="00F135C4">
        <w:rPr>
          <w:rFonts w:ascii="Arial" w:hAnsi="Arial" w:cs="Arial"/>
          <w:lang w:val="es-MX" w:eastAsia="es-MX"/>
        </w:rPr>
        <w:t xml:space="preserve"> </w:t>
      </w:r>
      <w:r>
        <w:rPr>
          <w:rFonts w:ascii="Arial" w:hAnsi="Arial" w:cs="Arial"/>
          <w:lang w:val="es-MX" w:eastAsia="es-MX"/>
        </w:rPr>
        <w:t>dar</w:t>
      </w:r>
      <w:r w:rsidR="00F135C4">
        <w:rPr>
          <w:rFonts w:ascii="Arial" w:hAnsi="Arial" w:cs="Arial"/>
          <w:lang w:val="es-MX" w:eastAsia="es-MX"/>
        </w:rPr>
        <w:t xml:space="preserve"> </w:t>
      </w:r>
      <w:r w:rsidRPr="00423499">
        <w:rPr>
          <w:rFonts w:ascii="Arial" w:hAnsi="Arial" w:cs="Arial"/>
          <w:lang w:val="es-MX" w:eastAsia="es-MX"/>
        </w:rPr>
        <w:t>contestación,</w:t>
      </w:r>
      <w:r w:rsidR="00F135C4">
        <w:rPr>
          <w:rFonts w:ascii="Arial" w:hAnsi="Arial" w:cs="Arial"/>
          <w:lang w:val="es-MX" w:eastAsia="es-MX"/>
        </w:rPr>
        <w:t xml:space="preserve"> </w:t>
      </w:r>
      <w:r w:rsidRPr="00423499">
        <w:rPr>
          <w:rFonts w:ascii="Arial" w:hAnsi="Arial" w:cs="Arial"/>
          <w:lang w:val="es-MX" w:eastAsia="es-MX"/>
        </w:rPr>
        <w:t>debe</w:t>
      </w:r>
      <w:r w:rsidR="00F135C4">
        <w:rPr>
          <w:rFonts w:ascii="Arial" w:hAnsi="Arial" w:cs="Arial"/>
          <w:lang w:val="es-MX" w:eastAsia="es-MX"/>
        </w:rPr>
        <w:t xml:space="preserve"> </w:t>
      </w:r>
      <w:r w:rsidRPr="00423499">
        <w:rPr>
          <w:rFonts w:ascii="Arial" w:hAnsi="Arial" w:cs="Arial"/>
          <w:lang w:val="es-MX" w:eastAsia="es-MX"/>
        </w:rPr>
        <w:t>entenderse</w:t>
      </w:r>
      <w:r w:rsidR="00F135C4">
        <w:rPr>
          <w:rFonts w:ascii="Arial" w:hAnsi="Arial" w:cs="Arial"/>
          <w:lang w:val="es-MX" w:eastAsia="es-MX"/>
        </w:rPr>
        <w:t xml:space="preserve"> </w:t>
      </w:r>
      <w:r w:rsidRPr="00423499">
        <w:rPr>
          <w:rFonts w:ascii="Arial" w:hAnsi="Arial" w:cs="Arial"/>
          <w:lang w:val="es-MX" w:eastAsia="es-MX"/>
        </w:rPr>
        <w:t>por</w:t>
      </w:r>
      <w:r w:rsidR="00F135C4">
        <w:rPr>
          <w:rFonts w:ascii="Arial" w:hAnsi="Arial" w:cs="Arial"/>
          <w:lang w:val="es-MX" w:eastAsia="es-MX"/>
        </w:rPr>
        <w:t xml:space="preserve"> </w:t>
      </w:r>
      <w:r w:rsidRPr="00423499">
        <w:rPr>
          <w:rFonts w:ascii="Arial" w:hAnsi="Arial" w:cs="Arial"/>
          <w:lang w:val="es-MX" w:eastAsia="es-MX"/>
        </w:rPr>
        <w:t>negada</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información,</w:t>
      </w:r>
      <w:r w:rsidR="00F135C4">
        <w:rPr>
          <w:rFonts w:ascii="Arial" w:hAnsi="Arial" w:cs="Arial"/>
          <w:lang w:val="es-MX" w:eastAsia="es-MX"/>
        </w:rPr>
        <w:t xml:space="preserve"> </w:t>
      </w:r>
      <w:r w:rsidRPr="00423499">
        <w:rPr>
          <w:rFonts w:ascii="Arial" w:hAnsi="Arial" w:cs="Arial"/>
          <w:lang w:val="es-MX" w:eastAsia="es-MX"/>
        </w:rPr>
        <w:t>es</w:t>
      </w:r>
      <w:r w:rsidR="00F135C4">
        <w:rPr>
          <w:rFonts w:ascii="Arial" w:hAnsi="Arial" w:cs="Arial"/>
          <w:lang w:val="es-MX" w:eastAsia="es-MX"/>
        </w:rPr>
        <w:t xml:space="preserve"> </w:t>
      </w:r>
      <w:r w:rsidRPr="00423499">
        <w:rPr>
          <w:rFonts w:ascii="Arial" w:hAnsi="Arial" w:cs="Arial"/>
          <w:lang w:val="es-MX" w:eastAsia="es-MX"/>
        </w:rPr>
        <w:t>decir,</w:t>
      </w:r>
      <w:r w:rsidR="00F135C4">
        <w:rPr>
          <w:rFonts w:ascii="Arial" w:hAnsi="Arial" w:cs="Arial"/>
          <w:lang w:val="es-MX" w:eastAsia="es-MX"/>
        </w:rPr>
        <w:t xml:space="preserve"> </w:t>
      </w:r>
      <w:r w:rsidRPr="00423499">
        <w:rPr>
          <w:rFonts w:ascii="Arial" w:hAnsi="Arial" w:cs="Arial"/>
          <w:lang w:val="es-MX" w:eastAsia="es-MX"/>
        </w:rPr>
        <w:t>se</w:t>
      </w:r>
      <w:r w:rsidR="00F135C4">
        <w:rPr>
          <w:rFonts w:ascii="Arial" w:hAnsi="Arial" w:cs="Arial"/>
          <w:lang w:val="es-MX" w:eastAsia="es-MX"/>
        </w:rPr>
        <w:t xml:space="preserve"> </w:t>
      </w:r>
      <w:r w:rsidRPr="00423499">
        <w:rPr>
          <w:rFonts w:ascii="Arial" w:hAnsi="Arial" w:cs="Arial"/>
          <w:lang w:val="es-MX" w:eastAsia="es-MX"/>
        </w:rPr>
        <w:t>prevé</w:t>
      </w:r>
      <w:r w:rsidR="00F135C4">
        <w:rPr>
          <w:rFonts w:ascii="Arial" w:hAnsi="Arial" w:cs="Arial"/>
          <w:lang w:val="es-MX" w:eastAsia="es-MX"/>
        </w:rPr>
        <w:t xml:space="preserve"> </w:t>
      </w:r>
      <w:r w:rsidRPr="00423499">
        <w:rPr>
          <w:rFonts w:ascii="Arial" w:hAnsi="Arial" w:cs="Arial"/>
          <w:lang w:val="es-MX" w:eastAsia="es-MX"/>
        </w:rPr>
        <w:t>lo</w:t>
      </w:r>
      <w:r w:rsidR="00F135C4">
        <w:rPr>
          <w:rFonts w:ascii="Arial" w:hAnsi="Arial" w:cs="Arial"/>
          <w:lang w:val="es-MX" w:eastAsia="es-MX"/>
        </w:rPr>
        <w:t xml:space="preserve"> </w:t>
      </w:r>
      <w:r w:rsidRPr="00423499">
        <w:rPr>
          <w:rFonts w:ascii="Arial" w:hAnsi="Arial" w:cs="Arial"/>
          <w:lang w:val="es-MX" w:eastAsia="es-MX"/>
        </w:rPr>
        <w:t>que</w:t>
      </w:r>
      <w:r w:rsidR="00F135C4">
        <w:rPr>
          <w:rFonts w:ascii="Arial" w:hAnsi="Arial" w:cs="Arial"/>
          <w:lang w:val="es-MX" w:eastAsia="es-MX"/>
        </w:rPr>
        <w:t xml:space="preserve"> </w:t>
      </w:r>
      <w:r w:rsidRPr="00423499">
        <w:rPr>
          <w:rFonts w:ascii="Arial" w:hAnsi="Arial" w:cs="Arial"/>
          <w:lang w:val="es-MX" w:eastAsia="es-MX"/>
        </w:rPr>
        <w:t>en</w:t>
      </w:r>
      <w:r w:rsidR="00F135C4">
        <w:rPr>
          <w:rFonts w:ascii="Arial" w:hAnsi="Arial" w:cs="Arial"/>
          <w:lang w:val="es-MX" w:eastAsia="es-MX"/>
        </w:rPr>
        <w:t xml:space="preserve"> </w:t>
      </w:r>
      <w:r w:rsidRPr="00423499">
        <w:rPr>
          <w:rFonts w:ascii="Arial" w:hAnsi="Arial" w:cs="Arial"/>
          <w:lang w:val="es-MX" w:eastAsia="es-MX"/>
        </w:rPr>
        <w:t>el</w:t>
      </w:r>
      <w:r w:rsidR="00F135C4">
        <w:rPr>
          <w:rFonts w:ascii="Arial" w:hAnsi="Arial" w:cs="Arial"/>
          <w:lang w:val="es-MX" w:eastAsia="es-MX"/>
        </w:rPr>
        <w:t xml:space="preserve"> </w:t>
      </w:r>
      <w:r w:rsidRPr="00423499">
        <w:rPr>
          <w:rFonts w:ascii="Arial" w:hAnsi="Arial" w:cs="Arial"/>
          <w:lang w:val="es-MX" w:eastAsia="es-MX"/>
        </w:rPr>
        <w:t>ámbito</w:t>
      </w:r>
      <w:r w:rsidR="00F135C4">
        <w:rPr>
          <w:rFonts w:ascii="Arial" w:hAnsi="Arial" w:cs="Arial"/>
          <w:lang w:val="es-MX" w:eastAsia="es-MX"/>
        </w:rPr>
        <w:t xml:space="preserve"> </w:t>
      </w:r>
      <w:r w:rsidRPr="00423499">
        <w:rPr>
          <w:rFonts w:ascii="Arial" w:hAnsi="Arial" w:cs="Arial"/>
          <w:lang w:val="es-MX" w:eastAsia="es-MX"/>
        </w:rPr>
        <w:t>jurídico</w:t>
      </w:r>
      <w:r w:rsidR="00F135C4">
        <w:rPr>
          <w:rFonts w:ascii="Arial" w:hAnsi="Arial" w:cs="Arial"/>
          <w:lang w:val="es-MX" w:eastAsia="es-MX"/>
        </w:rPr>
        <w:t xml:space="preserve"> </w:t>
      </w:r>
      <w:r w:rsidRPr="00423499">
        <w:rPr>
          <w:rFonts w:ascii="Arial" w:hAnsi="Arial" w:cs="Arial"/>
          <w:lang w:val="es-MX" w:eastAsia="es-MX"/>
        </w:rPr>
        <w:t>se</w:t>
      </w:r>
      <w:r w:rsidR="00F135C4">
        <w:rPr>
          <w:rFonts w:ascii="Arial" w:hAnsi="Arial" w:cs="Arial"/>
          <w:lang w:val="es-MX" w:eastAsia="es-MX"/>
        </w:rPr>
        <w:t xml:space="preserve"> </w:t>
      </w:r>
      <w:r w:rsidRPr="00423499">
        <w:rPr>
          <w:rFonts w:ascii="Arial" w:hAnsi="Arial" w:cs="Arial"/>
          <w:lang w:val="es-MX" w:eastAsia="es-MX"/>
        </w:rPr>
        <w:t>conoce</w:t>
      </w:r>
      <w:r w:rsidR="00F135C4">
        <w:rPr>
          <w:rFonts w:ascii="Arial" w:hAnsi="Arial" w:cs="Arial"/>
          <w:lang w:val="es-MX" w:eastAsia="es-MX"/>
        </w:rPr>
        <w:t xml:space="preserve"> </w:t>
      </w:r>
      <w:r w:rsidRPr="00423499">
        <w:rPr>
          <w:rFonts w:ascii="Arial" w:hAnsi="Arial" w:cs="Arial"/>
          <w:lang w:val="es-MX" w:eastAsia="es-MX"/>
        </w:rPr>
        <w:t>como</w:t>
      </w:r>
      <w:r w:rsidR="00F135C4">
        <w:rPr>
          <w:rFonts w:ascii="Arial" w:hAnsi="Arial" w:cs="Arial"/>
          <w:lang w:val="es-MX" w:eastAsia="es-MX"/>
        </w:rPr>
        <w:t xml:space="preserve"> </w:t>
      </w:r>
      <w:r w:rsidRPr="00423499">
        <w:rPr>
          <w:rFonts w:ascii="Arial" w:hAnsi="Arial" w:cs="Arial"/>
          <w:i/>
          <w:iCs/>
          <w:lang w:val="es-MX" w:eastAsia="es-MX"/>
        </w:rPr>
        <w:t>negativa</w:t>
      </w:r>
      <w:r w:rsidR="00F135C4">
        <w:rPr>
          <w:rFonts w:ascii="Arial" w:hAnsi="Arial" w:cs="Arial"/>
          <w:i/>
          <w:iCs/>
          <w:lang w:val="es-MX" w:eastAsia="es-MX"/>
        </w:rPr>
        <w:t xml:space="preserve"> </w:t>
      </w:r>
      <w:r w:rsidRPr="00423499">
        <w:rPr>
          <w:rFonts w:ascii="Arial" w:hAnsi="Arial" w:cs="Arial"/>
          <w:i/>
          <w:iCs/>
          <w:lang w:val="es-MX" w:eastAsia="es-MX"/>
        </w:rPr>
        <w:t>ficta;</w:t>
      </w:r>
      <w:r w:rsidR="00F135C4">
        <w:rPr>
          <w:rFonts w:ascii="Arial" w:hAnsi="Arial" w:cs="Arial"/>
          <w:i/>
          <w:iCs/>
          <w:lang w:val="es-MX" w:eastAsia="es-MX"/>
        </w:rPr>
        <w:t xml:space="preserve"> </w:t>
      </w:r>
      <w:r w:rsidRPr="00423499">
        <w:rPr>
          <w:rFonts w:ascii="Arial" w:hAnsi="Arial" w:cs="Arial"/>
          <w:lang w:val="es-MX" w:eastAsia="es-MX"/>
        </w:rPr>
        <w:t>por</w:t>
      </w:r>
      <w:r w:rsidR="00F135C4">
        <w:rPr>
          <w:rFonts w:ascii="Arial" w:hAnsi="Arial" w:cs="Arial"/>
          <w:lang w:val="es-MX" w:eastAsia="es-MX"/>
        </w:rPr>
        <w:t xml:space="preserve"> </w:t>
      </w:r>
      <w:r w:rsidRPr="00423499">
        <w:rPr>
          <w:rFonts w:ascii="Arial" w:hAnsi="Arial" w:cs="Arial"/>
          <w:lang w:val="es-MX" w:eastAsia="es-MX"/>
        </w:rPr>
        <w:t>lo</w:t>
      </w:r>
      <w:r w:rsidR="00F135C4">
        <w:rPr>
          <w:rFonts w:ascii="Arial" w:hAnsi="Arial" w:cs="Arial"/>
          <w:lang w:val="es-MX" w:eastAsia="es-MX"/>
        </w:rPr>
        <w:t xml:space="preserve"> </w:t>
      </w:r>
      <w:r w:rsidRPr="00423499">
        <w:rPr>
          <w:rFonts w:ascii="Arial" w:hAnsi="Arial" w:cs="Arial"/>
          <w:lang w:val="es-MX" w:eastAsia="es-MX"/>
        </w:rPr>
        <w:t>que</w:t>
      </w:r>
      <w:r w:rsidR="00F135C4">
        <w:rPr>
          <w:rFonts w:ascii="Arial" w:hAnsi="Arial" w:cs="Arial"/>
          <w:lang w:val="es-MX" w:eastAsia="es-MX"/>
        </w:rPr>
        <w:t xml:space="preserve"> </w:t>
      </w:r>
      <w:r w:rsidRPr="00423499">
        <w:rPr>
          <w:rFonts w:ascii="Arial" w:hAnsi="Arial" w:cs="Arial"/>
          <w:lang w:val="es-MX" w:eastAsia="es-MX"/>
        </w:rPr>
        <w:t>se</w:t>
      </w:r>
      <w:r w:rsidR="00F135C4">
        <w:rPr>
          <w:rFonts w:ascii="Arial" w:hAnsi="Arial" w:cs="Arial"/>
          <w:lang w:val="es-MX" w:eastAsia="es-MX"/>
        </w:rPr>
        <w:t xml:space="preserve"> </w:t>
      </w:r>
      <w:r w:rsidRPr="00423499">
        <w:rPr>
          <w:rFonts w:ascii="Arial" w:hAnsi="Arial" w:cs="Arial"/>
          <w:lang w:val="es-MX" w:eastAsia="es-MX"/>
        </w:rPr>
        <w:t>establece</w:t>
      </w:r>
      <w:r w:rsidR="00F135C4">
        <w:rPr>
          <w:rFonts w:ascii="Arial" w:hAnsi="Arial" w:cs="Arial"/>
          <w:lang w:val="es-MX" w:eastAsia="es-MX"/>
        </w:rPr>
        <w:t xml:space="preserve"> </w:t>
      </w:r>
      <w:r w:rsidRPr="00423499">
        <w:rPr>
          <w:rFonts w:ascii="Arial" w:hAnsi="Arial" w:cs="Arial"/>
          <w:lang w:val="es-MX" w:eastAsia="es-MX"/>
        </w:rPr>
        <w:t>la</w:t>
      </w:r>
      <w:r w:rsidR="00F135C4">
        <w:rPr>
          <w:rFonts w:ascii="Arial" w:hAnsi="Arial" w:cs="Arial"/>
          <w:lang w:val="es-MX" w:eastAsia="es-MX"/>
        </w:rPr>
        <w:t xml:space="preserve"> </w:t>
      </w:r>
      <w:r w:rsidRPr="00423499">
        <w:rPr>
          <w:rFonts w:ascii="Arial" w:hAnsi="Arial" w:cs="Arial"/>
          <w:lang w:val="es-MX" w:eastAsia="es-MX"/>
        </w:rPr>
        <w:t>facultad</w:t>
      </w:r>
      <w:r w:rsidR="00F135C4">
        <w:rPr>
          <w:rFonts w:ascii="Arial" w:hAnsi="Arial" w:cs="Arial"/>
          <w:lang w:val="es-MX" w:eastAsia="es-MX"/>
        </w:rPr>
        <w:t xml:space="preserve"> </w:t>
      </w:r>
      <w:r w:rsidRPr="00423499">
        <w:rPr>
          <w:rFonts w:ascii="Arial" w:hAnsi="Arial" w:cs="Arial"/>
          <w:lang w:val="es-MX" w:eastAsia="es-MX"/>
        </w:rPr>
        <w:t>o</w:t>
      </w:r>
      <w:r w:rsidR="00F135C4">
        <w:rPr>
          <w:rFonts w:ascii="Arial" w:hAnsi="Arial" w:cs="Arial"/>
          <w:lang w:val="es-MX" w:eastAsia="es-MX"/>
        </w:rPr>
        <w:t xml:space="preserve"> </w:t>
      </w:r>
      <w:r w:rsidRPr="00423499">
        <w:rPr>
          <w:rFonts w:ascii="Arial" w:hAnsi="Arial" w:cs="Arial"/>
          <w:lang w:val="es-MX" w:eastAsia="es-MX"/>
        </w:rPr>
        <w:t>derecho</w:t>
      </w:r>
      <w:r w:rsidR="00F135C4">
        <w:rPr>
          <w:rFonts w:ascii="Arial" w:hAnsi="Arial" w:cs="Arial"/>
          <w:lang w:val="es-MX" w:eastAsia="es-MX"/>
        </w:rPr>
        <w:t xml:space="preserve"> </w:t>
      </w:r>
      <w:r w:rsidRPr="00423499">
        <w:rPr>
          <w:rFonts w:ascii="Arial" w:hAnsi="Arial" w:cs="Arial"/>
          <w:lang w:val="es-MX" w:eastAsia="es-MX"/>
        </w:rPr>
        <w:t>del</w:t>
      </w:r>
      <w:r w:rsidR="00F135C4">
        <w:rPr>
          <w:rFonts w:ascii="Arial" w:hAnsi="Arial" w:cs="Arial"/>
          <w:lang w:val="es-MX" w:eastAsia="es-MX"/>
        </w:rPr>
        <w:t xml:space="preserve"> </w:t>
      </w:r>
      <w:r w:rsidRPr="00423499">
        <w:rPr>
          <w:rFonts w:ascii="Arial" w:hAnsi="Arial" w:cs="Arial"/>
          <w:lang w:val="es-MX" w:eastAsia="es-MX"/>
        </w:rPr>
        <w:t>solicitante</w:t>
      </w:r>
      <w:r w:rsidR="00F135C4">
        <w:rPr>
          <w:rFonts w:ascii="Arial" w:hAnsi="Arial" w:cs="Arial"/>
          <w:lang w:val="es-MX" w:eastAsia="es-MX"/>
        </w:rPr>
        <w:t xml:space="preserve"> </w:t>
      </w:r>
      <w:r w:rsidRPr="00423499">
        <w:rPr>
          <w:rFonts w:ascii="Arial" w:hAnsi="Arial" w:cs="Arial"/>
          <w:lang w:val="es-MX" w:eastAsia="es-MX"/>
        </w:rPr>
        <w:t>o</w:t>
      </w:r>
      <w:r w:rsidR="00F135C4">
        <w:rPr>
          <w:rFonts w:ascii="Arial" w:hAnsi="Arial" w:cs="Arial"/>
          <w:lang w:val="es-MX" w:eastAsia="es-MX"/>
        </w:rPr>
        <w:t xml:space="preserve"> </w:t>
      </w:r>
      <w:r w:rsidRPr="00423499">
        <w:rPr>
          <w:rFonts w:ascii="Arial" w:hAnsi="Arial" w:cs="Arial"/>
          <w:lang w:val="es-MX" w:eastAsia="es-MX"/>
        </w:rPr>
        <w:t>interesado</w:t>
      </w:r>
      <w:r w:rsidR="00F135C4">
        <w:rPr>
          <w:rFonts w:ascii="Arial" w:hAnsi="Arial" w:cs="Arial"/>
          <w:lang w:val="es-MX" w:eastAsia="es-MX"/>
        </w:rPr>
        <w:t xml:space="preserve"> </w:t>
      </w:r>
      <w:r w:rsidRPr="00423499">
        <w:rPr>
          <w:rFonts w:ascii="Arial" w:hAnsi="Arial" w:cs="Arial"/>
          <w:lang w:val="es-MX" w:eastAsia="es-MX"/>
        </w:rPr>
        <w:t>para</w:t>
      </w:r>
      <w:r w:rsidR="00F135C4">
        <w:rPr>
          <w:rFonts w:ascii="Arial" w:hAnsi="Arial" w:cs="Arial"/>
          <w:lang w:val="es-MX" w:eastAsia="es-MX"/>
        </w:rPr>
        <w:t xml:space="preserve"> </w:t>
      </w:r>
      <w:r w:rsidRPr="00423499">
        <w:rPr>
          <w:rFonts w:ascii="Arial" w:hAnsi="Arial" w:cs="Arial"/>
          <w:lang w:val="es-MX" w:eastAsia="es-MX"/>
        </w:rPr>
        <w:t>impugnar</w:t>
      </w:r>
      <w:r w:rsidR="00F135C4">
        <w:rPr>
          <w:rFonts w:ascii="Arial" w:hAnsi="Arial" w:cs="Arial"/>
          <w:lang w:val="es-MX" w:eastAsia="es-MX"/>
        </w:rPr>
        <w:t xml:space="preserve"> </w:t>
      </w:r>
      <w:r w:rsidRPr="00423499">
        <w:rPr>
          <w:rFonts w:ascii="Arial" w:hAnsi="Arial" w:cs="Arial"/>
          <w:lang w:val="es-MX" w:eastAsia="es-MX"/>
        </w:rPr>
        <w:t>dicha</w:t>
      </w:r>
      <w:r w:rsidR="00F135C4">
        <w:rPr>
          <w:rFonts w:ascii="Arial" w:hAnsi="Arial" w:cs="Arial"/>
          <w:lang w:val="es-MX" w:eastAsia="es-MX"/>
        </w:rPr>
        <w:t xml:space="preserve"> </w:t>
      </w:r>
      <w:r w:rsidRPr="00423499">
        <w:rPr>
          <w:rFonts w:ascii="Arial" w:hAnsi="Arial" w:cs="Arial"/>
          <w:lang w:val="es-MX" w:eastAsia="es-MX"/>
        </w:rPr>
        <w:t>omisión</w:t>
      </w:r>
      <w:r w:rsidR="00F135C4">
        <w:rPr>
          <w:rFonts w:ascii="Arial" w:hAnsi="Arial" w:cs="Arial"/>
          <w:lang w:val="es-MX" w:eastAsia="es-MX"/>
        </w:rPr>
        <w:t xml:space="preserve"> </w:t>
      </w:r>
      <w:r w:rsidRPr="00423499">
        <w:rPr>
          <w:rFonts w:ascii="Arial" w:hAnsi="Arial" w:cs="Arial"/>
          <w:lang w:val="es-MX" w:eastAsia="es-MX"/>
        </w:rPr>
        <w:t>o</w:t>
      </w:r>
      <w:r w:rsidR="00F135C4">
        <w:rPr>
          <w:rFonts w:ascii="Arial" w:hAnsi="Arial" w:cs="Arial"/>
          <w:lang w:val="es-MX" w:eastAsia="es-MX"/>
        </w:rPr>
        <w:t xml:space="preserve"> </w:t>
      </w:r>
      <w:r w:rsidRPr="00423499">
        <w:rPr>
          <w:rFonts w:ascii="Arial" w:hAnsi="Arial" w:cs="Arial"/>
          <w:lang w:val="es-MX" w:eastAsia="es-MX"/>
        </w:rPr>
        <w:t>silencio</w:t>
      </w:r>
      <w:r w:rsidR="00F135C4">
        <w:rPr>
          <w:rFonts w:ascii="Arial" w:hAnsi="Arial" w:cs="Arial"/>
          <w:lang w:val="es-MX" w:eastAsia="es-MX"/>
        </w:rPr>
        <w:t xml:space="preserve"> </w:t>
      </w:r>
      <w:r w:rsidRPr="00423499">
        <w:rPr>
          <w:rFonts w:ascii="Arial" w:hAnsi="Arial" w:cs="Arial"/>
          <w:lang w:val="es-MX" w:eastAsia="es-MX"/>
        </w:rPr>
        <w:t>administrativo,</w:t>
      </w:r>
      <w:r w:rsidR="00F135C4">
        <w:rPr>
          <w:rFonts w:ascii="Arial" w:hAnsi="Arial" w:cs="Arial"/>
          <w:lang w:val="es-MX" w:eastAsia="es-MX"/>
        </w:rPr>
        <w:t xml:space="preserve"> </w:t>
      </w:r>
      <w:r w:rsidRPr="00423499">
        <w:rPr>
          <w:rFonts w:ascii="Arial" w:hAnsi="Arial" w:cs="Arial"/>
          <w:lang w:val="es-MX" w:eastAsia="es-MX"/>
        </w:rPr>
        <w:t>y</w:t>
      </w:r>
      <w:r w:rsidR="00F135C4">
        <w:rPr>
          <w:rFonts w:ascii="Arial" w:hAnsi="Arial" w:cs="Arial"/>
          <w:lang w:val="es-MX" w:eastAsia="es-MX"/>
        </w:rPr>
        <w:t xml:space="preserve"> </w:t>
      </w:r>
      <w:r w:rsidRPr="00423499">
        <w:rPr>
          <w:rFonts w:ascii="Arial" w:hAnsi="Arial" w:cs="Arial"/>
          <w:lang w:val="es-MX" w:eastAsia="es-MX"/>
        </w:rPr>
        <w:t>se</w:t>
      </w:r>
      <w:r w:rsidR="00F135C4">
        <w:rPr>
          <w:rFonts w:ascii="Arial" w:hAnsi="Arial" w:cs="Arial"/>
          <w:lang w:val="es-MX" w:eastAsia="es-MX"/>
        </w:rPr>
        <w:t xml:space="preserve"> </w:t>
      </w:r>
      <w:r w:rsidRPr="00423499">
        <w:rPr>
          <w:rFonts w:ascii="Arial" w:hAnsi="Arial" w:cs="Arial"/>
          <w:lang w:val="es-MX" w:eastAsia="es-MX"/>
        </w:rPr>
        <w:t>determina</w:t>
      </w:r>
      <w:r w:rsidR="00F135C4">
        <w:rPr>
          <w:rFonts w:ascii="Arial" w:hAnsi="Arial" w:cs="Arial"/>
          <w:lang w:val="es-MX" w:eastAsia="es-MX"/>
        </w:rPr>
        <w:t xml:space="preserve"> </w:t>
      </w:r>
      <w:r w:rsidRPr="00423499">
        <w:rPr>
          <w:rFonts w:ascii="Arial" w:hAnsi="Arial" w:cs="Arial"/>
          <w:lang w:val="es-MX" w:eastAsia="es-MX"/>
        </w:rPr>
        <w:t>un</w:t>
      </w:r>
      <w:r w:rsidR="00F135C4">
        <w:rPr>
          <w:rFonts w:ascii="Arial" w:hAnsi="Arial" w:cs="Arial"/>
          <w:lang w:val="es-MX" w:eastAsia="es-MX"/>
        </w:rPr>
        <w:t xml:space="preserve"> </w:t>
      </w:r>
      <w:r w:rsidRPr="00423499">
        <w:rPr>
          <w:rFonts w:ascii="Arial" w:hAnsi="Arial" w:cs="Arial"/>
          <w:lang w:val="es-MX" w:eastAsia="es-MX"/>
        </w:rPr>
        <w:t>plazo</w:t>
      </w:r>
      <w:r w:rsidR="00F135C4">
        <w:rPr>
          <w:rFonts w:ascii="Arial" w:hAnsi="Arial" w:cs="Arial"/>
          <w:lang w:val="es-MX" w:eastAsia="es-MX"/>
        </w:rPr>
        <w:t xml:space="preserve"> </w:t>
      </w:r>
      <w:r w:rsidRPr="00423499">
        <w:rPr>
          <w:rFonts w:ascii="Arial" w:hAnsi="Arial" w:cs="Arial"/>
          <w:lang w:val="es-MX" w:eastAsia="es-MX"/>
        </w:rPr>
        <w:t>para</w:t>
      </w:r>
      <w:r w:rsidR="00F135C4">
        <w:rPr>
          <w:rFonts w:ascii="Arial" w:hAnsi="Arial" w:cs="Arial"/>
          <w:lang w:val="es-MX" w:eastAsia="es-MX"/>
        </w:rPr>
        <w:t xml:space="preserve"> </w:t>
      </w:r>
      <w:r>
        <w:rPr>
          <w:rFonts w:ascii="Arial" w:hAnsi="Arial" w:cs="Arial"/>
          <w:lang w:val="es-MX" w:eastAsia="es-MX"/>
        </w:rPr>
        <w:t>tal</w:t>
      </w:r>
      <w:r w:rsidR="00F135C4">
        <w:rPr>
          <w:rFonts w:ascii="Arial" w:hAnsi="Arial" w:cs="Arial"/>
          <w:lang w:val="es-MX" w:eastAsia="es-MX"/>
        </w:rPr>
        <w:t xml:space="preserve"> </w:t>
      </w:r>
      <w:r>
        <w:rPr>
          <w:rFonts w:ascii="Arial" w:hAnsi="Arial" w:cs="Arial"/>
          <w:lang w:val="es-MX" w:eastAsia="es-MX"/>
        </w:rPr>
        <w:lastRenderedPageBreak/>
        <w:t>efecto</w:t>
      </w:r>
      <w:r w:rsidRPr="00423499">
        <w:rPr>
          <w:rFonts w:ascii="Arial" w:hAnsi="Arial" w:cs="Arial"/>
          <w:lang w:val="es-MX" w:eastAsia="es-MX"/>
        </w:rPr>
        <w:t>,</w:t>
      </w:r>
      <w:r w:rsidR="00F135C4">
        <w:rPr>
          <w:rFonts w:ascii="Arial" w:hAnsi="Arial" w:cs="Arial"/>
          <w:lang w:val="es-MX" w:eastAsia="es-MX"/>
        </w:rPr>
        <w:t xml:space="preserve"> </w:t>
      </w:r>
      <w:r>
        <w:rPr>
          <w:rFonts w:ascii="Arial" w:hAnsi="Arial" w:cs="Arial"/>
          <w:lang w:val="es-MX" w:eastAsia="es-MX"/>
        </w:rPr>
        <w:t>el</w:t>
      </w:r>
      <w:r w:rsidR="00F135C4">
        <w:rPr>
          <w:rFonts w:ascii="Arial" w:hAnsi="Arial" w:cs="Arial"/>
          <w:lang w:val="es-MX" w:eastAsia="es-MX"/>
        </w:rPr>
        <w:t xml:space="preserve"> </w:t>
      </w:r>
      <w:r>
        <w:rPr>
          <w:rFonts w:ascii="Arial" w:hAnsi="Arial" w:cs="Arial"/>
          <w:lang w:val="es-MX" w:eastAsia="es-MX"/>
        </w:rPr>
        <w:t>cual</w:t>
      </w:r>
      <w:r w:rsidR="00F135C4">
        <w:rPr>
          <w:rFonts w:ascii="Arial" w:hAnsi="Arial" w:cs="Arial"/>
          <w:lang w:val="es-MX" w:eastAsia="es-MX"/>
        </w:rPr>
        <w:t xml:space="preserve"> </w:t>
      </w:r>
      <w:r>
        <w:rPr>
          <w:rFonts w:ascii="Arial" w:hAnsi="Arial" w:cs="Arial"/>
          <w:lang w:val="es-MX" w:eastAsia="es-MX"/>
        </w:rPr>
        <w:t>correrá</w:t>
      </w:r>
      <w:r w:rsidR="00F135C4">
        <w:rPr>
          <w:rFonts w:ascii="Arial" w:hAnsi="Arial" w:cs="Arial"/>
          <w:lang w:val="es-MX" w:eastAsia="es-MX"/>
        </w:rPr>
        <w:t xml:space="preserve"> </w:t>
      </w:r>
      <w:r w:rsidRPr="00423499">
        <w:rPr>
          <w:rFonts w:ascii="Arial" w:hAnsi="Arial" w:cs="Arial"/>
          <w:lang w:val="es-MX" w:eastAsia="es-MX"/>
        </w:rPr>
        <w:t>a</w:t>
      </w:r>
      <w:r w:rsidR="00F135C4">
        <w:rPr>
          <w:rFonts w:ascii="Arial" w:hAnsi="Arial" w:cs="Arial"/>
          <w:lang w:val="es-MX" w:eastAsia="es-MX"/>
        </w:rPr>
        <w:t xml:space="preserve"> </w:t>
      </w:r>
      <w:r w:rsidRPr="00423499">
        <w:rPr>
          <w:rFonts w:ascii="Arial" w:hAnsi="Arial" w:cs="Arial"/>
          <w:lang w:val="es-MX" w:eastAsia="es-MX"/>
        </w:rPr>
        <w:t>partir</w:t>
      </w:r>
      <w:r w:rsidR="00F135C4">
        <w:rPr>
          <w:rFonts w:ascii="Arial" w:hAnsi="Arial" w:cs="Arial"/>
          <w:lang w:val="es-MX" w:eastAsia="es-MX"/>
        </w:rPr>
        <w:t xml:space="preserve"> </w:t>
      </w:r>
      <w:r w:rsidRPr="00423499">
        <w:rPr>
          <w:rFonts w:ascii="Arial" w:hAnsi="Arial" w:cs="Arial"/>
          <w:lang w:val="es-MX" w:eastAsia="es-MX"/>
        </w:rPr>
        <w:t>de</w:t>
      </w:r>
      <w:r w:rsidR="00F135C4">
        <w:rPr>
          <w:rFonts w:ascii="Arial" w:hAnsi="Arial" w:cs="Arial"/>
          <w:lang w:val="es-MX" w:eastAsia="es-MX"/>
        </w:rPr>
        <w:t xml:space="preserve"> </w:t>
      </w:r>
      <w:r>
        <w:rPr>
          <w:rFonts w:ascii="Arial" w:hAnsi="Arial" w:cs="Arial"/>
          <w:lang w:val="es-MX" w:eastAsia="es-MX"/>
        </w:rPr>
        <w:t>la</w:t>
      </w:r>
      <w:r w:rsidR="00F135C4">
        <w:rPr>
          <w:rFonts w:ascii="Arial" w:hAnsi="Arial" w:cs="Arial"/>
          <w:lang w:val="es-MX" w:eastAsia="es-MX"/>
        </w:rPr>
        <w:t xml:space="preserve"> </w:t>
      </w:r>
      <w:r>
        <w:rPr>
          <w:rFonts w:ascii="Arial" w:hAnsi="Arial" w:cs="Arial"/>
          <w:lang w:val="es-MX" w:eastAsia="es-MX"/>
        </w:rPr>
        <w:t>fecha</w:t>
      </w:r>
      <w:r w:rsidR="00F135C4">
        <w:rPr>
          <w:rFonts w:ascii="Arial" w:hAnsi="Arial" w:cs="Arial"/>
          <w:lang w:val="es-MX" w:eastAsia="es-MX"/>
        </w:rPr>
        <w:t xml:space="preserve"> </w:t>
      </w:r>
      <w:r>
        <w:rPr>
          <w:rFonts w:ascii="Arial" w:hAnsi="Arial" w:cs="Arial"/>
          <w:lang w:val="es-MX" w:eastAsia="es-MX"/>
        </w:rPr>
        <w:t>en</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fenezca</w:t>
      </w:r>
      <w:r w:rsidR="00F135C4">
        <w:rPr>
          <w:rFonts w:ascii="Arial" w:hAnsi="Arial" w:cs="Arial"/>
          <w:lang w:val="es-MX" w:eastAsia="es-MX"/>
        </w:rPr>
        <w:t xml:space="preserve"> </w:t>
      </w:r>
      <w:r>
        <w:rPr>
          <w:rFonts w:ascii="Arial" w:hAnsi="Arial" w:cs="Arial"/>
          <w:lang w:val="es-MX" w:eastAsia="es-MX"/>
        </w:rPr>
        <w:t>aquel</w:t>
      </w:r>
      <w:r w:rsidR="00F135C4">
        <w:rPr>
          <w:rFonts w:ascii="Arial" w:hAnsi="Arial" w:cs="Arial"/>
          <w:lang w:val="es-MX" w:eastAsia="es-MX"/>
        </w:rPr>
        <w:t xml:space="preserve"> </w:t>
      </w:r>
      <w:r>
        <w:rPr>
          <w:rFonts w:ascii="Arial" w:hAnsi="Arial" w:cs="Arial"/>
          <w:lang w:val="es-MX" w:eastAsia="es-MX"/>
        </w:rPr>
        <w:t>en</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el</w:t>
      </w:r>
      <w:r w:rsidR="00F135C4">
        <w:rPr>
          <w:rFonts w:ascii="Arial" w:hAnsi="Arial" w:cs="Arial"/>
          <w:lang w:val="es-MX" w:eastAsia="es-MX"/>
        </w:rPr>
        <w:t xml:space="preserve"> </w:t>
      </w:r>
      <w:r>
        <w:rPr>
          <w:rFonts w:ascii="Arial" w:hAnsi="Arial" w:cs="Arial"/>
          <w:lang w:val="es-MX" w:eastAsia="es-MX"/>
        </w:rPr>
        <w:t>Sujeto</w:t>
      </w:r>
      <w:r w:rsidR="00F135C4">
        <w:rPr>
          <w:rFonts w:ascii="Arial" w:hAnsi="Arial" w:cs="Arial"/>
          <w:lang w:val="es-MX" w:eastAsia="es-MX"/>
        </w:rPr>
        <w:t xml:space="preserve"> </w:t>
      </w:r>
      <w:r>
        <w:rPr>
          <w:rFonts w:ascii="Arial" w:hAnsi="Arial" w:cs="Arial"/>
          <w:lang w:val="es-MX" w:eastAsia="es-MX"/>
        </w:rPr>
        <w:t>Obligado</w:t>
      </w:r>
      <w:r w:rsidR="00F135C4">
        <w:rPr>
          <w:rFonts w:ascii="Arial" w:hAnsi="Arial" w:cs="Arial"/>
          <w:lang w:val="es-MX" w:eastAsia="es-MX"/>
        </w:rPr>
        <w:t xml:space="preserve"> </w:t>
      </w:r>
      <w:r>
        <w:rPr>
          <w:rFonts w:ascii="Arial" w:hAnsi="Arial" w:cs="Arial"/>
          <w:lang w:val="es-MX" w:eastAsia="es-MX"/>
        </w:rPr>
        <w:t>debió</w:t>
      </w:r>
      <w:r w:rsidR="00F135C4">
        <w:rPr>
          <w:rFonts w:ascii="Arial" w:hAnsi="Arial" w:cs="Arial"/>
          <w:lang w:val="es-MX" w:eastAsia="es-MX"/>
        </w:rPr>
        <w:t xml:space="preserve"> </w:t>
      </w:r>
      <w:r>
        <w:rPr>
          <w:rFonts w:ascii="Arial" w:hAnsi="Arial" w:cs="Arial"/>
          <w:lang w:val="es-MX" w:eastAsia="es-MX"/>
        </w:rPr>
        <w:t>atender</w:t>
      </w:r>
      <w:r w:rsidR="00F135C4">
        <w:rPr>
          <w:rFonts w:ascii="Arial" w:hAnsi="Arial" w:cs="Arial"/>
          <w:lang w:val="es-MX" w:eastAsia="es-MX"/>
        </w:rPr>
        <w:t xml:space="preserve"> </w:t>
      </w:r>
      <w:r>
        <w:rPr>
          <w:rFonts w:ascii="Arial" w:hAnsi="Arial" w:cs="Arial"/>
          <w:lang w:val="es-MX" w:eastAsia="es-MX"/>
        </w:rPr>
        <w:t>la</w:t>
      </w:r>
      <w:r w:rsidR="00F135C4">
        <w:rPr>
          <w:rFonts w:ascii="Arial" w:hAnsi="Arial" w:cs="Arial"/>
          <w:lang w:val="es-MX" w:eastAsia="es-MX"/>
        </w:rPr>
        <w:t xml:space="preserve"> </w:t>
      </w:r>
      <w:r>
        <w:rPr>
          <w:rFonts w:ascii="Arial" w:hAnsi="Arial" w:cs="Arial"/>
          <w:lang w:val="es-MX" w:eastAsia="es-MX"/>
        </w:rPr>
        <w:t>solicitud</w:t>
      </w:r>
      <w:r w:rsidR="00F135C4">
        <w:rPr>
          <w:rFonts w:ascii="Arial" w:hAnsi="Arial" w:cs="Arial"/>
          <w:lang w:val="es-MX" w:eastAsia="es-MX"/>
        </w:rPr>
        <w:t xml:space="preserve"> </w:t>
      </w:r>
      <w:r>
        <w:rPr>
          <w:rFonts w:ascii="Arial" w:hAnsi="Arial" w:cs="Arial"/>
          <w:lang w:val="es-MX" w:eastAsia="es-MX"/>
        </w:rPr>
        <w:t>y</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al</w:t>
      </w:r>
      <w:r w:rsidR="00F135C4">
        <w:rPr>
          <w:rFonts w:ascii="Arial" w:hAnsi="Arial" w:cs="Arial"/>
          <w:lang w:val="es-MX" w:eastAsia="es-MX"/>
        </w:rPr>
        <w:t xml:space="preserve"> </w:t>
      </w:r>
      <w:r>
        <w:rPr>
          <w:rFonts w:ascii="Arial" w:hAnsi="Arial" w:cs="Arial"/>
          <w:lang w:val="es-MX" w:eastAsia="es-MX"/>
        </w:rPr>
        <w:t>igual</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en</w:t>
      </w:r>
      <w:r w:rsidR="00F135C4">
        <w:rPr>
          <w:rFonts w:ascii="Arial" w:hAnsi="Arial" w:cs="Arial"/>
          <w:lang w:val="es-MX" w:eastAsia="es-MX"/>
        </w:rPr>
        <w:t xml:space="preserve"> </w:t>
      </w:r>
      <w:r>
        <w:rPr>
          <w:rFonts w:ascii="Arial" w:hAnsi="Arial" w:cs="Arial"/>
          <w:lang w:val="es-MX" w:eastAsia="es-MX"/>
        </w:rPr>
        <w:t>los</w:t>
      </w:r>
      <w:r w:rsidR="00F135C4">
        <w:rPr>
          <w:rFonts w:ascii="Arial" w:hAnsi="Arial" w:cs="Arial"/>
          <w:lang w:val="es-MX" w:eastAsia="es-MX"/>
        </w:rPr>
        <w:t xml:space="preserve"> </w:t>
      </w:r>
      <w:r>
        <w:rPr>
          <w:rFonts w:ascii="Arial" w:hAnsi="Arial" w:cs="Arial"/>
          <w:lang w:val="es-MX" w:eastAsia="es-MX"/>
        </w:rPr>
        <w:t>casos</w:t>
      </w:r>
      <w:r w:rsidR="00F135C4">
        <w:rPr>
          <w:rFonts w:ascii="Arial" w:hAnsi="Arial" w:cs="Arial"/>
          <w:lang w:val="es-MX" w:eastAsia="es-MX"/>
        </w:rPr>
        <w:t xml:space="preserve"> </w:t>
      </w:r>
      <w:r>
        <w:rPr>
          <w:rFonts w:ascii="Arial" w:hAnsi="Arial" w:cs="Arial"/>
          <w:lang w:val="es-MX" w:eastAsia="es-MX"/>
        </w:rPr>
        <w:t>en</w:t>
      </w:r>
      <w:r w:rsidR="00F135C4">
        <w:rPr>
          <w:rFonts w:ascii="Arial" w:hAnsi="Arial" w:cs="Arial"/>
          <w:lang w:val="es-MX" w:eastAsia="es-MX"/>
        </w:rPr>
        <w:t xml:space="preserve"> </w:t>
      </w:r>
      <w:r>
        <w:rPr>
          <w:rFonts w:ascii="Arial" w:hAnsi="Arial" w:cs="Arial"/>
          <w:lang w:val="es-MX" w:eastAsia="es-MX"/>
        </w:rPr>
        <w:t>que</w:t>
      </w:r>
      <w:r w:rsidR="00F135C4">
        <w:rPr>
          <w:rFonts w:ascii="Arial" w:hAnsi="Arial" w:cs="Arial"/>
          <w:lang w:val="es-MX" w:eastAsia="es-MX"/>
        </w:rPr>
        <w:t xml:space="preserve"> </w:t>
      </w:r>
      <w:r>
        <w:rPr>
          <w:rFonts w:ascii="Arial" w:hAnsi="Arial" w:cs="Arial"/>
          <w:lang w:val="es-MX" w:eastAsia="es-MX"/>
        </w:rPr>
        <w:t>haya</w:t>
      </w:r>
      <w:r w:rsidR="00F135C4">
        <w:rPr>
          <w:rFonts w:ascii="Arial" w:hAnsi="Arial" w:cs="Arial"/>
          <w:lang w:val="es-MX" w:eastAsia="es-MX"/>
        </w:rPr>
        <w:t xml:space="preserve"> </w:t>
      </w:r>
      <w:r>
        <w:rPr>
          <w:rFonts w:ascii="Arial" w:hAnsi="Arial" w:cs="Arial"/>
          <w:lang w:val="es-MX" w:eastAsia="es-MX"/>
        </w:rPr>
        <w:t>respuesta</w:t>
      </w:r>
      <w:r w:rsidR="00F135C4">
        <w:rPr>
          <w:rFonts w:ascii="Arial" w:hAnsi="Arial" w:cs="Arial"/>
          <w:lang w:val="es-MX" w:eastAsia="es-MX"/>
        </w:rPr>
        <w:t xml:space="preserve"> </w:t>
      </w:r>
      <w:r>
        <w:rPr>
          <w:rFonts w:ascii="Arial" w:hAnsi="Arial" w:cs="Arial"/>
          <w:lang w:val="es-MX" w:eastAsia="es-MX"/>
        </w:rPr>
        <w:t>será</w:t>
      </w:r>
      <w:r w:rsidR="00F135C4">
        <w:rPr>
          <w:rFonts w:ascii="Arial" w:hAnsi="Arial" w:cs="Arial"/>
          <w:lang w:val="es-MX" w:eastAsia="es-MX"/>
        </w:rPr>
        <w:t xml:space="preserve"> </w:t>
      </w:r>
      <w:r>
        <w:rPr>
          <w:rFonts w:ascii="Arial" w:hAnsi="Arial" w:cs="Arial"/>
          <w:lang w:val="es-MX" w:eastAsia="es-MX"/>
        </w:rPr>
        <w:t>de</w:t>
      </w:r>
      <w:r w:rsidR="00F135C4">
        <w:rPr>
          <w:rFonts w:ascii="Arial" w:hAnsi="Arial" w:cs="Arial"/>
          <w:lang w:val="es-MX" w:eastAsia="es-MX"/>
        </w:rPr>
        <w:t xml:space="preserve"> </w:t>
      </w:r>
      <w:r>
        <w:rPr>
          <w:rFonts w:ascii="Arial" w:hAnsi="Arial" w:cs="Arial"/>
          <w:lang w:val="es-MX" w:eastAsia="es-MX"/>
        </w:rPr>
        <w:t>quince</w:t>
      </w:r>
      <w:r w:rsidR="00F135C4">
        <w:rPr>
          <w:rFonts w:ascii="Arial" w:hAnsi="Arial" w:cs="Arial"/>
          <w:lang w:val="es-MX" w:eastAsia="es-MX"/>
        </w:rPr>
        <w:t xml:space="preserve"> </w:t>
      </w:r>
      <w:r>
        <w:rPr>
          <w:rFonts w:ascii="Arial" w:hAnsi="Arial" w:cs="Arial"/>
          <w:lang w:val="es-MX" w:eastAsia="es-MX"/>
        </w:rPr>
        <w:t>días.</w:t>
      </w:r>
    </w:p>
    <w:p w:rsidR="009B0A6E" w:rsidRPr="00CA34A0" w:rsidRDefault="009B0A6E" w:rsidP="009B0A6E">
      <w:pPr>
        <w:autoSpaceDE w:val="0"/>
        <w:autoSpaceDN w:val="0"/>
        <w:adjustRightInd w:val="0"/>
        <w:spacing w:before="240" w:after="360" w:line="360" w:lineRule="auto"/>
        <w:jc w:val="both"/>
        <w:rPr>
          <w:rFonts w:ascii="Arial" w:hAnsi="Arial" w:cs="Arial"/>
          <w:bCs/>
          <w:lang w:val="es-MX" w:eastAsia="es-MX"/>
        </w:rPr>
      </w:pPr>
      <w:r w:rsidRPr="00CA34A0">
        <w:rPr>
          <w:rFonts w:ascii="Arial" w:hAnsi="Arial" w:cs="Arial"/>
          <w:bCs/>
          <w:lang w:val="es-MX" w:eastAsia="es-MX"/>
        </w:rPr>
        <w:t>Sirve</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apoyo</w:t>
      </w:r>
      <w:r w:rsidR="00F135C4">
        <w:rPr>
          <w:rFonts w:ascii="Arial" w:hAnsi="Arial" w:cs="Arial"/>
          <w:bCs/>
          <w:lang w:val="es-MX" w:eastAsia="es-MX"/>
        </w:rPr>
        <w:t xml:space="preserve"> </w:t>
      </w:r>
      <w:r w:rsidRPr="00CA34A0">
        <w:rPr>
          <w:rFonts w:ascii="Arial" w:hAnsi="Arial" w:cs="Arial"/>
          <w:bCs/>
          <w:lang w:val="es-MX" w:eastAsia="es-MX"/>
        </w:rPr>
        <w:t>el</w:t>
      </w:r>
      <w:r w:rsidR="00F135C4">
        <w:rPr>
          <w:rFonts w:ascii="Arial" w:hAnsi="Arial" w:cs="Arial"/>
          <w:bCs/>
          <w:lang w:val="es-MX" w:eastAsia="es-MX"/>
        </w:rPr>
        <w:t xml:space="preserve"> </w:t>
      </w:r>
      <w:r w:rsidRPr="00CA34A0">
        <w:rPr>
          <w:rFonts w:ascii="Arial" w:hAnsi="Arial" w:cs="Arial"/>
          <w:bCs/>
          <w:lang w:val="es-MX" w:eastAsia="es-MX"/>
        </w:rPr>
        <w:t>“Criterio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interpretaci</w:t>
      </w:r>
      <w:r>
        <w:rPr>
          <w:rFonts w:ascii="Arial" w:hAnsi="Arial" w:cs="Arial"/>
          <w:bCs/>
          <w:lang w:val="es-MX" w:eastAsia="es-MX"/>
        </w:rPr>
        <w:t>ón</w:t>
      </w:r>
      <w:r w:rsidR="00F135C4">
        <w:rPr>
          <w:rFonts w:ascii="Arial" w:hAnsi="Arial" w:cs="Arial"/>
          <w:bCs/>
          <w:lang w:val="es-MX" w:eastAsia="es-MX"/>
        </w:rPr>
        <w:t xml:space="preserve"> </w:t>
      </w:r>
      <w:r>
        <w:rPr>
          <w:rFonts w:ascii="Arial" w:hAnsi="Arial" w:cs="Arial"/>
          <w:bCs/>
          <w:lang w:val="es-MX" w:eastAsia="es-MX"/>
        </w:rPr>
        <w:t>en</w:t>
      </w:r>
      <w:r w:rsidR="00F135C4">
        <w:rPr>
          <w:rFonts w:ascii="Arial" w:hAnsi="Arial" w:cs="Arial"/>
          <w:bCs/>
          <w:lang w:val="es-MX" w:eastAsia="es-MX"/>
        </w:rPr>
        <w:t xml:space="preserve"> </w:t>
      </w:r>
      <w:r>
        <w:rPr>
          <w:rFonts w:ascii="Arial" w:hAnsi="Arial" w:cs="Arial"/>
          <w:bCs/>
          <w:lang w:val="es-MX" w:eastAsia="es-MX"/>
        </w:rPr>
        <w:t>el</w:t>
      </w:r>
      <w:r w:rsidR="00F135C4">
        <w:rPr>
          <w:rFonts w:ascii="Arial" w:hAnsi="Arial" w:cs="Arial"/>
          <w:bCs/>
          <w:lang w:val="es-MX" w:eastAsia="es-MX"/>
        </w:rPr>
        <w:t xml:space="preserve"> </w:t>
      </w:r>
      <w:r>
        <w:rPr>
          <w:rFonts w:ascii="Arial" w:hAnsi="Arial" w:cs="Arial"/>
          <w:bCs/>
          <w:lang w:val="es-MX" w:eastAsia="es-MX"/>
        </w:rPr>
        <w:t>orden</w:t>
      </w:r>
      <w:r w:rsidR="00F135C4">
        <w:rPr>
          <w:rFonts w:ascii="Arial" w:hAnsi="Arial" w:cs="Arial"/>
          <w:bCs/>
          <w:lang w:val="es-MX" w:eastAsia="es-MX"/>
        </w:rPr>
        <w:t xml:space="preserve"> </w:t>
      </w:r>
      <w:r>
        <w:rPr>
          <w:rFonts w:ascii="Arial" w:hAnsi="Arial" w:cs="Arial"/>
          <w:bCs/>
          <w:lang w:val="es-MX" w:eastAsia="es-MX"/>
        </w:rPr>
        <w:t>administrativo</w:t>
      </w:r>
      <w:r w:rsidR="00F135C4">
        <w:rPr>
          <w:rFonts w:ascii="Arial" w:hAnsi="Arial" w:cs="Arial"/>
          <w:bCs/>
          <w:lang w:val="es-MX" w:eastAsia="es-MX"/>
        </w:rPr>
        <w:t xml:space="preserve"> </w:t>
      </w:r>
      <w:r>
        <w:rPr>
          <w:rFonts w:ascii="Arial" w:hAnsi="Arial" w:cs="Arial"/>
          <w:bCs/>
          <w:lang w:val="es-MX" w:eastAsia="es-MX"/>
        </w:rPr>
        <w:t>nú</w:t>
      </w:r>
      <w:r w:rsidRPr="00CA34A0">
        <w:rPr>
          <w:rFonts w:ascii="Arial" w:hAnsi="Arial" w:cs="Arial"/>
          <w:bCs/>
          <w:lang w:val="es-MX" w:eastAsia="es-MX"/>
        </w:rPr>
        <w:t>mero</w:t>
      </w:r>
      <w:r w:rsidR="00F135C4">
        <w:rPr>
          <w:rFonts w:ascii="Arial" w:hAnsi="Arial" w:cs="Arial"/>
          <w:bCs/>
          <w:lang w:val="es-MX" w:eastAsia="es-MX"/>
        </w:rPr>
        <w:t xml:space="preserve"> </w:t>
      </w:r>
      <w:r w:rsidRPr="00CA34A0">
        <w:rPr>
          <w:rFonts w:ascii="Arial" w:hAnsi="Arial" w:cs="Arial"/>
          <w:bCs/>
          <w:lang w:val="es-MX" w:eastAsia="es-MX"/>
        </w:rPr>
        <w:t>0001-11”</w:t>
      </w:r>
      <w:r w:rsidR="00F135C4">
        <w:rPr>
          <w:rFonts w:ascii="Arial" w:hAnsi="Arial" w:cs="Arial"/>
          <w:bCs/>
          <w:lang w:val="es-MX" w:eastAsia="es-MX"/>
        </w:rPr>
        <w:t xml:space="preserve"> </w:t>
      </w:r>
      <w:r w:rsidRPr="00CA34A0">
        <w:rPr>
          <w:rFonts w:ascii="Arial" w:hAnsi="Arial" w:cs="Arial"/>
          <w:bCs/>
          <w:lang w:val="es-MX" w:eastAsia="es-MX"/>
        </w:rPr>
        <w:t>emitido</w:t>
      </w:r>
      <w:r w:rsidR="00F135C4">
        <w:rPr>
          <w:rFonts w:ascii="Arial" w:hAnsi="Arial" w:cs="Arial"/>
          <w:bCs/>
          <w:lang w:val="es-MX" w:eastAsia="es-MX"/>
        </w:rPr>
        <w:t xml:space="preserve"> </w:t>
      </w:r>
      <w:r w:rsidRPr="00CA34A0">
        <w:rPr>
          <w:rFonts w:ascii="Arial" w:hAnsi="Arial" w:cs="Arial"/>
          <w:bCs/>
          <w:lang w:val="es-MX" w:eastAsia="es-MX"/>
        </w:rPr>
        <w:t>por</w:t>
      </w:r>
      <w:r w:rsidR="00F135C4">
        <w:rPr>
          <w:rFonts w:ascii="Arial" w:hAnsi="Arial" w:cs="Arial"/>
          <w:bCs/>
          <w:lang w:val="es-MX" w:eastAsia="es-MX"/>
        </w:rPr>
        <w:t xml:space="preserve"> </w:t>
      </w:r>
      <w:r w:rsidRPr="00CA34A0">
        <w:rPr>
          <w:rFonts w:ascii="Arial" w:hAnsi="Arial" w:cs="Arial"/>
          <w:bCs/>
          <w:lang w:val="es-MX" w:eastAsia="es-MX"/>
        </w:rPr>
        <w:t>Acuerdo</w:t>
      </w:r>
      <w:r w:rsidR="00F135C4">
        <w:rPr>
          <w:rFonts w:ascii="Arial" w:hAnsi="Arial" w:cs="Arial"/>
          <w:bCs/>
          <w:lang w:val="es-MX" w:eastAsia="es-MX"/>
        </w:rPr>
        <w:t xml:space="preserve"> </w:t>
      </w:r>
      <w:r w:rsidRPr="00CA34A0">
        <w:rPr>
          <w:rFonts w:ascii="Arial" w:hAnsi="Arial" w:cs="Arial"/>
          <w:bCs/>
          <w:lang w:val="es-MX" w:eastAsia="es-MX"/>
        </w:rPr>
        <w:t>del</w:t>
      </w:r>
      <w:r w:rsidR="00F135C4">
        <w:rPr>
          <w:rFonts w:ascii="Arial" w:hAnsi="Arial" w:cs="Arial"/>
          <w:bCs/>
          <w:lang w:val="es-MX" w:eastAsia="es-MX"/>
        </w:rPr>
        <w:t xml:space="preserve"> </w:t>
      </w:r>
      <w:r w:rsidRPr="00CA34A0">
        <w:rPr>
          <w:rFonts w:ascii="Arial" w:hAnsi="Arial" w:cs="Arial"/>
          <w:bCs/>
          <w:lang w:val="es-MX" w:eastAsia="es-MX"/>
        </w:rPr>
        <w:t>Pleno</w:t>
      </w:r>
      <w:r w:rsidR="00F135C4">
        <w:rPr>
          <w:rFonts w:ascii="Arial" w:hAnsi="Arial" w:cs="Arial"/>
          <w:bCs/>
          <w:lang w:val="es-MX" w:eastAsia="es-MX"/>
        </w:rPr>
        <w:t xml:space="preserve"> </w:t>
      </w:r>
      <w:r w:rsidRPr="00CA34A0">
        <w:rPr>
          <w:rFonts w:ascii="Arial" w:hAnsi="Arial" w:cs="Arial"/>
          <w:bCs/>
          <w:lang w:val="es-MX" w:eastAsia="es-MX"/>
        </w:rPr>
        <w:t>del</w:t>
      </w:r>
      <w:r w:rsidR="00F135C4">
        <w:rPr>
          <w:rFonts w:ascii="Arial" w:hAnsi="Arial" w:cs="Arial"/>
          <w:bCs/>
          <w:lang w:val="es-MX" w:eastAsia="es-MX"/>
        </w:rPr>
        <w:t xml:space="preserve"> </w:t>
      </w:r>
      <w:r w:rsidRPr="00CA34A0">
        <w:rPr>
          <w:rFonts w:ascii="Arial" w:hAnsi="Arial" w:cs="Arial"/>
          <w:bCs/>
          <w:lang w:val="es-MX" w:eastAsia="es-MX"/>
        </w:rPr>
        <w:t>Instituto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Transparencia</w:t>
      </w:r>
      <w:r w:rsidR="00F135C4">
        <w:rPr>
          <w:rFonts w:ascii="Arial" w:hAnsi="Arial" w:cs="Arial"/>
          <w:bCs/>
          <w:lang w:val="es-MX" w:eastAsia="es-MX"/>
        </w:rPr>
        <w:t xml:space="preserve"> </w:t>
      </w:r>
      <w:r w:rsidRPr="00CA34A0">
        <w:rPr>
          <w:rFonts w:ascii="Arial" w:hAnsi="Arial" w:cs="Arial"/>
          <w:bCs/>
          <w:lang w:val="es-MX" w:eastAsia="es-MX"/>
        </w:rPr>
        <w:t>y</w:t>
      </w:r>
      <w:r w:rsidR="00F135C4">
        <w:rPr>
          <w:rFonts w:ascii="Arial" w:hAnsi="Arial" w:cs="Arial"/>
          <w:bCs/>
          <w:lang w:val="es-MX" w:eastAsia="es-MX"/>
        </w:rPr>
        <w:t xml:space="preserve"> </w:t>
      </w:r>
      <w:r w:rsidRPr="00CA34A0">
        <w:rPr>
          <w:rFonts w:ascii="Arial" w:hAnsi="Arial" w:cs="Arial"/>
          <w:bCs/>
          <w:lang w:val="es-MX" w:eastAsia="es-MX"/>
        </w:rPr>
        <w:t>Acceso</w:t>
      </w:r>
      <w:r w:rsidR="00F135C4">
        <w:rPr>
          <w:rFonts w:ascii="Arial" w:hAnsi="Arial" w:cs="Arial"/>
          <w:bCs/>
          <w:lang w:val="es-MX" w:eastAsia="es-MX"/>
        </w:rPr>
        <w:t xml:space="preserve"> </w:t>
      </w:r>
      <w:r w:rsidRPr="00CA34A0">
        <w:rPr>
          <w:rFonts w:ascii="Arial" w:hAnsi="Arial" w:cs="Arial"/>
          <w:bCs/>
          <w:lang w:val="es-MX" w:eastAsia="es-MX"/>
        </w:rPr>
        <w:t>a</w:t>
      </w:r>
      <w:r w:rsidR="00F135C4">
        <w:rPr>
          <w:rFonts w:ascii="Arial" w:hAnsi="Arial" w:cs="Arial"/>
          <w:bCs/>
          <w:lang w:val="es-MX" w:eastAsia="es-MX"/>
        </w:rPr>
        <w:t xml:space="preserve"> </w:t>
      </w:r>
      <w:r w:rsidRPr="00CA34A0">
        <w:rPr>
          <w:rFonts w:ascii="Arial" w:hAnsi="Arial" w:cs="Arial"/>
          <w:bCs/>
          <w:lang w:val="es-MX" w:eastAsia="es-MX"/>
        </w:rPr>
        <w:t>la</w:t>
      </w:r>
      <w:r w:rsidR="00F135C4">
        <w:rPr>
          <w:rFonts w:ascii="Arial" w:hAnsi="Arial" w:cs="Arial"/>
          <w:bCs/>
          <w:lang w:val="es-MX" w:eastAsia="es-MX"/>
        </w:rPr>
        <w:t xml:space="preserve"> </w:t>
      </w:r>
      <w:r w:rsidRPr="00CA34A0">
        <w:rPr>
          <w:rFonts w:ascii="Arial" w:hAnsi="Arial" w:cs="Arial"/>
          <w:bCs/>
          <w:lang w:val="es-MX" w:eastAsia="es-MX"/>
        </w:rPr>
        <w:t>Información</w:t>
      </w:r>
      <w:r w:rsidR="00F135C4">
        <w:rPr>
          <w:rFonts w:ascii="Arial" w:hAnsi="Arial" w:cs="Arial"/>
          <w:bCs/>
          <w:lang w:val="es-MX" w:eastAsia="es-MX"/>
        </w:rPr>
        <w:t xml:space="preserve"> </w:t>
      </w:r>
      <w:r w:rsidRPr="00CA34A0">
        <w:rPr>
          <w:rFonts w:ascii="Arial" w:hAnsi="Arial" w:cs="Arial"/>
          <w:bCs/>
          <w:lang w:val="es-MX" w:eastAsia="es-MX"/>
        </w:rPr>
        <w:t>Pública</w:t>
      </w:r>
      <w:r w:rsidR="00F135C4">
        <w:rPr>
          <w:rFonts w:ascii="Arial" w:hAnsi="Arial" w:cs="Arial"/>
          <w:bCs/>
          <w:lang w:val="es-MX" w:eastAsia="es-MX"/>
        </w:rPr>
        <w:t xml:space="preserve"> </w:t>
      </w:r>
      <w:r w:rsidRPr="00CA34A0">
        <w:rPr>
          <w:rFonts w:ascii="Arial" w:hAnsi="Arial" w:cs="Arial"/>
          <w:bCs/>
          <w:lang w:val="es-MX" w:eastAsia="es-MX"/>
        </w:rPr>
        <w:t>del</w:t>
      </w:r>
      <w:r w:rsidR="00F135C4">
        <w:rPr>
          <w:rFonts w:ascii="Arial" w:hAnsi="Arial" w:cs="Arial"/>
          <w:bCs/>
          <w:lang w:val="es-MX" w:eastAsia="es-MX"/>
        </w:rPr>
        <w:t xml:space="preserve"> </w:t>
      </w:r>
      <w:r w:rsidRPr="00CA34A0">
        <w:rPr>
          <w:rFonts w:ascii="Arial" w:hAnsi="Arial" w:cs="Arial"/>
          <w:bCs/>
          <w:lang w:val="es-MX" w:eastAsia="es-MX"/>
        </w:rPr>
        <w:t>Estado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México</w:t>
      </w:r>
      <w:r w:rsidR="00F135C4">
        <w:rPr>
          <w:rFonts w:ascii="Arial" w:hAnsi="Arial" w:cs="Arial"/>
          <w:bCs/>
          <w:lang w:val="es-MX" w:eastAsia="es-MX"/>
        </w:rPr>
        <w:t xml:space="preserve"> </w:t>
      </w:r>
      <w:r w:rsidRPr="00CA34A0">
        <w:rPr>
          <w:rFonts w:ascii="Arial" w:hAnsi="Arial" w:cs="Arial"/>
          <w:bCs/>
          <w:lang w:val="es-MX" w:eastAsia="es-MX"/>
        </w:rPr>
        <w:t>y</w:t>
      </w:r>
      <w:r w:rsidR="00F135C4">
        <w:rPr>
          <w:rFonts w:ascii="Arial" w:hAnsi="Arial" w:cs="Arial"/>
          <w:bCs/>
          <w:lang w:val="es-MX" w:eastAsia="es-MX"/>
        </w:rPr>
        <w:t xml:space="preserve"> </w:t>
      </w:r>
      <w:r w:rsidR="000E4ED6">
        <w:rPr>
          <w:rFonts w:ascii="Arial" w:hAnsi="Arial" w:cs="Arial"/>
          <w:lang w:val="es-MX" w:eastAsia="es-MX"/>
        </w:rPr>
        <w:t>Municipios</w:t>
      </w:r>
      <w:r w:rsidRPr="00CA34A0">
        <w:rPr>
          <w:rFonts w:ascii="Arial" w:hAnsi="Arial" w:cs="Arial"/>
          <w:bCs/>
          <w:lang w:val="es-MX" w:eastAsia="es-MX"/>
        </w:rPr>
        <w:t>,</w:t>
      </w:r>
      <w:r w:rsidR="00F135C4">
        <w:rPr>
          <w:rFonts w:ascii="Arial" w:hAnsi="Arial" w:cs="Arial"/>
          <w:bCs/>
          <w:lang w:val="es-MX" w:eastAsia="es-MX"/>
        </w:rPr>
        <w:t xml:space="preserve"> </w:t>
      </w:r>
      <w:r w:rsidRPr="00CA34A0">
        <w:rPr>
          <w:rFonts w:ascii="Arial" w:hAnsi="Arial" w:cs="Arial"/>
          <w:bCs/>
          <w:lang w:val="es-MX" w:eastAsia="es-MX"/>
        </w:rPr>
        <w:t>publicado</w:t>
      </w:r>
      <w:r w:rsidR="00F135C4">
        <w:rPr>
          <w:rFonts w:ascii="Arial" w:hAnsi="Arial" w:cs="Arial"/>
          <w:bCs/>
          <w:lang w:val="es-MX" w:eastAsia="es-MX"/>
        </w:rPr>
        <w:t xml:space="preserve"> </w:t>
      </w:r>
      <w:r w:rsidRPr="00CA34A0">
        <w:rPr>
          <w:rFonts w:ascii="Arial" w:hAnsi="Arial" w:cs="Arial"/>
          <w:bCs/>
          <w:lang w:val="es-MX" w:eastAsia="es-MX"/>
        </w:rPr>
        <w:t>en</w:t>
      </w:r>
      <w:r w:rsidR="00F135C4">
        <w:rPr>
          <w:rFonts w:ascii="Arial" w:hAnsi="Arial" w:cs="Arial"/>
          <w:bCs/>
          <w:lang w:val="es-MX" w:eastAsia="es-MX"/>
        </w:rPr>
        <w:t xml:space="preserve"> </w:t>
      </w:r>
      <w:r w:rsidRPr="00CA34A0">
        <w:rPr>
          <w:rFonts w:ascii="Arial" w:hAnsi="Arial" w:cs="Arial"/>
          <w:bCs/>
          <w:lang w:val="es-MX" w:eastAsia="es-MX"/>
        </w:rPr>
        <w:t>el</w:t>
      </w:r>
      <w:r w:rsidR="00F135C4">
        <w:rPr>
          <w:rFonts w:ascii="Arial" w:hAnsi="Arial" w:cs="Arial"/>
          <w:bCs/>
          <w:lang w:val="es-MX" w:eastAsia="es-MX"/>
        </w:rPr>
        <w:t xml:space="preserve"> </w:t>
      </w:r>
      <w:r w:rsidRPr="00CA34A0">
        <w:rPr>
          <w:rFonts w:ascii="Arial" w:hAnsi="Arial" w:cs="Arial"/>
          <w:bCs/>
          <w:lang w:val="es-MX" w:eastAsia="es-MX"/>
        </w:rPr>
        <w:t>Periódico</w:t>
      </w:r>
      <w:r w:rsidR="00F135C4">
        <w:rPr>
          <w:rFonts w:ascii="Arial" w:hAnsi="Arial" w:cs="Arial"/>
          <w:bCs/>
          <w:lang w:val="es-MX" w:eastAsia="es-MX"/>
        </w:rPr>
        <w:t xml:space="preserve"> </w:t>
      </w:r>
      <w:r w:rsidRPr="00CA34A0">
        <w:rPr>
          <w:rFonts w:ascii="Arial" w:hAnsi="Arial" w:cs="Arial"/>
          <w:bCs/>
          <w:lang w:val="es-MX" w:eastAsia="es-MX"/>
        </w:rPr>
        <w:t>Oficial</w:t>
      </w:r>
      <w:r w:rsidR="00F135C4">
        <w:rPr>
          <w:rFonts w:ascii="Arial" w:hAnsi="Arial" w:cs="Arial"/>
          <w:bCs/>
          <w:lang w:val="es-MX" w:eastAsia="es-MX"/>
        </w:rPr>
        <w:t xml:space="preserve"> </w:t>
      </w:r>
      <w:r w:rsidRPr="00CA34A0">
        <w:rPr>
          <w:rFonts w:ascii="Arial" w:hAnsi="Arial" w:cs="Arial"/>
          <w:bCs/>
          <w:lang w:val="es-MX" w:eastAsia="es-MX"/>
        </w:rPr>
        <w:t>del</w:t>
      </w:r>
      <w:r w:rsidR="00F135C4">
        <w:rPr>
          <w:rFonts w:ascii="Arial" w:hAnsi="Arial" w:cs="Arial"/>
          <w:bCs/>
          <w:lang w:val="es-MX" w:eastAsia="es-MX"/>
        </w:rPr>
        <w:t xml:space="preserve"> </w:t>
      </w:r>
      <w:r w:rsidRPr="00CA34A0">
        <w:rPr>
          <w:rFonts w:ascii="Arial" w:hAnsi="Arial" w:cs="Arial"/>
          <w:bCs/>
          <w:lang w:val="es-MX" w:eastAsia="es-MX"/>
        </w:rPr>
        <w:t>Gobierno</w:t>
      </w:r>
      <w:r w:rsidR="00F135C4">
        <w:rPr>
          <w:rFonts w:ascii="Arial" w:hAnsi="Arial" w:cs="Arial"/>
          <w:bCs/>
          <w:lang w:val="es-MX" w:eastAsia="es-MX"/>
        </w:rPr>
        <w:t xml:space="preserve"> </w:t>
      </w:r>
      <w:r w:rsidRPr="00CA34A0">
        <w:rPr>
          <w:rFonts w:ascii="Arial" w:hAnsi="Arial" w:cs="Arial"/>
          <w:bCs/>
          <w:lang w:val="es-MX" w:eastAsia="es-MX"/>
        </w:rPr>
        <w:t>del</w:t>
      </w:r>
      <w:r w:rsidR="00F135C4">
        <w:rPr>
          <w:rFonts w:ascii="Arial" w:hAnsi="Arial" w:cs="Arial"/>
          <w:bCs/>
          <w:lang w:val="es-MX" w:eastAsia="es-MX"/>
        </w:rPr>
        <w:t xml:space="preserve"> </w:t>
      </w:r>
      <w:r w:rsidRPr="00CA34A0">
        <w:rPr>
          <w:rFonts w:ascii="Arial" w:hAnsi="Arial" w:cs="Arial"/>
          <w:bCs/>
          <w:lang w:val="es-MX" w:eastAsia="es-MX"/>
        </w:rPr>
        <w:t>Estado</w:t>
      </w:r>
      <w:r w:rsidR="00F135C4">
        <w:rPr>
          <w:rFonts w:ascii="Arial" w:hAnsi="Arial" w:cs="Arial"/>
          <w:bCs/>
          <w:lang w:val="es-MX" w:eastAsia="es-MX"/>
        </w:rPr>
        <w:t xml:space="preserve"> </w:t>
      </w:r>
      <w:r>
        <w:rPr>
          <w:rFonts w:ascii="Arial" w:hAnsi="Arial" w:cs="Arial"/>
          <w:bCs/>
          <w:lang w:val="es-MX" w:eastAsia="es-MX"/>
        </w:rPr>
        <w:t>Libre</w:t>
      </w:r>
      <w:r w:rsidR="00F135C4">
        <w:rPr>
          <w:rFonts w:ascii="Arial" w:hAnsi="Arial" w:cs="Arial"/>
          <w:bCs/>
          <w:lang w:val="es-MX" w:eastAsia="es-MX"/>
        </w:rPr>
        <w:t xml:space="preserve"> </w:t>
      </w:r>
      <w:r>
        <w:rPr>
          <w:rFonts w:ascii="Arial" w:hAnsi="Arial" w:cs="Arial"/>
          <w:bCs/>
          <w:lang w:val="es-MX" w:eastAsia="es-MX"/>
        </w:rPr>
        <w:t>y</w:t>
      </w:r>
      <w:r w:rsidR="00F135C4">
        <w:rPr>
          <w:rFonts w:ascii="Arial" w:hAnsi="Arial" w:cs="Arial"/>
          <w:bCs/>
          <w:lang w:val="es-MX" w:eastAsia="es-MX"/>
        </w:rPr>
        <w:t xml:space="preserve"> </w:t>
      </w:r>
      <w:r>
        <w:rPr>
          <w:rFonts w:ascii="Arial" w:hAnsi="Arial" w:cs="Arial"/>
          <w:bCs/>
          <w:lang w:val="es-MX" w:eastAsia="es-MX"/>
        </w:rPr>
        <w:t>Soberano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México</w:t>
      </w:r>
      <w:r w:rsidR="00F135C4">
        <w:rPr>
          <w:rFonts w:ascii="Arial" w:hAnsi="Arial" w:cs="Arial"/>
          <w:bCs/>
          <w:lang w:val="es-MX" w:eastAsia="es-MX"/>
        </w:rPr>
        <w:t xml:space="preserve"> </w:t>
      </w:r>
      <w:r w:rsidRPr="00CA34A0">
        <w:rPr>
          <w:rFonts w:ascii="Arial" w:hAnsi="Arial" w:cs="Arial"/>
          <w:bCs/>
          <w:lang w:val="es-MX" w:eastAsia="es-MX"/>
        </w:rPr>
        <w:t>“Gaceta</w:t>
      </w:r>
      <w:r w:rsidR="00F135C4">
        <w:rPr>
          <w:rFonts w:ascii="Arial" w:hAnsi="Arial" w:cs="Arial"/>
          <w:bCs/>
          <w:lang w:val="es-MX" w:eastAsia="es-MX"/>
        </w:rPr>
        <w:t xml:space="preserve"> </w:t>
      </w:r>
      <w:r w:rsidRPr="00CA34A0">
        <w:rPr>
          <w:rFonts w:ascii="Arial" w:hAnsi="Arial" w:cs="Arial"/>
          <w:bCs/>
          <w:lang w:val="es-MX" w:eastAsia="es-MX"/>
        </w:rPr>
        <w:t>del</w:t>
      </w:r>
      <w:r w:rsidR="00F135C4">
        <w:rPr>
          <w:rFonts w:ascii="Arial" w:hAnsi="Arial" w:cs="Arial"/>
          <w:bCs/>
          <w:lang w:val="es-MX" w:eastAsia="es-MX"/>
        </w:rPr>
        <w:t xml:space="preserve"> </w:t>
      </w:r>
      <w:r w:rsidRPr="00CA34A0">
        <w:rPr>
          <w:rFonts w:ascii="Arial" w:hAnsi="Arial" w:cs="Arial"/>
          <w:bCs/>
          <w:lang w:val="es-MX" w:eastAsia="es-MX"/>
        </w:rPr>
        <w:t>Gobierno”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fecha</w:t>
      </w:r>
      <w:r w:rsidR="00F135C4">
        <w:rPr>
          <w:rFonts w:ascii="Arial" w:hAnsi="Arial" w:cs="Arial"/>
          <w:bCs/>
          <w:lang w:val="es-MX" w:eastAsia="es-MX"/>
        </w:rPr>
        <w:t xml:space="preserve"> </w:t>
      </w:r>
      <w:r>
        <w:rPr>
          <w:rFonts w:ascii="Arial" w:hAnsi="Arial" w:cs="Arial"/>
          <w:bCs/>
          <w:lang w:val="es-MX" w:eastAsia="es-MX"/>
        </w:rPr>
        <w:t>veinticinco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sidRPr="00CA34A0">
        <w:rPr>
          <w:rFonts w:ascii="Arial" w:hAnsi="Arial" w:cs="Arial"/>
          <w:bCs/>
          <w:lang w:val="es-MX" w:eastAsia="es-MX"/>
        </w:rPr>
        <w:t>agosto</w:t>
      </w:r>
      <w:r w:rsidR="00F135C4">
        <w:rPr>
          <w:rFonts w:ascii="Arial" w:hAnsi="Arial" w:cs="Arial"/>
          <w:bCs/>
          <w:lang w:val="es-MX" w:eastAsia="es-MX"/>
        </w:rPr>
        <w:t xml:space="preserve"> </w:t>
      </w:r>
      <w:r w:rsidRPr="00CA34A0">
        <w:rPr>
          <w:rFonts w:ascii="Arial" w:hAnsi="Arial" w:cs="Arial"/>
          <w:bCs/>
          <w:lang w:val="es-MX" w:eastAsia="es-MX"/>
        </w:rPr>
        <w:t>de</w:t>
      </w:r>
      <w:r w:rsidR="00F135C4">
        <w:rPr>
          <w:rFonts w:ascii="Arial" w:hAnsi="Arial" w:cs="Arial"/>
          <w:bCs/>
          <w:lang w:val="es-MX" w:eastAsia="es-MX"/>
        </w:rPr>
        <w:t xml:space="preserve"> </w:t>
      </w:r>
      <w:r>
        <w:rPr>
          <w:rFonts w:ascii="Arial" w:hAnsi="Arial" w:cs="Arial"/>
          <w:bCs/>
          <w:lang w:val="es-MX" w:eastAsia="es-MX"/>
        </w:rPr>
        <w:t>dos</w:t>
      </w:r>
      <w:r w:rsidR="00F135C4">
        <w:rPr>
          <w:rFonts w:ascii="Arial" w:hAnsi="Arial" w:cs="Arial"/>
          <w:bCs/>
          <w:lang w:val="es-MX" w:eastAsia="es-MX"/>
        </w:rPr>
        <w:t xml:space="preserve"> </w:t>
      </w:r>
      <w:r>
        <w:rPr>
          <w:rFonts w:ascii="Arial" w:hAnsi="Arial" w:cs="Arial"/>
          <w:bCs/>
          <w:lang w:val="es-MX" w:eastAsia="es-MX"/>
        </w:rPr>
        <w:t>mil</w:t>
      </w:r>
      <w:r w:rsidR="00F135C4">
        <w:rPr>
          <w:rFonts w:ascii="Arial" w:hAnsi="Arial" w:cs="Arial"/>
          <w:bCs/>
          <w:lang w:val="es-MX" w:eastAsia="es-MX"/>
        </w:rPr>
        <w:t xml:space="preserve"> </w:t>
      </w:r>
      <w:r>
        <w:rPr>
          <w:rFonts w:ascii="Arial" w:hAnsi="Arial" w:cs="Arial"/>
          <w:bCs/>
          <w:lang w:val="es-MX" w:eastAsia="es-MX"/>
        </w:rPr>
        <w:t>once</w:t>
      </w:r>
      <w:r w:rsidRPr="00CA34A0">
        <w:rPr>
          <w:rFonts w:ascii="Arial" w:hAnsi="Arial" w:cs="Arial"/>
          <w:bCs/>
          <w:lang w:val="es-MX" w:eastAsia="es-MX"/>
        </w:rPr>
        <w:t>,</w:t>
      </w:r>
      <w:r w:rsidR="00F135C4">
        <w:rPr>
          <w:rFonts w:ascii="Arial" w:hAnsi="Arial" w:cs="Arial"/>
          <w:bCs/>
          <w:lang w:val="es-MX" w:eastAsia="es-MX"/>
        </w:rPr>
        <w:t xml:space="preserve"> </w:t>
      </w:r>
      <w:r w:rsidRPr="00CA34A0">
        <w:rPr>
          <w:rFonts w:ascii="Arial" w:hAnsi="Arial" w:cs="Arial"/>
          <w:bCs/>
          <w:lang w:val="es-MX" w:eastAsia="es-MX"/>
        </w:rPr>
        <w:t>que</w:t>
      </w:r>
      <w:r w:rsidR="00F135C4">
        <w:rPr>
          <w:rFonts w:ascii="Arial" w:hAnsi="Arial" w:cs="Arial"/>
          <w:bCs/>
          <w:lang w:val="es-MX" w:eastAsia="es-MX"/>
        </w:rPr>
        <w:t xml:space="preserve"> </w:t>
      </w:r>
      <w:r w:rsidRPr="00CA34A0">
        <w:rPr>
          <w:rFonts w:ascii="Arial" w:hAnsi="Arial" w:cs="Arial"/>
          <w:bCs/>
          <w:lang w:val="es-MX" w:eastAsia="es-MX"/>
        </w:rPr>
        <w:t>a</w:t>
      </w:r>
      <w:r w:rsidR="00F135C4">
        <w:rPr>
          <w:rFonts w:ascii="Arial" w:hAnsi="Arial" w:cs="Arial"/>
          <w:bCs/>
          <w:lang w:val="es-MX" w:eastAsia="es-MX"/>
        </w:rPr>
        <w:t xml:space="preserve"> </w:t>
      </w:r>
      <w:r w:rsidRPr="00CA34A0">
        <w:rPr>
          <w:rFonts w:ascii="Arial" w:hAnsi="Arial" w:cs="Arial"/>
          <w:bCs/>
          <w:lang w:val="es-MX" w:eastAsia="es-MX"/>
        </w:rPr>
        <w:t>la</w:t>
      </w:r>
      <w:r w:rsidR="00F135C4">
        <w:rPr>
          <w:rFonts w:ascii="Arial" w:hAnsi="Arial" w:cs="Arial"/>
          <w:bCs/>
          <w:lang w:val="es-MX" w:eastAsia="es-MX"/>
        </w:rPr>
        <w:t xml:space="preserve"> </w:t>
      </w:r>
      <w:r w:rsidRPr="00CA34A0">
        <w:rPr>
          <w:rFonts w:ascii="Arial" w:hAnsi="Arial" w:cs="Arial"/>
          <w:bCs/>
          <w:lang w:val="es-MX" w:eastAsia="es-MX"/>
        </w:rPr>
        <w:t>letra</w:t>
      </w:r>
      <w:r w:rsidR="00F135C4">
        <w:rPr>
          <w:rFonts w:ascii="Arial" w:hAnsi="Arial" w:cs="Arial"/>
          <w:bCs/>
          <w:lang w:val="es-MX" w:eastAsia="es-MX"/>
        </w:rPr>
        <w:t xml:space="preserve"> </w:t>
      </w:r>
      <w:r w:rsidRPr="00CA34A0">
        <w:rPr>
          <w:rFonts w:ascii="Arial" w:hAnsi="Arial" w:cs="Arial"/>
          <w:bCs/>
          <w:lang w:val="es-MX" w:eastAsia="es-MX"/>
        </w:rPr>
        <w:t>dice:</w:t>
      </w:r>
    </w:p>
    <w:p w:rsidR="009B0A6E" w:rsidRPr="004212D4" w:rsidRDefault="009B0A6E" w:rsidP="009B0A6E">
      <w:pPr>
        <w:autoSpaceDE w:val="0"/>
        <w:autoSpaceDN w:val="0"/>
        <w:adjustRightInd w:val="0"/>
        <w:spacing w:before="240" w:after="360"/>
        <w:ind w:left="708"/>
        <w:jc w:val="both"/>
        <w:rPr>
          <w:rFonts w:ascii="Arial" w:hAnsi="Arial" w:cs="Arial"/>
          <w:sz w:val="20"/>
          <w:szCs w:val="20"/>
          <w:lang w:val="es-MX" w:eastAsia="es-MX"/>
        </w:rPr>
      </w:pPr>
      <w:r w:rsidRPr="00CA34A0">
        <w:rPr>
          <w:rFonts w:ascii="Arial" w:hAnsi="Arial" w:cs="Arial"/>
          <w:b/>
          <w:bCs/>
          <w:i/>
          <w:iCs/>
          <w:sz w:val="20"/>
          <w:szCs w:val="20"/>
          <w:lang w:val="es-MX" w:eastAsia="es-MX"/>
        </w:rPr>
        <w:t>“</w:t>
      </w:r>
      <w:r w:rsidRPr="004212D4">
        <w:rPr>
          <w:rFonts w:ascii="Arial" w:hAnsi="Arial" w:cs="Arial"/>
          <w:b/>
          <w:bCs/>
          <w:i/>
          <w:iCs/>
          <w:sz w:val="20"/>
          <w:szCs w:val="20"/>
          <w:lang w:val="es-MX" w:eastAsia="es-MX"/>
        </w:rPr>
        <w:t>NEGATIVA</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FICTA.</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PLAZO</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PARA</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INTERPONER</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EL</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RECURSO</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DE</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REVISIÓN</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TRATÁNDOSE</w:t>
      </w:r>
      <w:r w:rsidR="00F135C4">
        <w:rPr>
          <w:rFonts w:ascii="Arial" w:hAnsi="Arial" w:cs="Arial"/>
          <w:b/>
          <w:bCs/>
          <w:i/>
          <w:iCs/>
          <w:sz w:val="20"/>
          <w:szCs w:val="20"/>
          <w:lang w:val="es-MX" w:eastAsia="es-MX"/>
        </w:rPr>
        <w:t xml:space="preserve"> </w:t>
      </w:r>
      <w:r w:rsidRPr="004212D4">
        <w:rPr>
          <w:rFonts w:ascii="Arial" w:hAnsi="Arial" w:cs="Arial"/>
          <w:b/>
          <w:bCs/>
          <w:i/>
          <w:iCs/>
          <w:sz w:val="20"/>
          <w:szCs w:val="20"/>
          <w:lang w:val="es-MX" w:eastAsia="es-MX"/>
        </w:rPr>
        <w:t>DE.</w:t>
      </w:r>
      <w:r w:rsidR="00F135C4">
        <w:rPr>
          <w:rFonts w:ascii="Arial" w:hAnsi="Arial" w:cs="Arial"/>
          <w:b/>
          <w:bCs/>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artículo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72</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Ley</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Transparencia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y</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Acceso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Información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Pública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Estado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México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y</w:t>
      </w:r>
      <w:r w:rsidR="00F135C4">
        <w:rPr>
          <w:rFonts w:ascii="Arial" w:hAnsi="Arial" w:cs="Arial"/>
          <w:i/>
          <w:iCs/>
          <w:sz w:val="20"/>
          <w:szCs w:val="20"/>
          <w:lang w:val="es-MX" w:eastAsia="es-MX"/>
        </w:rPr>
        <w:t xml:space="preserve"> </w:t>
      </w:r>
      <w:r w:rsidR="000E4ED6">
        <w:rPr>
          <w:rFonts w:ascii="Arial" w:hAnsi="Arial" w:cs="Arial"/>
          <w:i/>
          <w:iCs/>
          <w:sz w:val="20"/>
          <w:szCs w:val="20"/>
          <w:lang w:val="es-MX" w:eastAsia="es-MX"/>
        </w:rPr>
        <w:t>Municipios</w:t>
      </w:r>
      <w:r w:rsidRPr="004212D4">
        <w:rPr>
          <w:rFonts w:ascii="Arial" w:hAnsi="Arial" w:cs="Arial"/>
          <w:i/>
          <w:iCs/>
          <w:sz w:val="20"/>
          <w:szCs w:val="20"/>
          <w:lang w:val="es-MX" w:eastAsia="es-MX"/>
        </w:rPr>
        <w:t>,</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establece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plazo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15</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días</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para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interponer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recurso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revisión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partir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día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siguiente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tuvo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conocimiento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respuesta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recaída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su</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solicitud</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sin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establezca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excepción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alguna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tratándose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una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falta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respuesta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del</w:t>
      </w:r>
      <w:r w:rsidR="00F135C4">
        <w:rPr>
          <w:rFonts w:ascii="Arial" w:hAnsi="Arial" w:cs="Arial"/>
          <w:i/>
          <w:iCs/>
          <w:sz w:val="20"/>
          <w:szCs w:val="20"/>
          <w:lang w:val="es-MX" w:eastAsia="es-MX"/>
        </w:rPr>
        <w:t xml:space="preserve"> </w:t>
      </w:r>
      <w:r>
        <w:rPr>
          <w:rFonts w:ascii="Arial" w:hAnsi="Arial" w:cs="Arial"/>
          <w:i/>
          <w:iCs/>
          <w:sz w:val="20"/>
          <w:szCs w:val="20"/>
          <w:lang w:val="es-MX" w:eastAsia="es-MX"/>
        </w:rPr>
        <w:t>Sujeto</w:t>
      </w:r>
      <w:r w:rsidR="00F135C4">
        <w:rPr>
          <w:rFonts w:ascii="Arial" w:hAnsi="Arial" w:cs="Arial"/>
          <w:i/>
          <w:iCs/>
          <w:sz w:val="20"/>
          <w:szCs w:val="20"/>
          <w:lang w:val="es-MX" w:eastAsia="es-MX"/>
        </w:rPr>
        <w:t xml:space="preserve"> </w:t>
      </w:r>
      <w:r>
        <w:rPr>
          <w:rFonts w:ascii="Arial" w:hAnsi="Arial" w:cs="Arial"/>
          <w:i/>
          <w:iCs/>
          <w:sz w:val="20"/>
          <w:szCs w:val="20"/>
          <w:lang w:val="es-MX" w:eastAsia="es-MX"/>
        </w:rPr>
        <w:t>Obligado</w:t>
      </w:r>
      <w:r w:rsidRPr="004212D4">
        <w:rPr>
          <w:rFonts w:ascii="Arial" w:hAnsi="Arial" w:cs="Arial"/>
          <w:i/>
          <w:iCs/>
          <w:sz w:val="20"/>
          <w:szCs w:val="20"/>
          <w:lang w:val="es-MX" w:eastAsia="es-MX"/>
        </w:rPr>
        <w:t>.</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Así,</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artículo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48,</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párrafo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tercero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establece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cuando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no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entregue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respuesta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solicitud</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dentro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plazo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15</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días</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establecidos</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artículo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46</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siete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días</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más</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si</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solicitó</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prorroga),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entenderá</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por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negada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solicitud</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y</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podrá</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interponer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recurso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correspondiente.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Entonces,</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resulta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evidente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no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emitirse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respuesta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dentro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plazo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establecido,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genera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ficción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legal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una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respuesta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sentido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negativo,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por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plazo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para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impugnar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negativa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comienza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correr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día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siguiente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aquel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venza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el</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termino</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para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emitir</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respuesta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sin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que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lay</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establezca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alguna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excepción</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la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temporalidad</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tratándose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negativa</w:t>
      </w:r>
      <w:r w:rsidR="00F135C4">
        <w:rPr>
          <w:rFonts w:ascii="Arial" w:hAnsi="Arial" w:cs="Arial"/>
          <w:i/>
          <w:iCs/>
          <w:sz w:val="20"/>
          <w:szCs w:val="20"/>
          <w:lang w:val="es-MX" w:eastAsia="es-MX"/>
        </w:rPr>
        <w:t xml:space="preserve"> </w:t>
      </w:r>
      <w:r w:rsidRPr="004212D4">
        <w:rPr>
          <w:rFonts w:ascii="Arial" w:hAnsi="Arial" w:cs="Arial"/>
          <w:i/>
          <w:iCs/>
          <w:sz w:val="20"/>
          <w:szCs w:val="20"/>
          <w:lang w:val="es-MX" w:eastAsia="es-MX"/>
        </w:rPr>
        <w:t>ficta.</w:t>
      </w:r>
    </w:p>
    <w:p w:rsidR="009B0A6E" w:rsidRPr="004212D4" w:rsidRDefault="009B0A6E" w:rsidP="009B0A6E">
      <w:pPr>
        <w:autoSpaceDE w:val="0"/>
        <w:autoSpaceDN w:val="0"/>
        <w:adjustRightInd w:val="0"/>
        <w:spacing w:before="240" w:after="360"/>
        <w:ind w:firstLine="708"/>
        <w:jc w:val="both"/>
        <w:rPr>
          <w:rFonts w:ascii="Arial" w:hAnsi="Arial" w:cs="Arial"/>
          <w:sz w:val="20"/>
          <w:szCs w:val="20"/>
          <w:lang w:val="es-MX" w:eastAsia="es-MX"/>
        </w:rPr>
      </w:pPr>
      <w:r w:rsidRPr="004212D4">
        <w:rPr>
          <w:rFonts w:ascii="Arial" w:hAnsi="Arial" w:cs="Arial"/>
          <w:b/>
          <w:bCs/>
          <w:i/>
          <w:iCs/>
          <w:sz w:val="20"/>
          <w:szCs w:val="20"/>
          <w:lang w:val="es-MX" w:eastAsia="es-MX"/>
        </w:rPr>
        <w:t>Precedentes:</w:t>
      </w:r>
    </w:p>
    <w:p w:rsidR="009B0A6E" w:rsidRPr="00CA34A0" w:rsidRDefault="009B0A6E" w:rsidP="009B0A6E">
      <w:pPr>
        <w:autoSpaceDE w:val="0"/>
        <w:autoSpaceDN w:val="0"/>
        <w:adjustRightInd w:val="0"/>
        <w:spacing w:before="240" w:after="360"/>
        <w:ind w:left="708"/>
        <w:jc w:val="both"/>
        <w:rPr>
          <w:rFonts w:ascii="Arial" w:hAnsi="Arial" w:cs="Arial"/>
          <w:i/>
          <w:iCs/>
          <w:sz w:val="20"/>
          <w:szCs w:val="20"/>
          <w:lang w:val="es-MX" w:eastAsia="es-MX"/>
        </w:rPr>
      </w:pPr>
      <w:r w:rsidRPr="00CA34A0">
        <w:rPr>
          <w:rFonts w:ascii="Arial" w:hAnsi="Arial" w:cs="Arial"/>
          <w:b/>
          <w:bCs/>
          <w:i/>
          <w:iCs/>
          <w:sz w:val="20"/>
          <w:szCs w:val="20"/>
          <w:lang w:val="es-MX" w:eastAsia="es-MX"/>
        </w:rPr>
        <w:t>015413/INFOEM/IP/RR/2010,</w:t>
      </w:r>
      <w:r w:rsidR="00F135C4">
        <w:rPr>
          <w:rFonts w:ascii="Arial" w:hAnsi="Arial" w:cs="Arial"/>
          <w:b/>
          <w:bCs/>
          <w:i/>
          <w:iCs/>
          <w:sz w:val="20"/>
          <w:szCs w:val="20"/>
          <w:lang w:val="es-MX" w:eastAsia="es-MX"/>
        </w:rPr>
        <w:t xml:space="preserve"> </w:t>
      </w:r>
      <w:r w:rsidRPr="00CA34A0">
        <w:rPr>
          <w:rFonts w:ascii="Arial" w:hAnsi="Arial" w:cs="Arial"/>
          <w:i/>
          <w:iCs/>
          <w:sz w:val="20"/>
          <w:szCs w:val="20"/>
          <w:lang w:val="es-MX" w:eastAsia="es-MX"/>
        </w:rPr>
        <w:t>12</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enero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2011.</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Mayoría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3</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votos</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Ponente: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Comisionada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Myrna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Araceli</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García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Morón.</w:t>
      </w:r>
    </w:p>
    <w:p w:rsidR="009B0A6E" w:rsidRPr="00CA34A0" w:rsidRDefault="009B0A6E" w:rsidP="009B0A6E">
      <w:pPr>
        <w:autoSpaceDE w:val="0"/>
        <w:autoSpaceDN w:val="0"/>
        <w:adjustRightInd w:val="0"/>
        <w:spacing w:before="240" w:after="360"/>
        <w:ind w:left="708"/>
        <w:jc w:val="both"/>
        <w:rPr>
          <w:rFonts w:ascii="Arial" w:hAnsi="Arial" w:cs="Arial"/>
          <w:i/>
          <w:iCs/>
          <w:sz w:val="20"/>
          <w:szCs w:val="20"/>
          <w:lang w:val="es-MX" w:eastAsia="es-MX"/>
        </w:rPr>
      </w:pPr>
      <w:r w:rsidRPr="00CA34A0">
        <w:rPr>
          <w:rFonts w:ascii="Arial" w:hAnsi="Arial" w:cs="Arial"/>
          <w:b/>
          <w:bCs/>
          <w:i/>
          <w:iCs/>
          <w:sz w:val="20"/>
          <w:szCs w:val="20"/>
          <w:lang w:val="es-MX" w:eastAsia="es-MX"/>
        </w:rPr>
        <w:t>01613/INFOEM/IP/RR/2010,</w:t>
      </w:r>
      <w:r w:rsidR="00F135C4">
        <w:rPr>
          <w:rFonts w:ascii="Arial" w:hAnsi="Arial" w:cs="Arial"/>
          <w:b/>
          <w:bCs/>
          <w:i/>
          <w:iCs/>
          <w:sz w:val="20"/>
          <w:szCs w:val="20"/>
          <w:lang w:val="es-MX" w:eastAsia="es-MX"/>
        </w:rPr>
        <w:t xml:space="preserve"> </w:t>
      </w:r>
      <w:r w:rsidRPr="00CA34A0">
        <w:rPr>
          <w:rFonts w:ascii="Arial" w:hAnsi="Arial" w:cs="Arial"/>
          <w:i/>
          <w:iCs/>
          <w:sz w:val="20"/>
          <w:szCs w:val="20"/>
          <w:lang w:val="es-MX" w:eastAsia="es-MX"/>
        </w:rPr>
        <w:t>20</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enero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2011.Mayoría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3</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votos</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Ponente: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Comisionada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Myrna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Araceli</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García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Morón.</w:t>
      </w:r>
    </w:p>
    <w:p w:rsidR="009B0A6E" w:rsidRPr="00CA34A0" w:rsidRDefault="009B0A6E" w:rsidP="009B0A6E">
      <w:pPr>
        <w:autoSpaceDE w:val="0"/>
        <w:autoSpaceDN w:val="0"/>
        <w:adjustRightInd w:val="0"/>
        <w:spacing w:before="240" w:after="360"/>
        <w:ind w:left="708"/>
        <w:jc w:val="both"/>
        <w:rPr>
          <w:rFonts w:ascii="Arial" w:hAnsi="Arial" w:cs="Arial"/>
          <w:i/>
          <w:iCs/>
          <w:sz w:val="20"/>
          <w:szCs w:val="20"/>
          <w:lang w:val="es-MX" w:eastAsia="es-MX"/>
        </w:rPr>
      </w:pPr>
      <w:r w:rsidRPr="00CA34A0">
        <w:rPr>
          <w:rFonts w:ascii="Arial" w:hAnsi="Arial" w:cs="Arial"/>
          <w:b/>
          <w:bCs/>
          <w:i/>
          <w:iCs/>
          <w:sz w:val="20"/>
          <w:szCs w:val="20"/>
          <w:lang w:val="es-MX" w:eastAsia="es-MX"/>
        </w:rPr>
        <w:t>01522/INFOEM/IP/RR/2010,</w:t>
      </w:r>
      <w:r w:rsidR="00F135C4">
        <w:rPr>
          <w:rFonts w:ascii="Arial" w:hAnsi="Arial" w:cs="Arial"/>
          <w:b/>
          <w:bCs/>
          <w:i/>
          <w:iCs/>
          <w:sz w:val="20"/>
          <w:szCs w:val="20"/>
          <w:lang w:val="es-MX" w:eastAsia="es-MX"/>
        </w:rPr>
        <w:t xml:space="preserve"> </w:t>
      </w:r>
      <w:r w:rsidRPr="00CA34A0">
        <w:rPr>
          <w:rFonts w:ascii="Arial" w:hAnsi="Arial" w:cs="Arial"/>
          <w:i/>
          <w:iCs/>
          <w:sz w:val="20"/>
          <w:szCs w:val="20"/>
          <w:lang w:val="es-MX" w:eastAsia="es-MX"/>
        </w:rPr>
        <w:t>20</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enero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2011.</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Por</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unanimidad</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los</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Presentes.</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Ponente: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Comisionada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Miroslava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Carrillo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Martinez.</w:t>
      </w:r>
    </w:p>
    <w:p w:rsidR="009B0A6E" w:rsidRPr="00CA34A0" w:rsidRDefault="009B0A6E" w:rsidP="009B0A6E">
      <w:pPr>
        <w:autoSpaceDE w:val="0"/>
        <w:autoSpaceDN w:val="0"/>
        <w:adjustRightInd w:val="0"/>
        <w:spacing w:before="240" w:after="360"/>
        <w:ind w:left="708"/>
        <w:jc w:val="both"/>
        <w:rPr>
          <w:rFonts w:ascii="Arial" w:hAnsi="Arial" w:cs="Arial"/>
          <w:i/>
          <w:iCs/>
          <w:sz w:val="20"/>
          <w:szCs w:val="20"/>
          <w:lang w:val="es-MX" w:eastAsia="es-MX"/>
        </w:rPr>
      </w:pPr>
      <w:r w:rsidRPr="00CA34A0">
        <w:rPr>
          <w:rFonts w:ascii="Arial" w:hAnsi="Arial" w:cs="Arial"/>
          <w:b/>
          <w:bCs/>
          <w:i/>
          <w:iCs/>
          <w:sz w:val="20"/>
          <w:szCs w:val="20"/>
          <w:lang w:val="es-MX" w:eastAsia="es-MX"/>
        </w:rPr>
        <w:t>00015/INFOEMIIPIRR/2010,</w:t>
      </w:r>
      <w:r w:rsidR="00F135C4">
        <w:rPr>
          <w:rFonts w:ascii="Arial" w:hAnsi="Arial" w:cs="Arial"/>
          <w:b/>
          <w:bCs/>
          <w:i/>
          <w:iCs/>
          <w:sz w:val="20"/>
          <w:szCs w:val="20"/>
          <w:lang w:val="es-MX" w:eastAsia="es-MX"/>
        </w:rPr>
        <w:t xml:space="preserve"> </w:t>
      </w:r>
      <w:r w:rsidRPr="00CA34A0">
        <w:rPr>
          <w:rFonts w:ascii="Arial" w:hAnsi="Arial" w:cs="Arial"/>
          <w:i/>
          <w:iCs/>
          <w:sz w:val="20"/>
          <w:szCs w:val="20"/>
          <w:lang w:val="es-MX" w:eastAsia="es-MX"/>
        </w:rPr>
        <w:t>27</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enero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2011.</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Mayoría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Votos</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1.</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Ponente: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Comisionado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Arcadio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Sánchez</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Henkel.</w:t>
      </w:r>
    </w:p>
    <w:p w:rsidR="009B0A6E" w:rsidRDefault="009B0A6E" w:rsidP="009B0A6E">
      <w:pPr>
        <w:autoSpaceDE w:val="0"/>
        <w:autoSpaceDN w:val="0"/>
        <w:adjustRightInd w:val="0"/>
        <w:spacing w:before="240" w:after="360"/>
        <w:ind w:left="708"/>
        <w:jc w:val="both"/>
        <w:rPr>
          <w:rFonts w:ascii="Arial" w:hAnsi="Arial" w:cs="Arial"/>
          <w:i/>
          <w:iCs/>
          <w:sz w:val="20"/>
          <w:szCs w:val="20"/>
          <w:lang w:val="es-MX" w:eastAsia="es-MX"/>
        </w:rPr>
      </w:pPr>
      <w:r w:rsidRPr="00CA34A0">
        <w:rPr>
          <w:rFonts w:ascii="Arial" w:hAnsi="Arial" w:cs="Arial"/>
          <w:b/>
          <w:bCs/>
          <w:i/>
          <w:iCs/>
          <w:sz w:val="20"/>
          <w:szCs w:val="20"/>
          <w:lang w:val="es-MX" w:eastAsia="es-MX"/>
        </w:rPr>
        <w:lastRenderedPageBreak/>
        <w:t>00406/INFOEM/IPMFU2010,</w:t>
      </w:r>
      <w:r w:rsidR="00F135C4">
        <w:rPr>
          <w:rFonts w:ascii="Arial" w:hAnsi="Arial" w:cs="Arial"/>
          <w:b/>
          <w:bCs/>
          <w:i/>
          <w:iCs/>
          <w:sz w:val="20"/>
          <w:szCs w:val="20"/>
          <w:lang w:val="es-MX" w:eastAsia="es-MX"/>
        </w:rPr>
        <w:t xml:space="preserve"> </w:t>
      </w:r>
      <w:r w:rsidRPr="00CA34A0">
        <w:rPr>
          <w:rFonts w:ascii="Arial" w:hAnsi="Arial" w:cs="Arial"/>
          <w:i/>
          <w:iCs/>
          <w:sz w:val="20"/>
          <w:szCs w:val="20"/>
          <w:lang w:val="es-MX" w:eastAsia="es-MX"/>
        </w:rPr>
        <w:t>29</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marzo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2011.Mayoría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de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3</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Votos</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2.</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Ponente:</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Comisionada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Miroslava</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Carrillo</w:t>
      </w:r>
      <w:r w:rsidR="00F135C4">
        <w:rPr>
          <w:rFonts w:ascii="Arial" w:hAnsi="Arial" w:cs="Arial"/>
          <w:i/>
          <w:iCs/>
          <w:sz w:val="20"/>
          <w:szCs w:val="20"/>
          <w:lang w:val="es-MX" w:eastAsia="es-MX"/>
        </w:rPr>
        <w:t xml:space="preserve"> </w:t>
      </w:r>
      <w:r w:rsidRPr="00CA34A0">
        <w:rPr>
          <w:rFonts w:ascii="Arial" w:hAnsi="Arial" w:cs="Arial"/>
          <w:i/>
          <w:iCs/>
          <w:sz w:val="20"/>
          <w:szCs w:val="20"/>
          <w:lang w:val="es-MX" w:eastAsia="es-MX"/>
        </w:rPr>
        <w:t>Martinez.”</w:t>
      </w:r>
    </w:p>
    <w:p w:rsidR="00A3212F" w:rsidRDefault="009B0A6E" w:rsidP="009B0A6E">
      <w:pPr>
        <w:spacing w:before="240" w:after="360" w:line="360" w:lineRule="auto"/>
        <w:ind w:right="51"/>
        <w:jc w:val="both"/>
        <w:rPr>
          <w:rFonts w:ascii="Arial" w:hAnsi="Arial" w:cs="Arial"/>
        </w:rPr>
      </w:pPr>
      <w:r>
        <w:rPr>
          <w:rFonts w:ascii="Arial" w:hAnsi="Arial" w:cs="Arial"/>
        </w:rPr>
        <w:t>De</w:t>
      </w:r>
      <w:r w:rsidR="00F135C4">
        <w:rPr>
          <w:rFonts w:ascii="Arial" w:hAnsi="Arial" w:cs="Arial"/>
        </w:rPr>
        <w:t xml:space="preserve"> </w:t>
      </w:r>
      <w:r>
        <w:rPr>
          <w:rFonts w:ascii="Arial" w:hAnsi="Arial" w:cs="Arial"/>
        </w:rPr>
        <w:t>lo</w:t>
      </w:r>
      <w:r w:rsidR="00F135C4">
        <w:rPr>
          <w:rFonts w:ascii="Arial" w:hAnsi="Arial" w:cs="Arial"/>
        </w:rPr>
        <w:t xml:space="preserve"> </w:t>
      </w:r>
      <w:r>
        <w:rPr>
          <w:rFonts w:ascii="Arial" w:hAnsi="Arial" w:cs="Arial"/>
        </w:rPr>
        <w:t>anterior</w:t>
      </w:r>
      <w:r w:rsidR="00F135C4">
        <w:rPr>
          <w:rFonts w:ascii="Arial" w:hAnsi="Arial" w:cs="Arial"/>
        </w:rPr>
        <w:t xml:space="preserve"> </w:t>
      </w:r>
      <w:r>
        <w:rPr>
          <w:rFonts w:ascii="Arial" w:hAnsi="Arial" w:cs="Arial"/>
        </w:rPr>
        <w:t>se</w:t>
      </w:r>
      <w:r w:rsidR="00F135C4">
        <w:rPr>
          <w:rFonts w:ascii="Arial" w:hAnsi="Arial" w:cs="Arial"/>
        </w:rPr>
        <w:t xml:space="preserve"> </w:t>
      </w:r>
      <w:r>
        <w:rPr>
          <w:rFonts w:ascii="Arial" w:hAnsi="Arial" w:cs="Arial"/>
        </w:rPr>
        <w:t>desprende</w:t>
      </w:r>
      <w:r w:rsidR="00F135C4">
        <w:rPr>
          <w:rFonts w:ascii="Arial" w:hAnsi="Arial" w:cs="Arial"/>
        </w:rPr>
        <w:t xml:space="preserve"> </w:t>
      </w:r>
      <w:r>
        <w:rPr>
          <w:rFonts w:ascii="Arial" w:hAnsi="Arial" w:cs="Arial"/>
        </w:rPr>
        <w:t>que</w:t>
      </w:r>
      <w:r w:rsidR="00F135C4">
        <w:rPr>
          <w:rFonts w:ascii="Arial" w:hAnsi="Arial" w:cs="Arial"/>
        </w:rPr>
        <w:t xml:space="preserve"> </w:t>
      </w:r>
      <w:r>
        <w:rPr>
          <w:rFonts w:ascii="Arial" w:hAnsi="Arial" w:cs="Arial"/>
        </w:rPr>
        <w:t>en</w:t>
      </w:r>
      <w:r w:rsidR="00F135C4">
        <w:rPr>
          <w:rFonts w:ascii="Arial" w:hAnsi="Arial" w:cs="Arial"/>
        </w:rPr>
        <w:t xml:space="preserve"> </w:t>
      </w:r>
      <w:r>
        <w:rPr>
          <w:rFonts w:ascii="Arial" w:hAnsi="Arial" w:cs="Arial"/>
        </w:rPr>
        <w:t>el</w:t>
      </w:r>
      <w:r w:rsidR="00F135C4">
        <w:rPr>
          <w:rFonts w:ascii="Arial" w:hAnsi="Arial" w:cs="Arial"/>
        </w:rPr>
        <w:t xml:space="preserve"> </w:t>
      </w:r>
      <w:r>
        <w:rPr>
          <w:rFonts w:ascii="Arial" w:hAnsi="Arial" w:cs="Arial"/>
        </w:rPr>
        <w:t>caso</w:t>
      </w:r>
      <w:r w:rsidR="00F135C4">
        <w:rPr>
          <w:rFonts w:ascii="Arial" w:hAnsi="Arial" w:cs="Arial"/>
        </w:rPr>
        <w:t xml:space="preserve"> </w:t>
      </w:r>
      <w:r>
        <w:rPr>
          <w:rFonts w:ascii="Arial" w:hAnsi="Arial" w:cs="Arial"/>
        </w:rPr>
        <w:t>en</w:t>
      </w:r>
      <w:r w:rsidR="00F135C4">
        <w:rPr>
          <w:rFonts w:ascii="Arial" w:hAnsi="Arial" w:cs="Arial"/>
        </w:rPr>
        <w:t xml:space="preserve"> </w:t>
      </w:r>
      <w:r>
        <w:rPr>
          <w:rFonts w:ascii="Arial" w:hAnsi="Arial" w:cs="Arial"/>
        </w:rPr>
        <w:t>particular,</w:t>
      </w:r>
      <w:r w:rsidR="00F135C4">
        <w:rPr>
          <w:rFonts w:ascii="Arial" w:hAnsi="Arial" w:cs="Arial"/>
        </w:rPr>
        <w:t xml:space="preserve"> </w:t>
      </w:r>
      <w:r w:rsidRPr="006B09C0">
        <w:rPr>
          <w:rFonts w:ascii="Arial" w:eastAsia="Times New Roman" w:hAnsi="Arial" w:cs="Arial"/>
          <w:lang w:val="es-ES_tradnl"/>
        </w:rPr>
        <w:t>el</w:t>
      </w:r>
      <w:r w:rsidR="00F135C4">
        <w:rPr>
          <w:rFonts w:ascii="Arial" w:eastAsia="Times New Roman" w:hAnsi="Arial" w:cs="Arial"/>
          <w:lang w:val="es-ES_tradnl"/>
        </w:rPr>
        <w:t xml:space="preserve"> </w:t>
      </w:r>
      <w:r>
        <w:rPr>
          <w:rFonts w:ascii="Arial" w:eastAsia="Times New Roman" w:hAnsi="Arial" w:cs="Arial"/>
          <w:lang w:val="es-ES_tradnl"/>
        </w:rPr>
        <w:t>recurso</w:t>
      </w:r>
      <w:r w:rsidR="00F135C4">
        <w:rPr>
          <w:rFonts w:ascii="Arial" w:eastAsia="Times New Roman" w:hAnsi="Arial" w:cs="Arial"/>
          <w:lang w:val="es-ES_tradnl"/>
        </w:rPr>
        <w:t xml:space="preserve"> </w:t>
      </w:r>
      <w:r>
        <w:rPr>
          <w:rFonts w:ascii="Arial" w:eastAsia="Times New Roman" w:hAnsi="Arial" w:cs="Arial"/>
          <w:lang w:val="es-ES_tradnl"/>
        </w:rPr>
        <w:t>de</w:t>
      </w:r>
      <w:r w:rsidR="00F135C4">
        <w:rPr>
          <w:rFonts w:ascii="Arial" w:eastAsia="Times New Roman" w:hAnsi="Arial" w:cs="Arial"/>
          <w:lang w:val="es-ES_tradnl"/>
        </w:rPr>
        <w:t xml:space="preserve"> </w:t>
      </w:r>
      <w:r>
        <w:rPr>
          <w:rFonts w:ascii="Arial" w:eastAsia="Times New Roman" w:hAnsi="Arial" w:cs="Arial"/>
          <w:lang w:val="es-ES_tradnl"/>
        </w:rPr>
        <w:t>revisión</w:t>
      </w:r>
      <w:r w:rsidR="00F135C4">
        <w:rPr>
          <w:rFonts w:ascii="Arial" w:eastAsia="Times New Roman" w:hAnsi="Arial" w:cs="Arial"/>
          <w:lang w:val="es-ES_tradnl"/>
        </w:rPr>
        <w:t xml:space="preserve"> </w:t>
      </w:r>
      <w:r>
        <w:rPr>
          <w:rFonts w:ascii="Arial" w:eastAsia="Times New Roman" w:hAnsi="Arial" w:cs="Arial"/>
          <w:lang w:val="es-ES_tradnl"/>
        </w:rPr>
        <w:t>fue</w:t>
      </w:r>
      <w:r w:rsidR="00F135C4">
        <w:rPr>
          <w:rFonts w:ascii="Arial" w:eastAsia="Times New Roman" w:hAnsi="Arial" w:cs="Arial"/>
          <w:lang w:val="es-ES_tradnl"/>
        </w:rPr>
        <w:t xml:space="preserve"> </w:t>
      </w:r>
      <w:r>
        <w:rPr>
          <w:rFonts w:ascii="Arial" w:eastAsia="Times New Roman" w:hAnsi="Arial" w:cs="Arial"/>
          <w:lang w:val="es-ES_tradnl"/>
        </w:rPr>
        <w:t>interpuesto</w:t>
      </w:r>
      <w:r w:rsidR="00F135C4">
        <w:rPr>
          <w:rFonts w:ascii="Arial" w:eastAsia="Times New Roman" w:hAnsi="Arial" w:cs="Arial"/>
          <w:lang w:val="es-ES_tradnl"/>
        </w:rPr>
        <w:t xml:space="preserve"> </w:t>
      </w:r>
      <w:r>
        <w:rPr>
          <w:rFonts w:ascii="Arial" w:eastAsia="Times New Roman" w:hAnsi="Arial" w:cs="Arial"/>
          <w:lang w:val="es-ES_tradnl"/>
        </w:rPr>
        <w:t>dentro</w:t>
      </w:r>
      <w:r w:rsidR="00F135C4">
        <w:rPr>
          <w:rFonts w:ascii="Arial" w:eastAsia="Times New Roman" w:hAnsi="Arial" w:cs="Arial"/>
          <w:lang w:val="es-ES_tradnl"/>
        </w:rPr>
        <w:t xml:space="preserve"> </w:t>
      </w:r>
      <w:r>
        <w:rPr>
          <w:rFonts w:ascii="Arial" w:eastAsia="Times New Roman" w:hAnsi="Arial" w:cs="Arial"/>
          <w:lang w:val="es-ES_tradnl"/>
        </w:rPr>
        <w:t>del</w:t>
      </w:r>
      <w:r w:rsidR="00F135C4">
        <w:rPr>
          <w:rFonts w:ascii="Arial" w:eastAsia="Times New Roman" w:hAnsi="Arial" w:cs="Arial"/>
          <w:lang w:val="es-ES_tradnl"/>
        </w:rPr>
        <w:t xml:space="preserve"> </w:t>
      </w:r>
      <w:r>
        <w:rPr>
          <w:rFonts w:ascii="Arial" w:eastAsia="Times New Roman" w:hAnsi="Arial" w:cs="Arial"/>
          <w:lang w:val="es-ES_tradnl"/>
        </w:rPr>
        <w:t>plazo</w:t>
      </w:r>
      <w:r w:rsidR="00F135C4">
        <w:rPr>
          <w:rFonts w:ascii="Arial" w:eastAsia="Times New Roman" w:hAnsi="Arial" w:cs="Arial"/>
          <w:lang w:val="es-ES_tradnl"/>
        </w:rPr>
        <w:t xml:space="preserve"> </w:t>
      </w:r>
      <w:r>
        <w:rPr>
          <w:rFonts w:ascii="Arial" w:eastAsia="Times New Roman" w:hAnsi="Arial" w:cs="Arial"/>
          <w:lang w:val="es-ES_tradnl"/>
        </w:rPr>
        <w:t>de</w:t>
      </w:r>
      <w:r w:rsidR="00F135C4">
        <w:rPr>
          <w:rFonts w:ascii="Arial" w:eastAsia="Times New Roman" w:hAnsi="Arial" w:cs="Arial"/>
          <w:lang w:val="es-ES_tradnl"/>
        </w:rPr>
        <w:t xml:space="preserve"> </w:t>
      </w:r>
      <w:r>
        <w:rPr>
          <w:rFonts w:ascii="Arial" w:eastAsia="Times New Roman" w:hAnsi="Arial" w:cs="Arial"/>
          <w:lang w:val="es-ES_tradnl"/>
        </w:rPr>
        <w:t>quince</w:t>
      </w:r>
      <w:r w:rsidR="00F135C4">
        <w:rPr>
          <w:rFonts w:ascii="Arial" w:eastAsia="Times New Roman" w:hAnsi="Arial" w:cs="Arial"/>
          <w:lang w:val="es-ES_tradnl"/>
        </w:rPr>
        <w:t xml:space="preserve"> </w:t>
      </w:r>
      <w:r>
        <w:rPr>
          <w:rFonts w:ascii="Arial" w:eastAsia="Times New Roman" w:hAnsi="Arial" w:cs="Arial"/>
          <w:lang w:val="es-ES_tradnl"/>
        </w:rPr>
        <w:t>días</w:t>
      </w:r>
      <w:r w:rsidR="00F135C4">
        <w:rPr>
          <w:rFonts w:ascii="Arial" w:eastAsia="Times New Roman" w:hAnsi="Arial" w:cs="Arial"/>
          <w:lang w:val="es-ES_tradnl"/>
        </w:rPr>
        <w:t xml:space="preserve"> </w:t>
      </w:r>
      <w:r>
        <w:rPr>
          <w:rFonts w:ascii="Arial" w:eastAsia="Times New Roman" w:hAnsi="Arial" w:cs="Arial"/>
          <w:lang w:val="es-ES_tradnl"/>
        </w:rPr>
        <w:t>hábiles</w:t>
      </w:r>
      <w:r w:rsidR="00F135C4">
        <w:rPr>
          <w:rFonts w:ascii="Arial" w:eastAsia="Times New Roman" w:hAnsi="Arial" w:cs="Arial"/>
          <w:lang w:val="es-ES_tradnl"/>
        </w:rPr>
        <w:t xml:space="preserve"> </w:t>
      </w:r>
      <w:r>
        <w:rPr>
          <w:rFonts w:ascii="Arial" w:eastAsia="Times New Roman" w:hAnsi="Arial" w:cs="Arial"/>
          <w:lang w:val="es-ES_tradnl"/>
        </w:rPr>
        <w:t>que</w:t>
      </w:r>
      <w:r w:rsidR="00F135C4">
        <w:rPr>
          <w:rFonts w:ascii="Arial" w:eastAsia="Times New Roman" w:hAnsi="Arial" w:cs="Arial"/>
          <w:lang w:val="es-ES_tradnl"/>
        </w:rPr>
        <w:t xml:space="preserve"> </w:t>
      </w:r>
      <w:r>
        <w:rPr>
          <w:rFonts w:ascii="Arial" w:eastAsia="Times New Roman" w:hAnsi="Arial" w:cs="Arial"/>
          <w:lang w:val="es-ES_tradnl"/>
        </w:rPr>
        <w:t>prevé</w:t>
      </w:r>
      <w:r w:rsidR="00F135C4">
        <w:rPr>
          <w:rFonts w:ascii="Arial" w:eastAsia="Times New Roman" w:hAnsi="Arial" w:cs="Arial"/>
          <w:lang w:val="es-ES_tradnl"/>
        </w:rPr>
        <w:t xml:space="preserve"> </w:t>
      </w:r>
      <w:r>
        <w:rPr>
          <w:rFonts w:ascii="Arial" w:eastAsia="Times New Roman" w:hAnsi="Arial" w:cs="Arial"/>
          <w:lang w:val="es-ES_tradnl"/>
        </w:rPr>
        <w:t>el</w:t>
      </w:r>
      <w:r w:rsidR="00F135C4">
        <w:rPr>
          <w:rFonts w:ascii="Arial" w:eastAsia="Times New Roman" w:hAnsi="Arial" w:cs="Arial"/>
          <w:lang w:val="es-ES_tradnl"/>
        </w:rPr>
        <w:t xml:space="preserve"> </w:t>
      </w:r>
      <w:r>
        <w:rPr>
          <w:rFonts w:ascii="Arial" w:eastAsia="Times New Roman" w:hAnsi="Arial" w:cs="Arial"/>
          <w:lang w:val="es-ES_tradnl"/>
        </w:rPr>
        <w:t>artículo</w:t>
      </w:r>
      <w:r w:rsidR="00F135C4">
        <w:rPr>
          <w:rFonts w:ascii="Arial" w:eastAsia="Times New Roman" w:hAnsi="Arial" w:cs="Arial"/>
          <w:lang w:val="es-ES_tradnl"/>
        </w:rPr>
        <w:t xml:space="preserve"> </w:t>
      </w:r>
      <w:r>
        <w:rPr>
          <w:rFonts w:ascii="Arial" w:eastAsia="Times New Roman" w:hAnsi="Arial" w:cs="Arial"/>
          <w:lang w:val="es-ES_tradnl"/>
        </w:rPr>
        <w:t>72</w:t>
      </w:r>
      <w:r w:rsidR="00F135C4">
        <w:rPr>
          <w:rFonts w:ascii="Arial" w:eastAsia="Times New Roman" w:hAnsi="Arial" w:cs="Arial"/>
          <w:lang w:val="es-ES_tradnl"/>
        </w:rPr>
        <w:t xml:space="preserve"> </w:t>
      </w:r>
      <w:r>
        <w:rPr>
          <w:rFonts w:ascii="Arial" w:eastAsia="Times New Roman" w:hAnsi="Arial" w:cs="Arial"/>
          <w:lang w:val="es-ES_tradnl"/>
        </w:rPr>
        <w:t>de</w:t>
      </w:r>
      <w:r w:rsidR="00F135C4">
        <w:rPr>
          <w:rFonts w:ascii="Arial" w:eastAsia="Times New Roman" w:hAnsi="Arial" w:cs="Arial"/>
          <w:lang w:val="es-ES_tradnl"/>
        </w:rPr>
        <w:t xml:space="preserve"> </w:t>
      </w:r>
      <w:r>
        <w:rPr>
          <w:rFonts w:ascii="Arial" w:eastAsia="Times New Roman" w:hAnsi="Arial" w:cs="Arial"/>
          <w:lang w:val="es-ES_tradnl"/>
        </w:rPr>
        <w:t>la</w:t>
      </w:r>
      <w:r w:rsidR="00F135C4">
        <w:rPr>
          <w:rFonts w:ascii="Arial" w:eastAsia="Times New Roman" w:hAnsi="Arial" w:cs="Arial"/>
          <w:lang w:val="es-ES_tradnl"/>
        </w:rPr>
        <w:t xml:space="preserve"> </w:t>
      </w:r>
      <w:r>
        <w:rPr>
          <w:rFonts w:ascii="Arial" w:eastAsia="Times New Roman" w:hAnsi="Arial" w:cs="Arial"/>
          <w:lang w:val="es-ES_tradnl"/>
        </w:rPr>
        <w:t>Ley</w:t>
      </w:r>
      <w:r w:rsidR="00F135C4">
        <w:rPr>
          <w:rFonts w:ascii="Arial" w:eastAsia="Times New Roman" w:hAnsi="Arial" w:cs="Arial"/>
          <w:lang w:val="es-ES_tradnl"/>
        </w:rPr>
        <w:t xml:space="preserve"> </w:t>
      </w:r>
      <w:r>
        <w:rPr>
          <w:rFonts w:ascii="Arial" w:eastAsia="Times New Roman" w:hAnsi="Arial" w:cs="Arial"/>
          <w:lang w:val="es-ES_tradnl"/>
        </w:rPr>
        <w:t>de</w:t>
      </w:r>
      <w:r w:rsidR="00F135C4">
        <w:rPr>
          <w:rFonts w:ascii="Arial" w:eastAsia="Times New Roman" w:hAnsi="Arial" w:cs="Arial"/>
          <w:lang w:val="es-ES_tradnl"/>
        </w:rPr>
        <w:t xml:space="preserve"> </w:t>
      </w:r>
      <w:r>
        <w:rPr>
          <w:rFonts w:ascii="Arial" w:eastAsia="Times New Roman" w:hAnsi="Arial" w:cs="Arial"/>
          <w:lang w:val="es-ES_tradnl"/>
        </w:rPr>
        <w:t>Transparencia</w:t>
      </w:r>
      <w:r w:rsidR="00F135C4">
        <w:rPr>
          <w:rFonts w:ascii="Arial" w:eastAsia="Times New Roman" w:hAnsi="Arial" w:cs="Arial"/>
          <w:lang w:val="es-ES_tradnl"/>
        </w:rPr>
        <w:t xml:space="preserve"> </w:t>
      </w:r>
      <w:r>
        <w:rPr>
          <w:rFonts w:ascii="Arial" w:eastAsia="Times New Roman" w:hAnsi="Arial" w:cs="Arial"/>
          <w:lang w:val="es-ES_tradnl"/>
        </w:rPr>
        <w:t>y</w:t>
      </w:r>
      <w:r w:rsidR="00F135C4">
        <w:rPr>
          <w:rFonts w:ascii="Arial" w:eastAsia="Times New Roman" w:hAnsi="Arial" w:cs="Arial"/>
          <w:lang w:val="es-ES_tradnl"/>
        </w:rPr>
        <w:t xml:space="preserve"> </w:t>
      </w:r>
      <w:r>
        <w:rPr>
          <w:rFonts w:ascii="Arial" w:eastAsia="Times New Roman" w:hAnsi="Arial" w:cs="Arial"/>
          <w:lang w:val="es-ES_tradnl"/>
        </w:rPr>
        <w:t>Acceso</w:t>
      </w:r>
      <w:r w:rsidR="00F135C4">
        <w:rPr>
          <w:rFonts w:ascii="Arial" w:eastAsia="Times New Roman" w:hAnsi="Arial" w:cs="Arial"/>
          <w:lang w:val="es-ES_tradnl"/>
        </w:rPr>
        <w:t xml:space="preserve"> </w:t>
      </w:r>
      <w:r>
        <w:rPr>
          <w:rFonts w:ascii="Arial" w:eastAsia="Times New Roman" w:hAnsi="Arial" w:cs="Arial"/>
          <w:lang w:val="es-ES_tradnl"/>
        </w:rPr>
        <w:t>a</w:t>
      </w:r>
      <w:r w:rsidR="00F135C4">
        <w:rPr>
          <w:rFonts w:ascii="Arial" w:eastAsia="Times New Roman" w:hAnsi="Arial" w:cs="Arial"/>
          <w:lang w:val="es-ES_tradnl"/>
        </w:rPr>
        <w:t xml:space="preserve"> </w:t>
      </w:r>
      <w:r>
        <w:rPr>
          <w:rFonts w:ascii="Arial" w:eastAsia="Times New Roman" w:hAnsi="Arial" w:cs="Arial"/>
          <w:lang w:val="es-ES_tradnl"/>
        </w:rPr>
        <w:t>la</w:t>
      </w:r>
      <w:r w:rsidR="00F135C4">
        <w:rPr>
          <w:rFonts w:ascii="Arial" w:eastAsia="Times New Roman" w:hAnsi="Arial" w:cs="Arial"/>
          <w:lang w:val="es-ES_tradnl"/>
        </w:rPr>
        <w:t xml:space="preserve"> </w:t>
      </w:r>
      <w:r>
        <w:rPr>
          <w:rFonts w:ascii="Arial" w:eastAsia="Times New Roman" w:hAnsi="Arial" w:cs="Arial"/>
          <w:lang w:val="es-ES_tradnl"/>
        </w:rPr>
        <w:t>Información</w:t>
      </w:r>
      <w:r w:rsidR="00F135C4">
        <w:rPr>
          <w:rFonts w:ascii="Arial" w:eastAsia="Times New Roman" w:hAnsi="Arial" w:cs="Arial"/>
          <w:lang w:val="es-ES_tradnl"/>
        </w:rPr>
        <w:t xml:space="preserve"> </w:t>
      </w:r>
      <w:r>
        <w:rPr>
          <w:rFonts w:ascii="Arial" w:eastAsia="Times New Roman" w:hAnsi="Arial" w:cs="Arial"/>
          <w:lang w:val="es-ES_tradnl"/>
        </w:rPr>
        <w:t>Pública</w:t>
      </w:r>
      <w:r w:rsidR="00F135C4">
        <w:rPr>
          <w:rFonts w:ascii="Arial" w:eastAsia="Times New Roman" w:hAnsi="Arial" w:cs="Arial"/>
          <w:lang w:val="es-ES_tradnl"/>
        </w:rPr>
        <w:t xml:space="preserve"> </w:t>
      </w:r>
      <w:r>
        <w:rPr>
          <w:rFonts w:ascii="Arial" w:eastAsia="Times New Roman" w:hAnsi="Arial" w:cs="Arial"/>
          <w:lang w:val="es-ES_tradnl"/>
        </w:rPr>
        <w:t>del</w:t>
      </w:r>
      <w:r w:rsidR="00F135C4">
        <w:rPr>
          <w:rFonts w:ascii="Arial" w:eastAsia="Times New Roman" w:hAnsi="Arial" w:cs="Arial"/>
          <w:lang w:val="es-ES_tradnl"/>
        </w:rPr>
        <w:t xml:space="preserve"> </w:t>
      </w:r>
      <w:r>
        <w:rPr>
          <w:rFonts w:ascii="Arial" w:eastAsia="Times New Roman" w:hAnsi="Arial" w:cs="Arial"/>
          <w:lang w:val="es-ES_tradnl"/>
        </w:rPr>
        <w:t>Estado</w:t>
      </w:r>
      <w:r w:rsidR="00F135C4">
        <w:rPr>
          <w:rFonts w:ascii="Arial" w:eastAsia="Times New Roman" w:hAnsi="Arial" w:cs="Arial"/>
          <w:lang w:val="es-ES_tradnl"/>
        </w:rPr>
        <w:t xml:space="preserve"> </w:t>
      </w:r>
      <w:r>
        <w:rPr>
          <w:rFonts w:ascii="Arial" w:eastAsia="Times New Roman" w:hAnsi="Arial" w:cs="Arial"/>
          <w:lang w:val="es-ES_tradnl"/>
        </w:rPr>
        <w:t>de</w:t>
      </w:r>
      <w:r w:rsidR="00F135C4">
        <w:rPr>
          <w:rFonts w:ascii="Arial" w:eastAsia="Times New Roman" w:hAnsi="Arial" w:cs="Arial"/>
          <w:lang w:val="es-ES_tradnl"/>
        </w:rPr>
        <w:t xml:space="preserve"> </w:t>
      </w:r>
      <w:r>
        <w:rPr>
          <w:rFonts w:ascii="Arial" w:eastAsia="Times New Roman" w:hAnsi="Arial" w:cs="Arial"/>
          <w:lang w:val="es-ES_tradnl"/>
        </w:rPr>
        <w:t>México</w:t>
      </w:r>
      <w:r w:rsidR="00F135C4">
        <w:rPr>
          <w:rFonts w:ascii="Arial" w:eastAsia="Times New Roman" w:hAnsi="Arial" w:cs="Arial"/>
          <w:lang w:val="es-ES_tradnl"/>
        </w:rPr>
        <w:t xml:space="preserve"> </w:t>
      </w:r>
      <w:r>
        <w:rPr>
          <w:rFonts w:ascii="Arial" w:eastAsia="Times New Roman" w:hAnsi="Arial" w:cs="Arial"/>
          <w:lang w:val="es-ES_tradnl"/>
        </w:rPr>
        <w:t>y</w:t>
      </w:r>
      <w:r w:rsidR="00F135C4">
        <w:rPr>
          <w:rFonts w:ascii="Arial" w:eastAsia="Times New Roman" w:hAnsi="Arial" w:cs="Arial"/>
          <w:lang w:val="es-ES_tradnl"/>
        </w:rPr>
        <w:t xml:space="preserve"> </w:t>
      </w:r>
      <w:r w:rsidR="000E4ED6">
        <w:rPr>
          <w:rFonts w:ascii="Arial" w:hAnsi="Arial" w:cs="Arial"/>
          <w:lang w:val="es-MX" w:eastAsia="es-MX"/>
        </w:rPr>
        <w:t>Municipios</w:t>
      </w:r>
      <w:r>
        <w:rPr>
          <w:rFonts w:ascii="Arial" w:eastAsia="Times New Roman" w:hAnsi="Arial" w:cs="Arial"/>
          <w:lang w:val="es-ES_tradnl"/>
        </w:rPr>
        <w:t>,</w:t>
      </w:r>
      <w:r w:rsidR="00F135C4">
        <w:rPr>
          <w:rFonts w:ascii="Arial" w:eastAsia="Times New Roman" w:hAnsi="Arial" w:cs="Arial"/>
          <w:lang w:val="es-ES_tradnl"/>
        </w:rPr>
        <w:t xml:space="preserve"> </w:t>
      </w:r>
      <w:r>
        <w:rPr>
          <w:rFonts w:ascii="Arial" w:eastAsia="Times New Roman" w:hAnsi="Arial" w:cs="Arial"/>
          <w:lang w:val="es-ES_tradnl"/>
        </w:rPr>
        <w:t>toda</w:t>
      </w:r>
      <w:r w:rsidR="00F135C4">
        <w:rPr>
          <w:rFonts w:ascii="Arial" w:eastAsia="Times New Roman" w:hAnsi="Arial" w:cs="Arial"/>
          <w:lang w:val="es-ES_tradnl"/>
        </w:rPr>
        <w:t xml:space="preserve"> </w:t>
      </w:r>
      <w:r>
        <w:rPr>
          <w:rFonts w:ascii="Arial" w:eastAsia="Times New Roman" w:hAnsi="Arial" w:cs="Arial"/>
          <w:lang w:val="es-ES_tradnl"/>
        </w:rPr>
        <w:t>vez</w:t>
      </w:r>
      <w:r w:rsidR="00F135C4">
        <w:rPr>
          <w:rFonts w:ascii="Arial" w:eastAsia="Times New Roman" w:hAnsi="Arial" w:cs="Arial"/>
          <w:lang w:val="es-ES_tradnl"/>
        </w:rPr>
        <w:t xml:space="preserve"> </w:t>
      </w:r>
      <w:r>
        <w:rPr>
          <w:rFonts w:ascii="Arial" w:eastAsia="Times New Roman" w:hAnsi="Arial" w:cs="Arial"/>
          <w:lang w:val="es-ES_tradnl"/>
        </w:rPr>
        <w:t>que</w:t>
      </w:r>
      <w:r w:rsidR="00F135C4">
        <w:rPr>
          <w:rFonts w:ascii="Arial" w:eastAsia="Times New Roman" w:hAnsi="Arial" w:cs="Arial"/>
          <w:lang w:val="es-ES_tradnl"/>
        </w:rPr>
        <w:t xml:space="preserve"> </w:t>
      </w:r>
      <w:r>
        <w:rPr>
          <w:rFonts w:ascii="Arial" w:eastAsia="Times New Roman" w:hAnsi="Arial" w:cs="Arial"/>
          <w:lang w:val="es-ES_tradnl"/>
        </w:rPr>
        <w:t>el</w:t>
      </w:r>
      <w:r w:rsidR="00F135C4">
        <w:rPr>
          <w:rFonts w:ascii="Arial" w:eastAsia="Times New Roman" w:hAnsi="Arial" w:cs="Arial"/>
          <w:lang w:val="es-ES_tradnl"/>
        </w:rPr>
        <w:t xml:space="preserve"> </w:t>
      </w:r>
      <w:r>
        <w:rPr>
          <w:rFonts w:ascii="Arial" w:eastAsia="Times New Roman" w:hAnsi="Arial" w:cs="Arial"/>
          <w:lang w:val="es-ES_tradnl"/>
        </w:rPr>
        <w:t>plazo</w:t>
      </w:r>
      <w:r w:rsidR="00F135C4">
        <w:rPr>
          <w:rFonts w:ascii="Arial" w:eastAsia="Times New Roman" w:hAnsi="Arial" w:cs="Arial"/>
          <w:lang w:val="es-ES_tradnl"/>
        </w:rPr>
        <w:t xml:space="preserve"> </w:t>
      </w:r>
      <w:r>
        <w:rPr>
          <w:rFonts w:ascii="Arial" w:eastAsia="Times New Roman" w:hAnsi="Arial" w:cs="Arial"/>
          <w:lang w:val="es-ES_tradnl"/>
        </w:rPr>
        <w:t>para</w:t>
      </w:r>
      <w:r w:rsidR="00F135C4">
        <w:rPr>
          <w:rFonts w:ascii="Arial" w:eastAsia="Times New Roman" w:hAnsi="Arial" w:cs="Arial"/>
          <w:lang w:val="es-ES_tradnl"/>
        </w:rPr>
        <w:t xml:space="preserve"> </w:t>
      </w:r>
      <w:r>
        <w:rPr>
          <w:rFonts w:ascii="Arial" w:eastAsia="Times New Roman" w:hAnsi="Arial" w:cs="Arial"/>
          <w:lang w:val="es-ES_tradnl"/>
        </w:rPr>
        <w:t>que</w:t>
      </w:r>
      <w:r w:rsidR="00F135C4">
        <w:rPr>
          <w:rFonts w:ascii="Arial" w:eastAsia="Times New Roman" w:hAnsi="Arial" w:cs="Arial"/>
          <w:lang w:val="es-ES_tradnl"/>
        </w:rPr>
        <w:t xml:space="preserve"> </w:t>
      </w:r>
      <w:r>
        <w:rPr>
          <w:rFonts w:ascii="Arial" w:eastAsia="Times New Roman" w:hAnsi="Arial" w:cs="Arial"/>
          <w:lang w:val="es-ES_tradnl"/>
        </w:rPr>
        <w:t>el</w:t>
      </w:r>
      <w:r w:rsidR="00F135C4">
        <w:rPr>
          <w:rFonts w:ascii="Arial" w:eastAsia="Times New Roman" w:hAnsi="Arial" w:cs="Arial"/>
          <w:lang w:val="es-ES_tradnl"/>
        </w:rPr>
        <w:t xml:space="preserve"> </w:t>
      </w:r>
      <w:r w:rsidRPr="006B09C0">
        <w:rPr>
          <w:rFonts w:ascii="Arial" w:eastAsia="Times New Roman" w:hAnsi="Arial" w:cs="Arial"/>
          <w:lang w:val="es-ES_tradnl"/>
        </w:rPr>
        <w:t>Sujeto</w:t>
      </w:r>
      <w:r w:rsidR="00F135C4">
        <w:rPr>
          <w:rFonts w:ascii="Arial" w:eastAsia="Times New Roman" w:hAnsi="Arial" w:cs="Arial"/>
          <w:lang w:val="es-ES_tradnl"/>
        </w:rPr>
        <w:t xml:space="preserve"> </w:t>
      </w:r>
      <w:r w:rsidRPr="006B09C0">
        <w:rPr>
          <w:rFonts w:ascii="Arial" w:eastAsia="Times New Roman" w:hAnsi="Arial" w:cs="Arial"/>
          <w:lang w:val="es-ES_tradnl"/>
        </w:rPr>
        <w:t>Obligado</w:t>
      </w:r>
      <w:r w:rsidR="00F135C4">
        <w:rPr>
          <w:rFonts w:ascii="Arial" w:eastAsia="Times New Roman" w:hAnsi="Arial" w:cs="Arial"/>
          <w:lang w:val="es-ES_tradnl"/>
        </w:rPr>
        <w:t xml:space="preserve"> </w:t>
      </w:r>
      <w:r w:rsidRPr="006B09C0">
        <w:rPr>
          <w:rFonts w:ascii="Arial" w:eastAsia="Times New Roman" w:hAnsi="Arial" w:cs="Arial"/>
          <w:lang w:val="es-ES_tradnl"/>
        </w:rPr>
        <w:t>di</w:t>
      </w:r>
      <w:r>
        <w:rPr>
          <w:rFonts w:ascii="Arial" w:eastAsia="Times New Roman" w:hAnsi="Arial" w:cs="Arial"/>
          <w:lang w:val="es-ES_tradnl"/>
        </w:rPr>
        <w:t>era</w:t>
      </w:r>
      <w:r w:rsidR="00F135C4">
        <w:rPr>
          <w:rFonts w:ascii="Arial" w:eastAsia="Times New Roman" w:hAnsi="Arial" w:cs="Arial"/>
          <w:lang w:val="es-ES_tradnl"/>
        </w:rPr>
        <w:t xml:space="preserve"> </w:t>
      </w:r>
      <w:r w:rsidRPr="006B09C0">
        <w:rPr>
          <w:rFonts w:ascii="Arial" w:eastAsia="Times New Roman" w:hAnsi="Arial" w:cs="Arial"/>
          <w:lang w:val="es-ES_tradnl"/>
        </w:rPr>
        <w:t>contestación</w:t>
      </w:r>
      <w:r w:rsidR="00F135C4">
        <w:rPr>
          <w:rFonts w:ascii="Arial" w:eastAsia="Times New Roman" w:hAnsi="Arial" w:cs="Arial"/>
          <w:lang w:val="es-ES_tradnl"/>
        </w:rPr>
        <w:t xml:space="preserve"> </w:t>
      </w:r>
      <w:r w:rsidRPr="006B09C0">
        <w:rPr>
          <w:rFonts w:ascii="Arial" w:eastAsia="Times New Roman" w:hAnsi="Arial" w:cs="Arial"/>
          <w:lang w:val="es-ES_tradnl"/>
        </w:rPr>
        <w:t>a</w:t>
      </w:r>
      <w:r w:rsidR="00F135C4">
        <w:rPr>
          <w:rFonts w:ascii="Arial" w:eastAsia="Times New Roman" w:hAnsi="Arial" w:cs="Arial"/>
          <w:lang w:val="es-ES_tradnl"/>
        </w:rPr>
        <w:t xml:space="preserve"> </w:t>
      </w:r>
      <w:r w:rsidRPr="006B09C0">
        <w:rPr>
          <w:rFonts w:ascii="Arial" w:eastAsia="Times New Roman" w:hAnsi="Arial" w:cs="Arial"/>
          <w:lang w:val="es-ES_tradnl"/>
        </w:rPr>
        <w:t>la</w:t>
      </w:r>
      <w:r w:rsidR="00F135C4">
        <w:rPr>
          <w:rFonts w:ascii="Arial" w:eastAsia="Times New Roman" w:hAnsi="Arial" w:cs="Arial"/>
          <w:lang w:val="es-ES_tradnl"/>
        </w:rPr>
        <w:t xml:space="preserve"> </w:t>
      </w:r>
      <w:r w:rsidRPr="006B09C0">
        <w:rPr>
          <w:rFonts w:ascii="Arial" w:eastAsia="Times New Roman" w:hAnsi="Arial" w:cs="Arial"/>
          <w:lang w:val="es-ES_tradnl"/>
        </w:rPr>
        <w:t>solicitud</w:t>
      </w:r>
      <w:r w:rsidR="00F135C4">
        <w:rPr>
          <w:rFonts w:ascii="Arial" w:eastAsia="Times New Roman" w:hAnsi="Arial" w:cs="Arial"/>
          <w:lang w:val="es-ES_tradnl"/>
        </w:rPr>
        <w:t xml:space="preserve"> </w:t>
      </w:r>
      <w:r w:rsidRPr="006B09C0">
        <w:rPr>
          <w:rFonts w:ascii="Arial" w:eastAsia="Times New Roman" w:hAnsi="Arial" w:cs="Arial"/>
          <w:lang w:val="es-ES_tradnl"/>
        </w:rPr>
        <w:t>de</w:t>
      </w:r>
      <w:r w:rsidR="00F135C4">
        <w:rPr>
          <w:rFonts w:ascii="Arial" w:eastAsia="Times New Roman" w:hAnsi="Arial" w:cs="Arial"/>
          <w:lang w:val="es-ES_tradnl"/>
        </w:rPr>
        <w:t xml:space="preserve"> </w:t>
      </w:r>
      <w:r w:rsidRPr="006B09C0">
        <w:rPr>
          <w:rFonts w:ascii="Arial" w:eastAsia="Times New Roman" w:hAnsi="Arial" w:cs="Arial"/>
          <w:lang w:val="es-ES_tradnl"/>
        </w:rPr>
        <w:t>información</w:t>
      </w:r>
      <w:r w:rsidR="00F135C4">
        <w:rPr>
          <w:rFonts w:ascii="Arial" w:eastAsia="Times New Roman" w:hAnsi="Arial" w:cs="Arial"/>
          <w:lang w:val="es-ES_tradnl"/>
        </w:rPr>
        <w:t xml:space="preserve"> </w:t>
      </w:r>
      <w:r w:rsidRPr="006B09C0">
        <w:rPr>
          <w:rFonts w:ascii="Arial" w:eastAsia="Times New Roman" w:hAnsi="Arial" w:cs="Arial"/>
          <w:lang w:val="es-ES_tradnl"/>
        </w:rPr>
        <w:t>f</w:t>
      </w:r>
      <w:r>
        <w:rPr>
          <w:rFonts w:ascii="Arial" w:eastAsia="Times New Roman" w:hAnsi="Arial" w:cs="Arial"/>
          <w:lang w:val="es-ES_tradnl"/>
        </w:rPr>
        <w:t>eneció</w:t>
      </w:r>
      <w:r w:rsidR="00F135C4">
        <w:rPr>
          <w:rFonts w:ascii="Arial" w:eastAsia="Times New Roman" w:hAnsi="Arial" w:cs="Arial"/>
          <w:lang w:val="es-ES_tradnl"/>
        </w:rPr>
        <w:t xml:space="preserve"> </w:t>
      </w:r>
      <w:r>
        <w:rPr>
          <w:rFonts w:ascii="Arial" w:eastAsia="Times New Roman" w:hAnsi="Arial" w:cs="Arial"/>
          <w:lang w:val="es-ES_tradnl"/>
        </w:rPr>
        <w:t>el</w:t>
      </w:r>
      <w:r w:rsidR="00F135C4">
        <w:rPr>
          <w:rFonts w:ascii="Arial" w:eastAsia="Times New Roman" w:hAnsi="Arial" w:cs="Arial"/>
          <w:lang w:val="es-ES_tradnl"/>
        </w:rPr>
        <w:t xml:space="preserve"> </w:t>
      </w:r>
      <w:r>
        <w:rPr>
          <w:rFonts w:ascii="Arial" w:eastAsia="Times New Roman" w:hAnsi="Arial" w:cs="Arial"/>
          <w:lang w:val="es-ES_tradnl"/>
        </w:rPr>
        <w:t>día</w:t>
      </w:r>
      <w:r w:rsidR="00F135C4">
        <w:rPr>
          <w:rFonts w:ascii="Arial" w:eastAsia="Times New Roman" w:hAnsi="Arial" w:cs="Arial"/>
          <w:lang w:val="es-ES_tradnl"/>
        </w:rPr>
        <w:t xml:space="preserve"> </w:t>
      </w:r>
      <w:r w:rsidR="00A3212F">
        <w:rPr>
          <w:rFonts w:ascii="Arial" w:eastAsia="Times New Roman" w:hAnsi="Arial" w:cs="Arial"/>
          <w:lang w:val="es-ES_tradnl"/>
        </w:rPr>
        <w:t>veintiocho</w:t>
      </w:r>
      <w:r w:rsidR="005956FD">
        <w:rPr>
          <w:rFonts w:ascii="Arial" w:eastAsia="Times New Roman" w:hAnsi="Arial" w:cs="Arial"/>
          <w:lang w:val="es-ES_tradnl"/>
        </w:rPr>
        <w:t xml:space="preserve"> de octubre</w:t>
      </w:r>
      <w:r w:rsidR="00F135C4">
        <w:rPr>
          <w:rFonts w:ascii="Arial" w:eastAsia="Times New Roman" w:hAnsi="Arial" w:cs="Arial"/>
          <w:lang w:val="es-ES_tradnl"/>
        </w:rPr>
        <w:t xml:space="preserve"> </w:t>
      </w:r>
      <w:r>
        <w:rPr>
          <w:rFonts w:ascii="Arial" w:eastAsia="Times New Roman" w:hAnsi="Arial" w:cs="Arial"/>
          <w:lang w:val="es-ES_tradnl"/>
        </w:rPr>
        <w:t>del</w:t>
      </w:r>
      <w:r w:rsidR="00F135C4">
        <w:rPr>
          <w:rFonts w:ascii="Arial" w:eastAsia="Times New Roman" w:hAnsi="Arial" w:cs="Arial"/>
          <w:lang w:val="es-ES_tradnl"/>
        </w:rPr>
        <w:t xml:space="preserve"> </w:t>
      </w:r>
      <w:r>
        <w:rPr>
          <w:rFonts w:ascii="Arial" w:eastAsia="Times New Roman" w:hAnsi="Arial" w:cs="Arial"/>
          <w:lang w:val="es-ES_tradnl"/>
        </w:rPr>
        <w:t>año</w:t>
      </w:r>
      <w:r w:rsidR="00F135C4">
        <w:rPr>
          <w:rFonts w:ascii="Arial" w:eastAsia="Times New Roman" w:hAnsi="Arial" w:cs="Arial"/>
          <w:lang w:val="es-ES_tradnl"/>
        </w:rPr>
        <w:t xml:space="preserve"> </w:t>
      </w:r>
      <w:r>
        <w:rPr>
          <w:rFonts w:ascii="Arial" w:eastAsia="Times New Roman" w:hAnsi="Arial" w:cs="Arial"/>
          <w:lang w:val="es-ES_tradnl"/>
        </w:rPr>
        <w:t>dos</w:t>
      </w:r>
      <w:r w:rsidR="00F135C4">
        <w:rPr>
          <w:rFonts w:ascii="Arial" w:eastAsia="Times New Roman" w:hAnsi="Arial" w:cs="Arial"/>
          <w:lang w:val="es-ES_tradnl"/>
        </w:rPr>
        <w:t xml:space="preserve"> </w:t>
      </w:r>
      <w:r>
        <w:rPr>
          <w:rFonts w:ascii="Arial" w:eastAsia="Times New Roman" w:hAnsi="Arial" w:cs="Arial"/>
          <w:lang w:val="es-ES_tradnl"/>
        </w:rPr>
        <w:t>mil</w:t>
      </w:r>
      <w:r w:rsidR="00F135C4">
        <w:rPr>
          <w:rFonts w:ascii="Arial" w:eastAsia="Times New Roman" w:hAnsi="Arial" w:cs="Arial"/>
          <w:lang w:val="es-ES_tradnl"/>
        </w:rPr>
        <w:t xml:space="preserve"> </w:t>
      </w:r>
      <w:r>
        <w:rPr>
          <w:rFonts w:ascii="Arial" w:eastAsia="Times New Roman" w:hAnsi="Arial" w:cs="Arial"/>
          <w:lang w:val="es-ES_tradnl"/>
        </w:rPr>
        <w:t>trece,</w:t>
      </w:r>
      <w:r w:rsidR="00F135C4">
        <w:rPr>
          <w:rFonts w:ascii="Arial" w:eastAsia="Times New Roman" w:hAnsi="Arial" w:cs="Arial"/>
          <w:lang w:val="es-ES_tradnl"/>
        </w:rPr>
        <w:t xml:space="preserve"> </w:t>
      </w:r>
      <w:r>
        <w:rPr>
          <w:rFonts w:ascii="Arial" w:eastAsia="Times New Roman" w:hAnsi="Arial" w:cs="Arial"/>
          <w:lang w:val="es-ES_tradnl"/>
        </w:rPr>
        <w:t>mientras</w:t>
      </w:r>
      <w:r w:rsidR="00F135C4">
        <w:rPr>
          <w:rFonts w:ascii="Arial" w:eastAsia="Times New Roman" w:hAnsi="Arial" w:cs="Arial"/>
          <w:lang w:val="es-ES_tradnl"/>
        </w:rPr>
        <w:t xml:space="preserve"> </w:t>
      </w:r>
      <w:r>
        <w:rPr>
          <w:rFonts w:ascii="Arial" w:eastAsia="Times New Roman" w:hAnsi="Arial" w:cs="Arial"/>
          <w:lang w:val="es-ES_tradnl"/>
        </w:rPr>
        <w:t>que</w:t>
      </w:r>
      <w:r w:rsidR="00F135C4">
        <w:rPr>
          <w:rFonts w:ascii="Arial" w:eastAsia="Times New Roman" w:hAnsi="Arial" w:cs="Arial"/>
          <w:lang w:val="es-ES_tradnl"/>
        </w:rPr>
        <w:t xml:space="preserve"> </w:t>
      </w:r>
      <w:r>
        <w:rPr>
          <w:rFonts w:ascii="Arial" w:eastAsia="Times New Roman" w:hAnsi="Arial" w:cs="Arial"/>
          <w:lang w:val="es-ES_tradnl"/>
        </w:rPr>
        <w:t>el</w:t>
      </w:r>
      <w:r w:rsidR="00F135C4">
        <w:rPr>
          <w:rFonts w:ascii="Arial" w:eastAsia="Times New Roman" w:hAnsi="Arial" w:cs="Arial"/>
          <w:lang w:val="es-ES_tradnl"/>
        </w:rPr>
        <w:t xml:space="preserve"> </w:t>
      </w:r>
      <w:r>
        <w:rPr>
          <w:rFonts w:ascii="Arial" w:eastAsia="Times New Roman" w:hAnsi="Arial" w:cs="Arial"/>
          <w:lang w:val="es-ES_tradnl"/>
        </w:rPr>
        <w:t>recurso</w:t>
      </w:r>
      <w:r w:rsidR="00F135C4">
        <w:rPr>
          <w:rFonts w:ascii="Arial" w:eastAsia="Times New Roman" w:hAnsi="Arial" w:cs="Arial"/>
          <w:lang w:val="es-ES_tradnl"/>
        </w:rPr>
        <w:t xml:space="preserve"> </w:t>
      </w:r>
      <w:r>
        <w:rPr>
          <w:rFonts w:ascii="Arial" w:eastAsia="Times New Roman" w:hAnsi="Arial" w:cs="Arial"/>
          <w:lang w:val="es-ES_tradnl"/>
        </w:rPr>
        <w:t>de</w:t>
      </w:r>
      <w:r w:rsidR="00F135C4">
        <w:rPr>
          <w:rFonts w:ascii="Arial" w:eastAsia="Times New Roman" w:hAnsi="Arial" w:cs="Arial"/>
          <w:lang w:val="es-ES_tradnl"/>
        </w:rPr>
        <w:t xml:space="preserve"> </w:t>
      </w:r>
      <w:r>
        <w:rPr>
          <w:rFonts w:ascii="Arial" w:eastAsia="Times New Roman" w:hAnsi="Arial" w:cs="Arial"/>
          <w:lang w:val="es-ES_tradnl"/>
        </w:rPr>
        <w:t>revisión</w:t>
      </w:r>
      <w:r w:rsidR="00F135C4">
        <w:rPr>
          <w:rFonts w:ascii="Arial" w:eastAsia="Times New Roman" w:hAnsi="Arial" w:cs="Arial"/>
          <w:lang w:val="es-ES_tradnl"/>
        </w:rPr>
        <w:t xml:space="preserve"> </w:t>
      </w:r>
      <w:r>
        <w:rPr>
          <w:rFonts w:ascii="Arial" w:eastAsia="Times New Roman" w:hAnsi="Arial" w:cs="Arial"/>
          <w:lang w:val="es-ES_tradnl"/>
        </w:rPr>
        <w:t>se</w:t>
      </w:r>
      <w:r w:rsidR="00F135C4">
        <w:rPr>
          <w:rFonts w:ascii="Arial" w:eastAsia="Times New Roman" w:hAnsi="Arial" w:cs="Arial"/>
          <w:lang w:val="es-ES_tradnl"/>
        </w:rPr>
        <w:t xml:space="preserve"> </w:t>
      </w:r>
      <w:r>
        <w:rPr>
          <w:rFonts w:ascii="Arial" w:eastAsia="Times New Roman" w:hAnsi="Arial" w:cs="Arial"/>
          <w:lang w:val="es-ES_tradnl"/>
        </w:rPr>
        <w:t>presentó</w:t>
      </w:r>
      <w:r w:rsidR="00F135C4">
        <w:rPr>
          <w:rFonts w:ascii="Arial" w:eastAsia="Times New Roman" w:hAnsi="Arial" w:cs="Arial"/>
          <w:lang w:val="es-ES_tradnl"/>
        </w:rPr>
        <w:t xml:space="preserve"> </w:t>
      </w:r>
      <w:r>
        <w:rPr>
          <w:rFonts w:ascii="Arial" w:eastAsia="Times New Roman" w:hAnsi="Arial" w:cs="Arial"/>
          <w:lang w:val="es-ES_tradnl"/>
        </w:rPr>
        <w:t>vía</w:t>
      </w:r>
      <w:r w:rsidR="00F135C4">
        <w:rPr>
          <w:rFonts w:ascii="Arial" w:eastAsia="Times New Roman" w:hAnsi="Arial" w:cs="Arial"/>
          <w:lang w:val="es-ES_tradnl"/>
        </w:rPr>
        <w:t xml:space="preserve"> </w:t>
      </w:r>
      <w:r>
        <w:rPr>
          <w:rFonts w:ascii="Arial" w:eastAsia="Times New Roman" w:hAnsi="Arial" w:cs="Arial"/>
          <w:lang w:val="es-ES_tradnl"/>
        </w:rPr>
        <w:t>electrónica</w:t>
      </w:r>
      <w:r w:rsidR="00F135C4">
        <w:rPr>
          <w:rFonts w:ascii="Arial" w:eastAsia="Times New Roman" w:hAnsi="Arial" w:cs="Arial"/>
          <w:lang w:val="es-ES_tradnl"/>
        </w:rPr>
        <w:t xml:space="preserve"> </w:t>
      </w:r>
      <w:r>
        <w:rPr>
          <w:rFonts w:ascii="Arial" w:eastAsia="Times New Roman" w:hAnsi="Arial" w:cs="Arial"/>
          <w:lang w:val="es-ES_tradnl"/>
        </w:rPr>
        <w:t>el</w:t>
      </w:r>
      <w:r w:rsidR="00F135C4">
        <w:rPr>
          <w:rFonts w:ascii="Arial" w:eastAsia="Times New Roman" w:hAnsi="Arial" w:cs="Arial"/>
          <w:lang w:val="es-ES_tradnl"/>
        </w:rPr>
        <w:t xml:space="preserve"> </w:t>
      </w:r>
      <w:r>
        <w:rPr>
          <w:rFonts w:ascii="Arial" w:eastAsia="Times New Roman" w:hAnsi="Arial" w:cs="Arial"/>
          <w:lang w:val="es-ES_tradnl"/>
        </w:rPr>
        <w:t>día</w:t>
      </w:r>
      <w:r w:rsidR="00F135C4">
        <w:rPr>
          <w:rFonts w:ascii="Arial" w:eastAsia="Times New Roman" w:hAnsi="Arial" w:cs="Arial"/>
          <w:lang w:val="es-ES_tradnl"/>
        </w:rPr>
        <w:t xml:space="preserve"> </w:t>
      </w:r>
      <w:r w:rsidR="00A3212F">
        <w:rPr>
          <w:rFonts w:ascii="Arial" w:eastAsia="Times New Roman" w:hAnsi="Arial" w:cs="Arial"/>
          <w:lang w:val="es-ES_tradnl"/>
        </w:rPr>
        <w:t>veintinueve</w:t>
      </w:r>
      <w:r w:rsidR="005956FD">
        <w:rPr>
          <w:rFonts w:ascii="Arial" w:eastAsia="Times New Roman" w:hAnsi="Arial" w:cs="Arial"/>
          <w:lang w:val="es-ES_tradnl"/>
        </w:rPr>
        <w:t xml:space="preserve"> de octubre siguiente</w:t>
      </w:r>
      <w:r>
        <w:rPr>
          <w:rFonts w:ascii="Arial" w:eastAsia="Times New Roman" w:hAnsi="Arial" w:cs="Arial"/>
          <w:lang w:val="es-ES_tradnl"/>
        </w:rPr>
        <w:t>,</w:t>
      </w:r>
      <w:r w:rsidR="00F135C4">
        <w:rPr>
          <w:rFonts w:ascii="Arial" w:eastAsia="Times New Roman" w:hAnsi="Arial" w:cs="Arial"/>
          <w:lang w:val="es-ES_tradnl"/>
        </w:rPr>
        <w:t xml:space="preserve"> </w:t>
      </w:r>
      <w:r>
        <w:rPr>
          <w:rFonts w:ascii="Arial" w:eastAsia="Times New Roman" w:hAnsi="Arial" w:cs="Arial"/>
          <w:lang w:val="es-ES_tradnl"/>
        </w:rPr>
        <w:t>esto</w:t>
      </w:r>
      <w:r w:rsidR="00F135C4">
        <w:rPr>
          <w:rFonts w:ascii="Arial" w:eastAsia="Times New Roman" w:hAnsi="Arial" w:cs="Arial"/>
          <w:lang w:val="es-ES_tradnl"/>
        </w:rPr>
        <w:t xml:space="preserve"> </w:t>
      </w:r>
      <w:r>
        <w:rPr>
          <w:rFonts w:ascii="Arial" w:eastAsia="Times New Roman" w:hAnsi="Arial" w:cs="Arial"/>
          <w:lang w:val="es-ES_tradnl"/>
        </w:rPr>
        <w:t>es,</w:t>
      </w:r>
      <w:r w:rsidR="00F135C4">
        <w:rPr>
          <w:rFonts w:ascii="Arial" w:eastAsia="Times New Roman" w:hAnsi="Arial" w:cs="Arial"/>
          <w:lang w:val="es-ES_tradnl"/>
        </w:rPr>
        <w:t xml:space="preserve"> </w:t>
      </w:r>
      <w:r w:rsidRPr="006B09C0">
        <w:rPr>
          <w:rFonts w:ascii="Arial" w:hAnsi="Arial" w:cs="Arial"/>
        </w:rPr>
        <w:t>al</w:t>
      </w:r>
      <w:r w:rsidR="00F135C4">
        <w:rPr>
          <w:rFonts w:ascii="Arial" w:hAnsi="Arial" w:cs="Arial"/>
        </w:rPr>
        <w:t xml:space="preserve"> </w:t>
      </w:r>
      <w:r w:rsidR="00A3212F">
        <w:rPr>
          <w:rFonts w:ascii="Arial" w:hAnsi="Arial" w:cs="Arial"/>
        </w:rPr>
        <w:t>siguiente</w:t>
      </w:r>
      <w:r w:rsidR="00F135C4">
        <w:rPr>
          <w:rFonts w:ascii="Arial" w:hAnsi="Arial" w:cs="Arial"/>
        </w:rPr>
        <w:t xml:space="preserve"> </w:t>
      </w:r>
      <w:r w:rsidRPr="006B09C0">
        <w:rPr>
          <w:rFonts w:ascii="Arial" w:hAnsi="Arial" w:cs="Arial"/>
        </w:rPr>
        <w:t>día</w:t>
      </w:r>
      <w:r w:rsidR="00F135C4">
        <w:rPr>
          <w:rFonts w:ascii="Arial" w:hAnsi="Arial" w:cs="Arial"/>
        </w:rPr>
        <w:t xml:space="preserve"> </w:t>
      </w:r>
      <w:r w:rsidRPr="006B09C0">
        <w:rPr>
          <w:rFonts w:ascii="Arial" w:hAnsi="Arial" w:cs="Arial"/>
        </w:rPr>
        <w:t>háb</w:t>
      </w:r>
      <w:r>
        <w:rPr>
          <w:rFonts w:ascii="Arial" w:hAnsi="Arial" w:cs="Arial"/>
        </w:rPr>
        <w:t>il</w:t>
      </w:r>
      <w:r w:rsidR="00A3212F">
        <w:rPr>
          <w:rFonts w:ascii="Arial" w:hAnsi="Arial" w:cs="Arial"/>
        </w:rPr>
        <w:t>.</w:t>
      </w:r>
    </w:p>
    <w:p w:rsidR="009B0A6E" w:rsidRPr="006B09C0" w:rsidRDefault="009B0A6E" w:rsidP="009B0A6E">
      <w:pPr>
        <w:spacing w:before="240" w:after="360" w:line="360" w:lineRule="auto"/>
        <w:jc w:val="both"/>
        <w:rPr>
          <w:rFonts w:ascii="Arial" w:hAnsi="Arial" w:cs="Arial"/>
        </w:rPr>
      </w:pPr>
      <w:r w:rsidRPr="006B09C0">
        <w:rPr>
          <w:rFonts w:ascii="Arial" w:hAnsi="Arial" w:cs="Arial"/>
        </w:rPr>
        <w:t>En</w:t>
      </w:r>
      <w:r w:rsidR="00F135C4">
        <w:rPr>
          <w:rFonts w:ascii="Arial" w:hAnsi="Arial" w:cs="Arial"/>
        </w:rPr>
        <w:t xml:space="preserve"> </w:t>
      </w:r>
      <w:r w:rsidRPr="006B09C0">
        <w:rPr>
          <w:rFonts w:ascii="Arial" w:hAnsi="Arial" w:cs="Arial"/>
        </w:rPr>
        <w:t>ese</w:t>
      </w:r>
      <w:r w:rsidR="00F135C4">
        <w:rPr>
          <w:rFonts w:ascii="Arial" w:hAnsi="Arial" w:cs="Arial"/>
        </w:rPr>
        <w:t xml:space="preserve"> </w:t>
      </w:r>
      <w:r w:rsidRPr="006B09C0">
        <w:rPr>
          <w:rFonts w:ascii="Arial" w:hAnsi="Arial" w:cs="Arial"/>
        </w:rPr>
        <w:t>sentido,</w:t>
      </w:r>
      <w:r w:rsidR="00F135C4">
        <w:rPr>
          <w:rFonts w:ascii="Arial" w:hAnsi="Arial" w:cs="Arial"/>
        </w:rPr>
        <w:t xml:space="preserve"> </w:t>
      </w:r>
      <w:r w:rsidRPr="006B09C0">
        <w:rPr>
          <w:rFonts w:ascii="Arial" w:hAnsi="Arial" w:cs="Arial"/>
        </w:rPr>
        <w:t>al</w:t>
      </w:r>
      <w:r w:rsidR="00F135C4">
        <w:rPr>
          <w:rFonts w:ascii="Arial" w:hAnsi="Arial" w:cs="Arial"/>
        </w:rPr>
        <w:t xml:space="preserve"> </w:t>
      </w:r>
      <w:r w:rsidRPr="006B09C0">
        <w:rPr>
          <w:rFonts w:ascii="Arial" w:hAnsi="Arial" w:cs="Arial"/>
        </w:rPr>
        <w:t>considerar</w:t>
      </w:r>
      <w:r w:rsidR="00F135C4">
        <w:rPr>
          <w:rFonts w:ascii="Arial" w:hAnsi="Arial" w:cs="Arial"/>
        </w:rPr>
        <w:t xml:space="preserve"> </w:t>
      </w:r>
      <w:r w:rsidRPr="006B09C0">
        <w:rPr>
          <w:rFonts w:ascii="Arial" w:hAnsi="Arial" w:cs="Arial"/>
        </w:rPr>
        <w:t>la</w:t>
      </w:r>
      <w:r w:rsidR="00F135C4">
        <w:rPr>
          <w:rFonts w:ascii="Arial" w:hAnsi="Arial" w:cs="Arial"/>
        </w:rPr>
        <w:t xml:space="preserve"> </w:t>
      </w:r>
      <w:r w:rsidRPr="006B09C0">
        <w:rPr>
          <w:rFonts w:ascii="Arial" w:hAnsi="Arial" w:cs="Arial"/>
        </w:rPr>
        <w:t>fecha</w:t>
      </w:r>
      <w:r w:rsidR="00F135C4">
        <w:rPr>
          <w:rFonts w:ascii="Arial" w:hAnsi="Arial" w:cs="Arial"/>
        </w:rPr>
        <w:t xml:space="preserve"> </w:t>
      </w:r>
      <w:r w:rsidRPr="006B09C0">
        <w:rPr>
          <w:rFonts w:ascii="Arial" w:hAnsi="Arial" w:cs="Arial"/>
        </w:rPr>
        <w:t>en</w:t>
      </w:r>
      <w:r w:rsidR="00F135C4">
        <w:rPr>
          <w:rFonts w:ascii="Arial" w:hAnsi="Arial" w:cs="Arial"/>
        </w:rPr>
        <w:t xml:space="preserve"> </w:t>
      </w:r>
      <w:r w:rsidRPr="006B09C0">
        <w:rPr>
          <w:rFonts w:ascii="Arial" w:hAnsi="Arial" w:cs="Arial"/>
        </w:rPr>
        <w:t>que</w:t>
      </w:r>
      <w:r w:rsidR="00F135C4">
        <w:rPr>
          <w:rFonts w:ascii="Arial" w:hAnsi="Arial" w:cs="Arial"/>
        </w:rPr>
        <w:t xml:space="preserve"> </w:t>
      </w:r>
      <w:r w:rsidRPr="006B09C0">
        <w:rPr>
          <w:rFonts w:ascii="Arial" w:hAnsi="Arial" w:cs="Arial"/>
        </w:rPr>
        <w:t>se</w:t>
      </w:r>
      <w:r w:rsidR="00F135C4">
        <w:rPr>
          <w:rFonts w:ascii="Arial" w:hAnsi="Arial" w:cs="Arial"/>
        </w:rPr>
        <w:t xml:space="preserve"> </w:t>
      </w:r>
      <w:r w:rsidRPr="006B09C0">
        <w:rPr>
          <w:rFonts w:ascii="Arial" w:hAnsi="Arial" w:cs="Arial"/>
        </w:rPr>
        <w:t>formuló</w:t>
      </w:r>
      <w:r w:rsidR="00F135C4">
        <w:rPr>
          <w:rFonts w:ascii="Arial" w:hAnsi="Arial" w:cs="Arial"/>
        </w:rPr>
        <w:t xml:space="preserve"> </w:t>
      </w:r>
      <w:r w:rsidRPr="006B09C0">
        <w:rPr>
          <w:rFonts w:ascii="Arial" w:hAnsi="Arial" w:cs="Arial"/>
        </w:rPr>
        <w:t>la</w:t>
      </w:r>
      <w:r w:rsidR="00F135C4">
        <w:rPr>
          <w:rFonts w:ascii="Arial" w:hAnsi="Arial" w:cs="Arial"/>
        </w:rPr>
        <w:t xml:space="preserve"> </w:t>
      </w:r>
      <w:r w:rsidRPr="006B09C0">
        <w:rPr>
          <w:rFonts w:ascii="Arial" w:hAnsi="Arial" w:cs="Arial"/>
        </w:rPr>
        <w:t>solicitud</w:t>
      </w:r>
      <w:r w:rsidR="00F135C4">
        <w:rPr>
          <w:rFonts w:ascii="Arial" w:hAnsi="Arial" w:cs="Arial"/>
        </w:rPr>
        <w:t xml:space="preserve"> </w:t>
      </w:r>
      <w:r w:rsidRPr="006B09C0">
        <w:rPr>
          <w:rFonts w:ascii="Arial" w:hAnsi="Arial" w:cs="Arial"/>
        </w:rPr>
        <w:t>y</w:t>
      </w:r>
      <w:r w:rsidR="00F135C4">
        <w:rPr>
          <w:rFonts w:ascii="Arial" w:hAnsi="Arial" w:cs="Arial"/>
        </w:rPr>
        <w:t xml:space="preserve"> </w:t>
      </w:r>
      <w:r>
        <w:rPr>
          <w:rFonts w:ascii="Arial" w:hAnsi="Arial" w:cs="Arial"/>
        </w:rPr>
        <w:t>la</w:t>
      </w:r>
      <w:r w:rsidR="00F135C4">
        <w:rPr>
          <w:rFonts w:ascii="Arial" w:hAnsi="Arial" w:cs="Arial"/>
        </w:rPr>
        <w:t xml:space="preserve"> </w:t>
      </w:r>
      <w:r>
        <w:rPr>
          <w:rFonts w:ascii="Arial" w:hAnsi="Arial" w:cs="Arial"/>
        </w:rPr>
        <w:t>fecha</w:t>
      </w:r>
      <w:r w:rsidR="00F135C4">
        <w:rPr>
          <w:rFonts w:ascii="Arial" w:hAnsi="Arial" w:cs="Arial"/>
        </w:rPr>
        <w:t xml:space="preserve"> </w:t>
      </w:r>
      <w:r>
        <w:rPr>
          <w:rFonts w:ascii="Arial" w:hAnsi="Arial" w:cs="Arial"/>
        </w:rPr>
        <w:t>en</w:t>
      </w:r>
      <w:r w:rsidR="00F135C4">
        <w:rPr>
          <w:rFonts w:ascii="Arial" w:hAnsi="Arial" w:cs="Arial"/>
        </w:rPr>
        <w:t xml:space="preserve"> </w:t>
      </w:r>
      <w:r>
        <w:rPr>
          <w:rFonts w:ascii="Arial" w:hAnsi="Arial" w:cs="Arial"/>
        </w:rPr>
        <w:t>la</w:t>
      </w:r>
      <w:r w:rsidR="00F135C4">
        <w:rPr>
          <w:rFonts w:ascii="Arial" w:hAnsi="Arial" w:cs="Arial"/>
        </w:rPr>
        <w:t xml:space="preserve"> </w:t>
      </w:r>
      <w:r>
        <w:rPr>
          <w:rFonts w:ascii="Arial" w:hAnsi="Arial" w:cs="Arial"/>
        </w:rPr>
        <w:t>cual</w:t>
      </w:r>
      <w:r w:rsidR="00F135C4">
        <w:rPr>
          <w:rFonts w:ascii="Arial" w:hAnsi="Arial" w:cs="Arial"/>
        </w:rPr>
        <w:t xml:space="preserve"> </w:t>
      </w:r>
      <w:r>
        <w:rPr>
          <w:rFonts w:ascii="Arial" w:hAnsi="Arial" w:cs="Arial"/>
        </w:rPr>
        <w:t>debió</w:t>
      </w:r>
      <w:r w:rsidR="00F135C4">
        <w:rPr>
          <w:rFonts w:ascii="Arial" w:hAnsi="Arial" w:cs="Arial"/>
        </w:rPr>
        <w:t xml:space="preserve"> </w:t>
      </w:r>
      <w:r>
        <w:rPr>
          <w:rFonts w:ascii="Arial" w:hAnsi="Arial" w:cs="Arial"/>
        </w:rPr>
        <w:t>de</w:t>
      </w:r>
      <w:r w:rsidR="00F135C4">
        <w:rPr>
          <w:rFonts w:ascii="Arial" w:hAnsi="Arial" w:cs="Arial"/>
        </w:rPr>
        <w:t xml:space="preserve"> </w:t>
      </w:r>
      <w:r>
        <w:rPr>
          <w:rFonts w:ascii="Arial" w:hAnsi="Arial" w:cs="Arial"/>
        </w:rPr>
        <w:t>haber</w:t>
      </w:r>
      <w:r w:rsidR="00F135C4">
        <w:rPr>
          <w:rFonts w:ascii="Arial" w:hAnsi="Arial" w:cs="Arial"/>
        </w:rPr>
        <w:t xml:space="preserve"> </w:t>
      </w:r>
      <w:r>
        <w:rPr>
          <w:rFonts w:ascii="Arial" w:hAnsi="Arial" w:cs="Arial"/>
        </w:rPr>
        <w:t>dado</w:t>
      </w:r>
      <w:r w:rsidR="00F135C4">
        <w:rPr>
          <w:rFonts w:ascii="Arial" w:hAnsi="Arial" w:cs="Arial"/>
        </w:rPr>
        <w:t xml:space="preserve"> </w:t>
      </w:r>
      <w:r>
        <w:rPr>
          <w:rFonts w:ascii="Arial" w:hAnsi="Arial" w:cs="Arial"/>
        </w:rPr>
        <w:t>respuesta</w:t>
      </w:r>
      <w:r w:rsidR="00F135C4">
        <w:rPr>
          <w:rFonts w:ascii="Arial" w:hAnsi="Arial" w:cs="Arial"/>
        </w:rPr>
        <w:t xml:space="preserve"> </w:t>
      </w:r>
      <w:r>
        <w:rPr>
          <w:rFonts w:ascii="Arial" w:hAnsi="Arial" w:cs="Arial"/>
        </w:rPr>
        <w:t>a</w:t>
      </w:r>
      <w:r w:rsidR="00F135C4">
        <w:rPr>
          <w:rFonts w:ascii="Arial" w:hAnsi="Arial" w:cs="Arial"/>
        </w:rPr>
        <w:t xml:space="preserve"> </w:t>
      </w:r>
      <w:r>
        <w:rPr>
          <w:rFonts w:ascii="Arial" w:hAnsi="Arial" w:cs="Arial"/>
        </w:rPr>
        <w:t>la</w:t>
      </w:r>
      <w:r w:rsidR="00F135C4">
        <w:rPr>
          <w:rFonts w:ascii="Arial" w:hAnsi="Arial" w:cs="Arial"/>
        </w:rPr>
        <w:t xml:space="preserve"> </w:t>
      </w:r>
      <w:r>
        <w:rPr>
          <w:rFonts w:ascii="Arial" w:hAnsi="Arial" w:cs="Arial"/>
        </w:rPr>
        <w:t>misma</w:t>
      </w:r>
      <w:r w:rsidR="00F135C4">
        <w:rPr>
          <w:rFonts w:ascii="Arial" w:hAnsi="Arial" w:cs="Arial"/>
        </w:rPr>
        <w:t xml:space="preserve"> </w:t>
      </w:r>
      <w:r>
        <w:rPr>
          <w:rFonts w:ascii="Arial" w:hAnsi="Arial" w:cs="Arial"/>
        </w:rPr>
        <w:t>el</w:t>
      </w:r>
      <w:r w:rsidR="00F135C4">
        <w:rPr>
          <w:rFonts w:ascii="Arial" w:hAnsi="Arial" w:cs="Arial"/>
        </w:rPr>
        <w:t xml:space="preserve"> </w:t>
      </w:r>
      <w:r w:rsidRPr="006B09C0">
        <w:rPr>
          <w:rFonts w:ascii="Arial" w:hAnsi="Arial" w:cs="Arial"/>
        </w:rPr>
        <w:t>Sujeto</w:t>
      </w:r>
      <w:r w:rsidR="00F135C4">
        <w:rPr>
          <w:rFonts w:ascii="Arial" w:hAnsi="Arial" w:cs="Arial"/>
        </w:rPr>
        <w:t xml:space="preserve"> </w:t>
      </w:r>
      <w:r w:rsidRPr="006B09C0">
        <w:rPr>
          <w:rFonts w:ascii="Arial" w:hAnsi="Arial" w:cs="Arial"/>
        </w:rPr>
        <w:t>Obligado,</w:t>
      </w:r>
      <w:r w:rsidR="00F135C4">
        <w:rPr>
          <w:rFonts w:ascii="Arial" w:hAnsi="Arial" w:cs="Arial"/>
        </w:rPr>
        <w:t xml:space="preserve"> </w:t>
      </w:r>
      <w:r w:rsidRPr="006B09C0">
        <w:rPr>
          <w:rFonts w:ascii="Arial" w:hAnsi="Arial" w:cs="Arial"/>
        </w:rPr>
        <w:t>así</w:t>
      </w:r>
      <w:r w:rsidR="00F135C4">
        <w:rPr>
          <w:rFonts w:ascii="Arial" w:hAnsi="Arial" w:cs="Arial"/>
        </w:rPr>
        <w:t xml:space="preserve"> </w:t>
      </w:r>
      <w:r w:rsidRPr="006B09C0">
        <w:rPr>
          <w:rFonts w:ascii="Arial" w:hAnsi="Arial" w:cs="Arial"/>
        </w:rPr>
        <w:t>como</w:t>
      </w:r>
      <w:r w:rsidR="00F135C4">
        <w:rPr>
          <w:rFonts w:ascii="Arial" w:hAnsi="Arial" w:cs="Arial"/>
        </w:rPr>
        <w:t xml:space="preserve"> </w:t>
      </w:r>
      <w:r w:rsidRPr="006B09C0">
        <w:rPr>
          <w:rFonts w:ascii="Arial" w:hAnsi="Arial" w:cs="Arial"/>
        </w:rPr>
        <w:t>la</w:t>
      </w:r>
      <w:r w:rsidR="00F135C4">
        <w:rPr>
          <w:rFonts w:ascii="Arial" w:hAnsi="Arial" w:cs="Arial"/>
        </w:rPr>
        <w:t xml:space="preserve"> </w:t>
      </w:r>
      <w:r w:rsidRPr="006B09C0">
        <w:rPr>
          <w:rFonts w:ascii="Arial" w:hAnsi="Arial" w:cs="Arial"/>
        </w:rPr>
        <w:t>fecha</w:t>
      </w:r>
      <w:r w:rsidR="00F135C4">
        <w:rPr>
          <w:rFonts w:ascii="Arial" w:hAnsi="Arial" w:cs="Arial"/>
        </w:rPr>
        <w:t xml:space="preserve"> </w:t>
      </w:r>
      <w:r w:rsidRPr="006B09C0">
        <w:rPr>
          <w:rFonts w:ascii="Arial" w:hAnsi="Arial" w:cs="Arial"/>
        </w:rPr>
        <w:t>en</w:t>
      </w:r>
      <w:r w:rsidR="00F135C4">
        <w:rPr>
          <w:rFonts w:ascii="Arial" w:hAnsi="Arial" w:cs="Arial"/>
        </w:rPr>
        <w:t xml:space="preserve"> </w:t>
      </w:r>
      <w:r w:rsidRPr="006B09C0">
        <w:rPr>
          <w:rFonts w:ascii="Arial" w:hAnsi="Arial" w:cs="Arial"/>
        </w:rPr>
        <w:t>que</w:t>
      </w:r>
      <w:r w:rsidR="00F135C4">
        <w:rPr>
          <w:rFonts w:ascii="Arial" w:hAnsi="Arial" w:cs="Arial"/>
        </w:rPr>
        <w:t xml:space="preserve"> </w:t>
      </w:r>
      <w:r w:rsidRPr="006B09C0">
        <w:rPr>
          <w:rFonts w:ascii="Arial" w:hAnsi="Arial" w:cs="Arial"/>
        </w:rPr>
        <w:t>se</w:t>
      </w:r>
      <w:r w:rsidR="00F135C4">
        <w:rPr>
          <w:rFonts w:ascii="Arial" w:hAnsi="Arial" w:cs="Arial"/>
        </w:rPr>
        <w:t xml:space="preserve"> </w:t>
      </w:r>
      <w:r w:rsidRPr="006B09C0">
        <w:rPr>
          <w:rFonts w:ascii="Arial" w:hAnsi="Arial" w:cs="Arial"/>
        </w:rPr>
        <w:t>interpuso</w:t>
      </w:r>
      <w:r w:rsidR="00F135C4">
        <w:rPr>
          <w:rFonts w:ascii="Arial" w:hAnsi="Arial" w:cs="Arial"/>
        </w:rPr>
        <w:t xml:space="preserve"> </w:t>
      </w:r>
      <w:r w:rsidRPr="006B09C0">
        <w:rPr>
          <w:rFonts w:ascii="Arial" w:hAnsi="Arial" w:cs="Arial"/>
        </w:rPr>
        <w:t>el</w:t>
      </w:r>
      <w:r w:rsidR="00F135C4">
        <w:rPr>
          <w:rFonts w:ascii="Arial" w:hAnsi="Arial" w:cs="Arial"/>
        </w:rPr>
        <w:t xml:space="preserve"> </w:t>
      </w:r>
      <w:r w:rsidRPr="006B09C0">
        <w:rPr>
          <w:rFonts w:ascii="Arial" w:hAnsi="Arial" w:cs="Arial"/>
        </w:rPr>
        <w:t>recurso</w:t>
      </w:r>
      <w:r w:rsidR="00F135C4">
        <w:rPr>
          <w:rFonts w:ascii="Arial" w:hAnsi="Arial" w:cs="Arial"/>
        </w:rPr>
        <w:t xml:space="preserve"> </w:t>
      </w:r>
      <w:r w:rsidRPr="006B09C0">
        <w:rPr>
          <w:rFonts w:ascii="Arial" w:hAnsi="Arial" w:cs="Arial"/>
        </w:rPr>
        <w:t>de</w:t>
      </w:r>
      <w:r w:rsidR="00F135C4">
        <w:rPr>
          <w:rFonts w:ascii="Arial" w:hAnsi="Arial" w:cs="Arial"/>
        </w:rPr>
        <w:t xml:space="preserve"> </w:t>
      </w:r>
      <w:r w:rsidRPr="006B09C0">
        <w:rPr>
          <w:rFonts w:ascii="Arial" w:hAnsi="Arial" w:cs="Arial"/>
        </w:rPr>
        <w:t>revisión,</w:t>
      </w:r>
      <w:r w:rsidR="00F135C4">
        <w:rPr>
          <w:rFonts w:ascii="Arial" w:hAnsi="Arial" w:cs="Arial"/>
        </w:rPr>
        <w:t xml:space="preserve"> </w:t>
      </w:r>
      <w:r w:rsidRPr="006B09C0">
        <w:rPr>
          <w:rFonts w:ascii="Arial" w:hAnsi="Arial" w:cs="Arial"/>
        </w:rPr>
        <w:t>éste</w:t>
      </w:r>
      <w:r w:rsidR="00F135C4">
        <w:rPr>
          <w:rFonts w:ascii="Arial" w:hAnsi="Arial" w:cs="Arial"/>
        </w:rPr>
        <w:t xml:space="preserve"> </w:t>
      </w:r>
      <w:r w:rsidRPr="006B09C0">
        <w:rPr>
          <w:rFonts w:ascii="Arial" w:hAnsi="Arial" w:cs="Arial"/>
        </w:rPr>
        <w:t>se</w:t>
      </w:r>
      <w:r w:rsidR="00F135C4">
        <w:rPr>
          <w:rFonts w:ascii="Arial" w:hAnsi="Arial" w:cs="Arial"/>
        </w:rPr>
        <w:t xml:space="preserve"> </w:t>
      </w:r>
      <w:r w:rsidRPr="006B09C0">
        <w:rPr>
          <w:rFonts w:ascii="Arial" w:hAnsi="Arial" w:cs="Arial"/>
        </w:rPr>
        <w:t>encuentra</w:t>
      </w:r>
      <w:r w:rsidR="00F135C4">
        <w:rPr>
          <w:rFonts w:ascii="Arial" w:hAnsi="Arial" w:cs="Arial"/>
        </w:rPr>
        <w:t xml:space="preserve"> </w:t>
      </w:r>
      <w:r w:rsidRPr="006B09C0">
        <w:rPr>
          <w:rFonts w:ascii="Arial" w:hAnsi="Arial" w:cs="Arial"/>
        </w:rPr>
        <w:t>dentro</w:t>
      </w:r>
      <w:r w:rsidR="00F135C4">
        <w:rPr>
          <w:rFonts w:ascii="Arial" w:hAnsi="Arial" w:cs="Arial"/>
        </w:rPr>
        <w:t xml:space="preserve"> </w:t>
      </w:r>
      <w:r w:rsidRPr="006B09C0">
        <w:rPr>
          <w:rFonts w:ascii="Arial" w:hAnsi="Arial" w:cs="Arial"/>
        </w:rPr>
        <w:t>de</w:t>
      </w:r>
      <w:r w:rsidR="00F135C4">
        <w:rPr>
          <w:rFonts w:ascii="Arial" w:hAnsi="Arial" w:cs="Arial"/>
        </w:rPr>
        <w:t xml:space="preserve"> </w:t>
      </w:r>
      <w:r w:rsidRPr="006B09C0">
        <w:rPr>
          <w:rFonts w:ascii="Arial" w:hAnsi="Arial" w:cs="Arial"/>
        </w:rPr>
        <w:t>los</w:t>
      </w:r>
      <w:r w:rsidR="00F135C4">
        <w:rPr>
          <w:rFonts w:ascii="Arial" w:hAnsi="Arial" w:cs="Arial"/>
        </w:rPr>
        <w:t xml:space="preserve"> </w:t>
      </w:r>
      <w:r w:rsidRPr="006B09C0">
        <w:rPr>
          <w:rFonts w:ascii="Arial" w:hAnsi="Arial" w:cs="Arial"/>
        </w:rPr>
        <w:t>márgenes</w:t>
      </w:r>
      <w:r w:rsidR="00F135C4">
        <w:rPr>
          <w:rFonts w:ascii="Arial" w:hAnsi="Arial" w:cs="Arial"/>
        </w:rPr>
        <w:t xml:space="preserve"> </w:t>
      </w:r>
      <w:r w:rsidRPr="006B09C0">
        <w:rPr>
          <w:rFonts w:ascii="Arial" w:hAnsi="Arial" w:cs="Arial"/>
        </w:rPr>
        <w:t>temporales</w:t>
      </w:r>
      <w:r w:rsidR="00F135C4">
        <w:rPr>
          <w:rFonts w:ascii="Arial" w:hAnsi="Arial" w:cs="Arial"/>
        </w:rPr>
        <w:t xml:space="preserve"> </w:t>
      </w:r>
      <w:r w:rsidRPr="006B09C0">
        <w:rPr>
          <w:rFonts w:ascii="Arial" w:hAnsi="Arial" w:cs="Arial"/>
        </w:rPr>
        <w:t>previstos</w:t>
      </w:r>
      <w:r w:rsidR="00F135C4">
        <w:rPr>
          <w:rFonts w:ascii="Arial" w:hAnsi="Arial" w:cs="Arial"/>
        </w:rPr>
        <w:t xml:space="preserve"> </w:t>
      </w:r>
      <w:r w:rsidRPr="006B09C0">
        <w:rPr>
          <w:rFonts w:ascii="Arial" w:hAnsi="Arial" w:cs="Arial"/>
        </w:rPr>
        <w:t>en</w:t>
      </w:r>
      <w:r w:rsidR="00F135C4">
        <w:rPr>
          <w:rFonts w:ascii="Arial" w:hAnsi="Arial" w:cs="Arial"/>
        </w:rPr>
        <w:t xml:space="preserve"> </w:t>
      </w:r>
      <w:r w:rsidRPr="006B09C0">
        <w:rPr>
          <w:rFonts w:ascii="Arial" w:hAnsi="Arial" w:cs="Arial"/>
        </w:rPr>
        <w:t>el</w:t>
      </w:r>
      <w:r w:rsidR="00F135C4">
        <w:rPr>
          <w:rFonts w:ascii="Arial" w:hAnsi="Arial" w:cs="Arial"/>
        </w:rPr>
        <w:t xml:space="preserve"> </w:t>
      </w:r>
      <w:r w:rsidRPr="006B09C0">
        <w:rPr>
          <w:rFonts w:ascii="Arial" w:hAnsi="Arial" w:cs="Arial"/>
        </w:rPr>
        <w:t>citado</w:t>
      </w:r>
      <w:r w:rsidR="00F135C4">
        <w:rPr>
          <w:rFonts w:ascii="Arial" w:hAnsi="Arial" w:cs="Arial"/>
        </w:rPr>
        <w:t xml:space="preserve"> </w:t>
      </w:r>
      <w:r w:rsidRPr="006B09C0">
        <w:rPr>
          <w:rFonts w:ascii="Arial" w:hAnsi="Arial" w:cs="Arial"/>
        </w:rPr>
        <w:t>precepto</w:t>
      </w:r>
      <w:r w:rsidR="00F135C4">
        <w:rPr>
          <w:rFonts w:ascii="Arial" w:hAnsi="Arial" w:cs="Arial"/>
        </w:rPr>
        <w:t xml:space="preserve"> </w:t>
      </w:r>
      <w:r w:rsidRPr="006B09C0">
        <w:rPr>
          <w:rFonts w:ascii="Arial" w:hAnsi="Arial" w:cs="Arial"/>
        </w:rPr>
        <w:t>legal.</w:t>
      </w:r>
    </w:p>
    <w:p w:rsidR="009B0A6E" w:rsidRDefault="009B0A6E" w:rsidP="009B0A6E">
      <w:pPr>
        <w:tabs>
          <w:tab w:val="left" w:pos="8647"/>
        </w:tabs>
        <w:spacing w:before="240" w:after="360" w:line="360" w:lineRule="auto"/>
        <w:ind w:right="51"/>
        <w:jc w:val="both"/>
        <w:rPr>
          <w:rFonts w:ascii="Arial" w:hAnsi="Arial" w:cs="Arial"/>
        </w:rPr>
      </w:pPr>
      <w:r w:rsidRPr="00046DA3">
        <w:rPr>
          <w:rFonts w:ascii="Arial" w:hAnsi="Arial"/>
        </w:rPr>
        <w:t>Tr</w:t>
      </w:r>
      <w:r w:rsidRPr="00165219">
        <w:rPr>
          <w:rFonts w:ascii="Arial" w:hAnsi="Arial"/>
        </w:rPr>
        <w:t>as</w:t>
      </w:r>
      <w:r w:rsidR="00F135C4">
        <w:rPr>
          <w:rFonts w:ascii="Arial" w:hAnsi="Arial"/>
        </w:rPr>
        <w:t xml:space="preserve"> </w:t>
      </w:r>
      <w:r w:rsidRPr="00165219">
        <w:rPr>
          <w:rFonts w:ascii="Arial" w:hAnsi="Arial"/>
        </w:rPr>
        <w:t>la</w:t>
      </w:r>
      <w:r w:rsidR="00F135C4">
        <w:rPr>
          <w:rFonts w:ascii="Arial" w:hAnsi="Arial"/>
        </w:rPr>
        <w:t xml:space="preserve"> </w:t>
      </w:r>
      <w:r w:rsidRPr="00165219">
        <w:rPr>
          <w:rFonts w:ascii="Arial" w:hAnsi="Arial"/>
        </w:rPr>
        <w:t>revisión</w:t>
      </w:r>
      <w:r w:rsidR="00F135C4">
        <w:rPr>
          <w:rFonts w:ascii="Arial" w:hAnsi="Arial"/>
        </w:rPr>
        <w:t xml:space="preserve"> </w:t>
      </w:r>
      <w:r w:rsidRPr="00165219">
        <w:rPr>
          <w:rFonts w:ascii="Arial" w:hAnsi="Arial"/>
        </w:rPr>
        <w:t>del</w:t>
      </w:r>
      <w:r w:rsidR="00F135C4">
        <w:rPr>
          <w:rFonts w:ascii="Arial" w:hAnsi="Arial"/>
        </w:rPr>
        <w:t xml:space="preserve"> </w:t>
      </w:r>
      <w:r w:rsidRPr="00165219">
        <w:rPr>
          <w:rFonts w:ascii="Arial" w:hAnsi="Arial"/>
        </w:rPr>
        <w:t>escrito</w:t>
      </w:r>
      <w:r w:rsidR="00F135C4">
        <w:rPr>
          <w:rFonts w:ascii="Arial" w:hAnsi="Arial"/>
        </w:rPr>
        <w:t xml:space="preserve"> </w:t>
      </w:r>
      <w:r w:rsidRPr="00165219">
        <w:rPr>
          <w:rFonts w:ascii="Arial" w:hAnsi="Arial"/>
        </w:rPr>
        <w:t>de</w:t>
      </w:r>
      <w:r w:rsidR="00F135C4">
        <w:rPr>
          <w:rFonts w:ascii="Arial" w:hAnsi="Arial"/>
        </w:rPr>
        <w:t xml:space="preserve"> </w:t>
      </w:r>
      <w:r w:rsidRPr="00165219">
        <w:rPr>
          <w:rFonts w:ascii="Arial" w:hAnsi="Arial"/>
        </w:rPr>
        <w:t>interposición</w:t>
      </w:r>
      <w:r w:rsidR="00F135C4">
        <w:rPr>
          <w:rFonts w:ascii="Arial" w:hAnsi="Arial"/>
        </w:rPr>
        <w:t xml:space="preserve"> </w:t>
      </w:r>
      <w:r>
        <w:rPr>
          <w:rFonts w:ascii="Arial" w:hAnsi="Arial"/>
        </w:rPr>
        <w:t>del</w:t>
      </w:r>
      <w:r w:rsidR="00F135C4">
        <w:rPr>
          <w:rFonts w:ascii="Arial" w:hAnsi="Arial"/>
        </w:rPr>
        <w:t xml:space="preserve"> </w:t>
      </w:r>
      <w:r>
        <w:rPr>
          <w:rFonts w:ascii="Arial" w:hAnsi="Arial"/>
        </w:rPr>
        <w:t>recurso</w:t>
      </w:r>
      <w:r w:rsidR="00F135C4">
        <w:rPr>
          <w:rFonts w:ascii="Arial" w:hAnsi="Arial"/>
        </w:rPr>
        <w:t xml:space="preserve"> </w:t>
      </w:r>
      <w:r>
        <w:rPr>
          <w:rFonts w:ascii="Arial" w:hAnsi="Arial"/>
        </w:rPr>
        <w:t>de</w:t>
      </w:r>
      <w:r w:rsidR="00F135C4">
        <w:rPr>
          <w:rFonts w:ascii="Arial" w:hAnsi="Arial"/>
        </w:rPr>
        <w:t xml:space="preserve"> </w:t>
      </w:r>
      <w:r>
        <w:rPr>
          <w:rFonts w:ascii="Arial" w:hAnsi="Arial"/>
        </w:rPr>
        <w:t>revisión</w:t>
      </w:r>
      <w:r w:rsidRPr="00165219">
        <w:rPr>
          <w:rFonts w:ascii="Arial" w:hAnsi="Arial"/>
        </w:rPr>
        <w:t>,</w:t>
      </w:r>
      <w:r w:rsidR="00F135C4">
        <w:rPr>
          <w:rFonts w:ascii="Arial" w:hAnsi="Arial"/>
        </w:rPr>
        <w:t xml:space="preserve"> </w:t>
      </w:r>
      <w:r w:rsidRPr="00165219">
        <w:rPr>
          <w:rFonts w:ascii="Arial" w:hAnsi="Arial"/>
        </w:rPr>
        <w:t>se</w:t>
      </w:r>
      <w:r w:rsidR="00F135C4">
        <w:rPr>
          <w:rFonts w:ascii="Arial" w:hAnsi="Arial"/>
        </w:rPr>
        <w:t xml:space="preserve"> </w:t>
      </w:r>
      <w:r w:rsidRPr="00165219">
        <w:rPr>
          <w:rFonts w:ascii="Arial" w:hAnsi="Arial"/>
        </w:rPr>
        <w:t>concluye</w:t>
      </w:r>
      <w:r w:rsidR="00F135C4">
        <w:rPr>
          <w:rFonts w:ascii="Arial" w:hAnsi="Arial"/>
        </w:rPr>
        <w:t xml:space="preserve"> </w:t>
      </w:r>
      <w:r w:rsidRPr="00165219">
        <w:rPr>
          <w:rFonts w:ascii="Arial" w:hAnsi="Arial"/>
        </w:rPr>
        <w:t>la</w:t>
      </w:r>
      <w:r w:rsidR="00F135C4">
        <w:rPr>
          <w:rFonts w:ascii="Arial" w:hAnsi="Arial"/>
        </w:rPr>
        <w:t xml:space="preserve"> </w:t>
      </w:r>
      <w:r w:rsidRPr="00165219">
        <w:rPr>
          <w:rFonts w:ascii="Arial" w:hAnsi="Arial"/>
        </w:rPr>
        <w:t>acreditación</w:t>
      </w:r>
      <w:r w:rsidR="00F135C4">
        <w:rPr>
          <w:rFonts w:ascii="Arial" w:hAnsi="Arial"/>
        </w:rPr>
        <w:t xml:space="preserve"> </w:t>
      </w:r>
      <w:r w:rsidRPr="00165219">
        <w:rPr>
          <w:rFonts w:ascii="Arial" w:hAnsi="Arial"/>
        </w:rPr>
        <w:t>plena</w:t>
      </w:r>
      <w:r w:rsidR="00F135C4">
        <w:rPr>
          <w:rFonts w:ascii="Arial" w:hAnsi="Arial"/>
        </w:rPr>
        <w:t xml:space="preserve"> </w:t>
      </w:r>
      <w:r w:rsidRPr="00165219">
        <w:rPr>
          <w:rFonts w:ascii="Arial" w:hAnsi="Arial"/>
        </w:rPr>
        <w:t>de</w:t>
      </w:r>
      <w:r w:rsidR="00F135C4">
        <w:rPr>
          <w:rFonts w:ascii="Arial" w:hAnsi="Arial"/>
        </w:rPr>
        <w:t xml:space="preserve"> </w:t>
      </w:r>
      <w:r w:rsidRPr="00165219">
        <w:rPr>
          <w:rFonts w:ascii="Arial" w:hAnsi="Arial"/>
        </w:rPr>
        <w:t>todos</w:t>
      </w:r>
      <w:r w:rsidR="00F135C4">
        <w:rPr>
          <w:rFonts w:ascii="Arial" w:hAnsi="Arial"/>
        </w:rPr>
        <w:t xml:space="preserve"> </w:t>
      </w:r>
      <w:r w:rsidRPr="00165219">
        <w:rPr>
          <w:rFonts w:ascii="Arial" w:hAnsi="Arial"/>
        </w:rPr>
        <w:t>y</w:t>
      </w:r>
      <w:r w:rsidR="00F135C4">
        <w:rPr>
          <w:rFonts w:ascii="Arial" w:hAnsi="Arial"/>
        </w:rPr>
        <w:t xml:space="preserve"> </w:t>
      </w:r>
      <w:r w:rsidRPr="00165219">
        <w:rPr>
          <w:rFonts w:ascii="Arial" w:hAnsi="Arial"/>
        </w:rPr>
        <w:t>cada</w:t>
      </w:r>
      <w:r w:rsidR="00F135C4">
        <w:rPr>
          <w:rFonts w:ascii="Arial" w:hAnsi="Arial"/>
        </w:rPr>
        <w:t xml:space="preserve"> </w:t>
      </w:r>
      <w:r w:rsidRPr="00165219">
        <w:rPr>
          <w:rFonts w:ascii="Arial" w:hAnsi="Arial"/>
        </w:rPr>
        <w:t>uno</w:t>
      </w:r>
      <w:r w:rsidR="00F135C4">
        <w:rPr>
          <w:rFonts w:ascii="Arial" w:hAnsi="Arial"/>
        </w:rPr>
        <w:t xml:space="preserve"> </w:t>
      </w:r>
      <w:r w:rsidRPr="00165219">
        <w:rPr>
          <w:rFonts w:ascii="Arial" w:hAnsi="Arial"/>
        </w:rPr>
        <w:t>de</w:t>
      </w:r>
      <w:r w:rsidR="00F135C4">
        <w:rPr>
          <w:rFonts w:ascii="Arial" w:hAnsi="Arial"/>
        </w:rPr>
        <w:t xml:space="preserve"> </w:t>
      </w:r>
      <w:r w:rsidRPr="00165219">
        <w:rPr>
          <w:rFonts w:ascii="Arial" w:hAnsi="Arial"/>
        </w:rPr>
        <w:t>los</w:t>
      </w:r>
      <w:r w:rsidR="00F135C4">
        <w:rPr>
          <w:rFonts w:ascii="Arial" w:hAnsi="Arial"/>
        </w:rPr>
        <w:t xml:space="preserve"> </w:t>
      </w:r>
      <w:r w:rsidRPr="00165219">
        <w:rPr>
          <w:rFonts w:ascii="Arial" w:hAnsi="Arial"/>
        </w:rPr>
        <w:t>elementos</w:t>
      </w:r>
      <w:r w:rsidR="00F135C4">
        <w:rPr>
          <w:rFonts w:ascii="Arial" w:hAnsi="Arial"/>
        </w:rPr>
        <w:t xml:space="preserve"> </w:t>
      </w:r>
      <w:r w:rsidRPr="00165219">
        <w:rPr>
          <w:rFonts w:ascii="Arial" w:hAnsi="Arial"/>
        </w:rPr>
        <w:t>formales</w:t>
      </w:r>
      <w:r w:rsidR="00F135C4">
        <w:rPr>
          <w:rFonts w:ascii="Arial" w:hAnsi="Arial"/>
        </w:rPr>
        <w:t xml:space="preserve"> </w:t>
      </w:r>
      <w:r w:rsidRPr="00165219">
        <w:rPr>
          <w:rFonts w:ascii="Arial" w:hAnsi="Arial"/>
        </w:rPr>
        <w:t>exigidos</w:t>
      </w:r>
      <w:r w:rsidR="00F135C4">
        <w:rPr>
          <w:rFonts w:ascii="Arial" w:hAnsi="Arial"/>
        </w:rPr>
        <w:t xml:space="preserve"> </w:t>
      </w:r>
      <w:r w:rsidRPr="00165219">
        <w:rPr>
          <w:rFonts w:ascii="Arial" w:hAnsi="Arial"/>
        </w:rPr>
        <w:t>por</w:t>
      </w:r>
      <w:r w:rsidR="00F135C4">
        <w:rPr>
          <w:rFonts w:ascii="Arial" w:hAnsi="Arial"/>
        </w:rPr>
        <w:t xml:space="preserve"> </w:t>
      </w:r>
      <w:r>
        <w:rPr>
          <w:rFonts w:ascii="Arial" w:hAnsi="Arial"/>
        </w:rPr>
        <w:t>el</w:t>
      </w:r>
      <w:r w:rsidR="00F135C4">
        <w:rPr>
          <w:rFonts w:ascii="Arial" w:hAnsi="Arial"/>
        </w:rPr>
        <w:t xml:space="preserve"> </w:t>
      </w:r>
      <w:r>
        <w:rPr>
          <w:rFonts w:ascii="Arial" w:hAnsi="Arial"/>
        </w:rPr>
        <w:t>artículo</w:t>
      </w:r>
      <w:r w:rsidR="00F135C4">
        <w:rPr>
          <w:rFonts w:ascii="Arial" w:hAnsi="Arial"/>
        </w:rPr>
        <w:t xml:space="preserve"> </w:t>
      </w:r>
      <w:r>
        <w:rPr>
          <w:rFonts w:ascii="Arial" w:hAnsi="Arial"/>
        </w:rPr>
        <w:t>73</w:t>
      </w:r>
      <w:r w:rsidR="00F135C4">
        <w:rPr>
          <w:rFonts w:ascii="Arial" w:hAnsi="Arial"/>
        </w:rPr>
        <w:t xml:space="preserve"> </w:t>
      </w:r>
      <w:r>
        <w:rPr>
          <w:rFonts w:ascii="Arial" w:hAnsi="Arial"/>
        </w:rPr>
        <w:t>de</w:t>
      </w:r>
      <w:r w:rsidR="00F135C4">
        <w:rPr>
          <w:rFonts w:ascii="Arial" w:hAnsi="Arial"/>
        </w:rPr>
        <w:t xml:space="preserve"> </w:t>
      </w:r>
      <w:r>
        <w:rPr>
          <w:rFonts w:ascii="Arial" w:hAnsi="Arial"/>
        </w:rPr>
        <w:t>la</w:t>
      </w:r>
      <w:r w:rsidR="00F135C4">
        <w:rPr>
          <w:rFonts w:ascii="Arial" w:hAnsi="Arial"/>
        </w:rPr>
        <w:t xml:space="preserve"> </w:t>
      </w:r>
      <w:r w:rsidRPr="00C55BCA">
        <w:rPr>
          <w:rFonts w:ascii="Arial" w:hAnsi="Arial" w:cs="Arial"/>
        </w:rPr>
        <w:t>Ley</w:t>
      </w:r>
      <w:r w:rsidR="00F135C4">
        <w:rPr>
          <w:rFonts w:ascii="Arial" w:hAnsi="Arial" w:cs="Arial"/>
        </w:rPr>
        <w:t xml:space="preserve"> </w:t>
      </w:r>
      <w:r w:rsidRPr="00C55BCA">
        <w:rPr>
          <w:rFonts w:ascii="Arial" w:hAnsi="Arial" w:cs="Arial"/>
        </w:rPr>
        <w:t>de</w:t>
      </w:r>
      <w:r w:rsidR="00F135C4">
        <w:rPr>
          <w:rFonts w:ascii="Arial" w:hAnsi="Arial" w:cs="Arial"/>
        </w:rPr>
        <w:t xml:space="preserve"> </w:t>
      </w:r>
      <w:r w:rsidRPr="00C55BCA">
        <w:rPr>
          <w:rFonts w:ascii="Arial" w:hAnsi="Arial" w:cs="Arial"/>
        </w:rPr>
        <w:t>Transparencia</w:t>
      </w:r>
      <w:r w:rsidR="00F135C4">
        <w:rPr>
          <w:rFonts w:ascii="Arial" w:hAnsi="Arial" w:cs="Arial"/>
        </w:rPr>
        <w:t xml:space="preserve"> </w:t>
      </w:r>
      <w:r w:rsidRPr="00C55BCA">
        <w:rPr>
          <w:rFonts w:ascii="Arial" w:hAnsi="Arial" w:cs="Arial"/>
        </w:rPr>
        <w:t>y</w:t>
      </w:r>
      <w:r w:rsidR="00F135C4">
        <w:rPr>
          <w:rFonts w:ascii="Arial" w:hAnsi="Arial" w:cs="Arial"/>
        </w:rPr>
        <w:t xml:space="preserve"> </w:t>
      </w:r>
      <w:r w:rsidRPr="00C55BCA">
        <w:rPr>
          <w:rFonts w:ascii="Arial" w:hAnsi="Arial" w:cs="Arial"/>
        </w:rPr>
        <w:t>Acceso</w:t>
      </w:r>
      <w:r w:rsidR="00F135C4">
        <w:rPr>
          <w:rFonts w:ascii="Arial" w:hAnsi="Arial" w:cs="Arial"/>
        </w:rPr>
        <w:t xml:space="preserve"> </w:t>
      </w:r>
      <w:r w:rsidRPr="00C55BCA">
        <w:rPr>
          <w:rFonts w:ascii="Arial" w:hAnsi="Arial" w:cs="Arial"/>
        </w:rPr>
        <w:t>a</w:t>
      </w:r>
      <w:r w:rsidR="00F135C4">
        <w:rPr>
          <w:rFonts w:ascii="Arial" w:hAnsi="Arial" w:cs="Arial"/>
        </w:rPr>
        <w:t xml:space="preserve"> </w:t>
      </w:r>
      <w:r w:rsidRPr="00C55BCA">
        <w:rPr>
          <w:rFonts w:ascii="Arial" w:hAnsi="Arial" w:cs="Arial"/>
        </w:rPr>
        <w:t>la</w:t>
      </w:r>
      <w:r w:rsidR="00F135C4">
        <w:rPr>
          <w:rFonts w:ascii="Arial" w:hAnsi="Arial" w:cs="Arial"/>
        </w:rPr>
        <w:t xml:space="preserve"> </w:t>
      </w:r>
      <w:r w:rsidRPr="00C55BCA">
        <w:rPr>
          <w:rFonts w:ascii="Arial" w:hAnsi="Arial" w:cs="Arial"/>
        </w:rPr>
        <w:t>Información</w:t>
      </w:r>
      <w:r w:rsidR="00F135C4">
        <w:rPr>
          <w:rFonts w:ascii="Arial" w:hAnsi="Arial" w:cs="Arial"/>
        </w:rPr>
        <w:t xml:space="preserve"> </w:t>
      </w:r>
      <w:r w:rsidRPr="00C55BCA">
        <w:rPr>
          <w:rFonts w:ascii="Arial" w:hAnsi="Arial" w:cs="Arial"/>
        </w:rPr>
        <w:t>Pública</w:t>
      </w:r>
      <w:r w:rsidR="00F135C4">
        <w:rPr>
          <w:rFonts w:ascii="Arial" w:hAnsi="Arial" w:cs="Arial"/>
        </w:rPr>
        <w:t xml:space="preserve"> </w:t>
      </w:r>
      <w:r w:rsidRPr="00C55BCA">
        <w:rPr>
          <w:rFonts w:ascii="Arial" w:hAnsi="Arial" w:cs="Arial"/>
        </w:rPr>
        <w:t>del</w:t>
      </w:r>
      <w:r w:rsidR="00F135C4">
        <w:rPr>
          <w:rFonts w:ascii="Arial" w:hAnsi="Arial" w:cs="Arial"/>
        </w:rPr>
        <w:t xml:space="preserve"> </w:t>
      </w:r>
      <w:r w:rsidRPr="00C55BCA">
        <w:rPr>
          <w:rFonts w:ascii="Arial" w:hAnsi="Arial" w:cs="Arial"/>
        </w:rPr>
        <w:t>Estado</w:t>
      </w:r>
      <w:r w:rsidR="00F135C4">
        <w:rPr>
          <w:rFonts w:ascii="Arial" w:hAnsi="Arial" w:cs="Arial"/>
        </w:rPr>
        <w:t xml:space="preserve"> </w:t>
      </w:r>
      <w:r w:rsidRPr="00C55BCA">
        <w:rPr>
          <w:rFonts w:ascii="Arial" w:hAnsi="Arial" w:cs="Arial"/>
        </w:rPr>
        <w:t>de</w:t>
      </w:r>
      <w:r w:rsidR="00F135C4">
        <w:rPr>
          <w:rFonts w:ascii="Arial" w:hAnsi="Arial" w:cs="Arial"/>
        </w:rPr>
        <w:t xml:space="preserve"> </w:t>
      </w:r>
      <w:r w:rsidRPr="00C55BCA">
        <w:rPr>
          <w:rFonts w:ascii="Arial" w:hAnsi="Arial" w:cs="Arial"/>
        </w:rPr>
        <w:t>México</w:t>
      </w:r>
      <w:r w:rsidR="00F135C4">
        <w:rPr>
          <w:rFonts w:ascii="Arial" w:hAnsi="Arial" w:cs="Arial"/>
        </w:rPr>
        <w:t xml:space="preserve"> </w:t>
      </w:r>
      <w:r w:rsidRPr="00C55BCA">
        <w:rPr>
          <w:rFonts w:ascii="Arial" w:hAnsi="Arial" w:cs="Arial"/>
        </w:rPr>
        <w:t>y</w:t>
      </w:r>
      <w:r w:rsidR="00F135C4">
        <w:rPr>
          <w:rFonts w:ascii="Arial" w:hAnsi="Arial" w:cs="Arial"/>
        </w:rPr>
        <w:t xml:space="preserve"> </w:t>
      </w:r>
      <w:r w:rsidR="000E4ED6">
        <w:rPr>
          <w:rFonts w:ascii="Arial" w:hAnsi="Arial" w:cs="Arial"/>
          <w:lang w:val="es-MX" w:eastAsia="es-MX"/>
        </w:rPr>
        <w:t>Municipios</w:t>
      </w:r>
      <w:r>
        <w:rPr>
          <w:rFonts w:ascii="Arial" w:hAnsi="Arial" w:cs="Arial"/>
        </w:rPr>
        <w:t>.</w:t>
      </w:r>
    </w:p>
    <w:p w:rsidR="0069383C" w:rsidRDefault="00155C9E" w:rsidP="0069383C">
      <w:pPr>
        <w:spacing w:before="240" w:after="360" w:line="360" w:lineRule="auto"/>
        <w:ind w:firstLine="708"/>
        <w:jc w:val="both"/>
        <w:rPr>
          <w:rFonts w:ascii="Arial" w:hAnsi="Arial" w:cs="Arial"/>
          <w:szCs w:val="20"/>
        </w:rPr>
      </w:pPr>
      <w:r>
        <w:rPr>
          <w:rFonts w:ascii="Arial" w:hAnsi="Arial" w:cs="Arial"/>
          <w:b/>
        </w:rPr>
        <w:t>TERCERO.</w:t>
      </w:r>
      <w:r w:rsidR="00F135C4">
        <w:rPr>
          <w:rFonts w:ascii="Arial" w:hAnsi="Arial" w:cs="Arial"/>
          <w:b/>
        </w:rPr>
        <w:t xml:space="preserve"> </w:t>
      </w:r>
      <w:r w:rsidRPr="00575583">
        <w:rPr>
          <w:rFonts w:ascii="Arial" w:hAnsi="Arial" w:cs="Arial"/>
          <w:b/>
        </w:rPr>
        <w:t>Estudio</w:t>
      </w:r>
      <w:r w:rsidR="00F135C4">
        <w:rPr>
          <w:rFonts w:ascii="Arial" w:hAnsi="Arial" w:cs="Arial"/>
          <w:b/>
        </w:rPr>
        <w:t xml:space="preserve"> </w:t>
      </w:r>
      <w:r w:rsidRPr="00575583">
        <w:rPr>
          <w:rFonts w:ascii="Arial" w:hAnsi="Arial" w:cs="Arial"/>
          <w:b/>
        </w:rPr>
        <w:t>y</w:t>
      </w:r>
      <w:r w:rsidR="00F135C4">
        <w:rPr>
          <w:rFonts w:ascii="Arial" w:hAnsi="Arial" w:cs="Arial"/>
          <w:b/>
        </w:rPr>
        <w:t xml:space="preserve"> </w:t>
      </w:r>
      <w:r w:rsidRPr="00575583">
        <w:rPr>
          <w:rFonts w:ascii="Arial" w:hAnsi="Arial" w:cs="Arial"/>
          <w:b/>
        </w:rPr>
        <w:t>resolución</w:t>
      </w:r>
      <w:r w:rsidR="00F135C4">
        <w:rPr>
          <w:rFonts w:ascii="Arial" w:hAnsi="Arial" w:cs="Arial"/>
          <w:b/>
        </w:rPr>
        <w:t xml:space="preserve"> </w:t>
      </w:r>
      <w:r w:rsidRPr="00575583">
        <w:rPr>
          <w:rFonts w:ascii="Arial" w:hAnsi="Arial" w:cs="Arial"/>
          <w:b/>
        </w:rPr>
        <w:t>del</w:t>
      </w:r>
      <w:r w:rsidR="00F135C4">
        <w:rPr>
          <w:rFonts w:ascii="Arial" w:hAnsi="Arial" w:cs="Arial"/>
          <w:b/>
        </w:rPr>
        <w:t xml:space="preserve"> </w:t>
      </w:r>
      <w:r w:rsidRPr="00575583">
        <w:rPr>
          <w:rFonts w:ascii="Arial" w:hAnsi="Arial" w:cs="Arial"/>
          <w:b/>
        </w:rPr>
        <w:t>asunto</w:t>
      </w:r>
      <w:r w:rsidRPr="005C20A7">
        <w:rPr>
          <w:rFonts w:ascii="Arial" w:hAnsi="Arial" w:cs="Arial"/>
        </w:rPr>
        <w:t>.</w:t>
      </w:r>
      <w:r w:rsidR="00F135C4">
        <w:rPr>
          <w:rFonts w:ascii="Arial" w:hAnsi="Arial" w:cs="Arial"/>
        </w:rPr>
        <w:t xml:space="preserve"> </w:t>
      </w:r>
      <w:r w:rsidR="0069383C">
        <w:rPr>
          <w:rFonts w:ascii="Arial" w:hAnsi="Arial" w:cs="Arial"/>
          <w:szCs w:val="20"/>
        </w:rPr>
        <w:t>El entonces peticionario requirió del Sujeto Obligado ¿Qué consideraciones de carácter normativo consideró la Administración Municipal para permitir el relleno de tierra en la parte nororiente de la escuela Anáhuac?, sin obtener respuesta a su cuestionamiento; posteriormente, interpuso el presente recurso de revisión doliéndose de la omisión incurrida por el Sujeto Obligado.</w:t>
      </w:r>
    </w:p>
    <w:p w:rsidR="0069383C" w:rsidRDefault="0069383C" w:rsidP="0069383C">
      <w:pPr>
        <w:spacing w:before="240" w:after="360" w:line="360" w:lineRule="auto"/>
        <w:ind w:firstLine="709"/>
        <w:jc w:val="both"/>
        <w:rPr>
          <w:rFonts w:ascii="Arial" w:hAnsi="Arial" w:cs="Arial"/>
        </w:rPr>
      </w:pPr>
      <w:r>
        <w:rPr>
          <w:rFonts w:ascii="Arial" w:hAnsi="Arial" w:cs="Arial"/>
        </w:rPr>
        <w:lastRenderedPageBreak/>
        <w:t>Es así, como este Instituto advierte que a</w:t>
      </w:r>
      <w:r w:rsidRPr="006A464C">
        <w:rPr>
          <w:rFonts w:ascii="Arial" w:hAnsi="Arial" w:cs="Arial"/>
        </w:rPr>
        <w:t>nte</w:t>
      </w:r>
      <w:r>
        <w:rPr>
          <w:rFonts w:ascii="Arial" w:hAnsi="Arial" w:cs="Arial"/>
        </w:rPr>
        <w:t xml:space="preserve"> </w:t>
      </w:r>
      <w:r w:rsidRPr="006A464C">
        <w:rPr>
          <w:rFonts w:ascii="Arial" w:hAnsi="Arial" w:cs="Arial"/>
        </w:rPr>
        <w:t>la</w:t>
      </w:r>
      <w:r>
        <w:rPr>
          <w:rFonts w:ascii="Arial" w:hAnsi="Arial" w:cs="Arial"/>
        </w:rPr>
        <w:t xml:space="preserve"> </w:t>
      </w:r>
      <w:r w:rsidRPr="006A464C">
        <w:rPr>
          <w:rFonts w:ascii="Arial" w:hAnsi="Arial" w:cs="Arial"/>
        </w:rPr>
        <w:t>falta</w:t>
      </w:r>
      <w:r>
        <w:rPr>
          <w:rFonts w:ascii="Arial" w:hAnsi="Arial" w:cs="Arial"/>
        </w:rPr>
        <w:t xml:space="preserve"> </w:t>
      </w:r>
      <w:r w:rsidRPr="006A464C">
        <w:rPr>
          <w:rFonts w:ascii="Arial" w:hAnsi="Arial" w:cs="Arial"/>
        </w:rPr>
        <w:t>de</w:t>
      </w:r>
      <w:r>
        <w:rPr>
          <w:rFonts w:ascii="Arial" w:hAnsi="Arial" w:cs="Arial"/>
        </w:rPr>
        <w:t xml:space="preserve"> </w:t>
      </w:r>
      <w:r w:rsidRPr="006A464C">
        <w:rPr>
          <w:rFonts w:ascii="Arial" w:hAnsi="Arial" w:cs="Arial"/>
        </w:rPr>
        <w:t>respuesta</w:t>
      </w:r>
      <w:r>
        <w:rPr>
          <w:rFonts w:ascii="Arial" w:hAnsi="Arial" w:cs="Arial"/>
        </w:rPr>
        <w:t xml:space="preserve"> </w:t>
      </w:r>
      <w:r w:rsidRPr="006A464C">
        <w:rPr>
          <w:rFonts w:ascii="Arial" w:hAnsi="Arial" w:cs="Arial"/>
        </w:rPr>
        <w:t>por</w:t>
      </w:r>
      <w:r>
        <w:rPr>
          <w:rFonts w:ascii="Arial" w:hAnsi="Arial" w:cs="Arial"/>
        </w:rPr>
        <w:t xml:space="preserve"> </w:t>
      </w:r>
      <w:r w:rsidRPr="006A464C">
        <w:rPr>
          <w:rFonts w:ascii="Arial" w:hAnsi="Arial" w:cs="Arial"/>
        </w:rPr>
        <w:t>parte</w:t>
      </w:r>
      <w:r>
        <w:rPr>
          <w:rFonts w:ascii="Arial" w:hAnsi="Arial" w:cs="Arial"/>
        </w:rPr>
        <w:t xml:space="preserve"> </w:t>
      </w:r>
      <w:r w:rsidRPr="006A464C">
        <w:rPr>
          <w:rFonts w:ascii="Arial" w:hAnsi="Arial" w:cs="Arial"/>
        </w:rPr>
        <w:t>del</w:t>
      </w:r>
      <w:r>
        <w:rPr>
          <w:rFonts w:ascii="Arial" w:hAnsi="Arial" w:cs="Arial"/>
        </w:rPr>
        <w:t xml:space="preserve"> </w:t>
      </w:r>
      <w:r w:rsidRPr="006A464C">
        <w:rPr>
          <w:rFonts w:ascii="Arial" w:hAnsi="Arial" w:cs="Arial"/>
        </w:rPr>
        <w:t>Sujeto</w:t>
      </w:r>
      <w:r>
        <w:rPr>
          <w:rFonts w:ascii="Arial" w:hAnsi="Arial" w:cs="Arial"/>
        </w:rPr>
        <w:t xml:space="preserve"> </w:t>
      </w:r>
      <w:r w:rsidRPr="006A464C">
        <w:rPr>
          <w:rFonts w:ascii="Arial" w:hAnsi="Arial" w:cs="Arial"/>
        </w:rPr>
        <w:t>Obligado,</w:t>
      </w:r>
      <w:r>
        <w:rPr>
          <w:rFonts w:ascii="Arial" w:hAnsi="Arial" w:cs="Arial"/>
        </w:rPr>
        <w:t xml:space="preserve"> </w:t>
      </w:r>
      <w:r w:rsidRPr="006A464C">
        <w:rPr>
          <w:rFonts w:ascii="Arial" w:hAnsi="Arial" w:cs="Arial"/>
        </w:rPr>
        <w:t>la</w:t>
      </w:r>
      <w:r>
        <w:rPr>
          <w:rFonts w:ascii="Arial" w:hAnsi="Arial" w:cs="Arial"/>
        </w:rPr>
        <w:t xml:space="preserve"> </w:t>
      </w:r>
      <w:r w:rsidRPr="006A464C">
        <w:rPr>
          <w:rFonts w:ascii="Arial" w:hAnsi="Arial" w:cs="Arial"/>
        </w:rPr>
        <w:t>Razón</w:t>
      </w:r>
      <w:r>
        <w:rPr>
          <w:rFonts w:ascii="Arial" w:hAnsi="Arial" w:cs="Arial"/>
        </w:rPr>
        <w:t xml:space="preserve"> </w:t>
      </w:r>
      <w:r w:rsidRPr="006A464C">
        <w:rPr>
          <w:rFonts w:ascii="Arial" w:hAnsi="Arial" w:cs="Arial"/>
        </w:rPr>
        <w:t>o</w:t>
      </w:r>
      <w:r>
        <w:rPr>
          <w:rFonts w:ascii="Arial" w:hAnsi="Arial" w:cs="Arial"/>
        </w:rPr>
        <w:t xml:space="preserve"> </w:t>
      </w:r>
      <w:r w:rsidRPr="006A464C">
        <w:rPr>
          <w:rFonts w:ascii="Arial" w:hAnsi="Arial" w:cs="Arial"/>
        </w:rPr>
        <w:t>motivo</w:t>
      </w:r>
      <w:r>
        <w:rPr>
          <w:rFonts w:ascii="Arial" w:hAnsi="Arial" w:cs="Arial"/>
        </w:rPr>
        <w:t xml:space="preserve"> </w:t>
      </w:r>
      <w:r w:rsidRPr="006A464C">
        <w:rPr>
          <w:rFonts w:ascii="Arial" w:hAnsi="Arial" w:cs="Arial"/>
        </w:rPr>
        <w:t>de</w:t>
      </w:r>
      <w:r>
        <w:rPr>
          <w:rFonts w:ascii="Arial" w:hAnsi="Arial" w:cs="Arial"/>
        </w:rPr>
        <w:t xml:space="preserve"> </w:t>
      </w:r>
      <w:r w:rsidRPr="006A464C">
        <w:rPr>
          <w:rFonts w:ascii="Arial" w:hAnsi="Arial" w:cs="Arial"/>
        </w:rPr>
        <w:t>Inconformidad</w:t>
      </w:r>
      <w:r>
        <w:rPr>
          <w:rFonts w:ascii="Arial" w:hAnsi="Arial" w:cs="Arial"/>
        </w:rPr>
        <w:t xml:space="preserve"> </w:t>
      </w:r>
      <w:r w:rsidRPr="006A464C">
        <w:rPr>
          <w:rFonts w:ascii="Arial" w:hAnsi="Arial" w:cs="Arial"/>
        </w:rPr>
        <w:t>es</w:t>
      </w:r>
      <w:r>
        <w:rPr>
          <w:rFonts w:ascii="Arial" w:hAnsi="Arial" w:cs="Arial"/>
        </w:rPr>
        <w:t xml:space="preserve"> </w:t>
      </w:r>
      <w:r w:rsidRPr="006A464C">
        <w:rPr>
          <w:rFonts w:ascii="Arial" w:hAnsi="Arial" w:cs="Arial"/>
        </w:rPr>
        <w:t>fundado</w:t>
      </w:r>
      <w:r>
        <w:rPr>
          <w:rFonts w:ascii="Arial" w:hAnsi="Arial" w:cs="Arial"/>
        </w:rPr>
        <w:t>.</w:t>
      </w:r>
    </w:p>
    <w:p w:rsidR="0069383C" w:rsidRDefault="0069383C" w:rsidP="0069383C">
      <w:pPr>
        <w:spacing w:before="240" w:after="360" w:line="360" w:lineRule="auto"/>
        <w:ind w:firstLine="709"/>
        <w:jc w:val="both"/>
        <w:rPr>
          <w:rFonts w:ascii="Arial" w:hAnsi="Arial" w:cs="Arial"/>
          <w:szCs w:val="20"/>
        </w:rPr>
      </w:pPr>
      <w:r>
        <w:rPr>
          <w:rFonts w:ascii="Arial" w:hAnsi="Arial" w:cs="Arial"/>
        </w:rPr>
        <w:t>Pese a lo anterior,</w:t>
      </w:r>
      <w:r>
        <w:rPr>
          <w:rFonts w:ascii="Arial" w:hAnsi="Arial" w:cs="Arial"/>
          <w:szCs w:val="20"/>
        </w:rPr>
        <w:t xml:space="preserve"> no pasa desapercibido del análisis a la solicitud de información que la petición realizada no es clara respecto del documento al cual pretende tener acceso el particular.</w:t>
      </w:r>
    </w:p>
    <w:p w:rsidR="0069383C" w:rsidRDefault="0069383C" w:rsidP="0069383C">
      <w:pPr>
        <w:spacing w:before="240" w:after="360" w:line="360" w:lineRule="auto"/>
        <w:ind w:firstLine="708"/>
        <w:jc w:val="both"/>
        <w:rPr>
          <w:rFonts w:ascii="Arial" w:hAnsi="Arial" w:cs="Arial"/>
          <w:szCs w:val="20"/>
        </w:rPr>
      </w:pPr>
      <w:r>
        <w:rPr>
          <w:rFonts w:ascii="Arial" w:hAnsi="Arial" w:cs="Arial"/>
          <w:szCs w:val="20"/>
        </w:rPr>
        <w:t>Lo anterior, debido a que se trata de un cuestionamiento inherente a una consideración del Sujeto Obligado, motivo por el cual este Órgano Garante se avocó al estudio integral de la solicitud de acceso a la información.</w:t>
      </w:r>
    </w:p>
    <w:p w:rsidR="0069383C" w:rsidRDefault="0069383C" w:rsidP="0069383C">
      <w:pPr>
        <w:spacing w:before="240" w:after="360" w:line="360" w:lineRule="auto"/>
        <w:ind w:firstLine="426"/>
        <w:jc w:val="both"/>
        <w:rPr>
          <w:rFonts w:ascii="Arial" w:hAnsi="Arial" w:cs="Arial"/>
        </w:rPr>
      </w:pPr>
      <w:r w:rsidRPr="00526773">
        <w:rPr>
          <w:rFonts w:ascii="Arial" w:hAnsi="Arial" w:cs="Arial"/>
        </w:rPr>
        <w:t>Así</w:t>
      </w:r>
      <w:r>
        <w:rPr>
          <w:rFonts w:ascii="Arial" w:hAnsi="Arial" w:cs="Arial"/>
        </w:rPr>
        <w:t xml:space="preserve"> </w:t>
      </w:r>
      <w:r w:rsidRPr="00526773">
        <w:rPr>
          <w:rFonts w:ascii="Arial" w:hAnsi="Arial" w:cs="Arial"/>
        </w:rPr>
        <w:t>las</w:t>
      </w:r>
      <w:r>
        <w:rPr>
          <w:rFonts w:ascii="Arial" w:hAnsi="Arial" w:cs="Arial"/>
        </w:rPr>
        <w:t xml:space="preserve"> </w:t>
      </w:r>
      <w:r w:rsidRPr="00526773">
        <w:rPr>
          <w:rFonts w:ascii="Arial" w:hAnsi="Arial" w:cs="Arial"/>
        </w:rPr>
        <w:t>cosas,</w:t>
      </w:r>
      <w:r>
        <w:rPr>
          <w:rFonts w:ascii="Arial" w:hAnsi="Arial" w:cs="Arial"/>
        </w:rPr>
        <w:t xml:space="preserve"> debe señalarse que en la </w:t>
      </w:r>
      <w:r w:rsidRPr="00526773">
        <w:rPr>
          <w:rFonts w:ascii="Arial" w:hAnsi="Arial" w:cs="Arial"/>
        </w:rPr>
        <w:t>sol</w:t>
      </w:r>
      <w:r>
        <w:rPr>
          <w:rFonts w:ascii="Arial" w:hAnsi="Arial" w:cs="Arial"/>
        </w:rPr>
        <w:t xml:space="preserve">icitud presentada en el SAIMEX, el </w:t>
      </w:r>
      <w:r w:rsidRPr="00526773">
        <w:rPr>
          <w:rFonts w:ascii="Arial" w:hAnsi="Arial" w:cs="Arial"/>
        </w:rPr>
        <w:t>hoy</w:t>
      </w:r>
      <w:r>
        <w:rPr>
          <w:rFonts w:ascii="Arial" w:hAnsi="Arial" w:cs="Arial"/>
        </w:rPr>
        <w:t xml:space="preserve"> </w:t>
      </w:r>
      <w:r w:rsidRPr="00526773">
        <w:rPr>
          <w:rFonts w:ascii="Arial" w:hAnsi="Arial" w:cs="Arial"/>
        </w:rPr>
        <w:t>recurrente</w:t>
      </w:r>
      <w:r>
        <w:rPr>
          <w:rFonts w:ascii="Arial" w:hAnsi="Arial" w:cs="Arial"/>
        </w:rPr>
        <w:t xml:space="preserve"> solicitó una consideración por parte del Sujeto Obligado mediante la realización de una pregunta, entendiéndose por ésta la definición de la Real Academia de la Lengua Española que dice:</w:t>
      </w:r>
    </w:p>
    <w:p w:rsidR="0069383C" w:rsidRPr="00DF71BB" w:rsidRDefault="0069383C" w:rsidP="0069383C">
      <w:pPr>
        <w:pStyle w:val="p"/>
        <w:spacing w:before="240" w:beforeAutospacing="0" w:after="360" w:afterAutospacing="0"/>
        <w:ind w:left="480"/>
        <w:rPr>
          <w:rFonts w:ascii="Arial" w:eastAsia="Arial Unicode MS" w:hAnsi="Arial" w:cs="Arial"/>
          <w:i/>
          <w:sz w:val="20"/>
          <w:szCs w:val="20"/>
        </w:rPr>
      </w:pPr>
      <w:r w:rsidRPr="00DF71BB">
        <w:rPr>
          <w:rStyle w:val="f"/>
          <w:rFonts w:ascii="Arial" w:eastAsia="Arial Unicode MS" w:hAnsi="Arial" w:cs="Arial"/>
          <w:b/>
          <w:bCs/>
          <w:i/>
          <w:sz w:val="20"/>
          <w:szCs w:val="20"/>
        </w:rPr>
        <w:t>Consideración.</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a"/>
          <w:rFonts w:ascii="Arial" w:eastAsia="Arial Unicode MS" w:hAnsi="Arial" w:cs="Arial"/>
          <w:i/>
          <w:sz w:val="20"/>
          <w:szCs w:val="20"/>
        </w:rPr>
        <w:t>(Del</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sz w:val="20"/>
          <w:szCs w:val="20"/>
        </w:rPr>
        <w:t>lat.</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iCs/>
          <w:sz w:val="20"/>
          <w:szCs w:val="20"/>
        </w:rPr>
        <w:t>consideratĭo, -ōnis</w:t>
      </w:r>
      <w:r w:rsidRPr="00DF71BB">
        <w:rPr>
          <w:rStyle w:val="a"/>
          <w:rFonts w:ascii="Arial" w:eastAsia="Arial Unicode MS" w:hAnsi="Arial" w:cs="Arial"/>
          <w:i/>
          <w:sz w:val="20"/>
          <w:szCs w:val="20"/>
        </w:rPr>
        <w:t>).</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d"/>
          <w:rFonts w:ascii="Arial" w:eastAsia="Arial Unicode MS" w:hAnsi="Arial" w:cs="Arial"/>
          <w:b/>
          <w:bCs/>
          <w:i/>
          <w:sz w:val="20"/>
          <w:szCs w:val="20"/>
        </w:rPr>
        <w:t>1.</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f.</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Acción y efecto de considerar.</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d"/>
          <w:rFonts w:ascii="Arial" w:eastAsia="Arial Unicode MS" w:hAnsi="Arial" w:cs="Arial"/>
          <w:b/>
          <w:bCs/>
          <w:i/>
          <w:sz w:val="20"/>
          <w:szCs w:val="20"/>
        </w:rPr>
        <w:t>(…)</w:t>
      </w:r>
    </w:p>
    <w:p w:rsidR="0069383C" w:rsidRPr="00DF71BB" w:rsidRDefault="0069383C" w:rsidP="0069383C">
      <w:pPr>
        <w:pStyle w:val="p"/>
        <w:spacing w:before="240" w:beforeAutospacing="0" w:after="360" w:afterAutospacing="0"/>
        <w:ind w:left="480"/>
        <w:rPr>
          <w:rFonts w:ascii="Arial" w:eastAsia="Arial Unicode MS" w:hAnsi="Arial" w:cs="Arial"/>
          <w:i/>
          <w:sz w:val="20"/>
          <w:szCs w:val="20"/>
        </w:rPr>
      </w:pPr>
      <w:r w:rsidRPr="00DF71BB">
        <w:rPr>
          <w:rStyle w:val="f"/>
          <w:rFonts w:ascii="Arial" w:eastAsia="Arial Unicode MS" w:hAnsi="Arial" w:cs="Arial"/>
          <w:b/>
          <w:bCs/>
          <w:i/>
          <w:sz w:val="20"/>
          <w:szCs w:val="20"/>
        </w:rPr>
        <w:t>Considerar.</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a"/>
          <w:rFonts w:ascii="Arial" w:eastAsia="Arial Unicode MS" w:hAnsi="Arial" w:cs="Arial"/>
          <w:i/>
          <w:sz w:val="20"/>
          <w:szCs w:val="20"/>
        </w:rPr>
        <w:t>(Del</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sz w:val="20"/>
          <w:szCs w:val="20"/>
        </w:rPr>
        <w:t>lat.</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iCs/>
          <w:sz w:val="20"/>
          <w:szCs w:val="20"/>
        </w:rPr>
        <w:t>considerāre</w:t>
      </w:r>
      <w:r w:rsidRPr="00DF71BB">
        <w:rPr>
          <w:rStyle w:val="a"/>
          <w:rFonts w:ascii="Arial" w:eastAsia="Arial Unicode MS" w:hAnsi="Arial" w:cs="Arial"/>
          <w:i/>
          <w:sz w:val="20"/>
          <w:szCs w:val="20"/>
        </w:rPr>
        <w:t>).</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bookmarkStart w:id="1" w:name="0_1"/>
      <w:bookmarkEnd w:id="1"/>
      <w:r w:rsidRPr="00DF71BB">
        <w:rPr>
          <w:rStyle w:val="d"/>
          <w:rFonts w:ascii="Arial" w:eastAsia="Arial Unicode MS" w:hAnsi="Arial" w:cs="Arial"/>
          <w:b/>
          <w:bCs/>
          <w:i/>
          <w:sz w:val="20"/>
          <w:szCs w:val="20"/>
        </w:rPr>
        <w:t>1.</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Pensar, meditar, reflexionar algo con atención y cuidado.</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bookmarkStart w:id="2" w:name="0_2"/>
      <w:bookmarkEnd w:id="2"/>
      <w:r w:rsidRPr="00DF71BB">
        <w:rPr>
          <w:rStyle w:val="d"/>
          <w:rFonts w:ascii="Arial" w:eastAsia="Arial Unicode MS" w:hAnsi="Arial" w:cs="Arial"/>
          <w:b/>
          <w:bCs/>
          <w:i/>
          <w:sz w:val="20"/>
          <w:szCs w:val="20"/>
        </w:rPr>
        <w:t>(…)</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bookmarkStart w:id="3" w:name="0_3"/>
      <w:bookmarkEnd w:id="3"/>
      <w:r w:rsidRPr="00DF71BB">
        <w:rPr>
          <w:rStyle w:val="d"/>
          <w:rFonts w:ascii="Arial" w:eastAsia="Arial Unicode MS" w:hAnsi="Arial" w:cs="Arial"/>
          <w:b/>
          <w:bCs/>
          <w:i/>
          <w:sz w:val="20"/>
          <w:szCs w:val="20"/>
        </w:rPr>
        <w:t>3.</w:t>
      </w:r>
      <w:r w:rsidRPr="00DF71BB">
        <w:rPr>
          <w:rStyle w:val="apple-converted-space"/>
          <w:rFonts w:ascii="Arial" w:eastAsia="Arial Unicode MS" w:hAnsi="Arial" w:cs="Arial"/>
          <w:i/>
          <w:sz w:val="20"/>
          <w:szCs w:val="20"/>
        </w:rPr>
        <w:t> </w:t>
      </w:r>
      <w:r w:rsidRPr="00DF71BB">
        <w:rPr>
          <w:rStyle w:val="g"/>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Juzgar, estimar.</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U. t. c. prnl.</w:t>
      </w:r>
    </w:p>
    <w:p w:rsidR="0069383C" w:rsidRPr="00DF71BB" w:rsidRDefault="0069383C" w:rsidP="0069383C">
      <w:pPr>
        <w:pStyle w:val="p"/>
        <w:spacing w:before="240" w:beforeAutospacing="0" w:after="360" w:afterAutospacing="0"/>
        <w:ind w:left="480"/>
        <w:rPr>
          <w:rFonts w:ascii="Arial" w:eastAsia="Arial Unicode MS" w:hAnsi="Arial" w:cs="Arial"/>
          <w:i/>
          <w:sz w:val="20"/>
          <w:szCs w:val="20"/>
        </w:rPr>
      </w:pPr>
      <w:r w:rsidRPr="00DF71BB">
        <w:rPr>
          <w:rStyle w:val="f"/>
          <w:rFonts w:ascii="Arial" w:eastAsia="Arial Unicode MS" w:hAnsi="Arial" w:cs="Arial"/>
          <w:b/>
          <w:bCs/>
          <w:i/>
          <w:sz w:val="20"/>
          <w:szCs w:val="20"/>
        </w:rPr>
        <w:lastRenderedPageBreak/>
        <w:t>Pensar</w:t>
      </w:r>
      <w:r w:rsidRPr="00DF71BB">
        <w:rPr>
          <w:rStyle w:val="f"/>
          <w:rFonts w:ascii="Arial" w:eastAsia="Arial Unicode MS" w:hAnsi="Arial" w:cs="Arial"/>
          <w:b/>
          <w:bCs/>
          <w:i/>
          <w:sz w:val="20"/>
          <w:szCs w:val="20"/>
          <w:vertAlign w:val="superscript"/>
        </w:rPr>
        <w:t>1</w:t>
      </w:r>
      <w:r w:rsidRPr="00DF71BB">
        <w:rPr>
          <w:rStyle w:val="f"/>
          <w:rFonts w:ascii="Arial" w:eastAsia="Arial Unicode MS" w:hAnsi="Arial" w:cs="Arial"/>
          <w:b/>
          <w:bCs/>
          <w:i/>
          <w:sz w:val="20"/>
          <w:szCs w:val="20"/>
        </w:rPr>
        <w:t>.</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a"/>
          <w:rFonts w:ascii="Arial" w:eastAsia="Arial Unicode MS" w:hAnsi="Arial" w:cs="Arial"/>
          <w:i/>
          <w:sz w:val="20"/>
          <w:szCs w:val="20"/>
        </w:rPr>
        <w:t>(Del</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sz w:val="20"/>
          <w:szCs w:val="20"/>
        </w:rPr>
        <w:t>lat.</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iCs/>
          <w:sz w:val="20"/>
          <w:szCs w:val="20"/>
        </w:rPr>
        <w:t>pensāre</w:t>
      </w:r>
      <w:r w:rsidRPr="00DF71BB">
        <w:rPr>
          <w:rStyle w:val="a"/>
          <w:rFonts w:ascii="Arial" w:eastAsia="Arial Unicode MS" w:hAnsi="Arial" w:cs="Arial"/>
          <w:i/>
          <w:sz w:val="20"/>
          <w:szCs w:val="20"/>
        </w:rPr>
        <w:t>, pesar, calcular, pensar).</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bookmarkStart w:id="4" w:name="1_1"/>
      <w:bookmarkEnd w:id="4"/>
      <w:r w:rsidRPr="00DF71BB">
        <w:rPr>
          <w:rStyle w:val="d"/>
          <w:rFonts w:ascii="Arial" w:eastAsia="Arial Unicode MS" w:hAnsi="Arial" w:cs="Arial"/>
          <w:b/>
          <w:bCs/>
          <w:i/>
          <w:sz w:val="20"/>
          <w:szCs w:val="20"/>
        </w:rPr>
        <w:t>1.</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Imaginar, considerar o discurrir.</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bookmarkStart w:id="5" w:name="1_2"/>
      <w:bookmarkEnd w:id="5"/>
      <w:r w:rsidRPr="00DF71BB">
        <w:rPr>
          <w:rStyle w:val="d"/>
          <w:rFonts w:ascii="Arial" w:eastAsia="Arial Unicode MS" w:hAnsi="Arial" w:cs="Arial"/>
          <w:b/>
          <w:bCs/>
          <w:i/>
          <w:sz w:val="20"/>
          <w:szCs w:val="20"/>
        </w:rPr>
        <w:t>2.</w:t>
      </w:r>
      <w:r w:rsidRPr="00DF71BB">
        <w:rPr>
          <w:rStyle w:val="apple-converted-space"/>
          <w:rFonts w:ascii="Arial" w:eastAsia="Arial Unicode MS" w:hAnsi="Arial" w:cs="Arial"/>
          <w:i/>
          <w:sz w:val="20"/>
          <w:szCs w:val="20"/>
        </w:rPr>
        <w:t> </w:t>
      </w:r>
      <w:r w:rsidRPr="00DF71BB">
        <w:rPr>
          <w:rStyle w:val="g"/>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Reflexionar, examinar con cuidado algo para formar dictamen.</w:t>
      </w:r>
    </w:p>
    <w:p w:rsidR="0069383C" w:rsidRPr="00DF71BB" w:rsidRDefault="0069383C" w:rsidP="0069383C">
      <w:pPr>
        <w:pStyle w:val="p"/>
        <w:spacing w:before="240" w:beforeAutospacing="0" w:after="360" w:afterAutospacing="0"/>
        <w:ind w:left="480"/>
        <w:rPr>
          <w:rFonts w:ascii="Arial" w:eastAsia="Arial Unicode MS" w:hAnsi="Arial" w:cs="Arial"/>
          <w:i/>
          <w:sz w:val="20"/>
          <w:szCs w:val="20"/>
        </w:rPr>
      </w:pPr>
      <w:r w:rsidRPr="00DF71BB">
        <w:rPr>
          <w:rStyle w:val="f"/>
          <w:rFonts w:ascii="Arial" w:eastAsia="Arial Unicode MS" w:hAnsi="Arial" w:cs="Arial"/>
          <w:b/>
          <w:bCs/>
          <w:i/>
          <w:sz w:val="20"/>
          <w:szCs w:val="20"/>
        </w:rPr>
        <w:t>Meditar.</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a"/>
          <w:rFonts w:ascii="Arial" w:eastAsia="Arial Unicode MS" w:hAnsi="Arial" w:cs="Arial"/>
          <w:i/>
          <w:sz w:val="20"/>
          <w:szCs w:val="20"/>
        </w:rPr>
        <w:t>(Del</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sz w:val="20"/>
          <w:szCs w:val="20"/>
        </w:rPr>
        <w:t>lat.</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iCs/>
          <w:sz w:val="20"/>
          <w:szCs w:val="20"/>
        </w:rPr>
        <w:t>meditāri</w:t>
      </w:r>
      <w:r w:rsidRPr="00DF71BB">
        <w:rPr>
          <w:rStyle w:val="a"/>
          <w:rFonts w:ascii="Arial" w:eastAsia="Arial Unicode MS" w:hAnsi="Arial" w:cs="Arial"/>
          <w:i/>
          <w:sz w:val="20"/>
          <w:szCs w:val="20"/>
        </w:rPr>
        <w:t>).</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d"/>
          <w:rFonts w:ascii="Arial" w:eastAsia="Arial Unicode MS" w:hAnsi="Arial" w:cs="Arial"/>
          <w:b/>
          <w:bCs/>
          <w:i/>
          <w:sz w:val="20"/>
          <w:szCs w:val="20"/>
        </w:rPr>
        <w:t>1.</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Aplicar con profunda atención el pensamiento a la consideración de algo, o discurrir sobre los medios de conocerlo o conseguirlo.</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U. t. c. intr.</w:t>
      </w:r>
    </w:p>
    <w:p w:rsidR="0069383C" w:rsidRPr="00DF71BB" w:rsidRDefault="0069383C" w:rsidP="0069383C">
      <w:pPr>
        <w:pStyle w:val="p"/>
        <w:spacing w:before="240" w:beforeAutospacing="0" w:after="360" w:afterAutospacing="0"/>
        <w:ind w:left="480"/>
        <w:rPr>
          <w:rFonts w:ascii="Arial" w:eastAsia="Arial Unicode MS" w:hAnsi="Arial" w:cs="Arial"/>
          <w:i/>
          <w:sz w:val="20"/>
          <w:szCs w:val="20"/>
        </w:rPr>
      </w:pPr>
      <w:r w:rsidRPr="00DF71BB">
        <w:rPr>
          <w:rStyle w:val="f"/>
          <w:rFonts w:ascii="Arial" w:eastAsia="Arial Unicode MS" w:hAnsi="Arial" w:cs="Arial"/>
          <w:b/>
          <w:bCs/>
          <w:i/>
          <w:sz w:val="20"/>
          <w:szCs w:val="20"/>
        </w:rPr>
        <w:t>Juzgar.</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a"/>
          <w:rFonts w:ascii="Arial" w:eastAsia="Arial Unicode MS" w:hAnsi="Arial" w:cs="Arial"/>
          <w:i/>
          <w:sz w:val="20"/>
          <w:szCs w:val="20"/>
        </w:rPr>
        <w:t>(Del</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sz w:val="20"/>
          <w:szCs w:val="20"/>
        </w:rPr>
        <w:t>lat.</w:t>
      </w:r>
      <w:r w:rsidRPr="00DF71BB">
        <w:rPr>
          <w:rStyle w:val="apple-converted-space"/>
          <w:rFonts w:ascii="Arial" w:eastAsia="Arial Unicode MS" w:hAnsi="Arial" w:cs="Arial"/>
          <w:i/>
          <w:sz w:val="20"/>
          <w:szCs w:val="20"/>
        </w:rPr>
        <w:t> </w:t>
      </w:r>
      <w:r w:rsidRPr="00DF71BB">
        <w:rPr>
          <w:rStyle w:val="a"/>
          <w:rFonts w:ascii="Arial" w:eastAsia="Arial Unicode MS" w:hAnsi="Arial" w:cs="Arial"/>
          <w:i/>
          <w:iCs/>
          <w:sz w:val="20"/>
          <w:szCs w:val="20"/>
        </w:rPr>
        <w:t>iudicāre</w:t>
      </w:r>
      <w:r w:rsidRPr="00DF71BB">
        <w:rPr>
          <w:rStyle w:val="a"/>
          <w:rFonts w:ascii="Arial" w:eastAsia="Arial Unicode MS" w:hAnsi="Arial" w:cs="Arial"/>
          <w:i/>
          <w:sz w:val="20"/>
          <w:szCs w:val="20"/>
        </w:rPr>
        <w:t>).</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d"/>
          <w:rFonts w:ascii="Arial" w:eastAsia="Arial Unicode MS" w:hAnsi="Arial" w:cs="Arial"/>
          <w:b/>
          <w:bCs/>
          <w:i/>
          <w:sz w:val="20"/>
          <w:szCs w:val="20"/>
        </w:rPr>
        <w:t>1.</w:t>
      </w:r>
      <w:r w:rsidRPr="00DF71BB">
        <w:rPr>
          <w:rStyle w:val="apple-converted-space"/>
          <w:rFonts w:ascii="Arial" w:eastAsia="Arial Unicode MS" w:hAnsi="Arial" w:cs="Arial"/>
          <w:i/>
          <w:sz w:val="20"/>
          <w:szCs w:val="20"/>
        </w:rPr>
        <w:t> </w:t>
      </w:r>
      <w:r w:rsidRPr="00DF71BB">
        <w:rPr>
          <w:rStyle w:val="d"/>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Dicho de la persona que tiene autoridad para ello: Deliberar acerca de la culpabilidad de alguien, o de la razón que le asiste en un asunto, y sentenciar lo procedente.</w:t>
      </w:r>
    </w:p>
    <w:p w:rsidR="0069383C" w:rsidRPr="00DF71BB" w:rsidRDefault="0069383C" w:rsidP="0069383C">
      <w:pPr>
        <w:pStyle w:val="q"/>
        <w:spacing w:before="240" w:beforeAutospacing="0" w:after="360" w:afterAutospacing="0"/>
        <w:ind w:left="960"/>
        <w:rPr>
          <w:rFonts w:ascii="Arial" w:eastAsia="Arial Unicode MS" w:hAnsi="Arial" w:cs="Arial"/>
          <w:i/>
          <w:sz w:val="20"/>
          <w:szCs w:val="20"/>
        </w:rPr>
      </w:pPr>
      <w:r w:rsidRPr="00DF71BB">
        <w:rPr>
          <w:rStyle w:val="d"/>
          <w:rFonts w:ascii="Arial" w:eastAsia="Arial Unicode MS" w:hAnsi="Arial" w:cs="Arial"/>
          <w:b/>
          <w:bCs/>
          <w:i/>
          <w:sz w:val="20"/>
          <w:szCs w:val="20"/>
        </w:rPr>
        <w:t>2.</w:t>
      </w:r>
      <w:r w:rsidRPr="00DF71BB">
        <w:rPr>
          <w:rStyle w:val="apple-converted-space"/>
          <w:rFonts w:ascii="Arial" w:eastAsia="Arial Unicode MS" w:hAnsi="Arial" w:cs="Arial"/>
          <w:i/>
          <w:sz w:val="20"/>
          <w:szCs w:val="20"/>
        </w:rPr>
        <w:t> </w:t>
      </w:r>
      <w:r w:rsidRPr="00DF71BB">
        <w:rPr>
          <w:rStyle w:val="g"/>
          <w:rFonts w:ascii="Arial" w:eastAsia="Arial Unicode MS" w:hAnsi="Arial" w:cs="Arial"/>
          <w:i/>
          <w:sz w:val="20"/>
          <w:szCs w:val="20"/>
        </w:rPr>
        <w:t>tr.</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Formar opinión sobre algo o alguien.</w:t>
      </w:r>
    </w:p>
    <w:p w:rsidR="0069383C" w:rsidRDefault="0069383C" w:rsidP="0069383C">
      <w:pPr>
        <w:spacing w:before="240" w:after="360"/>
        <w:ind w:left="993"/>
        <w:jc w:val="both"/>
        <w:rPr>
          <w:rStyle w:val="b"/>
          <w:rFonts w:ascii="Arial" w:eastAsia="Arial Unicode MS" w:hAnsi="Arial" w:cs="Arial"/>
          <w:i/>
          <w:sz w:val="20"/>
          <w:szCs w:val="20"/>
        </w:rPr>
      </w:pPr>
      <w:r w:rsidRPr="00DF71BB">
        <w:rPr>
          <w:rStyle w:val="d"/>
          <w:rFonts w:ascii="Arial" w:eastAsia="Arial Unicode MS" w:hAnsi="Arial" w:cs="Arial"/>
          <w:b/>
          <w:bCs/>
          <w:i/>
          <w:sz w:val="20"/>
          <w:szCs w:val="20"/>
        </w:rPr>
        <w:t>3.</w:t>
      </w:r>
      <w:r w:rsidRPr="00DF71BB">
        <w:rPr>
          <w:rStyle w:val="apple-converted-space"/>
          <w:rFonts w:ascii="Arial" w:eastAsia="Arial Unicode MS" w:hAnsi="Arial" w:cs="Arial"/>
          <w:i/>
          <w:sz w:val="20"/>
          <w:szCs w:val="20"/>
        </w:rPr>
        <w:t> </w:t>
      </w:r>
      <w:r w:rsidRPr="00DF71BB">
        <w:rPr>
          <w:rStyle w:val="g"/>
          <w:rFonts w:ascii="Arial" w:eastAsia="Arial Unicode MS" w:hAnsi="Arial" w:cs="Arial"/>
          <w:i/>
          <w:sz w:val="20"/>
          <w:szCs w:val="20"/>
        </w:rPr>
        <w:t>tr.</w:t>
      </w:r>
      <w:r w:rsidRPr="00DF71BB">
        <w:rPr>
          <w:rStyle w:val="apple-converted-space"/>
          <w:rFonts w:ascii="Arial" w:eastAsia="Arial Unicode MS" w:hAnsi="Arial" w:cs="Arial"/>
          <w:i/>
          <w:iCs/>
          <w:sz w:val="20"/>
          <w:szCs w:val="20"/>
        </w:rPr>
        <w:t> </w:t>
      </w:r>
      <w:r w:rsidRPr="00DF71BB">
        <w:rPr>
          <w:rStyle w:val="d"/>
          <w:rFonts w:ascii="Arial" w:eastAsia="Arial Unicode MS" w:hAnsi="Arial" w:cs="Arial"/>
          <w:i/>
          <w:iCs/>
          <w:sz w:val="20"/>
          <w:szCs w:val="20"/>
        </w:rPr>
        <w:t>Fil.</w:t>
      </w:r>
      <w:r w:rsidRPr="00DF71BB">
        <w:rPr>
          <w:rStyle w:val="apple-converted-space"/>
          <w:rFonts w:ascii="Arial" w:eastAsia="Arial Unicode MS" w:hAnsi="Arial" w:cs="Arial"/>
          <w:i/>
          <w:sz w:val="20"/>
          <w:szCs w:val="20"/>
        </w:rPr>
        <w:t> </w:t>
      </w:r>
      <w:r w:rsidRPr="00DF71BB">
        <w:rPr>
          <w:rStyle w:val="b"/>
          <w:rFonts w:ascii="Arial" w:eastAsia="Arial Unicode MS" w:hAnsi="Arial" w:cs="Arial"/>
          <w:i/>
          <w:sz w:val="20"/>
          <w:szCs w:val="20"/>
        </w:rPr>
        <w:t>Afirmar, previa la comparación de dos o más ideas, las relaciones que existen entre ellas.</w:t>
      </w:r>
    </w:p>
    <w:p w:rsidR="0069383C" w:rsidRPr="00526773" w:rsidRDefault="0069383C" w:rsidP="0069383C">
      <w:pPr>
        <w:spacing w:before="240" w:after="360" w:line="360" w:lineRule="auto"/>
        <w:ind w:firstLine="708"/>
        <w:jc w:val="both"/>
        <w:rPr>
          <w:rFonts w:ascii="Arial" w:hAnsi="Arial" w:cs="Arial"/>
        </w:rPr>
      </w:pPr>
      <w:r>
        <w:rPr>
          <w:rFonts w:ascii="Arial" w:hAnsi="Arial" w:cs="Arial"/>
        </w:rPr>
        <w:t xml:space="preserve">Por lo que la entrega de una consideración implica un pensamiento, meditación o juzgamiento por parte del Sujeto Obligado, lo cual no es algo que </w:t>
      </w:r>
      <w:r w:rsidRPr="00526773">
        <w:rPr>
          <w:rFonts w:ascii="Arial" w:hAnsi="Arial" w:cs="Arial"/>
        </w:rPr>
        <w:t>la</w:t>
      </w:r>
      <w:r>
        <w:rPr>
          <w:rFonts w:ascii="Arial" w:hAnsi="Arial" w:cs="Arial"/>
        </w:rPr>
        <w:t xml:space="preserve"> </w:t>
      </w:r>
      <w:r w:rsidRPr="00526773">
        <w:rPr>
          <w:rFonts w:ascii="Arial" w:hAnsi="Arial" w:cs="Arial"/>
        </w:rPr>
        <w:t>ley</w:t>
      </w:r>
      <w:r>
        <w:rPr>
          <w:rFonts w:ascii="Arial" w:hAnsi="Arial" w:cs="Arial"/>
        </w:rPr>
        <w:t xml:space="preserve"> establezca como </w:t>
      </w:r>
      <w:r w:rsidRPr="00526773">
        <w:rPr>
          <w:rFonts w:ascii="Arial" w:hAnsi="Arial" w:cs="Arial"/>
        </w:rPr>
        <w:t>atribución,</w:t>
      </w:r>
      <w:r>
        <w:rPr>
          <w:rFonts w:ascii="Arial" w:hAnsi="Arial" w:cs="Arial"/>
        </w:rPr>
        <w:t xml:space="preserve"> </w:t>
      </w:r>
      <w:r w:rsidRPr="00526773">
        <w:rPr>
          <w:rFonts w:ascii="Arial" w:hAnsi="Arial" w:cs="Arial"/>
        </w:rPr>
        <w:t>derecho,</w:t>
      </w:r>
      <w:r>
        <w:rPr>
          <w:rFonts w:ascii="Arial" w:hAnsi="Arial" w:cs="Arial"/>
        </w:rPr>
        <w:t xml:space="preserve"> </w:t>
      </w:r>
      <w:r w:rsidRPr="00526773">
        <w:rPr>
          <w:rFonts w:ascii="Arial" w:hAnsi="Arial" w:cs="Arial"/>
        </w:rPr>
        <w:t>o</w:t>
      </w:r>
      <w:r>
        <w:rPr>
          <w:rFonts w:ascii="Arial" w:hAnsi="Arial" w:cs="Arial"/>
        </w:rPr>
        <w:t xml:space="preserve"> </w:t>
      </w:r>
      <w:r w:rsidRPr="00526773">
        <w:rPr>
          <w:rFonts w:ascii="Arial" w:hAnsi="Arial" w:cs="Arial"/>
        </w:rPr>
        <w:t>facultad</w:t>
      </w:r>
      <w:r>
        <w:rPr>
          <w:rFonts w:ascii="Arial" w:hAnsi="Arial" w:cs="Arial"/>
        </w:rPr>
        <w:t xml:space="preserve"> </w:t>
      </w:r>
      <w:r w:rsidRPr="00526773">
        <w:rPr>
          <w:rFonts w:ascii="Arial" w:hAnsi="Arial" w:cs="Arial"/>
        </w:rPr>
        <w:t>de</w:t>
      </w:r>
      <w:r>
        <w:rPr>
          <w:rFonts w:ascii="Arial" w:hAnsi="Arial" w:cs="Arial"/>
        </w:rPr>
        <w:t xml:space="preserve"> dicho ente público, pues ello implicaría un juicio de valor referente a un cuestionamiento realizado</w:t>
      </w:r>
      <w:r w:rsidRPr="00526773">
        <w:rPr>
          <w:rFonts w:ascii="Arial" w:hAnsi="Arial" w:cs="Arial"/>
        </w:rPr>
        <w:t>,</w:t>
      </w:r>
      <w:r>
        <w:rPr>
          <w:rFonts w:ascii="Arial" w:hAnsi="Arial" w:cs="Arial"/>
        </w:rPr>
        <w:t xml:space="preserve"> los cuales, al constituir interrogantes, inquietudes y </w:t>
      </w:r>
      <w:r w:rsidRPr="00526773">
        <w:rPr>
          <w:rFonts w:ascii="Arial" w:hAnsi="Arial" w:cs="Arial"/>
        </w:rPr>
        <w:t>manifestaciones</w:t>
      </w:r>
      <w:r>
        <w:rPr>
          <w:rFonts w:ascii="Arial" w:hAnsi="Arial" w:cs="Arial"/>
        </w:rPr>
        <w:t xml:space="preserve"> no se satisfacen vía derecho de acceso a la información</w:t>
      </w:r>
      <w:r w:rsidRPr="00526773">
        <w:rPr>
          <w:rFonts w:ascii="Arial" w:hAnsi="Arial" w:cs="Arial"/>
        </w:rPr>
        <w:t>.</w:t>
      </w:r>
      <w:r>
        <w:rPr>
          <w:rFonts w:ascii="Arial" w:hAnsi="Arial" w:cs="Arial"/>
        </w:rPr>
        <w:t xml:space="preserve"> </w:t>
      </w:r>
    </w:p>
    <w:p w:rsidR="0069383C" w:rsidRPr="00526773" w:rsidRDefault="0069383C" w:rsidP="00DA4E74">
      <w:pPr>
        <w:spacing w:before="240" w:after="360" w:line="360" w:lineRule="auto"/>
        <w:ind w:firstLine="708"/>
        <w:jc w:val="both"/>
        <w:rPr>
          <w:rFonts w:ascii="Arial" w:hAnsi="Arial" w:cs="Arial"/>
          <w:szCs w:val="22"/>
        </w:rPr>
      </w:pPr>
      <w:r>
        <w:rPr>
          <w:rFonts w:ascii="Arial" w:hAnsi="Arial" w:cs="Arial"/>
        </w:rPr>
        <w:t xml:space="preserve">Pese a lo anterior, </w:t>
      </w:r>
      <w:r w:rsidR="00DA4E74">
        <w:rPr>
          <w:rFonts w:ascii="Arial" w:hAnsi="Arial" w:cs="Arial"/>
        </w:rPr>
        <w:t xml:space="preserve">se advierte que en su solicitud de información el particular refirió de manera expresa las </w:t>
      </w:r>
      <w:r w:rsidR="00DA4E74" w:rsidRPr="0056348C">
        <w:rPr>
          <w:rFonts w:ascii="Arial" w:hAnsi="Arial" w:cs="Arial"/>
          <w:i/>
        </w:rPr>
        <w:t>consideraciones de carácter normativo…</w:t>
      </w:r>
      <w:r w:rsidR="00DA4E74" w:rsidRPr="00526773">
        <w:rPr>
          <w:rFonts w:ascii="Arial" w:hAnsi="Arial" w:cs="Arial"/>
        </w:rPr>
        <w:t>,</w:t>
      </w:r>
      <w:r w:rsidR="00DA4E74">
        <w:rPr>
          <w:rFonts w:ascii="Arial" w:hAnsi="Arial" w:cs="Arial"/>
        </w:rPr>
        <w:t xml:space="preserve"> por lo que en </w:t>
      </w:r>
      <w:r w:rsidR="00DA4E74">
        <w:rPr>
          <w:rFonts w:ascii="Arial" w:hAnsi="Arial" w:cs="Arial"/>
        </w:rPr>
        <w:lastRenderedPageBreak/>
        <w:t xml:space="preserve">esa virtud, y atendiendo al principio constitucional de Máxima publicidad, y más aún, a  que este </w:t>
      </w:r>
      <w:r w:rsidRPr="00526773">
        <w:rPr>
          <w:rFonts w:ascii="Arial" w:hAnsi="Arial" w:cs="Arial"/>
        </w:rPr>
        <w:t>Instituto</w:t>
      </w:r>
      <w:r>
        <w:rPr>
          <w:rFonts w:ascii="Arial" w:hAnsi="Arial" w:cs="Arial"/>
        </w:rPr>
        <w:t xml:space="preserve"> </w:t>
      </w:r>
      <w:r w:rsidRPr="00526773">
        <w:rPr>
          <w:rFonts w:ascii="Arial" w:hAnsi="Arial" w:cs="Arial"/>
        </w:rPr>
        <w:t>de</w:t>
      </w:r>
      <w:r>
        <w:rPr>
          <w:rFonts w:ascii="Arial" w:hAnsi="Arial" w:cs="Arial"/>
        </w:rPr>
        <w:t xml:space="preserve"> </w:t>
      </w:r>
      <w:r w:rsidRPr="00526773">
        <w:rPr>
          <w:rFonts w:ascii="Arial" w:hAnsi="Arial" w:cs="Arial"/>
        </w:rPr>
        <w:t>Transparencia</w:t>
      </w:r>
      <w:r>
        <w:rPr>
          <w:rFonts w:ascii="Arial" w:hAnsi="Arial" w:cs="Arial"/>
        </w:rPr>
        <w:t xml:space="preserve"> </w:t>
      </w:r>
      <w:r w:rsidR="00DA4E74">
        <w:rPr>
          <w:rFonts w:ascii="Arial" w:hAnsi="Arial" w:cs="Arial"/>
        </w:rPr>
        <w:t xml:space="preserve">es el </w:t>
      </w:r>
      <w:r w:rsidRPr="00526773">
        <w:rPr>
          <w:rFonts w:ascii="Arial" w:hAnsi="Arial" w:cs="Arial"/>
        </w:rPr>
        <w:t>Órgano</w:t>
      </w:r>
      <w:r>
        <w:rPr>
          <w:rFonts w:ascii="Arial" w:hAnsi="Arial" w:cs="Arial"/>
        </w:rPr>
        <w:t xml:space="preserve"> </w:t>
      </w:r>
      <w:r w:rsidRPr="00526773">
        <w:rPr>
          <w:rFonts w:ascii="Arial" w:hAnsi="Arial" w:cs="Arial"/>
        </w:rPr>
        <w:t>Garante</w:t>
      </w:r>
      <w:r>
        <w:rPr>
          <w:rFonts w:ascii="Arial" w:hAnsi="Arial" w:cs="Arial"/>
        </w:rPr>
        <w:t xml:space="preserve"> </w:t>
      </w:r>
      <w:r w:rsidRPr="00526773">
        <w:rPr>
          <w:rFonts w:ascii="Arial" w:hAnsi="Arial" w:cs="Arial"/>
          <w:lang w:val="es-MX" w:eastAsia="es-MX"/>
        </w:rPr>
        <w:t>de</w:t>
      </w:r>
      <w:r>
        <w:rPr>
          <w:rFonts w:ascii="Arial" w:hAnsi="Arial" w:cs="Arial"/>
          <w:lang w:val="es-MX" w:eastAsia="es-MX"/>
        </w:rPr>
        <w:t xml:space="preserve"> </w:t>
      </w:r>
      <w:r w:rsidRPr="00526773">
        <w:rPr>
          <w:rFonts w:ascii="Arial" w:hAnsi="Arial" w:cs="Arial"/>
          <w:lang w:val="es-MX" w:eastAsia="es-MX"/>
        </w:rPr>
        <w:t>la</w:t>
      </w:r>
      <w:r>
        <w:rPr>
          <w:rFonts w:ascii="Arial" w:hAnsi="Arial" w:cs="Arial"/>
          <w:lang w:val="es-MX" w:eastAsia="es-MX"/>
        </w:rPr>
        <w:t xml:space="preserve"> </w:t>
      </w:r>
      <w:r w:rsidRPr="00526773">
        <w:rPr>
          <w:rFonts w:ascii="Arial" w:hAnsi="Arial" w:cs="Arial"/>
          <w:lang w:val="es-MX" w:eastAsia="es-MX"/>
        </w:rPr>
        <w:t>difusión,</w:t>
      </w:r>
      <w:r>
        <w:rPr>
          <w:rFonts w:ascii="Arial" w:hAnsi="Arial" w:cs="Arial"/>
          <w:lang w:val="es-MX" w:eastAsia="es-MX"/>
        </w:rPr>
        <w:t xml:space="preserve"> </w:t>
      </w:r>
      <w:r w:rsidRPr="00526773">
        <w:rPr>
          <w:rFonts w:ascii="Arial" w:hAnsi="Arial" w:cs="Arial"/>
          <w:lang w:val="es-MX" w:eastAsia="es-MX"/>
        </w:rPr>
        <w:t>protección</w:t>
      </w:r>
      <w:r>
        <w:rPr>
          <w:rFonts w:ascii="Arial" w:hAnsi="Arial" w:cs="Arial"/>
          <w:lang w:val="es-MX" w:eastAsia="es-MX"/>
        </w:rPr>
        <w:t xml:space="preserve"> </w:t>
      </w:r>
      <w:r w:rsidRPr="00526773">
        <w:rPr>
          <w:rFonts w:ascii="Arial" w:hAnsi="Arial" w:cs="Arial"/>
          <w:lang w:val="es-MX" w:eastAsia="es-MX"/>
        </w:rPr>
        <w:t>y</w:t>
      </w:r>
      <w:r>
        <w:rPr>
          <w:rFonts w:ascii="Arial" w:hAnsi="Arial" w:cs="Arial"/>
          <w:lang w:val="es-MX" w:eastAsia="es-MX"/>
        </w:rPr>
        <w:t xml:space="preserve"> </w:t>
      </w:r>
      <w:r w:rsidRPr="00526773">
        <w:rPr>
          <w:rFonts w:ascii="Arial" w:hAnsi="Arial" w:cs="Arial"/>
          <w:lang w:val="es-MX" w:eastAsia="es-MX"/>
        </w:rPr>
        <w:t>respeto</w:t>
      </w:r>
      <w:r>
        <w:rPr>
          <w:rFonts w:ascii="Arial" w:hAnsi="Arial" w:cs="Arial"/>
          <w:lang w:val="es-MX" w:eastAsia="es-MX"/>
        </w:rPr>
        <w:t xml:space="preserve"> </w:t>
      </w:r>
      <w:r w:rsidRPr="00526773">
        <w:rPr>
          <w:rFonts w:ascii="Arial" w:hAnsi="Arial" w:cs="Arial"/>
          <w:lang w:val="es-MX" w:eastAsia="es-MX"/>
        </w:rPr>
        <w:t>al</w:t>
      </w:r>
      <w:r>
        <w:rPr>
          <w:rFonts w:ascii="Arial" w:hAnsi="Arial" w:cs="Arial"/>
          <w:lang w:val="es-MX" w:eastAsia="es-MX"/>
        </w:rPr>
        <w:t xml:space="preserve"> </w:t>
      </w:r>
      <w:r w:rsidRPr="00526773">
        <w:rPr>
          <w:rFonts w:ascii="Arial" w:hAnsi="Arial" w:cs="Arial"/>
          <w:lang w:val="es-MX" w:eastAsia="es-MX"/>
        </w:rPr>
        <w:t>derecho</w:t>
      </w:r>
      <w:r>
        <w:rPr>
          <w:rFonts w:ascii="Arial" w:hAnsi="Arial" w:cs="Arial"/>
          <w:lang w:val="es-MX" w:eastAsia="es-MX"/>
        </w:rPr>
        <w:t xml:space="preserve"> </w:t>
      </w:r>
      <w:r w:rsidRPr="00526773">
        <w:rPr>
          <w:rFonts w:ascii="Arial" w:hAnsi="Arial" w:cs="Arial"/>
          <w:lang w:val="es-MX" w:eastAsia="es-MX"/>
        </w:rPr>
        <w:t>de</w:t>
      </w:r>
      <w:r>
        <w:rPr>
          <w:rFonts w:ascii="Arial" w:hAnsi="Arial" w:cs="Arial"/>
          <w:lang w:val="es-MX" w:eastAsia="es-MX"/>
        </w:rPr>
        <w:t xml:space="preserve"> </w:t>
      </w:r>
      <w:r w:rsidRPr="00526773">
        <w:rPr>
          <w:rFonts w:ascii="Arial" w:hAnsi="Arial" w:cs="Arial"/>
          <w:lang w:val="es-MX" w:eastAsia="es-MX"/>
        </w:rPr>
        <w:t>acceso</w:t>
      </w:r>
      <w:r>
        <w:rPr>
          <w:rFonts w:ascii="Arial" w:hAnsi="Arial" w:cs="Arial"/>
          <w:lang w:val="es-MX" w:eastAsia="es-MX"/>
        </w:rPr>
        <w:t xml:space="preserve"> </w:t>
      </w:r>
      <w:r w:rsidRPr="00526773">
        <w:rPr>
          <w:rFonts w:ascii="Arial" w:hAnsi="Arial" w:cs="Arial"/>
          <w:lang w:val="es-MX" w:eastAsia="es-MX"/>
        </w:rPr>
        <w:t>a</w:t>
      </w:r>
      <w:r>
        <w:rPr>
          <w:rFonts w:ascii="Arial" w:hAnsi="Arial" w:cs="Arial"/>
          <w:lang w:val="es-MX" w:eastAsia="es-MX"/>
        </w:rPr>
        <w:t xml:space="preserve"> </w:t>
      </w:r>
      <w:r w:rsidRPr="00526773">
        <w:rPr>
          <w:rFonts w:ascii="Arial" w:hAnsi="Arial" w:cs="Arial"/>
          <w:lang w:val="es-MX" w:eastAsia="es-MX"/>
        </w:rPr>
        <w:t>la</w:t>
      </w:r>
      <w:r>
        <w:rPr>
          <w:rFonts w:ascii="Arial" w:hAnsi="Arial" w:cs="Arial"/>
          <w:lang w:val="es-MX" w:eastAsia="es-MX"/>
        </w:rPr>
        <w:t xml:space="preserve"> </w:t>
      </w:r>
      <w:r w:rsidRPr="00526773">
        <w:rPr>
          <w:rFonts w:ascii="Arial" w:hAnsi="Arial" w:cs="Arial"/>
          <w:lang w:val="es-MX" w:eastAsia="es-MX"/>
        </w:rPr>
        <w:t>información</w:t>
      </w:r>
      <w:r>
        <w:rPr>
          <w:rFonts w:ascii="Arial" w:hAnsi="Arial" w:cs="Arial"/>
          <w:lang w:val="es-MX" w:eastAsia="es-MX"/>
        </w:rPr>
        <w:t xml:space="preserve"> </w:t>
      </w:r>
      <w:r w:rsidRPr="00526773">
        <w:rPr>
          <w:rFonts w:ascii="Arial" w:hAnsi="Arial" w:cs="Arial"/>
          <w:lang w:val="es-MX" w:eastAsia="es-MX"/>
        </w:rPr>
        <w:t>pública</w:t>
      </w:r>
      <w:r>
        <w:rPr>
          <w:rFonts w:ascii="Arial" w:hAnsi="Arial" w:cs="Arial"/>
          <w:lang w:val="es-MX" w:eastAsia="es-MX"/>
        </w:rPr>
        <w:t xml:space="preserve"> </w:t>
      </w:r>
      <w:r w:rsidR="00DA4E74">
        <w:rPr>
          <w:rFonts w:ascii="Arial" w:hAnsi="Arial" w:cs="Arial"/>
          <w:lang w:val="es-MX" w:eastAsia="es-MX"/>
        </w:rPr>
        <w:t>del Estado de México, y como tal, de conformidad con</w:t>
      </w:r>
      <w:r>
        <w:rPr>
          <w:rFonts w:ascii="Arial" w:hAnsi="Arial" w:cs="Arial"/>
          <w:lang w:val="es-MX" w:eastAsia="es-MX"/>
        </w:rPr>
        <w:t xml:space="preserve"> </w:t>
      </w:r>
      <w:r w:rsidRPr="00526773">
        <w:rPr>
          <w:rFonts w:ascii="Arial" w:hAnsi="Arial" w:cs="Arial"/>
          <w:lang w:val="es-MX" w:eastAsia="es-MX"/>
        </w:rPr>
        <w:t>los</w:t>
      </w:r>
      <w:r>
        <w:rPr>
          <w:rFonts w:ascii="Arial" w:hAnsi="Arial" w:cs="Arial"/>
          <w:lang w:val="es-MX" w:eastAsia="es-MX"/>
        </w:rPr>
        <w:t xml:space="preserve"> </w:t>
      </w:r>
      <w:r w:rsidRPr="00526773">
        <w:rPr>
          <w:rFonts w:ascii="Arial" w:hAnsi="Arial" w:cs="Arial"/>
          <w:lang w:val="es-MX" w:eastAsia="es-MX"/>
        </w:rPr>
        <w:t>artículos</w:t>
      </w:r>
      <w:r>
        <w:rPr>
          <w:rFonts w:ascii="Arial" w:hAnsi="Arial" w:cs="Arial"/>
          <w:lang w:val="es-MX" w:eastAsia="es-MX"/>
        </w:rPr>
        <w:t xml:space="preserve"> </w:t>
      </w:r>
      <w:r w:rsidRPr="00526773">
        <w:rPr>
          <w:rFonts w:ascii="Arial" w:hAnsi="Arial" w:cs="Arial"/>
          <w:lang w:val="es-MX" w:eastAsia="es-MX"/>
        </w:rPr>
        <w:t>56</w:t>
      </w:r>
      <w:r>
        <w:rPr>
          <w:rFonts w:ascii="Arial" w:hAnsi="Arial" w:cs="Arial"/>
          <w:lang w:val="es-MX" w:eastAsia="es-MX"/>
        </w:rPr>
        <w:t xml:space="preserve"> </w:t>
      </w:r>
      <w:r w:rsidRPr="00526773">
        <w:rPr>
          <w:rFonts w:ascii="Arial" w:hAnsi="Arial" w:cs="Arial"/>
          <w:lang w:val="es-MX" w:eastAsia="es-MX"/>
        </w:rPr>
        <w:t>y</w:t>
      </w:r>
      <w:r>
        <w:rPr>
          <w:rFonts w:ascii="Arial" w:hAnsi="Arial" w:cs="Arial"/>
          <w:lang w:val="es-MX" w:eastAsia="es-MX"/>
        </w:rPr>
        <w:t xml:space="preserve"> </w:t>
      </w:r>
      <w:r w:rsidRPr="00526773">
        <w:rPr>
          <w:rFonts w:ascii="Arial" w:hAnsi="Arial" w:cs="Arial"/>
          <w:lang w:val="es-MX" w:eastAsia="es-MX"/>
        </w:rPr>
        <w:t>60</w:t>
      </w:r>
      <w:r>
        <w:rPr>
          <w:rFonts w:ascii="Arial" w:hAnsi="Arial" w:cs="Arial"/>
          <w:lang w:val="es-MX" w:eastAsia="es-MX"/>
        </w:rPr>
        <w:t xml:space="preserve"> </w:t>
      </w:r>
      <w:r w:rsidRPr="00526773">
        <w:rPr>
          <w:rFonts w:ascii="Arial" w:hAnsi="Arial" w:cs="Arial"/>
          <w:lang w:val="es-MX" w:eastAsia="es-MX"/>
        </w:rPr>
        <w:t>de</w:t>
      </w:r>
      <w:r>
        <w:rPr>
          <w:rFonts w:ascii="Arial" w:hAnsi="Arial" w:cs="Arial"/>
          <w:lang w:val="es-MX" w:eastAsia="es-MX"/>
        </w:rPr>
        <w:t xml:space="preserve"> </w:t>
      </w:r>
      <w:r w:rsidRPr="00526773">
        <w:rPr>
          <w:rFonts w:ascii="Arial" w:hAnsi="Arial" w:cs="Arial"/>
          <w:lang w:val="es-MX" w:eastAsia="es-MX"/>
        </w:rPr>
        <w:t>la</w:t>
      </w:r>
      <w:r>
        <w:rPr>
          <w:rFonts w:ascii="Arial" w:hAnsi="Arial" w:cs="Arial"/>
          <w:lang w:val="es-MX" w:eastAsia="es-MX"/>
        </w:rPr>
        <w:t xml:space="preserve"> </w:t>
      </w:r>
      <w:r w:rsidRPr="00526773">
        <w:rPr>
          <w:rFonts w:ascii="Arial" w:hAnsi="Arial" w:cs="Arial"/>
          <w:lang w:val="es-MX" w:eastAsia="es-MX"/>
        </w:rPr>
        <w:t>Ley</w:t>
      </w:r>
      <w:r>
        <w:rPr>
          <w:rFonts w:ascii="Arial" w:hAnsi="Arial" w:cs="Arial"/>
          <w:lang w:val="es-MX" w:eastAsia="es-MX"/>
        </w:rPr>
        <w:t xml:space="preserve"> </w:t>
      </w:r>
      <w:r w:rsidRPr="00526773">
        <w:rPr>
          <w:rFonts w:ascii="Arial" w:hAnsi="Arial" w:cs="Arial"/>
          <w:lang w:val="es-MX" w:eastAsia="es-MX"/>
        </w:rPr>
        <w:t>de</w:t>
      </w:r>
      <w:r>
        <w:rPr>
          <w:rFonts w:ascii="Arial" w:hAnsi="Arial" w:cs="Arial"/>
          <w:lang w:val="es-MX" w:eastAsia="es-MX"/>
        </w:rPr>
        <w:t xml:space="preserve"> </w:t>
      </w:r>
      <w:r w:rsidRPr="00526773">
        <w:rPr>
          <w:rFonts w:ascii="Arial" w:hAnsi="Arial" w:cs="Arial"/>
          <w:lang w:val="es-MX" w:eastAsia="es-MX"/>
        </w:rPr>
        <w:t>Transparencia</w:t>
      </w:r>
      <w:r>
        <w:rPr>
          <w:rFonts w:ascii="Arial" w:hAnsi="Arial" w:cs="Arial"/>
          <w:lang w:val="es-MX" w:eastAsia="es-MX"/>
        </w:rPr>
        <w:t xml:space="preserve"> </w:t>
      </w:r>
      <w:r w:rsidRPr="00526773">
        <w:rPr>
          <w:rFonts w:ascii="Arial" w:hAnsi="Arial" w:cs="Arial"/>
          <w:lang w:val="es-MX" w:eastAsia="es-MX"/>
        </w:rPr>
        <w:t>y</w:t>
      </w:r>
      <w:r>
        <w:rPr>
          <w:rFonts w:ascii="Arial" w:hAnsi="Arial" w:cs="Arial"/>
          <w:lang w:val="es-MX" w:eastAsia="es-MX"/>
        </w:rPr>
        <w:t xml:space="preserve"> </w:t>
      </w:r>
      <w:r w:rsidRPr="00526773">
        <w:rPr>
          <w:rFonts w:ascii="Arial" w:hAnsi="Arial" w:cs="Arial"/>
          <w:lang w:val="es-MX" w:eastAsia="es-MX"/>
        </w:rPr>
        <w:t>Acceso</w:t>
      </w:r>
      <w:r>
        <w:rPr>
          <w:rFonts w:ascii="Arial" w:hAnsi="Arial" w:cs="Arial"/>
          <w:lang w:val="es-MX" w:eastAsia="es-MX"/>
        </w:rPr>
        <w:t xml:space="preserve"> </w:t>
      </w:r>
      <w:r w:rsidRPr="00526773">
        <w:rPr>
          <w:rFonts w:ascii="Arial" w:hAnsi="Arial" w:cs="Arial"/>
          <w:lang w:val="es-MX" w:eastAsia="es-MX"/>
        </w:rPr>
        <w:t>a</w:t>
      </w:r>
      <w:r>
        <w:rPr>
          <w:rFonts w:ascii="Arial" w:hAnsi="Arial" w:cs="Arial"/>
          <w:lang w:val="es-MX" w:eastAsia="es-MX"/>
        </w:rPr>
        <w:t xml:space="preserve"> </w:t>
      </w:r>
      <w:r w:rsidRPr="00526773">
        <w:rPr>
          <w:rFonts w:ascii="Arial" w:hAnsi="Arial" w:cs="Arial"/>
          <w:lang w:val="es-MX" w:eastAsia="es-MX"/>
        </w:rPr>
        <w:t>la</w:t>
      </w:r>
      <w:r>
        <w:rPr>
          <w:rFonts w:ascii="Arial" w:hAnsi="Arial" w:cs="Arial"/>
          <w:lang w:val="es-MX" w:eastAsia="es-MX"/>
        </w:rPr>
        <w:t xml:space="preserve"> </w:t>
      </w:r>
      <w:r w:rsidRPr="00526773">
        <w:rPr>
          <w:rFonts w:ascii="Arial" w:hAnsi="Arial" w:cs="Arial"/>
          <w:lang w:val="es-MX" w:eastAsia="es-MX"/>
        </w:rPr>
        <w:t>Información</w:t>
      </w:r>
      <w:r>
        <w:rPr>
          <w:rFonts w:ascii="Arial" w:hAnsi="Arial" w:cs="Arial"/>
          <w:lang w:val="es-MX" w:eastAsia="es-MX"/>
        </w:rPr>
        <w:t xml:space="preserve"> </w:t>
      </w:r>
      <w:r w:rsidRPr="00526773">
        <w:rPr>
          <w:rFonts w:ascii="Arial" w:hAnsi="Arial" w:cs="Arial"/>
          <w:lang w:val="es-MX" w:eastAsia="es-MX"/>
        </w:rPr>
        <w:t>Pública</w:t>
      </w:r>
      <w:r>
        <w:rPr>
          <w:rFonts w:ascii="Arial" w:hAnsi="Arial" w:cs="Arial"/>
          <w:lang w:val="es-MX" w:eastAsia="es-MX"/>
        </w:rPr>
        <w:t xml:space="preserve"> </w:t>
      </w:r>
      <w:r w:rsidRPr="00526773">
        <w:rPr>
          <w:rFonts w:ascii="Arial" w:hAnsi="Arial" w:cs="Arial"/>
          <w:lang w:val="es-MX" w:eastAsia="es-MX"/>
        </w:rPr>
        <w:t>del</w:t>
      </w:r>
      <w:r>
        <w:rPr>
          <w:rFonts w:ascii="Arial" w:hAnsi="Arial" w:cs="Arial"/>
          <w:lang w:val="es-MX" w:eastAsia="es-MX"/>
        </w:rPr>
        <w:t xml:space="preserve"> </w:t>
      </w:r>
      <w:r w:rsidRPr="00526773">
        <w:rPr>
          <w:rFonts w:ascii="Arial" w:hAnsi="Arial" w:cs="Arial"/>
          <w:lang w:val="es-MX" w:eastAsia="es-MX"/>
        </w:rPr>
        <w:t>Estado</w:t>
      </w:r>
      <w:r>
        <w:rPr>
          <w:rFonts w:ascii="Arial" w:hAnsi="Arial" w:cs="Arial"/>
          <w:lang w:val="es-MX" w:eastAsia="es-MX"/>
        </w:rPr>
        <w:t xml:space="preserve"> </w:t>
      </w:r>
      <w:r w:rsidRPr="00526773">
        <w:rPr>
          <w:rFonts w:ascii="Arial" w:hAnsi="Arial" w:cs="Arial"/>
          <w:lang w:val="es-MX" w:eastAsia="es-MX"/>
        </w:rPr>
        <w:t>de</w:t>
      </w:r>
      <w:r>
        <w:rPr>
          <w:rFonts w:ascii="Arial" w:hAnsi="Arial" w:cs="Arial"/>
          <w:lang w:val="es-MX" w:eastAsia="es-MX"/>
        </w:rPr>
        <w:t xml:space="preserve"> </w:t>
      </w:r>
      <w:r w:rsidRPr="00526773">
        <w:rPr>
          <w:rFonts w:ascii="Arial" w:hAnsi="Arial" w:cs="Arial"/>
          <w:lang w:val="es-MX" w:eastAsia="es-MX"/>
        </w:rPr>
        <w:t>México</w:t>
      </w:r>
      <w:r w:rsidR="00C962BA">
        <w:rPr>
          <w:rFonts w:ascii="Arial" w:hAnsi="Arial" w:cs="Arial"/>
          <w:lang w:val="es-MX" w:eastAsia="es-MX"/>
        </w:rPr>
        <w:t xml:space="preserve"> y Municipios</w:t>
      </w:r>
      <w:r w:rsidRPr="00526773">
        <w:rPr>
          <w:rFonts w:ascii="Arial" w:hAnsi="Arial" w:cs="Arial"/>
          <w:lang w:val="es-MX" w:eastAsia="es-MX"/>
        </w:rPr>
        <w:t>,</w:t>
      </w:r>
      <w:r>
        <w:rPr>
          <w:rFonts w:ascii="Arial" w:hAnsi="Arial" w:cs="Arial"/>
          <w:szCs w:val="22"/>
        </w:rPr>
        <w:t xml:space="preserve"> </w:t>
      </w:r>
      <w:r w:rsidRPr="00526773">
        <w:rPr>
          <w:rFonts w:ascii="Arial" w:hAnsi="Arial" w:cs="Arial"/>
          <w:szCs w:val="22"/>
        </w:rPr>
        <w:t>es</w:t>
      </w:r>
      <w:r>
        <w:rPr>
          <w:rFonts w:ascii="Arial" w:hAnsi="Arial" w:cs="Arial"/>
          <w:szCs w:val="22"/>
        </w:rPr>
        <w:t xml:space="preserve"> </w:t>
      </w:r>
      <w:r w:rsidRPr="00526773">
        <w:rPr>
          <w:rFonts w:ascii="Arial" w:hAnsi="Arial" w:cs="Arial"/>
          <w:szCs w:val="22"/>
        </w:rPr>
        <w:t>competente</w:t>
      </w:r>
      <w:r>
        <w:rPr>
          <w:rFonts w:ascii="Arial" w:hAnsi="Arial" w:cs="Arial"/>
          <w:szCs w:val="22"/>
        </w:rPr>
        <w:t xml:space="preserve"> </w:t>
      </w:r>
      <w:r w:rsidRPr="00526773">
        <w:rPr>
          <w:rFonts w:ascii="Arial" w:hAnsi="Arial" w:cs="Arial"/>
          <w:szCs w:val="22"/>
        </w:rPr>
        <w:t>para</w:t>
      </w:r>
      <w:r>
        <w:rPr>
          <w:rFonts w:ascii="Arial" w:hAnsi="Arial" w:cs="Arial"/>
          <w:szCs w:val="22"/>
        </w:rPr>
        <w:t xml:space="preserve"> </w:t>
      </w:r>
      <w:r w:rsidRPr="00526773">
        <w:rPr>
          <w:rFonts w:ascii="Arial" w:hAnsi="Arial" w:cs="Arial"/>
          <w:szCs w:val="22"/>
        </w:rPr>
        <w:t>resolver</w:t>
      </w:r>
      <w:r>
        <w:rPr>
          <w:rFonts w:ascii="Arial" w:hAnsi="Arial" w:cs="Arial"/>
          <w:szCs w:val="22"/>
        </w:rPr>
        <w:t xml:space="preserve"> </w:t>
      </w:r>
      <w:r w:rsidRPr="00526773">
        <w:rPr>
          <w:rFonts w:ascii="Arial" w:hAnsi="Arial" w:cs="Arial"/>
          <w:szCs w:val="22"/>
        </w:rPr>
        <w:t>los</w:t>
      </w:r>
      <w:r>
        <w:rPr>
          <w:rFonts w:ascii="Arial" w:hAnsi="Arial" w:cs="Arial"/>
          <w:szCs w:val="22"/>
        </w:rPr>
        <w:t xml:space="preserve"> </w:t>
      </w:r>
      <w:r w:rsidRPr="00526773">
        <w:rPr>
          <w:rFonts w:ascii="Arial" w:hAnsi="Arial" w:cs="Arial"/>
          <w:szCs w:val="22"/>
        </w:rPr>
        <w:t>recursos</w:t>
      </w:r>
      <w:r>
        <w:rPr>
          <w:rFonts w:ascii="Arial" w:hAnsi="Arial" w:cs="Arial"/>
          <w:szCs w:val="22"/>
        </w:rPr>
        <w:t xml:space="preserve"> </w:t>
      </w:r>
      <w:r w:rsidRPr="00526773">
        <w:rPr>
          <w:rFonts w:ascii="Arial" w:hAnsi="Arial" w:cs="Arial"/>
          <w:szCs w:val="22"/>
        </w:rPr>
        <w:t>de</w:t>
      </w:r>
      <w:r>
        <w:rPr>
          <w:rFonts w:ascii="Arial" w:hAnsi="Arial" w:cs="Arial"/>
          <w:szCs w:val="22"/>
        </w:rPr>
        <w:t xml:space="preserve"> </w:t>
      </w:r>
      <w:r w:rsidRPr="00526773">
        <w:rPr>
          <w:rFonts w:ascii="Arial" w:hAnsi="Arial" w:cs="Arial"/>
          <w:szCs w:val="22"/>
        </w:rPr>
        <w:t>revisión,</w:t>
      </w:r>
      <w:r>
        <w:rPr>
          <w:rFonts w:ascii="Arial" w:hAnsi="Arial" w:cs="Arial"/>
          <w:szCs w:val="22"/>
        </w:rPr>
        <w:t xml:space="preserve"> </w:t>
      </w:r>
      <w:r w:rsidRPr="00526773">
        <w:rPr>
          <w:rFonts w:ascii="Arial" w:hAnsi="Arial" w:cs="Arial"/>
          <w:szCs w:val="22"/>
        </w:rPr>
        <w:t>cuando</w:t>
      </w:r>
      <w:r>
        <w:rPr>
          <w:rFonts w:ascii="Arial" w:hAnsi="Arial" w:cs="Arial"/>
          <w:szCs w:val="22"/>
        </w:rPr>
        <w:t xml:space="preserve"> </w:t>
      </w:r>
      <w:r w:rsidRPr="00526773">
        <w:rPr>
          <w:rFonts w:ascii="Arial" w:hAnsi="Arial" w:cs="Arial"/>
          <w:szCs w:val="22"/>
        </w:rPr>
        <w:t>se</w:t>
      </w:r>
      <w:r>
        <w:rPr>
          <w:rFonts w:ascii="Arial" w:hAnsi="Arial" w:cs="Arial"/>
          <w:szCs w:val="22"/>
        </w:rPr>
        <w:t xml:space="preserve"> </w:t>
      </w:r>
      <w:r w:rsidRPr="00526773">
        <w:rPr>
          <w:rFonts w:ascii="Arial" w:hAnsi="Arial" w:cs="Arial"/>
          <w:szCs w:val="22"/>
        </w:rPr>
        <w:t>niegue</w:t>
      </w:r>
      <w:r>
        <w:rPr>
          <w:rFonts w:ascii="Arial" w:hAnsi="Arial" w:cs="Arial"/>
          <w:szCs w:val="22"/>
        </w:rPr>
        <w:t xml:space="preserve"> </w:t>
      </w:r>
      <w:r w:rsidRPr="00526773">
        <w:rPr>
          <w:rFonts w:ascii="Arial" w:hAnsi="Arial" w:cs="Arial"/>
          <w:szCs w:val="22"/>
        </w:rPr>
        <w:t>la</w:t>
      </w:r>
      <w:r>
        <w:rPr>
          <w:rFonts w:ascii="Arial" w:hAnsi="Arial" w:cs="Arial"/>
          <w:szCs w:val="22"/>
        </w:rPr>
        <w:t xml:space="preserve"> </w:t>
      </w:r>
      <w:r w:rsidRPr="00526773">
        <w:rPr>
          <w:rFonts w:ascii="Arial" w:hAnsi="Arial" w:cs="Arial"/>
          <w:szCs w:val="22"/>
        </w:rPr>
        <w:t>información</w:t>
      </w:r>
      <w:r>
        <w:rPr>
          <w:rFonts w:ascii="Arial" w:hAnsi="Arial" w:cs="Arial"/>
          <w:szCs w:val="22"/>
        </w:rPr>
        <w:t xml:space="preserve"> </w:t>
      </w:r>
      <w:r w:rsidRPr="00526773">
        <w:rPr>
          <w:rFonts w:ascii="Arial" w:hAnsi="Arial" w:cs="Arial"/>
          <w:szCs w:val="22"/>
        </w:rPr>
        <w:t>solicitada,</w:t>
      </w:r>
      <w:r>
        <w:rPr>
          <w:rFonts w:ascii="Arial" w:hAnsi="Arial" w:cs="Arial"/>
          <w:szCs w:val="22"/>
        </w:rPr>
        <w:t xml:space="preserve"> y siempre y cuando ésta pueda ser satisfecha con la entrega de documentos en específico, </w:t>
      </w:r>
      <w:r w:rsidR="00DA4E74">
        <w:rPr>
          <w:rFonts w:ascii="Arial" w:hAnsi="Arial" w:cs="Arial"/>
          <w:szCs w:val="22"/>
        </w:rPr>
        <w:t xml:space="preserve">se concluye que en el presente caso, la solicitud de información </w:t>
      </w:r>
      <w:r>
        <w:rPr>
          <w:rFonts w:ascii="Arial" w:hAnsi="Arial" w:cs="Arial"/>
          <w:szCs w:val="22"/>
        </w:rPr>
        <w:t>se traduce en el marco jurídico del Sujeto Obligado</w:t>
      </w:r>
      <w:r w:rsidR="00DA4E74">
        <w:rPr>
          <w:rFonts w:ascii="Arial" w:hAnsi="Arial" w:cs="Arial"/>
          <w:szCs w:val="22"/>
        </w:rPr>
        <w:t xml:space="preserve"> </w:t>
      </w:r>
      <w:r w:rsidR="00535A7C">
        <w:rPr>
          <w:rFonts w:ascii="Arial" w:hAnsi="Arial" w:cs="Arial"/>
          <w:szCs w:val="22"/>
        </w:rPr>
        <w:t>en base al cual permitió</w:t>
      </w:r>
      <w:r w:rsidR="00DA4E74" w:rsidRPr="00535A7C">
        <w:rPr>
          <w:rFonts w:ascii="Arial" w:hAnsi="Arial" w:cs="Arial"/>
          <w:szCs w:val="22"/>
        </w:rPr>
        <w:t xml:space="preserve"> el relleno de tierra en la parte nororiente de la escuela Primaria Anahuac</w:t>
      </w:r>
      <w:r>
        <w:rPr>
          <w:rFonts w:ascii="Arial" w:hAnsi="Arial" w:cs="Arial"/>
          <w:szCs w:val="22"/>
        </w:rPr>
        <w:t>.</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sidRPr="00526773">
        <w:rPr>
          <w:rFonts w:ascii="Arial" w:hAnsi="Arial" w:cs="Arial"/>
        </w:rPr>
        <w:t>En</w:t>
      </w:r>
      <w:r>
        <w:rPr>
          <w:rFonts w:ascii="Arial" w:hAnsi="Arial" w:cs="Arial"/>
        </w:rPr>
        <w:t xml:space="preserve"> </w:t>
      </w:r>
      <w:r w:rsidRPr="00526773">
        <w:rPr>
          <w:rFonts w:ascii="Arial" w:hAnsi="Arial" w:cs="Arial"/>
        </w:rPr>
        <w:t>tal</w:t>
      </w:r>
      <w:r>
        <w:rPr>
          <w:rFonts w:ascii="Arial" w:hAnsi="Arial" w:cs="Arial"/>
        </w:rPr>
        <w:t xml:space="preserve"> </w:t>
      </w:r>
      <w:r w:rsidRPr="00526773">
        <w:rPr>
          <w:rFonts w:ascii="Arial" w:hAnsi="Arial" w:cs="Arial"/>
        </w:rPr>
        <w:t>virtud,</w:t>
      </w:r>
      <w:r>
        <w:rPr>
          <w:rFonts w:ascii="Arial" w:hAnsi="Arial" w:cs="Arial"/>
        </w:rPr>
        <w:t xml:space="preserve"> </w:t>
      </w:r>
      <w:r>
        <w:rPr>
          <w:rFonts w:ascii="Arial" w:eastAsia="Times New Roman" w:hAnsi="Arial" w:cs="Arial"/>
        </w:rPr>
        <w:t>cabe señalarse que la Ley Orgánica Municipal del Estado de México en su artículo 31 menciona:</w:t>
      </w:r>
      <w:r w:rsidRPr="008605E1">
        <w:rPr>
          <w:rFonts w:ascii="Arial" w:eastAsia="Times New Roman" w:hAnsi="Arial" w:cs="Arial"/>
        </w:rPr>
        <w:t xml:space="preserve"> </w:t>
      </w:r>
    </w:p>
    <w:p w:rsidR="0069383C" w:rsidRPr="008605E1"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w:t>
      </w:r>
      <w:r w:rsidRPr="008605E1">
        <w:rPr>
          <w:rFonts w:ascii="Arial" w:eastAsia="Times New Roman" w:hAnsi="Arial" w:cs="Arial"/>
          <w:i/>
          <w:sz w:val="20"/>
          <w:szCs w:val="20"/>
        </w:rPr>
        <w:t xml:space="preserve">Artículo 31.- Son </w:t>
      </w:r>
      <w:r w:rsidRPr="008605E1">
        <w:rPr>
          <w:rFonts w:ascii="Arial" w:eastAsia="Times New Roman" w:hAnsi="Arial" w:cs="Arial"/>
          <w:b/>
          <w:i/>
          <w:sz w:val="20"/>
          <w:szCs w:val="20"/>
        </w:rPr>
        <w:t>atribuciones de los ayuntamientos</w:t>
      </w:r>
      <w:r w:rsidRPr="008605E1">
        <w:rPr>
          <w:rFonts w:ascii="Arial" w:eastAsia="Times New Roman" w:hAnsi="Arial" w:cs="Arial"/>
          <w:i/>
          <w:sz w:val="20"/>
          <w:szCs w:val="20"/>
        </w:rPr>
        <w:t>:</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sidRPr="008605E1">
        <w:rPr>
          <w:rFonts w:ascii="Arial" w:eastAsia="Times New Roman" w:hAnsi="Arial" w:cs="Arial"/>
          <w:i/>
          <w:sz w:val="20"/>
          <w:szCs w:val="20"/>
        </w:rPr>
        <w:t xml:space="preserve">I. </w:t>
      </w:r>
      <w:r w:rsidRPr="008605E1">
        <w:rPr>
          <w:rFonts w:ascii="Arial" w:eastAsia="Times New Roman" w:hAnsi="Arial" w:cs="Arial"/>
          <w:b/>
          <w:i/>
          <w:sz w:val="20"/>
          <w:szCs w:val="20"/>
        </w:rPr>
        <w:t>Expedir y reformar</w:t>
      </w:r>
      <w:r w:rsidRPr="008605E1">
        <w:rPr>
          <w:rFonts w:ascii="Arial" w:eastAsia="Times New Roman" w:hAnsi="Arial" w:cs="Arial"/>
          <w:i/>
          <w:sz w:val="20"/>
          <w:szCs w:val="20"/>
        </w:rPr>
        <w:t xml:space="preserve"> el Bando Municipal, así como </w:t>
      </w:r>
      <w:r w:rsidRPr="0056348C">
        <w:rPr>
          <w:rFonts w:ascii="Arial" w:eastAsia="Times New Roman" w:hAnsi="Arial" w:cs="Arial"/>
          <w:i/>
          <w:sz w:val="20"/>
          <w:szCs w:val="20"/>
        </w:rPr>
        <w:t>los reglamentos</w:t>
      </w:r>
      <w:r w:rsidRPr="008605E1">
        <w:rPr>
          <w:rFonts w:ascii="Arial" w:eastAsia="Times New Roman" w:hAnsi="Arial" w:cs="Arial"/>
          <w:i/>
          <w:sz w:val="20"/>
          <w:szCs w:val="20"/>
        </w:rPr>
        <w:t>, circulares y disposiciones administrativas de observancia general dentro del territorio del municipio, que sean necesarios para su organización, prestación de los servicios públicos y, en general, para el cumplimiento de sus atribuciones;</w:t>
      </w:r>
    </w:p>
    <w:p w:rsidR="0069383C" w:rsidRPr="008605E1"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 ”</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Pr>
          <w:rFonts w:ascii="Arial" w:eastAsia="Times New Roman" w:hAnsi="Arial" w:cs="Arial"/>
        </w:rPr>
        <w:t>Del precepto mencionado con antelación, se desprende que los ayuntamientos tienen, entre otras facultades, la de expedir y reformar normatividad de observancia general dentro del territorio del municipio para su organización; y el cumplimiento de sus atribuciones y competencias.</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Pr>
          <w:rFonts w:ascii="Arial" w:eastAsia="Times New Roman" w:hAnsi="Arial" w:cs="Arial"/>
        </w:rPr>
        <w:t>Ahora bien, esta Autoridad se percató que en el artículo 83 de la Ley Orgánica Municipal del Estado de México se menciona que:</w:t>
      </w:r>
    </w:p>
    <w:p w:rsidR="0069383C" w:rsidRPr="00D73F56"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lastRenderedPageBreak/>
        <w:t>“</w:t>
      </w:r>
      <w:r w:rsidRPr="0070144C">
        <w:rPr>
          <w:rFonts w:ascii="Arial" w:eastAsia="Times New Roman" w:hAnsi="Arial" w:cs="Arial"/>
          <w:b/>
          <w:i/>
          <w:sz w:val="20"/>
          <w:szCs w:val="20"/>
        </w:rPr>
        <w:t>Artículo 83.</w:t>
      </w:r>
      <w:r w:rsidRPr="008B199F">
        <w:rPr>
          <w:rFonts w:ascii="Arial" w:eastAsia="Times New Roman" w:hAnsi="Arial" w:cs="Arial"/>
          <w:b/>
          <w:i/>
          <w:sz w:val="20"/>
          <w:szCs w:val="20"/>
        </w:rPr>
        <w:t>- La Comisión de Planeación para el Desarrollo Municipal</w:t>
      </w:r>
      <w:r w:rsidRPr="00D73F56">
        <w:rPr>
          <w:rFonts w:ascii="Arial" w:eastAsia="Times New Roman" w:hAnsi="Arial" w:cs="Arial"/>
          <w:i/>
          <w:sz w:val="20"/>
          <w:szCs w:val="20"/>
        </w:rPr>
        <w:t xml:space="preserve"> tendrá las siguientes atribuciones:</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sidRPr="00D73F56">
        <w:rPr>
          <w:rFonts w:ascii="Arial" w:eastAsia="Times New Roman" w:hAnsi="Arial" w:cs="Arial"/>
          <w:i/>
          <w:sz w:val="20"/>
          <w:szCs w:val="20"/>
        </w:rPr>
        <w:t xml:space="preserve">V. </w:t>
      </w:r>
      <w:r w:rsidRPr="005E374F">
        <w:rPr>
          <w:rFonts w:ascii="Arial" w:eastAsia="Times New Roman" w:hAnsi="Arial" w:cs="Arial"/>
          <w:b/>
          <w:i/>
          <w:sz w:val="20"/>
          <w:szCs w:val="20"/>
        </w:rPr>
        <w:t>Gestionar la expedición de reglamentos</w:t>
      </w:r>
      <w:r w:rsidRPr="00D73F56">
        <w:rPr>
          <w:rFonts w:ascii="Arial" w:eastAsia="Times New Roman" w:hAnsi="Arial" w:cs="Arial"/>
          <w:i/>
          <w:sz w:val="20"/>
          <w:szCs w:val="20"/>
        </w:rPr>
        <w:t xml:space="preserve"> </w:t>
      </w:r>
      <w:r w:rsidRPr="00C26EE7">
        <w:rPr>
          <w:rFonts w:ascii="Arial" w:eastAsia="Times New Roman" w:hAnsi="Arial" w:cs="Arial"/>
          <w:b/>
          <w:i/>
          <w:sz w:val="20"/>
          <w:szCs w:val="20"/>
        </w:rPr>
        <w:t>o disposiciones administrativas</w:t>
      </w:r>
      <w:r w:rsidRPr="00D73F56">
        <w:rPr>
          <w:rFonts w:ascii="Arial" w:eastAsia="Times New Roman" w:hAnsi="Arial" w:cs="Arial"/>
          <w:i/>
          <w:sz w:val="20"/>
          <w:szCs w:val="20"/>
        </w:rPr>
        <w:t xml:space="preserve"> que regulen el funcionamiento de los programas que integren el Plan de Desarrollo Municipal;</w:t>
      </w:r>
    </w:p>
    <w:p w:rsidR="0069383C" w:rsidRPr="00D73F56"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 ”</w:t>
      </w:r>
    </w:p>
    <w:p w:rsidR="0069383C" w:rsidRDefault="0069383C" w:rsidP="0069383C">
      <w:pPr>
        <w:autoSpaceDE w:val="0"/>
        <w:autoSpaceDN w:val="0"/>
        <w:adjustRightInd w:val="0"/>
        <w:spacing w:before="240" w:after="360"/>
        <w:jc w:val="both"/>
        <w:rPr>
          <w:rFonts w:ascii="Arial" w:eastAsia="Times New Roman" w:hAnsi="Arial" w:cs="Arial"/>
        </w:rPr>
      </w:pPr>
      <w:r>
        <w:rPr>
          <w:rFonts w:ascii="Arial" w:eastAsia="Times New Roman" w:hAnsi="Arial" w:cs="Arial"/>
        </w:rPr>
        <w:t>(Énfasis añadido)</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Pr>
          <w:rFonts w:ascii="Arial" w:eastAsia="Times New Roman" w:hAnsi="Arial" w:cs="Arial"/>
        </w:rPr>
        <w:t xml:space="preserve">Derivado de lo anterior, este Instituto observó que la </w:t>
      </w:r>
      <w:r w:rsidRPr="00587733">
        <w:rPr>
          <w:rFonts w:ascii="Arial" w:eastAsia="Times New Roman" w:hAnsi="Arial" w:cs="Arial"/>
        </w:rPr>
        <w:t>Comisión de Planeación para el Desarrollo Municipal</w:t>
      </w:r>
      <w:r>
        <w:rPr>
          <w:rFonts w:ascii="Arial" w:eastAsia="Times New Roman" w:hAnsi="Arial" w:cs="Arial"/>
        </w:rPr>
        <w:t xml:space="preserve"> es el área encargada de la gestión para la expedición de los reglamentos o disposiciones administrativas que integran el Plan de Desarrollo Municipal </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Pr>
          <w:rFonts w:ascii="Arial" w:eastAsia="Times New Roman" w:hAnsi="Arial" w:cs="Arial"/>
        </w:rPr>
        <w:t>Aunado a esto, el artículo 91 de la multicitada Ley dice:</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w:t>
      </w:r>
      <w:r w:rsidRPr="0070144C">
        <w:rPr>
          <w:rFonts w:ascii="Arial" w:eastAsia="Times New Roman" w:hAnsi="Arial" w:cs="Arial"/>
          <w:b/>
          <w:i/>
          <w:sz w:val="20"/>
          <w:szCs w:val="20"/>
        </w:rPr>
        <w:t>Artículo 91</w:t>
      </w:r>
      <w:r w:rsidRPr="008B199F">
        <w:rPr>
          <w:rFonts w:ascii="Arial" w:eastAsia="Times New Roman" w:hAnsi="Arial" w:cs="Arial"/>
          <w:i/>
          <w:sz w:val="20"/>
          <w:szCs w:val="20"/>
        </w:rPr>
        <w:t xml:space="preserve">.- Son atribuciones del </w:t>
      </w:r>
      <w:r w:rsidRPr="008B199F">
        <w:rPr>
          <w:rFonts w:ascii="Arial" w:eastAsia="Times New Roman" w:hAnsi="Arial" w:cs="Arial"/>
          <w:b/>
          <w:i/>
          <w:sz w:val="20"/>
          <w:szCs w:val="20"/>
        </w:rPr>
        <w:t>secretario del ayuntamiento</w:t>
      </w:r>
      <w:r w:rsidRPr="008B199F">
        <w:rPr>
          <w:rFonts w:ascii="Arial" w:eastAsia="Times New Roman" w:hAnsi="Arial" w:cs="Arial"/>
          <w:i/>
          <w:sz w:val="20"/>
          <w:szCs w:val="20"/>
        </w:rPr>
        <w:t xml:space="preserve"> las siguientes:</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sidRPr="008B199F">
        <w:rPr>
          <w:rFonts w:ascii="Arial" w:eastAsia="Times New Roman" w:hAnsi="Arial" w:cs="Arial"/>
          <w:i/>
          <w:sz w:val="20"/>
          <w:szCs w:val="20"/>
        </w:rPr>
        <w:t xml:space="preserve">VIII. </w:t>
      </w:r>
      <w:r w:rsidRPr="0056348C">
        <w:rPr>
          <w:rFonts w:ascii="Arial" w:eastAsia="Times New Roman" w:hAnsi="Arial" w:cs="Arial"/>
          <w:i/>
          <w:sz w:val="20"/>
          <w:szCs w:val="20"/>
        </w:rPr>
        <w:t>Publicar los reglamentos</w:t>
      </w:r>
      <w:r w:rsidRPr="008B199F">
        <w:rPr>
          <w:rFonts w:ascii="Arial" w:eastAsia="Times New Roman" w:hAnsi="Arial" w:cs="Arial"/>
          <w:i/>
          <w:sz w:val="20"/>
          <w:szCs w:val="20"/>
        </w:rPr>
        <w:t>, circulares y demás disposiciones munic</w:t>
      </w:r>
      <w:r>
        <w:rPr>
          <w:rFonts w:ascii="Arial" w:eastAsia="Times New Roman" w:hAnsi="Arial" w:cs="Arial"/>
          <w:i/>
          <w:sz w:val="20"/>
          <w:szCs w:val="20"/>
        </w:rPr>
        <w:t>ipales de observancia general;</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w:t>
      </w:r>
    </w:p>
    <w:p w:rsidR="0069383C" w:rsidRDefault="0069383C" w:rsidP="0069383C">
      <w:pPr>
        <w:autoSpaceDE w:val="0"/>
        <w:autoSpaceDN w:val="0"/>
        <w:adjustRightInd w:val="0"/>
        <w:spacing w:before="240" w:after="360"/>
        <w:ind w:left="708"/>
        <w:jc w:val="both"/>
        <w:rPr>
          <w:rFonts w:ascii="Arial" w:eastAsia="Times New Roman" w:hAnsi="Arial" w:cs="Arial"/>
          <w:i/>
          <w:sz w:val="20"/>
          <w:szCs w:val="20"/>
        </w:rPr>
      </w:pPr>
      <w:r w:rsidRPr="008B199F">
        <w:rPr>
          <w:rFonts w:ascii="Arial" w:eastAsia="Times New Roman" w:hAnsi="Arial" w:cs="Arial"/>
          <w:i/>
          <w:sz w:val="20"/>
          <w:szCs w:val="20"/>
        </w:rPr>
        <w:t xml:space="preserve">IX. </w:t>
      </w:r>
      <w:r w:rsidRPr="008B199F">
        <w:rPr>
          <w:rFonts w:ascii="Arial" w:eastAsia="Times New Roman" w:hAnsi="Arial" w:cs="Arial"/>
          <w:b/>
          <w:i/>
          <w:sz w:val="20"/>
          <w:szCs w:val="20"/>
        </w:rPr>
        <w:t>Compilar</w:t>
      </w:r>
      <w:r w:rsidRPr="008B199F">
        <w:rPr>
          <w:rFonts w:ascii="Arial" w:eastAsia="Times New Roman" w:hAnsi="Arial" w:cs="Arial"/>
          <w:i/>
          <w:sz w:val="20"/>
          <w:szCs w:val="20"/>
        </w:rPr>
        <w:t xml:space="preserve"> leyes, decretos, </w:t>
      </w:r>
      <w:r w:rsidRPr="0056348C">
        <w:rPr>
          <w:rFonts w:ascii="Arial" w:eastAsia="Times New Roman" w:hAnsi="Arial" w:cs="Arial"/>
          <w:i/>
          <w:sz w:val="20"/>
          <w:szCs w:val="20"/>
        </w:rPr>
        <w:t>reglamentos,</w:t>
      </w:r>
      <w:r w:rsidRPr="008B199F">
        <w:rPr>
          <w:rFonts w:ascii="Arial" w:eastAsia="Times New Roman" w:hAnsi="Arial" w:cs="Arial"/>
          <w:i/>
          <w:sz w:val="20"/>
          <w:szCs w:val="20"/>
        </w:rPr>
        <w:t xml:space="preserve"> periódicos oficiales del estado, circulares y órdenes relativas a los distintos sectores de la administración pública municipal;</w:t>
      </w:r>
    </w:p>
    <w:p w:rsidR="0069383C" w:rsidRPr="008B199F"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i/>
          <w:sz w:val="20"/>
          <w:szCs w:val="20"/>
        </w:rPr>
        <w:t xml:space="preserve">(…)” </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Pr>
          <w:rFonts w:ascii="Arial" w:eastAsia="Times New Roman" w:hAnsi="Arial" w:cs="Arial"/>
        </w:rPr>
        <w:t>Visto lo anterior,</w:t>
      </w:r>
      <w:r w:rsidRPr="00120584">
        <w:rPr>
          <w:rFonts w:ascii="Arial" w:eastAsia="Times New Roman" w:hAnsi="Arial" w:cs="Arial"/>
        </w:rPr>
        <w:t xml:space="preserve"> </w:t>
      </w:r>
      <w:r>
        <w:rPr>
          <w:rFonts w:ascii="Arial" w:eastAsia="Times New Roman" w:hAnsi="Arial" w:cs="Arial"/>
        </w:rPr>
        <w:t xml:space="preserve">se deduce que dentro del ayuntamiento existen dos áreas responsables de la expedición, publicación y compilación de los reglamentos, </w:t>
      </w:r>
      <w:r w:rsidRPr="0056348C">
        <w:rPr>
          <w:rFonts w:ascii="Arial" w:eastAsia="Times New Roman" w:hAnsi="Arial" w:cs="Arial"/>
          <w:szCs w:val="20"/>
        </w:rPr>
        <w:t xml:space="preserve">decretos, periódicos oficiales del estado, circulares y órdenes relativas a los distintos </w:t>
      </w:r>
      <w:r w:rsidRPr="0056348C">
        <w:rPr>
          <w:rFonts w:ascii="Arial" w:eastAsia="Times New Roman" w:hAnsi="Arial" w:cs="Arial"/>
          <w:szCs w:val="20"/>
        </w:rPr>
        <w:lastRenderedPageBreak/>
        <w:t>sectores de la administración pública municipal</w:t>
      </w:r>
      <w:r w:rsidRPr="0056348C">
        <w:rPr>
          <w:rFonts w:ascii="Arial" w:eastAsia="Times New Roman" w:hAnsi="Arial" w:cs="Arial"/>
          <w:sz w:val="32"/>
        </w:rPr>
        <w:t xml:space="preserve"> </w:t>
      </w:r>
      <w:r>
        <w:rPr>
          <w:rFonts w:ascii="Arial" w:eastAsia="Times New Roman" w:hAnsi="Arial" w:cs="Arial"/>
        </w:rPr>
        <w:t xml:space="preserve">que rigen el actuar, competencia y organización de los mismos, siendo estos, la </w:t>
      </w:r>
      <w:r w:rsidRPr="00587733">
        <w:rPr>
          <w:rFonts w:ascii="Arial" w:eastAsia="Times New Roman" w:hAnsi="Arial" w:cs="Arial"/>
        </w:rPr>
        <w:t>Comisión de Planeación para el Desarrollo Municipal</w:t>
      </w:r>
      <w:r>
        <w:rPr>
          <w:rFonts w:ascii="Arial" w:eastAsia="Times New Roman" w:hAnsi="Arial" w:cs="Arial"/>
        </w:rPr>
        <w:t xml:space="preserve"> y el Secretario del </w:t>
      </w:r>
      <w:r w:rsidR="00C962BA">
        <w:rPr>
          <w:rFonts w:ascii="Arial" w:eastAsia="Times New Roman" w:hAnsi="Arial" w:cs="Arial"/>
        </w:rPr>
        <w:t>A</w:t>
      </w:r>
      <w:r>
        <w:rPr>
          <w:rFonts w:ascii="Arial" w:eastAsia="Times New Roman" w:hAnsi="Arial" w:cs="Arial"/>
        </w:rPr>
        <w:t>yuntamiento.</w:t>
      </w:r>
    </w:p>
    <w:p w:rsidR="0069383C" w:rsidRDefault="0069383C" w:rsidP="0069383C">
      <w:pPr>
        <w:autoSpaceDE w:val="0"/>
        <w:autoSpaceDN w:val="0"/>
        <w:adjustRightInd w:val="0"/>
        <w:spacing w:before="240" w:after="360" w:line="360" w:lineRule="auto"/>
        <w:ind w:firstLine="708"/>
        <w:jc w:val="both"/>
        <w:rPr>
          <w:rFonts w:ascii="Arial" w:eastAsia="Times New Roman" w:hAnsi="Arial" w:cs="Arial"/>
        </w:rPr>
      </w:pPr>
      <w:r>
        <w:rPr>
          <w:rFonts w:ascii="Arial" w:eastAsia="Times New Roman" w:hAnsi="Arial" w:cs="Arial"/>
        </w:rPr>
        <w:t xml:space="preserve">Así las cosas, esta Autoridad </w:t>
      </w:r>
      <w:r w:rsidRPr="0011412C">
        <w:rPr>
          <w:rFonts w:ascii="Arial" w:eastAsia="Times New Roman" w:hAnsi="Arial" w:cs="Arial"/>
        </w:rPr>
        <w:t>prevé</w:t>
      </w:r>
      <w:r>
        <w:rPr>
          <w:rFonts w:ascii="Arial" w:eastAsia="Times New Roman" w:hAnsi="Arial" w:cs="Arial"/>
        </w:rPr>
        <w:t xml:space="preserve"> que el artículo 164 de la Ley Orgánica Municipal del Estado de México establece que:</w:t>
      </w:r>
    </w:p>
    <w:p w:rsidR="0069383C" w:rsidRPr="0056348C" w:rsidRDefault="0069383C" w:rsidP="0069383C">
      <w:pPr>
        <w:autoSpaceDE w:val="0"/>
        <w:autoSpaceDN w:val="0"/>
        <w:adjustRightInd w:val="0"/>
        <w:spacing w:before="240" w:after="360"/>
        <w:ind w:left="708"/>
        <w:jc w:val="both"/>
        <w:rPr>
          <w:rFonts w:ascii="Arial" w:eastAsia="Times New Roman" w:hAnsi="Arial" w:cs="Arial"/>
          <w:i/>
          <w:sz w:val="20"/>
          <w:szCs w:val="20"/>
        </w:rPr>
      </w:pPr>
      <w:r>
        <w:rPr>
          <w:rFonts w:ascii="Arial" w:eastAsia="Times New Roman" w:hAnsi="Arial" w:cs="Arial"/>
          <w:b/>
          <w:i/>
          <w:sz w:val="20"/>
          <w:szCs w:val="20"/>
        </w:rPr>
        <w:t>“</w:t>
      </w:r>
      <w:r w:rsidRPr="0070144C">
        <w:rPr>
          <w:rFonts w:ascii="Arial" w:eastAsia="Times New Roman" w:hAnsi="Arial" w:cs="Arial"/>
          <w:b/>
          <w:i/>
          <w:sz w:val="20"/>
          <w:szCs w:val="20"/>
        </w:rPr>
        <w:t xml:space="preserve">Artículo 164.- </w:t>
      </w:r>
      <w:r w:rsidRPr="0056348C">
        <w:rPr>
          <w:rFonts w:ascii="Arial" w:eastAsia="Times New Roman" w:hAnsi="Arial" w:cs="Arial"/>
          <w:i/>
          <w:sz w:val="20"/>
          <w:szCs w:val="20"/>
        </w:rPr>
        <w:t>Los ayuntamientos podrán expedir los reglamentos, circulares y disposiciones administrativas que</w:t>
      </w:r>
      <w:r w:rsidRPr="004A3178">
        <w:rPr>
          <w:rFonts w:ascii="Arial" w:eastAsia="Times New Roman" w:hAnsi="Arial" w:cs="Arial"/>
          <w:i/>
          <w:sz w:val="20"/>
          <w:szCs w:val="20"/>
        </w:rPr>
        <w:t xml:space="preserve"> </w:t>
      </w:r>
      <w:r w:rsidRPr="0056348C">
        <w:rPr>
          <w:rFonts w:ascii="Arial" w:eastAsia="Times New Roman" w:hAnsi="Arial" w:cs="Arial"/>
          <w:i/>
          <w:sz w:val="20"/>
          <w:szCs w:val="20"/>
        </w:rPr>
        <w:t>regulen el régimen de las diversas esferas de competencia municipal”</w:t>
      </w:r>
    </w:p>
    <w:p w:rsidR="0069383C" w:rsidRDefault="0069383C" w:rsidP="0069383C">
      <w:pPr>
        <w:spacing w:before="240" w:after="360" w:line="360" w:lineRule="auto"/>
        <w:ind w:firstLine="708"/>
        <w:jc w:val="both"/>
        <w:rPr>
          <w:rFonts w:ascii="Arial" w:hAnsi="Arial" w:cs="Arial"/>
          <w:color w:val="000000"/>
        </w:rPr>
      </w:pPr>
      <w:r>
        <w:rPr>
          <w:rFonts w:ascii="Arial" w:hAnsi="Arial" w:cs="Arial"/>
        </w:rPr>
        <w:t>Atento a lo anterior, y toda vez que la solicitud refiere a</w:t>
      </w:r>
      <w:r w:rsidRPr="00E673D0">
        <w:rPr>
          <w:rFonts w:ascii="Arial" w:hAnsi="Arial" w:cs="Arial"/>
          <w:color w:val="000000"/>
        </w:rPr>
        <w:t xml:space="preserve">l marco normativo que rige </w:t>
      </w:r>
      <w:r>
        <w:rPr>
          <w:rFonts w:ascii="Arial" w:hAnsi="Arial" w:cs="Arial"/>
          <w:color w:val="000000"/>
        </w:rPr>
        <w:t>su actuar,</w:t>
      </w:r>
      <w:r>
        <w:rPr>
          <w:rFonts w:ascii="Arial" w:hAnsi="Arial" w:cs="Arial"/>
        </w:rPr>
        <w:t xml:space="preserve"> es claro que la información fue generada, se encuentra en posesión o bien es administrada por el Sujeto Obligado; por lo que en consecuencia tiene naturaleza pública y es susceptible de ser entregada, de conformidad con los artículos 2 fracción V, 11, 12</w:t>
      </w:r>
      <w:r w:rsidR="00C962BA">
        <w:rPr>
          <w:rFonts w:ascii="Arial" w:hAnsi="Arial" w:cs="Arial"/>
        </w:rPr>
        <w:t>,</w:t>
      </w:r>
      <w:r>
        <w:rPr>
          <w:rFonts w:ascii="Arial" w:hAnsi="Arial" w:cs="Arial"/>
        </w:rPr>
        <w:t xml:space="preserve"> fracción </w:t>
      </w:r>
      <w:r w:rsidR="00C962BA">
        <w:rPr>
          <w:rFonts w:ascii="Arial" w:hAnsi="Arial" w:cs="Arial"/>
        </w:rPr>
        <w:t>I,</w:t>
      </w:r>
      <w:r>
        <w:rPr>
          <w:rFonts w:ascii="Arial" w:hAnsi="Arial" w:cs="Arial"/>
        </w:rPr>
        <w:t xml:space="preserve"> y 41 de la Ley de Tr</w:t>
      </w:r>
      <w:r w:rsidR="00C962BA">
        <w:rPr>
          <w:rFonts w:ascii="Arial" w:hAnsi="Arial" w:cs="Arial"/>
        </w:rPr>
        <w:t>ansparencia y</w:t>
      </w:r>
      <w:r>
        <w:rPr>
          <w:rFonts w:ascii="Arial" w:hAnsi="Arial" w:cs="Arial"/>
        </w:rPr>
        <w:t xml:space="preserve"> Acceso a la información Pública y Protección de Datos Personales del Estado de México y Municipios.</w:t>
      </w:r>
      <w:r w:rsidRPr="00A97713">
        <w:rPr>
          <w:rFonts w:ascii="Arial" w:hAnsi="Arial" w:cs="Arial"/>
          <w:color w:val="000000"/>
        </w:rPr>
        <w:t xml:space="preserve"> </w:t>
      </w:r>
      <w:r>
        <w:rPr>
          <w:rFonts w:ascii="Arial" w:hAnsi="Arial" w:cs="Arial"/>
          <w:color w:val="000000"/>
        </w:rPr>
        <w:t xml:space="preserve">Sirve de apoyo a lo anterior los </w:t>
      </w:r>
      <w:r w:rsidRPr="00E673D0">
        <w:rPr>
          <w:rFonts w:ascii="Arial" w:hAnsi="Arial" w:cs="Arial"/>
          <w:color w:val="000000"/>
        </w:rPr>
        <w:t>artículo</w:t>
      </w:r>
      <w:r>
        <w:rPr>
          <w:rFonts w:ascii="Arial" w:hAnsi="Arial" w:cs="Arial"/>
          <w:color w:val="000000"/>
        </w:rPr>
        <w:t>s</w:t>
      </w:r>
      <w:r w:rsidRPr="00E673D0">
        <w:rPr>
          <w:rFonts w:ascii="Arial" w:hAnsi="Arial" w:cs="Arial"/>
          <w:color w:val="000000"/>
        </w:rPr>
        <w:t xml:space="preserve"> en cita:</w:t>
      </w:r>
    </w:p>
    <w:p w:rsidR="0069383C" w:rsidRDefault="0069383C" w:rsidP="0069383C">
      <w:pPr>
        <w:spacing w:before="240" w:after="360"/>
        <w:ind w:left="708"/>
        <w:jc w:val="both"/>
        <w:rPr>
          <w:rFonts w:ascii="Arial" w:hAnsi="Arial" w:cs="Arial"/>
          <w:i/>
          <w:color w:val="000000"/>
          <w:sz w:val="20"/>
          <w:szCs w:val="20"/>
        </w:rPr>
      </w:pPr>
      <w:r>
        <w:rPr>
          <w:rFonts w:ascii="Arial" w:hAnsi="Arial" w:cs="Arial"/>
          <w:i/>
          <w:color w:val="000000"/>
          <w:sz w:val="20"/>
          <w:szCs w:val="20"/>
        </w:rPr>
        <w:t>“</w:t>
      </w:r>
      <w:r w:rsidRPr="00A97713">
        <w:rPr>
          <w:rFonts w:ascii="Arial" w:hAnsi="Arial" w:cs="Arial"/>
          <w:b/>
          <w:i/>
          <w:color w:val="000000"/>
          <w:sz w:val="20"/>
          <w:szCs w:val="20"/>
        </w:rPr>
        <w:t>Artículo 2.</w:t>
      </w:r>
      <w:r w:rsidRPr="00A97713">
        <w:rPr>
          <w:rFonts w:ascii="Arial" w:hAnsi="Arial" w:cs="Arial"/>
          <w:i/>
          <w:color w:val="000000"/>
          <w:sz w:val="20"/>
          <w:szCs w:val="20"/>
        </w:rPr>
        <w:t>- Para los efectos de esta Ley, se entenderá por:</w:t>
      </w:r>
    </w:p>
    <w:p w:rsidR="0069383C" w:rsidRPr="00A97713" w:rsidRDefault="0069383C" w:rsidP="0069383C">
      <w:pPr>
        <w:spacing w:before="240" w:after="360"/>
        <w:ind w:left="708"/>
        <w:jc w:val="both"/>
        <w:rPr>
          <w:rFonts w:ascii="Arial" w:hAnsi="Arial" w:cs="Arial"/>
          <w:i/>
          <w:color w:val="000000"/>
          <w:sz w:val="20"/>
          <w:szCs w:val="20"/>
        </w:rPr>
      </w:pPr>
      <w:r>
        <w:rPr>
          <w:rFonts w:ascii="Arial" w:hAnsi="Arial" w:cs="Arial"/>
          <w:i/>
          <w:color w:val="000000"/>
          <w:sz w:val="20"/>
          <w:szCs w:val="20"/>
        </w:rPr>
        <w:t>(…)</w:t>
      </w:r>
    </w:p>
    <w:p w:rsidR="0069383C" w:rsidRDefault="0069383C" w:rsidP="0069383C">
      <w:pPr>
        <w:spacing w:before="240" w:after="360"/>
        <w:ind w:left="708"/>
        <w:jc w:val="both"/>
        <w:rPr>
          <w:rFonts w:ascii="Arial" w:hAnsi="Arial" w:cs="Arial"/>
          <w:i/>
          <w:color w:val="000000"/>
          <w:sz w:val="20"/>
          <w:szCs w:val="20"/>
        </w:rPr>
      </w:pPr>
      <w:r w:rsidRPr="00A97713">
        <w:rPr>
          <w:rFonts w:ascii="Arial" w:hAnsi="Arial" w:cs="Arial"/>
          <w:i/>
          <w:color w:val="000000"/>
          <w:sz w:val="20"/>
          <w:szCs w:val="20"/>
        </w:rPr>
        <w:t>V. Información Pública: La contenida en los documentos que los sujetos obligados generen en el ejercicio de sus atribuciones</w:t>
      </w:r>
    </w:p>
    <w:p w:rsidR="0069383C" w:rsidRPr="00A97713" w:rsidRDefault="0069383C" w:rsidP="0069383C">
      <w:pPr>
        <w:spacing w:before="240" w:after="360"/>
        <w:ind w:left="708"/>
        <w:jc w:val="both"/>
        <w:rPr>
          <w:rFonts w:ascii="Arial" w:hAnsi="Arial" w:cs="Arial"/>
          <w:i/>
          <w:color w:val="000000"/>
          <w:sz w:val="20"/>
          <w:szCs w:val="20"/>
        </w:rPr>
      </w:pPr>
      <w:r>
        <w:rPr>
          <w:rFonts w:ascii="Arial" w:hAnsi="Arial" w:cs="Arial"/>
          <w:i/>
          <w:color w:val="000000"/>
          <w:sz w:val="20"/>
          <w:szCs w:val="20"/>
        </w:rPr>
        <w:t>(…)”</w:t>
      </w:r>
    </w:p>
    <w:p w:rsidR="0069383C" w:rsidRPr="00A97713" w:rsidRDefault="0069383C" w:rsidP="0069383C">
      <w:pPr>
        <w:spacing w:before="240" w:after="360"/>
        <w:ind w:left="708"/>
        <w:jc w:val="both"/>
        <w:rPr>
          <w:rFonts w:ascii="Arial" w:hAnsi="Arial" w:cs="Arial"/>
          <w:i/>
          <w:sz w:val="20"/>
          <w:szCs w:val="20"/>
        </w:rPr>
      </w:pPr>
      <w:r w:rsidRPr="00A97713">
        <w:rPr>
          <w:rFonts w:ascii="Arial" w:hAnsi="Arial" w:cs="Arial"/>
          <w:b/>
          <w:i/>
          <w:color w:val="000000"/>
          <w:sz w:val="20"/>
          <w:szCs w:val="20"/>
        </w:rPr>
        <w:t>Artículo 11.-</w:t>
      </w:r>
      <w:r w:rsidRPr="00A97713">
        <w:rPr>
          <w:rFonts w:ascii="Arial" w:hAnsi="Arial" w:cs="Arial"/>
          <w:i/>
          <w:color w:val="000000"/>
          <w:sz w:val="20"/>
          <w:szCs w:val="20"/>
        </w:rPr>
        <w:t xml:space="preserve"> Los Sujetos Obligados sólo proporcionarán la información que generen en el ejercicio de sus atribuciones.</w:t>
      </w:r>
    </w:p>
    <w:p w:rsidR="0069383C" w:rsidRPr="00E673D0" w:rsidRDefault="0069383C" w:rsidP="0069383C">
      <w:pPr>
        <w:autoSpaceDE w:val="0"/>
        <w:autoSpaceDN w:val="0"/>
        <w:adjustRightInd w:val="0"/>
        <w:spacing w:before="240" w:after="360"/>
        <w:ind w:left="708"/>
        <w:jc w:val="both"/>
        <w:rPr>
          <w:rFonts w:ascii="Arial" w:hAnsi="Arial" w:cs="Arial"/>
          <w:i/>
          <w:sz w:val="20"/>
        </w:rPr>
      </w:pPr>
      <w:r w:rsidRPr="00E673D0">
        <w:rPr>
          <w:rFonts w:ascii="Arial" w:hAnsi="Arial" w:cs="Arial"/>
          <w:b/>
          <w:bCs/>
          <w:i/>
          <w:sz w:val="20"/>
        </w:rPr>
        <w:t xml:space="preserve">Artículo 12.- </w:t>
      </w:r>
      <w:r w:rsidRPr="00E673D0">
        <w:rPr>
          <w:rFonts w:ascii="Arial" w:hAnsi="Arial" w:cs="Arial"/>
          <w:i/>
          <w:sz w:val="20"/>
        </w:rPr>
        <w:t>Los Sujetos Obligados deberán tener disponible en medio impreso o electrónico, de manera permanente y actualizada, de forma sencilla, precisa y entendible para los particulares, la información siguiente:</w:t>
      </w:r>
    </w:p>
    <w:p w:rsidR="0069383C" w:rsidRPr="00E673D0" w:rsidRDefault="0069383C" w:rsidP="0069383C">
      <w:pPr>
        <w:autoSpaceDE w:val="0"/>
        <w:autoSpaceDN w:val="0"/>
        <w:adjustRightInd w:val="0"/>
        <w:spacing w:before="240" w:after="360"/>
        <w:ind w:left="708"/>
        <w:jc w:val="both"/>
        <w:rPr>
          <w:rFonts w:ascii="Arial" w:hAnsi="Arial" w:cs="Arial"/>
          <w:i/>
          <w:sz w:val="20"/>
        </w:rPr>
      </w:pPr>
      <w:r w:rsidRPr="00E673D0">
        <w:rPr>
          <w:rFonts w:ascii="Arial" w:hAnsi="Arial" w:cs="Arial"/>
          <w:b/>
          <w:bCs/>
          <w:i/>
          <w:sz w:val="20"/>
        </w:rPr>
        <w:lastRenderedPageBreak/>
        <w:t xml:space="preserve">I. </w:t>
      </w:r>
      <w:r w:rsidRPr="00E673D0">
        <w:rPr>
          <w:rFonts w:ascii="Arial" w:hAnsi="Arial" w:cs="Arial"/>
          <w:i/>
          <w:sz w:val="20"/>
        </w:rPr>
        <w:t>Leyes, reglamentos, decretos, acuerdos, convenios, manuales de organización y procedimientos y demás disposiciones en los que se establezca su marco jurídico de actuación;</w:t>
      </w:r>
    </w:p>
    <w:p w:rsidR="0069383C" w:rsidRDefault="0069383C" w:rsidP="0069383C">
      <w:pPr>
        <w:autoSpaceDE w:val="0"/>
        <w:autoSpaceDN w:val="0"/>
        <w:adjustRightInd w:val="0"/>
        <w:spacing w:before="240" w:after="360"/>
        <w:ind w:left="708"/>
        <w:jc w:val="both"/>
        <w:rPr>
          <w:rFonts w:ascii="Arial" w:hAnsi="Arial" w:cs="Arial"/>
          <w:i/>
          <w:sz w:val="20"/>
        </w:rPr>
      </w:pPr>
      <w:r w:rsidRPr="00E673D0">
        <w:rPr>
          <w:rFonts w:ascii="Arial" w:hAnsi="Arial" w:cs="Arial"/>
          <w:i/>
          <w:sz w:val="20"/>
        </w:rPr>
        <w:t>...</w:t>
      </w:r>
    </w:p>
    <w:p w:rsidR="0069383C" w:rsidRDefault="0069383C" w:rsidP="0069383C">
      <w:pPr>
        <w:autoSpaceDE w:val="0"/>
        <w:autoSpaceDN w:val="0"/>
        <w:adjustRightInd w:val="0"/>
        <w:spacing w:before="240" w:after="360"/>
        <w:ind w:left="708"/>
        <w:jc w:val="both"/>
        <w:rPr>
          <w:rFonts w:ascii="Arial" w:hAnsi="Arial" w:cs="Arial"/>
          <w:i/>
          <w:sz w:val="20"/>
        </w:rPr>
      </w:pPr>
      <w:r w:rsidRPr="00A97713">
        <w:rPr>
          <w:rFonts w:ascii="Arial" w:hAnsi="Arial" w:cs="Arial"/>
          <w:b/>
          <w:i/>
          <w:sz w:val="20"/>
        </w:rPr>
        <w:t>Artículo 41.-</w:t>
      </w:r>
      <w:r w:rsidRPr="00A97713">
        <w:rPr>
          <w:rFonts w:ascii="Arial" w:hAnsi="Arial" w:cs="Arial"/>
          <w:i/>
          <w:sz w:val="20"/>
        </w:rPr>
        <w:t xml:space="preserve"> Los Sujetos Obligados sólo proporcionarán la información pública que se les requiera y que obre en sus archivos. No estarán obligados a procesarla, resumirla, efectuar cálculos o practicar investigaciones</w:t>
      </w:r>
      <w:r>
        <w:rPr>
          <w:rFonts w:ascii="Arial" w:hAnsi="Arial" w:cs="Arial"/>
          <w:i/>
          <w:sz w:val="20"/>
        </w:rPr>
        <w:t>”</w:t>
      </w:r>
      <w:r w:rsidRPr="00A97713">
        <w:rPr>
          <w:rFonts w:ascii="Arial" w:hAnsi="Arial" w:cs="Arial"/>
          <w:i/>
          <w:sz w:val="20"/>
        </w:rPr>
        <w:t>.</w:t>
      </w:r>
    </w:p>
    <w:p w:rsidR="0069383C" w:rsidRDefault="0069383C" w:rsidP="0069383C">
      <w:pPr>
        <w:spacing w:before="240" w:after="360" w:line="360" w:lineRule="auto"/>
        <w:ind w:firstLine="709"/>
        <w:jc w:val="both"/>
        <w:rPr>
          <w:rFonts w:ascii="Arial" w:hAnsi="Arial" w:cs="Arial"/>
          <w:i/>
          <w:sz w:val="20"/>
        </w:rPr>
      </w:pPr>
      <w:r w:rsidRPr="006A464C">
        <w:rPr>
          <w:rFonts w:ascii="Arial" w:eastAsia="Times New Roman" w:hAnsi="Arial" w:cs="Arial"/>
        </w:rPr>
        <w:t>En</w:t>
      </w:r>
      <w:r>
        <w:rPr>
          <w:rFonts w:ascii="Arial" w:eastAsia="Times New Roman" w:hAnsi="Arial" w:cs="Arial"/>
        </w:rPr>
        <w:t xml:space="preserve"> </w:t>
      </w:r>
      <w:r w:rsidRPr="006A464C">
        <w:rPr>
          <w:rFonts w:ascii="Arial" w:eastAsia="Times New Roman" w:hAnsi="Arial" w:cs="Arial"/>
        </w:rPr>
        <w:t>ese</w:t>
      </w:r>
      <w:r>
        <w:rPr>
          <w:rFonts w:ascii="Arial" w:eastAsia="Times New Roman" w:hAnsi="Arial" w:cs="Arial"/>
        </w:rPr>
        <w:t xml:space="preserve"> </w:t>
      </w:r>
      <w:r w:rsidRPr="006A464C">
        <w:rPr>
          <w:rFonts w:ascii="Arial" w:eastAsia="Times New Roman" w:hAnsi="Arial" w:cs="Arial"/>
        </w:rPr>
        <w:t>tenor</w:t>
      </w:r>
      <w:r>
        <w:rPr>
          <w:rFonts w:ascii="Arial" w:eastAsia="Times New Roman" w:hAnsi="Arial" w:cs="Arial"/>
        </w:rPr>
        <w:t xml:space="preserve"> </w:t>
      </w:r>
      <w:r w:rsidRPr="006A464C">
        <w:rPr>
          <w:rFonts w:ascii="Arial" w:eastAsia="Times New Roman" w:hAnsi="Arial" w:cs="Arial"/>
        </w:rPr>
        <w:t>y</w:t>
      </w:r>
      <w:r>
        <w:rPr>
          <w:rFonts w:ascii="Arial" w:eastAsia="Times New Roman" w:hAnsi="Arial" w:cs="Arial"/>
        </w:rPr>
        <w:t xml:space="preserve"> </w:t>
      </w:r>
      <w:r w:rsidRPr="006A464C">
        <w:rPr>
          <w:rFonts w:ascii="Arial" w:eastAsia="Times New Roman" w:hAnsi="Arial" w:cs="Arial"/>
        </w:rPr>
        <w:t>de</w:t>
      </w:r>
      <w:r>
        <w:rPr>
          <w:rFonts w:ascii="Arial" w:eastAsia="Times New Roman" w:hAnsi="Arial" w:cs="Arial"/>
        </w:rPr>
        <w:t xml:space="preserve"> </w:t>
      </w:r>
      <w:r w:rsidRPr="006A464C">
        <w:rPr>
          <w:rFonts w:ascii="Arial" w:eastAsia="Times New Roman" w:hAnsi="Arial" w:cs="Arial"/>
        </w:rPr>
        <w:t>acuerdo</w:t>
      </w:r>
      <w:r>
        <w:rPr>
          <w:rFonts w:ascii="Arial" w:eastAsia="Times New Roman" w:hAnsi="Arial" w:cs="Arial"/>
        </w:rPr>
        <w:t xml:space="preserve"> </w:t>
      </w:r>
      <w:r w:rsidRPr="006A464C">
        <w:rPr>
          <w:rFonts w:ascii="Arial" w:eastAsia="Times New Roman" w:hAnsi="Arial" w:cs="Arial"/>
        </w:rPr>
        <w:t>a</w:t>
      </w:r>
      <w:r>
        <w:rPr>
          <w:rFonts w:ascii="Arial" w:eastAsia="Times New Roman" w:hAnsi="Arial" w:cs="Arial"/>
        </w:rPr>
        <w:t xml:space="preserve"> </w:t>
      </w:r>
      <w:r w:rsidRPr="006A464C">
        <w:rPr>
          <w:rFonts w:ascii="Arial" w:eastAsia="Times New Roman" w:hAnsi="Arial" w:cs="Arial"/>
        </w:rPr>
        <w:t>la</w:t>
      </w:r>
      <w:r>
        <w:rPr>
          <w:rFonts w:ascii="Arial" w:eastAsia="Times New Roman" w:hAnsi="Arial" w:cs="Arial"/>
        </w:rPr>
        <w:t xml:space="preserve"> </w:t>
      </w:r>
      <w:r w:rsidRPr="006A464C">
        <w:rPr>
          <w:rFonts w:ascii="Arial" w:eastAsia="Times New Roman" w:hAnsi="Arial" w:cs="Arial"/>
        </w:rPr>
        <w:t>interpretación</w:t>
      </w:r>
      <w:r>
        <w:rPr>
          <w:rFonts w:ascii="Arial" w:eastAsia="Times New Roman" w:hAnsi="Arial" w:cs="Arial"/>
        </w:rPr>
        <w:t xml:space="preserve"> </w:t>
      </w:r>
      <w:r w:rsidRPr="006A464C">
        <w:rPr>
          <w:rFonts w:ascii="Arial" w:eastAsia="Times New Roman" w:hAnsi="Arial" w:cs="Arial"/>
        </w:rPr>
        <w:t>en</w:t>
      </w:r>
      <w:r>
        <w:rPr>
          <w:rFonts w:ascii="Arial" w:eastAsia="Times New Roman" w:hAnsi="Arial" w:cs="Arial"/>
        </w:rPr>
        <w:t xml:space="preserve"> </w:t>
      </w:r>
      <w:r w:rsidRPr="006A464C">
        <w:rPr>
          <w:rFonts w:ascii="Arial" w:eastAsia="Times New Roman" w:hAnsi="Arial" w:cs="Arial"/>
        </w:rPr>
        <w:t>el</w:t>
      </w:r>
      <w:r>
        <w:rPr>
          <w:rFonts w:ascii="Arial" w:eastAsia="Times New Roman" w:hAnsi="Arial" w:cs="Arial"/>
        </w:rPr>
        <w:t xml:space="preserve"> </w:t>
      </w:r>
      <w:r w:rsidRPr="006A464C">
        <w:rPr>
          <w:rFonts w:ascii="Arial" w:eastAsia="Times New Roman" w:hAnsi="Arial" w:cs="Arial"/>
        </w:rPr>
        <w:t>orden</w:t>
      </w:r>
      <w:r>
        <w:rPr>
          <w:rFonts w:ascii="Arial" w:eastAsia="Times New Roman" w:hAnsi="Arial" w:cs="Arial"/>
        </w:rPr>
        <w:t xml:space="preserve"> </w:t>
      </w:r>
      <w:r w:rsidRPr="006A464C">
        <w:rPr>
          <w:rFonts w:ascii="Arial" w:eastAsia="Times New Roman" w:hAnsi="Arial" w:cs="Arial"/>
        </w:rPr>
        <w:t>administrativo</w:t>
      </w:r>
      <w:r>
        <w:rPr>
          <w:rFonts w:ascii="Arial" w:eastAsia="Times New Roman" w:hAnsi="Arial" w:cs="Arial"/>
        </w:rPr>
        <w:t xml:space="preserve"> </w:t>
      </w:r>
      <w:r w:rsidRPr="006A464C">
        <w:rPr>
          <w:rFonts w:ascii="Arial" w:eastAsia="Times New Roman" w:hAnsi="Arial" w:cs="Arial"/>
        </w:rPr>
        <w:t>que</w:t>
      </w:r>
      <w:r>
        <w:rPr>
          <w:rFonts w:ascii="Arial" w:eastAsia="Times New Roman" w:hAnsi="Arial" w:cs="Arial"/>
        </w:rPr>
        <w:t xml:space="preserve"> </w:t>
      </w:r>
      <w:r w:rsidRPr="006A464C">
        <w:rPr>
          <w:rFonts w:ascii="Arial" w:eastAsia="Times New Roman" w:hAnsi="Arial" w:cs="Arial"/>
        </w:rPr>
        <w:t>le</w:t>
      </w:r>
      <w:r>
        <w:rPr>
          <w:rFonts w:ascii="Arial" w:eastAsia="Times New Roman" w:hAnsi="Arial" w:cs="Arial"/>
        </w:rPr>
        <w:t xml:space="preserve"> </w:t>
      </w:r>
      <w:r w:rsidRPr="006A464C">
        <w:rPr>
          <w:rFonts w:ascii="Arial" w:eastAsia="Times New Roman" w:hAnsi="Arial" w:cs="Arial"/>
        </w:rPr>
        <w:t>da</w:t>
      </w:r>
      <w:r>
        <w:rPr>
          <w:rFonts w:ascii="Arial" w:eastAsia="Times New Roman" w:hAnsi="Arial" w:cs="Arial"/>
        </w:rPr>
        <w:t xml:space="preserve"> </w:t>
      </w:r>
      <w:r w:rsidRPr="006A464C">
        <w:rPr>
          <w:rFonts w:ascii="Arial" w:eastAsia="Times New Roman" w:hAnsi="Arial" w:cs="Arial"/>
        </w:rPr>
        <w:t>la</w:t>
      </w:r>
      <w:r>
        <w:rPr>
          <w:rFonts w:ascii="Arial" w:eastAsia="Times New Roman" w:hAnsi="Arial" w:cs="Arial"/>
        </w:rPr>
        <w:t xml:space="preserve"> </w:t>
      </w:r>
      <w:r w:rsidRPr="006A464C">
        <w:rPr>
          <w:rFonts w:ascii="Arial" w:eastAsia="Times New Roman" w:hAnsi="Arial" w:cs="Arial"/>
        </w:rPr>
        <w:t>Ley</w:t>
      </w:r>
      <w:r>
        <w:rPr>
          <w:rFonts w:ascii="Arial" w:eastAsia="Times New Roman" w:hAnsi="Arial" w:cs="Arial"/>
        </w:rPr>
        <w:t xml:space="preserve"> </w:t>
      </w:r>
      <w:r w:rsidRPr="006A464C">
        <w:rPr>
          <w:rFonts w:ascii="Arial" w:eastAsia="Times New Roman" w:hAnsi="Arial" w:cs="Arial"/>
        </w:rPr>
        <w:t>de</w:t>
      </w:r>
      <w:r>
        <w:rPr>
          <w:rFonts w:ascii="Arial" w:eastAsia="Times New Roman" w:hAnsi="Arial" w:cs="Arial"/>
        </w:rPr>
        <w:t xml:space="preserve"> </w:t>
      </w:r>
      <w:r w:rsidRPr="006A464C">
        <w:rPr>
          <w:rFonts w:ascii="Arial" w:eastAsia="Times New Roman" w:hAnsi="Arial" w:cs="Arial"/>
        </w:rPr>
        <w:t>la</w:t>
      </w:r>
      <w:r>
        <w:rPr>
          <w:rFonts w:ascii="Arial" w:eastAsia="Times New Roman" w:hAnsi="Arial" w:cs="Arial"/>
        </w:rPr>
        <w:t xml:space="preserve"> </w:t>
      </w:r>
      <w:r w:rsidRPr="006A464C">
        <w:rPr>
          <w:rFonts w:ascii="Arial" w:eastAsia="Times New Roman" w:hAnsi="Arial" w:cs="Arial"/>
        </w:rPr>
        <w:t>materia</w:t>
      </w:r>
      <w:r>
        <w:rPr>
          <w:rFonts w:ascii="Arial" w:eastAsia="Times New Roman" w:hAnsi="Arial" w:cs="Arial"/>
        </w:rPr>
        <w:t xml:space="preserve"> </w:t>
      </w:r>
      <w:r w:rsidRPr="006A464C">
        <w:rPr>
          <w:rFonts w:ascii="Arial" w:eastAsia="Times New Roman" w:hAnsi="Arial" w:cs="Arial"/>
        </w:rPr>
        <w:t>a</w:t>
      </w:r>
      <w:r>
        <w:rPr>
          <w:rFonts w:ascii="Arial" w:eastAsia="Times New Roman" w:hAnsi="Arial" w:cs="Arial"/>
        </w:rPr>
        <w:t xml:space="preserve"> </w:t>
      </w:r>
      <w:r w:rsidRPr="006A464C">
        <w:rPr>
          <w:rFonts w:ascii="Arial" w:eastAsia="Times New Roman" w:hAnsi="Arial" w:cs="Arial"/>
        </w:rPr>
        <w:t>este</w:t>
      </w:r>
      <w:r>
        <w:rPr>
          <w:rFonts w:ascii="Arial" w:eastAsia="Times New Roman" w:hAnsi="Arial" w:cs="Arial"/>
        </w:rPr>
        <w:t xml:space="preserve"> </w:t>
      </w:r>
      <w:r w:rsidRPr="006A464C">
        <w:rPr>
          <w:rFonts w:ascii="Arial" w:eastAsia="Times New Roman" w:hAnsi="Arial" w:cs="Arial"/>
        </w:rPr>
        <w:t>Instituto</w:t>
      </w:r>
      <w:r>
        <w:rPr>
          <w:rFonts w:ascii="Arial" w:eastAsia="Times New Roman" w:hAnsi="Arial" w:cs="Arial"/>
        </w:rPr>
        <w:t xml:space="preserve"> </w:t>
      </w:r>
      <w:r w:rsidRPr="006A464C">
        <w:rPr>
          <w:rFonts w:ascii="Arial" w:eastAsia="Times New Roman" w:hAnsi="Arial" w:cs="Arial"/>
        </w:rPr>
        <w:t>en</w:t>
      </w:r>
      <w:r>
        <w:rPr>
          <w:rFonts w:ascii="Arial" w:eastAsia="Times New Roman" w:hAnsi="Arial" w:cs="Arial"/>
        </w:rPr>
        <w:t xml:space="preserve"> </w:t>
      </w:r>
      <w:r w:rsidRPr="006A464C">
        <w:rPr>
          <w:rFonts w:ascii="Arial" w:eastAsia="Times New Roman" w:hAnsi="Arial" w:cs="Arial"/>
        </w:rPr>
        <w:t>términos</w:t>
      </w:r>
      <w:r>
        <w:rPr>
          <w:rFonts w:ascii="Arial" w:eastAsia="Times New Roman" w:hAnsi="Arial" w:cs="Arial"/>
        </w:rPr>
        <w:t xml:space="preserve"> </w:t>
      </w:r>
      <w:r w:rsidRPr="006A464C">
        <w:rPr>
          <w:rFonts w:ascii="Arial" w:eastAsia="Times New Roman" w:hAnsi="Arial" w:cs="Arial"/>
        </w:rPr>
        <w:t>de</w:t>
      </w:r>
      <w:r>
        <w:rPr>
          <w:rFonts w:ascii="Arial" w:eastAsia="Times New Roman" w:hAnsi="Arial" w:cs="Arial"/>
        </w:rPr>
        <w:t xml:space="preserve"> </w:t>
      </w:r>
      <w:r w:rsidRPr="006A464C">
        <w:rPr>
          <w:rFonts w:ascii="Arial" w:eastAsia="Times New Roman" w:hAnsi="Arial" w:cs="Arial"/>
        </w:rPr>
        <w:t>su</w:t>
      </w:r>
      <w:r>
        <w:rPr>
          <w:rFonts w:ascii="Arial" w:eastAsia="Times New Roman" w:hAnsi="Arial" w:cs="Arial"/>
        </w:rPr>
        <w:t xml:space="preserve"> </w:t>
      </w:r>
      <w:r w:rsidRPr="006A464C">
        <w:rPr>
          <w:rFonts w:ascii="Arial" w:eastAsia="Times New Roman" w:hAnsi="Arial" w:cs="Arial"/>
        </w:rPr>
        <w:t>artículo</w:t>
      </w:r>
      <w:r>
        <w:rPr>
          <w:rFonts w:ascii="Arial" w:eastAsia="Times New Roman" w:hAnsi="Arial" w:cs="Arial"/>
        </w:rPr>
        <w:t xml:space="preserve"> </w:t>
      </w:r>
      <w:r w:rsidRPr="006A464C">
        <w:rPr>
          <w:rFonts w:ascii="Arial" w:eastAsia="Times New Roman" w:hAnsi="Arial" w:cs="Arial"/>
        </w:rPr>
        <w:t>60</w:t>
      </w:r>
      <w:r>
        <w:rPr>
          <w:rFonts w:ascii="Arial" w:eastAsia="Times New Roman" w:hAnsi="Arial" w:cs="Arial"/>
        </w:rPr>
        <w:t xml:space="preserve"> </w:t>
      </w:r>
      <w:r w:rsidRPr="006A464C">
        <w:rPr>
          <w:rFonts w:ascii="Arial" w:eastAsia="Times New Roman" w:hAnsi="Arial" w:cs="Arial"/>
        </w:rPr>
        <w:t>fracción</w:t>
      </w:r>
      <w:r>
        <w:rPr>
          <w:rFonts w:ascii="Arial" w:eastAsia="Times New Roman" w:hAnsi="Arial" w:cs="Arial"/>
        </w:rPr>
        <w:t xml:space="preserve"> </w:t>
      </w:r>
      <w:r w:rsidRPr="006A464C">
        <w:rPr>
          <w:rFonts w:ascii="Arial" w:eastAsia="Times New Roman" w:hAnsi="Arial" w:cs="Arial"/>
        </w:rPr>
        <w:t>I,</w:t>
      </w:r>
      <w:r>
        <w:rPr>
          <w:rFonts w:ascii="Arial" w:eastAsia="Times New Roman" w:hAnsi="Arial" w:cs="Arial"/>
        </w:rPr>
        <w:t xml:space="preserve"> </w:t>
      </w:r>
      <w:r w:rsidRPr="006A464C">
        <w:rPr>
          <w:rFonts w:ascii="Arial" w:eastAsia="Times New Roman" w:hAnsi="Arial" w:cs="Arial"/>
        </w:rPr>
        <w:t>esta</w:t>
      </w:r>
      <w:r>
        <w:rPr>
          <w:rFonts w:ascii="Arial" w:eastAsia="Times New Roman" w:hAnsi="Arial" w:cs="Arial"/>
        </w:rPr>
        <w:t xml:space="preserve"> </w:t>
      </w:r>
      <w:r w:rsidRPr="006A464C">
        <w:rPr>
          <w:rFonts w:ascii="Arial" w:eastAsia="Times New Roman" w:hAnsi="Arial" w:cs="Arial"/>
        </w:rPr>
        <w:t>Autoridad,</w:t>
      </w:r>
      <w:r>
        <w:rPr>
          <w:rFonts w:ascii="Arial" w:eastAsia="Times New Roman" w:hAnsi="Arial" w:cs="Arial"/>
        </w:rPr>
        <w:t xml:space="preserve"> </w:t>
      </w:r>
      <w:r w:rsidRPr="006A464C">
        <w:rPr>
          <w:rFonts w:ascii="Arial" w:eastAsia="Times New Roman" w:hAnsi="Arial" w:cs="Arial"/>
        </w:rPr>
        <w:t>a</w:t>
      </w:r>
      <w:r>
        <w:rPr>
          <w:rFonts w:ascii="Arial" w:eastAsia="Times New Roman" w:hAnsi="Arial" w:cs="Arial"/>
        </w:rPr>
        <w:t xml:space="preserve"> </w:t>
      </w:r>
      <w:r w:rsidRPr="006A464C">
        <w:rPr>
          <w:rFonts w:ascii="Arial" w:eastAsia="Times New Roman" w:hAnsi="Arial" w:cs="Arial"/>
        </w:rPr>
        <w:t>efecto</w:t>
      </w:r>
      <w:r>
        <w:rPr>
          <w:rFonts w:ascii="Arial" w:eastAsia="Times New Roman" w:hAnsi="Arial" w:cs="Arial"/>
        </w:rPr>
        <w:t xml:space="preserve"> </w:t>
      </w:r>
      <w:r w:rsidRPr="006A464C">
        <w:rPr>
          <w:rFonts w:ascii="Arial" w:eastAsia="Times New Roman" w:hAnsi="Arial" w:cs="Arial"/>
        </w:rPr>
        <w:t>de</w:t>
      </w:r>
      <w:r>
        <w:rPr>
          <w:rFonts w:ascii="Arial" w:eastAsia="Times New Roman" w:hAnsi="Arial" w:cs="Arial"/>
        </w:rPr>
        <w:t xml:space="preserve"> </w:t>
      </w:r>
      <w:r w:rsidRPr="006A464C">
        <w:rPr>
          <w:rFonts w:ascii="Arial" w:eastAsia="Times New Roman" w:hAnsi="Arial" w:cs="Arial"/>
        </w:rPr>
        <w:t>salvaguardar</w:t>
      </w:r>
      <w:r>
        <w:rPr>
          <w:rFonts w:ascii="Arial" w:eastAsia="Times New Roman" w:hAnsi="Arial" w:cs="Arial"/>
        </w:rPr>
        <w:t xml:space="preserve"> </w:t>
      </w:r>
      <w:r w:rsidRPr="006A464C">
        <w:rPr>
          <w:rFonts w:ascii="Arial" w:eastAsia="Times New Roman" w:hAnsi="Arial" w:cs="Arial"/>
        </w:rPr>
        <w:t>el</w:t>
      </w:r>
      <w:r>
        <w:rPr>
          <w:rFonts w:ascii="Arial" w:eastAsia="Times New Roman" w:hAnsi="Arial" w:cs="Arial"/>
        </w:rPr>
        <w:t xml:space="preserve"> </w:t>
      </w:r>
      <w:r w:rsidRPr="006A464C">
        <w:rPr>
          <w:rFonts w:ascii="Arial" w:eastAsia="Times New Roman" w:hAnsi="Arial" w:cs="Arial"/>
        </w:rPr>
        <w:t>derecho</w:t>
      </w:r>
      <w:r>
        <w:rPr>
          <w:rFonts w:ascii="Arial" w:eastAsia="Times New Roman" w:hAnsi="Arial" w:cs="Arial"/>
        </w:rPr>
        <w:t xml:space="preserve"> </w:t>
      </w:r>
      <w:r w:rsidRPr="006A464C">
        <w:rPr>
          <w:rFonts w:ascii="Arial" w:eastAsia="Times New Roman" w:hAnsi="Arial" w:cs="Arial"/>
        </w:rPr>
        <w:t>de</w:t>
      </w:r>
      <w:r>
        <w:rPr>
          <w:rFonts w:ascii="Arial" w:eastAsia="Times New Roman" w:hAnsi="Arial" w:cs="Arial"/>
        </w:rPr>
        <w:t xml:space="preserve"> </w:t>
      </w:r>
      <w:r w:rsidRPr="006A464C">
        <w:rPr>
          <w:rFonts w:ascii="Arial" w:eastAsia="Times New Roman" w:hAnsi="Arial" w:cs="Arial"/>
        </w:rPr>
        <w:t>información</w:t>
      </w:r>
      <w:r>
        <w:rPr>
          <w:rFonts w:ascii="Arial" w:eastAsia="Times New Roman" w:hAnsi="Arial" w:cs="Arial"/>
        </w:rPr>
        <w:t xml:space="preserve"> </w:t>
      </w:r>
      <w:r w:rsidRPr="006A464C">
        <w:rPr>
          <w:rFonts w:ascii="Arial" w:eastAsia="Times New Roman" w:hAnsi="Arial" w:cs="Arial"/>
        </w:rPr>
        <w:t>pública</w:t>
      </w:r>
      <w:r>
        <w:rPr>
          <w:rFonts w:ascii="Arial" w:eastAsia="Times New Roman" w:hAnsi="Arial" w:cs="Arial"/>
        </w:rPr>
        <w:t xml:space="preserve"> </w:t>
      </w:r>
      <w:r w:rsidRPr="006A464C">
        <w:rPr>
          <w:rFonts w:ascii="Arial" w:eastAsia="Times New Roman" w:hAnsi="Arial" w:cs="Arial"/>
        </w:rPr>
        <w:t>consignado</w:t>
      </w:r>
      <w:r>
        <w:rPr>
          <w:rFonts w:ascii="Arial" w:eastAsia="Times New Roman" w:hAnsi="Arial" w:cs="Arial"/>
        </w:rPr>
        <w:t xml:space="preserve"> </w:t>
      </w:r>
      <w:r w:rsidRPr="006A464C">
        <w:rPr>
          <w:rFonts w:ascii="Arial" w:eastAsia="Times New Roman" w:hAnsi="Arial" w:cs="Arial"/>
        </w:rPr>
        <w:t>a</w:t>
      </w:r>
      <w:r>
        <w:rPr>
          <w:rFonts w:ascii="Arial" w:eastAsia="Times New Roman" w:hAnsi="Arial" w:cs="Arial"/>
        </w:rPr>
        <w:t xml:space="preserve"> </w:t>
      </w:r>
      <w:r w:rsidRPr="006A464C">
        <w:rPr>
          <w:rFonts w:ascii="Arial" w:eastAsia="Times New Roman" w:hAnsi="Arial" w:cs="Arial"/>
        </w:rPr>
        <w:t>favor</w:t>
      </w:r>
      <w:r>
        <w:rPr>
          <w:rFonts w:ascii="Arial" w:eastAsia="Times New Roman" w:hAnsi="Arial" w:cs="Arial"/>
        </w:rPr>
        <w:t xml:space="preserve"> </w:t>
      </w:r>
      <w:r w:rsidRPr="006A464C">
        <w:rPr>
          <w:rFonts w:ascii="Arial" w:eastAsia="Times New Roman" w:hAnsi="Arial" w:cs="Arial"/>
        </w:rPr>
        <w:t>del</w:t>
      </w:r>
      <w:r>
        <w:rPr>
          <w:rFonts w:ascii="Arial" w:eastAsia="Times New Roman" w:hAnsi="Arial" w:cs="Arial"/>
        </w:rPr>
        <w:t xml:space="preserve"> </w:t>
      </w:r>
      <w:r w:rsidRPr="006A464C">
        <w:rPr>
          <w:rFonts w:ascii="Arial" w:eastAsia="Times New Roman" w:hAnsi="Arial" w:cs="Arial"/>
        </w:rPr>
        <w:t>recurrente</w:t>
      </w:r>
      <w:r w:rsidRPr="006A464C">
        <w:rPr>
          <w:rFonts w:ascii="Arial" w:eastAsia="Times New Roman" w:hAnsi="Arial" w:cs="Arial"/>
          <w:i/>
        </w:rPr>
        <w:t>,</w:t>
      </w:r>
      <w:r>
        <w:rPr>
          <w:rFonts w:ascii="Arial" w:eastAsia="Times New Roman" w:hAnsi="Arial" w:cs="Arial"/>
          <w:i/>
        </w:rPr>
        <w:t xml:space="preserve"> </w:t>
      </w:r>
      <w:r w:rsidRPr="006A464C">
        <w:rPr>
          <w:rFonts w:ascii="Arial" w:eastAsia="Times New Roman" w:hAnsi="Arial" w:cs="Arial"/>
          <w:b/>
        </w:rPr>
        <w:t>SE</w:t>
      </w:r>
      <w:r>
        <w:rPr>
          <w:rFonts w:ascii="Arial" w:eastAsia="Times New Roman" w:hAnsi="Arial" w:cs="Arial"/>
          <w:b/>
        </w:rPr>
        <w:t xml:space="preserve"> </w:t>
      </w:r>
      <w:r w:rsidRPr="006A464C">
        <w:rPr>
          <w:rFonts w:ascii="Arial" w:eastAsia="Times New Roman" w:hAnsi="Arial" w:cs="Arial"/>
          <w:b/>
        </w:rPr>
        <w:t>ORDENA</w:t>
      </w:r>
      <w:r>
        <w:rPr>
          <w:rFonts w:ascii="Arial" w:eastAsia="Times New Roman" w:hAnsi="Arial" w:cs="Arial"/>
          <w:b/>
        </w:rPr>
        <w:t xml:space="preserve"> </w:t>
      </w:r>
      <w:r w:rsidRPr="006A464C">
        <w:rPr>
          <w:rFonts w:ascii="Arial" w:eastAsia="Times New Roman" w:hAnsi="Arial" w:cs="Arial"/>
          <w:b/>
        </w:rPr>
        <w:t>AL</w:t>
      </w:r>
      <w:r>
        <w:rPr>
          <w:rFonts w:ascii="Arial" w:eastAsia="Times New Roman" w:hAnsi="Arial" w:cs="Arial"/>
          <w:b/>
        </w:rPr>
        <w:t xml:space="preserve"> </w:t>
      </w:r>
      <w:r w:rsidRPr="006A464C">
        <w:rPr>
          <w:rFonts w:ascii="Arial" w:eastAsia="Times New Roman" w:hAnsi="Arial" w:cs="Arial"/>
          <w:b/>
        </w:rPr>
        <w:t>SUJETO</w:t>
      </w:r>
      <w:r>
        <w:rPr>
          <w:rFonts w:ascii="Arial" w:eastAsia="Times New Roman" w:hAnsi="Arial" w:cs="Arial"/>
          <w:b/>
        </w:rPr>
        <w:t xml:space="preserve"> </w:t>
      </w:r>
      <w:r w:rsidRPr="006A464C">
        <w:rPr>
          <w:rFonts w:ascii="Arial" w:eastAsia="Times New Roman" w:hAnsi="Arial" w:cs="Arial"/>
          <w:b/>
        </w:rPr>
        <w:t>OBLIGADO</w:t>
      </w:r>
      <w:r>
        <w:rPr>
          <w:rFonts w:ascii="Arial" w:eastAsia="Times New Roman" w:hAnsi="Arial" w:cs="Arial"/>
          <w:b/>
        </w:rPr>
        <w:t xml:space="preserve"> </w:t>
      </w:r>
      <w:r w:rsidRPr="006A464C">
        <w:rPr>
          <w:rFonts w:ascii="Arial" w:eastAsia="Times New Roman" w:hAnsi="Arial" w:cs="Arial"/>
          <w:b/>
        </w:rPr>
        <w:t>ATIENDA</w:t>
      </w:r>
      <w:r>
        <w:rPr>
          <w:rFonts w:ascii="Arial" w:eastAsia="Times New Roman" w:hAnsi="Arial" w:cs="Arial"/>
          <w:b/>
        </w:rPr>
        <w:t xml:space="preserve"> </w:t>
      </w:r>
      <w:r w:rsidRPr="006A464C">
        <w:rPr>
          <w:rFonts w:ascii="Arial" w:eastAsia="Times New Roman" w:hAnsi="Arial" w:cs="Arial"/>
          <w:b/>
        </w:rPr>
        <w:t>LA</w:t>
      </w:r>
      <w:r>
        <w:rPr>
          <w:rFonts w:ascii="Arial" w:eastAsia="Times New Roman" w:hAnsi="Arial" w:cs="Arial"/>
          <w:b/>
        </w:rPr>
        <w:t xml:space="preserve"> </w:t>
      </w:r>
      <w:r w:rsidRPr="006A464C">
        <w:rPr>
          <w:rFonts w:ascii="Arial" w:eastAsia="Times New Roman" w:hAnsi="Arial" w:cs="Arial"/>
          <w:b/>
        </w:rPr>
        <w:t>SOLICITUD</w:t>
      </w:r>
      <w:r>
        <w:rPr>
          <w:rFonts w:ascii="Arial" w:eastAsia="Times New Roman" w:hAnsi="Arial" w:cs="Arial"/>
          <w:b/>
        </w:rPr>
        <w:t xml:space="preserve"> </w:t>
      </w:r>
      <w:r w:rsidRPr="006A464C">
        <w:rPr>
          <w:rFonts w:ascii="Arial" w:eastAsia="Times New Roman" w:hAnsi="Arial" w:cs="Arial"/>
          <w:b/>
        </w:rPr>
        <w:t>DE</w:t>
      </w:r>
      <w:r>
        <w:rPr>
          <w:rFonts w:ascii="Arial" w:eastAsia="Times New Roman" w:hAnsi="Arial" w:cs="Arial"/>
          <w:b/>
        </w:rPr>
        <w:t xml:space="preserve"> </w:t>
      </w:r>
      <w:r w:rsidRPr="006A464C">
        <w:rPr>
          <w:rFonts w:ascii="Arial" w:eastAsia="Times New Roman" w:hAnsi="Arial" w:cs="Arial"/>
          <w:b/>
        </w:rPr>
        <w:t>INFORMACIÓN</w:t>
      </w:r>
      <w:r>
        <w:rPr>
          <w:rFonts w:ascii="Arial" w:eastAsia="Times New Roman" w:hAnsi="Arial" w:cs="Arial"/>
          <w:b/>
          <w:i/>
        </w:rPr>
        <w:t xml:space="preserve"> </w:t>
      </w:r>
      <w:r>
        <w:rPr>
          <w:rFonts w:ascii="Arial" w:hAnsi="Arial"/>
          <w:b/>
        </w:rPr>
        <w:t>00129/LAPAZ</w:t>
      </w:r>
      <w:r w:rsidRPr="006A464C">
        <w:rPr>
          <w:rFonts w:ascii="Arial" w:hAnsi="Arial"/>
          <w:b/>
        </w:rPr>
        <w:t>/IP/2013</w:t>
      </w:r>
      <w:r w:rsidRPr="006A464C">
        <w:rPr>
          <w:rFonts w:ascii="Arial" w:eastAsia="Times New Roman" w:hAnsi="Arial" w:cs="Arial"/>
          <w:i/>
        </w:rPr>
        <w:t>.</w:t>
      </w:r>
    </w:p>
    <w:p w:rsidR="00621070" w:rsidRDefault="00621070" w:rsidP="00300C29">
      <w:pPr>
        <w:spacing w:before="240" w:after="360" w:line="360" w:lineRule="auto"/>
        <w:ind w:firstLine="708"/>
        <w:jc w:val="both"/>
        <w:rPr>
          <w:rFonts w:ascii="Arial" w:hAnsi="Arial" w:cs="Arial"/>
        </w:rPr>
      </w:pPr>
      <w:r w:rsidRPr="006A464C">
        <w:rPr>
          <w:rFonts w:ascii="Arial" w:hAnsi="Arial" w:cs="Arial"/>
        </w:rPr>
        <w:t>En</w:t>
      </w:r>
      <w:r w:rsidR="00F135C4">
        <w:rPr>
          <w:rFonts w:ascii="Arial" w:hAnsi="Arial" w:cs="Arial"/>
        </w:rPr>
        <w:t xml:space="preserve"> </w:t>
      </w:r>
      <w:r w:rsidRPr="006A464C">
        <w:rPr>
          <w:rFonts w:ascii="Arial" w:hAnsi="Arial" w:cs="Arial"/>
        </w:rPr>
        <w:t>consecuencia,</w:t>
      </w:r>
      <w:r w:rsidR="00F135C4">
        <w:rPr>
          <w:rFonts w:ascii="Arial" w:hAnsi="Arial" w:cs="Arial"/>
        </w:rPr>
        <w:t xml:space="preserve"> </w:t>
      </w:r>
      <w:r w:rsidRPr="006A464C">
        <w:rPr>
          <w:rFonts w:ascii="Arial" w:hAnsi="Arial" w:cs="Arial"/>
        </w:rPr>
        <w:t>ante</w:t>
      </w:r>
      <w:r w:rsidR="00F135C4">
        <w:rPr>
          <w:rFonts w:ascii="Arial" w:hAnsi="Arial" w:cs="Arial"/>
        </w:rPr>
        <w:t xml:space="preserve"> </w:t>
      </w:r>
      <w:r w:rsidRPr="006A464C">
        <w:rPr>
          <w:rFonts w:ascii="Arial" w:hAnsi="Arial" w:cs="Arial"/>
        </w:rPr>
        <w:t>lo</w:t>
      </w:r>
      <w:r w:rsidR="00F135C4">
        <w:rPr>
          <w:rFonts w:ascii="Arial" w:hAnsi="Arial" w:cs="Arial"/>
        </w:rPr>
        <w:t xml:space="preserve"> </w:t>
      </w:r>
      <w:r w:rsidRPr="006A464C">
        <w:rPr>
          <w:rFonts w:ascii="Arial" w:hAnsi="Arial" w:cs="Arial"/>
        </w:rPr>
        <w:t>expuesto</w:t>
      </w:r>
      <w:r w:rsidR="00F135C4">
        <w:rPr>
          <w:rFonts w:ascii="Arial" w:hAnsi="Arial" w:cs="Arial"/>
        </w:rPr>
        <w:t xml:space="preserve"> </w:t>
      </w:r>
      <w:r w:rsidRPr="006A464C">
        <w:rPr>
          <w:rFonts w:ascii="Arial" w:hAnsi="Arial" w:cs="Arial"/>
        </w:rPr>
        <w:t>y</w:t>
      </w:r>
      <w:r w:rsidR="00F135C4">
        <w:rPr>
          <w:rFonts w:ascii="Arial" w:hAnsi="Arial" w:cs="Arial"/>
        </w:rPr>
        <w:t xml:space="preserve"> </w:t>
      </w:r>
      <w:r w:rsidRPr="006A464C">
        <w:rPr>
          <w:rFonts w:ascii="Arial" w:hAnsi="Arial" w:cs="Arial"/>
        </w:rPr>
        <w:t>fundado</w:t>
      </w:r>
      <w:r w:rsidR="00F135C4">
        <w:rPr>
          <w:rFonts w:ascii="Arial" w:hAnsi="Arial" w:cs="Arial"/>
        </w:rPr>
        <w:t xml:space="preserve"> </w:t>
      </w:r>
      <w:r w:rsidRPr="006A464C">
        <w:rPr>
          <w:rFonts w:ascii="Arial" w:hAnsi="Arial" w:cs="Arial"/>
        </w:rPr>
        <w:t>se</w:t>
      </w:r>
      <w:r w:rsidR="00F135C4">
        <w:rPr>
          <w:rFonts w:ascii="Arial" w:hAnsi="Arial" w:cs="Arial"/>
        </w:rPr>
        <w:t xml:space="preserve"> </w:t>
      </w:r>
      <w:r w:rsidRPr="006A464C">
        <w:rPr>
          <w:rFonts w:ascii="Arial" w:hAnsi="Arial" w:cs="Arial"/>
        </w:rPr>
        <w:t>resuelve:</w:t>
      </w:r>
    </w:p>
    <w:p w:rsidR="000C373A" w:rsidRDefault="000C373A" w:rsidP="004F77A6">
      <w:pPr>
        <w:spacing w:before="240" w:after="360" w:line="360" w:lineRule="auto"/>
        <w:ind w:firstLine="1418"/>
        <w:jc w:val="both"/>
        <w:rPr>
          <w:rFonts w:ascii="Arial" w:hAnsi="Arial" w:cs="Arial"/>
        </w:rPr>
      </w:pPr>
      <w:r w:rsidRPr="0008443D">
        <w:rPr>
          <w:rFonts w:ascii="Arial" w:eastAsia="Times New Roman" w:hAnsi="Arial" w:cs="Arial"/>
          <w:b/>
        </w:rPr>
        <w:t>PRIMERO</w:t>
      </w:r>
      <w:r>
        <w:rPr>
          <w:rFonts w:ascii="Arial" w:eastAsia="Times New Roman" w:hAnsi="Arial" w:cs="Arial"/>
        </w:rPr>
        <w:t>.</w:t>
      </w:r>
      <w:r w:rsidR="00F135C4">
        <w:rPr>
          <w:rFonts w:ascii="Arial" w:eastAsia="Times New Roman" w:hAnsi="Arial" w:cs="Arial"/>
        </w:rPr>
        <w:t xml:space="preserve"> </w:t>
      </w:r>
      <w:r w:rsidRPr="00242C3C">
        <w:rPr>
          <w:rFonts w:ascii="Arial" w:eastAsia="Times New Roman" w:hAnsi="Arial" w:cs="Arial"/>
        </w:rPr>
        <w:t>Re</w:t>
      </w:r>
      <w:r w:rsidRPr="00DD6AA1">
        <w:rPr>
          <w:rFonts w:ascii="Arial" w:eastAsia="Times New Roman" w:hAnsi="Arial" w:cs="Arial"/>
        </w:rPr>
        <w:t>sulta</w:t>
      </w:r>
      <w:r w:rsidR="00F135C4">
        <w:rPr>
          <w:rFonts w:ascii="Arial" w:eastAsia="Times New Roman" w:hAnsi="Arial" w:cs="Arial"/>
        </w:rPr>
        <w:t xml:space="preserve"> </w:t>
      </w:r>
      <w:r w:rsidRPr="00DD6AA1">
        <w:rPr>
          <w:rFonts w:ascii="Arial" w:eastAsia="Times New Roman" w:hAnsi="Arial" w:cs="Arial"/>
          <w:b/>
          <w:i/>
        </w:rPr>
        <w:t>PROCEDENTE</w:t>
      </w:r>
      <w:r w:rsidR="00F135C4">
        <w:rPr>
          <w:rFonts w:ascii="Arial" w:eastAsia="Times New Roman" w:hAnsi="Arial" w:cs="Arial"/>
        </w:rPr>
        <w:t xml:space="preserve"> </w:t>
      </w:r>
      <w:r w:rsidRPr="00DD6AA1">
        <w:rPr>
          <w:rFonts w:ascii="Arial" w:eastAsia="Times New Roman" w:hAnsi="Arial" w:cs="Arial"/>
        </w:rPr>
        <w:t>el</w:t>
      </w:r>
      <w:r w:rsidR="00F135C4">
        <w:rPr>
          <w:rFonts w:ascii="Arial" w:eastAsia="Times New Roman" w:hAnsi="Arial" w:cs="Arial"/>
        </w:rPr>
        <w:t xml:space="preserve"> </w:t>
      </w:r>
      <w:r w:rsidRPr="00DD6AA1">
        <w:rPr>
          <w:rFonts w:ascii="Arial" w:eastAsia="Times New Roman" w:hAnsi="Arial" w:cs="Arial"/>
        </w:rPr>
        <w:t>recurso</w:t>
      </w:r>
      <w:r w:rsidR="00F135C4">
        <w:rPr>
          <w:rFonts w:ascii="Arial" w:eastAsia="Times New Roman" w:hAnsi="Arial" w:cs="Arial"/>
        </w:rPr>
        <w:t xml:space="preserve"> </w:t>
      </w:r>
      <w:r w:rsidRPr="00DD6AA1">
        <w:rPr>
          <w:rFonts w:ascii="Arial" w:eastAsia="Times New Roman" w:hAnsi="Arial" w:cs="Arial"/>
        </w:rPr>
        <w:t>y</w:t>
      </w:r>
      <w:r w:rsidR="00F135C4">
        <w:rPr>
          <w:rFonts w:ascii="Arial" w:eastAsia="Times New Roman" w:hAnsi="Arial" w:cs="Arial"/>
        </w:rPr>
        <w:t xml:space="preserve"> </w:t>
      </w:r>
      <w:r w:rsidRPr="00DD6AA1">
        <w:rPr>
          <w:rFonts w:ascii="Arial" w:eastAsia="Times New Roman" w:hAnsi="Arial" w:cs="Arial"/>
        </w:rPr>
        <w:t>fundad</w:t>
      </w:r>
      <w:r w:rsidR="008A2C7A">
        <w:rPr>
          <w:rFonts w:ascii="Arial" w:eastAsia="Times New Roman" w:hAnsi="Arial" w:cs="Arial"/>
        </w:rPr>
        <w:t>a</w:t>
      </w:r>
      <w:r w:rsidR="00F135C4">
        <w:rPr>
          <w:rFonts w:ascii="Arial" w:eastAsia="Times New Roman" w:hAnsi="Arial" w:cs="Arial"/>
        </w:rPr>
        <w:t xml:space="preserve"> </w:t>
      </w:r>
      <w:r w:rsidR="00DD6AA1">
        <w:rPr>
          <w:rFonts w:ascii="Arial" w:eastAsia="Times New Roman" w:hAnsi="Arial" w:cs="Arial"/>
        </w:rPr>
        <w:t>la</w:t>
      </w:r>
      <w:r w:rsidR="00F135C4">
        <w:rPr>
          <w:rFonts w:ascii="Arial" w:eastAsia="Times New Roman" w:hAnsi="Arial" w:cs="Arial"/>
        </w:rPr>
        <w:t xml:space="preserve"> </w:t>
      </w:r>
      <w:r w:rsidR="008A2C7A">
        <w:rPr>
          <w:rFonts w:ascii="Arial" w:eastAsia="Times New Roman" w:hAnsi="Arial" w:cs="Arial"/>
        </w:rPr>
        <w:t>Raz</w:t>
      </w:r>
      <w:r w:rsidR="00333861">
        <w:rPr>
          <w:rFonts w:ascii="Arial" w:eastAsia="Times New Roman" w:hAnsi="Arial" w:cs="Arial"/>
        </w:rPr>
        <w:t>ón</w:t>
      </w:r>
      <w:r w:rsidR="00F135C4">
        <w:rPr>
          <w:rFonts w:ascii="Arial" w:eastAsia="Times New Roman" w:hAnsi="Arial" w:cs="Arial"/>
        </w:rPr>
        <w:t xml:space="preserve"> </w:t>
      </w:r>
      <w:r w:rsidR="00DD6AA1">
        <w:rPr>
          <w:rFonts w:ascii="Arial" w:eastAsia="Times New Roman" w:hAnsi="Arial" w:cs="Arial"/>
        </w:rPr>
        <w:t>o</w:t>
      </w:r>
      <w:r w:rsidR="00F135C4">
        <w:rPr>
          <w:rFonts w:ascii="Arial" w:eastAsia="Times New Roman" w:hAnsi="Arial" w:cs="Arial"/>
        </w:rPr>
        <w:t xml:space="preserve"> </w:t>
      </w:r>
      <w:r w:rsidR="008A2C7A">
        <w:rPr>
          <w:rFonts w:ascii="Arial" w:eastAsia="Times New Roman" w:hAnsi="Arial" w:cs="Arial"/>
        </w:rPr>
        <w:t>Motivo</w:t>
      </w:r>
      <w:r w:rsidR="00F135C4">
        <w:rPr>
          <w:rFonts w:ascii="Arial" w:eastAsia="Times New Roman" w:hAnsi="Arial" w:cs="Arial"/>
        </w:rPr>
        <w:t xml:space="preserve"> </w:t>
      </w:r>
      <w:r w:rsidR="00DD6AA1">
        <w:rPr>
          <w:rFonts w:ascii="Arial" w:eastAsia="Times New Roman" w:hAnsi="Arial" w:cs="Arial"/>
        </w:rPr>
        <w:t>de</w:t>
      </w:r>
      <w:r w:rsidR="00F135C4">
        <w:rPr>
          <w:rFonts w:ascii="Arial" w:eastAsia="Times New Roman" w:hAnsi="Arial" w:cs="Arial"/>
        </w:rPr>
        <w:t xml:space="preserve"> </w:t>
      </w:r>
      <w:r w:rsidR="008A2C7A">
        <w:rPr>
          <w:rFonts w:ascii="Arial" w:eastAsia="Times New Roman" w:hAnsi="Arial" w:cs="Arial"/>
        </w:rPr>
        <w:t>Inconformidad</w:t>
      </w:r>
      <w:r w:rsidR="00F135C4">
        <w:rPr>
          <w:rFonts w:ascii="Arial" w:eastAsia="Times New Roman" w:hAnsi="Arial" w:cs="Arial"/>
        </w:rPr>
        <w:t xml:space="preserve"> </w:t>
      </w:r>
      <w:r w:rsidRPr="00DD6AA1">
        <w:rPr>
          <w:rFonts w:ascii="Arial" w:eastAsia="Times New Roman" w:hAnsi="Arial" w:cs="Arial"/>
        </w:rPr>
        <w:t>hecho</w:t>
      </w:r>
      <w:r w:rsidR="00F135C4">
        <w:rPr>
          <w:rFonts w:ascii="Arial" w:eastAsia="Times New Roman" w:hAnsi="Arial" w:cs="Arial"/>
        </w:rPr>
        <w:t xml:space="preserve"> </w:t>
      </w:r>
      <w:r w:rsidRPr="00DD6AA1">
        <w:rPr>
          <w:rFonts w:ascii="Arial" w:eastAsia="Times New Roman" w:hAnsi="Arial" w:cs="Arial"/>
        </w:rPr>
        <w:t>valer</w:t>
      </w:r>
      <w:r w:rsidR="00F135C4">
        <w:rPr>
          <w:rFonts w:ascii="Arial" w:eastAsia="Times New Roman" w:hAnsi="Arial" w:cs="Arial"/>
        </w:rPr>
        <w:t xml:space="preserve"> </w:t>
      </w:r>
      <w:r w:rsidRPr="00DD6AA1">
        <w:rPr>
          <w:rFonts w:ascii="Arial" w:eastAsia="Times New Roman" w:hAnsi="Arial" w:cs="Arial"/>
        </w:rPr>
        <w:t>por</w:t>
      </w:r>
      <w:r w:rsidR="00F135C4">
        <w:rPr>
          <w:rFonts w:ascii="Arial" w:eastAsia="Times New Roman" w:hAnsi="Arial" w:cs="Arial"/>
        </w:rPr>
        <w:t xml:space="preserve"> </w:t>
      </w:r>
      <w:r w:rsidRPr="00DD6AA1">
        <w:rPr>
          <w:rFonts w:ascii="Arial" w:eastAsia="Times New Roman" w:hAnsi="Arial" w:cs="Arial"/>
        </w:rPr>
        <w:t>el</w:t>
      </w:r>
      <w:r w:rsidR="00F135C4">
        <w:rPr>
          <w:rFonts w:ascii="Arial" w:eastAsia="Times New Roman" w:hAnsi="Arial" w:cs="Arial"/>
        </w:rPr>
        <w:t xml:space="preserve"> </w:t>
      </w:r>
      <w:r w:rsidRPr="00DD6AA1">
        <w:rPr>
          <w:rFonts w:ascii="Arial" w:eastAsia="Times New Roman" w:hAnsi="Arial" w:cs="Arial"/>
        </w:rPr>
        <w:t>C.</w:t>
      </w:r>
      <w:r w:rsidR="00F135C4">
        <w:rPr>
          <w:rFonts w:ascii="Arial" w:eastAsia="Times New Roman" w:hAnsi="Arial" w:cs="Arial"/>
        </w:rPr>
        <w:t xml:space="preserve"> </w:t>
      </w:r>
      <w:r w:rsidR="00742411">
        <w:rPr>
          <w:rFonts w:ascii="Arial" w:eastAsia="Times New Roman" w:hAnsi="Arial" w:cs="Arial"/>
          <w:b/>
        </w:rPr>
        <w:t>XXXXXXXXXXXXXXXXXXXXX</w:t>
      </w:r>
      <w:r w:rsidRPr="00DD6AA1">
        <w:rPr>
          <w:rFonts w:ascii="Arial" w:eastAsia="Times New Roman" w:hAnsi="Arial" w:cs="Arial"/>
        </w:rPr>
        <w:t>,</w:t>
      </w:r>
      <w:r w:rsidR="00F135C4">
        <w:rPr>
          <w:rFonts w:ascii="Arial" w:eastAsia="Times New Roman" w:hAnsi="Arial" w:cs="Arial"/>
        </w:rPr>
        <w:t xml:space="preserve"> </w:t>
      </w:r>
      <w:r w:rsidR="00F43816" w:rsidRPr="00F43816">
        <w:rPr>
          <w:rFonts w:ascii="Arial" w:eastAsia="Times New Roman" w:hAnsi="Arial" w:cs="Arial"/>
        </w:rPr>
        <w:t>de</w:t>
      </w:r>
      <w:r w:rsidR="00F135C4">
        <w:rPr>
          <w:rFonts w:ascii="Arial" w:eastAsia="Times New Roman" w:hAnsi="Arial" w:cs="Arial"/>
        </w:rPr>
        <w:t xml:space="preserve"> </w:t>
      </w:r>
      <w:r w:rsidR="00F43816" w:rsidRPr="00F43816">
        <w:rPr>
          <w:rFonts w:ascii="Arial" w:eastAsia="Times New Roman" w:hAnsi="Arial" w:cs="Arial"/>
        </w:rPr>
        <w:t>conformidad</w:t>
      </w:r>
      <w:r w:rsidR="00F135C4">
        <w:rPr>
          <w:rFonts w:ascii="Arial" w:eastAsia="Times New Roman" w:hAnsi="Arial" w:cs="Arial"/>
        </w:rPr>
        <w:t xml:space="preserve"> </w:t>
      </w:r>
      <w:r w:rsidR="00666BF1">
        <w:rPr>
          <w:rFonts w:ascii="Arial" w:eastAsia="Times New Roman" w:hAnsi="Arial" w:cs="Arial"/>
        </w:rPr>
        <w:t>con</w:t>
      </w:r>
      <w:r w:rsidR="00F135C4">
        <w:rPr>
          <w:rFonts w:ascii="Arial" w:eastAsia="Times New Roman" w:hAnsi="Arial" w:cs="Arial"/>
        </w:rPr>
        <w:t xml:space="preserve"> </w:t>
      </w:r>
      <w:r w:rsidR="0069383C">
        <w:rPr>
          <w:rFonts w:ascii="Arial" w:eastAsia="Times New Roman" w:hAnsi="Arial" w:cs="Arial"/>
        </w:rPr>
        <w:t>el</w:t>
      </w:r>
      <w:r w:rsidR="00F135C4">
        <w:rPr>
          <w:rFonts w:ascii="Arial" w:hAnsi="Arial" w:cs="Arial"/>
        </w:rPr>
        <w:t xml:space="preserve"> </w:t>
      </w:r>
      <w:r w:rsidR="00666BF1" w:rsidRPr="00DD6AA1">
        <w:rPr>
          <w:rFonts w:ascii="Arial" w:hAnsi="Arial" w:cs="Arial"/>
        </w:rPr>
        <w:t>Considerando</w:t>
      </w:r>
      <w:r w:rsidR="00F135C4">
        <w:rPr>
          <w:rFonts w:ascii="Arial" w:hAnsi="Arial" w:cs="Arial"/>
        </w:rPr>
        <w:t xml:space="preserve"> </w:t>
      </w:r>
      <w:r w:rsidR="00F43816">
        <w:rPr>
          <w:rFonts w:ascii="Arial" w:hAnsi="Arial" w:cs="Arial"/>
        </w:rPr>
        <w:t>TERCERO</w:t>
      </w:r>
      <w:r w:rsidR="00F135C4">
        <w:rPr>
          <w:rFonts w:ascii="Arial" w:hAnsi="Arial" w:cs="Arial"/>
        </w:rPr>
        <w:t xml:space="preserve"> </w:t>
      </w:r>
      <w:r w:rsidRPr="00DD6AA1">
        <w:rPr>
          <w:rFonts w:ascii="Arial" w:hAnsi="Arial" w:cs="Arial"/>
        </w:rPr>
        <w:t>de</w:t>
      </w:r>
      <w:r w:rsidR="00F135C4">
        <w:rPr>
          <w:rFonts w:ascii="Arial" w:hAnsi="Arial" w:cs="Arial"/>
        </w:rPr>
        <w:t xml:space="preserve"> </w:t>
      </w:r>
      <w:r w:rsidRPr="00DD6AA1">
        <w:rPr>
          <w:rFonts w:ascii="Arial" w:hAnsi="Arial" w:cs="Arial"/>
        </w:rPr>
        <w:t>esta</w:t>
      </w:r>
      <w:r w:rsidR="00F135C4">
        <w:rPr>
          <w:rFonts w:ascii="Arial" w:hAnsi="Arial" w:cs="Arial"/>
        </w:rPr>
        <w:t xml:space="preserve"> </w:t>
      </w:r>
      <w:r w:rsidRPr="00DD6AA1">
        <w:rPr>
          <w:rFonts w:ascii="Arial" w:hAnsi="Arial" w:cs="Arial"/>
        </w:rPr>
        <w:t>resolución.</w:t>
      </w:r>
      <w:r w:rsidR="00F135C4">
        <w:rPr>
          <w:rFonts w:ascii="Arial" w:hAnsi="Arial" w:cs="Arial"/>
        </w:rPr>
        <w:t xml:space="preserve"> </w:t>
      </w:r>
    </w:p>
    <w:p w:rsidR="000C373A" w:rsidRDefault="000C373A" w:rsidP="004F77A6">
      <w:pPr>
        <w:spacing w:before="240" w:after="360" w:line="360" w:lineRule="auto"/>
        <w:ind w:firstLine="1418"/>
        <w:jc w:val="both"/>
        <w:rPr>
          <w:rFonts w:ascii="Arial" w:hAnsi="Arial" w:cs="Arial"/>
        </w:rPr>
      </w:pPr>
      <w:r w:rsidRPr="00DD6AA1">
        <w:rPr>
          <w:rFonts w:ascii="Arial" w:eastAsia="Times New Roman" w:hAnsi="Arial" w:cs="Arial"/>
          <w:b/>
        </w:rPr>
        <w:t>SEGUNDO</w:t>
      </w:r>
      <w:r w:rsidRPr="00DD6AA1">
        <w:rPr>
          <w:rFonts w:ascii="Arial" w:eastAsia="Times New Roman" w:hAnsi="Arial" w:cs="Arial"/>
        </w:rPr>
        <w:t>.</w:t>
      </w:r>
      <w:r w:rsidR="00F135C4">
        <w:rPr>
          <w:rFonts w:ascii="Arial" w:eastAsia="Times New Roman" w:hAnsi="Arial" w:cs="Arial"/>
        </w:rPr>
        <w:t xml:space="preserve"> </w:t>
      </w:r>
      <w:r w:rsidR="00182D0D" w:rsidRPr="00182D0D">
        <w:rPr>
          <w:rFonts w:ascii="Arial" w:hAnsi="Arial" w:cs="Arial"/>
          <w:b/>
        </w:rPr>
        <w:t>S</w:t>
      </w:r>
      <w:r w:rsidR="00DD6AA1" w:rsidRPr="00182D0D">
        <w:rPr>
          <w:rFonts w:ascii="Arial" w:eastAsia="Times New Roman" w:hAnsi="Arial" w:cs="Arial"/>
          <w:b/>
          <w:i/>
        </w:rPr>
        <w:t>E</w:t>
      </w:r>
      <w:r w:rsidR="00F135C4">
        <w:rPr>
          <w:rFonts w:ascii="Arial" w:eastAsia="Times New Roman" w:hAnsi="Arial" w:cs="Arial"/>
          <w:b/>
          <w:i/>
        </w:rPr>
        <w:t xml:space="preserve"> </w:t>
      </w:r>
      <w:r w:rsidRPr="00DD6AA1">
        <w:rPr>
          <w:rFonts w:ascii="Arial" w:eastAsia="Times New Roman" w:hAnsi="Arial" w:cs="Arial"/>
          <w:b/>
          <w:i/>
        </w:rPr>
        <w:t>ORDENA</w:t>
      </w:r>
      <w:r w:rsidR="00F135C4">
        <w:rPr>
          <w:rFonts w:ascii="Arial" w:eastAsia="Times New Roman" w:hAnsi="Arial" w:cs="Arial"/>
          <w:b/>
          <w:i/>
        </w:rPr>
        <w:t xml:space="preserve"> </w:t>
      </w:r>
      <w:r w:rsidR="00182D0D">
        <w:rPr>
          <w:rFonts w:ascii="Arial" w:eastAsia="Times New Roman" w:hAnsi="Arial" w:cs="Arial"/>
          <w:b/>
          <w:i/>
        </w:rPr>
        <w:t>AL</w:t>
      </w:r>
      <w:r w:rsidR="00F135C4">
        <w:rPr>
          <w:rFonts w:ascii="Arial" w:eastAsia="Times New Roman" w:hAnsi="Arial" w:cs="Arial"/>
          <w:b/>
          <w:i/>
        </w:rPr>
        <w:t xml:space="preserve"> </w:t>
      </w:r>
      <w:r w:rsidR="00182D0D">
        <w:rPr>
          <w:rFonts w:ascii="Arial" w:eastAsia="Times New Roman" w:hAnsi="Arial" w:cs="Arial"/>
          <w:b/>
          <w:i/>
        </w:rPr>
        <w:t>SUJETO</w:t>
      </w:r>
      <w:r w:rsidR="00F135C4">
        <w:rPr>
          <w:rFonts w:ascii="Arial" w:eastAsia="Times New Roman" w:hAnsi="Arial" w:cs="Arial"/>
          <w:b/>
          <w:i/>
        </w:rPr>
        <w:t xml:space="preserve"> </w:t>
      </w:r>
      <w:r w:rsidR="00182D0D">
        <w:rPr>
          <w:rFonts w:ascii="Arial" w:eastAsia="Times New Roman" w:hAnsi="Arial" w:cs="Arial"/>
          <w:b/>
          <w:i/>
        </w:rPr>
        <w:t>OBLIGADO</w:t>
      </w:r>
      <w:r w:rsidR="00F135C4">
        <w:rPr>
          <w:rFonts w:ascii="Arial" w:eastAsia="Times New Roman" w:hAnsi="Arial" w:cs="Arial"/>
          <w:b/>
          <w:i/>
        </w:rPr>
        <w:t xml:space="preserve"> </w:t>
      </w:r>
      <w:r w:rsidRPr="00DD6AA1">
        <w:rPr>
          <w:rFonts w:ascii="Arial" w:eastAsia="Times New Roman" w:hAnsi="Arial" w:cs="Arial"/>
          <w:b/>
          <w:i/>
        </w:rPr>
        <w:t>ATIENDA</w:t>
      </w:r>
      <w:r w:rsidR="00F135C4">
        <w:rPr>
          <w:rFonts w:ascii="Arial" w:eastAsia="Times New Roman" w:hAnsi="Arial" w:cs="Arial"/>
          <w:b/>
          <w:i/>
        </w:rPr>
        <w:t xml:space="preserve"> </w:t>
      </w:r>
      <w:r w:rsidRPr="00DD6AA1">
        <w:rPr>
          <w:rFonts w:ascii="Arial" w:eastAsia="Times New Roman" w:hAnsi="Arial" w:cs="Arial"/>
          <w:b/>
          <w:i/>
        </w:rPr>
        <w:t>LA</w:t>
      </w:r>
      <w:r w:rsidR="00F135C4">
        <w:rPr>
          <w:rFonts w:ascii="Arial" w:eastAsia="Times New Roman" w:hAnsi="Arial" w:cs="Arial"/>
          <w:b/>
          <w:i/>
        </w:rPr>
        <w:t xml:space="preserve"> </w:t>
      </w:r>
      <w:r w:rsidRPr="00DD6AA1">
        <w:rPr>
          <w:rFonts w:ascii="Arial" w:eastAsia="Times New Roman" w:hAnsi="Arial" w:cs="Arial"/>
          <w:b/>
          <w:i/>
        </w:rPr>
        <w:t>SOLICITUD</w:t>
      </w:r>
      <w:r w:rsidR="00F135C4">
        <w:rPr>
          <w:rFonts w:ascii="Arial" w:eastAsia="Times New Roman" w:hAnsi="Arial" w:cs="Arial"/>
          <w:b/>
          <w:i/>
        </w:rPr>
        <w:t xml:space="preserve"> </w:t>
      </w:r>
      <w:r w:rsidRPr="00DD6AA1">
        <w:rPr>
          <w:rFonts w:ascii="Arial" w:eastAsia="Times New Roman" w:hAnsi="Arial" w:cs="Arial"/>
          <w:b/>
          <w:i/>
        </w:rPr>
        <w:t>DE</w:t>
      </w:r>
      <w:r w:rsidR="00F135C4">
        <w:rPr>
          <w:rFonts w:ascii="Arial" w:eastAsia="Times New Roman" w:hAnsi="Arial" w:cs="Arial"/>
          <w:b/>
          <w:i/>
        </w:rPr>
        <w:t xml:space="preserve"> </w:t>
      </w:r>
      <w:r w:rsidRPr="00DD6AA1">
        <w:rPr>
          <w:rFonts w:ascii="Arial" w:eastAsia="Times New Roman" w:hAnsi="Arial" w:cs="Arial"/>
          <w:b/>
          <w:i/>
        </w:rPr>
        <w:t>INFORMACIÓN</w:t>
      </w:r>
      <w:r w:rsidR="00F135C4">
        <w:rPr>
          <w:rFonts w:ascii="Arial" w:eastAsia="Times New Roman" w:hAnsi="Arial" w:cs="Arial"/>
          <w:b/>
          <w:i/>
        </w:rPr>
        <w:t xml:space="preserve"> </w:t>
      </w:r>
      <w:r w:rsidR="0069383C">
        <w:rPr>
          <w:rFonts w:ascii="Arial" w:hAnsi="Arial"/>
          <w:b/>
        </w:rPr>
        <w:t>00129</w:t>
      </w:r>
      <w:r w:rsidR="00443367">
        <w:rPr>
          <w:rFonts w:ascii="Arial" w:hAnsi="Arial"/>
          <w:b/>
        </w:rPr>
        <w:t>/LAPAZ</w:t>
      </w:r>
      <w:r w:rsidR="003F7CF6">
        <w:rPr>
          <w:rFonts w:ascii="Arial" w:hAnsi="Arial"/>
          <w:b/>
        </w:rPr>
        <w:t>/IP/2013</w:t>
      </w:r>
      <w:r w:rsidR="00F135C4">
        <w:rPr>
          <w:rFonts w:ascii="Arial" w:hAnsi="Arial"/>
          <w:b/>
        </w:rPr>
        <w:t xml:space="preserve"> </w:t>
      </w:r>
      <w:r w:rsidRPr="00DD6AA1">
        <w:rPr>
          <w:rFonts w:ascii="Arial" w:eastAsia="Times New Roman" w:hAnsi="Arial" w:cs="Arial"/>
          <w:b/>
          <w:i/>
        </w:rPr>
        <w:t>Y</w:t>
      </w:r>
      <w:r w:rsidR="00F135C4">
        <w:rPr>
          <w:rFonts w:ascii="Arial" w:eastAsia="Times New Roman" w:hAnsi="Arial" w:cs="Arial"/>
          <w:b/>
          <w:i/>
        </w:rPr>
        <w:t xml:space="preserve"> </w:t>
      </w:r>
      <w:r w:rsidRPr="00DD6AA1">
        <w:rPr>
          <w:rFonts w:ascii="Arial" w:eastAsia="Times New Roman" w:hAnsi="Arial" w:cs="Arial"/>
          <w:b/>
          <w:i/>
        </w:rPr>
        <w:t>HAGA</w:t>
      </w:r>
      <w:r w:rsidR="00F135C4">
        <w:rPr>
          <w:rFonts w:ascii="Arial" w:eastAsia="Times New Roman" w:hAnsi="Arial" w:cs="Arial"/>
          <w:b/>
          <w:i/>
        </w:rPr>
        <w:t xml:space="preserve"> </w:t>
      </w:r>
      <w:r w:rsidRPr="00DD6AA1">
        <w:rPr>
          <w:rFonts w:ascii="Arial" w:eastAsia="Times New Roman" w:hAnsi="Arial" w:cs="Arial"/>
          <w:b/>
          <w:i/>
        </w:rPr>
        <w:t>ENTREGA</w:t>
      </w:r>
      <w:r w:rsidR="00F135C4">
        <w:rPr>
          <w:rFonts w:ascii="Arial" w:eastAsia="Times New Roman" w:hAnsi="Arial" w:cs="Arial"/>
          <w:b/>
          <w:i/>
        </w:rPr>
        <w:t xml:space="preserve"> </w:t>
      </w:r>
      <w:r w:rsidRPr="00DD6AA1">
        <w:rPr>
          <w:rFonts w:ascii="Arial" w:eastAsia="Times New Roman" w:hAnsi="Arial" w:cs="Arial"/>
          <w:b/>
          <w:i/>
        </w:rPr>
        <w:t>VÍA</w:t>
      </w:r>
      <w:r w:rsidR="00F135C4">
        <w:rPr>
          <w:rFonts w:ascii="Arial" w:eastAsia="Times New Roman" w:hAnsi="Arial" w:cs="Arial"/>
          <w:b/>
          <w:i/>
        </w:rPr>
        <w:t xml:space="preserve"> </w:t>
      </w:r>
      <w:r w:rsidRPr="00DD6AA1">
        <w:rPr>
          <w:rFonts w:ascii="Arial" w:eastAsia="Times New Roman" w:hAnsi="Arial" w:cs="Arial"/>
          <w:b/>
          <w:i/>
        </w:rPr>
        <w:t>SAIMEX</w:t>
      </w:r>
      <w:r w:rsidR="00F135C4">
        <w:rPr>
          <w:rFonts w:ascii="Arial" w:eastAsia="Times New Roman" w:hAnsi="Arial" w:cs="Arial"/>
          <w:b/>
          <w:i/>
        </w:rPr>
        <w:t xml:space="preserve"> </w:t>
      </w:r>
      <w:r w:rsidR="00BF7120">
        <w:rPr>
          <w:rFonts w:ascii="Arial" w:eastAsia="Times New Roman" w:hAnsi="Arial" w:cs="Arial"/>
        </w:rPr>
        <w:t>del</w:t>
      </w:r>
      <w:r w:rsidRPr="00DD6AA1">
        <w:rPr>
          <w:rFonts w:ascii="Arial" w:hAnsi="Arial" w:cs="Arial"/>
        </w:rPr>
        <w:t>:</w:t>
      </w:r>
    </w:p>
    <w:p w:rsidR="00535A7C" w:rsidRPr="00535A7C" w:rsidRDefault="0069383C" w:rsidP="00AB6CAE">
      <w:pPr>
        <w:pStyle w:val="Prrafodelista"/>
        <w:numPr>
          <w:ilvl w:val="0"/>
          <w:numId w:val="15"/>
        </w:numPr>
        <w:spacing w:before="240" w:after="360" w:line="360" w:lineRule="auto"/>
        <w:jc w:val="both"/>
        <w:rPr>
          <w:rFonts w:ascii="Arial" w:hAnsi="Arial" w:cs="Arial"/>
          <w:szCs w:val="22"/>
        </w:rPr>
      </w:pPr>
      <w:r w:rsidRPr="00535A7C">
        <w:rPr>
          <w:rFonts w:ascii="Arial" w:hAnsi="Arial" w:cs="Arial"/>
        </w:rPr>
        <w:t xml:space="preserve">Marco </w:t>
      </w:r>
      <w:r w:rsidR="00535A7C">
        <w:rPr>
          <w:rFonts w:ascii="Arial" w:hAnsi="Arial" w:cs="Arial"/>
        </w:rPr>
        <w:t>normativo</w:t>
      </w:r>
      <w:r w:rsidRPr="00535A7C">
        <w:rPr>
          <w:rFonts w:ascii="Arial" w:hAnsi="Arial" w:cs="Arial"/>
        </w:rPr>
        <w:t xml:space="preserve"> </w:t>
      </w:r>
      <w:r w:rsidR="00535A7C" w:rsidRPr="00535A7C">
        <w:rPr>
          <w:rFonts w:ascii="Arial" w:hAnsi="Arial" w:cs="Arial"/>
          <w:szCs w:val="22"/>
        </w:rPr>
        <w:t xml:space="preserve">del </w:t>
      </w:r>
      <w:r w:rsidR="00535A7C">
        <w:rPr>
          <w:rFonts w:ascii="Arial" w:hAnsi="Arial" w:cs="Arial"/>
          <w:szCs w:val="22"/>
        </w:rPr>
        <w:t>Ayuntamiento de la Paz</w:t>
      </w:r>
      <w:r w:rsidR="00535A7C" w:rsidRPr="00535A7C">
        <w:rPr>
          <w:rFonts w:ascii="Arial" w:hAnsi="Arial" w:cs="Arial"/>
          <w:szCs w:val="22"/>
        </w:rPr>
        <w:t xml:space="preserve"> en base al cual permitió el relleno de tierra en la parte nororiente de la escuela Primaria Anahuac.</w:t>
      </w:r>
    </w:p>
    <w:p w:rsidR="00516C13" w:rsidRDefault="00CA03E8" w:rsidP="00155C9E">
      <w:pPr>
        <w:spacing w:before="240" w:after="360" w:line="360" w:lineRule="auto"/>
        <w:ind w:firstLine="1418"/>
        <w:jc w:val="both"/>
        <w:rPr>
          <w:rFonts w:ascii="Arial" w:eastAsia="Times New Roman" w:hAnsi="Arial" w:cs="Arial"/>
        </w:rPr>
      </w:pPr>
      <w:r>
        <w:rPr>
          <w:rFonts w:ascii="Arial" w:eastAsia="Times New Roman" w:hAnsi="Arial" w:cs="Arial"/>
          <w:b/>
        </w:rPr>
        <w:t>TERCERO</w:t>
      </w:r>
      <w:r w:rsidRPr="00DD6AA1">
        <w:rPr>
          <w:rFonts w:ascii="Arial" w:eastAsia="Times New Roman" w:hAnsi="Arial" w:cs="Arial"/>
          <w:b/>
        </w:rPr>
        <w:t>.</w:t>
      </w:r>
      <w:r w:rsidR="00F135C4">
        <w:rPr>
          <w:rFonts w:ascii="Arial" w:eastAsia="Times New Roman" w:hAnsi="Arial" w:cs="Arial"/>
          <w:b/>
        </w:rPr>
        <w:t xml:space="preserve"> </w:t>
      </w:r>
      <w:r w:rsidR="00516C13" w:rsidRPr="00516C13">
        <w:rPr>
          <w:rFonts w:ascii="Arial" w:eastAsia="Times New Roman" w:hAnsi="Arial" w:cs="Arial"/>
          <w:b/>
        </w:rPr>
        <w:t>REMÍTASE</w:t>
      </w:r>
      <w:r w:rsidR="00F135C4">
        <w:rPr>
          <w:rFonts w:eastAsia="Times New Roman"/>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presente</w:t>
      </w:r>
      <w:r w:rsidR="00F135C4">
        <w:rPr>
          <w:rFonts w:ascii="Arial" w:eastAsia="Times New Roman" w:hAnsi="Arial" w:cs="Arial"/>
        </w:rPr>
        <w:t xml:space="preserve"> </w:t>
      </w:r>
      <w:r w:rsidR="00516C13" w:rsidRPr="00516C13">
        <w:rPr>
          <w:rFonts w:ascii="Arial" w:eastAsia="Times New Roman" w:hAnsi="Arial" w:cs="Arial"/>
        </w:rPr>
        <w:t>resolución</w:t>
      </w:r>
      <w:r w:rsidR="00F135C4">
        <w:rPr>
          <w:rFonts w:ascii="Arial" w:eastAsia="Times New Roman" w:hAnsi="Arial" w:cs="Arial"/>
        </w:rPr>
        <w:t xml:space="preserve"> </w:t>
      </w:r>
      <w:r w:rsidR="00516C13" w:rsidRPr="00516C13">
        <w:rPr>
          <w:rFonts w:ascii="Arial" w:eastAsia="Times New Roman" w:hAnsi="Arial" w:cs="Arial"/>
        </w:rPr>
        <w:t>al</w:t>
      </w:r>
      <w:r w:rsidR="00F135C4">
        <w:rPr>
          <w:rFonts w:eastAsia="Times New Roman"/>
        </w:rPr>
        <w:t xml:space="preserve"> </w:t>
      </w:r>
      <w:r w:rsidR="00516C13" w:rsidRPr="00516C13">
        <w:rPr>
          <w:rFonts w:ascii="Arial" w:eastAsia="Times New Roman" w:hAnsi="Arial" w:cs="Arial"/>
        </w:rPr>
        <w:t>Titular</w:t>
      </w:r>
      <w:r w:rsidR="00F135C4">
        <w:rPr>
          <w:rFonts w:eastAsia="Times New Roman"/>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Unidad</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Información</w:t>
      </w:r>
      <w:r w:rsidR="00F135C4">
        <w:rPr>
          <w:rFonts w:ascii="Arial" w:eastAsia="Times New Roman" w:hAnsi="Arial" w:cs="Arial"/>
        </w:rPr>
        <w:t xml:space="preserve"> </w:t>
      </w:r>
      <w:r w:rsidR="00516C13" w:rsidRPr="00516C13">
        <w:rPr>
          <w:rFonts w:ascii="Arial" w:eastAsia="Times New Roman" w:hAnsi="Arial" w:cs="Arial"/>
        </w:rPr>
        <w:t>del</w:t>
      </w:r>
      <w:r w:rsidR="00F135C4">
        <w:rPr>
          <w:rFonts w:ascii="Arial" w:eastAsia="Times New Roman" w:hAnsi="Arial" w:cs="Arial"/>
        </w:rPr>
        <w:t xml:space="preserve"> </w:t>
      </w:r>
      <w:r w:rsidR="00960F0F" w:rsidRPr="00516C13">
        <w:rPr>
          <w:rFonts w:ascii="Arial" w:eastAsia="Times New Roman" w:hAnsi="Arial" w:cs="Arial"/>
        </w:rPr>
        <w:t>Sujeto</w:t>
      </w:r>
      <w:r w:rsidR="00960F0F">
        <w:rPr>
          <w:rFonts w:ascii="Arial" w:eastAsia="Times New Roman" w:hAnsi="Arial" w:cs="Arial"/>
        </w:rPr>
        <w:t xml:space="preserve"> </w:t>
      </w:r>
      <w:r w:rsidR="00960F0F" w:rsidRPr="00516C13">
        <w:rPr>
          <w:rFonts w:ascii="Arial" w:eastAsia="Times New Roman" w:hAnsi="Arial" w:cs="Arial"/>
        </w:rPr>
        <w:t>Obligado</w:t>
      </w:r>
      <w:r w:rsidR="00516C13" w:rsidRPr="00516C13">
        <w:rPr>
          <w:rFonts w:ascii="Arial" w:eastAsia="Times New Roman" w:hAnsi="Arial" w:cs="Arial"/>
        </w:rPr>
        <w:t>,</w:t>
      </w:r>
      <w:r w:rsidR="00F135C4">
        <w:rPr>
          <w:rFonts w:ascii="Arial" w:eastAsia="Times New Roman" w:hAnsi="Arial" w:cs="Arial"/>
        </w:rPr>
        <w:t xml:space="preserve"> </w:t>
      </w:r>
      <w:r w:rsidR="00516C13" w:rsidRPr="00516C13">
        <w:rPr>
          <w:rFonts w:ascii="Arial" w:eastAsia="Times New Roman" w:hAnsi="Arial" w:cs="Arial"/>
        </w:rPr>
        <w:t>para</w:t>
      </w:r>
      <w:r w:rsidR="00F135C4">
        <w:rPr>
          <w:rFonts w:ascii="Arial" w:eastAsia="Times New Roman" w:hAnsi="Arial" w:cs="Arial"/>
        </w:rPr>
        <w:t xml:space="preserve"> </w:t>
      </w:r>
      <w:r w:rsidR="00516C13" w:rsidRPr="00516C13">
        <w:rPr>
          <w:rFonts w:ascii="Arial" w:eastAsia="Times New Roman" w:hAnsi="Arial" w:cs="Arial"/>
        </w:rPr>
        <w:t>que</w:t>
      </w:r>
      <w:r w:rsidR="00F135C4">
        <w:rPr>
          <w:rFonts w:ascii="Arial" w:eastAsia="Times New Roman" w:hAnsi="Arial" w:cs="Arial"/>
        </w:rPr>
        <w:t xml:space="preserve"> </w:t>
      </w:r>
      <w:r w:rsidR="00516C13" w:rsidRPr="00516C13">
        <w:rPr>
          <w:rFonts w:ascii="Arial" w:eastAsia="Times New Roman" w:hAnsi="Arial" w:cs="Arial"/>
        </w:rPr>
        <w:t>conforme</w:t>
      </w:r>
      <w:r w:rsidR="00F135C4">
        <w:rPr>
          <w:rFonts w:ascii="Arial" w:eastAsia="Times New Roman" w:hAnsi="Arial" w:cs="Arial"/>
        </w:rPr>
        <w:t xml:space="preserve"> </w:t>
      </w:r>
      <w:r w:rsidR="00516C13" w:rsidRPr="00516C13">
        <w:rPr>
          <w:rFonts w:ascii="Arial" w:eastAsia="Times New Roman" w:hAnsi="Arial" w:cs="Arial"/>
        </w:rPr>
        <w:t>al</w:t>
      </w:r>
      <w:r w:rsidR="00F135C4">
        <w:rPr>
          <w:rFonts w:ascii="Arial" w:eastAsia="Times New Roman" w:hAnsi="Arial" w:cs="Arial"/>
        </w:rPr>
        <w:t xml:space="preserve"> </w:t>
      </w:r>
      <w:r w:rsidR="00516C13" w:rsidRPr="00516C13">
        <w:rPr>
          <w:rFonts w:ascii="Arial" w:eastAsia="Times New Roman" w:hAnsi="Arial" w:cs="Arial"/>
        </w:rPr>
        <w:t>artículo</w:t>
      </w:r>
      <w:r w:rsidR="00F135C4">
        <w:rPr>
          <w:rFonts w:ascii="Arial" w:eastAsia="Times New Roman" w:hAnsi="Arial" w:cs="Arial"/>
        </w:rPr>
        <w:t xml:space="preserve"> </w:t>
      </w:r>
      <w:r w:rsidR="00516C13" w:rsidRPr="00516C13">
        <w:rPr>
          <w:rFonts w:ascii="Arial" w:eastAsia="Times New Roman" w:hAnsi="Arial" w:cs="Arial"/>
        </w:rPr>
        <w:t>76</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Ley</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lastRenderedPageBreak/>
        <w:t>Transparencia</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516C13" w:rsidRPr="00516C13">
        <w:rPr>
          <w:rFonts w:ascii="Arial" w:eastAsia="Times New Roman" w:hAnsi="Arial" w:cs="Arial"/>
        </w:rPr>
        <w:t>Acceso</w:t>
      </w:r>
      <w:r w:rsidR="00F135C4">
        <w:rPr>
          <w:rFonts w:ascii="Arial" w:eastAsia="Times New Roman" w:hAnsi="Arial" w:cs="Arial"/>
        </w:rPr>
        <w:t xml:space="preserve"> </w:t>
      </w:r>
      <w:r w:rsidR="00516C13" w:rsidRPr="00516C13">
        <w:rPr>
          <w:rFonts w:ascii="Arial" w:eastAsia="Times New Roman" w:hAnsi="Arial" w:cs="Arial"/>
        </w:rPr>
        <w:t>a</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Información</w:t>
      </w:r>
      <w:r w:rsidR="00F135C4">
        <w:rPr>
          <w:rFonts w:ascii="Arial" w:eastAsia="Times New Roman" w:hAnsi="Arial" w:cs="Arial"/>
        </w:rPr>
        <w:t xml:space="preserve"> </w:t>
      </w:r>
      <w:r w:rsidR="00516C13" w:rsidRPr="00516C13">
        <w:rPr>
          <w:rFonts w:ascii="Arial" w:eastAsia="Times New Roman" w:hAnsi="Arial" w:cs="Arial"/>
        </w:rPr>
        <w:t>Pública</w:t>
      </w:r>
      <w:r w:rsidR="00F135C4">
        <w:rPr>
          <w:rFonts w:ascii="Arial" w:eastAsia="Times New Roman" w:hAnsi="Arial" w:cs="Arial"/>
        </w:rPr>
        <w:t xml:space="preserve"> </w:t>
      </w:r>
      <w:r w:rsidR="00516C13" w:rsidRPr="00516C13">
        <w:rPr>
          <w:rFonts w:ascii="Arial" w:eastAsia="Times New Roman" w:hAnsi="Arial" w:cs="Arial"/>
        </w:rPr>
        <w:t>del</w:t>
      </w:r>
      <w:r w:rsidR="00F135C4">
        <w:rPr>
          <w:rFonts w:ascii="Arial" w:eastAsia="Times New Roman" w:hAnsi="Arial" w:cs="Arial"/>
        </w:rPr>
        <w:t xml:space="preserve"> </w:t>
      </w:r>
      <w:r w:rsidR="00516C13" w:rsidRPr="00516C13">
        <w:rPr>
          <w:rFonts w:ascii="Arial" w:eastAsia="Times New Roman" w:hAnsi="Arial" w:cs="Arial"/>
        </w:rPr>
        <w:t>Estado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México</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516C13" w:rsidRPr="00516C13">
        <w:rPr>
          <w:rFonts w:ascii="Arial" w:eastAsia="Times New Roman" w:hAnsi="Arial" w:cs="Arial"/>
        </w:rPr>
        <w:t>Municipios,</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960F0F">
        <w:rPr>
          <w:rFonts w:ascii="Arial" w:eastAsia="Times New Roman" w:hAnsi="Arial" w:cs="Arial"/>
        </w:rPr>
        <w:t>numeral</w:t>
      </w:r>
      <w:r w:rsidR="00723A22">
        <w:rPr>
          <w:rFonts w:ascii="Arial" w:eastAsia="Times New Roman" w:hAnsi="Arial" w:cs="Arial"/>
        </w:rPr>
        <w:t>es</w:t>
      </w:r>
      <w:r w:rsidR="00F135C4">
        <w:rPr>
          <w:rFonts w:ascii="Arial" w:eastAsia="Times New Roman" w:hAnsi="Arial" w:cs="Arial"/>
        </w:rPr>
        <w:t xml:space="preserve"> </w:t>
      </w:r>
      <w:r w:rsidR="00516C13" w:rsidRPr="00516C13">
        <w:rPr>
          <w:rFonts w:ascii="Arial" w:eastAsia="Times New Roman" w:hAnsi="Arial" w:cs="Arial"/>
        </w:rPr>
        <w:t>SETENTA</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516C13" w:rsidRPr="00516C13">
        <w:rPr>
          <w:rFonts w:ascii="Arial" w:eastAsia="Times New Roman" w:hAnsi="Arial" w:cs="Arial"/>
        </w:rPr>
        <w:t>SETENTA</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516C13" w:rsidRPr="00516C13">
        <w:rPr>
          <w:rFonts w:ascii="Arial" w:eastAsia="Times New Roman" w:hAnsi="Arial" w:cs="Arial"/>
        </w:rPr>
        <w:t>UNO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los</w:t>
      </w:r>
      <w:r w:rsidR="00F135C4">
        <w:rPr>
          <w:rFonts w:ascii="Arial" w:eastAsia="Times New Roman" w:hAnsi="Arial" w:cs="Arial"/>
        </w:rPr>
        <w:t xml:space="preserve"> </w:t>
      </w:r>
      <w:r w:rsidR="008F4E55">
        <w:rPr>
          <w:rFonts w:ascii="Arial" w:hAnsi="Arial" w:cs="Arial"/>
          <w:color w:val="222222"/>
          <w:shd w:val="clear" w:color="auto" w:fill="FFFFFF"/>
        </w:rPr>
        <w:t>“LINEAMIENTOS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PARA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RECEPCIÓN,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TRÁMITE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RESOLUCIÓN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SOLICITUDES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ACCESO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INFORMACIÓN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ASÍ</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COMO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RECURSOS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REVISIÓN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QUE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DEBERÁN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OBSERVAR</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SUJETOS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OBLIGADOS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POR</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LEY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TRANSPARENCIA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ACCESO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INFORMACIÓN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PÚBLICA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ESTADO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MÉXICO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MUNICIPIOS”,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publicados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Periódico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Oficial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Gobierno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Estado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Libre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Soberano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México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“Gaceta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Gobierno”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fecha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treinta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octubre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mil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ocho,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modificados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mediante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artículo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CUARTO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TRANSITORIO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“Lineamientos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por</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que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se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establecen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Políticas,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Criterios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Procedimientos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que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deberán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observar</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sujetos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obligados,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para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proveer</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aplicación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Implementación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Ley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Protección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Datos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Personales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Estado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México,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que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expide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Pleno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Instituto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Transparencia,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Acceso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Información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Pública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Protección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Datos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Personales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Estado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México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Municipios”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publicados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en</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Periódico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Oficial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Gobierno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Estado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Libre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y</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Soberano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México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“Gaceta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Gobierno”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fecha</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tres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mayo</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de</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dos</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mil</w:t>
      </w:r>
      <w:r w:rsidR="00F135C4">
        <w:rPr>
          <w:rFonts w:ascii="Arial" w:hAnsi="Arial" w:cs="Arial"/>
          <w:color w:val="222222"/>
          <w:shd w:val="clear" w:color="auto" w:fill="FFFFFF"/>
        </w:rPr>
        <w:t xml:space="preserve"> </w:t>
      </w:r>
      <w:r w:rsidR="008F4E55">
        <w:rPr>
          <w:rFonts w:ascii="Arial" w:hAnsi="Arial" w:cs="Arial"/>
          <w:color w:val="222222"/>
          <w:shd w:val="clear" w:color="auto" w:fill="FFFFFF"/>
        </w:rPr>
        <w:t>trece</w:t>
      </w:r>
      <w:r w:rsidR="008F4E55" w:rsidRPr="00516C13">
        <w:rPr>
          <w:rFonts w:ascii="Arial" w:eastAsia="Times New Roman" w:hAnsi="Arial" w:cs="Arial"/>
        </w:rPr>
        <w:t>,</w:t>
      </w:r>
      <w:r w:rsidR="00F135C4">
        <w:rPr>
          <w:rFonts w:ascii="Arial" w:eastAsia="Times New Roman" w:hAnsi="Arial" w:cs="Arial"/>
        </w:rPr>
        <w:t xml:space="preserve"> </w:t>
      </w:r>
      <w:r w:rsidR="00516C13" w:rsidRPr="00516C13">
        <w:rPr>
          <w:rFonts w:ascii="Arial" w:eastAsia="Times New Roman" w:hAnsi="Arial" w:cs="Arial"/>
        </w:rPr>
        <w:t>dé</w:t>
      </w:r>
      <w:r w:rsidR="00F135C4">
        <w:rPr>
          <w:rFonts w:ascii="Arial" w:eastAsia="Times New Roman" w:hAnsi="Arial" w:cs="Arial"/>
        </w:rPr>
        <w:t xml:space="preserve"> </w:t>
      </w:r>
      <w:r w:rsidR="00516C13" w:rsidRPr="00516C13">
        <w:rPr>
          <w:rFonts w:ascii="Arial" w:eastAsia="Times New Roman" w:hAnsi="Arial" w:cs="Arial"/>
        </w:rPr>
        <w:t>cumplimiento</w:t>
      </w:r>
      <w:r w:rsidR="00F135C4">
        <w:rPr>
          <w:rFonts w:ascii="Arial" w:eastAsia="Times New Roman" w:hAnsi="Arial" w:cs="Arial"/>
        </w:rPr>
        <w:t xml:space="preserve"> </w:t>
      </w:r>
      <w:r w:rsidR="00516C13" w:rsidRPr="00516C13">
        <w:rPr>
          <w:rFonts w:ascii="Arial" w:eastAsia="Times New Roman" w:hAnsi="Arial" w:cs="Arial"/>
        </w:rPr>
        <w:t>a</w:t>
      </w:r>
      <w:r w:rsidR="00F135C4">
        <w:rPr>
          <w:rFonts w:ascii="Arial" w:eastAsia="Times New Roman" w:hAnsi="Arial" w:cs="Arial"/>
        </w:rPr>
        <w:t xml:space="preserve"> </w:t>
      </w:r>
      <w:r w:rsidR="00516C13" w:rsidRPr="00516C13">
        <w:rPr>
          <w:rFonts w:ascii="Arial" w:eastAsia="Times New Roman" w:hAnsi="Arial" w:cs="Arial"/>
        </w:rPr>
        <w:t>lo</w:t>
      </w:r>
      <w:r w:rsidR="00F135C4">
        <w:rPr>
          <w:rFonts w:ascii="Arial" w:eastAsia="Times New Roman" w:hAnsi="Arial" w:cs="Arial"/>
        </w:rPr>
        <w:t xml:space="preserve"> </w:t>
      </w:r>
      <w:r w:rsidR="00516C13" w:rsidRPr="00516C13">
        <w:rPr>
          <w:rFonts w:ascii="Arial" w:eastAsia="Times New Roman" w:hAnsi="Arial" w:cs="Arial"/>
        </w:rPr>
        <w:t>ordenado</w:t>
      </w:r>
      <w:r w:rsidR="00F135C4">
        <w:rPr>
          <w:rFonts w:ascii="Arial" w:eastAsia="Times New Roman" w:hAnsi="Arial" w:cs="Arial"/>
        </w:rPr>
        <w:t xml:space="preserve"> </w:t>
      </w:r>
      <w:r w:rsidR="00516C13" w:rsidRPr="00516C13">
        <w:rPr>
          <w:rFonts w:ascii="Arial" w:eastAsia="Times New Roman" w:hAnsi="Arial" w:cs="Arial"/>
        </w:rPr>
        <w:t>dentro</w:t>
      </w:r>
      <w:r w:rsidR="00F135C4">
        <w:rPr>
          <w:rFonts w:ascii="Arial" w:eastAsia="Times New Roman" w:hAnsi="Arial" w:cs="Arial"/>
        </w:rPr>
        <w:t xml:space="preserve"> </w:t>
      </w:r>
      <w:r w:rsidR="00516C13" w:rsidRPr="00516C13">
        <w:rPr>
          <w:rFonts w:ascii="Arial" w:eastAsia="Times New Roman" w:hAnsi="Arial" w:cs="Arial"/>
        </w:rPr>
        <w:t>del</w:t>
      </w:r>
      <w:r w:rsidR="00F135C4">
        <w:rPr>
          <w:rFonts w:ascii="Arial" w:eastAsia="Times New Roman" w:hAnsi="Arial" w:cs="Arial"/>
        </w:rPr>
        <w:t xml:space="preserve"> </w:t>
      </w:r>
      <w:r w:rsidR="00516C13" w:rsidRPr="00516C13">
        <w:rPr>
          <w:rFonts w:ascii="Arial" w:eastAsia="Times New Roman" w:hAnsi="Arial" w:cs="Arial"/>
        </w:rPr>
        <w:t>plazo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quince</w:t>
      </w:r>
      <w:r w:rsidR="00F135C4">
        <w:rPr>
          <w:rFonts w:ascii="Arial" w:eastAsia="Times New Roman" w:hAnsi="Arial" w:cs="Arial"/>
        </w:rPr>
        <w:t xml:space="preserve"> </w:t>
      </w:r>
      <w:r w:rsidR="00516C13" w:rsidRPr="00516C13">
        <w:rPr>
          <w:rFonts w:ascii="Arial" w:eastAsia="Times New Roman" w:hAnsi="Arial" w:cs="Arial"/>
        </w:rPr>
        <w:t>días</w:t>
      </w:r>
      <w:r w:rsidR="00F135C4">
        <w:rPr>
          <w:rFonts w:ascii="Arial" w:eastAsia="Times New Roman" w:hAnsi="Arial" w:cs="Arial"/>
        </w:rPr>
        <w:t xml:space="preserve"> </w:t>
      </w:r>
      <w:r w:rsidR="00516C13" w:rsidRPr="00516C13">
        <w:rPr>
          <w:rFonts w:ascii="Arial" w:eastAsia="Times New Roman" w:hAnsi="Arial" w:cs="Arial"/>
        </w:rPr>
        <w:t>hábiles</w:t>
      </w:r>
      <w:r w:rsidR="00F135C4">
        <w:rPr>
          <w:rFonts w:ascii="Arial" w:eastAsia="Times New Roman" w:hAnsi="Arial" w:cs="Arial"/>
        </w:rPr>
        <w:t xml:space="preserve"> </w:t>
      </w:r>
      <w:r w:rsidR="00516C13" w:rsidRPr="00516C13">
        <w:rPr>
          <w:rFonts w:ascii="Arial" w:eastAsia="Times New Roman" w:hAnsi="Arial" w:cs="Arial"/>
        </w:rPr>
        <w:t>e</w:t>
      </w:r>
      <w:r w:rsidR="00F135C4">
        <w:rPr>
          <w:rFonts w:ascii="Arial" w:eastAsia="Times New Roman" w:hAnsi="Arial" w:cs="Arial"/>
        </w:rPr>
        <w:t xml:space="preserve"> </w:t>
      </w:r>
      <w:r w:rsidR="00516C13" w:rsidRPr="00516C13">
        <w:rPr>
          <w:rFonts w:ascii="Arial" w:eastAsia="Times New Roman" w:hAnsi="Arial" w:cs="Arial"/>
        </w:rPr>
        <w:t>informe</w:t>
      </w:r>
      <w:r w:rsidR="00F135C4">
        <w:rPr>
          <w:rFonts w:ascii="Arial" w:eastAsia="Times New Roman" w:hAnsi="Arial" w:cs="Arial"/>
        </w:rPr>
        <w:t xml:space="preserve"> </w:t>
      </w:r>
      <w:r w:rsidR="00516C13" w:rsidRPr="00516C13">
        <w:rPr>
          <w:rFonts w:ascii="Arial" w:eastAsia="Times New Roman" w:hAnsi="Arial" w:cs="Arial"/>
        </w:rPr>
        <w:t>a</w:t>
      </w:r>
      <w:r w:rsidR="00F135C4">
        <w:rPr>
          <w:rFonts w:ascii="Arial" w:eastAsia="Times New Roman" w:hAnsi="Arial" w:cs="Arial"/>
        </w:rPr>
        <w:t xml:space="preserve"> </w:t>
      </w:r>
      <w:r w:rsidR="00516C13" w:rsidRPr="00516C13">
        <w:rPr>
          <w:rFonts w:ascii="Arial" w:eastAsia="Times New Roman" w:hAnsi="Arial" w:cs="Arial"/>
        </w:rPr>
        <w:t>este</w:t>
      </w:r>
      <w:r w:rsidR="00F135C4">
        <w:rPr>
          <w:rFonts w:ascii="Arial" w:eastAsia="Times New Roman" w:hAnsi="Arial" w:cs="Arial"/>
        </w:rPr>
        <w:t xml:space="preserve"> </w:t>
      </w:r>
      <w:r w:rsidR="00516C13" w:rsidRPr="00516C13">
        <w:rPr>
          <w:rFonts w:ascii="Arial" w:eastAsia="Times New Roman" w:hAnsi="Arial" w:cs="Arial"/>
        </w:rPr>
        <w:t>Instituto</w:t>
      </w:r>
      <w:r w:rsidR="00F135C4">
        <w:rPr>
          <w:rFonts w:ascii="Arial" w:eastAsia="Times New Roman" w:hAnsi="Arial" w:cs="Arial"/>
        </w:rPr>
        <w:t xml:space="preserve"> </w:t>
      </w:r>
      <w:r w:rsidR="00516C13" w:rsidRPr="00516C13">
        <w:rPr>
          <w:rFonts w:ascii="Arial" w:eastAsia="Times New Roman" w:hAnsi="Arial" w:cs="Arial"/>
        </w:rPr>
        <w:t>dentro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un</w:t>
      </w:r>
      <w:r w:rsidR="00F135C4">
        <w:rPr>
          <w:rFonts w:ascii="Arial" w:eastAsia="Times New Roman" w:hAnsi="Arial" w:cs="Arial"/>
        </w:rPr>
        <w:t xml:space="preserve"> </w:t>
      </w:r>
      <w:r w:rsidR="00516C13" w:rsidRPr="00516C13">
        <w:rPr>
          <w:rFonts w:ascii="Arial" w:eastAsia="Times New Roman" w:hAnsi="Arial" w:cs="Arial"/>
        </w:rPr>
        <w:t>término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tres</w:t>
      </w:r>
      <w:r w:rsidR="00F135C4">
        <w:rPr>
          <w:rFonts w:ascii="Arial" w:eastAsia="Times New Roman" w:hAnsi="Arial" w:cs="Arial"/>
        </w:rPr>
        <w:t xml:space="preserve"> </w:t>
      </w:r>
      <w:r w:rsidR="00516C13" w:rsidRPr="00516C13">
        <w:rPr>
          <w:rFonts w:ascii="Arial" w:eastAsia="Times New Roman" w:hAnsi="Arial" w:cs="Arial"/>
        </w:rPr>
        <w:t>días</w:t>
      </w:r>
      <w:r w:rsidR="00F135C4">
        <w:rPr>
          <w:rFonts w:ascii="Arial" w:eastAsia="Times New Roman" w:hAnsi="Arial" w:cs="Arial"/>
        </w:rPr>
        <w:t xml:space="preserve"> </w:t>
      </w:r>
      <w:r w:rsidR="00516C13" w:rsidRPr="00516C13">
        <w:rPr>
          <w:rFonts w:ascii="Arial" w:eastAsia="Times New Roman" w:hAnsi="Arial" w:cs="Arial"/>
        </w:rPr>
        <w:t>hábiles</w:t>
      </w:r>
      <w:r w:rsidR="00F135C4">
        <w:rPr>
          <w:rFonts w:ascii="Arial" w:eastAsia="Times New Roman" w:hAnsi="Arial" w:cs="Arial"/>
        </w:rPr>
        <w:t xml:space="preserve"> </w:t>
      </w:r>
      <w:r w:rsidR="00516C13" w:rsidRPr="00516C13">
        <w:rPr>
          <w:rFonts w:ascii="Arial" w:eastAsia="Times New Roman" w:hAnsi="Arial" w:cs="Arial"/>
        </w:rPr>
        <w:t>respecto</w:t>
      </w:r>
      <w:r w:rsidR="00F135C4">
        <w:rPr>
          <w:rFonts w:ascii="Arial" w:eastAsia="Times New Roman" w:hAnsi="Arial" w:cs="Arial"/>
        </w:rPr>
        <w:t xml:space="preserve"> </w:t>
      </w:r>
      <w:r w:rsidR="00516C13" w:rsidRPr="00516C13">
        <w:rPr>
          <w:rFonts w:ascii="Arial" w:eastAsia="Times New Roman" w:hAnsi="Arial" w:cs="Arial"/>
        </w:rPr>
        <w:t>del</w:t>
      </w:r>
      <w:r w:rsidR="00F135C4">
        <w:rPr>
          <w:rFonts w:ascii="Arial" w:eastAsia="Times New Roman" w:hAnsi="Arial" w:cs="Arial"/>
        </w:rPr>
        <w:t xml:space="preserve"> </w:t>
      </w:r>
      <w:r w:rsidR="00516C13" w:rsidRPr="00516C13">
        <w:rPr>
          <w:rFonts w:ascii="Arial" w:eastAsia="Times New Roman" w:hAnsi="Arial" w:cs="Arial"/>
        </w:rPr>
        <w:t>cumplimiento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presente</w:t>
      </w:r>
      <w:r w:rsidR="00F135C4">
        <w:rPr>
          <w:rFonts w:ascii="Arial" w:eastAsia="Times New Roman" w:hAnsi="Arial" w:cs="Arial"/>
        </w:rPr>
        <w:t xml:space="preserve"> </w:t>
      </w:r>
      <w:r w:rsidR="00516C13" w:rsidRPr="00516C13">
        <w:rPr>
          <w:rFonts w:ascii="Arial" w:eastAsia="Times New Roman" w:hAnsi="Arial" w:cs="Arial"/>
        </w:rPr>
        <w:t>resolución.</w:t>
      </w:r>
    </w:p>
    <w:p w:rsidR="00516C13" w:rsidRDefault="00CA03E8" w:rsidP="004F77A6">
      <w:pPr>
        <w:spacing w:before="240" w:after="360" w:line="360" w:lineRule="auto"/>
        <w:ind w:firstLine="1418"/>
        <w:jc w:val="both"/>
        <w:rPr>
          <w:rFonts w:ascii="Arial" w:eastAsia="Times New Roman" w:hAnsi="Arial" w:cs="Arial"/>
        </w:rPr>
      </w:pPr>
      <w:r>
        <w:rPr>
          <w:rFonts w:ascii="Arial" w:eastAsia="Times New Roman" w:hAnsi="Arial" w:cs="Arial"/>
          <w:b/>
        </w:rPr>
        <w:t>CUARTO</w:t>
      </w:r>
      <w:r w:rsidR="00516C13" w:rsidRPr="00516C13">
        <w:rPr>
          <w:rFonts w:ascii="Arial" w:eastAsia="Times New Roman" w:hAnsi="Arial" w:cs="Arial"/>
          <w:b/>
        </w:rPr>
        <w:t>.</w:t>
      </w:r>
      <w:r w:rsidR="00F135C4">
        <w:rPr>
          <w:rFonts w:ascii="Arial" w:eastAsia="Times New Roman" w:hAnsi="Arial" w:cs="Arial"/>
          <w:b/>
        </w:rPr>
        <w:t xml:space="preserve"> </w:t>
      </w:r>
      <w:r w:rsidR="00516C13" w:rsidRPr="00516C13">
        <w:rPr>
          <w:rFonts w:ascii="Arial" w:eastAsia="Times New Roman" w:hAnsi="Arial" w:cs="Arial"/>
          <w:b/>
        </w:rPr>
        <w:t>HÁGASE</w:t>
      </w:r>
      <w:r w:rsidR="00F135C4">
        <w:rPr>
          <w:rFonts w:ascii="Arial" w:eastAsia="Times New Roman" w:hAnsi="Arial" w:cs="Arial"/>
          <w:b/>
        </w:rPr>
        <w:t xml:space="preserve"> </w:t>
      </w:r>
      <w:r w:rsidR="00516C13" w:rsidRPr="00516C13">
        <w:rPr>
          <w:rFonts w:ascii="Arial" w:eastAsia="Times New Roman" w:hAnsi="Arial" w:cs="Arial"/>
          <w:b/>
        </w:rPr>
        <w:t>DEL</w:t>
      </w:r>
      <w:r w:rsidR="00F135C4">
        <w:rPr>
          <w:rFonts w:ascii="Arial" w:eastAsia="Times New Roman" w:hAnsi="Arial" w:cs="Arial"/>
          <w:b/>
        </w:rPr>
        <w:t xml:space="preserve"> </w:t>
      </w:r>
      <w:r w:rsidR="00516C13" w:rsidRPr="00516C13">
        <w:rPr>
          <w:rFonts w:ascii="Arial" w:eastAsia="Times New Roman" w:hAnsi="Arial" w:cs="Arial"/>
          <w:b/>
        </w:rPr>
        <w:t>CONOCIMIENTO</w:t>
      </w:r>
      <w:r w:rsidR="00F135C4">
        <w:rPr>
          <w:rFonts w:eastAsia="Times New Roman"/>
          <w:b/>
        </w:rPr>
        <w:t xml:space="preserve"> </w:t>
      </w:r>
      <w:r w:rsidR="00516C13" w:rsidRPr="00516C13">
        <w:rPr>
          <w:rFonts w:ascii="Arial" w:eastAsia="Times New Roman" w:hAnsi="Arial" w:cs="Arial"/>
        </w:rPr>
        <w:t>al</w:t>
      </w:r>
      <w:r w:rsidR="00F135C4">
        <w:rPr>
          <w:rFonts w:eastAsia="Times New Roman"/>
        </w:rPr>
        <w:t xml:space="preserve"> </w:t>
      </w:r>
      <w:r w:rsidR="00516C13" w:rsidRPr="00516C13">
        <w:rPr>
          <w:rFonts w:ascii="Arial" w:eastAsia="Times New Roman" w:hAnsi="Arial" w:cs="Arial"/>
        </w:rPr>
        <w:t>C.</w:t>
      </w:r>
      <w:r w:rsidR="00F135C4">
        <w:rPr>
          <w:rFonts w:ascii="Arial" w:eastAsia="Times New Roman" w:hAnsi="Arial" w:cs="Arial"/>
        </w:rPr>
        <w:t xml:space="preserve"> </w:t>
      </w:r>
      <w:r w:rsidR="00742411">
        <w:rPr>
          <w:rFonts w:ascii="Arial" w:eastAsia="Times New Roman" w:hAnsi="Arial" w:cs="Arial"/>
          <w:b/>
        </w:rPr>
        <w:t>XXXXXXXXXXXXXXXXXXXXX</w:t>
      </w:r>
      <w:r w:rsidR="00516C13" w:rsidRPr="00516C13">
        <w:rPr>
          <w:rFonts w:ascii="Arial" w:eastAsia="Times New Roman" w:hAnsi="Arial" w:cs="Arial"/>
        </w:rPr>
        <w:t>,</w:t>
      </w:r>
      <w:r w:rsidR="00F135C4">
        <w:rPr>
          <w:rFonts w:ascii="Arial" w:eastAsia="Times New Roman" w:hAnsi="Arial" w:cs="Arial"/>
        </w:rPr>
        <w:t xml:space="preserve"> </w:t>
      </w:r>
      <w:r w:rsidR="00082084">
        <w:rPr>
          <w:rFonts w:ascii="Arial" w:eastAsia="Times New Roman" w:hAnsi="Arial" w:cs="Arial"/>
        </w:rPr>
        <w:t>la</w:t>
      </w:r>
      <w:r w:rsidR="00F135C4">
        <w:rPr>
          <w:rFonts w:ascii="Arial" w:eastAsia="Times New Roman" w:hAnsi="Arial" w:cs="Arial"/>
        </w:rPr>
        <w:t xml:space="preserve"> </w:t>
      </w:r>
      <w:r w:rsidR="00082084">
        <w:rPr>
          <w:rFonts w:ascii="Arial" w:eastAsia="Times New Roman" w:hAnsi="Arial" w:cs="Arial"/>
        </w:rPr>
        <w:t>presente</w:t>
      </w:r>
      <w:r w:rsidR="00F135C4">
        <w:rPr>
          <w:rFonts w:ascii="Arial" w:eastAsia="Times New Roman" w:hAnsi="Arial" w:cs="Arial"/>
        </w:rPr>
        <w:t xml:space="preserve"> </w:t>
      </w:r>
      <w:r w:rsidR="00082084">
        <w:rPr>
          <w:rFonts w:ascii="Arial" w:eastAsia="Times New Roman" w:hAnsi="Arial" w:cs="Arial"/>
        </w:rPr>
        <w:t>resolución,</w:t>
      </w:r>
      <w:r w:rsidR="00F135C4">
        <w:rPr>
          <w:rFonts w:ascii="Arial" w:eastAsia="Times New Roman" w:hAnsi="Arial" w:cs="Arial"/>
        </w:rPr>
        <w:t xml:space="preserve"> </w:t>
      </w:r>
      <w:r w:rsidR="00082084">
        <w:rPr>
          <w:rFonts w:ascii="Arial" w:eastAsia="Times New Roman" w:hAnsi="Arial" w:cs="Arial"/>
        </w:rPr>
        <w:t>así</w:t>
      </w:r>
      <w:r w:rsidR="00F135C4">
        <w:rPr>
          <w:rFonts w:ascii="Arial" w:eastAsia="Times New Roman" w:hAnsi="Arial" w:cs="Arial"/>
        </w:rPr>
        <w:t xml:space="preserve"> </w:t>
      </w:r>
      <w:r w:rsidR="00082084">
        <w:rPr>
          <w:rFonts w:ascii="Arial" w:eastAsia="Times New Roman" w:hAnsi="Arial" w:cs="Arial"/>
        </w:rPr>
        <w:t>como</w:t>
      </w:r>
      <w:r w:rsidR="00F135C4">
        <w:rPr>
          <w:rFonts w:ascii="Arial" w:eastAsia="Times New Roman" w:hAnsi="Arial" w:cs="Arial"/>
        </w:rPr>
        <w:t xml:space="preserve"> </w:t>
      </w:r>
      <w:r w:rsidR="00082084">
        <w:rPr>
          <w:rFonts w:ascii="Arial" w:eastAsia="Times New Roman" w:hAnsi="Arial" w:cs="Arial"/>
        </w:rPr>
        <w:t>que</w:t>
      </w:r>
      <w:r w:rsidR="00F135C4">
        <w:rPr>
          <w:rFonts w:ascii="Arial" w:eastAsia="Times New Roman" w:hAnsi="Arial" w:cs="Arial"/>
        </w:rPr>
        <w:t xml:space="preserve"> </w:t>
      </w:r>
      <w:r w:rsidR="00082084">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conformidad</w:t>
      </w:r>
      <w:r w:rsidR="00F135C4">
        <w:rPr>
          <w:rFonts w:ascii="Arial" w:eastAsia="Times New Roman" w:hAnsi="Arial" w:cs="Arial"/>
        </w:rPr>
        <w:t xml:space="preserve"> </w:t>
      </w:r>
      <w:r w:rsidR="00516C13" w:rsidRPr="00516C13">
        <w:rPr>
          <w:rFonts w:ascii="Arial" w:eastAsia="Times New Roman" w:hAnsi="Arial" w:cs="Arial"/>
        </w:rPr>
        <w:t>con</w:t>
      </w:r>
      <w:r w:rsidR="00F135C4">
        <w:rPr>
          <w:rFonts w:ascii="Arial" w:eastAsia="Times New Roman" w:hAnsi="Arial" w:cs="Arial"/>
        </w:rPr>
        <w:t xml:space="preserve"> </w:t>
      </w:r>
      <w:r w:rsidR="00516C13" w:rsidRPr="00516C13">
        <w:rPr>
          <w:rFonts w:ascii="Arial" w:eastAsia="Times New Roman" w:hAnsi="Arial" w:cs="Arial"/>
        </w:rPr>
        <w:t>lo</w:t>
      </w:r>
      <w:r w:rsidR="00F135C4">
        <w:rPr>
          <w:rFonts w:ascii="Arial" w:eastAsia="Times New Roman" w:hAnsi="Arial" w:cs="Arial"/>
        </w:rPr>
        <w:t xml:space="preserve"> </w:t>
      </w:r>
      <w:r w:rsidR="00516C13" w:rsidRPr="00516C13">
        <w:rPr>
          <w:rFonts w:ascii="Arial" w:eastAsia="Times New Roman" w:hAnsi="Arial" w:cs="Arial"/>
        </w:rPr>
        <w:t>establecido</w:t>
      </w:r>
      <w:r w:rsidR="00F135C4">
        <w:rPr>
          <w:rFonts w:ascii="Arial" w:eastAsia="Times New Roman" w:hAnsi="Arial" w:cs="Arial"/>
        </w:rPr>
        <w:t xml:space="preserve"> </w:t>
      </w:r>
      <w:r w:rsidR="00516C13" w:rsidRPr="00516C13">
        <w:rPr>
          <w:rFonts w:ascii="Arial" w:eastAsia="Times New Roman" w:hAnsi="Arial" w:cs="Arial"/>
        </w:rPr>
        <w:t>en</w:t>
      </w:r>
      <w:r w:rsidR="00F135C4">
        <w:rPr>
          <w:rFonts w:ascii="Arial" w:eastAsia="Times New Roman" w:hAnsi="Arial" w:cs="Arial"/>
        </w:rPr>
        <w:t xml:space="preserve"> </w:t>
      </w:r>
      <w:r w:rsidR="00516C13" w:rsidRPr="00516C13">
        <w:rPr>
          <w:rFonts w:ascii="Arial" w:eastAsia="Times New Roman" w:hAnsi="Arial" w:cs="Arial"/>
        </w:rPr>
        <w:t>el</w:t>
      </w:r>
      <w:r w:rsidR="00F135C4">
        <w:rPr>
          <w:rFonts w:ascii="Arial" w:eastAsia="Times New Roman" w:hAnsi="Arial" w:cs="Arial"/>
        </w:rPr>
        <w:t xml:space="preserve"> </w:t>
      </w:r>
      <w:r w:rsidR="00516C13" w:rsidRPr="00516C13">
        <w:rPr>
          <w:rFonts w:ascii="Arial" w:eastAsia="Times New Roman" w:hAnsi="Arial" w:cs="Arial"/>
        </w:rPr>
        <w:t>artículo</w:t>
      </w:r>
      <w:r w:rsidR="00F135C4">
        <w:rPr>
          <w:rFonts w:ascii="Arial" w:eastAsia="Times New Roman" w:hAnsi="Arial" w:cs="Arial"/>
        </w:rPr>
        <w:t xml:space="preserve"> </w:t>
      </w:r>
      <w:r w:rsidR="00516C13" w:rsidRPr="00516C13">
        <w:rPr>
          <w:rFonts w:ascii="Arial" w:eastAsia="Times New Roman" w:hAnsi="Arial" w:cs="Arial"/>
        </w:rPr>
        <w:t>78</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Ley</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Transparencia</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516C13" w:rsidRPr="00516C13">
        <w:rPr>
          <w:rFonts w:ascii="Arial" w:eastAsia="Times New Roman" w:hAnsi="Arial" w:cs="Arial"/>
        </w:rPr>
        <w:t>Acceso</w:t>
      </w:r>
      <w:r w:rsidR="00F135C4">
        <w:rPr>
          <w:rFonts w:ascii="Arial" w:eastAsia="Times New Roman" w:hAnsi="Arial" w:cs="Arial"/>
        </w:rPr>
        <w:t xml:space="preserve"> </w:t>
      </w:r>
      <w:r w:rsidR="00516C13" w:rsidRPr="00516C13">
        <w:rPr>
          <w:rFonts w:ascii="Arial" w:eastAsia="Times New Roman" w:hAnsi="Arial" w:cs="Arial"/>
        </w:rPr>
        <w:t>a</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Información</w:t>
      </w:r>
      <w:r w:rsidR="00F135C4">
        <w:rPr>
          <w:rFonts w:ascii="Arial" w:eastAsia="Times New Roman" w:hAnsi="Arial" w:cs="Arial"/>
        </w:rPr>
        <w:t xml:space="preserve"> </w:t>
      </w:r>
      <w:r w:rsidR="00333861">
        <w:rPr>
          <w:rFonts w:ascii="Arial" w:eastAsia="Times New Roman" w:hAnsi="Arial" w:cs="Arial"/>
        </w:rPr>
        <w:t>Pública</w:t>
      </w:r>
      <w:r w:rsidR="00F135C4">
        <w:rPr>
          <w:rFonts w:ascii="Arial" w:eastAsia="Times New Roman" w:hAnsi="Arial" w:cs="Arial"/>
        </w:rPr>
        <w:t xml:space="preserve"> </w:t>
      </w:r>
      <w:r w:rsidR="00516C13" w:rsidRPr="00516C13">
        <w:rPr>
          <w:rFonts w:ascii="Arial" w:eastAsia="Times New Roman" w:hAnsi="Arial" w:cs="Arial"/>
        </w:rPr>
        <w:t>del</w:t>
      </w:r>
      <w:r w:rsidR="00F135C4">
        <w:rPr>
          <w:rFonts w:ascii="Arial" w:eastAsia="Times New Roman" w:hAnsi="Arial" w:cs="Arial"/>
        </w:rPr>
        <w:t xml:space="preserve"> </w:t>
      </w:r>
      <w:r w:rsidR="00516C13" w:rsidRPr="00516C13">
        <w:rPr>
          <w:rFonts w:ascii="Arial" w:eastAsia="Times New Roman" w:hAnsi="Arial" w:cs="Arial"/>
        </w:rPr>
        <w:t>Estado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México</w:t>
      </w:r>
      <w:r w:rsidR="00F135C4">
        <w:rPr>
          <w:rFonts w:ascii="Arial" w:eastAsia="Times New Roman" w:hAnsi="Arial" w:cs="Arial"/>
        </w:rPr>
        <w:t xml:space="preserve"> </w:t>
      </w:r>
      <w:r w:rsidR="00516C13" w:rsidRPr="00516C13">
        <w:rPr>
          <w:rFonts w:ascii="Arial" w:eastAsia="Times New Roman" w:hAnsi="Arial" w:cs="Arial"/>
        </w:rPr>
        <w:t>y</w:t>
      </w:r>
      <w:r w:rsidR="00F135C4">
        <w:rPr>
          <w:rFonts w:ascii="Arial" w:eastAsia="Times New Roman" w:hAnsi="Arial" w:cs="Arial"/>
        </w:rPr>
        <w:t xml:space="preserve"> </w:t>
      </w:r>
      <w:r w:rsidR="00516C13" w:rsidRPr="00516C13">
        <w:rPr>
          <w:rFonts w:ascii="Arial" w:eastAsia="Times New Roman" w:hAnsi="Arial" w:cs="Arial"/>
        </w:rPr>
        <w:t>Municipios,</w:t>
      </w:r>
      <w:r w:rsidR="00F135C4">
        <w:rPr>
          <w:rFonts w:ascii="Arial" w:eastAsia="Times New Roman" w:hAnsi="Arial" w:cs="Arial"/>
        </w:rPr>
        <w:t xml:space="preserve"> </w:t>
      </w:r>
      <w:r w:rsidR="00516C13" w:rsidRPr="00516C13">
        <w:rPr>
          <w:rFonts w:ascii="Arial" w:eastAsia="Times New Roman" w:hAnsi="Arial" w:cs="Arial"/>
        </w:rPr>
        <w:t>podrá</w:t>
      </w:r>
      <w:r w:rsidR="00F135C4">
        <w:rPr>
          <w:rFonts w:ascii="Arial" w:eastAsia="Times New Roman" w:hAnsi="Arial" w:cs="Arial"/>
        </w:rPr>
        <w:t xml:space="preserve"> </w:t>
      </w:r>
      <w:r w:rsidR="00516C13" w:rsidRPr="00516C13">
        <w:rPr>
          <w:rFonts w:ascii="Arial" w:eastAsia="Times New Roman" w:hAnsi="Arial" w:cs="Arial"/>
        </w:rPr>
        <w:t>impugnar</w:t>
      </w:r>
      <w:r w:rsidR="00F135C4">
        <w:rPr>
          <w:rFonts w:ascii="Arial" w:eastAsia="Times New Roman" w:hAnsi="Arial" w:cs="Arial"/>
        </w:rPr>
        <w:t xml:space="preserve"> </w:t>
      </w:r>
      <w:r w:rsidR="00516C13" w:rsidRPr="00516C13">
        <w:rPr>
          <w:rFonts w:ascii="Arial" w:eastAsia="Times New Roman" w:hAnsi="Arial" w:cs="Arial"/>
        </w:rPr>
        <w:t>la</w:t>
      </w:r>
      <w:r w:rsidR="00F135C4">
        <w:rPr>
          <w:rFonts w:ascii="Arial" w:eastAsia="Times New Roman" w:hAnsi="Arial" w:cs="Arial"/>
        </w:rPr>
        <w:t xml:space="preserve"> </w:t>
      </w:r>
      <w:r w:rsidR="00516C13" w:rsidRPr="00516C13">
        <w:rPr>
          <w:rFonts w:ascii="Arial" w:eastAsia="Times New Roman" w:hAnsi="Arial" w:cs="Arial"/>
        </w:rPr>
        <w:t>presente</w:t>
      </w:r>
      <w:r w:rsidR="00F135C4">
        <w:rPr>
          <w:rFonts w:ascii="Arial" w:eastAsia="Times New Roman" w:hAnsi="Arial" w:cs="Arial"/>
        </w:rPr>
        <w:t xml:space="preserve"> </w:t>
      </w:r>
      <w:r w:rsidR="00516C13" w:rsidRPr="00516C13">
        <w:rPr>
          <w:rFonts w:ascii="Arial" w:eastAsia="Times New Roman" w:hAnsi="Arial" w:cs="Arial"/>
        </w:rPr>
        <w:t>resolución</w:t>
      </w:r>
      <w:r w:rsidR="00F135C4">
        <w:rPr>
          <w:rFonts w:ascii="Arial" w:eastAsia="Times New Roman" w:hAnsi="Arial" w:cs="Arial"/>
        </w:rPr>
        <w:t xml:space="preserve"> </w:t>
      </w:r>
      <w:r w:rsidR="00516C13" w:rsidRPr="00516C13">
        <w:rPr>
          <w:rFonts w:ascii="Arial" w:eastAsia="Times New Roman" w:hAnsi="Arial" w:cs="Arial"/>
        </w:rPr>
        <w:t>vía</w:t>
      </w:r>
      <w:r w:rsidR="00F135C4">
        <w:rPr>
          <w:rFonts w:ascii="Arial" w:eastAsia="Times New Roman" w:hAnsi="Arial" w:cs="Arial"/>
        </w:rPr>
        <w:t xml:space="preserve"> </w:t>
      </w:r>
      <w:r w:rsidR="00516C13" w:rsidRPr="00516C13">
        <w:rPr>
          <w:rFonts w:ascii="Arial" w:eastAsia="Times New Roman" w:hAnsi="Arial" w:cs="Arial"/>
        </w:rPr>
        <w:t>Juicio</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Amparo</w:t>
      </w:r>
      <w:r w:rsidR="00F135C4">
        <w:rPr>
          <w:rFonts w:ascii="Arial" w:eastAsia="Times New Roman" w:hAnsi="Arial" w:cs="Arial"/>
        </w:rPr>
        <w:t xml:space="preserve"> </w:t>
      </w:r>
      <w:r w:rsidR="00516C13" w:rsidRPr="00516C13">
        <w:rPr>
          <w:rFonts w:ascii="Arial" w:eastAsia="Times New Roman" w:hAnsi="Arial" w:cs="Arial"/>
        </w:rPr>
        <w:t>en</w:t>
      </w:r>
      <w:r w:rsidR="00F135C4">
        <w:rPr>
          <w:rFonts w:ascii="Arial" w:eastAsia="Times New Roman" w:hAnsi="Arial" w:cs="Arial"/>
        </w:rPr>
        <w:t xml:space="preserve"> </w:t>
      </w:r>
      <w:r w:rsidR="00516C13" w:rsidRPr="00516C13">
        <w:rPr>
          <w:rFonts w:ascii="Arial" w:eastAsia="Times New Roman" w:hAnsi="Arial" w:cs="Arial"/>
        </w:rPr>
        <w:t>los</w:t>
      </w:r>
      <w:r w:rsidR="00F135C4">
        <w:rPr>
          <w:rFonts w:ascii="Arial" w:eastAsia="Times New Roman" w:hAnsi="Arial" w:cs="Arial"/>
        </w:rPr>
        <w:t xml:space="preserve"> </w:t>
      </w:r>
      <w:r w:rsidR="00516C13" w:rsidRPr="00516C13">
        <w:rPr>
          <w:rFonts w:ascii="Arial" w:eastAsia="Times New Roman" w:hAnsi="Arial" w:cs="Arial"/>
        </w:rPr>
        <w:t>términos</w:t>
      </w:r>
      <w:r w:rsidR="00F135C4">
        <w:rPr>
          <w:rFonts w:ascii="Arial" w:eastAsia="Times New Roman" w:hAnsi="Arial" w:cs="Arial"/>
        </w:rPr>
        <w:t xml:space="preserve"> </w:t>
      </w:r>
      <w:r w:rsidR="00516C13" w:rsidRPr="00516C13">
        <w:rPr>
          <w:rFonts w:ascii="Arial" w:eastAsia="Times New Roman" w:hAnsi="Arial" w:cs="Arial"/>
        </w:rPr>
        <w:t>de</w:t>
      </w:r>
      <w:r w:rsidR="00F135C4">
        <w:rPr>
          <w:rFonts w:ascii="Arial" w:eastAsia="Times New Roman" w:hAnsi="Arial" w:cs="Arial"/>
        </w:rPr>
        <w:t xml:space="preserve"> </w:t>
      </w:r>
      <w:r w:rsidR="00516C13" w:rsidRPr="00516C13">
        <w:rPr>
          <w:rFonts w:ascii="Arial" w:eastAsia="Times New Roman" w:hAnsi="Arial" w:cs="Arial"/>
        </w:rPr>
        <w:t>las</w:t>
      </w:r>
      <w:r w:rsidR="00F135C4">
        <w:rPr>
          <w:rFonts w:ascii="Arial" w:eastAsia="Times New Roman" w:hAnsi="Arial" w:cs="Arial"/>
        </w:rPr>
        <w:t xml:space="preserve"> </w:t>
      </w:r>
      <w:r w:rsidR="00516C13" w:rsidRPr="00516C13">
        <w:rPr>
          <w:rFonts w:ascii="Arial" w:eastAsia="Times New Roman" w:hAnsi="Arial" w:cs="Arial"/>
        </w:rPr>
        <w:t>leyes</w:t>
      </w:r>
      <w:r w:rsidR="00F135C4">
        <w:rPr>
          <w:rFonts w:ascii="Arial" w:eastAsia="Times New Roman" w:hAnsi="Arial" w:cs="Arial"/>
        </w:rPr>
        <w:t xml:space="preserve"> </w:t>
      </w:r>
      <w:r w:rsidR="00516C13" w:rsidRPr="00516C13">
        <w:rPr>
          <w:rFonts w:ascii="Arial" w:eastAsia="Times New Roman" w:hAnsi="Arial" w:cs="Arial"/>
        </w:rPr>
        <w:t>aplicables.</w:t>
      </w:r>
      <w:r w:rsidR="00F135C4">
        <w:rPr>
          <w:rFonts w:ascii="Arial" w:eastAsia="Times New Roman" w:hAnsi="Arial" w:cs="Arial"/>
        </w:rPr>
        <w:t xml:space="preserve"> </w:t>
      </w:r>
    </w:p>
    <w:p w:rsidR="00FB55D5" w:rsidRDefault="00FB55D5" w:rsidP="00FB55D5">
      <w:pPr>
        <w:spacing w:before="240" w:after="360" w:line="360" w:lineRule="auto"/>
        <w:jc w:val="both"/>
        <w:rPr>
          <w:rFonts w:ascii="Arial" w:hAnsi="Arial" w:cs="Arial"/>
        </w:rPr>
      </w:pPr>
      <w:r>
        <w:rPr>
          <w:rFonts w:ascii="Arial" w:hAnsi="Arial" w:cs="Arial"/>
        </w:rPr>
        <w:t xml:space="preserve">ASÍ LO RESUELVE, </w:t>
      </w:r>
      <w:r w:rsidRPr="00644CA9">
        <w:rPr>
          <w:rFonts w:ascii="Arial" w:hAnsi="Arial" w:cs="Arial"/>
        </w:rPr>
        <w:t>POR</w:t>
      </w:r>
      <w:r>
        <w:rPr>
          <w:rFonts w:ascii="Arial" w:hAnsi="Arial" w:cs="Arial"/>
        </w:rPr>
        <w:t xml:space="preserve"> UNANIMIDAD DE VOTOS EL PLENO DEL</w:t>
      </w:r>
      <w:r>
        <w:rPr>
          <w:rFonts w:ascii="Arial" w:eastAsia="Arial Unicode MS" w:hAnsi="Arial" w:cs="Arial"/>
        </w:rPr>
        <w:t xml:space="preserve"> INSTITUTO DE TRANSPARENCIA, ACCESO A LA INFORMACIÓN PÚBLICA Y PROTECCIÓN DE DATOS PERSONALES DEL ESTADO DE MÉXICO Y MUNICIPIOS</w:t>
      </w:r>
      <w:r>
        <w:rPr>
          <w:rFonts w:ascii="Arial" w:hAnsi="Arial" w:cs="Arial"/>
        </w:rPr>
        <w:t xml:space="preserve">, </w:t>
      </w:r>
      <w:r>
        <w:rPr>
          <w:rFonts w:ascii="Arial" w:hAnsi="Arial" w:cs="Arial"/>
        </w:rPr>
        <w:lastRenderedPageBreak/>
        <w:t xml:space="preserve">CONFORMADO POR </w:t>
      </w:r>
      <w:r w:rsidRPr="00F407BD">
        <w:rPr>
          <w:rFonts w:ascii="Arial" w:hAnsi="Arial" w:cs="Arial"/>
        </w:rPr>
        <w:t>LOS</w:t>
      </w:r>
      <w:r>
        <w:rPr>
          <w:rFonts w:ascii="Arial" w:hAnsi="Arial" w:cs="Arial"/>
        </w:rPr>
        <w:t xml:space="preserve"> </w:t>
      </w:r>
      <w:r w:rsidRPr="00F407BD">
        <w:rPr>
          <w:rFonts w:ascii="Arial" w:hAnsi="Arial" w:cs="Arial"/>
        </w:rPr>
        <w:t>COMISIONADOS</w:t>
      </w:r>
      <w:r>
        <w:rPr>
          <w:rFonts w:ascii="Arial" w:hAnsi="Arial" w:cs="Arial"/>
        </w:rPr>
        <w:t xml:space="preserve"> </w:t>
      </w:r>
      <w:r w:rsidRPr="00F407BD">
        <w:rPr>
          <w:rFonts w:ascii="Arial" w:hAnsi="Arial" w:cs="Arial"/>
        </w:rPr>
        <w:t>EVA</w:t>
      </w:r>
      <w:r>
        <w:rPr>
          <w:rFonts w:ascii="Arial" w:hAnsi="Arial" w:cs="Arial"/>
        </w:rPr>
        <w:t xml:space="preserve"> </w:t>
      </w:r>
      <w:r w:rsidRPr="00F407BD">
        <w:rPr>
          <w:rFonts w:ascii="Arial" w:hAnsi="Arial" w:cs="Arial"/>
        </w:rPr>
        <w:t>ABAID</w:t>
      </w:r>
      <w:r>
        <w:rPr>
          <w:rFonts w:ascii="Arial" w:hAnsi="Arial" w:cs="Arial"/>
        </w:rPr>
        <w:t xml:space="preserve"> </w:t>
      </w:r>
      <w:r w:rsidRPr="00F407BD">
        <w:rPr>
          <w:rFonts w:ascii="Arial" w:hAnsi="Arial" w:cs="Arial"/>
        </w:rPr>
        <w:t>YAPUR,</w:t>
      </w:r>
      <w:r>
        <w:rPr>
          <w:rFonts w:ascii="Arial" w:hAnsi="Arial" w:cs="Arial"/>
        </w:rPr>
        <w:t xml:space="preserve"> </w:t>
      </w:r>
      <w:r w:rsidRPr="00F407BD">
        <w:rPr>
          <w:rFonts w:ascii="Arial" w:hAnsi="Arial" w:cs="Arial"/>
        </w:rPr>
        <w:t>MIROSLAVA</w:t>
      </w:r>
      <w:r>
        <w:rPr>
          <w:rFonts w:ascii="Arial" w:hAnsi="Arial" w:cs="Arial"/>
        </w:rPr>
        <w:t xml:space="preserve"> </w:t>
      </w:r>
      <w:r w:rsidRPr="00F407BD">
        <w:rPr>
          <w:rFonts w:ascii="Arial" w:hAnsi="Arial" w:cs="Arial"/>
        </w:rPr>
        <w:t>CARRILLO</w:t>
      </w:r>
      <w:r>
        <w:rPr>
          <w:rFonts w:ascii="Arial" w:hAnsi="Arial" w:cs="Arial"/>
        </w:rPr>
        <w:t xml:space="preserve"> MARTÍNEZ, FEDERICO GUZMÁN TAMAYO </w:t>
      </w:r>
      <w:r w:rsidRPr="00210278">
        <w:rPr>
          <w:rFonts w:ascii="Arial" w:hAnsi="Arial" w:cs="Arial"/>
        </w:rPr>
        <w:t>Y</w:t>
      </w:r>
      <w:r>
        <w:rPr>
          <w:rFonts w:ascii="Arial" w:hAnsi="Arial" w:cs="Arial"/>
        </w:rPr>
        <w:t xml:space="preserve"> </w:t>
      </w:r>
      <w:r w:rsidRPr="00210278">
        <w:rPr>
          <w:rFonts w:ascii="Arial" w:hAnsi="Arial" w:cs="Arial"/>
        </w:rPr>
        <w:t>JOSEFINA</w:t>
      </w:r>
      <w:r>
        <w:rPr>
          <w:rFonts w:ascii="Arial" w:hAnsi="Arial" w:cs="Arial"/>
        </w:rPr>
        <w:t xml:space="preserve"> </w:t>
      </w:r>
      <w:r w:rsidRPr="00210278">
        <w:rPr>
          <w:rFonts w:ascii="Arial" w:hAnsi="Arial" w:cs="Arial"/>
        </w:rPr>
        <w:t>ROMÁN</w:t>
      </w:r>
      <w:r>
        <w:rPr>
          <w:rFonts w:ascii="Arial" w:hAnsi="Arial" w:cs="Arial"/>
        </w:rPr>
        <w:t xml:space="preserve"> </w:t>
      </w:r>
      <w:r w:rsidRPr="00210278">
        <w:rPr>
          <w:rFonts w:ascii="Arial" w:hAnsi="Arial" w:cs="Arial"/>
        </w:rPr>
        <w:t>VERGARA,</w:t>
      </w:r>
      <w:r>
        <w:rPr>
          <w:rFonts w:ascii="Arial" w:hAnsi="Arial" w:cs="Arial"/>
        </w:rPr>
        <w:t xml:space="preserve"> </w:t>
      </w:r>
      <w:r w:rsidRPr="00210278">
        <w:rPr>
          <w:rFonts w:ascii="Arial" w:hAnsi="Arial" w:cs="Arial"/>
        </w:rPr>
        <w:t>EN</w:t>
      </w:r>
      <w:r>
        <w:rPr>
          <w:rFonts w:ascii="Arial" w:hAnsi="Arial" w:cs="Arial"/>
        </w:rPr>
        <w:t xml:space="preserve"> </w:t>
      </w:r>
      <w:r w:rsidRPr="00210278">
        <w:rPr>
          <w:rFonts w:ascii="Arial" w:hAnsi="Arial" w:cs="Arial"/>
        </w:rPr>
        <w:t>LA</w:t>
      </w:r>
      <w:r>
        <w:rPr>
          <w:rFonts w:ascii="Arial" w:hAnsi="Arial" w:cs="Arial"/>
        </w:rPr>
        <w:t xml:space="preserve"> CUADRAGÉSIMA PRIMERA SESIÓN </w:t>
      </w:r>
      <w:r w:rsidRPr="00210278">
        <w:rPr>
          <w:rFonts w:ascii="Arial" w:hAnsi="Arial" w:cs="Arial"/>
        </w:rPr>
        <w:t>ORDINARIA</w:t>
      </w:r>
      <w:r>
        <w:rPr>
          <w:rFonts w:ascii="Arial" w:hAnsi="Arial" w:cs="Arial"/>
        </w:rPr>
        <w:t xml:space="preserve"> </w:t>
      </w:r>
      <w:r w:rsidRPr="00210278">
        <w:rPr>
          <w:rFonts w:ascii="Arial" w:hAnsi="Arial" w:cs="Arial"/>
        </w:rPr>
        <w:t>CELEBRADA</w:t>
      </w:r>
      <w:r>
        <w:rPr>
          <w:rFonts w:ascii="Arial" w:hAnsi="Arial" w:cs="Arial"/>
        </w:rPr>
        <w:t xml:space="preserve"> </w:t>
      </w:r>
      <w:r w:rsidRPr="00210278">
        <w:rPr>
          <w:rFonts w:ascii="Arial" w:hAnsi="Arial" w:cs="Arial"/>
        </w:rPr>
        <w:t>EL</w:t>
      </w:r>
      <w:r>
        <w:rPr>
          <w:rFonts w:ascii="Arial" w:hAnsi="Arial" w:cs="Arial"/>
        </w:rPr>
        <w:t xml:space="preserve"> </w:t>
      </w:r>
      <w:r w:rsidRPr="00210278">
        <w:rPr>
          <w:rFonts w:ascii="Arial" w:hAnsi="Arial" w:cs="Arial"/>
        </w:rPr>
        <w:t>DÍA</w:t>
      </w:r>
      <w:r>
        <w:rPr>
          <w:rFonts w:ascii="Arial" w:hAnsi="Arial" w:cs="Arial"/>
        </w:rPr>
        <w:t xml:space="preserve"> DOCE DE NOVIEMBRE </w:t>
      </w:r>
      <w:r w:rsidRPr="00210278">
        <w:rPr>
          <w:rFonts w:ascii="Arial" w:hAnsi="Arial" w:cs="Arial"/>
        </w:rPr>
        <w:t>DE</w:t>
      </w:r>
      <w:r>
        <w:rPr>
          <w:rFonts w:ascii="Arial" w:hAnsi="Arial" w:cs="Arial"/>
        </w:rPr>
        <w:t xml:space="preserve"> </w:t>
      </w:r>
      <w:r w:rsidRPr="00210278">
        <w:rPr>
          <w:rFonts w:ascii="Arial" w:hAnsi="Arial" w:cs="Arial"/>
        </w:rPr>
        <w:t>DOS</w:t>
      </w:r>
      <w:r>
        <w:rPr>
          <w:rFonts w:ascii="Arial" w:hAnsi="Arial" w:cs="Arial"/>
        </w:rPr>
        <w:t xml:space="preserve"> </w:t>
      </w:r>
      <w:r w:rsidRPr="00210278">
        <w:rPr>
          <w:rFonts w:ascii="Arial" w:hAnsi="Arial" w:cs="Arial"/>
        </w:rPr>
        <w:t>MIL</w:t>
      </w:r>
      <w:r>
        <w:rPr>
          <w:rFonts w:ascii="Arial" w:hAnsi="Arial" w:cs="Arial"/>
        </w:rPr>
        <w:t xml:space="preserve"> </w:t>
      </w:r>
      <w:r w:rsidRPr="00210278">
        <w:rPr>
          <w:rFonts w:ascii="Arial" w:hAnsi="Arial" w:cs="Arial"/>
        </w:rPr>
        <w:t>TRECE,</w:t>
      </w:r>
      <w:r>
        <w:rPr>
          <w:rFonts w:ascii="Arial" w:hAnsi="Arial" w:cs="Arial"/>
        </w:rPr>
        <w:t xml:space="preserve"> </w:t>
      </w:r>
      <w:r w:rsidRPr="00210278">
        <w:rPr>
          <w:rFonts w:ascii="Arial" w:hAnsi="Arial" w:cs="Arial"/>
        </w:rPr>
        <w:t>ANTE</w:t>
      </w:r>
      <w:r>
        <w:rPr>
          <w:rFonts w:ascii="Arial" w:hAnsi="Arial" w:cs="Arial"/>
        </w:rPr>
        <w:t xml:space="preserve"> </w:t>
      </w:r>
      <w:r w:rsidRPr="00210278">
        <w:rPr>
          <w:rFonts w:ascii="Arial" w:hAnsi="Arial" w:cs="Arial"/>
        </w:rPr>
        <w:t>EL</w:t>
      </w:r>
      <w:r>
        <w:rPr>
          <w:rFonts w:ascii="Arial" w:hAnsi="Arial" w:cs="Arial"/>
        </w:rPr>
        <w:t xml:space="preserve"> </w:t>
      </w:r>
      <w:r w:rsidRPr="00210278">
        <w:rPr>
          <w:rFonts w:ascii="Arial" w:hAnsi="Arial" w:cs="Arial"/>
        </w:rPr>
        <w:t>SECRETARIO</w:t>
      </w:r>
      <w:r>
        <w:rPr>
          <w:rFonts w:ascii="Arial" w:hAnsi="Arial" w:cs="Arial"/>
        </w:rPr>
        <w:t xml:space="preserve"> </w:t>
      </w:r>
      <w:r w:rsidRPr="00210278">
        <w:rPr>
          <w:rFonts w:ascii="Arial" w:hAnsi="Arial" w:cs="Arial"/>
        </w:rPr>
        <w:t>TÉCNICO</w:t>
      </w:r>
      <w:r>
        <w:rPr>
          <w:rFonts w:ascii="Arial" w:hAnsi="Arial" w:cs="Arial"/>
        </w:rPr>
        <w:t xml:space="preserve"> </w:t>
      </w:r>
      <w:r w:rsidRPr="00210278">
        <w:rPr>
          <w:rFonts w:ascii="Arial" w:hAnsi="Arial" w:cs="Arial"/>
        </w:rPr>
        <w:t>DEL</w:t>
      </w:r>
      <w:r>
        <w:rPr>
          <w:rFonts w:ascii="Arial" w:hAnsi="Arial" w:cs="Arial"/>
        </w:rPr>
        <w:t xml:space="preserve"> </w:t>
      </w:r>
      <w:r w:rsidRPr="00210278">
        <w:rPr>
          <w:rFonts w:ascii="Arial" w:hAnsi="Arial" w:cs="Arial"/>
        </w:rPr>
        <w:t>PLENO,</w:t>
      </w:r>
      <w:r>
        <w:rPr>
          <w:rFonts w:ascii="Arial" w:hAnsi="Arial" w:cs="Arial"/>
        </w:rPr>
        <w:t xml:space="preserve"> </w:t>
      </w:r>
      <w:r w:rsidRPr="00210278">
        <w:rPr>
          <w:rFonts w:ascii="Arial" w:hAnsi="Arial" w:cs="Arial"/>
        </w:rPr>
        <w:t>IOVJAYI</w:t>
      </w:r>
      <w:r>
        <w:rPr>
          <w:rFonts w:ascii="Arial" w:hAnsi="Arial" w:cs="Arial"/>
        </w:rPr>
        <w:t xml:space="preserve"> </w:t>
      </w:r>
      <w:r w:rsidRPr="00210278">
        <w:rPr>
          <w:rFonts w:ascii="Arial" w:hAnsi="Arial" w:cs="Arial"/>
        </w:rPr>
        <w:t>GARRIDO</w:t>
      </w:r>
      <w:r>
        <w:rPr>
          <w:rFonts w:ascii="Arial" w:hAnsi="Arial" w:cs="Arial"/>
        </w:rPr>
        <w:t xml:space="preserve"> CANABAL PÉREZ. AUSENTE EN LA SESIÓN EL COMISIONADO </w:t>
      </w:r>
      <w:r w:rsidRPr="00F407BD">
        <w:rPr>
          <w:rFonts w:ascii="Arial" w:hAnsi="Arial" w:cs="Arial"/>
        </w:rPr>
        <w:t>ROSENDOEVGUENI</w:t>
      </w:r>
      <w:r>
        <w:rPr>
          <w:rFonts w:ascii="Arial" w:hAnsi="Arial" w:cs="Arial"/>
        </w:rPr>
        <w:t xml:space="preserve"> </w:t>
      </w:r>
      <w:r w:rsidRPr="00F407BD">
        <w:rPr>
          <w:rFonts w:ascii="Arial" w:hAnsi="Arial" w:cs="Arial"/>
        </w:rPr>
        <w:t>MONTERREY</w:t>
      </w:r>
      <w:r>
        <w:rPr>
          <w:rFonts w:ascii="Arial" w:hAnsi="Arial" w:cs="Arial"/>
        </w:rPr>
        <w:t xml:space="preserve"> CHEPOV.</w:t>
      </w:r>
    </w:p>
    <w:p w:rsidR="000C373A" w:rsidRDefault="000C373A" w:rsidP="00EE4D36">
      <w:pPr>
        <w:spacing w:before="240" w:after="360" w:line="276" w:lineRule="auto"/>
        <w:jc w:val="center"/>
        <w:rPr>
          <w:rFonts w:ascii="Arial" w:hAnsi="Arial" w:cs="Arial"/>
          <w:b/>
        </w:rPr>
      </w:pPr>
      <w:r>
        <w:rPr>
          <w:rFonts w:ascii="Arial" w:hAnsi="Arial" w:cs="Arial"/>
          <w:b/>
        </w:rPr>
        <w:t>ROSENDOEVGUENI</w:t>
      </w:r>
      <w:r w:rsidR="00F135C4">
        <w:rPr>
          <w:rFonts w:ascii="Arial" w:hAnsi="Arial" w:cs="Arial"/>
          <w:b/>
        </w:rPr>
        <w:t xml:space="preserve"> </w:t>
      </w:r>
      <w:r>
        <w:rPr>
          <w:rFonts w:ascii="Arial" w:hAnsi="Arial" w:cs="Arial"/>
          <w:b/>
        </w:rPr>
        <w:t>MONTERREY</w:t>
      </w:r>
      <w:r w:rsidR="00F135C4">
        <w:rPr>
          <w:rFonts w:ascii="Arial" w:hAnsi="Arial" w:cs="Arial"/>
          <w:b/>
        </w:rPr>
        <w:t xml:space="preserve"> </w:t>
      </w:r>
      <w:r>
        <w:rPr>
          <w:rFonts w:ascii="Arial" w:hAnsi="Arial" w:cs="Arial"/>
          <w:b/>
        </w:rPr>
        <w:t>CHEPOV</w:t>
      </w:r>
    </w:p>
    <w:p w:rsidR="000C373A" w:rsidRDefault="000C373A" w:rsidP="00EE4D36">
      <w:pPr>
        <w:spacing w:before="240" w:after="360" w:line="276" w:lineRule="auto"/>
        <w:jc w:val="center"/>
        <w:rPr>
          <w:rFonts w:ascii="Arial" w:hAnsi="Arial" w:cs="Arial"/>
        </w:rPr>
      </w:pPr>
      <w:r>
        <w:rPr>
          <w:rFonts w:ascii="Arial" w:hAnsi="Arial" w:cs="Arial"/>
        </w:rPr>
        <w:t>COMISIONADO</w:t>
      </w:r>
      <w:r w:rsidR="00F135C4">
        <w:rPr>
          <w:rFonts w:ascii="Arial" w:hAnsi="Arial" w:cs="Arial"/>
        </w:rPr>
        <w:t xml:space="preserve"> </w:t>
      </w:r>
      <w:r>
        <w:rPr>
          <w:rFonts w:ascii="Arial" w:hAnsi="Arial" w:cs="Arial"/>
        </w:rPr>
        <w:t>PRESIDENTE</w:t>
      </w:r>
    </w:p>
    <w:p w:rsidR="00FB55D5" w:rsidRDefault="00FB55D5" w:rsidP="00EE4D36">
      <w:pPr>
        <w:spacing w:before="240" w:after="360" w:line="276" w:lineRule="auto"/>
        <w:jc w:val="center"/>
        <w:rPr>
          <w:rFonts w:ascii="Arial" w:hAnsi="Arial" w:cs="Arial"/>
        </w:rPr>
      </w:pPr>
      <w:r>
        <w:rPr>
          <w:rFonts w:ascii="Arial" w:hAnsi="Arial" w:cs="Arial"/>
        </w:rPr>
        <w:t>(AUSENTE)</w:t>
      </w:r>
    </w:p>
    <w:tbl>
      <w:tblPr>
        <w:tblW w:w="10365" w:type="dxa"/>
        <w:jc w:val="center"/>
        <w:tblLayout w:type="fixed"/>
        <w:tblLook w:val="04A0" w:firstRow="1" w:lastRow="0" w:firstColumn="1" w:lastColumn="0" w:noHBand="0" w:noVBand="1"/>
      </w:tblPr>
      <w:tblGrid>
        <w:gridCol w:w="5182"/>
        <w:gridCol w:w="5183"/>
      </w:tblGrid>
      <w:tr w:rsidR="000C373A" w:rsidTr="003F7CF6">
        <w:trPr>
          <w:jc w:val="center"/>
        </w:trPr>
        <w:tc>
          <w:tcPr>
            <w:tcW w:w="5182" w:type="dxa"/>
            <w:shd w:val="clear" w:color="auto" w:fill="auto"/>
          </w:tcPr>
          <w:p w:rsidR="000C373A" w:rsidRPr="00A33050" w:rsidRDefault="000C373A" w:rsidP="00EE4D36">
            <w:pPr>
              <w:spacing w:before="240" w:after="360" w:line="276" w:lineRule="auto"/>
              <w:jc w:val="center"/>
              <w:rPr>
                <w:rFonts w:ascii="Arial" w:hAnsi="Arial" w:cs="Arial"/>
                <w:b/>
              </w:rPr>
            </w:pPr>
            <w:r w:rsidRPr="00A33050">
              <w:rPr>
                <w:rFonts w:ascii="Arial" w:hAnsi="Arial" w:cs="Arial"/>
                <w:b/>
              </w:rPr>
              <w:t>EVA</w:t>
            </w:r>
            <w:r w:rsidR="00F135C4">
              <w:rPr>
                <w:rFonts w:ascii="Arial" w:hAnsi="Arial" w:cs="Arial"/>
                <w:b/>
              </w:rPr>
              <w:t xml:space="preserve"> </w:t>
            </w:r>
            <w:r w:rsidRPr="00A33050">
              <w:rPr>
                <w:rFonts w:ascii="Arial" w:hAnsi="Arial" w:cs="Arial"/>
                <w:b/>
              </w:rPr>
              <w:t>ABAID</w:t>
            </w:r>
            <w:r w:rsidR="00F135C4">
              <w:rPr>
                <w:rFonts w:ascii="Arial" w:hAnsi="Arial" w:cs="Arial"/>
                <w:b/>
              </w:rPr>
              <w:t xml:space="preserve"> </w:t>
            </w:r>
            <w:r w:rsidRPr="00A33050">
              <w:rPr>
                <w:rFonts w:ascii="Arial" w:hAnsi="Arial" w:cs="Arial"/>
                <w:b/>
              </w:rPr>
              <w:t>YAPUR</w:t>
            </w:r>
          </w:p>
          <w:p w:rsidR="000C373A" w:rsidRPr="00A33050" w:rsidRDefault="000C373A" w:rsidP="006E75C7">
            <w:pPr>
              <w:spacing w:before="240" w:after="360" w:line="276" w:lineRule="auto"/>
              <w:jc w:val="center"/>
              <w:rPr>
                <w:rFonts w:ascii="Arial" w:eastAsia="Times New Roman" w:hAnsi="Arial" w:cs="Arial"/>
              </w:rPr>
            </w:pPr>
            <w:r w:rsidRPr="00A33050">
              <w:rPr>
                <w:rFonts w:ascii="Arial" w:hAnsi="Arial" w:cs="Arial"/>
              </w:rPr>
              <w:t>COMISIONADA</w:t>
            </w:r>
          </w:p>
        </w:tc>
        <w:tc>
          <w:tcPr>
            <w:tcW w:w="5183" w:type="dxa"/>
            <w:shd w:val="clear" w:color="auto" w:fill="auto"/>
          </w:tcPr>
          <w:p w:rsidR="000C373A" w:rsidRPr="00A33050" w:rsidRDefault="000C373A" w:rsidP="00EE4D36">
            <w:pPr>
              <w:spacing w:before="240" w:after="360" w:line="276" w:lineRule="auto"/>
              <w:jc w:val="center"/>
              <w:rPr>
                <w:rFonts w:ascii="Arial" w:hAnsi="Arial" w:cs="Arial"/>
                <w:b/>
              </w:rPr>
            </w:pPr>
            <w:r w:rsidRPr="00A33050">
              <w:rPr>
                <w:rFonts w:ascii="Arial" w:hAnsi="Arial" w:cs="Arial"/>
                <w:b/>
              </w:rPr>
              <w:t>MIROSLAVA</w:t>
            </w:r>
            <w:r w:rsidR="00F135C4">
              <w:rPr>
                <w:rFonts w:ascii="Arial" w:hAnsi="Arial" w:cs="Arial"/>
                <w:b/>
              </w:rPr>
              <w:t xml:space="preserve"> </w:t>
            </w:r>
            <w:r w:rsidRPr="00A33050">
              <w:rPr>
                <w:rFonts w:ascii="Arial" w:hAnsi="Arial" w:cs="Arial"/>
                <w:b/>
              </w:rPr>
              <w:t>CARRILLO</w:t>
            </w:r>
            <w:r w:rsidR="00F135C4">
              <w:rPr>
                <w:rFonts w:ascii="Arial" w:hAnsi="Arial" w:cs="Arial"/>
                <w:b/>
              </w:rPr>
              <w:t xml:space="preserve"> </w:t>
            </w:r>
            <w:r w:rsidRPr="00A33050">
              <w:rPr>
                <w:rFonts w:ascii="Arial" w:hAnsi="Arial" w:cs="Arial"/>
                <w:b/>
              </w:rPr>
              <w:t>MARTÍNEZ</w:t>
            </w:r>
          </w:p>
          <w:p w:rsidR="003606B7" w:rsidRDefault="000C373A" w:rsidP="006E75C7">
            <w:pPr>
              <w:spacing w:before="240" w:after="360" w:line="276" w:lineRule="auto"/>
              <w:jc w:val="center"/>
              <w:rPr>
                <w:rFonts w:ascii="Arial" w:hAnsi="Arial" w:cs="Arial"/>
              </w:rPr>
            </w:pPr>
            <w:r w:rsidRPr="00A33050">
              <w:rPr>
                <w:rFonts w:ascii="Arial" w:hAnsi="Arial" w:cs="Arial"/>
              </w:rPr>
              <w:t>COMISIONADA</w:t>
            </w:r>
          </w:p>
          <w:p w:rsidR="00FB55D5" w:rsidRPr="00A33050" w:rsidRDefault="00FB55D5" w:rsidP="006E75C7">
            <w:pPr>
              <w:spacing w:before="240" w:after="360" w:line="276" w:lineRule="auto"/>
              <w:jc w:val="center"/>
              <w:rPr>
                <w:rFonts w:ascii="Arial" w:eastAsia="Times New Roman" w:hAnsi="Arial" w:cs="Arial"/>
              </w:rPr>
            </w:pPr>
          </w:p>
        </w:tc>
      </w:tr>
      <w:tr w:rsidR="000C373A" w:rsidTr="003F7CF6">
        <w:trPr>
          <w:jc w:val="center"/>
        </w:trPr>
        <w:tc>
          <w:tcPr>
            <w:tcW w:w="5182" w:type="dxa"/>
            <w:shd w:val="clear" w:color="auto" w:fill="auto"/>
          </w:tcPr>
          <w:p w:rsidR="000C373A" w:rsidRPr="00A33050" w:rsidRDefault="000C373A" w:rsidP="00EE4D36">
            <w:pPr>
              <w:spacing w:before="240" w:after="360" w:line="276" w:lineRule="auto"/>
              <w:jc w:val="center"/>
              <w:rPr>
                <w:rFonts w:ascii="Arial" w:hAnsi="Arial" w:cs="Arial"/>
                <w:b/>
              </w:rPr>
            </w:pPr>
            <w:r w:rsidRPr="00A33050">
              <w:rPr>
                <w:rFonts w:ascii="Arial" w:hAnsi="Arial" w:cs="Arial"/>
                <w:b/>
              </w:rPr>
              <w:t>FEDERICO</w:t>
            </w:r>
            <w:r w:rsidR="00F135C4">
              <w:rPr>
                <w:rFonts w:ascii="Arial" w:hAnsi="Arial" w:cs="Arial"/>
                <w:b/>
              </w:rPr>
              <w:t xml:space="preserve"> </w:t>
            </w:r>
            <w:r w:rsidRPr="00A33050">
              <w:rPr>
                <w:rFonts w:ascii="Arial" w:hAnsi="Arial" w:cs="Arial"/>
                <w:b/>
              </w:rPr>
              <w:t>GUZMÁN</w:t>
            </w:r>
            <w:r w:rsidR="00F135C4">
              <w:rPr>
                <w:rFonts w:ascii="Arial" w:hAnsi="Arial" w:cs="Arial"/>
                <w:b/>
              </w:rPr>
              <w:t xml:space="preserve"> </w:t>
            </w:r>
            <w:r w:rsidRPr="00A33050">
              <w:rPr>
                <w:rFonts w:ascii="Arial" w:hAnsi="Arial" w:cs="Arial"/>
                <w:b/>
              </w:rPr>
              <w:t>TAMAYO</w:t>
            </w:r>
          </w:p>
          <w:p w:rsidR="000C373A" w:rsidRPr="00A33050" w:rsidRDefault="000C373A" w:rsidP="006E75C7">
            <w:pPr>
              <w:spacing w:before="240" w:after="360" w:line="276" w:lineRule="auto"/>
              <w:jc w:val="center"/>
              <w:rPr>
                <w:rFonts w:ascii="Arial" w:hAnsi="Arial" w:cs="Arial"/>
                <w:b/>
              </w:rPr>
            </w:pPr>
            <w:r w:rsidRPr="00A33050">
              <w:rPr>
                <w:rFonts w:ascii="Arial" w:hAnsi="Arial" w:cs="Arial"/>
              </w:rPr>
              <w:t>COMISIONADO</w:t>
            </w:r>
          </w:p>
        </w:tc>
        <w:tc>
          <w:tcPr>
            <w:tcW w:w="5183" w:type="dxa"/>
            <w:shd w:val="clear" w:color="auto" w:fill="auto"/>
          </w:tcPr>
          <w:p w:rsidR="000C373A" w:rsidRPr="00A33050" w:rsidRDefault="000C373A" w:rsidP="00EE4D36">
            <w:pPr>
              <w:spacing w:before="240" w:after="360" w:line="276" w:lineRule="auto"/>
              <w:jc w:val="center"/>
              <w:rPr>
                <w:rFonts w:ascii="Arial" w:hAnsi="Arial" w:cs="Arial"/>
                <w:b/>
              </w:rPr>
            </w:pPr>
            <w:r w:rsidRPr="00A33050">
              <w:rPr>
                <w:rFonts w:ascii="Arial" w:hAnsi="Arial" w:cs="Arial"/>
                <w:b/>
              </w:rPr>
              <w:t>JOSEFINA</w:t>
            </w:r>
            <w:r w:rsidR="00F135C4">
              <w:rPr>
                <w:rFonts w:ascii="Arial" w:hAnsi="Arial" w:cs="Arial"/>
                <w:b/>
              </w:rPr>
              <w:t xml:space="preserve"> </w:t>
            </w:r>
            <w:r w:rsidRPr="00A33050">
              <w:rPr>
                <w:rFonts w:ascii="Arial" w:hAnsi="Arial" w:cs="Arial"/>
                <w:b/>
              </w:rPr>
              <w:t>ROMÁN</w:t>
            </w:r>
            <w:r w:rsidR="00F135C4">
              <w:rPr>
                <w:rFonts w:ascii="Arial" w:hAnsi="Arial" w:cs="Arial"/>
                <w:b/>
              </w:rPr>
              <w:t xml:space="preserve"> </w:t>
            </w:r>
            <w:r w:rsidRPr="00A33050">
              <w:rPr>
                <w:rFonts w:ascii="Arial" w:hAnsi="Arial" w:cs="Arial"/>
                <w:b/>
              </w:rPr>
              <w:t>VERGARA</w:t>
            </w:r>
          </w:p>
          <w:p w:rsidR="00614D13" w:rsidRDefault="000C373A" w:rsidP="006E75C7">
            <w:pPr>
              <w:spacing w:before="240" w:after="360" w:line="276" w:lineRule="auto"/>
              <w:jc w:val="center"/>
              <w:rPr>
                <w:rFonts w:ascii="Arial" w:hAnsi="Arial" w:cs="Arial"/>
              </w:rPr>
            </w:pPr>
            <w:r w:rsidRPr="00A33050">
              <w:rPr>
                <w:rFonts w:ascii="Arial" w:hAnsi="Arial" w:cs="Arial"/>
              </w:rPr>
              <w:t>COMISIONADA</w:t>
            </w:r>
          </w:p>
          <w:p w:rsidR="00FB55D5" w:rsidRPr="00A33050" w:rsidRDefault="00FB55D5" w:rsidP="006E75C7">
            <w:pPr>
              <w:spacing w:before="240" w:after="360" w:line="276" w:lineRule="auto"/>
              <w:jc w:val="center"/>
              <w:rPr>
                <w:rFonts w:ascii="Arial" w:hAnsi="Arial" w:cs="Arial"/>
                <w:b/>
              </w:rPr>
            </w:pPr>
          </w:p>
        </w:tc>
      </w:tr>
    </w:tbl>
    <w:p w:rsidR="000C373A" w:rsidRDefault="000C373A" w:rsidP="00EE4D36">
      <w:pPr>
        <w:spacing w:before="240" w:after="360" w:line="276" w:lineRule="auto"/>
        <w:jc w:val="center"/>
        <w:rPr>
          <w:rFonts w:ascii="Arial" w:hAnsi="Arial" w:cs="Arial"/>
          <w:b/>
        </w:rPr>
      </w:pPr>
      <w:r>
        <w:rPr>
          <w:rFonts w:ascii="Arial" w:hAnsi="Arial" w:cs="Arial"/>
          <w:b/>
        </w:rPr>
        <w:t>IOVJAYI</w:t>
      </w:r>
      <w:r w:rsidR="00F135C4">
        <w:rPr>
          <w:rFonts w:ascii="Arial" w:hAnsi="Arial" w:cs="Arial"/>
          <w:b/>
        </w:rPr>
        <w:t xml:space="preserve"> </w:t>
      </w:r>
      <w:r>
        <w:rPr>
          <w:rFonts w:ascii="Arial" w:hAnsi="Arial" w:cs="Arial"/>
          <w:b/>
        </w:rPr>
        <w:t>GARRIDO</w:t>
      </w:r>
      <w:r w:rsidR="00F135C4">
        <w:rPr>
          <w:rFonts w:ascii="Arial" w:hAnsi="Arial" w:cs="Arial"/>
          <w:b/>
        </w:rPr>
        <w:t xml:space="preserve"> </w:t>
      </w:r>
      <w:r>
        <w:rPr>
          <w:rFonts w:ascii="Arial" w:hAnsi="Arial" w:cs="Arial"/>
          <w:b/>
        </w:rPr>
        <w:t>CANABAL</w:t>
      </w:r>
      <w:r w:rsidR="00F135C4">
        <w:rPr>
          <w:rFonts w:ascii="Arial" w:hAnsi="Arial" w:cs="Arial"/>
          <w:b/>
        </w:rPr>
        <w:t xml:space="preserve"> </w:t>
      </w:r>
      <w:r>
        <w:rPr>
          <w:rFonts w:ascii="Arial" w:hAnsi="Arial" w:cs="Arial"/>
          <w:b/>
        </w:rPr>
        <w:t>PÉREZ</w:t>
      </w:r>
    </w:p>
    <w:p w:rsidR="0069392B" w:rsidRDefault="000C373A" w:rsidP="00EE4D36">
      <w:pPr>
        <w:spacing w:before="240" w:after="360" w:line="276" w:lineRule="auto"/>
        <w:jc w:val="center"/>
        <w:rPr>
          <w:rFonts w:ascii="Arial" w:hAnsi="Arial" w:cs="Arial"/>
        </w:rPr>
      </w:pPr>
      <w:r>
        <w:rPr>
          <w:rFonts w:ascii="Arial" w:hAnsi="Arial" w:cs="Arial"/>
        </w:rPr>
        <w:t>SECRETARIO</w:t>
      </w:r>
      <w:r w:rsidR="00F135C4">
        <w:rPr>
          <w:rFonts w:ascii="Arial" w:hAnsi="Arial" w:cs="Arial"/>
        </w:rPr>
        <w:t xml:space="preserve"> </w:t>
      </w:r>
      <w:r>
        <w:rPr>
          <w:rFonts w:ascii="Arial" w:hAnsi="Arial" w:cs="Arial"/>
        </w:rPr>
        <w:t>TÉCNICO</w:t>
      </w:r>
      <w:r w:rsidR="00F135C4">
        <w:rPr>
          <w:rFonts w:ascii="Arial" w:hAnsi="Arial" w:cs="Arial"/>
        </w:rPr>
        <w:t xml:space="preserve"> </w:t>
      </w:r>
      <w:r>
        <w:rPr>
          <w:rFonts w:ascii="Arial" w:hAnsi="Arial" w:cs="Arial"/>
        </w:rPr>
        <w:t>DEL</w:t>
      </w:r>
      <w:r w:rsidR="00F135C4">
        <w:rPr>
          <w:rFonts w:ascii="Arial" w:hAnsi="Arial" w:cs="Arial"/>
        </w:rPr>
        <w:t xml:space="preserve"> </w:t>
      </w:r>
      <w:r>
        <w:rPr>
          <w:rFonts w:ascii="Arial" w:hAnsi="Arial" w:cs="Arial"/>
        </w:rPr>
        <w:t>PLENO</w:t>
      </w:r>
    </w:p>
    <w:p w:rsidR="00C87922" w:rsidRDefault="000E7FE8" w:rsidP="00EE4D36">
      <w:pPr>
        <w:tabs>
          <w:tab w:val="left" w:pos="284"/>
        </w:tabs>
        <w:spacing w:before="240" w:after="360" w:line="276" w:lineRule="auto"/>
        <w:ind w:left="-1276"/>
        <w:jc w:val="both"/>
        <w:rPr>
          <w:rFonts w:ascii="Arial" w:hAnsi="Arial"/>
          <w:i/>
          <w:sz w:val="16"/>
        </w:rPr>
      </w:pPr>
      <w:r w:rsidRPr="00616BCF">
        <w:rPr>
          <w:rFonts w:ascii="Arial" w:hAnsi="Arial"/>
          <w:i/>
          <w:sz w:val="16"/>
        </w:rPr>
        <w:t>BCM/CBO</w:t>
      </w:r>
    </w:p>
    <w:sectPr w:rsidR="00C87922" w:rsidSect="00862F23">
      <w:headerReference w:type="even" r:id="rId8"/>
      <w:headerReference w:type="default" r:id="rId9"/>
      <w:footerReference w:type="default" r:id="rId10"/>
      <w:headerReference w:type="first" r:id="rId11"/>
      <w:pgSz w:w="12242" w:h="15842" w:code="1"/>
      <w:pgMar w:top="1701" w:right="1134"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F53" w:rsidRDefault="00E32F53" w:rsidP="000C373A">
      <w:r>
        <w:separator/>
      </w:r>
    </w:p>
  </w:endnote>
  <w:endnote w:type="continuationSeparator" w:id="0">
    <w:p w:rsidR="00E32F53" w:rsidRDefault="00E32F53" w:rsidP="000C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 Sans MT">
    <w:altName w:val="Segoe UI"/>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2A" w:rsidRPr="00986599" w:rsidRDefault="00AB3F2A">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2411">
      <w:rPr>
        <w:rFonts w:ascii="Arial" w:hAnsi="Arial" w:cs="Arial"/>
        <w:b/>
        <w:bCs/>
        <w:noProof/>
        <w:sz w:val="20"/>
        <w:szCs w:val="20"/>
      </w:rPr>
      <w:t>3</w:t>
    </w:r>
    <w:r w:rsidRPr="00986599">
      <w:rPr>
        <w:rFonts w:ascii="Arial" w:hAnsi="Arial" w:cs="Arial"/>
        <w:b/>
        <w:bCs/>
        <w:sz w:val="20"/>
        <w:szCs w:val="20"/>
      </w:rPr>
      <w:fldChar w:fldCharType="end"/>
    </w:r>
    <w:r w:rsidR="00F135C4">
      <w:rPr>
        <w:rFonts w:ascii="Arial" w:hAnsi="Arial" w:cs="Arial"/>
        <w:sz w:val="20"/>
        <w:szCs w:val="20"/>
      </w:rPr>
      <w:t xml:space="preserve"> </w:t>
    </w:r>
    <w:r w:rsidRPr="00986599">
      <w:rPr>
        <w:rFonts w:ascii="Arial" w:hAnsi="Arial" w:cs="Arial"/>
        <w:sz w:val="20"/>
        <w:szCs w:val="20"/>
      </w:rPr>
      <w:t>de</w:t>
    </w:r>
    <w:r w:rsidR="00F135C4">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2411">
      <w:rPr>
        <w:rFonts w:ascii="Arial" w:hAnsi="Arial" w:cs="Arial"/>
        <w:b/>
        <w:bCs/>
        <w:noProof/>
        <w:sz w:val="20"/>
        <w:szCs w:val="20"/>
      </w:rPr>
      <w:t>13</w:t>
    </w:r>
    <w:r w:rsidRPr="00986599">
      <w:rPr>
        <w:rFonts w:ascii="Arial" w:hAnsi="Arial" w:cs="Arial"/>
        <w:b/>
        <w:bCs/>
        <w:sz w:val="20"/>
        <w:szCs w:val="20"/>
      </w:rPr>
      <w:fldChar w:fldCharType="end"/>
    </w:r>
  </w:p>
  <w:p w:rsidR="00AB3F2A" w:rsidRDefault="00AB3F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F53" w:rsidRDefault="00E32F53" w:rsidP="000C373A">
      <w:r>
        <w:separator/>
      </w:r>
    </w:p>
  </w:footnote>
  <w:footnote w:type="continuationSeparator" w:id="0">
    <w:p w:rsidR="00E32F53" w:rsidRDefault="00E32F53" w:rsidP="000C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F2A" w:rsidRDefault="00E32F5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8752;mso-position-horizontal:center;mso-position-horizontal-relative:margin;mso-position-vertical:center;mso-position-vertical-relative:margin" o:allowincell="f">
          <v:imagedata r:id="rId1" o:title=""/>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87" w:type="dxa"/>
      <w:tblInd w:w="-2294" w:type="dxa"/>
      <w:tblCellMar>
        <w:left w:w="70" w:type="dxa"/>
        <w:right w:w="70" w:type="dxa"/>
      </w:tblCellMar>
      <w:tblLook w:val="0000" w:firstRow="0" w:lastRow="0" w:firstColumn="0" w:lastColumn="0" w:noHBand="0" w:noVBand="0"/>
    </w:tblPr>
    <w:tblGrid>
      <w:gridCol w:w="5908"/>
      <w:gridCol w:w="2693"/>
      <w:gridCol w:w="3686"/>
    </w:tblGrid>
    <w:tr w:rsidR="00862F23" w:rsidRPr="005F448F" w:rsidTr="00C94C2C">
      <w:trPr>
        <w:trHeight w:val="108"/>
      </w:trPr>
      <w:tc>
        <w:tcPr>
          <w:tcW w:w="5908" w:type="dxa"/>
          <w:vMerge w:val="restart"/>
        </w:tcPr>
        <w:p w:rsidR="00862F23" w:rsidRPr="009D7171" w:rsidRDefault="00862F23" w:rsidP="00C94C2C">
          <w:pPr>
            <w:spacing w:after="120"/>
            <w:jc w:val="center"/>
            <w:rPr>
              <w:rFonts w:ascii="Gill Sans MT" w:hAnsi="Gill Sans MT"/>
            </w:rPr>
          </w:pPr>
        </w:p>
      </w:tc>
      <w:tc>
        <w:tcPr>
          <w:tcW w:w="2693" w:type="dxa"/>
        </w:tcPr>
        <w:p w:rsidR="00862F23" w:rsidRPr="000C373A" w:rsidRDefault="00862F23" w:rsidP="00C94C2C">
          <w:pPr>
            <w:spacing w:after="120"/>
            <w:jc w:val="both"/>
            <w:rPr>
              <w:rFonts w:ascii="Arial" w:hAnsi="Arial" w:cs="Arial"/>
              <w:b/>
              <w:sz w:val="22"/>
              <w:szCs w:val="22"/>
            </w:rPr>
          </w:pPr>
          <w:r w:rsidRPr="000C373A">
            <w:rPr>
              <w:rFonts w:ascii="Arial" w:hAnsi="Arial" w:cs="Arial"/>
              <w:b/>
              <w:sz w:val="22"/>
              <w:szCs w:val="22"/>
            </w:rPr>
            <w:t>Recurso</w:t>
          </w:r>
          <w:r w:rsidR="00F135C4">
            <w:rPr>
              <w:rFonts w:ascii="Arial" w:hAnsi="Arial" w:cs="Arial"/>
              <w:b/>
              <w:sz w:val="22"/>
              <w:szCs w:val="22"/>
            </w:rPr>
            <w:t xml:space="preserve"> </w:t>
          </w:r>
          <w:r w:rsidRPr="000C373A">
            <w:rPr>
              <w:rFonts w:ascii="Arial" w:hAnsi="Arial" w:cs="Arial"/>
              <w:b/>
              <w:sz w:val="22"/>
              <w:szCs w:val="22"/>
            </w:rPr>
            <w:t>de</w:t>
          </w:r>
          <w:r w:rsidR="00F135C4">
            <w:rPr>
              <w:rFonts w:ascii="Arial" w:hAnsi="Arial" w:cs="Arial"/>
              <w:b/>
              <w:sz w:val="22"/>
              <w:szCs w:val="22"/>
            </w:rPr>
            <w:t xml:space="preserve"> </w:t>
          </w:r>
          <w:r w:rsidRPr="000C373A">
            <w:rPr>
              <w:rFonts w:ascii="Arial" w:hAnsi="Arial" w:cs="Arial"/>
              <w:b/>
              <w:sz w:val="22"/>
              <w:szCs w:val="22"/>
            </w:rPr>
            <w:t>Revisión</w:t>
          </w:r>
          <w:r>
            <w:rPr>
              <w:rFonts w:ascii="Arial" w:hAnsi="Arial" w:cs="Arial"/>
              <w:b/>
              <w:sz w:val="22"/>
              <w:szCs w:val="22"/>
            </w:rPr>
            <w:t>:</w:t>
          </w:r>
        </w:p>
      </w:tc>
      <w:tc>
        <w:tcPr>
          <w:tcW w:w="3686" w:type="dxa"/>
        </w:tcPr>
        <w:p w:rsidR="00862F23" w:rsidRPr="005F448F" w:rsidRDefault="0097274A" w:rsidP="00C94C2C">
          <w:pPr>
            <w:spacing w:after="120"/>
            <w:jc w:val="both"/>
            <w:rPr>
              <w:rFonts w:ascii="Arial" w:hAnsi="Arial" w:cs="Arial"/>
              <w:sz w:val="22"/>
              <w:szCs w:val="22"/>
            </w:rPr>
          </w:pPr>
          <w:r>
            <w:rPr>
              <w:rFonts w:ascii="Arial" w:hAnsi="Arial" w:cs="Arial"/>
              <w:bCs/>
              <w:sz w:val="22"/>
              <w:szCs w:val="22"/>
              <w:lang w:eastAsia="es-MX"/>
            </w:rPr>
            <w:t>02035</w:t>
          </w:r>
          <w:r w:rsidR="00862F23" w:rsidRPr="005F448F">
            <w:rPr>
              <w:rFonts w:ascii="Arial" w:hAnsi="Arial" w:cs="Arial"/>
              <w:bCs/>
              <w:sz w:val="22"/>
              <w:szCs w:val="22"/>
              <w:lang w:eastAsia="es-MX"/>
            </w:rPr>
            <w:t>/INFOEM/IP/RR/2013</w:t>
          </w:r>
        </w:p>
      </w:tc>
    </w:tr>
    <w:tr w:rsidR="00862F23" w:rsidRPr="00404B30" w:rsidTr="00C94C2C">
      <w:trPr>
        <w:trHeight w:val="108"/>
      </w:trPr>
      <w:tc>
        <w:tcPr>
          <w:tcW w:w="5908" w:type="dxa"/>
          <w:vMerge/>
        </w:tcPr>
        <w:p w:rsidR="00862F23" w:rsidRPr="009D7171" w:rsidRDefault="00862F23" w:rsidP="00C94C2C">
          <w:pPr>
            <w:spacing w:after="120"/>
            <w:jc w:val="center"/>
            <w:rPr>
              <w:rFonts w:ascii="Gill Sans MT" w:hAnsi="Gill Sans MT"/>
            </w:rPr>
          </w:pPr>
        </w:p>
      </w:tc>
      <w:tc>
        <w:tcPr>
          <w:tcW w:w="2693" w:type="dxa"/>
        </w:tcPr>
        <w:p w:rsidR="00862F23" w:rsidRPr="000C373A" w:rsidRDefault="00862F23" w:rsidP="00C94C2C">
          <w:pPr>
            <w:spacing w:after="120"/>
            <w:jc w:val="both"/>
            <w:rPr>
              <w:rFonts w:ascii="Arial" w:hAnsi="Arial" w:cs="Arial"/>
              <w:b/>
              <w:sz w:val="22"/>
              <w:szCs w:val="22"/>
            </w:rPr>
          </w:pPr>
          <w:r w:rsidRPr="000C373A">
            <w:rPr>
              <w:rFonts w:ascii="Arial" w:hAnsi="Arial" w:cs="Arial"/>
              <w:b/>
              <w:sz w:val="22"/>
              <w:szCs w:val="22"/>
            </w:rPr>
            <w:t>Recurrente:</w:t>
          </w:r>
        </w:p>
      </w:tc>
      <w:tc>
        <w:tcPr>
          <w:tcW w:w="3686" w:type="dxa"/>
        </w:tcPr>
        <w:p w:rsidR="00862F23" w:rsidRPr="005956FD" w:rsidRDefault="00742411" w:rsidP="00C94C2C">
          <w:pPr>
            <w:spacing w:after="120"/>
            <w:jc w:val="both"/>
            <w:rPr>
              <w:rFonts w:ascii="Arial" w:hAnsi="Arial" w:cs="Arial"/>
              <w:sz w:val="22"/>
              <w:szCs w:val="22"/>
            </w:rPr>
          </w:pPr>
          <w:r>
            <w:rPr>
              <w:rFonts w:ascii="Arial" w:hAnsi="Arial"/>
              <w:sz w:val="22"/>
            </w:rPr>
            <w:t>XXXXXXXXXXXXXXXXXXXXX</w:t>
          </w:r>
        </w:p>
      </w:tc>
    </w:tr>
    <w:tr w:rsidR="00862F23" w:rsidRPr="005F448F" w:rsidTr="00C94C2C">
      <w:trPr>
        <w:trHeight w:val="210"/>
      </w:trPr>
      <w:tc>
        <w:tcPr>
          <w:tcW w:w="5908" w:type="dxa"/>
          <w:vMerge/>
        </w:tcPr>
        <w:p w:rsidR="00862F23" w:rsidRPr="009D7171" w:rsidRDefault="00862F23" w:rsidP="00C94C2C">
          <w:pPr>
            <w:spacing w:after="120"/>
            <w:jc w:val="center"/>
            <w:rPr>
              <w:rFonts w:ascii="Gill Sans MT" w:hAnsi="Gill Sans MT"/>
            </w:rPr>
          </w:pPr>
        </w:p>
      </w:tc>
      <w:tc>
        <w:tcPr>
          <w:tcW w:w="2693" w:type="dxa"/>
        </w:tcPr>
        <w:p w:rsidR="00862F23" w:rsidRPr="000C373A" w:rsidRDefault="00862F23" w:rsidP="00C94C2C">
          <w:pPr>
            <w:spacing w:after="120"/>
            <w:jc w:val="both"/>
            <w:rPr>
              <w:rFonts w:ascii="Arial" w:hAnsi="Arial" w:cs="Arial"/>
              <w:b/>
              <w:sz w:val="22"/>
              <w:szCs w:val="22"/>
            </w:rPr>
          </w:pPr>
          <w:r w:rsidRPr="000C373A">
            <w:rPr>
              <w:rFonts w:ascii="Arial" w:hAnsi="Arial" w:cs="Arial"/>
              <w:b/>
              <w:sz w:val="22"/>
              <w:szCs w:val="22"/>
            </w:rPr>
            <w:t>Sujeto</w:t>
          </w:r>
          <w:r w:rsidR="00F135C4">
            <w:rPr>
              <w:rFonts w:ascii="Arial" w:hAnsi="Arial" w:cs="Arial"/>
              <w:b/>
              <w:sz w:val="22"/>
              <w:szCs w:val="22"/>
            </w:rPr>
            <w:t xml:space="preserve"> </w:t>
          </w:r>
          <w:r w:rsidRPr="000C373A">
            <w:rPr>
              <w:rFonts w:ascii="Arial" w:hAnsi="Arial" w:cs="Arial"/>
              <w:b/>
              <w:sz w:val="22"/>
              <w:szCs w:val="22"/>
            </w:rPr>
            <w:t>Obligado:</w:t>
          </w:r>
        </w:p>
      </w:tc>
      <w:tc>
        <w:tcPr>
          <w:tcW w:w="3686" w:type="dxa"/>
        </w:tcPr>
        <w:p w:rsidR="00862F23" w:rsidRPr="005F448F" w:rsidRDefault="00862F23" w:rsidP="00C94C2C">
          <w:pPr>
            <w:spacing w:after="120"/>
            <w:jc w:val="both"/>
            <w:rPr>
              <w:rFonts w:ascii="Arial" w:hAnsi="Arial" w:cs="Arial"/>
              <w:b/>
              <w:sz w:val="22"/>
              <w:szCs w:val="22"/>
            </w:rPr>
          </w:pPr>
          <w:r>
            <w:rPr>
              <w:rFonts w:ascii="Arial" w:hAnsi="Arial" w:cs="Arial"/>
              <w:sz w:val="22"/>
              <w:szCs w:val="22"/>
              <w:lang w:eastAsia="es-MX"/>
            </w:rPr>
            <w:t>Ayuntamiento</w:t>
          </w:r>
          <w:r w:rsidR="00F135C4">
            <w:rPr>
              <w:rFonts w:ascii="Arial" w:hAnsi="Arial" w:cs="Arial"/>
              <w:sz w:val="22"/>
              <w:szCs w:val="22"/>
              <w:lang w:eastAsia="es-MX"/>
            </w:rPr>
            <w:t xml:space="preserve"> </w:t>
          </w:r>
          <w:r>
            <w:rPr>
              <w:rFonts w:ascii="Arial" w:hAnsi="Arial" w:cs="Arial"/>
              <w:sz w:val="22"/>
              <w:szCs w:val="22"/>
              <w:lang w:eastAsia="es-MX"/>
            </w:rPr>
            <w:t>de</w:t>
          </w:r>
          <w:r w:rsidR="00F135C4">
            <w:rPr>
              <w:rFonts w:ascii="Arial" w:hAnsi="Arial" w:cs="Arial"/>
              <w:sz w:val="22"/>
              <w:szCs w:val="22"/>
              <w:lang w:eastAsia="es-MX"/>
            </w:rPr>
            <w:t xml:space="preserve"> </w:t>
          </w:r>
          <w:r>
            <w:rPr>
              <w:rFonts w:ascii="Arial" w:hAnsi="Arial" w:cs="Arial"/>
              <w:sz w:val="22"/>
              <w:szCs w:val="22"/>
              <w:lang w:eastAsia="es-MX"/>
            </w:rPr>
            <w:t>La</w:t>
          </w:r>
          <w:r w:rsidR="00F135C4">
            <w:rPr>
              <w:rFonts w:ascii="Arial" w:hAnsi="Arial" w:cs="Arial"/>
              <w:sz w:val="22"/>
              <w:szCs w:val="22"/>
              <w:lang w:eastAsia="es-MX"/>
            </w:rPr>
            <w:t xml:space="preserve"> </w:t>
          </w:r>
          <w:r>
            <w:rPr>
              <w:rFonts w:ascii="Arial" w:hAnsi="Arial" w:cs="Arial"/>
              <w:sz w:val="22"/>
              <w:szCs w:val="22"/>
              <w:lang w:eastAsia="es-MX"/>
            </w:rPr>
            <w:t>Paz</w:t>
          </w:r>
        </w:p>
      </w:tc>
    </w:tr>
    <w:tr w:rsidR="00862F23" w:rsidRPr="005F448F" w:rsidTr="00C94C2C">
      <w:trPr>
        <w:trHeight w:val="863"/>
      </w:trPr>
      <w:tc>
        <w:tcPr>
          <w:tcW w:w="5908" w:type="dxa"/>
          <w:vMerge/>
        </w:tcPr>
        <w:p w:rsidR="00862F23" w:rsidRPr="009D7171" w:rsidRDefault="00862F23" w:rsidP="00C94C2C">
          <w:pPr>
            <w:spacing w:after="120"/>
            <w:jc w:val="center"/>
            <w:rPr>
              <w:rFonts w:ascii="Gill Sans MT" w:hAnsi="Gill Sans MT"/>
            </w:rPr>
          </w:pPr>
        </w:p>
      </w:tc>
      <w:tc>
        <w:tcPr>
          <w:tcW w:w="2693" w:type="dxa"/>
        </w:tcPr>
        <w:p w:rsidR="00862F23" w:rsidRDefault="00862F23" w:rsidP="00C94C2C">
          <w:pPr>
            <w:spacing w:after="120"/>
            <w:jc w:val="both"/>
            <w:rPr>
              <w:rFonts w:ascii="Arial" w:hAnsi="Arial" w:cs="Arial"/>
              <w:b/>
              <w:sz w:val="22"/>
              <w:szCs w:val="22"/>
            </w:rPr>
          </w:pPr>
          <w:r w:rsidRPr="000C373A">
            <w:rPr>
              <w:rFonts w:ascii="Arial" w:hAnsi="Arial" w:cs="Arial"/>
              <w:b/>
              <w:sz w:val="22"/>
              <w:szCs w:val="22"/>
            </w:rPr>
            <w:t>Comisionado</w:t>
          </w:r>
          <w:r w:rsidR="00F135C4">
            <w:rPr>
              <w:rFonts w:ascii="Arial" w:hAnsi="Arial" w:cs="Arial"/>
              <w:b/>
              <w:sz w:val="22"/>
              <w:szCs w:val="22"/>
            </w:rPr>
            <w:t xml:space="preserve"> </w:t>
          </w:r>
          <w:r w:rsidRPr="000C373A">
            <w:rPr>
              <w:rFonts w:ascii="Arial" w:hAnsi="Arial" w:cs="Arial"/>
              <w:b/>
              <w:sz w:val="22"/>
              <w:szCs w:val="22"/>
            </w:rPr>
            <w:t>Ponente:</w:t>
          </w:r>
        </w:p>
        <w:p w:rsidR="00862F23" w:rsidRPr="000C373A" w:rsidRDefault="00862F23" w:rsidP="00C94C2C">
          <w:pPr>
            <w:spacing w:after="120"/>
            <w:jc w:val="both"/>
            <w:rPr>
              <w:rFonts w:ascii="Arial" w:hAnsi="Arial" w:cs="Arial"/>
              <w:b/>
              <w:sz w:val="22"/>
              <w:szCs w:val="22"/>
            </w:rPr>
          </w:pPr>
        </w:p>
      </w:tc>
      <w:tc>
        <w:tcPr>
          <w:tcW w:w="3686" w:type="dxa"/>
        </w:tcPr>
        <w:p w:rsidR="00862F23" w:rsidRDefault="00862F23" w:rsidP="00C94C2C">
          <w:pPr>
            <w:spacing w:after="120"/>
            <w:jc w:val="both"/>
            <w:rPr>
              <w:rFonts w:ascii="Arial" w:hAnsi="Arial" w:cs="Arial"/>
              <w:sz w:val="22"/>
              <w:szCs w:val="22"/>
            </w:rPr>
          </w:pPr>
          <w:r>
            <w:rPr>
              <w:rFonts w:ascii="Arial" w:hAnsi="Arial" w:cs="Arial"/>
              <w:sz w:val="22"/>
              <w:szCs w:val="22"/>
            </w:rPr>
            <w:t>Josefina</w:t>
          </w:r>
          <w:r w:rsidR="00F135C4">
            <w:rPr>
              <w:rFonts w:ascii="Arial" w:hAnsi="Arial" w:cs="Arial"/>
              <w:sz w:val="22"/>
              <w:szCs w:val="22"/>
            </w:rPr>
            <w:t xml:space="preserve"> </w:t>
          </w:r>
          <w:r>
            <w:rPr>
              <w:rFonts w:ascii="Arial" w:hAnsi="Arial" w:cs="Arial"/>
              <w:sz w:val="22"/>
              <w:szCs w:val="22"/>
            </w:rPr>
            <w:t>Román</w:t>
          </w:r>
          <w:r w:rsidR="00F135C4">
            <w:rPr>
              <w:rFonts w:ascii="Arial" w:hAnsi="Arial" w:cs="Arial"/>
              <w:sz w:val="22"/>
              <w:szCs w:val="22"/>
            </w:rPr>
            <w:t xml:space="preserve"> </w:t>
          </w:r>
          <w:r>
            <w:rPr>
              <w:rFonts w:ascii="Arial" w:hAnsi="Arial" w:cs="Arial"/>
              <w:sz w:val="22"/>
              <w:szCs w:val="22"/>
            </w:rPr>
            <w:t>Vergara</w:t>
          </w:r>
        </w:p>
        <w:p w:rsidR="00862F23" w:rsidRPr="005F448F" w:rsidRDefault="00862F23" w:rsidP="00C94C2C">
          <w:pPr>
            <w:spacing w:after="120"/>
            <w:jc w:val="both"/>
            <w:rPr>
              <w:rFonts w:ascii="Arial" w:hAnsi="Arial" w:cs="Arial"/>
              <w:sz w:val="22"/>
              <w:szCs w:val="22"/>
            </w:rPr>
          </w:pPr>
        </w:p>
      </w:tc>
    </w:tr>
  </w:tbl>
  <w:p w:rsidR="00180E80" w:rsidRPr="00862F23" w:rsidRDefault="00180E80" w:rsidP="00862F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87" w:type="dxa"/>
      <w:tblInd w:w="-2294" w:type="dxa"/>
      <w:tblCellMar>
        <w:left w:w="70" w:type="dxa"/>
        <w:right w:w="70" w:type="dxa"/>
      </w:tblCellMar>
      <w:tblLook w:val="0000" w:firstRow="0" w:lastRow="0" w:firstColumn="0" w:lastColumn="0" w:noHBand="0" w:noVBand="0"/>
    </w:tblPr>
    <w:tblGrid>
      <w:gridCol w:w="5908"/>
      <w:gridCol w:w="2693"/>
      <w:gridCol w:w="3686"/>
    </w:tblGrid>
    <w:tr w:rsidR="00AB3F2A" w:rsidRPr="005F448F" w:rsidTr="000C7F6C">
      <w:trPr>
        <w:trHeight w:val="108"/>
      </w:trPr>
      <w:tc>
        <w:tcPr>
          <w:tcW w:w="5908" w:type="dxa"/>
          <w:vMerge w:val="restart"/>
        </w:tcPr>
        <w:p w:rsidR="00AB3F2A" w:rsidRPr="009D7171" w:rsidRDefault="00AB3F2A" w:rsidP="003F7CF6">
          <w:pPr>
            <w:spacing w:after="120"/>
            <w:jc w:val="center"/>
            <w:rPr>
              <w:rFonts w:ascii="Gill Sans MT" w:hAnsi="Gill Sans MT"/>
            </w:rPr>
          </w:pPr>
        </w:p>
      </w:tc>
      <w:tc>
        <w:tcPr>
          <w:tcW w:w="2693" w:type="dxa"/>
        </w:tcPr>
        <w:p w:rsidR="00AB3F2A" w:rsidRPr="000C373A" w:rsidRDefault="00AB3F2A" w:rsidP="000C7F6C">
          <w:pPr>
            <w:spacing w:after="120"/>
            <w:jc w:val="both"/>
            <w:rPr>
              <w:rFonts w:ascii="Arial" w:hAnsi="Arial" w:cs="Arial"/>
              <w:b/>
              <w:sz w:val="22"/>
              <w:szCs w:val="22"/>
            </w:rPr>
          </w:pPr>
          <w:r w:rsidRPr="000C373A">
            <w:rPr>
              <w:rFonts w:ascii="Arial" w:hAnsi="Arial" w:cs="Arial"/>
              <w:b/>
              <w:sz w:val="22"/>
              <w:szCs w:val="22"/>
            </w:rPr>
            <w:t>Recurso</w:t>
          </w:r>
          <w:r w:rsidR="00F135C4">
            <w:rPr>
              <w:rFonts w:ascii="Arial" w:hAnsi="Arial" w:cs="Arial"/>
              <w:b/>
              <w:sz w:val="22"/>
              <w:szCs w:val="22"/>
            </w:rPr>
            <w:t xml:space="preserve"> </w:t>
          </w:r>
          <w:r w:rsidRPr="000C373A">
            <w:rPr>
              <w:rFonts w:ascii="Arial" w:hAnsi="Arial" w:cs="Arial"/>
              <w:b/>
              <w:sz w:val="22"/>
              <w:szCs w:val="22"/>
            </w:rPr>
            <w:t>de</w:t>
          </w:r>
          <w:r w:rsidR="00F135C4">
            <w:rPr>
              <w:rFonts w:ascii="Arial" w:hAnsi="Arial" w:cs="Arial"/>
              <w:b/>
              <w:sz w:val="22"/>
              <w:szCs w:val="22"/>
            </w:rPr>
            <w:t xml:space="preserve"> </w:t>
          </w:r>
          <w:r w:rsidRPr="000C373A">
            <w:rPr>
              <w:rFonts w:ascii="Arial" w:hAnsi="Arial" w:cs="Arial"/>
              <w:b/>
              <w:sz w:val="22"/>
              <w:szCs w:val="22"/>
            </w:rPr>
            <w:t>Revisión</w:t>
          </w:r>
          <w:r>
            <w:rPr>
              <w:rFonts w:ascii="Arial" w:hAnsi="Arial" w:cs="Arial"/>
              <w:b/>
              <w:sz w:val="22"/>
              <w:szCs w:val="22"/>
            </w:rPr>
            <w:t>:</w:t>
          </w:r>
        </w:p>
      </w:tc>
      <w:tc>
        <w:tcPr>
          <w:tcW w:w="3686" w:type="dxa"/>
        </w:tcPr>
        <w:p w:rsidR="00AB3F2A" w:rsidRPr="005F448F" w:rsidRDefault="0097274A" w:rsidP="00C03F59">
          <w:pPr>
            <w:spacing w:after="120"/>
            <w:jc w:val="both"/>
            <w:rPr>
              <w:rFonts w:ascii="Arial" w:hAnsi="Arial" w:cs="Arial"/>
              <w:sz w:val="22"/>
              <w:szCs w:val="22"/>
            </w:rPr>
          </w:pPr>
          <w:r>
            <w:rPr>
              <w:rFonts w:ascii="Arial" w:hAnsi="Arial" w:cs="Arial"/>
              <w:bCs/>
              <w:sz w:val="22"/>
              <w:szCs w:val="22"/>
              <w:lang w:eastAsia="es-MX"/>
            </w:rPr>
            <w:t xml:space="preserve"> 02035</w:t>
          </w:r>
          <w:r w:rsidR="00AB3F2A" w:rsidRPr="005F448F">
            <w:rPr>
              <w:rFonts w:ascii="Arial" w:hAnsi="Arial" w:cs="Arial"/>
              <w:bCs/>
              <w:sz w:val="22"/>
              <w:szCs w:val="22"/>
              <w:lang w:eastAsia="es-MX"/>
            </w:rPr>
            <w:t>/INFOEM/IP/RR/2013</w:t>
          </w:r>
        </w:p>
      </w:tc>
    </w:tr>
    <w:tr w:rsidR="00AB3F2A" w:rsidRPr="005F448F" w:rsidTr="000C7F6C">
      <w:trPr>
        <w:trHeight w:val="108"/>
      </w:trPr>
      <w:tc>
        <w:tcPr>
          <w:tcW w:w="5908" w:type="dxa"/>
          <w:vMerge/>
        </w:tcPr>
        <w:p w:rsidR="00AB3F2A" w:rsidRPr="009D7171" w:rsidRDefault="00AB3F2A" w:rsidP="003F7CF6">
          <w:pPr>
            <w:spacing w:after="120"/>
            <w:jc w:val="center"/>
            <w:rPr>
              <w:rFonts w:ascii="Gill Sans MT" w:hAnsi="Gill Sans MT"/>
            </w:rPr>
          </w:pPr>
        </w:p>
      </w:tc>
      <w:tc>
        <w:tcPr>
          <w:tcW w:w="2693" w:type="dxa"/>
        </w:tcPr>
        <w:p w:rsidR="00AB3F2A" w:rsidRPr="000C373A" w:rsidRDefault="00AB3F2A" w:rsidP="000C7F6C">
          <w:pPr>
            <w:spacing w:after="120"/>
            <w:jc w:val="both"/>
            <w:rPr>
              <w:rFonts w:ascii="Arial" w:hAnsi="Arial" w:cs="Arial"/>
              <w:b/>
              <w:sz w:val="22"/>
              <w:szCs w:val="22"/>
            </w:rPr>
          </w:pPr>
          <w:r w:rsidRPr="000C373A">
            <w:rPr>
              <w:rFonts w:ascii="Arial" w:hAnsi="Arial" w:cs="Arial"/>
              <w:b/>
              <w:sz w:val="22"/>
              <w:szCs w:val="22"/>
            </w:rPr>
            <w:t>Recurrente:</w:t>
          </w:r>
        </w:p>
      </w:tc>
      <w:tc>
        <w:tcPr>
          <w:tcW w:w="3686" w:type="dxa"/>
        </w:tcPr>
        <w:p w:rsidR="00AB3F2A" w:rsidRPr="00404B30" w:rsidRDefault="00443367" w:rsidP="000C7F6C">
          <w:pPr>
            <w:spacing w:after="120"/>
            <w:jc w:val="both"/>
            <w:rPr>
              <w:rFonts w:ascii="Arial" w:hAnsi="Arial" w:cs="Arial"/>
              <w:sz w:val="22"/>
              <w:szCs w:val="22"/>
            </w:rPr>
          </w:pPr>
          <w:r>
            <w:rPr>
              <w:rFonts w:ascii="Arial" w:hAnsi="Arial"/>
              <w:sz w:val="22"/>
            </w:rPr>
            <w:t>Alejandro</w:t>
          </w:r>
          <w:r w:rsidR="00F135C4">
            <w:rPr>
              <w:rFonts w:ascii="Arial" w:hAnsi="Arial"/>
              <w:sz w:val="22"/>
            </w:rPr>
            <w:t xml:space="preserve"> </w:t>
          </w:r>
          <w:r>
            <w:rPr>
              <w:rFonts w:ascii="Arial" w:hAnsi="Arial"/>
              <w:sz w:val="22"/>
            </w:rPr>
            <w:t>Montiel</w:t>
          </w:r>
          <w:r w:rsidR="00F135C4">
            <w:rPr>
              <w:rFonts w:ascii="Arial" w:hAnsi="Arial"/>
              <w:sz w:val="22"/>
            </w:rPr>
            <w:t xml:space="preserve"> </w:t>
          </w:r>
          <w:r>
            <w:rPr>
              <w:rFonts w:ascii="Arial" w:hAnsi="Arial"/>
              <w:sz w:val="22"/>
            </w:rPr>
            <w:t>Sánchez</w:t>
          </w:r>
        </w:p>
      </w:tc>
    </w:tr>
    <w:tr w:rsidR="00AB3F2A" w:rsidRPr="005F448F" w:rsidTr="000C7F6C">
      <w:trPr>
        <w:trHeight w:val="210"/>
      </w:trPr>
      <w:tc>
        <w:tcPr>
          <w:tcW w:w="5908" w:type="dxa"/>
          <w:vMerge/>
        </w:tcPr>
        <w:p w:rsidR="00AB3F2A" w:rsidRPr="009D7171" w:rsidRDefault="00AB3F2A" w:rsidP="003F7CF6">
          <w:pPr>
            <w:spacing w:after="120"/>
            <w:jc w:val="center"/>
            <w:rPr>
              <w:rFonts w:ascii="Gill Sans MT" w:hAnsi="Gill Sans MT"/>
            </w:rPr>
          </w:pPr>
        </w:p>
      </w:tc>
      <w:tc>
        <w:tcPr>
          <w:tcW w:w="2693" w:type="dxa"/>
        </w:tcPr>
        <w:p w:rsidR="00AB3F2A" w:rsidRPr="000C373A" w:rsidRDefault="00AB3F2A" w:rsidP="000C7F6C">
          <w:pPr>
            <w:spacing w:after="120"/>
            <w:jc w:val="both"/>
            <w:rPr>
              <w:rFonts w:ascii="Arial" w:hAnsi="Arial" w:cs="Arial"/>
              <w:b/>
              <w:sz w:val="22"/>
              <w:szCs w:val="22"/>
            </w:rPr>
          </w:pPr>
          <w:r w:rsidRPr="000C373A">
            <w:rPr>
              <w:rFonts w:ascii="Arial" w:hAnsi="Arial" w:cs="Arial"/>
              <w:b/>
              <w:sz w:val="22"/>
              <w:szCs w:val="22"/>
            </w:rPr>
            <w:t>Sujeto</w:t>
          </w:r>
          <w:r w:rsidR="00F135C4">
            <w:rPr>
              <w:rFonts w:ascii="Arial" w:hAnsi="Arial" w:cs="Arial"/>
              <w:b/>
              <w:sz w:val="22"/>
              <w:szCs w:val="22"/>
            </w:rPr>
            <w:t xml:space="preserve"> </w:t>
          </w:r>
          <w:r w:rsidRPr="000C373A">
            <w:rPr>
              <w:rFonts w:ascii="Arial" w:hAnsi="Arial" w:cs="Arial"/>
              <w:b/>
              <w:sz w:val="22"/>
              <w:szCs w:val="22"/>
            </w:rPr>
            <w:t>Obligado:</w:t>
          </w:r>
        </w:p>
      </w:tc>
      <w:tc>
        <w:tcPr>
          <w:tcW w:w="3686" w:type="dxa"/>
        </w:tcPr>
        <w:p w:rsidR="00AB3F2A" w:rsidRPr="005F448F" w:rsidRDefault="00B17215" w:rsidP="003F7CF6">
          <w:pPr>
            <w:spacing w:after="120"/>
            <w:jc w:val="both"/>
            <w:rPr>
              <w:rFonts w:ascii="Arial" w:hAnsi="Arial" w:cs="Arial"/>
              <w:b/>
              <w:sz w:val="22"/>
              <w:szCs w:val="22"/>
            </w:rPr>
          </w:pPr>
          <w:r>
            <w:rPr>
              <w:rFonts w:ascii="Arial" w:hAnsi="Arial" w:cs="Arial"/>
              <w:sz w:val="22"/>
              <w:szCs w:val="22"/>
              <w:lang w:eastAsia="es-MX"/>
            </w:rPr>
            <w:t>Ayuntamiento</w:t>
          </w:r>
          <w:r w:rsidR="00F135C4">
            <w:rPr>
              <w:rFonts w:ascii="Arial" w:hAnsi="Arial" w:cs="Arial"/>
              <w:sz w:val="22"/>
              <w:szCs w:val="22"/>
              <w:lang w:eastAsia="es-MX"/>
            </w:rPr>
            <w:t xml:space="preserve"> </w:t>
          </w:r>
          <w:r>
            <w:rPr>
              <w:rFonts w:ascii="Arial" w:hAnsi="Arial" w:cs="Arial"/>
              <w:sz w:val="22"/>
              <w:szCs w:val="22"/>
              <w:lang w:eastAsia="es-MX"/>
            </w:rPr>
            <w:t>de</w:t>
          </w:r>
          <w:r w:rsidR="00F135C4">
            <w:rPr>
              <w:rFonts w:ascii="Arial" w:hAnsi="Arial" w:cs="Arial"/>
              <w:sz w:val="22"/>
              <w:szCs w:val="22"/>
              <w:lang w:eastAsia="es-MX"/>
            </w:rPr>
            <w:t xml:space="preserve"> </w:t>
          </w:r>
          <w:r w:rsidR="00443367">
            <w:rPr>
              <w:rFonts w:ascii="Arial" w:hAnsi="Arial" w:cs="Arial"/>
              <w:sz w:val="22"/>
              <w:szCs w:val="22"/>
              <w:lang w:eastAsia="es-MX"/>
            </w:rPr>
            <w:t>La</w:t>
          </w:r>
          <w:r w:rsidR="00F135C4">
            <w:rPr>
              <w:rFonts w:ascii="Arial" w:hAnsi="Arial" w:cs="Arial"/>
              <w:sz w:val="22"/>
              <w:szCs w:val="22"/>
              <w:lang w:eastAsia="es-MX"/>
            </w:rPr>
            <w:t xml:space="preserve"> </w:t>
          </w:r>
          <w:r w:rsidR="00443367">
            <w:rPr>
              <w:rFonts w:ascii="Arial" w:hAnsi="Arial" w:cs="Arial"/>
              <w:sz w:val="22"/>
              <w:szCs w:val="22"/>
              <w:lang w:eastAsia="es-MX"/>
            </w:rPr>
            <w:t>Paz</w:t>
          </w:r>
        </w:p>
      </w:tc>
    </w:tr>
    <w:tr w:rsidR="00AB3F2A" w:rsidRPr="005F448F" w:rsidTr="000C7F6C">
      <w:trPr>
        <w:trHeight w:val="863"/>
      </w:trPr>
      <w:tc>
        <w:tcPr>
          <w:tcW w:w="5908" w:type="dxa"/>
          <w:vMerge/>
        </w:tcPr>
        <w:p w:rsidR="00AB3F2A" w:rsidRPr="009D7171" w:rsidRDefault="00AB3F2A" w:rsidP="003F7CF6">
          <w:pPr>
            <w:spacing w:after="120"/>
            <w:jc w:val="center"/>
            <w:rPr>
              <w:rFonts w:ascii="Gill Sans MT" w:hAnsi="Gill Sans MT"/>
            </w:rPr>
          </w:pPr>
        </w:p>
      </w:tc>
      <w:tc>
        <w:tcPr>
          <w:tcW w:w="2693" w:type="dxa"/>
        </w:tcPr>
        <w:p w:rsidR="00AB3F2A" w:rsidRDefault="00AB3F2A" w:rsidP="000C7F6C">
          <w:pPr>
            <w:spacing w:after="120"/>
            <w:jc w:val="both"/>
            <w:rPr>
              <w:rFonts w:ascii="Arial" w:hAnsi="Arial" w:cs="Arial"/>
              <w:b/>
              <w:sz w:val="22"/>
              <w:szCs w:val="22"/>
            </w:rPr>
          </w:pPr>
          <w:r w:rsidRPr="000C373A">
            <w:rPr>
              <w:rFonts w:ascii="Arial" w:hAnsi="Arial" w:cs="Arial"/>
              <w:b/>
              <w:sz w:val="22"/>
              <w:szCs w:val="22"/>
            </w:rPr>
            <w:t>Comisionado</w:t>
          </w:r>
          <w:r w:rsidR="00F135C4">
            <w:rPr>
              <w:rFonts w:ascii="Arial" w:hAnsi="Arial" w:cs="Arial"/>
              <w:b/>
              <w:sz w:val="22"/>
              <w:szCs w:val="22"/>
            </w:rPr>
            <w:t xml:space="preserve"> </w:t>
          </w:r>
          <w:r w:rsidRPr="000C373A">
            <w:rPr>
              <w:rFonts w:ascii="Arial" w:hAnsi="Arial" w:cs="Arial"/>
              <w:b/>
              <w:sz w:val="22"/>
              <w:szCs w:val="22"/>
            </w:rPr>
            <w:t>Ponente:</w:t>
          </w:r>
        </w:p>
        <w:p w:rsidR="00AB3F2A" w:rsidRPr="000C373A" w:rsidRDefault="00AB3F2A" w:rsidP="000C7F6C">
          <w:pPr>
            <w:spacing w:after="120"/>
            <w:jc w:val="both"/>
            <w:rPr>
              <w:rFonts w:ascii="Arial" w:hAnsi="Arial" w:cs="Arial"/>
              <w:b/>
              <w:sz w:val="22"/>
              <w:szCs w:val="22"/>
            </w:rPr>
          </w:pPr>
        </w:p>
      </w:tc>
      <w:tc>
        <w:tcPr>
          <w:tcW w:w="3686" w:type="dxa"/>
        </w:tcPr>
        <w:p w:rsidR="00AB3F2A" w:rsidRDefault="00AB3F2A" w:rsidP="000C7F6C">
          <w:pPr>
            <w:spacing w:after="120"/>
            <w:jc w:val="both"/>
            <w:rPr>
              <w:rFonts w:ascii="Arial" w:hAnsi="Arial" w:cs="Arial"/>
              <w:sz w:val="22"/>
              <w:szCs w:val="22"/>
            </w:rPr>
          </w:pPr>
          <w:r>
            <w:rPr>
              <w:rFonts w:ascii="Arial" w:hAnsi="Arial" w:cs="Arial"/>
              <w:sz w:val="22"/>
              <w:szCs w:val="22"/>
            </w:rPr>
            <w:t>Josefina</w:t>
          </w:r>
          <w:r w:rsidR="00F135C4">
            <w:rPr>
              <w:rFonts w:ascii="Arial" w:hAnsi="Arial" w:cs="Arial"/>
              <w:sz w:val="22"/>
              <w:szCs w:val="22"/>
            </w:rPr>
            <w:t xml:space="preserve"> </w:t>
          </w:r>
          <w:r>
            <w:rPr>
              <w:rFonts w:ascii="Arial" w:hAnsi="Arial" w:cs="Arial"/>
              <w:sz w:val="22"/>
              <w:szCs w:val="22"/>
            </w:rPr>
            <w:t>Román</w:t>
          </w:r>
          <w:r w:rsidR="00F135C4">
            <w:rPr>
              <w:rFonts w:ascii="Arial" w:hAnsi="Arial" w:cs="Arial"/>
              <w:sz w:val="22"/>
              <w:szCs w:val="22"/>
            </w:rPr>
            <w:t xml:space="preserve"> </w:t>
          </w:r>
          <w:r>
            <w:rPr>
              <w:rFonts w:ascii="Arial" w:hAnsi="Arial" w:cs="Arial"/>
              <w:sz w:val="22"/>
              <w:szCs w:val="22"/>
            </w:rPr>
            <w:t>Vergara</w:t>
          </w:r>
        </w:p>
        <w:p w:rsidR="00AB3F2A" w:rsidRPr="005F448F" w:rsidRDefault="00AB3F2A" w:rsidP="000C7F6C">
          <w:pPr>
            <w:spacing w:after="120"/>
            <w:jc w:val="both"/>
            <w:rPr>
              <w:rFonts w:ascii="Arial" w:hAnsi="Arial" w:cs="Arial"/>
              <w:sz w:val="22"/>
              <w:szCs w:val="22"/>
            </w:rPr>
          </w:pPr>
        </w:p>
      </w:tc>
    </w:tr>
  </w:tbl>
  <w:p w:rsidR="00AB3F2A" w:rsidRDefault="00AB3F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59C7"/>
    <w:multiLevelType w:val="hybridMultilevel"/>
    <w:tmpl w:val="BC4C226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
    <w:nsid w:val="0FAA2BDA"/>
    <w:multiLevelType w:val="hybridMultilevel"/>
    <w:tmpl w:val="026AE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11E064AC"/>
    <w:multiLevelType w:val="hybridMultilevel"/>
    <w:tmpl w:val="A90CCD58"/>
    <w:lvl w:ilvl="0" w:tplc="080A0001">
      <w:start w:val="1"/>
      <w:numFmt w:val="bullet"/>
      <w:lvlText w:val=""/>
      <w:lvlJc w:val="left"/>
      <w:pPr>
        <w:ind w:left="2279" w:hanging="360"/>
      </w:pPr>
      <w:rPr>
        <w:rFonts w:ascii="Symbol" w:hAnsi="Symbol" w:hint="default"/>
      </w:rPr>
    </w:lvl>
    <w:lvl w:ilvl="1" w:tplc="080A0003" w:tentative="1">
      <w:start w:val="1"/>
      <w:numFmt w:val="bullet"/>
      <w:lvlText w:val="o"/>
      <w:lvlJc w:val="left"/>
      <w:pPr>
        <w:ind w:left="2999" w:hanging="360"/>
      </w:pPr>
      <w:rPr>
        <w:rFonts w:ascii="Courier New" w:hAnsi="Courier New" w:cs="Courier New" w:hint="default"/>
      </w:rPr>
    </w:lvl>
    <w:lvl w:ilvl="2" w:tplc="080A0005" w:tentative="1">
      <w:start w:val="1"/>
      <w:numFmt w:val="bullet"/>
      <w:lvlText w:val=""/>
      <w:lvlJc w:val="left"/>
      <w:pPr>
        <w:ind w:left="3719" w:hanging="360"/>
      </w:pPr>
      <w:rPr>
        <w:rFonts w:ascii="Wingdings" w:hAnsi="Wingdings" w:hint="default"/>
      </w:rPr>
    </w:lvl>
    <w:lvl w:ilvl="3" w:tplc="080A0001" w:tentative="1">
      <w:start w:val="1"/>
      <w:numFmt w:val="bullet"/>
      <w:lvlText w:val=""/>
      <w:lvlJc w:val="left"/>
      <w:pPr>
        <w:ind w:left="4439" w:hanging="360"/>
      </w:pPr>
      <w:rPr>
        <w:rFonts w:ascii="Symbol" w:hAnsi="Symbol" w:hint="default"/>
      </w:rPr>
    </w:lvl>
    <w:lvl w:ilvl="4" w:tplc="080A0003" w:tentative="1">
      <w:start w:val="1"/>
      <w:numFmt w:val="bullet"/>
      <w:lvlText w:val="o"/>
      <w:lvlJc w:val="left"/>
      <w:pPr>
        <w:ind w:left="5159" w:hanging="360"/>
      </w:pPr>
      <w:rPr>
        <w:rFonts w:ascii="Courier New" w:hAnsi="Courier New" w:cs="Courier New" w:hint="default"/>
      </w:rPr>
    </w:lvl>
    <w:lvl w:ilvl="5" w:tplc="080A0005" w:tentative="1">
      <w:start w:val="1"/>
      <w:numFmt w:val="bullet"/>
      <w:lvlText w:val=""/>
      <w:lvlJc w:val="left"/>
      <w:pPr>
        <w:ind w:left="5879" w:hanging="360"/>
      </w:pPr>
      <w:rPr>
        <w:rFonts w:ascii="Wingdings" w:hAnsi="Wingdings" w:hint="default"/>
      </w:rPr>
    </w:lvl>
    <w:lvl w:ilvl="6" w:tplc="080A0001" w:tentative="1">
      <w:start w:val="1"/>
      <w:numFmt w:val="bullet"/>
      <w:lvlText w:val=""/>
      <w:lvlJc w:val="left"/>
      <w:pPr>
        <w:ind w:left="6599" w:hanging="360"/>
      </w:pPr>
      <w:rPr>
        <w:rFonts w:ascii="Symbol" w:hAnsi="Symbol" w:hint="default"/>
      </w:rPr>
    </w:lvl>
    <w:lvl w:ilvl="7" w:tplc="080A0003" w:tentative="1">
      <w:start w:val="1"/>
      <w:numFmt w:val="bullet"/>
      <w:lvlText w:val="o"/>
      <w:lvlJc w:val="left"/>
      <w:pPr>
        <w:ind w:left="7319" w:hanging="360"/>
      </w:pPr>
      <w:rPr>
        <w:rFonts w:ascii="Courier New" w:hAnsi="Courier New" w:cs="Courier New" w:hint="default"/>
      </w:rPr>
    </w:lvl>
    <w:lvl w:ilvl="8" w:tplc="080A0005" w:tentative="1">
      <w:start w:val="1"/>
      <w:numFmt w:val="bullet"/>
      <w:lvlText w:val=""/>
      <w:lvlJc w:val="left"/>
      <w:pPr>
        <w:ind w:left="8039" w:hanging="360"/>
      </w:pPr>
      <w:rPr>
        <w:rFonts w:ascii="Wingdings" w:hAnsi="Wingdings" w:hint="default"/>
      </w:rPr>
    </w:lvl>
  </w:abstractNum>
  <w:abstractNum w:abstractNumId="4">
    <w:nsid w:val="17390E68"/>
    <w:multiLevelType w:val="hybridMultilevel"/>
    <w:tmpl w:val="A296C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4E7CD9"/>
    <w:multiLevelType w:val="hybridMultilevel"/>
    <w:tmpl w:val="91B08F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591968"/>
    <w:multiLevelType w:val="hybridMultilevel"/>
    <w:tmpl w:val="E1D2CA86"/>
    <w:lvl w:ilvl="0" w:tplc="FDC4D2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A030CC"/>
    <w:multiLevelType w:val="hybridMultilevel"/>
    <w:tmpl w:val="981041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nsid w:val="32523390"/>
    <w:multiLevelType w:val="hybridMultilevel"/>
    <w:tmpl w:val="C40CAD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CF5146"/>
    <w:multiLevelType w:val="hybridMultilevel"/>
    <w:tmpl w:val="67FA57B8"/>
    <w:lvl w:ilvl="0" w:tplc="106C7EBC">
      <w:start w:val="1"/>
      <w:numFmt w:val="upperRoman"/>
      <w:lvlText w:val="%1."/>
      <w:lvlJc w:val="left"/>
      <w:pPr>
        <w:ind w:left="1080" w:hanging="720"/>
      </w:pPr>
      <w:rPr>
        <w:rFonts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F91C65"/>
    <w:multiLevelType w:val="hybridMultilevel"/>
    <w:tmpl w:val="2760D98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3F88106C"/>
    <w:multiLevelType w:val="hybridMultilevel"/>
    <w:tmpl w:val="647209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B97143"/>
    <w:multiLevelType w:val="hybridMultilevel"/>
    <w:tmpl w:val="B69643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F91B9A"/>
    <w:multiLevelType w:val="hybridMultilevel"/>
    <w:tmpl w:val="B69643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61A0CAF"/>
    <w:multiLevelType w:val="hybridMultilevel"/>
    <w:tmpl w:val="7C32009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nsid w:val="7DAA3F23"/>
    <w:multiLevelType w:val="hybridMultilevel"/>
    <w:tmpl w:val="C0A03B8C"/>
    <w:lvl w:ilvl="0" w:tplc="CDB42F52">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5"/>
  </w:num>
  <w:num w:numId="3">
    <w:abstractNumId w:val="8"/>
  </w:num>
  <w:num w:numId="4">
    <w:abstractNumId w:val="7"/>
  </w:num>
  <w:num w:numId="5">
    <w:abstractNumId w:val="6"/>
  </w:num>
  <w:num w:numId="6">
    <w:abstractNumId w:val="9"/>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
  </w:num>
  <w:num w:numId="12">
    <w:abstractNumId w:val="10"/>
  </w:num>
  <w:num w:numId="13">
    <w:abstractNumId w:val="15"/>
  </w:num>
  <w:num w:numId="14">
    <w:abstractNumId w:val="3"/>
  </w:num>
  <w:num w:numId="15">
    <w:abstractNumId w:val="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3A"/>
    <w:rsid w:val="000661C4"/>
    <w:rsid w:val="00082084"/>
    <w:rsid w:val="0008462D"/>
    <w:rsid w:val="000A2FF8"/>
    <w:rsid w:val="000A3498"/>
    <w:rsid w:val="000C226D"/>
    <w:rsid w:val="000C2528"/>
    <w:rsid w:val="000C373A"/>
    <w:rsid w:val="000C4B27"/>
    <w:rsid w:val="000C7F6C"/>
    <w:rsid w:val="000D61EF"/>
    <w:rsid w:val="000E4ED6"/>
    <w:rsid w:val="000E7FE8"/>
    <w:rsid w:val="00102217"/>
    <w:rsid w:val="00117EB8"/>
    <w:rsid w:val="00155C9E"/>
    <w:rsid w:val="00160A94"/>
    <w:rsid w:val="001625B5"/>
    <w:rsid w:val="00162F78"/>
    <w:rsid w:val="00170D3F"/>
    <w:rsid w:val="00175FE0"/>
    <w:rsid w:val="00180E80"/>
    <w:rsid w:val="0018188D"/>
    <w:rsid w:val="00182D0D"/>
    <w:rsid w:val="001B08F4"/>
    <w:rsid w:val="001D612D"/>
    <w:rsid w:val="002149EF"/>
    <w:rsid w:val="00231D07"/>
    <w:rsid w:val="00242C3C"/>
    <w:rsid w:val="00247D27"/>
    <w:rsid w:val="00262F10"/>
    <w:rsid w:val="00265168"/>
    <w:rsid w:val="00266835"/>
    <w:rsid w:val="002A1BE5"/>
    <w:rsid w:val="002B0EB5"/>
    <w:rsid w:val="002B56F2"/>
    <w:rsid w:val="002D1026"/>
    <w:rsid w:val="002D191B"/>
    <w:rsid w:val="002D77AD"/>
    <w:rsid w:val="002F5D9D"/>
    <w:rsid w:val="00300C29"/>
    <w:rsid w:val="003117FF"/>
    <w:rsid w:val="0031321E"/>
    <w:rsid w:val="00333861"/>
    <w:rsid w:val="003349C7"/>
    <w:rsid w:val="00337F4E"/>
    <w:rsid w:val="003514B7"/>
    <w:rsid w:val="003606B7"/>
    <w:rsid w:val="0037263A"/>
    <w:rsid w:val="003B7E2A"/>
    <w:rsid w:val="003C1ED4"/>
    <w:rsid w:val="003C3F34"/>
    <w:rsid w:val="003D5907"/>
    <w:rsid w:val="003F7CF6"/>
    <w:rsid w:val="004002F2"/>
    <w:rsid w:val="00404B30"/>
    <w:rsid w:val="00416D21"/>
    <w:rsid w:val="00432D4A"/>
    <w:rsid w:val="00443367"/>
    <w:rsid w:val="00475D8A"/>
    <w:rsid w:val="00476094"/>
    <w:rsid w:val="0048540D"/>
    <w:rsid w:val="00491D50"/>
    <w:rsid w:val="00493541"/>
    <w:rsid w:val="004B49E4"/>
    <w:rsid w:val="004C3879"/>
    <w:rsid w:val="004C7166"/>
    <w:rsid w:val="004D120C"/>
    <w:rsid w:val="004E5308"/>
    <w:rsid w:val="004E5B2E"/>
    <w:rsid w:val="004F724B"/>
    <w:rsid w:val="004F77A6"/>
    <w:rsid w:val="00516C13"/>
    <w:rsid w:val="00517EE5"/>
    <w:rsid w:val="00521B11"/>
    <w:rsid w:val="0052703B"/>
    <w:rsid w:val="00535A7C"/>
    <w:rsid w:val="00536B7A"/>
    <w:rsid w:val="00545589"/>
    <w:rsid w:val="0056544A"/>
    <w:rsid w:val="00592A64"/>
    <w:rsid w:val="005956FD"/>
    <w:rsid w:val="005E6E7C"/>
    <w:rsid w:val="005F5052"/>
    <w:rsid w:val="00614D13"/>
    <w:rsid w:val="00616BCF"/>
    <w:rsid w:val="00621070"/>
    <w:rsid w:val="00622B54"/>
    <w:rsid w:val="00653958"/>
    <w:rsid w:val="00661B90"/>
    <w:rsid w:val="00666BF1"/>
    <w:rsid w:val="00690C5A"/>
    <w:rsid w:val="0069383C"/>
    <w:rsid w:val="0069392B"/>
    <w:rsid w:val="006A540B"/>
    <w:rsid w:val="006B4003"/>
    <w:rsid w:val="006E73DE"/>
    <w:rsid w:val="006E75C7"/>
    <w:rsid w:val="007067F4"/>
    <w:rsid w:val="00715BE8"/>
    <w:rsid w:val="00723A22"/>
    <w:rsid w:val="00742411"/>
    <w:rsid w:val="0076320F"/>
    <w:rsid w:val="00787FAB"/>
    <w:rsid w:val="007C075F"/>
    <w:rsid w:val="007C09D3"/>
    <w:rsid w:val="007C1CFF"/>
    <w:rsid w:val="007E3CCC"/>
    <w:rsid w:val="00801125"/>
    <w:rsid w:val="008172E4"/>
    <w:rsid w:val="00827C51"/>
    <w:rsid w:val="0085261E"/>
    <w:rsid w:val="00852E47"/>
    <w:rsid w:val="00854604"/>
    <w:rsid w:val="00862F23"/>
    <w:rsid w:val="00893F0E"/>
    <w:rsid w:val="008A2C7A"/>
    <w:rsid w:val="008A306B"/>
    <w:rsid w:val="008C29A9"/>
    <w:rsid w:val="008C58ED"/>
    <w:rsid w:val="008D06DA"/>
    <w:rsid w:val="008D4BC0"/>
    <w:rsid w:val="008F4E55"/>
    <w:rsid w:val="009368EE"/>
    <w:rsid w:val="0093694E"/>
    <w:rsid w:val="00960F0F"/>
    <w:rsid w:val="0097274A"/>
    <w:rsid w:val="00995DEF"/>
    <w:rsid w:val="009B099F"/>
    <w:rsid w:val="009B0A6E"/>
    <w:rsid w:val="009B0F5D"/>
    <w:rsid w:val="009C527D"/>
    <w:rsid w:val="009C79CC"/>
    <w:rsid w:val="009C7B83"/>
    <w:rsid w:val="009D535E"/>
    <w:rsid w:val="00A0490F"/>
    <w:rsid w:val="00A0636C"/>
    <w:rsid w:val="00A20C6E"/>
    <w:rsid w:val="00A3212F"/>
    <w:rsid w:val="00A32916"/>
    <w:rsid w:val="00A4606F"/>
    <w:rsid w:val="00A47479"/>
    <w:rsid w:val="00A52615"/>
    <w:rsid w:val="00A734B9"/>
    <w:rsid w:val="00A77565"/>
    <w:rsid w:val="00A90C22"/>
    <w:rsid w:val="00AB39D9"/>
    <w:rsid w:val="00AB3F2A"/>
    <w:rsid w:val="00AC408D"/>
    <w:rsid w:val="00AD0D7C"/>
    <w:rsid w:val="00B13229"/>
    <w:rsid w:val="00B16D5F"/>
    <w:rsid w:val="00B16ED0"/>
    <w:rsid w:val="00B17215"/>
    <w:rsid w:val="00B20D2F"/>
    <w:rsid w:val="00B3509F"/>
    <w:rsid w:val="00B606D7"/>
    <w:rsid w:val="00B90566"/>
    <w:rsid w:val="00BA56DE"/>
    <w:rsid w:val="00BA672A"/>
    <w:rsid w:val="00BE29F7"/>
    <w:rsid w:val="00BF7120"/>
    <w:rsid w:val="00BF74E7"/>
    <w:rsid w:val="00C03F59"/>
    <w:rsid w:val="00C1675E"/>
    <w:rsid w:val="00C23259"/>
    <w:rsid w:val="00C34779"/>
    <w:rsid w:val="00C857BF"/>
    <w:rsid w:val="00C87922"/>
    <w:rsid w:val="00C93363"/>
    <w:rsid w:val="00C94CEA"/>
    <w:rsid w:val="00C962BA"/>
    <w:rsid w:val="00CA03E8"/>
    <w:rsid w:val="00CA3908"/>
    <w:rsid w:val="00CD5143"/>
    <w:rsid w:val="00CE45BD"/>
    <w:rsid w:val="00CE6C96"/>
    <w:rsid w:val="00CE7D89"/>
    <w:rsid w:val="00D2636E"/>
    <w:rsid w:val="00D27740"/>
    <w:rsid w:val="00D623A3"/>
    <w:rsid w:val="00D71323"/>
    <w:rsid w:val="00DA247B"/>
    <w:rsid w:val="00DA4E74"/>
    <w:rsid w:val="00DD6AA1"/>
    <w:rsid w:val="00DF7F9E"/>
    <w:rsid w:val="00E159DF"/>
    <w:rsid w:val="00E16DFC"/>
    <w:rsid w:val="00E32F53"/>
    <w:rsid w:val="00E50D84"/>
    <w:rsid w:val="00E95C52"/>
    <w:rsid w:val="00EB7C37"/>
    <w:rsid w:val="00EC4F04"/>
    <w:rsid w:val="00EE4D36"/>
    <w:rsid w:val="00EE6A9D"/>
    <w:rsid w:val="00EF4829"/>
    <w:rsid w:val="00EF4FF7"/>
    <w:rsid w:val="00EF5AD6"/>
    <w:rsid w:val="00F135C4"/>
    <w:rsid w:val="00F1518E"/>
    <w:rsid w:val="00F3092B"/>
    <w:rsid w:val="00F43816"/>
    <w:rsid w:val="00F43DD7"/>
    <w:rsid w:val="00F56014"/>
    <w:rsid w:val="00F832C6"/>
    <w:rsid w:val="00F9210C"/>
    <w:rsid w:val="00F9674F"/>
    <w:rsid w:val="00FB55D5"/>
    <w:rsid w:val="00FC7F59"/>
    <w:rsid w:val="00FD7BF0"/>
    <w:rsid w:val="00FE6A46"/>
    <w:rsid w:val="00FF4F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BA2ED04-8EB0-45C6-BDA3-306BA1AB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3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9B0A6E"/>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nhideWhenUsed/>
    <w:qFormat/>
    <w:rsid w:val="009B0A6E"/>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9B0A6E"/>
    <w:pPr>
      <w:keepNext/>
      <w:spacing w:before="240" w:after="60"/>
      <w:jc w:val="both"/>
      <w:outlineLvl w:val="2"/>
    </w:pPr>
    <w:rPr>
      <w:rFonts w:ascii="Cambria" w:eastAsia="Times New Roman" w:hAnsi="Cambria"/>
      <w:b/>
      <w:bCs/>
      <w:sz w:val="26"/>
      <w:szCs w:val="26"/>
    </w:rPr>
  </w:style>
  <w:style w:type="paragraph" w:styleId="Ttulo4">
    <w:name w:val="heading 4"/>
    <w:basedOn w:val="Normal"/>
    <w:next w:val="Normal"/>
    <w:link w:val="Ttulo4Car"/>
    <w:qFormat/>
    <w:rsid w:val="009B0A6E"/>
    <w:pPr>
      <w:keepNext/>
      <w:spacing w:before="240" w:after="240"/>
      <w:jc w:val="center"/>
      <w:outlineLvl w:val="3"/>
    </w:pPr>
    <w:rPr>
      <w:rFonts w:ascii="Comic Sans MS" w:eastAsia="Times New Roman" w:hAnsi="Comic Sans MS"/>
      <w:b/>
      <w:bCs/>
      <w:sz w:val="18"/>
    </w:rPr>
  </w:style>
  <w:style w:type="paragraph" w:styleId="Ttulo6">
    <w:name w:val="heading 6"/>
    <w:basedOn w:val="Normal"/>
    <w:next w:val="Normal"/>
    <w:link w:val="Ttulo6Car"/>
    <w:qFormat/>
    <w:rsid w:val="009B0A6E"/>
    <w:pPr>
      <w:keepNext/>
      <w:spacing w:before="120" w:after="120"/>
      <w:jc w:val="center"/>
      <w:outlineLvl w:val="5"/>
    </w:pPr>
    <w:rPr>
      <w:rFonts w:ascii="Verdana" w:eastAsia="Times New Roman" w:hAnsi="Verdan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C373A"/>
    <w:pPr>
      <w:tabs>
        <w:tab w:val="center" w:pos="4252"/>
        <w:tab w:val="right" w:pos="8504"/>
      </w:tabs>
    </w:pPr>
  </w:style>
  <w:style w:type="character" w:customStyle="1" w:styleId="EncabezadoCar">
    <w:name w:val="Encabezado Car"/>
    <w:basedOn w:val="Fuentedeprrafopredeter"/>
    <w:link w:val="Encabezado"/>
    <w:uiPriority w:val="99"/>
    <w:rsid w:val="000C373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0C373A"/>
    <w:pPr>
      <w:tabs>
        <w:tab w:val="center" w:pos="4252"/>
        <w:tab w:val="right" w:pos="8504"/>
      </w:tabs>
    </w:pPr>
  </w:style>
  <w:style w:type="character" w:customStyle="1" w:styleId="PiedepginaCar">
    <w:name w:val="Pie de página Car"/>
    <w:basedOn w:val="Fuentedeprrafopredeter"/>
    <w:link w:val="Piedepgina"/>
    <w:uiPriority w:val="99"/>
    <w:rsid w:val="000C373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0C373A"/>
    <w:pPr>
      <w:jc w:val="both"/>
    </w:pPr>
    <w:rPr>
      <w:rFonts w:ascii="Gill Sans MT" w:eastAsia="Times New Roman" w:hAnsi="Gill Sans MT"/>
      <w:sz w:val="20"/>
      <w:szCs w:val="20"/>
    </w:rPr>
  </w:style>
  <w:style w:type="character" w:customStyle="1" w:styleId="TextocomentarioCar">
    <w:name w:val="Texto comentario Car"/>
    <w:basedOn w:val="Fuentedeprrafopredeter"/>
    <w:link w:val="Textocomentario"/>
    <w:uiPriority w:val="99"/>
    <w:semiHidden/>
    <w:rsid w:val="000C373A"/>
    <w:rPr>
      <w:rFonts w:ascii="Gill Sans MT" w:eastAsia="Times New Roman" w:hAnsi="Gill Sans MT" w:cs="Times New Roman"/>
      <w:sz w:val="20"/>
      <w:szCs w:val="20"/>
      <w:lang w:val="es-ES" w:eastAsia="es-ES"/>
    </w:rPr>
  </w:style>
  <w:style w:type="character" w:styleId="Refdecomentario">
    <w:name w:val="annotation reference"/>
    <w:uiPriority w:val="99"/>
    <w:semiHidden/>
    <w:unhideWhenUsed/>
    <w:rsid w:val="000C373A"/>
    <w:rPr>
      <w:sz w:val="16"/>
      <w:szCs w:val="16"/>
    </w:rPr>
  </w:style>
  <w:style w:type="paragraph" w:styleId="Textodeglobo">
    <w:name w:val="Balloon Text"/>
    <w:basedOn w:val="Normal"/>
    <w:link w:val="TextodegloboCar"/>
    <w:semiHidden/>
    <w:unhideWhenUsed/>
    <w:rsid w:val="000C373A"/>
    <w:rPr>
      <w:rFonts w:ascii="Tahoma" w:hAnsi="Tahoma" w:cs="Tahoma"/>
      <w:sz w:val="16"/>
      <w:szCs w:val="16"/>
    </w:rPr>
  </w:style>
  <w:style w:type="character" w:customStyle="1" w:styleId="TextodegloboCar">
    <w:name w:val="Texto de globo Car"/>
    <w:basedOn w:val="Fuentedeprrafopredeter"/>
    <w:link w:val="Textodeglobo"/>
    <w:semiHidden/>
    <w:rsid w:val="000C373A"/>
    <w:rPr>
      <w:rFonts w:ascii="Tahoma" w:eastAsia="Calibri" w:hAnsi="Tahoma" w:cs="Tahoma"/>
      <w:sz w:val="16"/>
      <w:szCs w:val="16"/>
      <w:lang w:val="es-ES" w:eastAsia="es-ES"/>
    </w:rPr>
  </w:style>
  <w:style w:type="paragraph" w:styleId="Prrafodelista">
    <w:name w:val="List Paragraph"/>
    <w:basedOn w:val="Normal"/>
    <w:uiPriority w:val="34"/>
    <w:qFormat/>
    <w:rsid w:val="00A734B9"/>
    <w:pPr>
      <w:ind w:left="720"/>
      <w:contextualSpacing/>
    </w:pPr>
  </w:style>
  <w:style w:type="paragraph" w:customStyle="1" w:styleId="Default">
    <w:name w:val="Default"/>
    <w:rsid w:val="00C93363"/>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nhideWhenUsed/>
    <w:rsid w:val="00C93363"/>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rsid w:val="00C93363"/>
    <w:rPr>
      <w:sz w:val="20"/>
      <w:szCs w:val="20"/>
    </w:rPr>
  </w:style>
  <w:style w:type="character" w:styleId="Refdenotaalpie">
    <w:name w:val="footnote reference"/>
    <w:basedOn w:val="Fuentedeprrafopredeter"/>
    <w:uiPriority w:val="99"/>
    <w:unhideWhenUsed/>
    <w:rsid w:val="00C93363"/>
    <w:rPr>
      <w:vertAlign w:val="superscript"/>
    </w:rPr>
  </w:style>
  <w:style w:type="character" w:styleId="Hipervnculo">
    <w:name w:val="Hyperlink"/>
    <w:basedOn w:val="Fuentedeprrafopredeter"/>
    <w:uiPriority w:val="99"/>
    <w:unhideWhenUsed/>
    <w:rsid w:val="00C93363"/>
    <w:rPr>
      <w:color w:val="0000FF" w:themeColor="hyperlink"/>
      <w:u w:val="single"/>
    </w:rPr>
  </w:style>
  <w:style w:type="paragraph" w:customStyle="1" w:styleId="cuerpo">
    <w:name w:val="cuerpo"/>
    <w:basedOn w:val="Normal"/>
    <w:rsid w:val="00C93363"/>
    <w:pPr>
      <w:spacing w:before="100" w:beforeAutospacing="1" w:after="100" w:afterAutospacing="1" w:line="270" w:lineRule="atLeast"/>
    </w:pPr>
    <w:rPr>
      <w:rFonts w:ascii="Verdana" w:eastAsia="Times New Roman" w:hAnsi="Verdana"/>
      <w:color w:val="333333"/>
      <w:sz w:val="21"/>
      <w:szCs w:val="21"/>
      <w:lang w:val="es-MX" w:eastAsia="es-MX"/>
    </w:rPr>
  </w:style>
  <w:style w:type="character" w:styleId="Hipervnculovisitado">
    <w:name w:val="FollowedHyperlink"/>
    <w:basedOn w:val="Fuentedeprrafopredeter"/>
    <w:uiPriority w:val="99"/>
    <w:semiHidden/>
    <w:unhideWhenUsed/>
    <w:rsid w:val="00C93363"/>
    <w:rPr>
      <w:color w:val="800080" w:themeColor="followedHyperlink"/>
      <w:u w:val="single"/>
    </w:rPr>
  </w:style>
  <w:style w:type="character" w:customStyle="1" w:styleId="red1">
    <w:name w:val="red1"/>
    <w:basedOn w:val="Fuentedeprrafopredeter"/>
    <w:rsid w:val="00616BCF"/>
    <w:rPr>
      <w:b/>
      <w:bCs/>
      <w:color w:val="0000FF"/>
      <w:shd w:val="clear" w:color="auto" w:fill="FFFF00"/>
    </w:rPr>
  </w:style>
  <w:style w:type="paragraph" w:customStyle="1" w:styleId="francesa1">
    <w:name w:val="francesa1"/>
    <w:basedOn w:val="Normal"/>
    <w:rsid w:val="00616BCF"/>
    <w:pPr>
      <w:ind w:firstLine="600"/>
      <w:jc w:val="both"/>
    </w:pPr>
    <w:rPr>
      <w:rFonts w:eastAsia="Times New Roman"/>
      <w:color w:val="444444"/>
      <w:lang w:val="es-MX" w:eastAsia="es-MX"/>
    </w:rPr>
  </w:style>
  <w:style w:type="paragraph" w:styleId="NormalWeb">
    <w:name w:val="Normal (Web)"/>
    <w:basedOn w:val="Normal"/>
    <w:uiPriority w:val="99"/>
    <w:unhideWhenUsed/>
    <w:rsid w:val="00516C13"/>
    <w:pPr>
      <w:spacing w:before="100" w:beforeAutospacing="1" w:after="100" w:afterAutospacing="1"/>
    </w:pPr>
    <w:rPr>
      <w:rFonts w:eastAsia="Times New Roman"/>
      <w:lang w:val="es-MX" w:eastAsia="es-MX"/>
    </w:rPr>
  </w:style>
  <w:style w:type="character" w:customStyle="1" w:styleId="apple-converted-space">
    <w:name w:val="apple-converted-space"/>
    <w:basedOn w:val="Fuentedeprrafopredeter"/>
    <w:rsid w:val="00516C13"/>
  </w:style>
  <w:style w:type="table" w:styleId="Tablaconcuadrcula">
    <w:name w:val="Table Grid"/>
    <w:basedOn w:val="Tablanormal"/>
    <w:uiPriority w:val="59"/>
    <w:rsid w:val="00F96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uiPriority w:val="1"/>
    <w:qFormat/>
    <w:rsid w:val="00155C9E"/>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rsid w:val="00155C9E"/>
    <w:pPr>
      <w:spacing w:after="101" w:line="216" w:lineRule="exact"/>
      <w:ind w:firstLine="288"/>
      <w:jc w:val="both"/>
    </w:pPr>
    <w:rPr>
      <w:rFonts w:ascii="Arial" w:eastAsia="Times New Roman" w:hAnsi="Arial" w:cs="Arial"/>
      <w:sz w:val="18"/>
      <w:szCs w:val="18"/>
      <w:lang w:val="es-MX"/>
    </w:rPr>
  </w:style>
  <w:style w:type="character" w:styleId="Textoennegrita">
    <w:name w:val="Strong"/>
    <w:uiPriority w:val="22"/>
    <w:qFormat/>
    <w:rsid w:val="00155C9E"/>
    <w:rPr>
      <w:b/>
      <w:bCs/>
    </w:rPr>
  </w:style>
  <w:style w:type="character" w:customStyle="1" w:styleId="Ttulo1Car">
    <w:name w:val="Título 1 Car"/>
    <w:basedOn w:val="Fuentedeprrafopredeter"/>
    <w:link w:val="Ttulo1"/>
    <w:uiPriority w:val="9"/>
    <w:rsid w:val="009B0A6E"/>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9B0A6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9B0A6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9B0A6E"/>
    <w:rPr>
      <w:rFonts w:ascii="Comic Sans MS" w:eastAsia="Times New Roman" w:hAnsi="Comic Sans MS" w:cs="Times New Roman"/>
      <w:b/>
      <w:bCs/>
      <w:sz w:val="18"/>
      <w:szCs w:val="24"/>
      <w:lang w:val="es-ES" w:eastAsia="es-ES"/>
    </w:rPr>
  </w:style>
  <w:style w:type="character" w:customStyle="1" w:styleId="Ttulo6Car">
    <w:name w:val="Título 6 Car"/>
    <w:basedOn w:val="Fuentedeprrafopredeter"/>
    <w:link w:val="Ttulo6"/>
    <w:rsid w:val="009B0A6E"/>
    <w:rPr>
      <w:rFonts w:ascii="Verdana" w:eastAsia="Times New Roman" w:hAnsi="Verdana" w:cs="Times New Roman"/>
      <w:b/>
      <w:bCs/>
      <w:sz w:val="20"/>
      <w:szCs w:val="20"/>
      <w:lang w:val="es-ES" w:eastAsia="es-ES"/>
    </w:rPr>
  </w:style>
  <w:style w:type="paragraph" w:customStyle="1" w:styleId="Pa3">
    <w:name w:val="Pa3"/>
    <w:basedOn w:val="Normal"/>
    <w:next w:val="Normal"/>
    <w:rsid w:val="009B0A6E"/>
    <w:pPr>
      <w:autoSpaceDE w:val="0"/>
      <w:autoSpaceDN w:val="0"/>
      <w:adjustRightInd w:val="0"/>
      <w:spacing w:line="240" w:lineRule="atLeast"/>
    </w:pPr>
    <w:rPr>
      <w:rFonts w:ascii="Arial" w:hAnsi="Arial"/>
    </w:rPr>
  </w:style>
  <w:style w:type="character" w:customStyle="1" w:styleId="stytxtare">
    <w:name w:val="stytxtare"/>
    <w:rsid w:val="009B0A6E"/>
  </w:style>
  <w:style w:type="character" w:customStyle="1" w:styleId="stylabgrd1">
    <w:name w:val="stylabgrd1"/>
    <w:rsid w:val="009B0A6E"/>
    <w:rPr>
      <w:rFonts w:ascii="Tahoma" w:hAnsi="Tahoma" w:cs="Tahoma" w:hint="default"/>
      <w:color w:val="424E4B"/>
      <w:sz w:val="17"/>
      <w:szCs w:val="17"/>
    </w:rPr>
  </w:style>
  <w:style w:type="character" w:customStyle="1" w:styleId="lbllev2txt1">
    <w:name w:val="lbllev2txt1"/>
    <w:rsid w:val="009B0A6E"/>
    <w:rPr>
      <w:b/>
      <w:bCs/>
      <w:color w:val="333333"/>
    </w:rPr>
  </w:style>
  <w:style w:type="character" w:customStyle="1" w:styleId="hidden1">
    <w:name w:val="hidden1"/>
    <w:rsid w:val="009B0A6E"/>
    <w:rPr>
      <w:vanish/>
      <w:webHidden w:val="0"/>
      <w:specVanish w:val="0"/>
    </w:rPr>
  </w:style>
  <w:style w:type="character" w:customStyle="1" w:styleId="styinfgral1">
    <w:name w:val="styinfgral1"/>
    <w:rsid w:val="009B0A6E"/>
    <w:rPr>
      <w:rFonts w:ascii="Arial" w:hAnsi="Arial" w:cs="Arial" w:hint="default"/>
      <w:color w:val="3F5316"/>
      <w:sz w:val="14"/>
      <w:szCs w:val="14"/>
    </w:rPr>
  </w:style>
  <w:style w:type="paragraph" w:styleId="Textosinformato">
    <w:name w:val="Plain Text"/>
    <w:basedOn w:val="Normal"/>
    <w:link w:val="TextosinformatoCar"/>
    <w:rsid w:val="009B0A6E"/>
    <w:rPr>
      <w:rFonts w:ascii="Courier New" w:eastAsia="Times New Roman" w:hAnsi="Courier New"/>
      <w:sz w:val="20"/>
      <w:szCs w:val="20"/>
    </w:rPr>
  </w:style>
  <w:style w:type="character" w:customStyle="1" w:styleId="TextosinformatoCar">
    <w:name w:val="Texto sin formato Car"/>
    <w:basedOn w:val="Fuentedeprrafopredeter"/>
    <w:link w:val="Textosinformato"/>
    <w:rsid w:val="009B0A6E"/>
    <w:rPr>
      <w:rFonts w:ascii="Courier New" w:eastAsia="Times New Roman" w:hAnsi="Courier New" w:cs="Times New Roman"/>
      <w:sz w:val="20"/>
      <w:szCs w:val="20"/>
      <w:lang w:val="es-ES" w:eastAsia="es-ES"/>
    </w:rPr>
  </w:style>
  <w:style w:type="paragraph" w:customStyle="1" w:styleId="CarCarCarCarCarCar">
    <w:name w:val="Car Car Car Car Car Car"/>
    <w:basedOn w:val="Normal"/>
    <w:rsid w:val="009B0A6E"/>
    <w:pPr>
      <w:spacing w:after="160" w:line="240" w:lineRule="exact"/>
    </w:pPr>
    <w:rPr>
      <w:rFonts w:ascii="Tahoma" w:eastAsia="Times New Roman" w:hAnsi="Tahoma"/>
      <w:sz w:val="20"/>
      <w:szCs w:val="20"/>
      <w:lang w:eastAsia="en-US"/>
    </w:rPr>
  </w:style>
  <w:style w:type="paragraph" w:customStyle="1" w:styleId="Pa2">
    <w:name w:val="Pa2"/>
    <w:basedOn w:val="Default"/>
    <w:next w:val="Default"/>
    <w:rsid w:val="009B0A6E"/>
    <w:pPr>
      <w:spacing w:line="240" w:lineRule="atLeast"/>
    </w:pPr>
    <w:rPr>
      <w:rFonts w:ascii="Helvetica" w:eastAsia="Times New Roman" w:hAnsi="Helvetica" w:cs="Times New Roman"/>
      <w:color w:val="auto"/>
      <w:lang w:val="es-ES_tradnl" w:eastAsia="es-ES_tradnl"/>
    </w:rPr>
  </w:style>
  <w:style w:type="paragraph" w:styleId="Textoindependiente">
    <w:name w:val="Body Text"/>
    <w:basedOn w:val="Normal"/>
    <w:link w:val="TextoindependienteCar"/>
    <w:rsid w:val="009B0A6E"/>
    <w:pPr>
      <w:spacing w:after="120"/>
    </w:pPr>
    <w:rPr>
      <w:rFonts w:eastAsia="Times New Roman"/>
    </w:rPr>
  </w:style>
  <w:style w:type="character" w:customStyle="1" w:styleId="TextoindependienteCar">
    <w:name w:val="Texto independiente Car"/>
    <w:basedOn w:val="Fuentedeprrafopredeter"/>
    <w:link w:val="Textoindependiente"/>
    <w:rsid w:val="009B0A6E"/>
    <w:rPr>
      <w:rFonts w:ascii="Times New Roman" w:eastAsia="Times New Roman" w:hAnsi="Times New Roman" w:cs="Times New Roman"/>
      <w:sz w:val="24"/>
      <w:szCs w:val="24"/>
      <w:lang w:val="es-ES" w:eastAsia="es-ES"/>
    </w:rPr>
  </w:style>
  <w:style w:type="paragraph" w:customStyle="1" w:styleId="verde">
    <w:name w:val="verde"/>
    <w:basedOn w:val="Normal"/>
    <w:rsid w:val="009B0A6E"/>
    <w:pPr>
      <w:spacing w:before="100" w:beforeAutospacing="1" w:after="100" w:afterAutospacing="1"/>
      <w:textAlignment w:val="baseline"/>
    </w:pPr>
    <w:rPr>
      <w:rFonts w:eastAsia="Times New Roman"/>
      <w:b/>
      <w:bCs/>
      <w:color w:val="006666"/>
      <w:sz w:val="30"/>
      <w:szCs w:val="30"/>
      <w:lang w:val="es-ES_tradnl" w:eastAsia="es-ES_tradnl"/>
    </w:rPr>
  </w:style>
  <w:style w:type="paragraph" w:customStyle="1" w:styleId="subtitulosobjetivos">
    <w:name w:val="subtitulos_objetivos"/>
    <w:basedOn w:val="Normal"/>
    <w:rsid w:val="009B0A6E"/>
    <w:pPr>
      <w:spacing w:before="100" w:beforeAutospacing="1" w:after="100" w:afterAutospacing="1"/>
      <w:jc w:val="both"/>
      <w:textAlignment w:val="baseline"/>
    </w:pPr>
    <w:rPr>
      <w:rFonts w:eastAsia="Times New Roman"/>
      <w:b/>
      <w:bCs/>
      <w:color w:val="000000"/>
      <w:sz w:val="21"/>
      <w:szCs w:val="21"/>
      <w:lang w:val="es-ES_tradnl" w:eastAsia="es-ES_tradnl"/>
    </w:rPr>
  </w:style>
  <w:style w:type="character" w:customStyle="1" w:styleId="subtitulosobjetivos1">
    <w:name w:val="subtitulos_objetivos1"/>
    <w:rsid w:val="009B0A6E"/>
    <w:rPr>
      <w:b/>
      <w:bCs/>
      <w:i w:val="0"/>
      <w:iCs w:val="0"/>
      <w:smallCaps w:val="0"/>
      <w:strike w:val="0"/>
      <w:dstrike w:val="0"/>
      <w:spacing w:val="0"/>
      <w:sz w:val="21"/>
      <w:szCs w:val="21"/>
      <w:u w:val="none"/>
      <w:effect w:val="none"/>
      <w:vertAlign w:val="baseline"/>
    </w:rPr>
  </w:style>
  <w:style w:type="character" w:customStyle="1" w:styleId="textoparagraphs1">
    <w:name w:val="texto_paragraphs1"/>
    <w:rsid w:val="009B0A6E"/>
    <w:rPr>
      <w:b w:val="0"/>
      <w:bCs w:val="0"/>
      <w:i w:val="0"/>
      <w:iCs w:val="0"/>
      <w:smallCaps w:val="0"/>
      <w:spacing w:val="0"/>
      <w:sz w:val="21"/>
      <w:szCs w:val="21"/>
      <w:vertAlign w:val="baseline"/>
    </w:rPr>
  </w:style>
  <w:style w:type="character" w:customStyle="1" w:styleId="verde1">
    <w:name w:val="verde1"/>
    <w:rsid w:val="009B0A6E"/>
    <w:rPr>
      <w:rFonts w:ascii="Times New Roman" w:hAnsi="Times New Roman" w:cs="Times New Roman" w:hint="default"/>
      <w:b/>
      <w:bCs/>
      <w:i w:val="0"/>
      <w:iCs w:val="0"/>
      <w:caps w:val="0"/>
      <w:smallCaps w:val="0"/>
      <w:strike w:val="0"/>
      <w:dstrike w:val="0"/>
      <w:color w:val="006666"/>
      <w:spacing w:val="0"/>
      <w:sz w:val="30"/>
      <w:szCs w:val="30"/>
      <w:u w:val="none"/>
      <w:effect w:val="none"/>
      <w:vertAlign w:val="baseline"/>
    </w:rPr>
  </w:style>
  <w:style w:type="character" w:customStyle="1" w:styleId="getitulo">
    <w:name w:val="getitulo"/>
    <w:rsid w:val="009B0A6E"/>
  </w:style>
  <w:style w:type="character" w:customStyle="1" w:styleId="argris11">
    <w:name w:val="&quot;argris11&quot;"/>
    <w:rsid w:val="009B0A6E"/>
  </w:style>
  <w:style w:type="character" w:customStyle="1" w:styleId="argris13">
    <w:name w:val="argris13"/>
    <w:rsid w:val="009B0A6E"/>
  </w:style>
  <w:style w:type="paragraph" w:customStyle="1" w:styleId="Normal0">
    <w:name w:val="[Normal]"/>
    <w:rsid w:val="009B0A6E"/>
    <w:pPr>
      <w:widowControl w:val="0"/>
      <w:autoSpaceDE w:val="0"/>
      <w:autoSpaceDN w:val="0"/>
      <w:adjustRightInd w:val="0"/>
      <w:spacing w:after="0" w:line="240" w:lineRule="auto"/>
    </w:pPr>
    <w:rPr>
      <w:rFonts w:ascii="Arial" w:eastAsia="Times New Roman" w:hAnsi="Arial" w:cs="Arial"/>
      <w:sz w:val="24"/>
      <w:szCs w:val="24"/>
      <w:lang w:val="es-ES_tradnl" w:eastAsia="es-ES_tradnl"/>
    </w:rPr>
  </w:style>
  <w:style w:type="paragraph" w:styleId="Textoindependiente2">
    <w:name w:val="Body Text 2"/>
    <w:basedOn w:val="Normal"/>
    <w:link w:val="Textoindependiente2Car"/>
    <w:uiPriority w:val="99"/>
    <w:unhideWhenUsed/>
    <w:rsid w:val="009B0A6E"/>
    <w:pPr>
      <w:spacing w:after="120" w:line="480" w:lineRule="auto"/>
    </w:pPr>
    <w:rPr>
      <w:rFonts w:eastAsia="Times New Roman"/>
    </w:rPr>
  </w:style>
  <w:style w:type="character" w:customStyle="1" w:styleId="Textoindependiente2Car">
    <w:name w:val="Texto independiente 2 Car"/>
    <w:basedOn w:val="Fuentedeprrafopredeter"/>
    <w:link w:val="Textoindependiente2"/>
    <w:uiPriority w:val="99"/>
    <w:rsid w:val="009B0A6E"/>
    <w:rPr>
      <w:rFonts w:ascii="Times New Roman" w:eastAsia="Times New Roman" w:hAnsi="Times New Roman" w:cs="Times New Roman"/>
      <w:sz w:val="24"/>
      <w:szCs w:val="24"/>
      <w:lang w:val="es-ES" w:eastAsia="es-ES"/>
    </w:rPr>
  </w:style>
  <w:style w:type="character" w:customStyle="1" w:styleId="negritas1">
    <w:name w:val="negritas1"/>
    <w:rsid w:val="009B0A6E"/>
    <w:rPr>
      <w:rFonts w:ascii="Arial" w:hAnsi="Arial" w:cs="Arial" w:hint="default"/>
      <w:b/>
      <w:bCs/>
      <w:sz w:val="18"/>
      <w:szCs w:val="18"/>
    </w:rPr>
  </w:style>
  <w:style w:type="paragraph" w:customStyle="1" w:styleId="BodyText21">
    <w:name w:val="Body Text 21"/>
    <w:basedOn w:val="Normal"/>
    <w:rsid w:val="009B0A6E"/>
    <w:pPr>
      <w:widowControl w:val="0"/>
      <w:snapToGrid w:val="0"/>
      <w:jc w:val="both"/>
    </w:pPr>
    <w:rPr>
      <w:rFonts w:ascii="Arial" w:eastAsia="Times New Roman" w:hAnsi="Arial"/>
      <w:sz w:val="22"/>
      <w:szCs w:val="20"/>
    </w:rPr>
  </w:style>
  <w:style w:type="paragraph" w:customStyle="1" w:styleId="OmniPage2">
    <w:name w:val="OmniPage #2"/>
    <w:rsid w:val="009B0A6E"/>
    <w:pPr>
      <w:widowControl w:val="0"/>
      <w:tabs>
        <w:tab w:val="left" w:pos="100"/>
        <w:tab w:val="right" w:pos="4669"/>
      </w:tabs>
      <w:snapToGrid w:val="0"/>
      <w:spacing w:after="0" w:line="240" w:lineRule="auto"/>
      <w:jc w:val="both"/>
    </w:pPr>
    <w:rPr>
      <w:rFonts w:ascii="CG Times" w:eastAsia="Times New Roman" w:hAnsi="CG Times" w:cs="Times New Roman"/>
      <w:sz w:val="20"/>
      <w:szCs w:val="20"/>
      <w:lang w:val="en-US" w:eastAsia="es-ES"/>
    </w:rPr>
  </w:style>
  <w:style w:type="paragraph" w:customStyle="1" w:styleId="ANOTACION">
    <w:name w:val="ANOTACION"/>
    <w:basedOn w:val="Normal"/>
    <w:rsid w:val="009B0A6E"/>
    <w:pPr>
      <w:spacing w:before="101" w:after="101" w:line="216" w:lineRule="atLeast"/>
      <w:jc w:val="center"/>
    </w:pPr>
    <w:rPr>
      <w:rFonts w:eastAsia="Times New Roman"/>
      <w:b/>
      <w:sz w:val="18"/>
      <w:szCs w:val="20"/>
      <w:lang w:val="es-ES_tradnl"/>
    </w:rPr>
  </w:style>
  <w:style w:type="paragraph" w:styleId="Textoindependiente3">
    <w:name w:val="Body Text 3"/>
    <w:basedOn w:val="Normal"/>
    <w:link w:val="Textoindependiente3Car"/>
    <w:rsid w:val="009B0A6E"/>
    <w:pPr>
      <w:spacing w:after="120"/>
    </w:pPr>
    <w:rPr>
      <w:rFonts w:eastAsia="Times New Roman"/>
      <w:sz w:val="16"/>
      <w:szCs w:val="16"/>
    </w:rPr>
  </w:style>
  <w:style w:type="character" w:customStyle="1" w:styleId="Textoindependiente3Car">
    <w:name w:val="Texto independiente 3 Car"/>
    <w:basedOn w:val="Fuentedeprrafopredeter"/>
    <w:link w:val="Textoindependiente3"/>
    <w:rsid w:val="009B0A6E"/>
    <w:rPr>
      <w:rFonts w:ascii="Times New Roman" w:eastAsia="Times New Roman" w:hAnsi="Times New Roman" w:cs="Times New Roman"/>
      <w:sz w:val="16"/>
      <w:szCs w:val="16"/>
      <w:lang w:val="es-ES" w:eastAsia="es-ES"/>
    </w:rPr>
  </w:style>
  <w:style w:type="paragraph" w:styleId="Sangra3detindependiente">
    <w:name w:val="Body Text Indent 3"/>
    <w:basedOn w:val="Normal"/>
    <w:link w:val="Sangra3detindependienteCar"/>
    <w:rsid w:val="009B0A6E"/>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rsid w:val="009B0A6E"/>
    <w:rPr>
      <w:rFonts w:ascii="Times New Roman" w:eastAsia="Times New Roman" w:hAnsi="Times New Roman" w:cs="Times New Roman"/>
      <w:sz w:val="16"/>
      <w:szCs w:val="16"/>
      <w:lang w:val="es-ES" w:eastAsia="es-ES"/>
    </w:rPr>
  </w:style>
  <w:style w:type="character" w:customStyle="1" w:styleId="articleseperator">
    <w:name w:val="article_seperator"/>
    <w:rsid w:val="009B0A6E"/>
  </w:style>
  <w:style w:type="paragraph" w:customStyle="1" w:styleId="Estilo">
    <w:name w:val="Estilo"/>
    <w:rsid w:val="009B0A6E"/>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styleId="nfasis">
    <w:name w:val="Emphasis"/>
    <w:qFormat/>
    <w:rsid w:val="009B0A6E"/>
    <w:rPr>
      <w:i/>
      <w:iCs/>
    </w:rPr>
  </w:style>
  <w:style w:type="paragraph" w:customStyle="1" w:styleId="ecxmsonormal">
    <w:name w:val="ecxmsonormal"/>
    <w:basedOn w:val="Normal"/>
    <w:rsid w:val="009B0A6E"/>
    <w:pPr>
      <w:spacing w:after="324"/>
    </w:pPr>
    <w:rPr>
      <w:rFonts w:eastAsia="Times New Roman"/>
      <w:lang w:val="es-AR" w:eastAsia="es-AR"/>
    </w:rPr>
  </w:style>
  <w:style w:type="character" w:customStyle="1" w:styleId="apple-style-span">
    <w:name w:val="apple-style-span"/>
    <w:rsid w:val="009B0A6E"/>
  </w:style>
  <w:style w:type="paragraph" w:customStyle="1" w:styleId="Titulo1">
    <w:name w:val="Titulo 1"/>
    <w:basedOn w:val="Normal"/>
    <w:rsid w:val="009B0A6E"/>
    <w:pPr>
      <w:pBdr>
        <w:bottom w:val="single" w:sz="12" w:space="1" w:color="auto"/>
      </w:pBdr>
      <w:jc w:val="both"/>
    </w:pPr>
    <w:rPr>
      <w:rFonts w:eastAsia="Times New Roman" w:cs="Arial"/>
      <w:b/>
      <w:sz w:val="18"/>
      <w:szCs w:val="18"/>
    </w:rPr>
  </w:style>
  <w:style w:type="paragraph" w:styleId="Sangradetextonormal">
    <w:name w:val="Body Text Indent"/>
    <w:basedOn w:val="Normal"/>
    <w:link w:val="SangradetextonormalCar"/>
    <w:rsid w:val="009B0A6E"/>
    <w:pPr>
      <w:ind w:left="4248"/>
      <w:jc w:val="both"/>
    </w:pPr>
    <w:rPr>
      <w:rFonts w:ascii="Arial" w:eastAsia="Times New Roman" w:hAnsi="Arial"/>
      <w:b/>
      <w:sz w:val="20"/>
      <w:szCs w:val="20"/>
      <w:lang w:val="x-none"/>
    </w:rPr>
  </w:style>
  <w:style w:type="character" w:customStyle="1" w:styleId="SangradetextonormalCar">
    <w:name w:val="Sangría de texto normal Car"/>
    <w:basedOn w:val="Fuentedeprrafopredeter"/>
    <w:link w:val="Sangradetextonormal"/>
    <w:rsid w:val="009B0A6E"/>
    <w:rPr>
      <w:rFonts w:ascii="Arial" w:eastAsia="Times New Roman" w:hAnsi="Arial" w:cs="Times New Roman"/>
      <w:b/>
      <w:sz w:val="20"/>
      <w:szCs w:val="20"/>
      <w:lang w:val="x-none" w:eastAsia="es-ES"/>
    </w:rPr>
  </w:style>
  <w:style w:type="paragraph" w:customStyle="1" w:styleId="Default1">
    <w:name w:val="Default1"/>
    <w:basedOn w:val="Default"/>
    <w:next w:val="Default"/>
    <w:uiPriority w:val="99"/>
    <w:rsid w:val="009B0A6E"/>
    <w:rPr>
      <w:rFonts w:ascii="Tahoma" w:eastAsia="Times New Roman" w:hAnsi="Tahoma" w:cs="Tahoma"/>
      <w:color w:val="auto"/>
      <w:lang w:eastAsia="es-MX"/>
    </w:rPr>
  </w:style>
  <w:style w:type="paragraph" w:customStyle="1" w:styleId="CarCarCarCarCarCar0">
    <w:name w:val="Car Car Car Car Car Car"/>
    <w:basedOn w:val="Normal"/>
    <w:rsid w:val="009B0A6E"/>
    <w:pPr>
      <w:spacing w:after="160" w:line="240" w:lineRule="exact"/>
    </w:pPr>
    <w:rPr>
      <w:rFonts w:ascii="Tahoma" w:eastAsia="Times New Roman" w:hAnsi="Tahoma"/>
      <w:sz w:val="20"/>
      <w:szCs w:val="20"/>
      <w:lang w:eastAsia="en-US"/>
    </w:rPr>
  </w:style>
  <w:style w:type="character" w:customStyle="1" w:styleId="TextonotaalfinalCar">
    <w:name w:val="Texto nota al final Car"/>
    <w:link w:val="Textonotaalfinal"/>
    <w:uiPriority w:val="99"/>
    <w:semiHidden/>
    <w:rsid w:val="009B0A6E"/>
    <w:rPr>
      <w:rFonts w:ascii="Times New Roman" w:hAnsi="Times New Roman"/>
      <w:lang w:val="es-ES" w:eastAsia="es-ES"/>
    </w:rPr>
  </w:style>
  <w:style w:type="paragraph" w:styleId="Textonotaalfinal">
    <w:name w:val="endnote text"/>
    <w:basedOn w:val="Normal"/>
    <w:link w:val="TextonotaalfinalCar"/>
    <w:uiPriority w:val="99"/>
    <w:semiHidden/>
    <w:unhideWhenUsed/>
    <w:rsid w:val="009B0A6E"/>
    <w:rPr>
      <w:rFonts w:eastAsiaTheme="minorHAnsi" w:cstheme="minorBidi"/>
      <w:sz w:val="22"/>
      <w:szCs w:val="22"/>
    </w:rPr>
  </w:style>
  <w:style w:type="character" w:customStyle="1" w:styleId="TextonotaalfinalCar1">
    <w:name w:val="Texto nota al final Car1"/>
    <w:basedOn w:val="Fuentedeprrafopredeter"/>
    <w:uiPriority w:val="99"/>
    <w:semiHidden/>
    <w:rsid w:val="009B0A6E"/>
    <w:rPr>
      <w:rFonts w:ascii="Times New Roman" w:eastAsia="Calibri" w:hAnsi="Times New Roman" w:cs="Times New Roman"/>
      <w:sz w:val="20"/>
      <w:szCs w:val="20"/>
      <w:lang w:val="es-ES" w:eastAsia="es-ES"/>
    </w:rPr>
  </w:style>
  <w:style w:type="character" w:customStyle="1" w:styleId="estilo141">
    <w:name w:val="estilo141"/>
    <w:rsid w:val="009B0A6E"/>
    <w:rPr>
      <w:rFonts w:ascii="Trebuchet MS" w:hAnsi="Trebuchet MS" w:hint="default"/>
      <w:color w:val="FF0000"/>
      <w:sz w:val="32"/>
      <w:szCs w:val="32"/>
    </w:rPr>
  </w:style>
  <w:style w:type="character" w:customStyle="1" w:styleId="estilo16">
    <w:name w:val="estilo16"/>
    <w:rsid w:val="009B0A6E"/>
    <w:rPr>
      <w:color w:val="000000"/>
      <w:sz w:val="20"/>
      <w:szCs w:val="20"/>
    </w:rPr>
  </w:style>
  <w:style w:type="character" w:customStyle="1" w:styleId="estilo51">
    <w:name w:val="estilo51"/>
    <w:rsid w:val="009B0A6E"/>
    <w:rPr>
      <w:rFonts w:ascii="Trebuchet MS" w:hAnsi="Trebuchet MS" w:hint="default"/>
      <w:color w:val="008000"/>
      <w:sz w:val="20"/>
      <w:szCs w:val="20"/>
    </w:rPr>
  </w:style>
  <w:style w:type="character" w:customStyle="1" w:styleId="estilo111">
    <w:name w:val="estilo111"/>
    <w:rsid w:val="009B0A6E"/>
    <w:rPr>
      <w:color w:val="996600"/>
    </w:rPr>
  </w:style>
  <w:style w:type="character" w:customStyle="1" w:styleId="estilo21">
    <w:name w:val="estilo21"/>
    <w:rsid w:val="009B0A6E"/>
    <w:rPr>
      <w:color w:val="FF6633"/>
    </w:rPr>
  </w:style>
  <w:style w:type="character" w:customStyle="1" w:styleId="estilo61">
    <w:name w:val="estilo61"/>
    <w:rsid w:val="009B0A6E"/>
    <w:rPr>
      <w:color w:val="000000"/>
    </w:rPr>
  </w:style>
  <w:style w:type="character" w:customStyle="1" w:styleId="estilo2noedit">
    <w:name w:val="estilo2noedit"/>
    <w:rsid w:val="009B0A6E"/>
  </w:style>
  <w:style w:type="character" w:customStyle="1" w:styleId="estilo71">
    <w:name w:val="estilo71"/>
    <w:rsid w:val="009B0A6E"/>
    <w:rPr>
      <w:color w:val="888080"/>
    </w:rPr>
  </w:style>
  <w:style w:type="character" w:customStyle="1" w:styleId="estilo131">
    <w:name w:val="estilo131"/>
    <w:rsid w:val="009B0A6E"/>
    <w:rPr>
      <w:color w:val="408080"/>
    </w:rPr>
  </w:style>
  <w:style w:type="paragraph" w:styleId="Puesto">
    <w:name w:val="Title"/>
    <w:basedOn w:val="Normal"/>
    <w:link w:val="PuestoCar"/>
    <w:qFormat/>
    <w:rsid w:val="009B0A6E"/>
    <w:pPr>
      <w:autoSpaceDE w:val="0"/>
      <w:autoSpaceDN w:val="0"/>
      <w:adjustRightInd w:val="0"/>
      <w:jc w:val="center"/>
    </w:pPr>
    <w:rPr>
      <w:rFonts w:ascii="Arial" w:eastAsia="Times New Roman" w:hAnsi="Arial"/>
      <w:b/>
      <w:bCs/>
      <w:szCs w:val="26"/>
    </w:rPr>
  </w:style>
  <w:style w:type="character" w:customStyle="1" w:styleId="PuestoCar">
    <w:name w:val="Puesto Car"/>
    <w:basedOn w:val="Fuentedeprrafopredeter"/>
    <w:link w:val="Puesto"/>
    <w:rsid w:val="009B0A6E"/>
    <w:rPr>
      <w:rFonts w:ascii="Arial" w:eastAsia="Times New Roman" w:hAnsi="Arial" w:cs="Times New Roman"/>
      <w:b/>
      <w:bCs/>
      <w:sz w:val="24"/>
      <w:szCs w:val="26"/>
      <w:lang w:val="es-ES" w:eastAsia="es-ES"/>
    </w:rPr>
  </w:style>
  <w:style w:type="paragraph" w:styleId="Asuntodelcomentario">
    <w:name w:val="annotation subject"/>
    <w:basedOn w:val="Textocomentario"/>
    <w:next w:val="Textocomentario"/>
    <w:link w:val="AsuntodelcomentarioCar"/>
    <w:uiPriority w:val="99"/>
    <w:semiHidden/>
    <w:unhideWhenUsed/>
    <w:rsid w:val="009B0A6E"/>
    <w:rPr>
      <w:b/>
      <w:bCs/>
    </w:rPr>
  </w:style>
  <w:style w:type="character" w:customStyle="1" w:styleId="AsuntodelcomentarioCar">
    <w:name w:val="Asunto del comentario Car"/>
    <w:basedOn w:val="TextocomentarioCar"/>
    <w:link w:val="Asuntodelcomentario"/>
    <w:uiPriority w:val="99"/>
    <w:semiHidden/>
    <w:rsid w:val="009B0A6E"/>
    <w:rPr>
      <w:rFonts w:ascii="Gill Sans MT" w:eastAsia="Times New Roman" w:hAnsi="Gill Sans MT" w:cs="Times New Roman"/>
      <w:b/>
      <w:bCs/>
      <w:sz w:val="20"/>
      <w:szCs w:val="20"/>
      <w:lang w:val="es-ES" w:eastAsia="es-ES"/>
    </w:rPr>
  </w:style>
  <w:style w:type="paragraph" w:customStyle="1" w:styleId="TextoCar">
    <w:name w:val="Texto Car"/>
    <w:basedOn w:val="ROMANOS"/>
    <w:rsid w:val="009B0A6E"/>
    <w:pPr>
      <w:tabs>
        <w:tab w:val="clear" w:pos="720"/>
      </w:tabs>
      <w:ind w:left="0" w:firstLine="288"/>
    </w:pPr>
  </w:style>
  <w:style w:type="paragraph" w:customStyle="1" w:styleId="ROMANOS">
    <w:name w:val="ROMANOS"/>
    <w:basedOn w:val="Normal"/>
    <w:rsid w:val="009B0A6E"/>
    <w:pPr>
      <w:tabs>
        <w:tab w:val="left" w:pos="720"/>
      </w:tabs>
      <w:spacing w:after="101" w:line="216" w:lineRule="exact"/>
      <w:ind w:left="720" w:hanging="432"/>
      <w:jc w:val="both"/>
    </w:pPr>
    <w:rPr>
      <w:rFonts w:ascii="Arial" w:eastAsia="Times New Roman" w:hAnsi="Arial" w:cs="Arial"/>
      <w:sz w:val="18"/>
      <w:szCs w:val="18"/>
    </w:rPr>
  </w:style>
  <w:style w:type="paragraph" w:customStyle="1" w:styleId="Sinespaciado1">
    <w:name w:val="Sin espaciado1"/>
    <w:uiPriority w:val="99"/>
    <w:rsid w:val="009B0A6E"/>
    <w:pPr>
      <w:spacing w:after="0" w:line="240" w:lineRule="auto"/>
    </w:pPr>
    <w:rPr>
      <w:rFonts w:ascii="Times New Roman" w:eastAsia="Times New Roman" w:hAnsi="Times New Roman" w:cs="Times New Roman"/>
      <w:sz w:val="24"/>
      <w:szCs w:val="24"/>
      <w:lang w:eastAsia="es-ES"/>
    </w:rPr>
  </w:style>
  <w:style w:type="paragraph" w:customStyle="1" w:styleId="Prrafodelista1">
    <w:name w:val="Párrafo de lista1"/>
    <w:basedOn w:val="Normal"/>
    <w:uiPriority w:val="99"/>
    <w:rsid w:val="009B0A6E"/>
    <w:pPr>
      <w:ind w:left="708"/>
      <w:jc w:val="both"/>
    </w:pPr>
    <w:rPr>
      <w:rFonts w:ascii="Gill Sans MT" w:eastAsia="Times New Roman" w:hAnsi="Gill Sans MT"/>
      <w:sz w:val="22"/>
      <w:lang w:val="es-MX"/>
    </w:rPr>
  </w:style>
  <w:style w:type="paragraph" w:customStyle="1" w:styleId="style16">
    <w:name w:val="style16"/>
    <w:basedOn w:val="Normal"/>
    <w:rsid w:val="009B0A6E"/>
    <w:pPr>
      <w:spacing w:before="100" w:beforeAutospacing="1" w:after="100" w:afterAutospacing="1"/>
    </w:pPr>
    <w:rPr>
      <w:rFonts w:eastAsia="Times New Roman"/>
      <w:b/>
      <w:bCs/>
      <w:lang w:val="es-MX" w:eastAsia="es-MX"/>
    </w:rPr>
  </w:style>
  <w:style w:type="character" w:customStyle="1" w:styleId="style41">
    <w:name w:val="style41"/>
    <w:rsid w:val="009B0A6E"/>
    <w:rPr>
      <w:rFonts w:ascii="Arial Narrow" w:hAnsi="Arial Narrow" w:hint="default"/>
      <w:b/>
      <w:bCs/>
      <w:sz w:val="24"/>
      <w:szCs w:val="24"/>
    </w:rPr>
  </w:style>
  <w:style w:type="character" w:customStyle="1" w:styleId="style141">
    <w:name w:val="style141"/>
    <w:rsid w:val="009B0A6E"/>
    <w:rPr>
      <w:rFonts w:ascii="Arial Narrow" w:hAnsi="Arial Narrow" w:hint="default"/>
      <w:sz w:val="24"/>
      <w:szCs w:val="24"/>
    </w:rPr>
  </w:style>
  <w:style w:type="character" w:customStyle="1" w:styleId="style61">
    <w:name w:val="style61"/>
    <w:rsid w:val="009B0A6E"/>
    <w:rPr>
      <w:rFonts w:ascii="Arial Narrow" w:hAnsi="Arial Narrow" w:hint="default"/>
    </w:rPr>
  </w:style>
  <w:style w:type="paragraph" w:styleId="Cita">
    <w:name w:val="Quote"/>
    <w:basedOn w:val="Normal"/>
    <w:next w:val="Normal"/>
    <w:link w:val="CitaCar"/>
    <w:uiPriority w:val="29"/>
    <w:qFormat/>
    <w:rsid w:val="009B0A6E"/>
    <w:pPr>
      <w:jc w:val="both"/>
    </w:pPr>
    <w:rPr>
      <w:rFonts w:ascii="Gill Sans MT" w:hAnsi="Gill Sans MT"/>
      <w:i/>
      <w:iCs/>
      <w:color w:val="000000"/>
      <w:sz w:val="18"/>
      <w:szCs w:val="22"/>
      <w:lang w:val="es-CO" w:eastAsia="en-US"/>
    </w:rPr>
  </w:style>
  <w:style w:type="character" w:customStyle="1" w:styleId="CitaCar">
    <w:name w:val="Cita Car"/>
    <w:basedOn w:val="Fuentedeprrafopredeter"/>
    <w:link w:val="Cita"/>
    <w:uiPriority w:val="29"/>
    <w:rsid w:val="009B0A6E"/>
    <w:rPr>
      <w:rFonts w:ascii="Gill Sans MT" w:eastAsia="Calibri" w:hAnsi="Gill Sans MT" w:cs="Times New Roman"/>
      <w:i/>
      <w:iCs/>
      <w:color w:val="000000"/>
      <w:sz w:val="18"/>
      <w:lang w:val="es-CO"/>
    </w:rPr>
  </w:style>
  <w:style w:type="character" w:styleId="nfasissutil">
    <w:name w:val="Subtle Emphasis"/>
    <w:uiPriority w:val="19"/>
    <w:qFormat/>
    <w:rsid w:val="009B0A6E"/>
    <w:rPr>
      <w:i/>
      <w:iCs/>
      <w:color w:val="808080"/>
    </w:rPr>
  </w:style>
  <w:style w:type="paragraph" w:customStyle="1" w:styleId="vspace2">
    <w:name w:val="vspace2"/>
    <w:basedOn w:val="Normal"/>
    <w:rsid w:val="009B0A6E"/>
    <w:pPr>
      <w:spacing w:before="319"/>
    </w:pPr>
    <w:rPr>
      <w:rFonts w:eastAsia="Times New Roman"/>
      <w:lang w:val="es-MX" w:eastAsia="es-MX"/>
    </w:rPr>
  </w:style>
  <w:style w:type="table" w:customStyle="1" w:styleId="Tablaconcuadrcula1">
    <w:name w:val="Tabla con cuadrícula1"/>
    <w:basedOn w:val="Tablanormal"/>
    <w:next w:val="Tablaconcuadrcula"/>
    <w:uiPriority w:val="59"/>
    <w:rsid w:val="009B0A6E"/>
    <w:pPr>
      <w:spacing w:after="0" w:line="240" w:lineRule="auto"/>
    </w:pPr>
    <w:rPr>
      <w:rFonts w:ascii="Calibri" w:eastAsia="Calibri" w:hAnsi="Calibri" w:cs="Times New Roman"/>
      <w:lang w:val="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
    <w:name w:val="f"/>
    <w:basedOn w:val="Fuentedeprrafopredeter"/>
    <w:rsid w:val="0069383C"/>
  </w:style>
  <w:style w:type="paragraph" w:customStyle="1" w:styleId="q">
    <w:name w:val="q"/>
    <w:basedOn w:val="Normal"/>
    <w:rsid w:val="0069383C"/>
    <w:pPr>
      <w:spacing w:before="100" w:beforeAutospacing="1" w:after="100" w:afterAutospacing="1"/>
    </w:pPr>
    <w:rPr>
      <w:rFonts w:eastAsia="Times New Roman"/>
      <w:lang w:val="es-MX" w:eastAsia="es-MX"/>
    </w:rPr>
  </w:style>
  <w:style w:type="character" w:customStyle="1" w:styleId="d">
    <w:name w:val="d"/>
    <w:basedOn w:val="Fuentedeprrafopredeter"/>
    <w:rsid w:val="0069383C"/>
  </w:style>
  <w:style w:type="character" w:customStyle="1" w:styleId="b">
    <w:name w:val="b"/>
    <w:basedOn w:val="Fuentedeprrafopredeter"/>
    <w:rsid w:val="0069383C"/>
  </w:style>
  <w:style w:type="paragraph" w:customStyle="1" w:styleId="p">
    <w:name w:val="p"/>
    <w:basedOn w:val="Normal"/>
    <w:rsid w:val="0069383C"/>
    <w:pPr>
      <w:spacing w:before="100" w:beforeAutospacing="1" w:after="100" w:afterAutospacing="1"/>
    </w:pPr>
    <w:rPr>
      <w:rFonts w:eastAsia="Times New Roman"/>
      <w:lang w:val="es-MX" w:eastAsia="es-MX"/>
    </w:rPr>
  </w:style>
  <w:style w:type="character" w:customStyle="1" w:styleId="a">
    <w:name w:val="a"/>
    <w:basedOn w:val="Fuentedeprrafopredeter"/>
    <w:rsid w:val="0069383C"/>
  </w:style>
  <w:style w:type="character" w:customStyle="1" w:styleId="g">
    <w:name w:val="g"/>
    <w:basedOn w:val="Fuentedeprrafopredeter"/>
    <w:rsid w:val="0069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4356">
      <w:bodyDiv w:val="1"/>
      <w:marLeft w:val="0"/>
      <w:marRight w:val="0"/>
      <w:marTop w:val="0"/>
      <w:marBottom w:val="0"/>
      <w:divBdr>
        <w:top w:val="none" w:sz="0" w:space="0" w:color="auto"/>
        <w:left w:val="none" w:sz="0" w:space="0" w:color="auto"/>
        <w:bottom w:val="none" w:sz="0" w:space="0" w:color="auto"/>
        <w:right w:val="none" w:sz="0" w:space="0" w:color="auto"/>
      </w:divBdr>
    </w:div>
    <w:div w:id="696849661">
      <w:bodyDiv w:val="1"/>
      <w:marLeft w:val="0"/>
      <w:marRight w:val="0"/>
      <w:marTop w:val="0"/>
      <w:marBottom w:val="0"/>
      <w:divBdr>
        <w:top w:val="none" w:sz="0" w:space="0" w:color="auto"/>
        <w:left w:val="none" w:sz="0" w:space="0" w:color="auto"/>
        <w:bottom w:val="none" w:sz="0" w:space="0" w:color="auto"/>
        <w:right w:val="none" w:sz="0" w:space="0" w:color="auto"/>
      </w:divBdr>
    </w:div>
    <w:div w:id="830290944">
      <w:bodyDiv w:val="1"/>
      <w:marLeft w:val="0"/>
      <w:marRight w:val="0"/>
      <w:marTop w:val="0"/>
      <w:marBottom w:val="0"/>
      <w:divBdr>
        <w:top w:val="none" w:sz="0" w:space="0" w:color="auto"/>
        <w:left w:val="none" w:sz="0" w:space="0" w:color="auto"/>
        <w:bottom w:val="none" w:sz="0" w:space="0" w:color="auto"/>
        <w:right w:val="none" w:sz="0" w:space="0" w:color="auto"/>
      </w:divBdr>
    </w:div>
    <w:div w:id="1164122708">
      <w:bodyDiv w:val="1"/>
      <w:marLeft w:val="0"/>
      <w:marRight w:val="0"/>
      <w:marTop w:val="0"/>
      <w:marBottom w:val="0"/>
      <w:divBdr>
        <w:top w:val="none" w:sz="0" w:space="0" w:color="auto"/>
        <w:left w:val="none" w:sz="0" w:space="0" w:color="auto"/>
        <w:bottom w:val="none" w:sz="0" w:space="0" w:color="auto"/>
        <w:right w:val="none" w:sz="0" w:space="0" w:color="auto"/>
      </w:divBdr>
      <w:divsChild>
        <w:div w:id="1466042774">
          <w:marLeft w:val="0"/>
          <w:marRight w:val="0"/>
          <w:marTop w:val="0"/>
          <w:marBottom w:val="0"/>
          <w:divBdr>
            <w:top w:val="none" w:sz="0" w:space="0" w:color="auto"/>
            <w:left w:val="none" w:sz="0" w:space="0" w:color="auto"/>
            <w:bottom w:val="none" w:sz="0" w:space="0" w:color="auto"/>
            <w:right w:val="none" w:sz="0" w:space="0" w:color="auto"/>
          </w:divBdr>
          <w:divsChild>
            <w:div w:id="671839766">
              <w:marLeft w:val="0"/>
              <w:marRight w:val="0"/>
              <w:marTop w:val="0"/>
              <w:marBottom w:val="0"/>
              <w:divBdr>
                <w:top w:val="none" w:sz="0" w:space="0" w:color="auto"/>
                <w:left w:val="none" w:sz="0" w:space="0" w:color="auto"/>
                <w:bottom w:val="none" w:sz="0" w:space="0" w:color="auto"/>
                <w:right w:val="none" w:sz="0" w:space="0" w:color="auto"/>
              </w:divBdr>
              <w:divsChild>
                <w:div w:id="470438342">
                  <w:marLeft w:val="0"/>
                  <w:marRight w:val="0"/>
                  <w:marTop w:val="0"/>
                  <w:marBottom w:val="0"/>
                  <w:divBdr>
                    <w:top w:val="none" w:sz="0" w:space="0" w:color="auto"/>
                    <w:left w:val="none" w:sz="0" w:space="0" w:color="auto"/>
                    <w:bottom w:val="none" w:sz="0" w:space="0" w:color="auto"/>
                    <w:right w:val="none" w:sz="0" w:space="0" w:color="auto"/>
                  </w:divBdr>
                  <w:divsChild>
                    <w:div w:id="2143621172">
                      <w:marLeft w:val="0"/>
                      <w:marRight w:val="0"/>
                      <w:marTop w:val="0"/>
                      <w:marBottom w:val="0"/>
                      <w:divBdr>
                        <w:top w:val="single" w:sz="2" w:space="0" w:color="E2E2E2"/>
                        <w:left w:val="single" w:sz="2" w:space="15" w:color="E2E2E2"/>
                        <w:bottom w:val="single" w:sz="2" w:space="0" w:color="E2E2E2"/>
                        <w:right w:val="single" w:sz="2" w:space="15" w:color="E2E2E2"/>
                      </w:divBdr>
                      <w:divsChild>
                        <w:div w:id="290404479">
                          <w:marLeft w:val="0"/>
                          <w:marRight w:val="0"/>
                          <w:marTop w:val="0"/>
                          <w:marBottom w:val="0"/>
                          <w:divBdr>
                            <w:top w:val="none" w:sz="0" w:space="0" w:color="auto"/>
                            <w:left w:val="none" w:sz="0" w:space="0" w:color="auto"/>
                            <w:bottom w:val="none" w:sz="0" w:space="0" w:color="auto"/>
                            <w:right w:val="none" w:sz="0" w:space="0" w:color="auto"/>
                          </w:divBdr>
                          <w:divsChild>
                            <w:div w:id="1080756558">
                              <w:marLeft w:val="0"/>
                              <w:marRight w:val="0"/>
                              <w:marTop w:val="0"/>
                              <w:marBottom w:val="0"/>
                              <w:divBdr>
                                <w:top w:val="none" w:sz="0" w:space="0" w:color="auto"/>
                                <w:left w:val="none" w:sz="0" w:space="0" w:color="auto"/>
                                <w:bottom w:val="none" w:sz="0" w:space="0" w:color="auto"/>
                                <w:right w:val="none" w:sz="0" w:space="0" w:color="auto"/>
                              </w:divBdr>
                              <w:divsChild>
                                <w:div w:id="2146777204">
                                  <w:marLeft w:val="0"/>
                                  <w:marRight w:val="0"/>
                                  <w:marTop w:val="0"/>
                                  <w:marBottom w:val="0"/>
                                  <w:divBdr>
                                    <w:top w:val="single" w:sz="6" w:space="0" w:color="DDDDDD"/>
                                    <w:left w:val="single" w:sz="6" w:space="8" w:color="DDDDDD"/>
                                    <w:bottom w:val="single" w:sz="6" w:space="8" w:color="DDDDDD"/>
                                    <w:right w:val="single" w:sz="6" w:space="8" w:color="DDDDDD"/>
                                  </w:divBdr>
                                  <w:divsChild>
                                    <w:div w:id="880827151">
                                      <w:marLeft w:val="0"/>
                                      <w:marRight w:val="0"/>
                                      <w:marTop w:val="0"/>
                                      <w:marBottom w:val="0"/>
                                      <w:divBdr>
                                        <w:top w:val="none" w:sz="0" w:space="0" w:color="auto"/>
                                        <w:left w:val="none" w:sz="0" w:space="0" w:color="auto"/>
                                        <w:bottom w:val="none" w:sz="0" w:space="0" w:color="auto"/>
                                        <w:right w:val="none" w:sz="0" w:space="0" w:color="auto"/>
                                      </w:divBdr>
                                      <w:divsChild>
                                        <w:div w:id="2146074307">
                                          <w:marLeft w:val="0"/>
                                          <w:marRight w:val="0"/>
                                          <w:marTop w:val="0"/>
                                          <w:marBottom w:val="0"/>
                                          <w:divBdr>
                                            <w:top w:val="none" w:sz="0" w:space="0" w:color="auto"/>
                                            <w:left w:val="none" w:sz="0" w:space="0" w:color="auto"/>
                                            <w:bottom w:val="none" w:sz="0" w:space="0" w:color="auto"/>
                                            <w:right w:val="none" w:sz="0" w:space="0" w:color="auto"/>
                                          </w:divBdr>
                                          <w:divsChild>
                                            <w:div w:id="856502361">
                                              <w:marLeft w:val="0"/>
                                              <w:marRight w:val="0"/>
                                              <w:marTop w:val="0"/>
                                              <w:marBottom w:val="0"/>
                                              <w:divBdr>
                                                <w:top w:val="none" w:sz="0" w:space="0" w:color="auto"/>
                                                <w:left w:val="none" w:sz="0" w:space="0" w:color="auto"/>
                                                <w:bottom w:val="none" w:sz="0" w:space="0" w:color="auto"/>
                                                <w:right w:val="none" w:sz="0" w:space="0" w:color="auto"/>
                                              </w:divBdr>
                                            </w:div>
                                            <w:div w:id="1512839610">
                                              <w:marLeft w:val="0"/>
                                              <w:marRight w:val="0"/>
                                              <w:marTop w:val="0"/>
                                              <w:marBottom w:val="0"/>
                                              <w:divBdr>
                                                <w:top w:val="none" w:sz="0" w:space="0" w:color="auto"/>
                                                <w:left w:val="none" w:sz="0" w:space="0" w:color="auto"/>
                                                <w:bottom w:val="none" w:sz="0" w:space="0" w:color="auto"/>
                                                <w:right w:val="none" w:sz="0" w:space="0" w:color="auto"/>
                                              </w:divBdr>
                                              <w:divsChild>
                                                <w:div w:id="18411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35AE8-8E02-44F7-B054-D988ED9E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3006</Words>
  <Characters>16534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dc:creator>
  <cp:lastModifiedBy>USUARIO</cp:lastModifiedBy>
  <cp:revision>6</cp:revision>
  <cp:lastPrinted>2013-11-12T23:24:00Z</cp:lastPrinted>
  <dcterms:created xsi:type="dcterms:W3CDTF">2013-11-07T00:22:00Z</dcterms:created>
  <dcterms:modified xsi:type="dcterms:W3CDTF">2017-11-07T17:57:00Z</dcterms:modified>
</cp:coreProperties>
</file>