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10AF7" w:rsidRPr="00EA25FD" w:rsidRDefault="00E10AF7" w:rsidP="00E10AF7">
      <w:pPr>
        <w:spacing w:before="240" w:after="240" w:line="360" w:lineRule="auto"/>
        <w:jc w:val="both"/>
        <w:rPr>
          <w:rFonts w:ascii="Palatino Linotype" w:hAnsi="Palatino Linotype" w:cs="Arial"/>
        </w:rPr>
      </w:pPr>
      <w:r w:rsidRPr="00EA25FD">
        <w:rPr>
          <w:rFonts w:ascii="Palatino Linotype" w:hAnsi="Palatino Linotype"/>
        </w:rPr>
        <w:t>Resolución del Pleno del Instituto de Transparencia, Acceso a la Información Pública y Protección de Datos Personales del Estado de México y Municipios, con domicilio en Metepec, Estado de México</w:t>
      </w:r>
      <w:r w:rsidRPr="00EA25FD">
        <w:rPr>
          <w:rStyle w:val="normaltextrun"/>
          <w:rFonts w:ascii="Palatino Linotype" w:hAnsi="Palatino Linotype" w:cs="Arial"/>
        </w:rPr>
        <w:t>,</w:t>
      </w:r>
      <w:r w:rsidRPr="00EA25FD">
        <w:rPr>
          <w:rStyle w:val="apple-converted-space"/>
          <w:rFonts w:ascii="Palatino Linotype" w:hAnsi="Palatino Linotype" w:cs="Arial"/>
        </w:rPr>
        <w:t> </w:t>
      </w:r>
      <w:r w:rsidR="00610756">
        <w:rPr>
          <w:rStyle w:val="normaltextrun"/>
          <w:rFonts w:ascii="Palatino Linotype" w:hAnsi="Palatino Linotype" w:cs="Arial"/>
        </w:rPr>
        <w:t>veintinueve de agosto</w:t>
      </w:r>
      <w:r w:rsidR="003D49BB" w:rsidRPr="00EA25FD">
        <w:rPr>
          <w:rStyle w:val="normaltextrun"/>
          <w:rFonts w:ascii="Palatino Linotype" w:hAnsi="Palatino Linotype" w:cs="Arial"/>
        </w:rPr>
        <w:t xml:space="preserve"> de dos mil dieciocho</w:t>
      </w:r>
      <w:r w:rsidRPr="00EA25FD">
        <w:rPr>
          <w:rStyle w:val="normaltextrun"/>
          <w:rFonts w:ascii="Palatino Linotype" w:hAnsi="Palatino Linotype" w:cs="Arial"/>
        </w:rPr>
        <w:t>.</w:t>
      </w:r>
    </w:p>
    <w:p w:rsidR="00E10AF7" w:rsidRPr="00EA25FD" w:rsidRDefault="00E10AF7" w:rsidP="00B30F63">
      <w:pPr>
        <w:spacing w:before="240" w:after="240" w:line="360" w:lineRule="auto"/>
        <w:jc w:val="both"/>
        <w:rPr>
          <w:rFonts w:ascii="Palatino Linotype" w:hAnsi="Palatino Linotype" w:cs="Arial"/>
        </w:rPr>
      </w:pPr>
      <w:r w:rsidRPr="00AF3D14">
        <w:rPr>
          <w:rFonts w:ascii="Palatino Linotype" w:hAnsi="Palatino Linotype" w:cs="Arial"/>
          <w:b/>
        </w:rPr>
        <w:t xml:space="preserve">Visto </w:t>
      </w:r>
      <w:r w:rsidRPr="00AF3D14">
        <w:rPr>
          <w:rFonts w:ascii="Palatino Linotype" w:hAnsi="Palatino Linotype" w:cs="Arial"/>
        </w:rPr>
        <w:t>el expediente</w:t>
      </w:r>
      <w:r w:rsidRPr="00CA50FC">
        <w:rPr>
          <w:rFonts w:ascii="Palatino Linotype" w:hAnsi="Palatino Linotype" w:cs="Arial"/>
        </w:rPr>
        <w:t xml:space="preserve"> relativo al recurso de revisión </w:t>
      </w:r>
      <w:r w:rsidR="00CA50FC" w:rsidRPr="00CA50FC">
        <w:rPr>
          <w:rFonts w:ascii="Palatino Linotype" w:hAnsi="Palatino Linotype"/>
          <w:b/>
          <w:lang w:val="es-ES_tradnl"/>
        </w:rPr>
        <w:t>02284/INFOEM/IP/RR/2018</w:t>
      </w:r>
      <w:r w:rsidRPr="00CA50FC">
        <w:rPr>
          <w:rFonts w:ascii="Palatino Linotype" w:hAnsi="Palatino Linotype" w:cs="Arial"/>
        </w:rPr>
        <w:t>, interpuesto por</w:t>
      </w:r>
      <w:r w:rsidR="00D20831" w:rsidRPr="00CA50FC">
        <w:rPr>
          <w:rFonts w:ascii="Palatino Linotype" w:hAnsi="Palatino Linotype"/>
          <w:b/>
          <w:lang w:val="es-ES_tradnl"/>
        </w:rPr>
        <w:t xml:space="preserve"> </w:t>
      </w:r>
      <w:proofErr w:type="spellStart"/>
      <w:r w:rsidR="00E857F1">
        <w:rPr>
          <w:rFonts w:ascii="Palatino Linotype" w:hAnsi="Palatino Linotype"/>
          <w:b/>
          <w:sz w:val="21"/>
          <w:szCs w:val="21"/>
          <w:lang w:val="es-ES_tradnl"/>
        </w:rPr>
        <w:t>xxxxxxx</w:t>
      </w:r>
      <w:proofErr w:type="spellEnd"/>
      <w:r w:rsidR="00E857F1">
        <w:rPr>
          <w:rFonts w:ascii="Palatino Linotype" w:hAnsi="Palatino Linotype"/>
          <w:b/>
          <w:sz w:val="21"/>
          <w:szCs w:val="21"/>
          <w:lang w:val="es-ES_tradnl"/>
        </w:rPr>
        <w:t xml:space="preserve"> </w:t>
      </w:r>
      <w:proofErr w:type="spellStart"/>
      <w:r w:rsidR="00E857F1">
        <w:rPr>
          <w:rFonts w:ascii="Palatino Linotype" w:hAnsi="Palatino Linotype"/>
          <w:b/>
          <w:sz w:val="21"/>
          <w:szCs w:val="21"/>
          <w:lang w:val="es-ES_tradnl"/>
        </w:rPr>
        <w:t>xxxxxx</w:t>
      </w:r>
      <w:proofErr w:type="spellEnd"/>
      <w:r w:rsidR="00E857F1">
        <w:rPr>
          <w:rFonts w:ascii="Palatino Linotype" w:hAnsi="Palatino Linotype"/>
          <w:b/>
          <w:sz w:val="21"/>
          <w:szCs w:val="21"/>
          <w:lang w:val="es-ES_tradnl"/>
        </w:rPr>
        <w:t xml:space="preserve"> </w:t>
      </w:r>
      <w:proofErr w:type="spellStart"/>
      <w:r w:rsidR="00E857F1">
        <w:rPr>
          <w:rFonts w:ascii="Palatino Linotype" w:hAnsi="Palatino Linotype"/>
          <w:b/>
          <w:sz w:val="21"/>
          <w:szCs w:val="21"/>
          <w:lang w:val="es-ES_tradnl"/>
        </w:rPr>
        <w:t>Xxxxxxxx</w:t>
      </w:r>
      <w:proofErr w:type="spellEnd"/>
      <w:r w:rsidRPr="00CA50FC">
        <w:rPr>
          <w:rFonts w:ascii="Palatino Linotype" w:hAnsi="Palatino Linotype" w:cs="Arial"/>
          <w:b/>
        </w:rPr>
        <w:t xml:space="preserve">, </w:t>
      </w:r>
      <w:r w:rsidR="00AF6F33" w:rsidRPr="00CA50FC">
        <w:rPr>
          <w:rFonts w:ascii="Palatino Linotype" w:hAnsi="Palatino Linotype" w:cs="Arial"/>
        </w:rPr>
        <w:t>en lo sucesivo el</w:t>
      </w:r>
      <w:r w:rsidRPr="00CA50FC">
        <w:rPr>
          <w:rFonts w:ascii="Palatino Linotype" w:hAnsi="Palatino Linotype" w:cs="Arial"/>
        </w:rPr>
        <w:t xml:space="preserve"> </w:t>
      </w:r>
      <w:r w:rsidRPr="00CA50FC">
        <w:rPr>
          <w:rFonts w:ascii="Palatino Linotype" w:hAnsi="Palatino Linotype" w:cs="Arial"/>
          <w:b/>
        </w:rPr>
        <w:t>recurrente</w:t>
      </w:r>
      <w:r w:rsidRPr="00CA50FC">
        <w:rPr>
          <w:rFonts w:ascii="Palatino Linotype" w:hAnsi="Palatino Linotype" w:cs="Arial"/>
        </w:rPr>
        <w:t xml:space="preserve"> en contra de la respuesta a la solicitud de información con número de folio </w:t>
      </w:r>
      <w:r w:rsidR="00CA50FC" w:rsidRPr="00CA50FC">
        <w:rPr>
          <w:rFonts w:ascii="Palatino Linotype" w:hAnsi="Palatino Linotype" w:cs="Arial"/>
          <w:b/>
        </w:rPr>
        <w:t>00090/METEPEC/IP/2018</w:t>
      </w:r>
      <w:r w:rsidRPr="00CA50FC">
        <w:rPr>
          <w:rFonts w:ascii="Palatino Linotype" w:hAnsi="Palatino Linotype" w:cs="Arial"/>
        </w:rPr>
        <w:t>, por parte de</w:t>
      </w:r>
      <w:r w:rsidR="00CA50FC" w:rsidRPr="00CA50FC">
        <w:rPr>
          <w:rFonts w:ascii="Palatino Linotype" w:hAnsi="Palatino Linotype" w:cs="Arial"/>
        </w:rPr>
        <w:t>l</w:t>
      </w:r>
      <w:r w:rsidRPr="00CA50FC">
        <w:rPr>
          <w:rFonts w:ascii="Palatino Linotype" w:hAnsi="Palatino Linotype" w:cs="Arial"/>
        </w:rPr>
        <w:t xml:space="preserve"> </w:t>
      </w:r>
      <w:r w:rsidR="00CA50FC" w:rsidRPr="00CA50FC">
        <w:rPr>
          <w:rFonts w:ascii="Palatino Linotype" w:hAnsi="Palatino Linotype"/>
          <w:b/>
          <w:lang w:val="es-ES_tradnl"/>
        </w:rPr>
        <w:t>Ayuntamiento de Metepec</w:t>
      </w:r>
      <w:r w:rsidRPr="00CA50FC">
        <w:rPr>
          <w:rFonts w:ascii="Palatino Linotype" w:hAnsi="Palatino Linotype" w:cs="Arial"/>
        </w:rPr>
        <w:t xml:space="preserve">, en lo sucesivo el </w:t>
      </w:r>
      <w:r w:rsidRPr="00CA50FC">
        <w:rPr>
          <w:rFonts w:ascii="Palatino Linotype" w:hAnsi="Palatino Linotype" w:cs="Arial"/>
          <w:b/>
        </w:rPr>
        <w:t xml:space="preserve">Sujeto Obligado; </w:t>
      </w:r>
      <w:r w:rsidRPr="00CA50FC">
        <w:rPr>
          <w:rFonts w:ascii="Palatino Linotype" w:hAnsi="Palatino Linotype" w:cs="Arial"/>
        </w:rPr>
        <w:t>se procede a dictar la presente resolución, con base en</w:t>
      </w:r>
      <w:r w:rsidRPr="00EA25FD">
        <w:rPr>
          <w:rFonts w:ascii="Palatino Linotype" w:hAnsi="Palatino Linotype" w:cs="Arial"/>
        </w:rPr>
        <w:t xml:space="preserve"> lo siguiente.</w:t>
      </w:r>
    </w:p>
    <w:p w:rsidR="00E10AF7" w:rsidRPr="00AF3D14" w:rsidRDefault="00E10AF7" w:rsidP="00E10AF7">
      <w:pPr>
        <w:pStyle w:val="Prrafodelista"/>
        <w:numPr>
          <w:ilvl w:val="0"/>
          <w:numId w:val="1"/>
        </w:numPr>
        <w:spacing w:before="240" w:after="240" w:line="360" w:lineRule="auto"/>
        <w:ind w:left="1077"/>
        <w:contextualSpacing/>
        <w:jc w:val="center"/>
        <w:rPr>
          <w:rFonts w:ascii="Palatino Linotype" w:hAnsi="Palatino Linotype" w:cs="Arial"/>
          <w:b/>
          <w:sz w:val="24"/>
          <w:szCs w:val="24"/>
        </w:rPr>
      </w:pPr>
      <w:r w:rsidRPr="00AF3D14">
        <w:rPr>
          <w:rFonts w:ascii="Palatino Linotype" w:hAnsi="Palatino Linotype" w:cs="Arial"/>
          <w:b/>
          <w:sz w:val="24"/>
          <w:szCs w:val="24"/>
        </w:rPr>
        <w:t>A N T E C E D E N T E S:</w:t>
      </w:r>
    </w:p>
    <w:p w:rsidR="00E10AF7" w:rsidRPr="00EA25FD" w:rsidRDefault="00D20831" w:rsidP="00E10AF7">
      <w:pPr>
        <w:spacing w:before="240" w:after="240" w:line="360" w:lineRule="auto"/>
        <w:jc w:val="both"/>
        <w:rPr>
          <w:rFonts w:ascii="Palatino Linotype" w:hAnsi="Palatino Linotype" w:cs="Arial"/>
          <w:b/>
        </w:rPr>
      </w:pPr>
      <w:r w:rsidRPr="00AF3D14">
        <w:rPr>
          <w:rFonts w:ascii="Palatino Linotype" w:hAnsi="Palatino Linotype" w:cs="Arial"/>
          <w:b/>
        </w:rPr>
        <w:t>Primero</w:t>
      </w:r>
      <w:r w:rsidR="00E10AF7" w:rsidRPr="00AF3D14">
        <w:rPr>
          <w:rFonts w:ascii="Palatino Linotype" w:hAnsi="Palatino Linotype" w:cs="Arial"/>
          <w:b/>
        </w:rPr>
        <w:t>. Solicitud de</w:t>
      </w:r>
      <w:r w:rsidR="00E10AF7" w:rsidRPr="00EA25FD">
        <w:rPr>
          <w:rFonts w:ascii="Palatino Linotype" w:hAnsi="Palatino Linotype" w:cs="Arial"/>
          <w:b/>
        </w:rPr>
        <w:t xml:space="preserve"> acceso a la información. </w:t>
      </w:r>
      <w:r w:rsidR="00E10AF7" w:rsidRPr="00EA25FD">
        <w:rPr>
          <w:rFonts w:ascii="Palatino Linotype" w:hAnsi="Palatino Linotype" w:cs="Arial"/>
        </w:rPr>
        <w:t xml:space="preserve">Con fecha </w:t>
      </w:r>
      <w:r w:rsidR="00E22B0D">
        <w:rPr>
          <w:rFonts w:ascii="Palatino Linotype" w:hAnsi="Palatino Linotype" w:cs="Arial"/>
        </w:rPr>
        <w:t>catorce de mayo</w:t>
      </w:r>
      <w:r w:rsidR="00E10AF7" w:rsidRPr="00EA25FD">
        <w:rPr>
          <w:rFonts w:ascii="Palatino Linotype" w:hAnsi="Palatino Linotype" w:cs="Arial"/>
        </w:rPr>
        <w:t xml:space="preserve"> </w:t>
      </w:r>
      <w:r w:rsidR="00074BF0" w:rsidRPr="00EA25FD">
        <w:rPr>
          <w:rFonts w:ascii="Palatino Linotype" w:hAnsi="Palatino Linotype" w:cs="Arial"/>
        </w:rPr>
        <w:t>de dos mil dieciocho</w:t>
      </w:r>
      <w:r w:rsidR="00E10AF7" w:rsidRPr="00EA25FD">
        <w:rPr>
          <w:rFonts w:ascii="Palatino Linotype" w:hAnsi="Palatino Linotype" w:cs="Arial"/>
        </w:rPr>
        <w:t xml:space="preserve">, la parte </w:t>
      </w:r>
      <w:r w:rsidR="00E10AF7" w:rsidRPr="00EA25FD">
        <w:rPr>
          <w:rFonts w:ascii="Palatino Linotype" w:hAnsi="Palatino Linotype" w:cs="Arial"/>
          <w:b/>
        </w:rPr>
        <w:t>recurrente</w:t>
      </w:r>
      <w:r w:rsidR="00E10AF7" w:rsidRPr="00EA25FD">
        <w:rPr>
          <w:rFonts w:ascii="Palatino Linotype" w:hAnsi="Palatino Linotype" w:cs="Arial"/>
        </w:rPr>
        <w:t xml:space="preserve"> formuló solicitud de acceso a información pública al </w:t>
      </w:r>
      <w:r w:rsidR="00E10AF7" w:rsidRPr="00EA25FD">
        <w:rPr>
          <w:rFonts w:ascii="Palatino Linotype" w:hAnsi="Palatino Linotype" w:cs="Arial"/>
          <w:b/>
        </w:rPr>
        <w:t>Sujeto Obligado</w:t>
      </w:r>
      <w:r w:rsidR="00E10AF7" w:rsidRPr="00EA25FD">
        <w:rPr>
          <w:rFonts w:ascii="Palatino Linotype" w:hAnsi="Palatino Linotype" w:cs="Arial"/>
        </w:rPr>
        <w:t xml:space="preserve"> a través del Sistema de Acceso a la Información Mexiquense, en adelante </w:t>
      </w:r>
      <w:r w:rsidR="00E10AF7" w:rsidRPr="00EA25FD">
        <w:rPr>
          <w:rFonts w:ascii="Palatino Linotype" w:hAnsi="Palatino Linotype" w:cs="Arial"/>
          <w:b/>
        </w:rPr>
        <w:t>SAIMEX</w:t>
      </w:r>
      <w:r w:rsidR="00430158" w:rsidRPr="00EA25FD">
        <w:rPr>
          <w:rFonts w:ascii="Palatino Linotype" w:hAnsi="Palatino Linotype" w:cs="Arial"/>
          <w:b/>
        </w:rPr>
        <w:t>,</w:t>
      </w:r>
      <w:r w:rsidR="00430158" w:rsidRPr="00EA25FD">
        <w:rPr>
          <w:rFonts w:ascii="Palatino Linotype" w:hAnsi="Palatino Linotype" w:cs="Arial"/>
        </w:rPr>
        <w:t xml:space="preserve"> requiriéndole</w:t>
      </w:r>
      <w:r w:rsidR="00E10AF7" w:rsidRPr="00EA25FD">
        <w:rPr>
          <w:rFonts w:ascii="Palatino Linotype" w:hAnsi="Palatino Linotype" w:cs="Arial"/>
        </w:rPr>
        <w:t xml:space="preserve"> lo siguiente:</w:t>
      </w:r>
    </w:p>
    <w:p w:rsidR="00074BF0" w:rsidRPr="00EA25FD" w:rsidRDefault="00E10AF7" w:rsidP="0053194C">
      <w:pPr>
        <w:pStyle w:val="Prrafodelista"/>
        <w:autoSpaceDE w:val="0"/>
        <w:autoSpaceDN w:val="0"/>
        <w:adjustRightInd w:val="0"/>
        <w:ind w:left="1080" w:right="49"/>
        <w:jc w:val="both"/>
        <w:rPr>
          <w:rFonts w:ascii="Palatino Linotype" w:hAnsi="Palatino Linotype"/>
          <w:i/>
          <w:lang w:val="es-ES"/>
        </w:rPr>
      </w:pPr>
      <w:r w:rsidRPr="00EA25FD">
        <w:rPr>
          <w:rFonts w:ascii="Palatino Linotype" w:hAnsi="Palatino Linotype" w:cs="Arial"/>
          <w:i/>
        </w:rPr>
        <w:t>“</w:t>
      </w:r>
      <w:r w:rsidR="00E22B0D" w:rsidRPr="00E22B0D">
        <w:rPr>
          <w:rFonts w:ascii="Palatino Linotype" w:hAnsi="Palatino Linotype"/>
          <w:i/>
          <w:lang w:val="es-ES"/>
        </w:rPr>
        <w:t xml:space="preserve">Con fundamento en el art. 8 de la Constitución Federal, deseo saber cuánto costó la colocación del tope que se encuentra en la calle de Guadalupe Victoria, entre Benito Juárez y Miguel Hidalgo en el Barrio San Francisco </w:t>
      </w:r>
      <w:proofErr w:type="spellStart"/>
      <w:r w:rsidR="00E22B0D" w:rsidRPr="00E22B0D">
        <w:rPr>
          <w:rFonts w:ascii="Palatino Linotype" w:hAnsi="Palatino Linotype"/>
          <w:i/>
          <w:lang w:val="es-ES"/>
        </w:rPr>
        <w:t>Cuauxtenco</w:t>
      </w:r>
      <w:proofErr w:type="spellEnd"/>
      <w:r w:rsidR="00E22B0D" w:rsidRPr="00E22B0D">
        <w:rPr>
          <w:rFonts w:ascii="Palatino Linotype" w:hAnsi="Palatino Linotype"/>
          <w:i/>
          <w:lang w:val="es-ES"/>
        </w:rPr>
        <w:t xml:space="preserve">, me refiero al colocado 100 metros aproximadamente antes de llegar a la esquina de Hidalgo en dirección Norte Sur. Respecto al mismo tope, deseo conocer quién fue la autoridad que autorizó su colocación y la motivación que expresó para gastar el recurso público en dicha obra que solo beneficia al taller automotriz que realiza sus servicios en la vía pública violando el </w:t>
      </w:r>
      <w:proofErr w:type="gramStart"/>
      <w:r w:rsidR="00E22B0D" w:rsidRPr="00E22B0D">
        <w:rPr>
          <w:rFonts w:ascii="Palatino Linotype" w:hAnsi="Palatino Linotype"/>
          <w:i/>
          <w:lang w:val="es-ES"/>
        </w:rPr>
        <w:t>art</w:t>
      </w:r>
      <w:proofErr w:type="gramEnd"/>
      <w:r w:rsidR="00E22B0D" w:rsidRPr="00E22B0D">
        <w:rPr>
          <w:rFonts w:ascii="Palatino Linotype" w:hAnsi="Palatino Linotype"/>
          <w:i/>
          <w:lang w:val="es-ES"/>
        </w:rPr>
        <w:t xml:space="preserve">. 131 y 132 del bando municipal. Con sustento del art. 132 del Bando Municipal vigente en la </w:t>
      </w:r>
      <w:proofErr w:type="spellStart"/>
      <w:r w:rsidR="00E22B0D" w:rsidRPr="00E22B0D">
        <w:rPr>
          <w:rFonts w:ascii="Palatino Linotype" w:hAnsi="Palatino Linotype"/>
          <w:i/>
          <w:lang w:val="es-ES"/>
        </w:rPr>
        <w:t>municiplidad</w:t>
      </w:r>
      <w:proofErr w:type="spellEnd"/>
      <w:r w:rsidR="00E22B0D" w:rsidRPr="00E22B0D">
        <w:rPr>
          <w:rFonts w:ascii="Palatino Linotype" w:hAnsi="Palatino Linotype"/>
          <w:i/>
          <w:lang w:val="es-ES"/>
        </w:rPr>
        <w:t>, deseo conocer si han sanciona</w:t>
      </w:r>
      <w:r w:rsidR="00E857F1">
        <w:rPr>
          <w:rFonts w:ascii="Palatino Linotype" w:hAnsi="Palatino Linotype"/>
          <w:i/>
          <w:lang w:val="es-ES"/>
        </w:rPr>
        <w:t xml:space="preserve">do previamente al taller </w:t>
      </w:r>
      <w:proofErr w:type="spellStart"/>
      <w:r w:rsidR="00E857F1">
        <w:rPr>
          <w:rFonts w:ascii="Palatino Linotype" w:hAnsi="Palatino Linotype"/>
          <w:i/>
          <w:lang w:val="es-ES"/>
        </w:rPr>
        <w:t>xxxxxxx</w:t>
      </w:r>
      <w:proofErr w:type="spellEnd"/>
      <w:r w:rsidR="00E22B0D" w:rsidRPr="00E22B0D">
        <w:rPr>
          <w:rFonts w:ascii="Palatino Linotype" w:hAnsi="Palatino Linotype"/>
          <w:i/>
          <w:lang w:val="es-ES"/>
        </w:rPr>
        <w:t xml:space="preserve">, que aparece en el archivo anexo ubicado en el lugar donde </w:t>
      </w:r>
      <w:proofErr w:type="spellStart"/>
      <w:r w:rsidR="00E22B0D" w:rsidRPr="00E22B0D">
        <w:rPr>
          <w:rFonts w:ascii="Palatino Linotype" w:hAnsi="Palatino Linotype"/>
          <w:i/>
          <w:lang w:val="es-ES"/>
        </w:rPr>
        <w:t>esta</w:t>
      </w:r>
      <w:proofErr w:type="spellEnd"/>
      <w:r w:rsidR="00E22B0D" w:rsidRPr="00E22B0D">
        <w:rPr>
          <w:rFonts w:ascii="Palatino Linotype" w:hAnsi="Palatino Linotype"/>
          <w:i/>
          <w:lang w:val="es-ES"/>
        </w:rPr>
        <w:t xml:space="preserve"> el tope multicitado en esta petición, para que se me informe la razón por la cual se le renovó su permiso de funcionamiento si ha estado reparando autos por varios años en la vía pública </w:t>
      </w:r>
      <w:r w:rsidR="00A906F1" w:rsidRPr="00A906F1">
        <w:rPr>
          <w:rFonts w:ascii="Palatino Linotype" w:hAnsi="Palatino Linotype"/>
          <w:i/>
          <w:noProof/>
          <w:lang w:eastAsia="es-MX"/>
        </w:rPr>
        <w:lastRenderedPageBreak/>
        <w:drawing>
          <wp:anchor distT="0" distB="0" distL="114300" distR="114300" simplePos="0" relativeHeight="251659264" behindDoc="1" locked="0" layoutInCell="1" allowOverlap="1" wp14:anchorId="71F5693C" wp14:editId="6ED32372">
            <wp:simplePos x="0" y="0"/>
            <wp:positionH relativeFrom="column">
              <wp:posOffset>-390525</wp:posOffset>
            </wp:positionH>
            <wp:positionV relativeFrom="paragraph">
              <wp:posOffset>-972185</wp:posOffset>
            </wp:positionV>
            <wp:extent cx="1695450" cy="1028700"/>
            <wp:effectExtent l="0" t="0" r="0" b="0"/>
            <wp:wrapNone/>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695450" cy="1028700"/>
                    </a:xfrm>
                    <a:prstGeom prst="rect">
                      <a:avLst/>
                    </a:prstGeom>
                    <a:noFill/>
                    <a:ln>
                      <a:noFill/>
                    </a:ln>
                  </pic:spPr>
                </pic:pic>
              </a:graphicData>
            </a:graphic>
            <wp14:sizeRelH relativeFrom="page">
              <wp14:pctWidth>0</wp14:pctWidth>
            </wp14:sizeRelH>
            <wp14:sizeRelV relativeFrom="page">
              <wp14:pctHeight>0</wp14:pctHeight>
            </wp14:sizeRelV>
          </wp:anchor>
        </w:drawing>
      </w:r>
      <w:r w:rsidR="00E22B0D" w:rsidRPr="00E22B0D">
        <w:rPr>
          <w:rFonts w:ascii="Palatino Linotype" w:hAnsi="Palatino Linotype"/>
          <w:i/>
          <w:lang w:val="es-ES"/>
        </w:rPr>
        <w:t xml:space="preserve">y en ambos lados de la acera. Deseo saber </w:t>
      </w:r>
      <w:proofErr w:type="spellStart"/>
      <w:r w:rsidR="00E22B0D" w:rsidRPr="00E22B0D">
        <w:rPr>
          <w:rFonts w:ascii="Palatino Linotype" w:hAnsi="Palatino Linotype"/>
          <w:i/>
          <w:lang w:val="es-ES"/>
        </w:rPr>
        <w:t>como</w:t>
      </w:r>
      <w:proofErr w:type="spellEnd"/>
      <w:r w:rsidR="00E22B0D" w:rsidRPr="00E22B0D">
        <w:rPr>
          <w:rFonts w:ascii="Palatino Linotype" w:hAnsi="Palatino Linotype"/>
          <w:i/>
          <w:lang w:val="es-ES"/>
        </w:rPr>
        <w:t xml:space="preserve"> dar vista a la contraloría municipal de esta irregularidad. De igual manera, deseo conocer qué autoridad y </w:t>
      </w:r>
      <w:proofErr w:type="spellStart"/>
      <w:r w:rsidR="00E22B0D" w:rsidRPr="00E22B0D">
        <w:rPr>
          <w:rFonts w:ascii="Palatino Linotype" w:hAnsi="Palatino Linotype"/>
          <w:i/>
          <w:lang w:val="es-ES"/>
        </w:rPr>
        <w:t>cual</w:t>
      </w:r>
      <w:proofErr w:type="spellEnd"/>
      <w:r w:rsidR="00E22B0D" w:rsidRPr="00E22B0D">
        <w:rPr>
          <w:rFonts w:ascii="Palatino Linotype" w:hAnsi="Palatino Linotype"/>
          <w:i/>
          <w:lang w:val="es-ES"/>
        </w:rPr>
        <w:t xml:space="preserve"> fue su motivación para otorgar la licencia o permiso correspondiente al edificio que se encuentra en la misma calle de Guadalupe Victoria en su cuerpo oriente a pocos metros de la esquina con la calle Hidalgo del barrio mencionado, y que ocupa la Secretaría de Educación del Estado de México, cuando dicho edificio carece de estacionamiento y los ocupantes y visitantes se estacionan en la calle de G. Victoria en ambas aceras, incluso apartan un </w:t>
      </w:r>
      <w:r w:rsidR="00A906F1" w:rsidRPr="00A906F1">
        <w:rPr>
          <w:rFonts w:ascii="Palatino Linotype" w:hAnsi="Palatino Linotype"/>
          <w:i/>
          <w:noProof/>
          <w:lang w:eastAsia="es-MX"/>
        </w:rPr>
        <w:drawing>
          <wp:anchor distT="0" distB="0" distL="114300" distR="114300" simplePos="0" relativeHeight="251660288" behindDoc="1" locked="0" layoutInCell="1" allowOverlap="1" wp14:anchorId="137B04A8" wp14:editId="716E5A80">
            <wp:simplePos x="0" y="0"/>
            <wp:positionH relativeFrom="column">
              <wp:posOffset>160655</wp:posOffset>
            </wp:positionH>
            <wp:positionV relativeFrom="paragraph">
              <wp:posOffset>1473835</wp:posOffset>
            </wp:positionV>
            <wp:extent cx="4676775" cy="3905250"/>
            <wp:effectExtent l="0" t="0" r="9525" b="0"/>
            <wp:wrapNone/>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676775" cy="3905250"/>
                    </a:xfrm>
                    <a:prstGeom prst="rect">
                      <a:avLst/>
                    </a:prstGeom>
                    <a:noFill/>
                    <a:ln>
                      <a:noFill/>
                    </a:ln>
                  </pic:spPr>
                </pic:pic>
              </a:graphicData>
            </a:graphic>
            <wp14:sizeRelH relativeFrom="page">
              <wp14:pctWidth>0</wp14:pctWidth>
            </wp14:sizeRelH>
            <wp14:sizeRelV relativeFrom="page">
              <wp14:pctHeight>0</wp14:pctHeight>
            </wp14:sizeRelV>
          </wp:anchor>
        </w:drawing>
      </w:r>
      <w:r w:rsidR="00E22B0D" w:rsidRPr="00E22B0D">
        <w:rPr>
          <w:rFonts w:ascii="Palatino Linotype" w:hAnsi="Palatino Linotype"/>
          <w:i/>
          <w:lang w:val="es-ES"/>
        </w:rPr>
        <w:t>lugar con sillas, hecho que está prohibido por el mismo Bando Municipal, y con ello reducen la circulación de autos a un solo carril, generando tráfico excesivo. Agradezco su atención y me suscribo como representante de varios conjuntos habitacionales que cotidianamente usan dicha calle y pagan sus impuestos y deseamos conocer porqué se aplican en obras absurdas y que benefician a una persona.</w:t>
      </w:r>
      <w:r w:rsidR="003229D6">
        <w:rPr>
          <w:rFonts w:ascii="Palatino Linotype" w:hAnsi="Palatino Linotype"/>
          <w:i/>
          <w:lang w:val="es-ES"/>
        </w:rPr>
        <w:t>”</w:t>
      </w:r>
      <w:r w:rsidR="000F381D" w:rsidRPr="000F381D">
        <w:rPr>
          <w:rFonts w:ascii="Palatino Linotype" w:hAnsi="Palatino Linotype"/>
          <w:i/>
          <w:lang w:val="es-ES"/>
        </w:rPr>
        <w:t xml:space="preserve"> </w:t>
      </w:r>
      <w:r w:rsidRPr="00EA25FD">
        <w:rPr>
          <w:rFonts w:ascii="Palatino Linotype" w:hAnsi="Palatino Linotype" w:cs="Arial"/>
          <w:i/>
        </w:rPr>
        <w:t>(</w:t>
      </w:r>
      <w:r w:rsidR="00D20831" w:rsidRPr="00EA25FD">
        <w:rPr>
          <w:rFonts w:ascii="Palatino Linotype" w:hAnsi="Palatino Linotype" w:cs="Arial"/>
          <w:i/>
        </w:rPr>
        <w:t>Sic</w:t>
      </w:r>
      <w:r w:rsidRPr="00EA25FD">
        <w:rPr>
          <w:rFonts w:ascii="Palatino Linotype" w:hAnsi="Palatino Linotype" w:cs="Arial"/>
          <w:i/>
        </w:rPr>
        <w:t>)</w:t>
      </w:r>
    </w:p>
    <w:p w:rsidR="00E22B0D" w:rsidRDefault="00E22B0D" w:rsidP="00E10AF7">
      <w:pPr>
        <w:spacing w:before="240" w:after="240" w:line="360" w:lineRule="auto"/>
        <w:jc w:val="both"/>
        <w:rPr>
          <w:rFonts w:ascii="Palatino Linotype" w:hAnsi="Palatino Linotype" w:cs="Arial"/>
          <w:b/>
        </w:rPr>
      </w:pPr>
    </w:p>
    <w:p w:rsidR="00E22B0D" w:rsidRPr="003D4800" w:rsidRDefault="00D20831" w:rsidP="00D20831">
      <w:pPr>
        <w:spacing w:before="240" w:after="240" w:line="360" w:lineRule="auto"/>
        <w:jc w:val="both"/>
        <w:rPr>
          <w:rFonts w:ascii="Palatino Linotype" w:hAnsi="Palatino Linotype" w:cs="Arial"/>
        </w:rPr>
      </w:pPr>
      <w:r w:rsidRPr="00EA25FD">
        <w:rPr>
          <w:rFonts w:ascii="Palatino Linotype" w:hAnsi="Palatino Linotype" w:cs="Arial"/>
          <w:b/>
        </w:rPr>
        <w:t>Modalidad elegida</w:t>
      </w:r>
      <w:r w:rsidR="00E10AF7" w:rsidRPr="00EA25FD">
        <w:rPr>
          <w:rFonts w:ascii="Palatino Linotype" w:hAnsi="Palatino Linotype" w:cs="Arial"/>
          <w:b/>
        </w:rPr>
        <w:t xml:space="preserve"> para la entrega de la información: </w:t>
      </w:r>
      <w:r w:rsidR="00074BF0" w:rsidRPr="00EA25FD">
        <w:rPr>
          <w:rFonts w:ascii="Palatino Linotype" w:hAnsi="Palatino Linotype" w:cs="Arial"/>
        </w:rPr>
        <w:t xml:space="preserve">a </w:t>
      </w:r>
      <w:r w:rsidR="000F381D">
        <w:rPr>
          <w:rFonts w:ascii="Palatino Linotype" w:hAnsi="Palatino Linotype" w:cs="Arial"/>
        </w:rPr>
        <w:t>través</w:t>
      </w:r>
      <w:r w:rsidR="000F381D" w:rsidRPr="000F381D">
        <w:rPr>
          <w:rFonts w:ascii="Palatino Linotype" w:hAnsi="Palatino Linotype" w:cs="Arial"/>
        </w:rPr>
        <w:t xml:space="preserve"> del SAIMEX</w:t>
      </w:r>
    </w:p>
    <w:p w:rsidR="00E22B0D" w:rsidRPr="007119AB" w:rsidRDefault="00E22B0D" w:rsidP="00D20831">
      <w:pPr>
        <w:spacing w:before="240" w:after="240" w:line="360" w:lineRule="auto"/>
        <w:jc w:val="both"/>
        <w:rPr>
          <w:rFonts w:ascii="Palatino Linotype" w:hAnsi="Palatino Linotype" w:cs="Arial"/>
        </w:rPr>
      </w:pPr>
      <w:r>
        <w:rPr>
          <w:rFonts w:ascii="Palatino Linotype" w:hAnsi="Palatino Linotype" w:cs="Arial"/>
          <w:b/>
        </w:rPr>
        <w:t xml:space="preserve">Anexos: </w:t>
      </w:r>
      <w:r>
        <w:rPr>
          <w:rFonts w:ascii="Palatino Linotype" w:hAnsi="Palatino Linotype" w:cs="Arial"/>
        </w:rPr>
        <w:t xml:space="preserve">el particular anexo a su formato de </w:t>
      </w:r>
      <w:r w:rsidR="003D2C22">
        <w:rPr>
          <w:rFonts w:ascii="Palatino Linotype" w:hAnsi="Palatino Linotype" w:cs="Arial"/>
        </w:rPr>
        <w:t>solicitud de información adjuntó</w:t>
      </w:r>
      <w:r>
        <w:rPr>
          <w:rFonts w:ascii="Palatino Linotype" w:hAnsi="Palatino Linotype" w:cs="Arial"/>
        </w:rPr>
        <w:t xml:space="preserve"> el archivo “</w:t>
      </w:r>
      <w:r w:rsidRPr="00E22B0D">
        <w:rPr>
          <w:rFonts w:ascii="Palatino Linotype" w:hAnsi="Palatino Linotype" w:cs="Arial"/>
          <w:b/>
          <w:i/>
        </w:rPr>
        <w:t>tope metepec.docx</w:t>
      </w:r>
      <w:r w:rsidR="0053194C" w:rsidRPr="00E22B0D">
        <w:rPr>
          <w:rFonts w:ascii="Palatino Linotype" w:hAnsi="Palatino Linotype" w:cs="Arial"/>
          <w:b/>
          <w:i/>
        </w:rPr>
        <w:t>”</w:t>
      </w:r>
      <w:r w:rsidR="0053194C">
        <w:rPr>
          <w:rFonts w:ascii="Palatino Linotype" w:hAnsi="Palatino Linotype" w:cs="Arial"/>
          <w:b/>
          <w:i/>
        </w:rPr>
        <w:t xml:space="preserve"> </w:t>
      </w:r>
      <w:r w:rsidR="0053194C">
        <w:rPr>
          <w:rFonts w:ascii="Palatino Linotype" w:hAnsi="Palatino Linotype" w:cs="Arial"/>
        </w:rPr>
        <w:t>de</w:t>
      </w:r>
      <w:r>
        <w:rPr>
          <w:rFonts w:ascii="Palatino Linotype" w:hAnsi="Palatino Linotype" w:cs="Arial"/>
        </w:rPr>
        <w:t xml:space="preserve"> cuyo contenido se desprende la inserción de </w:t>
      </w:r>
      <w:r w:rsidR="003D4800">
        <w:rPr>
          <w:rFonts w:ascii="Palatino Linotype" w:hAnsi="Palatino Linotype" w:cs="Arial"/>
        </w:rPr>
        <w:t>imágenes fotografías</w:t>
      </w:r>
      <w:r>
        <w:rPr>
          <w:rFonts w:ascii="Palatino Linotype" w:hAnsi="Palatino Linotype" w:cs="Arial"/>
        </w:rPr>
        <w:t xml:space="preserve">, así como la transición de los diversos 24, 131 y 132 del Bando Municipal del </w:t>
      </w:r>
      <w:r w:rsidRPr="00703972">
        <w:rPr>
          <w:rFonts w:ascii="Palatino Linotype" w:hAnsi="Palatino Linotype" w:cs="Arial"/>
          <w:b/>
        </w:rPr>
        <w:t>Sujeto Obligado.</w:t>
      </w:r>
      <w:r>
        <w:rPr>
          <w:rFonts w:ascii="Palatino Linotype" w:hAnsi="Palatino Linotype" w:cs="Arial"/>
        </w:rPr>
        <w:t xml:space="preserve"> </w:t>
      </w:r>
    </w:p>
    <w:p w:rsidR="00E22B0D" w:rsidRDefault="00D20831" w:rsidP="00D20831">
      <w:pPr>
        <w:spacing w:before="240" w:after="240" w:line="360" w:lineRule="auto"/>
        <w:jc w:val="both"/>
        <w:rPr>
          <w:rFonts w:ascii="Palatino Linotype" w:hAnsi="Palatino Linotype" w:cs="Arial"/>
          <w:b/>
        </w:rPr>
      </w:pPr>
      <w:r w:rsidRPr="00AF3D14">
        <w:rPr>
          <w:rFonts w:ascii="Palatino Linotype" w:hAnsi="Palatino Linotype" w:cs="Arial"/>
          <w:b/>
        </w:rPr>
        <w:t>Segundo</w:t>
      </w:r>
      <w:r w:rsidR="00E10AF7" w:rsidRPr="00AF3D14">
        <w:rPr>
          <w:rFonts w:ascii="Palatino Linotype" w:hAnsi="Palatino Linotype" w:cs="Arial"/>
          <w:b/>
        </w:rPr>
        <w:t xml:space="preserve">. </w:t>
      </w:r>
      <w:r w:rsidR="00E22B0D" w:rsidRPr="00AF3D14">
        <w:rPr>
          <w:rFonts w:ascii="Palatino Linotype" w:hAnsi="Palatino Linotype" w:cs="Arial"/>
          <w:b/>
        </w:rPr>
        <w:t xml:space="preserve">Prorroga. </w:t>
      </w:r>
      <w:r w:rsidR="00AF3D14" w:rsidRPr="00AF3D14">
        <w:rPr>
          <w:rFonts w:ascii="Palatino Linotype" w:hAnsi="Palatino Linotype" w:cs="Arial"/>
        </w:rPr>
        <w:t>En fecha</w:t>
      </w:r>
      <w:r w:rsidR="00AF3D14">
        <w:rPr>
          <w:rFonts w:ascii="Palatino Linotype" w:hAnsi="Palatino Linotype" w:cs="Arial"/>
        </w:rPr>
        <w:t xml:space="preserve"> cuatro de julio de la presente anualidad y</w:t>
      </w:r>
      <w:r w:rsidR="00E22B0D" w:rsidRPr="00E22B0D">
        <w:rPr>
          <w:rFonts w:ascii="Palatino Linotype" w:hAnsi="Palatino Linotype" w:cs="Arial"/>
        </w:rPr>
        <w:t xml:space="preserve"> fundamento en el artículo 46 de la Ley de Transparencia y Acceso a la Información Pública del Estado de México y Municipios, </w:t>
      </w:r>
      <w:r w:rsidR="00703972">
        <w:rPr>
          <w:rFonts w:ascii="Palatino Linotype" w:hAnsi="Palatino Linotype" w:cs="Arial"/>
        </w:rPr>
        <w:t xml:space="preserve">el </w:t>
      </w:r>
      <w:r w:rsidR="00703972" w:rsidRPr="00703972">
        <w:rPr>
          <w:rFonts w:ascii="Palatino Linotype" w:hAnsi="Palatino Linotype" w:cs="Arial"/>
          <w:b/>
        </w:rPr>
        <w:t>Sujeto O</w:t>
      </w:r>
      <w:r w:rsidR="00E22B0D" w:rsidRPr="00703972">
        <w:rPr>
          <w:rFonts w:ascii="Palatino Linotype" w:hAnsi="Palatino Linotype" w:cs="Arial"/>
          <w:b/>
        </w:rPr>
        <w:t>bligado</w:t>
      </w:r>
      <w:r w:rsidR="00E22B0D">
        <w:rPr>
          <w:rFonts w:ascii="Palatino Linotype" w:hAnsi="Palatino Linotype" w:cs="Arial"/>
        </w:rPr>
        <w:t xml:space="preserve"> </w:t>
      </w:r>
      <w:r w:rsidR="00E22B0D" w:rsidRPr="00E22B0D">
        <w:rPr>
          <w:rFonts w:ascii="Palatino Linotype" w:hAnsi="Palatino Linotype" w:cs="Arial"/>
        </w:rPr>
        <w:t>hace de su conocimiento que el plazo de</w:t>
      </w:r>
      <w:r w:rsidR="00E22B0D">
        <w:rPr>
          <w:rFonts w:ascii="Palatino Linotype" w:hAnsi="Palatino Linotype" w:cs="Arial"/>
        </w:rPr>
        <w:t xml:space="preserve"> 15 días hábiles para atender la</w:t>
      </w:r>
      <w:r w:rsidR="00E22B0D" w:rsidRPr="00E22B0D">
        <w:rPr>
          <w:rFonts w:ascii="Palatino Linotype" w:hAnsi="Palatino Linotype" w:cs="Arial"/>
        </w:rPr>
        <w:t xml:space="preserve"> solicitud de información ha sido prorrogado por 3 días</w:t>
      </w:r>
      <w:r w:rsidR="00AF3D14">
        <w:rPr>
          <w:rFonts w:ascii="Palatino Linotype" w:hAnsi="Palatino Linotype" w:cs="Arial"/>
        </w:rPr>
        <w:t>.</w:t>
      </w:r>
    </w:p>
    <w:p w:rsidR="00D20831" w:rsidRPr="00EA25FD" w:rsidRDefault="00E22B0D" w:rsidP="00D20831">
      <w:pPr>
        <w:spacing w:before="240" w:after="240" w:line="360" w:lineRule="auto"/>
        <w:jc w:val="both"/>
        <w:rPr>
          <w:rFonts w:ascii="Palatino Linotype" w:hAnsi="Palatino Linotype" w:cs="Arial"/>
          <w:b/>
        </w:rPr>
      </w:pPr>
      <w:r w:rsidRPr="00AF3D14">
        <w:rPr>
          <w:rFonts w:ascii="Palatino Linotype" w:hAnsi="Palatino Linotype" w:cs="Arial"/>
          <w:b/>
        </w:rPr>
        <w:t>Tercero. R</w:t>
      </w:r>
      <w:r w:rsidR="00E10AF7" w:rsidRPr="00AF3D14">
        <w:rPr>
          <w:rFonts w:ascii="Palatino Linotype" w:hAnsi="Palatino Linotype" w:cs="Arial"/>
          <w:b/>
        </w:rPr>
        <w:t xml:space="preserve">espuesta. </w:t>
      </w:r>
      <w:r w:rsidR="00E10AF7" w:rsidRPr="00AF3D14">
        <w:rPr>
          <w:rFonts w:ascii="Palatino Linotype" w:hAnsi="Palatino Linotype" w:cs="Arial"/>
        </w:rPr>
        <w:t>De las</w:t>
      </w:r>
      <w:r w:rsidR="00E10AF7" w:rsidRPr="00EA25FD">
        <w:rPr>
          <w:rFonts w:ascii="Palatino Linotype" w:hAnsi="Palatino Linotype" w:cs="Arial"/>
        </w:rPr>
        <w:t xml:space="preserve"> constancias que obran en </w:t>
      </w:r>
      <w:r w:rsidR="00E10AF7" w:rsidRPr="00EA25FD">
        <w:rPr>
          <w:rFonts w:ascii="Palatino Linotype" w:hAnsi="Palatino Linotype" w:cs="Arial"/>
          <w:b/>
        </w:rPr>
        <w:t>SAIMEX</w:t>
      </w:r>
      <w:r w:rsidR="00E10AF7" w:rsidRPr="00EA25FD">
        <w:rPr>
          <w:rFonts w:ascii="Palatino Linotype" w:hAnsi="Palatino Linotype" w:cs="Arial"/>
        </w:rPr>
        <w:t xml:space="preserve">, se observa que </w:t>
      </w:r>
      <w:r w:rsidR="00E10AF7" w:rsidRPr="00EA25FD">
        <w:rPr>
          <w:rFonts w:ascii="Palatino Linotype" w:hAnsi="Palatino Linotype" w:cs="Arial"/>
          <w:b/>
        </w:rPr>
        <w:t xml:space="preserve">el Sujeto Obligado </w:t>
      </w:r>
      <w:r w:rsidR="00E10AF7" w:rsidRPr="00EA25FD">
        <w:rPr>
          <w:rFonts w:ascii="Palatino Linotype" w:hAnsi="Palatino Linotype" w:cs="Arial"/>
        </w:rPr>
        <w:t xml:space="preserve">emitió respuesta a la solicitud de información formulada por </w:t>
      </w:r>
      <w:r w:rsidR="00D20831" w:rsidRPr="00EA25FD">
        <w:rPr>
          <w:rFonts w:ascii="Palatino Linotype" w:hAnsi="Palatino Linotype" w:cs="Arial"/>
        </w:rPr>
        <w:t>e</w:t>
      </w:r>
      <w:r w:rsidR="00074BF0" w:rsidRPr="00EA25FD">
        <w:rPr>
          <w:rFonts w:ascii="Palatino Linotype" w:hAnsi="Palatino Linotype" w:cs="Arial"/>
        </w:rPr>
        <w:t xml:space="preserve">l </w:t>
      </w:r>
      <w:r w:rsidR="00430158" w:rsidRPr="00EA25FD">
        <w:rPr>
          <w:rFonts w:ascii="Palatino Linotype" w:hAnsi="Palatino Linotype" w:cs="Arial"/>
        </w:rPr>
        <w:t>hoy re</w:t>
      </w:r>
      <w:r>
        <w:rPr>
          <w:rFonts w:ascii="Palatino Linotype" w:hAnsi="Palatino Linotype" w:cs="Arial"/>
        </w:rPr>
        <w:t>currente, en fecha siete de junio</w:t>
      </w:r>
      <w:r w:rsidR="00E10AF7" w:rsidRPr="00EA25FD">
        <w:rPr>
          <w:rFonts w:ascii="Palatino Linotype" w:hAnsi="Palatino Linotype" w:cs="Arial"/>
        </w:rPr>
        <w:t xml:space="preserve"> del </w:t>
      </w:r>
      <w:r w:rsidR="00116132">
        <w:rPr>
          <w:rFonts w:ascii="Palatino Linotype" w:hAnsi="Palatino Linotype" w:cs="Arial"/>
        </w:rPr>
        <w:t>dos mil dieciocho</w:t>
      </w:r>
      <w:r w:rsidR="00E10AF7" w:rsidRPr="00EA25FD">
        <w:rPr>
          <w:rFonts w:ascii="Palatino Linotype" w:hAnsi="Palatino Linotype" w:cs="Arial"/>
        </w:rPr>
        <w:t>, tal y como se demuestra a continuación:</w:t>
      </w:r>
    </w:p>
    <w:p w:rsidR="00E22B0D" w:rsidRPr="00E22B0D" w:rsidRDefault="00062105" w:rsidP="00E22B0D">
      <w:pPr>
        <w:spacing w:before="240" w:after="240"/>
        <w:ind w:left="993"/>
        <w:jc w:val="both"/>
        <w:rPr>
          <w:rFonts w:ascii="Palatino Linotype" w:hAnsi="Palatino Linotype"/>
          <w:i/>
        </w:rPr>
      </w:pPr>
      <w:r w:rsidRPr="00A906F1">
        <w:rPr>
          <w:rFonts w:ascii="Palatino Linotype" w:hAnsi="Palatino Linotype"/>
          <w:i/>
          <w:noProof/>
          <w:lang w:eastAsia="es-MX"/>
        </w:rPr>
        <w:lastRenderedPageBreak/>
        <w:drawing>
          <wp:anchor distT="0" distB="0" distL="114300" distR="114300" simplePos="0" relativeHeight="251662336" behindDoc="1" locked="0" layoutInCell="1" allowOverlap="1" wp14:anchorId="71F5693C" wp14:editId="6ED32372">
            <wp:simplePos x="0" y="0"/>
            <wp:positionH relativeFrom="column">
              <wp:posOffset>-514350</wp:posOffset>
            </wp:positionH>
            <wp:positionV relativeFrom="paragraph">
              <wp:posOffset>-1027430</wp:posOffset>
            </wp:positionV>
            <wp:extent cx="1695450" cy="1028700"/>
            <wp:effectExtent l="0" t="0" r="0" b="0"/>
            <wp:wrapNone/>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695450" cy="1028700"/>
                    </a:xfrm>
                    <a:prstGeom prst="rect">
                      <a:avLst/>
                    </a:prstGeom>
                    <a:noFill/>
                    <a:ln>
                      <a:noFill/>
                    </a:ln>
                  </pic:spPr>
                </pic:pic>
              </a:graphicData>
            </a:graphic>
            <wp14:sizeRelH relativeFrom="page">
              <wp14:pctWidth>0</wp14:pctWidth>
            </wp14:sizeRelH>
            <wp14:sizeRelV relativeFrom="page">
              <wp14:pctHeight>0</wp14:pctHeight>
            </wp14:sizeRelV>
          </wp:anchor>
        </w:drawing>
      </w:r>
      <w:r w:rsidR="00E10AF7" w:rsidRPr="00EA25FD">
        <w:rPr>
          <w:rFonts w:ascii="Palatino Linotype" w:hAnsi="Palatino Linotype"/>
          <w:i/>
        </w:rPr>
        <w:t>“</w:t>
      </w:r>
      <w:r w:rsidR="00E22B0D" w:rsidRPr="00E22B0D">
        <w:rPr>
          <w:rFonts w:ascii="Palatino Linotype" w:hAnsi="Palatino Linotype"/>
          <w:i/>
        </w:rPr>
        <w:t>En respuesta a la solicitud recibida, nos permitimos hacer de su conocimiento que con fundamento en el artículo 53, Fracciones: II, V y VI de la Ley de Transparencia y Acceso a la Información Pública del Estado de México y Municipios, le contestamos que:</w:t>
      </w:r>
    </w:p>
    <w:p w:rsidR="00E10AF7" w:rsidRPr="00EA25FD" w:rsidRDefault="00E22B0D" w:rsidP="00E22B0D">
      <w:pPr>
        <w:spacing w:before="240" w:after="240"/>
        <w:ind w:left="993"/>
        <w:jc w:val="both"/>
        <w:rPr>
          <w:rFonts w:ascii="Palatino Linotype" w:hAnsi="Palatino Linotype" w:cs="Arial"/>
          <w:i/>
        </w:rPr>
      </w:pPr>
      <w:r w:rsidRPr="00E22B0D">
        <w:rPr>
          <w:rFonts w:ascii="Palatino Linotype" w:hAnsi="Palatino Linotype"/>
          <w:i/>
        </w:rPr>
        <w:t>Se envía respuesta en archivo adjunto.</w:t>
      </w:r>
      <w:r>
        <w:rPr>
          <w:rFonts w:ascii="Palatino Linotype" w:hAnsi="Palatino Linotype"/>
          <w:i/>
        </w:rPr>
        <w:t>”</w:t>
      </w:r>
      <w:r w:rsidR="00116132" w:rsidRPr="00116132">
        <w:rPr>
          <w:rFonts w:ascii="Palatino Linotype" w:hAnsi="Palatino Linotype"/>
          <w:i/>
        </w:rPr>
        <w:t>.</w:t>
      </w:r>
      <w:r w:rsidR="00116132" w:rsidRPr="00116132">
        <w:rPr>
          <w:rFonts w:ascii="Palatino Linotype" w:hAnsi="Palatino Linotype" w:cs="Arial"/>
          <w:i/>
        </w:rPr>
        <w:t xml:space="preserve"> </w:t>
      </w:r>
      <w:r w:rsidR="00E10AF7" w:rsidRPr="00EA25FD">
        <w:rPr>
          <w:rFonts w:ascii="Palatino Linotype" w:hAnsi="Palatino Linotype" w:cs="Arial"/>
          <w:i/>
        </w:rPr>
        <w:t>(</w:t>
      </w:r>
      <w:proofErr w:type="gramStart"/>
      <w:r w:rsidR="00E10AF7" w:rsidRPr="00EA25FD">
        <w:rPr>
          <w:rFonts w:ascii="Palatino Linotype" w:hAnsi="Palatino Linotype" w:cs="Arial"/>
          <w:i/>
        </w:rPr>
        <w:t>sic</w:t>
      </w:r>
      <w:proofErr w:type="gramEnd"/>
      <w:r w:rsidR="00E10AF7" w:rsidRPr="00EA25FD">
        <w:rPr>
          <w:rFonts w:ascii="Palatino Linotype" w:hAnsi="Palatino Linotype" w:cs="Arial"/>
          <w:i/>
        </w:rPr>
        <w:t>)</w:t>
      </w:r>
    </w:p>
    <w:p w:rsidR="00D20831" w:rsidRPr="00EA25FD" w:rsidRDefault="00D20831" w:rsidP="00D20831">
      <w:pPr>
        <w:spacing w:before="240" w:after="240"/>
        <w:jc w:val="both"/>
        <w:rPr>
          <w:rFonts w:ascii="Palatino Linotype" w:hAnsi="Palatino Linotype" w:cs="Arial"/>
          <w:b/>
        </w:rPr>
      </w:pPr>
    </w:p>
    <w:p w:rsidR="00074BF0" w:rsidRPr="00AF3D14" w:rsidRDefault="00FB5FCA" w:rsidP="00E10AF7">
      <w:pPr>
        <w:spacing w:before="240" w:after="240" w:line="360" w:lineRule="auto"/>
        <w:jc w:val="both"/>
        <w:rPr>
          <w:rFonts w:ascii="Palatino Linotype" w:hAnsi="Palatino Linotype"/>
        </w:rPr>
      </w:pPr>
      <w:r w:rsidRPr="00FB5FCA">
        <w:rPr>
          <w:rFonts w:ascii="Palatino Linotype" w:hAnsi="Palatino Linotype"/>
          <w:b/>
        </w:rPr>
        <w:t>Anexos</w:t>
      </w:r>
      <w:r w:rsidRPr="00FB5FCA">
        <w:rPr>
          <w:rFonts w:ascii="Palatino Linotype" w:hAnsi="Palatino Linotype"/>
          <w:b/>
          <w:lang w:val="es-MX"/>
        </w:rPr>
        <w:t>:</w:t>
      </w:r>
      <w:r>
        <w:rPr>
          <w:rFonts w:ascii="Palatino Linotype" w:hAnsi="Palatino Linotype"/>
          <w:lang w:val="es-MX"/>
        </w:rPr>
        <w:t xml:space="preserve"> </w:t>
      </w:r>
      <w:r w:rsidR="00E10AF7" w:rsidRPr="00EA25FD">
        <w:rPr>
          <w:rFonts w:ascii="Palatino Linotype" w:hAnsi="Palatino Linotype"/>
        </w:rPr>
        <w:t xml:space="preserve">En este sentido debe mencionarse que el </w:t>
      </w:r>
      <w:r w:rsidR="00E10AF7" w:rsidRPr="00EA25FD">
        <w:rPr>
          <w:rFonts w:ascii="Palatino Linotype" w:hAnsi="Palatino Linotype"/>
          <w:b/>
        </w:rPr>
        <w:t>Sujeto Obligado</w:t>
      </w:r>
      <w:r w:rsidR="00E10AF7" w:rsidRPr="00EA25FD">
        <w:rPr>
          <w:rFonts w:ascii="Palatino Linotype" w:hAnsi="Palatino Linotype"/>
        </w:rPr>
        <w:t xml:space="preserve"> adjuntó los ar</w:t>
      </w:r>
      <w:r w:rsidR="00D20831" w:rsidRPr="00EA25FD">
        <w:rPr>
          <w:rFonts w:ascii="Palatino Linotype" w:hAnsi="Palatino Linotype"/>
        </w:rPr>
        <w:t>chivos electrónicos denominados</w:t>
      </w:r>
      <w:r w:rsidR="00D20831" w:rsidRPr="00EA25FD">
        <w:rPr>
          <w:rFonts w:ascii="Palatino Linotype" w:hAnsi="Palatino Linotype"/>
          <w:lang w:val="es-MX"/>
        </w:rPr>
        <w:t xml:space="preserve">: </w:t>
      </w:r>
      <w:r w:rsidR="00D20831" w:rsidRPr="00EA25FD">
        <w:rPr>
          <w:rFonts w:ascii="Palatino Linotype" w:hAnsi="Palatino Linotype"/>
          <w:b/>
          <w:i/>
        </w:rPr>
        <w:t>“</w:t>
      </w:r>
      <w:r w:rsidR="00E22B0D" w:rsidRPr="00E22B0D">
        <w:rPr>
          <w:rFonts w:ascii="Palatino Linotype" w:hAnsi="Palatino Linotype"/>
          <w:b/>
          <w:i/>
        </w:rPr>
        <w:t>RSI090IP18.PDF</w:t>
      </w:r>
      <w:r w:rsidR="00116132">
        <w:rPr>
          <w:rFonts w:ascii="Palatino Linotype" w:hAnsi="Palatino Linotype"/>
          <w:b/>
          <w:i/>
        </w:rPr>
        <w:t>”</w:t>
      </w:r>
      <w:r w:rsidR="00D20831" w:rsidRPr="00EA25FD">
        <w:rPr>
          <w:rFonts w:ascii="Palatino Linotype" w:hAnsi="Palatino Linotype"/>
          <w:lang w:val="es-MX"/>
        </w:rPr>
        <w:t xml:space="preserve"> </w:t>
      </w:r>
      <w:r w:rsidR="00E10AF7" w:rsidRPr="00EA25FD">
        <w:rPr>
          <w:rFonts w:ascii="Palatino Linotype" w:hAnsi="Palatino Linotype"/>
        </w:rPr>
        <w:t>cuyo contenido</w:t>
      </w:r>
      <w:r w:rsidR="00074BF0" w:rsidRPr="00EA25FD">
        <w:rPr>
          <w:rFonts w:ascii="Palatino Linotype" w:hAnsi="Palatino Linotype"/>
        </w:rPr>
        <w:t xml:space="preserve"> </w:t>
      </w:r>
      <w:r w:rsidR="00E22B0D">
        <w:rPr>
          <w:rFonts w:ascii="Palatino Linotype" w:hAnsi="Palatino Linotype"/>
        </w:rPr>
        <w:t xml:space="preserve">se </w:t>
      </w:r>
      <w:r w:rsidR="003D2C22">
        <w:rPr>
          <w:rFonts w:ascii="Palatino Linotype" w:hAnsi="Palatino Linotype"/>
        </w:rPr>
        <w:t>analizará</w:t>
      </w:r>
      <w:r w:rsidR="0087058C">
        <w:rPr>
          <w:rFonts w:ascii="Palatino Linotype" w:hAnsi="Palatino Linotype"/>
        </w:rPr>
        <w:t xml:space="preserve"> </w:t>
      </w:r>
      <w:r w:rsidR="0087058C" w:rsidRPr="00AF3D14">
        <w:rPr>
          <w:rFonts w:ascii="Palatino Linotype" w:hAnsi="Palatino Linotype"/>
        </w:rPr>
        <w:t>en el cuerpo de la presente determinación.</w:t>
      </w:r>
    </w:p>
    <w:p w:rsidR="00E10AF7" w:rsidRPr="00EA25FD" w:rsidRDefault="00D20831" w:rsidP="00E10AF7">
      <w:pPr>
        <w:spacing w:before="240" w:after="240" w:line="360" w:lineRule="auto"/>
        <w:jc w:val="both"/>
        <w:rPr>
          <w:rFonts w:ascii="Palatino Linotype" w:hAnsi="Palatino Linotype" w:cs="Arial"/>
        </w:rPr>
      </w:pPr>
      <w:r w:rsidRPr="00AF3D14">
        <w:rPr>
          <w:rFonts w:ascii="Palatino Linotype" w:hAnsi="Palatino Linotype" w:cs="Arial"/>
          <w:b/>
        </w:rPr>
        <w:t>Tercero</w:t>
      </w:r>
      <w:r w:rsidR="00E10AF7" w:rsidRPr="00AF3D14">
        <w:rPr>
          <w:rFonts w:ascii="Palatino Linotype" w:hAnsi="Palatino Linotype" w:cs="Arial"/>
          <w:b/>
        </w:rPr>
        <w:t>. Interposición del recurso de revisión.</w:t>
      </w:r>
      <w:r w:rsidR="00E10AF7" w:rsidRPr="00EA25FD">
        <w:rPr>
          <w:rFonts w:ascii="Palatino Linotype" w:hAnsi="Palatino Linotype" w:cs="Arial"/>
          <w:b/>
        </w:rPr>
        <w:t xml:space="preserve"> </w:t>
      </w:r>
      <w:r w:rsidR="00E10AF7" w:rsidRPr="00EA25FD">
        <w:rPr>
          <w:rFonts w:ascii="Palatino Linotype" w:hAnsi="Palatino Linotype" w:cs="Arial"/>
        </w:rPr>
        <w:t xml:space="preserve">Inconforme el solicitante con la respuesta del </w:t>
      </w:r>
      <w:r w:rsidR="00E10AF7" w:rsidRPr="00EA25FD">
        <w:rPr>
          <w:rFonts w:ascii="Palatino Linotype" w:hAnsi="Palatino Linotype" w:cs="Arial"/>
          <w:b/>
        </w:rPr>
        <w:t>Sujeto Obligado</w:t>
      </w:r>
      <w:r w:rsidR="00E10AF7" w:rsidRPr="00EA25FD">
        <w:rPr>
          <w:rFonts w:ascii="Palatino Linotype" w:hAnsi="Palatino Linotype" w:cs="Arial"/>
        </w:rPr>
        <w:t xml:space="preserve"> interpuso recurso de revisión a través del SAIMEX en fecha </w:t>
      </w:r>
      <w:r w:rsidR="00FB5FCA">
        <w:rPr>
          <w:rFonts w:ascii="Palatino Linotype" w:hAnsi="Palatino Linotype" w:cs="Arial"/>
        </w:rPr>
        <w:t>dieciocho de junio</w:t>
      </w:r>
      <w:r w:rsidR="00E10AF7" w:rsidRPr="00EA25FD">
        <w:rPr>
          <w:rFonts w:ascii="Palatino Linotype" w:hAnsi="Palatino Linotype" w:cs="Arial"/>
        </w:rPr>
        <w:t xml:space="preserve"> </w:t>
      </w:r>
      <w:r w:rsidR="00F10D4E" w:rsidRPr="00EA25FD">
        <w:rPr>
          <w:rFonts w:ascii="Palatino Linotype" w:hAnsi="Palatino Linotype" w:cs="Arial"/>
        </w:rPr>
        <w:t>de dos mil dieciocho</w:t>
      </w:r>
      <w:r w:rsidR="00E10AF7" w:rsidRPr="00EA25FD">
        <w:rPr>
          <w:rFonts w:ascii="Palatino Linotype" w:hAnsi="Palatino Linotype" w:cs="Arial"/>
        </w:rPr>
        <w:t>, expresando lo siguiente:</w:t>
      </w:r>
    </w:p>
    <w:p w:rsidR="00E10AF7" w:rsidRPr="00EA25FD" w:rsidRDefault="00E10AF7" w:rsidP="00E10AF7">
      <w:pPr>
        <w:spacing w:line="360" w:lineRule="auto"/>
        <w:rPr>
          <w:rFonts w:ascii="Palatino Linotype" w:hAnsi="Palatino Linotype" w:cs="Arial"/>
          <w:b/>
        </w:rPr>
      </w:pPr>
      <w:r w:rsidRPr="00EA25FD">
        <w:rPr>
          <w:rFonts w:ascii="Palatino Linotype" w:hAnsi="Palatino Linotype" w:cs="Arial"/>
          <w:b/>
        </w:rPr>
        <w:t>a) Acto impugnado.</w:t>
      </w:r>
    </w:p>
    <w:p w:rsidR="00E10AF7" w:rsidRPr="00EA25FD" w:rsidRDefault="00E10AF7" w:rsidP="00E10AF7">
      <w:pPr>
        <w:pStyle w:val="Prrafodelista"/>
        <w:spacing w:before="240" w:after="240"/>
        <w:ind w:left="1080" w:right="1043"/>
        <w:jc w:val="both"/>
        <w:rPr>
          <w:rFonts w:ascii="Palatino Linotype" w:hAnsi="Palatino Linotype" w:cs="Arial"/>
          <w:i/>
        </w:rPr>
      </w:pPr>
      <w:r w:rsidRPr="00EA25FD">
        <w:rPr>
          <w:rFonts w:ascii="Palatino Linotype" w:hAnsi="Palatino Linotype"/>
          <w:i/>
        </w:rPr>
        <w:t>“</w:t>
      </w:r>
      <w:r w:rsidR="00FB5FCA" w:rsidRPr="00FB5FCA">
        <w:rPr>
          <w:rFonts w:ascii="Palatino Linotype" w:hAnsi="Palatino Linotype"/>
          <w:i/>
          <w:lang w:val="es-ES"/>
        </w:rPr>
        <w:t>Información incompleta ya que solicité se me informara quien autorizó instalar el tope en la calle Guadalupe Victoria a 100 metros antes de la esquina de la calle Hidalgo y la única respuesta que obtuve fue que la empresa constructora solo repuso topes sin haber estado autorizados por alguna dependencia o entidad municipal. Ese tope f</w:t>
      </w:r>
      <w:r w:rsidR="00E857F1">
        <w:rPr>
          <w:rFonts w:ascii="Palatino Linotype" w:hAnsi="Palatino Linotype"/>
          <w:i/>
          <w:lang w:val="es-ES"/>
        </w:rPr>
        <w:t xml:space="preserve">ue colocado por el taller </w:t>
      </w:r>
      <w:proofErr w:type="spellStart"/>
      <w:r w:rsidR="00E857F1">
        <w:rPr>
          <w:rFonts w:ascii="Palatino Linotype" w:hAnsi="Palatino Linotype"/>
          <w:i/>
          <w:lang w:val="es-ES"/>
        </w:rPr>
        <w:t>Xxxxxx</w:t>
      </w:r>
      <w:proofErr w:type="spellEnd"/>
      <w:r w:rsidR="00FB5FCA" w:rsidRPr="00FB5FCA">
        <w:rPr>
          <w:rFonts w:ascii="Palatino Linotype" w:hAnsi="Palatino Linotype"/>
          <w:i/>
          <w:lang w:val="es-ES"/>
        </w:rPr>
        <w:t xml:space="preserve"> garaje para poder trabajar en vía pública. Exijo se me informe quien autorizó el tope, con copia del oficio mediante el cual se ejerció el auto de autoridad; para colocarlo y la justificación para erogar dinero del pueblo en dicho tope, ya que ese tope fue colocado por un particular y es una violación a la norma que se vuelva a colocar con recursos públicos. </w:t>
      </w:r>
      <w:proofErr w:type="gramStart"/>
      <w:r w:rsidR="00FB5FCA" w:rsidRPr="00FB5FCA">
        <w:rPr>
          <w:rFonts w:ascii="Palatino Linotype" w:hAnsi="Palatino Linotype"/>
          <w:i/>
          <w:lang w:val="es-ES"/>
        </w:rPr>
        <w:t>el</w:t>
      </w:r>
      <w:proofErr w:type="gramEnd"/>
      <w:r w:rsidR="00FB5FCA" w:rsidRPr="00FB5FCA">
        <w:rPr>
          <w:rFonts w:ascii="Palatino Linotype" w:hAnsi="Palatino Linotype"/>
          <w:i/>
          <w:lang w:val="es-ES"/>
        </w:rPr>
        <w:t xml:space="preserve"> Tope costó $5,877.18 y fue dinero público y no tiene justificación su colocación, solo para el del taller. Anexé fotografías, recientes, que ya hacen prueb</w:t>
      </w:r>
      <w:r w:rsidR="00E857F1">
        <w:rPr>
          <w:rFonts w:ascii="Palatino Linotype" w:hAnsi="Palatino Linotype"/>
          <w:i/>
          <w:lang w:val="es-ES"/>
        </w:rPr>
        <w:t xml:space="preserve">a plena del taller </w:t>
      </w:r>
      <w:proofErr w:type="spellStart"/>
      <w:r w:rsidR="00E857F1">
        <w:rPr>
          <w:rFonts w:ascii="Palatino Linotype" w:hAnsi="Palatino Linotype"/>
          <w:i/>
          <w:lang w:val="es-ES"/>
        </w:rPr>
        <w:t>Xxxxx</w:t>
      </w:r>
      <w:proofErr w:type="spellEnd"/>
      <w:r w:rsidR="00E857F1">
        <w:rPr>
          <w:rFonts w:ascii="Palatino Linotype" w:hAnsi="Palatino Linotype"/>
          <w:i/>
          <w:lang w:val="es-ES"/>
        </w:rPr>
        <w:t xml:space="preserve"> </w:t>
      </w:r>
      <w:proofErr w:type="spellStart"/>
      <w:r w:rsidR="00E857F1">
        <w:rPr>
          <w:rFonts w:ascii="Palatino Linotype" w:hAnsi="Palatino Linotype"/>
          <w:i/>
          <w:lang w:val="es-ES"/>
        </w:rPr>
        <w:t>Xxxx</w:t>
      </w:r>
      <w:proofErr w:type="spellEnd"/>
      <w:r w:rsidR="00FB5FCA" w:rsidRPr="00FB5FCA">
        <w:rPr>
          <w:rFonts w:ascii="Palatino Linotype" w:hAnsi="Palatino Linotype"/>
          <w:i/>
          <w:lang w:val="es-ES"/>
        </w:rPr>
        <w:t xml:space="preserve"> que está reparando autos en la vía pública violando el Bando Municipal y la única multa es del año 2017 y continúa en esas actividades. Deseo me informen cuándo o con qué frecuencia pasa la autoridad responsable a verificar que no se trabaje en la vía pública en la calle de Guadalupe Victoria entre Benito Juárez y Miguel Hidalgo en Barrio San Francisco </w:t>
      </w:r>
      <w:proofErr w:type="spellStart"/>
      <w:r w:rsidR="00FB5FCA" w:rsidRPr="00FB5FCA">
        <w:rPr>
          <w:rFonts w:ascii="Palatino Linotype" w:hAnsi="Palatino Linotype"/>
          <w:i/>
          <w:lang w:val="es-ES"/>
        </w:rPr>
        <w:t>Coauxusco</w:t>
      </w:r>
      <w:proofErr w:type="spellEnd"/>
      <w:r w:rsidR="00FB5FCA" w:rsidRPr="00FB5FCA">
        <w:rPr>
          <w:rFonts w:ascii="Palatino Linotype" w:hAnsi="Palatino Linotype"/>
          <w:i/>
          <w:lang w:val="es-ES"/>
        </w:rPr>
        <w:t xml:space="preserve"> en </w:t>
      </w:r>
      <w:r w:rsidR="00FB5FCA" w:rsidRPr="00FB5FCA">
        <w:rPr>
          <w:rFonts w:ascii="Palatino Linotype" w:hAnsi="Palatino Linotype"/>
          <w:i/>
          <w:lang w:val="es-ES"/>
        </w:rPr>
        <w:lastRenderedPageBreak/>
        <w:t>Metepec, México y cuál es el informe que rinde, y quién es el servidor público que realiza el recorrido en comento</w:t>
      </w:r>
      <w:proofErr w:type="gramStart"/>
      <w:r w:rsidR="00FB5FCA" w:rsidRPr="00FB5FCA">
        <w:rPr>
          <w:rFonts w:ascii="Palatino Linotype" w:hAnsi="Palatino Linotype"/>
          <w:i/>
          <w:lang w:val="es-ES"/>
        </w:rPr>
        <w:t>.</w:t>
      </w:r>
      <w:r w:rsidR="006007B1" w:rsidRPr="006007B1">
        <w:rPr>
          <w:rFonts w:ascii="Palatino Linotype" w:hAnsi="Palatino Linotype"/>
          <w:i/>
          <w:lang w:val="es-ES"/>
        </w:rPr>
        <w:t>.</w:t>
      </w:r>
      <w:r w:rsidR="00430158" w:rsidRPr="00EA25FD">
        <w:rPr>
          <w:rFonts w:ascii="Palatino Linotype" w:hAnsi="Palatino Linotype"/>
          <w:i/>
          <w:lang w:val="es-ES"/>
        </w:rPr>
        <w:t>”</w:t>
      </w:r>
      <w:proofErr w:type="gramEnd"/>
      <w:r w:rsidR="00F10D4E" w:rsidRPr="00EA25FD">
        <w:rPr>
          <w:rFonts w:ascii="Palatino Linotype" w:hAnsi="Palatino Linotype"/>
          <w:i/>
          <w:lang w:val="es-ES"/>
        </w:rPr>
        <w:t xml:space="preserve"> </w:t>
      </w:r>
      <w:r w:rsidRPr="00EA25FD">
        <w:rPr>
          <w:rFonts w:ascii="Palatino Linotype" w:hAnsi="Palatino Linotype" w:cs="Arial"/>
          <w:i/>
        </w:rPr>
        <w:t>(</w:t>
      </w:r>
      <w:proofErr w:type="gramStart"/>
      <w:r w:rsidRPr="00EA25FD">
        <w:rPr>
          <w:rFonts w:ascii="Palatino Linotype" w:hAnsi="Palatino Linotype" w:cs="Arial"/>
          <w:i/>
        </w:rPr>
        <w:t>sic</w:t>
      </w:r>
      <w:proofErr w:type="gramEnd"/>
      <w:r w:rsidRPr="00EA25FD">
        <w:rPr>
          <w:rFonts w:ascii="Palatino Linotype" w:hAnsi="Palatino Linotype" w:cs="Arial"/>
          <w:i/>
        </w:rPr>
        <w:t>)</w:t>
      </w:r>
    </w:p>
    <w:p w:rsidR="00E10AF7" w:rsidRPr="00EA25FD" w:rsidRDefault="00E10AF7" w:rsidP="00E10AF7">
      <w:pPr>
        <w:spacing w:line="360" w:lineRule="auto"/>
        <w:jc w:val="both"/>
        <w:rPr>
          <w:rFonts w:ascii="Palatino Linotype" w:hAnsi="Palatino Linotype" w:cs="Arial"/>
          <w:b/>
        </w:rPr>
      </w:pPr>
      <w:r w:rsidRPr="00EA25FD">
        <w:rPr>
          <w:rFonts w:ascii="Palatino Linotype" w:hAnsi="Palatino Linotype" w:cs="Arial"/>
          <w:b/>
        </w:rPr>
        <w:t>b) Motivos de inconformidad.</w:t>
      </w:r>
    </w:p>
    <w:p w:rsidR="00FB5FCA" w:rsidRDefault="00E10AF7" w:rsidP="007119AB">
      <w:pPr>
        <w:pStyle w:val="Prrafodelista"/>
        <w:spacing w:before="240" w:after="240"/>
        <w:ind w:left="1080" w:right="49"/>
        <w:jc w:val="both"/>
        <w:rPr>
          <w:rFonts w:ascii="Palatino Linotype" w:hAnsi="Palatino Linotype" w:cs="Arial"/>
          <w:b/>
          <w:i/>
        </w:rPr>
      </w:pPr>
      <w:r w:rsidRPr="00EA25FD">
        <w:rPr>
          <w:rFonts w:ascii="Palatino Linotype" w:hAnsi="Palatino Linotype" w:cs="Arial"/>
          <w:bCs/>
          <w:i/>
        </w:rPr>
        <w:t xml:space="preserve"> “</w:t>
      </w:r>
      <w:r w:rsidR="00FB5FCA" w:rsidRPr="00FB5FCA">
        <w:rPr>
          <w:rFonts w:ascii="Palatino Linotype" w:hAnsi="Palatino Linotype"/>
          <w:i/>
          <w:lang w:val="es-ES"/>
        </w:rPr>
        <w:t xml:space="preserve">Lo que señalo en el acto impugnado que es la respuesta incompleta. </w:t>
      </w:r>
      <w:r w:rsidR="006007B1">
        <w:rPr>
          <w:rFonts w:ascii="Palatino Linotype" w:hAnsi="Palatino Linotype"/>
          <w:i/>
          <w:lang w:val="es-ES"/>
        </w:rPr>
        <w:t>“</w:t>
      </w:r>
      <w:r w:rsidRPr="00EA25FD">
        <w:rPr>
          <w:rFonts w:ascii="Palatino Linotype" w:hAnsi="Palatino Linotype" w:cs="Arial"/>
          <w:b/>
          <w:i/>
        </w:rPr>
        <w:t>(</w:t>
      </w:r>
      <w:r w:rsidR="00D20831" w:rsidRPr="00EA25FD">
        <w:rPr>
          <w:rFonts w:ascii="Palatino Linotype" w:hAnsi="Palatino Linotype" w:cs="Arial"/>
          <w:b/>
          <w:i/>
        </w:rPr>
        <w:t>Sic</w:t>
      </w:r>
      <w:r w:rsidRPr="00EA25FD">
        <w:rPr>
          <w:rFonts w:ascii="Palatino Linotype" w:hAnsi="Palatino Linotype" w:cs="Arial"/>
          <w:b/>
          <w:i/>
        </w:rPr>
        <w:t>)</w:t>
      </w:r>
    </w:p>
    <w:p w:rsidR="007119AB" w:rsidRPr="007119AB" w:rsidRDefault="00A906F1" w:rsidP="007119AB">
      <w:pPr>
        <w:pStyle w:val="Prrafodelista"/>
        <w:spacing w:before="240" w:after="240"/>
        <w:ind w:left="1080" w:right="49"/>
        <w:jc w:val="both"/>
        <w:rPr>
          <w:rFonts w:ascii="Palatino Linotype" w:hAnsi="Palatino Linotype" w:cs="Arial"/>
          <w:b/>
          <w:i/>
        </w:rPr>
      </w:pPr>
      <w:r w:rsidRPr="00A906F1">
        <w:rPr>
          <w:rFonts w:ascii="Palatino Linotype" w:hAnsi="Palatino Linotype"/>
          <w:i/>
          <w:noProof/>
          <w:lang w:eastAsia="es-MX"/>
        </w:rPr>
        <w:drawing>
          <wp:anchor distT="0" distB="0" distL="114300" distR="114300" simplePos="0" relativeHeight="251663360" behindDoc="1" locked="0" layoutInCell="1" allowOverlap="1" wp14:anchorId="64E0D951" wp14:editId="20FDDF01">
            <wp:simplePos x="0" y="0"/>
            <wp:positionH relativeFrom="column">
              <wp:posOffset>265430</wp:posOffset>
            </wp:positionH>
            <wp:positionV relativeFrom="paragraph">
              <wp:posOffset>85725</wp:posOffset>
            </wp:positionV>
            <wp:extent cx="4676775" cy="3905250"/>
            <wp:effectExtent l="0" t="0" r="9525" b="0"/>
            <wp:wrapNone/>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676775" cy="390525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7B0282" w:rsidRDefault="00FB5FCA" w:rsidP="00E10AF7">
      <w:pPr>
        <w:spacing w:before="240" w:after="240" w:line="360" w:lineRule="auto"/>
        <w:jc w:val="both"/>
        <w:rPr>
          <w:rFonts w:ascii="Palatino Linotype" w:hAnsi="Palatino Linotype" w:cs="Arial"/>
        </w:rPr>
      </w:pPr>
      <w:r>
        <w:rPr>
          <w:rFonts w:ascii="Palatino Linotype" w:hAnsi="Palatino Linotype" w:cs="Arial"/>
          <w:b/>
        </w:rPr>
        <w:t xml:space="preserve">Anexos: </w:t>
      </w:r>
      <w:r>
        <w:rPr>
          <w:rFonts w:ascii="Palatino Linotype" w:hAnsi="Palatino Linotype" w:cs="Arial"/>
        </w:rPr>
        <w:t>el particular anexo a su formato de inconformidad adjunto el archivo</w:t>
      </w:r>
      <w:r w:rsidR="007B0282">
        <w:rPr>
          <w:rFonts w:ascii="Palatino Linotype" w:hAnsi="Palatino Linotype" w:cs="Arial"/>
        </w:rPr>
        <w:t>:</w:t>
      </w:r>
    </w:p>
    <w:p w:rsidR="00FB5FCA" w:rsidRDefault="007B0282" w:rsidP="007B0282">
      <w:pPr>
        <w:pStyle w:val="Prrafodelista"/>
        <w:numPr>
          <w:ilvl w:val="0"/>
          <w:numId w:val="31"/>
        </w:numPr>
        <w:spacing w:before="240" w:after="240" w:line="360" w:lineRule="auto"/>
        <w:jc w:val="both"/>
        <w:rPr>
          <w:rFonts w:ascii="Palatino Linotype" w:hAnsi="Palatino Linotype" w:cs="Arial"/>
        </w:rPr>
      </w:pPr>
      <w:r w:rsidRPr="007B0282">
        <w:rPr>
          <w:rFonts w:ascii="Palatino Linotype" w:hAnsi="Palatino Linotype" w:cs="Arial"/>
          <w:b/>
          <w:i/>
        </w:rPr>
        <w:t xml:space="preserve"> </w:t>
      </w:r>
      <w:r w:rsidR="00FB5FCA" w:rsidRPr="007B0282">
        <w:rPr>
          <w:rFonts w:ascii="Palatino Linotype" w:hAnsi="Palatino Linotype" w:cs="Arial"/>
          <w:b/>
          <w:i/>
        </w:rPr>
        <w:t>“QUEJA METEPEC PREVIO A PRENSA RSI090IP18.pdf</w:t>
      </w:r>
      <w:proofErr w:type="gramStart"/>
      <w:r w:rsidR="00FB5FCA" w:rsidRPr="007B0282">
        <w:rPr>
          <w:rFonts w:ascii="Palatino Linotype" w:hAnsi="Palatino Linotype" w:cs="Arial"/>
          <w:b/>
          <w:i/>
        </w:rPr>
        <w:t>”</w:t>
      </w:r>
      <w:r w:rsidR="00FB5FCA" w:rsidRPr="007B0282">
        <w:rPr>
          <w:rFonts w:ascii="Palatino Linotype" w:hAnsi="Palatino Linotype" w:cs="Arial"/>
          <w:b/>
        </w:rPr>
        <w:t xml:space="preserve"> </w:t>
      </w:r>
      <w:r>
        <w:rPr>
          <w:rFonts w:ascii="Palatino Linotype" w:hAnsi="Palatino Linotype" w:cs="Arial"/>
        </w:rPr>
        <w:t>,</w:t>
      </w:r>
      <w:proofErr w:type="gramEnd"/>
      <w:r>
        <w:rPr>
          <w:rFonts w:ascii="Palatino Linotype" w:hAnsi="Palatino Linotype" w:cs="Arial"/>
        </w:rPr>
        <w:t xml:space="preserve"> documental la cual corresponde a la respuesta que proporciono el Sujeto Obligado.</w:t>
      </w:r>
    </w:p>
    <w:p w:rsidR="007B0282" w:rsidRPr="007B0282" w:rsidRDefault="007B0282" w:rsidP="007B0282">
      <w:pPr>
        <w:pStyle w:val="Prrafodelista"/>
        <w:numPr>
          <w:ilvl w:val="0"/>
          <w:numId w:val="31"/>
        </w:numPr>
        <w:spacing w:before="240" w:after="240" w:line="360" w:lineRule="auto"/>
        <w:jc w:val="both"/>
        <w:rPr>
          <w:rFonts w:ascii="Palatino Linotype" w:hAnsi="Palatino Linotype" w:cs="Arial"/>
        </w:rPr>
      </w:pPr>
      <w:r w:rsidRPr="007B0282">
        <w:rPr>
          <w:rFonts w:ascii="Palatino Linotype" w:hAnsi="Palatino Linotype" w:cs="Arial"/>
        </w:rPr>
        <w:t>“</w:t>
      </w:r>
      <w:r w:rsidRPr="007B0282">
        <w:rPr>
          <w:rFonts w:ascii="Palatino Linotype" w:hAnsi="Palatino Linotype" w:cs="Arial"/>
          <w:b/>
          <w:i/>
        </w:rPr>
        <w:t>tope metepec.docx”</w:t>
      </w:r>
      <w:r>
        <w:rPr>
          <w:rFonts w:ascii="Palatino Linotype" w:hAnsi="Palatino Linotype" w:cs="Arial"/>
          <w:b/>
          <w:i/>
        </w:rPr>
        <w:t xml:space="preserve"> </w:t>
      </w:r>
      <w:r>
        <w:rPr>
          <w:rFonts w:ascii="Palatino Linotype" w:hAnsi="Palatino Linotype" w:cs="Arial"/>
        </w:rPr>
        <w:t xml:space="preserve">documental la cual corresponde a la solicitud de </w:t>
      </w:r>
      <w:proofErr w:type="spellStart"/>
      <w:r>
        <w:rPr>
          <w:rFonts w:ascii="Palatino Linotype" w:hAnsi="Palatino Linotype" w:cs="Arial"/>
        </w:rPr>
        <w:t>infroamcion</w:t>
      </w:r>
      <w:proofErr w:type="spellEnd"/>
      <w:r>
        <w:rPr>
          <w:rFonts w:ascii="Palatino Linotype" w:hAnsi="Palatino Linotype" w:cs="Arial"/>
        </w:rPr>
        <w:t xml:space="preserve"> por parte del recurrente. </w:t>
      </w:r>
    </w:p>
    <w:p w:rsidR="00E10AF7" w:rsidRPr="00EA25FD" w:rsidRDefault="00D20831" w:rsidP="00E10AF7">
      <w:pPr>
        <w:spacing w:before="240" w:after="240" w:line="360" w:lineRule="auto"/>
        <w:jc w:val="both"/>
        <w:rPr>
          <w:rFonts w:ascii="Palatino Linotype" w:hAnsi="Palatino Linotype"/>
        </w:rPr>
      </w:pPr>
      <w:r w:rsidRPr="00AF3D14">
        <w:rPr>
          <w:rFonts w:ascii="Palatino Linotype" w:hAnsi="Palatino Linotype" w:cs="Arial"/>
          <w:b/>
        </w:rPr>
        <w:t>Cuarto</w:t>
      </w:r>
      <w:r w:rsidR="00E10AF7" w:rsidRPr="00AF3D14">
        <w:rPr>
          <w:rFonts w:ascii="Palatino Linotype" w:hAnsi="Palatino Linotype" w:cs="Arial"/>
          <w:b/>
        </w:rPr>
        <w:t xml:space="preserve">. </w:t>
      </w:r>
      <w:r w:rsidR="00E10AF7" w:rsidRPr="00AF3D14">
        <w:rPr>
          <w:rFonts w:ascii="Palatino Linotype" w:hAnsi="Palatino Linotype"/>
          <w:b/>
        </w:rPr>
        <w:t xml:space="preserve">Turno. </w:t>
      </w:r>
      <w:r w:rsidR="00E10AF7" w:rsidRPr="00AF3D14">
        <w:rPr>
          <w:rFonts w:ascii="Palatino Linotype" w:hAnsi="Palatino Linotype"/>
        </w:rPr>
        <w:t>De</w:t>
      </w:r>
      <w:r w:rsidR="00E10AF7" w:rsidRPr="00EA25FD">
        <w:rPr>
          <w:rFonts w:ascii="Palatino Linotype" w:hAnsi="Palatino Linotype"/>
        </w:rPr>
        <w:t xml:space="preserve"> conformidad con el artículo 185 </w:t>
      </w:r>
      <w:proofErr w:type="gramStart"/>
      <w:r w:rsidR="00E10AF7" w:rsidRPr="00EA25FD">
        <w:rPr>
          <w:rFonts w:ascii="Palatino Linotype" w:hAnsi="Palatino Linotype"/>
        </w:rPr>
        <w:t>fracción</w:t>
      </w:r>
      <w:proofErr w:type="gramEnd"/>
      <w:r w:rsidR="00E10AF7" w:rsidRPr="00EA25FD">
        <w:rPr>
          <w:rFonts w:ascii="Palatino Linotype" w:hAnsi="Palatino Linotype"/>
        </w:rPr>
        <w:t xml:space="preserve"> I </w:t>
      </w:r>
      <w:r w:rsidR="00E10AF7" w:rsidRPr="00EA25FD">
        <w:rPr>
          <w:rFonts w:ascii="Palatino Linotype" w:hAnsi="Palatino Linotype"/>
          <w:shd w:val="clear" w:color="auto" w:fill="FFFFFF"/>
        </w:rPr>
        <w:t>de la Ley Transparencia y Acceso a la Información Pública</w:t>
      </w:r>
      <w:r w:rsidR="00E10AF7" w:rsidRPr="00EA25FD">
        <w:rPr>
          <w:rFonts w:ascii="Palatino Linotype" w:hAnsi="Palatino Linotype" w:cs="Arial"/>
        </w:rPr>
        <w:t xml:space="preserve">, el recurso de revisión </w:t>
      </w:r>
      <w:r w:rsidR="00C37255" w:rsidRPr="00EA25FD">
        <w:rPr>
          <w:rFonts w:ascii="Palatino Linotype" w:hAnsi="Palatino Linotype" w:cs="Arial"/>
        </w:rPr>
        <w:t xml:space="preserve">número </w:t>
      </w:r>
      <w:r w:rsidR="003279D0">
        <w:rPr>
          <w:rFonts w:ascii="Palatino Linotype" w:hAnsi="Palatino Linotype"/>
          <w:b/>
          <w:sz w:val="21"/>
          <w:szCs w:val="21"/>
          <w:lang w:val="es-ES_tradnl"/>
        </w:rPr>
        <w:t>02284/INFOEM/IP/RR/2018</w:t>
      </w:r>
      <w:r w:rsidR="00E10AF7" w:rsidRPr="00EA25FD">
        <w:rPr>
          <w:rFonts w:ascii="Palatino Linotype" w:hAnsi="Palatino Linotype" w:cs="Arial"/>
          <w:b/>
          <w:bCs/>
          <w:sz w:val="23"/>
          <w:szCs w:val="23"/>
        </w:rPr>
        <w:t xml:space="preserve">, </w:t>
      </w:r>
      <w:r w:rsidR="00E10AF7" w:rsidRPr="00EA25FD">
        <w:rPr>
          <w:rFonts w:ascii="Palatino Linotype" w:hAnsi="Palatino Linotype" w:cs="Arial"/>
          <w:bCs/>
          <w:lang w:eastAsia="es-MX"/>
        </w:rPr>
        <w:t xml:space="preserve">fue </w:t>
      </w:r>
      <w:r w:rsidR="00E10AF7" w:rsidRPr="00EA25FD">
        <w:rPr>
          <w:rFonts w:ascii="Palatino Linotype" w:hAnsi="Palatino Linotype"/>
        </w:rPr>
        <w:t>turnado al Comisionado Ponente Javier Martínez Cruz a efecto de que presentaran al Pleno el proyecto de resolución correspondiente.</w:t>
      </w:r>
    </w:p>
    <w:p w:rsidR="00E10AF7" w:rsidRPr="00AF3D14" w:rsidRDefault="009574E9" w:rsidP="00E10AF7">
      <w:pPr>
        <w:spacing w:before="240" w:after="240" w:line="360" w:lineRule="auto"/>
        <w:jc w:val="both"/>
        <w:rPr>
          <w:rFonts w:ascii="Palatino Linotype" w:hAnsi="Palatino Linotype"/>
        </w:rPr>
      </w:pPr>
      <w:r w:rsidRPr="00AF3D14">
        <w:rPr>
          <w:rFonts w:ascii="Palatino Linotype" w:hAnsi="Palatino Linotype"/>
          <w:b/>
        </w:rPr>
        <w:t>Quinto</w:t>
      </w:r>
      <w:r w:rsidR="00E10AF7" w:rsidRPr="00AF3D14">
        <w:rPr>
          <w:rFonts w:ascii="Palatino Linotype" w:hAnsi="Palatino Linotype"/>
          <w:b/>
        </w:rPr>
        <w:t>. Admisión.</w:t>
      </w:r>
      <w:r w:rsidR="00E10AF7" w:rsidRPr="00EA25FD">
        <w:rPr>
          <w:rFonts w:ascii="Palatino Linotype" w:hAnsi="Palatino Linotype"/>
          <w:b/>
        </w:rPr>
        <w:t xml:space="preserve"> </w:t>
      </w:r>
      <w:r w:rsidR="00E10AF7" w:rsidRPr="00EA25FD">
        <w:rPr>
          <w:rFonts w:ascii="Palatino Linotype" w:hAnsi="Palatino Linotype"/>
        </w:rPr>
        <w:t xml:space="preserve">En fecha </w:t>
      </w:r>
      <w:r w:rsidR="003279D0">
        <w:rPr>
          <w:rFonts w:ascii="Palatino Linotype" w:hAnsi="Palatino Linotype"/>
        </w:rPr>
        <w:t>veintidós de junio</w:t>
      </w:r>
      <w:r w:rsidR="00E10AF7" w:rsidRPr="00EA25FD">
        <w:rPr>
          <w:rFonts w:ascii="Palatino Linotype" w:hAnsi="Palatino Linotype"/>
        </w:rPr>
        <w:t xml:space="preserve"> de la </w:t>
      </w:r>
      <w:r w:rsidR="00F10D4E" w:rsidRPr="00EA25FD">
        <w:rPr>
          <w:rFonts w:ascii="Palatino Linotype" w:hAnsi="Palatino Linotype"/>
        </w:rPr>
        <w:t>presente anualidad</w:t>
      </w:r>
      <w:r w:rsidR="00E10AF7" w:rsidRPr="00EA25FD">
        <w:rPr>
          <w:rFonts w:ascii="Palatino Linotype" w:hAnsi="Palatino Linotype"/>
        </w:rPr>
        <w:t xml:space="preserve">, en términos de lo dispuesto en el artículo 185 fracciones I, II y IV de la Ley de </w:t>
      </w:r>
      <w:r w:rsidR="00E10AF7" w:rsidRPr="00AF3D14">
        <w:rPr>
          <w:rFonts w:ascii="Palatino Linotype" w:hAnsi="Palatino Linotype"/>
        </w:rPr>
        <w:t>Transparencia y Acceso a la Información Pública del Estado de México y Municip</w:t>
      </w:r>
      <w:r w:rsidR="00F10D4E" w:rsidRPr="00AF3D14">
        <w:rPr>
          <w:rFonts w:ascii="Palatino Linotype" w:hAnsi="Palatino Linotype"/>
        </w:rPr>
        <w:t>ios, se admitió</w:t>
      </w:r>
      <w:r w:rsidRPr="00AF3D14">
        <w:rPr>
          <w:rFonts w:ascii="Palatino Linotype" w:hAnsi="Palatino Linotype"/>
        </w:rPr>
        <w:t xml:space="preserve"> a trámite el recurso</w:t>
      </w:r>
      <w:r w:rsidR="00E10AF7" w:rsidRPr="00AF3D14">
        <w:rPr>
          <w:rFonts w:ascii="Palatino Linotype" w:hAnsi="Palatino Linotype"/>
        </w:rPr>
        <w:t xml:space="preserve"> de revisión.</w:t>
      </w:r>
    </w:p>
    <w:p w:rsidR="0088671E" w:rsidRPr="00EA25FD" w:rsidRDefault="009574E9" w:rsidP="00E10AF7">
      <w:pPr>
        <w:spacing w:before="240" w:after="240" w:line="360" w:lineRule="auto"/>
        <w:jc w:val="both"/>
        <w:rPr>
          <w:rFonts w:ascii="Palatino Linotype" w:hAnsi="Palatino Linotype" w:cs="Arial"/>
          <w:b/>
        </w:rPr>
      </w:pPr>
      <w:r w:rsidRPr="00AF3D14">
        <w:rPr>
          <w:rFonts w:ascii="Palatino Linotype" w:hAnsi="Palatino Linotype"/>
          <w:b/>
        </w:rPr>
        <w:t>Sexto</w:t>
      </w:r>
      <w:r w:rsidR="00E10AF7" w:rsidRPr="00AF3D14">
        <w:rPr>
          <w:rFonts w:ascii="Palatino Linotype" w:hAnsi="Palatino Linotype"/>
          <w:b/>
        </w:rPr>
        <w:t>.</w:t>
      </w:r>
      <w:r w:rsidRPr="00AF3D14">
        <w:rPr>
          <w:rFonts w:ascii="Palatino Linotype" w:hAnsi="Palatino Linotype" w:cs="Arial"/>
          <w:b/>
        </w:rPr>
        <w:t xml:space="preserve"> Manifestaciones</w:t>
      </w:r>
      <w:r w:rsidR="00E10AF7" w:rsidRPr="00AF3D14">
        <w:rPr>
          <w:rFonts w:ascii="Palatino Linotype" w:hAnsi="Palatino Linotype" w:cs="Arial"/>
          <w:b/>
        </w:rPr>
        <w:t xml:space="preserve">. </w:t>
      </w:r>
      <w:r w:rsidR="00E10AF7" w:rsidRPr="00AF3D14">
        <w:rPr>
          <w:rFonts w:ascii="Palatino Linotype" w:hAnsi="Palatino Linotype" w:cs="Arial"/>
        </w:rPr>
        <w:t>De las constancias</w:t>
      </w:r>
      <w:r w:rsidR="00E10AF7" w:rsidRPr="00EA25FD">
        <w:rPr>
          <w:rFonts w:ascii="Palatino Linotype" w:hAnsi="Palatino Linotype" w:cs="Arial"/>
        </w:rPr>
        <w:t xml:space="preserve"> que obran en el expediente electrónico</w:t>
      </w:r>
      <w:r w:rsidR="00352DDD" w:rsidRPr="00EA25FD">
        <w:rPr>
          <w:rFonts w:ascii="Palatino Linotype" w:hAnsi="Palatino Linotype" w:cs="Arial"/>
        </w:rPr>
        <w:t xml:space="preserve"> del SAIMEX se desprende que la</w:t>
      </w:r>
      <w:r w:rsidR="00227274">
        <w:rPr>
          <w:rFonts w:ascii="Palatino Linotype" w:hAnsi="Palatino Linotype" w:cs="Arial"/>
        </w:rPr>
        <w:t xml:space="preserve"> parte</w:t>
      </w:r>
      <w:r w:rsidR="00E10AF7" w:rsidRPr="00EA25FD">
        <w:rPr>
          <w:rFonts w:ascii="Palatino Linotype" w:hAnsi="Palatino Linotype" w:cs="Arial"/>
        </w:rPr>
        <w:t xml:space="preserve"> </w:t>
      </w:r>
      <w:r w:rsidR="00F10D4E" w:rsidRPr="00EA25FD">
        <w:rPr>
          <w:rFonts w:ascii="Palatino Linotype" w:hAnsi="Palatino Linotype" w:cs="Arial"/>
          <w:b/>
        </w:rPr>
        <w:t>recurrente</w:t>
      </w:r>
      <w:r w:rsidR="00E10AF7" w:rsidRPr="00EA25FD">
        <w:rPr>
          <w:rFonts w:ascii="Palatino Linotype" w:hAnsi="Palatino Linotype" w:cs="Arial"/>
        </w:rPr>
        <w:t xml:space="preserve"> </w:t>
      </w:r>
      <w:r w:rsidR="00227274">
        <w:rPr>
          <w:rFonts w:ascii="Palatino Linotype" w:hAnsi="Palatino Linotype" w:cs="Arial"/>
        </w:rPr>
        <w:t xml:space="preserve">fue omisa en ejercer su derecho a manifestar alegatos en el término que precisa la ley en la materia. </w:t>
      </w:r>
    </w:p>
    <w:p w:rsidR="00B30F63" w:rsidRPr="00AF3D14" w:rsidRDefault="0088671E" w:rsidP="003D4800">
      <w:pPr>
        <w:spacing w:before="240" w:after="240" w:line="360" w:lineRule="auto"/>
        <w:jc w:val="both"/>
        <w:rPr>
          <w:rFonts w:ascii="Palatino Linotype" w:hAnsi="Palatino Linotype" w:cs="Arial"/>
          <w:b/>
          <w:i/>
        </w:rPr>
      </w:pPr>
      <w:r w:rsidRPr="00EA25FD">
        <w:rPr>
          <w:rFonts w:ascii="Palatino Linotype" w:hAnsi="Palatino Linotype" w:cs="Arial"/>
        </w:rPr>
        <w:lastRenderedPageBreak/>
        <w:t>P</w:t>
      </w:r>
      <w:r w:rsidR="004F31B9" w:rsidRPr="00EA25FD">
        <w:rPr>
          <w:rFonts w:ascii="Palatino Linotype" w:hAnsi="Palatino Linotype" w:cs="Arial"/>
        </w:rPr>
        <w:t xml:space="preserve">or su parte el </w:t>
      </w:r>
      <w:r w:rsidR="004F31B9" w:rsidRPr="00EA25FD">
        <w:rPr>
          <w:rFonts w:ascii="Palatino Linotype" w:hAnsi="Palatino Linotype" w:cs="Arial"/>
          <w:b/>
        </w:rPr>
        <w:t>Sujeto Obligado</w:t>
      </w:r>
      <w:r w:rsidR="009574E9" w:rsidRPr="00EA25FD">
        <w:rPr>
          <w:rFonts w:ascii="Palatino Linotype" w:hAnsi="Palatino Linotype" w:cs="Arial"/>
        </w:rPr>
        <w:t xml:space="preserve"> </w:t>
      </w:r>
      <w:r w:rsidR="00227274">
        <w:rPr>
          <w:rFonts w:ascii="Palatino Linotype" w:hAnsi="Palatino Linotype" w:cs="Arial"/>
        </w:rPr>
        <w:t xml:space="preserve">en fecha </w:t>
      </w:r>
      <w:r w:rsidR="003D2C22">
        <w:rPr>
          <w:rFonts w:ascii="Palatino Linotype" w:hAnsi="Palatino Linotype" w:cs="Arial"/>
        </w:rPr>
        <w:t>dos de julio de la presente</w:t>
      </w:r>
      <w:r w:rsidR="00B30F63" w:rsidRPr="00EA25FD">
        <w:rPr>
          <w:rFonts w:ascii="Palatino Linotype" w:hAnsi="Palatino Linotype" w:cs="Arial"/>
        </w:rPr>
        <w:t xml:space="preserve"> anualidad, </w:t>
      </w:r>
      <w:r w:rsidR="003D2C22">
        <w:rPr>
          <w:rFonts w:ascii="Palatino Linotype" w:hAnsi="Palatino Linotype" w:cs="Arial"/>
        </w:rPr>
        <w:t>adjuntó</w:t>
      </w:r>
      <w:r w:rsidR="004F31B9" w:rsidRPr="00EA25FD">
        <w:rPr>
          <w:rFonts w:ascii="Palatino Linotype" w:hAnsi="Palatino Linotype" w:cs="Arial"/>
        </w:rPr>
        <w:t xml:space="preserve"> como</w:t>
      </w:r>
      <w:r w:rsidR="009B68EC">
        <w:rPr>
          <w:rFonts w:ascii="Palatino Linotype" w:hAnsi="Palatino Linotype" w:cs="Arial"/>
        </w:rPr>
        <w:t xml:space="preserve"> parte de sus manifestaciones los</w:t>
      </w:r>
      <w:r w:rsidR="004F31B9" w:rsidRPr="00EA25FD">
        <w:rPr>
          <w:rFonts w:ascii="Palatino Linotype" w:hAnsi="Palatino Linotype" w:cs="Arial"/>
        </w:rPr>
        <w:t xml:space="preserve"> archivos denominado</w:t>
      </w:r>
      <w:r w:rsidR="009B68EC">
        <w:rPr>
          <w:rFonts w:ascii="Palatino Linotype" w:hAnsi="Palatino Linotype" w:cs="Arial"/>
        </w:rPr>
        <w:t>s</w:t>
      </w:r>
      <w:r w:rsidR="004F31B9" w:rsidRPr="00EA25FD">
        <w:rPr>
          <w:rFonts w:ascii="Palatino Linotype" w:hAnsi="Palatino Linotype" w:cs="Arial"/>
        </w:rPr>
        <w:t xml:space="preserve"> </w:t>
      </w:r>
      <w:r w:rsidR="004F31B9" w:rsidRPr="00EA25FD">
        <w:rPr>
          <w:rFonts w:ascii="Palatino Linotype" w:hAnsi="Palatino Linotype" w:cs="Arial"/>
          <w:b/>
          <w:i/>
        </w:rPr>
        <w:t>“</w:t>
      </w:r>
      <w:r w:rsidR="006B0124" w:rsidRPr="006B0124">
        <w:rPr>
          <w:rFonts w:ascii="Palatino Linotype" w:hAnsi="Palatino Linotype" w:cs="Arial"/>
          <w:b/>
          <w:i/>
        </w:rPr>
        <w:t>RSI090IP18IJ.PDF</w:t>
      </w:r>
      <w:r w:rsidR="009B68EC">
        <w:rPr>
          <w:rFonts w:ascii="Palatino Linotype" w:hAnsi="Palatino Linotype" w:cs="Arial"/>
          <w:b/>
          <w:i/>
          <w:lang w:val="es-MX"/>
        </w:rPr>
        <w:t>”</w:t>
      </w:r>
      <w:r w:rsidR="009B68EC">
        <w:rPr>
          <w:rFonts w:ascii="Palatino Linotype" w:hAnsi="Palatino Linotype" w:cs="Arial"/>
        </w:rPr>
        <w:t xml:space="preserve">, documentos en los que en lo medular ratifica en toda y cada </w:t>
      </w:r>
      <w:r w:rsidR="009B68EC" w:rsidRPr="00AF3D14">
        <w:rPr>
          <w:rFonts w:ascii="Palatino Linotype" w:hAnsi="Palatino Linotype" w:cs="Arial"/>
        </w:rPr>
        <w:t xml:space="preserve">una de sus partes la respuesta que en su origen fue proporcionada al particular. </w:t>
      </w:r>
    </w:p>
    <w:p w:rsidR="006179E1" w:rsidRPr="00EA25FD" w:rsidRDefault="006179E1" w:rsidP="00E10AF7">
      <w:pPr>
        <w:spacing w:before="240" w:after="240" w:line="360" w:lineRule="auto"/>
        <w:jc w:val="both"/>
        <w:rPr>
          <w:rFonts w:ascii="Palatino Linotype" w:hAnsi="Palatino Linotype" w:cs="Arial"/>
        </w:rPr>
      </w:pPr>
      <w:r w:rsidRPr="00AF3D14">
        <w:rPr>
          <w:rFonts w:ascii="Palatino Linotype" w:hAnsi="Palatino Linotype"/>
          <w:b/>
        </w:rPr>
        <w:t>Séptimo. Ampliación de plazo.</w:t>
      </w:r>
      <w:r w:rsidRPr="00EA25FD">
        <w:rPr>
          <w:rFonts w:ascii="Palatino Linotype" w:hAnsi="Palatino Linotype"/>
          <w:b/>
        </w:rPr>
        <w:t xml:space="preserve"> </w:t>
      </w:r>
      <w:r w:rsidR="009625ED">
        <w:rPr>
          <w:rFonts w:ascii="Palatino Linotype" w:hAnsi="Palatino Linotype"/>
        </w:rPr>
        <w:t>En fecha veintitrés de agosto</w:t>
      </w:r>
      <w:r w:rsidRPr="00EA25FD">
        <w:rPr>
          <w:rFonts w:ascii="Palatino Linotype" w:hAnsi="Palatino Linotype"/>
        </w:rPr>
        <w:t xml:space="preserve"> de dos mil dieciocho </w:t>
      </w:r>
      <w:r w:rsidRPr="00EA25FD">
        <w:rPr>
          <w:rFonts w:ascii="Palatino Linotype" w:hAnsi="Palatino Linotype"/>
          <w:szCs w:val="22"/>
        </w:rPr>
        <w:t>con fundamento en el artículo 181, párrafo tercero de la Ley de Transparencia y Acceso a la Información Pública del Estado de México y Municipios, se acordó la aplicación del plazo para su resolución</w:t>
      </w:r>
    </w:p>
    <w:p w:rsidR="00E10AF7" w:rsidRPr="00EA25FD" w:rsidRDefault="006179E1" w:rsidP="00E10AF7">
      <w:pPr>
        <w:spacing w:before="240" w:after="240" w:line="360" w:lineRule="auto"/>
        <w:jc w:val="both"/>
        <w:rPr>
          <w:rFonts w:ascii="Palatino Linotype" w:hAnsi="Palatino Linotype" w:cs="Arial"/>
        </w:rPr>
      </w:pPr>
      <w:r w:rsidRPr="00AF3D14">
        <w:rPr>
          <w:rFonts w:ascii="Palatino Linotype" w:hAnsi="Palatino Linotype"/>
          <w:b/>
        </w:rPr>
        <w:t>Octavo</w:t>
      </w:r>
      <w:r w:rsidR="00E10AF7" w:rsidRPr="00AF3D14">
        <w:rPr>
          <w:rFonts w:ascii="Palatino Linotype" w:hAnsi="Palatino Linotype"/>
          <w:b/>
        </w:rPr>
        <w:t>. Cierre de Instrucción</w:t>
      </w:r>
      <w:r w:rsidR="00E10AF7" w:rsidRPr="00395167">
        <w:rPr>
          <w:rFonts w:ascii="Palatino Linotype" w:hAnsi="Palatino Linotype"/>
          <w:b/>
        </w:rPr>
        <w:t>.</w:t>
      </w:r>
      <w:r w:rsidR="00E10AF7" w:rsidRPr="00EA25FD">
        <w:rPr>
          <w:rFonts w:ascii="Palatino Linotype" w:hAnsi="Palatino Linotype"/>
          <w:b/>
        </w:rPr>
        <w:t xml:space="preserve"> </w:t>
      </w:r>
      <w:r w:rsidR="00E10AF7" w:rsidRPr="00EA25FD">
        <w:rPr>
          <w:rFonts w:ascii="Palatino Linotype" w:hAnsi="Palatino Linotype"/>
        </w:rPr>
        <w:t xml:space="preserve">En fecha </w:t>
      </w:r>
      <w:r w:rsidR="009625ED">
        <w:rPr>
          <w:rFonts w:ascii="Palatino Linotype" w:hAnsi="Palatino Linotype"/>
        </w:rPr>
        <w:t>veintitrés de agosto</w:t>
      </w:r>
      <w:r w:rsidR="00E10AF7" w:rsidRPr="00EA25FD">
        <w:rPr>
          <w:rFonts w:ascii="Palatino Linotype" w:hAnsi="Palatino Linotype"/>
        </w:rPr>
        <w:t xml:space="preserve"> </w:t>
      </w:r>
      <w:r w:rsidR="00F10D4E" w:rsidRPr="00EA25FD">
        <w:rPr>
          <w:rFonts w:ascii="Palatino Linotype" w:hAnsi="Palatino Linotype"/>
        </w:rPr>
        <w:t>de dos mil dieciocho</w:t>
      </w:r>
      <w:r w:rsidR="00E10AF7" w:rsidRPr="00EA25FD">
        <w:rPr>
          <w:rFonts w:ascii="Palatino Linotype" w:hAnsi="Palatino Linotype"/>
        </w:rPr>
        <w:t xml:space="preserve">, con fundamento en lo establecido en los artículos 185, fracción VI de la </w:t>
      </w:r>
      <w:r w:rsidR="00E10AF7" w:rsidRPr="00EA25FD">
        <w:rPr>
          <w:rFonts w:ascii="Palatino Linotype" w:hAnsi="Palatino Linotype" w:cs="Arial"/>
        </w:rPr>
        <w:t>Ley de Transparencia y Acceso a la Información Pública del Estado de México y Municipios, al no existir trámite pendiente por realizar y haber sido sustanciado el medio de impugnación se acordó el cierre de instrucción y se procede a formular la resolución que en derecho corresponda.</w:t>
      </w:r>
    </w:p>
    <w:p w:rsidR="004F31B9" w:rsidRPr="00EA25FD" w:rsidRDefault="004F31B9" w:rsidP="00E10AF7">
      <w:pPr>
        <w:spacing w:before="240" w:after="240" w:line="360" w:lineRule="auto"/>
        <w:jc w:val="both"/>
        <w:rPr>
          <w:rFonts w:ascii="Palatino Linotype" w:hAnsi="Palatino Linotype"/>
          <w:b/>
        </w:rPr>
      </w:pPr>
    </w:p>
    <w:p w:rsidR="00E10AF7" w:rsidRPr="00EA25FD" w:rsidRDefault="00E10AF7" w:rsidP="00E10AF7">
      <w:pPr>
        <w:pStyle w:val="Prrafodelista"/>
        <w:numPr>
          <w:ilvl w:val="0"/>
          <w:numId w:val="1"/>
        </w:numPr>
        <w:spacing w:before="240" w:after="240" w:line="360" w:lineRule="auto"/>
        <w:jc w:val="center"/>
        <w:rPr>
          <w:rFonts w:ascii="Palatino Linotype" w:hAnsi="Palatino Linotype" w:cs="Arial"/>
          <w:b/>
          <w:sz w:val="24"/>
          <w:szCs w:val="24"/>
        </w:rPr>
      </w:pPr>
      <w:r w:rsidRPr="00EA25FD">
        <w:rPr>
          <w:rFonts w:ascii="Palatino Linotype" w:hAnsi="Palatino Linotype" w:cs="Arial"/>
          <w:b/>
          <w:sz w:val="24"/>
          <w:szCs w:val="24"/>
        </w:rPr>
        <w:t>C O N S I D E R A N D O:</w:t>
      </w:r>
    </w:p>
    <w:p w:rsidR="00F018C5" w:rsidRPr="003D4800" w:rsidRDefault="00E10AF7" w:rsidP="003D4800">
      <w:pPr>
        <w:tabs>
          <w:tab w:val="left" w:pos="7088"/>
        </w:tabs>
        <w:spacing w:before="240" w:after="240" w:line="360" w:lineRule="auto"/>
        <w:jc w:val="both"/>
        <w:rPr>
          <w:rFonts w:ascii="Palatino Linotype" w:hAnsi="Palatino Linotype"/>
          <w:shd w:val="clear" w:color="auto" w:fill="FFFFFF"/>
        </w:rPr>
      </w:pPr>
      <w:r w:rsidRPr="00482ADB">
        <w:rPr>
          <w:rFonts w:ascii="Palatino Linotype" w:hAnsi="Palatino Linotype" w:cs="Arial"/>
          <w:b/>
        </w:rPr>
        <w:t>Primero. Competencia.</w:t>
      </w:r>
      <w:r w:rsidRPr="00EA25FD">
        <w:rPr>
          <w:rFonts w:ascii="Palatino Linotype" w:hAnsi="Palatino Linotype" w:cs="Arial"/>
          <w:b/>
        </w:rPr>
        <w:t xml:space="preserve"> </w:t>
      </w:r>
      <w:r w:rsidRPr="00EA25FD">
        <w:rPr>
          <w:rFonts w:ascii="Palatino Linotype" w:hAnsi="Palatino Linotype"/>
          <w:shd w:val="clear" w:color="auto" w:fill="FFFFFF"/>
        </w:rPr>
        <w:t xml:space="preserve">El Instituto de Transparencia, Acceso a la Información Pública y Protección de Datos Personales del Estado de México y Municipios, es competente para conocer y resolver el presente recurso de revisión interpuesto por la parte recurrente, conforme a lo dispuesto en los artículos 6, apartado A de la Constitución Política de los Estados Unidos Mexicanos; 5, párrafos vigésimo, vigésimo primero y vigésimo segundo fracciones IV y V de la Constitución Política </w:t>
      </w:r>
      <w:r w:rsidR="00A906F1" w:rsidRPr="00A906F1">
        <w:rPr>
          <w:rFonts w:ascii="Palatino Linotype" w:hAnsi="Palatino Linotype"/>
          <w:noProof/>
          <w:shd w:val="clear" w:color="auto" w:fill="FFFFFF"/>
          <w:lang w:val="es-MX" w:eastAsia="es-MX"/>
        </w:rPr>
        <w:lastRenderedPageBreak/>
        <w:drawing>
          <wp:anchor distT="0" distB="0" distL="114300" distR="114300" simplePos="0" relativeHeight="251665408" behindDoc="1" locked="0" layoutInCell="1" allowOverlap="1" wp14:anchorId="16AC7D96" wp14:editId="725A964A">
            <wp:simplePos x="0" y="0"/>
            <wp:positionH relativeFrom="column">
              <wp:posOffset>-161925</wp:posOffset>
            </wp:positionH>
            <wp:positionV relativeFrom="paragraph">
              <wp:posOffset>-1134110</wp:posOffset>
            </wp:positionV>
            <wp:extent cx="1695450" cy="1028700"/>
            <wp:effectExtent l="0" t="0" r="0" b="0"/>
            <wp:wrapNone/>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695450" cy="10287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EA25FD">
        <w:rPr>
          <w:rFonts w:ascii="Palatino Linotype" w:hAnsi="Palatino Linotype"/>
          <w:shd w:val="clear" w:color="auto" w:fill="FFFFFF"/>
        </w:rPr>
        <w:t>del Estado Libre y Soberano de México; 1, 2, fracción II; 13,  29, 36, fracciones I y II; 176, 178, 179, 181 párrafo 3 y 185 de la Ley Transparencia y Acceso a la Información Pública;</w:t>
      </w:r>
      <w:r w:rsidRPr="00EA25FD">
        <w:rPr>
          <w:rStyle w:val="apple-converted-space"/>
          <w:rFonts w:ascii="Palatino Linotype" w:hAnsi="Palatino Linotype"/>
          <w:shd w:val="clear" w:color="auto" w:fill="FFFFFF"/>
        </w:rPr>
        <w:t xml:space="preserve"> 7, </w:t>
      </w:r>
      <w:r w:rsidRPr="00EA25FD">
        <w:rPr>
          <w:rFonts w:ascii="Palatino Linotype" w:hAnsi="Palatino Linotype" w:cs="Arial"/>
        </w:rPr>
        <w:t xml:space="preserve">9, fracciones I y XXIV y 11 </w:t>
      </w:r>
      <w:r w:rsidRPr="00EA25FD">
        <w:rPr>
          <w:rFonts w:ascii="Palatino Linotype" w:hAnsi="Palatino Linotype"/>
          <w:shd w:val="clear" w:color="auto" w:fill="FFFFFF"/>
        </w:rPr>
        <w:t xml:space="preserve">del Reglamento Interior del Instituto de Transparencia, Acceso a la Información Pública y Protección de Datos Personales </w:t>
      </w:r>
      <w:r w:rsidR="00A906F1" w:rsidRPr="00A906F1">
        <w:rPr>
          <w:rFonts w:ascii="Palatino Linotype" w:hAnsi="Palatino Linotype"/>
          <w:noProof/>
          <w:shd w:val="clear" w:color="auto" w:fill="FFFFFF"/>
          <w:lang w:val="es-MX" w:eastAsia="es-MX"/>
        </w:rPr>
        <w:drawing>
          <wp:anchor distT="0" distB="0" distL="114300" distR="114300" simplePos="0" relativeHeight="251666432" behindDoc="1" locked="0" layoutInCell="1" allowOverlap="1" wp14:anchorId="02C2676B" wp14:editId="77063727">
            <wp:simplePos x="0" y="0"/>
            <wp:positionH relativeFrom="column">
              <wp:posOffset>436880</wp:posOffset>
            </wp:positionH>
            <wp:positionV relativeFrom="paragraph">
              <wp:posOffset>1311910</wp:posOffset>
            </wp:positionV>
            <wp:extent cx="4676775" cy="3905250"/>
            <wp:effectExtent l="0" t="0" r="9525" b="0"/>
            <wp:wrapNone/>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676775" cy="39052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EA25FD">
        <w:rPr>
          <w:rFonts w:ascii="Palatino Linotype" w:hAnsi="Palatino Linotype"/>
          <w:shd w:val="clear" w:color="auto" w:fill="FFFFFF"/>
        </w:rPr>
        <w:t>del Estado de México y Municipios.</w:t>
      </w:r>
    </w:p>
    <w:p w:rsidR="00DC63ED" w:rsidRPr="00EA25FD" w:rsidRDefault="00DC63ED" w:rsidP="00DC63ED">
      <w:pPr>
        <w:tabs>
          <w:tab w:val="left" w:pos="8647"/>
        </w:tabs>
        <w:spacing w:before="240" w:after="240" w:line="360" w:lineRule="auto"/>
        <w:ind w:right="51"/>
        <w:jc w:val="both"/>
        <w:rPr>
          <w:rFonts w:ascii="Palatino Linotype" w:hAnsi="Palatino Linotype" w:cs="Arial"/>
          <w:b/>
          <w:lang w:val="es-MX"/>
        </w:rPr>
      </w:pPr>
      <w:r w:rsidRPr="00482ADB">
        <w:rPr>
          <w:rFonts w:ascii="Palatino Linotype" w:hAnsi="Palatino Linotype" w:cs="Arial"/>
          <w:b/>
          <w:lang w:val="es-MX"/>
        </w:rPr>
        <w:t xml:space="preserve">Segundo. Oportunidad y </w:t>
      </w:r>
      <w:proofErr w:type="spellStart"/>
      <w:r w:rsidRPr="00482ADB">
        <w:rPr>
          <w:rFonts w:ascii="Palatino Linotype" w:hAnsi="Palatino Linotype" w:cs="Arial"/>
          <w:b/>
          <w:lang w:val="es-MX"/>
        </w:rPr>
        <w:t>Procedibilidad</w:t>
      </w:r>
      <w:proofErr w:type="spellEnd"/>
      <w:r w:rsidRPr="00482ADB">
        <w:rPr>
          <w:rFonts w:ascii="Palatino Linotype" w:hAnsi="Palatino Linotype" w:cs="Arial"/>
          <w:b/>
          <w:lang w:val="es-MX"/>
        </w:rPr>
        <w:t>.</w:t>
      </w:r>
      <w:r w:rsidRPr="00EA25FD">
        <w:rPr>
          <w:rFonts w:ascii="Palatino Linotype" w:hAnsi="Palatino Linotype" w:cs="Arial"/>
          <w:lang w:val="es-MX"/>
        </w:rPr>
        <w:t xml:space="preserve"> Previo al estudio del fondo del asunto, se procede a analizar los requisitos de oportunidad y </w:t>
      </w:r>
      <w:proofErr w:type="spellStart"/>
      <w:r w:rsidRPr="00EA25FD">
        <w:rPr>
          <w:rFonts w:ascii="Palatino Linotype" w:hAnsi="Palatino Linotype" w:cs="Arial"/>
          <w:lang w:val="es-MX"/>
        </w:rPr>
        <w:t>procedibilidad</w:t>
      </w:r>
      <w:proofErr w:type="spellEnd"/>
      <w:r w:rsidRPr="00EA25FD">
        <w:rPr>
          <w:rFonts w:ascii="Palatino Linotype" w:hAnsi="Palatino Linotype" w:cs="Arial"/>
          <w:lang w:val="es-MX"/>
        </w:rPr>
        <w:t xml:space="preserve"> que deben reunir los recursos de revisión interpuestos, previstos en los artículos </w:t>
      </w:r>
      <w:r w:rsidRPr="00EA25FD">
        <w:rPr>
          <w:rFonts w:ascii="Palatino Linotype" w:hAnsi="Palatino Linotype" w:cs="Arial"/>
          <w:lang w:val="es-MX" w:eastAsia="es-MX"/>
        </w:rPr>
        <w:t>178 y 180 de la Ley de Transparencia y Acceso a la Información Pública del Estado de México y Municipios</w:t>
      </w:r>
      <w:r w:rsidRPr="00EA25FD">
        <w:rPr>
          <w:rFonts w:ascii="Palatino Linotype" w:hAnsi="Palatino Linotype" w:cs="Arial"/>
          <w:lang w:val="es-MX"/>
        </w:rPr>
        <w:t>.</w:t>
      </w:r>
    </w:p>
    <w:p w:rsidR="00DC63ED" w:rsidRPr="00EA25FD" w:rsidRDefault="00DC63ED" w:rsidP="00DC63ED">
      <w:pPr>
        <w:spacing w:before="240" w:after="240" w:line="360" w:lineRule="auto"/>
        <w:jc w:val="both"/>
        <w:rPr>
          <w:rFonts w:ascii="Palatino Linotype" w:hAnsi="Palatino Linotype" w:cs="Arial"/>
          <w:lang w:val="es-MX" w:eastAsia="es-MX"/>
        </w:rPr>
      </w:pPr>
      <w:r w:rsidRPr="00EA25FD">
        <w:rPr>
          <w:rFonts w:ascii="Palatino Linotype" w:hAnsi="Palatino Linotype" w:cs="Arial"/>
          <w:lang w:val="es-MX" w:eastAsia="es-MX"/>
        </w:rPr>
        <w:t xml:space="preserve">Por lo que en el caso que nos ocupa, dentro de los recursos de revisión </w:t>
      </w:r>
      <w:r w:rsidR="00C96CC0">
        <w:rPr>
          <w:rFonts w:ascii="Palatino Linotype" w:hAnsi="Palatino Linotype"/>
          <w:b/>
          <w:sz w:val="21"/>
          <w:szCs w:val="21"/>
          <w:lang w:val="es-ES_tradnl"/>
        </w:rPr>
        <w:t>02284/INFOEM/IP/RR/2018</w:t>
      </w:r>
      <w:r w:rsidRPr="00EA25FD">
        <w:rPr>
          <w:rFonts w:ascii="Palatino Linotype" w:hAnsi="Palatino Linotype" w:cs="Arial"/>
          <w:lang w:val="es-MX"/>
        </w:rPr>
        <w:t xml:space="preserve">, </w:t>
      </w:r>
      <w:r w:rsidRPr="00EA25FD">
        <w:rPr>
          <w:rFonts w:ascii="Palatino Linotype" w:hAnsi="Palatino Linotype" w:cs="Arial"/>
          <w:lang w:val="es-MX" w:eastAsia="es-MX"/>
        </w:rPr>
        <w:t>se advierte que l</w:t>
      </w:r>
      <w:r w:rsidR="00AF6F33">
        <w:rPr>
          <w:rFonts w:ascii="Palatino Linotype" w:hAnsi="Palatino Linotype" w:cs="Arial"/>
          <w:lang w:val="es-MX" w:eastAsia="es-MX"/>
        </w:rPr>
        <w:t>a respuesta controvertida por el</w:t>
      </w:r>
      <w:r w:rsidRPr="00EA25FD">
        <w:rPr>
          <w:rFonts w:ascii="Palatino Linotype" w:hAnsi="Palatino Linotype" w:cs="Arial"/>
          <w:lang w:val="es-MX" w:eastAsia="es-MX"/>
        </w:rPr>
        <w:t xml:space="preserve"> recurrente fue emitida en fecha </w:t>
      </w:r>
      <w:r w:rsidR="00C96CC0">
        <w:rPr>
          <w:rFonts w:ascii="Palatino Linotype" w:hAnsi="Palatino Linotype" w:cs="Arial"/>
          <w:b/>
          <w:lang w:val="es-MX" w:eastAsia="es-MX"/>
        </w:rPr>
        <w:t>siete de junio</w:t>
      </w:r>
      <w:r w:rsidRPr="00EA25FD">
        <w:rPr>
          <w:rFonts w:ascii="Palatino Linotype" w:hAnsi="Palatino Linotype" w:cs="Arial"/>
          <w:b/>
          <w:lang w:val="es-MX" w:eastAsia="es-MX"/>
        </w:rPr>
        <w:t xml:space="preserve"> de dos mil dieciocho</w:t>
      </w:r>
      <w:r w:rsidRPr="00EA25FD">
        <w:rPr>
          <w:rFonts w:ascii="Palatino Linotype" w:hAnsi="Palatino Linotype" w:cs="Arial"/>
          <w:i/>
          <w:lang w:val="es-MX" w:eastAsia="es-MX"/>
        </w:rPr>
        <w:t xml:space="preserve">, </w:t>
      </w:r>
      <w:r w:rsidRPr="00EA25FD">
        <w:rPr>
          <w:rFonts w:ascii="Palatino Linotype" w:hAnsi="Palatino Linotype" w:cs="Arial"/>
          <w:lang w:val="es-MX" w:eastAsia="es-MX"/>
        </w:rPr>
        <w:t>por lo que éste contaba con el plazo de quince días hábiles para la presentación del medio de inconformidad en que se actúa.</w:t>
      </w:r>
    </w:p>
    <w:p w:rsidR="00DC63ED" w:rsidRPr="00EA25FD" w:rsidRDefault="00DC63ED" w:rsidP="00DC63ED">
      <w:pPr>
        <w:widowControl w:val="0"/>
        <w:autoSpaceDE w:val="0"/>
        <w:autoSpaceDN w:val="0"/>
        <w:adjustRightInd w:val="0"/>
        <w:spacing w:before="240" w:after="240" w:line="360" w:lineRule="auto"/>
        <w:jc w:val="both"/>
        <w:rPr>
          <w:rFonts w:ascii="Palatino Linotype" w:hAnsi="Palatino Linotype" w:cs="Arial"/>
          <w:b/>
          <w:lang w:val="es-MX" w:eastAsia="es-MX"/>
        </w:rPr>
      </w:pPr>
      <w:r w:rsidRPr="00EA25FD">
        <w:rPr>
          <w:rFonts w:ascii="Palatino Linotype" w:hAnsi="Palatino Linotype" w:cs="Arial"/>
          <w:lang w:val="es-MX" w:eastAsia="es-MX"/>
        </w:rPr>
        <w:t>Ahora, de las constancias se advierte</w:t>
      </w:r>
      <w:r w:rsidR="00AF6F33">
        <w:rPr>
          <w:rFonts w:ascii="Palatino Linotype" w:hAnsi="Palatino Linotype" w:cs="Arial"/>
          <w:lang w:val="es-MX" w:eastAsia="es-MX"/>
        </w:rPr>
        <w:t xml:space="preserve"> que el plazo con que contaba el</w:t>
      </w:r>
      <w:r w:rsidRPr="00EA25FD">
        <w:rPr>
          <w:rFonts w:ascii="Palatino Linotype" w:hAnsi="Palatino Linotype" w:cs="Arial"/>
          <w:lang w:val="es-MX" w:eastAsia="es-MX"/>
        </w:rPr>
        <w:t xml:space="preserve"> recurrente comenzó a correr el día </w:t>
      </w:r>
      <w:r w:rsidR="00725C94">
        <w:rPr>
          <w:rFonts w:ascii="Palatino Linotype" w:hAnsi="Palatino Linotype" w:cs="Arial"/>
          <w:b/>
          <w:lang w:val="es-MX" w:eastAsia="es-MX"/>
        </w:rPr>
        <w:t>ocho de junio</w:t>
      </w:r>
      <w:r w:rsidRPr="00EA25FD">
        <w:rPr>
          <w:rFonts w:ascii="Palatino Linotype" w:hAnsi="Palatino Linotype" w:cs="Arial"/>
          <w:b/>
          <w:i/>
          <w:lang w:val="es-MX" w:eastAsia="es-MX"/>
        </w:rPr>
        <w:t xml:space="preserve"> </w:t>
      </w:r>
      <w:r w:rsidRPr="00EA25FD">
        <w:rPr>
          <w:rFonts w:ascii="Palatino Linotype" w:hAnsi="Palatino Linotype" w:cs="Arial"/>
          <w:lang w:val="es-MX" w:eastAsia="es-MX"/>
        </w:rPr>
        <w:t xml:space="preserve">feneciendo en fecha </w:t>
      </w:r>
      <w:r w:rsidR="00725C94">
        <w:rPr>
          <w:rFonts w:ascii="Palatino Linotype" w:hAnsi="Palatino Linotype" w:cs="Arial"/>
          <w:b/>
          <w:lang w:val="es-MX" w:eastAsia="es-MX"/>
        </w:rPr>
        <w:t>veintiocho de junio</w:t>
      </w:r>
      <w:r w:rsidRPr="00EA25FD">
        <w:rPr>
          <w:rFonts w:ascii="Palatino Linotype" w:hAnsi="Palatino Linotype" w:cs="Arial"/>
          <w:lang w:val="es-MX" w:eastAsia="es-MX"/>
        </w:rPr>
        <w:t xml:space="preserve">, ambos del año dos mil dieciocho; luego entonces, si el recurso de revisión fue interpuesto el </w:t>
      </w:r>
      <w:r w:rsidR="00725C94">
        <w:rPr>
          <w:rFonts w:ascii="Palatino Linotype" w:hAnsi="Palatino Linotype" w:cs="Arial"/>
          <w:b/>
          <w:lang w:val="es-MX" w:eastAsia="es-MX"/>
        </w:rPr>
        <w:t>día dieciocho de junio</w:t>
      </w:r>
      <w:r w:rsidRPr="00EA25FD">
        <w:rPr>
          <w:rFonts w:ascii="Palatino Linotype" w:hAnsi="Palatino Linotype" w:cs="Arial"/>
          <w:b/>
          <w:lang w:val="es-MX" w:eastAsia="es-MX"/>
        </w:rPr>
        <w:t xml:space="preserve"> de dos mil dieciocho</w:t>
      </w:r>
      <w:r w:rsidRPr="00EA25FD">
        <w:rPr>
          <w:rFonts w:ascii="Palatino Linotype" w:hAnsi="Palatino Linotype" w:cs="Arial"/>
          <w:lang w:val="es-MX" w:eastAsia="es-MX"/>
        </w:rPr>
        <w:t>, el mismo se encontraba dentro de los márgenes temporales, previsto en la ley de la materia.</w:t>
      </w:r>
    </w:p>
    <w:p w:rsidR="00DC63ED" w:rsidRDefault="00DC63ED" w:rsidP="00DC63ED">
      <w:pPr>
        <w:spacing w:line="360" w:lineRule="auto"/>
        <w:jc w:val="both"/>
        <w:rPr>
          <w:rFonts w:ascii="Palatino Linotype" w:hAnsi="Palatino Linotype" w:cs="Arial"/>
          <w:lang w:val="es-MX"/>
        </w:rPr>
      </w:pPr>
      <w:r w:rsidRPr="00EA25FD">
        <w:rPr>
          <w:rFonts w:ascii="Palatino Linotype" w:hAnsi="Palatino Linotype" w:cs="Arial"/>
          <w:lang w:val="es-MX"/>
        </w:rPr>
        <w:t xml:space="preserve">En ese sentido, al considerar la fecha en que </w:t>
      </w:r>
      <w:r w:rsidR="00AF6F33">
        <w:rPr>
          <w:rFonts w:ascii="Palatino Linotype" w:hAnsi="Palatino Linotype" w:cs="Arial"/>
          <w:b/>
          <w:lang w:val="es-MX"/>
        </w:rPr>
        <w:t>el</w:t>
      </w:r>
      <w:r w:rsidRPr="00EA25FD">
        <w:rPr>
          <w:rFonts w:ascii="Palatino Linotype" w:hAnsi="Palatino Linotype" w:cs="Arial"/>
          <w:b/>
          <w:lang w:val="es-MX"/>
        </w:rPr>
        <w:t xml:space="preserve"> recurrente</w:t>
      </w:r>
      <w:r w:rsidRPr="00EA25FD">
        <w:rPr>
          <w:rFonts w:ascii="Palatino Linotype" w:hAnsi="Palatino Linotype" w:cs="Arial"/>
          <w:lang w:val="es-MX"/>
        </w:rPr>
        <w:t xml:space="preserve"> interpuso el recurso de revisión, éste como ya se refirió se encuentra dentro de los márgenes temporales previstos en el cuerpo de leyes de la materia</w:t>
      </w:r>
    </w:p>
    <w:p w:rsidR="00725C94" w:rsidRPr="00EA25FD" w:rsidRDefault="00725C94" w:rsidP="00DC63ED">
      <w:pPr>
        <w:spacing w:line="360" w:lineRule="auto"/>
        <w:jc w:val="both"/>
        <w:rPr>
          <w:rFonts w:ascii="Palatino Linotype" w:hAnsi="Palatino Linotype"/>
          <w:lang w:val="es-MX"/>
        </w:rPr>
      </w:pPr>
    </w:p>
    <w:p w:rsidR="00DC63ED" w:rsidRPr="00EA25FD" w:rsidRDefault="00DC63ED" w:rsidP="00DC63ED">
      <w:pPr>
        <w:spacing w:before="240" w:after="240" w:line="360" w:lineRule="auto"/>
        <w:jc w:val="both"/>
        <w:rPr>
          <w:rFonts w:ascii="Palatino Linotype" w:hAnsi="Palatino Linotype"/>
          <w:lang w:val="es-MX"/>
        </w:rPr>
      </w:pPr>
      <w:r w:rsidRPr="00EA25FD">
        <w:rPr>
          <w:rFonts w:ascii="Palatino Linotype" w:hAnsi="Palatino Linotype"/>
          <w:lang w:val="es-MX"/>
        </w:rPr>
        <w:t>Asimismo, tras la revisión del formato de interposición del recurso de revisión, se concluye en la acreditación plena de todos y cada uno de los elementos formales exigidos por el artículo 180 de la Ley de Transparencia y Acceso a la Información Pública del Estado de México y Municipios, toda vez que fueron ingresados a través del SAIMEX.</w:t>
      </w:r>
      <w:r w:rsidRPr="00EA25FD">
        <w:rPr>
          <w:rFonts w:ascii="Palatino Linotype" w:hAnsi="Palatino Linotype" w:cs="Arial"/>
          <w:lang w:val="es-MX"/>
        </w:rPr>
        <w:t xml:space="preserve"> </w:t>
      </w:r>
    </w:p>
    <w:p w:rsidR="00DC63ED" w:rsidRPr="00EA25FD" w:rsidRDefault="00DC63ED" w:rsidP="00DC63ED">
      <w:pPr>
        <w:spacing w:before="240" w:after="240" w:line="360" w:lineRule="auto"/>
        <w:jc w:val="both"/>
        <w:rPr>
          <w:rStyle w:val="normaltextrun"/>
          <w:rFonts w:ascii="Palatino Linotype" w:hAnsi="Palatino Linotype" w:cs="Segoe UI"/>
          <w:lang w:val="es-MX"/>
        </w:rPr>
      </w:pPr>
      <w:r w:rsidRPr="00EA25FD">
        <w:rPr>
          <w:rFonts w:ascii="Palatino Linotype" w:hAnsi="Palatino Linotype" w:cs="Arial"/>
          <w:lang w:val="es-MX"/>
        </w:rPr>
        <w:t xml:space="preserve">Así también, por cuanto hace a la </w:t>
      </w:r>
      <w:proofErr w:type="spellStart"/>
      <w:r w:rsidRPr="00EA25FD">
        <w:rPr>
          <w:rFonts w:ascii="Palatino Linotype" w:hAnsi="Palatino Linotype" w:cs="Arial"/>
          <w:lang w:val="es-MX"/>
        </w:rPr>
        <w:t>procedibilidad</w:t>
      </w:r>
      <w:proofErr w:type="spellEnd"/>
      <w:r w:rsidRPr="00EA25FD">
        <w:rPr>
          <w:rFonts w:ascii="Palatino Linotype" w:hAnsi="Palatino Linotype" w:cs="Arial"/>
          <w:lang w:val="es-MX"/>
        </w:rPr>
        <w:t xml:space="preserve"> de los recursos de revisión una vez realizado el análisis de los formatos de interposición</w:t>
      </w:r>
      <w:r w:rsidRPr="00EA25FD">
        <w:rPr>
          <w:rStyle w:val="normaltextrun"/>
          <w:rFonts w:ascii="Palatino Linotype" w:hAnsi="Palatino Linotype" w:cs="Segoe UI"/>
          <w:lang w:val="es-MX"/>
        </w:rPr>
        <w:t xml:space="preserve"> de los recursos, se corrobora que se acreditan de manera fehaciente los elementos formales exigidos por el artículo 180 de la</w:t>
      </w:r>
      <w:r w:rsidRPr="00EA25FD">
        <w:rPr>
          <w:rStyle w:val="apple-converted-space"/>
          <w:rFonts w:ascii="Palatino Linotype" w:eastAsiaTheme="minorHAnsi" w:hAnsi="Palatino Linotype" w:cs="Segoe UI"/>
          <w:lang w:val="es-MX"/>
        </w:rPr>
        <w:t> </w:t>
      </w:r>
      <w:r w:rsidRPr="00EA25FD">
        <w:rPr>
          <w:rStyle w:val="normaltextrun"/>
          <w:rFonts w:ascii="Palatino Linotype" w:hAnsi="Palatino Linotype" w:cs="Segoe UI"/>
          <w:lang w:val="es-MX"/>
        </w:rPr>
        <w:t>Ley de Transparencia y Acceso a la Información Pública del Estado de México y Municipios, en atención a que fueron presentados mediante formatos visibles en</w:t>
      </w:r>
      <w:r w:rsidRPr="00EA25FD">
        <w:rPr>
          <w:rStyle w:val="apple-converted-space"/>
          <w:rFonts w:ascii="Palatino Linotype" w:eastAsiaTheme="minorHAnsi" w:hAnsi="Palatino Linotype" w:cs="Segoe UI"/>
          <w:lang w:val="es-MX"/>
        </w:rPr>
        <w:t> </w:t>
      </w:r>
      <w:r w:rsidRPr="00EA25FD">
        <w:rPr>
          <w:rStyle w:val="normaltextrun"/>
          <w:rFonts w:ascii="Palatino Linotype" w:hAnsi="Palatino Linotype" w:cs="Segoe UI"/>
          <w:bCs/>
          <w:lang w:val="es-MX"/>
        </w:rPr>
        <w:t>el</w:t>
      </w:r>
      <w:r w:rsidRPr="00EA25FD">
        <w:rPr>
          <w:rStyle w:val="normaltextrun"/>
          <w:rFonts w:ascii="Palatino Linotype" w:hAnsi="Palatino Linotype" w:cs="Segoe UI"/>
          <w:b/>
          <w:bCs/>
          <w:lang w:val="es-MX"/>
        </w:rPr>
        <w:t xml:space="preserve"> SAIMEX</w:t>
      </w:r>
      <w:r w:rsidRPr="00EA25FD">
        <w:rPr>
          <w:rStyle w:val="normaltextrun"/>
          <w:rFonts w:ascii="Palatino Linotype" w:hAnsi="Palatino Linotype" w:cs="Segoe UI"/>
          <w:lang w:val="es-MX"/>
        </w:rPr>
        <w:t>.</w:t>
      </w:r>
    </w:p>
    <w:p w:rsidR="00DC63ED" w:rsidRPr="00EA25FD" w:rsidRDefault="00DC63ED" w:rsidP="00DC63ED">
      <w:pPr>
        <w:spacing w:before="240" w:after="240" w:line="360" w:lineRule="auto"/>
        <w:jc w:val="both"/>
        <w:rPr>
          <w:rFonts w:ascii="Palatino Linotype" w:hAnsi="Palatino Linotype" w:cs="Segoe UI"/>
          <w:lang w:val="es-MX"/>
        </w:rPr>
      </w:pPr>
      <w:r w:rsidRPr="00EA25FD">
        <w:rPr>
          <w:rStyle w:val="normaltextrun"/>
          <w:rFonts w:ascii="Palatino Linotype" w:hAnsi="Palatino Linotype" w:cs="Segoe UI"/>
          <w:lang w:val="es-MX"/>
        </w:rPr>
        <w:t>Dentro de este marco, se advierte que resulta procedente la interposición del recurso, de acuerdo a lo que dispone el artículo</w:t>
      </w:r>
      <w:r w:rsidRPr="00EA25FD">
        <w:rPr>
          <w:rStyle w:val="apple-converted-space"/>
          <w:rFonts w:ascii="Palatino Linotype" w:eastAsiaTheme="minorHAnsi" w:hAnsi="Palatino Linotype" w:cs="Segoe UI"/>
          <w:lang w:val="es-MX"/>
        </w:rPr>
        <w:t xml:space="preserve"> 179 </w:t>
      </w:r>
      <w:r w:rsidRPr="00EA25FD">
        <w:rPr>
          <w:rStyle w:val="normaltextrun"/>
          <w:rFonts w:ascii="Palatino Linotype" w:hAnsi="Palatino Linotype" w:cs="Segoe UI"/>
          <w:lang w:val="es-MX"/>
        </w:rPr>
        <w:t>del ordenamiento legal citado, que a la letra dice:</w:t>
      </w:r>
    </w:p>
    <w:p w:rsidR="00DC63ED" w:rsidRPr="00EA25FD" w:rsidRDefault="00DC63ED" w:rsidP="00297A1B">
      <w:pPr>
        <w:autoSpaceDE w:val="0"/>
        <w:autoSpaceDN w:val="0"/>
        <w:adjustRightInd w:val="0"/>
        <w:spacing w:before="240" w:after="240"/>
        <w:ind w:left="1134" w:right="49"/>
        <w:jc w:val="both"/>
        <w:rPr>
          <w:rFonts w:ascii="Palatino Linotype" w:eastAsiaTheme="minorEastAsia" w:hAnsi="Palatino Linotype" w:cs="Bookman Old Style"/>
          <w:i/>
          <w:sz w:val="22"/>
          <w:szCs w:val="20"/>
          <w:lang w:val="es-MX"/>
        </w:rPr>
      </w:pPr>
      <w:r w:rsidRPr="00EA25FD">
        <w:rPr>
          <w:rStyle w:val="normaltextrun"/>
          <w:rFonts w:ascii="Palatino Linotype" w:hAnsi="Palatino Linotype" w:cs="Segoe UI"/>
          <w:b/>
          <w:bCs/>
          <w:i/>
          <w:iCs/>
          <w:sz w:val="22"/>
          <w:szCs w:val="22"/>
          <w:lang w:val="es-MX"/>
        </w:rPr>
        <w:t xml:space="preserve"> “</w:t>
      </w:r>
      <w:r w:rsidRPr="00EA25FD">
        <w:rPr>
          <w:rStyle w:val="normaltextrun"/>
          <w:rFonts w:ascii="Palatino Linotype" w:hAnsi="Palatino Linotype" w:cs="Segoe UI"/>
          <w:b/>
          <w:bCs/>
          <w:sz w:val="22"/>
          <w:szCs w:val="22"/>
          <w:lang w:val="es-MX"/>
        </w:rPr>
        <w:t>Artículo 179.-</w:t>
      </w:r>
      <w:r w:rsidRPr="00EA25FD">
        <w:rPr>
          <w:rFonts w:ascii="Palatino Linotype" w:eastAsiaTheme="minorEastAsia" w:hAnsi="Palatino Linotype" w:cs="Bookman Old Style"/>
          <w:sz w:val="20"/>
          <w:szCs w:val="20"/>
          <w:lang w:val="es-MX"/>
        </w:rPr>
        <w:t xml:space="preserve"> </w:t>
      </w:r>
      <w:r w:rsidRPr="00EA25FD">
        <w:rPr>
          <w:rFonts w:ascii="Palatino Linotype" w:eastAsiaTheme="minorEastAsia" w:hAnsi="Palatino Linotype" w:cs="Bookman Old Style"/>
          <w:i/>
          <w:sz w:val="22"/>
          <w:szCs w:val="20"/>
          <w:lang w:val="es-MX"/>
        </w:rPr>
        <w:t>El recurso de revisión es un medio de protección que la Ley otorga a los particulares, para hacer valer su derecho de acceso a la información pública, y procederá en contra de las siguientes causas:</w:t>
      </w:r>
    </w:p>
    <w:p w:rsidR="00DC63ED" w:rsidRPr="00EA25FD" w:rsidRDefault="00DC63ED" w:rsidP="00297A1B">
      <w:pPr>
        <w:autoSpaceDE w:val="0"/>
        <w:autoSpaceDN w:val="0"/>
        <w:adjustRightInd w:val="0"/>
        <w:spacing w:before="240" w:after="240"/>
        <w:ind w:left="1134" w:right="49"/>
        <w:jc w:val="both"/>
        <w:rPr>
          <w:rStyle w:val="normaltextrun"/>
          <w:rFonts w:ascii="Palatino Linotype" w:hAnsi="Palatino Linotype" w:cs="Segoe UI"/>
          <w:b/>
          <w:bCs/>
          <w:i/>
          <w:iCs/>
          <w:sz w:val="22"/>
          <w:szCs w:val="22"/>
          <w:lang w:val="es-MX"/>
        </w:rPr>
      </w:pPr>
      <w:r w:rsidRPr="00EA25FD">
        <w:rPr>
          <w:rStyle w:val="normaltextrun"/>
          <w:rFonts w:ascii="Palatino Linotype" w:hAnsi="Palatino Linotype" w:cs="Segoe UI"/>
          <w:b/>
          <w:bCs/>
          <w:i/>
          <w:iCs/>
          <w:sz w:val="22"/>
          <w:szCs w:val="22"/>
          <w:lang w:val="es-MX"/>
        </w:rPr>
        <w:t>…</w:t>
      </w:r>
    </w:p>
    <w:p w:rsidR="00DC63ED" w:rsidRPr="00EA25FD" w:rsidRDefault="00725C94" w:rsidP="00297A1B">
      <w:pPr>
        <w:autoSpaceDE w:val="0"/>
        <w:autoSpaceDN w:val="0"/>
        <w:adjustRightInd w:val="0"/>
        <w:spacing w:before="240" w:after="240"/>
        <w:ind w:left="1134" w:right="49"/>
        <w:jc w:val="both"/>
        <w:rPr>
          <w:rStyle w:val="eop"/>
          <w:rFonts w:ascii="Palatino Linotype" w:eastAsiaTheme="majorEastAsia" w:hAnsi="Palatino Linotype" w:cs="Segoe UI"/>
          <w:b/>
          <w:i/>
          <w:sz w:val="22"/>
          <w:szCs w:val="20"/>
          <w:lang w:val="es-MX"/>
        </w:rPr>
      </w:pPr>
      <w:r w:rsidRPr="00725C94">
        <w:rPr>
          <w:rStyle w:val="eop"/>
          <w:rFonts w:ascii="Palatino Linotype" w:eastAsiaTheme="majorEastAsia" w:hAnsi="Palatino Linotype" w:cs="Segoe UI"/>
          <w:b/>
          <w:i/>
          <w:sz w:val="22"/>
          <w:szCs w:val="20"/>
          <w:lang w:val="es-MX"/>
        </w:rPr>
        <w:t>V. La entrega de información incompleta;</w:t>
      </w:r>
      <w:r w:rsidR="00DC63ED" w:rsidRPr="00EA25FD">
        <w:rPr>
          <w:rStyle w:val="eop"/>
          <w:rFonts w:ascii="Palatino Linotype" w:eastAsiaTheme="majorEastAsia" w:hAnsi="Palatino Linotype" w:cs="Segoe UI"/>
          <w:b/>
          <w:i/>
          <w:sz w:val="22"/>
          <w:szCs w:val="20"/>
          <w:lang w:val="es-MX"/>
        </w:rPr>
        <w:cr/>
      </w:r>
    </w:p>
    <w:p w:rsidR="00DC63ED" w:rsidRPr="00EA25FD" w:rsidRDefault="00DC63ED" w:rsidP="00DC63ED">
      <w:pPr>
        <w:autoSpaceDE w:val="0"/>
        <w:autoSpaceDN w:val="0"/>
        <w:adjustRightInd w:val="0"/>
        <w:spacing w:before="240" w:after="240"/>
        <w:ind w:left="1134" w:right="941"/>
        <w:jc w:val="both"/>
        <w:rPr>
          <w:rFonts w:ascii="Palatino Linotype" w:eastAsiaTheme="minorEastAsia" w:hAnsi="Palatino Linotype" w:cs="Bookman Old Style,Bold"/>
          <w:b/>
          <w:bCs/>
          <w:i/>
          <w:sz w:val="22"/>
          <w:szCs w:val="20"/>
          <w:lang w:val="es-MX"/>
        </w:rPr>
      </w:pPr>
      <w:r w:rsidRPr="00EA25FD">
        <w:rPr>
          <w:rStyle w:val="eop"/>
          <w:rFonts w:ascii="Palatino Linotype" w:eastAsiaTheme="minorEastAsia" w:hAnsi="Palatino Linotype" w:cs="Bookman Old Style,Bold"/>
          <w:b/>
          <w:bCs/>
          <w:i/>
          <w:sz w:val="22"/>
          <w:szCs w:val="20"/>
          <w:lang w:val="es-MX"/>
        </w:rPr>
        <w:t>…</w:t>
      </w:r>
      <w:r w:rsidRPr="00EA25FD">
        <w:rPr>
          <w:rStyle w:val="eop"/>
          <w:rFonts w:ascii="Palatino Linotype" w:eastAsiaTheme="majorEastAsia" w:hAnsi="Palatino Linotype" w:cs="Segoe UI"/>
          <w:i/>
          <w:sz w:val="22"/>
          <w:szCs w:val="22"/>
          <w:lang w:val="es-MX"/>
        </w:rPr>
        <w:t>(Sic)</w:t>
      </w:r>
    </w:p>
    <w:p w:rsidR="00DC63ED" w:rsidRPr="00EA25FD" w:rsidRDefault="00DC63ED" w:rsidP="00DC63ED">
      <w:pPr>
        <w:spacing w:before="240" w:after="240" w:line="360" w:lineRule="auto"/>
        <w:jc w:val="both"/>
        <w:rPr>
          <w:rStyle w:val="normaltextrun"/>
          <w:rFonts w:ascii="Palatino Linotype" w:hAnsi="Palatino Linotype" w:cs="Segoe UI"/>
          <w:lang w:val="es-MX"/>
        </w:rPr>
      </w:pPr>
      <w:r w:rsidRPr="00EA25FD">
        <w:rPr>
          <w:rStyle w:val="normaltextrun"/>
          <w:rFonts w:ascii="Palatino Linotype" w:hAnsi="Palatino Linotype" w:cs="Segoe UI"/>
          <w:lang w:val="es-MX"/>
        </w:rPr>
        <w:t>Por consiguiente, y de acuerdo a</w:t>
      </w:r>
      <w:r w:rsidR="003D2C22">
        <w:rPr>
          <w:rStyle w:val="normaltextrun"/>
          <w:rFonts w:ascii="Palatino Linotype" w:hAnsi="Palatino Linotype" w:cs="Segoe UI"/>
          <w:lang w:val="es-MX"/>
        </w:rPr>
        <w:t xml:space="preserve"> las causales de procedencia del Recurso</w:t>
      </w:r>
      <w:r w:rsidRPr="00EA25FD">
        <w:rPr>
          <w:rStyle w:val="normaltextrun"/>
          <w:rFonts w:ascii="Palatino Linotype" w:hAnsi="Palatino Linotype" w:cs="Segoe UI"/>
          <w:lang w:val="es-MX"/>
        </w:rPr>
        <w:t xml:space="preserve"> de Revisión y conforme a los actos</w:t>
      </w:r>
      <w:r w:rsidR="00AF6F33">
        <w:rPr>
          <w:rStyle w:val="normaltextrun"/>
          <w:rFonts w:ascii="Palatino Linotype" w:hAnsi="Palatino Linotype" w:cs="Segoe UI"/>
          <w:lang w:val="es-MX"/>
        </w:rPr>
        <w:t xml:space="preserve"> impugnados manifestados por el</w:t>
      </w:r>
      <w:r w:rsidRPr="00EA25FD">
        <w:rPr>
          <w:rStyle w:val="normaltextrun"/>
          <w:rFonts w:ascii="Palatino Linotype" w:hAnsi="Palatino Linotype" w:cs="Segoe UI"/>
          <w:lang w:val="es-MX"/>
        </w:rPr>
        <w:t xml:space="preserve"> recurrente, resulta aplicab</w:t>
      </w:r>
      <w:r w:rsidR="00725C94">
        <w:rPr>
          <w:rStyle w:val="normaltextrun"/>
          <w:rFonts w:ascii="Palatino Linotype" w:hAnsi="Palatino Linotype" w:cs="Segoe UI"/>
          <w:lang w:val="es-MX"/>
        </w:rPr>
        <w:t xml:space="preserve">le </w:t>
      </w:r>
      <w:r w:rsidR="00A906F1" w:rsidRPr="00A906F1">
        <w:rPr>
          <w:rStyle w:val="normaltextrun"/>
          <w:rFonts w:ascii="Palatino Linotype" w:hAnsi="Palatino Linotype" w:cs="Segoe UI"/>
          <w:noProof/>
          <w:lang w:val="es-MX" w:eastAsia="es-MX"/>
        </w:rPr>
        <w:lastRenderedPageBreak/>
        <w:drawing>
          <wp:anchor distT="0" distB="0" distL="114300" distR="114300" simplePos="0" relativeHeight="251668480" behindDoc="1" locked="0" layoutInCell="1" allowOverlap="1" wp14:anchorId="5EAF739E" wp14:editId="0BF34C85">
            <wp:simplePos x="0" y="0"/>
            <wp:positionH relativeFrom="column">
              <wp:posOffset>-171450</wp:posOffset>
            </wp:positionH>
            <wp:positionV relativeFrom="paragraph">
              <wp:posOffset>-1029335</wp:posOffset>
            </wp:positionV>
            <wp:extent cx="1695450" cy="1028700"/>
            <wp:effectExtent l="0" t="0" r="0" b="0"/>
            <wp:wrapNone/>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695450" cy="1028700"/>
                    </a:xfrm>
                    <a:prstGeom prst="rect">
                      <a:avLst/>
                    </a:prstGeom>
                    <a:noFill/>
                    <a:ln>
                      <a:noFill/>
                    </a:ln>
                  </pic:spPr>
                </pic:pic>
              </a:graphicData>
            </a:graphic>
            <wp14:sizeRelH relativeFrom="page">
              <wp14:pctWidth>0</wp14:pctWidth>
            </wp14:sizeRelH>
            <wp14:sizeRelV relativeFrom="page">
              <wp14:pctHeight>0</wp14:pctHeight>
            </wp14:sizeRelV>
          </wp:anchor>
        </w:drawing>
      </w:r>
      <w:r w:rsidR="00725C94">
        <w:rPr>
          <w:rStyle w:val="normaltextrun"/>
          <w:rFonts w:ascii="Palatino Linotype" w:hAnsi="Palatino Linotype" w:cs="Segoe UI"/>
          <w:lang w:val="es-MX"/>
        </w:rPr>
        <w:t>la prevista en la fracción V</w:t>
      </w:r>
      <w:r w:rsidRPr="00EA25FD">
        <w:rPr>
          <w:rStyle w:val="normaltextrun"/>
          <w:rFonts w:ascii="Palatino Linotype" w:hAnsi="Palatino Linotype" w:cs="Segoe UI"/>
          <w:lang w:val="es-MX"/>
        </w:rPr>
        <w:t xml:space="preserve">. Esto es, toda vez que la parte recurrente en forma sintética refiere como inconformidad que el </w:t>
      </w:r>
      <w:r w:rsidRPr="00EA25FD">
        <w:rPr>
          <w:rStyle w:val="normaltextrun"/>
          <w:rFonts w:ascii="Palatino Linotype" w:hAnsi="Palatino Linotype" w:cs="Segoe UI"/>
          <w:b/>
          <w:lang w:val="es-MX"/>
        </w:rPr>
        <w:t>Sujeto Obligado</w:t>
      </w:r>
      <w:r w:rsidRPr="00EA25FD">
        <w:rPr>
          <w:rStyle w:val="normaltextrun"/>
          <w:rFonts w:ascii="Palatino Linotype" w:hAnsi="Palatino Linotype" w:cs="Segoe UI"/>
          <w:lang w:val="es-MX"/>
        </w:rPr>
        <w:t xml:space="preserve"> le proporcionó de forma incompleta lo requerimientos planteados en la solicitud de información.</w:t>
      </w:r>
    </w:p>
    <w:p w:rsidR="00DC63ED" w:rsidRPr="00482ADB" w:rsidRDefault="00A906F1" w:rsidP="00DC63ED">
      <w:pPr>
        <w:spacing w:before="240" w:after="240" w:line="360" w:lineRule="auto"/>
        <w:jc w:val="both"/>
        <w:rPr>
          <w:rFonts w:ascii="Palatino Linotype" w:hAnsi="Palatino Linotype" w:cs="Arial"/>
          <w:lang w:val="es-MX"/>
        </w:rPr>
      </w:pPr>
      <w:r w:rsidRPr="00A906F1">
        <w:rPr>
          <w:rStyle w:val="normaltextrun"/>
          <w:rFonts w:ascii="Palatino Linotype" w:hAnsi="Palatino Linotype" w:cs="Segoe UI"/>
          <w:noProof/>
          <w:lang w:val="es-MX" w:eastAsia="es-MX"/>
        </w:rPr>
        <w:drawing>
          <wp:anchor distT="0" distB="0" distL="114300" distR="114300" simplePos="0" relativeHeight="251669504" behindDoc="1" locked="0" layoutInCell="1" allowOverlap="1" wp14:anchorId="53935CF9" wp14:editId="57629253">
            <wp:simplePos x="0" y="0"/>
            <wp:positionH relativeFrom="column">
              <wp:posOffset>427355</wp:posOffset>
            </wp:positionH>
            <wp:positionV relativeFrom="paragraph">
              <wp:posOffset>339090</wp:posOffset>
            </wp:positionV>
            <wp:extent cx="4676775" cy="3905250"/>
            <wp:effectExtent l="0" t="0" r="9525" b="0"/>
            <wp:wrapNone/>
            <wp:docPr id="8"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676775" cy="3905250"/>
                    </a:xfrm>
                    <a:prstGeom prst="rect">
                      <a:avLst/>
                    </a:prstGeom>
                    <a:noFill/>
                    <a:ln>
                      <a:noFill/>
                    </a:ln>
                  </pic:spPr>
                </pic:pic>
              </a:graphicData>
            </a:graphic>
            <wp14:sizeRelH relativeFrom="page">
              <wp14:pctWidth>0</wp14:pctWidth>
            </wp14:sizeRelH>
            <wp14:sizeRelV relativeFrom="page">
              <wp14:pctHeight>0</wp14:pctHeight>
            </wp14:sizeRelV>
          </wp:anchor>
        </w:drawing>
      </w:r>
      <w:r w:rsidR="00DC63ED" w:rsidRPr="00EA25FD">
        <w:rPr>
          <w:rFonts w:ascii="Palatino Linotype" w:hAnsi="Palatino Linotype" w:cs="Arial"/>
          <w:lang w:val="es-MX"/>
        </w:rPr>
        <w:t xml:space="preserve">En conclusión, se cubrieron los requisitos de </w:t>
      </w:r>
      <w:proofErr w:type="spellStart"/>
      <w:r w:rsidR="00DC63ED" w:rsidRPr="00EA25FD">
        <w:rPr>
          <w:rFonts w:ascii="Palatino Linotype" w:hAnsi="Palatino Linotype" w:cs="Arial"/>
          <w:lang w:val="es-MX"/>
        </w:rPr>
        <w:t>procedbilidad</w:t>
      </w:r>
      <w:proofErr w:type="spellEnd"/>
      <w:r w:rsidR="00DC63ED" w:rsidRPr="00EA25FD">
        <w:rPr>
          <w:rFonts w:ascii="Palatino Linotype" w:hAnsi="Palatino Linotype" w:cs="Arial"/>
          <w:lang w:val="es-MX"/>
        </w:rPr>
        <w:t xml:space="preserve"> y de oportunidad que </w:t>
      </w:r>
      <w:r w:rsidR="00DC63ED" w:rsidRPr="00482ADB">
        <w:rPr>
          <w:rFonts w:ascii="Palatino Linotype" w:hAnsi="Palatino Linotype" w:cs="Arial"/>
          <w:lang w:val="es-MX"/>
        </w:rPr>
        <w:t>requiere la Ley en la materia para el análisis del recurso de revisión.</w:t>
      </w:r>
    </w:p>
    <w:p w:rsidR="00DC63ED" w:rsidRPr="00B43F2C" w:rsidRDefault="00DC63ED" w:rsidP="00DC63ED">
      <w:pPr>
        <w:tabs>
          <w:tab w:val="left" w:pos="8647"/>
        </w:tabs>
        <w:spacing w:before="240" w:after="240" w:line="360" w:lineRule="auto"/>
        <w:ind w:right="51"/>
        <w:jc w:val="both"/>
        <w:rPr>
          <w:rFonts w:ascii="Palatino Linotype" w:hAnsi="Palatino Linotype" w:cs="Arial"/>
          <w:b/>
        </w:rPr>
      </w:pPr>
      <w:r w:rsidRPr="00482ADB">
        <w:rPr>
          <w:rFonts w:ascii="Palatino Linotype" w:hAnsi="Palatino Linotype" w:cs="Arial"/>
          <w:b/>
          <w:lang w:val="es-MX"/>
        </w:rPr>
        <w:t>Tercero. Materia de la revisión.</w:t>
      </w:r>
      <w:r w:rsidRPr="00EA25FD">
        <w:rPr>
          <w:rFonts w:ascii="Palatino Linotype" w:hAnsi="Palatino Linotype" w:cs="Arial"/>
          <w:b/>
          <w:lang w:val="es-MX"/>
        </w:rPr>
        <w:t xml:space="preserve"> </w:t>
      </w:r>
      <w:r w:rsidRPr="00EA25FD">
        <w:rPr>
          <w:rFonts w:ascii="Palatino Linotype" w:hAnsi="Palatino Linotype" w:cs="Arial"/>
          <w:lang w:val="es-MX"/>
        </w:rPr>
        <w:t xml:space="preserve"> </w:t>
      </w:r>
      <w:r w:rsidRPr="00EA25FD">
        <w:rPr>
          <w:rFonts w:ascii="Palatino Linotype" w:hAnsi="Palatino Linotype" w:cs="Arial"/>
        </w:rPr>
        <w:t>De la revisión a las constancias que obran en el expediente electrónico se advierte que el tema sobre el que est</w:t>
      </w:r>
      <w:r w:rsidR="00473128" w:rsidRPr="00EA25FD">
        <w:rPr>
          <w:rFonts w:ascii="Palatino Linotype" w:hAnsi="Palatino Linotype" w:cs="Arial"/>
        </w:rPr>
        <w:t>e Instituto se pronunc</w:t>
      </w:r>
      <w:r w:rsidR="00501D65">
        <w:rPr>
          <w:rFonts w:ascii="Palatino Linotype" w:hAnsi="Palatino Linotype" w:cs="Arial"/>
        </w:rPr>
        <w:t xml:space="preserve">iará será verificar si resulta suficiente la información entregada por el </w:t>
      </w:r>
      <w:r w:rsidR="00501D65" w:rsidRPr="00703972">
        <w:rPr>
          <w:rFonts w:ascii="Palatino Linotype" w:hAnsi="Palatino Linotype" w:cs="Arial"/>
          <w:b/>
        </w:rPr>
        <w:t xml:space="preserve">Sujeto </w:t>
      </w:r>
      <w:r w:rsidR="00703972" w:rsidRPr="00703972">
        <w:rPr>
          <w:rFonts w:ascii="Palatino Linotype" w:hAnsi="Palatino Linotype" w:cs="Arial"/>
          <w:b/>
        </w:rPr>
        <w:t>Obligado</w:t>
      </w:r>
      <w:r w:rsidR="00703972">
        <w:rPr>
          <w:rFonts w:ascii="Palatino Linotype" w:hAnsi="Palatino Linotype" w:cs="Arial"/>
        </w:rPr>
        <w:t xml:space="preserve"> </w:t>
      </w:r>
      <w:r w:rsidR="00703972" w:rsidRPr="00395167">
        <w:rPr>
          <w:rFonts w:ascii="Palatino Linotype" w:hAnsi="Palatino Linotype" w:cs="Arial"/>
        </w:rPr>
        <w:t>para</w:t>
      </w:r>
      <w:r w:rsidR="00501D65">
        <w:rPr>
          <w:rFonts w:ascii="Palatino Linotype" w:hAnsi="Palatino Linotype" w:cs="Arial"/>
        </w:rPr>
        <w:t xml:space="preserve"> tener por satisfechos lo planteamientos esgrimidos por el </w:t>
      </w:r>
      <w:r w:rsidR="00501D65" w:rsidRPr="00B43F2C">
        <w:rPr>
          <w:rFonts w:ascii="Palatino Linotype" w:hAnsi="Palatino Linotype" w:cs="Arial"/>
        </w:rPr>
        <w:t xml:space="preserve">particular. </w:t>
      </w:r>
    </w:p>
    <w:p w:rsidR="00E45A74" w:rsidRPr="00B43F2C" w:rsidRDefault="00DC63ED" w:rsidP="00DC63ED">
      <w:pPr>
        <w:spacing w:before="240" w:after="240" w:line="360" w:lineRule="auto"/>
        <w:jc w:val="both"/>
        <w:rPr>
          <w:rFonts w:ascii="Palatino Linotype" w:hAnsi="Palatino Linotype" w:cs="Arial"/>
          <w:lang w:val="es-MX"/>
        </w:rPr>
      </w:pPr>
      <w:r w:rsidRPr="00B43F2C">
        <w:rPr>
          <w:rFonts w:ascii="Palatino Linotype" w:hAnsi="Palatino Linotype" w:cs="Arial"/>
          <w:b/>
          <w:lang w:val="es-MX"/>
        </w:rPr>
        <w:t>Cuarto. Estudio de fondo del asunto</w:t>
      </w:r>
      <w:r w:rsidRPr="00B43F2C">
        <w:rPr>
          <w:rFonts w:ascii="Palatino Linotype" w:hAnsi="Palatino Linotype" w:cs="Arial"/>
          <w:lang w:val="es-MX"/>
        </w:rPr>
        <w:t xml:space="preserve">. Una vez determinada la vía sobre la que versará el presente Recurso y previa revisión de los expedientes electrónicos formados en </w:t>
      </w:r>
      <w:r w:rsidRPr="00B43F2C">
        <w:rPr>
          <w:rFonts w:ascii="Palatino Linotype" w:hAnsi="Palatino Linotype" w:cs="Arial"/>
          <w:b/>
          <w:lang w:val="es-MX"/>
        </w:rPr>
        <w:t>EL SAIMEX</w:t>
      </w:r>
      <w:r w:rsidR="00CD73A5" w:rsidRPr="00B43F2C">
        <w:rPr>
          <w:rFonts w:ascii="Palatino Linotype" w:hAnsi="Palatino Linotype" w:cs="Arial"/>
          <w:lang w:val="es-MX"/>
        </w:rPr>
        <w:t xml:space="preserve"> por motivo de la solicitud de información referida</w:t>
      </w:r>
      <w:r w:rsidRPr="00B43F2C">
        <w:rPr>
          <w:rFonts w:ascii="Palatino Linotype" w:hAnsi="Palatino Linotype" w:cs="Arial"/>
          <w:lang w:val="es-MX"/>
        </w:rPr>
        <w:t xml:space="preserve"> y </w:t>
      </w:r>
      <w:r w:rsidR="00E45A74" w:rsidRPr="00B43F2C">
        <w:rPr>
          <w:rFonts w:ascii="Palatino Linotype" w:hAnsi="Palatino Linotype" w:cs="Arial"/>
          <w:lang w:val="es-MX"/>
        </w:rPr>
        <w:t>del recurso</w:t>
      </w:r>
      <w:r w:rsidR="00CD73A5" w:rsidRPr="00B43F2C">
        <w:rPr>
          <w:rFonts w:ascii="Palatino Linotype" w:hAnsi="Palatino Linotype" w:cs="Arial"/>
          <w:lang w:val="es-MX"/>
        </w:rPr>
        <w:t xml:space="preserve"> a que da</w:t>
      </w:r>
      <w:r w:rsidRPr="00B43F2C">
        <w:rPr>
          <w:rFonts w:ascii="Palatino Linotype" w:hAnsi="Palatino Linotype" w:cs="Arial"/>
          <w:lang w:val="es-MX"/>
        </w:rPr>
        <w:t xml:space="preserve"> origen, se </w:t>
      </w:r>
      <w:r w:rsidR="00E45A74" w:rsidRPr="00B43F2C">
        <w:rPr>
          <w:rFonts w:ascii="Palatino Linotype" w:hAnsi="Palatino Linotype" w:cs="Arial"/>
          <w:lang w:val="es-MX"/>
        </w:rPr>
        <w:t>procede al análisis del presente asunto.</w:t>
      </w:r>
    </w:p>
    <w:p w:rsidR="00DC63ED" w:rsidRPr="00B43F2C" w:rsidRDefault="00E45A74" w:rsidP="00DC63ED">
      <w:pPr>
        <w:spacing w:before="240" w:after="240" w:line="360" w:lineRule="auto"/>
        <w:jc w:val="both"/>
        <w:rPr>
          <w:rFonts w:ascii="Palatino Linotype" w:hAnsi="Palatino Linotype"/>
          <w:lang w:val="es-MX"/>
        </w:rPr>
      </w:pPr>
      <w:r w:rsidRPr="00B43F2C">
        <w:rPr>
          <w:rFonts w:ascii="Palatino Linotype" w:hAnsi="Palatino Linotype"/>
        </w:rPr>
        <w:t xml:space="preserve">Luego entonces, en el caso que nos ocupa es necesario traer a colación lo que remitió </w:t>
      </w:r>
      <w:r w:rsidRPr="00B43F2C">
        <w:rPr>
          <w:rFonts w:ascii="Palatino Linotype" w:hAnsi="Palatino Linotype"/>
          <w:b/>
        </w:rPr>
        <w:t xml:space="preserve">El Sujeto Obligado </w:t>
      </w:r>
      <w:r w:rsidRPr="00B43F2C">
        <w:rPr>
          <w:rFonts w:ascii="Palatino Linotype" w:hAnsi="Palatino Linotype"/>
        </w:rPr>
        <w:t>mediante su respuesta e informe justificado y hacer la comparativa de lo entregado con lo solicitado, una enfrente de la otra a efecto de elaborar las inferencias ade</w:t>
      </w:r>
      <w:r w:rsidR="00F42967" w:rsidRPr="00B43F2C">
        <w:rPr>
          <w:rFonts w:ascii="Palatino Linotype" w:hAnsi="Palatino Linotype"/>
        </w:rPr>
        <w:t>cuadas cuyo fin</w:t>
      </w:r>
      <w:r w:rsidRPr="00B43F2C">
        <w:rPr>
          <w:rFonts w:ascii="Palatino Linotype" w:hAnsi="Palatino Linotype"/>
        </w:rPr>
        <w:t xml:space="preserve"> se </w:t>
      </w:r>
      <w:r w:rsidR="00F42967" w:rsidRPr="00B43F2C">
        <w:rPr>
          <w:rFonts w:ascii="Palatino Linotype" w:hAnsi="Palatino Linotype"/>
        </w:rPr>
        <w:t>encamina</w:t>
      </w:r>
      <w:r w:rsidRPr="00B43F2C">
        <w:rPr>
          <w:rFonts w:ascii="Palatino Linotype" w:hAnsi="Palatino Linotype"/>
        </w:rPr>
        <w:t xml:space="preserve"> a arrojar las conclusiones: </w:t>
      </w:r>
      <w:r w:rsidR="00DC63ED" w:rsidRPr="00B43F2C">
        <w:rPr>
          <w:rFonts w:ascii="Palatino Linotype" w:hAnsi="Palatino Linotype"/>
          <w:lang w:val="es-MX"/>
        </w:rPr>
        <w:t xml:space="preserve"> </w:t>
      </w:r>
    </w:p>
    <w:p w:rsidR="006272A7" w:rsidRPr="00B43F2C" w:rsidRDefault="007341C6" w:rsidP="006272A7">
      <w:pPr>
        <w:pStyle w:val="Prrafodelista"/>
        <w:autoSpaceDE w:val="0"/>
        <w:autoSpaceDN w:val="0"/>
        <w:adjustRightInd w:val="0"/>
        <w:ind w:left="1080" w:right="49"/>
        <w:jc w:val="both"/>
        <w:rPr>
          <w:rFonts w:ascii="Palatino Linotype" w:hAnsi="Palatino Linotype"/>
          <w:i/>
          <w:lang w:val="es-ES"/>
        </w:rPr>
      </w:pPr>
      <w:r w:rsidRPr="00B43F2C">
        <w:rPr>
          <w:rFonts w:ascii="Palatino Linotype" w:hAnsi="Palatino Linotype" w:cs="Arial"/>
          <w:i/>
        </w:rPr>
        <w:t xml:space="preserve"> </w:t>
      </w:r>
      <w:r w:rsidR="006272A7" w:rsidRPr="00B43F2C">
        <w:rPr>
          <w:rFonts w:ascii="Palatino Linotype" w:hAnsi="Palatino Linotype" w:cs="Arial"/>
          <w:i/>
        </w:rPr>
        <w:t>“</w:t>
      </w:r>
      <w:r w:rsidR="006272A7" w:rsidRPr="00B43F2C">
        <w:rPr>
          <w:rFonts w:ascii="Palatino Linotype" w:hAnsi="Palatino Linotype"/>
          <w:i/>
          <w:lang w:val="es-ES"/>
        </w:rPr>
        <w:t xml:space="preserve">Con fundamento en el art. 8 de la Constitución Federal, deseo saber cuánto costó la colocación del tope que se encuentra en la calle de Guadalupe Victoria, entre Benito Juárez y Miguel Hidalgo en el Barrio San Francisco </w:t>
      </w:r>
      <w:proofErr w:type="spellStart"/>
      <w:r w:rsidR="006272A7" w:rsidRPr="00B43F2C">
        <w:rPr>
          <w:rFonts w:ascii="Palatino Linotype" w:hAnsi="Palatino Linotype"/>
          <w:i/>
          <w:lang w:val="es-ES"/>
        </w:rPr>
        <w:t>Cuauxtenco</w:t>
      </w:r>
      <w:proofErr w:type="spellEnd"/>
      <w:r w:rsidR="006272A7" w:rsidRPr="00B43F2C">
        <w:rPr>
          <w:rFonts w:ascii="Palatino Linotype" w:hAnsi="Palatino Linotype"/>
          <w:i/>
          <w:lang w:val="es-ES"/>
        </w:rPr>
        <w:t xml:space="preserve">, me refiero al colocado 100 metros aproximadamente antes de llegar a la esquina de Hidalgo en dirección Norte Sur. Respecto al mismo tope, deseo conocer quién fue la autoridad que autorizó su colocación y la motivación que expresó para gastar el recurso público en dicha obra que solo beneficia al taller automotriz que realiza sus servicios en la vía pública violando el </w:t>
      </w:r>
      <w:r w:rsidR="006272A7" w:rsidRPr="00B43F2C">
        <w:rPr>
          <w:rFonts w:ascii="Palatino Linotype" w:hAnsi="Palatino Linotype"/>
          <w:i/>
          <w:lang w:val="es-ES"/>
        </w:rPr>
        <w:lastRenderedPageBreak/>
        <w:t xml:space="preserve">art. 131 y 132 del bando municipal. Con sustento del art. 132 del Bando Municipal vigente en la </w:t>
      </w:r>
      <w:proofErr w:type="spellStart"/>
      <w:r w:rsidR="006272A7" w:rsidRPr="00B43F2C">
        <w:rPr>
          <w:rFonts w:ascii="Palatino Linotype" w:hAnsi="Palatino Linotype"/>
          <w:i/>
          <w:lang w:val="es-ES"/>
        </w:rPr>
        <w:t>municiplidad</w:t>
      </w:r>
      <w:proofErr w:type="spellEnd"/>
      <w:r w:rsidR="006272A7" w:rsidRPr="00B43F2C">
        <w:rPr>
          <w:rFonts w:ascii="Palatino Linotype" w:hAnsi="Palatino Linotype"/>
          <w:i/>
          <w:lang w:val="es-ES"/>
        </w:rPr>
        <w:t>, deseo conocer si han sa</w:t>
      </w:r>
      <w:r w:rsidR="00E857F1">
        <w:rPr>
          <w:rFonts w:ascii="Palatino Linotype" w:hAnsi="Palatino Linotype"/>
          <w:i/>
          <w:lang w:val="es-ES"/>
        </w:rPr>
        <w:t xml:space="preserve">ncionado previamente al taller </w:t>
      </w:r>
      <w:proofErr w:type="spellStart"/>
      <w:r w:rsidR="00E857F1">
        <w:rPr>
          <w:rFonts w:ascii="Palatino Linotype" w:hAnsi="Palatino Linotype"/>
          <w:i/>
          <w:lang w:val="es-ES"/>
        </w:rPr>
        <w:t>Xxxxxxx</w:t>
      </w:r>
      <w:proofErr w:type="spellEnd"/>
      <w:r w:rsidR="006272A7" w:rsidRPr="00B43F2C">
        <w:rPr>
          <w:rFonts w:ascii="Palatino Linotype" w:hAnsi="Palatino Linotype"/>
          <w:i/>
          <w:lang w:val="es-ES"/>
        </w:rPr>
        <w:t xml:space="preserve">, que aparece en el archivo anexo ubicado en el lugar donde </w:t>
      </w:r>
      <w:proofErr w:type="spellStart"/>
      <w:r w:rsidR="006272A7" w:rsidRPr="00B43F2C">
        <w:rPr>
          <w:rFonts w:ascii="Palatino Linotype" w:hAnsi="Palatino Linotype"/>
          <w:i/>
          <w:lang w:val="es-ES"/>
        </w:rPr>
        <w:t>esta</w:t>
      </w:r>
      <w:proofErr w:type="spellEnd"/>
      <w:r w:rsidR="006272A7" w:rsidRPr="00B43F2C">
        <w:rPr>
          <w:rFonts w:ascii="Palatino Linotype" w:hAnsi="Palatino Linotype"/>
          <w:i/>
          <w:lang w:val="es-ES"/>
        </w:rPr>
        <w:t xml:space="preserve"> el tope multicitado en esta petición, para que se me informe la razón por la cual se le renovó su permiso de funcionamiento si ha estado reparando autos por varios años en la vía pública y en ambos lados de la acera. Deseo saber </w:t>
      </w:r>
      <w:proofErr w:type="spellStart"/>
      <w:r w:rsidR="006272A7" w:rsidRPr="00B43F2C">
        <w:rPr>
          <w:rFonts w:ascii="Palatino Linotype" w:hAnsi="Palatino Linotype"/>
          <w:i/>
          <w:lang w:val="es-ES"/>
        </w:rPr>
        <w:t>como</w:t>
      </w:r>
      <w:proofErr w:type="spellEnd"/>
      <w:r w:rsidR="006272A7" w:rsidRPr="00B43F2C">
        <w:rPr>
          <w:rFonts w:ascii="Palatino Linotype" w:hAnsi="Palatino Linotype"/>
          <w:i/>
          <w:lang w:val="es-ES"/>
        </w:rPr>
        <w:t xml:space="preserve"> dar vista a la contraloría municipal de esta irregularidad. De igual manera, deseo conocer qué autoridad y </w:t>
      </w:r>
      <w:proofErr w:type="spellStart"/>
      <w:r w:rsidR="006272A7" w:rsidRPr="00B43F2C">
        <w:rPr>
          <w:rFonts w:ascii="Palatino Linotype" w:hAnsi="Palatino Linotype"/>
          <w:i/>
          <w:lang w:val="es-ES"/>
        </w:rPr>
        <w:t>cual</w:t>
      </w:r>
      <w:proofErr w:type="spellEnd"/>
      <w:r w:rsidR="006272A7" w:rsidRPr="00B43F2C">
        <w:rPr>
          <w:rFonts w:ascii="Palatino Linotype" w:hAnsi="Palatino Linotype"/>
          <w:i/>
          <w:lang w:val="es-ES"/>
        </w:rPr>
        <w:t xml:space="preserve"> fue su motivación para otorgar la licencia o permiso correspondiente al edificio que se encuentra en la misma calle de Guadalupe Victoria en su cuerpo oriente a pocos metros de la esquina con la calle Hidalgo del barrio mencionado, y que ocupa la Secretaría de Educación del Estado de México, cuando dicho edificio carece de estacionamiento y los ocupantes y visitantes se estacionan en la calle de G. Victoria en ambas aceras, incluso apartan un lugar con sillas, hecho que está prohibido por el mismo Bando Municipal, y con ello reducen la circulación de autos a un solo carril, generando tráfico excesivo. Agradezco su atención y me suscribo como representante de varios conjuntos habitacionales que cotidianamente usan dicha calle y pagan sus impuestos y deseamos conocer porqué se aplican en obras absurdas y que benefician a una persona.” </w:t>
      </w:r>
      <w:r w:rsidR="006272A7" w:rsidRPr="00B43F2C">
        <w:rPr>
          <w:rFonts w:ascii="Palatino Linotype" w:hAnsi="Palatino Linotype" w:cs="Arial"/>
          <w:i/>
        </w:rPr>
        <w:t>(Sic)</w:t>
      </w:r>
    </w:p>
    <w:p w:rsidR="006272A7" w:rsidRPr="00B43F2C" w:rsidRDefault="006272A7" w:rsidP="00DC63ED">
      <w:pPr>
        <w:spacing w:before="240" w:after="240" w:line="360" w:lineRule="auto"/>
        <w:jc w:val="both"/>
        <w:rPr>
          <w:rFonts w:ascii="Palatino Linotype" w:hAnsi="Palatino Linotype"/>
          <w:lang w:val="es-MX"/>
        </w:rPr>
      </w:pPr>
    </w:p>
    <w:p w:rsidR="007341C6" w:rsidRPr="00B43F2C" w:rsidRDefault="00291DEA" w:rsidP="000A2CB6">
      <w:pPr>
        <w:spacing w:before="240" w:after="240" w:line="360" w:lineRule="auto"/>
        <w:jc w:val="both"/>
        <w:rPr>
          <w:rFonts w:ascii="Palatino Linotype" w:hAnsi="Palatino Linotype"/>
          <w:color w:val="212121"/>
        </w:rPr>
      </w:pPr>
      <w:r w:rsidRPr="00B43F2C">
        <w:rPr>
          <w:rFonts w:ascii="Palatino Linotype" w:hAnsi="Palatino Linotype" w:cs="Arial"/>
        </w:rPr>
        <w:t>Al respecto</w:t>
      </w:r>
      <w:r w:rsidR="000A2CB6" w:rsidRPr="00B43F2C">
        <w:rPr>
          <w:rFonts w:ascii="Palatino Linotype" w:hAnsi="Palatino Linotype" w:cs="Arial"/>
        </w:rPr>
        <w:t xml:space="preserve">, </w:t>
      </w:r>
      <w:r w:rsidR="000A2CB6" w:rsidRPr="00B43F2C">
        <w:rPr>
          <w:rFonts w:ascii="Palatino Linotype" w:hAnsi="Palatino Linotype"/>
          <w:lang w:val="es-MX"/>
        </w:rPr>
        <w:t>el</w:t>
      </w:r>
      <w:r w:rsidR="00DC63ED" w:rsidRPr="00B43F2C">
        <w:rPr>
          <w:rFonts w:ascii="Palatino Linotype" w:hAnsi="Palatino Linotype"/>
          <w:lang w:val="es-MX"/>
        </w:rPr>
        <w:t xml:space="preserve"> </w:t>
      </w:r>
      <w:r w:rsidR="00DC63ED" w:rsidRPr="00B43F2C">
        <w:rPr>
          <w:rFonts w:ascii="Palatino Linotype" w:hAnsi="Palatino Linotype"/>
          <w:b/>
          <w:lang w:val="es-MX"/>
        </w:rPr>
        <w:t xml:space="preserve">Sujeto </w:t>
      </w:r>
      <w:r w:rsidR="000A2CB6" w:rsidRPr="00B43F2C">
        <w:rPr>
          <w:rFonts w:ascii="Palatino Linotype" w:hAnsi="Palatino Linotype"/>
          <w:b/>
          <w:lang w:val="es-MX"/>
        </w:rPr>
        <w:t xml:space="preserve">Obligado </w:t>
      </w:r>
      <w:r w:rsidR="000A2CB6" w:rsidRPr="00B43F2C">
        <w:rPr>
          <w:rFonts w:ascii="Palatino Linotype" w:hAnsi="Palatino Linotype"/>
          <w:lang w:val="es-MX"/>
        </w:rPr>
        <w:t>en</w:t>
      </w:r>
      <w:r w:rsidR="00B67632" w:rsidRPr="00B43F2C">
        <w:rPr>
          <w:rFonts w:ascii="Palatino Linotype" w:hAnsi="Palatino Linotype"/>
          <w:lang w:val="es-MX"/>
        </w:rPr>
        <w:t xml:space="preserve"> la fecha que se precisa en el antecedente primero de la presente determinación, refirió</w:t>
      </w:r>
      <w:r w:rsidR="000A2CB6" w:rsidRPr="00B43F2C">
        <w:rPr>
          <w:rFonts w:ascii="Palatino Linotype" w:hAnsi="Palatino Linotype"/>
          <w:lang w:val="es-MX"/>
        </w:rPr>
        <w:t xml:space="preserve"> </w:t>
      </w:r>
      <w:r w:rsidR="000A2CB6" w:rsidRPr="00B43F2C">
        <w:rPr>
          <w:rFonts w:ascii="Palatino Linotype" w:hAnsi="Palatino Linotype"/>
          <w:color w:val="212121"/>
        </w:rPr>
        <w:t>q</w:t>
      </w:r>
      <w:r w:rsidR="00B67632" w:rsidRPr="00B43F2C">
        <w:rPr>
          <w:rFonts w:ascii="Palatino Linotype" w:hAnsi="Palatino Linotype"/>
          <w:color w:val="212121"/>
        </w:rPr>
        <w:t xml:space="preserve">ue </w:t>
      </w:r>
      <w:r w:rsidR="000A2CB6" w:rsidRPr="00B43F2C">
        <w:rPr>
          <w:rFonts w:ascii="Palatino Linotype" w:hAnsi="Palatino Linotype"/>
          <w:color w:val="212121"/>
        </w:rPr>
        <w:t>p</w:t>
      </w:r>
      <w:r w:rsidR="00B67632" w:rsidRPr="00B43F2C">
        <w:rPr>
          <w:rFonts w:ascii="Palatino Linotype" w:hAnsi="Palatino Linotype"/>
          <w:color w:val="212121"/>
        </w:rPr>
        <w:t xml:space="preserve">or oficio número </w:t>
      </w:r>
      <w:r w:rsidR="007341C6" w:rsidRPr="00B43F2C">
        <w:rPr>
          <w:rFonts w:ascii="Palatino Linotype" w:hAnsi="Palatino Linotype"/>
          <w:color w:val="212121"/>
        </w:rPr>
        <w:t>UT/M ET/263/2018</w:t>
      </w:r>
      <w:r w:rsidR="00342A48" w:rsidRPr="00B43F2C">
        <w:rPr>
          <w:rFonts w:ascii="Palatino Linotype" w:hAnsi="Palatino Linotype"/>
          <w:color w:val="212121"/>
        </w:rPr>
        <w:t xml:space="preserve"> la respuesta, misma que es objeto de análisis en líneas siguientes.</w:t>
      </w:r>
    </w:p>
    <w:p w:rsidR="007341C6" w:rsidRDefault="007341C6" w:rsidP="007341C6">
      <w:pPr>
        <w:spacing w:before="240" w:after="240"/>
        <w:jc w:val="both"/>
        <w:rPr>
          <w:rFonts w:ascii="Palatino Linotype" w:hAnsi="Palatino Linotype"/>
          <w:i/>
        </w:rPr>
      </w:pPr>
      <w:r w:rsidRPr="00B43F2C">
        <w:rPr>
          <w:rFonts w:ascii="Palatino Linotype" w:hAnsi="Palatino Linotype"/>
          <w:color w:val="212121"/>
        </w:rPr>
        <w:t xml:space="preserve">1.- </w:t>
      </w:r>
      <w:r w:rsidRPr="00B43F2C">
        <w:rPr>
          <w:rFonts w:ascii="Palatino Linotype" w:hAnsi="Palatino Linotype"/>
          <w:i/>
        </w:rPr>
        <w:t>Con fundamento en el art. 8 de</w:t>
      </w:r>
      <w:r w:rsidRPr="00E22B0D">
        <w:rPr>
          <w:rFonts w:ascii="Palatino Linotype" w:hAnsi="Palatino Linotype"/>
          <w:i/>
        </w:rPr>
        <w:t xml:space="preserve"> la Constitución Federal, deseo saber cuánto costó la colocación del tope que se encuentra en la calle de Guadalupe Victoria, entre Benito Juárez y Miguel Hidalgo en el Barrio San Francisco </w:t>
      </w:r>
      <w:proofErr w:type="spellStart"/>
      <w:r w:rsidRPr="00E22B0D">
        <w:rPr>
          <w:rFonts w:ascii="Palatino Linotype" w:hAnsi="Palatino Linotype"/>
          <w:i/>
        </w:rPr>
        <w:t>Cuauxtenco</w:t>
      </w:r>
      <w:proofErr w:type="spellEnd"/>
      <w:r w:rsidRPr="00E22B0D">
        <w:rPr>
          <w:rFonts w:ascii="Palatino Linotype" w:hAnsi="Palatino Linotype"/>
          <w:i/>
        </w:rPr>
        <w:t xml:space="preserve">, me refiero </w:t>
      </w:r>
      <w:proofErr w:type="gramStart"/>
      <w:r w:rsidRPr="00E22B0D">
        <w:rPr>
          <w:rFonts w:ascii="Palatino Linotype" w:hAnsi="Palatino Linotype"/>
          <w:i/>
        </w:rPr>
        <w:t>al colocado</w:t>
      </w:r>
      <w:proofErr w:type="gramEnd"/>
      <w:r w:rsidRPr="00E22B0D">
        <w:rPr>
          <w:rFonts w:ascii="Palatino Linotype" w:hAnsi="Palatino Linotype"/>
          <w:i/>
        </w:rPr>
        <w:t xml:space="preserve"> 100 metros aproximadamente antes de llegar a la esquina de Hidalgo en dirección Norte Sur.</w:t>
      </w:r>
    </w:p>
    <w:p w:rsidR="007341C6" w:rsidRDefault="007341C6" w:rsidP="007341C6">
      <w:pPr>
        <w:spacing w:before="240" w:after="240"/>
        <w:ind w:left="708"/>
        <w:jc w:val="both"/>
        <w:rPr>
          <w:rFonts w:ascii="Palatino Linotype" w:hAnsi="Palatino Linotype"/>
          <w:color w:val="212121"/>
        </w:rPr>
      </w:pPr>
      <w:r>
        <w:rPr>
          <w:rFonts w:ascii="Palatino Linotype" w:hAnsi="Palatino Linotype"/>
          <w:color w:val="212121"/>
        </w:rPr>
        <w:t>R.- El cost</w:t>
      </w:r>
      <w:r w:rsidR="007C2903">
        <w:rPr>
          <w:rFonts w:ascii="Palatino Linotype" w:hAnsi="Palatino Linotype"/>
          <w:color w:val="212121"/>
        </w:rPr>
        <w:t>o fue de $5,87</w:t>
      </w:r>
      <w:r w:rsidRPr="007341C6">
        <w:rPr>
          <w:rFonts w:ascii="Palatino Linotype" w:hAnsi="Palatino Linotype"/>
          <w:color w:val="212121"/>
        </w:rPr>
        <w:t>l.18</w:t>
      </w:r>
    </w:p>
    <w:p w:rsidR="007119AB" w:rsidRPr="007341C6" w:rsidRDefault="007119AB" w:rsidP="007341C6">
      <w:pPr>
        <w:spacing w:before="240" w:after="240"/>
        <w:ind w:left="708"/>
        <w:jc w:val="both"/>
        <w:rPr>
          <w:rFonts w:ascii="Palatino Linotype" w:hAnsi="Palatino Linotype"/>
          <w:color w:val="212121"/>
        </w:rPr>
      </w:pPr>
    </w:p>
    <w:p w:rsidR="007341C6" w:rsidRDefault="007341C6" w:rsidP="007341C6">
      <w:pPr>
        <w:spacing w:before="240" w:after="240"/>
        <w:jc w:val="both"/>
        <w:rPr>
          <w:rFonts w:ascii="Palatino Linotype" w:hAnsi="Palatino Linotype"/>
          <w:i/>
        </w:rPr>
      </w:pPr>
      <w:r>
        <w:rPr>
          <w:rFonts w:ascii="Palatino Linotype" w:hAnsi="Palatino Linotype"/>
          <w:color w:val="212121"/>
        </w:rPr>
        <w:t xml:space="preserve">2.- </w:t>
      </w:r>
      <w:r w:rsidRPr="00E22B0D">
        <w:rPr>
          <w:rFonts w:ascii="Palatino Linotype" w:hAnsi="Palatino Linotype"/>
          <w:i/>
        </w:rPr>
        <w:t xml:space="preserve">Respecto al mismo tope, deseo conocer </w:t>
      </w:r>
      <w:r w:rsidRPr="00422D18">
        <w:rPr>
          <w:rFonts w:ascii="Palatino Linotype" w:hAnsi="Palatino Linotype"/>
          <w:b/>
          <w:i/>
        </w:rPr>
        <w:t>quién</w:t>
      </w:r>
      <w:r w:rsidRPr="00E22B0D">
        <w:rPr>
          <w:rFonts w:ascii="Palatino Linotype" w:hAnsi="Palatino Linotype"/>
          <w:i/>
        </w:rPr>
        <w:t xml:space="preserve"> fue la autoridad que autorizó su colocación y </w:t>
      </w:r>
      <w:r w:rsidRPr="00422D18">
        <w:rPr>
          <w:rFonts w:ascii="Palatino Linotype" w:hAnsi="Palatino Linotype"/>
          <w:b/>
          <w:i/>
        </w:rPr>
        <w:t>la motivación que expresó para gastar el recurso público</w:t>
      </w:r>
      <w:r w:rsidRPr="00E22B0D">
        <w:rPr>
          <w:rFonts w:ascii="Palatino Linotype" w:hAnsi="Palatino Linotype"/>
          <w:i/>
        </w:rPr>
        <w:t xml:space="preserve"> en dicha obra que solo beneficia al taller automotriz que realiza sus servicios en la vía pública violando el art. 131 y 132 del bando municipal.</w:t>
      </w:r>
    </w:p>
    <w:p w:rsidR="00206C49" w:rsidRDefault="00A906F1" w:rsidP="007119AB">
      <w:pPr>
        <w:spacing w:before="240" w:after="240"/>
        <w:ind w:left="708"/>
        <w:jc w:val="both"/>
        <w:rPr>
          <w:rFonts w:ascii="Palatino Linotype" w:hAnsi="Palatino Linotype"/>
          <w:color w:val="212121"/>
        </w:rPr>
      </w:pPr>
      <w:r w:rsidRPr="00A906F1">
        <w:rPr>
          <w:rFonts w:ascii="Palatino Linotype" w:hAnsi="Palatino Linotype"/>
          <w:noProof/>
          <w:color w:val="212121"/>
          <w:lang w:val="es-MX" w:eastAsia="es-MX"/>
        </w:rPr>
        <w:lastRenderedPageBreak/>
        <w:drawing>
          <wp:anchor distT="0" distB="0" distL="114300" distR="114300" simplePos="0" relativeHeight="251671552" behindDoc="1" locked="0" layoutInCell="1" allowOverlap="1" wp14:anchorId="2582763D" wp14:editId="18FEC90C">
            <wp:simplePos x="0" y="0"/>
            <wp:positionH relativeFrom="column">
              <wp:posOffset>-171450</wp:posOffset>
            </wp:positionH>
            <wp:positionV relativeFrom="paragraph">
              <wp:posOffset>-1124585</wp:posOffset>
            </wp:positionV>
            <wp:extent cx="1695450" cy="1028700"/>
            <wp:effectExtent l="0" t="0" r="0" b="0"/>
            <wp:wrapNone/>
            <wp:docPr id="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695450" cy="10287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A906F1">
        <w:rPr>
          <w:rFonts w:ascii="Palatino Linotype" w:hAnsi="Palatino Linotype"/>
          <w:noProof/>
          <w:color w:val="212121"/>
          <w:lang w:val="es-MX" w:eastAsia="es-MX"/>
        </w:rPr>
        <w:drawing>
          <wp:anchor distT="0" distB="0" distL="114300" distR="114300" simplePos="0" relativeHeight="251672576" behindDoc="1" locked="0" layoutInCell="1" allowOverlap="1" wp14:anchorId="660EC7DB" wp14:editId="6015FE90">
            <wp:simplePos x="0" y="0"/>
            <wp:positionH relativeFrom="column">
              <wp:posOffset>427355</wp:posOffset>
            </wp:positionH>
            <wp:positionV relativeFrom="paragraph">
              <wp:posOffset>1321435</wp:posOffset>
            </wp:positionV>
            <wp:extent cx="4676775" cy="3905250"/>
            <wp:effectExtent l="0" t="0" r="9525" b="0"/>
            <wp:wrapNone/>
            <wp:docPr id="10" name="Imagen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676775" cy="3905250"/>
                    </a:xfrm>
                    <a:prstGeom prst="rect">
                      <a:avLst/>
                    </a:prstGeom>
                    <a:noFill/>
                    <a:ln>
                      <a:noFill/>
                    </a:ln>
                  </pic:spPr>
                </pic:pic>
              </a:graphicData>
            </a:graphic>
            <wp14:sizeRelH relativeFrom="page">
              <wp14:pctWidth>0</wp14:pctWidth>
            </wp14:sizeRelH>
            <wp14:sizeRelV relativeFrom="page">
              <wp14:pctHeight>0</wp14:pctHeight>
            </wp14:sizeRelV>
          </wp:anchor>
        </w:drawing>
      </w:r>
      <w:r w:rsidR="007341C6">
        <w:rPr>
          <w:rFonts w:ascii="Palatino Linotype" w:hAnsi="Palatino Linotype"/>
        </w:rPr>
        <w:t xml:space="preserve">R.- </w:t>
      </w:r>
      <w:r w:rsidR="007341C6">
        <w:rPr>
          <w:rFonts w:ascii="Palatino Linotype" w:hAnsi="Palatino Linotype"/>
          <w:color w:val="212121"/>
        </w:rPr>
        <w:t>Al  respect</w:t>
      </w:r>
      <w:r w:rsidR="007341C6" w:rsidRPr="007341C6">
        <w:rPr>
          <w:rFonts w:ascii="Palatino Linotype" w:hAnsi="Palatino Linotype"/>
          <w:color w:val="212121"/>
        </w:rPr>
        <w:t>o  la  Dire</w:t>
      </w:r>
      <w:r w:rsidR="007341C6">
        <w:rPr>
          <w:rFonts w:ascii="Palatino Linotype" w:hAnsi="Palatino Linotype"/>
          <w:color w:val="212121"/>
        </w:rPr>
        <w:t>cción  de  Obras  Públicas, declara  que  la  calle</w:t>
      </w:r>
      <w:r w:rsidR="007341C6" w:rsidRPr="007341C6">
        <w:rPr>
          <w:rFonts w:ascii="Palatino Linotype" w:hAnsi="Palatino Linotype"/>
          <w:color w:val="212121"/>
        </w:rPr>
        <w:t xml:space="preserve"> señalada  en  su  petic</w:t>
      </w:r>
      <w:r w:rsidR="007341C6">
        <w:rPr>
          <w:rFonts w:ascii="Palatino Linotype" w:hAnsi="Palatino Linotype"/>
          <w:color w:val="212121"/>
        </w:rPr>
        <w:t>ión</w:t>
      </w:r>
      <w:r w:rsidR="007341C6" w:rsidRPr="007341C6">
        <w:rPr>
          <w:rFonts w:ascii="Palatino Linotype" w:hAnsi="Palatino Linotype"/>
          <w:color w:val="212121"/>
        </w:rPr>
        <w:t>, ya  s</w:t>
      </w:r>
      <w:r w:rsidR="007341C6">
        <w:rPr>
          <w:rFonts w:ascii="Palatino Linotype" w:hAnsi="Palatino Linotype"/>
          <w:color w:val="212121"/>
        </w:rPr>
        <w:t>e  encontraba  pavimentada,  sin embargo</w:t>
      </w:r>
      <w:r w:rsidR="007341C6" w:rsidRPr="007341C6">
        <w:rPr>
          <w:rFonts w:ascii="Palatino Linotype" w:hAnsi="Palatino Linotype"/>
          <w:color w:val="212121"/>
        </w:rPr>
        <w:t xml:space="preserve">  las  condiciones  de  deterioro ocasionado  a través</w:t>
      </w:r>
      <w:r w:rsidR="007341C6">
        <w:rPr>
          <w:rFonts w:ascii="Palatino Linotype" w:hAnsi="Palatino Linotype"/>
          <w:color w:val="212121"/>
        </w:rPr>
        <w:t xml:space="preserve"> del  tiempo  afectaba</w:t>
      </w:r>
      <w:r w:rsidR="007341C6" w:rsidRPr="007341C6">
        <w:rPr>
          <w:rFonts w:ascii="Palatino Linotype" w:hAnsi="Palatino Linotype"/>
          <w:color w:val="212121"/>
        </w:rPr>
        <w:t xml:space="preserve">n  a  los  </w:t>
      </w:r>
      <w:r w:rsidR="007341C6">
        <w:rPr>
          <w:rFonts w:ascii="Palatino Linotype" w:hAnsi="Palatino Linotype"/>
          <w:color w:val="212121"/>
        </w:rPr>
        <w:t>usuarios,  por  lo  cual  el  Ayuntamiento  en  aras  de mejora</w:t>
      </w:r>
      <w:r w:rsidR="007341C6" w:rsidRPr="007341C6">
        <w:rPr>
          <w:rFonts w:ascii="Palatino Linotype" w:hAnsi="Palatino Linotype"/>
          <w:color w:val="212121"/>
        </w:rPr>
        <w:t>r  las  condiciones  de  dicha  c</w:t>
      </w:r>
      <w:r w:rsidR="007341C6">
        <w:rPr>
          <w:rFonts w:ascii="Palatino Linotype" w:hAnsi="Palatino Linotype"/>
          <w:color w:val="212121"/>
        </w:rPr>
        <w:t>alle,  fue</w:t>
      </w:r>
      <w:r w:rsidR="007341C6" w:rsidRPr="007341C6">
        <w:rPr>
          <w:rFonts w:ascii="Palatino Linotype" w:hAnsi="Palatino Linotype"/>
          <w:color w:val="212121"/>
        </w:rPr>
        <w:t xml:space="preserve">  </w:t>
      </w:r>
      <w:r w:rsidR="007341C6">
        <w:rPr>
          <w:rFonts w:ascii="Palatino Linotype" w:hAnsi="Palatino Linotype"/>
          <w:color w:val="212121"/>
        </w:rPr>
        <w:t>incluida  en  el   Programa   A</w:t>
      </w:r>
      <w:r w:rsidR="007341C6" w:rsidRPr="007341C6">
        <w:rPr>
          <w:rFonts w:ascii="Palatino Linotype" w:hAnsi="Palatino Linotype"/>
          <w:color w:val="212121"/>
        </w:rPr>
        <w:t xml:space="preserve">nual  </w:t>
      </w:r>
      <w:r w:rsidR="007341C6">
        <w:rPr>
          <w:rFonts w:ascii="Palatino Linotype" w:hAnsi="Palatino Linotype"/>
          <w:color w:val="212121"/>
        </w:rPr>
        <w:t>de  Obra Pública  para el ejercic</w:t>
      </w:r>
      <w:r w:rsidR="007341C6" w:rsidRPr="007341C6">
        <w:rPr>
          <w:rFonts w:ascii="Palatino Linotype" w:hAnsi="Palatino Linotype"/>
          <w:color w:val="212121"/>
        </w:rPr>
        <w:t>io f iscal 2017 .</w:t>
      </w:r>
    </w:p>
    <w:p w:rsidR="00206C49" w:rsidRDefault="00206C49" w:rsidP="00206C49">
      <w:pPr>
        <w:spacing w:before="240" w:after="240"/>
        <w:ind w:left="708"/>
        <w:jc w:val="both"/>
        <w:rPr>
          <w:rFonts w:ascii="Palatino Linotype" w:hAnsi="Palatino Linotype"/>
          <w:b/>
          <w:color w:val="212121"/>
          <w:u w:val="single"/>
        </w:rPr>
      </w:pPr>
      <w:r>
        <w:rPr>
          <w:rFonts w:ascii="Palatino Linotype" w:hAnsi="Palatino Linotype"/>
          <w:color w:val="212121"/>
        </w:rPr>
        <w:t>Derivado  de  lo  anterior,  en  fecha 25  de  septiembre de  2017,  se  inició la obra c</w:t>
      </w:r>
      <w:r w:rsidRPr="00206C49">
        <w:rPr>
          <w:rFonts w:ascii="Palatino Linotype" w:hAnsi="Palatino Linotype"/>
          <w:color w:val="212121"/>
        </w:rPr>
        <w:t>uya de</w:t>
      </w:r>
      <w:r>
        <w:rPr>
          <w:rFonts w:ascii="Palatino Linotype" w:hAnsi="Palatino Linotype"/>
          <w:color w:val="212121"/>
        </w:rPr>
        <w:t>nominación  fue  " Repavimentación de  la  calle  Guadalupe  Victor</w:t>
      </w:r>
      <w:r w:rsidR="003C4BA5">
        <w:rPr>
          <w:rFonts w:ascii="Palatino Linotype" w:hAnsi="Palatino Linotype"/>
          <w:color w:val="212121"/>
        </w:rPr>
        <w:t>ia  entre  la  Ca</w:t>
      </w:r>
      <w:r w:rsidRPr="00206C49">
        <w:rPr>
          <w:rFonts w:ascii="Palatino Linotype" w:hAnsi="Palatino Linotype"/>
          <w:color w:val="212121"/>
        </w:rPr>
        <w:t>1le  Benito Juárez   y  calle  Miguel  Hidalgo",  Pueblo</w:t>
      </w:r>
      <w:r>
        <w:rPr>
          <w:rFonts w:ascii="Palatino Linotype" w:hAnsi="Palatino Linotype"/>
          <w:color w:val="212121"/>
        </w:rPr>
        <w:t xml:space="preserve"> de  San </w:t>
      </w:r>
      <w:r w:rsidRPr="00206C49">
        <w:rPr>
          <w:rFonts w:ascii="Palatino Linotype" w:hAnsi="Palatino Linotype"/>
          <w:color w:val="212121"/>
        </w:rPr>
        <w:t xml:space="preserve">  Francisco</w:t>
      </w:r>
      <w:r>
        <w:rPr>
          <w:rFonts w:ascii="Palatino Linotype" w:hAnsi="Palatino Linotype"/>
          <w:color w:val="212121"/>
        </w:rPr>
        <w:t xml:space="preserve">  </w:t>
      </w:r>
      <w:proofErr w:type="spellStart"/>
      <w:r>
        <w:rPr>
          <w:rFonts w:ascii="Palatino Linotype" w:hAnsi="Palatino Linotype"/>
          <w:color w:val="212121"/>
        </w:rPr>
        <w:t>Coaxustenco</w:t>
      </w:r>
      <w:proofErr w:type="spellEnd"/>
      <w:r>
        <w:rPr>
          <w:rFonts w:ascii="Palatino Linotype" w:hAnsi="Palatino Linotype"/>
          <w:color w:val="212121"/>
        </w:rPr>
        <w:t>,  Metepec, Estado de   México   y/o   REPAV</w:t>
      </w:r>
      <w:r w:rsidRPr="00206C49">
        <w:rPr>
          <w:rFonts w:ascii="Palatino Linotype" w:hAnsi="Palatino Linotype"/>
          <w:color w:val="212121"/>
        </w:rPr>
        <w:t>IMENT</w:t>
      </w:r>
      <w:r>
        <w:rPr>
          <w:rFonts w:ascii="Palatino Linotype" w:hAnsi="Palatino Linotype"/>
          <w:color w:val="212121"/>
        </w:rPr>
        <w:t>ACION   DE   LA   CALLE   GUADALUPE   VICTORIA   ENTRE</w:t>
      </w:r>
      <w:r w:rsidRPr="00206C49">
        <w:rPr>
          <w:rFonts w:ascii="Palatino Linotype" w:hAnsi="Palatino Linotype"/>
          <w:color w:val="212121"/>
        </w:rPr>
        <w:t xml:space="preserve"> CALLE   BENITO   J</w:t>
      </w:r>
      <w:r w:rsidR="003C4BA5">
        <w:rPr>
          <w:rFonts w:ascii="Palatino Linotype" w:hAnsi="Palatino Linotype"/>
          <w:color w:val="212121"/>
        </w:rPr>
        <w:t>UÁR</w:t>
      </w:r>
      <w:r w:rsidRPr="00206C49">
        <w:rPr>
          <w:rFonts w:ascii="Palatino Linotype" w:hAnsi="Palatino Linotype"/>
          <w:color w:val="212121"/>
        </w:rPr>
        <w:t>EZ   Y   CALLE   MIGUE</w:t>
      </w:r>
      <w:r>
        <w:rPr>
          <w:rFonts w:ascii="Palatino Linotype" w:hAnsi="Palatino Linotype"/>
          <w:color w:val="212121"/>
        </w:rPr>
        <w:t>L</w:t>
      </w:r>
      <w:r w:rsidRPr="00206C49">
        <w:rPr>
          <w:rFonts w:ascii="Palatino Linotype" w:hAnsi="Palatino Linotype"/>
          <w:color w:val="212121"/>
        </w:rPr>
        <w:t xml:space="preserve">     HIDA LGO   (Obra   Nueva), por  lo  cabe  hacer  mención, que  una  vez terminada  la obra, la  empresa  repuso  los  topes</w:t>
      </w:r>
      <w:r>
        <w:rPr>
          <w:rFonts w:ascii="Palatino Linotype" w:hAnsi="Palatino Linotype"/>
          <w:color w:val="212121"/>
        </w:rPr>
        <w:t xml:space="preserve">  que  </w:t>
      </w:r>
      <w:r w:rsidRPr="00206C49">
        <w:rPr>
          <w:rFonts w:ascii="Palatino Linotype" w:hAnsi="Palatino Linotype"/>
          <w:b/>
          <w:color w:val="212121"/>
          <w:u w:val="single"/>
        </w:rPr>
        <w:t>ya  existían de  manera  previa  a  la ejecución  de la obra.</w:t>
      </w:r>
    </w:p>
    <w:p w:rsidR="007119AB" w:rsidRPr="007341C6" w:rsidRDefault="007119AB" w:rsidP="00206C49">
      <w:pPr>
        <w:spacing w:before="240" w:after="240"/>
        <w:ind w:left="708"/>
        <w:jc w:val="both"/>
        <w:rPr>
          <w:rFonts w:ascii="Palatino Linotype" w:hAnsi="Palatino Linotype"/>
          <w:color w:val="212121"/>
        </w:rPr>
      </w:pPr>
    </w:p>
    <w:p w:rsidR="007341C6" w:rsidRDefault="00E114C4" w:rsidP="00E114C4">
      <w:pPr>
        <w:spacing w:before="240" w:after="240"/>
        <w:jc w:val="both"/>
        <w:rPr>
          <w:rFonts w:ascii="Palatino Linotype" w:hAnsi="Palatino Linotype"/>
          <w:i/>
        </w:rPr>
      </w:pPr>
      <w:r>
        <w:rPr>
          <w:rFonts w:ascii="Palatino Linotype" w:hAnsi="Palatino Linotype"/>
          <w:color w:val="212121"/>
        </w:rPr>
        <w:t xml:space="preserve">3.- </w:t>
      </w:r>
      <w:r w:rsidRPr="00E22B0D">
        <w:rPr>
          <w:rFonts w:ascii="Palatino Linotype" w:hAnsi="Palatino Linotype"/>
          <w:i/>
        </w:rPr>
        <w:t xml:space="preserve">Con sustento del art. 132 del Bando Municipal vigente en la </w:t>
      </w:r>
      <w:proofErr w:type="spellStart"/>
      <w:r w:rsidRPr="00E22B0D">
        <w:rPr>
          <w:rFonts w:ascii="Palatino Linotype" w:hAnsi="Palatino Linotype"/>
          <w:i/>
        </w:rPr>
        <w:t>municiplidad</w:t>
      </w:r>
      <w:proofErr w:type="spellEnd"/>
      <w:r w:rsidRPr="00E22B0D">
        <w:rPr>
          <w:rFonts w:ascii="Palatino Linotype" w:hAnsi="Palatino Linotype"/>
          <w:i/>
        </w:rPr>
        <w:t>, deseo conocer si han sanciona</w:t>
      </w:r>
      <w:r w:rsidR="00E857F1">
        <w:rPr>
          <w:rFonts w:ascii="Palatino Linotype" w:hAnsi="Palatino Linotype"/>
          <w:i/>
        </w:rPr>
        <w:t xml:space="preserve">do previamente al taller </w:t>
      </w:r>
      <w:proofErr w:type="spellStart"/>
      <w:r w:rsidR="00E857F1">
        <w:rPr>
          <w:rFonts w:ascii="Palatino Linotype" w:hAnsi="Palatino Linotype"/>
          <w:i/>
        </w:rPr>
        <w:t>Xxxxxxx</w:t>
      </w:r>
      <w:proofErr w:type="spellEnd"/>
      <w:r w:rsidRPr="00E22B0D">
        <w:rPr>
          <w:rFonts w:ascii="Palatino Linotype" w:hAnsi="Palatino Linotype"/>
          <w:i/>
        </w:rPr>
        <w:t>, que aparece en el archivo anexo ubicado en el lugar donde está el tope multicitado en esta petición</w:t>
      </w:r>
      <w:r>
        <w:rPr>
          <w:rFonts w:ascii="Palatino Linotype" w:hAnsi="Palatino Linotype"/>
          <w:i/>
        </w:rPr>
        <w:t>.</w:t>
      </w:r>
    </w:p>
    <w:p w:rsidR="00E114C4" w:rsidRDefault="00E114C4" w:rsidP="00E114C4">
      <w:pPr>
        <w:spacing w:before="240" w:after="240"/>
        <w:ind w:left="708"/>
        <w:jc w:val="both"/>
        <w:rPr>
          <w:rFonts w:ascii="Palatino Linotype" w:hAnsi="Palatino Linotype"/>
          <w:color w:val="363636"/>
          <w:w w:val="105"/>
        </w:rPr>
      </w:pPr>
      <w:r w:rsidRPr="003C4BA5">
        <w:rPr>
          <w:rFonts w:ascii="Palatino Linotype" w:hAnsi="Palatino Linotype"/>
        </w:rPr>
        <w:t xml:space="preserve">R.- </w:t>
      </w:r>
      <w:r w:rsidR="003C4BA5" w:rsidRPr="003C4BA5">
        <w:rPr>
          <w:rFonts w:ascii="Palatino Linotype" w:hAnsi="Palatino Linotype"/>
          <w:color w:val="363636"/>
          <w:w w:val="105"/>
        </w:rPr>
        <w:t xml:space="preserve">Al </w:t>
      </w:r>
      <w:r w:rsidR="003C4BA5" w:rsidRPr="003C4BA5">
        <w:rPr>
          <w:rFonts w:ascii="Palatino Linotype" w:hAnsi="Palatino Linotype"/>
          <w:color w:val="232323"/>
          <w:spacing w:val="2"/>
          <w:w w:val="105"/>
        </w:rPr>
        <w:t>respec</w:t>
      </w:r>
      <w:r w:rsidR="003C4BA5" w:rsidRPr="003C4BA5">
        <w:rPr>
          <w:rFonts w:ascii="Palatino Linotype" w:hAnsi="Palatino Linotype"/>
          <w:color w:val="484848"/>
          <w:spacing w:val="2"/>
          <w:w w:val="105"/>
        </w:rPr>
        <w:t xml:space="preserve">to </w:t>
      </w:r>
      <w:r w:rsidR="003C4BA5" w:rsidRPr="003C4BA5">
        <w:rPr>
          <w:rFonts w:ascii="Palatino Linotype" w:hAnsi="Palatino Linotype"/>
          <w:color w:val="363636"/>
          <w:w w:val="105"/>
        </w:rPr>
        <w:t>la Direcc</w:t>
      </w:r>
      <w:r w:rsidR="003C4BA5" w:rsidRPr="003C4BA5">
        <w:rPr>
          <w:rFonts w:ascii="Palatino Linotype" w:hAnsi="Palatino Linotype"/>
          <w:color w:val="131313"/>
          <w:spacing w:val="4"/>
          <w:w w:val="105"/>
        </w:rPr>
        <w:t>i</w:t>
      </w:r>
      <w:r w:rsidR="003C4BA5" w:rsidRPr="003C4BA5">
        <w:rPr>
          <w:rFonts w:ascii="Palatino Linotype" w:hAnsi="Palatino Linotype"/>
          <w:color w:val="363636"/>
          <w:spacing w:val="4"/>
          <w:w w:val="105"/>
        </w:rPr>
        <w:t xml:space="preserve">ón </w:t>
      </w:r>
      <w:r w:rsidR="003C4BA5" w:rsidRPr="003C4BA5">
        <w:rPr>
          <w:rFonts w:ascii="Palatino Linotype" w:hAnsi="Palatino Linotype"/>
          <w:color w:val="363636"/>
          <w:w w:val="105"/>
        </w:rPr>
        <w:t xml:space="preserve">de Gobernación  </w:t>
      </w:r>
      <w:r w:rsidR="003C4BA5" w:rsidRPr="003C4BA5">
        <w:rPr>
          <w:rFonts w:ascii="Palatino Linotype" w:hAnsi="Palatino Linotype"/>
          <w:color w:val="232323"/>
          <w:w w:val="105"/>
        </w:rPr>
        <w:t>info</w:t>
      </w:r>
      <w:r w:rsidR="003C4BA5" w:rsidRPr="003C4BA5">
        <w:rPr>
          <w:rFonts w:ascii="Palatino Linotype" w:hAnsi="Palatino Linotype"/>
          <w:color w:val="363636"/>
          <w:w w:val="105"/>
        </w:rPr>
        <w:t xml:space="preserve">rma  que  </w:t>
      </w:r>
      <w:r w:rsidR="003C4BA5" w:rsidRPr="003C4BA5">
        <w:rPr>
          <w:rFonts w:ascii="Palatino Linotype" w:hAnsi="Palatino Linotype"/>
          <w:color w:val="232323"/>
          <w:w w:val="105"/>
        </w:rPr>
        <w:t>ha</w:t>
      </w:r>
      <w:r w:rsidR="003C4BA5" w:rsidRPr="003C4BA5">
        <w:rPr>
          <w:rFonts w:ascii="Palatino Linotype" w:hAnsi="Palatino Linotype"/>
          <w:color w:val="484848"/>
          <w:w w:val="105"/>
        </w:rPr>
        <w:t xml:space="preserve">sta  </w:t>
      </w:r>
      <w:r w:rsidR="003C4BA5" w:rsidRPr="003C4BA5">
        <w:rPr>
          <w:rFonts w:ascii="Palatino Linotype" w:hAnsi="Palatino Linotype"/>
          <w:color w:val="363636"/>
          <w:spacing w:val="6"/>
        </w:rPr>
        <w:t>e</w:t>
      </w:r>
      <w:r w:rsidR="003C4BA5" w:rsidRPr="003C4BA5">
        <w:rPr>
          <w:rFonts w:ascii="Palatino Linotype" w:hAnsi="Palatino Linotype"/>
          <w:color w:val="131313"/>
          <w:spacing w:val="6"/>
        </w:rPr>
        <w:t>l 18</w:t>
      </w:r>
      <w:r w:rsidR="003C4BA5" w:rsidRPr="003C4BA5">
        <w:rPr>
          <w:rFonts w:ascii="Palatino Linotype" w:hAnsi="Palatino Linotype"/>
          <w:color w:val="484848"/>
        </w:rPr>
        <w:t xml:space="preserve">  </w:t>
      </w:r>
      <w:r w:rsidR="003C4BA5" w:rsidRPr="003C4BA5">
        <w:rPr>
          <w:rFonts w:ascii="Palatino Linotype" w:hAnsi="Palatino Linotype"/>
          <w:color w:val="363636"/>
          <w:w w:val="105"/>
        </w:rPr>
        <w:t xml:space="preserve">de  </w:t>
      </w:r>
      <w:r w:rsidR="003C4BA5" w:rsidRPr="003C4BA5">
        <w:rPr>
          <w:rFonts w:ascii="Palatino Linotype" w:hAnsi="Palatino Linotype"/>
          <w:color w:val="363636"/>
          <w:spacing w:val="3"/>
          <w:w w:val="105"/>
        </w:rPr>
        <w:t xml:space="preserve">mayo  </w:t>
      </w:r>
      <w:r w:rsidR="003C4BA5" w:rsidRPr="003C4BA5">
        <w:rPr>
          <w:rFonts w:ascii="Palatino Linotype" w:hAnsi="Palatino Linotype"/>
          <w:color w:val="363636"/>
          <w:w w:val="105"/>
        </w:rPr>
        <w:t>del</w:t>
      </w:r>
      <w:r w:rsidR="003C4BA5" w:rsidRPr="003C4BA5">
        <w:rPr>
          <w:rFonts w:ascii="Palatino Linotype" w:hAnsi="Palatino Linotype"/>
          <w:color w:val="363636"/>
          <w:spacing w:val="24"/>
          <w:w w:val="105"/>
        </w:rPr>
        <w:t xml:space="preserve"> </w:t>
      </w:r>
      <w:r w:rsidR="003C4BA5" w:rsidRPr="003C4BA5">
        <w:rPr>
          <w:rFonts w:ascii="Palatino Linotype" w:hAnsi="Palatino Linotype"/>
          <w:color w:val="363636"/>
          <w:spacing w:val="2"/>
          <w:w w:val="105"/>
        </w:rPr>
        <w:t>p</w:t>
      </w:r>
      <w:r w:rsidR="003C4BA5" w:rsidRPr="003C4BA5">
        <w:rPr>
          <w:rFonts w:ascii="Palatino Linotype" w:hAnsi="Palatino Linotype"/>
          <w:color w:val="131313"/>
          <w:spacing w:val="2"/>
          <w:w w:val="105"/>
        </w:rPr>
        <w:t>r</w:t>
      </w:r>
      <w:r w:rsidR="003C4BA5" w:rsidRPr="003C4BA5">
        <w:rPr>
          <w:rFonts w:ascii="Palatino Linotype" w:hAnsi="Palatino Linotype"/>
          <w:color w:val="363636"/>
          <w:spacing w:val="2"/>
          <w:w w:val="105"/>
        </w:rPr>
        <w:t>esente</w:t>
      </w:r>
      <w:r w:rsidR="003C4BA5" w:rsidRPr="003C4BA5">
        <w:rPr>
          <w:rFonts w:ascii="Palatino Linotype" w:hAnsi="Palatino Linotype"/>
          <w:color w:val="363636"/>
          <w:w w:val="109"/>
        </w:rPr>
        <w:t xml:space="preserve"> </w:t>
      </w:r>
      <w:r w:rsidR="003C4BA5" w:rsidRPr="003C4BA5">
        <w:rPr>
          <w:rFonts w:ascii="Palatino Linotype" w:hAnsi="Palatino Linotype"/>
          <w:color w:val="363636"/>
          <w:w w:val="105"/>
        </w:rPr>
        <w:t xml:space="preserve">año se </w:t>
      </w:r>
      <w:r w:rsidR="003C4BA5" w:rsidRPr="003C4BA5">
        <w:rPr>
          <w:rFonts w:ascii="Palatino Linotype" w:hAnsi="Palatino Linotype"/>
          <w:color w:val="232323"/>
          <w:w w:val="105"/>
        </w:rPr>
        <w:t xml:space="preserve">registra </w:t>
      </w:r>
      <w:r w:rsidR="003C4BA5" w:rsidRPr="003C4BA5">
        <w:rPr>
          <w:rFonts w:ascii="Palatino Linotype" w:hAnsi="Palatino Linotype"/>
          <w:color w:val="484848"/>
          <w:spacing w:val="6"/>
          <w:w w:val="105"/>
        </w:rPr>
        <w:t>e</w:t>
      </w:r>
      <w:r w:rsidR="003C4BA5" w:rsidRPr="003C4BA5">
        <w:rPr>
          <w:rFonts w:ascii="Palatino Linotype" w:hAnsi="Palatino Linotype"/>
          <w:color w:val="232323"/>
          <w:spacing w:val="6"/>
          <w:w w:val="105"/>
        </w:rPr>
        <w:t xml:space="preserve">n </w:t>
      </w:r>
      <w:r w:rsidR="003C4BA5" w:rsidRPr="003C4BA5">
        <w:rPr>
          <w:rFonts w:ascii="Palatino Linotype" w:hAnsi="Palatino Linotype"/>
          <w:color w:val="131313"/>
          <w:spacing w:val="11"/>
        </w:rPr>
        <w:t>l</w:t>
      </w:r>
      <w:r w:rsidR="003C4BA5" w:rsidRPr="003C4BA5">
        <w:rPr>
          <w:rFonts w:ascii="Palatino Linotype" w:hAnsi="Palatino Linotype"/>
          <w:color w:val="363636"/>
          <w:spacing w:val="11"/>
        </w:rPr>
        <w:t xml:space="preserve">os </w:t>
      </w:r>
      <w:r w:rsidR="003C4BA5" w:rsidRPr="003C4BA5">
        <w:rPr>
          <w:rFonts w:ascii="Palatino Linotype" w:hAnsi="Palatino Linotype"/>
          <w:color w:val="595959"/>
          <w:spacing w:val="8"/>
          <w:w w:val="105"/>
        </w:rPr>
        <w:t>a</w:t>
      </w:r>
      <w:r w:rsidR="003C4BA5" w:rsidRPr="003C4BA5">
        <w:rPr>
          <w:rFonts w:ascii="Palatino Linotype" w:hAnsi="Palatino Linotype"/>
          <w:color w:val="131313"/>
          <w:spacing w:val="8"/>
          <w:w w:val="105"/>
        </w:rPr>
        <w:t>r</w:t>
      </w:r>
      <w:r w:rsidR="003C4BA5" w:rsidRPr="003C4BA5">
        <w:rPr>
          <w:rFonts w:ascii="Palatino Linotype" w:hAnsi="Palatino Linotype"/>
          <w:color w:val="363636"/>
          <w:spacing w:val="8"/>
          <w:w w:val="105"/>
        </w:rPr>
        <w:t>ch</w:t>
      </w:r>
      <w:r w:rsidR="003C4BA5" w:rsidRPr="003C4BA5">
        <w:rPr>
          <w:rFonts w:ascii="Palatino Linotype" w:hAnsi="Palatino Linotype"/>
          <w:color w:val="131313"/>
          <w:spacing w:val="8"/>
          <w:w w:val="105"/>
        </w:rPr>
        <w:t>i</w:t>
      </w:r>
      <w:r w:rsidR="003C4BA5" w:rsidRPr="003C4BA5">
        <w:rPr>
          <w:rFonts w:ascii="Palatino Linotype" w:hAnsi="Palatino Linotype"/>
          <w:color w:val="484848"/>
          <w:spacing w:val="8"/>
          <w:w w:val="105"/>
        </w:rPr>
        <w:t xml:space="preserve">vos </w:t>
      </w:r>
      <w:r w:rsidR="003C4BA5" w:rsidRPr="003C4BA5">
        <w:rPr>
          <w:rFonts w:ascii="Palatino Linotype" w:hAnsi="Palatino Linotype"/>
          <w:color w:val="363636"/>
          <w:w w:val="105"/>
        </w:rPr>
        <w:t xml:space="preserve">de </w:t>
      </w:r>
      <w:r w:rsidR="003C4BA5" w:rsidRPr="003C4BA5">
        <w:rPr>
          <w:rFonts w:ascii="Palatino Linotype" w:hAnsi="Palatino Linotype"/>
          <w:color w:val="131313"/>
          <w:spacing w:val="7"/>
        </w:rPr>
        <w:t>l</w:t>
      </w:r>
      <w:r w:rsidR="003C4BA5" w:rsidRPr="003C4BA5">
        <w:rPr>
          <w:rFonts w:ascii="Palatino Linotype" w:hAnsi="Palatino Linotype"/>
          <w:color w:val="363636"/>
          <w:spacing w:val="7"/>
        </w:rPr>
        <w:t xml:space="preserve">a </w:t>
      </w:r>
      <w:r w:rsidR="003C4BA5" w:rsidRPr="003C4BA5">
        <w:rPr>
          <w:rFonts w:ascii="Palatino Linotype" w:hAnsi="Palatino Linotype"/>
          <w:color w:val="363636"/>
          <w:spacing w:val="8"/>
          <w:w w:val="105"/>
        </w:rPr>
        <w:t>D</w:t>
      </w:r>
      <w:r w:rsidR="003C4BA5" w:rsidRPr="003C4BA5">
        <w:rPr>
          <w:rFonts w:ascii="Palatino Linotype" w:hAnsi="Palatino Linotype"/>
          <w:color w:val="6B6B6B"/>
          <w:spacing w:val="8"/>
          <w:w w:val="105"/>
        </w:rPr>
        <w:t>i</w:t>
      </w:r>
      <w:r w:rsidR="003C4BA5" w:rsidRPr="003C4BA5">
        <w:rPr>
          <w:rFonts w:ascii="Palatino Linotype" w:hAnsi="Palatino Linotype"/>
          <w:color w:val="232323"/>
          <w:spacing w:val="8"/>
          <w:w w:val="105"/>
        </w:rPr>
        <w:t>rec</w:t>
      </w:r>
      <w:r w:rsidR="003C4BA5" w:rsidRPr="003C4BA5">
        <w:rPr>
          <w:rFonts w:ascii="Palatino Linotype" w:hAnsi="Palatino Linotype"/>
          <w:color w:val="484848"/>
          <w:spacing w:val="8"/>
          <w:w w:val="105"/>
        </w:rPr>
        <w:t>c</w:t>
      </w:r>
      <w:r w:rsidR="003C4BA5" w:rsidRPr="003C4BA5">
        <w:rPr>
          <w:rFonts w:ascii="Palatino Linotype" w:hAnsi="Palatino Linotype"/>
          <w:color w:val="232323"/>
          <w:spacing w:val="8"/>
          <w:w w:val="105"/>
        </w:rPr>
        <w:t xml:space="preserve">ión </w:t>
      </w:r>
      <w:r w:rsidR="003C4BA5" w:rsidRPr="003C4BA5">
        <w:rPr>
          <w:rFonts w:ascii="Palatino Linotype" w:hAnsi="Palatino Linotype"/>
          <w:color w:val="232323"/>
          <w:w w:val="105"/>
        </w:rPr>
        <w:t xml:space="preserve">una  </w:t>
      </w:r>
      <w:r w:rsidR="003C4BA5" w:rsidRPr="003C4BA5">
        <w:rPr>
          <w:rFonts w:ascii="Palatino Linotype" w:hAnsi="Palatino Linotype"/>
          <w:color w:val="363636"/>
          <w:w w:val="105"/>
        </w:rPr>
        <w:t xml:space="preserve">infracción </w:t>
      </w:r>
      <w:r w:rsidR="003C4BA5" w:rsidRPr="003C4BA5">
        <w:rPr>
          <w:rFonts w:ascii="Palatino Linotype" w:hAnsi="Palatino Linotype"/>
          <w:color w:val="232323"/>
          <w:w w:val="105"/>
        </w:rPr>
        <w:t xml:space="preserve">de  </w:t>
      </w:r>
      <w:r w:rsidR="003C4BA5" w:rsidRPr="003C4BA5">
        <w:rPr>
          <w:rFonts w:ascii="Palatino Linotype" w:hAnsi="Palatino Linotype"/>
          <w:color w:val="484848"/>
          <w:w w:val="105"/>
        </w:rPr>
        <w:t xml:space="preserve">fecha  </w:t>
      </w:r>
      <w:r w:rsidR="003C4BA5" w:rsidRPr="003C4BA5">
        <w:rPr>
          <w:rFonts w:ascii="Palatino Linotype" w:hAnsi="Palatino Linotype"/>
          <w:color w:val="363636"/>
          <w:w w:val="105"/>
        </w:rPr>
        <w:t xml:space="preserve">22  </w:t>
      </w:r>
      <w:r w:rsidR="003C4BA5" w:rsidRPr="003C4BA5">
        <w:rPr>
          <w:rFonts w:ascii="Palatino Linotype" w:hAnsi="Palatino Linotype"/>
          <w:color w:val="595959"/>
          <w:spacing w:val="2"/>
          <w:w w:val="105"/>
        </w:rPr>
        <w:t>d</w:t>
      </w:r>
      <w:r w:rsidR="003C4BA5" w:rsidRPr="003C4BA5">
        <w:rPr>
          <w:rFonts w:ascii="Palatino Linotype" w:hAnsi="Palatino Linotype"/>
          <w:color w:val="363636"/>
          <w:spacing w:val="2"/>
          <w:w w:val="105"/>
        </w:rPr>
        <w:t xml:space="preserve">e </w:t>
      </w:r>
      <w:r w:rsidR="003C4BA5" w:rsidRPr="003C4BA5">
        <w:rPr>
          <w:rFonts w:ascii="Palatino Linotype" w:hAnsi="Palatino Linotype"/>
          <w:color w:val="363636"/>
        </w:rPr>
        <w:t xml:space="preserve">febrero de </w:t>
      </w:r>
      <w:r w:rsidR="003C4BA5" w:rsidRPr="003C4BA5">
        <w:rPr>
          <w:rFonts w:ascii="Palatino Linotype" w:hAnsi="Palatino Linotype"/>
          <w:color w:val="232323"/>
          <w:spacing w:val="-47"/>
        </w:rPr>
        <w:t xml:space="preserve"> </w:t>
      </w:r>
      <w:r w:rsidR="003C4BA5" w:rsidRPr="003C4BA5">
        <w:rPr>
          <w:rFonts w:ascii="Palatino Linotype" w:hAnsi="Palatino Linotype"/>
          <w:color w:val="363636"/>
          <w:w w:val="105"/>
        </w:rPr>
        <w:t>201</w:t>
      </w:r>
      <w:r w:rsidR="003C4BA5" w:rsidRPr="003C4BA5">
        <w:rPr>
          <w:rFonts w:ascii="Palatino Linotype" w:hAnsi="Palatino Linotype"/>
          <w:color w:val="595959"/>
          <w:w w:val="105"/>
        </w:rPr>
        <w:t xml:space="preserve">7, </w:t>
      </w:r>
      <w:r w:rsidR="003C4BA5" w:rsidRPr="003C4BA5">
        <w:rPr>
          <w:rFonts w:ascii="Palatino Linotype" w:hAnsi="Palatino Linotype"/>
          <w:color w:val="484848"/>
          <w:w w:val="105"/>
        </w:rPr>
        <w:t xml:space="preserve">en </w:t>
      </w:r>
      <w:r w:rsidR="003C4BA5" w:rsidRPr="003C4BA5">
        <w:rPr>
          <w:rFonts w:ascii="Palatino Linotype" w:hAnsi="Palatino Linotype"/>
          <w:color w:val="363636"/>
          <w:w w:val="105"/>
        </w:rPr>
        <w:t xml:space="preserve">la que </w:t>
      </w:r>
      <w:r w:rsidR="003C4BA5" w:rsidRPr="003C4BA5">
        <w:rPr>
          <w:rFonts w:ascii="Palatino Linotype" w:hAnsi="Palatino Linotype"/>
          <w:color w:val="484848"/>
          <w:w w:val="105"/>
        </w:rPr>
        <w:t xml:space="preserve">se </w:t>
      </w:r>
      <w:r w:rsidR="003C4BA5" w:rsidRPr="003C4BA5">
        <w:rPr>
          <w:rFonts w:ascii="Palatino Linotype" w:hAnsi="Palatino Linotype"/>
          <w:color w:val="363636"/>
          <w:w w:val="105"/>
        </w:rPr>
        <w:t>seña</w:t>
      </w:r>
      <w:r w:rsidR="003C4BA5" w:rsidRPr="003C4BA5">
        <w:rPr>
          <w:rFonts w:ascii="Palatino Linotype" w:hAnsi="Palatino Linotype"/>
          <w:color w:val="131313"/>
          <w:spacing w:val="7"/>
        </w:rPr>
        <w:t>l</w:t>
      </w:r>
      <w:r w:rsidR="003C4BA5" w:rsidRPr="003C4BA5">
        <w:rPr>
          <w:rFonts w:ascii="Palatino Linotype" w:hAnsi="Palatino Linotype"/>
          <w:color w:val="363636"/>
          <w:spacing w:val="7"/>
        </w:rPr>
        <w:t xml:space="preserve">a </w:t>
      </w:r>
      <w:r w:rsidR="003C4BA5" w:rsidRPr="003C4BA5">
        <w:rPr>
          <w:rFonts w:ascii="Palatino Linotype" w:hAnsi="Palatino Linotype"/>
          <w:color w:val="363636"/>
          <w:w w:val="105"/>
        </w:rPr>
        <w:t xml:space="preserve">que </w:t>
      </w:r>
      <w:r w:rsidR="003C4BA5" w:rsidRPr="003C4BA5">
        <w:rPr>
          <w:rFonts w:ascii="Palatino Linotype" w:hAnsi="Palatino Linotype"/>
          <w:color w:val="484848"/>
          <w:w w:val="105"/>
        </w:rPr>
        <w:t>se encuentra inf</w:t>
      </w:r>
      <w:r w:rsidR="003C4BA5" w:rsidRPr="003C4BA5">
        <w:rPr>
          <w:rFonts w:ascii="Palatino Linotype" w:hAnsi="Palatino Linotype"/>
          <w:color w:val="484848"/>
          <w:spacing w:val="4"/>
          <w:w w:val="105"/>
        </w:rPr>
        <w:t>r</w:t>
      </w:r>
      <w:r w:rsidR="003C4BA5" w:rsidRPr="003C4BA5">
        <w:rPr>
          <w:rFonts w:ascii="Palatino Linotype" w:hAnsi="Palatino Linotype"/>
          <w:color w:val="232323"/>
          <w:spacing w:val="4"/>
          <w:w w:val="105"/>
        </w:rPr>
        <w:t>ing</w:t>
      </w:r>
      <w:r w:rsidR="003C4BA5" w:rsidRPr="003C4BA5">
        <w:rPr>
          <w:rFonts w:ascii="Palatino Linotype" w:hAnsi="Palatino Linotype"/>
          <w:color w:val="808080"/>
          <w:spacing w:val="4"/>
          <w:w w:val="105"/>
        </w:rPr>
        <w:t>i</w:t>
      </w:r>
      <w:r w:rsidR="003C4BA5" w:rsidRPr="003C4BA5">
        <w:rPr>
          <w:rFonts w:ascii="Palatino Linotype" w:hAnsi="Palatino Linotype"/>
          <w:color w:val="363636"/>
          <w:spacing w:val="4"/>
          <w:w w:val="105"/>
        </w:rPr>
        <w:t xml:space="preserve">endo  </w:t>
      </w:r>
      <w:r w:rsidR="003C4BA5" w:rsidRPr="003C4BA5">
        <w:rPr>
          <w:rFonts w:ascii="Palatino Linotype" w:hAnsi="Palatino Linotype"/>
          <w:color w:val="232323"/>
          <w:spacing w:val="2"/>
          <w:w w:val="105"/>
        </w:rPr>
        <w:t>l</w:t>
      </w:r>
      <w:r w:rsidR="003C4BA5" w:rsidRPr="003C4BA5">
        <w:rPr>
          <w:rFonts w:ascii="Palatino Linotype" w:hAnsi="Palatino Linotype"/>
          <w:color w:val="484848"/>
          <w:spacing w:val="2"/>
          <w:w w:val="105"/>
        </w:rPr>
        <w:t xml:space="preserve">os  </w:t>
      </w:r>
      <w:r w:rsidR="003C4BA5" w:rsidRPr="003C4BA5">
        <w:rPr>
          <w:rFonts w:ascii="Palatino Linotype" w:hAnsi="Palatino Linotype"/>
          <w:color w:val="363636"/>
          <w:w w:val="105"/>
        </w:rPr>
        <w:t xml:space="preserve">artículos </w:t>
      </w:r>
      <w:r w:rsidR="003C4BA5" w:rsidRPr="003C4BA5">
        <w:rPr>
          <w:rFonts w:ascii="Palatino Linotype" w:hAnsi="Palatino Linotype"/>
          <w:color w:val="363636"/>
        </w:rPr>
        <w:t xml:space="preserve">117, </w:t>
      </w:r>
      <w:r w:rsidR="003C4BA5" w:rsidRPr="003C4BA5">
        <w:rPr>
          <w:rFonts w:ascii="Palatino Linotype" w:hAnsi="Palatino Linotype"/>
          <w:color w:val="232323"/>
          <w:w w:val="105"/>
        </w:rPr>
        <w:t>120 frac</w:t>
      </w:r>
      <w:r w:rsidR="003C4BA5" w:rsidRPr="003C4BA5">
        <w:rPr>
          <w:rFonts w:ascii="Palatino Linotype" w:hAnsi="Palatino Linotype"/>
          <w:color w:val="484848"/>
          <w:spacing w:val="4"/>
          <w:w w:val="105"/>
        </w:rPr>
        <w:t>c</w:t>
      </w:r>
      <w:r w:rsidR="003C4BA5" w:rsidRPr="003C4BA5">
        <w:rPr>
          <w:rFonts w:ascii="Palatino Linotype" w:hAnsi="Palatino Linotype"/>
          <w:color w:val="232323"/>
          <w:spacing w:val="4"/>
          <w:w w:val="105"/>
        </w:rPr>
        <w:t>i</w:t>
      </w:r>
      <w:r w:rsidR="003C4BA5" w:rsidRPr="003C4BA5">
        <w:rPr>
          <w:rFonts w:ascii="Palatino Linotype" w:hAnsi="Palatino Linotype"/>
          <w:color w:val="484848"/>
          <w:spacing w:val="4"/>
          <w:w w:val="105"/>
        </w:rPr>
        <w:t xml:space="preserve">ón </w:t>
      </w:r>
      <w:r w:rsidR="003C4BA5" w:rsidRPr="003C4BA5">
        <w:rPr>
          <w:rFonts w:ascii="Palatino Linotype" w:hAnsi="Palatino Linotype"/>
          <w:color w:val="131313"/>
        </w:rPr>
        <w:t xml:space="preserve">I </w:t>
      </w:r>
      <w:r w:rsidR="003C4BA5" w:rsidRPr="003C4BA5">
        <w:rPr>
          <w:rFonts w:ascii="Palatino Linotype" w:hAnsi="Palatino Linotype"/>
          <w:color w:val="131313"/>
          <w:spacing w:val="36"/>
        </w:rPr>
        <w:t xml:space="preserve"> </w:t>
      </w:r>
      <w:r w:rsidR="003C4BA5" w:rsidRPr="003C4BA5">
        <w:rPr>
          <w:rFonts w:ascii="Palatino Linotype" w:hAnsi="Palatino Linotype"/>
          <w:color w:val="484848"/>
          <w:w w:val="105"/>
        </w:rPr>
        <w:t>y</w:t>
      </w:r>
      <w:r w:rsidR="003C4BA5" w:rsidRPr="003C4BA5">
        <w:rPr>
          <w:rFonts w:ascii="Palatino Linotype" w:hAnsi="Palatino Linotype"/>
          <w:color w:val="484848"/>
          <w:w w:val="98"/>
        </w:rPr>
        <w:t xml:space="preserve"> </w:t>
      </w:r>
      <w:r w:rsidR="003C4BA5" w:rsidRPr="003C4BA5">
        <w:rPr>
          <w:rFonts w:ascii="Palatino Linotype" w:hAnsi="Palatino Linotype"/>
          <w:color w:val="232323"/>
          <w:w w:val="105"/>
        </w:rPr>
        <w:t xml:space="preserve">126 </w:t>
      </w:r>
      <w:r w:rsidR="003C4BA5" w:rsidRPr="003C4BA5">
        <w:rPr>
          <w:rFonts w:ascii="Palatino Linotype" w:hAnsi="Palatino Linotype"/>
          <w:color w:val="363636"/>
          <w:spacing w:val="5"/>
          <w:w w:val="105"/>
        </w:rPr>
        <w:t>de</w:t>
      </w:r>
      <w:r w:rsidR="003C4BA5" w:rsidRPr="003C4BA5">
        <w:rPr>
          <w:rFonts w:ascii="Palatino Linotype" w:hAnsi="Palatino Linotype"/>
          <w:color w:val="131313"/>
          <w:spacing w:val="5"/>
          <w:w w:val="105"/>
        </w:rPr>
        <w:t xml:space="preserve">l  </w:t>
      </w:r>
      <w:r w:rsidR="003C4BA5" w:rsidRPr="003C4BA5">
        <w:rPr>
          <w:rFonts w:ascii="Palatino Linotype" w:hAnsi="Palatino Linotype"/>
          <w:color w:val="232323"/>
          <w:w w:val="105"/>
        </w:rPr>
        <w:t xml:space="preserve">Bando  </w:t>
      </w:r>
      <w:r w:rsidR="003C4BA5" w:rsidRPr="003C4BA5">
        <w:rPr>
          <w:rFonts w:ascii="Palatino Linotype" w:hAnsi="Palatino Linotype"/>
          <w:color w:val="363636"/>
          <w:w w:val="105"/>
        </w:rPr>
        <w:t>municipa</w:t>
      </w:r>
      <w:r w:rsidR="003C4BA5" w:rsidRPr="003C4BA5">
        <w:rPr>
          <w:rFonts w:ascii="Palatino Linotype" w:hAnsi="Palatino Linotype"/>
          <w:color w:val="131313"/>
          <w:w w:val="105"/>
        </w:rPr>
        <w:t xml:space="preserve">l  </w:t>
      </w:r>
      <w:r w:rsidR="003C4BA5" w:rsidRPr="003C4BA5">
        <w:rPr>
          <w:rFonts w:ascii="Palatino Linotype" w:hAnsi="Palatino Linotype"/>
          <w:color w:val="232323"/>
          <w:spacing w:val="4"/>
          <w:w w:val="105"/>
        </w:rPr>
        <w:t>d</w:t>
      </w:r>
      <w:r w:rsidR="003C4BA5" w:rsidRPr="003C4BA5">
        <w:rPr>
          <w:rFonts w:ascii="Palatino Linotype" w:hAnsi="Palatino Linotype"/>
          <w:color w:val="484848"/>
          <w:spacing w:val="4"/>
          <w:w w:val="105"/>
        </w:rPr>
        <w:t xml:space="preserve">e  </w:t>
      </w:r>
      <w:r w:rsidR="003C4BA5" w:rsidRPr="003C4BA5">
        <w:rPr>
          <w:rFonts w:ascii="Palatino Linotype" w:hAnsi="Palatino Linotype"/>
          <w:color w:val="232323"/>
          <w:w w:val="105"/>
        </w:rPr>
        <w:t>Mete</w:t>
      </w:r>
      <w:r w:rsidR="003C4BA5" w:rsidRPr="003C4BA5">
        <w:rPr>
          <w:rFonts w:ascii="Palatino Linotype" w:hAnsi="Palatino Linotype"/>
          <w:color w:val="363636"/>
          <w:w w:val="105"/>
        </w:rPr>
        <w:t xml:space="preserve">pec, Estado  </w:t>
      </w:r>
      <w:r w:rsidR="003C4BA5" w:rsidRPr="003C4BA5">
        <w:rPr>
          <w:rFonts w:ascii="Palatino Linotype" w:hAnsi="Palatino Linotype"/>
          <w:color w:val="6B6B6B"/>
          <w:w w:val="150"/>
        </w:rPr>
        <w:t>de</w:t>
      </w:r>
      <w:r w:rsidR="003C4BA5" w:rsidRPr="003C4BA5">
        <w:rPr>
          <w:rFonts w:ascii="Palatino Linotype" w:hAnsi="Palatino Linotype"/>
          <w:color w:val="484848"/>
          <w:w w:val="105"/>
        </w:rPr>
        <w:t xml:space="preserve"> </w:t>
      </w:r>
      <w:r w:rsidR="003C4BA5" w:rsidRPr="003C4BA5">
        <w:rPr>
          <w:rFonts w:ascii="Palatino Linotype" w:hAnsi="Palatino Linotype"/>
          <w:color w:val="363636"/>
          <w:spacing w:val="5"/>
          <w:w w:val="105"/>
        </w:rPr>
        <w:t>Méx</w:t>
      </w:r>
      <w:r w:rsidR="003C4BA5" w:rsidRPr="003C4BA5">
        <w:rPr>
          <w:rFonts w:ascii="Palatino Linotype" w:hAnsi="Palatino Linotype"/>
          <w:color w:val="131313"/>
          <w:spacing w:val="5"/>
          <w:w w:val="105"/>
        </w:rPr>
        <w:t>i</w:t>
      </w:r>
      <w:r w:rsidR="003C4BA5" w:rsidRPr="003C4BA5">
        <w:rPr>
          <w:rFonts w:ascii="Palatino Linotype" w:hAnsi="Palatino Linotype"/>
          <w:color w:val="363636"/>
          <w:spacing w:val="5"/>
          <w:w w:val="105"/>
        </w:rPr>
        <w:t>co</w:t>
      </w:r>
      <w:r w:rsidR="003C4BA5" w:rsidRPr="003C4BA5">
        <w:rPr>
          <w:rFonts w:ascii="Palatino Linotype" w:hAnsi="Palatino Linotype"/>
          <w:color w:val="363636"/>
          <w:spacing w:val="1"/>
          <w:w w:val="105"/>
        </w:rPr>
        <w:t xml:space="preserve"> </w:t>
      </w:r>
      <w:r w:rsidR="003C4BA5" w:rsidRPr="003C4BA5">
        <w:rPr>
          <w:rFonts w:ascii="Palatino Linotype" w:hAnsi="Palatino Linotype"/>
          <w:color w:val="363636"/>
          <w:w w:val="105"/>
        </w:rPr>
        <w:t>2017.</w:t>
      </w:r>
    </w:p>
    <w:p w:rsidR="003C4BA5" w:rsidRDefault="003C4BA5" w:rsidP="003C4BA5">
      <w:pPr>
        <w:spacing w:before="240" w:after="240"/>
        <w:jc w:val="both"/>
        <w:rPr>
          <w:rFonts w:ascii="Palatino Linotype" w:hAnsi="Palatino Linotype"/>
          <w:i/>
        </w:rPr>
      </w:pPr>
      <w:r w:rsidRPr="003C4BA5">
        <w:rPr>
          <w:rFonts w:ascii="Palatino Linotype" w:hAnsi="Palatino Linotype"/>
          <w:i/>
        </w:rPr>
        <w:t>4.- Para que se me informe la razón por la cual se le renovó su permiso de funcionamiento si ha estado reparando autos por varios años en la vía pública y en ambos lados de la acera.</w:t>
      </w:r>
    </w:p>
    <w:p w:rsidR="003C4BA5" w:rsidRPr="00B43F2C" w:rsidRDefault="003C4BA5" w:rsidP="003C4BA5">
      <w:pPr>
        <w:spacing w:before="240" w:after="240"/>
        <w:ind w:left="708"/>
        <w:jc w:val="both"/>
        <w:rPr>
          <w:rFonts w:ascii="Palatino Linotype" w:hAnsi="Palatino Linotype"/>
        </w:rPr>
      </w:pPr>
      <w:r>
        <w:rPr>
          <w:rFonts w:ascii="Palatino Linotype" w:hAnsi="Palatino Linotype"/>
        </w:rPr>
        <w:t xml:space="preserve">R.- sobre la particular la Dirección de Desarrollo Económico, Turístico, y </w:t>
      </w:r>
      <w:r w:rsidRPr="00B43F2C">
        <w:rPr>
          <w:rFonts w:ascii="Palatino Linotype" w:hAnsi="Palatino Linotype"/>
        </w:rPr>
        <w:t xml:space="preserve">Artesanal declara que una vez realizada la búsqueda minuciosa en la base de datos del Departamento de Licencias y Permisos, NO se encontró licencia o permiso alguno de funcionamiento. </w:t>
      </w:r>
    </w:p>
    <w:p w:rsidR="003C4BA5" w:rsidRPr="00B43F2C" w:rsidRDefault="003C4BA5" w:rsidP="003C4BA5">
      <w:pPr>
        <w:spacing w:before="240" w:after="240"/>
        <w:ind w:left="708"/>
        <w:jc w:val="both"/>
        <w:rPr>
          <w:rFonts w:ascii="Palatino Linotype" w:hAnsi="Palatino Linotype"/>
        </w:rPr>
      </w:pPr>
    </w:p>
    <w:p w:rsidR="00E114C4" w:rsidRDefault="003C4BA5" w:rsidP="00E114C4">
      <w:pPr>
        <w:spacing w:before="240" w:after="240"/>
        <w:jc w:val="both"/>
        <w:rPr>
          <w:rFonts w:ascii="Palatino Linotype" w:hAnsi="Palatino Linotype"/>
          <w:i/>
        </w:rPr>
      </w:pPr>
      <w:r w:rsidRPr="00B43F2C">
        <w:rPr>
          <w:rFonts w:ascii="Palatino Linotype" w:hAnsi="Palatino Linotype"/>
          <w:i/>
        </w:rPr>
        <w:lastRenderedPageBreak/>
        <w:t xml:space="preserve">5.- Deseo saber </w:t>
      </w:r>
      <w:r w:rsidR="00E6725E" w:rsidRPr="00B43F2C">
        <w:rPr>
          <w:rFonts w:ascii="Palatino Linotype" w:hAnsi="Palatino Linotype"/>
          <w:i/>
        </w:rPr>
        <w:t>cómo</w:t>
      </w:r>
      <w:r w:rsidRPr="00B43F2C">
        <w:rPr>
          <w:rFonts w:ascii="Palatino Linotype" w:hAnsi="Palatino Linotype"/>
          <w:i/>
        </w:rPr>
        <w:t xml:space="preserve"> dar vista a la contraloría municipal de esta irregularidad.</w:t>
      </w:r>
    </w:p>
    <w:p w:rsidR="003C4BA5" w:rsidRPr="003C4BA5" w:rsidRDefault="003C4BA5" w:rsidP="003C4BA5">
      <w:pPr>
        <w:spacing w:before="240" w:after="240"/>
        <w:ind w:left="708"/>
        <w:jc w:val="both"/>
        <w:rPr>
          <w:rFonts w:ascii="Palatino Linotype" w:hAnsi="Palatino Linotype"/>
        </w:rPr>
      </w:pPr>
      <w:r>
        <w:rPr>
          <w:rFonts w:ascii="Palatino Linotype" w:hAnsi="Palatino Linotype"/>
        </w:rPr>
        <w:t xml:space="preserve">R.- La contraloría Municipal hace de su conocimiento que para dar vista a la Contraloría de datos o indicios que permitan advertir una presunta responsabilidad por la comisión de faltas administrativas y en su momento procesal determinar su existencia o inexistencia, </w:t>
      </w:r>
      <w:r w:rsidR="00E6725E">
        <w:rPr>
          <w:rFonts w:ascii="Palatino Linotype" w:hAnsi="Palatino Linotype"/>
        </w:rPr>
        <w:t>así como</w:t>
      </w:r>
      <w:r>
        <w:rPr>
          <w:rFonts w:ascii="Palatino Linotype" w:hAnsi="Palatino Linotype"/>
        </w:rPr>
        <w:t xml:space="preserve"> la </w:t>
      </w:r>
      <w:r w:rsidR="00E6725E">
        <w:rPr>
          <w:rFonts w:ascii="Palatino Linotype" w:hAnsi="Palatino Linotype"/>
        </w:rPr>
        <w:t xml:space="preserve">calificación de las mismas, puede hacerse por medio de internet a través del “Sistema de Atención Mexiquense”, que para tal caso opera la Secretaria de la Contraloría  </w:t>
      </w:r>
      <w:r w:rsidR="00B82835">
        <w:rPr>
          <w:rFonts w:ascii="Palatino Linotype" w:hAnsi="Palatino Linotype"/>
        </w:rPr>
        <w:t xml:space="preserve">del Gobierno del Estado de México, a efecto de captar las denuncias de la ciudadanía, por comparecencia presentándose de manera personal en las oficinas que ocupa la Contraloría Municipal de Metepec, o bien por escrito dirigido al Contralor Municipal Gregorio Alberto Lozano García en el que se precise circunstancias de tiempo, modo y lugar de las que se desprendan la presunta falta administrativa.   </w:t>
      </w:r>
    </w:p>
    <w:p w:rsidR="00E114C4" w:rsidRPr="00B43F2C" w:rsidRDefault="00B82835" w:rsidP="00E114C4">
      <w:pPr>
        <w:spacing w:before="240" w:after="240"/>
        <w:jc w:val="both"/>
        <w:rPr>
          <w:rFonts w:ascii="Palatino Linotype" w:hAnsi="Palatino Linotype"/>
          <w:i/>
        </w:rPr>
      </w:pPr>
      <w:r>
        <w:rPr>
          <w:rFonts w:ascii="Palatino Linotype" w:hAnsi="Palatino Linotype"/>
          <w:i/>
        </w:rPr>
        <w:t xml:space="preserve">6.- </w:t>
      </w:r>
      <w:r w:rsidRPr="00E22B0D">
        <w:rPr>
          <w:rFonts w:ascii="Palatino Linotype" w:hAnsi="Palatino Linotype"/>
          <w:i/>
        </w:rPr>
        <w:t xml:space="preserve">De igual manera, deseo conocer qué autoridad y </w:t>
      </w:r>
      <w:proofErr w:type="spellStart"/>
      <w:r w:rsidRPr="00E22B0D">
        <w:rPr>
          <w:rFonts w:ascii="Palatino Linotype" w:hAnsi="Palatino Linotype"/>
          <w:i/>
        </w:rPr>
        <w:t>cual</w:t>
      </w:r>
      <w:proofErr w:type="spellEnd"/>
      <w:r w:rsidRPr="00E22B0D">
        <w:rPr>
          <w:rFonts w:ascii="Palatino Linotype" w:hAnsi="Palatino Linotype"/>
          <w:i/>
        </w:rPr>
        <w:t xml:space="preserve"> fue su motivación para otorgar la licencia o permiso correspondiente al edificio que se encuentra en la misma calle de Guadalupe Victoria en su cuerpo oriente a pocos metros de la esquina con la calle Hidalgo del barrio mencionado, y que ocupa la Secretaría de Educación del Estado de México, cuando dicho edificio carece de estacionamiento y los ocupantes y visitantes se estacionan en la calle de G. Victoria en ambas aceras, incluso apartan un lugar con sillas, hecho que está prohibido por el </w:t>
      </w:r>
      <w:r w:rsidRPr="00B43F2C">
        <w:rPr>
          <w:rFonts w:ascii="Palatino Linotype" w:hAnsi="Palatino Linotype"/>
          <w:i/>
        </w:rPr>
        <w:t>mismo Bando Municipal, y con ello reducen la circulación de autos a un solo carril, generando tráfico excesivo.</w:t>
      </w:r>
    </w:p>
    <w:p w:rsidR="007E66D5" w:rsidRPr="00B43F2C" w:rsidRDefault="007E66D5" w:rsidP="007E66D5">
      <w:pPr>
        <w:spacing w:before="240" w:after="240"/>
        <w:ind w:left="708"/>
        <w:jc w:val="both"/>
        <w:rPr>
          <w:rFonts w:ascii="Palatino Linotype" w:hAnsi="Palatino Linotype"/>
        </w:rPr>
      </w:pPr>
      <w:r w:rsidRPr="00B43F2C">
        <w:rPr>
          <w:rFonts w:ascii="Palatino Linotype" w:hAnsi="Palatino Linotype"/>
        </w:rPr>
        <w:t>R.- En los archivos que se administran no obra licencias o permisos otorgados que coincidan con la dirección que usted señala en la solicitud.</w:t>
      </w:r>
    </w:p>
    <w:p w:rsidR="00E114C4" w:rsidRPr="00B43F2C" w:rsidRDefault="00E114C4" w:rsidP="00E114C4">
      <w:pPr>
        <w:spacing w:before="240" w:after="240"/>
        <w:jc w:val="both"/>
        <w:rPr>
          <w:rFonts w:ascii="Palatino Linotype" w:hAnsi="Palatino Linotype"/>
          <w:color w:val="212121"/>
        </w:rPr>
      </w:pPr>
    </w:p>
    <w:p w:rsidR="00C936FD" w:rsidRDefault="00DC63ED" w:rsidP="00291DEA">
      <w:pPr>
        <w:spacing w:before="240" w:after="240" w:line="360" w:lineRule="auto"/>
        <w:jc w:val="both"/>
        <w:rPr>
          <w:rFonts w:ascii="Palatino Linotype" w:hAnsi="Palatino Linotype"/>
          <w:lang w:val="es-MX"/>
        </w:rPr>
      </w:pPr>
      <w:r w:rsidRPr="00B43F2C">
        <w:rPr>
          <w:rFonts w:ascii="Palatino Linotype" w:hAnsi="Palatino Linotype"/>
          <w:lang w:val="es-MX"/>
        </w:rPr>
        <w:t>Inconforme con la respuesta</w:t>
      </w:r>
      <w:r w:rsidRPr="00EA25FD">
        <w:rPr>
          <w:rFonts w:ascii="Palatino Linotype" w:hAnsi="Palatino Linotype"/>
          <w:lang w:val="es-MX"/>
        </w:rPr>
        <w:t xml:space="preserve"> que recayó a la solicitud de información</w:t>
      </w:r>
      <w:r w:rsidRPr="00EA25FD">
        <w:rPr>
          <w:rFonts w:ascii="Palatino Linotype" w:hAnsi="Palatino Linotype"/>
          <w:b/>
          <w:lang w:val="es-MX"/>
        </w:rPr>
        <w:t xml:space="preserve">, </w:t>
      </w:r>
      <w:r w:rsidR="00AF6F33">
        <w:rPr>
          <w:rFonts w:ascii="Palatino Linotype" w:hAnsi="Palatino Linotype"/>
          <w:lang w:val="es-MX"/>
        </w:rPr>
        <w:t>el</w:t>
      </w:r>
      <w:r w:rsidRPr="00EA25FD">
        <w:rPr>
          <w:rFonts w:ascii="Palatino Linotype" w:hAnsi="Palatino Linotype"/>
          <w:lang w:val="es-MX"/>
        </w:rPr>
        <w:t xml:space="preserve"> ahora recurrente al instaurar el medio</w:t>
      </w:r>
      <w:r w:rsidR="00291DEA" w:rsidRPr="00EA25FD">
        <w:rPr>
          <w:rFonts w:ascii="Palatino Linotype" w:hAnsi="Palatino Linotype"/>
          <w:lang w:val="es-MX"/>
        </w:rPr>
        <w:t xml:space="preserve"> </w:t>
      </w:r>
      <w:r w:rsidRPr="00EA25FD">
        <w:rPr>
          <w:rFonts w:ascii="Palatino Linotype" w:hAnsi="Palatino Linotype"/>
          <w:lang w:val="es-MX"/>
        </w:rPr>
        <w:t xml:space="preserve">de defensa </w:t>
      </w:r>
      <w:r w:rsidR="002C6926">
        <w:rPr>
          <w:rFonts w:ascii="Palatino Linotype" w:hAnsi="Palatino Linotype"/>
          <w:b/>
          <w:sz w:val="21"/>
          <w:szCs w:val="21"/>
          <w:lang w:val="es-ES_tradnl"/>
        </w:rPr>
        <w:t xml:space="preserve">02284/INFOEM/IP/RR/2018 </w:t>
      </w:r>
      <w:r w:rsidRPr="00EA25FD">
        <w:rPr>
          <w:rFonts w:ascii="Palatino Linotype" w:hAnsi="Palatino Linotype"/>
          <w:lang w:val="es-MX"/>
        </w:rPr>
        <w:t>señala como motivos de inconformidad</w:t>
      </w:r>
      <w:r w:rsidR="00C936FD">
        <w:rPr>
          <w:rFonts w:ascii="Palatino Linotype" w:hAnsi="Palatino Linotype"/>
          <w:lang w:val="es-MX"/>
        </w:rPr>
        <w:t>:</w:t>
      </w:r>
    </w:p>
    <w:p w:rsidR="00291DEA" w:rsidRPr="00C936FD" w:rsidRDefault="00DC63ED" w:rsidP="00A906F1">
      <w:pPr>
        <w:pStyle w:val="Prrafodelista"/>
        <w:numPr>
          <w:ilvl w:val="0"/>
          <w:numId w:val="29"/>
        </w:numPr>
        <w:spacing w:before="240" w:after="240" w:line="360" w:lineRule="auto"/>
        <w:jc w:val="both"/>
        <w:rPr>
          <w:rFonts w:ascii="Palatino Linotype" w:hAnsi="Palatino Linotype"/>
          <w:i/>
        </w:rPr>
      </w:pPr>
      <w:r w:rsidRPr="00C936FD">
        <w:rPr>
          <w:rFonts w:ascii="Palatino Linotype" w:hAnsi="Palatino Linotype"/>
        </w:rPr>
        <w:t xml:space="preserve"> </w:t>
      </w:r>
      <w:r w:rsidR="00EB4385">
        <w:rPr>
          <w:rFonts w:ascii="Palatino Linotype" w:hAnsi="Palatino Linotype"/>
        </w:rPr>
        <w:t>“</w:t>
      </w:r>
      <w:r w:rsidR="002C6926" w:rsidRPr="00C936FD">
        <w:rPr>
          <w:rFonts w:ascii="Palatino Linotype" w:hAnsi="Palatino Linotype"/>
          <w:b/>
          <w:i/>
          <w:u w:val="single"/>
        </w:rPr>
        <w:t>Información incompleta ya que solicité se me informara quien autorizó instalar el tope en la calle Guadalupe Victoria a 100</w:t>
      </w:r>
      <w:r w:rsidR="002C6926" w:rsidRPr="00C936FD">
        <w:rPr>
          <w:rFonts w:ascii="Palatino Linotype" w:hAnsi="Palatino Linotype"/>
          <w:i/>
        </w:rPr>
        <w:t xml:space="preserve"> metros antes de la esquina de la calle Hidalgo y la única respuesta que obtuve fue que la empresa constructora solo repuso topes sin haber </w:t>
      </w:r>
      <w:r w:rsidR="00A906F1" w:rsidRPr="00A906F1">
        <w:rPr>
          <w:rFonts w:ascii="Palatino Linotype" w:hAnsi="Palatino Linotype"/>
          <w:i/>
          <w:noProof/>
          <w:lang w:eastAsia="es-MX"/>
        </w:rPr>
        <w:lastRenderedPageBreak/>
        <w:drawing>
          <wp:anchor distT="0" distB="0" distL="114300" distR="114300" simplePos="0" relativeHeight="251674624" behindDoc="1" locked="0" layoutInCell="1" allowOverlap="1" wp14:anchorId="4009F1F0" wp14:editId="58935106">
            <wp:simplePos x="0" y="0"/>
            <wp:positionH relativeFrom="column">
              <wp:posOffset>-152400</wp:posOffset>
            </wp:positionH>
            <wp:positionV relativeFrom="paragraph">
              <wp:posOffset>-1029335</wp:posOffset>
            </wp:positionV>
            <wp:extent cx="1695450" cy="1028700"/>
            <wp:effectExtent l="0" t="0" r="0" b="0"/>
            <wp:wrapNone/>
            <wp:docPr id="11" name="Imagen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695450" cy="1028700"/>
                    </a:xfrm>
                    <a:prstGeom prst="rect">
                      <a:avLst/>
                    </a:prstGeom>
                    <a:noFill/>
                    <a:ln>
                      <a:noFill/>
                    </a:ln>
                  </pic:spPr>
                </pic:pic>
              </a:graphicData>
            </a:graphic>
            <wp14:sizeRelH relativeFrom="page">
              <wp14:pctWidth>0</wp14:pctWidth>
            </wp14:sizeRelH>
            <wp14:sizeRelV relativeFrom="page">
              <wp14:pctHeight>0</wp14:pctHeight>
            </wp14:sizeRelV>
          </wp:anchor>
        </w:drawing>
      </w:r>
      <w:r w:rsidR="002C6926" w:rsidRPr="00C936FD">
        <w:rPr>
          <w:rFonts w:ascii="Palatino Linotype" w:hAnsi="Palatino Linotype"/>
          <w:i/>
        </w:rPr>
        <w:t xml:space="preserve">estado autorizados por alguna dependencia o entidad municipal. Ese tope fue colocado por el taller </w:t>
      </w:r>
      <w:proofErr w:type="spellStart"/>
      <w:r w:rsidR="00062105">
        <w:rPr>
          <w:rFonts w:ascii="Palatino Linotype" w:hAnsi="Palatino Linotype"/>
          <w:i/>
        </w:rPr>
        <w:t>Xxxxxx</w:t>
      </w:r>
      <w:proofErr w:type="spellEnd"/>
      <w:r w:rsidR="002C6926" w:rsidRPr="00C936FD">
        <w:rPr>
          <w:rFonts w:ascii="Palatino Linotype" w:hAnsi="Palatino Linotype"/>
          <w:i/>
        </w:rPr>
        <w:t xml:space="preserve"> garaje para poder trabajar en vía pública. </w:t>
      </w:r>
      <w:r w:rsidR="002C6926" w:rsidRPr="00C936FD">
        <w:rPr>
          <w:rFonts w:ascii="Palatino Linotype" w:hAnsi="Palatino Linotype"/>
          <w:b/>
          <w:i/>
          <w:u w:val="single"/>
        </w:rPr>
        <w:t>Exijo se me informe quien autorizó el tope</w:t>
      </w:r>
      <w:r w:rsidR="002C6926" w:rsidRPr="00C936FD">
        <w:rPr>
          <w:rFonts w:ascii="Palatino Linotype" w:hAnsi="Palatino Linotype"/>
          <w:i/>
        </w:rPr>
        <w:t xml:space="preserve">, </w:t>
      </w:r>
      <w:r w:rsidR="002C6926" w:rsidRPr="00C936FD">
        <w:rPr>
          <w:rFonts w:ascii="Palatino Linotype" w:hAnsi="Palatino Linotype"/>
          <w:b/>
          <w:i/>
        </w:rPr>
        <w:t xml:space="preserve">con copia del oficio mediante el cual se ejerció el auto de autoridad; para colocarlo y </w:t>
      </w:r>
      <w:r w:rsidR="002C6926" w:rsidRPr="00AC11C3">
        <w:rPr>
          <w:rFonts w:ascii="Palatino Linotype" w:hAnsi="Palatino Linotype"/>
          <w:b/>
          <w:i/>
          <w:u w:val="single"/>
        </w:rPr>
        <w:t>la justificación para erogar dinero del pueblo en dicho</w:t>
      </w:r>
      <w:r w:rsidR="002C6926" w:rsidRPr="00C936FD">
        <w:rPr>
          <w:rFonts w:ascii="Palatino Linotype" w:hAnsi="Palatino Linotype"/>
          <w:i/>
        </w:rPr>
        <w:t xml:space="preserve"> tope, ya que ese tope fue colocado por un particular y es una violación a la norma que se vuelva a colocar con </w:t>
      </w:r>
      <w:r w:rsidR="00A906F1" w:rsidRPr="00A906F1">
        <w:rPr>
          <w:rFonts w:ascii="Palatino Linotype" w:hAnsi="Palatino Linotype"/>
          <w:i/>
          <w:noProof/>
          <w:lang w:eastAsia="es-MX"/>
        </w:rPr>
        <w:drawing>
          <wp:anchor distT="0" distB="0" distL="114300" distR="114300" simplePos="0" relativeHeight="251675648" behindDoc="1" locked="0" layoutInCell="1" allowOverlap="1" wp14:anchorId="7915F771" wp14:editId="5AC290DA">
            <wp:simplePos x="0" y="0"/>
            <wp:positionH relativeFrom="column">
              <wp:posOffset>446405</wp:posOffset>
            </wp:positionH>
            <wp:positionV relativeFrom="paragraph">
              <wp:posOffset>1416685</wp:posOffset>
            </wp:positionV>
            <wp:extent cx="4676775" cy="3905250"/>
            <wp:effectExtent l="0" t="0" r="9525" b="0"/>
            <wp:wrapNone/>
            <wp:docPr id="12" name="Imagen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676775" cy="3905250"/>
                    </a:xfrm>
                    <a:prstGeom prst="rect">
                      <a:avLst/>
                    </a:prstGeom>
                    <a:noFill/>
                    <a:ln>
                      <a:noFill/>
                    </a:ln>
                  </pic:spPr>
                </pic:pic>
              </a:graphicData>
            </a:graphic>
            <wp14:sizeRelH relativeFrom="page">
              <wp14:pctWidth>0</wp14:pctWidth>
            </wp14:sizeRelH>
            <wp14:sizeRelV relativeFrom="page">
              <wp14:pctHeight>0</wp14:pctHeight>
            </wp14:sizeRelV>
          </wp:anchor>
        </w:drawing>
      </w:r>
      <w:r w:rsidR="002C6926" w:rsidRPr="00C936FD">
        <w:rPr>
          <w:rFonts w:ascii="Palatino Linotype" w:hAnsi="Palatino Linotype"/>
          <w:i/>
        </w:rPr>
        <w:t>recursos públicos. el Tope costó $5,877.18 y fue dinero público y no tiene justificación su colocación, solo para el del taller. Anexé fotografías, recientes, que ya hacen prueb</w:t>
      </w:r>
      <w:r w:rsidR="00E857F1">
        <w:rPr>
          <w:rFonts w:ascii="Palatino Linotype" w:hAnsi="Palatino Linotype"/>
          <w:i/>
        </w:rPr>
        <w:t xml:space="preserve">a plena del taller </w:t>
      </w:r>
      <w:proofErr w:type="spellStart"/>
      <w:r w:rsidR="00E857F1">
        <w:rPr>
          <w:rFonts w:ascii="Palatino Linotype" w:hAnsi="Palatino Linotype"/>
          <w:i/>
        </w:rPr>
        <w:t>Xxxxx</w:t>
      </w:r>
      <w:proofErr w:type="spellEnd"/>
      <w:r w:rsidR="00E857F1">
        <w:rPr>
          <w:rFonts w:ascii="Palatino Linotype" w:hAnsi="Palatino Linotype"/>
          <w:i/>
        </w:rPr>
        <w:t xml:space="preserve"> </w:t>
      </w:r>
      <w:proofErr w:type="spellStart"/>
      <w:r w:rsidR="00E857F1">
        <w:rPr>
          <w:rFonts w:ascii="Palatino Linotype" w:hAnsi="Palatino Linotype"/>
          <w:i/>
        </w:rPr>
        <w:t>Xxxxxxx</w:t>
      </w:r>
      <w:proofErr w:type="spellEnd"/>
      <w:r w:rsidR="002C6926" w:rsidRPr="00C936FD">
        <w:rPr>
          <w:rFonts w:ascii="Palatino Linotype" w:hAnsi="Palatino Linotype"/>
          <w:i/>
        </w:rPr>
        <w:t xml:space="preserve"> que está reparando autos en la vía pública violando el Bando Municipal y la única multa es del año 2017 y continúa en esas actividades. </w:t>
      </w:r>
      <w:r w:rsidR="002C6926" w:rsidRPr="00C936FD">
        <w:rPr>
          <w:rFonts w:ascii="Palatino Linotype" w:hAnsi="Palatino Linotype"/>
          <w:b/>
          <w:i/>
        </w:rPr>
        <w:t xml:space="preserve">Deseo me informen cuándo o con qué frecuencia pasa la autoridad responsable a verificar que no se trabaje en la vía pública en la calle de Guadalupe Victoria entre Benito Juárez y Miguel Hidalgo en Barrio San Francisco </w:t>
      </w:r>
      <w:proofErr w:type="spellStart"/>
      <w:r w:rsidR="002C6926" w:rsidRPr="00C936FD">
        <w:rPr>
          <w:rFonts w:ascii="Palatino Linotype" w:hAnsi="Palatino Linotype"/>
          <w:b/>
          <w:i/>
        </w:rPr>
        <w:t>Coauxusco</w:t>
      </w:r>
      <w:proofErr w:type="spellEnd"/>
      <w:r w:rsidR="002C6926" w:rsidRPr="00C936FD">
        <w:rPr>
          <w:rFonts w:ascii="Palatino Linotype" w:hAnsi="Palatino Linotype"/>
          <w:b/>
          <w:i/>
        </w:rPr>
        <w:t xml:space="preserve"> en Metepec, México y cuál es el informe que rinde, y quién es el servidor público que realiza el recorrido en </w:t>
      </w:r>
      <w:bookmarkStart w:id="0" w:name="_GoBack"/>
      <w:bookmarkEnd w:id="0"/>
      <w:r w:rsidR="002C6926" w:rsidRPr="00C936FD">
        <w:rPr>
          <w:rFonts w:ascii="Palatino Linotype" w:hAnsi="Palatino Linotype"/>
          <w:b/>
          <w:i/>
        </w:rPr>
        <w:t>comento.</w:t>
      </w:r>
      <w:r w:rsidR="002C6926" w:rsidRPr="00C936FD">
        <w:rPr>
          <w:rFonts w:ascii="Palatino Linotype" w:hAnsi="Palatino Linotype"/>
          <w:i/>
        </w:rPr>
        <w:t>”</w:t>
      </w:r>
    </w:p>
    <w:p w:rsidR="006272A7" w:rsidRDefault="006272A7" w:rsidP="00DC63ED">
      <w:pPr>
        <w:spacing w:before="240" w:after="240" w:line="360" w:lineRule="auto"/>
        <w:jc w:val="both"/>
        <w:rPr>
          <w:rFonts w:ascii="Palatino Linotype" w:hAnsi="Palatino Linotype"/>
        </w:rPr>
      </w:pPr>
    </w:p>
    <w:p w:rsidR="00CB28CE" w:rsidRDefault="00DC63ED" w:rsidP="00DC63ED">
      <w:pPr>
        <w:spacing w:before="240" w:after="240" w:line="360" w:lineRule="auto"/>
        <w:jc w:val="both"/>
        <w:rPr>
          <w:rFonts w:ascii="Palatino Linotype" w:hAnsi="Palatino Linotype"/>
          <w:b/>
        </w:rPr>
      </w:pPr>
      <w:r w:rsidRPr="00EA25FD">
        <w:rPr>
          <w:rFonts w:ascii="Palatino Linotype" w:hAnsi="Palatino Linotype"/>
        </w:rPr>
        <w:t xml:space="preserve">Posteriormente, el </w:t>
      </w:r>
      <w:r w:rsidRPr="00EA25FD">
        <w:rPr>
          <w:rFonts w:ascii="Palatino Linotype" w:hAnsi="Palatino Linotype"/>
          <w:b/>
        </w:rPr>
        <w:t>Sujeto Obligado rindió su Informe de Justificación, en el cual por una parte reiteró su respuesta</w:t>
      </w:r>
      <w:r w:rsidR="00291DEA" w:rsidRPr="00EA25FD">
        <w:rPr>
          <w:rFonts w:ascii="Palatino Linotype" w:hAnsi="Palatino Linotype"/>
          <w:b/>
        </w:rPr>
        <w:t>.</w:t>
      </w:r>
    </w:p>
    <w:p w:rsidR="007B3FF1" w:rsidRPr="007B3FF1" w:rsidRDefault="007029FB" w:rsidP="007B3FF1">
      <w:pPr>
        <w:spacing w:before="240" w:after="240" w:line="360" w:lineRule="auto"/>
        <w:jc w:val="both"/>
        <w:rPr>
          <w:rFonts w:ascii="Palatino Linotype" w:hAnsi="Palatino Linotype" w:cs="Arial"/>
          <w:b/>
        </w:rPr>
      </w:pPr>
      <w:r w:rsidRPr="00EA25FD">
        <w:rPr>
          <w:rFonts w:ascii="Palatino Linotype" w:hAnsi="Palatino Linotype" w:cs="Arial"/>
          <w:b/>
        </w:rPr>
        <w:t>Dicho lo anterior y previo a entrar en materia, es de señalar que el derecho de acceso a la</w:t>
      </w:r>
      <w:r w:rsidR="007B3FF1">
        <w:rPr>
          <w:rFonts w:ascii="Palatino Linotype" w:hAnsi="Palatino Linotype" w:cs="Arial"/>
          <w:b/>
        </w:rPr>
        <w:t xml:space="preserve"> información tiene su sustento </w:t>
      </w:r>
      <w:r w:rsidR="007B3FF1" w:rsidRPr="001B4D1B">
        <w:rPr>
          <w:rFonts w:ascii="Palatino Linotype" w:hAnsi="Palatino Linotype" w:cs="Arial"/>
        </w:rPr>
        <w:t>en el apartado A. del artículo 6° de la Constitución Política de los Estados Unidos Mexicanos; 13 de la Convención Americana sobre Derechos Humanos y 19 del Pacto Internacional de Derechos Civiles y Políticos</w:t>
      </w:r>
      <w:r w:rsidR="007B3FF1" w:rsidRPr="001B4D1B">
        <w:rPr>
          <w:rStyle w:val="Refdenotaalpie"/>
          <w:rFonts w:ascii="Palatino Linotype" w:hAnsi="Palatino Linotype" w:cs="Arial"/>
        </w:rPr>
        <w:footnoteReference w:id="1"/>
      </w:r>
      <w:r w:rsidR="007B3FF1" w:rsidRPr="001B4D1B">
        <w:rPr>
          <w:rFonts w:ascii="Palatino Linotype" w:hAnsi="Palatino Linotype" w:cs="Arial"/>
          <w:lang w:val="es-MX"/>
        </w:rPr>
        <w:t>.</w:t>
      </w:r>
    </w:p>
    <w:p w:rsidR="007B3FF1" w:rsidRPr="00E719B6" w:rsidRDefault="00A906F1" w:rsidP="007B3FF1">
      <w:pPr>
        <w:shd w:val="clear" w:color="auto" w:fill="FFFFFF" w:themeFill="background1"/>
        <w:tabs>
          <w:tab w:val="left" w:pos="709"/>
        </w:tabs>
        <w:spacing w:line="360" w:lineRule="auto"/>
        <w:jc w:val="both"/>
        <w:rPr>
          <w:rFonts w:ascii="Palatino Linotype" w:hAnsi="Palatino Linotype" w:cs="Arial"/>
        </w:rPr>
      </w:pPr>
      <w:r w:rsidRPr="00A906F1">
        <w:rPr>
          <w:rFonts w:ascii="Palatino Linotype" w:hAnsi="Palatino Linotype" w:cs="Arial"/>
          <w:noProof/>
          <w:lang w:val="es-MX" w:eastAsia="es-MX"/>
        </w:rPr>
        <w:lastRenderedPageBreak/>
        <w:drawing>
          <wp:anchor distT="0" distB="0" distL="114300" distR="114300" simplePos="0" relativeHeight="251677696" behindDoc="1" locked="0" layoutInCell="1" allowOverlap="1" wp14:anchorId="4A879300" wp14:editId="4E1F3D64">
            <wp:simplePos x="0" y="0"/>
            <wp:positionH relativeFrom="column">
              <wp:posOffset>-76200</wp:posOffset>
            </wp:positionH>
            <wp:positionV relativeFrom="paragraph">
              <wp:posOffset>-962660</wp:posOffset>
            </wp:positionV>
            <wp:extent cx="1695450" cy="1028700"/>
            <wp:effectExtent l="0" t="0" r="0" b="0"/>
            <wp:wrapNone/>
            <wp:docPr id="13" name="Imagen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695450" cy="10287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A906F1">
        <w:rPr>
          <w:rFonts w:ascii="Palatino Linotype" w:hAnsi="Palatino Linotype" w:cs="Arial"/>
          <w:noProof/>
          <w:lang w:val="es-MX" w:eastAsia="es-MX"/>
        </w:rPr>
        <w:drawing>
          <wp:anchor distT="0" distB="0" distL="114300" distR="114300" simplePos="0" relativeHeight="251678720" behindDoc="1" locked="0" layoutInCell="1" allowOverlap="1" wp14:anchorId="39982DC1" wp14:editId="1E2016DD">
            <wp:simplePos x="0" y="0"/>
            <wp:positionH relativeFrom="column">
              <wp:posOffset>522605</wp:posOffset>
            </wp:positionH>
            <wp:positionV relativeFrom="paragraph">
              <wp:posOffset>1483360</wp:posOffset>
            </wp:positionV>
            <wp:extent cx="4676775" cy="3905250"/>
            <wp:effectExtent l="0" t="0" r="9525" b="0"/>
            <wp:wrapNone/>
            <wp:docPr id="14" name="Imagen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676775" cy="3905250"/>
                    </a:xfrm>
                    <a:prstGeom prst="rect">
                      <a:avLst/>
                    </a:prstGeom>
                    <a:noFill/>
                    <a:ln>
                      <a:noFill/>
                    </a:ln>
                  </pic:spPr>
                </pic:pic>
              </a:graphicData>
            </a:graphic>
            <wp14:sizeRelH relativeFrom="page">
              <wp14:pctWidth>0</wp14:pctWidth>
            </wp14:sizeRelH>
            <wp14:sizeRelV relativeFrom="page">
              <wp14:pctHeight>0</wp14:pctHeight>
            </wp14:sizeRelV>
          </wp:anchor>
        </w:drawing>
      </w:r>
      <w:r w:rsidR="007B3FF1" w:rsidRPr="001B4D1B">
        <w:rPr>
          <w:rFonts w:ascii="Palatino Linotype" w:hAnsi="Palatino Linotype" w:cs="Arial"/>
        </w:rPr>
        <w:t xml:space="preserve">Dentro de este marco normativo,  el artículo 6º constitucional, en su fracción I, señala que toda la información en posesión de cualquier autoridad, entidad, órgano y organismo federal, estatal y municipal, es pública y sólo podrá ser reservada temporalmente por razones de interés público en los términos que fijen las leyes. </w:t>
      </w:r>
      <w:r w:rsidR="007B3FF1" w:rsidRPr="00E719B6">
        <w:rPr>
          <w:rFonts w:ascii="Palatino Linotype" w:hAnsi="Palatino Linotype" w:cs="Arial"/>
        </w:rPr>
        <w:t>Asimismo, la fracción tercera de dicho artículo, complementa el mandato constitucional al señalar que toda persona, sin acreditar interés alguno o justificar su utilización, tendrá acceso gratuito a la información pública, a sus datos personales o a la rectificación de éstos. Para la efectiva tutela de este derecho, la fracción IV precisa que se establecerán mecanismos de acceso a la información y procedimientos de revisión expeditos, los cuales se sustanciarán ante órganos u organismos especializados e imparciales y con autonomía operativa, de gestión y de decisión.</w:t>
      </w:r>
    </w:p>
    <w:p w:rsidR="007B3FF1" w:rsidRPr="00E719B6" w:rsidRDefault="007B3FF1" w:rsidP="007B3FF1">
      <w:pPr>
        <w:shd w:val="clear" w:color="auto" w:fill="FFFFFF" w:themeFill="background1"/>
        <w:tabs>
          <w:tab w:val="left" w:pos="709"/>
        </w:tabs>
        <w:spacing w:line="360" w:lineRule="auto"/>
        <w:ind w:right="-93"/>
        <w:jc w:val="both"/>
        <w:rPr>
          <w:rFonts w:ascii="Palatino Linotype" w:hAnsi="Palatino Linotype" w:cs="Arial"/>
        </w:rPr>
      </w:pPr>
    </w:p>
    <w:p w:rsidR="007B3FF1" w:rsidRPr="001B4D1B" w:rsidRDefault="007B3FF1" w:rsidP="007B3FF1">
      <w:pPr>
        <w:shd w:val="clear" w:color="auto" w:fill="FFFFFF" w:themeFill="background1"/>
        <w:spacing w:line="417" w:lineRule="auto"/>
        <w:ind w:right="-93"/>
        <w:jc w:val="both"/>
        <w:rPr>
          <w:rFonts w:ascii="Palatino Linotype" w:hAnsi="Palatino Linotype"/>
        </w:rPr>
      </w:pPr>
      <w:r w:rsidRPr="00E719B6">
        <w:rPr>
          <w:rFonts w:ascii="Palatino Linotype" w:hAnsi="Palatino Linotype"/>
          <w:w w:val="110"/>
        </w:rPr>
        <w:t>En la misma lógica, en nuestra entidad, la Ley de Transparencia y Acceso a la Información Pública del Estado</w:t>
      </w:r>
      <w:r w:rsidRPr="00E719B6">
        <w:rPr>
          <w:rFonts w:ascii="Palatino Linotype" w:hAnsi="Palatino Linotype"/>
          <w:spacing w:val="-3"/>
          <w:w w:val="110"/>
        </w:rPr>
        <w:t xml:space="preserve"> </w:t>
      </w:r>
      <w:r w:rsidRPr="00E719B6">
        <w:rPr>
          <w:rFonts w:ascii="Palatino Linotype" w:hAnsi="Palatino Linotype"/>
          <w:w w:val="110"/>
        </w:rPr>
        <w:t>de</w:t>
      </w:r>
      <w:r w:rsidRPr="00E719B6">
        <w:rPr>
          <w:rFonts w:ascii="Palatino Linotype" w:hAnsi="Palatino Linotype"/>
          <w:w w:val="115"/>
        </w:rPr>
        <w:t xml:space="preserve"> </w:t>
      </w:r>
      <w:r w:rsidRPr="00E719B6">
        <w:rPr>
          <w:rFonts w:ascii="Palatino Linotype" w:hAnsi="Palatino Linotype"/>
          <w:w w:val="110"/>
        </w:rPr>
        <w:t>México y Municipios establece que la información pública generada, administrada</w:t>
      </w:r>
      <w:r w:rsidRPr="00E719B6">
        <w:rPr>
          <w:rFonts w:ascii="Palatino Linotype" w:hAnsi="Palatino Linotype"/>
          <w:spacing w:val="-32"/>
          <w:w w:val="110"/>
        </w:rPr>
        <w:t xml:space="preserve"> </w:t>
      </w:r>
      <w:r w:rsidRPr="00E719B6">
        <w:rPr>
          <w:rFonts w:ascii="Palatino Linotype" w:hAnsi="Palatino Linotype"/>
          <w:w w:val="110"/>
        </w:rPr>
        <w:t>o</w:t>
      </w:r>
      <w:r w:rsidRPr="00E719B6">
        <w:rPr>
          <w:rFonts w:ascii="Palatino Linotype" w:hAnsi="Palatino Linotype"/>
          <w:w w:val="115"/>
        </w:rPr>
        <w:t xml:space="preserve"> </w:t>
      </w:r>
      <w:r w:rsidRPr="00E719B6">
        <w:rPr>
          <w:rFonts w:ascii="Palatino Linotype" w:hAnsi="Palatino Linotype"/>
          <w:w w:val="110"/>
        </w:rPr>
        <w:t>en</w:t>
      </w:r>
      <w:r w:rsidRPr="00E719B6">
        <w:rPr>
          <w:rFonts w:ascii="Palatino Linotype" w:hAnsi="Palatino Linotype"/>
          <w:spacing w:val="-26"/>
          <w:w w:val="110"/>
        </w:rPr>
        <w:t xml:space="preserve"> </w:t>
      </w:r>
      <w:r w:rsidRPr="00E719B6">
        <w:rPr>
          <w:rFonts w:ascii="Palatino Linotype" w:hAnsi="Palatino Linotype"/>
          <w:w w:val="110"/>
        </w:rPr>
        <w:t>posesión</w:t>
      </w:r>
      <w:r w:rsidRPr="00E719B6">
        <w:rPr>
          <w:rFonts w:ascii="Palatino Linotype" w:hAnsi="Palatino Linotype"/>
          <w:spacing w:val="-6"/>
          <w:w w:val="110"/>
        </w:rPr>
        <w:t xml:space="preserve"> </w:t>
      </w:r>
      <w:r w:rsidRPr="00E719B6">
        <w:rPr>
          <w:rFonts w:ascii="Palatino Linotype" w:hAnsi="Palatino Linotype"/>
          <w:w w:val="110"/>
        </w:rPr>
        <w:t>de</w:t>
      </w:r>
      <w:r w:rsidRPr="00E719B6">
        <w:rPr>
          <w:rFonts w:ascii="Palatino Linotype" w:hAnsi="Palatino Linotype"/>
          <w:spacing w:val="-25"/>
          <w:w w:val="110"/>
        </w:rPr>
        <w:t xml:space="preserve"> </w:t>
      </w:r>
      <w:r w:rsidRPr="00E719B6">
        <w:rPr>
          <w:rFonts w:ascii="Palatino Linotype" w:hAnsi="Palatino Linotype"/>
          <w:w w:val="110"/>
        </w:rPr>
        <w:t>los</w:t>
      </w:r>
      <w:r w:rsidRPr="00E719B6">
        <w:rPr>
          <w:rFonts w:ascii="Palatino Linotype" w:hAnsi="Palatino Linotype"/>
          <w:spacing w:val="-23"/>
          <w:w w:val="110"/>
        </w:rPr>
        <w:t xml:space="preserve"> </w:t>
      </w:r>
      <w:r w:rsidRPr="00E719B6">
        <w:rPr>
          <w:rFonts w:ascii="Palatino Linotype" w:hAnsi="Palatino Linotype"/>
          <w:w w:val="110"/>
        </w:rPr>
        <w:t>Sujetos</w:t>
      </w:r>
      <w:r w:rsidRPr="00E719B6">
        <w:rPr>
          <w:rFonts w:ascii="Palatino Linotype" w:hAnsi="Palatino Linotype"/>
          <w:spacing w:val="-22"/>
          <w:w w:val="110"/>
        </w:rPr>
        <w:t xml:space="preserve"> </w:t>
      </w:r>
      <w:r w:rsidRPr="00E719B6">
        <w:rPr>
          <w:rFonts w:ascii="Palatino Linotype" w:hAnsi="Palatino Linotype"/>
          <w:w w:val="110"/>
        </w:rPr>
        <w:t>Obligados</w:t>
      </w:r>
      <w:r w:rsidRPr="00E719B6">
        <w:rPr>
          <w:rFonts w:ascii="Palatino Linotype" w:hAnsi="Palatino Linotype"/>
          <w:spacing w:val="-12"/>
          <w:w w:val="110"/>
        </w:rPr>
        <w:t xml:space="preserve"> </w:t>
      </w:r>
      <w:r w:rsidRPr="00E719B6">
        <w:rPr>
          <w:rFonts w:ascii="Palatino Linotype" w:hAnsi="Palatino Linotype"/>
          <w:w w:val="110"/>
        </w:rPr>
        <w:t>en</w:t>
      </w:r>
      <w:r w:rsidRPr="00E719B6">
        <w:rPr>
          <w:rFonts w:ascii="Palatino Linotype" w:hAnsi="Palatino Linotype"/>
          <w:spacing w:val="-26"/>
          <w:w w:val="110"/>
        </w:rPr>
        <w:t xml:space="preserve"> </w:t>
      </w:r>
      <w:r w:rsidRPr="00E719B6">
        <w:rPr>
          <w:rFonts w:ascii="Palatino Linotype" w:hAnsi="Palatino Linotype"/>
          <w:w w:val="110"/>
        </w:rPr>
        <w:t>ejercicio</w:t>
      </w:r>
      <w:r w:rsidRPr="00E719B6">
        <w:rPr>
          <w:rFonts w:ascii="Palatino Linotype" w:hAnsi="Palatino Linotype"/>
          <w:spacing w:val="-17"/>
          <w:w w:val="110"/>
        </w:rPr>
        <w:t xml:space="preserve"> </w:t>
      </w:r>
      <w:r w:rsidRPr="00E719B6">
        <w:rPr>
          <w:rFonts w:ascii="Palatino Linotype" w:hAnsi="Palatino Linotype"/>
          <w:w w:val="110"/>
        </w:rPr>
        <w:t>de</w:t>
      </w:r>
      <w:r w:rsidRPr="00E719B6">
        <w:rPr>
          <w:rFonts w:ascii="Palatino Linotype" w:hAnsi="Palatino Linotype"/>
          <w:spacing w:val="-24"/>
          <w:w w:val="110"/>
        </w:rPr>
        <w:t xml:space="preserve"> </w:t>
      </w:r>
      <w:r w:rsidRPr="00E719B6">
        <w:rPr>
          <w:rFonts w:ascii="Palatino Linotype" w:hAnsi="Palatino Linotype"/>
          <w:w w:val="110"/>
        </w:rPr>
        <w:t>sus</w:t>
      </w:r>
      <w:r w:rsidRPr="00E719B6">
        <w:rPr>
          <w:rFonts w:ascii="Palatino Linotype" w:hAnsi="Palatino Linotype"/>
          <w:spacing w:val="-29"/>
          <w:w w:val="110"/>
        </w:rPr>
        <w:t xml:space="preserve"> </w:t>
      </w:r>
      <w:r w:rsidRPr="00E719B6">
        <w:rPr>
          <w:rFonts w:ascii="Palatino Linotype" w:hAnsi="Palatino Linotype"/>
          <w:w w:val="110"/>
        </w:rPr>
        <w:t>atribuciones,</w:t>
      </w:r>
      <w:r w:rsidRPr="00E719B6">
        <w:rPr>
          <w:rFonts w:ascii="Palatino Linotype" w:hAnsi="Palatino Linotype"/>
          <w:spacing w:val="-6"/>
          <w:w w:val="110"/>
        </w:rPr>
        <w:t xml:space="preserve"> </w:t>
      </w:r>
      <w:r w:rsidRPr="00E719B6">
        <w:rPr>
          <w:rFonts w:ascii="Palatino Linotype" w:hAnsi="Palatino Linotype"/>
          <w:w w:val="110"/>
        </w:rPr>
        <w:t>será</w:t>
      </w:r>
      <w:r w:rsidRPr="00E719B6">
        <w:rPr>
          <w:rFonts w:ascii="Palatino Linotype" w:hAnsi="Palatino Linotype"/>
          <w:spacing w:val="-13"/>
          <w:w w:val="110"/>
        </w:rPr>
        <w:t xml:space="preserve"> </w:t>
      </w:r>
      <w:r w:rsidRPr="00E719B6">
        <w:rPr>
          <w:rFonts w:ascii="Palatino Linotype" w:hAnsi="Palatino Linotype"/>
          <w:w w:val="110"/>
        </w:rPr>
        <w:t>accesible</w:t>
      </w:r>
      <w:r w:rsidRPr="00E719B6">
        <w:rPr>
          <w:rFonts w:ascii="Palatino Linotype" w:hAnsi="Palatino Linotype"/>
          <w:spacing w:val="-17"/>
          <w:w w:val="110"/>
        </w:rPr>
        <w:t xml:space="preserve"> </w:t>
      </w:r>
      <w:r w:rsidRPr="00E719B6">
        <w:rPr>
          <w:rFonts w:ascii="Palatino Linotype" w:hAnsi="Palatino Linotype"/>
          <w:w w:val="110"/>
        </w:rPr>
        <w:t>de</w:t>
      </w:r>
      <w:r w:rsidRPr="00E719B6">
        <w:rPr>
          <w:rFonts w:ascii="Palatino Linotype" w:hAnsi="Palatino Linotype"/>
          <w:w w:val="115"/>
        </w:rPr>
        <w:t xml:space="preserve"> </w:t>
      </w:r>
      <w:r w:rsidRPr="00E719B6">
        <w:rPr>
          <w:rFonts w:ascii="Palatino Linotype" w:hAnsi="Palatino Linotype"/>
          <w:w w:val="110"/>
        </w:rPr>
        <w:t>manera permanente a cualquier persona, privilegiando el principio de</w:t>
      </w:r>
      <w:r w:rsidRPr="00E719B6">
        <w:rPr>
          <w:rFonts w:ascii="Palatino Linotype" w:hAnsi="Palatino Linotype"/>
          <w:spacing w:val="27"/>
          <w:w w:val="110"/>
        </w:rPr>
        <w:t xml:space="preserve"> </w:t>
      </w:r>
      <w:r w:rsidRPr="00E719B6">
        <w:rPr>
          <w:rFonts w:ascii="Palatino Linotype" w:hAnsi="Palatino Linotype"/>
          <w:w w:val="110"/>
        </w:rPr>
        <w:t>máxima</w:t>
      </w:r>
      <w:r w:rsidRPr="00E719B6">
        <w:rPr>
          <w:rFonts w:ascii="Palatino Linotype" w:hAnsi="Palatino Linotype"/>
          <w:w w:val="108"/>
        </w:rPr>
        <w:t xml:space="preserve"> </w:t>
      </w:r>
      <w:r w:rsidRPr="00E719B6">
        <w:rPr>
          <w:rFonts w:ascii="Palatino Linotype" w:hAnsi="Palatino Linotype"/>
          <w:w w:val="110"/>
        </w:rPr>
        <w:t>publicidad de la</w:t>
      </w:r>
      <w:r w:rsidRPr="00E719B6">
        <w:rPr>
          <w:rFonts w:ascii="Palatino Linotype" w:hAnsi="Palatino Linotype"/>
          <w:spacing w:val="-36"/>
          <w:w w:val="110"/>
        </w:rPr>
        <w:t xml:space="preserve"> </w:t>
      </w:r>
      <w:r w:rsidRPr="00E719B6">
        <w:rPr>
          <w:rFonts w:ascii="Palatino Linotype" w:hAnsi="Palatino Linotype"/>
          <w:w w:val="110"/>
        </w:rPr>
        <w:t>información.</w:t>
      </w:r>
    </w:p>
    <w:p w:rsidR="00B53D75" w:rsidRPr="0010503B" w:rsidRDefault="00B53D75" w:rsidP="00B53D75">
      <w:pPr>
        <w:spacing w:before="240" w:after="360" w:line="360" w:lineRule="auto"/>
        <w:jc w:val="both"/>
        <w:rPr>
          <w:rFonts w:ascii="Palatino Linotype" w:hAnsi="Palatino Linotype" w:cs="Arial"/>
        </w:rPr>
      </w:pPr>
      <w:r w:rsidRPr="00B43F2C">
        <w:rPr>
          <w:rFonts w:ascii="Palatino Linotype" w:hAnsi="Palatino Linotype"/>
        </w:rPr>
        <w:lastRenderedPageBreak/>
        <w:t xml:space="preserve">Una vez apuntado lo anterior, este Órgano Garante procede al análisis de las razones o motivos de inconformidad hechos valer por el recurrente, </w:t>
      </w:r>
      <w:r w:rsidRPr="00B43F2C">
        <w:rPr>
          <w:rFonts w:ascii="Palatino Linotype" w:hAnsi="Palatino Linotype" w:cs="Arial"/>
        </w:rPr>
        <w:t>estudio que versará únicamente sobre los puntos controvertidos.</w:t>
      </w:r>
    </w:p>
    <w:p w:rsidR="00422D18" w:rsidRPr="0039146D" w:rsidRDefault="00B53D75" w:rsidP="00B53D75">
      <w:pPr>
        <w:spacing w:before="240" w:after="360" w:line="360" w:lineRule="auto"/>
        <w:jc w:val="both"/>
        <w:rPr>
          <w:rFonts w:ascii="Palatino Linotype" w:hAnsi="Palatino Linotype"/>
          <w:b/>
          <w:i/>
          <w:u w:val="single"/>
        </w:rPr>
      </w:pPr>
      <w:r w:rsidRPr="0010503B">
        <w:rPr>
          <w:rFonts w:ascii="Palatino Linotype" w:hAnsi="Palatino Linotype" w:cs="Arial"/>
        </w:rPr>
        <w:t xml:space="preserve">Lo anterior resulta afirmativo, pues de a lectura a las manifestaciones expresas por el </w:t>
      </w:r>
      <w:r w:rsidR="0010503B">
        <w:rPr>
          <w:rFonts w:ascii="Palatino Linotype" w:hAnsi="Palatino Linotype" w:cs="Arial"/>
        </w:rPr>
        <w:t>recurrente</w:t>
      </w:r>
      <w:r w:rsidRPr="0010503B">
        <w:rPr>
          <w:rFonts w:ascii="Palatino Linotype" w:hAnsi="Palatino Linotype" w:cs="Arial"/>
        </w:rPr>
        <w:t xml:space="preserve"> se deprende que se queja de la “</w:t>
      </w:r>
      <w:r w:rsidRPr="0010503B">
        <w:rPr>
          <w:rFonts w:ascii="Palatino Linotype" w:hAnsi="Palatino Linotype" w:cs="Arial"/>
          <w:i/>
        </w:rPr>
        <w:t>respuesta incompleta</w:t>
      </w:r>
      <w:r w:rsidRPr="0010503B">
        <w:rPr>
          <w:rFonts w:ascii="Palatino Linotype" w:hAnsi="Palatino Linotype" w:cs="Arial"/>
        </w:rPr>
        <w:t xml:space="preserve">”, </w:t>
      </w:r>
      <w:r w:rsidRPr="0010503B">
        <w:rPr>
          <w:rFonts w:ascii="Palatino Linotype" w:hAnsi="Palatino Linotype" w:cs="Arial"/>
          <w:i/>
        </w:rPr>
        <w:t>complementando</w:t>
      </w:r>
      <w:r w:rsidRPr="0010503B">
        <w:rPr>
          <w:rFonts w:ascii="Palatino Linotype" w:hAnsi="Palatino Linotype" w:cs="Arial"/>
        </w:rPr>
        <w:t xml:space="preserve"> su inconformidad en relación a “</w:t>
      </w:r>
      <w:r w:rsidRPr="0010503B">
        <w:rPr>
          <w:rFonts w:ascii="Palatino Linotype" w:hAnsi="Palatino Linotype"/>
          <w:b/>
          <w:i/>
          <w:u w:val="single"/>
        </w:rPr>
        <w:t>…</w:t>
      </w:r>
      <w:r w:rsidR="00AC11C3" w:rsidRPr="00AC11C3">
        <w:rPr>
          <w:rFonts w:ascii="Palatino Linotype" w:hAnsi="Palatino Linotype"/>
          <w:b/>
          <w:i/>
          <w:u w:val="single"/>
        </w:rPr>
        <w:t>Exijo se me informe quien autorizó el tope,</w:t>
      </w:r>
      <w:r w:rsidR="00AC11C3">
        <w:rPr>
          <w:rFonts w:ascii="Palatino Linotype" w:hAnsi="Palatino Linotype"/>
          <w:b/>
          <w:i/>
          <w:u w:val="single"/>
        </w:rPr>
        <w:t>…</w:t>
      </w:r>
      <w:r w:rsidR="00AC11C3" w:rsidRPr="00AC11C3">
        <w:rPr>
          <w:rFonts w:ascii="Palatino Linotype" w:hAnsi="Palatino Linotype"/>
          <w:b/>
          <w:i/>
          <w:u w:val="single"/>
        </w:rPr>
        <w:t xml:space="preserve"> y la justificación para er</w:t>
      </w:r>
      <w:r w:rsidR="00AC11C3">
        <w:rPr>
          <w:rFonts w:ascii="Palatino Linotype" w:hAnsi="Palatino Linotype"/>
          <w:b/>
          <w:i/>
          <w:u w:val="single"/>
        </w:rPr>
        <w:t>ogar dinero del pueblo</w:t>
      </w:r>
      <w:r w:rsidRPr="0010503B">
        <w:rPr>
          <w:rFonts w:ascii="Palatino Linotype" w:hAnsi="Palatino Linotype"/>
          <w:b/>
          <w:i/>
          <w:u w:val="single"/>
        </w:rPr>
        <w:t>…”</w:t>
      </w:r>
      <w:r w:rsidR="0010503B">
        <w:rPr>
          <w:rFonts w:ascii="Palatino Linotype" w:hAnsi="Palatino Linotype"/>
          <w:b/>
          <w:i/>
          <w:u w:val="single"/>
        </w:rPr>
        <w:t>.</w:t>
      </w:r>
    </w:p>
    <w:p w:rsidR="00B53D75" w:rsidRPr="00514BBB" w:rsidRDefault="0010503B" w:rsidP="00B53D75">
      <w:pPr>
        <w:spacing w:before="240" w:after="360" w:line="360" w:lineRule="auto"/>
        <w:jc w:val="both"/>
        <w:rPr>
          <w:rFonts w:ascii="Palatino Linotype" w:hAnsi="Palatino Linotype" w:cs="Arial"/>
        </w:rPr>
      </w:pPr>
      <w:r>
        <w:rPr>
          <w:rFonts w:ascii="Palatino Linotype" w:hAnsi="Palatino Linotype"/>
        </w:rPr>
        <w:t>Ante tales circunstancias resultaría de poca utilidad realizar un análisis sobre</w:t>
      </w:r>
      <w:r w:rsidR="0039146D">
        <w:rPr>
          <w:rFonts w:ascii="Palatino Linotype" w:hAnsi="Palatino Linotype"/>
        </w:rPr>
        <w:t xml:space="preserve"> la totalidad de</w:t>
      </w:r>
      <w:r>
        <w:rPr>
          <w:rFonts w:ascii="Palatino Linotype" w:hAnsi="Palatino Linotype"/>
        </w:rPr>
        <w:t xml:space="preserve"> los </w:t>
      </w:r>
      <w:r w:rsidR="00514BBB">
        <w:rPr>
          <w:rFonts w:ascii="Palatino Linotype" w:hAnsi="Palatino Linotype"/>
        </w:rPr>
        <w:t>requerimientos</w:t>
      </w:r>
      <w:r>
        <w:rPr>
          <w:rFonts w:ascii="Palatino Linotype" w:hAnsi="Palatino Linotype"/>
        </w:rPr>
        <w:t xml:space="preserve"> planteados </w:t>
      </w:r>
      <w:r w:rsidR="00514BBB">
        <w:rPr>
          <w:rFonts w:ascii="Palatino Linotype" w:hAnsi="Palatino Linotype"/>
        </w:rPr>
        <w:t>p</w:t>
      </w:r>
      <w:r>
        <w:rPr>
          <w:rFonts w:ascii="Palatino Linotype" w:hAnsi="Palatino Linotype"/>
        </w:rPr>
        <w:t xml:space="preserve">or el particular, siendo que éste se </w:t>
      </w:r>
      <w:r w:rsidR="00514BBB">
        <w:rPr>
          <w:rFonts w:ascii="Palatino Linotype" w:hAnsi="Palatino Linotype"/>
        </w:rPr>
        <w:t>encuentra satisfecho</w:t>
      </w:r>
      <w:r>
        <w:rPr>
          <w:rFonts w:ascii="Palatino Linotype" w:hAnsi="Palatino Linotype"/>
        </w:rPr>
        <w:t xml:space="preserve"> con lo </w:t>
      </w:r>
      <w:r w:rsidR="00514BBB">
        <w:rPr>
          <w:rFonts w:ascii="Palatino Linotype" w:hAnsi="Palatino Linotype"/>
        </w:rPr>
        <w:t>obtenido</w:t>
      </w:r>
      <w:r>
        <w:rPr>
          <w:rFonts w:ascii="Palatino Linotype" w:hAnsi="Palatino Linotype"/>
        </w:rPr>
        <w:t xml:space="preserve"> por parte del </w:t>
      </w:r>
      <w:r w:rsidR="00514BBB">
        <w:rPr>
          <w:rFonts w:ascii="Palatino Linotype" w:hAnsi="Palatino Linotype"/>
        </w:rPr>
        <w:t>Sujeto</w:t>
      </w:r>
      <w:r>
        <w:rPr>
          <w:rFonts w:ascii="Palatino Linotype" w:hAnsi="Palatino Linotype"/>
        </w:rPr>
        <w:t xml:space="preserve"> </w:t>
      </w:r>
      <w:r w:rsidR="00514BBB">
        <w:rPr>
          <w:rFonts w:ascii="Palatino Linotype" w:hAnsi="Palatino Linotype"/>
        </w:rPr>
        <w:t>Obligado.</w:t>
      </w:r>
    </w:p>
    <w:p w:rsidR="00B53D75" w:rsidRPr="00514BBB" w:rsidRDefault="00B53D75" w:rsidP="00B53D75">
      <w:pPr>
        <w:spacing w:before="240" w:after="360" w:line="360" w:lineRule="auto"/>
        <w:jc w:val="both"/>
        <w:rPr>
          <w:rFonts w:ascii="Palatino Linotype" w:hAnsi="Palatino Linotype" w:cs="Arial"/>
        </w:rPr>
      </w:pPr>
      <w:r w:rsidRPr="00514BBB">
        <w:rPr>
          <w:rFonts w:ascii="Palatino Linotype" w:hAnsi="Palatino Linotype" w:cs="Arial"/>
        </w:rPr>
        <w:t xml:space="preserve">Lo anterior es así, debido a que cuando un recurrente impugna la respuesta del </w:t>
      </w:r>
      <w:r w:rsidRPr="00703972">
        <w:rPr>
          <w:rFonts w:ascii="Palatino Linotype" w:hAnsi="Palatino Linotype" w:cs="Arial"/>
          <w:b/>
        </w:rPr>
        <w:t>Sujeto Obligado</w:t>
      </w:r>
      <w:r w:rsidRPr="00514BBB">
        <w:rPr>
          <w:rFonts w:ascii="Palatino Linotype" w:hAnsi="Palatino Linotype" w:cs="Arial"/>
        </w:rPr>
        <w:t>, y éste no expresa razón o motivo de inconformidad en contra de todos los rubros solicitados, dichos rubros deben declararse atendidos, pues se entiende que el recurrente está conforme con la información entregada al no contravenirla. Sirve de apoyo a lo anterior, por analogía, la Tesis Jurisprudencial Número 3ª./J.7/91, publicada en el Semanario Judicial de la Federación y su Gaceta bajo el número de registro 174,177, que establece lo siguiente:</w:t>
      </w:r>
    </w:p>
    <w:p w:rsidR="00B53D75" w:rsidRPr="00514BBB" w:rsidRDefault="00B53D75" w:rsidP="00B53D75">
      <w:pPr>
        <w:autoSpaceDE w:val="0"/>
        <w:autoSpaceDN w:val="0"/>
        <w:adjustRightInd w:val="0"/>
        <w:spacing w:before="240" w:after="360"/>
        <w:ind w:left="851" w:right="49"/>
        <w:jc w:val="both"/>
        <w:rPr>
          <w:rFonts w:ascii="Palatino Linotype" w:hAnsi="Palatino Linotype" w:cs="Arial"/>
          <w:i/>
          <w:sz w:val="22"/>
        </w:rPr>
      </w:pPr>
      <w:r w:rsidRPr="00514BBB">
        <w:rPr>
          <w:rFonts w:ascii="Palatino Linotype" w:hAnsi="Palatino Linotype" w:cs="Arial"/>
          <w:b/>
          <w:i/>
          <w:sz w:val="18"/>
        </w:rPr>
        <w:t>“</w:t>
      </w:r>
      <w:r w:rsidRPr="00514BBB">
        <w:rPr>
          <w:rFonts w:ascii="Palatino Linotype" w:hAnsi="Palatino Linotype" w:cs="Arial"/>
          <w:b/>
          <w:i/>
          <w:sz w:val="22"/>
        </w:rPr>
        <w:t xml:space="preserve">REVISIÓN EN AMPARO. LOS RESOLUTIVOS NO COMBATIDOS DEBEN DECLARARSE FIRMES. </w:t>
      </w:r>
      <w:r w:rsidRPr="00514BBB">
        <w:rPr>
          <w:rFonts w:ascii="Palatino Linotype" w:hAnsi="Palatino Linotype" w:cs="Arial"/>
          <w:bCs/>
          <w:i/>
          <w:iCs/>
          <w:sz w:val="22"/>
        </w:rPr>
        <w:t>Cuando algún resolutivo de la sentencia impugnada afecta a la recurrente, y ésta no expresa agravio en contra de las consideraciones que le sirven de base, dicho resolutivo debe declararse firme. Esto es, en el caso referido, no obstante que la materia de la revisión comprende a todos los resolutivos que afectan a la recurrente, deben declararse firmes aquéllos en contra de los cuales no se formuló agravio y dicha declaración de firmeza debe reflejarse en la parte considerativa y en los resolutivos debe confirmarse la sentencia recurrida en la parte correspondiente.”</w:t>
      </w:r>
    </w:p>
    <w:p w:rsidR="00B53D75" w:rsidRPr="00514BBB" w:rsidRDefault="00A906F1" w:rsidP="00B53D75">
      <w:pPr>
        <w:spacing w:before="240" w:after="360" w:line="360" w:lineRule="auto"/>
        <w:jc w:val="both"/>
        <w:rPr>
          <w:rFonts w:ascii="Palatino Linotype" w:eastAsia="Arial Unicode MS" w:hAnsi="Palatino Linotype" w:cs="Arial"/>
          <w:sz w:val="10"/>
          <w:szCs w:val="10"/>
        </w:rPr>
      </w:pPr>
      <w:r w:rsidRPr="00A906F1">
        <w:rPr>
          <w:rFonts w:ascii="Palatino Linotype" w:eastAsia="Arial Unicode MS" w:hAnsi="Palatino Linotype" w:cs="Arial"/>
          <w:noProof/>
          <w:lang w:val="es-MX" w:eastAsia="es-MX"/>
        </w:rPr>
        <w:lastRenderedPageBreak/>
        <w:drawing>
          <wp:anchor distT="0" distB="0" distL="114300" distR="114300" simplePos="0" relativeHeight="251680768" behindDoc="1" locked="0" layoutInCell="1" allowOverlap="1" wp14:anchorId="5193EC24" wp14:editId="32D7051C">
            <wp:simplePos x="0" y="0"/>
            <wp:positionH relativeFrom="column">
              <wp:posOffset>-180975</wp:posOffset>
            </wp:positionH>
            <wp:positionV relativeFrom="paragraph">
              <wp:posOffset>-1029335</wp:posOffset>
            </wp:positionV>
            <wp:extent cx="1695450" cy="1028700"/>
            <wp:effectExtent l="0" t="0" r="0" b="0"/>
            <wp:wrapNone/>
            <wp:docPr id="15" name="Imagen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695450" cy="10287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A906F1">
        <w:rPr>
          <w:rFonts w:ascii="Palatino Linotype" w:eastAsia="Arial Unicode MS" w:hAnsi="Palatino Linotype" w:cs="Arial"/>
          <w:noProof/>
          <w:lang w:val="es-MX" w:eastAsia="es-MX"/>
        </w:rPr>
        <w:drawing>
          <wp:anchor distT="0" distB="0" distL="114300" distR="114300" simplePos="0" relativeHeight="251681792" behindDoc="1" locked="0" layoutInCell="1" allowOverlap="1" wp14:anchorId="09CAE258" wp14:editId="475A0B62">
            <wp:simplePos x="0" y="0"/>
            <wp:positionH relativeFrom="column">
              <wp:posOffset>417830</wp:posOffset>
            </wp:positionH>
            <wp:positionV relativeFrom="paragraph">
              <wp:posOffset>1416685</wp:posOffset>
            </wp:positionV>
            <wp:extent cx="4676775" cy="3905250"/>
            <wp:effectExtent l="0" t="0" r="9525" b="0"/>
            <wp:wrapNone/>
            <wp:docPr id="16" name="Imagen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676775" cy="3905250"/>
                    </a:xfrm>
                    <a:prstGeom prst="rect">
                      <a:avLst/>
                    </a:prstGeom>
                    <a:noFill/>
                    <a:ln>
                      <a:noFill/>
                    </a:ln>
                  </pic:spPr>
                </pic:pic>
              </a:graphicData>
            </a:graphic>
            <wp14:sizeRelH relativeFrom="page">
              <wp14:pctWidth>0</wp14:pctWidth>
            </wp14:sizeRelH>
            <wp14:sizeRelV relativeFrom="page">
              <wp14:pctHeight>0</wp14:pctHeight>
            </wp14:sizeRelV>
          </wp:anchor>
        </w:drawing>
      </w:r>
      <w:r w:rsidR="00B53D75" w:rsidRPr="00514BBB">
        <w:rPr>
          <w:rFonts w:ascii="Palatino Linotype" w:eastAsia="Arial Unicode MS" w:hAnsi="Palatino Linotype" w:cs="Arial"/>
        </w:rPr>
        <w:t>Consecuentemente, la parte de la solicitud que no fue impugnada debe declararse consentida por el recurrente, toda vez que no se realizaron manifestaciones de inconformidad, por lo que no pueden producirse efectos jurídicos tendentes a revocar, confirmar o modificar el acto reclamado ya que se infiere un consentimiento del recurrente ante la falta de impugnación eficaz. Sirve de sustento a lo anterior, por analogía, la tesis jurisprudencial número VI.3o.C. J/60, publicada en el Semanario Judicial de la Federación y su Gaceta bajo el número de registro 176,608 que</w:t>
      </w:r>
      <w:r w:rsidR="00B53D75" w:rsidRPr="00514BBB">
        <w:rPr>
          <w:rFonts w:ascii="Palatino Linotype" w:hAnsi="Palatino Linotype" w:cs="Arial"/>
        </w:rPr>
        <w:t xml:space="preserve"> a la letra dice:</w:t>
      </w:r>
    </w:p>
    <w:p w:rsidR="00B53D75" w:rsidRPr="00514BBB" w:rsidRDefault="00B53D75" w:rsidP="00B53D75">
      <w:pPr>
        <w:spacing w:before="240" w:after="360"/>
        <w:ind w:left="708"/>
        <w:jc w:val="both"/>
        <w:rPr>
          <w:rFonts w:ascii="Palatino Linotype" w:hAnsi="Palatino Linotype" w:cs="Arial"/>
          <w:i/>
          <w:sz w:val="22"/>
          <w:lang w:eastAsia="es-MX"/>
        </w:rPr>
      </w:pPr>
      <w:r w:rsidRPr="00514BBB">
        <w:rPr>
          <w:rFonts w:ascii="Palatino Linotype" w:hAnsi="Palatino Linotype" w:cs="Arial"/>
          <w:b/>
          <w:bCs/>
          <w:i/>
          <w:caps/>
          <w:sz w:val="22"/>
          <w:lang w:eastAsia="es-MX"/>
        </w:rPr>
        <w:t xml:space="preserve">“ACTOS CONSENTIDOS. SON LOS QUE NO SE IMPUGNAN MEDIANTE EL RECURSO IDÓNEO. </w:t>
      </w:r>
      <w:r w:rsidRPr="00514BBB">
        <w:rPr>
          <w:rFonts w:ascii="Palatino Linotype" w:hAnsi="Palatino Linotype" w:cs="Arial"/>
          <w:i/>
          <w:sz w:val="22"/>
          <w:lang w:eastAsia="es-MX"/>
        </w:rPr>
        <w:t>Debe reputarse como consentido el acto que no se impugnó por el medio establecido por la ley, ya que si se hizo uso de otro no previsto por ella o si se hace una simple manifestación de inconformidad, tales actuaciones no producen efectos jurídicos tendientes a revocar, confirmar o modificar el acto reclamado en amparo, lo que significa consentimiento del mismo por falta de impugnación eficaz.”</w:t>
      </w:r>
    </w:p>
    <w:p w:rsidR="00514BBB" w:rsidRDefault="00514BBB" w:rsidP="00B53D75">
      <w:pPr>
        <w:spacing w:before="240" w:after="240" w:line="360" w:lineRule="auto"/>
        <w:jc w:val="both"/>
        <w:rPr>
          <w:rFonts w:ascii="Palatino Linotype" w:hAnsi="Palatino Linotype" w:cs="Arial"/>
          <w:color w:val="FF0000"/>
        </w:rPr>
      </w:pPr>
    </w:p>
    <w:p w:rsidR="0039146D" w:rsidRDefault="0039146D" w:rsidP="0039146D">
      <w:pPr>
        <w:spacing w:before="240" w:after="360" w:line="360" w:lineRule="auto"/>
        <w:jc w:val="both"/>
        <w:rPr>
          <w:rFonts w:ascii="Palatino Linotype" w:hAnsi="Palatino Linotype"/>
          <w:i/>
        </w:rPr>
      </w:pPr>
      <w:r>
        <w:rPr>
          <w:rFonts w:ascii="Palatino Linotype" w:hAnsi="Palatino Linotype"/>
        </w:rPr>
        <w:t>Ahora bien, es de recordar, que el requerimiento en el cual el particular siente agravio se hizo consistir en “</w:t>
      </w:r>
      <w:r>
        <w:rPr>
          <w:rFonts w:ascii="Palatino Linotype" w:hAnsi="Palatino Linotype"/>
          <w:color w:val="212121"/>
        </w:rPr>
        <w:t>…</w:t>
      </w:r>
      <w:r w:rsidRPr="00E22B0D">
        <w:rPr>
          <w:rFonts w:ascii="Palatino Linotype" w:hAnsi="Palatino Linotype"/>
          <w:i/>
        </w:rPr>
        <w:t xml:space="preserve">Deseo conocer </w:t>
      </w:r>
      <w:r w:rsidRPr="00422D18">
        <w:rPr>
          <w:rFonts w:ascii="Palatino Linotype" w:hAnsi="Palatino Linotype"/>
          <w:b/>
          <w:i/>
          <w:u w:val="single"/>
        </w:rPr>
        <w:t>quién fue la autoridad</w:t>
      </w:r>
      <w:r w:rsidRPr="00E22B0D">
        <w:rPr>
          <w:rFonts w:ascii="Palatino Linotype" w:hAnsi="Palatino Linotype"/>
          <w:i/>
        </w:rPr>
        <w:t xml:space="preserve"> que autorizó su colocación </w:t>
      </w:r>
      <w:r w:rsidRPr="00422D18">
        <w:rPr>
          <w:rFonts w:ascii="Palatino Linotype" w:hAnsi="Palatino Linotype"/>
          <w:i/>
          <w:u w:val="single"/>
        </w:rPr>
        <w:t xml:space="preserve">y </w:t>
      </w:r>
      <w:r w:rsidRPr="00422D18">
        <w:rPr>
          <w:rFonts w:ascii="Palatino Linotype" w:hAnsi="Palatino Linotype"/>
          <w:b/>
          <w:i/>
          <w:u w:val="single"/>
        </w:rPr>
        <w:t>la motivación que expresó para gastar el recurso público</w:t>
      </w:r>
      <w:r w:rsidRPr="00E22B0D">
        <w:rPr>
          <w:rFonts w:ascii="Palatino Linotype" w:hAnsi="Palatino Linotype"/>
          <w:i/>
        </w:rPr>
        <w:t xml:space="preserve"> en dicha obra que solo beneficia al taller automotriz que realiza sus servicios en la vía pública violando el art. 131 y 132 del bando municipal.</w:t>
      </w:r>
      <w:r>
        <w:rPr>
          <w:rFonts w:ascii="Palatino Linotype" w:hAnsi="Palatino Linotype"/>
          <w:i/>
        </w:rPr>
        <w:t>”</w:t>
      </w:r>
    </w:p>
    <w:p w:rsidR="0039146D" w:rsidRPr="0039146D" w:rsidRDefault="0039146D" w:rsidP="0039146D">
      <w:pPr>
        <w:spacing w:before="240" w:after="360" w:line="360" w:lineRule="auto"/>
        <w:jc w:val="both"/>
        <w:rPr>
          <w:rFonts w:ascii="Palatino Linotype" w:hAnsi="Palatino Linotype"/>
        </w:rPr>
      </w:pPr>
      <w:r>
        <w:rPr>
          <w:rFonts w:ascii="Palatino Linotype" w:hAnsi="Palatino Linotype"/>
        </w:rPr>
        <w:t xml:space="preserve"> Así mismo, es de recordar que el </w:t>
      </w:r>
      <w:r w:rsidRPr="00703972">
        <w:rPr>
          <w:rFonts w:ascii="Palatino Linotype" w:hAnsi="Palatino Linotype"/>
          <w:b/>
        </w:rPr>
        <w:t>Sujeto Obligado</w:t>
      </w:r>
      <w:r>
        <w:rPr>
          <w:rFonts w:ascii="Palatino Linotype" w:hAnsi="Palatino Linotype"/>
        </w:rPr>
        <w:t xml:space="preserve"> en su respuesta refiere que</w:t>
      </w:r>
      <w:r w:rsidRPr="007341C6">
        <w:rPr>
          <w:rFonts w:ascii="Palatino Linotype" w:hAnsi="Palatino Linotype"/>
          <w:color w:val="212121"/>
        </w:rPr>
        <w:t xml:space="preserve">  la  </w:t>
      </w:r>
      <w:r w:rsidRPr="00422D18">
        <w:rPr>
          <w:rFonts w:ascii="Palatino Linotype" w:hAnsi="Palatino Linotype"/>
          <w:b/>
          <w:color w:val="212121"/>
        </w:rPr>
        <w:t xml:space="preserve">Dirección  de  Obras  Públicas, declara  que  la  calle señalada  en  su  petición, ya  se  encontraba  pavimentada,  sin embargo  las  condiciones  de  deterioro ocasionado  a través del  tiempo  afectaban  a  los  usuarios,  por  lo  cual  el  </w:t>
      </w:r>
      <w:r w:rsidRPr="00422D18">
        <w:rPr>
          <w:rFonts w:ascii="Palatino Linotype" w:hAnsi="Palatino Linotype"/>
          <w:b/>
          <w:color w:val="212121"/>
        </w:rPr>
        <w:lastRenderedPageBreak/>
        <w:t xml:space="preserve">Ayuntamiento  en  aras  de mejorar  las  condiciones  de  dicha  calle,  fue  incluida  en  el   Programa   Anual  </w:t>
      </w:r>
      <w:r>
        <w:rPr>
          <w:rFonts w:ascii="Palatino Linotype" w:hAnsi="Palatino Linotype"/>
          <w:b/>
          <w:color w:val="212121"/>
        </w:rPr>
        <w:t>de  Obra Pública</w:t>
      </w:r>
      <w:r>
        <w:rPr>
          <w:rFonts w:ascii="Palatino Linotype" w:hAnsi="Palatino Linotype"/>
          <w:color w:val="212121"/>
        </w:rPr>
        <w:t>, por lo que  se  inició la obra c</w:t>
      </w:r>
      <w:r w:rsidRPr="00206C49">
        <w:rPr>
          <w:rFonts w:ascii="Palatino Linotype" w:hAnsi="Palatino Linotype"/>
          <w:color w:val="212121"/>
        </w:rPr>
        <w:t>uya de</w:t>
      </w:r>
      <w:r>
        <w:rPr>
          <w:rFonts w:ascii="Palatino Linotype" w:hAnsi="Palatino Linotype"/>
          <w:color w:val="212121"/>
        </w:rPr>
        <w:t>nominación  fue  " Repavimentación de  la  calle  Guadalupe  Victoria  entre  la  Ca</w:t>
      </w:r>
      <w:r w:rsidRPr="00206C49">
        <w:rPr>
          <w:rFonts w:ascii="Palatino Linotype" w:hAnsi="Palatino Linotype"/>
          <w:color w:val="212121"/>
        </w:rPr>
        <w:t>1le  Benito Juárez   y  calle  Miguel  Hidalgo",  Pueblo</w:t>
      </w:r>
      <w:r>
        <w:rPr>
          <w:rFonts w:ascii="Palatino Linotype" w:hAnsi="Palatino Linotype"/>
          <w:color w:val="212121"/>
        </w:rPr>
        <w:t xml:space="preserve"> de  San </w:t>
      </w:r>
      <w:r w:rsidRPr="00206C49">
        <w:rPr>
          <w:rFonts w:ascii="Palatino Linotype" w:hAnsi="Palatino Linotype"/>
          <w:color w:val="212121"/>
        </w:rPr>
        <w:t xml:space="preserve">  Francisco</w:t>
      </w:r>
      <w:r>
        <w:rPr>
          <w:rFonts w:ascii="Palatino Linotype" w:hAnsi="Palatino Linotype"/>
          <w:color w:val="212121"/>
        </w:rPr>
        <w:t xml:space="preserve">  </w:t>
      </w:r>
      <w:proofErr w:type="spellStart"/>
      <w:r>
        <w:rPr>
          <w:rFonts w:ascii="Palatino Linotype" w:hAnsi="Palatino Linotype"/>
          <w:color w:val="212121"/>
        </w:rPr>
        <w:t>Coaxustenco</w:t>
      </w:r>
      <w:proofErr w:type="spellEnd"/>
      <w:r>
        <w:rPr>
          <w:rFonts w:ascii="Palatino Linotype" w:hAnsi="Palatino Linotype"/>
          <w:color w:val="212121"/>
        </w:rPr>
        <w:t>,  Metepec, Estado de   México.</w:t>
      </w:r>
    </w:p>
    <w:p w:rsidR="00D647A6" w:rsidRPr="00016304" w:rsidRDefault="00016304" w:rsidP="00DC63ED">
      <w:pPr>
        <w:spacing w:before="240" w:after="240" w:line="360" w:lineRule="auto"/>
        <w:jc w:val="both"/>
        <w:rPr>
          <w:rFonts w:ascii="Palatino Linotype" w:hAnsi="Palatino Linotype"/>
        </w:rPr>
      </w:pPr>
      <w:r>
        <w:rPr>
          <w:rFonts w:ascii="Palatino Linotype" w:hAnsi="Palatino Linotype"/>
        </w:rPr>
        <w:t>En este sentido</w:t>
      </w:r>
      <w:r w:rsidR="00C26B5D" w:rsidRPr="00C26B5D">
        <w:rPr>
          <w:rFonts w:ascii="Palatino Linotype" w:hAnsi="Palatino Linotype"/>
        </w:rPr>
        <w:t xml:space="preserve">, </w:t>
      </w:r>
      <w:r>
        <w:rPr>
          <w:rFonts w:ascii="Palatino Linotype" w:hAnsi="Palatino Linotype"/>
        </w:rPr>
        <w:t xml:space="preserve">lo procedente será analizar si resulta necesaria la autorización por parte de la autoridad para efectos de la construcción </w:t>
      </w:r>
      <w:r w:rsidR="0039146D">
        <w:rPr>
          <w:rFonts w:ascii="Palatino Linotype" w:hAnsi="Palatino Linotype"/>
        </w:rPr>
        <w:t>de topes</w:t>
      </w:r>
      <w:r>
        <w:rPr>
          <w:rFonts w:ascii="Palatino Linotype" w:hAnsi="Palatino Linotype"/>
        </w:rPr>
        <w:t xml:space="preserve"> en las vialidades del </w:t>
      </w:r>
      <w:r w:rsidRPr="00703972">
        <w:rPr>
          <w:rFonts w:ascii="Palatino Linotype" w:hAnsi="Palatino Linotype"/>
          <w:b/>
        </w:rPr>
        <w:t>Sujeto Obligado.</w:t>
      </w:r>
      <w:r>
        <w:rPr>
          <w:rFonts w:ascii="Palatino Linotype" w:hAnsi="Palatino Linotype"/>
        </w:rPr>
        <w:t xml:space="preserve"> Respecto</w:t>
      </w:r>
      <w:r w:rsidR="0039146D">
        <w:rPr>
          <w:rFonts w:ascii="Palatino Linotype" w:hAnsi="Palatino Linotype"/>
        </w:rPr>
        <w:t xml:space="preserve"> al tema que se analizará,</w:t>
      </w:r>
      <w:r w:rsidR="00C26B5D">
        <w:rPr>
          <w:rFonts w:ascii="Palatino Linotype" w:hAnsi="Palatino Linotype"/>
        </w:rPr>
        <w:t xml:space="preserve"> </w:t>
      </w:r>
      <w:r w:rsidR="00DF1486">
        <w:rPr>
          <w:rFonts w:ascii="Palatino Linotype" w:hAnsi="Palatino Linotype"/>
        </w:rPr>
        <w:t>la Constitución Política del Estado Libre y Soberano de México</w:t>
      </w:r>
      <w:r w:rsidR="00C26B5D" w:rsidRPr="00C26B5D">
        <w:rPr>
          <w:rFonts w:ascii="Palatino Linotype" w:hAnsi="Palatino Linotype"/>
        </w:rPr>
        <w:t>, señala en cuanto al Municipio, lo siguiente:</w:t>
      </w:r>
    </w:p>
    <w:p w:rsidR="00F77071" w:rsidRPr="00F77071" w:rsidRDefault="00F77071" w:rsidP="00F77071">
      <w:pPr>
        <w:spacing w:before="240" w:after="240"/>
        <w:ind w:left="993"/>
        <w:jc w:val="both"/>
        <w:rPr>
          <w:rFonts w:ascii="Palatino Linotype" w:hAnsi="Palatino Linotype"/>
          <w:i/>
        </w:rPr>
      </w:pPr>
      <w:r w:rsidRPr="00F77071">
        <w:rPr>
          <w:rFonts w:ascii="Palatino Linotype" w:hAnsi="Palatino Linotype"/>
          <w:b/>
          <w:i/>
          <w:u w:val="single"/>
        </w:rPr>
        <w:t>Artículo 112.- La base de la división territorial y de la organización política y administrativa del Estado, es el municipio libre</w:t>
      </w:r>
      <w:r w:rsidRPr="00F77071">
        <w:rPr>
          <w:rFonts w:ascii="Palatino Linotype" w:hAnsi="Palatino Linotype"/>
          <w:i/>
        </w:rPr>
        <w:t>. Las facultades que la Constitución de la República y el presente ordenamiento otorgan al gobierno municipal se ejercerá por el ayuntamiento de manera exclusiva y no habrá autoridad intermedia alguna entre éste y el gobierno del Estado.</w:t>
      </w:r>
    </w:p>
    <w:p w:rsidR="00F77071" w:rsidRPr="00F77071" w:rsidRDefault="00F77071" w:rsidP="00F77071">
      <w:pPr>
        <w:spacing w:before="240" w:after="240"/>
        <w:ind w:left="993"/>
        <w:jc w:val="both"/>
        <w:rPr>
          <w:rFonts w:ascii="Palatino Linotype" w:hAnsi="Palatino Linotype"/>
          <w:i/>
        </w:rPr>
      </w:pPr>
      <w:r w:rsidRPr="00F77071">
        <w:rPr>
          <w:rFonts w:ascii="Palatino Linotype" w:hAnsi="Palatino Linotype"/>
          <w:i/>
        </w:rPr>
        <w:t>…</w:t>
      </w:r>
    </w:p>
    <w:p w:rsidR="00F77071" w:rsidRPr="00F77071" w:rsidRDefault="00F77071" w:rsidP="00F77071">
      <w:pPr>
        <w:spacing w:before="240" w:after="240"/>
        <w:ind w:left="993"/>
        <w:jc w:val="both"/>
        <w:rPr>
          <w:rFonts w:ascii="Palatino Linotype" w:hAnsi="Palatino Linotype"/>
          <w:i/>
        </w:rPr>
      </w:pPr>
      <w:r w:rsidRPr="00F77071">
        <w:rPr>
          <w:rFonts w:ascii="Palatino Linotype" w:hAnsi="Palatino Linotype"/>
          <w:i/>
        </w:rPr>
        <w:t xml:space="preserve">Artículo 122.- </w:t>
      </w:r>
      <w:r w:rsidRPr="00F77071">
        <w:rPr>
          <w:rFonts w:ascii="Palatino Linotype" w:hAnsi="Palatino Linotype"/>
          <w:b/>
          <w:i/>
        </w:rPr>
        <w:t>Los ayuntamientos de los municipios tienen las atribuciones que establecen la Constitución Federal, esta Constitución, y demás disposiciones legales aplicables</w:t>
      </w:r>
      <w:r w:rsidRPr="00F77071">
        <w:rPr>
          <w:rFonts w:ascii="Palatino Linotype" w:hAnsi="Palatino Linotype"/>
          <w:i/>
        </w:rPr>
        <w:t>.</w:t>
      </w:r>
    </w:p>
    <w:p w:rsidR="00F77071" w:rsidRDefault="00F77071" w:rsidP="00DC63ED">
      <w:pPr>
        <w:spacing w:before="240" w:after="240" w:line="360" w:lineRule="auto"/>
        <w:jc w:val="both"/>
        <w:rPr>
          <w:rFonts w:ascii="Palatino Linotype" w:hAnsi="Palatino Linotype"/>
        </w:rPr>
      </w:pPr>
    </w:p>
    <w:p w:rsidR="00D3661F" w:rsidRPr="00C26B5D" w:rsidRDefault="00F77071" w:rsidP="00DC63ED">
      <w:pPr>
        <w:spacing w:before="240" w:after="240" w:line="360" w:lineRule="auto"/>
        <w:jc w:val="both"/>
        <w:rPr>
          <w:rFonts w:ascii="Palatino Linotype" w:hAnsi="Palatino Linotype"/>
        </w:rPr>
      </w:pPr>
      <w:r w:rsidRPr="00C26B5D">
        <w:rPr>
          <w:rFonts w:ascii="Palatino Linotype" w:hAnsi="Palatino Linotype"/>
        </w:rPr>
        <w:t>Por lo que se refiere a la Ley Orgánica Municipal de esta entidad federativa, y acorde al razonamiento a demostrar, se transcriben los siguientes numerales:</w:t>
      </w:r>
    </w:p>
    <w:p w:rsidR="00D3661F" w:rsidRPr="00D3661F" w:rsidRDefault="00D3661F" w:rsidP="00D3661F">
      <w:pPr>
        <w:spacing w:before="240" w:after="240"/>
        <w:ind w:left="993"/>
        <w:jc w:val="both"/>
        <w:rPr>
          <w:rFonts w:ascii="Palatino Linotype" w:hAnsi="Palatino Linotype"/>
          <w:i/>
          <w:sz w:val="22"/>
        </w:rPr>
      </w:pPr>
      <w:r w:rsidRPr="00D3661F">
        <w:rPr>
          <w:rFonts w:ascii="Palatino Linotype" w:hAnsi="Palatino Linotype"/>
          <w:b/>
          <w:i/>
          <w:sz w:val="22"/>
        </w:rPr>
        <w:t>Artículo 86.- Para el ejercicio de sus atribuciones y responsabilidades ejecutivas, el ayuntamiento se auxiliará con las dependencias y entidades de la administración pública municipal, que en cada caso acuerde el cabildo a propuesta del presidente municipal, las que estarán subordinadas a este servidor público</w:t>
      </w:r>
      <w:r w:rsidRPr="00D3661F">
        <w:rPr>
          <w:rFonts w:ascii="Palatino Linotype" w:hAnsi="Palatino Linotype"/>
          <w:i/>
          <w:sz w:val="22"/>
        </w:rPr>
        <w:t xml:space="preserve">. El servidor público titular de las referidas dependencias y entidades de la </w:t>
      </w:r>
      <w:r w:rsidR="00A906F1" w:rsidRPr="00A906F1">
        <w:rPr>
          <w:rFonts w:ascii="Palatino Linotype" w:hAnsi="Palatino Linotype"/>
          <w:i/>
          <w:noProof/>
          <w:sz w:val="22"/>
          <w:lang w:val="es-MX" w:eastAsia="es-MX"/>
        </w:rPr>
        <w:lastRenderedPageBreak/>
        <w:drawing>
          <wp:anchor distT="0" distB="0" distL="114300" distR="114300" simplePos="0" relativeHeight="251683840" behindDoc="1" locked="0" layoutInCell="1" allowOverlap="1" wp14:anchorId="3303A632" wp14:editId="2E0BA51B">
            <wp:simplePos x="0" y="0"/>
            <wp:positionH relativeFrom="column">
              <wp:posOffset>0</wp:posOffset>
            </wp:positionH>
            <wp:positionV relativeFrom="paragraph">
              <wp:posOffset>-1029335</wp:posOffset>
            </wp:positionV>
            <wp:extent cx="1695450" cy="1028700"/>
            <wp:effectExtent l="0" t="0" r="0" b="0"/>
            <wp:wrapNone/>
            <wp:docPr id="17" name="Imagen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695450" cy="10287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D3661F">
        <w:rPr>
          <w:rFonts w:ascii="Palatino Linotype" w:hAnsi="Palatino Linotype"/>
          <w:i/>
          <w:sz w:val="22"/>
        </w:rPr>
        <w:t>administración municipal, ejercerá las funciones propias de su competencia y será responsable por el ejercicio de dichas funciones y atribuciones contenidas en la Ley, sus reglamentos interiores, manuales, acuerdos, circulares y otras disposiciones legales que tiendan a regular el funcionamiento del Municipio</w:t>
      </w:r>
    </w:p>
    <w:p w:rsidR="00D3661F" w:rsidRDefault="00A906F1" w:rsidP="00D3661F">
      <w:pPr>
        <w:spacing w:before="240" w:after="240"/>
        <w:ind w:left="993"/>
        <w:jc w:val="both"/>
        <w:rPr>
          <w:rFonts w:ascii="Palatino Linotype" w:hAnsi="Palatino Linotype"/>
          <w:i/>
          <w:sz w:val="22"/>
          <w:szCs w:val="22"/>
        </w:rPr>
      </w:pPr>
      <w:r w:rsidRPr="00A906F1">
        <w:rPr>
          <w:rFonts w:ascii="Palatino Linotype" w:hAnsi="Palatino Linotype"/>
          <w:i/>
          <w:noProof/>
          <w:sz w:val="22"/>
          <w:lang w:val="es-MX" w:eastAsia="es-MX"/>
        </w:rPr>
        <w:drawing>
          <wp:anchor distT="0" distB="0" distL="114300" distR="114300" simplePos="0" relativeHeight="251684864" behindDoc="1" locked="0" layoutInCell="1" allowOverlap="1" wp14:anchorId="57D68476" wp14:editId="5BA48BEA">
            <wp:simplePos x="0" y="0"/>
            <wp:positionH relativeFrom="column">
              <wp:posOffset>598805</wp:posOffset>
            </wp:positionH>
            <wp:positionV relativeFrom="paragraph">
              <wp:posOffset>510540</wp:posOffset>
            </wp:positionV>
            <wp:extent cx="4676775" cy="3905250"/>
            <wp:effectExtent l="0" t="0" r="9525" b="0"/>
            <wp:wrapNone/>
            <wp:docPr id="18" name="Imagen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676775" cy="3905250"/>
                    </a:xfrm>
                    <a:prstGeom prst="rect">
                      <a:avLst/>
                    </a:prstGeom>
                    <a:noFill/>
                    <a:ln>
                      <a:noFill/>
                    </a:ln>
                  </pic:spPr>
                </pic:pic>
              </a:graphicData>
            </a:graphic>
            <wp14:sizeRelH relativeFrom="page">
              <wp14:pctWidth>0</wp14:pctWidth>
            </wp14:sizeRelH>
            <wp14:sizeRelV relativeFrom="page">
              <wp14:pctHeight>0</wp14:pctHeight>
            </wp14:sizeRelV>
          </wp:anchor>
        </w:drawing>
      </w:r>
      <w:r w:rsidR="00D3661F" w:rsidRPr="00D3661F">
        <w:rPr>
          <w:rFonts w:ascii="Palatino Linotype" w:hAnsi="Palatino Linotype"/>
          <w:b/>
          <w:i/>
          <w:sz w:val="22"/>
          <w:szCs w:val="22"/>
        </w:rPr>
        <w:t>Artículo 88.- Las dependencias y entidades de la administración pública municipal conducirán sus acciones con base en los programas anuales que establezca el ayuntamiento para el logro de los objetivos del Plan de Desarrollo Municipal</w:t>
      </w:r>
      <w:r w:rsidR="00D3661F" w:rsidRPr="00D3661F">
        <w:rPr>
          <w:rFonts w:ascii="Palatino Linotype" w:hAnsi="Palatino Linotype"/>
          <w:i/>
          <w:sz w:val="22"/>
          <w:szCs w:val="22"/>
        </w:rPr>
        <w:t>.</w:t>
      </w:r>
    </w:p>
    <w:p w:rsidR="00D3661F" w:rsidRDefault="00D3661F" w:rsidP="00D3661F">
      <w:pPr>
        <w:spacing w:before="240" w:after="240"/>
        <w:ind w:left="993"/>
        <w:jc w:val="both"/>
        <w:rPr>
          <w:rFonts w:ascii="Palatino Linotype" w:hAnsi="Palatino Linotype"/>
          <w:i/>
          <w:sz w:val="22"/>
        </w:rPr>
      </w:pPr>
      <w:r w:rsidRPr="00C26B5D">
        <w:rPr>
          <w:rFonts w:ascii="Palatino Linotype" w:hAnsi="Palatino Linotype"/>
          <w:b/>
          <w:i/>
          <w:sz w:val="22"/>
        </w:rPr>
        <w:t>Artículo 89.- Las dependencias y entidades de la administración pública municipal, tales como organismos públicos descentralizados, empresas de participación mayoritaria y fideicomisos</w:t>
      </w:r>
      <w:r w:rsidRPr="00C26B5D">
        <w:rPr>
          <w:rFonts w:ascii="Palatino Linotype" w:hAnsi="Palatino Linotype"/>
          <w:b/>
          <w:i/>
          <w:sz w:val="22"/>
          <w:u w:val="single"/>
        </w:rPr>
        <w:t>, ejercerán las funciones propias de su competencia previstas y serán responsables del ejercicio de las funciones propias de su competencia</w:t>
      </w:r>
      <w:r w:rsidRPr="00C26B5D">
        <w:rPr>
          <w:rFonts w:ascii="Palatino Linotype" w:hAnsi="Palatino Linotype"/>
          <w:i/>
          <w:sz w:val="22"/>
        </w:rPr>
        <w:t>, en términos de la Ley o en los reglamentos o acuerdos expedidos por los ayuntamientos. En los reglamentos o acuerdos se establecerán las estructuras de organización de las unidades administrativas de los ayuntamientos, en función de las características socio-económicas de los respectivos municipios, de su capacidad económica y de los requerimientos de la comunidad.</w:t>
      </w:r>
    </w:p>
    <w:p w:rsidR="00C26B5D" w:rsidRDefault="00C26B5D" w:rsidP="00D3661F">
      <w:pPr>
        <w:spacing w:before="240" w:after="240"/>
        <w:ind w:left="993"/>
        <w:jc w:val="both"/>
        <w:rPr>
          <w:rFonts w:ascii="Palatino Linotype" w:hAnsi="Palatino Linotype"/>
          <w:i/>
          <w:sz w:val="22"/>
          <w:szCs w:val="22"/>
        </w:rPr>
      </w:pPr>
      <w:r w:rsidRPr="00C26B5D">
        <w:rPr>
          <w:rFonts w:ascii="Palatino Linotype" w:hAnsi="Palatino Linotype"/>
          <w:b/>
          <w:i/>
          <w:sz w:val="22"/>
          <w:szCs w:val="22"/>
          <w:u w:val="single"/>
        </w:rPr>
        <w:t>Artículo 90.- Los titulares de cada una de las dependencias y entidades de la administración pública municipal, acordarán directamente con el presidente municipal o con quien éste determin</w:t>
      </w:r>
      <w:r w:rsidRPr="00C26B5D">
        <w:rPr>
          <w:rFonts w:ascii="Palatino Linotype" w:hAnsi="Palatino Linotype"/>
          <w:i/>
          <w:sz w:val="22"/>
          <w:szCs w:val="22"/>
        </w:rPr>
        <w:t xml:space="preserve">e, y deberán cumplir los requisitos señalados en esta Ley; </w:t>
      </w:r>
      <w:proofErr w:type="gramStart"/>
      <w:r w:rsidRPr="00C26B5D">
        <w:rPr>
          <w:rFonts w:ascii="Palatino Linotype" w:hAnsi="Palatino Linotype"/>
          <w:i/>
          <w:sz w:val="22"/>
          <w:szCs w:val="22"/>
        </w:rPr>
        <w:t>éstos</w:t>
      </w:r>
      <w:proofErr w:type="gramEnd"/>
      <w:r w:rsidRPr="00C26B5D">
        <w:rPr>
          <w:rFonts w:ascii="Palatino Linotype" w:hAnsi="Palatino Linotype"/>
          <w:i/>
          <w:sz w:val="22"/>
          <w:szCs w:val="22"/>
        </w:rPr>
        <w:t xml:space="preserve"> servidores públicos preferentemente serán vecinos del municipio.</w:t>
      </w:r>
    </w:p>
    <w:p w:rsidR="00C26B5D" w:rsidRPr="00C26B5D" w:rsidRDefault="00C26B5D" w:rsidP="00D3661F">
      <w:pPr>
        <w:spacing w:before="240" w:after="240"/>
        <w:ind w:left="993"/>
        <w:jc w:val="both"/>
        <w:rPr>
          <w:rFonts w:ascii="Palatino Linotype" w:hAnsi="Palatino Linotype"/>
          <w:i/>
          <w:sz w:val="8"/>
          <w:szCs w:val="22"/>
        </w:rPr>
      </w:pPr>
    </w:p>
    <w:p w:rsidR="00C26B5D" w:rsidRPr="00C26B5D" w:rsidRDefault="00C26B5D" w:rsidP="00D3661F">
      <w:pPr>
        <w:spacing w:before="240" w:after="240"/>
        <w:ind w:left="993"/>
        <w:jc w:val="both"/>
        <w:rPr>
          <w:rFonts w:ascii="Palatino Linotype" w:hAnsi="Palatino Linotype"/>
          <w:i/>
        </w:rPr>
      </w:pPr>
      <w:r w:rsidRPr="00C26B5D">
        <w:rPr>
          <w:rFonts w:ascii="Palatino Linotype" w:hAnsi="Palatino Linotype"/>
          <w:i/>
        </w:rPr>
        <w:t>Artículo 96. Bis.- El Director de Obras Públicas o el Titular de la Unidad Administrativa equivalente, tiene las siguientes atribuciones:</w:t>
      </w:r>
    </w:p>
    <w:p w:rsidR="00C26B5D" w:rsidRPr="00C26B5D" w:rsidRDefault="00C26B5D" w:rsidP="00D3661F">
      <w:pPr>
        <w:spacing w:before="240" w:after="240"/>
        <w:ind w:left="993"/>
        <w:jc w:val="both"/>
        <w:rPr>
          <w:rFonts w:ascii="Palatino Linotype" w:hAnsi="Palatino Linotype"/>
          <w:i/>
        </w:rPr>
      </w:pPr>
      <w:r w:rsidRPr="00C26B5D">
        <w:rPr>
          <w:rFonts w:ascii="Palatino Linotype" w:hAnsi="Palatino Linotype"/>
          <w:i/>
        </w:rPr>
        <w:t>…</w:t>
      </w:r>
    </w:p>
    <w:p w:rsidR="00C26B5D" w:rsidRPr="00C26B5D" w:rsidRDefault="00C26B5D" w:rsidP="00D3661F">
      <w:pPr>
        <w:spacing w:before="240" w:after="240"/>
        <w:ind w:left="993"/>
        <w:jc w:val="both"/>
        <w:rPr>
          <w:rFonts w:ascii="Palatino Linotype" w:hAnsi="Palatino Linotype"/>
          <w:i/>
        </w:rPr>
      </w:pPr>
      <w:r w:rsidRPr="00C26B5D">
        <w:rPr>
          <w:rFonts w:ascii="Palatino Linotype" w:hAnsi="Palatino Linotype"/>
          <w:i/>
        </w:rPr>
        <w:t>III. Proyectar las obras públicas y servicios relacionados, que realice el Municipio, incluyendo la conservación y mantenimiento de edificios, monumentos, calles, parques y jardines</w:t>
      </w:r>
    </w:p>
    <w:p w:rsidR="00C26B5D" w:rsidRPr="00C26B5D" w:rsidRDefault="00C26B5D" w:rsidP="00D3661F">
      <w:pPr>
        <w:spacing w:before="240" w:after="240"/>
        <w:ind w:left="993"/>
        <w:jc w:val="both"/>
        <w:rPr>
          <w:rFonts w:ascii="Palatino Linotype" w:hAnsi="Palatino Linotype"/>
          <w:i/>
          <w:sz w:val="22"/>
          <w:szCs w:val="22"/>
        </w:rPr>
      </w:pPr>
      <w:r w:rsidRPr="00C26B5D">
        <w:rPr>
          <w:rFonts w:ascii="Palatino Linotype" w:hAnsi="Palatino Linotype"/>
          <w:i/>
          <w:sz w:val="22"/>
          <w:szCs w:val="22"/>
        </w:rPr>
        <w:t>…</w:t>
      </w:r>
    </w:p>
    <w:p w:rsidR="00C26B5D" w:rsidRPr="00C26B5D" w:rsidRDefault="00C26B5D" w:rsidP="00C26B5D">
      <w:pPr>
        <w:spacing w:before="240" w:after="240"/>
        <w:jc w:val="both"/>
        <w:rPr>
          <w:rFonts w:ascii="Palatino Linotype" w:hAnsi="Palatino Linotype"/>
          <w:i/>
          <w:sz w:val="8"/>
          <w:szCs w:val="22"/>
        </w:rPr>
      </w:pPr>
    </w:p>
    <w:p w:rsidR="00AF7B13" w:rsidRPr="00AF7B13" w:rsidRDefault="00AF7B13" w:rsidP="00AF7B13">
      <w:pPr>
        <w:ind w:left="993"/>
        <w:jc w:val="both"/>
        <w:rPr>
          <w:rFonts w:ascii="Palatino Linotype" w:hAnsi="Palatino Linotype"/>
          <w:i/>
          <w:szCs w:val="22"/>
        </w:rPr>
      </w:pPr>
      <w:r w:rsidRPr="00AF7B13">
        <w:rPr>
          <w:rFonts w:ascii="Palatino Linotype" w:hAnsi="Palatino Linotype"/>
          <w:i/>
          <w:szCs w:val="22"/>
        </w:rPr>
        <w:t xml:space="preserve">Artículo 125.- </w:t>
      </w:r>
      <w:r w:rsidRPr="00016304">
        <w:rPr>
          <w:rFonts w:ascii="Palatino Linotype" w:hAnsi="Palatino Linotype"/>
          <w:b/>
          <w:i/>
          <w:szCs w:val="22"/>
          <w:u w:val="single"/>
        </w:rPr>
        <w:t>Los municipios tendrán a su cargo la prestación, explotación, administración y conservación de los servicios públicos municipales</w:t>
      </w:r>
      <w:r w:rsidRPr="00AF7B13">
        <w:rPr>
          <w:rFonts w:ascii="Palatino Linotype" w:hAnsi="Palatino Linotype"/>
          <w:i/>
          <w:szCs w:val="22"/>
        </w:rPr>
        <w:t xml:space="preserve">, considerándose enunciativa y no limitativamente, los siguientes: </w:t>
      </w:r>
    </w:p>
    <w:p w:rsidR="00AF7B13" w:rsidRPr="00AF7B13" w:rsidRDefault="00AF7B13" w:rsidP="00AF7B13">
      <w:pPr>
        <w:ind w:left="993"/>
        <w:jc w:val="both"/>
        <w:rPr>
          <w:rFonts w:ascii="Palatino Linotype" w:hAnsi="Palatino Linotype"/>
          <w:i/>
          <w:szCs w:val="22"/>
        </w:rPr>
      </w:pPr>
      <w:r w:rsidRPr="00AF7B13">
        <w:rPr>
          <w:rFonts w:ascii="Palatino Linotype" w:hAnsi="Palatino Linotype"/>
          <w:i/>
          <w:szCs w:val="22"/>
        </w:rPr>
        <w:lastRenderedPageBreak/>
        <w:t xml:space="preserve">I. Agua potable, alcantarillado, saneamiento y aguas residuales; </w:t>
      </w:r>
    </w:p>
    <w:p w:rsidR="00AF7B13" w:rsidRPr="00AF7B13" w:rsidRDefault="00AF7B13" w:rsidP="00AF7B13">
      <w:pPr>
        <w:ind w:left="993"/>
        <w:jc w:val="both"/>
        <w:rPr>
          <w:rFonts w:ascii="Palatino Linotype" w:hAnsi="Palatino Linotype"/>
          <w:i/>
          <w:szCs w:val="22"/>
        </w:rPr>
      </w:pPr>
      <w:r w:rsidRPr="00AF7B13">
        <w:rPr>
          <w:rFonts w:ascii="Palatino Linotype" w:hAnsi="Palatino Linotype"/>
          <w:i/>
          <w:szCs w:val="22"/>
        </w:rPr>
        <w:t xml:space="preserve">II. Alumbrado público; </w:t>
      </w:r>
    </w:p>
    <w:p w:rsidR="00AF7B13" w:rsidRPr="00AF7B13" w:rsidRDefault="00AF7B13" w:rsidP="00AF7B13">
      <w:pPr>
        <w:ind w:left="993"/>
        <w:jc w:val="both"/>
        <w:rPr>
          <w:rFonts w:ascii="Palatino Linotype" w:hAnsi="Palatino Linotype"/>
          <w:i/>
          <w:szCs w:val="22"/>
        </w:rPr>
      </w:pPr>
      <w:r w:rsidRPr="00AF7B13">
        <w:rPr>
          <w:rFonts w:ascii="Palatino Linotype" w:hAnsi="Palatino Linotype"/>
          <w:i/>
          <w:szCs w:val="22"/>
        </w:rPr>
        <w:t>III. Limpia y disposición de desechos;</w:t>
      </w:r>
    </w:p>
    <w:p w:rsidR="00AF7B13" w:rsidRPr="00AF7B13" w:rsidRDefault="00AF7B13" w:rsidP="00AF7B13">
      <w:pPr>
        <w:ind w:left="993"/>
        <w:jc w:val="both"/>
        <w:rPr>
          <w:rFonts w:ascii="Palatino Linotype" w:hAnsi="Palatino Linotype"/>
          <w:i/>
          <w:szCs w:val="22"/>
        </w:rPr>
      </w:pPr>
      <w:r w:rsidRPr="00AF7B13">
        <w:rPr>
          <w:rFonts w:ascii="Palatino Linotype" w:hAnsi="Palatino Linotype"/>
          <w:i/>
          <w:szCs w:val="22"/>
        </w:rPr>
        <w:t xml:space="preserve"> IV. Mercados y centrales de abasto; </w:t>
      </w:r>
    </w:p>
    <w:p w:rsidR="00AF7B13" w:rsidRPr="00AF7B13" w:rsidRDefault="00AF7B13" w:rsidP="00AF7B13">
      <w:pPr>
        <w:ind w:left="993"/>
        <w:jc w:val="both"/>
        <w:rPr>
          <w:rFonts w:ascii="Palatino Linotype" w:hAnsi="Palatino Linotype"/>
          <w:i/>
          <w:szCs w:val="22"/>
        </w:rPr>
      </w:pPr>
      <w:r w:rsidRPr="00AF7B13">
        <w:rPr>
          <w:rFonts w:ascii="Palatino Linotype" w:hAnsi="Palatino Linotype"/>
          <w:i/>
          <w:szCs w:val="22"/>
        </w:rPr>
        <w:t xml:space="preserve">V. Panteones; </w:t>
      </w:r>
    </w:p>
    <w:p w:rsidR="00AF7B13" w:rsidRPr="00AF7B13" w:rsidRDefault="00AF7B13" w:rsidP="00AF7B13">
      <w:pPr>
        <w:ind w:left="993"/>
        <w:jc w:val="both"/>
        <w:rPr>
          <w:rFonts w:ascii="Palatino Linotype" w:hAnsi="Palatino Linotype"/>
          <w:i/>
          <w:szCs w:val="22"/>
        </w:rPr>
      </w:pPr>
      <w:r w:rsidRPr="00AF7B13">
        <w:rPr>
          <w:rFonts w:ascii="Palatino Linotype" w:hAnsi="Palatino Linotype"/>
          <w:i/>
          <w:szCs w:val="22"/>
        </w:rPr>
        <w:t xml:space="preserve">VI. Rastro; </w:t>
      </w:r>
    </w:p>
    <w:p w:rsidR="00AF7B13" w:rsidRPr="006327E5" w:rsidRDefault="00AF7B13" w:rsidP="00AF7B13">
      <w:pPr>
        <w:ind w:left="993"/>
        <w:jc w:val="both"/>
        <w:rPr>
          <w:rFonts w:ascii="Palatino Linotype" w:hAnsi="Palatino Linotype"/>
          <w:b/>
          <w:i/>
          <w:szCs w:val="22"/>
          <w:u w:val="single"/>
        </w:rPr>
      </w:pPr>
      <w:r w:rsidRPr="006327E5">
        <w:rPr>
          <w:rFonts w:ascii="Palatino Linotype" w:hAnsi="Palatino Linotype"/>
          <w:b/>
          <w:i/>
          <w:szCs w:val="22"/>
          <w:u w:val="single"/>
        </w:rPr>
        <w:t xml:space="preserve">VII. Calles, parques, jardines, áreas verdes y recreativas; </w:t>
      </w:r>
    </w:p>
    <w:p w:rsidR="00AF7B13" w:rsidRPr="00AF7B13" w:rsidRDefault="00AF7B13" w:rsidP="00AF7B13">
      <w:pPr>
        <w:ind w:left="993"/>
        <w:jc w:val="both"/>
        <w:rPr>
          <w:rFonts w:ascii="Palatino Linotype" w:hAnsi="Palatino Linotype"/>
          <w:i/>
          <w:szCs w:val="22"/>
        </w:rPr>
      </w:pPr>
      <w:r w:rsidRPr="00AF7B13">
        <w:rPr>
          <w:rFonts w:ascii="Palatino Linotype" w:hAnsi="Palatino Linotype"/>
          <w:i/>
          <w:szCs w:val="22"/>
        </w:rPr>
        <w:t xml:space="preserve">VIII. Seguridad pública y tránsito; </w:t>
      </w:r>
    </w:p>
    <w:p w:rsidR="00AF7B13" w:rsidRPr="00AF7B13" w:rsidRDefault="00AF7B13" w:rsidP="00AF7B13">
      <w:pPr>
        <w:ind w:left="993"/>
        <w:jc w:val="both"/>
        <w:rPr>
          <w:rFonts w:ascii="Palatino Linotype" w:hAnsi="Palatino Linotype"/>
          <w:i/>
          <w:szCs w:val="22"/>
        </w:rPr>
      </w:pPr>
      <w:r w:rsidRPr="00AF7B13">
        <w:rPr>
          <w:rFonts w:ascii="Palatino Linotype" w:hAnsi="Palatino Linotype"/>
          <w:i/>
          <w:szCs w:val="22"/>
        </w:rPr>
        <w:t>IX. Embellecimiento y conservación de los poblados, centros urbanos y obras de interés social;</w:t>
      </w:r>
    </w:p>
    <w:p w:rsidR="00AF7B13" w:rsidRPr="00AF7B13" w:rsidRDefault="00AF7B13" w:rsidP="00AF7B13">
      <w:pPr>
        <w:ind w:left="993"/>
        <w:jc w:val="both"/>
        <w:rPr>
          <w:rFonts w:ascii="Palatino Linotype" w:hAnsi="Palatino Linotype"/>
          <w:i/>
          <w:szCs w:val="22"/>
        </w:rPr>
      </w:pPr>
      <w:r w:rsidRPr="00AF7B13">
        <w:rPr>
          <w:rFonts w:ascii="Palatino Linotype" w:hAnsi="Palatino Linotype"/>
          <w:i/>
          <w:szCs w:val="22"/>
        </w:rPr>
        <w:t xml:space="preserve"> X. Asistencia social en el ámbito de su competencia, atención para el desarrollo integral de la mujer y grupos vulnerables, para lograr su incorporación plena y activa en todos los ámbitos; </w:t>
      </w:r>
    </w:p>
    <w:p w:rsidR="00C26B5D" w:rsidRPr="00016304" w:rsidRDefault="00AF7B13" w:rsidP="00016304">
      <w:pPr>
        <w:ind w:left="993"/>
        <w:jc w:val="both"/>
        <w:rPr>
          <w:rFonts w:ascii="Palatino Linotype" w:hAnsi="Palatino Linotype" w:cs="Arial"/>
          <w:i/>
          <w:szCs w:val="22"/>
        </w:rPr>
      </w:pPr>
      <w:r w:rsidRPr="00AF7B13">
        <w:rPr>
          <w:rFonts w:ascii="Palatino Linotype" w:hAnsi="Palatino Linotype"/>
          <w:i/>
          <w:szCs w:val="22"/>
        </w:rPr>
        <w:t>XI. De empleo.</w:t>
      </w:r>
    </w:p>
    <w:p w:rsidR="0043580C" w:rsidRPr="0043580C" w:rsidRDefault="0043580C" w:rsidP="0043580C">
      <w:pPr>
        <w:spacing w:before="240" w:after="240" w:line="360" w:lineRule="auto"/>
        <w:jc w:val="both"/>
        <w:rPr>
          <w:rFonts w:ascii="Palatino Linotype" w:hAnsi="Palatino Linotype"/>
        </w:rPr>
      </w:pPr>
      <w:r w:rsidRPr="0043580C">
        <w:rPr>
          <w:rFonts w:ascii="Palatino Linotype" w:hAnsi="Palatino Linotype"/>
        </w:rPr>
        <w:t>Por su parte, el Reglamento Orgánico de la Administración Pública Municipal de Metepec, en su parte conducente, prevé lo siguiente:</w:t>
      </w:r>
    </w:p>
    <w:p w:rsidR="00FF654C" w:rsidRPr="0043580C" w:rsidRDefault="00FF654C" w:rsidP="00FF654C">
      <w:pPr>
        <w:spacing w:before="240" w:after="240"/>
        <w:ind w:left="993"/>
        <w:jc w:val="both"/>
        <w:rPr>
          <w:rFonts w:ascii="Palatino Linotype" w:hAnsi="Palatino Linotype"/>
          <w:b/>
          <w:i/>
          <w:sz w:val="22"/>
        </w:rPr>
      </w:pPr>
      <w:r w:rsidRPr="0043580C">
        <w:rPr>
          <w:rFonts w:ascii="Palatino Linotype" w:hAnsi="Palatino Linotype"/>
          <w:b/>
          <w:i/>
          <w:sz w:val="22"/>
        </w:rPr>
        <w:t>Artículo 36.- Además de las previstas en la Ley Orgánica Municipal, la Dirección de Obras Públicas tendrá las atribuciones siguientes:</w:t>
      </w:r>
    </w:p>
    <w:p w:rsidR="00FF654C" w:rsidRPr="00FF654C" w:rsidRDefault="00FF654C" w:rsidP="00FF654C">
      <w:pPr>
        <w:spacing w:before="240" w:after="240"/>
        <w:ind w:left="993"/>
        <w:jc w:val="both"/>
        <w:rPr>
          <w:rFonts w:ascii="Palatino Linotype" w:hAnsi="Palatino Linotype"/>
          <w:i/>
          <w:sz w:val="22"/>
        </w:rPr>
      </w:pPr>
      <w:r w:rsidRPr="00FF654C">
        <w:rPr>
          <w:rFonts w:ascii="Palatino Linotype" w:hAnsi="Palatino Linotype"/>
          <w:i/>
          <w:sz w:val="22"/>
        </w:rPr>
        <w:t>…</w:t>
      </w:r>
    </w:p>
    <w:p w:rsidR="00FF654C" w:rsidRPr="00FF654C" w:rsidRDefault="00FF654C" w:rsidP="00FF654C">
      <w:pPr>
        <w:spacing w:before="240" w:after="240"/>
        <w:ind w:left="993"/>
        <w:jc w:val="both"/>
        <w:rPr>
          <w:rFonts w:ascii="Palatino Linotype" w:hAnsi="Palatino Linotype"/>
          <w:i/>
          <w:sz w:val="22"/>
        </w:rPr>
      </w:pPr>
      <w:r w:rsidRPr="0043580C">
        <w:rPr>
          <w:rFonts w:ascii="Palatino Linotype" w:hAnsi="Palatino Linotype"/>
          <w:b/>
          <w:i/>
          <w:sz w:val="22"/>
        </w:rPr>
        <w:t>XXVIII. Programar adecuadamente el mantenimiento de monumentos, calles</w:t>
      </w:r>
      <w:r w:rsidRPr="00FF654C">
        <w:rPr>
          <w:rFonts w:ascii="Palatino Linotype" w:hAnsi="Palatino Linotype"/>
          <w:i/>
          <w:sz w:val="22"/>
        </w:rPr>
        <w:t xml:space="preserve">, caminos y todo tipo de vialidades que contribuyan a optimizar la comunicación de las poblaciones del Municipio; </w:t>
      </w:r>
    </w:p>
    <w:p w:rsidR="00FF654C" w:rsidRPr="00FF654C" w:rsidRDefault="00FF654C" w:rsidP="00FF654C">
      <w:pPr>
        <w:spacing w:before="240" w:after="240"/>
        <w:ind w:left="993"/>
        <w:jc w:val="both"/>
        <w:rPr>
          <w:rFonts w:ascii="Palatino Linotype" w:hAnsi="Palatino Linotype"/>
          <w:i/>
          <w:sz w:val="22"/>
        </w:rPr>
      </w:pPr>
      <w:r w:rsidRPr="00FF654C">
        <w:rPr>
          <w:rFonts w:ascii="Palatino Linotype" w:hAnsi="Palatino Linotype"/>
          <w:i/>
          <w:sz w:val="22"/>
        </w:rPr>
        <w:t>….</w:t>
      </w:r>
    </w:p>
    <w:p w:rsidR="00C26B5D" w:rsidRPr="00FF654C" w:rsidRDefault="00FF654C" w:rsidP="00FF654C">
      <w:pPr>
        <w:spacing w:before="240" w:after="240"/>
        <w:ind w:left="993"/>
        <w:jc w:val="both"/>
        <w:rPr>
          <w:rFonts w:ascii="Palatino Linotype" w:hAnsi="Palatino Linotype"/>
          <w:i/>
          <w:sz w:val="22"/>
        </w:rPr>
      </w:pPr>
      <w:r w:rsidRPr="00FF654C">
        <w:rPr>
          <w:rFonts w:ascii="Palatino Linotype" w:hAnsi="Palatino Linotype"/>
          <w:i/>
          <w:sz w:val="22"/>
        </w:rPr>
        <w:t xml:space="preserve"> XXX. </w:t>
      </w:r>
      <w:r w:rsidRPr="0043580C">
        <w:rPr>
          <w:rFonts w:ascii="Palatino Linotype" w:hAnsi="Palatino Linotype"/>
          <w:b/>
          <w:i/>
          <w:sz w:val="22"/>
        </w:rPr>
        <w:t>Llevar a cabo de manera coordinada con el Organismo Descentralizado para la prestación de los servicios de Agua Potable</w:t>
      </w:r>
      <w:r w:rsidRPr="00FF654C">
        <w:rPr>
          <w:rFonts w:ascii="Palatino Linotype" w:hAnsi="Palatino Linotype"/>
          <w:i/>
          <w:sz w:val="22"/>
        </w:rPr>
        <w:t xml:space="preserve">, Alcantarillado y Saneamiento del Municipio, </w:t>
      </w:r>
      <w:r w:rsidRPr="0043580C">
        <w:rPr>
          <w:rFonts w:ascii="Palatino Linotype" w:hAnsi="Palatino Linotype"/>
          <w:b/>
          <w:i/>
          <w:sz w:val="22"/>
        </w:rPr>
        <w:t>las obras de pavimentación</w:t>
      </w:r>
      <w:r w:rsidRPr="00FF654C">
        <w:rPr>
          <w:rFonts w:ascii="Palatino Linotype" w:hAnsi="Palatino Linotype"/>
          <w:i/>
          <w:sz w:val="22"/>
        </w:rPr>
        <w:t xml:space="preserve"> o cualquier obra que pueda afectar las líneas del sistema hidráulico y sanitario, así como las cajas de operación de válvulas; y</w:t>
      </w:r>
    </w:p>
    <w:p w:rsidR="0043580C" w:rsidRDefault="0043580C" w:rsidP="00DC63ED">
      <w:pPr>
        <w:spacing w:before="240" w:after="240" w:line="360" w:lineRule="auto"/>
        <w:jc w:val="both"/>
      </w:pPr>
    </w:p>
    <w:p w:rsidR="003A6566" w:rsidRDefault="003A6566" w:rsidP="00DC63ED">
      <w:pPr>
        <w:spacing w:before="240" w:after="240" w:line="360" w:lineRule="auto"/>
        <w:jc w:val="both"/>
        <w:rPr>
          <w:rFonts w:ascii="Palatino Linotype" w:hAnsi="Palatino Linotype"/>
        </w:rPr>
      </w:pPr>
    </w:p>
    <w:p w:rsidR="003A6566" w:rsidRDefault="003A6566" w:rsidP="00DC63ED">
      <w:pPr>
        <w:spacing w:before="240" w:after="240" w:line="360" w:lineRule="auto"/>
        <w:jc w:val="both"/>
        <w:rPr>
          <w:rFonts w:ascii="Palatino Linotype" w:hAnsi="Palatino Linotype"/>
        </w:rPr>
      </w:pPr>
    </w:p>
    <w:p w:rsidR="003A6566" w:rsidRPr="00E238F5" w:rsidRDefault="00A906F1" w:rsidP="003A6566">
      <w:pPr>
        <w:spacing w:before="240" w:after="240"/>
        <w:ind w:left="993"/>
        <w:jc w:val="both"/>
        <w:rPr>
          <w:rFonts w:ascii="Palatino Linotype" w:hAnsi="Palatino Linotype"/>
          <w:b/>
          <w:i/>
        </w:rPr>
      </w:pPr>
      <w:r w:rsidRPr="00A906F1">
        <w:rPr>
          <w:rFonts w:ascii="Palatino Linotype" w:hAnsi="Palatino Linotype"/>
          <w:i/>
          <w:noProof/>
          <w:lang w:val="es-MX" w:eastAsia="es-MX"/>
        </w:rPr>
        <w:lastRenderedPageBreak/>
        <w:drawing>
          <wp:anchor distT="0" distB="0" distL="114300" distR="114300" simplePos="0" relativeHeight="251686912" behindDoc="1" locked="0" layoutInCell="1" allowOverlap="1" wp14:anchorId="435DC1FC" wp14:editId="7EE7C266">
            <wp:simplePos x="0" y="0"/>
            <wp:positionH relativeFrom="column">
              <wp:posOffset>-152400</wp:posOffset>
            </wp:positionH>
            <wp:positionV relativeFrom="paragraph">
              <wp:posOffset>-1029335</wp:posOffset>
            </wp:positionV>
            <wp:extent cx="1695450" cy="1028700"/>
            <wp:effectExtent l="0" t="0" r="0" b="0"/>
            <wp:wrapNone/>
            <wp:docPr id="19" name="Imagen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695450" cy="1028700"/>
                    </a:xfrm>
                    <a:prstGeom prst="rect">
                      <a:avLst/>
                    </a:prstGeom>
                    <a:noFill/>
                    <a:ln>
                      <a:noFill/>
                    </a:ln>
                  </pic:spPr>
                </pic:pic>
              </a:graphicData>
            </a:graphic>
            <wp14:sizeRelH relativeFrom="page">
              <wp14:pctWidth>0</wp14:pctWidth>
            </wp14:sizeRelH>
            <wp14:sizeRelV relativeFrom="page">
              <wp14:pctHeight>0</wp14:pctHeight>
            </wp14:sizeRelV>
          </wp:anchor>
        </w:drawing>
      </w:r>
      <w:r w:rsidR="003A6566" w:rsidRPr="003A6566">
        <w:rPr>
          <w:rFonts w:ascii="Palatino Linotype" w:hAnsi="Palatino Linotype"/>
          <w:i/>
        </w:rPr>
        <w:t xml:space="preserve">ARTÍCULO 143.- </w:t>
      </w:r>
      <w:r w:rsidR="003A6566" w:rsidRPr="00E238F5">
        <w:rPr>
          <w:rFonts w:ascii="Palatino Linotype" w:hAnsi="Palatino Linotype"/>
          <w:b/>
          <w:i/>
        </w:rPr>
        <w:t>La Dirección de Desarrollo Urbano, emitirá infracción que podrá ser calificada con una multa de hasta cincuenta días de salario mínimo, a quien:</w:t>
      </w:r>
    </w:p>
    <w:p w:rsidR="003A6566" w:rsidRPr="003A6566" w:rsidRDefault="003A6566" w:rsidP="003A6566">
      <w:pPr>
        <w:spacing w:before="240" w:after="240"/>
        <w:ind w:left="993"/>
        <w:jc w:val="both"/>
        <w:rPr>
          <w:rFonts w:ascii="Palatino Linotype" w:hAnsi="Palatino Linotype"/>
          <w:i/>
        </w:rPr>
      </w:pPr>
      <w:r w:rsidRPr="003A6566">
        <w:rPr>
          <w:rFonts w:ascii="Palatino Linotype" w:hAnsi="Palatino Linotype"/>
          <w:i/>
        </w:rPr>
        <w:t>…</w:t>
      </w:r>
    </w:p>
    <w:p w:rsidR="003A6566" w:rsidRPr="00E238F5" w:rsidRDefault="00A906F1" w:rsidP="003A6566">
      <w:pPr>
        <w:spacing w:before="240" w:after="240"/>
        <w:ind w:left="993"/>
        <w:jc w:val="both"/>
        <w:rPr>
          <w:rFonts w:ascii="Palatino Linotype" w:hAnsi="Palatino Linotype"/>
          <w:i/>
        </w:rPr>
      </w:pPr>
      <w:r w:rsidRPr="00A906F1">
        <w:rPr>
          <w:rFonts w:ascii="Palatino Linotype" w:hAnsi="Palatino Linotype"/>
          <w:i/>
          <w:noProof/>
          <w:lang w:val="es-MX" w:eastAsia="es-MX"/>
        </w:rPr>
        <w:drawing>
          <wp:anchor distT="0" distB="0" distL="114300" distR="114300" simplePos="0" relativeHeight="251687936" behindDoc="1" locked="0" layoutInCell="1" allowOverlap="1" wp14:anchorId="5E10CAEF" wp14:editId="454609AB">
            <wp:simplePos x="0" y="0"/>
            <wp:positionH relativeFrom="column">
              <wp:posOffset>446405</wp:posOffset>
            </wp:positionH>
            <wp:positionV relativeFrom="paragraph">
              <wp:posOffset>289560</wp:posOffset>
            </wp:positionV>
            <wp:extent cx="4676775" cy="3905250"/>
            <wp:effectExtent l="0" t="0" r="9525" b="0"/>
            <wp:wrapNone/>
            <wp:docPr id="20" name="Imagen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676775" cy="3905250"/>
                    </a:xfrm>
                    <a:prstGeom prst="rect">
                      <a:avLst/>
                    </a:prstGeom>
                    <a:noFill/>
                    <a:ln>
                      <a:noFill/>
                    </a:ln>
                  </pic:spPr>
                </pic:pic>
              </a:graphicData>
            </a:graphic>
            <wp14:sizeRelH relativeFrom="page">
              <wp14:pctWidth>0</wp14:pctWidth>
            </wp14:sizeRelH>
            <wp14:sizeRelV relativeFrom="page">
              <wp14:pctHeight>0</wp14:pctHeight>
            </wp14:sizeRelV>
          </wp:anchor>
        </w:drawing>
      </w:r>
      <w:r w:rsidR="003A6566" w:rsidRPr="003A6566">
        <w:rPr>
          <w:rFonts w:ascii="Palatino Linotype" w:hAnsi="Palatino Linotype"/>
          <w:i/>
        </w:rPr>
        <w:t>V</w:t>
      </w:r>
      <w:r w:rsidR="003A6566" w:rsidRPr="00E238F5">
        <w:rPr>
          <w:rFonts w:ascii="Palatino Linotype" w:hAnsi="Palatino Linotype"/>
          <w:b/>
          <w:i/>
        </w:rPr>
        <w:t xml:space="preserve">. Construya topes, </w:t>
      </w:r>
      <w:r w:rsidR="003A6566" w:rsidRPr="00E238F5">
        <w:rPr>
          <w:rFonts w:ascii="Palatino Linotype" w:hAnsi="Palatino Linotype"/>
          <w:i/>
        </w:rPr>
        <w:t>vibradores, rampas zanjas u otro tipo de elementos en la vía pública, en este caso además de la sanción el infractor estará obligado a reparar el daño causado a la vía pública;</w:t>
      </w:r>
    </w:p>
    <w:p w:rsidR="003A6566" w:rsidRPr="003A6566" w:rsidRDefault="003A6566" w:rsidP="003A6566">
      <w:pPr>
        <w:spacing w:before="240" w:after="240"/>
        <w:ind w:left="993"/>
        <w:jc w:val="both"/>
        <w:rPr>
          <w:rFonts w:ascii="Palatino Linotype" w:hAnsi="Palatino Linotype"/>
          <w:i/>
        </w:rPr>
      </w:pPr>
      <w:r w:rsidRPr="003A6566">
        <w:rPr>
          <w:rFonts w:ascii="Palatino Linotype" w:hAnsi="Palatino Linotype"/>
          <w:i/>
        </w:rPr>
        <w:t>…</w:t>
      </w:r>
    </w:p>
    <w:p w:rsidR="0043580C" w:rsidRPr="00016304" w:rsidRDefault="00016304" w:rsidP="00DC63ED">
      <w:pPr>
        <w:spacing w:before="240" w:after="240" w:line="360" w:lineRule="auto"/>
        <w:jc w:val="both"/>
        <w:rPr>
          <w:rFonts w:ascii="Palatino Linotype" w:hAnsi="Palatino Linotype"/>
        </w:rPr>
      </w:pPr>
      <w:r w:rsidRPr="00016304">
        <w:rPr>
          <w:rFonts w:ascii="Palatino Linotype" w:hAnsi="Palatino Linotype"/>
        </w:rPr>
        <w:t xml:space="preserve">Por lo anterior, </w:t>
      </w:r>
      <w:r w:rsidR="003D2C22">
        <w:rPr>
          <w:rFonts w:ascii="Palatino Linotype" w:hAnsi="Palatino Linotype"/>
        </w:rPr>
        <w:t>i</w:t>
      </w:r>
      <w:r w:rsidR="0043580C" w:rsidRPr="00016304">
        <w:rPr>
          <w:rFonts w:ascii="Palatino Linotype" w:hAnsi="Palatino Linotype"/>
        </w:rPr>
        <w:t>gualmente es destacable que al municipio, se le dota de una estructura orgánica funcional, para cumplir con sus fines, la cual en forma genérica se denomina como “administración pública municipal</w:t>
      </w:r>
      <w:r w:rsidRPr="00016304">
        <w:rPr>
          <w:rFonts w:ascii="Palatino Linotype" w:hAnsi="Palatino Linotype"/>
        </w:rPr>
        <w:t>”.</w:t>
      </w:r>
    </w:p>
    <w:p w:rsidR="00016304" w:rsidRPr="00016304" w:rsidRDefault="00016304" w:rsidP="00DC63ED">
      <w:pPr>
        <w:spacing w:before="240" w:after="240" w:line="360" w:lineRule="auto"/>
        <w:jc w:val="both"/>
        <w:rPr>
          <w:rFonts w:ascii="Palatino Linotype" w:hAnsi="Palatino Linotype"/>
        </w:rPr>
      </w:pPr>
      <w:r w:rsidRPr="00016304">
        <w:rPr>
          <w:rFonts w:ascii="Palatino Linotype" w:hAnsi="Palatino Linotype"/>
        </w:rPr>
        <w:t>Así, u</w:t>
      </w:r>
      <w:r w:rsidR="0043580C" w:rsidRPr="00016304">
        <w:rPr>
          <w:rFonts w:ascii="Palatino Linotype" w:hAnsi="Palatino Linotype"/>
        </w:rPr>
        <w:t>n aspecto más a considerar, es que se concibe la existencia de un órgano especializado y con funciones específicas en materia de Calles, parques y jardines; que en el caso en específico, se trata de la Dirección General de Servicios Públicos.</w:t>
      </w:r>
    </w:p>
    <w:p w:rsidR="0043580C" w:rsidRPr="00422D18" w:rsidRDefault="0043580C" w:rsidP="00DC63ED">
      <w:pPr>
        <w:spacing w:before="240" w:after="240" w:line="360" w:lineRule="auto"/>
        <w:jc w:val="both"/>
        <w:rPr>
          <w:rFonts w:ascii="Palatino Linotype" w:hAnsi="Palatino Linotype"/>
        </w:rPr>
      </w:pPr>
      <w:r w:rsidRPr="00016304">
        <w:rPr>
          <w:rFonts w:ascii="Palatino Linotype" w:hAnsi="Palatino Linotype"/>
        </w:rPr>
        <w:t xml:space="preserve">En consecuencia, es innegable la existencia de una obligación constitucional y legal, respecto de que </w:t>
      </w:r>
      <w:r w:rsidR="00016304">
        <w:rPr>
          <w:rFonts w:ascii="Palatino Linotype" w:hAnsi="Palatino Linotype"/>
        </w:rPr>
        <w:t>e</w:t>
      </w:r>
      <w:r w:rsidR="00016304" w:rsidRPr="00016304">
        <w:rPr>
          <w:rFonts w:ascii="Palatino Linotype" w:hAnsi="Palatino Linotype"/>
        </w:rPr>
        <w:t xml:space="preserve">l </w:t>
      </w:r>
      <w:r w:rsidR="00016304" w:rsidRPr="00703972">
        <w:rPr>
          <w:rFonts w:ascii="Palatino Linotype" w:hAnsi="Palatino Linotype"/>
          <w:b/>
        </w:rPr>
        <w:t>Sujeto Obligado</w:t>
      </w:r>
      <w:r w:rsidRPr="00016304">
        <w:rPr>
          <w:rFonts w:ascii="Palatino Linotype" w:hAnsi="Palatino Linotype"/>
        </w:rPr>
        <w:t>, debe prestar el servi</w:t>
      </w:r>
      <w:r w:rsidR="00016304">
        <w:rPr>
          <w:rFonts w:ascii="Palatino Linotype" w:hAnsi="Palatino Linotype"/>
        </w:rPr>
        <w:t>cio público referente a Calles</w:t>
      </w:r>
      <w:r w:rsidRPr="00016304">
        <w:rPr>
          <w:rFonts w:ascii="Palatino Linotype" w:hAnsi="Palatino Linotype"/>
        </w:rPr>
        <w:t>, y para tal efecto, se concibió una estructura orgánica funcional que en el caso en específico, lo es la Dirección General de Servicios Públicos, estructura orgánica funcional, integrada por diversos servidores públicos.</w:t>
      </w:r>
    </w:p>
    <w:p w:rsidR="0039146D" w:rsidRDefault="00F77071" w:rsidP="00DC63ED">
      <w:pPr>
        <w:spacing w:before="240" w:after="240" w:line="360" w:lineRule="auto"/>
        <w:jc w:val="both"/>
        <w:rPr>
          <w:rFonts w:ascii="Palatino Linotype" w:hAnsi="Palatino Linotype"/>
        </w:rPr>
      </w:pPr>
      <w:r w:rsidRPr="00422D18">
        <w:rPr>
          <w:rFonts w:ascii="Palatino Linotype" w:hAnsi="Palatino Linotype"/>
        </w:rPr>
        <w:t xml:space="preserve">De tal manera que efectivamente </w:t>
      </w:r>
      <w:r w:rsidRPr="00422D18">
        <w:rPr>
          <w:rFonts w:ascii="Palatino Linotype" w:hAnsi="Palatino Linotype"/>
          <w:b/>
        </w:rPr>
        <w:t>corresponde a la Dirección de Servicios Públicos la prestación, explotación, administración y conservación de las calles</w:t>
      </w:r>
      <w:r w:rsidRPr="00422D18">
        <w:rPr>
          <w:rFonts w:ascii="Palatino Linotype" w:hAnsi="Palatino Linotype"/>
        </w:rPr>
        <w:t xml:space="preserve">. </w:t>
      </w:r>
    </w:p>
    <w:p w:rsidR="0039146D" w:rsidRDefault="00942EE7" w:rsidP="00DC63ED">
      <w:pPr>
        <w:spacing w:before="240" w:after="240" w:line="360" w:lineRule="auto"/>
        <w:jc w:val="both"/>
        <w:rPr>
          <w:rFonts w:ascii="Palatino Linotype" w:hAnsi="Palatino Linotype"/>
        </w:rPr>
      </w:pPr>
      <w:r>
        <w:rPr>
          <w:rFonts w:ascii="Palatino Linotype" w:hAnsi="Palatino Linotype"/>
        </w:rPr>
        <w:t xml:space="preserve">Ahora bien, en el caso en concreto, del requerimiento en cuestión en su origen se desprenden dos pretensiones por parte del particular: i) la primera por medio de la cual intenta conocer al servidor público que en uso de sus atribuciones como </w:t>
      </w:r>
      <w:r w:rsidR="003D2C22">
        <w:rPr>
          <w:rFonts w:ascii="Palatino Linotype" w:hAnsi="Palatino Linotype"/>
        </w:rPr>
        <w:lastRenderedPageBreak/>
        <w:t>Autoridad, otorgó</w:t>
      </w:r>
      <w:r>
        <w:rPr>
          <w:rFonts w:ascii="Palatino Linotype" w:hAnsi="Palatino Linotype"/>
        </w:rPr>
        <w:t xml:space="preserve"> la autorización para efectos de la construcción del referido tope, así mismo desea conocer</w:t>
      </w:r>
      <w:r w:rsidR="00503C5F">
        <w:rPr>
          <w:rFonts w:ascii="Palatino Linotype" w:hAnsi="Palatino Linotype"/>
        </w:rPr>
        <w:t xml:space="preserve"> ii) los moti</w:t>
      </w:r>
      <w:r w:rsidR="003D2C22">
        <w:rPr>
          <w:rFonts w:ascii="Palatino Linotype" w:hAnsi="Palatino Linotype"/>
        </w:rPr>
        <w:t>vos que fueron tomados en cuenta</w:t>
      </w:r>
      <w:r w:rsidR="00503C5F">
        <w:rPr>
          <w:rFonts w:ascii="Palatino Linotype" w:hAnsi="Palatino Linotype"/>
        </w:rPr>
        <w:t xml:space="preserve"> para la instalación del citado tope.</w:t>
      </w:r>
    </w:p>
    <w:p w:rsidR="006B6A21" w:rsidRDefault="006B6A21" w:rsidP="00DC63ED">
      <w:pPr>
        <w:spacing w:before="240" w:after="240" w:line="360" w:lineRule="auto"/>
        <w:jc w:val="both"/>
        <w:rPr>
          <w:rFonts w:ascii="Palatino Linotype" w:hAnsi="Palatino Linotype"/>
        </w:rPr>
      </w:pPr>
      <w:r w:rsidRPr="00695364">
        <w:rPr>
          <w:rFonts w:ascii="Palatino Linotype" w:hAnsi="Palatino Linotype"/>
        </w:rPr>
        <w:t xml:space="preserve">Ahora, en lo que corresponde a </w:t>
      </w:r>
      <w:r w:rsidR="00B074F7" w:rsidRPr="00695364">
        <w:rPr>
          <w:rFonts w:ascii="Palatino Linotype" w:hAnsi="Palatino Linotype"/>
        </w:rPr>
        <w:t>ii)</w:t>
      </w:r>
      <w:r w:rsidR="008C7D16" w:rsidRPr="00695364">
        <w:rPr>
          <w:rFonts w:ascii="Palatino Linotype" w:hAnsi="Palatino Linotype"/>
        </w:rPr>
        <w:t>,</w:t>
      </w:r>
      <w:r w:rsidRPr="00695364">
        <w:rPr>
          <w:rFonts w:ascii="Palatino Linotype" w:hAnsi="Palatino Linotype"/>
        </w:rPr>
        <w:t xml:space="preserve"> relacionado con “…</w:t>
      </w:r>
      <w:r w:rsidRPr="00695364">
        <w:rPr>
          <w:rFonts w:ascii="Palatino Linotype" w:hAnsi="Palatino Linotype"/>
          <w:b/>
          <w:i/>
          <w:u w:val="single"/>
        </w:rPr>
        <w:t>la motivación que expresó para gastar el recurso público</w:t>
      </w:r>
      <w:r w:rsidRPr="00695364">
        <w:rPr>
          <w:rFonts w:ascii="Palatino Linotype" w:hAnsi="Palatino Linotype"/>
          <w:i/>
        </w:rPr>
        <w:t>...”</w:t>
      </w:r>
    </w:p>
    <w:p w:rsidR="006B6A21" w:rsidRDefault="00B074F7" w:rsidP="00DC63ED">
      <w:pPr>
        <w:spacing w:before="240" w:after="240" w:line="360" w:lineRule="auto"/>
        <w:jc w:val="both"/>
        <w:rPr>
          <w:rFonts w:ascii="Palatino Linotype" w:hAnsi="Palatino Linotype"/>
          <w:b/>
        </w:rPr>
      </w:pPr>
      <w:r>
        <w:rPr>
          <w:rFonts w:ascii="Palatino Linotype" w:hAnsi="Palatino Linotype"/>
        </w:rPr>
        <w:t xml:space="preserve"> </w:t>
      </w:r>
      <w:r w:rsidR="006B6A21">
        <w:rPr>
          <w:rFonts w:ascii="Palatino Linotype" w:hAnsi="Palatino Linotype"/>
        </w:rPr>
        <w:t xml:space="preserve">Al respecto, tal y como se analizó con antelación corresponde a la </w:t>
      </w:r>
      <w:r w:rsidR="006B6A21" w:rsidRPr="00422D18">
        <w:rPr>
          <w:rFonts w:ascii="Palatino Linotype" w:hAnsi="Palatino Linotype"/>
          <w:b/>
        </w:rPr>
        <w:t>Dirección de Servicios Públicos la prestación, explotación, administración y conservación de las calles</w:t>
      </w:r>
      <w:r w:rsidR="006B6A21">
        <w:rPr>
          <w:rFonts w:ascii="Palatino Linotype" w:hAnsi="Palatino Linotype"/>
          <w:b/>
        </w:rPr>
        <w:t>.</w:t>
      </w:r>
    </w:p>
    <w:p w:rsidR="00503C5F" w:rsidRPr="006B6A21" w:rsidRDefault="006B6A21" w:rsidP="00DC63ED">
      <w:pPr>
        <w:spacing w:before="240" w:after="240" w:line="360" w:lineRule="auto"/>
        <w:jc w:val="both"/>
        <w:rPr>
          <w:rFonts w:ascii="Palatino Linotype" w:hAnsi="Palatino Linotype"/>
          <w:b/>
        </w:rPr>
      </w:pPr>
      <w:r>
        <w:rPr>
          <w:rFonts w:ascii="Palatino Linotype" w:hAnsi="Palatino Linotype"/>
          <w:b/>
        </w:rPr>
        <w:t xml:space="preserve">Ahora bien, </w:t>
      </w:r>
      <w:r w:rsidR="00B074F7">
        <w:rPr>
          <w:rFonts w:ascii="Palatino Linotype" w:hAnsi="Palatino Linotype"/>
        </w:rPr>
        <w:t xml:space="preserve">la </w:t>
      </w:r>
      <w:r w:rsidR="00B074F7" w:rsidRPr="00422D18">
        <w:rPr>
          <w:rFonts w:ascii="Palatino Linotype" w:hAnsi="Palatino Linotype"/>
          <w:b/>
        </w:rPr>
        <w:t>Dirección de Servicios Públicos</w:t>
      </w:r>
      <w:r w:rsidR="00B074F7">
        <w:rPr>
          <w:rFonts w:ascii="Palatino Linotype" w:hAnsi="Palatino Linotype"/>
          <w:b/>
        </w:rPr>
        <w:t xml:space="preserve">, </w:t>
      </w:r>
      <w:r>
        <w:rPr>
          <w:rFonts w:ascii="Palatino Linotype" w:hAnsi="Palatino Linotype"/>
          <w:b/>
        </w:rPr>
        <w:t>(</w:t>
      </w:r>
      <w:r w:rsidR="00B074F7">
        <w:rPr>
          <w:rFonts w:ascii="Palatino Linotype" w:hAnsi="Palatino Linotype"/>
          <w:b/>
        </w:rPr>
        <w:t xml:space="preserve">quien como ha quedado demostrado es el área </w:t>
      </w:r>
      <w:r>
        <w:rPr>
          <w:rFonts w:ascii="Palatino Linotype" w:hAnsi="Palatino Linotype"/>
          <w:b/>
        </w:rPr>
        <w:t>con atribuciones)</w:t>
      </w:r>
      <w:r w:rsidR="008C7D16">
        <w:rPr>
          <w:rFonts w:ascii="Palatino Linotype" w:hAnsi="Palatino Linotype"/>
          <w:b/>
        </w:rPr>
        <w:t>,</w:t>
      </w:r>
      <w:r>
        <w:rPr>
          <w:rFonts w:ascii="Palatino Linotype" w:hAnsi="Palatino Linotype"/>
          <w:b/>
        </w:rPr>
        <w:t xml:space="preserve"> contario a lo manifestado por el particular, se</w:t>
      </w:r>
      <w:r w:rsidR="008C7D16">
        <w:rPr>
          <w:rFonts w:ascii="Palatino Linotype" w:hAnsi="Palatino Linotype"/>
          <w:b/>
        </w:rPr>
        <w:t xml:space="preserve"> pronunció </w:t>
      </w:r>
      <w:r>
        <w:rPr>
          <w:rFonts w:ascii="Palatino Linotype" w:hAnsi="Palatino Linotype"/>
          <w:b/>
        </w:rPr>
        <w:t xml:space="preserve">al respeto </w:t>
      </w:r>
      <w:r w:rsidR="008C7D16">
        <w:rPr>
          <w:rFonts w:ascii="Palatino Linotype" w:hAnsi="Palatino Linotype"/>
          <w:b/>
        </w:rPr>
        <w:t>en su respuesta ya que de la misma destaca que justifica</w:t>
      </w:r>
      <w:r>
        <w:rPr>
          <w:rFonts w:ascii="Palatino Linotype" w:hAnsi="Palatino Linotype"/>
          <w:b/>
        </w:rPr>
        <w:t xml:space="preserve"> la puesta del citado topo en </w:t>
      </w:r>
      <w:r w:rsidR="00936D47">
        <w:rPr>
          <w:rFonts w:ascii="Palatino Linotype" w:hAnsi="Palatino Linotype"/>
          <w:b/>
        </w:rPr>
        <w:t>virtud de</w:t>
      </w:r>
      <w:r>
        <w:rPr>
          <w:rFonts w:ascii="Palatino Linotype" w:hAnsi="Palatino Linotype"/>
          <w:b/>
        </w:rPr>
        <w:t xml:space="preserve"> la re pavimentación </w:t>
      </w:r>
      <w:r w:rsidR="008C7D16">
        <w:rPr>
          <w:rFonts w:ascii="Palatino Linotype" w:hAnsi="Palatino Linotype"/>
          <w:b/>
        </w:rPr>
        <w:t>con motivo del deterioro que ha sufrido con el paso del tiempo dicha vialidad.</w:t>
      </w:r>
    </w:p>
    <w:p w:rsidR="00950ABE" w:rsidRDefault="008C7D16" w:rsidP="00DC63ED">
      <w:pPr>
        <w:spacing w:before="240" w:after="240" w:line="360" w:lineRule="auto"/>
        <w:jc w:val="both"/>
        <w:rPr>
          <w:rFonts w:ascii="Palatino Linotype" w:hAnsi="Palatino Linotype"/>
        </w:rPr>
      </w:pPr>
      <w:r>
        <w:rPr>
          <w:rFonts w:ascii="Palatino Linotype" w:hAnsi="Palatino Linotype"/>
        </w:rPr>
        <w:t xml:space="preserve">En este sentido, al </w:t>
      </w:r>
      <w:r w:rsidR="00166B3A">
        <w:rPr>
          <w:rFonts w:ascii="Palatino Linotype" w:hAnsi="Palatino Linotype"/>
        </w:rPr>
        <w:t>haber existido un pronunciamiento por parte del área con atribuciones suficientes para conocer del tema,</w:t>
      </w:r>
      <w:r w:rsidR="00950ABE">
        <w:rPr>
          <w:rFonts w:ascii="Palatino Linotype" w:hAnsi="Palatino Linotype"/>
        </w:rPr>
        <w:t xml:space="preserve"> se debe dar por entendido dicho requerimiento, máxime que ha sido criterio sostenido por este Pleno la actualización por analogía del</w:t>
      </w:r>
      <w:r w:rsidR="00950ABE" w:rsidRPr="00761E84">
        <w:rPr>
          <w:rFonts w:ascii="Palatino Linotype" w:hAnsi="Palatino Linotype"/>
        </w:rPr>
        <w:t xml:space="preserve"> criterio 31-10 emitido por el </w:t>
      </w:r>
      <w:r w:rsidR="00950ABE">
        <w:rPr>
          <w:rFonts w:ascii="Palatino Linotype" w:hAnsi="Palatino Linotype"/>
        </w:rPr>
        <w:t xml:space="preserve">ahora </w:t>
      </w:r>
      <w:r w:rsidR="00950ABE" w:rsidRPr="00761E84">
        <w:rPr>
          <w:rFonts w:ascii="Palatino Linotype" w:hAnsi="Palatino Linotype"/>
        </w:rPr>
        <w:t xml:space="preserve">Instituto </w:t>
      </w:r>
      <w:r w:rsidR="00950ABE">
        <w:rPr>
          <w:rFonts w:ascii="Palatino Linotype" w:hAnsi="Palatino Linotype"/>
        </w:rPr>
        <w:t>Nacional</w:t>
      </w:r>
      <w:r w:rsidR="00950ABE" w:rsidRPr="00761E84">
        <w:rPr>
          <w:rFonts w:ascii="Palatino Linotype" w:hAnsi="Palatino Linotype"/>
        </w:rPr>
        <w:t xml:space="preserve"> de </w:t>
      </w:r>
      <w:r w:rsidR="00950ABE">
        <w:rPr>
          <w:rFonts w:ascii="Palatino Linotype" w:hAnsi="Palatino Linotype"/>
        </w:rPr>
        <w:t xml:space="preserve">Transparencia, </w:t>
      </w:r>
      <w:r w:rsidR="00950ABE" w:rsidRPr="00761E84">
        <w:rPr>
          <w:rFonts w:ascii="Palatino Linotype" w:hAnsi="Palatino Linotype"/>
        </w:rPr>
        <w:t>Acceso a la Información y Protección de Datos</w:t>
      </w:r>
      <w:r w:rsidR="00950ABE">
        <w:rPr>
          <w:rFonts w:ascii="Palatino Linotype" w:hAnsi="Palatino Linotype"/>
        </w:rPr>
        <w:t xml:space="preserve"> Personales, en relación a principio de veracidad con el que se habrán de conducir los Sujetos Obligados. </w:t>
      </w:r>
    </w:p>
    <w:p w:rsidR="0039146D" w:rsidRPr="003A6566" w:rsidRDefault="00166B3A" w:rsidP="00DC63ED">
      <w:pPr>
        <w:spacing w:before="240" w:after="240" w:line="360" w:lineRule="auto"/>
        <w:jc w:val="both"/>
        <w:rPr>
          <w:rFonts w:ascii="Palatino Linotype" w:hAnsi="Palatino Linotype"/>
        </w:rPr>
      </w:pPr>
      <w:r>
        <w:rPr>
          <w:rFonts w:ascii="Palatino Linotype" w:hAnsi="Palatino Linotype"/>
        </w:rPr>
        <w:t xml:space="preserve"> </w:t>
      </w:r>
      <w:r w:rsidR="00950ABE" w:rsidRPr="003A6566">
        <w:rPr>
          <w:rFonts w:ascii="Palatino Linotype" w:hAnsi="Palatino Linotype"/>
        </w:rPr>
        <w:t xml:space="preserve">Por otra parte, en relación al sub-inciso i), una vez agotado el </w:t>
      </w:r>
      <w:r w:rsidR="0039146D" w:rsidRPr="003A6566">
        <w:rPr>
          <w:rFonts w:ascii="Palatino Linotype" w:hAnsi="Palatino Linotype" w:cs="Arial"/>
        </w:rPr>
        <w:t xml:space="preserve">estudio de su naturaleza jurídica, ello considerando que </w:t>
      </w:r>
      <w:r w:rsidR="0039146D" w:rsidRPr="003A6566">
        <w:rPr>
          <w:rFonts w:ascii="Palatino Linotype" w:hAnsi="Palatino Linotype"/>
        </w:rPr>
        <w:t xml:space="preserve">el </w:t>
      </w:r>
      <w:r w:rsidR="0039146D" w:rsidRPr="00703972">
        <w:rPr>
          <w:rFonts w:ascii="Palatino Linotype" w:hAnsi="Palatino Linotype"/>
          <w:b/>
        </w:rPr>
        <w:t>Sujeto Obligado</w:t>
      </w:r>
      <w:r w:rsidR="0039146D" w:rsidRPr="003A6566">
        <w:rPr>
          <w:rFonts w:ascii="Palatino Linotype" w:hAnsi="Palatino Linotype"/>
        </w:rPr>
        <w:t xml:space="preserve"> no niega la existencia </w:t>
      </w:r>
      <w:r w:rsidR="00A906F1" w:rsidRPr="00A906F1">
        <w:rPr>
          <w:rFonts w:ascii="Palatino Linotype" w:hAnsi="Palatino Linotype"/>
          <w:noProof/>
          <w:lang w:val="es-MX" w:eastAsia="es-MX"/>
        </w:rPr>
        <w:lastRenderedPageBreak/>
        <w:drawing>
          <wp:anchor distT="0" distB="0" distL="114300" distR="114300" simplePos="0" relativeHeight="251689984" behindDoc="1" locked="0" layoutInCell="1" allowOverlap="1" wp14:anchorId="5ED6744B" wp14:editId="64384280">
            <wp:simplePos x="0" y="0"/>
            <wp:positionH relativeFrom="column">
              <wp:posOffset>-190500</wp:posOffset>
            </wp:positionH>
            <wp:positionV relativeFrom="paragraph">
              <wp:posOffset>-972185</wp:posOffset>
            </wp:positionV>
            <wp:extent cx="1695450" cy="1028700"/>
            <wp:effectExtent l="0" t="0" r="0" b="0"/>
            <wp:wrapNone/>
            <wp:docPr id="21" name="Imagen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695450" cy="1028700"/>
                    </a:xfrm>
                    <a:prstGeom prst="rect">
                      <a:avLst/>
                    </a:prstGeom>
                    <a:noFill/>
                    <a:ln>
                      <a:noFill/>
                    </a:ln>
                  </pic:spPr>
                </pic:pic>
              </a:graphicData>
            </a:graphic>
            <wp14:sizeRelH relativeFrom="page">
              <wp14:pctWidth>0</wp14:pctWidth>
            </wp14:sizeRelH>
            <wp14:sizeRelV relativeFrom="page">
              <wp14:pctHeight>0</wp14:pctHeight>
            </wp14:sizeRelV>
          </wp:anchor>
        </w:drawing>
      </w:r>
      <w:r w:rsidR="0039146D" w:rsidRPr="003A6566">
        <w:rPr>
          <w:rFonts w:ascii="Palatino Linotype" w:hAnsi="Palatino Linotype"/>
        </w:rPr>
        <w:t>y la construcción de dicho tope, pues como de la respuesta se desprende, la</w:t>
      </w:r>
      <w:r w:rsidR="003D2C22">
        <w:rPr>
          <w:rFonts w:ascii="Palatino Linotype" w:hAnsi="Palatino Linotype"/>
        </w:rPr>
        <w:t xml:space="preserve"> autoridad refiere  que el tope</w:t>
      </w:r>
      <w:r w:rsidR="0039146D" w:rsidRPr="003A6566">
        <w:rPr>
          <w:rFonts w:ascii="Palatino Linotype" w:hAnsi="Palatino Linotype"/>
        </w:rPr>
        <w:t xml:space="preserve"> tuvo un costo </w:t>
      </w:r>
      <w:r w:rsidR="0039146D" w:rsidRPr="003A6566">
        <w:rPr>
          <w:rFonts w:ascii="Palatino Linotype" w:hAnsi="Palatino Linotype"/>
          <w:b/>
          <w:i/>
        </w:rPr>
        <w:t>de $ 5,87l.18.</w:t>
      </w:r>
    </w:p>
    <w:p w:rsidR="00422D18" w:rsidRPr="003D2C22" w:rsidRDefault="00A906F1" w:rsidP="00DC63ED">
      <w:pPr>
        <w:spacing w:before="240" w:after="240" w:line="360" w:lineRule="auto"/>
        <w:jc w:val="both"/>
        <w:rPr>
          <w:rFonts w:ascii="Palatino Linotype" w:hAnsi="Palatino Linotype"/>
        </w:rPr>
      </w:pPr>
      <w:r w:rsidRPr="00A906F1">
        <w:rPr>
          <w:rFonts w:ascii="Palatino Linotype" w:hAnsi="Palatino Linotype"/>
          <w:noProof/>
          <w:lang w:val="es-MX" w:eastAsia="es-MX"/>
        </w:rPr>
        <w:drawing>
          <wp:anchor distT="0" distB="0" distL="114300" distR="114300" simplePos="0" relativeHeight="251691008" behindDoc="1" locked="0" layoutInCell="1" allowOverlap="1" wp14:anchorId="3DFB3E5C" wp14:editId="6A942224">
            <wp:simplePos x="0" y="0"/>
            <wp:positionH relativeFrom="column">
              <wp:posOffset>408305</wp:posOffset>
            </wp:positionH>
            <wp:positionV relativeFrom="paragraph">
              <wp:posOffset>704850</wp:posOffset>
            </wp:positionV>
            <wp:extent cx="4676775" cy="3905250"/>
            <wp:effectExtent l="0" t="0" r="9525" b="0"/>
            <wp:wrapNone/>
            <wp:docPr id="22" name="Imagen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676775" cy="3905250"/>
                    </a:xfrm>
                    <a:prstGeom prst="rect">
                      <a:avLst/>
                    </a:prstGeom>
                    <a:noFill/>
                    <a:ln>
                      <a:noFill/>
                    </a:ln>
                  </pic:spPr>
                </pic:pic>
              </a:graphicData>
            </a:graphic>
            <wp14:sizeRelH relativeFrom="page">
              <wp14:pctWidth>0</wp14:pctWidth>
            </wp14:sizeRelH>
            <wp14:sizeRelV relativeFrom="page">
              <wp14:pctHeight>0</wp14:pctHeight>
            </wp14:sizeRelV>
          </wp:anchor>
        </w:drawing>
      </w:r>
      <w:r w:rsidR="00F77071" w:rsidRPr="003A6566">
        <w:rPr>
          <w:rFonts w:ascii="Palatino Linotype" w:hAnsi="Palatino Linotype"/>
        </w:rPr>
        <w:t xml:space="preserve">En esas condiciones y por la </w:t>
      </w:r>
      <w:r w:rsidR="00261598" w:rsidRPr="003A6566">
        <w:rPr>
          <w:rFonts w:ascii="Palatino Linotype" w:hAnsi="Palatino Linotype"/>
        </w:rPr>
        <w:t xml:space="preserve">aceptación de la erogación </w:t>
      </w:r>
      <w:r w:rsidR="00422D18" w:rsidRPr="003A6566">
        <w:rPr>
          <w:rFonts w:ascii="Palatino Linotype" w:hAnsi="Palatino Linotype"/>
        </w:rPr>
        <w:t>de recursos, el requerimiento</w:t>
      </w:r>
      <w:r w:rsidR="00261598" w:rsidRPr="003A6566">
        <w:rPr>
          <w:rFonts w:ascii="Palatino Linotype" w:hAnsi="Palatino Linotype"/>
        </w:rPr>
        <w:t xml:space="preserve"> </w:t>
      </w:r>
      <w:r w:rsidR="00422D18" w:rsidRPr="003A6566">
        <w:rPr>
          <w:rFonts w:ascii="Palatino Linotype" w:hAnsi="Palatino Linotype"/>
        </w:rPr>
        <w:t>solicitado</w:t>
      </w:r>
      <w:r w:rsidR="00261598" w:rsidRPr="003A6566">
        <w:rPr>
          <w:rFonts w:ascii="Palatino Linotype" w:hAnsi="Palatino Linotype"/>
        </w:rPr>
        <w:t xml:space="preserve"> por el particular actualiza el contenido del numera</w:t>
      </w:r>
      <w:r w:rsidR="00422D18" w:rsidRPr="003A6566">
        <w:rPr>
          <w:rFonts w:ascii="Palatino Linotype" w:hAnsi="Palatino Linotype"/>
        </w:rPr>
        <w:t xml:space="preserve">l en el penúltimo párrafo del artículo 23 de la ley en la materia, en el cual </w:t>
      </w:r>
      <w:r w:rsidR="003D2C22">
        <w:rPr>
          <w:rFonts w:ascii="Palatino Linotype" w:hAnsi="Palatino Linotype"/>
        </w:rPr>
        <w:t>s</w:t>
      </w:r>
      <w:r w:rsidR="00422D18" w:rsidRPr="003A6566">
        <w:rPr>
          <w:rFonts w:ascii="Palatino Linotype" w:hAnsi="Palatino Linotype"/>
        </w:rPr>
        <w:t xml:space="preserve">e precisa que los sujetos obligados deberán hacer pública toda aquella información relativa a los montos y las personas a quienes entreguen, </w:t>
      </w:r>
      <w:r w:rsidR="00422D18" w:rsidRPr="003A6566">
        <w:rPr>
          <w:rFonts w:ascii="Palatino Linotype" w:hAnsi="Palatino Linotype"/>
          <w:b/>
          <w:u w:val="single"/>
        </w:rPr>
        <w:t>por cualquier motivo, recursos públicos, así como los informes que dichas personas les entreguen sobre el uso y destino de dichos recursos.</w:t>
      </w:r>
    </w:p>
    <w:p w:rsidR="00016304" w:rsidRPr="00950ABE" w:rsidRDefault="00950ABE" w:rsidP="00DC63ED">
      <w:pPr>
        <w:spacing w:before="240" w:after="240" w:line="360" w:lineRule="auto"/>
        <w:jc w:val="both"/>
        <w:rPr>
          <w:rFonts w:ascii="Palatino Linotype" w:hAnsi="Palatino Linotype"/>
        </w:rPr>
      </w:pPr>
      <w:r>
        <w:rPr>
          <w:rFonts w:ascii="Palatino Linotype" w:hAnsi="Palatino Linotype"/>
        </w:rPr>
        <w:t xml:space="preserve">Por lo anterior, resulta evidente que los documentos que colmen la inquietud del particular, esto es, el servidor público que autorizó la construcción del referido tope, al haber sido generados por el </w:t>
      </w:r>
      <w:r w:rsidRPr="00703972">
        <w:rPr>
          <w:rFonts w:ascii="Palatino Linotype" w:hAnsi="Palatino Linotype"/>
          <w:b/>
        </w:rPr>
        <w:t>Sujeto Obligado</w:t>
      </w:r>
      <w:r>
        <w:rPr>
          <w:rFonts w:ascii="Palatino Linotype" w:hAnsi="Palatino Linotype"/>
        </w:rPr>
        <w:t xml:space="preserve"> en uso de sus facultades y en consecuencia le reviste el carácter de información </w:t>
      </w:r>
      <w:r w:rsidRPr="0031277F">
        <w:rPr>
          <w:rFonts w:ascii="Palatino Linotype" w:hAnsi="Palatino Linotype"/>
        </w:rPr>
        <w:t>pública</w:t>
      </w:r>
      <w:r>
        <w:rPr>
          <w:rFonts w:ascii="Palatino Linotype" w:hAnsi="Palatino Linotype"/>
        </w:rPr>
        <w:t xml:space="preserve"> </w:t>
      </w:r>
      <w:r w:rsidRPr="0031277F">
        <w:rPr>
          <w:rFonts w:ascii="Palatino Linotype" w:hAnsi="Palatino Linotype"/>
        </w:rPr>
        <w:t>con</w:t>
      </w:r>
      <w:r>
        <w:rPr>
          <w:rFonts w:ascii="Palatino Linotype" w:hAnsi="Palatino Linotype"/>
        </w:rPr>
        <w:t>forme</w:t>
      </w:r>
      <w:r w:rsidRPr="0031277F">
        <w:rPr>
          <w:rFonts w:ascii="Palatino Linotype" w:hAnsi="Palatino Linotype"/>
        </w:rPr>
        <w:t xml:space="preserve"> lo dispuesto por los artículos </w:t>
      </w:r>
      <w:r>
        <w:rPr>
          <w:rFonts w:ascii="Palatino Linotype" w:hAnsi="Palatino Linotype" w:cs="Arial"/>
        </w:rPr>
        <w:t>3</w:t>
      </w:r>
      <w:r w:rsidRPr="0031277F">
        <w:rPr>
          <w:rFonts w:ascii="Palatino Linotype" w:hAnsi="Palatino Linotype" w:cs="Arial"/>
        </w:rPr>
        <w:t>, fracci</w:t>
      </w:r>
      <w:r>
        <w:rPr>
          <w:rFonts w:ascii="Palatino Linotype" w:hAnsi="Palatino Linotype" w:cs="Arial"/>
        </w:rPr>
        <w:t>ón XI</w:t>
      </w:r>
      <w:r w:rsidRPr="0031277F">
        <w:rPr>
          <w:rFonts w:ascii="Palatino Linotype" w:hAnsi="Palatino Linotype" w:cs="Arial"/>
        </w:rPr>
        <w:t xml:space="preserve">, </w:t>
      </w:r>
      <w:r>
        <w:rPr>
          <w:rFonts w:ascii="Palatino Linotype" w:hAnsi="Palatino Linotype" w:cs="Arial"/>
        </w:rPr>
        <w:t xml:space="preserve">4 párrafo segundo </w:t>
      </w:r>
      <w:r w:rsidRPr="009925EC">
        <w:rPr>
          <w:rFonts w:ascii="Palatino Linotype" w:hAnsi="Palatino Linotype"/>
          <w:shd w:val="clear" w:color="auto" w:fill="FFFFFF"/>
        </w:rPr>
        <w:t>de la Ley Transparencia y Acceso a la Información Pública</w:t>
      </w:r>
      <w:r w:rsidR="003D2C22">
        <w:rPr>
          <w:rFonts w:ascii="Palatino Linotype" w:hAnsi="Palatino Linotype"/>
          <w:shd w:val="clear" w:color="auto" w:fill="FFFFFF"/>
        </w:rPr>
        <w:t>.</w:t>
      </w:r>
    </w:p>
    <w:p w:rsidR="00906080" w:rsidRPr="009E67CB" w:rsidRDefault="0087058C" w:rsidP="009E67CB">
      <w:pPr>
        <w:spacing w:before="240" w:after="240" w:line="360" w:lineRule="auto"/>
        <w:jc w:val="both"/>
        <w:rPr>
          <w:rFonts w:ascii="Palatino Linotype" w:hAnsi="Palatino Linotype"/>
        </w:rPr>
      </w:pPr>
      <w:r>
        <w:rPr>
          <w:rFonts w:ascii="Palatino Linotype" w:hAnsi="Palatino Linotype"/>
        </w:rPr>
        <w:t>Por otra parte, esta Autoridad no pasa por alto las manifestaciones vertidas por el particular, en relación a: a</w:t>
      </w:r>
      <w:r w:rsidR="00450234">
        <w:rPr>
          <w:rFonts w:ascii="Palatino Linotype" w:hAnsi="Palatino Linotype"/>
        </w:rPr>
        <w:t>)”</w:t>
      </w:r>
      <w:r w:rsidR="00450234">
        <w:rPr>
          <w:rFonts w:ascii="Palatino Linotype" w:hAnsi="Palatino Linotype"/>
          <w:b/>
          <w:i/>
        </w:rPr>
        <w:t>…C</w:t>
      </w:r>
      <w:r w:rsidR="00450234" w:rsidRPr="00C936FD">
        <w:rPr>
          <w:rFonts w:ascii="Palatino Linotype" w:hAnsi="Palatino Linotype"/>
          <w:b/>
          <w:i/>
        </w:rPr>
        <w:t>opia del oficio mediante el cual se ejerció el auto de autoridad; para colocarlo</w:t>
      </w:r>
      <w:r w:rsidR="00450234">
        <w:rPr>
          <w:rFonts w:ascii="Palatino Linotype" w:hAnsi="Palatino Linotype"/>
          <w:b/>
          <w:i/>
        </w:rPr>
        <w:t>…”</w:t>
      </w:r>
      <w:r w:rsidR="009E67CB">
        <w:rPr>
          <w:rFonts w:ascii="Palatino Linotype" w:hAnsi="Palatino Linotype"/>
        </w:rPr>
        <w:t xml:space="preserve"> y b)</w:t>
      </w:r>
      <w:r w:rsidR="00450234" w:rsidRPr="009E67CB">
        <w:rPr>
          <w:rFonts w:ascii="Palatino Linotype" w:hAnsi="Palatino Linotype"/>
          <w:b/>
          <w:i/>
        </w:rPr>
        <w:t xml:space="preserve">“…Deseo me informen cuándo o con qué frecuencia pasa la autoridad responsable a verificar que no se trabaje en la vía pública en la calle de Guadalupe Victoria entre Benito Juárez y Miguel Hidalgo en Barrio San Francisco </w:t>
      </w:r>
      <w:proofErr w:type="spellStart"/>
      <w:r w:rsidR="00450234" w:rsidRPr="009E67CB">
        <w:rPr>
          <w:rFonts w:ascii="Palatino Linotype" w:hAnsi="Palatino Linotype"/>
          <w:b/>
          <w:i/>
        </w:rPr>
        <w:t>Coauxusco</w:t>
      </w:r>
      <w:proofErr w:type="spellEnd"/>
      <w:r w:rsidR="00450234" w:rsidRPr="009E67CB">
        <w:rPr>
          <w:rFonts w:ascii="Palatino Linotype" w:hAnsi="Palatino Linotype"/>
          <w:b/>
          <w:i/>
        </w:rPr>
        <w:t xml:space="preserve"> en Metepec, México y cuál es el informe que rinde, y quién es el servidor público que realiza el recorrido en comento…</w:t>
      </w:r>
      <w:r w:rsidR="00450234" w:rsidRPr="009E67CB">
        <w:rPr>
          <w:rFonts w:ascii="Palatino Linotype" w:hAnsi="Palatino Linotype"/>
          <w:i/>
        </w:rPr>
        <w:t>”</w:t>
      </w:r>
    </w:p>
    <w:p w:rsidR="0087058C" w:rsidRPr="0087058C" w:rsidRDefault="0087058C" w:rsidP="0087058C">
      <w:pPr>
        <w:pStyle w:val="Prrafodelista"/>
        <w:spacing w:before="240" w:after="240"/>
        <w:ind w:left="1068"/>
        <w:jc w:val="both"/>
        <w:rPr>
          <w:rFonts w:ascii="Palatino Linotype" w:hAnsi="Palatino Linotype"/>
          <w:b/>
          <w:i/>
          <w:sz w:val="8"/>
        </w:rPr>
      </w:pPr>
    </w:p>
    <w:p w:rsidR="00D647A6" w:rsidRPr="00CA5767" w:rsidRDefault="00906080" w:rsidP="00D647A6">
      <w:pPr>
        <w:spacing w:before="240" w:after="240" w:line="360" w:lineRule="auto"/>
        <w:jc w:val="both"/>
        <w:rPr>
          <w:rFonts w:ascii="Palatino Linotype" w:hAnsi="Palatino Linotype"/>
        </w:rPr>
      </w:pPr>
      <w:r>
        <w:rPr>
          <w:rFonts w:ascii="Palatino Linotype" w:hAnsi="Palatino Linotype"/>
          <w:b/>
        </w:rPr>
        <w:lastRenderedPageBreak/>
        <w:t xml:space="preserve">Al respecto, </w:t>
      </w:r>
      <w:r w:rsidRPr="0018460F">
        <w:rPr>
          <w:rFonts w:ascii="Palatino Linotype" w:hAnsi="Palatino Linotype"/>
        </w:rPr>
        <w:t>este</w:t>
      </w:r>
      <w:r w:rsidR="00D647A6" w:rsidRPr="0018460F">
        <w:rPr>
          <w:rFonts w:ascii="Palatino Linotype" w:hAnsi="Palatino Linotype"/>
        </w:rPr>
        <w:t xml:space="preserve"> Instituto advirtió que</w:t>
      </w:r>
      <w:r w:rsidR="009E67CB">
        <w:rPr>
          <w:rFonts w:ascii="Palatino Linotype" w:hAnsi="Palatino Linotype"/>
        </w:rPr>
        <w:t xml:space="preserve"> le</w:t>
      </w:r>
      <w:r w:rsidR="00D647A6" w:rsidRPr="0018460F">
        <w:rPr>
          <w:rFonts w:ascii="Palatino Linotype" w:hAnsi="Palatino Linotype"/>
        </w:rPr>
        <w:t xml:space="preserve"> asiste razón al </w:t>
      </w:r>
      <w:r w:rsidR="00D647A6" w:rsidRPr="0098736D">
        <w:rPr>
          <w:rFonts w:ascii="Palatino Linotype" w:hAnsi="Palatino Linotype"/>
          <w:b/>
        </w:rPr>
        <w:t>Sujeto Obligado</w:t>
      </w:r>
      <w:r w:rsidR="00D647A6" w:rsidRPr="0018460F">
        <w:rPr>
          <w:rFonts w:ascii="Palatino Linotype" w:hAnsi="Palatino Linotype"/>
        </w:rPr>
        <w:t>, pues tales manifestaciones no fueron requeridas en la solicitud de información</w:t>
      </w:r>
      <w:r w:rsidR="00D647A6" w:rsidRPr="00CA5767">
        <w:rPr>
          <w:rFonts w:ascii="Palatino Linotype" w:hAnsi="Palatino Linotype"/>
        </w:rPr>
        <w:t xml:space="preserve"> de origen, por lo que devienen inoperantes</w:t>
      </w:r>
      <w:r w:rsidR="00D647A6">
        <w:t>.</w:t>
      </w:r>
    </w:p>
    <w:p w:rsidR="00D647A6" w:rsidRPr="00CA5767" w:rsidRDefault="00D647A6" w:rsidP="0087058C">
      <w:pPr>
        <w:spacing w:before="240" w:after="240" w:line="360" w:lineRule="auto"/>
        <w:jc w:val="both"/>
        <w:rPr>
          <w:rFonts w:ascii="Palatino Linotype" w:hAnsi="Palatino Linotype" w:cs="Arial"/>
        </w:rPr>
      </w:pPr>
      <w:r w:rsidRPr="00CA5767">
        <w:rPr>
          <w:rFonts w:ascii="Palatino Linotype" w:hAnsi="Palatino Linotype"/>
        </w:rPr>
        <w:t xml:space="preserve">Así pues, al no haber sido requeridos inicialmente en la solicitud de acceso a la información, el </w:t>
      </w:r>
      <w:r w:rsidRPr="0098736D">
        <w:rPr>
          <w:rFonts w:ascii="Palatino Linotype" w:hAnsi="Palatino Linotype"/>
          <w:b/>
        </w:rPr>
        <w:t>Sujeto Obligado</w:t>
      </w:r>
      <w:r w:rsidRPr="00CA5767">
        <w:rPr>
          <w:rFonts w:ascii="Palatino Linotype" w:hAnsi="Palatino Linotype"/>
        </w:rPr>
        <w:t xml:space="preserve"> no estaba en condiciones de proporcionar dichas documentales; por lo que en consecuencia, este Instituto no puede manifestarse al respecto, ya que se trata de una petición adicional o </w:t>
      </w:r>
      <w:r w:rsidRPr="00CA5767">
        <w:rPr>
          <w:rFonts w:ascii="Palatino Linotype" w:hAnsi="Palatino Linotype"/>
          <w:b/>
          <w:i/>
        </w:rPr>
        <w:t xml:space="preserve">plus </w:t>
      </w:r>
      <w:proofErr w:type="spellStart"/>
      <w:r w:rsidRPr="00CA5767">
        <w:rPr>
          <w:rFonts w:ascii="Palatino Linotype" w:hAnsi="Palatino Linotype"/>
          <w:b/>
          <w:i/>
        </w:rPr>
        <w:t>petitio</w:t>
      </w:r>
      <w:proofErr w:type="spellEnd"/>
      <w:r w:rsidRPr="00CA5767">
        <w:rPr>
          <w:rFonts w:ascii="Palatino Linotype" w:hAnsi="Palatino Linotype"/>
          <w:b/>
          <w:i/>
        </w:rPr>
        <w:t>;</w:t>
      </w:r>
      <w:r w:rsidRPr="00CA5767">
        <w:rPr>
          <w:rFonts w:ascii="Palatino Linotype" w:hAnsi="Palatino Linotype"/>
        </w:rPr>
        <w:t xml:space="preserve"> esto es, una nueva solicitud de información hecha por el hoy recurrente.</w:t>
      </w:r>
    </w:p>
    <w:p w:rsidR="00906080" w:rsidRDefault="00D647A6" w:rsidP="009E67CB">
      <w:pPr>
        <w:spacing w:before="240" w:after="240" w:line="360" w:lineRule="auto"/>
        <w:jc w:val="both"/>
        <w:rPr>
          <w:rFonts w:ascii="Palatino Linotype" w:hAnsi="Palatino Linotype" w:cs="Arial"/>
        </w:rPr>
      </w:pPr>
      <w:r w:rsidRPr="00CA5767">
        <w:rPr>
          <w:rFonts w:ascii="Palatino Linotype" w:hAnsi="Palatino Linotype"/>
        </w:rPr>
        <w:t xml:space="preserve">Por otra parte, dichas manifestaciones al haber sido referidas a manera de Razones o Motivos de Inconformidad, también devienen inoperantes en ese sentido, esto es así, debido a que al ser argumentos que no se plantearon ante el </w:t>
      </w:r>
      <w:r w:rsidRPr="0098736D">
        <w:rPr>
          <w:rFonts w:ascii="Palatino Linotype" w:hAnsi="Palatino Linotype"/>
          <w:b/>
        </w:rPr>
        <w:t>Sujeto Obligado</w:t>
      </w:r>
      <w:r w:rsidRPr="00CA5767">
        <w:rPr>
          <w:rFonts w:ascii="Palatino Linotype" w:hAnsi="Palatino Linotype"/>
        </w:rPr>
        <w:t xml:space="preserve"> que respondió a la solicitud de acceso a la información, respuesta que constituye el acto reclamado; resultaría injustificado examinar tales argumentos pues éstos no fueron del conocimiento del </w:t>
      </w:r>
      <w:r w:rsidRPr="0098736D">
        <w:rPr>
          <w:rFonts w:ascii="Palatino Linotype" w:hAnsi="Palatino Linotype"/>
          <w:b/>
        </w:rPr>
        <w:t>Sujeto Obligado</w:t>
      </w:r>
      <w:r w:rsidRPr="00CA5767">
        <w:rPr>
          <w:rFonts w:ascii="Palatino Linotype" w:hAnsi="Palatino Linotype"/>
        </w:rPr>
        <w:t>, por lo que no tuvo la oportunidad legal de analizarlas ni de pronunciarse sobre ellas</w:t>
      </w:r>
      <w:r>
        <w:rPr>
          <w:rFonts w:ascii="Palatino Linotype" w:hAnsi="Palatino Linotype"/>
        </w:rPr>
        <w:t>.</w:t>
      </w:r>
      <w:r w:rsidRPr="00CA5767">
        <w:rPr>
          <w:rFonts w:ascii="Palatino Linotype" w:hAnsi="Palatino Linotype" w:cs="Arial"/>
        </w:rPr>
        <w:t xml:space="preserve"> </w:t>
      </w:r>
      <w:r w:rsidRPr="001D0292">
        <w:rPr>
          <w:rStyle w:val="Refdenotaalpie"/>
          <w:rFonts w:ascii="Palatino Linotype" w:hAnsi="Palatino Linotype" w:cs="Arial"/>
        </w:rPr>
        <w:footnoteReference w:id="2"/>
      </w:r>
    </w:p>
    <w:p w:rsidR="00906080" w:rsidRPr="00906080" w:rsidRDefault="00906080" w:rsidP="00906080">
      <w:pPr>
        <w:spacing w:before="240" w:after="240" w:line="360" w:lineRule="auto"/>
        <w:ind w:right="49"/>
        <w:jc w:val="both"/>
        <w:rPr>
          <w:rFonts w:ascii="Palatino Linotype" w:hAnsi="Palatino Linotype" w:cs="Arial"/>
          <w:lang w:eastAsia="es-CO"/>
        </w:rPr>
      </w:pPr>
      <w:r w:rsidRPr="00906080">
        <w:rPr>
          <w:rFonts w:ascii="Palatino Linotype" w:hAnsi="Palatino Linotype" w:cs="Arial"/>
          <w:lang w:eastAsia="es-CO"/>
        </w:rPr>
        <w:t>Finalmente, de los agravios que manifiesta el particular se precisan los siguientes“…</w:t>
      </w:r>
      <w:r w:rsidRPr="00906080">
        <w:rPr>
          <w:rFonts w:ascii="Palatino Linotype" w:hAnsi="Palatino Linotype"/>
          <w:i/>
        </w:rPr>
        <w:t xml:space="preserve"> ese tope fue colocado para un particular y es una violación a la norma que se vuelva a</w:t>
      </w:r>
      <w:r>
        <w:rPr>
          <w:rFonts w:ascii="Palatino Linotype" w:hAnsi="Palatino Linotype"/>
          <w:i/>
        </w:rPr>
        <w:t xml:space="preserve"> colocar con recursos públicos, </w:t>
      </w:r>
      <w:r w:rsidRPr="00906080">
        <w:rPr>
          <w:rFonts w:ascii="Palatino Linotype" w:hAnsi="Palatino Linotype"/>
          <w:i/>
        </w:rPr>
        <w:t>fue dinero público y no tiene justificación su colocación, solo para el del taller…”</w:t>
      </w:r>
    </w:p>
    <w:p w:rsidR="005647BB" w:rsidRDefault="00A906F1" w:rsidP="0087058C">
      <w:pPr>
        <w:spacing w:before="240" w:after="240" w:line="360" w:lineRule="auto"/>
        <w:ind w:right="49"/>
        <w:jc w:val="both"/>
        <w:rPr>
          <w:rFonts w:ascii="Palatino Linotype" w:hAnsi="Palatino Linotype"/>
        </w:rPr>
      </w:pPr>
      <w:r w:rsidRPr="00A906F1">
        <w:rPr>
          <w:rFonts w:ascii="Palatino Linotype" w:hAnsi="Palatino Linotype" w:cs="Arial"/>
          <w:noProof/>
          <w:lang w:val="es-MX" w:eastAsia="es-MX"/>
        </w:rPr>
        <w:lastRenderedPageBreak/>
        <w:drawing>
          <wp:anchor distT="0" distB="0" distL="114300" distR="114300" simplePos="0" relativeHeight="251693056" behindDoc="1" locked="0" layoutInCell="1" allowOverlap="1" wp14:anchorId="55053873" wp14:editId="4453641A">
            <wp:simplePos x="0" y="0"/>
            <wp:positionH relativeFrom="column">
              <wp:posOffset>-123825</wp:posOffset>
            </wp:positionH>
            <wp:positionV relativeFrom="paragraph">
              <wp:posOffset>-1029335</wp:posOffset>
            </wp:positionV>
            <wp:extent cx="1695450" cy="1028700"/>
            <wp:effectExtent l="0" t="0" r="0" b="0"/>
            <wp:wrapNone/>
            <wp:docPr id="23" name="Imagen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695450" cy="10287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A906F1">
        <w:rPr>
          <w:rFonts w:ascii="Palatino Linotype" w:hAnsi="Palatino Linotype" w:cs="Arial"/>
          <w:noProof/>
          <w:lang w:val="es-MX" w:eastAsia="es-MX"/>
        </w:rPr>
        <w:drawing>
          <wp:anchor distT="0" distB="0" distL="114300" distR="114300" simplePos="0" relativeHeight="251694080" behindDoc="1" locked="0" layoutInCell="1" allowOverlap="1" wp14:anchorId="01F66353" wp14:editId="644D280A">
            <wp:simplePos x="0" y="0"/>
            <wp:positionH relativeFrom="column">
              <wp:posOffset>474980</wp:posOffset>
            </wp:positionH>
            <wp:positionV relativeFrom="paragraph">
              <wp:posOffset>1416685</wp:posOffset>
            </wp:positionV>
            <wp:extent cx="4676775" cy="3905250"/>
            <wp:effectExtent l="0" t="0" r="9525" b="0"/>
            <wp:wrapNone/>
            <wp:docPr id="24" name="Imagen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676775" cy="3905250"/>
                    </a:xfrm>
                    <a:prstGeom prst="rect">
                      <a:avLst/>
                    </a:prstGeom>
                    <a:noFill/>
                    <a:ln>
                      <a:noFill/>
                    </a:ln>
                  </pic:spPr>
                </pic:pic>
              </a:graphicData>
            </a:graphic>
            <wp14:sizeRelH relativeFrom="page">
              <wp14:pctWidth>0</wp14:pctWidth>
            </wp14:sizeRelH>
            <wp14:sizeRelV relativeFrom="page">
              <wp14:pctHeight>0</wp14:pctHeight>
            </wp14:sizeRelV>
          </wp:anchor>
        </w:drawing>
      </w:r>
      <w:r w:rsidR="00906080" w:rsidRPr="007B5DA5">
        <w:rPr>
          <w:rFonts w:ascii="Palatino Linotype" w:hAnsi="Palatino Linotype" w:cs="Arial"/>
          <w:lang w:eastAsia="es-CO"/>
        </w:rPr>
        <w:t>Al respecto, dichos motivos de inconformidad deben declararse como infundados e improcedentes</w:t>
      </w:r>
      <w:r w:rsidR="00906080" w:rsidRPr="007B5DA5">
        <w:rPr>
          <w:rFonts w:ascii="Palatino Linotype" w:hAnsi="Palatino Linotype"/>
        </w:rPr>
        <w:t>, debido a que se trata de cuestionamientos y manifestaciones subjetivas vertidos por el recurrente, interrogantes y declaraciones que no se colman</w:t>
      </w:r>
      <w:r w:rsidR="00906080" w:rsidRPr="007B5DA5">
        <w:rPr>
          <w:rFonts w:ascii="Palatino Linotype" w:hAnsi="Palatino Linotype" w:cs="Arial"/>
          <w:lang w:eastAsia="es-CO"/>
        </w:rPr>
        <w:t xml:space="preserve"> </w:t>
      </w:r>
      <w:r w:rsidR="00906080" w:rsidRPr="007B5DA5">
        <w:rPr>
          <w:rFonts w:ascii="Palatino Linotype" w:hAnsi="Palatino Linotype"/>
        </w:rPr>
        <w:t>con la entrega de documentos, o que han alusión al ejercicio del Derecho de Acceso a la Información; por ende, se trata de afirmaciones realizadas por el recurrente respecto a hechos que él mismo deduce; por lo cual, las razones o motivos de inconformidad en el recurso de revisión en comento resultan parcialmente fundadas.</w:t>
      </w:r>
    </w:p>
    <w:p w:rsidR="005647BB" w:rsidRPr="00BD3C92" w:rsidRDefault="005647BB" w:rsidP="005647BB">
      <w:pPr>
        <w:spacing w:line="360" w:lineRule="auto"/>
        <w:ind w:right="49"/>
        <w:jc w:val="both"/>
        <w:rPr>
          <w:rFonts w:ascii="Palatino Linotype" w:hAnsi="Palatino Linotype" w:cs="Arial"/>
          <w:bCs/>
        </w:rPr>
      </w:pPr>
      <w:r w:rsidRPr="00BD3C92">
        <w:rPr>
          <w:rFonts w:ascii="Palatino Linotype" w:hAnsi="Palatino Linotype"/>
          <w:b/>
          <w:i/>
          <w:lang w:val="es-MX"/>
        </w:rPr>
        <w:t>II. Sobre la elaboración de versión publica</w:t>
      </w:r>
      <w:r w:rsidRPr="00BD3C92">
        <w:rPr>
          <w:rFonts w:ascii="Palatino Linotype" w:hAnsi="Palatino Linotype" w:cs="Arial"/>
          <w:b/>
          <w:i/>
          <w:sz w:val="28"/>
          <w:szCs w:val="28"/>
        </w:rPr>
        <w:t>.</w:t>
      </w:r>
      <w:r w:rsidRPr="00BD3C92">
        <w:rPr>
          <w:rFonts w:ascii="Palatino Linotype" w:hAnsi="Palatino Linotype" w:cs="Arial"/>
          <w:b/>
          <w:sz w:val="28"/>
          <w:szCs w:val="28"/>
        </w:rPr>
        <w:t xml:space="preserve"> </w:t>
      </w:r>
      <w:r w:rsidRPr="00BD3C92">
        <w:rPr>
          <w:rFonts w:ascii="Palatino Linotype" w:hAnsi="Palatino Linotype" w:cs="Arial"/>
          <w:bCs/>
        </w:rPr>
        <w:t>Al respecto, los artículos 3, fracciones IX, XX, XXI, XXXII, XLV; 6, 49 fracción VIII, 137, 143, fracción I, de la Ley de Transparencia y Acceso a la Información Pública del Estado de México y Municipios vigente establecen:</w:t>
      </w:r>
    </w:p>
    <w:p w:rsidR="005647BB" w:rsidRPr="00BD3C92" w:rsidRDefault="005647BB" w:rsidP="005647BB">
      <w:pPr>
        <w:spacing w:line="360" w:lineRule="auto"/>
        <w:ind w:left="851" w:right="900"/>
        <w:jc w:val="both"/>
        <w:rPr>
          <w:rFonts w:ascii="Palatino Linotype" w:hAnsi="Palatino Linotype" w:cs="Arial"/>
          <w:b/>
          <w:bCs/>
          <w:i/>
        </w:rPr>
      </w:pPr>
    </w:p>
    <w:p w:rsidR="005647BB" w:rsidRPr="00BD3C92" w:rsidRDefault="005647BB" w:rsidP="005647BB">
      <w:pPr>
        <w:ind w:left="851" w:right="900"/>
        <w:jc w:val="both"/>
        <w:rPr>
          <w:rFonts w:ascii="Palatino Linotype" w:hAnsi="Palatino Linotype" w:cs="Arial"/>
          <w:b/>
          <w:bCs/>
          <w:i/>
          <w:sz w:val="22"/>
          <w:szCs w:val="22"/>
        </w:rPr>
      </w:pPr>
      <w:r w:rsidRPr="00BD3C92">
        <w:rPr>
          <w:rFonts w:ascii="Palatino Linotype" w:hAnsi="Palatino Linotype" w:cs="Arial"/>
          <w:b/>
          <w:bCs/>
          <w:i/>
          <w:sz w:val="22"/>
          <w:szCs w:val="22"/>
        </w:rPr>
        <w:t>“Artículo 3. Para los efectos de la presente Ley se entenderá por:</w:t>
      </w:r>
    </w:p>
    <w:p w:rsidR="005647BB" w:rsidRPr="00BD3C92" w:rsidRDefault="005647BB" w:rsidP="005647BB">
      <w:pPr>
        <w:ind w:left="851" w:right="900"/>
        <w:jc w:val="both"/>
        <w:rPr>
          <w:rFonts w:ascii="Palatino Linotype" w:hAnsi="Palatino Linotype" w:cs="Arial"/>
          <w:b/>
          <w:bCs/>
          <w:i/>
          <w:sz w:val="22"/>
          <w:szCs w:val="22"/>
        </w:rPr>
      </w:pPr>
      <w:r w:rsidRPr="00BD3C92">
        <w:rPr>
          <w:rFonts w:ascii="Palatino Linotype" w:hAnsi="Palatino Linotype" w:cs="Arial"/>
          <w:b/>
          <w:bCs/>
          <w:i/>
          <w:sz w:val="22"/>
          <w:szCs w:val="22"/>
        </w:rPr>
        <w:t>…</w:t>
      </w:r>
    </w:p>
    <w:p w:rsidR="005647BB" w:rsidRPr="00BD3C92" w:rsidRDefault="005647BB" w:rsidP="005647BB">
      <w:pPr>
        <w:ind w:left="851" w:right="900"/>
        <w:jc w:val="both"/>
        <w:rPr>
          <w:rFonts w:ascii="Palatino Linotype" w:hAnsi="Palatino Linotype" w:cs="Arial"/>
          <w:bCs/>
          <w:i/>
          <w:sz w:val="22"/>
          <w:szCs w:val="22"/>
        </w:rPr>
      </w:pPr>
      <w:r w:rsidRPr="00BD3C92">
        <w:rPr>
          <w:rFonts w:ascii="Palatino Linotype" w:hAnsi="Palatino Linotype" w:cs="Arial"/>
          <w:b/>
          <w:bCs/>
          <w:i/>
          <w:sz w:val="22"/>
          <w:szCs w:val="22"/>
        </w:rPr>
        <w:t>IX. Datos personales:</w:t>
      </w:r>
      <w:r w:rsidRPr="00BD3C92">
        <w:rPr>
          <w:rFonts w:ascii="Palatino Linotype" w:hAnsi="Palatino Linotype" w:cs="Arial"/>
          <w:bCs/>
          <w:i/>
          <w:sz w:val="22"/>
          <w:szCs w:val="22"/>
        </w:rPr>
        <w:t xml:space="preserve"> La información concerniente a una persona, identificada o identificable según lo dispuesto por la Ley de Protección de Datos Personales del Estado de México;</w:t>
      </w:r>
    </w:p>
    <w:p w:rsidR="005647BB" w:rsidRPr="00BD3C92" w:rsidRDefault="005647BB" w:rsidP="005647BB">
      <w:pPr>
        <w:ind w:left="851" w:right="900"/>
        <w:jc w:val="both"/>
        <w:rPr>
          <w:rFonts w:ascii="Palatino Linotype" w:hAnsi="Palatino Linotype" w:cs="Arial"/>
          <w:bCs/>
          <w:i/>
          <w:sz w:val="22"/>
          <w:szCs w:val="22"/>
        </w:rPr>
      </w:pPr>
      <w:r w:rsidRPr="00BD3C92">
        <w:rPr>
          <w:rFonts w:ascii="Palatino Linotype" w:hAnsi="Palatino Linotype" w:cs="Arial"/>
          <w:b/>
          <w:bCs/>
          <w:i/>
          <w:sz w:val="22"/>
          <w:szCs w:val="22"/>
        </w:rPr>
        <w:t>…</w:t>
      </w:r>
    </w:p>
    <w:p w:rsidR="005647BB" w:rsidRPr="00BD3C92" w:rsidRDefault="005647BB" w:rsidP="005647BB">
      <w:pPr>
        <w:ind w:left="851" w:right="900"/>
        <w:jc w:val="both"/>
        <w:rPr>
          <w:rFonts w:ascii="Palatino Linotype" w:hAnsi="Palatino Linotype" w:cs="Arial"/>
          <w:bCs/>
          <w:i/>
          <w:sz w:val="22"/>
          <w:szCs w:val="22"/>
        </w:rPr>
      </w:pPr>
      <w:r w:rsidRPr="00BD3C92">
        <w:rPr>
          <w:rFonts w:ascii="Palatino Linotype" w:hAnsi="Palatino Linotype" w:cs="Arial"/>
          <w:b/>
          <w:bCs/>
          <w:i/>
          <w:sz w:val="22"/>
          <w:szCs w:val="22"/>
        </w:rPr>
        <w:t>XX. Información clasificada:</w:t>
      </w:r>
      <w:r w:rsidRPr="00BD3C92">
        <w:rPr>
          <w:rFonts w:ascii="Palatino Linotype" w:hAnsi="Palatino Linotype" w:cs="Arial"/>
          <w:bCs/>
          <w:i/>
          <w:sz w:val="22"/>
          <w:szCs w:val="22"/>
        </w:rPr>
        <w:t xml:space="preserve"> Aquella considerada por la presente Ley como reservada o confidencial;</w:t>
      </w:r>
    </w:p>
    <w:p w:rsidR="005647BB" w:rsidRPr="00BD3C92" w:rsidRDefault="005647BB" w:rsidP="005647BB">
      <w:pPr>
        <w:ind w:left="851" w:right="900"/>
        <w:jc w:val="both"/>
        <w:rPr>
          <w:rFonts w:ascii="Palatino Linotype" w:hAnsi="Palatino Linotype" w:cs="Arial"/>
          <w:b/>
          <w:bCs/>
          <w:i/>
          <w:sz w:val="22"/>
          <w:szCs w:val="22"/>
        </w:rPr>
      </w:pPr>
    </w:p>
    <w:p w:rsidR="005647BB" w:rsidRPr="00BD3C92" w:rsidRDefault="005647BB" w:rsidP="005647BB">
      <w:pPr>
        <w:ind w:left="851" w:right="900"/>
        <w:jc w:val="both"/>
        <w:rPr>
          <w:rFonts w:ascii="Palatino Linotype" w:hAnsi="Palatino Linotype" w:cs="Arial"/>
          <w:bCs/>
          <w:i/>
          <w:sz w:val="22"/>
          <w:szCs w:val="22"/>
        </w:rPr>
      </w:pPr>
      <w:r w:rsidRPr="00BD3C92">
        <w:rPr>
          <w:rFonts w:ascii="Palatino Linotype" w:hAnsi="Palatino Linotype" w:cs="Arial"/>
          <w:b/>
          <w:bCs/>
          <w:i/>
          <w:sz w:val="22"/>
          <w:szCs w:val="22"/>
        </w:rPr>
        <w:t>XXI. Información confidencial:</w:t>
      </w:r>
      <w:r w:rsidRPr="00BD3C92">
        <w:rPr>
          <w:rFonts w:ascii="Palatino Linotype" w:hAnsi="Palatino Linotype" w:cs="Arial"/>
          <w:bCs/>
          <w:i/>
          <w:sz w:val="22"/>
          <w:szCs w:val="22"/>
        </w:rPr>
        <w:t xml:space="preserve"> Se considera como información confidencial los secretos bancario, fiduciario, industrial, comercial, fiscal, bursátil y postal, cuya titularidad corresponda a particulares, sujetos de derecho internacional o a sujetos obligados cuando no involucren el ejercicio de recursos públicos;</w:t>
      </w:r>
    </w:p>
    <w:p w:rsidR="005647BB" w:rsidRPr="00BD3C92" w:rsidRDefault="005647BB" w:rsidP="005647BB">
      <w:pPr>
        <w:ind w:left="851" w:right="900"/>
        <w:jc w:val="both"/>
        <w:rPr>
          <w:rFonts w:ascii="Palatino Linotype" w:hAnsi="Palatino Linotype" w:cs="Arial"/>
          <w:bCs/>
          <w:i/>
          <w:sz w:val="22"/>
          <w:szCs w:val="22"/>
        </w:rPr>
      </w:pPr>
      <w:r w:rsidRPr="00BD3C92">
        <w:rPr>
          <w:rFonts w:ascii="Palatino Linotype" w:hAnsi="Palatino Linotype" w:cs="Arial"/>
          <w:b/>
          <w:bCs/>
          <w:i/>
          <w:sz w:val="22"/>
          <w:szCs w:val="22"/>
        </w:rPr>
        <w:t>…</w:t>
      </w:r>
    </w:p>
    <w:p w:rsidR="005647BB" w:rsidRPr="00BD3C92" w:rsidRDefault="005647BB" w:rsidP="005647BB">
      <w:pPr>
        <w:ind w:left="851" w:right="900"/>
        <w:jc w:val="both"/>
        <w:rPr>
          <w:rFonts w:ascii="Palatino Linotype" w:hAnsi="Palatino Linotype" w:cs="Arial"/>
          <w:bCs/>
          <w:i/>
          <w:sz w:val="22"/>
          <w:szCs w:val="22"/>
        </w:rPr>
      </w:pPr>
      <w:r w:rsidRPr="00BD3C92">
        <w:rPr>
          <w:rFonts w:ascii="Palatino Linotype" w:hAnsi="Palatino Linotype" w:cs="Arial"/>
          <w:b/>
          <w:bCs/>
          <w:i/>
          <w:sz w:val="22"/>
          <w:szCs w:val="22"/>
        </w:rPr>
        <w:t>XXXII. Protección de Datos Personales:</w:t>
      </w:r>
      <w:r w:rsidRPr="00BD3C92">
        <w:rPr>
          <w:rFonts w:ascii="Palatino Linotype" w:hAnsi="Palatino Linotype" w:cs="Arial"/>
          <w:bCs/>
          <w:i/>
          <w:sz w:val="22"/>
          <w:szCs w:val="22"/>
        </w:rPr>
        <w:t xml:space="preserve"> Derecho humano que tutela la privacidad de datos personales en poder de los sujetos obligados y sujetos particulares;</w:t>
      </w:r>
    </w:p>
    <w:p w:rsidR="005647BB" w:rsidRPr="00BD3C92" w:rsidRDefault="005647BB" w:rsidP="005647BB">
      <w:pPr>
        <w:ind w:left="851" w:right="900"/>
        <w:jc w:val="both"/>
        <w:rPr>
          <w:rFonts w:ascii="Palatino Linotype" w:hAnsi="Palatino Linotype" w:cs="Arial"/>
          <w:bCs/>
          <w:i/>
          <w:sz w:val="22"/>
          <w:szCs w:val="22"/>
        </w:rPr>
      </w:pPr>
      <w:r w:rsidRPr="00BD3C92">
        <w:rPr>
          <w:rFonts w:ascii="Palatino Linotype" w:hAnsi="Palatino Linotype" w:cs="Arial"/>
          <w:bCs/>
          <w:i/>
          <w:sz w:val="22"/>
          <w:szCs w:val="22"/>
        </w:rPr>
        <w:t>…</w:t>
      </w:r>
    </w:p>
    <w:p w:rsidR="005647BB" w:rsidRPr="00BD3C92" w:rsidRDefault="005647BB" w:rsidP="005647BB">
      <w:pPr>
        <w:ind w:left="851" w:right="900"/>
        <w:jc w:val="both"/>
        <w:rPr>
          <w:rFonts w:ascii="Palatino Linotype" w:hAnsi="Palatino Linotype" w:cs="Arial"/>
          <w:bCs/>
          <w:i/>
          <w:sz w:val="22"/>
          <w:szCs w:val="22"/>
        </w:rPr>
      </w:pPr>
      <w:r w:rsidRPr="00BD3C92">
        <w:rPr>
          <w:rFonts w:ascii="Palatino Linotype" w:hAnsi="Palatino Linotype" w:cs="Arial"/>
          <w:b/>
          <w:bCs/>
          <w:i/>
          <w:sz w:val="22"/>
          <w:szCs w:val="22"/>
        </w:rPr>
        <w:lastRenderedPageBreak/>
        <w:t>XLV. Versión pública</w:t>
      </w:r>
      <w:r w:rsidRPr="00BD3C92">
        <w:rPr>
          <w:rFonts w:ascii="Palatino Linotype" w:hAnsi="Palatino Linotype" w:cs="Arial"/>
          <w:bCs/>
          <w:i/>
          <w:sz w:val="22"/>
          <w:szCs w:val="22"/>
        </w:rPr>
        <w:t>: Documento en el que se elimine, suprime o borra la información clasificada como reservada o confidencial para permitir su acceso.”</w:t>
      </w:r>
    </w:p>
    <w:p w:rsidR="005647BB" w:rsidRPr="00BD3C92" w:rsidRDefault="005647BB" w:rsidP="005647BB">
      <w:pPr>
        <w:ind w:left="851" w:right="900"/>
        <w:jc w:val="both"/>
        <w:rPr>
          <w:rFonts w:ascii="Palatino Linotype" w:hAnsi="Palatino Linotype" w:cs="Arial"/>
          <w:b/>
          <w:bCs/>
          <w:i/>
          <w:sz w:val="22"/>
          <w:szCs w:val="22"/>
        </w:rPr>
      </w:pPr>
    </w:p>
    <w:p w:rsidR="005647BB" w:rsidRPr="00BD3C92" w:rsidRDefault="005647BB" w:rsidP="005647BB">
      <w:pPr>
        <w:ind w:left="851" w:right="900"/>
        <w:jc w:val="both"/>
        <w:rPr>
          <w:rFonts w:ascii="Palatino Linotype" w:hAnsi="Palatino Linotype" w:cs="Arial"/>
          <w:bCs/>
          <w:i/>
          <w:sz w:val="22"/>
          <w:szCs w:val="22"/>
        </w:rPr>
      </w:pPr>
      <w:r w:rsidRPr="00BD3C92">
        <w:rPr>
          <w:rFonts w:ascii="Palatino Linotype" w:hAnsi="Palatino Linotype" w:cs="Arial"/>
          <w:bCs/>
          <w:i/>
          <w:sz w:val="22"/>
          <w:szCs w:val="22"/>
        </w:rPr>
        <w:t>“</w:t>
      </w:r>
      <w:r w:rsidRPr="00BD3C92">
        <w:rPr>
          <w:rFonts w:ascii="Palatino Linotype" w:hAnsi="Palatino Linotype" w:cs="Arial"/>
          <w:b/>
          <w:bCs/>
          <w:i/>
          <w:sz w:val="22"/>
          <w:szCs w:val="22"/>
        </w:rPr>
        <w:t>Artículo 6.</w:t>
      </w:r>
      <w:r w:rsidRPr="00BD3C92">
        <w:rPr>
          <w:rFonts w:ascii="Palatino Linotype" w:hAnsi="Palatino Linotype" w:cs="Arial"/>
          <w:bCs/>
          <w:i/>
          <w:sz w:val="22"/>
          <w:szCs w:val="22"/>
        </w:rPr>
        <w:t xml:space="preserve"> Los datos personales son irrenunciables, intransferibles e indelegables, por lo que los sujetos obligados no deberán proporcionar o hacer pública la información que contenga, con excepción de aquellos casos en que deban hacerlo en observancia de las disposiciones aplicables. En el caso de los derechos de acceso, rectificación, cancelación u oposición; los principios, procedimientos, medidas de seguridad en el tratamiento y demás disposiciones en materia de datos personales, se deberá estar a lo dispuesto en las leyes de la materia.”</w:t>
      </w:r>
    </w:p>
    <w:p w:rsidR="005647BB" w:rsidRPr="00BD3C92" w:rsidRDefault="005647BB" w:rsidP="005647BB">
      <w:pPr>
        <w:ind w:left="851" w:right="900"/>
        <w:jc w:val="both"/>
        <w:rPr>
          <w:rFonts w:ascii="Palatino Linotype" w:hAnsi="Palatino Linotype" w:cs="Arial"/>
          <w:bCs/>
          <w:i/>
          <w:sz w:val="22"/>
          <w:szCs w:val="22"/>
        </w:rPr>
      </w:pPr>
    </w:p>
    <w:p w:rsidR="005647BB" w:rsidRPr="00BD3C92" w:rsidRDefault="005647BB" w:rsidP="005647BB">
      <w:pPr>
        <w:ind w:left="851" w:right="900"/>
        <w:jc w:val="both"/>
        <w:rPr>
          <w:rFonts w:ascii="Palatino Linotype" w:hAnsi="Palatino Linotype" w:cs="Arial"/>
          <w:bCs/>
          <w:i/>
          <w:sz w:val="22"/>
          <w:szCs w:val="22"/>
        </w:rPr>
      </w:pPr>
    </w:p>
    <w:p w:rsidR="005647BB" w:rsidRPr="00BD3C92" w:rsidRDefault="005647BB" w:rsidP="005647BB">
      <w:pPr>
        <w:ind w:left="851" w:right="900"/>
        <w:jc w:val="both"/>
        <w:rPr>
          <w:rFonts w:ascii="Palatino Linotype" w:hAnsi="Palatino Linotype" w:cs="Arial"/>
          <w:bCs/>
          <w:i/>
          <w:sz w:val="22"/>
          <w:szCs w:val="22"/>
        </w:rPr>
      </w:pPr>
      <w:r w:rsidRPr="00BD3C92">
        <w:rPr>
          <w:rFonts w:ascii="Palatino Linotype" w:hAnsi="Palatino Linotype" w:cs="Arial"/>
          <w:bCs/>
          <w:i/>
          <w:sz w:val="22"/>
          <w:szCs w:val="22"/>
        </w:rPr>
        <w:t>“</w:t>
      </w:r>
      <w:r w:rsidRPr="00BD3C92">
        <w:rPr>
          <w:rFonts w:ascii="Palatino Linotype" w:hAnsi="Palatino Linotype" w:cs="Arial"/>
          <w:b/>
          <w:bCs/>
          <w:i/>
          <w:sz w:val="22"/>
          <w:szCs w:val="22"/>
        </w:rPr>
        <w:t>Artículo 49.</w:t>
      </w:r>
      <w:r w:rsidRPr="00BD3C92">
        <w:rPr>
          <w:rFonts w:ascii="Palatino Linotype" w:hAnsi="Palatino Linotype" w:cs="Arial"/>
          <w:bCs/>
          <w:i/>
          <w:sz w:val="22"/>
          <w:szCs w:val="22"/>
        </w:rPr>
        <w:t xml:space="preserve"> Los Comités de Transparencia tendrán las siguientes atribuciones:</w:t>
      </w:r>
    </w:p>
    <w:p w:rsidR="005647BB" w:rsidRPr="00BD3C92" w:rsidRDefault="005647BB" w:rsidP="005647BB">
      <w:pPr>
        <w:ind w:left="851" w:right="900"/>
        <w:jc w:val="both"/>
        <w:rPr>
          <w:rFonts w:ascii="Palatino Linotype" w:hAnsi="Palatino Linotype" w:cs="Arial"/>
          <w:bCs/>
          <w:i/>
          <w:sz w:val="22"/>
          <w:szCs w:val="22"/>
        </w:rPr>
      </w:pPr>
      <w:r w:rsidRPr="00BD3C92">
        <w:rPr>
          <w:rFonts w:ascii="Palatino Linotype" w:hAnsi="Palatino Linotype" w:cs="Arial"/>
          <w:bCs/>
          <w:i/>
          <w:sz w:val="22"/>
          <w:szCs w:val="22"/>
        </w:rPr>
        <w:t>…</w:t>
      </w:r>
    </w:p>
    <w:p w:rsidR="005647BB" w:rsidRPr="00BD3C92" w:rsidRDefault="005647BB" w:rsidP="005647BB">
      <w:pPr>
        <w:ind w:left="851" w:right="900"/>
        <w:jc w:val="both"/>
        <w:rPr>
          <w:rFonts w:ascii="Palatino Linotype" w:hAnsi="Palatino Linotype" w:cs="Arial"/>
          <w:bCs/>
          <w:i/>
          <w:sz w:val="22"/>
          <w:szCs w:val="22"/>
        </w:rPr>
      </w:pPr>
      <w:r w:rsidRPr="00BD3C92">
        <w:rPr>
          <w:rFonts w:ascii="Palatino Linotype" w:hAnsi="Palatino Linotype" w:cs="Arial"/>
          <w:b/>
          <w:bCs/>
          <w:i/>
          <w:sz w:val="22"/>
          <w:szCs w:val="22"/>
        </w:rPr>
        <w:t>VIII</w:t>
      </w:r>
      <w:r w:rsidRPr="00BD3C92">
        <w:rPr>
          <w:rFonts w:ascii="Palatino Linotype" w:hAnsi="Palatino Linotype" w:cs="Arial"/>
          <w:bCs/>
          <w:i/>
          <w:sz w:val="22"/>
          <w:szCs w:val="22"/>
        </w:rPr>
        <w:t>. Aprobar, modificar o revocar la clasificación de la información;</w:t>
      </w:r>
    </w:p>
    <w:p w:rsidR="005647BB" w:rsidRPr="00BD3C92" w:rsidRDefault="005647BB" w:rsidP="005647BB">
      <w:pPr>
        <w:ind w:left="851" w:right="900"/>
        <w:jc w:val="both"/>
        <w:rPr>
          <w:rFonts w:ascii="Palatino Linotype" w:hAnsi="Palatino Linotype" w:cs="Arial"/>
          <w:bCs/>
          <w:i/>
          <w:sz w:val="22"/>
          <w:szCs w:val="22"/>
        </w:rPr>
      </w:pPr>
      <w:r w:rsidRPr="00BD3C92">
        <w:rPr>
          <w:rFonts w:ascii="Palatino Linotype" w:hAnsi="Palatino Linotype" w:cs="Arial"/>
          <w:bCs/>
          <w:i/>
          <w:sz w:val="22"/>
          <w:szCs w:val="22"/>
        </w:rPr>
        <w:t>…”</w:t>
      </w:r>
    </w:p>
    <w:p w:rsidR="005647BB" w:rsidRPr="00BD3C92" w:rsidRDefault="005647BB" w:rsidP="005647BB">
      <w:pPr>
        <w:ind w:left="851" w:right="900"/>
        <w:jc w:val="both"/>
        <w:rPr>
          <w:rFonts w:ascii="Palatino Linotype" w:hAnsi="Palatino Linotype" w:cs="Arial"/>
          <w:bCs/>
          <w:i/>
          <w:sz w:val="22"/>
          <w:szCs w:val="22"/>
        </w:rPr>
      </w:pPr>
    </w:p>
    <w:p w:rsidR="005647BB" w:rsidRPr="00BD3C92" w:rsidRDefault="005647BB" w:rsidP="005647BB">
      <w:pPr>
        <w:ind w:left="851" w:right="900"/>
        <w:jc w:val="both"/>
        <w:rPr>
          <w:rFonts w:ascii="Palatino Linotype" w:hAnsi="Palatino Linotype" w:cs="Arial"/>
          <w:b/>
          <w:bCs/>
          <w:i/>
          <w:sz w:val="22"/>
          <w:szCs w:val="22"/>
        </w:rPr>
      </w:pPr>
      <w:r w:rsidRPr="00BD3C92">
        <w:rPr>
          <w:rFonts w:ascii="Palatino Linotype" w:hAnsi="Palatino Linotype" w:cs="Arial"/>
          <w:bCs/>
          <w:i/>
          <w:sz w:val="22"/>
          <w:szCs w:val="22"/>
        </w:rPr>
        <w:t>“</w:t>
      </w:r>
      <w:r w:rsidRPr="00BD3C92">
        <w:rPr>
          <w:rFonts w:ascii="Palatino Linotype" w:hAnsi="Palatino Linotype" w:cs="Arial"/>
          <w:b/>
          <w:bCs/>
          <w:i/>
          <w:sz w:val="22"/>
          <w:szCs w:val="22"/>
        </w:rPr>
        <w:t>Artículo 137</w:t>
      </w:r>
      <w:r w:rsidRPr="00BD3C92">
        <w:rPr>
          <w:rFonts w:ascii="Palatino Linotype" w:hAnsi="Palatino Linotype" w:cs="Arial"/>
          <w:bCs/>
          <w:i/>
          <w:sz w:val="22"/>
          <w:szCs w:val="22"/>
        </w:rPr>
        <w:t>. Cuando un mismo medio, impreso o electrónico, contenga información pública y reservada o confidencial, la Unidad de Transparencia para efectos de atender una solicitud de información, deberán elaborar una versión pública en la que se testen las partes o secciones clasificadas, indicando su contenido de manera genérica y fundando y motivando su clasificación.”</w:t>
      </w:r>
    </w:p>
    <w:p w:rsidR="005647BB" w:rsidRPr="00BD3C92" w:rsidRDefault="005647BB" w:rsidP="005647BB">
      <w:pPr>
        <w:ind w:left="851" w:right="900"/>
        <w:jc w:val="both"/>
        <w:rPr>
          <w:rFonts w:ascii="Palatino Linotype" w:hAnsi="Palatino Linotype" w:cs="Arial"/>
          <w:b/>
          <w:bCs/>
          <w:i/>
          <w:sz w:val="22"/>
          <w:szCs w:val="22"/>
        </w:rPr>
      </w:pPr>
    </w:p>
    <w:p w:rsidR="005647BB" w:rsidRPr="00BD3C92" w:rsidRDefault="005647BB" w:rsidP="005647BB">
      <w:pPr>
        <w:ind w:left="851" w:right="900"/>
        <w:jc w:val="both"/>
        <w:rPr>
          <w:rFonts w:ascii="Palatino Linotype" w:hAnsi="Palatino Linotype" w:cs="Arial"/>
          <w:bCs/>
          <w:i/>
          <w:sz w:val="22"/>
          <w:szCs w:val="22"/>
        </w:rPr>
      </w:pPr>
      <w:r w:rsidRPr="00BD3C92">
        <w:rPr>
          <w:rFonts w:ascii="Palatino Linotype" w:hAnsi="Palatino Linotype" w:cs="Arial"/>
          <w:bCs/>
          <w:i/>
          <w:sz w:val="22"/>
          <w:szCs w:val="22"/>
        </w:rPr>
        <w:t>“</w:t>
      </w:r>
      <w:r w:rsidRPr="00BD3C92">
        <w:rPr>
          <w:rFonts w:ascii="Palatino Linotype" w:hAnsi="Palatino Linotype" w:cs="Arial"/>
          <w:b/>
          <w:bCs/>
          <w:i/>
          <w:sz w:val="22"/>
          <w:szCs w:val="22"/>
        </w:rPr>
        <w:t>Artículo 143</w:t>
      </w:r>
      <w:r w:rsidRPr="00BD3C92">
        <w:rPr>
          <w:rFonts w:ascii="Palatino Linotype" w:hAnsi="Palatino Linotype" w:cs="Arial"/>
          <w:bCs/>
          <w:i/>
          <w:sz w:val="22"/>
          <w:szCs w:val="22"/>
        </w:rPr>
        <w:t>. Para los efectos de esta Ley se considera información confidencial, la clasificada como tal, de manera permanente, por su naturaleza, cuando:</w:t>
      </w:r>
    </w:p>
    <w:p w:rsidR="005647BB" w:rsidRPr="00BD3C92" w:rsidRDefault="005647BB" w:rsidP="005647BB">
      <w:pPr>
        <w:ind w:left="851" w:right="900"/>
        <w:jc w:val="both"/>
        <w:rPr>
          <w:rFonts w:ascii="Palatino Linotype" w:hAnsi="Palatino Linotype" w:cs="Arial"/>
          <w:bCs/>
          <w:i/>
          <w:sz w:val="22"/>
          <w:szCs w:val="22"/>
        </w:rPr>
      </w:pPr>
    </w:p>
    <w:p w:rsidR="005647BB" w:rsidRPr="00BD3C92" w:rsidRDefault="005647BB" w:rsidP="005647BB">
      <w:pPr>
        <w:ind w:left="851" w:right="900"/>
        <w:jc w:val="both"/>
        <w:rPr>
          <w:rFonts w:ascii="Palatino Linotype" w:hAnsi="Palatino Linotype" w:cs="Arial"/>
          <w:bCs/>
          <w:i/>
          <w:sz w:val="22"/>
          <w:szCs w:val="22"/>
        </w:rPr>
      </w:pPr>
      <w:r w:rsidRPr="00BD3C92">
        <w:rPr>
          <w:rFonts w:ascii="Palatino Linotype" w:hAnsi="Palatino Linotype" w:cs="Arial"/>
          <w:bCs/>
          <w:i/>
          <w:sz w:val="22"/>
          <w:szCs w:val="22"/>
        </w:rPr>
        <w:t xml:space="preserve">I. Se refiera a la información privada y los datos personales concernientes a una persona física o </w:t>
      </w:r>
      <w:proofErr w:type="gramStart"/>
      <w:r w:rsidRPr="00BD3C92">
        <w:rPr>
          <w:rFonts w:ascii="Palatino Linotype" w:hAnsi="Palatino Linotype" w:cs="Arial"/>
          <w:bCs/>
          <w:i/>
          <w:sz w:val="22"/>
          <w:szCs w:val="22"/>
        </w:rPr>
        <w:t>jurídico</w:t>
      </w:r>
      <w:proofErr w:type="gramEnd"/>
      <w:r w:rsidRPr="00BD3C92">
        <w:rPr>
          <w:rFonts w:ascii="Palatino Linotype" w:hAnsi="Palatino Linotype" w:cs="Arial"/>
          <w:bCs/>
          <w:i/>
          <w:sz w:val="22"/>
          <w:szCs w:val="22"/>
        </w:rPr>
        <w:t xml:space="preserve"> colectiva identificada o identificable</w:t>
      </w:r>
    </w:p>
    <w:p w:rsidR="005647BB" w:rsidRPr="00BD3C92" w:rsidRDefault="005647BB" w:rsidP="005647BB">
      <w:pPr>
        <w:ind w:left="851" w:right="900"/>
        <w:jc w:val="both"/>
        <w:rPr>
          <w:rFonts w:ascii="Palatino Linotype" w:hAnsi="Palatino Linotype" w:cs="Arial"/>
          <w:bCs/>
          <w:i/>
          <w:sz w:val="22"/>
          <w:szCs w:val="22"/>
        </w:rPr>
      </w:pPr>
      <w:r w:rsidRPr="00BD3C92">
        <w:rPr>
          <w:rFonts w:ascii="Palatino Linotype" w:hAnsi="Palatino Linotype" w:cs="Arial"/>
          <w:bCs/>
          <w:i/>
          <w:sz w:val="22"/>
          <w:szCs w:val="22"/>
        </w:rPr>
        <w:t>…”</w:t>
      </w:r>
    </w:p>
    <w:p w:rsidR="005647BB" w:rsidRPr="00BD3C92" w:rsidRDefault="005647BB" w:rsidP="005647BB">
      <w:pPr>
        <w:spacing w:line="360" w:lineRule="auto"/>
        <w:ind w:right="49"/>
        <w:jc w:val="both"/>
        <w:rPr>
          <w:rFonts w:ascii="Palatino Linotype" w:hAnsi="Palatino Linotype" w:cs="Arial"/>
          <w:bCs/>
        </w:rPr>
      </w:pPr>
    </w:p>
    <w:p w:rsidR="005647BB" w:rsidRPr="00BD3C92" w:rsidRDefault="005647BB" w:rsidP="005647BB">
      <w:pPr>
        <w:spacing w:line="360" w:lineRule="auto"/>
        <w:ind w:right="49"/>
        <w:jc w:val="both"/>
        <w:rPr>
          <w:rFonts w:ascii="Palatino Linotype" w:hAnsi="Palatino Linotype" w:cs="Arial"/>
          <w:bCs/>
        </w:rPr>
      </w:pPr>
      <w:r w:rsidRPr="00BD3C92">
        <w:rPr>
          <w:rFonts w:ascii="Palatino Linotype" w:hAnsi="Palatino Linotype" w:cs="Arial"/>
          <w:bCs/>
        </w:rPr>
        <w:t xml:space="preserve">Así, los datos personales que obren en poder de los Sujetos Obligados deben estar protegidos, adoptando las medidas de seguridad administrativas, físicas y técnicas necesarias para garantizar la integridad, confidencialidad y disponibilidad de los datos personales, considerando además, que conforme al principio de finalidad, todo tratamiento de datos personales que efectúen deberá estar justificado en la Ley, lo anterior en términos de lo dispuesto por el artículo 22 relacionado con el diverso </w:t>
      </w:r>
      <w:r w:rsidR="00A906F1" w:rsidRPr="00A906F1">
        <w:rPr>
          <w:rFonts w:ascii="Palatino Linotype" w:hAnsi="Palatino Linotype" w:cs="Arial"/>
          <w:bCs/>
          <w:noProof/>
          <w:lang w:val="es-MX" w:eastAsia="es-MX"/>
        </w:rPr>
        <w:lastRenderedPageBreak/>
        <w:drawing>
          <wp:anchor distT="0" distB="0" distL="114300" distR="114300" simplePos="0" relativeHeight="251696128" behindDoc="1" locked="0" layoutInCell="1" allowOverlap="1" wp14:anchorId="54EF80EA" wp14:editId="03316694">
            <wp:simplePos x="0" y="0"/>
            <wp:positionH relativeFrom="column">
              <wp:posOffset>-142875</wp:posOffset>
            </wp:positionH>
            <wp:positionV relativeFrom="paragraph">
              <wp:posOffset>-1029335</wp:posOffset>
            </wp:positionV>
            <wp:extent cx="1695450" cy="1028700"/>
            <wp:effectExtent l="0" t="0" r="0" b="0"/>
            <wp:wrapNone/>
            <wp:docPr id="27" name="Imagen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695450" cy="10287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BD3C92">
        <w:rPr>
          <w:rFonts w:ascii="Palatino Linotype" w:hAnsi="Palatino Linotype" w:cs="Arial"/>
          <w:bCs/>
        </w:rPr>
        <w:t xml:space="preserve">38 de la Ley de Protección de Datos Personales  en Posesión de Sujetos Obligados del  Estado de México y Municipios , los cuales se transcriben para mayor referencia: </w:t>
      </w:r>
    </w:p>
    <w:p w:rsidR="005647BB" w:rsidRPr="00BD3C92" w:rsidRDefault="005647BB" w:rsidP="005647BB">
      <w:pPr>
        <w:spacing w:line="360" w:lineRule="auto"/>
        <w:ind w:left="851" w:right="900"/>
        <w:jc w:val="both"/>
        <w:rPr>
          <w:rFonts w:ascii="Palatino Linotype" w:hAnsi="Palatino Linotype" w:cs="Arial"/>
          <w:b/>
          <w:bCs/>
          <w:i/>
        </w:rPr>
      </w:pPr>
    </w:p>
    <w:p w:rsidR="005647BB" w:rsidRPr="00BD3C92" w:rsidRDefault="00A906F1" w:rsidP="005647BB">
      <w:pPr>
        <w:ind w:left="851" w:right="900"/>
        <w:jc w:val="both"/>
        <w:rPr>
          <w:rFonts w:ascii="Palatino Linotype" w:hAnsi="Palatino Linotype" w:cs="Arial"/>
          <w:bCs/>
          <w:i/>
          <w:sz w:val="22"/>
          <w:szCs w:val="22"/>
        </w:rPr>
      </w:pPr>
      <w:r w:rsidRPr="00A906F1">
        <w:rPr>
          <w:rFonts w:ascii="Palatino Linotype" w:hAnsi="Palatino Linotype" w:cs="Arial"/>
          <w:bCs/>
          <w:noProof/>
          <w:lang w:val="es-MX" w:eastAsia="es-MX"/>
        </w:rPr>
        <w:drawing>
          <wp:anchor distT="0" distB="0" distL="114300" distR="114300" simplePos="0" relativeHeight="251697152" behindDoc="1" locked="0" layoutInCell="1" allowOverlap="1" wp14:anchorId="429A976E" wp14:editId="3FB03CA4">
            <wp:simplePos x="0" y="0"/>
            <wp:positionH relativeFrom="column">
              <wp:posOffset>455930</wp:posOffset>
            </wp:positionH>
            <wp:positionV relativeFrom="paragraph">
              <wp:posOffset>491490</wp:posOffset>
            </wp:positionV>
            <wp:extent cx="4676775" cy="3905250"/>
            <wp:effectExtent l="0" t="0" r="9525" b="0"/>
            <wp:wrapNone/>
            <wp:docPr id="28" name="Imagen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676775" cy="3905250"/>
                    </a:xfrm>
                    <a:prstGeom prst="rect">
                      <a:avLst/>
                    </a:prstGeom>
                    <a:noFill/>
                    <a:ln>
                      <a:noFill/>
                    </a:ln>
                  </pic:spPr>
                </pic:pic>
              </a:graphicData>
            </a:graphic>
            <wp14:sizeRelH relativeFrom="page">
              <wp14:pctWidth>0</wp14:pctWidth>
            </wp14:sizeRelH>
            <wp14:sizeRelV relativeFrom="page">
              <wp14:pctHeight>0</wp14:pctHeight>
            </wp14:sizeRelV>
          </wp:anchor>
        </w:drawing>
      </w:r>
      <w:r w:rsidR="005647BB" w:rsidRPr="00BD3C92">
        <w:rPr>
          <w:rFonts w:ascii="Palatino Linotype" w:hAnsi="Palatino Linotype" w:cs="Arial"/>
          <w:b/>
          <w:bCs/>
          <w:i/>
          <w:sz w:val="22"/>
          <w:szCs w:val="22"/>
        </w:rPr>
        <w:t>“Artículo 22.</w:t>
      </w:r>
      <w:r w:rsidR="005647BB" w:rsidRPr="00BD3C92">
        <w:rPr>
          <w:rFonts w:ascii="Palatino Linotype" w:hAnsi="Palatino Linotype" w:cs="Arial"/>
          <w:bCs/>
          <w:i/>
          <w:sz w:val="22"/>
          <w:szCs w:val="22"/>
        </w:rPr>
        <w:t xml:space="preserve"> Todo tratamiento de datos personales que efectúe el responsable deberá estar justificado por finalidades concretas, lícitas, explícitas y legítimas, relacionadas con las atribuciones que la normatividad aplicable les confiera.  </w:t>
      </w:r>
    </w:p>
    <w:p w:rsidR="005647BB" w:rsidRPr="00BD3C92" w:rsidRDefault="005647BB" w:rsidP="005647BB">
      <w:pPr>
        <w:ind w:left="851" w:right="900"/>
        <w:jc w:val="both"/>
        <w:rPr>
          <w:rFonts w:ascii="Palatino Linotype" w:hAnsi="Palatino Linotype" w:cs="Arial"/>
          <w:bCs/>
          <w:i/>
          <w:sz w:val="22"/>
          <w:szCs w:val="22"/>
        </w:rPr>
      </w:pPr>
      <w:r w:rsidRPr="00BD3C92">
        <w:rPr>
          <w:rFonts w:ascii="Palatino Linotype" w:hAnsi="Palatino Linotype" w:cs="Arial"/>
          <w:bCs/>
          <w:i/>
          <w:sz w:val="22"/>
          <w:szCs w:val="22"/>
        </w:rPr>
        <w:t xml:space="preserve">El responsable podrá tratar datos personales para finalidades distintas a aquéllas establecidas en el aviso de privacidad, en los casos siguientes:  </w:t>
      </w:r>
    </w:p>
    <w:p w:rsidR="005647BB" w:rsidRPr="00BD3C92" w:rsidRDefault="005647BB" w:rsidP="005647BB">
      <w:pPr>
        <w:ind w:left="851" w:right="900"/>
        <w:jc w:val="both"/>
        <w:rPr>
          <w:rFonts w:ascii="Palatino Linotype" w:hAnsi="Palatino Linotype" w:cs="Arial"/>
          <w:b/>
          <w:bCs/>
          <w:i/>
          <w:sz w:val="22"/>
          <w:szCs w:val="22"/>
        </w:rPr>
      </w:pPr>
    </w:p>
    <w:p w:rsidR="005647BB" w:rsidRPr="00BD3C92" w:rsidRDefault="005647BB" w:rsidP="005647BB">
      <w:pPr>
        <w:ind w:left="993" w:right="900" w:hanging="142"/>
        <w:jc w:val="both"/>
        <w:rPr>
          <w:rFonts w:ascii="Palatino Linotype" w:hAnsi="Palatino Linotype" w:cs="Arial"/>
          <w:bCs/>
          <w:i/>
          <w:sz w:val="22"/>
          <w:szCs w:val="22"/>
        </w:rPr>
      </w:pPr>
      <w:r w:rsidRPr="00BD3C92">
        <w:rPr>
          <w:rFonts w:ascii="Palatino Linotype" w:hAnsi="Palatino Linotype" w:cs="Arial"/>
          <w:b/>
          <w:bCs/>
          <w:i/>
          <w:sz w:val="22"/>
          <w:szCs w:val="22"/>
        </w:rPr>
        <w:t>I.</w:t>
      </w:r>
      <w:r w:rsidRPr="00BD3C92">
        <w:rPr>
          <w:rFonts w:ascii="Palatino Linotype" w:hAnsi="Palatino Linotype" w:cs="Arial"/>
          <w:bCs/>
          <w:i/>
          <w:sz w:val="22"/>
          <w:szCs w:val="22"/>
        </w:rPr>
        <w:t xml:space="preserve"> Cuente con atribuciones conferidas en ley y medie el consentimiento del titular.  </w:t>
      </w:r>
    </w:p>
    <w:p w:rsidR="005647BB" w:rsidRPr="00BD3C92" w:rsidRDefault="005647BB" w:rsidP="005647BB">
      <w:pPr>
        <w:ind w:left="1134" w:right="900" w:hanging="283"/>
        <w:jc w:val="both"/>
        <w:rPr>
          <w:rFonts w:ascii="Palatino Linotype" w:hAnsi="Palatino Linotype" w:cs="Arial"/>
          <w:bCs/>
          <w:i/>
          <w:sz w:val="22"/>
          <w:szCs w:val="22"/>
        </w:rPr>
      </w:pPr>
      <w:r w:rsidRPr="00BD3C92">
        <w:rPr>
          <w:rFonts w:ascii="Palatino Linotype" w:hAnsi="Palatino Linotype" w:cs="Arial"/>
          <w:b/>
          <w:bCs/>
          <w:i/>
          <w:sz w:val="22"/>
          <w:szCs w:val="22"/>
        </w:rPr>
        <w:t>II.</w:t>
      </w:r>
      <w:r w:rsidRPr="00BD3C92">
        <w:rPr>
          <w:rFonts w:ascii="Palatino Linotype" w:hAnsi="Palatino Linotype" w:cs="Arial"/>
          <w:bCs/>
          <w:i/>
          <w:sz w:val="22"/>
          <w:szCs w:val="22"/>
        </w:rPr>
        <w:t xml:space="preserve"> Se trate de una persona reportada como desaparecida, en los términos previstos en la presente Ley y demás disposiciones legales aplicables.”</w:t>
      </w:r>
    </w:p>
    <w:p w:rsidR="005647BB" w:rsidRPr="00BD3C92" w:rsidRDefault="005647BB" w:rsidP="005647BB">
      <w:pPr>
        <w:ind w:left="851" w:right="900"/>
        <w:jc w:val="both"/>
        <w:rPr>
          <w:rFonts w:ascii="Palatino Linotype" w:hAnsi="Palatino Linotype" w:cs="Arial"/>
          <w:b/>
          <w:bCs/>
          <w:i/>
          <w:sz w:val="22"/>
          <w:szCs w:val="22"/>
        </w:rPr>
      </w:pPr>
    </w:p>
    <w:p w:rsidR="005647BB" w:rsidRPr="00BD3C92" w:rsidRDefault="005647BB" w:rsidP="005647BB">
      <w:pPr>
        <w:ind w:left="851" w:right="900"/>
        <w:jc w:val="both"/>
        <w:rPr>
          <w:rFonts w:ascii="Palatino Linotype" w:hAnsi="Palatino Linotype" w:cs="Arial"/>
          <w:bCs/>
          <w:i/>
          <w:sz w:val="22"/>
          <w:szCs w:val="22"/>
        </w:rPr>
      </w:pPr>
      <w:r w:rsidRPr="00BD3C92">
        <w:rPr>
          <w:rFonts w:ascii="Palatino Linotype" w:hAnsi="Palatino Linotype" w:cs="Arial"/>
          <w:b/>
          <w:bCs/>
          <w:i/>
          <w:sz w:val="22"/>
          <w:szCs w:val="22"/>
        </w:rPr>
        <w:t>Artículo 38.</w:t>
      </w:r>
      <w:r w:rsidRPr="00BD3C92">
        <w:rPr>
          <w:rFonts w:ascii="Palatino Linotype" w:hAnsi="Palatino Linotype" w:cs="Arial"/>
          <w:bCs/>
          <w:i/>
          <w:sz w:val="22"/>
          <w:szCs w:val="22"/>
        </w:rPr>
        <w:t xml:space="preserve"> Con independencia del tipo de sistema y base de datos en el que se encuentren los datos personales o el tipo de tratamiento que se efectúe, el responsable adoptará, establecerá, mantendrá y documentará las medidas de seguridad administrativas, físicas y técnicas para garantizar la integridad, confidencialidad y disponibilidad de los datos personales, a través de controles y acciones que eviten su daño, alteración, pérdida, destrucción, o el uso, transferencia, acceso o cualquier tratamiento no autorizado o ilícito, de conformidad con lo dispuesto en los lineamientos que al efecto se expidan.” </w:t>
      </w:r>
    </w:p>
    <w:p w:rsidR="005647BB" w:rsidRPr="00BD3C92" w:rsidRDefault="005647BB" w:rsidP="005647BB">
      <w:pPr>
        <w:ind w:left="851" w:right="900"/>
        <w:jc w:val="both"/>
        <w:rPr>
          <w:rFonts w:ascii="Palatino Linotype" w:hAnsi="Palatino Linotype" w:cs="Arial"/>
          <w:bCs/>
          <w:i/>
          <w:sz w:val="22"/>
          <w:szCs w:val="22"/>
        </w:rPr>
      </w:pPr>
    </w:p>
    <w:p w:rsidR="005647BB" w:rsidRPr="00BD3C92" w:rsidRDefault="005647BB" w:rsidP="005647BB">
      <w:pPr>
        <w:ind w:left="851" w:right="900"/>
        <w:jc w:val="both"/>
        <w:rPr>
          <w:rFonts w:ascii="Palatino Linotype" w:hAnsi="Palatino Linotype" w:cs="Arial"/>
          <w:bCs/>
          <w:i/>
          <w:sz w:val="22"/>
          <w:szCs w:val="22"/>
        </w:rPr>
      </w:pPr>
      <w:r w:rsidRPr="00BD3C92">
        <w:rPr>
          <w:rFonts w:ascii="Palatino Linotype" w:hAnsi="Palatino Linotype" w:cs="Arial"/>
          <w:bCs/>
          <w:i/>
          <w:sz w:val="22"/>
          <w:szCs w:val="22"/>
        </w:rPr>
        <w:t>(Énfasis añadido)</w:t>
      </w:r>
    </w:p>
    <w:p w:rsidR="005647BB" w:rsidRPr="00BD3C92" w:rsidRDefault="005647BB" w:rsidP="005647BB">
      <w:pPr>
        <w:ind w:right="900"/>
        <w:jc w:val="both"/>
        <w:rPr>
          <w:rFonts w:ascii="Palatino Linotype" w:hAnsi="Palatino Linotype" w:cs="Arial"/>
          <w:bCs/>
          <w:i/>
          <w:sz w:val="22"/>
          <w:szCs w:val="22"/>
        </w:rPr>
      </w:pPr>
    </w:p>
    <w:p w:rsidR="005647BB" w:rsidRPr="00BD3C92" w:rsidRDefault="005647BB" w:rsidP="005647BB">
      <w:pPr>
        <w:spacing w:line="360" w:lineRule="auto"/>
        <w:ind w:right="49"/>
        <w:jc w:val="both"/>
        <w:rPr>
          <w:rFonts w:ascii="Palatino Linotype" w:hAnsi="Palatino Linotype" w:cs="Arial"/>
          <w:lang w:val="es-ES_tradnl"/>
        </w:rPr>
      </w:pPr>
      <w:r w:rsidRPr="00BD3C92">
        <w:rPr>
          <w:rFonts w:ascii="Palatino Linotype" w:hAnsi="Palatino Linotype" w:cs="Arial"/>
          <w:lang w:val="es-ES_tradnl"/>
        </w:rPr>
        <w:t>Asimismo, en la clasificación de la información que en todo caso proceda su entrega, deberán considerarse los numerales Segundo, fracción XVIII, y del Cuarto al Décimo Primero de los “Lineamientos Generales en materia de Clasificación y Desclasificación de la Información, así como para la elaboración de Versiones Públicas”, que literalmente expresan:</w:t>
      </w:r>
    </w:p>
    <w:p w:rsidR="005647BB" w:rsidRPr="00BD3C92" w:rsidRDefault="005647BB" w:rsidP="005647BB">
      <w:pPr>
        <w:ind w:right="51"/>
        <w:jc w:val="both"/>
        <w:rPr>
          <w:rFonts w:ascii="Palatino Linotype" w:hAnsi="Palatino Linotype" w:cs="Arial"/>
          <w:sz w:val="16"/>
          <w:szCs w:val="16"/>
          <w:lang w:val="es-ES_tradnl"/>
        </w:rPr>
      </w:pPr>
    </w:p>
    <w:p w:rsidR="005647BB" w:rsidRPr="00BD3C92" w:rsidRDefault="005647BB" w:rsidP="009E67CB">
      <w:pPr>
        <w:ind w:left="851" w:right="49"/>
        <w:jc w:val="both"/>
        <w:rPr>
          <w:rFonts w:ascii="Palatino Linotype" w:hAnsi="Palatino Linotype" w:cs="Arial"/>
          <w:i/>
          <w:sz w:val="22"/>
          <w:szCs w:val="22"/>
          <w:lang w:val="es-MX" w:eastAsia="es-MX"/>
        </w:rPr>
      </w:pPr>
      <w:r w:rsidRPr="00BD3C92">
        <w:rPr>
          <w:rFonts w:ascii="Palatino Linotype" w:hAnsi="Palatino Linotype" w:cs="Arial"/>
          <w:i/>
          <w:sz w:val="22"/>
          <w:szCs w:val="22"/>
          <w:lang w:val="es-MX" w:eastAsia="es-MX"/>
        </w:rPr>
        <w:t>“</w:t>
      </w:r>
      <w:r w:rsidRPr="00BD3C92">
        <w:rPr>
          <w:rFonts w:ascii="Palatino Linotype" w:hAnsi="Palatino Linotype" w:cs="Arial"/>
          <w:b/>
          <w:i/>
          <w:sz w:val="22"/>
          <w:szCs w:val="22"/>
          <w:lang w:val="es-MX" w:eastAsia="es-MX"/>
        </w:rPr>
        <w:t xml:space="preserve">Artículo 49. </w:t>
      </w:r>
      <w:r w:rsidRPr="00BD3C92">
        <w:rPr>
          <w:rFonts w:ascii="Palatino Linotype" w:hAnsi="Palatino Linotype" w:cs="Arial"/>
          <w:i/>
          <w:sz w:val="22"/>
          <w:szCs w:val="22"/>
          <w:lang w:val="es-MX" w:eastAsia="es-MX"/>
        </w:rPr>
        <w:t xml:space="preserve">Los </w:t>
      </w:r>
      <w:r w:rsidRPr="00BD3C92">
        <w:rPr>
          <w:rFonts w:ascii="Palatino Linotype" w:hAnsi="Palatino Linotype" w:cs="Arial"/>
          <w:i/>
          <w:sz w:val="22"/>
        </w:rPr>
        <w:t>Comités</w:t>
      </w:r>
      <w:r w:rsidRPr="00BD3C92">
        <w:rPr>
          <w:rFonts w:ascii="Palatino Linotype" w:hAnsi="Palatino Linotype" w:cs="Arial"/>
          <w:i/>
          <w:sz w:val="22"/>
          <w:szCs w:val="22"/>
          <w:lang w:val="es-MX" w:eastAsia="es-MX"/>
        </w:rPr>
        <w:t xml:space="preserve"> de Transparencia tendrán las siguientes atribuciones:</w:t>
      </w:r>
    </w:p>
    <w:p w:rsidR="005647BB" w:rsidRPr="00BD3C92" w:rsidRDefault="005647BB" w:rsidP="009E67CB">
      <w:pPr>
        <w:ind w:left="851" w:right="49"/>
        <w:jc w:val="both"/>
        <w:rPr>
          <w:rFonts w:ascii="Palatino Linotype" w:hAnsi="Palatino Linotype" w:cs="Arial"/>
          <w:i/>
          <w:sz w:val="22"/>
          <w:szCs w:val="22"/>
          <w:lang w:val="es-MX" w:eastAsia="es-MX"/>
        </w:rPr>
      </w:pPr>
      <w:r w:rsidRPr="00BD3C92">
        <w:rPr>
          <w:rFonts w:ascii="Palatino Linotype" w:hAnsi="Palatino Linotype" w:cs="Arial"/>
          <w:i/>
          <w:sz w:val="22"/>
          <w:szCs w:val="22"/>
          <w:lang w:val="es-MX" w:eastAsia="es-MX"/>
        </w:rPr>
        <w:t>…</w:t>
      </w:r>
    </w:p>
    <w:p w:rsidR="005647BB" w:rsidRPr="00BD3C92" w:rsidRDefault="005647BB" w:rsidP="009E67CB">
      <w:pPr>
        <w:ind w:left="851" w:right="49"/>
        <w:jc w:val="both"/>
        <w:rPr>
          <w:rFonts w:ascii="Palatino Linotype" w:hAnsi="Palatino Linotype" w:cs="Arial"/>
          <w:i/>
          <w:sz w:val="22"/>
          <w:szCs w:val="22"/>
          <w:lang w:val="es-MX" w:eastAsia="es-MX"/>
        </w:rPr>
      </w:pPr>
      <w:r w:rsidRPr="00BD3C92">
        <w:rPr>
          <w:rFonts w:ascii="Palatino Linotype" w:hAnsi="Palatino Linotype" w:cs="Arial"/>
          <w:b/>
          <w:i/>
          <w:sz w:val="22"/>
          <w:szCs w:val="22"/>
          <w:lang w:val="es-MX" w:eastAsia="es-MX"/>
        </w:rPr>
        <w:t>VIII.</w:t>
      </w:r>
      <w:r w:rsidRPr="00BD3C92">
        <w:rPr>
          <w:rFonts w:ascii="Palatino Linotype" w:hAnsi="Palatino Linotype" w:cs="Arial"/>
          <w:i/>
          <w:sz w:val="22"/>
          <w:szCs w:val="22"/>
          <w:lang w:val="es-MX" w:eastAsia="es-MX"/>
        </w:rPr>
        <w:t xml:space="preserve"> Aprobar, </w:t>
      </w:r>
      <w:r w:rsidRPr="00BD3C92">
        <w:rPr>
          <w:rFonts w:ascii="Palatino Linotype" w:hAnsi="Palatino Linotype" w:cs="Arial"/>
          <w:i/>
          <w:sz w:val="22"/>
        </w:rPr>
        <w:t>modificar</w:t>
      </w:r>
      <w:r w:rsidRPr="00BD3C92">
        <w:rPr>
          <w:rFonts w:ascii="Palatino Linotype" w:hAnsi="Palatino Linotype" w:cs="Arial"/>
          <w:i/>
          <w:sz w:val="22"/>
          <w:szCs w:val="22"/>
          <w:lang w:val="es-MX" w:eastAsia="es-MX"/>
        </w:rPr>
        <w:t xml:space="preserve"> o revocar la clasificación de la información;</w:t>
      </w:r>
    </w:p>
    <w:p w:rsidR="005647BB" w:rsidRPr="00BD3C92" w:rsidRDefault="005647BB" w:rsidP="009E67CB">
      <w:pPr>
        <w:ind w:left="851" w:right="49"/>
        <w:jc w:val="both"/>
        <w:rPr>
          <w:rFonts w:ascii="Palatino Linotype" w:hAnsi="Palatino Linotype" w:cs="Arial"/>
          <w:i/>
          <w:sz w:val="22"/>
          <w:szCs w:val="22"/>
          <w:lang w:val="es-MX" w:eastAsia="es-MX"/>
        </w:rPr>
      </w:pPr>
      <w:r w:rsidRPr="00BD3C92">
        <w:rPr>
          <w:rFonts w:ascii="Palatino Linotype" w:hAnsi="Palatino Linotype" w:cs="Arial"/>
          <w:i/>
          <w:sz w:val="22"/>
          <w:szCs w:val="22"/>
          <w:lang w:val="es-MX" w:eastAsia="es-MX"/>
        </w:rPr>
        <w:t>…”</w:t>
      </w:r>
    </w:p>
    <w:p w:rsidR="005647BB" w:rsidRPr="00BD3C92" w:rsidRDefault="005647BB" w:rsidP="009E67CB">
      <w:pPr>
        <w:ind w:left="851" w:right="49"/>
        <w:jc w:val="both"/>
        <w:rPr>
          <w:rFonts w:ascii="Palatino Linotype" w:hAnsi="Palatino Linotype" w:cs="Arial"/>
          <w:i/>
          <w:sz w:val="22"/>
          <w:szCs w:val="22"/>
          <w:lang w:val="es-MX" w:eastAsia="es-MX"/>
        </w:rPr>
      </w:pPr>
    </w:p>
    <w:p w:rsidR="005647BB" w:rsidRPr="00BD3C92" w:rsidRDefault="005647BB" w:rsidP="009E67CB">
      <w:pPr>
        <w:ind w:left="851" w:right="49"/>
        <w:jc w:val="both"/>
        <w:rPr>
          <w:rFonts w:ascii="Palatino Linotype" w:hAnsi="Palatino Linotype" w:cs="Arial"/>
          <w:i/>
          <w:sz w:val="22"/>
          <w:szCs w:val="22"/>
          <w:lang w:val="es-MX" w:eastAsia="es-MX"/>
        </w:rPr>
      </w:pPr>
      <w:r w:rsidRPr="00BD3C92">
        <w:rPr>
          <w:rFonts w:ascii="Palatino Linotype" w:hAnsi="Palatino Linotype" w:cs="Arial"/>
          <w:i/>
          <w:sz w:val="22"/>
          <w:szCs w:val="22"/>
          <w:lang w:val="es-MX" w:eastAsia="es-MX"/>
        </w:rPr>
        <w:t>“</w:t>
      </w:r>
      <w:r w:rsidRPr="00BD3C92">
        <w:rPr>
          <w:rFonts w:ascii="Palatino Linotype" w:hAnsi="Palatino Linotype" w:cs="Arial"/>
          <w:b/>
          <w:i/>
          <w:sz w:val="22"/>
          <w:szCs w:val="22"/>
          <w:lang w:val="es-MX" w:eastAsia="es-MX"/>
        </w:rPr>
        <w:t>Artículo 132.</w:t>
      </w:r>
      <w:r w:rsidRPr="00BD3C92">
        <w:rPr>
          <w:rFonts w:ascii="Palatino Linotype" w:hAnsi="Palatino Linotype" w:cs="Arial"/>
          <w:i/>
          <w:sz w:val="22"/>
          <w:szCs w:val="22"/>
          <w:lang w:val="es-MX" w:eastAsia="es-MX"/>
        </w:rPr>
        <w:t xml:space="preserve"> La </w:t>
      </w:r>
      <w:r w:rsidRPr="00BD3C92">
        <w:rPr>
          <w:rFonts w:ascii="Palatino Linotype" w:hAnsi="Palatino Linotype" w:cs="Arial"/>
          <w:i/>
          <w:sz w:val="22"/>
        </w:rPr>
        <w:t>clasificación</w:t>
      </w:r>
      <w:r w:rsidRPr="00BD3C92">
        <w:rPr>
          <w:rFonts w:ascii="Palatino Linotype" w:hAnsi="Palatino Linotype" w:cs="Arial"/>
          <w:i/>
          <w:sz w:val="22"/>
          <w:szCs w:val="22"/>
          <w:lang w:val="es-MX" w:eastAsia="es-MX"/>
        </w:rPr>
        <w:t xml:space="preserve"> de la información se llevará a cabo en el momento en que:</w:t>
      </w:r>
    </w:p>
    <w:p w:rsidR="005647BB" w:rsidRPr="00BD3C92" w:rsidRDefault="005647BB" w:rsidP="009E67CB">
      <w:pPr>
        <w:ind w:left="851" w:right="49"/>
        <w:jc w:val="both"/>
        <w:rPr>
          <w:rFonts w:ascii="Palatino Linotype" w:hAnsi="Palatino Linotype" w:cs="Arial"/>
          <w:i/>
          <w:sz w:val="22"/>
          <w:szCs w:val="22"/>
          <w:lang w:val="es-MX" w:eastAsia="es-MX"/>
        </w:rPr>
      </w:pPr>
      <w:r w:rsidRPr="00BD3C92">
        <w:rPr>
          <w:rFonts w:ascii="Palatino Linotype" w:hAnsi="Palatino Linotype" w:cs="Arial"/>
          <w:i/>
          <w:sz w:val="22"/>
          <w:szCs w:val="22"/>
          <w:lang w:val="es-MX" w:eastAsia="es-MX"/>
        </w:rPr>
        <w:lastRenderedPageBreak/>
        <w:t>…</w:t>
      </w:r>
    </w:p>
    <w:p w:rsidR="005647BB" w:rsidRPr="00BD3C92" w:rsidRDefault="005647BB" w:rsidP="009E67CB">
      <w:pPr>
        <w:ind w:left="851" w:right="49"/>
        <w:jc w:val="both"/>
        <w:rPr>
          <w:rFonts w:ascii="Palatino Linotype" w:hAnsi="Palatino Linotype" w:cs="Arial"/>
          <w:i/>
          <w:sz w:val="22"/>
          <w:szCs w:val="22"/>
          <w:lang w:val="es-MX" w:eastAsia="es-MX"/>
        </w:rPr>
      </w:pPr>
      <w:r w:rsidRPr="00BD3C92">
        <w:rPr>
          <w:rFonts w:ascii="Palatino Linotype" w:hAnsi="Palatino Linotype" w:cs="Arial"/>
          <w:b/>
          <w:i/>
          <w:sz w:val="22"/>
          <w:szCs w:val="22"/>
          <w:lang w:val="es-MX" w:eastAsia="es-MX"/>
        </w:rPr>
        <w:t>II.</w:t>
      </w:r>
      <w:r w:rsidRPr="00BD3C92">
        <w:rPr>
          <w:rFonts w:ascii="Palatino Linotype" w:hAnsi="Palatino Linotype" w:cs="Arial"/>
          <w:i/>
          <w:sz w:val="22"/>
          <w:szCs w:val="22"/>
          <w:lang w:val="es-MX" w:eastAsia="es-MX"/>
        </w:rPr>
        <w:t xml:space="preserve"> Se determine </w:t>
      </w:r>
      <w:r w:rsidRPr="00BD3C92">
        <w:rPr>
          <w:rFonts w:ascii="Palatino Linotype" w:hAnsi="Palatino Linotype" w:cs="Arial"/>
          <w:i/>
          <w:sz w:val="22"/>
        </w:rPr>
        <w:t>mediante</w:t>
      </w:r>
      <w:r w:rsidRPr="00BD3C92">
        <w:rPr>
          <w:rFonts w:ascii="Palatino Linotype" w:hAnsi="Palatino Linotype" w:cs="Arial"/>
          <w:i/>
          <w:sz w:val="22"/>
          <w:szCs w:val="22"/>
          <w:lang w:val="es-MX" w:eastAsia="es-MX"/>
        </w:rPr>
        <w:t xml:space="preserve"> resolución de autoridad competente; o</w:t>
      </w:r>
    </w:p>
    <w:p w:rsidR="005647BB" w:rsidRPr="00BD3C92" w:rsidRDefault="005647BB" w:rsidP="009E67CB">
      <w:pPr>
        <w:ind w:left="851" w:right="49"/>
        <w:jc w:val="both"/>
        <w:rPr>
          <w:rFonts w:ascii="Palatino Linotype" w:hAnsi="Palatino Linotype" w:cs="Arial"/>
          <w:b/>
          <w:i/>
          <w:sz w:val="22"/>
          <w:szCs w:val="22"/>
          <w:lang w:val="es-MX" w:eastAsia="es-MX"/>
        </w:rPr>
      </w:pPr>
      <w:r w:rsidRPr="00BD3C92">
        <w:rPr>
          <w:rFonts w:ascii="Palatino Linotype" w:hAnsi="Palatino Linotype" w:cs="Arial"/>
          <w:b/>
          <w:i/>
          <w:sz w:val="22"/>
          <w:szCs w:val="22"/>
          <w:lang w:val="es-MX" w:eastAsia="es-MX"/>
        </w:rPr>
        <w:t>III.</w:t>
      </w:r>
      <w:r w:rsidRPr="00BD3C92">
        <w:rPr>
          <w:rFonts w:ascii="Palatino Linotype" w:hAnsi="Palatino Linotype" w:cs="Arial"/>
          <w:i/>
          <w:sz w:val="22"/>
          <w:szCs w:val="22"/>
          <w:lang w:val="es-MX" w:eastAsia="es-MX"/>
        </w:rPr>
        <w:t xml:space="preserve"> Se generen </w:t>
      </w:r>
      <w:r w:rsidRPr="00BD3C92">
        <w:rPr>
          <w:rFonts w:ascii="Palatino Linotype" w:hAnsi="Palatino Linotype" w:cs="Arial"/>
          <w:i/>
          <w:sz w:val="22"/>
        </w:rPr>
        <w:t>versiones</w:t>
      </w:r>
      <w:r w:rsidRPr="00BD3C92">
        <w:rPr>
          <w:rFonts w:ascii="Palatino Linotype" w:hAnsi="Palatino Linotype" w:cs="Arial"/>
          <w:i/>
          <w:sz w:val="22"/>
          <w:szCs w:val="22"/>
          <w:lang w:val="es-MX" w:eastAsia="es-MX"/>
        </w:rPr>
        <w:t xml:space="preserve"> públicas para dar cumplimiento a las obligaciones de transparencia previstas en esta Ley.</w:t>
      </w:r>
      <w:r w:rsidRPr="00BD3C92">
        <w:rPr>
          <w:rFonts w:ascii="Palatino Linotype" w:hAnsi="Palatino Linotype" w:cs="Arial"/>
          <w:b/>
          <w:i/>
          <w:sz w:val="22"/>
          <w:szCs w:val="22"/>
          <w:lang w:val="es-MX" w:eastAsia="es-MX"/>
        </w:rPr>
        <w:t>”</w:t>
      </w:r>
    </w:p>
    <w:p w:rsidR="005647BB" w:rsidRPr="00BD3C92" w:rsidRDefault="005647BB" w:rsidP="009E67CB">
      <w:pPr>
        <w:ind w:left="851" w:right="49"/>
        <w:jc w:val="both"/>
        <w:rPr>
          <w:rFonts w:ascii="Palatino Linotype" w:hAnsi="Palatino Linotype" w:cs="Arial"/>
          <w:b/>
          <w:i/>
          <w:sz w:val="22"/>
          <w:szCs w:val="22"/>
          <w:lang w:val="es-MX" w:eastAsia="es-MX"/>
        </w:rPr>
      </w:pPr>
    </w:p>
    <w:p w:rsidR="005647BB" w:rsidRPr="00BD3C92" w:rsidRDefault="005647BB" w:rsidP="009E67CB">
      <w:pPr>
        <w:ind w:left="851" w:right="49"/>
        <w:jc w:val="both"/>
        <w:rPr>
          <w:rFonts w:ascii="Palatino Linotype" w:hAnsi="Palatino Linotype" w:cs="Arial"/>
          <w:i/>
          <w:sz w:val="22"/>
          <w:szCs w:val="22"/>
          <w:lang w:val="es-MX" w:eastAsia="es-MX"/>
        </w:rPr>
      </w:pPr>
      <w:r w:rsidRPr="00BD3C92">
        <w:rPr>
          <w:rFonts w:ascii="Palatino Linotype" w:hAnsi="Palatino Linotype" w:cs="Arial"/>
          <w:b/>
          <w:i/>
          <w:sz w:val="22"/>
          <w:szCs w:val="22"/>
          <w:lang w:val="es-MX" w:eastAsia="es-MX"/>
        </w:rPr>
        <w:t>“Segundo.-</w:t>
      </w:r>
      <w:r w:rsidRPr="00BD3C92">
        <w:rPr>
          <w:rFonts w:ascii="Palatino Linotype" w:hAnsi="Palatino Linotype" w:cs="Arial"/>
          <w:i/>
          <w:sz w:val="22"/>
          <w:szCs w:val="22"/>
          <w:lang w:val="es-MX" w:eastAsia="es-MX"/>
        </w:rPr>
        <w:t xml:space="preserve"> Para efectos de los </w:t>
      </w:r>
      <w:r w:rsidRPr="00BD3C92">
        <w:rPr>
          <w:rFonts w:ascii="Palatino Linotype" w:hAnsi="Palatino Linotype" w:cs="Arial"/>
          <w:i/>
          <w:sz w:val="22"/>
        </w:rPr>
        <w:t>presentes</w:t>
      </w:r>
      <w:r w:rsidRPr="00BD3C92">
        <w:rPr>
          <w:rFonts w:ascii="Palatino Linotype" w:hAnsi="Palatino Linotype" w:cs="Arial"/>
          <w:i/>
          <w:sz w:val="22"/>
          <w:szCs w:val="22"/>
          <w:lang w:val="es-MX" w:eastAsia="es-MX"/>
        </w:rPr>
        <w:t xml:space="preserve"> Lineamientos Generales, se entenderá por:</w:t>
      </w:r>
    </w:p>
    <w:p w:rsidR="005647BB" w:rsidRPr="00BD3C92" w:rsidRDefault="005647BB" w:rsidP="009E67CB">
      <w:pPr>
        <w:ind w:left="851" w:right="49"/>
        <w:jc w:val="both"/>
        <w:rPr>
          <w:rFonts w:ascii="Palatino Linotype" w:hAnsi="Palatino Linotype" w:cs="Arial"/>
          <w:i/>
          <w:sz w:val="22"/>
          <w:szCs w:val="22"/>
          <w:lang w:val="es-MX" w:eastAsia="es-MX"/>
        </w:rPr>
      </w:pPr>
      <w:r w:rsidRPr="00BD3C92">
        <w:rPr>
          <w:rFonts w:ascii="Palatino Linotype" w:hAnsi="Palatino Linotype" w:cs="Arial"/>
          <w:b/>
          <w:i/>
          <w:sz w:val="22"/>
          <w:szCs w:val="22"/>
          <w:lang w:val="es-MX" w:eastAsia="es-MX"/>
        </w:rPr>
        <w:t>XVIII.</w:t>
      </w:r>
      <w:r w:rsidRPr="00BD3C92">
        <w:rPr>
          <w:rFonts w:ascii="Palatino Linotype" w:hAnsi="Palatino Linotype" w:cs="Arial"/>
          <w:i/>
          <w:sz w:val="22"/>
          <w:szCs w:val="22"/>
          <w:lang w:val="es-MX" w:eastAsia="es-MX"/>
        </w:rPr>
        <w:t xml:space="preserve"> </w:t>
      </w:r>
      <w:r w:rsidRPr="00BD3C92">
        <w:rPr>
          <w:rFonts w:ascii="Palatino Linotype" w:hAnsi="Palatino Linotype" w:cs="Arial"/>
          <w:b/>
          <w:i/>
          <w:sz w:val="22"/>
          <w:szCs w:val="22"/>
          <w:lang w:val="es-MX" w:eastAsia="es-MX"/>
        </w:rPr>
        <w:t>Versión pública:</w:t>
      </w:r>
      <w:r w:rsidRPr="00BD3C92">
        <w:rPr>
          <w:rFonts w:ascii="Palatino Linotype" w:hAnsi="Palatino Linotype" w:cs="Arial"/>
          <w:i/>
          <w:sz w:val="22"/>
          <w:szCs w:val="22"/>
          <w:lang w:val="es-MX" w:eastAsia="es-MX"/>
        </w:rPr>
        <w:t xml:space="preserve"> El </w:t>
      </w:r>
      <w:r w:rsidRPr="00BD3C92">
        <w:rPr>
          <w:rFonts w:ascii="Palatino Linotype" w:hAnsi="Palatino Linotype" w:cs="Arial"/>
          <w:i/>
          <w:sz w:val="22"/>
        </w:rPr>
        <w:t>documento</w:t>
      </w:r>
      <w:r w:rsidRPr="00BD3C92">
        <w:rPr>
          <w:rFonts w:ascii="Palatino Linotype" w:hAnsi="Palatino Linotype" w:cs="Arial"/>
          <w:i/>
          <w:sz w:val="22"/>
          <w:szCs w:val="22"/>
          <w:lang w:val="es-MX" w:eastAsia="es-MX"/>
        </w:rPr>
        <w:t xml:space="preserve"> a partir del que se otorga acceso a la información, en el que se testan partes o secciones clasificadas, indicando el contenido de éstas de manera genérica, fundando y motivando la reserva o confidencialidad, a través de la resolución que para tal efecto emita el Comité de Transparencia.</w:t>
      </w:r>
    </w:p>
    <w:p w:rsidR="005647BB" w:rsidRPr="00BD3C92" w:rsidRDefault="005647BB" w:rsidP="009E67CB">
      <w:pPr>
        <w:ind w:left="851" w:right="49"/>
        <w:jc w:val="both"/>
        <w:rPr>
          <w:rFonts w:ascii="Palatino Linotype" w:hAnsi="Palatino Linotype" w:cs="Arial"/>
          <w:i/>
          <w:sz w:val="22"/>
          <w:szCs w:val="22"/>
          <w:lang w:val="es-MX" w:eastAsia="es-MX"/>
        </w:rPr>
      </w:pPr>
    </w:p>
    <w:p w:rsidR="005647BB" w:rsidRPr="00BD3C92" w:rsidRDefault="005647BB" w:rsidP="009E67CB">
      <w:pPr>
        <w:ind w:left="851" w:right="49"/>
        <w:jc w:val="both"/>
        <w:rPr>
          <w:rFonts w:ascii="Palatino Linotype" w:hAnsi="Palatino Linotype" w:cs="Arial"/>
          <w:i/>
          <w:sz w:val="22"/>
          <w:szCs w:val="22"/>
          <w:lang w:val="es-MX" w:eastAsia="es-MX"/>
        </w:rPr>
      </w:pPr>
      <w:r w:rsidRPr="00BD3C92">
        <w:rPr>
          <w:rFonts w:ascii="Palatino Linotype" w:hAnsi="Palatino Linotype" w:cs="Arial"/>
          <w:b/>
          <w:i/>
          <w:sz w:val="22"/>
          <w:szCs w:val="22"/>
          <w:lang w:val="es-MX" w:eastAsia="es-MX"/>
        </w:rPr>
        <w:t>Cuarto.</w:t>
      </w:r>
      <w:r w:rsidRPr="00BD3C92">
        <w:rPr>
          <w:rFonts w:ascii="Palatino Linotype" w:hAnsi="Palatino Linotype" w:cs="Arial"/>
          <w:i/>
          <w:sz w:val="22"/>
          <w:szCs w:val="22"/>
          <w:lang w:val="es-MX" w:eastAsia="es-MX"/>
        </w:rPr>
        <w:t xml:space="preserve"> Para clasificar la información como reservada o confidencial, de manera total o parcial, el titular del área del sujeto </w:t>
      </w:r>
      <w:r w:rsidRPr="00BD3C92">
        <w:rPr>
          <w:rFonts w:ascii="Palatino Linotype" w:hAnsi="Palatino Linotype" w:cs="Arial"/>
          <w:i/>
          <w:sz w:val="22"/>
        </w:rPr>
        <w:t>obligado</w:t>
      </w:r>
      <w:r w:rsidRPr="00BD3C92">
        <w:rPr>
          <w:rFonts w:ascii="Palatino Linotype" w:hAnsi="Palatino Linotype" w:cs="Arial"/>
          <w:i/>
          <w:sz w:val="22"/>
          <w:szCs w:val="22"/>
          <w:lang w:val="es-MX" w:eastAsia="es-MX"/>
        </w:rPr>
        <w:t xml:space="preserve"> deberá atender lo dispuesto por el Título Sexto de la Ley General, en relación con las disposiciones contenidas en los presentes lineamientos, así como en aquellas disposiciones legales aplicables a la materia en el ámbito de sus respectivas competencias, en tanto estas últimas no contravengan lo dispuesto en la Ley General.</w:t>
      </w:r>
    </w:p>
    <w:p w:rsidR="005647BB" w:rsidRPr="00BD3C92" w:rsidRDefault="005647BB" w:rsidP="009E67CB">
      <w:pPr>
        <w:ind w:left="851" w:right="49"/>
        <w:jc w:val="both"/>
        <w:rPr>
          <w:rFonts w:ascii="Palatino Linotype" w:hAnsi="Palatino Linotype" w:cs="Arial"/>
          <w:i/>
          <w:sz w:val="22"/>
          <w:szCs w:val="22"/>
          <w:lang w:val="es-MX" w:eastAsia="es-MX"/>
        </w:rPr>
      </w:pPr>
      <w:r w:rsidRPr="00BD3C92">
        <w:rPr>
          <w:rFonts w:ascii="Palatino Linotype" w:hAnsi="Palatino Linotype" w:cs="Arial"/>
          <w:i/>
          <w:sz w:val="22"/>
          <w:szCs w:val="22"/>
          <w:lang w:val="es-MX" w:eastAsia="es-MX"/>
        </w:rPr>
        <w:t xml:space="preserve">Los sujetos obligados deberán aplicar, de manera estricta, las excepciones al derecho de acceso a la información y sólo </w:t>
      </w:r>
      <w:r w:rsidRPr="00BD3C92">
        <w:rPr>
          <w:rFonts w:ascii="Palatino Linotype" w:hAnsi="Palatino Linotype" w:cs="Arial"/>
          <w:i/>
          <w:sz w:val="22"/>
        </w:rPr>
        <w:t>podrán</w:t>
      </w:r>
      <w:r w:rsidRPr="00BD3C92">
        <w:rPr>
          <w:rFonts w:ascii="Palatino Linotype" w:hAnsi="Palatino Linotype" w:cs="Arial"/>
          <w:i/>
          <w:sz w:val="22"/>
          <w:szCs w:val="22"/>
          <w:lang w:val="es-MX" w:eastAsia="es-MX"/>
        </w:rPr>
        <w:t xml:space="preserve"> invocarlas cuando acrediten su procedencia.</w:t>
      </w:r>
    </w:p>
    <w:p w:rsidR="005647BB" w:rsidRPr="00BD3C92" w:rsidRDefault="005647BB" w:rsidP="009E67CB">
      <w:pPr>
        <w:ind w:left="851" w:right="49"/>
        <w:jc w:val="both"/>
        <w:rPr>
          <w:rFonts w:ascii="Palatino Linotype" w:hAnsi="Palatino Linotype" w:cs="Arial"/>
          <w:i/>
          <w:sz w:val="22"/>
          <w:szCs w:val="22"/>
          <w:lang w:val="es-MX" w:eastAsia="es-MX"/>
        </w:rPr>
      </w:pPr>
    </w:p>
    <w:p w:rsidR="005647BB" w:rsidRPr="00BD3C92" w:rsidRDefault="005647BB" w:rsidP="009E67CB">
      <w:pPr>
        <w:ind w:left="851" w:right="49"/>
        <w:jc w:val="both"/>
        <w:rPr>
          <w:rFonts w:ascii="Palatino Linotype" w:hAnsi="Palatino Linotype" w:cs="Arial"/>
          <w:i/>
          <w:sz w:val="22"/>
          <w:szCs w:val="22"/>
          <w:lang w:val="es-MX" w:eastAsia="es-MX"/>
        </w:rPr>
      </w:pPr>
      <w:r w:rsidRPr="00BD3C92">
        <w:rPr>
          <w:rFonts w:ascii="Palatino Linotype" w:hAnsi="Palatino Linotype" w:cs="Arial"/>
          <w:b/>
          <w:i/>
          <w:sz w:val="22"/>
          <w:szCs w:val="22"/>
          <w:lang w:val="es-MX" w:eastAsia="es-MX"/>
        </w:rPr>
        <w:t>Quinto.</w:t>
      </w:r>
      <w:r w:rsidRPr="00BD3C92">
        <w:rPr>
          <w:rFonts w:ascii="Palatino Linotype" w:hAnsi="Palatino Linotype" w:cs="Arial"/>
          <w:i/>
          <w:sz w:val="22"/>
          <w:szCs w:val="22"/>
          <w:lang w:val="es-MX" w:eastAsia="es-MX"/>
        </w:rPr>
        <w:t xml:space="preserve"> La carga de la prueba para justificar toda negativa de acceso a la información, por actualizarse cualquiera de los supuestos de clasificación previstos en la Ley General, la Ley Federal y leyes estatales, </w:t>
      </w:r>
      <w:r w:rsidRPr="00BD3C92">
        <w:rPr>
          <w:rFonts w:ascii="Palatino Linotype" w:hAnsi="Palatino Linotype" w:cs="Arial"/>
          <w:i/>
          <w:sz w:val="22"/>
        </w:rPr>
        <w:t>corresponderá</w:t>
      </w:r>
      <w:r w:rsidRPr="00BD3C92">
        <w:rPr>
          <w:rFonts w:ascii="Palatino Linotype" w:hAnsi="Palatino Linotype" w:cs="Arial"/>
          <w:i/>
          <w:sz w:val="22"/>
          <w:szCs w:val="22"/>
          <w:lang w:val="es-MX" w:eastAsia="es-MX"/>
        </w:rPr>
        <w:t xml:space="preserve"> a los sujetos obligados, por lo que deberán fundar y motivar debidamente la clasificación de la información ante una solicitud de acceso o al momento en que generen versiones públicas para dar cumplimiento a las obligaciones de transparencia, observando lo dispuesto en la Ley General y las demás disposiciones aplicables en la materia.</w:t>
      </w:r>
    </w:p>
    <w:p w:rsidR="005647BB" w:rsidRPr="00BD3C92" w:rsidRDefault="005647BB" w:rsidP="009E67CB">
      <w:pPr>
        <w:ind w:left="851" w:right="49"/>
        <w:jc w:val="both"/>
        <w:rPr>
          <w:rFonts w:ascii="Palatino Linotype" w:hAnsi="Palatino Linotype" w:cs="Arial"/>
          <w:i/>
          <w:sz w:val="22"/>
          <w:szCs w:val="22"/>
          <w:lang w:val="es-MX" w:eastAsia="es-MX"/>
        </w:rPr>
      </w:pPr>
    </w:p>
    <w:p w:rsidR="005647BB" w:rsidRPr="00BD3C92" w:rsidRDefault="005647BB" w:rsidP="009E67CB">
      <w:pPr>
        <w:ind w:left="851" w:right="49"/>
        <w:jc w:val="both"/>
        <w:rPr>
          <w:rFonts w:ascii="Palatino Linotype" w:hAnsi="Palatino Linotype" w:cs="Arial"/>
          <w:i/>
          <w:sz w:val="22"/>
          <w:szCs w:val="22"/>
          <w:lang w:val="es-MX" w:eastAsia="es-MX"/>
        </w:rPr>
      </w:pPr>
      <w:r w:rsidRPr="00BD3C92">
        <w:rPr>
          <w:rFonts w:ascii="Palatino Linotype" w:hAnsi="Palatino Linotype" w:cs="Arial"/>
          <w:b/>
          <w:i/>
          <w:sz w:val="22"/>
          <w:szCs w:val="22"/>
          <w:lang w:val="es-MX" w:eastAsia="es-MX"/>
        </w:rPr>
        <w:t>Sexto.</w:t>
      </w:r>
      <w:r w:rsidRPr="00BD3C92">
        <w:rPr>
          <w:rFonts w:ascii="Palatino Linotype" w:hAnsi="Palatino Linotype" w:cs="Arial"/>
          <w:i/>
          <w:sz w:val="22"/>
          <w:szCs w:val="22"/>
          <w:lang w:val="es-MX" w:eastAsia="es-MX"/>
        </w:rPr>
        <w:t xml:space="preserve"> Los sujetos obligados no podrán emitir acuerdos de carácter general ni particular que clasifiquen </w:t>
      </w:r>
      <w:proofErr w:type="spellStart"/>
      <w:r w:rsidRPr="00BD3C92">
        <w:rPr>
          <w:rFonts w:ascii="Palatino Linotype" w:hAnsi="Palatino Linotype" w:cs="Arial"/>
          <w:i/>
          <w:sz w:val="22"/>
          <w:szCs w:val="22"/>
          <w:lang w:val="es-MX" w:eastAsia="es-MX"/>
        </w:rPr>
        <w:t>doc</w:t>
      </w:r>
      <w:proofErr w:type="spellEnd"/>
      <w:r w:rsidRPr="00BD3C92">
        <w:rPr>
          <w:rFonts w:ascii="Palatino Linotype" w:hAnsi="Palatino Linotype" w:cs="Arial"/>
          <w:i/>
          <w:sz w:val="22"/>
        </w:rPr>
        <w:t>u</w:t>
      </w:r>
      <w:proofErr w:type="spellStart"/>
      <w:r w:rsidRPr="00BD3C92">
        <w:rPr>
          <w:rFonts w:ascii="Palatino Linotype" w:hAnsi="Palatino Linotype" w:cs="Arial"/>
          <w:i/>
          <w:sz w:val="22"/>
          <w:szCs w:val="22"/>
          <w:lang w:val="es-MX" w:eastAsia="es-MX"/>
        </w:rPr>
        <w:t>mentos</w:t>
      </w:r>
      <w:proofErr w:type="spellEnd"/>
      <w:r w:rsidRPr="00BD3C92">
        <w:rPr>
          <w:rFonts w:ascii="Palatino Linotype" w:hAnsi="Palatino Linotype" w:cs="Arial"/>
          <w:i/>
          <w:sz w:val="22"/>
          <w:szCs w:val="22"/>
          <w:lang w:val="es-MX" w:eastAsia="es-MX"/>
        </w:rPr>
        <w:t xml:space="preserve"> o expedientes como reservados, ni clasificar documentos antes de que se genere la información o cuando éstos no obren en sus archivos.</w:t>
      </w:r>
    </w:p>
    <w:p w:rsidR="005647BB" w:rsidRPr="00BD3C92" w:rsidRDefault="005647BB" w:rsidP="009E67CB">
      <w:pPr>
        <w:ind w:left="851" w:right="49"/>
        <w:jc w:val="both"/>
        <w:rPr>
          <w:rFonts w:ascii="Palatino Linotype" w:hAnsi="Palatino Linotype" w:cs="Arial"/>
          <w:i/>
          <w:sz w:val="22"/>
          <w:szCs w:val="22"/>
          <w:lang w:val="es-MX" w:eastAsia="es-MX"/>
        </w:rPr>
      </w:pPr>
      <w:r w:rsidRPr="00BD3C92">
        <w:rPr>
          <w:rFonts w:ascii="Palatino Linotype" w:hAnsi="Palatino Linotype" w:cs="Arial"/>
          <w:i/>
          <w:sz w:val="22"/>
          <w:szCs w:val="22"/>
          <w:lang w:val="es-MX" w:eastAsia="es-MX"/>
        </w:rPr>
        <w:t xml:space="preserve">La clasificación de </w:t>
      </w:r>
      <w:r w:rsidRPr="00BD3C92">
        <w:rPr>
          <w:rFonts w:ascii="Palatino Linotype" w:hAnsi="Palatino Linotype" w:cs="Arial"/>
          <w:i/>
          <w:sz w:val="22"/>
        </w:rPr>
        <w:t>información</w:t>
      </w:r>
      <w:r w:rsidRPr="00BD3C92">
        <w:rPr>
          <w:rFonts w:ascii="Palatino Linotype" w:hAnsi="Palatino Linotype" w:cs="Arial"/>
          <w:i/>
          <w:sz w:val="22"/>
          <w:szCs w:val="22"/>
          <w:lang w:val="es-MX" w:eastAsia="es-MX"/>
        </w:rPr>
        <w:t xml:space="preserve"> se realizará conforme a un análisis caso por caso, mediante la aplicación de la prueba de daño y de interés público.</w:t>
      </w:r>
    </w:p>
    <w:p w:rsidR="005647BB" w:rsidRPr="00BD3C92" w:rsidRDefault="005647BB" w:rsidP="009E67CB">
      <w:pPr>
        <w:ind w:left="851" w:right="49"/>
        <w:jc w:val="both"/>
        <w:rPr>
          <w:rFonts w:ascii="Palatino Linotype" w:hAnsi="Palatino Linotype" w:cs="Arial"/>
          <w:b/>
          <w:i/>
          <w:sz w:val="22"/>
          <w:szCs w:val="22"/>
          <w:lang w:val="es-MX" w:eastAsia="es-MX"/>
        </w:rPr>
      </w:pPr>
    </w:p>
    <w:p w:rsidR="005647BB" w:rsidRPr="00BD3C92" w:rsidRDefault="005647BB" w:rsidP="009E67CB">
      <w:pPr>
        <w:ind w:left="851" w:right="49"/>
        <w:jc w:val="both"/>
        <w:rPr>
          <w:rFonts w:ascii="Palatino Linotype" w:hAnsi="Palatino Linotype" w:cs="Arial"/>
          <w:i/>
          <w:sz w:val="22"/>
          <w:szCs w:val="22"/>
          <w:lang w:val="es-MX" w:eastAsia="es-MX"/>
        </w:rPr>
      </w:pPr>
      <w:r w:rsidRPr="00BD3C92">
        <w:rPr>
          <w:rFonts w:ascii="Palatino Linotype" w:hAnsi="Palatino Linotype" w:cs="Arial"/>
          <w:b/>
          <w:i/>
          <w:sz w:val="22"/>
          <w:szCs w:val="22"/>
          <w:lang w:val="es-MX" w:eastAsia="es-MX"/>
        </w:rPr>
        <w:t>Séptimo.</w:t>
      </w:r>
      <w:r w:rsidRPr="00BD3C92">
        <w:rPr>
          <w:rFonts w:ascii="Palatino Linotype" w:hAnsi="Palatino Linotype" w:cs="Arial"/>
          <w:i/>
          <w:sz w:val="22"/>
          <w:szCs w:val="22"/>
          <w:lang w:val="es-MX" w:eastAsia="es-MX"/>
        </w:rPr>
        <w:t xml:space="preserve"> La clasificación de la </w:t>
      </w:r>
      <w:r w:rsidRPr="00BD3C92">
        <w:rPr>
          <w:rFonts w:ascii="Palatino Linotype" w:hAnsi="Palatino Linotype" w:cs="Arial"/>
          <w:i/>
          <w:sz w:val="22"/>
        </w:rPr>
        <w:t>información</w:t>
      </w:r>
      <w:r w:rsidRPr="00BD3C92">
        <w:rPr>
          <w:rFonts w:ascii="Palatino Linotype" w:hAnsi="Palatino Linotype" w:cs="Arial"/>
          <w:i/>
          <w:sz w:val="22"/>
          <w:szCs w:val="22"/>
          <w:lang w:val="es-MX" w:eastAsia="es-MX"/>
        </w:rPr>
        <w:t xml:space="preserve"> se llevará a cabo en el momento en que:</w:t>
      </w:r>
    </w:p>
    <w:p w:rsidR="005647BB" w:rsidRPr="00BD3C92" w:rsidRDefault="005647BB" w:rsidP="009E67CB">
      <w:pPr>
        <w:ind w:left="851" w:right="49"/>
        <w:jc w:val="both"/>
        <w:rPr>
          <w:rFonts w:ascii="Palatino Linotype" w:hAnsi="Palatino Linotype" w:cs="Arial"/>
          <w:i/>
          <w:sz w:val="22"/>
          <w:szCs w:val="22"/>
          <w:lang w:val="es-MX" w:eastAsia="es-MX"/>
        </w:rPr>
      </w:pPr>
      <w:r w:rsidRPr="00BD3C92">
        <w:rPr>
          <w:rFonts w:ascii="Palatino Linotype" w:hAnsi="Palatino Linotype" w:cs="Arial"/>
          <w:b/>
          <w:i/>
          <w:sz w:val="22"/>
          <w:szCs w:val="22"/>
          <w:lang w:val="es-MX" w:eastAsia="es-MX"/>
        </w:rPr>
        <w:t>I.</w:t>
      </w:r>
      <w:r w:rsidRPr="00BD3C92">
        <w:rPr>
          <w:rFonts w:ascii="Palatino Linotype" w:hAnsi="Palatino Linotype" w:cs="Arial"/>
          <w:i/>
          <w:sz w:val="22"/>
          <w:szCs w:val="22"/>
          <w:lang w:val="es-MX" w:eastAsia="es-MX"/>
        </w:rPr>
        <w:t xml:space="preserve"> Se reciba una </w:t>
      </w:r>
      <w:r w:rsidRPr="00BD3C92">
        <w:rPr>
          <w:rFonts w:ascii="Palatino Linotype" w:hAnsi="Palatino Linotype" w:cs="Arial"/>
          <w:i/>
          <w:sz w:val="22"/>
        </w:rPr>
        <w:t>solicitud</w:t>
      </w:r>
      <w:r w:rsidRPr="00BD3C92">
        <w:rPr>
          <w:rFonts w:ascii="Palatino Linotype" w:hAnsi="Palatino Linotype" w:cs="Arial"/>
          <w:i/>
          <w:sz w:val="22"/>
          <w:szCs w:val="22"/>
          <w:lang w:val="es-MX" w:eastAsia="es-MX"/>
        </w:rPr>
        <w:t xml:space="preserve"> de acceso a la información;</w:t>
      </w:r>
    </w:p>
    <w:p w:rsidR="005647BB" w:rsidRPr="00BD3C92" w:rsidRDefault="005647BB" w:rsidP="009E67CB">
      <w:pPr>
        <w:ind w:left="851" w:right="49"/>
        <w:jc w:val="both"/>
        <w:rPr>
          <w:rFonts w:ascii="Palatino Linotype" w:hAnsi="Palatino Linotype" w:cs="Arial"/>
          <w:i/>
          <w:sz w:val="22"/>
          <w:szCs w:val="22"/>
          <w:lang w:val="es-MX" w:eastAsia="es-MX"/>
        </w:rPr>
      </w:pPr>
      <w:r w:rsidRPr="00BD3C92">
        <w:rPr>
          <w:rFonts w:ascii="Palatino Linotype" w:hAnsi="Palatino Linotype" w:cs="Arial"/>
          <w:b/>
          <w:i/>
          <w:sz w:val="22"/>
          <w:szCs w:val="22"/>
          <w:lang w:val="es-MX" w:eastAsia="es-MX"/>
        </w:rPr>
        <w:t>II.</w:t>
      </w:r>
      <w:r w:rsidRPr="00BD3C92">
        <w:rPr>
          <w:rFonts w:ascii="Palatino Linotype" w:hAnsi="Palatino Linotype" w:cs="Arial"/>
          <w:i/>
          <w:sz w:val="22"/>
          <w:szCs w:val="22"/>
          <w:lang w:val="es-MX" w:eastAsia="es-MX"/>
        </w:rPr>
        <w:t xml:space="preserve"> Se determine </w:t>
      </w:r>
      <w:r w:rsidRPr="00BD3C92">
        <w:rPr>
          <w:rFonts w:ascii="Palatino Linotype" w:hAnsi="Palatino Linotype" w:cs="Arial"/>
          <w:i/>
          <w:sz w:val="22"/>
        </w:rPr>
        <w:t>mediante</w:t>
      </w:r>
      <w:r w:rsidRPr="00BD3C92">
        <w:rPr>
          <w:rFonts w:ascii="Palatino Linotype" w:hAnsi="Palatino Linotype" w:cs="Arial"/>
          <w:i/>
          <w:sz w:val="22"/>
          <w:szCs w:val="22"/>
          <w:lang w:val="es-MX" w:eastAsia="es-MX"/>
        </w:rPr>
        <w:t xml:space="preserve"> resolución de autoridad competente, o</w:t>
      </w:r>
    </w:p>
    <w:p w:rsidR="005647BB" w:rsidRPr="00BD3C92" w:rsidRDefault="005647BB" w:rsidP="009E67CB">
      <w:pPr>
        <w:ind w:left="851" w:right="49"/>
        <w:jc w:val="both"/>
        <w:rPr>
          <w:rFonts w:ascii="Palatino Linotype" w:hAnsi="Palatino Linotype" w:cs="Arial"/>
          <w:i/>
          <w:sz w:val="22"/>
          <w:szCs w:val="22"/>
          <w:lang w:val="es-MX" w:eastAsia="es-MX"/>
        </w:rPr>
      </w:pPr>
      <w:r w:rsidRPr="00BD3C92">
        <w:rPr>
          <w:rFonts w:ascii="Palatino Linotype" w:hAnsi="Palatino Linotype" w:cs="Arial"/>
          <w:b/>
          <w:i/>
          <w:sz w:val="22"/>
          <w:szCs w:val="22"/>
          <w:lang w:val="es-MX" w:eastAsia="es-MX"/>
        </w:rPr>
        <w:t>III.</w:t>
      </w:r>
      <w:r w:rsidRPr="00BD3C92">
        <w:rPr>
          <w:rFonts w:ascii="Palatino Linotype" w:hAnsi="Palatino Linotype" w:cs="Arial"/>
          <w:i/>
          <w:sz w:val="22"/>
          <w:szCs w:val="22"/>
          <w:lang w:val="es-MX" w:eastAsia="es-MX"/>
        </w:rPr>
        <w:t xml:space="preserve"> Se generen </w:t>
      </w:r>
      <w:r w:rsidRPr="00BD3C92">
        <w:rPr>
          <w:rFonts w:ascii="Palatino Linotype" w:hAnsi="Palatino Linotype" w:cs="Arial"/>
          <w:i/>
          <w:sz w:val="22"/>
        </w:rPr>
        <w:t>versiones</w:t>
      </w:r>
      <w:r w:rsidRPr="00BD3C92">
        <w:rPr>
          <w:rFonts w:ascii="Palatino Linotype" w:hAnsi="Palatino Linotype" w:cs="Arial"/>
          <w:i/>
          <w:sz w:val="22"/>
          <w:szCs w:val="22"/>
          <w:lang w:val="es-MX" w:eastAsia="es-MX"/>
        </w:rPr>
        <w:t xml:space="preserve"> públicas para dar cumplimiento a las obligaciones de transparencia previstas en la Ley General, la Ley Federal y las correspondientes de las entidades federativas.</w:t>
      </w:r>
    </w:p>
    <w:p w:rsidR="005647BB" w:rsidRPr="00BD3C92" w:rsidRDefault="00A906F1" w:rsidP="009E67CB">
      <w:pPr>
        <w:ind w:left="851" w:right="49"/>
        <w:jc w:val="both"/>
        <w:rPr>
          <w:rFonts w:ascii="Palatino Linotype" w:hAnsi="Palatino Linotype" w:cs="Arial"/>
          <w:i/>
          <w:sz w:val="22"/>
          <w:szCs w:val="22"/>
          <w:lang w:val="es-MX" w:eastAsia="es-MX"/>
        </w:rPr>
      </w:pPr>
      <w:r w:rsidRPr="00A906F1">
        <w:rPr>
          <w:rFonts w:ascii="Palatino Linotype" w:hAnsi="Palatino Linotype" w:cs="Arial"/>
          <w:i/>
          <w:noProof/>
          <w:sz w:val="22"/>
          <w:szCs w:val="22"/>
          <w:lang w:val="es-MX" w:eastAsia="es-MX"/>
        </w:rPr>
        <w:lastRenderedPageBreak/>
        <w:drawing>
          <wp:anchor distT="0" distB="0" distL="114300" distR="114300" simplePos="0" relativeHeight="251699200" behindDoc="1" locked="0" layoutInCell="1" allowOverlap="1" wp14:anchorId="4B79D61F" wp14:editId="1C1848F1">
            <wp:simplePos x="0" y="0"/>
            <wp:positionH relativeFrom="column">
              <wp:posOffset>0</wp:posOffset>
            </wp:positionH>
            <wp:positionV relativeFrom="paragraph">
              <wp:posOffset>-1029335</wp:posOffset>
            </wp:positionV>
            <wp:extent cx="1695450" cy="1028700"/>
            <wp:effectExtent l="0" t="0" r="0" b="0"/>
            <wp:wrapNone/>
            <wp:docPr id="29" name="Imagen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695450" cy="1028700"/>
                    </a:xfrm>
                    <a:prstGeom prst="rect">
                      <a:avLst/>
                    </a:prstGeom>
                    <a:noFill/>
                    <a:ln>
                      <a:noFill/>
                    </a:ln>
                  </pic:spPr>
                </pic:pic>
              </a:graphicData>
            </a:graphic>
            <wp14:sizeRelH relativeFrom="page">
              <wp14:pctWidth>0</wp14:pctWidth>
            </wp14:sizeRelH>
            <wp14:sizeRelV relativeFrom="page">
              <wp14:pctHeight>0</wp14:pctHeight>
            </wp14:sizeRelV>
          </wp:anchor>
        </w:drawing>
      </w:r>
      <w:r w:rsidR="005647BB" w:rsidRPr="00BD3C92">
        <w:rPr>
          <w:rFonts w:ascii="Palatino Linotype" w:hAnsi="Palatino Linotype" w:cs="Arial"/>
          <w:i/>
          <w:sz w:val="22"/>
          <w:szCs w:val="22"/>
          <w:lang w:val="es-MX" w:eastAsia="es-MX"/>
        </w:rPr>
        <w:t>Los titulares de las áreas deberán revisar la clasificación al momento de la recepción de una solicitud de acceso a la información, para verificar si encuadra en una causal de reserva o de confidencialidad.</w:t>
      </w:r>
    </w:p>
    <w:p w:rsidR="005647BB" w:rsidRPr="00BD3C92" w:rsidRDefault="005647BB" w:rsidP="009E67CB">
      <w:pPr>
        <w:ind w:left="851" w:right="49"/>
        <w:jc w:val="both"/>
        <w:rPr>
          <w:rFonts w:ascii="Palatino Linotype" w:hAnsi="Palatino Linotype" w:cs="Arial"/>
          <w:b/>
          <w:i/>
          <w:sz w:val="22"/>
          <w:szCs w:val="22"/>
          <w:lang w:val="es-MX" w:eastAsia="es-MX"/>
        </w:rPr>
      </w:pPr>
    </w:p>
    <w:p w:rsidR="005647BB" w:rsidRPr="00BD3C92" w:rsidRDefault="005647BB" w:rsidP="009E67CB">
      <w:pPr>
        <w:ind w:left="851" w:right="49"/>
        <w:jc w:val="both"/>
        <w:rPr>
          <w:rFonts w:ascii="Palatino Linotype" w:hAnsi="Palatino Linotype" w:cs="Arial"/>
          <w:i/>
          <w:sz w:val="22"/>
          <w:szCs w:val="22"/>
          <w:lang w:val="es-MX" w:eastAsia="es-MX"/>
        </w:rPr>
      </w:pPr>
      <w:r w:rsidRPr="00BD3C92">
        <w:rPr>
          <w:rFonts w:ascii="Palatino Linotype" w:hAnsi="Palatino Linotype" w:cs="Arial"/>
          <w:b/>
          <w:i/>
          <w:sz w:val="22"/>
          <w:szCs w:val="22"/>
          <w:lang w:val="es-MX" w:eastAsia="es-MX"/>
        </w:rPr>
        <w:t>Octavo.</w:t>
      </w:r>
      <w:r w:rsidRPr="00BD3C92">
        <w:rPr>
          <w:rFonts w:ascii="Palatino Linotype" w:hAnsi="Palatino Linotype" w:cs="Arial"/>
          <w:i/>
          <w:sz w:val="22"/>
          <w:szCs w:val="22"/>
          <w:lang w:val="es-MX" w:eastAsia="es-MX"/>
        </w:rPr>
        <w:t xml:space="preserve"> Para fundar la clasificación de la información se debe señalar el artículo, fracción, inciso, párrafo o numeral de la ley o tratado internacional suscrito por el Estado mexicano que expresamente le otorga el carácter de reservada o confidencial.</w:t>
      </w:r>
    </w:p>
    <w:p w:rsidR="005647BB" w:rsidRPr="00BD3C92" w:rsidRDefault="00A906F1" w:rsidP="009E67CB">
      <w:pPr>
        <w:ind w:left="851" w:right="49"/>
        <w:jc w:val="both"/>
        <w:rPr>
          <w:rFonts w:ascii="Palatino Linotype" w:hAnsi="Palatino Linotype" w:cs="Arial"/>
          <w:i/>
          <w:sz w:val="22"/>
          <w:szCs w:val="22"/>
          <w:lang w:val="es-MX" w:eastAsia="es-MX"/>
        </w:rPr>
      </w:pPr>
      <w:r w:rsidRPr="00A906F1">
        <w:rPr>
          <w:rFonts w:ascii="Palatino Linotype" w:hAnsi="Palatino Linotype" w:cs="Arial"/>
          <w:i/>
          <w:noProof/>
          <w:sz w:val="22"/>
          <w:szCs w:val="22"/>
          <w:lang w:val="es-MX" w:eastAsia="es-MX"/>
        </w:rPr>
        <w:drawing>
          <wp:anchor distT="0" distB="0" distL="114300" distR="114300" simplePos="0" relativeHeight="251700224" behindDoc="1" locked="0" layoutInCell="1" allowOverlap="1" wp14:anchorId="22ED450B" wp14:editId="037E7D5C">
            <wp:simplePos x="0" y="0"/>
            <wp:positionH relativeFrom="column">
              <wp:posOffset>598805</wp:posOffset>
            </wp:positionH>
            <wp:positionV relativeFrom="paragraph">
              <wp:posOffset>97155</wp:posOffset>
            </wp:positionV>
            <wp:extent cx="4676775" cy="3905250"/>
            <wp:effectExtent l="0" t="0" r="9525" b="0"/>
            <wp:wrapNone/>
            <wp:docPr id="30" name="Imagen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676775" cy="3905250"/>
                    </a:xfrm>
                    <a:prstGeom prst="rect">
                      <a:avLst/>
                    </a:prstGeom>
                    <a:noFill/>
                    <a:ln>
                      <a:noFill/>
                    </a:ln>
                  </pic:spPr>
                </pic:pic>
              </a:graphicData>
            </a:graphic>
            <wp14:sizeRelH relativeFrom="page">
              <wp14:pctWidth>0</wp14:pctWidth>
            </wp14:sizeRelH>
            <wp14:sizeRelV relativeFrom="page">
              <wp14:pctHeight>0</wp14:pctHeight>
            </wp14:sizeRelV>
          </wp:anchor>
        </w:drawing>
      </w:r>
      <w:r w:rsidR="005647BB" w:rsidRPr="00BD3C92">
        <w:rPr>
          <w:rFonts w:ascii="Palatino Linotype" w:hAnsi="Palatino Linotype" w:cs="Arial"/>
          <w:i/>
          <w:sz w:val="22"/>
          <w:szCs w:val="22"/>
          <w:lang w:val="es-MX" w:eastAsia="es-MX"/>
        </w:rPr>
        <w:t xml:space="preserve">Para motivar la clasificación se deberán señalar las razones o circunstancias especiales que lo llevaron a concluir </w:t>
      </w:r>
      <w:r w:rsidR="005647BB" w:rsidRPr="00BD3C92">
        <w:rPr>
          <w:rFonts w:ascii="Palatino Linotype" w:hAnsi="Palatino Linotype" w:cs="Arial"/>
          <w:i/>
          <w:sz w:val="22"/>
        </w:rPr>
        <w:t>que</w:t>
      </w:r>
      <w:r w:rsidR="005647BB" w:rsidRPr="00BD3C92">
        <w:rPr>
          <w:rFonts w:ascii="Palatino Linotype" w:hAnsi="Palatino Linotype" w:cs="Arial"/>
          <w:i/>
          <w:sz w:val="22"/>
          <w:szCs w:val="22"/>
          <w:lang w:val="es-MX" w:eastAsia="es-MX"/>
        </w:rPr>
        <w:t xml:space="preserve"> el caso particular se ajusta al supuesto previsto por la norma legal invocada como fundamento.</w:t>
      </w:r>
    </w:p>
    <w:p w:rsidR="005647BB" w:rsidRPr="00BD3C92" w:rsidRDefault="005647BB" w:rsidP="009E67CB">
      <w:pPr>
        <w:ind w:left="851" w:right="49"/>
        <w:jc w:val="both"/>
        <w:rPr>
          <w:rFonts w:ascii="Palatino Linotype" w:hAnsi="Palatino Linotype" w:cs="Arial"/>
          <w:i/>
          <w:sz w:val="22"/>
          <w:szCs w:val="22"/>
          <w:lang w:val="es-MX" w:eastAsia="es-MX"/>
        </w:rPr>
      </w:pPr>
      <w:r w:rsidRPr="00BD3C92">
        <w:rPr>
          <w:rFonts w:ascii="Palatino Linotype" w:hAnsi="Palatino Linotype" w:cs="Arial"/>
          <w:i/>
          <w:sz w:val="22"/>
          <w:szCs w:val="22"/>
          <w:lang w:val="es-MX" w:eastAsia="es-MX"/>
        </w:rPr>
        <w:t>En caso de referirse a información reservada, la motivación de la clasificación también deberá comprender las circunstancias que justifican el establecimiento de determinado plazo de reserva.</w:t>
      </w:r>
    </w:p>
    <w:p w:rsidR="005647BB" w:rsidRPr="00BD3C92" w:rsidRDefault="005647BB" w:rsidP="009E67CB">
      <w:pPr>
        <w:ind w:left="851" w:right="49"/>
        <w:jc w:val="both"/>
        <w:rPr>
          <w:rFonts w:ascii="Palatino Linotype" w:hAnsi="Palatino Linotype" w:cs="Arial"/>
          <w:i/>
          <w:sz w:val="22"/>
          <w:szCs w:val="22"/>
          <w:lang w:val="es-MX" w:eastAsia="es-MX"/>
        </w:rPr>
      </w:pPr>
      <w:r w:rsidRPr="00BD3C92">
        <w:rPr>
          <w:rFonts w:ascii="Palatino Linotype" w:hAnsi="Palatino Linotype" w:cs="Arial"/>
          <w:i/>
          <w:sz w:val="22"/>
          <w:szCs w:val="22"/>
          <w:lang w:val="es-MX" w:eastAsia="es-MX"/>
        </w:rPr>
        <w:t>Tratándose de información clasificada como confidencial respecto de la cual se haya determinado su conservación permanente por tener valor histórico, ésta conservará tal carácter de conformidad con la normativa aplicable en materia de archivos.</w:t>
      </w:r>
    </w:p>
    <w:p w:rsidR="005647BB" w:rsidRPr="00BD3C92" w:rsidRDefault="005647BB" w:rsidP="009E67CB">
      <w:pPr>
        <w:ind w:left="851" w:right="49"/>
        <w:jc w:val="both"/>
        <w:rPr>
          <w:rFonts w:ascii="Palatino Linotype" w:hAnsi="Palatino Linotype" w:cs="Arial"/>
          <w:i/>
          <w:sz w:val="22"/>
          <w:szCs w:val="22"/>
          <w:lang w:val="es-MX" w:eastAsia="es-MX"/>
        </w:rPr>
      </w:pPr>
      <w:r w:rsidRPr="00BD3C92">
        <w:rPr>
          <w:rFonts w:ascii="Palatino Linotype" w:hAnsi="Palatino Linotype" w:cs="Arial"/>
          <w:i/>
          <w:sz w:val="22"/>
          <w:szCs w:val="22"/>
          <w:lang w:val="es-MX" w:eastAsia="es-MX"/>
        </w:rPr>
        <w:t>Los documentos contenidos en los archivos históricos y los identificados como históricos confidenciales no serán susceptibles de clasificación como reservados.</w:t>
      </w:r>
    </w:p>
    <w:p w:rsidR="005647BB" w:rsidRPr="00BD3C92" w:rsidRDefault="005647BB" w:rsidP="009E67CB">
      <w:pPr>
        <w:ind w:left="851" w:right="49"/>
        <w:jc w:val="both"/>
        <w:rPr>
          <w:rFonts w:ascii="Palatino Linotype" w:hAnsi="Palatino Linotype" w:cs="Arial"/>
          <w:b/>
          <w:i/>
          <w:sz w:val="22"/>
          <w:szCs w:val="22"/>
          <w:lang w:val="es-MX" w:eastAsia="es-MX"/>
        </w:rPr>
      </w:pPr>
    </w:p>
    <w:p w:rsidR="005647BB" w:rsidRPr="00BD3C92" w:rsidRDefault="005647BB" w:rsidP="009E67CB">
      <w:pPr>
        <w:ind w:left="851" w:right="49"/>
        <w:jc w:val="both"/>
        <w:rPr>
          <w:rFonts w:ascii="Palatino Linotype" w:hAnsi="Palatino Linotype" w:cs="Arial"/>
          <w:i/>
          <w:sz w:val="22"/>
          <w:szCs w:val="22"/>
          <w:lang w:val="es-MX" w:eastAsia="es-MX"/>
        </w:rPr>
      </w:pPr>
      <w:r w:rsidRPr="00BD3C92">
        <w:rPr>
          <w:rFonts w:ascii="Palatino Linotype" w:hAnsi="Palatino Linotype" w:cs="Arial"/>
          <w:b/>
          <w:i/>
          <w:sz w:val="22"/>
          <w:szCs w:val="22"/>
          <w:lang w:val="es-MX" w:eastAsia="es-MX"/>
        </w:rPr>
        <w:t>Noveno.</w:t>
      </w:r>
      <w:r w:rsidRPr="00BD3C92">
        <w:rPr>
          <w:rFonts w:ascii="Palatino Linotype" w:hAnsi="Palatino Linotype" w:cs="Arial"/>
          <w:i/>
          <w:sz w:val="22"/>
          <w:szCs w:val="22"/>
          <w:lang w:val="es-MX" w:eastAsia="es-MX"/>
        </w:rPr>
        <w:t xml:space="preserve"> En los casos en que se solicite un documento o expediente que contenga partes o secciones clasificadas, los titulares de las áreas deberán elaborar una versión pública fundando y motivando la clasificación de las partes o secciones que se testen, siguiendo los procedimientos establecidos en el Capítulo IX de los presentes lineamientos.</w:t>
      </w:r>
    </w:p>
    <w:p w:rsidR="005647BB" w:rsidRPr="00BD3C92" w:rsidRDefault="005647BB" w:rsidP="009E67CB">
      <w:pPr>
        <w:ind w:left="851" w:right="49"/>
        <w:jc w:val="both"/>
        <w:rPr>
          <w:rFonts w:ascii="Palatino Linotype" w:hAnsi="Palatino Linotype" w:cs="Arial"/>
          <w:b/>
          <w:i/>
          <w:sz w:val="22"/>
          <w:szCs w:val="22"/>
          <w:lang w:val="es-MX" w:eastAsia="es-MX"/>
        </w:rPr>
      </w:pPr>
    </w:p>
    <w:p w:rsidR="005647BB" w:rsidRPr="00BD3C92" w:rsidRDefault="005647BB" w:rsidP="009E67CB">
      <w:pPr>
        <w:ind w:left="851" w:right="49"/>
        <w:jc w:val="both"/>
        <w:rPr>
          <w:rFonts w:ascii="Palatino Linotype" w:hAnsi="Palatino Linotype" w:cs="Arial"/>
          <w:i/>
          <w:sz w:val="22"/>
          <w:szCs w:val="22"/>
          <w:lang w:val="es-MX" w:eastAsia="es-MX"/>
        </w:rPr>
      </w:pPr>
      <w:r w:rsidRPr="00BD3C92">
        <w:rPr>
          <w:rFonts w:ascii="Palatino Linotype" w:hAnsi="Palatino Linotype" w:cs="Arial"/>
          <w:b/>
          <w:i/>
          <w:sz w:val="22"/>
          <w:szCs w:val="22"/>
          <w:lang w:val="es-MX" w:eastAsia="es-MX"/>
        </w:rPr>
        <w:t>Décimo.</w:t>
      </w:r>
      <w:r w:rsidRPr="00BD3C92">
        <w:rPr>
          <w:rFonts w:ascii="Palatino Linotype" w:hAnsi="Palatino Linotype" w:cs="Arial"/>
          <w:i/>
          <w:sz w:val="22"/>
          <w:szCs w:val="22"/>
          <w:lang w:val="es-MX" w:eastAsia="es-MX"/>
        </w:rPr>
        <w:t xml:space="preserve"> Los titulares de las áreas, deberán tener conocimiento y llevar un registro del personal que, por la naturaleza de sus atribuciones, tenga acceso a los </w:t>
      </w:r>
      <w:r w:rsidRPr="00BD3C92">
        <w:rPr>
          <w:rFonts w:ascii="Palatino Linotype" w:hAnsi="Palatino Linotype" w:cs="Arial"/>
          <w:i/>
          <w:sz w:val="22"/>
        </w:rPr>
        <w:t>documentos</w:t>
      </w:r>
      <w:r w:rsidRPr="00BD3C92">
        <w:rPr>
          <w:rFonts w:ascii="Palatino Linotype" w:hAnsi="Palatino Linotype" w:cs="Arial"/>
          <w:i/>
          <w:sz w:val="22"/>
          <w:szCs w:val="22"/>
          <w:lang w:val="es-MX" w:eastAsia="es-MX"/>
        </w:rPr>
        <w:t xml:space="preserve"> clasificados. Asimismo, deberán asegurarse de que dicho personal cuente con los conocimientos técnicos y legales que le permitan manejar adecuadamente la información clasificada, en los términos de los Lineamientos para la Organización y Conservación de Archivos.</w:t>
      </w:r>
    </w:p>
    <w:p w:rsidR="005647BB" w:rsidRPr="00BD3C92" w:rsidRDefault="005647BB" w:rsidP="009E67CB">
      <w:pPr>
        <w:ind w:left="851" w:right="49"/>
        <w:jc w:val="both"/>
        <w:rPr>
          <w:rFonts w:ascii="Palatino Linotype" w:hAnsi="Palatino Linotype" w:cs="Arial"/>
          <w:i/>
          <w:sz w:val="22"/>
          <w:szCs w:val="22"/>
          <w:lang w:val="es-MX" w:eastAsia="es-MX"/>
        </w:rPr>
      </w:pPr>
      <w:r w:rsidRPr="00BD3C92">
        <w:rPr>
          <w:rFonts w:ascii="Palatino Linotype" w:hAnsi="Palatino Linotype" w:cs="Arial"/>
          <w:i/>
          <w:sz w:val="22"/>
          <w:szCs w:val="22"/>
          <w:lang w:val="es-MX" w:eastAsia="es-MX"/>
        </w:rPr>
        <w:t xml:space="preserve">En ausencia de los titulares de las áreas, la información será clasificada o desclasificada por la persona que lo supla, en términos de la normativa </w:t>
      </w:r>
      <w:r w:rsidRPr="00BD3C92">
        <w:rPr>
          <w:rFonts w:ascii="Palatino Linotype" w:hAnsi="Palatino Linotype" w:cs="Arial"/>
          <w:i/>
          <w:sz w:val="22"/>
        </w:rPr>
        <w:t>que</w:t>
      </w:r>
      <w:r w:rsidRPr="00BD3C92">
        <w:rPr>
          <w:rFonts w:ascii="Palatino Linotype" w:hAnsi="Palatino Linotype" w:cs="Arial"/>
          <w:i/>
          <w:sz w:val="22"/>
          <w:szCs w:val="22"/>
          <w:lang w:val="es-MX" w:eastAsia="es-MX"/>
        </w:rPr>
        <w:t xml:space="preserve"> rija la actuación del sujeto obligado.</w:t>
      </w:r>
    </w:p>
    <w:p w:rsidR="005647BB" w:rsidRPr="00BD3C92" w:rsidRDefault="005647BB" w:rsidP="009E67CB">
      <w:pPr>
        <w:ind w:left="851" w:right="49"/>
        <w:jc w:val="both"/>
        <w:rPr>
          <w:rFonts w:ascii="Palatino Linotype" w:hAnsi="Palatino Linotype" w:cs="Arial"/>
          <w:b/>
          <w:i/>
          <w:sz w:val="22"/>
          <w:szCs w:val="22"/>
          <w:lang w:val="es-MX" w:eastAsia="es-MX"/>
        </w:rPr>
      </w:pPr>
    </w:p>
    <w:p w:rsidR="005647BB" w:rsidRPr="00BD3C92" w:rsidRDefault="005647BB" w:rsidP="009E67CB">
      <w:pPr>
        <w:ind w:left="851" w:right="49"/>
        <w:jc w:val="both"/>
        <w:rPr>
          <w:rFonts w:ascii="Palatino Linotype" w:hAnsi="Palatino Linotype" w:cs="Arial"/>
          <w:i/>
          <w:sz w:val="22"/>
          <w:szCs w:val="22"/>
          <w:lang w:val="es-MX" w:eastAsia="es-MX"/>
        </w:rPr>
      </w:pPr>
      <w:r w:rsidRPr="00BD3C92">
        <w:rPr>
          <w:rFonts w:ascii="Palatino Linotype" w:hAnsi="Palatino Linotype" w:cs="Arial"/>
          <w:b/>
          <w:i/>
          <w:sz w:val="22"/>
          <w:szCs w:val="22"/>
          <w:lang w:val="es-MX" w:eastAsia="es-MX"/>
        </w:rPr>
        <w:t>Décimo primero.</w:t>
      </w:r>
      <w:r w:rsidRPr="00BD3C92">
        <w:rPr>
          <w:rFonts w:ascii="Palatino Linotype" w:hAnsi="Palatino Linotype" w:cs="Arial"/>
          <w:i/>
          <w:sz w:val="22"/>
          <w:szCs w:val="22"/>
          <w:lang w:val="es-MX" w:eastAsia="es-MX"/>
        </w:rPr>
        <w:t xml:space="preserve"> En el intercambio de información entre sujetos obligados para el ejercicio de sus atribuciones, los documentos que se encuentren clasificados deberán llevar la leyenda correspondiente de conformidad con lo dispuesto en el Capítulo VIII de los presentes lineamientos.”</w:t>
      </w:r>
    </w:p>
    <w:p w:rsidR="005647BB" w:rsidRPr="005647BB" w:rsidRDefault="005647BB" w:rsidP="005647BB">
      <w:pPr>
        <w:spacing w:before="240" w:after="240" w:line="360" w:lineRule="auto"/>
        <w:jc w:val="both"/>
        <w:rPr>
          <w:rFonts w:ascii="Palatino Linotype" w:hAnsi="Palatino Linotype" w:cs="Arial"/>
        </w:rPr>
      </w:pPr>
      <w:r w:rsidRPr="00BD3C92">
        <w:rPr>
          <w:rFonts w:ascii="Palatino Linotype" w:eastAsia="Calibri" w:hAnsi="Palatino Linotype" w:cs="Arial"/>
          <w:lang w:val="es-MX" w:eastAsia="en-US"/>
        </w:rPr>
        <w:lastRenderedPageBreak/>
        <w:t xml:space="preserve">Por ende, resulta necesario que el Comité de Transparencia del </w:t>
      </w:r>
      <w:r w:rsidRPr="00703972">
        <w:rPr>
          <w:rFonts w:ascii="Palatino Linotype" w:eastAsia="Calibri" w:hAnsi="Palatino Linotype" w:cs="Arial"/>
          <w:b/>
          <w:lang w:val="es-MX" w:eastAsia="en-US"/>
        </w:rPr>
        <w:t>Sujeto Obligado</w:t>
      </w:r>
      <w:r w:rsidRPr="00BD3C92">
        <w:rPr>
          <w:rFonts w:ascii="Palatino Linotype" w:eastAsia="Calibri" w:hAnsi="Palatino Linotype" w:cs="Arial"/>
          <w:lang w:val="es-MX" w:eastAsia="en-US"/>
        </w:rPr>
        <w:t xml:space="preserve"> emita el Acuerdo de Clasificación correspondiente que sustente la versión pública, el cual deberá cumplir cabalmente las formalidades previstas en el artículo 137 de la Ley de Transparencia y Acceso a la Información Pública del Estado de México y Municipios, así como los numerales aplicables de los “LINEAMIENTOS GENERALES EN MATERIA DE CLASIFICACIÓN Y DESCLASIFICACIÓN DE LA</w:t>
      </w:r>
      <w:r w:rsidRPr="00BD3C92">
        <w:rPr>
          <w:rFonts w:ascii="Palatino Linotype" w:eastAsia="Calibri" w:hAnsi="Palatino Linotype"/>
          <w:lang w:val="es-MX" w:eastAsia="en-US"/>
        </w:rPr>
        <w:t xml:space="preserve"> </w:t>
      </w:r>
      <w:r w:rsidRPr="00BD3C92">
        <w:rPr>
          <w:rFonts w:ascii="Palatino Linotype" w:eastAsia="Calibri" w:hAnsi="Palatino Linotype" w:cs="Arial"/>
          <w:lang w:val="es-MX" w:eastAsia="en-US"/>
        </w:rPr>
        <w:t xml:space="preserve">INFORMACIÓN, ASÍ COMO PARA LA ELABORACIÓN DE VERSIONES PÚBLICAS”, publicados en el Diario Oficial de la Federación en fecha quince de abril de la presente anualidad, mediante ACUERDO del Consejo Nacional del Sistema Nacional de Transparencia, Acceso a la Información Pública y Protección de Datos Personales y hacerlo de conocimiento del </w:t>
      </w:r>
      <w:r w:rsidRPr="00BD3C92">
        <w:rPr>
          <w:rFonts w:ascii="Palatino Linotype" w:eastAsia="Calibri" w:hAnsi="Palatino Linotype" w:cs="Arial"/>
          <w:b/>
          <w:lang w:val="es-MX" w:eastAsia="en-US"/>
        </w:rPr>
        <w:t>recurrente</w:t>
      </w:r>
      <w:r w:rsidRPr="00BD3C92">
        <w:rPr>
          <w:rFonts w:ascii="Palatino Linotype" w:eastAsia="Calibri" w:hAnsi="Palatino Linotype" w:cs="Arial"/>
          <w:lang w:val="es-MX" w:eastAsia="en-US"/>
        </w:rPr>
        <w:t>.</w:t>
      </w:r>
    </w:p>
    <w:p w:rsidR="00DC63ED" w:rsidRDefault="00DC63ED" w:rsidP="00DC63ED">
      <w:pPr>
        <w:spacing w:before="240" w:after="240" w:line="360" w:lineRule="auto"/>
        <w:jc w:val="both"/>
        <w:rPr>
          <w:rFonts w:ascii="Palatino Linotype" w:hAnsi="Palatino Linotype" w:cs="Arial"/>
        </w:rPr>
      </w:pPr>
      <w:r w:rsidRPr="00EA25FD">
        <w:rPr>
          <w:rFonts w:ascii="Palatino Linotype" w:hAnsi="Palatino Linotype" w:cs="Arial"/>
        </w:rPr>
        <w:t>Así, con fundamento en lo prescrito en los artículos 5 párrafos vigésimo, vigésimo primero y vigésimo segundo de la Constitución Política del Estado Libre y Soberano de México; 2, fracción II; 29, 36 fracciones I y II; 176, 178, 179, 181 y 185 de la Ley de Transparencia y Acceso a la Información Pública del Estado de México y Municipios, este Pleno:</w:t>
      </w:r>
    </w:p>
    <w:p w:rsidR="00E719B6" w:rsidRPr="00EA25FD" w:rsidRDefault="00E719B6" w:rsidP="00DC63ED">
      <w:pPr>
        <w:spacing w:before="240" w:after="240" w:line="360" w:lineRule="auto"/>
        <w:jc w:val="both"/>
        <w:rPr>
          <w:rFonts w:ascii="Palatino Linotype" w:hAnsi="Palatino Linotype" w:cs="Arial"/>
        </w:rPr>
      </w:pPr>
    </w:p>
    <w:p w:rsidR="0002240E" w:rsidRPr="00EA25FD" w:rsidRDefault="0002240E" w:rsidP="0002240E">
      <w:pPr>
        <w:pStyle w:val="Prrafodelista"/>
        <w:numPr>
          <w:ilvl w:val="0"/>
          <w:numId w:val="12"/>
        </w:numPr>
        <w:spacing w:before="240" w:after="240" w:line="360" w:lineRule="auto"/>
        <w:contextualSpacing/>
        <w:jc w:val="center"/>
        <w:rPr>
          <w:rFonts w:ascii="Palatino Linotype" w:hAnsi="Palatino Linotype" w:cs="Arial"/>
          <w:b/>
        </w:rPr>
      </w:pPr>
      <w:r w:rsidRPr="00EA25FD">
        <w:rPr>
          <w:rFonts w:ascii="Palatino Linotype" w:hAnsi="Palatino Linotype" w:cs="Arial"/>
          <w:b/>
        </w:rPr>
        <w:t>R E S U E L V E:</w:t>
      </w:r>
    </w:p>
    <w:p w:rsidR="006865C2" w:rsidRPr="00EA25FD" w:rsidRDefault="006865C2" w:rsidP="006865C2">
      <w:pPr>
        <w:spacing w:before="240" w:after="240" w:line="360" w:lineRule="auto"/>
        <w:jc w:val="both"/>
        <w:rPr>
          <w:rFonts w:ascii="Palatino Linotype" w:hAnsi="Palatino Linotype" w:cs="Arial"/>
          <w:lang w:val="es-MX"/>
        </w:rPr>
      </w:pPr>
      <w:r w:rsidRPr="00EA25FD">
        <w:rPr>
          <w:rFonts w:ascii="Palatino Linotype" w:hAnsi="Palatino Linotype" w:cs="Arial"/>
          <w:b/>
          <w:lang w:val="es-MX"/>
        </w:rPr>
        <w:t xml:space="preserve">Primero. </w:t>
      </w:r>
      <w:r w:rsidRPr="00EA25FD">
        <w:rPr>
          <w:rFonts w:ascii="Palatino Linotype" w:hAnsi="Palatino Linotype" w:cs="Arial"/>
          <w:lang w:val="es-MX"/>
        </w:rPr>
        <w:t>Son parcial</w:t>
      </w:r>
      <w:r w:rsidR="00EF5E87" w:rsidRPr="00EA25FD">
        <w:rPr>
          <w:rFonts w:ascii="Palatino Linotype" w:hAnsi="Palatino Linotype" w:cs="Arial"/>
          <w:lang w:val="es-MX"/>
        </w:rPr>
        <w:t xml:space="preserve">mente fundados </w:t>
      </w:r>
      <w:r w:rsidRPr="00EA25FD">
        <w:rPr>
          <w:rFonts w:ascii="Palatino Linotype" w:hAnsi="Palatino Linotype" w:cs="Arial"/>
          <w:lang w:val="es-MX"/>
        </w:rPr>
        <w:t xml:space="preserve">los motivos de inconformidad aducidos por </w:t>
      </w:r>
      <w:r w:rsidR="00297A1B">
        <w:rPr>
          <w:rFonts w:ascii="Palatino Linotype" w:hAnsi="Palatino Linotype" w:cs="Arial"/>
          <w:b/>
          <w:lang w:val="es-MX"/>
        </w:rPr>
        <w:t>el</w:t>
      </w:r>
      <w:r w:rsidRPr="00EA25FD">
        <w:rPr>
          <w:rFonts w:ascii="Palatino Linotype" w:hAnsi="Palatino Linotype" w:cs="Arial"/>
          <w:b/>
          <w:lang w:val="es-MX"/>
        </w:rPr>
        <w:t xml:space="preserve"> recurrente</w:t>
      </w:r>
      <w:r w:rsidRPr="00EA25FD">
        <w:rPr>
          <w:rFonts w:ascii="Palatino Linotype" w:hAnsi="Palatino Linotype" w:cs="Arial"/>
          <w:lang w:val="es-MX"/>
        </w:rPr>
        <w:t xml:space="preserve">, en términos de los argumentos de derecho señalados en el considerando </w:t>
      </w:r>
      <w:r w:rsidRPr="00EA25FD">
        <w:rPr>
          <w:rFonts w:ascii="Palatino Linotype" w:hAnsi="Palatino Linotype" w:cs="Arial"/>
          <w:b/>
          <w:lang w:val="es-MX"/>
        </w:rPr>
        <w:t>Cuarto,</w:t>
      </w:r>
      <w:r w:rsidRPr="00EA25FD">
        <w:rPr>
          <w:rFonts w:ascii="Palatino Linotype" w:hAnsi="Palatino Linotype" w:cs="Arial"/>
          <w:lang w:val="es-MX"/>
        </w:rPr>
        <w:t xml:space="preserve"> por ende se </w:t>
      </w:r>
      <w:r w:rsidRPr="00EA25FD">
        <w:rPr>
          <w:rFonts w:ascii="Palatino Linotype" w:hAnsi="Palatino Linotype" w:cs="Arial"/>
          <w:b/>
          <w:lang w:val="es-MX"/>
        </w:rPr>
        <w:t xml:space="preserve">MODIFICA </w:t>
      </w:r>
      <w:r w:rsidRPr="00EA25FD">
        <w:rPr>
          <w:rFonts w:ascii="Palatino Linotype" w:hAnsi="Palatino Linotype" w:cs="Arial"/>
          <w:lang w:val="es-MX"/>
        </w:rPr>
        <w:t xml:space="preserve">la respuesta del </w:t>
      </w:r>
      <w:r w:rsidRPr="00EA25FD">
        <w:rPr>
          <w:rFonts w:ascii="Palatino Linotype" w:hAnsi="Palatino Linotype" w:cs="Arial"/>
          <w:b/>
          <w:lang w:val="es-MX"/>
        </w:rPr>
        <w:t xml:space="preserve">Sujeto Obligado.   </w:t>
      </w:r>
    </w:p>
    <w:p w:rsidR="004177E4" w:rsidRDefault="00A906F1" w:rsidP="006865C2">
      <w:pPr>
        <w:spacing w:before="240" w:after="240" w:line="360" w:lineRule="auto"/>
        <w:jc w:val="both"/>
        <w:rPr>
          <w:rFonts w:ascii="Palatino Linotype" w:hAnsi="Palatino Linotype" w:cs="Arial"/>
          <w:lang w:val="es-MX"/>
        </w:rPr>
      </w:pPr>
      <w:r w:rsidRPr="00A906F1">
        <w:rPr>
          <w:rFonts w:ascii="Palatino Linotype" w:hAnsi="Palatino Linotype"/>
          <w:noProof/>
          <w:lang w:val="es-MX" w:eastAsia="es-MX"/>
        </w:rPr>
        <w:lastRenderedPageBreak/>
        <w:drawing>
          <wp:anchor distT="0" distB="0" distL="114300" distR="114300" simplePos="0" relativeHeight="251702272" behindDoc="1" locked="0" layoutInCell="1" allowOverlap="1" wp14:anchorId="1F4E33DD" wp14:editId="1628588A">
            <wp:simplePos x="0" y="0"/>
            <wp:positionH relativeFrom="column">
              <wp:posOffset>-123825</wp:posOffset>
            </wp:positionH>
            <wp:positionV relativeFrom="paragraph">
              <wp:posOffset>-1029335</wp:posOffset>
            </wp:positionV>
            <wp:extent cx="1695450" cy="1028700"/>
            <wp:effectExtent l="0" t="0" r="0" b="0"/>
            <wp:wrapNone/>
            <wp:docPr id="31" name="Imagen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695450" cy="1028700"/>
                    </a:xfrm>
                    <a:prstGeom prst="rect">
                      <a:avLst/>
                    </a:prstGeom>
                    <a:noFill/>
                    <a:ln>
                      <a:noFill/>
                    </a:ln>
                  </pic:spPr>
                </pic:pic>
              </a:graphicData>
            </a:graphic>
            <wp14:sizeRelH relativeFrom="page">
              <wp14:pctWidth>0</wp14:pctWidth>
            </wp14:sizeRelH>
            <wp14:sizeRelV relativeFrom="page">
              <wp14:pctHeight>0</wp14:pctHeight>
            </wp14:sizeRelV>
          </wp:anchor>
        </w:drawing>
      </w:r>
      <w:r w:rsidR="006865C2" w:rsidRPr="00EA25FD">
        <w:rPr>
          <w:rFonts w:ascii="Palatino Linotype" w:hAnsi="Palatino Linotype" w:cs="Arial"/>
          <w:b/>
          <w:lang w:val="es-MX"/>
        </w:rPr>
        <w:t xml:space="preserve">Segundo. </w:t>
      </w:r>
      <w:r w:rsidR="006865C2" w:rsidRPr="00EA25FD">
        <w:rPr>
          <w:rFonts w:ascii="Palatino Linotype" w:hAnsi="Palatino Linotype" w:cs="Arial"/>
          <w:lang w:val="es-MX"/>
        </w:rPr>
        <w:t>S</w:t>
      </w:r>
      <w:r w:rsidR="006865C2" w:rsidRPr="00EA25FD">
        <w:rPr>
          <w:rFonts w:ascii="Palatino Linotype" w:hAnsi="Palatino Linotype"/>
          <w:lang w:val="es-MX"/>
        </w:rPr>
        <w:t xml:space="preserve">e </w:t>
      </w:r>
      <w:r w:rsidR="006865C2" w:rsidRPr="00EA25FD">
        <w:rPr>
          <w:rFonts w:ascii="Palatino Linotype" w:hAnsi="Palatino Linotype"/>
          <w:b/>
          <w:lang w:val="es-MX"/>
        </w:rPr>
        <w:t xml:space="preserve">ORDENA </w:t>
      </w:r>
      <w:r w:rsidR="006865C2" w:rsidRPr="00EA25FD">
        <w:rPr>
          <w:rFonts w:ascii="Palatino Linotype" w:hAnsi="Palatino Linotype"/>
          <w:lang w:val="es-MX"/>
        </w:rPr>
        <w:t xml:space="preserve">al </w:t>
      </w:r>
      <w:r w:rsidR="006865C2" w:rsidRPr="00EA25FD">
        <w:rPr>
          <w:rFonts w:ascii="Palatino Linotype" w:hAnsi="Palatino Linotype"/>
          <w:b/>
          <w:lang w:val="es-MX"/>
        </w:rPr>
        <w:t>Sujeto Obligado</w:t>
      </w:r>
      <w:r w:rsidR="006865C2" w:rsidRPr="00EA25FD">
        <w:rPr>
          <w:rFonts w:ascii="Palatino Linotype" w:hAnsi="Palatino Linotype"/>
          <w:lang w:val="es-MX"/>
        </w:rPr>
        <w:t xml:space="preserve"> que</w:t>
      </w:r>
      <w:r w:rsidR="006865C2" w:rsidRPr="00EA25FD">
        <w:rPr>
          <w:rFonts w:ascii="Palatino Linotype" w:hAnsi="Palatino Linotype"/>
          <w:b/>
          <w:lang w:val="es-MX"/>
        </w:rPr>
        <w:t xml:space="preserve"> </w:t>
      </w:r>
      <w:r w:rsidR="006865C2" w:rsidRPr="00EA25FD">
        <w:rPr>
          <w:rFonts w:ascii="Palatino Linotype" w:hAnsi="Palatino Linotype"/>
          <w:lang w:val="es-MX"/>
        </w:rPr>
        <w:t xml:space="preserve">en términos del Considerando </w:t>
      </w:r>
      <w:r w:rsidR="006865C2" w:rsidRPr="00EA25FD">
        <w:rPr>
          <w:rFonts w:ascii="Palatino Linotype" w:hAnsi="Palatino Linotype"/>
          <w:b/>
          <w:lang w:val="es-MX"/>
        </w:rPr>
        <w:t xml:space="preserve">Cuarto </w:t>
      </w:r>
      <w:r w:rsidR="006865C2" w:rsidRPr="00EA25FD">
        <w:rPr>
          <w:rFonts w:ascii="Palatino Linotype" w:hAnsi="Palatino Linotype"/>
          <w:lang w:val="es-MX"/>
        </w:rPr>
        <w:t>de esta resolución haga entrega, vía SAIMEX</w:t>
      </w:r>
      <w:r w:rsidR="00237BD2">
        <w:rPr>
          <w:rFonts w:ascii="Palatino Linotype" w:hAnsi="Palatino Linotype" w:cs="Arial"/>
          <w:lang w:val="es-MX"/>
        </w:rPr>
        <w:t>,</w:t>
      </w:r>
      <w:r w:rsidR="00395167">
        <w:rPr>
          <w:rFonts w:ascii="Palatino Linotype" w:hAnsi="Palatino Linotype" w:cs="Arial"/>
          <w:lang w:val="es-MX"/>
        </w:rPr>
        <w:t xml:space="preserve"> en versión </w:t>
      </w:r>
      <w:r w:rsidR="00DE0A1A">
        <w:rPr>
          <w:rFonts w:ascii="Palatino Linotype" w:hAnsi="Palatino Linotype" w:cs="Arial"/>
          <w:lang w:val="es-MX"/>
        </w:rPr>
        <w:t>pública</w:t>
      </w:r>
      <w:r w:rsidR="00395167">
        <w:rPr>
          <w:rFonts w:ascii="Palatino Linotype" w:hAnsi="Palatino Linotype" w:cs="Arial"/>
          <w:lang w:val="es-MX"/>
        </w:rPr>
        <w:t xml:space="preserve"> de ser procedente</w:t>
      </w:r>
      <w:r w:rsidR="00DE0A1A">
        <w:rPr>
          <w:rFonts w:ascii="Palatino Linotype" w:hAnsi="Palatino Linotype" w:cs="Arial"/>
          <w:lang w:val="es-MX"/>
        </w:rPr>
        <w:t>, el</w:t>
      </w:r>
      <w:r w:rsidR="00237BD2">
        <w:rPr>
          <w:rFonts w:ascii="Palatino Linotype" w:hAnsi="Palatino Linotype" w:cs="Arial"/>
          <w:lang w:val="es-MX"/>
        </w:rPr>
        <w:t xml:space="preserve"> o los documentos en donde conste, lo siguiente</w:t>
      </w:r>
      <w:r w:rsidR="003229D6">
        <w:rPr>
          <w:rFonts w:ascii="Palatino Linotype" w:hAnsi="Palatino Linotype" w:cs="Arial"/>
          <w:lang w:val="es-MX"/>
        </w:rPr>
        <w:t>:</w:t>
      </w:r>
    </w:p>
    <w:p w:rsidR="0087058C" w:rsidRDefault="00A906F1" w:rsidP="0087058C">
      <w:pPr>
        <w:pStyle w:val="Prrafodelista"/>
        <w:numPr>
          <w:ilvl w:val="0"/>
          <w:numId w:val="30"/>
        </w:numPr>
        <w:rPr>
          <w:rFonts w:ascii="Palatino Linotype" w:eastAsia="Arial Unicode MS" w:hAnsi="Palatino Linotype" w:cs="Arial"/>
          <w:i/>
        </w:rPr>
      </w:pPr>
      <w:r w:rsidRPr="00A906F1">
        <w:rPr>
          <w:rFonts w:ascii="Palatino Linotype" w:hAnsi="Palatino Linotype"/>
          <w:noProof/>
          <w:lang w:eastAsia="es-MX"/>
        </w:rPr>
        <w:drawing>
          <wp:anchor distT="0" distB="0" distL="114300" distR="114300" simplePos="0" relativeHeight="251703296" behindDoc="1" locked="0" layoutInCell="1" allowOverlap="1" wp14:anchorId="66B482B5" wp14:editId="36075756">
            <wp:simplePos x="0" y="0"/>
            <wp:positionH relativeFrom="column">
              <wp:posOffset>474980</wp:posOffset>
            </wp:positionH>
            <wp:positionV relativeFrom="paragraph">
              <wp:posOffset>339090</wp:posOffset>
            </wp:positionV>
            <wp:extent cx="4676775" cy="3905250"/>
            <wp:effectExtent l="0" t="0" r="9525" b="0"/>
            <wp:wrapNone/>
            <wp:docPr id="32" name="Imagen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676775" cy="3905250"/>
                    </a:xfrm>
                    <a:prstGeom prst="rect">
                      <a:avLst/>
                    </a:prstGeom>
                    <a:noFill/>
                    <a:ln>
                      <a:noFill/>
                    </a:ln>
                  </pic:spPr>
                </pic:pic>
              </a:graphicData>
            </a:graphic>
            <wp14:sizeRelH relativeFrom="page">
              <wp14:pctWidth>0</wp14:pctWidth>
            </wp14:sizeRelH>
            <wp14:sizeRelV relativeFrom="page">
              <wp14:pctHeight>0</wp14:pctHeight>
            </wp14:sizeRelV>
          </wp:anchor>
        </w:drawing>
      </w:r>
      <w:r w:rsidR="00016304">
        <w:rPr>
          <w:rFonts w:ascii="Palatino Linotype" w:eastAsia="Arial Unicode MS" w:hAnsi="Palatino Linotype" w:cs="Arial"/>
          <w:i/>
        </w:rPr>
        <w:t xml:space="preserve"> El nombre del servidor público </w:t>
      </w:r>
      <w:r w:rsidR="00942EE7">
        <w:rPr>
          <w:rFonts w:ascii="Palatino Linotype" w:eastAsia="Arial Unicode MS" w:hAnsi="Palatino Linotype" w:cs="Arial"/>
          <w:i/>
        </w:rPr>
        <w:t>que autorizó</w:t>
      </w:r>
      <w:r w:rsidR="0087058C">
        <w:rPr>
          <w:rFonts w:ascii="Palatino Linotype" w:eastAsia="Arial Unicode MS" w:hAnsi="Palatino Linotype" w:cs="Arial"/>
          <w:i/>
        </w:rPr>
        <w:t xml:space="preserve"> la colocación del tope referido en la solicitud de información. </w:t>
      </w:r>
    </w:p>
    <w:p w:rsidR="0087058C" w:rsidRDefault="0087058C" w:rsidP="008762BC">
      <w:pPr>
        <w:pStyle w:val="Prrafodelista"/>
        <w:ind w:left="1068"/>
        <w:rPr>
          <w:rFonts w:ascii="Palatino Linotype" w:eastAsia="Arial Unicode MS" w:hAnsi="Palatino Linotype" w:cs="Arial"/>
          <w:i/>
        </w:rPr>
      </w:pPr>
    </w:p>
    <w:p w:rsidR="008762BC" w:rsidRDefault="008762BC" w:rsidP="008762BC">
      <w:pPr>
        <w:pStyle w:val="Prrafodelista"/>
        <w:ind w:left="1068"/>
        <w:rPr>
          <w:rFonts w:ascii="Palatino Linotype" w:eastAsia="Calibri" w:hAnsi="Palatino Linotype" w:cs="Arial"/>
          <w:lang w:val="es-ES_tradnl"/>
        </w:rPr>
      </w:pPr>
      <w:r w:rsidRPr="00C94585">
        <w:rPr>
          <w:rFonts w:ascii="Palatino Linotype" w:hAnsi="Palatino Linotype" w:cs="Arial"/>
          <w:bCs/>
          <w:i/>
          <w:shd w:val="clear" w:color="auto" w:fill="FFFFFF"/>
        </w:rPr>
        <w:t>Para lo cual, de ser el caso se deberá emitir el Acuerdo del Comité de Transparencia</w:t>
      </w:r>
      <w:r w:rsidRPr="00C94585">
        <w:rPr>
          <w:rFonts w:ascii="Palatino Linotype" w:eastAsia="Calibri" w:hAnsi="Palatino Linotype" w:cs="Arial"/>
          <w:i/>
          <w:lang w:val="es-ES_tradnl"/>
        </w:rPr>
        <w:t>, en el que funde y motive las razones sobre los datos que se supriman o eliminen dentro del soporte documental respectivo objeto de la versión pública que se formule y se ponga a disposición del recurrente</w:t>
      </w:r>
      <w:r w:rsidRPr="00C94585">
        <w:rPr>
          <w:rFonts w:ascii="Palatino Linotype" w:eastAsia="Calibri" w:hAnsi="Palatino Linotype" w:cs="Arial"/>
          <w:lang w:val="es-ES_tradnl"/>
        </w:rPr>
        <w:t>.</w:t>
      </w:r>
    </w:p>
    <w:p w:rsidR="008762BC" w:rsidRPr="00297A1B" w:rsidRDefault="008762BC" w:rsidP="00297A1B">
      <w:pPr>
        <w:rPr>
          <w:rFonts w:ascii="Palatino Linotype" w:eastAsia="Arial Unicode MS" w:hAnsi="Palatino Linotype" w:cs="Arial"/>
          <w:i/>
          <w:sz w:val="28"/>
        </w:rPr>
      </w:pPr>
    </w:p>
    <w:p w:rsidR="006865C2" w:rsidRPr="00EA25FD" w:rsidRDefault="006865C2" w:rsidP="006865C2">
      <w:pPr>
        <w:spacing w:before="240" w:after="240" w:line="360" w:lineRule="auto"/>
        <w:jc w:val="both"/>
        <w:rPr>
          <w:rFonts w:ascii="Palatino Linotype" w:hAnsi="Palatino Linotype"/>
          <w:b/>
          <w:sz w:val="2"/>
          <w:shd w:val="clear" w:color="auto" w:fill="FFFFFF"/>
          <w:lang w:val="es-MX"/>
        </w:rPr>
      </w:pPr>
    </w:p>
    <w:p w:rsidR="006865C2" w:rsidRPr="00EA25FD" w:rsidRDefault="006865C2" w:rsidP="006865C2">
      <w:pPr>
        <w:spacing w:before="240" w:after="240" w:line="360" w:lineRule="auto"/>
        <w:jc w:val="both"/>
        <w:rPr>
          <w:rFonts w:ascii="Palatino Linotype" w:hAnsi="Palatino Linotype"/>
          <w:shd w:val="clear" w:color="auto" w:fill="FFFFFF"/>
          <w:lang w:val="es-MX"/>
        </w:rPr>
      </w:pPr>
      <w:r w:rsidRPr="00EA25FD">
        <w:rPr>
          <w:rFonts w:ascii="Palatino Linotype" w:hAnsi="Palatino Linotype"/>
          <w:b/>
          <w:shd w:val="clear" w:color="auto" w:fill="FFFFFF"/>
          <w:lang w:val="es-MX"/>
        </w:rPr>
        <w:t>Tercero.</w:t>
      </w:r>
      <w:r w:rsidRPr="00EA25FD">
        <w:rPr>
          <w:rStyle w:val="apple-converted-space"/>
          <w:rFonts w:ascii="Palatino Linotype" w:hAnsi="Palatino Linotype"/>
          <w:b/>
          <w:shd w:val="clear" w:color="auto" w:fill="FFFFFF"/>
          <w:lang w:val="es-MX"/>
        </w:rPr>
        <w:t> </w:t>
      </w:r>
      <w:r w:rsidRPr="00EA25FD">
        <w:rPr>
          <w:rFonts w:ascii="Palatino Linotype" w:hAnsi="Palatino Linotype"/>
          <w:b/>
          <w:shd w:val="clear" w:color="auto" w:fill="FFFFFF"/>
          <w:lang w:val="es-MX"/>
        </w:rPr>
        <w:t>Remítase</w:t>
      </w:r>
      <w:r w:rsidRPr="00EA25FD">
        <w:rPr>
          <w:rStyle w:val="apple-converted-space"/>
          <w:rFonts w:ascii="Palatino Linotype" w:hAnsi="Palatino Linotype"/>
          <w:b/>
          <w:i/>
          <w:shd w:val="clear" w:color="auto" w:fill="FFFFFF"/>
          <w:lang w:val="es-MX"/>
        </w:rPr>
        <w:t> </w:t>
      </w:r>
      <w:r w:rsidRPr="00EA25FD">
        <w:rPr>
          <w:rFonts w:ascii="Palatino Linotype" w:hAnsi="Palatino Linotype"/>
          <w:shd w:val="clear" w:color="auto" w:fill="FFFFFF"/>
          <w:lang w:val="es-MX"/>
        </w:rPr>
        <w:t>al Titular de la Unidad de Transparencia del</w:t>
      </w:r>
      <w:r w:rsidRPr="00EA25FD">
        <w:rPr>
          <w:rStyle w:val="apple-converted-space"/>
          <w:rFonts w:ascii="Palatino Linotype" w:hAnsi="Palatino Linotype"/>
          <w:b/>
          <w:shd w:val="clear" w:color="auto" w:fill="FFFFFF"/>
          <w:lang w:val="es-MX"/>
        </w:rPr>
        <w:t> </w:t>
      </w:r>
      <w:r w:rsidRPr="00EA25FD">
        <w:rPr>
          <w:rFonts w:ascii="Palatino Linotype" w:hAnsi="Palatino Linotype"/>
          <w:b/>
          <w:shd w:val="clear" w:color="auto" w:fill="FFFFFF"/>
          <w:lang w:val="es-MX"/>
        </w:rPr>
        <w:t>Sujeto Obligado</w:t>
      </w:r>
      <w:r w:rsidRPr="00EA25FD">
        <w:rPr>
          <w:rFonts w:ascii="Palatino Linotype" w:hAnsi="Palatino Linotype"/>
          <w:shd w:val="clear" w:color="auto" w:fill="FFFFFF"/>
          <w:lang w:val="es-MX"/>
        </w:rPr>
        <w:t xml:space="preserve">, la presente resolución, para que conforme a los artículo 186 último párrafo y 189 párrafo segundo de la Ley de Transparencia y Acceso a la Información Pública del Estado de México y Municipios, dé cumplimiento a lo ordenado dentro del plazo de diez días hábiles, debiendo informar a este Instituto en un plazo </w:t>
      </w:r>
      <w:r w:rsidRPr="00EA25FD">
        <w:rPr>
          <w:rFonts w:ascii="Palatino Linotype" w:eastAsiaTheme="minorEastAsia" w:hAnsi="Palatino Linotype"/>
          <w:szCs w:val="17"/>
          <w:lang w:val="es-MX" w:eastAsia="es-ES_tradnl"/>
        </w:rPr>
        <w:t>de</w:t>
      </w:r>
      <w:r w:rsidRPr="00EA25FD">
        <w:rPr>
          <w:rFonts w:ascii="Palatino Linotype" w:hAnsi="Palatino Linotype"/>
          <w:shd w:val="clear" w:color="auto" w:fill="FFFFFF"/>
          <w:lang w:val="es-MX"/>
        </w:rPr>
        <w:t xml:space="preserve"> tres días hábiles siguientes sobre el cumplimiento dado a la presente resolución.</w:t>
      </w:r>
    </w:p>
    <w:p w:rsidR="0087058C" w:rsidRPr="00EA559A" w:rsidRDefault="0087058C" w:rsidP="0087058C">
      <w:pPr>
        <w:spacing w:before="240" w:after="240" w:line="360" w:lineRule="auto"/>
        <w:jc w:val="both"/>
        <w:rPr>
          <w:rFonts w:ascii="Palatino Linotype" w:eastAsia="Calibri" w:hAnsi="Palatino Linotype"/>
        </w:rPr>
      </w:pPr>
      <w:r w:rsidRPr="00EA25FD">
        <w:rPr>
          <w:rFonts w:ascii="Palatino Linotype" w:eastAsiaTheme="minorEastAsia" w:hAnsi="Palatino Linotype"/>
          <w:b/>
          <w:szCs w:val="28"/>
          <w:lang w:val="es-MX" w:eastAsia="es-ES_tradnl"/>
        </w:rPr>
        <w:t>Cuarto.</w:t>
      </w:r>
      <w:r w:rsidRPr="00EA25FD">
        <w:rPr>
          <w:rFonts w:ascii="Palatino Linotype" w:eastAsiaTheme="minorEastAsia" w:hAnsi="Palatino Linotype"/>
          <w:b/>
          <w:lang w:val="es-MX" w:eastAsia="es-ES_tradnl"/>
        </w:rPr>
        <w:t xml:space="preserve"> </w:t>
      </w:r>
      <w:r w:rsidRPr="00B15B49">
        <w:rPr>
          <w:rFonts w:ascii="Palatino Linotype" w:hAnsi="Palatino Linotype" w:cs="Arial"/>
          <w:b/>
        </w:rPr>
        <w:t>Hágase del conocimiento</w:t>
      </w:r>
      <w:r w:rsidRPr="00B15B49">
        <w:rPr>
          <w:rFonts w:ascii="Palatino Linotype" w:hAnsi="Palatino Linotype" w:cs="Arial"/>
        </w:rPr>
        <w:t xml:space="preserve"> de la parte recurrente, la presente resolución, así como, que de conformidad con lo establecido en el artículo 196 de la Ley de Transparencia y Acceso a la Información Pública del Estado de México y Municipios, podrá impugnarla vía Juicio de Amparo en los términos de las leyes aplicables.</w:t>
      </w:r>
    </w:p>
    <w:p w:rsidR="00EF5E87" w:rsidRPr="00E571EE" w:rsidRDefault="006865C2" w:rsidP="006865C2">
      <w:pPr>
        <w:spacing w:before="240" w:after="240" w:line="360" w:lineRule="auto"/>
        <w:jc w:val="both"/>
        <w:rPr>
          <w:rFonts w:ascii="Palatino Linotype" w:hAnsi="Palatino Linotype"/>
          <w:lang w:val="es-MX"/>
        </w:rPr>
      </w:pPr>
      <w:r w:rsidRPr="00EA25FD">
        <w:rPr>
          <w:rFonts w:ascii="Palatino Linotype" w:hAnsi="Palatino Linotype"/>
          <w:lang w:val="es-MX"/>
        </w:rPr>
        <w:t>ASÍ LO RESUELVE,</w:t>
      </w:r>
      <w:r w:rsidRPr="00EA25FD">
        <w:rPr>
          <w:rFonts w:ascii="Palatino Linotype" w:hAnsi="Palatino Linotype" w:cs="Arial"/>
          <w:noProof/>
          <w:lang w:val="es-MX" w:eastAsia="es-MX"/>
        </w:rPr>
        <w:t xml:space="preserve"> </w:t>
      </w:r>
      <w:r w:rsidR="0086401E">
        <w:rPr>
          <w:rFonts w:ascii="Palatino Linotype" w:hAnsi="Palatino Linotype"/>
          <w:lang w:val="es-MX"/>
        </w:rPr>
        <w:t>POR UNANIMIDAD</w:t>
      </w:r>
      <w:r w:rsidRPr="00EA25FD">
        <w:rPr>
          <w:rFonts w:ascii="Palatino Linotype" w:hAnsi="Palatino Linotype"/>
          <w:lang w:val="es-MX"/>
        </w:rPr>
        <w:t xml:space="preserve"> DE VOTOS, EL PLENO DEL INSTITUTO DE TRANSPARENCIA, ACCESO A LA INFORMACIÓN PÚBLICA Y PROTECCIÓN DE DATOS PERSONALES DEL ESTADO DE MÉXICO Y MUNICIPIOS, CONFORMADO POR LOS COMISIONADOS ZULEMA </w:t>
      </w:r>
      <w:r w:rsidRPr="00EA25FD">
        <w:rPr>
          <w:rFonts w:ascii="Palatino Linotype" w:hAnsi="Palatino Linotype"/>
          <w:lang w:val="es-MX"/>
        </w:rPr>
        <w:lastRenderedPageBreak/>
        <w:t>MARTÍNEZ SÁNCHEZ, EVA ABAID YAPUR</w:t>
      </w:r>
      <w:r w:rsidR="00A906F1">
        <w:rPr>
          <w:rFonts w:ascii="Palatino Linotype" w:hAnsi="Palatino Linotype"/>
          <w:lang w:val="es-MX"/>
        </w:rPr>
        <w:t xml:space="preserve"> QUIEN EMITE VOTO PARTICULAR</w:t>
      </w:r>
      <w:r w:rsidRPr="00EA25FD">
        <w:rPr>
          <w:rFonts w:ascii="Palatino Linotype" w:hAnsi="Palatino Linotype"/>
          <w:lang w:val="es-MX"/>
        </w:rPr>
        <w:t xml:space="preserve">, JOSÉ GUADALUPE LUNA HERNÁNDEZ </w:t>
      </w:r>
      <w:r w:rsidR="00A906F1">
        <w:rPr>
          <w:rFonts w:ascii="Palatino Linotype" w:hAnsi="Palatino Linotype"/>
          <w:lang w:val="es-MX"/>
        </w:rPr>
        <w:t>QUIEN EMITE VOTO</w:t>
      </w:r>
      <w:r w:rsidR="000C48E3">
        <w:rPr>
          <w:rFonts w:ascii="Palatino Linotype" w:hAnsi="Palatino Linotype"/>
          <w:lang w:val="es-MX"/>
        </w:rPr>
        <w:t xml:space="preserve"> PARTICULAR </w:t>
      </w:r>
      <w:r w:rsidR="00EF5E87" w:rsidRPr="00EA25FD">
        <w:rPr>
          <w:rFonts w:ascii="Palatino Linotype" w:hAnsi="Palatino Linotype"/>
          <w:lang w:val="es-MX"/>
        </w:rPr>
        <w:t>Y</w:t>
      </w:r>
      <w:r w:rsidR="00EF5E87" w:rsidRPr="00EA25FD">
        <w:rPr>
          <w:rFonts w:ascii="Palatino Linotype" w:hAnsi="Palatino Linotype" w:cs="Arial"/>
          <w:i/>
          <w:noProof/>
          <w:szCs w:val="22"/>
          <w:lang w:val="es-MX" w:eastAsia="es-MX"/>
        </w:rPr>
        <w:t xml:space="preserve"> </w:t>
      </w:r>
      <w:r w:rsidR="00EF5E87" w:rsidRPr="00EA25FD">
        <w:rPr>
          <w:rFonts w:ascii="Palatino Linotype" w:hAnsi="Palatino Linotype"/>
          <w:lang w:val="es-MX"/>
        </w:rPr>
        <w:t>JAVIER</w:t>
      </w:r>
      <w:r w:rsidRPr="00EA25FD">
        <w:rPr>
          <w:rFonts w:ascii="Palatino Linotype" w:hAnsi="Palatino Linotype"/>
          <w:lang w:val="es-MX"/>
        </w:rPr>
        <w:t xml:space="preserve"> MARTÍNEZ </w:t>
      </w:r>
      <w:r w:rsidR="00EF5E87" w:rsidRPr="00EA25FD">
        <w:rPr>
          <w:rFonts w:ascii="Palatino Linotype" w:hAnsi="Palatino Linotype"/>
          <w:lang w:val="es-MX"/>
        </w:rPr>
        <w:t>CRUZ EN</w:t>
      </w:r>
      <w:r w:rsidRPr="00EA25FD">
        <w:rPr>
          <w:rFonts w:ascii="Palatino Linotype" w:hAnsi="Palatino Linotype"/>
          <w:lang w:val="es-MX"/>
        </w:rPr>
        <w:t xml:space="preserve"> LA </w:t>
      </w:r>
      <w:r w:rsidR="00D12EE3">
        <w:rPr>
          <w:rFonts w:ascii="Palatino Linotype" w:hAnsi="Palatino Linotype"/>
          <w:lang w:val="es-MX"/>
        </w:rPr>
        <w:t>TRIGÉSIMA PRIMERA</w:t>
      </w:r>
      <w:r w:rsidRPr="00EA25FD">
        <w:rPr>
          <w:rFonts w:ascii="Palatino Linotype" w:hAnsi="Palatino Linotype"/>
          <w:lang w:val="es-MX"/>
        </w:rPr>
        <w:t xml:space="preserve"> SESIÓN OR</w:t>
      </w:r>
      <w:r w:rsidR="00D12EE3">
        <w:rPr>
          <w:rFonts w:ascii="Palatino Linotype" w:hAnsi="Palatino Linotype"/>
          <w:lang w:val="es-MX"/>
        </w:rPr>
        <w:t>DINARIA CELEBRADA EL VEINTINUEVE DE AGOSTO</w:t>
      </w:r>
      <w:r w:rsidRPr="00EA25FD">
        <w:rPr>
          <w:rFonts w:ascii="Palatino Linotype" w:hAnsi="Palatino Linotype"/>
          <w:lang w:val="es-MX"/>
        </w:rPr>
        <w:t xml:space="preserve"> DE DOS MIL DIECIOCHO, ANTE </w:t>
      </w:r>
      <w:r w:rsidR="00F01BE2" w:rsidRPr="00EA25FD">
        <w:rPr>
          <w:rFonts w:ascii="Palatino Linotype" w:hAnsi="Palatino Linotype"/>
          <w:lang w:val="es-MX"/>
        </w:rPr>
        <w:t>EL SECRETARIO</w:t>
      </w:r>
      <w:r w:rsidRPr="00EA25FD">
        <w:rPr>
          <w:rFonts w:ascii="Palatino Linotype" w:hAnsi="Palatino Linotype"/>
          <w:lang w:val="es-MX"/>
        </w:rPr>
        <w:t xml:space="preserve"> TÉCNICO DEL PLENO,</w:t>
      </w:r>
      <w:r w:rsidRPr="00EA25FD">
        <w:rPr>
          <w:rFonts w:ascii="Palatino Linotype" w:hAnsi="Palatino Linotype" w:cs="Arial"/>
          <w:lang w:val="es-MX"/>
        </w:rPr>
        <w:t xml:space="preserve"> </w:t>
      </w:r>
      <w:r w:rsidRPr="00EA25FD">
        <w:rPr>
          <w:rFonts w:ascii="Palatino Linotype" w:hAnsi="Palatino Linotype"/>
          <w:lang w:val="es-MX"/>
        </w:rPr>
        <w:t>ALEXIS TAPIA RAMÍREZ.</w:t>
      </w:r>
    </w:p>
    <w:p w:rsidR="006865C2" w:rsidRPr="00D12EE3" w:rsidRDefault="006865C2" w:rsidP="006865C2">
      <w:pPr>
        <w:spacing w:before="240" w:after="240" w:line="360" w:lineRule="auto"/>
        <w:jc w:val="both"/>
        <w:rPr>
          <w:rFonts w:ascii="Palatino Linotype" w:hAnsi="Palatino Linotype"/>
          <w:sz w:val="12"/>
          <w:lang w:val="es-MX"/>
        </w:rPr>
      </w:pPr>
    </w:p>
    <w:p w:rsidR="006865C2" w:rsidRPr="00D12EE3" w:rsidRDefault="006865C2" w:rsidP="006865C2">
      <w:pPr>
        <w:jc w:val="center"/>
        <w:rPr>
          <w:rFonts w:ascii="Palatino Linotype" w:hAnsi="Palatino Linotype" w:cs="Arial"/>
          <w:b/>
          <w:lang w:val="es-MX"/>
        </w:rPr>
      </w:pPr>
      <w:r w:rsidRPr="00D12EE3">
        <w:rPr>
          <w:rFonts w:ascii="Palatino Linotype" w:hAnsi="Palatino Linotype" w:cs="Arial"/>
          <w:b/>
          <w:lang w:val="es-MX"/>
        </w:rPr>
        <w:t xml:space="preserve">Zulema Martínez Sánchez </w:t>
      </w:r>
    </w:p>
    <w:p w:rsidR="006865C2" w:rsidRPr="00D12EE3" w:rsidRDefault="006865C2" w:rsidP="006865C2">
      <w:pPr>
        <w:jc w:val="center"/>
        <w:rPr>
          <w:rFonts w:ascii="Palatino Linotype" w:hAnsi="Palatino Linotype" w:cs="Arial"/>
          <w:lang w:val="es-MX"/>
        </w:rPr>
      </w:pPr>
      <w:r w:rsidRPr="00D12EE3">
        <w:rPr>
          <w:rFonts w:ascii="Palatino Linotype" w:hAnsi="Palatino Linotype" w:cs="Arial"/>
          <w:lang w:val="es-MX"/>
        </w:rPr>
        <w:t>Comisionada Presidenta</w:t>
      </w:r>
    </w:p>
    <w:p w:rsidR="006865C2" w:rsidRPr="007D062E" w:rsidRDefault="006865C2" w:rsidP="006865C2">
      <w:pPr>
        <w:jc w:val="center"/>
        <w:rPr>
          <w:rFonts w:ascii="Palatino Linotype" w:hAnsi="Palatino Linotype" w:cs="Arial"/>
          <w:color w:val="FFFFFF" w:themeColor="background1"/>
          <w:lang w:val="es-MX"/>
        </w:rPr>
      </w:pPr>
      <w:r w:rsidRPr="007D062E">
        <w:rPr>
          <w:rFonts w:ascii="Palatino Linotype" w:hAnsi="Palatino Linotype" w:cs="Arial"/>
          <w:color w:val="FFFFFF" w:themeColor="background1"/>
          <w:lang w:val="es-MX"/>
        </w:rPr>
        <w:t>(Rúbrica)</w:t>
      </w:r>
    </w:p>
    <w:p w:rsidR="006865C2" w:rsidRPr="00D12EE3" w:rsidRDefault="006865C2" w:rsidP="006865C2">
      <w:pPr>
        <w:tabs>
          <w:tab w:val="left" w:pos="6645"/>
        </w:tabs>
        <w:rPr>
          <w:rFonts w:ascii="Palatino Linotype" w:hAnsi="Palatino Linotype" w:cs="Arial"/>
          <w:lang w:val="es-MX"/>
        </w:rPr>
      </w:pPr>
    </w:p>
    <w:p w:rsidR="006865C2" w:rsidRPr="00D12EE3" w:rsidRDefault="006865C2" w:rsidP="006865C2">
      <w:pPr>
        <w:rPr>
          <w:rFonts w:ascii="Palatino Linotype" w:hAnsi="Palatino Linotype" w:cs="Arial"/>
          <w:b/>
          <w:sz w:val="22"/>
          <w:lang w:val="es-MX"/>
        </w:rPr>
      </w:pPr>
      <w:r w:rsidRPr="00D12EE3">
        <w:rPr>
          <w:rFonts w:ascii="Palatino Linotype" w:hAnsi="Palatino Linotype" w:cs="Arial"/>
          <w:b/>
          <w:sz w:val="22"/>
          <w:lang w:val="es-MX"/>
        </w:rPr>
        <w:t xml:space="preserve">                       </w:t>
      </w:r>
    </w:p>
    <w:p w:rsidR="006865C2" w:rsidRPr="00D12EE3" w:rsidRDefault="006865C2" w:rsidP="006865C2">
      <w:pPr>
        <w:rPr>
          <w:rFonts w:ascii="Palatino Linotype" w:hAnsi="Palatino Linotype" w:cs="Arial"/>
          <w:b/>
          <w:sz w:val="22"/>
          <w:lang w:val="es-MX"/>
        </w:rPr>
      </w:pPr>
    </w:p>
    <w:p w:rsidR="006865C2" w:rsidRPr="00D12EE3" w:rsidRDefault="006865C2" w:rsidP="006865C2">
      <w:pPr>
        <w:rPr>
          <w:rFonts w:ascii="Palatino Linotype" w:hAnsi="Palatino Linotype" w:cs="Arial"/>
          <w:b/>
          <w:sz w:val="22"/>
          <w:lang w:val="es-MX"/>
        </w:rPr>
      </w:pPr>
    </w:p>
    <w:p w:rsidR="006865C2" w:rsidRPr="00D12EE3" w:rsidRDefault="006865C2" w:rsidP="006865C2">
      <w:pPr>
        <w:tabs>
          <w:tab w:val="left" w:pos="7200"/>
        </w:tabs>
        <w:jc w:val="center"/>
        <w:rPr>
          <w:rFonts w:ascii="Palatino Linotype" w:hAnsi="Palatino Linotype" w:cs="Arial"/>
          <w:b/>
          <w:sz w:val="22"/>
          <w:lang w:val="es-MX"/>
        </w:rPr>
      </w:pPr>
      <w:r w:rsidRPr="00D12EE3">
        <w:rPr>
          <w:rFonts w:ascii="Palatino Linotype" w:hAnsi="Palatino Linotype" w:cs="Arial"/>
          <w:b/>
          <w:sz w:val="22"/>
          <w:lang w:val="es-MX"/>
        </w:rPr>
        <w:t xml:space="preserve">                                                                          </w:t>
      </w:r>
    </w:p>
    <w:tbl>
      <w:tblPr>
        <w:tblW w:w="9210" w:type="dxa"/>
        <w:jc w:val="center"/>
        <w:tblLayout w:type="fixed"/>
        <w:tblLook w:val="04A0" w:firstRow="1" w:lastRow="0" w:firstColumn="1" w:lastColumn="0" w:noHBand="0" w:noVBand="1"/>
      </w:tblPr>
      <w:tblGrid>
        <w:gridCol w:w="4393"/>
        <w:gridCol w:w="4817"/>
      </w:tblGrid>
      <w:tr w:rsidR="00D12EE3" w:rsidRPr="00D12EE3" w:rsidTr="00D32B60">
        <w:trPr>
          <w:jc w:val="center"/>
        </w:trPr>
        <w:tc>
          <w:tcPr>
            <w:tcW w:w="4393" w:type="dxa"/>
          </w:tcPr>
          <w:p w:rsidR="006865C2" w:rsidRPr="00D12EE3" w:rsidRDefault="006865C2" w:rsidP="00D32B60">
            <w:pPr>
              <w:jc w:val="center"/>
              <w:rPr>
                <w:rFonts w:ascii="Palatino Linotype" w:hAnsi="Palatino Linotype" w:cs="Arial"/>
                <w:b/>
                <w:lang w:val="es-MX"/>
              </w:rPr>
            </w:pPr>
            <w:r w:rsidRPr="00D12EE3">
              <w:rPr>
                <w:rFonts w:ascii="Palatino Linotype" w:hAnsi="Palatino Linotype" w:cs="Arial"/>
                <w:b/>
                <w:lang w:val="es-MX"/>
              </w:rPr>
              <w:t>Eva Abaid Yapur</w:t>
            </w:r>
          </w:p>
          <w:p w:rsidR="006865C2" w:rsidRPr="00D12EE3" w:rsidRDefault="006865C2" w:rsidP="00D32B60">
            <w:pPr>
              <w:jc w:val="center"/>
              <w:rPr>
                <w:rFonts w:ascii="Palatino Linotype" w:hAnsi="Palatino Linotype" w:cs="Arial"/>
                <w:lang w:val="es-MX"/>
              </w:rPr>
            </w:pPr>
            <w:r w:rsidRPr="00D12EE3">
              <w:rPr>
                <w:rFonts w:ascii="Palatino Linotype" w:hAnsi="Palatino Linotype" w:cs="Arial"/>
                <w:lang w:val="es-MX"/>
              </w:rPr>
              <w:t>Comisionada</w:t>
            </w:r>
          </w:p>
          <w:p w:rsidR="006865C2" w:rsidRPr="00D12EE3" w:rsidRDefault="006865C2" w:rsidP="00D32B60">
            <w:pPr>
              <w:jc w:val="center"/>
              <w:rPr>
                <w:rFonts w:ascii="Palatino Linotype" w:hAnsi="Palatino Linotype" w:cs="Arial"/>
                <w:lang w:val="es-MX"/>
              </w:rPr>
            </w:pPr>
            <w:r w:rsidRPr="007D062E">
              <w:rPr>
                <w:rFonts w:ascii="Palatino Linotype" w:hAnsi="Palatino Linotype" w:cs="Arial"/>
                <w:color w:val="FFFFFF" w:themeColor="background1"/>
                <w:lang w:val="es-MX"/>
              </w:rPr>
              <w:t>(Rúbrica)</w:t>
            </w:r>
          </w:p>
        </w:tc>
        <w:tc>
          <w:tcPr>
            <w:tcW w:w="4817" w:type="dxa"/>
          </w:tcPr>
          <w:p w:rsidR="006865C2" w:rsidRPr="00D12EE3" w:rsidRDefault="006865C2" w:rsidP="00D32B60">
            <w:pPr>
              <w:jc w:val="center"/>
              <w:rPr>
                <w:rFonts w:ascii="Palatino Linotype" w:hAnsi="Palatino Linotype" w:cs="Arial"/>
                <w:b/>
                <w:lang w:val="es-MX"/>
              </w:rPr>
            </w:pPr>
            <w:r w:rsidRPr="00D12EE3">
              <w:rPr>
                <w:rFonts w:ascii="Palatino Linotype" w:hAnsi="Palatino Linotype" w:cs="Arial"/>
                <w:b/>
                <w:lang w:val="es-MX"/>
              </w:rPr>
              <w:t>José Guadalupe Luna Hernández</w:t>
            </w:r>
          </w:p>
          <w:p w:rsidR="006865C2" w:rsidRPr="00D12EE3" w:rsidRDefault="006865C2" w:rsidP="00D32B60">
            <w:pPr>
              <w:jc w:val="center"/>
              <w:rPr>
                <w:rFonts w:ascii="Palatino Linotype" w:hAnsi="Palatino Linotype" w:cs="Arial"/>
                <w:lang w:val="es-MX"/>
              </w:rPr>
            </w:pPr>
            <w:r w:rsidRPr="00D12EE3">
              <w:rPr>
                <w:rFonts w:ascii="Palatino Linotype" w:hAnsi="Palatino Linotype" w:cs="Arial"/>
                <w:lang w:val="es-MX"/>
              </w:rPr>
              <w:t>Comisionado</w:t>
            </w:r>
          </w:p>
          <w:p w:rsidR="00EF5E87" w:rsidRPr="007D062E" w:rsidRDefault="00EF5E87" w:rsidP="00EF5E87">
            <w:pPr>
              <w:tabs>
                <w:tab w:val="left" w:pos="6330"/>
              </w:tabs>
              <w:jc w:val="center"/>
              <w:rPr>
                <w:rFonts w:ascii="Palatino Linotype" w:hAnsi="Palatino Linotype" w:cs="Arial"/>
                <w:b/>
                <w:color w:val="FFFFFF" w:themeColor="background1"/>
                <w:lang w:val="es-MX"/>
              </w:rPr>
            </w:pPr>
            <w:r w:rsidRPr="007D062E">
              <w:rPr>
                <w:rFonts w:ascii="Palatino Linotype" w:hAnsi="Palatino Linotype" w:cs="Arial"/>
                <w:color w:val="FFFFFF" w:themeColor="background1"/>
                <w:lang w:val="es-MX"/>
              </w:rPr>
              <w:t>(Rúbrica)</w:t>
            </w:r>
          </w:p>
          <w:p w:rsidR="006865C2" w:rsidRPr="00D12EE3" w:rsidRDefault="006865C2" w:rsidP="00E571EE">
            <w:pPr>
              <w:rPr>
                <w:rFonts w:ascii="Palatino Linotype" w:hAnsi="Palatino Linotype" w:cs="Arial"/>
                <w:lang w:val="es-MX"/>
              </w:rPr>
            </w:pPr>
          </w:p>
        </w:tc>
      </w:tr>
      <w:tr w:rsidR="00D12EE3" w:rsidRPr="00D12EE3" w:rsidTr="00D32B60">
        <w:trPr>
          <w:jc w:val="center"/>
        </w:trPr>
        <w:tc>
          <w:tcPr>
            <w:tcW w:w="4393" w:type="dxa"/>
          </w:tcPr>
          <w:p w:rsidR="006865C2" w:rsidRPr="00D12EE3" w:rsidRDefault="006865C2" w:rsidP="00D32B60">
            <w:pPr>
              <w:rPr>
                <w:rFonts w:ascii="Palatino Linotype" w:hAnsi="Palatino Linotype" w:cs="Arial"/>
                <w:b/>
                <w:lang w:val="es-MX"/>
              </w:rPr>
            </w:pPr>
          </w:p>
        </w:tc>
        <w:tc>
          <w:tcPr>
            <w:tcW w:w="4817" w:type="dxa"/>
          </w:tcPr>
          <w:p w:rsidR="006865C2" w:rsidRPr="00D12EE3" w:rsidRDefault="006865C2" w:rsidP="00D32B60">
            <w:pPr>
              <w:rPr>
                <w:rFonts w:ascii="Palatino Linotype" w:hAnsi="Palatino Linotype" w:cs="Arial"/>
                <w:lang w:val="es-MX"/>
              </w:rPr>
            </w:pPr>
          </w:p>
        </w:tc>
      </w:tr>
      <w:tr w:rsidR="00D12EE3" w:rsidRPr="00D12EE3" w:rsidTr="00D32B60">
        <w:trPr>
          <w:jc w:val="center"/>
        </w:trPr>
        <w:tc>
          <w:tcPr>
            <w:tcW w:w="4393" w:type="dxa"/>
          </w:tcPr>
          <w:p w:rsidR="006865C2" w:rsidRPr="00D12EE3" w:rsidRDefault="006865C2" w:rsidP="00D32B60">
            <w:pPr>
              <w:rPr>
                <w:rFonts w:ascii="Palatino Linotype" w:hAnsi="Palatino Linotype" w:cs="Arial"/>
                <w:b/>
                <w:lang w:val="es-MX"/>
              </w:rPr>
            </w:pPr>
          </w:p>
        </w:tc>
        <w:tc>
          <w:tcPr>
            <w:tcW w:w="4817" w:type="dxa"/>
          </w:tcPr>
          <w:p w:rsidR="006865C2" w:rsidRPr="00D12EE3" w:rsidRDefault="006865C2" w:rsidP="00D32B60">
            <w:pPr>
              <w:rPr>
                <w:rFonts w:ascii="Palatino Linotype" w:hAnsi="Palatino Linotype" w:cs="Arial"/>
                <w:b/>
                <w:sz w:val="16"/>
                <w:lang w:val="es-MX"/>
              </w:rPr>
            </w:pPr>
          </w:p>
        </w:tc>
      </w:tr>
    </w:tbl>
    <w:p w:rsidR="006865C2" w:rsidRPr="00D12EE3" w:rsidRDefault="006865C2" w:rsidP="006865C2">
      <w:pPr>
        <w:tabs>
          <w:tab w:val="left" w:pos="6330"/>
        </w:tabs>
        <w:rPr>
          <w:rFonts w:ascii="Palatino Linotype" w:hAnsi="Palatino Linotype" w:cs="Arial"/>
          <w:b/>
          <w:lang w:val="es-MX"/>
        </w:rPr>
      </w:pPr>
    </w:p>
    <w:p w:rsidR="006865C2" w:rsidRPr="00D12EE3" w:rsidRDefault="006865C2" w:rsidP="00EF5E87">
      <w:pPr>
        <w:jc w:val="center"/>
        <w:rPr>
          <w:rFonts w:ascii="Palatino Linotype" w:hAnsi="Palatino Linotype" w:cs="Arial"/>
          <w:b/>
          <w:lang w:val="es-MX"/>
        </w:rPr>
      </w:pPr>
      <w:r w:rsidRPr="00D12EE3">
        <w:rPr>
          <w:rFonts w:ascii="Palatino Linotype" w:hAnsi="Palatino Linotype" w:cs="Arial"/>
          <w:b/>
          <w:lang w:val="es-MX"/>
        </w:rPr>
        <w:t>Javier Martínez Cruz</w:t>
      </w:r>
    </w:p>
    <w:p w:rsidR="006865C2" w:rsidRPr="00D12EE3" w:rsidRDefault="006865C2" w:rsidP="00EF5E87">
      <w:pPr>
        <w:jc w:val="center"/>
        <w:rPr>
          <w:rFonts w:ascii="Palatino Linotype" w:hAnsi="Palatino Linotype" w:cs="Arial"/>
          <w:lang w:val="es-MX"/>
        </w:rPr>
      </w:pPr>
      <w:r w:rsidRPr="00D12EE3">
        <w:rPr>
          <w:rFonts w:ascii="Palatino Linotype" w:hAnsi="Palatino Linotype" w:cs="Arial"/>
          <w:lang w:val="es-MX"/>
        </w:rPr>
        <w:t>Comisionado</w:t>
      </w:r>
    </w:p>
    <w:p w:rsidR="006865C2" w:rsidRPr="007D062E" w:rsidRDefault="006865C2" w:rsidP="00610756">
      <w:pPr>
        <w:tabs>
          <w:tab w:val="left" w:pos="6330"/>
        </w:tabs>
        <w:jc w:val="center"/>
        <w:rPr>
          <w:rFonts w:ascii="Palatino Linotype" w:hAnsi="Palatino Linotype" w:cs="Arial"/>
          <w:b/>
          <w:color w:val="FFFFFF" w:themeColor="background1"/>
          <w:lang w:val="es-MX"/>
        </w:rPr>
      </w:pPr>
      <w:r w:rsidRPr="007D062E">
        <w:rPr>
          <w:rFonts w:ascii="Palatino Linotype" w:hAnsi="Palatino Linotype" w:cs="Arial"/>
          <w:color w:val="FFFFFF" w:themeColor="background1"/>
          <w:lang w:val="es-MX"/>
        </w:rPr>
        <w:t>(Rúbrica)</w:t>
      </w:r>
    </w:p>
    <w:p w:rsidR="006865C2" w:rsidRPr="00D12EE3" w:rsidRDefault="006865C2" w:rsidP="006865C2">
      <w:pPr>
        <w:tabs>
          <w:tab w:val="left" w:pos="6330"/>
        </w:tabs>
        <w:rPr>
          <w:rFonts w:ascii="Palatino Linotype" w:hAnsi="Palatino Linotype" w:cs="Arial"/>
          <w:b/>
          <w:lang w:val="es-MX"/>
        </w:rPr>
      </w:pPr>
    </w:p>
    <w:p w:rsidR="006865C2" w:rsidRDefault="006865C2" w:rsidP="006865C2">
      <w:pPr>
        <w:tabs>
          <w:tab w:val="left" w:pos="6330"/>
        </w:tabs>
        <w:rPr>
          <w:rFonts w:ascii="Palatino Linotype" w:hAnsi="Palatino Linotype" w:cs="Arial"/>
          <w:b/>
          <w:lang w:val="es-MX"/>
        </w:rPr>
      </w:pPr>
    </w:p>
    <w:p w:rsidR="00610756" w:rsidRPr="00D12EE3" w:rsidRDefault="00610756" w:rsidP="006865C2">
      <w:pPr>
        <w:tabs>
          <w:tab w:val="left" w:pos="6330"/>
        </w:tabs>
        <w:rPr>
          <w:rFonts w:ascii="Palatino Linotype" w:hAnsi="Palatino Linotype" w:cs="Arial"/>
          <w:b/>
          <w:lang w:val="es-MX"/>
        </w:rPr>
      </w:pPr>
    </w:p>
    <w:p w:rsidR="006865C2" w:rsidRPr="00D12EE3" w:rsidRDefault="006865C2" w:rsidP="006865C2">
      <w:pPr>
        <w:jc w:val="center"/>
        <w:rPr>
          <w:rFonts w:ascii="Palatino Linotype" w:hAnsi="Palatino Linotype" w:cs="Arial"/>
          <w:b/>
          <w:lang w:val="es-MX"/>
        </w:rPr>
      </w:pPr>
      <w:r w:rsidRPr="00D12EE3">
        <w:rPr>
          <w:rFonts w:ascii="Palatino Linotype" w:hAnsi="Palatino Linotype" w:cs="Arial"/>
          <w:b/>
          <w:lang w:val="es-MX"/>
        </w:rPr>
        <w:t>Alexis Tapia Ramírez</w:t>
      </w:r>
    </w:p>
    <w:p w:rsidR="006865C2" w:rsidRPr="00D12EE3" w:rsidRDefault="006865C2" w:rsidP="006865C2">
      <w:pPr>
        <w:jc w:val="center"/>
        <w:rPr>
          <w:rFonts w:ascii="Palatino Linotype" w:hAnsi="Palatino Linotype" w:cs="Arial"/>
          <w:lang w:val="es-MX"/>
        </w:rPr>
      </w:pPr>
      <w:r w:rsidRPr="00D12EE3">
        <w:rPr>
          <w:rFonts w:ascii="Palatino Linotype" w:hAnsi="Palatino Linotype" w:cs="Arial"/>
          <w:lang w:val="es-MX"/>
        </w:rPr>
        <w:t>Secretario Técnico del Pleno</w:t>
      </w:r>
    </w:p>
    <w:p w:rsidR="006865C2" w:rsidRPr="007D062E" w:rsidRDefault="006865C2" w:rsidP="006865C2">
      <w:pPr>
        <w:jc w:val="center"/>
        <w:rPr>
          <w:rFonts w:ascii="Palatino Linotype" w:hAnsi="Palatino Linotype" w:cs="Arial"/>
          <w:color w:val="FFFFFF" w:themeColor="background1"/>
          <w:lang w:val="es-MX"/>
        </w:rPr>
      </w:pPr>
      <w:r w:rsidRPr="007D062E">
        <w:rPr>
          <w:rFonts w:ascii="Palatino Linotype" w:hAnsi="Palatino Linotype" w:cs="Arial"/>
          <w:color w:val="FFFFFF" w:themeColor="background1"/>
          <w:lang w:val="es-MX"/>
        </w:rPr>
        <w:t>(Rúbrica</w:t>
      </w:r>
      <w:r w:rsidR="00B43CFB" w:rsidRPr="007D062E">
        <w:rPr>
          <w:rFonts w:ascii="Palatino Linotype" w:hAnsi="Palatino Linotype" w:cs="Arial"/>
          <w:color w:val="FFFFFF" w:themeColor="background1"/>
          <w:lang w:val="es-MX"/>
        </w:rPr>
        <w:t>)</w:t>
      </w:r>
    </w:p>
    <w:p w:rsidR="00DC63ED" w:rsidRPr="00EF5E87" w:rsidRDefault="006865C2" w:rsidP="00EF5E87">
      <w:pPr>
        <w:jc w:val="both"/>
        <w:rPr>
          <w:rFonts w:ascii="Palatino Linotype" w:hAnsi="Palatino Linotype" w:cs="Arial"/>
          <w:lang w:val="es-MX"/>
        </w:rPr>
      </w:pPr>
      <w:r w:rsidRPr="00EA25FD">
        <w:rPr>
          <w:rFonts w:ascii="Palatino Linotype" w:hAnsi="Palatino Linotype" w:cs="Arial"/>
          <w:sz w:val="22"/>
          <w:szCs w:val="22"/>
          <w:lang w:val="es-MX"/>
        </w:rPr>
        <w:t>Esta hoja corresponde a l</w:t>
      </w:r>
      <w:r w:rsidR="00B43CFB">
        <w:rPr>
          <w:rFonts w:ascii="Palatino Linotype" w:hAnsi="Palatino Linotype" w:cs="Arial"/>
          <w:sz w:val="22"/>
          <w:szCs w:val="22"/>
          <w:lang w:val="es-MX"/>
        </w:rPr>
        <w:t>a</w:t>
      </w:r>
      <w:r w:rsidR="00D12EE3">
        <w:rPr>
          <w:rFonts w:ascii="Palatino Linotype" w:hAnsi="Palatino Linotype" w:cs="Arial"/>
          <w:sz w:val="22"/>
          <w:szCs w:val="22"/>
          <w:lang w:val="es-MX"/>
        </w:rPr>
        <w:t xml:space="preserve"> resolución de fecha veintinueve de agosto</w:t>
      </w:r>
      <w:r w:rsidRPr="00EA25FD">
        <w:rPr>
          <w:rFonts w:ascii="Palatino Linotype" w:hAnsi="Palatino Linotype" w:cs="Arial"/>
          <w:sz w:val="22"/>
          <w:szCs w:val="22"/>
          <w:lang w:val="es-MX"/>
        </w:rPr>
        <w:t xml:space="preserve"> de dos mil dieciocho, emitida en el recurso de revisión </w:t>
      </w:r>
      <w:r w:rsidR="00D12EE3">
        <w:rPr>
          <w:rFonts w:ascii="Palatino Linotype" w:hAnsi="Palatino Linotype"/>
          <w:b/>
          <w:sz w:val="22"/>
          <w:szCs w:val="22"/>
          <w:lang w:val="es-ES_tradnl"/>
        </w:rPr>
        <w:t>02284</w:t>
      </w:r>
      <w:r w:rsidRPr="00EA25FD">
        <w:rPr>
          <w:rFonts w:ascii="Palatino Linotype" w:hAnsi="Palatino Linotype"/>
          <w:b/>
          <w:sz w:val="22"/>
          <w:szCs w:val="22"/>
          <w:lang w:val="es-ES_tradnl"/>
        </w:rPr>
        <w:t>/INFOEM/IP/RR/2018</w:t>
      </w:r>
      <w:r w:rsidRPr="00EA25FD">
        <w:rPr>
          <w:rFonts w:ascii="Palatino Linotype" w:hAnsi="Palatino Linotype" w:cs="Arial"/>
          <w:lang w:val="es-MX"/>
        </w:rPr>
        <w:t>.</w:t>
      </w:r>
    </w:p>
    <w:sectPr w:rsidR="00DC63ED" w:rsidRPr="00EF5E87" w:rsidSect="00D32B60">
      <w:headerReference w:type="default" r:id="rId9"/>
      <w:footerReference w:type="default" r:id="rId10"/>
      <w:headerReference w:type="first" r:id="rId11"/>
      <w:footerReference w:type="first" r:id="rId12"/>
      <w:pgSz w:w="12240" w:h="15840"/>
      <w:pgMar w:top="1985" w:right="1701" w:bottom="1701"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141C7" w:rsidRDefault="00A141C7">
      <w:r>
        <w:separator/>
      </w:r>
    </w:p>
  </w:endnote>
  <w:endnote w:type="continuationSeparator" w:id="0">
    <w:p w:rsidR="00A141C7" w:rsidRDefault="00A141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AvenirNext LT Pro Regular">
    <w:altName w:val="AvenirNext LT Pro Regular"/>
    <w:panose1 w:val="00000000000000000000"/>
    <w:charset w:val="00"/>
    <w:family w:val="swiss"/>
    <w:notTrueType/>
    <w:pitch w:val="default"/>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 w:name="Bookman Old Style,Bold">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936FD" w:rsidRDefault="00C936FD" w:rsidP="00D32B60">
    <w:pPr>
      <w:pStyle w:val="Piedepgina"/>
      <w:jc w:val="right"/>
      <w:rPr>
        <w:rFonts w:ascii="Arial" w:hAnsi="Arial" w:cs="Arial"/>
        <w:sz w:val="20"/>
        <w:szCs w:val="20"/>
        <w:lang w:val="es-ES"/>
      </w:rPr>
    </w:pPr>
    <w:r>
      <w:rPr>
        <w:rFonts w:ascii="Arial" w:hAnsi="Arial" w:cs="Arial"/>
        <w:b/>
        <w:bCs/>
        <w:sz w:val="20"/>
        <w:szCs w:val="20"/>
      </w:rPr>
      <w:t xml:space="preserve">Página </w:t>
    </w:r>
    <w:r>
      <w:rPr>
        <w:rFonts w:ascii="Arial" w:hAnsi="Arial" w:cs="Arial"/>
        <w:b/>
        <w:bCs/>
        <w:sz w:val="20"/>
        <w:szCs w:val="20"/>
      </w:rPr>
      <w:fldChar w:fldCharType="begin"/>
    </w:r>
    <w:r>
      <w:rPr>
        <w:rFonts w:ascii="Arial" w:hAnsi="Arial" w:cs="Arial"/>
        <w:b/>
        <w:bCs/>
        <w:sz w:val="20"/>
        <w:szCs w:val="20"/>
      </w:rPr>
      <w:instrText>PAGE</w:instrText>
    </w:r>
    <w:r>
      <w:rPr>
        <w:rFonts w:ascii="Arial" w:hAnsi="Arial" w:cs="Arial"/>
        <w:b/>
        <w:bCs/>
        <w:sz w:val="20"/>
        <w:szCs w:val="20"/>
      </w:rPr>
      <w:fldChar w:fldCharType="separate"/>
    </w:r>
    <w:r w:rsidR="00062105">
      <w:rPr>
        <w:rFonts w:ascii="Arial" w:hAnsi="Arial" w:cs="Arial"/>
        <w:b/>
        <w:bCs/>
        <w:noProof/>
        <w:sz w:val="20"/>
        <w:szCs w:val="20"/>
      </w:rPr>
      <w:t>22</w:t>
    </w:r>
    <w:r>
      <w:rPr>
        <w:rFonts w:ascii="Arial" w:hAnsi="Arial" w:cs="Arial"/>
        <w:b/>
        <w:bCs/>
        <w:sz w:val="20"/>
        <w:szCs w:val="20"/>
      </w:rPr>
      <w:fldChar w:fldCharType="end"/>
    </w:r>
    <w:r>
      <w:rPr>
        <w:rFonts w:ascii="Arial" w:hAnsi="Arial" w:cs="Arial"/>
        <w:sz w:val="20"/>
        <w:szCs w:val="20"/>
      </w:rPr>
      <w:t xml:space="preserve"> de </w:t>
    </w:r>
    <w:r>
      <w:rPr>
        <w:rFonts w:ascii="Arial" w:hAnsi="Arial" w:cs="Arial"/>
        <w:b/>
        <w:bCs/>
        <w:sz w:val="20"/>
        <w:szCs w:val="20"/>
      </w:rPr>
      <w:fldChar w:fldCharType="begin"/>
    </w:r>
    <w:r>
      <w:rPr>
        <w:rFonts w:ascii="Arial" w:hAnsi="Arial" w:cs="Arial"/>
        <w:b/>
        <w:bCs/>
        <w:sz w:val="20"/>
        <w:szCs w:val="20"/>
      </w:rPr>
      <w:instrText>NUMPAGES</w:instrText>
    </w:r>
    <w:r>
      <w:rPr>
        <w:rFonts w:ascii="Arial" w:hAnsi="Arial" w:cs="Arial"/>
        <w:b/>
        <w:bCs/>
        <w:sz w:val="20"/>
        <w:szCs w:val="20"/>
      </w:rPr>
      <w:fldChar w:fldCharType="separate"/>
    </w:r>
    <w:r w:rsidR="00062105">
      <w:rPr>
        <w:rFonts w:ascii="Arial" w:hAnsi="Arial" w:cs="Arial"/>
        <w:b/>
        <w:bCs/>
        <w:noProof/>
        <w:sz w:val="20"/>
        <w:szCs w:val="20"/>
      </w:rPr>
      <w:t>31</w:t>
    </w:r>
    <w:r>
      <w:rPr>
        <w:rFonts w:ascii="Arial" w:hAnsi="Arial" w:cs="Arial"/>
        <w:b/>
        <w:bCs/>
        <w:sz w:val="20"/>
        <w:szCs w:val="20"/>
      </w:rPr>
      <w:fldChar w:fldCharType="end"/>
    </w:r>
  </w:p>
  <w:p w:rsidR="00C936FD" w:rsidRDefault="00C936FD" w:rsidP="00D32B60">
    <w:pPr>
      <w:pStyle w:val="Piedepgina"/>
      <w:rPr>
        <w:rFonts w:ascii="Times New Roman" w:hAnsi="Times New Roman" w:cs="Times New Roman"/>
      </w:rPr>
    </w:pPr>
  </w:p>
  <w:p w:rsidR="00C936FD" w:rsidRDefault="00C936FD" w:rsidP="00D32B60">
    <w:pPr>
      <w:pStyle w:val="Piedepgina"/>
      <w:ind w:firstLine="708"/>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936FD" w:rsidRDefault="00C936FD" w:rsidP="00D32B60">
    <w:pPr>
      <w:pStyle w:val="Piedepgina"/>
      <w:jc w:val="right"/>
      <w:rPr>
        <w:rFonts w:ascii="Arial" w:hAnsi="Arial" w:cs="Arial"/>
        <w:sz w:val="20"/>
        <w:szCs w:val="20"/>
        <w:lang w:val="es-ES"/>
      </w:rPr>
    </w:pPr>
    <w:r>
      <w:rPr>
        <w:rFonts w:ascii="Arial" w:hAnsi="Arial" w:cs="Arial"/>
        <w:b/>
        <w:bCs/>
        <w:sz w:val="20"/>
        <w:szCs w:val="20"/>
      </w:rPr>
      <w:t xml:space="preserve">Página </w:t>
    </w:r>
    <w:r>
      <w:rPr>
        <w:rFonts w:ascii="Arial" w:hAnsi="Arial" w:cs="Arial"/>
        <w:b/>
        <w:bCs/>
        <w:sz w:val="20"/>
        <w:szCs w:val="20"/>
      </w:rPr>
      <w:fldChar w:fldCharType="begin"/>
    </w:r>
    <w:r>
      <w:rPr>
        <w:rFonts w:ascii="Arial" w:hAnsi="Arial" w:cs="Arial"/>
        <w:b/>
        <w:bCs/>
        <w:sz w:val="20"/>
        <w:szCs w:val="20"/>
      </w:rPr>
      <w:instrText>PAGE</w:instrText>
    </w:r>
    <w:r>
      <w:rPr>
        <w:rFonts w:ascii="Arial" w:hAnsi="Arial" w:cs="Arial"/>
        <w:b/>
        <w:bCs/>
        <w:sz w:val="20"/>
        <w:szCs w:val="20"/>
      </w:rPr>
      <w:fldChar w:fldCharType="separate"/>
    </w:r>
    <w:r w:rsidR="00062105">
      <w:rPr>
        <w:rFonts w:ascii="Arial" w:hAnsi="Arial" w:cs="Arial"/>
        <w:b/>
        <w:bCs/>
        <w:noProof/>
        <w:sz w:val="20"/>
        <w:szCs w:val="20"/>
      </w:rPr>
      <w:t>1</w:t>
    </w:r>
    <w:r>
      <w:rPr>
        <w:rFonts w:ascii="Arial" w:hAnsi="Arial" w:cs="Arial"/>
        <w:b/>
        <w:bCs/>
        <w:sz w:val="20"/>
        <w:szCs w:val="20"/>
      </w:rPr>
      <w:fldChar w:fldCharType="end"/>
    </w:r>
    <w:r>
      <w:rPr>
        <w:rFonts w:ascii="Arial" w:hAnsi="Arial" w:cs="Arial"/>
        <w:sz w:val="20"/>
        <w:szCs w:val="20"/>
      </w:rPr>
      <w:t xml:space="preserve"> de </w:t>
    </w:r>
    <w:r>
      <w:rPr>
        <w:rFonts w:ascii="Arial" w:hAnsi="Arial" w:cs="Arial"/>
        <w:b/>
        <w:bCs/>
        <w:sz w:val="20"/>
        <w:szCs w:val="20"/>
      </w:rPr>
      <w:fldChar w:fldCharType="begin"/>
    </w:r>
    <w:r>
      <w:rPr>
        <w:rFonts w:ascii="Arial" w:hAnsi="Arial" w:cs="Arial"/>
        <w:b/>
        <w:bCs/>
        <w:sz w:val="20"/>
        <w:szCs w:val="20"/>
      </w:rPr>
      <w:instrText>NUMPAGES</w:instrText>
    </w:r>
    <w:r>
      <w:rPr>
        <w:rFonts w:ascii="Arial" w:hAnsi="Arial" w:cs="Arial"/>
        <w:b/>
        <w:bCs/>
        <w:sz w:val="20"/>
        <w:szCs w:val="20"/>
      </w:rPr>
      <w:fldChar w:fldCharType="separate"/>
    </w:r>
    <w:r w:rsidR="00062105">
      <w:rPr>
        <w:rFonts w:ascii="Arial" w:hAnsi="Arial" w:cs="Arial"/>
        <w:b/>
        <w:bCs/>
        <w:noProof/>
        <w:sz w:val="20"/>
        <w:szCs w:val="20"/>
      </w:rPr>
      <w:t>31</w:t>
    </w:r>
    <w:r>
      <w:rPr>
        <w:rFonts w:ascii="Arial" w:hAnsi="Arial" w:cs="Arial"/>
        <w:b/>
        <w:bCs/>
        <w:sz w:val="20"/>
        <w:szCs w:val="20"/>
      </w:rPr>
      <w:fldChar w:fldCharType="end"/>
    </w:r>
  </w:p>
  <w:p w:rsidR="00C936FD" w:rsidRDefault="00C936FD">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141C7" w:rsidRDefault="00A141C7">
      <w:r>
        <w:separator/>
      </w:r>
    </w:p>
  </w:footnote>
  <w:footnote w:type="continuationSeparator" w:id="0">
    <w:p w:rsidR="00A141C7" w:rsidRDefault="00A141C7">
      <w:r>
        <w:continuationSeparator/>
      </w:r>
    </w:p>
  </w:footnote>
  <w:footnote w:id="1">
    <w:p w:rsidR="00C936FD" w:rsidRPr="00297A1B" w:rsidRDefault="00C936FD" w:rsidP="007B3FF1">
      <w:pPr>
        <w:pStyle w:val="Textonotapie"/>
        <w:spacing w:line="240" w:lineRule="auto"/>
        <w:rPr>
          <w:rFonts w:ascii="Palatino Linotype" w:hAnsi="Palatino Linotype"/>
        </w:rPr>
      </w:pPr>
      <w:r w:rsidRPr="00297A1B">
        <w:rPr>
          <w:rStyle w:val="Refdenotaalpie"/>
          <w:rFonts w:ascii="Palatino Linotype" w:hAnsi="Palatino Linotype"/>
        </w:rPr>
        <w:footnoteRef/>
      </w:r>
      <w:r w:rsidRPr="00297A1B">
        <w:rPr>
          <w:rFonts w:ascii="Palatino Linotype" w:hAnsi="Palatino Linotype"/>
        </w:rPr>
        <w:t xml:space="preserve"> </w:t>
      </w:r>
      <w:r w:rsidRPr="00297A1B">
        <w:rPr>
          <w:rFonts w:ascii="Palatino Linotype" w:hAnsi="Palatino Linotype"/>
          <w:b/>
        </w:rPr>
        <w:t>Constitución Política de los Estados Unidos Mexicanos. Artículo 6º.</w:t>
      </w:r>
      <w:r w:rsidRPr="00297A1B">
        <w:rPr>
          <w:rFonts w:ascii="Palatino Linotype" w:hAnsi="Palatino Linotype"/>
        </w:rPr>
        <w:t xml:space="preserve"> </w:t>
      </w:r>
    </w:p>
    <w:p w:rsidR="00C936FD" w:rsidRPr="00297A1B" w:rsidRDefault="00C936FD" w:rsidP="007B3FF1">
      <w:pPr>
        <w:pStyle w:val="Textonotapie"/>
        <w:spacing w:line="240" w:lineRule="auto"/>
        <w:rPr>
          <w:rFonts w:ascii="Palatino Linotype" w:hAnsi="Palatino Linotype"/>
        </w:rPr>
      </w:pPr>
      <w:r w:rsidRPr="00297A1B">
        <w:rPr>
          <w:rFonts w:ascii="Palatino Linotype" w:hAnsi="Palatino Linotype"/>
        </w:rPr>
        <w:t>…</w:t>
      </w:r>
    </w:p>
    <w:p w:rsidR="00C936FD" w:rsidRPr="00297A1B" w:rsidRDefault="00C936FD" w:rsidP="007B3FF1">
      <w:pPr>
        <w:pStyle w:val="Textonotapie"/>
        <w:spacing w:line="240" w:lineRule="auto"/>
        <w:rPr>
          <w:rFonts w:ascii="Palatino Linotype" w:hAnsi="Palatino Linotype"/>
        </w:rPr>
      </w:pPr>
      <w:r w:rsidRPr="00297A1B">
        <w:rPr>
          <w:rFonts w:ascii="Palatino Linotype" w:hAnsi="Palatino Linotype"/>
        </w:rPr>
        <w:t>Para el ejercicio del derecho de acceso a la información, la Federación y las entidades federativas, en el ámbito de sus respectivas competencias, se regirán por los siguientes principios y bases:</w:t>
      </w:r>
    </w:p>
    <w:p w:rsidR="00C936FD" w:rsidRPr="00297A1B" w:rsidRDefault="00C936FD" w:rsidP="007B3FF1">
      <w:pPr>
        <w:pStyle w:val="Textonotapie"/>
        <w:spacing w:line="240" w:lineRule="auto"/>
        <w:rPr>
          <w:rFonts w:ascii="Palatino Linotype" w:hAnsi="Palatino Linotype"/>
        </w:rPr>
      </w:pPr>
    </w:p>
    <w:p w:rsidR="00C936FD" w:rsidRPr="00297A1B" w:rsidRDefault="00C936FD" w:rsidP="007B3FF1">
      <w:pPr>
        <w:pStyle w:val="Textonotapie"/>
        <w:spacing w:line="240" w:lineRule="auto"/>
        <w:rPr>
          <w:rFonts w:ascii="Palatino Linotype" w:hAnsi="Palatino Linotype"/>
          <w:b/>
          <w:u w:val="single"/>
        </w:rPr>
      </w:pPr>
      <w:r w:rsidRPr="00297A1B">
        <w:rPr>
          <w:rFonts w:ascii="Palatino Linotype" w:hAnsi="Palatino Linotype"/>
        </w:rPr>
        <w:t>I</w:t>
      </w:r>
      <w:r w:rsidRPr="00297A1B">
        <w:rPr>
          <w:rFonts w:ascii="Palatino Linotype" w:hAnsi="Palatino Linotype"/>
          <w:b/>
        </w:rPr>
        <w:t xml:space="preserve">. Toda la información en posesión de cualquier autoridad,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municipal, es pública </w:t>
      </w:r>
      <w:r w:rsidRPr="00297A1B">
        <w:rPr>
          <w:rFonts w:ascii="Palatino Linotype" w:hAnsi="Palatino Linotype"/>
          <w:b/>
          <w:u w:val="single"/>
        </w:rPr>
        <w:t>y sólo podrá ser reservada temporalmente por razones de interés público y seguridad nacional, en los términos que fijen las leyes.</w:t>
      </w:r>
    </w:p>
    <w:p w:rsidR="00C936FD" w:rsidRPr="00297A1B" w:rsidRDefault="00C936FD" w:rsidP="007B3FF1">
      <w:pPr>
        <w:pStyle w:val="Textonotapie"/>
        <w:spacing w:line="240" w:lineRule="auto"/>
        <w:rPr>
          <w:rFonts w:ascii="Palatino Linotype" w:hAnsi="Palatino Linotype"/>
        </w:rPr>
      </w:pPr>
    </w:p>
    <w:p w:rsidR="00C936FD" w:rsidRPr="00297A1B" w:rsidRDefault="00C936FD" w:rsidP="007B3FF1">
      <w:pPr>
        <w:pStyle w:val="Textonotapie"/>
        <w:spacing w:line="240" w:lineRule="auto"/>
        <w:rPr>
          <w:rFonts w:ascii="Palatino Linotype" w:hAnsi="Palatino Linotype"/>
        </w:rPr>
      </w:pPr>
      <w:r w:rsidRPr="00297A1B">
        <w:rPr>
          <w:rFonts w:ascii="Palatino Linotype" w:hAnsi="Palatino Linotype"/>
        </w:rPr>
        <w:t>II. La información que se refiere a la vida privada y los datos personales será protegida en los términos y con las excepciones que fijen las leyes.</w:t>
      </w:r>
    </w:p>
    <w:p w:rsidR="00C936FD" w:rsidRPr="00297A1B" w:rsidRDefault="00C936FD" w:rsidP="007B3FF1">
      <w:pPr>
        <w:pStyle w:val="Textonotapie"/>
        <w:spacing w:line="240" w:lineRule="auto"/>
        <w:rPr>
          <w:rFonts w:ascii="Palatino Linotype" w:hAnsi="Palatino Linotype"/>
        </w:rPr>
      </w:pPr>
    </w:p>
    <w:p w:rsidR="00C936FD" w:rsidRPr="00297A1B" w:rsidRDefault="00C936FD" w:rsidP="007B3FF1">
      <w:pPr>
        <w:pStyle w:val="Textonotapie"/>
        <w:spacing w:line="240" w:lineRule="auto"/>
        <w:rPr>
          <w:rFonts w:ascii="Palatino Linotype" w:hAnsi="Palatino Linotype"/>
        </w:rPr>
      </w:pPr>
      <w:r w:rsidRPr="00297A1B">
        <w:rPr>
          <w:rFonts w:ascii="Palatino Linotype" w:hAnsi="Palatino Linotype"/>
          <w:b/>
        </w:rPr>
        <w:t>III. Toda persona, sin necesidad de acreditar interés alguno o justificar su utilización, tendrá acceso gratuito a la información pública, a sus datos personales o a la rectificación de éstos</w:t>
      </w:r>
      <w:r w:rsidRPr="00297A1B">
        <w:rPr>
          <w:rFonts w:ascii="Palatino Linotype" w:hAnsi="Palatino Linotype"/>
        </w:rPr>
        <w:t>.</w:t>
      </w:r>
    </w:p>
    <w:p w:rsidR="00C936FD" w:rsidRPr="00297A1B" w:rsidRDefault="00C936FD" w:rsidP="007B3FF1">
      <w:pPr>
        <w:pStyle w:val="Textonotapie"/>
        <w:spacing w:line="240" w:lineRule="auto"/>
        <w:rPr>
          <w:rFonts w:ascii="Palatino Linotype" w:hAnsi="Palatino Linotype"/>
        </w:rPr>
      </w:pPr>
    </w:p>
    <w:p w:rsidR="00C936FD" w:rsidRPr="00297A1B" w:rsidRDefault="00C936FD" w:rsidP="007B3FF1">
      <w:pPr>
        <w:pStyle w:val="Textonotapie"/>
        <w:spacing w:line="240" w:lineRule="auto"/>
        <w:rPr>
          <w:rFonts w:ascii="Palatino Linotype" w:hAnsi="Palatino Linotype"/>
          <w:b/>
        </w:rPr>
      </w:pPr>
      <w:r w:rsidRPr="00297A1B">
        <w:rPr>
          <w:rFonts w:ascii="Palatino Linotype" w:hAnsi="Palatino Linotype"/>
          <w:b/>
        </w:rPr>
        <w:t xml:space="preserve">IV. Se establecerán mecanismos de acceso a la información y procedimientos de revisión expeditos </w:t>
      </w:r>
      <w:r w:rsidRPr="00297A1B">
        <w:rPr>
          <w:rFonts w:ascii="Palatino Linotype" w:hAnsi="Palatino Linotype"/>
        </w:rPr>
        <w:t>que se sustanciarán ante los organismos autónomos especializados e imparciales que establece esta Constitución.</w:t>
      </w:r>
    </w:p>
    <w:p w:rsidR="00C936FD" w:rsidRPr="00297A1B" w:rsidRDefault="00C936FD" w:rsidP="007B3FF1">
      <w:pPr>
        <w:pStyle w:val="Textonotapie"/>
        <w:rPr>
          <w:rFonts w:ascii="Palatino Linotype" w:hAnsi="Palatino Linotype"/>
        </w:rPr>
      </w:pPr>
      <w:r w:rsidRPr="00297A1B">
        <w:rPr>
          <w:rFonts w:ascii="Palatino Linotype" w:hAnsi="Palatino Linotype"/>
        </w:rPr>
        <w:t>...</w:t>
      </w:r>
    </w:p>
    <w:p w:rsidR="00C936FD" w:rsidRPr="00297A1B" w:rsidRDefault="00C936FD" w:rsidP="007B3FF1">
      <w:pPr>
        <w:pStyle w:val="Textonotapie"/>
        <w:spacing w:line="240" w:lineRule="auto"/>
        <w:rPr>
          <w:rFonts w:ascii="Palatino Linotype" w:hAnsi="Palatino Linotype"/>
        </w:rPr>
      </w:pPr>
      <w:r w:rsidRPr="00297A1B">
        <w:rPr>
          <w:rFonts w:ascii="Palatino Linotype" w:hAnsi="Palatino Linotype"/>
        </w:rPr>
        <w:t>VI. Las leyes determinarán la manera en que los sujetos obligados deberán hacer pública la información relativa a los recursos públicos que entreguen a personas físicas o morales.</w:t>
      </w:r>
    </w:p>
    <w:p w:rsidR="00C936FD" w:rsidRPr="00297A1B" w:rsidRDefault="00C936FD" w:rsidP="007B3FF1">
      <w:pPr>
        <w:pStyle w:val="Textonotapie"/>
        <w:spacing w:line="240" w:lineRule="auto"/>
        <w:rPr>
          <w:rFonts w:ascii="Palatino Linotype" w:hAnsi="Palatino Linotype"/>
        </w:rPr>
      </w:pPr>
    </w:p>
    <w:p w:rsidR="00C936FD" w:rsidRPr="00297A1B" w:rsidRDefault="00C936FD" w:rsidP="007B3FF1">
      <w:pPr>
        <w:pStyle w:val="Textonotapie"/>
        <w:spacing w:line="240" w:lineRule="auto"/>
        <w:rPr>
          <w:rFonts w:ascii="Palatino Linotype" w:hAnsi="Palatino Linotype"/>
        </w:rPr>
      </w:pPr>
      <w:r w:rsidRPr="00297A1B">
        <w:rPr>
          <w:rFonts w:ascii="Palatino Linotype" w:hAnsi="Palatino Linotype"/>
        </w:rPr>
        <w:t xml:space="preserve">  </w:t>
      </w:r>
      <w:r w:rsidRPr="00297A1B">
        <w:rPr>
          <w:rFonts w:ascii="Palatino Linotype" w:hAnsi="Palatino Linotype"/>
          <w:b/>
        </w:rPr>
        <w:t>Convención Americana sobre Derechos Humanos</w:t>
      </w:r>
      <w:r w:rsidRPr="00297A1B">
        <w:rPr>
          <w:rFonts w:ascii="Palatino Linotype" w:hAnsi="Palatino Linotype"/>
        </w:rPr>
        <w:t xml:space="preserve"> (Ratificada por el Estado mexicano el 3 de febrero de 1981 y promulgada por Decreto publicado en el Diario Oficial de la Federación el 7 de mayo de 1981). </w:t>
      </w:r>
      <w:r w:rsidRPr="00297A1B">
        <w:rPr>
          <w:rFonts w:ascii="Palatino Linotype" w:hAnsi="Palatino Linotype"/>
          <w:b/>
        </w:rPr>
        <w:t>Artículo 13</w:t>
      </w:r>
      <w:r w:rsidRPr="00297A1B">
        <w:rPr>
          <w:rFonts w:ascii="Palatino Linotype" w:hAnsi="Palatino Linotype"/>
        </w:rPr>
        <w:t>. Libertad de Pensamiento y de Expresión:</w:t>
      </w:r>
    </w:p>
    <w:p w:rsidR="00C936FD" w:rsidRPr="00297A1B" w:rsidRDefault="00C936FD" w:rsidP="007B3FF1">
      <w:pPr>
        <w:pStyle w:val="Textonotapie"/>
        <w:spacing w:line="240" w:lineRule="auto"/>
        <w:rPr>
          <w:rFonts w:ascii="Palatino Linotype" w:hAnsi="Palatino Linotype"/>
        </w:rPr>
      </w:pPr>
      <w:r w:rsidRPr="00297A1B">
        <w:rPr>
          <w:rFonts w:ascii="Palatino Linotype" w:hAnsi="Palatino Linotype"/>
          <w:b/>
        </w:rPr>
        <w:t>1. Toda persona tiene derecho a la libertad de pensamiento y de expresión</w:t>
      </w:r>
      <w:r w:rsidRPr="00297A1B">
        <w:rPr>
          <w:rFonts w:ascii="Palatino Linotype" w:hAnsi="Palatino Linotype"/>
        </w:rPr>
        <w:t>. Este derecho comprende la libertad de buscar, recibir y difundir informaciones e ideas de toda índole, sin consideración de fronteras, ya sea oralmente, por escrito o en forma impresa o artística, o por cualquier otro procedimiento de su elección.</w:t>
      </w:r>
    </w:p>
    <w:p w:rsidR="00C936FD" w:rsidRPr="00297A1B" w:rsidRDefault="00C936FD" w:rsidP="007B3FF1">
      <w:pPr>
        <w:pStyle w:val="Textonotapie"/>
        <w:spacing w:line="240" w:lineRule="auto"/>
        <w:rPr>
          <w:rFonts w:ascii="Palatino Linotype" w:hAnsi="Palatino Linotype"/>
        </w:rPr>
      </w:pPr>
      <w:r w:rsidRPr="00297A1B">
        <w:rPr>
          <w:rFonts w:ascii="Palatino Linotype" w:hAnsi="Palatino Linotype"/>
        </w:rPr>
        <w:t xml:space="preserve">2. El ejercicio del derecho previsto en el inciso precedente no puede estar sujeto a previa censura sino a responsabilidades ulteriores, las que deben estar expresamente fijadas por la ley y ser necesarias para asegurar: </w:t>
      </w:r>
    </w:p>
    <w:p w:rsidR="00C936FD" w:rsidRPr="00297A1B" w:rsidRDefault="00C936FD" w:rsidP="007B3FF1">
      <w:pPr>
        <w:pStyle w:val="Textonotapie"/>
        <w:spacing w:line="240" w:lineRule="auto"/>
        <w:rPr>
          <w:rFonts w:ascii="Palatino Linotype" w:hAnsi="Palatino Linotype"/>
        </w:rPr>
      </w:pPr>
      <w:r w:rsidRPr="00297A1B">
        <w:rPr>
          <w:rFonts w:ascii="Palatino Linotype" w:hAnsi="Palatino Linotype"/>
        </w:rPr>
        <w:t xml:space="preserve">a) el respeto a los derechos o a la reputación de los demás, o </w:t>
      </w:r>
    </w:p>
    <w:p w:rsidR="00C936FD" w:rsidRPr="00297A1B" w:rsidRDefault="00C936FD" w:rsidP="007B3FF1">
      <w:pPr>
        <w:pStyle w:val="Textonotapie"/>
        <w:spacing w:line="240" w:lineRule="auto"/>
        <w:rPr>
          <w:rFonts w:ascii="Palatino Linotype" w:hAnsi="Palatino Linotype"/>
        </w:rPr>
      </w:pPr>
      <w:r w:rsidRPr="00297A1B">
        <w:rPr>
          <w:rFonts w:ascii="Palatino Linotype" w:hAnsi="Palatino Linotype"/>
        </w:rPr>
        <w:t>b) la protección de la seguridad nacional, el orden público o la salud o la moral públicas.</w:t>
      </w:r>
    </w:p>
    <w:p w:rsidR="00C936FD" w:rsidRPr="00297A1B" w:rsidRDefault="00C936FD" w:rsidP="007B3FF1">
      <w:pPr>
        <w:pStyle w:val="Textonotapie"/>
        <w:spacing w:line="240" w:lineRule="auto"/>
        <w:rPr>
          <w:rFonts w:ascii="Palatino Linotype" w:hAnsi="Palatino Linotype"/>
        </w:rPr>
      </w:pPr>
      <w:r w:rsidRPr="00297A1B">
        <w:rPr>
          <w:rFonts w:ascii="Palatino Linotype" w:hAnsi="Palatino Linotype"/>
        </w:rPr>
        <w:t>[…].</w:t>
      </w:r>
    </w:p>
    <w:p w:rsidR="00C936FD" w:rsidRPr="00297A1B" w:rsidRDefault="00C936FD" w:rsidP="007B3FF1">
      <w:pPr>
        <w:pStyle w:val="Textonotapie"/>
        <w:spacing w:line="240" w:lineRule="auto"/>
        <w:rPr>
          <w:rFonts w:ascii="Palatino Linotype" w:hAnsi="Palatino Linotype"/>
          <w:b/>
        </w:rPr>
      </w:pPr>
      <w:r w:rsidRPr="00297A1B">
        <w:rPr>
          <w:rFonts w:ascii="Palatino Linotype" w:hAnsi="Palatino Linotype"/>
        </w:rPr>
        <w:t xml:space="preserve">  </w:t>
      </w:r>
      <w:r w:rsidRPr="00297A1B">
        <w:rPr>
          <w:rFonts w:ascii="Palatino Linotype" w:hAnsi="Palatino Linotype"/>
          <w:b/>
        </w:rPr>
        <w:t>Pacto Internacional de los Derechos Civiles y Políticos</w:t>
      </w:r>
      <w:r w:rsidRPr="00297A1B">
        <w:rPr>
          <w:rFonts w:ascii="Palatino Linotype" w:hAnsi="Palatino Linotype"/>
        </w:rPr>
        <w:t xml:space="preserve"> (Ratificado por el Estado mexicano el 24 de marzo de 1981 y promulgado por Decreto publicado en el Diario Oficial de la Federación el 20 de mayo de 1981</w:t>
      </w:r>
      <w:r w:rsidRPr="00297A1B">
        <w:rPr>
          <w:rFonts w:ascii="Palatino Linotype" w:hAnsi="Palatino Linotype"/>
          <w:b/>
        </w:rPr>
        <w:t>). Artículo 19:</w:t>
      </w:r>
    </w:p>
    <w:p w:rsidR="00C936FD" w:rsidRPr="00297A1B" w:rsidRDefault="00C936FD" w:rsidP="007B3FF1">
      <w:pPr>
        <w:pStyle w:val="Textonotapie"/>
        <w:spacing w:line="240" w:lineRule="auto"/>
        <w:rPr>
          <w:rFonts w:ascii="Palatino Linotype" w:hAnsi="Palatino Linotype"/>
        </w:rPr>
      </w:pPr>
      <w:r w:rsidRPr="00297A1B">
        <w:rPr>
          <w:rFonts w:ascii="Palatino Linotype" w:hAnsi="Palatino Linotype"/>
        </w:rPr>
        <w:t xml:space="preserve"> …</w:t>
      </w:r>
    </w:p>
    <w:p w:rsidR="00C936FD" w:rsidRPr="00297A1B" w:rsidRDefault="00C936FD" w:rsidP="007B3FF1">
      <w:pPr>
        <w:pStyle w:val="Textonotapie"/>
        <w:spacing w:line="240" w:lineRule="auto"/>
        <w:rPr>
          <w:rFonts w:ascii="Palatino Linotype" w:hAnsi="Palatino Linotype"/>
        </w:rPr>
      </w:pPr>
      <w:r w:rsidRPr="00297A1B">
        <w:rPr>
          <w:rFonts w:ascii="Palatino Linotype" w:hAnsi="Palatino Linotype"/>
        </w:rPr>
        <w:t>2</w:t>
      </w:r>
      <w:r w:rsidRPr="00297A1B">
        <w:rPr>
          <w:rFonts w:ascii="Palatino Linotype" w:hAnsi="Palatino Linotype"/>
          <w:b/>
        </w:rPr>
        <w:t>. Toda persona tiene derecho a la libertad de expresión; este derecho comprende la libertad de buscar, recibir y difundir informaciones e ideas de toda índole</w:t>
      </w:r>
      <w:r w:rsidRPr="00297A1B">
        <w:rPr>
          <w:rFonts w:ascii="Palatino Linotype" w:hAnsi="Palatino Linotype"/>
        </w:rPr>
        <w:t xml:space="preserve">, sin consideración de fronteras, ya sea oralmente, por escrito o en forma impresa o artística, o por cualquier otro procedimiento de su elección. </w:t>
      </w:r>
    </w:p>
    <w:p w:rsidR="00C936FD" w:rsidRPr="00297A1B" w:rsidRDefault="00C936FD" w:rsidP="007B3FF1">
      <w:pPr>
        <w:pStyle w:val="Textonotapie"/>
        <w:spacing w:line="240" w:lineRule="auto"/>
        <w:rPr>
          <w:rFonts w:ascii="Palatino Linotype" w:hAnsi="Palatino Linotype"/>
        </w:rPr>
      </w:pPr>
      <w:r w:rsidRPr="00297A1B">
        <w:rPr>
          <w:rFonts w:ascii="Palatino Linotype" w:hAnsi="Palatino Linotype"/>
        </w:rPr>
        <w:t xml:space="preserve">3. El ejercicio del derecho previsto en el párrafo 2 de este artículo entraña deberes y responsabilidades especiales. Por consiguiente, puede estar sujeto a ciertas restricciones, que deberán, sin embargo, estar expresamente fijadas por la ley y ser necesarias para: </w:t>
      </w:r>
    </w:p>
    <w:p w:rsidR="00C936FD" w:rsidRPr="00297A1B" w:rsidRDefault="00C936FD" w:rsidP="007B3FF1">
      <w:pPr>
        <w:pStyle w:val="Textonotapie"/>
        <w:spacing w:line="240" w:lineRule="auto"/>
        <w:rPr>
          <w:rFonts w:ascii="Palatino Linotype" w:hAnsi="Palatino Linotype"/>
        </w:rPr>
      </w:pPr>
      <w:r w:rsidRPr="00297A1B">
        <w:rPr>
          <w:rFonts w:ascii="Palatino Linotype" w:hAnsi="Palatino Linotype"/>
        </w:rPr>
        <w:t xml:space="preserve">a) Asegurar el respeto a los derechos o a la reputación de los demás; </w:t>
      </w:r>
    </w:p>
    <w:p w:rsidR="00C936FD" w:rsidRPr="00297A1B" w:rsidRDefault="00C936FD" w:rsidP="007B3FF1">
      <w:pPr>
        <w:pStyle w:val="Textonotapie"/>
        <w:spacing w:line="240" w:lineRule="auto"/>
        <w:rPr>
          <w:rFonts w:ascii="Palatino Linotype" w:hAnsi="Palatino Linotype"/>
        </w:rPr>
      </w:pPr>
      <w:r w:rsidRPr="00297A1B">
        <w:rPr>
          <w:rFonts w:ascii="Palatino Linotype" w:hAnsi="Palatino Linotype"/>
        </w:rPr>
        <w:t>b) La protección de la seguridad nacional, el orden público o la salud o la moral públicas.</w:t>
      </w:r>
    </w:p>
  </w:footnote>
  <w:footnote w:id="2">
    <w:p w:rsidR="00D647A6" w:rsidRDefault="00D647A6" w:rsidP="00D647A6">
      <w:pPr>
        <w:pStyle w:val="Textonotapie"/>
        <w:spacing w:line="240" w:lineRule="auto"/>
      </w:pPr>
      <w:r>
        <w:rPr>
          <w:rStyle w:val="Refdenotaalpie"/>
        </w:rPr>
        <w:footnoteRef/>
      </w:r>
      <w:r>
        <w:t xml:space="preserve"> </w:t>
      </w:r>
      <w:r w:rsidRPr="00CA5767">
        <w:rPr>
          <w:sz w:val="18"/>
        </w:rPr>
        <w:t xml:space="preserve">Sirve de apoyo por analogía la tesis jurisprudencial número VI. 2º. A. J/7 Publicada en el Semanario Judicial de la Federación y su gaceta bajo el número de registro 178,788, de rubro: CONCEPTOS DE VIOLACIÓN EN EL AMPARO DIRECTO. INOPERANCIA DE LOS QUE INTRODUCEN CUESTIONAMIENTOS NOVEDOSOS QUE NO FUERON PLANTEADOS EN EL JUICIO </w:t>
      </w:r>
      <w:proofErr w:type="spellStart"/>
      <w:r w:rsidRPr="00CA5767">
        <w:rPr>
          <w:sz w:val="18"/>
        </w:rPr>
        <w:t>NATURAl</w:t>
      </w:r>
      <w:proofErr w:type="spellEnd"/>
      <w:r w:rsidRPr="00CA5767">
        <w:rPr>
          <w:sz w:val="18"/>
        </w:rP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5528" w:type="dxa"/>
      <w:tblInd w:w="3261" w:type="dxa"/>
      <w:tblLayout w:type="fixed"/>
      <w:tblLook w:val="04A0" w:firstRow="1" w:lastRow="0" w:firstColumn="1" w:lastColumn="0" w:noHBand="0" w:noVBand="1"/>
    </w:tblPr>
    <w:tblGrid>
      <w:gridCol w:w="2552"/>
      <w:gridCol w:w="2976"/>
    </w:tblGrid>
    <w:tr w:rsidR="00C936FD" w:rsidRPr="00FC65CB" w:rsidTr="00D32B60">
      <w:tc>
        <w:tcPr>
          <w:tcW w:w="2552" w:type="dxa"/>
          <w:vAlign w:val="center"/>
          <w:hideMark/>
        </w:tcPr>
        <w:p w:rsidR="00C936FD" w:rsidRPr="00FC65CB" w:rsidRDefault="00C936FD" w:rsidP="00D32B60">
          <w:pPr>
            <w:rPr>
              <w:rFonts w:ascii="Palatino Linotype" w:hAnsi="Palatino Linotype"/>
              <w:b/>
              <w:sz w:val="21"/>
              <w:szCs w:val="21"/>
              <w:lang w:val="es-ES_tradnl"/>
            </w:rPr>
          </w:pPr>
          <w:r w:rsidRPr="00FC65CB">
            <w:rPr>
              <w:rFonts w:ascii="Palatino Linotype" w:hAnsi="Palatino Linotype"/>
              <w:b/>
              <w:sz w:val="21"/>
              <w:szCs w:val="21"/>
              <w:lang w:val="es-ES_tradnl"/>
            </w:rPr>
            <w:t>Recursos de Revisión:</w:t>
          </w:r>
        </w:p>
      </w:tc>
      <w:tc>
        <w:tcPr>
          <w:tcW w:w="2976" w:type="dxa"/>
          <w:vAlign w:val="center"/>
          <w:hideMark/>
        </w:tcPr>
        <w:p w:rsidR="00C936FD" w:rsidRPr="00FC65CB" w:rsidRDefault="00C936FD" w:rsidP="00D32B60">
          <w:pPr>
            <w:jc w:val="both"/>
            <w:rPr>
              <w:rFonts w:ascii="Palatino Linotype" w:hAnsi="Palatino Linotype"/>
              <w:b/>
              <w:sz w:val="21"/>
              <w:szCs w:val="21"/>
              <w:lang w:val="es-ES_tradnl"/>
            </w:rPr>
          </w:pPr>
          <w:r>
            <w:rPr>
              <w:rFonts w:ascii="Palatino Linotype" w:hAnsi="Palatino Linotype"/>
              <w:b/>
              <w:sz w:val="21"/>
              <w:szCs w:val="21"/>
              <w:lang w:val="es-ES_tradnl"/>
            </w:rPr>
            <w:t>02284/INFOEM/IP/RR/2018</w:t>
          </w:r>
        </w:p>
      </w:tc>
    </w:tr>
    <w:tr w:rsidR="00C936FD" w:rsidRPr="00FC65CB" w:rsidTr="00D32B60">
      <w:trPr>
        <w:trHeight w:val="228"/>
      </w:trPr>
      <w:tc>
        <w:tcPr>
          <w:tcW w:w="2552" w:type="dxa"/>
          <w:vAlign w:val="center"/>
          <w:hideMark/>
        </w:tcPr>
        <w:p w:rsidR="00C936FD" w:rsidRPr="00FC65CB" w:rsidRDefault="00C936FD" w:rsidP="00D32B60">
          <w:pPr>
            <w:rPr>
              <w:rFonts w:ascii="Palatino Linotype" w:hAnsi="Palatino Linotype"/>
              <w:b/>
              <w:sz w:val="21"/>
              <w:szCs w:val="21"/>
              <w:lang w:val="es-ES_tradnl"/>
            </w:rPr>
          </w:pPr>
          <w:r w:rsidRPr="00FC65CB">
            <w:rPr>
              <w:rFonts w:ascii="Palatino Linotype" w:hAnsi="Palatino Linotype"/>
              <w:b/>
              <w:sz w:val="21"/>
              <w:szCs w:val="21"/>
              <w:lang w:val="es-ES_tradnl"/>
            </w:rPr>
            <w:t>Sujeto obligado:</w:t>
          </w:r>
        </w:p>
      </w:tc>
      <w:tc>
        <w:tcPr>
          <w:tcW w:w="2976" w:type="dxa"/>
          <w:vAlign w:val="center"/>
          <w:hideMark/>
        </w:tcPr>
        <w:p w:rsidR="00C936FD" w:rsidRPr="00FC65CB" w:rsidRDefault="00C936FD" w:rsidP="00D32B60">
          <w:pPr>
            <w:jc w:val="both"/>
            <w:rPr>
              <w:rFonts w:ascii="Palatino Linotype" w:hAnsi="Palatino Linotype"/>
              <w:b/>
              <w:sz w:val="21"/>
              <w:szCs w:val="21"/>
              <w:lang w:val="es-ES_tradnl"/>
            </w:rPr>
          </w:pPr>
          <w:r w:rsidRPr="00CA50FC">
            <w:rPr>
              <w:rFonts w:ascii="Palatino Linotype" w:hAnsi="Palatino Linotype"/>
              <w:b/>
              <w:sz w:val="21"/>
              <w:szCs w:val="21"/>
              <w:lang w:val="es-ES_tradnl"/>
            </w:rPr>
            <w:t>Ayuntamiento de Metepec</w:t>
          </w:r>
        </w:p>
      </w:tc>
    </w:tr>
    <w:tr w:rsidR="00C936FD" w:rsidRPr="00FC65CB" w:rsidTr="00D32B60">
      <w:tc>
        <w:tcPr>
          <w:tcW w:w="2552" w:type="dxa"/>
          <w:vAlign w:val="center"/>
          <w:hideMark/>
        </w:tcPr>
        <w:p w:rsidR="00C936FD" w:rsidRPr="00FC65CB" w:rsidRDefault="00C936FD" w:rsidP="00D32B60">
          <w:pPr>
            <w:rPr>
              <w:rFonts w:ascii="Palatino Linotype" w:hAnsi="Palatino Linotype"/>
              <w:b/>
              <w:sz w:val="21"/>
              <w:szCs w:val="21"/>
              <w:lang w:val="es-ES_tradnl"/>
            </w:rPr>
          </w:pPr>
          <w:r w:rsidRPr="00FC65CB">
            <w:rPr>
              <w:rFonts w:ascii="Palatino Linotype" w:hAnsi="Palatino Linotype"/>
              <w:b/>
              <w:sz w:val="21"/>
              <w:szCs w:val="21"/>
              <w:lang w:val="es-ES_tradnl"/>
            </w:rPr>
            <w:t>Comisionado ponente:</w:t>
          </w:r>
        </w:p>
      </w:tc>
      <w:tc>
        <w:tcPr>
          <w:tcW w:w="2976" w:type="dxa"/>
          <w:vAlign w:val="center"/>
          <w:hideMark/>
        </w:tcPr>
        <w:p w:rsidR="00C936FD" w:rsidRPr="00FC65CB" w:rsidRDefault="00C936FD" w:rsidP="00D32B60">
          <w:pPr>
            <w:ind w:right="-533"/>
            <w:jc w:val="both"/>
            <w:rPr>
              <w:rFonts w:ascii="Palatino Linotype" w:hAnsi="Palatino Linotype"/>
              <w:b/>
              <w:sz w:val="21"/>
              <w:szCs w:val="21"/>
              <w:lang w:val="es-ES_tradnl"/>
            </w:rPr>
          </w:pPr>
          <w:r w:rsidRPr="00FC65CB">
            <w:rPr>
              <w:rFonts w:ascii="Palatino Linotype" w:hAnsi="Palatino Linotype"/>
              <w:b/>
              <w:sz w:val="21"/>
              <w:szCs w:val="21"/>
              <w:lang w:val="es-ES_tradnl"/>
            </w:rPr>
            <w:t>Javier Martínez Cruz</w:t>
          </w:r>
        </w:p>
      </w:tc>
    </w:tr>
  </w:tbl>
  <w:p w:rsidR="00C936FD" w:rsidRDefault="00C936FD" w:rsidP="00D32B60">
    <w:pPr>
      <w:pStyle w:val="Encabezado"/>
      <w:tabs>
        <w:tab w:val="clear" w:pos="4252"/>
        <w:tab w:val="clear" w:pos="8504"/>
        <w:tab w:val="left" w:pos="2326"/>
      </w:tabs>
    </w:pPr>
    <w:r>
      <w:tab/>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936FD" w:rsidRDefault="00C936FD" w:rsidP="00D32B60">
    <w:pPr>
      <w:pStyle w:val="Encabezado"/>
      <w:jc w:val="both"/>
    </w:pPr>
    <w:r>
      <w:t xml:space="preserve">                                  </w:t>
    </w:r>
  </w:p>
  <w:tbl>
    <w:tblPr>
      <w:tblW w:w="6238" w:type="dxa"/>
      <w:tblInd w:w="3119" w:type="dxa"/>
      <w:tblLayout w:type="fixed"/>
      <w:tblLook w:val="04A0" w:firstRow="1" w:lastRow="0" w:firstColumn="1" w:lastColumn="0" w:noHBand="0" w:noVBand="1"/>
    </w:tblPr>
    <w:tblGrid>
      <w:gridCol w:w="2551"/>
      <w:gridCol w:w="3687"/>
    </w:tblGrid>
    <w:tr w:rsidR="00C936FD" w:rsidRPr="00294C56" w:rsidTr="00D32B60">
      <w:tc>
        <w:tcPr>
          <w:tcW w:w="2551" w:type="dxa"/>
          <w:vAlign w:val="center"/>
          <w:hideMark/>
        </w:tcPr>
        <w:p w:rsidR="00C936FD" w:rsidRPr="00294C56" w:rsidRDefault="00C936FD" w:rsidP="00D32B60">
          <w:pPr>
            <w:rPr>
              <w:rFonts w:ascii="Palatino Linotype" w:hAnsi="Palatino Linotype"/>
              <w:b/>
              <w:sz w:val="21"/>
              <w:szCs w:val="21"/>
              <w:lang w:val="es-ES_tradnl"/>
            </w:rPr>
          </w:pPr>
          <w:r w:rsidRPr="00294C56">
            <w:rPr>
              <w:rFonts w:ascii="Palatino Linotype" w:hAnsi="Palatino Linotype"/>
              <w:b/>
              <w:sz w:val="21"/>
              <w:szCs w:val="21"/>
              <w:lang w:val="es-ES_tradnl"/>
            </w:rPr>
            <w:t>Recurso de Revisión:</w:t>
          </w:r>
        </w:p>
      </w:tc>
      <w:tc>
        <w:tcPr>
          <w:tcW w:w="3687" w:type="dxa"/>
          <w:vAlign w:val="center"/>
          <w:hideMark/>
        </w:tcPr>
        <w:p w:rsidR="00C936FD" w:rsidRPr="00294C56" w:rsidRDefault="00C936FD" w:rsidP="00D32B60">
          <w:pPr>
            <w:jc w:val="both"/>
            <w:rPr>
              <w:rFonts w:ascii="Palatino Linotype" w:hAnsi="Palatino Linotype"/>
              <w:b/>
              <w:sz w:val="21"/>
              <w:szCs w:val="21"/>
              <w:lang w:val="es-ES_tradnl"/>
            </w:rPr>
          </w:pPr>
          <w:r>
            <w:rPr>
              <w:rFonts w:ascii="Palatino Linotype" w:hAnsi="Palatino Linotype"/>
              <w:b/>
              <w:sz w:val="21"/>
              <w:szCs w:val="21"/>
              <w:lang w:val="es-ES_tradnl"/>
            </w:rPr>
            <w:t>02284/INFOEM/IP/RR/2018</w:t>
          </w:r>
        </w:p>
      </w:tc>
    </w:tr>
    <w:tr w:rsidR="00C936FD" w:rsidRPr="00294C56" w:rsidTr="00D32B60">
      <w:tc>
        <w:tcPr>
          <w:tcW w:w="2551" w:type="dxa"/>
          <w:vAlign w:val="center"/>
          <w:hideMark/>
        </w:tcPr>
        <w:p w:rsidR="00C936FD" w:rsidRPr="00294C56" w:rsidRDefault="00C936FD" w:rsidP="00D32B60">
          <w:pPr>
            <w:ind w:left="35" w:hanging="35"/>
            <w:rPr>
              <w:rFonts w:ascii="Palatino Linotype" w:hAnsi="Palatino Linotype"/>
              <w:b/>
              <w:sz w:val="21"/>
              <w:szCs w:val="21"/>
              <w:lang w:val="es-ES_tradnl"/>
            </w:rPr>
          </w:pPr>
          <w:r w:rsidRPr="00294C56">
            <w:rPr>
              <w:rFonts w:ascii="Palatino Linotype" w:hAnsi="Palatino Linotype"/>
              <w:b/>
              <w:sz w:val="21"/>
              <w:szCs w:val="21"/>
              <w:lang w:val="es-ES_tradnl"/>
            </w:rPr>
            <w:t>Recurrente:</w:t>
          </w:r>
        </w:p>
      </w:tc>
      <w:tc>
        <w:tcPr>
          <w:tcW w:w="3687" w:type="dxa"/>
          <w:vAlign w:val="center"/>
          <w:hideMark/>
        </w:tcPr>
        <w:p w:rsidR="00C936FD" w:rsidRPr="00294C56" w:rsidRDefault="00E857F1" w:rsidP="00CA50FC">
          <w:pPr>
            <w:jc w:val="both"/>
            <w:rPr>
              <w:rFonts w:ascii="Palatino Linotype" w:hAnsi="Palatino Linotype"/>
              <w:b/>
              <w:sz w:val="21"/>
              <w:szCs w:val="21"/>
              <w:lang w:val="es-ES_tradnl"/>
            </w:rPr>
          </w:pPr>
          <w:proofErr w:type="spellStart"/>
          <w:r>
            <w:rPr>
              <w:rFonts w:ascii="Palatino Linotype" w:hAnsi="Palatino Linotype"/>
              <w:b/>
              <w:sz w:val="21"/>
              <w:szCs w:val="21"/>
              <w:lang w:val="es-ES_tradnl"/>
            </w:rPr>
            <w:t>xxxxxxx</w:t>
          </w:r>
          <w:proofErr w:type="spellEnd"/>
          <w:r>
            <w:rPr>
              <w:rFonts w:ascii="Palatino Linotype" w:hAnsi="Palatino Linotype"/>
              <w:b/>
              <w:sz w:val="21"/>
              <w:szCs w:val="21"/>
              <w:lang w:val="es-ES_tradnl"/>
            </w:rPr>
            <w:t xml:space="preserve"> </w:t>
          </w:r>
          <w:proofErr w:type="spellStart"/>
          <w:r>
            <w:rPr>
              <w:rFonts w:ascii="Palatino Linotype" w:hAnsi="Palatino Linotype"/>
              <w:b/>
              <w:sz w:val="21"/>
              <w:szCs w:val="21"/>
              <w:lang w:val="es-ES_tradnl"/>
            </w:rPr>
            <w:t>xxxxxx</w:t>
          </w:r>
          <w:proofErr w:type="spellEnd"/>
          <w:r>
            <w:rPr>
              <w:rFonts w:ascii="Palatino Linotype" w:hAnsi="Palatino Linotype"/>
              <w:b/>
              <w:sz w:val="21"/>
              <w:szCs w:val="21"/>
              <w:lang w:val="es-ES_tradnl"/>
            </w:rPr>
            <w:t xml:space="preserve"> </w:t>
          </w:r>
          <w:proofErr w:type="spellStart"/>
          <w:r>
            <w:rPr>
              <w:rFonts w:ascii="Palatino Linotype" w:hAnsi="Palatino Linotype"/>
              <w:b/>
              <w:sz w:val="21"/>
              <w:szCs w:val="21"/>
              <w:lang w:val="es-ES_tradnl"/>
            </w:rPr>
            <w:t>Xxxxxxxx</w:t>
          </w:r>
          <w:proofErr w:type="spellEnd"/>
        </w:p>
      </w:tc>
    </w:tr>
    <w:tr w:rsidR="00C936FD" w:rsidRPr="00294C56" w:rsidTr="00D32B60">
      <w:trPr>
        <w:trHeight w:val="228"/>
      </w:trPr>
      <w:tc>
        <w:tcPr>
          <w:tcW w:w="2551" w:type="dxa"/>
          <w:vAlign w:val="center"/>
          <w:hideMark/>
        </w:tcPr>
        <w:p w:rsidR="00C936FD" w:rsidRPr="00294C56" w:rsidRDefault="00C936FD" w:rsidP="00D32B60">
          <w:pPr>
            <w:rPr>
              <w:rFonts w:ascii="Palatino Linotype" w:hAnsi="Palatino Linotype"/>
              <w:b/>
              <w:sz w:val="21"/>
              <w:szCs w:val="21"/>
              <w:lang w:val="es-ES_tradnl"/>
            </w:rPr>
          </w:pPr>
          <w:r>
            <w:rPr>
              <w:rFonts w:ascii="Palatino Linotype" w:hAnsi="Palatino Linotype"/>
              <w:b/>
              <w:sz w:val="21"/>
              <w:szCs w:val="21"/>
              <w:lang w:val="es-ES_tradnl"/>
            </w:rPr>
            <w:t>Sujeto O</w:t>
          </w:r>
          <w:r w:rsidRPr="00294C56">
            <w:rPr>
              <w:rFonts w:ascii="Palatino Linotype" w:hAnsi="Palatino Linotype"/>
              <w:b/>
              <w:sz w:val="21"/>
              <w:szCs w:val="21"/>
              <w:lang w:val="es-ES_tradnl"/>
            </w:rPr>
            <w:t>bligado:</w:t>
          </w:r>
        </w:p>
      </w:tc>
      <w:tc>
        <w:tcPr>
          <w:tcW w:w="3687" w:type="dxa"/>
          <w:vAlign w:val="center"/>
          <w:hideMark/>
        </w:tcPr>
        <w:p w:rsidR="00C936FD" w:rsidRPr="00294C56" w:rsidRDefault="00C936FD" w:rsidP="008C2928">
          <w:pPr>
            <w:jc w:val="both"/>
            <w:rPr>
              <w:rFonts w:ascii="Palatino Linotype" w:hAnsi="Palatino Linotype"/>
              <w:b/>
              <w:sz w:val="21"/>
              <w:szCs w:val="21"/>
              <w:lang w:val="es-ES_tradnl"/>
            </w:rPr>
          </w:pPr>
          <w:r w:rsidRPr="00CA50FC">
            <w:rPr>
              <w:rFonts w:ascii="Palatino Linotype" w:hAnsi="Palatino Linotype"/>
              <w:b/>
              <w:sz w:val="21"/>
              <w:szCs w:val="21"/>
              <w:lang w:val="es-ES_tradnl"/>
            </w:rPr>
            <w:t>Ayuntamiento de Metepec</w:t>
          </w:r>
        </w:p>
      </w:tc>
    </w:tr>
    <w:tr w:rsidR="00C936FD" w:rsidRPr="00294C56" w:rsidTr="00D32B60">
      <w:tc>
        <w:tcPr>
          <w:tcW w:w="2551" w:type="dxa"/>
          <w:vAlign w:val="center"/>
          <w:hideMark/>
        </w:tcPr>
        <w:p w:rsidR="00C936FD" w:rsidRPr="00294C56" w:rsidRDefault="00C936FD" w:rsidP="00D32B60">
          <w:pPr>
            <w:rPr>
              <w:rFonts w:ascii="Palatino Linotype" w:hAnsi="Palatino Linotype"/>
              <w:b/>
              <w:sz w:val="21"/>
              <w:szCs w:val="21"/>
              <w:lang w:val="es-ES_tradnl"/>
            </w:rPr>
          </w:pPr>
          <w:r w:rsidRPr="00294C56">
            <w:rPr>
              <w:rFonts w:ascii="Palatino Linotype" w:hAnsi="Palatino Linotype"/>
              <w:b/>
              <w:sz w:val="21"/>
              <w:szCs w:val="21"/>
              <w:lang w:val="es-ES_tradnl"/>
            </w:rPr>
            <w:t>Comisionado ponente:</w:t>
          </w:r>
        </w:p>
      </w:tc>
      <w:tc>
        <w:tcPr>
          <w:tcW w:w="3687" w:type="dxa"/>
          <w:vAlign w:val="center"/>
          <w:hideMark/>
        </w:tcPr>
        <w:p w:rsidR="00C936FD" w:rsidRPr="00294C56" w:rsidRDefault="00C936FD" w:rsidP="00D32B60">
          <w:pPr>
            <w:ind w:right="-533"/>
            <w:jc w:val="both"/>
            <w:rPr>
              <w:rFonts w:ascii="Palatino Linotype" w:hAnsi="Palatino Linotype"/>
              <w:b/>
              <w:sz w:val="21"/>
              <w:szCs w:val="21"/>
              <w:lang w:val="es-ES_tradnl"/>
            </w:rPr>
          </w:pPr>
          <w:r w:rsidRPr="00294C56">
            <w:rPr>
              <w:rFonts w:ascii="Palatino Linotype" w:hAnsi="Palatino Linotype"/>
              <w:b/>
              <w:sz w:val="21"/>
              <w:szCs w:val="21"/>
              <w:lang w:val="es-ES_tradnl"/>
            </w:rPr>
            <w:t>Javier Martínez Cruz</w:t>
          </w:r>
        </w:p>
      </w:tc>
    </w:tr>
  </w:tbl>
  <w:p w:rsidR="00C936FD" w:rsidRDefault="00C936FD" w:rsidP="00D32B60">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3E7CD0"/>
    <w:multiLevelType w:val="hybridMultilevel"/>
    <w:tmpl w:val="C2C472DC"/>
    <w:lvl w:ilvl="0" w:tplc="080A0017">
      <w:start w:val="1"/>
      <w:numFmt w:val="lowerLetter"/>
      <w:lvlText w:val="%1)"/>
      <w:lvlJc w:val="left"/>
      <w:pPr>
        <w:ind w:left="1068" w:hanging="360"/>
      </w:pPr>
      <w:rPr>
        <w:rFonts w:eastAsia="Times New Roman" w:hint="default"/>
        <w:i w:val="0"/>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1" w15:restartNumberingAfterBreak="0">
    <w:nsid w:val="08F25C49"/>
    <w:multiLevelType w:val="hybridMultilevel"/>
    <w:tmpl w:val="31062B58"/>
    <w:lvl w:ilvl="0" w:tplc="6E9CE75C">
      <w:start w:val="1"/>
      <w:numFmt w:val="lowerLetter"/>
      <w:lvlText w:val="%1)"/>
      <w:lvlJc w:val="left"/>
      <w:pPr>
        <w:ind w:left="1068" w:hanging="360"/>
      </w:pPr>
      <w:rPr>
        <w:rFonts w:eastAsia="Arial Unicode MS" w:hint="default"/>
        <w:i/>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2" w15:restartNumberingAfterBreak="0">
    <w:nsid w:val="0AC12CAB"/>
    <w:multiLevelType w:val="hybridMultilevel"/>
    <w:tmpl w:val="A0DEE81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0C6E030A"/>
    <w:multiLevelType w:val="hybridMultilevel"/>
    <w:tmpl w:val="FEE2F024"/>
    <w:lvl w:ilvl="0" w:tplc="F38AACF6">
      <w:numFmt w:val="bullet"/>
      <w:lvlText w:val="-"/>
      <w:lvlJc w:val="left"/>
      <w:pPr>
        <w:ind w:left="720" w:hanging="360"/>
      </w:pPr>
      <w:rPr>
        <w:rFonts w:ascii="Palatino Linotype" w:eastAsia="Calibri" w:hAnsi="Palatino Linotype"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11CB5EAF"/>
    <w:multiLevelType w:val="hybridMultilevel"/>
    <w:tmpl w:val="E9C49A98"/>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14152F2C"/>
    <w:multiLevelType w:val="hybridMultilevel"/>
    <w:tmpl w:val="C116E586"/>
    <w:lvl w:ilvl="0" w:tplc="080A0001">
      <w:start w:val="1"/>
      <w:numFmt w:val="bullet"/>
      <w:lvlText w:val=""/>
      <w:lvlJc w:val="left"/>
      <w:pPr>
        <w:ind w:left="780" w:hanging="360"/>
      </w:pPr>
      <w:rPr>
        <w:rFonts w:ascii="Symbol" w:hAnsi="Symbol" w:hint="default"/>
      </w:rPr>
    </w:lvl>
    <w:lvl w:ilvl="1" w:tplc="080A0003" w:tentative="1">
      <w:start w:val="1"/>
      <w:numFmt w:val="bullet"/>
      <w:lvlText w:val="o"/>
      <w:lvlJc w:val="left"/>
      <w:pPr>
        <w:ind w:left="1500" w:hanging="360"/>
      </w:pPr>
      <w:rPr>
        <w:rFonts w:ascii="Courier New" w:hAnsi="Courier New" w:cs="Courier New" w:hint="default"/>
      </w:rPr>
    </w:lvl>
    <w:lvl w:ilvl="2" w:tplc="080A0005" w:tentative="1">
      <w:start w:val="1"/>
      <w:numFmt w:val="bullet"/>
      <w:lvlText w:val=""/>
      <w:lvlJc w:val="left"/>
      <w:pPr>
        <w:ind w:left="2220" w:hanging="360"/>
      </w:pPr>
      <w:rPr>
        <w:rFonts w:ascii="Wingdings" w:hAnsi="Wingdings" w:hint="default"/>
      </w:rPr>
    </w:lvl>
    <w:lvl w:ilvl="3" w:tplc="080A0001" w:tentative="1">
      <w:start w:val="1"/>
      <w:numFmt w:val="bullet"/>
      <w:lvlText w:val=""/>
      <w:lvlJc w:val="left"/>
      <w:pPr>
        <w:ind w:left="2940" w:hanging="360"/>
      </w:pPr>
      <w:rPr>
        <w:rFonts w:ascii="Symbol" w:hAnsi="Symbol" w:hint="default"/>
      </w:rPr>
    </w:lvl>
    <w:lvl w:ilvl="4" w:tplc="080A0003" w:tentative="1">
      <w:start w:val="1"/>
      <w:numFmt w:val="bullet"/>
      <w:lvlText w:val="o"/>
      <w:lvlJc w:val="left"/>
      <w:pPr>
        <w:ind w:left="3660" w:hanging="360"/>
      </w:pPr>
      <w:rPr>
        <w:rFonts w:ascii="Courier New" w:hAnsi="Courier New" w:cs="Courier New" w:hint="default"/>
      </w:rPr>
    </w:lvl>
    <w:lvl w:ilvl="5" w:tplc="080A0005" w:tentative="1">
      <w:start w:val="1"/>
      <w:numFmt w:val="bullet"/>
      <w:lvlText w:val=""/>
      <w:lvlJc w:val="left"/>
      <w:pPr>
        <w:ind w:left="4380" w:hanging="360"/>
      </w:pPr>
      <w:rPr>
        <w:rFonts w:ascii="Wingdings" w:hAnsi="Wingdings" w:hint="default"/>
      </w:rPr>
    </w:lvl>
    <w:lvl w:ilvl="6" w:tplc="080A0001" w:tentative="1">
      <w:start w:val="1"/>
      <w:numFmt w:val="bullet"/>
      <w:lvlText w:val=""/>
      <w:lvlJc w:val="left"/>
      <w:pPr>
        <w:ind w:left="5100" w:hanging="360"/>
      </w:pPr>
      <w:rPr>
        <w:rFonts w:ascii="Symbol" w:hAnsi="Symbol" w:hint="default"/>
      </w:rPr>
    </w:lvl>
    <w:lvl w:ilvl="7" w:tplc="080A0003" w:tentative="1">
      <w:start w:val="1"/>
      <w:numFmt w:val="bullet"/>
      <w:lvlText w:val="o"/>
      <w:lvlJc w:val="left"/>
      <w:pPr>
        <w:ind w:left="5820" w:hanging="360"/>
      </w:pPr>
      <w:rPr>
        <w:rFonts w:ascii="Courier New" w:hAnsi="Courier New" w:cs="Courier New" w:hint="default"/>
      </w:rPr>
    </w:lvl>
    <w:lvl w:ilvl="8" w:tplc="080A0005" w:tentative="1">
      <w:start w:val="1"/>
      <w:numFmt w:val="bullet"/>
      <w:lvlText w:val=""/>
      <w:lvlJc w:val="left"/>
      <w:pPr>
        <w:ind w:left="6540" w:hanging="360"/>
      </w:pPr>
      <w:rPr>
        <w:rFonts w:ascii="Wingdings" w:hAnsi="Wingdings" w:hint="default"/>
      </w:rPr>
    </w:lvl>
  </w:abstractNum>
  <w:abstractNum w:abstractNumId="6" w15:restartNumberingAfterBreak="0">
    <w:nsid w:val="2445115F"/>
    <w:multiLevelType w:val="hybridMultilevel"/>
    <w:tmpl w:val="377616D2"/>
    <w:lvl w:ilvl="0" w:tplc="5FD017F4">
      <w:start w:val="1"/>
      <w:numFmt w:val="lowerLetter"/>
      <w:lvlText w:val="%1)"/>
      <w:lvlJc w:val="left"/>
      <w:pPr>
        <w:ind w:left="1428" w:hanging="360"/>
      </w:pPr>
      <w:rPr>
        <w:rFonts w:hint="default"/>
      </w:rPr>
    </w:lvl>
    <w:lvl w:ilvl="1" w:tplc="080A0019" w:tentative="1">
      <w:start w:val="1"/>
      <w:numFmt w:val="lowerLetter"/>
      <w:lvlText w:val="%2."/>
      <w:lvlJc w:val="left"/>
      <w:pPr>
        <w:ind w:left="2148" w:hanging="360"/>
      </w:pPr>
    </w:lvl>
    <w:lvl w:ilvl="2" w:tplc="080A001B" w:tentative="1">
      <w:start w:val="1"/>
      <w:numFmt w:val="lowerRoman"/>
      <w:lvlText w:val="%3."/>
      <w:lvlJc w:val="right"/>
      <w:pPr>
        <w:ind w:left="2868" w:hanging="180"/>
      </w:pPr>
    </w:lvl>
    <w:lvl w:ilvl="3" w:tplc="080A000F" w:tentative="1">
      <w:start w:val="1"/>
      <w:numFmt w:val="decimal"/>
      <w:lvlText w:val="%4."/>
      <w:lvlJc w:val="left"/>
      <w:pPr>
        <w:ind w:left="3588" w:hanging="360"/>
      </w:pPr>
    </w:lvl>
    <w:lvl w:ilvl="4" w:tplc="080A0019" w:tentative="1">
      <w:start w:val="1"/>
      <w:numFmt w:val="lowerLetter"/>
      <w:lvlText w:val="%5."/>
      <w:lvlJc w:val="left"/>
      <w:pPr>
        <w:ind w:left="4308" w:hanging="360"/>
      </w:pPr>
    </w:lvl>
    <w:lvl w:ilvl="5" w:tplc="080A001B" w:tentative="1">
      <w:start w:val="1"/>
      <w:numFmt w:val="lowerRoman"/>
      <w:lvlText w:val="%6."/>
      <w:lvlJc w:val="right"/>
      <w:pPr>
        <w:ind w:left="5028" w:hanging="180"/>
      </w:pPr>
    </w:lvl>
    <w:lvl w:ilvl="6" w:tplc="080A000F" w:tentative="1">
      <w:start w:val="1"/>
      <w:numFmt w:val="decimal"/>
      <w:lvlText w:val="%7."/>
      <w:lvlJc w:val="left"/>
      <w:pPr>
        <w:ind w:left="5748" w:hanging="360"/>
      </w:pPr>
    </w:lvl>
    <w:lvl w:ilvl="7" w:tplc="080A0019" w:tentative="1">
      <w:start w:val="1"/>
      <w:numFmt w:val="lowerLetter"/>
      <w:lvlText w:val="%8."/>
      <w:lvlJc w:val="left"/>
      <w:pPr>
        <w:ind w:left="6468" w:hanging="360"/>
      </w:pPr>
    </w:lvl>
    <w:lvl w:ilvl="8" w:tplc="080A001B" w:tentative="1">
      <w:start w:val="1"/>
      <w:numFmt w:val="lowerRoman"/>
      <w:lvlText w:val="%9."/>
      <w:lvlJc w:val="right"/>
      <w:pPr>
        <w:ind w:left="7188" w:hanging="180"/>
      </w:pPr>
    </w:lvl>
  </w:abstractNum>
  <w:abstractNum w:abstractNumId="7" w15:restartNumberingAfterBreak="0">
    <w:nsid w:val="295D0390"/>
    <w:multiLevelType w:val="hybridMultilevel"/>
    <w:tmpl w:val="F90E3C1C"/>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2CAB4802"/>
    <w:multiLevelType w:val="hybridMultilevel"/>
    <w:tmpl w:val="B5AC12C6"/>
    <w:lvl w:ilvl="0" w:tplc="ADDA1D56">
      <w:start w:val="1"/>
      <w:numFmt w:val="low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305270E2"/>
    <w:multiLevelType w:val="hybridMultilevel"/>
    <w:tmpl w:val="CF94ED1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15:restartNumberingAfterBreak="0">
    <w:nsid w:val="348465D1"/>
    <w:multiLevelType w:val="hybridMultilevel"/>
    <w:tmpl w:val="B0903448"/>
    <w:lvl w:ilvl="0" w:tplc="F372F4AE">
      <w:start w:val="1"/>
      <w:numFmt w:val="bullet"/>
      <w:lvlText w:val=""/>
      <w:lvlJc w:val="left"/>
      <w:pPr>
        <w:ind w:left="1068" w:hanging="360"/>
      </w:pPr>
      <w:rPr>
        <w:rFonts w:ascii="Symbol" w:hAnsi="Symbol" w:hint="default"/>
        <w:color w:val="auto"/>
      </w:rPr>
    </w:lvl>
    <w:lvl w:ilvl="1" w:tplc="080A0003" w:tentative="1">
      <w:start w:val="1"/>
      <w:numFmt w:val="bullet"/>
      <w:lvlText w:val="o"/>
      <w:lvlJc w:val="left"/>
      <w:pPr>
        <w:ind w:left="2148" w:hanging="360"/>
      </w:pPr>
      <w:rPr>
        <w:rFonts w:ascii="Courier New" w:hAnsi="Courier New" w:cs="Courier New" w:hint="default"/>
      </w:rPr>
    </w:lvl>
    <w:lvl w:ilvl="2" w:tplc="080A0005" w:tentative="1">
      <w:start w:val="1"/>
      <w:numFmt w:val="bullet"/>
      <w:lvlText w:val=""/>
      <w:lvlJc w:val="left"/>
      <w:pPr>
        <w:ind w:left="2868" w:hanging="360"/>
      </w:pPr>
      <w:rPr>
        <w:rFonts w:ascii="Wingdings" w:hAnsi="Wingdings" w:hint="default"/>
      </w:rPr>
    </w:lvl>
    <w:lvl w:ilvl="3" w:tplc="080A0001" w:tentative="1">
      <w:start w:val="1"/>
      <w:numFmt w:val="bullet"/>
      <w:lvlText w:val=""/>
      <w:lvlJc w:val="left"/>
      <w:pPr>
        <w:ind w:left="3588" w:hanging="360"/>
      </w:pPr>
      <w:rPr>
        <w:rFonts w:ascii="Symbol" w:hAnsi="Symbol" w:hint="default"/>
      </w:rPr>
    </w:lvl>
    <w:lvl w:ilvl="4" w:tplc="080A0003" w:tentative="1">
      <w:start w:val="1"/>
      <w:numFmt w:val="bullet"/>
      <w:lvlText w:val="o"/>
      <w:lvlJc w:val="left"/>
      <w:pPr>
        <w:ind w:left="4308" w:hanging="360"/>
      </w:pPr>
      <w:rPr>
        <w:rFonts w:ascii="Courier New" w:hAnsi="Courier New" w:cs="Courier New" w:hint="default"/>
      </w:rPr>
    </w:lvl>
    <w:lvl w:ilvl="5" w:tplc="080A0005" w:tentative="1">
      <w:start w:val="1"/>
      <w:numFmt w:val="bullet"/>
      <w:lvlText w:val=""/>
      <w:lvlJc w:val="left"/>
      <w:pPr>
        <w:ind w:left="5028" w:hanging="360"/>
      </w:pPr>
      <w:rPr>
        <w:rFonts w:ascii="Wingdings" w:hAnsi="Wingdings" w:hint="default"/>
      </w:rPr>
    </w:lvl>
    <w:lvl w:ilvl="6" w:tplc="080A0001" w:tentative="1">
      <w:start w:val="1"/>
      <w:numFmt w:val="bullet"/>
      <w:lvlText w:val=""/>
      <w:lvlJc w:val="left"/>
      <w:pPr>
        <w:ind w:left="5748" w:hanging="360"/>
      </w:pPr>
      <w:rPr>
        <w:rFonts w:ascii="Symbol" w:hAnsi="Symbol" w:hint="default"/>
      </w:rPr>
    </w:lvl>
    <w:lvl w:ilvl="7" w:tplc="080A0003" w:tentative="1">
      <w:start w:val="1"/>
      <w:numFmt w:val="bullet"/>
      <w:lvlText w:val="o"/>
      <w:lvlJc w:val="left"/>
      <w:pPr>
        <w:ind w:left="6468" w:hanging="360"/>
      </w:pPr>
      <w:rPr>
        <w:rFonts w:ascii="Courier New" w:hAnsi="Courier New" w:cs="Courier New" w:hint="default"/>
      </w:rPr>
    </w:lvl>
    <w:lvl w:ilvl="8" w:tplc="080A0005" w:tentative="1">
      <w:start w:val="1"/>
      <w:numFmt w:val="bullet"/>
      <w:lvlText w:val=""/>
      <w:lvlJc w:val="left"/>
      <w:pPr>
        <w:ind w:left="7188" w:hanging="360"/>
      </w:pPr>
      <w:rPr>
        <w:rFonts w:ascii="Wingdings" w:hAnsi="Wingdings" w:hint="default"/>
      </w:rPr>
    </w:lvl>
  </w:abstractNum>
  <w:abstractNum w:abstractNumId="11" w15:restartNumberingAfterBreak="0">
    <w:nsid w:val="3532720F"/>
    <w:multiLevelType w:val="hybridMultilevel"/>
    <w:tmpl w:val="3D3C9A74"/>
    <w:lvl w:ilvl="0" w:tplc="2AA44D34">
      <w:start w:val="3"/>
      <w:numFmt w:val="upperRoman"/>
      <w:lvlText w:val="%1."/>
      <w:lvlJc w:val="left"/>
      <w:pPr>
        <w:ind w:left="1440" w:hanging="72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2" w15:restartNumberingAfterBreak="0">
    <w:nsid w:val="3734022E"/>
    <w:multiLevelType w:val="hybridMultilevel"/>
    <w:tmpl w:val="81284656"/>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15:restartNumberingAfterBreak="0">
    <w:nsid w:val="3B96233A"/>
    <w:multiLevelType w:val="hybridMultilevel"/>
    <w:tmpl w:val="AA10D8DA"/>
    <w:lvl w:ilvl="0" w:tplc="85DA6AAC">
      <w:start w:val="1"/>
      <w:numFmt w:val="lowerLetter"/>
      <w:lvlText w:val="%1)"/>
      <w:lvlJc w:val="left"/>
      <w:pPr>
        <w:ind w:left="1413" w:hanging="360"/>
      </w:pPr>
      <w:rPr>
        <w:rFonts w:eastAsia="Arial Unicode MS" w:cs="Arial" w:hint="default"/>
        <w:sz w:val="24"/>
      </w:rPr>
    </w:lvl>
    <w:lvl w:ilvl="1" w:tplc="080A0019" w:tentative="1">
      <w:start w:val="1"/>
      <w:numFmt w:val="lowerLetter"/>
      <w:lvlText w:val="%2."/>
      <w:lvlJc w:val="left"/>
      <w:pPr>
        <w:ind w:left="2133" w:hanging="360"/>
      </w:pPr>
    </w:lvl>
    <w:lvl w:ilvl="2" w:tplc="080A001B" w:tentative="1">
      <w:start w:val="1"/>
      <w:numFmt w:val="lowerRoman"/>
      <w:lvlText w:val="%3."/>
      <w:lvlJc w:val="right"/>
      <w:pPr>
        <w:ind w:left="2853" w:hanging="180"/>
      </w:pPr>
    </w:lvl>
    <w:lvl w:ilvl="3" w:tplc="080A000F" w:tentative="1">
      <w:start w:val="1"/>
      <w:numFmt w:val="decimal"/>
      <w:lvlText w:val="%4."/>
      <w:lvlJc w:val="left"/>
      <w:pPr>
        <w:ind w:left="3573" w:hanging="360"/>
      </w:pPr>
    </w:lvl>
    <w:lvl w:ilvl="4" w:tplc="080A0019" w:tentative="1">
      <w:start w:val="1"/>
      <w:numFmt w:val="lowerLetter"/>
      <w:lvlText w:val="%5."/>
      <w:lvlJc w:val="left"/>
      <w:pPr>
        <w:ind w:left="4293" w:hanging="360"/>
      </w:pPr>
    </w:lvl>
    <w:lvl w:ilvl="5" w:tplc="080A001B" w:tentative="1">
      <w:start w:val="1"/>
      <w:numFmt w:val="lowerRoman"/>
      <w:lvlText w:val="%6."/>
      <w:lvlJc w:val="right"/>
      <w:pPr>
        <w:ind w:left="5013" w:hanging="180"/>
      </w:pPr>
    </w:lvl>
    <w:lvl w:ilvl="6" w:tplc="080A000F" w:tentative="1">
      <w:start w:val="1"/>
      <w:numFmt w:val="decimal"/>
      <w:lvlText w:val="%7."/>
      <w:lvlJc w:val="left"/>
      <w:pPr>
        <w:ind w:left="5733" w:hanging="360"/>
      </w:pPr>
    </w:lvl>
    <w:lvl w:ilvl="7" w:tplc="080A0019" w:tentative="1">
      <w:start w:val="1"/>
      <w:numFmt w:val="lowerLetter"/>
      <w:lvlText w:val="%8."/>
      <w:lvlJc w:val="left"/>
      <w:pPr>
        <w:ind w:left="6453" w:hanging="360"/>
      </w:pPr>
    </w:lvl>
    <w:lvl w:ilvl="8" w:tplc="080A001B" w:tentative="1">
      <w:start w:val="1"/>
      <w:numFmt w:val="lowerRoman"/>
      <w:lvlText w:val="%9."/>
      <w:lvlJc w:val="right"/>
      <w:pPr>
        <w:ind w:left="7173" w:hanging="180"/>
      </w:pPr>
    </w:lvl>
  </w:abstractNum>
  <w:abstractNum w:abstractNumId="14" w15:restartNumberingAfterBreak="0">
    <w:nsid w:val="3BB43165"/>
    <w:multiLevelType w:val="hybridMultilevel"/>
    <w:tmpl w:val="4F54DBE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5" w15:restartNumberingAfterBreak="0">
    <w:nsid w:val="3F3A66C9"/>
    <w:multiLevelType w:val="hybridMultilevel"/>
    <w:tmpl w:val="4852D220"/>
    <w:lvl w:ilvl="0" w:tplc="F372F4AE">
      <w:start w:val="1"/>
      <w:numFmt w:val="bullet"/>
      <w:lvlText w:val=""/>
      <w:lvlJc w:val="left"/>
      <w:pPr>
        <w:ind w:left="1068" w:hanging="360"/>
      </w:pPr>
      <w:rPr>
        <w:rFonts w:ascii="Symbol" w:hAnsi="Symbol" w:hint="default"/>
        <w:color w:val="auto"/>
      </w:rPr>
    </w:lvl>
    <w:lvl w:ilvl="1" w:tplc="080A0003" w:tentative="1">
      <w:start w:val="1"/>
      <w:numFmt w:val="bullet"/>
      <w:lvlText w:val="o"/>
      <w:lvlJc w:val="left"/>
      <w:pPr>
        <w:ind w:left="2148" w:hanging="360"/>
      </w:pPr>
      <w:rPr>
        <w:rFonts w:ascii="Courier New" w:hAnsi="Courier New" w:cs="Courier New" w:hint="default"/>
      </w:rPr>
    </w:lvl>
    <w:lvl w:ilvl="2" w:tplc="080A0005" w:tentative="1">
      <w:start w:val="1"/>
      <w:numFmt w:val="bullet"/>
      <w:lvlText w:val=""/>
      <w:lvlJc w:val="left"/>
      <w:pPr>
        <w:ind w:left="2868" w:hanging="360"/>
      </w:pPr>
      <w:rPr>
        <w:rFonts w:ascii="Wingdings" w:hAnsi="Wingdings" w:hint="default"/>
      </w:rPr>
    </w:lvl>
    <w:lvl w:ilvl="3" w:tplc="080A0001" w:tentative="1">
      <w:start w:val="1"/>
      <w:numFmt w:val="bullet"/>
      <w:lvlText w:val=""/>
      <w:lvlJc w:val="left"/>
      <w:pPr>
        <w:ind w:left="3588" w:hanging="360"/>
      </w:pPr>
      <w:rPr>
        <w:rFonts w:ascii="Symbol" w:hAnsi="Symbol" w:hint="default"/>
      </w:rPr>
    </w:lvl>
    <w:lvl w:ilvl="4" w:tplc="080A0003" w:tentative="1">
      <w:start w:val="1"/>
      <w:numFmt w:val="bullet"/>
      <w:lvlText w:val="o"/>
      <w:lvlJc w:val="left"/>
      <w:pPr>
        <w:ind w:left="4308" w:hanging="360"/>
      </w:pPr>
      <w:rPr>
        <w:rFonts w:ascii="Courier New" w:hAnsi="Courier New" w:cs="Courier New" w:hint="default"/>
      </w:rPr>
    </w:lvl>
    <w:lvl w:ilvl="5" w:tplc="080A0005" w:tentative="1">
      <w:start w:val="1"/>
      <w:numFmt w:val="bullet"/>
      <w:lvlText w:val=""/>
      <w:lvlJc w:val="left"/>
      <w:pPr>
        <w:ind w:left="5028" w:hanging="360"/>
      </w:pPr>
      <w:rPr>
        <w:rFonts w:ascii="Wingdings" w:hAnsi="Wingdings" w:hint="default"/>
      </w:rPr>
    </w:lvl>
    <w:lvl w:ilvl="6" w:tplc="080A0001" w:tentative="1">
      <w:start w:val="1"/>
      <w:numFmt w:val="bullet"/>
      <w:lvlText w:val=""/>
      <w:lvlJc w:val="left"/>
      <w:pPr>
        <w:ind w:left="5748" w:hanging="360"/>
      </w:pPr>
      <w:rPr>
        <w:rFonts w:ascii="Symbol" w:hAnsi="Symbol" w:hint="default"/>
      </w:rPr>
    </w:lvl>
    <w:lvl w:ilvl="7" w:tplc="080A0003" w:tentative="1">
      <w:start w:val="1"/>
      <w:numFmt w:val="bullet"/>
      <w:lvlText w:val="o"/>
      <w:lvlJc w:val="left"/>
      <w:pPr>
        <w:ind w:left="6468" w:hanging="360"/>
      </w:pPr>
      <w:rPr>
        <w:rFonts w:ascii="Courier New" w:hAnsi="Courier New" w:cs="Courier New" w:hint="default"/>
      </w:rPr>
    </w:lvl>
    <w:lvl w:ilvl="8" w:tplc="080A0005" w:tentative="1">
      <w:start w:val="1"/>
      <w:numFmt w:val="bullet"/>
      <w:lvlText w:val=""/>
      <w:lvlJc w:val="left"/>
      <w:pPr>
        <w:ind w:left="7188" w:hanging="360"/>
      </w:pPr>
      <w:rPr>
        <w:rFonts w:ascii="Wingdings" w:hAnsi="Wingdings" w:hint="default"/>
      </w:rPr>
    </w:lvl>
  </w:abstractNum>
  <w:abstractNum w:abstractNumId="16" w15:restartNumberingAfterBreak="0">
    <w:nsid w:val="4AA26ED0"/>
    <w:multiLevelType w:val="hybridMultilevel"/>
    <w:tmpl w:val="F90E3C1C"/>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15:restartNumberingAfterBreak="0">
    <w:nsid w:val="4B083D09"/>
    <w:multiLevelType w:val="hybridMultilevel"/>
    <w:tmpl w:val="E6C0D1C0"/>
    <w:lvl w:ilvl="0" w:tplc="69E27CA2">
      <w:start w:val="1"/>
      <w:numFmt w:val="upperRoman"/>
      <w:lvlText w:val="%1."/>
      <w:lvlJc w:val="left"/>
      <w:pPr>
        <w:ind w:left="1080" w:hanging="720"/>
      </w:pPr>
      <w:rPr>
        <w:rFonts w:hint="default"/>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15:restartNumberingAfterBreak="0">
    <w:nsid w:val="4B7E56EB"/>
    <w:multiLevelType w:val="hybridMultilevel"/>
    <w:tmpl w:val="39F4BFD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9" w15:restartNumberingAfterBreak="0">
    <w:nsid w:val="5528277F"/>
    <w:multiLevelType w:val="hybridMultilevel"/>
    <w:tmpl w:val="FE0E0760"/>
    <w:lvl w:ilvl="0" w:tplc="080A0017">
      <w:start w:val="1"/>
      <w:numFmt w:val="lowerLetter"/>
      <w:lvlText w:val="%1)"/>
      <w:lvlJc w:val="left"/>
      <w:pPr>
        <w:ind w:left="720" w:hanging="360"/>
      </w:pPr>
      <w:rPr>
        <w:rFonts w:hint="default"/>
        <w:i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 w15:restartNumberingAfterBreak="0">
    <w:nsid w:val="62F350A5"/>
    <w:multiLevelType w:val="hybridMultilevel"/>
    <w:tmpl w:val="56B86686"/>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15:restartNumberingAfterBreak="0">
    <w:nsid w:val="63877AC2"/>
    <w:multiLevelType w:val="hybridMultilevel"/>
    <w:tmpl w:val="D7345E2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2" w15:restartNumberingAfterBreak="0">
    <w:nsid w:val="638A709E"/>
    <w:multiLevelType w:val="hybridMultilevel"/>
    <w:tmpl w:val="366061DC"/>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3" w15:restartNumberingAfterBreak="0">
    <w:nsid w:val="687F14CE"/>
    <w:multiLevelType w:val="hybridMultilevel"/>
    <w:tmpl w:val="E6C0D1C0"/>
    <w:lvl w:ilvl="0" w:tplc="69E27CA2">
      <w:start w:val="1"/>
      <w:numFmt w:val="upperRoman"/>
      <w:lvlText w:val="%1."/>
      <w:lvlJc w:val="left"/>
      <w:pPr>
        <w:ind w:left="1080" w:hanging="720"/>
      </w:pPr>
      <w:rPr>
        <w:rFonts w:hint="default"/>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4" w15:restartNumberingAfterBreak="0">
    <w:nsid w:val="6C0C5EA5"/>
    <w:multiLevelType w:val="hybridMultilevel"/>
    <w:tmpl w:val="72940104"/>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5" w15:restartNumberingAfterBreak="0">
    <w:nsid w:val="6C9601C8"/>
    <w:multiLevelType w:val="hybridMultilevel"/>
    <w:tmpl w:val="F078E4B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6" w15:restartNumberingAfterBreak="0">
    <w:nsid w:val="6F491DD7"/>
    <w:multiLevelType w:val="hybridMultilevel"/>
    <w:tmpl w:val="0A06FDD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7" w15:restartNumberingAfterBreak="0">
    <w:nsid w:val="6F973D5B"/>
    <w:multiLevelType w:val="hybridMultilevel"/>
    <w:tmpl w:val="1DF0CA32"/>
    <w:lvl w:ilvl="0" w:tplc="080A0013">
      <w:start w:val="1"/>
      <w:numFmt w:val="upperRoman"/>
      <w:lvlText w:val="%1."/>
      <w:lvlJc w:val="right"/>
      <w:pPr>
        <w:ind w:left="144" w:hanging="360"/>
      </w:pPr>
    </w:lvl>
    <w:lvl w:ilvl="1" w:tplc="080A0019" w:tentative="1">
      <w:start w:val="1"/>
      <w:numFmt w:val="lowerLetter"/>
      <w:lvlText w:val="%2."/>
      <w:lvlJc w:val="left"/>
      <w:pPr>
        <w:ind w:left="864" w:hanging="360"/>
      </w:pPr>
    </w:lvl>
    <w:lvl w:ilvl="2" w:tplc="080A001B" w:tentative="1">
      <w:start w:val="1"/>
      <w:numFmt w:val="lowerRoman"/>
      <w:lvlText w:val="%3."/>
      <w:lvlJc w:val="right"/>
      <w:pPr>
        <w:ind w:left="1584" w:hanging="180"/>
      </w:pPr>
    </w:lvl>
    <w:lvl w:ilvl="3" w:tplc="080A000F" w:tentative="1">
      <w:start w:val="1"/>
      <w:numFmt w:val="decimal"/>
      <w:lvlText w:val="%4."/>
      <w:lvlJc w:val="left"/>
      <w:pPr>
        <w:ind w:left="2304" w:hanging="360"/>
      </w:pPr>
    </w:lvl>
    <w:lvl w:ilvl="4" w:tplc="080A0019" w:tentative="1">
      <w:start w:val="1"/>
      <w:numFmt w:val="lowerLetter"/>
      <w:lvlText w:val="%5."/>
      <w:lvlJc w:val="left"/>
      <w:pPr>
        <w:ind w:left="3024" w:hanging="360"/>
      </w:pPr>
    </w:lvl>
    <w:lvl w:ilvl="5" w:tplc="080A001B" w:tentative="1">
      <w:start w:val="1"/>
      <w:numFmt w:val="lowerRoman"/>
      <w:lvlText w:val="%6."/>
      <w:lvlJc w:val="right"/>
      <w:pPr>
        <w:ind w:left="3744" w:hanging="180"/>
      </w:pPr>
    </w:lvl>
    <w:lvl w:ilvl="6" w:tplc="080A000F" w:tentative="1">
      <w:start w:val="1"/>
      <w:numFmt w:val="decimal"/>
      <w:lvlText w:val="%7."/>
      <w:lvlJc w:val="left"/>
      <w:pPr>
        <w:ind w:left="4464" w:hanging="360"/>
      </w:pPr>
    </w:lvl>
    <w:lvl w:ilvl="7" w:tplc="080A0019" w:tentative="1">
      <w:start w:val="1"/>
      <w:numFmt w:val="lowerLetter"/>
      <w:lvlText w:val="%8."/>
      <w:lvlJc w:val="left"/>
      <w:pPr>
        <w:ind w:left="5184" w:hanging="360"/>
      </w:pPr>
    </w:lvl>
    <w:lvl w:ilvl="8" w:tplc="080A001B" w:tentative="1">
      <w:start w:val="1"/>
      <w:numFmt w:val="lowerRoman"/>
      <w:lvlText w:val="%9."/>
      <w:lvlJc w:val="right"/>
      <w:pPr>
        <w:ind w:left="5904" w:hanging="180"/>
      </w:pPr>
    </w:lvl>
  </w:abstractNum>
  <w:abstractNum w:abstractNumId="28" w15:restartNumberingAfterBreak="0">
    <w:nsid w:val="76D06CF8"/>
    <w:multiLevelType w:val="hybridMultilevel"/>
    <w:tmpl w:val="F4F05A56"/>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9" w15:restartNumberingAfterBreak="0">
    <w:nsid w:val="79BC04F6"/>
    <w:multiLevelType w:val="hybridMultilevel"/>
    <w:tmpl w:val="F5DC89C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0" w15:restartNumberingAfterBreak="0">
    <w:nsid w:val="7AC10F81"/>
    <w:multiLevelType w:val="hybridMultilevel"/>
    <w:tmpl w:val="5CD01392"/>
    <w:lvl w:ilvl="0" w:tplc="BCB6408A">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23"/>
  </w:num>
  <w:num w:numId="2">
    <w:abstractNumId w:val="22"/>
  </w:num>
  <w:num w:numId="3">
    <w:abstractNumId w:val="4"/>
  </w:num>
  <w:num w:numId="4">
    <w:abstractNumId w:val="9"/>
  </w:num>
  <w:num w:numId="5">
    <w:abstractNumId w:val="24"/>
  </w:num>
  <w:num w:numId="6">
    <w:abstractNumId w:val="28"/>
  </w:num>
  <w:num w:numId="7">
    <w:abstractNumId w:val="17"/>
  </w:num>
  <w:num w:numId="8">
    <w:abstractNumId w:val="26"/>
  </w:num>
  <w:num w:numId="9">
    <w:abstractNumId w:val="25"/>
  </w:num>
  <w:num w:numId="10">
    <w:abstractNumId w:val="14"/>
  </w:num>
  <w:num w:numId="11">
    <w:abstractNumId w:val="18"/>
  </w:num>
  <w:num w:numId="12">
    <w:abstractNumId w:val="11"/>
  </w:num>
  <w:num w:numId="13">
    <w:abstractNumId w:val="13"/>
  </w:num>
  <w:num w:numId="14">
    <w:abstractNumId w:val="20"/>
  </w:num>
  <w:num w:numId="15">
    <w:abstractNumId w:val="16"/>
  </w:num>
  <w:num w:numId="16">
    <w:abstractNumId w:val="3"/>
  </w:num>
  <w:num w:numId="17">
    <w:abstractNumId w:val="12"/>
  </w:num>
  <w:num w:numId="18">
    <w:abstractNumId w:val="0"/>
  </w:num>
  <w:num w:numId="19">
    <w:abstractNumId w:val="2"/>
  </w:num>
  <w:num w:numId="20">
    <w:abstractNumId w:val="21"/>
  </w:num>
  <w:num w:numId="21">
    <w:abstractNumId w:val="7"/>
  </w:num>
  <w:num w:numId="22">
    <w:abstractNumId w:val="15"/>
  </w:num>
  <w:num w:numId="23">
    <w:abstractNumId w:val="10"/>
  </w:num>
  <w:num w:numId="24">
    <w:abstractNumId w:val="8"/>
  </w:num>
  <w:num w:numId="25">
    <w:abstractNumId w:val="27"/>
  </w:num>
  <w:num w:numId="26">
    <w:abstractNumId w:val="30"/>
  </w:num>
  <w:num w:numId="27">
    <w:abstractNumId w:val="1"/>
  </w:num>
  <w:num w:numId="28">
    <w:abstractNumId w:val="29"/>
  </w:num>
  <w:num w:numId="29">
    <w:abstractNumId w:val="19"/>
  </w:num>
  <w:num w:numId="30">
    <w:abstractNumId w:val="6"/>
  </w:num>
  <w:num w:numId="3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10AF7"/>
    <w:rsid w:val="00003457"/>
    <w:rsid w:val="00011828"/>
    <w:rsid w:val="0001377A"/>
    <w:rsid w:val="00016304"/>
    <w:rsid w:val="0002240E"/>
    <w:rsid w:val="0003379F"/>
    <w:rsid w:val="00054B5A"/>
    <w:rsid w:val="00062105"/>
    <w:rsid w:val="0007019C"/>
    <w:rsid w:val="00074B57"/>
    <w:rsid w:val="00074BF0"/>
    <w:rsid w:val="00083EBA"/>
    <w:rsid w:val="000A2CB6"/>
    <w:rsid w:val="000B0EEA"/>
    <w:rsid w:val="000B2370"/>
    <w:rsid w:val="000B3AF2"/>
    <w:rsid w:val="000C48E3"/>
    <w:rsid w:val="000D5270"/>
    <w:rsid w:val="000F2556"/>
    <w:rsid w:val="000F381D"/>
    <w:rsid w:val="0010503B"/>
    <w:rsid w:val="001154EA"/>
    <w:rsid w:val="00116132"/>
    <w:rsid w:val="00152320"/>
    <w:rsid w:val="00166B3A"/>
    <w:rsid w:val="00175F81"/>
    <w:rsid w:val="00181DF8"/>
    <w:rsid w:val="001956E2"/>
    <w:rsid w:val="00195C06"/>
    <w:rsid w:val="001A6CF7"/>
    <w:rsid w:val="001C050D"/>
    <w:rsid w:val="001E574D"/>
    <w:rsid w:val="001E5790"/>
    <w:rsid w:val="001F5E3F"/>
    <w:rsid w:val="001F7572"/>
    <w:rsid w:val="00206C49"/>
    <w:rsid w:val="0021086E"/>
    <w:rsid w:val="00227274"/>
    <w:rsid w:val="00237BD2"/>
    <w:rsid w:val="002426E6"/>
    <w:rsid w:val="00251F63"/>
    <w:rsid w:val="00261598"/>
    <w:rsid w:val="002827CA"/>
    <w:rsid w:val="00286F7B"/>
    <w:rsid w:val="00291DEA"/>
    <w:rsid w:val="00297704"/>
    <w:rsid w:val="00297A1B"/>
    <w:rsid w:val="002C6926"/>
    <w:rsid w:val="002D10F9"/>
    <w:rsid w:val="003229D6"/>
    <w:rsid w:val="003230F1"/>
    <w:rsid w:val="003279D0"/>
    <w:rsid w:val="00342A48"/>
    <w:rsid w:val="00352DDD"/>
    <w:rsid w:val="00386EA9"/>
    <w:rsid w:val="0039146D"/>
    <w:rsid w:val="00395167"/>
    <w:rsid w:val="003A6566"/>
    <w:rsid w:val="003C4BA5"/>
    <w:rsid w:val="003D27FA"/>
    <w:rsid w:val="003D2C22"/>
    <w:rsid w:val="003D4800"/>
    <w:rsid w:val="003D49BB"/>
    <w:rsid w:val="00415BED"/>
    <w:rsid w:val="004177E4"/>
    <w:rsid w:val="00422D18"/>
    <w:rsid w:val="00423059"/>
    <w:rsid w:val="00430158"/>
    <w:rsid w:val="00434C42"/>
    <w:rsid w:val="0043580C"/>
    <w:rsid w:val="00450234"/>
    <w:rsid w:val="00473128"/>
    <w:rsid w:val="00482ADB"/>
    <w:rsid w:val="004F31B9"/>
    <w:rsid w:val="00501D65"/>
    <w:rsid w:val="00503C5F"/>
    <w:rsid w:val="0050573B"/>
    <w:rsid w:val="00510197"/>
    <w:rsid w:val="00514BBB"/>
    <w:rsid w:val="00522C88"/>
    <w:rsid w:val="0053194C"/>
    <w:rsid w:val="00542BAB"/>
    <w:rsid w:val="005462B3"/>
    <w:rsid w:val="005647BB"/>
    <w:rsid w:val="00572E5B"/>
    <w:rsid w:val="005A0D29"/>
    <w:rsid w:val="005A1EC4"/>
    <w:rsid w:val="005B02E6"/>
    <w:rsid w:val="005B6335"/>
    <w:rsid w:val="005B714B"/>
    <w:rsid w:val="005C50E9"/>
    <w:rsid w:val="005E11DE"/>
    <w:rsid w:val="005F1BE2"/>
    <w:rsid w:val="006007B1"/>
    <w:rsid w:val="00610756"/>
    <w:rsid w:val="00617308"/>
    <w:rsid w:val="006179E1"/>
    <w:rsid w:val="00623CE6"/>
    <w:rsid w:val="006272A7"/>
    <w:rsid w:val="006327E5"/>
    <w:rsid w:val="006400E6"/>
    <w:rsid w:val="006453E5"/>
    <w:rsid w:val="00645AEC"/>
    <w:rsid w:val="00652BC8"/>
    <w:rsid w:val="00653F79"/>
    <w:rsid w:val="00661A49"/>
    <w:rsid w:val="006865C2"/>
    <w:rsid w:val="00695364"/>
    <w:rsid w:val="006B0124"/>
    <w:rsid w:val="006B4896"/>
    <w:rsid w:val="006B6A21"/>
    <w:rsid w:val="006C0FDD"/>
    <w:rsid w:val="006E61D8"/>
    <w:rsid w:val="007029FB"/>
    <w:rsid w:val="00703972"/>
    <w:rsid w:val="007077A0"/>
    <w:rsid w:val="007119AB"/>
    <w:rsid w:val="007156D9"/>
    <w:rsid w:val="00722E27"/>
    <w:rsid w:val="00725C94"/>
    <w:rsid w:val="00733EC5"/>
    <w:rsid w:val="007341C6"/>
    <w:rsid w:val="0075262F"/>
    <w:rsid w:val="00765C39"/>
    <w:rsid w:val="00775B2F"/>
    <w:rsid w:val="00791686"/>
    <w:rsid w:val="00797388"/>
    <w:rsid w:val="007B0282"/>
    <w:rsid w:val="007B3FF1"/>
    <w:rsid w:val="007C2903"/>
    <w:rsid w:val="007D062E"/>
    <w:rsid w:val="007E66D5"/>
    <w:rsid w:val="008251D7"/>
    <w:rsid w:val="0082670B"/>
    <w:rsid w:val="00830AC7"/>
    <w:rsid w:val="00856775"/>
    <w:rsid w:val="0086401E"/>
    <w:rsid w:val="0087058C"/>
    <w:rsid w:val="008762BC"/>
    <w:rsid w:val="008825F1"/>
    <w:rsid w:val="008866D2"/>
    <w:rsid w:val="0088671E"/>
    <w:rsid w:val="008B263F"/>
    <w:rsid w:val="008C2928"/>
    <w:rsid w:val="008C383F"/>
    <w:rsid w:val="008C7D16"/>
    <w:rsid w:val="008D5BB0"/>
    <w:rsid w:val="00906080"/>
    <w:rsid w:val="009110BA"/>
    <w:rsid w:val="00926DB1"/>
    <w:rsid w:val="00936D47"/>
    <w:rsid w:val="00942EE7"/>
    <w:rsid w:val="00950ABE"/>
    <w:rsid w:val="009533E6"/>
    <w:rsid w:val="009574E9"/>
    <w:rsid w:val="009625ED"/>
    <w:rsid w:val="00984F4E"/>
    <w:rsid w:val="009A4500"/>
    <w:rsid w:val="009B46BC"/>
    <w:rsid w:val="009B68EC"/>
    <w:rsid w:val="009E22AB"/>
    <w:rsid w:val="009E63A9"/>
    <w:rsid w:val="009E67CB"/>
    <w:rsid w:val="00A06115"/>
    <w:rsid w:val="00A141C7"/>
    <w:rsid w:val="00A805FE"/>
    <w:rsid w:val="00A82E40"/>
    <w:rsid w:val="00A87194"/>
    <w:rsid w:val="00A906F1"/>
    <w:rsid w:val="00A919AE"/>
    <w:rsid w:val="00AB78B1"/>
    <w:rsid w:val="00AC11C3"/>
    <w:rsid w:val="00AF3D14"/>
    <w:rsid w:val="00AF6610"/>
    <w:rsid w:val="00AF6F33"/>
    <w:rsid w:val="00AF7B13"/>
    <w:rsid w:val="00B074F7"/>
    <w:rsid w:val="00B16EE6"/>
    <w:rsid w:val="00B30F63"/>
    <w:rsid w:val="00B3553B"/>
    <w:rsid w:val="00B36C66"/>
    <w:rsid w:val="00B43CFB"/>
    <w:rsid w:val="00B43F2C"/>
    <w:rsid w:val="00B53D75"/>
    <w:rsid w:val="00B67632"/>
    <w:rsid w:val="00B713C8"/>
    <w:rsid w:val="00B82835"/>
    <w:rsid w:val="00B87BB8"/>
    <w:rsid w:val="00BD2E67"/>
    <w:rsid w:val="00BF4853"/>
    <w:rsid w:val="00BF571F"/>
    <w:rsid w:val="00C26B5D"/>
    <w:rsid w:val="00C35170"/>
    <w:rsid w:val="00C37255"/>
    <w:rsid w:val="00C41A5C"/>
    <w:rsid w:val="00C60374"/>
    <w:rsid w:val="00C936FD"/>
    <w:rsid w:val="00C96CC0"/>
    <w:rsid w:val="00CA50FC"/>
    <w:rsid w:val="00CB28CE"/>
    <w:rsid w:val="00CD73A5"/>
    <w:rsid w:val="00CE44D4"/>
    <w:rsid w:val="00D02B6F"/>
    <w:rsid w:val="00D03E7F"/>
    <w:rsid w:val="00D12EE3"/>
    <w:rsid w:val="00D17CE6"/>
    <w:rsid w:val="00D20831"/>
    <w:rsid w:val="00D21AEF"/>
    <w:rsid w:val="00D32B60"/>
    <w:rsid w:val="00D3661F"/>
    <w:rsid w:val="00D45DB7"/>
    <w:rsid w:val="00D533FD"/>
    <w:rsid w:val="00D647A6"/>
    <w:rsid w:val="00DC10EE"/>
    <w:rsid w:val="00DC63ED"/>
    <w:rsid w:val="00DE0A1A"/>
    <w:rsid w:val="00DF1486"/>
    <w:rsid w:val="00E0305A"/>
    <w:rsid w:val="00E10AF7"/>
    <w:rsid w:val="00E114C4"/>
    <w:rsid w:val="00E203DC"/>
    <w:rsid w:val="00E22B0D"/>
    <w:rsid w:val="00E238F5"/>
    <w:rsid w:val="00E31DE4"/>
    <w:rsid w:val="00E406CE"/>
    <w:rsid w:val="00E446BB"/>
    <w:rsid w:val="00E45A74"/>
    <w:rsid w:val="00E571EE"/>
    <w:rsid w:val="00E6725E"/>
    <w:rsid w:val="00E719B6"/>
    <w:rsid w:val="00E726A0"/>
    <w:rsid w:val="00E7490D"/>
    <w:rsid w:val="00E857F1"/>
    <w:rsid w:val="00EA25FD"/>
    <w:rsid w:val="00EB4385"/>
    <w:rsid w:val="00EE6F5B"/>
    <w:rsid w:val="00EF5E87"/>
    <w:rsid w:val="00F018C5"/>
    <w:rsid w:val="00F01BE2"/>
    <w:rsid w:val="00F10D4E"/>
    <w:rsid w:val="00F16445"/>
    <w:rsid w:val="00F16BC9"/>
    <w:rsid w:val="00F2726C"/>
    <w:rsid w:val="00F32690"/>
    <w:rsid w:val="00F42967"/>
    <w:rsid w:val="00F77071"/>
    <w:rsid w:val="00F84D1B"/>
    <w:rsid w:val="00F979E9"/>
    <w:rsid w:val="00FA2C34"/>
    <w:rsid w:val="00FB5FCA"/>
    <w:rsid w:val="00FF654C"/>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69D9732B-B7FB-4B2A-9372-337E04AF4F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10AF7"/>
    <w:pPr>
      <w:spacing w:after="0" w:line="240" w:lineRule="auto"/>
    </w:pPr>
    <w:rPr>
      <w:rFonts w:ascii="Times New Roman" w:eastAsia="Times New Roman" w:hAnsi="Times New Roman" w:cs="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E10AF7"/>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E10AF7"/>
    <w:rPr>
      <w:rFonts w:eastAsiaTheme="minorEastAsia"/>
      <w:sz w:val="24"/>
      <w:szCs w:val="24"/>
      <w:lang w:val="es-ES_tradnl" w:eastAsia="es-ES"/>
    </w:rPr>
  </w:style>
  <w:style w:type="paragraph" w:styleId="Piedepgina">
    <w:name w:val="footer"/>
    <w:basedOn w:val="Normal"/>
    <w:link w:val="PiedepginaCar"/>
    <w:uiPriority w:val="99"/>
    <w:unhideWhenUsed/>
    <w:rsid w:val="00E10AF7"/>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E10AF7"/>
    <w:rPr>
      <w:rFonts w:eastAsiaTheme="minorEastAsia"/>
      <w:sz w:val="24"/>
      <w:szCs w:val="24"/>
      <w:lang w:val="es-ES_tradnl"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1"/>
    <w:qFormat/>
    <w:locked/>
    <w:rsid w:val="00E10AF7"/>
    <w:rPr>
      <w:rFonts w:ascii="Times New Roman" w:eastAsia="Times New Roman" w:hAnsi="Times New Roman" w:cs="Times New Roman"/>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
    <w:basedOn w:val="Normal"/>
    <w:link w:val="PrrafodelistaCar"/>
    <w:uiPriority w:val="1"/>
    <w:qFormat/>
    <w:rsid w:val="00E10AF7"/>
    <w:pPr>
      <w:ind w:left="708"/>
    </w:pPr>
    <w:rPr>
      <w:sz w:val="22"/>
      <w:szCs w:val="22"/>
      <w:lang w:val="es-MX" w:eastAsia="en-US"/>
    </w:rPr>
  </w:style>
  <w:style w:type="table" w:styleId="Tablaconcuadrcula">
    <w:name w:val="Table Grid"/>
    <w:basedOn w:val="Tablanormal"/>
    <w:uiPriority w:val="59"/>
    <w:rsid w:val="00E10AF7"/>
    <w:pPr>
      <w:spacing w:after="0" w:line="240" w:lineRule="auto"/>
    </w:pPr>
    <w:rPr>
      <w:rFonts w:eastAsiaTheme="minorEastAsia"/>
      <w:sz w:val="24"/>
      <w:szCs w:val="24"/>
      <w:lang w:val="es-ES_tradnl"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textrun">
    <w:name w:val="normaltextrun"/>
    <w:basedOn w:val="Fuentedeprrafopredeter"/>
    <w:rsid w:val="00E10AF7"/>
  </w:style>
  <w:style w:type="character" w:customStyle="1" w:styleId="apple-converted-space">
    <w:name w:val="apple-converted-space"/>
    <w:basedOn w:val="Fuentedeprrafopredeter"/>
    <w:rsid w:val="00E10AF7"/>
  </w:style>
  <w:style w:type="paragraph" w:styleId="NormalWeb">
    <w:name w:val="Normal (Web)"/>
    <w:basedOn w:val="Normal"/>
    <w:uiPriority w:val="99"/>
    <w:unhideWhenUsed/>
    <w:rsid w:val="00E10AF7"/>
    <w:pPr>
      <w:spacing w:before="100" w:beforeAutospacing="1" w:after="100" w:afterAutospacing="1"/>
    </w:pPr>
    <w:rPr>
      <w:lang w:val="es-MX" w:eastAsia="es-MX"/>
    </w:rPr>
  </w:style>
  <w:style w:type="character" w:styleId="Hipervnculo">
    <w:name w:val="Hyperlink"/>
    <w:basedOn w:val="Fuentedeprrafopredeter"/>
    <w:uiPriority w:val="99"/>
    <w:unhideWhenUsed/>
    <w:rsid w:val="00E10AF7"/>
    <w:rPr>
      <w:color w:val="0000FF"/>
      <w:u w:val="single"/>
    </w:rPr>
  </w:style>
  <w:style w:type="paragraph" w:styleId="Sinespaciado">
    <w:name w:val="No Spacing"/>
    <w:aliases w:val="Francesa"/>
    <w:link w:val="SinespaciadoCar"/>
    <w:uiPriority w:val="1"/>
    <w:qFormat/>
    <w:rsid w:val="00E10AF7"/>
    <w:pPr>
      <w:spacing w:after="0" w:line="240" w:lineRule="auto"/>
    </w:pPr>
    <w:rPr>
      <w:rFonts w:ascii="Times New Roman" w:eastAsia="Times New Roman" w:hAnsi="Times New Roman" w:cs="Times New Roman"/>
      <w:sz w:val="24"/>
      <w:szCs w:val="24"/>
      <w:lang w:eastAsia="es-ES"/>
    </w:rPr>
  </w:style>
  <w:style w:type="character" w:styleId="Textoennegrita">
    <w:name w:val="Strong"/>
    <w:uiPriority w:val="22"/>
    <w:qFormat/>
    <w:rsid w:val="00E10AF7"/>
    <w:rPr>
      <w:b/>
      <w:bCs/>
    </w:rPr>
  </w:style>
  <w:style w:type="character" w:customStyle="1" w:styleId="SinespaciadoCar">
    <w:name w:val="Sin espaciado Car"/>
    <w:aliases w:val="Francesa Car"/>
    <w:link w:val="Sinespaciado"/>
    <w:uiPriority w:val="1"/>
    <w:locked/>
    <w:rsid w:val="00E10AF7"/>
    <w:rPr>
      <w:rFonts w:ascii="Times New Roman" w:eastAsia="Times New Roman" w:hAnsi="Times New Roman" w:cs="Times New Roman"/>
      <w:sz w:val="24"/>
      <w:szCs w:val="24"/>
      <w:lang w:eastAsia="es-ES"/>
    </w:rPr>
  </w:style>
  <w:style w:type="paragraph" w:styleId="Textodeglobo">
    <w:name w:val="Balloon Text"/>
    <w:basedOn w:val="Normal"/>
    <w:link w:val="TextodegloboCar"/>
    <w:uiPriority w:val="99"/>
    <w:semiHidden/>
    <w:unhideWhenUsed/>
    <w:rsid w:val="00083EBA"/>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083EBA"/>
    <w:rPr>
      <w:rFonts w:ascii="Segoe UI" w:eastAsia="Times New Roman" w:hAnsi="Segoe UI" w:cs="Segoe UI"/>
      <w:sz w:val="18"/>
      <w:szCs w:val="18"/>
      <w:lang w:val="es-ES" w:eastAsia="es-ES"/>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
    <w:basedOn w:val="Normal"/>
    <w:link w:val="TextonotapieCar"/>
    <w:uiPriority w:val="99"/>
    <w:unhideWhenUsed/>
    <w:rsid w:val="008866D2"/>
    <w:pPr>
      <w:spacing w:line="360" w:lineRule="auto"/>
      <w:jc w:val="both"/>
    </w:pPr>
    <w:rPr>
      <w:rFonts w:asciiTheme="minorHAnsi" w:eastAsiaTheme="minorHAnsi" w:hAnsiTheme="minorHAnsi" w:cstheme="minorBidi"/>
      <w:sz w:val="20"/>
      <w:szCs w:val="20"/>
      <w:lang w:val="es-MX"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8866D2"/>
    <w:rPr>
      <w:sz w:val="20"/>
      <w:szCs w:val="20"/>
    </w:rPr>
  </w:style>
  <w:style w:type="character" w:styleId="Refdenotaalpie">
    <w:name w:val="footnote reference"/>
    <w:aliases w:val="Ref. de nota al pie 2,Footnotes refss,Texto de nota al pie,Appel note de bas de page,referencia nota al pie,BVI fnr,Footnote number,4_G,16 Point,Superscript 6 Point,Texto nota al pie,Footnote Reference Char3,Ref,de nota al pie,註腳內容"/>
    <w:basedOn w:val="Fuentedeprrafopredeter"/>
    <w:uiPriority w:val="99"/>
    <w:unhideWhenUsed/>
    <w:rsid w:val="008866D2"/>
    <w:rPr>
      <w:vertAlign w:val="superscript"/>
    </w:rPr>
  </w:style>
  <w:style w:type="paragraph" w:customStyle="1" w:styleId="Default">
    <w:name w:val="Default"/>
    <w:rsid w:val="00D45DB7"/>
    <w:pPr>
      <w:autoSpaceDE w:val="0"/>
      <w:autoSpaceDN w:val="0"/>
      <w:adjustRightInd w:val="0"/>
      <w:spacing w:after="0" w:line="240" w:lineRule="auto"/>
    </w:pPr>
    <w:rPr>
      <w:rFonts w:ascii="Arial" w:hAnsi="Arial" w:cs="Arial"/>
      <w:color w:val="000000"/>
      <w:sz w:val="24"/>
      <w:szCs w:val="24"/>
    </w:rPr>
  </w:style>
  <w:style w:type="character" w:customStyle="1" w:styleId="eop">
    <w:name w:val="eop"/>
    <w:basedOn w:val="Fuentedeprrafopredeter"/>
    <w:rsid w:val="00DC63ED"/>
  </w:style>
  <w:style w:type="character" w:customStyle="1" w:styleId="A0">
    <w:name w:val="A0"/>
    <w:uiPriority w:val="99"/>
    <w:rsid w:val="00DC63ED"/>
    <w:rPr>
      <w:rFonts w:cs="AvenirNext LT Pro Regular"/>
      <w:color w:val="000000"/>
      <w:sz w:val="18"/>
      <w:szCs w:val="18"/>
    </w:rPr>
  </w:style>
  <w:style w:type="paragraph" w:styleId="Textoindependiente">
    <w:name w:val="Body Text"/>
    <w:basedOn w:val="Normal"/>
    <w:link w:val="TextoindependienteCar"/>
    <w:uiPriority w:val="1"/>
    <w:qFormat/>
    <w:rsid w:val="002D10F9"/>
    <w:pPr>
      <w:widowControl w:val="0"/>
      <w:ind w:left="100"/>
    </w:pPr>
    <w:rPr>
      <w:rFonts w:cstheme="minorBidi"/>
      <w:sz w:val="22"/>
      <w:szCs w:val="22"/>
      <w:lang w:val="en-US" w:eastAsia="en-US"/>
    </w:rPr>
  </w:style>
  <w:style w:type="character" w:customStyle="1" w:styleId="TextoindependienteCar">
    <w:name w:val="Texto independiente Car"/>
    <w:basedOn w:val="Fuentedeprrafopredeter"/>
    <w:link w:val="Textoindependiente"/>
    <w:uiPriority w:val="1"/>
    <w:rsid w:val="002D10F9"/>
    <w:rPr>
      <w:rFonts w:ascii="Times New Roman" w:eastAsia="Times New Roman" w:hAnsi="Times New Roman"/>
      <w:lang w:val="en-US"/>
    </w:rPr>
  </w:style>
  <w:style w:type="paragraph" w:customStyle="1" w:styleId="corte4fondo">
    <w:name w:val="corte4 fondo"/>
    <w:basedOn w:val="Normal"/>
    <w:link w:val="corte4fondoCar2"/>
    <w:qFormat/>
    <w:rsid w:val="007B3FF1"/>
    <w:pPr>
      <w:spacing w:line="360" w:lineRule="auto"/>
      <w:ind w:firstLine="709"/>
      <w:jc w:val="both"/>
    </w:pPr>
    <w:rPr>
      <w:rFonts w:ascii="Arial" w:hAnsi="Arial"/>
      <w:sz w:val="30"/>
      <w:szCs w:val="20"/>
      <w:lang w:val="x-none" w:eastAsia="es-MX"/>
    </w:rPr>
  </w:style>
  <w:style w:type="character" w:customStyle="1" w:styleId="corte4fondoCar2">
    <w:name w:val="corte4 fondo Car2"/>
    <w:link w:val="corte4fondo"/>
    <w:rsid w:val="007B3FF1"/>
    <w:rPr>
      <w:rFonts w:ascii="Arial" w:eastAsia="Times New Roman" w:hAnsi="Arial" w:cs="Times New Roman"/>
      <w:sz w:val="30"/>
      <w:szCs w:val="20"/>
      <w:lang w:val="x-none" w:eastAsia="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95250098">
      <w:bodyDiv w:val="1"/>
      <w:marLeft w:val="0"/>
      <w:marRight w:val="0"/>
      <w:marTop w:val="0"/>
      <w:marBottom w:val="0"/>
      <w:divBdr>
        <w:top w:val="none" w:sz="0" w:space="0" w:color="auto"/>
        <w:left w:val="none" w:sz="0" w:space="0" w:color="auto"/>
        <w:bottom w:val="none" w:sz="0" w:space="0" w:color="auto"/>
        <w:right w:val="none" w:sz="0" w:space="0" w:color="auto"/>
      </w:divBdr>
    </w:div>
    <w:div w:id="11038439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TotalTime>
  <Pages>31</Pages>
  <Words>8204</Words>
  <Characters>45122</Characters>
  <Application>Microsoft Office Word</Application>
  <DocSecurity>0</DocSecurity>
  <Lines>376</Lines>
  <Paragraphs>106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53220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USER</cp:lastModifiedBy>
  <cp:revision>3</cp:revision>
  <cp:lastPrinted>2018-09-03T22:58:00Z</cp:lastPrinted>
  <dcterms:created xsi:type="dcterms:W3CDTF">2018-10-11T22:43:00Z</dcterms:created>
  <dcterms:modified xsi:type="dcterms:W3CDTF">2018-10-19T14:57:00Z</dcterms:modified>
</cp:coreProperties>
</file>