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0F2BA5" w:rsidRDefault="002A5BA4" w:rsidP="002A5BA4">
      <w:pPr>
        <w:spacing w:line="360" w:lineRule="auto"/>
        <w:rPr>
          <w:rFonts w:ascii="Palatino Linotype" w:eastAsia="Times New Roman" w:hAnsi="Palatino Linotype" w:cs="Times New Roman"/>
          <w:b/>
        </w:rPr>
      </w:pPr>
      <w:r w:rsidRPr="000F2BA5">
        <w:rPr>
          <w:rFonts w:ascii="Palatino Linotype" w:eastAsia="Times New Roman" w:hAnsi="Palatino Linotype" w:cs="Times New Roman"/>
          <w:b/>
        </w:rPr>
        <w:t>LÍNEAS ARGUMENTATIVAS</w:t>
      </w:r>
    </w:p>
    <w:p w:rsidR="006C05CC" w:rsidRPr="000F2BA5" w:rsidRDefault="006C05CC" w:rsidP="002A5BA4">
      <w:pPr>
        <w:spacing w:line="360" w:lineRule="auto"/>
        <w:rPr>
          <w:rFonts w:ascii="Palatino Linotype" w:eastAsia="Times New Roman" w:hAnsi="Palatino Linotype" w:cs="Times New Roman"/>
          <w:b/>
        </w:rPr>
      </w:pPr>
    </w:p>
    <w:p w:rsidR="00DB787B" w:rsidRPr="000F2BA5" w:rsidRDefault="00DB787B" w:rsidP="00B258AA">
      <w:pPr>
        <w:spacing w:before="240" w:after="240" w:line="360" w:lineRule="auto"/>
        <w:jc w:val="both"/>
        <w:rPr>
          <w:rFonts w:ascii="Palatino Linotype" w:eastAsia="MS Mincho" w:hAnsi="Palatino Linotype" w:cs="Times New Roman"/>
          <w:b/>
        </w:rPr>
      </w:pPr>
      <w:r w:rsidRPr="000F2BA5">
        <w:rPr>
          <w:rFonts w:ascii="Palatino Linotype" w:hAnsi="Palatino Linotype" w:cs="Arial"/>
          <w:b/>
        </w:rPr>
        <w:t>LA DISTINCIÓN ENTRE EL DERECHO DE PETICIÓN Y EL DERECHO DE ACCESO A LA INFORMACIÓN PÚBLICA.</w:t>
      </w:r>
      <w:r w:rsidRPr="000F2BA5">
        <w:rPr>
          <w:rFonts w:ascii="Palatino Linotype" w:hAnsi="Palatino Linotype" w:cs="Arial"/>
        </w:rPr>
        <w:t xml:space="preserve"> La diferencia entre uno y otro derecho estriba, principalmente, en que en el primero de ellos </w:t>
      </w:r>
      <w:r w:rsidRPr="000F2BA5">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0F2BA5">
        <w:rPr>
          <w:rFonts w:ascii="Palatino Linotype" w:hAnsi="Palatino Linotype" w:cs="Arial"/>
          <w:bCs/>
          <w:lang w:eastAsia="es-CO"/>
        </w:rPr>
        <w:t>segundo supuesto, la petición se encamina primordialmente a</w:t>
      </w:r>
      <w:r w:rsidRPr="000F2BA5">
        <w:rPr>
          <w:rFonts w:ascii="Palatino Linotype" w:hAnsi="Palatino Linotype" w:cs="Arial"/>
        </w:rPr>
        <w:t xml:space="preserve"> permitir el </w:t>
      </w:r>
      <w:r w:rsidRPr="000F2BA5">
        <w:rPr>
          <w:rFonts w:ascii="Palatino Linotype" w:hAnsi="Palatino Linotype" w:cs="Arial"/>
          <w:lang w:eastAsia="es-CO"/>
        </w:rPr>
        <w:t xml:space="preserve">acceso a datos, registros y todo tipo de información pública </w:t>
      </w:r>
      <w:r w:rsidRPr="000F2BA5">
        <w:rPr>
          <w:rFonts w:ascii="Palatino Linotype" w:hAnsi="Palatino Linotype" w:cs="Arial"/>
          <w:b/>
          <w:lang w:eastAsia="es-CO"/>
        </w:rPr>
        <w:t>que conste en documentos</w:t>
      </w:r>
      <w:r w:rsidRPr="000F2BA5">
        <w:rPr>
          <w:rFonts w:ascii="Palatino Linotype" w:hAnsi="Palatino Linotype" w:cs="Arial"/>
          <w:lang w:eastAsia="es-CO"/>
        </w:rPr>
        <w:t xml:space="preserve">, sea generada o se encuentre en posesión de </w:t>
      </w:r>
      <w:r w:rsidRPr="000F2BA5">
        <w:rPr>
          <w:rFonts w:ascii="Palatino Linotype" w:hAnsi="Palatino Linotype" w:cs="Arial"/>
        </w:rPr>
        <w:t>la autoridad.</w:t>
      </w:r>
    </w:p>
    <w:p w:rsidR="00B258AA" w:rsidRPr="000F2BA5" w:rsidRDefault="00B258AA" w:rsidP="00B258AA">
      <w:pPr>
        <w:spacing w:before="240" w:after="240" w:line="360" w:lineRule="auto"/>
        <w:jc w:val="both"/>
        <w:rPr>
          <w:rFonts w:ascii="Palatino Linotype" w:eastAsia="MS Mincho" w:hAnsi="Palatino Linotype" w:cs="Times New Roman"/>
        </w:rPr>
      </w:pPr>
      <w:r w:rsidRPr="000F2BA5">
        <w:rPr>
          <w:rFonts w:ascii="Palatino Linotype" w:eastAsia="MS Mincho" w:hAnsi="Palatino Linotype" w:cs="Times New Roman"/>
          <w:b/>
        </w:rPr>
        <w:t xml:space="preserve">DERECHO DE ACCESO A LA INFORMACIÓN PÚBLICA. </w:t>
      </w:r>
      <w:r w:rsidRPr="000F2BA5">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0404FD" w:rsidRPr="000F2BA5" w:rsidRDefault="000404FD" w:rsidP="00E81879">
      <w:pPr>
        <w:spacing w:before="240" w:after="240" w:line="360" w:lineRule="auto"/>
        <w:jc w:val="both"/>
        <w:rPr>
          <w:rFonts w:ascii="Palatino Linotype" w:eastAsia="Calibri" w:hAnsi="Palatino Linotype" w:cs="Arial"/>
          <w:b/>
          <w:szCs w:val="22"/>
          <w:lang w:val="es-ES" w:eastAsia="es-MX"/>
        </w:rPr>
      </w:pPr>
    </w:p>
    <w:p w:rsidR="00F61DF9" w:rsidRPr="000F2BA5" w:rsidRDefault="00F61DF9" w:rsidP="00E81879">
      <w:pPr>
        <w:spacing w:before="240" w:after="240" w:line="360" w:lineRule="auto"/>
        <w:jc w:val="both"/>
        <w:rPr>
          <w:rFonts w:ascii="Palatino Linotype" w:eastAsia="Calibri" w:hAnsi="Palatino Linotype" w:cs="Arial"/>
          <w:b/>
          <w:szCs w:val="22"/>
          <w:lang w:val="es-ES" w:eastAsia="es-MX"/>
        </w:rPr>
      </w:pPr>
    </w:p>
    <w:p w:rsidR="00F61DF9" w:rsidRPr="000F2BA5" w:rsidRDefault="00F61DF9" w:rsidP="00E81879">
      <w:pPr>
        <w:spacing w:before="240" w:after="240" w:line="360" w:lineRule="auto"/>
        <w:jc w:val="both"/>
        <w:rPr>
          <w:rFonts w:ascii="Palatino Linotype" w:eastAsia="Calibri" w:hAnsi="Palatino Linotype" w:cs="Arial"/>
          <w:b/>
          <w:szCs w:val="22"/>
          <w:lang w:val="es-ES" w:eastAsia="es-MX"/>
        </w:rPr>
      </w:pPr>
    </w:p>
    <w:p w:rsidR="00F61DF9" w:rsidRPr="000F2BA5" w:rsidRDefault="00F61DF9" w:rsidP="00E81879">
      <w:pPr>
        <w:spacing w:before="240" w:after="240" w:line="360" w:lineRule="auto"/>
        <w:jc w:val="both"/>
        <w:rPr>
          <w:rFonts w:ascii="Palatino Linotype" w:eastAsia="Calibri" w:hAnsi="Palatino Linotype" w:cs="Arial"/>
          <w:b/>
          <w:szCs w:val="22"/>
          <w:lang w:val="es-ES" w:eastAsia="es-MX"/>
        </w:rPr>
      </w:pPr>
    </w:p>
    <w:p w:rsidR="000F2BA5" w:rsidRPr="000F2BA5" w:rsidRDefault="000F2BA5" w:rsidP="00E81879">
      <w:pPr>
        <w:spacing w:before="240" w:after="240" w:line="360" w:lineRule="auto"/>
        <w:jc w:val="both"/>
        <w:rPr>
          <w:rFonts w:ascii="Palatino Linotype" w:eastAsia="Calibri" w:hAnsi="Palatino Linotype" w:cs="Arial"/>
          <w:b/>
          <w:szCs w:val="22"/>
          <w:lang w:val="es-ES" w:eastAsia="es-MX"/>
        </w:rPr>
      </w:pPr>
    </w:p>
    <w:p w:rsidR="000F2BA5" w:rsidRPr="000F2BA5" w:rsidRDefault="000F2BA5" w:rsidP="00E81879">
      <w:pPr>
        <w:spacing w:before="240" w:after="240" w:line="360" w:lineRule="auto"/>
        <w:jc w:val="both"/>
        <w:rPr>
          <w:rFonts w:ascii="Palatino Linotype" w:eastAsia="Calibri" w:hAnsi="Palatino Linotype" w:cs="Arial"/>
          <w:b/>
          <w:szCs w:val="22"/>
          <w:lang w:val="es-ES" w:eastAsia="es-MX"/>
        </w:rPr>
      </w:pPr>
    </w:p>
    <w:p w:rsidR="00F61DF9" w:rsidRPr="000F2BA5" w:rsidRDefault="00F61DF9" w:rsidP="00E81879">
      <w:pPr>
        <w:spacing w:before="240" w:after="240" w:line="360" w:lineRule="auto"/>
        <w:jc w:val="both"/>
        <w:rPr>
          <w:rFonts w:ascii="Palatino Linotype" w:eastAsia="Calibri" w:hAnsi="Palatino Linotype" w:cs="Arial"/>
          <w:b/>
          <w:szCs w:val="22"/>
          <w:lang w:val="es-ES" w:eastAsia="es-MX"/>
        </w:rPr>
      </w:pPr>
    </w:p>
    <w:p w:rsidR="002A5BA4" w:rsidRPr="000F2BA5" w:rsidRDefault="002A5BA4" w:rsidP="002A5BA4">
      <w:pPr>
        <w:spacing w:before="240" w:after="240" w:line="360" w:lineRule="auto"/>
        <w:jc w:val="center"/>
        <w:rPr>
          <w:rFonts w:ascii="Palatino Linotype" w:hAnsi="Palatino Linotype"/>
        </w:rPr>
      </w:pPr>
      <w:r w:rsidRPr="000F2BA5">
        <w:rPr>
          <w:rFonts w:ascii="Palatino Linotype" w:hAnsi="Palatino Linotype"/>
          <w:b/>
        </w:rPr>
        <w:t>Índice</w:t>
      </w:r>
      <w:r w:rsidRPr="000F2BA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0F2BA5" w:rsidRDefault="002A5BA4" w:rsidP="002A5BA4">
          <w:pPr>
            <w:pStyle w:val="TtulodeTDC"/>
            <w:spacing w:line="480" w:lineRule="auto"/>
          </w:pPr>
        </w:p>
        <w:p w:rsidR="000F2BA5" w:rsidRPr="000F2BA5" w:rsidRDefault="002A5BA4" w:rsidP="000F2BA5">
          <w:pPr>
            <w:pStyle w:val="TDC1"/>
            <w:tabs>
              <w:tab w:val="right" w:leader="dot" w:pos="8779"/>
            </w:tabs>
            <w:spacing w:line="480" w:lineRule="auto"/>
            <w:rPr>
              <w:rFonts w:ascii="Palatino Linotype" w:hAnsi="Palatino Linotype"/>
              <w:b/>
              <w:noProof/>
              <w:sz w:val="22"/>
              <w:szCs w:val="22"/>
              <w:lang w:val="es-MX" w:eastAsia="es-MX"/>
            </w:rPr>
          </w:pPr>
          <w:r w:rsidRPr="000F2BA5">
            <w:rPr>
              <w:rFonts w:ascii="Palatino Linotype" w:hAnsi="Palatino Linotype"/>
            </w:rPr>
            <w:fldChar w:fldCharType="begin"/>
          </w:r>
          <w:r w:rsidRPr="000F2BA5">
            <w:rPr>
              <w:rFonts w:ascii="Palatino Linotype" w:hAnsi="Palatino Linotype"/>
            </w:rPr>
            <w:instrText xml:space="preserve"> TOC \o "1-3" \h \z \u </w:instrText>
          </w:r>
          <w:r w:rsidRPr="000F2BA5">
            <w:rPr>
              <w:rFonts w:ascii="Palatino Linotype" w:hAnsi="Palatino Linotype"/>
            </w:rPr>
            <w:fldChar w:fldCharType="separate"/>
          </w:r>
          <w:hyperlink w:anchor="_Toc524343095" w:history="1">
            <w:r w:rsidR="000F2BA5" w:rsidRPr="000F2BA5">
              <w:rPr>
                <w:rStyle w:val="Hipervnculo"/>
                <w:rFonts w:ascii="Palatino Linotype" w:hAnsi="Palatino Linotype"/>
                <w:b/>
                <w:noProof/>
              </w:rPr>
              <w:t>ANTECEDENTES</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_Toc524343095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3</w:t>
            </w:r>
            <w:r w:rsidR="000F2BA5" w:rsidRPr="000F2BA5">
              <w:rPr>
                <w:rFonts w:ascii="Palatino Linotype" w:hAnsi="Palatino Linotype"/>
                <w:b/>
                <w:noProof/>
                <w:webHidden/>
              </w:rPr>
              <w:fldChar w:fldCharType="end"/>
            </w:r>
          </w:hyperlink>
        </w:p>
        <w:p w:rsidR="000F2BA5" w:rsidRPr="000F2BA5" w:rsidRDefault="00FB45A4" w:rsidP="000F2BA5">
          <w:pPr>
            <w:pStyle w:val="TDC1"/>
            <w:tabs>
              <w:tab w:val="right" w:leader="dot" w:pos="8779"/>
            </w:tabs>
            <w:spacing w:line="480" w:lineRule="auto"/>
            <w:rPr>
              <w:rFonts w:ascii="Palatino Linotype" w:hAnsi="Palatino Linotype"/>
              <w:b/>
              <w:noProof/>
              <w:sz w:val="22"/>
              <w:szCs w:val="22"/>
              <w:lang w:val="es-MX" w:eastAsia="es-MX"/>
            </w:rPr>
          </w:pPr>
          <w:hyperlink w:anchor="_Toc524343096" w:history="1">
            <w:r w:rsidR="000F2BA5" w:rsidRPr="000F2BA5">
              <w:rPr>
                <w:rStyle w:val="Hipervnculo"/>
                <w:rFonts w:ascii="Palatino Linotype" w:hAnsi="Palatino Linotype"/>
                <w:b/>
                <w:noProof/>
              </w:rPr>
              <w:t>CONSIDERANDO</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_Toc524343096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6</w:t>
            </w:r>
            <w:r w:rsidR="000F2BA5" w:rsidRPr="000F2BA5">
              <w:rPr>
                <w:rFonts w:ascii="Palatino Linotype" w:hAnsi="Palatino Linotype"/>
                <w:b/>
                <w:noProof/>
                <w:webHidden/>
              </w:rPr>
              <w:fldChar w:fldCharType="end"/>
            </w:r>
          </w:hyperlink>
        </w:p>
        <w:p w:rsidR="000F2BA5" w:rsidRPr="000F2BA5" w:rsidRDefault="00FB45A4" w:rsidP="000F2BA5">
          <w:pPr>
            <w:pStyle w:val="TDC2"/>
            <w:spacing w:line="480" w:lineRule="auto"/>
            <w:rPr>
              <w:rFonts w:ascii="Palatino Linotype" w:hAnsi="Palatino Linotype"/>
              <w:b/>
              <w:noProof/>
              <w:sz w:val="22"/>
              <w:szCs w:val="22"/>
              <w:lang w:val="es-MX" w:eastAsia="es-MX"/>
            </w:rPr>
          </w:pPr>
          <w:hyperlink w:anchor="_Toc524343097" w:history="1">
            <w:r w:rsidR="000F2BA5" w:rsidRPr="000F2BA5">
              <w:rPr>
                <w:rStyle w:val="Hipervnculo"/>
                <w:rFonts w:ascii="Palatino Linotype" w:hAnsi="Palatino Linotype"/>
                <w:b/>
                <w:noProof/>
              </w:rPr>
              <w:t>PRIMERO. De la competencia</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_Toc524343097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6</w:t>
            </w:r>
            <w:r w:rsidR="000F2BA5" w:rsidRPr="000F2BA5">
              <w:rPr>
                <w:rFonts w:ascii="Palatino Linotype" w:hAnsi="Palatino Linotype"/>
                <w:b/>
                <w:noProof/>
                <w:webHidden/>
              </w:rPr>
              <w:fldChar w:fldCharType="end"/>
            </w:r>
          </w:hyperlink>
        </w:p>
        <w:p w:rsidR="000F2BA5" w:rsidRPr="000F2BA5" w:rsidRDefault="00FB45A4" w:rsidP="000F2BA5">
          <w:pPr>
            <w:pStyle w:val="TDC2"/>
            <w:spacing w:line="480" w:lineRule="auto"/>
            <w:rPr>
              <w:rFonts w:ascii="Palatino Linotype" w:hAnsi="Palatino Linotype"/>
              <w:b/>
              <w:noProof/>
              <w:sz w:val="22"/>
              <w:szCs w:val="22"/>
              <w:lang w:val="es-MX" w:eastAsia="es-MX"/>
            </w:rPr>
          </w:pPr>
          <w:hyperlink w:anchor="_Toc524343098" w:history="1">
            <w:r w:rsidR="000F2BA5" w:rsidRPr="000F2BA5">
              <w:rPr>
                <w:rStyle w:val="Hipervnculo"/>
                <w:rFonts w:ascii="Palatino Linotype" w:hAnsi="Palatino Linotype"/>
                <w:b/>
                <w:noProof/>
              </w:rPr>
              <w:t>SEGUNDO. De la oportunidad y procedencia.</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_Toc524343098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7</w:t>
            </w:r>
            <w:r w:rsidR="000F2BA5" w:rsidRPr="000F2BA5">
              <w:rPr>
                <w:rFonts w:ascii="Palatino Linotype" w:hAnsi="Palatino Linotype"/>
                <w:b/>
                <w:noProof/>
                <w:webHidden/>
              </w:rPr>
              <w:fldChar w:fldCharType="end"/>
            </w:r>
          </w:hyperlink>
        </w:p>
        <w:p w:rsidR="000F2BA5" w:rsidRPr="000F2BA5" w:rsidRDefault="00FB45A4" w:rsidP="000F2BA5">
          <w:pPr>
            <w:pStyle w:val="TDC1"/>
            <w:tabs>
              <w:tab w:val="right" w:leader="dot" w:pos="8779"/>
            </w:tabs>
            <w:spacing w:line="480" w:lineRule="auto"/>
            <w:rPr>
              <w:rFonts w:ascii="Palatino Linotype" w:hAnsi="Palatino Linotype"/>
              <w:b/>
              <w:noProof/>
              <w:sz w:val="22"/>
              <w:szCs w:val="22"/>
              <w:lang w:val="es-MX" w:eastAsia="es-MX"/>
            </w:rPr>
          </w:pPr>
          <w:hyperlink w:anchor="_Toc524343099" w:history="1">
            <w:r w:rsidR="000F2BA5" w:rsidRPr="000F2BA5">
              <w:rPr>
                <w:rStyle w:val="Hipervnculo"/>
                <w:rFonts w:ascii="Palatino Linotype" w:hAnsi="Palatino Linotype"/>
                <w:b/>
                <w:noProof/>
                <w:lang w:eastAsia="es-MX"/>
              </w:rPr>
              <w:t>TERCERO. Planteamiento de la Litis</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_Toc524343099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7</w:t>
            </w:r>
            <w:r w:rsidR="000F2BA5" w:rsidRPr="000F2BA5">
              <w:rPr>
                <w:rFonts w:ascii="Palatino Linotype" w:hAnsi="Palatino Linotype"/>
                <w:b/>
                <w:noProof/>
                <w:webHidden/>
              </w:rPr>
              <w:fldChar w:fldCharType="end"/>
            </w:r>
          </w:hyperlink>
        </w:p>
        <w:p w:rsidR="000F2BA5" w:rsidRPr="000F2BA5" w:rsidRDefault="00FB45A4" w:rsidP="000F2BA5">
          <w:pPr>
            <w:pStyle w:val="TDC1"/>
            <w:tabs>
              <w:tab w:val="right" w:leader="dot" w:pos="8779"/>
            </w:tabs>
            <w:spacing w:line="480" w:lineRule="auto"/>
            <w:rPr>
              <w:rFonts w:ascii="Palatino Linotype" w:hAnsi="Palatino Linotype"/>
              <w:b/>
              <w:noProof/>
              <w:sz w:val="22"/>
              <w:szCs w:val="22"/>
              <w:lang w:val="es-MX" w:eastAsia="es-MX"/>
            </w:rPr>
          </w:pPr>
          <w:hyperlink w:anchor="_Toc524343100" w:history="1">
            <w:r w:rsidR="000F2BA5" w:rsidRPr="000F2BA5">
              <w:rPr>
                <w:rStyle w:val="Hipervnculo"/>
                <w:rFonts w:ascii="Palatino Linotype" w:hAnsi="Palatino Linotype"/>
                <w:b/>
                <w:noProof/>
              </w:rPr>
              <w:t>CUARTO. Análisis y resolución del asunto</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_Toc524343100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8</w:t>
            </w:r>
            <w:r w:rsidR="000F2BA5" w:rsidRPr="000F2BA5">
              <w:rPr>
                <w:rFonts w:ascii="Palatino Linotype" w:hAnsi="Palatino Linotype"/>
                <w:b/>
                <w:noProof/>
                <w:webHidden/>
              </w:rPr>
              <w:fldChar w:fldCharType="end"/>
            </w:r>
          </w:hyperlink>
        </w:p>
        <w:p w:rsidR="000F2BA5" w:rsidRPr="000F2BA5" w:rsidRDefault="00FB45A4" w:rsidP="000F2BA5">
          <w:pPr>
            <w:pStyle w:val="TDC2"/>
            <w:tabs>
              <w:tab w:val="left" w:pos="660"/>
            </w:tabs>
            <w:spacing w:line="480" w:lineRule="auto"/>
            <w:rPr>
              <w:rFonts w:ascii="Palatino Linotype" w:hAnsi="Palatino Linotype"/>
              <w:b/>
              <w:noProof/>
              <w:sz w:val="22"/>
              <w:szCs w:val="22"/>
              <w:lang w:val="es-MX" w:eastAsia="es-MX"/>
            </w:rPr>
          </w:pPr>
          <w:hyperlink w:anchor="_Toc524343101" w:history="1">
            <w:r w:rsidR="000F2BA5" w:rsidRPr="000F2BA5">
              <w:rPr>
                <w:rStyle w:val="Hipervnculo"/>
                <w:rFonts w:ascii="Palatino Linotype" w:hAnsi="Palatino Linotype"/>
                <w:b/>
                <w:noProof/>
              </w:rPr>
              <w:t>A)</w:t>
            </w:r>
            <w:r w:rsidR="000F2BA5" w:rsidRPr="000F2BA5">
              <w:rPr>
                <w:rFonts w:ascii="Palatino Linotype" w:hAnsi="Palatino Linotype"/>
                <w:b/>
                <w:noProof/>
                <w:sz w:val="22"/>
                <w:szCs w:val="22"/>
                <w:lang w:val="es-MX" w:eastAsia="es-MX"/>
              </w:rPr>
              <w:tab/>
            </w:r>
            <w:r w:rsidR="000F2BA5" w:rsidRPr="000F2BA5">
              <w:rPr>
                <w:rStyle w:val="Hipervnculo"/>
                <w:rFonts w:ascii="Palatino Linotype" w:hAnsi="Palatino Linotype"/>
                <w:b/>
                <w:noProof/>
              </w:rPr>
              <w:t>De la fuente obligacional</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_Toc524343101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8</w:t>
            </w:r>
            <w:r w:rsidR="000F2BA5" w:rsidRPr="000F2BA5">
              <w:rPr>
                <w:rFonts w:ascii="Palatino Linotype" w:hAnsi="Palatino Linotype"/>
                <w:b/>
                <w:noProof/>
                <w:webHidden/>
              </w:rPr>
              <w:fldChar w:fldCharType="end"/>
            </w:r>
          </w:hyperlink>
        </w:p>
        <w:p w:rsidR="000F2BA5" w:rsidRPr="000F2BA5" w:rsidRDefault="00FB45A4" w:rsidP="000F2BA5">
          <w:pPr>
            <w:pStyle w:val="TDC2"/>
            <w:tabs>
              <w:tab w:val="left" w:pos="480"/>
            </w:tabs>
            <w:spacing w:line="480" w:lineRule="auto"/>
            <w:rPr>
              <w:rFonts w:ascii="Palatino Linotype" w:hAnsi="Palatino Linotype"/>
              <w:b/>
              <w:noProof/>
              <w:sz w:val="22"/>
              <w:szCs w:val="22"/>
              <w:lang w:val="es-MX" w:eastAsia="es-MX"/>
            </w:rPr>
          </w:pPr>
          <w:hyperlink w:anchor="_Toc524343102" w:history="1">
            <w:r w:rsidR="000F2BA5" w:rsidRPr="000F2BA5">
              <w:rPr>
                <w:rStyle w:val="Hipervnculo"/>
                <w:rFonts w:ascii="Palatino Linotype" w:hAnsi="Palatino Linotype"/>
                <w:b/>
                <w:noProof/>
              </w:rPr>
              <w:t>B)</w:t>
            </w:r>
            <w:r w:rsidR="000F2BA5" w:rsidRPr="000F2BA5">
              <w:rPr>
                <w:rFonts w:ascii="Palatino Linotype" w:hAnsi="Palatino Linotype"/>
                <w:b/>
                <w:noProof/>
                <w:sz w:val="22"/>
                <w:szCs w:val="22"/>
                <w:lang w:val="es-MX" w:eastAsia="es-MX"/>
              </w:rPr>
              <w:tab/>
            </w:r>
            <w:r w:rsidR="000F2BA5" w:rsidRPr="000F2BA5">
              <w:rPr>
                <w:rStyle w:val="Hipervnculo"/>
                <w:rFonts w:ascii="Palatino Linotype" w:hAnsi="Palatino Linotype"/>
                <w:b/>
                <w:noProof/>
              </w:rPr>
              <w:t>Derecho de petición y derecho de acceso a la información pública</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_Toc524343102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9</w:t>
            </w:r>
            <w:r w:rsidR="000F2BA5" w:rsidRPr="000F2BA5">
              <w:rPr>
                <w:rFonts w:ascii="Palatino Linotype" w:hAnsi="Palatino Linotype"/>
                <w:b/>
                <w:noProof/>
                <w:webHidden/>
              </w:rPr>
              <w:fldChar w:fldCharType="end"/>
            </w:r>
          </w:hyperlink>
        </w:p>
        <w:p w:rsidR="000F2BA5" w:rsidRPr="000F2BA5" w:rsidRDefault="00FB45A4" w:rsidP="000F2BA5">
          <w:pPr>
            <w:pStyle w:val="TDC2"/>
            <w:tabs>
              <w:tab w:val="left" w:pos="480"/>
            </w:tabs>
            <w:spacing w:line="480" w:lineRule="auto"/>
            <w:rPr>
              <w:rFonts w:ascii="Palatino Linotype" w:hAnsi="Palatino Linotype"/>
              <w:b/>
              <w:noProof/>
              <w:sz w:val="22"/>
              <w:szCs w:val="22"/>
              <w:lang w:val="es-MX" w:eastAsia="es-MX"/>
            </w:rPr>
          </w:pPr>
          <w:hyperlink w:anchor="_Toc524343103" w:history="1">
            <w:r w:rsidR="000F2BA5" w:rsidRPr="000F2BA5">
              <w:rPr>
                <w:rStyle w:val="Hipervnculo"/>
                <w:rFonts w:ascii="Palatino Linotype" w:hAnsi="Palatino Linotype"/>
                <w:b/>
                <w:noProof/>
              </w:rPr>
              <w:t>C)</w:t>
            </w:r>
            <w:r w:rsidR="000F2BA5" w:rsidRPr="000F2BA5">
              <w:rPr>
                <w:rFonts w:ascii="Palatino Linotype" w:hAnsi="Palatino Linotype"/>
                <w:b/>
                <w:noProof/>
                <w:sz w:val="22"/>
                <w:szCs w:val="22"/>
                <w:lang w:val="es-MX" w:eastAsia="es-MX"/>
              </w:rPr>
              <w:tab/>
            </w:r>
            <w:r w:rsidR="000F2BA5" w:rsidRPr="000F2BA5">
              <w:rPr>
                <w:rStyle w:val="Hipervnculo"/>
                <w:rFonts w:ascii="Palatino Linotype" w:hAnsi="Palatino Linotype"/>
                <w:b/>
                <w:noProof/>
              </w:rPr>
              <w:t>De la respuesta a la solicitud de acceso a la información pública.</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_Toc524343103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14</w:t>
            </w:r>
            <w:r w:rsidR="000F2BA5" w:rsidRPr="000F2BA5">
              <w:rPr>
                <w:rFonts w:ascii="Palatino Linotype" w:hAnsi="Palatino Linotype"/>
                <w:b/>
                <w:noProof/>
                <w:webHidden/>
              </w:rPr>
              <w:fldChar w:fldCharType="end"/>
            </w:r>
          </w:hyperlink>
        </w:p>
        <w:p w:rsidR="000F2BA5" w:rsidRPr="000F2BA5" w:rsidRDefault="00FB45A4" w:rsidP="000F2BA5">
          <w:pPr>
            <w:pStyle w:val="TDC1"/>
            <w:tabs>
              <w:tab w:val="right" w:leader="dot" w:pos="8779"/>
            </w:tabs>
            <w:spacing w:line="480" w:lineRule="auto"/>
            <w:rPr>
              <w:rFonts w:ascii="Palatino Linotype" w:hAnsi="Palatino Linotype"/>
              <w:b/>
              <w:noProof/>
              <w:sz w:val="22"/>
              <w:szCs w:val="22"/>
              <w:lang w:val="es-MX" w:eastAsia="es-MX"/>
            </w:rPr>
          </w:pPr>
          <w:hyperlink w:anchor="_Toc524343104" w:history="1">
            <w:r w:rsidR="000F2BA5" w:rsidRPr="000F2BA5">
              <w:rPr>
                <w:rStyle w:val="Hipervnculo"/>
                <w:rFonts w:ascii="Palatino Linotype" w:eastAsia="Times New Roman" w:hAnsi="Palatino Linotype" w:cstheme="majorBidi"/>
                <w:b/>
                <w:bCs/>
                <w:noProof/>
              </w:rPr>
              <w:t>R E S O L U T I V O S</w:t>
            </w:r>
            <w:r w:rsidR="000F2BA5" w:rsidRPr="000F2BA5">
              <w:rPr>
                <w:rFonts w:ascii="Palatino Linotype" w:hAnsi="Palatino Linotype"/>
                <w:b/>
                <w:noProof/>
                <w:webHidden/>
              </w:rPr>
              <w:tab/>
            </w:r>
            <w:r w:rsidR="000F2BA5" w:rsidRPr="000F2BA5">
              <w:rPr>
                <w:rFonts w:ascii="Palatino Linotype" w:hAnsi="Palatino Linotype"/>
                <w:b/>
                <w:noProof/>
                <w:webHidden/>
              </w:rPr>
              <w:fldChar w:fldCharType="begin"/>
            </w:r>
            <w:r w:rsidR="000F2BA5" w:rsidRPr="000F2BA5">
              <w:rPr>
                <w:rFonts w:ascii="Palatino Linotype" w:hAnsi="Palatino Linotype"/>
                <w:b/>
                <w:noProof/>
                <w:webHidden/>
              </w:rPr>
              <w:instrText xml:space="preserve"> PAGEREF _Toc524343104 \h </w:instrText>
            </w:r>
            <w:r w:rsidR="000F2BA5" w:rsidRPr="000F2BA5">
              <w:rPr>
                <w:rFonts w:ascii="Palatino Linotype" w:hAnsi="Palatino Linotype"/>
                <w:b/>
                <w:noProof/>
                <w:webHidden/>
              </w:rPr>
            </w:r>
            <w:r w:rsidR="000F2BA5" w:rsidRPr="000F2BA5">
              <w:rPr>
                <w:rFonts w:ascii="Palatino Linotype" w:hAnsi="Palatino Linotype"/>
                <w:b/>
                <w:noProof/>
                <w:webHidden/>
              </w:rPr>
              <w:fldChar w:fldCharType="separate"/>
            </w:r>
            <w:r w:rsidR="00985B1A">
              <w:rPr>
                <w:rFonts w:ascii="Palatino Linotype" w:hAnsi="Palatino Linotype"/>
                <w:b/>
                <w:noProof/>
                <w:webHidden/>
              </w:rPr>
              <w:t>17</w:t>
            </w:r>
            <w:r w:rsidR="000F2BA5" w:rsidRPr="000F2BA5">
              <w:rPr>
                <w:rFonts w:ascii="Palatino Linotype" w:hAnsi="Palatino Linotype"/>
                <w:b/>
                <w:noProof/>
                <w:webHidden/>
              </w:rPr>
              <w:fldChar w:fldCharType="end"/>
            </w:r>
          </w:hyperlink>
        </w:p>
        <w:p w:rsidR="002A5BA4" w:rsidRPr="000F2BA5" w:rsidRDefault="002A5BA4" w:rsidP="002A5BA4">
          <w:pPr>
            <w:spacing w:line="480" w:lineRule="auto"/>
          </w:pPr>
          <w:r w:rsidRPr="000F2BA5">
            <w:rPr>
              <w:rFonts w:ascii="Palatino Linotype" w:hAnsi="Palatino Linotype"/>
              <w:bCs/>
              <w:lang w:val="es-ES"/>
            </w:rPr>
            <w:fldChar w:fldCharType="end"/>
          </w:r>
        </w:p>
      </w:sdtContent>
    </w:sdt>
    <w:p w:rsidR="002A5BA4" w:rsidRPr="000F2BA5" w:rsidRDefault="002A5BA4" w:rsidP="002A5BA4">
      <w:pPr>
        <w:spacing w:before="240" w:after="240" w:line="360" w:lineRule="auto"/>
        <w:jc w:val="both"/>
        <w:rPr>
          <w:rFonts w:ascii="Palatino Linotype" w:hAnsi="Palatino Linotype"/>
        </w:rPr>
      </w:pPr>
    </w:p>
    <w:p w:rsidR="002A5BA4" w:rsidRPr="000F2BA5" w:rsidRDefault="002A5BA4" w:rsidP="002A5BA4">
      <w:pPr>
        <w:spacing w:before="240" w:after="240" w:line="360" w:lineRule="auto"/>
        <w:jc w:val="both"/>
        <w:rPr>
          <w:rFonts w:ascii="Palatino Linotype" w:hAnsi="Palatino Linotype"/>
        </w:rPr>
      </w:pPr>
      <w:r w:rsidRPr="000F2BA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0F2BA5">
        <w:rPr>
          <w:rFonts w:ascii="Palatino Linotype" w:hAnsi="Palatino Linotype"/>
        </w:rPr>
        <w:t>cinco</w:t>
      </w:r>
      <w:r w:rsidRPr="000F2BA5">
        <w:rPr>
          <w:rFonts w:ascii="Palatino Linotype" w:hAnsi="Palatino Linotype"/>
        </w:rPr>
        <w:t xml:space="preserve"> (0</w:t>
      </w:r>
      <w:r w:rsidR="00D30AF8" w:rsidRPr="000F2BA5">
        <w:rPr>
          <w:rFonts w:ascii="Palatino Linotype" w:hAnsi="Palatino Linotype"/>
        </w:rPr>
        <w:t xml:space="preserve">5) de septiembre </w:t>
      </w:r>
      <w:r w:rsidRPr="000F2BA5">
        <w:rPr>
          <w:rFonts w:ascii="Palatino Linotype" w:hAnsi="Palatino Linotype"/>
        </w:rPr>
        <w:t xml:space="preserve">de dos mil </w:t>
      </w:r>
      <w:r w:rsidR="000E053C" w:rsidRPr="000F2BA5">
        <w:rPr>
          <w:rFonts w:ascii="Palatino Linotype" w:eastAsia="Calibri" w:hAnsi="Palatino Linotype" w:cs="Arial"/>
          <w:lang w:val="es-ES"/>
        </w:rPr>
        <w:t>dieciocho</w:t>
      </w:r>
      <w:r w:rsidR="000404FD" w:rsidRPr="000F2BA5">
        <w:rPr>
          <w:rFonts w:ascii="Palatino Linotype" w:hAnsi="Palatino Linotype"/>
        </w:rPr>
        <w:t>.</w:t>
      </w:r>
    </w:p>
    <w:p w:rsidR="002A5BA4" w:rsidRPr="000F2BA5" w:rsidRDefault="002A5BA4" w:rsidP="002A5BA4">
      <w:pPr>
        <w:spacing w:before="240" w:after="360" w:line="360" w:lineRule="auto"/>
        <w:jc w:val="both"/>
        <w:rPr>
          <w:rFonts w:ascii="Palatino Linotype" w:hAnsi="Palatino Linotype" w:cs="Arial"/>
          <w:b/>
          <w:bCs/>
        </w:rPr>
      </w:pPr>
      <w:r w:rsidRPr="000F2BA5">
        <w:rPr>
          <w:rFonts w:ascii="Palatino Linotype" w:hAnsi="Palatino Linotype"/>
          <w:b/>
        </w:rPr>
        <w:t>VISTO</w:t>
      </w:r>
      <w:r w:rsidR="0036196A" w:rsidRPr="000F2BA5">
        <w:rPr>
          <w:rFonts w:ascii="Palatino Linotype" w:hAnsi="Palatino Linotype"/>
          <w:b/>
        </w:rPr>
        <w:t xml:space="preserve"> </w:t>
      </w:r>
      <w:r w:rsidR="0036196A" w:rsidRPr="000F2BA5">
        <w:rPr>
          <w:rFonts w:ascii="Palatino Linotype" w:hAnsi="Palatino Linotype"/>
        </w:rPr>
        <w:t>el</w:t>
      </w:r>
      <w:r w:rsidRPr="000F2BA5">
        <w:rPr>
          <w:rFonts w:ascii="Palatino Linotype" w:hAnsi="Palatino Linotype"/>
        </w:rPr>
        <w:t xml:space="preserve"> expediente</w:t>
      </w:r>
      <w:r w:rsidR="0036196A" w:rsidRPr="000F2BA5">
        <w:rPr>
          <w:rFonts w:ascii="Palatino Linotype" w:hAnsi="Palatino Linotype"/>
        </w:rPr>
        <w:t xml:space="preserve"> </w:t>
      </w:r>
      <w:r w:rsidRPr="000F2BA5">
        <w:rPr>
          <w:rFonts w:ascii="Palatino Linotype" w:hAnsi="Palatino Linotype"/>
        </w:rPr>
        <w:t xml:space="preserve">electrónico formado con motivo del recurso de revisión </w:t>
      </w:r>
      <w:r w:rsidR="00CD7FAD" w:rsidRPr="000F2BA5">
        <w:rPr>
          <w:rFonts w:ascii="Palatino Linotype" w:hAnsi="Palatino Linotype" w:cs="Arial"/>
          <w:b/>
          <w:bCs/>
        </w:rPr>
        <w:t>02633</w:t>
      </w:r>
      <w:r w:rsidR="000404FD" w:rsidRPr="000F2BA5">
        <w:rPr>
          <w:rFonts w:ascii="Palatino Linotype" w:hAnsi="Palatino Linotype" w:cs="Arial"/>
          <w:b/>
          <w:bCs/>
        </w:rPr>
        <w:t>/INFOEM/IP/RR/2018</w:t>
      </w:r>
      <w:r w:rsidR="009A66DF" w:rsidRPr="000F2BA5">
        <w:rPr>
          <w:rFonts w:ascii="Palatino Linotype" w:hAnsi="Palatino Linotype" w:cs="Arial"/>
          <w:b/>
          <w:bCs/>
        </w:rPr>
        <w:t xml:space="preserve"> </w:t>
      </w:r>
      <w:r w:rsidRPr="000F2BA5">
        <w:rPr>
          <w:rFonts w:ascii="Palatino Linotype" w:hAnsi="Palatino Linotype"/>
        </w:rPr>
        <w:t xml:space="preserve">promovido por </w:t>
      </w:r>
      <w:r w:rsidR="00985B1A" w:rsidRPr="00985B1A">
        <w:rPr>
          <w:rFonts w:ascii="Palatino Linotype" w:hAnsi="Palatino Linotype"/>
          <w:b/>
          <w:szCs w:val="22"/>
          <w:highlight w:val="black"/>
        </w:rPr>
        <w:t>------------------------</w:t>
      </w:r>
      <w:r w:rsidR="00141DF6" w:rsidRPr="000F2BA5">
        <w:rPr>
          <w:rFonts w:ascii="Palatino Linotype" w:hAnsi="Palatino Linotype"/>
          <w:b/>
          <w:sz w:val="22"/>
          <w:szCs w:val="22"/>
        </w:rPr>
        <w:t>,</w:t>
      </w:r>
      <w:r w:rsidRPr="000F2BA5">
        <w:rPr>
          <w:rFonts w:ascii="Palatino Linotype" w:hAnsi="Palatino Linotype"/>
          <w:b/>
        </w:rPr>
        <w:t xml:space="preserve"> </w:t>
      </w:r>
      <w:r w:rsidRPr="000F2BA5">
        <w:rPr>
          <w:rFonts w:ascii="Palatino Linotype" w:hAnsi="Palatino Linotype" w:cs="Arial"/>
        </w:rPr>
        <w:t xml:space="preserve">en su calidad de </w:t>
      </w:r>
      <w:r w:rsidRPr="000F2BA5">
        <w:rPr>
          <w:rFonts w:ascii="Palatino Linotype" w:hAnsi="Palatino Linotype" w:cs="Arial"/>
          <w:b/>
        </w:rPr>
        <w:t>RECURRENTE</w:t>
      </w:r>
      <w:r w:rsidRPr="000F2BA5">
        <w:rPr>
          <w:rFonts w:ascii="Palatino Linotype" w:hAnsi="Palatino Linotype" w:cs="Arial"/>
        </w:rPr>
        <w:t>, en contra de la respuesta de</w:t>
      </w:r>
      <w:r w:rsidR="009A66DF" w:rsidRPr="000F2BA5">
        <w:rPr>
          <w:rFonts w:ascii="Palatino Linotype" w:hAnsi="Palatino Linotype" w:cs="Arial"/>
        </w:rPr>
        <w:t xml:space="preserve"> </w:t>
      </w:r>
      <w:r w:rsidRPr="000F2BA5">
        <w:rPr>
          <w:rFonts w:ascii="Palatino Linotype" w:hAnsi="Palatino Linotype" w:cs="Arial"/>
        </w:rPr>
        <w:t>l</w:t>
      </w:r>
      <w:r w:rsidR="009A66DF" w:rsidRPr="000F2BA5">
        <w:rPr>
          <w:rFonts w:ascii="Palatino Linotype" w:hAnsi="Palatino Linotype" w:cs="Arial"/>
        </w:rPr>
        <w:t>a</w:t>
      </w:r>
      <w:r w:rsidRPr="000F2BA5">
        <w:rPr>
          <w:rFonts w:ascii="Palatino Linotype" w:hAnsi="Palatino Linotype" w:cs="Arial"/>
        </w:rPr>
        <w:t xml:space="preserve"> </w:t>
      </w:r>
      <w:r w:rsidR="009A66DF" w:rsidRPr="000F2BA5">
        <w:rPr>
          <w:rFonts w:ascii="Palatino Linotype" w:hAnsi="Palatino Linotype" w:cs="Arial"/>
          <w:b/>
        </w:rPr>
        <w:t>Universidad Politécnica del Valle de Toluca</w:t>
      </w:r>
      <w:r w:rsidRPr="000F2BA5">
        <w:rPr>
          <w:rFonts w:ascii="Palatino Linotype" w:hAnsi="Palatino Linotype" w:cs="Arial"/>
        </w:rPr>
        <w:t>,</w:t>
      </w:r>
      <w:r w:rsidRPr="000F2BA5">
        <w:rPr>
          <w:rFonts w:ascii="Palatino Linotype" w:hAnsi="Palatino Linotype"/>
          <w:b/>
        </w:rPr>
        <w:t xml:space="preserve"> </w:t>
      </w:r>
      <w:r w:rsidRPr="000F2BA5">
        <w:rPr>
          <w:rFonts w:ascii="Palatino Linotype" w:hAnsi="Palatino Linotype"/>
        </w:rPr>
        <w:t>en lo sucesivo el</w:t>
      </w:r>
      <w:r w:rsidRPr="000F2BA5">
        <w:rPr>
          <w:rFonts w:ascii="Palatino Linotype" w:hAnsi="Palatino Linotype"/>
          <w:b/>
        </w:rPr>
        <w:t xml:space="preserve"> SUJETO OBLIGADO, </w:t>
      </w:r>
      <w:r w:rsidRPr="000F2BA5">
        <w:rPr>
          <w:rFonts w:ascii="Palatino Linotype" w:hAnsi="Palatino Linotype"/>
        </w:rPr>
        <w:t xml:space="preserve">se procede a dictar la presente resolución, con base en los siguientes: </w:t>
      </w:r>
    </w:p>
    <w:p w:rsidR="002A5BA4" w:rsidRPr="000F2BA5" w:rsidRDefault="002A5BA4" w:rsidP="002A5BA4">
      <w:pPr>
        <w:pStyle w:val="Ttulo1"/>
        <w:jc w:val="center"/>
        <w:rPr>
          <w:b w:val="0"/>
        </w:rPr>
      </w:pPr>
      <w:bookmarkStart w:id="0" w:name="_Toc524343095"/>
      <w:r w:rsidRPr="000F2BA5">
        <w:t>ANTECEDENTES</w:t>
      </w:r>
      <w:bookmarkEnd w:id="0"/>
    </w:p>
    <w:p w:rsidR="002A5BA4" w:rsidRPr="000F2BA5" w:rsidRDefault="0036196A" w:rsidP="000E053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F2BA5">
        <w:rPr>
          <w:rFonts w:ascii="Palatino Linotype" w:eastAsia="Calibri" w:hAnsi="Palatino Linotype" w:cs="Arial"/>
          <w:lang w:val="es-ES"/>
        </w:rPr>
        <w:t xml:space="preserve">El </w:t>
      </w:r>
      <w:r w:rsidR="002A5BA4" w:rsidRPr="000F2BA5">
        <w:rPr>
          <w:rFonts w:ascii="Palatino Linotype" w:eastAsia="Calibri" w:hAnsi="Palatino Linotype" w:cs="Arial"/>
          <w:lang w:val="es-ES"/>
        </w:rPr>
        <w:t xml:space="preserve">día </w:t>
      </w:r>
      <w:r w:rsidR="00CD7FAD" w:rsidRPr="000F2BA5">
        <w:rPr>
          <w:rFonts w:ascii="Palatino Linotype" w:eastAsia="Calibri" w:hAnsi="Palatino Linotype" w:cs="Arial"/>
          <w:lang w:val="es-ES"/>
        </w:rPr>
        <w:t>dieciocho</w:t>
      </w:r>
      <w:r w:rsidR="00FB61C7" w:rsidRPr="000F2BA5">
        <w:rPr>
          <w:rFonts w:ascii="Palatino Linotype" w:eastAsia="Calibri" w:hAnsi="Palatino Linotype" w:cs="Arial"/>
          <w:lang w:val="es-ES"/>
        </w:rPr>
        <w:t xml:space="preserve"> </w:t>
      </w:r>
      <w:r w:rsidR="002A5BA4" w:rsidRPr="000F2BA5">
        <w:rPr>
          <w:rFonts w:ascii="Palatino Linotype" w:eastAsia="Calibri" w:hAnsi="Palatino Linotype" w:cs="Arial"/>
          <w:lang w:val="es-ES"/>
        </w:rPr>
        <w:t>(</w:t>
      </w:r>
      <w:r w:rsidR="00CD7FAD" w:rsidRPr="000F2BA5">
        <w:rPr>
          <w:rFonts w:ascii="Palatino Linotype" w:eastAsia="Calibri" w:hAnsi="Palatino Linotype" w:cs="Arial"/>
          <w:lang w:val="es-ES"/>
        </w:rPr>
        <w:t>18</w:t>
      </w:r>
      <w:r w:rsidR="002A5BA4" w:rsidRPr="000F2BA5">
        <w:rPr>
          <w:rFonts w:ascii="Palatino Linotype" w:eastAsia="Calibri" w:hAnsi="Palatino Linotype" w:cs="Arial"/>
          <w:lang w:val="es-ES"/>
        </w:rPr>
        <w:t xml:space="preserve">) de </w:t>
      </w:r>
      <w:r w:rsidR="001358C7" w:rsidRPr="000F2BA5">
        <w:rPr>
          <w:rFonts w:ascii="Palatino Linotype" w:eastAsia="Calibri" w:hAnsi="Palatino Linotype" w:cs="Arial"/>
          <w:lang w:val="es-ES"/>
        </w:rPr>
        <w:t xml:space="preserve">junio </w:t>
      </w:r>
      <w:r w:rsidR="002A5BA4" w:rsidRPr="000F2BA5">
        <w:rPr>
          <w:rFonts w:ascii="Palatino Linotype" w:eastAsia="Calibri" w:hAnsi="Palatino Linotype" w:cs="Arial"/>
          <w:lang w:val="es-ES"/>
        </w:rPr>
        <w:t xml:space="preserve">de dos mil </w:t>
      </w:r>
      <w:r w:rsidR="009A66DF" w:rsidRPr="000F2BA5">
        <w:rPr>
          <w:rFonts w:ascii="Palatino Linotype" w:eastAsia="Calibri" w:hAnsi="Palatino Linotype" w:cs="Arial"/>
          <w:lang w:val="es-ES"/>
        </w:rPr>
        <w:t>dieciocho</w:t>
      </w:r>
      <w:r w:rsidR="002A5BA4" w:rsidRPr="000F2BA5">
        <w:rPr>
          <w:rFonts w:ascii="Palatino Linotype" w:eastAsia="Calibri" w:hAnsi="Palatino Linotype" w:cs="Arial"/>
          <w:lang w:val="es-ES"/>
        </w:rPr>
        <w:t>,</w:t>
      </w:r>
      <w:r w:rsidR="002A5BA4" w:rsidRPr="000F2BA5">
        <w:rPr>
          <w:rFonts w:ascii="Palatino Linotype" w:eastAsia="Calibri" w:hAnsi="Palatino Linotype" w:cs="Times New Roman"/>
          <w:lang w:val="es-ES"/>
        </w:rPr>
        <w:t xml:space="preserve"> </w:t>
      </w:r>
      <w:r w:rsidR="00985B1A" w:rsidRPr="00985B1A">
        <w:rPr>
          <w:rFonts w:ascii="Palatino Linotype" w:hAnsi="Palatino Linotype"/>
          <w:b/>
          <w:szCs w:val="22"/>
          <w:highlight w:val="black"/>
        </w:rPr>
        <w:t>------------------------------</w:t>
      </w:r>
      <w:r w:rsidR="009B69B4" w:rsidRPr="000F2BA5">
        <w:rPr>
          <w:rFonts w:ascii="Palatino Linotype" w:eastAsia="Calibri" w:hAnsi="Palatino Linotype" w:cs="Arial"/>
          <w:lang w:val="es-ES"/>
        </w:rPr>
        <w:t xml:space="preserve"> </w:t>
      </w:r>
      <w:r w:rsidR="002A5BA4" w:rsidRPr="000F2BA5">
        <w:rPr>
          <w:rFonts w:ascii="Palatino Linotype" w:eastAsia="Calibri" w:hAnsi="Palatino Linotype" w:cs="Arial"/>
          <w:lang w:val="es-ES"/>
        </w:rPr>
        <w:t xml:space="preserve">ante el </w:t>
      </w:r>
      <w:r w:rsidR="002A5BA4" w:rsidRPr="000F2BA5">
        <w:rPr>
          <w:rFonts w:ascii="Palatino Linotype" w:eastAsia="Calibri" w:hAnsi="Palatino Linotype" w:cs="Arial"/>
          <w:b/>
          <w:lang w:val="es-ES"/>
        </w:rPr>
        <w:t>SUJETO OBLIGADO</w:t>
      </w:r>
      <w:r w:rsidR="002A5BA4" w:rsidRPr="000F2BA5">
        <w:rPr>
          <w:rFonts w:ascii="Palatino Linotype" w:eastAsia="Calibri" w:hAnsi="Palatino Linotype" w:cs="Arial"/>
        </w:rPr>
        <w:t xml:space="preserve"> vía </w:t>
      </w:r>
      <w:r w:rsidR="002A5BA4" w:rsidRPr="000F2BA5">
        <w:rPr>
          <w:rFonts w:ascii="Palatino Linotype" w:eastAsia="Calibri" w:hAnsi="Palatino Linotype" w:cs="Arial"/>
          <w:lang w:val="es-ES"/>
        </w:rPr>
        <w:t xml:space="preserve">Sistema de Acceso a la Información Mexiquense </w:t>
      </w:r>
      <w:r w:rsidR="00FC5D9F" w:rsidRPr="000F2BA5">
        <w:rPr>
          <w:rFonts w:ascii="Palatino Linotype" w:eastAsia="Calibri" w:hAnsi="Palatino Linotype" w:cs="Arial"/>
          <w:lang w:val="es-ES"/>
        </w:rPr>
        <w:t>(</w:t>
      </w:r>
      <w:r w:rsidR="002A5BA4" w:rsidRPr="000F2BA5">
        <w:rPr>
          <w:rFonts w:ascii="Palatino Linotype" w:eastAsia="Calibri" w:hAnsi="Palatino Linotype" w:cs="Arial"/>
          <w:b/>
          <w:lang w:val="es-ES"/>
        </w:rPr>
        <w:t>SAIMEX</w:t>
      </w:r>
      <w:r w:rsidR="00FC5D9F" w:rsidRPr="000F2BA5">
        <w:rPr>
          <w:rFonts w:ascii="Palatino Linotype" w:eastAsia="Calibri" w:hAnsi="Palatino Linotype" w:cs="Arial"/>
          <w:b/>
          <w:lang w:val="es-ES"/>
        </w:rPr>
        <w:t>)</w:t>
      </w:r>
      <w:r w:rsidR="002A5BA4" w:rsidRPr="000F2BA5">
        <w:rPr>
          <w:rFonts w:ascii="Palatino Linotype" w:eastAsia="Calibri" w:hAnsi="Palatino Linotype" w:cs="Arial"/>
          <w:lang w:val="es-ES"/>
        </w:rPr>
        <w:t>, presentó la solicitud de información pública registrada</w:t>
      </w:r>
      <w:r w:rsidRPr="000F2BA5">
        <w:rPr>
          <w:rFonts w:ascii="Palatino Linotype" w:eastAsia="Calibri" w:hAnsi="Palatino Linotype" w:cs="Arial"/>
          <w:lang w:val="es-ES"/>
        </w:rPr>
        <w:t xml:space="preserve"> bajo el número</w:t>
      </w:r>
      <w:r w:rsidR="002A5BA4" w:rsidRPr="000F2BA5">
        <w:rPr>
          <w:rFonts w:ascii="Palatino Linotype" w:eastAsia="Calibri" w:hAnsi="Palatino Linotype" w:cs="Arial"/>
          <w:lang w:val="es-ES"/>
        </w:rPr>
        <w:t xml:space="preserve"> </w:t>
      </w:r>
      <w:r w:rsidR="000E053C" w:rsidRPr="000F2BA5">
        <w:rPr>
          <w:rFonts w:ascii="Palatino Linotype" w:eastAsia="Times New Roman" w:hAnsi="Palatino Linotype" w:cs="Arial"/>
          <w:b/>
          <w:lang w:val="es-ES"/>
        </w:rPr>
        <w:t xml:space="preserve"> </w:t>
      </w:r>
      <w:r w:rsidR="001358C7" w:rsidRPr="000F2BA5">
        <w:rPr>
          <w:rFonts w:ascii="Palatino Linotype" w:eastAsia="Times New Roman" w:hAnsi="Palatino Linotype" w:cs="Arial"/>
          <w:b/>
          <w:lang w:val="es-ES"/>
        </w:rPr>
        <w:t>00434</w:t>
      </w:r>
      <w:r w:rsidR="000E053C" w:rsidRPr="000F2BA5">
        <w:rPr>
          <w:rFonts w:ascii="Palatino Linotype" w:eastAsia="Times New Roman" w:hAnsi="Palatino Linotype" w:cs="Arial"/>
          <w:b/>
          <w:lang w:val="es-ES"/>
        </w:rPr>
        <w:t xml:space="preserve">/UPVT/IP/2018 </w:t>
      </w:r>
      <w:r w:rsidR="002A5BA4" w:rsidRPr="000F2BA5">
        <w:rPr>
          <w:rFonts w:ascii="Palatino Linotype" w:eastAsia="Calibri" w:hAnsi="Palatino Linotype" w:cs="Arial"/>
          <w:lang w:val="es-ES"/>
        </w:rPr>
        <w:t>mediante la</w:t>
      </w:r>
      <w:r w:rsidR="00FB61C7" w:rsidRPr="000F2BA5">
        <w:rPr>
          <w:rFonts w:ascii="Palatino Linotype" w:eastAsia="Calibri" w:hAnsi="Palatino Linotype" w:cs="Arial"/>
          <w:lang w:val="es-ES"/>
        </w:rPr>
        <w:t xml:space="preserve"> </w:t>
      </w:r>
      <w:r w:rsidR="002A5BA4" w:rsidRPr="000F2BA5">
        <w:rPr>
          <w:rFonts w:ascii="Palatino Linotype" w:eastAsia="Calibri" w:hAnsi="Palatino Linotype" w:cs="Arial"/>
          <w:lang w:val="es-ES"/>
        </w:rPr>
        <w:t>cual</w:t>
      </w:r>
      <w:r w:rsidRPr="000F2BA5">
        <w:rPr>
          <w:rFonts w:ascii="Palatino Linotype" w:eastAsia="Calibri" w:hAnsi="Palatino Linotype" w:cs="Arial"/>
          <w:lang w:val="es-ES"/>
        </w:rPr>
        <w:t xml:space="preserve"> </w:t>
      </w:r>
      <w:r w:rsidR="000E053C" w:rsidRPr="000F2BA5">
        <w:rPr>
          <w:rFonts w:ascii="Palatino Linotype" w:eastAsia="Calibri" w:hAnsi="Palatino Linotype" w:cs="Arial"/>
          <w:lang w:val="es-ES"/>
        </w:rPr>
        <w:t>solicitó lo siguiente:</w:t>
      </w:r>
    </w:p>
    <w:p w:rsidR="000E053C" w:rsidRPr="000F2BA5" w:rsidRDefault="00844B7D" w:rsidP="000E053C">
      <w:pPr>
        <w:spacing w:before="240" w:after="240" w:line="360" w:lineRule="auto"/>
        <w:ind w:left="567" w:right="567"/>
        <w:jc w:val="both"/>
        <w:rPr>
          <w:rFonts w:ascii="Palatino Linotype" w:eastAsia="Calibri" w:hAnsi="Palatino Linotype" w:cs="Arial"/>
          <w:i/>
          <w:sz w:val="22"/>
          <w:lang w:val="es-ES"/>
        </w:rPr>
      </w:pPr>
      <w:r>
        <w:rPr>
          <w:rFonts w:ascii="Palatino Linotype" w:eastAsia="Calibri" w:hAnsi="Palatino Linotype" w:cs="Arial"/>
          <w:i/>
          <w:noProof/>
          <w:sz w:val="22"/>
          <w:lang w:val="es-MX" w:eastAsia="es-MX"/>
        </w:rPr>
        <mc:AlternateContent>
          <mc:Choice Requires="wps">
            <w:drawing>
              <wp:anchor distT="0" distB="0" distL="114300" distR="114300" simplePos="0" relativeHeight="251662336" behindDoc="0" locked="0" layoutInCell="1" allowOverlap="1">
                <wp:simplePos x="0" y="0"/>
                <wp:positionH relativeFrom="column">
                  <wp:posOffset>4625340</wp:posOffset>
                </wp:positionH>
                <wp:positionV relativeFrom="paragraph">
                  <wp:posOffset>311785</wp:posOffset>
                </wp:positionV>
                <wp:extent cx="504825" cy="1428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504825" cy="1428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30DE2" id="Rectángulo 5" o:spid="_x0000_s1026" style="position:absolute;margin-left:364.2pt;margin-top:24.55pt;width:39.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" fillcolor="black [3200]" strokecolor="black [1600]" strokeweight="1pt"/>
            </w:pict>
          </mc:Fallback>
        </mc:AlternateContent>
      </w:r>
      <w:r>
        <w:rPr>
          <w:rFonts w:ascii="Palatino Linotype" w:eastAsia="Calibri" w:hAnsi="Palatino Linotype" w:cs="Arial"/>
          <w:i/>
          <w:noProof/>
          <w:sz w:val="22"/>
          <w:lang w:val="es-MX" w:eastAsia="es-MX"/>
        </w:rPr>
        <mc:AlternateContent>
          <mc:Choice Requires="wps">
            <w:drawing>
              <wp:anchor distT="0" distB="0" distL="114300" distR="114300" simplePos="0" relativeHeight="251661312" behindDoc="0" locked="0" layoutInCell="1" allowOverlap="1">
                <wp:simplePos x="0" y="0"/>
                <wp:positionH relativeFrom="column">
                  <wp:posOffset>4253865</wp:posOffset>
                </wp:positionH>
                <wp:positionV relativeFrom="paragraph">
                  <wp:posOffset>321310</wp:posOffset>
                </wp:positionV>
                <wp:extent cx="200025" cy="1143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200025" cy="1143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7FFB9" id="Rectángulo 4" o:spid="_x0000_s1026" style="position:absolute;margin-left:334.95pt;margin-top:25.3pt;width:15.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" fillcolor="black [3200]" strokecolor="black [1600]" strokeweight="1pt"/>
            </w:pict>
          </mc:Fallback>
        </mc:AlternateContent>
      </w:r>
      <w:r w:rsidR="009B69B4" w:rsidRPr="000F2BA5">
        <w:rPr>
          <w:rFonts w:ascii="Palatino Linotype" w:eastAsia="Calibri" w:hAnsi="Palatino Linotype" w:cs="Arial"/>
          <w:i/>
          <w:sz w:val="22"/>
          <w:lang w:val="es-ES"/>
        </w:rPr>
        <w:t xml:space="preserve"> </w:t>
      </w:r>
      <w:r w:rsidR="000E053C" w:rsidRPr="000F2BA5">
        <w:rPr>
          <w:rFonts w:ascii="Palatino Linotype" w:eastAsia="Calibri" w:hAnsi="Palatino Linotype" w:cs="Arial"/>
          <w:i/>
          <w:sz w:val="22"/>
          <w:lang w:val="es-ES"/>
        </w:rPr>
        <w:t>“</w:t>
      </w:r>
      <w:r w:rsidR="00CD7FAD" w:rsidRPr="000F2BA5">
        <w:rPr>
          <w:rFonts w:ascii="Palatino Linotype" w:eastAsia="Calibri" w:hAnsi="Palatino Linotype" w:cs="Arial"/>
          <w:i/>
          <w:sz w:val="22"/>
          <w:lang w:val="es-ES"/>
        </w:rPr>
        <w:t>Nuevamente yo, una disculpa. ¿</w:t>
      </w:r>
      <w:proofErr w:type="spellStart"/>
      <w:r w:rsidR="00CD7FAD" w:rsidRPr="000F2BA5">
        <w:rPr>
          <w:rFonts w:ascii="Palatino Linotype" w:eastAsia="Calibri" w:hAnsi="Palatino Linotype" w:cs="Arial"/>
          <w:i/>
          <w:sz w:val="22"/>
          <w:lang w:val="es-ES"/>
        </w:rPr>
        <w:t>Quien</w:t>
      </w:r>
      <w:proofErr w:type="spellEnd"/>
      <w:r w:rsidR="00CD7FAD" w:rsidRPr="000F2BA5">
        <w:rPr>
          <w:rFonts w:ascii="Palatino Linotype" w:eastAsia="Calibri" w:hAnsi="Palatino Linotype" w:cs="Arial"/>
          <w:i/>
          <w:sz w:val="22"/>
          <w:lang w:val="es-ES"/>
        </w:rPr>
        <w:t xml:space="preserve"> se </w:t>
      </w:r>
      <w:proofErr w:type="spellStart"/>
      <w:r w:rsidR="00CD7FAD" w:rsidRPr="000F2BA5">
        <w:rPr>
          <w:rFonts w:ascii="Palatino Linotype" w:eastAsia="Calibri" w:hAnsi="Palatino Linotype" w:cs="Arial"/>
          <w:i/>
          <w:sz w:val="22"/>
          <w:lang w:val="es-ES"/>
        </w:rPr>
        <w:t>quedo</w:t>
      </w:r>
      <w:proofErr w:type="spellEnd"/>
      <w:r w:rsidR="00CD7FAD" w:rsidRPr="000F2BA5">
        <w:rPr>
          <w:rFonts w:ascii="Palatino Linotype" w:eastAsia="Calibri" w:hAnsi="Palatino Linotype" w:cs="Arial"/>
          <w:i/>
          <w:sz w:val="22"/>
          <w:lang w:val="es-ES"/>
        </w:rPr>
        <w:t xml:space="preserve"> con mi plaza? o ¿A </w:t>
      </w:r>
      <w:proofErr w:type="spellStart"/>
      <w:r w:rsidR="00CD7FAD" w:rsidRPr="000F2BA5">
        <w:rPr>
          <w:rFonts w:ascii="Palatino Linotype" w:eastAsia="Calibri" w:hAnsi="Palatino Linotype" w:cs="Arial"/>
          <w:i/>
          <w:sz w:val="22"/>
          <w:lang w:val="es-ES"/>
        </w:rPr>
        <w:t>quien</w:t>
      </w:r>
      <w:proofErr w:type="spellEnd"/>
      <w:r w:rsidR="00CD7FAD" w:rsidRPr="000F2BA5">
        <w:rPr>
          <w:rFonts w:ascii="Palatino Linotype" w:eastAsia="Calibri" w:hAnsi="Palatino Linotype" w:cs="Arial"/>
          <w:i/>
          <w:sz w:val="22"/>
          <w:lang w:val="es-ES"/>
        </w:rPr>
        <w:t xml:space="preserve"> le asignaron mis horas</w:t>
      </w:r>
      <w:proofErr w:type="gramStart"/>
      <w:r w:rsidR="00CD7FAD" w:rsidRPr="000F2BA5">
        <w:rPr>
          <w:rFonts w:ascii="Palatino Linotype" w:eastAsia="Calibri" w:hAnsi="Palatino Linotype" w:cs="Arial"/>
          <w:i/>
          <w:sz w:val="22"/>
          <w:lang w:val="es-ES"/>
        </w:rPr>
        <w:t>?.</w:t>
      </w:r>
      <w:proofErr w:type="gramEnd"/>
      <w:r w:rsidR="00CD7FAD" w:rsidRPr="000F2BA5">
        <w:rPr>
          <w:rFonts w:ascii="Palatino Linotype" w:eastAsia="Calibri" w:hAnsi="Palatino Linotype" w:cs="Arial"/>
          <w:i/>
          <w:sz w:val="22"/>
          <w:lang w:val="es-ES"/>
        </w:rPr>
        <w:t xml:space="preserve"> De verdad agradezco su apoyo en la información. Saludos </w:t>
      </w:r>
      <w:r>
        <w:rPr>
          <w:rFonts w:ascii="Palatino Linotype" w:eastAsia="Calibri" w:hAnsi="Palatino Linotype" w:cs="Arial"/>
          <w:i/>
          <w:sz w:val="22"/>
          <w:lang w:val="es-ES"/>
        </w:rPr>
        <w:t xml:space="preserve">        </w:t>
      </w:r>
      <w:r w:rsidR="00CD7FAD" w:rsidRPr="000F2BA5">
        <w:rPr>
          <w:rFonts w:ascii="Palatino Linotype" w:eastAsia="Calibri" w:hAnsi="Palatino Linotype" w:cs="Arial"/>
          <w:i/>
          <w:sz w:val="22"/>
          <w:lang w:val="es-ES"/>
        </w:rPr>
        <w:t>y</w:t>
      </w:r>
      <w:r>
        <w:rPr>
          <w:rFonts w:ascii="Palatino Linotype" w:eastAsia="Calibri" w:hAnsi="Palatino Linotype" w:cs="Arial"/>
          <w:i/>
          <w:sz w:val="22"/>
          <w:lang w:val="es-ES"/>
        </w:rPr>
        <w:t xml:space="preserve">                  </w:t>
      </w:r>
      <w:r w:rsidR="000E053C" w:rsidRPr="000F2BA5">
        <w:rPr>
          <w:rFonts w:ascii="Palatino Linotype" w:eastAsia="Calibri" w:hAnsi="Palatino Linotype" w:cs="Arial"/>
          <w:i/>
          <w:sz w:val="22"/>
          <w:lang w:val="es-ES"/>
        </w:rPr>
        <w:t>” (sic)</w:t>
      </w:r>
    </w:p>
    <w:p w:rsidR="00FC5D9F" w:rsidRPr="000F2BA5" w:rsidRDefault="00FC5D9F" w:rsidP="00FC5D9F">
      <w:pPr>
        <w:pStyle w:val="Prrafodelista"/>
        <w:numPr>
          <w:ilvl w:val="0"/>
          <w:numId w:val="2"/>
        </w:numPr>
        <w:spacing w:line="360" w:lineRule="auto"/>
        <w:ind w:left="0" w:firstLine="0"/>
        <w:jc w:val="both"/>
        <w:rPr>
          <w:rFonts w:ascii="Palatino Linotype" w:eastAsia="Times New Roman" w:hAnsi="Palatino Linotype" w:cs="Arial"/>
          <w:lang w:val="es-ES"/>
        </w:rPr>
      </w:pPr>
      <w:r w:rsidRPr="000F2BA5">
        <w:rPr>
          <w:rFonts w:ascii="Palatino Linotype" w:eastAsia="Times New Roman" w:hAnsi="Palatino Linotype" w:cs="Arial"/>
          <w:lang w:val="es-ES"/>
        </w:rPr>
        <w:t>Señaló como modalidad de entrega de la información</w:t>
      </w:r>
      <w:r w:rsidRPr="000F2BA5">
        <w:rPr>
          <w:rFonts w:ascii="Palatino Linotype" w:eastAsia="Times New Roman" w:hAnsi="Palatino Linotype" w:cs="Arial"/>
          <w:b/>
          <w:lang w:val="es-ES"/>
        </w:rPr>
        <w:t>:</w:t>
      </w:r>
      <w:r w:rsidRPr="000F2BA5">
        <w:rPr>
          <w:rFonts w:ascii="Palatino Linotype" w:eastAsia="Times New Roman" w:hAnsi="Palatino Linotype" w:cs="Arial"/>
          <w:lang w:val="es-ES"/>
        </w:rPr>
        <w:t xml:space="preserve"> a través del </w:t>
      </w:r>
      <w:r w:rsidRPr="000F2BA5">
        <w:rPr>
          <w:rFonts w:ascii="Palatino Linotype" w:eastAsia="Times New Roman" w:hAnsi="Palatino Linotype" w:cs="Arial"/>
          <w:b/>
          <w:lang w:val="es-ES"/>
        </w:rPr>
        <w:t>SAIMEX.</w:t>
      </w:r>
    </w:p>
    <w:p w:rsidR="00FC5D9F" w:rsidRPr="000F2BA5" w:rsidRDefault="00FC5D9F" w:rsidP="00FC5D9F">
      <w:pPr>
        <w:pStyle w:val="Prrafodelista"/>
        <w:spacing w:before="240" w:after="240" w:line="360" w:lineRule="auto"/>
        <w:ind w:left="0"/>
        <w:jc w:val="both"/>
        <w:rPr>
          <w:rFonts w:ascii="Palatino Linotype" w:hAnsi="Palatino Linotype"/>
        </w:rPr>
      </w:pPr>
    </w:p>
    <w:p w:rsidR="009B69B4" w:rsidRPr="000F2BA5" w:rsidRDefault="0036196A" w:rsidP="002A5BA4">
      <w:pPr>
        <w:pStyle w:val="Prrafodelista"/>
        <w:numPr>
          <w:ilvl w:val="0"/>
          <w:numId w:val="2"/>
        </w:numPr>
        <w:spacing w:before="240" w:after="240" w:line="360" w:lineRule="auto"/>
        <w:ind w:left="0" w:firstLine="0"/>
        <w:jc w:val="both"/>
        <w:rPr>
          <w:rFonts w:ascii="Palatino Linotype" w:hAnsi="Palatino Linotype"/>
        </w:rPr>
      </w:pPr>
      <w:r w:rsidRPr="000F2BA5">
        <w:rPr>
          <w:rFonts w:ascii="Palatino Linotype" w:eastAsia="Calibri" w:hAnsi="Palatino Linotype" w:cs="Times New Roman"/>
          <w:lang w:val="es-ES"/>
        </w:rPr>
        <w:t xml:space="preserve">En fecha </w:t>
      </w:r>
      <w:r w:rsidR="00CD7FAD" w:rsidRPr="000F2BA5">
        <w:rPr>
          <w:rFonts w:ascii="Palatino Linotype" w:eastAsia="Calibri" w:hAnsi="Palatino Linotype" w:cs="Times New Roman"/>
          <w:lang w:val="es-ES"/>
        </w:rPr>
        <w:t>nueve</w:t>
      </w:r>
      <w:r w:rsidR="00C82ADE" w:rsidRPr="000F2BA5">
        <w:rPr>
          <w:rFonts w:ascii="Palatino Linotype" w:eastAsia="Calibri" w:hAnsi="Palatino Linotype" w:cs="Times New Roman"/>
          <w:lang w:val="es-ES"/>
        </w:rPr>
        <w:t xml:space="preserve"> (</w:t>
      </w:r>
      <w:r w:rsidR="00CD7FAD" w:rsidRPr="000F2BA5">
        <w:rPr>
          <w:rFonts w:ascii="Palatino Linotype" w:eastAsia="Calibri" w:hAnsi="Palatino Linotype" w:cs="Times New Roman"/>
          <w:lang w:val="es-ES"/>
        </w:rPr>
        <w:t>09</w:t>
      </w:r>
      <w:r w:rsidR="009B69B4" w:rsidRPr="000F2BA5">
        <w:rPr>
          <w:rFonts w:ascii="Palatino Linotype" w:eastAsia="Calibri" w:hAnsi="Palatino Linotype" w:cs="Times New Roman"/>
          <w:lang w:val="es-ES"/>
        </w:rPr>
        <w:t xml:space="preserve">) de </w:t>
      </w:r>
      <w:r w:rsidR="00CD7FAD" w:rsidRPr="000F2BA5">
        <w:rPr>
          <w:rFonts w:ascii="Palatino Linotype" w:eastAsia="Calibri" w:hAnsi="Palatino Linotype" w:cs="Times New Roman"/>
          <w:lang w:val="es-ES"/>
        </w:rPr>
        <w:t>julio</w:t>
      </w:r>
      <w:r w:rsidR="00C82ADE" w:rsidRPr="000F2BA5">
        <w:rPr>
          <w:rFonts w:ascii="Palatino Linotype" w:eastAsia="Calibri" w:hAnsi="Palatino Linotype" w:cs="Times New Roman"/>
          <w:lang w:val="es-ES"/>
        </w:rPr>
        <w:t xml:space="preserve"> de dos mil dieciocho, e</w:t>
      </w:r>
      <w:r w:rsidR="002A5BA4" w:rsidRPr="000F2BA5">
        <w:rPr>
          <w:rFonts w:ascii="Palatino Linotype" w:eastAsia="Calibri" w:hAnsi="Palatino Linotype" w:cs="Times New Roman"/>
          <w:lang w:val="es-ES"/>
        </w:rPr>
        <w:t xml:space="preserve">l </w:t>
      </w:r>
      <w:r w:rsidR="002A5BA4" w:rsidRPr="000F2BA5">
        <w:rPr>
          <w:rFonts w:ascii="Palatino Linotype" w:eastAsia="Calibri" w:hAnsi="Palatino Linotype" w:cs="Arial"/>
          <w:b/>
          <w:lang w:val="es-AR"/>
        </w:rPr>
        <w:t>SUJETO OBLIGADO</w:t>
      </w:r>
      <w:r w:rsidR="002A5BA4" w:rsidRPr="000F2BA5">
        <w:rPr>
          <w:rFonts w:ascii="Palatino Linotype" w:eastAsia="Calibri" w:hAnsi="Palatino Linotype" w:cs="Arial"/>
          <w:b/>
          <w:i/>
          <w:lang w:val="es-AR"/>
        </w:rPr>
        <w:t xml:space="preserve"> </w:t>
      </w:r>
      <w:r w:rsidR="001358C7" w:rsidRPr="000F2BA5">
        <w:rPr>
          <w:rFonts w:ascii="Palatino Linotype" w:eastAsia="Calibri" w:hAnsi="Palatino Linotype" w:cs="Arial"/>
          <w:lang w:val="es-AR"/>
        </w:rPr>
        <w:t>dio res</w:t>
      </w:r>
      <w:r w:rsidR="00CD7FAD" w:rsidRPr="000F2BA5">
        <w:rPr>
          <w:rFonts w:ascii="Palatino Linotype" w:eastAsia="Calibri" w:hAnsi="Palatino Linotype" w:cs="Arial"/>
          <w:lang w:val="es-AR"/>
        </w:rPr>
        <w:t>puesta a la solicitud anexando el</w:t>
      </w:r>
      <w:r w:rsidR="001358C7" w:rsidRPr="000F2BA5">
        <w:rPr>
          <w:rFonts w:ascii="Palatino Linotype" w:eastAsia="Calibri" w:hAnsi="Palatino Linotype" w:cs="Arial"/>
          <w:lang w:val="es-AR"/>
        </w:rPr>
        <w:t xml:space="preserve"> documento electrónico</w:t>
      </w:r>
      <w:r w:rsidR="00CD7FAD" w:rsidRPr="000F2BA5">
        <w:rPr>
          <w:rFonts w:ascii="Palatino Linotype" w:eastAsia="Calibri" w:hAnsi="Palatino Linotype" w:cs="Arial"/>
          <w:lang w:val="es-AR"/>
        </w:rPr>
        <w:t xml:space="preserve"> denominado</w:t>
      </w:r>
      <w:r w:rsidR="001358C7" w:rsidRPr="000F2BA5">
        <w:rPr>
          <w:rFonts w:ascii="Palatino Linotype" w:eastAsia="Calibri" w:hAnsi="Palatino Linotype" w:cs="Arial"/>
          <w:lang w:val="es-AR"/>
        </w:rPr>
        <w:t xml:space="preserve"> </w:t>
      </w:r>
      <w:r w:rsidR="00CD7FAD" w:rsidRPr="000F2BA5">
        <w:rPr>
          <w:rFonts w:ascii="Palatino Linotype" w:eastAsia="Calibri" w:hAnsi="Palatino Linotype" w:cs="Arial"/>
          <w:b/>
          <w:lang w:val="es-AR"/>
        </w:rPr>
        <w:t>saimex000558</w:t>
      </w:r>
      <w:r w:rsidR="001358C7" w:rsidRPr="000F2BA5">
        <w:rPr>
          <w:rFonts w:ascii="Palatino Linotype" w:eastAsia="Calibri" w:hAnsi="Palatino Linotype" w:cs="Arial"/>
          <w:b/>
          <w:i/>
          <w:lang w:val="es-AR"/>
        </w:rPr>
        <w:t xml:space="preserve">.pdf </w:t>
      </w:r>
      <w:r w:rsidR="001358C7" w:rsidRPr="000F2BA5">
        <w:rPr>
          <w:rFonts w:ascii="Palatino Linotype" w:eastAsia="Calibri" w:hAnsi="Palatino Linotype" w:cs="Arial"/>
          <w:lang w:val="es-AR"/>
        </w:rPr>
        <w:t>y en los siguientes términos</w:t>
      </w:r>
      <w:r w:rsidR="009B69B4" w:rsidRPr="000F2BA5">
        <w:rPr>
          <w:rFonts w:ascii="Palatino Linotype" w:eastAsia="Calibri" w:hAnsi="Palatino Linotype" w:cs="Arial"/>
          <w:lang w:val="es-AR"/>
        </w:rPr>
        <w:t>:</w:t>
      </w:r>
    </w:p>
    <w:p w:rsidR="009B69B4" w:rsidRPr="000F2BA5" w:rsidRDefault="009B69B4" w:rsidP="009B69B4">
      <w:pPr>
        <w:pStyle w:val="Prrafodelista"/>
        <w:rPr>
          <w:rFonts w:ascii="Palatino Linotype" w:eastAsia="Times New Roman" w:hAnsi="Palatino Linotype" w:cs="Arial"/>
          <w:lang w:val="es-ES"/>
        </w:rPr>
      </w:pPr>
    </w:p>
    <w:p w:rsidR="00CD7FAD" w:rsidRPr="000F2BA5" w:rsidRDefault="009B69B4" w:rsidP="00CD7FAD">
      <w:pPr>
        <w:pStyle w:val="Prrafodelista"/>
        <w:spacing w:before="240" w:after="240" w:line="360" w:lineRule="auto"/>
        <w:ind w:left="567" w:right="567"/>
        <w:jc w:val="both"/>
        <w:rPr>
          <w:rFonts w:ascii="Palatino Linotype" w:hAnsi="Palatino Linotype"/>
          <w:i/>
          <w:sz w:val="22"/>
        </w:rPr>
      </w:pPr>
      <w:r w:rsidRPr="000F2BA5">
        <w:rPr>
          <w:rFonts w:ascii="Palatino Linotype" w:hAnsi="Palatino Linotype"/>
          <w:i/>
          <w:sz w:val="22"/>
        </w:rPr>
        <w:t>“</w:t>
      </w:r>
      <w:r w:rsidR="00CD7FAD" w:rsidRPr="000F2BA5">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B69B4" w:rsidRPr="000F2BA5" w:rsidRDefault="00CD7FAD" w:rsidP="00CD7FAD">
      <w:pPr>
        <w:pStyle w:val="Prrafodelista"/>
        <w:spacing w:before="240" w:after="240" w:line="360" w:lineRule="auto"/>
        <w:ind w:left="567" w:right="567"/>
        <w:jc w:val="both"/>
        <w:rPr>
          <w:rFonts w:ascii="Palatino Linotype" w:hAnsi="Palatino Linotype"/>
          <w:i/>
          <w:sz w:val="22"/>
        </w:rPr>
      </w:pPr>
      <w:r w:rsidRPr="000F2BA5">
        <w:rPr>
          <w:rFonts w:ascii="Palatino Linotype" w:hAnsi="Palatino Linotype"/>
          <w:i/>
          <w:sz w:val="22"/>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00558/UPVT/IP/2018, que realizó el 18 de junio del año en curso, sírvase encontrar en archivo adjunto copia digitalizada en formato </w:t>
      </w:r>
      <w:proofErr w:type="spellStart"/>
      <w:r w:rsidRPr="000F2BA5">
        <w:rPr>
          <w:rFonts w:ascii="Palatino Linotype" w:hAnsi="Palatino Linotype"/>
          <w:i/>
          <w:sz w:val="22"/>
        </w:rPr>
        <w:t>pdf</w:t>
      </w:r>
      <w:proofErr w:type="spellEnd"/>
      <w:r w:rsidRPr="000F2BA5">
        <w:rPr>
          <w:rFonts w:ascii="Palatino Linotype" w:hAnsi="Palatino Linotype"/>
          <w:i/>
          <w:sz w:val="22"/>
        </w:rPr>
        <w:t xml:space="preserve"> del oficio emitido por el Servidor Público Habilitado, de la Dirección de División de Ingeniería en Informática,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9B69B4" w:rsidRPr="000F2BA5">
        <w:rPr>
          <w:rFonts w:ascii="Palatino Linotype" w:hAnsi="Palatino Linotype"/>
          <w:i/>
          <w:sz w:val="22"/>
        </w:rPr>
        <w:t>” (SIC)</w:t>
      </w:r>
    </w:p>
    <w:p w:rsidR="009B69B4" w:rsidRPr="000F2BA5" w:rsidRDefault="009B69B4" w:rsidP="009B69B4">
      <w:pPr>
        <w:pStyle w:val="Prrafodelista"/>
        <w:rPr>
          <w:rFonts w:ascii="Palatino Linotype" w:eastAsia="Times New Roman" w:hAnsi="Palatino Linotype" w:cs="Arial"/>
          <w:lang w:val="es-ES"/>
        </w:rPr>
      </w:pPr>
    </w:p>
    <w:p w:rsidR="00644CCE" w:rsidRPr="000F2BA5" w:rsidRDefault="00CD7FAD" w:rsidP="002F37F6">
      <w:pPr>
        <w:pStyle w:val="Prrafodelista"/>
        <w:numPr>
          <w:ilvl w:val="0"/>
          <w:numId w:val="26"/>
        </w:numPr>
        <w:spacing w:line="360" w:lineRule="auto"/>
        <w:ind w:left="851"/>
        <w:jc w:val="both"/>
        <w:rPr>
          <w:rFonts w:ascii="Palatino Linotype" w:eastAsia="Times New Roman" w:hAnsi="Palatino Linotype" w:cs="Arial"/>
          <w:lang w:val="es-ES"/>
        </w:rPr>
      </w:pPr>
      <w:r w:rsidRPr="000F2BA5">
        <w:rPr>
          <w:rFonts w:ascii="Palatino Linotype" w:eastAsia="Calibri" w:hAnsi="Palatino Linotype" w:cs="Arial"/>
          <w:b/>
          <w:lang w:val="es-AR"/>
        </w:rPr>
        <w:t>saimex000558</w:t>
      </w:r>
      <w:r w:rsidRPr="000F2BA5">
        <w:rPr>
          <w:rFonts w:ascii="Palatino Linotype" w:eastAsia="Calibri" w:hAnsi="Palatino Linotype" w:cs="Arial"/>
          <w:b/>
          <w:i/>
          <w:lang w:val="es-AR"/>
        </w:rPr>
        <w:t>.pdf</w:t>
      </w:r>
      <w:r w:rsidR="001358C7" w:rsidRPr="000F2BA5">
        <w:rPr>
          <w:rFonts w:ascii="Palatino Linotype" w:eastAsia="Calibri" w:hAnsi="Palatino Linotype" w:cs="Arial"/>
          <w:b/>
          <w:i/>
          <w:lang w:val="es-AR"/>
        </w:rPr>
        <w:t xml:space="preserve">: </w:t>
      </w:r>
      <w:r w:rsidR="00644CCE" w:rsidRPr="000F2BA5">
        <w:rPr>
          <w:rFonts w:ascii="Palatino Linotype" w:eastAsia="Calibri" w:hAnsi="Palatino Linotype" w:cs="Arial"/>
          <w:lang w:val="es-AR"/>
        </w:rPr>
        <w:t>Oficio Número UPVT/205BL12000/INI/319/2018, suscrito por la Directora de la División de Ingeniería en Informática, medularmente refiere un listado de profesores de tiempo completo y profesores por asignatura adscritos a la División de Ingeniería en Informática en el periodo de mayo-agosto 2018.</w:t>
      </w:r>
    </w:p>
    <w:p w:rsidR="00644CCE" w:rsidRPr="000F2BA5" w:rsidRDefault="00644CCE" w:rsidP="00644CCE">
      <w:pPr>
        <w:pStyle w:val="Prrafodelista"/>
        <w:spacing w:line="360" w:lineRule="auto"/>
        <w:ind w:left="851"/>
        <w:jc w:val="both"/>
        <w:rPr>
          <w:rFonts w:ascii="Palatino Linotype" w:eastAsia="Times New Roman" w:hAnsi="Palatino Linotype" w:cs="Arial"/>
          <w:b/>
          <w:lang w:val="es-ES"/>
        </w:rPr>
      </w:pPr>
    </w:p>
    <w:p w:rsidR="002A5BA4" w:rsidRPr="000F2BA5" w:rsidRDefault="002A5BA4" w:rsidP="002A5BA4">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0F2BA5">
        <w:rPr>
          <w:rFonts w:ascii="Palatino Linotype" w:eastAsia="Calibri" w:hAnsi="Palatino Linotype" w:cs="Arial"/>
          <w:lang w:val="es-AR"/>
        </w:rPr>
        <w:t>El</w:t>
      </w:r>
      <w:r w:rsidR="00471954" w:rsidRPr="000F2BA5">
        <w:rPr>
          <w:rFonts w:ascii="Palatino Linotype" w:eastAsia="Times New Roman" w:hAnsi="Palatino Linotype" w:cs="Arial"/>
          <w:lang w:val="es-ES"/>
        </w:rPr>
        <w:t xml:space="preserve"> día </w:t>
      </w:r>
      <w:r w:rsidR="00644CCE" w:rsidRPr="000F2BA5">
        <w:rPr>
          <w:rFonts w:ascii="Palatino Linotype" w:eastAsia="Times New Roman" w:hAnsi="Palatino Linotype" w:cs="Arial"/>
          <w:lang w:val="es-ES"/>
        </w:rPr>
        <w:t>treinta</w:t>
      </w:r>
      <w:r w:rsidR="00F267D4" w:rsidRPr="000F2BA5">
        <w:rPr>
          <w:rFonts w:ascii="Palatino Linotype" w:eastAsia="Times New Roman" w:hAnsi="Palatino Linotype" w:cs="Arial"/>
          <w:lang w:val="es-ES"/>
        </w:rPr>
        <w:t xml:space="preserve"> </w:t>
      </w:r>
      <w:r w:rsidRPr="000F2BA5">
        <w:rPr>
          <w:rFonts w:ascii="Palatino Linotype" w:eastAsia="Times New Roman" w:hAnsi="Palatino Linotype" w:cs="Arial"/>
          <w:lang w:val="es-ES"/>
        </w:rPr>
        <w:t>(</w:t>
      </w:r>
      <w:r w:rsidR="00644CCE" w:rsidRPr="000F2BA5">
        <w:rPr>
          <w:rFonts w:ascii="Palatino Linotype" w:eastAsia="Times New Roman" w:hAnsi="Palatino Linotype" w:cs="Arial"/>
          <w:lang w:val="es-ES"/>
        </w:rPr>
        <w:t>30</w:t>
      </w:r>
      <w:r w:rsidRPr="000F2BA5">
        <w:rPr>
          <w:rFonts w:ascii="Palatino Linotype" w:eastAsia="Times New Roman" w:hAnsi="Palatino Linotype" w:cs="Arial"/>
          <w:lang w:val="es-ES"/>
        </w:rPr>
        <w:t xml:space="preserve">) de </w:t>
      </w:r>
      <w:r w:rsidR="00F267D4" w:rsidRPr="000F2BA5">
        <w:rPr>
          <w:rFonts w:ascii="Palatino Linotype" w:eastAsia="Times New Roman" w:hAnsi="Palatino Linotype" w:cs="Arial"/>
          <w:lang w:val="es-ES"/>
        </w:rPr>
        <w:t>julio</w:t>
      </w:r>
      <w:r w:rsidRPr="000F2BA5">
        <w:rPr>
          <w:rFonts w:ascii="Palatino Linotype" w:eastAsia="Times New Roman" w:hAnsi="Palatino Linotype" w:cs="Arial"/>
          <w:lang w:val="es-ES"/>
        </w:rPr>
        <w:t xml:space="preserve"> de dos mil dieci</w:t>
      </w:r>
      <w:r w:rsidR="000E053C" w:rsidRPr="000F2BA5">
        <w:rPr>
          <w:rFonts w:ascii="Palatino Linotype" w:eastAsia="Times New Roman" w:hAnsi="Palatino Linotype" w:cs="Arial"/>
          <w:lang w:val="es-ES"/>
        </w:rPr>
        <w:t>ocho</w:t>
      </w:r>
      <w:r w:rsidRPr="000F2BA5">
        <w:rPr>
          <w:rFonts w:ascii="Palatino Linotype" w:eastAsia="Times New Roman" w:hAnsi="Palatino Linotype" w:cs="Arial"/>
          <w:lang w:val="es-ES"/>
        </w:rPr>
        <w:t xml:space="preserve">, </w:t>
      </w:r>
      <w:r w:rsidR="00F267D4" w:rsidRPr="000F2BA5">
        <w:rPr>
          <w:rFonts w:ascii="Palatino Linotype" w:hAnsi="Palatino Linotype"/>
          <w:b/>
          <w:szCs w:val="22"/>
        </w:rPr>
        <w:t>el particular</w:t>
      </w:r>
      <w:r w:rsidR="00FB61C7" w:rsidRPr="000F2BA5">
        <w:rPr>
          <w:rFonts w:ascii="Palatino Linotype" w:eastAsia="Times New Roman" w:hAnsi="Palatino Linotype" w:cs="Arial"/>
          <w:lang w:val="es-ES"/>
        </w:rPr>
        <w:t xml:space="preserve"> interpuso </w:t>
      </w:r>
      <w:r w:rsidR="0036196A" w:rsidRPr="000F2BA5">
        <w:rPr>
          <w:rFonts w:ascii="Palatino Linotype" w:eastAsia="Times New Roman" w:hAnsi="Palatino Linotype" w:cs="Arial"/>
          <w:lang w:val="es-ES"/>
        </w:rPr>
        <w:t xml:space="preserve">el </w:t>
      </w:r>
      <w:r w:rsidRPr="000F2BA5">
        <w:rPr>
          <w:rFonts w:ascii="Palatino Linotype" w:eastAsia="Times New Roman" w:hAnsi="Palatino Linotype" w:cs="Arial"/>
          <w:lang w:val="es-ES"/>
        </w:rPr>
        <w:t>recurso de revisión, en contra de la respuesta, señalando como:</w:t>
      </w:r>
      <w:bookmarkStart w:id="1" w:name="_Toc462307683"/>
      <w:bookmarkStart w:id="2" w:name="_Toc472427085"/>
      <w:bookmarkStart w:id="3" w:name="_Toc472500652"/>
    </w:p>
    <w:p w:rsidR="00644CCE" w:rsidRPr="000F2BA5" w:rsidRDefault="00644CCE" w:rsidP="00833125">
      <w:pPr>
        <w:pStyle w:val="Prrafodelista"/>
        <w:spacing w:before="240" w:after="240" w:line="360" w:lineRule="auto"/>
        <w:ind w:left="0"/>
        <w:jc w:val="both"/>
        <w:rPr>
          <w:rFonts w:ascii="Palatino Linotype" w:hAnsi="Palatino Linotype" w:cs="Arial"/>
          <w:i/>
          <w:sz w:val="22"/>
          <w:szCs w:val="22"/>
        </w:rPr>
      </w:pPr>
    </w:p>
    <w:p w:rsidR="000E053C" w:rsidRPr="000F2BA5" w:rsidRDefault="000E053C" w:rsidP="000E053C">
      <w:pPr>
        <w:pStyle w:val="Prrafodelista"/>
        <w:spacing w:line="360" w:lineRule="auto"/>
        <w:jc w:val="both"/>
        <w:rPr>
          <w:rFonts w:ascii="Palatino Linotype" w:hAnsi="Palatino Linotype" w:cs="Arial"/>
          <w:szCs w:val="22"/>
        </w:rPr>
      </w:pPr>
      <w:r w:rsidRPr="000F2BA5">
        <w:rPr>
          <w:rFonts w:ascii="Palatino Linotype" w:hAnsi="Palatino Linotype"/>
          <w:b/>
        </w:rPr>
        <w:t>Acto impugnado:</w:t>
      </w:r>
      <w:r w:rsidRPr="000F2BA5">
        <w:rPr>
          <w:rStyle w:val="Ttulo2Car"/>
          <w:rFonts w:ascii="Palatino Linotype" w:hAnsi="Palatino Linotype"/>
          <w:b/>
          <w:i/>
          <w:color w:val="auto"/>
          <w:lang w:val="es-ES"/>
        </w:rPr>
        <w:t xml:space="preserve"> </w:t>
      </w:r>
      <w:r w:rsidRPr="000F2BA5">
        <w:rPr>
          <w:rFonts w:ascii="Palatino Linotype" w:hAnsi="Palatino Linotype"/>
          <w:i/>
        </w:rPr>
        <w:t>“</w:t>
      </w:r>
      <w:r w:rsidR="00644CCE" w:rsidRPr="000F2BA5">
        <w:rPr>
          <w:rFonts w:ascii="Palatino Linotype" w:hAnsi="Palatino Linotype"/>
          <w:i/>
          <w:sz w:val="22"/>
        </w:rPr>
        <w:t>No me proporcionan la información</w:t>
      </w:r>
      <w:r w:rsidRPr="000F2BA5">
        <w:rPr>
          <w:rFonts w:ascii="Palatino Linotype" w:hAnsi="Palatino Linotype"/>
        </w:rPr>
        <w:t>"</w:t>
      </w:r>
      <w:r w:rsidRPr="000F2BA5">
        <w:rPr>
          <w:rFonts w:ascii="Palatino Linotype" w:eastAsia="Calibri" w:hAnsi="Palatino Linotype" w:cs="Arial"/>
          <w:sz w:val="20"/>
          <w:szCs w:val="22"/>
          <w:lang w:val="es-ES"/>
        </w:rPr>
        <w:t xml:space="preserve"> </w:t>
      </w:r>
      <w:r w:rsidRPr="000F2BA5">
        <w:rPr>
          <w:rFonts w:ascii="Palatino Linotype" w:eastAsia="Calibri" w:hAnsi="Palatino Linotype" w:cs="Arial"/>
          <w:szCs w:val="22"/>
          <w:lang w:val="es-ES"/>
        </w:rPr>
        <w:t>(Sic); Y</w:t>
      </w:r>
    </w:p>
    <w:p w:rsidR="00ED2E65" w:rsidRPr="000F2BA5" w:rsidRDefault="00112984" w:rsidP="00ED2E65">
      <w:pPr>
        <w:pStyle w:val="Prrafodelista"/>
        <w:spacing w:line="360" w:lineRule="auto"/>
        <w:jc w:val="both"/>
        <w:rPr>
          <w:rFonts w:ascii="Palatino Linotype" w:hAnsi="Palatino Linotype" w:cs="Arial"/>
          <w:i/>
          <w:sz w:val="22"/>
          <w:szCs w:val="22"/>
        </w:rPr>
      </w:pPr>
      <w:r>
        <w:rPr>
          <w:rFonts w:ascii="Palatino Linotype" w:hAnsi="Palatino Linotype"/>
          <w:b/>
          <w:noProof/>
          <w:lang w:val="es-MX" w:eastAsia="es-MX"/>
        </w:rPr>
        <w:lastRenderedPageBreak/>
        <mc:AlternateContent>
          <mc:Choice Requires="wps">
            <w:drawing>
              <wp:anchor distT="0" distB="0" distL="114300" distR="114300" simplePos="0" relativeHeight="251663360" behindDoc="0" locked="0" layoutInCell="1" allowOverlap="1">
                <wp:simplePos x="0" y="0"/>
                <wp:positionH relativeFrom="column">
                  <wp:posOffset>4806315</wp:posOffset>
                </wp:positionH>
                <wp:positionV relativeFrom="paragraph">
                  <wp:posOffset>352425</wp:posOffset>
                </wp:positionV>
                <wp:extent cx="600075" cy="9525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600075" cy="952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186AB" id="Rectángulo 6" o:spid="_x0000_s1026" style="position:absolute;margin-left:378.45pt;margin-top:27.75pt;width:47.2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" fillcolor="black [3200]" strokecolor="black [1600]" strokeweight="1pt"/>
            </w:pict>
          </mc:Fallback>
        </mc:AlternateContent>
      </w:r>
      <w:r w:rsidR="000E053C" w:rsidRPr="000F2BA5">
        <w:rPr>
          <w:rFonts w:ascii="Palatino Linotype" w:hAnsi="Palatino Linotype"/>
          <w:b/>
        </w:rPr>
        <w:t>Razones o Motivos de inconformidad:</w:t>
      </w:r>
      <w:r w:rsidR="000E053C" w:rsidRPr="000F2BA5">
        <w:rPr>
          <w:rStyle w:val="Ttulo2Car"/>
          <w:rFonts w:ascii="Palatino Linotype" w:hAnsi="Palatino Linotype"/>
          <w:b/>
          <w:lang w:val="es-ES"/>
        </w:rPr>
        <w:t xml:space="preserve"> </w:t>
      </w:r>
      <w:r w:rsidR="000E053C" w:rsidRPr="000F2BA5">
        <w:rPr>
          <w:rFonts w:ascii="Palatino Linotype" w:hAnsi="Palatino Linotype"/>
          <w:i/>
          <w:szCs w:val="22"/>
        </w:rPr>
        <w:t>“</w:t>
      </w:r>
      <w:r w:rsidR="00644CCE" w:rsidRPr="000F2BA5">
        <w:rPr>
          <w:rFonts w:ascii="Palatino Linotype" w:hAnsi="Palatino Linotype"/>
          <w:i/>
          <w:sz w:val="22"/>
        </w:rPr>
        <w:t xml:space="preserve">No me informan adecuadamente sobre quien ocupa hoy en día la que fuera mi plaza de Tiempo Completo, del Maestro </w:t>
      </w:r>
      <w:r>
        <w:rPr>
          <w:rFonts w:ascii="Palatino Linotype" w:hAnsi="Palatino Linotype"/>
          <w:i/>
          <w:sz w:val="22"/>
        </w:rPr>
        <w:t xml:space="preserve">                       </w:t>
      </w:r>
      <w:r w:rsidR="00644CCE" w:rsidRPr="000F2BA5">
        <w:rPr>
          <w:rFonts w:ascii="Palatino Linotype" w:hAnsi="Palatino Linotype"/>
          <w:i/>
          <w:sz w:val="22"/>
        </w:rPr>
        <w:t>en la división de informática</w:t>
      </w:r>
      <w:r w:rsidR="000E053C" w:rsidRPr="000F2BA5">
        <w:rPr>
          <w:rFonts w:ascii="Palatino Linotype" w:hAnsi="Palatino Linotype"/>
          <w:i/>
          <w:sz w:val="22"/>
          <w:szCs w:val="22"/>
        </w:rPr>
        <w:t xml:space="preserve">” </w:t>
      </w:r>
      <w:r w:rsidR="000E053C" w:rsidRPr="000F2BA5">
        <w:rPr>
          <w:rFonts w:ascii="Palatino Linotype" w:hAnsi="Palatino Linotype" w:cs="Arial"/>
          <w:i/>
          <w:sz w:val="22"/>
          <w:szCs w:val="22"/>
        </w:rPr>
        <w:t xml:space="preserve">(Sic) </w:t>
      </w:r>
    </w:p>
    <w:p w:rsidR="00ED2E65" w:rsidRPr="000F2BA5" w:rsidRDefault="00ED2E65" w:rsidP="00ED2E65">
      <w:pPr>
        <w:pStyle w:val="Prrafodelista"/>
        <w:spacing w:line="360" w:lineRule="auto"/>
        <w:jc w:val="both"/>
        <w:rPr>
          <w:rFonts w:ascii="Palatino Linotype" w:hAnsi="Palatino Linotype" w:cs="Arial"/>
          <w:sz w:val="22"/>
          <w:szCs w:val="22"/>
        </w:rPr>
      </w:pPr>
    </w:p>
    <w:bookmarkEnd w:id="1"/>
    <w:bookmarkEnd w:id="2"/>
    <w:bookmarkEnd w:id="3"/>
    <w:p w:rsidR="002A5BA4" w:rsidRPr="000F2BA5"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0F2BA5">
        <w:rPr>
          <w:rFonts w:ascii="Palatino Linotype" w:eastAsia="Calibri" w:hAnsi="Palatino Linotype" w:cs="Arial"/>
          <w:lang w:val="es-AR"/>
        </w:rPr>
        <w:t xml:space="preserve"> </w:t>
      </w:r>
      <w:r w:rsidR="0036196A" w:rsidRPr="000F2BA5">
        <w:rPr>
          <w:rFonts w:ascii="Palatino Linotype" w:eastAsia="Times New Roman" w:hAnsi="Palatino Linotype" w:cs="Arial"/>
          <w:lang w:val="es-ES"/>
        </w:rPr>
        <w:t>Se registró</w:t>
      </w:r>
      <w:r w:rsidRPr="000F2BA5">
        <w:rPr>
          <w:rFonts w:ascii="Palatino Linotype" w:eastAsia="Times New Roman" w:hAnsi="Palatino Linotype" w:cs="Arial"/>
          <w:lang w:val="es-ES"/>
        </w:rPr>
        <w:t xml:space="preserve"> </w:t>
      </w:r>
      <w:r w:rsidR="0036196A" w:rsidRPr="000F2BA5">
        <w:rPr>
          <w:rFonts w:ascii="Palatino Linotype" w:eastAsia="Times New Roman" w:hAnsi="Palatino Linotype" w:cs="Arial"/>
          <w:lang w:val="es-ES"/>
        </w:rPr>
        <w:t>el</w:t>
      </w:r>
      <w:r w:rsidRPr="000F2BA5">
        <w:rPr>
          <w:rFonts w:ascii="Palatino Linotype" w:eastAsia="Times New Roman" w:hAnsi="Palatino Linotype" w:cs="Arial"/>
          <w:lang w:val="es-ES"/>
        </w:rPr>
        <w:t xml:space="preserve"> recurso de revisión bajo </w:t>
      </w:r>
      <w:r w:rsidR="0036196A" w:rsidRPr="000F2BA5">
        <w:rPr>
          <w:rFonts w:ascii="Palatino Linotype" w:eastAsia="Times New Roman" w:hAnsi="Palatino Linotype" w:cs="Arial"/>
          <w:lang w:val="es-ES"/>
        </w:rPr>
        <w:t>el</w:t>
      </w:r>
      <w:r w:rsidRPr="000F2BA5">
        <w:rPr>
          <w:rFonts w:ascii="Palatino Linotype" w:eastAsia="Times New Roman" w:hAnsi="Palatino Linotype" w:cs="Arial"/>
          <w:lang w:val="es-ES"/>
        </w:rPr>
        <w:t xml:space="preserve"> número de expediente </w:t>
      </w:r>
      <w:r w:rsidRPr="000F2BA5">
        <w:rPr>
          <w:rFonts w:ascii="Palatino Linotype" w:hAnsi="Palatino Linotype" w:cs="Arial"/>
          <w:bCs/>
        </w:rPr>
        <w:t xml:space="preserve">al rubro indicado, asimismo con fundamento en lo dispuesto por el </w:t>
      </w:r>
      <w:r w:rsidRPr="000F2BA5">
        <w:rPr>
          <w:rFonts w:ascii="Palatino Linotype" w:eastAsia="Calibri" w:hAnsi="Palatino Linotype" w:cs="Arial"/>
          <w:lang w:val="es-ES"/>
        </w:rPr>
        <w:t xml:space="preserve">artículo 185 fracción I de la </w:t>
      </w:r>
      <w:r w:rsidRPr="000F2BA5">
        <w:rPr>
          <w:rFonts w:ascii="Palatino Linotype" w:eastAsia="Calibri" w:hAnsi="Palatino Linotype" w:cs="Arial"/>
          <w:b/>
          <w:lang w:val="es-ES"/>
        </w:rPr>
        <w:t xml:space="preserve">Ley de Transparencia y Acceso a la Información Pública del Estado de México y Municipios </w:t>
      </w:r>
      <w:r w:rsidRPr="000F2BA5">
        <w:rPr>
          <w:rFonts w:ascii="Palatino Linotype" w:eastAsia="Times New Roman" w:hAnsi="Palatino Linotype" w:cs="Arial"/>
          <w:lang w:val="es-ES"/>
        </w:rPr>
        <w:t>se turn</w:t>
      </w:r>
      <w:r w:rsidR="0036196A" w:rsidRPr="000F2BA5">
        <w:rPr>
          <w:rFonts w:ascii="Palatino Linotype" w:eastAsia="Times New Roman" w:hAnsi="Palatino Linotype" w:cs="Arial"/>
          <w:lang w:val="es-ES"/>
        </w:rPr>
        <w:t>ó</w:t>
      </w:r>
      <w:r w:rsidRPr="000F2BA5">
        <w:rPr>
          <w:rFonts w:ascii="Palatino Linotype" w:eastAsia="Times New Roman" w:hAnsi="Palatino Linotype" w:cs="Arial"/>
          <w:lang w:val="es-ES"/>
        </w:rPr>
        <w:t xml:space="preserve"> al </w:t>
      </w:r>
      <w:r w:rsidRPr="000F2BA5">
        <w:rPr>
          <w:rFonts w:ascii="Palatino Linotype" w:eastAsia="Times New Roman" w:hAnsi="Palatino Linotype" w:cs="Arial"/>
          <w:b/>
          <w:lang w:val="es-ES"/>
        </w:rPr>
        <w:t xml:space="preserve">Comisionado José Guadalupe Luna Hernández, </w:t>
      </w:r>
      <w:r w:rsidRPr="000F2BA5">
        <w:rPr>
          <w:rFonts w:ascii="Palatino Linotype" w:eastAsia="Times New Roman" w:hAnsi="Palatino Linotype" w:cs="Arial"/>
          <w:lang w:val="es-ES"/>
        </w:rPr>
        <w:t xml:space="preserve">con el objeto de </w:t>
      </w:r>
      <w:r w:rsidRPr="000F2BA5">
        <w:rPr>
          <w:rFonts w:ascii="Palatino Linotype" w:eastAsia="Times New Roman" w:hAnsi="Palatino Linotype" w:cs="Arial"/>
          <w:lang w:val="es-MX"/>
        </w:rPr>
        <w:t xml:space="preserve">su análisis. </w:t>
      </w:r>
    </w:p>
    <w:p w:rsidR="002A5BA4" w:rsidRPr="000F2BA5" w:rsidRDefault="002A5BA4" w:rsidP="002A5BA4">
      <w:pPr>
        <w:pStyle w:val="Prrafodelista"/>
        <w:ind w:left="0"/>
        <w:rPr>
          <w:rFonts w:ascii="Palatino Linotype" w:hAnsi="Palatino Linotype"/>
          <w:i/>
          <w:color w:val="000000"/>
          <w:sz w:val="22"/>
          <w:szCs w:val="22"/>
        </w:rPr>
      </w:pPr>
    </w:p>
    <w:p w:rsidR="002A5BA4" w:rsidRPr="000F2BA5" w:rsidRDefault="002A5BA4" w:rsidP="002A5BA4">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0F2BA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44CCE" w:rsidRPr="000F2BA5">
        <w:rPr>
          <w:rFonts w:ascii="Palatino Linotype" w:eastAsia="Calibri" w:hAnsi="Palatino Linotype" w:cs="Arial"/>
          <w:lang w:val="es-ES"/>
        </w:rPr>
        <w:t>tres</w:t>
      </w:r>
      <w:r w:rsidR="00FC5D9F" w:rsidRPr="000F2BA5">
        <w:rPr>
          <w:rFonts w:ascii="Palatino Linotype" w:eastAsia="Calibri" w:hAnsi="Palatino Linotype" w:cs="Arial"/>
          <w:lang w:val="es-ES"/>
        </w:rPr>
        <w:t xml:space="preserve"> </w:t>
      </w:r>
      <w:r w:rsidRPr="000F2BA5">
        <w:rPr>
          <w:rFonts w:ascii="Palatino Linotype" w:eastAsia="Calibri" w:hAnsi="Palatino Linotype" w:cs="Arial"/>
          <w:lang w:val="es-ES"/>
        </w:rPr>
        <w:t>(</w:t>
      </w:r>
      <w:r w:rsidR="00644CCE" w:rsidRPr="000F2BA5">
        <w:rPr>
          <w:rFonts w:ascii="Palatino Linotype" w:eastAsia="Calibri" w:hAnsi="Palatino Linotype" w:cs="Arial"/>
          <w:lang w:val="es-ES"/>
        </w:rPr>
        <w:t>03</w:t>
      </w:r>
      <w:r w:rsidRPr="000F2BA5">
        <w:rPr>
          <w:rFonts w:ascii="Palatino Linotype" w:eastAsia="Calibri" w:hAnsi="Palatino Linotype" w:cs="Arial"/>
          <w:lang w:val="es-ES"/>
        </w:rPr>
        <w:t xml:space="preserve">) de </w:t>
      </w:r>
      <w:r w:rsidR="00644CCE" w:rsidRPr="000F2BA5">
        <w:rPr>
          <w:rFonts w:ascii="Palatino Linotype" w:eastAsia="Calibri" w:hAnsi="Palatino Linotype" w:cs="Arial"/>
          <w:lang w:val="es-ES"/>
        </w:rPr>
        <w:t>agosto</w:t>
      </w:r>
      <w:r w:rsidRPr="000F2BA5">
        <w:rPr>
          <w:rFonts w:ascii="Palatino Linotype" w:eastAsia="Calibri" w:hAnsi="Palatino Linotype" w:cs="Arial"/>
          <w:lang w:val="es-ES"/>
        </w:rPr>
        <w:t xml:space="preserve"> de dos mil </w:t>
      </w:r>
      <w:r w:rsidR="000E053C" w:rsidRPr="000F2BA5">
        <w:rPr>
          <w:rFonts w:ascii="Palatino Linotype" w:eastAsia="Calibri" w:hAnsi="Palatino Linotype" w:cs="Arial"/>
          <w:lang w:val="es-ES"/>
        </w:rPr>
        <w:t>dieciocho</w:t>
      </w:r>
      <w:r w:rsidRPr="000F2BA5">
        <w:rPr>
          <w:rFonts w:ascii="Palatino Linotype" w:eastAsia="Calibri" w:hAnsi="Palatino Linotype" w:cs="Arial"/>
          <w:lang w:val="es-ES"/>
        </w:rPr>
        <w:t xml:space="preserve">, puso a disposición de las partes </w:t>
      </w:r>
      <w:r w:rsidR="0036196A" w:rsidRPr="000F2BA5">
        <w:rPr>
          <w:rFonts w:ascii="Palatino Linotype" w:eastAsia="Calibri" w:hAnsi="Palatino Linotype" w:cs="Arial"/>
          <w:lang w:val="es-ES"/>
        </w:rPr>
        <w:t>el</w:t>
      </w:r>
      <w:r w:rsidRPr="000F2BA5">
        <w:rPr>
          <w:rFonts w:ascii="Palatino Linotype" w:eastAsia="Calibri" w:hAnsi="Palatino Linotype" w:cs="Arial"/>
          <w:lang w:val="es-ES"/>
        </w:rPr>
        <w:t xml:space="preserve"> expediente electrónico </w:t>
      </w:r>
      <w:r w:rsidRPr="000F2BA5">
        <w:rPr>
          <w:rFonts w:ascii="Palatino Linotype" w:eastAsia="Calibri" w:hAnsi="Palatino Linotype" w:cs="Arial"/>
        </w:rPr>
        <w:t xml:space="preserve">vía </w:t>
      </w:r>
      <w:r w:rsidRPr="000F2BA5">
        <w:rPr>
          <w:rFonts w:ascii="Palatino Linotype" w:eastAsia="Calibri" w:hAnsi="Palatino Linotype" w:cs="Arial"/>
          <w:b/>
          <w:lang w:val="es-ES"/>
        </w:rPr>
        <w:t xml:space="preserve">SAIMEX </w:t>
      </w:r>
      <w:r w:rsidRPr="000F2BA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F2BA5">
        <w:rPr>
          <w:rFonts w:ascii="Palatino Linotype" w:eastAsia="Calibri" w:hAnsi="Palatino Linotype" w:cs="Arial"/>
          <w:b/>
          <w:lang w:val="es-ES"/>
        </w:rPr>
        <w:t>SUJETO OBLIGADO</w:t>
      </w:r>
      <w:r w:rsidR="0036196A" w:rsidRPr="000F2BA5">
        <w:rPr>
          <w:rFonts w:ascii="Palatino Linotype" w:eastAsia="Calibri" w:hAnsi="Palatino Linotype" w:cs="Arial"/>
          <w:lang w:val="es-ES"/>
        </w:rPr>
        <w:t xml:space="preserve"> presentara</w:t>
      </w:r>
      <w:r w:rsidR="00500D9A" w:rsidRPr="000F2BA5">
        <w:rPr>
          <w:rFonts w:ascii="Palatino Linotype" w:eastAsia="Calibri" w:hAnsi="Palatino Linotype" w:cs="Arial"/>
          <w:lang w:val="es-ES"/>
        </w:rPr>
        <w:t xml:space="preserve"> </w:t>
      </w:r>
      <w:r w:rsidR="0036196A" w:rsidRPr="000F2BA5">
        <w:rPr>
          <w:rFonts w:ascii="Palatino Linotype" w:eastAsia="Calibri" w:hAnsi="Palatino Linotype" w:cs="Arial"/>
          <w:lang w:val="es-ES"/>
        </w:rPr>
        <w:t>el Informe</w:t>
      </w:r>
      <w:r w:rsidRPr="000F2BA5">
        <w:rPr>
          <w:rFonts w:ascii="Palatino Linotype" w:eastAsia="Calibri" w:hAnsi="Palatino Linotype" w:cs="Arial"/>
          <w:lang w:val="es-ES"/>
        </w:rPr>
        <w:t xml:space="preserve"> Justificado procedente</w:t>
      </w:r>
      <w:r w:rsidR="0036196A" w:rsidRPr="000F2BA5">
        <w:rPr>
          <w:rFonts w:ascii="Palatino Linotype" w:eastAsia="Calibri" w:hAnsi="Palatino Linotype" w:cs="Arial"/>
          <w:lang w:val="es-ES"/>
        </w:rPr>
        <w:t>.</w:t>
      </w:r>
      <w:r w:rsidRPr="000F2BA5">
        <w:rPr>
          <w:rFonts w:ascii="Palatino Linotype" w:eastAsia="Calibri" w:hAnsi="Palatino Linotype" w:cs="Arial"/>
          <w:lang w:val="es-ES"/>
        </w:rPr>
        <w:t xml:space="preserve">    </w:t>
      </w:r>
    </w:p>
    <w:p w:rsidR="005865FB" w:rsidRPr="000F2BA5" w:rsidRDefault="005865FB" w:rsidP="005865FB">
      <w:pPr>
        <w:pStyle w:val="Prrafodelista"/>
        <w:rPr>
          <w:rFonts w:ascii="Palatino Linotype" w:hAnsi="Palatino Linotype"/>
          <w:i/>
          <w:color w:val="000000"/>
          <w:sz w:val="22"/>
          <w:szCs w:val="22"/>
        </w:rPr>
      </w:pPr>
    </w:p>
    <w:p w:rsidR="00471954" w:rsidRPr="000F2BA5" w:rsidRDefault="00ED2E65" w:rsidP="00471954">
      <w:pPr>
        <w:pStyle w:val="Prrafodelista"/>
        <w:numPr>
          <w:ilvl w:val="0"/>
          <w:numId w:val="2"/>
        </w:numPr>
        <w:spacing w:before="240" w:after="240" w:line="360" w:lineRule="auto"/>
        <w:ind w:left="0" w:hanging="11"/>
        <w:jc w:val="both"/>
        <w:rPr>
          <w:rFonts w:ascii="Palatino Linotype" w:hAnsi="Palatino Linotype"/>
        </w:rPr>
      </w:pPr>
      <w:r w:rsidRPr="000F2BA5">
        <w:rPr>
          <w:rFonts w:ascii="Palatino Linotype" w:eastAsia="Calibri" w:hAnsi="Palatino Linotype" w:cs="Arial"/>
          <w:lang w:val="es-ES"/>
        </w:rPr>
        <w:t xml:space="preserve">En fecha </w:t>
      </w:r>
      <w:r w:rsidR="00644CCE" w:rsidRPr="000F2BA5">
        <w:rPr>
          <w:rFonts w:ascii="Palatino Linotype" w:eastAsia="Calibri" w:hAnsi="Palatino Linotype" w:cs="Arial"/>
          <w:lang w:val="es-ES"/>
        </w:rPr>
        <w:t xml:space="preserve">catorce </w:t>
      </w:r>
      <w:r w:rsidRPr="000F2BA5">
        <w:rPr>
          <w:rFonts w:ascii="Palatino Linotype" w:eastAsia="Calibri" w:hAnsi="Palatino Linotype" w:cs="Arial"/>
          <w:lang w:val="es-ES"/>
        </w:rPr>
        <w:t xml:space="preserve"> (</w:t>
      </w:r>
      <w:r w:rsidR="00644CCE" w:rsidRPr="000F2BA5">
        <w:rPr>
          <w:rFonts w:ascii="Palatino Linotype" w:eastAsia="Calibri" w:hAnsi="Palatino Linotype" w:cs="Arial"/>
          <w:lang w:val="es-ES"/>
        </w:rPr>
        <w:t>14</w:t>
      </w:r>
      <w:r w:rsidRPr="000F2BA5">
        <w:rPr>
          <w:rFonts w:ascii="Palatino Linotype" w:eastAsia="Calibri" w:hAnsi="Palatino Linotype" w:cs="Arial"/>
          <w:lang w:val="es-ES"/>
        </w:rPr>
        <w:t xml:space="preserve">) de </w:t>
      </w:r>
      <w:r w:rsidR="00644CCE" w:rsidRPr="000F2BA5">
        <w:rPr>
          <w:rFonts w:ascii="Palatino Linotype" w:eastAsia="Calibri" w:hAnsi="Palatino Linotype" w:cs="Arial"/>
          <w:lang w:val="es-ES"/>
        </w:rPr>
        <w:t>agosto</w:t>
      </w:r>
      <w:r w:rsidRPr="000F2BA5">
        <w:rPr>
          <w:rFonts w:ascii="Palatino Linotype" w:eastAsia="Calibri" w:hAnsi="Palatino Linotype" w:cs="Arial"/>
          <w:lang w:val="es-ES"/>
        </w:rPr>
        <w:t xml:space="preserve"> de dos mil dieciocho, el </w:t>
      </w:r>
      <w:r w:rsidR="002A5BA4" w:rsidRPr="000F2BA5">
        <w:rPr>
          <w:rFonts w:ascii="Palatino Linotype" w:eastAsia="Calibri" w:hAnsi="Palatino Linotype" w:cs="Arial"/>
          <w:b/>
          <w:lang w:val="es-ES"/>
        </w:rPr>
        <w:t xml:space="preserve">SUJETO OBLIGADO </w:t>
      </w:r>
      <w:r w:rsidR="0036196A" w:rsidRPr="000F2BA5">
        <w:rPr>
          <w:rFonts w:ascii="Palatino Linotype" w:eastAsia="Calibri" w:hAnsi="Palatino Linotype" w:cs="Arial"/>
          <w:lang w:val="es-ES"/>
        </w:rPr>
        <w:t xml:space="preserve">rindió el correspondiente informe justificado, </w:t>
      </w:r>
      <w:r w:rsidR="00471954" w:rsidRPr="000F2BA5">
        <w:rPr>
          <w:rFonts w:ascii="Palatino Linotype" w:hAnsi="Palatino Linotype"/>
          <w:color w:val="000000"/>
        </w:rPr>
        <w:t>cuyo contenido NO fue puesto a disposición del particular por no modificar la respuesta</w:t>
      </w:r>
      <w:r w:rsidR="003F5A1B" w:rsidRPr="000F2BA5">
        <w:rPr>
          <w:rFonts w:ascii="Palatino Linotype" w:hAnsi="Palatino Linotype"/>
          <w:color w:val="000000"/>
        </w:rPr>
        <w:t xml:space="preserve"> inicial</w:t>
      </w:r>
      <w:r w:rsidR="00471954" w:rsidRPr="000F2BA5">
        <w:rPr>
          <w:rFonts w:ascii="Palatino Linotype" w:hAnsi="Palatino Linotype"/>
          <w:color w:val="000000"/>
        </w:rPr>
        <w:t>, sin embargo, a fin de que no exista opacidad se pondrá a la vista al notificarse la presente resolución. No obstante, en este apartado se describe su contenido, siendo el siguiente:</w:t>
      </w:r>
    </w:p>
    <w:p w:rsidR="00763B5A" w:rsidRPr="000F2BA5" w:rsidRDefault="00763B5A" w:rsidP="00471954">
      <w:pPr>
        <w:pStyle w:val="Prrafodelista"/>
        <w:spacing w:before="240" w:after="240" w:line="360" w:lineRule="auto"/>
        <w:ind w:left="0"/>
        <w:jc w:val="both"/>
        <w:rPr>
          <w:rFonts w:ascii="Palatino Linotype" w:eastAsia="Calibri" w:hAnsi="Palatino Linotype" w:cs="Arial"/>
          <w:lang w:val="es-ES"/>
        </w:rPr>
      </w:pPr>
    </w:p>
    <w:p w:rsidR="0007491E" w:rsidRPr="000F2BA5" w:rsidRDefault="00644CCE" w:rsidP="000404FD">
      <w:pPr>
        <w:pStyle w:val="Prrafodelista"/>
        <w:numPr>
          <w:ilvl w:val="0"/>
          <w:numId w:val="19"/>
        </w:numPr>
        <w:spacing w:before="240" w:after="240" w:line="360" w:lineRule="auto"/>
        <w:ind w:left="360" w:hanging="425"/>
        <w:jc w:val="both"/>
        <w:rPr>
          <w:rFonts w:ascii="Palatino Linotype" w:hAnsi="Palatino Linotype" w:cs="Arial"/>
          <w:b/>
          <w:bCs/>
        </w:rPr>
      </w:pPr>
      <w:r w:rsidRPr="000F2BA5">
        <w:rPr>
          <w:rFonts w:ascii="Palatino Linotype" w:hAnsi="Palatino Linotype" w:cs="Arial"/>
          <w:b/>
          <w:bCs/>
        </w:rPr>
        <w:lastRenderedPageBreak/>
        <w:t>RR02633.pdf:</w:t>
      </w:r>
      <w:r w:rsidR="0007491E" w:rsidRPr="000F2BA5">
        <w:rPr>
          <w:rFonts w:ascii="Palatino Linotype" w:hAnsi="Palatino Linotype" w:cs="Arial"/>
          <w:b/>
          <w:bCs/>
        </w:rPr>
        <w:t xml:space="preserve"> </w:t>
      </w:r>
      <w:r w:rsidRPr="000F2BA5">
        <w:rPr>
          <w:rFonts w:ascii="Palatino Linotype" w:hAnsi="Palatino Linotype" w:cs="Arial"/>
          <w:bCs/>
        </w:rPr>
        <w:t>Contiene el oficio 205BL16001/1856</w:t>
      </w:r>
      <w:r w:rsidR="00045CB1" w:rsidRPr="000F2BA5">
        <w:rPr>
          <w:rFonts w:ascii="Palatino Linotype" w:hAnsi="Palatino Linotype" w:cs="Arial"/>
          <w:bCs/>
        </w:rPr>
        <w:t>/2018 suscrito por la Jefa del Departamento de Información, Planeación, Programación y Evaluación y Titular de la Unidad de Transparencia de la Universidad Politécnica del Valle de Toluca mediante el cual medularmente confirma la respuesta</w:t>
      </w:r>
      <w:r w:rsidRPr="000F2BA5">
        <w:rPr>
          <w:rFonts w:ascii="Palatino Linotype" w:hAnsi="Palatino Linotype" w:cs="Arial"/>
          <w:bCs/>
        </w:rPr>
        <w:t xml:space="preserve"> inicial, tan es así que adjunto</w:t>
      </w:r>
      <w:r w:rsidR="00045CB1" w:rsidRPr="000F2BA5">
        <w:rPr>
          <w:rFonts w:ascii="Palatino Linotype" w:hAnsi="Palatino Linotype" w:cs="Arial"/>
          <w:bCs/>
        </w:rPr>
        <w:t xml:space="preserve"> al documento electrónico se encuentran los oficios de respuesta.</w:t>
      </w:r>
    </w:p>
    <w:p w:rsidR="00ED2E65" w:rsidRPr="000F2BA5" w:rsidRDefault="00ED2E65" w:rsidP="00ED2E65">
      <w:pPr>
        <w:pStyle w:val="Prrafodelista"/>
        <w:spacing w:before="240" w:after="240" w:line="360" w:lineRule="auto"/>
        <w:ind w:left="0"/>
        <w:jc w:val="both"/>
        <w:rPr>
          <w:rFonts w:ascii="Palatino Linotype" w:hAnsi="Palatino Linotype" w:cs="Arial"/>
          <w:b/>
          <w:bCs/>
        </w:rPr>
      </w:pPr>
    </w:p>
    <w:p w:rsidR="002A5BA4" w:rsidRPr="000F2BA5"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F2BA5">
        <w:rPr>
          <w:rFonts w:ascii="Palatino Linotype" w:hAnsi="Palatino Linotype"/>
        </w:rPr>
        <w:t>El Comisionado Ponente decretó el cierre de instrucción</w:t>
      </w:r>
      <w:r w:rsidRPr="000F2BA5">
        <w:rPr>
          <w:rFonts w:ascii="Palatino Linotype" w:hAnsi="Palatino Linotype" w:cs="Arial"/>
        </w:rPr>
        <w:t xml:space="preserve"> </w:t>
      </w:r>
      <w:r w:rsidRPr="000F2BA5">
        <w:rPr>
          <w:rFonts w:ascii="Palatino Linotype" w:hAnsi="Palatino Linotype"/>
        </w:rPr>
        <w:t xml:space="preserve">mediante </w:t>
      </w:r>
      <w:r w:rsidR="00763B5A" w:rsidRPr="000F2BA5">
        <w:rPr>
          <w:rFonts w:ascii="Palatino Linotype" w:hAnsi="Palatino Linotype"/>
        </w:rPr>
        <w:t>el</w:t>
      </w:r>
      <w:r w:rsidR="00500D9A" w:rsidRPr="000F2BA5">
        <w:rPr>
          <w:rFonts w:ascii="Palatino Linotype" w:hAnsi="Palatino Linotype"/>
        </w:rPr>
        <w:t xml:space="preserve"> </w:t>
      </w:r>
      <w:r w:rsidRPr="000F2BA5">
        <w:rPr>
          <w:rFonts w:ascii="Palatino Linotype" w:hAnsi="Palatino Linotype"/>
        </w:rPr>
        <w:t xml:space="preserve">acuerdo de fecha </w:t>
      </w:r>
      <w:r w:rsidR="00644CCE" w:rsidRPr="000F2BA5">
        <w:rPr>
          <w:rFonts w:ascii="Palatino Linotype" w:hAnsi="Palatino Linotype"/>
        </w:rPr>
        <w:t>veintisiete</w:t>
      </w:r>
      <w:r w:rsidR="00500D9A" w:rsidRPr="000F2BA5">
        <w:rPr>
          <w:rFonts w:ascii="Palatino Linotype" w:hAnsi="Palatino Linotype"/>
        </w:rPr>
        <w:t xml:space="preserve"> (</w:t>
      </w:r>
      <w:r w:rsidR="00644CCE" w:rsidRPr="000F2BA5">
        <w:rPr>
          <w:rFonts w:ascii="Palatino Linotype" w:hAnsi="Palatino Linotype"/>
        </w:rPr>
        <w:t>27</w:t>
      </w:r>
      <w:r w:rsidR="00500D9A" w:rsidRPr="000F2BA5">
        <w:rPr>
          <w:rFonts w:ascii="Palatino Linotype" w:hAnsi="Palatino Linotype"/>
        </w:rPr>
        <w:t xml:space="preserve">) de </w:t>
      </w:r>
      <w:r w:rsidR="00045CB1" w:rsidRPr="000F2BA5">
        <w:rPr>
          <w:rFonts w:ascii="Palatino Linotype" w:hAnsi="Palatino Linotype"/>
        </w:rPr>
        <w:t>agosto</w:t>
      </w:r>
      <w:r w:rsidR="00500D9A" w:rsidRPr="000F2BA5">
        <w:rPr>
          <w:rFonts w:ascii="Palatino Linotype" w:hAnsi="Palatino Linotype"/>
        </w:rPr>
        <w:t xml:space="preserve"> de dos mil </w:t>
      </w:r>
      <w:r w:rsidR="000E053C" w:rsidRPr="000F2BA5">
        <w:rPr>
          <w:rFonts w:ascii="Palatino Linotype" w:eastAsia="Calibri" w:hAnsi="Palatino Linotype" w:cs="Arial"/>
          <w:lang w:val="es-ES"/>
        </w:rPr>
        <w:t>dieciocho</w:t>
      </w:r>
      <w:r w:rsidRPr="000F2BA5">
        <w:rPr>
          <w:rFonts w:ascii="Palatino Linotype" w:hAnsi="Palatino Linotype"/>
        </w:rPr>
        <w:t xml:space="preserve">, </w:t>
      </w:r>
      <w:r w:rsidR="00F55213" w:rsidRPr="000F2BA5">
        <w:rPr>
          <w:rFonts w:ascii="Palatino Linotype" w:hAnsi="Palatino Linotype" w:cs="Arial"/>
        </w:rPr>
        <w:t>por lo que, ordenó turnar los</w:t>
      </w:r>
      <w:r w:rsidRPr="000F2BA5">
        <w:rPr>
          <w:rFonts w:ascii="Palatino Linotype" w:hAnsi="Palatino Linotype" w:cs="Arial"/>
        </w:rPr>
        <w:t xml:space="preserve"> expediente</w:t>
      </w:r>
      <w:r w:rsidR="00F55213" w:rsidRPr="000F2BA5">
        <w:rPr>
          <w:rFonts w:ascii="Palatino Linotype" w:hAnsi="Palatino Linotype" w:cs="Arial"/>
        </w:rPr>
        <w:t>s</w:t>
      </w:r>
      <w:r w:rsidRPr="000F2BA5">
        <w:rPr>
          <w:rFonts w:ascii="Palatino Linotype" w:hAnsi="Palatino Linotype" w:cs="Arial"/>
        </w:rPr>
        <w:t xml:space="preserve"> a resolución, misma que ahora se pronuncia; </w:t>
      </w:r>
    </w:p>
    <w:p w:rsidR="002A5BA4" w:rsidRPr="000F2BA5" w:rsidRDefault="002A5BA4" w:rsidP="002A5BA4">
      <w:pPr>
        <w:pStyle w:val="Ttulo1"/>
        <w:jc w:val="center"/>
        <w:rPr>
          <w:b w:val="0"/>
          <w:szCs w:val="24"/>
        </w:rPr>
      </w:pPr>
      <w:bookmarkStart w:id="4" w:name="_Toc524343096"/>
      <w:r w:rsidRPr="000F2BA5">
        <w:rPr>
          <w:szCs w:val="24"/>
        </w:rPr>
        <w:t>CONSIDERANDO</w:t>
      </w:r>
      <w:bookmarkEnd w:id="4"/>
      <w:r w:rsidR="005E6C51" w:rsidRPr="000F2BA5">
        <w:rPr>
          <w:szCs w:val="24"/>
        </w:rPr>
        <w:t xml:space="preserve"> </w:t>
      </w:r>
    </w:p>
    <w:p w:rsidR="002A5BA4" w:rsidRPr="000F2BA5" w:rsidRDefault="002A5BA4" w:rsidP="002A5BA4">
      <w:pPr>
        <w:rPr>
          <w:rFonts w:ascii="Palatino Linotype" w:hAnsi="Palatino Linotype"/>
          <w:lang w:val="es-MX" w:eastAsia="en-US"/>
        </w:rPr>
      </w:pPr>
    </w:p>
    <w:p w:rsidR="002A5BA4" w:rsidRPr="000F2BA5" w:rsidRDefault="002A5BA4" w:rsidP="002A5BA4">
      <w:pPr>
        <w:pStyle w:val="Ttulo2"/>
        <w:rPr>
          <w:rFonts w:ascii="Palatino Linotype" w:hAnsi="Palatino Linotype"/>
          <w:b/>
          <w:bCs/>
          <w:color w:val="auto"/>
          <w:spacing w:val="60"/>
          <w:sz w:val="24"/>
        </w:rPr>
      </w:pPr>
      <w:bookmarkStart w:id="5" w:name="_Toc524343097"/>
      <w:r w:rsidRPr="000F2BA5">
        <w:rPr>
          <w:rFonts w:ascii="Palatino Linotype" w:hAnsi="Palatino Linotype"/>
          <w:b/>
          <w:color w:val="auto"/>
          <w:sz w:val="24"/>
        </w:rPr>
        <w:t>PRIMERO. De la competencia</w:t>
      </w:r>
      <w:bookmarkEnd w:id="5"/>
    </w:p>
    <w:p w:rsidR="002A5BA4" w:rsidRPr="000F2BA5" w:rsidRDefault="002A5BA4" w:rsidP="002A5BA4">
      <w:pPr>
        <w:pStyle w:val="Prrafodelista"/>
        <w:numPr>
          <w:ilvl w:val="0"/>
          <w:numId w:val="2"/>
        </w:numPr>
        <w:spacing w:before="240" w:after="240" w:line="360" w:lineRule="auto"/>
        <w:ind w:left="0" w:firstLine="0"/>
        <w:jc w:val="both"/>
        <w:rPr>
          <w:rFonts w:ascii="Palatino Linotype" w:hAnsi="Palatino Linotype"/>
        </w:rPr>
      </w:pPr>
      <w:r w:rsidRPr="000F2BA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F2BA5">
        <w:rPr>
          <w:rFonts w:ascii="Palatino Linotype" w:eastAsia="Calibri" w:hAnsi="Palatino Linotype" w:cs="Times New Roman"/>
          <w:b/>
          <w:lang w:val="es-ES"/>
        </w:rPr>
        <w:t>Constitución Política de los Estados Unidos Mexicanos</w:t>
      </w:r>
      <w:r w:rsidRPr="000F2BA5">
        <w:rPr>
          <w:rFonts w:ascii="Palatino Linotype" w:eastAsia="Calibri" w:hAnsi="Palatino Linotype" w:cs="Times New Roman"/>
          <w:lang w:val="es-ES"/>
        </w:rPr>
        <w:t xml:space="preserve">; 5, párrafos </w:t>
      </w:r>
      <w:r w:rsidRPr="000F2BA5">
        <w:rPr>
          <w:rFonts w:ascii="Palatino Linotype" w:hAnsi="Palatino Linotype" w:cs="Arial"/>
          <w:bCs/>
          <w:color w:val="222222"/>
          <w:lang w:val="es-ES"/>
        </w:rPr>
        <w:t xml:space="preserve">vigésimo, vigésimo primero y vigésimo segundo </w:t>
      </w:r>
      <w:r w:rsidRPr="000F2BA5">
        <w:rPr>
          <w:rFonts w:ascii="Palatino Linotype" w:eastAsia="Calibri" w:hAnsi="Palatino Linotype" w:cs="Times New Roman"/>
          <w:lang w:val="es-ES"/>
        </w:rPr>
        <w:t xml:space="preserve">fracciones IV y V de la </w:t>
      </w:r>
      <w:r w:rsidRPr="000F2BA5">
        <w:rPr>
          <w:rFonts w:ascii="Palatino Linotype" w:eastAsia="Calibri" w:hAnsi="Palatino Linotype" w:cs="Times New Roman"/>
          <w:b/>
          <w:lang w:val="es-ES"/>
        </w:rPr>
        <w:t>Constitución Política del Estado Libre y Soberano de México</w:t>
      </w:r>
      <w:r w:rsidRPr="000F2BA5">
        <w:rPr>
          <w:rFonts w:ascii="Palatino Linotype" w:eastAsia="Calibri" w:hAnsi="Palatino Linotype" w:cs="Times New Roman"/>
          <w:lang w:val="es-ES"/>
        </w:rPr>
        <w:t xml:space="preserve">; artículos 1, 2 fracción II, 13, 29, 36 fracciones I y II, 176, 178, 179, 181 párrafo tercero y 185 </w:t>
      </w:r>
      <w:r w:rsidRPr="000F2BA5">
        <w:rPr>
          <w:rFonts w:ascii="Palatino Linotype" w:eastAsia="Calibri" w:hAnsi="Palatino Linotype" w:cs="Arial"/>
          <w:lang w:val="es-ES"/>
        </w:rPr>
        <w:t xml:space="preserve">de la </w:t>
      </w:r>
      <w:r w:rsidRPr="000F2BA5">
        <w:rPr>
          <w:rFonts w:ascii="Palatino Linotype" w:eastAsia="Calibri" w:hAnsi="Palatino Linotype" w:cs="Arial"/>
          <w:b/>
          <w:lang w:val="es-ES"/>
        </w:rPr>
        <w:t>Ley de Transparencia y Acceso a la Información Pública del Estado de México y Municipios</w:t>
      </w:r>
      <w:r w:rsidRPr="000F2BA5">
        <w:rPr>
          <w:rFonts w:ascii="Palatino Linotype" w:eastAsia="Calibri" w:hAnsi="Palatino Linotype" w:cs="Arial"/>
          <w:lang w:val="es-ES"/>
        </w:rPr>
        <w:t xml:space="preserve">; y 7, 9 fracciones I y XXIV, y 11 del </w:t>
      </w:r>
      <w:r w:rsidRPr="000F2BA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F2BA5">
        <w:rPr>
          <w:rFonts w:ascii="Palatino Linotype" w:hAnsi="Palatino Linotype"/>
        </w:rPr>
        <w:t>.</w:t>
      </w:r>
    </w:p>
    <w:p w:rsidR="00A53B90" w:rsidRPr="000F2BA5" w:rsidRDefault="00A53B90" w:rsidP="00A53B90">
      <w:pPr>
        <w:pStyle w:val="Prrafodelista"/>
        <w:spacing w:before="240" w:after="240" w:line="360" w:lineRule="auto"/>
        <w:ind w:left="0"/>
        <w:jc w:val="both"/>
        <w:rPr>
          <w:rFonts w:ascii="Palatino Linotype" w:hAnsi="Palatino Linotype"/>
        </w:rPr>
      </w:pPr>
    </w:p>
    <w:p w:rsidR="002A5BA4" w:rsidRPr="000F2BA5" w:rsidRDefault="002A5BA4" w:rsidP="002A5BA4">
      <w:pPr>
        <w:pStyle w:val="Ttulo2"/>
        <w:rPr>
          <w:rFonts w:ascii="Palatino Linotype" w:hAnsi="Palatino Linotype"/>
          <w:b/>
          <w:color w:val="auto"/>
          <w:sz w:val="24"/>
        </w:rPr>
      </w:pPr>
      <w:bookmarkStart w:id="6" w:name="_Toc524343098"/>
      <w:r w:rsidRPr="000F2BA5">
        <w:rPr>
          <w:rFonts w:ascii="Palatino Linotype" w:hAnsi="Palatino Linotype"/>
          <w:b/>
          <w:color w:val="auto"/>
          <w:sz w:val="24"/>
        </w:rPr>
        <w:lastRenderedPageBreak/>
        <w:t>SEGUNDO. De la oportunidad y procedencia.</w:t>
      </w:r>
      <w:bookmarkEnd w:id="6"/>
    </w:p>
    <w:p w:rsidR="002A5BA4" w:rsidRPr="000F2BA5" w:rsidRDefault="002A5BA4" w:rsidP="002A5BA4">
      <w:pPr>
        <w:rPr>
          <w:lang w:val="es-MX" w:eastAsia="en-US"/>
        </w:rPr>
      </w:pPr>
    </w:p>
    <w:p w:rsidR="001C1F82" w:rsidRPr="000F2BA5"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0F2BA5">
        <w:rPr>
          <w:rFonts w:ascii="Palatino Linotype" w:eastAsia="Calibri" w:hAnsi="Palatino Linotype" w:cs="Arial"/>
        </w:rPr>
        <w:t xml:space="preserve">El medio de impugnación fue presentado a través del </w:t>
      </w:r>
      <w:r w:rsidRPr="000F2BA5">
        <w:rPr>
          <w:rFonts w:ascii="Palatino Linotype" w:eastAsia="Calibri" w:hAnsi="Palatino Linotype" w:cs="Arial"/>
          <w:b/>
        </w:rPr>
        <w:t>SAIMEX,</w:t>
      </w:r>
      <w:r w:rsidRPr="000F2BA5">
        <w:rPr>
          <w:rFonts w:ascii="Palatino Linotype" w:eastAsia="Calibri" w:hAnsi="Palatino Linotype" w:cs="Arial"/>
        </w:rPr>
        <w:t xml:space="preserve"> en el formato previamente aprobado para tal efecto y dentro del plazo legal de quince días hábiles otorgados; siendo así que el </w:t>
      </w:r>
      <w:r w:rsidRPr="000F2BA5">
        <w:rPr>
          <w:rFonts w:ascii="Palatino Linotype" w:eastAsia="Calibri" w:hAnsi="Palatino Linotype" w:cs="Arial"/>
          <w:b/>
        </w:rPr>
        <w:t>SUJETO OBLIGADO</w:t>
      </w:r>
      <w:r w:rsidRPr="000F2BA5">
        <w:rPr>
          <w:rFonts w:ascii="Palatino Linotype" w:eastAsia="Calibri" w:hAnsi="Palatino Linotype" w:cs="Arial"/>
        </w:rPr>
        <w:t xml:space="preserve"> entregó respuesta </w:t>
      </w:r>
      <w:r w:rsidR="00763B5A" w:rsidRPr="000F2BA5">
        <w:rPr>
          <w:rFonts w:ascii="Palatino Linotype" w:eastAsia="Calibri" w:hAnsi="Palatino Linotype" w:cs="Arial"/>
        </w:rPr>
        <w:t>el día</w:t>
      </w:r>
      <w:r w:rsidR="003F5A1B" w:rsidRPr="000F2BA5">
        <w:rPr>
          <w:rFonts w:ascii="Palatino Linotype" w:eastAsia="Calibri" w:hAnsi="Palatino Linotype" w:cs="Arial"/>
        </w:rPr>
        <w:t xml:space="preserve"> </w:t>
      </w:r>
      <w:r w:rsidR="00644CCE" w:rsidRPr="000F2BA5">
        <w:rPr>
          <w:rFonts w:ascii="Palatino Linotype" w:eastAsia="Calibri" w:hAnsi="Palatino Linotype" w:cs="Arial"/>
        </w:rPr>
        <w:t>nueve</w:t>
      </w:r>
      <w:r w:rsidR="00AF0D0E" w:rsidRPr="000F2BA5">
        <w:rPr>
          <w:rFonts w:ascii="Palatino Linotype" w:eastAsia="Calibri" w:hAnsi="Palatino Linotype" w:cs="Arial"/>
        </w:rPr>
        <w:t xml:space="preserve"> (</w:t>
      </w:r>
      <w:r w:rsidR="00644CCE" w:rsidRPr="000F2BA5">
        <w:rPr>
          <w:rFonts w:ascii="Palatino Linotype" w:eastAsia="Calibri" w:hAnsi="Palatino Linotype" w:cs="Arial"/>
        </w:rPr>
        <w:t>09</w:t>
      </w:r>
      <w:r w:rsidR="00AF0D0E" w:rsidRPr="000F2BA5">
        <w:rPr>
          <w:rFonts w:ascii="Palatino Linotype" w:eastAsia="Calibri" w:hAnsi="Palatino Linotype" w:cs="Arial"/>
        </w:rPr>
        <w:t>) de ju</w:t>
      </w:r>
      <w:r w:rsidR="00644CCE" w:rsidRPr="000F2BA5">
        <w:rPr>
          <w:rFonts w:ascii="Palatino Linotype" w:eastAsia="Calibri" w:hAnsi="Palatino Linotype" w:cs="Arial"/>
        </w:rPr>
        <w:t>lio</w:t>
      </w:r>
      <w:r w:rsidRPr="000F2BA5">
        <w:rPr>
          <w:rFonts w:ascii="Palatino Linotype" w:eastAsia="Calibri" w:hAnsi="Palatino Linotype" w:cs="Arial"/>
        </w:rPr>
        <w:t xml:space="preserve"> de dos mil dieciocho, </w:t>
      </w:r>
      <w:r w:rsidRPr="000F2BA5">
        <w:rPr>
          <w:rFonts w:ascii="Palatino Linotype" w:hAnsi="Palatino Linotype" w:cs="Arial"/>
        </w:rPr>
        <w:t xml:space="preserve">de tal forma que </w:t>
      </w:r>
      <w:r w:rsidR="00763B5A" w:rsidRPr="000F2BA5">
        <w:rPr>
          <w:rFonts w:ascii="Palatino Linotype" w:hAnsi="Palatino Linotype" w:cs="Arial"/>
        </w:rPr>
        <w:t>el</w:t>
      </w:r>
      <w:r w:rsidRPr="000F2BA5">
        <w:rPr>
          <w:rFonts w:ascii="Palatino Linotype" w:hAnsi="Palatino Linotype" w:cs="Arial"/>
        </w:rPr>
        <w:t xml:space="preserve"> plazo para interponer </w:t>
      </w:r>
      <w:r w:rsidR="00763B5A" w:rsidRPr="000F2BA5">
        <w:rPr>
          <w:rFonts w:ascii="Palatino Linotype" w:hAnsi="Palatino Linotype" w:cs="Arial"/>
        </w:rPr>
        <w:t>el</w:t>
      </w:r>
      <w:r w:rsidRPr="000F2BA5">
        <w:rPr>
          <w:rFonts w:ascii="Palatino Linotype" w:hAnsi="Palatino Linotype" w:cs="Arial"/>
        </w:rPr>
        <w:t xml:space="preserve"> recurso de revisión</w:t>
      </w:r>
      <w:r w:rsidR="00763B5A" w:rsidRPr="000F2BA5">
        <w:rPr>
          <w:rFonts w:ascii="Palatino Linotype" w:hAnsi="Palatino Linotype" w:cs="Arial"/>
        </w:rPr>
        <w:t xml:space="preserve"> transcurrió del </w:t>
      </w:r>
      <w:r w:rsidR="00045CB1" w:rsidRPr="000F2BA5">
        <w:rPr>
          <w:rFonts w:ascii="Palatino Linotype" w:hAnsi="Palatino Linotype" w:cs="Arial"/>
        </w:rPr>
        <w:t xml:space="preserve">día </w:t>
      </w:r>
      <w:r w:rsidR="00F375F4" w:rsidRPr="000F2BA5">
        <w:rPr>
          <w:rFonts w:ascii="Palatino Linotype" w:hAnsi="Palatino Linotype" w:cs="Arial"/>
        </w:rPr>
        <w:t>diez</w:t>
      </w:r>
      <w:r w:rsidR="003F5A1B" w:rsidRPr="000F2BA5">
        <w:rPr>
          <w:rFonts w:ascii="Palatino Linotype" w:hAnsi="Palatino Linotype" w:cs="Arial"/>
        </w:rPr>
        <w:t xml:space="preserve"> (</w:t>
      </w:r>
      <w:r w:rsidR="00F375F4" w:rsidRPr="000F2BA5">
        <w:rPr>
          <w:rFonts w:ascii="Palatino Linotype" w:hAnsi="Palatino Linotype" w:cs="Arial"/>
        </w:rPr>
        <w:t>10</w:t>
      </w:r>
      <w:r w:rsidR="00763B5A" w:rsidRPr="000F2BA5">
        <w:rPr>
          <w:rFonts w:ascii="Palatino Linotype" w:hAnsi="Palatino Linotype" w:cs="Arial"/>
        </w:rPr>
        <w:t xml:space="preserve">) </w:t>
      </w:r>
      <w:r w:rsidR="00045CB1" w:rsidRPr="000F2BA5">
        <w:rPr>
          <w:rFonts w:ascii="Palatino Linotype" w:hAnsi="Palatino Linotype" w:cs="Arial"/>
        </w:rPr>
        <w:t xml:space="preserve">de </w:t>
      </w:r>
      <w:r w:rsidR="00F375F4" w:rsidRPr="000F2BA5">
        <w:rPr>
          <w:rFonts w:ascii="Palatino Linotype" w:hAnsi="Palatino Linotype" w:cs="Arial"/>
        </w:rPr>
        <w:t>julio</w:t>
      </w:r>
      <w:r w:rsidR="00045CB1" w:rsidRPr="000F2BA5">
        <w:rPr>
          <w:rFonts w:ascii="Palatino Linotype" w:hAnsi="Palatino Linotype" w:cs="Arial"/>
        </w:rPr>
        <w:t xml:space="preserve"> </w:t>
      </w:r>
      <w:r w:rsidR="00763B5A" w:rsidRPr="000F2BA5">
        <w:rPr>
          <w:rFonts w:ascii="Palatino Linotype" w:hAnsi="Palatino Linotype" w:cs="Arial"/>
        </w:rPr>
        <w:t>a</w:t>
      </w:r>
      <w:r w:rsidR="00AF0D0E" w:rsidRPr="000F2BA5">
        <w:rPr>
          <w:rFonts w:ascii="Palatino Linotype" w:hAnsi="Palatino Linotype" w:cs="Arial"/>
        </w:rPr>
        <w:t>l</w:t>
      </w:r>
      <w:r w:rsidR="00045CB1" w:rsidRPr="000F2BA5">
        <w:rPr>
          <w:rFonts w:ascii="Palatino Linotype" w:hAnsi="Palatino Linotype" w:cs="Arial"/>
        </w:rPr>
        <w:t xml:space="preserve"> </w:t>
      </w:r>
      <w:r w:rsidR="00F375F4" w:rsidRPr="000F2BA5">
        <w:rPr>
          <w:rFonts w:ascii="Palatino Linotype" w:hAnsi="Palatino Linotype" w:cs="Arial"/>
        </w:rPr>
        <w:t>trece</w:t>
      </w:r>
      <w:r w:rsidR="00045CB1" w:rsidRPr="000F2BA5">
        <w:rPr>
          <w:rFonts w:ascii="Palatino Linotype" w:hAnsi="Palatino Linotype" w:cs="Arial"/>
        </w:rPr>
        <w:t xml:space="preserve"> </w:t>
      </w:r>
      <w:r w:rsidR="00AF0D0E" w:rsidRPr="000F2BA5">
        <w:rPr>
          <w:rFonts w:ascii="Palatino Linotype" w:hAnsi="Palatino Linotype" w:cs="Arial"/>
        </w:rPr>
        <w:t>(</w:t>
      </w:r>
      <w:r w:rsidR="00F375F4" w:rsidRPr="000F2BA5">
        <w:rPr>
          <w:rFonts w:ascii="Palatino Linotype" w:hAnsi="Palatino Linotype" w:cs="Arial"/>
        </w:rPr>
        <w:t>13</w:t>
      </w:r>
      <w:r w:rsidR="00AF0D0E" w:rsidRPr="000F2BA5">
        <w:rPr>
          <w:rFonts w:ascii="Palatino Linotype" w:hAnsi="Palatino Linotype" w:cs="Arial"/>
        </w:rPr>
        <w:t>)</w:t>
      </w:r>
      <w:r w:rsidR="00E6663B" w:rsidRPr="000F2BA5">
        <w:rPr>
          <w:rFonts w:ascii="Palatino Linotype" w:hAnsi="Palatino Linotype" w:cs="Arial"/>
        </w:rPr>
        <w:t xml:space="preserve"> de </w:t>
      </w:r>
      <w:r w:rsidR="00F375F4" w:rsidRPr="000F2BA5">
        <w:rPr>
          <w:rFonts w:ascii="Palatino Linotype" w:hAnsi="Palatino Linotype" w:cs="Arial"/>
        </w:rPr>
        <w:t>agosto</w:t>
      </w:r>
      <w:r w:rsidR="00E6663B" w:rsidRPr="000F2BA5">
        <w:rPr>
          <w:rFonts w:ascii="Palatino Linotype" w:hAnsi="Palatino Linotype" w:cs="Arial"/>
        </w:rPr>
        <w:t xml:space="preserve"> de dos mil dieciocho</w:t>
      </w:r>
      <w:r w:rsidRPr="000F2BA5">
        <w:rPr>
          <w:rFonts w:ascii="Palatino Linotype" w:hAnsi="Palatino Linotype" w:cs="Arial"/>
        </w:rPr>
        <w:t xml:space="preserve">; en consecuencia, presentó su inconformidad </w:t>
      </w:r>
      <w:r w:rsidR="00763B5A" w:rsidRPr="000F2BA5">
        <w:rPr>
          <w:rFonts w:ascii="Palatino Linotype" w:hAnsi="Palatino Linotype" w:cs="Arial"/>
        </w:rPr>
        <w:t xml:space="preserve">el </w:t>
      </w:r>
      <w:r w:rsidR="00E6663B" w:rsidRPr="000F2BA5">
        <w:rPr>
          <w:rFonts w:ascii="Palatino Linotype" w:hAnsi="Palatino Linotype" w:cs="Arial"/>
        </w:rPr>
        <w:t>día</w:t>
      </w:r>
      <w:r w:rsidRPr="000F2BA5">
        <w:rPr>
          <w:rFonts w:ascii="Palatino Linotype" w:hAnsi="Palatino Linotype" w:cs="Arial"/>
        </w:rPr>
        <w:t xml:space="preserve"> </w:t>
      </w:r>
      <w:r w:rsidR="00F375F4" w:rsidRPr="000F2BA5">
        <w:rPr>
          <w:rFonts w:ascii="Palatino Linotype" w:hAnsi="Palatino Linotype" w:cs="Arial"/>
        </w:rPr>
        <w:t>treinta</w:t>
      </w:r>
      <w:r w:rsidR="00E6663B" w:rsidRPr="000F2BA5">
        <w:rPr>
          <w:rFonts w:ascii="Palatino Linotype" w:hAnsi="Palatino Linotype" w:cs="Arial"/>
        </w:rPr>
        <w:t xml:space="preserve"> (</w:t>
      </w:r>
      <w:r w:rsidR="00F375F4" w:rsidRPr="000F2BA5">
        <w:rPr>
          <w:rFonts w:ascii="Palatino Linotype" w:hAnsi="Palatino Linotype" w:cs="Arial"/>
        </w:rPr>
        <w:t>30</w:t>
      </w:r>
      <w:r w:rsidR="00E6663B" w:rsidRPr="000F2BA5">
        <w:rPr>
          <w:rFonts w:ascii="Palatino Linotype" w:hAnsi="Palatino Linotype" w:cs="Arial"/>
        </w:rPr>
        <w:t>) ju</w:t>
      </w:r>
      <w:r w:rsidR="00045CB1" w:rsidRPr="000F2BA5">
        <w:rPr>
          <w:rFonts w:ascii="Palatino Linotype" w:hAnsi="Palatino Linotype" w:cs="Arial"/>
        </w:rPr>
        <w:t xml:space="preserve">lio </w:t>
      </w:r>
      <w:r w:rsidRPr="000F2BA5">
        <w:rPr>
          <w:rFonts w:ascii="Palatino Linotype" w:hAnsi="Palatino Linotype" w:cs="Arial"/>
        </w:rPr>
        <w:t xml:space="preserve">de dos mil dieciocho, por lo que se encuentra dentro de los márgenes temporales previstos en el artículo 178 de la </w:t>
      </w:r>
      <w:r w:rsidRPr="000F2BA5">
        <w:rPr>
          <w:rFonts w:ascii="Palatino Linotype" w:hAnsi="Palatino Linotype" w:cs="Arial"/>
          <w:b/>
        </w:rPr>
        <w:t xml:space="preserve">Ley de Transparencia y Acceso a la Información Pública del Estado de México y Municipios </w:t>
      </w:r>
      <w:r w:rsidRPr="000F2BA5">
        <w:rPr>
          <w:rFonts w:ascii="Palatino Linotype" w:hAnsi="Palatino Linotype" w:cs="Arial"/>
        </w:rPr>
        <w:t>vigente.</w:t>
      </w:r>
    </w:p>
    <w:p w:rsidR="008A7076" w:rsidRPr="000F2BA5" w:rsidRDefault="008A7076" w:rsidP="008A7076">
      <w:pPr>
        <w:pStyle w:val="Prrafodelista"/>
        <w:spacing w:before="240" w:after="240" w:line="360" w:lineRule="auto"/>
        <w:ind w:left="0" w:right="49"/>
        <w:jc w:val="both"/>
        <w:rPr>
          <w:rFonts w:ascii="Palatino Linotype" w:hAnsi="Palatino Linotype"/>
        </w:rPr>
      </w:pPr>
    </w:p>
    <w:p w:rsidR="001C1F82" w:rsidRPr="000F2BA5"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0F2BA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0F2BA5" w:rsidRDefault="002A5BA4" w:rsidP="002A5BA4">
      <w:pPr>
        <w:pStyle w:val="Ttulo1"/>
        <w:rPr>
          <w:b w:val="0"/>
          <w:color w:val="000000" w:themeColor="text1"/>
          <w:szCs w:val="24"/>
          <w:lang w:eastAsia="es-MX"/>
        </w:rPr>
      </w:pPr>
      <w:bookmarkStart w:id="7" w:name="_Toc486525253"/>
      <w:bookmarkStart w:id="8" w:name="_Toc524343099"/>
      <w:r w:rsidRPr="000F2BA5">
        <w:rPr>
          <w:color w:val="000000" w:themeColor="text1"/>
          <w:szCs w:val="24"/>
          <w:lang w:eastAsia="es-MX"/>
        </w:rPr>
        <w:t xml:space="preserve">TERCERO. </w:t>
      </w:r>
      <w:bookmarkEnd w:id="7"/>
      <w:r w:rsidR="006E4CE1" w:rsidRPr="000F2BA5">
        <w:rPr>
          <w:color w:val="000000" w:themeColor="text1"/>
          <w:szCs w:val="24"/>
          <w:lang w:eastAsia="es-MX"/>
        </w:rPr>
        <w:t>Planteamiento de la Litis</w:t>
      </w:r>
      <w:bookmarkEnd w:id="8"/>
    </w:p>
    <w:p w:rsidR="002A5BA4" w:rsidRPr="000F2BA5" w:rsidRDefault="002A5BA4" w:rsidP="002A5BA4">
      <w:pPr>
        <w:spacing w:line="360" w:lineRule="auto"/>
        <w:jc w:val="both"/>
        <w:rPr>
          <w:rFonts w:ascii="Palatino Linotype" w:hAnsi="Palatino Linotype"/>
          <w:lang w:eastAsia="es-MX"/>
        </w:rPr>
      </w:pPr>
    </w:p>
    <w:p w:rsidR="005E10C3" w:rsidRPr="000F2BA5" w:rsidRDefault="006E4CE1" w:rsidP="005E10C3">
      <w:pPr>
        <w:pStyle w:val="Prrafodelista"/>
        <w:numPr>
          <w:ilvl w:val="0"/>
          <w:numId w:val="2"/>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0F2BA5">
        <w:rPr>
          <w:rFonts w:ascii="Palatino Linotype" w:hAnsi="Palatino Linotype" w:cs="Arial"/>
        </w:rPr>
        <w:t>Se solicitó a</w:t>
      </w:r>
      <w:r w:rsidR="005E10C3" w:rsidRPr="000F2BA5">
        <w:rPr>
          <w:rFonts w:ascii="Palatino Linotype" w:hAnsi="Palatino Linotype" w:cs="Arial"/>
        </w:rPr>
        <w:t xml:space="preserve">l Sujeto Obligado </w:t>
      </w:r>
      <w:r w:rsidR="00E6663B" w:rsidRPr="000F2BA5">
        <w:rPr>
          <w:rFonts w:ascii="Palatino Linotype" w:hAnsi="Palatino Linotype" w:cs="Arial"/>
        </w:rPr>
        <w:t>lo siguiente:</w:t>
      </w:r>
    </w:p>
    <w:p w:rsidR="00763B5A" w:rsidRPr="000F2BA5" w:rsidRDefault="00763B5A" w:rsidP="00763B5A">
      <w:pPr>
        <w:pStyle w:val="Prrafodelista"/>
        <w:spacing w:before="240" w:after="240" w:line="360" w:lineRule="auto"/>
        <w:ind w:left="0"/>
        <w:jc w:val="both"/>
        <w:rPr>
          <w:rFonts w:ascii="Palatino Linotype" w:hAnsi="Palatino Linotype" w:cs="Arial"/>
          <w:sz w:val="28"/>
        </w:rPr>
      </w:pPr>
    </w:p>
    <w:p w:rsidR="00F375F4" w:rsidRPr="000F2BA5" w:rsidRDefault="00F375F4" w:rsidP="00F375F4">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0F2BA5">
        <w:rPr>
          <w:rFonts w:ascii="Palatino Linotype" w:eastAsia="Calibri" w:hAnsi="Palatino Linotype" w:cs="Arial"/>
          <w:i/>
          <w:sz w:val="22"/>
          <w:lang w:val="es-ES"/>
        </w:rPr>
        <w:t>¿Quién se quedó con la plaza de tiempo completo del Maestro Edgar Carbajal López en la División de Informática?; y</w:t>
      </w:r>
    </w:p>
    <w:p w:rsidR="00F375F4" w:rsidRPr="000F2BA5" w:rsidRDefault="00112984" w:rsidP="00F375F4">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Pr>
          <w:rFonts w:ascii="Palatino Linotype" w:eastAsia="Calibri" w:hAnsi="Palatino Linotype" w:cs="Arial"/>
          <w:i/>
          <w:noProof/>
          <w:sz w:val="22"/>
          <w:lang w:val="es-MX" w:eastAsia="es-MX"/>
        </w:rPr>
        <w:lastRenderedPageBreak/>
        <mc:AlternateContent>
          <mc:Choice Requires="wps">
            <w:drawing>
              <wp:anchor distT="0" distB="0" distL="114300" distR="114300" simplePos="0" relativeHeight="251664384" behindDoc="0" locked="0" layoutInCell="1" allowOverlap="1">
                <wp:simplePos x="0" y="0"/>
                <wp:positionH relativeFrom="column">
                  <wp:posOffset>4244340</wp:posOffset>
                </wp:positionH>
                <wp:positionV relativeFrom="paragraph">
                  <wp:posOffset>47625</wp:posOffset>
                </wp:positionV>
                <wp:extent cx="685800" cy="1143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685800" cy="1143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89840" id="Rectángulo 7" o:spid="_x0000_s1026" style="position:absolute;margin-left:334.2pt;margin-top:3.75pt;width:54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" fillcolor="black [3200]" strokecolor="black [1600]" strokeweight="1pt"/>
            </w:pict>
          </mc:Fallback>
        </mc:AlternateContent>
      </w:r>
      <w:r w:rsidR="000C1226" w:rsidRPr="000F2BA5">
        <w:rPr>
          <w:rFonts w:ascii="Palatino Linotype" w:eastAsia="Calibri" w:hAnsi="Palatino Linotype" w:cs="Arial"/>
          <w:i/>
          <w:sz w:val="22"/>
          <w:lang w:val="es-ES"/>
        </w:rPr>
        <w:t>¿</w:t>
      </w:r>
      <w:r w:rsidR="00F375F4" w:rsidRPr="000F2BA5">
        <w:rPr>
          <w:rFonts w:ascii="Palatino Linotype" w:eastAsia="Calibri" w:hAnsi="Palatino Linotype" w:cs="Arial"/>
          <w:i/>
          <w:sz w:val="22"/>
          <w:lang w:val="es-ES"/>
        </w:rPr>
        <w:t xml:space="preserve">A quién se le asignaron las horas de clase que impartía el Maestro </w:t>
      </w:r>
      <w:r>
        <w:rPr>
          <w:rFonts w:ascii="Palatino Linotype" w:eastAsia="Calibri" w:hAnsi="Palatino Linotype" w:cs="Arial"/>
          <w:i/>
          <w:sz w:val="22"/>
          <w:lang w:val="es-ES"/>
        </w:rPr>
        <w:t xml:space="preserve">                     </w:t>
      </w:r>
      <w:r w:rsidR="00F375F4" w:rsidRPr="000F2BA5">
        <w:rPr>
          <w:rFonts w:ascii="Palatino Linotype" w:eastAsia="Calibri" w:hAnsi="Palatino Linotype" w:cs="Arial"/>
          <w:i/>
          <w:sz w:val="22"/>
          <w:lang w:val="es-ES"/>
        </w:rPr>
        <w:t>en la División de Informática?</w:t>
      </w:r>
    </w:p>
    <w:p w:rsidR="007A649F" w:rsidRPr="000F2BA5" w:rsidRDefault="00A077DA" w:rsidP="00A077DA">
      <w:pPr>
        <w:pStyle w:val="Prrafodelista"/>
        <w:spacing w:before="240" w:after="240" w:line="360" w:lineRule="auto"/>
        <w:ind w:right="567"/>
        <w:jc w:val="both"/>
        <w:rPr>
          <w:rFonts w:ascii="Palatino Linotype" w:eastAsia="Calibri" w:hAnsi="Palatino Linotype" w:cs="Arial"/>
          <w:i/>
          <w:sz w:val="22"/>
          <w:lang w:val="es-ES"/>
        </w:rPr>
      </w:pPr>
      <w:r w:rsidRPr="000F2BA5">
        <w:rPr>
          <w:rFonts w:ascii="Palatino Linotype" w:eastAsia="Calibri" w:hAnsi="Palatino Linotype" w:cs="Arial"/>
          <w:i/>
          <w:sz w:val="22"/>
          <w:lang w:val="es-ES"/>
        </w:rPr>
        <w:t xml:space="preserve"> </w:t>
      </w:r>
    </w:p>
    <w:p w:rsidR="00C70625" w:rsidRPr="000F2BA5" w:rsidRDefault="006E4CE1" w:rsidP="00C70625">
      <w:pPr>
        <w:pStyle w:val="Prrafodelista"/>
        <w:numPr>
          <w:ilvl w:val="0"/>
          <w:numId w:val="2"/>
        </w:numPr>
        <w:spacing w:line="360" w:lineRule="auto"/>
        <w:ind w:left="0" w:firstLine="0"/>
        <w:jc w:val="both"/>
        <w:rPr>
          <w:rFonts w:ascii="Palatino Linotype" w:hAnsi="Palatino Linotype" w:cs="Arial"/>
        </w:rPr>
      </w:pPr>
      <w:r w:rsidRPr="000F2BA5">
        <w:rPr>
          <w:rFonts w:ascii="Palatino Linotype" w:hAnsi="Palatino Linotype" w:cs="Arial"/>
        </w:rPr>
        <w:t>Por su parte</w:t>
      </w:r>
      <w:r w:rsidR="002D2177" w:rsidRPr="000F2BA5">
        <w:rPr>
          <w:rFonts w:ascii="Palatino Linotype" w:hAnsi="Palatino Linotype" w:cs="Arial"/>
        </w:rPr>
        <w:t>,</w:t>
      </w:r>
      <w:r w:rsidRPr="000F2BA5">
        <w:rPr>
          <w:rFonts w:ascii="Palatino Linotype" w:hAnsi="Palatino Linotype" w:cs="Arial"/>
        </w:rPr>
        <w:t xml:space="preserve"> el Sujeto Obligado </w:t>
      </w:r>
      <w:r w:rsidR="007A649F" w:rsidRPr="000F2BA5">
        <w:rPr>
          <w:rFonts w:ascii="Palatino Linotype" w:hAnsi="Palatino Linotype" w:cs="Arial"/>
        </w:rPr>
        <w:t xml:space="preserve">mediante su respuesta </w:t>
      </w:r>
      <w:r w:rsidR="00C70625" w:rsidRPr="000F2BA5">
        <w:rPr>
          <w:rFonts w:ascii="Palatino Linotype" w:hAnsi="Palatino Linotype" w:cs="Arial"/>
        </w:rPr>
        <w:t>entregó un listado de los profesores de tiempo completo y por asignatura con los que cuenta la División de Ingeniería en Informática en el periodo de mayo-agosto de 2018.</w:t>
      </w:r>
    </w:p>
    <w:p w:rsidR="00C366FF" w:rsidRPr="000F2BA5" w:rsidRDefault="00C70625" w:rsidP="00C70625">
      <w:pPr>
        <w:pStyle w:val="Prrafodelista"/>
        <w:spacing w:line="360" w:lineRule="auto"/>
        <w:ind w:left="0"/>
        <w:jc w:val="both"/>
        <w:rPr>
          <w:rFonts w:ascii="Palatino Linotype" w:hAnsi="Palatino Linotype" w:cs="Arial"/>
        </w:rPr>
      </w:pPr>
      <w:r w:rsidRPr="000F2BA5">
        <w:rPr>
          <w:rFonts w:ascii="Palatino Linotype" w:hAnsi="Palatino Linotype" w:cs="Arial"/>
        </w:rPr>
        <w:t xml:space="preserve"> </w:t>
      </w:r>
    </w:p>
    <w:p w:rsidR="00C70625" w:rsidRPr="000F2BA5" w:rsidRDefault="00903EC6" w:rsidP="00C70625">
      <w:pPr>
        <w:pStyle w:val="Prrafodelista"/>
        <w:numPr>
          <w:ilvl w:val="0"/>
          <w:numId w:val="2"/>
        </w:numPr>
        <w:spacing w:line="360" w:lineRule="auto"/>
        <w:ind w:left="0" w:firstLine="0"/>
        <w:jc w:val="both"/>
        <w:rPr>
          <w:rFonts w:ascii="Palatino Linotype" w:eastAsia="MS Mincho" w:hAnsi="Palatino Linotype" w:cs="Arial"/>
        </w:rPr>
      </w:pPr>
      <w:r w:rsidRPr="000F2BA5">
        <w:rPr>
          <w:rFonts w:ascii="Palatino Linotype" w:hAnsi="Palatino Linotype" w:cs="Arial"/>
        </w:rPr>
        <w:t>El particular se duele por la respuesta emitida</w:t>
      </w:r>
      <w:r w:rsidR="00C70625" w:rsidRPr="000F2BA5">
        <w:rPr>
          <w:rFonts w:ascii="Palatino Linotype" w:hAnsi="Palatino Linotype" w:cs="Arial"/>
        </w:rPr>
        <w:t xml:space="preserve"> por el Sujeto Obligado, señalando que no informan adecuadamente sobre quien ocupa la plaza a la que se hace referencia en la solicitud.</w:t>
      </w:r>
    </w:p>
    <w:p w:rsidR="00C70625" w:rsidRPr="000F2BA5" w:rsidRDefault="00C70625" w:rsidP="00C70625">
      <w:pPr>
        <w:pStyle w:val="Prrafodelista"/>
        <w:rPr>
          <w:rFonts w:ascii="Palatino Linotype" w:eastAsia="MS Mincho" w:hAnsi="Palatino Linotype" w:cs="Arial"/>
        </w:rPr>
      </w:pPr>
    </w:p>
    <w:p w:rsidR="00763B5A" w:rsidRPr="000F2BA5" w:rsidRDefault="00763B5A" w:rsidP="00763B5A">
      <w:pPr>
        <w:pStyle w:val="Prrafodelista"/>
        <w:numPr>
          <w:ilvl w:val="0"/>
          <w:numId w:val="2"/>
        </w:numPr>
        <w:spacing w:line="360" w:lineRule="auto"/>
        <w:ind w:left="0" w:firstLine="0"/>
        <w:jc w:val="both"/>
        <w:rPr>
          <w:rFonts w:ascii="Palatino Linotype" w:hAnsi="Palatino Linotype" w:cs="Arial"/>
        </w:rPr>
      </w:pPr>
      <w:r w:rsidRPr="000F2BA5">
        <w:rPr>
          <w:rFonts w:ascii="Palatino Linotype" w:eastAsia="MS Mincho" w:hAnsi="Palatino Linotype" w:cs="Arial"/>
        </w:rPr>
        <w:t>De este modo, el presente recurso de revisión se circunscribe en determinar  si actualiza la causal de procedencia establecida</w:t>
      </w:r>
      <w:r w:rsidRPr="000F2BA5">
        <w:rPr>
          <w:rFonts w:ascii="Palatino Linotype" w:hAnsi="Palatino Linotype" w:cs="Arial"/>
        </w:rPr>
        <w:t xml:space="preserve"> </w:t>
      </w:r>
      <w:r w:rsidRPr="000F2BA5">
        <w:rPr>
          <w:rFonts w:ascii="Palatino Linotype" w:eastAsia="MS Mincho" w:hAnsi="Palatino Linotype" w:cs="Arial"/>
        </w:rPr>
        <w:t xml:space="preserve">en el artículo 179, fracción </w:t>
      </w:r>
      <w:r w:rsidR="00C70625" w:rsidRPr="000F2BA5">
        <w:rPr>
          <w:rFonts w:ascii="Palatino Linotype" w:eastAsia="MS Mincho" w:hAnsi="Palatino Linotype" w:cs="Arial"/>
        </w:rPr>
        <w:t>V</w:t>
      </w:r>
      <w:r w:rsidRPr="000F2BA5">
        <w:rPr>
          <w:rFonts w:ascii="Palatino Linotype" w:eastAsia="MS Mincho" w:hAnsi="Palatino Linotype" w:cs="Arial"/>
        </w:rPr>
        <w:t xml:space="preserve"> de la Ley de Transparencia y Acceso a la Información Pública del Estado de México y Municipios.</w:t>
      </w:r>
    </w:p>
    <w:p w:rsidR="00903EC6" w:rsidRPr="000F2BA5" w:rsidRDefault="00903EC6" w:rsidP="00903EC6">
      <w:pPr>
        <w:pStyle w:val="Prrafodelista"/>
        <w:rPr>
          <w:rFonts w:ascii="Palatino Linotype" w:hAnsi="Palatino Linotype" w:cs="Arial"/>
        </w:rPr>
      </w:pPr>
    </w:p>
    <w:p w:rsidR="002A5BA4" w:rsidRPr="000F2BA5" w:rsidRDefault="002A5BA4" w:rsidP="002A5BA4">
      <w:pPr>
        <w:pStyle w:val="Ttulo1"/>
        <w:rPr>
          <w:b w:val="0"/>
          <w:color w:val="000000" w:themeColor="text1"/>
          <w:szCs w:val="24"/>
        </w:rPr>
      </w:pPr>
      <w:bookmarkStart w:id="12" w:name="_Toc486525254"/>
      <w:bookmarkStart w:id="13" w:name="_Toc524343100"/>
      <w:r w:rsidRPr="000F2BA5">
        <w:rPr>
          <w:color w:val="000000" w:themeColor="text1"/>
          <w:szCs w:val="24"/>
        </w:rPr>
        <w:t>CUARTO. Análisis y resolución del asunto</w:t>
      </w:r>
      <w:bookmarkStart w:id="14" w:name="_GoBack"/>
      <w:bookmarkEnd w:id="12"/>
      <w:bookmarkEnd w:id="13"/>
      <w:bookmarkEnd w:id="14"/>
    </w:p>
    <w:p w:rsidR="002A5BA4" w:rsidRPr="000F2BA5" w:rsidRDefault="002A5BA4" w:rsidP="002A5BA4">
      <w:pPr>
        <w:spacing w:line="360" w:lineRule="auto"/>
        <w:jc w:val="both"/>
        <w:rPr>
          <w:rFonts w:ascii="Palatino Linotype" w:hAnsi="Palatino Linotype" w:cs="Arial"/>
        </w:rPr>
      </w:pPr>
    </w:p>
    <w:p w:rsidR="008044D2" w:rsidRPr="000F2BA5" w:rsidRDefault="008044D2" w:rsidP="006C05CC">
      <w:pPr>
        <w:pStyle w:val="Ttulo2"/>
        <w:numPr>
          <w:ilvl w:val="0"/>
          <w:numId w:val="46"/>
        </w:numPr>
        <w:rPr>
          <w:rFonts w:ascii="Palatino Linotype" w:hAnsi="Palatino Linotype"/>
          <w:b/>
          <w:color w:val="auto"/>
          <w:sz w:val="24"/>
        </w:rPr>
      </w:pPr>
      <w:bookmarkStart w:id="15" w:name="_Toc522709486"/>
      <w:bookmarkStart w:id="16" w:name="_Toc524343101"/>
      <w:r w:rsidRPr="000F2BA5">
        <w:rPr>
          <w:rFonts w:ascii="Palatino Linotype" w:hAnsi="Palatino Linotype"/>
          <w:b/>
          <w:color w:val="auto"/>
          <w:sz w:val="24"/>
        </w:rPr>
        <w:t>De la fuente obligacional</w:t>
      </w:r>
      <w:bookmarkEnd w:id="15"/>
      <w:bookmarkEnd w:id="16"/>
    </w:p>
    <w:p w:rsidR="008044D2" w:rsidRPr="000F2BA5" w:rsidRDefault="008044D2" w:rsidP="008044D2">
      <w:pPr>
        <w:rPr>
          <w:lang w:val="es-MX" w:eastAsia="en-US"/>
        </w:rPr>
      </w:pPr>
    </w:p>
    <w:p w:rsidR="008044D2" w:rsidRPr="000F2BA5" w:rsidRDefault="008044D2" w:rsidP="008044D2">
      <w:pPr>
        <w:pStyle w:val="Prrafodelista"/>
        <w:numPr>
          <w:ilvl w:val="0"/>
          <w:numId w:val="2"/>
        </w:numPr>
        <w:spacing w:line="360" w:lineRule="auto"/>
        <w:ind w:left="0" w:firstLine="0"/>
        <w:jc w:val="both"/>
        <w:rPr>
          <w:rFonts w:ascii="Palatino Linotype" w:eastAsia="Calibri" w:hAnsi="Palatino Linotype" w:cs="Arial"/>
        </w:rPr>
      </w:pPr>
      <w:r w:rsidRPr="000F2BA5">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saber ¿quién se quedó con su plaza? o ¿A quién le asignaron sus horas? </w:t>
      </w:r>
    </w:p>
    <w:p w:rsidR="008044D2" w:rsidRPr="000F2BA5" w:rsidRDefault="008044D2" w:rsidP="008044D2">
      <w:pPr>
        <w:pStyle w:val="Prrafodelista"/>
        <w:spacing w:line="360" w:lineRule="auto"/>
        <w:ind w:left="0"/>
        <w:jc w:val="both"/>
        <w:rPr>
          <w:rFonts w:ascii="Palatino Linotype" w:eastAsia="Calibri" w:hAnsi="Palatino Linotype" w:cs="Arial"/>
        </w:rPr>
      </w:pPr>
    </w:p>
    <w:p w:rsidR="008044D2" w:rsidRPr="000F2BA5" w:rsidRDefault="008044D2" w:rsidP="008044D2">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F2BA5">
        <w:rPr>
          <w:rFonts w:ascii="Palatino Linotype" w:eastAsia="Calibri" w:hAnsi="Palatino Linotype" w:cs="Arial"/>
        </w:rPr>
        <w:lastRenderedPageBreak/>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a través de los oficios que remitió tanto en respuesta como en informe justificado se reconoce tener una Dirección de Planeación y Vinculación, asimismo se hace entrega de un listado en donde se aprecia el personal docente de tiempo completo y por asignatura de la División de Ingeniería en Informática. </w:t>
      </w:r>
    </w:p>
    <w:p w:rsidR="00F86CA4" w:rsidRPr="000F2BA5" w:rsidRDefault="00F86CA4" w:rsidP="00F86CA4">
      <w:pPr>
        <w:pStyle w:val="Prrafodelista"/>
        <w:rPr>
          <w:rFonts w:ascii="Palatino Linotype" w:eastAsia="Calibri" w:hAnsi="Palatino Linotype" w:cs="Arial"/>
        </w:rPr>
      </w:pPr>
    </w:p>
    <w:p w:rsidR="00F629AE" w:rsidRPr="000F2BA5" w:rsidRDefault="00F629AE" w:rsidP="00F629AE">
      <w:pPr>
        <w:pStyle w:val="Ttulo2"/>
        <w:numPr>
          <w:ilvl w:val="0"/>
          <w:numId w:val="46"/>
        </w:numPr>
        <w:rPr>
          <w:rFonts w:ascii="Palatino Linotype" w:hAnsi="Palatino Linotype"/>
          <w:b/>
          <w:color w:val="auto"/>
          <w:sz w:val="24"/>
        </w:rPr>
      </w:pPr>
      <w:bookmarkStart w:id="17" w:name="_Toc524343102"/>
      <w:r w:rsidRPr="000F2BA5">
        <w:rPr>
          <w:rFonts w:ascii="Palatino Linotype" w:hAnsi="Palatino Linotype"/>
          <w:b/>
          <w:color w:val="auto"/>
          <w:sz w:val="24"/>
        </w:rPr>
        <w:t>Derecho de petición y derecho de acceso a la información pública</w:t>
      </w:r>
      <w:bookmarkEnd w:id="17"/>
    </w:p>
    <w:p w:rsidR="00F629AE" w:rsidRPr="000F2BA5" w:rsidRDefault="00F629AE" w:rsidP="00F629AE">
      <w:pPr>
        <w:rPr>
          <w:lang w:val="es-MX" w:eastAsia="en-US"/>
        </w:rPr>
      </w:pPr>
    </w:p>
    <w:p w:rsidR="00F629AE" w:rsidRPr="000F2BA5" w:rsidRDefault="00F629AE" w:rsidP="00F629AE">
      <w:pPr>
        <w:rPr>
          <w:lang w:val="es-MX" w:eastAsia="en-US"/>
        </w:rPr>
      </w:pPr>
    </w:p>
    <w:p w:rsidR="00F629AE" w:rsidRPr="000F2BA5" w:rsidRDefault="00F629AE" w:rsidP="00F629AE">
      <w:pPr>
        <w:pStyle w:val="Prrafodelista"/>
        <w:numPr>
          <w:ilvl w:val="0"/>
          <w:numId w:val="2"/>
        </w:numPr>
        <w:spacing w:line="360" w:lineRule="auto"/>
        <w:ind w:left="0" w:firstLine="0"/>
        <w:jc w:val="both"/>
        <w:rPr>
          <w:rFonts w:ascii="Palatino Linotype" w:hAnsi="Palatino Linotype"/>
          <w:color w:val="000000"/>
          <w:sz w:val="22"/>
          <w:szCs w:val="22"/>
        </w:rPr>
      </w:pPr>
      <w:r w:rsidRPr="000F2BA5">
        <w:rPr>
          <w:rFonts w:ascii="Palatino Linotype" w:eastAsia="Calibri" w:hAnsi="Palatino Linotype" w:cs="Arial"/>
        </w:rPr>
        <w:t xml:space="preserve">De la simple lectura a la solicitud, se aprecia que el particular formula sus requerimientos a manera de interrogantes, mismos que no </w:t>
      </w:r>
      <w:r w:rsidRPr="000F2BA5">
        <w:rPr>
          <w:rFonts w:ascii="Palatino Linotype" w:hAnsi="Palatino Linotype" w:cs="Arial"/>
          <w:szCs w:val="20"/>
        </w:rPr>
        <w:t>constituyen un derecho de acceso a la información pública y por lo tanto no son atendibles mediante una solicitud de Acceso a la Información, porque se tratan de manifestaciones subjetivas vertidas por el particular,</w:t>
      </w:r>
      <w:r w:rsidRPr="000F2BA5">
        <w:rPr>
          <w:rFonts w:ascii="Palatino Linotype" w:hAnsi="Palatino Linotype" w:cs="Arial"/>
        </w:rPr>
        <w:t xml:space="preserve"> interrogantes y declaraciones que no se colman con la entrega de documentos, situación que conlleva a afirmar que se está en presencia del ejercicio del derecho de petición.</w:t>
      </w:r>
    </w:p>
    <w:p w:rsidR="00F629AE" w:rsidRPr="000F2BA5" w:rsidRDefault="00F629AE" w:rsidP="00F629AE">
      <w:pPr>
        <w:pStyle w:val="Prrafodelista"/>
        <w:spacing w:line="360" w:lineRule="auto"/>
        <w:ind w:left="0"/>
        <w:jc w:val="both"/>
        <w:rPr>
          <w:rFonts w:ascii="Palatino Linotype" w:hAnsi="Palatino Linotype"/>
          <w:color w:val="000000"/>
          <w:sz w:val="22"/>
          <w:szCs w:val="22"/>
        </w:rPr>
      </w:pPr>
    </w:p>
    <w:p w:rsidR="00F629AE" w:rsidRPr="000F2BA5" w:rsidRDefault="00F629AE" w:rsidP="00F629AE">
      <w:pPr>
        <w:pStyle w:val="Prrafodelista"/>
        <w:numPr>
          <w:ilvl w:val="0"/>
          <w:numId w:val="2"/>
        </w:numPr>
        <w:spacing w:before="240" w:after="360" w:line="360" w:lineRule="auto"/>
        <w:ind w:left="0" w:firstLine="0"/>
        <w:jc w:val="both"/>
        <w:rPr>
          <w:rFonts w:ascii="Palatino Linotype" w:hAnsi="Palatino Linotype" w:cs="Arial"/>
        </w:rPr>
      </w:pPr>
      <w:r w:rsidRPr="000F2BA5">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w:t>
      </w:r>
      <w:r w:rsidRPr="000F2BA5">
        <w:rPr>
          <w:rFonts w:ascii="Palatino Linotype" w:hAnsi="Palatino Linotype" w:cs="Arial"/>
        </w:rPr>
        <w:lastRenderedPageBreak/>
        <w:t xml:space="preserve">cuales, al constituir interrogantes, inquietudes y manifestaciones se satisfacen vía derecho de petición. </w:t>
      </w:r>
    </w:p>
    <w:p w:rsidR="00F629AE" w:rsidRPr="000F2BA5" w:rsidRDefault="00F629AE" w:rsidP="00F629AE">
      <w:pPr>
        <w:pStyle w:val="Prrafodelista"/>
        <w:spacing w:after="240" w:line="360" w:lineRule="auto"/>
        <w:ind w:left="0"/>
        <w:jc w:val="both"/>
        <w:rPr>
          <w:rFonts w:ascii="Palatino Linotype" w:hAnsi="Palatino Linotype" w:cs="Arial"/>
        </w:rPr>
      </w:pPr>
    </w:p>
    <w:p w:rsidR="00F629AE" w:rsidRPr="000F2BA5" w:rsidRDefault="00F629AE" w:rsidP="00F629AE">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0F2BA5">
        <w:rPr>
          <w:rFonts w:ascii="Palatino Linotype" w:hAnsi="Palatino Linotype" w:cs="Arial"/>
        </w:rPr>
        <w:t>Así, es importante dejar en claro lo que debe entenderse por derecho de petición y por derecho de acceso a la información pública.</w:t>
      </w:r>
    </w:p>
    <w:p w:rsidR="00F629AE" w:rsidRPr="000F2BA5" w:rsidRDefault="00F629AE" w:rsidP="00F629AE">
      <w:pPr>
        <w:pStyle w:val="Prrafodelista"/>
        <w:autoSpaceDE w:val="0"/>
        <w:autoSpaceDN w:val="0"/>
        <w:adjustRightInd w:val="0"/>
        <w:spacing w:after="240" w:line="360" w:lineRule="auto"/>
        <w:ind w:left="0"/>
        <w:jc w:val="both"/>
        <w:rPr>
          <w:rFonts w:ascii="Palatino Linotype" w:hAnsi="Palatino Linotype" w:cs="Arial"/>
        </w:rPr>
      </w:pPr>
    </w:p>
    <w:p w:rsidR="00F629AE" w:rsidRPr="000F2BA5" w:rsidRDefault="00F629AE" w:rsidP="00F629AE">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0F2BA5">
        <w:rPr>
          <w:rFonts w:ascii="Palatino Linotype" w:hAnsi="Palatino Linotype" w:cs="Arial"/>
        </w:rPr>
        <w:t>Por lo que respecta a la definición de derecho de petición, el Maestro Ignacio Burgoa Orihuela refiere: “…</w:t>
      </w:r>
      <w:r w:rsidRPr="000F2BA5">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F2BA5">
        <w:rPr>
          <w:rStyle w:val="Refdenotaalpie"/>
          <w:rFonts w:ascii="Palatino Linotype" w:hAnsi="Palatino Linotype"/>
          <w:i/>
        </w:rPr>
        <w:t xml:space="preserve"> </w:t>
      </w:r>
      <w:r w:rsidRPr="000F2BA5">
        <w:rPr>
          <w:rStyle w:val="Refdenotaalpie"/>
          <w:rFonts w:ascii="Palatino Linotype" w:hAnsi="Palatino Linotype"/>
          <w:i/>
        </w:rPr>
        <w:footnoteReference w:id="1"/>
      </w:r>
      <w:r w:rsidRPr="000F2BA5">
        <w:rPr>
          <w:rFonts w:ascii="Palatino Linotype" w:hAnsi="Palatino Linotype"/>
          <w:i/>
        </w:rPr>
        <w:t>“</w:t>
      </w:r>
      <w:r w:rsidRPr="000F2BA5">
        <w:rPr>
          <w:rFonts w:ascii="Palatino Linotype" w:hAnsi="Palatino Linotype" w:cs="Arial"/>
          <w:i/>
        </w:rPr>
        <w:t xml:space="preserve"> (Sic)</w:t>
      </w:r>
    </w:p>
    <w:p w:rsidR="00F629AE" w:rsidRPr="000F2BA5" w:rsidRDefault="00F629AE" w:rsidP="00F629AE">
      <w:pPr>
        <w:pStyle w:val="Prrafodelista"/>
        <w:autoSpaceDE w:val="0"/>
        <w:autoSpaceDN w:val="0"/>
        <w:adjustRightInd w:val="0"/>
        <w:spacing w:after="240" w:line="360" w:lineRule="auto"/>
        <w:ind w:left="0"/>
        <w:jc w:val="both"/>
        <w:rPr>
          <w:rFonts w:ascii="Palatino Linotype" w:hAnsi="Palatino Linotype" w:cs="Arial"/>
        </w:rPr>
      </w:pPr>
    </w:p>
    <w:p w:rsidR="00F629AE" w:rsidRPr="000F2BA5" w:rsidRDefault="00F629AE" w:rsidP="00F629AE">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0F2BA5">
        <w:rPr>
          <w:rFonts w:ascii="Palatino Linotype" w:hAnsi="Palatino Linotype" w:cs="Arial"/>
        </w:rPr>
        <w:t xml:space="preserve">Por su parte, David Cienfuegos Salgado, concibe al derecho de petición como </w:t>
      </w:r>
      <w:r w:rsidRPr="000F2BA5">
        <w:rPr>
          <w:rFonts w:ascii="Palatino Linotype" w:hAnsi="Palatino Linotype" w:cs="Arial"/>
          <w:i/>
        </w:rPr>
        <w:t>“el derecho de toda persona a ser escuchado por quienes ejercen el poder público.</w:t>
      </w:r>
      <w:r w:rsidRPr="000F2BA5">
        <w:rPr>
          <w:rStyle w:val="Refdenotaalpie"/>
          <w:rFonts w:ascii="Palatino Linotype" w:hAnsi="Palatino Linotype"/>
          <w:i/>
        </w:rPr>
        <w:t xml:space="preserve"> </w:t>
      </w:r>
      <w:r w:rsidRPr="000F2BA5">
        <w:rPr>
          <w:rStyle w:val="Refdenotaalpie"/>
          <w:rFonts w:ascii="Palatino Linotype" w:hAnsi="Palatino Linotype"/>
          <w:i/>
        </w:rPr>
        <w:footnoteReference w:id="2"/>
      </w:r>
      <w:r w:rsidRPr="000F2BA5">
        <w:rPr>
          <w:rFonts w:ascii="Palatino Linotype" w:hAnsi="Palatino Linotype" w:cs="Arial"/>
          <w:i/>
        </w:rPr>
        <w:t xml:space="preserve">” (Sic) </w:t>
      </w:r>
    </w:p>
    <w:p w:rsidR="00F629AE" w:rsidRPr="000F2BA5" w:rsidRDefault="00F629AE" w:rsidP="00F629AE">
      <w:pPr>
        <w:pStyle w:val="Prrafodelista"/>
        <w:autoSpaceDE w:val="0"/>
        <w:autoSpaceDN w:val="0"/>
        <w:adjustRightInd w:val="0"/>
        <w:spacing w:after="240" w:line="360" w:lineRule="auto"/>
        <w:ind w:left="0"/>
        <w:jc w:val="both"/>
        <w:rPr>
          <w:rFonts w:ascii="Palatino Linotype" w:hAnsi="Palatino Linotype" w:cs="Arial"/>
        </w:rPr>
      </w:pPr>
    </w:p>
    <w:p w:rsidR="00F629AE" w:rsidRPr="000F2BA5" w:rsidRDefault="00F629AE" w:rsidP="00F629AE">
      <w:pPr>
        <w:pStyle w:val="Prrafodelista"/>
        <w:numPr>
          <w:ilvl w:val="0"/>
          <w:numId w:val="2"/>
        </w:numPr>
        <w:spacing w:before="240" w:after="360" w:line="360" w:lineRule="auto"/>
        <w:ind w:left="0" w:firstLine="0"/>
        <w:jc w:val="both"/>
        <w:rPr>
          <w:rFonts w:ascii="Palatino Linotype" w:hAnsi="Palatino Linotype" w:cs="Arial"/>
          <w:i/>
        </w:rPr>
      </w:pPr>
      <w:r w:rsidRPr="000F2BA5">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0F2BA5">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por </w:t>
      </w:r>
      <w:r w:rsidRPr="000F2BA5">
        <w:rPr>
          <w:rFonts w:ascii="Palatino Linotype" w:hAnsi="Palatino Linotype" w:cs="Arial"/>
          <w:i/>
        </w:rPr>
        <w:lastRenderedPageBreak/>
        <w:t>cuanto a que es un bien jurídico que coadyuva al desarrollo de las personas y a la formación de opinión pública de calidad para poder participar y luego influir en la vida pública.</w:t>
      </w:r>
      <w:r w:rsidRPr="000F2BA5">
        <w:rPr>
          <w:rStyle w:val="Refdenotaalpie"/>
          <w:rFonts w:ascii="Palatino Linotype" w:hAnsi="Palatino Linotype"/>
          <w:i/>
        </w:rPr>
        <w:t xml:space="preserve"> </w:t>
      </w:r>
      <w:r w:rsidRPr="000F2BA5">
        <w:rPr>
          <w:rStyle w:val="Refdenotaalpie"/>
          <w:rFonts w:ascii="Palatino Linotype" w:hAnsi="Palatino Linotype"/>
          <w:i/>
        </w:rPr>
        <w:footnoteReference w:id="3"/>
      </w:r>
      <w:r w:rsidRPr="000F2BA5">
        <w:rPr>
          <w:rFonts w:ascii="Palatino Linotype" w:hAnsi="Palatino Linotype" w:cs="Arial"/>
          <w:i/>
        </w:rPr>
        <w:t xml:space="preserve">“(Sic) </w:t>
      </w:r>
    </w:p>
    <w:p w:rsidR="00F629AE" w:rsidRPr="000F2BA5" w:rsidRDefault="00F629AE" w:rsidP="00F629AE">
      <w:pPr>
        <w:pStyle w:val="Prrafodelista"/>
        <w:autoSpaceDE w:val="0"/>
        <w:autoSpaceDN w:val="0"/>
        <w:adjustRightInd w:val="0"/>
        <w:spacing w:after="240" w:line="360" w:lineRule="auto"/>
        <w:ind w:left="0"/>
        <w:jc w:val="both"/>
        <w:rPr>
          <w:rFonts w:ascii="Palatino Linotype" w:hAnsi="Palatino Linotype" w:cs="Arial"/>
        </w:rPr>
      </w:pPr>
    </w:p>
    <w:p w:rsidR="00F629AE" w:rsidRPr="000F2BA5" w:rsidRDefault="00F629AE" w:rsidP="00F629AE">
      <w:pPr>
        <w:pStyle w:val="Prrafodelista"/>
        <w:numPr>
          <w:ilvl w:val="0"/>
          <w:numId w:val="2"/>
        </w:numPr>
        <w:spacing w:before="240" w:after="360" w:line="360" w:lineRule="auto"/>
        <w:ind w:left="0" w:firstLine="0"/>
        <w:jc w:val="both"/>
        <w:rPr>
          <w:rFonts w:ascii="Palatino Linotype" w:hAnsi="Palatino Linotype" w:cs="Arial"/>
          <w:i/>
        </w:rPr>
      </w:pPr>
      <w:r w:rsidRPr="000F2BA5">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F2BA5">
        <w:rPr>
          <w:rFonts w:ascii="Palatino Linotype" w:eastAsia="Times New Roman" w:hAnsi="Palatino Linotype" w:cs="Arial"/>
          <w:lang w:eastAsia="es-MX"/>
        </w:rPr>
        <w:t>Villanueva</w:t>
      </w:r>
      <w:proofErr w:type="spellEnd"/>
      <w:r w:rsidRPr="000F2BA5">
        <w:rPr>
          <w:rFonts w:ascii="Palatino Linotype" w:eastAsia="Times New Roman" w:hAnsi="Palatino Linotype" w:cs="Arial"/>
          <w:lang w:eastAsia="es-MX"/>
        </w:rPr>
        <w:t xml:space="preserve"> que dice: “</w:t>
      </w:r>
      <w:r w:rsidRPr="000F2BA5">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0F2BA5">
        <w:rPr>
          <w:rStyle w:val="Refdenotaalpie"/>
          <w:rFonts w:ascii="Palatino Linotype" w:eastAsia="Times New Roman" w:hAnsi="Palatino Linotype" w:cs="Arial"/>
          <w:i/>
          <w:lang w:eastAsia="es-MX"/>
        </w:rPr>
        <w:footnoteReference w:id="4"/>
      </w:r>
      <w:r w:rsidRPr="000F2BA5">
        <w:rPr>
          <w:rFonts w:ascii="Palatino Linotype" w:eastAsia="Times New Roman" w:hAnsi="Palatino Linotype" w:cs="Arial"/>
          <w:i/>
          <w:lang w:eastAsia="es-MX"/>
        </w:rPr>
        <w:t xml:space="preserve"> </w:t>
      </w:r>
    </w:p>
    <w:p w:rsidR="008B1DC5" w:rsidRPr="000F2BA5" w:rsidRDefault="008B1DC5" w:rsidP="008B1DC5">
      <w:pPr>
        <w:pStyle w:val="Prrafodelista"/>
        <w:rPr>
          <w:rFonts w:ascii="Palatino Linotype" w:hAnsi="Palatino Linotype" w:cs="Arial"/>
          <w:i/>
        </w:rPr>
      </w:pPr>
    </w:p>
    <w:p w:rsidR="008B1DC5" w:rsidRPr="000F2BA5" w:rsidRDefault="008B1DC5" w:rsidP="008B1DC5">
      <w:pPr>
        <w:pStyle w:val="Prrafodelista"/>
        <w:numPr>
          <w:ilvl w:val="0"/>
          <w:numId w:val="2"/>
        </w:numPr>
        <w:spacing w:before="240" w:after="360" w:line="360" w:lineRule="auto"/>
        <w:ind w:left="0" w:firstLine="0"/>
        <w:jc w:val="both"/>
        <w:rPr>
          <w:rFonts w:ascii="Palatino Linotype" w:hAnsi="Palatino Linotype" w:cs="Arial"/>
        </w:rPr>
      </w:pPr>
      <w:r w:rsidRPr="000F2BA5">
        <w:rPr>
          <w:rFonts w:ascii="Palatino Linotype" w:hAnsi="Palatino Linotype"/>
          <w:lang w:val="es-MX" w:eastAsia="en-US"/>
        </w:rPr>
        <w:t xml:space="preserve">De ese modo, es de referir que el derecho de acceso a la información es </w:t>
      </w:r>
      <w:r w:rsidRPr="000F2BA5">
        <w:rPr>
          <w:rFonts w:ascii="Palatino Linotype" w:eastAsia="Times New Roman" w:hAnsi="Palatino Linotype" w:cs="Arial"/>
          <w:color w:val="000000" w:themeColor="text1"/>
          <w:lang w:eastAsia="es-MX"/>
        </w:rPr>
        <w:t xml:space="preserve">la </w:t>
      </w:r>
      <w:r w:rsidRPr="000F2BA5">
        <w:rPr>
          <w:rFonts w:ascii="Palatino Linotype" w:eastAsia="MS Mincho" w:hAnsi="Palatino Linotype" w:cs="Times New Roman"/>
          <w:i/>
        </w:rPr>
        <w:t>igualdad de oportunidades para recibir, buscar e impartir información</w:t>
      </w:r>
      <w:r w:rsidRPr="000F2BA5">
        <w:rPr>
          <w:rStyle w:val="Refdenotaalpie"/>
          <w:rFonts w:ascii="Palatino Linotype" w:eastAsia="MS Mincho" w:hAnsi="Palatino Linotype" w:cs="Times New Roman"/>
          <w:i/>
        </w:rPr>
        <w:footnoteReference w:id="5"/>
      </w:r>
      <w:r w:rsidRPr="000F2BA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F2BA5">
        <w:rPr>
          <w:rStyle w:val="Refdenotaalpie"/>
          <w:rFonts w:ascii="Palatino Linotype" w:eastAsia="MS Mincho" w:hAnsi="Palatino Linotype" w:cs="Times New Roman"/>
        </w:rPr>
        <w:footnoteReference w:id="6"/>
      </w:r>
      <w:r w:rsidRPr="000F2BA5">
        <w:rPr>
          <w:rFonts w:ascii="Palatino Linotype" w:eastAsia="MS Mincho" w:hAnsi="Palatino Linotype" w:cs="Times New Roman"/>
          <w:i/>
        </w:rPr>
        <w:t xml:space="preserve"> </w:t>
      </w:r>
      <w:r w:rsidRPr="000F2BA5">
        <w:rPr>
          <w:rFonts w:ascii="Palatino Linotype" w:eastAsia="MS Mincho" w:hAnsi="Palatino Linotype" w:cs="Times New Roman"/>
        </w:rPr>
        <w:t xml:space="preserve">que se constituye como una herramienta fundamental para </w:t>
      </w:r>
      <w:r w:rsidRPr="000F2BA5">
        <w:rPr>
          <w:rFonts w:ascii="Palatino Linotype" w:eastAsia="MS Mincho" w:hAnsi="Palatino Linotype" w:cs="Times New Roman"/>
          <w:i/>
        </w:rPr>
        <w:t xml:space="preserve">ejercer control democrático de las gestiones estatales, de forma tal que puedan cuestionar, indagar y considerar si se está dando un adecuado </w:t>
      </w:r>
      <w:r w:rsidRPr="000F2BA5">
        <w:rPr>
          <w:rFonts w:ascii="Palatino Linotype" w:eastAsia="MS Mincho" w:hAnsi="Palatino Linotype" w:cs="Times New Roman"/>
          <w:i/>
        </w:rPr>
        <w:lastRenderedPageBreak/>
        <w:t>cumplimiento de las funciones públicas,</w:t>
      </w:r>
      <w:r w:rsidRPr="000F2BA5">
        <w:rPr>
          <w:rStyle w:val="Refdenotaalpie"/>
          <w:rFonts w:ascii="Palatino Linotype" w:eastAsia="MS Mincho" w:hAnsi="Palatino Linotype" w:cs="Times New Roman"/>
          <w:i/>
        </w:rPr>
        <w:footnoteReference w:id="7"/>
      </w:r>
      <w:r w:rsidRPr="000F2BA5">
        <w:rPr>
          <w:rFonts w:ascii="Palatino Linotype" w:eastAsia="MS Mincho" w:hAnsi="Palatino Linotype" w:cs="Times New Roman"/>
        </w:rPr>
        <w:t>fomentando</w:t>
      </w:r>
      <w:r w:rsidRPr="000F2BA5">
        <w:rPr>
          <w:rFonts w:ascii="Palatino Linotype" w:eastAsia="MS Mincho" w:hAnsi="Palatino Linotype" w:cs="Times New Roman"/>
          <w:i/>
        </w:rPr>
        <w:t xml:space="preserve"> la transparencia de las actividades estatales y</w:t>
      </w:r>
      <w:r w:rsidRPr="000F2BA5">
        <w:rPr>
          <w:rFonts w:ascii="Palatino Linotype" w:eastAsia="MS Mincho" w:hAnsi="Palatino Linotype" w:cs="Times New Roman"/>
        </w:rPr>
        <w:t xml:space="preserve"> promoviendo</w:t>
      </w:r>
      <w:r w:rsidRPr="000F2BA5">
        <w:rPr>
          <w:rFonts w:ascii="Palatino Linotype" w:eastAsia="MS Mincho" w:hAnsi="Palatino Linotype" w:cs="Times New Roman"/>
          <w:i/>
        </w:rPr>
        <w:t xml:space="preserve"> la responsabilidad de los funcionarios sobre su gestión pública</w:t>
      </w:r>
      <w:r w:rsidRPr="000F2BA5">
        <w:rPr>
          <w:rStyle w:val="Refdenotaalpie"/>
          <w:rFonts w:ascii="Palatino Linotype" w:eastAsia="MS Mincho" w:hAnsi="Palatino Linotype" w:cs="Times New Roman"/>
          <w:i/>
        </w:rPr>
        <w:footnoteReference w:id="8"/>
      </w:r>
      <w:r w:rsidRPr="000F2BA5">
        <w:rPr>
          <w:rFonts w:ascii="Palatino Linotype" w:eastAsia="MS Mincho" w:hAnsi="Palatino Linotype" w:cs="Times New Roman"/>
          <w:i/>
        </w:rPr>
        <w:t xml:space="preserve"> </w:t>
      </w:r>
      <w:r w:rsidRPr="000F2BA5">
        <w:rPr>
          <w:rFonts w:ascii="Palatino Linotype" w:eastAsia="MS Mincho" w:hAnsi="Palatino Linotype" w:cs="Times New Roman"/>
        </w:rPr>
        <w:t>que permite</w:t>
      </w:r>
      <w:r w:rsidRPr="000F2BA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0F2BA5">
        <w:rPr>
          <w:rStyle w:val="Refdenotaalpie"/>
          <w:rFonts w:ascii="Palatino Linotype" w:eastAsia="MS Mincho" w:hAnsi="Palatino Linotype" w:cs="Times New Roman"/>
          <w:i/>
        </w:rPr>
        <w:footnoteReference w:id="9"/>
      </w:r>
      <w:r w:rsidRPr="000F2BA5">
        <w:rPr>
          <w:rFonts w:ascii="Palatino Linotype" w:eastAsia="MS Mincho" w:hAnsi="Palatino Linotype" w:cs="Times New Roman"/>
        </w:rPr>
        <w:t xml:space="preserve"> ” </w:t>
      </w:r>
    </w:p>
    <w:p w:rsidR="008B1DC5" w:rsidRPr="000F2BA5" w:rsidRDefault="008B1DC5" w:rsidP="008B1DC5">
      <w:pPr>
        <w:pStyle w:val="Prrafodelista"/>
        <w:rPr>
          <w:rFonts w:ascii="Palatino Linotype" w:hAnsi="Palatino Linotype" w:cs="Arial"/>
        </w:rPr>
      </w:pPr>
    </w:p>
    <w:p w:rsidR="008B1DC5" w:rsidRPr="000F2BA5" w:rsidRDefault="008B1DC5" w:rsidP="008B1DC5">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F2BA5">
        <w:rPr>
          <w:rFonts w:ascii="Palatino Linotype" w:hAnsi="Palatino Linotype"/>
          <w:lang w:val="es-ES"/>
        </w:rPr>
        <w:t xml:space="preserve">Además, </w:t>
      </w:r>
      <w:r w:rsidRPr="000F2BA5">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rsidR="008B1DC5" w:rsidRPr="000F2BA5" w:rsidRDefault="008B1DC5" w:rsidP="008B1DC5">
      <w:pPr>
        <w:pStyle w:val="Prrafodelista"/>
        <w:rPr>
          <w:rFonts w:ascii="Palatino Linotype" w:hAnsi="Palatino Linotype"/>
          <w:lang w:val="es-ES"/>
        </w:rPr>
      </w:pPr>
    </w:p>
    <w:p w:rsidR="008B1DC5" w:rsidRPr="000F2BA5" w:rsidRDefault="008B1DC5" w:rsidP="008B1DC5">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0F2BA5">
        <w:rPr>
          <w:rFonts w:ascii="Palatino Linotype" w:hAnsi="Palatino Linotype" w:cs="Arial"/>
        </w:rPr>
        <w:t xml:space="preserve">Ahora bien para entender los alcances de la información pública se considera importante citar el criterio </w:t>
      </w:r>
      <w:r w:rsidRPr="000F2BA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F2BA5">
        <w:rPr>
          <w:rFonts w:ascii="Palatino Linotype" w:hAnsi="Palatino Linotype" w:cs="Arial"/>
        </w:rPr>
        <w:t>cuyo rubro y texto dispone:</w:t>
      </w:r>
    </w:p>
    <w:p w:rsidR="008B1DC5" w:rsidRPr="000F2BA5" w:rsidRDefault="008B1DC5" w:rsidP="008B1DC5">
      <w:pPr>
        <w:pStyle w:val="Prrafodelista"/>
        <w:autoSpaceDE w:val="0"/>
        <w:autoSpaceDN w:val="0"/>
        <w:adjustRightInd w:val="0"/>
        <w:spacing w:line="360" w:lineRule="auto"/>
        <w:ind w:left="0"/>
        <w:jc w:val="both"/>
        <w:rPr>
          <w:rFonts w:ascii="Palatino Linotype" w:hAnsi="Palatino Linotype" w:cs="Arial"/>
          <w:lang w:val="es-MX"/>
        </w:rPr>
      </w:pPr>
    </w:p>
    <w:p w:rsidR="008B1DC5" w:rsidRPr="000F2BA5" w:rsidRDefault="008B1DC5" w:rsidP="008B1DC5">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0F2BA5">
        <w:rPr>
          <w:rFonts w:ascii="Palatino Linotype" w:hAnsi="Palatino Linotype" w:cs="Arial"/>
          <w:b/>
          <w:i/>
          <w:sz w:val="22"/>
          <w:szCs w:val="22"/>
          <w:lang w:val="es-MX" w:eastAsia="es-MX"/>
        </w:rPr>
        <w:t>“CRITERIO 0002-11</w:t>
      </w:r>
    </w:p>
    <w:p w:rsidR="008B1DC5" w:rsidRPr="000F2BA5" w:rsidRDefault="008B1DC5" w:rsidP="008B1DC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F2BA5">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0F2BA5">
        <w:rPr>
          <w:rFonts w:ascii="Palatino Linotype" w:hAnsi="Palatino Linotype" w:cs="Arial"/>
          <w:b/>
          <w:bCs/>
          <w:i/>
          <w:sz w:val="22"/>
          <w:szCs w:val="22"/>
          <w:lang w:val="es-MX" w:eastAsia="es-MX"/>
        </w:rPr>
        <w:t xml:space="preserve">V, XV, Y XVI, </w:t>
      </w:r>
      <w:r w:rsidRPr="000F2BA5">
        <w:rPr>
          <w:rFonts w:ascii="Palatino Linotype" w:hAnsi="Palatino Linotype" w:cs="Arial"/>
          <w:b/>
          <w:i/>
          <w:sz w:val="22"/>
          <w:szCs w:val="22"/>
          <w:lang w:val="es-MX" w:eastAsia="es-MX"/>
        </w:rPr>
        <w:t>3, 4,11 Y 41.</w:t>
      </w:r>
      <w:r w:rsidRPr="000F2BA5">
        <w:rPr>
          <w:rFonts w:ascii="Palatino Linotype" w:hAnsi="Palatino Linotype" w:cs="Arial"/>
          <w:i/>
          <w:sz w:val="22"/>
          <w:szCs w:val="22"/>
          <w:lang w:val="es-MX" w:eastAsia="es-MX"/>
        </w:rPr>
        <w:t xml:space="preserve"> De conformidad con los artículos antes </w:t>
      </w:r>
      <w:r w:rsidRPr="000F2BA5">
        <w:rPr>
          <w:rFonts w:ascii="Palatino Linotype" w:hAnsi="Palatino Linotype" w:cs="Arial"/>
          <w:i/>
          <w:sz w:val="22"/>
          <w:szCs w:val="22"/>
          <w:lang w:val="es-MX"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B1DC5" w:rsidRPr="000F2BA5" w:rsidRDefault="008B1DC5" w:rsidP="008B1DC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F2BA5">
        <w:rPr>
          <w:rFonts w:ascii="Palatino Linotype" w:hAnsi="Palatino Linotype" w:cs="Arial"/>
          <w:i/>
          <w:sz w:val="22"/>
          <w:szCs w:val="22"/>
          <w:lang w:val="es-MX" w:eastAsia="es-MX"/>
        </w:rPr>
        <w:t>En consecuencia el acceso a la información se refiere a que se cumplan cualquiera de los siguientes tres supuestos:</w:t>
      </w:r>
    </w:p>
    <w:p w:rsidR="008B1DC5" w:rsidRPr="000F2BA5" w:rsidRDefault="008B1DC5" w:rsidP="008B1DC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F2BA5">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8B1DC5" w:rsidRPr="000F2BA5" w:rsidRDefault="008B1DC5" w:rsidP="008B1DC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F2BA5">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8B1DC5" w:rsidRPr="000F2BA5" w:rsidRDefault="008B1DC5" w:rsidP="008B1DC5">
      <w:pPr>
        <w:spacing w:line="360" w:lineRule="auto"/>
        <w:ind w:left="567" w:right="567"/>
        <w:jc w:val="both"/>
        <w:rPr>
          <w:rFonts w:ascii="Palatino Linotype" w:hAnsi="Palatino Linotype" w:cs="Arial"/>
          <w:i/>
          <w:color w:val="000000" w:themeColor="text1"/>
          <w:sz w:val="22"/>
          <w:szCs w:val="22"/>
        </w:rPr>
      </w:pPr>
      <w:r w:rsidRPr="000F2BA5">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8B1DC5" w:rsidRPr="000F2BA5" w:rsidRDefault="008B1DC5" w:rsidP="008B1DC5">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0F2BA5">
        <w:rPr>
          <w:rFonts w:ascii="Palatino Linotype" w:hAnsi="Palatino Linotype"/>
          <w:color w:val="000000" w:themeColor="text1"/>
        </w:rPr>
        <w:t>En esa virtud, el</w:t>
      </w:r>
      <w:r w:rsidRPr="000F2BA5">
        <w:rPr>
          <w:rStyle w:val="apple-converted-space"/>
          <w:rFonts w:ascii="Palatino Linotype" w:hAnsi="Palatino Linotype"/>
          <w:color w:val="000000" w:themeColor="text1"/>
        </w:rPr>
        <w:t xml:space="preserve"> </w:t>
      </w:r>
      <w:r w:rsidRPr="000F2BA5">
        <w:rPr>
          <w:rFonts w:ascii="Palatino Linotype" w:hAnsi="Palatino Linotype"/>
          <w:b/>
          <w:bCs/>
          <w:color w:val="000000" w:themeColor="text1"/>
        </w:rPr>
        <w:t>Sujeto Obligado</w:t>
      </w:r>
      <w:r w:rsidRPr="000F2BA5">
        <w:rPr>
          <w:rStyle w:val="apple-converted-space"/>
          <w:rFonts w:ascii="Palatino Linotype" w:hAnsi="Palatino Linotype"/>
          <w:color w:val="000000" w:themeColor="text1"/>
        </w:rPr>
        <w:t xml:space="preserve"> </w:t>
      </w:r>
      <w:r w:rsidRPr="000F2BA5">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8B1DC5" w:rsidRPr="000F2BA5" w:rsidRDefault="008B1DC5" w:rsidP="008B1DC5">
      <w:pPr>
        <w:pStyle w:val="Prrafodelista"/>
        <w:spacing w:before="240" w:after="360" w:line="360" w:lineRule="auto"/>
        <w:ind w:left="0"/>
        <w:jc w:val="both"/>
        <w:rPr>
          <w:rFonts w:ascii="Palatino Linotype" w:hAnsi="Palatino Linotype" w:cs="Arial"/>
          <w:i/>
          <w:color w:val="000000" w:themeColor="text1"/>
        </w:rPr>
      </w:pPr>
    </w:p>
    <w:p w:rsidR="008B1DC5" w:rsidRPr="000F2BA5" w:rsidRDefault="008B1DC5" w:rsidP="008B1DC5">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0F2BA5">
        <w:rPr>
          <w:rFonts w:ascii="Palatino Linotype" w:hAnsi="Palatino Linotype" w:cs="Arial"/>
          <w:color w:val="000000" w:themeColor="text1"/>
          <w:lang w:eastAsia="es-MX"/>
        </w:rPr>
        <w:t>Dicho de otro modo, el derecho a la información constituye una prerrogativa a acceder a documentación en poder de los Sujetos Obligados, no así a realizar cuestionamientos, o manifestaciones subjetivas. Por lo tanto, los requerimientos manifestados por el particular no pueden ser atendidos en ejercicio del derecho en cuestión.</w:t>
      </w:r>
    </w:p>
    <w:p w:rsidR="006D4191" w:rsidRPr="000F2BA5" w:rsidRDefault="006D4191" w:rsidP="006D4191">
      <w:pPr>
        <w:pStyle w:val="Prrafodelista"/>
        <w:rPr>
          <w:rFonts w:ascii="Palatino Linotype" w:hAnsi="Palatino Linotype" w:cs="Arial"/>
          <w:i/>
          <w:color w:val="000000" w:themeColor="text1"/>
        </w:rPr>
      </w:pPr>
    </w:p>
    <w:p w:rsidR="006D4191" w:rsidRPr="000F2BA5" w:rsidRDefault="006D4191" w:rsidP="006D4191">
      <w:pPr>
        <w:pStyle w:val="Prrafodelista"/>
        <w:spacing w:before="240" w:after="360" w:line="360" w:lineRule="auto"/>
        <w:ind w:left="0"/>
        <w:jc w:val="both"/>
        <w:rPr>
          <w:rFonts w:ascii="Palatino Linotype" w:hAnsi="Palatino Linotype" w:cs="Arial"/>
          <w:i/>
          <w:color w:val="000000" w:themeColor="text1"/>
        </w:rPr>
      </w:pPr>
    </w:p>
    <w:p w:rsidR="00954B5F" w:rsidRPr="000F2BA5" w:rsidRDefault="007401AD" w:rsidP="006C05CC">
      <w:pPr>
        <w:pStyle w:val="Ttulo2"/>
        <w:numPr>
          <w:ilvl w:val="0"/>
          <w:numId w:val="46"/>
        </w:numPr>
        <w:rPr>
          <w:rFonts w:ascii="Palatino Linotype" w:hAnsi="Palatino Linotype"/>
          <w:b/>
          <w:color w:val="auto"/>
          <w:sz w:val="24"/>
        </w:rPr>
      </w:pPr>
      <w:bookmarkStart w:id="18" w:name="_Toc524343103"/>
      <w:r w:rsidRPr="000F2BA5">
        <w:rPr>
          <w:rFonts w:ascii="Palatino Linotype" w:hAnsi="Palatino Linotype"/>
          <w:b/>
          <w:color w:val="auto"/>
          <w:sz w:val="24"/>
        </w:rPr>
        <w:lastRenderedPageBreak/>
        <w:t>De la respuesta a la solicitud de acceso a la información pública.</w:t>
      </w:r>
      <w:bookmarkEnd w:id="18"/>
    </w:p>
    <w:p w:rsidR="00954B5F" w:rsidRPr="000F2BA5" w:rsidRDefault="00954B5F" w:rsidP="00954B5F">
      <w:pPr>
        <w:rPr>
          <w:lang w:val="es-MX" w:eastAsia="en-US"/>
        </w:rPr>
      </w:pPr>
    </w:p>
    <w:p w:rsidR="008044D2" w:rsidRPr="000F2BA5" w:rsidRDefault="000F2BA5" w:rsidP="00954B5F">
      <w:pPr>
        <w:pStyle w:val="Prrafodelista"/>
        <w:numPr>
          <w:ilvl w:val="0"/>
          <w:numId w:val="2"/>
        </w:numPr>
        <w:spacing w:line="360" w:lineRule="auto"/>
        <w:ind w:left="0" w:firstLine="0"/>
        <w:jc w:val="both"/>
        <w:rPr>
          <w:rFonts w:ascii="Palatino Linotype" w:hAnsi="Palatino Linotype"/>
          <w:lang w:val="es-MX" w:eastAsia="en-US"/>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81914</wp:posOffset>
                </wp:positionH>
                <wp:positionV relativeFrom="paragraph">
                  <wp:posOffset>1868169</wp:posOffset>
                </wp:positionV>
                <wp:extent cx="5495925" cy="52482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495925" cy="5248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A04377"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5pt,147.1pt" to="439.2pt,5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" strokecolor="#5b9bd5 [3204]" strokeweight=".5pt">
                <v:stroke joinstyle="miter"/>
              </v:line>
            </w:pict>
          </mc:Fallback>
        </mc:AlternateContent>
      </w:r>
      <w:r w:rsidR="008B1DC5" w:rsidRPr="000F2BA5">
        <w:rPr>
          <w:rFonts w:ascii="Palatino Linotype" w:hAnsi="Palatino Linotype"/>
          <w:lang w:val="es-MX" w:eastAsia="en-US"/>
        </w:rPr>
        <w:t>No obstante, d</w:t>
      </w:r>
      <w:r w:rsidR="00F86CA4" w:rsidRPr="000F2BA5">
        <w:rPr>
          <w:rFonts w:ascii="Palatino Linotype" w:hAnsi="Palatino Linotype"/>
          <w:lang w:val="es-MX" w:eastAsia="en-US"/>
        </w:rPr>
        <w:t xml:space="preserve">e las constancias que obran en el expediente electrónico del Sistema de Acceso a la Información Mexiquense (SAIMEX) se tiene que el Sujeto Obligado </w:t>
      </w:r>
      <w:r w:rsidR="008044D2" w:rsidRPr="000F2BA5">
        <w:rPr>
          <w:rFonts w:ascii="Palatino Linotype" w:hAnsi="Palatino Linotype"/>
          <w:lang w:val="es-MX" w:eastAsia="en-US"/>
        </w:rPr>
        <w:t>hizo entrega de un listado</w:t>
      </w:r>
      <w:r w:rsidR="008B1DC5" w:rsidRPr="000F2BA5">
        <w:rPr>
          <w:rFonts w:ascii="Palatino Linotype" w:hAnsi="Palatino Linotype"/>
          <w:lang w:val="es-MX" w:eastAsia="en-US"/>
        </w:rPr>
        <w:t xml:space="preserve"> con nombres de los docentes que se encuentran adscritos a la División de Ingeniería</w:t>
      </w:r>
      <w:r w:rsidR="0094562A" w:rsidRPr="000F2BA5">
        <w:rPr>
          <w:rFonts w:ascii="Palatino Linotype" w:hAnsi="Palatino Linotype"/>
          <w:lang w:val="es-MX" w:eastAsia="en-US"/>
        </w:rPr>
        <w:t xml:space="preserve"> en informática</w:t>
      </w:r>
      <w:r w:rsidR="00833125" w:rsidRPr="000F2BA5">
        <w:rPr>
          <w:rFonts w:ascii="Palatino Linotype" w:hAnsi="Palatino Linotype"/>
          <w:lang w:val="es-MX" w:eastAsia="en-US"/>
        </w:rPr>
        <w:t xml:space="preserve"> en el periodo de mayo-agosto 2018</w:t>
      </w:r>
      <w:r w:rsidR="008044D2" w:rsidRPr="000F2BA5">
        <w:rPr>
          <w:rFonts w:ascii="Palatino Linotype" w:hAnsi="Palatino Linotype"/>
          <w:lang w:val="es-MX" w:eastAsia="en-US"/>
        </w:rPr>
        <w:t xml:space="preserve">, mismo que se inserta a modo de ser más gráficos, siendo </w:t>
      </w:r>
      <w:r w:rsidR="00DB787B" w:rsidRPr="000F2BA5">
        <w:rPr>
          <w:rFonts w:ascii="Palatino Linotype" w:hAnsi="Palatino Linotype"/>
          <w:lang w:val="es-MX" w:eastAsia="en-US"/>
        </w:rPr>
        <w:t xml:space="preserve">su contenido </w:t>
      </w:r>
      <w:r w:rsidR="008044D2" w:rsidRPr="000F2BA5">
        <w:rPr>
          <w:rFonts w:ascii="Palatino Linotype" w:hAnsi="Palatino Linotype"/>
          <w:lang w:val="es-MX" w:eastAsia="en-US"/>
        </w:rPr>
        <w:t>el siguiente:</w:t>
      </w:r>
    </w:p>
    <w:p w:rsidR="008044D2" w:rsidRPr="000F2BA5" w:rsidRDefault="008044D2" w:rsidP="008044D2">
      <w:pPr>
        <w:pStyle w:val="Prrafodelista"/>
        <w:spacing w:line="360" w:lineRule="auto"/>
        <w:ind w:left="0"/>
        <w:jc w:val="center"/>
        <w:rPr>
          <w:rFonts w:ascii="Palatino Linotype" w:hAnsi="Palatino Linotype"/>
          <w:lang w:val="es-MX" w:eastAsia="en-US"/>
        </w:rPr>
      </w:pPr>
      <w:r w:rsidRPr="000F2BA5">
        <w:rPr>
          <w:noProof/>
          <w:lang w:val="es-MX" w:eastAsia="es-MX"/>
        </w:rPr>
        <w:lastRenderedPageBreak/>
        <w:drawing>
          <wp:inline distT="0" distB="0" distL="0" distR="0" wp14:anchorId="206BFA31" wp14:editId="04B1CFD1">
            <wp:extent cx="4638675" cy="57533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6" t="25485" r="48458" b="25971"/>
                    <a:stretch/>
                  </pic:blipFill>
                  <pic:spPr bwMode="auto">
                    <a:xfrm>
                      <a:off x="0" y="0"/>
                      <a:ext cx="4671763" cy="5794433"/>
                    </a:xfrm>
                    <a:prstGeom prst="rect">
                      <a:avLst/>
                    </a:prstGeom>
                    <a:ln>
                      <a:noFill/>
                    </a:ln>
                    <a:extLst>
                      <a:ext uri="{53640926-AAD7-44D8-BBD7-CCE9431645EC}">
                        <a14:shadowObscured xmlns:a14="http://schemas.microsoft.com/office/drawing/2010/main"/>
                      </a:ext>
                    </a:extLst>
                  </pic:spPr>
                </pic:pic>
              </a:graphicData>
            </a:graphic>
          </wp:inline>
        </w:drawing>
      </w:r>
    </w:p>
    <w:p w:rsidR="008044D2" w:rsidRPr="000F2BA5" w:rsidRDefault="008044D2" w:rsidP="008044D2">
      <w:pPr>
        <w:pStyle w:val="Prrafodelista"/>
        <w:spacing w:line="360" w:lineRule="auto"/>
        <w:ind w:left="0"/>
        <w:jc w:val="both"/>
        <w:rPr>
          <w:rFonts w:ascii="Palatino Linotype" w:hAnsi="Palatino Linotype"/>
          <w:lang w:val="es-MX" w:eastAsia="en-US"/>
        </w:rPr>
      </w:pPr>
    </w:p>
    <w:p w:rsidR="008044D2" w:rsidRPr="000F2BA5" w:rsidRDefault="00286987" w:rsidP="00954B5F">
      <w:pPr>
        <w:pStyle w:val="Prrafodelista"/>
        <w:numPr>
          <w:ilvl w:val="0"/>
          <w:numId w:val="2"/>
        </w:numPr>
        <w:spacing w:line="360" w:lineRule="auto"/>
        <w:ind w:left="0" w:firstLine="0"/>
        <w:jc w:val="both"/>
        <w:rPr>
          <w:rFonts w:ascii="Palatino Linotype" w:hAnsi="Palatino Linotype"/>
          <w:lang w:val="es-MX" w:eastAsia="en-US"/>
        </w:rPr>
      </w:pPr>
      <w:r w:rsidRPr="000F2BA5">
        <w:rPr>
          <w:rFonts w:ascii="Palatino Linotype" w:hAnsi="Palatino Linotype"/>
          <w:lang w:val="es-MX" w:eastAsia="en-US"/>
        </w:rPr>
        <w:t xml:space="preserve">En ese tenor, el Sujeto Obligado bajo la alta responsabilidad de dar cabal cumplimiento al derecho de acceso a la información y en un intento de atender el requerimiento planteado por la parte recurrente </w:t>
      </w:r>
      <w:r w:rsidR="00833125" w:rsidRPr="000F2BA5">
        <w:rPr>
          <w:rFonts w:ascii="Palatino Linotype" w:hAnsi="Palatino Linotype"/>
          <w:lang w:val="es-MX" w:eastAsia="en-US"/>
        </w:rPr>
        <w:t>entregó</w:t>
      </w:r>
      <w:r w:rsidRPr="000F2BA5">
        <w:rPr>
          <w:rFonts w:ascii="Palatino Linotype" w:hAnsi="Palatino Linotype"/>
          <w:lang w:val="es-MX" w:eastAsia="en-US"/>
        </w:rPr>
        <w:t xml:space="preserve"> </w:t>
      </w:r>
      <w:r w:rsidR="00833125" w:rsidRPr="000F2BA5">
        <w:rPr>
          <w:rFonts w:ascii="Palatino Linotype" w:hAnsi="Palatino Linotype"/>
          <w:lang w:val="es-MX" w:eastAsia="en-US"/>
        </w:rPr>
        <w:t>el listado anterior</w:t>
      </w:r>
      <w:r w:rsidRPr="000F2BA5">
        <w:rPr>
          <w:rFonts w:ascii="Palatino Linotype" w:hAnsi="Palatino Linotype"/>
          <w:lang w:val="es-MX" w:eastAsia="en-US"/>
        </w:rPr>
        <w:t xml:space="preserve"> en el cual se aprecia el nombre de todos los docentes que imparten clase de tiempo completo </w:t>
      </w:r>
      <w:r w:rsidRPr="000F2BA5">
        <w:rPr>
          <w:rFonts w:ascii="Palatino Linotype" w:hAnsi="Palatino Linotype"/>
          <w:lang w:val="es-MX" w:eastAsia="en-US"/>
        </w:rPr>
        <w:lastRenderedPageBreak/>
        <w:t xml:space="preserve">y por asignatura adscritos a la División de Ingeniería en Informática, además de que el listado corresponde al periodo de mayo-agosto del 2018, se considera que con la información proporcionada colma el requerimiento. </w:t>
      </w:r>
    </w:p>
    <w:p w:rsidR="00286987" w:rsidRPr="000F2BA5" w:rsidRDefault="00286987" w:rsidP="00286987">
      <w:pPr>
        <w:pStyle w:val="Prrafodelista"/>
        <w:rPr>
          <w:rFonts w:ascii="Palatino Linotype" w:hAnsi="Palatino Linotype"/>
          <w:lang w:val="es-MX" w:eastAsia="en-US"/>
        </w:rPr>
      </w:pPr>
    </w:p>
    <w:p w:rsidR="00833125" w:rsidRPr="000F2BA5" w:rsidRDefault="00833125" w:rsidP="00833125">
      <w:pPr>
        <w:pStyle w:val="Prrafodelista"/>
        <w:numPr>
          <w:ilvl w:val="0"/>
          <w:numId w:val="2"/>
        </w:numPr>
        <w:spacing w:line="360" w:lineRule="auto"/>
        <w:ind w:left="0" w:firstLine="0"/>
        <w:jc w:val="both"/>
        <w:rPr>
          <w:rFonts w:ascii="Palatino Linotype" w:hAnsi="Palatino Linotype"/>
          <w:lang w:val="es-MX" w:eastAsia="en-US"/>
        </w:rPr>
      </w:pPr>
      <w:r w:rsidRPr="000F2BA5">
        <w:rPr>
          <w:rFonts w:ascii="Palatino Linotype" w:hAnsi="Palatino Linotype"/>
          <w:lang w:val="es-MX" w:eastAsia="en-US"/>
        </w:rPr>
        <w:t xml:space="preserve">Bajo dichas aseveraciones y derivado de lo actuado hasta este punto, se aprecia que el Sujeto Obligado a través de la respuesta a la solicitud brindó la información necesaria para satisfacer el derecho accionado por el particular, en ese sentido, devienen infundadas las razones o motivos de inconformidad hechos valer por el recurrente. En consecuencia, </w:t>
      </w:r>
      <w:r w:rsidRPr="000F2BA5">
        <w:rPr>
          <w:rFonts w:ascii="Palatino Linotype" w:eastAsia="MS Mincho" w:hAnsi="Palatino Linotype" w:cstheme="majorBidi"/>
        </w:rPr>
        <w:t xml:space="preserve">en términos del artículo </w:t>
      </w:r>
      <w:r w:rsidRPr="000F2BA5">
        <w:rPr>
          <w:rFonts w:ascii="Palatino Linotype" w:eastAsia="MS Mincho" w:hAnsi="Palatino Linotype" w:cstheme="majorBidi"/>
          <w:b/>
        </w:rPr>
        <w:t>186 fracción II</w:t>
      </w:r>
      <w:r w:rsidRPr="000F2BA5">
        <w:rPr>
          <w:rFonts w:ascii="Palatino Linotype" w:eastAsia="MS Mincho" w:hAnsi="Palatino Linotype" w:cstheme="majorBidi"/>
        </w:rPr>
        <w:t xml:space="preserve"> este Pleno determina </w:t>
      </w:r>
      <w:r w:rsidRPr="000F2BA5">
        <w:rPr>
          <w:rFonts w:ascii="Palatino Linotype" w:eastAsia="MS Mincho" w:hAnsi="Palatino Linotype" w:cstheme="majorBidi"/>
          <w:b/>
        </w:rPr>
        <w:t>CONFIRMAR</w:t>
      </w:r>
      <w:r w:rsidRPr="000F2BA5">
        <w:rPr>
          <w:rFonts w:ascii="Palatino Linotype" w:eastAsia="MS Mincho" w:hAnsi="Palatino Linotype" w:cstheme="majorBidi"/>
        </w:rPr>
        <w:t xml:space="preserve"> la respuesta del presente recurso de revisión, toda vez que no hubo afectación al derecho de acceso a la información pública establecido constitucionalmente a favor del particular.</w:t>
      </w:r>
    </w:p>
    <w:p w:rsidR="00286987" w:rsidRPr="000F2BA5" w:rsidRDefault="00286987" w:rsidP="00286987">
      <w:pPr>
        <w:pStyle w:val="Prrafodelista"/>
        <w:rPr>
          <w:rFonts w:ascii="Palatino Linotype" w:hAnsi="Palatino Linotype"/>
          <w:lang w:val="es-MX" w:eastAsia="en-US"/>
        </w:rPr>
      </w:pPr>
    </w:p>
    <w:p w:rsidR="005B3C42" w:rsidRPr="000F2BA5" w:rsidRDefault="005B3C42" w:rsidP="005B3C42">
      <w:pPr>
        <w:pStyle w:val="Prrafodelista"/>
        <w:rPr>
          <w:rFonts w:ascii="Palatino Linotype" w:hAnsi="Palatino Linotype"/>
          <w:lang w:val="es-ES"/>
        </w:rPr>
      </w:pPr>
    </w:p>
    <w:p w:rsidR="002A5BA4" w:rsidRPr="000F2BA5" w:rsidRDefault="000F2BA5" w:rsidP="002A5BA4">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column">
                  <wp:posOffset>100964</wp:posOffset>
                </wp:positionH>
                <wp:positionV relativeFrom="paragraph">
                  <wp:posOffset>762634</wp:posOffset>
                </wp:positionV>
                <wp:extent cx="5362575" cy="28098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362575" cy="280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70152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pt,60.05pt" to="430.2pt,2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" strokecolor="#5b9bd5 [3204]" strokeweight=".5pt">
                <v:stroke joinstyle="miter"/>
              </v:line>
            </w:pict>
          </mc:Fallback>
        </mc:AlternateContent>
      </w:r>
      <w:r w:rsidR="002A5BA4" w:rsidRPr="000F2BA5">
        <w:rPr>
          <w:rFonts w:ascii="Palatino Linotype" w:hAnsi="Palatino Linotype"/>
          <w:color w:val="000000"/>
          <w:lang w:val="es-ES" w:eastAsia="es-MX"/>
        </w:rPr>
        <w:t xml:space="preserve">Por lo anteriormente expuesto y fundado, este </w:t>
      </w:r>
      <w:r w:rsidR="002A5BA4" w:rsidRPr="000F2BA5">
        <w:rPr>
          <w:rFonts w:ascii="Palatino Linotype" w:hAnsi="Palatino Linotype"/>
          <w:b/>
          <w:bCs/>
          <w:color w:val="000000"/>
          <w:lang w:val="es-ES" w:eastAsia="es-MX"/>
        </w:rPr>
        <w:t>ÓRGANO GARANTE</w:t>
      </w:r>
      <w:r w:rsidR="002A5BA4" w:rsidRPr="000F2BA5">
        <w:rPr>
          <w:rFonts w:ascii="Palatino Linotype" w:hAnsi="Palatino Linotype"/>
          <w:color w:val="000000"/>
          <w:lang w:val="es-ES" w:eastAsia="es-MX"/>
        </w:rPr>
        <w:t xml:space="preserve"> emite los siguientes:</w:t>
      </w:r>
    </w:p>
    <w:p w:rsidR="00D30AF8" w:rsidRPr="000F2BA5" w:rsidRDefault="00D30AF8" w:rsidP="00D30AF8">
      <w:pPr>
        <w:spacing w:before="240" w:after="240" w:line="360" w:lineRule="auto"/>
        <w:jc w:val="both"/>
        <w:rPr>
          <w:rFonts w:ascii="Palatino Linotype" w:hAnsi="Palatino Linotype" w:cs="Arial"/>
        </w:rPr>
      </w:pPr>
    </w:p>
    <w:p w:rsidR="00D30AF8" w:rsidRPr="000F2BA5" w:rsidRDefault="00D30AF8" w:rsidP="00D30AF8">
      <w:pPr>
        <w:spacing w:before="240" w:after="240" w:line="360" w:lineRule="auto"/>
        <w:jc w:val="both"/>
        <w:rPr>
          <w:rFonts w:ascii="Palatino Linotype" w:hAnsi="Palatino Linotype" w:cs="Arial"/>
        </w:rPr>
      </w:pPr>
    </w:p>
    <w:p w:rsidR="00D30AF8" w:rsidRPr="000F2BA5" w:rsidRDefault="00D30AF8" w:rsidP="00D30AF8">
      <w:pPr>
        <w:spacing w:before="240" w:after="240" w:line="360" w:lineRule="auto"/>
        <w:jc w:val="both"/>
        <w:rPr>
          <w:rFonts w:ascii="Palatino Linotype" w:hAnsi="Palatino Linotype" w:cs="Arial"/>
        </w:rPr>
      </w:pPr>
    </w:p>
    <w:p w:rsidR="00D30AF8" w:rsidRPr="000F2BA5" w:rsidRDefault="00D30AF8" w:rsidP="00D30AF8">
      <w:pPr>
        <w:spacing w:before="240" w:after="240" w:line="360" w:lineRule="auto"/>
        <w:jc w:val="both"/>
        <w:rPr>
          <w:rFonts w:ascii="Palatino Linotype" w:hAnsi="Palatino Linotype" w:cs="Arial"/>
        </w:rPr>
      </w:pPr>
    </w:p>
    <w:p w:rsidR="00F762E7" w:rsidRPr="000F2BA5" w:rsidRDefault="00F762E7" w:rsidP="00F762E7">
      <w:pPr>
        <w:pStyle w:val="Prrafodelista"/>
        <w:rPr>
          <w:rFonts w:ascii="Palatino Linotype" w:hAnsi="Palatino Linotype" w:cs="Arial"/>
        </w:rPr>
      </w:pPr>
    </w:p>
    <w:p w:rsidR="002A5BA4" w:rsidRDefault="002A5BA4" w:rsidP="002A5BA4">
      <w:pPr>
        <w:keepNext/>
        <w:keepLines/>
        <w:spacing w:line="360" w:lineRule="auto"/>
        <w:jc w:val="center"/>
        <w:outlineLvl w:val="0"/>
        <w:rPr>
          <w:rFonts w:ascii="Palatino Linotype" w:eastAsia="Times New Roman" w:hAnsi="Palatino Linotype" w:cstheme="majorBidi"/>
          <w:b/>
          <w:bCs/>
        </w:rPr>
      </w:pPr>
      <w:bookmarkStart w:id="19" w:name="_Toc447699324"/>
      <w:bookmarkStart w:id="20" w:name="_Toc445745148"/>
      <w:bookmarkStart w:id="21" w:name="_Toc486525261"/>
      <w:bookmarkStart w:id="22" w:name="_Toc524343104"/>
      <w:r w:rsidRPr="000F2BA5">
        <w:rPr>
          <w:rFonts w:ascii="Palatino Linotype" w:eastAsia="Times New Roman" w:hAnsi="Palatino Linotype" w:cstheme="majorBidi"/>
          <w:b/>
          <w:bCs/>
        </w:rPr>
        <w:lastRenderedPageBreak/>
        <w:t>R E S O L U T I V O S</w:t>
      </w:r>
      <w:bookmarkEnd w:id="19"/>
      <w:bookmarkEnd w:id="20"/>
      <w:bookmarkEnd w:id="21"/>
      <w:bookmarkEnd w:id="22"/>
    </w:p>
    <w:p w:rsidR="000F2BA5" w:rsidRPr="000F2BA5" w:rsidRDefault="000F2BA5" w:rsidP="002A5BA4">
      <w:pPr>
        <w:keepNext/>
        <w:keepLines/>
        <w:spacing w:line="360" w:lineRule="auto"/>
        <w:jc w:val="center"/>
        <w:outlineLvl w:val="0"/>
        <w:rPr>
          <w:rFonts w:ascii="Palatino Linotype" w:eastAsia="Times New Roman" w:hAnsi="Palatino Linotype" w:cstheme="majorBidi"/>
          <w:b/>
          <w:bCs/>
        </w:rPr>
      </w:pPr>
    </w:p>
    <w:p w:rsidR="00286987" w:rsidRPr="000F2BA5" w:rsidRDefault="00286987" w:rsidP="00286987">
      <w:pPr>
        <w:spacing w:line="360" w:lineRule="auto"/>
        <w:jc w:val="both"/>
        <w:rPr>
          <w:rFonts w:ascii="Palatino Linotype" w:eastAsia="Times New Roman" w:hAnsi="Palatino Linotype" w:cs="Times New Roman"/>
        </w:rPr>
      </w:pPr>
      <w:r w:rsidRPr="000F2BA5">
        <w:rPr>
          <w:rFonts w:ascii="Palatino Linotype" w:eastAsia="Times New Roman" w:hAnsi="Palatino Linotype" w:cs="Arial"/>
          <w:b/>
        </w:rPr>
        <w:t xml:space="preserve">PRIMERO. </w:t>
      </w:r>
      <w:r w:rsidRPr="000F2BA5">
        <w:rPr>
          <w:rFonts w:ascii="Palatino Linotype" w:eastAsia="Times New Roman" w:hAnsi="Palatino Linotype" w:cs="Arial"/>
        </w:rPr>
        <w:t>Resultan infundadas las</w:t>
      </w:r>
      <w:r w:rsidRPr="000F2BA5">
        <w:rPr>
          <w:rFonts w:ascii="Palatino Linotype" w:eastAsia="Times New Roman" w:hAnsi="Palatino Linotype" w:cs="Arial"/>
          <w:b/>
        </w:rPr>
        <w:t xml:space="preserve"> </w:t>
      </w:r>
      <w:r w:rsidRPr="000F2BA5">
        <w:rPr>
          <w:rFonts w:ascii="Palatino Linotype" w:eastAsia="Times New Roman" w:hAnsi="Palatino Linotype" w:cs="Arial"/>
          <w:lang w:val="es-ES"/>
        </w:rPr>
        <w:t xml:space="preserve">razones o motivos de inconformidad hechos valer </w:t>
      </w:r>
      <w:r w:rsidRPr="000F2BA5">
        <w:rPr>
          <w:rFonts w:ascii="Palatino Linotype" w:eastAsia="Calibri" w:hAnsi="Palatino Linotype" w:cs="Arial"/>
          <w:lang w:val="es-ES"/>
        </w:rPr>
        <w:t xml:space="preserve">en el recurso de revisión </w:t>
      </w:r>
      <w:r w:rsidRPr="000F2BA5">
        <w:rPr>
          <w:rFonts w:ascii="Palatino Linotype" w:hAnsi="Palatino Linotype" w:cs="Arial"/>
          <w:b/>
          <w:bCs/>
        </w:rPr>
        <w:t xml:space="preserve">02633/INFOEM/IP/RR/2018, </w:t>
      </w:r>
      <w:r w:rsidRPr="000F2BA5">
        <w:rPr>
          <w:rFonts w:ascii="Palatino Linotype" w:hAnsi="Palatino Linotype" w:cs="Arial"/>
          <w:bCs/>
        </w:rPr>
        <w:t xml:space="preserve">en términos del considerando </w:t>
      </w:r>
      <w:r w:rsidRPr="000F2BA5">
        <w:rPr>
          <w:rFonts w:ascii="Palatino Linotype" w:hAnsi="Palatino Linotype" w:cs="Arial"/>
          <w:b/>
          <w:bCs/>
        </w:rPr>
        <w:t>CUARTO</w:t>
      </w:r>
      <w:r w:rsidRPr="000F2BA5">
        <w:rPr>
          <w:rFonts w:ascii="Palatino Linotype" w:hAnsi="Palatino Linotype" w:cs="Arial"/>
          <w:bCs/>
        </w:rPr>
        <w:t xml:space="preserve"> de la presente resolución.</w:t>
      </w:r>
    </w:p>
    <w:p w:rsidR="00286987" w:rsidRPr="000F2BA5" w:rsidRDefault="00286987" w:rsidP="00286987">
      <w:pPr>
        <w:spacing w:before="240" w:after="240" w:line="360" w:lineRule="auto"/>
        <w:jc w:val="both"/>
        <w:rPr>
          <w:rFonts w:ascii="Palatino Linotype" w:eastAsia="Calibri" w:hAnsi="Palatino Linotype" w:cs="Arial"/>
          <w:lang w:val="es-E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0F2BA5">
        <w:rPr>
          <w:rFonts w:ascii="Palatino Linotype" w:hAnsi="Palatino Linotype"/>
          <w:b/>
        </w:rPr>
        <w:t>SEGUNDO.</w:t>
      </w:r>
      <w:r w:rsidRPr="000F2BA5">
        <w:rPr>
          <w:rStyle w:val="Ttulo2Car"/>
          <w:rFonts w:ascii="Palatino Linotype" w:hAnsi="Palatino Linotype"/>
          <w:b/>
          <w:sz w:val="24"/>
          <w:szCs w:val="24"/>
        </w:rPr>
        <w:t xml:space="preserve"> </w:t>
      </w:r>
      <w:bookmarkEnd w:id="23"/>
      <w:bookmarkEnd w:id="24"/>
      <w:bookmarkEnd w:id="25"/>
      <w:bookmarkEnd w:id="26"/>
      <w:bookmarkEnd w:id="27"/>
      <w:bookmarkEnd w:id="28"/>
      <w:bookmarkEnd w:id="29"/>
      <w:r w:rsidRPr="000F2BA5">
        <w:rPr>
          <w:rFonts w:ascii="Palatino Linotype" w:eastAsia="Calibri" w:hAnsi="Palatino Linotype" w:cs="Arial"/>
          <w:lang w:val="es-ES"/>
        </w:rPr>
        <w:t>Se</w:t>
      </w:r>
      <w:r w:rsidRPr="000F2BA5">
        <w:rPr>
          <w:rFonts w:ascii="Palatino Linotype" w:eastAsia="Calibri" w:hAnsi="Palatino Linotype" w:cs="Arial"/>
          <w:b/>
          <w:lang w:val="es-ES"/>
        </w:rPr>
        <w:t xml:space="preserve"> CONFIRMA </w:t>
      </w:r>
      <w:r w:rsidRPr="000F2BA5">
        <w:rPr>
          <w:rFonts w:ascii="Palatino Linotype" w:eastAsia="Calibri" w:hAnsi="Palatino Linotype" w:cs="Arial"/>
          <w:lang w:val="es-ES"/>
        </w:rPr>
        <w:t xml:space="preserve">la respuesta emitida por la </w:t>
      </w:r>
      <w:r w:rsidRPr="000F2BA5">
        <w:rPr>
          <w:rFonts w:ascii="Palatino Linotype" w:hAnsi="Palatino Linotype" w:cs="Arial"/>
          <w:b/>
        </w:rPr>
        <w:t>Universidad Politécnica del Valle de Toluca</w:t>
      </w:r>
      <w:r w:rsidRPr="000F2BA5">
        <w:rPr>
          <w:rFonts w:ascii="Palatino Linotype" w:eastAsia="Calibri" w:hAnsi="Palatino Linotype" w:cs="Arial"/>
          <w:lang w:val="es-ES"/>
        </w:rPr>
        <w:t xml:space="preserve"> a la solicitud </w:t>
      </w:r>
      <w:r w:rsidRPr="000F2BA5">
        <w:rPr>
          <w:rFonts w:ascii="Palatino Linotype" w:eastAsia="Calibri" w:hAnsi="Palatino Linotype" w:cs="Arial"/>
          <w:b/>
          <w:lang w:val="es-ES"/>
        </w:rPr>
        <w:t>00558/UPVT/IP/2018.</w:t>
      </w:r>
      <w:r w:rsidRPr="000F2BA5">
        <w:rPr>
          <w:rFonts w:ascii="Palatino Linotype" w:eastAsia="Calibri" w:hAnsi="Palatino Linotype" w:cs="Arial"/>
          <w:lang w:val="es-ES"/>
        </w:rPr>
        <w:t xml:space="preserve"> </w:t>
      </w:r>
    </w:p>
    <w:p w:rsidR="00286987" w:rsidRPr="000F2BA5" w:rsidRDefault="00286987" w:rsidP="00286987">
      <w:pPr>
        <w:tabs>
          <w:tab w:val="left" w:pos="8080"/>
        </w:tabs>
        <w:spacing w:line="360" w:lineRule="auto"/>
        <w:ind w:right="49"/>
        <w:contextualSpacing/>
        <w:jc w:val="both"/>
        <w:rPr>
          <w:rFonts w:ascii="Palatino Linotype" w:eastAsia="Palatino Linotype" w:hAnsi="Palatino Linotype" w:cs="Palatino Linotype"/>
          <w:b/>
        </w:rPr>
      </w:pPr>
      <w:bookmarkStart w:id="30" w:name="_Toc460947013"/>
      <w:r w:rsidRPr="000F2BA5">
        <w:rPr>
          <w:rFonts w:ascii="Palatino Linotype" w:eastAsia="Palatino Linotype" w:hAnsi="Palatino Linotype" w:cs="Palatino Linotype"/>
          <w:b/>
        </w:rPr>
        <w:t xml:space="preserve">TERCERO. REMÍTASE, </w:t>
      </w:r>
      <w:r w:rsidRPr="000F2BA5">
        <w:rPr>
          <w:rFonts w:ascii="Palatino Linotype" w:eastAsia="Palatino Linotype" w:hAnsi="Palatino Linotype" w:cs="Palatino Linotype"/>
        </w:rPr>
        <w:t>vía Sistema de Acceso a la Información Mexiquense (SAIMEX), la presente resolución al Titular de la Unidad de Transparencia del Sujeto Obligado.</w:t>
      </w:r>
    </w:p>
    <w:p w:rsidR="00286987" w:rsidRPr="000F2BA5" w:rsidRDefault="00286987" w:rsidP="00286987">
      <w:pPr>
        <w:tabs>
          <w:tab w:val="left" w:pos="8080"/>
        </w:tabs>
        <w:spacing w:line="360" w:lineRule="auto"/>
        <w:ind w:right="49"/>
        <w:contextualSpacing/>
        <w:jc w:val="both"/>
        <w:rPr>
          <w:rFonts w:ascii="Palatino Linotype" w:eastAsia="Palatino Linotype" w:hAnsi="Palatino Linotype" w:cs="Palatino Linotype"/>
          <w:b/>
        </w:rPr>
      </w:pPr>
    </w:p>
    <w:p w:rsidR="00286987" w:rsidRPr="000F2BA5" w:rsidRDefault="00286987" w:rsidP="00286987">
      <w:pPr>
        <w:shd w:val="clear" w:color="auto" w:fill="FFFFFF"/>
        <w:spacing w:line="360" w:lineRule="auto"/>
        <w:jc w:val="both"/>
        <w:rPr>
          <w:rFonts w:ascii="Palatino Linotype" w:hAnsi="Palatino Linotype"/>
        </w:rPr>
      </w:pPr>
      <w:r w:rsidRPr="000F2BA5">
        <w:rPr>
          <w:rFonts w:ascii="Palatino Linotype" w:eastAsia="Times New Roman" w:hAnsi="Palatino Linotype" w:cs="Arial"/>
          <w:b/>
        </w:rPr>
        <w:t xml:space="preserve">CUARTO. </w:t>
      </w:r>
      <w:r w:rsidRPr="000F2BA5">
        <w:rPr>
          <w:rFonts w:ascii="Palatino Linotype" w:eastAsia="Times New Roman" w:hAnsi="Palatino Linotype" w:cs="Times New Roman"/>
          <w:b/>
          <w:bCs/>
          <w:color w:val="222222"/>
          <w:lang w:val="es-ES"/>
        </w:rPr>
        <w:t>Notifíquese a</w:t>
      </w:r>
      <w:r w:rsidRPr="000F2BA5">
        <w:rPr>
          <w:rFonts w:ascii="Palatino Linotype" w:hAnsi="Palatino Linotype"/>
          <w:b/>
        </w:rPr>
        <w:t xml:space="preserve"> </w:t>
      </w:r>
      <w:r w:rsidR="00985B1A" w:rsidRPr="00985B1A">
        <w:rPr>
          <w:rFonts w:ascii="Palatino Linotype" w:hAnsi="Palatino Linotype"/>
          <w:b/>
          <w:szCs w:val="22"/>
          <w:highlight w:val="black"/>
        </w:rPr>
        <w:t>--------------------</w:t>
      </w:r>
      <w:r w:rsidR="00985B1A">
        <w:rPr>
          <w:rFonts w:ascii="Palatino Linotype" w:hAnsi="Palatino Linotype"/>
          <w:b/>
          <w:szCs w:val="22"/>
          <w:highlight w:val="black"/>
        </w:rPr>
        <w:t>-----</w:t>
      </w:r>
      <w:r w:rsidR="00985B1A" w:rsidRPr="00985B1A">
        <w:rPr>
          <w:rFonts w:ascii="Palatino Linotype" w:hAnsi="Palatino Linotype"/>
          <w:b/>
          <w:szCs w:val="22"/>
          <w:highlight w:val="black"/>
        </w:rPr>
        <w:t>------</w:t>
      </w:r>
      <w:r w:rsidRPr="000F2BA5">
        <w:rPr>
          <w:rFonts w:ascii="Palatino Linotype" w:hAnsi="Palatino Linotype"/>
        </w:rPr>
        <w:t xml:space="preserve"> la presente resolución y su informe justificado.</w:t>
      </w:r>
    </w:p>
    <w:p w:rsidR="00286987" w:rsidRPr="000F2BA5" w:rsidRDefault="00286987" w:rsidP="00286987">
      <w:pPr>
        <w:shd w:val="clear" w:color="auto" w:fill="FFFFFF"/>
        <w:spacing w:line="360" w:lineRule="auto"/>
        <w:jc w:val="both"/>
        <w:rPr>
          <w:rFonts w:ascii="Palatino Linotype" w:hAnsi="Palatino Linotype"/>
        </w:rPr>
      </w:pPr>
    </w:p>
    <w:bookmarkEnd w:id="30"/>
    <w:p w:rsidR="00286987" w:rsidRPr="000F2BA5" w:rsidRDefault="00286987" w:rsidP="00286987">
      <w:pPr>
        <w:spacing w:line="360" w:lineRule="auto"/>
        <w:jc w:val="both"/>
        <w:rPr>
          <w:rFonts w:ascii="Palatino Linotype" w:eastAsia="MS Mincho" w:hAnsi="Palatino Linotype" w:cs="Times New Roman"/>
          <w:lang w:val="es-ES"/>
        </w:rPr>
      </w:pPr>
      <w:r w:rsidRPr="000F2BA5">
        <w:rPr>
          <w:rFonts w:ascii="Palatino Linotype" w:eastAsia="MS Mincho" w:hAnsi="Palatino Linotype" w:cs="Times New Roman"/>
          <w:b/>
          <w:lang w:val="es-MX"/>
        </w:rPr>
        <w:t>QUINTO.</w:t>
      </w:r>
      <w:r w:rsidRPr="000F2BA5">
        <w:rPr>
          <w:rFonts w:ascii="Palatino Linotype" w:eastAsia="MS Mincho" w:hAnsi="Palatino Linotype" w:cs="Times New Roman"/>
          <w:lang w:val="es-MX"/>
        </w:rPr>
        <w:t xml:space="preserve"> </w:t>
      </w:r>
      <w:r w:rsidRPr="000F2BA5">
        <w:rPr>
          <w:rFonts w:ascii="Palatino Linotype" w:eastAsia="MS Mincho" w:hAnsi="Palatino Linotype" w:cs="Times New Roman"/>
          <w:lang w:val="es-ES"/>
        </w:rPr>
        <w:t xml:space="preserve">Se hace del conocimiento de </w:t>
      </w:r>
      <w:r w:rsidR="00985B1A" w:rsidRPr="00985B1A">
        <w:rPr>
          <w:rFonts w:ascii="Palatino Linotype" w:hAnsi="Palatino Linotype"/>
          <w:b/>
          <w:szCs w:val="22"/>
          <w:highlight w:val="black"/>
        </w:rPr>
        <w:t>------------------------------</w:t>
      </w:r>
      <w:r w:rsidRPr="000F2BA5">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F2BA5">
        <w:rPr>
          <w:rFonts w:ascii="Palatino Linotype" w:eastAsia="MS Mincho" w:hAnsi="Palatino Linotype" w:cs="Times New Roman"/>
          <w:bCs/>
          <w:lang w:val="es-ES"/>
        </w:rPr>
        <w:t>vía juicio de amparo</w:t>
      </w:r>
      <w:r w:rsidRPr="000F2BA5">
        <w:rPr>
          <w:rFonts w:ascii="Palatino Linotype" w:eastAsia="MS Mincho" w:hAnsi="Palatino Linotype" w:cs="Times New Roman"/>
          <w:lang w:val="es-ES"/>
        </w:rPr>
        <w:t> en los términos de las leyes aplicables.</w:t>
      </w:r>
    </w:p>
    <w:p w:rsidR="000F2BA5" w:rsidRDefault="000F2BA5" w:rsidP="000F2BA5">
      <w:pPr>
        <w:spacing w:before="240" w:after="240" w:line="360" w:lineRule="auto"/>
        <w:ind w:firstLine="1"/>
        <w:jc w:val="both"/>
        <w:rPr>
          <w:rFonts w:ascii="Palatino Linotype" w:hAnsi="Palatino Linotype"/>
        </w:rPr>
      </w:pPr>
      <w:r>
        <w:rPr>
          <w:rFonts w:ascii="Palatino Linotype" w:hAnsi="Palatino Linotype"/>
        </w:rPr>
        <w:t xml:space="preserve">ASÍ LO RESUELVE, POR </w:t>
      </w:r>
      <w:r w:rsidR="00941CD5">
        <w:rPr>
          <w:rFonts w:ascii="Palatino Linotype" w:hAnsi="Palatino Linotype"/>
        </w:rPr>
        <w:t>UNANIMIDAD</w:t>
      </w:r>
      <w:r>
        <w:rPr>
          <w:rFonts w:ascii="Palatino Linotype" w:hAnsi="Palatino Linotype"/>
        </w:rPr>
        <w:t xml:space="preserve"> DE VOTOS, EL PLENO DEL INSTITUTO DE TRANSPARENCIA, ACCESO A LA INFORMACIÓN PÚBLICA Y PROTECCIÓN DE DATOS PERSONALES DEL ESTADO DE MÉXICO Y MUNICIPIOS, CONFORMADO POR LOS COMISIONADOS ZULEMA </w:t>
      </w:r>
      <w:r>
        <w:rPr>
          <w:rFonts w:ascii="Palatino Linotype" w:hAnsi="Palatino Linotype"/>
        </w:rPr>
        <w:lastRenderedPageBreak/>
        <w:t>MARTÍNEZ SÁNCHEZ; EVA ABAID YAPUR; JOSÉ GUADALUPE LUNA HERNÁNDEZ; JAVIER MARTÍNEZ CRUZ Y LUIS GUSTAVO PARRA NORIEGA EN LA TRIGÉSIMA SEGUNDA SESIÓN ORDINARIA CELEBRADA EL DÍA CINCO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0F2BA5" w:rsidTr="000F2BA5">
        <w:trPr>
          <w:trHeight w:val="1639"/>
        </w:trPr>
        <w:tc>
          <w:tcPr>
            <w:tcW w:w="8771" w:type="dxa"/>
            <w:gridSpan w:val="2"/>
            <w:vAlign w:val="center"/>
          </w:tcPr>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r>
              <w:rPr>
                <w:rFonts w:ascii="Palatino Linotype" w:hAnsi="Palatino Linotype" w:cs="Times New Roman"/>
                <w:b/>
              </w:rPr>
              <w:t xml:space="preserve">Zulema Martínez Sánchez </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Comisionada Presidenta</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(Rúbrica)</w:t>
            </w:r>
          </w:p>
        </w:tc>
      </w:tr>
      <w:tr w:rsidR="000F2BA5" w:rsidTr="000F2BA5">
        <w:trPr>
          <w:trHeight w:val="1956"/>
        </w:trPr>
        <w:tc>
          <w:tcPr>
            <w:tcW w:w="4385" w:type="dxa"/>
            <w:vAlign w:val="center"/>
          </w:tcPr>
          <w:p w:rsidR="000F2BA5" w:rsidRDefault="000F2BA5">
            <w:pPr>
              <w:spacing w:line="240" w:lineRule="atLeast"/>
              <w:rPr>
                <w:rFonts w:ascii="Palatino Linotype" w:hAnsi="Palatino Linotype" w:cs="Times New Roman"/>
                <w:b/>
              </w:rPr>
            </w:pPr>
          </w:p>
          <w:p w:rsidR="000F2BA5" w:rsidRDefault="000F2BA5">
            <w:pPr>
              <w:spacing w:line="240" w:lineRule="atLeast"/>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r>
              <w:rPr>
                <w:rFonts w:ascii="Palatino Linotype" w:hAnsi="Palatino Linotype" w:cs="Times New Roman"/>
                <w:b/>
              </w:rPr>
              <w:t>Eva Abaid Yapur</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Comisionada</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(Rúbrica)</w:t>
            </w:r>
          </w:p>
          <w:p w:rsidR="000F2BA5" w:rsidRDefault="000F2BA5">
            <w:pPr>
              <w:spacing w:line="240" w:lineRule="atLeast"/>
              <w:rPr>
                <w:rFonts w:ascii="Palatino Linotype" w:hAnsi="Palatino Linotype" w:cs="Times New Roman"/>
              </w:rPr>
            </w:pPr>
          </w:p>
        </w:tc>
        <w:tc>
          <w:tcPr>
            <w:tcW w:w="4386" w:type="dxa"/>
            <w:vAlign w:val="center"/>
          </w:tcPr>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r>
              <w:rPr>
                <w:rFonts w:ascii="Palatino Linotype" w:hAnsi="Palatino Linotype" w:cs="Times New Roman"/>
                <w:b/>
              </w:rPr>
              <w:t>José Guadalupe Luna Hernández</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Comisionado</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(Rúbrica)</w:t>
            </w:r>
          </w:p>
          <w:p w:rsidR="000F2BA5" w:rsidRDefault="000F2BA5">
            <w:pPr>
              <w:spacing w:line="240" w:lineRule="atLeast"/>
              <w:rPr>
                <w:rFonts w:ascii="Palatino Linotype" w:hAnsi="Palatino Linotype" w:cs="Times New Roman"/>
              </w:rPr>
            </w:pPr>
          </w:p>
        </w:tc>
      </w:tr>
      <w:tr w:rsidR="000F2BA5" w:rsidTr="000F2BA5">
        <w:trPr>
          <w:trHeight w:val="2037"/>
        </w:trPr>
        <w:tc>
          <w:tcPr>
            <w:tcW w:w="4385" w:type="dxa"/>
            <w:vAlign w:val="center"/>
          </w:tcPr>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r>
              <w:rPr>
                <w:rFonts w:ascii="Palatino Linotype" w:hAnsi="Palatino Linotype" w:cs="Times New Roman"/>
                <w:b/>
              </w:rPr>
              <w:t>Javier Martínez Cruz</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Comisionado</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(Rúbrica)</w:t>
            </w:r>
          </w:p>
        </w:tc>
        <w:tc>
          <w:tcPr>
            <w:tcW w:w="4386" w:type="dxa"/>
            <w:vAlign w:val="center"/>
          </w:tcPr>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r>
              <w:rPr>
                <w:rFonts w:ascii="Palatino Linotype" w:hAnsi="Palatino Linotype" w:cs="Times New Roman"/>
                <w:b/>
              </w:rPr>
              <w:t>Luis Gustavo Parra Noriega</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Comisionado</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(Rúbrica)</w:t>
            </w:r>
          </w:p>
        </w:tc>
      </w:tr>
      <w:tr w:rsidR="000F2BA5" w:rsidTr="000F2BA5">
        <w:trPr>
          <w:trHeight w:val="1773"/>
        </w:trPr>
        <w:tc>
          <w:tcPr>
            <w:tcW w:w="8771" w:type="dxa"/>
            <w:gridSpan w:val="2"/>
            <w:vAlign w:val="center"/>
          </w:tcPr>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p>
          <w:p w:rsidR="000F2BA5" w:rsidRDefault="000F2BA5">
            <w:pPr>
              <w:spacing w:line="240" w:lineRule="atLeast"/>
              <w:jc w:val="center"/>
              <w:rPr>
                <w:rFonts w:ascii="Palatino Linotype" w:hAnsi="Palatino Linotype" w:cs="Times New Roman"/>
                <w:b/>
              </w:rPr>
            </w:pPr>
            <w:r>
              <w:rPr>
                <w:rFonts w:ascii="Palatino Linotype" w:hAnsi="Palatino Linotype" w:cs="Times New Roman"/>
                <w:b/>
              </w:rPr>
              <w:t xml:space="preserve">Alexis Tapia Ramírez </w:t>
            </w:r>
          </w:p>
          <w:p w:rsidR="000F2BA5" w:rsidRDefault="000F2BA5">
            <w:pPr>
              <w:spacing w:line="240" w:lineRule="atLeast"/>
              <w:jc w:val="center"/>
              <w:rPr>
                <w:rFonts w:ascii="Palatino Linotype" w:hAnsi="Palatino Linotype" w:cs="Times New Roman"/>
              </w:rPr>
            </w:pPr>
            <w:r>
              <w:rPr>
                <w:rFonts w:ascii="Palatino Linotype" w:hAnsi="Palatino Linotype" w:cs="Times New Roman"/>
              </w:rPr>
              <w:t>Secretario Técnico del Pleno</w:t>
            </w:r>
          </w:p>
          <w:p w:rsidR="000F2BA5" w:rsidRDefault="000F2BA5" w:rsidP="000F2BA5">
            <w:pPr>
              <w:spacing w:line="240" w:lineRule="atLeast"/>
              <w:jc w:val="center"/>
              <w:rPr>
                <w:rFonts w:ascii="Palatino Linotype" w:hAnsi="Palatino Linotype" w:cs="Times New Roman"/>
              </w:rPr>
            </w:pPr>
            <w:r>
              <w:rPr>
                <w:rFonts w:ascii="Palatino Linotype" w:hAnsi="Palatino Linotype" w:cs="Times New Roman"/>
              </w:rPr>
              <w:t>(Rúbrica)</w:t>
            </w:r>
          </w:p>
        </w:tc>
      </w:tr>
    </w:tbl>
    <w:p w:rsidR="002248D3" w:rsidRDefault="005B3C42" w:rsidP="000F2BA5">
      <w:pPr>
        <w:jc w:val="both"/>
      </w:pPr>
      <w:r w:rsidRPr="000F2BA5">
        <w:rPr>
          <w:rFonts w:ascii="Palatino Linotype" w:eastAsia="Times New Roman" w:hAnsi="Palatino Linotype" w:cs="Arial"/>
          <w:color w:val="000000" w:themeColor="text1"/>
        </w:rPr>
        <w:t xml:space="preserve">Esta hoja corresponde a la resolución de </w:t>
      </w:r>
      <w:r w:rsidR="000F2BA5">
        <w:rPr>
          <w:rFonts w:ascii="Palatino Linotype" w:eastAsia="Times New Roman" w:hAnsi="Palatino Linotype" w:cs="Arial"/>
          <w:color w:val="000000" w:themeColor="text1"/>
        </w:rPr>
        <w:t xml:space="preserve">cinco de septiembre de </w:t>
      </w:r>
      <w:r w:rsidRPr="000F2BA5">
        <w:rPr>
          <w:rFonts w:ascii="Palatino Linotype" w:eastAsia="Times New Roman" w:hAnsi="Palatino Linotype" w:cs="Arial"/>
          <w:color w:val="000000" w:themeColor="text1"/>
        </w:rPr>
        <w:t xml:space="preserve">dos mil dieciocho, emitida en el recurso de revisión </w:t>
      </w:r>
      <w:r w:rsidRPr="000F2BA5">
        <w:rPr>
          <w:rFonts w:ascii="Palatino Linotype" w:hAnsi="Palatino Linotype" w:cs="Arial"/>
          <w:b/>
          <w:bCs/>
        </w:rPr>
        <w:t>0</w:t>
      </w:r>
      <w:r w:rsidR="00286987" w:rsidRPr="000F2BA5">
        <w:rPr>
          <w:rFonts w:ascii="Palatino Linotype" w:hAnsi="Palatino Linotype" w:cs="Arial"/>
          <w:b/>
          <w:bCs/>
        </w:rPr>
        <w:t>2633</w:t>
      </w:r>
      <w:r w:rsidR="0046240B" w:rsidRPr="000F2BA5">
        <w:rPr>
          <w:rFonts w:ascii="Palatino Linotype" w:hAnsi="Palatino Linotype" w:cs="Arial"/>
          <w:b/>
          <w:bCs/>
        </w:rPr>
        <w:t>/</w:t>
      </w:r>
      <w:r w:rsidRPr="000F2BA5">
        <w:rPr>
          <w:rFonts w:ascii="Palatino Linotype" w:hAnsi="Palatino Linotype" w:cs="Arial"/>
          <w:b/>
          <w:bCs/>
        </w:rPr>
        <w:t>INFOEM/IP/RR/2018</w:t>
      </w:r>
      <w:r w:rsidRPr="000F2BA5">
        <w:rPr>
          <w:rFonts w:ascii="Palatino Linotype" w:eastAsia="Times New Roman" w:hAnsi="Palatino Linotype" w:cs="Arial"/>
          <w:b/>
          <w:color w:val="000000" w:themeColor="text1"/>
        </w:rPr>
        <w:t>.</w:t>
      </w:r>
      <w:bookmarkEnd w:id="9"/>
      <w:bookmarkEnd w:id="10"/>
      <w:bookmarkEnd w:id="11"/>
    </w:p>
    <w:sectPr w:rsidR="002248D3"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5A4" w:rsidRDefault="00FB45A4" w:rsidP="008B6F5F">
      <w:r>
        <w:separator/>
      </w:r>
    </w:p>
  </w:endnote>
  <w:endnote w:type="continuationSeparator" w:id="0">
    <w:p w:rsidR="00FB45A4" w:rsidRDefault="00FB45A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97772" w:rsidRPr="000A2541" w:rsidRDefault="0039777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12984">
              <w:rPr>
                <w:rFonts w:ascii="Palatino Linotype" w:hAnsi="Palatino Linotype"/>
                <w:b/>
                <w:bCs/>
                <w:noProof/>
              </w:rPr>
              <w:t>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12984">
              <w:rPr>
                <w:rFonts w:ascii="Palatino Linotype" w:hAnsi="Palatino Linotype"/>
                <w:b/>
                <w:bCs/>
                <w:noProof/>
              </w:rPr>
              <w:t>18</w:t>
            </w:r>
            <w:r w:rsidRPr="000A2541">
              <w:rPr>
                <w:rFonts w:ascii="Palatino Linotype" w:hAnsi="Palatino Linotype"/>
                <w:b/>
                <w:bCs/>
              </w:rPr>
              <w:fldChar w:fldCharType="end"/>
            </w:r>
          </w:p>
        </w:sdtContent>
      </w:sdt>
    </w:sdtContent>
  </w:sdt>
  <w:p w:rsidR="00397772" w:rsidRDefault="003977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772" w:rsidRPr="00883450" w:rsidRDefault="0039777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2984" w:rsidRPr="0011298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2984" w:rsidRPr="00112984">
      <w:rPr>
        <w:rFonts w:ascii="Palatino Linotype" w:hAnsi="Palatino Linotype"/>
        <w:noProof/>
        <w:sz w:val="22"/>
        <w:szCs w:val="22"/>
        <w:lang w:val="es-ES"/>
      </w:rPr>
      <w:t>18</w:t>
    </w:r>
    <w:r w:rsidRPr="00883450">
      <w:rPr>
        <w:rFonts w:ascii="Palatino Linotype" w:hAnsi="Palatino Linotype"/>
        <w:sz w:val="22"/>
        <w:szCs w:val="22"/>
      </w:rPr>
      <w:fldChar w:fldCharType="end"/>
    </w:r>
  </w:p>
  <w:p w:rsidR="00397772" w:rsidRPr="00883450" w:rsidRDefault="0039777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5A4" w:rsidRDefault="00FB45A4" w:rsidP="008B6F5F">
      <w:r>
        <w:separator/>
      </w:r>
    </w:p>
  </w:footnote>
  <w:footnote w:type="continuationSeparator" w:id="0">
    <w:p w:rsidR="00FB45A4" w:rsidRDefault="00FB45A4" w:rsidP="008B6F5F">
      <w:r>
        <w:continuationSeparator/>
      </w:r>
    </w:p>
  </w:footnote>
  <w:footnote w:id="1">
    <w:p w:rsidR="00F629AE" w:rsidRPr="00E70844" w:rsidRDefault="00F629AE" w:rsidP="00F629AE">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F629AE" w:rsidRPr="009064F6" w:rsidRDefault="00F629AE" w:rsidP="00F629AE">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F629AE" w:rsidRPr="00E70844" w:rsidRDefault="00F629AE" w:rsidP="00F629AE">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F629AE" w:rsidRPr="00E70844" w:rsidRDefault="00F629AE" w:rsidP="00F629AE">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F629AE" w:rsidRPr="00CE236E" w:rsidRDefault="00F629AE" w:rsidP="00F629AE">
      <w:pPr>
        <w:pStyle w:val="Textonotapie"/>
        <w:jc w:val="both"/>
        <w:rPr>
          <w:rFonts w:ascii="Arial" w:hAnsi="Arial" w:cs="Arial"/>
          <w:sz w:val="16"/>
          <w:szCs w:val="16"/>
        </w:rPr>
      </w:pPr>
    </w:p>
  </w:footnote>
  <w:footnote w:id="5">
    <w:p w:rsidR="008B1DC5" w:rsidRDefault="008B1DC5" w:rsidP="008B1DC5">
      <w:pPr>
        <w:pStyle w:val="Textonotapie"/>
      </w:pPr>
      <w:r>
        <w:rPr>
          <w:rStyle w:val="Refdenotaalpie"/>
        </w:rPr>
        <w:footnoteRef/>
      </w:r>
      <w:r>
        <w:t xml:space="preserve"> Convención Americana sobre Derechos Humanos. Artículo 13.</w:t>
      </w:r>
    </w:p>
  </w:footnote>
  <w:footnote w:id="6">
    <w:p w:rsidR="008B1DC5" w:rsidRDefault="008B1DC5" w:rsidP="008B1DC5">
      <w:pPr>
        <w:pStyle w:val="Textonotapie"/>
      </w:pPr>
      <w:r>
        <w:rPr>
          <w:rStyle w:val="Refdenotaalpie"/>
        </w:rPr>
        <w:footnoteRef/>
      </w:r>
      <w:r>
        <w:t xml:space="preserve"> Constitución Política de los Estados Unidos Mexicanos. Artículo sexto, sección A, Fracción I.</w:t>
      </w:r>
    </w:p>
  </w:footnote>
  <w:footnote w:id="7">
    <w:p w:rsidR="008B1DC5" w:rsidRDefault="008B1DC5" w:rsidP="008B1DC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8B1DC5" w:rsidRDefault="008B1DC5" w:rsidP="008B1DC5">
      <w:pPr>
        <w:pStyle w:val="Textonotapie"/>
      </w:pPr>
      <w:r>
        <w:rPr>
          <w:rStyle w:val="Refdenotaalpie"/>
        </w:rPr>
        <w:footnoteRef/>
      </w:r>
      <w:r>
        <w:t xml:space="preserve"> Ibídem. Párr. 87.</w:t>
      </w:r>
    </w:p>
  </w:footnote>
  <w:footnote w:id="9">
    <w:p w:rsidR="008B1DC5" w:rsidRDefault="008B1DC5" w:rsidP="008B1DC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BA5" w:rsidRDefault="000F2BA5"/>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97772" w:rsidRPr="00EF13C1" w:rsidTr="00646380">
      <w:trPr>
        <w:trHeight w:val="138"/>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97772" w:rsidRPr="00EF13C1" w:rsidRDefault="00CD7FAD" w:rsidP="0036196A">
          <w:pPr>
            <w:pStyle w:val="Encabezado"/>
            <w:jc w:val="right"/>
            <w:rPr>
              <w:rFonts w:ascii="Palatino Linotype" w:hAnsi="Palatino Linotype"/>
              <w:b/>
              <w:sz w:val="22"/>
              <w:szCs w:val="22"/>
            </w:rPr>
          </w:pPr>
          <w:r>
            <w:rPr>
              <w:rFonts w:ascii="Palatino Linotype" w:hAnsi="Palatino Linotype" w:cs="Arial"/>
              <w:b/>
              <w:bCs/>
              <w:sz w:val="22"/>
              <w:szCs w:val="22"/>
              <w:lang w:eastAsia="es-MX"/>
            </w:rPr>
            <w:t>02633</w:t>
          </w:r>
          <w:r w:rsidR="00397772">
            <w:rPr>
              <w:rFonts w:ascii="Palatino Linotype" w:hAnsi="Palatino Linotype" w:cs="Arial"/>
              <w:b/>
              <w:bCs/>
              <w:sz w:val="22"/>
              <w:szCs w:val="22"/>
              <w:lang w:eastAsia="es-MX"/>
            </w:rPr>
            <w:t xml:space="preserve">/INFOEM/IP/RR/2018 </w:t>
          </w:r>
        </w:p>
      </w:tc>
    </w:tr>
    <w:tr w:rsidR="00397772" w:rsidRPr="00EF13C1" w:rsidTr="00646380">
      <w:trPr>
        <w:trHeight w:val="321"/>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97772" w:rsidRPr="00EF13C1" w:rsidRDefault="00397772"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397772" w:rsidRPr="00EF13C1" w:rsidTr="00646380">
      <w:trPr>
        <w:trHeight w:val="321"/>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97772" w:rsidRPr="00EF13C1" w:rsidRDefault="0039777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97772" w:rsidRDefault="00397772"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410" w:type="dxa"/>
      <w:tblInd w:w="2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878"/>
    </w:tblGrid>
    <w:tr w:rsidR="000F2BA5" w:rsidRPr="00182113" w:rsidTr="000F2BA5">
      <w:trPr>
        <w:trHeight w:val="138"/>
      </w:trPr>
      <w:tc>
        <w:tcPr>
          <w:tcW w:w="2532" w:type="dxa"/>
          <w:vAlign w:val="center"/>
        </w:tcPr>
        <w:p w:rsidR="000F2BA5" w:rsidRPr="00EF13C1" w:rsidRDefault="000F2BA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0F2BA5" w:rsidRPr="00EF13C1" w:rsidRDefault="000F2BA5" w:rsidP="001358C7">
          <w:pPr>
            <w:pStyle w:val="Encabezado"/>
            <w:jc w:val="right"/>
            <w:rPr>
              <w:rFonts w:ascii="Palatino Linotype" w:hAnsi="Palatino Linotype"/>
              <w:b/>
              <w:sz w:val="22"/>
              <w:szCs w:val="22"/>
            </w:rPr>
          </w:pPr>
          <w:r>
            <w:rPr>
              <w:rFonts w:ascii="Palatino Linotype" w:hAnsi="Palatino Linotype" w:cs="Arial"/>
              <w:b/>
              <w:bCs/>
              <w:sz w:val="22"/>
              <w:szCs w:val="22"/>
              <w:lang w:eastAsia="es-MX"/>
            </w:rPr>
            <w:t>02633/INFOEM/IP/RR/2018</w:t>
          </w:r>
        </w:p>
      </w:tc>
    </w:tr>
    <w:tr w:rsidR="000F2BA5" w:rsidRPr="00182113" w:rsidTr="000F2BA5">
      <w:trPr>
        <w:trHeight w:val="227"/>
      </w:trPr>
      <w:tc>
        <w:tcPr>
          <w:tcW w:w="2532" w:type="dxa"/>
          <w:vAlign w:val="center"/>
        </w:tcPr>
        <w:p w:rsidR="000F2BA5" w:rsidRPr="00EF13C1" w:rsidRDefault="000F2BA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0F2BA5" w:rsidRPr="00EF13C1" w:rsidRDefault="00985B1A" w:rsidP="00141DF6">
          <w:pPr>
            <w:pStyle w:val="Encabezado"/>
            <w:jc w:val="right"/>
            <w:rPr>
              <w:rFonts w:ascii="Palatino Linotype" w:hAnsi="Palatino Linotype"/>
              <w:b/>
              <w:sz w:val="22"/>
              <w:szCs w:val="22"/>
            </w:rPr>
          </w:pPr>
          <w:r w:rsidRPr="00985B1A">
            <w:rPr>
              <w:rFonts w:ascii="Palatino Linotype" w:hAnsi="Palatino Linotype"/>
              <w:b/>
              <w:sz w:val="22"/>
              <w:szCs w:val="22"/>
              <w:highlight w:val="black"/>
            </w:rPr>
            <w:t>--------------------------------------</w:t>
          </w:r>
        </w:p>
      </w:tc>
    </w:tr>
    <w:tr w:rsidR="000F2BA5" w:rsidRPr="00182113" w:rsidTr="000F2BA5">
      <w:trPr>
        <w:trHeight w:val="232"/>
      </w:trPr>
      <w:tc>
        <w:tcPr>
          <w:tcW w:w="2532" w:type="dxa"/>
          <w:vAlign w:val="center"/>
        </w:tcPr>
        <w:p w:rsidR="000F2BA5" w:rsidRPr="00EF13C1" w:rsidRDefault="000F2BA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0F2BA5" w:rsidRPr="00EF13C1" w:rsidRDefault="000F2BA5"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0F2BA5" w:rsidRPr="00182113" w:rsidTr="000F2BA5">
      <w:trPr>
        <w:trHeight w:val="320"/>
      </w:trPr>
      <w:tc>
        <w:tcPr>
          <w:tcW w:w="2532" w:type="dxa"/>
          <w:vAlign w:val="center"/>
        </w:tcPr>
        <w:p w:rsidR="000F2BA5" w:rsidRPr="00EF13C1" w:rsidRDefault="000F2BA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0F2BA5" w:rsidRPr="00EF13C1" w:rsidRDefault="000F2BA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97772" w:rsidRDefault="003977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6C14"/>
    <w:multiLevelType w:val="hybridMultilevel"/>
    <w:tmpl w:val="FFD63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D4384"/>
    <w:multiLevelType w:val="hybridMultilevel"/>
    <w:tmpl w:val="E4402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B863DD"/>
    <w:multiLevelType w:val="hybridMultilevel"/>
    <w:tmpl w:val="51A23D4C"/>
    <w:lvl w:ilvl="0" w:tplc="D81A2098">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B02FA"/>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A5451"/>
    <w:multiLevelType w:val="hybridMultilevel"/>
    <w:tmpl w:val="26E8D71A"/>
    <w:lvl w:ilvl="0" w:tplc="62EA435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477777"/>
    <w:multiLevelType w:val="hybridMultilevel"/>
    <w:tmpl w:val="ADC4E7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711CB0"/>
    <w:multiLevelType w:val="hybridMultilevel"/>
    <w:tmpl w:val="07E2C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C22067"/>
    <w:multiLevelType w:val="hybridMultilevel"/>
    <w:tmpl w:val="7CFC580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A36FBE"/>
    <w:multiLevelType w:val="hybridMultilevel"/>
    <w:tmpl w:val="0DF6D57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21746EE"/>
    <w:multiLevelType w:val="hybridMultilevel"/>
    <w:tmpl w:val="D562CED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7F2939"/>
    <w:multiLevelType w:val="hybridMultilevel"/>
    <w:tmpl w:val="5B346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A567F6"/>
    <w:multiLevelType w:val="hybridMultilevel"/>
    <w:tmpl w:val="18C0C1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C471EBF"/>
    <w:multiLevelType w:val="hybridMultilevel"/>
    <w:tmpl w:val="6B5AEEB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8103ED"/>
    <w:multiLevelType w:val="hybridMultilevel"/>
    <w:tmpl w:val="74B02270"/>
    <w:lvl w:ilvl="0" w:tplc="080A000B">
      <w:start w:val="1"/>
      <w:numFmt w:val="bullet"/>
      <w:lvlText w:val=""/>
      <w:lvlJc w:val="left"/>
      <w:pPr>
        <w:ind w:left="0" w:hanging="360"/>
      </w:pPr>
      <w:rPr>
        <w:rFonts w:ascii="Wingdings" w:hAnsi="Wingdings" w:hint="default"/>
      </w:rPr>
    </w:lvl>
    <w:lvl w:ilvl="1" w:tplc="080A0003">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2" w15:restartNumberingAfterBreak="0">
    <w:nsid w:val="40B94757"/>
    <w:multiLevelType w:val="hybridMultilevel"/>
    <w:tmpl w:val="3DCE6F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C86E93"/>
    <w:multiLevelType w:val="hybridMultilevel"/>
    <w:tmpl w:val="870E9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CC45EA"/>
    <w:multiLevelType w:val="hybridMultilevel"/>
    <w:tmpl w:val="CF6C0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2D0EBE"/>
    <w:multiLevelType w:val="hybridMultilevel"/>
    <w:tmpl w:val="78223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E734C40"/>
    <w:multiLevelType w:val="hybridMultilevel"/>
    <w:tmpl w:val="13748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32501D0"/>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2" w15:restartNumberingAfterBreak="0">
    <w:nsid w:val="54DE10C7"/>
    <w:multiLevelType w:val="hybridMultilevel"/>
    <w:tmpl w:val="BB0E9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B9511D"/>
    <w:multiLevelType w:val="hybridMultilevel"/>
    <w:tmpl w:val="1234B5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63358D"/>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E1513A"/>
    <w:multiLevelType w:val="hybridMultilevel"/>
    <w:tmpl w:val="8AEE72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20129B4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7752CF"/>
    <w:multiLevelType w:val="hybridMultilevel"/>
    <w:tmpl w:val="505C5A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44350D"/>
    <w:multiLevelType w:val="hybridMultilevel"/>
    <w:tmpl w:val="F3BAD33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907B30"/>
    <w:multiLevelType w:val="hybridMultilevel"/>
    <w:tmpl w:val="05B6505A"/>
    <w:lvl w:ilvl="0" w:tplc="E604E94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E366A7"/>
    <w:multiLevelType w:val="hybridMultilevel"/>
    <w:tmpl w:val="CF1CD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
  </w:num>
  <w:num w:numId="4">
    <w:abstractNumId w:val="9"/>
  </w:num>
  <w:num w:numId="5">
    <w:abstractNumId w:val="24"/>
  </w:num>
  <w:num w:numId="6">
    <w:abstractNumId w:val="26"/>
  </w:num>
  <w:num w:numId="7">
    <w:abstractNumId w:val="28"/>
  </w:num>
  <w:num w:numId="8">
    <w:abstractNumId w:val="23"/>
  </w:num>
  <w:num w:numId="9">
    <w:abstractNumId w:val="18"/>
  </w:num>
  <w:num w:numId="10">
    <w:abstractNumId w:val="29"/>
  </w:num>
  <w:num w:numId="11">
    <w:abstractNumId w:val="31"/>
  </w:num>
  <w:num w:numId="12">
    <w:abstractNumId w:val="34"/>
  </w:num>
  <w:num w:numId="13">
    <w:abstractNumId w:val="22"/>
  </w:num>
  <w:num w:numId="14">
    <w:abstractNumId w:val="4"/>
  </w:num>
  <w:num w:numId="15">
    <w:abstractNumId w:val="5"/>
  </w:num>
  <w:num w:numId="16">
    <w:abstractNumId w:val="30"/>
  </w:num>
  <w:num w:numId="17">
    <w:abstractNumId w:val="38"/>
  </w:num>
  <w:num w:numId="18">
    <w:abstractNumId w:val="8"/>
  </w:num>
  <w:num w:numId="19">
    <w:abstractNumId w:val="27"/>
  </w:num>
  <w:num w:numId="20">
    <w:abstractNumId w:val="19"/>
  </w:num>
  <w:num w:numId="21">
    <w:abstractNumId w:val="6"/>
  </w:num>
  <w:num w:numId="22">
    <w:abstractNumId w:val="21"/>
  </w:num>
  <w:num w:numId="23">
    <w:abstractNumId w:val="0"/>
  </w:num>
  <w:num w:numId="24">
    <w:abstractNumId w:val="17"/>
  </w:num>
  <w:num w:numId="25">
    <w:abstractNumId w:val="2"/>
  </w:num>
  <w:num w:numId="26">
    <w:abstractNumId w:val="10"/>
  </w:num>
  <w:num w:numId="27">
    <w:abstractNumId w:val="14"/>
  </w:num>
  <w:num w:numId="28">
    <w:abstractNumId w:val="20"/>
  </w:num>
  <w:num w:numId="29">
    <w:abstractNumId w:val="41"/>
  </w:num>
  <w:num w:numId="30">
    <w:abstractNumId w:val="33"/>
  </w:num>
  <w:num w:numId="31">
    <w:abstractNumId w:val="45"/>
  </w:num>
  <w:num w:numId="32">
    <w:abstractNumId w:val="36"/>
  </w:num>
  <w:num w:numId="33">
    <w:abstractNumId w:val="1"/>
  </w:num>
  <w:num w:numId="34">
    <w:abstractNumId w:val="42"/>
  </w:num>
  <w:num w:numId="35">
    <w:abstractNumId w:val="39"/>
  </w:num>
  <w:num w:numId="36">
    <w:abstractNumId w:val="13"/>
  </w:num>
  <w:num w:numId="37">
    <w:abstractNumId w:val="12"/>
  </w:num>
  <w:num w:numId="38">
    <w:abstractNumId w:val="15"/>
  </w:num>
  <w:num w:numId="39">
    <w:abstractNumId w:val="37"/>
  </w:num>
  <w:num w:numId="40">
    <w:abstractNumId w:val="25"/>
  </w:num>
  <w:num w:numId="41">
    <w:abstractNumId w:val="32"/>
  </w:num>
  <w:num w:numId="42">
    <w:abstractNumId w:val="43"/>
  </w:num>
  <w:num w:numId="43">
    <w:abstractNumId w:val="7"/>
  </w:num>
  <w:num w:numId="44">
    <w:abstractNumId w:val="44"/>
  </w:num>
  <w:num w:numId="45">
    <w:abstractNumId w:val="4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32ED4"/>
    <w:rsid w:val="000404FD"/>
    <w:rsid w:val="00045CB1"/>
    <w:rsid w:val="00045D8E"/>
    <w:rsid w:val="000471A3"/>
    <w:rsid w:val="000550E9"/>
    <w:rsid w:val="000557F1"/>
    <w:rsid w:val="0007491E"/>
    <w:rsid w:val="00076560"/>
    <w:rsid w:val="00093A14"/>
    <w:rsid w:val="000A2541"/>
    <w:rsid w:val="000A79E0"/>
    <w:rsid w:val="000C1226"/>
    <w:rsid w:val="000C37A1"/>
    <w:rsid w:val="000D3694"/>
    <w:rsid w:val="000E053C"/>
    <w:rsid w:val="000E4F0E"/>
    <w:rsid w:val="000F29B1"/>
    <w:rsid w:val="000F2BA5"/>
    <w:rsid w:val="000F3174"/>
    <w:rsid w:val="00100FB3"/>
    <w:rsid w:val="00101488"/>
    <w:rsid w:val="001019CA"/>
    <w:rsid w:val="00101C48"/>
    <w:rsid w:val="00105A38"/>
    <w:rsid w:val="00112984"/>
    <w:rsid w:val="001308F8"/>
    <w:rsid w:val="001336BF"/>
    <w:rsid w:val="001358C7"/>
    <w:rsid w:val="00140005"/>
    <w:rsid w:val="00141DF6"/>
    <w:rsid w:val="001520C4"/>
    <w:rsid w:val="00166171"/>
    <w:rsid w:val="001A556A"/>
    <w:rsid w:val="001C0763"/>
    <w:rsid w:val="001C1F82"/>
    <w:rsid w:val="001C41F3"/>
    <w:rsid w:val="001D5D25"/>
    <w:rsid w:val="001D5E22"/>
    <w:rsid w:val="001D5F4A"/>
    <w:rsid w:val="001D732D"/>
    <w:rsid w:val="001F1A61"/>
    <w:rsid w:val="001F6878"/>
    <w:rsid w:val="001F7C7C"/>
    <w:rsid w:val="0022089E"/>
    <w:rsid w:val="00220C8D"/>
    <w:rsid w:val="0022251B"/>
    <w:rsid w:val="002248D3"/>
    <w:rsid w:val="00231FF4"/>
    <w:rsid w:val="00262949"/>
    <w:rsid w:val="00266D19"/>
    <w:rsid w:val="00266F04"/>
    <w:rsid w:val="002770B1"/>
    <w:rsid w:val="00281117"/>
    <w:rsid w:val="0028558C"/>
    <w:rsid w:val="00286987"/>
    <w:rsid w:val="002A5BA4"/>
    <w:rsid w:val="002C51AA"/>
    <w:rsid w:val="002D2177"/>
    <w:rsid w:val="002E2041"/>
    <w:rsid w:val="002F1198"/>
    <w:rsid w:val="002F37F6"/>
    <w:rsid w:val="00302FF6"/>
    <w:rsid w:val="003031CF"/>
    <w:rsid w:val="00323479"/>
    <w:rsid w:val="00323568"/>
    <w:rsid w:val="00324CF1"/>
    <w:rsid w:val="003337B5"/>
    <w:rsid w:val="00334853"/>
    <w:rsid w:val="0033655A"/>
    <w:rsid w:val="00352F58"/>
    <w:rsid w:val="00353233"/>
    <w:rsid w:val="0036196A"/>
    <w:rsid w:val="00385622"/>
    <w:rsid w:val="00397772"/>
    <w:rsid w:val="003A3A45"/>
    <w:rsid w:val="003A3AD9"/>
    <w:rsid w:val="003A75A4"/>
    <w:rsid w:val="003B0404"/>
    <w:rsid w:val="003C2170"/>
    <w:rsid w:val="003C53A5"/>
    <w:rsid w:val="003C7AB3"/>
    <w:rsid w:val="003D59AE"/>
    <w:rsid w:val="003E16F3"/>
    <w:rsid w:val="003F5A1B"/>
    <w:rsid w:val="003F688E"/>
    <w:rsid w:val="0041566F"/>
    <w:rsid w:val="00457FE4"/>
    <w:rsid w:val="0046240B"/>
    <w:rsid w:val="0046559A"/>
    <w:rsid w:val="00471954"/>
    <w:rsid w:val="00483E81"/>
    <w:rsid w:val="00490A69"/>
    <w:rsid w:val="004A18C9"/>
    <w:rsid w:val="004A52A6"/>
    <w:rsid w:val="004B31B9"/>
    <w:rsid w:val="004B5E61"/>
    <w:rsid w:val="004C6DD1"/>
    <w:rsid w:val="004C775C"/>
    <w:rsid w:val="004D60FB"/>
    <w:rsid w:val="004E1E1B"/>
    <w:rsid w:val="004E7667"/>
    <w:rsid w:val="004F6C8A"/>
    <w:rsid w:val="00500D9A"/>
    <w:rsid w:val="0050618A"/>
    <w:rsid w:val="005061AF"/>
    <w:rsid w:val="0050721C"/>
    <w:rsid w:val="00513071"/>
    <w:rsid w:val="00513336"/>
    <w:rsid w:val="0052012D"/>
    <w:rsid w:val="00524962"/>
    <w:rsid w:val="005540A0"/>
    <w:rsid w:val="005865FB"/>
    <w:rsid w:val="005933EC"/>
    <w:rsid w:val="005A1327"/>
    <w:rsid w:val="005B02E5"/>
    <w:rsid w:val="005B0AB7"/>
    <w:rsid w:val="005B3C42"/>
    <w:rsid w:val="005D31E4"/>
    <w:rsid w:val="005E10C3"/>
    <w:rsid w:val="005E6C51"/>
    <w:rsid w:val="005F53F8"/>
    <w:rsid w:val="00604915"/>
    <w:rsid w:val="006155B9"/>
    <w:rsid w:val="00630DD2"/>
    <w:rsid w:val="00644191"/>
    <w:rsid w:val="00644CCE"/>
    <w:rsid w:val="00646380"/>
    <w:rsid w:val="0065568B"/>
    <w:rsid w:val="00660D0F"/>
    <w:rsid w:val="006740AD"/>
    <w:rsid w:val="00693768"/>
    <w:rsid w:val="00695DD2"/>
    <w:rsid w:val="006A5CB3"/>
    <w:rsid w:val="006B1CCF"/>
    <w:rsid w:val="006B22CF"/>
    <w:rsid w:val="006B2892"/>
    <w:rsid w:val="006C05CC"/>
    <w:rsid w:val="006C084A"/>
    <w:rsid w:val="006D4191"/>
    <w:rsid w:val="006E4CE1"/>
    <w:rsid w:val="006E5B19"/>
    <w:rsid w:val="006E7D30"/>
    <w:rsid w:val="007064B0"/>
    <w:rsid w:val="0071694F"/>
    <w:rsid w:val="007215DD"/>
    <w:rsid w:val="007401AD"/>
    <w:rsid w:val="007473A6"/>
    <w:rsid w:val="00763B5A"/>
    <w:rsid w:val="0079161C"/>
    <w:rsid w:val="00796727"/>
    <w:rsid w:val="00796D7E"/>
    <w:rsid w:val="007A649F"/>
    <w:rsid w:val="007B2240"/>
    <w:rsid w:val="007B40B0"/>
    <w:rsid w:val="007D75A9"/>
    <w:rsid w:val="007F27B2"/>
    <w:rsid w:val="007F7C18"/>
    <w:rsid w:val="00801CB0"/>
    <w:rsid w:val="008044D2"/>
    <w:rsid w:val="00811F2A"/>
    <w:rsid w:val="00821599"/>
    <w:rsid w:val="00826DBC"/>
    <w:rsid w:val="00833125"/>
    <w:rsid w:val="00835853"/>
    <w:rsid w:val="00840B4F"/>
    <w:rsid w:val="00840C2D"/>
    <w:rsid w:val="008427BB"/>
    <w:rsid w:val="00843D41"/>
    <w:rsid w:val="00844254"/>
    <w:rsid w:val="00844B7D"/>
    <w:rsid w:val="008628C0"/>
    <w:rsid w:val="00872FF9"/>
    <w:rsid w:val="00873B93"/>
    <w:rsid w:val="00897A58"/>
    <w:rsid w:val="008A7076"/>
    <w:rsid w:val="008B1DC5"/>
    <w:rsid w:val="008B48E5"/>
    <w:rsid w:val="008B575A"/>
    <w:rsid w:val="008B6A29"/>
    <w:rsid w:val="008B6F5F"/>
    <w:rsid w:val="008C1660"/>
    <w:rsid w:val="008E1098"/>
    <w:rsid w:val="008E78E7"/>
    <w:rsid w:val="008F6153"/>
    <w:rsid w:val="00903EC6"/>
    <w:rsid w:val="00911593"/>
    <w:rsid w:val="00916C74"/>
    <w:rsid w:val="0092505E"/>
    <w:rsid w:val="00941CD5"/>
    <w:rsid w:val="0094562A"/>
    <w:rsid w:val="00945BEB"/>
    <w:rsid w:val="00954B5F"/>
    <w:rsid w:val="00970964"/>
    <w:rsid w:val="00970F94"/>
    <w:rsid w:val="00976E5F"/>
    <w:rsid w:val="0097749D"/>
    <w:rsid w:val="00985B1A"/>
    <w:rsid w:val="009A2140"/>
    <w:rsid w:val="009A30B5"/>
    <w:rsid w:val="009A66DF"/>
    <w:rsid w:val="009B240E"/>
    <w:rsid w:val="009B69B4"/>
    <w:rsid w:val="009C06E9"/>
    <w:rsid w:val="009C234C"/>
    <w:rsid w:val="009C4F32"/>
    <w:rsid w:val="009C5BE9"/>
    <w:rsid w:val="009D018F"/>
    <w:rsid w:val="00A0157E"/>
    <w:rsid w:val="00A077DA"/>
    <w:rsid w:val="00A349F8"/>
    <w:rsid w:val="00A47352"/>
    <w:rsid w:val="00A516EA"/>
    <w:rsid w:val="00A53B90"/>
    <w:rsid w:val="00A77D46"/>
    <w:rsid w:val="00A9637C"/>
    <w:rsid w:val="00AC6FC5"/>
    <w:rsid w:val="00AD2117"/>
    <w:rsid w:val="00AF0D0E"/>
    <w:rsid w:val="00B01CEF"/>
    <w:rsid w:val="00B1149A"/>
    <w:rsid w:val="00B16FB2"/>
    <w:rsid w:val="00B247C4"/>
    <w:rsid w:val="00B258AA"/>
    <w:rsid w:val="00B25D9B"/>
    <w:rsid w:val="00B34623"/>
    <w:rsid w:val="00B37C23"/>
    <w:rsid w:val="00B5361E"/>
    <w:rsid w:val="00B727A2"/>
    <w:rsid w:val="00B82B69"/>
    <w:rsid w:val="00B91D5C"/>
    <w:rsid w:val="00B967AF"/>
    <w:rsid w:val="00BB7073"/>
    <w:rsid w:val="00BB7618"/>
    <w:rsid w:val="00BC259E"/>
    <w:rsid w:val="00BE7859"/>
    <w:rsid w:val="00C11558"/>
    <w:rsid w:val="00C306D3"/>
    <w:rsid w:val="00C30FC8"/>
    <w:rsid w:val="00C36247"/>
    <w:rsid w:val="00C366FF"/>
    <w:rsid w:val="00C509A4"/>
    <w:rsid w:val="00C57119"/>
    <w:rsid w:val="00C61C2B"/>
    <w:rsid w:val="00C63AA8"/>
    <w:rsid w:val="00C70625"/>
    <w:rsid w:val="00C7267B"/>
    <w:rsid w:val="00C82ADE"/>
    <w:rsid w:val="00C87DFC"/>
    <w:rsid w:val="00C946FB"/>
    <w:rsid w:val="00C9484F"/>
    <w:rsid w:val="00C9794C"/>
    <w:rsid w:val="00CA7849"/>
    <w:rsid w:val="00CB23B9"/>
    <w:rsid w:val="00CC1066"/>
    <w:rsid w:val="00CD5823"/>
    <w:rsid w:val="00CD7FAD"/>
    <w:rsid w:val="00CE6928"/>
    <w:rsid w:val="00CE7DC8"/>
    <w:rsid w:val="00CF71EA"/>
    <w:rsid w:val="00CF79AF"/>
    <w:rsid w:val="00D30AF8"/>
    <w:rsid w:val="00D35DE2"/>
    <w:rsid w:val="00D41D69"/>
    <w:rsid w:val="00D6467C"/>
    <w:rsid w:val="00D70F0F"/>
    <w:rsid w:val="00D75159"/>
    <w:rsid w:val="00D7583A"/>
    <w:rsid w:val="00DA618C"/>
    <w:rsid w:val="00DB787B"/>
    <w:rsid w:val="00DD6696"/>
    <w:rsid w:val="00DD764A"/>
    <w:rsid w:val="00DE11CF"/>
    <w:rsid w:val="00DE422B"/>
    <w:rsid w:val="00E02044"/>
    <w:rsid w:val="00E17F9A"/>
    <w:rsid w:val="00E23805"/>
    <w:rsid w:val="00E25808"/>
    <w:rsid w:val="00E26E35"/>
    <w:rsid w:val="00E30414"/>
    <w:rsid w:val="00E37012"/>
    <w:rsid w:val="00E55AA1"/>
    <w:rsid w:val="00E60198"/>
    <w:rsid w:val="00E60771"/>
    <w:rsid w:val="00E632D0"/>
    <w:rsid w:val="00E64135"/>
    <w:rsid w:val="00E6663B"/>
    <w:rsid w:val="00E81879"/>
    <w:rsid w:val="00EA5687"/>
    <w:rsid w:val="00EB1032"/>
    <w:rsid w:val="00EC1FDB"/>
    <w:rsid w:val="00ED2E65"/>
    <w:rsid w:val="00EF292B"/>
    <w:rsid w:val="00F267D4"/>
    <w:rsid w:val="00F30C67"/>
    <w:rsid w:val="00F31162"/>
    <w:rsid w:val="00F36670"/>
    <w:rsid w:val="00F375F4"/>
    <w:rsid w:val="00F55213"/>
    <w:rsid w:val="00F61DF9"/>
    <w:rsid w:val="00F629AE"/>
    <w:rsid w:val="00F66D06"/>
    <w:rsid w:val="00F700EF"/>
    <w:rsid w:val="00F762E7"/>
    <w:rsid w:val="00F811F5"/>
    <w:rsid w:val="00F816E8"/>
    <w:rsid w:val="00F86CA4"/>
    <w:rsid w:val="00F944D8"/>
    <w:rsid w:val="00FA204E"/>
    <w:rsid w:val="00FB45A4"/>
    <w:rsid w:val="00FB4F8E"/>
    <w:rsid w:val="00FB61C7"/>
    <w:rsid w:val="00FC5D9F"/>
    <w:rsid w:val="00FD1926"/>
    <w:rsid w:val="00FE5801"/>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20A300-AE05-4274-9DC1-9C957ED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43"/>
      </w:numPr>
    </w:pPr>
  </w:style>
  <w:style w:type="paragraph" w:styleId="Textodeglobo">
    <w:name w:val="Balloon Text"/>
    <w:basedOn w:val="Normal"/>
    <w:link w:val="TextodegloboCar"/>
    <w:uiPriority w:val="99"/>
    <w:semiHidden/>
    <w:unhideWhenUsed/>
    <w:rsid w:val="00941C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1CD5"/>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57936780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1542204443">
          <w:marLeft w:val="1008"/>
          <w:marRight w:val="0"/>
          <w:marTop w:val="0"/>
          <w:marBottom w:val="101"/>
          <w:divBdr>
            <w:top w:val="none" w:sz="0" w:space="0" w:color="auto"/>
            <w:left w:val="none" w:sz="0" w:space="0" w:color="auto"/>
            <w:bottom w:val="none" w:sz="0" w:space="0" w:color="auto"/>
            <w:right w:val="none" w:sz="0" w:space="0" w:color="auto"/>
          </w:divBdr>
        </w:div>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80F1A-4BC0-4C35-849A-E4D8636E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3253</Words>
  <Characters>17896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2018-09-26T19:48:00Z</cp:lastPrinted>
  <dcterms:created xsi:type="dcterms:W3CDTF">2018-08-30T22:27:00Z</dcterms:created>
  <dcterms:modified xsi:type="dcterms:W3CDTF">2018-12-05T16:18:00Z</dcterms:modified>
</cp:coreProperties>
</file>