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F88" w:rsidRDefault="005E3F88" w:rsidP="0014447C">
      <w:pPr>
        <w:pStyle w:val="Sinespaciado"/>
        <w:spacing w:line="360" w:lineRule="auto"/>
        <w:jc w:val="both"/>
        <w:rPr>
          <w:rFonts w:ascii="Palatino Linotype" w:hAnsi="Palatino Linotype"/>
          <w:sz w:val="24"/>
          <w:szCs w:val="24"/>
          <w:lang w:eastAsia="es-MX"/>
        </w:rPr>
      </w:pPr>
    </w:p>
    <w:p w:rsidR="005E3F88" w:rsidRDefault="005E3F88"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5E3F88">
        <w:rPr>
          <w:rFonts w:ascii="Palatino Linotype" w:hAnsi="Palatino Linotype"/>
          <w:sz w:val="24"/>
          <w:szCs w:val="24"/>
          <w:lang w:eastAsia="es-MX"/>
        </w:rPr>
        <w:t>veintiséis</w:t>
      </w:r>
      <w:r w:rsidR="00182616">
        <w:rPr>
          <w:rFonts w:ascii="Palatino Linotype" w:hAnsi="Palatino Linotype"/>
          <w:sz w:val="24"/>
          <w:szCs w:val="24"/>
          <w:lang w:eastAsia="es-MX"/>
        </w:rPr>
        <w:t xml:space="preserve"> de septiembre</w:t>
      </w:r>
      <w:r w:rsidR="00FC7D8B">
        <w:rPr>
          <w:rFonts w:ascii="Palatino Linotype" w:hAnsi="Palatino Linotype"/>
          <w:sz w:val="24"/>
          <w:szCs w:val="24"/>
          <w:lang w:eastAsia="es-MX"/>
        </w:rPr>
        <w:t xml:space="preserve"> </w:t>
      </w:r>
      <w:r w:rsidR="00BF123B" w:rsidRPr="00C35F18">
        <w:rPr>
          <w:rFonts w:ascii="Palatino Linotype" w:hAnsi="Palatino Linotype"/>
          <w:sz w:val="24"/>
          <w:szCs w:val="24"/>
          <w:lang w:eastAsia="es-MX"/>
        </w:rPr>
        <w:t>de dos mil dieciocho</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5E3F88">
        <w:rPr>
          <w:rFonts w:ascii="Palatino Linotype" w:hAnsi="Palatino Linotype"/>
          <w:b/>
          <w:bCs/>
          <w:sz w:val="24"/>
          <w:szCs w:val="24"/>
          <w:lang w:eastAsia="es-MX"/>
        </w:rPr>
        <w:t>02870</w:t>
      </w:r>
      <w:r w:rsidR="00DD2D53" w:rsidRPr="00C35F18">
        <w:rPr>
          <w:rFonts w:ascii="Palatino Linotype" w:hAnsi="Palatino Linotype"/>
          <w:b/>
          <w:bCs/>
          <w:sz w:val="24"/>
          <w:szCs w:val="24"/>
          <w:lang w:eastAsia="es-MX"/>
        </w:rPr>
        <w:t>/INFOEM/IP/RR/2018</w:t>
      </w:r>
      <w:r w:rsidR="003C3124">
        <w:rPr>
          <w:rFonts w:ascii="Palatino Linotype" w:hAnsi="Palatino Linotype"/>
          <w:sz w:val="24"/>
          <w:szCs w:val="24"/>
        </w:rPr>
        <w:t>, interpuest</w:t>
      </w:r>
      <w:r w:rsidR="009151CF">
        <w:rPr>
          <w:rFonts w:ascii="Palatino Linotype" w:hAnsi="Palatino Linotype"/>
          <w:sz w:val="24"/>
          <w:szCs w:val="24"/>
        </w:rPr>
        <w:t>o por el</w:t>
      </w:r>
      <w:r w:rsidR="00D01B24">
        <w:rPr>
          <w:rFonts w:ascii="Palatino Linotype" w:hAnsi="Palatino Linotype"/>
          <w:sz w:val="24"/>
          <w:szCs w:val="24"/>
        </w:rPr>
        <w:t xml:space="preserve"> </w:t>
      </w:r>
      <w:r w:rsidR="005E3F88">
        <w:rPr>
          <w:rFonts w:ascii="Palatino Linotype" w:hAnsi="Palatino Linotype"/>
          <w:b/>
          <w:sz w:val="24"/>
          <w:szCs w:val="24"/>
        </w:rPr>
        <w:t xml:space="preserve">C. </w:t>
      </w:r>
      <w:r w:rsidR="00667814">
        <w:rPr>
          <w:rFonts w:ascii="Palatino Linotype" w:hAnsi="Palatino Linotype"/>
          <w:b/>
          <w:sz w:val="24"/>
          <w:szCs w:val="24"/>
        </w:rPr>
        <w:t>XXXXXXXXXXXXXXX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5E3F88">
        <w:rPr>
          <w:rFonts w:ascii="Palatino Linotype" w:hAnsi="Palatino Linotype"/>
          <w:sz w:val="24"/>
          <w:szCs w:val="24"/>
        </w:rPr>
        <w:t xml:space="preserve"> </w:t>
      </w:r>
      <w:r w:rsidR="009151CF">
        <w:rPr>
          <w:rFonts w:ascii="Palatino Linotype" w:hAnsi="Palatino Linotype"/>
          <w:sz w:val="24"/>
          <w:szCs w:val="24"/>
        </w:rPr>
        <w:t>l</w:t>
      </w:r>
      <w:r w:rsidR="005E3F88">
        <w:rPr>
          <w:rFonts w:ascii="Palatino Linotype" w:hAnsi="Palatino Linotype"/>
          <w:sz w:val="24"/>
          <w:szCs w:val="24"/>
        </w:rPr>
        <w:t>a</w:t>
      </w:r>
      <w:r w:rsidRPr="00216B8D">
        <w:rPr>
          <w:rFonts w:ascii="Palatino Linotype" w:hAnsi="Palatino Linotype"/>
          <w:sz w:val="24"/>
          <w:szCs w:val="24"/>
        </w:rPr>
        <w:t xml:space="preserve"> </w:t>
      </w:r>
      <w:r w:rsidR="005E3F88">
        <w:rPr>
          <w:rFonts w:ascii="Palatino Linotype" w:hAnsi="Palatino Linotype" w:cs="Arial"/>
          <w:b/>
          <w:sz w:val="24"/>
          <w:szCs w:val="24"/>
        </w:rPr>
        <w:t>Secretaría de Turismo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E3F88">
        <w:rPr>
          <w:rFonts w:ascii="Palatino Linotype" w:hAnsi="Palatino Linotype"/>
          <w:sz w:val="24"/>
          <w:szCs w:val="24"/>
        </w:rPr>
        <w:t>cinco de jul</w:t>
      </w:r>
      <w:r w:rsidR="00216B8D">
        <w:rPr>
          <w:rFonts w:ascii="Palatino Linotype" w:hAnsi="Palatino Linotype"/>
          <w:sz w:val="24"/>
          <w:szCs w:val="24"/>
        </w:rPr>
        <w:t>io</w:t>
      </w:r>
      <w:r w:rsidR="008C0E72">
        <w:rPr>
          <w:rFonts w:ascii="Palatino Linotype" w:hAnsi="Palatino Linotype"/>
          <w:sz w:val="24"/>
          <w:szCs w:val="24"/>
        </w:rPr>
        <w:t xml:space="preserve"> de dos mil dieciocho</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00016/SETURDA</w:t>
      </w:r>
      <w:r w:rsidR="008C0E72">
        <w:rPr>
          <w:rFonts w:ascii="Palatino Linotype" w:hAnsi="Palatino Linotype"/>
          <w:b/>
          <w:sz w:val="24"/>
          <w:szCs w:val="24"/>
        </w:rPr>
        <w:t>/IP/2018</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5E3F88" w:rsidRPr="005E3F88">
        <w:rPr>
          <w:rFonts w:ascii="Palatino Linotype" w:eastAsia="Times New Roman" w:hAnsi="Palatino Linotype" w:cs="Times New Roman"/>
          <w:i/>
          <w:lang w:eastAsia="es-ES"/>
        </w:rPr>
        <w:t>Requiero los registros de asistencia de la servidor Catalina vences Ocampo, así como la justificación de sus permisos extensos, justificación de enero 2017 a la fecha, o en caso contrario, saber porque tiene tantos privilegios</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solicitud de información en fecha </w:t>
      </w:r>
      <w:r w:rsidR="0075676A">
        <w:rPr>
          <w:rFonts w:ascii="Palatino Linotype" w:hAnsi="Palatino Linotype"/>
          <w:sz w:val="24"/>
        </w:rPr>
        <w:t>nueve de agosto</w:t>
      </w:r>
      <w:r w:rsidR="008C0E72">
        <w:rPr>
          <w:rFonts w:ascii="Palatino Linotype" w:hAnsi="Palatino Linotype"/>
          <w:sz w:val="24"/>
        </w:rPr>
        <w:t xml:space="preserve"> de </w:t>
      </w:r>
      <w:r w:rsidR="00DA21DB" w:rsidRPr="00C35F18">
        <w:rPr>
          <w:rFonts w:ascii="Palatino Linotype" w:hAnsi="Palatino Linotype"/>
          <w:sz w:val="24"/>
        </w:rPr>
        <w:t>dos mil dieciocho</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5E3F88" w:rsidRDefault="008C0E72" w:rsidP="005E3F88">
      <w:pPr>
        <w:pStyle w:val="Sinespaciado"/>
        <w:ind w:left="567" w:right="567"/>
        <w:jc w:val="both"/>
        <w:rPr>
          <w:rFonts w:ascii="Palatino Linotype" w:hAnsi="Palatino Linotype"/>
          <w:i/>
        </w:rPr>
      </w:pPr>
      <w:r>
        <w:rPr>
          <w:rFonts w:ascii="Palatino Linotype" w:hAnsi="Palatino Linotype"/>
          <w:sz w:val="24"/>
        </w:rPr>
        <w:t>“</w:t>
      </w:r>
      <w:r w:rsidR="005E3F88" w:rsidRPr="005E3F88">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E3F88" w:rsidRPr="005E3F88" w:rsidRDefault="005E3F88" w:rsidP="005E3F88">
      <w:pPr>
        <w:pStyle w:val="Sinespaciado"/>
        <w:ind w:left="567" w:right="567"/>
        <w:jc w:val="both"/>
        <w:rPr>
          <w:rFonts w:ascii="Palatino Linotype" w:hAnsi="Palatino Linotype"/>
          <w:i/>
        </w:rPr>
      </w:pPr>
    </w:p>
    <w:p w:rsidR="005E3F88" w:rsidRDefault="005E3F88" w:rsidP="005E3F88">
      <w:pPr>
        <w:pStyle w:val="Sinespaciado"/>
        <w:ind w:left="567" w:right="567"/>
        <w:jc w:val="both"/>
        <w:rPr>
          <w:rFonts w:ascii="Palatino Linotype" w:hAnsi="Palatino Linotype"/>
          <w:i/>
        </w:rPr>
      </w:pPr>
      <w:r w:rsidRPr="005E3F88">
        <w:rPr>
          <w:rFonts w:ascii="Palatino Linotype" w:hAnsi="Palatino Linotype"/>
          <w:i/>
        </w:rPr>
        <w:t>EN CUMPLIMIENTO DE LA LEY DE TRANSPARENCIA Y ACCESO PÚBLICA DEL ESTADO DE MÉXICO Y MUNICIPIOS, SE REMITE SOPORTE DOCUMENTAL DE LA SOLICITUD SAIMEX FOLIO 00016/SETURDA/IP/2018 Por último se le informa que en términos de lo que establecen los artículos 176, 177, 178 y 179 de la Ley de Transparencia y Acceso a la Información Pública del Estado de México y Municipios, que en caso de no estar de acuerdo con la atención de su solicitud tiene el derecho a interponer el Recurso de Revisión correspondiente ante al Instituto de Transparencia, Acceso a la Información Pública y Protección de Datos Personales del Estado de México en un término de 15 días hábiles contados a partir del día hábil siguiente a la presente notificación.</w:t>
      </w:r>
    </w:p>
    <w:p w:rsidR="005E3F88" w:rsidRPr="005E3F88" w:rsidRDefault="005E3F88" w:rsidP="005E3F88">
      <w:pPr>
        <w:pStyle w:val="Sinespaciado"/>
        <w:ind w:left="567" w:right="567"/>
        <w:jc w:val="both"/>
        <w:rPr>
          <w:rFonts w:ascii="Palatino Linotype" w:hAnsi="Palatino Linotype"/>
          <w:i/>
        </w:rPr>
      </w:pPr>
    </w:p>
    <w:p w:rsidR="005E3F88" w:rsidRPr="005E3F88" w:rsidRDefault="005E3F88" w:rsidP="005E3F88">
      <w:pPr>
        <w:pStyle w:val="Sinespaciado"/>
        <w:ind w:left="567" w:right="567"/>
        <w:jc w:val="both"/>
        <w:rPr>
          <w:rFonts w:ascii="Palatino Linotype" w:hAnsi="Palatino Linotype"/>
          <w:i/>
        </w:rPr>
      </w:pPr>
      <w:r w:rsidRPr="005E3F88">
        <w:rPr>
          <w:rFonts w:ascii="Palatino Linotype" w:hAnsi="Palatino Linotype"/>
          <w:i/>
        </w:rPr>
        <w:t>ATENTAMENTE</w:t>
      </w:r>
    </w:p>
    <w:p w:rsidR="008C0E72" w:rsidRPr="008C0E72" w:rsidRDefault="005E3F88" w:rsidP="005E3F88">
      <w:pPr>
        <w:pStyle w:val="Sinespaciado"/>
        <w:ind w:left="567" w:right="567"/>
        <w:jc w:val="both"/>
        <w:rPr>
          <w:rFonts w:ascii="Palatino Linotype" w:hAnsi="Palatino Linotype"/>
          <w:i/>
        </w:rPr>
      </w:pPr>
      <w:r w:rsidRPr="005E3F88">
        <w:rPr>
          <w:rFonts w:ascii="Palatino Linotype" w:hAnsi="Palatino Linotype"/>
          <w:i/>
        </w:rPr>
        <w:t>M.P.P. Francisco Javier Osorno Belmont</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75676A">
        <w:rPr>
          <w:rFonts w:ascii="Palatino Linotype" w:hAnsi="Palatino Linotype"/>
          <w:sz w:val="24"/>
          <w:szCs w:val="24"/>
        </w:rPr>
        <w:t xml:space="preserve">el archivo electrónico denominado </w:t>
      </w:r>
      <w:r w:rsidR="0075676A" w:rsidRPr="00D61A59">
        <w:rPr>
          <w:rFonts w:ascii="Palatino Linotype" w:hAnsi="Palatino Linotype"/>
          <w:b/>
          <w:sz w:val="24"/>
          <w:szCs w:val="24"/>
        </w:rPr>
        <w:t>“catalina.pdf”</w:t>
      </w:r>
      <w:r w:rsidR="0075676A">
        <w:rPr>
          <w:rFonts w:ascii="Palatino Linotype" w:hAnsi="Palatino Linotype"/>
          <w:sz w:val="24"/>
          <w:szCs w:val="24"/>
        </w:rPr>
        <w:t>, el cual no se reproduce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75676A">
        <w:rPr>
          <w:rFonts w:ascii="Palatino Linotype" w:hAnsi="Palatino Linotype"/>
          <w:sz w:val="24"/>
          <w:szCs w:val="24"/>
        </w:rPr>
        <w:t>catorce de agosto</w:t>
      </w:r>
      <w:r w:rsidR="00EA2AAB">
        <w:rPr>
          <w:rFonts w:ascii="Palatino Linotype" w:hAnsi="Palatino Linotype"/>
          <w:sz w:val="24"/>
          <w:szCs w:val="24"/>
        </w:rPr>
        <w:t xml:space="preserve"> </w:t>
      </w:r>
      <w:r w:rsidR="000E7C0A" w:rsidRPr="00D04234">
        <w:rPr>
          <w:rFonts w:ascii="Palatino Linotype" w:hAnsi="Palatino Linotype"/>
          <w:sz w:val="24"/>
          <w:szCs w:val="24"/>
        </w:rPr>
        <w:t>de dos mil dieciocho</w:t>
      </w:r>
      <w:r w:rsidRPr="00D04234">
        <w:rPr>
          <w:rFonts w:ascii="Palatino Linotype" w:hAnsi="Palatino Linotype"/>
          <w:sz w:val="24"/>
          <w:szCs w:val="24"/>
        </w:rPr>
        <w:t xml:space="preserve">, en el </w:t>
      </w:r>
      <w:r w:rsidRPr="00D04234">
        <w:rPr>
          <w:rFonts w:ascii="Palatino Linotype" w:hAnsi="Palatino Linotype"/>
          <w:sz w:val="24"/>
          <w:szCs w:val="24"/>
        </w:rPr>
        <w:lastRenderedPageBreak/>
        <w:t xml:space="preserve">sistema electrónico con el expediente número </w:t>
      </w:r>
      <w:r w:rsidR="0075676A">
        <w:rPr>
          <w:rFonts w:ascii="Palatino Linotype" w:hAnsi="Palatino Linotype"/>
          <w:b/>
          <w:bCs/>
          <w:sz w:val="24"/>
          <w:szCs w:val="24"/>
          <w:lang w:eastAsia="es-MX"/>
        </w:rPr>
        <w:t>02780</w:t>
      </w:r>
      <w:r w:rsidR="000E7C0A" w:rsidRPr="00D04234">
        <w:rPr>
          <w:rFonts w:ascii="Palatino Linotype" w:hAnsi="Palatino Linotype"/>
          <w:b/>
          <w:bCs/>
          <w:sz w:val="24"/>
          <w:szCs w:val="24"/>
          <w:lang w:eastAsia="es-MX"/>
        </w:rPr>
        <w:t>/INFOEM/IP/RR/2018</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75676A" w:rsidRPr="0075676A">
        <w:rPr>
          <w:rFonts w:ascii="Palatino Linotype" w:hAnsi="Palatino Linotype" w:cs="Arial"/>
          <w:i/>
        </w:rPr>
        <w:t>Negación de la información</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75676A" w:rsidRPr="0075676A">
        <w:rPr>
          <w:rFonts w:ascii="Palatino Linotype" w:hAnsi="Palatino Linotype" w:cs="Arial"/>
          <w:i/>
        </w:rPr>
        <w:t>Siendo el servidor público, debe cumplir con un horario como todos los servidores públicos, contar con privilegios, debe ser público para la sociedad y más mexiquense, o cuales son esos derechos que los demás no han podido gozar. Sin considerar que en horarios laborales estuvo en Campaña, o de qué privilegios goza para tener tantos permisos o en que se justifica sus comisiones de salida</w:t>
      </w:r>
      <w:r w:rsidR="006A3A54" w:rsidRPr="004657BE">
        <w:rPr>
          <w:rFonts w:ascii="Palatino Linotype" w:hAnsi="Palatino Linotype" w:cs="Arial"/>
          <w:i/>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75676A">
        <w:rPr>
          <w:rFonts w:ascii="Palatino Linotype" w:hAnsi="Palatino Linotype"/>
          <w:sz w:val="24"/>
          <w:szCs w:val="24"/>
        </w:rPr>
        <w:t>veinte de agosto</w:t>
      </w:r>
      <w:r w:rsidR="000E7C0A" w:rsidRPr="004657BE">
        <w:rPr>
          <w:rFonts w:ascii="Palatino Linotype" w:hAnsi="Palatino Linotype"/>
          <w:sz w:val="24"/>
          <w:szCs w:val="24"/>
        </w:rPr>
        <w:t xml:space="preserve"> de dos mil dieciocho</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095218"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F7667E">
        <w:rPr>
          <w:rFonts w:ascii="Palatino Linotype" w:hAnsi="Palatino Linotype"/>
          <w:sz w:val="24"/>
          <w:szCs w:val="24"/>
        </w:rPr>
        <w:t>el</w:t>
      </w:r>
      <w:r w:rsidR="000E7C0A" w:rsidRPr="0014447C">
        <w:rPr>
          <w:rFonts w:ascii="Palatino Linotype" w:hAnsi="Palatino Linotype"/>
          <w:sz w:val="24"/>
          <w:szCs w:val="24"/>
        </w:rPr>
        <w:t xml:space="preserve"> Recurrente</w:t>
      </w:r>
      <w:r w:rsidR="004807F7" w:rsidRPr="0014447C">
        <w:rPr>
          <w:rFonts w:ascii="Palatino Linotype" w:hAnsi="Palatino Linotype"/>
          <w:sz w:val="24"/>
          <w:szCs w:val="24"/>
        </w:rPr>
        <w:t xml:space="preserve"> no realizó manifestaciones ni vertió alegatos</w:t>
      </w:r>
      <w:r w:rsidR="00AD3C94" w:rsidRPr="0014447C">
        <w:rPr>
          <w:rFonts w:ascii="Palatino Linotype" w:hAnsi="Palatino Linotype"/>
          <w:sz w:val="24"/>
          <w:szCs w:val="24"/>
        </w:rPr>
        <w:t xml:space="preserve">. Por su parte el Sujeto Obligado, en fecha </w:t>
      </w:r>
      <w:r w:rsidR="00122CD0">
        <w:rPr>
          <w:rFonts w:ascii="Palatino Linotype" w:hAnsi="Palatino Linotype"/>
          <w:sz w:val="24"/>
          <w:szCs w:val="24"/>
        </w:rPr>
        <w:t>veinti</w:t>
      </w:r>
      <w:r w:rsidR="00F7667E">
        <w:rPr>
          <w:rFonts w:ascii="Palatino Linotype" w:hAnsi="Palatino Linotype"/>
          <w:sz w:val="24"/>
          <w:szCs w:val="24"/>
        </w:rPr>
        <w:t>siete de agosto</w:t>
      </w:r>
      <w:r w:rsidR="004657BE">
        <w:rPr>
          <w:rFonts w:ascii="Palatino Linotype" w:hAnsi="Palatino Linotype"/>
          <w:sz w:val="24"/>
          <w:szCs w:val="24"/>
        </w:rPr>
        <w:t xml:space="preserve"> de dos mil dieciocho </w:t>
      </w:r>
      <w:r w:rsidR="007218F2" w:rsidRPr="0014447C">
        <w:rPr>
          <w:rFonts w:ascii="Palatino Linotype" w:hAnsi="Palatino Linotype"/>
          <w:sz w:val="24"/>
          <w:szCs w:val="24"/>
        </w:rPr>
        <w:t xml:space="preserve">remitió su Informe Justificado, consistente </w:t>
      </w:r>
      <w:r w:rsidR="00122CD0">
        <w:rPr>
          <w:rFonts w:ascii="Palatino Linotype" w:hAnsi="Palatino Linotype"/>
          <w:sz w:val="24"/>
          <w:szCs w:val="24"/>
        </w:rPr>
        <w:t xml:space="preserve">del archivo electrónico </w:t>
      </w:r>
      <w:r w:rsidR="00122CD0" w:rsidRPr="00122CD0">
        <w:rPr>
          <w:rFonts w:ascii="Palatino Linotype" w:hAnsi="Palatino Linotype"/>
          <w:b/>
          <w:sz w:val="24"/>
          <w:szCs w:val="24"/>
        </w:rPr>
        <w:t>“rr 2870.pdf”</w:t>
      </w:r>
      <w:r w:rsidR="00122CD0">
        <w:rPr>
          <w:rFonts w:ascii="Palatino Linotype" w:hAnsi="Palatino Linotype"/>
          <w:sz w:val="24"/>
          <w:szCs w:val="24"/>
        </w:rPr>
        <w:t xml:space="preserve">, el cual se puso a la vista </w:t>
      </w:r>
      <w:r w:rsidR="004657BE">
        <w:rPr>
          <w:rFonts w:ascii="Palatino Linotype" w:hAnsi="Palatino Linotype"/>
          <w:sz w:val="24"/>
          <w:szCs w:val="24"/>
        </w:rPr>
        <w:t>de</w:t>
      </w:r>
      <w:r w:rsidR="00D80239">
        <w:rPr>
          <w:rFonts w:ascii="Palatino Linotype" w:hAnsi="Palatino Linotype"/>
          <w:sz w:val="24"/>
          <w:szCs w:val="24"/>
        </w:rPr>
        <w:t>l</w:t>
      </w:r>
      <w:r w:rsidR="004657BE">
        <w:rPr>
          <w:rFonts w:ascii="Palatino Linotype" w:hAnsi="Palatino Linotype"/>
          <w:sz w:val="24"/>
          <w:szCs w:val="24"/>
        </w:rPr>
        <w:t xml:space="preserve"> Recurren</w:t>
      </w:r>
      <w:r w:rsidR="00D760EF">
        <w:rPr>
          <w:rFonts w:ascii="Palatino Linotype" w:hAnsi="Palatino Linotype"/>
          <w:sz w:val="24"/>
          <w:szCs w:val="24"/>
        </w:rPr>
        <w:t xml:space="preserve">te mediante acuerdo de fecha </w:t>
      </w:r>
      <w:r w:rsidR="00122CD0">
        <w:rPr>
          <w:rFonts w:ascii="Palatino Linotype" w:hAnsi="Palatino Linotype"/>
          <w:sz w:val="24"/>
          <w:szCs w:val="24"/>
        </w:rPr>
        <w:t>veint</w:t>
      </w:r>
      <w:r w:rsidR="00247E1F">
        <w:rPr>
          <w:rFonts w:ascii="Palatino Linotype" w:hAnsi="Palatino Linotype"/>
          <w:sz w:val="24"/>
          <w:szCs w:val="24"/>
        </w:rPr>
        <w:t>i</w:t>
      </w:r>
      <w:r w:rsidR="00D80239">
        <w:rPr>
          <w:rFonts w:ascii="Palatino Linotype" w:hAnsi="Palatino Linotype"/>
          <w:sz w:val="24"/>
          <w:szCs w:val="24"/>
        </w:rPr>
        <w:t>ocho de agosto</w:t>
      </w:r>
      <w:r w:rsidR="004657BE">
        <w:rPr>
          <w:rFonts w:ascii="Palatino Linotype" w:hAnsi="Palatino Linotype"/>
          <w:sz w:val="24"/>
          <w:szCs w:val="24"/>
        </w:rPr>
        <w:t xml:space="preserve"> del año en curso en términos de </w:t>
      </w:r>
      <w:r w:rsidR="00095218" w:rsidRPr="0014447C">
        <w:rPr>
          <w:rFonts w:ascii="Palatino Linotype" w:hAnsi="Palatino Linotype"/>
          <w:sz w:val="24"/>
          <w:szCs w:val="24"/>
        </w:rPr>
        <w:t xml:space="preserve">la fracción III </w:t>
      </w:r>
      <w:r w:rsidR="00095218" w:rsidRPr="0014447C">
        <w:rPr>
          <w:rFonts w:ascii="Palatino Linotype" w:hAnsi="Palatino Linotype"/>
          <w:sz w:val="24"/>
          <w:szCs w:val="24"/>
        </w:rPr>
        <w:lastRenderedPageBreak/>
        <w:t>del artículo 185 de la Ley de Transparencia y Acceso a la Información Pública del Estado de México y Municipios</w:t>
      </w:r>
      <w:r w:rsidR="00705D1C">
        <w:rPr>
          <w:rFonts w:ascii="Palatino Linotype" w:hAnsi="Palatino Linotype"/>
          <w:sz w:val="24"/>
          <w:szCs w:val="24"/>
        </w:rPr>
        <w:t>, otorgando a</w:t>
      </w:r>
      <w:r w:rsidR="00D80239">
        <w:rPr>
          <w:rFonts w:ascii="Palatino Linotype" w:hAnsi="Palatino Linotype"/>
          <w:sz w:val="24"/>
          <w:szCs w:val="24"/>
        </w:rPr>
        <w:t>l</w:t>
      </w:r>
      <w:r w:rsidR="00705D1C">
        <w:rPr>
          <w:rFonts w:ascii="Palatino Linotype" w:hAnsi="Palatino Linotype"/>
          <w:sz w:val="24"/>
          <w:szCs w:val="24"/>
        </w:rPr>
        <w:t xml:space="preserve"> Recurrente un término de tres días para manifestar</w:t>
      </w:r>
      <w:r w:rsidR="00D80239">
        <w:rPr>
          <w:rFonts w:ascii="Palatino Linotype" w:hAnsi="Palatino Linotype"/>
          <w:sz w:val="24"/>
          <w:szCs w:val="24"/>
        </w:rPr>
        <w:t xml:space="preserve"> </w:t>
      </w:r>
      <w:r w:rsidR="00705D1C">
        <w:rPr>
          <w:rFonts w:ascii="Palatino Linotype" w:hAnsi="Palatino Linotype"/>
          <w:sz w:val="24"/>
          <w:szCs w:val="24"/>
        </w:rPr>
        <w:t>lo que a su derecho conviniera, sin que se pronunciara al respecto. Se hará referencia a dicho documento durante el estudio correspondiente.</w:t>
      </w:r>
    </w:p>
    <w:p w:rsidR="008C0F70" w:rsidRPr="0014447C" w:rsidRDefault="008C0F70"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122CD0">
        <w:rPr>
          <w:rFonts w:ascii="Palatino Linotype" w:hAnsi="Palatino Linotype"/>
          <w:sz w:val="24"/>
          <w:szCs w:val="24"/>
        </w:rPr>
        <w:t>tres de septiembre</w:t>
      </w:r>
      <w:r w:rsidR="00705D1C">
        <w:rPr>
          <w:rFonts w:ascii="Palatino Linotype" w:hAnsi="Palatino Linotype"/>
          <w:sz w:val="24"/>
          <w:szCs w:val="24"/>
        </w:rPr>
        <w:t xml:space="preserve"> de dos mil </w:t>
      </w:r>
      <w:r w:rsidRPr="0014447C">
        <w:rPr>
          <w:rFonts w:ascii="Palatino Linotype" w:hAnsi="Palatino Linotype"/>
          <w:sz w:val="24"/>
          <w:szCs w:val="24"/>
        </w:rPr>
        <w:t>dieciocho, en términos del artículo 185 Fracción VI de la Ley de Transparencia y Acceso a la Información Pública del Estado de México y Municipios, iniciando el término legal para dictar resolución definitiva del asunto.</w:t>
      </w:r>
    </w:p>
    <w:p w:rsidR="00423C27" w:rsidRPr="0014447C" w:rsidRDefault="00423C27"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w:t>
      </w:r>
      <w:r w:rsidRPr="0014447C">
        <w:rPr>
          <w:rFonts w:ascii="Palatino Linotype" w:hAnsi="Palatino Linotype"/>
          <w:sz w:val="24"/>
          <w:szCs w:val="24"/>
        </w:rPr>
        <w:lastRenderedPageBreak/>
        <w:t>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sz w:val="24"/>
          <w:szCs w:val="24"/>
        </w:rPr>
        <w:lastRenderedPageBreak/>
        <w:t>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requirió </w:t>
      </w:r>
      <w:r w:rsidR="00AB6FE4">
        <w:rPr>
          <w:rFonts w:ascii="Palatino Linotype" w:hAnsi="Palatino Linotype"/>
          <w:sz w:val="24"/>
          <w:szCs w:val="24"/>
        </w:rPr>
        <w:t>lo siguiente:</w:t>
      </w:r>
    </w:p>
    <w:p w:rsidR="00AB6FE4" w:rsidRDefault="00AB6FE4" w:rsidP="0014447C">
      <w:pPr>
        <w:pStyle w:val="Sinespaciado"/>
        <w:spacing w:line="360" w:lineRule="auto"/>
        <w:jc w:val="both"/>
        <w:rPr>
          <w:rFonts w:ascii="Palatino Linotype" w:hAnsi="Palatino Linotype"/>
          <w:sz w:val="24"/>
          <w:szCs w:val="24"/>
        </w:rPr>
      </w:pPr>
    </w:p>
    <w:p w:rsidR="00AB6FE4" w:rsidRDefault="00AB6FE4" w:rsidP="00AB6FE4">
      <w:pPr>
        <w:pStyle w:val="Sinespaciado"/>
        <w:numPr>
          <w:ilvl w:val="0"/>
          <w:numId w:val="15"/>
        </w:numPr>
        <w:spacing w:line="360" w:lineRule="auto"/>
        <w:jc w:val="both"/>
        <w:rPr>
          <w:rFonts w:ascii="Palatino Linotype" w:hAnsi="Palatino Linotype"/>
          <w:sz w:val="24"/>
          <w:szCs w:val="24"/>
        </w:rPr>
      </w:pPr>
      <w:r>
        <w:rPr>
          <w:rFonts w:ascii="Palatino Linotype" w:hAnsi="Palatino Linotype"/>
          <w:sz w:val="24"/>
          <w:szCs w:val="24"/>
        </w:rPr>
        <w:t>Registros de asistencia de una servidora pública llamada Catalina Vences Ocampo.</w:t>
      </w:r>
    </w:p>
    <w:p w:rsidR="00AB6FE4" w:rsidRDefault="00AB6FE4" w:rsidP="00AB6FE4">
      <w:pPr>
        <w:pStyle w:val="Sinespaciado"/>
        <w:numPr>
          <w:ilvl w:val="0"/>
          <w:numId w:val="15"/>
        </w:numPr>
        <w:spacing w:line="360" w:lineRule="auto"/>
        <w:jc w:val="both"/>
        <w:rPr>
          <w:rFonts w:ascii="Palatino Linotype" w:hAnsi="Palatino Linotype"/>
          <w:sz w:val="24"/>
          <w:szCs w:val="24"/>
        </w:rPr>
      </w:pPr>
      <w:r>
        <w:rPr>
          <w:rFonts w:ascii="Palatino Linotype" w:hAnsi="Palatino Linotype"/>
          <w:sz w:val="24"/>
          <w:szCs w:val="24"/>
        </w:rPr>
        <w:t>Justificación de sus permisos extensos.</w:t>
      </w:r>
    </w:p>
    <w:p w:rsidR="00AB6FE4" w:rsidRDefault="00AB6FE4" w:rsidP="00AB6FE4">
      <w:pPr>
        <w:pStyle w:val="Sinespaciado"/>
        <w:numPr>
          <w:ilvl w:val="0"/>
          <w:numId w:val="15"/>
        </w:numPr>
        <w:spacing w:line="360" w:lineRule="auto"/>
        <w:jc w:val="both"/>
        <w:rPr>
          <w:rFonts w:ascii="Palatino Linotype" w:hAnsi="Palatino Linotype"/>
          <w:sz w:val="24"/>
          <w:szCs w:val="24"/>
        </w:rPr>
      </w:pPr>
      <w:r>
        <w:rPr>
          <w:rFonts w:ascii="Palatino Linotype" w:hAnsi="Palatino Linotype"/>
          <w:sz w:val="24"/>
          <w:szCs w:val="24"/>
        </w:rPr>
        <w:t>Justificación de enero de dos mil diecisiete a la fecha.</w:t>
      </w:r>
    </w:p>
    <w:p w:rsidR="00AB6FE4" w:rsidRDefault="00AB6FE4" w:rsidP="00AB6FE4">
      <w:pPr>
        <w:pStyle w:val="Sinespaciado"/>
        <w:numPr>
          <w:ilvl w:val="0"/>
          <w:numId w:val="15"/>
        </w:numPr>
        <w:spacing w:line="360" w:lineRule="auto"/>
        <w:jc w:val="both"/>
        <w:rPr>
          <w:rFonts w:ascii="Palatino Linotype" w:hAnsi="Palatino Linotype"/>
          <w:sz w:val="24"/>
          <w:szCs w:val="24"/>
        </w:rPr>
      </w:pPr>
      <w:r>
        <w:rPr>
          <w:rFonts w:ascii="Palatino Linotype" w:hAnsi="Palatino Linotype"/>
          <w:sz w:val="24"/>
          <w:szCs w:val="24"/>
        </w:rPr>
        <w:t>En caso contrario, saber por qué tienen tantos privilegios.</w:t>
      </w:r>
    </w:p>
    <w:p w:rsidR="00AB6FE4" w:rsidRDefault="00AB6FE4" w:rsidP="0014447C">
      <w:pPr>
        <w:pStyle w:val="Sinespaciado"/>
        <w:spacing w:line="360" w:lineRule="auto"/>
        <w:jc w:val="both"/>
        <w:rPr>
          <w:rFonts w:ascii="Palatino Linotype" w:hAnsi="Palatino Linotype"/>
          <w:sz w:val="24"/>
          <w:szCs w:val="24"/>
        </w:rPr>
      </w:pPr>
    </w:p>
    <w:p w:rsidR="00AB6FE4" w:rsidRDefault="00FD7EE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dicha solicitud, el Sujeto Obligado respondió mediante un archivo electrónico denominado </w:t>
      </w:r>
      <w:r w:rsidRPr="00FD7EE2">
        <w:rPr>
          <w:rFonts w:ascii="Palatino Linotype" w:hAnsi="Palatino Linotype"/>
          <w:b/>
          <w:sz w:val="24"/>
          <w:szCs w:val="24"/>
        </w:rPr>
        <w:t>“catalina.pdf”</w:t>
      </w:r>
      <w:r>
        <w:rPr>
          <w:rFonts w:ascii="Palatino Linotype" w:hAnsi="Palatino Linotype"/>
          <w:sz w:val="24"/>
          <w:szCs w:val="24"/>
        </w:rPr>
        <w:t xml:space="preserve"> en el que se observa la información de</w:t>
      </w:r>
      <w:r w:rsidR="000402BD">
        <w:rPr>
          <w:rFonts w:ascii="Palatino Linotype" w:hAnsi="Palatino Linotype"/>
          <w:sz w:val="24"/>
          <w:szCs w:val="24"/>
        </w:rPr>
        <w:t xml:space="preserve"> registro de puntualidad y asistencia de la servidora pública referida por los periodos de enero a diciembre de dos mil diecisiete y de enero al seis de julio de dos mil dieciocho; asimismo, se observan</w:t>
      </w:r>
      <w:r w:rsidR="00A26AC5">
        <w:rPr>
          <w:rFonts w:ascii="Palatino Linotype" w:hAnsi="Palatino Linotype"/>
          <w:sz w:val="24"/>
          <w:szCs w:val="24"/>
        </w:rPr>
        <w:t xml:space="preserve"> los avisos de justificación de incidencias en la puntualidad y asistencia</w:t>
      </w:r>
      <w:r w:rsidR="00F1657E">
        <w:rPr>
          <w:rFonts w:ascii="Palatino Linotype" w:hAnsi="Palatino Linotype"/>
          <w:sz w:val="24"/>
          <w:szCs w:val="24"/>
        </w:rPr>
        <w:t xml:space="preserve"> y avisos de comisión dirigidos a la mencionada servidora pública que </w:t>
      </w:r>
      <w:r w:rsidR="00F1657E">
        <w:rPr>
          <w:rFonts w:ascii="Palatino Linotype" w:hAnsi="Palatino Linotype"/>
          <w:sz w:val="24"/>
          <w:szCs w:val="24"/>
        </w:rPr>
        <w:lastRenderedPageBreak/>
        <w:t>cubren el periodo de enero de dos mil diecisiete a abril de dos mil dieciocho</w:t>
      </w:r>
      <w:r w:rsidR="00BD1DE7">
        <w:rPr>
          <w:rFonts w:ascii="Palatino Linotype" w:hAnsi="Palatino Linotype"/>
          <w:sz w:val="24"/>
          <w:szCs w:val="24"/>
        </w:rPr>
        <w:t>, como se observa en las siguientes imágenes a modo de ejemplo:</w:t>
      </w:r>
    </w:p>
    <w:p w:rsidR="00BD1DE7" w:rsidRDefault="0009497C" w:rsidP="0014447C">
      <w:pPr>
        <w:pStyle w:val="Sinespaciado"/>
        <w:spacing w:line="360" w:lineRule="auto"/>
        <w:jc w:val="both"/>
        <w:rPr>
          <w:rFonts w:ascii="Palatino Linotype" w:hAnsi="Palatino Linotype"/>
          <w:sz w:val="24"/>
          <w:szCs w:val="24"/>
        </w:rPr>
      </w:pPr>
      <w:r>
        <w:rPr>
          <w:noProof/>
          <w:lang w:eastAsia="es-MX"/>
        </w:rPr>
        <mc:AlternateContent>
          <mc:Choice Requires="wps">
            <w:drawing>
              <wp:anchor distT="0" distB="0" distL="114300" distR="114300" simplePos="0" relativeHeight="251663360" behindDoc="0" locked="0" layoutInCell="1" allowOverlap="1" wp14:anchorId="6834AF59" wp14:editId="4837CC50">
                <wp:simplePos x="0" y="0"/>
                <wp:positionH relativeFrom="column">
                  <wp:posOffset>386715</wp:posOffset>
                </wp:positionH>
                <wp:positionV relativeFrom="paragraph">
                  <wp:posOffset>2324100</wp:posOffset>
                </wp:positionV>
                <wp:extent cx="4972050" cy="28575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4972050" cy="2857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82525" id="Rectángulo 6" o:spid="_x0000_s1026" style="position:absolute;margin-left:30.45pt;margin-top:183pt;width:391.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" filled="f" strokecolor="red" strokeweight="2.25pt"/>
            </w:pict>
          </mc:Fallback>
        </mc:AlternateContent>
      </w:r>
      <w:r w:rsidR="00315192">
        <w:rPr>
          <w:noProof/>
          <w:lang w:eastAsia="es-MX"/>
        </w:rPr>
        <w:drawing>
          <wp:inline distT="0" distB="0" distL="0" distR="0" wp14:anchorId="5068C293" wp14:editId="3DC9DA90">
            <wp:extent cx="5677453" cy="6191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243" t="7643" r="31216" b="21516"/>
                    <a:stretch/>
                  </pic:blipFill>
                  <pic:spPr bwMode="auto">
                    <a:xfrm>
                      <a:off x="0" y="0"/>
                      <a:ext cx="5698420" cy="6214115"/>
                    </a:xfrm>
                    <a:prstGeom prst="rect">
                      <a:avLst/>
                    </a:prstGeom>
                    <a:ln>
                      <a:noFill/>
                    </a:ln>
                    <a:extLst>
                      <a:ext uri="{53640926-AAD7-44D8-BBD7-CCE9431645EC}">
                        <a14:shadowObscured xmlns:a14="http://schemas.microsoft.com/office/drawing/2010/main"/>
                      </a:ext>
                    </a:extLst>
                  </pic:spPr>
                </pic:pic>
              </a:graphicData>
            </a:graphic>
          </wp:inline>
        </w:drawing>
      </w:r>
    </w:p>
    <w:p w:rsidR="00315192" w:rsidRDefault="00315192" w:rsidP="0014447C">
      <w:pPr>
        <w:pStyle w:val="Sinespaciado"/>
        <w:spacing w:line="360" w:lineRule="auto"/>
        <w:jc w:val="both"/>
        <w:rPr>
          <w:rFonts w:ascii="Palatino Linotype" w:hAnsi="Palatino Linotype"/>
          <w:sz w:val="24"/>
          <w:szCs w:val="24"/>
        </w:rPr>
      </w:pPr>
    </w:p>
    <w:p w:rsidR="00315192" w:rsidRDefault="00667814" w:rsidP="0081299A">
      <w:pPr>
        <w:pStyle w:val="Sinespaciado"/>
        <w:spacing w:line="360" w:lineRule="auto"/>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5287010" cy="7257415"/>
            <wp:effectExtent l="0" t="0" r="889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7010" cy="7257415"/>
                    </a:xfrm>
                    <a:prstGeom prst="rect">
                      <a:avLst/>
                    </a:prstGeom>
                    <a:noFill/>
                    <a:ln>
                      <a:noFill/>
                    </a:ln>
                  </pic:spPr>
                </pic:pic>
              </a:graphicData>
            </a:graphic>
          </wp:inline>
        </w:drawing>
      </w:r>
      <w:r w:rsidR="0009497C">
        <w:rPr>
          <w:noProof/>
          <w:lang w:eastAsia="es-MX"/>
        </w:rPr>
        <mc:AlternateContent>
          <mc:Choice Requires="wps">
            <w:drawing>
              <wp:anchor distT="0" distB="0" distL="114300" distR="114300" simplePos="0" relativeHeight="251661312" behindDoc="0" locked="0" layoutInCell="1" allowOverlap="1" wp14:anchorId="6834AF59" wp14:editId="4837CC50">
                <wp:simplePos x="0" y="0"/>
                <wp:positionH relativeFrom="column">
                  <wp:posOffset>2596515</wp:posOffset>
                </wp:positionH>
                <wp:positionV relativeFrom="paragraph">
                  <wp:posOffset>2102485</wp:posOffset>
                </wp:positionV>
                <wp:extent cx="1990725" cy="16192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1990725" cy="1619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0FDC5" id="Rectángulo 5" o:spid="_x0000_s1026" style="position:absolute;margin-left:204.45pt;margin-top:165.55pt;width:156.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" filled="f" strokecolor="red" strokeweight="2.25pt"/>
            </w:pict>
          </mc:Fallback>
        </mc:AlternateContent>
      </w:r>
    </w:p>
    <w:p w:rsidR="0081299A" w:rsidRDefault="0081299A" w:rsidP="0014447C">
      <w:pPr>
        <w:pStyle w:val="Sinespaciado"/>
        <w:spacing w:line="360" w:lineRule="auto"/>
        <w:jc w:val="both"/>
        <w:rPr>
          <w:rFonts w:ascii="Palatino Linotype" w:hAnsi="Palatino Linotype"/>
          <w:sz w:val="24"/>
          <w:szCs w:val="24"/>
        </w:rPr>
      </w:pPr>
      <w:bookmarkStart w:id="0" w:name="_GoBack"/>
      <w:bookmarkEnd w:id="0"/>
    </w:p>
    <w:p w:rsidR="00315192" w:rsidRDefault="0009497C" w:rsidP="0014447C">
      <w:pPr>
        <w:pStyle w:val="Sinespaciado"/>
        <w:spacing w:line="360" w:lineRule="auto"/>
        <w:jc w:val="both"/>
        <w:rPr>
          <w:rFonts w:ascii="Palatino Linotype" w:hAnsi="Palatino Linotype"/>
          <w:sz w:val="24"/>
          <w:szCs w:val="24"/>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967740</wp:posOffset>
                </wp:positionH>
                <wp:positionV relativeFrom="paragraph">
                  <wp:posOffset>3366135</wp:posOffset>
                </wp:positionV>
                <wp:extent cx="2609850" cy="21907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2609850" cy="2190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F2E7F5" id="Rectángulo 4" o:spid="_x0000_s1026" style="position:absolute;margin-left:76.2pt;margin-top:265.05pt;width:205.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" filled="f" strokecolor="red" strokeweight="2.25pt"/>
            </w:pict>
          </mc:Fallback>
        </mc:AlternateContent>
      </w:r>
      <w:r w:rsidR="00315192">
        <w:rPr>
          <w:noProof/>
          <w:lang w:eastAsia="es-MX"/>
        </w:rPr>
        <w:drawing>
          <wp:inline distT="0" distB="0" distL="0" distR="0" wp14:anchorId="4B761D74" wp14:editId="6A7B9792">
            <wp:extent cx="5724525" cy="688925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416" t="14402" r="30390" b="3880"/>
                    <a:stretch/>
                  </pic:blipFill>
                  <pic:spPr bwMode="auto">
                    <a:xfrm>
                      <a:off x="0" y="0"/>
                      <a:ext cx="5737724" cy="6905139"/>
                    </a:xfrm>
                    <a:prstGeom prst="rect">
                      <a:avLst/>
                    </a:prstGeom>
                    <a:ln>
                      <a:noFill/>
                    </a:ln>
                    <a:extLst>
                      <a:ext uri="{53640926-AAD7-44D8-BBD7-CCE9431645EC}">
                        <a14:shadowObscured xmlns:a14="http://schemas.microsoft.com/office/drawing/2010/main"/>
                      </a:ext>
                    </a:extLst>
                  </pic:spPr>
                </pic:pic>
              </a:graphicData>
            </a:graphic>
          </wp:inline>
        </w:drawing>
      </w:r>
    </w:p>
    <w:p w:rsidR="00315192" w:rsidRDefault="00315192" w:rsidP="0014447C">
      <w:pPr>
        <w:pStyle w:val="Sinespaciado"/>
        <w:spacing w:line="360" w:lineRule="auto"/>
        <w:jc w:val="both"/>
        <w:rPr>
          <w:rFonts w:ascii="Palatino Linotype" w:hAnsi="Palatino Linotype"/>
          <w:sz w:val="24"/>
          <w:szCs w:val="24"/>
        </w:rPr>
      </w:pPr>
    </w:p>
    <w:p w:rsidR="008307E5" w:rsidRPr="00FD7EE2" w:rsidRDefault="008307E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Ante dicha respuesta, el Recurrente consideró vulnerado su derecho a la información e interpuso el presente recurso de revisión impugnando la negación de la información y exponiendo como motivos de inconformidad lo siguiente: </w:t>
      </w:r>
      <w:r w:rsidRPr="008307E5">
        <w:rPr>
          <w:rFonts w:ascii="Palatino Linotype" w:hAnsi="Palatino Linotype"/>
          <w:i/>
          <w:sz w:val="24"/>
          <w:szCs w:val="24"/>
        </w:rPr>
        <w:t>“Siendo el servidor público, debe cumplir con un horario como todos los servidores públicos, contar con privilegios, debe ser público para la sociedad y más mexiquense, o cuales son esos derechos que los demás no han podido gozar. Sin considerar que en horarios laborales estuvo en Campaña, o de qué privilegios goza para tener tantos permisos o en que se justifica sus comisiones de salida” (Sic)</w:t>
      </w:r>
      <w:r w:rsidR="006E2D42">
        <w:rPr>
          <w:rFonts w:ascii="Palatino Linotype" w:hAnsi="Palatino Linotype"/>
          <w:i/>
          <w:sz w:val="24"/>
          <w:szCs w:val="24"/>
        </w:rPr>
        <w:t>.</w:t>
      </w:r>
    </w:p>
    <w:p w:rsidR="00AB6FE4" w:rsidRDefault="00AB6FE4" w:rsidP="0014447C">
      <w:pPr>
        <w:pStyle w:val="Sinespaciado"/>
        <w:spacing w:line="360" w:lineRule="auto"/>
        <w:jc w:val="both"/>
        <w:rPr>
          <w:rFonts w:ascii="Palatino Linotype" w:hAnsi="Palatino Linotype"/>
          <w:sz w:val="24"/>
          <w:szCs w:val="24"/>
        </w:rPr>
      </w:pPr>
    </w:p>
    <w:p w:rsidR="006E2D42" w:rsidRDefault="006E2D4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su parte, el Sujeto Obligado rindió su Informe Justificado mediante el cual reitera su respuesta inicial.</w:t>
      </w:r>
    </w:p>
    <w:p w:rsidR="006E2D42" w:rsidRDefault="006E2D42" w:rsidP="0014447C">
      <w:pPr>
        <w:pStyle w:val="Sinespaciado"/>
        <w:spacing w:line="360" w:lineRule="auto"/>
        <w:jc w:val="both"/>
        <w:rPr>
          <w:rFonts w:ascii="Palatino Linotype" w:hAnsi="Palatino Linotype"/>
          <w:sz w:val="24"/>
          <w:szCs w:val="24"/>
        </w:rPr>
      </w:pPr>
    </w:p>
    <w:p w:rsidR="006E2D42" w:rsidRDefault="001F557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base en lo anterior, este Instituto estima que es necesario dilucidar si la respuesta del Sujeto Obligado colma las pretensiones del Recurrente </w:t>
      </w:r>
      <w:r w:rsidR="00F46398">
        <w:rPr>
          <w:rFonts w:ascii="Palatino Linotype" w:hAnsi="Palatino Linotype"/>
          <w:sz w:val="24"/>
          <w:szCs w:val="24"/>
        </w:rPr>
        <w:t>a fin de emitir la resolución del presente medio de impugnación.</w:t>
      </w:r>
    </w:p>
    <w:p w:rsidR="00AB6FE4" w:rsidRDefault="00AB6FE4" w:rsidP="0014447C">
      <w:pPr>
        <w:pStyle w:val="Sinespaciado"/>
        <w:spacing w:line="360" w:lineRule="auto"/>
        <w:jc w:val="both"/>
        <w:rPr>
          <w:rFonts w:ascii="Palatino Linotype" w:hAnsi="Palatino Linotype"/>
          <w:sz w:val="24"/>
          <w:szCs w:val="24"/>
        </w:rPr>
      </w:pPr>
    </w:p>
    <w:p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407282" w:rsidRPr="00407282" w:rsidRDefault="00407282" w:rsidP="00407282">
      <w:pPr>
        <w:pStyle w:val="Sinespaciado"/>
        <w:spacing w:line="360" w:lineRule="auto"/>
        <w:jc w:val="both"/>
        <w:rPr>
          <w:rFonts w:ascii="Palatino Linotype" w:hAnsi="Palatino Linotype"/>
          <w:color w:val="000000"/>
          <w:sz w:val="24"/>
          <w:szCs w:val="24"/>
        </w:rPr>
      </w:pPr>
    </w:p>
    <w:p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407282" w:rsidRPr="004E6B5B" w:rsidRDefault="00407282" w:rsidP="00407282">
      <w:pPr>
        <w:pStyle w:val="Sinespaciado"/>
        <w:ind w:left="567" w:right="567"/>
        <w:jc w:val="both"/>
        <w:rPr>
          <w:rFonts w:ascii="Palatino Linotype" w:hAnsi="Palatino Linotype"/>
          <w:i/>
        </w:rPr>
      </w:pPr>
    </w:p>
    <w:p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07282" w:rsidRPr="00407282" w:rsidRDefault="00407282" w:rsidP="00407282">
      <w:pPr>
        <w:pStyle w:val="Sinespaciado"/>
        <w:spacing w:line="360" w:lineRule="auto"/>
        <w:jc w:val="both"/>
        <w:rPr>
          <w:rFonts w:ascii="Palatino Linotype" w:hAnsi="Palatino Linotype"/>
          <w:sz w:val="24"/>
          <w:szCs w:val="24"/>
        </w:rPr>
      </w:pPr>
    </w:p>
    <w:p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407282" w:rsidRPr="00407282" w:rsidRDefault="00407282" w:rsidP="00407282">
      <w:pPr>
        <w:pStyle w:val="Sinespaciado"/>
        <w:ind w:left="567" w:right="567"/>
        <w:jc w:val="both"/>
        <w:rPr>
          <w:rFonts w:ascii="Palatino Linotype" w:hAnsi="Palatino Linotype"/>
          <w:sz w:val="24"/>
          <w:szCs w:val="24"/>
        </w:rPr>
      </w:pP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i/>
        </w:rPr>
        <w:t>…</w:t>
      </w: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407282" w:rsidRPr="006376FA" w:rsidRDefault="00407282" w:rsidP="00407282">
      <w:pPr>
        <w:pStyle w:val="Sinespaciado"/>
        <w:ind w:left="567" w:right="567"/>
        <w:jc w:val="both"/>
        <w:rPr>
          <w:rFonts w:ascii="Palatino Linotype" w:hAnsi="Palatino Linotype"/>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07282" w:rsidRPr="006376FA" w:rsidRDefault="00407282" w:rsidP="00407282">
      <w:pPr>
        <w:pStyle w:val="Sinespaciado"/>
        <w:ind w:left="567" w:right="567"/>
        <w:jc w:val="both"/>
        <w:rPr>
          <w:rFonts w:ascii="Palatino Linotype" w:hAnsi="Palatino Linotype"/>
          <w:bCs/>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u w:val="single"/>
        </w:rPr>
        <w:lastRenderedPageBreak/>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07282" w:rsidRPr="006376FA" w:rsidRDefault="00407282" w:rsidP="00407282">
      <w:pPr>
        <w:pStyle w:val="Sinespaciado"/>
        <w:ind w:left="567" w:right="567"/>
        <w:jc w:val="both"/>
        <w:rPr>
          <w:rFonts w:ascii="Palatino Linotype" w:hAnsi="Palatino Linotype"/>
          <w:bCs/>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407282" w:rsidRPr="006376FA" w:rsidRDefault="00407282" w:rsidP="00407282">
      <w:pPr>
        <w:pStyle w:val="Sinespaciado"/>
        <w:ind w:left="567" w:right="567"/>
        <w:jc w:val="both"/>
        <w:rPr>
          <w:rFonts w:ascii="Palatino Linotype" w:hAnsi="Palatino Linotype"/>
          <w:i/>
        </w:rPr>
      </w:pP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407282" w:rsidRPr="006376FA" w:rsidRDefault="00407282" w:rsidP="00407282">
      <w:pPr>
        <w:pStyle w:val="Sinespaciado"/>
        <w:ind w:left="567" w:right="567"/>
        <w:jc w:val="both"/>
        <w:rPr>
          <w:rFonts w:ascii="Palatino Linotype" w:hAnsi="Palatino Linotype"/>
          <w:i/>
        </w:rPr>
      </w:pPr>
    </w:p>
    <w:p w:rsidR="00407282" w:rsidRPr="004E6B5B" w:rsidRDefault="00407282" w:rsidP="00407282">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407282" w:rsidRPr="00407282" w:rsidRDefault="00407282" w:rsidP="00407282">
      <w:pPr>
        <w:pStyle w:val="Sinespaciado"/>
        <w:spacing w:line="360" w:lineRule="auto"/>
        <w:jc w:val="both"/>
        <w:rPr>
          <w:rFonts w:ascii="Palatino Linotype" w:hAnsi="Palatino Linotype"/>
          <w:sz w:val="24"/>
          <w:szCs w:val="24"/>
        </w:rPr>
      </w:pPr>
    </w:p>
    <w:p w:rsid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F46398" w:rsidRDefault="00F46398" w:rsidP="00407282">
      <w:pPr>
        <w:pStyle w:val="Sinespaciado"/>
        <w:spacing w:line="360" w:lineRule="auto"/>
        <w:jc w:val="both"/>
        <w:rPr>
          <w:rFonts w:ascii="Palatino Linotype" w:hAnsi="Palatino Linotype" w:cs="Arial"/>
          <w:sz w:val="24"/>
          <w:szCs w:val="24"/>
        </w:rPr>
      </w:pPr>
    </w:p>
    <w:p w:rsidR="00F46398" w:rsidRPr="00F46398" w:rsidRDefault="00F46398" w:rsidP="00F46398">
      <w:pPr>
        <w:pStyle w:val="Sinespaciado"/>
        <w:spacing w:line="360" w:lineRule="auto"/>
        <w:jc w:val="both"/>
        <w:rPr>
          <w:rFonts w:ascii="Palatino Linotype" w:hAnsi="Palatino Linotype"/>
          <w:sz w:val="24"/>
          <w:szCs w:val="24"/>
        </w:rPr>
      </w:pPr>
      <w:r w:rsidRPr="00F46398">
        <w:rPr>
          <w:rFonts w:ascii="Palatino Linotype" w:hAnsi="Palatino Linotype"/>
          <w:sz w:val="24"/>
          <w:szCs w:val="24"/>
        </w:rPr>
        <w:t xml:space="preserve">En segundo término, es necesario señalar que se omite el estudio de la naturaleza jurídica de la información pública solicitada, toda vez que el Sujeto Obligado </w:t>
      </w:r>
      <w:r>
        <w:rPr>
          <w:rFonts w:ascii="Palatino Linotype" w:hAnsi="Palatino Linotype"/>
          <w:sz w:val="24"/>
          <w:szCs w:val="24"/>
        </w:rPr>
        <w:t xml:space="preserve">remitió los documentos solicitados por el Recurrente, de lo que se deduce que </w:t>
      </w:r>
      <w:r w:rsidRPr="00F46398">
        <w:rPr>
          <w:rFonts w:ascii="Palatino Linotype" w:hAnsi="Palatino Linotype"/>
          <w:sz w:val="24"/>
          <w:szCs w:val="24"/>
        </w:rPr>
        <w:t xml:space="preserve">existe una </w:t>
      </w:r>
      <w:r w:rsidRPr="00F46398">
        <w:rPr>
          <w:rFonts w:ascii="Palatino Linotype" w:hAnsi="Palatino Linotype"/>
          <w:sz w:val="24"/>
          <w:szCs w:val="24"/>
        </w:rPr>
        <w:lastRenderedPageBreak/>
        <w:t xml:space="preserve">aceptación por parte del Sujeto Obligado </w:t>
      </w:r>
      <w:r w:rsidR="00537D90">
        <w:rPr>
          <w:rFonts w:ascii="Palatino Linotype" w:hAnsi="Palatino Linotype"/>
          <w:sz w:val="24"/>
          <w:szCs w:val="24"/>
        </w:rPr>
        <w:t xml:space="preserve">de </w:t>
      </w:r>
      <w:r w:rsidRPr="00F46398">
        <w:rPr>
          <w:rFonts w:ascii="Palatino Linotype" w:hAnsi="Palatino Linotype"/>
          <w:sz w:val="24"/>
          <w:szCs w:val="24"/>
        </w:rPr>
        <w:t>genera</w:t>
      </w:r>
      <w:r w:rsidR="00537D90">
        <w:rPr>
          <w:rFonts w:ascii="Palatino Linotype" w:hAnsi="Palatino Linotype"/>
          <w:sz w:val="24"/>
          <w:szCs w:val="24"/>
        </w:rPr>
        <w:t>r</w:t>
      </w:r>
      <w:r w:rsidRPr="00F46398">
        <w:rPr>
          <w:rFonts w:ascii="Palatino Linotype" w:hAnsi="Palatino Linotype"/>
          <w:sz w:val="24"/>
          <w:szCs w:val="24"/>
        </w:rPr>
        <w:t>, administra</w:t>
      </w:r>
      <w:r w:rsidR="00537D90">
        <w:rPr>
          <w:rFonts w:ascii="Palatino Linotype" w:hAnsi="Palatino Linotype"/>
          <w:sz w:val="24"/>
          <w:szCs w:val="24"/>
        </w:rPr>
        <w:t>r</w:t>
      </w:r>
      <w:r w:rsidRPr="00F46398">
        <w:rPr>
          <w:rFonts w:ascii="Palatino Linotype" w:hAnsi="Palatino Linotype"/>
          <w:sz w:val="24"/>
          <w:szCs w:val="24"/>
        </w:rPr>
        <w:t xml:space="preserve"> o posee</w:t>
      </w:r>
      <w:r w:rsidR="00537D90">
        <w:rPr>
          <w:rFonts w:ascii="Palatino Linotype" w:hAnsi="Palatino Linotype"/>
          <w:sz w:val="24"/>
          <w:szCs w:val="24"/>
        </w:rPr>
        <w:t>r</w:t>
      </w:r>
      <w:r w:rsidRPr="00F46398">
        <w:rPr>
          <w:rFonts w:ascii="Palatino Linotype" w:hAnsi="Palatino Linotype"/>
          <w:sz w:val="24"/>
          <w:szCs w:val="24"/>
        </w:rPr>
        <w:t xml:space="preserve"> dicha información, derivada del ejercicio de sus funciones de derecho público.</w:t>
      </w:r>
    </w:p>
    <w:p w:rsidR="00F46398" w:rsidRPr="00F46398" w:rsidRDefault="00F46398" w:rsidP="00F46398">
      <w:pPr>
        <w:pStyle w:val="Sinespaciado"/>
        <w:spacing w:line="360" w:lineRule="auto"/>
        <w:jc w:val="both"/>
        <w:rPr>
          <w:rFonts w:ascii="Palatino Linotype" w:hAnsi="Palatino Linotype"/>
          <w:sz w:val="24"/>
          <w:szCs w:val="24"/>
        </w:rPr>
      </w:pPr>
    </w:p>
    <w:p w:rsidR="00F46398" w:rsidRDefault="00F46398" w:rsidP="00F46398">
      <w:pPr>
        <w:pStyle w:val="Sinespaciado"/>
        <w:spacing w:line="360" w:lineRule="auto"/>
        <w:jc w:val="both"/>
        <w:rPr>
          <w:rFonts w:ascii="Palatino Linotype" w:hAnsi="Palatino Linotype"/>
          <w:sz w:val="24"/>
          <w:szCs w:val="24"/>
        </w:rPr>
      </w:pPr>
      <w:r w:rsidRPr="00F46398">
        <w:rPr>
          <w:rFonts w:ascii="Palatino Linotype" w:hAnsi="Palatino Linotype"/>
          <w:sz w:val="24"/>
          <w:szCs w:val="24"/>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rsidR="00537D90" w:rsidRDefault="00537D90" w:rsidP="00F46398">
      <w:pPr>
        <w:pStyle w:val="Sinespaciado"/>
        <w:spacing w:line="360" w:lineRule="auto"/>
        <w:jc w:val="both"/>
        <w:rPr>
          <w:rFonts w:ascii="Palatino Linotype" w:hAnsi="Palatino Linotype"/>
          <w:sz w:val="24"/>
          <w:szCs w:val="24"/>
        </w:rPr>
      </w:pPr>
    </w:p>
    <w:p w:rsidR="00537D90" w:rsidRDefault="00537D90" w:rsidP="00F46398">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toda vez que el Recurrente solicitó los registros de asistencia de la servidora pública que refiere en su solicitud, así como la justificación de permisos desde enero de dos mil diecisiete a la fecha de ingreso de su solicitud de información, esto es al cinco de julio de dos mil dieciocho, esta parte se tiene colmada con los documentos que se observan en el archivo denominado </w:t>
      </w:r>
      <w:r w:rsidRPr="008731D1">
        <w:rPr>
          <w:rFonts w:ascii="Palatino Linotype" w:hAnsi="Palatino Linotype"/>
          <w:b/>
          <w:sz w:val="24"/>
          <w:szCs w:val="24"/>
        </w:rPr>
        <w:t>“catalina.pdf”</w:t>
      </w:r>
      <w:r>
        <w:rPr>
          <w:rFonts w:ascii="Palatino Linotype" w:hAnsi="Palatino Linotype"/>
          <w:sz w:val="24"/>
          <w:szCs w:val="24"/>
        </w:rPr>
        <w:t>, de los que ya se hizo referencia anteriormente</w:t>
      </w:r>
      <w:r w:rsidR="008731D1">
        <w:rPr>
          <w:rFonts w:ascii="Palatino Linotype" w:hAnsi="Palatino Linotype"/>
          <w:sz w:val="24"/>
          <w:szCs w:val="24"/>
        </w:rPr>
        <w:t>, en virtud de que la documentación presentada por el Sujeto Obligado es la requerida por el Recurrente en la temporalidad solicitada.</w:t>
      </w:r>
    </w:p>
    <w:p w:rsidR="008731D1" w:rsidRDefault="008731D1" w:rsidP="00F46398">
      <w:pPr>
        <w:pStyle w:val="Sinespaciado"/>
        <w:spacing w:line="360" w:lineRule="auto"/>
        <w:jc w:val="both"/>
        <w:rPr>
          <w:rFonts w:ascii="Palatino Linotype" w:hAnsi="Palatino Linotype"/>
          <w:sz w:val="24"/>
          <w:szCs w:val="24"/>
        </w:rPr>
      </w:pPr>
    </w:p>
    <w:p w:rsidR="008731D1" w:rsidRPr="008731D1" w:rsidRDefault="008731D1" w:rsidP="008731D1">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orden de ideas, </w:t>
      </w:r>
      <w:r w:rsidRPr="008731D1">
        <w:rPr>
          <w:rFonts w:ascii="Palatino Linotype" w:hAnsi="Palatino Linotype"/>
          <w:sz w:val="24"/>
          <w:szCs w:val="24"/>
        </w:rPr>
        <w:t>al existir un pronunciamiento del Sujeto Obligado, es necesario señalar que este Órgano Garante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8731D1" w:rsidRPr="008731D1" w:rsidRDefault="008731D1" w:rsidP="008731D1">
      <w:pPr>
        <w:pStyle w:val="Sinespaciado"/>
        <w:spacing w:line="360" w:lineRule="auto"/>
        <w:jc w:val="both"/>
        <w:rPr>
          <w:rFonts w:ascii="Palatino Linotype" w:hAnsi="Palatino Linotype"/>
          <w:sz w:val="24"/>
          <w:szCs w:val="24"/>
        </w:rPr>
      </w:pPr>
    </w:p>
    <w:p w:rsidR="008731D1" w:rsidRPr="008731D1" w:rsidRDefault="008731D1" w:rsidP="008731D1">
      <w:pPr>
        <w:pStyle w:val="Sinespaciado"/>
        <w:ind w:left="567" w:right="567"/>
        <w:jc w:val="both"/>
        <w:rPr>
          <w:rFonts w:ascii="Palatino Linotype" w:hAnsi="Palatino Linotype"/>
        </w:rPr>
      </w:pPr>
      <w:r w:rsidRPr="008731D1">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8731D1">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w:t>
      </w:r>
      <w:r>
        <w:rPr>
          <w:rFonts w:ascii="Palatino Linotype" w:hAnsi="Palatino Linotype"/>
          <w:i/>
        </w:rPr>
        <w:t>curso de revisión, al respecto.</w:t>
      </w:r>
    </w:p>
    <w:p w:rsidR="00537D90" w:rsidRDefault="00537D90" w:rsidP="00F46398">
      <w:pPr>
        <w:pStyle w:val="Sinespaciado"/>
        <w:spacing w:line="360" w:lineRule="auto"/>
        <w:jc w:val="both"/>
        <w:rPr>
          <w:rFonts w:ascii="Palatino Linotype" w:hAnsi="Palatino Linotype"/>
          <w:sz w:val="24"/>
          <w:szCs w:val="24"/>
        </w:rPr>
      </w:pPr>
    </w:p>
    <w:p w:rsidR="00AB481C" w:rsidRPr="00D32449" w:rsidRDefault="00F8666D" w:rsidP="00AB481C">
      <w:pPr>
        <w:pStyle w:val="Sinespaciado"/>
        <w:spacing w:line="360" w:lineRule="auto"/>
        <w:jc w:val="both"/>
        <w:rPr>
          <w:rFonts w:ascii="Palatino Linotype" w:eastAsia="MS Mincho" w:hAnsi="Palatino Linotype" w:cstheme="majorBidi"/>
          <w:sz w:val="24"/>
          <w:szCs w:val="24"/>
          <w:lang w:val="es-ES_tradnl" w:eastAsia="es-ES"/>
        </w:rPr>
      </w:pPr>
      <w:r>
        <w:rPr>
          <w:rFonts w:ascii="Palatino Linotype" w:hAnsi="Palatino Linotype"/>
          <w:sz w:val="24"/>
          <w:szCs w:val="24"/>
        </w:rPr>
        <w:t xml:space="preserve">Por otra parte, respecto a la solicitud de saber de qué privilegios goza la servidora pública aludida, así como a los motivos de inconformidad en los que manifestó que los servidores públicos deben cumplir con un horario y, de contar con privilegios, estos deben ser públicos, solicitando nuevamente conocer de qué privilegios goza o en qué se justifican las comisiones de salida otorgadas a la misma personal; se advierte que los planteamientos del Recurrente están formulados </w:t>
      </w:r>
      <w:r w:rsidR="00680D39">
        <w:rPr>
          <w:rFonts w:ascii="Palatino Linotype" w:hAnsi="Palatino Linotype"/>
          <w:sz w:val="24"/>
          <w:szCs w:val="24"/>
        </w:rPr>
        <w:t>de tal manera que se pretende que el Sujeto Obligado responda puntualmente a una interrogante o cuestionamiento, por lo que puede concluirse que no se está ante el ejercicio del derecho de acceso a la información pública, sino ante el ejercicio del derecho de petici</w:t>
      </w:r>
      <w:r w:rsidR="00AB481C">
        <w:rPr>
          <w:rFonts w:ascii="Palatino Linotype" w:hAnsi="Palatino Linotype"/>
          <w:sz w:val="24"/>
          <w:szCs w:val="24"/>
        </w:rPr>
        <w:t xml:space="preserve">ón; esto debido a que lo solicitado por el Recurrente no puede </w:t>
      </w:r>
      <w:r w:rsidR="00AB481C" w:rsidRPr="00D32449">
        <w:rPr>
          <w:rFonts w:ascii="Palatino Linotype" w:hAnsi="Palatino Linotype"/>
          <w:sz w:val="24"/>
          <w:szCs w:val="24"/>
        </w:rPr>
        <w:t>colmarse con documentos previamente generados</w:t>
      </w:r>
      <w:r w:rsidR="00AB481C" w:rsidRPr="00D32449">
        <w:rPr>
          <w:rFonts w:ascii="Palatino Linotype" w:hAnsi="Palatino Linotype"/>
          <w:color w:val="000000" w:themeColor="text1"/>
          <w:sz w:val="24"/>
          <w:szCs w:val="24"/>
        </w:rPr>
        <w:t xml:space="preserve">, por lo que </w:t>
      </w:r>
      <w:r w:rsidR="00AB481C" w:rsidRPr="00D32449">
        <w:rPr>
          <w:rFonts w:ascii="Palatino Linotype" w:hAnsi="Palatino Linotype" w:cs="Arial"/>
          <w:sz w:val="24"/>
          <w:szCs w:val="24"/>
        </w:rPr>
        <w:t>no al no colmarse con la entrega de documentos, se concluye que no se está en presencia del ejercicio del derecho de acceso a la información</w:t>
      </w:r>
      <w:r w:rsidR="00AB481C" w:rsidRPr="00D32449">
        <w:rPr>
          <w:rFonts w:ascii="Palatino Linotype" w:eastAsia="MS Mincho" w:hAnsi="Palatino Linotype" w:cs="Arial"/>
          <w:sz w:val="24"/>
          <w:szCs w:val="24"/>
          <w:lang w:val="es-ES_tradnl" w:eastAsia="es-ES"/>
        </w:rPr>
        <w:t xml:space="preserve"> y por lo tanto no es atendible mediante una solicitud de Acceso a la Información, toda vez que se tratan de manifestaciones subjetivas vertidas por </w:t>
      </w:r>
      <w:r w:rsidR="00AB481C">
        <w:rPr>
          <w:rFonts w:ascii="Palatino Linotype" w:eastAsia="MS Mincho" w:hAnsi="Palatino Linotype" w:cs="Arial"/>
          <w:sz w:val="24"/>
          <w:szCs w:val="24"/>
          <w:lang w:val="es-ES_tradnl" w:eastAsia="es-ES"/>
        </w:rPr>
        <w:t>el</w:t>
      </w:r>
      <w:r w:rsidR="00AB481C" w:rsidRPr="00D32449">
        <w:rPr>
          <w:rFonts w:ascii="Palatino Linotype" w:eastAsia="MS Mincho" w:hAnsi="Palatino Linotype" w:cs="Arial"/>
          <w:sz w:val="24"/>
          <w:szCs w:val="24"/>
          <w:lang w:val="es-ES_tradnl" w:eastAsia="es-ES"/>
        </w:rPr>
        <w:t xml:space="preserve"> Recurrente, es decir, se trata </w:t>
      </w:r>
      <w:r w:rsidR="00AB481C" w:rsidRPr="00D32449">
        <w:rPr>
          <w:rFonts w:ascii="Palatino Linotype" w:eastAsia="MS Mincho" w:hAnsi="Palatino Linotype" w:cs="Arial"/>
          <w:sz w:val="24"/>
          <w:szCs w:val="24"/>
          <w:lang w:val="es-ES_tradnl" w:eastAsia="es-ES"/>
        </w:rPr>
        <w:lastRenderedPageBreak/>
        <w:t>de interrogantes y declaraciones que no se colman con la entrega de documentos, situación que conlleva a afirmar que se está en presencia del ejercicio del derecho de petición.</w:t>
      </w:r>
    </w:p>
    <w:p w:rsidR="00AB481C" w:rsidRPr="00D32449" w:rsidRDefault="00AB481C" w:rsidP="00AB481C">
      <w:pPr>
        <w:pStyle w:val="Sinespaciado"/>
        <w:spacing w:line="360" w:lineRule="auto"/>
        <w:jc w:val="both"/>
        <w:rPr>
          <w:rFonts w:ascii="Palatino Linotype" w:eastAsia="MS Mincho" w:hAnsi="Palatino Linotype" w:cstheme="majorBidi"/>
          <w:sz w:val="24"/>
          <w:szCs w:val="24"/>
          <w:lang w:val="es-ES_tradnl" w:eastAsia="es-ES"/>
        </w:rPr>
      </w:pPr>
    </w:p>
    <w:p w:rsidR="00AB481C" w:rsidRDefault="00AB481C" w:rsidP="00AB481C">
      <w:pPr>
        <w:pStyle w:val="Sinespaciado"/>
        <w:spacing w:line="360" w:lineRule="auto"/>
        <w:jc w:val="both"/>
        <w:rPr>
          <w:rFonts w:ascii="Palatino Linotype" w:eastAsia="MS Mincho" w:hAnsi="Palatino Linotype" w:cstheme="majorBidi"/>
          <w:sz w:val="24"/>
          <w:szCs w:val="24"/>
          <w:lang w:val="es-ES_tradnl" w:eastAsia="es-ES"/>
        </w:rPr>
      </w:pPr>
      <w:r w:rsidRPr="00D32449">
        <w:rPr>
          <w:rFonts w:ascii="Palatino Linotype" w:eastAsia="MS Mincho" w:hAnsi="Palatino Linotype" w:cstheme="majorBidi"/>
          <w:sz w:val="24"/>
          <w:szCs w:val="24"/>
          <w:lang w:val="es-ES_tradnl" w:eastAsia="es-ES"/>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r>
        <w:rPr>
          <w:rFonts w:ascii="Palatino Linotype" w:eastAsia="MS Mincho" w:hAnsi="Palatino Linotype" w:cstheme="majorBidi"/>
          <w:sz w:val="24"/>
          <w:szCs w:val="24"/>
          <w:lang w:val="es-ES_tradnl" w:eastAsia="es-ES"/>
        </w:rPr>
        <w:t xml:space="preserve"> </w:t>
      </w:r>
    </w:p>
    <w:p w:rsidR="00AB481C" w:rsidRDefault="00AB481C" w:rsidP="00AB481C">
      <w:pPr>
        <w:pStyle w:val="Sinespaciado"/>
        <w:spacing w:line="360" w:lineRule="auto"/>
        <w:jc w:val="both"/>
        <w:rPr>
          <w:rFonts w:ascii="Palatino Linotype" w:eastAsia="MS Mincho" w:hAnsi="Palatino Linotype" w:cstheme="majorBidi"/>
          <w:sz w:val="24"/>
          <w:szCs w:val="24"/>
          <w:lang w:val="es-ES_tradnl" w:eastAsia="es-ES"/>
        </w:rPr>
      </w:pPr>
    </w:p>
    <w:p w:rsidR="00AB481C" w:rsidRPr="00D32449" w:rsidRDefault="00AB481C" w:rsidP="00AB481C">
      <w:pPr>
        <w:pStyle w:val="Sinespaciado"/>
        <w:spacing w:line="360" w:lineRule="auto"/>
        <w:jc w:val="both"/>
        <w:rPr>
          <w:rFonts w:ascii="Palatino Linotype" w:eastAsia="MS Mincho" w:hAnsi="Palatino Linotype" w:cstheme="majorBidi"/>
          <w:sz w:val="24"/>
          <w:szCs w:val="24"/>
          <w:lang w:val="es-ES_tradnl" w:eastAsia="es-ES"/>
        </w:rPr>
      </w:pPr>
      <w:r w:rsidRPr="00D32449">
        <w:rPr>
          <w:rFonts w:ascii="Palatino Linotype" w:eastAsia="MS Mincho" w:hAnsi="Palatino Linotype" w:cstheme="majorBidi"/>
          <w:sz w:val="24"/>
          <w:szCs w:val="24"/>
          <w:lang w:val="es-ES_tradnl" w:eastAsia="es-ES"/>
        </w:rPr>
        <w:t>Luego entonces, es importante dejar en claro lo que debe entenderse por derecho de petición y por derecho de acceso a la información pública.</w:t>
      </w:r>
    </w:p>
    <w:p w:rsidR="00AB481C" w:rsidRPr="00D32449" w:rsidRDefault="00AB481C" w:rsidP="00AB481C">
      <w:pPr>
        <w:pStyle w:val="Sinespaciado"/>
        <w:spacing w:line="360" w:lineRule="auto"/>
        <w:jc w:val="both"/>
        <w:rPr>
          <w:rFonts w:ascii="Palatino Linotype" w:eastAsia="MS Mincho" w:hAnsi="Palatino Linotype" w:cstheme="majorBidi"/>
          <w:sz w:val="24"/>
          <w:szCs w:val="24"/>
          <w:lang w:val="es-ES_tradnl" w:eastAsia="es-ES"/>
        </w:rPr>
      </w:pPr>
    </w:p>
    <w:p w:rsidR="00AB481C" w:rsidRDefault="00AB481C" w:rsidP="00AB481C">
      <w:pPr>
        <w:pStyle w:val="Sinespaciado"/>
        <w:spacing w:line="360" w:lineRule="auto"/>
        <w:jc w:val="both"/>
        <w:rPr>
          <w:rFonts w:ascii="Palatino Linotype" w:eastAsia="MS Mincho" w:hAnsi="Palatino Linotype" w:cstheme="majorBidi"/>
          <w:i/>
          <w:sz w:val="24"/>
          <w:szCs w:val="24"/>
          <w:lang w:val="es-ES_tradnl" w:eastAsia="es-ES"/>
        </w:rPr>
      </w:pPr>
      <w:r w:rsidRPr="00D32449">
        <w:rPr>
          <w:rFonts w:ascii="Palatino Linotype" w:eastAsia="MS Mincho" w:hAnsi="Palatino Linotype" w:cstheme="majorBidi"/>
          <w:sz w:val="24"/>
          <w:szCs w:val="24"/>
          <w:lang w:val="es-ES_tradnl" w:eastAsia="es-ES"/>
        </w:rPr>
        <w:t>Por lo que respecta a la definición de derecho de petición, el Maestro Ignacio Burgoa Orihuela refiere: “…</w:t>
      </w:r>
      <w:r w:rsidRPr="00D32449">
        <w:rPr>
          <w:rFonts w:ascii="Palatino Linotype" w:eastAsia="MS Mincho" w:hAnsi="Palatino Linotype" w:cstheme="majorBidi"/>
          <w:i/>
          <w:sz w:val="24"/>
          <w:szCs w:val="24"/>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D32449">
        <w:rPr>
          <w:rFonts w:ascii="Palatino Linotype" w:eastAsia="MS Mincho" w:hAnsi="Palatino Linotype" w:cstheme="majorBidi"/>
          <w:i/>
          <w:sz w:val="24"/>
          <w:szCs w:val="24"/>
          <w:vertAlign w:val="superscript"/>
          <w:lang w:val="es-ES_tradnl" w:eastAsia="es-ES"/>
        </w:rPr>
        <w:footnoteReference w:id="2"/>
      </w:r>
      <w:r w:rsidRPr="00D32449">
        <w:rPr>
          <w:rFonts w:ascii="Palatino Linotype" w:eastAsia="MS Mincho" w:hAnsi="Palatino Linotype" w:cstheme="majorBidi"/>
          <w:i/>
          <w:sz w:val="24"/>
          <w:szCs w:val="24"/>
          <w:lang w:val="es-ES_tradnl" w:eastAsia="es-ES"/>
        </w:rPr>
        <w:t xml:space="preserve">  “(Sic)</w:t>
      </w:r>
    </w:p>
    <w:p w:rsidR="00AB481C" w:rsidRPr="00D32449" w:rsidRDefault="00AB481C" w:rsidP="00AB481C">
      <w:pPr>
        <w:pStyle w:val="Sinespaciado"/>
        <w:spacing w:line="360" w:lineRule="auto"/>
        <w:jc w:val="both"/>
        <w:rPr>
          <w:rFonts w:ascii="Palatino Linotype" w:eastAsia="MS Mincho" w:hAnsi="Palatino Linotype" w:cstheme="majorBidi"/>
          <w:i/>
          <w:sz w:val="24"/>
          <w:szCs w:val="24"/>
          <w:lang w:val="es-ES_tradnl" w:eastAsia="es-ES"/>
        </w:rPr>
      </w:pPr>
    </w:p>
    <w:p w:rsidR="00AB481C" w:rsidRPr="00D32449" w:rsidRDefault="00AB481C" w:rsidP="00AB481C">
      <w:pPr>
        <w:pStyle w:val="Sinespaciado"/>
        <w:spacing w:line="360" w:lineRule="auto"/>
        <w:jc w:val="both"/>
        <w:rPr>
          <w:rFonts w:ascii="Palatino Linotype" w:hAnsi="Palatino Linotype"/>
          <w:sz w:val="24"/>
          <w:szCs w:val="24"/>
          <w:lang w:val="es-ES_tradnl" w:eastAsia="es-ES"/>
        </w:rPr>
      </w:pPr>
      <w:r w:rsidRPr="00D32449">
        <w:rPr>
          <w:rFonts w:ascii="Palatino Linotype" w:hAnsi="Palatino Linotype"/>
          <w:sz w:val="24"/>
          <w:szCs w:val="24"/>
          <w:lang w:val="es-ES_tradnl" w:eastAsia="es-ES"/>
        </w:rPr>
        <w:t xml:space="preserve">Por su parte, David Cienfuegos Salgado, concibe al derecho de petición como </w:t>
      </w:r>
      <w:r w:rsidRPr="00D32449">
        <w:rPr>
          <w:rFonts w:ascii="Palatino Linotype" w:hAnsi="Palatino Linotype"/>
          <w:i/>
          <w:sz w:val="24"/>
          <w:szCs w:val="24"/>
          <w:lang w:val="es-ES_tradnl" w:eastAsia="es-ES"/>
        </w:rPr>
        <w:t>“el derecho de toda persona a ser escuchado por quienes ejercen el poder público.</w:t>
      </w:r>
      <w:r w:rsidRPr="00D32449">
        <w:rPr>
          <w:rFonts w:ascii="Palatino Linotype" w:hAnsi="Palatino Linotype"/>
          <w:i/>
          <w:sz w:val="24"/>
          <w:szCs w:val="24"/>
          <w:vertAlign w:val="superscript"/>
          <w:lang w:val="es-ES_tradnl" w:eastAsia="es-ES"/>
        </w:rPr>
        <w:footnoteReference w:id="3"/>
      </w:r>
      <w:r w:rsidRPr="00D32449">
        <w:rPr>
          <w:rFonts w:ascii="Palatino Linotype" w:hAnsi="Palatino Linotype"/>
          <w:i/>
          <w:sz w:val="24"/>
          <w:szCs w:val="24"/>
          <w:lang w:val="es-ES_tradnl" w:eastAsia="es-ES"/>
        </w:rPr>
        <w:t>” (Sic)</w:t>
      </w:r>
      <w:r w:rsidRPr="00D32449">
        <w:rPr>
          <w:rFonts w:ascii="Palatino Linotype" w:hAnsi="Palatino Linotype"/>
          <w:sz w:val="24"/>
          <w:szCs w:val="24"/>
          <w:lang w:val="es-ES_tradnl" w:eastAsia="es-ES"/>
        </w:rPr>
        <w:t xml:space="preserve"> </w:t>
      </w:r>
    </w:p>
    <w:p w:rsidR="00AB481C" w:rsidRPr="00D32449" w:rsidRDefault="00AB481C" w:rsidP="00AB481C">
      <w:pPr>
        <w:pStyle w:val="Sinespaciado"/>
        <w:spacing w:line="360" w:lineRule="auto"/>
        <w:jc w:val="both"/>
        <w:rPr>
          <w:rFonts w:ascii="Palatino Linotype" w:hAnsi="Palatino Linotype"/>
          <w:sz w:val="24"/>
          <w:szCs w:val="24"/>
          <w:lang w:val="es-ES_tradnl" w:eastAsia="es-ES"/>
        </w:rPr>
      </w:pPr>
    </w:p>
    <w:p w:rsidR="00AB481C" w:rsidRPr="00D32449" w:rsidRDefault="00AB481C" w:rsidP="00AB481C">
      <w:pPr>
        <w:pStyle w:val="Sinespaciado"/>
        <w:spacing w:line="360" w:lineRule="auto"/>
        <w:jc w:val="both"/>
        <w:rPr>
          <w:rFonts w:ascii="Palatino Linotype" w:hAnsi="Palatino Linotype"/>
          <w:i/>
          <w:sz w:val="24"/>
          <w:szCs w:val="24"/>
          <w:lang w:val="es-ES_tradnl" w:eastAsia="es-ES"/>
        </w:rPr>
      </w:pPr>
      <w:r w:rsidRPr="00D32449">
        <w:rPr>
          <w:rFonts w:ascii="Palatino Linotype" w:hAnsi="Palatino Linotype"/>
          <w:sz w:val="24"/>
          <w:szCs w:val="24"/>
          <w:lang w:val="es-ES_tradnl" w:eastAsia="es-ES"/>
        </w:rPr>
        <w:t xml:space="preserve">A este respecto, y para diferenciar el derecho de petición al derecho de acceso a la información, resulta conducente señalar que José Guadalupe Robles, conceptualiza el derecho a la información como </w:t>
      </w:r>
      <w:r w:rsidRPr="00D32449">
        <w:rPr>
          <w:rFonts w:ascii="Palatino Linotype" w:hAnsi="Palatino Linotype"/>
          <w:i/>
          <w:sz w:val="24"/>
          <w:szCs w:val="24"/>
          <w:lang w:val="es-ES_tradnl" w:eastAsia="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D32449">
        <w:rPr>
          <w:rFonts w:ascii="Palatino Linotype" w:hAnsi="Palatino Linotype"/>
          <w:i/>
          <w:sz w:val="24"/>
          <w:szCs w:val="24"/>
          <w:vertAlign w:val="superscript"/>
          <w:lang w:val="es-ES_tradnl" w:eastAsia="es-ES"/>
        </w:rPr>
        <w:footnoteReference w:id="4"/>
      </w:r>
      <w:r w:rsidRPr="00D32449">
        <w:rPr>
          <w:rFonts w:ascii="Palatino Linotype" w:hAnsi="Palatino Linotype"/>
          <w:i/>
          <w:sz w:val="24"/>
          <w:szCs w:val="24"/>
          <w:lang w:val="es-ES_tradnl" w:eastAsia="es-ES"/>
        </w:rPr>
        <w:t xml:space="preserve">“(Sic) </w:t>
      </w:r>
    </w:p>
    <w:p w:rsidR="00AB481C" w:rsidRPr="00D32449" w:rsidRDefault="00AB481C" w:rsidP="00AB481C">
      <w:pPr>
        <w:pStyle w:val="Sinespaciado"/>
        <w:spacing w:line="360" w:lineRule="auto"/>
        <w:jc w:val="both"/>
        <w:rPr>
          <w:rFonts w:ascii="Palatino Linotype" w:hAnsi="Palatino Linotype"/>
          <w:i/>
          <w:sz w:val="24"/>
          <w:szCs w:val="24"/>
          <w:lang w:val="es-ES_tradnl" w:eastAsia="es-ES"/>
        </w:rPr>
      </w:pPr>
    </w:p>
    <w:p w:rsidR="00AB481C" w:rsidRPr="00D32449" w:rsidRDefault="00AB481C" w:rsidP="00AB481C">
      <w:pPr>
        <w:pStyle w:val="Sinespaciado"/>
        <w:spacing w:line="360" w:lineRule="auto"/>
        <w:jc w:val="both"/>
        <w:rPr>
          <w:rFonts w:ascii="Palatino Linotype" w:hAnsi="Palatino Linotype"/>
          <w:i/>
          <w:sz w:val="24"/>
          <w:szCs w:val="24"/>
          <w:lang w:val="es-ES_tradnl"/>
        </w:rPr>
      </w:pPr>
      <w:r w:rsidRPr="00D32449">
        <w:rPr>
          <w:rFonts w:ascii="Palatino Linotype" w:hAnsi="Palatino Linotype"/>
          <w:sz w:val="24"/>
          <w:szCs w:val="24"/>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D32449">
        <w:rPr>
          <w:rFonts w:ascii="Palatino Linotype" w:hAnsi="Palatino Linotype"/>
          <w:i/>
          <w:sz w:val="24"/>
          <w:szCs w:val="24"/>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D32449">
        <w:rPr>
          <w:rFonts w:ascii="Palatino Linotype" w:hAnsi="Palatino Linotype"/>
          <w:i/>
          <w:sz w:val="24"/>
          <w:szCs w:val="24"/>
          <w:vertAlign w:val="superscript"/>
          <w:lang w:val="es-ES_tradnl"/>
        </w:rPr>
        <w:footnoteReference w:id="5"/>
      </w:r>
      <w:r w:rsidRPr="00D32449">
        <w:rPr>
          <w:rFonts w:ascii="Palatino Linotype" w:hAnsi="Palatino Linotype"/>
          <w:i/>
          <w:sz w:val="24"/>
          <w:szCs w:val="24"/>
          <w:lang w:val="es-ES_tradnl"/>
        </w:rPr>
        <w:t>” (Sic)</w:t>
      </w:r>
    </w:p>
    <w:p w:rsidR="00AB481C" w:rsidRPr="00D32449" w:rsidRDefault="00AB481C" w:rsidP="00AB481C">
      <w:pPr>
        <w:pStyle w:val="Sinespaciado"/>
        <w:spacing w:line="360" w:lineRule="auto"/>
        <w:jc w:val="both"/>
        <w:rPr>
          <w:rFonts w:ascii="Palatino Linotype" w:hAnsi="Palatino Linotype" w:cs="Arial"/>
          <w:i/>
          <w:iCs/>
          <w:color w:val="000000" w:themeColor="text1"/>
          <w:sz w:val="24"/>
          <w:szCs w:val="24"/>
          <w:lang w:val="es-ES_tradnl"/>
        </w:rPr>
      </w:pPr>
    </w:p>
    <w:p w:rsidR="00AB481C" w:rsidRPr="00D32449" w:rsidRDefault="00AB481C" w:rsidP="00AB481C">
      <w:pPr>
        <w:pStyle w:val="Sinespaciado"/>
        <w:spacing w:line="360" w:lineRule="auto"/>
        <w:jc w:val="both"/>
        <w:rPr>
          <w:rFonts w:ascii="Palatino Linotype" w:hAnsi="Palatino Linotype" w:cs="Arial"/>
          <w:sz w:val="24"/>
          <w:szCs w:val="24"/>
        </w:rPr>
      </w:pPr>
      <w:r w:rsidRPr="00D32449">
        <w:rPr>
          <w:rFonts w:ascii="Palatino Linotype" w:hAnsi="Palatino Linotype" w:cs="Arial"/>
          <w:sz w:val="24"/>
          <w:szCs w:val="24"/>
        </w:rPr>
        <w:t xml:space="preserve">Ahora bien para entender los alcances de la información pública se considera importante citar el criterio </w:t>
      </w:r>
      <w:r w:rsidRPr="00D32449">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D32449">
        <w:rPr>
          <w:rFonts w:ascii="Palatino Linotype" w:hAnsi="Palatino Linotype" w:cs="Arial"/>
          <w:bCs/>
          <w:sz w:val="24"/>
          <w:szCs w:val="24"/>
          <w:lang w:eastAsia="es-MX"/>
        </w:rPr>
        <w:lastRenderedPageBreak/>
        <w:t xml:space="preserve">Oficial del Gobierno del Estado Libre y Soberano de México “Gaceta del Gobierno” el diecinueve de octubre de dos mil once, </w:t>
      </w:r>
      <w:r w:rsidRPr="00D32449">
        <w:rPr>
          <w:rFonts w:ascii="Palatino Linotype" w:hAnsi="Palatino Linotype" w:cs="Arial"/>
          <w:sz w:val="24"/>
          <w:szCs w:val="24"/>
        </w:rPr>
        <w:t>cuyo rubro y texto dispone:</w:t>
      </w:r>
    </w:p>
    <w:p w:rsidR="00AB481C" w:rsidRPr="00D32449" w:rsidRDefault="00AB481C" w:rsidP="00AB481C">
      <w:pPr>
        <w:pStyle w:val="Sinespaciado"/>
        <w:spacing w:line="360" w:lineRule="auto"/>
        <w:jc w:val="both"/>
        <w:rPr>
          <w:rFonts w:ascii="Palatino Linotype" w:hAnsi="Palatino Linotype" w:cs="Arial"/>
          <w:sz w:val="24"/>
          <w:szCs w:val="24"/>
        </w:rPr>
      </w:pPr>
    </w:p>
    <w:p w:rsidR="00AB481C" w:rsidRPr="006D0309" w:rsidRDefault="00AB481C" w:rsidP="00AB481C">
      <w:pPr>
        <w:autoSpaceDE w:val="0"/>
        <w:autoSpaceDN w:val="0"/>
        <w:adjustRightInd w:val="0"/>
        <w:spacing w:line="276" w:lineRule="auto"/>
        <w:ind w:left="567" w:right="567"/>
        <w:jc w:val="center"/>
        <w:rPr>
          <w:rFonts w:ascii="Palatino Linotype" w:hAnsi="Palatino Linotype" w:cs="Arial"/>
          <w:b/>
          <w:i/>
          <w:lang w:eastAsia="es-MX"/>
        </w:rPr>
      </w:pPr>
      <w:r w:rsidRPr="006D0309">
        <w:rPr>
          <w:rFonts w:ascii="Palatino Linotype" w:hAnsi="Palatino Linotype" w:cs="Arial"/>
          <w:b/>
          <w:i/>
          <w:lang w:eastAsia="es-MX"/>
        </w:rPr>
        <w:t>CRITERIO 0002-11</w:t>
      </w:r>
    </w:p>
    <w:p w:rsidR="00AB481C" w:rsidRPr="006D0309" w:rsidRDefault="00AB481C" w:rsidP="00AB481C">
      <w:pPr>
        <w:autoSpaceDE w:val="0"/>
        <w:autoSpaceDN w:val="0"/>
        <w:adjustRightInd w:val="0"/>
        <w:spacing w:line="276" w:lineRule="auto"/>
        <w:ind w:left="567" w:right="567"/>
        <w:jc w:val="both"/>
        <w:rPr>
          <w:rFonts w:ascii="Palatino Linotype" w:hAnsi="Palatino Linotype" w:cs="Arial"/>
          <w:i/>
          <w:lang w:eastAsia="es-MX"/>
        </w:rPr>
      </w:pPr>
      <w:r w:rsidRPr="006D0309">
        <w:rPr>
          <w:rFonts w:ascii="Palatino Linotype" w:hAnsi="Palatino Linotype" w:cs="Arial"/>
          <w:b/>
          <w:i/>
          <w:lang w:eastAsia="es-MX"/>
        </w:rPr>
        <w:t xml:space="preserve">INFORMACIÓN PÚBLICA, CONCEPTO DE, EN MATERIA DE TRANSPARENCIA. INTERPRETACIÓN TEMÁTICA DE LOS ARTÍCULOS 2, FRACCIÓN </w:t>
      </w:r>
      <w:r w:rsidRPr="006D0309">
        <w:rPr>
          <w:rFonts w:ascii="Palatino Linotype" w:hAnsi="Palatino Linotype" w:cs="Arial"/>
          <w:b/>
          <w:bCs/>
          <w:i/>
          <w:lang w:eastAsia="es-MX"/>
        </w:rPr>
        <w:t xml:space="preserve">V, XV, Y XVI, </w:t>
      </w:r>
      <w:r w:rsidRPr="006D0309">
        <w:rPr>
          <w:rFonts w:ascii="Palatino Linotype" w:hAnsi="Palatino Linotype" w:cs="Arial"/>
          <w:b/>
          <w:i/>
          <w:lang w:eastAsia="es-MX"/>
        </w:rPr>
        <w:t>32, 4,11 Y 41.</w:t>
      </w:r>
      <w:r w:rsidRPr="006D030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B481C" w:rsidRPr="006D0309" w:rsidRDefault="00AB481C" w:rsidP="00AB481C">
      <w:pPr>
        <w:autoSpaceDE w:val="0"/>
        <w:autoSpaceDN w:val="0"/>
        <w:adjustRightInd w:val="0"/>
        <w:spacing w:line="276" w:lineRule="auto"/>
        <w:ind w:left="567" w:right="567"/>
        <w:jc w:val="both"/>
        <w:rPr>
          <w:rFonts w:ascii="Palatino Linotype" w:hAnsi="Palatino Linotype" w:cs="Arial"/>
          <w:i/>
          <w:lang w:eastAsia="es-MX"/>
        </w:rPr>
      </w:pPr>
      <w:r w:rsidRPr="006D0309">
        <w:rPr>
          <w:rFonts w:ascii="Palatino Linotype" w:hAnsi="Palatino Linotype" w:cs="Arial"/>
          <w:i/>
          <w:lang w:eastAsia="es-MX"/>
        </w:rPr>
        <w:t>En consecuencia el acceso a la información se refiere a que se cumplan cualquiera de los siguientes tres supuestos:</w:t>
      </w:r>
    </w:p>
    <w:p w:rsidR="00AB481C" w:rsidRPr="006D0309" w:rsidRDefault="00AB481C" w:rsidP="00AB481C">
      <w:pPr>
        <w:autoSpaceDE w:val="0"/>
        <w:autoSpaceDN w:val="0"/>
        <w:adjustRightInd w:val="0"/>
        <w:spacing w:line="276" w:lineRule="auto"/>
        <w:ind w:left="567" w:right="567"/>
        <w:jc w:val="both"/>
        <w:rPr>
          <w:rFonts w:ascii="Palatino Linotype" w:hAnsi="Palatino Linotype" w:cs="Arial"/>
          <w:i/>
          <w:lang w:eastAsia="es-MX"/>
        </w:rPr>
      </w:pPr>
      <w:r w:rsidRPr="006D0309">
        <w:rPr>
          <w:rFonts w:ascii="Palatino Linotype" w:hAnsi="Palatino Linotype" w:cs="Arial"/>
          <w:i/>
          <w:lang w:eastAsia="es-MX"/>
        </w:rPr>
        <w:t>Que se trate de información registrada en cualquier soporte documental, que en ejercicio de las atribuciones conferidas, sea generada por los Sujetos Obligados;</w:t>
      </w:r>
    </w:p>
    <w:p w:rsidR="00AB481C" w:rsidRPr="006D0309" w:rsidRDefault="00AB481C" w:rsidP="00AB481C">
      <w:pPr>
        <w:autoSpaceDE w:val="0"/>
        <w:autoSpaceDN w:val="0"/>
        <w:adjustRightInd w:val="0"/>
        <w:spacing w:line="276" w:lineRule="auto"/>
        <w:ind w:left="567" w:right="567"/>
        <w:jc w:val="both"/>
        <w:rPr>
          <w:rFonts w:ascii="Palatino Linotype" w:hAnsi="Palatino Linotype" w:cs="Arial"/>
          <w:i/>
          <w:lang w:eastAsia="es-MX"/>
        </w:rPr>
      </w:pPr>
      <w:r w:rsidRPr="006D0309">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AB481C" w:rsidRPr="006D0309" w:rsidRDefault="00AB481C" w:rsidP="00AB481C">
      <w:pPr>
        <w:autoSpaceDE w:val="0"/>
        <w:autoSpaceDN w:val="0"/>
        <w:adjustRightInd w:val="0"/>
        <w:spacing w:line="276" w:lineRule="auto"/>
        <w:ind w:left="567" w:right="567"/>
        <w:jc w:val="both"/>
        <w:rPr>
          <w:rFonts w:ascii="Palatino Linotype" w:hAnsi="Palatino Linotype" w:cs="Arial"/>
          <w:i/>
          <w:lang w:eastAsia="es-MX"/>
        </w:rPr>
      </w:pPr>
      <w:r w:rsidRPr="006D0309">
        <w:rPr>
          <w:rFonts w:ascii="Palatino Linotype" w:hAnsi="Palatino Linotype" w:cs="Arial"/>
          <w:i/>
          <w:lang w:eastAsia="es-MX"/>
        </w:rPr>
        <w:t xml:space="preserve">Que se trate de información registrada en cualquier soporte documental, que en ejercicio de las atribuciones conferidas, se encuentre en posesión </w:t>
      </w:r>
      <w:r w:rsidR="00201358">
        <w:rPr>
          <w:rFonts w:ascii="Palatino Linotype" w:hAnsi="Palatino Linotype" w:cs="Arial"/>
          <w:i/>
          <w:lang w:eastAsia="es-MX"/>
        </w:rPr>
        <w:t>de los Sujetos Obligados.</w:t>
      </w:r>
    </w:p>
    <w:p w:rsidR="00AB481C" w:rsidRPr="00BD20DA" w:rsidRDefault="00AB481C" w:rsidP="00AB481C">
      <w:pPr>
        <w:pStyle w:val="Sinespaciado"/>
        <w:spacing w:line="360" w:lineRule="auto"/>
        <w:jc w:val="both"/>
        <w:rPr>
          <w:rFonts w:ascii="Palatino Linotype" w:hAnsi="Palatino Linotype"/>
          <w:sz w:val="24"/>
          <w:szCs w:val="24"/>
        </w:rPr>
      </w:pPr>
    </w:p>
    <w:p w:rsidR="00AB481C" w:rsidRPr="00BD20DA" w:rsidRDefault="00AB481C" w:rsidP="00AB481C">
      <w:pPr>
        <w:pStyle w:val="Sinespaciado"/>
        <w:spacing w:line="360" w:lineRule="auto"/>
        <w:jc w:val="both"/>
        <w:rPr>
          <w:rFonts w:ascii="Palatino Linotype" w:hAnsi="Palatino Linotype"/>
          <w:i/>
          <w:sz w:val="24"/>
          <w:szCs w:val="24"/>
          <w:lang w:eastAsia="es-MX"/>
        </w:rPr>
      </w:pPr>
      <w:r w:rsidRPr="00BD20DA">
        <w:rPr>
          <w:rFonts w:ascii="Palatino Linotype" w:hAnsi="Palatino Linotype"/>
          <w:sz w:val="24"/>
          <w:szCs w:val="24"/>
          <w:lang w:eastAsia="es-MX"/>
        </w:rPr>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BD20DA">
        <w:rPr>
          <w:rFonts w:ascii="Palatino Linotype" w:hAnsi="Palatino Linotype"/>
          <w:i/>
          <w:sz w:val="24"/>
          <w:szCs w:val="24"/>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p>
    <w:p w:rsidR="00AB481C" w:rsidRPr="00BD20DA" w:rsidRDefault="00AB481C" w:rsidP="00AB481C">
      <w:pPr>
        <w:pStyle w:val="Sinespaciado"/>
        <w:spacing w:line="360" w:lineRule="auto"/>
        <w:jc w:val="both"/>
        <w:rPr>
          <w:rFonts w:ascii="Palatino Linotype" w:hAnsi="Palatino Linotype"/>
          <w:sz w:val="24"/>
          <w:szCs w:val="24"/>
        </w:rPr>
      </w:pPr>
      <w:r w:rsidRPr="00BD20DA">
        <w:rPr>
          <w:rFonts w:ascii="Palatino Linotype" w:hAnsi="Palatino Linotype"/>
          <w:sz w:val="24"/>
          <w:szCs w:val="24"/>
        </w:rPr>
        <w:lastRenderedPageBreak/>
        <w:t>Por lo anterior, al no constituirse dicho cuestionamiento como materia del derecho de acceso a la información, se considera que el Sujeto Obligado no está constreñido a emitir una respuesta al mismo, por lo que se estima infundad</w:t>
      </w:r>
      <w:r>
        <w:rPr>
          <w:rFonts w:ascii="Palatino Linotype" w:hAnsi="Palatino Linotype"/>
          <w:sz w:val="24"/>
          <w:szCs w:val="24"/>
        </w:rPr>
        <w:t>o el motivo de inconformidad de</w:t>
      </w:r>
      <w:r w:rsidR="0009497C">
        <w:rPr>
          <w:rFonts w:ascii="Palatino Linotype" w:hAnsi="Palatino Linotype"/>
          <w:sz w:val="24"/>
          <w:szCs w:val="24"/>
        </w:rPr>
        <w:t>l</w:t>
      </w:r>
      <w:r>
        <w:rPr>
          <w:rFonts w:ascii="Palatino Linotype" w:hAnsi="Palatino Linotype"/>
          <w:sz w:val="24"/>
          <w:szCs w:val="24"/>
        </w:rPr>
        <w:t xml:space="preserve"> Recurrente,</w:t>
      </w:r>
      <w:r w:rsidRPr="00BD20DA">
        <w:rPr>
          <w:rFonts w:ascii="Palatino Linotype" w:hAnsi="Palatino Linotype"/>
          <w:sz w:val="24"/>
          <w:szCs w:val="24"/>
        </w:rPr>
        <w:t xml:space="preserve"> e</w:t>
      </w:r>
      <w:r>
        <w:rPr>
          <w:rFonts w:ascii="Palatino Linotype" w:hAnsi="Palatino Linotype"/>
          <w:sz w:val="24"/>
          <w:szCs w:val="24"/>
        </w:rPr>
        <w:t xml:space="preserve">n lo que se refiere al </w:t>
      </w:r>
      <w:r w:rsidRPr="00BD20DA">
        <w:rPr>
          <w:rFonts w:ascii="Palatino Linotype" w:hAnsi="Palatino Linotype"/>
          <w:sz w:val="24"/>
          <w:szCs w:val="24"/>
        </w:rPr>
        <w:t>cuestionamiento</w:t>
      </w:r>
      <w:r>
        <w:rPr>
          <w:rFonts w:ascii="Palatino Linotype" w:hAnsi="Palatino Linotype"/>
          <w:sz w:val="24"/>
          <w:szCs w:val="24"/>
        </w:rPr>
        <w:t xml:space="preserve"> referido</w:t>
      </w:r>
      <w:r w:rsidRPr="00BD20DA">
        <w:rPr>
          <w:rFonts w:ascii="Palatino Linotype" w:hAnsi="Palatino Linotype"/>
          <w:sz w:val="24"/>
          <w:szCs w:val="24"/>
        </w:rPr>
        <w:t xml:space="preserve">. </w:t>
      </w:r>
    </w:p>
    <w:p w:rsidR="009759F9" w:rsidRDefault="009759F9" w:rsidP="0014447C">
      <w:pPr>
        <w:pStyle w:val="Sinespaciado"/>
        <w:spacing w:line="360" w:lineRule="auto"/>
        <w:jc w:val="both"/>
        <w:rPr>
          <w:rFonts w:ascii="Palatino Linotype" w:hAnsi="Palatino Linotype"/>
          <w:sz w:val="24"/>
          <w:szCs w:val="24"/>
        </w:rPr>
      </w:pPr>
    </w:p>
    <w:p w:rsidR="00201358" w:rsidRPr="001D6114" w:rsidRDefault="0009497C"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w:t>
      </w:r>
      <w:r w:rsidR="001D6114">
        <w:rPr>
          <w:rFonts w:ascii="Palatino Linotype" w:hAnsi="Palatino Linotype"/>
          <w:sz w:val="24"/>
          <w:szCs w:val="24"/>
        </w:rPr>
        <w:t xml:space="preserve">último, del análisis al contenido del archivo denominado </w:t>
      </w:r>
      <w:r w:rsidR="001D6114" w:rsidRPr="001D6114">
        <w:rPr>
          <w:rFonts w:ascii="Palatino Linotype" w:hAnsi="Palatino Linotype"/>
          <w:b/>
          <w:sz w:val="24"/>
          <w:szCs w:val="24"/>
        </w:rPr>
        <w:t>“catalina.pdf”</w:t>
      </w:r>
      <w:r w:rsidR="001D6114">
        <w:rPr>
          <w:rFonts w:ascii="Palatino Linotype" w:hAnsi="Palatino Linotype"/>
          <w:sz w:val="24"/>
          <w:szCs w:val="24"/>
        </w:rPr>
        <w:t xml:space="preserve"> se observa que en la página 16 del documento en cita, el Sujeto Obligado deja visible la fotografía de la servidora pública referida por el Recurrente, lo que</w:t>
      </w:r>
      <w:r w:rsidR="001D6114" w:rsidRPr="001D6114">
        <w:rPr>
          <w:rFonts w:ascii="Palatino Linotype" w:hAnsi="Palatino Linotype"/>
          <w:sz w:val="24"/>
          <w:szCs w:val="24"/>
        </w:rPr>
        <w:t>, en estricto sentido, podría s</w:t>
      </w:r>
      <w:r w:rsidR="001D6114">
        <w:rPr>
          <w:rFonts w:ascii="Palatino Linotype" w:hAnsi="Palatino Linotype"/>
          <w:sz w:val="24"/>
          <w:szCs w:val="24"/>
        </w:rPr>
        <w:t>er considerado como infracción</w:t>
      </w:r>
      <w:r w:rsidR="001D6114" w:rsidRPr="001D6114">
        <w:rPr>
          <w:rFonts w:ascii="Palatino Linotype" w:hAnsi="Palatino Linotype"/>
          <w:sz w:val="24"/>
          <w:szCs w:val="24"/>
        </w:rPr>
        <w:t xml:space="preserve"> a la Ley de Transparencia y Acceso a la Información Pública del Estado de México y Municipios</w:t>
      </w:r>
      <w:r w:rsidR="001D6114">
        <w:rPr>
          <w:rFonts w:ascii="Palatino Linotype" w:hAnsi="Palatino Linotype"/>
          <w:sz w:val="24"/>
          <w:szCs w:val="24"/>
        </w:rPr>
        <w:t xml:space="preserve"> y Ley de Protección de Datos Personales en Posesión de Sujetos Obligados del Estado de México y Municipios</w:t>
      </w:r>
      <w:r w:rsidR="001D6114" w:rsidRPr="001D6114">
        <w:rPr>
          <w:rFonts w:ascii="Palatino Linotype" w:hAnsi="Palatino Linotype"/>
          <w:sz w:val="24"/>
          <w:szCs w:val="24"/>
        </w:rPr>
        <w:t>; sin embargo, si bien, la imposición de medidas de apremio al Sujeto Obligado, no es materia del presente medio de impugnación, también lo es que, de conformidad con lo establecido en el artículo 36 fracción X de la Ley de la materia, 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201358" w:rsidRDefault="00201358" w:rsidP="0014447C">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EE03F5">
        <w:rPr>
          <w:rFonts w:ascii="Palatino Linotype" w:hAnsi="Palatino Linotype"/>
          <w:noProof/>
          <w:sz w:val="24"/>
          <w:szCs w:val="24"/>
          <w:lang w:eastAsia="es-MX"/>
        </w:rPr>
        <w:t>ormidad que arguye 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EE03F5">
        <w:rPr>
          <w:rFonts w:ascii="Palatino Linotype" w:hAnsi="Palatino Linotype"/>
          <w:b/>
          <w:sz w:val="24"/>
          <w:szCs w:val="24"/>
        </w:rPr>
        <w:t>00</w:t>
      </w:r>
      <w:r w:rsidR="00C911DE">
        <w:rPr>
          <w:rFonts w:ascii="Palatino Linotype" w:hAnsi="Palatino Linotype"/>
          <w:b/>
          <w:sz w:val="24"/>
          <w:szCs w:val="24"/>
        </w:rPr>
        <w:t>016</w:t>
      </w:r>
      <w:r w:rsidR="00EE03F5">
        <w:rPr>
          <w:rFonts w:ascii="Palatino Linotype" w:hAnsi="Palatino Linotype"/>
          <w:b/>
          <w:sz w:val="24"/>
          <w:szCs w:val="24"/>
        </w:rPr>
        <w:t>/</w:t>
      </w:r>
      <w:r w:rsidR="00C911DE">
        <w:rPr>
          <w:rFonts w:ascii="Palatino Linotype" w:hAnsi="Palatino Linotype"/>
          <w:b/>
          <w:sz w:val="24"/>
          <w:szCs w:val="24"/>
        </w:rPr>
        <w:t>SETURDA</w:t>
      </w:r>
      <w:r w:rsidR="001552E9">
        <w:rPr>
          <w:rFonts w:ascii="Palatino Linotype" w:hAnsi="Palatino Linotype"/>
          <w:b/>
          <w:sz w:val="24"/>
          <w:szCs w:val="24"/>
        </w:rPr>
        <w:t>/IP/2018</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EF4D17" w:rsidRPr="0014447C" w:rsidRDefault="00EF4D17" w:rsidP="0014447C">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EF4D17" w:rsidRPr="00C90CE9" w:rsidRDefault="00EF4D17" w:rsidP="0014447C">
      <w:pPr>
        <w:pStyle w:val="Sinespaciado"/>
        <w:spacing w:line="360" w:lineRule="auto"/>
        <w:jc w:val="both"/>
        <w:rPr>
          <w:rFonts w:ascii="Palatino Linotype" w:hAnsi="Palatino Linotype"/>
          <w:b/>
          <w:sz w:val="2"/>
          <w:szCs w:val="24"/>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C911DE">
        <w:rPr>
          <w:rFonts w:ascii="Palatino Linotype" w:hAnsi="Palatino Linotype"/>
          <w:b/>
          <w:sz w:val="24"/>
          <w:szCs w:val="24"/>
        </w:rPr>
        <w:t>00016/SETURDA</w:t>
      </w:r>
      <w:r w:rsidR="001552E9">
        <w:rPr>
          <w:rFonts w:ascii="Palatino Linotype" w:hAnsi="Palatino Linotype"/>
          <w:b/>
          <w:sz w:val="24"/>
          <w:szCs w:val="24"/>
        </w:rPr>
        <w:t>/IP/2018</w:t>
      </w:r>
      <w:r w:rsidRPr="0014447C">
        <w:rPr>
          <w:rFonts w:ascii="Palatino Linotype" w:hAnsi="Palatino Linotype"/>
          <w:bCs/>
          <w:sz w:val="24"/>
          <w:szCs w:val="24"/>
        </w:rPr>
        <w:t xml:space="preserve"> </w:t>
      </w:r>
      <w:r w:rsidRPr="0014447C">
        <w:rPr>
          <w:rFonts w:ascii="Palatino Linotype" w:hAnsi="Palatino Linotype"/>
          <w:sz w:val="24"/>
          <w:szCs w:val="24"/>
        </w:rPr>
        <w:t>por resultar infundadas las razones o motivos de i</w:t>
      </w:r>
      <w:r w:rsidR="00C10AAE">
        <w:rPr>
          <w:rFonts w:ascii="Palatino Linotype" w:hAnsi="Palatino Linotype"/>
          <w:sz w:val="24"/>
          <w:szCs w:val="24"/>
        </w:rPr>
        <w:t>nconformidad hechos valer por el</w:t>
      </w:r>
      <w:r w:rsidRPr="0014447C">
        <w:rPr>
          <w:rFonts w:ascii="Palatino Linotype" w:hAnsi="Palatino Linotype"/>
          <w:sz w:val="24"/>
          <w:szCs w:val="24"/>
        </w:rPr>
        <w:t xml:space="preserve"> Recurrente, en términos del Considerando </w:t>
      </w:r>
      <w:r w:rsidR="00BC64D4">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rsidR="00EF4D17" w:rsidRPr="00C90CE9" w:rsidRDefault="00EF4D17" w:rsidP="0014447C">
      <w:pPr>
        <w:pStyle w:val="Sinespaciado"/>
        <w:spacing w:line="360" w:lineRule="auto"/>
        <w:jc w:val="both"/>
        <w:rPr>
          <w:rFonts w:ascii="Palatino Linotype" w:hAnsi="Palatino Linotype"/>
          <w:sz w:val="20"/>
          <w:szCs w:val="24"/>
        </w:rPr>
      </w:pPr>
    </w:p>
    <w:p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rsidR="00EF4D17" w:rsidRPr="006E6394" w:rsidRDefault="00EF4D17"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C10AAE">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C911DE" w:rsidRDefault="00C911DE" w:rsidP="0014447C">
      <w:pPr>
        <w:pStyle w:val="Sinespaciado"/>
        <w:spacing w:line="360" w:lineRule="auto"/>
        <w:jc w:val="both"/>
        <w:rPr>
          <w:rFonts w:ascii="Palatino Linotype" w:hAnsi="Palatino Linotype"/>
          <w:sz w:val="24"/>
          <w:szCs w:val="24"/>
        </w:rPr>
      </w:pPr>
    </w:p>
    <w:p w:rsidR="00C911DE" w:rsidRPr="00C911DE" w:rsidRDefault="00C911DE" w:rsidP="0014447C">
      <w:pPr>
        <w:pStyle w:val="Sinespaciado"/>
        <w:spacing w:line="360" w:lineRule="auto"/>
        <w:jc w:val="both"/>
        <w:rPr>
          <w:rFonts w:ascii="Palatino Linotype" w:hAnsi="Palatino Linotype"/>
          <w:sz w:val="24"/>
          <w:szCs w:val="24"/>
        </w:rPr>
      </w:pPr>
      <w:r>
        <w:rPr>
          <w:rFonts w:ascii="Palatino Linotype" w:hAnsi="Palatino Linotype"/>
          <w:b/>
          <w:sz w:val="24"/>
          <w:szCs w:val="24"/>
        </w:rPr>
        <w:t>CUAR</w:t>
      </w:r>
      <w:r w:rsidRPr="00C911DE">
        <w:rPr>
          <w:rFonts w:ascii="Palatino Linotype" w:hAnsi="Palatino Linotype"/>
          <w:b/>
          <w:sz w:val="24"/>
          <w:szCs w:val="24"/>
        </w:rPr>
        <w:t>TO.</w:t>
      </w:r>
      <w:r>
        <w:rPr>
          <w:rFonts w:ascii="Palatino Linotype" w:hAnsi="Palatino Linotype"/>
          <w:sz w:val="24"/>
          <w:szCs w:val="24"/>
        </w:rPr>
        <w:t xml:space="preserve"> Gírese </w:t>
      </w:r>
      <w:r w:rsidRPr="00C911DE">
        <w:rPr>
          <w:rFonts w:ascii="Palatino Linotype" w:hAnsi="Palatino Linotype"/>
          <w:sz w:val="24"/>
          <w:szCs w:val="24"/>
        </w:rPr>
        <w:t>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C911DE">
        <w:rPr>
          <w:rFonts w:ascii="Palatino Linotype" w:hAnsi="Palatino Linotype"/>
          <w:b/>
          <w:sz w:val="24"/>
          <w:szCs w:val="24"/>
        </w:rPr>
        <w:t>CUARTO</w:t>
      </w:r>
      <w:r>
        <w:rPr>
          <w:rFonts w:ascii="Palatino Linotype" w:hAnsi="Palatino Linotype"/>
          <w:sz w:val="24"/>
          <w:szCs w:val="24"/>
        </w:rPr>
        <w:t xml:space="preserve"> </w:t>
      </w:r>
      <w:r w:rsidRPr="00C911DE">
        <w:rPr>
          <w:rFonts w:ascii="Palatino Linotype" w:hAnsi="Palatino Linotype"/>
          <w:sz w:val="24"/>
          <w:szCs w:val="24"/>
        </w:rPr>
        <w:t>de la presente resolución.</w:t>
      </w:r>
    </w:p>
    <w:p w:rsidR="00D14E3B" w:rsidRPr="00C911DE" w:rsidRDefault="00D14E3B" w:rsidP="0014447C">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w:t>
      </w:r>
      <w:r w:rsidRPr="0014447C">
        <w:rPr>
          <w:rFonts w:ascii="Palatino Linotype" w:eastAsia="Arial Unicode MS" w:hAnsi="Palatino Linotype"/>
          <w:sz w:val="24"/>
          <w:szCs w:val="24"/>
        </w:rPr>
        <w:lastRenderedPageBreak/>
        <w:t>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2C2A2E">
        <w:rPr>
          <w:rFonts w:ascii="Palatino Linotype" w:hAnsi="Palatino Linotype"/>
          <w:sz w:val="24"/>
          <w:szCs w:val="24"/>
        </w:rPr>
        <w:t xml:space="preserve"> CON VOTO PARTICULAR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216B8D">
        <w:rPr>
          <w:rFonts w:ascii="Palatino Linotype" w:hAnsi="Palatino Linotype"/>
          <w:sz w:val="24"/>
          <w:szCs w:val="24"/>
        </w:rPr>
        <w:t xml:space="preserve">TRIGÉSIMA </w:t>
      </w:r>
      <w:r w:rsidR="00A01F59">
        <w:rPr>
          <w:rFonts w:ascii="Palatino Linotype" w:hAnsi="Palatino Linotype"/>
          <w:sz w:val="24"/>
          <w:szCs w:val="24"/>
        </w:rPr>
        <w:t>QUINTA</w:t>
      </w:r>
      <w:r w:rsidR="00B34950">
        <w:rPr>
          <w:rFonts w:ascii="Palatino Linotype" w:hAnsi="Palatino Linotype"/>
          <w:sz w:val="24"/>
          <w:szCs w:val="24"/>
        </w:rPr>
        <w:t xml:space="preserve"> </w:t>
      </w:r>
      <w:r w:rsidRPr="0014447C">
        <w:rPr>
          <w:rFonts w:ascii="Palatino Linotype" w:hAnsi="Palatino Linotype"/>
          <w:sz w:val="24"/>
          <w:szCs w:val="24"/>
        </w:rPr>
        <w:t xml:space="preserve">SESIÓN ORDINARIA CELEBRADA EL </w:t>
      </w:r>
      <w:r w:rsidR="00A01F59">
        <w:rPr>
          <w:rFonts w:ascii="Palatino Linotype" w:hAnsi="Palatino Linotype"/>
          <w:sz w:val="24"/>
          <w:szCs w:val="24"/>
        </w:rPr>
        <w:t xml:space="preserve">VEINTISÉIS </w:t>
      </w:r>
      <w:r w:rsidR="00216B8D">
        <w:rPr>
          <w:rFonts w:ascii="Palatino Linotype" w:hAnsi="Palatino Linotype"/>
          <w:sz w:val="24"/>
          <w:szCs w:val="24"/>
        </w:rPr>
        <w:t>DE SEPTIEMBRE</w:t>
      </w:r>
      <w:r w:rsidR="001552E9">
        <w:rPr>
          <w:rFonts w:ascii="Palatino Linotype" w:hAnsi="Palatino Linotype"/>
          <w:sz w:val="24"/>
          <w:szCs w:val="24"/>
        </w:rPr>
        <w:t xml:space="preserve"> DE </w:t>
      </w:r>
      <w:r w:rsidR="00D57072" w:rsidRPr="0014447C">
        <w:rPr>
          <w:rFonts w:ascii="Palatino Linotype" w:hAnsi="Palatino Linotype"/>
          <w:sz w:val="24"/>
          <w:szCs w:val="24"/>
        </w:rPr>
        <w:t>DOS MIL DIECIOCHO</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F91340">
        <w:rPr>
          <w:rFonts w:ascii="Palatino Linotype" w:hAnsi="Palatino Linotype"/>
          <w:sz w:val="24"/>
          <w:szCs w:val="24"/>
        </w:rPr>
        <w:t>------</w:t>
      </w:r>
      <w:r w:rsidR="00C911DE">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911DE" w:rsidRPr="006149F1" w:rsidRDefault="00C911D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Pr="006149F1" w:rsidRDefault="00AA4F9A"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Pr="006149F1" w:rsidRDefault="00AA4F9A"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C10AAE"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Pr="006149F1" w:rsidRDefault="00AA4F9A"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sz w:val="24"/>
                <w:szCs w:val="24"/>
              </w:rPr>
              <w:t>(Rúbrica)</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4617C7" w:rsidRDefault="004617C7" w:rsidP="0014447C">
      <w:pPr>
        <w:pStyle w:val="Sinespaciado"/>
        <w:jc w:val="both"/>
        <w:rPr>
          <w:rFonts w:ascii="Palatino Linotype" w:hAnsi="Palatino Linotype"/>
          <w:sz w:val="24"/>
          <w:szCs w:val="24"/>
        </w:rPr>
      </w:pPr>
    </w:p>
    <w:p w:rsidR="00C911DE" w:rsidRPr="00AA4F9A" w:rsidRDefault="00C911DE" w:rsidP="0014447C">
      <w:pPr>
        <w:pStyle w:val="Sinespaciado"/>
        <w:jc w:val="both"/>
        <w:rPr>
          <w:rFonts w:ascii="Palatino Linotype" w:hAnsi="Palatino Linotype"/>
          <w:sz w:val="24"/>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A01F59">
        <w:rPr>
          <w:rFonts w:ascii="Palatino Linotype" w:hAnsi="Palatino Linotype"/>
          <w:sz w:val="16"/>
          <w:szCs w:val="16"/>
        </w:rPr>
        <w:t>veintiséis</w:t>
      </w:r>
      <w:r w:rsidR="00216B8D">
        <w:rPr>
          <w:rFonts w:ascii="Palatino Linotype" w:hAnsi="Palatino Linotype"/>
          <w:sz w:val="16"/>
          <w:szCs w:val="16"/>
        </w:rPr>
        <w:t xml:space="preserve"> de septiembre</w:t>
      </w:r>
      <w:r w:rsidR="00797BE3">
        <w:rPr>
          <w:rFonts w:ascii="Palatino Linotype" w:hAnsi="Palatino Linotype"/>
          <w:sz w:val="16"/>
          <w:szCs w:val="16"/>
        </w:rPr>
        <w:t xml:space="preserve"> </w:t>
      </w:r>
      <w:r w:rsidR="00AA4F9A" w:rsidRPr="00A3134D">
        <w:rPr>
          <w:rFonts w:ascii="Palatino Linotype" w:hAnsi="Palatino Linotype"/>
          <w:sz w:val="16"/>
          <w:szCs w:val="16"/>
        </w:rPr>
        <w:t>de dos mil dieciocho</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410A41">
        <w:rPr>
          <w:rFonts w:ascii="Palatino Linotype" w:hAnsi="Palatino Linotype"/>
          <w:bCs/>
          <w:sz w:val="16"/>
          <w:szCs w:val="16"/>
          <w:lang w:eastAsia="es-MX"/>
        </w:rPr>
        <w:t>0287</w:t>
      </w:r>
      <w:r w:rsidR="00A01F59">
        <w:rPr>
          <w:rFonts w:ascii="Palatino Linotype" w:hAnsi="Palatino Linotype"/>
          <w:bCs/>
          <w:sz w:val="16"/>
          <w:szCs w:val="16"/>
          <w:lang w:eastAsia="es-MX"/>
        </w:rPr>
        <w:t>0</w:t>
      </w:r>
      <w:r w:rsidR="006F4A35">
        <w:rPr>
          <w:rFonts w:ascii="Palatino Linotype" w:hAnsi="Palatino Linotype"/>
          <w:bCs/>
          <w:sz w:val="16"/>
          <w:szCs w:val="16"/>
          <w:lang w:eastAsia="es-MX"/>
        </w:rPr>
        <w:t>/INFOEM/IP/RR/2018</w:t>
      </w:r>
      <w:r w:rsidRPr="00AA4F9A">
        <w:rPr>
          <w:rFonts w:ascii="Palatino Linotype" w:hAnsi="Palatino Linotype"/>
          <w:bCs/>
          <w:sz w:val="16"/>
          <w:szCs w:val="16"/>
          <w:lang w:eastAsia="es-MX"/>
        </w:rPr>
        <w:t>.</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132" w:rsidRDefault="00391132" w:rsidP="007E2E80">
      <w:pPr>
        <w:spacing w:after="0" w:line="240" w:lineRule="auto"/>
      </w:pPr>
      <w:r>
        <w:separator/>
      </w:r>
    </w:p>
  </w:endnote>
  <w:endnote w:type="continuationSeparator" w:id="0">
    <w:p w:rsidR="00391132" w:rsidRDefault="0039113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781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67814">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781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67814">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132" w:rsidRDefault="00391132" w:rsidP="007E2E80">
      <w:pPr>
        <w:spacing w:after="0" w:line="240" w:lineRule="auto"/>
      </w:pPr>
      <w:r>
        <w:separator/>
      </w:r>
    </w:p>
  </w:footnote>
  <w:footnote w:type="continuationSeparator" w:id="0">
    <w:p w:rsidR="00391132" w:rsidRDefault="00391132" w:rsidP="007E2E80">
      <w:pPr>
        <w:spacing w:after="0" w:line="240" w:lineRule="auto"/>
      </w:pPr>
      <w:r>
        <w:continuationSeparator/>
      </w:r>
    </w:p>
  </w:footnote>
  <w:footnote w:id="1">
    <w:p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B481C" w:rsidRDefault="00AB481C" w:rsidP="00AB481C">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3">
    <w:p w:rsidR="00AB481C" w:rsidRDefault="00AB481C" w:rsidP="00AB481C">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CIENFUEGOS SALGADO David. </w:t>
      </w:r>
      <w:r w:rsidRPr="006848B2">
        <w:rPr>
          <w:rFonts w:ascii="Palatino Linotype" w:eastAsia="MS Mincho" w:hAnsi="Palatino Linotype" w:cs="Arial"/>
          <w:i/>
          <w:sz w:val="16"/>
          <w:szCs w:val="16"/>
          <w:lang w:val="es-ES_tradnl" w:eastAsia="es-ES"/>
        </w:rPr>
        <w:t xml:space="preserve">El Derecho de Petición en México. </w:t>
      </w:r>
      <w:r w:rsidRPr="006848B2">
        <w:rPr>
          <w:rFonts w:ascii="Palatino Linotype" w:eastAsia="MS Mincho" w:hAnsi="Palatino Linotype" w:cs="Arial"/>
          <w:sz w:val="16"/>
          <w:szCs w:val="16"/>
          <w:lang w:val="es-ES_tradnl" w:eastAsia="es-ES"/>
        </w:rPr>
        <w:t>Ed. Instituto de Investigaciones Jurídica UNAM. México 2004. p. 31</w:t>
      </w:r>
    </w:p>
  </w:footnote>
  <w:footnote w:id="4">
    <w:p w:rsidR="00AB481C" w:rsidRDefault="00AB481C" w:rsidP="00AB481C">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ROBLES HERNÁNDEZ José Guadalupe. </w:t>
      </w:r>
      <w:r w:rsidRPr="006848B2">
        <w:rPr>
          <w:rFonts w:ascii="Palatino Linotype" w:eastAsia="MS Mincho" w:hAnsi="Palatino Linotype" w:cs="Arial"/>
          <w:i/>
          <w:sz w:val="16"/>
          <w:szCs w:val="16"/>
          <w:lang w:val="es-ES_tradnl" w:eastAsia="es-ES"/>
        </w:rPr>
        <w:t xml:space="preserve">Derecho de la Información y Comunicación Pública. </w:t>
      </w:r>
      <w:r w:rsidRPr="006848B2">
        <w:rPr>
          <w:rFonts w:ascii="Palatino Linotype" w:eastAsia="MS Mincho" w:hAnsi="Palatino Linotype" w:cs="Arial"/>
          <w:sz w:val="16"/>
          <w:szCs w:val="16"/>
          <w:lang w:val="es-ES_tradnl" w:eastAsia="es-ES"/>
        </w:rPr>
        <w:t>Ed. Universidad de Occidente. México. 2004, p. 72</w:t>
      </w:r>
    </w:p>
  </w:footnote>
  <w:footnote w:id="5">
    <w:p w:rsidR="00AB481C" w:rsidRDefault="00AB481C" w:rsidP="00AB481C">
      <w:pPr>
        <w:pStyle w:val="Textonotapie"/>
      </w:pPr>
      <w:r>
        <w:rPr>
          <w:rStyle w:val="Refdenotaalpie"/>
        </w:rPr>
        <w:footnoteRef/>
      </w:r>
      <w:r>
        <w:t xml:space="preserve"> </w:t>
      </w:r>
      <w:r w:rsidRPr="006848B2">
        <w:rPr>
          <w:rFonts w:ascii="Palatino Linotype" w:eastAsia="MS Mincho" w:hAnsi="Palatino Linotype" w:cs="Arial"/>
          <w:sz w:val="16"/>
          <w:szCs w:val="16"/>
          <w:lang w:eastAsia="es-ES"/>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5E3F88"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02870</w:t>
          </w:r>
          <w:r w:rsidR="00D77F62">
            <w:rPr>
              <w:rFonts w:ascii="Palatino Linotype" w:hAnsi="Palatino Linotype" w:cs="Arial"/>
              <w:bCs/>
              <w:sz w:val="24"/>
              <w:lang w:eastAsia="es-MX"/>
            </w:rPr>
            <w:t>/INFOEM/IP/RR/2018</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5E3F88" w:rsidP="005E3F88">
          <w:pPr>
            <w:spacing w:after="120" w:line="256" w:lineRule="auto"/>
            <w:ind w:left="72" w:right="214"/>
            <w:jc w:val="right"/>
            <w:rPr>
              <w:rFonts w:ascii="Palatino Linotype" w:hAnsi="Palatino Linotype" w:cs="Arial"/>
              <w:szCs w:val="20"/>
            </w:rPr>
          </w:pPr>
          <w:r>
            <w:rPr>
              <w:rFonts w:ascii="Palatino Linotype" w:hAnsi="Palatino Linotype" w:cs="Arial"/>
              <w:szCs w:val="20"/>
            </w:rPr>
            <w:t>Secretaría de Turismo</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5E3F88"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02870</w:t>
          </w:r>
          <w:r w:rsidR="00D77F62">
            <w:rPr>
              <w:rFonts w:ascii="Palatino Linotype" w:hAnsi="Palatino Linotype" w:cs="Arial"/>
              <w:bCs/>
              <w:sz w:val="24"/>
              <w:lang w:eastAsia="es-MX"/>
            </w:rPr>
            <w:t>/INFOEM/IP/RR/2018</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667814" w:rsidP="00212498">
          <w:pPr>
            <w:spacing w:after="120" w:line="256" w:lineRule="auto"/>
            <w:ind w:left="208" w:right="214"/>
            <w:jc w:val="right"/>
            <w:rPr>
              <w:rFonts w:ascii="Palatino Linotype" w:hAnsi="Palatino Linotype" w:cs="Arial"/>
            </w:rPr>
          </w:pPr>
          <w:r>
            <w:rPr>
              <w:rFonts w:ascii="Palatino Linotype" w:hAnsi="Palatino Linotype" w:cs="Arial"/>
            </w:rPr>
            <w:t>XXXXXXXXXXXXXXXX</w:t>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5E3F88"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Secretaría de Turismo</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4"/>
  </w:num>
  <w:num w:numId="5">
    <w:abstractNumId w:val="4"/>
  </w:num>
  <w:num w:numId="6">
    <w:abstractNumId w:val="3"/>
  </w:num>
  <w:num w:numId="7">
    <w:abstractNumId w:val="9"/>
  </w:num>
  <w:num w:numId="8">
    <w:abstractNumId w:val="8"/>
  </w:num>
  <w:num w:numId="9">
    <w:abstractNumId w:val="12"/>
  </w:num>
  <w:num w:numId="10">
    <w:abstractNumId w:val="5"/>
  </w:num>
  <w:num w:numId="11">
    <w:abstractNumId w:val="13"/>
  </w:num>
  <w:num w:numId="12">
    <w:abstractNumId w:val="11"/>
  </w:num>
  <w:num w:numId="13">
    <w:abstractNumId w:val="10"/>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A5D"/>
    <w:rsid w:val="00022E72"/>
    <w:rsid w:val="000276E0"/>
    <w:rsid w:val="00032DBD"/>
    <w:rsid w:val="00033949"/>
    <w:rsid w:val="00033A37"/>
    <w:rsid w:val="000402BD"/>
    <w:rsid w:val="00043018"/>
    <w:rsid w:val="00050A9C"/>
    <w:rsid w:val="00051311"/>
    <w:rsid w:val="00053C9B"/>
    <w:rsid w:val="00057570"/>
    <w:rsid w:val="000674FE"/>
    <w:rsid w:val="0007328F"/>
    <w:rsid w:val="000738E9"/>
    <w:rsid w:val="0008042E"/>
    <w:rsid w:val="0008795C"/>
    <w:rsid w:val="0009497C"/>
    <w:rsid w:val="00095218"/>
    <w:rsid w:val="000A27C1"/>
    <w:rsid w:val="000D47AB"/>
    <w:rsid w:val="000D6982"/>
    <w:rsid w:val="000D756B"/>
    <w:rsid w:val="000E7C0A"/>
    <w:rsid w:val="000F199E"/>
    <w:rsid w:val="000F3722"/>
    <w:rsid w:val="00114C3C"/>
    <w:rsid w:val="00122CD0"/>
    <w:rsid w:val="0012508A"/>
    <w:rsid w:val="00132E9F"/>
    <w:rsid w:val="00135494"/>
    <w:rsid w:val="00140AE4"/>
    <w:rsid w:val="00140C2F"/>
    <w:rsid w:val="0014191F"/>
    <w:rsid w:val="00143AC6"/>
    <w:rsid w:val="0014447C"/>
    <w:rsid w:val="001510E8"/>
    <w:rsid w:val="001552E9"/>
    <w:rsid w:val="00162176"/>
    <w:rsid w:val="00165929"/>
    <w:rsid w:val="00166046"/>
    <w:rsid w:val="00166FB7"/>
    <w:rsid w:val="00180F6B"/>
    <w:rsid w:val="00182616"/>
    <w:rsid w:val="001A17B9"/>
    <w:rsid w:val="001A4700"/>
    <w:rsid w:val="001C0CE9"/>
    <w:rsid w:val="001D6114"/>
    <w:rsid w:val="001D61D0"/>
    <w:rsid w:val="001E07AC"/>
    <w:rsid w:val="001E60B7"/>
    <w:rsid w:val="001F021C"/>
    <w:rsid w:val="001F5577"/>
    <w:rsid w:val="00201358"/>
    <w:rsid w:val="00203FA5"/>
    <w:rsid w:val="00207DA3"/>
    <w:rsid w:val="002108D8"/>
    <w:rsid w:val="00211473"/>
    <w:rsid w:val="00212498"/>
    <w:rsid w:val="00216B8D"/>
    <w:rsid w:val="002252AD"/>
    <w:rsid w:val="002450D9"/>
    <w:rsid w:val="00247E1F"/>
    <w:rsid w:val="00254523"/>
    <w:rsid w:val="002572CF"/>
    <w:rsid w:val="0026191D"/>
    <w:rsid w:val="00271762"/>
    <w:rsid w:val="0028585E"/>
    <w:rsid w:val="00287072"/>
    <w:rsid w:val="00290397"/>
    <w:rsid w:val="00296F49"/>
    <w:rsid w:val="002A1927"/>
    <w:rsid w:val="002B5B14"/>
    <w:rsid w:val="002C2A2E"/>
    <w:rsid w:val="002C2D19"/>
    <w:rsid w:val="002C529C"/>
    <w:rsid w:val="002D4991"/>
    <w:rsid w:val="002D6110"/>
    <w:rsid w:val="002E22D8"/>
    <w:rsid w:val="002E2D4C"/>
    <w:rsid w:val="002E6036"/>
    <w:rsid w:val="002F044A"/>
    <w:rsid w:val="002F160B"/>
    <w:rsid w:val="002F17FB"/>
    <w:rsid w:val="00301A01"/>
    <w:rsid w:val="003021C1"/>
    <w:rsid w:val="00303FAF"/>
    <w:rsid w:val="00304C91"/>
    <w:rsid w:val="00307784"/>
    <w:rsid w:val="00310760"/>
    <w:rsid w:val="00311191"/>
    <w:rsid w:val="00312E7E"/>
    <w:rsid w:val="00315192"/>
    <w:rsid w:val="00327932"/>
    <w:rsid w:val="00336EDF"/>
    <w:rsid w:val="00363308"/>
    <w:rsid w:val="00365ADF"/>
    <w:rsid w:val="00374450"/>
    <w:rsid w:val="00375FF5"/>
    <w:rsid w:val="0038385D"/>
    <w:rsid w:val="003908F4"/>
    <w:rsid w:val="00391132"/>
    <w:rsid w:val="003919AC"/>
    <w:rsid w:val="003A13D2"/>
    <w:rsid w:val="003A3096"/>
    <w:rsid w:val="003C3124"/>
    <w:rsid w:val="003C74AF"/>
    <w:rsid w:val="003D2672"/>
    <w:rsid w:val="003D3420"/>
    <w:rsid w:val="003E08B9"/>
    <w:rsid w:val="00400852"/>
    <w:rsid w:val="00404F9D"/>
    <w:rsid w:val="00406B61"/>
    <w:rsid w:val="00407282"/>
    <w:rsid w:val="00410A41"/>
    <w:rsid w:val="004132B8"/>
    <w:rsid w:val="00417EBD"/>
    <w:rsid w:val="00423C27"/>
    <w:rsid w:val="00425199"/>
    <w:rsid w:val="00443826"/>
    <w:rsid w:val="0045270C"/>
    <w:rsid w:val="0045396C"/>
    <w:rsid w:val="004572BE"/>
    <w:rsid w:val="004617C7"/>
    <w:rsid w:val="004657BE"/>
    <w:rsid w:val="004807F7"/>
    <w:rsid w:val="004830B5"/>
    <w:rsid w:val="00484E47"/>
    <w:rsid w:val="00487B8B"/>
    <w:rsid w:val="00497B93"/>
    <w:rsid w:val="004A51FF"/>
    <w:rsid w:val="004B2C63"/>
    <w:rsid w:val="004B4721"/>
    <w:rsid w:val="004C7E18"/>
    <w:rsid w:val="004F483E"/>
    <w:rsid w:val="0050104C"/>
    <w:rsid w:val="005023F4"/>
    <w:rsid w:val="005033CC"/>
    <w:rsid w:val="0052393E"/>
    <w:rsid w:val="00524986"/>
    <w:rsid w:val="005328FB"/>
    <w:rsid w:val="00537419"/>
    <w:rsid w:val="00537D90"/>
    <w:rsid w:val="005421C7"/>
    <w:rsid w:val="005448FA"/>
    <w:rsid w:val="00566699"/>
    <w:rsid w:val="005733EB"/>
    <w:rsid w:val="0057534D"/>
    <w:rsid w:val="00590126"/>
    <w:rsid w:val="00591988"/>
    <w:rsid w:val="00596856"/>
    <w:rsid w:val="005A6F55"/>
    <w:rsid w:val="005B2A31"/>
    <w:rsid w:val="005B7E58"/>
    <w:rsid w:val="005C057C"/>
    <w:rsid w:val="005C76D5"/>
    <w:rsid w:val="005D02A8"/>
    <w:rsid w:val="005D5EEB"/>
    <w:rsid w:val="005E3F88"/>
    <w:rsid w:val="00600D67"/>
    <w:rsid w:val="0060633A"/>
    <w:rsid w:val="006149F1"/>
    <w:rsid w:val="00620FA6"/>
    <w:rsid w:val="006246A5"/>
    <w:rsid w:val="00627F9C"/>
    <w:rsid w:val="00631F1B"/>
    <w:rsid w:val="00631FF9"/>
    <w:rsid w:val="00633C3F"/>
    <w:rsid w:val="00640D07"/>
    <w:rsid w:val="00642541"/>
    <w:rsid w:val="00644363"/>
    <w:rsid w:val="006446F7"/>
    <w:rsid w:val="00647B4C"/>
    <w:rsid w:val="00661204"/>
    <w:rsid w:val="0066610F"/>
    <w:rsid w:val="00667814"/>
    <w:rsid w:val="00673D7C"/>
    <w:rsid w:val="006749FD"/>
    <w:rsid w:val="00676C32"/>
    <w:rsid w:val="00680D39"/>
    <w:rsid w:val="00686046"/>
    <w:rsid w:val="0069776E"/>
    <w:rsid w:val="006A0ADE"/>
    <w:rsid w:val="006A29C5"/>
    <w:rsid w:val="006A3A54"/>
    <w:rsid w:val="006A561E"/>
    <w:rsid w:val="006C6176"/>
    <w:rsid w:val="006D01DC"/>
    <w:rsid w:val="006D1136"/>
    <w:rsid w:val="006D254A"/>
    <w:rsid w:val="006D4AD4"/>
    <w:rsid w:val="006D780C"/>
    <w:rsid w:val="006E0601"/>
    <w:rsid w:val="006E2D42"/>
    <w:rsid w:val="006E6394"/>
    <w:rsid w:val="006E6C81"/>
    <w:rsid w:val="006F18FD"/>
    <w:rsid w:val="006F4A35"/>
    <w:rsid w:val="00702DB6"/>
    <w:rsid w:val="00705D1C"/>
    <w:rsid w:val="0071210D"/>
    <w:rsid w:val="007218F2"/>
    <w:rsid w:val="007256EA"/>
    <w:rsid w:val="00730DE0"/>
    <w:rsid w:val="0074093D"/>
    <w:rsid w:val="0075676A"/>
    <w:rsid w:val="00763D73"/>
    <w:rsid w:val="007640C8"/>
    <w:rsid w:val="007676AF"/>
    <w:rsid w:val="00776087"/>
    <w:rsid w:val="00785145"/>
    <w:rsid w:val="00786497"/>
    <w:rsid w:val="00790289"/>
    <w:rsid w:val="00797BE3"/>
    <w:rsid w:val="007A0571"/>
    <w:rsid w:val="007A223B"/>
    <w:rsid w:val="007A4E13"/>
    <w:rsid w:val="007B0292"/>
    <w:rsid w:val="007B0E30"/>
    <w:rsid w:val="007D0CFF"/>
    <w:rsid w:val="007E2E80"/>
    <w:rsid w:val="007F282E"/>
    <w:rsid w:val="007F7846"/>
    <w:rsid w:val="008041A7"/>
    <w:rsid w:val="008103B2"/>
    <w:rsid w:val="0081299A"/>
    <w:rsid w:val="00821898"/>
    <w:rsid w:val="00823454"/>
    <w:rsid w:val="00824894"/>
    <w:rsid w:val="008307E5"/>
    <w:rsid w:val="008455DC"/>
    <w:rsid w:val="00853CC3"/>
    <w:rsid w:val="00867D56"/>
    <w:rsid w:val="00870064"/>
    <w:rsid w:val="008725EE"/>
    <w:rsid w:val="008731D1"/>
    <w:rsid w:val="00892543"/>
    <w:rsid w:val="008A1C19"/>
    <w:rsid w:val="008C0E72"/>
    <w:rsid w:val="008C0F70"/>
    <w:rsid w:val="008C651F"/>
    <w:rsid w:val="008C7CEB"/>
    <w:rsid w:val="008D17A8"/>
    <w:rsid w:val="008E572E"/>
    <w:rsid w:val="008E63C2"/>
    <w:rsid w:val="00903599"/>
    <w:rsid w:val="00905CE1"/>
    <w:rsid w:val="009151CF"/>
    <w:rsid w:val="009272C6"/>
    <w:rsid w:val="00930F68"/>
    <w:rsid w:val="009339EC"/>
    <w:rsid w:val="0093743A"/>
    <w:rsid w:val="00942349"/>
    <w:rsid w:val="00943B37"/>
    <w:rsid w:val="00954DC1"/>
    <w:rsid w:val="00960D8F"/>
    <w:rsid w:val="0096284F"/>
    <w:rsid w:val="0096359D"/>
    <w:rsid w:val="00967270"/>
    <w:rsid w:val="0097416D"/>
    <w:rsid w:val="009759F9"/>
    <w:rsid w:val="00984CA8"/>
    <w:rsid w:val="009859B8"/>
    <w:rsid w:val="00994FE7"/>
    <w:rsid w:val="009B205B"/>
    <w:rsid w:val="009B3592"/>
    <w:rsid w:val="009B70C3"/>
    <w:rsid w:val="009C1EA2"/>
    <w:rsid w:val="009C3FC7"/>
    <w:rsid w:val="009D56AA"/>
    <w:rsid w:val="009E0089"/>
    <w:rsid w:val="009E396D"/>
    <w:rsid w:val="009F7B22"/>
    <w:rsid w:val="00A01F59"/>
    <w:rsid w:val="00A06551"/>
    <w:rsid w:val="00A10000"/>
    <w:rsid w:val="00A10775"/>
    <w:rsid w:val="00A112EB"/>
    <w:rsid w:val="00A2199B"/>
    <w:rsid w:val="00A22469"/>
    <w:rsid w:val="00A26AC5"/>
    <w:rsid w:val="00A3134D"/>
    <w:rsid w:val="00A33B3A"/>
    <w:rsid w:val="00A35B31"/>
    <w:rsid w:val="00A4214D"/>
    <w:rsid w:val="00A62727"/>
    <w:rsid w:val="00A65C29"/>
    <w:rsid w:val="00A666CE"/>
    <w:rsid w:val="00A871F0"/>
    <w:rsid w:val="00A9172E"/>
    <w:rsid w:val="00A94BF6"/>
    <w:rsid w:val="00AA4F9A"/>
    <w:rsid w:val="00AA5A0A"/>
    <w:rsid w:val="00AB1AF3"/>
    <w:rsid w:val="00AB481C"/>
    <w:rsid w:val="00AB6FE4"/>
    <w:rsid w:val="00AD0168"/>
    <w:rsid w:val="00AD3C94"/>
    <w:rsid w:val="00AE658B"/>
    <w:rsid w:val="00AF1F1C"/>
    <w:rsid w:val="00B070F5"/>
    <w:rsid w:val="00B12CBA"/>
    <w:rsid w:val="00B16CAC"/>
    <w:rsid w:val="00B31ACE"/>
    <w:rsid w:val="00B34950"/>
    <w:rsid w:val="00B501B2"/>
    <w:rsid w:val="00B549E1"/>
    <w:rsid w:val="00B56587"/>
    <w:rsid w:val="00B75842"/>
    <w:rsid w:val="00B93C5C"/>
    <w:rsid w:val="00B97CAC"/>
    <w:rsid w:val="00BA69A0"/>
    <w:rsid w:val="00BB2359"/>
    <w:rsid w:val="00BC64D4"/>
    <w:rsid w:val="00BD1DE7"/>
    <w:rsid w:val="00BD20DA"/>
    <w:rsid w:val="00BE100C"/>
    <w:rsid w:val="00BE48F3"/>
    <w:rsid w:val="00BE6D77"/>
    <w:rsid w:val="00BF0AEC"/>
    <w:rsid w:val="00BF123B"/>
    <w:rsid w:val="00BF123D"/>
    <w:rsid w:val="00BF3765"/>
    <w:rsid w:val="00BF5EE2"/>
    <w:rsid w:val="00BF69B1"/>
    <w:rsid w:val="00C10AAE"/>
    <w:rsid w:val="00C115F4"/>
    <w:rsid w:val="00C2107B"/>
    <w:rsid w:val="00C25822"/>
    <w:rsid w:val="00C25B89"/>
    <w:rsid w:val="00C277F4"/>
    <w:rsid w:val="00C34B47"/>
    <w:rsid w:val="00C35F18"/>
    <w:rsid w:val="00C40345"/>
    <w:rsid w:val="00C67A59"/>
    <w:rsid w:val="00C8573E"/>
    <w:rsid w:val="00C90CE9"/>
    <w:rsid w:val="00C911DE"/>
    <w:rsid w:val="00C921D5"/>
    <w:rsid w:val="00C95F13"/>
    <w:rsid w:val="00CA2ED9"/>
    <w:rsid w:val="00CA3DD3"/>
    <w:rsid w:val="00CA5EC1"/>
    <w:rsid w:val="00CD5D9E"/>
    <w:rsid w:val="00CE15C8"/>
    <w:rsid w:val="00CF27C6"/>
    <w:rsid w:val="00CF7E3D"/>
    <w:rsid w:val="00D01B24"/>
    <w:rsid w:val="00D020E2"/>
    <w:rsid w:val="00D04234"/>
    <w:rsid w:val="00D0540D"/>
    <w:rsid w:val="00D13B83"/>
    <w:rsid w:val="00D14D51"/>
    <w:rsid w:val="00D14E3B"/>
    <w:rsid w:val="00D23F11"/>
    <w:rsid w:val="00D32449"/>
    <w:rsid w:val="00D32E6F"/>
    <w:rsid w:val="00D5329C"/>
    <w:rsid w:val="00D54889"/>
    <w:rsid w:val="00D57072"/>
    <w:rsid w:val="00D57A8D"/>
    <w:rsid w:val="00D61A59"/>
    <w:rsid w:val="00D633B6"/>
    <w:rsid w:val="00D64F6D"/>
    <w:rsid w:val="00D70758"/>
    <w:rsid w:val="00D72377"/>
    <w:rsid w:val="00D760EF"/>
    <w:rsid w:val="00D77F62"/>
    <w:rsid w:val="00D80239"/>
    <w:rsid w:val="00D82C3F"/>
    <w:rsid w:val="00DA0E70"/>
    <w:rsid w:val="00DA21DB"/>
    <w:rsid w:val="00DA5A00"/>
    <w:rsid w:val="00DA6917"/>
    <w:rsid w:val="00DB5FF7"/>
    <w:rsid w:val="00DC0CB0"/>
    <w:rsid w:val="00DC4E35"/>
    <w:rsid w:val="00DD0417"/>
    <w:rsid w:val="00DD13E2"/>
    <w:rsid w:val="00DD2781"/>
    <w:rsid w:val="00DD2D53"/>
    <w:rsid w:val="00DD5971"/>
    <w:rsid w:val="00DD5DC9"/>
    <w:rsid w:val="00DE0587"/>
    <w:rsid w:val="00DE16E2"/>
    <w:rsid w:val="00DF0AF9"/>
    <w:rsid w:val="00DF1527"/>
    <w:rsid w:val="00DF2F2C"/>
    <w:rsid w:val="00DF3485"/>
    <w:rsid w:val="00DF51C8"/>
    <w:rsid w:val="00E014FE"/>
    <w:rsid w:val="00E1520C"/>
    <w:rsid w:val="00E23E06"/>
    <w:rsid w:val="00E25492"/>
    <w:rsid w:val="00E31685"/>
    <w:rsid w:val="00E37AA1"/>
    <w:rsid w:val="00E426C9"/>
    <w:rsid w:val="00E50EFF"/>
    <w:rsid w:val="00E50F4B"/>
    <w:rsid w:val="00E51947"/>
    <w:rsid w:val="00E53096"/>
    <w:rsid w:val="00E56111"/>
    <w:rsid w:val="00E60476"/>
    <w:rsid w:val="00E61468"/>
    <w:rsid w:val="00E65AE8"/>
    <w:rsid w:val="00E70CAE"/>
    <w:rsid w:val="00E726BA"/>
    <w:rsid w:val="00E83DA0"/>
    <w:rsid w:val="00E93579"/>
    <w:rsid w:val="00EA0886"/>
    <w:rsid w:val="00EA2AAB"/>
    <w:rsid w:val="00EB2068"/>
    <w:rsid w:val="00EC1776"/>
    <w:rsid w:val="00EC4B6A"/>
    <w:rsid w:val="00ED4829"/>
    <w:rsid w:val="00ED60C2"/>
    <w:rsid w:val="00ED78F3"/>
    <w:rsid w:val="00EE03F5"/>
    <w:rsid w:val="00EF4D17"/>
    <w:rsid w:val="00EF6B28"/>
    <w:rsid w:val="00F07DC2"/>
    <w:rsid w:val="00F1657E"/>
    <w:rsid w:val="00F1770B"/>
    <w:rsid w:val="00F2178A"/>
    <w:rsid w:val="00F2343A"/>
    <w:rsid w:val="00F44637"/>
    <w:rsid w:val="00F45389"/>
    <w:rsid w:val="00F46398"/>
    <w:rsid w:val="00F4708B"/>
    <w:rsid w:val="00F53B53"/>
    <w:rsid w:val="00F66A72"/>
    <w:rsid w:val="00F7667E"/>
    <w:rsid w:val="00F83F9F"/>
    <w:rsid w:val="00F8521C"/>
    <w:rsid w:val="00F86466"/>
    <w:rsid w:val="00F8666D"/>
    <w:rsid w:val="00F91340"/>
    <w:rsid w:val="00F92D09"/>
    <w:rsid w:val="00FA47E2"/>
    <w:rsid w:val="00FB2F77"/>
    <w:rsid w:val="00FB55E9"/>
    <w:rsid w:val="00FC7D8B"/>
    <w:rsid w:val="00FD3A3C"/>
    <w:rsid w:val="00FD4EB1"/>
    <w:rsid w:val="00FD7EE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D3E73-FEB4-4D01-ADE0-7D2FD865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4707</Words>
  <Characters>25889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2018-09-27T20:16:00Z</cp:lastPrinted>
  <dcterms:created xsi:type="dcterms:W3CDTF">2018-10-04T21:45:00Z</dcterms:created>
  <dcterms:modified xsi:type="dcterms:W3CDTF">2018-10-04T21:45:00Z</dcterms:modified>
</cp:coreProperties>
</file>