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44EEA45A" w:rsidR="00091682" w:rsidRDefault="00091682" w:rsidP="00091682">
      <w:pPr>
        <w:spacing w:before="240" w:after="240" w:line="360" w:lineRule="auto"/>
        <w:jc w:val="both"/>
        <w:rPr>
          <w:rFonts w:ascii="Palatino Linotype" w:hAnsi="Palatino Linotype"/>
        </w:rPr>
      </w:pPr>
      <w:r w:rsidRPr="004440AC">
        <w:rPr>
          <w:rFonts w:ascii="Palatino Linotype" w:hAnsi="Palatino Linotype"/>
        </w:rPr>
        <w:t>Resolución del Pleno del Instituto de Transparencia, Acceso a la Información Pública y Protección de Datos Personales del Estado de México y Municipios, con domicilio en</w:t>
      </w:r>
      <w:r w:rsidR="004440AC" w:rsidRPr="004440AC">
        <w:rPr>
          <w:rFonts w:ascii="Palatino Linotype" w:hAnsi="Palatino Linotype"/>
        </w:rPr>
        <w:t xml:space="preserve"> Metepec, Estado de México, de </w:t>
      </w:r>
      <w:r w:rsidR="00DF41A4">
        <w:rPr>
          <w:rFonts w:ascii="Palatino Linotype" w:hAnsi="Palatino Linotype"/>
          <w:color w:val="C00000"/>
        </w:rPr>
        <w:t>siete de noviembre</w:t>
      </w:r>
      <w:r w:rsidR="004440AC" w:rsidRPr="00D41D70">
        <w:rPr>
          <w:rFonts w:ascii="Palatino Linotype" w:hAnsi="Palatino Linotype"/>
          <w:color w:val="C00000"/>
        </w:rPr>
        <w:t xml:space="preserve"> </w:t>
      </w:r>
      <w:r w:rsidRPr="004440AC">
        <w:rPr>
          <w:rFonts w:ascii="Palatino Linotype" w:hAnsi="Palatino Linotype"/>
        </w:rPr>
        <w:t>de dos mil dieci</w:t>
      </w:r>
      <w:r w:rsidR="00823494">
        <w:rPr>
          <w:rFonts w:ascii="Palatino Linotype" w:hAnsi="Palatino Linotype"/>
        </w:rPr>
        <w:t>ocho</w:t>
      </w:r>
      <w:r w:rsidRPr="004440AC">
        <w:rPr>
          <w:rFonts w:ascii="Palatino Linotype" w:hAnsi="Palatino Linotype"/>
        </w:rPr>
        <w:t>.</w:t>
      </w:r>
    </w:p>
    <w:p w14:paraId="7D53FE2D" w14:textId="53621EC2" w:rsidR="008E7698" w:rsidRPr="000A5AF6" w:rsidRDefault="008E7698" w:rsidP="008E7698">
      <w:pPr>
        <w:spacing w:before="240" w:after="240" w:line="360" w:lineRule="auto"/>
        <w:jc w:val="both"/>
        <w:rPr>
          <w:rFonts w:ascii="Palatino Linotype" w:hAnsi="Palatino Linotype" w:cs="Arial"/>
        </w:rPr>
      </w:pPr>
      <w:r w:rsidRPr="000F5268">
        <w:rPr>
          <w:rFonts w:ascii="Palatino Linotype" w:hAnsi="Palatino Linotype" w:cs="Arial"/>
          <w:b/>
          <w:sz w:val="28"/>
          <w:szCs w:val="28"/>
        </w:rPr>
        <w:t>Visto</w:t>
      </w:r>
      <w:r w:rsidRPr="000A5AF6">
        <w:rPr>
          <w:rFonts w:ascii="Palatino Linotype" w:hAnsi="Palatino Linotype" w:cs="Arial"/>
        </w:rPr>
        <w:t xml:space="preserve"> el expediente relativo al recurso de revisión </w:t>
      </w:r>
      <w:r w:rsidR="00F8764A">
        <w:rPr>
          <w:rFonts w:ascii="Palatino Linotype" w:eastAsiaTheme="minorEastAsia" w:hAnsi="Palatino Linotype" w:cs="Arial"/>
          <w:b/>
          <w:bCs/>
          <w:color w:val="C00000"/>
          <w:sz w:val="22"/>
          <w:szCs w:val="22"/>
          <w:lang w:val="es-MX"/>
        </w:rPr>
        <w:t>03189/INFOEM</w:t>
      </w:r>
      <w:r w:rsidR="00823494">
        <w:rPr>
          <w:rFonts w:ascii="Palatino Linotype" w:eastAsiaTheme="minorEastAsia" w:hAnsi="Palatino Linotype" w:cs="Arial"/>
          <w:b/>
          <w:bCs/>
          <w:color w:val="C00000"/>
          <w:sz w:val="22"/>
          <w:szCs w:val="22"/>
          <w:lang w:val="es-MX"/>
        </w:rPr>
        <w:t>/IP/RR/2018</w:t>
      </w:r>
      <w:r w:rsidRPr="000A5AF6">
        <w:rPr>
          <w:rFonts w:ascii="Palatino Linotype" w:hAnsi="Palatino Linotype" w:cs="Arial"/>
        </w:rPr>
        <w:t xml:space="preserve">, interpuesto por  </w:t>
      </w:r>
      <w:r w:rsidR="00520E17">
        <w:rPr>
          <w:rFonts w:ascii="Palatino Linotype" w:hAnsi="Palatino Linotype" w:cs="Arial"/>
        </w:rPr>
        <w:t>XXXXXXX XXXXXXXX XXXXXXX</w:t>
      </w:r>
      <w:bookmarkStart w:id="0" w:name="_GoBack"/>
      <w:bookmarkEnd w:id="0"/>
      <w:r w:rsidRPr="004440AC">
        <w:rPr>
          <w:rFonts w:ascii="Palatino Linotype" w:hAnsi="Palatino Linotype" w:cs="Arial"/>
        </w:rPr>
        <w:t>,</w:t>
      </w:r>
      <w:r w:rsidR="004440AC">
        <w:rPr>
          <w:rFonts w:ascii="Palatino Linotype" w:hAnsi="Palatino Linotype" w:cs="Arial"/>
        </w:rPr>
        <w:t xml:space="preserve"> </w:t>
      </w:r>
      <w:r w:rsidR="00B5618A">
        <w:rPr>
          <w:rFonts w:ascii="Palatino Linotype" w:hAnsi="Palatino Linotype" w:cs="Arial"/>
        </w:rPr>
        <w:t xml:space="preserve">a </w:t>
      </w:r>
      <w:r w:rsidR="004440AC">
        <w:rPr>
          <w:rFonts w:ascii="Palatino Linotype" w:hAnsi="Palatino Linotype" w:cs="Arial"/>
        </w:rPr>
        <w:t>quien</w:t>
      </w:r>
      <w:r w:rsidRPr="000A5AF6">
        <w:rPr>
          <w:rFonts w:ascii="Palatino Linotype" w:hAnsi="Palatino Linotype" w:cs="Arial"/>
        </w:rPr>
        <w:t xml:space="preserve"> </w:t>
      </w:r>
      <w:r w:rsidRPr="00B57EA3">
        <w:rPr>
          <w:rFonts w:ascii="Palatino Linotype" w:hAnsi="Palatino Linotype" w:cs="Arial"/>
          <w:color w:val="000000" w:themeColor="text1"/>
        </w:rPr>
        <w:t xml:space="preserve">en lo sucesivo </w:t>
      </w:r>
      <w:r>
        <w:rPr>
          <w:rFonts w:ascii="Palatino Linotype" w:hAnsi="Palatino Linotype" w:cs="Arial"/>
          <w:color w:val="000000" w:themeColor="text1"/>
        </w:rPr>
        <w:t xml:space="preserve">se le denominará el </w:t>
      </w:r>
      <w:r w:rsidR="00DE7F9A" w:rsidRPr="008B36C5">
        <w:rPr>
          <w:rFonts w:ascii="Palatino Linotype" w:hAnsi="Palatino Linotype" w:cs="Arial"/>
          <w:b/>
          <w:i/>
          <w:color w:val="000000" w:themeColor="text1"/>
        </w:rPr>
        <w:t>Recurrente</w:t>
      </w:r>
      <w:r w:rsidRPr="008B36C5">
        <w:rPr>
          <w:rFonts w:ascii="Palatino Linotype" w:hAnsi="Palatino Linotype" w:cs="Arial"/>
          <w:b/>
          <w:i/>
          <w:color w:val="000000" w:themeColor="text1"/>
        </w:rPr>
        <w:t xml:space="preserve"> </w:t>
      </w:r>
      <w:r w:rsidRPr="000A5AF6">
        <w:rPr>
          <w:rFonts w:ascii="Palatino Linotype" w:hAnsi="Palatino Linotype" w:cs="Arial"/>
        </w:rPr>
        <w:t>en contra de la respuesta</w:t>
      </w:r>
      <w:r w:rsidR="00E66AC9">
        <w:rPr>
          <w:rFonts w:ascii="Palatino Linotype" w:hAnsi="Palatino Linotype" w:cs="Arial"/>
        </w:rPr>
        <w:t xml:space="preserve"> a</w:t>
      </w:r>
      <w:r w:rsidRPr="000A5AF6">
        <w:rPr>
          <w:rFonts w:ascii="Palatino Linotype" w:hAnsi="Palatino Linotype" w:cs="Arial"/>
        </w:rPr>
        <w:t xml:space="preserve"> su solicitud de in</w:t>
      </w:r>
      <w:r w:rsidR="004440AC">
        <w:rPr>
          <w:rFonts w:ascii="Palatino Linotype" w:hAnsi="Palatino Linotype" w:cs="Arial"/>
        </w:rPr>
        <w:t xml:space="preserve">formación con número de folio </w:t>
      </w:r>
      <w:r w:rsidR="00F8764A">
        <w:rPr>
          <w:rFonts w:ascii="Palatino Linotype" w:eastAsiaTheme="minorEastAsia" w:hAnsi="Palatino Linotype" w:cs="Arial"/>
          <w:b/>
          <w:color w:val="C00000"/>
          <w:sz w:val="22"/>
          <w:szCs w:val="22"/>
          <w:lang w:val="es-MX"/>
        </w:rPr>
        <w:t>00396/NAUCALPA</w:t>
      </w:r>
      <w:r w:rsidR="00823494">
        <w:rPr>
          <w:rFonts w:ascii="Palatino Linotype" w:eastAsiaTheme="minorEastAsia" w:hAnsi="Palatino Linotype" w:cs="Arial"/>
          <w:b/>
          <w:color w:val="C00000"/>
          <w:sz w:val="22"/>
          <w:szCs w:val="22"/>
          <w:lang w:val="es-MX"/>
        </w:rPr>
        <w:t>/IP/2018</w:t>
      </w:r>
      <w:r w:rsidRPr="000A5AF6">
        <w:rPr>
          <w:rFonts w:ascii="Palatino Linotype" w:hAnsi="Palatino Linotype" w:cs="Arial"/>
        </w:rPr>
        <w:t xml:space="preserve">, </w:t>
      </w:r>
      <w:r w:rsidR="004440AC">
        <w:rPr>
          <w:rFonts w:ascii="Palatino Linotype" w:hAnsi="Palatino Linotype" w:cs="Arial"/>
        </w:rPr>
        <w:t xml:space="preserve">otorgada </w:t>
      </w:r>
      <w:r>
        <w:rPr>
          <w:rFonts w:ascii="Palatino Linotype" w:hAnsi="Palatino Linotype" w:cs="Arial"/>
        </w:rPr>
        <w:t xml:space="preserve">por </w:t>
      </w:r>
      <w:r w:rsidR="004440AC">
        <w:rPr>
          <w:rFonts w:ascii="Palatino Linotype" w:hAnsi="Palatino Linotype" w:cs="Arial"/>
        </w:rPr>
        <w:t xml:space="preserve">el </w:t>
      </w:r>
      <w:r w:rsidR="004440AC" w:rsidRPr="00D41D70">
        <w:rPr>
          <w:rFonts w:ascii="Palatino Linotype" w:eastAsiaTheme="minorEastAsia" w:hAnsi="Palatino Linotype" w:cs="Arial"/>
          <w:b/>
          <w:color w:val="C00000"/>
          <w:lang w:val="es-MX"/>
        </w:rPr>
        <w:t xml:space="preserve">Ayuntamiento </w:t>
      </w:r>
      <w:r w:rsidR="000474A5">
        <w:rPr>
          <w:rFonts w:ascii="Palatino Linotype" w:eastAsiaTheme="minorEastAsia" w:hAnsi="Palatino Linotype" w:cs="Arial"/>
          <w:b/>
          <w:color w:val="C00000"/>
          <w:lang w:val="es-MX"/>
        </w:rPr>
        <w:t xml:space="preserve">de </w:t>
      </w:r>
      <w:r w:rsidR="00F8764A">
        <w:rPr>
          <w:rFonts w:ascii="Palatino Linotype" w:eastAsiaTheme="minorEastAsia" w:hAnsi="Palatino Linotype" w:cs="Arial"/>
          <w:b/>
          <w:color w:val="C00000"/>
          <w:lang w:val="es-MX"/>
        </w:rPr>
        <w:t>Naucalpan de Juárez</w:t>
      </w:r>
      <w:r>
        <w:rPr>
          <w:rFonts w:ascii="Palatino Linotype" w:hAnsi="Palatino Linotype" w:cs="Arial"/>
        </w:rPr>
        <w:t xml:space="preserve">, en lo sucesivo el </w:t>
      </w:r>
      <w:r>
        <w:rPr>
          <w:rFonts w:ascii="Palatino Linotype" w:hAnsi="Palatino Linotype" w:cs="Arial"/>
          <w:b/>
        </w:rPr>
        <w:t>Sujeto Obligado</w:t>
      </w:r>
      <w:r>
        <w:rPr>
          <w:rFonts w:ascii="Palatino Linotype" w:hAnsi="Palatino Linotype" w:cs="Arial"/>
        </w:rPr>
        <w:t>;</w:t>
      </w:r>
      <w:r w:rsidRPr="006616DC">
        <w:rPr>
          <w:rFonts w:ascii="Palatino Linotype" w:hAnsi="Palatino Linotype" w:cs="Arial"/>
          <w:b/>
        </w:rPr>
        <w:t xml:space="preserve"> </w:t>
      </w:r>
      <w:r w:rsidRPr="000A5AF6">
        <w:rPr>
          <w:rFonts w:ascii="Palatino Linotype" w:hAnsi="Palatino Linotype" w:cs="Arial"/>
        </w:rPr>
        <w:t>se procede a dictar la presente resolución, con base en lo siguiente.</w:t>
      </w:r>
    </w:p>
    <w:p w14:paraId="1A4B04B4" w14:textId="6FE3E403" w:rsidR="008E7698" w:rsidRPr="004A6EFE" w:rsidRDefault="004A6EFE" w:rsidP="004A6EFE">
      <w:pPr>
        <w:pStyle w:val="Ttulo2"/>
        <w:jc w:val="center"/>
        <w:rPr>
          <w:rFonts w:ascii="Palatino Linotype" w:hAnsi="Palatino Linotype"/>
          <w:b/>
          <w:color w:val="auto"/>
          <w:sz w:val="24"/>
          <w:szCs w:val="24"/>
        </w:rPr>
      </w:pPr>
      <w:r>
        <w:rPr>
          <w:rFonts w:ascii="Palatino Linotype" w:hAnsi="Palatino Linotype"/>
          <w:b/>
          <w:color w:val="auto"/>
          <w:sz w:val="24"/>
          <w:szCs w:val="24"/>
        </w:rPr>
        <w:t xml:space="preserve">I. </w:t>
      </w:r>
      <w:r w:rsidR="008E7698" w:rsidRPr="004A6EFE">
        <w:rPr>
          <w:rFonts w:ascii="Palatino Linotype" w:hAnsi="Palatino Linotype"/>
          <w:b/>
          <w:color w:val="auto"/>
          <w:sz w:val="24"/>
          <w:szCs w:val="24"/>
        </w:rPr>
        <w:t>A N T E C E D E N T E S:</w:t>
      </w:r>
    </w:p>
    <w:p w14:paraId="4B0026B6" w14:textId="7496E9F8" w:rsidR="008E7698" w:rsidRDefault="008E7698" w:rsidP="008E7698">
      <w:pPr>
        <w:spacing w:before="240" w:after="240" w:line="360" w:lineRule="auto"/>
        <w:jc w:val="both"/>
        <w:rPr>
          <w:rFonts w:ascii="Palatino Linotype" w:hAnsi="Palatino Linotype" w:cs="Arial"/>
          <w:b/>
        </w:rPr>
      </w:pPr>
      <w:r w:rsidRPr="00EE7C4C">
        <w:rPr>
          <w:rFonts w:ascii="Palatino Linotype" w:hAnsi="Palatino Linotype" w:cs="Arial"/>
          <w:b/>
          <w:sz w:val="28"/>
          <w:szCs w:val="28"/>
        </w:rPr>
        <w:t>1. Solicitud de acceso a la información.</w:t>
      </w:r>
      <w:r w:rsidRPr="000A5AF6">
        <w:rPr>
          <w:rFonts w:ascii="Palatino Linotype" w:hAnsi="Palatino Linotype" w:cs="Arial"/>
          <w:b/>
        </w:rPr>
        <w:t xml:space="preserve"> </w:t>
      </w:r>
      <w:r>
        <w:rPr>
          <w:rFonts w:ascii="Palatino Linotype" w:hAnsi="Palatino Linotype" w:cs="Arial"/>
        </w:rPr>
        <w:t>Con</w:t>
      </w:r>
      <w:r w:rsidR="004440AC">
        <w:rPr>
          <w:rFonts w:ascii="Palatino Linotype" w:hAnsi="Palatino Linotype" w:cs="Arial"/>
        </w:rPr>
        <w:t xml:space="preserve"> fecha </w:t>
      </w:r>
      <w:r w:rsidR="00F8764A">
        <w:rPr>
          <w:rFonts w:ascii="Palatino Linotype" w:hAnsi="Palatino Linotype" w:cs="Arial"/>
          <w:color w:val="C00000"/>
        </w:rPr>
        <w:t>treinta de julio</w:t>
      </w:r>
      <w:r w:rsidR="00C673D1">
        <w:rPr>
          <w:rFonts w:ascii="Palatino Linotype" w:hAnsi="Palatino Linotype" w:cs="Arial"/>
        </w:rPr>
        <w:t xml:space="preserve"> </w:t>
      </w:r>
      <w:r w:rsidRPr="000A5AF6">
        <w:rPr>
          <w:rFonts w:ascii="Palatino Linotype" w:hAnsi="Palatino Linotype" w:cs="Arial"/>
        </w:rPr>
        <w:t xml:space="preserve">de dos mil </w:t>
      </w:r>
      <w:r w:rsidR="00682656">
        <w:rPr>
          <w:rFonts w:ascii="Palatino Linotype" w:hAnsi="Palatino Linotype" w:cs="Arial"/>
        </w:rPr>
        <w:t>dieci</w:t>
      </w:r>
      <w:r w:rsidR="00823494">
        <w:rPr>
          <w:rFonts w:ascii="Palatino Linotype" w:hAnsi="Palatino Linotype" w:cs="Arial"/>
        </w:rPr>
        <w:t>ocho</w:t>
      </w:r>
      <w:r w:rsidR="00682656">
        <w:rPr>
          <w:rFonts w:ascii="Palatino Linotype" w:hAnsi="Palatino Linotype" w:cs="Arial"/>
        </w:rPr>
        <w:t xml:space="preserve">, </w:t>
      </w:r>
      <w:r w:rsidRPr="000A5AF6">
        <w:rPr>
          <w:rFonts w:ascii="Palatino Linotype" w:hAnsi="Palatino Linotype" w:cs="Arial"/>
        </w:rPr>
        <w:t xml:space="preserve">el ahora </w:t>
      </w:r>
      <w:r w:rsidR="00DE7F9A" w:rsidRPr="008B36C5">
        <w:rPr>
          <w:rFonts w:ascii="Palatino Linotype" w:hAnsi="Palatino Linotype" w:cs="Arial"/>
          <w:b/>
          <w:i/>
        </w:rPr>
        <w:t>Recurrente</w:t>
      </w:r>
      <w:r w:rsidRPr="000A5AF6">
        <w:rPr>
          <w:rFonts w:ascii="Palatino Linotype" w:hAnsi="Palatino Linotype" w:cs="Arial"/>
        </w:rPr>
        <w:t xml:space="preserve"> formuló solicitud de acceso a información pública</w:t>
      </w:r>
      <w:r>
        <w:rPr>
          <w:rFonts w:ascii="Palatino Linotype" w:hAnsi="Palatino Linotype" w:cs="Arial"/>
        </w:rPr>
        <w:t xml:space="preserve"> al </w:t>
      </w:r>
      <w:r w:rsidRPr="00DC4D1B">
        <w:rPr>
          <w:rFonts w:ascii="Palatino Linotype" w:hAnsi="Palatino Linotype" w:cs="Arial"/>
        </w:rPr>
        <w:t>Sujeto</w:t>
      </w:r>
      <w:r>
        <w:rPr>
          <w:rFonts w:ascii="Palatino Linotype" w:hAnsi="Palatino Linotype" w:cs="Arial"/>
          <w:b/>
        </w:rPr>
        <w:t xml:space="preserve"> </w:t>
      </w:r>
      <w:r w:rsidRPr="00DC4D1B">
        <w:rPr>
          <w:rFonts w:ascii="Palatino Linotype" w:hAnsi="Palatino Linotype" w:cs="Arial"/>
        </w:rPr>
        <w:t>Obligado</w:t>
      </w:r>
      <w:r w:rsidRPr="000A5AF6">
        <w:rPr>
          <w:rFonts w:ascii="Palatino Linotype" w:hAnsi="Palatino Linotype" w:cs="Arial"/>
        </w:rPr>
        <w:t xml:space="preserve"> a través del Sistema de Acceso a la Información </w:t>
      </w:r>
      <w:r>
        <w:rPr>
          <w:rFonts w:ascii="Palatino Linotype" w:hAnsi="Palatino Linotype" w:cs="Arial"/>
        </w:rPr>
        <w:t xml:space="preserve">Mexiquense, en adelante </w:t>
      </w:r>
      <w:r w:rsidRPr="00872C99">
        <w:rPr>
          <w:rFonts w:ascii="Palatino Linotype" w:hAnsi="Palatino Linotype" w:cs="Arial"/>
          <w:b/>
        </w:rPr>
        <w:t>SAIMEX,</w:t>
      </w:r>
      <w:r>
        <w:rPr>
          <w:rFonts w:ascii="Palatino Linotype" w:hAnsi="Palatino Linotype" w:cs="Arial"/>
        </w:rPr>
        <w:t xml:space="preserve"> </w:t>
      </w:r>
      <w:r w:rsidR="00935D80" w:rsidRPr="00974205">
        <w:rPr>
          <w:rFonts w:ascii="Palatino Linotype" w:hAnsi="Palatino Linotype" w:cs="Arial"/>
          <w:color w:val="000000" w:themeColor="text1"/>
        </w:rPr>
        <w:t>requiriendo</w:t>
      </w:r>
      <w:r w:rsidRPr="00974205">
        <w:rPr>
          <w:rFonts w:ascii="Palatino Linotype" w:hAnsi="Palatino Linotype" w:cs="Arial"/>
          <w:color w:val="000000" w:themeColor="text1"/>
        </w:rPr>
        <w:t xml:space="preserve"> lo siguiente:</w:t>
      </w:r>
    </w:p>
    <w:p w14:paraId="3F4E6C5F" w14:textId="36B431BC" w:rsidR="00293DE5" w:rsidRPr="00232F36" w:rsidRDefault="00293DE5" w:rsidP="00977543">
      <w:pPr>
        <w:spacing w:before="240" w:after="240" w:line="360" w:lineRule="auto"/>
        <w:ind w:left="851" w:right="902"/>
        <w:jc w:val="both"/>
        <w:rPr>
          <w:rFonts w:ascii="Palatino Linotype" w:hAnsi="Palatino Linotype" w:cs="Arial"/>
          <w:b/>
        </w:rPr>
      </w:pPr>
      <w:r w:rsidRPr="00F8764A">
        <w:rPr>
          <w:rFonts w:ascii="Palatino Linotype" w:eastAsiaTheme="minorEastAsia" w:hAnsi="Palatino Linotype" w:cs="Arial"/>
          <w:i/>
          <w:lang w:val="es-MX"/>
        </w:rPr>
        <w:t>“</w:t>
      </w:r>
      <w:r w:rsidR="00F8764A" w:rsidRPr="00F8764A">
        <w:rPr>
          <w:rFonts w:ascii="Palatino Linotype" w:hAnsi="Palatino Linotype"/>
          <w:i/>
          <w:color w:val="000000"/>
        </w:rPr>
        <w:t>Se requiere la acta de la Centésima Décima Novena Sesión Ordinaria de Cabildo del H. Ayuntamiento de Naucalpan de Juárez celebrada el 24 de julio de 1996, así como los apéndices de la misma en especial, el dictamen que presentó la Comisión Edílica de Desarrollo Urbano y Obras Públicas respecto a la solicitud del Consejo de Participación Ciudadana y la Asociación de Residentes del Fraccionamiento Vista del Valle para la donación de un terreno municipal.</w:t>
      </w:r>
      <w:r w:rsidRPr="00F8764A">
        <w:rPr>
          <w:rFonts w:ascii="Palatino Linotype" w:hAnsi="Palatino Linotype" w:cs="Arial"/>
          <w:i/>
        </w:rPr>
        <w:t>”</w:t>
      </w:r>
      <w:r w:rsidR="00C673D1" w:rsidRPr="00977543">
        <w:rPr>
          <w:rFonts w:ascii="Palatino Linotype" w:hAnsi="Palatino Linotype" w:cs="Arial"/>
          <w:i/>
        </w:rPr>
        <w:t xml:space="preserve"> </w:t>
      </w:r>
      <w:r w:rsidR="00C673D1" w:rsidRPr="00232F36">
        <w:rPr>
          <w:rFonts w:ascii="Palatino Linotype" w:hAnsi="Palatino Linotype" w:cs="Arial"/>
          <w:sz w:val="20"/>
          <w:szCs w:val="20"/>
        </w:rPr>
        <w:t>(sic)</w:t>
      </w:r>
    </w:p>
    <w:p w14:paraId="649BFEDD" w14:textId="18E3AED7" w:rsidR="00293DE5" w:rsidRPr="00293DE5" w:rsidRDefault="00293DE5" w:rsidP="008E7698">
      <w:pPr>
        <w:spacing w:before="240" w:after="240" w:line="360" w:lineRule="auto"/>
        <w:jc w:val="both"/>
        <w:rPr>
          <w:rFonts w:ascii="Palatino Linotype" w:hAnsi="Palatino Linotype" w:cs="Arial"/>
          <w:b/>
        </w:rPr>
      </w:pPr>
      <w:r w:rsidRPr="00D41D70">
        <w:rPr>
          <w:rFonts w:ascii="Palatino Linotype" w:hAnsi="Palatino Linotype" w:cs="Arial"/>
        </w:rPr>
        <w:lastRenderedPageBreak/>
        <w:t xml:space="preserve">El solicitante indicó como modalidad de entrega </w:t>
      </w:r>
      <w:r w:rsidR="00F8764A">
        <w:rPr>
          <w:rFonts w:ascii="Palatino Linotype" w:hAnsi="Palatino Linotype" w:cs="Arial"/>
        </w:rPr>
        <w:t>copias certificadas con costo.</w:t>
      </w:r>
    </w:p>
    <w:p w14:paraId="0D36B969" w14:textId="56C149DF" w:rsidR="007527BE" w:rsidRPr="00586D60" w:rsidRDefault="006A6C02" w:rsidP="007527BE">
      <w:pPr>
        <w:spacing w:before="240" w:after="240" w:line="360" w:lineRule="auto"/>
        <w:jc w:val="both"/>
        <w:rPr>
          <w:rFonts w:ascii="Palatino Linotype" w:hAnsi="Palatino Linotype" w:cs="Arial"/>
        </w:rPr>
      </w:pPr>
      <w:r w:rsidRPr="00664187">
        <w:rPr>
          <w:rFonts w:ascii="Palatino Linotype" w:hAnsi="Palatino Linotype" w:cs="Arial"/>
          <w:b/>
          <w:sz w:val="28"/>
          <w:szCs w:val="28"/>
        </w:rPr>
        <w:t xml:space="preserve">2. </w:t>
      </w:r>
      <w:r w:rsidR="007527BE" w:rsidRPr="00664187">
        <w:rPr>
          <w:rFonts w:ascii="Palatino Linotype" w:hAnsi="Palatino Linotype" w:cs="Arial"/>
          <w:b/>
          <w:sz w:val="28"/>
          <w:szCs w:val="28"/>
        </w:rPr>
        <w:t xml:space="preserve">Prórroga. </w:t>
      </w:r>
      <w:r w:rsidR="007527BE" w:rsidRPr="00664187">
        <w:rPr>
          <w:rFonts w:ascii="Palatino Linotype" w:hAnsi="Palatino Linotype" w:cs="Arial"/>
          <w:szCs w:val="28"/>
        </w:rPr>
        <w:t xml:space="preserve">El </w:t>
      </w:r>
      <w:r w:rsidR="007527BE" w:rsidRPr="00664187">
        <w:rPr>
          <w:rFonts w:ascii="Palatino Linotype" w:hAnsi="Palatino Linotype" w:cs="Arial"/>
          <w:b/>
          <w:szCs w:val="28"/>
        </w:rPr>
        <w:t>Sujeto</w:t>
      </w:r>
      <w:r w:rsidR="007527BE">
        <w:rPr>
          <w:rFonts w:ascii="Palatino Linotype" w:hAnsi="Palatino Linotype" w:cs="Arial"/>
          <w:b/>
          <w:szCs w:val="28"/>
        </w:rPr>
        <w:t xml:space="preserve"> Obligado </w:t>
      </w:r>
      <w:r w:rsidR="007527BE">
        <w:rPr>
          <w:rFonts w:ascii="Palatino Linotype" w:hAnsi="Palatino Linotype" w:cs="Arial"/>
          <w:szCs w:val="28"/>
        </w:rPr>
        <w:t xml:space="preserve">en </w:t>
      </w:r>
      <w:r w:rsidR="007527BE" w:rsidRPr="00C349BC">
        <w:rPr>
          <w:rFonts w:ascii="Palatino Linotype" w:hAnsi="Palatino Linotype" w:cs="Arial"/>
          <w:szCs w:val="28"/>
        </w:rPr>
        <w:t>fecha</w:t>
      </w:r>
      <w:r w:rsidR="007527BE">
        <w:rPr>
          <w:rFonts w:ascii="Palatino Linotype" w:hAnsi="Palatino Linotype" w:cs="Arial"/>
          <w:szCs w:val="28"/>
        </w:rPr>
        <w:t xml:space="preserve"> </w:t>
      </w:r>
      <w:r w:rsidR="003C1CF8">
        <w:rPr>
          <w:rFonts w:ascii="Palatino Linotype" w:hAnsi="Palatino Linotype" w:cs="Arial"/>
          <w:color w:val="C00000"/>
          <w:szCs w:val="28"/>
        </w:rPr>
        <w:t>veinte de agosto</w:t>
      </w:r>
      <w:r w:rsidR="007527BE">
        <w:rPr>
          <w:rFonts w:ascii="Palatino Linotype" w:hAnsi="Palatino Linotype" w:cs="Arial"/>
          <w:color w:val="C00000"/>
          <w:szCs w:val="28"/>
        </w:rPr>
        <w:t xml:space="preserve"> </w:t>
      </w:r>
      <w:r w:rsidR="007527BE">
        <w:rPr>
          <w:rFonts w:ascii="Palatino Linotype" w:hAnsi="Palatino Linotype" w:cs="Arial"/>
          <w:szCs w:val="28"/>
        </w:rPr>
        <w:t>del año en curso, notificó al solicitante que se había prorrogado el plazo para atender su solicitud, por siete días hábiles adicionales, omitiendo enviar el acto que fundara y motivara dicha acción.</w:t>
      </w:r>
    </w:p>
    <w:p w14:paraId="6D3017D1" w14:textId="5B0956A1" w:rsidR="00664187" w:rsidRDefault="00BE59BE" w:rsidP="00664187">
      <w:pPr>
        <w:spacing w:before="240" w:after="240" w:line="360" w:lineRule="auto"/>
        <w:jc w:val="both"/>
        <w:rPr>
          <w:rFonts w:ascii="Palatino Linotype" w:hAnsi="Palatino Linotype" w:cs="Arial"/>
        </w:rPr>
      </w:pPr>
      <w:r>
        <w:rPr>
          <w:rFonts w:ascii="Palatino Linotype" w:hAnsi="Palatino Linotype" w:cs="Arial"/>
          <w:b/>
          <w:sz w:val="28"/>
          <w:szCs w:val="28"/>
        </w:rPr>
        <w:t>3</w:t>
      </w:r>
      <w:r w:rsidR="00664187" w:rsidRPr="0040233B">
        <w:rPr>
          <w:rFonts w:ascii="Palatino Linotype" w:hAnsi="Palatino Linotype" w:cs="Arial"/>
          <w:b/>
          <w:sz w:val="28"/>
          <w:szCs w:val="28"/>
        </w:rPr>
        <w:t xml:space="preserve">. </w:t>
      </w:r>
      <w:r w:rsidR="00664187">
        <w:rPr>
          <w:rFonts w:ascii="Palatino Linotype" w:hAnsi="Palatino Linotype" w:cs="Arial"/>
          <w:b/>
          <w:sz w:val="28"/>
          <w:szCs w:val="28"/>
        </w:rPr>
        <w:t>Respuesta</w:t>
      </w:r>
      <w:r w:rsidR="00664187" w:rsidRPr="0040233B">
        <w:rPr>
          <w:rFonts w:ascii="Palatino Linotype" w:hAnsi="Palatino Linotype" w:cs="Arial"/>
          <w:b/>
          <w:sz w:val="28"/>
          <w:szCs w:val="28"/>
        </w:rPr>
        <w:t>.</w:t>
      </w:r>
      <w:r w:rsidR="00664187" w:rsidRPr="0040233B">
        <w:rPr>
          <w:rFonts w:ascii="Palatino Linotype" w:hAnsi="Palatino Linotype" w:cs="Arial"/>
          <w:b/>
        </w:rPr>
        <w:t xml:space="preserve"> </w:t>
      </w:r>
      <w:r w:rsidR="00664187" w:rsidRPr="0040233B">
        <w:rPr>
          <w:rFonts w:ascii="Palatino Linotype" w:hAnsi="Palatino Linotype" w:cs="Arial"/>
        </w:rPr>
        <w:t xml:space="preserve">Con fecha </w:t>
      </w:r>
      <w:r>
        <w:rPr>
          <w:rFonts w:ascii="Palatino Linotype" w:hAnsi="Palatino Linotype" w:cs="Arial"/>
        </w:rPr>
        <w:t>tres de septiembre</w:t>
      </w:r>
      <w:r w:rsidR="00664187">
        <w:rPr>
          <w:rFonts w:ascii="Palatino Linotype" w:hAnsi="Palatino Linotype" w:cs="Arial"/>
          <w:color w:val="C00000"/>
        </w:rPr>
        <w:t xml:space="preserve"> </w:t>
      </w:r>
      <w:r w:rsidR="00664187">
        <w:rPr>
          <w:rFonts w:ascii="Palatino Linotype" w:hAnsi="Palatino Linotype" w:cs="Arial"/>
        </w:rPr>
        <w:t>del año en curso,</w:t>
      </w:r>
      <w:r w:rsidR="00664187" w:rsidRPr="0040233B">
        <w:rPr>
          <w:rFonts w:ascii="Palatino Linotype" w:hAnsi="Palatino Linotype" w:cs="Arial"/>
        </w:rPr>
        <w:t xml:space="preserve"> a través del </w:t>
      </w:r>
      <w:r w:rsidR="00664187">
        <w:rPr>
          <w:rFonts w:ascii="Palatino Linotype" w:hAnsi="Palatino Linotype" w:cs="Arial"/>
        </w:rPr>
        <w:t xml:space="preserve">sistema electrónico </w:t>
      </w:r>
      <w:r w:rsidR="00664187" w:rsidRPr="0040233B">
        <w:rPr>
          <w:rFonts w:ascii="Palatino Linotype" w:hAnsi="Palatino Linotype" w:cs="Arial"/>
        </w:rPr>
        <w:t xml:space="preserve">SAIMEX, </w:t>
      </w:r>
      <w:r w:rsidR="00664187">
        <w:rPr>
          <w:rFonts w:ascii="Palatino Linotype" w:hAnsi="Palatino Linotype" w:cs="Arial"/>
        </w:rPr>
        <w:t xml:space="preserve">el </w:t>
      </w:r>
      <w:r w:rsidR="00664187">
        <w:rPr>
          <w:rFonts w:ascii="Palatino Linotype" w:hAnsi="Palatino Linotype" w:cs="Arial"/>
          <w:b/>
        </w:rPr>
        <w:t xml:space="preserve">Sujeto Obligado </w:t>
      </w:r>
      <w:r w:rsidR="00664187">
        <w:rPr>
          <w:rFonts w:ascii="Palatino Linotype" w:hAnsi="Palatino Linotype" w:cs="Arial"/>
        </w:rPr>
        <w:t>notificó al particular la respuesta siguiente:</w:t>
      </w:r>
    </w:p>
    <w:p w14:paraId="690E95D3" w14:textId="6AA85B9D" w:rsidR="00664187" w:rsidRPr="00B16152" w:rsidRDefault="00664187" w:rsidP="00664187">
      <w:pPr>
        <w:spacing w:before="240" w:after="240" w:line="360" w:lineRule="auto"/>
        <w:ind w:left="851" w:right="900"/>
        <w:jc w:val="both"/>
        <w:rPr>
          <w:rFonts w:ascii="Palatino Linotype" w:hAnsi="Palatino Linotype" w:cs="Arial"/>
          <w:b/>
          <w:i/>
          <w:sz w:val="16"/>
          <w:szCs w:val="16"/>
        </w:rPr>
      </w:pPr>
      <w:r w:rsidRPr="00B16152">
        <w:rPr>
          <w:rFonts w:ascii="Palatino Linotype" w:hAnsi="Palatino Linotype"/>
          <w:i/>
          <w:color w:val="000000"/>
        </w:rPr>
        <w:t>“…</w:t>
      </w:r>
      <w:r w:rsidR="00BE59BE" w:rsidRPr="00B16152">
        <w:rPr>
          <w:rFonts w:ascii="Palatino Linotype" w:hAnsi="Palatino Linotype"/>
          <w:i/>
          <w:color w:val="000000"/>
        </w:rPr>
        <w:t>Se cita textualmente la respuesta otorgada por el Servidor Público Habilitado responsable de dar atención a su solicitud de información. SE ESTA EN BÚSQUEDA E INTEGRACIÓN DE LA INFORMACIÓN</w:t>
      </w:r>
      <w:r w:rsidRPr="00B16152">
        <w:rPr>
          <w:rFonts w:ascii="Palatino Linotype" w:hAnsi="Palatino Linotype"/>
          <w:i/>
          <w:color w:val="000000"/>
        </w:rPr>
        <w:t xml:space="preserve">” </w:t>
      </w:r>
      <w:r w:rsidRPr="00B16152">
        <w:rPr>
          <w:rFonts w:ascii="Palatino Linotype" w:hAnsi="Palatino Linotype"/>
          <w:i/>
          <w:color w:val="000000"/>
          <w:sz w:val="16"/>
          <w:szCs w:val="16"/>
        </w:rPr>
        <w:t>(sic)</w:t>
      </w:r>
    </w:p>
    <w:p w14:paraId="014034CB" w14:textId="31D7DADA" w:rsidR="00664187" w:rsidRPr="0040233B" w:rsidRDefault="00BE59BE" w:rsidP="00664187">
      <w:pPr>
        <w:spacing w:before="240" w:after="240" w:line="360" w:lineRule="auto"/>
        <w:jc w:val="both"/>
        <w:rPr>
          <w:rFonts w:ascii="Palatino Linotype" w:hAnsi="Palatino Linotype" w:cs="Arial"/>
        </w:rPr>
      </w:pPr>
      <w:r>
        <w:rPr>
          <w:rFonts w:ascii="Palatino Linotype" w:hAnsi="Palatino Linotype" w:cs="Arial"/>
          <w:b/>
          <w:sz w:val="28"/>
          <w:szCs w:val="28"/>
        </w:rPr>
        <w:t>4</w:t>
      </w:r>
      <w:r w:rsidR="00664187" w:rsidRPr="0040233B">
        <w:rPr>
          <w:rFonts w:ascii="Palatino Linotype" w:hAnsi="Palatino Linotype" w:cs="Arial"/>
          <w:b/>
          <w:sz w:val="28"/>
          <w:szCs w:val="28"/>
        </w:rPr>
        <w:t>. Recurso de revisión.</w:t>
      </w:r>
      <w:r w:rsidR="00664187" w:rsidRPr="0040233B">
        <w:rPr>
          <w:rFonts w:ascii="Palatino Linotype" w:hAnsi="Palatino Linotype" w:cs="Arial"/>
          <w:b/>
        </w:rPr>
        <w:t xml:space="preserve"> </w:t>
      </w:r>
      <w:r w:rsidR="00664187" w:rsidRPr="0040233B">
        <w:rPr>
          <w:rFonts w:ascii="Palatino Linotype" w:hAnsi="Palatino Linotype" w:cs="Arial"/>
        </w:rPr>
        <w:t xml:space="preserve">El recurso de revisión se interpuso a través del SAIMEX con fecha </w:t>
      </w:r>
      <w:r>
        <w:rPr>
          <w:rFonts w:ascii="Palatino Linotype" w:hAnsi="Palatino Linotype" w:cs="Arial"/>
        </w:rPr>
        <w:t xml:space="preserve">tres de septiembre de </w:t>
      </w:r>
      <w:r w:rsidR="00664187">
        <w:rPr>
          <w:rFonts w:ascii="Palatino Linotype" w:hAnsi="Palatino Linotype" w:cs="Arial"/>
        </w:rPr>
        <w:t xml:space="preserve">la presente anualidad, </w:t>
      </w:r>
      <w:r w:rsidR="00664187" w:rsidRPr="0040233B">
        <w:rPr>
          <w:rFonts w:ascii="Palatino Linotype" w:hAnsi="Palatino Linotype" w:cs="Arial"/>
        </w:rPr>
        <w:t>por parte de</w:t>
      </w:r>
      <w:r w:rsidR="00664187">
        <w:rPr>
          <w:rFonts w:ascii="Palatino Linotype" w:hAnsi="Palatino Linotype" w:cs="Arial"/>
        </w:rPr>
        <w:t xml:space="preserve"> </w:t>
      </w:r>
      <w:r w:rsidR="00664187" w:rsidRPr="0040233B">
        <w:rPr>
          <w:rFonts w:ascii="Palatino Linotype" w:hAnsi="Palatino Linotype" w:cs="Arial"/>
        </w:rPr>
        <w:t>l</w:t>
      </w:r>
      <w:r w:rsidR="00664187">
        <w:rPr>
          <w:rFonts w:ascii="Palatino Linotype" w:hAnsi="Palatino Linotype" w:cs="Arial"/>
        </w:rPr>
        <w:t>a</w:t>
      </w:r>
      <w:r w:rsidR="00664187" w:rsidRPr="0040233B">
        <w:rPr>
          <w:rFonts w:ascii="Palatino Linotype" w:hAnsi="Palatino Linotype" w:cs="Arial"/>
        </w:rPr>
        <w:t xml:space="preserve"> solicitante de información, quien expresó las siguientes manifestaciones:</w:t>
      </w:r>
    </w:p>
    <w:p w14:paraId="1735F656" w14:textId="77777777" w:rsidR="00664187" w:rsidRPr="0040233B" w:rsidRDefault="00664187" w:rsidP="00664187">
      <w:pPr>
        <w:spacing w:before="240" w:after="240" w:line="360" w:lineRule="auto"/>
        <w:ind w:left="567"/>
        <w:rPr>
          <w:rFonts w:ascii="Palatino Linotype" w:hAnsi="Palatino Linotype" w:cs="Arial"/>
          <w:b/>
        </w:rPr>
      </w:pPr>
      <w:r w:rsidRPr="0040233B">
        <w:rPr>
          <w:rFonts w:ascii="Palatino Linotype" w:hAnsi="Palatino Linotype" w:cs="Arial"/>
          <w:b/>
        </w:rPr>
        <w:t>a) Acto impugnado.</w:t>
      </w:r>
    </w:p>
    <w:p w14:paraId="0C3809A1" w14:textId="0664A6E8" w:rsidR="00664187" w:rsidRPr="0040233B" w:rsidRDefault="00664187" w:rsidP="00664187">
      <w:pPr>
        <w:spacing w:before="240" w:after="240" w:line="360" w:lineRule="auto"/>
        <w:ind w:left="992" w:right="1043"/>
        <w:jc w:val="both"/>
        <w:rPr>
          <w:rFonts w:ascii="Palatino Linotype" w:hAnsi="Palatino Linotype" w:cs="Arial"/>
        </w:rPr>
      </w:pPr>
      <w:r w:rsidRPr="00BE59BE">
        <w:rPr>
          <w:rFonts w:ascii="Palatino Linotype" w:hAnsi="Palatino Linotype"/>
          <w:i/>
          <w:color w:val="000000"/>
        </w:rPr>
        <w:t>“</w:t>
      </w:r>
      <w:r w:rsidR="00BE59BE" w:rsidRPr="00BE59BE">
        <w:rPr>
          <w:rFonts w:ascii="Palatino Linotype" w:hAnsi="Palatino Linotype"/>
          <w:i/>
          <w:color w:val="000000"/>
        </w:rPr>
        <w:t xml:space="preserve">Se solicitó información con número de folio 00396/NAUCALPA/IP/2018 el 30 de julio de 2018, se otorgó una prórroga el 20 de agosto de 7 días hábiles y posterior a la fecha de vencimiento de dicha prórroga, el 3 de septiembre (tres días posteriores a la fecha de vencimiento), en la respuesta se señala que " el Servidor Público Habilitado responsable de dar atención a su solicitud de </w:t>
      </w:r>
      <w:r w:rsidR="00BE59BE" w:rsidRPr="00BE59BE">
        <w:rPr>
          <w:rFonts w:ascii="Palatino Linotype" w:hAnsi="Palatino Linotype"/>
          <w:i/>
          <w:color w:val="000000"/>
        </w:rPr>
        <w:lastRenderedPageBreak/>
        <w:t>información señala textualmente que "SE ESTA EN BÚSQUEDA E INTEGRACIÓN DE LA INFORMACIÓN", cuando ya por normatividad el plazo para atender la solicitud de información ya feneció. En apariencia, lo anterior se está dando como respuesta definitiva sin haber atendido el requerimiento de información, sin señalar siquiera un nuevo plazo para la entrega de lo solicitado.</w:t>
      </w:r>
      <w:r w:rsidRPr="00BE59BE">
        <w:rPr>
          <w:rFonts w:ascii="Palatino Linotype" w:hAnsi="Palatino Linotype"/>
          <w:i/>
          <w:color w:val="000000"/>
        </w:rPr>
        <w:t>”</w:t>
      </w:r>
      <w:r w:rsidRPr="00916B08">
        <w:rPr>
          <w:rFonts w:ascii="Palatino Linotype" w:hAnsi="Palatino Linotype" w:cs="Arial"/>
          <w:sz w:val="18"/>
          <w:szCs w:val="18"/>
        </w:rPr>
        <w:t xml:space="preserve"> (sic)</w:t>
      </w:r>
    </w:p>
    <w:p w14:paraId="5CD60FEF" w14:textId="77777777" w:rsidR="00664187" w:rsidRPr="0040233B" w:rsidRDefault="00664187" w:rsidP="00664187">
      <w:pPr>
        <w:spacing w:before="240" w:after="240" w:line="360" w:lineRule="auto"/>
        <w:ind w:left="567"/>
        <w:jc w:val="both"/>
        <w:rPr>
          <w:rFonts w:ascii="Palatino Linotype" w:hAnsi="Palatino Linotype" w:cs="Arial"/>
          <w:b/>
        </w:rPr>
      </w:pPr>
      <w:r w:rsidRPr="0040233B">
        <w:rPr>
          <w:rFonts w:ascii="Palatino Linotype" w:hAnsi="Palatino Linotype" w:cs="Arial"/>
          <w:b/>
        </w:rPr>
        <w:t>b) Motivos de inconformidad.</w:t>
      </w:r>
    </w:p>
    <w:p w14:paraId="40F3BADB" w14:textId="07A806B2" w:rsidR="00BE59BE" w:rsidRPr="00BE59BE" w:rsidRDefault="00664187" w:rsidP="00BE59BE">
      <w:pPr>
        <w:spacing w:before="240" w:after="240" w:line="360" w:lineRule="auto"/>
        <w:ind w:left="851" w:right="902"/>
        <w:jc w:val="both"/>
        <w:rPr>
          <w:rFonts w:ascii="Palatino Linotype" w:hAnsi="Palatino Linotype"/>
          <w:i/>
          <w:lang w:val="es-MX" w:eastAsia="es-MX"/>
        </w:rPr>
      </w:pPr>
      <w:r w:rsidRPr="00BE59BE">
        <w:rPr>
          <w:rFonts w:ascii="Palatino Linotype" w:hAnsi="Palatino Linotype"/>
          <w:i/>
          <w:color w:val="000000"/>
        </w:rPr>
        <w:t>“</w:t>
      </w:r>
      <w:r w:rsidR="00BE59BE" w:rsidRPr="00BE59BE">
        <w:rPr>
          <w:rFonts w:ascii="Palatino Linotype" w:hAnsi="Palatino Linotype"/>
          <w:i/>
          <w:lang w:val="es-MX" w:eastAsia="es-MX"/>
        </w:rPr>
        <w:t>No se respondió adecuadamente a lo solicitado por lo que se requiere la entrega de la información solicitada, ya que ésta no debe tener el carácter de reservado, por ser actas de cabildo</w:t>
      </w:r>
      <w:r w:rsidRPr="00BE59BE">
        <w:rPr>
          <w:rFonts w:ascii="Palatino Linotype" w:hAnsi="Palatino Linotype"/>
          <w:i/>
          <w:color w:val="000000"/>
        </w:rPr>
        <w:t>”</w:t>
      </w:r>
      <w:r w:rsidRPr="00CA69E3">
        <w:rPr>
          <w:rFonts w:ascii="Palatino Linotype" w:hAnsi="Palatino Linotype" w:cs="Arial"/>
          <w:sz w:val="16"/>
          <w:szCs w:val="16"/>
        </w:rPr>
        <w:t>(sic)</w:t>
      </w:r>
    </w:p>
    <w:p w14:paraId="728DD11D" w14:textId="2BA13D32" w:rsidR="00BE59BE" w:rsidRPr="00FA3042" w:rsidRDefault="00BE59BE" w:rsidP="00FA3042">
      <w:pPr>
        <w:spacing w:before="240" w:after="240" w:line="360" w:lineRule="auto"/>
        <w:jc w:val="both"/>
        <w:rPr>
          <w:rFonts w:ascii="Palatino Linotype" w:hAnsi="Palatino Linotype" w:cs="Arial"/>
          <w:b/>
          <w:lang w:val="es-MX"/>
        </w:rPr>
      </w:pPr>
      <w:r>
        <w:rPr>
          <w:rFonts w:ascii="Palatino Linotype" w:hAnsi="Palatino Linotype" w:cs="Arial"/>
          <w:lang w:eastAsia="es-MX"/>
        </w:rPr>
        <w:t>Asimismo, adjuntó l</w:t>
      </w:r>
      <w:r w:rsidR="00FA3042">
        <w:rPr>
          <w:rFonts w:ascii="Palatino Linotype" w:hAnsi="Palatino Linotype" w:cs="Arial"/>
          <w:lang w:eastAsia="es-MX"/>
        </w:rPr>
        <w:t>os</w:t>
      </w:r>
      <w:r>
        <w:rPr>
          <w:rFonts w:ascii="Palatino Linotype" w:hAnsi="Palatino Linotype" w:cs="Arial"/>
          <w:lang w:eastAsia="es-MX"/>
        </w:rPr>
        <w:t xml:space="preserve"> archivo</w:t>
      </w:r>
      <w:r w:rsidR="00FA3042">
        <w:rPr>
          <w:rFonts w:ascii="Palatino Linotype" w:hAnsi="Palatino Linotype" w:cs="Arial"/>
          <w:lang w:eastAsia="es-MX"/>
        </w:rPr>
        <w:t>s</w:t>
      </w:r>
      <w:r>
        <w:rPr>
          <w:rFonts w:ascii="Palatino Linotype" w:hAnsi="Palatino Linotype" w:cs="Arial"/>
          <w:lang w:eastAsia="es-MX"/>
        </w:rPr>
        <w:t xml:space="preserve"> denominado</w:t>
      </w:r>
      <w:r w:rsidR="00FA3042">
        <w:rPr>
          <w:rFonts w:ascii="Palatino Linotype" w:hAnsi="Palatino Linotype" w:cs="Arial"/>
          <w:lang w:eastAsia="es-MX"/>
        </w:rPr>
        <w:t>s</w:t>
      </w:r>
      <w:r>
        <w:rPr>
          <w:rFonts w:ascii="Palatino Linotype" w:hAnsi="Palatino Linotype" w:cs="Arial"/>
          <w:lang w:eastAsia="es-MX"/>
        </w:rPr>
        <w:t xml:space="preserve"> </w:t>
      </w:r>
      <w:hyperlink r:id="rId8" w:tgtFrame="_blank" w:history="1">
        <w:r w:rsidR="00FA3042" w:rsidRPr="00FA3042">
          <w:rPr>
            <w:rStyle w:val="Hipervnculo"/>
            <w:rFonts w:ascii="Palatino Linotype" w:hAnsi="Palatino Linotype" w:cs="Arial"/>
            <w:b/>
            <w:bCs/>
            <w:color w:val="auto"/>
            <w:u w:val="none"/>
          </w:rPr>
          <w:t>Acuse de respuesta a la solicitud.pdf</w:t>
        </w:r>
      </w:hyperlink>
      <w:r w:rsidR="00FA3042" w:rsidRPr="00FA3042">
        <w:rPr>
          <w:rFonts w:ascii="Palatino Linotype" w:hAnsi="Palatino Linotype" w:cs="Arial"/>
          <w:b/>
        </w:rPr>
        <w:t xml:space="preserve"> </w:t>
      </w:r>
      <w:hyperlink r:id="rId9" w:tgtFrame="_blank" w:history="1">
        <w:r w:rsidR="00FA3042" w:rsidRPr="00FA3042">
          <w:rPr>
            <w:rStyle w:val="Hipervnculo"/>
            <w:rFonts w:ascii="Palatino Linotype" w:hAnsi="Palatino Linotype" w:cs="Arial"/>
            <w:b/>
            <w:bCs/>
            <w:color w:val="auto"/>
            <w:u w:val="none"/>
          </w:rPr>
          <w:t>ACUSE SOLIC. ELEC. ACTA CABILDO.pdf</w:t>
        </w:r>
      </w:hyperlink>
      <w:r w:rsidRPr="00FA3042">
        <w:rPr>
          <w:rFonts w:ascii="Palatino Linotype" w:hAnsi="Palatino Linotype" w:cs="Arial"/>
          <w:b/>
          <w:lang w:eastAsia="es-MX"/>
        </w:rPr>
        <w:t xml:space="preserve">, </w:t>
      </w:r>
      <w:r w:rsidRPr="00FA3042">
        <w:rPr>
          <w:rFonts w:ascii="Palatino Linotype" w:hAnsi="Palatino Linotype" w:cs="Arial"/>
          <w:lang w:eastAsia="es-MX"/>
        </w:rPr>
        <w:t xml:space="preserve">que no se insertan por economía procesal, al ser </w:t>
      </w:r>
      <w:r w:rsidR="00FA3042">
        <w:rPr>
          <w:rFonts w:ascii="Palatino Linotype" w:hAnsi="Palatino Linotype" w:cs="Arial"/>
          <w:lang w:eastAsia="es-MX"/>
        </w:rPr>
        <w:t>del conocimiento de las partes.</w:t>
      </w:r>
    </w:p>
    <w:p w14:paraId="5580A9F2" w14:textId="41711F95" w:rsidR="00664187" w:rsidRPr="0040233B" w:rsidRDefault="00FA3042" w:rsidP="00664187">
      <w:pPr>
        <w:spacing w:before="240" w:after="240" w:line="360" w:lineRule="auto"/>
        <w:jc w:val="both"/>
        <w:rPr>
          <w:rFonts w:ascii="Palatino Linotype" w:hAnsi="Palatino Linotype" w:cs="Arial"/>
        </w:rPr>
      </w:pPr>
      <w:r>
        <w:rPr>
          <w:rFonts w:ascii="Palatino Linotype" w:hAnsi="Palatino Linotype" w:cs="Arial"/>
          <w:b/>
          <w:sz w:val="28"/>
          <w:szCs w:val="28"/>
        </w:rPr>
        <w:t>5</w:t>
      </w:r>
      <w:r w:rsidR="00664187" w:rsidRPr="0040233B">
        <w:rPr>
          <w:rFonts w:ascii="Palatino Linotype" w:hAnsi="Palatino Linotype" w:cs="Arial"/>
          <w:b/>
          <w:sz w:val="28"/>
          <w:szCs w:val="28"/>
        </w:rPr>
        <w:t xml:space="preserve">. </w:t>
      </w:r>
      <w:r w:rsidR="00664187" w:rsidRPr="0040233B">
        <w:rPr>
          <w:rFonts w:ascii="Palatino Linotype" w:eastAsia="Calibri" w:hAnsi="Palatino Linotype" w:cs="Arial"/>
          <w:b/>
          <w:sz w:val="28"/>
          <w:szCs w:val="28"/>
        </w:rPr>
        <w:t xml:space="preserve">Turno. </w:t>
      </w:r>
      <w:r w:rsidR="00664187" w:rsidRPr="0040233B">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664187" w:rsidRPr="0040233B">
        <w:rPr>
          <w:rFonts w:ascii="Palatino Linotype" w:hAnsi="Palatino Linotype" w:cs="Arial"/>
        </w:rPr>
        <w:t>por razón de turno fue asignado al</w:t>
      </w:r>
      <w:r w:rsidR="00664187" w:rsidRPr="0040233B">
        <w:rPr>
          <w:rFonts w:ascii="Palatino Linotype" w:eastAsia="Calibri" w:hAnsi="Palatino Linotype" w:cs="Arial"/>
        </w:rPr>
        <w:t xml:space="preserve"> Comisionado </w:t>
      </w:r>
      <w:r w:rsidR="00664187" w:rsidRPr="0040233B">
        <w:rPr>
          <w:rFonts w:ascii="Palatino Linotype" w:eastAsia="Calibri" w:hAnsi="Palatino Linotype" w:cs="Arial"/>
          <w:b/>
        </w:rPr>
        <w:t>Javier Martínez Cruz</w:t>
      </w:r>
      <w:r w:rsidR="00664187" w:rsidRPr="0040233B">
        <w:rPr>
          <w:rFonts w:ascii="Palatino Linotype" w:hAnsi="Palatino Linotype" w:cs="Arial"/>
        </w:rPr>
        <w:t xml:space="preserve"> para su análisis, estudio, elaboración del proyecto y </w:t>
      </w:r>
      <w:r w:rsidR="00664187" w:rsidRPr="0040233B">
        <w:rPr>
          <w:rFonts w:ascii="Palatino Linotype" w:eastAsia="Calibri" w:hAnsi="Palatino Linotype" w:cs="Arial"/>
        </w:rPr>
        <w:t>presentación ante el Pleno de este Instituto.</w:t>
      </w:r>
    </w:p>
    <w:p w14:paraId="4404800E" w14:textId="4EBCEAB9" w:rsidR="00664187" w:rsidRPr="0040233B" w:rsidRDefault="00FA3042" w:rsidP="00664187">
      <w:pPr>
        <w:spacing w:before="240" w:after="240" w:line="360" w:lineRule="auto"/>
        <w:jc w:val="both"/>
        <w:rPr>
          <w:rFonts w:cs="Arial"/>
        </w:rPr>
      </w:pPr>
      <w:r>
        <w:rPr>
          <w:rFonts w:ascii="Palatino Linotype" w:hAnsi="Palatino Linotype" w:cs="Arial"/>
          <w:b/>
          <w:sz w:val="28"/>
          <w:szCs w:val="28"/>
        </w:rPr>
        <w:t>6</w:t>
      </w:r>
      <w:r w:rsidR="00664187" w:rsidRPr="0040233B">
        <w:rPr>
          <w:rFonts w:ascii="Palatino Linotype" w:hAnsi="Palatino Linotype" w:cs="Arial"/>
          <w:b/>
          <w:sz w:val="28"/>
          <w:szCs w:val="28"/>
        </w:rPr>
        <w:t xml:space="preserve">. Admisión. </w:t>
      </w:r>
      <w:r w:rsidR="00664187" w:rsidRPr="0040233B">
        <w:rPr>
          <w:rFonts w:ascii="Palatino Linotype" w:hAnsi="Palatino Linotype" w:cs="Arial"/>
        </w:rPr>
        <w:t xml:space="preserve">Mediante auto de fecha </w:t>
      </w:r>
      <w:r>
        <w:rPr>
          <w:rFonts w:ascii="Palatino Linotype" w:hAnsi="Palatino Linotype" w:cs="Arial"/>
          <w:color w:val="C00000"/>
        </w:rPr>
        <w:t>siete de septiembre</w:t>
      </w:r>
      <w:r w:rsidR="00664187" w:rsidRPr="00AF299E">
        <w:rPr>
          <w:rFonts w:ascii="Palatino Linotype" w:hAnsi="Palatino Linotype" w:cs="Arial"/>
          <w:color w:val="C00000"/>
        </w:rPr>
        <w:t xml:space="preserve"> </w:t>
      </w:r>
      <w:r w:rsidR="00664187" w:rsidRPr="0040233B">
        <w:rPr>
          <w:rFonts w:ascii="Palatino Linotype" w:hAnsi="Palatino Linotype" w:cs="Arial"/>
        </w:rPr>
        <w:t>del dos mil dieci</w:t>
      </w:r>
      <w:r w:rsidR="00664187">
        <w:rPr>
          <w:rFonts w:ascii="Palatino Linotype" w:hAnsi="Palatino Linotype" w:cs="Arial"/>
        </w:rPr>
        <w:t>ocho</w:t>
      </w:r>
      <w:r w:rsidR="00664187" w:rsidRPr="0040233B">
        <w:rPr>
          <w:rFonts w:ascii="Palatino Linotype" w:hAnsi="Palatino Linotype" w:cs="Arial"/>
        </w:rPr>
        <w:t xml:space="preserve">, este Órgano Garante, admitió a trámite el recurso de revisión respectivo, poniéndose </w:t>
      </w:r>
      <w:r w:rsidR="00664187" w:rsidRPr="0040233B">
        <w:rPr>
          <w:rFonts w:ascii="Palatino Linotype" w:hAnsi="Palatino Linotype" w:cs="Arial"/>
        </w:rPr>
        <w:lastRenderedPageBreak/>
        <w:t xml:space="preserve">a disposición de las partes, para que un plazo no mayor a siete días </w:t>
      </w:r>
      <w:r w:rsidR="00664187">
        <w:rPr>
          <w:rFonts w:ascii="Palatino Linotype" w:hAnsi="Palatino Linotype" w:cs="Arial"/>
        </w:rPr>
        <w:t xml:space="preserve">hábiles </w:t>
      </w:r>
      <w:r w:rsidR="00664187" w:rsidRPr="0040233B">
        <w:rPr>
          <w:rFonts w:ascii="Palatino Linotype" w:hAnsi="Palatino Linotype" w:cs="Arial"/>
        </w:rPr>
        <w:t xml:space="preserve">manifestaran lo que a su derecho corresponda, a efecto de ofrecer pruebas, informe justificado y alegatos, lo anterior con fundamento en el artículo 185 fracciones I, II y IV de la Ley de Transparencia y Acceso a la Información Pública del Estado de México y Municipios. </w:t>
      </w:r>
    </w:p>
    <w:p w14:paraId="7BB17C70" w14:textId="5F8E60B6" w:rsidR="00664187" w:rsidRDefault="00FA3042" w:rsidP="00664187">
      <w:pPr>
        <w:spacing w:before="240" w:after="240" w:line="360" w:lineRule="auto"/>
        <w:jc w:val="both"/>
        <w:rPr>
          <w:rFonts w:ascii="Palatino Linotype" w:hAnsi="Palatino Linotype" w:cs="Arial"/>
        </w:rPr>
      </w:pPr>
      <w:r w:rsidRPr="00FA3042">
        <w:rPr>
          <w:rFonts w:ascii="Palatino Linotype" w:hAnsi="Palatino Linotype" w:cs="Arial"/>
          <w:b/>
          <w:sz w:val="28"/>
          <w:szCs w:val="28"/>
        </w:rPr>
        <w:t>7</w:t>
      </w:r>
      <w:r w:rsidR="00664187" w:rsidRPr="00FA3042">
        <w:rPr>
          <w:rFonts w:ascii="Palatino Linotype" w:hAnsi="Palatino Linotype" w:cs="Arial"/>
          <w:b/>
          <w:sz w:val="28"/>
          <w:szCs w:val="28"/>
        </w:rPr>
        <w:t>. Manifestaciones.</w:t>
      </w:r>
      <w:r w:rsidR="00664187" w:rsidRPr="00916B08">
        <w:rPr>
          <w:rFonts w:ascii="Palatino Linotype" w:hAnsi="Palatino Linotype"/>
        </w:rPr>
        <w:t xml:space="preserve"> De las constancias del expediente electrónico del</w:t>
      </w:r>
      <w:r w:rsidR="00664187" w:rsidRPr="00916B08">
        <w:rPr>
          <w:rFonts w:ascii="Palatino Linotype" w:hAnsi="Palatino Linotype" w:cs="Arial"/>
          <w:b/>
        </w:rPr>
        <w:t xml:space="preserve"> SAIMEX</w:t>
      </w:r>
      <w:r w:rsidR="00664187" w:rsidRPr="00916B08">
        <w:rPr>
          <w:rFonts w:ascii="Palatino Linotype" w:hAnsi="Palatino Linotype"/>
        </w:rPr>
        <w:t xml:space="preserve">, se observa que </w:t>
      </w:r>
      <w:r w:rsidR="00664187">
        <w:rPr>
          <w:rFonts w:ascii="Palatino Linotype" w:hAnsi="Palatino Linotype" w:cs="Arial"/>
        </w:rPr>
        <w:t>las partes fueron omisas en realizar las manifestaciones y/o alegatos que a sus derechos convinieran.</w:t>
      </w:r>
    </w:p>
    <w:p w14:paraId="62FFCF58" w14:textId="26A3B9A5" w:rsidR="00664187" w:rsidRDefault="00FA3042" w:rsidP="00664187">
      <w:pPr>
        <w:spacing w:before="240" w:after="240" w:line="360" w:lineRule="auto"/>
        <w:jc w:val="both"/>
        <w:rPr>
          <w:rFonts w:ascii="Palatino Linotype" w:eastAsia="Calibri" w:hAnsi="Palatino Linotype" w:cs="Arial"/>
          <w:b/>
          <w:sz w:val="28"/>
          <w:szCs w:val="28"/>
        </w:rPr>
      </w:pPr>
      <w:r>
        <w:rPr>
          <w:rFonts w:ascii="Palatino Linotype" w:eastAsia="Calibri" w:hAnsi="Palatino Linotype" w:cs="Arial"/>
          <w:b/>
          <w:sz w:val="28"/>
          <w:szCs w:val="28"/>
        </w:rPr>
        <w:t>8</w:t>
      </w:r>
      <w:r w:rsidR="00664187" w:rsidRPr="0040233B">
        <w:rPr>
          <w:rFonts w:ascii="Palatino Linotype" w:eastAsia="Calibri" w:hAnsi="Palatino Linotype" w:cs="Arial"/>
          <w:b/>
          <w:sz w:val="28"/>
          <w:szCs w:val="28"/>
        </w:rPr>
        <w:t xml:space="preserve">. Cierre de Instrucción. </w:t>
      </w:r>
      <w:r w:rsidR="00664187">
        <w:rPr>
          <w:rFonts w:ascii="Palatino Linotype" w:eastAsia="Calibri" w:hAnsi="Palatino Linotype" w:cs="Arial"/>
          <w:szCs w:val="28"/>
        </w:rPr>
        <w:t xml:space="preserve">En fecha </w:t>
      </w:r>
      <w:r w:rsidR="00664187">
        <w:rPr>
          <w:rFonts w:ascii="Palatino Linotype" w:hAnsi="Palatino Linotype"/>
          <w:color w:val="C00000"/>
        </w:rPr>
        <w:t>d</w:t>
      </w:r>
      <w:r>
        <w:rPr>
          <w:rFonts w:ascii="Palatino Linotype" w:hAnsi="Palatino Linotype"/>
          <w:color w:val="C00000"/>
        </w:rPr>
        <w:t>iecisiete</w:t>
      </w:r>
      <w:r w:rsidR="00664187">
        <w:rPr>
          <w:rFonts w:ascii="Palatino Linotype" w:hAnsi="Palatino Linotype"/>
          <w:color w:val="C00000"/>
        </w:rPr>
        <w:t xml:space="preserve"> de octubre </w:t>
      </w:r>
      <w:r w:rsidR="00664187" w:rsidRPr="00873B3E">
        <w:rPr>
          <w:rFonts w:ascii="Palatino Linotype" w:hAnsi="Palatino Linotype"/>
        </w:rPr>
        <w:t>d</w:t>
      </w:r>
      <w:r w:rsidR="00664187" w:rsidRPr="0040233B">
        <w:rPr>
          <w:rFonts w:ascii="Palatino Linotype" w:hAnsi="Palatino Linotype"/>
        </w:rPr>
        <w:t>e</w:t>
      </w:r>
      <w:r w:rsidR="00664187">
        <w:rPr>
          <w:rFonts w:ascii="Palatino Linotype" w:hAnsi="Palatino Linotype"/>
        </w:rPr>
        <w:t xml:space="preserve">l dos mil dieciocho, se emitió el acuerdo por medio del cual se declaró cerrada la instrucción, pasando el expediente a resolución, en razón de que fue debidamente substanciado el expediente y no existiendo diligencia pendiente de desahogo, en términos del </w:t>
      </w:r>
      <w:r w:rsidR="00664187" w:rsidRPr="0040233B">
        <w:rPr>
          <w:rFonts w:ascii="Palatino Linotype" w:hAnsi="Palatino Linotype"/>
        </w:rPr>
        <w:t>artículo 185 fracci</w:t>
      </w:r>
      <w:r w:rsidR="00664187">
        <w:rPr>
          <w:rFonts w:ascii="Palatino Linotype" w:hAnsi="Palatino Linotype"/>
        </w:rPr>
        <w:t>ones</w:t>
      </w:r>
      <w:r w:rsidR="00664187" w:rsidRPr="0040233B">
        <w:rPr>
          <w:rFonts w:ascii="Palatino Linotype" w:hAnsi="Palatino Linotype"/>
        </w:rPr>
        <w:t xml:space="preserve"> VI</w:t>
      </w:r>
      <w:r w:rsidR="00664187">
        <w:rPr>
          <w:rFonts w:ascii="Palatino Linotype" w:hAnsi="Palatino Linotype"/>
        </w:rPr>
        <w:t xml:space="preserve"> y VIII</w:t>
      </w:r>
      <w:r w:rsidR="00664187" w:rsidRPr="0040233B">
        <w:rPr>
          <w:rFonts w:ascii="Palatino Linotype" w:hAnsi="Palatino Linotype"/>
        </w:rPr>
        <w:t xml:space="preserve"> de la Ley de Transparencia y Acceso a la Información Pública del Estado de México y Municipios</w:t>
      </w:r>
      <w:r w:rsidR="00664187">
        <w:rPr>
          <w:rFonts w:ascii="Palatino Linotype" w:hAnsi="Palatino Linotype"/>
        </w:rPr>
        <w:t>,</w:t>
      </w:r>
      <w:r w:rsidR="00664187" w:rsidRPr="0040233B">
        <w:rPr>
          <w:rFonts w:ascii="Palatino Linotype" w:hAnsi="Palatino Linotype"/>
        </w:rPr>
        <w:t xml:space="preserve"> </w:t>
      </w:r>
      <w:r w:rsidR="00664187">
        <w:rPr>
          <w:rFonts w:ascii="Palatino Linotype" w:hAnsi="Palatino Linotype"/>
        </w:rPr>
        <w:t>el cual fue notificado a las partes en la misma fecha</w:t>
      </w:r>
      <w:r w:rsidR="00664187" w:rsidRPr="0040233B">
        <w:rPr>
          <w:rFonts w:ascii="Palatino Linotype" w:hAnsi="Palatino Linotype"/>
        </w:rPr>
        <w:t xml:space="preserve">. </w:t>
      </w:r>
      <w:r w:rsidR="00664187" w:rsidRPr="0040233B">
        <w:rPr>
          <w:rFonts w:ascii="Palatino Linotype" w:eastAsia="Calibri" w:hAnsi="Palatino Linotype" w:cs="Arial"/>
          <w:b/>
          <w:sz w:val="28"/>
          <w:szCs w:val="28"/>
        </w:rPr>
        <w:t xml:space="preserve"> </w:t>
      </w:r>
    </w:p>
    <w:p w14:paraId="0AC24A26" w14:textId="77777777" w:rsidR="00664187" w:rsidRDefault="00664187" w:rsidP="00664187">
      <w:pPr>
        <w:pStyle w:val="Ttulo2"/>
        <w:jc w:val="center"/>
        <w:rPr>
          <w:rFonts w:ascii="Palatino Linotype" w:hAnsi="Palatino Linotype"/>
          <w:b/>
          <w:color w:val="auto"/>
          <w:sz w:val="24"/>
          <w:szCs w:val="24"/>
        </w:rPr>
      </w:pPr>
    </w:p>
    <w:p w14:paraId="5AA34BDA" w14:textId="77777777" w:rsidR="00664187" w:rsidRDefault="00664187" w:rsidP="00664187">
      <w:pPr>
        <w:pStyle w:val="Ttulo2"/>
        <w:jc w:val="center"/>
        <w:rPr>
          <w:rFonts w:ascii="Palatino Linotype" w:hAnsi="Palatino Linotype"/>
          <w:b/>
          <w:color w:val="auto"/>
          <w:sz w:val="24"/>
          <w:szCs w:val="24"/>
        </w:rPr>
      </w:pPr>
    </w:p>
    <w:p w14:paraId="45A1BEF0" w14:textId="77777777" w:rsidR="00664187" w:rsidRPr="0040233B" w:rsidRDefault="00664187" w:rsidP="00664187">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II. C O N S I D E R A N D O</w:t>
      </w:r>
      <w:r>
        <w:rPr>
          <w:rFonts w:ascii="Palatino Linotype" w:hAnsi="Palatino Linotype"/>
          <w:b/>
          <w:color w:val="auto"/>
          <w:sz w:val="24"/>
          <w:szCs w:val="24"/>
        </w:rPr>
        <w:t xml:space="preserve"> S</w:t>
      </w:r>
      <w:r w:rsidRPr="0040233B">
        <w:rPr>
          <w:rFonts w:ascii="Palatino Linotype" w:hAnsi="Palatino Linotype"/>
          <w:b/>
          <w:color w:val="auto"/>
          <w:sz w:val="24"/>
          <w:szCs w:val="24"/>
        </w:rPr>
        <w:t>:</w:t>
      </w:r>
    </w:p>
    <w:p w14:paraId="6926E7BC" w14:textId="77777777" w:rsidR="00664187" w:rsidRDefault="00664187" w:rsidP="00664187">
      <w:pPr>
        <w:spacing w:before="240" w:after="240" w:line="360" w:lineRule="auto"/>
        <w:jc w:val="both"/>
        <w:rPr>
          <w:rFonts w:ascii="Palatino Linotype" w:hAnsi="Palatino Linotype" w:cs="Arial"/>
          <w:b/>
        </w:rPr>
      </w:pPr>
      <w:r w:rsidRPr="0040233B">
        <w:rPr>
          <w:rFonts w:ascii="Palatino Linotype" w:hAnsi="Palatino Linotype" w:cs="Arial"/>
          <w:b/>
          <w:sz w:val="28"/>
          <w:szCs w:val="28"/>
        </w:rPr>
        <w:t>PRIMERO. Competencia</w:t>
      </w:r>
      <w:r w:rsidRPr="0040233B">
        <w:rPr>
          <w:rFonts w:ascii="Palatino Linotype" w:hAnsi="Palatino Linotype" w:cs="Arial"/>
          <w:b/>
        </w:rPr>
        <w:t xml:space="preserve">. </w:t>
      </w:r>
    </w:p>
    <w:p w14:paraId="1494FC61" w14:textId="77777777" w:rsidR="00664187" w:rsidRPr="0040233B" w:rsidRDefault="00664187" w:rsidP="00664187">
      <w:pPr>
        <w:spacing w:before="240" w:after="240" w:line="360" w:lineRule="auto"/>
        <w:jc w:val="both"/>
        <w:rPr>
          <w:rFonts w:ascii="Palatino Linotype" w:hAnsi="Palatino Linotype" w:cs="Arial"/>
          <w:b/>
        </w:rPr>
      </w:pPr>
      <w:r w:rsidRPr="0040233B">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w:t>
      </w:r>
      <w:r w:rsidRPr="0040233B">
        <w:rPr>
          <w:rFonts w:ascii="Palatino Linotype" w:hAnsi="Palatino Linotype"/>
          <w:shd w:val="clear" w:color="auto" w:fill="FFFFFF"/>
        </w:rPr>
        <w:lastRenderedPageBreak/>
        <w:t>conforme a lo dispuesto en los artículos 6, apartado A de la Constitución Política de los Estados Unidos Mexican</w:t>
      </w:r>
      <w:r>
        <w:rPr>
          <w:rFonts w:ascii="Palatino Linotype" w:hAnsi="Palatino Linotype"/>
          <w:shd w:val="clear" w:color="auto" w:fill="FFFFFF"/>
        </w:rPr>
        <w:t>os; 5, párrafos vigésimo, vigésimo primero y vigésimo segundo</w:t>
      </w:r>
      <w:r w:rsidRPr="0040233B">
        <w:rPr>
          <w:rFonts w:ascii="Palatino Linotype" w:hAnsi="Palatino Linotype"/>
          <w:shd w:val="clear" w:color="auto" w:fill="FFFFFF"/>
        </w:rPr>
        <w:t xml:space="preserve"> fracción IV y V de la Constitución Política del Estado Libre y Soberano de México; 1, 2, fracción II; 13,  29, 36, fracciones I y II; 176, 178, 179, 181 párrafo 3 y 185 de la Ley Transparencia y Acceso a la Información Pública </w:t>
      </w:r>
      <w:r>
        <w:rPr>
          <w:rFonts w:ascii="Palatino Linotype" w:hAnsi="Palatino Linotype"/>
          <w:shd w:val="clear" w:color="auto" w:fill="FFFFFF"/>
        </w:rPr>
        <w:t>del Estado de México y Municipios;</w:t>
      </w:r>
      <w:r w:rsidRPr="0040233B">
        <w:rPr>
          <w:rFonts w:ascii="Palatino Linotype" w:hAnsi="Palatino Linotype"/>
          <w:shd w:val="clear" w:color="auto" w:fill="FFFFFF"/>
        </w:rPr>
        <w:t xml:space="preserve"> </w:t>
      </w:r>
      <w:r w:rsidRPr="00FC4616">
        <w:rPr>
          <w:rFonts w:ascii="Palatino Linotype" w:hAnsi="Palatino Linotype" w:cs="Arial"/>
        </w:rPr>
        <w:t>9 fracciones I, XXIV y 11</w:t>
      </w:r>
      <w:r w:rsidRPr="00025A37">
        <w:rPr>
          <w:rFonts w:ascii="Palatino Linotype" w:hAnsi="Palatino Linotype" w:cs="Arial"/>
        </w:rPr>
        <w:t xml:space="preserve"> </w:t>
      </w:r>
      <w:r w:rsidRPr="0040233B">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32A2C9FD" w14:textId="77777777" w:rsidR="00664187" w:rsidRPr="008E7F84" w:rsidRDefault="00664187" w:rsidP="00664187">
      <w:pPr>
        <w:spacing w:before="240" w:after="240" w:line="360" w:lineRule="auto"/>
        <w:jc w:val="both"/>
        <w:rPr>
          <w:rFonts w:ascii="Palatino Linotype" w:hAnsi="Palatino Linotype" w:cs="Arial"/>
        </w:rPr>
      </w:pPr>
      <w:r w:rsidRPr="00CE4CC9">
        <w:rPr>
          <w:rFonts w:ascii="Palatino Linotype" w:hAnsi="Palatino Linotype" w:cs="Arial"/>
          <w:b/>
          <w:sz w:val="28"/>
          <w:szCs w:val="28"/>
        </w:rPr>
        <w:t>SEGUNDO. Oportunidad y Procediblidad del Recurso de Revisión.</w:t>
      </w:r>
      <w:r w:rsidRPr="0040233B">
        <w:rPr>
          <w:rFonts w:ascii="Palatino Linotype" w:hAnsi="Palatino Linotype" w:cs="Arial"/>
          <w:b/>
        </w:rPr>
        <w:t xml:space="preserve"> </w:t>
      </w:r>
      <w:r w:rsidRPr="009A0D0D">
        <w:rPr>
          <w:rFonts w:ascii="Palatino Linotype" w:hAnsi="Palatino Linotype" w:cs="Arial"/>
        </w:rPr>
        <w:t xml:space="preserve">Previo al estudio del fondo del asunto, se procede a analizar los requisitos de oportunidad y procedibilidad que debe reunir </w:t>
      </w:r>
      <w:r>
        <w:rPr>
          <w:rFonts w:ascii="Palatino Linotype" w:hAnsi="Palatino Linotype" w:cs="Arial"/>
        </w:rPr>
        <w:t>el</w:t>
      </w:r>
      <w:r w:rsidRPr="009A0D0D">
        <w:rPr>
          <w:rFonts w:ascii="Palatino Linotype" w:hAnsi="Palatino Linotype" w:cs="Arial"/>
        </w:rPr>
        <w:t xml:space="preserve"> recurso de revisión interpuesto, previstos en los artículos </w:t>
      </w:r>
      <w:r w:rsidRPr="009A0D0D">
        <w:rPr>
          <w:rFonts w:ascii="Palatino Linotype" w:hAnsi="Palatino Linotype" w:cs="Arial"/>
          <w:lang w:val="es-MX"/>
        </w:rPr>
        <w:t>178 y 180 de la Ley de Transparencia y Acceso a la Información Pública del Estado de México y Municipios</w:t>
      </w:r>
      <w:r w:rsidRPr="009A0D0D">
        <w:rPr>
          <w:rFonts w:ascii="Palatino Linotype" w:hAnsi="Palatino Linotype" w:cs="Arial"/>
          <w:lang w:val="es-MX" w:eastAsia="es-MX"/>
        </w:rPr>
        <w:t>.</w:t>
      </w:r>
      <w:r>
        <w:rPr>
          <w:rFonts w:ascii="Palatino Linotype" w:hAnsi="Palatino Linotype" w:cs="Arial"/>
          <w:lang w:val="es-MX" w:eastAsia="es-MX"/>
        </w:rPr>
        <w:t xml:space="preserve"> </w:t>
      </w:r>
    </w:p>
    <w:p w14:paraId="2A2BC3F5" w14:textId="1419ECE0" w:rsidR="00664187" w:rsidRDefault="00664187" w:rsidP="00664187">
      <w:pPr>
        <w:spacing w:before="240" w:after="240" w:line="360" w:lineRule="auto"/>
        <w:jc w:val="both"/>
        <w:rPr>
          <w:rFonts w:ascii="Palatino Linotype" w:hAnsi="Palatino Linotype" w:cs="Arial"/>
        </w:rPr>
      </w:pPr>
      <w:r>
        <w:rPr>
          <w:rFonts w:ascii="Palatino Linotype" w:hAnsi="Palatino Linotype" w:cs="Arial"/>
        </w:rPr>
        <w:t>El recurso de revisión fue interpuesto</w:t>
      </w:r>
      <w:r w:rsidRPr="00A12934">
        <w:rPr>
          <w:rFonts w:ascii="Palatino Linotype" w:hAnsi="Palatino Linotype" w:cs="Arial"/>
        </w:rPr>
        <w:t xml:space="preserve"> dentro del plazo de quince días hábiles previsto en el artículo 178 de la </w:t>
      </w:r>
      <w:r w:rsidRPr="00A12934">
        <w:rPr>
          <w:rFonts w:ascii="Palatino Linotype" w:hAnsi="Palatino Linotype" w:cs="Arial"/>
          <w:lang w:val="es-MX"/>
        </w:rPr>
        <w:t xml:space="preserve">Ley de Transparencia y Acceso a la Información Pública del Estado de México y Municipios, </w:t>
      </w:r>
      <w:r w:rsidRPr="00A12934">
        <w:rPr>
          <w:rFonts w:ascii="Palatino Linotype" w:hAnsi="Palatino Linotype" w:cs="Arial"/>
        </w:rPr>
        <w:t xml:space="preserve">contados a partir de la fecha en que el Sujeto Obligado emitió la respuesta, toda vez que </w:t>
      </w:r>
      <w:r>
        <w:rPr>
          <w:rFonts w:ascii="Palatino Linotype" w:hAnsi="Palatino Linotype" w:cs="Arial"/>
        </w:rPr>
        <w:t xml:space="preserve">ésta fue </w:t>
      </w:r>
      <w:r w:rsidRPr="00A12934">
        <w:rPr>
          <w:rFonts w:ascii="Palatino Linotype" w:hAnsi="Palatino Linotype" w:cs="Arial"/>
        </w:rPr>
        <w:t xml:space="preserve">pronunciada el día </w:t>
      </w:r>
      <w:r w:rsidR="00FA3042">
        <w:rPr>
          <w:rFonts w:ascii="Palatino Linotype" w:hAnsi="Palatino Linotype" w:cs="Arial"/>
        </w:rPr>
        <w:t>tres de septiembre</w:t>
      </w:r>
      <w:r>
        <w:rPr>
          <w:rFonts w:ascii="Palatino Linotype" w:hAnsi="Palatino Linotype" w:cs="Arial"/>
        </w:rPr>
        <w:t xml:space="preserve"> de dos mil dieciocho</w:t>
      </w:r>
      <w:r w:rsidRPr="00A12934">
        <w:rPr>
          <w:rFonts w:ascii="Palatino Linotype" w:hAnsi="Palatino Linotype" w:cs="Arial"/>
        </w:rPr>
        <w:t xml:space="preserve">, mientras que </w:t>
      </w:r>
      <w:r>
        <w:rPr>
          <w:rFonts w:ascii="Palatino Linotype" w:hAnsi="Palatino Linotype" w:cs="Arial"/>
        </w:rPr>
        <w:t xml:space="preserve">la </w:t>
      </w:r>
      <w:r w:rsidRPr="003D20B9">
        <w:rPr>
          <w:rFonts w:ascii="Palatino Linotype" w:hAnsi="Palatino Linotype" w:cs="Arial"/>
          <w:b/>
          <w:i/>
        </w:rPr>
        <w:t>Recurrente</w:t>
      </w:r>
      <w:r>
        <w:rPr>
          <w:rFonts w:ascii="Palatino Linotype" w:hAnsi="Palatino Linotype" w:cs="Arial"/>
        </w:rPr>
        <w:t xml:space="preserve"> </w:t>
      </w:r>
      <w:r w:rsidRPr="00A12934">
        <w:rPr>
          <w:rFonts w:ascii="Palatino Linotype" w:hAnsi="Palatino Linotype" w:cs="Arial"/>
        </w:rPr>
        <w:t xml:space="preserve">interpuso </w:t>
      </w:r>
      <w:r>
        <w:rPr>
          <w:rFonts w:ascii="Palatino Linotype" w:hAnsi="Palatino Linotype" w:cs="Arial"/>
        </w:rPr>
        <w:t xml:space="preserve">el recurso </w:t>
      </w:r>
      <w:r w:rsidRPr="00A12934">
        <w:rPr>
          <w:rFonts w:ascii="Palatino Linotype" w:hAnsi="Palatino Linotype" w:cs="Arial"/>
        </w:rPr>
        <w:t xml:space="preserve">de revisión el </w:t>
      </w:r>
      <w:r w:rsidR="00FA3042">
        <w:rPr>
          <w:rFonts w:ascii="Palatino Linotype" w:hAnsi="Palatino Linotype" w:cs="Arial"/>
        </w:rPr>
        <w:t>tres de septiembre</w:t>
      </w:r>
      <w:r>
        <w:rPr>
          <w:rFonts w:ascii="Palatino Linotype" w:hAnsi="Palatino Linotype" w:cs="Arial"/>
        </w:rPr>
        <w:t xml:space="preserve"> del mismo año.</w:t>
      </w:r>
    </w:p>
    <w:p w14:paraId="3D60B33A" w14:textId="77777777" w:rsidR="00D35089" w:rsidRPr="00512807" w:rsidRDefault="00D35089" w:rsidP="00D35089">
      <w:pPr>
        <w:autoSpaceDE w:val="0"/>
        <w:autoSpaceDN w:val="0"/>
        <w:adjustRightInd w:val="0"/>
        <w:spacing w:before="240" w:after="240" w:line="360" w:lineRule="auto"/>
        <w:jc w:val="both"/>
        <w:rPr>
          <w:rFonts w:ascii="Palatino Linotype" w:hAnsi="Palatino Linotype" w:cs="Arial"/>
        </w:rPr>
      </w:pPr>
      <w:r w:rsidRPr="00512807">
        <w:rPr>
          <w:rFonts w:ascii="Palatino Linotype" w:hAnsi="Palatino Linotype" w:cs="Arial"/>
        </w:rPr>
        <w:t xml:space="preserve">No obstante lo anterior, el hecho de que el Recurso haya sido presentado el mismo día en que le fue notificada la respuesta al Recurrente no debe desecharse ya que no hay una prohibición expresa en la Ley para realizarlo el mismo día y en atención a los principios generales del derecho todo aquello que no esté prohibido para el </w:t>
      </w:r>
      <w:r w:rsidRPr="00512807">
        <w:rPr>
          <w:rFonts w:ascii="Palatino Linotype" w:hAnsi="Palatino Linotype" w:cs="Arial"/>
        </w:rPr>
        <w:lastRenderedPageBreak/>
        <w:t xml:space="preserve">gobernado se tiene por permitido </w:t>
      </w:r>
      <w:r>
        <w:rPr>
          <w:rFonts w:ascii="Palatino Linotype" w:hAnsi="Palatino Linotype" w:cs="Arial"/>
        </w:rPr>
        <w:t xml:space="preserve">y por ende </w:t>
      </w:r>
      <w:r w:rsidRPr="00512807">
        <w:rPr>
          <w:rFonts w:ascii="Palatino Linotype" w:hAnsi="Palatino Linotype" w:cs="Arial"/>
        </w:rPr>
        <w:t>se debe de dar trámite al presente recurso.</w:t>
      </w:r>
    </w:p>
    <w:p w14:paraId="41C8859F" w14:textId="77777777" w:rsidR="00D35089" w:rsidRDefault="00D35089" w:rsidP="00D35089">
      <w:pPr>
        <w:spacing w:before="240" w:after="240" w:line="360" w:lineRule="auto"/>
        <w:jc w:val="both"/>
        <w:rPr>
          <w:rFonts w:ascii="Palatino Linotype" w:hAnsi="Palatino Linotype" w:cs="Arial"/>
        </w:rPr>
      </w:pPr>
      <w:r w:rsidRPr="00964593">
        <w:rPr>
          <w:rFonts w:ascii="Palatino Linotype" w:hAnsi="Palatino Linotype" w:cs="Arial"/>
        </w:rPr>
        <w:t>Sirve</w:t>
      </w:r>
      <w:r>
        <w:rPr>
          <w:rFonts w:ascii="Palatino Linotype" w:hAnsi="Palatino Linotype" w:cs="Arial"/>
        </w:rPr>
        <w:t>n</w:t>
      </w:r>
      <w:r w:rsidRPr="00964593">
        <w:rPr>
          <w:rFonts w:ascii="Palatino Linotype" w:hAnsi="Palatino Linotype" w:cs="Arial"/>
        </w:rPr>
        <w:t xml:space="preserve"> de apoyo los criterios del Poder Judicial Federal con los rubros siguientes: </w:t>
      </w:r>
    </w:p>
    <w:p w14:paraId="44BAFE87" w14:textId="77777777" w:rsidR="00D35089" w:rsidRPr="001A78DF" w:rsidRDefault="00D35089" w:rsidP="00D35089">
      <w:pPr>
        <w:pStyle w:val="Prrafodelista"/>
        <w:numPr>
          <w:ilvl w:val="0"/>
          <w:numId w:val="22"/>
        </w:numPr>
        <w:spacing w:before="240" w:after="240" w:line="360" w:lineRule="auto"/>
        <w:contextualSpacing/>
        <w:jc w:val="both"/>
        <w:rPr>
          <w:rFonts w:ascii="Palatino Linotype" w:hAnsi="Palatino Linotype"/>
          <w:b/>
          <w:i/>
          <w:sz w:val="20"/>
          <w:szCs w:val="20"/>
        </w:rPr>
      </w:pPr>
      <w:r w:rsidRPr="001A78DF">
        <w:rPr>
          <w:rFonts w:ascii="Palatino Linotype" w:hAnsi="Palatino Linotype"/>
          <w:b/>
          <w:i/>
          <w:sz w:val="20"/>
          <w:szCs w:val="20"/>
        </w:rPr>
        <w:t>RECURSO DE RECLAMACIÓN. SU INTERPOSICIÓN NO ES EXTEMPORÁNEA SI SE REALIZA ANTES DE QUE INICIE EL PLAZO PARA HACERLO.</w:t>
      </w:r>
      <w:r w:rsidRPr="001A78DF">
        <w:rPr>
          <w:rStyle w:val="Refdenotaalpie"/>
          <w:rFonts w:ascii="Palatino Linotype" w:hAnsi="Palatino Linotype"/>
          <w:b/>
          <w:i/>
          <w:sz w:val="20"/>
          <w:szCs w:val="20"/>
        </w:rPr>
        <w:t xml:space="preserve"> </w:t>
      </w:r>
      <w:r w:rsidRPr="001A78DF">
        <w:rPr>
          <w:rStyle w:val="Refdenotaalpie"/>
          <w:rFonts w:ascii="Palatino Linotype" w:hAnsi="Palatino Linotype"/>
          <w:b/>
          <w:i/>
          <w:sz w:val="20"/>
          <w:szCs w:val="20"/>
        </w:rPr>
        <w:footnoteReference w:id="1"/>
      </w:r>
    </w:p>
    <w:p w14:paraId="54C34BBF" w14:textId="77777777" w:rsidR="00D35089" w:rsidRPr="001A78DF" w:rsidRDefault="00D35089" w:rsidP="00D35089">
      <w:pPr>
        <w:pStyle w:val="Prrafodelista"/>
        <w:numPr>
          <w:ilvl w:val="0"/>
          <w:numId w:val="22"/>
        </w:numPr>
        <w:spacing w:before="240" w:after="240" w:line="360" w:lineRule="auto"/>
        <w:contextualSpacing/>
        <w:jc w:val="both"/>
        <w:rPr>
          <w:rFonts w:ascii="Palatino Linotype" w:hAnsi="Palatino Linotype"/>
          <w:b/>
          <w:i/>
          <w:sz w:val="20"/>
          <w:szCs w:val="20"/>
        </w:rPr>
      </w:pPr>
      <w:r w:rsidRPr="001A78DF">
        <w:rPr>
          <w:rFonts w:ascii="Palatino Linotype" w:hAnsi="Palatino Linotype"/>
          <w:b/>
          <w:i/>
          <w:sz w:val="20"/>
          <w:szCs w:val="20"/>
        </w:rPr>
        <w:t xml:space="preserve">RECURSO DE REVISIÓN EN EL JUICIO DE AMPARO. SU INTERPOSICIÓN RESULTA OPORTUNA AUN CUANDO OCURRA ANTES DE QUE INICIE EL CÓMPUTO DEL PLAZO RESPECTIVO. </w:t>
      </w:r>
      <w:r w:rsidRPr="001A78DF">
        <w:rPr>
          <w:rStyle w:val="Refdenotaalpie"/>
          <w:rFonts w:ascii="Palatino Linotype" w:hAnsi="Palatino Linotype"/>
          <w:b/>
          <w:i/>
          <w:sz w:val="20"/>
          <w:szCs w:val="20"/>
        </w:rPr>
        <w:footnoteReference w:id="2"/>
      </w:r>
    </w:p>
    <w:p w14:paraId="633DBBE5" w14:textId="77777777" w:rsidR="00D35089" w:rsidRPr="00D27A75" w:rsidRDefault="00D35089" w:rsidP="00D35089">
      <w:pPr>
        <w:spacing w:before="240" w:after="240" w:line="360" w:lineRule="auto"/>
        <w:jc w:val="both"/>
        <w:rPr>
          <w:rFonts w:ascii="Palatino Linotype" w:hAnsi="Palatino Linotype"/>
        </w:rPr>
      </w:pPr>
      <w:r>
        <w:rPr>
          <w:rFonts w:ascii="Palatino Linotype" w:hAnsi="Palatino Linotype"/>
        </w:rPr>
        <w:t>En conclusión, el medio de impugnación es procedente, aún y cuando se haya interpuesto el mismo día en que recibió la notificación de la respuesta, porque no hay impedimento legal al respecto; por lo tanto, se debe proceder al análisis de fondo hasta su resolución.</w:t>
      </w:r>
    </w:p>
    <w:p w14:paraId="55F7A7D7" w14:textId="77777777" w:rsidR="00F900EE" w:rsidRDefault="00F900EE" w:rsidP="00664187">
      <w:pPr>
        <w:spacing w:before="240" w:after="240" w:line="360" w:lineRule="auto"/>
        <w:jc w:val="both"/>
        <w:rPr>
          <w:rStyle w:val="normaltextrun"/>
          <w:rFonts w:ascii="Palatino Linotype" w:hAnsi="Palatino Linotype" w:cs="Segoe UI"/>
        </w:rPr>
      </w:pPr>
    </w:p>
    <w:p w14:paraId="3B10729F" w14:textId="77777777" w:rsidR="00664187" w:rsidRPr="00CD59DC" w:rsidRDefault="00664187" w:rsidP="00664187">
      <w:pPr>
        <w:spacing w:before="240" w:after="240" w:line="360" w:lineRule="auto"/>
        <w:jc w:val="both"/>
        <w:rPr>
          <w:rFonts w:ascii="Segoe UI" w:hAnsi="Segoe UI" w:cs="Segoe UI"/>
        </w:rPr>
      </w:pPr>
      <w:r w:rsidRPr="00CD59DC">
        <w:rPr>
          <w:rStyle w:val="normaltextrun"/>
          <w:rFonts w:ascii="Palatino Linotype" w:hAnsi="Palatino Linotype" w:cs="Segoe UI"/>
        </w:rPr>
        <w:lastRenderedPageBreak/>
        <w:t xml:space="preserve">Dentro de este marco, </w:t>
      </w:r>
      <w:r>
        <w:rPr>
          <w:rStyle w:val="normaltextrun"/>
          <w:rFonts w:ascii="Palatino Linotype" w:hAnsi="Palatino Linotype" w:cs="Segoe UI"/>
        </w:rPr>
        <w:t>es necesario insertar lo dispuesto por los artículos 176 y</w:t>
      </w:r>
      <w:r w:rsidRPr="00CD59DC">
        <w:rPr>
          <w:rStyle w:val="apple-converted-space"/>
          <w:rFonts w:ascii="Palatino Linotype" w:eastAsiaTheme="minorHAnsi" w:hAnsi="Palatino Linotype" w:cs="Segoe UI"/>
        </w:rPr>
        <w:t xml:space="preserve"> 179 </w:t>
      </w:r>
      <w:r>
        <w:rPr>
          <w:rStyle w:val="apple-converted-space"/>
          <w:rFonts w:ascii="Palatino Linotype" w:eastAsiaTheme="minorHAnsi" w:hAnsi="Palatino Linotype" w:cs="Segoe UI"/>
        </w:rPr>
        <w:t xml:space="preserve">fracción I </w:t>
      </w:r>
      <w:r w:rsidRPr="00CD59DC">
        <w:rPr>
          <w:rStyle w:val="normaltextrun"/>
          <w:rFonts w:ascii="Palatino Linotype" w:hAnsi="Palatino Linotype" w:cs="Segoe UI"/>
        </w:rPr>
        <w:t xml:space="preserve">del ordenamiento legal citado, que </w:t>
      </w:r>
      <w:r>
        <w:rPr>
          <w:rStyle w:val="normaltextrun"/>
          <w:rFonts w:ascii="Palatino Linotype" w:hAnsi="Palatino Linotype" w:cs="Segoe UI"/>
        </w:rPr>
        <w:t>establecen los supuestos en que puede interponerse el recurso de revisión:</w:t>
      </w:r>
    </w:p>
    <w:p w14:paraId="010A1A74" w14:textId="77777777" w:rsidR="00664187" w:rsidRDefault="00664187" w:rsidP="00664187">
      <w:pPr>
        <w:autoSpaceDE w:val="0"/>
        <w:autoSpaceDN w:val="0"/>
        <w:adjustRightInd w:val="0"/>
        <w:spacing w:after="120"/>
        <w:ind w:left="851" w:right="902"/>
        <w:jc w:val="both"/>
        <w:rPr>
          <w:rStyle w:val="normaltextrun"/>
          <w:rFonts w:ascii="Palatino Linotype" w:hAnsi="Palatino Linotype" w:cs="Segoe UI"/>
          <w:bCs/>
          <w:i/>
          <w:sz w:val="20"/>
          <w:szCs w:val="22"/>
        </w:rPr>
      </w:pPr>
      <w:r w:rsidRPr="00CD59DC">
        <w:rPr>
          <w:rStyle w:val="normaltextrun"/>
          <w:rFonts w:ascii="Palatino Linotype" w:hAnsi="Palatino Linotype" w:cs="Segoe UI"/>
          <w:b/>
          <w:bCs/>
          <w:i/>
          <w:iCs/>
          <w:sz w:val="20"/>
          <w:szCs w:val="22"/>
        </w:rPr>
        <w:t>“</w:t>
      </w:r>
      <w:r w:rsidRPr="00AC17F2">
        <w:rPr>
          <w:rStyle w:val="normaltextrun"/>
          <w:rFonts w:ascii="Palatino Linotype" w:hAnsi="Palatino Linotype" w:cs="Segoe UI"/>
          <w:b/>
          <w:bCs/>
          <w:i/>
          <w:sz w:val="20"/>
          <w:szCs w:val="22"/>
        </w:rPr>
        <w:t xml:space="preserve">Artículo 176. </w:t>
      </w:r>
      <w:r w:rsidRPr="00AC17F2">
        <w:rPr>
          <w:rStyle w:val="normaltextrun"/>
          <w:rFonts w:ascii="Palatino Linotype" w:hAnsi="Palatino Linotype" w:cs="Segoe UI"/>
          <w:bCs/>
          <w:i/>
          <w:sz w:val="20"/>
          <w:szCs w:val="22"/>
        </w:rPr>
        <w:t>El recurso de revisión  es la garantía secundaria</w:t>
      </w:r>
      <w:r>
        <w:rPr>
          <w:rStyle w:val="normaltextrun"/>
          <w:rFonts w:ascii="Palatino Linotype" w:hAnsi="Palatino Linotype" w:cs="Segoe UI"/>
          <w:bCs/>
          <w:i/>
          <w:sz w:val="20"/>
          <w:szCs w:val="22"/>
        </w:rPr>
        <w:t xml:space="preserve"> mediante la cual se pretende reparar cualquier posible afectación al derecho de acceso a la información pública en términos del presente y siguiente Capítulo.</w:t>
      </w:r>
    </w:p>
    <w:p w14:paraId="7BA57BB3" w14:textId="77777777" w:rsidR="00664187" w:rsidRPr="00CD59DC" w:rsidRDefault="00664187" w:rsidP="00664187">
      <w:pPr>
        <w:autoSpaceDE w:val="0"/>
        <w:autoSpaceDN w:val="0"/>
        <w:adjustRightInd w:val="0"/>
        <w:spacing w:after="120"/>
        <w:ind w:left="851" w:right="902"/>
        <w:jc w:val="both"/>
        <w:rPr>
          <w:rStyle w:val="eop"/>
          <w:rFonts w:ascii="Palatino Linotype" w:eastAsiaTheme="majorEastAsia" w:hAnsi="Palatino Linotype" w:cs="Segoe UI"/>
          <w:i/>
          <w:sz w:val="20"/>
          <w:szCs w:val="20"/>
        </w:rPr>
      </w:pPr>
      <w:r w:rsidRPr="00613506">
        <w:rPr>
          <w:rStyle w:val="normaltextrun"/>
          <w:rFonts w:ascii="Palatino Linotype" w:hAnsi="Palatino Linotype" w:cs="Segoe UI"/>
          <w:b/>
          <w:bCs/>
          <w:i/>
          <w:sz w:val="20"/>
          <w:szCs w:val="22"/>
        </w:rPr>
        <w:t>Artículo 179</w:t>
      </w:r>
      <w:r w:rsidRPr="00613506">
        <w:rPr>
          <w:rStyle w:val="normaltextrun"/>
          <w:rFonts w:ascii="Palatino Linotype" w:hAnsi="Palatino Linotype" w:cs="Segoe UI"/>
          <w:b/>
          <w:bCs/>
          <w:sz w:val="20"/>
          <w:szCs w:val="22"/>
        </w:rPr>
        <w:t>.-</w:t>
      </w:r>
      <w:r w:rsidRPr="00613506">
        <w:rPr>
          <w:rFonts w:ascii="Bookman Old Style" w:eastAsiaTheme="minorEastAsia" w:hAnsi="Bookman Old Style" w:cs="Bookman Old Style"/>
          <w:sz w:val="18"/>
          <w:szCs w:val="20"/>
          <w:lang w:val="es-MX"/>
        </w:rPr>
        <w:t xml:space="preserve"> </w:t>
      </w:r>
      <w:r w:rsidRPr="00613506">
        <w:rPr>
          <w:rFonts w:ascii="Palatino Linotype" w:eastAsiaTheme="minorEastAsia" w:hAnsi="Palatino Linotype" w:cs="Bookman Old Style"/>
          <w:i/>
          <w:sz w:val="20"/>
          <w:szCs w:val="20"/>
          <w:lang w:val="es-MX"/>
        </w:rPr>
        <w:t>El recurso de revisión</w:t>
      </w:r>
      <w:r w:rsidRPr="00CD59DC">
        <w:rPr>
          <w:rFonts w:ascii="Palatino Linotype" w:eastAsiaTheme="minorEastAsia" w:hAnsi="Palatino Linotype" w:cs="Bookman Old Style"/>
          <w:i/>
          <w:sz w:val="20"/>
          <w:szCs w:val="20"/>
          <w:lang w:val="es-MX"/>
        </w:rPr>
        <w:t xml:space="preserve"> es un medio de protección que la Ley otorga a los particulares, para hacer valer su derecho de acceso a la información pública, y procederá en contra de las siguientes causas:</w:t>
      </w:r>
    </w:p>
    <w:p w14:paraId="16877EA3" w14:textId="77777777" w:rsidR="00664187" w:rsidRPr="0006113D" w:rsidRDefault="00664187" w:rsidP="00664187">
      <w:pPr>
        <w:autoSpaceDE w:val="0"/>
        <w:autoSpaceDN w:val="0"/>
        <w:adjustRightInd w:val="0"/>
        <w:spacing w:before="120" w:after="120" w:line="360" w:lineRule="auto"/>
        <w:ind w:left="1134" w:right="941"/>
        <w:rPr>
          <w:rFonts w:ascii="Palatino Linotype" w:eastAsiaTheme="minorEastAsia" w:hAnsi="Palatino Linotype" w:cs="Bookman Old Style"/>
          <w:b/>
          <w:i/>
          <w:sz w:val="22"/>
          <w:szCs w:val="20"/>
        </w:rPr>
      </w:pPr>
      <w:r w:rsidRPr="0006113D">
        <w:rPr>
          <w:rFonts w:ascii="Palatino Linotype" w:eastAsiaTheme="minorEastAsia" w:hAnsi="Palatino Linotype" w:cs="Bookman Old Style,Bold"/>
          <w:b/>
          <w:bCs/>
          <w:i/>
          <w:sz w:val="22"/>
          <w:szCs w:val="20"/>
          <w:lang w:val="es-MX"/>
        </w:rPr>
        <w:t xml:space="preserve">I. </w:t>
      </w:r>
      <w:r w:rsidRPr="0006113D">
        <w:rPr>
          <w:rFonts w:ascii="Palatino Linotype" w:eastAsiaTheme="minorEastAsia" w:hAnsi="Palatino Linotype" w:cs="Bookman Old Style"/>
          <w:b/>
          <w:i/>
          <w:sz w:val="22"/>
          <w:szCs w:val="20"/>
          <w:lang w:val="es-MX"/>
        </w:rPr>
        <w:t>La negativa a la información solicitada;</w:t>
      </w:r>
      <w:r>
        <w:rPr>
          <w:rFonts w:ascii="Palatino Linotype" w:eastAsiaTheme="minorEastAsia" w:hAnsi="Palatino Linotype" w:cs="Bookman Old Style"/>
          <w:b/>
          <w:i/>
          <w:sz w:val="22"/>
          <w:szCs w:val="20"/>
        </w:rPr>
        <w:t>…”</w:t>
      </w:r>
    </w:p>
    <w:p w14:paraId="6711F4ED" w14:textId="77777777" w:rsidR="00664187" w:rsidRDefault="00664187" w:rsidP="00664187">
      <w:pPr>
        <w:spacing w:before="240" w:after="240" w:line="360" w:lineRule="auto"/>
        <w:jc w:val="both"/>
        <w:rPr>
          <w:rFonts w:ascii="Palatino Linotype" w:hAnsi="Palatino Linotype" w:cs="Arial"/>
          <w:lang w:val="es-MX"/>
        </w:rPr>
      </w:pPr>
      <w:r w:rsidRPr="006A776D">
        <w:rPr>
          <w:rFonts w:ascii="Palatino Linotype" w:hAnsi="Palatino Linotype" w:cs="Arial"/>
        </w:rPr>
        <w:t>Asimismo, tras la revisión de</w:t>
      </w:r>
      <w:r>
        <w:rPr>
          <w:rFonts w:ascii="Palatino Linotype" w:hAnsi="Palatino Linotype" w:cs="Arial"/>
        </w:rPr>
        <w:t xml:space="preserve">l </w:t>
      </w:r>
      <w:r w:rsidRPr="006A776D">
        <w:rPr>
          <w:rFonts w:ascii="Palatino Linotype" w:hAnsi="Palatino Linotype" w:cs="Arial"/>
        </w:rPr>
        <w:t xml:space="preserve">escrito de interposición, se concluye la acreditación plena de todos y cada uno de los elementos formales exigidos por el artículo 180 de la </w:t>
      </w:r>
      <w:r w:rsidRPr="006A776D">
        <w:rPr>
          <w:rFonts w:ascii="Palatino Linotype" w:hAnsi="Palatino Linotype" w:cs="Arial"/>
          <w:lang w:val="es-MX"/>
        </w:rPr>
        <w:t>Ley de Transparencia y Acceso a la Información Pública de</w:t>
      </w:r>
      <w:r>
        <w:rPr>
          <w:rFonts w:ascii="Palatino Linotype" w:hAnsi="Palatino Linotype" w:cs="Arial"/>
          <w:lang w:val="es-MX"/>
        </w:rPr>
        <w:t>l Estado de México y Municipios, y en consecuencia resulta conforme a derecho entrar al estudio de fondo y resolver el presente medio de impugnación.</w:t>
      </w:r>
    </w:p>
    <w:p w14:paraId="36EE0D67" w14:textId="77777777" w:rsidR="00664187" w:rsidRPr="0040233B" w:rsidRDefault="00664187" w:rsidP="00664187">
      <w:pPr>
        <w:spacing w:before="240" w:after="240" w:line="360" w:lineRule="auto"/>
        <w:jc w:val="both"/>
        <w:rPr>
          <w:rFonts w:ascii="Palatino Linotype" w:hAnsi="Palatino Linotype"/>
          <w:b/>
        </w:rPr>
      </w:pPr>
      <w:r w:rsidRPr="00D66740">
        <w:rPr>
          <w:rFonts w:ascii="Palatino Linotype" w:hAnsi="Palatino Linotype"/>
          <w:b/>
          <w:sz w:val="28"/>
          <w:szCs w:val="28"/>
        </w:rPr>
        <w:t>TERCERO. Materia de la revisión</w:t>
      </w:r>
      <w:r w:rsidRPr="0040233B">
        <w:rPr>
          <w:rFonts w:ascii="Palatino Linotype" w:hAnsi="Palatino Linotype"/>
          <w:b/>
        </w:rPr>
        <w:t>.</w:t>
      </w:r>
    </w:p>
    <w:p w14:paraId="6584F212" w14:textId="77777777" w:rsidR="00664187" w:rsidRDefault="00664187" w:rsidP="00664187">
      <w:pPr>
        <w:autoSpaceDE w:val="0"/>
        <w:autoSpaceDN w:val="0"/>
        <w:adjustRightInd w:val="0"/>
        <w:spacing w:line="360" w:lineRule="auto"/>
        <w:jc w:val="both"/>
        <w:rPr>
          <w:rFonts w:ascii="Palatino Linotype" w:hAnsi="Palatino Linotype" w:cs="Arial"/>
        </w:rPr>
      </w:pPr>
      <w:r>
        <w:rPr>
          <w:rFonts w:ascii="Palatino Linotype" w:hAnsi="Palatino Linotype"/>
        </w:rPr>
        <w:t xml:space="preserve">Formuladas las precisiones que anteceden, este Órgano Garante procede a analizar el contenido de la respuesta impugnada de conformidad con el agravio formulado por la </w:t>
      </w:r>
      <w:r>
        <w:rPr>
          <w:rFonts w:ascii="Palatino Linotype" w:hAnsi="Palatino Linotype" w:cs="Arial"/>
          <w:b/>
          <w:i/>
        </w:rPr>
        <w:t xml:space="preserve">Recurrente, </w:t>
      </w:r>
      <w:r>
        <w:rPr>
          <w:rFonts w:ascii="Palatino Linotype" w:hAnsi="Palatino Linotype" w:cs="Arial"/>
        </w:rPr>
        <w:t>con la finalidad de determinar si la misma contravino las disposiciones y principios normativos que hacen operante el ejercicio del derecho de acceso a la información pública y, sí en consecuencia, se transgredió este derecho del particular.</w:t>
      </w:r>
    </w:p>
    <w:p w14:paraId="38478B95" w14:textId="77777777" w:rsidR="00664187" w:rsidRDefault="00664187" w:rsidP="00664187">
      <w:pPr>
        <w:spacing w:before="240" w:after="240" w:line="360" w:lineRule="auto"/>
        <w:jc w:val="both"/>
        <w:rPr>
          <w:rFonts w:ascii="Palatino Linotype" w:hAnsi="Palatino Linotype"/>
          <w:b/>
          <w:sz w:val="28"/>
          <w:szCs w:val="28"/>
        </w:rPr>
      </w:pPr>
    </w:p>
    <w:p w14:paraId="2BC2B450" w14:textId="77777777" w:rsidR="00664187" w:rsidRPr="00D66740" w:rsidRDefault="00664187" w:rsidP="00664187">
      <w:pPr>
        <w:spacing w:before="240" w:after="240" w:line="360" w:lineRule="auto"/>
        <w:jc w:val="both"/>
        <w:rPr>
          <w:rFonts w:ascii="Palatino Linotype" w:hAnsi="Palatino Linotype"/>
          <w:b/>
          <w:sz w:val="28"/>
          <w:szCs w:val="28"/>
        </w:rPr>
      </w:pPr>
      <w:r w:rsidRPr="000D5BB7">
        <w:rPr>
          <w:rFonts w:ascii="Palatino Linotype" w:hAnsi="Palatino Linotype"/>
          <w:b/>
          <w:sz w:val="28"/>
          <w:szCs w:val="28"/>
        </w:rPr>
        <w:lastRenderedPageBreak/>
        <w:t>CUARTO. Estudio del asunto.</w:t>
      </w:r>
    </w:p>
    <w:p w14:paraId="175C4B8B" w14:textId="5F6599F5" w:rsidR="00AB395D" w:rsidRDefault="001632BE" w:rsidP="00AB395D">
      <w:pPr>
        <w:spacing w:before="240" w:after="240" w:line="360" w:lineRule="auto"/>
        <w:jc w:val="both"/>
        <w:rPr>
          <w:rFonts w:ascii="Palatino Linotype" w:hAnsi="Palatino Linotype" w:cs="Arial"/>
          <w:lang w:val="es-MX"/>
        </w:rPr>
      </w:pPr>
      <w:r>
        <w:rPr>
          <w:rFonts w:ascii="Palatino Linotype" w:hAnsi="Palatino Linotype" w:cs="Arial"/>
        </w:rPr>
        <w:t xml:space="preserve">De las constancias que obran en el expediente electrónico del asunto en que se actúa, </w:t>
      </w:r>
      <w:r w:rsidR="00AB395D">
        <w:rPr>
          <w:rFonts w:ascii="Palatino Linotype" w:hAnsi="Palatino Linotype" w:cs="Arial"/>
        </w:rPr>
        <w:t xml:space="preserve">y </w:t>
      </w:r>
      <w:r w:rsidR="00AB395D">
        <w:rPr>
          <w:rFonts w:ascii="Palatino Linotype" w:hAnsi="Palatino Linotype"/>
        </w:rPr>
        <w:t xml:space="preserve">previo al análisis de fondo de los argumentos formulados, cabe precisar, que la Unidad de Transparencia del </w:t>
      </w:r>
      <w:r w:rsidR="00AB395D">
        <w:rPr>
          <w:rFonts w:ascii="Palatino Linotype" w:hAnsi="Palatino Linotype"/>
          <w:b/>
        </w:rPr>
        <w:t xml:space="preserve">Sujeto Obligado </w:t>
      </w:r>
      <w:r w:rsidR="00AB395D">
        <w:rPr>
          <w:rFonts w:ascii="Palatino Linotype" w:hAnsi="Palatino Linotype"/>
        </w:rPr>
        <w:t xml:space="preserve">notificó prórroga para atender la solicitud de información, </w:t>
      </w:r>
      <w:r w:rsidR="00AB395D">
        <w:rPr>
          <w:rFonts w:ascii="Palatino Linotype" w:hAnsi="Palatino Linotype" w:cs="Arial"/>
        </w:rPr>
        <w:t xml:space="preserve">sin embargo, no se advierte que acompañara la resolución de prórroga del Comité de Transparencia mediante la cual informara al particular de manera fundada y motivada que el plazo para la entrega de la respuesta se había ampliado, de conformidad con el artículo 163 de la Ley de Materia, por lo cual este Órgano Garante invita al </w:t>
      </w:r>
      <w:r w:rsidR="00AB395D">
        <w:rPr>
          <w:rFonts w:ascii="Palatino Linotype" w:hAnsi="Palatino Linotype" w:cs="Arial"/>
          <w:b/>
        </w:rPr>
        <w:t xml:space="preserve">Sujeto Obligado </w:t>
      </w:r>
      <w:r w:rsidR="00AB395D">
        <w:rPr>
          <w:rFonts w:ascii="Palatino Linotype" w:hAnsi="Palatino Linotype" w:cs="Arial"/>
        </w:rPr>
        <w:t>para que en lo</w:t>
      </w:r>
      <w:r w:rsidR="00AB395D">
        <w:rPr>
          <w:rFonts w:ascii="Palatino Linotype" w:hAnsi="Palatino Linotype" w:cs="Arial"/>
          <w:b/>
        </w:rPr>
        <w:t xml:space="preserve"> </w:t>
      </w:r>
      <w:r w:rsidR="00AB395D">
        <w:rPr>
          <w:rFonts w:ascii="Palatino Linotype" w:hAnsi="Palatino Linotype" w:cs="Arial"/>
        </w:rPr>
        <w:t>subsecuente actué con total apego a derecho y en estricto acatamiento al</w:t>
      </w:r>
      <w:r w:rsidR="00AB395D">
        <w:rPr>
          <w:rFonts w:ascii="Palatino Linotype" w:hAnsi="Palatino Linotype" w:cs="Arial"/>
          <w:lang w:val="es-MX"/>
        </w:rPr>
        <w:t xml:space="preserve"> artículo 16 de la Constitución Política de los Estados Unidos Mexicanos, el cual, exige que todo acto de autoridad debe de estar debidamente fundado y motivado.</w:t>
      </w:r>
    </w:p>
    <w:p w14:paraId="6BD0B5F5" w14:textId="077A48B2" w:rsidR="00945AFF" w:rsidRDefault="00AB395D" w:rsidP="001632BE">
      <w:pPr>
        <w:spacing w:before="240" w:after="240" w:line="360" w:lineRule="auto"/>
        <w:jc w:val="both"/>
        <w:rPr>
          <w:rFonts w:ascii="Palatino Linotype" w:hAnsi="Palatino Linotype"/>
        </w:rPr>
      </w:pPr>
      <w:r>
        <w:rPr>
          <w:rFonts w:ascii="Palatino Linotype" w:hAnsi="Palatino Linotype" w:cs="Arial"/>
        </w:rPr>
        <w:t xml:space="preserve">Ahora bien, en términos de </w:t>
      </w:r>
      <w:r w:rsidR="001632BE">
        <w:rPr>
          <w:rFonts w:ascii="Palatino Linotype" w:hAnsi="Palatino Linotype" w:cs="Arial"/>
        </w:rPr>
        <w:t xml:space="preserve">los artículos </w:t>
      </w:r>
      <w:r w:rsidR="001632BE">
        <w:rPr>
          <w:rFonts w:ascii="Palatino Linotype" w:hAnsi="Palatino Linotype"/>
        </w:rPr>
        <w:t xml:space="preserve">6 de la Constitución Política de los Estados Unidos Mexicanos, 5 párrafo catorce fracción I de la Constitución Política del Estado Libre y Soberano de México y </w:t>
      </w:r>
      <w:r w:rsidR="001632BE">
        <w:rPr>
          <w:rFonts w:ascii="Palatino Linotype" w:eastAsiaTheme="minorEastAsia" w:hAnsi="Palatino Linotype" w:cs="Bookman Old Style"/>
          <w:lang w:val="es-MX"/>
        </w:rPr>
        <w:t xml:space="preserve">12 de la Ley de Transparencia y Acceso a la Información Pública del Estado de México y Municipios, </w:t>
      </w:r>
      <w:r w:rsidR="001632BE">
        <w:rPr>
          <w:rFonts w:ascii="Palatino Linotype" w:hAnsi="Palatino Linotype"/>
        </w:rPr>
        <w:t xml:space="preserve">toda la información en posesión de cualquier autoridad, entidad, órgano y organismo federal, estatal y municipal, es pública, así como la de </w:t>
      </w:r>
      <w:r w:rsidR="001632BE" w:rsidRPr="00F56524">
        <w:rPr>
          <w:rFonts w:ascii="Palatino Linotype" w:hAnsi="Palatino Linotype"/>
        </w:rPr>
        <w:t xml:space="preserve">cualquier persona física, jurídica colectiva o sindicato que reciba o ejerza recursos públicos o realice actos de autoridad en el ámbito estatal o municipal </w:t>
      </w:r>
      <w:r w:rsidR="001632BE">
        <w:rPr>
          <w:rFonts w:ascii="Palatino Linotype" w:hAnsi="Palatino Linotype"/>
        </w:rPr>
        <w:t>y sólo podrá ser reservada temporalmente por razones de interés público en los términos que fijen las leyes, debiendo prevalecer el principio de máxima publicidad</w:t>
      </w:r>
      <w:r w:rsidR="00945AFF">
        <w:rPr>
          <w:rFonts w:ascii="Palatino Linotype" w:hAnsi="Palatino Linotype"/>
        </w:rPr>
        <w:t>.</w:t>
      </w:r>
    </w:p>
    <w:p w14:paraId="33C9370F" w14:textId="4B7BE165" w:rsidR="001632BE" w:rsidRDefault="00AB395D" w:rsidP="001632BE">
      <w:pPr>
        <w:spacing w:before="240" w:after="240" w:line="360" w:lineRule="auto"/>
        <w:jc w:val="both"/>
        <w:rPr>
          <w:rFonts w:ascii="Palatino Linotype" w:hAnsi="Palatino Linotype"/>
        </w:rPr>
      </w:pPr>
      <w:r>
        <w:rPr>
          <w:rFonts w:ascii="Palatino Linotype" w:hAnsi="Palatino Linotype"/>
        </w:rPr>
        <w:lastRenderedPageBreak/>
        <w:t>De manera, que l</w:t>
      </w:r>
      <w:r w:rsidR="001632BE">
        <w:rPr>
          <w:rFonts w:ascii="Palatino Linotype" w:eastAsiaTheme="minorEastAsia" w:hAnsi="Palatino Linotype" w:cs="Bookman Old Style"/>
          <w:lang w:val="es-MX"/>
        </w:rPr>
        <w:t>os sujetos obligados tienen el deber de satisfacer las solicitudes de acceso a la información que le sean formuladas, entregando la información pública que obre en sus archivos</w:t>
      </w:r>
      <w:r w:rsidR="00945AFF">
        <w:rPr>
          <w:rFonts w:ascii="Palatino Linotype" w:eastAsiaTheme="minorEastAsia" w:hAnsi="Palatino Linotype" w:cs="Bookman Old Style"/>
          <w:lang w:val="es-MX"/>
        </w:rPr>
        <w:t xml:space="preserve"> y de i</w:t>
      </w:r>
      <w:r w:rsidR="001632BE">
        <w:rPr>
          <w:rFonts w:ascii="Palatino Linotype" w:eastAsiaTheme="minorEastAsia" w:hAnsi="Palatino Linotype" w:cs="Bookman Old Style"/>
          <w:lang w:val="es-MX"/>
        </w:rPr>
        <w:t>nterés público</w:t>
      </w:r>
      <w:r>
        <w:rPr>
          <w:rFonts w:ascii="Palatino Linotype" w:eastAsiaTheme="minorEastAsia" w:hAnsi="Palatino Linotype" w:cs="Bookman Old Style"/>
          <w:lang w:val="es-MX"/>
        </w:rPr>
        <w:t>,</w:t>
      </w:r>
      <w:r w:rsidR="001632BE">
        <w:rPr>
          <w:rFonts w:ascii="Palatino Linotype" w:eastAsiaTheme="minorEastAsia" w:hAnsi="Palatino Linotype" w:cs="Bookman Old Style"/>
          <w:lang w:val="es-MX"/>
        </w:rPr>
        <w:t xml:space="preserve"> por ser relevante o beneficiosa para sociedad </w:t>
      </w:r>
      <w:r w:rsidR="00945AFF">
        <w:rPr>
          <w:rFonts w:ascii="Palatino Linotype" w:eastAsiaTheme="minorEastAsia" w:hAnsi="Palatino Linotype" w:cs="Bookman Old Style"/>
          <w:lang w:val="es-MX"/>
        </w:rPr>
        <w:t>conozca</w:t>
      </w:r>
      <w:r w:rsidR="001632BE">
        <w:rPr>
          <w:rFonts w:ascii="Palatino Linotype" w:eastAsiaTheme="minorEastAsia" w:hAnsi="Palatino Linotype" w:cs="Bookman Old Style"/>
          <w:lang w:val="es-MX"/>
        </w:rPr>
        <w:t xml:space="preserve"> las actividades que llevan a cabo los sujetos obligados en el ejercicio de sus atribuciones, </w:t>
      </w:r>
      <w:r w:rsidR="001632BE">
        <w:rPr>
          <w:rFonts w:ascii="Palatino Linotype" w:hAnsi="Palatino Linotype"/>
        </w:rPr>
        <w:t>la cual deberá conservarse en arch</w:t>
      </w:r>
      <w:r w:rsidR="00945AFF">
        <w:rPr>
          <w:rFonts w:ascii="Palatino Linotype" w:hAnsi="Palatino Linotype"/>
        </w:rPr>
        <w:t xml:space="preserve">ivos administrados actualizados y entregarse </w:t>
      </w:r>
      <w:r w:rsidR="00945AFF">
        <w:rPr>
          <w:rFonts w:ascii="Palatino Linotype" w:eastAsiaTheme="minorEastAsia" w:hAnsi="Palatino Linotype" w:cs="Bookman Old Style"/>
          <w:lang w:val="es-MX"/>
        </w:rPr>
        <w:t>en el estado en que se encuentre.</w:t>
      </w:r>
    </w:p>
    <w:p w14:paraId="7C6EDEA8" w14:textId="77777777" w:rsidR="00AB395D" w:rsidRDefault="00664187" w:rsidP="00664187">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ese orden de ideas, </w:t>
      </w:r>
      <w:r w:rsidR="00AB395D">
        <w:rPr>
          <w:rFonts w:ascii="Palatino Linotype" w:hAnsi="Palatino Linotype" w:cs="Arial"/>
        </w:rPr>
        <w:t>cabe recordar que el particular solicitó:</w:t>
      </w:r>
    </w:p>
    <w:p w14:paraId="4FE0F408" w14:textId="000643C9" w:rsidR="00AB395D" w:rsidRDefault="00AB395D" w:rsidP="00AB395D">
      <w:pPr>
        <w:pStyle w:val="Prrafodelista"/>
        <w:numPr>
          <w:ilvl w:val="0"/>
          <w:numId w:val="39"/>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Acta de la centésima décima novena Sesión Ordinaria de Cabildo del Ayuntamiento de Naucalpan de Juárez, del veinticuatro de julio de mil novecientos noventa y seis;</w:t>
      </w:r>
    </w:p>
    <w:p w14:paraId="4B2EA5F2" w14:textId="77777777" w:rsidR="00AB395D" w:rsidRDefault="00AB395D" w:rsidP="00AB395D">
      <w:pPr>
        <w:pStyle w:val="Prrafodelista"/>
        <w:numPr>
          <w:ilvl w:val="0"/>
          <w:numId w:val="39"/>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Apéndices del acta referida en numeral 1; y</w:t>
      </w:r>
    </w:p>
    <w:p w14:paraId="355A7A23" w14:textId="77777777" w:rsidR="00AB395D" w:rsidRDefault="00AB395D" w:rsidP="00AB395D">
      <w:pPr>
        <w:pStyle w:val="Prrafodelista"/>
        <w:numPr>
          <w:ilvl w:val="0"/>
          <w:numId w:val="39"/>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Dictamen que presentó la Comisión Edilicia de Desarrollo Urbano y Obras Públicas respecto a la solicitud del Consejo de Participación Ciudadana y la Asociación de Residentes del Fraccionamiento Vista del Valle para la donación de un terreno municipal.</w:t>
      </w:r>
    </w:p>
    <w:p w14:paraId="3928FB9A" w14:textId="6B39F9A9" w:rsidR="00664187" w:rsidRPr="00A823C7" w:rsidRDefault="00664187" w:rsidP="00AB395D">
      <w:pPr>
        <w:spacing w:before="240" w:after="240" w:line="360" w:lineRule="auto"/>
        <w:jc w:val="both"/>
        <w:rPr>
          <w:rFonts w:ascii="Palatino Linotype" w:hAnsi="Palatino Linotype"/>
        </w:rPr>
      </w:pPr>
      <w:r>
        <w:rPr>
          <w:rFonts w:ascii="Palatino Linotype" w:hAnsi="Palatino Linotype"/>
          <w:color w:val="000000"/>
        </w:rPr>
        <w:t xml:space="preserve">A manera de respuesta el </w:t>
      </w:r>
      <w:r>
        <w:rPr>
          <w:rFonts w:ascii="Palatino Linotype" w:hAnsi="Palatino Linotype"/>
          <w:b/>
          <w:color w:val="000000"/>
        </w:rPr>
        <w:t xml:space="preserve">Sujeto Obligado </w:t>
      </w:r>
      <w:r w:rsidR="00AB395D">
        <w:rPr>
          <w:rFonts w:ascii="Palatino Linotype" w:hAnsi="Palatino Linotype"/>
          <w:color w:val="000000"/>
        </w:rPr>
        <w:t>expuso</w:t>
      </w:r>
      <w:r>
        <w:rPr>
          <w:rFonts w:ascii="Palatino Linotype" w:hAnsi="Palatino Linotype"/>
          <w:color w:val="000000"/>
        </w:rPr>
        <w:t xml:space="preserve"> que se </w:t>
      </w:r>
      <w:r w:rsidR="00AB395D">
        <w:rPr>
          <w:rFonts w:ascii="Palatino Linotype" w:hAnsi="Palatino Linotype"/>
          <w:color w:val="000000"/>
        </w:rPr>
        <w:t xml:space="preserve">citaba textualmente la respuesta otorgada por el </w:t>
      </w:r>
      <w:r>
        <w:rPr>
          <w:rFonts w:ascii="Palatino Linotype" w:hAnsi="Palatino Linotype"/>
          <w:color w:val="000000"/>
        </w:rPr>
        <w:t>Servidor Público Habilitado</w:t>
      </w:r>
      <w:r w:rsidR="00AB395D">
        <w:rPr>
          <w:rFonts w:ascii="Palatino Linotype" w:hAnsi="Palatino Linotype"/>
          <w:color w:val="000000"/>
        </w:rPr>
        <w:t xml:space="preserve">, </w:t>
      </w:r>
      <w:r>
        <w:rPr>
          <w:rFonts w:ascii="Palatino Linotype" w:hAnsi="Palatino Linotype"/>
          <w:color w:val="000000"/>
        </w:rPr>
        <w:t xml:space="preserve">quien </w:t>
      </w:r>
      <w:r w:rsidR="00AB395D">
        <w:rPr>
          <w:rFonts w:ascii="Palatino Linotype" w:hAnsi="Palatino Linotype"/>
          <w:color w:val="000000"/>
        </w:rPr>
        <w:t xml:space="preserve">tuvo a bien referir que se estaba en búsqueda de la información. </w:t>
      </w:r>
    </w:p>
    <w:p w14:paraId="7B9414E1" w14:textId="0623EE51" w:rsidR="00AB395D" w:rsidRDefault="00664187" w:rsidP="00664187">
      <w:pPr>
        <w:shd w:val="clear" w:color="auto" w:fill="FFFFFF"/>
        <w:spacing w:before="240" w:after="240" w:line="360" w:lineRule="auto"/>
        <w:jc w:val="both"/>
        <w:rPr>
          <w:rFonts w:ascii="Palatino Linotype" w:hAnsi="Palatino Linotype"/>
          <w:color w:val="000000"/>
        </w:rPr>
      </w:pPr>
      <w:r>
        <w:rPr>
          <w:rFonts w:ascii="Palatino Linotype" w:hAnsi="Palatino Linotype"/>
          <w:color w:val="000000"/>
        </w:rPr>
        <w:t xml:space="preserve">Inconforme con lo anterior, el particular interpuso el presente medio de defensa ante este </w:t>
      </w:r>
      <w:r w:rsidR="00AB395D">
        <w:rPr>
          <w:rFonts w:ascii="Palatino Linotype" w:hAnsi="Palatino Linotype"/>
          <w:color w:val="000000"/>
        </w:rPr>
        <w:t xml:space="preserve">Órgano Garante, </w:t>
      </w:r>
      <w:r w:rsidR="00FE799B">
        <w:rPr>
          <w:rFonts w:ascii="Palatino Linotype" w:hAnsi="Palatino Linotype"/>
          <w:color w:val="000000"/>
        </w:rPr>
        <w:t>argumentando que no se atend</w:t>
      </w:r>
      <w:r w:rsidR="00AB395D">
        <w:rPr>
          <w:rFonts w:ascii="Palatino Linotype" w:hAnsi="Palatino Linotype"/>
          <w:color w:val="000000"/>
        </w:rPr>
        <w:t>ió adecuadamente lo solicitado, por lo que requiere la entrega de la información solicitada.</w:t>
      </w:r>
    </w:p>
    <w:p w14:paraId="3BCF8631" w14:textId="6F2C4D30" w:rsidR="00FE799B" w:rsidRDefault="00FE799B" w:rsidP="00FE799B">
      <w:pPr>
        <w:spacing w:before="240" w:after="240" w:line="360" w:lineRule="auto"/>
        <w:jc w:val="both"/>
        <w:rPr>
          <w:rFonts w:ascii="Palatino Linotype" w:hAnsi="Palatino Linotype"/>
        </w:rPr>
      </w:pPr>
      <w:r>
        <w:rPr>
          <w:rFonts w:ascii="Palatino Linotype" w:hAnsi="Palatino Linotype" w:cs="Arial"/>
        </w:rPr>
        <w:lastRenderedPageBreak/>
        <w:t>Bajo esa tesitura</w:t>
      </w:r>
      <w:r w:rsidR="00664187">
        <w:rPr>
          <w:rFonts w:ascii="Palatino Linotype" w:hAnsi="Palatino Linotype" w:cs="Arial"/>
        </w:rPr>
        <w:t xml:space="preserve">, </w:t>
      </w:r>
      <w:r>
        <w:rPr>
          <w:rFonts w:ascii="Palatino Linotype" w:hAnsi="Palatino Linotype" w:cs="Arial"/>
        </w:rPr>
        <w:t xml:space="preserve">vale la pena iniciar nuestro análisis sobre la base de lo establecido en los artículos </w:t>
      </w:r>
      <w:r>
        <w:rPr>
          <w:rFonts w:ascii="Palatino Linotype" w:hAnsi="Palatino Linotype"/>
        </w:rPr>
        <w:t>6 apartado A, fracción I de la Constitución Política de los Estados Unidos Mexicanos y 5 párrafo vigésimo primero y vigésimo segundo fracción I de la Constitución Política del Estado Libre y Soberano de México, que disponen que toda la información en posesión de cualquier autoridad, entidad, órgano y organismo federal, estatal y municipal, es pública y solo podrá ser reservada temporalmente por razones de interés público en los términos que fijen las leyes, y que en la interpretación del derecho deberá prevalecer el principio de máxima publicidad, aunado a ello, también señala que los sujetos obligados deberán conservar sus documentos en archivos administrados actualizados.</w:t>
      </w:r>
    </w:p>
    <w:p w14:paraId="73FFA5E7" w14:textId="77777777" w:rsidR="00FE799B" w:rsidRDefault="00FE799B" w:rsidP="00FE799B">
      <w:pPr>
        <w:spacing w:before="240" w:after="240" w:line="360" w:lineRule="auto"/>
        <w:ind w:right="49"/>
        <w:jc w:val="both"/>
        <w:rPr>
          <w:rFonts w:ascii="Palatino Linotype" w:hAnsi="Palatino Linotype"/>
          <w:color w:val="000000"/>
        </w:rPr>
      </w:pPr>
      <w:r>
        <w:rPr>
          <w:rFonts w:ascii="Palatino Linotype" w:hAnsi="Palatino Linotype"/>
        </w:rPr>
        <w:t xml:space="preserve">En ese sentido, los </w:t>
      </w:r>
      <w:r>
        <w:rPr>
          <w:rFonts w:ascii="Palatino Linotype" w:hAnsi="Palatino Linotype" w:cs="Arial"/>
        </w:rPr>
        <w:t xml:space="preserve">artículos </w:t>
      </w:r>
      <w:r w:rsidRPr="007500A1">
        <w:rPr>
          <w:rFonts w:ascii="Palatino Linotype" w:hAnsi="Palatino Linotype" w:cs="Arial"/>
          <w:color w:val="000000" w:themeColor="text1"/>
        </w:rPr>
        <w:t xml:space="preserve">3 fracciones XI, XII 4, 12 y 24 último párrafo </w:t>
      </w:r>
      <w:r w:rsidRPr="007500A1">
        <w:rPr>
          <w:rFonts w:ascii="Palatino Linotype" w:hAnsi="Palatino Linotype" w:cs="Arial"/>
          <w:bCs/>
          <w:color w:val="000000" w:themeColor="text1"/>
        </w:rPr>
        <w:t>de la Ley de Transparencia y Acceso a la Información Pública del Estado de México y Municipios</w:t>
      </w:r>
      <w:r>
        <w:rPr>
          <w:rStyle w:val="Refdenotaalpie"/>
          <w:rFonts w:ascii="Palatino Linotype" w:hAnsi="Palatino Linotype" w:cs="Arial"/>
          <w:bCs/>
          <w:color w:val="000000" w:themeColor="text1"/>
        </w:rPr>
        <w:footnoteReference w:id="3"/>
      </w:r>
      <w:r>
        <w:rPr>
          <w:rFonts w:ascii="Palatino Linotype" w:hAnsi="Palatino Linotype" w:cs="Arial"/>
          <w:color w:val="000000" w:themeColor="text1"/>
        </w:rPr>
        <w:t xml:space="preserve">, determinan </w:t>
      </w:r>
      <w:r>
        <w:rPr>
          <w:rFonts w:ascii="Palatino Linotype" w:hAnsi="Palatino Linotype"/>
          <w:color w:val="000000"/>
        </w:rPr>
        <w:t xml:space="preserve">que los sujetos obligados están constreñidos a otorgar </w:t>
      </w:r>
      <w:r>
        <w:rPr>
          <w:rFonts w:ascii="Palatino Linotype" w:hAnsi="Palatino Linotype"/>
          <w:color w:val="000000"/>
        </w:rPr>
        <w:lastRenderedPageBreak/>
        <w:t xml:space="preserve">acceso a los documentos que se encuentren en sus archivos o que estén obligados a documentar de acuerdo con sus competencias, facultades, o funciones, en virtud de que el derecho de acceso a la información es la prerrogativa que tienen las personas para buscar, difundir, investigar, recabar, recibir y solicitar información pública, entendiéndose a esta como todo aquella generada, obtenida, adquirida, transformada, administrada o en posesión de los sujetos obligados, por tanto debe ser accesible de manera permanente a cualquier persona en los términos y condiciones que establecen los </w:t>
      </w:r>
      <w:r w:rsidRPr="00DE3BE0">
        <w:rPr>
          <w:rFonts w:ascii="Palatino Linotype" w:hAnsi="Palatino Linotype"/>
          <w:color w:val="000000"/>
        </w:rPr>
        <w:t>tratados</w:t>
      </w:r>
      <w:r>
        <w:rPr>
          <w:rFonts w:ascii="Palatino Linotype" w:hAnsi="Palatino Linotype"/>
          <w:color w:val="000000"/>
        </w:rPr>
        <w:t xml:space="preserve"> internacionales de los que el e</w:t>
      </w:r>
      <w:r w:rsidRPr="00DE3BE0">
        <w:rPr>
          <w:rFonts w:ascii="Palatino Linotype" w:hAnsi="Palatino Linotype"/>
          <w:color w:val="000000"/>
        </w:rPr>
        <w:t>stado mexicano sea parte, en la Ley General, la presente Ley y demás disposiciones de la materia, privilegiando el principio de máxi</w:t>
      </w:r>
      <w:r>
        <w:rPr>
          <w:rFonts w:ascii="Palatino Linotype" w:hAnsi="Palatino Linotype"/>
          <w:color w:val="000000"/>
        </w:rPr>
        <w:t>ma publicidad de la información.</w:t>
      </w:r>
    </w:p>
    <w:p w14:paraId="119A0FD2" w14:textId="5250CC1C" w:rsidR="00FE799B" w:rsidRDefault="00FE799B" w:rsidP="00FE799B">
      <w:pPr>
        <w:spacing w:before="240" w:after="240" w:line="360" w:lineRule="auto"/>
        <w:jc w:val="both"/>
        <w:rPr>
          <w:rFonts w:ascii="Palatino Linotype" w:hAnsi="Palatino Linotype"/>
        </w:rPr>
      </w:pPr>
      <w:r>
        <w:rPr>
          <w:rFonts w:ascii="Palatino Linotype" w:hAnsi="Palatino Linotype"/>
        </w:rPr>
        <w:t xml:space="preserve">Ahora bien, en términos de lo estatuido en el </w:t>
      </w:r>
      <w:r>
        <w:rPr>
          <w:rFonts w:ascii="Palatino Linotype" w:hAnsi="Palatino Linotype" w:cs="Arial"/>
        </w:rPr>
        <w:t>artículo 115 fracc</w:t>
      </w:r>
      <w:r w:rsidRPr="002A1993">
        <w:rPr>
          <w:rFonts w:ascii="Palatino Linotype" w:hAnsi="Palatino Linotype" w:cs="Arial"/>
        </w:rPr>
        <w:t>iones I</w:t>
      </w:r>
      <w:r>
        <w:rPr>
          <w:rFonts w:ascii="Palatino Linotype" w:hAnsi="Palatino Linotype" w:cs="Arial"/>
        </w:rPr>
        <w:t xml:space="preserve">, II y </w:t>
      </w:r>
      <w:r w:rsidRPr="002A1993">
        <w:rPr>
          <w:rFonts w:ascii="Palatino Linotype" w:hAnsi="Palatino Linotype" w:cs="Arial"/>
        </w:rPr>
        <w:t>V</w:t>
      </w:r>
      <w:r>
        <w:rPr>
          <w:rFonts w:ascii="Palatino Linotype" w:hAnsi="Palatino Linotype" w:cs="Arial"/>
        </w:rPr>
        <w:t xml:space="preserve">I de la </w:t>
      </w:r>
      <w:r w:rsidRPr="0079518F">
        <w:rPr>
          <w:rFonts w:ascii="Palatino Linotype" w:eastAsiaTheme="minorEastAsia" w:hAnsi="Palatino Linotype" w:cs="Bookman Old Style"/>
          <w:lang w:val="es-MX"/>
        </w:rPr>
        <w:t xml:space="preserve">la </w:t>
      </w:r>
      <w:r w:rsidRPr="0079518F">
        <w:rPr>
          <w:rFonts w:ascii="Palatino Linotype" w:hAnsi="Palatino Linotype" w:cs="Arial"/>
        </w:rPr>
        <w:t>Constitución Política</w:t>
      </w:r>
      <w:r w:rsidRPr="002A1993">
        <w:rPr>
          <w:rFonts w:ascii="Palatino Linotype" w:hAnsi="Palatino Linotype" w:cs="Arial"/>
        </w:rPr>
        <w:t xml:space="preserve"> de los Estados Unidos Mexicanos</w:t>
      </w:r>
      <w:r>
        <w:rPr>
          <w:rFonts w:ascii="Palatino Linotype" w:hAnsi="Palatino Linotype" w:cs="Arial"/>
        </w:rPr>
        <w:t xml:space="preserve">, cada Municipio será gobernado por un Ayuntamiento que </w:t>
      </w:r>
      <w:r>
        <w:rPr>
          <w:rFonts w:ascii="Palatino Linotype" w:hAnsi="Palatino Linotype"/>
        </w:rPr>
        <w:t>tendrá</w:t>
      </w:r>
      <w:r w:rsidRPr="00FE799B">
        <w:rPr>
          <w:rFonts w:ascii="Palatino Linotype" w:hAnsi="Palatino Linotype"/>
        </w:rPr>
        <w:t xml:space="preserve"> facultades para aprobar</w:t>
      </w:r>
      <w:r>
        <w:rPr>
          <w:rFonts w:ascii="Palatino Linotype" w:hAnsi="Palatino Linotype"/>
        </w:rPr>
        <w:t xml:space="preserve"> </w:t>
      </w:r>
      <w:r w:rsidRPr="00FE799B">
        <w:rPr>
          <w:rFonts w:ascii="Palatino Linotype" w:hAnsi="Palatino Linotype"/>
        </w:rPr>
        <w:t>los bandos de policía y gobierno,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r>
        <w:rPr>
          <w:rFonts w:ascii="Palatino Linotype" w:hAnsi="Palatino Linotype"/>
        </w:rPr>
        <w:t>, según se puede leer enseguida:</w:t>
      </w:r>
    </w:p>
    <w:p w14:paraId="6047A944" w14:textId="77777777" w:rsidR="00FE799B" w:rsidRPr="00D11D47" w:rsidRDefault="00FE799B" w:rsidP="00FE799B">
      <w:pPr>
        <w:spacing w:before="240" w:after="240"/>
        <w:ind w:left="851" w:right="900"/>
        <w:jc w:val="both"/>
        <w:rPr>
          <w:rFonts w:ascii="Palatino Linotype" w:hAnsi="Palatino Linotype"/>
          <w:i/>
          <w:sz w:val="20"/>
          <w:szCs w:val="22"/>
        </w:rPr>
      </w:pPr>
      <w:r w:rsidRPr="00E261A8">
        <w:rPr>
          <w:rFonts w:ascii="Palatino Linotype" w:hAnsi="Palatino Linotype" w:cs="Arial"/>
          <w:b/>
          <w:i/>
          <w:sz w:val="20"/>
          <w:szCs w:val="22"/>
        </w:rPr>
        <w:t>“</w:t>
      </w:r>
      <w:r w:rsidRPr="00E261A8">
        <w:rPr>
          <w:rFonts w:ascii="Palatino Linotype" w:hAnsi="Palatino Linotype"/>
          <w:b/>
          <w:i/>
          <w:sz w:val="20"/>
          <w:szCs w:val="22"/>
        </w:rPr>
        <w:t>Artículo 115.</w:t>
      </w:r>
      <w:r w:rsidRPr="00D11D47">
        <w:rPr>
          <w:rFonts w:ascii="Palatino Linotype" w:hAnsi="Palatino Linotype"/>
          <w:i/>
          <w:sz w:val="20"/>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383581E6" w14:textId="77777777" w:rsidR="00FE799B" w:rsidRDefault="00FE799B" w:rsidP="00FE799B">
      <w:pPr>
        <w:spacing w:before="240" w:after="240"/>
        <w:ind w:left="1134" w:right="900"/>
        <w:jc w:val="both"/>
        <w:rPr>
          <w:rFonts w:ascii="Palatino Linotype" w:hAnsi="Palatino Linotype"/>
          <w:i/>
          <w:sz w:val="20"/>
          <w:szCs w:val="22"/>
        </w:rPr>
      </w:pPr>
      <w:r w:rsidRPr="00D11D47">
        <w:rPr>
          <w:rFonts w:ascii="Palatino Linotype" w:hAnsi="Palatino Linotype"/>
          <w:i/>
          <w:sz w:val="20"/>
          <w:szCs w:val="22"/>
        </w:rPr>
        <w:t xml:space="preserve">I. Cada Municipio será gobernado por un Ayuntamiento de elección popular directa, integrado por un Presidente Municipal y el número de regidores y síndicos que la ley determine. La competencia que esta Constitución otorga al gobierno municipal se </w:t>
      </w:r>
      <w:r w:rsidRPr="00D11D47">
        <w:rPr>
          <w:rFonts w:ascii="Palatino Linotype" w:hAnsi="Palatino Linotype"/>
          <w:i/>
          <w:sz w:val="20"/>
          <w:szCs w:val="22"/>
        </w:rPr>
        <w:lastRenderedPageBreak/>
        <w:t>ejercerá por el Ayuntamiento de manera exclusiva y no habrá autoridad intermedia alguna entre éste y el gobierno del Estado</w:t>
      </w:r>
      <w:r>
        <w:rPr>
          <w:rFonts w:ascii="Palatino Linotype" w:hAnsi="Palatino Linotype"/>
          <w:i/>
          <w:sz w:val="20"/>
          <w:szCs w:val="22"/>
        </w:rPr>
        <w:t>…</w:t>
      </w:r>
    </w:p>
    <w:p w14:paraId="77C5397B" w14:textId="77777777" w:rsidR="00FE799B" w:rsidRDefault="00FE799B" w:rsidP="00FE799B">
      <w:pPr>
        <w:pStyle w:val="Default"/>
        <w:spacing w:after="120"/>
        <w:ind w:left="1134" w:right="902"/>
        <w:jc w:val="both"/>
        <w:rPr>
          <w:rFonts w:ascii="Palatino Linotype" w:hAnsi="Palatino Linotype"/>
          <w:i/>
          <w:sz w:val="20"/>
          <w:szCs w:val="20"/>
        </w:rPr>
      </w:pPr>
      <w:r w:rsidRPr="00D11D47">
        <w:rPr>
          <w:rFonts w:ascii="Palatino Linotype" w:hAnsi="Palatino Linotype"/>
          <w:b/>
          <w:bCs/>
          <w:i/>
          <w:sz w:val="20"/>
          <w:szCs w:val="20"/>
        </w:rPr>
        <w:t xml:space="preserve">II. </w:t>
      </w:r>
      <w:r w:rsidRPr="00D11D47">
        <w:rPr>
          <w:rFonts w:ascii="Palatino Linotype" w:hAnsi="Palatino Linotype"/>
          <w:i/>
          <w:sz w:val="20"/>
          <w:szCs w:val="20"/>
        </w:rPr>
        <w:t xml:space="preserve">Los municipios estarán investidos de personalidad jurídica y manejarán su patrimonio conforme a la ley. </w:t>
      </w:r>
    </w:p>
    <w:p w14:paraId="643B1739" w14:textId="77777777" w:rsidR="00FE799B" w:rsidRPr="00D6211A" w:rsidRDefault="00FE799B" w:rsidP="00FE799B">
      <w:pPr>
        <w:pStyle w:val="Default"/>
        <w:spacing w:after="120"/>
        <w:ind w:left="1134" w:right="902"/>
        <w:jc w:val="both"/>
        <w:rPr>
          <w:rFonts w:ascii="Palatino Linotype" w:hAnsi="Palatino Linotype"/>
          <w:i/>
          <w:sz w:val="20"/>
          <w:szCs w:val="20"/>
        </w:rPr>
      </w:pPr>
      <w:r w:rsidRPr="00F34964">
        <w:rPr>
          <w:rFonts w:ascii="Palatino Linotype" w:hAnsi="Palatino Linotype"/>
          <w:i/>
          <w:sz w:val="20"/>
          <w:szCs w:val="20"/>
        </w:rPr>
        <w:t>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w:t>
      </w:r>
      <w:r>
        <w:rPr>
          <w:rFonts w:ascii="Palatino Linotype" w:hAnsi="Palatino Linotype"/>
          <w:i/>
          <w:sz w:val="20"/>
          <w:szCs w:val="20"/>
        </w:rPr>
        <w:t>ticipación ciudadana y vecinal…”</w:t>
      </w:r>
    </w:p>
    <w:p w14:paraId="754665D0" w14:textId="7297B87F" w:rsidR="00FE799B" w:rsidRDefault="00FE799B" w:rsidP="00FE799B">
      <w:pPr>
        <w:spacing w:before="240" w:after="240" w:line="360" w:lineRule="auto"/>
        <w:ind w:right="49"/>
        <w:jc w:val="both"/>
        <w:rPr>
          <w:rFonts w:ascii="Palatino Linotype" w:eastAsiaTheme="minorEastAsia" w:hAnsi="Palatino Linotype" w:cs="Bookman Old Style"/>
          <w:lang w:val="es-MX"/>
        </w:rPr>
      </w:pPr>
      <w:r>
        <w:rPr>
          <w:rFonts w:ascii="Palatino Linotype" w:hAnsi="Palatino Linotype"/>
        </w:rPr>
        <w:t xml:space="preserve">En estricto acatamiento a la norma suprema en México, la </w:t>
      </w:r>
      <w:r>
        <w:rPr>
          <w:rFonts w:ascii="Palatino Linotype" w:hAnsi="Palatino Linotype" w:cs="Arial"/>
        </w:rPr>
        <w:t xml:space="preserve">Constitución Política del Estado Libre y Soberano de México, señala en sus artículos 112, 113 </w:t>
      </w:r>
      <w:r>
        <w:rPr>
          <w:rFonts w:ascii="Palatino Linotype" w:eastAsiaTheme="minorEastAsia" w:hAnsi="Palatino Linotype" w:cs="Bookman Old Style"/>
          <w:lang w:val="es-MX"/>
        </w:rPr>
        <w:t xml:space="preserve">116, 117 y 125 </w:t>
      </w:r>
      <w:r>
        <w:rPr>
          <w:rFonts w:ascii="Palatino Linotype" w:hAnsi="Palatino Linotype" w:cs="Arial"/>
        </w:rPr>
        <w:t xml:space="preserve">que la base de la organización política y administrativa de la entidad será el municipio libre, </w:t>
      </w:r>
      <w:r>
        <w:rPr>
          <w:rFonts w:ascii="Palatino Linotype" w:eastAsiaTheme="minorEastAsia" w:hAnsi="Palatino Linotype" w:cs="Bookman Old Style"/>
          <w:lang w:val="es-MX"/>
        </w:rPr>
        <w:t xml:space="preserve">que será gobernado por un Ayuntamiento, integrado por un jefe de asamblea denominado Presidente Municipal y con varios miembros más, llamados Síndicos y Regidores, </w:t>
      </w:r>
      <w:r w:rsidRPr="00336399">
        <w:rPr>
          <w:rFonts w:ascii="Palatino Linotype" w:eastAsiaTheme="minorEastAsia" w:hAnsi="Palatino Linotype" w:cs="Bookman Old Style"/>
          <w:lang w:val="es-MX"/>
        </w:rPr>
        <w:t xml:space="preserve">cuyo número se determina </w:t>
      </w:r>
      <w:r>
        <w:rPr>
          <w:rFonts w:ascii="Palatino Linotype" w:eastAsiaTheme="minorEastAsia" w:hAnsi="Palatino Linotype" w:cs="Bookman Old Style"/>
          <w:lang w:val="es-MX"/>
        </w:rPr>
        <w:t>con</w:t>
      </w:r>
      <w:r w:rsidRPr="00336399">
        <w:rPr>
          <w:rFonts w:ascii="Palatino Linotype" w:eastAsiaTheme="minorEastAsia" w:hAnsi="Palatino Linotype" w:cs="Bookman Old Style"/>
          <w:lang w:val="es-MX"/>
        </w:rPr>
        <w:t xml:space="preserve"> base a la población municipal</w:t>
      </w:r>
      <w:r>
        <w:rPr>
          <w:rFonts w:ascii="Palatino Linotype" w:eastAsiaTheme="minorEastAsia" w:hAnsi="Palatino Linotype" w:cs="Bookman Old Style"/>
          <w:b/>
          <w:lang w:val="es-MX"/>
        </w:rPr>
        <w:t xml:space="preserve">, </w:t>
      </w:r>
      <w:r w:rsidR="009F0B4B">
        <w:rPr>
          <w:rFonts w:ascii="Palatino Linotype" w:eastAsiaTheme="minorEastAsia" w:hAnsi="Palatino Linotype" w:cs="Bookman Old Style"/>
          <w:lang w:val="es-MX"/>
        </w:rPr>
        <w:t>quienes tomaran s</w:t>
      </w:r>
      <w:r>
        <w:rPr>
          <w:rFonts w:ascii="Palatino Linotype" w:eastAsiaTheme="minorEastAsia" w:hAnsi="Palatino Linotype" w:cs="Bookman Old Style"/>
          <w:lang w:val="es-MX"/>
        </w:rPr>
        <w:t>us decisiones mediante asamblea deliberante, por ello, deberán sesionar cuando menos una vez cada ocho días o cuantas veces sea necesario en asuntos de urgente resolución, debiendo ser plasmados de forma escrita sus acuerdos, en el acta respectiva, para su ejecución y aplicación.</w:t>
      </w:r>
    </w:p>
    <w:p w14:paraId="27F95A0B" w14:textId="1F769F6E" w:rsidR="00E84FDC" w:rsidRDefault="00E84FDC" w:rsidP="00E84FDC">
      <w:pPr>
        <w:spacing w:before="240" w:after="240" w:line="360" w:lineRule="auto"/>
        <w:ind w:right="49"/>
        <w:jc w:val="both"/>
        <w:rPr>
          <w:rFonts w:ascii="Palatino Linotype" w:eastAsiaTheme="minorEastAsia" w:hAnsi="Palatino Linotype" w:cs="Bookman Old Style"/>
          <w:lang w:val="es-MX"/>
        </w:rPr>
      </w:pPr>
      <w:r>
        <w:rPr>
          <w:rFonts w:ascii="Palatino Linotype" w:hAnsi="Palatino Linotype"/>
        </w:rPr>
        <w:t xml:space="preserve">En ese contexto, la </w:t>
      </w:r>
      <w:r>
        <w:rPr>
          <w:rFonts w:ascii="Palatino Linotype" w:eastAsiaTheme="minorEastAsia" w:hAnsi="Palatino Linotype" w:cs="Bookman Old Style"/>
          <w:lang w:val="es-MX"/>
        </w:rPr>
        <w:t>Ley Orgánica Municipal del Estado de México vigente, publicada el dos de marzo de mil novecientos noventa</w:t>
      </w:r>
      <w:r w:rsidR="00611790">
        <w:rPr>
          <w:rFonts w:ascii="Palatino Linotype" w:eastAsiaTheme="minorEastAsia" w:hAnsi="Palatino Linotype" w:cs="Bookman Old Style"/>
          <w:lang w:val="es-MX"/>
        </w:rPr>
        <w:t xml:space="preserve"> y tres, y que entró</w:t>
      </w:r>
      <w:r>
        <w:rPr>
          <w:rFonts w:ascii="Palatino Linotype" w:eastAsiaTheme="minorEastAsia" w:hAnsi="Palatino Linotype" w:cs="Bookman Old Style"/>
          <w:lang w:val="es-MX"/>
        </w:rPr>
        <w:t xml:space="preserve"> en vigor el primero de abril del mismo año, dispone en sus artículos 15, 27, 28, 30 y 91</w:t>
      </w:r>
      <w:r w:rsidR="00611790">
        <w:rPr>
          <w:rStyle w:val="Refdenotaalpie"/>
          <w:rFonts w:ascii="Palatino Linotype" w:eastAsiaTheme="minorEastAsia" w:hAnsi="Palatino Linotype" w:cs="Bookman Old Style"/>
          <w:lang w:val="es-MX"/>
        </w:rPr>
        <w:footnoteReference w:id="4"/>
      </w:r>
      <w:r w:rsidR="00611790">
        <w:rPr>
          <w:rFonts w:ascii="Palatino Linotype" w:eastAsiaTheme="minorEastAsia" w:hAnsi="Palatino Linotype" w:cs="Bookman Old Style"/>
          <w:lang w:val="es-MX"/>
        </w:rPr>
        <w:t xml:space="preserve"> </w:t>
      </w:r>
      <w:r>
        <w:rPr>
          <w:rFonts w:ascii="Palatino Linotype" w:eastAsiaTheme="minorEastAsia" w:hAnsi="Palatino Linotype" w:cs="Bookman Old Style"/>
          <w:lang w:val="es-MX"/>
        </w:rPr>
        <w:t>lo siguiente:</w:t>
      </w:r>
    </w:p>
    <w:p w14:paraId="24002387" w14:textId="77777777" w:rsidR="00E84FDC" w:rsidRPr="00A36DFE" w:rsidRDefault="00E84FDC" w:rsidP="00E84FDC">
      <w:pPr>
        <w:autoSpaceDE w:val="0"/>
        <w:autoSpaceDN w:val="0"/>
        <w:adjustRightInd w:val="0"/>
        <w:spacing w:after="120"/>
        <w:ind w:left="851" w:right="902"/>
        <w:jc w:val="both"/>
        <w:rPr>
          <w:rFonts w:ascii="Palatino Linotype" w:eastAsiaTheme="minorEastAsia" w:hAnsi="Palatino Linotype" w:cs="Bookman Old Style"/>
          <w:i/>
          <w:sz w:val="20"/>
          <w:szCs w:val="20"/>
          <w:lang w:val="es-MX"/>
        </w:rPr>
      </w:pPr>
      <w:r>
        <w:rPr>
          <w:rFonts w:ascii="Palatino Linotype" w:eastAsiaTheme="minorEastAsia" w:hAnsi="Palatino Linotype" w:cs="Bookman Old Style,Bold"/>
          <w:b/>
          <w:bCs/>
          <w:i/>
          <w:sz w:val="20"/>
          <w:szCs w:val="20"/>
          <w:lang w:val="es-MX"/>
        </w:rPr>
        <w:t>“</w:t>
      </w:r>
      <w:r w:rsidRPr="00A36DFE">
        <w:rPr>
          <w:rFonts w:ascii="Palatino Linotype" w:eastAsiaTheme="minorEastAsia" w:hAnsi="Palatino Linotype" w:cs="Bookman Old Style,Bold"/>
          <w:b/>
          <w:bCs/>
          <w:i/>
          <w:sz w:val="20"/>
          <w:szCs w:val="20"/>
          <w:lang w:val="es-MX"/>
        </w:rPr>
        <w:t xml:space="preserve">Artículo 15.- </w:t>
      </w:r>
      <w:r w:rsidRPr="00A36DFE">
        <w:rPr>
          <w:rFonts w:ascii="Palatino Linotype" w:eastAsiaTheme="minorEastAsia" w:hAnsi="Palatino Linotype" w:cs="Bookman Old Style"/>
          <w:i/>
          <w:sz w:val="20"/>
          <w:szCs w:val="20"/>
          <w:lang w:val="es-MX"/>
        </w:rPr>
        <w:t>Cada municipio será gobernado por un ayuntamiento de elección popular</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directa y no habrá ninguna autoridad intermedia entre éste y el Gobierno del Estado</w:t>
      </w:r>
      <w:r>
        <w:rPr>
          <w:rFonts w:ascii="Palatino Linotype" w:eastAsiaTheme="minorEastAsia" w:hAnsi="Palatino Linotype" w:cs="Bookman Old Style"/>
          <w:i/>
          <w:sz w:val="20"/>
          <w:szCs w:val="20"/>
          <w:lang w:val="es-MX"/>
        </w:rPr>
        <w:t>…</w:t>
      </w:r>
    </w:p>
    <w:p w14:paraId="345FA91E" w14:textId="77777777" w:rsidR="00E84FDC" w:rsidRPr="00A36DFE" w:rsidRDefault="00E84FDC" w:rsidP="00E84FDC">
      <w:pPr>
        <w:autoSpaceDE w:val="0"/>
        <w:autoSpaceDN w:val="0"/>
        <w:adjustRightInd w:val="0"/>
        <w:spacing w:after="120"/>
        <w:ind w:left="851" w:right="900"/>
        <w:jc w:val="both"/>
        <w:rPr>
          <w:rFonts w:ascii="Palatino Linotype" w:eastAsiaTheme="minorEastAsia" w:hAnsi="Palatino Linotype" w:cs="Bookman Old Style"/>
          <w:i/>
          <w:sz w:val="20"/>
          <w:szCs w:val="20"/>
          <w:lang w:val="es-MX"/>
        </w:rPr>
      </w:pPr>
      <w:r w:rsidRPr="00A36DFE">
        <w:rPr>
          <w:rFonts w:ascii="Palatino Linotype" w:eastAsiaTheme="minorEastAsia" w:hAnsi="Palatino Linotype" w:cs="Bookman Old Style,Bold"/>
          <w:b/>
          <w:bCs/>
          <w:i/>
          <w:sz w:val="20"/>
          <w:szCs w:val="20"/>
          <w:lang w:val="es-MX"/>
        </w:rPr>
        <w:lastRenderedPageBreak/>
        <w:t xml:space="preserve">Artículo 27.- </w:t>
      </w:r>
      <w:r w:rsidRPr="00A36DFE">
        <w:rPr>
          <w:rFonts w:ascii="Palatino Linotype" w:eastAsiaTheme="minorEastAsia" w:hAnsi="Palatino Linotype" w:cs="Bookman Old Style"/>
          <w:i/>
          <w:sz w:val="20"/>
          <w:szCs w:val="20"/>
          <w:lang w:val="es-MX"/>
        </w:rPr>
        <w:t>Los ayuntamientos como órganos deliberantes, deberán resolver</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colegiadamente los asuntos de su competencia</w:t>
      </w:r>
      <w:r>
        <w:rPr>
          <w:rFonts w:ascii="Palatino Linotype" w:eastAsiaTheme="minorEastAsia" w:hAnsi="Palatino Linotype" w:cs="Bookman Old Style"/>
          <w:i/>
          <w:sz w:val="20"/>
          <w:szCs w:val="20"/>
          <w:lang w:val="es-MX"/>
        </w:rPr>
        <w:t>…</w:t>
      </w:r>
    </w:p>
    <w:p w14:paraId="54E7AAC8" w14:textId="77777777" w:rsidR="00E84FDC" w:rsidRPr="00A36DFE" w:rsidRDefault="00E84FDC" w:rsidP="00E84FDC">
      <w:pPr>
        <w:autoSpaceDE w:val="0"/>
        <w:autoSpaceDN w:val="0"/>
        <w:adjustRightInd w:val="0"/>
        <w:spacing w:after="120"/>
        <w:ind w:left="851" w:right="900"/>
        <w:jc w:val="both"/>
        <w:rPr>
          <w:rFonts w:ascii="Palatino Linotype" w:eastAsiaTheme="minorEastAsia" w:hAnsi="Palatino Linotype" w:cs="Bookman Old Style"/>
          <w:i/>
          <w:sz w:val="20"/>
          <w:szCs w:val="20"/>
          <w:lang w:val="es-MX"/>
        </w:rPr>
      </w:pPr>
      <w:r w:rsidRPr="00A36DFE">
        <w:rPr>
          <w:rFonts w:ascii="Palatino Linotype" w:eastAsiaTheme="minorEastAsia" w:hAnsi="Palatino Linotype" w:cs="Bookman Old Style,Bold"/>
          <w:b/>
          <w:bCs/>
          <w:i/>
          <w:sz w:val="20"/>
          <w:szCs w:val="20"/>
          <w:lang w:val="es-MX"/>
        </w:rPr>
        <w:t xml:space="preserve">Artículo 28.- </w:t>
      </w:r>
      <w:r w:rsidRPr="00A36DFE">
        <w:rPr>
          <w:rFonts w:ascii="Palatino Linotype" w:eastAsiaTheme="minorEastAsia" w:hAnsi="Palatino Linotype" w:cs="Bookman Old Style"/>
          <w:i/>
          <w:sz w:val="20"/>
          <w:szCs w:val="20"/>
          <w:lang w:val="es-MX"/>
        </w:rPr>
        <w:t>Los ayuntamientos sesionarán cuando menos una vez cada ocho días o</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cuantas veces sea necesario en asuntos de urgente resolución, a petición de la mayoría de</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sus miembros y podrán declararse en sesión permanente cuando la importancia del</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asunto lo requiera.</w:t>
      </w:r>
    </w:p>
    <w:p w14:paraId="568F8E0D" w14:textId="77777777" w:rsidR="00E84FDC" w:rsidRPr="00A36DFE" w:rsidRDefault="00E84FDC" w:rsidP="00E84FDC">
      <w:pPr>
        <w:autoSpaceDE w:val="0"/>
        <w:autoSpaceDN w:val="0"/>
        <w:adjustRightInd w:val="0"/>
        <w:spacing w:after="120"/>
        <w:ind w:left="851" w:right="900"/>
        <w:jc w:val="both"/>
        <w:rPr>
          <w:rFonts w:ascii="Palatino Linotype" w:eastAsiaTheme="minorEastAsia" w:hAnsi="Palatino Linotype" w:cs="Bookman Old Style"/>
          <w:i/>
          <w:sz w:val="20"/>
          <w:szCs w:val="20"/>
          <w:lang w:val="es-MX"/>
        </w:rPr>
      </w:pPr>
      <w:r w:rsidRPr="00A36DFE">
        <w:rPr>
          <w:rFonts w:ascii="Palatino Linotype" w:eastAsiaTheme="minorEastAsia" w:hAnsi="Palatino Linotype" w:cs="Bookman Old Style"/>
          <w:i/>
          <w:sz w:val="20"/>
          <w:szCs w:val="20"/>
          <w:lang w:val="es-MX"/>
        </w:rPr>
        <w:t>Las sesiones de los ayuntamientos serán públicas y deberán transmitirse a través de la</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página de internet del municipio.</w:t>
      </w:r>
    </w:p>
    <w:p w14:paraId="5C4968EE" w14:textId="77777777" w:rsidR="00E84FDC" w:rsidRPr="00A36DFE" w:rsidRDefault="00E84FDC" w:rsidP="00E84FDC">
      <w:pPr>
        <w:autoSpaceDE w:val="0"/>
        <w:autoSpaceDN w:val="0"/>
        <w:adjustRightInd w:val="0"/>
        <w:spacing w:after="120"/>
        <w:ind w:left="851" w:right="900"/>
        <w:jc w:val="both"/>
        <w:rPr>
          <w:rFonts w:ascii="Palatino Linotype" w:eastAsiaTheme="minorEastAsia" w:hAnsi="Palatino Linotype" w:cs="Bookman Old Style"/>
          <w:i/>
          <w:sz w:val="20"/>
          <w:szCs w:val="20"/>
          <w:lang w:val="es-MX"/>
        </w:rPr>
      </w:pPr>
      <w:r w:rsidRPr="00A36DFE">
        <w:rPr>
          <w:rFonts w:ascii="Palatino Linotype" w:eastAsiaTheme="minorEastAsia" w:hAnsi="Palatino Linotype" w:cs="Bookman Old Style"/>
          <w:i/>
          <w:sz w:val="20"/>
          <w:szCs w:val="20"/>
          <w:lang w:val="es-MX"/>
        </w:rPr>
        <w:t>Las sesiones de los ayuntamientos se celebrarán en la sala de cabildos; y cuando la</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solemnidad del caso lo requiera, en el recinto previamente declarado oficial para tal</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objeto.</w:t>
      </w:r>
    </w:p>
    <w:p w14:paraId="074B54FF" w14:textId="77777777" w:rsidR="00E84FDC" w:rsidRPr="00A36DFE" w:rsidRDefault="00E84FDC" w:rsidP="00E84FDC">
      <w:pPr>
        <w:autoSpaceDE w:val="0"/>
        <w:autoSpaceDN w:val="0"/>
        <w:adjustRightInd w:val="0"/>
        <w:spacing w:after="120"/>
        <w:ind w:left="851" w:right="900"/>
        <w:jc w:val="both"/>
        <w:rPr>
          <w:rFonts w:ascii="Palatino Linotype" w:eastAsiaTheme="minorEastAsia" w:hAnsi="Palatino Linotype" w:cs="Bookman Old Style"/>
          <w:i/>
          <w:sz w:val="20"/>
          <w:szCs w:val="20"/>
          <w:lang w:val="es-MX"/>
        </w:rPr>
      </w:pPr>
      <w:r w:rsidRPr="00A36DFE">
        <w:rPr>
          <w:rFonts w:ascii="Palatino Linotype" w:eastAsiaTheme="minorEastAsia" w:hAnsi="Palatino Linotype" w:cs="Bookman Old Style"/>
          <w:i/>
          <w:sz w:val="20"/>
          <w:szCs w:val="20"/>
          <w:lang w:val="es-MX"/>
        </w:rPr>
        <w:t>Los ayuntamientos sesionarán en cabildo abierto cuando menos bimestralmente.</w:t>
      </w:r>
    </w:p>
    <w:p w14:paraId="700868A4" w14:textId="77777777" w:rsidR="00E84FDC" w:rsidRPr="00A36DFE" w:rsidRDefault="00E84FDC" w:rsidP="00E84FDC">
      <w:pPr>
        <w:autoSpaceDE w:val="0"/>
        <w:autoSpaceDN w:val="0"/>
        <w:adjustRightInd w:val="0"/>
        <w:spacing w:after="120"/>
        <w:ind w:left="851" w:right="900"/>
        <w:jc w:val="both"/>
        <w:rPr>
          <w:rFonts w:ascii="Palatino Linotype" w:eastAsiaTheme="minorEastAsia" w:hAnsi="Palatino Linotype" w:cs="Bookman Old Style"/>
          <w:i/>
          <w:sz w:val="20"/>
          <w:szCs w:val="20"/>
          <w:lang w:val="es-MX"/>
        </w:rPr>
      </w:pPr>
      <w:r w:rsidRPr="00A36DFE">
        <w:rPr>
          <w:rFonts w:ascii="Palatino Linotype" w:eastAsiaTheme="minorEastAsia" w:hAnsi="Palatino Linotype" w:cs="Bookman Old Style"/>
          <w:i/>
          <w:sz w:val="20"/>
          <w:szCs w:val="20"/>
          <w:lang w:val="es-MX"/>
        </w:rPr>
        <w:t>El cabildo en sesión abierta es la sesión que celebra el Ayuntamiento, en la cual los</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habitantes participan directamente con derecho a voz pero sin voto, a fin de discutir</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asuntos de interés para la comunidad y con competencia sobre el mismo.</w:t>
      </w:r>
    </w:p>
    <w:p w14:paraId="0DA349A7" w14:textId="77777777" w:rsidR="00E84FDC" w:rsidRPr="00A36DFE" w:rsidRDefault="00E84FDC" w:rsidP="00E84FDC">
      <w:pPr>
        <w:autoSpaceDE w:val="0"/>
        <w:autoSpaceDN w:val="0"/>
        <w:adjustRightInd w:val="0"/>
        <w:spacing w:after="120"/>
        <w:ind w:left="851" w:right="900"/>
        <w:jc w:val="both"/>
        <w:rPr>
          <w:rFonts w:ascii="Palatino Linotype" w:eastAsiaTheme="minorEastAsia" w:hAnsi="Palatino Linotype" w:cs="Bookman Old Style"/>
          <w:i/>
          <w:sz w:val="20"/>
          <w:szCs w:val="20"/>
          <w:lang w:val="es-MX"/>
        </w:rPr>
      </w:pPr>
      <w:r w:rsidRPr="00A36DFE">
        <w:rPr>
          <w:rFonts w:ascii="Palatino Linotype" w:eastAsiaTheme="minorEastAsia" w:hAnsi="Palatino Linotype" w:cs="Bookman Old Style"/>
          <w:i/>
          <w:sz w:val="20"/>
          <w:szCs w:val="20"/>
          <w:lang w:val="es-MX"/>
        </w:rPr>
        <w:t>En este tipo de sesiones el Ayuntamiento escuchará la opinión del público que participe</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en la Sesión y podrá tomarla en cuenta al dictaminar sus resoluciones.</w:t>
      </w:r>
    </w:p>
    <w:p w14:paraId="4C4D38B3" w14:textId="77777777" w:rsidR="00E84FDC" w:rsidRPr="00A36DFE" w:rsidRDefault="00E84FDC" w:rsidP="00E84FDC">
      <w:pPr>
        <w:autoSpaceDE w:val="0"/>
        <w:autoSpaceDN w:val="0"/>
        <w:adjustRightInd w:val="0"/>
        <w:spacing w:after="120"/>
        <w:ind w:left="851" w:right="900"/>
        <w:jc w:val="both"/>
        <w:rPr>
          <w:rFonts w:ascii="Palatino Linotype" w:eastAsiaTheme="minorEastAsia" w:hAnsi="Palatino Linotype" w:cs="Bookman Old Style"/>
          <w:i/>
          <w:sz w:val="20"/>
          <w:szCs w:val="20"/>
          <w:lang w:val="es-MX"/>
        </w:rPr>
      </w:pPr>
      <w:r w:rsidRPr="00A36DFE">
        <w:rPr>
          <w:rFonts w:ascii="Palatino Linotype" w:eastAsiaTheme="minorEastAsia" w:hAnsi="Palatino Linotype" w:cs="Bookman Old Style"/>
          <w:i/>
          <w:sz w:val="20"/>
          <w:szCs w:val="20"/>
          <w:lang w:val="es-MX"/>
        </w:rPr>
        <w:t>El Ayuntamiento deberá emitir una convocatoria pública quince días naturales previos a</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la celebración del Cabildo en sesión abierta para que los habitantes del municipio que</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tengan interés se registren como participantes ante la Secretaría del Ayuntamiento.</w:t>
      </w:r>
    </w:p>
    <w:p w14:paraId="49850B3C" w14:textId="77777777" w:rsidR="00E84FDC" w:rsidRPr="00A36DFE" w:rsidRDefault="00E84FDC" w:rsidP="00E84FDC">
      <w:pPr>
        <w:autoSpaceDE w:val="0"/>
        <w:autoSpaceDN w:val="0"/>
        <w:adjustRightInd w:val="0"/>
        <w:spacing w:after="120"/>
        <w:ind w:left="851" w:right="900"/>
        <w:jc w:val="both"/>
        <w:rPr>
          <w:rFonts w:ascii="Palatino Linotype" w:eastAsiaTheme="minorEastAsia" w:hAnsi="Palatino Linotype" w:cs="Bookman Old Style"/>
          <w:i/>
          <w:sz w:val="20"/>
          <w:szCs w:val="20"/>
          <w:lang w:val="es-MX"/>
        </w:rPr>
      </w:pPr>
      <w:r w:rsidRPr="00A36DFE">
        <w:rPr>
          <w:rFonts w:ascii="Palatino Linotype" w:eastAsiaTheme="minorEastAsia" w:hAnsi="Palatino Linotype" w:cs="Bookman Old Style"/>
          <w:i/>
          <w:sz w:val="20"/>
          <w:szCs w:val="20"/>
          <w:lang w:val="es-MX"/>
        </w:rPr>
        <w:t>Para la celebración de las sesiones se deberá contar con un orden del día que contenga</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como mínimo:</w:t>
      </w:r>
    </w:p>
    <w:p w14:paraId="100CDF55" w14:textId="77777777" w:rsidR="00E84FDC" w:rsidRPr="00A36DFE" w:rsidRDefault="00E84FDC" w:rsidP="00E84FDC">
      <w:pPr>
        <w:autoSpaceDE w:val="0"/>
        <w:autoSpaceDN w:val="0"/>
        <w:adjustRightInd w:val="0"/>
        <w:spacing w:after="120"/>
        <w:ind w:left="1134" w:right="900"/>
        <w:jc w:val="both"/>
        <w:rPr>
          <w:rFonts w:ascii="Palatino Linotype" w:eastAsiaTheme="minorEastAsia" w:hAnsi="Palatino Linotype" w:cs="Bookman Old Style"/>
          <w:i/>
          <w:sz w:val="20"/>
          <w:szCs w:val="20"/>
          <w:lang w:val="es-MX"/>
        </w:rPr>
      </w:pPr>
      <w:r w:rsidRPr="00A36DFE">
        <w:rPr>
          <w:rFonts w:ascii="Palatino Linotype" w:eastAsiaTheme="minorEastAsia" w:hAnsi="Palatino Linotype" w:cs="Bookman Old Style,Bold"/>
          <w:b/>
          <w:bCs/>
          <w:i/>
          <w:sz w:val="20"/>
          <w:szCs w:val="20"/>
          <w:lang w:val="es-MX"/>
        </w:rPr>
        <w:t xml:space="preserve">a) </w:t>
      </w:r>
      <w:r w:rsidRPr="00A36DFE">
        <w:rPr>
          <w:rFonts w:ascii="Palatino Linotype" w:eastAsiaTheme="minorEastAsia" w:hAnsi="Palatino Linotype" w:cs="Bookman Old Style"/>
          <w:i/>
          <w:sz w:val="20"/>
          <w:szCs w:val="20"/>
          <w:lang w:val="es-MX"/>
        </w:rPr>
        <w:t>Lista de Asistencia y en su caso declaración del quórum legal;</w:t>
      </w:r>
    </w:p>
    <w:p w14:paraId="58E06DE2" w14:textId="77777777" w:rsidR="00E84FDC" w:rsidRPr="00A36DFE" w:rsidRDefault="00E84FDC" w:rsidP="00E84FDC">
      <w:pPr>
        <w:autoSpaceDE w:val="0"/>
        <w:autoSpaceDN w:val="0"/>
        <w:adjustRightInd w:val="0"/>
        <w:spacing w:after="120"/>
        <w:ind w:left="1134" w:right="900"/>
        <w:jc w:val="both"/>
        <w:rPr>
          <w:rFonts w:ascii="Palatino Linotype" w:eastAsiaTheme="minorEastAsia" w:hAnsi="Palatino Linotype" w:cs="Bookman Old Style"/>
          <w:i/>
          <w:sz w:val="20"/>
          <w:szCs w:val="20"/>
          <w:lang w:val="es-MX"/>
        </w:rPr>
      </w:pPr>
      <w:r w:rsidRPr="00A36DFE">
        <w:rPr>
          <w:rFonts w:ascii="Palatino Linotype" w:eastAsiaTheme="minorEastAsia" w:hAnsi="Palatino Linotype" w:cs="Bookman Old Style,Bold"/>
          <w:b/>
          <w:bCs/>
          <w:i/>
          <w:sz w:val="20"/>
          <w:szCs w:val="20"/>
          <w:lang w:val="es-MX"/>
        </w:rPr>
        <w:t xml:space="preserve">b) </w:t>
      </w:r>
      <w:r w:rsidRPr="00A36DFE">
        <w:rPr>
          <w:rFonts w:ascii="Palatino Linotype" w:eastAsiaTheme="minorEastAsia" w:hAnsi="Palatino Linotype" w:cs="Bookman Old Style"/>
          <w:i/>
          <w:sz w:val="20"/>
          <w:szCs w:val="20"/>
          <w:lang w:val="es-MX"/>
        </w:rPr>
        <w:t>Lectura, discusión y en su caso aprobación del acta de la sesión anterior;</w:t>
      </w:r>
    </w:p>
    <w:p w14:paraId="34E4652C" w14:textId="77777777" w:rsidR="00E84FDC" w:rsidRPr="00A36DFE" w:rsidRDefault="00E84FDC" w:rsidP="00E84FDC">
      <w:pPr>
        <w:spacing w:after="120"/>
        <w:ind w:left="1134" w:right="900"/>
        <w:jc w:val="both"/>
        <w:rPr>
          <w:rFonts w:ascii="Palatino Linotype" w:eastAsiaTheme="minorEastAsia" w:hAnsi="Palatino Linotype" w:cs="Bookman Old Style"/>
          <w:i/>
          <w:sz w:val="20"/>
          <w:szCs w:val="20"/>
          <w:lang w:val="es-MX"/>
        </w:rPr>
      </w:pPr>
      <w:r w:rsidRPr="00A36DFE">
        <w:rPr>
          <w:rFonts w:ascii="Palatino Linotype" w:eastAsiaTheme="minorEastAsia" w:hAnsi="Palatino Linotype" w:cs="Bookman Old Style,Bold"/>
          <w:b/>
          <w:bCs/>
          <w:i/>
          <w:sz w:val="20"/>
          <w:szCs w:val="20"/>
          <w:lang w:val="es-MX"/>
        </w:rPr>
        <w:t xml:space="preserve">c) </w:t>
      </w:r>
      <w:r w:rsidRPr="00A36DFE">
        <w:rPr>
          <w:rFonts w:ascii="Palatino Linotype" w:eastAsiaTheme="minorEastAsia" w:hAnsi="Palatino Linotype" w:cs="Bookman Old Style"/>
          <w:i/>
          <w:sz w:val="20"/>
          <w:szCs w:val="20"/>
          <w:lang w:val="es-MX"/>
        </w:rPr>
        <w:t>Aprobación del orden del día;</w:t>
      </w:r>
    </w:p>
    <w:p w14:paraId="390A1C4E" w14:textId="77777777" w:rsidR="00E84FDC" w:rsidRPr="00A36DFE" w:rsidRDefault="00E84FDC" w:rsidP="00E84FDC">
      <w:pPr>
        <w:autoSpaceDE w:val="0"/>
        <w:autoSpaceDN w:val="0"/>
        <w:adjustRightInd w:val="0"/>
        <w:spacing w:after="120"/>
        <w:ind w:left="1134" w:right="900"/>
        <w:jc w:val="both"/>
        <w:rPr>
          <w:rFonts w:ascii="Palatino Linotype" w:eastAsiaTheme="minorEastAsia" w:hAnsi="Palatino Linotype" w:cs="Bookman Old Style"/>
          <w:i/>
          <w:sz w:val="20"/>
          <w:szCs w:val="20"/>
          <w:lang w:val="es-MX"/>
        </w:rPr>
      </w:pPr>
      <w:r w:rsidRPr="00A36DFE">
        <w:rPr>
          <w:rFonts w:ascii="Palatino Linotype" w:eastAsiaTheme="minorEastAsia" w:hAnsi="Palatino Linotype" w:cs="Bookman Old Style,Bold"/>
          <w:b/>
          <w:bCs/>
          <w:i/>
          <w:sz w:val="20"/>
          <w:szCs w:val="20"/>
          <w:lang w:val="es-MX"/>
        </w:rPr>
        <w:t xml:space="preserve">d) </w:t>
      </w:r>
      <w:r w:rsidRPr="00A36DFE">
        <w:rPr>
          <w:rFonts w:ascii="Palatino Linotype" w:eastAsiaTheme="minorEastAsia" w:hAnsi="Palatino Linotype" w:cs="Bookman Old Style"/>
          <w:i/>
          <w:sz w:val="20"/>
          <w:szCs w:val="20"/>
          <w:lang w:val="es-MX"/>
        </w:rPr>
        <w:t>Presentación de asuntos y turno a Comisiones;</w:t>
      </w:r>
    </w:p>
    <w:p w14:paraId="53ECB593" w14:textId="77777777" w:rsidR="00E84FDC" w:rsidRPr="00A36DFE" w:rsidRDefault="00E84FDC" w:rsidP="00E84FDC">
      <w:pPr>
        <w:autoSpaceDE w:val="0"/>
        <w:autoSpaceDN w:val="0"/>
        <w:adjustRightInd w:val="0"/>
        <w:spacing w:after="120"/>
        <w:ind w:left="1134" w:right="900"/>
        <w:jc w:val="both"/>
        <w:rPr>
          <w:rFonts w:ascii="Palatino Linotype" w:eastAsiaTheme="minorEastAsia" w:hAnsi="Palatino Linotype" w:cs="Bookman Old Style"/>
          <w:i/>
          <w:sz w:val="20"/>
          <w:szCs w:val="20"/>
          <w:lang w:val="es-MX"/>
        </w:rPr>
      </w:pPr>
      <w:r w:rsidRPr="00A36DFE">
        <w:rPr>
          <w:rFonts w:ascii="Palatino Linotype" w:eastAsiaTheme="minorEastAsia" w:hAnsi="Palatino Linotype" w:cs="Bookman Old Style,Bold"/>
          <w:b/>
          <w:bCs/>
          <w:i/>
          <w:sz w:val="20"/>
          <w:szCs w:val="20"/>
          <w:lang w:val="es-MX"/>
        </w:rPr>
        <w:t xml:space="preserve">e) </w:t>
      </w:r>
      <w:r w:rsidRPr="00A36DFE">
        <w:rPr>
          <w:rFonts w:ascii="Palatino Linotype" w:eastAsiaTheme="minorEastAsia" w:hAnsi="Palatino Linotype" w:cs="Bookman Old Style"/>
          <w:i/>
          <w:sz w:val="20"/>
          <w:szCs w:val="20"/>
          <w:lang w:val="es-MX"/>
        </w:rPr>
        <w:t>Lectura, discusión y en su caso, aprobación de los acuerdos; y</w:t>
      </w:r>
    </w:p>
    <w:p w14:paraId="3AFEAF0E" w14:textId="77777777" w:rsidR="00E84FDC" w:rsidRPr="00A36DFE" w:rsidRDefault="00E84FDC" w:rsidP="00E84FDC">
      <w:pPr>
        <w:autoSpaceDE w:val="0"/>
        <w:autoSpaceDN w:val="0"/>
        <w:adjustRightInd w:val="0"/>
        <w:spacing w:after="120"/>
        <w:ind w:left="1134" w:right="900"/>
        <w:jc w:val="both"/>
        <w:rPr>
          <w:rFonts w:ascii="Palatino Linotype" w:eastAsiaTheme="minorEastAsia" w:hAnsi="Palatino Linotype" w:cs="Bookman Old Style"/>
          <w:i/>
          <w:sz w:val="20"/>
          <w:szCs w:val="20"/>
          <w:lang w:val="es-MX"/>
        </w:rPr>
      </w:pPr>
      <w:r w:rsidRPr="00A36DFE">
        <w:rPr>
          <w:rFonts w:ascii="Palatino Linotype" w:eastAsiaTheme="minorEastAsia" w:hAnsi="Palatino Linotype" w:cs="Bookman Old Style,Bold"/>
          <w:b/>
          <w:bCs/>
          <w:i/>
          <w:sz w:val="20"/>
          <w:szCs w:val="20"/>
          <w:lang w:val="es-MX"/>
        </w:rPr>
        <w:t xml:space="preserve">f) </w:t>
      </w:r>
      <w:r w:rsidRPr="00A36DFE">
        <w:rPr>
          <w:rFonts w:ascii="Palatino Linotype" w:eastAsiaTheme="minorEastAsia" w:hAnsi="Palatino Linotype" w:cs="Bookman Old Style"/>
          <w:i/>
          <w:sz w:val="20"/>
          <w:szCs w:val="20"/>
          <w:lang w:val="es-MX"/>
        </w:rPr>
        <w:t>Asuntos generales.</w:t>
      </w:r>
    </w:p>
    <w:p w14:paraId="578E8014" w14:textId="77777777" w:rsidR="00E84FDC" w:rsidRPr="00A36DFE" w:rsidRDefault="00E84FDC" w:rsidP="00E84FDC">
      <w:pPr>
        <w:autoSpaceDE w:val="0"/>
        <w:autoSpaceDN w:val="0"/>
        <w:adjustRightInd w:val="0"/>
        <w:spacing w:after="120"/>
        <w:ind w:left="851" w:right="900"/>
        <w:jc w:val="both"/>
        <w:rPr>
          <w:rFonts w:ascii="Palatino Linotype" w:eastAsiaTheme="minorEastAsia" w:hAnsi="Palatino Linotype" w:cs="Bookman Old Style"/>
          <w:i/>
          <w:sz w:val="20"/>
          <w:szCs w:val="20"/>
          <w:lang w:val="es-MX"/>
        </w:rPr>
      </w:pPr>
      <w:r w:rsidRPr="00A36DFE">
        <w:rPr>
          <w:rFonts w:ascii="Palatino Linotype" w:eastAsiaTheme="minorEastAsia" w:hAnsi="Palatino Linotype" w:cs="Bookman Old Style"/>
          <w:i/>
          <w:sz w:val="20"/>
          <w:szCs w:val="20"/>
          <w:lang w:val="es-MX"/>
        </w:rPr>
        <w:t>Cuando asista público a las sesiones observará respeto y compostura, cuidando quien las</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presida que por ningún motivo tome parte en las deliberaciones del ayuntamiento, ni</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exprese manifestaciones que alteren el orden en el recinto.</w:t>
      </w:r>
    </w:p>
    <w:p w14:paraId="10D470DC" w14:textId="77777777" w:rsidR="00E84FDC" w:rsidRPr="00A36DFE" w:rsidRDefault="00E84FDC" w:rsidP="00E84FDC">
      <w:pPr>
        <w:autoSpaceDE w:val="0"/>
        <w:autoSpaceDN w:val="0"/>
        <w:adjustRightInd w:val="0"/>
        <w:spacing w:after="120"/>
        <w:ind w:left="851" w:right="900"/>
        <w:jc w:val="both"/>
        <w:rPr>
          <w:rFonts w:ascii="Palatino Linotype" w:eastAsiaTheme="minorEastAsia" w:hAnsi="Palatino Linotype" w:cs="Bookman Old Style"/>
          <w:i/>
          <w:sz w:val="20"/>
          <w:szCs w:val="20"/>
          <w:lang w:val="es-MX"/>
        </w:rPr>
      </w:pPr>
      <w:r w:rsidRPr="00A36DFE">
        <w:rPr>
          <w:rFonts w:ascii="Palatino Linotype" w:eastAsiaTheme="minorEastAsia" w:hAnsi="Palatino Linotype" w:cs="Bookman Old Style"/>
          <w:i/>
          <w:sz w:val="20"/>
          <w:szCs w:val="20"/>
          <w:lang w:val="es-MX"/>
        </w:rPr>
        <w:t>Quien presida la sesión hará preservar el orden público, pudiendo ordenar al infractor</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abandonar el salón o en caso de reincidencia remitirlo a la autoridad competente para la</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sanción procedente.</w:t>
      </w:r>
    </w:p>
    <w:p w14:paraId="40FA697C" w14:textId="77777777" w:rsidR="00E84FDC" w:rsidRPr="00A36DFE" w:rsidRDefault="00E84FDC" w:rsidP="00E84FDC">
      <w:pPr>
        <w:autoSpaceDE w:val="0"/>
        <w:autoSpaceDN w:val="0"/>
        <w:adjustRightInd w:val="0"/>
        <w:spacing w:after="120"/>
        <w:ind w:left="851" w:right="900"/>
        <w:jc w:val="both"/>
        <w:rPr>
          <w:rFonts w:ascii="Palatino Linotype" w:eastAsiaTheme="minorEastAsia" w:hAnsi="Palatino Linotype" w:cs="Bookman Old Style"/>
          <w:i/>
          <w:sz w:val="20"/>
          <w:szCs w:val="20"/>
          <w:lang w:val="es-MX"/>
        </w:rPr>
      </w:pPr>
      <w:r w:rsidRPr="00A36DFE">
        <w:rPr>
          <w:rFonts w:ascii="Palatino Linotype" w:eastAsiaTheme="minorEastAsia" w:hAnsi="Palatino Linotype" w:cs="Bookman Old Style,Bold"/>
          <w:b/>
          <w:bCs/>
          <w:i/>
          <w:sz w:val="20"/>
          <w:szCs w:val="20"/>
          <w:lang w:val="es-MX"/>
        </w:rPr>
        <w:t xml:space="preserve">Artículo 30. </w:t>
      </w:r>
      <w:r w:rsidRPr="00A36DFE">
        <w:rPr>
          <w:rFonts w:ascii="Palatino Linotype" w:eastAsiaTheme="minorEastAsia" w:hAnsi="Palatino Linotype" w:cs="Bookman Old Style"/>
          <w:i/>
          <w:sz w:val="20"/>
          <w:szCs w:val="20"/>
          <w:lang w:val="es-MX"/>
        </w:rPr>
        <w:t>Las sesiones del ayuntamiento serán presididas por el presidente municipal</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o por quien lo sustituya legalmente; constarán en un libro que deberá contener las actas</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en las cuales deberán asentarse los extractos de los acuerdos y asuntos tratados y el</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lastRenderedPageBreak/>
        <w:t>resultado de la votación. Cuando se refieran a reglamentos y otras normas de carácter</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general que sean de observancia municipal estos constarán íntegramente en el libro de</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actas debiendo firmar en ambos casos los miembros del Ayuntamiento que hayan estado</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presentes, debiéndose difundir en el Gaceta Municipal y en los estrados de la Secretaría</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del Ayuntamiento. De las actas, se les entregará copia certificada en formato físico o</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electrónico a los integrantes del Ayuntamiento que lo soliciten en un plazo no mayor de</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ocho días hábiles. Los documentos electrónicos en el que consten las firmas electrónicas</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avanzadas o el sello electrónico de los integrantes del Ayuntamiento tendrá el carácter de</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copia certificada.</w:t>
      </w:r>
    </w:p>
    <w:p w14:paraId="61AD9169" w14:textId="77777777" w:rsidR="00E84FDC" w:rsidRPr="00A36DFE" w:rsidRDefault="00E84FDC" w:rsidP="00E84FDC">
      <w:pPr>
        <w:autoSpaceDE w:val="0"/>
        <w:autoSpaceDN w:val="0"/>
        <w:adjustRightInd w:val="0"/>
        <w:spacing w:after="120"/>
        <w:ind w:left="851" w:right="900"/>
        <w:jc w:val="both"/>
        <w:rPr>
          <w:rFonts w:ascii="Palatino Linotype" w:eastAsiaTheme="minorEastAsia" w:hAnsi="Palatino Linotype" w:cs="Bookman Old Style"/>
          <w:i/>
          <w:sz w:val="20"/>
          <w:szCs w:val="20"/>
          <w:lang w:val="es-MX"/>
        </w:rPr>
      </w:pPr>
      <w:r w:rsidRPr="00A36DFE">
        <w:rPr>
          <w:rFonts w:ascii="Palatino Linotype" w:eastAsiaTheme="minorEastAsia" w:hAnsi="Palatino Linotype" w:cs="Bookman Old Style"/>
          <w:i/>
          <w:sz w:val="20"/>
          <w:szCs w:val="20"/>
          <w:lang w:val="es-MX"/>
        </w:rPr>
        <w:t>Todos los acuerdos de las sesiones que no contengan información clasificada y el</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resultado de su votación, serán difundidos cada mes en la Gaceta Municipal y en los</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estrados de la Secretaría del Ayuntamiento, así como los datos de identificación de las</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actas que contengan información clasificada, incluyendo en cada caso, el fundamento</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legal que clasifica la información.</w:t>
      </w:r>
    </w:p>
    <w:p w14:paraId="5AB06167" w14:textId="77777777" w:rsidR="00E84FDC" w:rsidRDefault="00E84FDC" w:rsidP="00E84FDC">
      <w:pPr>
        <w:autoSpaceDE w:val="0"/>
        <w:autoSpaceDN w:val="0"/>
        <w:adjustRightInd w:val="0"/>
        <w:spacing w:after="120"/>
        <w:ind w:left="851" w:right="900"/>
        <w:jc w:val="both"/>
        <w:rPr>
          <w:rFonts w:ascii="Palatino Linotype" w:eastAsiaTheme="minorEastAsia" w:hAnsi="Palatino Linotype" w:cs="Bookman Old Style"/>
          <w:i/>
          <w:sz w:val="20"/>
          <w:szCs w:val="20"/>
          <w:lang w:val="es-MX"/>
        </w:rPr>
      </w:pPr>
      <w:r w:rsidRPr="00A36DFE">
        <w:rPr>
          <w:rFonts w:ascii="Palatino Linotype" w:eastAsiaTheme="minorEastAsia" w:hAnsi="Palatino Linotype" w:cs="Bookman Old Style"/>
          <w:i/>
          <w:sz w:val="20"/>
          <w:szCs w:val="20"/>
          <w:lang w:val="es-MX"/>
        </w:rPr>
        <w:t>Para cada sesión se deberá contar con una versión estenográfica o videograbada que</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permita hacer las aclaraciones pertinentes, la cual formará parte del acta</w:t>
      </w:r>
      <w:r>
        <w:rPr>
          <w:rFonts w:ascii="Palatino Linotype" w:eastAsiaTheme="minorEastAsia" w:hAnsi="Palatino Linotype" w:cs="Bookman Old Style"/>
          <w:i/>
          <w:sz w:val="20"/>
          <w:szCs w:val="20"/>
          <w:lang w:val="es-MX"/>
        </w:rPr>
        <w:t xml:space="preserve"> correspondiente. </w:t>
      </w:r>
      <w:r w:rsidRPr="00A36DFE">
        <w:rPr>
          <w:rFonts w:ascii="Palatino Linotype" w:eastAsiaTheme="minorEastAsia" w:hAnsi="Palatino Linotype" w:cs="Bookman Old Style"/>
          <w:i/>
          <w:sz w:val="20"/>
          <w:szCs w:val="20"/>
          <w:lang w:val="es-MX"/>
        </w:rPr>
        <w:t>La versión estenográfica o videograbada deberá estar disponible en la</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página de internet del Ayuntamiento y en las oficinas de la Secretaría del Ayuntamiento.</w:t>
      </w:r>
    </w:p>
    <w:p w14:paraId="3B959AB7" w14:textId="77777777" w:rsidR="00E84FDC" w:rsidRPr="00917E64" w:rsidRDefault="00E84FDC" w:rsidP="00E84FDC">
      <w:pPr>
        <w:spacing w:after="120"/>
        <w:ind w:left="851" w:right="902"/>
        <w:jc w:val="both"/>
        <w:rPr>
          <w:rFonts w:ascii="Palatino Linotype" w:hAnsi="Palatino Linotype"/>
          <w:i/>
          <w:sz w:val="20"/>
          <w:szCs w:val="20"/>
        </w:rPr>
      </w:pPr>
      <w:r w:rsidRPr="00917E64">
        <w:rPr>
          <w:rFonts w:ascii="Palatino Linotype" w:hAnsi="Palatino Linotype"/>
          <w:b/>
          <w:i/>
          <w:sz w:val="20"/>
          <w:szCs w:val="20"/>
        </w:rPr>
        <w:t>Artículo 91.-</w:t>
      </w:r>
      <w:r w:rsidRPr="00917E64">
        <w:rPr>
          <w:rFonts w:ascii="Palatino Linotype" w:hAnsi="Palatino Linotype"/>
          <w:i/>
          <w:sz w:val="20"/>
          <w:szCs w:val="20"/>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755D2057" w14:textId="77777777" w:rsidR="00E84FDC" w:rsidRPr="00917E64" w:rsidRDefault="00E84FDC" w:rsidP="00E84FDC">
      <w:pPr>
        <w:spacing w:after="120"/>
        <w:ind w:left="1134" w:right="902"/>
        <w:jc w:val="both"/>
        <w:rPr>
          <w:rFonts w:ascii="Palatino Linotype" w:hAnsi="Palatino Linotype"/>
          <w:i/>
          <w:sz w:val="20"/>
          <w:szCs w:val="20"/>
        </w:rPr>
      </w:pPr>
      <w:r w:rsidRPr="00917E64">
        <w:rPr>
          <w:rFonts w:ascii="Palatino Linotype" w:hAnsi="Palatino Linotype"/>
          <w:i/>
          <w:sz w:val="20"/>
          <w:szCs w:val="20"/>
        </w:rPr>
        <w:t>I. Asistir a las sesiones del ayuntamiento y levantar las actas correspondientes;</w:t>
      </w:r>
    </w:p>
    <w:p w14:paraId="10AE9CD9" w14:textId="77777777" w:rsidR="00E84FDC" w:rsidRPr="00917E64" w:rsidRDefault="00E84FDC" w:rsidP="00E84FDC">
      <w:pPr>
        <w:spacing w:after="120"/>
        <w:ind w:left="1134" w:right="902"/>
        <w:jc w:val="both"/>
        <w:rPr>
          <w:rFonts w:ascii="Palatino Linotype" w:hAnsi="Palatino Linotype"/>
          <w:i/>
          <w:sz w:val="20"/>
          <w:szCs w:val="20"/>
        </w:rPr>
      </w:pPr>
      <w:r w:rsidRPr="00917E64">
        <w:rPr>
          <w:rFonts w:ascii="Palatino Linotype" w:hAnsi="Palatino Linotype"/>
          <w:i/>
          <w:sz w:val="20"/>
          <w:szCs w:val="20"/>
        </w:rPr>
        <w:t>(…)</w:t>
      </w:r>
    </w:p>
    <w:p w14:paraId="15C3F266" w14:textId="77777777" w:rsidR="00E84FDC" w:rsidRPr="00A36DFE" w:rsidRDefault="00E84FDC" w:rsidP="00E84FDC">
      <w:pPr>
        <w:autoSpaceDE w:val="0"/>
        <w:autoSpaceDN w:val="0"/>
        <w:adjustRightInd w:val="0"/>
        <w:spacing w:after="120"/>
        <w:ind w:left="851" w:right="900"/>
        <w:jc w:val="both"/>
        <w:rPr>
          <w:rFonts w:ascii="Palatino Linotype" w:eastAsiaTheme="minorEastAsia" w:hAnsi="Palatino Linotype" w:cs="Bookman Old Style"/>
          <w:i/>
          <w:sz w:val="20"/>
          <w:szCs w:val="20"/>
          <w:lang w:val="es-MX"/>
        </w:rPr>
      </w:pPr>
      <w:r w:rsidRPr="00917E64">
        <w:rPr>
          <w:rFonts w:ascii="Palatino Linotype" w:hAnsi="Palatino Linotype"/>
          <w:i/>
          <w:sz w:val="20"/>
          <w:szCs w:val="20"/>
        </w:rPr>
        <w:t>IV. Llevar y conservar los libros de actas de cabildo, obteniendo las firmas de los asistentes a las sesiones;</w:t>
      </w:r>
      <w:r>
        <w:rPr>
          <w:rFonts w:ascii="Palatino Linotype" w:hAnsi="Palatino Linotype"/>
          <w:i/>
          <w:sz w:val="20"/>
          <w:szCs w:val="20"/>
        </w:rPr>
        <w:t>…”</w:t>
      </w:r>
    </w:p>
    <w:p w14:paraId="6D694455" w14:textId="77777777" w:rsidR="00527675" w:rsidRDefault="00611790" w:rsidP="00611790">
      <w:pPr>
        <w:spacing w:before="240" w:after="240" w:line="360" w:lineRule="auto"/>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 xml:space="preserve">Bajo el marco del ordenamiento jurídico transcrito, </w:t>
      </w:r>
      <w:r w:rsidR="00E84FDC">
        <w:rPr>
          <w:rFonts w:ascii="Palatino Linotype" w:eastAsiaTheme="minorEastAsia" w:hAnsi="Palatino Linotype" w:cs="Bookman Old Style"/>
          <w:lang w:val="es-MX"/>
        </w:rPr>
        <w:t>el Ayuntamiento sesionara cuando menos una vez cada ocho días o cuantas veces sea necesario en</w:t>
      </w:r>
      <w:r>
        <w:rPr>
          <w:rFonts w:ascii="Palatino Linotype" w:eastAsiaTheme="minorEastAsia" w:hAnsi="Palatino Linotype" w:cs="Bookman Old Style"/>
          <w:lang w:val="es-MX"/>
        </w:rPr>
        <w:t xml:space="preserve"> asuntos de urgente resolución, debiendo levantar el </w:t>
      </w:r>
      <w:r>
        <w:rPr>
          <w:rFonts w:ascii="Palatino Linotype" w:hAnsi="Palatino Linotype" w:cs="Arial"/>
          <w:color w:val="222222"/>
        </w:rPr>
        <w:t>Secretario del Ayuntamiento,</w:t>
      </w:r>
      <w:r>
        <w:rPr>
          <w:rFonts w:ascii="Palatino Linotype" w:eastAsiaTheme="minorEastAsia" w:hAnsi="Palatino Linotype" w:cs="Bookman Old Style"/>
          <w:lang w:val="es-MX"/>
        </w:rPr>
        <w:t xml:space="preserve"> de cada sesión </w:t>
      </w:r>
      <w:r>
        <w:rPr>
          <w:rFonts w:ascii="Palatino Linotype" w:hAnsi="Palatino Linotype" w:cs="Arial"/>
          <w:color w:val="222222"/>
        </w:rPr>
        <w:t xml:space="preserve">el acta correspondiente, que contenga: los acuerdos, asuntos tratados y el resultado de la votación. Además llevará y conservará el libro de las actas de cabildo con un extracto de las mismas, para el despacho de asuntos </w:t>
      </w:r>
      <w:r>
        <w:rPr>
          <w:rFonts w:ascii="Palatino Linotype" w:eastAsiaTheme="minorEastAsia" w:hAnsi="Palatino Linotype" w:cs="Bookman Old Style"/>
          <w:lang w:val="es-MX"/>
        </w:rPr>
        <w:t xml:space="preserve">tratados; y cuando se trate de reglamentos y otras normas de carácter general en el Municipio, se debe </w:t>
      </w:r>
      <w:r>
        <w:rPr>
          <w:rFonts w:ascii="Palatino Linotype" w:eastAsiaTheme="minorEastAsia" w:hAnsi="Palatino Linotype" w:cs="Bookman Old Style"/>
          <w:lang w:val="es-MX"/>
        </w:rPr>
        <w:lastRenderedPageBreak/>
        <w:t xml:space="preserve">hacer constar íntegramente en el libro de actas, así como el resultado de la votación y la firma de los miembros del ayuntamiento que hayan estado presentes, debiéndose difundir en la Gaceta Municipal, entre los habitantes del Municipio y en los estrados de la Secretaría del Ayuntamiento, </w:t>
      </w:r>
      <w:r w:rsidR="00527675">
        <w:rPr>
          <w:rFonts w:ascii="Palatino Linotype" w:eastAsiaTheme="minorEastAsia" w:hAnsi="Palatino Linotype" w:cs="Bookman Old Style"/>
          <w:lang w:val="es-MX"/>
        </w:rPr>
        <w:t xml:space="preserve">siempre que </w:t>
      </w:r>
      <w:r>
        <w:rPr>
          <w:rFonts w:ascii="Palatino Linotype" w:eastAsiaTheme="minorEastAsia" w:hAnsi="Palatino Linotype" w:cs="Bookman Old Style"/>
          <w:lang w:val="es-MX"/>
        </w:rPr>
        <w:t>se trate de acuerdos</w:t>
      </w:r>
      <w:r w:rsidR="00527675">
        <w:rPr>
          <w:rFonts w:ascii="Palatino Linotype" w:eastAsiaTheme="minorEastAsia" w:hAnsi="Palatino Linotype" w:cs="Bookman Old Style"/>
          <w:lang w:val="es-MX"/>
        </w:rPr>
        <w:t>,</w:t>
      </w:r>
      <w:r>
        <w:rPr>
          <w:rFonts w:ascii="Palatino Linotype" w:eastAsiaTheme="minorEastAsia" w:hAnsi="Palatino Linotype" w:cs="Bookman Old Style"/>
          <w:lang w:val="es-MX"/>
        </w:rPr>
        <w:t xml:space="preserve"> que no contengan información clasificada. </w:t>
      </w:r>
    </w:p>
    <w:p w14:paraId="1936E40F" w14:textId="3875E862" w:rsidR="00E84FDC" w:rsidRDefault="00527675" w:rsidP="00E84FDC">
      <w:pPr>
        <w:spacing w:before="240" w:after="240" w:line="360" w:lineRule="auto"/>
        <w:ind w:right="49"/>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Así, y sin que resulte de aplicación, pero si como referencia por el año del cual se solicita la información (1996), el Bando Municipal 2018 de Naucalpan de Juárez, dispone que la administración pública centralizada es una de la formas de organización de la Administración Publica del Municipio, cuyos órganos integrantes dependen del Ayuntamiento, y se integra de manera enunciativa por la Secretaría del Ayuntamiento</w:t>
      </w:r>
      <w:r w:rsidR="0041446F">
        <w:rPr>
          <w:rFonts w:ascii="Palatino Linotype" w:eastAsiaTheme="minorEastAsia" w:hAnsi="Palatino Linotype" w:cs="Bookman Old Style"/>
          <w:lang w:val="es-MX"/>
        </w:rPr>
        <w:t>, Servidor Público que atiende lo relativo a las actas de cabildo.</w:t>
      </w:r>
    </w:p>
    <w:p w14:paraId="3F76F98F" w14:textId="662C78B2" w:rsidR="00FE799B" w:rsidRDefault="0041446F" w:rsidP="00FE799B">
      <w:pPr>
        <w:spacing w:before="240" w:after="240" w:line="360" w:lineRule="auto"/>
        <w:jc w:val="both"/>
        <w:rPr>
          <w:rFonts w:ascii="Palatino Linotype" w:hAnsi="Palatino Linotype" w:cs="Arial"/>
        </w:rPr>
      </w:pPr>
      <w:r>
        <w:rPr>
          <w:rFonts w:ascii="Palatino Linotype" w:hAnsi="Palatino Linotype"/>
        </w:rPr>
        <w:t xml:space="preserve">De </w:t>
      </w:r>
      <w:r w:rsidR="002F7C4F">
        <w:rPr>
          <w:rFonts w:ascii="Palatino Linotype" w:hAnsi="Palatino Linotype"/>
        </w:rPr>
        <w:t xml:space="preserve">lo anterior, se advierte una evidente violación al derecho de acceso a la información del particular, en razón a que el </w:t>
      </w:r>
      <w:r w:rsidR="002F7C4F">
        <w:rPr>
          <w:rFonts w:ascii="Palatino Linotype" w:hAnsi="Palatino Linotype"/>
          <w:b/>
        </w:rPr>
        <w:t xml:space="preserve">Sujeto Obligado </w:t>
      </w:r>
      <w:r w:rsidR="002F7C4F">
        <w:rPr>
          <w:rFonts w:ascii="Palatino Linotype" w:hAnsi="Palatino Linotype"/>
        </w:rPr>
        <w:t>no atendió correctamente la solicitud, bajo el pronunciamiento de que se encontraba en un proceso de búsqueda e integración de la información. Cuando es su deber generar las actas de cabildo y mantenerlas en archivos actualizados, no obstante que la Ley de Ley de Transparencia y Acceso a la Información Pública del Estado de México y México es clara en su texto, al disponer que la respuesta y por ende los requerimientos planteados, deberán ser atendidos en el menor tiempo posible que no podrá exceder de quince días hábiles</w:t>
      </w:r>
      <w:r w:rsidR="00802377">
        <w:rPr>
          <w:rFonts w:ascii="Palatino Linotype" w:hAnsi="Palatino Linotype"/>
        </w:rPr>
        <w:t xml:space="preserve"> contadas a partir de la fecha de presentación de la solicitud</w:t>
      </w:r>
      <w:r w:rsidR="00802377">
        <w:rPr>
          <w:rStyle w:val="Refdenotaalpie"/>
          <w:rFonts w:ascii="Palatino Linotype" w:hAnsi="Palatino Linotype"/>
        </w:rPr>
        <w:footnoteReference w:id="5"/>
      </w:r>
      <w:r w:rsidR="00802377">
        <w:rPr>
          <w:rFonts w:ascii="Palatino Linotype" w:hAnsi="Palatino Linotype"/>
        </w:rPr>
        <w:t xml:space="preserve">, por lo que resulta procedente ordenar la entrega del Acta </w:t>
      </w:r>
      <w:r w:rsidR="00802377">
        <w:rPr>
          <w:rFonts w:ascii="Palatino Linotype" w:hAnsi="Palatino Linotype" w:cs="Arial"/>
        </w:rPr>
        <w:t xml:space="preserve">de la </w:t>
      </w:r>
      <w:r w:rsidR="00802377">
        <w:rPr>
          <w:rFonts w:ascii="Palatino Linotype" w:hAnsi="Palatino Linotype" w:cs="Arial"/>
        </w:rPr>
        <w:lastRenderedPageBreak/>
        <w:t>centésima décima novena Sesión Ordinaria de Cabildo del Ayuntamiento de Naucalpan de Juárez, del veinticuatro de julio de mil novecientos noventa y seis, en versión pública de resultar procedente conformidad con el considerando siguiente.</w:t>
      </w:r>
    </w:p>
    <w:p w14:paraId="0835B16E" w14:textId="459AC91A" w:rsidR="0076186D" w:rsidRDefault="00802377" w:rsidP="00FE799B">
      <w:pPr>
        <w:spacing w:before="240" w:after="240" w:line="360" w:lineRule="auto"/>
        <w:jc w:val="both"/>
        <w:rPr>
          <w:rFonts w:ascii="Palatino Linotype" w:hAnsi="Palatino Linotype" w:cs="Arial"/>
        </w:rPr>
      </w:pPr>
      <w:r>
        <w:rPr>
          <w:rFonts w:ascii="Palatino Linotype" w:hAnsi="Palatino Linotype" w:cs="Arial"/>
        </w:rPr>
        <w:t>Ahora bien, por lo hace a</w:t>
      </w:r>
      <w:r w:rsidR="0076186D">
        <w:rPr>
          <w:rFonts w:ascii="Palatino Linotype" w:hAnsi="Palatino Linotype" w:cs="Arial"/>
        </w:rPr>
        <w:t xml:space="preserve"> </w:t>
      </w:r>
      <w:r>
        <w:rPr>
          <w:rFonts w:ascii="Palatino Linotype" w:hAnsi="Palatino Linotype" w:cs="Arial"/>
        </w:rPr>
        <w:t>l</w:t>
      </w:r>
      <w:r w:rsidR="0076186D">
        <w:rPr>
          <w:rFonts w:ascii="Palatino Linotype" w:hAnsi="Palatino Linotype" w:cs="Arial"/>
        </w:rPr>
        <w:t>os</w:t>
      </w:r>
      <w:r>
        <w:rPr>
          <w:rFonts w:ascii="Palatino Linotype" w:hAnsi="Palatino Linotype" w:cs="Arial"/>
        </w:rPr>
        <w:t xml:space="preserve"> requerimiento</w:t>
      </w:r>
      <w:r w:rsidR="0076186D">
        <w:rPr>
          <w:rFonts w:ascii="Palatino Linotype" w:hAnsi="Palatino Linotype" w:cs="Arial"/>
        </w:rPr>
        <w:t>s</w:t>
      </w:r>
      <w:r>
        <w:rPr>
          <w:rFonts w:ascii="Palatino Linotype" w:hAnsi="Palatino Linotype" w:cs="Arial"/>
        </w:rPr>
        <w:t xml:space="preserve"> marcado en esta resoluci</w:t>
      </w:r>
      <w:r w:rsidR="0076186D">
        <w:rPr>
          <w:rFonts w:ascii="Palatino Linotype" w:hAnsi="Palatino Linotype" w:cs="Arial"/>
        </w:rPr>
        <w:t xml:space="preserve">ón con </w:t>
      </w:r>
      <w:r>
        <w:rPr>
          <w:rFonts w:ascii="Palatino Linotype" w:hAnsi="Palatino Linotype" w:cs="Arial"/>
        </w:rPr>
        <w:t>l</w:t>
      </w:r>
      <w:r w:rsidR="0076186D">
        <w:rPr>
          <w:rFonts w:ascii="Palatino Linotype" w:hAnsi="Palatino Linotype" w:cs="Arial"/>
        </w:rPr>
        <w:t>os</w:t>
      </w:r>
      <w:r>
        <w:rPr>
          <w:rFonts w:ascii="Palatino Linotype" w:hAnsi="Palatino Linotype" w:cs="Arial"/>
        </w:rPr>
        <w:t xml:space="preserve"> numeral</w:t>
      </w:r>
      <w:r w:rsidR="0076186D">
        <w:rPr>
          <w:rFonts w:ascii="Palatino Linotype" w:hAnsi="Palatino Linotype" w:cs="Arial"/>
        </w:rPr>
        <w:t>es</w:t>
      </w:r>
      <w:r>
        <w:rPr>
          <w:rFonts w:ascii="Palatino Linotype" w:hAnsi="Palatino Linotype" w:cs="Arial"/>
        </w:rPr>
        <w:t xml:space="preserve"> 2</w:t>
      </w:r>
      <w:r w:rsidR="0076186D">
        <w:rPr>
          <w:rFonts w:ascii="Palatino Linotype" w:hAnsi="Palatino Linotype" w:cs="Arial"/>
        </w:rPr>
        <w:t xml:space="preserve"> y 3, es importante precisar que el interés del particular radica en que se le proporcione los anexos al acta de cabildo solicitada</w:t>
      </w:r>
      <w:r w:rsidR="005518DD">
        <w:rPr>
          <w:rFonts w:ascii="Palatino Linotype" w:hAnsi="Palatino Linotype" w:cs="Arial"/>
        </w:rPr>
        <w:t xml:space="preserve">, consistentes en </w:t>
      </w:r>
      <w:r w:rsidR="0076186D">
        <w:rPr>
          <w:rFonts w:ascii="Palatino Linotype" w:hAnsi="Palatino Linotype" w:cs="Arial"/>
        </w:rPr>
        <w:t xml:space="preserve">los </w:t>
      </w:r>
      <w:r>
        <w:rPr>
          <w:rFonts w:ascii="Palatino Linotype" w:hAnsi="Palatino Linotype" w:cs="Arial"/>
        </w:rPr>
        <w:t xml:space="preserve">apéndices </w:t>
      </w:r>
      <w:r w:rsidR="0076186D">
        <w:rPr>
          <w:rFonts w:ascii="Palatino Linotype" w:hAnsi="Palatino Linotype" w:cs="Arial"/>
        </w:rPr>
        <w:t>y el dictamen que presentó la Comisión Edilicia de Desarrollo Urbano y Obras Públicas respecto a la solicitud del Consejo de Participación Ciudadana y la Asociación de Residentes del Fraccionamiento Vista del Valle para la donación de un terreno municipal</w:t>
      </w:r>
      <w:r w:rsidR="005518DD">
        <w:rPr>
          <w:rFonts w:ascii="Palatino Linotype" w:hAnsi="Palatino Linotype" w:cs="Arial"/>
        </w:rPr>
        <w:t>.</w:t>
      </w:r>
    </w:p>
    <w:p w14:paraId="677F19F1" w14:textId="051BDE82" w:rsidR="005518DD" w:rsidRDefault="005518DD" w:rsidP="00FE799B">
      <w:pPr>
        <w:spacing w:before="240" w:after="240" w:line="360" w:lineRule="auto"/>
        <w:jc w:val="both"/>
        <w:rPr>
          <w:rFonts w:ascii="Palatino Linotype" w:hAnsi="Palatino Linotype" w:cs="Arial"/>
        </w:rPr>
      </w:pPr>
      <w:r>
        <w:rPr>
          <w:rFonts w:ascii="Palatino Linotype" w:hAnsi="Palatino Linotype" w:cs="Arial"/>
        </w:rPr>
        <w:t>Al respecto, resulta necesario decir, que cuando un documento gubernamental contiene anexos, estos se consideran parte integrante del mismo, en razón a que los mismos pueden contener diversas cuestiones y explicaciones relacionadas con el documento origen, de ahí, que deban entregarse los documentos anexos en el ejercicio del derecho de acceso a la información; dichos argumentos encuentran sustento en lo prescrito en el criterio 17/17 de los emitidos por el Instituto Nacional de Transparencia, Acceso a la Información y Protección de Datos Personales, que responde al rubro y texto siguiente:</w:t>
      </w:r>
    </w:p>
    <w:p w14:paraId="6CA79773" w14:textId="78B9C4B3" w:rsidR="005518DD" w:rsidRPr="005518DD" w:rsidRDefault="005518DD" w:rsidP="005518DD">
      <w:pPr>
        <w:spacing w:after="120"/>
        <w:ind w:left="851" w:right="902"/>
        <w:jc w:val="both"/>
        <w:rPr>
          <w:rFonts w:ascii="Palatino Linotype" w:hAnsi="Palatino Linotype" w:cs="Arial"/>
          <w:b/>
          <w:i/>
          <w:sz w:val="20"/>
          <w:szCs w:val="20"/>
        </w:rPr>
      </w:pPr>
      <w:r>
        <w:rPr>
          <w:rFonts w:ascii="Palatino Linotype" w:hAnsi="Palatino Linotype" w:cs="Arial"/>
          <w:b/>
          <w:bCs/>
          <w:i/>
          <w:sz w:val="20"/>
          <w:szCs w:val="20"/>
        </w:rPr>
        <w:t>“</w:t>
      </w:r>
      <w:r w:rsidRPr="005518DD">
        <w:rPr>
          <w:rFonts w:ascii="Palatino Linotype" w:hAnsi="Palatino Linotype" w:cs="Arial"/>
          <w:b/>
          <w:bCs/>
          <w:i/>
          <w:sz w:val="20"/>
          <w:szCs w:val="20"/>
        </w:rPr>
        <w:t xml:space="preserve">Anexos de los documentos solicitados. </w:t>
      </w:r>
      <w:r w:rsidRPr="005518DD">
        <w:rPr>
          <w:rFonts w:ascii="Palatino Linotype" w:hAnsi="Palatino Linotype" w:cs="Arial"/>
          <w:bCs/>
          <w:i/>
          <w:sz w:val="20"/>
          <w:szCs w:val="20"/>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r>
        <w:rPr>
          <w:rFonts w:ascii="Palatino Linotype" w:hAnsi="Palatino Linotype" w:cs="Arial"/>
          <w:bCs/>
          <w:i/>
          <w:sz w:val="20"/>
          <w:szCs w:val="20"/>
        </w:rPr>
        <w:t>”</w:t>
      </w:r>
    </w:p>
    <w:p w14:paraId="22A34948" w14:textId="77777777" w:rsidR="00531974" w:rsidRDefault="00531974" w:rsidP="00FE799B">
      <w:pPr>
        <w:spacing w:before="240" w:after="240" w:line="360" w:lineRule="auto"/>
        <w:jc w:val="both"/>
        <w:rPr>
          <w:rFonts w:ascii="Palatino Linotype" w:hAnsi="Palatino Linotype" w:cs="Arial"/>
        </w:rPr>
      </w:pPr>
      <w:r>
        <w:rPr>
          <w:rFonts w:ascii="Palatino Linotype" w:hAnsi="Palatino Linotype" w:cs="Arial"/>
        </w:rPr>
        <w:t xml:space="preserve">De modo que el </w:t>
      </w:r>
      <w:r>
        <w:rPr>
          <w:rFonts w:ascii="Palatino Linotype" w:hAnsi="Palatino Linotype" w:cs="Arial"/>
          <w:b/>
        </w:rPr>
        <w:t xml:space="preserve">Sujeto Obligado </w:t>
      </w:r>
      <w:r>
        <w:rPr>
          <w:rFonts w:ascii="Palatino Linotype" w:hAnsi="Palatino Linotype" w:cs="Arial"/>
        </w:rPr>
        <w:t xml:space="preserve">deberá entregar los anexos al acta de cabildo solicitada, no obstante que para mejor proveer, se hace necesario decir, que de la </w:t>
      </w:r>
      <w:r>
        <w:rPr>
          <w:rFonts w:ascii="Palatino Linotype" w:hAnsi="Palatino Linotype" w:cs="Arial"/>
        </w:rPr>
        <w:lastRenderedPageBreak/>
        <w:t xml:space="preserve">consulta al contenido del Diccionario de la Real Academia Española, se obtuvo como definición de lo que es un </w:t>
      </w:r>
      <w:r w:rsidR="002C3B23">
        <w:rPr>
          <w:rFonts w:ascii="Palatino Linotype" w:hAnsi="Palatino Linotype" w:cs="Arial"/>
        </w:rPr>
        <w:t>“apéndice “</w:t>
      </w:r>
      <w:r>
        <w:rPr>
          <w:rFonts w:ascii="Palatino Linotype" w:hAnsi="Palatino Linotype" w:cs="Arial"/>
        </w:rPr>
        <w:t>, lo siguiente:</w:t>
      </w:r>
    </w:p>
    <w:p w14:paraId="11ECF261" w14:textId="7DF752F7" w:rsidR="00B55114" w:rsidRPr="00531974" w:rsidRDefault="00531974" w:rsidP="00531974">
      <w:pPr>
        <w:spacing w:before="240" w:after="240" w:line="360" w:lineRule="auto"/>
        <w:ind w:left="851" w:right="900"/>
        <w:jc w:val="both"/>
        <w:rPr>
          <w:rFonts w:ascii="Palatino Linotype" w:eastAsia="Arial Unicode MS" w:hAnsi="Palatino Linotype" w:cs="Arial Unicode MS"/>
          <w:i/>
          <w:color w:val="000000"/>
          <w:spacing w:val="4"/>
          <w:sz w:val="20"/>
          <w:szCs w:val="20"/>
          <w:shd w:val="clear" w:color="auto" w:fill="FFFFFF"/>
        </w:rPr>
      </w:pPr>
      <w:r w:rsidRPr="00531974">
        <w:rPr>
          <w:rFonts w:ascii="Palatino Linotype" w:hAnsi="Palatino Linotype"/>
          <w:i/>
          <w:sz w:val="20"/>
          <w:szCs w:val="20"/>
        </w:rPr>
        <w:t>“C</w:t>
      </w:r>
      <w:r w:rsidR="00945B82" w:rsidRPr="00531974">
        <w:rPr>
          <w:rFonts w:ascii="Palatino Linotype" w:hAnsi="Palatino Linotype"/>
          <w:i/>
          <w:sz w:val="20"/>
          <w:szCs w:val="20"/>
        </w:rPr>
        <w:t>osa</w:t>
      </w:r>
      <w:r w:rsidR="00945B82" w:rsidRPr="00531974">
        <w:rPr>
          <w:rFonts w:ascii="Palatino Linotype" w:eastAsia="Arial Unicode MS" w:hAnsi="Palatino Linotype" w:cs="Arial Unicode MS"/>
          <w:i/>
          <w:color w:val="000000"/>
          <w:spacing w:val="4"/>
          <w:sz w:val="20"/>
          <w:szCs w:val="20"/>
          <w:shd w:val="clear" w:color="auto" w:fill="FFFFFF"/>
        </w:rPr>
        <w:t xml:space="preserve"> </w:t>
      </w:r>
      <w:r w:rsidR="00945B82" w:rsidRPr="00531974">
        <w:rPr>
          <w:rFonts w:ascii="Palatino Linotype" w:hAnsi="Palatino Linotype"/>
          <w:i/>
          <w:sz w:val="20"/>
          <w:szCs w:val="20"/>
        </w:rPr>
        <w:t>adjunta</w:t>
      </w:r>
      <w:r w:rsidR="00945B82" w:rsidRPr="00531974">
        <w:rPr>
          <w:rFonts w:ascii="Palatino Linotype" w:eastAsia="Arial Unicode MS" w:hAnsi="Palatino Linotype" w:cs="Arial Unicode MS"/>
          <w:i/>
          <w:color w:val="000000"/>
          <w:spacing w:val="4"/>
          <w:sz w:val="20"/>
          <w:szCs w:val="20"/>
          <w:shd w:val="clear" w:color="auto" w:fill="FFFFFF"/>
        </w:rPr>
        <w:t xml:space="preserve"> </w:t>
      </w:r>
      <w:r w:rsidR="00945B82" w:rsidRPr="00531974">
        <w:rPr>
          <w:rFonts w:ascii="Palatino Linotype" w:hAnsi="Palatino Linotype"/>
          <w:i/>
          <w:sz w:val="20"/>
          <w:szCs w:val="20"/>
        </w:rPr>
        <w:t>o</w:t>
      </w:r>
      <w:r w:rsidR="00945B82" w:rsidRPr="00531974">
        <w:rPr>
          <w:rFonts w:ascii="Palatino Linotype" w:eastAsia="Arial Unicode MS" w:hAnsi="Palatino Linotype" w:cs="Arial Unicode MS"/>
          <w:i/>
          <w:color w:val="000000"/>
          <w:spacing w:val="4"/>
          <w:sz w:val="20"/>
          <w:szCs w:val="20"/>
          <w:shd w:val="clear" w:color="auto" w:fill="FFFFFF"/>
        </w:rPr>
        <w:t xml:space="preserve"> </w:t>
      </w:r>
      <w:r w:rsidR="00945B82" w:rsidRPr="00531974">
        <w:rPr>
          <w:rFonts w:ascii="Palatino Linotype" w:hAnsi="Palatino Linotype"/>
          <w:i/>
          <w:sz w:val="20"/>
          <w:szCs w:val="20"/>
        </w:rPr>
        <w:t>añadida</w:t>
      </w:r>
      <w:r w:rsidR="00945B82" w:rsidRPr="00531974">
        <w:rPr>
          <w:rFonts w:ascii="Palatino Linotype" w:eastAsia="Arial Unicode MS" w:hAnsi="Palatino Linotype" w:cs="Arial Unicode MS"/>
          <w:i/>
          <w:color w:val="000000"/>
          <w:spacing w:val="4"/>
          <w:sz w:val="20"/>
          <w:szCs w:val="20"/>
          <w:shd w:val="clear" w:color="auto" w:fill="FFFFFF"/>
        </w:rPr>
        <w:t xml:space="preserve"> </w:t>
      </w:r>
      <w:r w:rsidR="00945B82" w:rsidRPr="00531974">
        <w:rPr>
          <w:rFonts w:ascii="Palatino Linotype" w:hAnsi="Palatino Linotype"/>
          <w:i/>
          <w:sz w:val="20"/>
          <w:szCs w:val="20"/>
        </w:rPr>
        <w:t>a</w:t>
      </w:r>
      <w:r w:rsidR="00945B82" w:rsidRPr="00531974">
        <w:rPr>
          <w:rFonts w:ascii="Palatino Linotype" w:eastAsia="Arial Unicode MS" w:hAnsi="Palatino Linotype" w:cs="Arial Unicode MS"/>
          <w:i/>
          <w:color w:val="000000"/>
          <w:spacing w:val="4"/>
          <w:sz w:val="20"/>
          <w:szCs w:val="20"/>
          <w:shd w:val="clear" w:color="auto" w:fill="FFFFFF"/>
        </w:rPr>
        <w:t xml:space="preserve"> </w:t>
      </w:r>
      <w:r w:rsidR="00945B82" w:rsidRPr="00531974">
        <w:rPr>
          <w:rFonts w:ascii="Palatino Linotype" w:hAnsi="Palatino Linotype"/>
          <w:i/>
          <w:sz w:val="20"/>
          <w:szCs w:val="20"/>
        </w:rPr>
        <w:t>otra</w:t>
      </w:r>
      <w:r w:rsidR="00945B82" w:rsidRPr="00531974">
        <w:rPr>
          <w:rFonts w:ascii="Palatino Linotype" w:eastAsia="Arial Unicode MS" w:hAnsi="Palatino Linotype" w:cs="Arial Unicode MS"/>
          <w:i/>
          <w:color w:val="000000"/>
          <w:spacing w:val="4"/>
          <w:sz w:val="20"/>
          <w:szCs w:val="20"/>
          <w:shd w:val="clear" w:color="auto" w:fill="FFFFFF"/>
        </w:rPr>
        <w:t xml:space="preserve">, </w:t>
      </w:r>
      <w:r w:rsidR="00945B82" w:rsidRPr="00531974">
        <w:rPr>
          <w:rFonts w:ascii="Palatino Linotype" w:hAnsi="Palatino Linotype"/>
          <w:i/>
          <w:sz w:val="20"/>
          <w:szCs w:val="20"/>
        </w:rPr>
        <w:t>de</w:t>
      </w:r>
      <w:r w:rsidR="00945B82" w:rsidRPr="00531974">
        <w:rPr>
          <w:rFonts w:ascii="Palatino Linotype" w:eastAsia="Arial Unicode MS" w:hAnsi="Palatino Linotype" w:cs="Arial Unicode MS"/>
          <w:i/>
          <w:color w:val="000000"/>
          <w:spacing w:val="4"/>
          <w:sz w:val="20"/>
          <w:szCs w:val="20"/>
          <w:shd w:val="clear" w:color="auto" w:fill="FFFFFF"/>
        </w:rPr>
        <w:t xml:space="preserve"> </w:t>
      </w:r>
      <w:r w:rsidR="00945B82" w:rsidRPr="00531974">
        <w:rPr>
          <w:rFonts w:ascii="Palatino Linotype" w:hAnsi="Palatino Linotype"/>
          <w:i/>
          <w:sz w:val="20"/>
          <w:szCs w:val="20"/>
        </w:rPr>
        <w:t>la</w:t>
      </w:r>
      <w:r w:rsidR="00945B82" w:rsidRPr="00531974">
        <w:rPr>
          <w:rFonts w:ascii="Palatino Linotype" w:eastAsia="Arial Unicode MS" w:hAnsi="Palatino Linotype" w:cs="Arial Unicode MS"/>
          <w:i/>
          <w:color w:val="000000"/>
          <w:spacing w:val="4"/>
          <w:sz w:val="20"/>
          <w:szCs w:val="20"/>
          <w:shd w:val="clear" w:color="auto" w:fill="FFFFFF"/>
        </w:rPr>
        <w:t xml:space="preserve"> </w:t>
      </w:r>
      <w:r w:rsidR="00945B82" w:rsidRPr="00531974">
        <w:rPr>
          <w:rFonts w:ascii="Palatino Linotype" w:hAnsi="Palatino Linotype"/>
          <w:i/>
          <w:sz w:val="20"/>
          <w:szCs w:val="20"/>
        </w:rPr>
        <w:t>cual</w:t>
      </w:r>
      <w:r w:rsidR="00945B82" w:rsidRPr="00531974">
        <w:rPr>
          <w:rFonts w:ascii="Palatino Linotype" w:eastAsia="Arial Unicode MS" w:hAnsi="Palatino Linotype" w:cs="Arial Unicode MS"/>
          <w:i/>
          <w:color w:val="000000"/>
          <w:spacing w:val="4"/>
          <w:sz w:val="20"/>
          <w:szCs w:val="20"/>
          <w:shd w:val="clear" w:color="auto" w:fill="FFFFFF"/>
        </w:rPr>
        <w:t xml:space="preserve"> </w:t>
      </w:r>
      <w:r w:rsidR="00945B82" w:rsidRPr="00531974">
        <w:rPr>
          <w:rFonts w:ascii="Palatino Linotype" w:hAnsi="Palatino Linotype"/>
          <w:i/>
          <w:sz w:val="20"/>
          <w:szCs w:val="20"/>
        </w:rPr>
        <w:t>es</w:t>
      </w:r>
      <w:r w:rsidR="00945B82" w:rsidRPr="00531974">
        <w:rPr>
          <w:rFonts w:ascii="Palatino Linotype" w:eastAsia="Arial Unicode MS" w:hAnsi="Palatino Linotype" w:cs="Arial Unicode MS"/>
          <w:i/>
          <w:color w:val="000000"/>
          <w:spacing w:val="4"/>
          <w:sz w:val="20"/>
          <w:szCs w:val="20"/>
          <w:shd w:val="clear" w:color="auto" w:fill="FFFFFF"/>
        </w:rPr>
        <w:t xml:space="preserve"> </w:t>
      </w:r>
      <w:r w:rsidR="00945B82" w:rsidRPr="00531974">
        <w:rPr>
          <w:rFonts w:ascii="Palatino Linotype" w:hAnsi="Palatino Linotype"/>
          <w:i/>
          <w:sz w:val="20"/>
          <w:szCs w:val="20"/>
        </w:rPr>
        <w:t>como</w:t>
      </w:r>
      <w:r w:rsidR="00945B82" w:rsidRPr="00531974">
        <w:rPr>
          <w:rFonts w:ascii="Palatino Linotype" w:eastAsia="Arial Unicode MS" w:hAnsi="Palatino Linotype" w:cs="Arial Unicode MS"/>
          <w:i/>
          <w:color w:val="000000"/>
          <w:spacing w:val="4"/>
          <w:sz w:val="20"/>
          <w:szCs w:val="20"/>
          <w:shd w:val="clear" w:color="auto" w:fill="FFFFFF"/>
        </w:rPr>
        <w:t xml:space="preserve"> </w:t>
      </w:r>
      <w:r w:rsidR="00945B82" w:rsidRPr="00531974">
        <w:rPr>
          <w:rFonts w:ascii="Palatino Linotype" w:hAnsi="Palatino Linotype"/>
          <w:i/>
          <w:sz w:val="20"/>
          <w:szCs w:val="20"/>
        </w:rPr>
        <w:t>parte</w:t>
      </w:r>
      <w:r w:rsidR="00945B82" w:rsidRPr="00531974">
        <w:rPr>
          <w:rFonts w:ascii="Palatino Linotype" w:eastAsia="Arial Unicode MS" w:hAnsi="Palatino Linotype" w:cs="Arial Unicode MS"/>
          <w:i/>
          <w:color w:val="000000"/>
          <w:spacing w:val="4"/>
          <w:sz w:val="20"/>
          <w:szCs w:val="20"/>
          <w:shd w:val="clear" w:color="auto" w:fill="FFFFFF"/>
        </w:rPr>
        <w:t xml:space="preserve"> </w:t>
      </w:r>
      <w:r w:rsidR="00945B82" w:rsidRPr="00531974">
        <w:rPr>
          <w:rFonts w:ascii="Palatino Linotype" w:hAnsi="Palatino Linotype"/>
          <w:i/>
          <w:sz w:val="20"/>
          <w:szCs w:val="20"/>
        </w:rPr>
        <w:t>accesoria</w:t>
      </w:r>
      <w:r w:rsidR="00945B82" w:rsidRPr="00531974">
        <w:rPr>
          <w:rFonts w:ascii="Palatino Linotype" w:eastAsia="Arial Unicode MS" w:hAnsi="Palatino Linotype" w:cs="Arial Unicode MS"/>
          <w:i/>
          <w:color w:val="000000"/>
          <w:spacing w:val="4"/>
          <w:sz w:val="20"/>
          <w:szCs w:val="20"/>
          <w:shd w:val="clear" w:color="auto" w:fill="FFFFFF"/>
        </w:rPr>
        <w:t xml:space="preserve"> </w:t>
      </w:r>
      <w:r w:rsidR="00945B82" w:rsidRPr="00531974">
        <w:rPr>
          <w:rFonts w:ascii="Palatino Linotype" w:hAnsi="Palatino Linotype"/>
          <w:i/>
          <w:sz w:val="20"/>
          <w:szCs w:val="20"/>
        </w:rPr>
        <w:t>o</w:t>
      </w:r>
      <w:r w:rsidR="00945B82" w:rsidRPr="00531974">
        <w:rPr>
          <w:rFonts w:ascii="Palatino Linotype" w:eastAsia="Arial Unicode MS" w:hAnsi="Palatino Linotype" w:cs="Arial Unicode MS"/>
          <w:i/>
          <w:color w:val="000000"/>
          <w:spacing w:val="4"/>
          <w:sz w:val="20"/>
          <w:szCs w:val="20"/>
          <w:shd w:val="clear" w:color="auto" w:fill="FFFFFF"/>
        </w:rPr>
        <w:t xml:space="preserve"> </w:t>
      </w:r>
      <w:r w:rsidR="00945B82" w:rsidRPr="00531974">
        <w:rPr>
          <w:rFonts w:ascii="Palatino Linotype" w:hAnsi="Palatino Linotype"/>
          <w:i/>
          <w:sz w:val="20"/>
          <w:szCs w:val="20"/>
        </w:rPr>
        <w:t>dependiente</w:t>
      </w:r>
      <w:r w:rsidR="00B55114" w:rsidRPr="00531974">
        <w:rPr>
          <w:rFonts w:ascii="Palatino Linotype" w:eastAsia="Arial Unicode MS" w:hAnsi="Palatino Linotype" w:cs="Arial Unicode MS"/>
          <w:i/>
          <w:color w:val="000000"/>
          <w:spacing w:val="4"/>
          <w:sz w:val="20"/>
          <w:szCs w:val="20"/>
          <w:shd w:val="clear" w:color="auto" w:fill="FFFFFF"/>
        </w:rPr>
        <w:t>.</w:t>
      </w:r>
      <w:r w:rsidRPr="00531974">
        <w:rPr>
          <w:rFonts w:ascii="Palatino Linotype" w:eastAsia="Arial Unicode MS" w:hAnsi="Palatino Linotype" w:cs="Arial Unicode MS"/>
          <w:i/>
          <w:color w:val="000000"/>
          <w:spacing w:val="4"/>
          <w:sz w:val="20"/>
          <w:szCs w:val="20"/>
          <w:shd w:val="clear" w:color="auto" w:fill="FFFFFF"/>
        </w:rPr>
        <w:t>”</w:t>
      </w:r>
    </w:p>
    <w:p w14:paraId="60CD6CE1" w14:textId="59A9F508" w:rsidR="00C3335A" w:rsidRDefault="00531974" w:rsidP="00FE799B">
      <w:pPr>
        <w:spacing w:before="240" w:after="240" w:line="360" w:lineRule="auto"/>
        <w:jc w:val="both"/>
        <w:rPr>
          <w:rFonts w:ascii="Palatino Linotype" w:eastAsia="Arial Unicode MS" w:hAnsi="Palatino Linotype" w:cs="Arial Unicode MS"/>
          <w:color w:val="000000"/>
          <w:spacing w:val="4"/>
          <w:shd w:val="clear" w:color="auto" w:fill="FFFFFF"/>
        </w:rPr>
      </w:pPr>
      <w:r>
        <w:rPr>
          <w:rFonts w:ascii="Palatino Linotype" w:eastAsia="Arial Unicode MS" w:hAnsi="Palatino Linotype" w:cs="Arial Unicode MS"/>
          <w:color w:val="000000"/>
          <w:spacing w:val="4"/>
          <w:shd w:val="clear" w:color="auto" w:fill="FFFFFF"/>
        </w:rPr>
        <w:t xml:space="preserve">Vocablo que si bien no se encuentra contenido en la Ley </w:t>
      </w:r>
      <w:r w:rsidR="00C3335A">
        <w:rPr>
          <w:rFonts w:ascii="Palatino Linotype" w:eastAsia="Arial Unicode MS" w:hAnsi="Palatino Linotype" w:cs="Arial Unicode MS"/>
          <w:color w:val="000000"/>
          <w:spacing w:val="4"/>
          <w:shd w:val="clear" w:color="auto" w:fill="FFFFFF"/>
        </w:rPr>
        <w:t>Orgánica</w:t>
      </w:r>
      <w:r>
        <w:rPr>
          <w:rFonts w:ascii="Palatino Linotype" w:eastAsia="Arial Unicode MS" w:hAnsi="Palatino Linotype" w:cs="Arial Unicode MS"/>
          <w:color w:val="000000"/>
          <w:spacing w:val="4"/>
          <w:shd w:val="clear" w:color="auto" w:fill="FFFFFF"/>
        </w:rPr>
        <w:t xml:space="preserve"> Municipal del Estado de México, no quiere decir que no se encuentre reconocidos en los ordenamientos jurídicos que regulan el actuar del </w:t>
      </w:r>
      <w:r>
        <w:rPr>
          <w:rFonts w:ascii="Palatino Linotype" w:eastAsia="Arial Unicode MS" w:hAnsi="Palatino Linotype" w:cs="Arial Unicode MS"/>
          <w:b/>
          <w:color w:val="000000"/>
          <w:spacing w:val="4"/>
          <w:shd w:val="clear" w:color="auto" w:fill="FFFFFF"/>
        </w:rPr>
        <w:t xml:space="preserve">Sujeto Obligado, </w:t>
      </w:r>
      <w:r w:rsidR="00C3335A">
        <w:rPr>
          <w:rFonts w:ascii="Palatino Linotype" w:eastAsia="Arial Unicode MS" w:hAnsi="Palatino Linotype" w:cs="Arial Unicode MS"/>
          <w:color w:val="000000"/>
          <w:spacing w:val="4"/>
          <w:shd w:val="clear" w:color="auto" w:fill="FFFFFF"/>
        </w:rPr>
        <w:t>dado que de la consulta al Reglamento Interno de la Secretaría del Ayuntamiento, fue posible advertir lo que en esencia se transcribe a continuación:</w:t>
      </w:r>
    </w:p>
    <w:p w14:paraId="6DCA1778" w14:textId="65DE36BA" w:rsidR="00C3335A" w:rsidRPr="00C3335A" w:rsidRDefault="00C3335A" w:rsidP="00C3335A">
      <w:pPr>
        <w:spacing w:after="120"/>
        <w:ind w:left="851" w:right="902"/>
        <w:jc w:val="both"/>
        <w:rPr>
          <w:rFonts w:ascii="Palatino Linotype" w:hAnsi="Palatino Linotype"/>
          <w:i/>
          <w:sz w:val="20"/>
          <w:szCs w:val="20"/>
        </w:rPr>
      </w:pPr>
      <w:r>
        <w:rPr>
          <w:rFonts w:ascii="Palatino Linotype" w:hAnsi="Palatino Linotype"/>
          <w:b/>
          <w:i/>
          <w:sz w:val="20"/>
          <w:szCs w:val="20"/>
        </w:rPr>
        <w:t>“</w:t>
      </w:r>
      <w:r w:rsidRPr="00C3335A">
        <w:rPr>
          <w:rFonts w:ascii="Palatino Linotype" w:hAnsi="Palatino Linotype"/>
          <w:b/>
          <w:i/>
          <w:sz w:val="20"/>
          <w:szCs w:val="20"/>
        </w:rPr>
        <w:t>Artículo 51.-</w:t>
      </w:r>
      <w:r w:rsidRPr="00C3335A">
        <w:rPr>
          <w:rFonts w:ascii="Palatino Linotype" w:hAnsi="Palatino Linotype"/>
          <w:i/>
          <w:sz w:val="20"/>
          <w:szCs w:val="20"/>
        </w:rPr>
        <w:t xml:space="preserve"> La Subdirección Técnica estará a cargo de un Subdirector, a quien le corresponderá el despacho de los asuntos siguientes:</w:t>
      </w:r>
    </w:p>
    <w:p w14:paraId="40A78C96" w14:textId="17D45511" w:rsidR="00C3335A" w:rsidRPr="00C3335A" w:rsidRDefault="00C3335A" w:rsidP="00C3335A">
      <w:pPr>
        <w:spacing w:after="120"/>
        <w:ind w:left="1134" w:right="902"/>
        <w:jc w:val="both"/>
        <w:rPr>
          <w:rFonts w:ascii="Palatino Linotype" w:hAnsi="Palatino Linotype"/>
          <w:i/>
          <w:sz w:val="20"/>
          <w:szCs w:val="20"/>
        </w:rPr>
      </w:pPr>
      <w:r w:rsidRPr="00C3335A">
        <w:rPr>
          <w:rFonts w:ascii="Palatino Linotype" w:hAnsi="Palatino Linotype"/>
          <w:i/>
          <w:sz w:val="20"/>
          <w:szCs w:val="20"/>
        </w:rPr>
        <w:t>(…)</w:t>
      </w:r>
    </w:p>
    <w:p w14:paraId="54AD4F9E" w14:textId="738A60D5" w:rsidR="00C3335A" w:rsidRPr="00C3335A" w:rsidRDefault="00C3335A" w:rsidP="00C3335A">
      <w:pPr>
        <w:spacing w:after="120"/>
        <w:ind w:left="1134" w:right="902"/>
        <w:jc w:val="both"/>
        <w:rPr>
          <w:rFonts w:ascii="Palatino Linotype" w:hAnsi="Palatino Linotype"/>
          <w:i/>
          <w:sz w:val="20"/>
          <w:szCs w:val="20"/>
        </w:rPr>
      </w:pPr>
      <w:r w:rsidRPr="00C3335A">
        <w:rPr>
          <w:rFonts w:ascii="Palatino Linotype" w:hAnsi="Palatino Linotype"/>
          <w:i/>
          <w:sz w:val="20"/>
          <w:szCs w:val="20"/>
        </w:rPr>
        <w:t>VIII. Integrar los apéndices de las actas de cabildo;…</w:t>
      </w:r>
    </w:p>
    <w:p w14:paraId="1EB1CD28" w14:textId="0C24EAF6" w:rsidR="00C3335A" w:rsidRPr="00C3335A" w:rsidRDefault="00C3335A" w:rsidP="00C3335A">
      <w:pPr>
        <w:spacing w:after="120"/>
        <w:ind w:left="851" w:right="902"/>
        <w:jc w:val="both"/>
        <w:rPr>
          <w:rFonts w:ascii="Palatino Linotype" w:hAnsi="Palatino Linotype"/>
          <w:i/>
          <w:sz w:val="20"/>
          <w:szCs w:val="20"/>
        </w:rPr>
      </w:pPr>
      <w:r w:rsidRPr="00C3335A">
        <w:rPr>
          <w:rFonts w:ascii="Palatino Linotype" w:hAnsi="Palatino Linotype"/>
          <w:b/>
          <w:i/>
          <w:sz w:val="20"/>
          <w:szCs w:val="20"/>
        </w:rPr>
        <w:t>Artículo 54.-</w:t>
      </w:r>
      <w:r w:rsidRPr="00C3335A">
        <w:rPr>
          <w:rFonts w:ascii="Palatino Linotype" w:hAnsi="Palatino Linotype"/>
          <w:i/>
          <w:sz w:val="20"/>
          <w:szCs w:val="20"/>
        </w:rPr>
        <w:t xml:space="preserve"> Corresponde al Departamento de Actas y Certificaciones de Cabildo el despacho de los siguientes asuntos:</w:t>
      </w:r>
    </w:p>
    <w:p w14:paraId="7F56A8A5" w14:textId="4C0623A8" w:rsidR="00C3335A" w:rsidRPr="00C3335A" w:rsidRDefault="00C3335A" w:rsidP="00C3335A">
      <w:pPr>
        <w:spacing w:after="120"/>
        <w:ind w:left="1134" w:right="902"/>
        <w:jc w:val="both"/>
        <w:rPr>
          <w:rFonts w:ascii="Palatino Linotype" w:hAnsi="Palatino Linotype"/>
          <w:i/>
          <w:sz w:val="20"/>
          <w:szCs w:val="20"/>
        </w:rPr>
      </w:pPr>
      <w:r w:rsidRPr="00C3335A">
        <w:rPr>
          <w:rFonts w:ascii="Palatino Linotype" w:hAnsi="Palatino Linotype"/>
          <w:i/>
          <w:sz w:val="20"/>
          <w:szCs w:val="20"/>
        </w:rPr>
        <w:t>(…)</w:t>
      </w:r>
    </w:p>
    <w:p w14:paraId="4AB2E4F3" w14:textId="024308F5" w:rsidR="00C3335A" w:rsidRPr="00C3335A" w:rsidRDefault="00C3335A" w:rsidP="00C3335A">
      <w:pPr>
        <w:spacing w:after="120"/>
        <w:ind w:left="1134" w:right="902"/>
        <w:jc w:val="both"/>
        <w:rPr>
          <w:rFonts w:ascii="Palatino Linotype" w:eastAsia="Arial Unicode MS" w:hAnsi="Palatino Linotype" w:cs="Arial Unicode MS"/>
          <w:i/>
          <w:color w:val="000000"/>
          <w:spacing w:val="4"/>
          <w:sz w:val="20"/>
          <w:szCs w:val="20"/>
          <w:shd w:val="clear" w:color="auto" w:fill="FFFFFF"/>
        </w:rPr>
      </w:pPr>
      <w:r w:rsidRPr="00C3335A">
        <w:rPr>
          <w:rFonts w:ascii="Palatino Linotype" w:hAnsi="Palatino Linotype"/>
          <w:i/>
          <w:sz w:val="20"/>
          <w:szCs w:val="20"/>
        </w:rPr>
        <w:t>VI. Integrar los apéndices de las actas de cabildo;</w:t>
      </w:r>
      <w:r>
        <w:rPr>
          <w:rFonts w:ascii="Palatino Linotype" w:hAnsi="Palatino Linotype"/>
          <w:i/>
          <w:sz w:val="20"/>
          <w:szCs w:val="20"/>
        </w:rPr>
        <w:t>…”</w:t>
      </w:r>
    </w:p>
    <w:p w14:paraId="5A62D9D9" w14:textId="37D7B29C" w:rsidR="00802377" w:rsidRDefault="00C3335A" w:rsidP="00FE799B">
      <w:pPr>
        <w:spacing w:before="240" w:after="240" w:line="360" w:lineRule="auto"/>
        <w:jc w:val="both"/>
        <w:rPr>
          <w:rFonts w:ascii="Palatino Linotype" w:eastAsia="Arial Unicode MS" w:hAnsi="Palatino Linotype" w:cs="Arial Unicode MS"/>
          <w:color w:val="000000"/>
          <w:spacing w:val="4"/>
          <w:shd w:val="clear" w:color="auto" w:fill="FFFFFF"/>
        </w:rPr>
      </w:pPr>
      <w:r>
        <w:rPr>
          <w:rFonts w:ascii="Palatino Linotype" w:eastAsia="Arial Unicode MS" w:hAnsi="Palatino Linotype" w:cs="Arial Unicode MS"/>
          <w:color w:val="000000"/>
          <w:spacing w:val="4"/>
          <w:shd w:val="clear" w:color="auto" w:fill="FFFFFF"/>
        </w:rPr>
        <w:t xml:space="preserve">Ordenamiento jurídico que si bien no regia en el momento de la generación del acta de cabildo solicitada, hace presumir que la información obra en los archivos del </w:t>
      </w:r>
      <w:r>
        <w:rPr>
          <w:rFonts w:ascii="Palatino Linotype" w:eastAsia="Arial Unicode MS" w:hAnsi="Palatino Linotype" w:cs="Arial Unicode MS"/>
          <w:b/>
          <w:color w:val="000000"/>
          <w:spacing w:val="4"/>
          <w:shd w:val="clear" w:color="auto" w:fill="FFFFFF"/>
        </w:rPr>
        <w:t xml:space="preserve">Sujeto Obligado, </w:t>
      </w:r>
      <w:r>
        <w:rPr>
          <w:rFonts w:ascii="Palatino Linotype" w:eastAsia="Arial Unicode MS" w:hAnsi="Palatino Linotype" w:cs="Arial Unicode MS"/>
          <w:color w:val="000000"/>
          <w:spacing w:val="4"/>
          <w:shd w:val="clear" w:color="auto" w:fill="FFFFFF"/>
        </w:rPr>
        <w:t>por lo que en caso, de ser parte integrante el apéndice, del Acta de la C</w:t>
      </w:r>
      <w:r>
        <w:rPr>
          <w:rFonts w:ascii="Palatino Linotype" w:hAnsi="Palatino Linotype" w:cs="Arial"/>
        </w:rPr>
        <w:t>entésima Décima Novena Sesión Ordinaria de Cabildo del Ayuntamiento de Naucalpan de Juárez, de fecha veinticuatro de julio de mil novecientos noventa y seis</w:t>
      </w:r>
      <w:r>
        <w:rPr>
          <w:rFonts w:ascii="Palatino Linotype" w:eastAsia="Arial Unicode MS" w:hAnsi="Palatino Linotype" w:cs="Arial Unicode MS"/>
          <w:color w:val="000000"/>
          <w:spacing w:val="4"/>
          <w:shd w:val="clear" w:color="auto" w:fill="FFFFFF"/>
        </w:rPr>
        <w:t>, deberá ser entregada a</w:t>
      </w:r>
      <w:r w:rsidR="00393745">
        <w:rPr>
          <w:rFonts w:ascii="Palatino Linotype" w:eastAsia="Arial Unicode MS" w:hAnsi="Palatino Linotype" w:cs="Arial Unicode MS"/>
          <w:color w:val="000000"/>
          <w:spacing w:val="4"/>
          <w:shd w:val="clear" w:color="auto" w:fill="FFFFFF"/>
        </w:rPr>
        <w:t>l particular a</w:t>
      </w:r>
      <w:r>
        <w:rPr>
          <w:rFonts w:ascii="Palatino Linotype" w:eastAsia="Arial Unicode MS" w:hAnsi="Palatino Linotype" w:cs="Arial Unicode MS"/>
          <w:color w:val="000000"/>
          <w:spacing w:val="4"/>
          <w:shd w:val="clear" w:color="auto" w:fill="FFFFFF"/>
        </w:rPr>
        <w:t xml:space="preserve"> efectos de maximizar el derecho de acceso a la información.</w:t>
      </w:r>
    </w:p>
    <w:p w14:paraId="694D518E" w14:textId="736A8871" w:rsidR="005D1F4E" w:rsidRDefault="00393745" w:rsidP="00393745">
      <w:pPr>
        <w:autoSpaceDE w:val="0"/>
        <w:autoSpaceDN w:val="0"/>
        <w:adjustRightInd w:val="0"/>
        <w:spacing w:before="240" w:after="160" w:line="360" w:lineRule="auto"/>
        <w:jc w:val="both"/>
        <w:rPr>
          <w:rFonts w:ascii="Palatino Linotype" w:hAnsi="Palatino Linotype"/>
        </w:rPr>
      </w:pPr>
      <w:r w:rsidRPr="00393745">
        <w:rPr>
          <w:rFonts w:ascii="Palatino Linotype" w:eastAsia="Arial Unicode MS" w:hAnsi="Palatino Linotype" w:cs="Arial Unicode MS"/>
          <w:color w:val="000000"/>
          <w:spacing w:val="4"/>
          <w:shd w:val="clear" w:color="auto" w:fill="FFFFFF"/>
        </w:rPr>
        <w:lastRenderedPageBreak/>
        <w:t xml:space="preserve">Por cuanto hace al dictamen que presumiblemente presentó la </w:t>
      </w:r>
      <w:r w:rsidRPr="00393745">
        <w:rPr>
          <w:rFonts w:ascii="Palatino Linotype" w:hAnsi="Palatino Linotype" w:cs="Arial"/>
        </w:rPr>
        <w:t xml:space="preserve">Comisión Edilicia de Desarrollo Urbano y Obras Públicas respecto a la solicitud del Consejo de Participación Ciudadana y la Asociación de Residentes del Fraccionamiento </w:t>
      </w:r>
      <w:r w:rsidR="00334872">
        <w:rPr>
          <w:rFonts w:ascii="Palatino Linotype" w:hAnsi="Palatino Linotype" w:cs="Arial"/>
        </w:rPr>
        <w:t>“</w:t>
      </w:r>
      <w:r w:rsidRPr="00393745">
        <w:rPr>
          <w:rFonts w:ascii="Palatino Linotype" w:hAnsi="Palatino Linotype" w:cs="Arial"/>
        </w:rPr>
        <w:t>Vista del Valle</w:t>
      </w:r>
      <w:r w:rsidR="00334872">
        <w:rPr>
          <w:rFonts w:ascii="Palatino Linotype" w:hAnsi="Palatino Linotype" w:cs="Arial"/>
        </w:rPr>
        <w:t>”</w:t>
      </w:r>
      <w:r w:rsidRPr="00393745">
        <w:rPr>
          <w:rFonts w:ascii="Palatino Linotype" w:hAnsi="Palatino Linotype" w:cs="Arial"/>
        </w:rPr>
        <w:t xml:space="preserve"> para la d</w:t>
      </w:r>
      <w:r>
        <w:rPr>
          <w:rFonts w:ascii="Palatino Linotype" w:hAnsi="Palatino Linotype" w:cs="Arial"/>
        </w:rPr>
        <w:t xml:space="preserve">onación de un terreno municipal, cabe </w:t>
      </w:r>
      <w:r w:rsidR="00334872">
        <w:rPr>
          <w:rFonts w:ascii="Palatino Linotype" w:hAnsi="Palatino Linotype" w:cs="Arial"/>
        </w:rPr>
        <w:t xml:space="preserve">invocar el contenido </w:t>
      </w:r>
      <w:r w:rsidR="00C11EFB">
        <w:rPr>
          <w:rFonts w:ascii="Palatino Linotype" w:hAnsi="Palatino Linotype" w:cs="Arial"/>
        </w:rPr>
        <w:t>del de la Ley Orgánica Municipal del Estado de México, que de manera irrestricta dispone que para atender y en su caso resolver los asuntos de su competencia el Ayuntamiento funciona en Pleno y mediante Comisiones</w:t>
      </w:r>
      <w:r w:rsidR="005D1F4E">
        <w:rPr>
          <w:rFonts w:ascii="Palatino Linotype" w:hAnsi="Palatino Linotype" w:cs="Arial"/>
        </w:rPr>
        <w:t xml:space="preserve"> permanente y transitorias</w:t>
      </w:r>
      <w:r w:rsidR="005D1F4E">
        <w:rPr>
          <w:rStyle w:val="Refdenotaalpie"/>
          <w:rFonts w:ascii="Palatino Linotype" w:hAnsi="Palatino Linotype" w:cs="Arial"/>
        </w:rPr>
        <w:footnoteReference w:id="6"/>
      </w:r>
      <w:r w:rsidR="005D1F4E">
        <w:rPr>
          <w:rFonts w:ascii="Palatino Linotype" w:hAnsi="Palatino Linotype" w:cs="Arial"/>
        </w:rPr>
        <w:t>,</w:t>
      </w:r>
      <w:r w:rsidR="00C11EFB">
        <w:rPr>
          <w:rFonts w:ascii="Palatino Linotype" w:hAnsi="Palatino Linotype" w:cs="Arial"/>
        </w:rPr>
        <w:t xml:space="preserve"> que se integra</w:t>
      </w:r>
      <w:r w:rsidR="005D1F4E">
        <w:rPr>
          <w:rFonts w:ascii="Palatino Linotype" w:hAnsi="Palatino Linotype" w:cs="Arial"/>
        </w:rPr>
        <w:t>n con los</w:t>
      </w:r>
      <w:r w:rsidR="00C11EFB">
        <w:rPr>
          <w:rFonts w:ascii="Palatino Linotype" w:hAnsi="Palatino Linotype" w:cs="Arial"/>
        </w:rPr>
        <w:t xml:space="preserve"> miembros </w:t>
      </w:r>
      <w:r w:rsidR="005D1F4E">
        <w:rPr>
          <w:rFonts w:ascii="Palatino Linotype" w:hAnsi="Palatino Linotype" w:cs="Arial"/>
        </w:rPr>
        <w:t xml:space="preserve">de éste </w:t>
      </w:r>
      <w:r w:rsidR="00C11EFB">
        <w:rPr>
          <w:rFonts w:ascii="Palatino Linotype" w:hAnsi="Palatino Linotype" w:cs="Arial"/>
        </w:rPr>
        <w:t>y habitantes del municipio, jefes de sector y de manzana</w:t>
      </w:r>
      <w:r w:rsidR="005D1F4E">
        <w:rPr>
          <w:rFonts w:ascii="Palatino Linotype" w:hAnsi="Palatino Linotype" w:cs="Arial"/>
        </w:rPr>
        <w:t>,</w:t>
      </w:r>
      <w:r w:rsidR="00C11EFB">
        <w:rPr>
          <w:rFonts w:ascii="Palatino Linotype" w:hAnsi="Palatino Linotype" w:cs="Arial"/>
        </w:rPr>
        <w:t xml:space="preserve"> a </w:t>
      </w:r>
      <w:r w:rsidR="005D1F4E">
        <w:rPr>
          <w:rFonts w:ascii="Palatino Linotype" w:hAnsi="Palatino Linotype" w:cs="Arial"/>
        </w:rPr>
        <w:t>más</w:t>
      </w:r>
      <w:r w:rsidR="00C11EFB">
        <w:rPr>
          <w:rFonts w:ascii="Palatino Linotype" w:hAnsi="Palatino Linotype" w:cs="Arial"/>
        </w:rPr>
        <w:t xml:space="preserve"> tardar</w:t>
      </w:r>
      <w:r w:rsidR="005D1F4E">
        <w:rPr>
          <w:rFonts w:ascii="Palatino Linotype" w:hAnsi="Palatino Linotype" w:cs="Arial"/>
        </w:rPr>
        <w:t xml:space="preserve"> en la tercera sesión ordinaria que celebren al inicio de su gestión, en virtud de que son responsable de </w:t>
      </w:r>
      <w:r w:rsidR="005D1F4E" w:rsidRPr="005D1F4E">
        <w:rPr>
          <w:rFonts w:ascii="Palatino Linotype" w:hAnsi="Palatino Linotype"/>
        </w:rPr>
        <w:t xml:space="preserve">estudiar, examinar y </w:t>
      </w:r>
      <w:r w:rsidR="005D1F4E" w:rsidRPr="005D1F4E">
        <w:rPr>
          <w:rFonts w:ascii="Palatino Linotype" w:hAnsi="Palatino Linotype"/>
          <w:b/>
        </w:rPr>
        <w:t>proponer los acuerdos</w:t>
      </w:r>
      <w:r w:rsidR="005D1F4E" w:rsidRPr="005D1F4E">
        <w:rPr>
          <w:rFonts w:ascii="Palatino Linotype" w:hAnsi="Palatino Linotype"/>
        </w:rPr>
        <w:t xml:space="preserve">, </w:t>
      </w:r>
      <w:r w:rsidR="005D1F4E" w:rsidRPr="005D1F4E">
        <w:rPr>
          <w:rFonts w:ascii="Palatino Linotype" w:hAnsi="Palatino Linotype"/>
          <w:b/>
        </w:rPr>
        <w:t>acciones</w:t>
      </w:r>
      <w:r w:rsidR="005D1F4E" w:rsidRPr="005D1F4E">
        <w:rPr>
          <w:rFonts w:ascii="Palatino Linotype" w:hAnsi="Palatino Linotype"/>
        </w:rPr>
        <w:t xml:space="preserve"> o normas tendientes a mejorar la administración pública municipal, la solución de los litigios laborales en su contra, así como de vigilar e informar sobre los asuntos a su cargo y sobre el cumplimiento de las disposiciones </w:t>
      </w:r>
      <w:r w:rsidR="005D1F4E">
        <w:rPr>
          <w:rFonts w:ascii="Palatino Linotype" w:hAnsi="Palatino Linotype"/>
        </w:rPr>
        <w:t>y acuerdos que dicte el cabildo</w:t>
      </w:r>
      <w:r w:rsidR="00C11EFB" w:rsidRPr="005D1F4E">
        <w:rPr>
          <w:rStyle w:val="Refdenotaalpie"/>
          <w:rFonts w:ascii="Palatino Linotype" w:hAnsi="Palatino Linotype" w:cs="Arial"/>
        </w:rPr>
        <w:footnoteReference w:id="7"/>
      </w:r>
      <w:r w:rsidR="005D1F4E">
        <w:rPr>
          <w:rFonts w:ascii="Palatino Linotype" w:hAnsi="Palatino Linotype"/>
        </w:rPr>
        <w:t>.</w:t>
      </w:r>
    </w:p>
    <w:p w14:paraId="0C30DC39" w14:textId="3F15605F" w:rsidR="00C11EFB" w:rsidRDefault="00C11EFB" w:rsidP="00393745">
      <w:p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lastRenderedPageBreak/>
        <w:t xml:space="preserve">Al margen de ello, el </w:t>
      </w:r>
      <w:r w:rsidR="00393745">
        <w:rPr>
          <w:rFonts w:ascii="Palatino Linotype" w:hAnsi="Palatino Linotype" w:cs="Arial"/>
        </w:rPr>
        <w:t xml:space="preserve">Bando Municipal 2018, dispone que la Comisión Edilicia, es el Órgano Colegiado auxiliar del Ayuntamiento, constituido para el eficaz desempeño de sus funciones públicas, </w:t>
      </w:r>
      <w:r w:rsidR="00334872">
        <w:rPr>
          <w:rFonts w:ascii="Palatino Linotype" w:hAnsi="Palatino Linotype" w:cs="Arial"/>
        </w:rPr>
        <w:t>determinada a propuesta del Presidente Municipal</w:t>
      </w:r>
      <w:r>
        <w:rPr>
          <w:rFonts w:ascii="Palatino Linotype" w:hAnsi="Palatino Linotype" w:cs="Arial"/>
        </w:rPr>
        <w:t xml:space="preserve">; mientras que el Reglamento </w:t>
      </w:r>
      <w:r w:rsidR="00360606">
        <w:rPr>
          <w:rFonts w:ascii="Palatino Linotype" w:hAnsi="Palatino Linotype" w:cs="Arial"/>
        </w:rPr>
        <w:t>Orgánico</w:t>
      </w:r>
      <w:r>
        <w:rPr>
          <w:rFonts w:ascii="Palatino Linotype" w:hAnsi="Palatino Linotype" w:cs="Arial"/>
        </w:rPr>
        <w:t xml:space="preserve"> de la Administración Pública del Naucalpan, establece lo que inserta para mayor referencia:</w:t>
      </w:r>
    </w:p>
    <w:p w14:paraId="41EE1ED1" w14:textId="45178DBC" w:rsidR="00C11EFB" w:rsidRPr="00360606" w:rsidRDefault="00360606" w:rsidP="00360606">
      <w:pPr>
        <w:autoSpaceDE w:val="0"/>
        <w:autoSpaceDN w:val="0"/>
        <w:adjustRightInd w:val="0"/>
        <w:spacing w:after="120"/>
        <w:ind w:left="851" w:right="902"/>
        <w:jc w:val="both"/>
        <w:rPr>
          <w:rFonts w:ascii="Palatino Linotype" w:hAnsi="Palatino Linotype"/>
          <w:i/>
          <w:sz w:val="20"/>
          <w:szCs w:val="20"/>
        </w:rPr>
      </w:pPr>
      <w:r>
        <w:rPr>
          <w:rFonts w:ascii="Palatino Linotype" w:hAnsi="Palatino Linotype"/>
          <w:b/>
          <w:i/>
          <w:sz w:val="20"/>
          <w:szCs w:val="20"/>
        </w:rPr>
        <w:t>“</w:t>
      </w:r>
      <w:r w:rsidR="00C11EFB" w:rsidRPr="00360606">
        <w:rPr>
          <w:rFonts w:ascii="Palatino Linotype" w:hAnsi="Palatino Linotype"/>
          <w:b/>
          <w:i/>
          <w:sz w:val="20"/>
          <w:szCs w:val="20"/>
        </w:rPr>
        <w:t>Artículo 12.-</w:t>
      </w:r>
      <w:r w:rsidR="00C11EFB" w:rsidRPr="00360606">
        <w:rPr>
          <w:rFonts w:ascii="Palatino Linotype" w:hAnsi="Palatino Linotype"/>
          <w:i/>
          <w:sz w:val="20"/>
          <w:szCs w:val="20"/>
        </w:rPr>
        <w:t xml:space="preserve"> Las Comisiones del Ayuntamiento se denominarán Comisiones Edilicias y se regirán por la Ley Orgánica y el reglamento respectivo.</w:t>
      </w:r>
    </w:p>
    <w:p w14:paraId="670C2511" w14:textId="77777777" w:rsidR="00C11EFB" w:rsidRPr="00360606" w:rsidRDefault="00C11EFB" w:rsidP="00360606">
      <w:pPr>
        <w:autoSpaceDE w:val="0"/>
        <w:autoSpaceDN w:val="0"/>
        <w:adjustRightInd w:val="0"/>
        <w:spacing w:after="120"/>
        <w:ind w:left="851" w:right="902"/>
        <w:jc w:val="both"/>
        <w:rPr>
          <w:rFonts w:ascii="Palatino Linotype" w:hAnsi="Palatino Linotype"/>
          <w:i/>
          <w:sz w:val="20"/>
          <w:szCs w:val="20"/>
        </w:rPr>
      </w:pPr>
      <w:r w:rsidRPr="00360606">
        <w:rPr>
          <w:rFonts w:ascii="Palatino Linotype" w:hAnsi="Palatino Linotype"/>
          <w:b/>
          <w:i/>
          <w:sz w:val="20"/>
          <w:szCs w:val="20"/>
        </w:rPr>
        <w:t>Artículo 19.-</w:t>
      </w:r>
      <w:r w:rsidRPr="00360606">
        <w:rPr>
          <w:rFonts w:ascii="Palatino Linotype" w:hAnsi="Palatino Linotype"/>
          <w:i/>
          <w:sz w:val="20"/>
          <w:szCs w:val="20"/>
        </w:rPr>
        <w:t xml:space="preserve"> Para el eficiente y eficaz desempeño de la Administración Pública Municipal, compete al Presidente Municipal, además de lo dispuesto por la Constitución Política de los Estados Unidos Mexicanos, la Constitución Política del Estado Libre y Soberano de México, la Ley Orgánica Municipal del Estado de México y otros ordenamientos jurídicos, el despacho de los asuntos siguientes: </w:t>
      </w:r>
    </w:p>
    <w:p w14:paraId="6CC8F525" w14:textId="77777777" w:rsidR="00C11EFB" w:rsidRPr="00360606" w:rsidRDefault="00C11EFB" w:rsidP="00360606">
      <w:pPr>
        <w:autoSpaceDE w:val="0"/>
        <w:autoSpaceDN w:val="0"/>
        <w:adjustRightInd w:val="0"/>
        <w:spacing w:after="120"/>
        <w:ind w:left="1134" w:right="902"/>
        <w:jc w:val="both"/>
        <w:rPr>
          <w:rFonts w:ascii="Palatino Linotype" w:hAnsi="Palatino Linotype"/>
          <w:i/>
          <w:sz w:val="20"/>
          <w:szCs w:val="20"/>
        </w:rPr>
      </w:pPr>
      <w:r w:rsidRPr="00360606">
        <w:rPr>
          <w:rFonts w:ascii="Palatino Linotype" w:hAnsi="Palatino Linotype"/>
          <w:i/>
          <w:sz w:val="20"/>
          <w:szCs w:val="20"/>
        </w:rPr>
        <w:t>(…)</w:t>
      </w:r>
    </w:p>
    <w:p w14:paraId="322E5B63" w14:textId="42F2CE39" w:rsidR="00C11EFB" w:rsidRPr="00360606" w:rsidRDefault="00C11EFB" w:rsidP="00360606">
      <w:pPr>
        <w:autoSpaceDE w:val="0"/>
        <w:autoSpaceDN w:val="0"/>
        <w:adjustRightInd w:val="0"/>
        <w:spacing w:after="120"/>
        <w:ind w:left="1134" w:right="902"/>
        <w:jc w:val="both"/>
        <w:rPr>
          <w:rFonts w:ascii="Palatino Linotype" w:hAnsi="Palatino Linotype" w:cs="Arial"/>
          <w:i/>
          <w:sz w:val="20"/>
          <w:szCs w:val="20"/>
        </w:rPr>
      </w:pPr>
      <w:r w:rsidRPr="00360606">
        <w:rPr>
          <w:rFonts w:ascii="Palatino Linotype" w:hAnsi="Palatino Linotype"/>
          <w:i/>
          <w:sz w:val="20"/>
          <w:szCs w:val="20"/>
        </w:rPr>
        <w:t>II. Proponer al Cabildo, la creación de Comités, Consejos o Comisiones, así como Órganos Administrativos que sean necesarios para el mejor funcionamiento de la Administración Pública Municipal;</w:t>
      </w:r>
      <w:r w:rsidR="00360606">
        <w:rPr>
          <w:rFonts w:ascii="Palatino Linotype" w:hAnsi="Palatino Linotype"/>
          <w:i/>
          <w:sz w:val="20"/>
          <w:szCs w:val="20"/>
        </w:rPr>
        <w:t>…”</w:t>
      </w:r>
    </w:p>
    <w:p w14:paraId="0564679A" w14:textId="2D5DB24A" w:rsidR="00664187" w:rsidRDefault="00360606" w:rsidP="002245E0">
      <w:pPr>
        <w:spacing w:before="240" w:after="240" w:line="360" w:lineRule="auto"/>
        <w:jc w:val="both"/>
        <w:rPr>
          <w:rFonts w:ascii="Palatino Linotype" w:hAnsi="Palatino Linotype" w:cs="Arial"/>
        </w:rPr>
      </w:pPr>
      <w:r>
        <w:rPr>
          <w:rFonts w:ascii="Palatino Linotype" w:hAnsi="Palatino Linotype"/>
        </w:rPr>
        <w:t xml:space="preserve">De manera, que si bien la </w:t>
      </w:r>
      <w:r w:rsidR="00664187">
        <w:rPr>
          <w:rFonts w:ascii="Palatino Linotype" w:hAnsi="Palatino Linotype" w:cs="Arial"/>
        </w:rPr>
        <w:t xml:space="preserve">pretensión del particular es conocer </w:t>
      </w:r>
      <w:r>
        <w:rPr>
          <w:rFonts w:ascii="Palatino Linotype" w:hAnsi="Palatino Linotype" w:cs="Arial"/>
        </w:rPr>
        <w:t>un dictamen que a su decir</w:t>
      </w:r>
      <w:r w:rsidR="004476A8">
        <w:rPr>
          <w:rFonts w:ascii="Palatino Linotype" w:hAnsi="Palatino Linotype" w:cs="Arial"/>
        </w:rPr>
        <w:t>,</w:t>
      </w:r>
      <w:r>
        <w:rPr>
          <w:rFonts w:ascii="Palatino Linotype" w:hAnsi="Palatino Linotype" w:cs="Arial"/>
        </w:rPr>
        <w:t xml:space="preserve"> presentó la </w:t>
      </w:r>
      <w:r w:rsidR="004476A8">
        <w:rPr>
          <w:rFonts w:ascii="Palatino Linotype" w:hAnsi="Palatino Linotype" w:cs="Arial"/>
        </w:rPr>
        <w:t>Comisión</w:t>
      </w:r>
      <w:r>
        <w:rPr>
          <w:rFonts w:ascii="Palatino Linotype" w:hAnsi="Palatino Linotype" w:cs="Arial"/>
        </w:rPr>
        <w:t xml:space="preserve"> </w:t>
      </w:r>
      <w:r w:rsidR="004476A8">
        <w:rPr>
          <w:rFonts w:ascii="Palatino Linotype" w:hAnsi="Palatino Linotype" w:cs="Arial"/>
        </w:rPr>
        <w:t>Edilicia</w:t>
      </w:r>
      <w:r>
        <w:rPr>
          <w:rFonts w:ascii="Palatino Linotype" w:hAnsi="Palatino Linotype" w:cs="Arial"/>
        </w:rPr>
        <w:t xml:space="preserve"> de Desarrollo Urbano y Obras </w:t>
      </w:r>
      <w:r w:rsidR="004476A8">
        <w:rPr>
          <w:rFonts w:ascii="Palatino Linotype" w:hAnsi="Palatino Linotype" w:cs="Arial"/>
        </w:rPr>
        <w:t xml:space="preserve">Públicas por ser parte de sus atribuciones, </w:t>
      </w:r>
      <w:r>
        <w:rPr>
          <w:rFonts w:ascii="Palatino Linotype" w:hAnsi="Palatino Linotype" w:cs="Arial"/>
        </w:rPr>
        <w:t xml:space="preserve">este Instituto no cuenta con elementos suficientes que permitan determinan que efectivamente hubo </w:t>
      </w:r>
      <w:r w:rsidR="004476A8">
        <w:rPr>
          <w:rFonts w:ascii="Palatino Linotype" w:hAnsi="Palatino Linotype" w:cs="Arial"/>
        </w:rPr>
        <w:t>tal</w:t>
      </w:r>
      <w:r>
        <w:rPr>
          <w:rFonts w:ascii="Palatino Linotype" w:hAnsi="Palatino Linotype" w:cs="Arial"/>
        </w:rPr>
        <w:t xml:space="preserve"> solicitud </w:t>
      </w:r>
      <w:r w:rsidR="004476A8">
        <w:rPr>
          <w:rFonts w:ascii="Palatino Linotype" w:hAnsi="Palatino Linotype" w:cs="Arial"/>
        </w:rPr>
        <w:t xml:space="preserve">por parte del Consejo de Participación Ciudadana y la Asociación de Residentes del Fraccionamiento “Vista del Valle” para la donación de un terreno municipal, y aún menos, de que se haya emitido un dictamen, por lo que este Instituto determina que para el caso de que el </w:t>
      </w:r>
      <w:r w:rsidR="004476A8">
        <w:rPr>
          <w:rFonts w:ascii="Palatino Linotype" w:hAnsi="Palatino Linotype" w:cs="Arial"/>
        </w:rPr>
        <w:lastRenderedPageBreak/>
        <w:t xml:space="preserve">mismo forme parte de los anexos del acta de cabildo solicitada en el numeral 1 de los requerimientos de información, se deberá entregar en versión pública de resultar procedente, en términos </w:t>
      </w:r>
      <w:r w:rsidR="002245E0">
        <w:rPr>
          <w:rFonts w:ascii="Palatino Linotype" w:hAnsi="Palatino Linotype" w:cs="Arial"/>
        </w:rPr>
        <w:t>del considerando siguiente, al tratarse de información pública que los sujetos obligados deben poner a disposición de los particulares.</w:t>
      </w:r>
      <w:r w:rsidR="00664187">
        <w:rPr>
          <w:rFonts w:ascii="Palatino Linotype" w:hAnsi="Palatino Linotype" w:cs="Arial"/>
        </w:rPr>
        <w:t xml:space="preserve"> Siendo aplicable el criterio de interpretación 0002-11 emitido por el Pleno del Instituto de Transparencia y Acceso a la Información Pública del Estado de México y Municipios, cuyo texto y rubro dispone:</w:t>
      </w:r>
    </w:p>
    <w:p w14:paraId="77E743E0" w14:textId="77777777" w:rsidR="00664187" w:rsidRDefault="00664187" w:rsidP="00664187">
      <w:pPr>
        <w:spacing w:after="120"/>
        <w:ind w:left="851" w:right="902"/>
        <w:jc w:val="both"/>
        <w:rPr>
          <w:rFonts w:ascii="Palatino Linotype" w:hAnsi="Palatino Linotype"/>
          <w:i/>
          <w:sz w:val="20"/>
          <w:szCs w:val="20"/>
        </w:rPr>
      </w:pPr>
      <w:r>
        <w:rPr>
          <w:rFonts w:ascii="Palatino Linotype" w:hAnsi="Palatino Linotype"/>
          <w:b/>
          <w:i/>
          <w:sz w:val="20"/>
          <w:szCs w:val="20"/>
        </w:rPr>
        <w:t>“</w:t>
      </w:r>
      <w:r w:rsidRPr="007E6591">
        <w:rPr>
          <w:rFonts w:ascii="Palatino Linotype" w:hAnsi="Palatino Linotype"/>
          <w:b/>
          <w:i/>
          <w:sz w:val="20"/>
          <w:szCs w:val="20"/>
        </w:rPr>
        <w:t>INFORMACIÓN PÚBLICA, CONCEPTO DE, EN MATERIA DE TRANSPARENCIA. INTERPRETACIÓN TEMÁTICA DE LOS ARTÍCULOS 2</w:t>
      </w:r>
      <w:r>
        <w:rPr>
          <w:rFonts w:ascii="Palatino Linotype" w:hAnsi="Palatino Linotype"/>
          <w:b/>
          <w:i/>
          <w:sz w:val="20"/>
          <w:szCs w:val="20"/>
        </w:rPr>
        <w:t>º, FRACCIÓN V, XV, Y XVI, 3º</w:t>
      </w:r>
      <w:r w:rsidRPr="007E6591">
        <w:rPr>
          <w:rFonts w:ascii="Palatino Linotype" w:hAnsi="Palatino Linotype"/>
          <w:b/>
          <w:i/>
          <w:sz w:val="20"/>
          <w:szCs w:val="20"/>
        </w:rPr>
        <w:t>, 4</w:t>
      </w:r>
      <w:r>
        <w:rPr>
          <w:rFonts w:ascii="Palatino Linotype" w:hAnsi="Palatino Linotype"/>
          <w:b/>
          <w:i/>
          <w:sz w:val="20"/>
          <w:szCs w:val="20"/>
        </w:rPr>
        <w:t>º</w:t>
      </w:r>
      <w:r w:rsidRPr="007E6591">
        <w:rPr>
          <w:rFonts w:ascii="Palatino Linotype" w:hAnsi="Palatino Linotype"/>
          <w:b/>
          <w:i/>
          <w:sz w:val="20"/>
          <w:szCs w:val="20"/>
        </w:rPr>
        <w:t xml:space="preserve">,11 Y 41. </w:t>
      </w:r>
      <w:r w:rsidRPr="007E6591">
        <w:rPr>
          <w:rFonts w:ascii="Palatino Linotype" w:hAnsi="Palatino Linotype"/>
          <w:i/>
          <w:sz w:val="20"/>
          <w:szCs w:val="20"/>
        </w:rPr>
        <w:t xml:space="preserve">De conformidad con los artículos a tes referidos, el derecho de acceso a la información pública, se define en cuanto a su alcance y resultado material, el acceso a los archivos, registros y documentos públicos, administrados, generados </w:t>
      </w:r>
      <w:r>
        <w:rPr>
          <w:rFonts w:ascii="Palatino Linotype" w:hAnsi="Palatino Linotype"/>
          <w:i/>
          <w:sz w:val="20"/>
          <w:szCs w:val="20"/>
        </w:rPr>
        <w:t>o en posesión de los órganos u o</w:t>
      </w:r>
      <w:r w:rsidRPr="007E6591">
        <w:rPr>
          <w:rFonts w:ascii="Palatino Linotype" w:hAnsi="Palatino Linotype"/>
          <w:i/>
          <w:sz w:val="20"/>
          <w:szCs w:val="20"/>
        </w:rPr>
        <w:t>rganismos públicos, en virtud del ejercicio de sus funciones de derecho público, sin importar su fuente, soporte o fe ha de elaboración.</w:t>
      </w:r>
    </w:p>
    <w:p w14:paraId="7E23ECC5" w14:textId="77777777" w:rsidR="00664187" w:rsidRDefault="00664187" w:rsidP="00664187">
      <w:pPr>
        <w:spacing w:after="120"/>
        <w:ind w:left="851" w:right="902"/>
        <w:jc w:val="both"/>
        <w:rPr>
          <w:rFonts w:ascii="Palatino Linotype" w:hAnsi="Palatino Linotype"/>
          <w:i/>
          <w:sz w:val="20"/>
          <w:szCs w:val="20"/>
        </w:rPr>
      </w:pPr>
      <w:r w:rsidRPr="007E6591">
        <w:rPr>
          <w:rFonts w:ascii="Palatino Linotype" w:hAnsi="Palatino Linotype"/>
          <w:i/>
          <w:sz w:val="20"/>
          <w:szCs w:val="20"/>
        </w:rPr>
        <w:t xml:space="preserve">En consecuencia el acceso a la información se refiere a que se cumplan cualquiera de los siguientes tres supuestos: </w:t>
      </w:r>
    </w:p>
    <w:p w14:paraId="433F4045" w14:textId="77777777" w:rsidR="00664187" w:rsidRDefault="00664187" w:rsidP="00664187">
      <w:pPr>
        <w:spacing w:after="120"/>
        <w:ind w:left="851" w:right="902"/>
        <w:jc w:val="both"/>
        <w:rPr>
          <w:rFonts w:ascii="Palatino Linotype" w:hAnsi="Palatino Linotype"/>
          <w:i/>
          <w:sz w:val="20"/>
          <w:szCs w:val="20"/>
        </w:rPr>
      </w:pPr>
      <w:r>
        <w:rPr>
          <w:rFonts w:ascii="Palatino Linotype" w:hAnsi="Palatino Linotype"/>
          <w:i/>
          <w:sz w:val="20"/>
          <w:szCs w:val="20"/>
        </w:rPr>
        <w:t xml:space="preserve">1) </w:t>
      </w:r>
      <w:r w:rsidRPr="007E6591">
        <w:rPr>
          <w:rFonts w:ascii="Palatino Linotype" w:hAnsi="Palatino Linotype"/>
          <w:i/>
          <w:sz w:val="20"/>
          <w:szCs w:val="20"/>
        </w:rPr>
        <w:t xml:space="preserve">Que se trate de información registrada en cualquier soporte documental, que en ejercicio de las atribuciones conferidas, sea generada por los Sujetos Obligados; </w:t>
      </w:r>
    </w:p>
    <w:p w14:paraId="6C9176E6" w14:textId="77777777" w:rsidR="00664187" w:rsidRDefault="00664187" w:rsidP="00664187">
      <w:pPr>
        <w:spacing w:after="120"/>
        <w:ind w:left="851" w:right="902"/>
        <w:jc w:val="both"/>
        <w:rPr>
          <w:rFonts w:ascii="Palatino Linotype" w:hAnsi="Palatino Linotype"/>
          <w:i/>
          <w:sz w:val="20"/>
          <w:szCs w:val="20"/>
        </w:rPr>
      </w:pPr>
      <w:r>
        <w:rPr>
          <w:rFonts w:ascii="Palatino Linotype" w:hAnsi="Palatino Linotype"/>
          <w:i/>
          <w:sz w:val="20"/>
          <w:szCs w:val="20"/>
        </w:rPr>
        <w:t xml:space="preserve">2) </w:t>
      </w:r>
      <w:r w:rsidRPr="007E6591">
        <w:rPr>
          <w:rFonts w:ascii="Palatino Linotype" w:hAnsi="Palatino Linotype"/>
          <w:i/>
          <w:sz w:val="20"/>
          <w:szCs w:val="20"/>
        </w:rPr>
        <w:t xml:space="preserve">Que se trate de información registrada en cualquier soporte documental, que en ejercicio de las atribuciones conferidas, sea administrada por los Sujetos Obligados, y </w:t>
      </w:r>
    </w:p>
    <w:p w14:paraId="238B3B9C" w14:textId="77777777" w:rsidR="00664187" w:rsidRPr="007E6591" w:rsidRDefault="00664187" w:rsidP="00664187">
      <w:pPr>
        <w:spacing w:after="120"/>
        <w:ind w:left="851" w:right="902"/>
        <w:jc w:val="both"/>
        <w:rPr>
          <w:rFonts w:ascii="Palatino Linotype" w:hAnsi="Palatino Linotype" w:cs="Arial"/>
          <w:i/>
          <w:sz w:val="20"/>
          <w:szCs w:val="20"/>
        </w:rPr>
      </w:pPr>
      <w:r w:rsidRPr="007E6591">
        <w:rPr>
          <w:rFonts w:ascii="Palatino Linotype" w:hAnsi="Palatino Linotype"/>
          <w:i/>
          <w:sz w:val="20"/>
          <w:szCs w:val="20"/>
        </w:rPr>
        <w:t>3) Que se trate de información registrada en cualquier soporte documental, que en ejercicio de las atribuciones conferidas, se encuentre en posesión de los Sujetos Obligados.</w:t>
      </w:r>
      <w:r>
        <w:rPr>
          <w:rFonts w:ascii="Palatino Linotype" w:hAnsi="Palatino Linotype"/>
          <w:i/>
          <w:sz w:val="20"/>
          <w:szCs w:val="20"/>
        </w:rPr>
        <w:t>”</w:t>
      </w:r>
    </w:p>
    <w:p w14:paraId="52767384" w14:textId="78ACC99D" w:rsidR="00664187" w:rsidRDefault="002245E0" w:rsidP="002245E0">
      <w:pPr>
        <w:spacing w:before="240" w:after="240" w:line="360" w:lineRule="auto"/>
        <w:jc w:val="both"/>
        <w:rPr>
          <w:rFonts w:ascii="Palatino Linotype" w:hAnsi="Palatino Linotype" w:cs="Arial"/>
        </w:rPr>
      </w:pPr>
      <w:r>
        <w:rPr>
          <w:rFonts w:ascii="Palatino Linotype" w:hAnsi="Palatino Linotype" w:cs="Arial"/>
        </w:rPr>
        <w:t>Dicho lo anterior, es indispensable decir, que la información solicitada y ordenada corresponde al  e</w:t>
      </w:r>
      <w:r w:rsidRPr="004476A8">
        <w:rPr>
          <w:rFonts w:ascii="Palatino Linotype" w:hAnsi="Palatino Linotype" w:cs="Arial"/>
        </w:rPr>
        <w:t xml:space="preserve">jercicio fiscal </w:t>
      </w:r>
      <w:r>
        <w:rPr>
          <w:rFonts w:ascii="Palatino Linotype" w:hAnsi="Palatino Linotype" w:cs="Arial"/>
        </w:rPr>
        <w:t xml:space="preserve">de </w:t>
      </w:r>
      <w:r w:rsidRPr="004476A8">
        <w:rPr>
          <w:rFonts w:ascii="Palatino Linotype" w:hAnsi="Palatino Linotype" w:cs="Arial"/>
        </w:rPr>
        <w:t>mil novecient</w:t>
      </w:r>
      <w:r>
        <w:rPr>
          <w:rFonts w:ascii="Palatino Linotype" w:hAnsi="Palatino Linotype" w:cs="Arial"/>
        </w:rPr>
        <w:t xml:space="preserve">os noventa seis, lo que conlleva a atender lo previsto en </w:t>
      </w:r>
      <w:r w:rsidR="00664187">
        <w:rPr>
          <w:rFonts w:ascii="Palatino Linotype" w:hAnsi="Palatino Linotype"/>
        </w:rPr>
        <w:t xml:space="preserve">la Ley Federal de Archivos, </w:t>
      </w:r>
      <w:r w:rsidR="00664187">
        <w:rPr>
          <w:rFonts w:ascii="Palatino Linotype" w:hAnsi="Palatino Linotype" w:cs="Arial"/>
        </w:rPr>
        <w:t xml:space="preserve">que dispone que son sujetos de la misma, la Federación, Entidades Federativas, el entonces Distrito Federal y los Municipios, en lo relativo a la </w:t>
      </w:r>
      <w:r w:rsidR="00664187" w:rsidRPr="00285C6D">
        <w:rPr>
          <w:rFonts w:ascii="Palatino Linotype" w:hAnsi="Palatino Linotype" w:cs="Arial"/>
        </w:rPr>
        <w:t xml:space="preserve">conservación del patrimonio documental de la </w:t>
      </w:r>
      <w:r w:rsidR="00664187" w:rsidRPr="00285C6D">
        <w:rPr>
          <w:rFonts w:ascii="Palatino Linotype" w:hAnsi="Palatino Linotype" w:cs="Arial"/>
        </w:rPr>
        <w:lastRenderedPageBreak/>
        <w:t>Nación, así como para fomentar el resguardo, difusión y</w:t>
      </w:r>
      <w:r w:rsidR="00664187">
        <w:rPr>
          <w:rFonts w:ascii="Palatino Linotype" w:hAnsi="Palatino Linotype" w:cs="Arial"/>
        </w:rPr>
        <w:t xml:space="preserve"> </w:t>
      </w:r>
      <w:r w:rsidR="00664187" w:rsidRPr="00285C6D">
        <w:rPr>
          <w:rFonts w:ascii="Palatino Linotype" w:hAnsi="Palatino Linotype" w:cs="Arial"/>
        </w:rPr>
        <w:t>acceso de archivos privados de relevancia histórica, social, técnica, científica o cultural</w:t>
      </w:r>
      <w:r w:rsidR="00664187">
        <w:rPr>
          <w:rFonts w:ascii="Palatino Linotype" w:hAnsi="Palatino Linotype" w:cs="Arial"/>
        </w:rPr>
        <w:t>.</w:t>
      </w:r>
    </w:p>
    <w:p w14:paraId="4F1A8B2A" w14:textId="4A855B97" w:rsidR="00664187" w:rsidRDefault="002245E0" w:rsidP="00664187">
      <w:pPr>
        <w:autoSpaceDE w:val="0"/>
        <w:autoSpaceDN w:val="0"/>
        <w:adjustRightInd w:val="0"/>
        <w:spacing w:before="240" w:after="240" w:line="360" w:lineRule="auto"/>
        <w:jc w:val="both"/>
        <w:rPr>
          <w:rFonts w:ascii="Palatino Linotype" w:eastAsia="MS Mincho" w:hAnsi="Palatino Linotype"/>
        </w:rPr>
      </w:pPr>
      <w:r>
        <w:rPr>
          <w:rFonts w:ascii="Palatino Linotype" w:hAnsi="Palatino Linotype" w:cs="Arial"/>
        </w:rPr>
        <w:t xml:space="preserve">Por su parte, </w:t>
      </w:r>
      <w:r w:rsidR="00664187" w:rsidRPr="00DB522E">
        <w:rPr>
          <w:rFonts w:ascii="Palatino Linotype" w:eastAsia="MS Mincho" w:hAnsi="Palatino Linotype"/>
        </w:rPr>
        <w:t>la</w:t>
      </w:r>
      <w:r w:rsidR="00664187" w:rsidRPr="00DB522E">
        <w:rPr>
          <w:rFonts w:ascii="Palatino Linotype" w:eastAsia="MS Mincho" w:hAnsi="Palatino Linotype"/>
          <w:b/>
        </w:rPr>
        <w:t xml:space="preserve"> </w:t>
      </w:r>
      <w:r w:rsidR="00664187" w:rsidRPr="00CD7464">
        <w:rPr>
          <w:rFonts w:ascii="Palatino Linotype" w:eastAsia="MS Mincho" w:hAnsi="Palatino Linotype"/>
        </w:rPr>
        <w:t>Ley de Documentos Administrativos e Históricos del Estado de México</w:t>
      </w:r>
      <w:r w:rsidR="00664187" w:rsidRPr="00DB522E">
        <w:rPr>
          <w:rFonts w:ascii="Palatino Linotype" w:eastAsia="MS Mincho" w:hAnsi="Palatino Linotype"/>
        </w:rPr>
        <w:t>,</w:t>
      </w:r>
      <w:r w:rsidR="00664187">
        <w:rPr>
          <w:rFonts w:ascii="Palatino Linotype" w:eastAsia="MS Mincho" w:hAnsi="Palatino Linotype"/>
        </w:rPr>
        <w:t xml:space="preserve"> dispone que los documentos que realicen los servidores públicos, deberán depositarse en los archivos de trámite correspondiente, y para el caso, de que se trate de documentos administrativos de importancia serán conservados por 20 años, además de que ningún documento puede ser destruido, a menos que por escrito lo determine la instancia facultada para ello</w:t>
      </w:r>
      <w:r w:rsidR="00664187">
        <w:rPr>
          <w:rStyle w:val="Refdenotaalpie"/>
          <w:rFonts w:ascii="Palatino Linotype" w:eastAsia="MS Mincho" w:hAnsi="Palatino Linotype"/>
        </w:rPr>
        <w:footnoteReference w:id="8"/>
      </w:r>
      <w:r w:rsidR="00664187">
        <w:rPr>
          <w:rFonts w:ascii="Palatino Linotype" w:eastAsia="MS Mincho" w:hAnsi="Palatino Linotype"/>
        </w:rPr>
        <w:t>.</w:t>
      </w:r>
    </w:p>
    <w:p w14:paraId="4859AB11" w14:textId="77777777" w:rsidR="00664187" w:rsidRDefault="00664187" w:rsidP="00664187">
      <w:pPr>
        <w:spacing w:before="240" w:after="240" w:line="360" w:lineRule="auto"/>
        <w:jc w:val="both"/>
        <w:rPr>
          <w:rFonts w:ascii="Palatino Linotype" w:hAnsi="Palatino Linotype" w:cs="Arial"/>
        </w:rPr>
      </w:pPr>
      <w:r>
        <w:rPr>
          <w:rFonts w:ascii="Palatino Linotype" w:hAnsi="Palatino Linotype" w:cs="Arial"/>
        </w:rPr>
        <w:t>En la revisión de este ordenamiento jurídico se menciona que quienes están obligados en el ámbito de su aplicación deben</w:t>
      </w:r>
      <w:r w:rsidRPr="008E59E4">
        <w:rPr>
          <w:rFonts w:ascii="Palatino Linotype" w:hAnsi="Palatino Linotype" w:cs="Arial"/>
        </w:rPr>
        <w:t xml:space="preserve"> elaborar los instrumentos de control y consulta archivística</w:t>
      </w:r>
      <w:r>
        <w:rPr>
          <w:rFonts w:ascii="Palatino Linotype" w:hAnsi="Palatino Linotype" w:cs="Arial"/>
        </w:rPr>
        <w:t xml:space="preserve"> </w:t>
      </w:r>
      <w:r w:rsidRPr="008E59E4">
        <w:rPr>
          <w:rFonts w:ascii="Palatino Linotype" w:hAnsi="Palatino Linotype" w:cs="Arial"/>
        </w:rPr>
        <w:t>que propicien la organización, administración, conservación y localización expedita de sus archivos, por</w:t>
      </w:r>
      <w:r>
        <w:rPr>
          <w:rFonts w:ascii="Palatino Linotype" w:hAnsi="Palatino Linotype" w:cs="Arial"/>
        </w:rPr>
        <w:t xml:space="preserve"> </w:t>
      </w:r>
      <w:r w:rsidRPr="008E59E4">
        <w:rPr>
          <w:rFonts w:ascii="Palatino Linotype" w:hAnsi="Palatino Linotype" w:cs="Arial"/>
        </w:rPr>
        <w:t>lo que deberán cont</w:t>
      </w:r>
      <w:r>
        <w:rPr>
          <w:rFonts w:ascii="Palatino Linotype" w:hAnsi="Palatino Linotype" w:cs="Arial"/>
        </w:rPr>
        <w:t>ar al menos con los siguientes controles:</w:t>
      </w:r>
    </w:p>
    <w:p w14:paraId="330478BA" w14:textId="77777777" w:rsidR="00664187" w:rsidRPr="001A5E4A" w:rsidRDefault="00664187" w:rsidP="00664187">
      <w:pPr>
        <w:pStyle w:val="Prrafodelista"/>
        <w:numPr>
          <w:ilvl w:val="0"/>
          <w:numId w:val="35"/>
        </w:numPr>
        <w:ind w:leftChars="382" w:left="1274" w:right="1043" w:hanging="357"/>
        <w:jc w:val="both"/>
        <w:rPr>
          <w:rFonts w:ascii="Palatino Linotype" w:hAnsi="Palatino Linotype"/>
          <w:i/>
          <w:sz w:val="22"/>
          <w:szCs w:val="22"/>
        </w:rPr>
      </w:pPr>
      <w:r w:rsidRPr="001A5E4A">
        <w:rPr>
          <w:rFonts w:ascii="Palatino Linotype" w:hAnsi="Palatino Linotype"/>
          <w:i/>
          <w:sz w:val="22"/>
          <w:szCs w:val="22"/>
        </w:rPr>
        <w:t xml:space="preserve">El cuadro general de clasificación archivística; </w:t>
      </w:r>
    </w:p>
    <w:p w14:paraId="4D985155" w14:textId="77777777" w:rsidR="00664187" w:rsidRPr="001A5E4A" w:rsidRDefault="00664187" w:rsidP="00664187">
      <w:pPr>
        <w:pStyle w:val="Prrafodelista"/>
        <w:numPr>
          <w:ilvl w:val="0"/>
          <w:numId w:val="35"/>
        </w:numPr>
        <w:ind w:leftChars="382" w:left="1274" w:right="1043" w:hanging="357"/>
        <w:jc w:val="both"/>
        <w:rPr>
          <w:rFonts w:ascii="Palatino Linotype" w:hAnsi="Palatino Linotype"/>
          <w:i/>
          <w:sz w:val="22"/>
          <w:szCs w:val="22"/>
        </w:rPr>
      </w:pPr>
      <w:r w:rsidRPr="001A5E4A">
        <w:rPr>
          <w:rFonts w:ascii="Palatino Linotype" w:hAnsi="Palatino Linotype"/>
          <w:i/>
          <w:sz w:val="22"/>
          <w:szCs w:val="22"/>
        </w:rPr>
        <w:t xml:space="preserve">El catálogo de disposición documental; </w:t>
      </w:r>
    </w:p>
    <w:p w14:paraId="67751AF2" w14:textId="77777777" w:rsidR="00664187" w:rsidRPr="001A5E4A" w:rsidRDefault="00664187" w:rsidP="00664187">
      <w:pPr>
        <w:pStyle w:val="Prrafodelista"/>
        <w:numPr>
          <w:ilvl w:val="0"/>
          <w:numId w:val="35"/>
        </w:numPr>
        <w:ind w:leftChars="382" w:left="1274" w:right="1043" w:hanging="357"/>
        <w:jc w:val="both"/>
        <w:rPr>
          <w:rFonts w:ascii="Palatino Linotype" w:hAnsi="Palatino Linotype"/>
          <w:i/>
          <w:sz w:val="22"/>
          <w:szCs w:val="22"/>
        </w:rPr>
      </w:pPr>
      <w:r w:rsidRPr="001A5E4A">
        <w:rPr>
          <w:rFonts w:ascii="Palatino Linotype" w:hAnsi="Palatino Linotype"/>
          <w:i/>
          <w:sz w:val="22"/>
          <w:szCs w:val="22"/>
        </w:rPr>
        <w:t xml:space="preserve">Los inventarios documentales; </w:t>
      </w:r>
    </w:p>
    <w:p w14:paraId="1297936D" w14:textId="77777777" w:rsidR="00664187" w:rsidRPr="001A5E4A" w:rsidRDefault="00664187" w:rsidP="00664187">
      <w:pPr>
        <w:pStyle w:val="Prrafodelista"/>
        <w:numPr>
          <w:ilvl w:val="1"/>
          <w:numId w:val="35"/>
        </w:numPr>
        <w:ind w:leftChars="382" w:left="1274" w:right="1043" w:hanging="357"/>
        <w:jc w:val="both"/>
        <w:rPr>
          <w:rFonts w:ascii="Palatino Linotype" w:hAnsi="Palatino Linotype"/>
          <w:i/>
          <w:sz w:val="22"/>
          <w:szCs w:val="22"/>
        </w:rPr>
      </w:pPr>
      <w:r w:rsidRPr="001A5E4A">
        <w:rPr>
          <w:rFonts w:ascii="Palatino Linotype" w:hAnsi="Palatino Linotype"/>
          <w:i/>
          <w:sz w:val="22"/>
          <w:szCs w:val="22"/>
        </w:rPr>
        <w:t>General,</w:t>
      </w:r>
    </w:p>
    <w:p w14:paraId="5BFF8A72" w14:textId="77777777" w:rsidR="00664187" w:rsidRPr="001A5E4A" w:rsidRDefault="00664187" w:rsidP="00664187">
      <w:pPr>
        <w:pStyle w:val="Prrafodelista"/>
        <w:numPr>
          <w:ilvl w:val="1"/>
          <w:numId w:val="35"/>
        </w:numPr>
        <w:ind w:leftChars="382" w:left="1274" w:right="1043" w:hanging="357"/>
        <w:jc w:val="both"/>
        <w:rPr>
          <w:rFonts w:ascii="Palatino Linotype" w:hAnsi="Palatino Linotype"/>
          <w:i/>
          <w:sz w:val="22"/>
          <w:szCs w:val="22"/>
        </w:rPr>
      </w:pPr>
      <w:r w:rsidRPr="001A5E4A">
        <w:rPr>
          <w:rFonts w:ascii="Palatino Linotype" w:hAnsi="Palatino Linotype"/>
          <w:i/>
          <w:sz w:val="22"/>
          <w:szCs w:val="22"/>
        </w:rPr>
        <w:t xml:space="preserve">De transferencia; y </w:t>
      </w:r>
    </w:p>
    <w:p w14:paraId="756F2D0C" w14:textId="77777777" w:rsidR="00664187" w:rsidRPr="001A5E4A" w:rsidRDefault="00664187" w:rsidP="00664187">
      <w:pPr>
        <w:pStyle w:val="Prrafodelista"/>
        <w:numPr>
          <w:ilvl w:val="1"/>
          <w:numId w:val="35"/>
        </w:numPr>
        <w:ind w:leftChars="382" w:left="1274" w:right="1043" w:hanging="357"/>
        <w:jc w:val="both"/>
        <w:rPr>
          <w:rFonts w:ascii="Palatino Linotype" w:hAnsi="Palatino Linotype"/>
          <w:i/>
          <w:sz w:val="22"/>
          <w:szCs w:val="22"/>
        </w:rPr>
      </w:pPr>
      <w:r w:rsidRPr="001A5E4A">
        <w:rPr>
          <w:rFonts w:ascii="Palatino Linotype" w:hAnsi="Palatino Linotype"/>
          <w:i/>
          <w:sz w:val="22"/>
          <w:szCs w:val="22"/>
        </w:rPr>
        <w:t>De baja; y</w:t>
      </w:r>
    </w:p>
    <w:p w14:paraId="45202C4E" w14:textId="77777777" w:rsidR="00664187" w:rsidRPr="001A5E4A" w:rsidRDefault="00664187" w:rsidP="00664187">
      <w:pPr>
        <w:pStyle w:val="Prrafodelista"/>
        <w:numPr>
          <w:ilvl w:val="0"/>
          <w:numId w:val="35"/>
        </w:numPr>
        <w:ind w:leftChars="382" w:left="1274" w:right="1043" w:hanging="357"/>
        <w:jc w:val="both"/>
        <w:rPr>
          <w:rFonts w:ascii="Palatino Linotype" w:hAnsi="Palatino Linotype" w:cs="Arial"/>
          <w:i/>
          <w:sz w:val="22"/>
          <w:szCs w:val="22"/>
        </w:rPr>
      </w:pPr>
      <w:r w:rsidRPr="001A5E4A">
        <w:rPr>
          <w:rFonts w:ascii="Palatino Linotype" w:hAnsi="Palatino Linotype"/>
          <w:i/>
          <w:sz w:val="22"/>
          <w:szCs w:val="22"/>
        </w:rPr>
        <w:t>La guía simple de archivos.</w:t>
      </w:r>
    </w:p>
    <w:p w14:paraId="66B46699" w14:textId="77777777" w:rsidR="002334B7" w:rsidRPr="00F563CE" w:rsidRDefault="002334B7" w:rsidP="002334B7">
      <w:pPr>
        <w:spacing w:before="240" w:after="240" w:line="360" w:lineRule="auto"/>
        <w:ind w:right="49"/>
        <w:jc w:val="both"/>
        <w:rPr>
          <w:rFonts w:ascii="Palatino Linotype" w:eastAsia="MS Mincho" w:hAnsi="Palatino Linotype"/>
        </w:rPr>
      </w:pPr>
      <w:r>
        <w:rPr>
          <w:rFonts w:ascii="Palatino Linotype" w:hAnsi="Palatino Linotype" w:cs="Arial"/>
          <w:color w:val="2F2F2F"/>
          <w:shd w:val="clear" w:color="auto" w:fill="FFFFFF"/>
        </w:rPr>
        <w:lastRenderedPageBreak/>
        <w:t xml:space="preserve">Mientras que los diversos 36, 37, </w:t>
      </w:r>
      <w:r w:rsidRPr="00F563CE">
        <w:rPr>
          <w:rFonts w:ascii="Palatino Linotype" w:hAnsi="Palatino Linotype" w:cs="Arial"/>
        </w:rPr>
        <w:t>61, 63, 64, 68 y 74</w:t>
      </w:r>
      <w:r>
        <w:rPr>
          <w:rFonts w:ascii="Palatino Linotype" w:hAnsi="Palatino Linotype" w:cs="Arial"/>
        </w:rPr>
        <w:t xml:space="preserve"> </w:t>
      </w:r>
      <w:r>
        <w:rPr>
          <w:rFonts w:ascii="Palatino Linotype" w:hAnsi="Palatino Linotype" w:cs="Arial"/>
          <w:color w:val="2F2F2F"/>
          <w:shd w:val="clear" w:color="auto" w:fill="FFFFFF"/>
        </w:rPr>
        <w:t>de los Lineamientos para la Administración de Documentos en el Estado de México, emitidos por el Comité Técnico del Sistema Estatal de Documentación, disponen lo que reza a continuación:</w:t>
      </w:r>
    </w:p>
    <w:p w14:paraId="31D0ED19" w14:textId="77777777" w:rsidR="002334B7" w:rsidRDefault="002334B7" w:rsidP="002334B7">
      <w:pPr>
        <w:spacing w:after="120"/>
        <w:ind w:left="851" w:right="902"/>
        <w:jc w:val="both"/>
        <w:rPr>
          <w:rFonts w:ascii="Palatino Linotype" w:hAnsi="Palatino Linotype" w:cs="Arial"/>
          <w:i/>
          <w:color w:val="2F2F2F"/>
          <w:sz w:val="20"/>
          <w:szCs w:val="20"/>
          <w:shd w:val="clear" w:color="auto" w:fill="FFFFFF"/>
        </w:rPr>
      </w:pPr>
      <w:r>
        <w:rPr>
          <w:rFonts w:ascii="Palatino Linotype" w:hAnsi="Palatino Linotype" w:cs="Arial"/>
          <w:i/>
          <w:color w:val="2F2F2F"/>
          <w:sz w:val="20"/>
          <w:szCs w:val="20"/>
          <w:shd w:val="clear" w:color="auto" w:fill="FFFFFF"/>
        </w:rPr>
        <w:t>“</w:t>
      </w:r>
      <w:r>
        <w:rPr>
          <w:rFonts w:ascii="Palatino Linotype" w:hAnsi="Palatino Linotype" w:cs="Arial"/>
          <w:b/>
          <w:i/>
          <w:color w:val="2F2F2F"/>
          <w:sz w:val="20"/>
          <w:szCs w:val="20"/>
          <w:shd w:val="clear" w:color="auto" w:fill="FFFFFF"/>
        </w:rPr>
        <w:t xml:space="preserve">Artículo 36. </w:t>
      </w:r>
      <w:r>
        <w:rPr>
          <w:rFonts w:ascii="Palatino Linotype" w:hAnsi="Palatino Linotype" w:cs="Arial"/>
          <w:i/>
          <w:color w:val="2F2F2F"/>
          <w:sz w:val="20"/>
          <w:szCs w:val="20"/>
          <w:shd w:val="clear" w:color="auto" w:fill="FFFFFF"/>
        </w:rPr>
        <w:t>Los Sujetos Obligados serán responsables de crear, organizar, preservar y controlar sus Archivos, conforme al ciclo de vida de los documentos y los principios de procedencia y de orden original, así como la normatividad jurídica, administrativa y técnica en materia archivística vigente, y garantizar que sus Archivos de Tramite, concentración e históricos se mantengan organizados y disponibles para permitir y facilitar un acceso expedito a la documentación que resguarden.</w:t>
      </w:r>
    </w:p>
    <w:p w14:paraId="3724B90A" w14:textId="77777777" w:rsidR="002334B7" w:rsidRDefault="002334B7" w:rsidP="002334B7">
      <w:pPr>
        <w:spacing w:after="120"/>
        <w:ind w:left="851" w:right="902"/>
        <w:jc w:val="both"/>
        <w:rPr>
          <w:rFonts w:ascii="Palatino Linotype" w:hAnsi="Palatino Linotype" w:cs="Arial"/>
          <w:i/>
          <w:color w:val="2F2F2F"/>
          <w:sz w:val="20"/>
          <w:szCs w:val="20"/>
          <w:shd w:val="clear" w:color="auto" w:fill="FFFFFF"/>
        </w:rPr>
      </w:pPr>
      <w:r>
        <w:rPr>
          <w:rFonts w:ascii="Palatino Linotype" w:hAnsi="Palatino Linotype" w:cs="Arial"/>
          <w:b/>
          <w:i/>
          <w:color w:val="2F2F2F"/>
          <w:sz w:val="20"/>
          <w:szCs w:val="20"/>
          <w:shd w:val="clear" w:color="auto" w:fill="FFFFFF"/>
        </w:rPr>
        <w:t xml:space="preserve">Artículo 37. </w:t>
      </w:r>
      <w:r>
        <w:rPr>
          <w:rFonts w:ascii="Palatino Linotype" w:hAnsi="Palatino Linotype" w:cs="Arial"/>
          <w:i/>
          <w:color w:val="2F2F2F"/>
          <w:sz w:val="20"/>
          <w:szCs w:val="20"/>
          <w:shd w:val="clear" w:color="auto" w:fill="FFFFFF"/>
        </w:rPr>
        <w:t>Los Archivos de los Sujetos Obligados tendrán como propósito salvaguardar y preservar los documentos bajo su responsabilidad, con el propósito de facilitar la gestión administrativa del órgano productor y la rendición de cuentas, garantizar el acceso a la información y servir como memoria para el desarrollo de la investigación científica y cultural.</w:t>
      </w:r>
    </w:p>
    <w:p w14:paraId="16DB9020" w14:textId="77777777" w:rsidR="002334B7" w:rsidRDefault="002334B7" w:rsidP="002334B7">
      <w:pPr>
        <w:spacing w:after="120"/>
        <w:ind w:left="851" w:right="902"/>
        <w:jc w:val="both"/>
        <w:rPr>
          <w:rFonts w:ascii="Palatino Linotype" w:hAnsi="Palatino Linotype" w:cs="Arial"/>
          <w:i/>
          <w:color w:val="2F2F2F"/>
          <w:sz w:val="20"/>
          <w:szCs w:val="20"/>
          <w:shd w:val="clear" w:color="auto" w:fill="FFFFFF"/>
        </w:rPr>
      </w:pPr>
      <w:r>
        <w:rPr>
          <w:rFonts w:ascii="Palatino Linotype" w:hAnsi="Palatino Linotype" w:cs="Arial"/>
          <w:b/>
          <w:i/>
          <w:color w:val="2F2F2F"/>
          <w:sz w:val="20"/>
          <w:szCs w:val="20"/>
          <w:shd w:val="clear" w:color="auto" w:fill="FFFFFF"/>
        </w:rPr>
        <w:t>Artículo 61.</w:t>
      </w:r>
      <w:r>
        <w:rPr>
          <w:rFonts w:ascii="Palatino Linotype" w:hAnsi="Palatino Linotype" w:cs="Arial"/>
          <w:i/>
          <w:color w:val="2F2F2F"/>
          <w:sz w:val="20"/>
          <w:szCs w:val="20"/>
          <w:shd w:val="clear" w:color="auto" w:fill="FFFFFF"/>
        </w:rPr>
        <w:t xml:space="preserve"> El ciclo de vida de los documentos de Archivo se corresponderá con las siguientes frases:</w:t>
      </w:r>
    </w:p>
    <w:p w14:paraId="0034C6CA" w14:textId="77777777" w:rsidR="002334B7" w:rsidRDefault="002334B7" w:rsidP="002334B7">
      <w:pPr>
        <w:spacing w:after="120"/>
        <w:ind w:left="1134" w:right="902"/>
        <w:jc w:val="both"/>
        <w:rPr>
          <w:rFonts w:ascii="Palatino Linotype" w:hAnsi="Palatino Linotype" w:cs="Arial"/>
          <w:i/>
          <w:color w:val="2F2F2F"/>
          <w:sz w:val="20"/>
          <w:szCs w:val="20"/>
          <w:shd w:val="clear" w:color="auto" w:fill="FFFFFF"/>
        </w:rPr>
      </w:pPr>
      <w:r>
        <w:rPr>
          <w:rFonts w:ascii="Palatino Linotype" w:hAnsi="Palatino Linotype" w:cs="Arial"/>
          <w:i/>
          <w:color w:val="2F2F2F"/>
          <w:sz w:val="20"/>
          <w:szCs w:val="20"/>
          <w:shd w:val="clear" w:color="auto" w:fill="FFFFFF"/>
        </w:rPr>
        <w:t>I. Frase Activa. Etapa en la que los documentos están en un periodo de tramitación y se utiliza constantemente por parte de la Unidad Administrativa que los generó o recibió, y se ubican en el Archivo de Trámite;</w:t>
      </w:r>
    </w:p>
    <w:p w14:paraId="03BAD87A" w14:textId="77777777" w:rsidR="002334B7" w:rsidRDefault="002334B7" w:rsidP="002334B7">
      <w:pPr>
        <w:spacing w:after="120"/>
        <w:ind w:left="1134" w:right="902"/>
        <w:jc w:val="both"/>
        <w:rPr>
          <w:rFonts w:ascii="Palatino Linotype" w:hAnsi="Palatino Linotype" w:cs="Arial"/>
          <w:i/>
          <w:color w:val="2F2F2F"/>
          <w:sz w:val="20"/>
          <w:szCs w:val="20"/>
          <w:shd w:val="clear" w:color="auto" w:fill="FFFFFF"/>
        </w:rPr>
      </w:pPr>
      <w:r>
        <w:rPr>
          <w:rFonts w:ascii="Palatino Linotype" w:hAnsi="Palatino Linotype" w:cs="Arial"/>
          <w:i/>
          <w:color w:val="2F2F2F"/>
          <w:sz w:val="20"/>
          <w:szCs w:val="20"/>
          <w:shd w:val="clear" w:color="auto" w:fill="FFFFFF"/>
        </w:rPr>
        <w:t>II. Fase Semiactiva. Periodo en el que los documentos, una vez concluido su trámite, mantienen un valor administrativo pero ya no son de uso frecuente por parte de la Unidad Administrativa que los generó o recibió y se resguardan en el Archivo de Concentración; y</w:t>
      </w:r>
    </w:p>
    <w:p w14:paraId="320F706D" w14:textId="77777777" w:rsidR="002334B7" w:rsidRDefault="002334B7" w:rsidP="002334B7">
      <w:pPr>
        <w:spacing w:after="120"/>
        <w:ind w:left="1134" w:right="902"/>
        <w:jc w:val="both"/>
        <w:rPr>
          <w:rFonts w:ascii="Palatino Linotype" w:hAnsi="Palatino Linotype" w:cs="Arial"/>
          <w:i/>
          <w:color w:val="2F2F2F"/>
          <w:sz w:val="20"/>
          <w:szCs w:val="20"/>
          <w:shd w:val="clear" w:color="auto" w:fill="FFFFFF"/>
        </w:rPr>
      </w:pPr>
      <w:r>
        <w:rPr>
          <w:rFonts w:ascii="Palatino Linotype" w:hAnsi="Palatino Linotype" w:cs="Arial"/>
          <w:i/>
          <w:color w:val="2F2F2F"/>
          <w:sz w:val="20"/>
          <w:szCs w:val="20"/>
          <w:shd w:val="clear" w:color="auto" w:fill="FFFFFF"/>
        </w:rPr>
        <w:t>III. Fase Inactiva. Etapa en la que los documentos, una vez fenecido su valor primario, se consideran de utilidad para el desarrollo de la investigación y por lo cual se conservan de manera permanente en el Archivo Histórico.</w:t>
      </w:r>
    </w:p>
    <w:p w14:paraId="1558DEFA" w14:textId="77777777" w:rsidR="002334B7" w:rsidRDefault="002334B7" w:rsidP="002334B7">
      <w:pPr>
        <w:spacing w:after="120"/>
        <w:ind w:left="851" w:right="902"/>
        <w:jc w:val="both"/>
        <w:rPr>
          <w:rFonts w:ascii="Palatino Linotype" w:hAnsi="Palatino Linotype" w:cs="Arial"/>
          <w:i/>
          <w:color w:val="2F2F2F"/>
          <w:sz w:val="20"/>
          <w:szCs w:val="20"/>
          <w:shd w:val="clear" w:color="auto" w:fill="FFFFFF"/>
        </w:rPr>
      </w:pPr>
      <w:r>
        <w:rPr>
          <w:rFonts w:ascii="Palatino Linotype" w:hAnsi="Palatino Linotype" w:cs="Arial"/>
          <w:b/>
          <w:i/>
          <w:color w:val="2F2F2F"/>
          <w:sz w:val="20"/>
          <w:szCs w:val="20"/>
          <w:shd w:val="clear" w:color="auto" w:fill="FFFFFF"/>
        </w:rPr>
        <w:t xml:space="preserve">Artículo 63. </w:t>
      </w:r>
      <w:r>
        <w:rPr>
          <w:rFonts w:ascii="Palatino Linotype" w:hAnsi="Palatino Linotype" w:cs="Arial"/>
          <w:i/>
          <w:color w:val="2F2F2F"/>
          <w:sz w:val="20"/>
          <w:szCs w:val="20"/>
          <w:shd w:val="clear" w:color="auto" w:fill="FFFFFF"/>
        </w:rPr>
        <w:t>Atendiendo al ciclo de vida de los documentos, los Archivos integrantes del Sistema se clasifican en:</w:t>
      </w:r>
    </w:p>
    <w:p w14:paraId="0D6ED429" w14:textId="77777777" w:rsidR="002334B7" w:rsidRDefault="002334B7" w:rsidP="002334B7">
      <w:pPr>
        <w:spacing w:after="120"/>
        <w:ind w:left="1134" w:right="902"/>
        <w:jc w:val="both"/>
        <w:rPr>
          <w:rFonts w:ascii="Palatino Linotype" w:hAnsi="Palatino Linotype" w:cs="Arial"/>
          <w:i/>
          <w:color w:val="2F2F2F"/>
          <w:sz w:val="20"/>
          <w:szCs w:val="20"/>
          <w:shd w:val="clear" w:color="auto" w:fill="FFFFFF"/>
        </w:rPr>
      </w:pPr>
      <w:r>
        <w:rPr>
          <w:rFonts w:ascii="Palatino Linotype" w:hAnsi="Palatino Linotype" w:cs="Arial"/>
          <w:b/>
          <w:i/>
          <w:color w:val="2F2F2F"/>
          <w:sz w:val="20"/>
          <w:szCs w:val="20"/>
          <w:shd w:val="clear" w:color="auto" w:fill="FFFFFF"/>
        </w:rPr>
        <w:t xml:space="preserve">I. </w:t>
      </w:r>
      <w:r>
        <w:rPr>
          <w:rFonts w:ascii="Palatino Linotype" w:hAnsi="Palatino Linotype" w:cs="Arial"/>
          <w:i/>
          <w:color w:val="2F2F2F"/>
          <w:sz w:val="20"/>
          <w:szCs w:val="20"/>
          <w:shd w:val="clear" w:color="auto" w:fill="FFFFFF"/>
        </w:rPr>
        <w:t>Archivos de Trasmite o de Oficina;</w:t>
      </w:r>
    </w:p>
    <w:p w14:paraId="6FCDCE9E" w14:textId="77777777" w:rsidR="002334B7" w:rsidRDefault="002334B7" w:rsidP="002334B7">
      <w:pPr>
        <w:spacing w:after="120"/>
        <w:ind w:left="1134" w:right="902"/>
        <w:jc w:val="both"/>
        <w:rPr>
          <w:rFonts w:ascii="Palatino Linotype" w:hAnsi="Palatino Linotype" w:cs="Arial"/>
          <w:i/>
          <w:color w:val="2F2F2F"/>
          <w:sz w:val="20"/>
          <w:szCs w:val="20"/>
          <w:shd w:val="clear" w:color="auto" w:fill="FFFFFF"/>
        </w:rPr>
      </w:pPr>
      <w:r>
        <w:rPr>
          <w:rFonts w:ascii="Palatino Linotype" w:hAnsi="Palatino Linotype" w:cs="Arial"/>
          <w:b/>
          <w:i/>
          <w:color w:val="2F2F2F"/>
          <w:sz w:val="20"/>
          <w:szCs w:val="20"/>
          <w:shd w:val="clear" w:color="auto" w:fill="FFFFFF"/>
        </w:rPr>
        <w:t>II.</w:t>
      </w:r>
      <w:r>
        <w:rPr>
          <w:rFonts w:ascii="Palatino Linotype" w:hAnsi="Palatino Linotype" w:cs="Arial"/>
          <w:i/>
          <w:color w:val="2F2F2F"/>
          <w:sz w:val="20"/>
          <w:szCs w:val="20"/>
          <w:shd w:val="clear" w:color="auto" w:fill="FFFFFF"/>
        </w:rPr>
        <w:t xml:space="preserve"> Archivos de Concentración o Generales; y</w:t>
      </w:r>
    </w:p>
    <w:p w14:paraId="457C81EA" w14:textId="77777777" w:rsidR="002334B7" w:rsidRDefault="002334B7" w:rsidP="002334B7">
      <w:pPr>
        <w:spacing w:after="120"/>
        <w:ind w:left="1134" w:right="902"/>
        <w:jc w:val="both"/>
        <w:rPr>
          <w:rFonts w:ascii="Palatino Linotype" w:hAnsi="Palatino Linotype" w:cs="Arial"/>
          <w:i/>
          <w:color w:val="2F2F2F"/>
          <w:sz w:val="20"/>
          <w:szCs w:val="20"/>
          <w:shd w:val="clear" w:color="auto" w:fill="FFFFFF"/>
        </w:rPr>
      </w:pPr>
      <w:r>
        <w:rPr>
          <w:rFonts w:ascii="Palatino Linotype" w:hAnsi="Palatino Linotype" w:cs="Arial"/>
          <w:b/>
          <w:i/>
          <w:color w:val="2F2F2F"/>
          <w:sz w:val="20"/>
          <w:szCs w:val="20"/>
          <w:shd w:val="clear" w:color="auto" w:fill="FFFFFF"/>
        </w:rPr>
        <w:t>III.</w:t>
      </w:r>
      <w:r>
        <w:rPr>
          <w:rFonts w:ascii="Palatino Linotype" w:hAnsi="Palatino Linotype" w:cs="Arial"/>
          <w:i/>
          <w:color w:val="2F2F2F"/>
          <w:sz w:val="20"/>
          <w:szCs w:val="20"/>
          <w:shd w:val="clear" w:color="auto" w:fill="FFFFFF"/>
        </w:rPr>
        <w:t xml:space="preserve"> Archivos Históricos.</w:t>
      </w:r>
    </w:p>
    <w:p w14:paraId="5490CFA3" w14:textId="77777777" w:rsidR="002334B7" w:rsidRDefault="002334B7" w:rsidP="002334B7">
      <w:pPr>
        <w:spacing w:after="120"/>
        <w:ind w:left="851" w:right="902"/>
        <w:jc w:val="both"/>
        <w:rPr>
          <w:rFonts w:ascii="Palatino Linotype" w:hAnsi="Palatino Linotype" w:cs="Arial"/>
          <w:i/>
          <w:color w:val="2F2F2F"/>
          <w:sz w:val="20"/>
          <w:szCs w:val="20"/>
          <w:shd w:val="clear" w:color="auto" w:fill="FFFFFF"/>
        </w:rPr>
      </w:pPr>
      <w:r>
        <w:rPr>
          <w:rFonts w:ascii="Palatino Linotype" w:hAnsi="Palatino Linotype" w:cs="Arial"/>
          <w:b/>
          <w:i/>
          <w:color w:val="2F2F2F"/>
          <w:sz w:val="20"/>
          <w:szCs w:val="20"/>
          <w:shd w:val="clear" w:color="auto" w:fill="FFFFFF"/>
        </w:rPr>
        <w:t xml:space="preserve">Artículo 64. </w:t>
      </w:r>
      <w:r>
        <w:rPr>
          <w:rFonts w:ascii="Palatino Linotype" w:hAnsi="Palatino Linotype" w:cs="Arial"/>
          <w:i/>
          <w:color w:val="2F2F2F"/>
          <w:sz w:val="20"/>
          <w:szCs w:val="20"/>
          <w:shd w:val="clear" w:color="auto" w:fill="FFFFFF"/>
        </w:rPr>
        <w:t>En cada Unidad Administrativa de los Sujetos Obligados se integrará un Archivo de Tramite, que será la unidad archivística responsable de la gestión de los documentos de uso cotidiano y necesario para el ejercicio de las atribuciones del órgano productor.</w:t>
      </w:r>
    </w:p>
    <w:p w14:paraId="527A940E" w14:textId="77777777" w:rsidR="002334B7" w:rsidRDefault="002334B7" w:rsidP="002334B7">
      <w:pPr>
        <w:spacing w:after="120"/>
        <w:ind w:left="851" w:right="902"/>
        <w:jc w:val="both"/>
        <w:rPr>
          <w:rFonts w:ascii="Palatino Linotype" w:hAnsi="Palatino Linotype" w:cs="Arial"/>
          <w:i/>
          <w:color w:val="2F2F2F"/>
          <w:sz w:val="20"/>
          <w:szCs w:val="20"/>
          <w:shd w:val="clear" w:color="auto" w:fill="FFFFFF"/>
        </w:rPr>
      </w:pPr>
      <w:r>
        <w:rPr>
          <w:rFonts w:ascii="Palatino Linotype" w:hAnsi="Palatino Linotype" w:cs="Arial"/>
          <w:b/>
          <w:i/>
          <w:color w:val="2F2F2F"/>
          <w:sz w:val="20"/>
          <w:szCs w:val="20"/>
          <w:shd w:val="clear" w:color="auto" w:fill="FFFFFF"/>
        </w:rPr>
        <w:lastRenderedPageBreak/>
        <w:t xml:space="preserve">Artículo 68. </w:t>
      </w:r>
      <w:r>
        <w:rPr>
          <w:rFonts w:ascii="Palatino Linotype" w:hAnsi="Palatino Linotype" w:cs="Arial"/>
          <w:i/>
          <w:color w:val="2F2F2F"/>
          <w:sz w:val="20"/>
          <w:szCs w:val="20"/>
          <w:shd w:val="clear" w:color="auto" w:fill="FFFFFF"/>
        </w:rPr>
        <w:t>Los Sujetos Obligados integraran un Archivo de Concentración que será la unidad archivística responsable de la gestión de los documentos de uso esporádico que deben mantenerse por razones administrativas, legales, fiscales o contables.</w:t>
      </w:r>
    </w:p>
    <w:p w14:paraId="438EAFE2" w14:textId="77777777" w:rsidR="002334B7" w:rsidRPr="008900DC" w:rsidRDefault="002334B7" w:rsidP="002334B7">
      <w:pPr>
        <w:spacing w:after="120"/>
        <w:ind w:left="851" w:right="902"/>
        <w:jc w:val="both"/>
        <w:rPr>
          <w:rFonts w:ascii="Palatino Linotype" w:hAnsi="Palatino Linotype" w:cs="Arial"/>
          <w:i/>
          <w:color w:val="2F2F2F"/>
          <w:sz w:val="20"/>
          <w:szCs w:val="20"/>
          <w:shd w:val="clear" w:color="auto" w:fill="FFFFFF"/>
        </w:rPr>
      </w:pPr>
      <w:r w:rsidRPr="008900DC">
        <w:rPr>
          <w:rFonts w:ascii="Palatino Linotype" w:hAnsi="Palatino Linotype" w:cs="Arial"/>
          <w:i/>
          <w:color w:val="2F2F2F"/>
          <w:sz w:val="20"/>
          <w:szCs w:val="20"/>
          <w:shd w:val="clear" w:color="auto" w:fill="FFFFFF"/>
        </w:rPr>
        <w:t>El responsable del archivo de concentración deberá contar con conocimientos y experiencia mínima de tres años en archivista y será nombrado, en el caso del Poder ejecutivo, por el titular de la Unidad Administrativa a la cual se encuentre adscrito, o por el titular de la entidad u órgano que determinen las instancias distintas al Poder Ejecutivo.</w:t>
      </w:r>
    </w:p>
    <w:p w14:paraId="53FE3FED" w14:textId="77777777" w:rsidR="002334B7" w:rsidRPr="00542A34" w:rsidRDefault="002334B7" w:rsidP="002334B7">
      <w:pPr>
        <w:spacing w:after="120"/>
        <w:ind w:left="851" w:right="902"/>
        <w:jc w:val="both"/>
        <w:rPr>
          <w:rFonts w:ascii="Palatino Linotype" w:hAnsi="Palatino Linotype" w:cs="Arial"/>
          <w:i/>
          <w:color w:val="2F2F2F"/>
          <w:sz w:val="20"/>
          <w:szCs w:val="20"/>
          <w:shd w:val="clear" w:color="auto" w:fill="FFFFFF"/>
        </w:rPr>
      </w:pPr>
      <w:r>
        <w:rPr>
          <w:rFonts w:ascii="Palatino Linotype" w:hAnsi="Palatino Linotype" w:cs="Arial"/>
          <w:b/>
          <w:i/>
          <w:color w:val="2F2F2F"/>
          <w:sz w:val="20"/>
          <w:szCs w:val="20"/>
          <w:shd w:val="clear" w:color="auto" w:fill="FFFFFF"/>
        </w:rPr>
        <w:t xml:space="preserve">Artículo 74. </w:t>
      </w:r>
      <w:r>
        <w:rPr>
          <w:rFonts w:ascii="Palatino Linotype" w:hAnsi="Palatino Linotype" w:cs="Arial"/>
          <w:i/>
          <w:color w:val="2F2F2F"/>
          <w:sz w:val="20"/>
          <w:szCs w:val="20"/>
          <w:shd w:val="clear" w:color="auto" w:fill="FFFFFF"/>
        </w:rPr>
        <w:t>El Archivo Histórico se constituirá como fuente de acceso público, encargado de divulgar la memoria documental Institucional, estimular el uso y aprovechamiento social de la documentación, y difundir su acervo e instrumentos de consulta.”</w:t>
      </w:r>
    </w:p>
    <w:p w14:paraId="5BE7443B" w14:textId="77777777" w:rsidR="002334B7" w:rsidRDefault="002334B7" w:rsidP="002334B7">
      <w:pPr>
        <w:spacing w:before="240" w:after="240" w:line="360" w:lineRule="auto"/>
        <w:ind w:right="49"/>
        <w:jc w:val="both"/>
        <w:rPr>
          <w:rFonts w:ascii="Palatino Linotype" w:hAnsi="Palatino Linotype" w:cs="Arial"/>
        </w:rPr>
      </w:pPr>
      <w:r>
        <w:rPr>
          <w:rFonts w:ascii="Palatino Linotype" w:hAnsi="Palatino Linotype" w:cs="Arial"/>
        </w:rPr>
        <w:t xml:space="preserve">Ordenamientos legales de los que se advierte, que los sujetos obligados serán responsables de controlar sus archivos con el propósito de salvaguardar y preservar los documentos que </w:t>
      </w:r>
      <w:r w:rsidRPr="002334B7">
        <w:rPr>
          <w:rFonts w:ascii="Palatino Linotype" w:hAnsi="Palatino Linotype" w:cs="Arial"/>
          <w:b/>
        </w:rPr>
        <w:t>faciliten la gestión administrativa</w:t>
      </w:r>
      <w:r>
        <w:rPr>
          <w:rFonts w:ascii="Palatino Linotype" w:hAnsi="Palatino Linotype" w:cs="Arial"/>
        </w:rPr>
        <w:t xml:space="preserve"> y la </w:t>
      </w:r>
      <w:r w:rsidRPr="002334B7">
        <w:rPr>
          <w:rFonts w:ascii="Palatino Linotype" w:hAnsi="Palatino Linotype" w:cs="Arial"/>
        </w:rPr>
        <w:t>rendición de cuentas</w:t>
      </w:r>
      <w:r>
        <w:rPr>
          <w:rFonts w:ascii="Palatino Linotype" w:hAnsi="Palatino Linotype" w:cs="Arial"/>
          <w:b/>
        </w:rPr>
        <w:t xml:space="preserve">, </w:t>
      </w:r>
      <w:r>
        <w:rPr>
          <w:rFonts w:ascii="Palatino Linotype" w:hAnsi="Palatino Linotype" w:cs="Arial"/>
        </w:rPr>
        <w:t>garantizando siempre el acceso a ellos, de ahí, que deban implementar procesos básicos de gestión de documentos según el tipo de vida de los documentos. No obstante que lo documentos resguardados deberán ordenarse lógica y cronológicamente bajo expedientes relacionados entre sí por un mismo asunto, materia, actividad o trámite</w:t>
      </w:r>
      <w:r>
        <w:rPr>
          <w:rStyle w:val="Refdenotaalpie"/>
          <w:rFonts w:ascii="Palatino Linotype" w:hAnsi="Palatino Linotype" w:cs="Arial"/>
        </w:rPr>
        <w:footnoteReference w:id="9"/>
      </w:r>
      <w:r>
        <w:rPr>
          <w:rFonts w:ascii="Palatino Linotype" w:hAnsi="Palatino Linotype" w:cs="Arial"/>
        </w:rPr>
        <w:t>.</w:t>
      </w:r>
    </w:p>
    <w:p w14:paraId="74237EEA" w14:textId="77777777" w:rsidR="002334B7" w:rsidRDefault="002334B7" w:rsidP="002334B7">
      <w:pPr>
        <w:spacing w:before="240" w:after="240" w:line="360" w:lineRule="auto"/>
        <w:jc w:val="both"/>
        <w:rPr>
          <w:rFonts w:ascii="Palatino Linotype" w:hAnsi="Palatino Linotype"/>
        </w:rPr>
      </w:pPr>
      <w:r>
        <w:rPr>
          <w:rFonts w:ascii="Palatino Linotype" w:hAnsi="Palatino Linotype" w:cs="Arial"/>
        </w:rPr>
        <w:t xml:space="preserve">En relación directa con lo anterior, las fracciones </w:t>
      </w:r>
      <w:r>
        <w:rPr>
          <w:rFonts w:ascii="Palatino Linotype" w:hAnsi="Palatino Linotype"/>
        </w:rPr>
        <w:t xml:space="preserve">V, VI y VIII del artículo 4 de los </w:t>
      </w:r>
      <w:r w:rsidRPr="003E705B">
        <w:rPr>
          <w:rFonts w:ascii="Palatino Linotype" w:hAnsi="Palatino Linotype"/>
        </w:rPr>
        <w:t>Lineamientos para la valoración, selección y baja de los documentos, expedientes y series de trámite concluido en los Archivos del Estado de México</w:t>
      </w:r>
      <w:r>
        <w:rPr>
          <w:rFonts w:ascii="Palatino Linotype" w:hAnsi="Palatino Linotype"/>
        </w:rPr>
        <w:t xml:space="preserve">, definen para efectos y aplicación de los mismos, lo que se entiende por Archivo de Tramite, Concentración e Histórico, bajo símiles conceptos a los señalados en los Lineamientos para la Administración de Documentos, además de regular lo relativo a la transferencia de los expedientes de concluido, indicando que las unidades </w:t>
      </w:r>
      <w:r>
        <w:rPr>
          <w:rFonts w:ascii="Palatino Linotype" w:hAnsi="Palatino Linotype"/>
        </w:rPr>
        <w:lastRenderedPageBreak/>
        <w:t>Administrativas deberán señalar en el inventario correspondiente los plazos de conservación precaucional en el Archivo de concentración, atendiendo al marco legal o administrativo bajo el cual se produjeron o recibieron los documentos, según se puede leer enseguida:</w:t>
      </w:r>
    </w:p>
    <w:p w14:paraId="10C8C00F" w14:textId="4F5F412B" w:rsidR="002334B7" w:rsidRDefault="002334B7" w:rsidP="002334B7">
      <w:pPr>
        <w:spacing w:after="120"/>
        <w:ind w:left="851" w:right="902"/>
        <w:jc w:val="both"/>
        <w:rPr>
          <w:rFonts w:ascii="Palatino Linotype" w:hAnsi="Palatino Linotype"/>
          <w:i/>
          <w:sz w:val="20"/>
          <w:szCs w:val="20"/>
        </w:rPr>
      </w:pPr>
      <w:r>
        <w:rPr>
          <w:rFonts w:ascii="Palatino Linotype" w:hAnsi="Palatino Linotype"/>
          <w:b/>
          <w:i/>
          <w:sz w:val="20"/>
          <w:szCs w:val="20"/>
        </w:rPr>
        <w:t xml:space="preserve">“Artículo 27.- </w:t>
      </w:r>
      <w:r>
        <w:rPr>
          <w:rFonts w:ascii="Palatino Linotype" w:hAnsi="Palatino Linotype"/>
          <w:i/>
          <w:sz w:val="20"/>
          <w:szCs w:val="20"/>
        </w:rPr>
        <w:t xml:space="preserve">Las unidades Administrativas al realizar la transferencia de los expedientes de </w:t>
      </w:r>
      <w:r w:rsidR="00F04A0B">
        <w:rPr>
          <w:rFonts w:ascii="Palatino Linotype" w:hAnsi="Palatino Linotype"/>
          <w:i/>
          <w:sz w:val="20"/>
          <w:szCs w:val="20"/>
        </w:rPr>
        <w:t>trámite</w:t>
      </w:r>
      <w:r>
        <w:rPr>
          <w:rFonts w:ascii="Palatino Linotype" w:hAnsi="Palatino Linotype"/>
          <w:i/>
          <w:sz w:val="20"/>
          <w:szCs w:val="20"/>
        </w:rPr>
        <w:t xml:space="preserve"> concluido, señalaran en el inventario correspondiente los plazos de conservación precaucional de éstos en el Archivo de Concentración. Para determinar el plazo de conservación precaucional deberán considerar el marco legal o administrativo bajo el cual se produjeron o recibieron los documentos y los siguientes periodos:</w:t>
      </w:r>
    </w:p>
    <w:p w14:paraId="007CCC68" w14:textId="77777777" w:rsidR="002334B7" w:rsidRDefault="002334B7" w:rsidP="002334B7">
      <w:pPr>
        <w:spacing w:after="120"/>
        <w:ind w:left="1134" w:right="902"/>
        <w:jc w:val="both"/>
        <w:rPr>
          <w:rFonts w:ascii="Palatino Linotype" w:hAnsi="Palatino Linotype"/>
          <w:i/>
          <w:sz w:val="20"/>
          <w:szCs w:val="20"/>
        </w:rPr>
      </w:pPr>
      <w:r w:rsidRPr="001E0111">
        <w:rPr>
          <w:rFonts w:ascii="Palatino Linotype" w:hAnsi="Palatino Linotype"/>
          <w:i/>
          <w:sz w:val="20"/>
          <w:szCs w:val="20"/>
        </w:rPr>
        <w:t>I.</w:t>
      </w:r>
      <w:r>
        <w:rPr>
          <w:rFonts w:ascii="Palatino Linotype" w:hAnsi="Palatino Linotype"/>
          <w:b/>
          <w:i/>
          <w:sz w:val="20"/>
          <w:szCs w:val="20"/>
        </w:rPr>
        <w:t xml:space="preserve"> </w:t>
      </w:r>
      <w:r>
        <w:rPr>
          <w:rFonts w:ascii="Palatino Linotype" w:hAnsi="Palatino Linotype"/>
          <w:i/>
          <w:sz w:val="20"/>
          <w:szCs w:val="20"/>
        </w:rPr>
        <w:t>6 años para expedientes con información administrativa;</w:t>
      </w:r>
    </w:p>
    <w:p w14:paraId="4EBA53CC" w14:textId="77777777" w:rsidR="002334B7" w:rsidRDefault="002334B7" w:rsidP="002334B7">
      <w:pPr>
        <w:ind w:left="1134" w:right="902"/>
        <w:jc w:val="both"/>
        <w:rPr>
          <w:rFonts w:ascii="Palatino Linotype" w:hAnsi="Palatino Linotype"/>
          <w:i/>
          <w:sz w:val="20"/>
          <w:szCs w:val="20"/>
        </w:rPr>
      </w:pPr>
      <w:r>
        <w:rPr>
          <w:rFonts w:ascii="Palatino Linotype" w:hAnsi="Palatino Linotype"/>
          <w:i/>
          <w:sz w:val="20"/>
          <w:szCs w:val="20"/>
        </w:rPr>
        <w:t>II. 6 años como mínimo para expedientes con información fiscal y presupuestal contable;</w:t>
      </w:r>
    </w:p>
    <w:p w14:paraId="5D2DA4C8" w14:textId="77777777" w:rsidR="002334B7" w:rsidRDefault="002334B7" w:rsidP="002334B7">
      <w:pPr>
        <w:ind w:left="1134" w:right="902"/>
        <w:jc w:val="both"/>
        <w:rPr>
          <w:rFonts w:ascii="Palatino Linotype" w:hAnsi="Palatino Linotype"/>
          <w:i/>
          <w:sz w:val="20"/>
          <w:szCs w:val="20"/>
        </w:rPr>
      </w:pPr>
      <w:r>
        <w:rPr>
          <w:rFonts w:ascii="Palatino Linotype" w:hAnsi="Palatino Linotype"/>
          <w:i/>
          <w:sz w:val="20"/>
          <w:szCs w:val="20"/>
        </w:rPr>
        <w:t>III. 12 años como mínimo para expedientes con información jurídico-legal, obra pública y activo fijo; y</w:t>
      </w:r>
    </w:p>
    <w:p w14:paraId="3B1772A2" w14:textId="77777777" w:rsidR="002334B7" w:rsidRDefault="002334B7" w:rsidP="002334B7">
      <w:pPr>
        <w:ind w:left="1134" w:right="902"/>
        <w:jc w:val="both"/>
        <w:rPr>
          <w:rFonts w:ascii="Palatino Linotype" w:hAnsi="Palatino Linotype"/>
          <w:i/>
          <w:sz w:val="20"/>
          <w:szCs w:val="20"/>
        </w:rPr>
      </w:pPr>
      <w:r>
        <w:rPr>
          <w:rFonts w:ascii="Palatino Linotype" w:hAnsi="Palatino Linotype"/>
          <w:i/>
          <w:sz w:val="20"/>
          <w:szCs w:val="20"/>
        </w:rPr>
        <w:t>IV. Cuando en la legislación se establezcan periodos de conservación mayores a los señalados en las fracciones I, II y III, se considerarán los estipulados en dicha legislación para efectos de realización del proceso de selección final.</w:t>
      </w:r>
    </w:p>
    <w:p w14:paraId="0D9592DC" w14:textId="77777777" w:rsidR="002334B7" w:rsidRDefault="002334B7" w:rsidP="002334B7">
      <w:pPr>
        <w:ind w:left="1134" w:right="902"/>
        <w:jc w:val="both"/>
        <w:rPr>
          <w:rFonts w:ascii="Palatino Linotype" w:hAnsi="Palatino Linotype"/>
          <w:i/>
          <w:sz w:val="20"/>
          <w:szCs w:val="20"/>
        </w:rPr>
      </w:pPr>
      <w:r>
        <w:rPr>
          <w:rFonts w:ascii="Palatino Linotype" w:hAnsi="Palatino Linotype"/>
          <w:i/>
          <w:sz w:val="20"/>
          <w:szCs w:val="20"/>
        </w:rPr>
        <w:t>V. Cuando las unidades Administrativas no indiquen el plazo de conservación precaucional de sus expedientes en el Inventario correspondiente, los Archivos de Concentración podrán rechazar la transferencia de los expedientes.”</w:t>
      </w:r>
    </w:p>
    <w:p w14:paraId="3E2FCBE0" w14:textId="77777777" w:rsidR="002334B7" w:rsidRPr="00111616" w:rsidRDefault="002334B7" w:rsidP="002334B7">
      <w:pPr>
        <w:spacing w:before="240" w:after="240" w:line="360" w:lineRule="auto"/>
        <w:ind w:right="49"/>
        <w:jc w:val="both"/>
        <w:rPr>
          <w:rFonts w:ascii="Palatino Linotype" w:hAnsi="Palatino Linotype"/>
        </w:rPr>
      </w:pPr>
      <w:r>
        <w:rPr>
          <w:rFonts w:ascii="Palatino Linotype" w:hAnsi="Palatino Linotype"/>
        </w:rPr>
        <w:t>No obstante, que aquellos documentos que al concluir su proceso de selección final y se determine su conservación permanente por el valor secundario, permanecerán en el Archivo de Concentración por un periodo de 20 años a partir de la fecha de conclusión de plazo de conservación precaucional, empero que la Comisión determine conservarlos permanentemente, no podrán ser destruidos aún y cuando hayan sido reproducidos o almacenados en cualquier otro medio o soporte</w:t>
      </w:r>
      <w:r>
        <w:rPr>
          <w:rStyle w:val="Refdenotaalpie"/>
          <w:rFonts w:ascii="Palatino Linotype" w:hAnsi="Palatino Linotype"/>
        </w:rPr>
        <w:footnoteReference w:id="10"/>
      </w:r>
      <w:r>
        <w:rPr>
          <w:rFonts w:ascii="Palatino Linotype" w:hAnsi="Palatino Linotype"/>
        </w:rPr>
        <w:t>.</w:t>
      </w:r>
    </w:p>
    <w:p w14:paraId="4AAD34EE" w14:textId="77777777" w:rsidR="002334B7" w:rsidRPr="00542A34" w:rsidRDefault="002334B7" w:rsidP="002334B7">
      <w:pPr>
        <w:spacing w:before="240" w:after="240" w:line="360" w:lineRule="auto"/>
        <w:ind w:right="49"/>
        <w:jc w:val="both"/>
        <w:rPr>
          <w:rFonts w:ascii="Palatino Linotype" w:hAnsi="Palatino Linotype" w:cs="Arial"/>
          <w:b/>
        </w:rPr>
      </w:pPr>
      <w:r>
        <w:rPr>
          <w:rFonts w:ascii="Palatino Linotype" w:hAnsi="Palatino Linotype"/>
        </w:rPr>
        <w:t>Así, los Lineamientos para la Administración de Documentos</w:t>
      </w:r>
      <w:r>
        <w:rPr>
          <w:rFonts w:ascii="Palatino Linotype" w:hAnsi="Palatino Linotype" w:cs="Arial"/>
        </w:rPr>
        <w:t xml:space="preserve"> establecen en sus preceptos legales 26 y 27, que la Comisión Dictaminadora de Depuración de </w:t>
      </w:r>
      <w:r>
        <w:rPr>
          <w:rFonts w:ascii="Palatino Linotype" w:hAnsi="Palatino Linotype" w:cs="Arial"/>
        </w:rPr>
        <w:lastRenderedPageBreak/>
        <w:t xml:space="preserve">Documentos, es el órgano encargado de la valoración, selección y </w:t>
      </w:r>
      <w:r w:rsidRPr="00542A34">
        <w:rPr>
          <w:rFonts w:ascii="Palatino Linotype" w:hAnsi="Palatino Linotype" w:cs="Arial"/>
        </w:rPr>
        <w:t xml:space="preserve">autorización </w:t>
      </w:r>
      <w:r>
        <w:rPr>
          <w:rFonts w:ascii="Palatino Linotype" w:hAnsi="Palatino Linotype" w:cs="Arial"/>
        </w:rPr>
        <w:t>de la baja de documentos y series documentales existentes en los archivos de las Unidades Administrativas de los sujetos obligados, cuando han cumplido con el objeto para el cual fueron creados, debiendo formular dictámenes de valoración en los que se determine el destino final de los tipos y series documentales que hayan cumplido los plazos de conservación correspondientes y en su momento autorizar mediante acuerdo la baja de aquellos documentos que hayan sido dictaminados como destruibles, al tiempo que deberá elaborar, actualizar y difundir el Catálogo de Disposición Documental y Supervisar su correcta aplicación.</w:t>
      </w:r>
    </w:p>
    <w:p w14:paraId="71D45F28" w14:textId="77777777" w:rsidR="002334B7" w:rsidRDefault="002334B7" w:rsidP="002334B7">
      <w:pPr>
        <w:spacing w:before="240" w:after="240" w:line="360" w:lineRule="auto"/>
        <w:ind w:right="49"/>
        <w:jc w:val="both"/>
        <w:rPr>
          <w:rFonts w:ascii="Palatino Linotype" w:hAnsi="Palatino Linotype" w:cs="Arial"/>
        </w:rPr>
      </w:pPr>
      <w:r>
        <w:rPr>
          <w:rFonts w:ascii="Palatino Linotype" w:hAnsi="Palatino Linotype" w:cs="Arial"/>
        </w:rPr>
        <w:t xml:space="preserve">En relación directa con ello, los </w:t>
      </w:r>
      <w:r w:rsidRPr="003E705B">
        <w:rPr>
          <w:rFonts w:ascii="Palatino Linotype" w:hAnsi="Palatino Linotype"/>
        </w:rPr>
        <w:t>Lineamientos para la valoración, selección y baja de los documentos</w:t>
      </w:r>
      <w:r>
        <w:rPr>
          <w:rFonts w:ascii="Palatino Linotype" w:hAnsi="Palatino Linotype"/>
        </w:rPr>
        <w:t>,</w:t>
      </w:r>
      <w:r>
        <w:rPr>
          <w:rFonts w:ascii="Palatino Linotype" w:hAnsi="Palatino Linotype" w:cs="Arial"/>
        </w:rPr>
        <w:t xml:space="preserve"> disponen que ningún documento podrá ser destruido, excepto aquellos autorizados por la Comisión mediante el procedimiento de baja correspondiente, en términos de la Ley de Documentos y demás normatividad emitida en la materia, que deberá constar en el Acta Administrativa correspondiente</w:t>
      </w:r>
      <w:r>
        <w:rPr>
          <w:rStyle w:val="Refdenotaalpie"/>
          <w:rFonts w:ascii="Palatino Linotype" w:hAnsi="Palatino Linotype" w:cs="Arial"/>
        </w:rPr>
        <w:footnoteReference w:id="11"/>
      </w:r>
      <w:r>
        <w:rPr>
          <w:rFonts w:ascii="Palatino Linotype" w:hAnsi="Palatino Linotype" w:cs="Arial"/>
        </w:rPr>
        <w:t>.</w:t>
      </w:r>
    </w:p>
    <w:p w14:paraId="0F7FE684" w14:textId="4E6B1525" w:rsidR="002334B7" w:rsidRDefault="002334B7" w:rsidP="002334B7">
      <w:pPr>
        <w:spacing w:before="240" w:after="240" w:line="360" w:lineRule="auto"/>
        <w:jc w:val="both"/>
        <w:rPr>
          <w:rFonts w:ascii="Palatino Linotype" w:hAnsi="Palatino Linotype" w:cs="Arial"/>
        </w:rPr>
      </w:pPr>
      <w:r>
        <w:rPr>
          <w:rFonts w:ascii="Palatino Linotype" w:hAnsi="Palatino Linotype" w:cs="Arial"/>
        </w:rPr>
        <w:t>Bajo los argumentos planteados</w:t>
      </w:r>
      <w:r w:rsidR="004A5579">
        <w:rPr>
          <w:rFonts w:ascii="Palatino Linotype" w:hAnsi="Palatino Linotype" w:cs="Arial"/>
        </w:rPr>
        <w:t>,</w:t>
      </w:r>
      <w:r>
        <w:rPr>
          <w:rFonts w:ascii="Palatino Linotype" w:hAnsi="Palatino Linotype" w:cs="Arial"/>
        </w:rPr>
        <w:t xml:space="preserve"> el </w:t>
      </w:r>
      <w:r>
        <w:rPr>
          <w:rFonts w:ascii="Palatino Linotype" w:hAnsi="Palatino Linotype" w:cs="Arial"/>
          <w:b/>
        </w:rPr>
        <w:t xml:space="preserve">Sujeto Obligado </w:t>
      </w:r>
      <w:r>
        <w:rPr>
          <w:rFonts w:ascii="Palatino Linotype" w:hAnsi="Palatino Linotype" w:cs="Arial"/>
        </w:rPr>
        <w:t xml:space="preserve">deberá instruir la búsqueda exhaustiva y razonable de la información ordenada en sus archivos, en términos del artículo 19 de la Ley de Transparencia y Acceso a la Información Pública del Estado de México y Municipios, al advertir del análisis que precede, que el acta solicita y sus anexos es información que el Sujeto Obligado </w:t>
      </w:r>
      <w:r w:rsidRPr="002334B7">
        <w:rPr>
          <w:rFonts w:ascii="Palatino Linotype" w:hAnsi="Palatino Linotype" w:cs="Arial"/>
        </w:rPr>
        <w:t xml:space="preserve">genera, en el ejercicio de sus </w:t>
      </w:r>
      <w:r w:rsidRPr="002334B7">
        <w:rPr>
          <w:rFonts w:ascii="Palatino Linotype" w:hAnsi="Palatino Linotype" w:cs="Arial"/>
        </w:rPr>
        <w:lastRenderedPageBreak/>
        <w:t>facultades, competencias y funciones que los ordenamientos jurídicos aplicables le otorgan</w:t>
      </w:r>
      <w:r>
        <w:rPr>
          <w:rFonts w:ascii="Palatino Linotype" w:hAnsi="Palatino Linotype" w:cs="Arial"/>
        </w:rPr>
        <w:t>.</w:t>
      </w:r>
    </w:p>
    <w:p w14:paraId="7B53736B" w14:textId="02981D9E" w:rsidR="002334B7" w:rsidRDefault="002334B7" w:rsidP="002334B7">
      <w:pPr>
        <w:spacing w:before="240" w:after="240" w:line="360" w:lineRule="auto"/>
        <w:jc w:val="both"/>
        <w:rPr>
          <w:rFonts w:ascii="Palatino Linotype" w:hAnsi="Palatino Linotype" w:cs="Arial"/>
        </w:rPr>
      </w:pPr>
      <w:r>
        <w:rPr>
          <w:rFonts w:ascii="Palatino Linotype" w:hAnsi="Palatino Linotype" w:cs="Arial"/>
        </w:rPr>
        <w:t>En el supuesto de que derivado de búsqueda de la información esta no se localiza, al referirse a información que debió existir, el Ayuntamiento de Naucalpan de Juárez deberá emitir el acuerdo de declaratoria de inexistencia, atendiendo lo prescrito en los artículos 169 y 170 de la Ley de la Materia, que a la letra señalan:</w:t>
      </w:r>
    </w:p>
    <w:p w14:paraId="4B7FD3AB" w14:textId="77777777" w:rsidR="002334B7" w:rsidRDefault="002334B7" w:rsidP="002334B7">
      <w:pPr>
        <w:spacing w:after="120"/>
        <w:ind w:left="851" w:right="900"/>
        <w:jc w:val="both"/>
        <w:rPr>
          <w:rFonts w:ascii="Palatino Linotype" w:hAnsi="Palatino Linotype"/>
          <w:i/>
          <w:sz w:val="20"/>
          <w:szCs w:val="20"/>
        </w:rPr>
      </w:pPr>
      <w:r>
        <w:rPr>
          <w:rFonts w:ascii="Palatino Linotype" w:hAnsi="Palatino Linotype"/>
          <w:b/>
          <w:i/>
          <w:sz w:val="20"/>
          <w:szCs w:val="20"/>
        </w:rPr>
        <w:t>“</w:t>
      </w:r>
      <w:r w:rsidRPr="008E607C">
        <w:rPr>
          <w:rFonts w:ascii="Palatino Linotype" w:hAnsi="Palatino Linotype"/>
          <w:b/>
          <w:i/>
          <w:sz w:val="20"/>
          <w:szCs w:val="20"/>
        </w:rPr>
        <w:t xml:space="preserve">Artículo 169. </w:t>
      </w:r>
      <w:r w:rsidRPr="008E607C">
        <w:rPr>
          <w:rFonts w:ascii="Palatino Linotype" w:hAnsi="Palatino Linotype"/>
          <w:i/>
          <w:sz w:val="20"/>
          <w:szCs w:val="20"/>
        </w:rPr>
        <w:t xml:space="preserve">Cuando la información no se encuentre en los archivos del sujeto obligado, el Comité de Transparencia: </w:t>
      </w:r>
    </w:p>
    <w:p w14:paraId="01E83472" w14:textId="77777777" w:rsidR="002334B7" w:rsidRDefault="002334B7" w:rsidP="002334B7">
      <w:pPr>
        <w:spacing w:after="120"/>
        <w:ind w:left="1134" w:right="900"/>
        <w:jc w:val="both"/>
        <w:rPr>
          <w:rFonts w:ascii="Palatino Linotype" w:hAnsi="Palatino Linotype"/>
          <w:i/>
          <w:sz w:val="20"/>
          <w:szCs w:val="20"/>
        </w:rPr>
      </w:pPr>
      <w:r w:rsidRPr="008E607C">
        <w:rPr>
          <w:rFonts w:ascii="Palatino Linotype" w:hAnsi="Palatino Linotype"/>
          <w:i/>
          <w:sz w:val="20"/>
          <w:szCs w:val="20"/>
        </w:rPr>
        <w:t xml:space="preserve">I. Analizará el caso y tomará las medidas necesarias para localizar la información; </w:t>
      </w:r>
    </w:p>
    <w:p w14:paraId="4430AD6A" w14:textId="77777777" w:rsidR="002334B7" w:rsidRDefault="002334B7" w:rsidP="002334B7">
      <w:pPr>
        <w:spacing w:after="120"/>
        <w:ind w:left="1134" w:right="900"/>
        <w:jc w:val="both"/>
        <w:rPr>
          <w:rFonts w:ascii="Palatino Linotype" w:hAnsi="Palatino Linotype"/>
          <w:i/>
          <w:sz w:val="20"/>
          <w:szCs w:val="20"/>
        </w:rPr>
      </w:pPr>
      <w:r w:rsidRPr="008E607C">
        <w:rPr>
          <w:rFonts w:ascii="Palatino Linotype" w:hAnsi="Palatino Linotype"/>
          <w:i/>
          <w:sz w:val="20"/>
          <w:szCs w:val="20"/>
        </w:rPr>
        <w:t xml:space="preserve">II. Expedirá una resolución que confirme la inexistencia del documento; </w:t>
      </w:r>
    </w:p>
    <w:p w14:paraId="1A79979A" w14:textId="77777777" w:rsidR="002334B7" w:rsidRDefault="002334B7" w:rsidP="002334B7">
      <w:pPr>
        <w:spacing w:after="120"/>
        <w:ind w:left="1134" w:right="900"/>
        <w:jc w:val="both"/>
        <w:rPr>
          <w:rFonts w:ascii="Palatino Linotype" w:hAnsi="Palatino Linotype"/>
          <w:i/>
          <w:sz w:val="20"/>
          <w:szCs w:val="20"/>
        </w:rPr>
      </w:pPr>
      <w:r w:rsidRPr="008E607C">
        <w:rPr>
          <w:rFonts w:ascii="Palatino Linotype" w:hAnsi="Palatino Linotype"/>
          <w:i/>
          <w:sz w:val="20"/>
          <w:szCs w:val="20"/>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45B99C21" w14:textId="77777777" w:rsidR="002334B7" w:rsidRDefault="002334B7" w:rsidP="002334B7">
      <w:pPr>
        <w:spacing w:after="120"/>
        <w:ind w:left="1134" w:right="900"/>
        <w:jc w:val="both"/>
        <w:rPr>
          <w:rFonts w:ascii="Palatino Linotype" w:hAnsi="Palatino Linotype"/>
          <w:i/>
          <w:sz w:val="20"/>
          <w:szCs w:val="20"/>
        </w:rPr>
      </w:pPr>
      <w:r w:rsidRPr="008E607C">
        <w:rPr>
          <w:rFonts w:ascii="Palatino Linotype" w:hAnsi="Palatino Linotype"/>
          <w:i/>
          <w:sz w:val="20"/>
          <w:szCs w:val="20"/>
        </w:rPr>
        <w:t xml:space="preserve">IV. Notificará al órgano interno de control o equivalente del sujeto obligado quien, en su caso, deberá iniciar el procedimiento de responsabilidad administrativa que corresponda. </w:t>
      </w:r>
    </w:p>
    <w:p w14:paraId="7CA765C4" w14:textId="77777777" w:rsidR="002334B7" w:rsidRDefault="002334B7" w:rsidP="002334B7">
      <w:pPr>
        <w:spacing w:after="120"/>
        <w:ind w:left="851" w:right="900"/>
        <w:jc w:val="both"/>
        <w:rPr>
          <w:rFonts w:ascii="Palatino Linotype" w:hAnsi="Palatino Linotype"/>
          <w:i/>
          <w:sz w:val="20"/>
          <w:szCs w:val="20"/>
        </w:rPr>
      </w:pPr>
      <w:r w:rsidRPr="008E607C">
        <w:rPr>
          <w:rFonts w:ascii="Palatino Linotype" w:hAnsi="Palatino Linotype"/>
          <w:i/>
          <w:sz w:val="20"/>
          <w:szCs w:val="20"/>
        </w:rPr>
        <w:t xml:space="preserve">La Unidad de Transparencia deberá notificarlo al solicitante por escrito, en un plazo que no exceda de quince días hábiles contados a partir del día siguiente a la presentación de la solicitud. </w:t>
      </w:r>
    </w:p>
    <w:p w14:paraId="3CF810DB" w14:textId="77777777" w:rsidR="002334B7" w:rsidRDefault="002334B7" w:rsidP="002334B7">
      <w:pPr>
        <w:spacing w:after="120"/>
        <w:ind w:left="851" w:right="900"/>
        <w:jc w:val="both"/>
        <w:rPr>
          <w:rFonts w:ascii="Palatino Linotype" w:hAnsi="Palatino Linotype"/>
          <w:i/>
          <w:sz w:val="20"/>
          <w:szCs w:val="20"/>
        </w:rPr>
      </w:pPr>
      <w:r w:rsidRPr="008E607C">
        <w:rPr>
          <w:rFonts w:ascii="Palatino Linotype" w:hAnsi="Palatino Linotype"/>
          <w:i/>
          <w:sz w:val="20"/>
          <w:szCs w:val="20"/>
        </w:rPr>
        <w:t xml:space="preserve">Este plazo podrá ampliarse hasta por otros siete días hábiles, siempre que existan razones para ello, debiendo notificarse por escrito al solicitante. </w:t>
      </w:r>
    </w:p>
    <w:p w14:paraId="13AB76C1" w14:textId="77777777" w:rsidR="002334B7" w:rsidRPr="008E607C" w:rsidRDefault="002334B7" w:rsidP="002334B7">
      <w:pPr>
        <w:spacing w:after="120"/>
        <w:ind w:left="851" w:right="900"/>
        <w:jc w:val="both"/>
        <w:rPr>
          <w:rFonts w:ascii="Palatino Linotype" w:hAnsi="Palatino Linotype" w:cs="Arial"/>
          <w:i/>
          <w:sz w:val="20"/>
          <w:szCs w:val="20"/>
        </w:rPr>
      </w:pPr>
      <w:r w:rsidRPr="008E607C">
        <w:rPr>
          <w:rFonts w:ascii="Palatino Linotype" w:hAnsi="Palatino Linotype"/>
          <w:b/>
          <w:i/>
          <w:sz w:val="20"/>
          <w:szCs w:val="20"/>
        </w:rPr>
        <w:t>Artículo 170.</w:t>
      </w:r>
      <w:r w:rsidRPr="008E607C">
        <w:rPr>
          <w:rFonts w:ascii="Palatino Linotype" w:hAnsi="Palatino Linotype"/>
          <w:i/>
          <w:sz w:val="20"/>
          <w:szCs w:val="20"/>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Pr>
          <w:rFonts w:ascii="Palatino Linotype" w:hAnsi="Palatino Linotype"/>
          <w:i/>
          <w:sz w:val="20"/>
          <w:szCs w:val="20"/>
        </w:rPr>
        <w:t>”</w:t>
      </w:r>
    </w:p>
    <w:p w14:paraId="33F791BF" w14:textId="5BB88BFB" w:rsidR="002334B7" w:rsidRDefault="004E7406" w:rsidP="002334B7">
      <w:pPr>
        <w:spacing w:before="240" w:after="240" w:line="360" w:lineRule="auto"/>
        <w:jc w:val="both"/>
        <w:rPr>
          <w:rFonts w:ascii="Palatino Linotype" w:hAnsi="Palatino Linotype" w:cs="Arial"/>
        </w:rPr>
      </w:pPr>
      <w:r>
        <w:rPr>
          <w:rFonts w:ascii="Palatino Linotype" w:hAnsi="Palatino Linotype" w:cs="Arial"/>
        </w:rPr>
        <w:t>Lo que permite concluir que cuando la in</w:t>
      </w:r>
      <w:r w:rsidR="002334B7">
        <w:rPr>
          <w:rFonts w:ascii="Palatino Linotype" w:hAnsi="Palatino Linotype" w:cs="Arial"/>
        </w:rPr>
        <w:t xml:space="preserve">formación solicitada no se encuentre en los archivos de los sujetos obligados, los Comités de Transparencia deben expedir una </w:t>
      </w:r>
      <w:r w:rsidR="002334B7">
        <w:rPr>
          <w:rFonts w:ascii="Palatino Linotype" w:hAnsi="Palatino Linotype" w:cs="Arial"/>
        </w:rPr>
        <w:lastRenderedPageBreak/>
        <w:t>resolución fundada y motivada que confirme la inexistencia de los documentos, y que permitan al solicitante tener certeza de que se utilizó un criterio de búsqueda exhaustivo.</w:t>
      </w:r>
    </w:p>
    <w:p w14:paraId="3B9F18BD" w14:textId="77777777" w:rsidR="002334B7" w:rsidRPr="002B050A" w:rsidRDefault="002334B7" w:rsidP="002334B7">
      <w:pPr>
        <w:spacing w:before="240" w:after="240" w:line="360" w:lineRule="auto"/>
        <w:jc w:val="both"/>
        <w:rPr>
          <w:rFonts w:ascii="Palatino Linotype" w:hAnsi="Palatino Linotype" w:cs="Arial"/>
        </w:rPr>
      </w:pPr>
      <w:r w:rsidRPr="002B050A">
        <w:rPr>
          <w:rFonts w:ascii="Palatino Linotype" w:hAnsi="Palatino Linotype" w:cs="Arial"/>
        </w:rPr>
        <w:t xml:space="preserve">Robustece a lo anterior, los Criterios 0003-11 y 0004-11, emitidos por el Pleno de este Instituto, </w:t>
      </w:r>
      <w:r>
        <w:rPr>
          <w:rFonts w:ascii="Palatino Linotype" w:hAnsi="Palatino Linotype" w:cs="Arial"/>
        </w:rPr>
        <w:t>publica</w:t>
      </w:r>
      <w:r w:rsidRPr="002B050A">
        <w:rPr>
          <w:rFonts w:ascii="Palatino Linotype" w:hAnsi="Palatino Linotype" w:cs="Arial"/>
        </w:rPr>
        <w:t>dos en el periódico oficial del Estado de México “Gaceta del Gobierno”, el diecinueve de octubre de dos mil once, que establecen lo siguiente:</w:t>
      </w:r>
    </w:p>
    <w:p w14:paraId="6184E805" w14:textId="77777777" w:rsidR="002334B7" w:rsidRPr="00483C1E" w:rsidRDefault="002334B7" w:rsidP="002334B7">
      <w:pPr>
        <w:spacing w:before="120" w:after="240"/>
        <w:ind w:left="851" w:right="902"/>
        <w:jc w:val="center"/>
        <w:rPr>
          <w:rFonts w:ascii="Palatino Linotype" w:hAnsi="Palatino Linotype" w:cs="Arial"/>
          <w:b/>
          <w:bCs/>
          <w:i/>
          <w:sz w:val="20"/>
          <w:szCs w:val="20"/>
        </w:rPr>
      </w:pPr>
      <w:r w:rsidRPr="00483C1E">
        <w:rPr>
          <w:rFonts w:ascii="Palatino Linotype" w:hAnsi="Palatino Linotype" w:cs="Arial"/>
          <w:bCs/>
          <w:i/>
          <w:sz w:val="20"/>
          <w:szCs w:val="20"/>
        </w:rPr>
        <w:t>“</w:t>
      </w:r>
      <w:r w:rsidRPr="00483C1E">
        <w:rPr>
          <w:rFonts w:ascii="Palatino Linotype" w:hAnsi="Palatino Linotype" w:cs="Arial"/>
          <w:b/>
          <w:bCs/>
          <w:i/>
          <w:sz w:val="20"/>
          <w:szCs w:val="20"/>
        </w:rPr>
        <w:t>CRITERIO 0003-11</w:t>
      </w:r>
    </w:p>
    <w:p w14:paraId="42C5EE18" w14:textId="77777777" w:rsidR="002334B7" w:rsidRPr="00483C1E" w:rsidRDefault="002334B7" w:rsidP="002334B7">
      <w:pPr>
        <w:spacing w:before="120" w:after="240"/>
        <w:ind w:left="851" w:right="902"/>
        <w:jc w:val="both"/>
        <w:rPr>
          <w:rFonts w:ascii="Palatino Linotype" w:hAnsi="Palatino Linotype" w:cs="Arial"/>
          <w:i/>
          <w:sz w:val="20"/>
          <w:szCs w:val="20"/>
        </w:rPr>
      </w:pPr>
      <w:r w:rsidRPr="00483C1E">
        <w:rPr>
          <w:rFonts w:ascii="Palatino Linotype" w:hAnsi="Palatino Linotype" w:cs="Arial"/>
          <w:b/>
          <w:i/>
          <w:sz w:val="20"/>
          <w:szCs w:val="20"/>
        </w:rPr>
        <w:t>INEXISTENCIA, CONCEPTO DE, EN MATERIA DE TRANSPARENCIA.</w:t>
      </w:r>
      <w:r w:rsidRPr="00483C1E">
        <w:rPr>
          <w:rFonts w:ascii="Palatino Linotype" w:hAnsi="Palatino Linotype" w:cs="Arial"/>
          <w:i/>
          <w:sz w:val="20"/>
          <w:szCs w:val="20"/>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3E4BE63C" w14:textId="77777777" w:rsidR="002334B7" w:rsidRPr="00483C1E" w:rsidRDefault="002334B7" w:rsidP="002334B7">
      <w:pPr>
        <w:spacing w:before="120" w:after="240"/>
        <w:ind w:left="851" w:right="902"/>
        <w:jc w:val="both"/>
        <w:rPr>
          <w:rFonts w:ascii="Palatino Linotype" w:hAnsi="Palatino Linotype" w:cs="Arial"/>
          <w:i/>
          <w:sz w:val="20"/>
          <w:szCs w:val="20"/>
        </w:rPr>
      </w:pPr>
      <w:r w:rsidRPr="00483C1E">
        <w:rPr>
          <w:rFonts w:ascii="Palatino Linotype" w:hAnsi="Palatino Linotype" w:cs="Arial"/>
          <w:i/>
          <w:sz w:val="20"/>
          <w:szCs w:val="20"/>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00CC6BA2" w14:textId="77777777" w:rsidR="002334B7" w:rsidRPr="00483C1E" w:rsidRDefault="002334B7" w:rsidP="002334B7">
      <w:pPr>
        <w:spacing w:before="120" w:after="240"/>
        <w:ind w:left="851" w:right="902"/>
        <w:jc w:val="both"/>
        <w:rPr>
          <w:rFonts w:ascii="Palatino Linotype" w:hAnsi="Palatino Linotype" w:cs="Arial"/>
          <w:i/>
          <w:sz w:val="20"/>
          <w:szCs w:val="20"/>
        </w:rPr>
      </w:pPr>
      <w:r w:rsidRPr="00483C1E">
        <w:rPr>
          <w:rFonts w:ascii="Palatino Linotype" w:hAnsi="Palatino Linotype" w:cs="Arial"/>
          <w:i/>
          <w:sz w:val="20"/>
          <w:szCs w:val="20"/>
        </w:rPr>
        <w:t>b) En los casos en que por las atribuciones conferidas al Sujeto Obligado éste debió generar, administrar o poseer la información, pero en incumplimiento a la normatividad respectiva no llevó a cabo ninguna de es acciones.</w:t>
      </w:r>
    </w:p>
    <w:p w14:paraId="3D49E58B" w14:textId="77777777" w:rsidR="002334B7" w:rsidRPr="00483C1E" w:rsidRDefault="002334B7" w:rsidP="002334B7">
      <w:pPr>
        <w:spacing w:before="120" w:after="240"/>
        <w:ind w:left="851" w:right="902"/>
        <w:jc w:val="both"/>
        <w:rPr>
          <w:rFonts w:ascii="Palatino Linotype" w:hAnsi="Palatino Linotype" w:cs="Arial"/>
          <w:i/>
          <w:sz w:val="20"/>
          <w:szCs w:val="20"/>
        </w:rPr>
      </w:pPr>
      <w:r w:rsidRPr="00483C1E">
        <w:rPr>
          <w:rFonts w:ascii="Palatino Linotype" w:hAnsi="Palatino Linotype" w:cs="Arial"/>
          <w:i/>
          <w:sz w:val="20"/>
          <w:szCs w:val="20"/>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56F7C81C" w14:textId="77777777" w:rsidR="002334B7" w:rsidRPr="00483C1E" w:rsidRDefault="002334B7" w:rsidP="002334B7">
      <w:pPr>
        <w:spacing w:before="120" w:after="240"/>
        <w:ind w:left="851" w:right="902"/>
        <w:jc w:val="center"/>
        <w:rPr>
          <w:rFonts w:ascii="Palatino Linotype" w:hAnsi="Palatino Linotype" w:cs="Arial"/>
          <w:b/>
          <w:bCs/>
          <w:i/>
          <w:sz w:val="20"/>
          <w:szCs w:val="20"/>
        </w:rPr>
      </w:pPr>
      <w:r w:rsidRPr="00483C1E">
        <w:rPr>
          <w:rFonts w:ascii="Palatino Linotype" w:hAnsi="Palatino Linotype" w:cs="Arial"/>
          <w:b/>
          <w:bCs/>
          <w:i/>
          <w:sz w:val="20"/>
          <w:szCs w:val="20"/>
        </w:rPr>
        <w:t>CRITERIO 0004-11</w:t>
      </w:r>
    </w:p>
    <w:p w14:paraId="7AC4AB77" w14:textId="77777777" w:rsidR="002334B7" w:rsidRPr="00483C1E" w:rsidRDefault="002334B7" w:rsidP="002334B7">
      <w:pPr>
        <w:spacing w:before="120" w:after="240"/>
        <w:ind w:left="851" w:right="902"/>
        <w:jc w:val="both"/>
        <w:rPr>
          <w:rFonts w:ascii="Palatino Linotype" w:hAnsi="Palatino Linotype" w:cs="Arial"/>
          <w:i/>
          <w:sz w:val="20"/>
          <w:szCs w:val="20"/>
        </w:rPr>
      </w:pPr>
      <w:r w:rsidRPr="00483C1E">
        <w:rPr>
          <w:rFonts w:ascii="Palatino Linotype" w:hAnsi="Palatino Linotype" w:cs="Arial"/>
          <w:b/>
          <w:i/>
          <w:sz w:val="20"/>
          <w:szCs w:val="20"/>
        </w:rPr>
        <w:t>INEXISTENCIA, DECLARATORIA DE LA. ALCANCES Y PROCEDIMIENTOS</w:t>
      </w:r>
      <w:r w:rsidRPr="00483C1E">
        <w:rPr>
          <w:rFonts w:ascii="Palatino Linotype" w:hAnsi="Palatino Linotype" w:cs="Arial"/>
          <w:i/>
          <w:sz w:val="20"/>
          <w:szCs w:val="20"/>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w:t>
      </w:r>
      <w:r w:rsidRPr="00483C1E">
        <w:rPr>
          <w:rFonts w:ascii="Palatino Linotype" w:hAnsi="Palatino Linotype" w:cs="Arial"/>
          <w:i/>
          <w:sz w:val="20"/>
          <w:szCs w:val="20"/>
        </w:rPr>
        <w:lastRenderedPageBreak/>
        <w:t>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65F2F781" w14:textId="77777777" w:rsidR="002334B7" w:rsidRPr="00483C1E" w:rsidRDefault="002334B7" w:rsidP="002334B7">
      <w:pPr>
        <w:spacing w:before="120" w:after="240"/>
        <w:ind w:left="851" w:right="902"/>
        <w:jc w:val="both"/>
        <w:rPr>
          <w:rFonts w:ascii="Palatino Linotype" w:hAnsi="Palatino Linotype" w:cs="Arial"/>
          <w:i/>
          <w:sz w:val="20"/>
          <w:szCs w:val="20"/>
        </w:rPr>
      </w:pPr>
      <w:r w:rsidRPr="00483C1E">
        <w:rPr>
          <w:rFonts w:ascii="Palatino Linotype" w:hAnsi="Palatino Linotype" w:cs="Arial"/>
          <w:i/>
          <w:sz w:val="20"/>
          <w:szCs w:val="20"/>
        </w:rPr>
        <w:t>Bajo el entendido de que dicha búsqueda exhaustiva permitirá dos determinaciones:</w:t>
      </w:r>
    </w:p>
    <w:p w14:paraId="350DF2B2" w14:textId="77777777" w:rsidR="002334B7" w:rsidRPr="00483C1E" w:rsidRDefault="002334B7" w:rsidP="002334B7">
      <w:pPr>
        <w:spacing w:before="120" w:after="240"/>
        <w:ind w:left="851" w:right="902"/>
        <w:jc w:val="both"/>
        <w:rPr>
          <w:rFonts w:ascii="Palatino Linotype" w:hAnsi="Palatino Linotype" w:cs="Arial"/>
          <w:i/>
          <w:sz w:val="20"/>
          <w:szCs w:val="20"/>
        </w:rPr>
      </w:pPr>
      <w:r w:rsidRPr="00483C1E">
        <w:rPr>
          <w:rFonts w:ascii="Palatino Linotype" w:hAnsi="Palatino Linotype" w:cs="Arial"/>
          <w:i/>
          <w:sz w:val="20"/>
          <w:szCs w:val="20"/>
        </w:rPr>
        <w:t>1ª) Que se localice la documentación que contenga la información solicitada y de ser así la información pueda entregarse al solicitante en la forma en que se encuentra disponible, o</w:t>
      </w:r>
    </w:p>
    <w:p w14:paraId="7324608A" w14:textId="77777777" w:rsidR="002334B7" w:rsidRPr="00483C1E" w:rsidRDefault="002334B7" w:rsidP="002334B7">
      <w:pPr>
        <w:spacing w:before="120" w:after="240"/>
        <w:ind w:left="851" w:right="902"/>
        <w:jc w:val="both"/>
        <w:rPr>
          <w:rFonts w:ascii="Palatino Linotype" w:hAnsi="Palatino Linotype" w:cs="Arial"/>
          <w:i/>
          <w:sz w:val="20"/>
          <w:szCs w:val="20"/>
        </w:rPr>
      </w:pPr>
      <w:r w:rsidRPr="00483C1E">
        <w:rPr>
          <w:rFonts w:ascii="Palatino Linotype" w:hAnsi="Palatino Linotype" w:cs="Arial"/>
          <w:i/>
          <w:sz w:val="20"/>
          <w:szCs w:val="20"/>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55989215" w14:textId="3D36160B" w:rsidR="002334B7" w:rsidRPr="00D858AB" w:rsidRDefault="004E7406" w:rsidP="002334B7">
      <w:pPr>
        <w:spacing w:before="240" w:after="240" w:line="360" w:lineRule="auto"/>
        <w:jc w:val="both"/>
        <w:rPr>
          <w:rFonts w:ascii="Palatino Linotype" w:hAnsi="Palatino Linotype"/>
        </w:rPr>
      </w:pPr>
      <w:r>
        <w:rPr>
          <w:rFonts w:ascii="Palatino Linotype" w:hAnsi="Palatino Linotype" w:cs="Arial"/>
        </w:rPr>
        <w:t xml:space="preserve">Así, </w:t>
      </w:r>
      <w:r w:rsidR="002334B7" w:rsidRPr="00D858AB">
        <w:rPr>
          <w:rFonts w:ascii="Palatino Linotype" w:hAnsi="Palatino Linotype"/>
        </w:rPr>
        <w:t>la declaratoria de inexistencia debe exponer las razones por las que se buscó la información, las áreas en las que se instruyó la búsqueda, los criterios y los métodos de búsqueda de la información utilizados, las respuestas otorgadas por los servidores públicos habilitados y en general, todas aquellas circunstancias que se tomaron en cuenta para llegar a determinar que no obra en sus archivos las información requerida. Con el fin de que el particular pueda tener certeza de que se hizo una búsqueda exhaustiva de la información solicitada y que se le dio la adecuada atención a su solicitud, bajo el entendido que la búsqueda es un elemento previo acreditable antes de la emisión del acuerdo de inexistencia.</w:t>
      </w:r>
    </w:p>
    <w:p w14:paraId="59290485" w14:textId="77777777" w:rsidR="002334B7" w:rsidRDefault="002334B7" w:rsidP="002334B7">
      <w:pPr>
        <w:spacing w:before="240" w:after="240" w:line="360" w:lineRule="auto"/>
        <w:jc w:val="both"/>
        <w:rPr>
          <w:rFonts w:ascii="Palatino Linotype" w:hAnsi="Palatino Linotype"/>
        </w:rPr>
      </w:pPr>
      <w:r>
        <w:rPr>
          <w:rFonts w:ascii="Palatino Linotype" w:hAnsi="Palatino Linotype" w:cs="Arial"/>
        </w:rPr>
        <w:lastRenderedPageBreak/>
        <w:t>Expuesto ello, el documento que pudiera motivar la declaratoria de inexistencia seria la baja documental</w:t>
      </w:r>
      <w:r>
        <w:rPr>
          <w:rStyle w:val="Refdenotaalpie"/>
          <w:rFonts w:ascii="Palatino Linotype" w:hAnsi="Palatino Linotype" w:cs="Arial"/>
        </w:rPr>
        <w:footnoteReference w:id="12"/>
      </w:r>
      <w:r>
        <w:rPr>
          <w:rFonts w:ascii="Palatino Linotype" w:hAnsi="Palatino Linotype" w:cs="Arial"/>
        </w:rPr>
        <w:t xml:space="preserve">, en el entendido de que se requiere de un </w:t>
      </w:r>
      <w:r w:rsidRPr="00D858AB">
        <w:rPr>
          <w:rFonts w:ascii="Palatino Linotype" w:hAnsi="Palatino Linotype"/>
        </w:rPr>
        <w:t xml:space="preserve">mecanismo </w:t>
      </w:r>
      <w:r>
        <w:rPr>
          <w:rFonts w:ascii="Palatino Linotype" w:hAnsi="Palatino Linotype"/>
        </w:rPr>
        <w:t>que permita brindar certeza jurídica. Dicho de otro modo, la declaratoria de inexistencia no atiende a un mero trámite por el que se manifieste de forma mecánica o simple, que la información no existe en los archivos, cuando existe disposición legal que obliga a generarla y que por tanto debe existir si se refiere a las facultades competencia o funciones que los ordenamientos legales otorgan a los sujetos obligados, caso contrario el Comité de Transparencia deberá emitir un acuerdo de inexistencia, debidamente fundado y motivado en el que se detalle las razones del porque no obra en sus archivos</w:t>
      </w:r>
      <w:r>
        <w:rPr>
          <w:rStyle w:val="Refdenotaalpie"/>
          <w:rFonts w:ascii="Palatino Linotype" w:hAnsi="Palatino Linotype"/>
        </w:rPr>
        <w:footnoteReference w:id="13"/>
      </w:r>
      <w:r>
        <w:rPr>
          <w:rFonts w:ascii="Palatino Linotype" w:hAnsi="Palatino Linotype"/>
        </w:rPr>
        <w:t>.</w:t>
      </w:r>
    </w:p>
    <w:p w14:paraId="691E7147" w14:textId="5BC32825" w:rsidR="004B664C" w:rsidRDefault="00664187" w:rsidP="00664187">
      <w:pPr>
        <w:shd w:val="clear" w:color="auto" w:fill="FFFFFF"/>
        <w:spacing w:before="240" w:after="240" w:line="360" w:lineRule="auto"/>
        <w:jc w:val="both"/>
        <w:rPr>
          <w:rFonts w:ascii="Palatino Linotype" w:hAnsi="Palatino Linotype" w:cs="Arial"/>
        </w:rPr>
      </w:pPr>
      <w:r>
        <w:rPr>
          <w:rFonts w:ascii="Palatino Linotype" w:hAnsi="Palatino Linotype" w:cs="Arial"/>
        </w:rPr>
        <w:t>Por lo que resulta procedente ordenar la búsqueda exhaustiva y razonable de</w:t>
      </w:r>
      <w:r w:rsidR="00014B90">
        <w:rPr>
          <w:rFonts w:ascii="Palatino Linotype" w:hAnsi="Palatino Linotype" w:cs="Arial"/>
        </w:rPr>
        <w:t>l acta de la centésima décima novena Sesión Ordinaria de Cabildo del Ayuntamiento de Naucalpan de Juárez, del veinticuatro de julio de mil novecientos noventa y seis</w:t>
      </w:r>
      <w:r>
        <w:rPr>
          <w:rFonts w:ascii="Palatino Linotype" w:hAnsi="Palatino Linotype" w:cs="Arial"/>
        </w:rPr>
        <w:t xml:space="preserve"> </w:t>
      </w:r>
      <w:r w:rsidR="00014B90">
        <w:rPr>
          <w:rFonts w:ascii="Palatino Linotype" w:hAnsi="Palatino Linotype" w:cs="Arial"/>
        </w:rPr>
        <w:t xml:space="preserve">y sus anexos, </w:t>
      </w:r>
      <w:r w:rsidR="004B664C">
        <w:rPr>
          <w:rFonts w:ascii="Palatino Linotype" w:hAnsi="Palatino Linotype" w:cs="Arial"/>
        </w:rPr>
        <w:t xml:space="preserve">que permita </w:t>
      </w:r>
      <w:r>
        <w:rPr>
          <w:rFonts w:ascii="Palatino Linotype" w:hAnsi="Palatino Linotype" w:cs="Arial"/>
        </w:rPr>
        <w:t>localiza</w:t>
      </w:r>
      <w:r w:rsidR="004B664C">
        <w:rPr>
          <w:rFonts w:ascii="Palatino Linotype" w:hAnsi="Palatino Linotype" w:cs="Arial"/>
        </w:rPr>
        <w:t>r los</w:t>
      </w:r>
      <w:r>
        <w:rPr>
          <w:rFonts w:ascii="Palatino Linotype" w:hAnsi="Palatino Linotype" w:cs="Arial"/>
        </w:rPr>
        <w:t xml:space="preserve"> documento</w:t>
      </w:r>
      <w:r w:rsidR="004B664C">
        <w:rPr>
          <w:rFonts w:ascii="Palatino Linotype" w:hAnsi="Palatino Linotype" w:cs="Arial"/>
        </w:rPr>
        <w:t xml:space="preserve">s, y si después de llevar a cabo las acciones </w:t>
      </w:r>
      <w:r w:rsidR="00F04A0B">
        <w:rPr>
          <w:rFonts w:ascii="Palatino Linotype" w:hAnsi="Palatino Linotype" w:cs="Arial"/>
        </w:rPr>
        <w:t>conducente</w:t>
      </w:r>
      <w:r w:rsidR="004B664C">
        <w:rPr>
          <w:rFonts w:ascii="Palatino Linotype" w:hAnsi="Palatino Linotype" w:cs="Arial"/>
        </w:rPr>
        <w:t xml:space="preserve"> esta no se localice emita a través de su Comité de </w:t>
      </w:r>
      <w:r w:rsidR="00F04A0B">
        <w:rPr>
          <w:rFonts w:ascii="Palatino Linotype" w:hAnsi="Palatino Linotype" w:cs="Arial"/>
        </w:rPr>
        <w:t>transparencia</w:t>
      </w:r>
      <w:r w:rsidR="004B664C">
        <w:rPr>
          <w:rFonts w:ascii="Palatino Linotype" w:hAnsi="Palatino Linotype" w:cs="Arial"/>
        </w:rPr>
        <w:t xml:space="preserve"> el acuerdo de inexistencia correspondiente.</w:t>
      </w:r>
    </w:p>
    <w:p w14:paraId="66B882F8" w14:textId="14CC5EDA" w:rsidR="00014B90" w:rsidRDefault="00014B90" w:rsidP="00014B90">
      <w:pPr>
        <w:shd w:val="clear" w:color="auto" w:fill="FFFFFF"/>
        <w:spacing w:before="240" w:after="240" w:line="360" w:lineRule="auto"/>
        <w:jc w:val="both"/>
        <w:rPr>
          <w:rFonts w:ascii="Palatino Linotype" w:hAnsi="Palatino Linotype" w:cs="Arial"/>
        </w:rPr>
      </w:pPr>
      <w:r>
        <w:rPr>
          <w:rFonts w:ascii="Palatino Linotype" w:hAnsi="Palatino Linotype" w:cs="Arial"/>
        </w:rPr>
        <w:lastRenderedPageBreak/>
        <w:t xml:space="preserve">Por último, </w:t>
      </w:r>
      <w:r w:rsidR="004B664C">
        <w:rPr>
          <w:rFonts w:ascii="Palatino Linotype" w:hAnsi="Palatino Linotype" w:cs="Arial"/>
        </w:rPr>
        <w:t xml:space="preserve">el que resuelve no soslaya que </w:t>
      </w:r>
      <w:r>
        <w:rPr>
          <w:rFonts w:ascii="Palatino Linotype" w:hAnsi="Palatino Linotype" w:cs="Arial"/>
        </w:rPr>
        <w:t>en el ejercicio de derecho de acceso a la información, los sujetos obligados se encuentran constreñidos a otorgar acceso a los documentos requeridos en la modalidad elegida por los particulares de entre las que se encuentran, en el formato de solicitud, las siguientes:</w:t>
      </w:r>
    </w:p>
    <w:p w14:paraId="4F854FC4" w14:textId="77777777" w:rsidR="00014B90" w:rsidRDefault="00014B90" w:rsidP="00014B90">
      <w:pPr>
        <w:shd w:val="clear" w:color="auto" w:fill="FFFFFF"/>
        <w:spacing w:before="240" w:after="240" w:line="360" w:lineRule="auto"/>
        <w:jc w:val="both"/>
        <w:rPr>
          <w:rFonts w:ascii="Palatino Linotype" w:hAnsi="Palatino Linotype" w:cs="Arial"/>
        </w:rPr>
      </w:pPr>
      <w:r w:rsidRPr="006B1C1E">
        <w:rPr>
          <w:rFonts w:ascii="Palatino Linotype" w:hAnsi="Palatino Linotype" w:cs="Arial"/>
          <w:noProof/>
          <w:lang w:val="es-MX" w:eastAsia="es-MX"/>
        </w:rPr>
        <w:drawing>
          <wp:inline distT="0" distB="0" distL="0" distR="0" wp14:anchorId="3716FD6A" wp14:editId="08049E9B">
            <wp:extent cx="5612130" cy="72580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725805"/>
                    </a:xfrm>
                    <a:prstGeom prst="rect">
                      <a:avLst/>
                    </a:prstGeom>
                  </pic:spPr>
                </pic:pic>
              </a:graphicData>
            </a:graphic>
          </wp:inline>
        </w:drawing>
      </w:r>
    </w:p>
    <w:p w14:paraId="4851ECB7" w14:textId="37090B79" w:rsidR="00014B90" w:rsidRPr="00DA22B4" w:rsidRDefault="00014B90" w:rsidP="00014B90">
      <w:pPr>
        <w:shd w:val="clear" w:color="auto" w:fill="FFFFFF"/>
        <w:spacing w:before="240" w:after="240" w:line="360" w:lineRule="auto"/>
        <w:jc w:val="both"/>
        <w:rPr>
          <w:rFonts w:ascii="Palatino Linotype" w:hAnsi="Palatino Linotype" w:cs="Arial"/>
          <w:b/>
          <w:i/>
        </w:rPr>
      </w:pPr>
      <w:r>
        <w:rPr>
          <w:rFonts w:ascii="Palatino Linotype" w:hAnsi="Palatino Linotype" w:cs="Arial"/>
        </w:rPr>
        <w:t xml:space="preserve">En el caso que nos atañe, el particular señaló como modalidad de entrega “copias certificadas con costo”, requerimiento que el </w:t>
      </w:r>
      <w:r>
        <w:rPr>
          <w:rFonts w:ascii="Palatino Linotype" w:hAnsi="Palatino Linotype" w:cs="Arial"/>
          <w:b/>
        </w:rPr>
        <w:t xml:space="preserve">Sujeto Obligado </w:t>
      </w:r>
      <w:r>
        <w:rPr>
          <w:rFonts w:ascii="Palatino Linotype" w:hAnsi="Palatino Linotype" w:cs="Arial"/>
        </w:rPr>
        <w:t xml:space="preserve">debió atender, en el entendido de que el derecho de acceso a la información se garantiza con la entrega de lo requerido en la modalidad elegida por los particulares, favoreciendo con ello el principio de máxima publicidad, sin embargo, como ya fue analizado, el </w:t>
      </w:r>
      <w:r w:rsidR="00106E1D">
        <w:rPr>
          <w:rFonts w:ascii="Palatino Linotype" w:hAnsi="Palatino Linotype" w:cs="Arial"/>
        </w:rPr>
        <w:t xml:space="preserve">Ayuntamiento de Naucalpan de Juárez, </w:t>
      </w:r>
      <w:r>
        <w:rPr>
          <w:rFonts w:ascii="Palatino Linotype" w:hAnsi="Palatino Linotype" w:cs="Arial"/>
        </w:rPr>
        <w:t xml:space="preserve">no entregó los documentos requeridos, lo que automáticamente conlleva a no entregar la información en la modalidad elegida por el hoy </w:t>
      </w:r>
      <w:r>
        <w:rPr>
          <w:rFonts w:ascii="Palatino Linotype" w:hAnsi="Palatino Linotype" w:cs="Arial"/>
          <w:b/>
          <w:i/>
        </w:rPr>
        <w:t>Recurrente.</w:t>
      </w:r>
    </w:p>
    <w:p w14:paraId="09F31282" w14:textId="77777777" w:rsidR="00014B90" w:rsidRPr="00DA22B4" w:rsidRDefault="00014B90" w:rsidP="00014B90">
      <w:pPr>
        <w:shd w:val="clear" w:color="auto" w:fill="FFFFFF"/>
        <w:spacing w:before="240" w:after="240" w:line="360" w:lineRule="auto"/>
        <w:jc w:val="both"/>
        <w:rPr>
          <w:rFonts w:ascii="Palatino Linotype" w:hAnsi="Palatino Linotype" w:cs="Arial"/>
        </w:rPr>
      </w:pPr>
      <w:r>
        <w:rPr>
          <w:rFonts w:ascii="Palatino Linotype" w:hAnsi="Palatino Linotype" w:cs="Arial"/>
        </w:rPr>
        <w:t>Entendida la certificación como el</w:t>
      </w:r>
      <w:r w:rsidRPr="00243D34">
        <w:rPr>
          <w:rFonts w:ascii="Palatino Linotype" w:hAnsi="Palatino Linotype"/>
        </w:rPr>
        <w:t xml:space="preserve"> cotejo y compulsa de los documentos </w:t>
      </w:r>
      <w:r>
        <w:rPr>
          <w:rFonts w:ascii="Palatino Linotype" w:hAnsi="Palatino Linotype"/>
        </w:rPr>
        <w:t xml:space="preserve">que hacen las </w:t>
      </w:r>
      <w:r w:rsidRPr="00243D34">
        <w:rPr>
          <w:rFonts w:ascii="Palatino Linotype" w:hAnsi="Palatino Linotype"/>
        </w:rPr>
        <w:t>dependencia</w:t>
      </w:r>
      <w:r>
        <w:rPr>
          <w:rFonts w:ascii="Palatino Linotype" w:hAnsi="Palatino Linotype"/>
        </w:rPr>
        <w:t>s</w:t>
      </w:r>
      <w:r w:rsidRPr="00243D34">
        <w:rPr>
          <w:rFonts w:ascii="Palatino Linotype" w:hAnsi="Palatino Linotype"/>
        </w:rPr>
        <w:t xml:space="preserve"> o entidad</w:t>
      </w:r>
      <w:r>
        <w:rPr>
          <w:rFonts w:ascii="Palatino Linotype" w:hAnsi="Palatino Linotype"/>
        </w:rPr>
        <w:t>es de la información que obra en sus archivos</w:t>
      </w:r>
      <w:r w:rsidRPr="00243D34">
        <w:rPr>
          <w:rFonts w:ascii="Palatino Linotype" w:hAnsi="Palatino Linotype"/>
        </w:rPr>
        <w:t xml:space="preserve">, </w:t>
      </w:r>
      <w:r>
        <w:rPr>
          <w:rFonts w:ascii="Palatino Linotype" w:hAnsi="Palatino Linotype"/>
        </w:rPr>
        <w:t xml:space="preserve">esto en </w:t>
      </w:r>
      <w:r w:rsidRPr="00243D34">
        <w:rPr>
          <w:rFonts w:ascii="Palatino Linotype" w:hAnsi="Palatino Linotype"/>
        </w:rPr>
        <w:t>términos de la Ley en la materia. Sirve de apoyo en la fundamentación de lo expresado el criterio 2-09 del entonces Instituto Federal de Acceso a la Información Pública y Protección de Datos Personales que se transcribe a continuación para la claridad de las razones que justifican la actuación de este órgano garante.</w:t>
      </w:r>
    </w:p>
    <w:p w14:paraId="4D19B987" w14:textId="77777777" w:rsidR="00014B90" w:rsidRPr="00243D34" w:rsidRDefault="00014B90" w:rsidP="00014B90">
      <w:pPr>
        <w:spacing w:before="240" w:after="240"/>
        <w:ind w:left="992" w:right="1043"/>
        <w:jc w:val="both"/>
        <w:rPr>
          <w:rFonts w:ascii="Palatino Linotype" w:hAnsi="Palatino Linotype"/>
          <w:i/>
          <w:sz w:val="22"/>
          <w:szCs w:val="22"/>
        </w:rPr>
      </w:pPr>
      <w:r w:rsidRPr="00243D34">
        <w:rPr>
          <w:rFonts w:ascii="Palatino Linotype" w:hAnsi="Palatino Linotype"/>
          <w:b/>
          <w:i/>
          <w:sz w:val="22"/>
          <w:szCs w:val="22"/>
        </w:rPr>
        <w:t xml:space="preserve">Copias certificadas. La certificación prevista en la Ley Federal de Transparencia y Acceso a la Información Pública Gubernamental </w:t>
      </w:r>
      <w:r w:rsidRPr="00243D34">
        <w:rPr>
          <w:rFonts w:ascii="Palatino Linotype" w:hAnsi="Palatino Linotype"/>
          <w:b/>
          <w:i/>
          <w:sz w:val="22"/>
          <w:szCs w:val="22"/>
        </w:rPr>
        <w:lastRenderedPageBreak/>
        <w:t>corrobora que el documento es una copia fiel del que obra en los archivos de la dependencia o entidad.</w:t>
      </w:r>
      <w:r w:rsidRPr="00243D34">
        <w:rPr>
          <w:rFonts w:ascii="Palatino Linotype" w:hAnsi="Palatino Linotype"/>
          <w:i/>
          <w:sz w:val="22"/>
          <w:szCs w:val="22"/>
        </w:rPr>
        <w:t xml:space="preserve"> El artículo 40, fracción IV de la Ley Federal de Transparencia y Acceso a la Información Pública Gubernamental prevé la posibilidad de que el solicitante elija que la entrega de la información sea en copias certificadas. Por su parte, el artículo 44 de la misma ley establece, entre otras cuestiones, que las respuestas a solicitudes se deberán atender en la mayor medida de lo posible a la solicitud del interesado. Considerando que el artículo 1° de la ley en cita tiene como finalidad proveer lo necesario para garantizar el acceso de toda persona a la información en posesión de las autoridades, la certificación a que se refiere la Ley Federal de Transparencia y Acceso a la Información Pública Gubernamental tiene por efecto constatar que la copia certificada que se entrega es una reproducción fiel del documento -original o copia simple- que obra en los archivos de la dependencia o entidad requerida. En ese orden de ideas, la certificación, para efectos de acceso a la información, a diferencia del concepto que tradicionalmente se ha sostenido en diversas tesis de la Suprema Corte de Justicia de la Nación, no tiene como propósito que el documento certificado haga las veces de un original, sino dejar evidencia de que los documentos obran en los archivos de los sujetos obligados, tal cual se encuentran.</w:t>
      </w:r>
    </w:p>
    <w:p w14:paraId="6EEF41A3" w14:textId="77777777" w:rsidR="00014B90" w:rsidRPr="00243D34" w:rsidRDefault="00014B90" w:rsidP="00014B90">
      <w:pPr>
        <w:spacing w:before="240" w:after="240" w:line="360" w:lineRule="auto"/>
        <w:jc w:val="both"/>
      </w:pPr>
      <w:r w:rsidRPr="00243D34">
        <w:rPr>
          <w:rFonts w:ascii="Palatino Linotype" w:hAnsi="Palatino Linotype"/>
        </w:rPr>
        <w:t>En ese sentido, las copias certificadas a que se refiere la Ley de la materia, únicamente implican que un documento obra en los archivos de la dependencia o entidad y que la copia reproducida es idéntica a aquel documento que se localiza en los archivos del sujeto obligado; lo cual no significa, forzosamente, su cotejo con el documento original, sino la certificación de que existe tal y como se encuentra en los archivos del Sujeto Obligado, lo que incluye la aclaración en cada certificación si la misma deriva de un documento original o copia simple, según sea el caso.</w:t>
      </w:r>
    </w:p>
    <w:p w14:paraId="6BB602FF" w14:textId="77777777" w:rsidR="00014B90" w:rsidRDefault="00014B90" w:rsidP="00014B90">
      <w:pPr>
        <w:shd w:val="clear" w:color="auto" w:fill="FFFFFF"/>
        <w:spacing w:before="240" w:after="240" w:line="360" w:lineRule="auto"/>
        <w:jc w:val="both"/>
        <w:rPr>
          <w:rFonts w:ascii="Palatino Linotype" w:hAnsi="Palatino Linotype" w:cs="Arial"/>
        </w:rPr>
      </w:pPr>
      <w:r>
        <w:rPr>
          <w:rFonts w:ascii="Palatino Linotype" w:hAnsi="Palatino Linotype" w:cs="Arial"/>
        </w:rPr>
        <w:t xml:space="preserve">Modalidad que si bien genera un costo, también lo es que cuando los sujetos obligados son omisos en atender a cabalidad las previsiones establecidas en la Ley de Transparencia y Acceso a la Información del Estado de México y Municipios, pierden algunas de las prerrogativas enmarcadas en la misma para salvaguardar las </w:t>
      </w:r>
      <w:r>
        <w:rPr>
          <w:rFonts w:ascii="Palatino Linotype" w:hAnsi="Palatino Linotype" w:cs="Arial"/>
        </w:rPr>
        <w:lastRenderedPageBreak/>
        <w:t>funciones públicas, ante la premisa de que el acceso a la información pública es un derecho fundamental consagrado en la normativa nacional e internacional.</w:t>
      </w:r>
    </w:p>
    <w:p w14:paraId="409DE959" w14:textId="6EE8827F" w:rsidR="00014B90" w:rsidRDefault="00014B90" w:rsidP="00014B90">
      <w:pPr>
        <w:shd w:val="clear" w:color="auto" w:fill="FFFFFF"/>
        <w:spacing w:before="240" w:after="240" w:line="360" w:lineRule="auto"/>
        <w:jc w:val="both"/>
        <w:rPr>
          <w:rFonts w:ascii="Palatino Linotype" w:hAnsi="Palatino Linotype" w:cs="Arial"/>
        </w:rPr>
      </w:pPr>
      <w:r>
        <w:rPr>
          <w:rFonts w:ascii="Palatino Linotype" w:hAnsi="Palatino Linotype" w:cs="Arial"/>
        </w:rPr>
        <w:t>En ese sentido, si bien, el acceso a los documentos en copias certificadas genera un costo, también lo es que cuando se determine que por negligencia no se atendió una solicitud de información, este Órgano Garante se encuentra facultado para requerir a los sujetos obligados proporcione</w:t>
      </w:r>
      <w:r w:rsidR="00741C28">
        <w:rPr>
          <w:rFonts w:ascii="Palatino Linotype" w:hAnsi="Palatino Linotype" w:cs="Arial"/>
        </w:rPr>
        <w:t>n</w:t>
      </w:r>
      <w:r>
        <w:rPr>
          <w:rFonts w:ascii="Palatino Linotype" w:hAnsi="Palatino Linotype" w:cs="Arial"/>
        </w:rPr>
        <w:t xml:space="preserve"> la información sin costo alguno para el solicitante, según lo previsto en el artículo 234 de la Ley de la Materia, que se transcribe a continuación para mayor referencia:</w:t>
      </w:r>
    </w:p>
    <w:p w14:paraId="050DC6CA" w14:textId="77777777" w:rsidR="00014B90" w:rsidRPr="00DA22B4" w:rsidRDefault="00014B90" w:rsidP="00014B90">
      <w:pPr>
        <w:pStyle w:val="Prrafodelista"/>
        <w:spacing w:after="120"/>
        <w:ind w:left="851" w:right="900"/>
        <w:jc w:val="both"/>
        <w:rPr>
          <w:rFonts w:ascii="Palatino Linotype" w:eastAsia="MS Mincho" w:hAnsi="Palatino Linotype" w:cs="Arial"/>
          <w:i/>
          <w:color w:val="000000"/>
          <w:sz w:val="20"/>
          <w:szCs w:val="20"/>
          <w:lang w:val="es-ES_tradnl"/>
        </w:rPr>
      </w:pPr>
      <w:r w:rsidRPr="00DA22B4">
        <w:rPr>
          <w:rFonts w:ascii="Palatino Linotype" w:eastAsia="MS Mincho" w:hAnsi="Palatino Linotype" w:cs="Arial"/>
          <w:i/>
          <w:color w:val="000000"/>
          <w:sz w:val="20"/>
          <w:szCs w:val="20"/>
          <w:lang w:val="es-ES_tradnl"/>
        </w:rPr>
        <w:t>“</w:t>
      </w:r>
      <w:r w:rsidRPr="00DA22B4">
        <w:rPr>
          <w:rFonts w:ascii="Palatino Linotype" w:eastAsia="MS Mincho" w:hAnsi="Palatino Linotype" w:cs="Arial"/>
          <w:b/>
          <w:i/>
          <w:color w:val="000000"/>
          <w:sz w:val="20"/>
          <w:szCs w:val="20"/>
          <w:lang w:val="es-ES_tradnl"/>
        </w:rPr>
        <w:t>Artículo 234.</w:t>
      </w:r>
      <w:r w:rsidRPr="00DA22B4">
        <w:rPr>
          <w:rFonts w:ascii="Palatino Linotype" w:eastAsia="MS Mincho" w:hAnsi="Palatino Linotype" w:cs="Arial"/>
          <w:i/>
          <w:color w:val="000000"/>
          <w:sz w:val="20"/>
          <w:szCs w:val="20"/>
          <w:lang w:val="es-ES_tradnl"/>
        </w:rPr>
        <w:t xml:space="preserve"> En caso que el Instituto determine que por negligencia no se hubiere atendido alguna solicitud en los términos de esta Ley, requerirá a la Unidad de Transparencia correspondiente para que proporcione la información sin costo alguno para el solicitante, dentro del plazo de quince días hábiles a partir del requerimiento.” </w:t>
      </w:r>
    </w:p>
    <w:p w14:paraId="588DE023" w14:textId="252C57B1" w:rsidR="004B664C" w:rsidRPr="004B664C" w:rsidRDefault="00014B90" w:rsidP="004B664C">
      <w:pPr>
        <w:shd w:val="clear" w:color="auto" w:fill="FFFFFF"/>
        <w:spacing w:before="240" w:after="240" w:line="360" w:lineRule="auto"/>
        <w:jc w:val="both"/>
        <w:rPr>
          <w:rFonts w:ascii="Palatino Linotype" w:hAnsi="Palatino Linotype" w:cs="Arial"/>
          <w:b/>
        </w:rPr>
      </w:pPr>
      <w:r>
        <w:rPr>
          <w:rFonts w:ascii="Palatino Linotype" w:hAnsi="Palatino Linotype" w:cs="Arial"/>
        </w:rPr>
        <w:t xml:space="preserve">En términos de lo expuesto y de las constancias </w:t>
      </w:r>
      <w:r w:rsidR="00F04A0B">
        <w:rPr>
          <w:rFonts w:ascii="Palatino Linotype" w:hAnsi="Palatino Linotype" w:cs="Arial"/>
        </w:rPr>
        <w:t>que</w:t>
      </w:r>
      <w:r>
        <w:rPr>
          <w:rFonts w:ascii="Palatino Linotype" w:hAnsi="Palatino Linotype" w:cs="Arial"/>
        </w:rPr>
        <w:t xml:space="preserve"> obran agregadas en el expediente electrónico que nos ocupa, se tiene que el </w:t>
      </w:r>
      <w:r w:rsidR="00741C28">
        <w:rPr>
          <w:rFonts w:ascii="Palatino Linotype" w:hAnsi="Palatino Linotype" w:cs="Arial"/>
          <w:b/>
        </w:rPr>
        <w:t>Sujeto Obligado</w:t>
      </w:r>
      <w:r>
        <w:rPr>
          <w:rFonts w:ascii="Palatino Linotype" w:hAnsi="Palatino Linotype" w:cs="Arial"/>
        </w:rPr>
        <w:t xml:space="preserve"> no entregó la información solicitada y simplemente emitió un pronunciamiento aduciendo que se encontraba buscando e integrando la información, lo que a todas luces es una evidente transgresión al derecho de acceso a la información en términos de los artículo 4, 12 y 163 de la Ley de Transparencia en la entidad, en consecuencia la entrega de la información será en la modalidad elegida por el particular, es decir, en copias certificadas, pero sin que medie el pago de los derechos correspondiente</w:t>
      </w:r>
      <w:r w:rsidR="004B664C">
        <w:rPr>
          <w:rFonts w:ascii="Palatino Linotype" w:hAnsi="Palatino Linotype" w:cs="Arial"/>
        </w:rPr>
        <w:t xml:space="preserve">s, siendo necesario que el </w:t>
      </w:r>
      <w:r w:rsidR="004B664C">
        <w:rPr>
          <w:rFonts w:ascii="Palatino Linotype" w:hAnsi="Palatino Linotype" w:cs="Arial"/>
          <w:b/>
        </w:rPr>
        <w:t xml:space="preserve">Sujeto Obligado </w:t>
      </w:r>
      <w:r w:rsidR="004B664C">
        <w:rPr>
          <w:rFonts w:ascii="Palatino Linotype" w:hAnsi="Palatino Linotype" w:cs="Arial"/>
        </w:rPr>
        <w:t>informe el</w:t>
      </w:r>
      <w:r w:rsidR="004B664C" w:rsidRPr="00023681">
        <w:rPr>
          <w:rFonts w:ascii="Palatino Linotype" w:eastAsia="MS Mincho" w:hAnsi="Palatino Linotype" w:cs="Arial"/>
          <w:color w:val="222222"/>
          <w:lang w:val="es-ES_tradnl"/>
        </w:rPr>
        <w:t xml:space="preserve"> lugar, día</w:t>
      </w:r>
      <w:r w:rsidR="004B664C">
        <w:rPr>
          <w:rFonts w:ascii="Palatino Linotype" w:eastAsia="MS Mincho" w:hAnsi="Palatino Linotype" w:cs="Arial"/>
          <w:color w:val="222222"/>
          <w:lang w:val="es-ES_tradnl"/>
        </w:rPr>
        <w:t>s y horas hábiles, para recoger.</w:t>
      </w:r>
    </w:p>
    <w:p w14:paraId="1F24ED83" w14:textId="77777777" w:rsidR="00014B90" w:rsidRDefault="00014B90" w:rsidP="00664187">
      <w:pPr>
        <w:shd w:val="clear" w:color="auto" w:fill="FFFFFF"/>
        <w:spacing w:before="240" w:after="240" w:line="360" w:lineRule="auto"/>
        <w:jc w:val="both"/>
        <w:rPr>
          <w:rFonts w:ascii="Palatino Linotype" w:hAnsi="Palatino Linotype" w:cs="Arial"/>
        </w:rPr>
      </w:pPr>
    </w:p>
    <w:p w14:paraId="5087F0BF" w14:textId="77777777" w:rsidR="00664187" w:rsidRPr="0035532A" w:rsidRDefault="00664187" w:rsidP="00664187">
      <w:pPr>
        <w:autoSpaceDE w:val="0"/>
        <w:autoSpaceDN w:val="0"/>
        <w:adjustRightInd w:val="0"/>
        <w:spacing w:before="240" w:after="240" w:line="360" w:lineRule="auto"/>
        <w:ind w:right="51"/>
        <w:jc w:val="both"/>
        <w:rPr>
          <w:rFonts w:ascii="Palatino Linotype" w:eastAsiaTheme="minorEastAsia" w:hAnsi="Palatino Linotype" w:cs="Bookman Old Style"/>
          <w:b/>
          <w:sz w:val="28"/>
          <w:szCs w:val="28"/>
          <w:lang w:val="es-MX"/>
        </w:rPr>
      </w:pPr>
      <w:r w:rsidRPr="000F49A2">
        <w:rPr>
          <w:rFonts w:ascii="Palatino Linotype" w:eastAsiaTheme="minorEastAsia" w:hAnsi="Palatino Linotype" w:cs="Bookman Old Style"/>
          <w:b/>
          <w:sz w:val="28"/>
          <w:szCs w:val="28"/>
          <w:lang w:val="es-MX"/>
        </w:rPr>
        <w:t>QUINTO. Versión Pública.</w:t>
      </w:r>
    </w:p>
    <w:p w14:paraId="0A2BB824" w14:textId="77777777" w:rsidR="00664187" w:rsidRPr="001E2383" w:rsidRDefault="00664187" w:rsidP="00664187">
      <w:pPr>
        <w:spacing w:before="240" w:after="240" w:line="360" w:lineRule="auto"/>
        <w:jc w:val="both"/>
        <w:rPr>
          <w:rFonts w:ascii="Palatino Linotype" w:hAnsi="Palatino Linotype" w:cs="Arial"/>
        </w:rPr>
      </w:pPr>
      <w:r w:rsidRPr="001E2383">
        <w:rPr>
          <w:rFonts w:ascii="Palatino Linotype" w:hAnsi="Palatino Linotype" w:cs="Arial"/>
        </w:rPr>
        <w:lastRenderedPageBreak/>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4A43EE02" w14:textId="77777777" w:rsidR="00664187" w:rsidRPr="001E2383" w:rsidRDefault="00664187" w:rsidP="00664187">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“Artículo 3. Para los efectos de la presente Ley se entenderá por:</w:t>
      </w:r>
    </w:p>
    <w:p w14:paraId="2B0E8DA8" w14:textId="77777777" w:rsidR="00664187" w:rsidRPr="001E2383" w:rsidRDefault="00664187" w:rsidP="00664187">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w:t>
      </w:r>
    </w:p>
    <w:p w14:paraId="685D3215" w14:textId="77777777" w:rsidR="00664187" w:rsidRPr="001E2383" w:rsidRDefault="00664187" w:rsidP="00664187">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IX. Datos personales: La información concerniente a una persona, identificada o identificable según lo dispuesto por la Ley de Protección de Datos Personales del Estado de México; </w:t>
      </w:r>
    </w:p>
    <w:p w14:paraId="5A57377A" w14:textId="77777777" w:rsidR="00664187" w:rsidRPr="001E2383" w:rsidRDefault="00664187" w:rsidP="00664187">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XX. Información clasificada: Aquella considerada por la presente Ley como reservada o confidencial;</w:t>
      </w:r>
    </w:p>
    <w:p w14:paraId="5EF83A15" w14:textId="77777777" w:rsidR="00664187" w:rsidRPr="001E2383" w:rsidRDefault="00664187" w:rsidP="00664187">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3D90DA5" w14:textId="77777777" w:rsidR="00664187" w:rsidRPr="001E2383" w:rsidRDefault="00664187" w:rsidP="00664187">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XLV. Versión pública: Documento en el que se elimine, suprime o borra la información clasificada como reservada o confidencial para permitir su acceso.</w:t>
      </w:r>
    </w:p>
    <w:p w14:paraId="68ED60DC" w14:textId="77777777" w:rsidR="00664187" w:rsidRPr="001E2383" w:rsidRDefault="00664187" w:rsidP="00664187">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w:t>
      </w:r>
    </w:p>
    <w:p w14:paraId="75A9C3BE" w14:textId="77777777" w:rsidR="00664187" w:rsidRPr="001E2383" w:rsidRDefault="00664187" w:rsidP="00664187">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Artículo 91. El acceso a la información pública será restringido excepcionalmente, cuando ésta sea clasificada como reservada o confidencial.</w:t>
      </w:r>
    </w:p>
    <w:p w14:paraId="0CC7387A" w14:textId="77777777" w:rsidR="00664187" w:rsidRPr="001E2383" w:rsidRDefault="00664187" w:rsidP="00664187">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Artículo 132. La clasificación de la información se llevará a cabo en el momento en que:</w:t>
      </w:r>
    </w:p>
    <w:p w14:paraId="51CE5BE3" w14:textId="77777777" w:rsidR="00664187" w:rsidRPr="001E2383" w:rsidRDefault="00664187" w:rsidP="00664187">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I. Se reciba una solicitud de acceso a la información;</w:t>
      </w:r>
    </w:p>
    <w:p w14:paraId="74A7FCD0" w14:textId="77777777" w:rsidR="00664187" w:rsidRPr="001E2383" w:rsidRDefault="00664187" w:rsidP="00664187">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II. Se determine mediante resolución de autoridad competente; o</w:t>
      </w:r>
    </w:p>
    <w:p w14:paraId="6B9AA03C" w14:textId="77777777" w:rsidR="00664187" w:rsidRPr="001E2383" w:rsidRDefault="00664187" w:rsidP="00664187">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III. Se generen versiones públicas para dar cumplimiento a las obligaciones de transparencia previstas en esta Ley.</w:t>
      </w:r>
    </w:p>
    <w:p w14:paraId="2602148F" w14:textId="77777777" w:rsidR="00664187" w:rsidRPr="001E2383" w:rsidRDefault="00664187" w:rsidP="00664187">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w:t>
      </w:r>
    </w:p>
    <w:p w14:paraId="38DB880B" w14:textId="77777777" w:rsidR="00664187" w:rsidRPr="001E2383" w:rsidRDefault="00664187" w:rsidP="00664187">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Artículo 143. Para los efectos de esta Ley se considera información confidencial, la clasificada como tal, de manera permanente, por su naturaleza, cuando:</w:t>
      </w:r>
    </w:p>
    <w:p w14:paraId="58FEDC85" w14:textId="77777777" w:rsidR="00664187" w:rsidRPr="001E2383" w:rsidRDefault="00664187" w:rsidP="00664187">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I. Se refiera a la información privada y los datos personales concernientes a una persona física o jurídico colectiva identificada o identificable;</w:t>
      </w:r>
    </w:p>
    <w:p w14:paraId="445EC1F1" w14:textId="77777777" w:rsidR="00664187" w:rsidRPr="001E2383" w:rsidRDefault="00664187" w:rsidP="00664187">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II. Los secretos bancario, fiduciario, industrial, comercial, fiscal, bursátil y postal, cuya titularidad corresponda a particulares, sujetos de derecho internacional o a sujetos obligados cuando no involucren el ejercicio de recursos públicos; y</w:t>
      </w:r>
    </w:p>
    <w:p w14:paraId="02431C69" w14:textId="77777777" w:rsidR="00664187" w:rsidRPr="001E2383" w:rsidRDefault="00664187" w:rsidP="00664187">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lastRenderedPageBreak/>
        <w:t>III. La que presenten los particulares a los sujetos obligados, de conformidad con lo dispuesto por las leyes o los tratados internacionales.</w:t>
      </w:r>
    </w:p>
    <w:p w14:paraId="63A5A429" w14:textId="77777777" w:rsidR="00664187" w:rsidRPr="001E2383" w:rsidRDefault="00664187" w:rsidP="00664187">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La información confidencial no estará sujeta a temporalidad alguna y sólo podrán tener acceso a ella los titulares de la misma, sus representantes y los servidores públicos facultados para ello.</w:t>
      </w:r>
    </w:p>
    <w:p w14:paraId="6497A5B1" w14:textId="77777777" w:rsidR="00664187" w:rsidRPr="001E2383" w:rsidRDefault="00664187" w:rsidP="00664187">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No se considerará confidencial la información que se encuentre en los registros públicos o en fuentes de acceso público, ni tampoco la que sea considerada por la presente ley como información pública.</w:t>
      </w:r>
      <w:r>
        <w:rPr>
          <w:rFonts w:ascii="Palatino Linotype" w:hAnsi="Palatino Linotype" w:cs="Arial"/>
          <w:i/>
          <w:sz w:val="20"/>
          <w:szCs w:val="20"/>
        </w:rPr>
        <w:t>”</w:t>
      </w:r>
    </w:p>
    <w:p w14:paraId="28BC5E41" w14:textId="77777777" w:rsidR="00664187" w:rsidRPr="001E2383" w:rsidRDefault="00664187" w:rsidP="00664187">
      <w:pPr>
        <w:spacing w:before="240" w:after="240" w:line="360" w:lineRule="auto"/>
        <w:jc w:val="both"/>
        <w:rPr>
          <w:rFonts w:ascii="Palatino Linotype" w:hAnsi="Palatino Linotype" w:cs="Arial"/>
        </w:rPr>
      </w:pPr>
      <w:r w:rsidRPr="001E2383">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D78AD1E" w14:textId="77777777" w:rsidR="00664187" w:rsidRPr="001E2383" w:rsidRDefault="00664187" w:rsidP="00664187">
      <w:pPr>
        <w:spacing w:before="240" w:after="240" w:line="360" w:lineRule="auto"/>
        <w:jc w:val="both"/>
        <w:rPr>
          <w:rFonts w:ascii="Palatino Linotype" w:hAnsi="Palatino Linotype" w:cs="Arial"/>
        </w:rPr>
      </w:pPr>
      <w:r w:rsidRPr="001E2383">
        <w:rPr>
          <w:rFonts w:ascii="Palatino Linotype" w:hAnsi="Palatino Linotype" w:cs="Arial"/>
        </w:rPr>
        <w:t>Entorno a lo que aquí nos interesa, los Lineamientos Quincuagésimo sexto, Quincuagésimo séptimo y Quincuagésimo octavo, establecen lo siguiente:</w:t>
      </w:r>
    </w:p>
    <w:p w14:paraId="79963901" w14:textId="77777777" w:rsidR="00664187" w:rsidRPr="001E2383" w:rsidRDefault="00664187" w:rsidP="00664187">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315C4CA" w14:textId="77777777" w:rsidR="00664187" w:rsidRPr="001E2383" w:rsidRDefault="00664187" w:rsidP="00664187">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Quincuagésimo séptimo. Se considera, en principio, como información pública y no podrá omitirse de las versiones públicas la siguiente: </w:t>
      </w:r>
    </w:p>
    <w:p w14:paraId="452B42BD" w14:textId="77777777" w:rsidR="00664187" w:rsidRPr="001E2383" w:rsidRDefault="00664187" w:rsidP="00664187">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I. La relativa a las Obligaciones de Transparencia que contempla el Título V de la Ley General y las demás disposiciones legales aplicables; </w:t>
      </w:r>
    </w:p>
    <w:p w14:paraId="27AC1FD5" w14:textId="77777777" w:rsidR="00664187" w:rsidRPr="001E2383" w:rsidRDefault="00664187" w:rsidP="00664187">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II. El nombre de los servidores públicos en los documentos, y sus firmas autógrafas, cuando sean utilizados en el ejercicio de las facultades conferidas para el desempeño del servicio público, y </w:t>
      </w:r>
    </w:p>
    <w:p w14:paraId="114DF9AF" w14:textId="77777777" w:rsidR="00664187" w:rsidRPr="001E2383" w:rsidRDefault="00664187" w:rsidP="00664187">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lastRenderedPageBreak/>
        <w:t>III. La información que documente decisiones y los actos de autoridad concluidos de los sujetos obligados, así como el ejercicio de las facultades o actividades de los servidores públicos, de manera que se pueda valo</w:t>
      </w:r>
      <w:r>
        <w:rPr>
          <w:rFonts w:ascii="Palatino Linotype" w:hAnsi="Palatino Linotype" w:cs="Arial"/>
          <w:i/>
          <w:sz w:val="20"/>
          <w:szCs w:val="20"/>
        </w:rPr>
        <w:t>rar el desempeño de los mismos.</w:t>
      </w:r>
    </w:p>
    <w:p w14:paraId="7770771A" w14:textId="77777777" w:rsidR="00664187" w:rsidRPr="001E2383" w:rsidRDefault="00664187" w:rsidP="00664187">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Lo anterior, siempre y cuando no se acredite alguna causal de clasificación, prevista en las leyes o en los tratados internaciones suscritos por el Estado mexicano. </w:t>
      </w:r>
    </w:p>
    <w:p w14:paraId="30961A0E" w14:textId="77777777" w:rsidR="00664187" w:rsidRPr="001E2383" w:rsidRDefault="00664187" w:rsidP="00664187">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Quincuagésimo octavo. Los sujetos obligados garantizarán que los sistemas o medios empleados para eliminar la información en las versiones públicas no permitan la recuperación o visualización de la misma.”</w:t>
      </w:r>
    </w:p>
    <w:p w14:paraId="09725D70" w14:textId="77777777" w:rsidR="00664187" w:rsidRPr="001E2383" w:rsidRDefault="00664187" w:rsidP="00664187">
      <w:pPr>
        <w:spacing w:before="240" w:after="240" w:line="360" w:lineRule="auto"/>
        <w:jc w:val="both"/>
        <w:rPr>
          <w:rFonts w:ascii="Palatino Linotype" w:hAnsi="Palatino Linotype" w:cs="Arial"/>
        </w:rPr>
      </w:pPr>
      <w:r w:rsidRPr="001E2383">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37736B5" w14:textId="43D27C64" w:rsidR="00664187" w:rsidRDefault="00664187" w:rsidP="00664187">
      <w:pPr>
        <w:shd w:val="clear" w:color="auto" w:fill="FFFFFF"/>
        <w:spacing w:before="240" w:after="240" w:line="360" w:lineRule="auto"/>
        <w:jc w:val="both"/>
        <w:rPr>
          <w:rFonts w:ascii="Palatino Linotype" w:hAnsi="Palatino Linotype" w:cs="Arial"/>
          <w:lang w:eastAsia="es-MX"/>
        </w:rPr>
      </w:pPr>
      <w:r>
        <w:rPr>
          <w:rFonts w:ascii="Palatino Linotype" w:hAnsi="Palatino Linotype" w:cs="Arial"/>
          <w:lang w:eastAsia="es-MX"/>
        </w:rPr>
        <w:t xml:space="preserve">Ante los argumentos planteados, se concluye que la respuesta incumplió con los principio de legalidad y máxima publicidad que deben atender los sujetos obligados al emitir los actos relacionados con el ejercicio del derecho de acceso a la información pública de los particulares; por ello, con fundamento en el artículo 186 fracción III de la Ley de Transparencia y Acceso a la Información Pública del Estado de México y Municipios, resulta procedente revocar la respuesta del Ayuntamiento de </w:t>
      </w:r>
      <w:r w:rsidR="004F13A8">
        <w:rPr>
          <w:rFonts w:ascii="Palatino Linotype" w:hAnsi="Palatino Linotype" w:cs="Arial"/>
          <w:lang w:eastAsia="es-MX"/>
        </w:rPr>
        <w:t>Naucalpan de Juárez</w:t>
      </w:r>
      <w:r>
        <w:rPr>
          <w:rFonts w:ascii="Palatino Linotype" w:hAnsi="Palatino Linotype" w:cs="Arial"/>
          <w:lang w:eastAsia="es-MX"/>
        </w:rPr>
        <w:t>.</w:t>
      </w:r>
    </w:p>
    <w:p w14:paraId="0F7A66E5" w14:textId="77777777" w:rsidR="00664187" w:rsidRDefault="00664187" w:rsidP="00664187">
      <w:pPr>
        <w:shd w:val="clear" w:color="auto" w:fill="FFFFFF"/>
        <w:spacing w:before="240" w:after="240" w:line="360" w:lineRule="auto"/>
        <w:jc w:val="both"/>
        <w:rPr>
          <w:rFonts w:ascii="Palatino Linotype" w:hAnsi="Palatino Linotype" w:cs="Arial"/>
          <w:lang w:eastAsia="es-MX"/>
        </w:rPr>
      </w:pPr>
      <w:r w:rsidRPr="0040233B">
        <w:rPr>
          <w:rFonts w:ascii="Palatino Linotype" w:hAnsi="Palatino Linotype" w:cs="Arial"/>
          <w:lang w:eastAsia="es-MX"/>
        </w:rPr>
        <w:lastRenderedPageBreak/>
        <w:t xml:space="preserve">Así, con fundamento en lo prescrito en los artículos 5 párrafos </w:t>
      </w:r>
      <w:r>
        <w:rPr>
          <w:rFonts w:ascii="Palatino Linotype" w:hAnsi="Palatino Linotype" w:cs="Arial"/>
          <w:lang w:eastAsia="es-MX"/>
        </w:rPr>
        <w:t xml:space="preserve">vigésimo, vigésimo primero y vigésimo segundo </w:t>
      </w:r>
      <w:r w:rsidRPr="0040233B">
        <w:rPr>
          <w:rFonts w:ascii="Palatino Linotype" w:hAnsi="Palatino Linotype" w:cs="Arial"/>
          <w:lang w:eastAsia="es-MX"/>
        </w:rPr>
        <w:t>de la Constitución Política del Estado Libre y Soberano de México; 2, fracción II; 29, 36 fracciones I y II; 176, 178, 179, 181</w:t>
      </w:r>
      <w:r>
        <w:rPr>
          <w:rFonts w:ascii="Palatino Linotype" w:hAnsi="Palatino Linotype" w:cs="Arial"/>
          <w:lang w:eastAsia="es-MX"/>
        </w:rPr>
        <w:t xml:space="preserve"> y</w:t>
      </w:r>
      <w:r w:rsidRPr="0040233B">
        <w:rPr>
          <w:rFonts w:ascii="Palatino Linotype" w:hAnsi="Palatino Linotype" w:cs="Arial"/>
          <w:lang w:eastAsia="es-MX"/>
        </w:rPr>
        <w:t xml:space="preserve"> 185 de la Ley de Transparencia y Acceso a la Información Pública del Estado de México y Municipios, este Pleno:</w:t>
      </w:r>
    </w:p>
    <w:p w14:paraId="65CA07F3" w14:textId="77777777" w:rsidR="00664187" w:rsidRPr="0040233B" w:rsidRDefault="00664187" w:rsidP="00664187">
      <w:pPr>
        <w:pStyle w:val="Prrafodelista"/>
        <w:spacing w:before="240" w:after="240" w:line="360" w:lineRule="auto"/>
        <w:ind w:left="0"/>
        <w:jc w:val="center"/>
        <w:rPr>
          <w:rFonts w:ascii="Palatino Linotype" w:hAnsi="Palatino Linotype" w:cs="Arial"/>
          <w:b/>
        </w:rPr>
      </w:pPr>
      <w:r w:rsidRPr="0040233B">
        <w:rPr>
          <w:rFonts w:ascii="Palatino Linotype" w:hAnsi="Palatino Linotype" w:cs="Arial"/>
          <w:b/>
        </w:rPr>
        <w:t>R E S U E L V E</w:t>
      </w:r>
    </w:p>
    <w:p w14:paraId="129FEE4A" w14:textId="7B7C95CC" w:rsidR="00664187" w:rsidRPr="00CD59DC" w:rsidRDefault="00664187" w:rsidP="00664187">
      <w:pPr>
        <w:autoSpaceDE w:val="0"/>
        <w:autoSpaceDN w:val="0"/>
        <w:adjustRightInd w:val="0"/>
        <w:spacing w:before="240" w:after="240" w:line="360" w:lineRule="auto"/>
        <w:jc w:val="both"/>
        <w:rPr>
          <w:rFonts w:ascii="Palatino Linotype" w:hAnsi="Palatino Linotype" w:cs="Arial"/>
        </w:rPr>
      </w:pPr>
      <w:r w:rsidRPr="0040233B">
        <w:rPr>
          <w:rFonts w:ascii="Palatino Linotype" w:hAnsi="Palatino Linotype" w:cs="Arial"/>
          <w:b/>
          <w:sz w:val="28"/>
        </w:rPr>
        <w:t>PRIMERO</w:t>
      </w:r>
      <w:r w:rsidRPr="0040233B">
        <w:rPr>
          <w:rFonts w:ascii="Palatino Linotype" w:hAnsi="Palatino Linotype" w:cs="Arial"/>
          <w:sz w:val="28"/>
        </w:rPr>
        <w:t xml:space="preserve">. </w:t>
      </w:r>
      <w:r w:rsidRPr="00CD59DC">
        <w:rPr>
          <w:rFonts w:ascii="Palatino Linotype" w:hAnsi="Palatino Linotype" w:cs="Arial"/>
        </w:rPr>
        <w:t>Resulta</w:t>
      </w:r>
      <w:r>
        <w:rPr>
          <w:rFonts w:ascii="Palatino Linotype" w:hAnsi="Palatino Linotype" w:cs="Arial"/>
        </w:rPr>
        <w:t xml:space="preserve">n </w:t>
      </w:r>
      <w:r w:rsidRPr="00CD59DC">
        <w:rPr>
          <w:rFonts w:ascii="Palatino Linotype" w:hAnsi="Palatino Linotype" w:cs="Arial"/>
        </w:rPr>
        <w:t>fundado</w:t>
      </w:r>
      <w:r>
        <w:rPr>
          <w:rFonts w:ascii="Palatino Linotype" w:hAnsi="Palatino Linotype" w:cs="Arial"/>
        </w:rPr>
        <w:t>s los motivos</w:t>
      </w:r>
      <w:r w:rsidRPr="00CD59DC">
        <w:rPr>
          <w:rFonts w:ascii="Palatino Linotype" w:hAnsi="Palatino Linotype" w:cs="Arial"/>
        </w:rPr>
        <w:t xml:space="preserve"> de inconformidad </w:t>
      </w:r>
      <w:r>
        <w:rPr>
          <w:rFonts w:ascii="Palatino Linotype" w:hAnsi="Palatino Linotype" w:cs="Arial"/>
        </w:rPr>
        <w:t>d</w:t>
      </w:r>
      <w:r w:rsidRPr="00CD59DC">
        <w:rPr>
          <w:rFonts w:ascii="Palatino Linotype" w:hAnsi="Palatino Linotype" w:cs="Arial"/>
        </w:rPr>
        <w:t xml:space="preserve">el </w:t>
      </w:r>
      <w:r w:rsidRPr="00CD59DC">
        <w:rPr>
          <w:rFonts w:ascii="Palatino Linotype" w:hAnsi="Palatino Linotype" w:cs="Arial"/>
          <w:b/>
          <w:i/>
        </w:rPr>
        <w:t xml:space="preserve">Recurrente </w:t>
      </w:r>
      <w:r w:rsidRPr="00CD59DC">
        <w:rPr>
          <w:rFonts w:ascii="Palatino Linotype" w:hAnsi="Palatino Linotype" w:cs="Arial"/>
        </w:rPr>
        <w:t xml:space="preserve">por lo que </w:t>
      </w:r>
      <w:r>
        <w:rPr>
          <w:rFonts w:ascii="Palatino Linotype" w:hAnsi="Palatino Linotype" w:cs="Arial"/>
        </w:rPr>
        <w:t>conformidad con el</w:t>
      </w:r>
      <w:r w:rsidRPr="00CD59DC">
        <w:rPr>
          <w:rFonts w:ascii="Palatino Linotype" w:hAnsi="Palatino Linotype" w:cs="Arial"/>
        </w:rPr>
        <w:t xml:space="preserve"> considerando C</w:t>
      </w:r>
      <w:r>
        <w:rPr>
          <w:rFonts w:ascii="Palatino Linotype" w:hAnsi="Palatino Linotype" w:cs="Arial"/>
        </w:rPr>
        <w:t>UARTO</w:t>
      </w:r>
      <w:r w:rsidRPr="00CD59DC">
        <w:rPr>
          <w:rFonts w:ascii="Palatino Linotype" w:hAnsi="Palatino Linotype" w:cs="Arial"/>
        </w:rPr>
        <w:t xml:space="preserve"> de la presente resolución, se determina </w:t>
      </w:r>
      <w:r>
        <w:rPr>
          <w:rFonts w:ascii="Palatino Linotype" w:hAnsi="Palatino Linotype" w:cs="Arial"/>
          <w:b/>
        </w:rPr>
        <w:t>REVOCAR</w:t>
      </w:r>
      <w:r w:rsidRPr="00CD59DC">
        <w:rPr>
          <w:rFonts w:ascii="Palatino Linotype" w:hAnsi="Palatino Linotype" w:cs="Arial"/>
          <w:b/>
        </w:rPr>
        <w:t xml:space="preserve"> </w:t>
      </w:r>
      <w:r>
        <w:rPr>
          <w:rFonts w:ascii="Palatino Linotype" w:hAnsi="Palatino Linotype" w:cs="Arial"/>
        </w:rPr>
        <w:t xml:space="preserve">la respuesta emitida por el </w:t>
      </w:r>
      <w:r>
        <w:rPr>
          <w:rFonts w:ascii="Palatino Linotype" w:hAnsi="Palatino Linotype" w:cs="Arial"/>
          <w:b/>
        </w:rPr>
        <w:t>Sujeto Obligado</w:t>
      </w:r>
      <w:r>
        <w:rPr>
          <w:rFonts w:ascii="Palatino Linotype" w:hAnsi="Palatino Linotype" w:cs="Arial"/>
        </w:rPr>
        <w:t>.</w:t>
      </w:r>
    </w:p>
    <w:p w14:paraId="134C7797" w14:textId="77777777" w:rsidR="009758B2" w:rsidRDefault="00664187" w:rsidP="009758B2">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b/>
          <w:sz w:val="28"/>
          <w:szCs w:val="28"/>
          <w:lang w:val="es-MX" w:eastAsia="es-MX"/>
        </w:rPr>
        <w:t>SEGUNDO</w:t>
      </w:r>
      <w:r w:rsidRPr="000D40FE">
        <w:rPr>
          <w:rFonts w:ascii="Palatino Linotype" w:hAnsi="Palatino Linotype" w:cs="Arial"/>
          <w:b/>
          <w:sz w:val="28"/>
          <w:szCs w:val="28"/>
          <w:lang w:val="es-MX" w:eastAsia="es-MX"/>
        </w:rPr>
        <w:t>.</w:t>
      </w:r>
      <w:r w:rsidRPr="000D40FE">
        <w:rPr>
          <w:rFonts w:ascii="Palatino Linotype" w:hAnsi="Palatino Linotype" w:cs="Arial"/>
          <w:b/>
          <w:sz w:val="28"/>
        </w:rPr>
        <w:t xml:space="preserve"> </w:t>
      </w:r>
      <w:r>
        <w:rPr>
          <w:rFonts w:ascii="Palatino Linotype" w:hAnsi="Palatino Linotype" w:cs="Arial"/>
        </w:rPr>
        <w:t xml:space="preserve">Se </w:t>
      </w:r>
      <w:r w:rsidRPr="000D40FE">
        <w:rPr>
          <w:rFonts w:ascii="Palatino Linotype" w:hAnsi="Palatino Linotype" w:cs="Arial"/>
          <w:b/>
        </w:rPr>
        <w:t xml:space="preserve">ORDENA </w:t>
      </w:r>
      <w:r w:rsidRPr="000D40FE">
        <w:rPr>
          <w:rFonts w:ascii="Palatino Linotype" w:hAnsi="Palatino Linotype" w:cs="Arial"/>
        </w:rPr>
        <w:t xml:space="preserve">al </w:t>
      </w:r>
      <w:r>
        <w:rPr>
          <w:rFonts w:ascii="Palatino Linotype" w:hAnsi="Palatino Linotype" w:cs="Arial"/>
          <w:b/>
        </w:rPr>
        <w:t xml:space="preserve">Ayuntamiento de </w:t>
      </w:r>
      <w:r w:rsidR="004F13A8">
        <w:rPr>
          <w:rFonts w:ascii="Palatino Linotype" w:hAnsi="Palatino Linotype" w:cs="Arial"/>
          <w:b/>
        </w:rPr>
        <w:t>Naucalpan de Juárez</w:t>
      </w:r>
      <w:r w:rsidRPr="000D40FE">
        <w:rPr>
          <w:rFonts w:ascii="Palatino Linotype" w:hAnsi="Palatino Linotype" w:cs="Arial"/>
          <w:b/>
        </w:rPr>
        <w:t xml:space="preserve">, </w:t>
      </w:r>
      <w:r w:rsidRPr="000D40FE">
        <w:rPr>
          <w:rFonts w:ascii="Palatino Linotype" w:hAnsi="Palatino Linotype" w:cs="Arial"/>
        </w:rPr>
        <w:t xml:space="preserve">Sujeto Obligado, atienda la solicitud de información número </w:t>
      </w:r>
      <w:r w:rsidR="00AD4748">
        <w:rPr>
          <w:rFonts w:ascii="Palatino Linotype" w:hAnsi="Palatino Linotype" w:cs="Arial"/>
          <w:b/>
        </w:rPr>
        <w:t>00396/NAUCALPA/</w:t>
      </w:r>
      <w:r>
        <w:rPr>
          <w:rFonts w:ascii="Palatino Linotype" w:hAnsi="Palatino Linotype" w:cs="Arial"/>
          <w:b/>
        </w:rPr>
        <w:t xml:space="preserve">IP/2018 </w:t>
      </w:r>
      <w:r w:rsidRPr="000D40FE">
        <w:rPr>
          <w:rFonts w:ascii="Palatino Linotype" w:hAnsi="Palatino Linotype"/>
          <w:bCs/>
        </w:rPr>
        <w:t xml:space="preserve">y </w:t>
      </w:r>
      <w:r w:rsidRPr="000D40FE">
        <w:rPr>
          <w:rFonts w:ascii="Palatino Linotype" w:hAnsi="Palatino Linotype" w:cs="Arial"/>
        </w:rPr>
        <w:t xml:space="preserve">haga entrega, </w:t>
      </w:r>
      <w:r w:rsidR="00A2266A">
        <w:rPr>
          <w:rFonts w:ascii="Palatino Linotype" w:hAnsi="Palatino Linotype" w:cs="Arial"/>
        </w:rPr>
        <w:t>en copias certificadas sin costo,</w:t>
      </w:r>
      <w:r>
        <w:rPr>
          <w:rFonts w:ascii="Palatino Linotype" w:hAnsi="Palatino Linotype" w:cs="Arial"/>
        </w:rPr>
        <w:t xml:space="preserve"> previa búsqueda exhaustiva y razonable</w:t>
      </w:r>
      <w:r w:rsidR="00A2266A">
        <w:rPr>
          <w:rFonts w:ascii="Palatino Linotype" w:hAnsi="Palatino Linotype" w:cs="Arial"/>
        </w:rPr>
        <w:t xml:space="preserve"> de la información</w:t>
      </w:r>
      <w:r>
        <w:rPr>
          <w:rFonts w:ascii="Palatino Linotype" w:hAnsi="Palatino Linotype" w:cs="Arial"/>
        </w:rPr>
        <w:t>, en versión pública de resultar procedente</w:t>
      </w:r>
      <w:r w:rsidRPr="000D40FE">
        <w:rPr>
          <w:rFonts w:ascii="Palatino Linotype" w:hAnsi="Palatino Linotype" w:cs="Arial"/>
        </w:rPr>
        <w:t xml:space="preserve">, </w:t>
      </w:r>
      <w:r>
        <w:rPr>
          <w:rFonts w:ascii="Palatino Linotype" w:hAnsi="Palatino Linotype" w:cs="Arial"/>
        </w:rPr>
        <w:t xml:space="preserve">en </w:t>
      </w:r>
      <w:r w:rsidRPr="000D40FE">
        <w:rPr>
          <w:rFonts w:ascii="Palatino Linotype" w:hAnsi="Palatino Linotype" w:cs="Arial"/>
        </w:rPr>
        <w:t>términos de</w:t>
      </w:r>
      <w:r>
        <w:rPr>
          <w:rFonts w:ascii="Palatino Linotype" w:hAnsi="Palatino Linotype" w:cs="Arial"/>
        </w:rPr>
        <w:t xml:space="preserve"> </w:t>
      </w:r>
      <w:r w:rsidRPr="000D40FE">
        <w:rPr>
          <w:rFonts w:ascii="Palatino Linotype" w:hAnsi="Palatino Linotype" w:cs="Arial"/>
        </w:rPr>
        <w:t>l</w:t>
      </w:r>
      <w:r>
        <w:rPr>
          <w:rFonts w:ascii="Palatino Linotype" w:hAnsi="Palatino Linotype" w:cs="Arial"/>
        </w:rPr>
        <w:t>os</w:t>
      </w:r>
      <w:r w:rsidRPr="000D40FE">
        <w:rPr>
          <w:rFonts w:ascii="Palatino Linotype" w:hAnsi="Palatino Linotype" w:cs="Arial"/>
        </w:rPr>
        <w:t xml:space="preserve"> Considerando</w:t>
      </w:r>
      <w:r>
        <w:rPr>
          <w:rFonts w:ascii="Palatino Linotype" w:hAnsi="Palatino Linotype" w:cs="Arial"/>
        </w:rPr>
        <w:t>s</w:t>
      </w:r>
      <w:r w:rsidRPr="000D40FE">
        <w:rPr>
          <w:rFonts w:ascii="Palatino Linotype" w:hAnsi="Palatino Linotype" w:cs="Arial"/>
        </w:rPr>
        <w:t xml:space="preserve"> </w:t>
      </w:r>
      <w:r>
        <w:rPr>
          <w:rFonts w:ascii="Palatino Linotype" w:hAnsi="Palatino Linotype" w:cs="Arial"/>
        </w:rPr>
        <w:t>CUARTO y QUINTO de esta resolución, de</w:t>
      </w:r>
      <w:r w:rsidR="009758B2">
        <w:rPr>
          <w:rFonts w:ascii="Palatino Linotype" w:hAnsi="Palatino Linotype" w:cs="Arial"/>
        </w:rPr>
        <w:t xml:space="preserve"> </w:t>
      </w:r>
      <w:r>
        <w:rPr>
          <w:rFonts w:ascii="Palatino Linotype" w:hAnsi="Palatino Linotype" w:cs="Arial"/>
        </w:rPr>
        <w:t>l</w:t>
      </w:r>
      <w:r w:rsidR="009758B2">
        <w:rPr>
          <w:rFonts w:ascii="Palatino Linotype" w:hAnsi="Palatino Linotype" w:cs="Arial"/>
        </w:rPr>
        <w:t>o siguiente:</w:t>
      </w:r>
    </w:p>
    <w:p w14:paraId="0CAB11E8" w14:textId="3BB2DBAA" w:rsidR="00A2266A" w:rsidRPr="009758B2" w:rsidRDefault="00A2266A" w:rsidP="009758B2">
      <w:pPr>
        <w:pStyle w:val="Prrafodelista"/>
        <w:numPr>
          <w:ilvl w:val="0"/>
          <w:numId w:val="45"/>
        </w:numPr>
        <w:autoSpaceDE w:val="0"/>
        <w:autoSpaceDN w:val="0"/>
        <w:adjustRightInd w:val="0"/>
        <w:spacing w:before="240" w:after="240" w:line="360" w:lineRule="auto"/>
        <w:jc w:val="both"/>
        <w:rPr>
          <w:rFonts w:ascii="Palatino Linotype" w:hAnsi="Palatino Linotype"/>
          <w:i/>
          <w:sz w:val="20"/>
          <w:szCs w:val="20"/>
        </w:rPr>
      </w:pPr>
      <w:r w:rsidRPr="009758B2">
        <w:rPr>
          <w:rFonts w:ascii="Palatino Linotype" w:hAnsi="Palatino Linotype" w:cs="Arial"/>
          <w:b/>
        </w:rPr>
        <w:t>Acta de la centésima décima novena Sesión Ordinaria de Cabildo del Ayuntamiento de Naucalpan de Juárez, del veinticuatro de julio de mil novecientos noventa y seis</w:t>
      </w:r>
      <w:r w:rsidR="008B2A14">
        <w:rPr>
          <w:rFonts w:ascii="Palatino Linotype" w:hAnsi="Palatino Linotype" w:cs="Arial"/>
          <w:b/>
        </w:rPr>
        <w:t>,</w:t>
      </w:r>
      <w:r w:rsidRPr="009758B2">
        <w:rPr>
          <w:rFonts w:ascii="Palatino Linotype" w:hAnsi="Palatino Linotype" w:cs="Arial"/>
          <w:b/>
        </w:rPr>
        <w:t xml:space="preserve"> y </w:t>
      </w:r>
      <w:r w:rsidR="004A168A">
        <w:rPr>
          <w:rFonts w:ascii="Palatino Linotype" w:hAnsi="Palatino Linotype" w:cs="Arial"/>
          <w:b/>
        </w:rPr>
        <w:t>todos sus anexos</w:t>
      </w:r>
      <w:r w:rsidR="00171F97">
        <w:rPr>
          <w:rFonts w:ascii="Palatino Linotype" w:hAnsi="Palatino Linotype" w:cs="Arial"/>
          <w:b/>
        </w:rPr>
        <w:t>.</w:t>
      </w:r>
    </w:p>
    <w:p w14:paraId="45837456" w14:textId="6484FBAB" w:rsidR="004E7406" w:rsidRDefault="004E7406" w:rsidP="004E7406">
      <w:pPr>
        <w:spacing w:before="120" w:after="120"/>
        <w:ind w:left="357"/>
        <w:jc w:val="both"/>
        <w:rPr>
          <w:rFonts w:ascii="Palatino Linotype" w:hAnsi="Palatino Linotype"/>
          <w:i/>
          <w:sz w:val="20"/>
          <w:szCs w:val="20"/>
        </w:rPr>
      </w:pPr>
      <w:r w:rsidRPr="004E7406">
        <w:rPr>
          <w:rFonts w:ascii="Palatino Linotype" w:hAnsi="Palatino Linotype"/>
          <w:i/>
          <w:sz w:val="20"/>
          <w:szCs w:val="20"/>
        </w:rPr>
        <w:t>El S</w:t>
      </w:r>
      <w:r w:rsidR="0062305A">
        <w:rPr>
          <w:rFonts w:ascii="Palatino Linotype" w:hAnsi="Palatino Linotype"/>
          <w:i/>
          <w:sz w:val="20"/>
          <w:szCs w:val="20"/>
        </w:rPr>
        <w:t>ujeto Obligado deberá indicar a</w:t>
      </w:r>
      <w:r w:rsidRPr="004E7406">
        <w:rPr>
          <w:rFonts w:ascii="Palatino Linotype" w:hAnsi="Palatino Linotype"/>
          <w:i/>
          <w:sz w:val="20"/>
          <w:szCs w:val="20"/>
        </w:rPr>
        <w:t xml:space="preserve">l </w:t>
      </w:r>
      <w:r w:rsidRPr="004E7406">
        <w:rPr>
          <w:rFonts w:ascii="Palatino Linotype" w:hAnsi="Palatino Linotype"/>
          <w:b/>
          <w:i/>
          <w:sz w:val="20"/>
          <w:szCs w:val="20"/>
        </w:rPr>
        <w:t>Recurrente</w:t>
      </w:r>
      <w:r w:rsidRPr="004E7406">
        <w:rPr>
          <w:rFonts w:ascii="Palatino Linotype" w:hAnsi="Palatino Linotype"/>
          <w:i/>
          <w:sz w:val="20"/>
          <w:szCs w:val="20"/>
        </w:rPr>
        <w:t xml:space="preserve"> el lugar, día y hora, así como el nombre del personal que le permita el acceso a la información solicitada.</w:t>
      </w:r>
    </w:p>
    <w:p w14:paraId="5A7FA268" w14:textId="3E7F281A" w:rsidR="004E7406" w:rsidRDefault="004E7406" w:rsidP="004E7406">
      <w:pPr>
        <w:spacing w:before="120" w:after="120"/>
        <w:ind w:left="357"/>
        <w:jc w:val="both"/>
        <w:rPr>
          <w:rFonts w:ascii="Palatino Linotype" w:hAnsi="Palatino Linotype"/>
          <w:i/>
          <w:sz w:val="20"/>
          <w:szCs w:val="20"/>
        </w:rPr>
      </w:pPr>
      <w:r w:rsidRPr="004E7406">
        <w:rPr>
          <w:rFonts w:ascii="Palatino Linotype" w:hAnsi="Palatino Linotype" w:cs="Arial"/>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del </w:t>
      </w:r>
      <w:r w:rsidRPr="004E7406">
        <w:rPr>
          <w:rFonts w:ascii="Palatino Linotype" w:hAnsi="Palatino Linotype" w:cs="Arial"/>
          <w:b/>
          <w:i/>
          <w:sz w:val="20"/>
          <w:szCs w:val="20"/>
        </w:rPr>
        <w:t>Recurrente</w:t>
      </w:r>
      <w:r w:rsidRPr="004E7406">
        <w:rPr>
          <w:rFonts w:ascii="Palatino Linotype" w:hAnsi="Palatino Linotype" w:cs="Arial"/>
          <w:i/>
          <w:sz w:val="20"/>
          <w:szCs w:val="20"/>
        </w:rPr>
        <w:t>.</w:t>
      </w:r>
    </w:p>
    <w:p w14:paraId="479143A1" w14:textId="6D864EB7" w:rsidR="004E7406" w:rsidRPr="004E7406" w:rsidRDefault="004E7406" w:rsidP="004E7406">
      <w:pPr>
        <w:spacing w:before="120" w:after="120"/>
        <w:ind w:left="357"/>
        <w:jc w:val="both"/>
        <w:rPr>
          <w:rFonts w:ascii="Palatino Linotype" w:hAnsi="Palatino Linotype"/>
          <w:i/>
          <w:sz w:val="20"/>
          <w:szCs w:val="20"/>
        </w:rPr>
      </w:pPr>
      <w:r w:rsidRPr="004E7406">
        <w:rPr>
          <w:rFonts w:ascii="Palatino Linotype" w:eastAsia="Calibri" w:hAnsi="Palatino Linotype" w:cs="Arial"/>
          <w:i/>
          <w:sz w:val="20"/>
          <w:szCs w:val="20"/>
        </w:rPr>
        <w:lastRenderedPageBreak/>
        <w:t>Para el caso que derivado de la búsqueda exhaustiva y razonable no se localice la información solicitada, el</w:t>
      </w:r>
      <w:r w:rsidRPr="004E7406">
        <w:rPr>
          <w:rFonts w:ascii="Palatino Linotype" w:eastAsia="Calibri" w:hAnsi="Palatino Linotype" w:cs="Arial"/>
          <w:b/>
          <w:i/>
          <w:sz w:val="20"/>
          <w:szCs w:val="20"/>
        </w:rPr>
        <w:t xml:space="preserve"> Sujeto Obligado</w:t>
      </w:r>
      <w:r w:rsidRPr="004E7406">
        <w:rPr>
          <w:rFonts w:ascii="Palatino Linotype" w:eastAsia="Calibri" w:hAnsi="Palatino Linotype" w:cs="Arial"/>
          <w:i/>
          <w:sz w:val="20"/>
          <w:szCs w:val="20"/>
        </w:rPr>
        <w:t xml:space="preserve"> deberá emitir el Acuerdo de Inexistencia en términos de la Ley de Transparencia y Acceso a la Información Pública del Estado de México y Municipios, debiendo notificarlo al </w:t>
      </w:r>
      <w:r w:rsidRPr="004E7406">
        <w:rPr>
          <w:rFonts w:ascii="Palatino Linotype" w:eastAsia="Calibri" w:hAnsi="Palatino Linotype" w:cs="Arial"/>
          <w:b/>
          <w:i/>
          <w:sz w:val="20"/>
          <w:szCs w:val="20"/>
        </w:rPr>
        <w:t>Recurrente</w:t>
      </w:r>
      <w:r w:rsidRPr="004E7406">
        <w:rPr>
          <w:rFonts w:ascii="Palatino Linotype" w:eastAsia="Calibri" w:hAnsi="Palatino Linotype" w:cs="Arial"/>
          <w:i/>
          <w:sz w:val="20"/>
          <w:szCs w:val="20"/>
        </w:rPr>
        <w:t xml:space="preserve"> al momento de dar cumplimiento a la presente resolución.</w:t>
      </w:r>
    </w:p>
    <w:p w14:paraId="01F974DD" w14:textId="77777777" w:rsidR="00664187" w:rsidRPr="000D40FE" w:rsidRDefault="00664187" w:rsidP="00664187">
      <w:pPr>
        <w:spacing w:before="240" w:after="240" w:line="360" w:lineRule="auto"/>
        <w:ind w:right="-93"/>
        <w:jc w:val="both"/>
        <w:rPr>
          <w:rFonts w:ascii="Palatino Linotype" w:hAnsi="Palatino Linotype"/>
          <w:shd w:val="clear" w:color="auto" w:fill="FFFFFF"/>
        </w:rPr>
      </w:pPr>
      <w:r>
        <w:rPr>
          <w:rFonts w:ascii="Palatino Linotype" w:hAnsi="Palatino Linotype" w:cs="Arial"/>
          <w:b/>
          <w:sz w:val="28"/>
        </w:rPr>
        <w:t>TERCERO</w:t>
      </w:r>
      <w:r w:rsidRPr="002E6B74">
        <w:rPr>
          <w:rFonts w:ascii="Palatino Linotype" w:hAnsi="Palatino Linotype" w:cs="Arial"/>
          <w:b/>
          <w:sz w:val="28"/>
        </w:rPr>
        <w:t>.</w:t>
      </w:r>
      <w:r w:rsidRPr="00FD6B5E">
        <w:rPr>
          <w:rFonts w:ascii="Palatino Linotype" w:hAnsi="Palatino Linotype" w:cs="Arial"/>
          <w:b/>
        </w:rPr>
        <w:t xml:space="preserve">  </w:t>
      </w:r>
      <w:r w:rsidRPr="000D40FE">
        <w:rPr>
          <w:rFonts w:ascii="Palatino Linotype" w:hAnsi="Palatino Linotype" w:cs="Arial"/>
          <w:b/>
          <w:bCs/>
          <w:szCs w:val="28"/>
          <w:shd w:val="clear" w:color="auto" w:fill="FFFFFF"/>
        </w:rPr>
        <w:t>NOTIFÍQUESE</w:t>
      </w:r>
      <w:r w:rsidRPr="000D40FE">
        <w:rPr>
          <w:rFonts w:ascii="Palatino Linotype" w:hAnsi="Palatino Linotype" w:cs="Arial"/>
          <w:b/>
          <w:bCs/>
          <w:i/>
          <w:iCs/>
          <w:shd w:val="clear" w:color="auto" w:fill="FFFFFF"/>
        </w:rPr>
        <w:t> </w:t>
      </w:r>
      <w:r w:rsidRPr="000D40FE">
        <w:rPr>
          <w:rFonts w:ascii="Palatino Linotype" w:hAnsi="Palatino Linotype"/>
          <w:shd w:val="clear" w:color="auto" w:fill="FFFFFF"/>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A04E26E" w14:textId="77777777" w:rsidR="00664187" w:rsidRDefault="00664187" w:rsidP="00664187">
      <w:pPr>
        <w:spacing w:before="240" w:after="240" w:line="360" w:lineRule="auto"/>
        <w:jc w:val="both"/>
        <w:rPr>
          <w:rFonts w:ascii="Palatino Linotype" w:hAnsi="Palatino Linotype" w:cs="Arial"/>
        </w:rPr>
      </w:pPr>
      <w:r>
        <w:rPr>
          <w:rFonts w:ascii="Palatino Linotype" w:hAnsi="Palatino Linotype" w:cs="Arial"/>
          <w:b/>
          <w:sz w:val="28"/>
        </w:rPr>
        <w:t>CUARTO</w:t>
      </w:r>
      <w:r w:rsidRPr="00647094">
        <w:rPr>
          <w:rFonts w:ascii="Palatino Linotype" w:hAnsi="Palatino Linotype" w:cs="Arial"/>
          <w:b/>
          <w:sz w:val="28"/>
        </w:rPr>
        <w:t>.</w:t>
      </w:r>
      <w:r>
        <w:rPr>
          <w:rFonts w:ascii="Palatino Linotype" w:hAnsi="Palatino Linotype" w:cs="Arial"/>
          <w:b/>
        </w:rPr>
        <w:t xml:space="preserve"> NOTIFÍQUESE</w:t>
      </w:r>
      <w:r>
        <w:rPr>
          <w:rFonts w:ascii="Palatino Linotype" w:hAnsi="Palatino Linotype" w:cs="Arial"/>
        </w:rPr>
        <w:t xml:space="preserve"> a</w:t>
      </w:r>
      <w:r>
        <w:rPr>
          <w:rFonts w:ascii="Palatino Linotype" w:hAnsi="Palatino Linotype" w:cs="Arial"/>
          <w:bCs/>
        </w:rPr>
        <w:t xml:space="preserve">l </w:t>
      </w:r>
      <w:r w:rsidRPr="00DE7CBF">
        <w:rPr>
          <w:rFonts w:ascii="Palatino Linotype" w:hAnsi="Palatino Linotype" w:cs="Arial"/>
          <w:bCs/>
        </w:rPr>
        <w:t xml:space="preserve">recurrente </w:t>
      </w:r>
      <w:r w:rsidRPr="00E44638">
        <w:rPr>
          <w:rFonts w:ascii="Palatino Linotype" w:hAnsi="Palatino Linotype"/>
          <w:shd w:val="clear" w:color="auto" w:fill="FFFFFF"/>
        </w:rPr>
        <w:t>la presente resolución, así como,</w:t>
      </w:r>
      <w:r>
        <w:rPr>
          <w:rFonts w:ascii="Palatino Linotype" w:hAnsi="Palatino Linotype"/>
          <w:shd w:val="clear" w:color="auto" w:fill="FFFFFF"/>
        </w:rPr>
        <w:t xml:space="preserve"> </w:t>
      </w:r>
      <w:r w:rsidRPr="00DE7CBF">
        <w:rPr>
          <w:rFonts w:ascii="Palatino Linotype" w:hAnsi="Palatino Linotype" w:cs="Arial"/>
          <w:bCs/>
        </w:rPr>
        <w:t xml:space="preserve">que </w:t>
      </w:r>
      <w:r w:rsidRPr="008F168A">
        <w:rPr>
          <w:rFonts w:ascii="Palatino Linotype" w:hAnsi="Palatino Linotype" w:cs="Arial"/>
          <w:bCs/>
        </w:rPr>
        <w:t>podrá impugnarla vía Juicio de Amparo en los términos de las leyes aplicables</w:t>
      </w:r>
      <w:r>
        <w:rPr>
          <w:rFonts w:ascii="Palatino Linotype" w:hAnsi="Palatino Linotype" w:cs="Arial"/>
          <w:bCs/>
        </w:rPr>
        <w:t>,</w:t>
      </w:r>
      <w:r w:rsidRPr="00DE7CBF">
        <w:rPr>
          <w:rFonts w:ascii="Palatino Linotype" w:hAnsi="Palatino Linotype" w:cs="Arial"/>
          <w:bCs/>
        </w:rPr>
        <w:t xml:space="preserve"> de conformidad con lo establecido en el artículo </w:t>
      </w:r>
      <w:r w:rsidRPr="008F168A">
        <w:rPr>
          <w:rFonts w:ascii="Palatino Linotype" w:hAnsi="Palatino Linotype" w:cs="Arial"/>
          <w:bCs/>
        </w:rPr>
        <w:t>196 de la Ley de Transparencia y Acceso a la Información Pública del</w:t>
      </w:r>
      <w:r>
        <w:rPr>
          <w:rFonts w:ascii="Palatino Linotype" w:hAnsi="Palatino Linotype" w:cs="Arial"/>
          <w:bCs/>
        </w:rPr>
        <w:t xml:space="preserve"> Estado de México y Municipios</w:t>
      </w:r>
      <w:r w:rsidRPr="00DE7CBF">
        <w:rPr>
          <w:rFonts w:ascii="Palatino Linotype" w:hAnsi="Palatino Linotype" w:cs="Arial"/>
          <w:bCs/>
        </w:rPr>
        <w:t>.</w:t>
      </w:r>
      <w:r>
        <w:rPr>
          <w:rFonts w:ascii="Palatino Linotype" w:hAnsi="Palatino Linotype" w:cs="Arial"/>
        </w:rPr>
        <w:t xml:space="preserve"> </w:t>
      </w:r>
    </w:p>
    <w:p w14:paraId="73015D1A" w14:textId="35AE0C3D" w:rsidR="008E7698" w:rsidRDefault="008E7698" w:rsidP="008E7698">
      <w:pPr>
        <w:spacing w:before="240" w:after="240" w:line="360" w:lineRule="auto"/>
        <w:jc w:val="both"/>
        <w:rPr>
          <w:rFonts w:ascii="Palatino Linotype" w:hAnsi="Palatino Linotype" w:cs="Arial"/>
        </w:rPr>
      </w:pPr>
      <w:r w:rsidRPr="000A5AF6">
        <w:rPr>
          <w:rFonts w:ascii="Palatino Linotype" w:hAnsi="Palatino Linotype" w:cs="Arial"/>
        </w:rPr>
        <w:t xml:space="preserve">ASÍ LO RESUELVE, POR </w:t>
      </w:r>
      <w:r w:rsidRPr="00FA7FF8">
        <w:rPr>
          <w:rFonts w:ascii="Palatino Linotype" w:hAnsi="Palatino Linotype" w:cs="Arial"/>
          <w:color w:val="C00000"/>
        </w:rPr>
        <w:t>UNANIMIDAD DE VOTOS</w:t>
      </w:r>
      <w:r w:rsidRPr="000A5AF6">
        <w:rPr>
          <w:rFonts w:ascii="Palatino Linotype" w:hAnsi="Palatino Linotype" w:cs="Arial"/>
        </w:rPr>
        <w:t xml:space="preserve"> EL PLENO DEL</w:t>
      </w:r>
      <w:r w:rsidRPr="000A5AF6">
        <w:rPr>
          <w:rFonts w:ascii="Palatino Linotype" w:eastAsia="Arial Unicode MS" w:hAnsi="Palatino Linotype" w:cs="Arial"/>
        </w:rPr>
        <w:t xml:space="preserve"> INSTITUTO DE TRANSPARENCIA, ACCESO A LA INFORMACIÓN PÚBLICA Y PROTECCIÓN DE DATOS PERSONALES DE</w:t>
      </w:r>
      <w:r>
        <w:rPr>
          <w:rFonts w:ascii="Palatino Linotype" w:eastAsia="Arial Unicode MS" w:hAnsi="Palatino Linotype" w:cs="Arial"/>
        </w:rPr>
        <w:t>L</w:t>
      </w:r>
      <w:r w:rsidRPr="000A5AF6">
        <w:rPr>
          <w:rFonts w:ascii="Palatino Linotype" w:eastAsia="Arial Unicode MS" w:hAnsi="Palatino Linotype" w:cs="Arial"/>
        </w:rPr>
        <w:t xml:space="preserve"> ESTADO DE MÉXICO Y MUNICIPIOS</w:t>
      </w:r>
      <w:r w:rsidRPr="000A5AF6">
        <w:rPr>
          <w:rFonts w:ascii="Palatino Linotype" w:hAnsi="Palatino Linotype" w:cs="Arial"/>
        </w:rPr>
        <w:t>, CONFORMADO POR LOS COMISIONADOS</w:t>
      </w:r>
      <w:r w:rsidR="00380FB3">
        <w:rPr>
          <w:rFonts w:ascii="Palatino Linotype" w:hAnsi="Palatino Linotype" w:cs="Arial"/>
        </w:rPr>
        <w:t xml:space="preserve"> </w:t>
      </w:r>
      <w:r w:rsidR="00380FB3" w:rsidRPr="000A5AF6">
        <w:rPr>
          <w:rFonts w:ascii="Palatino Linotype" w:hAnsi="Palatino Linotype" w:cs="Arial"/>
        </w:rPr>
        <w:t>ZULEMA MARTÍNEZ SÁNCHEZ</w:t>
      </w:r>
      <w:r w:rsidR="00DF41A4">
        <w:rPr>
          <w:rFonts w:ascii="Palatino Linotype" w:hAnsi="Palatino Linotype" w:cs="Arial"/>
        </w:rPr>
        <w:t xml:space="preserve"> CON AUSENCIA JUSTIFICADA</w:t>
      </w:r>
      <w:r w:rsidRPr="000A5AF6">
        <w:rPr>
          <w:rFonts w:ascii="Palatino Linotype" w:hAnsi="Palatino Linotype" w:cs="Arial"/>
        </w:rPr>
        <w:t>; EVA ABAID YAPUR</w:t>
      </w:r>
      <w:r w:rsidR="000D0717">
        <w:rPr>
          <w:rFonts w:ascii="Palatino Linotype" w:hAnsi="Palatino Linotype" w:cs="Arial"/>
        </w:rPr>
        <w:t xml:space="preserve"> </w:t>
      </w:r>
      <w:r w:rsidR="00DF41A4">
        <w:rPr>
          <w:rFonts w:ascii="Palatino Linotype" w:hAnsi="Palatino Linotype" w:cs="Arial"/>
        </w:rPr>
        <w:t>CON VOTO PARTICULAR</w:t>
      </w:r>
      <w:r w:rsidRPr="000A5AF6">
        <w:rPr>
          <w:rFonts w:ascii="Palatino Linotype" w:hAnsi="Palatino Linotype" w:cs="Arial"/>
        </w:rPr>
        <w:t>;</w:t>
      </w:r>
      <w:r>
        <w:rPr>
          <w:rFonts w:ascii="Palatino Linotype" w:hAnsi="Palatino Linotype" w:cs="Arial"/>
        </w:rPr>
        <w:t xml:space="preserve"> JOSÉ GUADALUPE LUNA HERNÁNDEZ</w:t>
      </w:r>
      <w:r w:rsidR="00DF41A4">
        <w:rPr>
          <w:rFonts w:ascii="Palatino Linotype" w:hAnsi="Palatino Linotype" w:cs="Arial"/>
        </w:rPr>
        <w:t xml:space="preserve"> CON AUSENCIA JUSTIFICADA</w:t>
      </w:r>
      <w:r w:rsidR="00A14179">
        <w:rPr>
          <w:rFonts w:ascii="Palatino Linotype" w:hAnsi="Palatino Linotype" w:cs="Arial"/>
        </w:rPr>
        <w:t>;</w:t>
      </w:r>
      <w:r w:rsidRPr="000A5AF6">
        <w:rPr>
          <w:rFonts w:ascii="Palatino Linotype" w:hAnsi="Palatino Linotype" w:cs="Arial"/>
        </w:rPr>
        <w:t xml:space="preserve"> JAVIER MARTÍNEZ CRUZ</w:t>
      </w:r>
      <w:r w:rsidR="00A14179">
        <w:rPr>
          <w:rFonts w:ascii="Palatino Linotype" w:hAnsi="Palatino Linotype" w:cs="Arial"/>
        </w:rPr>
        <w:t xml:space="preserve"> Y LUIS GUSTAVO PARRA NORIEGA</w:t>
      </w:r>
      <w:r w:rsidRPr="000A5AF6">
        <w:rPr>
          <w:rFonts w:ascii="Palatino Linotype" w:hAnsi="Palatino Linotype" w:cs="Arial"/>
        </w:rPr>
        <w:t>; EN LA</w:t>
      </w:r>
      <w:r>
        <w:rPr>
          <w:rFonts w:ascii="Palatino Linotype" w:hAnsi="Palatino Linotype" w:cs="Arial"/>
        </w:rPr>
        <w:t xml:space="preserve"> </w:t>
      </w:r>
      <w:r w:rsidR="00DF41A4">
        <w:rPr>
          <w:rFonts w:ascii="Palatino Linotype" w:hAnsi="Palatino Linotype" w:cs="Arial"/>
        </w:rPr>
        <w:t>CUADRAGÉSIMA PRIMERA</w:t>
      </w:r>
      <w:r>
        <w:rPr>
          <w:rFonts w:ascii="Palatino Linotype" w:hAnsi="Palatino Linotype" w:cs="Arial"/>
        </w:rPr>
        <w:t xml:space="preserve"> </w:t>
      </w:r>
      <w:r w:rsidRPr="000A5AF6">
        <w:rPr>
          <w:rFonts w:ascii="Palatino Linotype" w:hAnsi="Palatino Linotype" w:cs="Arial"/>
        </w:rPr>
        <w:t xml:space="preserve">SESIÓN ORDINARIA CELEBRADA EL </w:t>
      </w:r>
      <w:r w:rsidR="00DF41A4">
        <w:rPr>
          <w:rFonts w:ascii="Palatino Linotype" w:hAnsi="Palatino Linotype" w:cs="Arial"/>
          <w:color w:val="C00000"/>
        </w:rPr>
        <w:t>SIETE DE NOVIEMBRE</w:t>
      </w:r>
      <w:r w:rsidR="008F7D25">
        <w:rPr>
          <w:rFonts w:ascii="Palatino Linotype" w:hAnsi="Palatino Linotype" w:cs="Arial"/>
        </w:rPr>
        <w:t xml:space="preserve"> </w:t>
      </w:r>
      <w:r>
        <w:rPr>
          <w:rFonts w:ascii="Palatino Linotype" w:hAnsi="Palatino Linotype" w:cs="Arial"/>
        </w:rPr>
        <w:t>DE DOS MIL DIECI</w:t>
      </w:r>
      <w:r w:rsidR="00FD5B25">
        <w:rPr>
          <w:rFonts w:ascii="Palatino Linotype" w:hAnsi="Palatino Linotype" w:cs="Arial"/>
        </w:rPr>
        <w:t>OCHO</w:t>
      </w:r>
      <w:r w:rsidRPr="000A5AF6">
        <w:rPr>
          <w:rFonts w:ascii="Palatino Linotype" w:hAnsi="Palatino Linotype" w:cs="Arial"/>
        </w:rPr>
        <w:t>,</w:t>
      </w:r>
      <w:r>
        <w:rPr>
          <w:rFonts w:ascii="Palatino Linotype" w:hAnsi="Palatino Linotype" w:cs="Arial"/>
        </w:rPr>
        <w:t xml:space="preserve"> ANTE </w:t>
      </w:r>
      <w:r w:rsidR="00FD5B25">
        <w:rPr>
          <w:rFonts w:ascii="Palatino Linotype" w:hAnsi="Palatino Linotype" w:cs="Arial"/>
        </w:rPr>
        <w:t>EL</w:t>
      </w:r>
      <w:r>
        <w:rPr>
          <w:rFonts w:ascii="Palatino Linotype" w:hAnsi="Palatino Linotype" w:cs="Arial"/>
        </w:rPr>
        <w:t xml:space="preserve"> SECRETARI</w:t>
      </w:r>
      <w:r w:rsidR="00FD5B25">
        <w:rPr>
          <w:rFonts w:ascii="Palatino Linotype" w:hAnsi="Palatino Linotype" w:cs="Arial"/>
        </w:rPr>
        <w:t>O</w:t>
      </w:r>
      <w:r>
        <w:rPr>
          <w:rFonts w:ascii="Palatino Linotype" w:hAnsi="Palatino Linotype" w:cs="Arial"/>
        </w:rPr>
        <w:t xml:space="preserve"> TÉCNIC</w:t>
      </w:r>
      <w:r w:rsidR="00FD5B25">
        <w:rPr>
          <w:rFonts w:ascii="Palatino Linotype" w:hAnsi="Palatino Linotype" w:cs="Arial"/>
        </w:rPr>
        <w:t>O</w:t>
      </w:r>
      <w:r w:rsidRPr="000A5AF6">
        <w:rPr>
          <w:rFonts w:ascii="Palatino Linotype" w:hAnsi="Palatino Linotype" w:cs="Arial"/>
        </w:rPr>
        <w:t xml:space="preserve"> DEL PLENO, </w:t>
      </w:r>
      <w:r w:rsidR="00FD5B25">
        <w:rPr>
          <w:rFonts w:ascii="Palatino Linotype" w:hAnsi="Palatino Linotype" w:cs="Arial"/>
        </w:rPr>
        <w:t>ALEXIS TAPIA RAMÍREZ</w:t>
      </w:r>
      <w:r>
        <w:rPr>
          <w:rFonts w:ascii="Palatino Linotype" w:hAnsi="Palatino Linotype" w:cs="Arial"/>
        </w:rPr>
        <w:t>.</w:t>
      </w:r>
    </w:p>
    <w:p w14:paraId="10A8E718" w14:textId="77777777" w:rsidR="000D0717" w:rsidRDefault="000D0717" w:rsidP="008E7698">
      <w:pPr>
        <w:spacing w:before="240" w:after="240" w:line="360" w:lineRule="auto"/>
        <w:jc w:val="both"/>
        <w:rPr>
          <w:rFonts w:ascii="Palatino Linotype" w:hAnsi="Palatino Linotype" w:cs="Arial"/>
        </w:rPr>
      </w:pPr>
    </w:p>
    <w:tbl>
      <w:tblPr>
        <w:tblStyle w:val="Tablaconcuadrcula"/>
        <w:tblW w:w="88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728"/>
      </w:tblGrid>
      <w:tr w:rsidR="000C2DBD" w14:paraId="45705726" w14:textId="77777777" w:rsidTr="000C2DBD">
        <w:trPr>
          <w:trHeight w:val="2063"/>
        </w:trPr>
        <w:tc>
          <w:tcPr>
            <w:tcW w:w="8839" w:type="dxa"/>
            <w:gridSpan w:val="2"/>
            <w:hideMark/>
          </w:tcPr>
          <w:p w14:paraId="1E52BE76" w14:textId="77777777" w:rsidR="000C2DBD" w:rsidRDefault="000C2DBD">
            <w:pPr>
              <w:jc w:val="center"/>
              <w:rPr>
                <w:rFonts w:ascii="Palatino Linotype" w:hAnsi="Palatino Linotype"/>
              </w:rPr>
            </w:pPr>
            <w:r>
              <w:rPr>
                <w:rFonts w:ascii="Palatino Linotype" w:hAnsi="Palatino Linotype"/>
                <w:b/>
                <w:sz w:val="28"/>
                <w:szCs w:val="28"/>
              </w:rPr>
              <w:t>Zulema Martínez Sánchez</w:t>
            </w:r>
            <w:r>
              <w:rPr>
                <w:rFonts w:ascii="Palatino Linotype" w:hAnsi="Palatino Linotype"/>
              </w:rPr>
              <w:t xml:space="preserve"> </w:t>
            </w:r>
          </w:p>
          <w:p w14:paraId="67617959" w14:textId="77777777" w:rsidR="000C2DBD" w:rsidRDefault="000C2DBD">
            <w:pPr>
              <w:jc w:val="center"/>
              <w:rPr>
                <w:rFonts w:ascii="Palatino Linotype" w:hAnsi="Palatino Linotype"/>
              </w:rPr>
            </w:pPr>
            <w:r>
              <w:rPr>
                <w:rFonts w:ascii="Palatino Linotype" w:hAnsi="Palatino Linotype"/>
              </w:rPr>
              <w:t>Comisionada Presidenta</w:t>
            </w:r>
          </w:p>
          <w:p w14:paraId="21794C49" w14:textId="11C0EB65" w:rsidR="000C2DBD" w:rsidRDefault="000C2DBD" w:rsidP="00DF41A4">
            <w:pPr>
              <w:jc w:val="center"/>
              <w:rPr>
                <w:rFonts w:ascii="Palatino Linotype" w:hAnsi="Palatino Linotype"/>
              </w:rPr>
            </w:pPr>
            <w:r>
              <w:rPr>
                <w:rFonts w:ascii="Palatino Linotype" w:hAnsi="Palatino Linotype"/>
              </w:rPr>
              <w:t>(</w:t>
            </w:r>
            <w:r w:rsidR="00DF41A4">
              <w:rPr>
                <w:rFonts w:ascii="Palatino Linotype" w:hAnsi="Palatino Linotype"/>
              </w:rPr>
              <w:t>Ausencia Justificada</w:t>
            </w:r>
            <w:r>
              <w:rPr>
                <w:rFonts w:ascii="Palatino Linotype" w:hAnsi="Palatino Linotype"/>
              </w:rPr>
              <w:t>)</w:t>
            </w:r>
          </w:p>
        </w:tc>
      </w:tr>
      <w:tr w:rsidR="000C2DBD" w14:paraId="09DA1025" w14:textId="77777777" w:rsidTr="000C2DBD">
        <w:trPr>
          <w:trHeight w:val="2063"/>
        </w:trPr>
        <w:tc>
          <w:tcPr>
            <w:tcW w:w="4111" w:type="dxa"/>
          </w:tcPr>
          <w:p w14:paraId="11A7823E" w14:textId="77777777" w:rsidR="000C2DBD" w:rsidRDefault="000C2DBD">
            <w:pPr>
              <w:jc w:val="center"/>
              <w:rPr>
                <w:rFonts w:ascii="Palatino Linotype" w:hAnsi="Palatino Linotype"/>
                <w:b/>
                <w:sz w:val="28"/>
                <w:szCs w:val="28"/>
              </w:rPr>
            </w:pPr>
          </w:p>
          <w:p w14:paraId="623C32E7" w14:textId="77777777" w:rsidR="000C2DBD" w:rsidRPr="00DF41A4" w:rsidRDefault="000C2DBD">
            <w:pPr>
              <w:jc w:val="center"/>
              <w:rPr>
                <w:rFonts w:ascii="Palatino Linotype" w:hAnsi="Palatino Linotype"/>
                <w:b/>
                <w:sz w:val="22"/>
                <w:szCs w:val="28"/>
              </w:rPr>
            </w:pPr>
          </w:p>
          <w:p w14:paraId="3A79B277" w14:textId="77777777" w:rsidR="000C2DBD" w:rsidRDefault="000C2DBD">
            <w:pPr>
              <w:jc w:val="center"/>
              <w:rPr>
                <w:rFonts w:ascii="Palatino Linotype" w:hAnsi="Palatino Linotype"/>
                <w:b/>
                <w:sz w:val="28"/>
                <w:szCs w:val="28"/>
              </w:rPr>
            </w:pPr>
            <w:r>
              <w:rPr>
                <w:rFonts w:ascii="Palatino Linotype" w:hAnsi="Palatino Linotype"/>
                <w:b/>
                <w:sz w:val="28"/>
                <w:szCs w:val="28"/>
              </w:rPr>
              <w:t>Eva Abaid Yapur</w:t>
            </w:r>
          </w:p>
          <w:p w14:paraId="69C0644E" w14:textId="77777777" w:rsidR="000C2DBD" w:rsidRDefault="000C2DBD">
            <w:pPr>
              <w:jc w:val="center"/>
              <w:rPr>
                <w:rFonts w:ascii="Palatino Linotype" w:hAnsi="Palatino Linotype"/>
              </w:rPr>
            </w:pPr>
            <w:r>
              <w:rPr>
                <w:rFonts w:ascii="Palatino Linotype" w:hAnsi="Palatino Linotype"/>
              </w:rPr>
              <w:t>Comisionada</w:t>
            </w:r>
          </w:p>
          <w:p w14:paraId="14D505D1" w14:textId="0C7743AF" w:rsidR="000C2DBD" w:rsidRDefault="000C2DBD" w:rsidP="00DF41A4">
            <w:pPr>
              <w:jc w:val="center"/>
              <w:rPr>
                <w:rFonts w:ascii="Palatino Linotype" w:hAnsi="Palatino Linotype"/>
              </w:rPr>
            </w:pPr>
            <w:r>
              <w:rPr>
                <w:rFonts w:ascii="Palatino Linotype" w:hAnsi="Palatino Linotype"/>
              </w:rPr>
              <w:t>(</w:t>
            </w:r>
            <w:r w:rsidR="00DF41A4">
              <w:rPr>
                <w:rFonts w:ascii="Palatino Linotype" w:hAnsi="Palatino Linotype"/>
              </w:rPr>
              <w:t>Rúbrica</w:t>
            </w:r>
            <w:r>
              <w:rPr>
                <w:rFonts w:ascii="Palatino Linotype" w:hAnsi="Palatino Linotype"/>
              </w:rPr>
              <w:t>)</w:t>
            </w:r>
          </w:p>
        </w:tc>
        <w:tc>
          <w:tcPr>
            <w:tcW w:w="4728" w:type="dxa"/>
          </w:tcPr>
          <w:p w14:paraId="17B175BF" w14:textId="77777777" w:rsidR="000C2DBD" w:rsidRDefault="000C2DBD">
            <w:pPr>
              <w:jc w:val="center"/>
              <w:rPr>
                <w:rFonts w:ascii="Palatino Linotype" w:hAnsi="Palatino Linotype"/>
                <w:b/>
                <w:sz w:val="28"/>
                <w:szCs w:val="28"/>
              </w:rPr>
            </w:pPr>
          </w:p>
          <w:p w14:paraId="0DFED6A3" w14:textId="77777777" w:rsidR="000C2DBD" w:rsidRDefault="000C2DBD">
            <w:pPr>
              <w:jc w:val="center"/>
              <w:rPr>
                <w:rFonts w:ascii="Palatino Linotype" w:hAnsi="Palatino Linotype"/>
                <w:b/>
                <w:sz w:val="28"/>
                <w:szCs w:val="28"/>
              </w:rPr>
            </w:pPr>
          </w:p>
          <w:p w14:paraId="047CF22D" w14:textId="77777777" w:rsidR="000C2DBD" w:rsidRDefault="000C2DBD">
            <w:pPr>
              <w:jc w:val="center"/>
              <w:rPr>
                <w:rFonts w:ascii="Palatino Linotype" w:hAnsi="Palatino Linotype"/>
                <w:b/>
                <w:sz w:val="28"/>
                <w:szCs w:val="28"/>
              </w:rPr>
            </w:pPr>
            <w:r>
              <w:rPr>
                <w:rFonts w:ascii="Palatino Linotype" w:hAnsi="Palatino Linotype"/>
                <w:b/>
                <w:sz w:val="28"/>
                <w:szCs w:val="28"/>
              </w:rPr>
              <w:t>José Guadalupe Luna Hernández</w:t>
            </w:r>
          </w:p>
          <w:p w14:paraId="48635C59" w14:textId="77777777" w:rsidR="000C2DBD" w:rsidRDefault="000C2DBD">
            <w:pPr>
              <w:jc w:val="center"/>
              <w:rPr>
                <w:rFonts w:ascii="Palatino Linotype" w:hAnsi="Palatino Linotype"/>
              </w:rPr>
            </w:pPr>
            <w:r>
              <w:rPr>
                <w:rFonts w:ascii="Palatino Linotype" w:hAnsi="Palatino Linotype"/>
              </w:rPr>
              <w:t>Comisionado</w:t>
            </w:r>
          </w:p>
          <w:p w14:paraId="26DA9E6C" w14:textId="660D59D8" w:rsidR="000C2DBD" w:rsidRDefault="000C2DBD">
            <w:pPr>
              <w:jc w:val="center"/>
              <w:rPr>
                <w:rFonts w:ascii="Palatino Linotype" w:hAnsi="Palatino Linotype"/>
              </w:rPr>
            </w:pPr>
            <w:r>
              <w:rPr>
                <w:rFonts w:ascii="Palatino Linotype" w:hAnsi="Palatino Linotype"/>
              </w:rPr>
              <w:t>(</w:t>
            </w:r>
            <w:r w:rsidR="00DF41A4">
              <w:rPr>
                <w:rFonts w:ascii="Palatino Linotype" w:hAnsi="Palatino Linotype"/>
              </w:rPr>
              <w:t>Ausencia Justificada</w:t>
            </w:r>
            <w:r>
              <w:rPr>
                <w:rFonts w:ascii="Palatino Linotype" w:hAnsi="Palatino Linotype"/>
              </w:rPr>
              <w:t>)</w:t>
            </w:r>
          </w:p>
          <w:p w14:paraId="2BFC51C7" w14:textId="77777777" w:rsidR="000C2DBD" w:rsidRDefault="000C2DBD">
            <w:pPr>
              <w:jc w:val="center"/>
              <w:rPr>
                <w:rFonts w:ascii="Palatino Linotype" w:hAnsi="Palatino Linotype"/>
              </w:rPr>
            </w:pPr>
          </w:p>
        </w:tc>
      </w:tr>
      <w:tr w:rsidR="000C2DBD" w14:paraId="582CC47B" w14:textId="77777777" w:rsidTr="000C2DBD">
        <w:trPr>
          <w:trHeight w:val="2063"/>
        </w:trPr>
        <w:tc>
          <w:tcPr>
            <w:tcW w:w="4111" w:type="dxa"/>
          </w:tcPr>
          <w:p w14:paraId="0DAA0E8C" w14:textId="77777777" w:rsidR="000C2DBD" w:rsidRDefault="000C2DBD">
            <w:pPr>
              <w:jc w:val="center"/>
              <w:rPr>
                <w:rFonts w:ascii="Palatino Linotype" w:hAnsi="Palatino Linotype"/>
                <w:b/>
                <w:sz w:val="28"/>
                <w:szCs w:val="28"/>
              </w:rPr>
            </w:pPr>
          </w:p>
          <w:p w14:paraId="4FFCBFB0" w14:textId="77777777" w:rsidR="000C2DBD" w:rsidRDefault="000C2DBD">
            <w:pPr>
              <w:jc w:val="center"/>
              <w:rPr>
                <w:rFonts w:ascii="Palatino Linotype" w:hAnsi="Palatino Linotype"/>
                <w:b/>
                <w:sz w:val="28"/>
                <w:szCs w:val="28"/>
              </w:rPr>
            </w:pPr>
          </w:p>
          <w:p w14:paraId="2E52B0EF" w14:textId="77777777" w:rsidR="000C2DBD" w:rsidRDefault="000C2DBD">
            <w:pPr>
              <w:jc w:val="center"/>
              <w:rPr>
                <w:rFonts w:ascii="Palatino Linotype" w:hAnsi="Palatino Linotype"/>
                <w:b/>
                <w:sz w:val="28"/>
                <w:szCs w:val="28"/>
              </w:rPr>
            </w:pPr>
          </w:p>
          <w:p w14:paraId="355A8D2D" w14:textId="77777777" w:rsidR="000C2DBD" w:rsidRDefault="000C2DBD">
            <w:pPr>
              <w:jc w:val="center"/>
              <w:rPr>
                <w:rFonts w:ascii="Palatino Linotype" w:hAnsi="Palatino Linotype"/>
                <w:b/>
                <w:sz w:val="28"/>
                <w:szCs w:val="28"/>
              </w:rPr>
            </w:pPr>
          </w:p>
          <w:p w14:paraId="6DE6D4B5" w14:textId="77777777" w:rsidR="000C2DBD" w:rsidRDefault="000C2DBD">
            <w:pPr>
              <w:jc w:val="center"/>
              <w:rPr>
                <w:rFonts w:ascii="Palatino Linotype" w:hAnsi="Palatino Linotype"/>
                <w:b/>
                <w:sz w:val="28"/>
                <w:szCs w:val="28"/>
              </w:rPr>
            </w:pPr>
            <w:r>
              <w:rPr>
                <w:rFonts w:ascii="Palatino Linotype" w:hAnsi="Palatino Linotype"/>
                <w:b/>
                <w:sz w:val="28"/>
                <w:szCs w:val="28"/>
              </w:rPr>
              <w:t>Javier Martínez Cruz</w:t>
            </w:r>
          </w:p>
          <w:p w14:paraId="4B7B0A08" w14:textId="77777777" w:rsidR="000C2DBD" w:rsidRDefault="000C2DBD">
            <w:pPr>
              <w:jc w:val="center"/>
              <w:rPr>
                <w:rFonts w:ascii="Palatino Linotype" w:hAnsi="Palatino Linotype"/>
              </w:rPr>
            </w:pPr>
            <w:r>
              <w:rPr>
                <w:rFonts w:ascii="Palatino Linotype" w:hAnsi="Palatino Linotype"/>
              </w:rPr>
              <w:t>Comisionado</w:t>
            </w:r>
          </w:p>
          <w:p w14:paraId="4A3CAC7F" w14:textId="77777777" w:rsidR="000C2DBD" w:rsidRDefault="000C2DBD">
            <w:pPr>
              <w:jc w:val="center"/>
              <w:rPr>
                <w:rFonts w:ascii="Palatino Linotype" w:hAnsi="Palatino Linotype"/>
                <w:b/>
                <w:sz w:val="28"/>
                <w:szCs w:val="28"/>
              </w:rPr>
            </w:pPr>
            <w:r>
              <w:rPr>
                <w:rFonts w:ascii="Palatino Linotype" w:hAnsi="Palatino Linotype"/>
              </w:rPr>
              <w:t>(Rúbrica)</w:t>
            </w:r>
          </w:p>
        </w:tc>
        <w:tc>
          <w:tcPr>
            <w:tcW w:w="4728" w:type="dxa"/>
          </w:tcPr>
          <w:p w14:paraId="14B26AF1" w14:textId="77777777" w:rsidR="000C2DBD" w:rsidRDefault="000C2DBD">
            <w:pPr>
              <w:jc w:val="center"/>
              <w:rPr>
                <w:rFonts w:ascii="Palatino Linotype" w:hAnsi="Palatino Linotype"/>
                <w:b/>
                <w:sz w:val="28"/>
                <w:szCs w:val="28"/>
              </w:rPr>
            </w:pPr>
          </w:p>
          <w:p w14:paraId="1BBD5B1F" w14:textId="77777777" w:rsidR="000C2DBD" w:rsidRDefault="000C2DBD">
            <w:pPr>
              <w:jc w:val="center"/>
              <w:rPr>
                <w:rFonts w:ascii="Palatino Linotype" w:hAnsi="Palatino Linotype"/>
                <w:b/>
                <w:sz w:val="28"/>
                <w:szCs w:val="28"/>
              </w:rPr>
            </w:pPr>
          </w:p>
          <w:p w14:paraId="7EB4948F" w14:textId="77777777" w:rsidR="000C2DBD" w:rsidRDefault="000C2DBD">
            <w:pPr>
              <w:jc w:val="center"/>
              <w:rPr>
                <w:rFonts w:ascii="Palatino Linotype" w:hAnsi="Palatino Linotype"/>
                <w:b/>
                <w:sz w:val="28"/>
                <w:szCs w:val="28"/>
              </w:rPr>
            </w:pPr>
          </w:p>
          <w:p w14:paraId="566C38F6" w14:textId="77777777" w:rsidR="00DF41A4" w:rsidRDefault="00DF41A4">
            <w:pPr>
              <w:jc w:val="center"/>
              <w:rPr>
                <w:rFonts w:ascii="Palatino Linotype" w:hAnsi="Palatino Linotype"/>
                <w:b/>
                <w:sz w:val="28"/>
                <w:szCs w:val="28"/>
              </w:rPr>
            </w:pPr>
          </w:p>
          <w:p w14:paraId="70B428A2" w14:textId="77777777" w:rsidR="000C2DBD" w:rsidRDefault="000C2DBD">
            <w:pPr>
              <w:jc w:val="center"/>
              <w:rPr>
                <w:rFonts w:ascii="Palatino Linotype" w:hAnsi="Palatino Linotype"/>
                <w:b/>
                <w:sz w:val="28"/>
                <w:szCs w:val="28"/>
              </w:rPr>
            </w:pPr>
            <w:r>
              <w:rPr>
                <w:rFonts w:ascii="Palatino Linotype" w:hAnsi="Palatino Linotype"/>
                <w:b/>
                <w:sz w:val="28"/>
                <w:szCs w:val="28"/>
              </w:rPr>
              <w:t>Luis Gustavo Parra Noriega</w:t>
            </w:r>
          </w:p>
          <w:p w14:paraId="4A87C444" w14:textId="77777777" w:rsidR="000C2DBD" w:rsidRDefault="000C2DBD">
            <w:pPr>
              <w:jc w:val="center"/>
              <w:rPr>
                <w:rFonts w:ascii="Palatino Linotype" w:hAnsi="Palatino Linotype"/>
              </w:rPr>
            </w:pPr>
            <w:r>
              <w:rPr>
                <w:rFonts w:ascii="Palatino Linotype" w:hAnsi="Palatino Linotype"/>
              </w:rPr>
              <w:t>Comisionado</w:t>
            </w:r>
          </w:p>
          <w:p w14:paraId="55813074" w14:textId="77777777" w:rsidR="000C2DBD" w:rsidRDefault="000C2DBD">
            <w:pPr>
              <w:jc w:val="center"/>
              <w:rPr>
                <w:rFonts w:ascii="Palatino Linotype" w:hAnsi="Palatino Linotype"/>
                <w:b/>
              </w:rPr>
            </w:pPr>
            <w:r>
              <w:rPr>
                <w:rFonts w:ascii="Palatino Linotype" w:hAnsi="Palatino Linotype"/>
              </w:rPr>
              <w:t>(Rúbrica)</w:t>
            </w:r>
          </w:p>
        </w:tc>
      </w:tr>
      <w:tr w:rsidR="000C2DBD" w14:paraId="612B3D2B" w14:textId="77777777" w:rsidTr="000C2DBD">
        <w:trPr>
          <w:trHeight w:val="2063"/>
        </w:trPr>
        <w:tc>
          <w:tcPr>
            <w:tcW w:w="8839" w:type="dxa"/>
            <w:gridSpan w:val="2"/>
          </w:tcPr>
          <w:p w14:paraId="487A8391" w14:textId="77777777" w:rsidR="000C2DBD" w:rsidRDefault="000C2DBD">
            <w:pPr>
              <w:jc w:val="center"/>
              <w:rPr>
                <w:rFonts w:ascii="Palatino Linotype" w:hAnsi="Palatino Linotype"/>
                <w:b/>
                <w:sz w:val="28"/>
                <w:szCs w:val="28"/>
              </w:rPr>
            </w:pPr>
          </w:p>
          <w:p w14:paraId="1F162632" w14:textId="77777777" w:rsidR="000C2DBD" w:rsidRDefault="000C2DBD">
            <w:pPr>
              <w:jc w:val="center"/>
              <w:rPr>
                <w:rFonts w:ascii="Palatino Linotype" w:hAnsi="Palatino Linotype"/>
                <w:b/>
                <w:sz w:val="28"/>
                <w:szCs w:val="28"/>
              </w:rPr>
            </w:pPr>
          </w:p>
          <w:p w14:paraId="2FC421CF" w14:textId="77777777" w:rsidR="000C2DBD" w:rsidRDefault="000C2DBD">
            <w:pPr>
              <w:jc w:val="center"/>
              <w:rPr>
                <w:rFonts w:ascii="Palatino Linotype" w:hAnsi="Palatino Linotype"/>
                <w:b/>
                <w:sz w:val="28"/>
                <w:szCs w:val="28"/>
              </w:rPr>
            </w:pPr>
          </w:p>
          <w:p w14:paraId="1251CD48" w14:textId="77777777" w:rsidR="000C2DBD" w:rsidRDefault="000C2DBD">
            <w:pPr>
              <w:jc w:val="center"/>
              <w:rPr>
                <w:rFonts w:ascii="Palatino Linotype" w:hAnsi="Palatino Linotype"/>
                <w:b/>
                <w:sz w:val="28"/>
                <w:szCs w:val="28"/>
              </w:rPr>
            </w:pPr>
          </w:p>
          <w:p w14:paraId="673CF6C8" w14:textId="77777777" w:rsidR="000C2DBD" w:rsidRDefault="000C2DBD">
            <w:pPr>
              <w:jc w:val="center"/>
              <w:rPr>
                <w:rFonts w:ascii="Palatino Linotype" w:hAnsi="Palatino Linotype"/>
                <w:b/>
                <w:sz w:val="28"/>
                <w:szCs w:val="28"/>
              </w:rPr>
            </w:pPr>
            <w:r>
              <w:rPr>
                <w:rFonts w:ascii="Palatino Linotype" w:hAnsi="Palatino Linotype"/>
                <w:b/>
                <w:sz w:val="28"/>
                <w:szCs w:val="28"/>
              </w:rPr>
              <w:t>Alexis Tapia Ramírez</w:t>
            </w:r>
          </w:p>
          <w:p w14:paraId="28D43644" w14:textId="77777777" w:rsidR="000C2DBD" w:rsidRDefault="000C2DBD">
            <w:pPr>
              <w:jc w:val="center"/>
              <w:rPr>
                <w:rFonts w:ascii="Palatino Linotype" w:hAnsi="Palatino Linotype"/>
              </w:rPr>
            </w:pPr>
            <w:r>
              <w:rPr>
                <w:rFonts w:ascii="Palatino Linotype" w:hAnsi="Palatino Linotype"/>
              </w:rPr>
              <w:t>Secretario Técnico del Pleno</w:t>
            </w:r>
          </w:p>
          <w:p w14:paraId="70329FD9" w14:textId="77777777" w:rsidR="000C2DBD" w:rsidRDefault="000C2DBD">
            <w:pPr>
              <w:jc w:val="center"/>
              <w:rPr>
                <w:rFonts w:ascii="Palatino Linotype" w:hAnsi="Palatino Linotype"/>
                <w:b/>
                <w:sz w:val="28"/>
                <w:szCs w:val="28"/>
              </w:rPr>
            </w:pPr>
            <w:r>
              <w:rPr>
                <w:rFonts w:ascii="Palatino Linotype" w:hAnsi="Palatino Linotype"/>
              </w:rPr>
              <w:t>(Rúbrica)</w:t>
            </w:r>
          </w:p>
        </w:tc>
      </w:tr>
      <w:tr w:rsidR="000C2DBD" w14:paraId="0AD9868A" w14:textId="77777777" w:rsidTr="000C2DBD">
        <w:trPr>
          <w:gridAfter w:val="1"/>
          <w:wAfter w:w="4728" w:type="dxa"/>
          <w:trHeight w:val="793"/>
        </w:trPr>
        <w:tc>
          <w:tcPr>
            <w:tcW w:w="4111" w:type="dxa"/>
          </w:tcPr>
          <w:p w14:paraId="52D685D8" w14:textId="77777777" w:rsidR="000C2DBD" w:rsidRDefault="000C2DBD">
            <w:pPr>
              <w:jc w:val="center"/>
              <w:rPr>
                <w:rFonts w:ascii="Palatino Linotype" w:hAnsi="Palatino Linotype"/>
              </w:rPr>
            </w:pPr>
          </w:p>
        </w:tc>
      </w:tr>
      <w:tr w:rsidR="000C2DBD" w14:paraId="01C460F3" w14:textId="77777777" w:rsidTr="000C2DBD">
        <w:trPr>
          <w:gridAfter w:val="1"/>
          <w:wAfter w:w="4728" w:type="dxa"/>
          <w:trHeight w:val="68"/>
        </w:trPr>
        <w:tc>
          <w:tcPr>
            <w:tcW w:w="4111" w:type="dxa"/>
          </w:tcPr>
          <w:p w14:paraId="560B1228" w14:textId="77777777" w:rsidR="000C2DBD" w:rsidRDefault="000C2DBD">
            <w:pPr>
              <w:jc w:val="center"/>
              <w:rPr>
                <w:rFonts w:ascii="Palatino Linotype" w:hAnsi="Palatino Linotype"/>
              </w:rPr>
            </w:pPr>
          </w:p>
        </w:tc>
      </w:tr>
    </w:tbl>
    <w:p w14:paraId="7D2A109B" w14:textId="227226A8" w:rsidR="0085736B" w:rsidRPr="004544AE" w:rsidRDefault="008E7698" w:rsidP="0085736B">
      <w:pPr>
        <w:spacing w:before="240" w:after="240"/>
        <w:jc w:val="both"/>
        <w:rPr>
          <w:rFonts w:ascii="Palatino Linotype" w:hAnsi="Palatino Linotype" w:cs="Arial"/>
          <w:sz w:val="16"/>
        </w:rPr>
      </w:pPr>
      <w:r w:rsidRPr="006047FC">
        <w:rPr>
          <w:rFonts w:ascii="Palatino Linotype" w:hAnsi="Palatino Linotype" w:cs="Arial"/>
          <w:sz w:val="16"/>
        </w:rPr>
        <w:t>Esta hoja</w:t>
      </w:r>
      <w:r w:rsidR="001306E4" w:rsidRPr="006047FC">
        <w:rPr>
          <w:rFonts w:ascii="Palatino Linotype" w:hAnsi="Palatino Linotype" w:cs="Arial"/>
          <w:sz w:val="16"/>
        </w:rPr>
        <w:t xml:space="preserve"> corresponde a la resolución </w:t>
      </w:r>
      <w:r w:rsidR="001306E4" w:rsidRPr="004544AE">
        <w:rPr>
          <w:rFonts w:ascii="Palatino Linotype" w:hAnsi="Palatino Linotype" w:cs="Arial"/>
          <w:sz w:val="16"/>
        </w:rPr>
        <w:t xml:space="preserve">de </w:t>
      </w:r>
      <w:r w:rsidR="00DF41A4">
        <w:rPr>
          <w:rFonts w:ascii="Palatino Linotype" w:hAnsi="Palatino Linotype" w:cs="Arial"/>
          <w:sz w:val="16"/>
        </w:rPr>
        <w:t>siete de noviembre</w:t>
      </w:r>
      <w:r w:rsidRPr="004544AE">
        <w:rPr>
          <w:rFonts w:ascii="Palatino Linotype" w:hAnsi="Palatino Linotype" w:cs="Arial"/>
          <w:sz w:val="16"/>
        </w:rPr>
        <w:t xml:space="preserve"> de dos mil </w:t>
      </w:r>
      <w:r w:rsidR="001306E4" w:rsidRPr="004544AE">
        <w:rPr>
          <w:rFonts w:ascii="Palatino Linotype" w:hAnsi="Palatino Linotype" w:cs="Arial"/>
          <w:sz w:val="16"/>
        </w:rPr>
        <w:t>dieci</w:t>
      </w:r>
      <w:r w:rsidR="004544AE" w:rsidRPr="004544AE">
        <w:rPr>
          <w:rFonts w:ascii="Palatino Linotype" w:hAnsi="Palatino Linotype" w:cs="Arial"/>
          <w:sz w:val="16"/>
        </w:rPr>
        <w:t>ocho</w:t>
      </w:r>
      <w:r w:rsidRPr="004544AE">
        <w:rPr>
          <w:rFonts w:ascii="Palatino Linotype" w:hAnsi="Palatino Linotype" w:cs="Arial"/>
          <w:sz w:val="16"/>
        </w:rPr>
        <w:t xml:space="preserve">, emitida en el recurso de revisión </w:t>
      </w:r>
      <w:r w:rsidR="00F8764A">
        <w:rPr>
          <w:rFonts w:ascii="Palatino Linotype" w:hAnsi="Palatino Linotype" w:cs="Arial"/>
          <w:bCs/>
          <w:sz w:val="16"/>
        </w:rPr>
        <w:t>03189/INFOEM</w:t>
      </w:r>
      <w:r w:rsidR="00823494" w:rsidRPr="004544AE">
        <w:rPr>
          <w:rFonts w:ascii="Palatino Linotype" w:hAnsi="Palatino Linotype" w:cs="Arial"/>
          <w:bCs/>
          <w:sz w:val="16"/>
        </w:rPr>
        <w:t>/IP/RR/2018</w:t>
      </w:r>
      <w:r w:rsidRPr="004544AE">
        <w:rPr>
          <w:rFonts w:ascii="Palatino Linotype" w:hAnsi="Palatino Linotype" w:cs="Arial"/>
          <w:sz w:val="16"/>
        </w:rPr>
        <w:t>.</w:t>
      </w:r>
      <w:r w:rsidR="0085736B" w:rsidRPr="004544AE">
        <w:rPr>
          <w:rFonts w:ascii="Palatino Linotype" w:hAnsi="Palatino Linotype" w:cs="Arial"/>
          <w:sz w:val="16"/>
        </w:rPr>
        <w:t xml:space="preserve"> </w:t>
      </w:r>
    </w:p>
    <w:sectPr w:rsidR="0085736B" w:rsidRPr="004544AE" w:rsidSect="002B62AF">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87B48" w14:textId="77777777" w:rsidR="00832076" w:rsidRDefault="00832076" w:rsidP="00C80F8C">
      <w:r>
        <w:separator/>
      </w:r>
    </w:p>
  </w:endnote>
  <w:endnote w:type="continuationSeparator" w:id="0">
    <w:p w14:paraId="1930434F" w14:textId="77777777" w:rsidR="00832076" w:rsidRDefault="0083207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611790" w:rsidRDefault="00611790"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20E17">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20E17">
      <w:rPr>
        <w:rFonts w:ascii="Arial" w:hAnsi="Arial" w:cs="Arial"/>
        <w:b/>
        <w:bCs/>
        <w:noProof/>
        <w:sz w:val="20"/>
        <w:szCs w:val="20"/>
      </w:rPr>
      <w:t>38</w:t>
    </w:r>
    <w:r>
      <w:rPr>
        <w:rFonts w:ascii="Arial" w:hAnsi="Arial" w:cs="Arial"/>
        <w:b/>
        <w:bCs/>
        <w:sz w:val="20"/>
        <w:szCs w:val="20"/>
      </w:rPr>
      <w:fldChar w:fldCharType="end"/>
    </w:r>
  </w:p>
  <w:p w14:paraId="1192A578" w14:textId="77777777" w:rsidR="00611790" w:rsidRDefault="00611790" w:rsidP="00935A0D">
    <w:pPr>
      <w:pStyle w:val="Piedepgina"/>
      <w:rPr>
        <w:rFonts w:ascii="Times New Roman" w:hAnsi="Times New Roman" w:cs="Times New Roman"/>
      </w:rPr>
    </w:pPr>
  </w:p>
  <w:p w14:paraId="14A770F8" w14:textId="77777777" w:rsidR="00611790" w:rsidRDefault="00611790"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611790" w:rsidRDefault="00611790"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20E17">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20E17">
      <w:rPr>
        <w:rFonts w:ascii="Arial" w:hAnsi="Arial" w:cs="Arial"/>
        <w:b/>
        <w:bCs/>
        <w:noProof/>
        <w:sz w:val="20"/>
        <w:szCs w:val="20"/>
      </w:rPr>
      <w:t>38</w:t>
    </w:r>
    <w:r>
      <w:rPr>
        <w:rFonts w:ascii="Arial" w:hAnsi="Arial" w:cs="Arial"/>
        <w:b/>
        <w:bCs/>
        <w:sz w:val="20"/>
        <w:szCs w:val="20"/>
      </w:rPr>
      <w:fldChar w:fldCharType="end"/>
    </w:r>
  </w:p>
  <w:p w14:paraId="5D98ABD5" w14:textId="77777777" w:rsidR="00611790" w:rsidRDefault="0061179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F20C1" w14:textId="77777777" w:rsidR="00832076" w:rsidRDefault="00832076" w:rsidP="00C80F8C">
      <w:r>
        <w:separator/>
      </w:r>
    </w:p>
  </w:footnote>
  <w:footnote w:type="continuationSeparator" w:id="0">
    <w:p w14:paraId="0BB64F53" w14:textId="77777777" w:rsidR="00832076" w:rsidRDefault="00832076" w:rsidP="00C80F8C">
      <w:r>
        <w:continuationSeparator/>
      </w:r>
    </w:p>
  </w:footnote>
  <w:footnote w:id="1">
    <w:p w14:paraId="2FB87EAB" w14:textId="77777777" w:rsidR="00611790" w:rsidRPr="00C03938" w:rsidRDefault="00611790" w:rsidP="00D35089">
      <w:pPr>
        <w:jc w:val="both"/>
        <w:rPr>
          <w:rFonts w:ascii="Palatino Linotype" w:hAnsi="Palatino Linotype"/>
          <w:sz w:val="16"/>
          <w:szCs w:val="16"/>
        </w:rPr>
      </w:pPr>
      <w:r w:rsidRPr="009A7528">
        <w:rPr>
          <w:rStyle w:val="Refdenotaalpie"/>
          <w:rFonts w:ascii="Palatino Linotype" w:hAnsi="Palatino Linotype"/>
        </w:rPr>
        <w:footnoteRef/>
      </w:r>
      <w:r w:rsidRPr="009A7528">
        <w:rPr>
          <w:rFonts w:ascii="Palatino Linotype" w:hAnsi="Palatino Linotype"/>
        </w:rPr>
        <w:t xml:space="preserve"> </w:t>
      </w:r>
      <w:r w:rsidRPr="00C03938">
        <w:rPr>
          <w:rFonts w:ascii="Palatino Linotype" w:hAnsi="Palatino Linotype"/>
          <w:b/>
          <w:sz w:val="16"/>
          <w:szCs w:val="16"/>
        </w:rPr>
        <w:t>Cuerpo de la tesis:</w:t>
      </w:r>
      <w:r w:rsidRPr="00C03938">
        <w:rPr>
          <w:rFonts w:ascii="Palatino Linotype" w:hAnsi="Palatino Linotype"/>
          <w:sz w:val="16"/>
          <w:szCs w:val="16"/>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53E04522" w14:textId="77777777" w:rsidR="00611790" w:rsidRPr="00C03938" w:rsidRDefault="00611790" w:rsidP="00D35089">
      <w:pPr>
        <w:jc w:val="both"/>
        <w:rPr>
          <w:rFonts w:ascii="Palatino Linotype" w:hAnsi="Palatino Linotype"/>
          <w:sz w:val="16"/>
          <w:szCs w:val="16"/>
        </w:rPr>
      </w:pPr>
      <w:r w:rsidRPr="00C03938">
        <w:rPr>
          <w:rFonts w:ascii="Palatino Linotype" w:hAnsi="Palatino Linotype"/>
          <w:sz w:val="16"/>
          <w:szCs w:val="16"/>
        </w:rPr>
        <w:t>Tesis: 1a. CCCXXXV/2014, Primera Sala, Décima Época, Semanario Judicial de la Federación, Libro 11, Octubre de 2014, Tomo I, pág. 619.</w:t>
      </w:r>
    </w:p>
  </w:footnote>
  <w:footnote w:id="2">
    <w:p w14:paraId="5DC9001E" w14:textId="77777777" w:rsidR="00611790" w:rsidRPr="00C03938" w:rsidRDefault="00611790" w:rsidP="00D35089">
      <w:pPr>
        <w:jc w:val="both"/>
        <w:rPr>
          <w:rFonts w:ascii="Palatino Linotype" w:hAnsi="Palatino Linotype"/>
          <w:sz w:val="16"/>
          <w:szCs w:val="16"/>
        </w:rPr>
      </w:pPr>
      <w:r w:rsidRPr="00C03938">
        <w:rPr>
          <w:rStyle w:val="Refdenotaalpie"/>
          <w:rFonts w:ascii="Palatino Linotype" w:hAnsi="Palatino Linotype"/>
          <w:sz w:val="16"/>
          <w:szCs w:val="16"/>
        </w:rPr>
        <w:footnoteRef/>
      </w:r>
      <w:r w:rsidRPr="00C03938">
        <w:rPr>
          <w:rFonts w:ascii="Palatino Linotype" w:hAnsi="Palatino Linotype"/>
          <w:sz w:val="16"/>
          <w:szCs w:val="16"/>
        </w:rPr>
        <w:t xml:space="preserve"> </w:t>
      </w:r>
      <w:r w:rsidRPr="00C03938">
        <w:rPr>
          <w:rFonts w:ascii="Palatino Linotype" w:hAnsi="Palatino Linotype"/>
          <w:b/>
          <w:sz w:val="16"/>
          <w:szCs w:val="16"/>
        </w:rPr>
        <w:t>Cuerpo de la tesis:</w:t>
      </w:r>
      <w:r w:rsidRPr="00C03938">
        <w:rPr>
          <w:rFonts w:ascii="Palatino Linotype" w:hAnsi="Palatino Linotype"/>
          <w:sz w:val="16"/>
          <w:szCs w:val="16"/>
        </w:rPr>
        <w:t xml:space="preserve"> El artículo 86 de la Ley de Amparo establece que el plazo para interponer el recurso de revisión es de 10 días, contados desde el siguiente al en que surta efectos la notificación de la resolución recurrida; punto de partida que es acorde con el diverso 24, fracción I, de la misma ley, donde se precisan las reglas para el cómputo de los términos en el juicio de amparo destacándose, además, que en ellos se incluirá el día del vencimiento. De esta manera, la interpretación de ambos preceptos permite concluir que, al fijar un plazo para la interposición del recurso, el legislador quiso establecer un límite temporal a las partes para ejercer su derecho de revisión de las resoluciones dictadas dentro del juicio de amparo, a fin de generar seguridad jurídica respecto a la firmeza de esas decisiones jurisdiccionales; sin embargo, las referidas normas no prohíben que pueda interponerse dicho recurso antes de que inicie el cómputo del plazo, debido a que esa anticipación no infringe ni sobrepasa el término previsto en la ley.</w:t>
      </w:r>
    </w:p>
    <w:p w14:paraId="031665C7" w14:textId="77777777" w:rsidR="00611790" w:rsidRPr="00C03938" w:rsidRDefault="00611790" w:rsidP="00D35089">
      <w:pPr>
        <w:jc w:val="both"/>
        <w:rPr>
          <w:sz w:val="16"/>
          <w:szCs w:val="16"/>
        </w:rPr>
      </w:pPr>
      <w:r w:rsidRPr="00C03938">
        <w:rPr>
          <w:rFonts w:ascii="Palatino Linotype" w:hAnsi="Palatino Linotype"/>
          <w:sz w:val="16"/>
          <w:szCs w:val="16"/>
        </w:rPr>
        <w:t>Tesis: 2a. LXXIII/2012, Primera Sala, Décima Época, Semanario Judicial de la Federación. Libro XIII, Octubre de 2012, Tomo 3, pág. 2037.</w:t>
      </w:r>
    </w:p>
  </w:footnote>
  <w:footnote w:id="3">
    <w:p w14:paraId="318C968A" w14:textId="77777777" w:rsidR="00611790" w:rsidRPr="009137B7" w:rsidRDefault="00611790" w:rsidP="00FE799B">
      <w:pPr>
        <w:ind w:right="51"/>
        <w:jc w:val="both"/>
        <w:rPr>
          <w:rFonts w:ascii="Palatino Linotype" w:hAnsi="Palatino Linotype" w:cs="Arial"/>
          <w:i/>
          <w:color w:val="000000" w:themeColor="text1"/>
          <w:sz w:val="16"/>
          <w:szCs w:val="16"/>
        </w:rPr>
      </w:pPr>
      <w:r w:rsidRPr="009137B7">
        <w:rPr>
          <w:rStyle w:val="Refdenotaalpie"/>
          <w:rFonts w:ascii="Palatino Linotype" w:hAnsi="Palatino Linotype"/>
          <w:sz w:val="16"/>
          <w:szCs w:val="16"/>
        </w:rPr>
        <w:footnoteRef/>
      </w:r>
      <w:r w:rsidRPr="009137B7">
        <w:rPr>
          <w:rFonts w:ascii="Palatino Linotype" w:hAnsi="Palatino Linotype"/>
          <w:sz w:val="16"/>
          <w:szCs w:val="16"/>
        </w:rPr>
        <w:t xml:space="preserve"> </w:t>
      </w:r>
      <w:r w:rsidRPr="009137B7">
        <w:rPr>
          <w:rFonts w:ascii="Palatino Linotype" w:hAnsi="Palatino Linotype" w:cs="Arial"/>
          <w:b/>
          <w:bCs/>
          <w:i/>
          <w:color w:val="000000" w:themeColor="text1"/>
          <w:sz w:val="16"/>
          <w:szCs w:val="16"/>
        </w:rPr>
        <w:t xml:space="preserve">Artículo 3. </w:t>
      </w:r>
      <w:r w:rsidRPr="009137B7">
        <w:rPr>
          <w:rFonts w:ascii="Palatino Linotype" w:hAnsi="Palatino Linotype" w:cs="Arial"/>
          <w:bCs/>
          <w:i/>
          <w:color w:val="000000" w:themeColor="text1"/>
          <w:sz w:val="16"/>
          <w:szCs w:val="16"/>
        </w:rPr>
        <w:t>Para los efectos de la presente Ley se entenderá por:</w:t>
      </w:r>
      <w:r>
        <w:rPr>
          <w:rFonts w:ascii="Palatino Linotype" w:hAnsi="Palatino Linotype" w:cs="Arial"/>
          <w:bCs/>
          <w:i/>
          <w:color w:val="000000" w:themeColor="text1"/>
          <w:sz w:val="16"/>
          <w:szCs w:val="16"/>
        </w:rPr>
        <w:t xml:space="preserve"> </w:t>
      </w:r>
      <w:r w:rsidRPr="009137B7">
        <w:rPr>
          <w:rFonts w:ascii="Palatino Linotype" w:hAnsi="Palatino Linotype" w:cs="Arial"/>
          <w:i/>
          <w:sz w:val="16"/>
          <w:szCs w:val="16"/>
        </w:rPr>
        <w:t>…</w:t>
      </w:r>
      <w:r>
        <w:rPr>
          <w:rFonts w:ascii="Palatino Linotype" w:hAnsi="Palatino Linotype" w:cs="Arial"/>
          <w:i/>
          <w:sz w:val="16"/>
          <w:szCs w:val="16"/>
        </w:rPr>
        <w:t xml:space="preserve"> </w:t>
      </w:r>
      <w:r w:rsidRPr="009137B7">
        <w:rPr>
          <w:rFonts w:ascii="Palatino Linotype" w:hAnsi="Palatino Linotype" w:cs="Arial"/>
          <w:b/>
          <w:bCs/>
          <w:i/>
          <w:color w:val="000000" w:themeColor="text1"/>
          <w:sz w:val="16"/>
          <w:szCs w:val="16"/>
        </w:rPr>
        <w:t xml:space="preserve">XI. Documento: </w:t>
      </w:r>
      <w:r w:rsidRPr="009137B7">
        <w:rPr>
          <w:rFonts w:ascii="Palatino Linotype" w:hAnsi="Palatino Linotype" w:cs="Arial"/>
          <w:i/>
          <w:color w:val="000000" w:themeColor="text1"/>
          <w:sz w:val="16"/>
          <w:szCs w:val="16"/>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Pr>
          <w:rFonts w:ascii="Palatino Linotype" w:hAnsi="Palatino Linotype" w:cs="Arial"/>
          <w:i/>
          <w:color w:val="000000" w:themeColor="text1"/>
          <w:sz w:val="16"/>
          <w:szCs w:val="16"/>
        </w:rPr>
        <w:t xml:space="preserve"> </w:t>
      </w:r>
      <w:r w:rsidRPr="009137B7">
        <w:rPr>
          <w:rFonts w:ascii="Palatino Linotype" w:hAnsi="Palatino Linotype" w:cs="Arial"/>
          <w:b/>
          <w:bCs/>
          <w:i/>
          <w:color w:val="000000" w:themeColor="text1"/>
          <w:sz w:val="16"/>
          <w:szCs w:val="16"/>
        </w:rPr>
        <w:t>XII. Documento electrónico:</w:t>
      </w:r>
      <w:r w:rsidRPr="009137B7">
        <w:rPr>
          <w:rFonts w:ascii="Palatino Linotype" w:hAnsi="Palatino Linotype" w:cs="Arial"/>
          <w:bCs/>
          <w:i/>
          <w:color w:val="000000" w:themeColor="text1"/>
          <w:sz w:val="16"/>
          <w:szCs w:val="16"/>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r w:rsidRPr="009137B7">
        <w:rPr>
          <w:rFonts w:ascii="Palatino Linotype" w:hAnsi="Palatino Linotype" w:cs="Arial"/>
          <w:b/>
          <w:i/>
          <w:color w:val="000000" w:themeColor="text1"/>
          <w:sz w:val="16"/>
          <w:szCs w:val="16"/>
        </w:rPr>
        <w:t>…</w:t>
      </w:r>
    </w:p>
    <w:p w14:paraId="7977FD47" w14:textId="77777777" w:rsidR="00611790" w:rsidRPr="009137B7" w:rsidRDefault="00611790" w:rsidP="00FE799B">
      <w:pPr>
        <w:ind w:right="51"/>
        <w:jc w:val="both"/>
        <w:rPr>
          <w:rFonts w:ascii="Palatino Linotype" w:hAnsi="Palatino Linotype" w:cs="Arial"/>
          <w:i/>
          <w:color w:val="000000" w:themeColor="text1"/>
          <w:sz w:val="16"/>
          <w:szCs w:val="16"/>
        </w:rPr>
      </w:pPr>
      <w:r w:rsidRPr="009137B7">
        <w:rPr>
          <w:rFonts w:ascii="Palatino Linotype" w:hAnsi="Palatino Linotype" w:cs="Arial"/>
          <w:b/>
          <w:bCs/>
          <w:i/>
          <w:color w:val="000000" w:themeColor="text1"/>
          <w:sz w:val="16"/>
          <w:szCs w:val="16"/>
        </w:rPr>
        <w:t xml:space="preserve">Artículo 4. </w:t>
      </w:r>
      <w:r w:rsidRPr="009137B7">
        <w:rPr>
          <w:rFonts w:ascii="Palatino Linotype" w:hAnsi="Palatino Linotype" w:cs="Arial"/>
          <w:bCs/>
          <w:i/>
          <w:color w:val="000000" w:themeColor="text1"/>
          <w:sz w:val="16"/>
          <w:szCs w:val="16"/>
        </w:rPr>
        <w:t>El derecho humano de acceso a la información pública es la prerrogativa de las personas para buscar, difundir, investigar, recabar, recibir y solicitar información pública, sin necesidad de acreditar personalidad ni interés jurídico.</w:t>
      </w:r>
      <w:r>
        <w:rPr>
          <w:rFonts w:ascii="Palatino Linotype" w:hAnsi="Palatino Linotype" w:cs="Arial"/>
          <w:bCs/>
          <w:i/>
          <w:color w:val="000000" w:themeColor="text1"/>
          <w:sz w:val="16"/>
          <w:szCs w:val="16"/>
        </w:rPr>
        <w:t xml:space="preserve"> </w:t>
      </w:r>
      <w:r w:rsidRPr="009137B7">
        <w:rPr>
          <w:rFonts w:ascii="Palatino Linotype" w:hAnsi="Palatino Linotype" w:cs="Arial"/>
          <w:bCs/>
          <w:i/>
          <w:color w:val="000000" w:themeColor="text1"/>
          <w:sz w:val="16"/>
          <w:szCs w:val="16"/>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w:t>
      </w:r>
      <w:r w:rsidRPr="009137B7">
        <w:rPr>
          <w:rFonts w:ascii="Palatino Linotype" w:hAnsi="Palatino Linotype" w:cs="Arial"/>
          <w:i/>
          <w:color w:val="000000" w:themeColor="text1"/>
          <w:sz w:val="16"/>
          <w:szCs w:val="16"/>
        </w:rPr>
        <w:t>.</w:t>
      </w:r>
    </w:p>
    <w:p w14:paraId="0B3C8222" w14:textId="77777777" w:rsidR="00611790" w:rsidRPr="009137B7" w:rsidRDefault="00611790" w:rsidP="00FE799B">
      <w:pPr>
        <w:ind w:right="51"/>
        <w:jc w:val="both"/>
        <w:rPr>
          <w:rFonts w:ascii="Palatino Linotype" w:hAnsi="Palatino Linotype" w:cs="Arial"/>
          <w:i/>
          <w:color w:val="000000" w:themeColor="text1"/>
          <w:sz w:val="16"/>
          <w:szCs w:val="16"/>
        </w:rPr>
      </w:pPr>
      <w:r w:rsidRPr="009137B7">
        <w:rPr>
          <w:rFonts w:ascii="Palatino Linotype" w:hAnsi="Palatino Linotype" w:cs="Arial"/>
          <w:b/>
          <w:bCs/>
          <w:i/>
          <w:color w:val="000000" w:themeColor="text1"/>
          <w:sz w:val="16"/>
          <w:szCs w:val="16"/>
        </w:rPr>
        <w:t xml:space="preserve">Artículo 12. </w:t>
      </w:r>
      <w:r w:rsidRPr="009137B7">
        <w:rPr>
          <w:rFonts w:ascii="Palatino Linotype" w:hAnsi="Palatino Linotype" w:cs="Arial"/>
          <w:i/>
          <w:color w:val="000000" w:themeColor="text1"/>
          <w:sz w:val="16"/>
          <w:szCs w:val="16"/>
        </w:rPr>
        <w:t>Quienes generen, recopilen, administren, manejen, procesen, archiven o conserven información pública serán responsables de la misma en los términos de las disposiciones jurídicas aplicables.</w:t>
      </w:r>
      <w:r>
        <w:rPr>
          <w:rFonts w:ascii="Palatino Linotype" w:hAnsi="Palatino Linotype" w:cs="Arial"/>
          <w:i/>
          <w:color w:val="000000" w:themeColor="text1"/>
          <w:sz w:val="16"/>
          <w:szCs w:val="16"/>
        </w:rPr>
        <w:t xml:space="preserve"> </w:t>
      </w:r>
      <w:r w:rsidRPr="009137B7">
        <w:rPr>
          <w:rFonts w:ascii="Palatino Linotype" w:hAnsi="Palatino Linotype" w:cs="Arial"/>
          <w:i/>
          <w:color w:val="000000" w:themeColor="text1"/>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w:t>
      </w:r>
      <w:r>
        <w:rPr>
          <w:rFonts w:ascii="Palatino Linotype" w:hAnsi="Palatino Linotype" w:cs="Arial"/>
          <w:i/>
          <w:color w:val="000000" w:themeColor="text1"/>
          <w:sz w:val="16"/>
          <w:szCs w:val="16"/>
        </w:rPr>
        <w:t>os o practicar investigaciones</w:t>
      </w:r>
      <w:r w:rsidRPr="009137B7">
        <w:rPr>
          <w:rFonts w:ascii="Palatino Linotype" w:hAnsi="Palatino Linotype" w:cs="Arial"/>
          <w:i/>
          <w:color w:val="000000" w:themeColor="text1"/>
          <w:sz w:val="16"/>
          <w:szCs w:val="16"/>
        </w:rPr>
        <w:t>…</w:t>
      </w:r>
    </w:p>
    <w:p w14:paraId="2B591736" w14:textId="77777777" w:rsidR="00611790" w:rsidRPr="009137B7" w:rsidRDefault="00611790" w:rsidP="00FE799B">
      <w:pPr>
        <w:ind w:right="51"/>
        <w:jc w:val="both"/>
        <w:rPr>
          <w:rFonts w:ascii="Palatino Linotype" w:hAnsi="Palatino Linotype" w:cs="Arial"/>
          <w:i/>
          <w:color w:val="000000" w:themeColor="text1"/>
          <w:sz w:val="16"/>
          <w:szCs w:val="16"/>
        </w:rPr>
      </w:pPr>
      <w:r w:rsidRPr="009137B7">
        <w:rPr>
          <w:rFonts w:ascii="Palatino Linotype" w:hAnsi="Palatino Linotype" w:cs="Arial"/>
          <w:b/>
          <w:bCs/>
          <w:i/>
          <w:color w:val="000000" w:themeColor="text1"/>
          <w:sz w:val="16"/>
          <w:szCs w:val="16"/>
        </w:rPr>
        <w:t xml:space="preserve">Artículo 24. </w:t>
      </w:r>
      <w:r w:rsidRPr="009137B7">
        <w:rPr>
          <w:rFonts w:ascii="Palatino Linotype" w:hAnsi="Palatino Linotype" w:cs="Arial"/>
          <w:i/>
          <w:color w:val="000000" w:themeColor="text1"/>
          <w:sz w:val="16"/>
          <w:szCs w:val="16"/>
        </w:rPr>
        <w:t>Para el cumplimiento de los objetivos de esta Ley, los sujetos obligados deberán cumplir con las siguientes obligaciones, según corresponda, de acuerdo a su naturaleza:</w:t>
      </w:r>
      <w:r>
        <w:rPr>
          <w:rFonts w:ascii="Palatino Linotype" w:hAnsi="Palatino Linotype" w:cs="Arial"/>
          <w:i/>
          <w:color w:val="000000" w:themeColor="text1"/>
          <w:sz w:val="16"/>
          <w:szCs w:val="16"/>
        </w:rPr>
        <w:t xml:space="preserve"> </w:t>
      </w:r>
      <w:r w:rsidRPr="009137B7">
        <w:rPr>
          <w:rFonts w:ascii="Palatino Linotype" w:hAnsi="Palatino Linotype" w:cs="Arial"/>
          <w:b/>
          <w:bCs/>
          <w:i/>
          <w:color w:val="000000" w:themeColor="text1"/>
          <w:sz w:val="16"/>
          <w:szCs w:val="16"/>
        </w:rPr>
        <w:t>…</w:t>
      </w:r>
      <w:r>
        <w:rPr>
          <w:rFonts w:ascii="Palatino Linotype" w:hAnsi="Palatino Linotype" w:cs="Arial"/>
          <w:b/>
          <w:bCs/>
          <w:i/>
          <w:color w:val="000000" w:themeColor="text1"/>
          <w:sz w:val="16"/>
          <w:szCs w:val="16"/>
        </w:rPr>
        <w:t xml:space="preserve"> </w:t>
      </w:r>
      <w:r w:rsidRPr="009137B7">
        <w:rPr>
          <w:rFonts w:ascii="Palatino Linotype" w:hAnsi="Palatino Linotype" w:cs="Arial"/>
          <w:i/>
          <w:color w:val="000000" w:themeColor="text1"/>
          <w:sz w:val="16"/>
          <w:szCs w:val="16"/>
        </w:rPr>
        <w:t>En la administración, gestión y custodia de los archivos de información pública, los sujetos obligados, los servidores públicos habilitados y los servidores públicos en general, se ajustarán a lo establecido por la normatividad aplicable.</w:t>
      </w:r>
    </w:p>
    <w:p w14:paraId="13DC49B0" w14:textId="77777777" w:rsidR="00611790" w:rsidRDefault="00611790" w:rsidP="00FE799B">
      <w:pPr>
        <w:ind w:right="51"/>
        <w:jc w:val="both"/>
      </w:pPr>
      <w:r w:rsidRPr="009137B7">
        <w:rPr>
          <w:rFonts w:ascii="Palatino Linotype" w:hAnsi="Palatino Linotype" w:cs="Arial"/>
          <w:i/>
          <w:color w:val="000000" w:themeColor="text1"/>
          <w:sz w:val="16"/>
          <w:szCs w:val="16"/>
        </w:rPr>
        <w:t>Los sujetos obligados solo proporcionarán la información pública que generen, administren o posean en el ejerc</w:t>
      </w:r>
      <w:r>
        <w:rPr>
          <w:rFonts w:ascii="Palatino Linotype" w:hAnsi="Palatino Linotype" w:cs="Arial"/>
          <w:i/>
          <w:color w:val="000000" w:themeColor="text1"/>
          <w:sz w:val="16"/>
          <w:szCs w:val="16"/>
        </w:rPr>
        <w:t>icio de sus atribuciones.”</w:t>
      </w:r>
    </w:p>
  </w:footnote>
  <w:footnote w:id="4">
    <w:p w14:paraId="66599FD3" w14:textId="2573D5CB" w:rsidR="00611790" w:rsidRDefault="00611790">
      <w:pPr>
        <w:pStyle w:val="Textonotapie"/>
      </w:pPr>
      <w:r>
        <w:rPr>
          <w:rStyle w:val="Refdenotaalpie"/>
        </w:rPr>
        <w:footnoteRef/>
      </w:r>
      <w:r>
        <w:t xml:space="preserve"> </w:t>
      </w:r>
      <w:r w:rsidRPr="00611790">
        <w:rPr>
          <w:rFonts w:ascii="Palatino Linotype" w:hAnsi="Palatino Linotype"/>
          <w:sz w:val="16"/>
          <w:szCs w:val="16"/>
        </w:rPr>
        <w:t>Artículos que si bien han sido adicionados o reformados</w:t>
      </w:r>
      <w:r>
        <w:rPr>
          <w:rFonts w:ascii="Palatino Linotype" w:hAnsi="Palatino Linotype"/>
          <w:sz w:val="16"/>
          <w:szCs w:val="16"/>
        </w:rPr>
        <w:t>,</w:t>
      </w:r>
      <w:r w:rsidRPr="00611790">
        <w:rPr>
          <w:rFonts w:ascii="Palatino Linotype" w:hAnsi="Palatino Linotype"/>
          <w:sz w:val="16"/>
          <w:szCs w:val="16"/>
        </w:rPr>
        <w:t xml:space="preserve"> no ha sido alterada la esencia de los mismos.</w:t>
      </w:r>
    </w:p>
  </w:footnote>
  <w:footnote w:id="5">
    <w:p w14:paraId="1C81B19E" w14:textId="69E0E753" w:rsidR="00802377" w:rsidRPr="00802377" w:rsidRDefault="00802377">
      <w:pPr>
        <w:pStyle w:val="Textonotapie"/>
        <w:rPr>
          <w:rFonts w:ascii="Palatino Linotype" w:hAnsi="Palatino Linotype"/>
          <w:sz w:val="16"/>
          <w:szCs w:val="16"/>
        </w:rPr>
      </w:pPr>
      <w:r>
        <w:rPr>
          <w:rStyle w:val="Refdenotaalpie"/>
        </w:rPr>
        <w:footnoteRef/>
      </w:r>
      <w:r>
        <w:t xml:space="preserve"> </w:t>
      </w:r>
      <w:r>
        <w:rPr>
          <w:rFonts w:ascii="Palatino Linotype" w:hAnsi="Palatino Linotype"/>
          <w:i/>
          <w:sz w:val="16"/>
          <w:szCs w:val="16"/>
        </w:rPr>
        <w:t xml:space="preserve">Cfr. </w:t>
      </w:r>
      <w:r>
        <w:rPr>
          <w:rFonts w:ascii="Palatino Linotype" w:hAnsi="Palatino Linotype"/>
          <w:sz w:val="16"/>
          <w:szCs w:val="16"/>
        </w:rPr>
        <w:t>Artículo 163 de la Ley de Transparencia y Acceso a la Información Pública del Estado de México y Municipios.</w:t>
      </w:r>
    </w:p>
  </w:footnote>
  <w:footnote w:id="6">
    <w:p w14:paraId="10C887AB" w14:textId="4DBB92A7" w:rsidR="005D1F4E" w:rsidRPr="005D1F4E" w:rsidRDefault="005D1F4E" w:rsidP="005D1F4E">
      <w:pPr>
        <w:pStyle w:val="Textonotapie"/>
        <w:jc w:val="both"/>
        <w:rPr>
          <w:rFonts w:ascii="Palatino Linotype" w:hAnsi="Palatino Linotype"/>
          <w:i/>
          <w:sz w:val="16"/>
          <w:szCs w:val="16"/>
        </w:rPr>
      </w:pPr>
      <w:r>
        <w:rPr>
          <w:rStyle w:val="Refdenotaalpie"/>
        </w:rPr>
        <w:footnoteRef/>
      </w:r>
      <w:r>
        <w:t xml:space="preserve"> </w:t>
      </w:r>
      <w:r w:rsidRPr="005D1F4E">
        <w:rPr>
          <w:rFonts w:ascii="Palatino Linotype" w:hAnsi="Palatino Linotype"/>
          <w:i/>
          <w:sz w:val="16"/>
          <w:szCs w:val="16"/>
        </w:rPr>
        <w:t xml:space="preserve">Artículo 69.- Las comisiones las determinará el ayuntamiento de acuerdo a las necesidades del municipio y podrán ser permanentes o transitorias. I. Serán permanentes las comisiones: a). De gobernación, de seguridad pública y tránsito y de protección civil, cuyo responsable será el presidente municipal; b). De planeación para el desarrollo, que estará a cargo del presidente municipal; c). De hacienda, que presidirá el síndico o el primer síndico, cuando haya </w:t>
      </w:r>
      <w:r w:rsidR="00F04A0B" w:rsidRPr="005D1F4E">
        <w:rPr>
          <w:rFonts w:ascii="Palatino Linotype" w:hAnsi="Palatino Linotype"/>
          <w:i/>
          <w:sz w:val="16"/>
          <w:szCs w:val="16"/>
        </w:rPr>
        <w:t>más</w:t>
      </w:r>
      <w:r w:rsidRPr="005D1F4E">
        <w:rPr>
          <w:rFonts w:ascii="Palatino Linotype" w:hAnsi="Palatino Linotype"/>
          <w:i/>
          <w:sz w:val="16"/>
          <w:szCs w:val="16"/>
        </w:rPr>
        <w:t xml:space="preserve"> de uno; d). De agua, drenaje y alcantarillado; e). De mercados, centrales de abasto y rastros; f). De alumbrado público; </w:t>
      </w:r>
      <w:r w:rsidRPr="00360606">
        <w:rPr>
          <w:rFonts w:ascii="Palatino Linotype" w:hAnsi="Palatino Linotype"/>
          <w:b/>
          <w:i/>
          <w:sz w:val="16"/>
          <w:szCs w:val="16"/>
        </w:rPr>
        <w:t>g). De obras públicas y desarrollo urbano</w:t>
      </w:r>
      <w:r w:rsidRPr="005D1F4E">
        <w:rPr>
          <w:rFonts w:ascii="Palatino Linotype" w:hAnsi="Palatino Linotype"/>
          <w:i/>
          <w:sz w:val="16"/>
          <w:szCs w:val="16"/>
        </w:rPr>
        <w:t>; h). De fomento agropecuario y forestal; i). De parques y jardines; j). De panteones; k). De cultura, educación pública, deporte y recreación; l). De turismo; m). De preservación y restauración del medio ambiente; n). De empleo; ñ). De salud pública; o). De población; p). De Participación Ciudadana; q). De asuntos indígenas, en aquellos municipios con presencia de población indígena; r). De revisión y actualización de la reglamentación municipal; s). De Asuntos Internacionales y Apoyo al Migrante, en aquellos municipios que se tenga un alto índice de migración. t). De asuntos metropolitanos, en aquellos municipios que formen parte de alguna zona metropolitana; u) De Protección e Inclusión a Personas con Discapacidad; v). De prevención social de la violencia y la delincuencia; w). De Derechos Humanos. x). Atención a la violencia en contra de las mujeres. y.) De Transparencia, Acceso a la Información Pública y Protección de Datos Personales. z) De prevención y atención de conflictos laborales; y z.1) Las demás que determine el Ayuntamiento, de acuerdo con las necesidades del Municipio. II. Serán comisiones transitorias, aquéllas que se designen para la atención de problemas especiales o situaciones emergentes o eventuales de diferente índole y quedarán integradas por los miembros que determine el ayuntamiento, coordinadas por el responsable del área competente.</w:t>
      </w:r>
    </w:p>
  </w:footnote>
  <w:footnote w:id="7">
    <w:p w14:paraId="0932BA64" w14:textId="206B00A6" w:rsidR="00C11EFB" w:rsidRPr="005D1F4E" w:rsidRDefault="00C11EFB" w:rsidP="005D1F4E">
      <w:pPr>
        <w:pStyle w:val="Textonotapie"/>
        <w:jc w:val="both"/>
        <w:rPr>
          <w:rFonts w:ascii="Palatino Linotype" w:hAnsi="Palatino Linotype"/>
          <w:i/>
          <w:sz w:val="16"/>
          <w:szCs w:val="16"/>
        </w:rPr>
      </w:pPr>
      <w:r>
        <w:rPr>
          <w:rStyle w:val="Refdenotaalpie"/>
        </w:rPr>
        <w:footnoteRef/>
      </w:r>
      <w:r>
        <w:t xml:space="preserve"> </w:t>
      </w:r>
      <w:r w:rsidRPr="005D1F4E">
        <w:rPr>
          <w:rFonts w:ascii="Palatino Linotype" w:hAnsi="Palatino Linotype"/>
          <w:i/>
          <w:sz w:val="16"/>
          <w:szCs w:val="16"/>
        </w:rPr>
        <w:t>Artículo 30 Bis.- El Ayuntamiento, para atender y en su caso resolver los asuntos de su competencia, funcionará en Pleno y mediante Comisiones.</w:t>
      </w:r>
    </w:p>
    <w:p w14:paraId="7E63124B" w14:textId="45618B67" w:rsidR="00C11EFB" w:rsidRPr="005D1F4E" w:rsidRDefault="00C11EFB" w:rsidP="005D1F4E">
      <w:pPr>
        <w:pStyle w:val="Textonotapie"/>
        <w:jc w:val="both"/>
        <w:rPr>
          <w:rFonts w:ascii="Palatino Linotype" w:hAnsi="Palatino Linotype"/>
          <w:i/>
          <w:sz w:val="16"/>
          <w:szCs w:val="16"/>
        </w:rPr>
      </w:pPr>
      <w:r w:rsidRPr="005D1F4E">
        <w:rPr>
          <w:rFonts w:ascii="Palatino Linotype" w:hAnsi="Palatino Linotype"/>
          <w:i/>
          <w:sz w:val="16"/>
          <w:szCs w:val="16"/>
        </w:rPr>
        <w:t>Artículo 31.- Son atribuciones de los ayuntamientos: (…)XI. Designar de entre sus miembros a los integrantes de las comisiones del ayuntamiento; y de entre los habitantes del municipio, a los jefes de sector y de manzana;</w:t>
      </w:r>
      <w:r w:rsidR="005D1F4E" w:rsidRPr="005D1F4E">
        <w:rPr>
          <w:rFonts w:ascii="Palatino Linotype" w:hAnsi="Palatino Linotype"/>
          <w:i/>
          <w:sz w:val="16"/>
          <w:szCs w:val="16"/>
        </w:rPr>
        <w:t>…</w:t>
      </w:r>
    </w:p>
    <w:p w14:paraId="4A2DD60B" w14:textId="36C242AC" w:rsidR="005D1F4E" w:rsidRPr="005D1F4E" w:rsidRDefault="005D1F4E" w:rsidP="005D1F4E">
      <w:pPr>
        <w:pStyle w:val="Textonotapie"/>
        <w:jc w:val="both"/>
        <w:rPr>
          <w:rFonts w:ascii="Palatino Linotype" w:hAnsi="Palatino Linotype"/>
          <w:i/>
          <w:sz w:val="16"/>
          <w:szCs w:val="16"/>
        </w:rPr>
      </w:pPr>
      <w:r w:rsidRPr="005D1F4E">
        <w:rPr>
          <w:rFonts w:ascii="Palatino Linotype" w:hAnsi="Palatino Linotype"/>
          <w:i/>
          <w:sz w:val="16"/>
          <w:szCs w:val="16"/>
        </w:rPr>
        <w:t>Artículo 65.- Los integrantes de las comisiones del ayuntamiento serán nombrados por éste, de entre sus miembros, a propuesta del presidente municipal, a más tardar en la tercera sesión ordinaria que celebren al inicio de su gestión. Las comisiones se conformarán de forma plural y proporcional, teniendo en cuenta el número de sus integrantes y la importancia de los ramos encomendados a las mismas; en su integración se deberá tomar en consideración el conocimiento, profesión, vocación y experiencia de los integrantes del ayuntamiento. Una vez nombrados los integrantes de las comisiones, los presidentes de cada una tendrán treinta días para convocar a sesión a efecto de llevar a cabo su instalación e inicio de los trabajos.</w:t>
      </w:r>
    </w:p>
    <w:p w14:paraId="5EE0C7D7" w14:textId="6A0E46B0" w:rsidR="005D1F4E" w:rsidRPr="005D1F4E" w:rsidRDefault="005D1F4E" w:rsidP="005D1F4E">
      <w:pPr>
        <w:pStyle w:val="Textonotapie"/>
        <w:jc w:val="both"/>
        <w:rPr>
          <w:rFonts w:ascii="Palatino Linotype" w:hAnsi="Palatino Linotype"/>
          <w:i/>
          <w:sz w:val="16"/>
          <w:szCs w:val="16"/>
        </w:rPr>
      </w:pPr>
      <w:r w:rsidRPr="005D1F4E">
        <w:rPr>
          <w:rFonts w:ascii="Palatino Linotype" w:hAnsi="Palatino Linotype"/>
          <w:i/>
          <w:sz w:val="16"/>
          <w:szCs w:val="16"/>
        </w:rPr>
        <w:t>Artículo 66. Las comisiones del ayuntamiento serán responsables de estudiar, examinar y proponer a éste los acuerdos, acciones o normas tendientes a mejorar la administración pública municipal, la solución de los litigios laborales en su contra, así como de vigilar e informar sobre los asuntos a su cargo y sobre el cumplimiento de las disposiciones y acuerdos que dicte el cabildo. Las comisiones, deberán entregar al ayuntamiento, en sesión ordinaria, un informe trimestral que permita conocer y transparentar el desarrollo de sus actividades, trabajo y gestiones realizadas.</w:t>
      </w:r>
    </w:p>
  </w:footnote>
  <w:footnote w:id="8">
    <w:p w14:paraId="2AC488B6" w14:textId="77777777" w:rsidR="00611790" w:rsidRPr="00CD7464" w:rsidRDefault="00611790" w:rsidP="00664187">
      <w:pPr>
        <w:pStyle w:val="Textonotapie"/>
        <w:rPr>
          <w:rFonts w:ascii="Palatino Linotype" w:hAnsi="Palatino Linotype"/>
          <w:i/>
          <w:sz w:val="16"/>
          <w:szCs w:val="16"/>
        </w:rPr>
      </w:pPr>
      <w:r>
        <w:rPr>
          <w:rStyle w:val="Refdenotaalpie"/>
        </w:rPr>
        <w:footnoteRef/>
      </w:r>
      <w:r>
        <w:t xml:space="preserve"> </w:t>
      </w:r>
      <w:r w:rsidRPr="00CD7464">
        <w:rPr>
          <w:rFonts w:ascii="Palatino Linotype" w:hAnsi="Palatino Linotype"/>
          <w:b/>
          <w:i/>
          <w:sz w:val="16"/>
          <w:szCs w:val="16"/>
        </w:rPr>
        <w:t>Artículo 4.</w:t>
      </w:r>
      <w:r w:rsidRPr="00CD7464">
        <w:rPr>
          <w:rFonts w:ascii="Palatino Linotype" w:hAnsi="Palatino Linotype"/>
          <w:i/>
          <w:sz w:val="16"/>
          <w:szCs w:val="16"/>
        </w:rPr>
        <w:t xml:space="preserve"> Todo documento que realicen los servidores públicos, deberá depositarse en los archivos de trámite correspondientes o en instrumentos tecnológicos que permitan la conservación de documentos electrónicos, en la forma y términos previstos por esta Ley, y demás disposiciones administrativas que se dicten al respecto.</w:t>
      </w:r>
    </w:p>
    <w:p w14:paraId="50BD8509" w14:textId="77777777" w:rsidR="00611790" w:rsidRPr="00CD7464" w:rsidRDefault="00611790" w:rsidP="00664187">
      <w:pPr>
        <w:pStyle w:val="Textonotapie"/>
        <w:rPr>
          <w:rFonts w:ascii="Palatino Linotype" w:hAnsi="Palatino Linotype"/>
          <w:i/>
          <w:sz w:val="16"/>
          <w:szCs w:val="16"/>
        </w:rPr>
      </w:pPr>
      <w:r w:rsidRPr="00CD7464">
        <w:rPr>
          <w:rFonts w:ascii="Palatino Linotype" w:hAnsi="Palatino Linotype"/>
          <w:b/>
          <w:i/>
          <w:sz w:val="16"/>
          <w:szCs w:val="16"/>
        </w:rPr>
        <w:t>Artículo 8.-</w:t>
      </w:r>
      <w:r w:rsidRPr="00CD7464">
        <w:rPr>
          <w:rFonts w:ascii="Palatino Linotype" w:hAnsi="Palatino Linotype"/>
          <w:i/>
          <w:sz w:val="16"/>
          <w:szCs w:val="16"/>
        </w:rPr>
        <w:t xml:space="preserve"> Los documentos de contenido administrativo de importancia, serán conservados por 20 años, y si el documento se vincula con las funciones de 2 ó más sujetos públicos, deberá transmitirse la información correspondiente, para el efecto, del proceso o vaciado en otros documentos. Ningún documento podrá ser destruido, a menos, que, por escrito, lo determine la instancia facultada para ese efecto, en términos de la presente Ley.</w:t>
      </w:r>
    </w:p>
  </w:footnote>
  <w:footnote w:id="9">
    <w:p w14:paraId="5231832B" w14:textId="77777777" w:rsidR="002334B7" w:rsidRPr="005A1B4B" w:rsidRDefault="002334B7" w:rsidP="002334B7">
      <w:pPr>
        <w:pStyle w:val="Textonotapie"/>
        <w:rPr>
          <w:rFonts w:ascii="Palatino Linotype" w:hAnsi="Palatino Linotype"/>
          <w:sz w:val="16"/>
          <w:szCs w:val="16"/>
        </w:rPr>
      </w:pPr>
      <w:r>
        <w:rPr>
          <w:rStyle w:val="Refdenotaalpie"/>
        </w:rPr>
        <w:footnoteRef/>
      </w:r>
      <w:r>
        <w:t xml:space="preserve"> </w:t>
      </w:r>
      <w:r>
        <w:rPr>
          <w:rFonts w:ascii="Palatino Linotype" w:hAnsi="Palatino Linotype"/>
          <w:i/>
          <w:sz w:val="16"/>
          <w:szCs w:val="16"/>
        </w:rPr>
        <w:t xml:space="preserve">Cfr. </w:t>
      </w:r>
      <w:r>
        <w:rPr>
          <w:rFonts w:ascii="Palatino Linotype" w:hAnsi="Palatino Linotype"/>
          <w:sz w:val="16"/>
          <w:szCs w:val="16"/>
        </w:rPr>
        <w:t xml:space="preserve">Artículo 54 de los </w:t>
      </w:r>
      <w:r w:rsidRPr="005A1B4B">
        <w:rPr>
          <w:rFonts w:ascii="Palatino Linotype" w:hAnsi="Palatino Linotype" w:cs="Arial"/>
          <w:color w:val="2F2F2F"/>
          <w:sz w:val="16"/>
          <w:szCs w:val="16"/>
          <w:shd w:val="clear" w:color="auto" w:fill="FFFFFF"/>
        </w:rPr>
        <w:t>Lineamientos para la Administración de Documentos en el Estado de México</w:t>
      </w:r>
      <w:r>
        <w:rPr>
          <w:rFonts w:ascii="Palatino Linotype" w:hAnsi="Palatino Linotype" w:cs="Arial"/>
          <w:color w:val="2F2F2F"/>
          <w:sz w:val="16"/>
          <w:szCs w:val="16"/>
          <w:shd w:val="clear" w:color="auto" w:fill="FFFFFF"/>
        </w:rPr>
        <w:t>.</w:t>
      </w:r>
    </w:p>
  </w:footnote>
  <w:footnote w:id="10">
    <w:p w14:paraId="159F5ACE" w14:textId="77777777" w:rsidR="002334B7" w:rsidRPr="00111616" w:rsidRDefault="002334B7" w:rsidP="002334B7">
      <w:pPr>
        <w:pStyle w:val="Textonotapie"/>
        <w:rPr>
          <w:rFonts w:ascii="Palatino Linotype" w:hAnsi="Palatino Linotype"/>
          <w:sz w:val="16"/>
          <w:szCs w:val="16"/>
        </w:rPr>
      </w:pPr>
      <w:r>
        <w:rPr>
          <w:rStyle w:val="Refdenotaalpie"/>
        </w:rPr>
        <w:footnoteRef/>
      </w:r>
      <w:r>
        <w:t xml:space="preserve"> </w:t>
      </w:r>
      <w:r w:rsidRPr="00111616">
        <w:rPr>
          <w:rFonts w:ascii="Palatino Linotype" w:hAnsi="Palatino Linotype"/>
          <w:i/>
          <w:sz w:val="16"/>
          <w:szCs w:val="16"/>
        </w:rPr>
        <w:t xml:space="preserve">Cfr. </w:t>
      </w:r>
      <w:r w:rsidRPr="00111616">
        <w:rPr>
          <w:rFonts w:ascii="Palatino Linotype" w:hAnsi="Palatino Linotype"/>
          <w:sz w:val="16"/>
          <w:szCs w:val="16"/>
        </w:rPr>
        <w:t>Artículo 32 de los Lineamientos para la valoración, selección y baja de los documentos, expedientes y series de trámite concluido en los Archivos del Estado de México</w:t>
      </w:r>
    </w:p>
  </w:footnote>
  <w:footnote w:id="11">
    <w:p w14:paraId="1D6B4750" w14:textId="77777777" w:rsidR="002334B7" w:rsidRPr="006E4AA4" w:rsidRDefault="002334B7" w:rsidP="002334B7">
      <w:pPr>
        <w:pStyle w:val="Textonotapie"/>
        <w:rPr>
          <w:rFonts w:ascii="Palatino Linotype" w:hAnsi="Palatino Linotype"/>
          <w:sz w:val="16"/>
          <w:szCs w:val="16"/>
        </w:rPr>
      </w:pPr>
      <w:r>
        <w:rPr>
          <w:rStyle w:val="Refdenotaalpie"/>
        </w:rPr>
        <w:footnoteRef/>
      </w:r>
      <w:r>
        <w:t xml:space="preserve"> </w:t>
      </w:r>
      <w:r w:rsidRPr="006E4AA4">
        <w:rPr>
          <w:rFonts w:ascii="Palatino Linotype" w:hAnsi="Palatino Linotype"/>
          <w:i/>
          <w:sz w:val="16"/>
          <w:szCs w:val="16"/>
        </w:rPr>
        <w:t xml:space="preserve">Cfr. </w:t>
      </w:r>
      <w:r w:rsidRPr="006E4AA4">
        <w:rPr>
          <w:rFonts w:ascii="Palatino Linotype" w:hAnsi="Palatino Linotype"/>
          <w:sz w:val="16"/>
          <w:szCs w:val="16"/>
        </w:rPr>
        <w:t>Artículos 4 fracciones II y III, 7, 10, 11, 16 y 18 Ibídem.</w:t>
      </w:r>
    </w:p>
  </w:footnote>
  <w:footnote w:id="12">
    <w:p w14:paraId="379B7D90" w14:textId="77777777" w:rsidR="002334B7" w:rsidRPr="00F65079" w:rsidRDefault="002334B7" w:rsidP="002334B7">
      <w:pPr>
        <w:ind w:right="51"/>
        <w:jc w:val="both"/>
        <w:rPr>
          <w:rFonts w:ascii="Palatino Linotype" w:eastAsia="Arial" w:hAnsi="Palatino Linotype" w:cs="Arial"/>
          <w:i/>
          <w:sz w:val="16"/>
          <w:szCs w:val="16"/>
        </w:rPr>
      </w:pPr>
      <w:r w:rsidRPr="00F65079">
        <w:rPr>
          <w:rStyle w:val="Refdenotaalpie"/>
          <w:rFonts w:ascii="Palatino Linotype" w:hAnsi="Palatino Linotype"/>
          <w:sz w:val="16"/>
          <w:szCs w:val="16"/>
        </w:rPr>
        <w:footnoteRef/>
      </w:r>
      <w:r w:rsidRPr="00F65079">
        <w:rPr>
          <w:rFonts w:ascii="Palatino Linotype" w:hAnsi="Palatino Linotype"/>
          <w:sz w:val="16"/>
          <w:szCs w:val="16"/>
        </w:rPr>
        <w:t xml:space="preserve"> </w:t>
      </w:r>
      <w:r w:rsidRPr="00F65079">
        <w:rPr>
          <w:rFonts w:ascii="Palatino Linotype" w:eastAsia="Arial" w:hAnsi="Palatino Linotype" w:cs="Arial"/>
          <w:b/>
          <w:i/>
          <w:sz w:val="16"/>
          <w:szCs w:val="16"/>
        </w:rPr>
        <w:t>B</w:t>
      </w:r>
      <w:r w:rsidRPr="00F65079">
        <w:rPr>
          <w:rFonts w:ascii="Palatino Linotype" w:eastAsia="Arial" w:hAnsi="Palatino Linotype" w:cs="Arial"/>
          <w:b/>
          <w:i/>
          <w:spacing w:val="1"/>
          <w:sz w:val="16"/>
          <w:szCs w:val="16"/>
        </w:rPr>
        <w:t>a</w:t>
      </w:r>
      <w:r w:rsidRPr="00F65079">
        <w:rPr>
          <w:rFonts w:ascii="Palatino Linotype" w:eastAsia="Arial" w:hAnsi="Palatino Linotype" w:cs="Arial"/>
          <w:b/>
          <w:i/>
          <w:spacing w:val="-2"/>
          <w:sz w:val="16"/>
          <w:szCs w:val="16"/>
        </w:rPr>
        <w:t>j</w:t>
      </w:r>
      <w:r w:rsidRPr="00F65079">
        <w:rPr>
          <w:rFonts w:ascii="Palatino Linotype" w:eastAsia="Arial" w:hAnsi="Palatino Linotype" w:cs="Arial"/>
          <w:b/>
          <w:i/>
          <w:sz w:val="16"/>
          <w:szCs w:val="16"/>
        </w:rPr>
        <w:t>a</w:t>
      </w:r>
      <w:r w:rsidRPr="00F65079">
        <w:rPr>
          <w:rFonts w:ascii="Palatino Linotype" w:eastAsia="Arial" w:hAnsi="Palatino Linotype" w:cs="Arial"/>
          <w:b/>
          <w:i/>
          <w:spacing w:val="9"/>
          <w:sz w:val="16"/>
          <w:szCs w:val="16"/>
        </w:rPr>
        <w:t xml:space="preserve"> </w:t>
      </w:r>
      <w:r w:rsidRPr="00F65079">
        <w:rPr>
          <w:rFonts w:ascii="Palatino Linotype" w:eastAsia="Arial" w:hAnsi="Palatino Linotype" w:cs="Arial"/>
          <w:b/>
          <w:i/>
          <w:sz w:val="16"/>
          <w:szCs w:val="16"/>
        </w:rPr>
        <w:t>docu</w:t>
      </w:r>
      <w:r w:rsidRPr="00F65079">
        <w:rPr>
          <w:rFonts w:ascii="Palatino Linotype" w:eastAsia="Arial" w:hAnsi="Palatino Linotype" w:cs="Arial"/>
          <w:b/>
          <w:i/>
          <w:spacing w:val="1"/>
          <w:sz w:val="16"/>
          <w:szCs w:val="16"/>
        </w:rPr>
        <w:t>me</w:t>
      </w:r>
      <w:r w:rsidRPr="00F65079">
        <w:rPr>
          <w:rFonts w:ascii="Palatino Linotype" w:eastAsia="Arial" w:hAnsi="Palatino Linotype" w:cs="Arial"/>
          <w:b/>
          <w:i/>
          <w:sz w:val="16"/>
          <w:szCs w:val="16"/>
        </w:rPr>
        <w:t>n</w:t>
      </w:r>
      <w:r w:rsidRPr="00F65079">
        <w:rPr>
          <w:rFonts w:ascii="Palatino Linotype" w:eastAsia="Arial" w:hAnsi="Palatino Linotype" w:cs="Arial"/>
          <w:b/>
          <w:i/>
          <w:spacing w:val="-1"/>
          <w:sz w:val="16"/>
          <w:szCs w:val="16"/>
        </w:rPr>
        <w:t>t</w:t>
      </w:r>
      <w:r w:rsidRPr="00F65079">
        <w:rPr>
          <w:rFonts w:ascii="Palatino Linotype" w:eastAsia="Arial" w:hAnsi="Palatino Linotype" w:cs="Arial"/>
          <w:b/>
          <w:i/>
          <w:spacing w:val="1"/>
          <w:sz w:val="16"/>
          <w:szCs w:val="16"/>
        </w:rPr>
        <w:t>a</w:t>
      </w:r>
      <w:r w:rsidRPr="00F65079">
        <w:rPr>
          <w:rFonts w:ascii="Palatino Linotype" w:eastAsia="Arial" w:hAnsi="Palatino Linotype" w:cs="Arial"/>
          <w:b/>
          <w:i/>
          <w:sz w:val="16"/>
          <w:szCs w:val="16"/>
        </w:rPr>
        <w:t>l.</w:t>
      </w:r>
      <w:r w:rsidRPr="00F65079">
        <w:rPr>
          <w:rFonts w:ascii="Palatino Linotype" w:eastAsia="Arial" w:hAnsi="Palatino Linotype" w:cs="Arial"/>
          <w:b/>
          <w:i/>
          <w:spacing w:val="9"/>
          <w:sz w:val="16"/>
          <w:szCs w:val="16"/>
        </w:rPr>
        <w:t xml:space="preserve"> </w:t>
      </w:r>
      <w:r w:rsidRPr="00F65079">
        <w:rPr>
          <w:rFonts w:ascii="Palatino Linotype" w:eastAsia="Arial" w:hAnsi="Palatino Linotype" w:cs="Arial"/>
          <w:b/>
          <w:i/>
          <w:spacing w:val="2"/>
          <w:sz w:val="16"/>
          <w:szCs w:val="16"/>
        </w:rPr>
        <w:t>L</w:t>
      </w:r>
      <w:r w:rsidRPr="00F65079">
        <w:rPr>
          <w:rFonts w:ascii="Palatino Linotype" w:eastAsia="Arial" w:hAnsi="Palatino Linotype" w:cs="Arial"/>
          <w:b/>
          <w:i/>
          <w:spacing w:val="-1"/>
          <w:sz w:val="16"/>
          <w:szCs w:val="16"/>
        </w:rPr>
        <w:t>a</w:t>
      </w:r>
      <w:r w:rsidRPr="00F65079">
        <w:rPr>
          <w:rFonts w:ascii="Palatino Linotype" w:eastAsia="Arial" w:hAnsi="Palatino Linotype" w:cs="Arial"/>
          <w:b/>
          <w:i/>
          <w:sz w:val="16"/>
          <w:szCs w:val="16"/>
        </w:rPr>
        <w:t>s</w:t>
      </w:r>
      <w:r w:rsidRPr="00F65079">
        <w:rPr>
          <w:rFonts w:ascii="Palatino Linotype" w:eastAsia="Arial" w:hAnsi="Palatino Linotype" w:cs="Arial"/>
          <w:b/>
          <w:i/>
          <w:spacing w:val="9"/>
          <w:sz w:val="16"/>
          <w:szCs w:val="16"/>
        </w:rPr>
        <w:t xml:space="preserve"> </w:t>
      </w:r>
      <w:r w:rsidRPr="00F65079">
        <w:rPr>
          <w:rFonts w:ascii="Palatino Linotype" w:eastAsia="Arial" w:hAnsi="Palatino Linotype" w:cs="Arial"/>
          <w:b/>
          <w:i/>
          <w:sz w:val="16"/>
          <w:szCs w:val="16"/>
        </w:rPr>
        <w:t>dep</w:t>
      </w:r>
      <w:r w:rsidRPr="00F65079">
        <w:rPr>
          <w:rFonts w:ascii="Palatino Linotype" w:eastAsia="Arial" w:hAnsi="Palatino Linotype" w:cs="Arial"/>
          <w:b/>
          <w:i/>
          <w:spacing w:val="1"/>
          <w:sz w:val="16"/>
          <w:szCs w:val="16"/>
        </w:rPr>
        <w:t>e</w:t>
      </w:r>
      <w:r w:rsidRPr="00F65079">
        <w:rPr>
          <w:rFonts w:ascii="Palatino Linotype" w:eastAsia="Arial" w:hAnsi="Palatino Linotype" w:cs="Arial"/>
          <w:b/>
          <w:i/>
          <w:sz w:val="16"/>
          <w:szCs w:val="16"/>
        </w:rPr>
        <w:t>nde</w:t>
      </w:r>
      <w:r w:rsidRPr="00F65079">
        <w:rPr>
          <w:rFonts w:ascii="Palatino Linotype" w:eastAsia="Arial" w:hAnsi="Palatino Linotype" w:cs="Arial"/>
          <w:b/>
          <w:i/>
          <w:spacing w:val="1"/>
          <w:sz w:val="16"/>
          <w:szCs w:val="16"/>
        </w:rPr>
        <w:t>nc</w:t>
      </w:r>
      <w:r w:rsidRPr="00F65079">
        <w:rPr>
          <w:rFonts w:ascii="Palatino Linotype" w:eastAsia="Arial" w:hAnsi="Palatino Linotype" w:cs="Arial"/>
          <w:b/>
          <w:i/>
          <w:spacing w:val="-2"/>
          <w:sz w:val="16"/>
          <w:szCs w:val="16"/>
        </w:rPr>
        <w:t>i</w:t>
      </w:r>
      <w:r w:rsidRPr="00F65079">
        <w:rPr>
          <w:rFonts w:ascii="Palatino Linotype" w:eastAsia="Arial" w:hAnsi="Palatino Linotype" w:cs="Arial"/>
          <w:b/>
          <w:i/>
          <w:spacing w:val="1"/>
          <w:sz w:val="16"/>
          <w:szCs w:val="16"/>
        </w:rPr>
        <w:t>a</w:t>
      </w:r>
      <w:r w:rsidRPr="00F65079">
        <w:rPr>
          <w:rFonts w:ascii="Palatino Linotype" w:eastAsia="Arial" w:hAnsi="Palatino Linotype" w:cs="Arial"/>
          <w:b/>
          <w:i/>
          <w:sz w:val="16"/>
          <w:szCs w:val="16"/>
        </w:rPr>
        <w:t>s</w:t>
      </w:r>
      <w:r w:rsidRPr="00F65079">
        <w:rPr>
          <w:rFonts w:ascii="Palatino Linotype" w:eastAsia="Arial" w:hAnsi="Palatino Linotype" w:cs="Arial"/>
          <w:b/>
          <w:i/>
          <w:spacing w:val="12"/>
          <w:sz w:val="16"/>
          <w:szCs w:val="16"/>
        </w:rPr>
        <w:t xml:space="preserve"> </w:t>
      </w:r>
      <w:r w:rsidRPr="00F65079">
        <w:rPr>
          <w:rFonts w:ascii="Palatino Linotype" w:eastAsia="Arial" w:hAnsi="Palatino Linotype" w:cs="Arial"/>
          <w:b/>
          <w:i/>
          <w:sz w:val="16"/>
          <w:szCs w:val="16"/>
        </w:rPr>
        <w:t xml:space="preserve">y </w:t>
      </w:r>
      <w:r w:rsidRPr="00F65079">
        <w:rPr>
          <w:rFonts w:ascii="Palatino Linotype" w:eastAsia="Arial" w:hAnsi="Palatino Linotype" w:cs="Arial"/>
          <w:b/>
          <w:i/>
          <w:spacing w:val="1"/>
          <w:sz w:val="16"/>
          <w:szCs w:val="16"/>
        </w:rPr>
        <w:t>e</w:t>
      </w:r>
      <w:r w:rsidRPr="00F65079">
        <w:rPr>
          <w:rFonts w:ascii="Palatino Linotype" w:eastAsia="Arial" w:hAnsi="Palatino Linotype" w:cs="Arial"/>
          <w:b/>
          <w:i/>
          <w:sz w:val="16"/>
          <w:szCs w:val="16"/>
        </w:rPr>
        <w:t>n</w:t>
      </w:r>
      <w:r w:rsidRPr="00F65079">
        <w:rPr>
          <w:rFonts w:ascii="Palatino Linotype" w:eastAsia="Arial" w:hAnsi="Palatino Linotype" w:cs="Arial"/>
          <w:b/>
          <w:i/>
          <w:spacing w:val="-1"/>
          <w:sz w:val="16"/>
          <w:szCs w:val="16"/>
        </w:rPr>
        <w:t>t</w:t>
      </w:r>
      <w:r w:rsidRPr="00F65079">
        <w:rPr>
          <w:rFonts w:ascii="Palatino Linotype" w:eastAsia="Arial" w:hAnsi="Palatino Linotype" w:cs="Arial"/>
          <w:b/>
          <w:i/>
          <w:sz w:val="16"/>
          <w:szCs w:val="16"/>
        </w:rPr>
        <w:t>id</w:t>
      </w:r>
      <w:r w:rsidRPr="00F65079">
        <w:rPr>
          <w:rFonts w:ascii="Palatino Linotype" w:eastAsia="Arial" w:hAnsi="Palatino Linotype" w:cs="Arial"/>
          <w:b/>
          <w:i/>
          <w:spacing w:val="1"/>
          <w:sz w:val="16"/>
          <w:szCs w:val="16"/>
        </w:rPr>
        <w:t>a</w:t>
      </w:r>
      <w:r w:rsidRPr="00F65079">
        <w:rPr>
          <w:rFonts w:ascii="Palatino Linotype" w:eastAsia="Arial" w:hAnsi="Palatino Linotype" w:cs="Arial"/>
          <w:b/>
          <w:i/>
          <w:sz w:val="16"/>
          <w:szCs w:val="16"/>
        </w:rPr>
        <w:t>des</w:t>
      </w:r>
      <w:r w:rsidRPr="00F65079">
        <w:rPr>
          <w:rFonts w:ascii="Palatino Linotype" w:eastAsia="Arial" w:hAnsi="Palatino Linotype" w:cs="Arial"/>
          <w:b/>
          <w:i/>
          <w:spacing w:val="12"/>
          <w:sz w:val="16"/>
          <w:szCs w:val="16"/>
        </w:rPr>
        <w:t xml:space="preserve"> </w:t>
      </w:r>
      <w:r w:rsidRPr="00F65079">
        <w:rPr>
          <w:rFonts w:ascii="Palatino Linotype" w:eastAsia="Arial" w:hAnsi="Palatino Linotype" w:cs="Arial"/>
          <w:b/>
          <w:i/>
          <w:sz w:val="16"/>
          <w:szCs w:val="16"/>
        </w:rPr>
        <w:t>d</w:t>
      </w:r>
      <w:r w:rsidRPr="00F65079">
        <w:rPr>
          <w:rFonts w:ascii="Palatino Linotype" w:eastAsia="Arial" w:hAnsi="Palatino Linotype" w:cs="Arial"/>
          <w:b/>
          <w:i/>
          <w:spacing w:val="2"/>
          <w:sz w:val="16"/>
          <w:szCs w:val="16"/>
        </w:rPr>
        <w:t>e</w:t>
      </w:r>
      <w:r w:rsidRPr="00F65079">
        <w:rPr>
          <w:rFonts w:ascii="Palatino Linotype" w:eastAsia="Arial" w:hAnsi="Palatino Linotype" w:cs="Arial"/>
          <w:b/>
          <w:i/>
          <w:sz w:val="16"/>
          <w:szCs w:val="16"/>
        </w:rPr>
        <w:t>ben</w:t>
      </w:r>
      <w:r w:rsidRPr="00F65079">
        <w:rPr>
          <w:rFonts w:ascii="Palatino Linotype" w:eastAsia="Arial" w:hAnsi="Palatino Linotype" w:cs="Arial"/>
          <w:b/>
          <w:i/>
          <w:spacing w:val="8"/>
          <w:sz w:val="16"/>
          <w:szCs w:val="16"/>
        </w:rPr>
        <w:t xml:space="preserve"> </w:t>
      </w:r>
      <w:r w:rsidRPr="00F65079">
        <w:rPr>
          <w:rFonts w:ascii="Palatino Linotype" w:eastAsia="Arial" w:hAnsi="Palatino Linotype" w:cs="Arial"/>
          <w:b/>
          <w:i/>
          <w:sz w:val="16"/>
          <w:szCs w:val="16"/>
        </w:rPr>
        <w:t>prop</w:t>
      </w:r>
      <w:r w:rsidRPr="00F65079">
        <w:rPr>
          <w:rFonts w:ascii="Palatino Linotype" w:eastAsia="Arial" w:hAnsi="Palatino Linotype" w:cs="Arial"/>
          <w:b/>
          <w:i/>
          <w:spacing w:val="-3"/>
          <w:sz w:val="16"/>
          <w:szCs w:val="16"/>
        </w:rPr>
        <w:t>o</w:t>
      </w:r>
      <w:r w:rsidRPr="00F65079">
        <w:rPr>
          <w:rFonts w:ascii="Palatino Linotype" w:eastAsia="Arial" w:hAnsi="Palatino Linotype" w:cs="Arial"/>
          <w:b/>
          <w:i/>
          <w:spacing w:val="-2"/>
          <w:sz w:val="16"/>
          <w:szCs w:val="16"/>
        </w:rPr>
        <w:t>r</w:t>
      </w:r>
      <w:r w:rsidRPr="00F65079">
        <w:rPr>
          <w:rFonts w:ascii="Palatino Linotype" w:eastAsia="Arial" w:hAnsi="Palatino Linotype" w:cs="Arial"/>
          <w:b/>
          <w:i/>
          <w:spacing w:val="1"/>
          <w:sz w:val="16"/>
          <w:szCs w:val="16"/>
        </w:rPr>
        <w:t>c</w:t>
      </w:r>
      <w:r w:rsidRPr="00F65079">
        <w:rPr>
          <w:rFonts w:ascii="Palatino Linotype" w:eastAsia="Arial" w:hAnsi="Palatino Linotype" w:cs="Arial"/>
          <w:b/>
          <w:i/>
          <w:sz w:val="16"/>
          <w:szCs w:val="16"/>
        </w:rPr>
        <w:t>ion</w:t>
      </w:r>
      <w:r w:rsidRPr="00F65079">
        <w:rPr>
          <w:rFonts w:ascii="Palatino Linotype" w:eastAsia="Arial" w:hAnsi="Palatino Linotype" w:cs="Arial"/>
          <w:b/>
          <w:i/>
          <w:spacing w:val="1"/>
          <w:sz w:val="16"/>
          <w:szCs w:val="16"/>
        </w:rPr>
        <w:t>a</w:t>
      </w:r>
      <w:r w:rsidRPr="00F65079">
        <w:rPr>
          <w:rFonts w:ascii="Palatino Linotype" w:eastAsia="Arial" w:hAnsi="Palatino Linotype" w:cs="Arial"/>
          <w:b/>
          <w:i/>
          <w:sz w:val="16"/>
          <w:szCs w:val="16"/>
        </w:rPr>
        <w:t>r</w:t>
      </w:r>
      <w:r w:rsidRPr="00F65079">
        <w:rPr>
          <w:rFonts w:ascii="Palatino Linotype" w:eastAsia="Arial" w:hAnsi="Palatino Linotype" w:cs="Arial"/>
          <w:b/>
          <w:i/>
          <w:spacing w:val="9"/>
          <w:sz w:val="16"/>
          <w:szCs w:val="16"/>
        </w:rPr>
        <w:t xml:space="preserve"> </w:t>
      </w:r>
      <w:r w:rsidRPr="00F65079">
        <w:rPr>
          <w:rFonts w:ascii="Palatino Linotype" w:eastAsia="Arial" w:hAnsi="Palatino Linotype" w:cs="Arial"/>
          <w:b/>
          <w:i/>
          <w:sz w:val="16"/>
          <w:szCs w:val="16"/>
        </w:rPr>
        <w:t>a</w:t>
      </w:r>
      <w:r w:rsidRPr="00F65079">
        <w:rPr>
          <w:rFonts w:ascii="Palatino Linotype" w:eastAsia="Arial" w:hAnsi="Palatino Linotype" w:cs="Arial"/>
          <w:b/>
          <w:i/>
          <w:spacing w:val="10"/>
          <w:sz w:val="16"/>
          <w:szCs w:val="16"/>
        </w:rPr>
        <w:t xml:space="preserve"> </w:t>
      </w:r>
      <w:r w:rsidRPr="00F65079">
        <w:rPr>
          <w:rFonts w:ascii="Palatino Linotype" w:eastAsia="Arial" w:hAnsi="Palatino Linotype" w:cs="Arial"/>
          <w:b/>
          <w:i/>
          <w:sz w:val="16"/>
          <w:szCs w:val="16"/>
        </w:rPr>
        <w:t>l</w:t>
      </w:r>
      <w:r w:rsidRPr="00F65079">
        <w:rPr>
          <w:rFonts w:ascii="Palatino Linotype" w:eastAsia="Arial" w:hAnsi="Palatino Linotype" w:cs="Arial"/>
          <w:b/>
          <w:i/>
          <w:spacing w:val="-2"/>
          <w:sz w:val="16"/>
          <w:szCs w:val="16"/>
        </w:rPr>
        <w:t>o</w:t>
      </w:r>
      <w:r w:rsidRPr="00F65079">
        <w:rPr>
          <w:rFonts w:ascii="Palatino Linotype" w:eastAsia="Arial" w:hAnsi="Palatino Linotype" w:cs="Arial"/>
          <w:b/>
          <w:i/>
          <w:sz w:val="16"/>
          <w:szCs w:val="16"/>
        </w:rPr>
        <w:t>s p</w:t>
      </w:r>
      <w:r w:rsidRPr="00F65079">
        <w:rPr>
          <w:rFonts w:ascii="Palatino Linotype" w:eastAsia="Arial" w:hAnsi="Palatino Linotype" w:cs="Arial"/>
          <w:b/>
          <w:i/>
          <w:spacing w:val="1"/>
          <w:sz w:val="16"/>
          <w:szCs w:val="16"/>
        </w:rPr>
        <w:t>a</w:t>
      </w:r>
      <w:r w:rsidRPr="00F65079">
        <w:rPr>
          <w:rFonts w:ascii="Palatino Linotype" w:eastAsia="Arial" w:hAnsi="Palatino Linotype" w:cs="Arial"/>
          <w:b/>
          <w:i/>
          <w:sz w:val="16"/>
          <w:szCs w:val="16"/>
        </w:rPr>
        <w:t>rticul</w:t>
      </w:r>
      <w:r w:rsidRPr="00F65079">
        <w:rPr>
          <w:rFonts w:ascii="Palatino Linotype" w:eastAsia="Arial" w:hAnsi="Palatino Linotype" w:cs="Arial"/>
          <w:b/>
          <w:i/>
          <w:spacing w:val="1"/>
          <w:sz w:val="16"/>
          <w:szCs w:val="16"/>
        </w:rPr>
        <w:t>a</w:t>
      </w:r>
      <w:r w:rsidRPr="00F65079">
        <w:rPr>
          <w:rFonts w:ascii="Palatino Linotype" w:eastAsia="Arial" w:hAnsi="Palatino Linotype" w:cs="Arial"/>
          <w:b/>
          <w:i/>
          <w:spacing w:val="-2"/>
          <w:sz w:val="16"/>
          <w:szCs w:val="16"/>
        </w:rPr>
        <w:t>r</w:t>
      </w:r>
      <w:r w:rsidRPr="00F65079">
        <w:rPr>
          <w:rFonts w:ascii="Palatino Linotype" w:eastAsia="Arial" w:hAnsi="Palatino Linotype" w:cs="Arial"/>
          <w:b/>
          <w:i/>
          <w:spacing w:val="1"/>
          <w:sz w:val="16"/>
          <w:szCs w:val="16"/>
        </w:rPr>
        <w:t>e</w:t>
      </w:r>
      <w:r w:rsidRPr="00F65079">
        <w:rPr>
          <w:rFonts w:ascii="Palatino Linotype" w:eastAsia="Arial" w:hAnsi="Palatino Linotype" w:cs="Arial"/>
          <w:b/>
          <w:i/>
          <w:sz w:val="16"/>
          <w:szCs w:val="16"/>
        </w:rPr>
        <w:t>s</w:t>
      </w:r>
      <w:r w:rsidRPr="00F65079">
        <w:rPr>
          <w:rFonts w:ascii="Palatino Linotype" w:eastAsia="Arial" w:hAnsi="Palatino Linotype" w:cs="Arial"/>
          <w:b/>
          <w:i/>
          <w:spacing w:val="56"/>
          <w:sz w:val="16"/>
          <w:szCs w:val="16"/>
        </w:rPr>
        <w:t xml:space="preserve"> </w:t>
      </w:r>
      <w:r w:rsidRPr="00F65079">
        <w:rPr>
          <w:rFonts w:ascii="Palatino Linotype" w:eastAsia="Arial" w:hAnsi="Palatino Linotype" w:cs="Arial"/>
          <w:b/>
          <w:i/>
          <w:spacing w:val="2"/>
          <w:sz w:val="16"/>
          <w:szCs w:val="16"/>
        </w:rPr>
        <w:t>e</w:t>
      </w:r>
      <w:r w:rsidRPr="00F65079">
        <w:rPr>
          <w:rFonts w:ascii="Palatino Linotype" w:eastAsia="Arial" w:hAnsi="Palatino Linotype" w:cs="Arial"/>
          <w:b/>
          <w:i/>
          <w:sz w:val="16"/>
          <w:szCs w:val="16"/>
        </w:rPr>
        <w:t>l</w:t>
      </w:r>
      <w:r w:rsidRPr="00F65079">
        <w:rPr>
          <w:rFonts w:ascii="Palatino Linotype" w:eastAsia="Arial" w:hAnsi="Palatino Linotype" w:cs="Arial"/>
          <w:b/>
          <w:i/>
          <w:spacing w:val="58"/>
          <w:sz w:val="16"/>
          <w:szCs w:val="16"/>
        </w:rPr>
        <w:t xml:space="preserve"> </w:t>
      </w:r>
      <w:r w:rsidRPr="00F65079">
        <w:rPr>
          <w:rFonts w:ascii="Palatino Linotype" w:eastAsia="Arial" w:hAnsi="Palatino Linotype" w:cs="Arial"/>
          <w:b/>
          <w:i/>
          <w:sz w:val="16"/>
          <w:szCs w:val="16"/>
        </w:rPr>
        <w:t>do</w:t>
      </w:r>
      <w:r w:rsidRPr="00F65079">
        <w:rPr>
          <w:rFonts w:ascii="Palatino Linotype" w:eastAsia="Arial" w:hAnsi="Palatino Linotype" w:cs="Arial"/>
          <w:b/>
          <w:i/>
          <w:spacing w:val="1"/>
          <w:sz w:val="16"/>
          <w:szCs w:val="16"/>
        </w:rPr>
        <w:t>c</w:t>
      </w:r>
      <w:r w:rsidRPr="00F65079">
        <w:rPr>
          <w:rFonts w:ascii="Palatino Linotype" w:eastAsia="Arial" w:hAnsi="Palatino Linotype" w:cs="Arial"/>
          <w:b/>
          <w:i/>
          <w:spacing w:val="-3"/>
          <w:sz w:val="16"/>
          <w:szCs w:val="16"/>
        </w:rPr>
        <w:t>u</w:t>
      </w:r>
      <w:r w:rsidRPr="00F65079">
        <w:rPr>
          <w:rFonts w:ascii="Palatino Linotype" w:eastAsia="Arial" w:hAnsi="Palatino Linotype" w:cs="Arial"/>
          <w:b/>
          <w:i/>
          <w:sz w:val="16"/>
          <w:szCs w:val="16"/>
        </w:rPr>
        <w:t>m</w:t>
      </w:r>
      <w:r w:rsidRPr="00F65079">
        <w:rPr>
          <w:rFonts w:ascii="Palatino Linotype" w:eastAsia="Arial" w:hAnsi="Palatino Linotype" w:cs="Arial"/>
          <w:b/>
          <w:i/>
          <w:spacing w:val="1"/>
          <w:sz w:val="16"/>
          <w:szCs w:val="16"/>
        </w:rPr>
        <w:t>e</w:t>
      </w:r>
      <w:r w:rsidRPr="00F65079">
        <w:rPr>
          <w:rFonts w:ascii="Palatino Linotype" w:eastAsia="Arial" w:hAnsi="Palatino Linotype" w:cs="Arial"/>
          <w:b/>
          <w:i/>
          <w:sz w:val="16"/>
          <w:szCs w:val="16"/>
        </w:rPr>
        <w:t>n</w:t>
      </w:r>
      <w:r w:rsidRPr="00F65079">
        <w:rPr>
          <w:rFonts w:ascii="Palatino Linotype" w:eastAsia="Arial" w:hAnsi="Palatino Linotype" w:cs="Arial"/>
          <w:b/>
          <w:i/>
          <w:spacing w:val="-1"/>
          <w:sz w:val="16"/>
          <w:szCs w:val="16"/>
        </w:rPr>
        <w:t>t</w:t>
      </w:r>
      <w:r w:rsidRPr="00F65079">
        <w:rPr>
          <w:rFonts w:ascii="Palatino Linotype" w:eastAsia="Arial" w:hAnsi="Palatino Linotype" w:cs="Arial"/>
          <w:b/>
          <w:i/>
          <w:sz w:val="16"/>
          <w:szCs w:val="16"/>
        </w:rPr>
        <w:t>o</w:t>
      </w:r>
      <w:r w:rsidRPr="00F65079">
        <w:rPr>
          <w:rFonts w:ascii="Palatino Linotype" w:eastAsia="Arial" w:hAnsi="Palatino Linotype" w:cs="Arial"/>
          <w:b/>
          <w:i/>
          <w:spacing w:val="55"/>
          <w:sz w:val="16"/>
          <w:szCs w:val="16"/>
        </w:rPr>
        <w:t xml:space="preserve"> </w:t>
      </w:r>
      <w:r w:rsidRPr="00F65079">
        <w:rPr>
          <w:rFonts w:ascii="Palatino Linotype" w:eastAsia="Arial" w:hAnsi="Palatino Linotype" w:cs="Arial"/>
          <w:b/>
          <w:i/>
          <w:sz w:val="16"/>
          <w:szCs w:val="16"/>
        </w:rPr>
        <w:t>que</w:t>
      </w:r>
      <w:r w:rsidRPr="00F65079">
        <w:rPr>
          <w:rFonts w:ascii="Palatino Linotype" w:eastAsia="Arial" w:hAnsi="Palatino Linotype" w:cs="Arial"/>
          <w:b/>
          <w:i/>
          <w:spacing w:val="59"/>
          <w:sz w:val="16"/>
          <w:szCs w:val="16"/>
        </w:rPr>
        <w:t xml:space="preserve"> </w:t>
      </w:r>
      <w:r w:rsidRPr="00F65079">
        <w:rPr>
          <w:rFonts w:ascii="Palatino Linotype" w:eastAsia="Arial" w:hAnsi="Palatino Linotype" w:cs="Arial"/>
          <w:b/>
          <w:i/>
          <w:spacing w:val="1"/>
          <w:sz w:val="16"/>
          <w:szCs w:val="16"/>
        </w:rPr>
        <w:t>ac</w:t>
      </w:r>
      <w:r w:rsidRPr="00F65079">
        <w:rPr>
          <w:rFonts w:ascii="Palatino Linotype" w:eastAsia="Arial" w:hAnsi="Palatino Linotype" w:cs="Arial"/>
          <w:b/>
          <w:i/>
          <w:sz w:val="16"/>
          <w:szCs w:val="16"/>
        </w:rPr>
        <w:t>r</w:t>
      </w:r>
      <w:r w:rsidRPr="00F65079">
        <w:rPr>
          <w:rFonts w:ascii="Palatino Linotype" w:eastAsia="Arial" w:hAnsi="Palatino Linotype" w:cs="Arial"/>
          <w:b/>
          <w:i/>
          <w:spacing w:val="1"/>
          <w:sz w:val="16"/>
          <w:szCs w:val="16"/>
        </w:rPr>
        <w:t>e</w:t>
      </w:r>
      <w:r w:rsidRPr="00F65079">
        <w:rPr>
          <w:rFonts w:ascii="Palatino Linotype" w:eastAsia="Arial" w:hAnsi="Palatino Linotype" w:cs="Arial"/>
          <w:b/>
          <w:i/>
          <w:sz w:val="16"/>
          <w:szCs w:val="16"/>
        </w:rPr>
        <w:t>dite</w:t>
      </w:r>
      <w:r w:rsidRPr="00F65079">
        <w:rPr>
          <w:rFonts w:ascii="Palatino Linotype" w:eastAsia="Arial" w:hAnsi="Palatino Linotype" w:cs="Arial"/>
          <w:b/>
          <w:i/>
          <w:spacing w:val="56"/>
          <w:sz w:val="16"/>
          <w:szCs w:val="16"/>
        </w:rPr>
        <w:t xml:space="preserve"> </w:t>
      </w:r>
      <w:r w:rsidRPr="00F65079">
        <w:rPr>
          <w:rFonts w:ascii="Palatino Linotype" w:eastAsia="Arial" w:hAnsi="Palatino Linotype" w:cs="Arial"/>
          <w:b/>
          <w:i/>
          <w:sz w:val="16"/>
          <w:szCs w:val="16"/>
        </w:rPr>
        <w:t>d</w:t>
      </w:r>
      <w:r w:rsidRPr="00F65079">
        <w:rPr>
          <w:rFonts w:ascii="Palatino Linotype" w:eastAsia="Arial" w:hAnsi="Palatino Linotype" w:cs="Arial"/>
          <w:b/>
          <w:i/>
          <w:spacing w:val="1"/>
          <w:sz w:val="16"/>
          <w:szCs w:val="16"/>
        </w:rPr>
        <w:t>ic</w:t>
      </w:r>
      <w:r w:rsidRPr="00F65079">
        <w:rPr>
          <w:rFonts w:ascii="Palatino Linotype" w:eastAsia="Arial" w:hAnsi="Palatino Linotype" w:cs="Arial"/>
          <w:b/>
          <w:i/>
          <w:sz w:val="16"/>
          <w:szCs w:val="16"/>
        </w:rPr>
        <w:t>ha</w:t>
      </w:r>
      <w:r w:rsidRPr="00F65079">
        <w:rPr>
          <w:rFonts w:ascii="Palatino Linotype" w:eastAsia="Arial" w:hAnsi="Palatino Linotype" w:cs="Arial"/>
          <w:b/>
          <w:i/>
          <w:spacing w:val="56"/>
          <w:sz w:val="16"/>
          <w:szCs w:val="16"/>
        </w:rPr>
        <w:t xml:space="preserve"> </w:t>
      </w:r>
      <w:r w:rsidRPr="00F65079">
        <w:rPr>
          <w:rFonts w:ascii="Palatino Linotype" w:eastAsia="Arial" w:hAnsi="Palatino Linotype" w:cs="Arial"/>
          <w:b/>
          <w:i/>
          <w:spacing w:val="1"/>
          <w:sz w:val="16"/>
          <w:szCs w:val="16"/>
        </w:rPr>
        <w:t>s</w:t>
      </w:r>
      <w:r w:rsidRPr="00F65079">
        <w:rPr>
          <w:rFonts w:ascii="Palatino Linotype" w:eastAsia="Arial" w:hAnsi="Palatino Linotype" w:cs="Arial"/>
          <w:b/>
          <w:i/>
          <w:sz w:val="16"/>
          <w:szCs w:val="16"/>
        </w:rPr>
        <w:t>itu</w:t>
      </w:r>
      <w:r w:rsidRPr="00F65079">
        <w:rPr>
          <w:rFonts w:ascii="Palatino Linotype" w:eastAsia="Arial" w:hAnsi="Palatino Linotype" w:cs="Arial"/>
          <w:b/>
          <w:i/>
          <w:spacing w:val="1"/>
          <w:sz w:val="16"/>
          <w:szCs w:val="16"/>
        </w:rPr>
        <w:t>ac</w:t>
      </w:r>
      <w:r w:rsidRPr="00F65079">
        <w:rPr>
          <w:rFonts w:ascii="Palatino Linotype" w:eastAsia="Arial" w:hAnsi="Palatino Linotype" w:cs="Arial"/>
          <w:b/>
          <w:i/>
          <w:sz w:val="16"/>
          <w:szCs w:val="16"/>
        </w:rPr>
        <w:t>ión.</w:t>
      </w:r>
      <w:r w:rsidRPr="00F65079">
        <w:rPr>
          <w:rFonts w:ascii="Palatino Linotype" w:eastAsia="Arial" w:hAnsi="Palatino Linotype" w:cs="Arial"/>
          <w:b/>
          <w:i/>
          <w:spacing w:val="58"/>
          <w:sz w:val="16"/>
          <w:szCs w:val="16"/>
        </w:rPr>
        <w:t xml:space="preserve"> </w:t>
      </w:r>
      <w:r w:rsidRPr="00F65079">
        <w:rPr>
          <w:rFonts w:ascii="Palatino Linotype" w:eastAsia="Arial" w:hAnsi="Palatino Linotype" w:cs="Arial"/>
          <w:i/>
          <w:sz w:val="16"/>
          <w:szCs w:val="16"/>
        </w:rPr>
        <w:t>De</w:t>
      </w:r>
      <w:r w:rsidRPr="00F65079">
        <w:rPr>
          <w:rFonts w:ascii="Palatino Linotype" w:eastAsia="Arial" w:hAnsi="Palatino Linotype" w:cs="Arial"/>
          <w:i/>
          <w:spacing w:val="47"/>
          <w:sz w:val="16"/>
          <w:szCs w:val="16"/>
        </w:rPr>
        <w:t xml:space="preserve"> </w:t>
      </w:r>
      <w:r w:rsidRPr="00F65079">
        <w:rPr>
          <w:rFonts w:ascii="Palatino Linotype" w:eastAsia="Arial" w:hAnsi="Palatino Linotype" w:cs="Arial"/>
          <w:i/>
          <w:sz w:val="16"/>
          <w:szCs w:val="16"/>
        </w:rPr>
        <w:t>c</w:t>
      </w:r>
      <w:r w:rsidRPr="00F65079">
        <w:rPr>
          <w:rFonts w:ascii="Palatino Linotype" w:eastAsia="Arial" w:hAnsi="Palatino Linotype" w:cs="Arial"/>
          <w:i/>
          <w:spacing w:val="1"/>
          <w:sz w:val="16"/>
          <w:szCs w:val="16"/>
        </w:rPr>
        <w:t>o</w:t>
      </w:r>
      <w:r w:rsidRPr="00F65079">
        <w:rPr>
          <w:rFonts w:ascii="Palatino Linotype" w:eastAsia="Arial" w:hAnsi="Palatino Linotype" w:cs="Arial"/>
          <w:i/>
          <w:spacing w:val="-1"/>
          <w:sz w:val="16"/>
          <w:szCs w:val="16"/>
        </w:rPr>
        <w:t>n</w:t>
      </w:r>
      <w:r w:rsidRPr="00F65079">
        <w:rPr>
          <w:rFonts w:ascii="Palatino Linotype" w:eastAsia="Arial" w:hAnsi="Palatino Linotype" w:cs="Arial"/>
          <w:i/>
          <w:spacing w:val="5"/>
          <w:sz w:val="16"/>
          <w:szCs w:val="16"/>
        </w:rPr>
        <w:t>f</w:t>
      </w:r>
      <w:r w:rsidRPr="00F65079">
        <w:rPr>
          <w:rFonts w:ascii="Palatino Linotype" w:eastAsia="Arial" w:hAnsi="Palatino Linotype" w:cs="Arial"/>
          <w:i/>
          <w:spacing w:val="1"/>
          <w:sz w:val="16"/>
          <w:szCs w:val="16"/>
        </w:rPr>
        <w:t>o</w:t>
      </w:r>
      <w:r w:rsidRPr="00F65079">
        <w:rPr>
          <w:rFonts w:ascii="Palatino Linotype" w:eastAsia="Arial" w:hAnsi="Palatino Linotype" w:cs="Arial"/>
          <w:i/>
          <w:spacing w:val="-3"/>
          <w:sz w:val="16"/>
          <w:szCs w:val="16"/>
        </w:rPr>
        <w:t>r</w:t>
      </w:r>
      <w:r w:rsidRPr="00F65079">
        <w:rPr>
          <w:rFonts w:ascii="Palatino Linotype" w:eastAsia="Arial" w:hAnsi="Palatino Linotype" w:cs="Arial"/>
          <w:i/>
          <w:spacing w:val="2"/>
          <w:sz w:val="16"/>
          <w:szCs w:val="16"/>
        </w:rPr>
        <w:t>m</w:t>
      </w:r>
      <w:r w:rsidRPr="00F65079">
        <w:rPr>
          <w:rFonts w:ascii="Palatino Linotype" w:eastAsia="Arial" w:hAnsi="Palatino Linotype" w:cs="Arial"/>
          <w:i/>
          <w:spacing w:val="-3"/>
          <w:sz w:val="16"/>
          <w:szCs w:val="16"/>
        </w:rPr>
        <w:t>i</w:t>
      </w:r>
      <w:r w:rsidRPr="00F65079">
        <w:rPr>
          <w:rFonts w:ascii="Palatino Linotype" w:eastAsia="Arial" w:hAnsi="Palatino Linotype" w:cs="Arial"/>
          <w:i/>
          <w:spacing w:val="-2"/>
          <w:sz w:val="16"/>
          <w:szCs w:val="16"/>
        </w:rPr>
        <w:t>d</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d c</w:t>
      </w:r>
      <w:r w:rsidRPr="00F65079">
        <w:rPr>
          <w:rFonts w:ascii="Palatino Linotype" w:eastAsia="Arial" w:hAnsi="Palatino Linotype" w:cs="Arial"/>
          <w:i/>
          <w:spacing w:val="1"/>
          <w:sz w:val="16"/>
          <w:szCs w:val="16"/>
        </w:rPr>
        <w:t>o</w:t>
      </w:r>
      <w:r w:rsidRPr="00F65079">
        <w:rPr>
          <w:rFonts w:ascii="Palatino Linotype" w:eastAsia="Arial" w:hAnsi="Palatino Linotype" w:cs="Arial"/>
          <w:i/>
          <w:sz w:val="16"/>
          <w:szCs w:val="16"/>
        </w:rPr>
        <w:t>n</w:t>
      </w:r>
      <w:r w:rsidRPr="00F65079">
        <w:rPr>
          <w:rFonts w:ascii="Palatino Linotype" w:eastAsia="Arial" w:hAnsi="Palatino Linotype" w:cs="Arial"/>
          <w:i/>
          <w:spacing w:val="6"/>
          <w:sz w:val="16"/>
          <w:szCs w:val="16"/>
        </w:rPr>
        <w:t xml:space="preserve"> </w:t>
      </w:r>
      <w:r w:rsidRPr="00F65079">
        <w:rPr>
          <w:rFonts w:ascii="Palatino Linotype" w:eastAsia="Arial" w:hAnsi="Palatino Linotype" w:cs="Arial"/>
          <w:i/>
          <w:sz w:val="16"/>
          <w:szCs w:val="16"/>
        </w:rPr>
        <w:t>lo</w:t>
      </w:r>
      <w:r w:rsidRPr="00F65079">
        <w:rPr>
          <w:rFonts w:ascii="Palatino Linotype" w:eastAsia="Arial" w:hAnsi="Palatino Linotype" w:cs="Arial"/>
          <w:i/>
          <w:spacing w:val="6"/>
          <w:sz w:val="16"/>
          <w:szCs w:val="16"/>
        </w:rPr>
        <w:t xml:space="preserve"> </w:t>
      </w:r>
      <w:r w:rsidRPr="00F65079">
        <w:rPr>
          <w:rFonts w:ascii="Palatino Linotype" w:eastAsia="Arial" w:hAnsi="Palatino Linotype" w:cs="Arial"/>
          <w:i/>
          <w:spacing w:val="1"/>
          <w:sz w:val="16"/>
          <w:szCs w:val="16"/>
        </w:rPr>
        <w:t>p</w:t>
      </w:r>
      <w:r w:rsidRPr="00F65079">
        <w:rPr>
          <w:rFonts w:ascii="Palatino Linotype" w:eastAsia="Arial" w:hAnsi="Palatino Linotype" w:cs="Arial"/>
          <w:i/>
          <w:spacing w:val="-1"/>
          <w:sz w:val="16"/>
          <w:szCs w:val="16"/>
        </w:rPr>
        <w:t>r</w:t>
      </w:r>
      <w:r w:rsidRPr="00F65079">
        <w:rPr>
          <w:rFonts w:ascii="Palatino Linotype" w:eastAsia="Arial" w:hAnsi="Palatino Linotype" w:cs="Arial"/>
          <w:i/>
          <w:spacing w:val="1"/>
          <w:sz w:val="16"/>
          <w:szCs w:val="16"/>
        </w:rPr>
        <w:t>e</w:t>
      </w:r>
      <w:r w:rsidRPr="00F65079">
        <w:rPr>
          <w:rFonts w:ascii="Palatino Linotype" w:eastAsia="Arial" w:hAnsi="Palatino Linotype" w:cs="Arial"/>
          <w:i/>
          <w:spacing w:val="-5"/>
          <w:sz w:val="16"/>
          <w:szCs w:val="16"/>
        </w:rPr>
        <w:t>v</w:t>
      </w:r>
      <w:r w:rsidRPr="00F65079">
        <w:rPr>
          <w:rFonts w:ascii="Palatino Linotype" w:eastAsia="Arial" w:hAnsi="Palatino Linotype" w:cs="Arial"/>
          <w:i/>
          <w:sz w:val="16"/>
          <w:szCs w:val="16"/>
        </w:rPr>
        <w:t>isto</w:t>
      </w:r>
      <w:r w:rsidRPr="00F65079">
        <w:rPr>
          <w:rFonts w:ascii="Palatino Linotype" w:eastAsia="Arial" w:hAnsi="Palatino Linotype" w:cs="Arial"/>
          <w:i/>
          <w:spacing w:val="7"/>
          <w:sz w:val="16"/>
          <w:szCs w:val="16"/>
        </w:rPr>
        <w:t xml:space="preserve"> </w:t>
      </w:r>
      <w:r w:rsidRPr="00F65079">
        <w:rPr>
          <w:rFonts w:ascii="Palatino Linotype" w:eastAsia="Arial" w:hAnsi="Palatino Linotype" w:cs="Arial"/>
          <w:i/>
          <w:spacing w:val="1"/>
          <w:sz w:val="16"/>
          <w:szCs w:val="16"/>
        </w:rPr>
        <w:t>e</w:t>
      </w:r>
      <w:r w:rsidRPr="00F65079">
        <w:rPr>
          <w:rFonts w:ascii="Palatino Linotype" w:eastAsia="Arial" w:hAnsi="Palatino Linotype" w:cs="Arial"/>
          <w:i/>
          <w:sz w:val="16"/>
          <w:szCs w:val="16"/>
        </w:rPr>
        <w:t>n</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z w:val="16"/>
          <w:szCs w:val="16"/>
        </w:rPr>
        <w:t>los</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1"/>
          <w:sz w:val="16"/>
          <w:szCs w:val="16"/>
        </w:rPr>
        <w:t>a</w:t>
      </w:r>
      <w:r w:rsidRPr="00F65079">
        <w:rPr>
          <w:rFonts w:ascii="Palatino Linotype" w:eastAsia="Arial" w:hAnsi="Palatino Linotype" w:cs="Arial"/>
          <w:i/>
          <w:spacing w:val="-1"/>
          <w:sz w:val="16"/>
          <w:szCs w:val="16"/>
        </w:rPr>
        <w:t>r</w:t>
      </w:r>
      <w:r w:rsidRPr="00F65079">
        <w:rPr>
          <w:rFonts w:ascii="Palatino Linotype" w:eastAsia="Arial" w:hAnsi="Palatino Linotype" w:cs="Arial"/>
          <w:i/>
          <w:spacing w:val="1"/>
          <w:sz w:val="16"/>
          <w:szCs w:val="16"/>
        </w:rPr>
        <w:t>t</w:t>
      </w:r>
      <w:r w:rsidRPr="00F65079">
        <w:rPr>
          <w:rFonts w:ascii="Palatino Linotype" w:eastAsia="Arial" w:hAnsi="Palatino Linotype" w:cs="Arial"/>
          <w:i/>
          <w:spacing w:val="-4"/>
          <w:sz w:val="16"/>
          <w:szCs w:val="16"/>
        </w:rPr>
        <w:t>í</w:t>
      </w:r>
      <w:r w:rsidRPr="00F65079">
        <w:rPr>
          <w:rFonts w:ascii="Palatino Linotype" w:eastAsia="Arial" w:hAnsi="Palatino Linotype" w:cs="Arial"/>
          <w:i/>
          <w:sz w:val="16"/>
          <w:szCs w:val="16"/>
        </w:rPr>
        <w:t>c</w:t>
      </w:r>
      <w:r w:rsidRPr="00F65079">
        <w:rPr>
          <w:rFonts w:ascii="Palatino Linotype" w:eastAsia="Arial" w:hAnsi="Palatino Linotype" w:cs="Arial"/>
          <w:i/>
          <w:spacing w:val="1"/>
          <w:sz w:val="16"/>
          <w:szCs w:val="16"/>
        </w:rPr>
        <w:t>u</w:t>
      </w:r>
      <w:r w:rsidRPr="00F65079">
        <w:rPr>
          <w:rFonts w:ascii="Palatino Linotype" w:eastAsia="Arial" w:hAnsi="Palatino Linotype" w:cs="Arial"/>
          <w:i/>
          <w:sz w:val="16"/>
          <w:szCs w:val="16"/>
        </w:rPr>
        <w:t>los</w:t>
      </w:r>
      <w:r w:rsidRPr="00F65079">
        <w:rPr>
          <w:rFonts w:ascii="Palatino Linotype" w:eastAsia="Arial" w:hAnsi="Palatino Linotype" w:cs="Arial"/>
          <w:i/>
          <w:spacing w:val="6"/>
          <w:sz w:val="16"/>
          <w:szCs w:val="16"/>
        </w:rPr>
        <w:t xml:space="preserve"> </w:t>
      </w:r>
      <w:r w:rsidRPr="00F65079">
        <w:rPr>
          <w:rFonts w:ascii="Palatino Linotype" w:eastAsia="Arial" w:hAnsi="Palatino Linotype" w:cs="Arial"/>
          <w:i/>
          <w:spacing w:val="1"/>
          <w:sz w:val="16"/>
          <w:szCs w:val="16"/>
        </w:rPr>
        <w:t>2</w:t>
      </w:r>
      <w:r w:rsidRPr="00F65079">
        <w:rPr>
          <w:rFonts w:ascii="Palatino Linotype" w:eastAsia="Arial" w:hAnsi="Palatino Linotype" w:cs="Arial"/>
          <w:i/>
          <w:sz w:val="16"/>
          <w:szCs w:val="16"/>
        </w:rPr>
        <w:t>4</w:t>
      </w:r>
      <w:r w:rsidRPr="00F65079">
        <w:rPr>
          <w:rFonts w:ascii="Palatino Linotype" w:eastAsia="Arial" w:hAnsi="Palatino Linotype" w:cs="Arial"/>
          <w:i/>
          <w:spacing w:val="9"/>
          <w:sz w:val="16"/>
          <w:szCs w:val="16"/>
        </w:rPr>
        <w:t xml:space="preserve"> </w:t>
      </w:r>
      <w:r w:rsidRPr="00F65079">
        <w:rPr>
          <w:rFonts w:ascii="Palatino Linotype" w:eastAsia="Arial" w:hAnsi="Palatino Linotype" w:cs="Arial"/>
          <w:i/>
          <w:sz w:val="16"/>
          <w:szCs w:val="16"/>
        </w:rPr>
        <w:t>y</w:t>
      </w:r>
      <w:r w:rsidRPr="00F65079">
        <w:rPr>
          <w:rFonts w:ascii="Palatino Linotype" w:eastAsia="Arial" w:hAnsi="Palatino Linotype" w:cs="Arial"/>
          <w:i/>
          <w:spacing w:val="1"/>
          <w:sz w:val="16"/>
          <w:szCs w:val="16"/>
        </w:rPr>
        <w:t xml:space="preserve"> 4</w:t>
      </w:r>
      <w:r w:rsidRPr="00F65079">
        <w:rPr>
          <w:rFonts w:ascii="Palatino Linotype" w:eastAsia="Arial" w:hAnsi="Palatino Linotype" w:cs="Arial"/>
          <w:i/>
          <w:sz w:val="16"/>
          <w:szCs w:val="16"/>
        </w:rPr>
        <w:t>6</w:t>
      </w:r>
      <w:r w:rsidRPr="00F65079">
        <w:rPr>
          <w:rFonts w:ascii="Palatino Linotype" w:eastAsia="Arial" w:hAnsi="Palatino Linotype" w:cs="Arial"/>
          <w:i/>
          <w:spacing w:val="6"/>
          <w:sz w:val="16"/>
          <w:szCs w:val="16"/>
        </w:rPr>
        <w:t xml:space="preserve"> </w:t>
      </w:r>
      <w:r w:rsidRPr="00F65079">
        <w:rPr>
          <w:rFonts w:ascii="Palatino Linotype" w:eastAsia="Arial" w:hAnsi="Palatino Linotype" w:cs="Arial"/>
          <w:i/>
          <w:spacing w:val="1"/>
          <w:sz w:val="16"/>
          <w:szCs w:val="16"/>
        </w:rPr>
        <w:t>d</w:t>
      </w:r>
      <w:r w:rsidRPr="00F65079">
        <w:rPr>
          <w:rFonts w:ascii="Palatino Linotype" w:eastAsia="Arial" w:hAnsi="Palatino Linotype" w:cs="Arial"/>
          <w:i/>
          <w:sz w:val="16"/>
          <w:szCs w:val="16"/>
        </w:rPr>
        <w:t>e</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2"/>
          <w:sz w:val="16"/>
          <w:szCs w:val="16"/>
        </w:rPr>
        <w:t>l</w:t>
      </w:r>
      <w:r w:rsidRPr="00F65079">
        <w:rPr>
          <w:rFonts w:ascii="Palatino Linotype" w:eastAsia="Arial" w:hAnsi="Palatino Linotype" w:cs="Arial"/>
          <w:i/>
          <w:sz w:val="16"/>
          <w:szCs w:val="16"/>
        </w:rPr>
        <w:t>a</w:t>
      </w:r>
      <w:r w:rsidRPr="00F65079">
        <w:rPr>
          <w:rFonts w:ascii="Palatino Linotype" w:eastAsia="Arial" w:hAnsi="Palatino Linotype" w:cs="Arial"/>
          <w:i/>
          <w:spacing w:val="6"/>
          <w:sz w:val="16"/>
          <w:szCs w:val="16"/>
        </w:rPr>
        <w:t xml:space="preserve"> </w:t>
      </w:r>
      <w:r w:rsidRPr="00F65079">
        <w:rPr>
          <w:rFonts w:ascii="Palatino Linotype" w:eastAsia="Arial" w:hAnsi="Palatino Linotype" w:cs="Arial"/>
          <w:i/>
          <w:spacing w:val="1"/>
          <w:sz w:val="16"/>
          <w:szCs w:val="16"/>
        </w:rPr>
        <w:t>Le</w:t>
      </w:r>
      <w:r w:rsidRPr="00F65079">
        <w:rPr>
          <w:rFonts w:ascii="Palatino Linotype" w:eastAsia="Arial" w:hAnsi="Palatino Linotype" w:cs="Arial"/>
          <w:i/>
          <w:sz w:val="16"/>
          <w:szCs w:val="16"/>
        </w:rPr>
        <w:t>y F</w:t>
      </w:r>
      <w:r w:rsidRPr="00F65079">
        <w:rPr>
          <w:rFonts w:ascii="Palatino Linotype" w:eastAsia="Arial" w:hAnsi="Palatino Linotype" w:cs="Arial"/>
          <w:i/>
          <w:spacing w:val="1"/>
          <w:sz w:val="16"/>
          <w:szCs w:val="16"/>
        </w:rPr>
        <w:t>ede</w:t>
      </w:r>
      <w:r w:rsidRPr="00F65079">
        <w:rPr>
          <w:rFonts w:ascii="Palatino Linotype" w:eastAsia="Arial" w:hAnsi="Palatino Linotype" w:cs="Arial"/>
          <w:i/>
          <w:sz w:val="16"/>
          <w:szCs w:val="16"/>
        </w:rPr>
        <w:t>ral</w:t>
      </w:r>
      <w:r w:rsidRPr="00F65079">
        <w:rPr>
          <w:rFonts w:ascii="Palatino Linotype" w:eastAsia="Arial" w:hAnsi="Palatino Linotype" w:cs="Arial"/>
          <w:i/>
          <w:spacing w:val="5"/>
          <w:sz w:val="16"/>
          <w:szCs w:val="16"/>
        </w:rPr>
        <w:t xml:space="preserve"> </w:t>
      </w:r>
      <w:r w:rsidRPr="00F65079">
        <w:rPr>
          <w:rFonts w:ascii="Palatino Linotype" w:eastAsia="Arial" w:hAnsi="Palatino Linotype" w:cs="Arial"/>
          <w:i/>
          <w:spacing w:val="1"/>
          <w:sz w:val="16"/>
          <w:szCs w:val="16"/>
        </w:rPr>
        <w:t>d</w:t>
      </w:r>
      <w:r w:rsidRPr="00F65079">
        <w:rPr>
          <w:rFonts w:ascii="Palatino Linotype" w:eastAsia="Arial" w:hAnsi="Palatino Linotype" w:cs="Arial"/>
          <w:i/>
          <w:sz w:val="16"/>
          <w:szCs w:val="16"/>
        </w:rPr>
        <w:t>e</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5"/>
          <w:sz w:val="16"/>
          <w:szCs w:val="16"/>
        </w:rPr>
        <w:t>T</w:t>
      </w:r>
      <w:r w:rsidRPr="00F65079">
        <w:rPr>
          <w:rFonts w:ascii="Palatino Linotype" w:eastAsia="Arial" w:hAnsi="Palatino Linotype" w:cs="Arial"/>
          <w:i/>
          <w:spacing w:val="-1"/>
          <w:sz w:val="16"/>
          <w:szCs w:val="16"/>
        </w:rPr>
        <w:t>r</w:t>
      </w:r>
      <w:r w:rsidRPr="00F65079">
        <w:rPr>
          <w:rFonts w:ascii="Palatino Linotype" w:eastAsia="Arial" w:hAnsi="Palatino Linotype" w:cs="Arial"/>
          <w:i/>
          <w:spacing w:val="-4"/>
          <w:sz w:val="16"/>
          <w:szCs w:val="16"/>
        </w:rPr>
        <w:t>a</w:t>
      </w:r>
      <w:r w:rsidRPr="00F65079">
        <w:rPr>
          <w:rFonts w:ascii="Palatino Linotype" w:eastAsia="Arial" w:hAnsi="Palatino Linotype" w:cs="Arial"/>
          <w:i/>
          <w:spacing w:val="1"/>
          <w:sz w:val="16"/>
          <w:szCs w:val="16"/>
        </w:rPr>
        <w:t>n</w:t>
      </w:r>
      <w:r w:rsidRPr="00F65079">
        <w:rPr>
          <w:rFonts w:ascii="Palatino Linotype" w:eastAsia="Arial" w:hAnsi="Palatino Linotype" w:cs="Arial"/>
          <w:i/>
          <w:sz w:val="16"/>
          <w:szCs w:val="16"/>
        </w:rPr>
        <w:t>s</w:t>
      </w:r>
      <w:r w:rsidRPr="00F65079">
        <w:rPr>
          <w:rFonts w:ascii="Palatino Linotype" w:eastAsia="Arial" w:hAnsi="Palatino Linotype" w:cs="Arial"/>
          <w:i/>
          <w:spacing w:val="1"/>
          <w:sz w:val="16"/>
          <w:szCs w:val="16"/>
        </w:rPr>
        <w:t>pa</w:t>
      </w:r>
      <w:r w:rsidRPr="00F65079">
        <w:rPr>
          <w:rFonts w:ascii="Palatino Linotype" w:eastAsia="Arial" w:hAnsi="Palatino Linotype" w:cs="Arial"/>
          <w:i/>
          <w:spacing w:val="-1"/>
          <w:sz w:val="16"/>
          <w:szCs w:val="16"/>
        </w:rPr>
        <w:t>re</w:t>
      </w:r>
      <w:r w:rsidRPr="00F65079">
        <w:rPr>
          <w:rFonts w:ascii="Palatino Linotype" w:eastAsia="Arial" w:hAnsi="Palatino Linotype" w:cs="Arial"/>
          <w:i/>
          <w:spacing w:val="1"/>
          <w:sz w:val="16"/>
          <w:szCs w:val="16"/>
        </w:rPr>
        <w:t>n</w:t>
      </w:r>
      <w:r w:rsidRPr="00F65079">
        <w:rPr>
          <w:rFonts w:ascii="Palatino Linotype" w:eastAsia="Arial" w:hAnsi="Palatino Linotype" w:cs="Arial"/>
          <w:i/>
          <w:sz w:val="16"/>
          <w:szCs w:val="16"/>
        </w:rPr>
        <w:t>cia</w:t>
      </w:r>
      <w:r w:rsidRPr="00F65079">
        <w:rPr>
          <w:rFonts w:ascii="Palatino Linotype" w:eastAsia="Arial" w:hAnsi="Palatino Linotype" w:cs="Arial"/>
          <w:i/>
          <w:spacing w:val="6"/>
          <w:sz w:val="16"/>
          <w:szCs w:val="16"/>
        </w:rPr>
        <w:t xml:space="preserve"> </w:t>
      </w:r>
      <w:r w:rsidRPr="00F65079">
        <w:rPr>
          <w:rFonts w:ascii="Palatino Linotype" w:eastAsia="Arial" w:hAnsi="Palatino Linotype" w:cs="Arial"/>
          <w:i/>
          <w:sz w:val="16"/>
          <w:szCs w:val="16"/>
        </w:rPr>
        <w:t>y Acc</w:t>
      </w:r>
      <w:r w:rsidRPr="00F65079">
        <w:rPr>
          <w:rFonts w:ascii="Palatino Linotype" w:eastAsia="Arial" w:hAnsi="Palatino Linotype" w:cs="Arial"/>
          <w:i/>
          <w:spacing w:val="1"/>
          <w:sz w:val="16"/>
          <w:szCs w:val="16"/>
        </w:rPr>
        <w:t>e</w:t>
      </w:r>
      <w:r w:rsidRPr="00F65079">
        <w:rPr>
          <w:rFonts w:ascii="Palatino Linotype" w:eastAsia="Arial" w:hAnsi="Palatino Linotype" w:cs="Arial"/>
          <w:i/>
          <w:sz w:val="16"/>
          <w:szCs w:val="16"/>
        </w:rPr>
        <w:t>so</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z w:val="16"/>
          <w:szCs w:val="16"/>
        </w:rPr>
        <w:t>a</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z w:val="16"/>
          <w:szCs w:val="16"/>
        </w:rPr>
        <w:t>la</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2"/>
          <w:sz w:val="16"/>
          <w:szCs w:val="16"/>
        </w:rPr>
        <w:t>I</w:t>
      </w:r>
      <w:r w:rsidRPr="00F65079">
        <w:rPr>
          <w:rFonts w:ascii="Palatino Linotype" w:eastAsia="Arial" w:hAnsi="Palatino Linotype" w:cs="Arial"/>
          <w:i/>
          <w:spacing w:val="-1"/>
          <w:sz w:val="16"/>
          <w:szCs w:val="16"/>
        </w:rPr>
        <w:t>n</w:t>
      </w:r>
      <w:r w:rsidRPr="00F65079">
        <w:rPr>
          <w:rFonts w:ascii="Palatino Linotype" w:eastAsia="Arial" w:hAnsi="Palatino Linotype" w:cs="Arial"/>
          <w:i/>
          <w:spacing w:val="3"/>
          <w:sz w:val="16"/>
          <w:szCs w:val="16"/>
        </w:rPr>
        <w:t>f</w:t>
      </w:r>
      <w:r w:rsidRPr="00F65079">
        <w:rPr>
          <w:rFonts w:ascii="Palatino Linotype" w:eastAsia="Arial" w:hAnsi="Palatino Linotype" w:cs="Arial"/>
          <w:i/>
          <w:spacing w:val="1"/>
          <w:sz w:val="16"/>
          <w:szCs w:val="16"/>
        </w:rPr>
        <w:t>o</w:t>
      </w:r>
      <w:r w:rsidRPr="00F65079">
        <w:rPr>
          <w:rFonts w:ascii="Palatino Linotype" w:eastAsia="Arial" w:hAnsi="Palatino Linotype" w:cs="Arial"/>
          <w:i/>
          <w:spacing w:val="-3"/>
          <w:sz w:val="16"/>
          <w:szCs w:val="16"/>
        </w:rPr>
        <w:t>r</w:t>
      </w:r>
      <w:r w:rsidRPr="00F65079">
        <w:rPr>
          <w:rFonts w:ascii="Palatino Linotype" w:eastAsia="Arial" w:hAnsi="Palatino Linotype" w:cs="Arial"/>
          <w:i/>
          <w:spacing w:val="2"/>
          <w:sz w:val="16"/>
          <w:szCs w:val="16"/>
        </w:rPr>
        <w:t>m</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c</w:t>
      </w:r>
      <w:r w:rsidRPr="00F65079">
        <w:rPr>
          <w:rFonts w:ascii="Palatino Linotype" w:eastAsia="Arial" w:hAnsi="Palatino Linotype" w:cs="Arial"/>
          <w:i/>
          <w:spacing w:val="-3"/>
          <w:sz w:val="16"/>
          <w:szCs w:val="16"/>
        </w:rPr>
        <w:t>i</w:t>
      </w:r>
      <w:r w:rsidRPr="00F65079">
        <w:rPr>
          <w:rFonts w:ascii="Palatino Linotype" w:eastAsia="Arial" w:hAnsi="Palatino Linotype" w:cs="Arial"/>
          <w:i/>
          <w:spacing w:val="-1"/>
          <w:sz w:val="16"/>
          <w:szCs w:val="16"/>
        </w:rPr>
        <w:t>ó</w:t>
      </w:r>
      <w:r w:rsidRPr="00F65079">
        <w:rPr>
          <w:rFonts w:ascii="Palatino Linotype" w:eastAsia="Arial" w:hAnsi="Palatino Linotype" w:cs="Arial"/>
          <w:i/>
          <w:sz w:val="16"/>
          <w:szCs w:val="16"/>
        </w:rPr>
        <w:t>n</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1"/>
          <w:sz w:val="16"/>
          <w:szCs w:val="16"/>
        </w:rPr>
        <w:t>Púb</w:t>
      </w:r>
      <w:r w:rsidRPr="00F65079">
        <w:rPr>
          <w:rFonts w:ascii="Palatino Linotype" w:eastAsia="Arial" w:hAnsi="Palatino Linotype" w:cs="Arial"/>
          <w:i/>
          <w:spacing w:val="-1"/>
          <w:sz w:val="16"/>
          <w:szCs w:val="16"/>
        </w:rPr>
        <w:t>li</w:t>
      </w:r>
      <w:r w:rsidRPr="00F65079">
        <w:rPr>
          <w:rFonts w:ascii="Palatino Linotype" w:eastAsia="Arial" w:hAnsi="Palatino Linotype" w:cs="Arial"/>
          <w:i/>
          <w:sz w:val="16"/>
          <w:szCs w:val="16"/>
        </w:rPr>
        <w:t>ca</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1"/>
          <w:sz w:val="16"/>
          <w:szCs w:val="16"/>
        </w:rPr>
        <w:t>G</w:t>
      </w:r>
      <w:r w:rsidRPr="00F65079">
        <w:rPr>
          <w:rFonts w:ascii="Palatino Linotype" w:eastAsia="Arial" w:hAnsi="Palatino Linotype" w:cs="Arial"/>
          <w:i/>
          <w:spacing w:val="1"/>
          <w:sz w:val="16"/>
          <w:szCs w:val="16"/>
        </w:rPr>
        <w:t>u</w:t>
      </w:r>
      <w:r w:rsidRPr="00F65079">
        <w:rPr>
          <w:rFonts w:ascii="Palatino Linotype" w:eastAsia="Arial" w:hAnsi="Palatino Linotype" w:cs="Arial"/>
          <w:i/>
          <w:spacing w:val="-1"/>
          <w:sz w:val="16"/>
          <w:szCs w:val="16"/>
        </w:rPr>
        <w:t>b</w:t>
      </w:r>
      <w:r w:rsidRPr="00F65079">
        <w:rPr>
          <w:rFonts w:ascii="Palatino Linotype" w:eastAsia="Arial" w:hAnsi="Palatino Linotype" w:cs="Arial"/>
          <w:i/>
          <w:spacing w:val="8"/>
          <w:sz w:val="16"/>
          <w:szCs w:val="16"/>
        </w:rPr>
        <w:t>e</w:t>
      </w:r>
      <w:r w:rsidRPr="00F65079">
        <w:rPr>
          <w:rFonts w:ascii="Palatino Linotype" w:eastAsia="Arial" w:hAnsi="Palatino Linotype" w:cs="Arial"/>
          <w:i/>
          <w:spacing w:val="-1"/>
          <w:sz w:val="16"/>
          <w:szCs w:val="16"/>
        </w:rPr>
        <w:t>rnam</w:t>
      </w:r>
      <w:r w:rsidRPr="00F65079">
        <w:rPr>
          <w:rFonts w:ascii="Palatino Linotype" w:eastAsia="Arial" w:hAnsi="Palatino Linotype" w:cs="Arial"/>
          <w:i/>
          <w:spacing w:val="1"/>
          <w:sz w:val="16"/>
          <w:szCs w:val="16"/>
        </w:rPr>
        <w:t>enta</w:t>
      </w:r>
      <w:r w:rsidRPr="00F65079">
        <w:rPr>
          <w:rFonts w:ascii="Palatino Linotype" w:eastAsia="Arial" w:hAnsi="Palatino Linotype" w:cs="Arial"/>
          <w:i/>
          <w:sz w:val="16"/>
          <w:szCs w:val="16"/>
        </w:rPr>
        <w:t>l</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pacing w:val="1"/>
          <w:sz w:val="16"/>
          <w:szCs w:val="16"/>
        </w:rPr>
        <w:t>70</w:t>
      </w:r>
      <w:r w:rsidRPr="00F65079">
        <w:rPr>
          <w:rFonts w:ascii="Palatino Linotype" w:eastAsia="Arial" w:hAnsi="Palatino Linotype" w:cs="Arial"/>
          <w:i/>
          <w:sz w:val="16"/>
          <w:szCs w:val="16"/>
        </w:rPr>
        <w:t xml:space="preserve">, </w:t>
      </w:r>
      <w:r w:rsidRPr="00F65079">
        <w:rPr>
          <w:rFonts w:ascii="Palatino Linotype" w:eastAsia="Arial" w:hAnsi="Palatino Linotype" w:cs="Arial"/>
          <w:i/>
          <w:spacing w:val="5"/>
          <w:sz w:val="16"/>
          <w:szCs w:val="16"/>
        </w:rPr>
        <w:t>f</w:t>
      </w:r>
      <w:r w:rsidRPr="00F65079">
        <w:rPr>
          <w:rFonts w:ascii="Palatino Linotype" w:eastAsia="Arial" w:hAnsi="Palatino Linotype" w:cs="Arial"/>
          <w:i/>
          <w:sz w:val="16"/>
          <w:szCs w:val="16"/>
        </w:rPr>
        <w:t>rac</w:t>
      </w:r>
      <w:r w:rsidRPr="00F65079">
        <w:rPr>
          <w:rFonts w:ascii="Palatino Linotype" w:eastAsia="Arial" w:hAnsi="Palatino Linotype" w:cs="Arial"/>
          <w:i/>
          <w:spacing w:val="-2"/>
          <w:sz w:val="16"/>
          <w:szCs w:val="16"/>
        </w:rPr>
        <w:t>c</w:t>
      </w:r>
      <w:r w:rsidRPr="00F65079">
        <w:rPr>
          <w:rFonts w:ascii="Palatino Linotype" w:eastAsia="Arial" w:hAnsi="Palatino Linotype" w:cs="Arial"/>
          <w:i/>
          <w:spacing w:val="-3"/>
          <w:sz w:val="16"/>
          <w:szCs w:val="16"/>
        </w:rPr>
        <w:t>i</w:t>
      </w:r>
      <w:r w:rsidRPr="00F65079">
        <w:rPr>
          <w:rFonts w:ascii="Palatino Linotype" w:eastAsia="Arial" w:hAnsi="Palatino Linotype" w:cs="Arial"/>
          <w:i/>
          <w:spacing w:val="1"/>
          <w:sz w:val="16"/>
          <w:szCs w:val="16"/>
        </w:rPr>
        <w:t>ó</w:t>
      </w:r>
      <w:r w:rsidRPr="00F65079">
        <w:rPr>
          <w:rFonts w:ascii="Palatino Linotype" w:eastAsia="Arial" w:hAnsi="Palatino Linotype" w:cs="Arial"/>
          <w:i/>
          <w:sz w:val="16"/>
          <w:szCs w:val="16"/>
        </w:rPr>
        <w:t>n</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z w:val="16"/>
          <w:szCs w:val="16"/>
        </w:rPr>
        <w:t>V</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z w:val="16"/>
          <w:szCs w:val="16"/>
        </w:rPr>
        <w:t xml:space="preserve">y </w:t>
      </w:r>
      <w:r w:rsidRPr="00F65079">
        <w:rPr>
          <w:rFonts w:ascii="Palatino Linotype" w:eastAsia="Arial" w:hAnsi="Palatino Linotype" w:cs="Arial"/>
          <w:i/>
          <w:spacing w:val="1"/>
          <w:sz w:val="16"/>
          <w:szCs w:val="16"/>
        </w:rPr>
        <w:t>78</w:t>
      </w:r>
      <w:r w:rsidRPr="00F65079">
        <w:rPr>
          <w:rFonts w:ascii="Palatino Linotype" w:eastAsia="Arial" w:hAnsi="Palatino Linotype" w:cs="Arial"/>
          <w:i/>
          <w:sz w:val="16"/>
          <w:szCs w:val="16"/>
        </w:rPr>
        <w:t>,</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5"/>
          <w:sz w:val="16"/>
          <w:szCs w:val="16"/>
        </w:rPr>
        <w:t>f</w:t>
      </w:r>
      <w:r w:rsidRPr="00F65079">
        <w:rPr>
          <w:rFonts w:ascii="Palatino Linotype" w:eastAsia="Arial" w:hAnsi="Palatino Linotype" w:cs="Arial"/>
          <w:i/>
          <w:spacing w:val="-3"/>
          <w:sz w:val="16"/>
          <w:szCs w:val="16"/>
        </w:rPr>
        <w:t>r</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cci</w:t>
      </w:r>
      <w:r w:rsidRPr="00F65079">
        <w:rPr>
          <w:rFonts w:ascii="Palatino Linotype" w:eastAsia="Arial" w:hAnsi="Palatino Linotype" w:cs="Arial"/>
          <w:i/>
          <w:spacing w:val="-2"/>
          <w:sz w:val="16"/>
          <w:szCs w:val="16"/>
        </w:rPr>
        <w:t>ó</w:t>
      </w:r>
      <w:r w:rsidRPr="00F65079">
        <w:rPr>
          <w:rFonts w:ascii="Palatino Linotype" w:eastAsia="Arial" w:hAnsi="Palatino Linotype" w:cs="Arial"/>
          <w:i/>
          <w:sz w:val="16"/>
          <w:szCs w:val="16"/>
        </w:rPr>
        <w:t>n</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1"/>
          <w:sz w:val="16"/>
          <w:szCs w:val="16"/>
        </w:rPr>
        <w:t>I</w:t>
      </w:r>
      <w:r w:rsidRPr="00F65079">
        <w:rPr>
          <w:rFonts w:ascii="Palatino Linotype" w:eastAsia="Arial" w:hAnsi="Palatino Linotype" w:cs="Arial"/>
          <w:i/>
          <w:spacing w:val="-2"/>
          <w:sz w:val="16"/>
          <w:szCs w:val="16"/>
        </w:rPr>
        <w:t>I</w:t>
      </w:r>
      <w:r w:rsidRPr="00F65079">
        <w:rPr>
          <w:rFonts w:ascii="Palatino Linotype" w:eastAsia="Arial" w:hAnsi="Palatino Linotype" w:cs="Arial"/>
          <w:i/>
          <w:sz w:val="16"/>
          <w:szCs w:val="16"/>
        </w:rPr>
        <w:t xml:space="preserve">I </w:t>
      </w:r>
      <w:r w:rsidRPr="00F65079">
        <w:rPr>
          <w:rFonts w:ascii="Palatino Linotype" w:eastAsia="Arial" w:hAnsi="Palatino Linotype" w:cs="Arial"/>
          <w:i/>
          <w:spacing w:val="1"/>
          <w:sz w:val="16"/>
          <w:szCs w:val="16"/>
        </w:rPr>
        <w:t>d</w:t>
      </w:r>
      <w:r w:rsidRPr="00F65079">
        <w:rPr>
          <w:rFonts w:ascii="Palatino Linotype" w:eastAsia="Arial" w:hAnsi="Palatino Linotype" w:cs="Arial"/>
          <w:i/>
          <w:sz w:val="16"/>
          <w:szCs w:val="16"/>
        </w:rPr>
        <w:t>e</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z w:val="16"/>
          <w:szCs w:val="16"/>
        </w:rPr>
        <w:t>su</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z w:val="16"/>
          <w:szCs w:val="16"/>
        </w:rPr>
        <w:t>R</w:t>
      </w:r>
      <w:r w:rsidRPr="00F65079">
        <w:rPr>
          <w:rFonts w:ascii="Palatino Linotype" w:eastAsia="Arial" w:hAnsi="Palatino Linotype" w:cs="Arial"/>
          <w:i/>
          <w:spacing w:val="1"/>
          <w:sz w:val="16"/>
          <w:szCs w:val="16"/>
        </w:rPr>
        <w:t>e</w:t>
      </w:r>
      <w:r w:rsidRPr="00F65079">
        <w:rPr>
          <w:rFonts w:ascii="Palatino Linotype" w:eastAsia="Arial" w:hAnsi="Palatino Linotype" w:cs="Arial"/>
          <w:i/>
          <w:spacing w:val="-1"/>
          <w:sz w:val="16"/>
          <w:szCs w:val="16"/>
        </w:rPr>
        <w:t>g</w:t>
      </w:r>
      <w:r w:rsidRPr="00F65079">
        <w:rPr>
          <w:rFonts w:ascii="Palatino Linotype" w:eastAsia="Arial" w:hAnsi="Palatino Linotype" w:cs="Arial"/>
          <w:i/>
          <w:sz w:val="16"/>
          <w:szCs w:val="16"/>
        </w:rPr>
        <w:t>l</w:t>
      </w:r>
      <w:r w:rsidRPr="00F65079">
        <w:rPr>
          <w:rFonts w:ascii="Palatino Linotype" w:eastAsia="Arial" w:hAnsi="Palatino Linotype" w:cs="Arial"/>
          <w:i/>
          <w:spacing w:val="1"/>
          <w:sz w:val="16"/>
          <w:szCs w:val="16"/>
        </w:rPr>
        <w:t>a</w:t>
      </w:r>
      <w:r w:rsidRPr="00F65079">
        <w:rPr>
          <w:rFonts w:ascii="Palatino Linotype" w:eastAsia="Arial" w:hAnsi="Palatino Linotype" w:cs="Arial"/>
          <w:i/>
          <w:spacing w:val="2"/>
          <w:sz w:val="16"/>
          <w:szCs w:val="16"/>
        </w:rPr>
        <w:t>m</w:t>
      </w:r>
      <w:r w:rsidRPr="00F65079">
        <w:rPr>
          <w:rFonts w:ascii="Palatino Linotype" w:eastAsia="Arial" w:hAnsi="Palatino Linotype" w:cs="Arial"/>
          <w:i/>
          <w:spacing w:val="1"/>
          <w:sz w:val="16"/>
          <w:szCs w:val="16"/>
        </w:rPr>
        <w:t>en</w:t>
      </w:r>
      <w:r w:rsidRPr="00F65079">
        <w:rPr>
          <w:rFonts w:ascii="Palatino Linotype" w:eastAsia="Arial" w:hAnsi="Palatino Linotype" w:cs="Arial"/>
          <w:i/>
          <w:spacing w:val="-2"/>
          <w:sz w:val="16"/>
          <w:szCs w:val="16"/>
        </w:rPr>
        <w:t>t</w:t>
      </w:r>
      <w:r w:rsidRPr="00F65079">
        <w:rPr>
          <w:rFonts w:ascii="Palatino Linotype" w:eastAsia="Arial" w:hAnsi="Palatino Linotype" w:cs="Arial"/>
          <w:i/>
          <w:spacing w:val="1"/>
          <w:sz w:val="16"/>
          <w:szCs w:val="16"/>
        </w:rPr>
        <w:t>o</w:t>
      </w:r>
      <w:r w:rsidRPr="00F65079">
        <w:rPr>
          <w:rFonts w:ascii="Palatino Linotype" w:eastAsia="Arial" w:hAnsi="Palatino Linotype" w:cs="Arial"/>
          <w:i/>
          <w:sz w:val="16"/>
          <w:szCs w:val="16"/>
        </w:rPr>
        <w:t>, las</w:t>
      </w:r>
      <w:r w:rsidRPr="00F65079">
        <w:rPr>
          <w:rFonts w:ascii="Palatino Linotype" w:eastAsia="Arial" w:hAnsi="Palatino Linotype" w:cs="Arial"/>
          <w:i/>
          <w:spacing w:val="5"/>
          <w:sz w:val="16"/>
          <w:szCs w:val="16"/>
        </w:rPr>
        <w:t xml:space="preserve"> </w:t>
      </w:r>
      <w:r w:rsidRPr="00F65079">
        <w:rPr>
          <w:rFonts w:ascii="Palatino Linotype" w:eastAsia="Arial" w:hAnsi="Palatino Linotype" w:cs="Arial"/>
          <w:i/>
          <w:spacing w:val="-1"/>
          <w:sz w:val="16"/>
          <w:szCs w:val="16"/>
        </w:rPr>
        <w:t>d</w:t>
      </w:r>
      <w:r w:rsidRPr="00F65079">
        <w:rPr>
          <w:rFonts w:ascii="Palatino Linotype" w:eastAsia="Arial" w:hAnsi="Palatino Linotype" w:cs="Arial"/>
          <w:i/>
          <w:spacing w:val="1"/>
          <w:sz w:val="16"/>
          <w:szCs w:val="16"/>
        </w:rPr>
        <w:t>ependen</w:t>
      </w:r>
      <w:r w:rsidRPr="00F65079">
        <w:rPr>
          <w:rFonts w:ascii="Palatino Linotype" w:eastAsia="Arial" w:hAnsi="Palatino Linotype" w:cs="Arial"/>
          <w:i/>
          <w:sz w:val="16"/>
          <w:szCs w:val="16"/>
        </w:rPr>
        <w:t>c</w:t>
      </w:r>
      <w:r w:rsidRPr="00F65079">
        <w:rPr>
          <w:rFonts w:ascii="Palatino Linotype" w:eastAsia="Arial" w:hAnsi="Palatino Linotype" w:cs="Arial"/>
          <w:i/>
          <w:spacing w:val="-3"/>
          <w:sz w:val="16"/>
          <w:szCs w:val="16"/>
        </w:rPr>
        <w:t>i</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s</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z w:val="16"/>
          <w:szCs w:val="16"/>
        </w:rPr>
        <w:t xml:space="preserve">y </w:t>
      </w:r>
      <w:r w:rsidRPr="00F65079">
        <w:rPr>
          <w:rFonts w:ascii="Palatino Linotype" w:eastAsia="Arial" w:hAnsi="Palatino Linotype" w:cs="Arial"/>
          <w:i/>
          <w:spacing w:val="1"/>
          <w:sz w:val="16"/>
          <w:szCs w:val="16"/>
        </w:rPr>
        <w:t>en</w:t>
      </w:r>
      <w:r w:rsidRPr="00F65079">
        <w:rPr>
          <w:rFonts w:ascii="Palatino Linotype" w:eastAsia="Arial" w:hAnsi="Palatino Linotype" w:cs="Arial"/>
          <w:i/>
          <w:sz w:val="16"/>
          <w:szCs w:val="16"/>
        </w:rPr>
        <w:t>ti</w:t>
      </w:r>
      <w:r w:rsidRPr="00F65079">
        <w:rPr>
          <w:rFonts w:ascii="Palatino Linotype" w:eastAsia="Arial" w:hAnsi="Palatino Linotype" w:cs="Arial"/>
          <w:i/>
          <w:spacing w:val="1"/>
          <w:sz w:val="16"/>
          <w:szCs w:val="16"/>
        </w:rPr>
        <w:t>dade</w:t>
      </w:r>
      <w:r w:rsidRPr="00F65079">
        <w:rPr>
          <w:rFonts w:ascii="Palatino Linotype" w:eastAsia="Arial" w:hAnsi="Palatino Linotype" w:cs="Arial"/>
          <w:i/>
          <w:sz w:val="16"/>
          <w:szCs w:val="16"/>
        </w:rPr>
        <w:t>s</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1"/>
          <w:sz w:val="16"/>
          <w:szCs w:val="16"/>
        </w:rPr>
        <w:t>d</w:t>
      </w:r>
      <w:r w:rsidRPr="00F65079">
        <w:rPr>
          <w:rFonts w:ascii="Palatino Linotype" w:eastAsia="Arial" w:hAnsi="Palatino Linotype" w:cs="Arial"/>
          <w:i/>
          <w:spacing w:val="1"/>
          <w:sz w:val="16"/>
          <w:szCs w:val="16"/>
        </w:rPr>
        <w:t>ebe</w:t>
      </w:r>
      <w:r w:rsidRPr="00F65079">
        <w:rPr>
          <w:rFonts w:ascii="Palatino Linotype" w:eastAsia="Arial" w:hAnsi="Palatino Linotype" w:cs="Arial"/>
          <w:i/>
          <w:spacing w:val="-1"/>
          <w:sz w:val="16"/>
          <w:szCs w:val="16"/>
        </w:rPr>
        <w:t>rá</w:t>
      </w:r>
      <w:r w:rsidRPr="00F65079">
        <w:rPr>
          <w:rFonts w:ascii="Palatino Linotype" w:eastAsia="Arial" w:hAnsi="Palatino Linotype" w:cs="Arial"/>
          <w:i/>
          <w:sz w:val="16"/>
          <w:szCs w:val="16"/>
        </w:rPr>
        <w:t xml:space="preserve">n </w:t>
      </w:r>
      <w:r w:rsidRPr="00F65079">
        <w:rPr>
          <w:rFonts w:ascii="Palatino Linotype" w:eastAsia="Arial" w:hAnsi="Palatino Linotype" w:cs="Arial"/>
          <w:i/>
          <w:spacing w:val="1"/>
          <w:sz w:val="16"/>
          <w:szCs w:val="16"/>
        </w:rPr>
        <w:t>e</w:t>
      </w:r>
      <w:r w:rsidRPr="00F65079">
        <w:rPr>
          <w:rFonts w:ascii="Palatino Linotype" w:eastAsia="Arial" w:hAnsi="Palatino Linotype" w:cs="Arial"/>
          <w:i/>
          <w:spacing w:val="-5"/>
          <w:sz w:val="16"/>
          <w:szCs w:val="16"/>
        </w:rPr>
        <w:t>x</w:t>
      </w:r>
      <w:r w:rsidRPr="00F65079">
        <w:rPr>
          <w:rFonts w:ascii="Palatino Linotype" w:eastAsia="Arial" w:hAnsi="Palatino Linotype" w:cs="Arial"/>
          <w:i/>
          <w:spacing w:val="1"/>
          <w:sz w:val="16"/>
          <w:szCs w:val="16"/>
        </w:rPr>
        <w:t>ped</w:t>
      </w:r>
      <w:r w:rsidRPr="00F65079">
        <w:rPr>
          <w:rFonts w:ascii="Palatino Linotype" w:eastAsia="Arial" w:hAnsi="Palatino Linotype" w:cs="Arial"/>
          <w:i/>
          <w:sz w:val="16"/>
          <w:szCs w:val="16"/>
        </w:rPr>
        <w:t>ir</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1"/>
          <w:sz w:val="16"/>
          <w:szCs w:val="16"/>
        </w:rPr>
        <w:t>u</w:t>
      </w:r>
      <w:r w:rsidRPr="00F65079">
        <w:rPr>
          <w:rFonts w:ascii="Palatino Linotype" w:eastAsia="Arial" w:hAnsi="Palatino Linotype" w:cs="Arial"/>
          <w:i/>
          <w:spacing w:val="-1"/>
          <w:sz w:val="16"/>
          <w:szCs w:val="16"/>
        </w:rPr>
        <w:t>n</w:t>
      </w:r>
      <w:r w:rsidRPr="00F65079">
        <w:rPr>
          <w:rFonts w:ascii="Palatino Linotype" w:eastAsia="Arial" w:hAnsi="Palatino Linotype" w:cs="Arial"/>
          <w:i/>
          <w:sz w:val="16"/>
          <w:szCs w:val="16"/>
        </w:rPr>
        <w:t>a res</w:t>
      </w:r>
      <w:r w:rsidRPr="00F65079">
        <w:rPr>
          <w:rFonts w:ascii="Palatino Linotype" w:eastAsia="Arial" w:hAnsi="Palatino Linotype" w:cs="Arial"/>
          <w:i/>
          <w:spacing w:val="1"/>
          <w:sz w:val="16"/>
          <w:szCs w:val="16"/>
        </w:rPr>
        <w:t>o</w:t>
      </w:r>
      <w:r w:rsidRPr="00F65079">
        <w:rPr>
          <w:rFonts w:ascii="Palatino Linotype" w:eastAsia="Arial" w:hAnsi="Palatino Linotype" w:cs="Arial"/>
          <w:i/>
          <w:sz w:val="16"/>
          <w:szCs w:val="16"/>
        </w:rPr>
        <w:t>luci</w:t>
      </w:r>
      <w:r w:rsidRPr="00F65079">
        <w:rPr>
          <w:rFonts w:ascii="Palatino Linotype" w:eastAsia="Arial" w:hAnsi="Palatino Linotype" w:cs="Arial"/>
          <w:i/>
          <w:spacing w:val="1"/>
          <w:sz w:val="16"/>
          <w:szCs w:val="16"/>
        </w:rPr>
        <w:t>ó</w:t>
      </w:r>
      <w:r w:rsidRPr="00F65079">
        <w:rPr>
          <w:rFonts w:ascii="Palatino Linotype" w:eastAsia="Arial" w:hAnsi="Palatino Linotype" w:cs="Arial"/>
          <w:i/>
          <w:sz w:val="16"/>
          <w:szCs w:val="16"/>
        </w:rPr>
        <w:t>n</w:t>
      </w:r>
      <w:r w:rsidRPr="00F65079">
        <w:rPr>
          <w:rFonts w:ascii="Palatino Linotype" w:eastAsia="Arial" w:hAnsi="Palatino Linotype" w:cs="Arial"/>
          <w:i/>
          <w:spacing w:val="6"/>
          <w:sz w:val="16"/>
          <w:szCs w:val="16"/>
        </w:rPr>
        <w:t xml:space="preserve"> </w:t>
      </w:r>
      <w:r w:rsidRPr="00F65079">
        <w:rPr>
          <w:rFonts w:ascii="Palatino Linotype" w:eastAsia="Arial" w:hAnsi="Palatino Linotype" w:cs="Arial"/>
          <w:i/>
          <w:spacing w:val="-4"/>
          <w:sz w:val="16"/>
          <w:szCs w:val="16"/>
        </w:rPr>
        <w:t>q</w:t>
      </w:r>
      <w:r w:rsidRPr="00F65079">
        <w:rPr>
          <w:rFonts w:ascii="Palatino Linotype" w:eastAsia="Arial" w:hAnsi="Palatino Linotype" w:cs="Arial"/>
          <w:i/>
          <w:spacing w:val="1"/>
          <w:sz w:val="16"/>
          <w:szCs w:val="16"/>
        </w:rPr>
        <w:t>u</w:t>
      </w:r>
      <w:r w:rsidRPr="00F65079">
        <w:rPr>
          <w:rFonts w:ascii="Palatino Linotype" w:eastAsia="Arial" w:hAnsi="Palatino Linotype" w:cs="Arial"/>
          <w:i/>
          <w:sz w:val="16"/>
          <w:szCs w:val="16"/>
        </w:rPr>
        <w:t>e</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z w:val="16"/>
          <w:szCs w:val="16"/>
        </w:rPr>
        <w:t>c</w:t>
      </w:r>
      <w:r w:rsidRPr="00F65079">
        <w:rPr>
          <w:rFonts w:ascii="Palatino Linotype" w:eastAsia="Arial" w:hAnsi="Palatino Linotype" w:cs="Arial"/>
          <w:i/>
          <w:spacing w:val="-1"/>
          <w:sz w:val="16"/>
          <w:szCs w:val="16"/>
        </w:rPr>
        <w:t>o</w:t>
      </w:r>
      <w:r w:rsidRPr="00F65079">
        <w:rPr>
          <w:rFonts w:ascii="Palatino Linotype" w:eastAsia="Arial" w:hAnsi="Palatino Linotype" w:cs="Arial"/>
          <w:i/>
          <w:spacing w:val="2"/>
          <w:sz w:val="16"/>
          <w:szCs w:val="16"/>
        </w:rPr>
        <w:t>m</w:t>
      </w:r>
      <w:r w:rsidRPr="00F65079">
        <w:rPr>
          <w:rFonts w:ascii="Palatino Linotype" w:eastAsia="Arial" w:hAnsi="Palatino Linotype" w:cs="Arial"/>
          <w:i/>
          <w:spacing w:val="-1"/>
          <w:sz w:val="16"/>
          <w:szCs w:val="16"/>
        </w:rPr>
        <w:t>u</w:t>
      </w:r>
      <w:r w:rsidRPr="00F65079">
        <w:rPr>
          <w:rFonts w:ascii="Palatino Linotype" w:eastAsia="Arial" w:hAnsi="Palatino Linotype" w:cs="Arial"/>
          <w:i/>
          <w:spacing w:val="-2"/>
          <w:sz w:val="16"/>
          <w:szCs w:val="16"/>
        </w:rPr>
        <w:t>n</w:t>
      </w:r>
      <w:r w:rsidRPr="00F65079">
        <w:rPr>
          <w:rFonts w:ascii="Palatino Linotype" w:eastAsia="Arial" w:hAnsi="Palatino Linotype" w:cs="Arial"/>
          <w:i/>
          <w:spacing w:val="-1"/>
          <w:sz w:val="16"/>
          <w:szCs w:val="16"/>
        </w:rPr>
        <w:t>i</w:t>
      </w:r>
      <w:r w:rsidRPr="00F65079">
        <w:rPr>
          <w:rFonts w:ascii="Palatino Linotype" w:eastAsia="Arial" w:hAnsi="Palatino Linotype" w:cs="Arial"/>
          <w:i/>
          <w:spacing w:val="-4"/>
          <w:sz w:val="16"/>
          <w:szCs w:val="16"/>
        </w:rPr>
        <w:t>q</w:t>
      </w:r>
      <w:r w:rsidRPr="00F65079">
        <w:rPr>
          <w:rFonts w:ascii="Palatino Linotype" w:eastAsia="Arial" w:hAnsi="Palatino Linotype" w:cs="Arial"/>
          <w:i/>
          <w:spacing w:val="1"/>
          <w:sz w:val="16"/>
          <w:szCs w:val="16"/>
        </w:rPr>
        <w:t>u</w:t>
      </w:r>
      <w:r w:rsidRPr="00F65079">
        <w:rPr>
          <w:rFonts w:ascii="Palatino Linotype" w:eastAsia="Arial" w:hAnsi="Palatino Linotype" w:cs="Arial"/>
          <w:i/>
          <w:sz w:val="16"/>
          <w:szCs w:val="16"/>
        </w:rPr>
        <w:t>e</w:t>
      </w:r>
      <w:r w:rsidRPr="00F65079">
        <w:rPr>
          <w:rFonts w:ascii="Palatino Linotype" w:eastAsia="Arial" w:hAnsi="Palatino Linotype" w:cs="Arial"/>
          <w:i/>
          <w:spacing w:val="6"/>
          <w:sz w:val="16"/>
          <w:szCs w:val="16"/>
        </w:rPr>
        <w:t xml:space="preserve"> </w:t>
      </w:r>
      <w:r w:rsidRPr="00F65079">
        <w:rPr>
          <w:rFonts w:ascii="Palatino Linotype" w:eastAsia="Arial" w:hAnsi="Palatino Linotype" w:cs="Arial"/>
          <w:i/>
          <w:sz w:val="16"/>
          <w:szCs w:val="16"/>
        </w:rPr>
        <w:t>a</w:t>
      </w:r>
      <w:r w:rsidRPr="00F65079">
        <w:rPr>
          <w:rFonts w:ascii="Palatino Linotype" w:eastAsia="Arial" w:hAnsi="Palatino Linotype" w:cs="Arial"/>
          <w:i/>
          <w:spacing w:val="6"/>
          <w:sz w:val="16"/>
          <w:szCs w:val="16"/>
        </w:rPr>
        <w:t xml:space="preserve"> </w:t>
      </w:r>
      <w:r w:rsidRPr="00F65079">
        <w:rPr>
          <w:rFonts w:ascii="Palatino Linotype" w:eastAsia="Arial" w:hAnsi="Palatino Linotype" w:cs="Arial"/>
          <w:i/>
          <w:sz w:val="16"/>
          <w:szCs w:val="16"/>
        </w:rPr>
        <w:t>los</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2"/>
          <w:sz w:val="16"/>
          <w:szCs w:val="16"/>
        </w:rPr>
        <w:t>s</w:t>
      </w:r>
      <w:r w:rsidRPr="00F65079">
        <w:rPr>
          <w:rFonts w:ascii="Palatino Linotype" w:eastAsia="Arial" w:hAnsi="Palatino Linotype" w:cs="Arial"/>
          <w:i/>
          <w:spacing w:val="1"/>
          <w:sz w:val="16"/>
          <w:szCs w:val="16"/>
        </w:rPr>
        <w:t>o</w:t>
      </w:r>
      <w:r w:rsidRPr="00F65079">
        <w:rPr>
          <w:rFonts w:ascii="Palatino Linotype" w:eastAsia="Arial" w:hAnsi="Palatino Linotype" w:cs="Arial"/>
          <w:i/>
          <w:spacing w:val="-1"/>
          <w:sz w:val="16"/>
          <w:szCs w:val="16"/>
        </w:rPr>
        <w:t>li</w:t>
      </w:r>
      <w:r w:rsidRPr="00F65079">
        <w:rPr>
          <w:rFonts w:ascii="Palatino Linotype" w:eastAsia="Arial" w:hAnsi="Palatino Linotype" w:cs="Arial"/>
          <w:i/>
          <w:sz w:val="16"/>
          <w:szCs w:val="16"/>
        </w:rPr>
        <w:t>cit</w:t>
      </w:r>
      <w:r w:rsidRPr="00F65079">
        <w:rPr>
          <w:rFonts w:ascii="Palatino Linotype" w:eastAsia="Arial" w:hAnsi="Palatino Linotype" w:cs="Arial"/>
          <w:i/>
          <w:spacing w:val="1"/>
          <w:sz w:val="16"/>
          <w:szCs w:val="16"/>
        </w:rPr>
        <w:t>an</w:t>
      </w:r>
      <w:r w:rsidRPr="00F65079">
        <w:rPr>
          <w:rFonts w:ascii="Palatino Linotype" w:eastAsia="Arial" w:hAnsi="Palatino Linotype" w:cs="Arial"/>
          <w:i/>
          <w:spacing w:val="-2"/>
          <w:sz w:val="16"/>
          <w:szCs w:val="16"/>
        </w:rPr>
        <w:t>t</w:t>
      </w:r>
      <w:r w:rsidRPr="00F65079">
        <w:rPr>
          <w:rFonts w:ascii="Palatino Linotype" w:eastAsia="Arial" w:hAnsi="Palatino Linotype" w:cs="Arial"/>
          <w:i/>
          <w:spacing w:val="1"/>
          <w:sz w:val="16"/>
          <w:szCs w:val="16"/>
        </w:rPr>
        <w:t>e</w:t>
      </w:r>
      <w:r w:rsidRPr="00F65079">
        <w:rPr>
          <w:rFonts w:ascii="Palatino Linotype" w:eastAsia="Arial" w:hAnsi="Palatino Linotype" w:cs="Arial"/>
          <w:i/>
          <w:sz w:val="16"/>
          <w:szCs w:val="16"/>
        </w:rPr>
        <w:t>s la</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z w:val="16"/>
          <w:szCs w:val="16"/>
        </w:rPr>
        <w:t>i</w:t>
      </w:r>
      <w:r w:rsidRPr="00F65079">
        <w:rPr>
          <w:rFonts w:ascii="Palatino Linotype" w:eastAsia="Arial" w:hAnsi="Palatino Linotype" w:cs="Arial"/>
          <w:i/>
          <w:spacing w:val="1"/>
          <w:sz w:val="16"/>
          <w:szCs w:val="16"/>
        </w:rPr>
        <w:t>ne</w:t>
      </w:r>
      <w:r w:rsidRPr="00F65079">
        <w:rPr>
          <w:rFonts w:ascii="Palatino Linotype" w:eastAsia="Arial" w:hAnsi="Palatino Linotype" w:cs="Arial"/>
          <w:i/>
          <w:spacing w:val="-5"/>
          <w:sz w:val="16"/>
          <w:szCs w:val="16"/>
        </w:rPr>
        <w:t>x</w:t>
      </w:r>
      <w:r w:rsidRPr="00F65079">
        <w:rPr>
          <w:rFonts w:ascii="Palatino Linotype" w:eastAsia="Arial" w:hAnsi="Palatino Linotype" w:cs="Arial"/>
          <w:i/>
          <w:sz w:val="16"/>
          <w:szCs w:val="16"/>
        </w:rPr>
        <w:t>is</w:t>
      </w:r>
      <w:r w:rsidRPr="00F65079">
        <w:rPr>
          <w:rFonts w:ascii="Palatino Linotype" w:eastAsia="Arial" w:hAnsi="Palatino Linotype" w:cs="Arial"/>
          <w:i/>
          <w:spacing w:val="1"/>
          <w:sz w:val="16"/>
          <w:szCs w:val="16"/>
        </w:rPr>
        <w:t>ten</w:t>
      </w:r>
      <w:r w:rsidRPr="00F65079">
        <w:rPr>
          <w:rFonts w:ascii="Palatino Linotype" w:eastAsia="Arial" w:hAnsi="Palatino Linotype" w:cs="Arial"/>
          <w:i/>
          <w:sz w:val="16"/>
          <w:szCs w:val="16"/>
        </w:rPr>
        <w:t>cia</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1"/>
          <w:sz w:val="16"/>
          <w:szCs w:val="16"/>
        </w:rPr>
        <w:t>d</w:t>
      </w:r>
      <w:r w:rsidRPr="00F65079">
        <w:rPr>
          <w:rFonts w:ascii="Palatino Linotype" w:eastAsia="Arial" w:hAnsi="Palatino Linotype" w:cs="Arial"/>
          <w:i/>
          <w:sz w:val="16"/>
          <w:szCs w:val="16"/>
        </w:rPr>
        <w:t>e</w:t>
      </w:r>
      <w:r w:rsidRPr="00F65079">
        <w:rPr>
          <w:rFonts w:ascii="Palatino Linotype" w:eastAsia="Arial" w:hAnsi="Palatino Linotype" w:cs="Arial"/>
          <w:i/>
          <w:spacing w:val="6"/>
          <w:sz w:val="16"/>
          <w:szCs w:val="16"/>
        </w:rPr>
        <w:t xml:space="preserve"> </w:t>
      </w:r>
      <w:r w:rsidRPr="00F65079">
        <w:rPr>
          <w:rFonts w:ascii="Palatino Linotype" w:eastAsia="Arial" w:hAnsi="Palatino Linotype" w:cs="Arial"/>
          <w:i/>
          <w:sz w:val="16"/>
          <w:szCs w:val="16"/>
        </w:rPr>
        <w:t>la</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z w:val="16"/>
          <w:szCs w:val="16"/>
        </w:rPr>
        <w:t>i</w:t>
      </w:r>
      <w:r w:rsidRPr="00F65079">
        <w:rPr>
          <w:rFonts w:ascii="Palatino Linotype" w:eastAsia="Arial" w:hAnsi="Palatino Linotype" w:cs="Arial"/>
          <w:i/>
          <w:spacing w:val="1"/>
          <w:sz w:val="16"/>
          <w:szCs w:val="16"/>
        </w:rPr>
        <w:t>n</w:t>
      </w:r>
      <w:r w:rsidRPr="00F65079">
        <w:rPr>
          <w:rFonts w:ascii="Palatino Linotype" w:eastAsia="Arial" w:hAnsi="Palatino Linotype" w:cs="Arial"/>
          <w:i/>
          <w:spacing w:val="3"/>
          <w:sz w:val="16"/>
          <w:szCs w:val="16"/>
        </w:rPr>
        <w:t>f</w:t>
      </w:r>
      <w:r w:rsidRPr="00F65079">
        <w:rPr>
          <w:rFonts w:ascii="Palatino Linotype" w:eastAsia="Arial" w:hAnsi="Palatino Linotype" w:cs="Arial"/>
          <w:i/>
          <w:spacing w:val="1"/>
          <w:sz w:val="16"/>
          <w:szCs w:val="16"/>
        </w:rPr>
        <w:t>o</w:t>
      </w:r>
      <w:r w:rsidRPr="00F65079">
        <w:rPr>
          <w:rFonts w:ascii="Palatino Linotype" w:eastAsia="Arial" w:hAnsi="Palatino Linotype" w:cs="Arial"/>
          <w:i/>
          <w:spacing w:val="-3"/>
          <w:sz w:val="16"/>
          <w:szCs w:val="16"/>
        </w:rPr>
        <w:t>r</w:t>
      </w:r>
      <w:r w:rsidRPr="00F65079">
        <w:rPr>
          <w:rFonts w:ascii="Palatino Linotype" w:eastAsia="Arial" w:hAnsi="Palatino Linotype" w:cs="Arial"/>
          <w:i/>
          <w:spacing w:val="2"/>
          <w:sz w:val="16"/>
          <w:szCs w:val="16"/>
        </w:rPr>
        <w:t>m</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c</w:t>
      </w:r>
      <w:r w:rsidRPr="00F65079">
        <w:rPr>
          <w:rFonts w:ascii="Palatino Linotype" w:eastAsia="Arial" w:hAnsi="Palatino Linotype" w:cs="Arial"/>
          <w:i/>
          <w:spacing w:val="-3"/>
          <w:sz w:val="16"/>
          <w:szCs w:val="16"/>
        </w:rPr>
        <w:t>i</w:t>
      </w:r>
      <w:r w:rsidRPr="00F65079">
        <w:rPr>
          <w:rFonts w:ascii="Palatino Linotype" w:eastAsia="Arial" w:hAnsi="Palatino Linotype" w:cs="Arial"/>
          <w:i/>
          <w:spacing w:val="-1"/>
          <w:sz w:val="16"/>
          <w:szCs w:val="16"/>
        </w:rPr>
        <w:t>ó</w:t>
      </w:r>
      <w:r w:rsidRPr="00F65079">
        <w:rPr>
          <w:rFonts w:ascii="Palatino Linotype" w:eastAsia="Arial" w:hAnsi="Palatino Linotype" w:cs="Arial"/>
          <w:i/>
          <w:sz w:val="16"/>
          <w:szCs w:val="16"/>
        </w:rPr>
        <w:t xml:space="preserve">n </w:t>
      </w:r>
      <w:r w:rsidRPr="00F65079">
        <w:rPr>
          <w:rFonts w:ascii="Palatino Linotype" w:eastAsia="Arial" w:hAnsi="Palatino Linotype" w:cs="Arial"/>
          <w:i/>
          <w:spacing w:val="-1"/>
          <w:sz w:val="16"/>
          <w:szCs w:val="16"/>
        </w:rPr>
        <w:t>r</w:t>
      </w:r>
      <w:r w:rsidRPr="00F65079">
        <w:rPr>
          <w:rFonts w:ascii="Palatino Linotype" w:eastAsia="Arial" w:hAnsi="Palatino Linotype" w:cs="Arial"/>
          <w:i/>
          <w:spacing w:val="1"/>
          <w:sz w:val="16"/>
          <w:szCs w:val="16"/>
        </w:rPr>
        <w:t>e</w:t>
      </w:r>
      <w:r w:rsidRPr="00F65079">
        <w:rPr>
          <w:rFonts w:ascii="Palatino Linotype" w:eastAsia="Arial" w:hAnsi="Palatino Linotype" w:cs="Arial"/>
          <w:i/>
          <w:spacing w:val="-2"/>
          <w:sz w:val="16"/>
          <w:szCs w:val="16"/>
        </w:rPr>
        <w:t>q</w:t>
      </w:r>
      <w:r w:rsidRPr="00F65079">
        <w:rPr>
          <w:rFonts w:ascii="Palatino Linotype" w:eastAsia="Arial" w:hAnsi="Palatino Linotype" w:cs="Arial"/>
          <w:i/>
          <w:spacing w:val="1"/>
          <w:sz w:val="16"/>
          <w:szCs w:val="16"/>
        </w:rPr>
        <w:t>ue</w:t>
      </w:r>
      <w:r w:rsidRPr="00F65079">
        <w:rPr>
          <w:rFonts w:ascii="Palatino Linotype" w:eastAsia="Arial" w:hAnsi="Palatino Linotype" w:cs="Arial"/>
          <w:i/>
          <w:spacing w:val="-1"/>
          <w:sz w:val="16"/>
          <w:szCs w:val="16"/>
        </w:rPr>
        <w:t>ri</w:t>
      </w:r>
      <w:r w:rsidRPr="00F65079">
        <w:rPr>
          <w:rFonts w:ascii="Palatino Linotype" w:eastAsia="Arial" w:hAnsi="Palatino Linotype" w:cs="Arial"/>
          <w:i/>
          <w:spacing w:val="1"/>
          <w:sz w:val="16"/>
          <w:szCs w:val="16"/>
        </w:rPr>
        <w:t>d</w:t>
      </w:r>
      <w:r w:rsidRPr="00F65079">
        <w:rPr>
          <w:rFonts w:ascii="Palatino Linotype" w:eastAsia="Arial" w:hAnsi="Palatino Linotype" w:cs="Arial"/>
          <w:i/>
          <w:spacing w:val="3"/>
          <w:sz w:val="16"/>
          <w:szCs w:val="16"/>
        </w:rPr>
        <w:t>a</w:t>
      </w:r>
      <w:r w:rsidRPr="00F65079">
        <w:rPr>
          <w:rFonts w:ascii="Palatino Linotype" w:eastAsia="Arial" w:hAnsi="Palatino Linotype" w:cs="Arial"/>
          <w:i/>
          <w:sz w:val="16"/>
          <w:szCs w:val="16"/>
        </w:rPr>
        <w:t>,</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pacing w:val="1"/>
          <w:sz w:val="16"/>
          <w:szCs w:val="16"/>
        </w:rPr>
        <w:t>e</w:t>
      </w:r>
      <w:r w:rsidRPr="00F65079">
        <w:rPr>
          <w:rFonts w:ascii="Palatino Linotype" w:eastAsia="Arial" w:hAnsi="Palatino Linotype" w:cs="Arial"/>
          <w:i/>
          <w:sz w:val="16"/>
          <w:szCs w:val="16"/>
        </w:rPr>
        <w:t>n</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z w:val="16"/>
          <w:szCs w:val="16"/>
        </w:rPr>
        <w:t>c</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 xml:space="preserve">so </w:t>
      </w:r>
      <w:r w:rsidRPr="00F65079">
        <w:rPr>
          <w:rFonts w:ascii="Palatino Linotype" w:eastAsia="Arial" w:hAnsi="Palatino Linotype" w:cs="Arial"/>
          <w:i/>
          <w:spacing w:val="-1"/>
          <w:sz w:val="16"/>
          <w:szCs w:val="16"/>
        </w:rPr>
        <w:t>d</w:t>
      </w:r>
      <w:r w:rsidRPr="00F65079">
        <w:rPr>
          <w:rFonts w:ascii="Palatino Linotype" w:eastAsia="Arial" w:hAnsi="Palatino Linotype" w:cs="Arial"/>
          <w:i/>
          <w:sz w:val="16"/>
          <w:szCs w:val="16"/>
        </w:rPr>
        <w:t>e</w:t>
      </w:r>
      <w:r w:rsidRPr="00F65079">
        <w:rPr>
          <w:rFonts w:ascii="Palatino Linotype" w:eastAsia="Arial" w:hAnsi="Palatino Linotype" w:cs="Arial"/>
          <w:i/>
          <w:spacing w:val="5"/>
          <w:sz w:val="16"/>
          <w:szCs w:val="16"/>
        </w:rPr>
        <w:t xml:space="preserve"> </w:t>
      </w:r>
      <w:r w:rsidRPr="00F65079">
        <w:rPr>
          <w:rFonts w:ascii="Palatino Linotype" w:eastAsia="Arial" w:hAnsi="Palatino Linotype" w:cs="Arial"/>
          <w:i/>
          <w:spacing w:val="-1"/>
          <w:sz w:val="16"/>
          <w:szCs w:val="16"/>
        </w:rPr>
        <w:t>q</w:t>
      </w:r>
      <w:r w:rsidRPr="00F65079">
        <w:rPr>
          <w:rFonts w:ascii="Palatino Linotype" w:eastAsia="Arial" w:hAnsi="Palatino Linotype" w:cs="Arial"/>
          <w:i/>
          <w:spacing w:val="1"/>
          <w:sz w:val="16"/>
          <w:szCs w:val="16"/>
        </w:rPr>
        <w:t>u</w:t>
      </w:r>
      <w:r w:rsidRPr="00F65079">
        <w:rPr>
          <w:rFonts w:ascii="Palatino Linotype" w:eastAsia="Arial" w:hAnsi="Palatino Linotype" w:cs="Arial"/>
          <w:i/>
          <w:sz w:val="16"/>
          <w:szCs w:val="16"/>
        </w:rPr>
        <w:t>e</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1"/>
          <w:sz w:val="16"/>
          <w:szCs w:val="16"/>
        </w:rPr>
        <w:t>é</w:t>
      </w:r>
      <w:r w:rsidRPr="00F65079">
        <w:rPr>
          <w:rFonts w:ascii="Palatino Linotype" w:eastAsia="Arial" w:hAnsi="Palatino Linotype" w:cs="Arial"/>
          <w:i/>
          <w:sz w:val="16"/>
          <w:szCs w:val="16"/>
        </w:rPr>
        <w:t>s</w:t>
      </w:r>
      <w:r w:rsidRPr="00F65079">
        <w:rPr>
          <w:rFonts w:ascii="Palatino Linotype" w:eastAsia="Arial" w:hAnsi="Palatino Linotype" w:cs="Arial"/>
          <w:i/>
          <w:spacing w:val="-2"/>
          <w:sz w:val="16"/>
          <w:szCs w:val="16"/>
        </w:rPr>
        <w:t>t</w:t>
      </w:r>
      <w:r w:rsidRPr="00F65079">
        <w:rPr>
          <w:rFonts w:ascii="Palatino Linotype" w:eastAsia="Arial" w:hAnsi="Palatino Linotype" w:cs="Arial"/>
          <w:i/>
          <w:sz w:val="16"/>
          <w:szCs w:val="16"/>
        </w:rPr>
        <w:t>a</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1"/>
          <w:sz w:val="16"/>
          <w:szCs w:val="16"/>
        </w:rPr>
        <w:t>n</w:t>
      </w:r>
      <w:r w:rsidRPr="00F65079">
        <w:rPr>
          <w:rFonts w:ascii="Palatino Linotype" w:eastAsia="Arial" w:hAnsi="Palatino Linotype" w:cs="Arial"/>
          <w:i/>
          <w:sz w:val="16"/>
          <w:szCs w:val="16"/>
        </w:rPr>
        <w:t>o</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z w:val="16"/>
          <w:szCs w:val="16"/>
        </w:rPr>
        <w:t>s</w:t>
      </w:r>
      <w:r w:rsidRPr="00F65079">
        <w:rPr>
          <w:rFonts w:ascii="Palatino Linotype" w:eastAsia="Arial" w:hAnsi="Palatino Linotype" w:cs="Arial"/>
          <w:i/>
          <w:spacing w:val="1"/>
          <w:sz w:val="16"/>
          <w:szCs w:val="16"/>
        </w:rPr>
        <w:t>e</w:t>
      </w:r>
      <w:r w:rsidRPr="00F65079">
        <w:rPr>
          <w:rFonts w:ascii="Palatino Linotype" w:eastAsia="Arial" w:hAnsi="Palatino Linotype" w:cs="Arial"/>
          <w:i/>
          <w:sz w:val="16"/>
          <w:szCs w:val="16"/>
        </w:rPr>
        <w:t>a</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5"/>
          <w:sz w:val="16"/>
          <w:szCs w:val="16"/>
        </w:rPr>
        <w:t>l</w:t>
      </w:r>
      <w:r w:rsidRPr="00F65079">
        <w:rPr>
          <w:rFonts w:ascii="Palatino Linotype" w:eastAsia="Arial" w:hAnsi="Palatino Linotype" w:cs="Arial"/>
          <w:i/>
          <w:spacing w:val="1"/>
          <w:sz w:val="16"/>
          <w:szCs w:val="16"/>
        </w:rPr>
        <w:t>o</w:t>
      </w:r>
      <w:r w:rsidRPr="00F65079">
        <w:rPr>
          <w:rFonts w:ascii="Palatino Linotype" w:eastAsia="Arial" w:hAnsi="Palatino Linotype" w:cs="Arial"/>
          <w:i/>
          <w:sz w:val="16"/>
          <w:szCs w:val="16"/>
        </w:rPr>
        <w:t>c</w:t>
      </w:r>
      <w:r w:rsidRPr="00F65079">
        <w:rPr>
          <w:rFonts w:ascii="Palatino Linotype" w:eastAsia="Arial" w:hAnsi="Palatino Linotype" w:cs="Arial"/>
          <w:i/>
          <w:spacing w:val="1"/>
          <w:sz w:val="16"/>
          <w:szCs w:val="16"/>
        </w:rPr>
        <w:t>a</w:t>
      </w:r>
      <w:r w:rsidRPr="00F65079">
        <w:rPr>
          <w:rFonts w:ascii="Palatino Linotype" w:eastAsia="Arial" w:hAnsi="Palatino Linotype" w:cs="Arial"/>
          <w:i/>
          <w:spacing w:val="-1"/>
          <w:sz w:val="16"/>
          <w:szCs w:val="16"/>
        </w:rPr>
        <w:t>li</w:t>
      </w:r>
      <w:r w:rsidRPr="00F65079">
        <w:rPr>
          <w:rFonts w:ascii="Palatino Linotype" w:eastAsia="Arial" w:hAnsi="Palatino Linotype" w:cs="Arial"/>
          <w:i/>
          <w:spacing w:val="-5"/>
          <w:sz w:val="16"/>
          <w:szCs w:val="16"/>
        </w:rPr>
        <w:t>z</w:t>
      </w:r>
      <w:r w:rsidRPr="00F65079">
        <w:rPr>
          <w:rFonts w:ascii="Palatino Linotype" w:eastAsia="Arial" w:hAnsi="Palatino Linotype" w:cs="Arial"/>
          <w:i/>
          <w:spacing w:val="1"/>
          <w:sz w:val="16"/>
          <w:szCs w:val="16"/>
        </w:rPr>
        <w:t>ad</w:t>
      </w:r>
      <w:r w:rsidRPr="00F65079">
        <w:rPr>
          <w:rFonts w:ascii="Palatino Linotype" w:eastAsia="Arial" w:hAnsi="Palatino Linotype" w:cs="Arial"/>
          <w:i/>
          <w:sz w:val="16"/>
          <w:szCs w:val="16"/>
        </w:rPr>
        <w:t>a</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1"/>
          <w:sz w:val="16"/>
          <w:szCs w:val="16"/>
        </w:rPr>
        <w:t>e</w:t>
      </w:r>
      <w:r w:rsidRPr="00F65079">
        <w:rPr>
          <w:rFonts w:ascii="Palatino Linotype" w:eastAsia="Arial" w:hAnsi="Palatino Linotype" w:cs="Arial"/>
          <w:i/>
          <w:sz w:val="16"/>
          <w:szCs w:val="16"/>
        </w:rPr>
        <w:t>n</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z w:val="16"/>
          <w:szCs w:val="16"/>
        </w:rPr>
        <w:t>los</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r</w:t>
      </w:r>
      <w:r w:rsidRPr="00F65079">
        <w:rPr>
          <w:rFonts w:ascii="Palatino Linotype" w:eastAsia="Arial" w:hAnsi="Palatino Linotype" w:cs="Arial"/>
          <w:i/>
          <w:spacing w:val="1"/>
          <w:sz w:val="16"/>
          <w:szCs w:val="16"/>
        </w:rPr>
        <w:t>ch</w:t>
      </w:r>
      <w:r w:rsidRPr="00F65079">
        <w:rPr>
          <w:rFonts w:ascii="Palatino Linotype" w:eastAsia="Arial" w:hAnsi="Palatino Linotype" w:cs="Arial"/>
          <w:i/>
          <w:sz w:val="16"/>
          <w:szCs w:val="16"/>
        </w:rPr>
        <w:t>i</w:t>
      </w:r>
      <w:r w:rsidRPr="00F65079">
        <w:rPr>
          <w:rFonts w:ascii="Palatino Linotype" w:eastAsia="Arial" w:hAnsi="Palatino Linotype" w:cs="Arial"/>
          <w:i/>
          <w:spacing w:val="-5"/>
          <w:sz w:val="16"/>
          <w:szCs w:val="16"/>
        </w:rPr>
        <w:t>v</w:t>
      </w:r>
      <w:r w:rsidRPr="00F65079">
        <w:rPr>
          <w:rFonts w:ascii="Palatino Linotype" w:eastAsia="Arial" w:hAnsi="Palatino Linotype" w:cs="Arial"/>
          <w:i/>
          <w:spacing w:val="1"/>
          <w:sz w:val="16"/>
          <w:szCs w:val="16"/>
        </w:rPr>
        <w:t>o</w:t>
      </w:r>
      <w:r w:rsidRPr="00F65079">
        <w:rPr>
          <w:rFonts w:ascii="Palatino Linotype" w:eastAsia="Arial" w:hAnsi="Palatino Linotype" w:cs="Arial"/>
          <w:i/>
          <w:sz w:val="16"/>
          <w:szCs w:val="16"/>
        </w:rPr>
        <w:t>s</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pacing w:val="1"/>
          <w:sz w:val="16"/>
          <w:szCs w:val="16"/>
        </w:rPr>
        <w:t>d</w:t>
      </w:r>
      <w:r w:rsidRPr="00F65079">
        <w:rPr>
          <w:rFonts w:ascii="Palatino Linotype" w:eastAsia="Arial" w:hAnsi="Palatino Linotype" w:cs="Arial"/>
          <w:i/>
          <w:sz w:val="16"/>
          <w:szCs w:val="16"/>
        </w:rPr>
        <w:t>e</w:t>
      </w:r>
      <w:r w:rsidRPr="00F65079">
        <w:rPr>
          <w:rFonts w:ascii="Palatino Linotype" w:eastAsia="Arial" w:hAnsi="Palatino Linotype" w:cs="Arial"/>
          <w:i/>
          <w:spacing w:val="5"/>
          <w:sz w:val="16"/>
          <w:szCs w:val="16"/>
        </w:rPr>
        <w:t xml:space="preserve"> </w:t>
      </w:r>
      <w:r w:rsidRPr="00F65079">
        <w:rPr>
          <w:rFonts w:ascii="Palatino Linotype" w:eastAsia="Arial" w:hAnsi="Palatino Linotype" w:cs="Arial"/>
          <w:i/>
          <w:sz w:val="16"/>
          <w:szCs w:val="16"/>
        </w:rPr>
        <w:t xml:space="preserve">la </w:t>
      </w:r>
      <w:r w:rsidRPr="00F65079">
        <w:rPr>
          <w:rFonts w:ascii="Palatino Linotype" w:eastAsia="Arial" w:hAnsi="Palatino Linotype" w:cs="Arial"/>
          <w:i/>
          <w:spacing w:val="1"/>
          <w:sz w:val="16"/>
          <w:szCs w:val="16"/>
        </w:rPr>
        <w:t>dependen</w:t>
      </w:r>
      <w:r w:rsidRPr="00F65079">
        <w:rPr>
          <w:rFonts w:ascii="Palatino Linotype" w:eastAsia="Arial" w:hAnsi="Palatino Linotype" w:cs="Arial"/>
          <w:i/>
          <w:sz w:val="16"/>
          <w:szCs w:val="16"/>
        </w:rPr>
        <w:t>c</w:t>
      </w:r>
      <w:r w:rsidRPr="00F65079">
        <w:rPr>
          <w:rFonts w:ascii="Palatino Linotype" w:eastAsia="Arial" w:hAnsi="Palatino Linotype" w:cs="Arial"/>
          <w:i/>
          <w:spacing w:val="-3"/>
          <w:sz w:val="16"/>
          <w:szCs w:val="16"/>
        </w:rPr>
        <w:t>i</w:t>
      </w:r>
      <w:r w:rsidRPr="00F65079">
        <w:rPr>
          <w:rFonts w:ascii="Palatino Linotype" w:eastAsia="Arial" w:hAnsi="Palatino Linotype" w:cs="Arial"/>
          <w:i/>
          <w:sz w:val="16"/>
          <w:szCs w:val="16"/>
        </w:rPr>
        <w:t>a</w:t>
      </w:r>
      <w:r w:rsidRPr="00F65079">
        <w:rPr>
          <w:rFonts w:ascii="Palatino Linotype" w:eastAsia="Arial" w:hAnsi="Palatino Linotype" w:cs="Arial"/>
          <w:i/>
          <w:spacing w:val="25"/>
          <w:sz w:val="16"/>
          <w:szCs w:val="16"/>
        </w:rPr>
        <w:t xml:space="preserve"> </w:t>
      </w:r>
      <w:r w:rsidRPr="00F65079">
        <w:rPr>
          <w:rFonts w:ascii="Palatino Linotype" w:eastAsia="Arial" w:hAnsi="Palatino Linotype" w:cs="Arial"/>
          <w:i/>
          <w:sz w:val="16"/>
          <w:szCs w:val="16"/>
        </w:rPr>
        <w:t>o</w:t>
      </w:r>
      <w:r w:rsidRPr="00F65079">
        <w:rPr>
          <w:rFonts w:ascii="Palatino Linotype" w:eastAsia="Arial" w:hAnsi="Palatino Linotype" w:cs="Arial"/>
          <w:i/>
          <w:spacing w:val="27"/>
          <w:sz w:val="16"/>
          <w:szCs w:val="16"/>
        </w:rPr>
        <w:t xml:space="preserve"> </w:t>
      </w:r>
      <w:r w:rsidRPr="00F65079">
        <w:rPr>
          <w:rFonts w:ascii="Palatino Linotype" w:eastAsia="Arial" w:hAnsi="Palatino Linotype" w:cs="Arial"/>
          <w:i/>
          <w:spacing w:val="1"/>
          <w:sz w:val="16"/>
          <w:szCs w:val="16"/>
        </w:rPr>
        <w:t>e</w:t>
      </w:r>
      <w:r w:rsidRPr="00F65079">
        <w:rPr>
          <w:rFonts w:ascii="Palatino Linotype" w:eastAsia="Arial" w:hAnsi="Palatino Linotype" w:cs="Arial"/>
          <w:i/>
          <w:spacing w:val="-1"/>
          <w:sz w:val="16"/>
          <w:szCs w:val="16"/>
        </w:rPr>
        <w:t>n</w:t>
      </w:r>
      <w:r w:rsidRPr="00F65079">
        <w:rPr>
          <w:rFonts w:ascii="Palatino Linotype" w:eastAsia="Arial" w:hAnsi="Palatino Linotype" w:cs="Arial"/>
          <w:i/>
          <w:sz w:val="16"/>
          <w:szCs w:val="16"/>
        </w:rPr>
        <w:t>ti</w:t>
      </w:r>
      <w:r w:rsidRPr="00F65079">
        <w:rPr>
          <w:rFonts w:ascii="Palatino Linotype" w:eastAsia="Arial" w:hAnsi="Palatino Linotype" w:cs="Arial"/>
          <w:i/>
          <w:spacing w:val="1"/>
          <w:sz w:val="16"/>
          <w:szCs w:val="16"/>
        </w:rPr>
        <w:t>d</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d</w:t>
      </w:r>
      <w:r w:rsidRPr="00F65079">
        <w:rPr>
          <w:rFonts w:ascii="Palatino Linotype" w:eastAsia="Arial" w:hAnsi="Palatino Linotype" w:cs="Arial"/>
          <w:i/>
          <w:spacing w:val="26"/>
          <w:sz w:val="16"/>
          <w:szCs w:val="16"/>
        </w:rPr>
        <w:t xml:space="preserve"> </w:t>
      </w:r>
      <w:r w:rsidRPr="00F65079">
        <w:rPr>
          <w:rFonts w:ascii="Palatino Linotype" w:eastAsia="Arial" w:hAnsi="Palatino Linotype" w:cs="Arial"/>
          <w:i/>
          <w:spacing w:val="1"/>
          <w:sz w:val="16"/>
          <w:szCs w:val="16"/>
        </w:rPr>
        <w:t>d</w:t>
      </w:r>
      <w:r w:rsidRPr="00F65079">
        <w:rPr>
          <w:rFonts w:ascii="Palatino Linotype" w:eastAsia="Arial" w:hAnsi="Palatino Linotype" w:cs="Arial"/>
          <w:i/>
          <w:sz w:val="16"/>
          <w:szCs w:val="16"/>
        </w:rPr>
        <w:t>e</w:t>
      </w:r>
      <w:r w:rsidRPr="00F65079">
        <w:rPr>
          <w:rFonts w:ascii="Palatino Linotype" w:eastAsia="Arial" w:hAnsi="Palatino Linotype" w:cs="Arial"/>
          <w:i/>
          <w:spacing w:val="28"/>
          <w:sz w:val="16"/>
          <w:szCs w:val="16"/>
        </w:rPr>
        <w:t xml:space="preserve"> </w:t>
      </w:r>
      <w:r w:rsidRPr="00F65079">
        <w:rPr>
          <w:rFonts w:ascii="Palatino Linotype" w:eastAsia="Arial" w:hAnsi="Palatino Linotype" w:cs="Arial"/>
          <w:i/>
          <w:spacing w:val="-1"/>
          <w:sz w:val="16"/>
          <w:szCs w:val="16"/>
        </w:rPr>
        <w:t>q</w:t>
      </w:r>
      <w:r w:rsidRPr="00F65079">
        <w:rPr>
          <w:rFonts w:ascii="Palatino Linotype" w:eastAsia="Arial" w:hAnsi="Palatino Linotype" w:cs="Arial"/>
          <w:i/>
          <w:spacing w:val="1"/>
          <w:sz w:val="16"/>
          <w:szCs w:val="16"/>
        </w:rPr>
        <w:t>u</w:t>
      </w:r>
      <w:r w:rsidRPr="00F65079">
        <w:rPr>
          <w:rFonts w:ascii="Palatino Linotype" w:eastAsia="Arial" w:hAnsi="Palatino Linotype" w:cs="Arial"/>
          <w:i/>
          <w:sz w:val="16"/>
          <w:szCs w:val="16"/>
        </w:rPr>
        <w:t>e</w:t>
      </w:r>
      <w:r w:rsidRPr="00F65079">
        <w:rPr>
          <w:rFonts w:ascii="Palatino Linotype" w:eastAsia="Arial" w:hAnsi="Palatino Linotype" w:cs="Arial"/>
          <w:i/>
          <w:spacing w:val="26"/>
          <w:sz w:val="16"/>
          <w:szCs w:val="16"/>
        </w:rPr>
        <w:t xml:space="preserve"> </w:t>
      </w:r>
      <w:r w:rsidRPr="00F65079">
        <w:rPr>
          <w:rFonts w:ascii="Palatino Linotype" w:eastAsia="Arial" w:hAnsi="Palatino Linotype" w:cs="Arial"/>
          <w:i/>
          <w:spacing w:val="-2"/>
          <w:sz w:val="16"/>
          <w:szCs w:val="16"/>
        </w:rPr>
        <w:t>s</w:t>
      </w:r>
      <w:r w:rsidRPr="00F65079">
        <w:rPr>
          <w:rFonts w:ascii="Palatino Linotype" w:eastAsia="Arial" w:hAnsi="Palatino Linotype" w:cs="Arial"/>
          <w:i/>
          <w:sz w:val="16"/>
          <w:szCs w:val="16"/>
        </w:rPr>
        <w:t>e</w:t>
      </w:r>
      <w:r w:rsidRPr="00F65079">
        <w:rPr>
          <w:rFonts w:ascii="Palatino Linotype" w:eastAsia="Arial" w:hAnsi="Palatino Linotype" w:cs="Arial"/>
          <w:i/>
          <w:spacing w:val="26"/>
          <w:sz w:val="16"/>
          <w:szCs w:val="16"/>
        </w:rPr>
        <w:t xml:space="preserve"> </w:t>
      </w:r>
      <w:r w:rsidRPr="00F65079">
        <w:rPr>
          <w:rFonts w:ascii="Palatino Linotype" w:eastAsia="Arial" w:hAnsi="Palatino Linotype" w:cs="Arial"/>
          <w:i/>
          <w:sz w:val="16"/>
          <w:szCs w:val="16"/>
        </w:rPr>
        <w:t>tr</w:t>
      </w:r>
      <w:r w:rsidRPr="00F65079">
        <w:rPr>
          <w:rFonts w:ascii="Palatino Linotype" w:eastAsia="Arial" w:hAnsi="Palatino Linotype" w:cs="Arial"/>
          <w:i/>
          <w:spacing w:val="1"/>
          <w:sz w:val="16"/>
          <w:szCs w:val="16"/>
        </w:rPr>
        <w:t>at</w:t>
      </w:r>
      <w:r w:rsidRPr="00F65079">
        <w:rPr>
          <w:rFonts w:ascii="Palatino Linotype" w:eastAsia="Arial" w:hAnsi="Palatino Linotype" w:cs="Arial"/>
          <w:i/>
          <w:sz w:val="16"/>
          <w:szCs w:val="16"/>
        </w:rPr>
        <w:t>e</w:t>
      </w:r>
      <w:r w:rsidRPr="00F65079">
        <w:rPr>
          <w:rFonts w:ascii="Palatino Linotype" w:eastAsia="Arial" w:hAnsi="Palatino Linotype" w:cs="Arial"/>
          <w:i/>
          <w:spacing w:val="28"/>
          <w:sz w:val="16"/>
          <w:szCs w:val="16"/>
        </w:rPr>
        <w:t xml:space="preserve"> </w:t>
      </w:r>
      <w:r w:rsidRPr="00F65079">
        <w:rPr>
          <w:rFonts w:ascii="Palatino Linotype" w:eastAsia="Arial" w:hAnsi="Palatino Linotype" w:cs="Arial"/>
          <w:i/>
          <w:spacing w:val="1"/>
          <w:sz w:val="16"/>
          <w:szCs w:val="16"/>
        </w:rPr>
        <w:t>de</w:t>
      </w:r>
      <w:r w:rsidRPr="00F65079">
        <w:rPr>
          <w:rFonts w:ascii="Palatino Linotype" w:eastAsia="Arial" w:hAnsi="Palatino Linotype" w:cs="Arial"/>
          <w:i/>
          <w:spacing w:val="-5"/>
          <w:sz w:val="16"/>
          <w:szCs w:val="16"/>
        </w:rPr>
        <w:t>s</w:t>
      </w:r>
      <w:r w:rsidRPr="00F65079">
        <w:rPr>
          <w:rFonts w:ascii="Palatino Linotype" w:eastAsia="Arial" w:hAnsi="Palatino Linotype" w:cs="Arial"/>
          <w:i/>
          <w:spacing w:val="1"/>
          <w:sz w:val="16"/>
          <w:szCs w:val="16"/>
        </w:rPr>
        <w:t>pué</w:t>
      </w:r>
      <w:r w:rsidRPr="00F65079">
        <w:rPr>
          <w:rFonts w:ascii="Palatino Linotype" w:eastAsia="Arial" w:hAnsi="Palatino Linotype" w:cs="Arial"/>
          <w:i/>
          <w:sz w:val="16"/>
          <w:szCs w:val="16"/>
        </w:rPr>
        <w:t>s</w:t>
      </w:r>
      <w:r w:rsidRPr="00F65079">
        <w:rPr>
          <w:rFonts w:ascii="Palatino Linotype" w:eastAsia="Arial" w:hAnsi="Palatino Linotype" w:cs="Arial"/>
          <w:i/>
          <w:spacing w:val="25"/>
          <w:sz w:val="16"/>
          <w:szCs w:val="16"/>
        </w:rPr>
        <w:t xml:space="preserve"> </w:t>
      </w:r>
      <w:r w:rsidRPr="00F65079">
        <w:rPr>
          <w:rFonts w:ascii="Palatino Linotype" w:eastAsia="Arial" w:hAnsi="Palatino Linotype" w:cs="Arial"/>
          <w:i/>
          <w:spacing w:val="1"/>
          <w:sz w:val="16"/>
          <w:szCs w:val="16"/>
        </w:rPr>
        <w:t>d</w:t>
      </w:r>
      <w:r w:rsidRPr="00F65079">
        <w:rPr>
          <w:rFonts w:ascii="Palatino Linotype" w:eastAsia="Arial" w:hAnsi="Palatino Linotype" w:cs="Arial"/>
          <w:i/>
          <w:sz w:val="16"/>
          <w:szCs w:val="16"/>
        </w:rPr>
        <w:t>e</w:t>
      </w:r>
      <w:r w:rsidRPr="00F65079">
        <w:rPr>
          <w:rFonts w:ascii="Palatino Linotype" w:eastAsia="Arial" w:hAnsi="Palatino Linotype" w:cs="Arial"/>
          <w:i/>
          <w:spacing w:val="26"/>
          <w:sz w:val="16"/>
          <w:szCs w:val="16"/>
        </w:rPr>
        <w:t xml:space="preserve"> </w:t>
      </w:r>
      <w:r w:rsidRPr="00F65079">
        <w:rPr>
          <w:rFonts w:ascii="Palatino Linotype" w:eastAsia="Arial" w:hAnsi="Palatino Linotype" w:cs="Arial"/>
          <w:i/>
          <w:spacing w:val="1"/>
          <w:sz w:val="16"/>
          <w:szCs w:val="16"/>
        </w:rPr>
        <w:t>u</w:t>
      </w:r>
      <w:r w:rsidRPr="00F65079">
        <w:rPr>
          <w:rFonts w:ascii="Palatino Linotype" w:eastAsia="Arial" w:hAnsi="Palatino Linotype" w:cs="Arial"/>
          <w:i/>
          <w:spacing w:val="2"/>
          <w:sz w:val="16"/>
          <w:szCs w:val="16"/>
        </w:rPr>
        <w:t>n</w:t>
      </w:r>
      <w:r w:rsidRPr="00F65079">
        <w:rPr>
          <w:rFonts w:ascii="Palatino Linotype" w:eastAsia="Arial" w:hAnsi="Palatino Linotype" w:cs="Arial"/>
          <w:i/>
          <w:sz w:val="16"/>
          <w:szCs w:val="16"/>
        </w:rPr>
        <w:t>a</w:t>
      </w:r>
      <w:r w:rsidRPr="00F65079">
        <w:rPr>
          <w:rFonts w:ascii="Palatino Linotype" w:eastAsia="Arial" w:hAnsi="Palatino Linotype" w:cs="Arial"/>
          <w:i/>
          <w:spacing w:val="26"/>
          <w:sz w:val="16"/>
          <w:szCs w:val="16"/>
        </w:rPr>
        <w:t xml:space="preserve"> </w:t>
      </w:r>
      <w:r w:rsidRPr="00F65079">
        <w:rPr>
          <w:rFonts w:ascii="Palatino Linotype" w:eastAsia="Arial" w:hAnsi="Palatino Linotype" w:cs="Arial"/>
          <w:i/>
          <w:spacing w:val="1"/>
          <w:sz w:val="16"/>
          <w:szCs w:val="16"/>
        </w:rPr>
        <w:t>bú</w:t>
      </w:r>
      <w:r w:rsidRPr="00F65079">
        <w:rPr>
          <w:rFonts w:ascii="Palatino Linotype" w:eastAsia="Arial" w:hAnsi="Palatino Linotype" w:cs="Arial"/>
          <w:i/>
          <w:sz w:val="16"/>
          <w:szCs w:val="16"/>
        </w:rPr>
        <w:t>s</w:t>
      </w:r>
      <w:r w:rsidRPr="00F65079">
        <w:rPr>
          <w:rFonts w:ascii="Palatino Linotype" w:eastAsia="Arial" w:hAnsi="Palatino Linotype" w:cs="Arial"/>
          <w:i/>
          <w:spacing w:val="-1"/>
          <w:sz w:val="16"/>
          <w:szCs w:val="16"/>
        </w:rPr>
        <w:t>qu</w:t>
      </w:r>
      <w:r w:rsidRPr="00F65079">
        <w:rPr>
          <w:rFonts w:ascii="Palatino Linotype" w:eastAsia="Arial" w:hAnsi="Palatino Linotype" w:cs="Arial"/>
          <w:i/>
          <w:spacing w:val="1"/>
          <w:sz w:val="16"/>
          <w:szCs w:val="16"/>
        </w:rPr>
        <w:t>e</w:t>
      </w:r>
      <w:r w:rsidRPr="00F65079">
        <w:rPr>
          <w:rFonts w:ascii="Palatino Linotype" w:eastAsia="Arial" w:hAnsi="Palatino Linotype" w:cs="Arial"/>
          <w:i/>
          <w:spacing w:val="-2"/>
          <w:sz w:val="16"/>
          <w:szCs w:val="16"/>
        </w:rPr>
        <w:t>d</w:t>
      </w:r>
      <w:r w:rsidRPr="00F65079">
        <w:rPr>
          <w:rFonts w:ascii="Palatino Linotype" w:eastAsia="Arial" w:hAnsi="Palatino Linotype" w:cs="Arial"/>
          <w:i/>
          <w:sz w:val="16"/>
          <w:szCs w:val="16"/>
        </w:rPr>
        <w:t>a</w:t>
      </w:r>
      <w:r w:rsidRPr="00F65079">
        <w:rPr>
          <w:rFonts w:ascii="Palatino Linotype" w:eastAsia="Arial" w:hAnsi="Palatino Linotype" w:cs="Arial"/>
          <w:i/>
          <w:spacing w:val="28"/>
          <w:sz w:val="16"/>
          <w:szCs w:val="16"/>
        </w:rPr>
        <w:t xml:space="preserve"> </w:t>
      </w:r>
      <w:r w:rsidRPr="00F65079">
        <w:rPr>
          <w:rFonts w:ascii="Palatino Linotype" w:eastAsia="Arial" w:hAnsi="Palatino Linotype" w:cs="Arial"/>
          <w:i/>
          <w:spacing w:val="1"/>
          <w:sz w:val="16"/>
          <w:szCs w:val="16"/>
        </w:rPr>
        <w:t>e</w:t>
      </w:r>
      <w:r w:rsidRPr="00F65079">
        <w:rPr>
          <w:rFonts w:ascii="Palatino Linotype" w:eastAsia="Arial" w:hAnsi="Palatino Linotype" w:cs="Arial"/>
          <w:i/>
          <w:spacing w:val="-5"/>
          <w:sz w:val="16"/>
          <w:szCs w:val="16"/>
        </w:rPr>
        <w:t>x</w:t>
      </w:r>
      <w:r w:rsidRPr="00F65079">
        <w:rPr>
          <w:rFonts w:ascii="Palatino Linotype" w:eastAsia="Arial" w:hAnsi="Palatino Linotype" w:cs="Arial"/>
          <w:i/>
          <w:spacing w:val="1"/>
          <w:sz w:val="16"/>
          <w:szCs w:val="16"/>
        </w:rPr>
        <w:t>hau</w:t>
      </w:r>
      <w:r w:rsidRPr="00F65079">
        <w:rPr>
          <w:rFonts w:ascii="Palatino Linotype" w:eastAsia="Arial" w:hAnsi="Palatino Linotype" w:cs="Arial"/>
          <w:i/>
          <w:spacing w:val="-2"/>
          <w:sz w:val="16"/>
          <w:szCs w:val="16"/>
        </w:rPr>
        <w:t>s</w:t>
      </w:r>
      <w:r w:rsidRPr="00F65079">
        <w:rPr>
          <w:rFonts w:ascii="Palatino Linotype" w:eastAsia="Arial" w:hAnsi="Palatino Linotype" w:cs="Arial"/>
          <w:i/>
          <w:sz w:val="16"/>
          <w:szCs w:val="16"/>
        </w:rPr>
        <w:t>t</w:t>
      </w:r>
      <w:r w:rsidRPr="00F65079">
        <w:rPr>
          <w:rFonts w:ascii="Palatino Linotype" w:eastAsia="Arial" w:hAnsi="Palatino Linotype" w:cs="Arial"/>
          <w:i/>
          <w:spacing w:val="2"/>
          <w:sz w:val="16"/>
          <w:szCs w:val="16"/>
        </w:rPr>
        <w:t>i</w:t>
      </w:r>
      <w:r w:rsidRPr="00F65079">
        <w:rPr>
          <w:rFonts w:ascii="Palatino Linotype" w:eastAsia="Arial" w:hAnsi="Palatino Linotype" w:cs="Arial"/>
          <w:i/>
          <w:spacing w:val="-5"/>
          <w:sz w:val="16"/>
          <w:szCs w:val="16"/>
        </w:rPr>
        <w:t>v</w:t>
      </w:r>
      <w:r w:rsidRPr="00F65079">
        <w:rPr>
          <w:rFonts w:ascii="Palatino Linotype" w:eastAsia="Arial" w:hAnsi="Palatino Linotype" w:cs="Arial"/>
          <w:i/>
          <w:spacing w:val="6"/>
          <w:sz w:val="16"/>
          <w:szCs w:val="16"/>
        </w:rPr>
        <w:t>a</w:t>
      </w:r>
      <w:r w:rsidRPr="00F65079">
        <w:rPr>
          <w:rFonts w:ascii="Palatino Linotype" w:eastAsia="Arial" w:hAnsi="Palatino Linotype" w:cs="Arial"/>
          <w:i/>
          <w:sz w:val="16"/>
          <w:szCs w:val="16"/>
        </w:rPr>
        <w:t>. En</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1"/>
          <w:sz w:val="16"/>
          <w:szCs w:val="16"/>
        </w:rPr>
        <w:t>e</w:t>
      </w:r>
      <w:r w:rsidRPr="00F65079">
        <w:rPr>
          <w:rFonts w:ascii="Palatino Linotype" w:eastAsia="Arial" w:hAnsi="Palatino Linotype" w:cs="Arial"/>
          <w:i/>
          <w:sz w:val="16"/>
          <w:szCs w:val="16"/>
        </w:rPr>
        <w:t>ste</w:t>
      </w:r>
      <w:r w:rsidRPr="00F65079">
        <w:rPr>
          <w:rFonts w:ascii="Palatino Linotype" w:eastAsia="Arial" w:hAnsi="Palatino Linotype" w:cs="Arial"/>
          <w:i/>
          <w:spacing w:val="1"/>
          <w:sz w:val="16"/>
          <w:szCs w:val="16"/>
        </w:rPr>
        <w:t xml:space="preserve"> </w:t>
      </w:r>
      <w:r w:rsidRPr="00F65079">
        <w:rPr>
          <w:rFonts w:ascii="Palatino Linotype" w:eastAsia="Arial" w:hAnsi="Palatino Linotype" w:cs="Arial"/>
          <w:i/>
          <w:sz w:val="16"/>
          <w:szCs w:val="16"/>
        </w:rPr>
        <w:t>s</w:t>
      </w:r>
      <w:r w:rsidRPr="00F65079">
        <w:rPr>
          <w:rFonts w:ascii="Palatino Linotype" w:eastAsia="Arial" w:hAnsi="Palatino Linotype" w:cs="Arial"/>
          <w:i/>
          <w:spacing w:val="1"/>
          <w:sz w:val="16"/>
          <w:szCs w:val="16"/>
        </w:rPr>
        <w:t>upue</w:t>
      </w:r>
      <w:r w:rsidRPr="00F65079">
        <w:rPr>
          <w:rFonts w:ascii="Palatino Linotype" w:eastAsia="Arial" w:hAnsi="Palatino Linotype" w:cs="Arial"/>
          <w:i/>
          <w:spacing w:val="-2"/>
          <w:sz w:val="16"/>
          <w:szCs w:val="16"/>
        </w:rPr>
        <w:t>s</w:t>
      </w:r>
      <w:r w:rsidRPr="00F65079">
        <w:rPr>
          <w:rFonts w:ascii="Palatino Linotype" w:eastAsia="Arial" w:hAnsi="Palatino Linotype" w:cs="Arial"/>
          <w:i/>
          <w:spacing w:val="1"/>
          <w:sz w:val="16"/>
          <w:szCs w:val="16"/>
        </w:rPr>
        <w:t>t</w:t>
      </w:r>
      <w:r w:rsidRPr="00F65079">
        <w:rPr>
          <w:rFonts w:ascii="Palatino Linotype" w:eastAsia="Arial" w:hAnsi="Palatino Linotype" w:cs="Arial"/>
          <w:i/>
          <w:spacing w:val="-1"/>
          <w:sz w:val="16"/>
          <w:szCs w:val="16"/>
        </w:rPr>
        <w:t>o</w:t>
      </w:r>
      <w:r w:rsidRPr="00F65079">
        <w:rPr>
          <w:rFonts w:ascii="Palatino Linotype" w:eastAsia="Arial" w:hAnsi="Palatino Linotype" w:cs="Arial"/>
          <w:i/>
          <w:sz w:val="16"/>
          <w:szCs w:val="16"/>
        </w:rPr>
        <w:t>,</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pacing w:val="-1"/>
          <w:sz w:val="16"/>
          <w:szCs w:val="16"/>
        </w:rPr>
        <w:t>l</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s</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pacing w:val="1"/>
          <w:sz w:val="16"/>
          <w:szCs w:val="16"/>
        </w:rPr>
        <w:t>depen</w:t>
      </w:r>
      <w:r w:rsidRPr="00F65079">
        <w:rPr>
          <w:rFonts w:ascii="Palatino Linotype" w:eastAsia="Arial" w:hAnsi="Palatino Linotype" w:cs="Arial"/>
          <w:i/>
          <w:spacing w:val="-2"/>
          <w:sz w:val="16"/>
          <w:szCs w:val="16"/>
        </w:rPr>
        <w:t>d</w:t>
      </w:r>
      <w:r w:rsidRPr="00F65079">
        <w:rPr>
          <w:rFonts w:ascii="Palatino Linotype" w:eastAsia="Arial" w:hAnsi="Palatino Linotype" w:cs="Arial"/>
          <w:i/>
          <w:spacing w:val="1"/>
          <w:sz w:val="16"/>
          <w:szCs w:val="16"/>
        </w:rPr>
        <w:t>en</w:t>
      </w:r>
      <w:r w:rsidRPr="00F65079">
        <w:rPr>
          <w:rFonts w:ascii="Palatino Linotype" w:eastAsia="Arial" w:hAnsi="Palatino Linotype" w:cs="Arial"/>
          <w:i/>
          <w:sz w:val="16"/>
          <w:szCs w:val="16"/>
        </w:rPr>
        <w:t>cias</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z w:val="16"/>
          <w:szCs w:val="16"/>
        </w:rPr>
        <w:t>y</w:t>
      </w:r>
      <w:r w:rsidRPr="00F65079">
        <w:rPr>
          <w:rFonts w:ascii="Palatino Linotype" w:eastAsia="Arial" w:hAnsi="Palatino Linotype" w:cs="Arial"/>
          <w:i/>
          <w:spacing w:val="33"/>
          <w:sz w:val="16"/>
          <w:szCs w:val="16"/>
        </w:rPr>
        <w:t xml:space="preserve"> </w:t>
      </w:r>
      <w:r w:rsidRPr="00F65079">
        <w:rPr>
          <w:rFonts w:ascii="Palatino Linotype" w:eastAsia="Arial" w:hAnsi="Palatino Linotype" w:cs="Arial"/>
          <w:i/>
          <w:spacing w:val="1"/>
          <w:sz w:val="16"/>
          <w:szCs w:val="16"/>
        </w:rPr>
        <w:t>e</w:t>
      </w:r>
      <w:r w:rsidRPr="00F65079">
        <w:rPr>
          <w:rFonts w:ascii="Palatino Linotype" w:eastAsia="Arial" w:hAnsi="Palatino Linotype" w:cs="Arial"/>
          <w:i/>
          <w:spacing w:val="-2"/>
          <w:sz w:val="16"/>
          <w:szCs w:val="16"/>
        </w:rPr>
        <w:t>n</w:t>
      </w:r>
      <w:r w:rsidRPr="00F65079">
        <w:rPr>
          <w:rFonts w:ascii="Palatino Linotype" w:eastAsia="Arial" w:hAnsi="Palatino Linotype" w:cs="Arial"/>
          <w:i/>
          <w:sz w:val="16"/>
          <w:szCs w:val="16"/>
        </w:rPr>
        <w:t>ti</w:t>
      </w:r>
      <w:r w:rsidRPr="00F65079">
        <w:rPr>
          <w:rFonts w:ascii="Palatino Linotype" w:eastAsia="Arial" w:hAnsi="Palatino Linotype" w:cs="Arial"/>
          <w:i/>
          <w:spacing w:val="1"/>
          <w:sz w:val="16"/>
          <w:szCs w:val="16"/>
        </w:rPr>
        <w:t>dade</w:t>
      </w:r>
      <w:r w:rsidRPr="00F65079">
        <w:rPr>
          <w:rFonts w:ascii="Palatino Linotype" w:eastAsia="Arial" w:hAnsi="Palatino Linotype" w:cs="Arial"/>
          <w:i/>
          <w:sz w:val="16"/>
          <w:szCs w:val="16"/>
        </w:rPr>
        <w:t>s</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pacing w:val="1"/>
          <w:sz w:val="16"/>
          <w:szCs w:val="16"/>
        </w:rPr>
        <w:t>d</w:t>
      </w:r>
      <w:r w:rsidRPr="00F65079">
        <w:rPr>
          <w:rFonts w:ascii="Palatino Linotype" w:eastAsia="Arial" w:hAnsi="Palatino Linotype" w:cs="Arial"/>
          <w:i/>
          <w:spacing w:val="-1"/>
          <w:sz w:val="16"/>
          <w:szCs w:val="16"/>
        </w:rPr>
        <w:t>e</w:t>
      </w:r>
      <w:r w:rsidRPr="00F65079">
        <w:rPr>
          <w:rFonts w:ascii="Palatino Linotype" w:eastAsia="Arial" w:hAnsi="Palatino Linotype" w:cs="Arial"/>
          <w:i/>
          <w:spacing w:val="1"/>
          <w:sz w:val="16"/>
          <w:szCs w:val="16"/>
        </w:rPr>
        <w:t>be</w:t>
      </w:r>
      <w:r w:rsidRPr="00F65079">
        <w:rPr>
          <w:rFonts w:ascii="Palatino Linotype" w:eastAsia="Arial" w:hAnsi="Palatino Linotype" w:cs="Arial"/>
          <w:i/>
          <w:spacing w:val="-1"/>
          <w:sz w:val="16"/>
          <w:szCs w:val="16"/>
        </w:rPr>
        <w:t>r</w:t>
      </w:r>
      <w:r w:rsidRPr="00F65079">
        <w:rPr>
          <w:rFonts w:ascii="Palatino Linotype" w:eastAsia="Arial" w:hAnsi="Palatino Linotype" w:cs="Arial"/>
          <w:i/>
          <w:spacing w:val="1"/>
          <w:sz w:val="16"/>
          <w:szCs w:val="16"/>
        </w:rPr>
        <w:t>á</w:t>
      </w:r>
      <w:r w:rsidRPr="00F65079">
        <w:rPr>
          <w:rFonts w:ascii="Palatino Linotype" w:eastAsia="Arial" w:hAnsi="Palatino Linotype" w:cs="Arial"/>
          <w:i/>
          <w:sz w:val="16"/>
          <w:szCs w:val="16"/>
        </w:rPr>
        <w:t>n</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1"/>
          <w:sz w:val="16"/>
          <w:szCs w:val="16"/>
        </w:rPr>
        <w:t>a</w:t>
      </w:r>
      <w:r w:rsidRPr="00F65079">
        <w:rPr>
          <w:rFonts w:ascii="Palatino Linotype" w:eastAsia="Arial" w:hAnsi="Palatino Linotype" w:cs="Arial"/>
          <w:i/>
          <w:spacing w:val="-2"/>
          <w:sz w:val="16"/>
          <w:szCs w:val="16"/>
        </w:rPr>
        <w:t>c</w:t>
      </w:r>
      <w:r w:rsidRPr="00F65079">
        <w:rPr>
          <w:rFonts w:ascii="Palatino Linotype" w:eastAsia="Arial" w:hAnsi="Palatino Linotype" w:cs="Arial"/>
          <w:i/>
          <w:spacing w:val="-1"/>
          <w:sz w:val="16"/>
          <w:szCs w:val="16"/>
        </w:rPr>
        <w:t>o</w:t>
      </w:r>
      <w:r w:rsidRPr="00F65079">
        <w:rPr>
          <w:rFonts w:ascii="Palatino Linotype" w:eastAsia="Arial" w:hAnsi="Palatino Linotype" w:cs="Arial"/>
          <w:i/>
          <w:spacing w:val="2"/>
          <w:sz w:val="16"/>
          <w:szCs w:val="16"/>
        </w:rPr>
        <w:t>m</w:t>
      </w:r>
      <w:r w:rsidRPr="00F65079">
        <w:rPr>
          <w:rFonts w:ascii="Palatino Linotype" w:eastAsia="Arial" w:hAnsi="Palatino Linotype" w:cs="Arial"/>
          <w:i/>
          <w:spacing w:val="1"/>
          <w:sz w:val="16"/>
          <w:szCs w:val="16"/>
        </w:rPr>
        <w:t>paña</w:t>
      </w:r>
      <w:r w:rsidRPr="00F65079">
        <w:rPr>
          <w:rFonts w:ascii="Palatino Linotype" w:eastAsia="Arial" w:hAnsi="Palatino Linotype" w:cs="Arial"/>
          <w:i/>
          <w:sz w:val="16"/>
          <w:szCs w:val="16"/>
        </w:rPr>
        <w:t>r</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z w:val="16"/>
          <w:szCs w:val="16"/>
        </w:rPr>
        <w:t xml:space="preserve">a </w:t>
      </w:r>
      <w:r w:rsidRPr="00F65079">
        <w:rPr>
          <w:rFonts w:ascii="Palatino Linotype" w:eastAsia="Arial" w:hAnsi="Palatino Linotype" w:cs="Arial"/>
          <w:i/>
          <w:spacing w:val="-3"/>
          <w:sz w:val="16"/>
          <w:szCs w:val="16"/>
        </w:rPr>
        <w:t>l</w:t>
      </w:r>
      <w:r w:rsidRPr="00F65079">
        <w:rPr>
          <w:rFonts w:ascii="Palatino Linotype" w:eastAsia="Arial" w:hAnsi="Palatino Linotype" w:cs="Arial"/>
          <w:i/>
          <w:sz w:val="16"/>
          <w:szCs w:val="16"/>
        </w:rPr>
        <w:t>a res</w:t>
      </w:r>
      <w:r w:rsidRPr="00F65079">
        <w:rPr>
          <w:rFonts w:ascii="Palatino Linotype" w:eastAsia="Arial" w:hAnsi="Palatino Linotype" w:cs="Arial"/>
          <w:i/>
          <w:spacing w:val="1"/>
          <w:sz w:val="16"/>
          <w:szCs w:val="16"/>
        </w:rPr>
        <w:t>o</w:t>
      </w:r>
      <w:r w:rsidRPr="00F65079">
        <w:rPr>
          <w:rFonts w:ascii="Palatino Linotype" w:eastAsia="Arial" w:hAnsi="Palatino Linotype" w:cs="Arial"/>
          <w:i/>
          <w:sz w:val="16"/>
          <w:szCs w:val="16"/>
        </w:rPr>
        <w:t>luci</w:t>
      </w:r>
      <w:r w:rsidRPr="00F65079">
        <w:rPr>
          <w:rFonts w:ascii="Palatino Linotype" w:eastAsia="Arial" w:hAnsi="Palatino Linotype" w:cs="Arial"/>
          <w:i/>
          <w:spacing w:val="1"/>
          <w:sz w:val="16"/>
          <w:szCs w:val="16"/>
        </w:rPr>
        <w:t>ó</w:t>
      </w:r>
      <w:r w:rsidRPr="00F65079">
        <w:rPr>
          <w:rFonts w:ascii="Palatino Linotype" w:eastAsia="Arial" w:hAnsi="Palatino Linotype" w:cs="Arial"/>
          <w:i/>
          <w:sz w:val="16"/>
          <w:szCs w:val="16"/>
        </w:rPr>
        <w:t>n</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1"/>
          <w:sz w:val="16"/>
          <w:szCs w:val="16"/>
        </w:rPr>
        <w:t>po</w:t>
      </w:r>
      <w:r w:rsidRPr="00F65079">
        <w:rPr>
          <w:rFonts w:ascii="Palatino Linotype" w:eastAsia="Arial" w:hAnsi="Palatino Linotype" w:cs="Arial"/>
          <w:i/>
          <w:sz w:val="16"/>
          <w:szCs w:val="16"/>
        </w:rPr>
        <w:t>r</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z w:val="16"/>
          <w:szCs w:val="16"/>
        </w:rPr>
        <w:t>la</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1"/>
          <w:sz w:val="16"/>
          <w:szCs w:val="16"/>
        </w:rPr>
        <w:t>qu</w:t>
      </w:r>
      <w:r w:rsidRPr="00F65079">
        <w:rPr>
          <w:rFonts w:ascii="Palatino Linotype" w:eastAsia="Arial" w:hAnsi="Palatino Linotype" w:cs="Arial"/>
          <w:i/>
          <w:sz w:val="16"/>
          <w:szCs w:val="16"/>
        </w:rPr>
        <w:t>e</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2"/>
          <w:sz w:val="16"/>
          <w:szCs w:val="16"/>
        </w:rPr>
        <w:t>s</w:t>
      </w:r>
      <w:r w:rsidRPr="00F65079">
        <w:rPr>
          <w:rFonts w:ascii="Palatino Linotype" w:eastAsia="Arial" w:hAnsi="Palatino Linotype" w:cs="Arial"/>
          <w:i/>
          <w:sz w:val="16"/>
          <w:szCs w:val="16"/>
        </w:rPr>
        <w:t>e</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z w:val="16"/>
          <w:szCs w:val="16"/>
        </w:rPr>
        <w:t>c</w:t>
      </w:r>
      <w:r w:rsidRPr="00F65079">
        <w:rPr>
          <w:rFonts w:ascii="Palatino Linotype" w:eastAsia="Arial" w:hAnsi="Palatino Linotype" w:cs="Arial"/>
          <w:i/>
          <w:spacing w:val="1"/>
          <w:sz w:val="16"/>
          <w:szCs w:val="16"/>
        </w:rPr>
        <w:t>o</w:t>
      </w:r>
      <w:r w:rsidRPr="00F65079">
        <w:rPr>
          <w:rFonts w:ascii="Palatino Linotype" w:eastAsia="Arial" w:hAnsi="Palatino Linotype" w:cs="Arial"/>
          <w:i/>
          <w:spacing w:val="-1"/>
          <w:sz w:val="16"/>
          <w:szCs w:val="16"/>
        </w:rPr>
        <w:t>n</w:t>
      </w:r>
      <w:r w:rsidRPr="00F65079">
        <w:rPr>
          <w:rFonts w:ascii="Palatino Linotype" w:eastAsia="Arial" w:hAnsi="Palatino Linotype" w:cs="Arial"/>
          <w:i/>
          <w:spacing w:val="5"/>
          <w:sz w:val="16"/>
          <w:szCs w:val="16"/>
        </w:rPr>
        <w:t>f</w:t>
      </w:r>
      <w:r w:rsidRPr="00F65079">
        <w:rPr>
          <w:rFonts w:ascii="Palatino Linotype" w:eastAsia="Arial" w:hAnsi="Palatino Linotype" w:cs="Arial"/>
          <w:i/>
          <w:spacing w:val="-1"/>
          <w:sz w:val="16"/>
          <w:szCs w:val="16"/>
        </w:rPr>
        <w:t>i</w:t>
      </w:r>
      <w:r w:rsidRPr="00F65079">
        <w:rPr>
          <w:rFonts w:ascii="Palatino Linotype" w:eastAsia="Arial" w:hAnsi="Palatino Linotype" w:cs="Arial"/>
          <w:i/>
          <w:spacing w:val="-3"/>
          <w:sz w:val="16"/>
          <w:szCs w:val="16"/>
        </w:rPr>
        <w:t>r</w:t>
      </w:r>
      <w:r w:rsidRPr="00F65079">
        <w:rPr>
          <w:rFonts w:ascii="Palatino Linotype" w:eastAsia="Arial" w:hAnsi="Palatino Linotype" w:cs="Arial"/>
          <w:i/>
          <w:spacing w:val="-1"/>
          <w:sz w:val="16"/>
          <w:szCs w:val="16"/>
        </w:rPr>
        <w:t>m</w:t>
      </w:r>
      <w:r w:rsidRPr="00F65079">
        <w:rPr>
          <w:rFonts w:ascii="Palatino Linotype" w:eastAsia="Arial" w:hAnsi="Palatino Linotype" w:cs="Arial"/>
          <w:i/>
          <w:sz w:val="16"/>
          <w:szCs w:val="16"/>
        </w:rPr>
        <w:t>a</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z w:val="16"/>
          <w:szCs w:val="16"/>
        </w:rPr>
        <w:t>la</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pacing w:val="1"/>
          <w:sz w:val="16"/>
          <w:szCs w:val="16"/>
        </w:rPr>
        <w:t>de</w:t>
      </w:r>
      <w:r w:rsidRPr="00F65079">
        <w:rPr>
          <w:rFonts w:ascii="Palatino Linotype" w:eastAsia="Arial" w:hAnsi="Palatino Linotype" w:cs="Arial"/>
          <w:i/>
          <w:sz w:val="16"/>
          <w:szCs w:val="16"/>
        </w:rPr>
        <w:t>clarac</w:t>
      </w:r>
      <w:r w:rsidRPr="00F65079">
        <w:rPr>
          <w:rFonts w:ascii="Palatino Linotype" w:eastAsia="Arial" w:hAnsi="Palatino Linotype" w:cs="Arial"/>
          <w:i/>
          <w:spacing w:val="-5"/>
          <w:sz w:val="16"/>
          <w:szCs w:val="16"/>
        </w:rPr>
        <w:t>i</w:t>
      </w:r>
      <w:r w:rsidRPr="00F65079">
        <w:rPr>
          <w:rFonts w:ascii="Palatino Linotype" w:eastAsia="Arial" w:hAnsi="Palatino Linotype" w:cs="Arial"/>
          <w:i/>
          <w:spacing w:val="1"/>
          <w:sz w:val="16"/>
          <w:szCs w:val="16"/>
        </w:rPr>
        <w:t>ó</w:t>
      </w:r>
      <w:r w:rsidRPr="00F65079">
        <w:rPr>
          <w:rFonts w:ascii="Palatino Linotype" w:eastAsia="Arial" w:hAnsi="Palatino Linotype" w:cs="Arial"/>
          <w:i/>
          <w:sz w:val="16"/>
          <w:szCs w:val="16"/>
        </w:rPr>
        <w:t>n</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1"/>
          <w:sz w:val="16"/>
          <w:szCs w:val="16"/>
        </w:rPr>
        <w:t>d</w:t>
      </w:r>
      <w:r w:rsidRPr="00F65079">
        <w:rPr>
          <w:rFonts w:ascii="Palatino Linotype" w:eastAsia="Arial" w:hAnsi="Palatino Linotype" w:cs="Arial"/>
          <w:i/>
          <w:sz w:val="16"/>
          <w:szCs w:val="16"/>
        </w:rPr>
        <w:t>e</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1"/>
          <w:sz w:val="16"/>
          <w:szCs w:val="16"/>
        </w:rPr>
        <w:t>in</w:t>
      </w:r>
      <w:r w:rsidRPr="00F65079">
        <w:rPr>
          <w:rFonts w:ascii="Palatino Linotype" w:eastAsia="Arial" w:hAnsi="Palatino Linotype" w:cs="Arial"/>
          <w:i/>
          <w:spacing w:val="2"/>
          <w:sz w:val="16"/>
          <w:szCs w:val="16"/>
        </w:rPr>
        <w:t>e</w:t>
      </w:r>
      <w:r w:rsidRPr="00F65079">
        <w:rPr>
          <w:rFonts w:ascii="Palatino Linotype" w:eastAsia="Arial" w:hAnsi="Palatino Linotype" w:cs="Arial"/>
          <w:i/>
          <w:spacing w:val="-5"/>
          <w:sz w:val="16"/>
          <w:szCs w:val="16"/>
        </w:rPr>
        <w:t>x</w:t>
      </w:r>
      <w:r w:rsidRPr="00F65079">
        <w:rPr>
          <w:rFonts w:ascii="Palatino Linotype" w:eastAsia="Arial" w:hAnsi="Palatino Linotype" w:cs="Arial"/>
          <w:i/>
          <w:sz w:val="16"/>
          <w:szCs w:val="16"/>
        </w:rPr>
        <w:t>ist</w:t>
      </w:r>
      <w:r w:rsidRPr="00F65079">
        <w:rPr>
          <w:rFonts w:ascii="Palatino Linotype" w:eastAsia="Arial" w:hAnsi="Palatino Linotype" w:cs="Arial"/>
          <w:i/>
          <w:spacing w:val="1"/>
          <w:sz w:val="16"/>
          <w:szCs w:val="16"/>
        </w:rPr>
        <w:t>en</w:t>
      </w:r>
      <w:r w:rsidRPr="00F65079">
        <w:rPr>
          <w:rFonts w:ascii="Palatino Linotype" w:eastAsia="Arial" w:hAnsi="Palatino Linotype" w:cs="Arial"/>
          <w:i/>
          <w:sz w:val="16"/>
          <w:szCs w:val="16"/>
        </w:rPr>
        <w:t>cia,</w:t>
      </w:r>
      <w:r w:rsidRPr="00F65079">
        <w:rPr>
          <w:rFonts w:ascii="Palatino Linotype" w:eastAsia="Arial" w:hAnsi="Palatino Linotype" w:cs="Arial"/>
          <w:i/>
          <w:spacing w:val="9"/>
          <w:sz w:val="16"/>
          <w:szCs w:val="16"/>
        </w:rPr>
        <w:t xml:space="preserve"> </w:t>
      </w:r>
      <w:r w:rsidRPr="00F65079">
        <w:rPr>
          <w:rFonts w:ascii="Palatino Linotype" w:eastAsia="Arial" w:hAnsi="Palatino Linotype" w:cs="Arial"/>
          <w:i/>
          <w:spacing w:val="1"/>
          <w:sz w:val="16"/>
          <w:szCs w:val="16"/>
        </w:rPr>
        <w:t>e</w:t>
      </w:r>
      <w:r w:rsidRPr="00F65079">
        <w:rPr>
          <w:rFonts w:ascii="Palatino Linotype" w:eastAsia="Arial" w:hAnsi="Palatino Linotype" w:cs="Arial"/>
          <w:i/>
          <w:sz w:val="16"/>
          <w:szCs w:val="16"/>
        </w:rPr>
        <w:t xml:space="preserve">l </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cta</w:t>
      </w:r>
      <w:r w:rsidRPr="00F65079">
        <w:rPr>
          <w:rFonts w:ascii="Palatino Linotype" w:eastAsia="Arial" w:hAnsi="Palatino Linotype" w:cs="Arial"/>
          <w:i/>
          <w:spacing w:val="5"/>
          <w:sz w:val="16"/>
          <w:szCs w:val="16"/>
        </w:rPr>
        <w:t xml:space="preserve"> </w:t>
      </w:r>
      <w:r w:rsidRPr="00F65079">
        <w:rPr>
          <w:rFonts w:ascii="Palatino Linotype" w:eastAsia="Arial" w:hAnsi="Palatino Linotype" w:cs="Arial"/>
          <w:i/>
          <w:spacing w:val="-1"/>
          <w:sz w:val="16"/>
          <w:szCs w:val="16"/>
        </w:rPr>
        <w:t>d</w:t>
      </w:r>
      <w:r w:rsidRPr="00F65079">
        <w:rPr>
          <w:rFonts w:ascii="Palatino Linotype" w:eastAsia="Arial" w:hAnsi="Palatino Linotype" w:cs="Arial"/>
          <w:i/>
          <w:sz w:val="16"/>
          <w:szCs w:val="16"/>
        </w:rPr>
        <w:t>e</w:t>
      </w:r>
      <w:r w:rsidRPr="00F65079">
        <w:rPr>
          <w:rFonts w:ascii="Palatino Linotype" w:eastAsia="Arial" w:hAnsi="Palatino Linotype" w:cs="Arial"/>
          <w:i/>
          <w:spacing w:val="5"/>
          <w:sz w:val="16"/>
          <w:szCs w:val="16"/>
        </w:rPr>
        <w:t xml:space="preserve"> </w:t>
      </w:r>
      <w:r w:rsidRPr="00F65079">
        <w:rPr>
          <w:rFonts w:ascii="Palatino Linotype" w:eastAsia="Arial" w:hAnsi="Palatino Linotype" w:cs="Arial"/>
          <w:i/>
          <w:spacing w:val="1"/>
          <w:sz w:val="16"/>
          <w:szCs w:val="16"/>
        </w:rPr>
        <w:t>ba</w:t>
      </w:r>
      <w:r w:rsidRPr="00F65079">
        <w:rPr>
          <w:rFonts w:ascii="Palatino Linotype" w:eastAsia="Arial" w:hAnsi="Palatino Linotype" w:cs="Arial"/>
          <w:i/>
          <w:spacing w:val="-5"/>
          <w:sz w:val="16"/>
          <w:szCs w:val="16"/>
        </w:rPr>
        <w:t>j</w:t>
      </w:r>
      <w:r w:rsidRPr="00F65079">
        <w:rPr>
          <w:rFonts w:ascii="Palatino Linotype" w:eastAsia="Arial" w:hAnsi="Palatino Linotype" w:cs="Arial"/>
          <w:i/>
          <w:sz w:val="16"/>
          <w:szCs w:val="16"/>
        </w:rPr>
        <w:t xml:space="preserve">a </w:t>
      </w:r>
      <w:r w:rsidRPr="00F65079">
        <w:rPr>
          <w:rFonts w:ascii="Palatino Linotype" w:eastAsia="Arial" w:hAnsi="Palatino Linotype" w:cs="Arial"/>
          <w:i/>
          <w:spacing w:val="1"/>
          <w:sz w:val="16"/>
          <w:szCs w:val="16"/>
        </w:rPr>
        <w:t>do</w:t>
      </w:r>
      <w:r w:rsidRPr="00F65079">
        <w:rPr>
          <w:rFonts w:ascii="Palatino Linotype" w:eastAsia="Arial" w:hAnsi="Palatino Linotype" w:cs="Arial"/>
          <w:i/>
          <w:sz w:val="16"/>
          <w:szCs w:val="16"/>
        </w:rPr>
        <w:t>c</w:t>
      </w:r>
      <w:r w:rsidRPr="00F65079">
        <w:rPr>
          <w:rFonts w:ascii="Palatino Linotype" w:eastAsia="Arial" w:hAnsi="Palatino Linotype" w:cs="Arial"/>
          <w:i/>
          <w:spacing w:val="1"/>
          <w:sz w:val="16"/>
          <w:szCs w:val="16"/>
        </w:rPr>
        <w:t>u</w:t>
      </w:r>
      <w:r w:rsidRPr="00F65079">
        <w:rPr>
          <w:rFonts w:ascii="Palatino Linotype" w:eastAsia="Arial" w:hAnsi="Palatino Linotype" w:cs="Arial"/>
          <w:i/>
          <w:spacing w:val="-1"/>
          <w:sz w:val="16"/>
          <w:szCs w:val="16"/>
        </w:rPr>
        <w:t>m</w:t>
      </w:r>
      <w:r w:rsidRPr="00F65079">
        <w:rPr>
          <w:rFonts w:ascii="Palatino Linotype" w:eastAsia="Arial" w:hAnsi="Palatino Linotype" w:cs="Arial"/>
          <w:i/>
          <w:spacing w:val="1"/>
          <w:sz w:val="16"/>
          <w:szCs w:val="16"/>
        </w:rPr>
        <w:t>enta</w:t>
      </w:r>
      <w:r w:rsidRPr="00F65079">
        <w:rPr>
          <w:rFonts w:ascii="Palatino Linotype" w:eastAsia="Arial" w:hAnsi="Palatino Linotype" w:cs="Arial"/>
          <w:i/>
          <w:spacing w:val="-1"/>
          <w:sz w:val="16"/>
          <w:szCs w:val="16"/>
        </w:rPr>
        <w:t>l</w:t>
      </w:r>
      <w:r w:rsidRPr="00F65079">
        <w:rPr>
          <w:rFonts w:ascii="Palatino Linotype" w:eastAsia="Arial" w:hAnsi="Palatino Linotype" w:cs="Arial"/>
          <w:i/>
          <w:sz w:val="16"/>
          <w:szCs w:val="16"/>
        </w:rPr>
        <w:t>,</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2"/>
          <w:sz w:val="16"/>
          <w:szCs w:val="16"/>
        </w:rPr>
        <w:t>e</w:t>
      </w:r>
      <w:r w:rsidRPr="00F65079">
        <w:rPr>
          <w:rFonts w:ascii="Palatino Linotype" w:eastAsia="Arial" w:hAnsi="Palatino Linotype" w:cs="Arial"/>
          <w:i/>
          <w:sz w:val="16"/>
          <w:szCs w:val="16"/>
        </w:rPr>
        <w:t>s</w:t>
      </w:r>
      <w:r w:rsidRPr="00F65079">
        <w:rPr>
          <w:rFonts w:ascii="Palatino Linotype" w:eastAsia="Arial" w:hAnsi="Palatino Linotype" w:cs="Arial"/>
          <w:i/>
          <w:spacing w:val="-2"/>
          <w:sz w:val="16"/>
          <w:szCs w:val="16"/>
        </w:rPr>
        <w:t>t</w:t>
      </w:r>
      <w:r w:rsidRPr="00F65079">
        <w:rPr>
          <w:rFonts w:ascii="Palatino Linotype" w:eastAsia="Arial" w:hAnsi="Palatino Linotype" w:cs="Arial"/>
          <w:i/>
          <w:sz w:val="16"/>
          <w:szCs w:val="16"/>
        </w:rPr>
        <w:t>o</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1"/>
          <w:sz w:val="16"/>
          <w:szCs w:val="16"/>
        </w:rPr>
        <w:t>e</w:t>
      </w:r>
      <w:r w:rsidRPr="00F65079">
        <w:rPr>
          <w:rFonts w:ascii="Palatino Linotype" w:eastAsia="Arial" w:hAnsi="Palatino Linotype" w:cs="Arial"/>
          <w:i/>
          <w:sz w:val="16"/>
          <w:szCs w:val="16"/>
        </w:rPr>
        <w:t>s,</w:t>
      </w:r>
      <w:r w:rsidRPr="00F65079">
        <w:rPr>
          <w:rFonts w:ascii="Palatino Linotype" w:eastAsia="Arial" w:hAnsi="Palatino Linotype" w:cs="Arial"/>
          <w:i/>
          <w:spacing w:val="1"/>
          <w:sz w:val="16"/>
          <w:szCs w:val="16"/>
        </w:rPr>
        <w:t xml:space="preserve"> e</w:t>
      </w:r>
      <w:r w:rsidRPr="00F65079">
        <w:rPr>
          <w:rFonts w:ascii="Palatino Linotype" w:eastAsia="Arial" w:hAnsi="Palatino Linotype" w:cs="Arial"/>
          <w:i/>
          <w:sz w:val="16"/>
          <w:szCs w:val="16"/>
        </w:rPr>
        <w:t xml:space="preserve">l </w:t>
      </w:r>
      <w:r w:rsidRPr="00F65079">
        <w:rPr>
          <w:rFonts w:ascii="Palatino Linotype" w:eastAsia="Arial" w:hAnsi="Palatino Linotype" w:cs="Arial"/>
          <w:i/>
          <w:spacing w:val="1"/>
          <w:sz w:val="16"/>
          <w:szCs w:val="16"/>
        </w:rPr>
        <w:t>d</w:t>
      </w:r>
      <w:r w:rsidRPr="00F65079">
        <w:rPr>
          <w:rFonts w:ascii="Palatino Linotype" w:eastAsia="Arial" w:hAnsi="Palatino Linotype" w:cs="Arial"/>
          <w:i/>
          <w:spacing w:val="6"/>
          <w:sz w:val="16"/>
          <w:szCs w:val="16"/>
        </w:rPr>
        <w:t>o</w:t>
      </w:r>
      <w:r w:rsidRPr="00F65079">
        <w:rPr>
          <w:rFonts w:ascii="Palatino Linotype" w:eastAsia="Arial" w:hAnsi="Palatino Linotype" w:cs="Arial"/>
          <w:i/>
          <w:spacing w:val="-2"/>
          <w:sz w:val="16"/>
          <w:szCs w:val="16"/>
        </w:rPr>
        <w:t>c</w:t>
      </w:r>
      <w:r w:rsidRPr="00F65079">
        <w:rPr>
          <w:rFonts w:ascii="Palatino Linotype" w:eastAsia="Arial" w:hAnsi="Palatino Linotype" w:cs="Arial"/>
          <w:i/>
          <w:spacing w:val="1"/>
          <w:sz w:val="16"/>
          <w:szCs w:val="16"/>
        </w:rPr>
        <w:t>u</w:t>
      </w:r>
      <w:r w:rsidRPr="00F65079">
        <w:rPr>
          <w:rFonts w:ascii="Palatino Linotype" w:eastAsia="Arial" w:hAnsi="Palatino Linotype" w:cs="Arial"/>
          <w:i/>
          <w:spacing w:val="2"/>
          <w:sz w:val="16"/>
          <w:szCs w:val="16"/>
        </w:rPr>
        <w:t>m</w:t>
      </w:r>
      <w:r w:rsidRPr="00F65079">
        <w:rPr>
          <w:rFonts w:ascii="Palatino Linotype" w:eastAsia="Arial" w:hAnsi="Palatino Linotype" w:cs="Arial"/>
          <w:i/>
          <w:spacing w:val="1"/>
          <w:sz w:val="16"/>
          <w:szCs w:val="16"/>
        </w:rPr>
        <w:t>en</w:t>
      </w:r>
      <w:r w:rsidRPr="00F65079">
        <w:rPr>
          <w:rFonts w:ascii="Palatino Linotype" w:eastAsia="Arial" w:hAnsi="Palatino Linotype" w:cs="Arial"/>
          <w:i/>
          <w:spacing w:val="-4"/>
          <w:sz w:val="16"/>
          <w:szCs w:val="16"/>
        </w:rPr>
        <w:t>t</w:t>
      </w:r>
      <w:r w:rsidRPr="00F65079">
        <w:rPr>
          <w:rFonts w:ascii="Palatino Linotype" w:eastAsia="Arial" w:hAnsi="Palatino Linotype" w:cs="Arial"/>
          <w:i/>
          <w:sz w:val="16"/>
          <w:szCs w:val="16"/>
        </w:rPr>
        <w:t>o</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2"/>
          <w:sz w:val="16"/>
          <w:szCs w:val="16"/>
        </w:rPr>
        <w:t>m</w:t>
      </w:r>
      <w:r w:rsidRPr="00F65079">
        <w:rPr>
          <w:rFonts w:ascii="Palatino Linotype" w:eastAsia="Arial" w:hAnsi="Palatino Linotype" w:cs="Arial"/>
          <w:i/>
          <w:spacing w:val="1"/>
          <w:sz w:val="16"/>
          <w:szCs w:val="16"/>
        </w:rPr>
        <w:t>ed</w:t>
      </w:r>
      <w:r w:rsidRPr="00F65079">
        <w:rPr>
          <w:rFonts w:ascii="Palatino Linotype" w:eastAsia="Arial" w:hAnsi="Palatino Linotype" w:cs="Arial"/>
          <w:i/>
          <w:spacing w:val="-5"/>
          <w:sz w:val="16"/>
          <w:szCs w:val="16"/>
        </w:rPr>
        <w:t>i</w:t>
      </w:r>
      <w:r w:rsidRPr="00F65079">
        <w:rPr>
          <w:rFonts w:ascii="Palatino Linotype" w:eastAsia="Arial" w:hAnsi="Palatino Linotype" w:cs="Arial"/>
          <w:i/>
          <w:spacing w:val="1"/>
          <w:sz w:val="16"/>
          <w:szCs w:val="16"/>
        </w:rPr>
        <w:t>an</w:t>
      </w:r>
      <w:r w:rsidRPr="00F65079">
        <w:rPr>
          <w:rFonts w:ascii="Palatino Linotype" w:eastAsia="Arial" w:hAnsi="Palatino Linotype" w:cs="Arial"/>
          <w:i/>
          <w:sz w:val="16"/>
          <w:szCs w:val="16"/>
        </w:rPr>
        <w:t>te</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3"/>
          <w:sz w:val="16"/>
          <w:szCs w:val="16"/>
        </w:rPr>
        <w:t>l</w:t>
      </w:r>
      <w:r w:rsidRPr="00F65079">
        <w:rPr>
          <w:rFonts w:ascii="Palatino Linotype" w:eastAsia="Arial" w:hAnsi="Palatino Linotype" w:cs="Arial"/>
          <w:i/>
          <w:sz w:val="16"/>
          <w:szCs w:val="16"/>
        </w:rPr>
        <w:t>a</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2"/>
          <w:sz w:val="16"/>
          <w:szCs w:val="16"/>
        </w:rPr>
        <w:t>c</w:t>
      </w:r>
      <w:r w:rsidRPr="00F65079">
        <w:rPr>
          <w:rFonts w:ascii="Palatino Linotype" w:eastAsia="Arial" w:hAnsi="Palatino Linotype" w:cs="Arial"/>
          <w:i/>
          <w:spacing w:val="2"/>
          <w:sz w:val="16"/>
          <w:szCs w:val="16"/>
        </w:rPr>
        <w:t>u</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l se</w:t>
      </w:r>
      <w:r w:rsidRPr="00F65079">
        <w:rPr>
          <w:rFonts w:ascii="Palatino Linotype" w:eastAsia="Arial" w:hAnsi="Palatino Linotype" w:cs="Arial"/>
          <w:i/>
          <w:spacing w:val="6"/>
          <w:sz w:val="16"/>
          <w:szCs w:val="16"/>
        </w:rPr>
        <w:t xml:space="preserve"> </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c</w:t>
      </w:r>
      <w:r w:rsidRPr="00F65079">
        <w:rPr>
          <w:rFonts w:ascii="Palatino Linotype" w:eastAsia="Arial" w:hAnsi="Palatino Linotype" w:cs="Arial"/>
          <w:i/>
          <w:spacing w:val="-1"/>
          <w:sz w:val="16"/>
          <w:szCs w:val="16"/>
        </w:rPr>
        <w:t>re</w:t>
      </w:r>
      <w:r w:rsidRPr="00F65079">
        <w:rPr>
          <w:rFonts w:ascii="Palatino Linotype" w:eastAsia="Arial" w:hAnsi="Palatino Linotype" w:cs="Arial"/>
          <w:i/>
          <w:spacing w:val="1"/>
          <w:sz w:val="16"/>
          <w:szCs w:val="16"/>
        </w:rPr>
        <w:t>d</w:t>
      </w:r>
      <w:r w:rsidRPr="00F65079">
        <w:rPr>
          <w:rFonts w:ascii="Palatino Linotype" w:eastAsia="Arial" w:hAnsi="Palatino Linotype" w:cs="Arial"/>
          <w:i/>
          <w:spacing w:val="-1"/>
          <w:sz w:val="16"/>
          <w:szCs w:val="16"/>
        </w:rPr>
        <w:t>i</w:t>
      </w:r>
      <w:r w:rsidRPr="00F65079">
        <w:rPr>
          <w:rFonts w:ascii="Palatino Linotype" w:eastAsia="Arial" w:hAnsi="Palatino Linotype" w:cs="Arial"/>
          <w:i/>
          <w:spacing w:val="1"/>
          <w:sz w:val="16"/>
          <w:szCs w:val="16"/>
        </w:rPr>
        <w:t>t</w:t>
      </w:r>
      <w:r w:rsidRPr="00F65079">
        <w:rPr>
          <w:rFonts w:ascii="Palatino Linotype" w:eastAsia="Arial" w:hAnsi="Palatino Linotype" w:cs="Arial"/>
          <w:i/>
          <w:sz w:val="16"/>
          <w:szCs w:val="16"/>
        </w:rPr>
        <w:t>a</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z w:val="16"/>
          <w:szCs w:val="16"/>
        </w:rPr>
        <w:t>la</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z w:val="16"/>
          <w:szCs w:val="16"/>
        </w:rPr>
        <w:t>l</w:t>
      </w:r>
      <w:r w:rsidRPr="00F65079">
        <w:rPr>
          <w:rFonts w:ascii="Palatino Linotype" w:eastAsia="Arial" w:hAnsi="Palatino Linotype" w:cs="Arial"/>
          <w:i/>
          <w:spacing w:val="1"/>
          <w:sz w:val="16"/>
          <w:szCs w:val="16"/>
        </w:rPr>
        <w:t>e</w:t>
      </w:r>
      <w:r w:rsidRPr="00F65079">
        <w:rPr>
          <w:rFonts w:ascii="Palatino Linotype" w:eastAsia="Arial" w:hAnsi="Palatino Linotype" w:cs="Arial"/>
          <w:i/>
          <w:spacing w:val="-4"/>
          <w:sz w:val="16"/>
          <w:szCs w:val="16"/>
        </w:rPr>
        <w:t>g</w:t>
      </w:r>
      <w:r w:rsidRPr="00F65079">
        <w:rPr>
          <w:rFonts w:ascii="Palatino Linotype" w:eastAsia="Arial" w:hAnsi="Palatino Linotype" w:cs="Arial"/>
          <w:i/>
          <w:spacing w:val="-2"/>
          <w:sz w:val="16"/>
          <w:szCs w:val="16"/>
        </w:rPr>
        <w:t>a</w:t>
      </w:r>
      <w:r w:rsidRPr="00F65079">
        <w:rPr>
          <w:rFonts w:ascii="Palatino Linotype" w:eastAsia="Arial" w:hAnsi="Palatino Linotype" w:cs="Arial"/>
          <w:i/>
          <w:sz w:val="16"/>
          <w:szCs w:val="16"/>
        </w:rPr>
        <w:t xml:space="preserve">l </w:t>
      </w:r>
      <w:r w:rsidRPr="00F65079">
        <w:rPr>
          <w:rFonts w:ascii="Palatino Linotype" w:eastAsia="Arial" w:hAnsi="Palatino Linotype" w:cs="Arial"/>
          <w:i/>
          <w:spacing w:val="1"/>
          <w:sz w:val="16"/>
          <w:szCs w:val="16"/>
        </w:rPr>
        <w:t>de</w:t>
      </w:r>
      <w:r w:rsidRPr="00F65079">
        <w:rPr>
          <w:rFonts w:ascii="Palatino Linotype" w:eastAsia="Arial" w:hAnsi="Palatino Linotype" w:cs="Arial"/>
          <w:i/>
          <w:sz w:val="16"/>
          <w:szCs w:val="16"/>
        </w:rPr>
        <w:t>strucci</w:t>
      </w:r>
      <w:r w:rsidRPr="00F65079">
        <w:rPr>
          <w:rFonts w:ascii="Palatino Linotype" w:eastAsia="Arial" w:hAnsi="Palatino Linotype" w:cs="Arial"/>
          <w:i/>
          <w:spacing w:val="-1"/>
          <w:sz w:val="16"/>
          <w:szCs w:val="16"/>
        </w:rPr>
        <w:t>ó</w:t>
      </w:r>
      <w:r w:rsidRPr="00F65079">
        <w:rPr>
          <w:rFonts w:ascii="Palatino Linotype" w:eastAsia="Arial" w:hAnsi="Palatino Linotype" w:cs="Arial"/>
          <w:i/>
          <w:sz w:val="16"/>
          <w:szCs w:val="16"/>
        </w:rPr>
        <w:t>n</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1"/>
          <w:sz w:val="16"/>
          <w:szCs w:val="16"/>
        </w:rPr>
        <w:t>d</w:t>
      </w:r>
      <w:r w:rsidRPr="00F65079">
        <w:rPr>
          <w:rFonts w:ascii="Palatino Linotype" w:eastAsia="Arial" w:hAnsi="Palatino Linotype" w:cs="Arial"/>
          <w:i/>
          <w:sz w:val="16"/>
          <w:szCs w:val="16"/>
        </w:rPr>
        <w:t>e</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3"/>
          <w:sz w:val="16"/>
          <w:szCs w:val="16"/>
        </w:rPr>
        <w:t>l</w:t>
      </w:r>
      <w:r w:rsidRPr="00F65079">
        <w:rPr>
          <w:rFonts w:ascii="Palatino Linotype" w:eastAsia="Arial" w:hAnsi="Palatino Linotype" w:cs="Arial"/>
          <w:i/>
          <w:sz w:val="16"/>
          <w:szCs w:val="16"/>
        </w:rPr>
        <w:t>a</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1"/>
          <w:sz w:val="16"/>
          <w:szCs w:val="16"/>
        </w:rPr>
        <w:t>i</w:t>
      </w:r>
      <w:r w:rsidRPr="00F65079">
        <w:rPr>
          <w:rFonts w:ascii="Palatino Linotype" w:eastAsia="Arial" w:hAnsi="Palatino Linotype" w:cs="Arial"/>
          <w:i/>
          <w:spacing w:val="-4"/>
          <w:sz w:val="16"/>
          <w:szCs w:val="16"/>
        </w:rPr>
        <w:t>n</w:t>
      </w:r>
      <w:r w:rsidRPr="00F65079">
        <w:rPr>
          <w:rFonts w:ascii="Palatino Linotype" w:eastAsia="Arial" w:hAnsi="Palatino Linotype" w:cs="Arial"/>
          <w:i/>
          <w:spacing w:val="5"/>
          <w:sz w:val="16"/>
          <w:szCs w:val="16"/>
        </w:rPr>
        <w:t>f</w:t>
      </w:r>
      <w:r w:rsidRPr="00F65079">
        <w:rPr>
          <w:rFonts w:ascii="Palatino Linotype" w:eastAsia="Arial" w:hAnsi="Palatino Linotype" w:cs="Arial"/>
          <w:i/>
          <w:spacing w:val="1"/>
          <w:sz w:val="16"/>
          <w:szCs w:val="16"/>
        </w:rPr>
        <w:t>o</w:t>
      </w:r>
      <w:r w:rsidRPr="00F65079">
        <w:rPr>
          <w:rFonts w:ascii="Palatino Linotype" w:eastAsia="Arial" w:hAnsi="Palatino Linotype" w:cs="Arial"/>
          <w:i/>
          <w:spacing w:val="-6"/>
          <w:sz w:val="16"/>
          <w:szCs w:val="16"/>
        </w:rPr>
        <w:t>r</w:t>
      </w:r>
      <w:r w:rsidRPr="00F65079">
        <w:rPr>
          <w:rFonts w:ascii="Palatino Linotype" w:eastAsia="Arial" w:hAnsi="Palatino Linotype" w:cs="Arial"/>
          <w:i/>
          <w:spacing w:val="2"/>
          <w:sz w:val="16"/>
          <w:szCs w:val="16"/>
        </w:rPr>
        <w:t>m</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c</w:t>
      </w:r>
      <w:r w:rsidRPr="00F65079">
        <w:rPr>
          <w:rFonts w:ascii="Palatino Linotype" w:eastAsia="Arial" w:hAnsi="Palatino Linotype" w:cs="Arial"/>
          <w:i/>
          <w:spacing w:val="-1"/>
          <w:sz w:val="16"/>
          <w:szCs w:val="16"/>
        </w:rPr>
        <w:t>ió</w:t>
      </w:r>
      <w:r w:rsidRPr="00F65079">
        <w:rPr>
          <w:rFonts w:ascii="Palatino Linotype" w:eastAsia="Arial" w:hAnsi="Palatino Linotype" w:cs="Arial"/>
          <w:i/>
          <w:sz w:val="16"/>
          <w:szCs w:val="16"/>
        </w:rPr>
        <w:t>n</w:t>
      </w:r>
      <w:r w:rsidRPr="00F65079">
        <w:rPr>
          <w:rFonts w:ascii="Palatino Linotype" w:eastAsia="Arial" w:hAnsi="Palatino Linotype" w:cs="Arial"/>
          <w:i/>
          <w:spacing w:val="5"/>
          <w:sz w:val="16"/>
          <w:szCs w:val="16"/>
        </w:rPr>
        <w:t xml:space="preserve"> </w:t>
      </w:r>
      <w:r w:rsidRPr="00F65079">
        <w:rPr>
          <w:rFonts w:ascii="Palatino Linotype" w:eastAsia="Arial" w:hAnsi="Palatino Linotype" w:cs="Arial"/>
          <w:i/>
          <w:sz w:val="16"/>
          <w:szCs w:val="16"/>
        </w:rPr>
        <w:t>s</w:t>
      </w:r>
      <w:r w:rsidRPr="00F65079">
        <w:rPr>
          <w:rFonts w:ascii="Palatino Linotype" w:eastAsia="Arial" w:hAnsi="Palatino Linotype" w:cs="Arial"/>
          <w:i/>
          <w:spacing w:val="1"/>
          <w:sz w:val="16"/>
          <w:szCs w:val="16"/>
        </w:rPr>
        <w:t>o</w:t>
      </w:r>
      <w:r w:rsidRPr="00F65079">
        <w:rPr>
          <w:rFonts w:ascii="Palatino Linotype" w:eastAsia="Arial" w:hAnsi="Palatino Linotype" w:cs="Arial"/>
          <w:i/>
          <w:spacing w:val="-1"/>
          <w:sz w:val="16"/>
          <w:szCs w:val="16"/>
        </w:rPr>
        <w:t>li</w:t>
      </w:r>
      <w:r w:rsidRPr="00F65079">
        <w:rPr>
          <w:rFonts w:ascii="Palatino Linotype" w:eastAsia="Arial" w:hAnsi="Palatino Linotype" w:cs="Arial"/>
          <w:i/>
          <w:sz w:val="16"/>
          <w:szCs w:val="16"/>
        </w:rPr>
        <w:t>cit</w:t>
      </w:r>
      <w:r w:rsidRPr="00F65079">
        <w:rPr>
          <w:rFonts w:ascii="Palatino Linotype" w:eastAsia="Arial" w:hAnsi="Palatino Linotype" w:cs="Arial"/>
          <w:i/>
          <w:spacing w:val="-1"/>
          <w:sz w:val="16"/>
          <w:szCs w:val="16"/>
        </w:rPr>
        <w:t>a</w:t>
      </w:r>
      <w:r w:rsidRPr="00F65079">
        <w:rPr>
          <w:rFonts w:ascii="Palatino Linotype" w:eastAsia="Arial" w:hAnsi="Palatino Linotype" w:cs="Arial"/>
          <w:i/>
          <w:spacing w:val="1"/>
          <w:sz w:val="16"/>
          <w:szCs w:val="16"/>
        </w:rPr>
        <w:t>da</w:t>
      </w:r>
      <w:r w:rsidRPr="00F65079">
        <w:rPr>
          <w:rFonts w:ascii="Palatino Linotype" w:eastAsia="Arial" w:hAnsi="Palatino Linotype" w:cs="Arial"/>
          <w:i/>
          <w:sz w:val="16"/>
          <w:szCs w:val="16"/>
        </w:rPr>
        <w:t xml:space="preserve">, </w:t>
      </w:r>
      <w:r w:rsidRPr="00F65079">
        <w:rPr>
          <w:rFonts w:ascii="Palatino Linotype" w:eastAsia="Arial" w:hAnsi="Palatino Linotype" w:cs="Arial"/>
          <w:i/>
          <w:spacing w:val="1"/>
          <w:sz w:val="16"/>
          <w:szCs w:val="16"/>
        </w:rPr>
        <w:t>e</w:t>
      </w:r>
      <w:r w:rsidRPr="00F65079">
        <w:rPr>
          <w:rFonts w:ascii="Palatino Linotype" w:eastAsia="Arial" w:hAnsi="Palatino Linotype" w:cs="Arial"/>
          <w:i/>
          <w:sz w:val="16"/>
          <w:szCs w:val="16"/>
        </w:rPr>
        <w:t>n</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4"/>
          <w:sz w:val="16"/>
          <w:szCs w:val="16"/>
        </w:rPr>
        <w:t>t</w:t>
      </w:r>
      <w:r w:rsidRPr="00F65079">
        <w:rPr>
          <w:rFonts w:ascii="Palatino Linotype" w:eastAsia="Arial" w:hAnsi="Palatino Linotype" w:cs="Arial"/>
          <w:i/>
          <w:spacing w:val="1"/>
          <w:sz w:val="16"/>
          <w:szCs w:val="16"/>
        </w:rPr>
        <w:t>odo</w:t>
      </w:r>
      <w:r w:rsidRPr="00F65079">
        <w:rPr>
          <w:rFonts w:ascii="Palatino Linotype" w:eastAsia="Arial" w:hAnsi="Palatino Linotype" w:cs="Arial"/>
          <w:i/>
          <w:sz w:val="16"/>
          <w:szCs w:val="16"/>
        </w:rPr>
        <w:t xml:space="preserve">s </w:t>
      </w:r>
      <w:r w:rsidRPr="00F65079">
        <w:rPr>
          <w:rFonts w:ascii="Palatino Linotype" w:eastAsia="Arial" w:hAnsi="Palatino Linotype" w:cs="Arial"/>
          <w:i/>
          <w:spacing w:val="1"/>
          <w:sz w:val="16"/>
          <w:szCs w:val="16"/>
        </w:rPr>
        <w:t>a</w:t>
      </w:r>
      <w:r w:rsidRPr="00F65079">
        <w:rPr>
          <w:rFonts w:ascii="Palatino Linotype" w:eastAsia="Arial" w:hAnsi="Palatino Linotype" w:cs="Arial"/>
          <w:i/>
          <w:spacing w:val="-1"/>
          <w:sz w:val="16"/>
          <w:szCs w:val="16"/>
        </w:rPr>
        <w:t>q</w:t>
      </w:r>
      <w:r w:rsidRPr="00F65079">
        <w:rPr>
          <w:rFonts w:ascii="Palatino Linotype" w:eastAsia="Arial" w:hAnsi="Palatino Linotype" w:cs="Arial"/>
          <w:i/>
          <w:spacing w:val="1"/>
          <w:sz w:val="16"/>
          <w:szCs w:val="16"/>
        </w:rPr>
        <w:t>ue</w:t>
      </w:r>
      <w:r w:rsidRPr="00F65079">
        <w:rPr>
          <w:rFonts w:ascii="Palatino Linotype" w:eastAsia="Arial" w:hAnsi="Palatino Linotype" w:cs="Arial"/>
          <w:i/>
          <w:spacing w:val="-1"/>
          <w:sz w:val="16"/>
          <w:szCs w:val="16"/>
        </w:rPr>
        <w:t>ll</w:t>
      </w:r>
      <w:r w:rsidRPr="00F65079">
        <w:rPr>
          <w:rFonts w:ascii="Palatino Linotype" w:eastAsia="Arial" w:hAnsi="Palatino Linotype" w:cs="Arial"/>
          <w:i/>
          <w:spacing w:val="1"/>
          <w:sz w:val="16"/>
          <w:szCs w:val="16"/>
        </w:rPr>
        <w:t>o</w:t>
      </w:r>
      <w:r w:rsidRPr="00F65079">
        <w:rPr>
          <w:rFonts w:ascii="Palatino Linotype" w:eastAsia="Arial" w:hAnsi="Palatino Linotype" w:cs="Arial"/>
          <w:i/>
          <w:sz w:val="16"/>
          <w:szCs w:val="16"/>
        </w:rPr>
        <w:t>s</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z w:val="16"/>
          <w:szCs w:val="16"/>
        </w:rPr>
        <w:t>c</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s</w:t>
      </w:r>
      <w:r w:rsidRPr="00F65079">
        <w:rPr>
          <w:rFonts w:ascii="Palatino Linotype" w:eastAsia="Arial" w:hAnsi="Palatino Linotype" w:cs="Arial"/>
          <w:i/>
          <w:spacing w:val="1"/>
          <w:sz w:val="16"/>
          <w:szCs w:val="16"/>
        </w:rPr>
        <w:t>o</w:t>
      </w:r>
      <w:r w:rsidRPr="00F65079">
        <w:rPr>
          <w:rFonts w:ascii="Palatino Linotype" w:eastAsia="Arial" w:hAnsi="Palatino Linotype" w:cs="Arial"/>
          <w:i/>
          <w:sz w:val="16"/>
          <w:szCs w:val="16"/>
        </w:rPr>
        <w:t>s</w:t>
      </w:r>
      <w:r w:rsidRPr="00F65079">
        <w:rPr>
          <w:rFonts w:ascii="Palatino Linotype" w:eastAsia="Arial" w:hAnsi="Palatino Linotype" w:cs="Arial"/>
          <w:i/>
          <w:spacing w:val="4"/>
          <w:sz w:val="16"/>
          <w:szCs w:val="16"/>
        </w:rPr>
        <w:t xml:space="preserve"> </w:t>
      </w:r>
      <w:r w:rsidRPr="00F65079">
        <w:rPr>
          <w:rFonts w:ascii="Palatino Linotype" w:eastAsia="Arial" w:hAnsi="Palatino Linotype" w:cs="Arial"/>
          <w:i/>
          <w:spacing w:val="-1"/>
          <w:sz w:val="16"/>
          <w:szCs w:val="16"/>
        </w:rPr>
        <w:t>e</w:t>
      </w:r>
      <w:r w:rsidRPr="00F65079">
        <w:rPr>
          <w:rFonts w:ascii="Palatino Linotype" w:eastAsia="Arial" w:hAnsi="Palatino Linotype" w:cs="Arial"/>
          <w:i/>
          <w:sz w:val="16"/>
          <w:szCs w:val="16"/>
        </w:rPr>
        <w:t>n</w:t>
      </w:r>
      <w:r w:rsidRPr="00F65079">
        <w:rPr>
          <w:rFonts w:ascii="Palatino Linotype" w:eastAsia="Arial" w:hAnsi="Palatino Linotype" w:cs="Arial"/>
          <w:i/>
          <w:spacing w:val="5"/>
          <w:sz w:val="16"/>
          <w:szCs w:val="16"/>
        </w:rPr>
        <w:t xml:space="preserve"> </w:t>
      </w:r>
      <w:r w:rsidRPr="00F65079">
        <w:rPr>
          <w:rFonts w:ascii="Palatino Linotype" w:eastAsia="Arial" w:hAnsi="Palatino Linotype" w:cs="Arial"/>
          <w:i/>
          <w:spacing w:val="-3"/>
          <w:sz w:val="16"/>
          <w:szCs w:val="16"/>
        </w:rPr>
        <w:t>l</w:t>
      </w:r>
      <w:r w:rsidRPr="00F65079">
        <w:rPr>
          <w:rFonts w:ascii="Palatino Linotype" w:eastAsia="Arial" w:hAnsi="Palatino Linotype" w:cs="Arial"/>
          <w:i/>
          <w:spacing w:val="1"/>
          <w:sz w:val="16"/>
          <w:szCs w:val="16"/>
        </w:rPr>
        <w:t>o</w:t>
      </w:r>
      <w:r w:rsidRPr="00F65079">
        <w:rPr>
          <w:rFonts w:ascii="Palatino Linotype" w:eastAsia="Arial" w:hAnsi="Palatino Linotype" w:cs="Arial"/>
          <w:i/>
          <w:sz w:val="16"/>
          <w:szCs w:val="16"/>
        </w:rPr>
        <w:t>s</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pacing w:val="-1"/>
          <w:sz w:val="16"/>
          <w:szCs w:val="16"/>
        </w:rPr>
        <w:t>q</w:t>
      </w:r>
      <w:r w:rsidRPr="00F65079">
        <w:rPr>
          <w:rFonts w:ascii="Palatino Linotype" w:eastAsia="Arial" w:hAnsi="Palatino Linotype" w:cs="Arial"/>
          <w:i/>
          <w:spacing w:val="1"/>
          <w:sz w:val="16"/>
          <w:szCs w:val="16"/>
        </w:rPr>
        <w:t>u</w:t>
      </w:r>
      <w:r w:rsidRPr="00F65079">
        <w:rPr>
          <w:rFonts w:ascii="Palatino Linotype" w:eastAsia="Arial" w:hAnsi="Palatino Linotype" w:cs="Arial"/>
          <w:i/>
          <w:sz w:val="16"/>
          <w:szCs w:val="16"/>
        </w:rPr>
        <w:t>e</w:t>
      </w:r>
      <w:r w:rsidRPr="00F65079">
        <w:rPr>
          <w:rFonts w:ascii="Palatino Linotype" w:eastAsia="Arial" w:hAnsi="Palatino Linotype" w:cs="Arial"/>
          <w:i/>
          <w:spacing w:val="3"/>
          <w:sz w:val="16"/>
          <w:szCs w:val="16"/>
        </w:rPr>
        <w:t xml:space="preserve"> </w:t>
      </w:r>
      <w:r w:rsidRPr="00F65079">
        <w:rPr>
          <w:rFonts w:ascii="Palatino Linotype" w:eastAsia="Arial" w:hAnsi="Palatino Linotype" w:cs="Arial"/>
          <w:i/>
          <w:spacing w:val="-3"/>
          <w:sz w:val="16"/>
          <w:szCs w:val="16"/>
        </w:rPr>
        <w:t>l</w:t>
      </w:r>
      <w:r w:rsidRPr="00F65079">
        <w:rPr>
          <w:rFonts w:ascii="Palatino Linotype" w:eastAsia="Arial" w:hAnsi="Palatino Linotype" w:cs="Arial"/>
          <w:i/>
          <w:sz w:val="16"/>
          <w:szCs w:val="16"/>
        </w:rPr>
        <w:t xml:space="preserve">a </w:t>
      </w:r>
      <w:r w:rsidRPr="00F65079">
        <w:rPr>
          <w:rFonts w:ascii="Palatino Linotype" w:eastAsia="Arial" w:hAnsi="Palatino Linotype" w:cs="Arial"/>
          <w:i/>
          <w:spacing w:val="1"/>
          <w:sz w:val="16"/>
          <w:szCs w:val="16"/>
        </w:rPr>
        <w:t>no</w:t>
      </w:r>
      <w:r w:rsidRPr="00F65079">
        <w:rPr>
          <w:rFonts w:ascii="Palatino Linotype" w:eastAsia="Arial" w:hAnsi="Palatino Linotype" w:cs="Arial"/>
          <w:i/>
          <w:spacing w:val="-1"/>
          <w:sz w:val="16"/>
          <w:szCs w:val="16"/>
        </w:rPr>
        <w:t>r</w:t>
      </w:r>
      <w:r w:rsidRPr="00F65079">
        <w:rPr>
          <w:rFonts w:ascii="Palatino Linotype" w:eastAsia="Arial" w:hAnsi="Palatino Linotype" w:cs="Arial"/>
          <w:i/>
          <w:spacing w:val="2"/>
          <w:sz w:val="16"/>
          <w:szCs w:val="16"/>
        </w:rPr>
        <w:t>m</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ti</w:t>
      </w:r>
      <w:r w:rsidRPr="00F65079">
        <w:rPr>
          <w:rFonts w:ascii="Palatino Linotype" w:eastAsia="Arial" w:hAnsi="Palatino Linotype" w:cs="Arial"/>
          <w:i/>
          <w:spacing w:val="-5"/>
          <w:sz w:val="16"/>
          <w:szCs w:val="16"/>
        </w:rPr>
        <w:t>v</w:t>
      </w:r>
      <w:r w:rsidRPr="00F65079">
        <w:rPr>
          <w:rFonts w:ascii="Palatino Linotype" w:eastAsia="Arial" w:hAnsi="Palatino Linotype" w:cs="Arial"/>
          <w:i/>
          <w:sz w:val="16"/>
          <w:szCs w:val="16"/>
        </w:rPr>
        <w:t>i</w:t>
      </w:r>
      <w:r w:rsidRPr="00F65079">
        <w:rPr>
          <w:rFonts w:ascii="Palatino Linotype" w:eastAsia="Arial" w:hAnsi="Palatino Linotype" w:cs="Arial"/>
          <w:i/>
          <w:spacing w:val="1"/>
          <w:sz w:val="16"/>
          <w:szCs w:val="16"/>
        </w:rPr>
        <w:t>da</w:t>
      </w:r>
      <w:r w:rsidRPr="00F65079">
        <w:rPr>
          <w:rFonts w:ascii="Palatino Linotype" w:eastAsia="Arial" w:hAnsi="Palatino Linotype" w:cs="Arial"/>
          <w:i/>
          <w:sz w:val="16"/>
          <w:szCs w:val="16"/>
        </w:rPr>
        <w:t>d</w:t>
      </w:r>
      <w:r w:rsidRPr="00F65079">
        <w:rPr>
          <w:rFonts w:ascii="Palatino Linotype" w:eastAsia="Arial" w:hAnsi="Palatino Linotype" w:cs="Arial"/>
          <w:i/>
          <w:spacing w:val="2"/>
          <w:sz w:val="16"/>
          <w:szCs w:val="16"/>
        </w:rPr>
        <w:t xml:space="preserve"> e</w:t>
      </w:r>
      <w:r w:rsidRPr="00F65079">
        <w:rPr>
          <w:rFonts w:ascii="Palatino Linotype" w:eastAsia="Arial" w:hAnsi="Palatino Linotype" w:cs="Arial"/>
          <w:i/>
          <w:sz w:val="16"/>
          <w:szCs w:val="16"/>
        </w:rPr>
        <w:t>n</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pacing w:val="-1"/>
          <w:sz w:val="16"/>
          <w:szCs w:val="16"/>
        </w:rPr>
        <w:t>m</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t</w:t>
      </w:r>
      <w:r w:rsidRPr="00F65079">
        <w:rPr>
          <w:rFonts w:ascii="Palatino Linotype" w:eastAsia="Arial" w:hAnsi="Palatino Linotype" w:cs="Arial"/>
          <w:i/>
          <w:spacing w:val="1"/>
          <w:sz w:val="16"/>
          <w:szCs w:val="16"/>
        </w:rPr>
        <w:t>e</w:t>
      </w:r>
      <w:r w:rsidRPr="00F65079">
        <w:rPr>
          <w:rFonts w:ascii="Palatino Linotype" w:eastAsia="Arial" w:hAnsi="Palatino Linotype" w:cs="Arial"/>
          <w:i/>
          <w:spacing w:val="-1"/>
          <w:sz w:val="16"/>
          <w:szCs w:val="16"/>
        </w:rPr>
        <w:t>r</w:t>
      </w:r>
      <w:r w:rsidRPr="00F65079">
        <w:rPr>
          <w:rFonts w:ascii="Palatino Linotype" w:eastAsia="Arial" w:hAnsi="Palatino Linotype" w:cs="Arial"/>
          <w:i/>
          <w:spacing w:val="-5"/>
          <w:sz w:val="16"/>
          <w:szCs w:val="16"/>
        </w:rPr>
        <w:t>i</w:t>
      </w:r>
      <w:r w:rsidRPr="00F65079">
        <w:rPr>
          <w:rFonts w:ascii="Palatino Linotype" w:eastAsia="Arial" w:hAnsi="Palatino Linotype" w:cs="Arial"/>
          <w:i/>
          <w:sz w:val="16"/>
          <w:szCs w:val="16"/>
        </w:rPr>
        <w:t>a</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pacing w:val="1"/>
          <w:sz w:val="16"/>
          <w:szCs w:val="16"/>
        </w:rPr>
        <w:t>a</w:t>
      </w:r>
      <w:r w:rsidRPr="00F65079">
        <w:rPr>
          <w:rFonts w:ascii="Palatino Linotype" w:eastAsia="Arial" w:hAnsi="Palatino Linotype" w:cs="Arial"/>
          <w:i/>
          <w:sz w:val="16"/>
          <w:szCs w:val="16"/>
        </w:rPr>
        <w:t>rchi</w:t>
      </w:r>
      <w:r w:rsidRPr="00F65079">
        <w:rPr>
          <w:rFonts w:ascii="Palatino Linotype" w:eastAsia="Arial" w:hAnsi="Palatino Linotype" w:cs="Arial"/>
          <w:i/>
          <w:spacing w:val="-2"/>
          <w:sz w:val="16"/>
          <w:szCs w:val="16"/>
        </w:rPr>
        <w:t>v</w:t>
      </w:r>
      <w:r w:rsidRPr="00F65079">
        <w:rPr>
          <w:rFonts w:ascii="Palatino Linotype" w:eastAsia="Arial" w:hAnsi="Palatino Linotype" w:cs="Arial"/>
          <w:i/>
          <w:spacing w:val="-4"/>
          <w:sz w:val="16"/>
          <w:szCs w:val="16"/>
        </w:rPr>
        <w:t>í</w:t>
      </w:r>
      <w:r w:rsidRPr="00F65079">
        <w:rPr>
          <w:rFonts w:ascii="Palatino Linotype" w:eastAsia="Arial" w:hAnsi="Palatino Linotype" w:cs="Arial"/>
          <w:i/>
          <w:sz w:val="16"/>
          <w:szCs w:val="16"/>
        </w:rPr>
        <w:t>stica</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pacing w:val="1"/>
          <w:sz w:val="16"/>
          <w:szCs w:val="16"/>
        </w:rPr>
        <w:t>p</w:t>
      </w:r>
      <w:r w:rsidRPr="00F65079">
        <w:rPr>
          <w:rFonts w:ascii="Palatino Linotype" w:eastAsia="Arial" w:hAnsi="Palatino Linotype" w:cs="Arial"/>
          <w:i/>
          <w:spacing w:val="-1"/>
          <w:sz w:val="16"/>
          <w:szCs w:val="16"/>
        </w:rPr>
        <w:t>r</w:t>
      </w:r>
      <w:r w:rsidRPr="00F65079">
        <w:rPr>
          <w:rFonts w:ascii="Palatino Linotype" w:eastAsia="Arial" w:hAnsi="Palatino Linotype" w:cs="Arial"/>
          <w:i/>
          <w:spacing w:val="3"/>
          <w:sz w:val="16"/>
          <w:szCs w:val="16"/>
        </w:rPr>
        <w:t>e</w:t>
      </w:r>
      <w:r w:rsidRPr="00F65079">
        <w:rPr>
          <w:rFonts w:ascii="Palatino Linotype" w:eastAsia="Arial" w:hAnsi="Palatino Linotype" w:cs="Arial"/>
          <w:i/>
          <w:spacing w:val="-5"/>
          <w:sz w:val="16"/>
          <w:szCs w:val="16"/>
        </w:rPr>
        <w:t>v</w:t>
      </w:r>
      <w:r w:rsidRPr="00F65079">
        <w:rPr>
          <w:rFonts w:ascii="Palatino Linotype" w:eastAsia="Arial" w:hAnsi="Palatino Linotype" w:cs="Arial"/>
          <w:i/>
          <w:spacing w:val="1"/>
          <w:sz w:val="16"/>
          <w:szCs w:val="16"/>
        </w:rPr>
        <w:t>e</w:t>
      </w:r>
      <w:r w:rsidRPr="00F65079">
        <w:rPr>
          <w:rFonts w:ascii="Palatino Linotype" w:eastAsia="Arial" w:hAnsi="Palatino Linotype" w:cs="Arial"/>
          <w:i/>
          <w:sz w:val="16"/>
          <w:szCs w:val="16"/>
        </w:rPr>
        <w:t>a</w:t>
      </w:r>
      <w:r w:rsidRPr="00F65079">
        <w:rPr>
          <w:rFonts w:ascii="Palatino Linotype" w:eastAsia="Arial" w:hAnsi="Palatino Linotype" w:cs="Arial"/>
          <w:i/>
          <w:spacing w:val="9"/>
          <w:sz w:val="16"/>
          <w:szCs w:val="16"/>
        </w:rPr>
        <w:t xml:space="preserve"> </w:t>
      </w:r>
      <w:r w:rsidRPr="00F65079">
        <w:rPr>
          <w:rFonts w:ascii="Palatino Linotype" w:eastAsia="Arial" w:hAnsi="Palatino Linotype" w:cs="Arial"/>
          <w:i/>
          <w:spacing w:val="1"/>
          <w:sz w:val="16"/>
          <w:szCs w:val="16"/>
        </w:rPr>
        <w:t>qu</w:t>
      </w:r>
      <w:r w:rsidRPr="00F65079">
        <w:rPr>
          <w:rFonts w:ascii="Palatino Linotype" w:eastAsia="Arial" w:hAnsi="Palatino Linotype" w:cs="Arial"/>
          <w:i/>
          <w:sz w:val="16"/>
          <w:szCs w:val="16"/>
        </w:rPr>
        <w:t>e</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z w:val="16"/>
          <w:szCs w:val="16"/>
        </w:rPr>
        <w:t>la</w:t>
      </w:r>
      <w:r w:rsidRPr="00F65079">
        <w:rPr>
          <w:rFonts w:ascii="Palatino Linotype" w:eastAsia="Arial" w:hAnsi="Palatino Linotype" w:cs="Arial"/>
          <w:i/>
          <w:spacing w:val="2"/>
          <w:sz w:val="16"/>
          <w:szCs w:val="16"/>
        </w:rPr>
        <w:t xml:space="preserve"> m</w:t>
      </w:r>
      <w:r w:rsidRPr="00F65079">
        <w:rPr>
          <w:rFonts w:ascii="Palatino Linotype" w:eastAsia="Arial" w:hAnsi="Palatino Linotype" w:cs="Arial"/>
          <w:i/>
          <w:spacing w:val="-1"/>
          <w:sz w:val="16"/>
          <w:szCs w:val="16"/>
        </w:rPr>
        <w:t>i</w:t>
      </w:r>
      <w:r w:rsidRPr="00F65079">
        <w:rPr>
          <w:rFonts w:ascii="Palatino Linotype" w:eastAsia="Arial" w:hAnsi="Palatino Linotype" w:cs="Arial"/>
          <w:i/>
          <w:spacing w:val="-5"/>
          <w:sz w:val="16"/>
          <w:szCs w:val="16"/>
        </w:rPr>
        <w:t>s</w:t>
      </w:r>
      <w:r w:rsidRPr="00F65079">
        <w:rPr>
          <w:rFonts w:ascii="Palatino Linotype" w:eastAsia="Arial" w:hAnsi="Palatino Linotype" w:cs="Arial"/>
          <w:i/>
          <w:spacing w:val="2"/>
          <w:sz w:val="16"/>
          <w:szCs w:val="16"/>
        </w:rPr>
        <w:t>m</w:t>
      </w:r>
      <w:r w:rsidRPr="00F65079">
        <w:rPr>
          <w:rFonts w:ascii="Palatino Linotype" w:eastAsia="Arial" w:hAnsi="Palatino Linotype" w:cs="Arial"/>
          <w:i/>
          <w:sz w:val="16"/>
          <w:szCs w:val="16"/>
        </w:rPr>
        <w:t>a</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pacing w:val="1"/>
          <w:sz w:val="16"/>
          <w:szCs w:val="16"/>
        </w:rPr>
        <w:t>d</w:t>
      </w:r>
      <w:r w:rsidRPr="00F65079">
        <w:rPr>
          <w:rFonts w:ascii="Palatino Linotype" w:eastAsia="Arial" w:hAnsi="Palatino Linotype" w:cs="Arial"/>
          <w:i/>
          <w:spacing w:val="-1"/>
          <w:sz w:val="16"/>
          <w:szCs w:val="16"/>
        </w:rPr>
        <w:t>eb</w:t>
      </w:r>
      <w:r w:rsidRPr="00F65079">
        <w:rPr>
          <w:rFonts w:ascii="Palatino Linotype" w:eastAsia="Arial" w:hAnsi="Palatino Linotype" w:cs="Arial"/>
          <w:i/>
          <w:sz w:val="16"/>
          <w:szCs w:val="16"/>
        </w:rPr>
        <w:t>e</w:t>
      </w:r>
      <w:r w:rsidRPr="00F65079">
        <w:rPr>
          <w:rFonts w:ascii="Palatino Linotype" w:eastAsia="Arial" w:hAnsi="Palatino Linotype" w:cs="Arial"/>
          <w:i/>
          <w:spacing w:val="2"/>
          <w:sz w:val="16"/>
          <w:szCs w:val="16"/>
        </w:rPr>
        <w:t xml:space="preserve"> </w:t>
      </w:r>
      <w:r w:rsidRPr="00F65079">
        <w:rPr>
          <w:rFonts w:ascii="Palatino Linotype" w:eastAsia="Arial" w:hAnsi="Palatino Linotype" w:cs="Arial"/>
          <w:i/>
          <w:spacing w:val="1"/>
          <w:sz w:val="16"/>
          <w:szCs w:val="16"/>
        </w:rPr>
        <w:t>e</w:t>
      </w:r>
      <w:r w:rsidRPr="00F65079">
        <w:rPr>
          <w:rFonts w:ascii="Palatino Linotype" w:eastAsia="Arial" w:hAnsi="Palatino Linotype" w:cs="Arial"/>
          <w:i/>
          <w:spacing w:val="-5"/>
          <w:sz w:val="16"/>
          <w:szCs w:val="16"/>
        </w:rPr>
        <w:t>x</w:t>
      </w:r>
      <w:r w:rsidRPr="00F65079">
        <w:rPr>
          <w:rFonts w:ascii="Palatino Linotype" w:eastAsia="Arial" w:hAnsi="Palatino Linotype" w:cs="Arial"/>
          <w:i/>
          <w:sz w:val="16"/>
          <w:szCs w:val="16"/>
        </w:rPr>
        <w:t>is</w:t>
      </w:r>
      <w:r w:rsidRPr="00F65079">
        <w:rPr>
          <w:rFonts w:ascii="Palatino Linotype" w:eastAsia="Arial" w:hAnsi="Palatino Linotype" w:cs="Arial"/>
          <w:i/>
          <w:spacing w:val="2"/>
          <w:sz w:val="16"/>
          <w:szCs w:val="16"/>
        </w:rPr>
        <w:t>t</w:t>
      </w:r>
      <w:r w:rsidRPr="00F65079">
        <w:rPr>
          <w:rFonts w:ascii="Palatino Linotype" w:eastAsia="Arial" w:hAnsi="Palatino Linotype" w:cs="Arial"/>
          <w:i/>
          <w:sz w:val="16"/>
          <w:szCs w:val="16"/>
        </w:rPr>
        <w:t>i</w:t>
      </w:r>
      <w:r w:rsidRPr="00F65079">
        <w:rPr>
          <w:rFonts w:ascii="Palatino Linotype" w:eastAsia="Arial" w:hAnsi="Palatino Linotype" w:cs="Arial"/>
          <w:i/>
          <w:spacing w:val="2"/>
          <w:sz w:val="16"/>
          <w:szCs w:val="16"/>
        </w:rPr>
        <w:t>r</w:t>
      </w:r>
      <w:r w:rsidRPr="00F65079">
        <w:rPr>
          <w:rFonts w:ascii="Palatino Linotype" w:eastAsia="Arial" w:hAnsi="Palatino Linotype" w:cs="Arial"/>
          <w:i/>
          <w:sz w:val="16"/>
          <w:szCs w:val="16"/>
        </w:rPr>
        <w:t>.</w:t>
      </w:r>
    </w:p>
  </w:footnote>
  <w:footnote w:id="13">
    <w:p w14:paraId="632CCB50" w14:textId="77777777" w:rsidR="002334B7" w:rsidRPr="00222E1E" w:rsidRDefault="002334B7" w:rsidP="002334B7">
      <w:pPr>
        <w:shd w:val="clear" w:color="auto" w:fill="FFFFFF"/>
        <w:ind w:right="51"/>
        <w:jc w:val="both"/>
        <w:rPr>
          <w:rFonts w:ascii="Palatino Linotype" w:hAnsi="Palatino Linotype"/>
          <w:i/>
          <w:color w:val="222222"/>
          <w:sz w:val="16"/>
          <w:szCs w:val="16"/>
          <w:lang w:eastAsia="es-MX"/>
        </w:rPr>
      </w:pPr>
      <w:r w:rsidRPr="00222E1E">
        <w:rPr>
          <w:rStyle w:val="Refdenotaalpie"/>
          <w:rFonts w:ascii="Palatino Linotype" w:hAnsi="Palatino Linotype"/>
          <w:i/>
          <w:sz w:val="16"/>
          <w:szCs w:val="16"/>
        </w:rPr>
        <w:footnoteRef/>
      </w:r>
      <w:r w:rsidRPr="00222E1E">
        <w:rPr>
          <w:rFonts w:ascii="Palatino Linotype" w:hAnsi="Palatino Linotype"/>
          <w:i/>
          <w:sz w:val="16"/>
          <w:szCs w:val="16"/>
        </w:rPr>
        <w:t xml:space="preserve"> </w:t>
      </w:r>
      <w:r w:rsidRPr="00222E1E">
        <w:rPr>
          <w:rFonts w:ascii="Palatino Linotype" w:hAnsi="Palatino Linotype"/>
          <w:b/>
          <w:bCs/>
          <w:i/>
          <w:iCs/>
          <w:color w:val="222222"/>
          <w:sz w:val="16"/>
          <w:szCs w:val="16"/>
          <w:lang w:eastAsia="es-MX"/>
        </w:rPr>
        <w:t>Artículo 19.</w:t>
      </w:r>
      <w:r w:rsidRPr="00222E1E">
        <w:rPr>
          <w:rFonts w:ascii="Palatino Linotype" w:hAnsi="Palatino Linotype"/>
          <w:bCs/>
          <w:i/>
          <w:iCs/>
          <w:color w:val="222222"/>
          <w:sz w:val="16"/>
          <w:szCs w:val="16"/>
          <w:lang w:eastAsia="es-MX"/>
        </w:rPr>
        <w:t xml:space="preserve"> </w:t>
      </w:r>
      <w:r w:rsidRPr="00222E1E">
        <w:rPr>
          <w:rFonts w:ascii="Palatino Linotype" w:hAnsi="Palatino Linotype"/>
          <w:i/>
          <w:iCs/>
          <w:color w:val="222222"/>
          <w:sz w:val="16"/>
          <w:szCs w:val="16"/>
          <w:lang w:eastAsia="es-MX"/>
        </w:rPr>
        <w:t>Se presume que la información debe existir si se refiere a las facultades, competencias y funciones que los ordenamientos jurídicos aplicables otorgan a los sujetos obligados.</w:t>
      </w:r>
      <w:r>
        <w:rPr>
          <w:rFonts w:ascii="Palatino Linotype" w:hAnsi="Palatino Linotype"/>
          <w:i/>
          <w:iCs/>
          <w:color w:val="222222"/>
          <w:sz w:val="16"/>
          <w:szCs w:val="16"/>
          <w:lang w:eastAsia="es-MX"/>
        </w:rPr>
        <w:t xml:space="preserve"> </w:t>
      </w:r>
      <w:r w:rsidRPr="00222E1E">
        <w:rPr>
          <w:rFonts w:ascii="Palatino Linotype" w:hAnsi="Palatino Linotype"/>
          <w:i/>
          <w:iCs/>
          <w:color w:val="222222"/>
          <w:sz w:val="16"/>
          <w:szCs w:val="16"/>
          <w:lang w:eastAsia="es-MX"/>
        </w:rPr>
        <w:t>(…)</w:t>
      </w:r>
      <w:r>
        <w:rPr>
          <w:rFonts w:ascii="Palatino Linotype" w:hAnsi="Palatino Linotype"/>
          <w:i/>
          <w:iCs/>
          <w:color w:val="222222"/>
          <w:sz w:val="16"/>
          <w:szCs w:val="16"/>
          <w:lang w:eastAsia="es-MX"/>
        </w:rPr>
        <w:t xml:space="preserve"> </w:t>
      </w:r>
      <w:r w:rsidRPr="00222E1E">
        <w:rPr>
          <w:rFonts w:ascii="Palatino Linotype" w:hAnsi="Palatino Linotype"/>
          <w:i/>
          <w:iCs/>
          <w:color w:val="222222"/>
          <w:sz w:val="16"/>
          <w:szCs w:val="16"/>
          <w:lang w:eastAsia="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8809946" w14:textId="77777777" w:rsidR="002334B7" w:rsidRDefault="002334B7" w:rsidP="002334B7">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611790" w14:paraId="6B4E3B81" w14:textId="77777777" w:rsidTr="009D4854">
      <w:tc>
        <w:tcPr>
          <w:tcW w:w="2553" w:type="dxa"/>
          <w:vAlign w:val="center"/>
          <w:hideMark/>
        </w:tcPr>
        <w:p w14:paraId="0ABBC6C0" w14:textId="77777777" w:rsidR="00611790" w:rsidRDefault="00611790"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24DFD6B9" w:rsidR="00611790" w:rsidRDefault="00611790" w:rsidP="00F8764A">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03189/</w:t>
          </w:r>
          <w:r w:rsidRPr="004440AC">
            <w:rPr>
              <w:rFonts w:ascii="Palatino Linotype" w:eastAsiaTheme="minorEastAsia" w:hAnsi="Palatino Linotype" w:cs="Arial"/>
              <w:b/>
              <w:bCs/>
              <w:sz w:val="22"/>
              <w:szCs w:val="22"/>
              <w:lang w:val="es-MX"/>
            </w:rPr>
            <w:t>INFOEM/IP/RR/201</w:t>
          </w:r>
          <w:r>
            <w:rPr>
              <w:rFonts w:ascii="Palatino Linotype" w:eastAsiaTheme="minorEastAsia" w:hAnsi="Palatino Linotype" w:cs="Arial"/>
              <w:b/>
              <w:bCs/>
              <w:sz w:val="22"/>
              <w:szCs w:val="22"/>
              <w:lang w:val="es-MX"/>
            </w:rPr>
            <w:t>8</w:t>
          </w:r>
        </w:p>
      </w:tc>
    </w:tr>
    <w:tr w:rsidR="00611790" w14:paraId="31CB780F" w14:textId="77777777" w:rsidTr="009D4854">
      <w:trPr>
        <w:trHeight w:val="228"/>
      </w:trPr>
      <w:tc>
        <w:tcPr>
          <w:tcW w:w="2553" w:type="dxa"/>
          <w:vAlign w:val="center"/>
          <w:hideMark/>
        </w:tcPr>
        <w:p w14:paraId="4F49CB4A" w14:textId="6966D32E" w:rsidR="00611790" w:rsidRDefault="00611790"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6E27CF1E" w:rsidR="00611790" w:rsidRDefault="00611790" w:rsidP="00F8764A">
          <w:pPr>
            <w:rPr>
              <w:rFonts w:ascii="Palatino Linotype" w:hAnsi="Palatino Linotype"/>
              <w:b/>
              <w:sz w:val="22"/>
              <w:szCs w:val="22"/>
              <w:lang w:val="es-ES_tradnl"/>
            </w:rPr>
          </w:pPr>
          <w:r w:rsidRPr="004440AC">
            <w:rPr>
              <w:rFonts w:ascii="Palatino Linotype" w:eastAsiaTheme="minorEastAsia" w:hAnsi="Palatino Linotype" w:cs="Arial"/>
              <w:b/>
              <w:sz w:val="22"/>
              <w:szCs w:val="22"/>
              <w:lang w:val="es-MX"/>
            </w:rPr>
            <w:t xml:space="preserve">Ayuntamiento de </w:t>
          </w:r>
          <w:r>
            <w:rPr>
              <w:rFonts w:ascii="Palatino Linotype" w:eastAsiaTheme="minorEastAsia" w:hAnsi="Palatino Linotype" w:cs="Arial"/>
              <w:b/>
              <w:sz w:val="22"/>
              <w:szCs w:val="22"/>
              <w:lang w:val="es-MX"/>
            </w:rPr>
            <w:t xml:space="preserve">Naucalpan de Juárez </w:t>
          </w:r>
        </w:p>
      </w:tc>
    </w:tr>
    <w:tr w:rsidR="00611790" w14:paraId="69050F56" w14:textId="77777777" w:rsidTr="009D4854">
      <w:tc>
        <w:tcPr>
          <w:tcW w:w="2553" w:type="dxa"/>
          <w:vAlign w:val="center"/>
          <w:hideMark/>
        </w:tcPr>
        <w:p w14:paraId="65C9B735" w14:textId="1BD9C7F4" w:rsidR="00611790" w:rsidRDefault="00611790"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6864B57" w14:textId="2596540D" w:rsidR="00611790" w:rsidRDefault="00611790" w:rsidP="009D4854">
          <w:pPr>
            <w:ind w:right="-533"/>
            <w:rPr>
              <w:rFonts w:ascii="Palatino Linotype" w:hAnsi="Palatino Linotype"/>
              <w:b/>
              <w:sz w:val="22"/>
              <w:szCs w:val="22"/>
              <w:lang w:val="es-ES_tradnl"/>
            </w:rPr>
          </w:pPr>
          <w:r w:rsidRPr="0021764E">
            <w:rPr>
              <w:rFonts w:ascii="Palatino Linotype" w:hAnsi="Palatino Linotype"/>
              <w:b/>
              <w:sz w:val="22"/>
              <w:szCs w:val="22"/>
            </w:rPr>
            <w:t>Javier Martínez Cruz</w:t>
          </w:r>
        </w:p>
      </w:tc>
    </w:tr>
  </w:tbl>
  <w:p w14:paraId="0F9141D0" w14:textId="424A5073" w:rsidR="00611790" w:rsidRDefault="00611790" w:rsidP="006F30F8">
    <w:pPr>
      <w:pStyle w:val="Encabezado"/>
      <w:tabs>
        <w:tab w:val="clear" w:pos="4252"/>
        <w:tab w:val="clear" w:pos="8504"/>
        <w:tab w:val="left" w:pos="2326"/>
      </w:tabs>
    </w:pPr>
    <w:r>
      <w:tab/>
    </w:r>
  </w:p>
  <w:p w14:paraId="23403E59" w14:textId="77777777" w:rsidR="00611790" w:rsidRDefault="00611790"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1CDED199" w:rsidR="00611790" w:rsidRDefault="00611790" w:rsidP="00C47D1B">
    <w:pPr>
      <w:pStyle w:val="Encabezado"/>
      <w:jc w:val="both"/>
    </w:pPr>
    <w:r>
      <w:t xml:space="preserve">                                  </w:t>
    </w:r>
  </w:p>
  <w:tbl>
    <w:tblPr>
      <w:tblW w:w="6240" w:type="dxa"/>
      <w:tblInd w:w="3685" w:type="dxa"/>
      <w:tblLayout w:type="fixed"/>
      <w:tblLook w:val="04A0" w:firstRow="1" w:lastRow="0" w:firstColumn="1" w:lastColumn="0" w:noHBand="0" w:noVBand="1"/>
    </w:tblPr>
    <w:tblGrid>
      <w:gridCol w:w="2553"/>
      <w:gridCol w:w="3687"/>
    </w:tblGrid>
    <w:tr w:rsidR="00611790" w14:paraId="477E149B" w14:textId="77777777" w:rsidTr="00C47D1B">
      <w:tc>
        <w:tcPr>
          <w:tcW w:w="2553" w:type="dxa"/>
          <w:vAlign w:val="center"/>
          <w:hideMark/>
        </w:tcPr>
        <w:p w14:paraId="5C0586E4" w14:textId="77777777" w:rsidR="00611790" w:rsidRDefault="00611790"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17DD856C" w:rsidR="00611790" w:rsidRPr="004440AC" w:rsidRDefault="00611790" w:rsidP="00F8764A">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Pr>
              <w:rFonts w:ascii="Palatino Linotype" w:eastAsiaTheme="minorEastAsia" w:hAnsi="Palatino Linotype" w:cs="Arial"/>
              <w:b/>
              <w:bCs/>
              <w:color w:val="C00000"/>
              <w:sz w:val="22"/>
              <w:szCs w:val="22"/>
              <w:lang w:val="es-MX"/>
            </w:rPr>
            <w:t>3189</w:t>
          </w:r>
          <w:r>
            <w:rPr>
              <w:rFonts w:ascii="Palatino Linotype" w:eastAsiaTheme="minorEastAsia" w:hAnsi="Palatino Linotype" w:cs="Arial"/>
              <w:b/>
              <w:bCs/>
              <w:sz w:val="22"/>
              <w:szCs w:val="22"/>
              <w:lang w:val="es-MX"/>
            </w:rPr>
            <w:t>/INFOEM/IP/RR/2018</w:t>
          </w:r>
        </w:p>
      </w:tc>
    </w:tr>
    <w:tr w:rsidR="00611790" w14:paraId="5B5BE21C" w14:textId="77777777" w:rsidTr="00C47D1B">
      <w:tc>
        <w:tcPr>
          <w:tcW w:w="2553" w:type="dxa"/>
          <w:vAlign w:val="center"/>
          <w:hideMark/>
        </w:tcPr>
        <w:p w14:paraId="4AE96902" w14:textId="4E063913" w:rsidR="00611790" w:rsidRDefault="00611790"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4157CE86" w:rsidR="00611790" w:rsidRPr="004440AC" w:rsidRDefault="00520E17" w:rsidP="00520E17">
          <w:pPr>
            <w:rPr>
              <w:rFonts w:ascii="Palatino Linotype" w:hAnsi="Palatino Linotype"/>
              <w:b/>
              <w:sz w:val="22"/>
              <w:szCs w:val="22"/>
              <w:lang w:val="es-ES_tradnl"/>
            </w:rPr>
          </w:pPr>
          <w:r>
            <w:rPr>
              <w:rFonts w:ascii="Palatino Linotype" w:eastAsiaTheme="minorEastAsia" w:hAnsi="Palatino Linotype" w:cs="Arial"/>
              <w:b/>
              <w:color w:val="C00000"/>
              <w:sz w:val="22"/>
              <w:szCs w:val="22"/>
              <w:lang w:val="es-MX"/>
            </w:rPr>
            <w:t>XXXXXXX</w:t>
          </w:r>
          <w:r w:rsidR="00D96A6D">
            <w:rPr>
              <w:rFonts w:ascii="Palatino Linotype" w:eastAsiaTheme="minorEastAsia" w:hAnsi="Palatino Linotype" w:cs="Arial"/>
              <w:b/>
              <w:color w:val="C00000"/>
              <w:sz w:val="22"/>
              <w:szCs w:val="22"/>
              <w:lang w:val="es-MX"/>
            </w:rPr>
            <w:t xml:space="preserve"> </w:t>
          </w:r>
          <w:r>
            <w:rPr>
              <w:rFonts w:ascii="Palatino Linotype" w:eastAsiaTheme="minorEastAsia" w:hAnsi="Palatino Linotype" w:cs="Arial"/>
              <w:b/>
              <w:color w:val="C00000"/>
              <w:sz w:val="22"/>
              <w:szCs w:val="22"/>
              <w:lang w:val="es-MX"/>
            </w:rPr>
            <w:t>XXXXXXXX</w:t>
          </w:r>
          <w:r w:rsidR="00D96A6D">
            <w:rPr>
              <w:rFonts w:ascii="Palatino Linotype" w:eastAsiaTheme="minorEastAsia" w:hAnsi="Palatino Linotype" w:cs="Arial"/>
              <w:b/>
              <w:color w:val="C00000"/>
              <w:sz w:val="22"/>
              <w:szCs w:val="22"/>
              <w:lang w:val="es-MX"/>
            </w:rPr>
            <w:t xml:space="preserve"> </w:t>
          </w:r>
          <w:r>
            <w:rPr>
              <w:rFonts w:ascii="Palatino Linotype" w:eastAsiaTheme="minorEastAsia" w:hAnsi="Palatino Linotype" w:cs="Arial"/>
              <w:b/>
              <w:color w:val="C00000"/>
              <w:sz w:val="22"/>
              <w:szCs w:val="22"/>
              <w:lang w:val="es-MX"/>
            </w:rPr>
            <w:t>XXXXXXX</w:t>
          </w:r>
          <w:r w:rsidR="00611790" w:rsidRPr="0054626F">
            <w:rPr>
              <w:rFonts w:ascii="Palatino Linotype" w:hAnsi="Palatino Linotype" w:cs="Arial"/>
              <w:b/>
              <w:color w:val="C00000"/>
              <w:sz w:val="22"/>
              <w:szCs w:val="22"/>
            </w:rPr>
            <w:t xml:space="preserve"> </w:t>
          </w:r>
        </w:p>
      </w:tc>
    </w:tr>
    <w:tr w:rsidR="00611790" w14:paraId="22601A11" w14:textId="77777777" w:rsidTr="00C47D1B">
      <w:trPr>
        <w:trHeight w:val="228"/>
      </w:trPr>
      <w:tc>
        <w:tcPr>
          <w:tcW w:w="2553" w:type="dxa"/>
          <w:vAlign w:val="center"/>
          <w:hideMark/>
        </w:tcPr>
        <w:p w14:paraId="6EFE221D" w14:textId="49C5F800" w:rsidR="00611790" w:rsidRDefault="00611790"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00A20722" w:rsidR="00611790" w:rsidRPr="004440AC" w:rsidRDefault="00611790" w:rsidP="00F8764A">
          <w:pPr>
            <w:rPr>
              <w:rFonts w:ascii="Palatino Linotype" w:hAnsi="Palatino Linotype"/>
              <w:b/>
              <w:sz w:val="22"/>
              <w:szCs w:val="22"/>
              <w:lang w:val="es-ES_tradnl"/>
            </w:rPr>
          </w:pPr>
          <w:r w:rsidRPr="0054626F">
            <w:rPr>
              <w:rFonts w:ascii="Palatino Linotype" w:eastAsiaTheme="minorEastAsia" w:hAnsi="Palatino Linotype" w:cs="Arial"/>
              <w:b/>
              <w:color w:val="C00000"/>
              <w:sz w:val="22"/>
              <w:szCs w:val="22"/>
              <w:lang w:val="es-MX"/>
            </w:rPr>
            <w:t xml:space="preserve">Ayuntamiento de </w:t>
          </w:r>
          <w:r>
            <w:rPr>
              <w:rFonts w:ascii="Palatino Linotype" w:eastAsiaTheme="minorEastAsia" w:hAnsi="Palatino Linotype" w:cs="Arial"/>
              <w:b/>
              <w:color w:val="C00000"/>
              <w:sz w:val="22"/>
              <w:szCs w:val="22"/>
              <w:lang w:val="es-MX"/>
            </w:rPr>
            <w:t>Naucalpan de Juárez</w:t>
          </w:r>
        </w:p>
      </w:tc>
    </w:tr>
    <w:tr w:rsidR="00611790" w14:paraId="2D6C630E" w14:textId="77777777" w:rsidTr="00C47D1B">
      <w:tc>
        <w:tcPr>
          <w:tcW w:w="2553" w:type="dxa"/>
          <w:vAlign w:val="center"/>
          <w:hideMark/>
        </w:tcPr>
        <w:p w14:paraId="5BD4C6DB" w14:textId="0AEF79C2" w:rsidR="00611790" w:rsidRDefault="00611790"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CDDA0BE" w14:textId="02A85023" w:rsidR="00611790" w:rsidRPr="004440AC" w:rsidRDefault="00611790" w:rsidP="00C47D1B">
          <w:pPr>
            <w:ind w:right="-533"/>
            <w:rPr>
              <w:rFonts w:ascii="Palatino Linotype" w:hAnsi="Palatino Linotype"/>
              <w:b/>
              <w:sz w:val="22"/>
              <w:szCs w:val="22"/>
              <w:lang w:val="es-ES_tradnl"/>
            </w:rPr>
          </w:pPr>
          <w:r w:rsidRPr="004440AC">
            <w:rPr>
              <w:rFonts w:ascii="Palatino Linotype" w:hAnsi="Palatino Linotype"/>
              <w:b/>
              <w:sz w:val="22"/>
              <w:szCs w:val="22"/>
            </w:rPr>
            <w:t>Javier Martínez Cruz</w:t>
          </w:r>
        </w:p>
      </w:tc>
    </w:tr>
  </w:tbl>
  <w:p w14:paraId="59DE3767" w14:textId="6FD10F8D" w:rsidR="00611790" w:rsidRDefault="00611790"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14ED4"/>
    <w:multiLevelType w:val="hybridMultilevel"/>
    <w:tmpl w:val="C3705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2D6E58"/>
    <w:multiLevelType w:val="hybridMultilevel"/>
    <w:tmpl w:val="D7C2EC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1336DB"/>
    <w:multiLevelType w:val="hybridMultilevel"/>
    <w:tmpl w:val="6428E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494CDA"/>
    <w:multiLevelType w:val="hybridMultilevel"/>
    <w:tmpl w:val="CAFA53B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5F7BCD"/>
    <w:multiLevelType w:val="hybridMultilevel"/>
    <w:tmpl w:val="68B0C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B7D1C"/>
    <w:multiLevelType w:val="hybridMultilevel"/>
    <w:tmpl w:val="E5F45B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7F4D77"/>
    <w:multiLevelType w:val="hybridMultilevel"/>
    <w:tmpl w:val="2E607BA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5C5BC1"/>
    <w:multiLevelType w:val="multilevel"/>
    <w:tmpl w:val="8382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B95988"/>
    <w:multiLevelType w:val="hybridMultilevel"/>
    <w:tmpl w:val="B298FC96"/>
    <w:lvl w:ilvl="0" w:tplc="370E6882">
      <w:start w:val="1"/>
      <w:numFmt w:val="decimal"/>
      <w:lvlText w:val="%1."/>
      <w:lvlJc w:val="left"/>
      <w:pPr>
        <w:ind w:left="720" w:hanging="360"/>
      </w:pPr>
      <w:rPr>
        <w:rFonts w:ascii="Palatino Linotype" w:hAnsi="Palatino Linotype" w:hint="default"/>
        <w:b/>
        <w:i w:val="0"/>
        <w:sz w:val="24"/>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5763FC"/>
    <w:multiLevelType w:val="hybridMultilevel"/>
    <w:tmpl w:val="1A8A71E8"/>
    <w:lvl w:ilvl="0" w:tplc="080A0017">
      <w:start w:val="1"/>
      <w:numFmt w:val="lowerLetter"/>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2CB72D30"/>
    <w:multiLevelType w:val="hybridMultilevel"/>
    <w:tmpl w:val="93406BD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1" w15:restartNumberingAfterBreak="0">
    <w:nsid w:val="321B7024"/>
    <w:multiLevelType w:val="hybridMultilevel"/>
    <w:tmpl w:val="F594F638"/>
    <w:lvl w:ilvl="0" w:tplc="AD86755C">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402D0B"/>
    <w:multiLevelType w:val="multilevel"/>
    <w:tmpl w:val="CE02D044"/>
    <w:lvl w:ilvl="0">
      <w:start w:val="7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7E33B2A"/>
    <w:multiLevelType w:val="hybridMultilevel"/>
    <w:tmpl w:val="0802AF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BD2ABD"/>
    <w:multiLevelType w:val="hybridMultilevel"/>
    <w:tmpl w:val="8C423A6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3C6247D6"/>
    <w:multiLevelType w:val="hybridMultilevel"/>
    <w:tmpl w:val="50C4EBD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C776068"/>
    <w:multiLevelType w:val="hybridMultilevel"/>
    <w:tmpl w:val="49661D10"/>
    <w:lvl w:ilvl="0" w:tplc="5466422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180422"/>
    <w:multiLevelType w:val="hybridMultilevel"/>
    <w:tmpl w:val="80CA22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26A3063"/>
    <w:multiLevelType w:val="hybridMultilevel"/>
    <w:tmpl w:val="FED4BB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A37DC6"/>
    <w:multiLevelType w:val="hybridMultilevel"/>
    <w:tmpl w:val="D8D04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E83382"/>
    <w:multiLevelType w:val="hybridMultilevel"/>
    <w:tmpl w:val="F99C7C06"/>
    <w:lvl w:ilvl="0" w:tplc="95EE3E9C">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7137945"/>
    <w:multiLevelType w:val="hybridMultilevel"/>
    <w:tmpl w:val="59601B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287AD6"/>
    <w:multiLevelType w:val="hybridMultilevel"/>
    <w:tmpl w:val="51DA72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73211CD"/>
    <w:multiLevelType w:val="hybridMultilevel"/>
    <w:tmpl w:val="C040F6B8"/>
    <w:lvl w:ilvl="0" w:tplc="5ECAE1D8">
      <w:start w:val="1"/>
      <w:numFmt w:val="decimal"/>
      <w:lvlText w:val="%1."/>
      <w:lvlJc w:val="left"/>
      <w:pPr>
        <w:ind w:left="720" w:hanging="360"/>
      </w:pPr>
      <w:rPr>
        <w:rFonts w:eastAsia="Arial Unicode M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4CC970FC"/>
    <w:multiLevelType w:val="hybridMultilevel"/>
    <w:tmpl w:val="6C046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CCA26DF"/>
    <w:multiLevelType w:val="hybridMultilevel"/>
    <w:tmpl w:val="C6FC3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3E95FF3"/>
    <w:multiLevelType w:val="hybridMultilevel"/>
    <w:tmpl w:val="77047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46F7550"/>
    <w:multiLevelType w:val="hybridMultilevel"/>
    <w:tmpl w:val="477CEC14"/>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A6B0C8C"/>
    <w:multiLevelType w:val="hybridMultilevel"/>
    <w:tmpl w:val="F594F638"/>
    <w:lvl w:ilvl="0" w:tplc="AD86755C">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3AA33D4"/>
    <w:multiLevelType w:val="hybridMultilevel"/>
    <w:tmpl w:val="FABA37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4402E98"/>
    <w:multiLevelType w:val="hybridMultilevel"/>
    <w:tmpl w:val="8B48D0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4C63B9C"/>
    <w:multiLevelType w:val="multilevel"/>
    <w:tmpl w:val="0158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FD76FD"/>
    <w:multiLevelType w:val="hybridMultilevel"/>
    <w:tmpl w:val="2CCE5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6DE301C"/>
    <w:multiLevelType w:val="hybridMultilevel"/>
    <w:tmpl w:val="E4F65512"/>
    <w:lvl w:ilvl="0" w:tplc="0B8E90C8">
      <w:start w:val="1"/>
      <w:numFmt w:val="decimal"/>
      <w:lvlText w:val="%1."/>
      <w:lvlJc w:val="left"/>
      <w:pPr>
        <w:ind w:left="1211" w:hanging="360"/>
      </w:pPr>
      <w:rPr>
        <w:rFonts w:eastAsia="Times New Roman"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4"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9D275A0"/>
    <w:multiLevelType w:val="hybridMultilevel"/>
    <w:tmpl w:val="B9BAADC8"/>
    <w:lvl w:ilvl="0" w:tplc="AD86755C">
      <w:start w:val="1"/>
      <w:numFmt w:val="decimal"/>
      <w:lvlText w:val="%1.-"/>
      <w:lvlJc w:val="left"/>
      <w:pPr>
        <w:ind w:left="780" w:hanging="36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6" w15:restartNumberingAfterBreak="0">
    <w:nsid w:val="69F35B0E"/>
    <w:multiLevelType w:val="hybridMultilevel"/>
    <w:tmpl w:val="49661D10"/>
    <w:lvl w:ilvl="0" w:tplc="5466422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536877"/>
    <w:multiLevelType w:val="hybridMultilevel"/>
    <w:tmpl w:val="8F50892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F83330A"/>
    <w:multiLevelType w:val="hybridMultilevel"/>
    <w:tmpl w:val="C6785F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0A548D1"/>
    <w:multiLevelType w:val="hybridMultilevel"/>
    <w:tmpl w:val="680E8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2336E84"/>
    <w:multiLevelType w:val="hybridMultilevel"/>
    <w:tmpl w:val="204EC13E"/>
    <w:lvl w:ilvl="0" w:tplc="080A000F">
      <w:start w:val="1"/>
      <w:numFmt w:val="decimal"/>
      <w:lvlText w:val="%1."/>
      <w:lvlJc w:val="left"/>
      <w:pPr>
        <w:ind w:left="1077" w:hanging="360"/>
      </w:p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41" w15:restartNumberingAfterBreak="0">
    <w:nsid w:val="73C47AE7"/>
    <w:multiLevelType w:val="hybridMultilevel"/>
    <w:tmpl w:val="A84CFE4E"/>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2" w15:restartNumberingAfterBreak="0">
    <w:nsid w:val="742164C3"/>
    <w:multiLevelType w:val="hybridMultilevel"/>
    <w:tmpl w:val="B298FC96"/>
    <w:lvl w:ilvl="0" w:tplc="370E6882">
      <w:start w:val="1"/>
      <w:numFmt w:val="decimal"/>
      <w:lvlText w:val="%1."/>
      <w:lvlJc w:val="left"/>
      <w:pPr>
        <w:ind w:left="720" w:hanging="360"/>
      </w:pPr>
      <w:rPr>
        <w:rFonts w:ascii="Palatino Linotype" w:hAnsi="Palatino Linotype" w:hint="default"/>
        <w:b/>
        <w:i w:val="0"/>
        <w:sz w:val="24"/>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59106E3"/>
    <w:multiLevelType w:val="hybridMultilevel"/>
    <w:tmpl w:val="51DA72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61D05DA"/>
    <w:multiLevelType w:val="hybridMultilevel"/>
    <w:tmpl w:val="3E8CCE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3"/>
  </w:num>
  <w:num w:numId="4">
    <w:abstractNumId w:val="34"/>
  </w:num>
  <w:num w:numId="5">
    <w:abstractNumId w:val="27"/>
  </w:num>
  <w:num w:numId="6">
    <w:abstractNumId w:val="20"/>
  </w:num>
  <w:num w:numId="7">
    <w:abstractNumId w:val="14"/>
  </w:num>
  <w:num w:numId="8">
    <w:abstractNumId w:val="17"/>
  </w:num>
  <w:num w:numId="9">
    <w:abstractNumId w:val="25"/>
  </w:num>
  <w:num w:numId="10">
    <w:abstractNumId w:val="39"/>
  </w:num>
  <w:num w:numId="11">
    <w:abstractNumId w:val="4"/>
  </w:num>
  <w:num w:numId="12">
    <w:abstractNumId w:val="26"/>
  </w:num>
  <w:num w:numId="13">
    <w:abstractNumId w:val="32"/>
  </w:num>
  <w:num w:numId="14">
    <w:abstractNumId w:val="5"/>
  </w:num>
  <w:num w:numId="15">
    <w:abstractNumId w:val="0"/>
  </w:num>
  <w:num w:numId="16">
    <w:abstractNumId w:val="16"/>
  </w:num>
  <w:num w:numId="17">
    <w:abstractNumId w:val="37"/>
  </w:num>
  <w:num w:numId="18">
    <w:abstractNumId w:val="36"/>
  </w:num>
  <w:num w:numId="19">
    <w:abstractNumId w:val="13"/>
  </w:num>
  <w:num w:numId="20">
    <w:abstractNumId w:val="6"/>
  </w:num>
  <w:num w:numId="21">
    <w:abstractNumId w:val="18"/>
  </w:num>
  <w:num w:numId="22">
    <w:abstractNumId w:val="21"/>
  </w:num>
  <w:num w:numId="23">
    <w:abstractNumId w:val="19"/>
  </w:num>
  <w:num w:numId="24">
    <w:abstractNumId w:val="9"/>
  </w:num>
  <w:num w:numId="25">
    <w:abstractNumId w:val="30"/>
  </w:num>
  <w:num w:numId="26">
    <w:abstractNumId w:val="29"/>
  </w:num>
  <w:num w:numId="27">
    <w:abstractNumId w:val="24"/>
  </w:num>
  <w:num w:numId="28">
    <w:abstractNumId w:val="42"/>
  </w:num>
  <w:num w:numId="29">
    <w:abstractNumId w:val="28"/>
  </w:num>
  <w:num w:numId="30">
    <w:abstractNumId w:val="11"/>
  </w:num>
  <w:num w:numId="31">
    <w:abstractNumId w:val="8"/>
  </w:num>
  <w:num w:numId="32">
    <w:abstractNumId w:val="38"/>
  </w:num>
  <w:num w:numId="33">
    <w:abstractNumId w:val="41"/>
  </w:num>
  <w:num w:numId="34">
    <w:abstractNumId w:val="2"/>
  </w:num>
  <w:num w:numId="35">
    <w:abstractNumId w:val="15"/>
  </w:num>
  <w:num w:numId="36">
    <w:abstractNumId w:val="1"/>
  </w:num>
  <w:num w:numId="37">
    <w:abstractNumId w:val="7"/>
  </w:num>
  <w:num w:numId="38">
    <w:abstractNumId w:val="31"/>
  </w:num>
  <w:num w:numId="39">
    <w:abstractNumId w:val="22"/>
  </w:num>
  <w:num w:numId="40">
    <w:abstractNumId w:val="43"/>
  </w:num>
  <w:num w:numId="41">
    <w:abstractNumId w:val="40"/>
  </w:num>
  <w:num w:numId="42">
    <w:abstractNumId w:val="44"/>
  </w:num>
  <w:num w:numId="43">
    <w:abstractNumId w:val="12"/>
  </w:num>
  <w:num w:numId="44">
    <w:abstractNumId w:val="10"/>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5CDB"/>
    <w:rsid w:val="0001048C"/>
    <w:rsid w:val="00014B90"/>
    <w:rsid w:val="000163E2"/>
    <w:rsid w:val="00032F5F"/>
    <w:rsid w:val="00033365"/>
    <w:rsid w:val="00034FEA"/>
    <w:rsid w:val="000354B7"/>
    <w:rsid w:val="00035801"/>
    <w:rsid w:val="00035F2E"/>
    <w:rsid w:val="000474A5"/>
    <w:rsid w:val="00050B3A"/>
    <w:rsid w:val="0005163C"/>
    <w:rsid w:val="00055BE7"/>
    <w:rsid w:val="000667E0"/>
    <w:rsid w:val="00067D0B"/>
    <w:rsid w:val="00074363"/>
    <w:rsid w:val="00077347"/>
    <w:rsid w:val="00077788"/>
    <w:rsid w:val="0008542A"/>
    <w:rsid w:val="00091682"/>
    <w:rsid w:val="000A1C9A"/>
    <w:rsid w:val="000A21A6"/>
    <w:rsid w:val="000A3821"/>
    <w:rsid w:val="000A4EC4"/>
    <w:rsid w:val="000A53D3"/>
    <w:rsid w:val="000A734C"/>
    <w:rsid w:val="000B0E7C"/>
    <w:rsid w:val="000B1D23"/>
    <w:rsid w:val="000B2B61"/>
    <w:rsid w:val="000B3FFD"/>
    <w:rsid w:val="000B5351"/>
    <w:rsid w:val="000C2DBD"/>
    <w:rsid w:val="000C2DDB"/>
    <w:rsid w:val="000C370A"/>
    <w:rsid w:val="000C41E5"/>
    <w:rsid w:val="000C4453"/>
    <w:rsid w:val="000C7714"/>
    <w:rsid w:val="000D0717"/>
    <w:rsid w:val="000D408B"/>
    <w:rsid w:val="000E4C51"/>
    <w:rsid w:val="000E5F0F"/>
    <w:rsid w:val="00101DC7"/>
    <w:rsid w:val="00101DC8"/>
    <w:rsid w:val="00104E08"/>
    <w:rsid w:val="00106E1D"/>
    <w:rsid w:val="001110FC"/>
    <w:rsid w:val="00112892"/>
    <w:rsid w:val="00114DDF"/>
    <w:rsid w:val="00115AAD"/>
    <w:rsid w:val="00122818"/>
    <w:rsid w:val="00124762"/>
    <w:rsid w:val="00125711"/>
    <w:rsid w:val="001306E4"/>
    <w:rsid w:val="001315C2"/>
    <w:rsid w:val="00132F29"/>
    <w:rsid w:val="00134FE4"/>
    <w:rsid w:val="00136083"/>
    <w:rsid w:val="001365E6"/>
    <w:rsid w:val="00147EB8"/>
    <w:rsid w:val="00154F98"/>
    <w:rsid w:val="00161FC4"/>
    <w:rsid w:val="001632BE"/>
    <w:rsid w:val="00170E0A"/>
    <w:rsid w:val="00171F97"/>
    <w:rsid w:val="00172089"/>
    <w:rsid w:val="00173DFB"/>
    <w:rsid w:val="00174F5F"/>
    <w:rsid w:val="00176F44"/>
    <w:rsid w:val="00180FF7"/>
    <w:rsid w:val="00181791"/>
    <w:rsid w:val="00184FBA"/>
    <w:rsid w:val="00186B63"/>
    <w:rsid w:val="001911CC"/>
    <w:rsid w:val="001A03E7"/>
    <w:rsid w:val="001A59C6"/>
    <w:rsid w:val="001B0F49"/>
    <w:rsid w:val="001D063A"/>
    <w:rsid w:val="001D38DE"/>
    <w:rsid w:val="001D54C7"/>
    <w:rsid w:val="001E41C1"/>
    <w:rsid w:val="001E48F0"/>
    <w:rsid w:val="001E64BE"/>
    <w:rsid w:val="001E6AE9"/>
    <w:rsid w:val="001E75B4"/>
    <w:rsid w:val="002027CF"/>
    <w:rsid w:val="00210FF5"/>
    <w:rsid w:val="00212A15"/>
    <w:rsid w:val="00216F77"/>
    <w:rsid w:val="00220958"/>
    <w:rsid w:val="002225DF"/>
    <w:rsid w:val="00223D0B"/>
    <w:rsid w:val="002245E0"/>
    <w:rsid w:val="0023264F"/>
    <w:rsid w:val="00232F36"/>
    <w:rsid w:val="002334B7"/>
    <w:rsid w:val="002366C5"/>
    <w:rsid w:val="00240C2C"/>
    <w:rsid w:val="0026118E"/>
    <w:rsid w:val="00266703"/>
    <w:rsid w:val="002715EC"/>
    <w:rsid w:val="002808D9"/>
    <w:rsid w:val="00281EF2"/>
    <w:rsid w:val="00290C42"/>
    <w:rsid w:val="00290E10"/>
    <w:rsid w:val="00291D57"/>
    <w:rsid w:val="00293DE5"/>
    <w:rsid w:val="002974E5"/>
    <w:rsid w:val="002B4950"/>
    <w:rsid w:val="002B62AF"/>
    <w:rsid w:val="002B7622"/>
    <w:rsid w:val="002C3B23"/>
    <w:rsid w:val="002C4F45"/>
    <w:rsid w:val="002C6154"/>
    <w:rsid w:val="002D07B6"/>
    <w:rsid w:val="002D4BBB"/>
    <w:rsid w:val="002D508B"/>
    <w:rsid w:val="002D7BA7"/>
    <w:rsid w:val="002E2D71"/>
    <w:rsid w:val="002E56E0"/>
    <w:rsid w:val="002E6172"/>
    <w:rsid w:val="002E7DF9"/>
    <w:rsid w:val="002F496A"/>
    <w:rsid w:val="002F5A90"/>
    <w:rsid w:val="002F63D0"/>
    <w:rsid w:val="002F698C"/>
    <w:rsid w:val="002F7C4F"/>
    <w:rsid w:val="00302FBC"/>
    <w:rsid w:val="00313AFB"/>
    <w:rsid w:val="00314023"/>
    <w:rsid w:val="003145EE"/>
    <w:rsid w:val="003260B1"/>
    <w:rsid w:val="0032656A"/>
    <w:rsid w:val="003271BA"/>
    <w:rsid w:val="00333C7C"/>
    <w:rsid w:val="00334872"/>
    <w:rsid w:val="00335047"/>
    <w:rsid w:val="00340E7D"/>
    <w:rsid w:val="00344DF8"/>
    <w:rsid w:val="00352E87"/>
    <w:rsid w:val="00355B75"/>
    <w:rsid w:val="0035716F"/>
    <w:rsid w:val="00360606"/>
    <w:rsid w:val="003633DD"/>
    <w:rsid w:val="00367CE5"/>
    <w:rsid w:val="00380FB3"/>
    <w:rsid w:val="00392B15"/>
    <w:rsid w:val="00393745"/>
    <w:rsid w:val="00397A7C"/>
    <w:rsid w:val="003A3096"/>
    <w:rsid w:val="003A572E"/>
    <w:rsid w:val="003B1F06"/>
    <w:rsid w:val="003C1CF8"/>
    <w:rsid w:val="003C335F"/>
    <w:rsid w:val="003E0069"/>
    <w:rsid w:val="004005DC"/>
    <w:rsid w:val="0040629F"/>
    <w:rsid w:val="0040787B"/>
    <w:rsid w:val="004106C1"/>
    <w:rsid w:val="0041446F"/>
    <w:rsid w:val="00423C7E"/>
    <w:rsid w:val="00424241"/>
    <w:rsid w:val="0043317E"/>
    <w:rsid w:val="00436A48"/>
    <w:rsid w:val="00441F87"/>
    <w:rsid w:val="00443058"/>
    <w:rsid w:val="004440AC"/>
    <w:rsid w:val="0044547C"/>
    <w:rsid w:val="00446081"/>
    <w:rsid w:val="00446BB3"/>
    <w:rsid w:val="004476A8"/>
    <w:rsid w:val="004544AE"/>
    <w:rsid w:val="00455768"/>
    <w:rsid w:val="00457077"/>
    <w:rsid w:val="004731F9"/>
    <w:rsid w:val="00480333"/>
    <w:rsid w:val="00483A0F"/>
    <w:rsid w:val="00483E61"/>
    <w:rsid w:val="004877F9"/>
    <w:rsid w:val="00487F15"/>
    <w:rsid w:val="004912A0"/>
    <w:rsid w:val="004971DB"/>
    <w:rsid w:val="004A0EA8"/>
    <w:rsid w:val="004A168A"/>
    <w:rsid w:val="004A21F6"/>
    <w:rsid w:val="004A400E"/>
    <w:rsid w:val="004A5579"/>
    <w:rsid w:val="004A6EFE"/>
    <w:rsid w:val="004B2540"/>
    <w:rsid w:val="004B2767"/>
    <w:rsid w:val="004B664C"/>
    <w:rsid w:val="004C3C67"/>
    <w:rsid w:val="004D0A26"/>
    <w:rsid w:val="004D5FEF"/>
    <w:rsid w:val="004D690C"/>
    <w:rsid w:val="004E32D4"/>
    <w:rsid w:val="004E4987"/>
    <w:rsid w:val="004E545C"/>
    <w:rsid w:val="004E7406"/>
    <w:rsid w:val="004F13A8"/>
    <w:rsid w:val="00504CC5"/>
    <w:rsid w:val="00505501"/>
    <w:rsid w:val="0050796B"/>
    <w:rsid w:val="0051036E"/>
    <w:rsid w:val="0052038C"/>
    <w:rsid w:val="00520E17"/>
    <w:rsid w:val="005218EA"/>
    <w:rsid w:val="00527675"/>
    <w:rsid w:val="00531974"/>
    <w:rsid w:val="005339DA"/>
    <w:rsid w:val="0053438A"/>
    <w:rsid w:val="00535560"/>
    <w:rsid w:val="0054626F"/>
    <w:rsid w:val="00547BB2"/>
    <w:rsid w:val="005518DD"/>
    <w:rsid w:val="00551BA4"/>
    <w:rsid w:val="005652F1"/>
    <w:rsid w:val="0056588E"/>
    <w:rsid w:val="00570A2C"/>
    <w:rsid w:val="00577287"/>
    <w:rsid w:val="00581121"/>
    <w:rsid w:val="00582387"/>
    <w:rsid w:val="00584434"/>
    <w:rsid w:val="005875A9"/>
    <w:rsid w:val="005903F9"/>
    <w:rsid w:val="00594BC5"/>
    <w:rsid w:val="00595F01"/>
    <w:rsid w:val="005968AA"/>
    <w:rsid w:val="005A221A"/>
    <w:rsid w:val="005A232E"/>
    <w:rsid w:val="005A6845"/>
    <w:rsid w:val="005A6F02"/>
    <w:rsid w:val="005B30EF"/>
    <w:rsid w:val="005B6938"/>
    <w:rsid w:val="005C5799"/>
    <w:rsid w:val="005D1DF5"/>
    <w:rsid w:val="005D1F4E"/>
    <w:rsid w:val="005D74E1"/>
    <w:rsid w:val="005E15A3"/>
    <w:rsid w:val="005E35A0"/>
    <w:rsid w:val="005E4A3D"/>
    <w:rsid w:val="005F4DCE"/>
    <w:rsid w:val="005F5725"/>
    <w:rsid w:val="00600281"/>
    <w:rsid w:val="00601296"/>
    <w:rsid w:val="006031FE"/>
    <w:rsid w:val="006047FC"/>
    <w:rsid w:val="006077EB"/>
    <w:rsid w:val="00611790"/>
    <w:rsid w:val="00611F9E"/>
    <w:rsid w:val="00620AFE"/>
    <w:rsid w:val="0062305A"/>
    <w:rsid w:val="006234FB"/>
    <w:rsid w:val="00623EA3"/>
    <w:rsid w:val="00624B33"/>
    <w:rsid w:val="00631FC0"/>
    <w:rsid w:val="00633AB7"/>
    <w:rsid w:val="00633F30"/>
    <w:rsid w:val="00634485"/>
    <w:rsid w:val="0063713B"/>
    <w:rsid w:val="00640A7E"/>
    <w:rsid w:val="00640E0A"/>
    <w:rsid w:val="00646B02"/>
    <w:rsid w:val="00664187"/>
    <w:rsid w:val="0066651D"/>
    <w:rsid w:val="00666655"/>
    <w:rsid w:val="006747B5"/>
    <w:rsid w:val="00682656"/>
    <w:rsid w:val="00686A8A"/>
    <w:rsid w:val="006878A4"/>
    <w:rsid w:val="00694BB8"/>
    <w:rsid w:val="006979E7"/>
    <w:rsid w:val="006A03CD"/>
    <w:rsid w:val="006A47FF"/>
    <w:rsid w:val="006A49AC"/>
    <w:rsid w:val="006A68AB"/>
    <w:rsid w:val="006A6C02"/>
    <w:rsid w:val="006B1B4E"/>
    <w:rsid w:val="006B1C1E"/>
    <w:rsid w:val="006B31C9"/>
    <w:rsid w:val="006B6C1E"/>
    <w:rsid w:val="006C24CD"/>
    <w:rsid w:val="006C2B57"/>
    <w:rsid w:val="006C2FA9"/>
    <w:rsid w:val="006D5983"/>
    <w:rsid w:val="006E0CB5"/>
    <w:rsid w:val="006E3A24"/>
    <w:rsid w:val="006E51C8"/>
    <w:rsid w:val="006E6389"/>
    <w:rsid w:val="006F30F8"/>
    <w:rsid w:val="006F6E1B"/>
    <w:rsid w:val="007005CE"/>
    <w:rsid w:val="0070422D"/>
    <w:rsid w:val="00704B63"/>
    <w:rsid w:val="00705B1A"/>
    <w:rsid w:val="007102C4"/>
    <w:rsid w:val="0071646D"/>
    <w:rsid w:val="00716CE1"/>
    <w:rsid w:val="007202D5"/>
    <w:rsid w:val="00720425"/>
    <w:rsid w:val="007252D6"/>
    <w:rsid w:val="00730BC4"/>
    <w:rsid w:val="00732121"/>
    <w:rsid w:val="00733CB7"/>
    <w:rsid w:val="00736C06"/>
    <w:rsid w:val="0074086B"/>
    <w:rsid w:val="00741C28"/>
    <w:rsid w:val="00741FEA"/>
    <w:rsid w:val="0075022C"/>
    <w:rsid w:val="00752182"/>
    <w:rsid w:val="007527BE"/>
    <w:rsid w:val="007529C6"/>
    <w:rsid w:val="0076186D"/>
    <w:rsid w:val="00762DD9"/>
    <w:rsid w:val="0076436F"/>
    <w:rsid w:val="0077203A"/>
    <w:rsid w:val="0077266E"/>
    <w:rsid w:val="00772D81"/>
    <w:rsid w:val="00777518"/>
    <w:rsid w:val="00777F84"/>
    <w:rsid w:val="00786535"/>
    <w:rsid w:val="00787DB5"/>
    <w:rsid w:val="007A35F6"/>
    <w:rsid w:val="007A5648"/>
    <w:rsid w:val="007A685F"/>
    <w:rsid w:val="007A75CA"/>
    <w:rsid w:val="007B075C"/>
    <w:rsid w:val="007B3AAA"/>
    <w:rsid w:val="007B5B76"/>
    <w:rsid w:val="007C61DD"/>
    <w:rsid w:val="007D18C4"/>
    <w:rsid w:val="007D1D24"/>
    <w:rsid w:val="007D2CA8"/>
    <w:rsid w:val="007D747F"/>
    <w:rsid w:val="007E4FE4"/>
    <w:rsid w:val="007F025F"/>
    <w:rsid w:val="007F18A3"/>
    <w:rsid w:val="007F36DE"/>
    <w:rsid w:val="007F528B"/>
    <w:rsid w:val="007F59C3"/>
    <w:rsid w:val="00802377"/>
    <w:rsid w:val="008100C2"/>
    <w:rsid w:val="008119BE"/>
    <w:rsid w:val="008207CA"/>
    <w:rsid w:val="008223A5"/>
    <w:rsid w:val="00822EF3"/>
    <w:rsid w:val="00823494"/>
    <w:rsid w:val="008235DE"/>
    <w:rsid w:val="008254D3"/>
    <w:rsid w:val="00832076"/>
    <w:rsid w:val="008331EF"/>
    <w:rsid w:val="0083662B"/>
    <w:rsid w:val="00837520"/>
    <w:rsid w:val="00837E58"/>
    <w:rsid w:val="008404AE"/>
    <w:rsid w:val="00841C41"/>
    <w:rsid w:val="0084270E"/>
    <w:rsid w:val="008428F9"/>
    <w:rsid w:val="008442E6"/>
    <w:rsid w:val="0085736B"/>
    <w:rsid w:val="0086032A"/>
    <w:rsid w:val="00861B32"/>
    <w:rsid w:val="008718F3"/>
    <w:rsid w:val="0088510A"/>
    <w:rsid w:val="00885CB3"/>
    <w:rsid w:val="00887493"/>
    <w:rsid w:val="008900BC"/>
    <w:rsid w:val="008912AC"/>
    <w:rsid w:val="00892AFC"/>
    <w:rsid w:val="00893010"/>
    <w:rsid w:val="00897B59"/>
    <w:rsid w:val="00897F57"/>
    <w:rsid w:val="008A2C39"/>
    <w:rsid w:val="008A5BBB"/>
    <w:rsid w:val="008A6085"/>
    <w:rsid w:val="008A630E"/>
    <w:rsid w:val="008A663F"/>
    <w:rsid w:val="008A7803"/>
    <w:rsid w:val="008B0139"/>
    <w:rsid w:val="008B2A14"/>
    <w:rsid w:val="008B32E3"/>
    <w:rsid w:val="008B36C5"/>
    <w:rsid w:val="008B5BE2"/>
    <w:rsid w:val="008C3963"/>
    <w:rsid w:val="008C39C2"/>
    <w:rsid w:val="008D0BC1"/>
    <w:rsid w:val="008D1526"/>
    <w:rsid w:val="008E1423"/>
    <w:rsid w:val="008E2982"/>
    <w:rsid w:val="008E5BC1"/>
    <w:rsid w:val="008E6990"/>
    <w:rsid w:val="008E7698"/>
    <w:rsid w:val="008E76F1"/>
    <w:rsid w:val="008F0F17"/>
    <w:rsid w:val="008F5250"/>
    <w:rsid w:val="008F7D25"/>
    <w:rsid w:val="009018A1"/>
    <w:rsid w:val="00912EE0"/>
    <w:rsid w:val="0091599A"/>
    <w:rsid w:val="0091730B"/>
    <w:rsid w:val="0092433B"/>
    <w:rsid w:val="00926899"/>
    <w:rsid w:val="00930F79"/>
    <w:rsid w:val="00935A0D"/>
    <w:rsid w:val="00935D80"/>
    <w:rsid w:val="00935D86"/>
    <w:rsid w:val="00936419"/>
    <w:rsid w:val="00943B74"/>
    <w:rsid w:val="00944CA2"/>
    <w:rsid w:val="009450ED"/>
    <w:rsid w:val="00945AFF"/>
    <w:rsid w:val="00945B82"/>
    <w:rsid w:val="009504DC"/>
    <w:rsid w:val="0096089C"/>
    <w:rsid w:val="00964F37"/>
    <w:rsid w:val="009668D6"/>
    <w:rsid w:val="00972A99"/>
    <w:rsid w:val="0097423D"/>
    <w:rsid w:val="009758B2"/>
    <w:rsid w:val="00975A2A"/>
    <w:rsid w:val="00975EB9"/>
    <w:rsid w:val="00976179"/>
    <w:rsid w:val="00977543"/>
    <w:rsid w:val="00977FC7"/>
    <w:rsid w:val="00982EAD"/>
    <w:rsid w:val="009837CB"/>
    <w:rsid w:val="009858EF"/>
    <w:rsid w:val="00990F33"/>
    <w:rsid w:val="009925EC"/>
    <w:rsid w:val="00993CAF"/>
    <w:rsid w:val="009B299F"/>
    <w:rsid w:val="009B29BB"/>
    <w:rsid w:val="009B2CA4"/>
    <w:rsid w:val="009B2CAD"/>
    <w:rsid w:val="009B52F3"/>
    <w:rsid w:val="009C3E7A"/>
    <w:rsid w:val="009D00FC"/>
    <w:rsid w:val="009D4854"/>
    <w:rsid w:val="009D605C"/>
    <w:rsid w:val="009D6900"/>
    <w:rsid w:val="009E01F9"/>
    <w:rsid w:val="009E11BB"/>
    <w:rsid w:val="009F0B4B"/>
    <w:rsid w:val="009F4A50"/>
    <w:rsid w:val="009F52D1"/>
    <w:rsid w:val="009F704F"/>
    <w:rsid w:val="00A00110"/>
    <w:rsid w:val="00A123E2"/>
    <w:rsid w:val="00A1339D"/>
    <w:rsid w:val="00A14179"/>
    <w:rsid w:val="00A16F8B"/>
    <w:rsid w:val="00A20EC7"/>
    <w:rsid w:val="00A2266A"/>
    <w:rsid w:val="00A33F05"/>
    <w:rsid w:val="00A37C50"/>
    <w:rsid w:val="00A41054"/>
    <w:rsid w:val="00A4267F"/>
    <w:rsid w:val="00A43472"/>
    <w:rsid w:val="00A43A67"/>
    <w:rsid w:val="00A51D2C"/>
    <w:rsid w:val="00A5243A"/>
    <w:rsid w:val="00A52C18"/>
    <w:rsid w:val="00A5404F"/>
    <w:rsid w:val="00A6220A"/>
    <w:rsid w:val="00A81140"/>
    <w:rsid w:val="00A815A4"/>
    <w:rsid w:val="00A8164D"/>
    <w:rsid w:val="00A81EEC"/>
    <w:rsid w:val="00A8442B"/>
    <w:rsid w:val="00A87084"/>
    <w:rsid w:val="00A964EA"/>
    <w:rsid w:val="00AA0F0C"/>
    <w:rsid w:val="00AA19A7"/>
    <w:rsid w:val="00AB395D"/>
    <w:rsid w:val="00AB3F5E"/>
    <w:rsid w:val="00AB4396"/>
    <w:rsid w:val="00AC689C"/>
    <w:rsid w:val="00AD0678"/>
    <w:rsid w:val="00AD2113"/>
    <w:rsid w:val="00AD2786"/>
    <w:rsid w:val="00AD4748"/>
    <w:rsid w:val="00AD54BC"/>
    <w:rsid w:val="00AE013D"/>
    <w:rsid w:val="00AE34E5"/>
    <w:rsid w:val="00AE3C24"/>
    <w:rsid w:val="00AF2AD6"/>
    <w:rsid w:val="00AF53B4"/>
    <w:rsid w:val="00B12C4E"/>
    <w:rsid w:val="00B1507F"/>
    <w:rsid w:val="00B16152"/>
    <w:rsid w:val="00B201E0"/>
    <w:rsid w:val="00B2340C"/>
    <w:rsid w:val="00B25A6F"/>
    <w:rsid w:val="00B406C6"/>
    <w:rsid w:val="00B4134E"/>
    <w:rsid w:val="00B4191C"/>
    <w:rsid w:val="00B424A6"/>
    <w:rsid w:val="00B42846"/>
    <w:rsid w:val="00B4352D"/>
    <w:rsid w:val="00B475D7"/>
    <w:rsid w:val="00B47E8D"/>
    <w:rsid w:val="00B5164A"/>
    <w:rsid w:val="00B53B9A"/>
    <w:rsid w:val="00B54D73"/>
    <w:rsid w:val="00B55114"/>
    <w:rsid w:val="00B5618A"/>
    <w:rsid w:val="00B6017B"/>
    <w:rsid w:val="00B60BBE"/>
    <w:rsid w:val="00B623CE"/>
    <w:rsid w:val="00B662AD"/>
    <w:rsid w:val="00B70123"/>
    <w:rsid w:val="00B7390E"/>
    <w:rsid w:val="00B753F1"/>
    <w:rsid w:val="00B80AF0"/>
    <w:rsid w:val="00B823FE"/>
    <w:rsid w:val="00B86E05"/>
    <w:rsid w:val="00B92119"/>
    <w:rsid w:val="00B92B46"/>
    <w:rsid w:val="00B94762"/>
    <w:rsid w:val="00B96729"/>
    <w:rsid w:val="00B96C61"/>
    <w:rsid w:val="00BA0426"/>
    <w:rsid w:val="00BA36A5"/>
    <w:rsid w:val="00BB1A72"/>
    <w:rsid w:val="00BB37FC"/>
    <w:rsid w:val="00BC1785"/>
    <w:rsid w:val="00BC30AA"/>
    <w:rsid w:val="00BC34BB"/>
    <w:rsid w:val="00BC55A1"/>
    <w:rsid w:val="00BC56B8"/>
    <w:rsid w:val="00BC63DB"/>
    <w:rsid w:val="00BD000E"/>
    <w:rsid w:val="00BD3AC5"/>
    <w:rsid w:val="00BD3AD2"/>
    <w:rsid w:val="00BD535F"/>
    <w:rsid w:val="00BD7483"/>
    <w:rsid w:val="00BE17CC"/>
    <w:rsid w:val="00BE2FD3"/>
    <w:rsid w:val="00BE3DB4"/>
    <w:rsid w:val="00BE40AF"/>
    <w:rsid w:val="00BE59BE"/>
    <w:rsid w:val="00BE67A1"/>
    <w:rsid w:val="00BF0748"/>
    <w:rsid w:val="00C05946"/>
    <w:rsid w:val="00C06B1A"/>
    <w:rsid w:val="00C11148"/>
    <w:rsid w:val="00C11EFB"/>
    <w:rsid w:val="00C134E5"/>
    <w:rsid w:val="00C15EE3"/>
    <w:rsid w:val="00C22842"/>
    <w:rsid w:val="00C278C1"/>
    <w:rsid w:val="00C3335A"/>
    <w:rsid w:val="00C472F7"/>
    <w:rsid w:val="00C47D1B"/>
    <w:rsid w:val="00C503FF"/>
    <w:rsid w:val="00C515D8"/>
    <w:rsid w:val="00C5235E"/>
    <w:rsid w:val="00C524BE"/>
    <w:rsid w:val="00C54651"/>
    <w:rsid w:val="00C546A6"/>
    <w:rsid w:val="00C6012D"/>
    <w:rsid w:val="00C60DD0"/>
    <w:rsid w:val="00C635C9"/>
    <w:rsid w:val="00C673D1"/>
    <w:rsid w:val="00C67DF0"/>
    <w:rsid w:val="00C80153"/>
    <w:rsid w:val="00C80F8C"/>
    <w:rsid w:val="00C81D68"/>
    <w:rsid w:val="00C87926"/>
    <w:rsid w:val="00C90A72"/>
    <w:rsid w:val="00C91159"/>
    <w:rsid w:val="00C91E3B"/>
    <w:rsid w:val="00C92FA3"/>
    <w:rsid w:val="00C94EA7"/>
    <w:rsid w:val="00C97093"/>
    <w:rsid w:val="00C97E22"/>
    <w:rsid w:val="00CA08F5"/>
    <w:rsid w:val="00CA257C"/>
    <w:rsid w:val="00CA5C0D"/>
    <w:rsid w:val="00CA5D79"/>
    <w:rsid w:val="00CA69E3"/>
    <w:rsid w:val="00CB2A57"/>
    <w:rsid w:val="00CB3589"/>
    <w:rsid w:val="00CC0C5D"/>
    <w:rsid w:val="00CC5E23"/>
    <w:rsid w:val="00CD337F"/>
    <w:rsid w:val="00CD5EBE"/>
    <w:rsid w:val="00CE081B"/>
    <w:rsid w:val="00CE657B"/>
    <w:rsid w:val="00CE7F65"/>
    <w:rsid w:val="00CF101E"/>
    <w:rsid w:val="00CF39FB"/>
    <w:rsid w:val="00D01114"/>
    <w:rsid w:val="00D107FC"/>
    <w:rsid w:val="00D11123"/>
    <w:rsid w:val="00D24764"/>
    <w:rsid w:val="00D24A5F"/>
    <w:rsid w:val="00D271E1"/>
    <w:rsid w:val="00D278A7"/>
    <w:rsid w:val="00D35089"/>
    <w:rsid w:val="00D371C6"/>
    <w:rsid w:val="00D372B2"/>
    <w:rsid w:val="00D4136B"/>
    <w:rsid w:val="00D41D70"/>
    <w:rsid w:val="00D42A3B"/>
    <w:rsid w:val="00D47351"/>
    <w:rsid w:val="00D50580"/>
    <w:rsid w:val="00D518E8"/>
    <w:rsid w:val="00D53645"/>
    <w:rsid w:val="00D60C21"/>
    <w:rsid w:val="00D6211A"/>
    <w:rsid w:val="00D649B8"/>
    <w:rsid w:val="00D674B9"/>
    <w:rsid w:val="00D679A4"/>
    <w:rsid w:val="00D7063D"/>
    <w:rsid w:val="00D71585"/>
    <w:rsid w:val="00D7213A"/>
    <w:rsid w:val="00D7230E"/>
    <w:rsid w:val="00D7274E"/>
    <w:rsid w:val="00D72B26"/>
    <w:rsid w:val="00D7640A"/>
    <w:rsid w:val="00D77B71"/>
    <w:rsid w:val="00D81880"/>
    <w:rsid w:val="00D83CE5"/>
    <w:rsid w:val="00D917E7"/>
    <w:rsid w:val="00D96A6D"/>
    <w:rsid w:val="00D97958"/>
    <w:rsid w:val="00DA22B4"/>
    <w:rsid w:val="00DA4C11"/>
    <w:rsid w:val="00DB73BC"/>
    <w:rsid w:val="00DD1B85"/>
    <w:rsid w:val="00DD43B7"/>
    <w:rsid w:val="00DE0BC1"/>
    <w:rsid w:val="00DE1D18"/>
    <w:rsid w:val="00DE2F84"/>
    <w:rsid w:val="00DE3EB7"/>
    <w:rsid w:val="00DE4E75"/>
    <w:rsid w:val="00DE7F9A"/>
    <w:rsid w:val="00DF0999"/>
    <w:rsid w:val="00DF0B40"/>
    <w:rsid w:val="00DF13C0"/>
    <w:rsid w:val="00DF3014"/>
    <w:rsid w:val="00DF41A4"/>
    <w:rsid w:val="00DF5093"/>
    <w:rsid w:val="00E001EB"/>
    <w:rsid w:val="00E01862"/>
    <w:rsid w:val="00E020A1"/>
    <w:rsid w:val="00E02365"/>
    <w:rsid w:val="00E165D4"/>
    <w:rsid w:val="00E22360"/>
    <w:rsid w:val="00E24402"/>
    <w:rsid w:val="00E34890"/>
    <w:rsid w:val="00E411FA"/>
    <w:rsid w:val="00E440A0"/>
    <w:rsid w:val="00E464F5"/>
    <w:rsid w:val="00E64143"/>
    <w:rsid w:val="00E66AC9"/>
    <w:rsid w:val="00E66CA0"/>
    <w:rsid w:val="00E7373D"/>
    <w:rsid w:val="00E74B08"/>
    <w:rsid w:val="00E81221"/>
    <w:rsid w:val="00E813C3"/>
    <w:rsid w:val="00E84FDC"/>
    <w:rsid w:val="00E86E4F"/>
    <w:rsid w:val="00EA0F09"/>
    <w:rsid w:val="00EA6925"/>
    <w:rsid w:val="00EA6D71"/>
    <w:rsid w:val="00EB4601"/>
    <w:rsid w:val="00EB4AF6"/>
    <w:rsid w:val="00EC2F35"/>
    <w:rsid w:val="00ED04AA"/>
    <w:rsid w:val="00ED3020"/>
    <w:rsid w:val="00ED4E84"/>
    <w:rsid w:val="00ED7BEB"/>
    <w:rsid w:val="00ED7CAF"/>
    <w:rsid w:val="00EE1E11"/>
    <w:rsid w:val="00EE75F5"/>
    <w:rsid w:val="00EE7DA5"/>
    <w:rsid w:val="00EF1BFE"/>
    <w:rsid w:val="00EF2D1B"/>
    <w:rsid w:val="00EF4435"/>
    <w:rsid w:val="00F00D29"/>
    <w:rsid w:val="00F04A0B"/>
    <w:rsid w:val="00F069F1"/>
    <w:rsid w:val="00F073F2"/>
    <w:rsid w:val="00F12A0E"/>
    <w:rsid w:val="00F23F1E"/>
    <w:rsid w:val="00F273DF"/>
    <w:rsid w:val="00F3098D"/>
    <w:rsid w:val="00F30F7B"/>
    <w:rsid w:val="00F32BCB"/>
    <w:rsid w:val="00F346A0"/>
    <w:rsid w:val="00F40FFF"/>
    <w:rsid w:val="00F41970"/>
    <w:rsid w:val="00F45839"/>
    <w:rsid w:val="00F46B3E"/>
    <w:rsid w:val="00F47EF8"/>
    <w:rsid w:val="00F50A4B"/>
    <w:rsid w:val="00F533A1"/>
    <w:rsid w:val="00F574F8"/>
    <w:rsid w:val="00F578CF"/>
    <w:rsid w:val="00F6065B"/>
    <w:rsid w:val="00F7247C"/>
    <w:rsid w:val="00F72F2C"/>
    <w:rsid w:val="00F7380A"/>
    <w:rsid w:val="00F75BB8"/>
    <w:rsid w:val="00F81FA9"/>
    <w:rsid w:val="00F84BAA"/>
    <w:rsid w:val="00F8725D"/>
    <w:rsid w:val="00F87384"/>
    <w:rsid w:val="00F8764A"/>
    <w:rsid w:val="00F900EE"/>
    <w:rsid w:val="00FA0667"/>
    <w:rsid w:val="00FA0936"/>
    <w:rsid w:val="00FA3042"/>
    <w:rsid w:val="00FA4A5C"/>
    <w:rsid w:val="00FA5A79"/>
    <w:rsid w:val="00FA62D8"/>
    <w:rsid w:val="00FA7FF8"/>
    <w:rsid w:val="00FB48D6"/>
    <w:rsid w:val="00FB5F72"/>
    <w:rsid w:val="00FB7C83"/>
    <w:rsid w:val="00FC3695"/>
    <w:rsid w:val="00FC58C4"/>
    <w:rsid w:val="00FD1DE6"/>
    <w:rsid w:val="00FD45AA"/>
    <w:rsid w:val="00FD5B25"/>
    <w:rsid w:val="00FD7EC7"/>
    <w:rsid w:val="00FE208C"/>
    <w:rsid w:val="00FE6C02"/>
    <w:rsid w:val="00FE799B"/>
    <w:rsid w:val="00FF3FD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82A97AC-3E75-449D-B931-19EFC9262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paragraph" w:styleId="Sinespaciado">
    <w:name w:val="No Spacing"/>
    <w:aliases w:val="Francesa"/>
    <w:link w:val="SinespaciadoCar"/>
    <w:uiPriority w:val="1"/>
    <w:qFormat/>
    <w:rsid w:val="0026118E"/>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26118E"/>
    <w:rPr>
      <w:rFonts w:ascii="Times New Roman" w:eastAsia="Times New Roman" w:hAnsi="Times New Roman" w:cs="Times New Roman"/>
      <w:lang w:val="es-MX"/>
    </w:rPr>
  </w:style>
  <w:style w:type="paragraph" w:customStyle="1" w:styleId="j">
    <w:name w:val="j"/>
    <w:basedOn w:val="Normal"/>
    <w:rsid w:val="00620AFE"/>
    <w:pPr>
      <w:spacing w:before="100" w:beforeAutospacing="1" w:after="100" w:afterAutospacing="1"/>
    </w:pPr>
    <w:rPr>
      <w:lang w:val="es-MX" w:eastAsia="es-MX"/>
    </w:rPr>
  </w:style>
  <w:style w:type="character" w:customStyle="1" w:styleId="nacep">
    <w:name w:val="n_acep"/>
    <w:basedOn w:val="Fuentedeprrafopredeter"/>
    <w:rsid w:val="00620AFE"/>
  </w:style>
  <w:style w:type="character" w:styleId="Textoennegrita">
    <w:name w:val="Strong"/>
    <w:uiPriority w:val="22"/>
    <w:qFormat/>
    <w:rsid w:val="00B60BBE"/>
    <w:rPr>
      <w:b/>
      <w:bCs/>
    </w:rPr>
  </w:style>
  <w:style w:type="paragraph" w:styleId="Textoindependiente">
    <w:name w:val="Body Text"/>
    <w:basedOn w:val="Normal"/>
    <w:link w:val="TextoindependienteCar"/>
    <w:uiPriority w:val="1"/>
    <w:qFormat/>
    <w:rsid w:val="00897F57"/>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897F57"/>
    <w:rPr>
      <w:rFonts w:ascii="Times New Roman" w:hAnsi="Times New Roman" w:cs="Times New Roman"/>
      <w:sz w:val="25"/>
      <w:szCs w:val="25"/>
      <w:lang w:val="es-MX" w:eastAsia="es-MX"/>
    </w:rPr>
  </w:style>
  <w:style w:type="paragraph" w:customStyle="1" w:styleId="Default">
    <w:name w:val="Default"/>
    <w:rsid w:val="00340E7D"/>
    <w:pPr>
      <w:autoSpaceDE w:val="0"/>
      <w:autoSpaceDN w:val="0"/>
      <w:adjustRightInd w:val="0"/>
    </w:pPr>
    <w:rPr>
      <w:rFonts w:ascii="Arial" w:hAnsi="Arial" w:cs="Arial"/>
      <w:color w:val="00000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19654887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21083865">
      <w:bodyDiv w:val="1"/>
      <w:marLeft w:val="0"/>
      <w:marRight w:val="0"/>
      <w:marTop w:val="0"/>
      <w:marBottom w:val="0"/>
      <w:divBdr>
        <w:top w:val="none" w:sz="0" w:space="0" w:color="auto"/>
        <w:left w:val="none" w:sz="0" w:space="0" w:color="auto"/>
        <w:bottom w:val="none" w:sz="0" w:space="0" w:color="auto"/>
        <w:right w:val="none" w:sz="0" w:space="0" w:color="auto"/>
      </w:divBdr>
    </w:div>
    <w:div w:id="330259077">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65467515">
      <w:bodyDiv w:val="1"/>
      <w:marLeft w:val="0"/>
      <w:marRight w:val="0"/>
      <w:marTop w:val="0"/>
      <w:marBottom w:val="0"/>
      <w:divBdr>
        <w:top w:val="none" w:sz="0" w:space="0" w:color="auto"/>
        <w:left w:val="none" w:sz="0" w:space="0" w:color="auto"/>
        <w:bottom w:val="none" w:sz="0" w:space="0" w:color="auto"/>
        <w:right w:val="none" w:sz="0" w:space="0" w:color="auto"/>
      </w:divBdr>
    </w:div>
    <w:div w:id="481194529">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97661202">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42906586">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8353681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611932369">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668663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73919.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573920.page"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3D487-0594-45DC-BDD7-CA1C8F395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4243</TotalTime>
  <Pages>38</Pages>
  <Words>10054</Words>
  <Characters>55303</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21</cp:revision>
  <cp:lastPrinted>2018-10-19T19:36:00Z</cp:lastPrinted>
  <dcterms:created xsi:type="dcterms:W3CDTF">2016-05-24T16:33:00Z</dcterms:created>
  <dcterms:modified xsi:type="dcterms:W3CDTF">2019-01-08T01:49:00Z</dcterms:modified>
</cp:coreProperties>
</file>