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103D6E" w14:textId="6164F10C" w:rsidR="009E5A7D" w:rsidRPr="0084562C" w:rsidRDefault="009E5A7D" w:rsidP="009E5A7D">
      <w:pPr>
        <w:spacing w:before="240" w:after="240" w:line="360" w:lineRule="auto"/>
        <w:jc w:val="both"/>
        <w:rPr>
          <w:rFonts w:ascii="Palatino Linotype" w:hAnsi="Palatino Linotype" w:cs="Arial"/>
        </w:rPr>
      </w:pPr>
      <w:r w:rsidRPr="0084562C">
        <w:rPr>
          <w:rFonts w:ascii="Palatino Linotype" w:hAnsi="Palatino Linotype"/>
          <w:color w:val="000000"/>
        </w:rPr>
        <w:t>Resolución del Pleno del Instituto de Transparencia, Acceso a la Información Pública y Protección de Datos Personales del Estado de México y Municipios,</w:t>
      </w:r>
      <w:r w:rsidR="00880CEA" w:rsidRPr="0084562C">
        <w:rPr>
          <w:rFonts w:ascii="Palatino Linotype" w:hAnsi="Palatino Linotype"/>
          <w:color w:val="000000"/>
        </w:rPr>
        <w:t xml:space="preserve"> </w:t>
      </w:r>
      <w:r w:rsidR="00880CEA" w:rsidRPr="0084562C">
        <w:rPr>
          <w:rFonts w:ascii="Palatino Linotype" w:eastAsia="Calibri" w:hAnsi="Palatino Linotype" w:cs="Arial"/>
        </w:rPr>
        <w:t>con domicilio en Metepec, Estado de México,</w:t>
      </w:r>
      <w:r w:rsidRPr="0084562C">
        <w:rPr>
          <w:rFonts w:ascii="Palatino Linotype" w:hAnsi="Palatino Linotype"/>
          <w:color w:val="000000"/>
        </w:rPr>
        <w:t xml:space="preserve"> </w:t>
      </w:r>
      <w:r w:rsidR="00DF2EE7" w:rsidRPr="0084562C">
        <w:rPr>
          <w:rFonts w:ascii="Palatino Linotype" w:hAnsi="Palatino Linotype"/>
          <w:color w:val="000000"/>
        </w:rPr>
        <w:t>de fecha</w:t>
      </w:r>
      <w:r w:rsidRPr="0084562C">
        <w:rPr>
          <w:rStyle w:val="apple-converted-space"/>
          <w:rFonts w:ascii="Palatino Linotype" w:hAnsi="Palatino Linotype" w:cs="Arial"/>
          <w:color w:val="000000"/>
        </w:rPr>
        <w:t> </w:t>
      </w:r>
      <w:r w:rsidR="0084562C">
        <w:rPr>
          <w:rStyle w:val="apple-converted-space"/>
          <w:rFonts w:ascii="Palatino Linotype" w:hAnsi="Palatino Linotype" w:cs="Arial"/>
          <w:color w:val="000000"/>
        </w:rPr>
        <w:t xml:space="preserve">catorce </w:t>
      </w:r>
      <w:r w:rsidRPr="0084562C">
        <w:rPr>
          <w:rStyle w:val="normaltextrun"/>
          <w:rFonts w:ascii="Palatino Linotype" w:hAnsi="Palatino Linotype" w:cs="Arial"/>
          <w:color w:val="000000"/>
        </w:rPr>
        <w:t>de</w:t>
      </w:r>
      <w:r w:rsidRPr="0084562C">
        <w:rPr>
          <w:rStyle w:val="apple-converted-space"/>
          <w:rFonts w:ascii="Palatino Linotype" w:hAnsi="Palatino Linotype" w:cs="Arial"/>
          <w:color w:val="000000"/>
        </w:rPr>
        <w:t> </w:t>
      </w:r>
      <w:r w:rsidR="0084562C">
        <w:rPr>
          <w:rStyle w:val="apple-converted-space"/>
          <w:rFonts w:ascii="Palatino Linotype" w:hAnsi="Palatino Linotype" w:cs="Arial"/>
          <w:color w:val="000000"/>
        </w:rPr>
        <w:t xml:space="preserve">noviembre </w:t>
      </w:r>
      <w:r w:rsidRPr="0084562C">
        <w:rPr>
          <w:rStyle w:val="normaltextrun"/>
          <w:rFonts w:ascii="Palatino Linotype" w:hAnsi="Palatino Linotype" w:cs="Arial"/>
          <w:color w:val="000000"/>
        </w:rPr>
        <w:t xml:space="preserve">de dos mil </w:t>
      </w:r>
      <w:r w:rsidR="005766EA" w:rsidRPr="0084562C">
        <w:rPr>
          <w:rStyle w:val="normaltextrun"/>
          <w:rFonts w:ascii="Palatino Linotype" w:hAnsi="Palatino Linotype" w:cs="Arial"/>
          <w:color w:val="000000"/>
        </w:rPr>
        <w:t>dieci</w:t>
      </w:r>
      <w:r w:rsidR="00FE176D" w:rsidRPr="0084562C">
        <w:rPr>
          <w:rStyle w:val="normaltextrun"/>
          <w:rFonts w:ascii="Palatino Linotype" w:hAnsi="Palatino Linotype" w:cs="Arial"/>
          <w:color w:val="000000"/>
        </w:rPr>
        <w:t>ocho</w:t>
      </w:r>
      <w:r w:rsidRPr="0084562C">
        <w:rPr>
          <w:rStyle w:val="normaltextrun"/>
          <w:rFonts w:ascii="Palatino Linotype" w:hAnsi="Palatino Linotype" w:cs="Arial"/>
          <w:color w:val="000000"/>
        </w:rPr>
        <w:t>.</w:t>
      </w:r>
    </w:p>
    <w:p w14:paraId="09115020" w14:textId="1045B0D0" w:rsidR="009E5A7D" w:rsidRPr="0084562C" w:rsidRDefault="009E5A7D" w:rsidP="009E5A7D">
      <w:pPr>
        <w:spacing w:before="240" w:after="240" w:line="360" w:lineRule="auto"/>
        <w:jc w:val="both"/>
        <w:rPr>
          <w:rFonts w:ascii="Palatino Linotype" w:hAnsi="Palatino Linotype" w:cs="Arial"/>
        </w:rPr>
      </w:pPr>
      <w:r w:rsidRPr="0084562C">
        <w:rPr>
          <w:rFonts w:ascii="Palatino Linotype" w:hAnsi="Palatino Linotype" w:cs="Arial"/>
          <w:b/>
        </w:rPr>
        <w:t>Visto</w:t>
      </w:r>
      <w:r w:rsidRPr="0084562C">
        <w:rPr>
          <w:rFonts w:ascii="Palatino Linotype" w:hAnsi="Palatino Linotype" w:cs="Arial"/>
        </w:rPr>
        <w:t xml:space="preserve"> el expediente relativo al recurso de revisión </w:t>
      </w:r>
      <w:r w:rsidR="00DB0B02" w:rsidRPr="0084562C">
        <w:rPr>
          <w:rFonts w:ascii="Palatino Linotype" w:hAnsi="Palatino Linotype" w:cs="Arial"/>
          <w:b/>
          <w:bCs/>
        </w:rPr>
        <w:t>0</w:t>
      </w:r>
      <w:r w:rsidR="00D55C9C" w:rsidRPr="0084562C">
        <w:rPr>
          <w:rFonts w:ascii="Palatino Linotype" w:hAnsi="Palatino Linotype" w:cs="Arial"/>
          <w:b/>
          <w:bCs/>
        </w:rPr>
        <w:t>33</w:t>
      </w:r>
      <w:r w:rsidR="007A3CC9" w:rsidRPr="0084562C">
        <w:rPr>
          <w:rFonts w:ascii="Palatino Linotype" w:hAnsi="Palatino Linotype" w:cs="Arial"/>
          <w:b/>
          <w:bCs/>
        </w:rPr>
        <w:t>84</w:t>
      </w:r>
      <w:r w:rsidR="004C127C" w:rsidRPr="0084562C">
        <w:rPr>
          <w:rFonts w:ascii="Palatino Linotype" w:hAnsi="Palatino Linotype" w:cs="Arial"/>
          <w:b/>
          <w:bCs/>
        </w:rPr>
        <w:t>/INFOEM/IP/RR/201</w:t>
      </w:r>
      <w:r w:rsidR="00FE176D" w:rsidRPr="0084562C">
        <w:rPr>
          <w:rFonts w:ascii="Palatino Linotype" w:hAnsi="Palatino Linotype" w:cs="Arial"/>
          <w:b/>
          <w:bCs/>
        </w:rPr>
        <w:t>8</w:t>
      </w:r>
      <w:r w:rsidR="0014181B" w:rsidRPr="0084562C">
        <w:rPr>
          <w:rFonts w:ascii="Palatino Linotype" w:hAnsi="Palatino Linotype" w:cs="Arial"/>
        </w:rPr>
        <w:t xml:space="preserve">, </w:t>
      </w:r>
      <w:r w:rsidRPr="0084562C">
        <w:rPr>
          <w:rFonts w:ascii="Palatino Linotype" w:hAnsi="Palatino Linotype" w:cs="Arial"/>
        </w:rPr>
        <w:t>interpuesto por</w:t>
      </w:r>
      <w:r w:rsidR="00375B4E" w:rsidRPr="0084562C">
        <w:rPr>
          <w:rFonts w:ascii="Palatino Linotype" w:hAnsi="Palatino Linotype" w:cs="Arial"/>
        </w:rPr>
        <w:t xml:space="preserve"> </w:t>
      </w:r>
      <w:r w:rsidR="00BB62E3">
        <w:rPr>
          <w:rFonts w:ascii="Palatino Linotype" w:hAnsi="Palatino Linotype"/>
          <w:b/>
          <w:lang w:val="es-ES_tradnl"/>
        </w:rPr>
        <w:t>Xxxxxxx</w:t>
      </w:r>
      <w:r w:rsidR="007F09CD" w:rsidRPr="0084562C">
        <w:rPr>
          <w:rFonts w:ascii="Palatino Linotype" w:hAnsi="Palatino Linotype"/>
          <w:b/>
          <w:lang w:val="es-ES_tradnl"/>
        </w:rPr>
        <w:t xml:space="preserve"> </w:t>
      </w:r>
      <w:r w:rsidR="00BB62E3">
        <w:rPr>
          <w:rFonts w:ascii="Palatino Linotype" w:hAnsi="Palatino Linotype"/>
          <w:b/>
          <w:lang w:val="es-ES_tradnl"/>
        </w:rPr>
        <w:t>Xxxxx Xxxxxxxxx</w:t>
      </w:r>
      <w:bookmarkStart w:id="0" w:name="_GoBack"/>
      <w:bookmarkEnd w:id="0"/>
      <w:r w:rsidRPr="0084562C">
        <w:rPr>
          <w:rFonts w:ascii="Palatino Linotype" w:hAnsi="Palatino Linotype" w:cs="Arial"/>
        </w:rPr>
        <w:t xml:space="preserve">, </w:t>
      </w:r>
      <w:r w:rsidRPr="0084562C">
        <w:rPr>
          <w:rFonts w:ascii="Palatino Linotype" w:hAnsi="Palatino Linotype" w:cs="Arial"/>
          <w:color w:val="000000" w:themeColor="text1"/>
        </w:rPr>
        <w:t xml:space="preserve">en lo sucesivo </w:t>
      </w:r>
      <w:r w:rsidR="00771B2A" w:rsidRPr="0084562C">
        <w:rPr>
          <w:rFonts w:ascii="Palatino Linotype" w:hAnsi="Palatino Linotype" w:cs="Arial"/>
          <w:b/>
          <w:color w:val="000000" w:themeColor="text1"/>
        </w:rPr>
        <w:t>el</w:t>
      </w:r>
      <w:r w:rsidR="00771B2A" w:rsidRPr="0084562C">
        <w:rPr>
          <w:rFonts w:ascii="Palatino Linotype" w:hAnsi="Palatino Linotype" w:cs="Arial"/>
          <w:color w:val="000000" w:themeColor="text1"/>
        </w:rPr>
        <w:t xml:space="preserve"> </w:t>
      </w:r>
      <w:r w:rsidRPr="0084562C">
        <w:rPr>
          <w:rFonts w:ascii="Palatino Linotype" w:hAnsi="Palatino Linotype" w:cs="Arial"/>
          <w:b/>
          <w:color w:val="000000" w:themeColor="text1"/>
        </w:rPr>
        <w:t>recurrente</w:t>
      </w:r>
      <w:r w:rsidRPr="0084562C">
        <w:rPr>
          <w:rFonts w:ascii="Palatino Linotype" w:hAnsi="Palatino Linotype" w:cs="Arial"/>
          <w:color w:val="000000" w:themeColor="text1"/>
        </w:rPr>
        <w:t xml:space="preserve"> </w:t>
      </w:r>
      <w:r w:rsidRPr="0084562C">
        <w:rPr>
          <w:rFonts w:ascii="Palatino Linotype" w:hAnsi="Palatino Linotype" w:cs="Arial"/>
        </w:rPr>
        <w:t>en contra de la</w:t>
      </w:r>
      <w:r w:rsidR="00FD5E90" w:rsidRPr="0084562C">
        <w:rPr>
          <w:rFonts w:ascii="Palatino Linotype" w:hAnsi="Palatino Linotype" w:cs="Arial"/>
        </w:rPr>
        <w:t xml:space="preserve"> </w:t>
      </w:r>
      <w:r w:rsidRPr="0084562C">
        <w:rPr>
          <w:rFonts w:ascii="Palatino Linotype" w:hAnsi="Palatino Linotype" w:cs="Arial"/>
        </w:rPr>
        <w:t xml:space="preserve">respuesta a su solicitud de información con número de folio </w:t>
      </w:r>
      <w:r w:rsidR="007A3CC9" w:rsidRPr="0084562C">
        <w:rPr>
          <w:rFonts w:ascii="Palatino Linotype" w:hAnsi="Palatino Linotype" w:cs="Arial"/>
          <w:b/>
        </w:rPr>
        <w:t>00381</w:t>
      </w:r>
      <w:r w:rsidRPr="0084562C">
        <w:rPr>
          <w:rFonts w:ascii="Palatino Linotype" w:hAnsi="Palatino Linotype" w:cs="Arial"/>
          <w:b/>
        </w:rPr>
        <w:t>/</w:t>
      </w:r>
      <w:r w:rsidR="007A3CC9" w:rsidRPr="0084562C">
        <w:rPr>
          <w:rFonts w:ascii="Palatino Linotype" w:hAnsi="Palatino Linotype" w:cs="Arial"/>
          <w:b/>
        </w:rPr>
        <w:t>PLEGISLA</w:t>
      </w:r>
      <w:r w:rsidR="002048F5" w:rsidRPr="0084562C">
        <w:rPr>
          <w:rFonts w:ascii="Palatino Linotype" w:hAnsi="Palatino Linotype" w:cs="Arial"/>
          <w:b/>
        </w:rPr>
        <w:t>/</w:t>
      </w:r>
      <w:r w:rsidR="001B1888" w:rsidRPr="0084562C">
        <w:rPr>
          <w:rFonts w:ascii="Palatino Linotype" w:hAnsi="Palatino Linotype" w:cs="Arial"/>
          <w:b/>
        </w:rPr>
        <w:t>IP/201</w:t>
      </w:r>
      <w:r w:rsidR="00FE176D" w:rsidRPr="0084562C">
        <w:rPr>
          <w:rFonts w:ascii="Palatino Linotype" w:hAnsi="Palatino Linotype" w:cs="Arial"/>
          <w:b/>
        </w:rPr>
        <w:t>8</w:t>
      </w:r>
      <w:r w:rsidRPr="0084562C">
        <w:rPr>
          <w:rFonts w:ascii="Palatino Linotype" w:hAnsi="Palatino Linotype" w:cs="Arial"/>
        </w:rPr>
        <w:t>, por parte de</w:t>
      </w:r>
      <w:r w:rsidR="00DB0B02" w:rsidRPr="0084562C">
        <w:rPr>
          <w:rFonts w:ascii="Palatino Linotype" w:hAnsi="Palatino Linotype" w:cs="Arial"/>
        </w:rPr>
        <w:t xml:space="preserve">l </w:t>
      </w:r>
      <w:r w:rsidR="007A3CC9" w:rsidRPr="0084562C">
        <w:rPr>
          <w:rFonts w:ascii="Palatino Linotype" w:hAnsi="Palatino Linotype"/>
          <w:b/>
          <w:lang w:val="es-ES_tradnl"/>
        </w:rPr>
        <w:t>Poder Legislativo</w:t>
      </w:r>
      <w:r w:rsidRPr="0084562C">
        <w:rPr>
          <w:rFonts w:ascii="Palatino Linotype" w:hAnsi="Palatino Linotype" w:cs="Arial"/>
        </w:rPr>
        <w:t xml:space="preserve">, en lo sucesivo el </w:t>
      </w:r>
      <w:r w:rsidRPr="0084562C">
        <w:rPr>
          <w:rFonts w:ascii="Palatino Linotype" w:hAnsi="Palatino Linotype" w:cs="Arial"/>
          <w:b/>
        </w:rPr>
        <w:t xml:space="preserve">Sujeto Obligado; </w:t>
      </w:r>
      <w:r w:rsidRPr="0084562C">
        <w:rPr>
          <w:rFonts w:ascii="Palatino Linotype" w:hAnsi="Palatino Linotype" w:cs="Arial"/>
        </w:rPr>
        <w:t>se procede a dictar la presente resol</w:t>
      </w:r>
      <w:r w:rsidR="00713E1B" w:rsidRPr="0084562C">
        <w:rPr>
          <w:rFonts w:ascii="Palatino Linotype" w:hAnsi="Palatino Linotype" w:cs="Arial"/>
        </w:rPr>
        <w:t>ución, con base en lo</w:t>
      </w:r>
      <w:r w:rsidR="00F216A5" w:rsidRPr="0084562C">
        <w:rPr>
          <w:rFonts w:ascii="Palatino Linotype" w:hAnsi="Palatino Linotype" w:cs="Arial"/>
        </w:rPr>
        <w:t>s</w:t>
      </w:r>
      <w:r w:rsidR="00713E1B" w:rsidRPr="0084562C">
        <w:rPr>
          <w:rFonts w:ascii="Palatino Linotype" w:hAnsi="Palatino Linotype" w:cs="Arial"/>
        </w:rPr>
        <w:t xml:space="preserve"> siguiente</w:t>
      </w:r>
      <w:r w:rsidR="00F216A5" w:rsidRPr="0084562C">
        <w:rPr>
          <w:rFonts w:ascii="Palatino Linotype" w:hAnsi="Palatino Linotype" w:cs="Arial"/>
        </w:rPr>
        <w:t>s</w:t>
      </w:r>
      <w:r w:rsidR="00713E1B" w:rsidRPr="0084562C">
        <w:rPr>
          <w:rFonts w:ascii="Palatino Linotype" w:hAnsi="Palatino Linotype" w:cs="Arial"/>
        </w:rPr>
        <w:t>:</w:t>
      </w:r>
    </w:p>
    <w:p w14:paraId="783B97B4" w14:textId="77777777" w:rsidR="009E5A7D" w:rsidRPr="0084562C" w:rsidRDefault="009E5A7D" w:rsidP="001E4A9A">
      <w:pPr>
        <w:pStyle w:val="Prrafodelista"/>
        <w:numPr>
          <w:ilvl w:val="0"/>
          <w:numId w:val="1"/>
        </w:numPr>
        <w:spacing w:before="240" w:after="240" w:line="360" w:lineRule="auto"/>
        <w:ind w:left="1077"/>
        <w:contextualSpacing/>
        <w:jc w:val="center"/>
        <w:rPr>
          <w:rFonts w:ascii="Palatino Linotype" w:hAnsi="Palatino Linotype" w:cs="Arial"/>
          <w:b/>
        </w:rPr>
      </w:pPr>
      <w:r w:rsidRPr="0084562C">
        <w:rPr>
          <w:rFonts w:ascii="Palatino Linotype" w:hAnsi="Palatino Linotype" w:cs="Arial"/>
          <w:b/>
        </w:rPr>
        <w:t>A N T E C E D E N T E S:</w:t>
      </w:r>
    </w:p>
    <w:p w14:paraId="2137DF43" w14:textId="7E3CB6F6" w:rsidR="009E5A7D" w:rsidRPr="0084562C" w:rsidRDefault="009E5A7D" w:rsidP="009E5A7D">
      <w:pPr>
        <w:spacing w:before="240" w:after="240" w:line="360" w:lineRule="auto"/>
        <w:jc w:val="both"/>
        <w:rPr>
          <w:rFonts w:ascii="Palatino Linotype" w:hAnsi="Palatino Linotype" w:cs="Arial"/>
          <w:b/>
        </w:rPr>
      </w:pPr>
      <w:r w:rsidRPr="0084562C">
        <w:rPr>
          <w:rFonts w:ascii="Palatino Linotype" w:hAnsi="Palatino Linotype" w:cs="Arial"/>
          <w:b/>
        </w:rPr>
        <w:t xml:space="preserve">1. Solicitud de acceso a la información. </w:t>
      </w:r>
      <w:r w:rsidRPr="0084562C">
        <w:rPr>
          <w:rFonts w:ascii="Palatino Linotype" w:hAnsi="Palatino Linotype" w:cs="Arial"/>
        </w:rPr>
        <w:t xml:space="preserve">Con fecha </w:t>
      </w:r>
      <w:r w:rsidR="007A3CC9" w:rsidRPr="0084562C">
        <w:rPr>
          <w:rFonts w:ascii="Palatino Linotype" w:hAnsi="Palatino Linotype" w:cs="Arial"/>
        </w:rPr>
        <w:t>veintiuno</w:t>
      </w:r>
      <w:r w:rsidRPr="0084562C">
        <w:rPr>
          <w:rFonts w:ascii="Palatino Linotype" w:hAnsi="Palatino Linotype" w:cs="Arial"/>
        </w:rPr>
        <w:t xml:space="preserve"> de </w:t>
      </w:r>
      <w:r w:rsidR="00D55C9C" w:rsidRPr="0084562C">
        <w:rPr>
          <w:rFonts w:ascii="Palatino Linotype" w:hAnsi="Palatino Linotype" w:cs="Arial"/>
        </w:rPr>
        <w:t xml:space="preserve">agosto </w:t>
      </w:r>
      <w:r w:rsidRPr="0084562C">
        <w:rPr>
          <w:rFonts w:ascii="Palatino Linotype" w:hAnsi="Palatino Linotype" w:cs="Arial"/>
        </w:rPr>
        <w:t xml:space="preserve">de dos mil </w:t>
      </w:r>
      <w:r w:rsidR="001B1888" w:rsidRPr="0084562C">
        <w:rPr>
          <w:rFonts w:ascii="Palatino Linotype" w:hAnsi="Palatino Linotype" w:cs="Arial"/>
        </w:rPr>
        <w:t>dieci</w:t>
      </w:r>
      <w:r w:rsidR="0043734B" w:rsidRPr="0084562C">
        <w:rPr>
          <w:rFonts w:ascii="Palatino Linotype" w:hAnsi="Palatino Linotype" w:cs="Arial"/>
        </w:rPr>
        <w:t>ocho</w:t>
      </w:r>
      <w:r w:rsidRPr="0084562C">
        <w:rPr>
          <w:rFonts w:ascii="Palatino Linotype" w:hAnsi="Palatino Linotype" w:cs="Arial"/>
        </w:rPr>
        <w:t>, la</w:t>
      </w:r>
      <w:r w:rsidR="00176A2B" w:rsidRPr="0084562C">
        <w:rPr>
          <w:rFonts w:ascii="Palatino Linotype" w:hAnsi="Palatino Linotype" w:cs="Arial"/>
        </w:rPr>
        <w:t xml:space="preserve"> parte</w:t>
      </w:r>
      <w:r w:rsidRPr="0084562C">
        <w:rPr>
          <w:rFonts w:ascii="Palatino Linotype" w:hAnsi="Palatino Linotype" w:cs="Arial"/>
        </w:rPr>
        <w:t xml:space="preserve"> </w:t>
      </w:r>
      <w:r w:rsidRPr="0084562C">
        <w:rPr>
          <w:rFonts w:ascii="Palatino Linotype" w:hAnsi="Palatino Linotype" w:cs="Arial"/>
          <w:b/>
        </w:rPr>
        <w:t>recurrente</w:t>
      </w:r>
      <w:r w:rsidRPr="0084562C">
        <w:rPr>
          <w:rFonts w:ascii="Palatino Linotype" w:hAnsi="Palatino Linotype" w:cs="Arial"/>
        </w:rPr>
        <w:t xml:space="preserve"> formuló solicitud de acceso a información pública al </w:t>
      </w:r>
      <w:r w:rsidRPr="0084562C">
        <w:rPr>
          <w:rFonts w:ascii="Palatino Linotype" w:hAnsi="Palatino Linotype" w:cs="Arial"/>
          <w:b/>
        </w:rPr>
        <w:t>Sujeto Obligado</w:t>
      </w:r>
      <w:r w:rsidRPr="0084562C">
        <w:rPr>
          <w:rFonts w:ascii="Palatino Linotype" w:hAnsi="Palatino Linotype" w:cs="Arial"/>
        </w:rPr>
        <w:t xml:space="preserve"> a través del Sistema de Acceso a la Información Mexiquense, en adelante </w:t>
      </w:r>
      <w:r w:rsidRPr="0084562C">
        <w:rPr>
          <w:rFonts w:ascii="Palatino Linotype" w:hAnsi="Palatino Linotype" w:cs="Arial"/>
          <w:b/>
        </w:rPr>
        <w:t>SAIMEX,</w:t>
      </w:r>
      <w:r w:rsidRPr="0084562C">
        <w:rPr>
          <w:rFonts w:ascii="Palatino Linotype" w:hAnsi="Palatino Linotype" w:cs="Arial"/>
        </w:rPr>
        <w:t xml:space="preserve">  </w:t>
      </w:r>
      <w:r w:rsidR="00BD01C1" w:rsidRPr="0084562C">
        <w:rPr>
          <w:rFonts w:ascii="Palatino Linotype" w:hAnsi="Palatino Linotype" w:cs="Arial"/>
          <w:color w:val="000000" w:themeColor="text1"/>
        </w:rPr>
        <w:t>requiriendo</w:t>
      </w:r>
      <w:r w:rsidRPr="0084562C">
        <w:rPr>
          <w:rFonts w:ascii="Palatino Linotype" w:hAnsi="Palatino Linotype" w:cs="Arial"/>
          <w:color w:val="000000" w:themeColor="text1"/>
        </w:rPr>
        <w:t xml:space="preserve"> lo siguiente:</w:t>
      </w:r>
    </w:p>
    <w:p w14:paraId="777CDE7C" w14:textId="67F94D20" w:rsidR="004F6DE4" w:rsidRPr="0084562C" w:rsidRDefault="009E5A7D" w:rsidP="0043734B">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w:t>
      </w:r>
      <w:r w:rsidR="00A13164" w:rsidRPr="0084562C">
        <w:rPr>
          <w:rFonts w:ascii="Palatino Linotype" w:hAnsi="Palatino Linotype"/>
          <w:i/>
          <w:color w:val="000000"/>
          <w:sz w:val="22"/>
          <w:szCs w:val="22"/>
        </w:rPr>
        <w:t>solicito cantidad anual de los años 2015, 2016, 2017 y 2018 que ha recibido los diputados Juan Zepeda Hernández, Anuar Roberto Azar Figueroa por concepto de seguro de vida, seguro de gastos médicos en cualquier modalidad, sueldo, sobre sueldo, gratificaciones, bonos, compensaciones, estímulos, primas vacacionales, aguinaldos, ingresos por el programa de apoyo a la comunidad, vehículos, telefonía celular, alimentos, gasolina, viáticos, gastos de representación, casetas, autopistas, equipo de seguridad, y cualquier otro apoyo ingreso adicional a su sueldo bajo cualquier nombre o concepto. así como los documentos probatorios de lo requerido en esta solicitud.</w:t>
      </w:r>
      <w:r w:rsidRPr="0084562C">
        <w:rPr>
          <w:rFonts w:ascii="Palatino Linotype" w:hAnsi="Palatino Linotype"/>
          <w:i/>
          <w:color w:val="000000"/>
          <w:sz w:val="22"/>
          <w:szCs w:val="22"/>
        </w:rPr>
        <w:t>” (sic)</w:t>
      </w:r>
    </w:p>
    <w:p w14:paraId="4BF9E253" w14:textId="4BEF5324" w:rsidR="0026697E" w:rsidRPr="0084562C" w:rsidRDefault="0026697E" w:rsidP="009E5A7D">
      <w:pPr>
        <w:spacing w:before="240" w:after="240" w:line="360" w:lineRule="auto"/>
        <w:jc w:val="both"/>
        <w:rPr>
          <w:rFonts w:ascii="Palatino Linotype" w:hAnsi="Palatino Linotype" w:cs="Arial"/>
        </w:rPr>
      </w:pPr>
      <w:r w:rsidRPr="0084562C">
        <w:rPr>
          <w:rFonts w:ascii="Palatino Linotype" w:hAnsi="Palatino Linotype" w:cs="Arial"/>
          <w:b/>
        </w:rPr>
        <w:t xml:space="preserve">Modalidad  elegida para la entrega de la información: </w:t>
      </w:r>
      <w:r w:rsidR="00097AAF" w:rsidRPr="0084562C">
        <w:rPr>
          <w:rFonts w:ascii="Palatino Linotype" w:hAnsi="Palatino Linotype" w:cs="Arial"/>
        </w:rPr>
        <w:t>a través del SAIMEX.</w:t>
      </w:r>
    </w:p>
    <w:p w14:paraId="4B72770E" w14:textId="514205D5" w:rsidR="00592026" w:rsidRPr="0084562C" w:rsidRDefault="00657473" w:rsidP="00592026">
      <w:pPr>
        <w:spacing w:before="240" w:after="240" w:line="360" w:lineRule="auto"/>
        <w:jc w:val="both"/>
        <w:rPr>
          <w:rFonts w:ascii="Palatino Linotype" w:hAnsi="Palatino Linotype" w:cs="Arial"/>
        </w:rPr>
      </w:pPr>
      <w:r w:rsidRPr="0084562C">
        <w:rPr>
          <w:rFonts w:ascii="Palatino Linotype" w:hAnsi="Palatino Linotype" w:cs="Arial"/>
          <w:b/>
        </w:rPr>
        <w:lastRenderedPageBreak/>
        <w:t xml:space="preserve">2. </w:t>
      </w:r>
      <w:r w:rsidR="000B0ABF" w:rsidRPr="0084562C">
        <w:rPr>
          <w:rFonts w:ascii="Palatino Linotype" w:hAnsi="Palatino Linotype" w:cs="Arial"/>
          <w:b/>
        </w:rPr>
        <w:t>Respuesta</w:t>
      </w:r>
      <w:r w:rsidR="00592026" w:rsidRPr="0084562C">
        <w:rPr>
          <w:rFonts w:ascii="Palatino Linotype" w:hAnsi="Palatino Linotype" w:cs="Arial"/>
          <w:b/>
        </w:rPr>
        <w:t xml:space="preserve">. </w:t>
      </w:r>
      <w:r w:rsidR="000B0ABF" w:rsidRPr="0084562C">
        <w:rPr>
          <w:rFonts w:ascii="Palatino Linotype" w:hAnsi="Palatino Linotype" w:cs="Arial"/>
        </w:rPr>
        <w:t xml:space="preserve">Con fecha </w:t>
      </w:r>
      <w:r w:rsidR="00E02E21" w:rsidRPr="0084562C">
        <w:rPr>
          <w:rFonts w:ascii="Palatino Linotype" w:hAnsi="Palatino Linotype" w:cs="Arial"/>
        </w:rPr>
        <w:t>once</w:t>
      </w:r>
      <w:r w:rsidR="00C5275B" w:rsidRPr="0084562C">
        <w:rPr>
          <w:rFonts w:ascii="Palatino Linotype" w:hAnsi="Palatino Linotype" w:cs="Arial"/>
        </w:rPr>
        <w:t xml:space="preserve"> </w:t>
      </w:r>
      <w:r w:rsidR="009625C9" w:rsidRPr="0084562C">
        <w:rPr>
          <w:rFonts w:ascii="Palatino Linotype" w:hAnsi="Palatino Linotype" w:cs="Arial"/>
        </w:rPr>
        <w:t xml:space="preserve">de </w:t>
      </w:r>
      <w:r w:rsidR="00D55C9C" w:rsidRPr="0084562C">
        <w:rPr>
          <w:rFonts w:ascii="Palatino Linotype" w:hAnsi="Palatino Linotype" w:cs="Arial"/>
        </w:rPr>
        <w:t xml:space="preserve">septiembre </w:t>
      </w:r>
      <w:r w:rsidR="000B0ABF" w:rsidRPr="0084562C">
        <w:rPr>
          <w:rFonts w:ascii="Palatino Linotype" w:hAnsi="Palatino Linotype" w:cs="Arial"/>
        </w:rPr>
        <w:t>de dos mil dieci</w:t>
      </w:r>
      <w:r w:rsidR="009B3367" w:rsidRPr="0084562C">
        <w:rPr>
          <w:rFonts w:ascii="Palatino Linotype" w:hAnsi="Palatino Linotype" w:cs="Arial"/>
        </w:rPr>
        <w:t>ocho</w:t>
      </w:r>
      <w:r w:rsidR="000B0ABF" w:rsidRPr="0084562C">
        <w:rPr>
          <w:rFonts w:ascii="Palatino Linotype" w:hAnsi="Palatino Linotype" w:cs="Arial"/>
        </w:rPr>
        <w:t xml:space="preserve"> el </w:t>
      </w:r>
      <w:r w:rsidR="000B0ABF" w:rsidRPr="0084562C">
        <w:rPr>
          <w:rFonts w:ascii="Palatino Linotype" w:hAnsi="Palatino Linotype" w:cs="Arial"/>
          <w:b/>
        </w:rPr>
        <w:t>Sujeto Obligado</w:t>
      </w:r>
      <w:r w:rsidR="000B0ABF" w:rsidRPr="0084562C">
        <w:rPr>
          <w:rFonts w:ascii="Palatino Linotype" w:hAnsi="Palatino Linotype" w:cs="Arial"/>
        </w:rPr>
        <w:t xml:space="preserve"> envió su respuesta a la solicitud de acceso a la información a través del SAIMEX, </w:t>
      </w:r>
      <w:r w:rsidR="00097AAF" w:rsidRPr="0084562C">
        <w:rPr>
          <w:rFonts w:ascii="Palatino Linotype" w:hAnsi="Palatino Linotype" w:cs="Arial"/>
        </w:rPr>
        <w:t>la cual versa de la siguiente manera</w:t>
      </w:r>
      <w:r w:rsidR="000B0ABF" w:rsidRPr="0084562C">
        <w:rPr>
          <w:rFonts w:ascii="Palatino Linotype" w:hAnsi="Palatino Linotype" w:cs="Arial"/>
        </w:rPr>
        <w:t>:</w:t>
      </w:r>
    </w:p>
    <w:p w14:paraId="672F3BA5" w14:textId="16EFF9FF" w:rsidR="002974A7" w:rsidRPr="0084562C" w:rsidRDefault="002974A7" w:rsidP="009B3367">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w:t>
      </w:r>
      <w:r w:rsidR="00B1426B" w:rsidRPr="0084562C">
        <w:rPr>
          <w:rFonts w:ascii="Palatino Linotype" w:hAnsi="Palatino Linotype"/>
          <w:i/>
          <w:color w:val="000000"/>
          <w:sz w:val="22"/>
          <w:szCs w:val="22"/>
        </w:rPr>
        <w:t>EN ATENCIÓN AL OFICIO UIPL/991/2018, SUSCRITO POR EL MAESTRO JESÚS FELIPE BORJA CORONEL, TITULAR DE LA UNIDAD DE INFORMACIÓN Y DERIVADO DE LA BÚSQUEDA REALIZADA EN LOS REGISTROS, SE REMITE AL PETICIONARIO LA INFORMACIÓN SOLICITADA</w:t>
      </w:r>
      <w:r w:rsidR="009B3367" w:rsidRPr="0084562C">
        <w:rPr>
          <w:rFonts w:ascii="Palatino Linotype" w:hAnsi="Palatino Linotype"/>
          <w:i/>
          <w:color w:val="000000"/>
          <w:sz w:val="22"/>
          <w:szCs w:val="22"/>
        </w:rPr>
        <w:t>.</w:t>
      </w:r>
      <w:r w:rsidRPr="0084562C">
        <w:rPr>
          <w:rFonts w:ascii="Palatino Linotype" w:hAnsi="Palatino Linotype"/>
          <w:i/>
          <w:color w:val="000000"/>
          <w:sz w:val="22"/>
          <w:szCs w:val="22"/>
        </w:rPr>
        <w:t>” (sic)</w:t>
      </w:r>
    </w:p>
    <w:p w14:paraId="3E45F60E" w14:textId="3265AB7D" w:rsidR="00211A97" w:rsidRPr="0084562C" w:rsidRDefault="00211A97" w:rsidP="002B3C1A">
      <w:pPr>
        <w:spacing w:after="240" w:line="360" w:lineRule="auto"/>
        <w:jc w:val="both"/>
        <w:rPr>
          <w:rFonts w:ascii="Palatino Linotype" w:hAnsi="Palatino Linotype" w:cs="Arial"/>
        </w:rPr>
      </w:pPr>
      <w:r w:rsidRPr="0084562C">
        <w:rPr>
          <w:rFonts w:ascii="Palatino Linotype" w:hAnsi="Palatino Linotype" w:cs="Arial"/>
          <w:b/>
        </w:rPr>
        <w:t xml:space="preserve">Anexos. </w:t>
      </w:r>
      <w:r w:rsidRPr="0084562C">
        <w:rPr>
          <w:rFonts w:ascii="Palatino Linotype" w:hAnsi="Palatino Linotype" w:cs="Arial"/>
        </w:rPr>
        <w:t>Junto con su respuesta el Sujeto Obligado remitió los</w:t>
      </w:r>
      <w:r w:rsidR="00761973" w:rsidRPr="0084562C">
        <w:rPr>
          <w:rFonts w:ascii="Palatino Linotype" w:hAnsi="Palatino Linotype" w:cs="Arial"/>
        </w:rPr>
        <w:t xml:space="preserve"> siguientes </w:t>
      </w:r>
      <w:r w:rsidRPr="0084562C">
        <w:rPr>
          <w:rFonts w:ascii="Palatino Linotype" w:hAnsi="Palatino Linotype" w:cs="Arial"/>
        </w:rPr>
        <w:t xml:space="preserve">archivos electrónicos </w:t>
      </w:r>
      <w:r w:rsidR="00761973" w:rsidRPr="0084562C">
        <w:rPr>
          <w:rFonts w:ascii="Palatino Linotype" w:hAnsi="Palatino Linotype" w:cs="Arial"/>
        </w:rPr>
        <w:t>que se describen a continuación:</w:t>
      </w:r>
    </w:p>
    <w:p w14:paraId="2EDB695C" w14:textId="25081541" w:rsidR="00761973" w:rsidRPr="0084562C" w:rsidRDefault="00761973" w:rsidP="002B3C1A">
      <w:pPr>
        <w:spacing w:after="240" w:line="360" w:lineRule="auto"/>
        <w:jc w:val="both"/>
        <w:rPr>
          <w:rFonts w:ascii="Palatino Linotype" w:hAnsi="Palatino Linotype" w:cs="Arial"/>
        </w:rPr>
      </w:pPr>
      <w:r w:rsidRPr="0084562C">
        <w:rPr>
          <w:rFonts w:ascii="Palatino Linotype" w:hAnsi="Palatino Linotype" w:cs="Arial"/>
        </w:rPr>
        <w:t>-“Solicitud 381.zip”:</w:t>
      </w:r>
      <w:r w:rsidR="00E72FFC" w:rsidRPr="0084562C">
        <w:rPr>
          <w:rFonts w:ascii="Palatino Linotype" w:hAnsi="Palatino Linotype" w:cs="Arial"/>
        </w:rPr>
        <w:t xml:space="preserve"> </w:t>
      </w:r>
      <w:r w:rsidR="00A45D85" w:rsidRPr="0084562C">
        <w:rPr>
          <w:rFonts w:ascii="Palatino Linotype" w:hAnsi="Palatino Linotype" w:cs="Arial"/>
        </w:rPr>
        <w:t xml:space="preserve">Consta de una </w:t>
      </w:r>
      <w:r w:rsidR="00E72FFC" w:rsidRPr="0084562C">
        <w:rPr>
          <w:rFonts w:ascii="Palatino Linotype" w:hAnsi="Palatino Linotype" w:cs="Arial"/>
        </w:rPr>
        <w:t>carpeta de archivos comprimidos que contiene los archivos denominados “Solicitud 381-1” y “Solicitud 381-2” en donde medularmente el Sujeto Obligado brinda su respuesta e informa anexa comprobantes en versión pública. Asimismo, contiene las carpetas “DIP AZAR-JPG” Y “DIDP ZEPEDA.JPG” que contiene la versión pública de los recibos de aguinaldo y dietas de los servidores públicos materias de la solicitud.</w:t>
      </w:r>
    </w:p>
    <w:p w14:paraId="3894E9F3" w14:textId="72AFA119" w:rsidR="00761973" w:rsidRPr="0084562C" w:rsidRDefault="00761973" w:rsidP="002B3C1A">
      <w:pPr>
        <w:spacing w:after="240" w:line="360" w:lineRule="auto"/>
        <w:jc w:val="both"/>
        <w:rPr>
          <w:rFonts w:ascii="Palatino Linotype" w:hAnsi="Palatino Linotype" w:cs="Arial"/>
        </w:rPr>
      </w:pPr>
      <w:r w:rsidRPr="0084562C">
        <w:rPr>
          <w:rFonts w:ascii="Palatino Linotype" w:hAnsi="Palatino Linotype" w:cs="Arial"/>
        </w:rPr>
        <w:t>-“Solicitud 381.pdf”:</w:t>
      </w:r>
      <w:r w:rsidR="00DF79AD" w:rsidRPr="0084562C">
        <w:rPr>
          <w:rFonts w:ascii="Palatino Linotype" w:hAnsi="Palatino Linotype" w:cs="Arial"/>
        </w:rPr>
        <w:t xml:space="preserve"> Contiene el escrito de respuesta a la solicitud de información por parte de</w:t>
      </w:r>
      <w:r w:rsidR="00A45D85" w:rsidRPr="0084562C">
        <w:rPr>
          <w:rFonts w:ascii="Palatino Linotype" w:hAnsi="Palatino Linotype" w:cs="Arial"/>
        </w:rPr>
        <w:t>0</w:t>
      </w:r>
      <w:r w:rsidR="00DF79AD" w:rsidRPr="0084562C">
        <w:rPr>
          <w:rFonts w:ascii="Palatino Linotype" w:hAnsi="Palatino Linotype" w:cs="Arial"/>
        </w:rPr>
        <w:t>l servidor público habilitado.</w:t>
      </w:r>
    </w:p>
    <w:p w14:paraId="53388AFE" w14:textId="711F71D4" w:rsidR="00761973" w:rsidRPr="0084562C" w:rsidRDefault="00761973" w:rsidP="002B3C1A">
      <w:pPr>
        <w:spacing w:after="240" w:line="360" w:lineRule="auto"/>
        <w:jc w:val="both"/>
        <w:rPr>
          <w:rFonts w:ascii="Palatino Linotype" w:hAnsi="Palatino Linotype" w:cs="Arial"/>
          <w:b/>
        </w:rPr>
      </w:pPr>
      <w:r w:rsidRPr="0084562C">
        <w:rPr>
          <w:rFonts w:ascii="Palatino Linotype" w:hAnsi="Palatino Linotype" w:cs="Arial"/>
        </w:rPr>
        <w:t>-“381 RESPUESTA SAF-UI.pdf”:</w:t>
      </w:r>
      <w:r w:rsidR="003A2586" w:rsidRPr="0084562C">
        <w:rPr>
          <w:rFonts w:ascii="Palatino Linotype" w:hAnsi="Palatino Linotype" w:cs="Arial"/>
        </w:rPr>
        <w:t xml:space="preserve"> Consta del oficio UIPL/1097/2018 signado por el Titular de la Unidad de Transparencia del Sujeto Obligado, en donde medularmente</w:t>
      </w:r>
      <w:r w:rsidR="004768C5" w:rsidRPr="0084562C">
        <w:rPr>
          <w:rFonts w:ascii="Palatino Linotype" w:hAnsi="Palatino Linotype" w:cs="Arial"/>
        </w:rPr>
        <w:t xml:space="preserve"> informa que con respecto a los ingresos por el programa de apoyo a la comunidad no es competente para brindar la información.</w:t>
      </w:r>
      <w:r w:rsidR="003A2586" w:rsidRPr="0084562C">
        <w:rPr>
          <w:rFonts w:ascii="Palatino Linotype" w:hAnsi="Palatino Linotype" w:cs="Arial"/>
        </w:rPr>
        <w:t xml:space="preserve"> </w:t>
      </w:r>
    </w:p>
    <w:p w14:paraId="64F7F8B9" w14:textId="554A8CDF" w:rsidR="000B0ABF" w:rsidRPr="0084562C" w:rsidRDefault="000B0ABF" w:rsidP="002B3C1A">
      <w:pPr>
        <w:spacing w:after="240" w:line="360" w:lineRule="auto"/>
        <w:jc w:val="both"/>
        <w:rPr>
          <w:rFonts w:ascii="Palatino Linotype" w:hAnsi="Palatino Linotype" w:cs="Arial"/>
        </w:rPr>
      </w:pPr>
      <w:r w:rsidRPr="0084562C">
        <w:rPr>
          <w:rFonts w:ascii="Palatino Linotype" w:hAnsi="Palatino Linotype" w:cs="Arial"/>
          <w:b/>
        </w:rPr>
        <w:lastRenderedPageBreak/>
        <w:t xml:space="preserve">3. Interposición del recurso de revisión. </w:t>
      </w:r>
      <w:r w:rsidR="00886683" w:rsidRPr="0084562C">
        <w:rPr>
          <w:rFonts w:ascii="Palatino Linotype" w:hAnsi="Palatino Linotype" w:cs="Arial"/>
        </w:rPr>
        <w:t>Inconforme</w:t>
      </w:r>
      <w:r w:rsidR="00937D5F" w:rsidRPr="0084562C">
        <w:rPr>
          <w:rFonts w:ascii="Palatino Linotype" w:hAnsi="Palatino Linotype" w:cs="Arial"/>
        </w:rPr>
        <w:t xml:space="preserve"> el solicitante</w:t>
      </w:r>
      <w:r w:rsidR="00886683" w:rsidRPr="0084562C">
        <w:rPr>
          <w:rFonts w:ascii="Palatino Linotype" w:hAnsi="Palatino Linotype" w:cs="Arial"/>
        </w:rPr>
        <w:t xml:space="preserve"> </w:t>
      </w:r>
      <w:r w:rsidRPr="0084562C">
        <w:rPr>
          <w:rFonts w:ascii="Palatino Linotype" w:hAnsi="Palatino Linotype" w:cs="Arial"/>
        </w:rPr>
        <w:t xml:space="preserve">con la respuesta del </w:t>
      </w:r>
      <w:r w:rsidRPr="0084562C">
        <w:rPr>
          <w:rFonts w:ascii="Palatino Linotype" w:hAnsi="Palatino Linotype" w:cs="Arial"/>
          <w:b/>
        </w:rPr>
        <w:t>Sujeto Obligado</w:t>
      </w:r>
      <w:r w:rsidR="00886683" w:rsidRPr="0084562C">
        <w:rPr>
          <w:rFonts w:ascii="Palatino Linotype" w:hAnsi="Palatino Linotype" w:cs="Arial"/>
        </w:rPr>
        <w:t xml:space="preserve"> </w:t>
      </w:r>
      <w:r w:rsidRPr="0084562C">
        <w:rPr>
          <w:rFonts w:ascii="Palatino Linotype" w:hAnsi="Palatino Linotype" w:cs="Arial"/>
        </w:rPr>
        <w:t xml:space="preserve">interpuso recurso de revisión a través del SAIMEX en fecha </w:t>
      </w:r>
      <w:r w:rsidR="0081106E" w:rsidRPr="0084562C">
        <w:rPr>
          <w:rFonts w:ascii="Palatino Linotype" w:hAnsi="Palatino Linotype" w:cs="Arial"/>
        </w:rPr>
        <w:t>once</w:t>
      </w:r>
      <w:r w:rsidR="00C5275B" w:rsidRPr="0084562C">
        <w:rPr>
          <w:rFonts w:ascii="Palatino Linotype" w:hAnsi="Palatino Linotype" w:cs="Arial"/>
        </w:rPr>
        <w:t xml:space="preserve"> </w:t>
      </w:r>
      <w:r w:rsidR="00643587" w:rsidRPr="0084562C">
        <w:rPr>
          <w:rFonts w:ascii="Palatino Linotype" w:hAnsi="Palatino Linotype" w:cs="Arial"/>
        </w:rPr>
        <w:t xml:space="preserve">de </w:t>
      </w:r>
      <w:r w:rsidR="00D55C9C" w:rsidRPr="0084562C">
        <w:rPr>
          <w:rFonts w:ascii="Palatino Linotype" w:hAnsi="Palatino Linotype" w:cs="Arial"/>
        </w:rPr>
        <w:t xml:space="preserve">septiembre </w:t>
      </w:r>
      <w:r w:rsidR="009B3367" w:rsidRPr="0084562C">
        <w:rPr>
          <w:rFonts w:ascii="Palatino Linotype" w:hAnsi="Palatino Linotype" w:cs="Arial"/>
        </w:rPr>
        <w:t>de dos mil dieciocho</w:t>
      </w:r>
      <w:r w:rsidRPr="0084562C">
        <w:rPr>
          <w:rFonts w:ascii="Palatino Linotype" w:hAnsi="Palatino Linotype" w:cs="Arial"/>
        </w:rPr>
        <w:t>, a través del cual expresó lo siguiente:</w:t>
      </w:r>
    </w:p>
    <w:p w14:paraId="0ABF263D" w14:textId="180DC9FF" w:rsidR="009E5A7D" w:rsidRPr="0084562C" w:rsidRDefault="009E5A7D" w:rsidP="009E5A7D">
      <w:pPr>
        <w:spacing w:line="360" w:lineRule="auto"/>
        <w:rPr>
          <w:rFonts w:ascii="Palatino Linotype" w:hAnsi="Palatino Linotype" w:cs="Arial"/>
          <w:b/>
        </w:rPr>
      </w:pPr>
      <w:r w:rsidRPr="0084562C">
        <w:rPr>
          <w:rFonts w:ascii="Palatino Linotype" w:hAnsi="Palatino Linotype" w:cs="Arial"/>
          <w:b/>
        </w:rPr>
        <w:t>a) Acto impugnado.</w:t>
      </w:r>
    </w:p>
    <w:p w14:paraId="622A9AB2" w14:textId="1EE289D6" w:rsidR="009E5A7D" w:rsidRPr="0084562C" w:rsidRDefault="009E5A7D" w:rsidP="00D55C9C">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w:t>
      </w:r>
      <w:r w:rsidR="0081106E" w:rsidRPr="0084562C">
        <w:rPr>
          <w:rFonts w:ascii="Palatino Linotype" w:hAnsi="Palatino Linotype"/>
          <w:i/>
          <w:color w:val="000000"/>
          <w:sz w:val="22"/>
          <w:szCs w:val="22"/>
        </w:rPr>
        <w:t>la respuesta del sujeto obligado</w:t>
      </w:r>
      <w:r w:rsidRPr="0084562C">
        <w:rPr>
          <w:rFonts w:ascii="Palatino Linotype" w:hAnsi="Palatino Linotype"/>
          <w:i/>
          <w:color w:val="000000"/>
          <w:sz w:val="22"/>
          <w:szCs w:val="22"/>
        </w:rPr>
        <w:t>” (sic)</w:t>
      </w:r>
    </w:p>
    <w:p w14:paraId="177D82C5" w14:textId="77777777" w:rsidR="009E5A7D" w:rsidRPr="0084562C" w:rsidRDefault="009E5A7D" w:rsidP="009E5A7D">
      <w:pPr>
        <w:spacing w:line="360" w:lineRule="auto"/>
        <w:jc w:val="both"/>
        <w:rPr>
          <w:rFonts w:ascii="Palatino Linotype" w:hAnsi="Palatino Linotype" w:cs="Arial"/>
          <w:b/>
        </w:rPr>
      </w:pPr>
      <w:r w:rsidRPr="0084562C">
        <w:rPr>
          <w:rFonts w:ascii="Palatino Linotype" w:hAnsi="Palatino Linotype" w:cs="Arial"/>
          <w:b/>
        </w:rPr>
        <w:t>b) Motivos de inconformidad.</w:t>
      </w:r>
    </w:p>
    <w:p w14:paraId="450E8CD1" w14:textId="00C40060" w:rsidR="009E5A7D" w:rsidRPr="0084562C" w:rsidRDefault="009E5A7D" w:rsidP="00643587">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w:t>
      </w:r>
      <w:r w:rsidR="0081106E" w:rsidRPr="0084562C">
        <w:rPr>
          <w:rFonts w:ascii="Palatino Linotype" w:hAnsi="Palatino Linotype"/>
          <w:i/>
          <w:color w:val="000000"/>
          <w:sz w:val="22"/>
          <w:szCs w:val="22"/>
        </w:rPr>
        <w:t>el sujeto obligado, no entrega la informacion completa, ya que no se puede corroborar, los gastos por concepto y cantidad</w:t>
      </w:r>
      <w:r w:rsidR="00104C99" w:rsidRPr="0084562C">
        <w:rPr>
          <w:rFonts w:ascii="Palatino Linotype" w:hAnsi="Palatino Linotype"/>
          <w:i/>
          <w:color w:val="000000"/>
          <w:sz w:val="22"/>
          <w:szCs w:val="22"/>
        </w:rPr>
        <w:t xml:space="preserve">” </w:t>
      </w:r>
      <w:r w:rsidRPr="0084562C">
        <w:rPr>
          <w:rFonts w:ascii="Palatino Linotype" w:hAnsi="Palatino Linotype"/>
          <w:i/>
          <w:color w:val="000000"/>
          <w:sz w:val="22"/>
          <w:szCs w:val="22"/>
        </w:rPr>
        <w:t>(sic)</w:t>
      </w:r>
    </w:p>
    <w:p w14:paraId="09EEF3F1" w14:textId="2E3CC4E6" w:rsidR="00A93331" w:rsidRPr="0084562C" w:rsidRDefault="002B3C1A" w:rsidP="00A93331">
      <w:pPr>
        <w:spacing w:before="240" w:after="240" w:line="360" w:lineRule="auto"/>
        <w:jc w:val="both"/>
        <w:rPr>
          <w:rFonts w:ascii="Palatino Linotype" w:hAnsi="Palatino Linotype"/>
        </w:rPr>
      </w:pPr>
      <w:r w:rsidRPr="0084562C">
        <w:rPr>
          <w:rFonts w:ascii="Palatino Linotype" w:hAnsi="Palatino Linotype"/>
          <w:b/>
        </w:rPr>
        <w:t>4</w:t>
      </w:r>
      <w:r w:rsidR="00A93331" w:rsidRPr="0084562C">
        <w:rPr>
          <w:rFonts w:ascii="Palatino Linotype" w:hAnsi="Palatino Linotype"/>
          <w:b/>
        </w:rPr>
        <w:t xml:space="preserve">. Turno. </w:t>
      </w:r>
      <w:r w:rsidR="00A93331" w:rsidRPr="0084562C">
        <w:rPr>
          <w:rFonts w:ascii="Palatino Linotype" w:hAnsi="Palatino Linotype"/>
        </w:rPr>
        <w:t xml:space="preserve">De conformidad con el artículo 185, fracción I de la </w:t>
      </w:r>
      <w:r w:rsidR="00A93331" w:rsidRPr="0084562C">
        <w:rPr>
          <w:rFonts w:ascii="Palatino Linotype" w:hAnsi="Palatino Linotype" w:cs="Arial"/>
        </w:rPr>
        <w:t xml:space="preserve">Ley de Transparencia y Acceso a la Información Pública del Estado de México y Municipios, el recurso de revisión número </w:t>
      </w:r>
      <w:r w:rsidR="00ED4858" w:rsidRPr="0084562C">
        <w:rPr>
          <w:rFonts w:ascii="Palatino Linotype" w:hAnsi="Palatino Linotype" w:cs="Arial"/>
          <w:b/>
        </w:rPr>
        <w:t xml:space="preserve"> </w:t>
      </w:r>
      <w:r w:rsidR="00694F91" w:rsidRPr="0084562C">
        <w:rPr>
          <w:rFonts w:ascii="Palatino Linotype" w:hAnsi="Palatino Linotype" w:cs="Arial"/>
          <w:b/>
        </w:rPr>
        <w:t>03384</w:t>
      </w:r>
      <w:r w:rsidR="00034A46" w:rsidRPr="0084562C">
        <w:rPr>
          <w:rFonts w:ascii="Palatino Linotype" w:hAnsi="Palatino Linotype" w:cs="Arial"/>
          <w:b/>
        </w:rPr>
        <w:t>/INFOEM/IP/RR/201</w:t>
      </w:r>
      <w:r w:rsidR="00744F71" w:rsidRPr="0084562C">
        <w:rPr>
          <w:rFonts w:ascii="Palatino Linotype" w:hAnsi="Palatino Linotype" w:cs="Arial"/>
          <w:b/>
        </w:rPr>
        <w:t>8</w:t>
      </w:r>
      <w:r w:rsidR="00A93331" w:rsidRPr="0084562C">
        <w:rPr>
          <w:rFonts w:ascii="Palatino Linotype" w:hAnsi="Palatino Linotype" w:cs="Arial"/>
          <w:b/>
        </w:rPr>
        <w:t xml:space="preserve"> </w:t>
      </w:r>
      <w:r w:rsidR="00A93331" w:rsidRPr="0084562C">
        <w:rPr>
          <w:rFonts w:ascii="Palatino Linotype" w:hAnsi="Palatino Linotype" w:cs="Arial"/>
          <w:bCs/>
          <w:lang w:eastAsia="es-MX"/>
        </w:rPr>
        <w:t>fue</w:t>
      </w:r>
      <w:r w:rsidR="00A93331" w:rsidRPr="0084562C">
        <w:rPr>
          <w:rFonts w:ascii="Palatino Linotype" w:hAnsi="Palatino Linotype" w:cs="Arial"/>
          <w:b/>
          <w:bCs/>
          <w:lang w:eastAsia="es-MX"/>
        </w:rPr>
        <w:t xml:space="preserve"> </w:t>
      </w:r>
      <w:r w:rsidR="00A93331" w:rsidRPr="0084562C">
        <w:rPr>
          <w:rFonts w:ascii="Palatino Linotype" w:hAnsi="Palatino Linotype"/>
        </w:rPr>
        <w:t>turnado al Comisionado ponente, a efecto de que analizara sobre su admisión o su desechamiento.</w:t>
      </w:r>
    </w:p>
    <w:p w14:paraId="2F1123DE" w14:textId="0F130641" w:rsidR="00A93331" w:rsidRPr="0084562C" w:rsidRDefault="002B3C1A" w:rsidP="00A93331">
      <w:pPr>
        <w:spacing w:before="240" w:after="240" w:line="360" w:lineRule="auto"/>
        <w:jc w:val="both"/>
        <w:rPr>
          <w:rFonts w:ascii="Palatino Linotype" w:hAnsi="Palatino Linotype" w:cs="Arial"/>
        </w:rPr>
      </w:pPr>
      <w:r w:rsidRPr="0084562C">
        <w:rPr>
          <w:rFonts w:ascii="Palatino Linotype" w:hAnsi="Palatino Linotype" w:cs="Arial"/>
          <w:b/>
        </w:rPr>
        <w:t>5</w:t>
      </w:r>
      <w:r w:rsidR="00A93331" w:rsidRPr="0084562C">
        <w:rPr>
          <w:rFonts w:ascii="Palatino Linotype" w:hAnsi="Palatino Linotype" w:cs="Arial"/>
          <w:b/>
        </w:rPr>
        <w:t xml:space="preserve">. Admisión del recurso de revisión: </w:t>
      </w:r>
      <w:r w:rsidR="00A93331" w:rsidRPr="0084562C">
        <w:rPr>
          <w:rFonts w:ascii="Palatino Linotype" w:hAnsi="Palatino Linotype" w:cs="Arial"/>
        </w:rPr>
        <w:t xml:space="preserve">En fecha </w:t>
      </w:r>
      <w:r w:rsidR="00694F91" w:rsidRPr="0084562C">
        <w:rPr>
          <w:rFonts w:ascii="Palatino Linotype" w:hAnsi="Palatino Linotype" w:cs="Arial"/>
        </w:rPr>
        <w:t>diecisiete</w:t>
      </w:r>
      <w:r w:rsidR="003B7B45" w:rsidRPr="0084562C">
        <w:rPr>
          <w:rFonts w:ascii="Palatino Linotype" w:hAnsi="Palatino Linotype" w:cs="Arial"/>
        </w:rPr>
        <w:t xml:space="preserve"> </w:t>
      </w:r>
      <w:r w:rsidR="00643587" w:rsidRPr="0084562C">
        <w:rPr>
          <w:rFonts w:ascii="Palatino Linotype" w:hAnsi="Palatino Linotype" w:cs="Arial"/>
        </w:rPr>
        <w:t xml:space="preserve">de </w:t>
      </w:r>
      <w:r w:rsidR="00D55C9C" w:rsidRPr="0084562C">
        <w:rPr>
          <w:rFonts w:ascii="Palatino Linotype" w:hAnsi="Palatino Linotype" w:cs="Arial"/>
        </w:rPr>
        <w:t>septiembre</w:t>
      </w:r>
      <w:r w:rsidR="00807613" w:rsidRPr="0084562C">
        <w:rPr>
          <w:rFonts w:ascii="Palatino Linotype" w:hAnsi="Palatino Linotype" w:cs="Arial"/>
        </w:rPr>
        <w:t xml:space="preserve"> </w:t>
      </w:r>
      <w:r w:rsidR="00643587" w:rsidRPr="0084562C">
        <w:rPr>
          <w:rFonts w:ascii="Palatino Linotype" w:hAnsi="Palatino Linotype" w:cs="Arial"/>
        </w:rPr>
        <w:t>de</w:t>
      </w:r>
      <w:r w:rsidR="00034A46" w:rsidRPr="0084562C">
        <w:rPr>
          <w:rFonts w:ascii="Palatino Linotype" w:hAnsi="Palatino Linotype" w:cs="Arial"/>
        </w:rPr>
        <w:t xml:space="preserve"> dos mil dieci</w:t>
      </w:r>
      <w:r w:rsidR="00744F71" w:rsidRPr="0084562C">
        <w:rPr>
          <w:rFonts w:ascii="Palatino Linotype" w:hAnsi="Palatino Linotype" w:cs="Arial"/>
        </w:rPr>
        <w:t>ocho</w:t>
      </w:r>
      <w:r w:rsidR="00A93331" w:rsidRPr="0084562C">
        <w:rPr>
          <w:rFonts w:ascii="Palatino Linotype" w:hAnsi="Palatino Linotype" w:cs="Arial"/>
        </w:rPr>
        <w:t xml:space="preserve">, </w:t>
      </w:r>
      <w:r w:rsidR="00034A46" w:rsidRPr="0084562C">
        <w:rPr>
          <w:rFonts w:ascii="Palatino Linotype" w:hAnsi="Palatino Linotype" w:cs="Arial"/>
        </w:rPr>
        <w:t>el Comisionado ponente</w:t>
      </w:r>
      <w:r w:rsidR="00A93331" w:rsidRPr="0084562C">
        <w:rPr>
          <w:rFonts w:ascii="Palatino Linotype" w:hAnsi="Palatino Linotype" w:cs="Arial"/>
        </w:rPr>
        <w:t>,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w:t>
      </w:r>
    </w:p>
    <w:p w14:paraId="03572B8A" w14:textId="39D32872" w:rsidR="00964B03" w:rsidRPr="0084562C" w:rsidRDefault="002B3C1A" w:rsidP="00277443">
      <w:pPr>
        <w:spacing w:before="240" w:after="240" w:line="360" w:lineRule="auto"/>
        <w:jc w:val="both"/>
        <w:rPr>
          <w:rFonts w:ascii="Palatino Linotype" w:hAnsi="Palatino Linotype" w:cs="Arial"/>
        </w:rPr>
      </w:pPr>
      <w:r w:rsidRPr="0084562C">
        <w:rPr>
          <w:rFonts w:ascii="Palatino Linotype" w:hAnsi="Palatino Linotype" w:cs="Arial"/>
          <w:b/>
        </w:rPr>
        <w:t>6</w:t>
      </w:r>
      <w:r w:rsidR="00A93331" w:rsidRPr="0084562C">
        <w:rPr>
          <w:rFonts w:ascii="Palatino Linotype" w:hAnsi="Palatino Linotype" w:cs="Arial"/>
          <w:b/>
        </w:rPr>
        <w:t xml:space="preserve">. Manifestaciones: </w:t>
      </w:r>
      <w:r w:rsidR="00A15601" w:rsidRPr="0084562C">
        <w:rPr>
          <w:rFonts w:ascii="Palatino Linotype" w:hAnsi="Palatino Linotype" w:cs="Arial"/>
        </w:rPr>
        <w:t>De las constancias que integran el expediente en que se actúa</w:t>
      </w:r>
      <w:r w:rsidR="0092301F" w:rsidRPr="0084562C">
        <w:rPr>
          <w:rFonts w:ascii="Palatino Linotype" w:hAnsi="Palatino Linotype" w:cs="Arial"/>
        </w:rPr>
        <w:t>,</w:t>
      </w:r>
      <w:r w:rsidR="00A15601" w:rsidRPr="0084562C">
        <w:rPr>
          <w:rFonts w:ascii="Palatino Linotype" w:hAnsi="Palatino Linotype" w:cs="Arial"/>
        </w:rPr>
        <w:t xml:space="preserve"> se advierte </w:t>
      </w:r>
      <w:r w:rsidR="0092301F" w:rsidRPr="0084562C">
        <w:rPr>
          <w:rFonts w:ascii="Palatino Linotype" w:hAnsi="Palatino Linotype" w:cs="Arial"/>
        </w:rPr>
        <w:t xml:space="preserve">que el Sujeto Obligado en </w:t>
      </w:r>
      <w:r w:rsidR="00694F91" w:rsidRPr="0084562C">
        <w:rPr>
          <w:rFonts w:ascii="Palatino Linotype" w:hAnsi="Palatino Linotype" w:cs="Arial"/>
        </w:rPr>
        <w:t>fecha veinticinco de septiembre de dos mil dieciocho, remitió los siguientes archivos denominados “respuesta SAF.pdf”, “Acta de la 3ª. Sesión ordinaria del CT 2018.pdf”, “381 RESPUESTA SAF-UI.pdf” e “informe justificado 3384-2018.pdf”</w:t>
      </w:r>
      <w:r w:rsidR="00277443" w:rsidRPr="0084562C">
        <w:rPr>
          <w:rFonts w:ascii="Palatino Linotype" w:hAnsi="Palatino Linotype" w:cs="Arial"/>
        </w:rPr>
        <w:t>que consiste</w:t>
      </w:r>
      <w:r w:rsidR="00694F91" w:rsidRPr="0084562C">
        <w:rPr>
          <w:rFonts w:ascii="Palatino Linotype" w:hAnsi="Palatino Linotype" w:cs="Arial"/>
        </w:rPr>
        <w:t>n</w:t>
      </w:r>
      <w:r w:rsidR="00277443" w:rsidRPr="0084562C">
        <w:rPr>
          <w:rFonts w:ascii="Palatino Linotype" w:hAnsi="Palatino Linotype" w:cs="Arial"/>
        </w:rPr>
        <w:t xml:space="preserve"> en su informe justificado a través </w:t>
      </w:r>
      <w:r w:rsidR="00277443" w:rsidRPr="0084562C">
        <w:rPr>
          <w:rFonts w:ascii="Palatino Linotype" w:hAnsi="Palatino Linotype" w:cs="Arial"/>
        </w:rPr>
        <w:lastRenderedPageBreak/>
        <w:t xml:space="preserve">del cual  medularmente ratifica su respuesta inicial por lo que no fue necesario ponerlo a la vista del recurrente al no actualizarse el supuesto que contempla el artículo 185, fracción III de la Ley de Transparencia y Acceso a la Información Pública del Estado de México y Municipios. </w:t>
      </w:r>
    </w:p>
    <w:p w14:paraId="28E1C62F" w14:textId="422E05DB" w:rsidR="00277443" w:rsidRPr="0084562C" w:rsidRDefault="00277443" w:rsidP="00277443">
      <w:pPr>
        <w:spacing w:before="240" w:after="240" w:line="360" w:lineRule="auto"/>
        <w:jc w:val="both"/>
        <w:rPr>
          <w:rFonts w:ascii="Palatino Linotype" w:hAnsi="Palatino Linotype" w:cs="Arial"/>
        </w:rPr>
      </w:pPr>
      <w:r w:rsidRPr="0084562C">
        <w:rPr>
          <w:rFonts w:ascii="Palatino Linotype" w:hAnsi="Palatino Linotype" w:cs="Arial"/>
        </w:rPr>
        <w:t>Por su parte, el recurrente fue omiso en realizar manifestación alguna.</w:t>
      </w:r>
    </w:p>
    <w:p w14:paraId="35EC0076" w14:textId="36896F08" w:rsidR="0048257B" w:rsidRPr="0084562C" w:rsidRDefault="00A61ACE" w:rsidP="00A15601">
      <w:pPr>
        <w:spacing w:before="240" w:after="240" w:line="360" w:lineRule="auto"/>
        <w:jc w:val="both"/>
        <w:rPr>
          <w:rFonts w:ascii="Palatino Linotype" w:hAnsi="Palatino Linotype"/>
        </w:rPr>
      </w:pPr>
      <w:r w:rsidRPr="0084562C">
        <w:rPr>
          <w:rFonts w:ascii="Palatino Linotype" w:hAnsi="Palatino Linotype"/>
          <w:b/>
        </w:rPr>
        <w:t>7</w:t>
      </w:r>
      <w:r w:rsidR="00A93331" w:rsidRPr="0084562C">
        <w:rPr>
          <w:rFonts w:ascii="Palatino Linotype" w:hAnsi="Palatino Linotype"/>
          <w:b/>
        </w:rPr>
        <w:t xml:space="preserve">. Cierre de instrucción. </w:t>
      </w:r>
      <w:r w:rsidR="00A93331" w:rsidRPr="0084562C">
        <w:rPr>
          <w:rFonts w:ascii="Palatino Linotype" w:hAnsi="Palatino Linotype"/>
        </w:rPr>
        <w:t xml:space="preserve">En </w:t>
      </w:r>
      <w:r w:rsidR="0012545F" w:rsidRPr="0084562C">
        <w:rPr>
          <w:rFonts w:ascii="Palatino Linotype" w:hAnsi="Palatino Linotype"/>
        </w:rPr>
        <w:t>fecha</w:t>
      </w:r>
      <w:r w:rsidR="00532E0B" w:rsidRPr="0084562C">
        <w:rPr>
          <w:rFonts w:ascii="Palatino Linotype" w:hAnsi="Palatino Linotype"/>
        </w:rPr>
        <w:t xml:space="preserve"> </w:t>
      </w:r>
      <w:r w:rsidR="003A4641" w:rsidRPr="0084562C">
        <w:rPr>
          <w:rFonts w:ascii="Palatino Linotype" w:hAnsi="Palatino Linotype"/>
        </w:rPr>
        <w:t>treinta</w:t>
      </w:r>
      <w:r w:rsidR="00807613" w:rsidRPr="0084562C">
        <w:rPr>
          <w:rFonts w:ascii="Palatino Linotype" w:hAnsi="Palatino Linotype"/>
        </w:rPr>
        <w:t xml:space="preserve"> </w:t>
      </w:r>
      <w:r w:rsidR="00575D59" w:rsidRPr="0084562C">
        <w:rPr>
          <w:rFonts w:ascii="Palatino Linotype" w:hAnsi="Palatino Linotype"/>
        </w:rPr>
        <w:t xml:space="preserve">de </w:t>
      </w:r>
      <w:r w:rsidR="00964B03" w:rsidRPr="0084562C">
        <w:rPr>
          <w:rFonts w:ascii="Palatino Linotype" w:hAnsi="Palatino Linotype"/>
        </w:rPr>
        <w:t>octubre</w:t>
      </w:r>
      <w:r w:rsidR="00BD1A51" w:rsidRPr="0084562C">
        <w:rPr>
          <w:rFonts w:ascii="Palatino Linotype" w:hAnsi="Palatino Linotype"/>
        </w:rPr>
        <w:t xml:space="preserve"> </w:t>
      </w:r>
      <w:r w:rsidR="00AD1065" w:rsidRPr="0084562C">
        <w:rPr>
          <w:rFonts w:ascii="Palatino Linotype" w:hAnsi="Palatino Linotype"/>
        </w:rPr>
        <w:t>de dos mil dieci</w:t>
      </w:r>
      <w:r w:rsidR="007A2ABA" w:rsidRPr="0084562C">
        <w:rPr>
          <w:rFonts w:ascii="Palatino Linotype" w:hAnsi="Palatino Linotype"/>
        </w:rPr>
        <w:t>ocho</w:t>
      </w:r>
      <w:r w:rsidR="00AD1065" w:rsidRPr="0084562C">
        <w:rPr>
          <w:rFonts w:ascii="Palatino Linotype" w:hAnsi="Palatino Linotype"/>
        </w:rPr>
        <w:t xml:space="preserve"> </w:t>
      </w:r>
      <w:r w:rsidR="00A93331" w:rsidRPr="0084562C">
        <w:rPr>
          <w:rFonts w:ascii="Palatino Linotype" w:hAnsi="Palatino Linotype"/>
        </w:rPr>
        <w:t>el Comisionado ponente determinó el cierre de instrucción en términos de la fracción VI  del artículo 18</w:t>
      </w:r>
      <w:r w:rsidR="00FB3D6C" w:rsidRPr="0084562C">
        <w:rPr>
          <w:rFonts w:ascii="Palatino Linotype" w:hAnsi="Palatino Linotype"/>
        </w:rPr>
        <w:t>5 de la Ley de Transparencia y Acceso a la I</w:t>
      </w:r>
      <w:r w:rsidR="00A93331" w:rsidRPr="0084562C">
        <w:rPr>
          <w:rFonts w:ascii="Palatino Linotype" w:hAnsi="Palatino Linotype"/>
        </w:rPr>
        <w:t>nformación Pública del Estado de México y Municipios.</w:t>
      </w:r>
    </w:p>
    <w:p w14:paraId="01724CBF" w14:textId="53DE1AE0" w:rsidR="003A4641" w:rsidRPr="0084562C" w:rsidRDefault="003A4641" w:rsidP="003A4641">
      <w:pPr>
        <w:spacing w:before="240" w:after="240" w:line="360" w:lineRule="auto"/>
        <w:jc w:val="both"/>
        <w:rPr>
          <w:rFonts w:ascii="Palatino Linotype" w:hAnsi="Palatino Linotype"/>
        </w:rPr>
      </w:pPr>
      <w:r w:rsidRPr="0084562C">
        <w:rPr>
          <w:rFonts w:ascii="Palatino Linotype" w:hAnsi="Palatino Linotype"/>
          <w:b/>
        </w:rPr>
        <w:t xml:space="preserve">8. Ampliación del plazo. </w:t>
      </w:r>
      <w:r w:rsidRPr="0084562C">
        <w:rPr>
          <w:rFonts w:ascii="Palatino Linotype" w:hAnsi="Palatino Linotype"/>
        </w:rPr>
        <w:t>Por acuerdo de fecha veintinueve de octubre de dos mil dieciocho, ésta Ponencia amplió el plazo para resolver el recurso de revisión por un periodo de quince días hábiles por requerir un mayor estudio del asunto, lo anterior con fundamento en el artículo 181, párrafo tercero de la Ley de Transparencia y Acceso a la Información Pública del Estado de México y Municipios.</w:t>
      </w:r>
    </w:p>
    <w:p w14:paraId="673543AE" w14:textId="77777777" w:rsidR="003A4641" w:rsidRPr="0084562C" w:rsidRDefault="003A4641" w:rsidP="00A15601">
      <w:pPr>
        <w:spacing w:before="240" w:after="240" w:line="360" w:lineRule="auto"/>
        <w:jc w:val="both"/>
        <w:rPr>
          <w:rFonts w:ascii="Palatino Linotype" w:hAnsi="Palatino Linotype"/>
        </w:rPr>
      </w:pPr>
    </w:p>
    <w:p w14:paraId="4D65CB86" w14:textId="3C684B3F" w:rsidR="009E5A7D" w:rsidRPr="0084562C" w:rsidRDefault="009E5A7D" w:rsidP="001E4A9A">
      <w:pPr>
        <w:pStyle w:val="Prrafodelista"/>
        <w:numPr>
          <w:ilvl w:val="0"/>
          <w:numId w:val="1"/>
        </w:numPr>
        <w:spacing w:before="240" w:after="240" w:line="360" w:lineRule="auto"/>
        <w:ind w:left="720"/>
        <w:contextualSpacing/>
        <w:jc w:val="center"/>
        <w:rPr>
          <w:rFonts w:ascii="Palatino Linotype" w:hAnsi="Palatino Linotype" w:cs="Arial"/>
          <w:b/>
        </w:rPr>
      </w:pPr>
      <w:r w:rsidRPr="0084562C">
        <w:rPr>
          <w:rFonts w:ascii="Palatino Linotype" w:hAnsi="Palatino Linotype" w:cs="Arial"/>
          <w:b/>
        </w:rPr>
        <w:t>C O N S I D E R A N D O:</w:t>
      </w:r>
    </w:p>
    <w:p w14:paraId="28FC08F3" w14:textId="21D598FA" w:rsidR="00A93331" w:rsidRPr="0084562C" w:rsidRDefault="00A93331" w:rsidP="00A93331">
      <w:pPr>
        <w:spacing w:before="240" w:after="240" w:line="360" w:lineRule="auto"/>
        <w:jc w:val="both"/>
        <w:rPr>
          <w:rFonts w:ascii="Palatino Linotype" w:hAnsi="Palatino Linotype"/>
          <w:shd w:val="clear" w:color="auto" w:fill="FFFFFF"/>
        </w:rPr>
      </w:pPr>
      <w:r w:rsidRPr="0084562C">
        <w:rPr>
          <w:rFonts w:ascii="Palatino Linotype" w:hAnsi="Palatino Linotype" w:cs="Arial"/>
          <w:b/>
        </w:rPr>
        <w:t xml:space="preserve">Primero. Competencia. </w:t>
      </w:r>
      <w:r w:rsidRPr="0084562C">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w:t>
      </w:r>
      <w:r w:rsidR="00303598" w:rsidRPr="0084562C">
        <w:rPr>
          <w:rFonts w:ascii="Palatino Linotype" w:hAnsi="Palatino Linotype"/>
          <w:shd w:val="clear" w:color="auto" w:fill="FFFFFF"/>
        </w:rPr>
        <w:t>vigésimo</w:t>
      </w:r>
      <w:r w:rsidRPr="0084562C">
        <w:rPr>
          <w:rFonts w:ascii="Palatino Linotype" w:hAnsi="Palatino Linotype"/>
          <w:shd w:val="clear" w:color="auto" w:fill="FFFFFF"/>
        </w:rPr>
        <w:t xml:space="preserve">, </w:t>
      </w:r>
      <w:r w:rsidR="00303598" w:rsidRPr="0084562C">
        <w:rPr>
          <w:rFonts w:ascii="Palatino Linotype" w:hAnsi="Palatino Linotype"/>
          <w:shd w:val="clear" w:color="auto" w:fill="FFFFFF"/>
        </w:rPr>
        <w:t>vigésimo primero y vigésimo segundo</w:t>
      </w:r>
      <w:r w:rsidRPr="0084562C">
        <w:rPr>
          <w:rFonts w:ascii="Palatino Linotype" w:hAnsi="Palatino Linotype"/>
          <w:shd w:val="clear" w:color="auto" w:fill="FFFFFF"/>
        </w:rPr>
        <w:t xml:space="preserve">, fracciones IV y V de la Constitución Política </w:t>
      </w:r>
      <w:r w:rsidRPr="0084562C">
        <w:rPr>
          <w:rFonts w:ascii="Palatino Linotype" w:hAnsi="Palatino Linotype"/>
          <w:shd w:val="clear" w:color="auto" w:fill="FFFFFF"/>
        </w:rPr>
        <w:lastRenderedPageBreak/>
        <w:t>del Estado Libre y Soberano de México; 1, 2, fracción II; 13,  29, 36, fracciones I y II; 176, 178, 179, 181 párrafo tercero y 185 de la Ley Transparencia y Acceso a la Información Pública del Estado de México y Municipios;</w:t>
      </w:r>
      <w:r w:rsidRPr="0084562C">
        <w:rPr>
          <w:rStyle w:val="apple-converted-space"/>
          <w:rFonts w:ascii="Palatino Linotype" w:hAnsi="Palatino Linotype"/>
          <w:shd w:val="clear" w:color="auto" w:fill="FFFFFF"/>
        </w:rPr>
        <w:t> </w:t>
      </w:r>
      <w:r w:rsidR="00057ED9" w:rsidRPr="0084562C">
        <w:rPr>
          <w:rFonts w:ascii="Palatino Linotype" w:hAnsi="Palatino Linotype" w:cs="Arial"/>
        </w:rPr>
        <w:t xml:space="preserve">9, fracciones I y XXIV y 11 </w:t>
      </w:r>
      <w:r w:rsidRPr="0084562C">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045DFA65" w14:textId="075DC06E" w:rsidR="00092AAA" w:rsidRPr="0084562C" w:rsidRDefault="00A93331" w:rsidP="0052155E">
      <w:pPr>
        <w:spacing w:before="240" w:after="240" w:line="360" w:lineRule="auto"/>
        <w:jc w:val="both"/>
        <w:rPr>
          <w:rFonts w:ascii="Palatino Linotype" w:hAnsi="Palatino Linotype" w:cs="Arial"/>
        </w:rPr>
      </w:pPr>
      <w:r w:rsidRPr="0084562C">
        <w:rPr>
          <w:rFonts w:ascii="Palatino Linotype" w:hAnsi="Palatino Linotype" w:cs="Arial"/>
          <w:b/>
        </w:rPr>
        <w:t>Segundo. Oportunidad y Procedi</w:t>
      </w:r>
      <w:r w:rsidR="008E64B7" w:rsidRPr="0084562C">
        <w:rPr>
          <w:rFonts w:ascii="Palatino Linotype" w:hAnsi="Palatino Linotype" w:cs="Arial"/>
          <w:b/>
        </w:rPr>
        <w:t>bilidad del Recurso de Revisión</w:t>
      </w:r>
      <w:r w:rsidR="008E64B7" w:rsidRPr="0084562C">
        <w:rPr>
          <w:rFonts w:ascii="Palatino Linotype" w:hAnsi="Palatino Linotype" w:cs="Arial"/>
        </w:rPr>
        <w:t xml:space="preserve">. </w:t>
      </w:r>
      <w:r w:rsidR="00092AAA" w:rsidRPr="0084562C">
        <w:rPr>
          <w:rFonts w:ascii="Palatino Linotype" w:hAnsi="Palatino Linotype" w:cs="Arial"/>
        </w:rPr>
        <w:t xml:space="preserve">De conformidad con los requisitos de oportunidad y procedibilidad que deben reunir los recursos de revisión interpuestos, previstos en los artículos 178 y 180 de la </w:t>
      </w:r>
      <w:r w:rsidR="00092AAA" w:rsidRPr="0084562C">
        <w:rPr>
          <w:rFonts w:ascii="Palatino Linotype" w:hAnsi="Palatino Linotype" w:cs="Arial"/>
          <w:lang w:eastAsia="es-MX"/>
        </w:rPr>
        <w:t xml:space="preserve">Ley de Transparencia y Acceso a la Información Pública del Estado de México y Municipios; en la especie se advierte que el presente medio de impugnación fue interpuesto dentro del plazo de quince días previsto en el primero de los dispositivos referidos, toda vez que el Sujeto Obligado emitió su </w:t>
      </w:r>
      <w:r w:rsidR="00A61ACE" w:rsidRPr="0084562C">
        <w:rPr>
          <w:rFonts w:ascii="Palatino Linotype" w:hAnsi="Palatino Linotype" w:cs="Arial"/>
          <w:lang w:eastAsia="es-MX"/>
        </w:rPr>
        <w:t>respuesta</w:t>
      </w:r>
      <w:r w:rsidR="00B71591" w:rsidRPr="0084562C">
        <w:rPr>
          <w:rFonts w:ascii="Palatino Linotype" w:hAnsi="Palatino Linotype" w:cs="Arial"/>
          <w:lang w:eastAsia="es-MX"/>
        </w:rPr>
        <w:t xml:space="preserve"> respecto de </w:t>
      </w:r>
      <w:r w:rsidR="00991163" w:rsidRPr="0084562C">
        <w:rPr>
          <w:rFonts w:ascii="Palatino Linotype" w:hAnsi="Palatino Linotype" w:cs="Arial"/>
          <w:lang w:eastAsia="es-MX"/>
        </w:rPr>
        <w:t>la solicitud planteada por el</w:t>
      </w:r>
      <w:r w:rsidR="00092AAA" w:rsidRPr="0084562C">
        <w:rPr>
          <w:rFonts w:ascii="Palatino Linotype" w:hAnsi="Palatino Linotype" w:cs="Arial"/>
          <w:lang w:eastAsia="es-MX"/>
        </w:rPr>
        <w:t xml:space="preserve"> solicitante en fecha </w:t>
      </w:r>
      <w:r w:rsidR="00036AB2" w:rsidRPr="0084562C">
        <w:rPr>
          <w:rFonts w:ascii="Palatino Linotype" w:hAnsi="Palatino Linotype" w:cs="Arial"/>
          <w:lang w:eastAsia="es-MX"/>
        </w:rPr>
        <w:t>once</w:t>
      </w:r>
      <w:r w:rsidR="00B433CF" w:rsidRPr="0084562C">
        <w:rPr>
          <w:rFonts w:ascii="Palatino Linotype" w:hAnsi="Palatino Linotype" w:cs="Arial"/>
          <w:lang w:eastAsia="es-MX"/>
        </w:rPr>
        <w:t xml:space="preserve"> </w:t>
      </w:r>
      <w:r w:rsidR="00092AAA" w:rsidRPr="0084562C">
        <w:rPr>
          <w:rFonts w:ascii="Palatino Linotype" w:hAnsi="Palatino Linotype" w:cs="Arial"/>
          <w:lang w:eastAsia="es-MX"/>
        </w:rPr>
        <w:t xml:space="preserve">de </w:t>
      </w:r>
      <w:r w:rsidR="007F74B0" w:rsidRPr="0084562C">
        <w:rPr>
          <w:rFonts w:ascii="Palatino Linotype" w:hAnsi="Palatino Linotype" w:cs="Arial"/>
          <w:lang w:eastAsia="es-MX"/>
        </w:rPr>
        <w:t xml:space="preserve">septiembre </w:t>
      </w:r>
      <w:r w:rsidR="00683083" w:rsidRPr="0084562C">
        <w:rPr>
          <w:rFonts w:ascii="Palatino Linotype" w:hAnsi="Palatino Linotype" w:cs="Arial"/>
          <w:lang w:eastAsia="es-MX"/>
        </w:rPr>
        <w:t>de</w:t>
      </w:r>
      <w:r w:rsidR="008A512C" w:rsidRPr="0084562C">
        <w:rPr>
          <w:rFonts w:ascii="Palatino Linotype" w:hAnsi="Palatino Linotype" w:cs="Arial"/>
          <w:lang w:eastAsia="es-MX"/>
        </w:rPr>
        <w:t>l</w:t>
      </w:r>
      <w:r w:rsidR="00683083" w:rsidRPr="0084562C">
        <w:rPr>
          <w:rFonts w:ascii="Palatino Linotype" w:hAnsi="Palatino Linotype" w:cs="Arial"/>
          <w:lang w:eastAsia="es-MX"/>
        </w:rPr>
        <w:t xml:space="preserve"> año dos mil dieci</w:t>
      </w:r>
      <w:r w:rsidR="007F74B0" w:rsidRPr="0084562C">
        <w:rPr>
          <w:rFonts w:ascii="Palatino Linotype" w:hAnsi="Palatino Linotype" w:cs="Arial"/>
          <w:lang w:eastAsia="es-MX"/>
        </w:rPr>
        <w:t>ocho</w:t>
      </w:r>
      <w:r w:rsidR="00DC4894" w:rsidRPr="0084562C">
        <w:rPr>
          <w:rFonts w:ascii="Palatino Linotype" w:hAnsi="Palatino Linotype" w:cs="Arial"/>
          <w:lang w:eastAsia="es-MX"/>
        </w:rPr>
        <w:t xml:space="preserve"> y </w:t>
      </w:r>
      <w:r w:rsidR="00991163" w:rsidRPr="0084562C">
        <w:rPr>
          <w:rFonts w:ascii="Palatino Linotype" w:hAnsi="Palatino Linotype" w:cs="Arial"/>
          <w:lang w:eastAsia="es-MX"/>
        </w:rPr>
        <w:t>e</w:t>
      </w:r>
      <w:r w:rsidR="00DC4894" w:rsidRPr="0084562C">
        <w:rPr>
          <w:rFonts w:ascii="Palatino Linotype" w:hAnsi="Palatino Linotype" w:cs="Arial"/>
          <w:lang w:eastAsia="es-MX"/>
        </w:rPr>
        <w:t>l</w:t>
      </w:r>
      <w:r w:rsidR="00092AAA" w:rsidRPr="0084562C">
        <w:rPr>
          <w:rFonts w:ascii="Palatino Linotype" w:hAnsi="Palatino Linotype" w:cs="Arial"/>
          <w:lang w:eastAsia="es-MX"/>
        </w:rPr>
        <w:t xml:space="preserve"> recurrente presentó recurso de revisión </w:t>
      </w:r>
      <w:r w:rsidR="00DC4894" w:rsidRPr="0084562C">
        <w:rPr>
          <w:rFonts w:ascii="Palatino Linotype" w:hAnsi="Palatino Linotype" w:cs="Arial"/>
          <w:lang w:eastAsia="es-MX"/>
        </w:rPr>
        <w:t xml:space="preserve">el </w:t>
      </w:r>
      <w:r w:rsidR="00036AB2" w:rsidRPr="0084562C">
        <w:rPr>
          <w:rFonts w:ascii="Palatino Linotype" w:hAnsi="Palatino Linotype" w:cs="Arial"/>
          <w:lang w:eastAsia="es-MX"/>
        </w:rPr>
        <w:t xml:space="preserve">once </w:t>
      </w:r>
      <w:r w:rsidR="00DC4894" w:rsidRPr="0084562C">
        <w:rPr>
          <w:rFonts w:ascii="Palatino Linotype" w:hAnsi="Palatino Linotype" w:cs="Arial"/>
          <w:lang w:eastAsia="es-MX"/>
        </w:rPr>
        <w:t xml:space="preserve">de </w:t>
      </w:r>
      <w:r w:rsidR="007F74B0" w:rsidRPr="0084562C">
        <w:rPr>
          <w:rFonts w:ascii="Palatino Linotype" w:hAnsi="Palatino Linotype" w:cs="Arial"/>
          <w:lang w:eastAsia="es-MX"/>
        </w:rPr>
        <w:t>septiembre</w:t>
      </w:r>
      <w:r w:rsidR="001C45FA" w:rsidRPr="0084562C">
        <w:rPr>
          <w:rFonts w:ascii="Palatino Linotype" w:hAnsi="Palatino Linotype" w:cs="Arial"/>
          <w:lang w:eastAsia="es-MX"/>
        </w:rPr>
        <w:t xml:space="preserve"> </w:t>
      </w:r>
      <w:r w:rsidR="00DC4894" w:rsidRPr="0084562C">
        <w:rPr>
          <w:rFonts w:ascii="Palatino Linotype" w:hAnsi="Palatino Linotype" w:cs="Arial"/>
          <w:lang w:eastAsia="es-MX"/>
        </w:rPr>
        <w:t xml:space="preserve">del mismo año, esto es </w:t>
      </w:r>
      <w:r w:rsidR="00036AB2" w:rsidRPr="0084562C">
        <w:rPr>
          <w:rFonts w:ascii="Palatino Linotype" w:hAnsi="Palatino Linotype" w:cs="Arial"/>
          <w:lang w:eastAsia="es-MX"/>
        </w:rPr>
        <w:t>el mismo</w:t>
      </w:r>
      <w:r w:rsidR="003F280D" w:rsidRPr="0084562C">
        <w:rPr>
          <w:rFonts w:ascii="Palatino Linotype" w:hAnsi="Palatino Linotype" w:cs="Arial"/>
          <w:lang w:eastAsia="es-MX"/>
        </w:rPr>
        <w:t xml:space="preserve"> día</w:t>
      </w:r>
      <w:r w:rsidR="00DC4894" w:rsidRPr="0084562C">
        <w:rPr>
          <w:rFonts w:ascii="Palatino Linotype" w:hAnsi="Palatino Linotype" w:cs="Arial"/>
          <w:lang w:eastAsia="es-MX"/>
        </w:rPr>
        <w:t xml:space="preserve"> hábil</w:t>
      </w:r>
      <w:r w:rsidR="00991163" w:rsidRPr="0084562C">
        <w:rPr>
          <w:rFonts w:ascii="Palatino Linotype" w:hAnsi="Palatino Linotype" w:cs="Arial"/>
          <w:lang w:eastAsia="es-MX"/>
        </w:rPr>
        <w:t xml:space="preserve"> </w:t>
      </w:r>
      <w:r w:rsidR="00E215AA" w:rsidRPr="0084562C">
        <w:rPr>
          <w:rFonts w:ascii="Palatino Linotype" w:hAnsi="Palatino Linotype" w:cs="Arial"/>
          <w:lang w:eastAsia="es-MX"/>
        </w:rPr>
        <w:t>en que tuvo conocimiento del acto impugnado</w:t>
      </w:r>
      <w:r w:rsidR="00092AAA" w:rsidRPr="0084562C">
        <w:rPr>
          <w:rFonts w:ascii="Palatino Linotype" w:hAnsi="Palatino Linotype" w:cs="Arial"/>
          <w:shd w:val="clear" w:color="auto" w:fill="FFFFFF"/>
        </w:rPr>
        <w:t>;</w:t>
      </w:r>
      <w:r w:rsidR="00092AAA" w:rsidRPr="0084562C">
        <w:rPr>
          <w:rFonts w:ascii="Palatino Linotype" w:hAnsi="Palatino Linotype" w:cs="Arial"/>
          <w:lang w:eastAsia="es-MX"/>
        </w:rPr>
        <w:t xml:space="preserve"> evidenciándose que la interposición del recurso se</w:t>
      </w:r>
      <w:r w:rsidR="00092AAA" w:rsidRPr="0084562C">
        <w:rPr>
          <w:rFonts w:ascii="Palatino Linotype" w:hAnsi="Palatino Linotype" w:cs="Arial"/>
        </w:rPr>
        <w:t xml:space="preserve"> encuentra dentro de los márgenes temporales previstos en el citado precepto legal.</w:t>
      </w:r>
    </w:p>
    <w:p w14:paraId="7A8977D3" w14:textId="77777777" w:rsidR="00A55EF4" w:rsidRPr="0084562C" w:rsidRDefault="00A55EF4" w:rsidP="00A55EF4">
      <w:pPr>
        <w:shd w:val="clear" w:color="auto" w:fill="FFFFFF"/>
        <w:spacing w:before="100" w:beforeAutospacing="1" w:after="100" w:afterAutospacing="1" w:line="360" w:lineRule="auto"/>
        <w:jc w:val="both"/>
        <w:textAlignment w:val="baseline"/>
        <w:rPr>
          <w:rFonts w:ascii="Palatino Linotype" w:hAnsi="Palatino Linotype" w:cs="Arial"/>
        </w:rPr>
      </w:pPr>
      <w:r w:rsidRPr="0084562C">
        <w:rPr>
          <w:rFonts w:ascii="Palatino Linotype" w:hAnsi="Palatino Linotype" w:cs="Arial"/>
        </w:rPr>
        <w:t xml:space="preserve">Asimismo, el artículo 178 de la Ley de la materia, refiere que el plazo de quince días hábiles se contará a partir del día siguiente de la fecha en que el afectado tuvo conocimiento de la resolución materia de impugnación, ya que ello debe entenderse para el efecto de que transcurrido dicho plazo ya no podrá presentarse el medio de impugnación o si es que se presenta, el mismo se considerará extemporáneo, no así cuando el medio de defensa se interponga antes de que comience a correr el plazo legal; tiene aplicación por analogía, la jurisprudencia 1ª. /J.41/2015, publicada en el </w:t>
      </w:r>
      <w:r w:rsidRPr="0084562C">
        <w:rPr>
          <w:rFonts w:ascii="Palatino Linotype" w:hAnsi="Palatino Linotype" w:cs="Arial"/>
        </w:rPr>
        <w:lastRenderedPageBreak/>
        <w:t>Semanario Judicial de la Federación y su Gaceta, Libro 19, Junio de 2015, Tomo I, página 569 de la Décima época que lleva por rubro y texto los siguientes:</w:t>
      </w:r>
    </w:p>
    <w:p w14:paraId="06C6C0C2" w14:textId="77777777" w:rsidR="00A55EF4" w:rsidRPr="0084562C" w:rsidRDefault="00A55EF4" w:rsidP="00A55EF4">
      <w:pPr>
        <w:shd w:val="clear" w:color="auto" w:fill="FFFFFF"/>
        <w:spacing w:before="240"/>
        <w:ind w:left="851" w:right="900"/>
        <w:jc w:val="both"/>
        <w:rPr>
          <w:rFonts w:ascii="Trebuchet MS" w:hAnsi="Trebuchet MS"/>
          <w:lang w:val="es-MX" w:eastAsia="es-MX"/>
        </w:rPr>
      </w:pPr>
      <w:r w:rsidRPr="0084562C">
        <w:rPr>
          <w:rFonts w:ascii="Palatino Linotype" w:hAnsi="Palatino Linotype"/>
          <w:b/>
          <w:bCs/>
          <w:i/>
          <w:iCs/>
          <w:sz w:val="22"/>
          <w:szCs w:val="22"/>
          <w:lang w:eastAsia="es-MX"/>
        </w:rPr>
        <w:t>“RECURSO DE RECLAMACIÓN. SU INTERPOSICIÓN NO ES EXTEMPORÁNEA SI SE REALIZA ANTES DE QUE INICIE EL PLAZO PARA HACERLO.</w:t>
      </w:r>
    </w:p>
    <w:p w14:paraId="11DD838F" w14:textId="77777777" w:rsidR="00A55EF4" w:rsidRPr="0084562C" w:rsidRDefault="00A55EF4" w:rsidP="00A55EF4">
      <w:pPr>
        <w:shd w:val="clear" w:color="auto" w:fill="FFFFFF"/>
        <w:spacing w:before="240" w:after="240"/>
        <w:ind w:left="851" w:right="900"/>
        <w:jc w:val="both"/>
        <w:rPr>
          <w:rFonts w:ascii="Trebuchet MS" w:hAnsi="Trebuchet MS"/>
          <w:lang w:val="es-MX" w:eastAsia="es-MX"/>
        </w:rPr>
      </w:pPr>
      <w:r w:rsidRPr="0084562C">
        <w:rPr>
          <w:rFonts w:ascii="Palatino Linotype" w:hAnsi="Palatino Linotype"/>
          <w:i/>
          <w:iCs/>
          <w:sz w:val="22"/>
          <w:szCs w:val="22"/>
          <w:lang w:eastAsia="es-MX"/>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14:paraId="7A0CB773" w14:textId="77777777" w:rsidR="00A55EF4" w:rsidRPr="0084562C" w:rsidRDefault="00A55EF4" w:rsidP="00A55EF4">
      <w:pPr>
        <w:pStyle w:val="paragraph"/>
        <w:spacing w:before="0" w:beforeAutospacing="0" w:after="240" w:afterAutospacing="0" w:line="360" w:lineRule="auto"/>
        <w:ind w:right="-150"/>
        <w:jc w:val="both"/>
        <w:textAlignment w:val="baseline"/>
        <w:rPr>
          <w:rStyle w:val="normaltextrun"/>
          <w:rFonts w:ascii="Palatino Linotype" w:hAnsi="Palatino Linotype" w:cs="Segoe UI"/>
        </w:rPr>
      </w:pPr>
      <w:r w:rsidRPr="0084562C">
        <w:rPr>
          <w:rFonts w:ascii="Palatino Linotype" w:hAnsi="Palatino Linotype" w:cs="Arial"/>
        </w:rPr>
        <w:t>Así también por cuanto hace a la procedibilidad del recurso de revisión una vez realizado el análisis del formato de interposición</w:t>
      </w:r>
      <w:r w:rsidRPr="0084562C">
        <w:rPr>
          <w:rStyle w:val="normaltextrun"/>
          <w:rFonts w:ascii="Palatino Linotype" w:hAnsi="Palatino Linotype" w:cs="Segoe UI"/>
        </w:rPr>
        <w:t xml:space="preserve"> del recurso, se colige la acreditación plena de todos y cada uno de los elementos formales exigidos por el artículo 180 de la</w:t>
      </w:r>
      <w:r w:rsidRPr="0084562C">
        <w:rPr>
          <w:rStyle w:val="apple-converted-space"/>
          <w:rFonts w:ascii="Palatino Linotype" w:hAnsi="Palatino Linotype" w:cs="Segoe UI"/>
        </w:rPr>
        <w:t> </w:t>
      </w:r>
      <w:r w:rsidRPr="0084562C">
        <w:rPr>
          <w:rStyle w:val="normaltextrun"/>
          <w:rFonts w:ascii="Palatino Linotype" w:hAnsi="Palatino Linotype" w:cs="Segoe UI"/>
        </w:rPr>
        <w:t>Ley de Transparencia y Acceso a la Información Pública del Estado de México y Municipios, en atención a que fue presentado mediante el formato visible en</w:t>
      </w:r>
      <w:r w:rsidRPr="0084562C">
        <w:rPr>
          <w:rStyle w:val="apple-converted-space"/>
          <w:rFonts w:ascii="Palatino Linotype" w:hAnsi="Palatino Linotype" w:cs="Segoe UI"/>
        </w:rPr>
        <w:t> </w:t>
      </w:r>
      <w:r w:rsidRPr="0084562C">
        <w:rPr>
          <w:rStyle w:val="normaltextrun"/>
          <w:rFonts w:ascii="Palatino Linotype" w:hAnsi="Palatino Linotype" w:cs="Segoe UI"/>
          <w:b/>
          <w:bCs/>
        </w:rPr>
        <w:t>EL</w:t>
      </w:r>
      <w:r w:rsidRPr="0084562C">
        <w:rPr>
          <w:rStyle w:val="apple-converted-space"/>
          <w:rFonts w:ascii="Palatino Linotype" w:hAnsi="Palatino Linotype" w:cs="Segoe UI"/>
        </w:rPr>
        <w:t> </w:t>
      </w:r>
      <w:r w:rsidRPr="0084562C">
        <w:rPr>
          <w:rStyle w:val="normaltextrun"/>
          <w:rFonts w:ascii="Palatino Linotype" w:hAnsi="Palatino Linotype" w:cs="Segoe UI"/>
          <w:b/>
          <w:bCs/>
        </w:rPr>
        <w:t>SAIMEX</w:t>
      </w:r>
      <w:r w:rsidRPr="0084562C">
        <w:rPr>
          <w:rStyle w:val="normaltextrun"/>
          <w:rFonts w:ascii="Palatino Linotype" w:hAnsi="Palatino Linotype" w:cs="Segoe UI"/>
        </w:rPr>
        <w:t>.</w:t>
      </w:r>
    </w:p>
    <w:p w14:paraId="2EB972F4" w14:textId="77777777" w:rsidR="00A55EF4" w:rsidRPr="0084562C" w:rsidRDefault="00A55EF4" w:rsidP="00A55EF4">
      <w:pPr>
        <w:spacing w:before="240" w:after="240" w:line="360" w:lineRule="auto"/>
        <w:jc w:val="both"/>
        <w:rPr>
          <w:rFonts w:ascii="Palatino Linotype" w:hAnsi="Palatino Linotype"/>
          <w:color w:val="000000"/>
        </w:rPr>
      </w:pPr>
      <w:r w:rsidRPr="0084562C">
        <w:rPr>
          <w:rFonts w:ascii="Palatino Linotype" w:hAnsi="Palatino Linotype"/>
          <w:color w:val="000000"/>
        </w:rPr>
        <w:t>En consecuencia y después de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61690E9F" w14:textId="1B7BCAF7" w:rsidR="00092AAA" w:rsidRPr="0084562C" w:rsidRDefault="00092AAA" w:rsidP="00092AAA">
      <w:pPr>
        <w:pStyle w:val="paragraph"/>
        <w:spacing w:before="0" w:beforeAutospacing="0" w:after="0" w:afterAutospacing="0" w:line="360" w:lineRule="auto"/>
        <w:ind w:right="-150"/>
        <w:jc w:val="both"/>
        <w:textAlignment w:val="baseline"/>
        <w:rPr>
          <w:rFonts w:ascii="Palatino Linotype" w:hAnsi="Palatino Linotype" w:cs="Segoe UI"/>
        </w:rPr>
      </w:pPr>
      <w:r w:rsidRPr="0084562C">
        <w:rPr>
          <w:rStyle w:val="normaltextrun"/>
          <w:rFonts w:ascii="Palatino Linotype" w:hAnsi="Palatino Linotype" w:cs="Segoe UI"/>
        </w:rPr>
        <w:lastRenderedPageBreak/>
        <w:t xml:space="preserve">Por otra parte, se advierte que resulta procedente la interposición del recurso, según lo aducido por </w:t>
      </w:r>
      <w:r w:rsidR="00BB1FF9" w:rsidRPr="0084562C">
        <w:rPr>
          <w:rStyle w:val="normaltextrun"/>
          <w:rFonts w:ascii="Palatino Linotype" w:hAnsi="Palatino Linotype" w:cs="Segoe UI"/>
        </w:rPr>
        <w:t>e</w:t>
      </w:r>
      <w:r w:rsidRPr="0084562C">
        <w:rPr>
          <w:rStyle w:val="normaltextrun"/>
          <w:rFonts w:ascii="Palatino Linotype" w:hAnsi="Palatino Linotype" w:cs="Segoe UI"/>
        </w:rPr>
        <w:t>l recurrente e</w:t>
      </w:r>
      <w:r w:rsidR="00107B0F" w:rsidRPr="0084562C">
        <w:rPr>
          <w:rStyle w:val="normaltextrun"/>
          <w:rFonts w:ascii="Palatino Linotype" w:hAnsi="Palatino Linotype" w:cs="Segoe UI"/>
        </w:rPr>
        <w:t xml:space="preserve">n sus motivos de inconformidad, </w:t>
      </w:r>
      <w:r w:rsidRPr="0084562C">
        <w:rPr>
          <w:rStyle w:val="normaltextrun"/>
          <w:rFonts w:ascii="Palatino Linotype" w:hAnsi="Palatino Linotype" w:cs="Segoe UI"/>
        </w:rPr>
        <w:t>de acuerdo al artículo</w:t>
      </w:r>
      <w:r w:rsidRPr="0084562C">
        <w:rPr>
          <w:rStyle w:val="apple-converted-space"/>
          <w:rFonts w:ascii="Palatino Linotype" w:hAnsi="Palatino Linotype" w:cs="Segoe UI"/>
        </w:rPr>
        <w:t> </w:t>
      </w:r>
      <w:r w:rsidR="002C50F2" w:rsidRPr="0084562C">
        <w:rPr>
          <w:rStyle w:val="normaltextrun"/>
          <w:rFonts w:ascii="Palatino Linotype" w:hAnsi="Palatino Linotype" w:cs="Segoe UI"/>
        </w:rPr>
        <w:t xml:space="preserve">179, fracción </w:t>
      </w:r>
      <w:r w:rsidR="001809E2" w:rsidRPr="0084562C">
        <w:rPr>
          <w:rStyle w:val="normaltextrun"/>
          <w:rFonts w:ascii="Palatino Linotype" w:hAnsi="Palatino Linotype" w:cs="Segoe UI"/>
          <w:b/>
        </w:rPr>
        <w:t>V</w:t>
      </w:r>
      <w:r w:rsidR="001809E2" w:rsidRPr="0084562C">
        <w:rPr>
          <w:rStyle w:val="normaltextrun"/>
          <w:rFonts w:ascii="Palatino Linotype" w:hAnsi="Palatino Linotype" w:cs="Segoe UI"/>
        </w:rPr>
        <w:t xml:space="preserve"> </w:t>
      </w:r>
      <w:r w:rsidRPr="0084562C">
        <w:rPr>
          <w:rStyle w:val="normaltextrun"/>
          <w:rFonts w:ascii="Palatino Linotype" w:hAnsi="Palatino Linotype" w:cs="Segoe UI"/>
        </w:rPr>
        <w:t>del ordenamiento legal citado, que a la letra dice:</w:t>
      </w:r>
      <w:r w:rsidRPr="0084562C">
        <w:rPr>
          <w:rStyle w:val="eop"/>
          <w:rFonts w:ascii="Palatino Linotype" w:hAnsi="Palatino Linotype" w:cs="Segoe UI"/>
        </w:rPr>
        <w:t> </w:t>
      </w:r>
    </w:p>
    <w:p w14:paraId="15DC1B4E" w14:textId="77777777" w:rsidR="00BA5715" w:rsidRPr="0084562C" w:rsidRDefault="00092AAA"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84562C">
        <w:rPr>
          <w:rStyle w:val="normaltextrun"/>
          <w:rFonts w:ascii="Palatino Linotype" w:hAnsi="Palatino Linotype" w:cs="Segoe UI"/>
          <w:b/>
          <w:bCs/>
          <w:i/>
          <w:iCs/>
          <w:sz w:val="22"/>
          <w:szCs w:val="22"/>
        </w:rPr>
        <w:t>“</w:t>
      </w:r>
      <w:r w:rsidRPr="0084562C">
        <w:rPr>
          <w:rFonts w:ascii="Palatino Linotype" w:hAnsi="Palatino Linotype"/>
          <w:b/>
          <w:i/>
          <w:sz w:val="22"/>
          <w:szCs w:val="22"/>
        </w:rPr>
        <w:t>Artículo 179</w:t>
      </w:r>
      <w:r w:rsidRPr="0084562C">
        <w:rPr>
          <w:rFonts w:ascii="Palatino Linotype" w:hAnsi="Palatino Linotype"/>
          <w:i/>
          <w:sz w:val="22"/>
          <w:szCs w:val="22"/>
        </w:rPr>
        <w:t xml:space="preserve">. </w:t>
      </w:r>
      <w:r w:rsidRPr="0084562C">
        <w:rPr>
          <w:rFonts w:ascii="Palatino Linotype" w:hAnsi="Palatino Linotype"/>
          <w:b/>
          <w:i/>
          <w:sz w:val="22"/>
          <w:szCs w:val="22"/>
        </w:rPr>
        <w:t>El recurso de revisión</w:t>
      </w:r>
      <w:r w:rsidRPr="0084562C">
        <w:rPr>
          <w:rFonts w:ascii="Palatino Linotype" w:hAnsi="Palatino Linotype"/>
          <w:i/>
          <w:sz w:val="22"/>
          <w:szCs w:val="22"/>
        </w:rPr>
        <w:t xml:space="preserve"> es un medio de protección que la Ley otorga a los particulares, para hacer valer su derecho de acceso a la información pública</w:t>
      </w:r>
      <w:r w:rsidRPr="0084562C">
        <w:rPr>
          <w:rFonts w:ascii="Palatino Linotype" w:hAnsi="Palatino Linotype"/>
          <w:b/>
          <w:i/>
          <w:sz w:val="22"/>
          <w:szCs w:val="22"/>
        </w:rPr>
        <w:t>, y procederá en contra de las siguientes causas</w:t>
      </w:r>
      <w:r w:rsidRPr="0084562C">
        <w:rPr>
          <w:rFonts w:ascii="Palatino Linotype" w:hAnsi="Palatino Linotype"/>
          <w:i/>
          <w:sz w:val="22"/>
          <w:szCs w:val="22"/>
        </w:rPr>
        <w:t>:</w:t>
      </w:r>
    </w:p>
    <w:p w14:paraId="68501DA8" w14:textId="7CF60D9B" w:rsidR="001809E2" w:rsidRPr="0084562C" w:rsidRDefault="001809E2" w:rsidP="00BA5715">
      <w:pPr>
        <w:pStyle w:val="paragraph"/>
        <w:spacing w:before="240" w:beforeAutospacing="0" w:after="240" w:afterAutospacing="0"/>
        <w:ind w:left="993" w:right="1041"/>
        <w:jc w:val="both"/>
        <w:textAlignment w:val="baseline"/>
        <w:rPr>
          <w:rFonts w:ascii="Palatino Linotype" w:hAnsi="Palatino Linotype"/>
          <w:i/>
          <w:sz w:val="22"/>
          <w:szCs w:val="22"/>
        </w:rPr>
      </w:pPr>
      <w:r w:rsidRPr="0084562C">
        <w:t>…</w:t>
      </w:r>
    </w:p>
    <w:p w14:paraId="0C735DC0" w14:textId="6E052BFE" w:rsidR="004C7CDF" w:rsidRPr="0084562C" w:rsidRDefault="001809E2" w:rsidP="004C7CDF">
      <w:pPr>
        <w:pStyle w:val="paragraph"/>
        <w:spacing w:before="240" w:beforeAutospacing="0" w:after="240" w:afterAutospacing="0"/>
        <w:ind w:left="993" w:right="1041"/>
        <w:jc w:val="both"/>
        <w:textAlignment w:val="baseline"/>
        <w:rPr>
          <w:rStyle w:val="eop"/>
          <w:rFonts w:ascii="Palatino Linotype" w:hAnsi="Palatino Linotype"/>
          <w:i/>
          <w:sz w:val="22"/>
          <w:szCs w:val="22"/>
        </w:rPr>
      </w:pPr>
      <w:r w:rsidRPr="0084562C">
        <w:t>V</w:t>
      </w:r>
      <w:r w:rsidR="00BA5715" w:rsidRPr="0084562C">
        <w:t>.</w:t>
      </w:r>
      <w:r w:rsidR="00BA5715" w:rsidRPr="0084562C">
        <w:rPr>
          <w:rFonts w:ascii="Palatino Linotype" w:hAnsi="Palatino Linotype"/>
          <w:i/>
          <w:sz w:val="22"/>
          <w:szCs w:val="22"/>
        </w:rPr>
        <w:t xml:space="preserve"> La </w:t>
      </w:r>
      <w:r w:rsidR="00403446" w:rsidRPr="0084562C">
        <w:rPr>
          <w:rFonts w:ascii="Palatino Linotype" w:hAnsi="Palatino Linotype"/>
          <w:i/>
          <w:sz w:val="22"/>
          <w:szCs w:val="22"/>
        </w:rPr>
        <w:t xml:space="preserve">entrega de información </w:t>
      </w:r>
      <w:r w:rsidR="00A55EF4" w:rsidRPr="0084562C">
        <w:rPr>
          <w:rFonts w:ascii="Palatino Linotype" w:hAnsi="Palatino Linotype"/>
          <w:i/>
          <w:sz w:val="22"/>
          <w:szCs w:val="22"/>
        </w:rPr>
        <w:t>incompleta</w:t>
      </w:r>
      <w:r w:rsidR="00BA5715" w:rsidRPr="0084562C">
        <w:rPr>
          <w:rFonts w:ascii="Palatino Linotype" w:hAnsi="Palatino Linotype"/>
          <w:i/>
          <w:sz w:val="22"/>
          <w:szCs w:val="22"/>
        </w:rPr>
        <w:t>;</w:t>
      </w:r>
      <w:r w:rsidR="00092AAA" w:rsidRPr="0084562C">
        <w:rPr>
          <w:rFonts w:ascii="Palatino Linotype" w:hAnsi="Palatino Linotype"/>
          <w:i/>
          <w:sz w:val="22"/>
          <w:szCs w:val="22"/>
        </w:rPr>
        <w:t>…</w:t>
      </w:r>
      <w:r w:rsidR="00092AAA" w:rsidRPr="0084562C">
        <w:rPr>
          <w:rStyle w:val="normaltextrun"/>
          <w:rFonts w:ascii="Palatino Linotype" w:hAnsi="Palatino Linotype" w:cs="Segoe UI"/>
          <w:b/>
          <w:bCs/>
          <w:i/>
          <w:iCs/>
          <w:sz w:val="22"/>
          <w:szCs w:val="22"/>
        </w:rPr>
        <w:t>”</w:t>
      </w:r>
      <w:r w:rsidR="00092AAA" w:rsidRPr="0084562C">
        <w:rPr>
          <w:rStyle w:val="eop"/>
          <w:rFonts w:ascii="Palatino Linotype" w:hAnsi="Palatino Linotype" w:cs="Segoe UI"/>
          <w:i/>
          <w:sz w:val="22"/>
          <w:szCs w:val="22"/>
        </w:rPr>
        <w:t> </w:t>
      </w:r>
    </w:p>
    <w:p w14:paraId="73095ABA" w14:textId="21E41CCA" w:rsidR="002420A7" w:rsidRPr="0084562C" w:rsidRDefault="00092AAA" w:rsidP="004C7CDF">
      <w:pPr>
        <w:pStyle w:val="paragraph"/>
        <w:spacing w:before="0" w:beforeAutospacing="0" w:after="0" w:afterAutospacing="0" w:line="360" w:lineRule="auto"/>
        <w:ind w:right="-150"/>
        <w:jc w:val="both"/>
        <w:textAlignment w:val="baseline"/>
        <w:rPr>
          <w:rStyle w:val="normaltextrun"/>
          <w:rFonts w:ascii="Palatino Linotype" w:hAnsi="Palatino Linotype" w:cs="Segoe UI"/>
        </w:rPr>
      </w:pPr>
      <w:r w:rsidRPr="0084562C">
        <w:rPr>
          <w:rStyle w:val="normaltextrun"/>
          <w:rFonts w:ascii="Palatino Linotype" w:hAnsi="Palatino Linotype" w:cs="Segoe UI"/>
        </w:rPr>
        <w:t>Lo ante</w:t>
      </w:r>
      <w:r w:rsidR="00682BE8" w:rsidRPr="0084562C">
        <w:rPr>
          <w:rStyle w:val="normaltextrun"/>
          <w:rFonts w:ascii="Palatino Linotype" w:hAnsi="Palatino Linotype" w:cs="Segoe UI"/>
        </w:rPr>
        <w:t xml:space="preserve">rior </w:t>
      </w:r>
      <w:r w:rsidR="00A55B3F" w:rsidRPr="0084562C">
        <w:rPr>
          <w:rStyle w:val="normaltextrun"/>
          <w:rFonts w:ascii="Palatino Linotype" w:hAnsi="Palatino Linotype" w:cs="Segoe UI"/>
        </w:rPr>
        <w:t>es así</w:t>
      </w:r>
      <w:r w:rsidR="00BB1FF9" w:rsidRPr="0084562C">
        <w:rPr>
          <w:rStyle w:val="normaltextrun"/>
          <w:rFonts w:ascii="Palatino Linotype" w:hAnsi="Palatino Linotype" w:cs="Segoe UI"/>
        </w:rPr>
        <w:t>,</w:t>
      </w:r>
      <w:r w:rsidR="00A55B3F" w:rsidRPr="0084562C">
        <w:rPr>
          <w:rStyle w:val="normaltextrun"/>
          <w:rFonts w:ascii="Palatino Linotype" w:hAnsi="Palatino Linotype" w:cs="Segoe UI"/>
        </w:rPr>
        <w:t xml:space="preserve"> ya que </w:t>
      </w:r>
      <w:r w:rsidR="00BB1FF9" w:rsidRPr="0084562C">
        <w:rPr>
          <w:rStyle w:val="normaltextrun"/>
          <w:rFonts w:ascii="Palatino Linotype" w:hAnsi="Palatino Linotype" w:cs="Segoe UI"/>
        </w:rPr>
        <w:t>en el dicho de</w:t>
      </w:r>
      <w:r w:rsidR="00FE0B87" w:rsidRPr="0084562C">
        <w:rPr>
          <w:rStyle w:val="normaltextrun"/>
          <w:rFonts w:ascii="Palatino Linotype" w:hAnsi="Palatino Linotype" w:cs="Segoe UI"/>
        </w:rPr>
        <w:t>l</w:t>
      </w:r>
      <w:r w:rsidR="00BB1FF9" w:rsidRPr="0084562C">
        <w:rPr>
          <w:rStyle w:val="normaltextrun"/>
          <w:rFonts w:ascii="Palatino Linotype" w:hAnsi="Palatino Linotype" w:cs="Segoe UI"/>
        </w:rPr>
        <w:t xml:space="preserve"> recurrente, </w:t>
      </w:r>
      <w:r w:rsidR="00A61ACE" w:rsidRPr="0084562C">
        <w:rPr>
          <w:rStyle w:val="normaltextrun"/>
          <w:rFonts w:ascii="Palatino Linotype" w:hAnsi="Palatino Linotype" w:cs="Segoe UI"/>
        </w:rPr>
        <w:t xml:space="preserve">el Sujeto Obligado </w:t>
      </w:r>
      <w:r w:rsidR="00BA5715" w:rsidRPr="0084562C">
        <w:rPr>
          <w:rStyle w:val="normaltextrun"/>
          <w:rFonts w:ascii="Palatino Linotype" w:hAnsi="Palatino Linotype" w:cs="Segoe UI"/>
        </w:rPr>
        <w:t xml:space="preserve">le </w:t>
      </w:r>
      <w:r w:rsidR="00F6132D" w:rsidRPr="0084562C">
        <w:rPr>
          <w:rStyle w:val="normaltextrun"/>
          <w:rFonts w:ascii="Palatino Linotype" w:hAnsi="Palatino Linotype" w:cs="Segoe UI"/>
        </w:rPr>
        <w:t>entregó información incompleta ya que no se pueden corroborar los gastos por concepto y cantidad</w:t>
      </w:r>
      <w:r w:rsidR="00C079D9" w:rsidRPr="0084562C">
        <w:rPr>
          <w:rStyle w:val="normaltextrun"/>
          <w:rFonts w:ascii="Palatino Linotype" w:hAnsi="Palatino Linotype" w:cs="Segoe UI"/>
        </w:rPr>
        <w:t xml:space="preserve"> de lo requerido.</w:t>
      </w:r>
    </w:p>
    <w:p w14:paraId="0C8041FA" w14:textId="11D902B6" w:rsidR="00BE7092" w:rsidRPr="0084562C" w:rsidRDefault="00071E2C" w:rsidP="00092AAA">
      <w:pPr>
        <w:spacing w:before="240" w:after="240" w:line="360" w:lineRule="auto"/>
        <w:jc w:val="both"/>
        <w:rPr>
          <w:rStyle w:val="normaltextrun"/>
          <w:rFonts w:ascii="Palatino Linotype" w:hAnsi="Palatino Linotype" w:cs="Segoe UI"/>
        </w:rPr>
      </w:pPr>
      <w:r w:rsidRPr="0084562C">
        <w:rPr>
          <w:rFonts w:ascii="Palatino Linotype" w:hAnsi="Palatino Linotype" w:cs="Arial"/>
          <w:b/>
        </w:rPr>
        <w:t xml:space="preserve">Tercero. Materia de la revisión. </w:t>
      </w:r>
      <w:r w:rsidR="0009150E" w:rsidRPr="0084562C">
        <w:rPr>
          <w:rFonts w:ascii="Palatino Linotype" w:hAnsi="Palatino Linotype" w:cs="Arial"/>
        </w:rPr>
        <w:t xml:space="preserve">De la revisión a las constancias que obran en el expediente electrónico se advierte que el tema sobre el que este Instituto se pronunciará será: </w:t>
      </w:r>
      <w:r w:rsidR="0009150E" w:rsidRPr="0084562C">
        <w:rPr>
          <w:rFonts w:ascii="Palatino Linotype" w:hAnsi="Palatino Linotype" w:cs="Arial"/>
          <w:b/>
        </w:rPr>
        <w:t>verificar si la respuesta otorgada por el Sujeto Obligado colma la solicitud de acceso a la información pública</w:t>
      </w:r>
      <w:r w:rsidRPr="0084562C">
        <w:rPr>
          <w:rFonts w:ascii="Palatino Linotype" w:hAnsi="Palatino Linotype" w:cs="Arial"/>
          <w:b/>
          <w:i/>
        </w:rPr>
        <w:t>.</w:t>
      </w:r>
    </w:p>
    <w:p w14:paraId="0502E2CC" w14:textId="07EBDAA3" w:rsidR="008B2A6E" w:rsidRPr="0084562C" w:rsidRDefault="00BE7092" w:rsidP="008B2A6E">
      <w:pPr>
        <w:spacing w:before="240" w:after="240" w:line="360" w:lineRule="auto"/>
        <w:jc w:val="both"/>
        <w:rPr>
          <w:rFonts w:ascii="Palatino Linotype" w:hAnsi="Palatino Linotype"/>
        </w:rPr>
      </w:pPr>
      <w:r w:rsidRPr="0084562C">
        <w:rPr>
          <w:rFonts w:ascii="Palatino Linotype" w:hAnsi="Palatino Linotype" w:cs="Arial"/>
          <w:b/>
        </w:rPr>
        <w:t>Cuarto. Estudio de fondo.</w:t>
      </w:r>
      <w:r w:rsidRPr="0084562C">
        <w:rPr>
          <w:rFonts w:ascii="Palatino Linotype" w:hAnsi="Palatino Linotype" w:cs="Arial"/>
        </w:rPr>
        <w:t xml:space="preserve"> </w:t>
      </w:r>
      <w:r w:rsidR="00F315BD" w:rsidRPr="0084562C">
        <w:rPr>
          <w:rFonts w:ascii="Palatino Linotype" w:hAnsi="Palatino Linotype"/>
        </w:rPr>
        <w:t>Del análisis de la solicitud de información</w:t>
      </w:r>
      <w:r w:rsidR="00B04663" w:rsidRPr="0084562C">
        <w:rPr>
          <w:rFonts w:ascii="Palatino Linotype" w:hAnsi="Palatino Linotype"/>
        </w:rPr>
        <w:t>,</w:t>
      </w:r>
      <w:r w:rsidR="00F315BD" w:rsidRPr="0084562C">
        <w:rPr>
          <w:rFonts w:ascii="Palatino Linotype" w:hAnsi="Palatino Linotype"/>
        </w:rPr>
        <w:t xml:space="preserve"> motivo del recurso de revisión que aho</w:t>
      </w:r>
      <w:r w:rsidR="00A55B3F" w:rsidRPr="0084562C">
        <w:rPr>
          <w:rFonts w:ascii="Palatino Linotype" w:hAnsi="Palatino Linotype"/>
        </w:rPr>
        <w:t>ra se resuelve</w:t>
      </w:r>
      <w:r w:rsidR="00B04663" w:rsidRPr="0084562C">
        <w:rPr>
          <w:rFonts w:ascii="Palatino Linotype" w:hAnsi="Palatino Linotype"/>
        </w:rPr>
        <w:t>,</w:t>
      </w:r>
      <w:r w:rsidR="00A55B3F" w:rsidRPr="0084562C">
        <w:rPr>
          <w:rFonts w:ascii="Palatino Linotype" w:hAnsi="Palatino Linotype"/>
        </w:rPr>
        <w:t xml:space="preserve"> se advierte que </w:t>
      </w:r>
      <w:r w:rsidR="00130E33" w:rsidRPr="0084562C">
        <w:rPr>
          <w:rFonts w:ascii="Palatino Linotype" w:hAnsi="Palatino Linotype"/>
        </w:rPr>
        <w:t>e</w:t>
      </w:r>
      <w:r w:rsidR="00A55B3F" w:rsidRPr="0084562C">
        <w:rPr>
          <w:rFonts w:ascii="Palatino Linotype" w:hAnsi="Palatino Linotype"/>
        </w:rPr>
        <w:t>l</w:t>
      </w:r>
      <w:r w:rsidR="00491F4D" w:rsidRPr="0084562C">
        <w:rPr>
          <w:rFonts w:ascii="Palatino Linotype" w:hAnsi="Palatino Linotype"/>
        </w:rPr>
        <w:t xml:space="preserve"> particular requirió al Poder Legislativo</w:t>
      </w:r>
      <w:r w:rsidR="00A55B3F" w:rsidRPr="0084562C">
        <w:rPr>
          <w:rFonts w:ascii="Palatino Linotype" w:hAnsi="Palatino Linotype"/>
        </w:rPr>
        <w:t xml:space="preserve">, </w:t>
      </w:r>
      <w:r w:rsidR="00107A01" w:rsidRPr="0084562C">
        <w:rPr>
          <w:rFonts w:ascii="Palatino Linotype" w:hAnsi="Palatino Linotype"/>
        </w:rPr>
        <w:t>lo siguiente:</w:t>
      </w:r>
    </w:p>
    <w:p w14:paraId="7E2F5F93" w14:textId="19D90593" w:rsidR="00491F4D" w:rsidRPr="0084562C" w:rsidRDefault="00491F4D" w:rsidP="008B2A6E">
      <w:pPr>
        <w:spacing w:before="240" w:after="240" w:line="360" w:lineRule="auto"/>
        <w:jc w:val="both"/>
        <w:rPr>
          <w:rFonts w:ascii="Palatino Linotype" w:hAnsi="Palatino Linotype"/>
        </w:rPr>
      </w:pPr>
      <w:r w:rsidRPr="0084562C">
        <w:rPr>
          <w:rFonts w:ascii="Palatino Linotype" w:hAnsi="Palatino Linotype"/>
        </w:rPr>
        <w:t>De los diputados Juan Zepeda Hernández y Anuar Roberto Azar Figueroa, cantidad anual de los años 2015, 2016, 2017 y 2018</w:t>
      </w:r>
      <w:r w:rsidR="00D752AF" w:rsidRPr="0084562C">
        <w:rPr>
          <w:rFonts w:ascii="Palatino Linotype" w:hAnsi="Palatino Linotype"/>
        </w:rPr>
        <w:t xml:space="preserve"> </w:t>
      </w:r>
      <w:r w:rsidR="00407777" w:rsidRPr="0084562C">
        <w:rPr>
          <w:rFonts w:ascii="Palatino Linotype" w:hAnsi="Palatino Linotype"/>
        </w:rPr>
        <w:t>así como los</w:t>
      </w:r>
      <w:r w:rsidR="00D752AF" w:rsidRPr="0084562C">
        <w:rPr>
          <w:rFonts w:ascii="Palatino Linotype" w:hAnsi="Palatino Linotype"/>
        </w:rPr>
        <w:t xml:space="preserve"> documentos probatorios</w:t>
      </w:r>
      <w:r w:rsidRPr="0084562C">
        <w:rPr>
          <w:rFonts w:ascii="Palatino Linotype" w:hAnsi="Palatino Linotype"/>
        </w:rPr>
        <w:t>, por los siguientes conceptos:</w:t>
      </w:r>
    </w:p>
    <w:p w14:paraId="0470A5D6" w14:textId="6E456DAA" w:rsidR="00105261"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Seguro de vida.</w:t>
      </w:r>
    </w:p>
    <w:p w14:paraId="260022D8" w14:textId="56317BEF"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Seguro de gastos médicos por cualquier modalidad.</w:t>
      </w:r>
    </w:p>
    <w:p w14:paraId="56E97B71" w14:textId="1A6159C4"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lastRenderedPageBreak/>
        <w:t>Sueldo</w:t>
      </w:r>
    </w:p>
    <w:p w14:paraId="436C7084" w14:textId="1BF2898F"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Sobresueldo</w:t>
      </w:r>
    </w:p>
    <w:p w14:paraId="23BD8008" w14:textId="3EAB38E4"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Gratificaciones</w:t>
      </w:r>
    </w:p>
    <w:p w14:paraId="4293E454" w14:textId="5A941E0D"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Bonos</w:t>
      </w:r>
    </w:p>
    <w:p w14:paraId="49B25C84" w14:textId="7D670288"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Compensaciones</w:t>
      </w:r>
    </w:p>
    <w:p w14:paraId="7F51BA5A" w14:textId="72D6309A"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Estímulos</w:t>
      </w:r>
    </w:p>
    <w:p w14:paraId="18C6385E" w14:textId="079B778D"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Primas vacacionales</w:t>
      </w:r>
    </w:p>
    <w:p w14:paraId="36EEF0DF" w14:textId="06B5221B"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Aguinaldos</w:t>
      </w:r>
    </w:p>
    <w:p w14:paraId="72461C35" w14:textId="5E95320A"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Ingresos por el programa de apoyo a la comunidad</w:t>
      </w:r>
    </w:p>
    <w:p w14:paraId="786BE74B" w14:textId="05E861B2"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Vehículos</w:t>
      </w:r>
    </w:p>
    <w:p w14:paraId="621326DC" w14:textId="0BF3CDAB"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Telefonía celular</w:t>
      </w:r>
    </w:p>
    <w:p w14:paraId="3DB96210" w14:textId="7A918D7C"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Alimentos</w:t>
      </w:r>
    </w:p>
    <w:p w14:paraId="2325C209" w14:textId="0AD49600"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Gasolina</w:t>
      </w:r>
    </w:p>
    <w:p w14:paraId="3CEDD36B" w14:textId="57517459"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Viáticos</w:t>
      </w:r>
    </w:p>
    <w:p w14:paraId="2A77F728" w14:textId="5BCAA095"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 xml:space="preserve">Gastos de representación </w:t>
      </w:r>
    </w:p>
    <w:p w14:paraId="17B026BB" w14:textId="3E935E94"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Casetas</w:t>
      </w:r>
    </w:p>
    <w:p w14:paraId="077F6D5E" w14:textId="4BE23DC6"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Autopistas</w:t>
      </w:r>
    </w:p>
    <w:p w14:paraId="39E2C667" w14:textId="6B69A62E" w:rsidR="00D752AF" w:rsidRPr="0084562C" w:rsidRDefault="00D752AF" w:rsidP="00D752AF">
      <w:pPr>
        <w:pStyle w:val="Prrafodelista"/>
        <w:numPr>
          <w:ilvl w:val="0"/>
          <w:numId w:val="27"/>
        </w:numPr>
        <w:jc w:val="both"/>
        <w:rPr>
          <w:rFonts w:ascii="Palatino Linotype" w:hAnsi="Palatino Linotype"/>
        </w:rPr>
      </w:pPr>
      <w:r w:rsidRPr="0084562C">
        <w:rPr>
          <w:rFonts w:ascii="Palatino Linotype" w:hAnsi="Palatino Linotype"/>
        </w:rPr>
        <w:t>Equipo de seguridad</w:t>
      </w:r>
    </w:p>
    <w:p w14:paraId="4168C566" w14:textId="4F192187" w:rsidR="00D752AF" w:rsidRPr="0084562C" w:rsidRDefault="00D752AF" w:rsidP="00D752AF">
      <w:pPr>
        <w:pStyle w:val="Prrafodelista"/>
        <w:numPr>
          <w:ilvl w:val="0"/>
          <w:numId w:val="27"/>
        </w:numPr>
        <w:spacing w:after="240"/>
        <w:jc w:val="both"/>
        <w:rPr>
          <w:rFonts w:ascii="Palatino Linotype" w:hAnsi="Palatino Linotype"/>
        </w:rPr>
      </w:pPr>
      <w:r w:rsidRPr="0084562C">
        <w:rPr>
          <w:rFonts w:ascii="Palatino Linotype" w:hAnsi="Palatino Linotype"/>
        </w:rPr>
        <w:t>Cualquier otro apoyo o ingreso adicional a su sueldo bajo cualquier nombre o concepto.</w:t>
      </w:r>
    </w:p>
    <w:p w14:paraId="038929DB" w14:textId="639DD68F" w:rsidR="009D349A" w:rsidRPr="0084562C" w:rsidRDefault="006923FF" w:rsidP="006923FF">
      <w:pPr>
        <w:spacing w:before="240" w:after="240" w:line="360" w:lineRule="auto"/>
        <w:jc w:val="both"/>
        <w:rPr>
          <w:rFonts w:ascii="Palatino Linotype" w:hAnsi="Palatino Linotype"/>
        </w:rPr>
      </w:pPr>
      <w:r w:rsidRPr="0084562C">
        <w:rPr>
          <w:rFonts w:ascii="Palatino Linotype" w:hAnsi="Palatino Linotype"/>
        </w:rPr>
        <w:t xml:space="preserve">Como fue referido en los antecedentes de la presente resolución, </w:t>
      </w:r>
      <w:r w:rsidR="00D53AA2" w:rsidRPr="0084562C">
        <w:rPr>
          <w:rFonts w:ascii="Palatino Linotype" w:hAnsi="Palatino Linotype"/>
        </w:rPr>
        <w:t>el Sujeto Obligado</w:t>
      </w:r>
      <w:r w:rsidR="00DC1750" w:rsidRPr="0084562C">
        <w:rPr>
          <w:rFonts w:ascii="Palatino Linotype" w:hAnsi="Palatino Linotype"/>
        </w:rPr>
        <w:t xml:space="preserve"> </w:t>
      </w:r>
      <w:r w:rsidRPr="0084562C">
        <w:rPr>
          <w:rFonts w:ascii="Palatino Linotype" w:hAnsi="Palatino Linotype"/>
        </w:rPr>
        <w:t xml:space="preserve">mediante su respuesta </w:t>
      </w:r>
      <w:r w:rsidR="009F2611" w:rsidRPr="0084562C">
        <w:rPr>
          <w:rFonts w:ascii="Palatino Linotype" w:hAnsi="Palatino Linotype"/>
        </w:rPr>
        <w:t xml:space="preserve">emitió el archivo denominado “Solicitud 381-1.PDF” a través del cual el Sujeto Obligado </w:t>
      </w:r>
      <w:r w:rsidR="00407777" w:rsidRPr="0084562C">
        <w:rPr>
          <w:rFonts w:ascii="Palatino Linotype" w:hAnsi="Palatino Linotype"/>
        </w:rPr>
        <w:t xml:space="preserve">brindó contestación al particular señalando que las personas materia de su solicitud no reciben recursos por concepto de seguro de vida y/o de gastos médicos mayores, sino como integrantes de la Legislatura del Estado, disponen de pólizas grupales con cobertura por los conceptos referidos; </w:t>
      </w:r>
      <w:r w:rsidR="00FF78D5" w:rsidRPr="0084562C">
        <w:rPr>
          <w:rFonts w:ascii="Palatino Linotype" w:hAnsi="Palatino Linotype"/>
        </w:rPr>
        <w:t>a</w:t>
      </w:r>
      <w:r w:rsidR="00407777" w:rsidRPr="0084562C">
        <w:rPr>
          <w:rFonts w:ascii="Palatino Linotype" w:hAnsi="Palatino Linotype"/>
        </w:rPr>
        <w:t>si</w:t>
      </w:r>
      <w:r w:rsidR="00FF78D5" w:rsidRPr="0084562C">
        <w:rPr>
          <w:rFonts w:ascii="Palatino Linotype" w:hAnsi="Palatino Linotype"/>
        </w:rPr>
        <w:t>m</w:t>
      </w:r>
      <w:r w:rsidR="00407777" w:rsidRPr="0084562C">
        <w:rPr>
          <w:rFonts w:ascii="Palatino Linotype" w:hAnsi="Palatino Linotype"/>
        </w:rPr>
        <w:t xml:space="preserve">ismo señaló que </w:t>
      </w:r>
      <w:r w:rsidR="005C7A89" w:rsidRPr="0084562C">
        <w:rPr>
          <w:rFonts w:ascii="Palatino Linotype" w:hAnsi="Palatino Linotype"/>
        </w:rPr>
        <w:t xml:space="preserve">a parte de los ingresos por concepto de </w:t>
      </w:r>
      <w:r w:rsidR="00CC1714" w:rsidRPr="0084562C">
        <w:rPr>
          <w:rFonts w:ascii="Palatino Linotype" w:hAnsi="Palatino Linotype"/>
        </w:rPr>
        <w:t xml:space="preserve">dieta y </w:t>
      </w:r>
      <w:r w:rsidR="005C7A89" w:rsidRPr="0084562C">
        <w:rPr>
          <w:rFonts w:ascii="Palatino Linotype" w:hAnsi="Palatino Linotype"/>
        </w:rPr>
        <w:t xml:space="preserve">aguinaldo o gratificación </w:t>
      </w:r>
      <w:r w:rsidR="00EF20B9" w:rsidRPr="0084562C">
        <w:rPr>
          <w:rFonts w:ascii="Palatino Linotype" w:hAnsi="Palatino Linotype"/>
        </w:rPr>
        <w:t>no reciben otros ingresos por los conceptos requeridos mediante su solicitud.</w:t>
      </w:r>
    </w:p>
    <w:p w14:paraId="16193D7F" w14:textId="1DE30928" w:rsidR="00585A5F" w:rsidRPr="0084562C" w:rsidRDefault="00585A5F" w:rsidP="00585A5F">
      <w:pPr>
        <w:spacing w:before="240" w:after="240" w:line="360" w:lineRule="auto"/>
        <w:jc w:val="both"/>
        <w:rPr>
          <w:rFonts w:ascii="Palatino Linotype" w:hAnsi="Palatino Linotype"/>
        </w:rPr>
      </w:pPr>
      <w:r w:rsidRPr="0084562C">
        <w:rPr>
          <w:rFonts w:ascii="Palatino Linotype" w:hAnsi="Palatino Linotype"/>
        </w:rPr>
        <w:t xml:space="preserve">Inconforme con la respuesta, el particular interpuso el presente recurso de revisión argumentando principalmente que se le había proporcionado la información de </w:t>
      </w:r>
      <w:r w:rsidRPr="0084562C">
        <w:rPr>
          <w:rFonts w:ascii="Palatino Linotype" w:hAnsi="Palatino Linotype"/>
        </w:rPr>
        <w:lastRenderedPageBreak/>
        <w:t xml:space="preserve">manera incompleta ya que no podía corroborar los gastos por concepto y cantidad, por ende se procederá a verificar si </w:t>
      </w:r>
      <w:r w:rsidR="00354EB6" w:rsidRPr="0084562C">
        <w:rPr>
          <w:rFonts w:ascii="Palatino Linotype" w:hAnsi="Palatino Linotype"/>
        </w:rPr>
        <w:t xml:space="preserve">la información remitida por </w:t>
      </w:r>
      <w:r w:rsidRPr="0084562C">
        <w:rPr>
          <w:rFonts w:ascii="Palatino Linotype" w:hAnsi="Palatino Linotype"/>
        </w:rPr>
        <w:t>el Sujeto Obligado</w:t>
      </w:r>
      <w:r w:rsidR="00354EB6" w:rsidRPr="0084562C">
        <w:rPr>
          <w:rFonts w:ascii="Palatino Linotype" w:hAnsi="Palatino Linotype"/>
        </w:rPr>
        <w:t xml:space="preserve"> es suficiente para tener por satisfecho el derecho humano de acceso a la información pública del particular, o en su caso, procederá la entrega de algún documento.</w:t>
      </w:r>
    </w:p>
    <w:p w14:paraId="5C67C840" w14:textId="790644C6" w:rsidR="0048637E" w:rsidRPr="0084562C" w:rsidRDefault="0048637E" w:rsidP="0048637E">
      <w:pPr>
        <w:spacing w:after="240" w:line="360" w:lineRule="auto"/>
        <w:jc w:val="both"/>
        <w:rPr>
          <w:rFonts w:ascii="Palatino Linotype" w:hAnsi="Palatino Linotype"/>
        </w:rPr>
      </w:pPr>
      <w:r w:rsidRPr="0084562C">
        <w:rPr>
          <w:rFonts w:ascii="Palatino Linotype" w:hAnsi="Palatino Linotype"/>
        </w:rPr>
        <w:t>Ahora bien, es de precisar que se obvia el análisis de la competencia por parte del Sujeto Obligado para generar, administrar o poseer la información requerida, dado que éste ha asumido la misma al momento de dar respuesta y anexar los comprobantes de dietas y pagos de los ex diputados en cuestión, por lo que se advierte que asume contar con la misma.</w:t>
      </w:r>
    </w:p>
    <w:p w14:paraId="5ED178F8" w14:textId="6F894C38" w:rsidR="000B53B4" w:rsidRPr="0084562C" w:rsidRDefault="00C10CEC" w:rsidP="00C755C0">
      <w:pPr>
        <w:shd w:val="clear" w:color="auto" w:fill="FFFFFF"/>
        <w:spacing w:before="240" w:after="240" w:line="360" w:lineRule="auto"/>
        <w:jc w:val="both"/>
        <w:rPr>
          <w:rFonts w:ascii="Palatino Linotype" w:hAnsi="Palatino Linotype"/>
        </w:rPr>
      </w:pPr>
      <w:r w:rsidRPr="0084562C">
        <w:rPr>
          <w:rFonts w:ascii="Palatino Linotype" w:hAnsi="Palatino Linotype"/>
        </w:rPr>
        <w:t xml:space="preserve">En ese sentido, y por cuanto hace a lo requerido y señalado en </w:t>
      </w:r>
      <w:r w:rsidR="0048637E" w:rsidRPr="0084562C">
        <w:rPr>
          <w:rFonts w:ascii="Palatino Linotype" w:hAnsi="Palatino Linotype"/>
        </w:rPr>
        <w:t xml:space="preserve">los numerales </w:t>
      </w:r>
      <w:r w:rsidRPr="0084562C">
        <w:rPr>
          <w:rFonts w:ascii="Palatino Linotype" w:hAnsi="Palatino Linotype"/>
        </w:rPr>
        <w:t xml:space="preserve">1 y 2 de la presente resolución, se tiene que mediante el escrito contenido en el archivo electrónico “Solicitud 381-1.PDF”, manifestó que los </w:t>
      </w:r>
      <w:r w:rsidR="007F5E4A" w:rsidRPr="0084562C">
        <w:rPr>
          <w:rFonts w:ascii="Palatino Linotype" w:hAnsi="Palatino Linotype"/>
        </w:rPr>
        <w:t xml:space="preserve">entonces diputados materia de la solicitud, no reciben ningún tipo de recurso por </w:t>
      </w:r>
      <w:r w:rsidR="003C094C" w:rsidRPr="0084562C">
        <w:rPr>
          <w:rFonts w:ascii="Palatino Linotype" w:hAnsi="Palatino Linotype"/>
        </w:rPr>
        <w:t xml:space="preserve">esos conceptos, ya que al ser integrantes de la Legislatura disponen de pólizas grupales con cobertura por </w:t>
      </w:r>
      <w:r w:rsidR="003A6BBE" w:rsidRPr="0084562C">
        <w:rPr>
          <w:rFonts w:ascii="Palatino Linotype" w:hAnsi="Palatino Linotype"/>
        </w:rPr>
        <w:t>los mismos</w:t>
      </w:r>
      <w:r w:rsidR="000B53B4" w:rsidRPr="0084562C">
        <w:rPr>
          <w:rFonts w:ascii="Palatino Linotype" w:hAnsi="Palatino Linotype"/>
        </w:rPr>
        <w:t xml:space="preserve">, por lo que </w:t>
      </w:r>
      <w:r w:rsidR="001D065B" w:rsidRPr="0084562C">
        <w:rPr>
          <w:rFonts w:ascii="Palatino Linotype" w:hAnsi="Palatino Linotype"/>
        </w:rPr>
        <w:t xml:space="preserve">se considera un hecho negativo; al mismo tiempo, es de recordar que la solicitud </w:t>
      </w:r>
      <w:r w:rsidR="00C11B93" w:rsidRPr="0084562C">
        <w:rPr>
          <w:rFonts w:ascii="Palatino Linotype" w:hAnsi="Palatino Linotype"/>
        </w:rPr>
        <w:t>trata</w:t>
      </w:r>
      <w:r w:rsidR="001D065B" w:rsidRPr="0084562C">
        <w:rPr>
          <w:rFonts w:ascii="Palatino Linotype" w:hAnsi="Palatino Linotype"/>
        </w:rPr>
        <w:t xml:space="preserve"> sobre “la cantidad anual que han recibido”, es decir que versa sobre los ingresos o la cantidad de dinero que les fue asignada a los diputados por diversos conceptos, sin embargo, respecto a</w:t>
      </w:r>
      <w:r w:rsidR="00C11B93" w:rsidRPr="0084562C">
        <w:rPr>
          <w:rFonts w:ascii="Palatino Linotype" w:hAnsi="Palatino Linotype"/>
        </w:rPr>
        <w:t>l</w:t>
      </w:r>
      <w:r w:rsidR="001D065B" w:rsidRPr="0084562C">
        <w:rPr>
          <w:rFonts w:ascii="Palatino Linotype" w:hAnsi="Palatino Linotype"/>
        </w:rPr>
        <w:t xml:space="preserve"> seguro de vida y de gastos médicos, el Sujeto Obligado manifestó que no se trata de un ingreso sino de una póliza de seguro, la cual se entendería como una prestación laboral</w:t>
      </w:r>
      <w:r w:rsidR="00127860" w:rsidRPr="0084562C">
        <w:rPr>
          <w:rFonts w:ascii="Palatino Linotype" w:hAnsi="Palatino Linotype"/>
        </w:rPr>
        <w:t xml:space="preserve"> por la que no se le asigna una cantidad anual por ingreso, sino que se da cuando se acreditan las situaciones para las cuales fueron contratadas</w:t>
      </w:r>
      <w:r w:rsidR="00F14083" w:rsidRPr="0084562C">
        <w:rPr>
          <w:rFonts w:ascii="Palatino Linotype" w:hAnsi="Palatino Linotype"/>
        </w:rPr>
        <w:t>, por lo que en caso de haberse acreditado alguna no se podrían entregar al constituir documentos que versan sobre la vida privada y contienen datos personales sensibles de los ex diputados materia de la solicitud.</w:t>
      </w:r>
    </w:p>
    <w:p w14:paraId="74E2216D" w14:textId="4B90FA09" w:rsidR="00C755C0" w:rsidRPr="0084562C" w:rsidRDefault="004906F5" w:rsidP="00C755C0">
      <w:pPr>
        <w:shd w:val="clear" w:color="auto" w:fill="FFFFFF"/>
        <w:spacing w:before="240" w:after="240" w:line="360" w:lineRule="auto"/>
        <w:jc w:val="both"/>
        <w:rPr>
          <w:rFonts w:ascii="Palatino Linotype" w:hAnsi="Palatino Linotype"/>
          <w:lang w:eastAsia="es-MX"/>
        </w:rPr>
      </w:pPr>
      <w:r w:rsidRPr="0084562C">
        <w:rPr>
          <w:rFonts w:ascii="Palatino Linotype" w:hAnsi="Palatino Linotype"/>
        </w:rPr>
        <w:lastRenderedPageBreak/>
        <w:t>D</w:t>
      </w:r>
      <w:r w:rsidR="003C094C" w:rsidRPr="0084562C">
        <w:rPr>
          <w:rFonts w:ascii="Palatino Linotype" w:hAnsi="Palatino Linotype"/>
        </w:rPr>
        <w:t xml:space="preserve">e la misma manera en cuanto a los conceptos referidos en los numerales </w:t>
      </w:r>
      <w:r w:rsidR="00AD1B1F" w:rsidRPr="0084562C">
        <w:rPr>
          <w:rFonts w:ascii="Palatino Linotype" w:hAnsi="Palatino Linotype"/>
        </w:rPr>
        <w:t>3, 4 y del 6 a</w:t>
      </w:r>
      <w:r w:rsidR="0077154C" w:rsidRPr="0084562C">
        <w:rPr>
          <w:rFonts w:ascii="Palatino Linotype" w:hAnsi="Palatino Linotype"/>
        </w:rPr>
        <w:t xml:space="preserve">l 10 y del 12 al </w:t>
      </w:r>
      <w:r w:rsidR="00AD1B1F" w:rsidRPr="0084562C">
        <w:rPr>
          <w:rFonts w:ascii="Palatino Linotype" w:hAnsi="Palatino Linotype"/>
        </w:rPr>
        <w:t xml:space="preserve">21, señaló que además de las percepciones bajo el título de dieta solo reciben ingresos por concepto de aguinaldo (gratificación) no tienen ingresos </w:t>
      </w:r>
      <w:r w:rsidR="00F80249" w:rsidRPr="0084562C">
        <w:rPr>
          <w:rFonts w:ascii="Palatino Linotype" w:hAnsi="Palatino Linotype"/>
        </w:rPr>
        <w:t>adicionales por esos conceptos,</w:t>
      </w:r>
      <w:r w:rsidR="00F5353B" w:rsidRPr="0084562C">
        <w:rPr>
          <w:rFonts w:ascii="Palatino Linotype" w:hAnsi="Palatino Linotype"/>
        </w:rPr>
        <w:t xml:space="preserve"> es decir, que al no </w:t>
      </w:r>
      <w:r w:rsidR="00C755C0" w:rsidRPr="0084562C">
        <w:rPr>
          <w:rFonts w:ascii="Palatino Linotype" w:hAnsi="Palatino Linotype"/>
        </w:rPr>
        <w:t xml:space="preserve">existir la información requerida por los ingresos señalados </w:t>
      </w:r>
      <w:r w:rsidR="00C755C0" w:rsidRPr="0084562C">
        <w:rPr>
          <w:rFonts w:ascii="Palatino Linotype" w:hAnsi="Palatino Linotype"/>
          <w:color w:val="000000"/>
        </w:rPr>
        <w:t xml:space="preserve">constituyen </w:t>
      </w:r>
      <w:r w:rsidR="00C755C0" w:rsidRPr="0084562C">
        <w:rPr>
          <w:rFonts w:ascii="Palatino Linotype" w:hAnsi="Palatino Linotype" w:cs="Arial"/>
        </w:rPr>
        <w:t>un hecho negativo</w:t>
      </w:r>
      <w:r w:rsidR="00C755C0" w:rsidRPr="0084562C">
        <w:rPr>
          <w:rStyle w:val="Refdenotaalpie"/>
          <w:rFonts w:ascii="Palatino Linotype" w:hAnsi="Palatino Linotype" w:cs="Arial"/>
        </w:rPr>
        <w:footnoteReference w:id="1"/>
      </w:r>
      <w:r w:rsidR="00C755C0" w:rsidRPr="0084562C">
        <w:rPr>
          <w:rFonts w:ascii="Palatino Linotype" w:hAnsi="Palatino Linotype" w:cs="Arial"/>
        </w:rPr>
        <w:t xml:space="preserve">, </w:t>
      </w:r>
      <w:r w:rsidR="00C755C0" w:rsidRPr="0084562C">
        <w:rPr>
          <w:rFonts w:ascii="Palatino Linotype" w:hAnsi="Palatino Linotype"/>
          <w:lang w:eastAsia="es-MX"/>
        </w:rPr>
        <w:t>por lo que resulta obvio que el Sujeto Obligado no puede tener en sus archivos información que satisfaga la solicitud, ya que no puede probarse por ser lógica y materialmente imposible.</w:t>
      </w:r>
    </w:p>
    <w:p w14:paraId="019A1D8A" w14:textId="73771788" w:rsidR="00C755C0" w:rsidRPr="0084562C" w:rsidRDefault="00C755C0" w:rsidP="00C755C0">
      <w:pPr>
        <w:spacing w:before="240" w:after="240" w:line="360" w:lineRule="auto"/>
        <w:jc w:val="both"/>
        <w:rPr>
          <w:rFonts w:ascii="Palatino Linotype" w:hAnsi="Palatino Linotype" w:cs="Arial"/>
        </w:rPr>
      </w:pPr>
      <w:r w:rsidRPr="0084562C">
        <w:rPr>
          <w:rFonts w:ascii="Palatino Linotype" w:hAnsi="Palatino Linotype" w:cs="Arial"/>
        </w:rPr>
        <w:t xml:space="preserve">Aunado a lo anterior, </w:t>
      </w:r>
      <w:r w:rsidRPr="0084562C">
        <w:rPr>
          <w:rFonts w:ascii="Palatino Linotype" w:hAnsi="Palatino Linotype"/>
        </w:rPr>
        <w:t>este Órgano Garante no está facultado para manifestarse sobre la veracidad de la información proporcionada, pues no existe fundamento legal alguno en la Ley de la materia que permita que se pronuncie al respecto. Sirve de apoyo a lo anterior, por analogía, el criterio 31-10 emitido por el entonces Instituto Federal de Acceso a la Información y Protección de Datos, que a la letra dice:</w:t>
      </w:r>
    </w:p>
    <w:p w14:paraId="106BF268" w14:textId="77777777" w:rsidR="00C755C0" w:rsidRPr="0084562C" w:rsidRDefault="00C755C0" w:rsidP="00C755C0">
      <w:pPr>
        <w:spacing w:before="240" w:after="240"/>
        <w:ind w:left="851" w:right="900"/>
        <w:jc w:val="both"/>
        <w:rPr>
          <w:rFonts w:ascii="Palatino Linotype" w:hAnsi="Palatino Linotype"/>
          <w:i/>
          <w:color w:val="000000"/>
          <w:sz w:val="22"/>
          <w:szCs w:val="22"/>
        </w:rPr>
      </w:pPr>
      <w:r w:rsidRPr="0084562C">
        <w:rPr>
          <w:rFonts w:ascii="Palatino Linotype" w:hAnsi="Palatino Linotype"/>
          <w:b/>
          <w:i/>
          <w:color w:val="000000"/>
          <w:sz w:val="22"/>
          <w:szCs w:val="22"/>
        </w:rPr>
        <w:t>“El Instituto Federal de Acceso a la Información y Protección de Datos no cuenta con facultades para pronunciarse respecto de la veracidad de los documentos proporcionados por los sujetos obligados</w:t>
      </w:r>
      <w:r w:rsidRPr="0084562C">
        <w:rPr>
          <w:rFonts w:ascii="Palatino Linotype" w:hAnsi="Palatino Linotype"/>
          <w:i/>
          <w:color w:val="000000"/>
          <w:sz w:val="22"/>
          <w:szCs w:val="22"/>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6808D7B7" w14:textId="51F7DFB5" w:rsidR="00354EB6" w:rsidRPr="0084562C" w:rsidRDefault="00C200F4" w:rsidP="00585A5F">
      <w:pPr>
        <w:spacing w:before="240" w:after="240" w:line="360" w:lineRule="auto"/>
        <w:jc w:val="both"/>
        <w:rPr>
          <w:rFonts w:ascii="Palatino Linotype" w:hAnsi="Palatino Linotype"/>
        </w:rPr>
      </w:pPr>
      <w:r w:rsidRPr="0084562C">
        <w:rPr>
          <w:rFonts w:ascii="Palatino Linotype" w:hAnsi="Palatino Linotype"/>
          <w:noProof/>
          <w:lang w:val="es-MX" w:eastAsia="es-MX"/>
        </w:rPr>
        <w:lastRenderedPageBreak/>
        <mc:AlternateContent>
          <mc:Choice Requires="wpg">
            <w:drawing>
              <wp:anchor distT="0" distB="0" distL="114300" distR="114300" simplePos="0" relativeHeight="251663360" behindDoc="0" locked="0" layoutInCell="1" allowOverlap="1" wp14:anchorId="729F6C1F" wp14:editId="11CD299D">
                <wp:simplePos x="0" y="0"/>
                <wp:positionH relativeFrom="column">
                  <wp:posOffset>1272540</wp:posOffset>
                </wp:positionH>
                <wp:positionV relativeFrom="paragraph">
                  <wp:posOffset>2085340</wp:posOffset>
                </wp:positionV>
                <wp:extent cx="3381375" cy="2732405"/>
                <wp:effectExtent l="0" t="0" r="9525" b="0"/>
                <wp:wrapNone/>
                <wp:docPr id="7" name="Grupo 7"/>
                <wp:cNvGraphicFramePr/>
                <a:graphic xmlns:a="http://schemas.openxmlformats.org/drawingml/2006/main">
                  <a:graphicData uri="http://schemas.microsoft.com/office/word/2010/wordprocessingGroup">
                    <wpg:wgp>
                      <wpg:cNvGrpSpPr/>
                      <wpg:grpSpPr>
                        <a:xfrm>
                          <a:off x="0" y="0"/>
                          <a:ext cx="3381375" cy="2732405"/>
                          <a:chOff x="0" y="0"/>
                          <a:chExt cx="3108351" cy="2503805"/>
                        </a:xfrm>
                      </wpg:grpSpPr>
                      <pic:pic xmlns:pic="http://schemas.openxmlformats.org/drawingml/2006/picture">
                        <pic:nvPicPr>
                          <pic:cNvPr id="1" name="Imagen 1"/>
                          <pic:cNvPicPr>
                            <a:picLocks noChangeAspect="1"/>
                          </pic:cNvPicPr>
                        </pic:nvPicPr>
                        <pic:blipFill rotWithShape="1">
                          <a:blip r:embed="rId8">
                            <a:extLst>
                              <a:ext uri="{28A0092B-C50C-407E-A947-70E740481C1C}">
                                <a14:useLocalDpi xmlns:a14="http://schemas.microsoft.com/office/drawing/2010/main" val="0"/>
                              </a:ext>
                            </a:extLst>
                          </a:blip>
                          <a:srcRect t="169"/>
                          <a:stretch/>
                        </pic:blipFill>
                        <pic:spPr bwMode="auto">
                          <a:xfrm>
                            <a:off x="14631" y="0"/>
                            <a:ext cx="3093720" cy="2503805"/>
                          </a:xfrm>
                          <a:prstGeom prst="rect">
                            <a:avLst/>
                          </a:prstGeom>
                          <a:ln>
                            <a:noFill/>
                          </a:ln>
                          <a:extLst>
                            <a:ext uri="{53640926-AAD7-44D8-BBD7-CCE9431645EC}">
                              <a14:shadowObscured xmlns:a14="http://schemas.microsoft.com/office/drawing/2010/main"/>
                            </a:ext>
                          </a:extLst>
                        </pic:spPr>
                      </pic:pic>
                      <wps:wsp>
                        <wps:cNvPr id="2" name="Cuadro de texto 2"/>
                        <wps:cNvSpPr txBox="1"/>
                        <wps:spPr>
                          <a:xfrm>
                            <a:off x="138989" y="182880"/>
                            <a:ext cx="1741018" cy="131674"/>
                          </a:xfrm>
                          <a:prstGeom prst="rect">
                            <a:avLst/>
                          </a:prstGeom>
                          <a:no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29DD898" w14:textId="77777777" w:rsidR="006E7322" w:rsidRDefault="006E732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Cuadro de texto 3"/>
                        <wps:cNvSpPr txBox="1"/>
                        <wps:spPr>
                          <a:xfrm>
                            <a:off x="0" y="1104595"/>
                            <a:ext cx="936345" cy="131674"/>
                          </a:xfrm>
                          <a:prstGeom prst="rect">
                            <a:avLst/>
                          </a:prstGeom>
                          <a:no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ADC2712" w14:textId="77777777" w:rsidR="006E7322" w:rsidRDefault="006E7322" w:rsidP="007F6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Cuadro de texto 6"/>
                        <wps:cNvSpPr txBox="1"/>
                        <wps:spPr>
                          <a:xfrm>
                            <a:off x="0" y="1411833"/>
                            <a:ext cx="936345" cy="131674"/>
                          </a:xfrm>
                          <a:prstGeom prst="rect">
                            <a:avLst/>
                          </a:prstGeom>
                          <a:noFill/>
                          <a:ln w="190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3B25068" w14:textId="77777777" w:rsidR="006E7322" w:rsidRDefault="006E7322" w:rsidP="007F6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29F6C1F" id="Grupo 7" o:spid="_x0000_s1026" style="position:absolute;left:0;text-align:left;margin-left:100.2pt;margin-top:164.2pt;width:266.25pt;height:215.15pt;z-index:251663360;mso-width-relative:margin;mso-height-relative:margin" coordsize="31083,250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s1027" type="#_x0000_t75" style="position:absolute;left:146;width:30937;height:250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Y6ZLLAAAAA2gAAAA8AAABkcnMvZG93bnJldi54bWxET99rwjAQfh/4P4QTfJupwsaoRlGhTGEM&#10;poKvR3O2xeRSklirf/0iDPZ0fHw/b77srREd+dA4VjAZZyCIS6cbrhQcD8XrB4gQkTUax6TgTgGW&#10;i8HLHHPtbvxD3T5WIoVwyFFBHWObSxnKmiyGsWuJE3d23mJM0FdSe7ylcGvkNMvepcWGU0ONLW1q&#10;Ki/7q1UQ1xvcTj+/i+bUfRWPyZuxO2+UGg371QxEpD7+i//cW53mw/OV55WL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pjpkssAAAADaAAAADwAAAAAAAAAAAAAAAACfAgAA&#10;ZHJzL2Rvd25yZXYueG1sUEsFBgAAAAAEAAQA9wAAAIwDAAAAAA==&#10;">
                  <v:imagedata r:id="rId9" o:title="" croptop="111f"/>
                  <v:path arrowok="t"/>
                </v:shape>
                <v:shapetype id="_x0000_t202" coordsize="21600,21600" o:spt="202" path="m,l,21600r21600,l21600,xe">
                  <v:stroke joinstyle="miter"/>
                  <v:path gradientshapeok="t" o:connecttype="rect"/>
                </v:shapetype>
                <v:shape id="Cuadro de texto 2" o:spid="_x0000_s1028" type="#_x0000_t202" style="position:absolute;left:1389;top:1828;width:17411;height:1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bAMsMA&#10;AADaAAAADwAAAGRycy9kb3ducmV2LnhtbESPQYvCMBSE7wv+h/CEvW1TxRWtRhFBXUQPVg96ezTP&#10;tti8lCar9d8bYWGPw8x8w0znranEnRpXWlbQi2IQxJnVJecKTsfV1wiE88gaK8uk4EkO5rPOxxQT&#10;bR98oHvqcxEg7BJUUHhfJ1K6rCCDLrI1cfCutjHog2xyqRt8BLipZD+Oh9JgyWGhwJqWBWW39Nco&#10;oM0gX20u+3Gs17vt+fuabvFZKvXZbRcTEJ5a/x/+a/9oBX14Xwk3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bAMsMAAADaAAAADwAAAAAAAAAAAAAAAACYAgAAZHJzL2Rv&#10;d25yZXYueG1sUEsFBgAAAAAEAAQA9QAAAIgDAAAAAA==&#10;" filled="f" strokecolor="red" strokeweight="1.5pt">
                  <v:textbox>
                    <w:txbxContent>
                      <w:p w14:paraId="729DD898" w14:textId="77777777" w:rsidR="006E7322" w:rsidRDefault="006E7322"/>
                    </w:txbxContent>
                  </v:textbox>
                </v:shape>
                <v:shape id="Cuadro de texto 3" o:spid="_x0000_s1029" type="#_x0000_t202" style="position:absolute;top:11045;width:9363;height:1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plqcMA&#10;AADaAAAADwAAAGRycy9kb3ducmV2LnhtbESPQYvCMBSE74L/ITzB25q6rqLVKIvguogerB709mie&#10;bbF5KU3U+u83woLHYWa+YWaLxpTiTrUrLCvo9yIQxKnVBWcKjofVxxiE88gaS8uk4EkOFvN2a4ax&#10;tg/e0z3xmQgQdjEqyL2vYildmpNB17MVcfAutjbog6wzqWt8BLgp5WcUjaTBgsNCjhUtc0qvyc0o&#10;oPVXtlqfd5NI/2w3p+El2eCzUKrbab6nIDw1/h3+b/9qBQN4XQk3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6plqcMAAADaAAAADwAAAAAAAAAAAAAAAACYAgAAZHJzL2Rv&#10;d25yZXYueG1sUEsFBgAAAAAEAAQA9QAAAIgDAAAAAA==&#10;" filled="f" strokecolor="red" strokeweight="1.5pt">
                  <v:textbox>
                    <w:txbxContent>
                      <w:p w14:paraId="3ADC2712" w14:textId="77777777" w:rsidR="006E7322" w:rsidRDefault="006E7322" w:rsidP="007F6B6D"/>
                    </w:txbxContent>
                  </v:textbox>
                </v:shape>
                <v:shape id="Cuadro de texto 6" o:spid="_x0000_s1030" type="#_x0000_t202" style="position:absolute;top:14118;width:9363;height:1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3GMcMA&#10;AADaAAAADwAAAGRycy9kb3ducmV2LnhtbESPT4vCMBTE78J+h/AWvK3piopWo4jgH0QPVg96ezTP&#10;tmzzUpqo9dsbYcHjMDO/YSazxpTiTrUrLCv47UQgiFOrC84UnI7LnyEI55E1lpZJwZMczKZfrQnG&#10;2j74QPfEZyJA2MWoIPe+iqV0aU4GXcdWxMG72tqgD7LOpK7xEeCmlN0oGkiDBYeFHCta5JT+JTej&#10;gNa9bLm+7EeRXu225/412eKzUKr93czHIDw1/hP+b2+0ggG8r4Qb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93GMcMAAADaAAAADwAAAAAAAAAAAAAAAACYAgAAZHJzL2Rv&#10;d25yZXYueG1sUEsFBgAAAAAEAAQA9QAAAIgDAAAAAA==&#10;" filled="f" strokecolor="red" strokeweight="1.5pt">
                  <v:textbox>
                    <w:txbxContent>
                      <w:p w14:paraId="63B25068" w14:textId="77777777" w:rsidR="006E7322" w:rsidRDefault="006E7322" w:rsidP="007F6B6D"/>
                    </w:txbxContent>
                  </v:textbox>
                </v:shape>
              </v:group>
            </w:pict>
          </mc:Fallback>
        </mc:AlternateContent>
      </w:r>
      <w:r w:rsidR="00536AD8" w:rsidRPr="0084562C">
        <w:rPr>
          <w:rFonts w:ascii="Palatino Linotype" w:hAnsi="Palatino Linotype"/>
        </w:rPr>
        <w:t>De la misma manera, sustenta lo anterior por comparación, la información vertida en el portal electrónico de Información Pública de Oficio Mexiquense (Ipomex) en donde al consultar la fracción VIII del artículo 92 de la Ley</w:t>
      </w:r>
      <w:r w:rsidR="00376E13" w:rsidRPr="0084562C">
        <w:rPr>
          <w:rFonts w:ascii="Palatino Linotype" w:hAnsi="Palatino Linotype"/>
        </w:rPr>
        <w:t xml:space="preserve"> de Transparencia y Acceso a la Información Pública del Estado de México y Municipios, se puede observar en las remuneraciones de los servidores p</w:t>
      </w:r>
      <w:r w:rsidR="007F6B6D" w:rsidRPr="0084562C">
        <w:rPr>
          <w:rFonts w:ascii="Palatino Linotype" w:hAnsi="Palatino Linotype"/>
        </w:rPr>
        <w:t xml:space="preserve">úblicos, que a los diputados efectivamente sólo reciben ingresos por concepto de dietas quincenales y gratificaciones anuales </w:t>
      </w:r>
    </w:p>
    <w:p w14:paraId="33D0BC92" w14:textId="195AF864" w:rsidR="00682B69" w:rsidRPr="0084562C" w:rsidRDefault="00682B69" w:rsidP="00585A5F">
      <w:pPr>
        <w:spacing w:before="240" w:after="240" w:line="360" w:lineRule="auto"/>
        <w:jc w:val="both"/>
        <w:rPr>
          <w:rFonts w:ascii="Palatino Linotype" w:hAnsi="Palatino Linotype"/>
        </w:rPr>
      </w:pPr>
    </w:p>
    <w:p w14:paraId="227F508A" w14:textId="39B270B3" w:rsidR="007F6B6D" w:rsidRPr="0084562C" w:rsidRDefault="007F6B6D" w:rsidP="00585A5F">
      <w:pPr>
        <w:spacing w:before="240" w:after="240" w:line="360" w:lineRule="auto"/>
        <w:jc w:val="both"/>
        <w:rPr>
          <w:rFonts w:ascii="Palatino Linotype" w:hAnsi="Palatino Linotype"/>
        </w:rPr>
      </w:pPr>
    </w:p>
    <w:p w14:paraId="09418026" w14:textId="5B3FC76D" w:rsidR="007F6B6D" w:rsidRPr="0084562C" w:rsidRDefault="007F6B6D" w:rsidP="00585A5F">
      <w:pPr>
        <w:spacing w:before="240" w:after="240" w:line="360" w:lineRule="auto"/>
        <w:jc w:val="both"/>
        <w:rPr>
          <w:rFonts w:ascii="Palatino Linotype" w:hAnsi="Palatino Linotype"/>
        </w:rPr>
      </w:pPr>
    </w:p>
    <w:p w14:paraId="30DDE641" w14:textId="12731ACD" w:rsidR="007F6B6D" w:rsidRPr="0084562C" w:rsidRDefault="007F6B6D" w:rsidP="00585A5F">
      <w:pPr>
        <w:spacing w:before="240" w:after="240" w:line="360" w:lineRule="auto"/>
        <w:jc w:val="both"/>
        <w:rPr>
          <w:rFonts w:ascii="Palatino Linotype" w:hAnsi="Palatino Linotype"/>
        </w:rPr>
      </w:pPr>
    </w:p>
    <w:p w14:paraId="4BD72B25" w14:textId="77777777" w:rsidR="007F6B6D" w:rsidRPr="0084562C" w:rsidRDefault="007F6B6D" w:rsidP="00585A5F">
      <w:pPr>
        <w:spacing w:before="240" w:after="240" w:line="360" w:lineRule="auto"/>
        <w:jc w:val="both"/>
        <w:rPr>
          <w:rFonts w:ascii="Palatino Linotype" w:hAnsi="Palatino Linotype"/>
        </w:rPr>
      </w:pPr>
    </w:p>
    <w:p w14:paraId="50DCE351" w14:textId="77777777" w:rsidR="007F6B6D" w:rsidRPr="0084562C" w:rsidRDefault="007F6B6D" w:rsidP="00585A5F">
      <w:pPr>
        <w:spacing w:before="240" w:after="240" w:line="360" w:lineRule="auto"/>
        <w:jc w:val="both"/>
        <w:rPr>
          <w:rFonts w:ascii="Palatino Linotype" w:hAnsi="Palatino Linotype"/>
          <w:sz w:val="10"/>
        </w:rPr>
      </w:pPr>
    </w:p>
    <w:p w14:paraId="297F3497" w14:textId="10115DA6" w:rsidR="00536AD8" w:rsidRPr="0084562C" w:rsidRDefault="00536AD8" w:rsidP="00585A5F">
      <w:pPr>
        <w:spacing w:before="240" w:after="240" w:line="360" w:lineRule="auto"/>
        <w:jc w:val="both"/>
        <w:rPr>
          <w:rFonts w:ascii="Palatino Linotype" w:hAnsi="Palatino Linotype"/>
        </w:rPr>
      </w:pPr>
      <w:r w:rsidRPr="0084562C">
        <w:rPr>
          <w:rFonts w:ascii="Palatino Linotype" w:hAnsi="Palatino Linotype"/>
        </w:rPr>
        <w:t>Por lo que al no recibir ingresos por los conceptos referidos, se tiene por atendidos los numerales antes indicados.</w:t>
      </w:r>
    </w:p>
    <w:p w14:paraId="49CD8608" w14:textId="013DE247" w:rsidR="00E76286" w:rsidRPr="0084562C" w:rsidRDefault="007F6B6D" w:rsidP="00585A5F">
      <w:pPr>
        <w:spacing w:before="240" w:after="240" w:line="360" w:lineRule="auto"/>
        <w:jc w:val="both"/>
        <w:rPr>
          <w:rFonts w:ascii="Palatino Linotype" w:hAnsi="Palatino Linotype"/>
        </w:rPr>
      </w:pPr>
      <w:r w:rsidRPr="0084562C">
        <w:rPr>
          <w:rFonts w:ascii="Palatino Linotype" w:hAnsi="Palatino Linotype"/>
        </w:rPr>
        <w:t xml:space="preserve">Ahora bien, por los conceptos que sí reconoció se le otorgaron </w:t>
      </w:r>
      <w:r w:rsidR="00E359F9" w:rsidRPr="0084562C">
        <w:rPr>
          <w:rFonts w:ascii="Palatino Linotype" w:hAnsi="Palatino Linotype"/>
        </w:rPr>
        <w:t xml:space="preserve">ingresos </w:t>
      </w:r>
      <w:r w:rsidRPr="0084562C">
        <w:rPr>
          <w:rFonts w:ascii="Palatino Linotype" w:hAnsi="Palatino Linotype"/>
        </w:rPr>
        <w:t xml:space="preserve">a los </w:t>
      </w:r>
      <w:r w:rsidR="00E359F9" w:rsidRPr="0084562C">
        <w:rPr>
          <w:rFonts w:ascii="Palatino Linotype" w:hAnsi="Palatino Linotype"/>
        </w:rPr>
        <w:t>congresistas</w:t>
      </w:r>
      <w:r w:rsidRPr="0084562C">
        <w:rPr>
          <w:rFonts w:ascii="Palatino Linotype" w:hAnsi="Palatino Linotype"/>
        </w:rPr>
        <w:t xml:space="preserve"> durante el periodo legislativo del 5 de septiembre de 2015 a la segunda quincena de 2018, </w:t>
      </w:r>
      <w:r w:rsidR="00E359F9" w:rsidRPr="0084562C">
        <w:rPr>
          <w:rFonts w:ascii="Palatino Linotype" w:hAnsi="Palatino Linotype"/>
        </w:rPr>
        <w:t>se remitieron al particular dos carpetas denominadas “</w:t>
      </w:r>
      <w:r w:rsidR="001B04B8" w:rsidRPr="0084562C">
        <w:rPr>
          <w:rFonts w:ascii="Palatino Linotype" w:hAnsi="Palatino Linotype"/>
        </w:rPr>
        <w:t xml:space="preserve">DIP AZAR-JPH” y “DIP ZEPEDA.JPG”, las cuales contienen </w:t>
      </w:r>
      <w:r w:rsidR="00FA0C1D" w:rsidRPr="0084562C">
        <w:rPr>
          <w:rFonts w:ascii="Palatino Linotype" w:hAnsi="Palatino Linotype"/>
        </w:rPr>
        <w:t>las versiones públicas de los recibos de nómina así como de los conce</w:t>
      </w:r>
      <w:r w:rsidR="004046B1" w:rsidRPr="0084562C">
        <w:rPr>
          <w:rFonts w:ascii="Palatino Linotype" w:hAnsi="Palatino Linotype"/>
        </w:rPr>
        <w:t>p</w:t>
      </w:r>
      <w:r w:rsidR="00FA0C1D" w:rsidRPr="0084562C">
        <w:rPr>
          <w:rFonts w:ascii="Palatino Linotype" w:hAnsi="Palatino Linotype"/>
        </w:rPr>
        <w:t>tos de aguinaldo (gratificación), empero e</w:t>
      </w:r>
      <w:r w:rsidR="00C11B93" w:rsidRPr="0084562C">
        <w:rPr>
          <w:rFonts w:ascii="Palatino Linotype" w:hAnsi="Palatino Linotype"/>
        </w:rPr>
        <w:t>l</w:t>
      </w:r>
      <w:r w:rsidR="00FA0C1D" w:rsidRPr="0084562C">
        <w:rPr>
          <w:rFonts w:ascii="Palatino Linotype" w:hAnsi="Palatino Linotype"/>
        </w:rPr>
        <w:t xml:space="preserve"> requerimiento del particular no se puede tener por colmado con los </w:t>
      </w:r>
      <w:r w:rsidR="00FA0C1D" w:rsidRPr="0084562C">
        <w:rPr>
          <w:rFonts w:ascii="Palatino Linotype" w:hAnsi="Palatino Linotype"/>
        </w:rPr>
        <w:lastRenderedPageBreak/>
        <w:t xml:space="preserve">documentos remitidos debido a que no se encuentran todos los recibos de </w:t>
      </w:r>
      <w:r w:rsidR="004046B1" w:rsidRPr="0084562C">
        <w:rPr>
          <w:rFonts w:ascii="Palatino Linotype" w:hAnsi="Palatino Linotype"/>
        </w:rPr>
        <w:t xml:space="preserve">las </w:t>
      </w:r>
      <w:r w:rsidR="00FA0C1D" w:rsidRPr="0084562C">
        <w:rPr>
          <w:rFonts w:ascii="Palatino Linotype" w:hAnsi="Palatino Linotype"/>
        </w:rPr>
        <w:t>dietas, que comprenden el periodo referido por el Sujeto Obligado, es decir del 5 de septiembre de 2015 al 31</w:t>
      </w:r>
      <w:r w:rsidR="00E76286" w:rsidRPr="0084562C">
        <w:rPr>
          <w:rFonts w:ascii="Palatino Linotype" w:hAnsi="Palatino Linotype"/>
        </w:rPr>
        <w:t xml:space="preserve"> de agosto de 2018, ya que de la revisión a los documentos remitidos se puede advertir que faltan los periodos siguientes:</w:t>
      </w:r>
    </w:p>
    <w:tbl>
      <w:tblPr>
        <w:tblStyle w:val="Tablaconcuadrcula"/>
        <w:tblW w:w="0" w:type="auto"/>
        <w:jc w:val="center"/>
        <w:tblLook w:val="04A0" w:firstRow="1" w:lastRow="0" w:firstColumn="1" w:lastColumn="0" w:noHBand="0" w:noVBand="1"/>
      </w:tblPr>
      <w:tblGrid>
        <w:gridCol w:w="1920"/>
        <w:gridCol w:w="1762"/>
        <w:gridCol w:w="1180"/>
        <w:gridCol w:w="1937"/>
        <w:gridCol w:w="2029"/>
      </w:tblGrid>
      <w:tr w:rsidR="001C420C" w:rsidRPr="0084562C" w14:paraId="39803FF8" w14:textId="77777777" w:rsidTr="00F12FE8">
        <w:trPr>
          <w:jc w:val="center"/>
        </w:trPr>
        <w:tc>
          <w:tcPr>
            <w:tcW w:w="1920" w:type="dxa"/>
          </w:tcPr>
          <w:p w14:paraId="40961A6D" w14:textId="1BC46BE4" w:rsidR="001C420C" w:rsidRPr="0084562C" w:rsidRDefault="001C420C" w:rsidP="001C420C">
            <w:pPr>
              <w:jc w:val="both"/>
              <w:rPr>
                <w:rFonts w:ascii="Palatino Linotype" w:hAnsi="Palatino Linotype"/>
                <w:sz w:val="22"/>
              </w:rPr>
            </w:pPr>
            <w:r w:rsidRPr="0084562C">
              <w:rPr>
                <w:rFonts w:ascii="Palatino Linotype" w:hAnsi="Palatino Linotype"/>
                <w:sz w:val="22"/>
              </w:rPr>
              <w:t>Diputado</w:t>
            </w:r>
          </w:p>
        </w:tc>
        <w:tc>
          <w:tcPr>
            <w:tcW w:w="1762" w:type="dxa"/>
          </w:tcPr>
          <w:p w14:paraId="5980A64E" w14:textId="596BCF83" w:rsidR="001C420C" w:rsidRPr="0084562C" w:rsidRDefault="001C420C" w:rsidP="001C420C">
            <w:pPr>
              <w:jc w:val="both"/>
              <w:rPr>
                <w:rFonts w:ascii="Palatino Linotype" w:hAnsi="Palatino Linotype"/>
                <w:sz w:val="22"/>
              </w:rPr>
            </w:pPr>
            <w:r w:rsidRPr="0084562C">
              <w:rPr>
                <w:rFonts w:ascii="Palatino Linotype" w:hAnsi="Palatino Linotype"/>
                <w:sz w:val="22"/>
              </w:rPr>
              <w:t>2015</w:t>
            </w:r>
          </w:p>
        </w:tc>
        <w:tc>
          <w:tcPr>
            <w:tcW w:w="1180" w:type="dxa"/>
          </w:tcPr>
          <w:p w14:paraId="3778EEF4" w14:textId="1804AB96" w:rsidR="001C420C" w:rsidRPr="0084562C" w:rsidRDefault="001C420C" w:rsidP="001C420C">
            <w:pPr>
              <w:jc w:val="both"/>
              <w:rPr>
                <w:rFonts w:ascii="Palatino Linotype" w:hAnsi="Palatino Linotype"/>
                <w:sz w:val="22"/>
              </w:rPr>
            </w:pPr>
            <w:r w:rsidRPr="0084562C">
              <w:rPr>
                <w:rFonts w:ascii="Palatino Linotype" w:hAnsi="Palatino Linotype"/>
                <w:sz w:val="22"/>
              </w:rPr>
              <w:t>2016</w:t>
            </w:r>
          </w:p>
        </w:tc>
        <w:tc>
          <w:tcPr>
            <w:tcW w:w="1937" w:type="dxa"/>
          </w:tcPr>
          <w:p w14:paraId="74D2C359" w14:textId="30A38CFA" w:rsidR="001C420C" w:rsidRPr="0084562C" w:rsidRDefault="001C420C" w:rsidP="001C420C">
            <w:pPr>
              <w:jc w:val="both"/>
              <w:rPr>
                <w:rFonts w:ascii="Palatino Linotype" w:hAnsi="Palatino Linotype"/>
                <w:sz w:val="22"/>
              </w:rPr>
            </w:pPr>
            <w:r w:rsidRPr="0084562C">
              <w:rPr>
                <w:rFonts w:ascii="Palatino Linotype" w:hAnsi="Palatino Linotype"/>
                <w:sz w:val="22"/>
              </w:rPr>
              <w:t>2017</w:t>
            </w:r>
          </w:p>
        </w:tc>
        <w:tc>
          <w:tcPr>
            <w:tcW w:w="2029" w:type="dxa"/>
          </w:tcPr>
          <w:p w14:paraId="3573E0B5" w14:textId="0D642877" w:rsidR="001C420C" w:rsidRPr="0084562C" w:rsidRDefault="001C420C" w:rsidP="001C420C">
            <w:pPr>
              <w:jc w:val="both"/>
              <w:rPr>
                <w:rFonts w:ascii="Palatino Linotype" w:hAnsi="Palatino Linotype"/>
                <w:sz w:val="22"/>
              </w:rPr>
            </w:pPr>
            <w:r w:rsidRPr="0084562C">
              <w:rPr>
                <w:rFonts w:ascii="Palatino Linotype" w:hAnsi="Palatino Linotype"/>
                <w:sz w:val="22"/>
              </w:rPr>
              <w:t>2018</w:t>
            </w:r>
          </w:p>
        </w:tc>
      </w:tr>
      <w:tr w:rsidR="001C420C" w:rsidRPr="0084562C" w14:paraId="1FAD24B9" w14:textId="77777777" w:rsidTr="00F12FE8">
        <w:trPr>
          <w:trHeight w:val="1667"/>
          <w:jc w:val="center"/>
        </w:trPr>
        <w:tc>
          <w:tcPr>
            <w:tcW w:w="1920" w:type="dxa"/>
          </w:tcPr>
          <w:p w14:paraId="0822DA20" w14:textId="2B85A702" w:rsidR="001C420C" w:rsidRPr="0084562C" w:rsidRDefault="001C420C" w:rsidP="001C420C">
            <w:pPr>
              <w:jc w:val="both"/>
              <w:rPr>
                <w:rFonts w:ascii="Palatino Linotype" w:hAnsi="Palatino Linotype"/>
                <w:sz w:val="22"/>
              </w:rPr>
            </w:pPr>
            <w:r w:rsidRPr="0084562C">
              <w:rPr>
                <w:rFonts w:ascii="Palatino Linotype" w:hAnsi="Palatino Linotype"/>
                <w:sz w:val="22"/>
              </w:rPr>
              <w:t>Juan Manuel Zepeda Hernández</w:t>
            </w:r>
          </w:p>
        </w:tc>
        <w:tc>
          <w:tcPr>
            <w:tcW w:w="1762" w:type="dxa"/>
          </w:tcPr>
          <w:p w14:paraId="3C16A69D" w14:textId="74784D7C" w:rsidR="001C420C" w:rsidRPr="0084562C" w:rsidRDefault="000D6528" w:rsidP="001C420C">
            <w:pPr>
              <w:jc w:val="both"/>
              <w:rPr>
                <w:rFonts w:ascii="Palatino Linotype" w:hAnsi="Palatino Linotype"/>
                <w:sz w:val="22"/>
              </w:rPr>
            </w:pPr>
            <w:r w:rsidRPr="0084562C">
              <w:rPr>
                <w:rFonts w:ascii="Palatino Linotype" w:hAnsi="Palatino Linotype"/>
                <w:sz w:val="22"/>
              </w:rPr>
              <w:t>Dos quincenas de septiembre</w:t>
            </w:r>
          </w:p>
        </w:tc>
        <w:tc>
          <w:tcPr>
            <w:tcW w:w="1180" w:type="dxa"/>
          </w:tcPr>
          <w:p w14:paraId="4C029639" w14:textId="4641870E" w:rsidR="001C420C" w:rsidRPr="0084562C" w:rsidRDefault="000D6528" w:rsidP="001C420C">
            <w:pPr>
              <w:jc w:val="both"/>
              <w:rPr>
                <w:rFonts w:ascii="Palatino Linotype" w:hAnsi="Palatino Linotype"/>
                <w:sz w:val="22"/>
              </w:rPr>
            </w:pPr>
            <w:r w:rsidRPr="0084562C">
              <w:rPr>
                <w:rFonts w:ascii="Palatino Linotype" w:hAnsi="Palatino Linotype"/>
                <w:sz w:val="22"/>
              </w:rPr>
              <w:t>Completo</w:t>
            </w:r>
          </w:p>
        </w:tc>
        <w:tc>
          <w:tcPr>
            <w:tcW w:w="1937" w:type="dxa"/>
          </w:tcPr>
          <w:p w14:paraId="2C927666" w14:textId="6488C258" w:rsidR="001C420C" w:rsidRPr="0084562C" w:rsidRDefault="000D6528" w:rsidP="001C420C">
            <w:pPr>
              <w:jc w:val="both"/>
              <w:rPr>
                <w:rFonts w:ascii="Palatino Linotype" w:hAnsi="Palatino Linotype"/>
                <w:sz w:val="22"/>
              </w:rPr>
            </w:pPr>
            <w:r w:rsidRPr="0084562C">
              <w:rPr>
                <w:rFonts w:ascii="Palatino Linotype" w:hAnsi="Palatino Linotype"/>
                <w:sz w:val="22"/>
              </w:rPr>
              <w:t>Dos quincenas de: febrero marzo, abril, mayo, junio, julio y agosto.</w:t>
            </w:r>
          </w:p>
        </w:tc>
        <w:tc>
          <w:tcPr>
            <w:tcW w:w="2029" w:type="dxa"/>
          </w:tcPr>
          <w:p w14:paraId="6D949EC8" w14:textId="77777777" w:rsidR="001C420C" w:rsidRPr="0084562C" w:rsidRDefault="000D6528" w:rsidP="001C420C">
            <w:pPr>
              <w:jc w:val="both"/>
              <w:rPr>
                <w:rFonts w:ascii="Palatino Linotype" w:hAnsi="Palatino Linotype"/>
                <w:sz w:val="22"/>
              </w:rPr>
            </w:pPr>
            <w:r w:rsidRPr="0084562C">
              <w:rPr>
                <w:rFonts w:ascii="Palatino Linotype" w:hAnsi="Palatino Linotype"/>
                <w:sz w:val="22"/>
              </w:rPr>
              <w:t>Dos quincenas de: abril, mayo y junio.</w:t>
            </w:r>
          </w:p>
          <w:p w14:paraId="1A49E399" w14:textId="7A35C630" w:rsidR="000D6528" w:rsidRPr="0084562C" w:rsidRDefault="000D6528" w:rsidP="001C420C">
            <w:pPr>
              <w:jc w:val="both"/>
              <w:rPr>
                <w:rFonts w:ascii="Palatino Linotype" w:hAnsi="Palatino Linotype"/>
                <w:sz w:val="22"/>
              </w:rPr>
            </w:pPr>
            <w:r w:rsidRPr="0084562C">
              <w:rPr>
                <w:rFonts w:ascii="Palatino Linotype" w:hAnsi="Palatino Linotype"/>
                <w:sz w:val="22"/>
              </w:rPr>
              <w:t>Primera quincena de julio.</w:t>
            </w:r>
          </w:p>
        </w:tc>
      </w:tr>
      <w:tr w:rsidR="001C420C" w:rsidRPr="0084562C" w14:paraId="42FA6A14" w14:textId="77777777" w:rsidTr="00F12FE8">
        <w:trPr>
          <w:jc w:val="center"/>
        </w:trPr>
        <w:tc>
          <w:tcPr>
            <w:tcW w:w="1920" w:type="dxa"/>
          </w:tcPr>
          <w:p w14:paraId="50669344" w14:textId="799C3F50" w:rsidR="001C420C" w:rsidRPr="0084562C" w:rsidRDefault="001C420C" w:rsidP="001C420C">
            <w:pPr>
              <w:jc w:val="both"/>
              <w:rPr>
                <w:rFonts w:ascii="Palatino Linotype" w:hAnsi="Palatino Linotype"/>
                <w:sz w:val="22"/>
              </w:rPr>
            </w:pPr>
            <w:r w:rsidRPr="0084562C">
              <w:rPr>
                <w:rFonts w:ascii="Palatino Linotype" w:hAnsi="Palatino Linotype"/>
                <w:sz w:val="22"/>
              </w:rPr>
              <w:t>Anuar Roberto Azar Figueroa</w:t>
            </w:r>
          </w:p>
        </w:tc>
        <w:tc>
          <w:tcPr>
            <w:tcW w:w="1762" w:type="dxa"/>
          </w:tcPr>
          <w:p w14:paraId="0A2C6B2D" w14:textId="78D7852B" w:rsidR="001C420C" w:rsidRPr="0084562C" w:rsidRDefault="00863367" w:rsidP="001C420C">
            <w:pPr>
              <w:jc w:val="both"/>
              <w:rPr>
                <w:rFonts w:ascii="Palatino Linotype" w:hAnsi="Palatino Linotype"/>
                <w:sz w:val="22"/>
              </w:rPr>
            </w:pPr>
            <w:r w:rsidRPr="0084562C">
              <w:rPr>
                <w:rFonts w:ascii="Palatino Linotype" w:hAnsi="Palatino Linotype"/>
                <w:sz w:val="22"/>
              </w:rPr>
              <w:t>Dos quincenas de septiembre</w:t>
            </w:r>
          </w:p>
        </w:tc>
        <w:tc>
          <w:tcPr>
            <w:tcW w:w="1180" w:type="dxa"/>
          </w:tcPr>
          <w:p w14:paraId="65185E29" w14:textId="7361A92C" w:rsidR="001C420C" w:rsidRPr="0084562C" w:rsidRDefault="00863367" w:rsidP="001C420C">
            <w:pPr>
              <w:jc w:val="both"/>
              <w:rPr>
                <w:rFonts w:ascii="Palatino Linotype" w:hAnsi="Palatino Linotype"/>
                <w:sz w:val="22"/>
              </w:rPr>
            </w:pPr>
            <w:r w:rsidRPr="0084562C">
              <w:rPr>
                <w:rFonts w:ascii="Palatino Linotype" w:hAnsi="Palatino Linotype"/>
                <w:sz w:val="22"/>
              </w:rPr>
              <w:t>Completo</w:t>
            </w:r>
          </w:p>
        </w:tc>
        <w:tc>
          <w:tcPr>
            <w:tcW w:w="1937" w:type="dxa"/>
          </w:tcPr>
          <w:p w14:paraId="48122B15" w14:textId="04A3E0F1" w:rsidR="001C420C" w:rsidRPr="0084562C" w:rsidRDefault="00863367" w:rsidP="001C420C">
            <w:pPr>
              <w:jc w:val="both"/>
              <w:rPr>
                <w:rFonts w:ascii="Palatino Linotype" w:hAnsi="Palatino Linotype"/>
                <w:sz w:val="22"/>
              </w:rPr>
            </w:pPr>
            <w:r w:rsidRPr="0084562C">
              <w:rPr>
                <w:rFonts w:ascii="Palatino Linotype" w:hAnsi="Palatino Linotype"/>
                <w:sz w:val="22"/>
              </w:rPr>
              <w:t>Completo</w:t>
            </w:r>
          </w:p>
        </w:tc>
        <w:tc>
          <w:tcPr>
            <w:tcW w:w="2029" w:type="dxa"/>
          </w:tcPr>
          <w:p w14:paraId="7AE964DF" w14:textId="7C2C54BB" w:rsidR="00863367" w:rsidRPr="0084562C" w:rsidRDefault="00863367" w:rsidP="00863367">
            <w:pPr>
              <w:jc w:val="both"/>
              <w:rPr>
                <w:rFonts w:ascii="Palatino Linotype" w:hAnsi="Palatino Linotype"/>
                <w:sz w:val="22"/>
              </w:rPr>
            </w:pPr>
            <w:r w:rsidRPr="0084562C">
              <w:rPr>
                <w:rFonts w:ascii="Palatino Linotype" w:hAnsi="Palatino Linotype"/>
                <w:sz w:val="22"/>
              </w:rPr>
              <w:t>Dos quincenas de: abril, mayo, junio y julio.</w:t>
            </w:r>
          </w:p>
          <w:p w14:paraId="72E1294D" w14:textId="09D4E998" w:rsidR="001C420C" w:rsidRPr="0084562C" w:rsidRDefault="001C420C" w:rsidP="001C420C">
            <w:pPr>
              <w:jc w:val="both"/>
              <w:rPr>
                <w:rFonts w:ascii="Palatino Linotype" w:hAnsi="Palatino Linotype"/>
                <w:sz w:val="22"/>
              </w:rPr>
            </w:pPr>
          </w:p>
        </w:tc>
      </w:tr>
    </w:tbl>
    <w:p w14:paraId="73192992" w14:textId="582D066F" w:rsidR="00570E09" w:rsidRPr="0084562C" w:rsidRDefault="00F132DD" w:rsidP="00570E09">
      <w:pPr>
        <w:spacing w:before="240" w:after="240" w:line="360" w:lineRule="auto"/>
        <w:jc w:val="both"/>
        <w:rPr>
          <w:rFonts w:ascii="Palatino Linotype" w:hAnsi="Palatino Linotype" w:cs="Arial"/>
        </w:rPr>
      </w:pPr>
      <w:r w:rsidRPr="0084562C">
        <w:rPr>
          <w:rFonts w:ascii="Palatino Linotype" w:hAnsi="Palatino Linotype"/>
        </w:rPr>
        <w:t xml:space="preserve">En ese sentido, lo procedente será ordenar la búsqueda exhaustiva y razonable </w:t>
      </w:r>
      <w:r w:rsidR="00D80095" w:rsidRPr="0084562C">
        <w:rPr>
          <w:rFonts w:ascii="Palatino Linotype" w:hAnsi="Palatino Linotype"/>
        </w:rPr>
        <w:t>de los recibos por concepto de dieta q</w:t>
      </w:r>
      <w:r w:rsidR="00446CF6" w:rsidRPr="0084562C">
        <w:rPr>
          <w:rFonts w:ascii="Palatino Linotype" w:hAnsi="Palatino Linotype"/>
        </w:rPr>
        <w:t xml:space="preserve">uincenal </w:t>
      </w:r>
      <w:r w:rsidR="00D80095" w:rsidRPr="0084562C">
        <w:rPr>
          <w:rFonts w:ascii="Palatino Linotype" w:hAnsi="Palatino Linotype"/>
        </w:rPr>
        <w:t>faltantes</w:t>
      </w:r>
      <w:r w:rsidR="00446CF6" w:rsidRPr="0084562C">
        <w:rPr>
          <w:rFonts w:ascii="Palatino Linotype" w:hAnsi="Palatino Linotype"/>
        </w:rPr>
        <w:t>,</w:t>
      </w:r>
      <w:r w:rsidR="00D80095" w:rsidRPr="0084562C">
        <w:rPr>
          <w:rFonts w:ascii="Palatino Linotype" w:hAnsi="Palatino Linotype"/>
        </w:rPr>
        <w:t xml:space="preserve"> toda vez que </w:t>
      </w:r>
      <w:r w:rsidR="00C03773" w:rsidRPr="0084562C">
        <w:rPr>
          <w:rFonts w:ascii="Palatino Linotype" w:hAnsi="Palatino Linotype"/>
        </w:rPr>
        <w:t>aunque la respuesta fue pronunciada por el área competente, es decir, la Secretaría de Administraci</w:t>
      </w:r>
      <w:r w:rsidR="00446CF6" w:rsidRPr="0084562C">
        <w:rPr>
          <w:rFonts w:ascii="Palatino Linotype" w:hAnsi="Palatino Linotype"/>
        </w:rPr>
        <w:t xml:space="preserve">ón y Finanzas del </w:t>
      </w:r>
      <w:r w:rsidR="00C03773" w:rsidRPr="0084562C">
        <w:rPr>
          <w:rFonts w:ascii="Palatino Linotype" w:hAnsi="Palatino Linotype"/>
        </w:rPr>
        <w:t>Sujeto Obligado, faltó otorgar parte de la información del periodo que fue re</w:t>
      </w:r>
      <w:r w:rsidR="00570E09" w:rsidRPr="0084562C">
        <w:rPr>
          <w:rFonts w:ascii="Palatino Linotype" w:hAnsi="Palatino Linotype"/>
        </w:rPr>
        <w:t xml:space="preserve">ferido por el Poder Legislativo, </w:t>
      </w:r>
      <w:r w:rsidR="00570E09" w:rsidRPr="0084562C">
        <w:rPr>
          <w:rFonts w:ascii="Palatino Linotype" w:hAnsi="Palatino Linotype" w:cs="Arial"/>
        </w:rPr>
        <w:t>y de ser el caso en que la información no obre en sus archivos deberá emitir el acuerdo de inexistencia debidamente fundado y motivado.</w:t>
      </w:r>
    </w:p>
    <w:p w14:paraId="1395BBD8" w14:textId="77777777" w:rsidR="00570E09" w:rsidRPr="0084562C" w:rsidRDefault="00570E09" w:rsidP="00570E09">
      <w:pPr>
        <w:spacing w:before="240" w:after="240" w:line="360" w:lineRule="auto"/>
        <w:jc w:val="both"/>
        <w:rPr>
          <w:rFonts w:ascii="Palatino Linotype" w:hAnsi="Palatino Linotype"/>
        </w:rPr>
      </w:pPr>
      <w:r w:rsidRPr="0084562C">
        <w:rPr>
          <w:rFonts w:ascii="Palatino Linotype" w:hAnsi="Palatino Linotype"/>
        </w:rPr>
        <w:t>Lo anterior en congruencia con lo que señalan los artículos 19, tercer párrafo; 49, fracciones II y XIII;  169 y 170 de la Ley de Transparencia y Acceso a la Información Pública del Estado de México y Municipios, que se leen como sigue:</w:t>
      </w:r>
    </w:p>
    <w:p w14:paraId="72540849"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w:t>
      </w:r>
      <w:r w:rsidRPr="0084562C">
        <w:rPr>
          <w:rFonts w:ascii="Palatino Linotype" w:hAnsi="Palatino Linotype"/>
          <w:b/>
          <w:i/>
          <w:sz w:val="22"/>
          <w:szCs w:val="22"/>
        </w:rPr>
        <w:t>Artículo 19.</w:t>
      </w:r>
      <w:r w:rsidRPr="0084562C">
        <w:rPr>
          <w:rFonts w:ascii="Palatino Linotype" w:hAnsi="Palatino Linotype"/>
          <w:i/>
          <w:sz w:val="22"/>
          <w:szCs w:val="22"/>
        </w:rPr>
        <w:t xml:space="preserve"> (…)</w:t>
      </w:r>
    </w:p>
    <w:p w14:paraId="1CCEC8EA"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b/>
          <w:i/>
          <w:sz w:val="22"/>
          <w:szCs w:val="22"/>
        </w:rPr>
        <w:t xml:space="preserve">Si el sujeto obligado, en el ejercicio de sus atribuciones, debía generar, poseer o administrar la información, pero ésta no se encuentra, el Comité </w:t>
      </w:r>
      <w:r w:rsidRPr="0084562C">
        <w:rPr>
          <w:rFonts w:ascii="Palatino Linotype" w:hAnsi="Palatino Linotype"/>
          <w:b/>
          <w:i/>
          <w:sz w:val="22"/>
          <w:szCs w:val="22"/>
        </w:rPr>
        <w:lastRenderedPageBreak/>
        <w:t>de transparencia deberá emitir un acuerdo de inexistencia</w:t>
      </w:r>
      <w:r w:rsidRPr="0084562C">
        <w:rPr>
          <w:rFonts w:ascii="Palatino Linotype" w:hAnsi="Palatino Linotype"/>
          <w:i/>
          <w:sz w:val="22"/>
          <w:szCs w:val="22"/>
        </w:rPr>
        <w:t>, debidamente fundado y motivado, en el que detalle las razones del por qué no obra en sus archivos.”</w:t>
      </w:r>
    </w:p>
    <w:p w14:paraId="43FE7E2B"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w:t>
      </w:r>
      <w:r w:rsidRPr="0084562C">
        <w:rPr>
          <w:rFonts w:ascii="Palatino Linotype" w:hAnsi="Palatino Linotype"/>
          <w:b/>
          <w:i/>
          <w:sz w:val="22"/>
          <w:szCs w:val="22"/>
        </w:rPr>
        <w:t>Artículo 49.</w:t>
      </w:r>
      <w:r w:rsidRPr="0084562C">
        <w:rPr>
          <w:rFonts w:ascii="Palatino Linotype" w:hAnsi="Palatino Linotype"/>
          <w:i/>
          <w:sz w:val="22"/>
          <w:szCs w:val="22"/>
        </w:rPr>
        <w:t xml:space="preserve"> </w:t>
      </w:r>
      <w:r w:rsidRPr="0084562C">
        <w:rPr>
          <w:rFonts w:ascii="Palatino Linotype" w:hAnsi="Palatino Linotype"/>
          <w:b/>
          <w:i/>
          <w:sz w:val="22"/>
          <w:szCs w:val="22"/>
        </w:rPr>
        <w:t>Los Comités de Transparencia</w:t>
      </w:r>
      <w:r w:rsidRPr="0084562C">
        <w:rPr>
          <w:rFonts w:ascii="Palatino Linotype" w:hAnsi="Palatino Linotype"/>
          <w:i/>
          <w:sz w:val="22"/>
          <w:szCs w:val="22"/>
        </w:rPr>
        <w:t xml:space="preserve"> tendrán las siguientes </w:t>
      </w:r>
      <w:r w:rsidRPr="0084562C">
        <w:rPr>
          <w:rFonts w:ascii="Palatino Linotype" w:hAnsi="Palatino Linotype"/>
          <w:b/>
          <w:i/>
          <w:sz w:val="22"/>
          <w:szCs w:val="22"/>
        </w:rPr>
        <w:t>atribuciones</w:t>
      </w:r>
      <w:r w:rsidRPr="0084562C">
        <w:rPr>
          <w:rFonts w:ascii="Palatino Linotype" w:hAnsi="Palatino Linotype"/>
          <w:i/>
          <w:sz w:val="22"/>
          <w:szCs w:val="22"/>
        </w:rPr>
        <w:t>:</w:t>
      </w:r>
    </w:p>
    <w:p w14:paraId="153B0433"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 xml:space="preserve">II. </w:t>
      </w:r>
      <w:r w:rsidRPr="0084562C">
        <w:rPr>
          <w:rFonts w:ascii="Palatino Linotype" w:hAnsi="Palatino Linotype"/>
          <w:b/>
          <w:i/>
          <w:sz w:val="22"/>
          <w:szCs w:val="22"/>
        </w:rPr>
        <w:t>Confirmar, modificar o revocar las determinaciones que en materia de</w:t>
      </w:r>
      <w:r w:rsidRPr="0084562C">
        <w:rPr>
          <w:rFonts w:ascii="Palatino Linotype" w:hAnsi="Palatino Linotype"/>
          <w:i/>
          <w:sz w:val="22"/>
          <w:szCs w:val="22"/>
        </w:rPr>
        <w:t xml:space="preserve"> ampliación del plazo de respuesta, clasificación de la información y </w:t>
      </w:r>
      <w:r w:rsidRPr="0084562C">
        <w:rPr>
          <w:rFonts w:ascii="Palatino Linotype" w:hAnsi="Palatino Linotype"/>
          <w:b/>
          <w:i/>
          <w:sz w:val="22"/>
          <w:szCs w:val="22"/>
        </w:rPr>
        <w:t>declaración de inexistencia</w:t>
      </w:r>
      <w:r w:rsidRPr="0084562C">
        <w:rPr>
          <w:rFonts w:ascii="Palatino Linotype" w:hAnsi="Palatino Linotype"/>
          <w:i/>
          <w:sz w:val="22"/>
          <w:szCs w:val="22"/>
        </w:rPr>
        <w:t xml:space="preserve"> o de incompetencia realicen los titulares de las áreas de los sujetos obligados;</w:t>
      </w:r>
    </w:p>
    <w:p w14:paraId="141CE46F"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 xml:space="preserve">XIII. </w:t>
      </w:r>
      <w:r w:rsidRPr="0084562C">
        <w:rPr>
          <w:rFonts w:ascii="Palatino Linotype" w:hAnsi="Palatino Linotype"/>
          <w:b/>
          <w:i/>
          <w:sz w:val="22"/>
          <w:szCs w:val="22"/>
        </w:rPr>
        <w:t>Dictaminar las declaratorias de inexistencia de la información</w:t>
      </w:r>
      <w:r w:rsidRPr="0084562C">
        <w:rPr>
          <w:rFonts w:ascii="Palatino Linotype" w:hAnsi="Palatino Linotype"/>
          <w:i/>
          <w:sz w:val="22"/>
          <w:szCs w:val="22"/>
        </w:rPr>
        <w:t xml:space="preserve"> que les remitan las unidades administrativas y resolver en consecuencia…”</w:t>
      </w:r>
    </w:p>
    <w:p w14:paraId="337429E0"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w:t>
      </w:r>
      <w:r w:rsidRPr="0084562C">
        <w:rPr>
          <w:rFonts w:ascii="Palatino Linotype" w:hAnsi="Palatino Linotype"/>
          <w:b/>
          <w:i/>
          <w:sz w:val="22"/>
          <w:szCs w:val="22"/>
        </w:rPr>
        <w:t>Artículo 169</w:t>
      </w:r>
      <w:r w:rsidRPr="0084562C">
        <w:rPr>
          <w:rFonts w:ascii="Palatino Linotype" w:hAnsi="Palatino Linotype"/>
          <w:i/>
          <w:sz w:val="22"/>
          <w:szCs w:val="22"/>
        </w:rPr>
        <w:t xml:space="preserve">. </w:t>
      </w:r>
      <w:r w:rsidRPr="0084562C">
        <w:rPr>
          <w:rFonts w:ascii="Palatino Linotype" w:hAnsi="Palatino Linotype"/>
          <w:b/>
          <w:i/>
          <w:sz w:val="22"/>
          <w:szCs w:val="22"/>
        </w:rPr>
        <w:t>Cuando la información no se encuentre en los archivos del sujeto obligado, el Comité de Transparencia</w:t>
      </w:r>
      <w:r w:rsidRPr="0084562C">
        <w:rPr>
          <w:rFonts w:ascii="Palatino Linotype" w:hAnsi="Palatino Linotype"/>
          <w:i/>
          <w:sz w:val="22"/>
          <w:szCs w:val="22"/>
        </w:rPr>
        <w:t xml:space="preserve">: </w:t>
      </w:r>
    </w:p>
    <w:p w14:paraId="0A774F05"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 xml:space="preserve">I. Analizará el caso y tomará las medidas necesarias para localizar la información; </w:t>
      </w:r>
    </w:p>
    <w:p w14:paraId="1E1F21B9"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 xml:space="preserve">II. </w:t>
      </w:r>
      <w:r w:rsidRPr="0084562C">
        <w:rPr>
          <w:rFonts w:ascii="Palatino Linotype" w:hAnsi="Palatino Linotype"/>
          <w:b/>
          <w:i/>
          <w:sz w:val="22"/>
          <w:szCs w:val="22"/>
        </w:rPr>
        <w:t>Expedirá una resolución que confirme la inexistencia del documento</w:t>
      </w:r>
      <w:r w:rsidRPr="0084562C">
        <w:rPr>
          <w:rFonts w:ascii="Palatino Linotype" w:hAnsi="Palatino Linotype"/>
          <w:i/>
          <w:sz w:val="22"/>
          <w:szCs w:val="22"/>
        </w:rPr>
        <w:t xml:space="preserve">; </w:t>
      </w:r>
    </w:p>
    <w:p w14:paraId="2B5D84CF"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 xml:space="preserve">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 </w:t>
      </w:r>
    </w:p>
    <w:p w14:paraId="3DBCC16E"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 xml:space="preserve">IV. Notificará al órgano interno de control o equivalente del sujeto obligado quien, en su caso, deberá iniciar el procedimiento de responsabilidad administrativa que corresponda. </w:t>
      </w:r>
    </w:p>
    <w:p w14:paraId="0D5576B3"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 xml:space="preserve">La Unidad de Transparencia deberá notificarlo al solicitante por escrito, en un plazo que no exceda de quince días hábiles contados a partir del día siguiente a la presentación de la solicitud. </w:t>
      </w:r>
    </w:p>
    <w:p w14:paraId="22B76D6C"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Este plazo podrá ampliarse hasta por otros siete días hábiles, siempre que existan razones para ello, debiendo notificarse por escrito al solicitante.”</w:t>
      </w:r>
    </w:p>
    <w:p w14:paraId="71ED8B25" w14:textId="77777777" w:rsidR="00570E09" w:rsidRPr="0084562C" w:rsidRDefault="00570E09" w:rsidP="00570E09">
      <w:pPr>
        <w:ind w:left="851" w:right="900"/>
        <w:jc w:val="both"/>
        <w:rPr>
          <w:rFonts w:ascii="Palatino Linotype" w:hAnsi="Palatino Linotype"/>
          <w:i/>
          <w:sz w:val="22"/>
          <w:szCs w:val="22"/>
        </w:rPr>
      </w:pPr>
      <w:r w:rsidRPr="0084562C">
        <w:rPr>
          <w:rFonts w:ascii="Palatino Linotype" w:hAnsi="Palatino Linotype"/>
          <w:i/>
          <w:sz w:val="22"/>
          <w:szCs w:val="22"/>
        </w:rPr>
        <w:t>“</w:t>
      </w:r>
      <w:r w:rsidRPr="0084562C">
        <w:rPr>
          <w:rFonts w:ascii="Palatino Linotype" w:hAnsi="Palatino Linotype"/>
          <w:b/>
          <w:i/>
          <w:sz w:val="22"/>
          <w:szCs w:val="22"/>
        </w:rPr>
        <w:t>Artículo 170.</w:t>
      </w:r>
      <w:r w:rsidRPr="0084562C">
        <w:rPr>
          <w:rFonts w:ascii="Palatino Linotype" w:hAnsi="Palatino Linotype"/>
          <w:i/>
          <w:sz w:val="22"/>
          <w:szCs w:val="22"/>
        </w:rPr>
        <w:t xml:space="preserve"> </w:t>
      </w:r>
      <w:r w:rsidRPr="0084562C">
        <w:rPr>
          <w:rFonts w:ascii="Palatino Linotype" w:hAnsi="Palatino Linotype"/>
          <w:b/>
          <w:i/>
          <w:sz w:val="22"/>
          <w:szCs w:val="22"/>
        </w:rPr>
        <w:t>La resolución del Comité de Transparencia que confirme la inexistencia de la información solicitada contendrá los elementos mínimos</w:t>
      </w:r>
      <w:r w:rsidRPr="0084562C">
        <w:rPr>
          <w:rFonts w:ascii="Palatino Linotype" w:hAnsi="Palatino Linotype"/>
          <w:i/>
          <w:sz w:val="22"/>
          <w:szCs w:val="22"/>
        </w:rPr>
        <w:t xml:space="preserve"> </w:t>
      </w:r>
      <w:r w:rsidRPr="0084562C">
        <w:rPr>
          <w:rFonts w:ascii="Palatino Linotype" w:hAnsi="Palatino Linotype"/>
          <w:b/>
          <w:i/>
          <w:sz w:val="22"/>
          <w:szCs w:val="22"/>
        </w:rPr>
        <w:t>que permitan al solicitante tener la certeza de que se utilizó un criterio de búsqueda exhaustivo</w:t>
      </w:r>
      <w:r w:rsidRPr="0084562C">
        <w:rPr>
          <w:rFonts w:ascii="Palatino Linotype" w:hAnsi="Palatino Linotype"/>
          <w:i/>
          <w:sz w:val="22"/>
          <w:szCs w:val="22"/>
        </w:rPr>
        <w:t>, además de señalar las circunstancias de tiempo, modo y lugar que generaron la existencia en cuestión y señalará al servidor público responsable de contar con la misma.”</w:t>
      </w:r>
    </w:p>
    <w:p w14:paraId="40FFEC26" w14:textId="77777777" w:rsidR="00570E09" w:rsidRPr="0084562C" w:rsidRDefault="00570E09" w:rsidP="00570E09">
      <w:pPr>
        <w:spacing w:before="240" w:after="240" w:line="360" w:lineRule="auto"/>
        <w:jc w:val="both"/>
        <w:rPr>
          <w:rFonts w:ascii="Palatino Linotype" w:hAnsi="Palatino Linotype"/>
        </w:rPr>
      </w:pPr>
      <w:r w:rsidRPr="0084562C">
        <w:rPr>
          <w:rFonts w:ascii="Palatino Linotype" w:hAnsi="Palatino Linotype"/>
        </w:rPr>
        <w:t xml:space="preserve">De los preceptos normativos anteriores se desprende que cuando la información materia de las solicitudes de acceso a la información pública debió ser generada y/o </w:t>
      </w:r>
      <w:r w:rsidRPr="0084562C">
        <w:rPr>
          <w:rFonts w:ascii="Palatino Linotype" w:hAnsi="Palatino Linotype"/>
        </w:rPr>
        <w:lastRenderedPageBreak/>
        <w:t>deba encontrarse en posesión o administración del Sujeto Obligado, pero ésta no se encuentre en sus archivos, es necesario que el Comité de Transparencia, emita un acuerdo de inexistencia, fundado y motivado, en el que detalle las razones por las que la información no se ubica en sus archivos, previo proyecto que al efecto presenten las unidades administrativas que deban contar con la información; para que posteriormente dicha determinación sea confirmada por el mencionado Comité.</w:t>
      </w:r>
    </w:p>
    <w:p w14:paraId="35134240" w14:textId="77777777" w:rsidR="00570E09" w:rsidRPr="0084562C" w:rsidRDefault="00570E09" w:rsidP="00570E09">
      <w:pPr>
        <w:spacing w:before="240" w:after="240" w:line="360" w:lineRule="auto"/>
        <w:jc w:val="both"/>
        <w:rPr>
          <w:rFonts w:ascii="Palatino Linotype" w:hAnsi="Palatino Linotype"/>
        </w:rPr>
      </w:pPr>
      <w:r w:rsidRPr="0084562C">
        <w:rPr>
          <w:rFonts w:ascii="Palatino Linotype" w:hAnsi="Palatino Linotype"/>
        </w:rPr>
        <w:t>Asimismo, la Ley de Transparencia vigente en el Estado indica que la resolución que confirme la inexistencia de la información solicitada, debe contener los elementos mínimos que permitan al solicitante tener la certeza de que se utilizó un criterio de búsqueda exhaustiva, aparte de que se debe señalar al servidor público responsable de contar con la información.</w:t>
      </w:r>
    </w:p>
    <w:p w14:paraId="3EE15FED" w14:textId="77777777" w:rsidR="00570E09" w:rsidRPr="0084562C" w:rsidRDefault="00570E09" w:rsidP="00570E09">
      <w:pPr>
        <w:spacing w:before="240" w:after="240" w:line="360" w:lineRule="auto"/>
        <w:jc w:val="both"/>
        <w:rPr>
          <w:rFonts w:ascii="Palatino Linotype" w:hAnsi="Palatino Linotype"/>
        </w:rPr>
      </w:pPr>
      <w:r w:rsidRPr="0084562C">
        <w:rPr>
          <w:rFonts w:ascii="Palatino Linotype" w:hAnsi="Palatino Linotype"/>
        </w:rPr>
        <w:t>Así, es alusivo referir que de acuerdo al criterio de interpretación en el orden administrativo emitido por este Instituto número 0003-11, la inexistencia de la información en el derecho de acceso a la información pública conlleva como supuestos: el primero, la existencia previa de la documentación y la falta posterior de la misma en los archivos del Sujeto Obligado, en otras palabras la información se generó, administró o poseyó en el marco de sus atribuciones pero no la conserva por distintas razones como pudieran ser, destrucción o desaparición física, sustracción ilícita, baja documental o cualquier otra; o el segundo de los supuestos sería que el Sujeto Obligado debió de haber generado, administrado o poseído la información pero en incumplimiento a la norma no lo llevo a cabo. Tal como se lee del criterio que para mayor referencia se transcribe a continuación:</w:t>
      </w:r>
    </w:p>
    <w:p w14:paraId="6729D64B" w14:textId="77777777" w:rsidR="00570E09" w:rsidRPr="0084562C" w:rsidRDefault="00570E09" w:rsidP="00570E09">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w:t>
      </w:r>
      <w:r w:rsidRPr="0084562C">
        <w:rPr>
          <w:rFonts w:ascii="Palatino Linotype" w:hAnsi="Palatino Linotype"/>
          <w:b/>
          <w:i/>
          <w:sz w:val="22"/>
          <w:szCs w:val="22"/>
        </w:rPr>
        <w:t>INEXISTENCIA, CONCEPTO DE, EN MATERIA DE TRANSPARENCIA</w:t>
      </w:r>
      <w:r w:rsidRPr="0084562C">
        <w:rPr>
          <w:rFonts w:ascii="Palatino Linotype" w:hAnsi="Palatino Linotype"/>
          <w:i/>
          <w:sz w:val="22"/>
          <w:szCs w:val="22"/>
        </w:rPr>
        <w:t xml:space="preserve">. La interpretación sistemática de los artículos 29 y 30, </w:t>
      </w:r>
      <w:r w:rsidRPr="0084562C">
        <w:rPr>
          <w:rFonts w:ascii="Palatino Linotype" w:hAnsi="Palatino Linotype"/>
          <w:i/>
          <w:sz w:val="22"/>
          <w:szCs w:val="22"/>
        </w:rPr>
        <w:lastRenderedPageBreak/>
        <w:t xml:space="preserve">fracción VIII, de la Ley de Transparencia y Acceso a la Información Pública del Estado de México y Municipios, permite concluir que la inexistencia de la información en el derecho de acceso a la información pública conlleva necesariamente a los siguientes </w:t>
      </w:r>
      <w:r w:rsidRPr="0084562C">
        <w:rPr>
          <w:rFonts w:ascii="Palatino Linotype" w:hAnsi="Palatino Linotype"/>
          <w:b/>
          <w:i/>
          <w:sz w:val="22"/>
          <w:szCs w:val="22"/>
        </w:rPr>
        <w:t>supuestos:</w:t>
      </w:r>
      <w:r w:rsidRPr="0084562C">
        <w:rPr>
          <w:rFonts w:ascii="Palatino Linotype" w:hAnsi="Palatino Linotype"/>
          <w:i/>
          <w:sz w:val="22"/>
          <w:szCs w:val="22"/>
        </w:rPr>
        <w:t xml:space="preserve"> </w:t>
      </w:r>
    </w:p>
    <w:p w14:paraId="4B0EFB39" w14:textId="77777777" w:rsidR="00570E09" w:rsidRPr="0084562C" w:rsidRDefault="00570E09" w:rsidP="00570E09">
      <w:pPr>
        <w:pStyle w:val="Prrafodelista"/>
        <w:numPr>
          <w:ilvl w:val="0"/>
          <w:numId w:val="9"/>
        </w:numPr>
        <w:spacing w:before="240" w:after="240"/>
        <w:ind w:left="851" w:right="900"/>
        <w:jc w:val="both"/>
        <w:rPr>
          <w:rFonts w:ascii="Palatino Linotype" w:hAnsi="Palatino Linotype"/>
          <w:b/>
          <w:i/>
          <w:sz w:val="22"/>
          <w:szCs w:val="22"/>
        </w:rPr>
      </w:pPr>
      <w:r w:rsidRPr="0084562C">
        <w:rPr>
          <w:rFonts w:ascii="Palatino Linotype" w:hAnsi="Palatino Linotype"/>
          <w:b/>
          <w:i/>
          <w:sz w:val="22"/>
          <w:szCs w:val="22"/>
        </w:rPr>
        <w:t xml:space="preserve">La existencia previa de la documentación y la falta posterior de la misma en los archivos del Sujeto Obligado, esto es, la información se generó, poseyó o administró —cuestión de hecho— en el marco de las atribuciones conferidas al Sujeto Obligado, pero no la conserva por diversas razones (destrucción física, desaparición física, sustracción ilícita, baja documental, etcétera). </w:t>
      </w:r>
    </w:p>
    <w:p w14:paraId="18C89CD7" w14:textId="77777777" w:rsidR="00570E09" w:rsidRPr="0084562C" w:rsidRDefault="00570E09" w:rsidP="00570E09">
      <w:pPr>
        <w:pStyle w:val="Prrafodelista"/>
        <w:numPr>
          <w:ilvl w:val="0"/>
          <w:numId w:val="9"/>
        </w:num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En los casos en que por las atribuciones conferidas al Sujeto Obligado éste debió generar, administrar o poseer la información, pero en incumplimiento a la normatividad respectiva no llevó a cabo ninguna de esas acciones. </w:t>
      </w:r>
    </w:p>
    <w:p w14:paraId="6335A37E" w14:textId="77777777" w:rsidR="00570E09" w:rsidRPr="0084562C" w:rsidRDefault="00570E09" w:rsidP="00570E09">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14:paraId="1BCE0C3E" w14:textId="69771717" w:rsidR="00570E09" w:rsidRPr="0084562C" w:rsidRDefault="00570E09" w:rsidP="00570E09">
      <w:pPr>
        <w:spacing w:before="240" w:after="240" w:line="360" w:lineRule="auto"/>
        <w:jc w:val="both"/>
        <w:rPr>
          <w:rFonts w:ascii="Palatino Linotype" w:hAnsi="Palatino Linotype"/>
        </w:rPr>
      </w:pPr>
      <w:r w:rsidRPr="0084562C">
        <w:rPr>
          <w:rFonts w:ascii="Palatino Linotype" w:hAnsi="Palatino Linotype"/>
        </w:rPr>
        <w:t>Por lo que al haberse asumido la competencia para generar la información relativa a</w:t>
      </w:r>
      <w:r w:rsidR="008660B8" w:rsidRPr="0084562C">
        <w:rPr>
          <w:rFonts w:ascii="Palatino Linotype" w:hAnsi="Palatino Linotype"/>
        </w:rPr>
        <w:t xml:space="preserve"> los recibos </w:t>
      </w:r>
      <w:r w:rsidRPr="0084562C">
        <w:rPr>
          <w:rFonts w:ascii="Palatino Linotype" w:hAnsi="Palatino Linotype"/>
        </w:rPr>
        <w:t>por concepto de dietas y aguinaldo o gratificaciones, en caso de no hallar los recibos faltantes el Sujeto Obligado deberá emitir la declaratoria de inexistencia correspondiente, por su Comité de Transparencia y hacerla de conocimiento de la parte recurrente.</w:t>
      </w:r>
    </w:p>
    <w:p w14:paraId="428B8144" w14:textId="3BCD40D5" w:rsidR="00ED39DB" w:rsidRPr="0084562C" w:rsidRDefault="0089652C" w:rsidP="00585A5F">
      <w:pPr>
        <w:spacing w:before="240" w:after="240" w:line="360" w:lineRule="auto"/>
        <w:jc w:val="both"/>
        <w:rPr>
          <w:rFonts w:ascii="Palatino Linotype" w:hAnsi="Palatino Linotype"/>
        </w:rPr>
      </w:pPr>
      <w:r w:rsidRPr="0084562C">
        <w:rPr>
          <w:rFonts w:ascii="Palatino Linotype" w:hAnsi="Palatino Linotype"/>
        </w:rPr>
        <w:t>Relacionado</w:t>
      </w:r>
      <w:r w:rsidR="00ED39DB" w:rsidRPr="0084562C">
        <w:rPr>
          <w:rFonts w:ascii="Palatino Linotype" w:hAnsi="Palatino Linotype"/>
        </w:rPr>
        <w:t xml:space="preserve"> con lo anterior, es preciso mencionar que de los recibos remitidos en versión pública, se entregó el </w:t>
      </w:r>
      <w:r w:rsidR="00A56736" w:rsidRPr="0084562C">
        <w:rPr>
          <w:rFonts w:ascii="Palatino Linotype" w:hAnsi="Palatino Linotype"/>
        </w:rPr>
        <w:t>Acta de la Tercera Sesión Ordinaria del Comité de Transparencia del Sujeto Obligado, de fecha diecisiete de agosto de 2018</w:t>
      </w:r>
      <w:r w:rsidR="00A31E5D" w:rsidRPr="0084562C">
        <w:rPr>
          <w:rFonts w:ascii="Palatino Linotype" w:hAnsi="Palatino Linotype"/>
        </w:rPr>
        <w:t xml:space="preserve">, con la que se pretendió sustentar las versiones públicas de los recibos remitidos, empero la misma no cumple con las formalidades previstas en la Ley de Transparencia vigente, toda vez que fue un Acta que se realizó con anterioridad a la fecha de presentación de la solicitud de información y en la cual no se encuentran especificados los datos </w:t>
      </w:r>
      <w:r w:rsidR="00A31E5D" w:rsidRPr="0084562C">
        <w:rPr>
          <w:rFonts w:ascii="Palatino Linotype" w:hAnsi="Palatino Linotype"/>
        </w:rPr>
        <w:lastRenderedPageBreak/>
        <w:t xml:space="preserve">eliminados ni el sustento jurídico por el cual cada dato representaba una vulneración a la privacidad, es decir, que carece de toda fundamentación y motivación, dejando en un estado de incertidumbre al particular al no conocer a que se referían algunas de las claves </w:t>
      </w:r>
      <w:r w:rsidR="00FE4787" w:rsidRPr="0084562C">
        <w:rPr>
          <w:rFonts w:ascii="Palatino Linotype" w:hAnsi="Palatino Linotype"/>
        </w:rPr>
        <w:t>presupuestales</w:t>
      </w:r>
      <w:r w:rsidR="00A31E5D" w:rsidRPr="0084562C">
        <w:rPr>
          <w:rFonts w:ascii="Palatino Linotype" w:hAnsi="Palatino Linotype"/>
        </w:rPr>
        <w:t xml:space="preserve"> testadas así como a los elementos que faltan en cada uno de los recibos.</w:t>
      </w:r>
    </w:p>
    <w:p w14:paraId="3BB8172A" w14:textId="3CB06918" w:rsidR="00FC6D87" w:rsidRPr="0084562C" w:rsidRDefault="00FC6D87" w:rsidP="00585A5F">
      <w:pPr>
        <w:spacing w:before="240" w:after="240" w:line="360" w:lineRule="auto"/>
        <w:jc w:val="both"/>
        <w:rPr>
          <w:rFonts w:ascii="Palatino Linotype" w:hAnsi="Palatino Linotype"/>
        </w:rPr>
      </w:pPr>
      <w:r w:rsidRPr="0084562C">
        <w:rPr>
          <w:rFonts w:ascii="Palatino Linotype" w:hAnsi="Palatino Linotype"/>
        </w:rPr>
        <w:t xml:space="preserve">Por lo anterior, se estima que el </w:t>
      </w:r>
      <w:r w:rsidR="00C7120D" w:rsidRPr="0084562C">
        <w:rPr>
          <w:rFonts w:ascii="Palatino Linotype" w:hAnsi="Palatino Linotype"/>
        </w:rPr>
        <w:t>Poder Legislativo</w:t>
      </w:r>
      <w:r w:rsidRPr="0084562C">
        <w:rPr>
          <w:rFonts w:ascii="Palatino Linotype" w:hAnsi="Palatino Linotype"/>
        </w:rPr>
        <w:t xml:space="preserve"> incumplió con el procedimiento de clasificación establecido en la Ley de Transparencia, el cual refiere en un principio que </w:t>
      </w:r>
      <w:r w:rsidR="00C7120D" w:rsidRPr="0084562C">
        <w:rPr>
          <w:rFonts w:ascii="Palatino Linotype" w:hAnsi="Palatino Linotype"/>
        </w:rPr>
        <w:t>la carga de la prueba para justificar toda negativa de acceso a la información, por actualizarse cualquiera de los supuestos corresponde a los sujetos obligados, que deberán fundar y motivar debidamente la clasificación de la información, por ello dispone en su artículo 132, que le procedimiento será el siguiente:</w:t>
      </w:r>
    </w:p>
    <w:p w14:paraId="05B3079A" w14:textId="63334DE6" w:rsidR="00C7120D" w:rsidRPr="0084562C" w:rsidRDefault="00AB2C01" w:rsidP="00C7120D">
      <w:pPr>
        <w:spacing w:before="240" w:after="240"/>
        <w:ind w:left="851" w:right="900"/>
        <w:jc w:val="both"/>
        <w:rPr>
          <w:rFonts w:ascii="Palatino Linotype" w:hAnsi="Palatino Linotype"/>
          <w:i/>
          <w:color w:val="000000"/>
          <w:sz w:val="22"/>
          <w:szCs w:val="22"/>
        </w:rPr>
      </w:pPr>
      <w:r w:rsidRPr="0084562C">
        <w:rPr>
          <w:rFonts w:ascii="Palatino Linotype" w:hAnsi="Palatino Linotype"/>
          <w:b/>
          <w:i/>
          <w:color w:val="000000"/>
          <w:sz w:val="22"/>
          <w:szCs w:val="22"/>
        </w:rPr>
        <w:t>“</w:t>
      </w:r>
      <w:r w:rsidR="00C7120D" w:rsidRPr="0084562C">
        <w:rPr>
          <w:rFonts w:ascii="Palatino Linotype" w:hAnsi="Palatino Linotype"/>
          <w:b/>
          <w:i/>
          <w:color w:val="000000"/>
          <w:sz w:val="22"/>
          <w:szCs w:val="22"/>
        </w:rPr>
        <w:t xml:space="preserve">Artículo 132. </w:t>
      </w:r>
      <w:r w:rsidR="00C7120D" w:rsidRPr="0084562C">
        <w:rPr>
          <w:rFonts w:ascii="Palatino Linotype" w:hAnsi="Palatino Linotype"/>
          <w:i/>
          <w:color w:val="000000"/>
          <w:sz w:val="22"/>
          <w:szCs w:val="22"/>
        </w:rPr>
        <w:t>La clasificación de la información se llevará a cabo en el momento en que:</w:t>
      </w:r>
    </w:p>
    <w:p w14:paraId="25A71496" w14:textId="05DC25CC" w:rsidR="00C7120D" w:rsidRPr="0084562C" w:rsidRDefault="00C7120D" w:rsidP="00C7120D">
      <w:pPr>
        <w:pStyle w:val="Prrafodelista"/>
        <w:numPr>
          <w:ilvl w:val="0"/>
          <w:numId w:val="35"/>
        </w:numPr>
        <w:spacing w:before="240" w:after="240"/>
        <w:ind w:right="900"/>
        <w:jc w:val="both"/>
        <w:rPr>
          <w:rFonts w:ascii="Palatino Linotype" w:hAnsi="Palatino Linotype"/>
          <w:i/>
          <w:color w:val="000000"/>
          <w:sz w:val="22"/>
          <w:szCs w:val="22"/>
        </w:rPr>
      </w:pPr>
      <w:r w:rsidRPr="0084562C">
        <w:rPr>
          <w:rFonts w:ascii="Palatino Linotype" w:hAnsi="Palatino Linotype"/>
          <w:i/>
          <w:color w:val="000000"/>
          <w:sz w:val="22"/>
          <w:szCs w:val="22"/>
        </w:rPr>
        <w:t xml:space="preserve">Se reciba una solicitud de acceso a la información; </w:t>
      </w:r>
    </w:p>
    <w:p w14:paraId="6D9827B2" w14:textId="3891B7E3" w:rsidR="00C7120D" w:rsidRPr="0084562C" w:rsidRDefault="00C7120D" w:rsidP="00C7120D">
      <w:pPr>
        <w:pStyle w:val="Prrafodelista"/>
        <w:numPr>
          <w:ilvl w:val="0"/>
          <w:numId w:val="35"/>
        </w:numPr>
        <w:spacing w:before="240" w:after="240"/>
        <w:ind w:right="900"/>
        <w:jc w:val="both"/>
        <w:rPr>
          <w:rFonts w:ascii="Palatino Linotype" w:hAnsi="Palatino Linotype"/>
          <w:i/>
          <w:color w:val="000000"/>
          <w:sz w:val="22"/>
          <w:szCs w:val="22"/>
        </w:rPr>
      </w:pPr>
      <w:r w:rsidRPr="0084562C">
        <w:rPr>
          <w:rFonts w:ascii="Palatino Linotype" w:hAnsi="Palatino Linotype"/>
          <w:i/>
          <w:color w:val="000000"/>
          <w:sz w:val="22"/>
          <w:szCs w:val="22"/>
        </w:rPr>
        <w:t xml:space="preserve">Se determine mediante resolución de autoridad competente; o </w:t>
      </w:r>
    </w:p>
    <w:p w14:paraId="49484A9E" w14:textId="77777777" w:rsidR="00C7120D" w:rsidRPr="0084562C" w:rsidRDefault="00C7120D" w:rsidP="00C7120D">
      <w:pPr>
        <w:pStyle w:val="Prrafodelista"/>
        <w:numPr>
          <w:ilvl w:val="0"/>
          <w:numId w:val="35"/>
        </w:numPr>
        <w:spacing w:before="240" w:after="240"/>
        <w:ind w:right="900"/>
        <w:jc w:val="both"/>
        <w:rPr>
          <w:rFonts w:ascii="Palatino Linotype" w:hAnsi="Palatino Linotype"/>
          <w:i/>
          <w:color w:val="000000"/>
          <w:sz w:val="22"/>
          <w:szCs w:val="22"/>
        </w:rPr>
      </w:pPr>
      <w:r w:rsidRPr="0084562C">
        <w:rPr>
          <w:rFonts w:ascii="Palatino Linotype" w:hAnsi="Palatino Linotype"/>
          <w:i/>
          <w:color w:val="000000"/>
          <w:sz w:val="22"/>
          <w:szCs w:val="22"/>
        </w:rPr>
        <w:t xml:space="preserve">Se generen versiones públicas para dar cumplimiento a las obligaciones de transparencia previstas en esta Ley. </w:t>
      </w:r>
    </w:p>
    <w:p w14:paraId="6097DAC4" w14:textId="437E827E" w:rsidR="00C7120D" w:rsidRPr="0084562C" w:rsidRDefault="00C7120D" w:rsidP="00C7120D">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Tratándose de información reservada, los titulares de las áreas deberán revisar la clasificación al momento de la recepción de una solicitud, para verificar si subsisten las causas que le dieron origen.</w:t>
      </w:r>
      <w:r w:rsidR="00AB2C01" w:rsidRPr="0084562C">
        <w:rPr>
          <w:rFonts w:ascii="Palatino Linotype" w:hAnsi="Palatino Linotype"/>
          <w:i/>
          <w:color w:val="000000"/>
          <w:sz w:val="22"/>
          <w:szCs w:val="22"/>
        </w:rPr>
        <w:t>”</w:t>
      </w:r>
    </w:p>
    <w:p w14:paraId="67BB1A86" w14:textId="4C57E368" w:rsidR="00AB2C01" w:rsidRPr="0084562C" w:rsidRDefault="00E76286" w:rsidP="00AB2C01">
      <w:pPr>
        <w:spacing w:before="240" w:after="240" w:line="360" w:lineRule="auto"/>
        <w:jc w:val="both"/>
        <w:rPr>
          <w:rFonts w:ascii="Palatino Linotype" w:hAnsi="Palatino Linotype"/>
        </w:rPr>
      </w:pPr>
      <w:r w:rsidRPr="0084562C">
        <w:rPr>
          <w:rFonts w:ascii="Palatino Linotype" w:hAnsi="Palatino Linotype"/>
        </w:rPr>
        <w:t xml:space="preserve"> </w:t>
      </w:r>
      <w:r w:rsidR="00C7120D" w:rsidRPr="0084562C">
        <w:rPr>
          <w:rFonts w:ascii="Palatino Linotype" w:hAnsi="Palatino Linotype"/>
        </w:rPr>
        <w:t>Por consiguiente, se advierte que la clasificación de la información o la realización de las versiones públicas se deberán hacer siempre al momento de recibir u</w:t>
      </w:r>
      <w:r w:rsidR="00AB2C01" w:rsidRPr="0084562C">
        <w:rPr>
          <w:rFonts w:ascii="Palatino Linotype" w:hAnsi="Palatino Linotype"/>
        </w:rPr>
        <w:t>n</w:t>
      </w:r>
      <w:r w:rsidR="00C7120D" w:rsidRPr="0084562C">
        <w:rPr>
          <w:rFonts w:ascii="Palatino Linotype" w:hAnsi="Palatino Linotype"/>
        </w:rPr>
        <w:t xml:space="preserve">a </w:t>
      </w:r>
      <w:r w:rsidR="00AB2C01" w:rsidRPr="0084562C">
        <w:rPr>
          <w:rFonts w:ascii="Palatino Linotype" w:hAnsi="Palatino Linotype"/>
        </w:rPr>
        <w:t>solicitud</w:t>
      </w:r>
      <w:r w:rsidR="00C7120D" w:rsidRPr="0084562C">
        <w:rPr>
          <w:rFonts w:ascii="Palatino Linotype" w:hAnsi="Palatino Linotype"/>
        </w:rPr>
        <w:t xml:space="preserve"> de informaci</w:t>
      </w:r>
      <w:r w:rsidR="00AB2C01" w:rsidRPr="0084562C">
        <w:rPr>
          <w:rFonts w:ascii="Palatino Linotype" w:hAnsi="Palatino Linotype"/>
        </w:rPr>
        <w:t xml:space="preserve">ón, más no, como en el presenta caso, con anticipación a la presentación de la misma. Por ello, la misma Ley determina que los sujetos obligados </w:t>
      </w:r>
      <w:r w:rsidR="00AB2C01" w:rsidRPr="0084562C">
        <w:rPr>
          <w:rFonts w:ascii="Palatino Linotype" w:hAnsi="Palatino Linotype"/>
        </w:rPr>
        <w:lastRenderedPageBreak/>
        <w:t>no podrán emitir acuerdos de carácter general ni particular que clasifiquen la información, como lo dicta el artículo 134:</w:t>
      </w:r>
    </w:p>
    <w:p w14:paraId="0B00596E" w14:textId="0072580C" w:rsidR="00AB2C01" w:rsidRPr="0084562C" w:rsidRDefault="00AB2C01" w:rsidP="00AB2C01">
      <w:pPr>
        <w:spacing w:before="240" w:after="240"/>
        <w:ind w:left="851" w:right="900"/>
        <w:jc w:val="both"/>
        <w:rPr>
          <w:rFonts w:ascii="Palatino Linotype" w:hAnsi="Palatino Linotype"/>
          <w:b/>
          <w:i/>
          <w:color w:val="000000"/>
          <w:sz w:val="22"/>
          <w:szCs w:val="22"/>
        </w:rPr>
      </w:pPr>
      <w:r w:rsidRPr="0084562C">
        <w:rPr>
          <w:rFonts w:ascii="Palatino Linotype" w:hAnsi="Palatino Linotype"/>
          <w:b/>
          <w:i/>
          <w:color w:val="000000"/>
          <w:sz w:val="22"/>
          <w:szCs w:val="22"/>
        </w:rPr>
        <w:t>“Artículo 134.</w:t>
      </w:r>
      <w:r w:rsidRPr="0084562C">
        <w:rPr>
          <w:rFonts w:ascii="Palatino Linotype" w:hAnsi="Palatino Linotype"/>
          <w:i/>
          <w:color w:val="000000"/>
          <w:sz w:val="22"/>
          <w:szCs w:val="22"/>
        </w:rPr>
        <w:t xml:space="preserve"> Los sujetos obligados </w:t>
      </w:r>
      <w:r w:rsidRPr="0084562C">
        <w:rPr>
          <w:rFonts w:ascii="Palatino Linotype" w:hAnsi="Palatino Linotype"/>
          <w:b/>
          <w:i/>
          <w:color w:val="000000"/>
          <w:sz w:val="22"/>
          <w:szCs w:val="22"/>
        </w:rPr>
        <w:t>no podrán emitir acuerdos de carácter general ni particular que clasifiquen documentos o información como reservada</w:t>
      </w:r>
      <w:r w:rsidRPr="0084562C">
        <w:rPr>
          <w:rFonts w:ascii="Palatino Linotype" w:hAnsi="Palatino Linotype"/>
          <w:i/>
          <w:color w:val="000000"/>
          <w:sz w:val="22"/>
          <w:szCs w:val="22"/>
        </w:rPr>
        <w:t xml:space="preserve">. La clasificación podrá </w:t>
      </w:r>
      <w:r w:rsidRPr="0084562C">
        <w:rPr>
          <w:rFonts w:ascii="Palatino Linotype" w:hAnsi="Palatino Linotype"/>
          <w:b/>
          <w:i/>
          <w:color w:val="000000"/>
          <w:sz w:val="22"/>
          <w:szCs w:val="22"/>
        </w:rPr>
        <w:t xml:space="preserve">establecerse de manera parcial o total de acuerdo al contenido de la información del documento y deberá estar acorde con la actualización de los supuestos definidos en el presente Título como información clasificada. </w:t>
      </w:r>
    </w:p>
    <w:p w14:paraId="148D1B4B" w14:textId="77777777" w:rsidR="00AB2C01" w:rsidRPr="0084562C" w:rsidRDefault="00AB2C01" w:rsidP="00AB2C01">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 xml:space="preserve">En ningún caso se podrán clasificar documentos antes de que se genere la información. </w:t>
      </w:r>
    </w:p>
    <w:p w14:paraId="73B1A632" w14:textId="6D7F51A7" w:rsidR="00AB2C01" w:rsidRPr="0084562C" w:rsidRDefault="00AB2C01" w:rsidP="00AB2C01">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La clasificación de información se realizará conforme a un análisis caso por caso, mediante la aplicación de la prueba de daño.”</w:t>
      </w:r>
    </w:p>
    <w:p w14:paraId="486C6E07" w14:textId="501D045F" w:rsidR="00AB2C01" w:rsidRPr="0084562C" w:rsidRDefault="00AB2C01" w:rsidP="000B22C3">
      <w:pPr>
        <w:spacing w:before="240" w:after="240" w:line="360" w:lineRule="auto"/>
        <w:jc w:val="both"/>
        <w:rPr>
          <w:rFonts w:ascii="Palatino Linotype" w:hAnsi="Palatino Linotype"/>
        </w:rPr>
      </w:pPr>
      <w:r w:rsidRPr="0084562C">
        <w:rPr>
          <w:rFonts w:ascii="Palatino Linotype" w:hAnsi="Palatino Linotype"/>
        </w:rPr>
        <w:t>Del artículo anterior se advierte que la clasificación puede ser total o parcial en un documento, pues la norma en cita, también determina que cuando un mismo documento contenga información pública y reservada  confidencial, para efectos de atender la solicitud de información, se deberá elaborar una versión pública en la que se testen partes o secciones clasificadas, indicando su contenido de manera genérica y fundando y motivando su clasificación, por ello para dar certeza al particular, el Sujeto Obligado deberá emitir a través de su Comité de Transparencia un Acuerdo de Clasificación, en el que se sustenten las versiones públicas de los recibos remitidos vía respuesta.</w:t>
      </w:r>
    </w:p>
    <w:p w14:paraId="6A61EC46" w14:textId="1DC8174A" w:rsidR="006E7322" w:rsidRPr="0084562C" w:rsidRDefault="000B22C3" w:rsidP="006E7322">
      <w:pPr>
        <w:spacing w:before="240" w:after="240" w:line="360" w:lineRule="auto"/>
        <w:jc w:val="both"/>
        <w:rPr>
          <w:rFonts w:ascii="Palatino Linotype" w:hAnsi="Palatino Linotype"/>
        </w:rPr>
      </w:pPr>
      <w:r w:rsidRPr="0084562C">
        <w:rPr>
          <w:rFonts w:ascii="Palatino Linotype" w:hAnsi="Palatino Linotype"/>
        </w:rPr>
        <w:t xml:space="preserve">Por último, en cuanto hace </w:t>
      </w:r>
      <w:r w:rsidR="005200BF" w:rsidRPr="0084562C">
        <w:rPr>
          <w:rFonts w:ascii="Palatino Linotype" w:hAnsi="Palatino Linotype"/>
        </w:rPr>
        <w:t xml:space="preserve">al ingreso recibido por el Programa de Apoyo a la Comunidad, </w:t>
      </w:r>
      <w:r w:rsidR="006E7322" w:rsidRPr="0084562C">
        <w:rPr>
          <w:rFonts w:ascii="Palatino Linotype" w:hAnsi="Palatino Linotype"/>
        </w:rPr>
        <w:t xml:space="preserve">el Sujeto Obligado indicó mediante su oficio UPL/1097/2018 que los datos solicitados no corresponden a la información generada o contenida en sus archivos, ya que de acuerdo con la normatividad aplicable la autoridad encargada </w:t>
      </w:r>
      <w:r w:rsidR="006E7322" w:rsidRPr="0084562C">
        <w:rPr>
          <w:rFonts w:ascii="Palatino Linotype" w:hAnsi="Palatino Linotype"/>
        </w:rPr>
        <w:lastRenderedPageBreak/>
        <w:t>de administrar dicho recurs</w:t>
      </w:r>
      <w:r w:rsidR="004A6CD0" w:rsidRPr="0084562C">
        <w:rPr>
          <w:rFonts w:ascii="Palatino Linotype" w:hAnsi="Palatino Linotype"/>
        </w:rPr>
        <w:t>os es la Secretaría de Finanzas, por lo que sugirió al particular ingresar su petición ante dicho ente público.</w:t>
      </w:r>
    </w:p>
    <w:p w14:paraId="69FDFEA5" w14:textId="37B7C990" w:rsidR="006E7322" w:rsidRPr="0084562C" w:rsidRDefault="004A6CD0" w:rsidP="006E7322">
      <w:pPr>
        <w:spacing w:before="240" w:after="240" w:line="360" w:lineRule="auto"/>
        <w:jc w:val="both"/>
        <w:rPr>
          <w:rFonts w:ascii="Palatino Linotype" w:hAnsi="Palatino Linotype"/>
        </w:rPr>
      </w:pPr>
      <w:r w:rsidRPr="0084562C">
        <w:rPr>
          <w:rFonts w:ascii="Palatino Linotype" w:hAnsi="Palatino Linotype"/>
        </w:rPr>
        <w:t xml:space="preserve">Así, </w:t>
      </w:r>
      <w:r w:rsidR="006E7322" w:rsidRPr="0084562C">
        <w:rPr>
          <w:rFonts w:ascii="Palatino Linotype" w:hAnsi="Palatino Linotype"/>
        </w:rPr>
        <w:t>de la consulta a los Lineamientos para el ejercicio y control del presupuesto asignado al Programa de Apoyo a la Comunidad publicados en los años 2015, 2016, 2017 y 2018 se puede advertir en principio que se define a tal programa como el instrumento del Gobierno del Estado de México que contribuye al mejoramiento de la calidad de vida de los habitantes de la entidad, al atender sus demandas con recursos del presupuesto autorizado por la Legislatura para la realización de acciones y obras que promuevan las comunidades a través de los Legisladores, sus grupos parlamentarios y dependencias del Poder Ejecutivo Estatal.</w:t>
      </w:r>
    </w:p>
    <w:p w14:paraId="199D3C99" w14:textId="77777777" w:rsidR="004A6CD0" w:rsidRPr="0084562C" w:rsidRDefault="006E7322" w:rsidP="004A6CD0">
      <w:pPr>
        <w:spacing w:before="240" w:after="240" w:line="360" w:lineRule="auto"/>
        <w:jc w:val="both"/>
        <w:rPr>
          <w:rFonts w:ascii="Palatino Linotype" w:hAnsi="Palatino Linotype"/>
        </w:rPr>
      </w:pPr>
      <w:r w:rsidRPr="0084562C">
        <w:rPr>
          <w:rFonts w:ascii="Palatino Linotype" w:hAnsi="Palatino Linotype"/>
        </w:rPr>
        <w:t xml:space="preserve">En dichos Lineamientos, se advierte que </w:t>
      </w:r>
      <w:r w:rsidR="004A6CD0" w:rsidRPr="0084562C">
        <w:rPr>
          <w:rFonts w:ascii="Palatino Linotype" w:hAnsi="Palatino Linotype"/>
        </w:rPr>
        <w:t>el presupuesto asignado al programa de referencia es aprobado por la Legislatura y que se destina para la ejecución de acciones y obras que promuevan las comunidades a través de los Legisladores, no obstante ello no implica que la Información del Programa se administrada por el Sujeto Obligado, pues es necesario resaltar que legisladores son únicamente el medio para que las comunidades promuevan las acciones y obras.</w:t>
      </w:r>
    </w:p>
    <w:p w14:paraId="402A7573" w14:textId="2A00996C" w:rsidR="004A6CD0" w:rsidRPr="0084562C" w:rsidRDefault="004A6CD0" w:rsidP="004A6CD0">
      <w:pPr>
        <w:spacing w:before="240" w:after="240" w:line="360" w:lineRule="auto"/>
        <w:jc w:val="both"/>
        <w:rPr>
          <w:rFonts w:ascii="Palatino Linotype" w:hAnsi="Palatino Linotype"/>
        </w:rPr>
      </w:pPr>
      <w:r w:rsidRPr="0084562C">
        <w:rPr>
          <w:rFonts w:ascii="Palatino Linotype" w:hAnsi="Palatino Linotype"/>
        </w:rPr>
        <w:t xml:space="preserve">Tan es así así que los citados Lineamientos definen como </w:t>
      </w:r>
      <w:r w:rsidRPr="0084562C">
        <w:rPr>
          <w:rFonts w:ascii="Palatino Linotype" w:hAnsi="Palatino Linotype"/>
          <w:i/>
        </w:rPr>
        <w:t xml:space="preserve">gestor </w:t>
      </w:r>
      <w:r w:rsidRPr="0084562C">
        <w:rPr>
          <w:rFonts w:ascii="Palatino Linotype" w:hAnsi="Palatino Linotype"/>
        </w:rPr>
        <w:t>al</w:t>
      </w:r>
      <w:r w:rsidRPr="0084562C">
        <w:rPr>
          <w:rFonts w:ascii="Palatino Linotype" w:hAnsi="Palatino Linotype"/>
          <w:i/>
        </w:rPr>
        <w:t xml:space="preserve"> </w:t>
      </w:r>
      <w:r w:rsidRPr="0084562C">
        <w:rPr>
          <w:rFonts w:ascii="Palatino Linotype" w:hAnsi="Palatino Linotype"/>
        </w:rPr>
        <w:t xml:space="preserve">que promueve la atención de las demandas sociales a través del programa. En ese sentido, cuando los Lineamientos refieren al procedimiento de operación, mencionan de manera clara que los trámites se harán ante la Coordinación del Programa de Apoyo a la Comunidad, aunque ello sea a través del gestor; luego la Coordinación afectará presupuestalmente el techo financiero asignado a cada Gestor de acuerdo con las </w:t>
      </w:r>
      <w:r w:rsidRPr="0084562C">
        <w:rPr>
          <w:rFonts w:ascii="Palatino Linotype" w:hAnsi="Palatino Linotype"/>
        </w:rPr>
        <w:lastRenderedPageBreak/>
        <w:t>solicitudes que le sean autorizadas ya sea que se trate de suministro de material o de entrega de recursos.</w:t>
      </w:r>
    </w:p>
    <w:p w14:paraId="37E89BA3" w14:textId="77777777" w:rsidR="004A6CD0" w:rsidRPr="0084562C" w:rsidRDefault="004A6CD0" w:rsidP="004A6CD0">
      <w:pPr>
        <w:spacing w:before="240" w:after="240" w:line="360" w:lineRule="auto"/>
        <w:jc w:val="both"/>
        <w:rPr>
          <w:rFonts w:ascii="Palatino Linotype" w:hAnsi="Palatino Linotype"/>
        </w:rPr>
      </w:pPr>
      <w:r w:rsidRPr="0084562C">
        <w:rPr>
          <w:rFonts w:ascii="Palatino Linotype" w:hAnsi="Palatino Linotype"/>
        </w:rPr>
        <w:t>Aunado a lo anterior cuando se habla en los Lineamientos en consulta del seguimiento y evaluación del programa se establece lo siguiente:</w:t>
      </w:r>
    </w:p>
    <w:p w14:paraId="71A79467"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“SEGUIMIENTO Y EVALUACIÓN </w:t>
      </w:r>
    </w:p>
    <w:p w14:paraId="44F52B9A"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i. </w:t>
      </w:r>
      <w:r w:rsidRPr="0084562C">
        <w:rPr>
          <w:rFonts w:ascii="Palatino Linotype" w:hAnsi="Palatino Linotype"/>
          <w:b/>
          <w:i/>
          <w:sz w:val="22"/>
          <w:szCs w:val="22"/>
          <w:u w:val="single"/>
        </w:rPr>
        <w:t>La Coordinación</w:t>
      </w:r>
      <w:r w:rsidRPr="0084562C">
        <w:rPr>
          <w:rFonts w:ascii="Palatino Linotype" w:hAnsi="Palatino Linotype"/>
          <w:b/>
          <w:i/>
          <w:sz w:val="22"/>
          <w:szCs w:val="22"/>
        </w:rPr>
        <w:t xml:space="preserve"> podrá realizar el seguimiento administrativo del suministro de materiales y recursos económicos hasta la entrega al gestor</w:t>
      </w:r>
      <w:r w:rsidRPr="0084562C">
        <w:rPr>
          <w:rFonts w:ascii="Palatino Linotype" w:hAnsi="Palatino Linotype"/>
          <w:i/>
          <w:sz w:val="22"/>
          <w:szCs w:val="22"/>
        </w:rPr>
        <w:t xml:space="preserve">. </w:t>
      </w:r>
    </w:p>
    <w:p w14:paraId="0C969A46" w14:textId="1D877DB0"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ii. </w:t>
      </w:r>
      <w:r w:rsidRPr="0084562C">
        <w:rPr>
          <w:rFonts w:ascii="Palatino Linotype" w:hAnsi="Palatino Linotype"/>
          <w:b/>
          <w:i/>
          <w:sz w:val="22"/>
          <w:szCs w:val="22"/>
          <w:u w:val="single"/>
        </w:rPr>
        <w:t>La Coordinación</w:t>
      </w:r>
      <w:r w:rsidRPr="0084562C">
        <w:rPr>
          <w:rFonts w:ascii="Palatino Linotype" w:hAnsi="Palatino Linotype"/>
          <w:b/>
          <w:i/>
          <w:sz w:val="22"/>
          <w:szCs w:val="22"/>
        </w:rPr>
        <w:t xml:space="preserve"> podrá realizar las evaluaciones que considere convenientes</w:t>
      </w:r>
      <w:r w:rsidRPr="0084562C">
        <w:rPr>
          <w:rFonts w:ascii="Palatino Linotype" w:hAnsi="Palatino Linotype"/>
          <w:i/>
          <w:sz w:val="22"/>
          <w:szCs w:val="22"/>
        </w:rPr>
        <w:t xml:space="preserve"> sobre aspectos específicos del Programa. </w:t>
      </w:r>
    </w:p>
    <w:p w14:paraId="08A9356B" w14:textId="2551526D"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iii. Se podrán realizar evaluaciones externas con el fin de incentivar la transparencia y elevar la calidad en cada una de las vertientes del Programa. </w:t>
      </w:r>
    </w:p>
    <w:p w14:paraId="5E72F002" w14:textId="0A2784DB"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iv. Lo no previsto en estos Lineamientos será resuelto administrativamente por la Coordinación y, en su caso, por el titular de la Secretaría.”</w:t>
      </w:r>
    </w:p>
    <w:p w14:paraId="7A6E6805" w14:textId="4296A47B" w:rsidR="004A6CD0" w:rsidRPr="0084562C" w:rsidRDefault="004A6CD0" w:rsidP="004A6CD0">
      <w:pPr>
        <w:spacing w:before="240" w:after="240" w:line="360" w:lineRule="auto"/>
        <w:jc w:val="both"/>
        <w:rPr>
          <w:rFonts w:ascii="Palatino Linotype" w:hAnsi="Palatino Linotype"/>
        </w:rPr>
      </w:pPr>
      <w:r w:rsidRPr="0084562C">
        <w:rPr>
          <w:rFonts w:ascii="Palatino Linotype" w:hAnsi="Palatino Linotype"/>
        </w:rPr>
        <w:t>Es decir, se insiste en la participación de la Coordinación para llevar a cabo el seguimiento administrativo del suministro de los materiales y los recursos económicos y en las evaluaciones correspondientes; por ende se estima que es la dependencia que debe conocer con precisión el detalle del manejo de los recursos asignados al Programa de Apoyo a la Comunidad, pues se estima que es ante ella que se gestionan y se comprueban.</w:t>
      </w:r>
    </w:p>
    <w:p w14:paraId="78998C36" w14:textId="3A896F96" w:rsidR="004A6CD0" w:rsidRPr="0084562C" w:rsidRDefault="004A6CD0" w:rsidP="004A6CD0">
      <w:pPr>
        <w:spacing w:before="240" w:after="240" w:line="360" w:lineRule="auto"/>
        <w:jc w:val="both"/>
        <w:rPr>
          <w:rFonts w:ascii="Palatino Linotype" w:hAnsi="Palatino Linotype"/>
        </w:rPr>
      </w:pPr>
      <w:r w:rsidRPr="0084562C">
        <w:rPr>
          <w:rFonts w:ascii="Palatino Linotype" w:hAnsi="Palatino Linotype"/>
        </w:rPr>
        <w:t xml:space="preserve">Para </w:t>
      </w:r>
      <w:r w:rsidR="002E40C7" w:rsidRPr="0084562C">
        <w:rPr>
          <w:rFonts w:ascii="Palatino Linotype" w:hAnsi="Palatino Linotype"/>
        </w:rPr>
        <w:t xml:space="preserve">determinar al </w:t>
      </w:r>
      <w:r w:rsidRPr="0084562C">
        <w:rPr>
          <w:rFonts w:ascii="Palatino Linotype" w:hAnsi="Palatino Linotype"/>
        </w:rPr>
        <w:t xml:space="preserve">Sujeto Obligado facultado para entregar la información </w:t>
      </w:r>
      <w:r w:rsidR="009B398F" w:rsidRPr="0084562C">
        <w:rPr>
          <w:rFonts w:ascii="Palatino Linotype" w:hAnsi="Palatino Linotype"/>
        </w:rPr>
        <w:t>relativa al Programa de Apoyo a la Comunidad</w:t>
      </w:r>
      <w:r w:rsidRPr="0084562C">
        <w:rPr>
          <w:rFonts w:ascii="Palatino Linotype" w:hAnsi="Palatino Linotype"/>
        </w:rPr>
        <w:t xml:space="preserve">, es preciso mencionar que la Coordinación de la que hablan los Lineamientos anunciados, se trata de la </w:t>
      </w:r>
      <w:r w:rsidRPr="0084562C">
        <w:rPr>
          <w:rFonts w:ascii="Palatino Linotype" w:hAnsi="Palatino Linotype"/>
          <w:i/>
        </w:rPr>
        <w:t>Coordinación del Programa de Apoyo a la Comunidad</w:t>
      </w:r>
      <w:r w:rsidRPr="0084562C">
        <w:rPr>
          <w:rFonts w:ascii="Palatino Linotype" w:hAnsi="Palatino Linotype"/>
        </w:rPr>
        <w:t xml:space="preserve"> que pertenece a la Subsecretaria de Administración de la Secretaria de Finanzas tal y como se advierte de su estructura orgánica </w:t>
      </w:r>
      <w:r w:rsidRPr="0084562C">
        <w:rPr>
          <w:rFonts w:ascii="Palatino Linotype" w:hAnsi="Palatino Linotype"/>
        </w:rPr>
        <w:lastRenderedPageBreak/>
        <w:t>publicado en su portal de información pública de oficio mexiquense (ipomex)</w:t>
      </w:r>
      <w:r w:rsidRPr="0084562C">
        <w:rPr>
          <w:rStyle w:val="Refdenotaalpie"/>
          <w:rFonts w:ascii="Palatino Linotype" w:hAnsi="Palatino Linotype"/>
        </w:rPr>
        <w:footnoteReference w:id="2"/>
      </w:r>
      <w:r w:rsidRPr="0084562C">
        <w:rPr>
          <w:rFonts w:ascii="Palatino Linotype" w:hAnsi="Palatino Linotype"/>
        </w:rPr>
        <w:t xml:space="preserve"> y de la consulta a las unidades Staff de tal Secretaria publicado en su página oficial</w:t>
      </w:r>
      <w:r w:rsidRPr="0084562C">
        <w:rPr>
          <w:rStyle w:val="Refdenotaalpie"/>
          <w:rFonts w:ascii="Palatino Linotype" w:hAnsi="Palatino Linotype"/>
        </w:rPr>
        <w:footnoteReference w:id="3"/>
      </w:r>
      <w:r w:rsidRPr="0084562C">
        <w:rPr>
          <w:rFonts w:ascii="Palatino Linotype" w:hAnsi="Palatino Linotype"/>
        </w:rPr>
        <w:t xml:space="preserve">, tal y </w:t>
      </w:r>
      <w:r w:rsidR="008660B8" w:rsidRPr="0084562C">
        <w:rPr>
          <w:rFonts w:ascii="Palatino Linotype" w:hAnsi="Palatino Linotype"/>
          <w:noProof/>
          <w:lang w:val="es-MX" w:eastAsia="es-MX"/>
        </w:rPr>
        <w:drawing>
          <wp:anchor distT="0" distB="0" distL="114300" distR="114300" simplePos="0" relativeHeight="251664384" behindDoc="1" locked="0" layoutInCell="1" allowOverlap="1" wp14:anchorId="77981701" wp14:editId="6509B2CC">
            <wp:simplePos x="0" y="0"/>
            <wp:positionH relativeFrom="column">
              <wp:posOffset>-222885</wp:posOffset>
            </wp:positionH>
            <wp:positionV relativeFrom="paragraph">
              <wp:posOffset>904240</wp:posOffset>
            </wp:positionV>
            <wp:extent cx="3961275" cy="4197615"/>
            <wp:effectExtent l="0" t="0" r="127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61275" cy="4197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4562C">
        <w:rPr>
          <w:rFonts w:ascii="Palatino Linotype" w:hAnsi="Palatino Linotype"/>
        </w:rPr>
        <w:t>como se desprende de las imágenes que en seguida se insertan:</w:t>
      </w:r>
    </w:p>
    <w:p w14:paraId="35A4F252" w14:textId="05DAEB81" w:rsidR="004A6CD0" w:rsidRPr="0084562C" w:rsidRDefault="004A6CD0" w:rsidP="004A6CD0">
      <w:pPr>
        <w:spacing w:before="240" w:after="240" w:line="360" w:lineRule="auto"/>
        <w:jc w:val="both"/>
        <w:rPr>
          <w:rFonts w:ascii="Palatino Linotype" w:hAnsi="Palatino Linotype"/>
        </w:rPr>
      </w:pPr>
    </w:p>
    <w:p w14:paraId="6F0A6017" w14:textId="1B6F2114" w:rsidR="002E40C7" w:rsidRPr="0084562C" w:rsidRDefault="002E40C7" w:rsidP="004A6CD0">
      <w:pPr>
        <w:spacing w:before="240" w:after="240" w:line="360" w:lineRule="auto"/>
        <w:jc w:val="both"/>
        <w:rPr>
          <w:rFonts w:ascii="Palatino Linotype" w:hAnsi="Palatino Linotype"/>
        </w:rPr>
      </w:pPr>
    </w:p>
    <w:p w14:paraId="7C153C13" w14:textId="409127F0" w:rsidR="002E40C7" w:rsidRPr="0084562C" w:rsidRDefault="002E40C7" w:rsidP="004A6CD0">
      <w:pPr>
        <w:spacing w:before="240" w:after="240" w:line="360" w:lineRule="auto"/>
        <w:jc w:val="both"/>
        <w:rPr>
          <w:rFonts w:ascii="Palatino Linotype" w:hAnsi="Palatino Linotype"/>
        </w:rPr>
      </w:pPr>
    </w:p>
    <w:p w14:paraId="55AEB07E" w14:textId="5C198127" w:rsidR="002E40C7" w:rsidRPr="0084562C" w:rsidRDefault="002E40C7" w:rsidP="004A6CD0">
      <w:pPr>
        <w:spacing w:before="240" w:after="240" w:line="360" w:lineRule="auto"/>
        <w:jc w:val="both"/>
        <w:rPr>
          <w:rFonts w:ascii="Palatino Linotype" w:hAnsi="Palatino Linotype"/>
        </w:rPr>
      </w:pPr>
    </w:p>
    <w:p w14:paraId="29B5BAE6" w14:textId="2958D65C" w:rsidR="002E40C7" w:rsidRPr="0084562C" w:rsidRDefault="002E40C7" w:rsidP="004A6CD0">
      <w:pPr>
        <w:spacing w:before="240" w:after="240" w:line="360" w:lineRule="auto"/>
        <w:jc w:val="both"/>
        <w:rPr>
          <w:rFonts w:ascii="Palatino Linotype" w:hAnsi="Palatino Linotype"/>
        </w:rPr>
      </w:pPr>
    </w:p>
    <w:p w14:paraId="3BCFDD53" w14:textId="0A40F37A" w:rsidR="002E40C7" w:rsidRPr="0084562C" w:rsidRDefault="002E40C7" w:rsidP="004A6CD0">
      <w:pPr>
        <w:spacing w:before="240" w:after="240" w:line="360" w:lineRule="auto"/>
        <w:jc w:val="both"/>
        <w:rPr>
          <w:rFonts w:ascii="Palatino Linotype" w:hAnsi="Palatino Linotype"/>
        </w:rPr>
      </w:pPr>
    </w:p>
    <w:p w14:paraId="306A95D7" w14:textId="69AC2AC4" w:rsidR="002E40C7" w:rsidRPr="0084562C" w:rsidRDefault="002E40C7" w:rsidP="004A6CD0">
      <w:pPr>
        <w:spacing w:before="240" w:after="240" w:line="360" w:lineRule="auto"/>
        <w:jc w:val="both"/>
        <w:rPr>
          <w:rFonts w:ascii="Palatino Linotype" w:hAnsi="Palatino Linotype"/>
        </w:rPr>
      </w:pPr>
    </w:p>
    <w:p w14:paraId="04032709" w14:textId="769FE412" w:rsidR="002E40C7" w:rsidRPr="0084562C" w:rsidRDefault="002E40C7" w:rsidP="004A6CD0">
      <w:pPr>
        <w:spacing w:before="240" w:after="240" w:line="360" w:lineRule="auto"/>
        <w:jc w:val="both"/>
        <w:rPr>
          <w:rFonts w:ascii="Palatino Linotype" w:hAnsi="Palatino Linotype"/>
        </w:rPr>
      </w:pPr>
    </w:p>
    <w:p w14:paraId="07FD3427" w14:textId="46AB0B8C" w:rsidR="002E40C7" w:rsidRPr="0084562C" w:rsidRDefault="008660B8" w:rsidP="004A6CD0">
      <w:pPr>
        <w:spacing w:before="240" w:after="240" w:line="360" w:lineRule="auto"/>
        <w:jc w:val="both"/>
        <w:rPr>
          <w:rFonts w:ascii="Palatino Linotype" w:hAnsi="Palatino Linotype"/>
        </w:rPr>
      </w:pPr>
      <w:r w:rsidRPr="0084562C">
        <w:rPr>
          <w:rFonts w:ascii="Palatino Linotype" w:hAnsi="Palatino Linotype"/>
          <w:noProof/>
          <w:lang w:val="es-MX" w:eastAsia="es-MX"/>
        </w:rPr>
        <w:drawing>
          <wp:anchor distT="0" distB="0" distL="114300" distR="114300" simplePos="0" relativeHeight="251665408" behindDoc="1" locked="0" layoutInCell="1" allowOverlap="1" wp14:anchorId="15E04875" wp14:editId="4756D33D">
            <wp:simplePos x="0" y="0"/>
            <wp:positionH relativeFrom="margin">
              <wp:posOffset>2072640</wp:posOffset>
            </wp:positionH>
            <wp:positionV relativeFrom="paragraph">
              <wp:posOffset>213995</wp:posOffset>
            </wp:positionV>
            <wp:extent cx="3886200" cy="2325002"/>
            <wp:effectExtent l="0" t="0" r="0"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886200" cy="232500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7C67245" w14:textId="6C20F02E" w:rsidR="002E40C7" w:rsidRPr="0084562C" w:rsidRDefault="002E40C7" w:rsidP="004A6CD0">
      <w:pPr>
        <w:spacing w:before="240" w:after="240" w:line="360" w:lineRule="auto"/>
        <w:jc w:val="both"/>
        <w:rPr>
          <w:rFonts w:ascii="Palatino Linotype" w:hAnsi="Palatino Linotype"/>
        </w:rPr>
      </w:pPr>
    </w:p>
    <w:p w14:paraId="331A7A17" w14:textId="6A8E36D6" w:rsidR="002E40C7" w:rsidRPr="0084562C" w:rsidRDefault="002E40C7" w:rsidP="004A6CD0">
      <w:pPr>
        <w:spacing w:before="240" w:after="240" w:line="360" w:lineRule="auto"/>
        <w:jc w:val="both"/>
        <w:rPr>
          <w:rFonts w:ascii="Palatino Linotype" w:hAnsi="Palatino Linotype"/>
        </w:rPr>
      </w:pPr>
    </w:p>
    <w:p w14:paraId="68F2B40F" w14:textId="77777777" w:rsidR="008660B8" w:rsidRPr="0084562C" w:rsidRDefault="008660B8" w:rsidP="004A6CD0">
      <w:pPr>
        <w:spacing w:before="240" w:after="240" w:line="360" w:lineRule="auto"/>
        <w:jc w:val="both"/>
        <w:rPr>
          <w:rFonts w:ascii="Palatino Linotype" w:hAnsi="Palatino Linotype"/>
        </w:rPr>
      </w:pPr>
    </w:p>
    <w:p w14:paraId="228AA0D1" w14:textId="70DC1445" w:rsidR="004A6CD0" w:rsidRPr="0084562C" w:rsidRDefault="004A6CD0" w:rsidP="004A6CD0">
      <w:pPr>
        <w:spacing w:before="240" w:after="240" w:line="360" w:lineRule="auto"/>
        <w:jc w:val="both"/>
        <w:rPr>
          <w:rFonts w:ascii="Palatino Linotype" w:hAnsi="Palatino Linotype"/>
        </w:rPr>
      </w:pPr>
      <w:r w:rsidRPr="0084562C">
        <w:rPr>
          <w:rFonts w:ascii="Palatino Linotype" w:hAnsi="Palatino Linotype"/>
        </w:rPr>
        <w:lastRenderedPageBreak/>
        <w:t>Así las cosas, del Manual General de Organización de la Secretaria de Finanzas publicado en el periódico oficial Gaceta del Gobierno de fecha cinco de julio de dos mil diecisiete, se desprende</w:t>
      </w:r>
      <w:r w:rsidR="00314029" w:rsidRPr="0084562C">
        <w:rPr>
          <w:rFonts w:ascii="Palatino Linotype" w:hAnsi="Palatino Linotype"/>
        </w:rPr>
        <w:t>n</w:t>
      </w:r>
      <w:r w:rsidRPr="0084562C">
        <w:rPr>
          <w:rFonts w:ascii="Palatino Linotype" w:hAnsi="Palatino Linotype"/>
        </w:rPr>
        <w:t xml:space="preserve"> de manera detallada las funciones que le corresponden a la Coordinación de Apoyo a la Comunidad, las cuales son del sentido literal siguiente:</w:t>
      </w:r>
    </w:p>
    <w:p w14:paraId="3B48348A"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“203460000 </w:t>
      </w:r>
      <w:r w:rsidRPr="0084562C">
        <w:rPr>
          <w:rFonts w:ascii="Palatino Linotype" w:hAnsi="Palatino Linotype"/>
          <w:b/>
          <w:i/>
          <w:sz w:val="22"/>
          <w:szCs w:val="22"/>
        </w:rPr>
        <w:t>COORDINACIÓN DEL PROGRAMA DE APOYO A LA COMUNIDAD</w:t>
      </w:r>
      <w:r w:rsidRPr="0084562C">
        <w:rPr>
          <w:rFonts w:ascii="Palatino Linotype" w:hAnsi="Palatino Linotype"/>
          <w:i/>
          <w:sz w:val="22"/>
          <w:szCs w:val="22"/>
        </w:rPr>
        <w:t xml:space="preserve"> </w:t>
      </w:r>
    </w:p>
    <w:p w14:paraId="5C1457F7"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OBJETIVO: Proporcionar los recursos autorizados para la realización de acciones y obras sociales que promuevan las comunidades a través de los legisladores y dependencias del Poder Ejecutivo Estatal, orientadas a mejorar el nivel de vida de los diversos sectores de la población del Estado de México. </w:t>
      </w:r>
    </w:p>
    <w:p w14:paraId="137F83A9" w14:textId="77777777" w:rsidR="004A6CD0" w:rsidRPr="0084562C" w:rsidRDefault="004A6CD0" w:rsidP="004A6CD0">
      <w:pPr>
        <w:spacing w:before="240" w:after="240"/>
        <w:ind w:left="851" w:right="900"/>
        <w:jc w:val="both"/>
        <w:rPr>
          <w:rFonts w:ascii="Palatino Linotype" w:hAnsi="Palatino Linotype"/>
          <w:b/>
          <w:i/>
          <w:sz w:val="22"/>
          <w:szCs w:val="22"/>
        </w:rPr>
      </w:pPr>
      <w:r w:rsidRPr="0084562C">
        <w:rPr>
          <w:rFonts w:ascii="Palatino Linotype" w:hAnsi="Palatino Linotype"/>
          <w:b/>
          <w:i/>
          <w:sz w:val="22"/>
          <w:szCs w:val="22"/>
        </w:rPr>
        <w:t xml:space="preserve">FUNCIONES: </w:t>
      </w:r>
    </w:p>
    <w:p w14:paraId="1DEAB793"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 Coordinar las acciones para la integración del Proyecto de Presupuesto Anual de Inversión, conforme a los lineamientos establecidos por la Secretaría de Finanzas. </w:t>
      </w:r>
    </w:p>
    <w:p w14:paraId="50913953"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b/>
          <w:i/>
          <w:sz w:val="22"/>
          <w:szCs w:val="22"/>
        </w:rPr>
        <w:t>- Determinar los volúmenes e importes de los bienes materiales conforme a los recursos autorizados</w:t>
      </w:r>
      <w:r w:rsidRPr="0084562C">
        <w:rPr>
          <w:rFonts w:ascii="Palatino Linotype" w:hAnsi="Palatino Linotype"/>
          <w:i/>
          <w:sz w:val="22"/>
          <w:szCs w:val="22"/>
        </w:rPr>
        <w:t xml:space="preserve">, así como informar y presentar los programas a implementar, a la Secretaría de Finanzas o a la Subsecretaría de Administración. </w:t>
      </w:r>
    </w:p>
    <w:p w14:paraId="6E510475"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b/>
          <w:i/>
          <w:sz w:val="22"/>
          <w:szCs w:val="22"/>
        </w:rPr>
        <w:t>- Recibir y gestionar las solicitudes que presenten los legisladores</w:t>
      </w:r>
      <w:r w:rsidRPr="0084562C">
        <w:rPr>
          <w:rFonts w:ascii="Palatino Linotype" w:hAnsi="Palatino Linotype"/>
          <w:i/>
          <w:sz w:val="22"/>
          <w:szCs w:val="22"/>
        </w:rPr>
        <w:t xml:space="preserve">, grupos parlamentarios y las dependencias estatales y, en caso de ser procedentes, autorizar los suministros requeridos. </w:t>
      </w:r>
    </w:p>
    <w:p w14:paraId="3524FE81"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b/>
          <w:i/>
          <w:sz w:val="22"/>
          <w:szCs w:val="22"/>
        </w:rPr>
        <w:t>- Gestionar ante el órgano ejecutor de adquisiciones</w:t>
      </w:r>
      <w:r w:rsidRPr="0084562C">
        <w:rPr>
          <w:rFonts w:ascii="Palatino Linotype" w:hAnsi="Palatino Linotype"/>
          <w:i/>
          <w:sz w:val="22"/>
          <w:szCs w:val="22"/>
        </w:rPr>
        <w:t xml:space="preserve">, mediante la solicitud formal correspondiente, los programas autorizados para adquirir los bienes de manera eficiente y oportuna. </w:t>
      </w:r>
    </w:p>
    <w:p w14:paraId="67447A65"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b/>
          <w:i/>
          <w:sz w:val="22"/>
          <w:szCs w:val="22"/>
        </w:rPr>
        <w:t>- Realizar el seguimiento de las adquisiciones</w:t>
      </w:r>
      <w:r w:rsidRPr="0084562C">
        <w:rPr>
          <w:rFonts w:ascii="Palatino Linotype" w:hAnsi="Palatino Linotype"/>
          <w:i/>
          <w:sz w:val="22"/>
          <w:szCs w:val="22"/>
        </w:rPr>
        <w:t xml:space="preserve">, a efecto de que se atiendan conforme al procedimiento adquisitivo y en los términos solicitados. </w:t>
      </w:r>
    </w:p>
    <w:p w14:paraId="4918653C"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b/>
          <w:i/>
          <w:sz w:val="22"/>
          <w:szCs w:val="22"/>
        </w:rPr>
        <w:t>- Verificar que los bienes adquiridos se entreguen conforme a las condiciones establecidas en los contratos</w:t>
      </w:r>
      <w:r w:rsidRPr="0084562C">
        <w:rPr>
          <w:rFonts w:ascii="Palatino Linotype" w:hAnsi="Palatino Linotype"/>
          <w:i/>
          <w:sz w:val="22"/>
          <w:szCs w:val="22"/>
        </w:rPr>
        <w:t xml:space="preserve">, así como en las cantidades indicadas y de acuerdo con el programa respectivo. </w:t>
      </w:r>
    </w:p>
    <w:p w14:paraId="47F081E4"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b/>
          <w:i/>
          <w:sz w:val="22"/>
          <w:szCs w:val="22"/>
        </w:rPr>
        <w:lastRenderedPageBreak/>
        <w:t>- Vigilar y controlar los movimientos que se realicen en los almacenes destinados para la recepción, almacenamiento y suministro de los bienes adquiridos</w:t>
      </w:r>
      <w:r w:rsidRPr="0084562C">
        <w:rPr>
          <w:rFonts w:ascii="Palatino Linotype" w:hAnsi="Palatino Linotype"/>
          <w:i/>
          <w:sz w:val="22"/>
          <w:szCs w:val="22"/>
        </w:rPr>
        <w:t xml:space="preserve">. </w:t>
      </w:r>
    </w:p>
    <w:p w14:paraId="70B3F286"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 </w:t>
      </w:r>
      <w:r w:rsidRPr="0084562C">
        <w:rPr>
          <w:rFonts w:ascii="Palatino Linotype" w:hAnsi="Palatino Linotype"/>
          <w:b/>
          <w:i/>
          <w:sz w:val="22"/>
          <w:szCs w:val="22"/>
        </w:rPr>
        <w:t xml:space="preserve">Elaborar y presentar periódicamente, ante las áreas financieras, administrativas y técnicas, </w:t>
      </w:r>
      <w:r w:rsidRPr="0084562C">
        <w:rPr>
          <w:rFonts w:ascii="Palatino Linotype" w:hAnsi="Palatino Linotype"/>
          <w:b/>
          <w:i/>
          <w:sz w:val="22"/>
          <w:szCs w:val="22"/>
          <w:u w:val="single"/>
        </w:rPr>
        <w:t>los informes</w:t>
      </w:r>
      <w:r w:rsidRPr="0084562C">
        <w:rPr>
          <w:rFonts w:ascii="Palatino Linotype" w:hAnsi="Palatino Linotype"/>
          <w:b/>
          <w:i/>
          <w:sz w:val="22"/>
          <w:szCs w:val="22"/>
        </w:rPr>
        <w:t xml:space="preserve"> sobre el avance del programa</w:t>
      </w:r>
      <w:r w:rsidRPr="0084562C">
        <w:rPr>
          <w:rFonts w:ascii="Palatino Linotype" w:hAnsi="Palatino Linotype"/>
          <w:i/>
          <w:sz w:val="22"/>
          <w:szCs w:val="22"/>
        </w:rPr>
        <w:t xml:space="preserve">. </w:t>
      </w:r>
    </w:p>
    <w:p w14:paraId="426BF1B2"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 Proporcionar asesoría a las y los usuarios del programa que así lo requieran. </w:t>
      </w:r>
    </w:p>
    <w:p w14:paraId="42240C9C"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xml:space="preserve">- Determinar las acciones necesarias para dar cumplimiento a las instrucciones y acuerdos que dicte la o el Secretario o la Subsecretaria o el Subsecretario de Administración, en el ámbito de su competencia, informando oportunamente los resultados obtenidos. </w:t>
      </w:r>
    </w:p>
    <w:p w14:paraId="7C04996E" w14:textId="77777777" w:rsidR="004A6CD0" w:rsidRPr="0084562C" w:rsidRDefault="004A6CD0" w:rsidP="004A6CD0">
      <w:pPr>
        <w:spacing w:before="240" w:after="240"/>
        <w:ind w:left="851" w:right="900"/>
        <w:jc w:val="both"/>
        <w:rPr>
          <w:rFonts w:ascii="Palatino Linotype" w:hAnsi="Palatino Linotype"/>
          <w:i/>
          <w:sz w:val="22"/>
          <w:szCs w:val="22"/>
        </w:rPr>
      </w:pPr>
      <w:r w:rsidRPr="0084562C">
        <w:rPr>
          <w:rFonts w:ascii="Palatino Linotype" w:hAnsi="Palatino Linotype"/>
          <w:i/>
          <w:sz w:val="22"/>
          <w:szCs w:val="22"/>
        </w:rPr>
        <w:t>- Desarrollar las demás funciones inherentes al área de su competencia.”</w:t>
      </w:r>
    </w:p>
    <w:p w14:paraId="577F0C38" w14:textId="64A2F0E0" w:rsidR="004A6CD0" w:rsidRPr="0084562C" w:rsidRDefault="004A6CD0" w:rsidP="004A6CD0">
      <w:pPr>
        <w:spacing w:before="240" w:after="240" w:line="360" w:lineRule="auto"/>
        <w:jc w:val="both"/>
        <w:rPr>
          <w:rFonts w:ascii="Palatino Linotype" w:hAnsi="Palatino Linotype"/>
        </w:rPr>
      </w:pPr>
      <w:r w:rsidRPr="0084562C">
        <w:rPr>
          <w:rFonts w:ascii="Palatino Linotype" w:hAnsi="Palatino Linotype"/>
        </w:rPr>
        <w:t xml:space="preserve">De lo anterior se </w:t>
      </w:r>
      <w:r w:rsidR="00314029" w:rsidRPr="0084562C">
        <w:rPr>
          <w:rFonts w:ascii="Palatino Linotype" w:hAnsi="Palatino Linotype"/>
        </w:rPr>
        <w:t>advierte</w:t>
      </w:r>
      <w:r w:rsidRPr="0084562C">
        <w:rPr>
          <w:rFonts w:ascii="Palatino Linotype" w:hAnsi="Palatino Linotype"/>
        </w:rPr>
        <w:t xml:space="preserve"> que la citada Coordinación se encarga no sólo de determinar los volúmenes e importes de los materiales o recursos autorizados, sino también de recibir y gestionar las solicitudes presentadas por los gestores, de gestionar los programas para adquirir los bienes de manera eficiente, realizar el seguimiento de las adquisiciones y lo que resulta de vital importancia para el caso que nos ocupa: de elaborar y presentar a la áreas financieras, administrativas y técnicas los informes sobre el avance del programa.</w:t>
      </w:r>
    </w:p>
    <w:p w14:paraId="4004928A" w14:textId="3FF601EE" w:rsidR="004A6CD0" w:rsidRPr="0084562C" w:rsidRDefault="004A6CD0" w:rsidP="004A6CD0">
      <w:pPr>
        <w:spacing w:before="240" w:after="240" w:line="360" w:lineRule="auto"/>
        <w:jc w:val="both"/>
        <w:rPr>
          <w:rFonts w:ascii="Palatino Linotype" w:hAnsi="Palatino Linotype"/>
        </w:rPr>
      </w:pPr>
      <w:r w:rsidRPr="0084562C">
        <w:rPr>
          <w:rFonts w:ascii="Palatino Linotype" w:hAnsi="Palatino Linotype"/>
        </w:rPr>
        <w:t>Es así que queda evidenciado la autor</w:t>
      </w:r>
      <w:r w:rsidR="00314029" w:rsidRPr="0084562C">
        <w:rPr>
          <w:rFonts w:ascii="Palatino Linotype" w:hAnsi="Palatino Linotype"/>
        </w:rPr>
        <w:t>idad facultada para atender a los requerimientos relativos al dicho programa</w:t>
      </w:r>
      <w:r w:rsidRPr="0084562C">
        <w:rPr>
          <w:rFonts w:ascii="Palatino Linotype" w:hAnsi="Palatino Linotype"/>
        </w:rPr>
        <w:t xml:space="preserve">, puesto que si bien los Legisladores que integran al Sujeto Obligado, tienen injerencia en el Programa de Apoyo a la Comunidad, ello solo es para la gestión de las necesidades o peticiones de las comunidades respectivas, sin embargo, es indudable que la Secretaria de Finanzas al ser la dependencia encargada de la planeación, programación, presupuestación y evaluación de las actividades del Poder Ejecutivo, de la administración financiera y tributaria de la hacienda pública del Estado, de acuerdo con el artículo 23 de la Ley </w:t>
      </w:r>
      <w:r w:rsidRPr="0084562C">
        <w:rPr>
          <w:rFonts w:ascii="Palatino Linotype" w:hAnsi="Palatino Linotype"/>
        </w:rPr>
        <w:lastRenderedPageBreak/>
        <w:t>Orgánica de la Administración Pública del Estado de México; invariablemente debe conocer sobre el detalle del manejo que se le haya dado a los recursos destinados al Programa; máxime si como se ha dicho, dentro de su Subsecretaria de Administración cuenta con una Coordinación especial para dicho Programa.</w:t>
      </w:r>
    </w:p>
    <w:p w14:paraId="7384662C" w14:textId="77777777" w:rsidR="005F1C9D" w:rsidRPr="0084562C" w:rsidRDefault="00314029" w:rsidP="00314029">
      <w:pPr>
        <w:spacing w:before="240" w:after="240" w:line="360" w:lineRule="auto"/>
        <w:jc w:val="both"/>
        <w:rPr>
          <w:rFonts w:ascii="Palatino Linotype" w:hAnsi="Palatino Linotype" w:cs="Arial"/>
          <w:bCs/>
          <w:szCs w:val="22"/>
        </w:rPr>
      </w:pPr>
      <w:r w:rsidRPr="0084562C">
        <w:rPr>
          <w:rFonts w:ascii="Palatino Linotype" w:hAnsi="Palatino Linotype" w:cs="Arial"/>
          <w:bCs/>
          <w:szCs w:val="22"/>
        </w:rPr>
        <w:t>Lo anterior aunado al hecho de que al haber existido un pronunciamiento por parte del Sujeto Obligado respecto a éste punto de la solicitud, este Órgano Garante no está facultado para emitir un juicio de valor sobre la veracidad de lo manifestado por parte del Sujeto Obligado, pues no existe precepto legal alguno en la Ley de la materia que lo faculte para ello, como se ha mencionado.</w:t>
      </w:r>
    </w:p>
    <w:p w14:paraId="63E7E97F" w14:textId="1A9D2C34" w:rsidR="005F1C9D" w:rsidRPr="0084562C" w:rsidRDefault="005F1C9D" w:rsidP="005F1C9D">
      <w:pPr>
        <w:pStyle w:val="NormalWeb"/>
        <w:spacing w:line="360" w:lineRule="auto"/>
        <w:jc w:val="both"/>
        <w:rPr>
          <w:rFonts w:ascii="Palatino Linotype" w:hAnsi="Palatino Linotype"/>
        </w:rPr>
      </w:pPr>
      <w:r w:rsidRPr="0084562C">
        <w:rPr>
          <w:rFonts w:ascii="Palatino Linotype" w:hAnsi="Palatino Linotype"/>
        </w:rPr>
        <w:t>Expuesto lo anterior y derivado de que la información solicitada por el recurrente es atribución de Sujetos Obligados diferentes, lo procedente es dejar a salvo sus derechos para que realice las solicitudes que considere convenientes.</w:t>
      </w:r>
    </w:p>
    <w:p w14:paraId="52F594FD" w14:textId="528A787F" w:rsidR="005F1C9D" w:rsidRPr="0084562C" w:rsidRDefault="005F1C9D" w:rsidP="005F1C9D">
      <w:pPr>
        <w:pStyle w:val="NormalWeb"/>
        <w:spacing w:line="360" w:lineRule="auto"/>
        <w:jc w:val="both"/>
        <w:rPr>
          <w:rFonts w:ascii="Palatino Linotype" w:hAnsi="Palatino Linotype"/>
        </w:rPr>
      </w:pPr>
      <w:r w:rsidRPr="0084562C">
        <w:rPr>
          <w:rFonts w:ascii="Palatino Linotype" w:hAnsi="Palatino Linotype"/>
        </w:rPr>
        <w:t>No obstante lo anterior, no pa</w:t>
      </w:r>
      <w:r w:rsidR="00507612" w:rsidRPr="0084562C">
        <w:rPr>
          <w:rFonts w:ascii="Palatino Linotype" w:hAnsi="Palatino Linotype"/>
        </w:rPr>
        <w:t>s</w:t>
      </w:r>
      <w:r w:rsidRPr="0084562C">
        <w:rPr>
          <w:rFonts w:ascii="Palatino Linotype" w:hAnsi="Palatino Linotype"/>
        </w:rPr>
        <w:t xml:space="preserve">a </w:t>
      </w:r>
      <w:r w:rsidR="00C47274" w:rsidRPr="0084562C">
        <w:rPr>
          <w:rFonts w:ascii="Palatino Linotype" w:hAnsi="Palatino Linotype"/>
        </w:rPr>
        <w:t>inadvertido par</w:t>
      </w:r>
      <w:r w:rsidRPr="0084562C">
        <w:rPr>
          <w:rFonts w:ascii="Palatino Linotype" w:hAnsi="Palatino Linotype"/>
        </w:rPr>
        <w:t>a este Órgano Garante que el Sujeto Obligado no pronunció su incompetencia ni realizó la orientación a la particular conforme a lo señalado en el artículo 167 de la Ley en materia de Transparencia en el Estado de México, el cual indica que cuando un Sujeto Obligado sea incompetente para dar respuesta a la solicitud de información  éste deberá notificar al particular y de ser el caso orientarlo con el Sujeto Obligado competente, situación que no se advirtió en el presente caso, ya que la incompetencia debió de ser comunicada al solicitante dentro de los tres días hábiles posteriores a la recepción de la solicitud, como lo indica el artículo en cuestión:</w:t>
      </w:r>
    </w:p>
    <w:p w14:paraId="32617E4F" w14:textId="77777777" w:rsidR="005F1C9D" w:rsidRPr="0084562C" w:rsidRDefault="005F1C9D" w:rsidP="005F1C9D">
      <w:pPr>
        <w:spacing w:before="240" w:after="240"/>
        <w:ind w:left="851" w:right="900"/>
        <w:jc w:val="both"/>
        <w:rPr>
          <w:rFonts w:ascii="Palatino Linotype" w:hAnsi="Palatino Linotype"/>
          <w:i/>
          <w:color w:val="000000"/>
          <w:sz w:val="22"/>
          <w:szCs w:val="22"/>
        </w:rPr>
      </w:pPr>
      <w:r w:rsidRPr="0084562C">
        <w:rPr>
          <w:rFonts w:ascii="Palatino Linotype" w:hAnsi="Palatino Linotype"/>
          <w:b/>
          <w:i/>
          <w:color w:val="000000"/>
          <w:sz w:val="22"/>
          <w:szCs w:val="22"/>
        </w:rPr>
        <w:t xml:space="preserve">“Artículo 167. </w:t>
      </w:r>
      <w:r w:rsidRPr="0084562C">
        <w:rPr>
          <w:rFonts w:ascii="Palatino Linotype" w:hAnsi="Palatino Linotype"/>
          <w:i/>
          <w:color w:val="000000"/>
          <w:sz w:val="22"/>
          <w:szCs w:val="22"/>
        </w:rPr>
        <w:t xml:space="preserve">Cuando las unidades de transparencia determinen la notoria incompetencia por parte de los sujetos obligados, dentro del ámbito de aplicación, </w:t>
      </w:r>
      <w:r w:rsidRPr="0084562C">
        <w:rPr>
          <w:rFonts w:ascii="Palatino Linotype" w:hAnsi="Palatino Linotype"/>
          <w:i/>
          <w:color w:val="000000"/>
          <w:sz w:val="22"/>
          <w:szCs w:val="22"/>
        </w:rPr>
        <w:lastRenderedPageBreak/>
        <w:t>para atender la solicitud de acceso a la información, deberán comunicarlo al solicitante, dentro de los tres días hábiles posteriores a la recepción de la solicitud y, en su caso orientar al solicitante, el o los sujetos obligados competentes.</w:t>
      </w:r>
    </w:p>
    <w:p w14:paraId="613772B7" w14:textId="77777777" w:rsidR="005F1C9D" w:rsidRPr="0084562C" w:rsidRDefault="005F1C9D" w:rsidP="005F1C9D">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Si los sujetos obligados son competentes para atender parcialmente la solicitud de acceso a la información, deberá dar respuesta respecto de dicha parte. Respecto de la información sobre la cual es incompetente se procederá conforme lo señala el párrafo anterior.</w:t>
      </w:r>
    </w:p>
    <w:p w14:paraId="2738C467" w14:textId="77777777" w:rsidR="005F1C9D" w:rsidRPr="0084562C" w:rsidRDefault="005F1C9D" w:rsidP="005F1C9D">
      <w:pPr>
        <w:spacing w:before="240" w:after="240"/>
        <w:ind w:left="851" w:right="900"/>
        <w:jc w:val="both"/>
        <w:rPr>
          <w:rFonts w:ascii="Palatino Linotype" w:hAnsi="Palatino Linotype"/>
          <w:i/>
          <w:color w:val="000000"/>
          <w:sz w:val="22"/>
          <w:szCs w:val="22"/>
        </w:rPr>
      </w:pPr>
      <w:r w:rsidRPr="0084562C">
        <w:rPr>
          <w:rFonts w:ascii="Palatino Linotype" w:hAnsi="Palatino Linotype"/>
          <w:i/>
          <w:color w:val="000000"/>
          <w:sz w:val="22"/>
          <w:szCs w:val="22"/>
        </w:rPr>
        <w:t>Si transcurrido el plazo señalado en el primer párrafo de este artículo, el sujeto obligado no declina la competencia en los términos establecidos, podrá canalizar la solicitud ante el sujeto obligado competente.”</w:t>
      </w:r>
    </w:p>
    <w:p w14:paraId="47D368CD" w14:textId="77777777" w:rsidR="005F1C9D" w:rsidRPr="0084562C" w:rsidRDefault="005F1C9D" w:rsidP="005F1C9D">
      <w:pPr>
        <w:spacing w:before="240" w:after="240" w:line="360" w:lineRule="auto"/>
        <w:jc w:val="both"/>
        <w:rPr>
          <w:rFonts w:ascii="Palatino Linotype" w:hAnsi="Palatino Linotype" w:cs="Arial"/>
        </w:rPr>
      </w:pPr>
      <w:r w:rsidRPr="0084562C">
        <w:rPr>
          <w:rFonts w:ascii="Palatino Linotype" w:hAnsi="Palatino Linotype" w:cs="Arial"/>
        </w:rPr>
        <w:t>Ante la falta del pronunciamiento de dicha incompetencia en el plazo referido anteriormente, la misma tendrá que ser aprobada por el Comité de Transparencia del Sujeto Obligado, en éste caso en términos de las fracciones I y II del artículo 49 de la Ley de Transparencia en mención, que versa de la siguiente manera:</w:t>
      </w:r>
    </w:p>
    <w:p w14:paraId="146861F5" w14:textId="77777777" w:rsidR="005F1C9D" w:rsidRPr="0084562C" w:rsidRDefault="005F1C9D" w:rsidP="005F1C9D">
      <w:pPr>
        <w:ind w:left="709" w:right="757"/>
        <w:jc w:val="both"/>
        <w:rPr>
          <w:rFonts w:ascii="Palatino Linotype" w:eastAsia="Calibri" w:hAnsi="Palatino Linotype" w:cs="Arial"/>
          <w:i/>
          <w:sz w:val="22"/>
        </w:rPr>
      </w:pPr>
      <w:r w:rsidRPr="0084562C">
        <w:rPr>
          <w:rFonts w:ascii="Palatino Linotype" w:eastAsia="Calibri" w:hAnsi="Palatino Linotype" w:cs="Arial"/>
          <w:i/>
          <w:sz w:val="22"/>
        </w:rPr>
        <w:t>“</w:t>
      </w:r>
      <w:r w:rsidRPr="0084562C">
        <w:rPr>
          <w:rFonts w:ascii="Palatino Linotype" w:eastAsia="Calibri" w:hAnsi="Palatino Linotype" w:cs="Arial"/>
          <w:b/>
          <w:i/>
          <w:sz w:val="22"/>
        </w:rPr>
        <w:t>Artículo 49</w:t>
      </w:r>
      <w:r w:rsidRPr="0084562C">
        <w:rPr>
          <w:rFonts w:ascii="Palatino Linotype" w:eastAsia="Calibri" w:hAnsi="Palatino Linotype" w:cs="Arial"/>
          <w:i/>
          <w:sz w:val="22"/>
        </w:rPr>
        <w:t>. Los Comités de Transparencia tendrán las siguientes atribuciones:</w:t>
      </w:r>
    </w:p>
    <w:p w14:paraId="0382B38C" w14:textId="77777777" w:rsidR="005F1C9D" w:rsidRPr="0084562C" w:rsidRDefault="005F1C9D" w:rsidP="005F1C9D">
      <w:pPr>
        <w:ind w:left="709" w:right="757"/>
        <w:jc w:val="both"/>
        <w:rPr>
          <w:rFonts w:ascii="Palatino Linotype" w:eastAsia="Calibri" w:hAnsi="Palatino Linotype" w:cs="Arial"/>
          <w:i/>
          <w:sz w:val="22"/>
        </w:rPr>
      </w:pPr>
    </w:p>
    <w:p w14:paraId="482EB689" w14:textId="77777777" w:rsidR="005F1C9D" w:rsidRPr="0084562C" w:rsidRDefault="005F1C9D" w:rsidP="005F1C9D">
      <w:pPr>
        <w:pStyle w:val="Prrafodelista"/>
        <w:numPr>
          <w:ilvl w:val="0"/>
          <w:numId w:val="32"/>
        </w:numPr>
        <w:ind w:right="757"/>
        <w:jc w:val="both"/>
        <w:rPr>
          <w:rFonts w:ascii="Palatino Linotype" w:eastAsia="Calibri" w:hAnsi="Palatino Linotype" w:cs="Arial"/>
          <w:i/>
          <w:sz w:val="22"/>
        </w:rPr>
      </w:pPr>
      <w:r w:rsidRPr="0084562C">
        <w:rPr>
          <w:rFonts w:ascii="Palatino Linotype" w:eastAsia="Calibri" w:hAnsi="Palatino Linotype" w:cs="Arial"/>
          <w:i/>
          <w:sz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431D73D8" w14:textId="77777777" w:rsidR="005F1C9D" w:rsidRPr="0084562C" w:rsidRDefault="005F1C9D" w:rsidP="005F1C9D">
      <w:pPr>
        <w:pStyle w:val="Prrafodelista"/>
        <w:numPr>
          <w:ilvl w:val="0"/>
          <w:numId w:val="32"/>
        </w:numPr>
        <w:ind w:right="757"/>
        <w:jc w:val="both"/>
        <w:rPr>
          <w:rFonts w:ascii="Palatino Linotype" w:hAnsi="Palatino Linotype" w:cs="Arial"/>
        </w:rPr>
      </w:pPr>
      <w:r w:rsidRPr="0084562C">
        <w:rPr>
          <w:rFonts w:ascii="Palatino Linotype" w:eastAsia="Calibri" w:hAnsi="Palatino Linotype" w:cs="Arial"/>
          <w:i/>
          <w:sz w:val="22"/>
        </w:rPr>
        <w:t>Confirmar, modificar o revocar las determinaciones que en materia de ampliación del plazo de respuesta, clasificación de la información y declaración de inexistencia o de incompetencia realicen los titulares de las áreas de los sujetos obligados;”</w:t>
      </w:r>
    </w:p>
    <w:p w14:paraId="5BF209A6" w14:textId="27CCF6DD" w:rsidR="005F1C9D" w:rsidRPr="0084562C" w:rsidRDefault="005F1C9D" w:rsidP="005F1C9D">
      <w:pPr>
        <w:spacing w:before="240" w:after="240" w:line="360" w:lineRule="auto"/>
        <w:jc w:val="both"/>
        <w:rPr>
          <w:rFonts w:ascii="Palatino Linotype" w:hAnsi="Palatino Linotype" w:cs="Arial"/>
        </w:rPr>
      </w:pPr>
      <w:r w:rsidRPr="0084562C">
        <w:rPr>
          <w:rFonts w:ascii="Palatino Linotype" w:hAnsi="Palatino Linotype" w:cs="Arial"/>
        </w:rPr>
        <w:t xml:space="preserve">Por lo anterior, si bien el </w:t>
      </w:r>
      <w:r w:rsidR="005F7E38" w:rsidRPr="0084562C">
        <w:rPr>
          <w:rFonts w:ascii="Palatino Linotype" w:hAnsi="Palatino Linotype" w:cs="Arial"/>
        </w:rPr>
        <w:t xml:space="preserve">Poder Legislativo </w:t>
      </w:r>
      <w:r w:rsidRPr="0084562C">
        <w:rPr>
          <w:rFonts w:ascii="Palatino Linotype" w:hAnsi="Palatino Linotype" w:cs="Arial"/>
        </w:rPr>
        <w:t xml:space="preserve">en cuestión, no cuenta con la competencia para administrar, generar o poseer la información solicitada por el recurrente dado que el Programa sobre el que requiere información el particular es </w:t>
      </w:r>
      <w:r w:rsidR="00E9726A" w:rsidRPr="0084562C">
        <w:rPr>
          <w:rFonts w:ascii="Palatino Linotype" w:hAnsi="Palatino Linotype" w:cs="Arial"/>
        </w:rPr>
        <w:t>administrado por la Secretaría de Finanzas</w:t>
      </w:r>
      <w:r w:rsidRPr="0084562C">
        <w:rPr>
          <w:rFonts w:ascii="Palatino Linotype" w:hAnsi="Palatino Linotype" w:cs="Arial"/>
        </w:rPr>
        <w:t xml:space="preserve">, también la incompetencia debió de haberse confirmado por el Comité de Transparencia, motivo por el cual este Instituto Garante considera procedente ordenar el Acuerdo mediante el cual se confirme la incompetencia </w:t>
      </w:r>
      <w:r w:rsidRPr="0084562C">
        <w:rPr>
          <w:rFonts w:ascii="Palatino Linotype" w:hAnsi="Palatino Linotype" w:cs="Arial"/>
        </w:rPr>
        <w:lastRenderedPageBreak/>
        <w:t xml:space="preserve">declarada por el </w:t>
      </w:r>
      <w:r w:rsidR="008660B8" w:rsidRPr="0084562C">
        <w:rPr>
          <w:rFonts w:ascii="Palatino Linotype" w:hAnsi="Palatino Linotype" w:cs="Arial"/>
        </w:rPr>
        <w:t>Comité</w:t>
      </w:r>
      <w:r w:rsidRPr="0084562C">
        <w:rPr>
          <w:rFonts w:ascii="Palatino Linotype" w:hAnsi="Palatino Linotype" w:cs="Arial"/>
        </w:rPr>
        <w:t xml:space="preserve"> de Transparencia respecto a la información requerida por el recurrente con el objetivo de no transgredir el derecho humano de </w:t>
      </w:r>
      <w:r w:rsidR="00E9726A" w:rsidRPr="0084562C">
        <w:rPr>
          <w:rFonts w:ascii="Palatino Linotype" w:hAnsi="Palatino Linotype" w:cs="Arial"/>
        </w:rPr>
        <w:t>acceso a la información pública, por lo que lo procedente será ordenar la entrega de dicho Acuerdo.</w:t>
      </w:r>
    </w:p>
    <w:p w14:paraId="02BEA4F4" w14:textId="5F908A38" w:rsidR="004D1519" w:rsidRPr="0084562C" w:rsidRDefault="00314029" w:rsidP="00585A5F">
      <w:pPr>
        <w:spacing w:before="240" w:after="240" w:line="360" w:lineRule="auto"/>
        <w:jc w:val="both"/>
        <w:rPr>
          <w:rFonts w:ascii="Palatino Linotype" w:hAnsi="Palatino Linotype" w:cs="Arial"/>
          <w:bCs/>
          <w:szCs w:val="22"/>
        </w:rPr>
      </w:pPr>
      <w:r w:rsidRPr="0084562C">
        <w:rPr>
          <w:rFonts w:ascii="Palatino Linotype" w:hAnsi="Palatino Linotype" w:cs="Arial"/>
          <w:bCs/>
          <w:szCs w:val="22"/>
        </w:rPr>
        <w:t xml:space="preserve"> </w:t>
      </w:r>
      <w:r w:rsidR="004D1519" w:rsidRPr="0084562C">
        <w:rPr>
          <w:rFonts w:ascii="Palatino Linotype" w:hAnsi="Palatino Linotype"/>
          <w:b/>
        </w:rPr>
        <w:t xml:space="preserve">Quinto. Versión Pública. </w:t>
      </w:r>
      <w:r w:rsidR="004D1519" w:rsidRPr="0084562C">
        <w:rPr>
          <w:rFonts w:ascii="Palatino Linotype" w:hAnsi="Palatino Linotype"/>
        </w:rPr>
        <w:t>Finalmente, debe señalarse que de ser el caso en que los documentos qu</w:t>
      </w:r>
      <w:r w:rsidR="0056654C" w:rsidRPr="0084562C">
        <w:rPr>
          <w:rFonts w:ascii="Palatino Linotype" w:hAnsi="Palatino Linotype"/>
        </w:rPr>
        <w:t>e vayan a ser entregados por el Poder Legislativo</w:t>
      </w:r>
      <w:r w:rsidR="004D1519" w:rsidRPr="0084562C">
        <w:rPr>
          <w:rFonts w:ascii="Palatino Linotype" w:hAnsi="Palatino Linotype"/>
        </w:rPr>
        <w:t>, para dar cumplimiento a la presente resolución, contengan datos que deban ser clasificados, el Sujeto Obligado deberá hacer la elaboración de la versión pública de tales documentos a fin de satisfacer el derecho de acceso a la información pública de la recurrente sin menoscabo al derecho a la protección de los datos personales de terceros.</w:t>
      </w:r>
    </w:p>
    <w:p w14:paraId="66CAC41C" w14:textId="77777777" w:rsidR="004D1519" w:rsidRPr="0084562C" w:rsidRDefault="004D1519" w:rsidP="004D1519">
      <w:pPr>
        <w:autoSpaceDE w:val="0"/>
        <w:autoSpaceDN w:val="0"/>
        <w:adjustRightInd w:val="0"/>
        <w:spacing w:before="240" w:after="240" w:line="360" w:lineRule="auto"/>
        <w:ind w:right="50"/>
        <w:jc w:val="both"/>
        <w:rPr>
          <w:rFonts w:ascii="Palatino Linotype" w:hAnsi="Palatino Linotype" w:cs="Arial"/>
        </w:rPr>
      </w:pPr>
      <w:r w:rsidRPr="0084562C">
        <w:rPr>
          <w:rFonts w:ascii="Palatino Linotype" w:hAnsi="Palatino Linotype" w:cs="Arial"/>
        </w:rPr>
        <w:t>Lo anterior, de conformidad a lo que señalan los artículos 3, fracciones IX, XX, XXXII, XLV; 6, 137 y 143 fracción I, de la Ley de Transparencia y Acceso a la Información Pública del Estado de México y Municipios vigente, que se leen como sigue:</w:t>
      </w:r>
    </w:p>
    <w:p w14:paraId="0BD24B1B" w14:textId="77777777" w:rsidR="004D1519" w:rsidRPr="0084562C" w:rsidRDefault="004D1519" w:rsidP="004D1519">
      <w:pPr>
        <w:autoSpaceDE w:val="0"/>
        <w:autoSpaceDN w:val="0"/>
        <w:adjustRightInd w:val="0"/>
        <w:ind w:left="993" w:right="1041"/>
        <w:jc w:val="both"/>
        <w:rPr>
          <w:rFonts w:ascii="Palatino Linotype" w:hAnsi="Palatino Linotype" w:cs="Arial"/>
          <w:b/>
          <w:i/>
          <w:sz w:val="22"/>
          <w:szCs w:val="22"/>
        </w:rPr>
      </w:pPr>
      <w:r w:rsidRPr="0084562C">
        <w:rPr>
          <w:rFonts w:ascii="Palatino Linotype" w:hAnsi="Palatino Linotype" w:cs="Arial"/>
          <w:b/>
          <w:i/>
          <w:sz w:val="22"/>
          <w:szCs w:val="22"/>
        </w:rPr>
        <w:t xml:space="preserve"> “Artículo 3. Para los efectos de la presente Ley se entenderá por:</w:t>
      </w:r>
    </w:p>
    <w:p w14:paraId="1D9808A0" w14:textId="77777777" w:rsidR="004D1519" w:rsidRPr="0084562C" w:rsidRDefault="004D1519" w:rsidP="004D1519">
      <w:pPr>
        <w:autoSpaceDE w:val="0"/>
        <w:autoSpaceDN w:val="0"/>
        <w:adjustRightInd w:val="0"/>
        <w:ind w:left="993" w:right="1041"/>
        <w:jc w:val="both"/>
        <w:rPr>
          <w:rFonts w:ascii="Palatino Linotype" w:hAnsi="Palatino Linotype" w:cs="Arial"/>
          <w:i/>
          <w:sz w:val="22"/>
          <w:szCs w:val="22"/>
        </w:rPr>
      </w:pPr>
      <w:r w:rsidRPr="0084562C">
        <w:rPr>
          <w:rFonts w:ascii="Palatino Linotype" w:hAnsi="Palatino Linotype" w:cs="Arial"/>
          <w:b/>
          <w:i/>
          <w:sz w:val="22"/>
          <w:szCs w:val="22"/>
        </w:rPr>
        <w:t>IX. Datos personales:</w:t>
      </w:r>
      <w:r w:rsidRPr="0084562C">
        <w:rPr>
          <w:rFonts w:ascii="Palatino Linotype" w:hAnsi="Palatino Linotype" w:cs="Arial"/>
          <w:i/>
          <w:sz w:val="22"/>
          <w:szCs w:val="22"/>
        </w:rPr>
        <w:t xml:space="preserve"> </w:t>
      </w:r>
      <w:r w:rsidRPr="0084562C">
        <w:rPr>
          <w:rFonts w:ascii="Palatino Linotype" w:hAnsi="Palatino Linotype" w:cs="Arial"/>
          <w:b/>
          <w:i/>
          <w:sz w:val="22"/>
          <w:szCs w:val="22"/>
        </w:rPr>
        <w:t>La información concerniente a una persona, identificada o identificable</w:t>
      </w:r>
      <w:r w:rsidRPr="0084562C">
        <w:rPr>
          <w:rFonts w:ascii="Palatino Linotype" w:hAnsi="Palatino Linotype" w:cs="Arial"/>
          <w:i/>
          <w:sz w:val="22"/>
          <w:szCs w:val="22"/>
        </w:rPr>
        <w:t xml:space="preserve"> según lo dispuesto por la Ley de Protección de Datos Personales del Estado de México;</w:t>
      </w:r>
    </w:p>
    <w:p w14:paraId="6C8FB658" w14:textId="77777777" w:rsidR="004D1519" w:rsidRPr="0084562C" w:rsidRDefault="004D1519" w:rsidP="004D1519">
      <w:pPr>
        <w:autoSpaceDE w:val="0"/>
        <w:autoSpaceDN w:val="0"/>
        <w:adjustRightInd w:val="0"/>
        <w:ind w:left="993" w:right="1041"/>
        <w:jc w:val="both"/>
        <w:rPr>
          <w:rFonts w:ascii="Palatino Linotype" w:hAnsi="Palatino Linotype" w:cs="Arial"/>
          <w:i/>
          <w:sz w:val="22"/>
          <w:szCs w:val="22"/>
        </w:rPr>
      </w:pPr>
      <w:r w:rsidRPr="0084562C">
        <w:rPr>
          <w:rFonts w:ascii="Palatino Linotype" w:hAnsi="Palatino Linotype" w:cs="Arial"/>
          <w:b/>
          <w:i/>
          <w:sz w:val="22"/>
          <w:szCs w:val="22"/>
        </w:rPr>
        <w:t>XX. Información clasificada:</w:t>
      </w:r>
      <w:r w:rsidRPr="0084562C">
        <w:rPr>
          <w:rFonts w:ascii="Palatino Linotype" w:hAnsi="Palatino Linotype" w:cs="Arial"/>
          <w:i/>
          <w:sz w:val="22"/>
          <w:szCs w:val="22"/>
        </w:rPr>
        <w:t xml:space="preserve"> Aquella considerada por la presente Ley como reservada o confidencial;</w:t>
      </w:r>
    </w:p>
    <w:p w14:paraId="60532E1A" w14:textId="77777777" w:rsidR="004D1519" w:rsidRPr="0084562C" w:rsidRDefault="004D1519" w:rsidP="004D1519">
      <w:pPr>
        <w:autoSpaceDE w:val="0"/>
        <w:autoSpaceDN w:val="0"/>
        <w:adjustRightInd w:val="0"/>
        <w:ind w:left="993" w:right="1041"/>
        <w:jc w:val="both"/>
        <w:rPr>
          <w:rFonts w:ascii="Palatino Linotype" w:hAnsi="Palatino Linotype"/>
          <w:i/>
          <w:sz w:val="22"/>
          <w:szCs w:val="22"/>
        </w:rPr>
      </w:pPr>
      <w:r w:rsidRPr="0084562C">
        <w:rPr>
          <w:rFonts w:ascii="Palatino Linotype" w:hAnsi="Palatino Linotype"/>
          <w:b/>
          <w:i/>
          <w:sz w:val="22"/>
          <w:szCs w:val="22"/>
        </w:rPr>
        <w:t>XXXII. Protección de Datos Personales:</w:t>
      </w:r>
      <w:r w:rsidRPr="0084562C">
        <w:rPr>
          <w:rFonts w:ascii="Palatino Linotype" w:hAnsi="Palatino Linotype"/>
          <w:i/>
          <w:sz w:val="22"/>
          <w:szCs w:val="22"/>
        </w:rPr>
        <w:t xml:space="preserve"> Derecho humano que tutela la privacidad de datos personales en poder de los sujetos obligados y sujetos particulares;</w:t>
      </w:r>
    </w:p>
    <w:p w14:paraId="721C7714" w14:textId="77777777" w:rsidR="004D1519" w:rsidRPr="0084562C" w:rsidRDefault="004D1519" w:rsidP="004D1519">
      <w:pPr>
        <w:autoSpaceDE w:val="0"/>
        <w:autoSpaceDN w:val="0"/>
        <w:adjustRightInd w:val="0"/>
        <w:ind w:left="993" w:right="1041"/>
        <w:jc w:val="both"/>
        <w:rPr>
          <w:rFonts w:ascii="Palatino Linotype" w:hAnsi="Palatino Linotype" w:cs="Arial"/>
          <w:i/>
          <w:sz w:val="22"/>
          <w:szCs w:val="22"/>
        </w:rPr>
      </w:pPr>
      <w:r w:rsidRPr="0084562C">
        <w:rPr>
          <w:rFonts w:ascii="Palatino Linotype" w:hAnsi="Palatino Linotype" w:cs="Arial"/>
          <w:b/>
          <w:i/>
          <w:sz w:val="22"/>
          <w:szCs w:val="22"/>
        </w:rPr>
        <w:t>XLV. Versión pública</w:t>
      </w:r>
      <w:r w:rsidRPr="0084562C">
        <w:rPr>
          <w:rFonts w:ascii="Palatino Linotype" w:hAnsi="Palatino Linotype" w:cs="Arial"/>
          <w:i/>
          <w:sz w:val="22"/>
          <w:szCs w:val="22"/>
        </w:rPr>
        <w:t>: Documento en el que se elimine, suprime o borra la información clasificada como reservada o confidencial para permitir su acceso.”</w:t>
      </w:r>
    </w:p>
    <w:p w14:paraId="49114016" w14:textId="77777777" w:rsidR="004D1519" w:rsidRPr="0084562C" w:rsidRDefault="004D1519" w:rsidP="004D1519">
      <w:pPr>
        <w:autoSpaceDE w:val="0"/>
        <w:autoSpaceDN w:val="0"/>
        <w:adjustRightInd w:val="0"/>
        <w:ind w:left="993" w:right="1041"/>
        <w:jc w:val="both"/>
        <w:rPr>
          <w:rFonts w:ascii="Palatino Linotype" w:hAnsi="Palatino Linotype" w:cs="Arial"/>
          <w:i/>
          <w:sz w:val="22"/>
          <w:szCs w:val="22"/>
        </w:rPr>
      </w:pPr>
    </w:p>
    <w:p w14:paraId="35D475B8" w14:textId="77777777" w:rsidR="004D1519" w:rsidRPr="0084562C" w:rsidRDefault="004D1519" w:rsidP="004D1519">
      <w:pPr>
        <w:ind w:left="993" w:right="1041"/>
        <w:contextualSpacing/>
        <w:jc w:val="both"/>
        <w:rPr>
          <w:rFonts w:ascii="Palatino Linotype" w:hAnsi="Palatino Linotype"/>
          <w:i/>
          <w:sz w:val="22"/>
          <w:szCs w:val="22"/>
        </w:rPr>
      </w:pPr>
      <w:r w:rsidRPr="0084562C">
        <w:rPr>
          <w:rFonts w:ascii="Palatino Linotype" w:hAnsi="Palatino Linotype"/>
          <w:b/>
          <w:i/>
          <w:sz w:val="22"/>
          <w:szCs w:val="22"/>
        </w:rPr>
        <w:lastRenderedPageBreak/>
        <w:t>“Artículo 6.</w:t>
      </w:r>
      <w:r w:rsidRPr="0084562C">
        <w:rPr>
          <w:rFonts w:ascii="Palatino Linotype" w:hAnsi="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14:paraId="32B4D2A3" w14:textId="77777777" w:rsidR="004D1519" w:rsidRPr="0084562C" w:rsidRDefault="004D1519" w:rsidP="004D1519">
      <w:pPr>
        <w:ind w:left="993" w:right="1041"/>
        <w:contextualSpacing/>
        <w:jc w:val="both"/>
        <w:rPr>
          <w:rFonts w:ascii="Palatino Linotype" w:hAnsi="Palatino Linotype" w:cs="Arial"/>
          <w:bCs/>
          <w:i/>
          <w:noProof/>
          <w:sz w:val="22"/>
          <w:szCs w:val="22"/>
        </w:rPr>
      </w:pPr>
    </w:p>
    <w:p w14:paraId="5E0172EE" w14:textId="77777777" w:rsidR="004D1519" w:rsidRPr="0084562C" w:rsidRDefault="004D1519" w:rsidP="004D1519">
      <w:pPr>
        <w:spacing w:before="240"/>
        <w:ind w:left="993" w:right="1041"/>
        <w:contextualSpacing/>
        <w:jc w:val="both"/>
        <w:rPr>
          <w:rFonts w:ascii="Palatino Linotype" w:hAnsi="Palatino Linotype" w:cs="Arial"/>
          <w:b/>
          <w:bCs/>
          <w:i/>
          <w:noProof/>
          <w:color w:val="FF0000"/>
          <w:sz w:val="22"/>
          <w:szCs w:val="22"/>
        </w:rPr>
      </w:pPr>
      <w:r w:rsidRPr="0084562C">
        <w:rPr>
          <w:rFonts w:ascii="Palatino Linotype" w:hAnsi="Palatino Linotype"/>
          <w:b/>
          <w:i/>
          <w:sz w:val="22"/>
          <w:szCs w:val="22"/>
        </w:rPr>
        <w:t>“Artículo 137.</w:t>
      </w:r>
      <w:r w:rsidRPr="0084562C">
        <w:rPr>
          <w:rFonts w:ascii="Palatino Linotype" w:hAnsi="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78A30BBE" w14:textId="77777777" w:rsidR="004D1519" w:rsidRPr="0084562C" w:rsidRDefault="004D1519" w:rsidP="004D1519">
      <w:pPr>
        <w:spacing w:before="240"/>
        <w:ind w:left="993" w:right="1041"/>
        <w:contextualSpacing/>
        <w:jc w:val="both"/>
        <w:rPr>
          <w:rFonts w:ascii="Palatino Linotype" w:hAnsi="Palatino Linotype" w:cs="Arial"/>
          <w:b/>
          <w:bCs/>
          <w:i/>
          <w:noProof/>
          <w:color w:val="FF0000"/>
          <w:sz w:val="22"/>
          <w:szCs w:val="22"/>
        </w:rPr>
      </w:pPr>
    </w:p>
    <w:p w14:paraId="22067ED2" w14:textId="77777777" w:rsidR="004D1519" w:rsidRPr="0084562C" w:rsidRDefault="004D1519" w:rsidP="004D1519">
      <w:pPr>
        <w:spacing w:before="240"/>
        <w:ind w:left="993" w:right="1041"/>
        <w:contextualSpacing/>
        <w:jc w:val="both"/>
        <w:rPr>
          <w:rFonts w:ascii="Palatino Linotype" w:hAnsi="Palatino Linotype"/>
          <w:i/>
          <w:sz w:val="22"/>
          <w:szCs w:val="22"/>
        </w:rPr>
      </w:pPr>
      <w:r w:rsidRPr="0084562C">
        <w:rPr>
          <w:rFonts w:ascii="Palatino Linotype" w:hAnsi="Palatino Linotype"/>
          <w:b/>
          <w:i/>
          <w:sz w:val="22"/>
          <w:szCs w:val="22"/>
        </w:rPr>
        <w:t>“Artículo 143</w:t>
      </w:r>
      <w:r w:rsidRPr="0084562C">
        <w:rPr>
          <w:rFonts w:ascii="Palatino Linotype" w:hAnsi="Palatino Linotype"/>
          <w:i/>
          <w:sz w:val="22"/>
          <w:szCs w:val="22"/>
        </w:rPr>
        <w:t>. Para los efectos de esta Ley se considera información confidencial, la clasificada como tal, de manera permanente, por su naturaleza, cuando:</w:t>
      </w:r>
    </w:p>
    <w:p w14:paraId="6E3C0F6F" w14:textId="77777777" w:rsidR="004D1519" w:rsidRPr="0084562C" w:rsidRDefault="004D1519" w:rsidP="004D1519">
      <w:pPr>
        <w:spacing w:before="240"/>
        <w:ind w:left="993" w:right="1041"/>
        <w:contextualSpacing/>
        <w:jc w:val="both"/>
        <w:rPr>
          <w:rFonts w:ascii="Palatino Linotype" w:hAnsi="Palatino Linotype"/>
          <w:i/>
        </w:rPr>
      </w:pPr>
      <w:r w:rsidRPr="0084562C">
        <w:rPr>
          <w:rFonts w:ascii="Palatino Linotype" w:hAnsi="Palatino Linotype"/>
          <w:b/>
          <w:i/>
          <w:sz w:val="22"/>
          <w:szCs w:val="22"/>
        </w:rPr>
        <w:t>I.</w:t>
      </w:r>
      <w:r w:rsidRPr="0084562C">
        <w:rPr>
          <w:rFonts w:ascii="Palatino Linotype" w:hAnsi="Palatino Linotype"/>
          <w:i/>
          <w:sz w:val="22"/>
          <w:szCs w:val="22"/>
        </w:rPr>
        <w:t xml:space="preserve"> </w:t>
      </w:r>
      <w:r w:rsidRPr="0084562C">
        <w:rPr>
          <w:rFonts w:ascii="Palatino Linotype" w:hAnsi="Palatino Linotype"/>
          <w:b/>
          <w:i/>
          <w:sz w:val="22"/>
          <w:szCs w:val="22"/>
        </w:rPr>
        <w:t>Se refiera a la información privada y los datos personales concernientes a una persona física o jurídico colectiva identificada o identificable</w:t>
      </w:r>
      <w:r w:rsidRPr="0084562C">
        <w:rPr>
          <w:rFonts w:ascii="Palatino Linotype" w:hAnsi="Palatino Linotype"/>
          <w:i/>
          <w:sz w:val="22"/>
          <w:szCs w:val="22"/>
        </w:rPr>
        <w:t>…”</w:t>
      </w:r>
    </w:p>
    <w:p w14:paraId="11290AAA" w14:textId="77777777" w:rsidR="004D1519" w:rsidRPr="0084562C" w:rsidRDefault="004D1519" w:rsidP="004D1519">
      <w:pPr>
        <w:autoSpaceDE w:val="0"/>
        <w:autoSpaceDN w:val="0"/>
        <w:adjustRightInd w:val="0"/>
        <w:spacing w:before="240" w:after="240" w:line="360" w:lineRule="auto"/>
        <w:ind w:right="50"/>
        <w:jc w:val="both"/>
        <w:rPr>
          <w:rFonts w:ascii="Palatino Linotype" w:hAnsi="Palatino Linotype" w:cs="Arial"/>
        </w:rPr>
      </w:pPr>
      <w:r w:rsidRPr="0084562C">
        <w:rPr>
          <w:rFonts w:ascii="Palatino Linotype" w:hAnsi="Palatino Linotype" w:cs="Arial"/>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Sujeto Obligado deberá proceder a testar los datos personales que se encuentre contenidos en los documentos a entregar para satisfacer el derecho de acceso a la información pública de la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con la </w:t>
      </w:r>
      <w:r w:rsidRPr="0084562C">
        <w:rPr>
          <w:rFonts w:ascii="Palatino Linotype" w:hAnsi="Palatino Linotype" w:cs="Arial"/>
        </w:rPr>
        <w:lastRenderedPageBreak/>
        <w:t>Ley de Protección de Datos Personales en Posesión de Sujetos Obligados del Estado de México y Municipios.</w:t>
      </w:r>
    </w:p>
    <w:p w14:paraId="6E8AE09D" w14:textId="77777777" w:rsidR="004D1519" w:rsidRPr="0084562C" w:rsidRDefault="004D1519" w:rsidP="004D1519">
      <w:pPr>
        <w:autoSpaceDE w:val="0"/>
        <w:autoSpaceDN w:val="0"/>
        <w:adjustRightInd w:val="0"/>
        <w:spacing w:before="240" w:after="240" w:line="360" w:lineRule="auto"/>
        <w:ind w:right="50"/>
        <w:jc w:val="both"/>
        <w:rPr>
          <w:rFonts w:ascii="Palatino Linotype" w:hAnsi="Palatino Linotype" w:cs="Arial"/>
        </w:rPr>
      </w:pPr>
      <w:r w:rsidRPr="0084562C">
        <w:rPr>
          <w:rFonts w:ascii="Palatino Linotype" w:hAnsi="Palatino Linotype" w:cs="Arial"/>
        </w:rPr>
        <w:t>Datos que deberá clasificar como confidenciales por tratarse precisamente de información privada, puesto que los datos personales son irrenunciables, intransferibles e indelegables y los Sujetos Obligados no deberán hacer entrega de los mismos a personas ajenas a su titular.</w:t>
      </w:r>
    </w:p>
    <w:p w14:paraId="60D7E477" w14:textId="77777777" w:rsidR="004D1519" w:rsidRPr="0084562C" w:rsidRDefault="004D1519" w:rsidP="004D1519">
      <w:pPr>
        <w:autoSpaceDE w:val="0"/>
        <w:autoSpaceDN w:val="0"/>
        <w:adjustRightInd w:val="0"/>
        <w:spacing w:before="240" w:after="240" w:line="360" w:lineRule="auto"/>
        <w:ind w:right="50"/>
        <w:jc w:val="both"/>
        <w:rPr>
          <w:rFonts w:ascii="Palatino Linotype" w:hAnsi="Palatino Linotype" w:cs="Arial"/>
        </w:rPr>
      </w:pPr>
      <w:r w:rsidRPr="0084562C">
        <w:rPr>
          <w:rFonts w:ascii="Palatino Linotype" w:eastAsia="Arial Unicode MS" w:hAnsi="Palatino Linotype" w:cs="Arial"/>
        </w:rPr>
        <w:t>E</w:t>
      </w:r>
      <w:r w:rsidRPr="0084562C">
        <w:rPr>
          <w:rFonts w:ascii="Palatino Linotype" w:hAnsi="Palatino Linotype"/>
        </w:rPr>
        <w:t xml:space="preserve">n el caso específico en los documentos que se ordenan, pudieran obrar datos que son considerados confidenciales, cuyo acceso debe ser restringido, los cuales </w:t>
      </w:r>
      <w:r w:rsidRPr="0084562C">
        <w:rPr>
          <w:rFonts w:ascii="Palatino Linotype" w:hAnsi="Palatino Linotype" w:cs="Arial"/>
        </w:rPr>
        <w:t xml:space="preserve">deben testarse al momento de la elaboración de versiones públicas, como es el caso del </w:t>
      </w:r>
      <w:r w:rsidRPr="0084562C">
        <w:rPr>
          <w:rFonts w:ascii="Palatino Linotype" w:hAnsi="Palatino Linotype" w:cs="Arial"/>
          <w:b/>
        </w:rPr>
        <w:t>Registro Federal de Contribuyentes</w:t>
      </w:r>
      <w:r w:rsidRPr="0084562C">
        <w:rPr>
          <w:rFonts w:ascii="Palatino Linotype" w:hAnsi="Palatino Linotype" w:cs="Arial"/>
        </w:rPr>
        <w:t xml:space="preserve"> (RFC), la </w:t>
      </w:r>
      <w:r w:rsidRPr="0084562C">
        <w:rPr>
          <w:rFonts w:ascii="Palatino Linotype" w:hAnsi="Palatino Linotype" w:cs="Arial"/>
          <w:b/>
        </w:rPr>
        <w:t>Clave Única de Registro de Población</w:t>
      </w:r>
      <w:r w:rsidRPr="0084562C">
        <w:rPr>
          <w:rFonts w:ascii="Palatino Linotype" w:hAnsi="Palatino Linotype" w:cs="Arial"/>
        </w:rPr>
        <w:t xml:space="preserve"> (CURP), la </w:t>
      </w:r>
      <w:r w:rsidRPr="0084562C">
        <w:rPr>
          <w:rFonts w:ascii="Palatino Linotype" w:hAnsi="Palatino Linotype" w:cs="Arial"/>
          <w:b/>
        </w:rPr>
        <w:t>firma de los</w:t>
      </w:r>
      <w:r w:rsidRPr="0084562C">
        <w:rPr>
          <w:rFonts w:ascii="Palatino Linotype" w:hAnsi="Palatino Linotype" w:cs="Arial"/>
        </w:rPr>
        <w:t xml:space="preserve"> </w:t>
      </w:r>
      <w:r w:rsidRPr="0084562C">
        <w:rPr>
          <w:rFonts w:ascii="Palatino Linotype" w:hAnsi="Palatino Linotype" w:cs="Arial"/>
          <w:b/>
        </w:rPr>
        <w:t>particulares</w:t>
      </w:r>
      <w:r w:rsidRPr="0084562C">
        <w:rPr>
          <w:rFonts w:ascii="Palatino Linotype" w:hAnsi="Palatino Linotype" w:cs="Arial"/>
        </w:rPr>
        <w:t xml:space="preserve"> y cualquier otro dato que por su naturaleza confidencial pudiera conllevar un riesgo grave para la esfera privada de los servidores públicos.</w:t>
      </w:r>
    </w:p>
    <w:p w14:paraId="556485C4" w14:textId="77777777" w:rsidR="004D1519" w:rsidRPr="0084562C" w:rsidRDefault="004D1519" w:rsidP="004D1519">
      <w:pPr>
        <w:autoSpaceDE w:val="0"/>
        <w:autoSpaceDN w:val="0"/>
        <w:adjustRightInd w:val="0"/>
        <w:spacing w:line="360" w:lineRule="auto"/>
        <w:ind w:right="-91"/>
        <w:jc w:val="both"/>
        <w:rPr>
          <w:rFonts w:ascii="Palatino Linotype" w:hAnsi="Palatino Linotype"/>
        </w:rPr>
      </w:pPr>
      <w:r w:rsidRPr="0084562C">
        <w:rPr>
          <w:rFonts w:ascii="Palatino Linotype" w:hAnsi="Palatino Linotype" w:cs="Arial"/>
          <w:lang w:eastAsia="es-MX"/>
        </w:rPr>
        <w:t xml:space="preserve">Por cuanto hace al </w:t>
      </w:r>
      <w:r w:rsidRPr="0084562C">
        <w:rPr>
          <w:rFonts w:ascii="Palatino Linotype" w:hAnsi="Palatino Linotype" w:cs="Arial"/>
          <w:b/>
          <w:lang w:eastAsia="es-MX"/>
        </w:rPr>
        <w:t>Registro Federal de Contribuyentes</w:t>
      </w:r>
      <w:r w:rsidRPr="0084562C">
        <w:rPr>
          <w:rFonts w:ascii="Palatino Linotype" w:hAnsi="Palatino Linotype" w:cs="Arial"/>
          <w:lang w:eastAsia="es-MX"/>
        </w:rPr>
        <w:t xml:space="preserve"> </w:t>
      </w:r>
      <w:r w:rsidRPr="0084562C">
        <w:rPr>
          <w:rFonts w:ascii="Palatino Linotype" w:hAnsi="Palatino Linotype" w:cs="Arial"/>
          <w:b/>
          <w:lang w:eastAsia="es-MX"/>
        </w:rPr>
        <w:t>de las personas físicas</w:t>
      </w:r>
      <w:r w:rsidRPr="0084562C">
        <w:rPr>
          <w:rFonts w:ascii="Palatino Linotype" w:hAnsi="Palatino Linotype" w:cs="Arial"/>
          <w:lang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84562C">
        <w:rPr>
          <w:rFonts w:ascii="Palatino Linotype" w:hAnsi="Palatino Linotype"/>
        </w:rPr>
        <w:t xml:space="preserve"> y finalmente la homoclave; la cual para su obtención es necesario acreditar personalidad, fecha de nacimiento entre otros con documentos oficiales.</w:t>
      </w:r>
    </w:p>
    <w:p w14:paraId="0C6C968F" w14:textId="77777777" w:rsidR="004D1519" w:rsidRPr="0084562C" w:rsidRDefault="004D1519" w:rsidP="004D1519">
      <w:pPr>
        <w:autoSpaceDE w:val="0"/>
        <w:autoSpaceDN w:val="0"/>
        <w:adjustRightInd w:val="0"/>
        <w:spacing w:line="360" w:lineRule="auto"/>
        <w:ind w:right="-91"/>
        <w:jc w:val="both"/>
        <w:rPr>
          <w:rFonts w:ascii="Palatino Linotype" w:hAnsi="Palatino Linotype"/>
        </w:rPr>
      </w:pPr>
    </w:p>
    <w:p w14:paraId="3CD8A412" w14:textId="77777777" w:rsidR="004D1519" w:rsidRPr="0084562C" w:rsidRDefault="004D1519" w:rsidP="004D1519">
      <w:pPr>
        <w:spacing w:line="360" w:lineRule="auto"/>
        <w:ind w:right="-91"/>
        <w:jc w:val="both"/>
        <w:rPr>
          <w:rFonts w:ascii="Palatino Linotype" w:hAnsi="Palatino Linotype" w:cs="Arial"/>
          <w:lang w:eastAsia="es-MX"/>
        </w:rPr>
      </w:pPr>
      <w:r w:rsidRPr="0084562C">
        <w:rPr>
          <w:rFonts w:ascii="Palatino Linotype" w:hAnsi="Palatino Linotype" w:cs="Arial"/>
          <w:lang w:eastAsia="es-MX"/>
        </w:rPr>
        <w:lastRenderedPageBreak/>
        <w:t>Al respecto, el entonces Instituto Federal de Acceso a la Información Pública y Protección de Datos Personales (IFAI) a través del Criterio 19/17, señala literalmente lo siguiente:</w:t>
      </w:r>
    </w:p>
    <w:p w14:paraId="5E1B2240"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
          <w:bCs/>
          <w:i/>
          <w:sz w:val="22"/>
          <w:lang w:eastAsia="es-MX"/>
        </w:rPr>
        <w:t xml:space="preserve">“Registro Federal de Contribuyentes (RFC) de personas físicas. </w:t>
      </w:r>
      <w:r w:rsidRPr="0084562C">
        <w:rPr>
          <w:rFonts w:ascii="Palatino Linotype" w:hAnsi="Palatino Linotype" w:cs="Arial,Bold"/>
          <w:bCs/>
          <w:i/>
          <w:sz w:val="22"/>
          <w:lang w:eastAsia="es-MX"/>
        </w:rPr>
        <w:t>El RFC es una clave de carácter fiscal, única e irrepetible, que permite identificar al titular, su edad y fecha de nacimiento, por lo que es un dato personal de carácter confidencial.</w:t>
      </w:r>
    </w:p>
    <w:p w14:paraId="51FDD7AD"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t>Resoluciones:</w:t>
      </w:r>
    </w:p>
    <w:p w14:paraId="1247ED4E"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t>RRA 0189/17. Morena. 08 de febrero de 2017. Por unanimidad. Comisionado Ponente Joel Salas Suárez.</w:t>
      </w:r>
    </w:p>
    <w:p w14:paraId="6C677A90"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t xml:space="preserve">RRA 0677/17. Universidad Nacional Autónoma de México. 08 de marzo de 2017. Por unanimidad. Comisionado Ponente Rosendoevgueni Monterrey Chepov. </w:t>
      </w:r>
    </w:p>
    <w:p w14:paraId="58D5CD1D" w14:textId="77777777" w:rsidR="004D1519" w:rsidRPr="0084562C" w:rsidRDefault="004D1519" w:rsidP="004D1519">
      <w:pPr>
        <w:spacing w:before="240" w:after="240"/>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t>RRA 1564/17. Tribunal Electoral del Poder Judicial de la Federación. 26 de abril de 2017. Por unanimidad. Comisionado Ponente Oscar Mauricio Guerra Ford</w:t>
      </w:r>
      <w:r w:rsidRPr="0084562C">
        <w:rPr>
          <w:rFonts w:ascii="Palatino Linotype" w:hAnsi="Palatino Linotype" w:cs="Arial,Bold"/>
          <w:b/>
          <w:bCs/>
          <w:i/>
          <w:sz w:val="22"/>
          <w:lang w:eastAsia="es-MX"/>
        </w:rPr>
        <w:t>.”</w:t>
      </w:r>
    </w:p>
    <w:p w14:paraId="1D2AB378" w14:textId="77777777" w:rsidR="004D1519" w:rsidRPr="0084562C" w:rsidRDefault="004D1519" w:rsidP="004D1519">
      <w:pPr>
        <w:spacing w:before="240" w:after="240" w:line="360" w:lineRule="auto"/>
        <w:jc w:val="both"/>
        <w:rPr>
          <w:rFonts w:ascii="Palatino Linotype" w:hAnsi="Palatino Linotype" w:cs="Arial"/>
          <w:lang w:val="es-MX" w:eastAsia="es-MX"/>
        </w:rPr>
      </w:pPr>
      <w:r w:rsidRPr="0084562C">
        <w:rPr>
          <w:rFonts w:ascii="Palatino Linotype" w:hAnsi="Palatino Linotype" w:cs="Arial"/>
          <w:lang w:val="es-MX" w:eastAsia="es-MX"/>
        </w:rPr>
        <w:t>De lo anterior, se desprende que el Registro Federal de Contribuyentes se vincula al nombre de su titular, permitiendo identificar la edad de la persona, fecha de nacimiento, así como su homoclave,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Municipios y 4 fracción VII de la Ley de Protección de Datos Personales del Estado de México.</w:t>
      </w:r>
    </w:p>
    <w:p w14:paraId="0A33C595" w14:textId="77777777" w:rsidR="004D1519" w:rsidRPr="0084562C" w:rsidRDefault="004D1519" w:rsidP="004D1519">
      <w:pPr>
        <w:spacing w:after="240" w:line="360" w:lineRule="auto"/>
        <w:ind w:right="-93"/>
        <w:jc w:val="both"/>
        <w:rPr>
          <w:rFonts w:ascii="Palatino Linotype" w:hAnsi="Palatino Linotype" w:cs="Arial"/>
          <w:lang w:eastAsia="es-MX"/>
        </w:rPr>
      </w:pPr>
      <w:r w:rsidRPr="0084562C">
        <w:rPr>
          <w:rFonts w:ascii="Palatino Linotype" w:hAnsi="Palatino Linotype" w:cs="Arial"/>
          <w:lang w:eastAsia="es-MX"/>
        </w:rPr>
        <w:t xml:space="preserve">De igual manera la </w:t>
      </w:r>
      <w:r w:rsidRPr="0084562C">
        <w:rPr>
          <w:rFonts w:ascii="Palatino Linotype" w:hAnsi="Palatino Linotype" w:cs="Arial"/>
          <w:b/>
        </w:rPr>
        <w:t xml:space="preserve">Clave Única de Registro de Población, </w:t>
      </w:r>
      <w:r w:rsidRPr="0084562C">
        <w:rPr>
          <w:rFonts w:ascii="Palatino Linotype" w:hAnsi="Palatino Linotype" w:cs="Arial"/>
          <w:lang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7F2FA770" w14:textId="77777777" w:rsidR="004D1519" w:rsidRPr="0084562C" w:rsidRDefault="004D1519" w:rsidP="004D1519">
      <w:pPr>
        <w:spacing w:line="360" w:lineRule="auto"/>
        <w:ind w:right="-93"/>
        <w:jc w:val="both"/>
        <w:rPr>
          <w:rFonts w:ascii="Palatino Linotype" w:hAnsi="Palatino Linotype" w:cs="Arial"/>
          <w:lang w:eastAsia="es-MX"/>
        </w:rPr>
      </w:pPr>
      <w:r w:rsidRPr="0084562C">
        <w:rPr>
          <w:rFonts w:ascii="Palatino Linotype" w:hAnsi="Palatino Linotype" w:cs="Arial"/>
          <w:lang w:eastAsia="es-MX"/>
        </w:rPr>
        <w:t>Lo anterior, tiene sustento en los artículos 86 y 91 de la Ley General de Población, la cual señala lo siguiente:</w:t>
      </w:r>
    </w:p>
    <w:p w14:paraId="62376A5F" w14:textId="77777777" w:rsidR="004D1519" w:rsidRPr="0084562C" w:rsidRDefault="004D1519" w:rsidP="004D1519">
      <w:pPr>
        <w:ind w:left="709" w:right="709"/>
        <w:jc w:val="both"/>
        <w:rPr>
          <w:rFonts w:ascii="Palatino Linotype" w:hAnsi="Palatino Linotype" w:cs="Arial"/>
          <w:i/>
          <w:sz w:val="22"/>
          <w:lang w:eastAsia="es-MX"/>
        </w:rPr>
      </w:pPr>
      <w:r w:rsidRPr="0084562C">
        <w:rPr>
          <w:rFonts w:ascii="Palatino Linotype" w:hAnsi="Palatino Linotype" w:cs="Arial,Bold"/>
          <w:b/>
          <w:bCs/>
          <w:i/>
          <w:sz w:val="22"/>
          <w:lang w:eastAsia="es-MX"/>
        </w:rPr>
        <w:lastRenderedPageBreak/>
        <w:t xml:space="preserve">“Artículo 86. </w:t>
      </w:r>
      <w:r w:rsidRPr="0084562C">
        <w:rPr>
          <w:rFonts w:ascii="Palatino Linotype" w:hAnsi="Palatino Linotype" w:cs="Arial"/>
          <w:i/>
          <w:sz w:val="22"/>
          <w:lang w:eastAsia="es-MX"/>
        </w:rPr>
        <w:t xml:space="preserve">El </w:t>
      </w:r>
      <w:r w:rsidRPr="0084562C">
        <w:rPr>
          <w:rFonts w:ascii="Palatino Linotype" w:hAnsi="Palatino Linotype" w:cs="Arial"/>
          <w:i/>
          <w:sz w:val="22"/>
          <w:szCs w:val="22"/>
        </w:rPr>
        <w:t>Registro</w:t>
      </w:r>
      <w:r w:rsidRPr="0084562C">
        <w:rPr>
          <w:rFonts w:ascii="Palatino Linotype" w:hAnsi="Palatino Linotype" w:cs="Arial"/>
          <w:i/>
          <w:sz w:val="22"/>
          <w:lang w:eastAsia="es-MX"/>
        </w:rPr>
        <w:t xml:space="preserve"> Nacional </w:t>
      </w:r>
      <w:r w:rsidRPr="0084562C">
        <w:rPr>
          <w:rFonts w:ascii="Palatino Linotype" w:hAnsi="Palatino Linotype" w:cs="Arial"/>
          <w:i/>
          <w:sz w:val="22"/>
        </w:rPr>
        <w:t>de</w:t>
      </w:r>
      <w:r w:rsidRPr="0084562C">
        <w:rPr>
          <w:rFonts w:ascii="Palatino Linotype" w:hAnsi="Palatino Linotype" w:cs="Arial"/>
          <w:i/>
          <w:sz w:val="22"/>
          <w:lang w:eastAsia="es-MX"/>
        </w:rPr>
        <w:t xml:space="preserve"> Población tiene como finalidad registrar a cada una de las personas que integran la población del país, con los datos que permitan certificar y acreditar fehacientemente su identidad.</w:t>
      </w:r>
    </w:p>
    <w:p w14:paraId="02F8B3EE" w14:textId="77777777" w:rsidR="004D1519" w:rsidRPr="0084562C" w:rsidRDefault="004D1519" w:rsidP="004D1519">
      <w:pPr>
        <w:ind w:left="709" w:right="709"/>
        <w:jc w:val="both"/>
        <w:rPr>
          <w:rFonts w:ascii="Palatino Linotype" w:hAnsi="Palatino Linotype" w:cs="Arial"/>
          <w:i/>
          <w:sz w:val="22"/>
          <w:lang w:eastAsia="es-MX"/>
        </w:rPr>
      </w:pPr>
      <w:r w:rsidRPr="0084562C">
        <w:rPr>
          <w:rFonts w:ascii="Palatino Linotype" w:hAnsi="Palatino Linotype" w:cs="Arial,Bold"/>
          <w:b/>
          <w:bCs/>
          <w:i/>
          <w:sz w:val="22"/>
          <w:lang w:eastAsia="es-MX"/>
        </w:rPr>
        <w:t xml:space="preserve">Artículo 91. </w:t>
      </w:r>
      <w:r w:rsidRPr="0084562C">
        <w:rPr>
          <w:rFonts w:ascii="Palatino Linotype" w:hAnsi="Palatino Linotype" w:cs="Arial"/>
          <w:i/>
          <w:sz w:val="22"/>
          <w:lang w:eastAsia="es-MX"/>
        </w:rPr>
        <w:t xml:space="preserve">Al incorporar a una persona en el Registro Nacional de Población, se le asignará una clave que se denominará </w:t>
      </w:r>
      <w:r w:rsidRPr="0084562C">
        <w:rPr>
          <w:rFonts w:ascii="Palatino Linotype" w:hAnsi="Palatino Linotype" w:cs="Arial"/>
          <w:i/>
          <w:sz w:val="22"/>
          <w:szCs w:val="22"/>
        </w:rPr>
        <w:t>Clave</w:t>
      </w:r>
      <w:r w:rsidRPr="0084562C">
        <w:rPr>
          <w:rFonts w:ascii="Palatino Linotype" w:hAnsi="Palatino Linotype" w:cs="Arial"/>
          <w:i/>
          <w:sz w:val="22"/>
          <w:lang w:eastAsia="es-MX"/>
        </w:rPr>
        <w:t xml:space="preserve"> Única de Registro de Población. Esta servirá para registrarla e identificarla en forma </w:t>
      </w:r>
      <w:r w:rsidRPr="0084562C">
        <w:rPr>
          <w:rFonts w:ascii="Palatino Linotype" w:hAnsi="Palatino Linotype" w:cs="Arial"/>
          <w:i/>
          <w:sz w:val="22"/>
        </w:rPr>
        <w:t>individual</w:t>
      </w:r>
      <w:r w:rsidRPr="0084562C">
        <w:rPr>
          <w:rFonts w:ascii="Palatino Linotype" w:hAnsi="Palatino Linotype" w:cs="Arial"/>
          <w:i/>
          <w:sz w:val="22"/>
          <w:lang w:eastAsia="es-MX"/>
        </w:rPr>
        <w:t>.”</w:t>
      </w:r>
    </w:p>
    <w:p w14:paraId="1A1B56C7" w14:textId="77777777" w:rsidR="004D1519" w:rsidRPr="0084562C" w:rsidRDefault="004D1519" w:rsidP="004D1519">
      <w:pPr>
        <w:shd w:val="clear" w:color="auto" w:fill="FFFFFF"/>
        <w:spacing w:line="360" w:lineRule="auto"/>
        <w:jc w:val="both"/>
        <w:rPr>
          <w:rFonts w:ascii="Palatino Linotype" w:hAnsi="Palatino Linotype"/>
          <w:lang w:eastAsia="es-MX"/>
        </w:rPr>
      </w:pPr>
    </w:p>
    <w:p w14:paraId="25DCD54E" w14:textId="77777777" w:rsidR="004D1519" w:rsidRPr="0084562C" w:rsidRDefault="004D1519" w:rsidP="004D1519">
      <w:pPr>
        <w:shd w:val="clear" w:color="auto" w:fill="FFFFFF"/>
        <w:spacing w:line="360" w:lineRule="auto"/>
        <w:jc w:val="both"/>
        <w:rPr>
          <w:rFonts w:ascii="Palatino Linotype" w:hAnsi="Palatino Linotype"/>
          <w:lang w:eastAsia="es-MX"/>
        </w:rPr>
      </w:pPr>
      <w:r w:rsidRPr="0084562C">
        <w:rPr>
          <w:rFonts w:ascii="Palatino Linotype" w:hAnsi="Palatino Linotype"/>
          <w:lang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con </w:t>
      </w:r>
      <w:r w:rsidRPr="0084562C">
        <w:rPr>
          <w:rFonts w:ascii="Palatino Linotype" w:hAnsi="Palatino Linotype" w:cs="Arial"/>
          <w:lang w:eastAsia="es-MX"/>
        </w:rPr>
        <w:t>la primera letra del apellido paterno; seguida de la primera letra vocal del primer apellido; seguida de la primera letra del segundo apellido y por último la primera letra del nombre; fecha de nacimiento año/mes/día</w:t>
      </w:r>
      <w:r w:rsidRPr="0084562C">
        <w:rPr>
          <w:rFonts w:ascii="Palatino Linotype" w:hAnsi="Palatino Linotype"/>
          <w:lang w:eastAsia="es-MX"/>
        </w:rPr>
        <w:t xml:space="preserve">; sexo; Entidad Federativa o lugar de nacimiento; finalmente una homoclave o digito verificador, compuesto de dos elementos, con el que se evitan duplicaciones en la Clave, identifican el cambio de siglo y garantizan la correcta integración. </w:t>
      </w:r>
    </w:p>
    <w:p w14:paraId="23EFE6FB" w14:textId="77777777" w:rsidR="004D1519" w:rsidRPr="0084562C" w:rsidRDefault="004D1519" w:rsidP="004D1519">
      <w:pPr>
        <w:spacing w:line="360" w:lineRule="auto"/>
        <w:ind w:right="-91"/>
        <w:jc w:val="both"/>
        <w:rPr>
          <w:rFonts w:ascii="Palatino Linotype" w:hAnsi="Palatino Linotype" w:cs="Arial"/>
          <w:lang w:eastAsia="es-MX"/>
        </w:rPr>
      </w:pPr>
      <w:r w:rsidRPr="0084562C">
        <w:rPr>
          <w:rFonts w:ascii="Palatino Linotype" w:hAnsi="Palatino Linotype" w:cs="Arial"/>
          <w:lang w:eastAsia="es-MX"/>
        </w:rPr>
        <w:t>Al respecto, el entonces Instituto Federal de Acceso a la Información Pública y Protección de Datos Personales (IFAI), ahora Instituto Nacional de Transparencia, Acceso a la Información y Protección de Datos Personales (INAI), a través del Criterio 18/17, señala literalmente lo siguiente:</w:t>
      </w:r>
    </w:p>
    <w:p w14:paraId="457CF643" w14:textId="77777777" w:rsidR="004D1519" w:rsidRPr="0084562C" w:rsidRDefault="004D1519" w:rsidP="004D1519">
      <w:pPr>
        <w:ind w:left="709" w:right="709"/>
        <w:jc w:val="both"/>
        <w:rPr>
          <w:rFonts w:ascii="Palatino Linotype" w:hAnsi="Palatino Linotype" w:cs="Arial,Bold"/>
          <w:b/>
          <w:bCs/>
          <w:i/>
          <w:sz w:val="22"/>
          <w:lang w:eastAsia="es-MX"/>
        </w:rPr>
      </w:pPr>
      <w:r w:rsidRPr="0084562C">
        <w:rPr>
          <w:rFonts w:ascii="Palatino Linotype" w:hAnsi="Palatino Linotype" w:cs="Arial,Bold"/>
          <w:b/>
          <w:bCs/>
          <w:i/>
          <w:sz w:val="22"/>
          <w:lang w:eastAsia="es-MX"/>
        </w:rPr>
        <w:t xml:space="preserve">“Clave Única de Registro de Población (CURP). </w:t>
      </w:r>
      <w:r w:rsidRPr="0084562C">
        <w:rPr>
          <w:rFonts w:ascii="Palatino Linotype" w:hAnsi="Palatino Linotype" w:cs="Arial,Bold"/>
          <w:bCs/>
          <w:i/>
          <w:sz w:val="22"/>
          <w:lang w:eastAsia="es-MX"/>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14:paraId="66004254"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t>Resoluciones:</w:t>
      </w:r>
    </w:p>
    <w:p w14:paraId="32FD7020"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t>RRA 3995/16. Secretaría de la Defensa Nacional. 1 de febrero de 2017. Por unanimidad. Comisionado Ponente Rosendoevgueni Monterrey Chepov.</w:t>
      </w:r>
    </w:p>
    <w:p w14:paraId="3FC34CC6"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lastRenderedPageBreak/>
        <w:t xml:space="preserve">RRA 0937/17. Senado de la República. 15 de marzo de 2017. Por unanimidad. Comisionada Ponente Ximena Puente de la Mora. </w:t>
      </w:r>
    </w:p>
    <w:p w14:paraId="426516E7" w14:textId="77777777" w:rsidR="004D1519" w:rsidRPr="0084562C" w:rsidRDefault="004D1519" w:rsidP="004D1519">
      <w:pPr>
        <w:ind w:left="709" w:right="709"/>
        <w:jc w:val="both"/>
        <w:rPr>
          <w:rFonts w:ascii="Palatino Linotype" w:hAnsi="Palatino Linotype" w:cs="Arial,Bold"/>
          <w:bCs/>
          <w:i/>
          <w:sz w:val="22"/>
          <w:lang w:eastAsia="es-MX"/>
        </w:rPr>
      </w:pPr>
      <w:r w:rsidRPr="0084562C">
        <w:rPr>
          <w:rFonts w:ascii="Palatino Linotype" w:hAnsi="Palatino Linotype" w:cs="Arial,Bold"/>
          <w:bCs/>
          <w:i/>
          <w:sz w:val="22"/>
          <w:lang w:eastAsia="es-MX"/>
        </w:rPr>
        <w:t>RRA 0478/17. Secretaría de Relaciones Exteriores. 26 de abril de 2017. Por unanimidad. Comisionada Ponente Areli Cano Guadiana.”</w:t>
      </w:r>
    </w:p>
    <w:p w14:paraId="3B2C86FE" w14:textId="77777777" w:rsidR="004D1519" w:rsidRPr="0084562C" w:rsidRDefault="004D1519" w:rsidP="004D1519">
      <w:pPr>
        <w:autoSpaceDE w:val="0"/>
        <w:autoSpaceDN w:val="0"/>
        <w:adjustRightInd w:val="0"/>
        <w:spacing w:before="240" w:after="240" w:line="360" w:lineRule="auto"/>
        <w:ind w:right="50"/>
        <w:jc w:val="both"/>
        <w:rPr>
          <w:rFonts w:ascii="Palatino Linotype" w:hAnsi="Palatino Linotype" w:cs="Arial"/>
        </w:rPr>
      </w:pPr>
      <w:r w:rsidRPr="0084562C">
        <w:rPr>
          <w:rFonts w:ascii="Palatino Linotype" w:hAnsi="Palatino Linotype" w:cs="Arial"/>
        </w:rPr>
        <w:t>Ahora bien, es de señalar que la clasificación de la información no opera con la simple supresión de datos que se haga en los documentos de que se trate o con la simple decisión que tome el Servidor Público Habilitado o el Responsable de la Unidad de Transparencia del Sujeto Obligado, sino que ello se deberá realizarse en términos de lo que disponen los artículos 49 fracción VIII, 53, fracción X y 59, fracción V, de la Ley en consulta, cuyo sentido literal es el siguiente:</w:t>
      </w:r>
    </w:p>
    <w:p w14:paraId="36438768" w14:textId="77777777" w:rsidR="004D1519" w:rsidRPr="0084562C" w:rsidRDefault="004D1519" w:rsidP="004D1519">
      <w:pPr>
        <w:spacing w:before="240"/>
        <w:ind w:left="993" w:right="1041"/>
        <w:contextualSpacing/>
        <w:jc w:val="both"/>
        <w:rPr>
          <w:rFonts w:ascii="Palatino Linotype" w:hAnsi="Palatino Linotype"/>
          <w:i/>
          <w:sz w:val="22"/>
          <w:szCs w:val="22"/>
        </w:rPr>
      </w:pPr>
      <w:r w:rsidRPr="0084562C">
        <w:rPr>
          <w:rFonts w:ascii="Palatino Linotype" w:hAnsi="Palatino Linotype"/>
          <w:b/>
          <w:i/>
          <w:sz w:val="22"/>
          <w:szCs w:val="22"/>
        </w:rPr>
        <w:t>“Artículo 49.</w:t>
      </w:r>
      <w:r w:rsidRPr="0084562C">
        <w:rPr>
          <w:rFonts w:ascii="Palatino Linotype" w:hAnsi="Palatino Linotype"/>
          <w:i/>
          <w:sz w:val="22"/>
          <w:szCs w:val="22"/>
        </w:rPr>
        <w:t xml:space="preserve"> </w:t>
      </w:r>
      <w:r w:rsidRPr="0084562C">
        <w:rPr>
          <w:rFonts w:ascii="Palatino Linotype" w:hAnsi="Palatino Linotype"/>
          <w:b/>
          <w:i/>
          <w:sz w:val="22"/>
          <w:szCs w:val="22"/>
        </w:rPr>
        <w:t>Los Comités de Transparencia</w:t>
      </w:r>
      <w:r w:rsidRPr="0084562C">
        <w:rPr>
          <w:rFonts w:ascii="Palatino Linotype" w:hAnsi="Palatino Linotype"/>
          <w:i/>
          <w:sz w:val="22"/>
          <w:szCs w:val="22"/>
        </w:rPr>
        <w:t xml:space="preserve"> tendrán las siguientes atribuciones:</w:t>
      </w:r>
    </w:p>
    <w:p w14:paraId="57AE5F0C" w14:textId="77777777" w:rsidR="004D1519" w:rsidRPr="0084562C" w:rsidRDefault="004D1519" w:rsidP="004D1519">
      <w:pPr>
        <w:spacing w:before="240"/>
        <w:ind w:left="993" w:right="1041"/>
        <w:contextualSpacing/>
        <w:jc w:val="both"/>
        <w:rPr>
          <w:rFonts w:ascii="Palatino Linotype" w:hAnsi="Palatino Linotype"/>
          <w:i/>
          <w:sz w:val="22"/>
          <w:szCs w:val="22"/>
        </w:rPr>
      </w:pPr>
      <w:r w:rsidRPr="0084562C">
        <w:rPr>
          <w:rFonts w:ascii="Palatino Linotype" w:hAnsi="Palatino Linotype"/>
          <w:b/>
          <w:i/>
          <w:sz w:val="22"/>
          <w:szCs w:val="22"/>
        </w:rPr>
        <w:t>VIII. Aprobar, modificar o revocar la clasificación de la información</w:t>
      </w:r>
      <w:r w:rsidRPr="0084562C">
        <w:rPr>
          <w:rFonts w:ascii="Palatino Linotype" w:hAnsi="Palatino Linotype"/>
          <w:i/>
          <w:sz w:val="22"/>
          <w:szCs w:val="22"/>
        </w:rPr>
        <w:t>…”</w:t>
      </w:r>
    </w:p>
    <w:p w14:paraId="57812706" w14:textId="77777777" w:rsidR="004D1519" w:rsidRPr="0084562C" w:rsidRDefault="004D1519" w:rsidP="004D1519">
      <w:pPr>
        <w:spacing w:before="240"/>
        <w:ind w:left="993" w:right="1041"/>
        <w:contextualSpacing/>
        <w:jc w:val="both"/>
        <w:rPr>
          <w:rFonts w:ascii="Palatino Linotype" w:hAnsi="Palatino Linotype"/>
          <w:b/>
          <w:i/>
          <w:sz w:val="22"/>
          <w:szCs w:val="22"/>
        </w:rPr>
      </w:pPr>
    </w:p>
    <w:p w14:paraId="10C2FEF4" w14:textId="77777777" w:rsidR="004D1519" w:rsidRPr="0084562C" w:rsidRDefault="004D1519" w:rsidP="004D1519">
      <w:pPr>
        <w:spacing w:before="240"/>
        <w:ind w:left="993" w:right="1041"/>
        <w:contextualSpacing/>
        <w:jc w:val="both"/>
        <w:rPr>
          <w:rFonts w:ascii="Palatino Linotype" w:hAnsi="Palatino Linotype"/>
          <w:i/>
          <w:sz w:val="22"/>
          <w:szCs w:val="22"/>
        </w:rPr>
      </w:pPr>
      <w:r w:rsidRPr="0084562C">
        <w:rPr>
          <w:rFonts w:ascii="Palatino Linotype" w:hAnsi="Palatino Linotype"/>
          <w:i/>
          <w:sz w:val="22"/>
          <w:szCs w:val="22"/>
        </w:rPr>
        <w:t>“</w:t>
      </w:r>
      <w:r w:rsidRPr="0084562C">
        <w:rPr>
          <w:rFonts w:ascii="Palatino Linotype" w:hAnsi="Palatino Linotype"/>
          <w:b/>
          <w:i/>
          <w:sz w:val="22"/>
          <w:szCs w:val="22"/>
        </w:rPr>
        <w:t>Artículo 53.</w:t>
      </w:r>
      <w:r w:rsidRPr="0084562C">
        <w:rPr>
          <w:rFonts w:ascii="Palatino Linotype" w:hAnsi="Palatino Linotype"/>
          <w:i/>
          <w:sz w:val="22"/>
          <w:szCs w:val="22"/>
        </w:rPr>
        <w:t xml:space="preserve"> Las </w:t>
      </w:r>
      <w:r w:rsidRPr="0084562C">
        <w:rPr>
          <w:rFonts w:ascii="Palatino Linotype" w:hAnsi="Palatino Linotype"/>
          <w:b/>
          <w:i/>
          <w:sz w:val="22"/>
          <w:szCs w:val="22"/>
        </w:rPr>
        <w:t>Unidades de Transparencia</w:t>
      </w:r>
      <w:r w:rsidRPr="0084562C">
        <w:rPr>
          <w:rFonts w:ascii="Palatino Linotype" w:hAnsi="Palatino Linotype"/>
          <w:i/>
          <w:sz w:val="22"/>
          <w:szCs w:val="22"/>
        </w:rPr>
        <w:t xml:space="preserve"> tendrán las siguientes </w:t>
      </w:r>
      <w:r w:rsidRPr="0084562C">
        <w:rPr>
          <w:rFonts w:ascii="Palatino Linotype" w:hAnsi="Palatino Linotype"/>
          <w:b/>
          <w:i/>
          <w:sz w:val="22"/>
          <w:szCs w:val="22"/>
        </w:rPr>
        <w:t>funciones</w:t>
      </w:r>
      <w:r w:rsidRPr="0084562C">
        <w:rPr>
          <w:rFonts w:ascii="Palatino Linotype" w:hAnsi="Palatino Linotype"/>
          <w:i/>
          <w:sz w:val="22"/>
          <w:szCs w:val="22"/>
        </w:rPr>
        <w:t>:</w:t>
      </w:r>
    </w:p>
    <w:p w14:paraId="23BB8E17" w14:textId="77777777" w:rsidR="004D1519" w:rsidRPr="0084562C" w:rsidRDefault="004D1519" w:rsidP="004D1519">
      <w:pPr>
        <w:spacing w:before="240"/>
        <w:ind w:left="993" w:right="1041"/>
        <w:contextualSpacing/>
        <w:jc w:val="both"/>
        <w:rPr>
          <w:rFonts w:ascii="Palatino Linotype" w:hAnsi="Palatino Linotype"/>
          <w:i/>
          <w:sz w:val="22"/>
          <w:szCs w:val="22"/>
        </w:rPr>
      </w:pPr>
      <w:r w:rsidRPr="0084562C">
        <w:rPr>
          <w:rFonts w:ascii="Palatino Linotype" w:hAnsi="Palatino Linotype"/>
          <w:b/>
          <w:i/>
          <w:sz w:val="22"/>
          <w:szCs w:val="22"/>
        </w:rPr>
        <w:t>X. Presentar ante el Comité, el proyecto de clasificación de información</w:t>
      </w:r>
      <w:r w:rsidRPr="0084562C">
        <w:rPr>
          <w:rFonts w:ascii="Palatino Linotype" w:hAnsi="Palatino Linotype"/>
          <w:i/>
          <w:sz w:val="22"/>
          <w:szCs w:val="22"/>
        </w:rPr>
        <w:t xml:space="preserve">…” </w:t>
      </w:r>
    </w:p>
    <w:p w14:paraId="6D46CBB7" w14:textId="77777777" w:rsidR="004D1519" w:rsidRPr="0084562C" w:rsidRDefault="004D1519" w:rsidP="004D1519">
      <w:pPr>
        <w:spacing w:before="240"/>
        <w:ind w:left="993" w:right="1041"/>
        <w:contextualSpacing/>
        <w:jc w:val="both"/>
        <w:rPr>
          <w:rFonts w:ascii="Palatino Linotype" w:hAnsi="Palatino Linotype"/>
          <w:i/>
          <w:sz w:val="22"/>
          <w:szCs w:val="22"/>
        </w:rPr>
      </w:pPr>
    </w:p>
    <w:p w14:paraId="500210A2" w14:textId="77777777" w:rsidR="004D1519" w:rsidRPr="0084562C" w:rsidRDefault="004D1519" w:rsidP="004D1519">
      <w:pPr>
        <w:spacing w:before="240"/>
        <w:ind w:left="993" w:right="1041"/>
        <w:contextualSpacing/>
        <w:jc w:val="both"/>
        <w:rPr>
          <w:rFonts w:ascii="Palatino Linotype" w:hAnsi="Palatino Linotype"/>
          <w:i/>
          <w:sz w:val="22"/>
          <w:szCs w:val="22"/>
        </w:rPr>
      </w:pPr>
      <w:r w:rsidRPr="0084562C">
        <w:rPr>
          <w:rFonts w:ascii="Palatino Linotype" w:hAnsi="Palatino Linotype"/>
          <w:b/>
          <w:i/>
          <w:sz w:val="22"/>
          <w:szCs w:val="22"/>
        </w:rPr>
        <w:t>“Artículo 59.</w:t>
      </w:r>
      <w:r w:rsidRPr="0084562C">
        <w:rPr>
          <w:rFonts w:ascii="Palatino Linotype" w:hAnsi="Palatino Linotype"/>
          <w:i/>
          <w:sz w:val="22"/>
          <w:szCs w:val="22"/>
        </w:rPr>
        <w:t xml:space="preserve"> Los </w:t>
      </w:r>
      <w:r w:rsidRPr="0084562C">
        <w:rPr>
          <w:rFonts w:ascii="Palatino Linotype" w:hAnsi="Palatino Linotype"/>
          <w:b/>
          <w:i/>
          <w:sz w:val="22"/>
          <w:szCs w:val="22"/>
        </w:rPr>
        <w:t>servidores públicos habilitados</w:t>
      </w:r>
      <w:r w:rsidRPr="0084562C">
        <w:rPr>
          <w:rFonts w:ascii="Palatino Linotype" w:hAnsi="Palatino Linotype"/>
          <w:i/>
          <w:sz w:val="22"/>
          <w:szCs w:val="22"/>
        </w:rPr>
        <w:t xml:space="preserve"> tendrán las </w:t>
      </w:r>
      <w:r w:rsidRPr="0084562C">
        <w:rPr>
          <w:rFonts w:ascii="Palatino Linotype" w:hAnsi="Palatino Linotype"/>
          <w:b/>
          <w:i/>
          <w:sz w:val="22"/>
          <w:szCs w:val="22"/>
        </w:rPr>
        <w:t>funciones</w:t>
      </w:r>
      <w:r w:rsidRPr="0084562C">
        <w:rPr>
          <w:rFonts w:ascii="Palatino Linotype" w:hAnsi="Palatino Linotype"/>
          <w:i/>
          <w:sz w:val="22"/>
          <w:szCs w:val="22"/>
        </w:rPr>
        <w:t xml:space="preserve"> siguientes:</w:t>
      </w:r>
    </w:p>
    <w:p w14:paraId="7A44F914" w14:textId="77777777" w:rsidR="004D1519" w:rsidRPr="0084562C" w:rsidRDefault="004D1519" w:rsidP="004D1519">
      <w:pPr>
        <w:spacing w:before="240"/>
        <w:ind w:left="993" w:right="1041"/>
        <w:contextualSpacing/>
        <w:jc w:val="both"/>
        <w:rPr>
          <w:rFonts w:ascii="Palatino Linotype" w:hAnsi="Palatino Linotype"/>
          <w:i/>
          <w:sz w:val="22"/>
          <w:szCs w:val="22"/>
        </w:rPr>
      </w:pPr>
      <w:r w:rsidRPr="0084562C">
        <w:rPr>
          <w:rFonts w:ascii="Palatino Linotype" w:hAnsi="Palatino Linotype"/>
          <w:b/>
          <w:i/>
          <w:sz w:val="22"/>
          <w:szCs w:val="22"/>
        </w:rPr>
        <w:t>V. Integrar y presentar al responsable de la Unidad de Transparencia la propuesta de clasificación de información</w:t>
      </w:r>
      <w:r w:rsidRPr="0084562C">
        <w:rPr>
          <w:rFonts w:ascii="Palatino Linotype" w:hAnsi="Palatino Linotype"/>
          <w:i/>
          <w:sz w:val="22"/>
          <w:szCs w:val="22"/>
        </w:rPr>
        <w:t>, la cual tendrá los fundamentos y argumentos en que se basa dicha propuesta…”</w:t>
      </w:r>
    </w:p>
    <w:p w14:paraId="4314797D" w14:textId="77777777" w:rsidR="004D1519" w:rsidRPr="0084562C" w:rsidRDefault="004D1519" w:rsidP="004D1519">
      <w:pPr>
        <w:spacing w:before="240" w:after="240" w:line="360" w:lineRule="auto"/>
        <w:jc w:val="both"/>
        <w:rPr>
          <w:rFonts w:ascii="Palatino Linotype" w:hAnsi="Palatino Linotype" w:cs="Arial"/>
        </w:rPr>
      </w:pPr>
      <w:r w:rsidRPr="0084562C">
        <w:rPr>
          <w:rFonts w:ascii="Palatino Linotype" w:hAnsi="Palatino Linotype" w:cs="Arial"/>
        </w:rPr>
        <w:t xml:space="preserve">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w:t>
      </w:r>
      <w:r w:rsidRPr="0084562C">
        <w:rPr>
          <w:rFonts w:ascii="Palatino Linotype" w:hAnsi="Palatino Linotype" w:cs="Arial"/>
        </w:rPr>
        <w:lastRenderedPageBreak/>
        <w:t>de clasificación de la información y finalmente sea éste último quien apruebe, modifique o revoque la clasificación de la información solicitada.</w:t>
      </w:r>
    </w:p>
    <w:p w14:paraId="038588C1" w14:textId="77777777" w:rsidR="004D1519" w:rsidRPr="0084562C" w:rsidRDefault="004D1519" w:rsidP="004D1519">
      <w:pPr>
        <w:spacing w:before="240" w:after="240" w:line="360" w:lineRule="auto"/>
        <w:jc w:val="both"/>
        <w:rPr>
          <w:rFonts w:ascii="Palatino Linotype" w:hAnsi="Palatino Linotype"/>
          <w:color w:val="000000"/>
        </w:rPr>
      </w:pPr>
      <w:r w:rsidRPr="0084562C">
        <w:rPr>
          <w:rFonts w:ascii="Palatino Linotype" w:hAnsi="Palatino Linotype" w:cs="Arial"/>
        </w:rPr>
        <w:t>Para lo cual, a su vez en el caso de información de carácter confidencial se debe atender a lo que señala el artículo 149 de la Ley de Transparencia Local vigente, que se lee como sigue:</w:t>
      </w:r>
    </w:p>
    <w:p w14:paraId="34DC0D82" w14:textId="77777777" w:rsidR="004D1519" w:rsidRPr="0084562C" w:rsidRDefault="004D1519" w:rsidP="004D1519">
      <w:pPr>
        <w:spacing w:before="240" w:after="240"/>
        <w:ind w:left="993" w:right="1041"/>
        <w:jc w:val="both"/>
        <w:rPr>
          <w:rFonts w:ascii="Palatino Linotype" w:hAnsi="Palatino Linotype" w:cs="Arial"/>
          <w:i/>
          <w:sz w:val="22"/>
          <w:szCs w:val="22"/>
        </w:rPr>
      </w:pPr>
      <w:r w:rsidRPr="0084562C">
        <w:rPr>
          <w:rFonts w:ascii="Palatino Linotype" w:hAnsi="Palatino Linotype"/>
          <w:i/>
          <w:color w:val="000000"/>
          <w:sz w:val="22"/>
          <w:szCs w:val="22"/>
        </w:rPr>
        <w:t>“</w:t>
      </w:r>
      <w:r w:rsidRPr="0084562C">
        <w:rPr>
          <w:rFonts w:ascii="Palatino Linotype" w:hAnsi="Palatino Linotype"/>
          <w:b/>
          <w:i/>
          <w:sz w:val="22"/>
          <w:szCs w:val="22"/>
        </w:rPr>
        <w:t>Artículo 149.</w:t>
      </w:r>
      <w:r w:rsidRPr="0084562C">
        <w:rPr>
          <w:rFonts w:ascii="Palatino Linotype" w:hAnsi="Palatino Linotype"/>
          <w:i/>
          <w:sz w:val="22"/>
          <w:szCs w:val="22"/>
        </w:rPr>
        <w:t xml:space="preserve"> El </w:t>
      </w:r>
      <w:r w:rsidRPr="0084562C">
        <w:rPr>
          <w:rFonts w:ascii="Palatino Linotype" w:hAnsi="Palatino Linotype"/>
          <w:b/>
          <w:i/>
          <w:sz w:val="22"/>
          <w:szCs w:val="22"/>
        </w:rPr>
        <w:t>acuerdo que clasifique la información como confidencial</w:t>
      </w:r>
      <w:r w:rsidRPr="0084562C">
        <w:rPr>
          <w:rFonts w:ascii="Palatino Linotype" w:hAnsi="Palatino Linotype"/>
          <w:i/>
          <w:sz w:val="22"/>
          <w:szCs w:val="22"/>
        </w:rPr>
        <w:t xml:space="preserve"> deberá contener un razonamiento lógico en el que demuestre que la información se encuentra en alguna o algunas de las hipótesis previstas en la presente Ley.”</w:t>
      </w:r>
    </w:p>
    <w:p w14:paraId="78FF134F" w14:textId="77777777" w:rsidR="004D1519" w:rsidRPr="0084562C" w:rsidRDefault="004D1519" w:rsidP="004D1519">
      <w:pPr>
        <w:spacing w:before="240" w:after="240" w:line="360" w:lineRule="auto"/>
        <w:jc w:val="both"/>
        <w:rPr>
          <w:rFonts w:ascii="Palatino Linotype" w:hAnsi="Palatino Linotype" w:cs="Arial"/>
        </w:rPr>
      </w:pPr>
      <w:r w:rsidRPr="0084562C">
        <w:rPr>
          <w:rFonts w:ascii="Palatino Linotype" w:hAnsi="Palatino Linotype" w:cs="Arial"/>
          <w:lang w:eastAsia="es-CO"/>
        </w:rPr>
        <w:t>Es decir, el Sujeto Obligado a través de su Comité de Transparencia, de ser el caso; deberá elaborar acuerdo que contenga un razonamiento lógico con el que se demuestre que la información que se testa de las versiones públicas que se sirva elaborar, encuadra 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del solicitante.</w:t>
      </w:r>
    </w:p>
    <w:p w14:paraId="429C712E" w14:textId="4B35431A" w:rsidR="007E27E3" w:rsidRPr="0084562C" w:rsidRDefault="003547C2" w:rsidP="003547C2">
      <w:pPr>
        <w:spacing w:before="240" w:after="240" w:line="360" w:lineRule="auto"/>
        <w:jc w:val="both"/>
        <w:rPr>
          <w:rFonts w:ascii="Palatino Linotype" w:hAnsi="Palatino Linotype"/>
        </w:rPr>
      </w:pPr>
      <w:r w:rsidRPr="0084562C">
        <w:rPr>
          <w:rFonts w:ascii="Palatino Linotype" w:hAnsi="Palatino Linotype" w:cs="Arial"/>
        </w:rPr>
        <w:t xml:space="preserve">Así, con fundamento en lo prescrito en los artículos 5 párrafos </w:t>
      </w:r>
      <w:r w:rsidR="00523079" w:rsidRPr="0084562C">
        <w:rPr>
          <w:rFonts w:ascii="Palatino Linotype" w:hAnsi="Palatino Linotype" w:cs="Arial"/>
        </w:rPr>
        <w:t>vigésimo</w:t>
      </w:r>
      <w:r w:rsidRPr="0084562C">
        <w:rPr>
          <w:rFonts w:ascii="Palatino Linotype" w:hAnsi="Palatino Linotype" w:cs="Arial"/>
        </w:rPr>
        <w:t>,</w:t>
      </w:r>
      <w:r w:rsidR="00C70B25" w:rsidRPr="0084562C">
        <w:rPr>
          <w:rFonts w:ascii="Palatino Linotype" w:hAnsi="Palatino Linotype" w:cs="Arial"/>
        </w:rPr>
        <w:t xml:space="preserve"> vigésimo </w:t>
      </w:r>
      <w:r w:rsidR="00523079" w:rsidRPr="0084562C">
        <w:rPr>
          <w:rFonts w:ascii="Palatino Linotype" w:hAnsi="Palatino Linotype" w:cs="Arial"/>
        </w:rPr>
        <w:t>primero y vigésimo segundo</w:t>
      </w:r>
      <w:r w:rsidRPr="0084562C">
        <w:rPr>
          <w:rFonts w:ascii="Palatino Linotype" w:hAnsi="Palatino Linotype" w:cs="Arial"/>
        </w:rPr>
        <w:t xml:space="preserve"> de la Constitución Política del Estado Libre y Soberano de México; 2, fracción II; 29, 36 fracciones I y II; 176, 178,</w:t>
      </w:r>
      <w:r w:rsidR="00AD08F6" w:rsidRPr="0084562C">
        <w:rPr>
          <w:rFonts w:ascii="Palatino Linotype" w:hAnsi="Palatino Linotype" w:cs="Arial"/>
        </w:rPr>
        <w:t xml:space="preserve"> 179,</w:t>
      </w:r>
      <w:r w:rsidRPr="0084562C">
        <w:rPr>
          <w:rFonts w:ascii="Palatino Linotype" w:hAnsi="Palatino Linotype" w:cs="Arial"/>
        </w:rPr>
        <w:t xml:space="preserve"> 181, 185 de la Ley de Transparencia y Acceso a la Información Pública del</w:t>
      </w:r>
      <w:r w:rsidR="00162EB1" w:rsidRPr="0084562C">
        <w:rPr>
          <w:rFonts w:ascii="Palatino Linotype" w:hAnsi="Palatino Linotype" w:cs="Arial"/>
        </w:rPr>
        <w:t xml:space="preserve"> Estado de México y Municipios, </w:t>
      </w:r>
      <w:r w:rsidRPr="0084562C">
        <w:rPr>
          <w:rFonts w:ascii="Palatino Linotype" w:hAnsi="Palatino Linotype" w:cs="Arial"/>
        </w:rPr>
        <w:t>este Pleno:</w:t>
      </w:r>
    </w:p>
    <w:p w14:paraId="7CA45FDA" w14:textId="77777777" w:rsidR="009E5A7D" w:rsidRPr="0084562C" w:rsidRDefault="009E5A7D" w:rsidP="001E4A9A">
      <w:pPr>
        <w:pStyle w:val="Prrafodelista"/>
        <w:numPr>
          <w:ilvl w:val="0"/>
          <w:numId w:val="1"/>
        </w:numPr>
        <w:spacing w:before="240" w:after="240" w:line="360" w:lineRule="auto"/>
        <w:contextualSpacing/>
        <w:jc w:val="center"/>
        <w:rPr>
          <w:rFonts w:ascii="Palatino Linotype" w:hAnsi="Palatino Linotype" w:cs="Arial"/>
          <w:b/>
        </w:rPr>
      </w:pPr>
      <w:r w:rsidRPr="0084562C">
        <w:rPr>
          <w:rFonts w:ascii="Palatino Linotype" w:hAnsi="Palatino Linotype" w:cs="Arial"/>
          <w:b/>
        </w:rPr>
        <w:t>R E S U E L V E:</w:t>
      </w:r>
    </w:p>
    <w:p w14:paraId="0BE6B809" w14:textId="366F9C8C" w:rsidR="00353F95" w:rsidRPr="0084562C" w:rsidRDefault="00353F95" w:rsidP="00353F95">
      <w:pPr>
        <w:spacing w:before="240" w:after="240" w:line="360" w:lineRule="auto"/>
        <w:jc w:val="both"/>
        <w:rPr>
          <w:rFonts w:ascii="Palatino Linotype" w:hAnsi="Palatino Linotype" w:cs="Arial"/>
          <w:strike/>
        </w:rPr>
      </w:pPr>
      <w:r w:rsidRPr="0084562C">
        <w:rPr>
          <w:rFonts w:ascii="Palatino Linotype" w:hAnsi="Palatino Linotype" w:cs="Arial"/>
          <w:b/>
        </w:rPr>
        <w:lastRenderedPageBreak/>
        <w:t xml:space="preserve">Primero. </w:t>
      </w:r>
      <w:r w:rsidRPr="0084562C">
        <w:rPr>
          <w:rFonts w:ascii="Palatino Linotype" w:hAnsi="Palatino Linotype" w:cs="Arial"/>
        </w:rPr>
        <w:t>Son</w:t>
      </w:r>
      <w:r w:rsidR="000D71B5" w:rsidRPr="0084562C">
        <w:rPr>
          <w:rFonts w:ascii="Palatino Linotype" w:hAnsi="Palatino Linotype" w:cs="Arial"/>
        </w:rPr>
        <w:t xml:space="preserve"> </w:t>
      </w:r>
      <w:r w:rsidR="00A87EB7" w:rsidRPr="0084562C">
        <w:rPr>
          <w:rFonts w:ascii="Palatino Linotype" w:hAnsi="Palatino Linotype" w:cs="Arial"/>
        </w:rPr>
        <w:t xml:space="preserve">parcialmente </w:t>
      </w:r>
      <w:r w:rsidR="00136D5C" w:rsidRPr="0084562C">
        <w:rPr>
          <w:rFonts w:ascii="Palatino Linotype" w:hAnsi="Palatino Linotype" w:cs="Arial"/>
        </w:rPr>
        <w:t>f</w:t>
      </w:r>
      <w:r w:rsidRPr="0084562C">
        <w:rPr>
          <w:rFonts w:ascii="Palatino Linotype" w:hAnsi="Palatino Linotype" w:cs="Arial"/>
        </w:rPr>
        <w:t xml:space="preserve">undados los motivos de inconformidad aducidos por </w:t>
      </w:r>
      <w:r w:rsidR="00136D5C" w:rsidRPr="0084562C">
        <w:rPr>
          <w:rFonts w:ascii="Palatino Linotype" w:hAnsi="Palatino Linotype" w:cs="Arial"/>
        </w:rPr>
        <w:t>e</w:t>
      </w:r>
      <w:r w:rsidRPr="0084562C">
        <w:rPr>
          <w:rFonts w:ascii="Palatino Linotype" w:hAnsi="Palatino Linotype" w:cs="Arial"/>
          <w:b/>
        </w:rPr>
        <w:t>l recurrente</w:t>
      </w:r>
      <w:r w:rsidRPr="0084562C">
        <w:rPr>
          <w:rFonts w:ascii="Palatino Linotype" w:hAnsi="Palatino Linotype" w:cs="Arial"/>
        </w:rPr>
        <w:t xml:space="preserve">, en términos de los argumentos de derecho señalados en el Considerando Cuarto, por ende se </w:t>
      </w:r>
      <w:r w:rsidR="00C76906" w:rsidRPr="0084562C">
        <w:rPr>
          <w:rFonts w:ascii="Palatino Linotype" w:hAnsi="Palatino Linotype" w:cs="Arial"/>
          <w:b/>
        </w:rPr>
        <w:t>MODIFICA</w:t>
      </w:r>
      <w:r w:rsidR="00897A89" w:rsidRPr="0084562C">
        <w:rPr>
          <w:rFonts w:ascii="Palatino Linotype" w:hAnsi="Palatino Linotype" w:cs="Arial"/>
          <w:b/>
        </w:rPr>
        <w:t xml:space="preserve"> </w:t>
      </w:r>
      <w:r w:rsidRPr="0084562C">
        <w:rPr>
          <w:rFonts w:ascii="Palatino Linotype" w:hAnsi="Palatino Linotype" w:cs="Arial"/>
        </w:rPr>
        <w:t xml:space="preserve">la respuesta otorgada por el </w:t>
      </w:r>
      <w:r w:rsidRPr="0084562C">
        <w:rPr>
          <w:rFonts w:ascii="Palatino Linotype" w:hAnsi="Palatino Linotype" w:cs="Arial"/>
          <w:b/>
        </w:rPr>
        <w:t>Sujeto Obligado</w:t>
      </w:r>
      <w:r w:rsidRPr="0084562C">
        <w:rPr>
          <w:rFonts w:ascii="Palatino Linotype" w:hAnsi="Palatino Linotype" w:cs="Arial"/>
        </w:rPr>
        <w:t>.</w:t>
      </w:r>
      <w:r w:rsidRPr="0084562C">
        <w:rPr>
          <w:rFonts w:ascii="Palatino Linotype" w:hAnsi="Palatino Linotype" w:cs="Arial"/>
          <w:strike/>
        </w:rPr>
        <w:t xml:space="preserve"> </w:t>
      </w:r>
    </w:p>
    <w:p w14:paraId="04707745" w14:textId="5391F1B3" w:rsidR="003F58DC" w:rsidRPr="0084562C" w:rsidRDefault="00136D5C" w:rsidP="00353F95">
      <w:pPr>
        <w:spacing w:after="240" w:line="360" w:lineRule="auto"/>
        <w:jc w:val="both"/>
        <w:rPr>
          <w:rFonts w:ascii="Palatino Linotype" w:hAnsi="Palatino Linotype" w:cs="Arial"/>
          <w:bCs/>
          <w:shd w:val="clear" w:color="auto" w:fill="FFFFFF"/>
        </w:rPr>
      </w:pPr>
      <w:r w:rsidRPr="0084562C">
        <w:rPr>
          <w:rFonts w:ascii="Palatino Linotype" w:hAnsi="Palatino Linotype" w:cs="Arial"/>
          <w:b/>
          <w:bCs/>
          <w:shd w:val="clear" w:color="auto" w:fill="FFFFFF"/>
        </w:rPr>
        <w:t>Segundo</w:t>
      </w:r>
      <w:r w:rsidR="00353F95" w:rsidRPr="0084562C">
        <w:rPr>
          <w:rFonts w:ascii="Palatino Linotype" w:hAnsi="Palatino Linotype" w:cs="Arial"/>
          <w:b/>
          <w:bCs/>
          <w:shd w:val="clear" w:color="auto" w:fill="FFFFFF"/>
        </w:rPr>
        <w:t xml:space="preserve">. </w:t>
      </w:r>
      <w:r w:rsidR="00DD4CEA" w:rsidRPr="0084562C">
        <w:rPr>
          <w:rFonts w:ascii="Palatino Linotype" w:hAnsi="Palatino Linotype" w:cs="Arial"/>
          <w:bCs/>
          <w:shd w:val="clear" w:color="auto" w:fill="FFFFFF"/>
        </w:rPr>
        <w:t>Se</w:t>
      </w:r>
      <w:r w:rsidR="00DD4CEA" w:rsidRPr="0084562C">
        <w:rPr>
          <w:rFonts w:ascii="Palatino Linotype" w:hAnsi="Palatino Linotype" w:cs="Arial"/>
          <w:b/>
          <w:bCs/>
          <w:shd w:val="clear" w:color="auto" w:fill="FFFFFF"/>
        </w:rPr>
        <w:t xml:space="preserve"> ORDENA </w:t>
      </w:r>
      <w:r w:rsidR="00DD4CEA" w:rsidRPr="0084562C">
        <w:rPr>
          <w:rFonts w:ascii="Palatino Linotype" w:hAnsi="Palatino Linotype" w:cs="Arial"/>
          <w:bCs/>
          <w:shd w:val="clear" w:color="auto" w:fill="FFFFFF"/>
        </w:rPr>
        <w:t>al</w:t>
      </w:r>
      <w:r w:rsidR="00DD4CEA" w:rsidRPr="0084562C">
        <w:rPr>
          <w:rFonts w:ascii="Palatino Linotype" w:hAnsi="Palatino Linotype" w:cs="Arial"/>
          <w:b/>
          <w:bCs/>
          <w:shd w:val="clear" w:color="auto" w:fill="FFFFFF"/>
        </w:rPr>
        <w:t xml:space="preserve"> Sujeto Obligado </w:t>
      </w:r>
      <w:r w:rsidR="00DD4CEA" w:rsidRPr="0084562C">
        <w:rPr>
          <w:rFonts w:ascii="Palatino Linotype" w:hAnsi="Palatino Linotype" w:cs="Arial"/>
          <w:bCs/>
          <w:shd w:val="clear" w:color="auto" w:fill="FFFFFF"/>
        </w:rPr>
        <w:t>que en términos de</w:t>
      </w:r>
      <w:r w:rsidR="00F02CC6" w:rsidRPr="0084562C">
        <w:rPr>
          <w:rFonts w:ascii="Palatino Linotype" w:hAnsi="Palatino Linotype" w:cs="Arial"/>
          <w:bCs/>
          <w:shd w:val="clear" w:color="auto" w:fill="FFFFFF"/>
        </w:rPr>
        <w:t xml:space="preserve"> </w:t>
      </w:r>
      <w:r w:rsidR="00DD4CEA" w:rsidRPr="0084562C">
        <w:rPr>
          <w:rFonts w:ascii="Palatino Linotype" w:hAnsi="Palatino Linotype" w:cs="Arial"/>
          <w:bCs/>
          <w:shd w:val="clear" w:color="auto" w:fill="FFFFFF"/>
        </w:rPr>
        <w:t>l</w:t>
      </w:r>
      <w:r w:rsidR="00F02CC6" w:rsidRPr="0084562C">
        <w:rPr>
          <w:rFonts w:ascii="Palatino Linotype" w:hAnsi="Palatino Linotype" w:cs="Arial"/>
          <w:bCs/>
          <w:shd w:val="clear" w:color="auto" w:fill="FFFFFF"/>
        </w:rPr>
        <w:t>os</w:t>
      </w:r>
      <w:r w:rsidR="00DD4CEA" w:rsidRPr="0084562C">
        <w:rPr>
          <w:rFonts w:ascii="Palatino Linotype" w:hAnsi="Palatino Linotype" w:cs="Arial"/>
          <w:bCs/>
          <w:shd w:val="clear" w:color="auto" w:fill="FFFFFF"/>
        </w:rPr>
        <w:t xml:space="preserve"> Considerando</w:t>
      </w:r>
      <w:r w:rsidR="00F02CC6" w:rsidRPr="0084562C">
        <w:rPr>
          <w:rFonts w:ascii="Palatino Linotype" w:hAnsi="Palatino Linotype" w:cs="Arial"/>
          <w:bCs/>
          <w:shd w:val="clear" w:color="auto" w:fill="FFFFFF"/>
        </w:rPr>
        <w:t>s</w:t>
      </w:r>
      <w:r w:rsidR="00DD4CEA" w:rsidRPr="0084562C">
        <w:rPr>
          <w:rFonts w:ascii="Palatino Linotype" w:hAnsi="Palatino Linotype" w:cs="Arial"/>
          <w:bCs/>
          <w:shd w:val="clear" w:color="auto" w:fill="FFFFFF"/>
        </w:rPr>
        <w:t xml:space="preserve"> Cuarto</w:t>
      </w:r>
      <w:r w:rsidR="001F19A0" w:rsidRPr="0084562C">
        <w:rPr>
          <w:rFonts w:ascii="Palatino Linotype" w:hAnsi="Palatino Linotype" w:cs="Arial"/>
          <w:bCs/>
          <w:shd w:val="clear" w:color="auto" w:fill="FFFFFF"/>
        </w:rPr>
        <w:t xml:space="preserve"> y Quinto</w:t>
      </w:r>
      <w:r w:rsidR="005C4FD1" w:rsidRPr="0084562C">
        <w:rPr>
          <w:rFonts w:ascii="Palatino Linotype" w:hAnsi="Palatino Linotype" w:cs="Arial"/>
          <w:bCs/>
          <w:shd w:val="clear" w:color="auto" w:fill="FFFFFF"/>
        </w:rPr>
        <w:t xml:space="preserve"> </w:t>
      </w:r>
      <w:r w:rsidR="00DD4CEA" w:rsidRPr="0084562C">
        <w:rPr>
          <w:rFonts w:ascii="Palatino Linotype" w:hAnsi="Palatino Linotype" w:cs="Arial"/>
          <w:bCs/>
          <w:shd w:val="clear" w:color="auto" w:fill="FFFFFF"/>
        </w:rPr>
        <w:t>de esta resolución</w:t>
      </w:r>
      <w:r w:rsidR="001D518B" w:rsidRPr="0084562C">
        <w:rPr>
          <w:rFonts w:ascii="Palatino Linotype" w:hAnsi="Palatino Linotype" w:cs="Arial"/>
          <w:bCs/>
          <w:shd w:val="clear" w:color="auto" w:fill="FFFFFF"/>
        </w:rPr>
        <w:t>, haga entrega</w:t>
      </w:r>
      <w:r w:rsidR="00DD4CEA" w:rsidRPr="0084562C">
        <w:rPr>
          <w:rFonts w:ascii="Palatino Linotype" w:hAnsi="Palatino Linotype" w:cs="Arial"/>
          <w:bCs/>
          <w:shd w:val="clear" w:color="auto" w:fill="FFFFFF"/>
        </w:rPr>
        <w:t xml:space="preserve"> v</w:t>
      </w:r>
      <w:r w:rsidR="001D518B" w:rsidRPr="0084562C">
        <w:rPr>
          <w:rFonts w:ascii="Palatino Linotype" w:hAnsi="Palatino Linotype" w:cs="Arial"/>
          <w:bCs/>
          <w:shd w:val="clear" w:color="auto" w:fill="FFFFFF"/>
        </w:rPr>
        <w:t>ía SAIMEX</w:t>
      </w:r>
      <w:r w:rsidR="00DD0763" w:rsidRPr="0084562C">
        <w:rPr>
          <w:rFonts w:ascii="Palatino Linotype" w:hAnsi="Palatino Linotype" w:cs="Arial"/>
          <w:bCs/>
          <w:shd w:val="clear" w:color="auto" w:fill="FFFFFF"/>
        </w:rPr>
        <w:t>,</w:t>
      </w:r>
      <w:r w:rsidR="00F02CC6" w:rsidRPr="0084562C">
        <w:rPr>
          <w:rFonts w:ascii="Palatino Linotype" w:hAnsi="Palatino Linotype" w:cs="Arial"/>
          <w:bCs/>
          <w:shd w:val="clear" w:color="auto" w:fill="FFFFFF"/>
        </w:rPr>
        <w:t xml:space="preserve"> previa búsqueda exhaustiva y razonable, </w:t>
      </w:r>
      <w:r w:rsidR="00897A89" w:rsidRPr="0084562C">
        <w:rPr>
          <w:rFonts w:ascii="Palatino Linotype" w:hAnsi="Palatino Linotype" w:cs="Arial"/>
          <w:bCs/>
          <w:shd w:val="clear" w:color="auto" w:fill="FFFFFF"/>
        </w:rPr>
        <w:t xml:space="preserve">de </w:t>
      </w:r>
      <w:r w:rsidR="004F187A" w:rsidRPr="0084562C">
        <w:rPr>
          <w:rFonts w:ascii="Palatino Linotype" w:hAnsi="Palatino Linotype" w:cs="Arial"/>
          <w:bCs/>
          <w:shd w:val="clear" w:color="auto" w:fill="FFFFFF"/>
        </w:rPr>
        <w:t>lo</w:t>
      </w:r>
      <w:r w:rsidR="00C97666" w:rsidRPr="0084562C">
        <w:rPr>
          <w:rFonts w:ascii="Palatino Linotype" w:hAnsi="Palatino Linotype" w:cs="Arial"/>
          <w:bCs/>
          <w:shd w:val="clear" w:color="auto" w:fill="FFFFFF"/>
        </w:rPr>
        <w:t xml:space="preserve"> siguiente</w:t>
      </w:r>
      <w:r w:rsidR="00DD4CEA" w:rsidRPr="0084562C">
        <w:rPr>
          <w:rFonts w:ascii="Palatino Linotype" w:hAnsi="Palatino Linotype" w:cs="Arial"/>
          <w:bCs/>
          <w:shd w:val="clear" w:color="auto" w:fill="FFFFFF"/>
        </w:rPr>
        <w:t>:</w:t>
      </w:r>
    </w:p>
    <w:p w14:paraId="41455AEC" w14:textId="36E86D8D" w:rsidR="00D41D7F" w:rsidRPr="0084562C" w:rsidRDefault="001A39C5" w:rsidP="00D41D7F">
      <w:pPr>
        <w:pStyle w:val="Prrafodelista"/>
        <w:numPr>
          <w:ilvl w:val="0"/>
          <w:numId w:val="13"/>
        </w:numPr>
        <w:spacing w:after="240" w:line="360" w:lineRule="auto"/>
        <w:jc w:val="both"/>
        <w:rPr>
          <w:rFonts w:ascii="Palatino Linotype" w:hAnsi="Palatino Linotype" w:cs="Arial"/>
          <w:bCs/>
          <w:shd w:val="clear" w:color="auto" w:fill="FFFFFF"/>
        </w:rPr>
      </w:pPr>
      <w:r w:rsidRPr="0084562C">
        <w:rPr>
          <w:rFonts w:ascii="Palatino Linotype" w:hAnsi="Palatino Linotype" w:cs="Arial"/>
          <w:bCs/>
          <w:shd w:val="clear" w:color="auto" w:fill="FFFFFF"/>
        </w:rPr>
        <w:t>En versión pública, los r</w:t>
      </w:r>
      <w:r w:rsidR="00F02CC6" w:rsidRPr="0084562C">
        <w:rPr>
          <w:rFonts w:ascii="Palatino Linotype" w:hAnsi="Palatino Linotype" w:cs="Arial"/>
          <w:bCs/>
          <w:shd w:val="clear" w:color="auto" w:fill="FFFFFF"/>
        </w:rPr>
        <w:t xml:space="preserve">ecibos faltantes </w:t>
      </w:r>
      <w:r w:rsidR="00C42377" w:rsidRPr="0084562C">
        <w:rPr>
          <w:rFonts w:ascii="Palatino Linotype" w:hAnsi="Palatino Linotype" w:cs="Arial"/>
          <w:bCs/>
          <w:shd w:val="clear" w:color="auto" w:fill="FFFFFF"/>
        </w:rPr>
        <w:t>por concepto de dieta</w:t>
      </w:r>
      <w:r w:rsidR="00E72621" w:rsidRPr="0084562C">
        <w:rPr>
          <w:rFonts w:ascii="Palatino Linotype" w:hAnsi="Palatino Linotype" w:cs="Arial"/>
          <w:bCs/>
          <w:shd w:val="clear" w:color="auto" w:fill="FFFFFF"/>
        </w:rPr>
        <w:t>,</w:t>
      </w:r>
      <w:r w:rsidR="00C42377" w:rsidRPr="0084562C">
        <w:rPr>
          <w:rFonts w:ascii="Palatino Linotype" w:hAnsi="Palatino Linotype" w:cs="Arial"/>
          <w:bCs/>
          <w:shd w:val="clear" w:color="auto" w:fill="FFFFFF"/>
        </w:rPr>
        <w:t xml:space="preserve"> </w:t>
      </w:r>
      <w:r w:rsidR="00F02CC6" w:rsidRPr="0084562C">
        <w:rPr>
          <w:rFonts w:ascii="Palatino Linotype" w:hAnsi="Palatino Linotype" w:cs="Arial"/>
          <w:bCs/>
          <w:shd w:val="clear" w:color="auto" w:fill="FFFFFF"/>
        </w:rPr>
        <w:t>de las p</w:t>
      </w:r>
      <w:r w:rsidR="0082137E" w:rsidRPr="0084562C">
        <w:rPr>
          <w:rFonts w:ascii="Palatino Linotype" w:hAnsi="Palatino Linotype" w:cs="Arial"/>
          <w:bCs/>
          <w:shd w:val="clear" w:color="auto" w:fill="FFFFFF"/>
        </w:rPr>
        <w:t>ersonas materia de la solicitud;</w:t>
      </w:r>
      <w:r w:rsidR="00A03BD8" w:rsidRPr="0084562C">
        <w:rPr>
          <w:rFonts w:ascii="Palatino Linotype" w:hAnsi="Palatino Linotype" w:cs="Arial"/>
          <w:bCs/>
          <w:shd w:val="clear" w:color="auto" w:fill="FFFFFF"/>
        </w:rPr>
        <w:t xml:space="preserve"> para lo cual </w:t>
      </w:r>
      <w:r w:rsidR="00A03BD8" w:rsidRPr="0084562C">
        <w:rPr>
          <w:rFonts w:ascii="Palatino Linotype" w:hAnsi="Palatino Linotype"/>
        </w:rPr>
        <w:t>deberá emitir el Acu</w:t>
      </w:r>
      <w:r w:rsidR="0082137E" w:rsidRPr="0084562C">
        <w:rPr>
          <w:rFonts w:ascii="Palatino Linotype" w:hAnsi="Palatino Linotype"/>
        </w:rPr>
        <w:t>erdo del Comité de Transparencia</w:t>
      </w:r>
      <w:r w:rsidR="00591459" w:rsidRPr="0084562C">
        <w:rPr>
          <w:rFonts w:ascii="Palatino Linotype" w:hAnsi="Palatino Linotype"/>
        </w:rPr>
        <w:t xml:space="preserve"> en el que funde y motive las razones sobre los datos que se supriman o eliminen de los soportes documentales</w:t>
      </w:r>
      <w:r w:rsidR="0082137E" w:rsidRPr="0084562C">
        <w:rPr>
          <w:rFonts w:ascii="Palatino Linotype" w:hAnsi="Palatino Linotype"/>
        </w:rPr>
        <w:t xml:space="preserve">, </w:t>
      </w:r>
      <w:r w:rsidR="00E72621" w:rsidRPr="0084562C">
        <w:rPr>
          <w:rFonts w:ascii="Palatino Linotype" w:hAnsi="Palatino Linotype"/>
        </w:rPr>
        <w:t>en términos de la L</w:t>
      </w:r>
      <w:r w:rsidR="00A03BD8" w:rsidRPr="0084562C">
        <w:rPr>
          <w:rFonts w:ascii="Palatino Linotype" w:hAnsi="Palatino Linotype"/>
        </w:rPr>
        <w:t>ey de Transparencia y Acceso a la Información Pública del</w:t>
      </w:r>
      <w:r w:rsidR="00591459" w:rsidRPr="0084562C">
        <w:rPr>
          <w:rFonts w:ascii="Palatino Linotype" w:hAnsi="Palatino Linotype"/>
        </w:rPr>
        <w:t xml:space="preserve"> Estado de México y Municipios.</w:t>
      </w:r>
    </w:p>
    <w:p w14:paraId="20450621" w14:textId="703B19E8" w:rsidR="001F715F" w:rsidRPr="0084562C" w:rsidRDefault="001F715F" w:rsidP="001F715F">
      <w:pPr>
        <w:pStyle w:val="Prrafodelista"/>
        <w:numPr>
          <w:ilvl w:val="0"/>
          <w:numId w:val="13"/>
        </w:numPr>
        <w:spacing w:after="240" w:line="360" w:lineRule="auto"/>
        <w:jc w:val="both"/>
        <w:rPr>
          <w:rFonts w:ascii="Palatino Linotype" w:hAnsi="Palatino Linotype" w:cs="Arial"/>
          <w:bCs/>
          <w:shd w:val="clear" w:color="auto" w:fill="FFFFFF"/>
        </w:rPr>
      </w:pPr>
      <w:r w:rsidRPr="0084562C">
        <w:rPr>
          <w:rFonts w:ascii="Palatino Linotype" w:hAnsi="Palatino Linotype" w:cs="Arial"/>
          <w:bCs/>
          <w:shd w:val="clear" w:color="auto" w:fill="FFFFFF"/>
        </w:rPr>
        <w:t xml:space="preserve">El Acuerdo del Comité de Transparencia mediante el cual se confirme la declaratoria de incompetencia del Sujeto Obligado respecto de la información relacionada con los ingresos por el programa de apoyo a la comunidad. </w:t>
      </w:r>
    </w:p>
    <w:p w14:paraId="6CE95E8B" w14:textId="0C6DAB13" w:rsidR="007C6C7B" w:rsidRPr="0084562C" w:rsidRDefault="007C6C7B" w:rsidP="001F715F">
      <w:pPr>
        <w:pStyle w:val="Prrafodelista"/>
        <w:numPr>
          <w:ilvl w:val="0"/>
          <w:numId w:val="13"/>
        </w:numPr>
        <w:spacing w:after="240" w:line="360" w:lineRule="auto"/>
        <w:jc w:val="both"/>
        <w:rPr>
          <w:rFonts w:ascii="Palatino Linotype" w:hAnsi="Palatino Linotype" w:cs="Arial"/>
          <w:bCs/>
          <w:shd w:val="clear" w:color="auto" w:fill="FFFFFF"/>
        </w:rPr>
      </w:pPr>
      <w:r w:rsidRPr="0084562C">
        <w:rPr>
          <w:rFonts w:ascii="Palatino Linotype" w:hAnsi="Palatino Linotype" w:cs="Arial"/>
          <w:bCs/>
          <w:shd w:val="clear" w:color="auto" w:fill="FFFFFF"/>
        </w:rPr>
        <w:t>Acuerdo debidamente fundado y motivado emitido por su Comité de Transparencia, de conformidad a la Ley de Transparencia y Acceso a la Información Pública del Estado de México y Municipios, que sustente las versiones públicas de los recibos por concepto de dietas y aguinaldo, remitidos vía respuesta.</w:t>
      </w:r>
    </w:p>
    <w:p w14:paraId="684E9497" w14:textId="450FB97D" w:rsidR="00546094" w:rsidRPr="0084562C" w:rsidRDefault="00546094" w:rsidP="00546094">
      <w:pPr>
        <w:spacing w:before="240" w:after="240" w:line="360" w:lineRule="auto"/>
        <w:ind w:left="360"/>
        <w:jc w:val="both"/>
        <w:rPr>
          <w:rFonts w:ascii="Palatino Linotype" w:hAnsi="Palatino Linotype"/>
        </w:rPr>
      </w:pPr>
      <w:r w:rsidRPr="0084562C">
        <w:rPr>
          <w:rFonts w:ascii="Palatino Linotype" w:hAnsi="Palatino Linotype"/>
        </w:rPr>
        <w:t>En el supuesto, que la información solicitada en el numeral 1 no obre en los archivos del Sujeto Obligado</w:t>
      </w:r>
      <w:r w:rsidRPr="0084562C">
        <w:rPr>
          <w:rFonts w:ascii="Palatino Linotype" w:hAnsi="Palatino Linotype" w:cs="Arial"/>
        </w:rPr>
        <w:t xml:space="preserve">, </w:t>
      </w:r>
      <w:r w:rsidRPr="0084562C">
        <w:rPr>
          <w:rFonts w:ascii="Palatino Linotype" w:hAnsi="Palatino Linotype"/>
          <w:color w:val="000000"/>
        </w:rPr>
        <w:t xml:space="preserve">el Comité de Transparencia deberá emitir Acuerdo </w:t>
      </w:r>
      <w:r w:rsidRPr="0084562C">
        <w:rPr>
          <w:rFonts w:ascii="Palatino Linotype" w:hAnsi="Palatino Linotype"/>
          <w:color w:val="000000"/>
        </w:rPr>
        <w:lastRenderedPageBreak/>
        <w:t>de Inexistencia, en términos de los artículos 49 fracciones II y XIII, 169 y 170 de la Ley de Transparencia y Acceso a la Información Pública del Estado de México y Municipios, debiendo notificarlo a la recurrente al momento de dar cumplimiento a la presente resolución.</w:t>
      </w:r>
    </w:p>
    <w:p w14:paraId="1C3DEA2D" w14:textId="0A673C1A" w:rsidR="00353F95" w:rsidRPr="0084562C" w:rsidRDefault="003F58DC" w:rsidP="00353F95">
      <w:pPr>
        <w:spacing w:after="240" w:line="360" w:lineRule="auto"/>
        <w:jc w:val="both"/>
        <w:rPr>
          <w:rFonts w:ascii="Palatino Linotype" w:hAnsi="Palatino Linotype" w:cs="Arial"/>
          <w:b/>
        </w:rPr>
      </w:pPr>
      <w:r w:rsidRPr="0084562C">
        <w:rPr>
          <w:rFonts w:ascii="Palatino Linotype" w:hAnsi="Palatino Linotype" w:cs="Arial"/>
          <w:b/>
          <w:bCs/>
          <w:shd w:val="clear" w:color="auto" w:fill="FFFFFF"/>
        </w:rPr>
        <w:t xml:space="preserve">Tercero. </w:t>
      </w:r>
      <w:r w:rsidR="00353F95" w:rsidRPr="0084562C">
        <w:rPr>
          <w:rFonts w:ascii="Palatino Linotype" w:hAnsi="Palatino Linotype" w:cs="Arial"/>
          <w:b/>
          <w:bCs/>
          <w:shd w:val="clear" w:color="auto" w:fill="FFFFFF"/>
        </w:rPr>
        <w:t>Remítase</w:t>
      </w:r>
      <w:r w:rsidR="00A81C2C" w:rsidRPr="0084562C">
        <w:rPr>
          <w:rFonts w:ascii="Palatino Linotype" w:hAnsi="Palatino Linotype"/>
          <w:shd w:val="clear" w:color="auto" w:fill="FFFFFF"/>
        </w:rPr>
        <w:t xml:space="preserve"> </w:t>
      </w:r>
      <w:r w:rsidR="00353F95" w:rsidRPr="0084562C">
        <w:rPr>
          <w:rFonts w:ascii="Palatino Linotype" w:hAnsi="Palatino Linotype"/>
          <w:shd w:val="clear" w:color="auto" w:fill="FFFFFF"/>
        </w:rPr>
        <w:t>al</w:t>
      </w:r>
      <w:r w:rsidR="00A81C2C" w:rsidRPr="0084562C">
        <w:rPr>
          <w:rFonts w:ascii="Palatino Linotype" w:hAnsi="Palatino Linotype"/>
          <w:shd w:val="clear" w:color="auto" w:fill="FFFFFF"/>
        </w:rPr>
        <w:t xml:space="preserve"> </w:t>
      </w:r>
      <w:r w:rsidR="00353F95" w:rsidRPr="0084562C">
        <w:rPr>
          <w:rFonts w:ascii="Palatino Linotype" w:hAnsi="Palatino Linotype"/>
          <w:shd w:val="clear" w:color="auto" w:fill="FFFFFF"/>
        </w:rPr>
        <w:t>Responsable de la Unidad de Transparencia del</w:t>
      </w:r>
      <w:r w:rsidR="00353F95" w:rsidRPr="0084562C">
        <w:rPr>
          <w:rStyle w:val="apple-converted-space"/>
          <w:rFonts w:ascii="Palatino Linotype" w:hAnsi="Palatino Linotype"/>
          <w:bCs/>
          <w:shd w:val="clear" w:color="auto" w:fill="FFFFFF"/>
        </w:rPr>
        <w:t> </w:t>
      </w:r>
      <w:r w:rsidR="00353F95" w:rsidRPr="0084562C">
        <w:rPr>
          <w:rFonts w:ascii="Palatino Linotype" w:hAnsi="Palatino Linotype"/>
          <w:bCs/>
          <w:shd w:val="clear" w:color="auto" w:fill="FFFFFF"/>
        </w:rPr>
        <w:t>Sujeto Obligado</w:t>
      </w:r>
      <w:r w:rsidR="00A81C2C" w:rsidRPr="0084562C">
        <w:rPr>
          <w:rFonts w:ascii="Palatino Linotype" w:hAnsi="Palatino Linotype"/>
          <w:bCs/>
          <w:shd w:val="clear" w:color="auto" w:fill="FFFFFF"/>
        </w:rPr>
        <w:t xml:space="preserve"> </w:t>
      </w:r>
      <w:r w:rsidR="00A81C2C" w:rsidRPr="0084562C">
        <w:rPr>
          <w:rStyle w:val="apple-converted-space"/>
          <w:rFonts w:ascii="Palatino Linotype" w:hAnsi="Palatino Linotype" w:cs="Arial"/>
          <w:b/>
          <w:bCs/>
          <w:i/>
          <w:iCs/>
          <w:shd w:val="clear" w:color="auto" w:fill="FFFFFF"/>
        </w:rPr>
        <w:t> </w:t>
      </w:r>
      <w:r w:rsidR="00A81C2C" w:rsidRPr="0084562C">
        <w:rPr>
          <w:rStyle w:val="apple-converted-space"/>
          <w:rFonts w:ascii="Palatino Linotype" w:hAnsi="Palatino Linotype" w:cs="Arial"/>
          <w:bCs/>
          <w:iCs/>
          <w:shd w:val="clear" w:color="auto" w:fill="FFFFFF"/>
        </w:rPr>
        <w:t>la presente resolución</w:t>
      </w:r>
      <w:r w:rsidR="00353F95" w:rsidRPr="0084562C">
        <w:rPr>
          <w:rFonts w:ascii="Palatino Linotype" w:hAnsi="Palatino Linotype"/>
          <w:shd w:val="clear" w:color="auto" w:fill="FFFFFF"/>
        </w:rPr>
        <w:t>, para que conforme a los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w:t>
      </w:r>
      <w:r w:rsidR="00A81C2C" w:rsidRPr="0084562C">
        <w:rPr>
          <w:rFonts w:ascii="Palatino Linotype" w:hAnsi="Palatino Linotype"/>
          <w:shd w:val="clear" w:color="auto" w:fill="FFFFFF"/>
        </w:rPr>
        <w:t xml:space="preserve"> misma</w:t>
      </w:r>
      <w:r w:rsidR="00353F95" w:rsidRPr="0084562C">
        <w:rPr>
          <w:rFonts w:ascii="Palatino Linotype" w:hAnsi="Palatino Linotype"/>
          <w:shd w:val="clear" w:color="auto" w:fill="FFFFFF"/>
        </w:rPr>
        <w:t>.</w:t>
      </w:r>
    </w:p>
    <w:p w14:paraId="4DCB6707" w14:textId="00FA19A0" w:rsidR="00353F95" w:rsidRPr="0084562C" w:rsidRDefault="003F58DC" w:rsidP="00353F95">
      <w:pPr>
        <w:spacing w:before="240" w:after="240" w:line="360" w:lineRule="auto"/>
        <w:jc w:val="both"/>
        <w:rPr>
          <w:rFonts w:ascii="Palatino Linotype" w:hAnsi="Palatino Linotype" w:cs="Arial"/>
        </w:rPr>
      </w:pPr>
      <w:r w:rsidRPr="0084562C">
        <w:rPr>
          <w:rFonts w:ascii="Palatino Linotype" w:hAnsi="Palatino Linotype" w:cs="Arial"/>
          <w:b/>
        </w:rPr>
        <w:t>Cuarto</w:t>
      </w:r>
      <w:r w:rsidR="00353F95" w:rsidRPr="0084562C">
        <w:rPr>
          <w:rFonts w:ascii="Palatino Linotype" w:hAnsi="Palatino Linotype" w:cs="Arial"/>
          <w:b/>
        </w:rPr>
        <w:t>.  Hágase del conocimiento</w:t>
      </w:r>
      <w:r w:rsidR="00353F95" w:rsidRPr="0084562C">
        <w:rPr>
          <w:rFonts w:ascii="Palatino Linotype" w:hAnsi="Palatino Linotype" w:cs="Arial"/>
        </w:rPr>
        <w:t xml:space="preserve"> de la parte recurrente,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3A338ABB" w14:textId="0AEEDCFE" w:rsidR="00855358" w:rsidRPr="0084562C" w:rsidRDefault="00855358" w:rsidP="00855358">
      <w:pPr>
        <w:spacing w:before="240" w:after="240" w:line="360" w:lineRule="auto"/>
        <w:jc w:val="both"/>
        <w:rPr>
          <w:rFonts w:ascii="Palatino Linotype" w:hAnsi="Palatino Linotype" w:cs="Arial"/>
        </w:rPr>
      </w:pPr>
      <w:r w:rsidRPr="0084562C">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84562C">
        <w:rPr>
          <w:rFonts w:ascii="Palatino Linotype" w:hAnsi="Palatino Linotype"/>
        </w:rPr>
        <w:t>EMITIENDO VOTO PARTICULAR;</w:t>
      </w:r>
      <w:r w:rsidRPr="0084562C">
        <w:rPr>
          <w:rFonts w:ascii="Palatino Linotype" w:hAnsi="Palatino Linotype"/>
        </w:rPr>
        <w:t xml:space="preserve"> JAVIER MARTÍNEZ CRUZ Y LUIS GUSTAVO PARRA NORIEGA; EN LA </w:t>
      </w:r>
      <w:r w:rsidR="0084562C">
        <w:rPr>
          <w:rFonts w:ascii="Palatino Linotype" w:hAnsi="Palatino Linotype"/>
        </w:rPr>
        <w:t>CUADRAGÉSIMA SEGUNDA</w:t>
      </w:r>
      <w:r w:rsidR="002B14C6" w:rsidRPr="0084562C">
        <w:rPr>
          <w:rFonts w:ascii="Palatino Linotype" w:hAnsi="Palatino Linotype"/>
        </w:rPr>
        <w:t xml:space="preserve"> </w:t>
      </w:r>
      <w:r w:rsidRPr="0084562C">
        <w:rPr>
          <w:rFonts w:ascii="Palatino Linotype" w:hAnsi="Palatino Linotype"/>
        </w:rPr>
        <w:t xml:space="preserve">SESIÓN ORDINARIA CELEBRADA EL </w:t>
      </w:r>
      <w:r w:rsidR="0084562C">
        <w:rPr>
          <w:rFonts w:ascii="Palatino Linotype" w:hAnsi="Palatino Linotype"/>
        </w:rPr>
        <w:t>CATORCE</w:t>
      </w:r>
      <w:r w:rsidR="002B14C6" w:rsidRPr="0084562C">
        <w:rPr>
          <w:rFonts w:ascii="Palatino Linotype" w:hAnsi="Palatino Linotype"/>
        </w:rPr>
        <w:t xml:space="preserve"> </w:t>
      </w:r>
      <w:r w:rsidRPr="0084562C">
        <w:rPr>
          <w:rFonts w:ascii="Palatino Linotype" w:hAnsi="Palatino Linotype"/>
        </w:rPr>
        <w:t xml:space="preserve">DE </w:t>
      </w:r>
      <w:r w:rsidR="0084562C">
        <w:rPr>
          <w:rFonts w:ascii="Palatino Linotype" w:hAnsi="Palatino Linotype"/>
        </w:rPr>
        <w:t xml:space="preserve">NOVIEMBRE </w:t>
      </w:r>
      <w:r w:rsidRPr="0084562C">
        <w:rPr>
          <w:rFonts w:ascii="Palatino Linotype" w:hAnsi="Palatino Linotype"/>
        </w:rPr>
        <w:t xml:space="preserve">DE DOS MIL </w:t>
      </w:r>
      <w:r w:rsidRPr="0084562C">
        <w:rPr>
          <w:rFonts w:ascii="Palatino Linotype" w:hAnsi="Palatino Linotype"/>
        </w:rPr>
        <w:lastRenderedPageBreak/>
        <w:t>DIECIOCHO, ANTE EL SECRETARIO TÉCNICO DEL PLENO ALEXIS TAPIA RAMÍREZ.</w:t>
      </w:r>
      <w:r w:rsidRPr="0084562C">
        <w:rPr>
          <w:rFonts w:ascii="Palatino Linotype" w:hAnsi="Palatino Linotype" w:cs="Arial"/>
        </w:rPr>
        <w:t xml:space="preserve"> </w:t>
      </w:r>
    </w:p>
    <w:tbl>
      <w:tblPr>
        <w:tblStyle w:val="Tablaconcuadrcula"/>
        <w:tblW w:w="55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225"/>
        <w:gridCol w:w="4901"/>
      </w:tblGrid>
      <w:tr w:rsidR="00855358" w:rsidRPr="0084562C" w14:paraId="2E0C748E" w14:textId="77777777" w:rsidTr="00855358">
        <w:trPr>
          <w:trHeight w:val="420"/>
        </w:trPr>
        <w:tc>
          <w:tcPr>
            <w:tcW w:w="5000" w:type="pct"/>
            <w:gridSpan w:val="3"/>
          </w:tcPr>
          <w:p w14:paraId="6B5EDA4D" w14:textId="77777777" w:rsidR="00855358" w:rsidRPr="0084562C" w:rsidRDefault="00855358">
            <w:pPr>
              <w:rPr>
                <w:rFonts w:ascii="Palatino Linotype" w:hAnsi="Palatino Linotype" w:cs="Arial"/>
                <w:b/>
              </w:rPr>
            </w:pPr>
          </w:p>
          <w:p w14:paraId="6E07C798" w14:textId="77777777" w:rsidR="00601D70" w:rsidRDefault="00601D70">
            <w:pPr>
              <w:rPr>
                <w:rFonts w:ascii="Palatino Linotype" w:hAnsi="Palatino Linotype" w:cs="Arial"/>
                <w:b/>
              </w:rPr>
            </w:pPr>
          </w:p>
          <w:p w14:paraId="2BC662B2" w14:textId="77777777" w:rsidR="006F70B3" w:rsidRPr="0084562C" w:rsidRDefault="006F70B3">
            <w:pPr>
              <w:rPr>
                <w:rFonts w:ascii="Palatino Linotype" w:hAnsi="Palatino Linotype" w:cs="Arial"/>
                <w:b/>
              </w:rPr>
            </w:pPr>
          </w:p>
          <w:p w14:paraId="30E9B8F4" w14:textId="77777777" w:rsidR="00855358" w:rsidRPr="0084562C" w:rsidRDefault="00855358">
            <w:pPr>
              <w:jc w:val="center"/>
              <w:rPr>
                <w:rFonts w:ascii="Palatino Linotype" w:hAnsi="Palatino Linotype" w:cs="Arial"/>
                <w:b/>
              </w:rPr>
            </w:pPr>
            <w:r w:rsidRPr="0084562C">
              <w:rPr>
                <w:rFonts w:ascii="Palatino Linotype" w:hAnsi="Palatino Linotype" w:cs="Arial"/>
                <w:b/>
              </w:rPr>
              <w:t>Zulema Martínez Sánchez</w:t>
            </w:r>
            <w:r w:rsidRPr="0084562C">
              <w:rPr>
                <w:rFonts w:ascii="Palatino Linotype" w:hAnsi="Palatino Linotype" w:cs="Arial"/>
              </w:rPr>
              <w:t xml:space="preserve"> </w:t>
            </w:r>
          </w:p>
          <w:p w14:paraId="11694195" w14:textId="77777777" w:rsidR="00855358" w:rsidRPr="0084562C" w:rsidRDefault="00855358">
            <w:pPr>
              <w:jc w:val="center"/>
              <w:rPr>
                <w:rFonts w:ascii="Palatino Linotype" w:hAnsi="Palatino Linotype" w:cs="Arial"/>
              </w:rPr>
            </w:pPr>
            <w:r w:rsidRPr="0084562C">
              <w:rPr>
                <w:rFonts w:ascii="Palatino Linotype" w:hAnsi="Palatino Linotype" w:cs="Arial"/>
              </w:rPr>
              <w:t>Comisionada Presidenta</w:t>
            </w:r>
          </w:p>
          <w:p w14:paraId="0E05BBE9" w14:textId="03AD0794" w:rsidR="00855358" w:rsidRPr="0084562C" w:rsidRDefault="00855358">
            <w:pPr>
              <w:jc w:val="center"/>
              <w:rPr>
                <w:rFonts w:ascii="Palatino Linotype" w:hAnsi="Palatino Linotype" w:cs="Arial"/>
              </w:rPr>
            </w:pPr>
          </w:p>
          <w:p w14:paraId="0D0697C3" w14:textId="77777777" w:rsidR="00855358" w:rsidRPr="0084562C" w:rsidRDefault="00855358">
            <w:pPr>
              <w:rPr>
                <w:rFonts w:ascii="Palatino Linotype" w:hAnsi="Palatino Linotype" w:cs="Arial"/>
              </w:rPr>
            </w:pPr>
          </w:p>
          <w:p w14:paraId="7658F9AF" w14:textId="77777777" w:rsidR="00855358" w:rsidRPr="0084562C" w:rsidRDefault="00855358">
            <w:pPr>
              <w:rPr>
                <w:rFonts w:ascii="Palatino Linotype" w:hAnsi="Palatino Linotype" w:cs="Arial"/>
              </w:rPr>
            </w:pPr>
          </w:p>
          <w:p w14:paraId="4E6FB1FF" w14:textId="77777777" w:rsidR="00855358" w:rsidRPr="0084562C" w:rsidRDefault="00855358">
            <w:pPr>
              <w:rPr>
                <w:rFonts w:ascii="Palatino Linotype" w:hAnsi="Palatino Linotype" w:cs="Arial"/>
              </w:rPr>
            </w:pPr>
          </w:p>
        </w:tc>
      </w:tr>
      <w:tr w:rsidR="00855358" w:rsidRPr="0084562C" w14:paraId="51EFBF29" w14:textId="77777777" w:rsidTr="00855358">
        <w:trPr>
          <w:trHeight w:val="411"/>
        </w:trPr>
        <w:tc>
          <w:tcPr>
            <w:tcW w:w="2384" w:type="pct"/>
          </w:tcPr>
          <w:p w14:paraId="2EE03B29" w14:textId="77777777" w:rsidR="00855358" w:rsidRPr="0084562C" w:rsidRDefault="00855358">
            <w:pPr>
              <w:jc w:val="center"/>
              <w:rPr>
                <w:rFonts w:ascii="Palatino Linotype" w:hAnsi="Palatino Linotype" w:cs="Arial"/>
                <w:b/>
              </w:rPr>
            </w:pPr>
          </w:p>
          <w:p w14:paraId="6B4A69FC" w14:textId="77777777" w:rsidR="00855358" w:rsidRPr="0084562C" w:rsidRDefault="00855358">
            <w:pPr>
              <w:rPr>
                <w:rFonts w:ascii="Palatino Linotype" w:hAnsi="Palatino Linotype" w:cs="Arial"/>
                <w:b/>
              </w:rPr>
            </w:pPr>
          </w:p>
          <w:p w14:paraId="20D0DD70" w14:textId="77777777" w:rsidR="00855358" w:rsidRPr="0084562C" w:rsidRDefault="00855358">
            <w:pPr>
              <w:jc w:val="center"/>
              <w:rPr>
                <w:rFonts w:ascii="Palatino Linotype" w:hAnsi="Palatino Linotype" w:cs="Arial"/>
                <w:b/>
              </w:rPr>
            </w:pPr>
            <w:r w:rsidRPr="0084562C">
              <w:rPr>
                <w:rFonts w:ascii="Palatino Linotype" w:hAnsi="Palatino Linotype" w:cs="Arial"/>
                <w:b/>
              </w:rPr>
              <w:t>Eva Abaid Yapur</w:t>
            </w:r>
          </w:p>
          <w:p w14:paraId="07CBD2F4" w14:textId="77777777" w:rsidR="00855358" w:rsidRPr="0084562C" w:rsidRDefault="00855358">
            <w:pPr>
              <w:jc w:val="center"/>
              <w:rPr>
                <w:rFonts w:ascii="Palatino Linotype" w:hAnsi="Palatino Linotype" w:cs="Arial"/>
              </w:rPr>
            </w:pPr>
            <w:r w:rsidRPr="0084562C">
              <w:rPr>
                <w:rFonts w:ascii="Palatino Linotype" w:hAnsi="Palatino Linotype" w:cs="Arial"/>
              </w:rPr>
              <w:t>Comisionada</w:t>
            </w:r>
          </w:p>
          <w:p w14:paraId="6827B350" w14:textId="478561F9" w:rsidR="003732E6" w:rsidRPr="0084562C" w:rsidRDefault="003732E6" w:rsidP="003732E6">
            <w:pPr>
              <w:jc w:val="center"/>
              <w:rPr>
                <w:rFonts w:ascii="Palatino Linotype" w:hAnsi="Palatino Linotype" w:cs="Arial"/>
              </w:rPr>
            </w:pPr>
          </w:p>
          <w:p w14:paraId="7EFDDFBE" w14:textId="0FBEE132" w:rsidR="00855358" w:rsidRPr="0084562C" w:rsidRDefault="00855358" w:rsidP="00855358">
            <w:pPr>
              <w:jc w:val="center"/>
              <w:rPr>
                <w:rFonts w:ascii="Palatino Linotype" w:hAnsi="Palatino Linotype" w:cs="Arial"/>
              </w:rPr>
            </w:pPr>
          </w:p>
          <w:p w14:paraId="31689623" w14:textId="77777777" w:rsidR="00855358" w:rsidRPr="0084562C" w:rsidRDefault="00855358">
            <w:pPr>
              <w:jc w:val="center"/>
              <w:rPr>
                <w:rFonts w:ascii="Palatino Linotype" w:hAnsi="Palatino Linotype" w:cs="Arial"/>
              </w:rPr>
            </w:pPr>
          </w:p>
          <w:p w14:paraId="6FD86BAC" w14:textId="77777777" w:rsidR="00855358" w:rsidRPr="0084562C" w:rsidRDefault="00855358">
            <w:pPr>
              <w:rPr>
                <w:rFonts w:ascii="Palatino Linotype" w:hAnsi="Palatino Linotype" w:cs="Arial"/>
              </w:rPr>
            </w:pPr>
          </w:p>
        </w:tc>
        <w:tc>
          <w:tcPr>
            <w:tcW w:w="2616" w:type="pct"/>
            <w:gridSpan w:val="2"/>
          </w:tcPr>
          <w:p w14:paraId="5CA785C4" w14:textId="77777777" w:rsidR="00855358" w:rsidRPr="0084562C" w:rsidRDefault="00855358">
            <w:pPr>
              <w:rPr>
                <w:rFonts w:ascii="Palatino Linotype" w:hAnsi="Palatino Linotype" w:cs="Arial"/>
                <w:b/>
              </w:rPr>
            </w:pPr>
          </w:p>
          <w:p w14:paraId="21C399C7" w14:textId="77777777" w:rsidR="00855358" w:rsidRPr="0084562C" w:rsidRDefault="00855358">
            <w:pPr>
              <w:jc w:val="center"/>
              <w:rPr>
                <w:rFonts w:ascii="Palatino Linotype" w:hAnsi="Palatino Linotype" w:cs="Arial"/>
                <w:b/>
              </w:rPr>
            </w:pPr>
          </w:p>
          <w:p w14:paraId="67EF3E82" w14:textId="77777777" w:rsidR="00855358" w:rsidRPr="0084562C" w:rsidRDefault="00855358">
            <w:pPr>
              <w:jc w:val="center"/>
              <w:rPr>
                <w:rFonts w:ascii="Palatino Linotype" w:hAnsi="Palatino Linotype" w:cs="Arial"/>
                <w:b/>
              </w:rPr>
            </w:pPr>
            <w:r w:rsidRPr="0084562C">
              <w:rPr>
                <w:rFonts w:ascii="Palatino Linotype" w:hAnsi="Palatino Linotype" w:cs="Arial"/>
                <w:b/>
              </w:rPr>
              <w:t>José Guadalupe Luna Hernández</w:t>
            </w:r>
          </w:p>
          <w:p w14:paraId="603DEB8C" w14:textId="77777777" w:rsidR="00855358" w:rsidRPr="0084562C" w:rsidRDefault="00855358">
            <w:pPr>
              <w:jc w:val="center"/>
              <w:rPr>
                <w:rFonts w:ascii="Palatino Linotype" w:hAnsi="Palatino Linotype" w:cs="Arial"/>
              </w:rPr>
            </w:pPr>
            <w:r w:rsidRPr="0084562C">
              <w:rPr>
                <w:rFonts w:ascii="Palatino Linotype" w:hAnsi="Palatino Linotype" w:cs="Arial"/>
              </w:rPr>
              <w:t>Comisionado</w:t>
            </w:r>
          </w:p>
          <w:p w14:paraId="1C531A2B" w14:textId="0074DDF2" w:rsidR="00855358" w:rsidRPr="0084562C" w:rsidRDefault="00855358" w:rsidP="001C1CBD">
            <w:pPr>
              <w:jc w:val="center"/>
              <w:rPr>
                <w:rFonts w:ascii="Palatino Linotype" w:hAnsi="Palatino Linotype" w:cs="Arial"/>
              </w:rPr>
            </w:pPr>
          </w:p>
          <w:p w14:paraId="3B1FB78B" w14:textId="77777777" w:rsidR="00855358" w:rsidRPr="0084562C" w:rsidRDefault="00855358">
            <w:pPr>
              <w:rPr>
                <w:rFonts w:ascii="Palatino Linotype" w:hAnsi="Palatino Linotype" w:cs="Arial"/>
              </w:rPr>
            </w:pPr>
          </w:p>
          <w:p w14:paraId="4AD113C1" w14:textId="77777777" w:rsidR="00855358" w:rsidRPr="0084562C" w:rsidRDefault="00855358">
            <w:pPr>
              <w:rPr>
                <w:rFonts w:ascii="Palatino Linotype" w:hAnsi="Palatino Linotype" w:cs="Arial"/>
              </w:rPr>
            </w:pPr>
          </w:p>
        </w:tc>
      </w:tr>
      <w:tr w:rsidR="00855358" w:rsidRPr="0084562C" w14:paraId="5CC30E68" w14:textId="77777777" w:rsidTr="00855358">
        <w:trPr>
          <w:trHeight w:val="1331"/>
        </w:trPr>
        <w:tc>
          <w:tcPr>
            <w:tcW w:w="2499" w:type="pct"/>
            <w:gridSpan w:val="2"/>
          </w:tcPr>
          <w:p w14:paraId="75855EE2" w14:textId="77777777" w:rsidR="00855358" w:rsidRPr="0084562C" w:rsidRDefault="00855358">
            <w:pPr>
              <w:rPr>
                <w:rFonts w:ascii="Palatino Linotype" w:hAnsi="Palatino Linotype" w:cs="Arial"/>
                <w:b/>
              </w:rPr>
            </w:pPr>
          </w:p>
          <w:p w14:paraId="1895FFE3" w14:textId="77777777" w:rsidR="00855358" w:rsidRPr="0084562C" w:rsidRDefault="00855358">
            <w:pPr>
              <w:rPr>
                <w:rFonts w:ascii="Palatino Linotype" w:hAnsi="Palatino Linotype" w:cs="Arial"/>
                <w:b/>
              </w:rPr>
            </w:pPr>
          </w:p>
          <w:p w14:paraId="4D865DA3" w14:textId="77777777" w:rsidR="00855358" w:rsidRPr="0084562C" w:rsidRDefault="00855358">
            <w:pPr>
              <w:jc w:val="center"/>
              <w:rPr>
                <w:rFonts w:ascii="Palatino Linotype" w:hAnsi="Palatino Linotype" w:cs="Arial"/>
                <w:b/>
              </w:rPr>
            </w:pPr>
            <w:r w:rsidRPr="0084562C">
              <w:rPr>
                <w:rFonts w:ascii="Palatino Linotype" w:hAnsi="Palatino Linotype" w:cs="Arial"/>
                <w:b/>
              </w:rPr>
              <w:t>Javier Martínez Cruz</w:t>
            </w:r>
          </w:p>
          <w:p w14:paraId="36C31C91" w14:textId="77777777" w:rsidR="00855358" w:rsidRPr="0084562C" w:rsidRDefault="00855358">
            <w:pPr>
              <w:jc w:val="center"/>
              <w:rPr>
                <w:rFonts w:ascii="Palatino Linotype" w:hAnsi="Palatino Linotype" w:cs="Arial"/>
              </w:rPr>
            </w:pPr>
            <w:r w:rsidRPr="0084562C">
              <w:rPr>
                <w:rFonts w:ascii="Palatino Linotype" w:hAnsi="Palatino Linotype" w:cs="Arial"/>
              </w:rPr>
              <w:t>Comisionado</w:t>
            </w:r>
          </w:p>
          <w:p w14:paraId="4B6A7D9E" w14:textId="6F99FC85" w:rsidR="003732E6" w:rsidRPr="0084562C" w:rsidRDefault="003732E6" w:rsidP="003732E6">
            <w:pPr>
              <w:jc w:val="center"/>
              <w:rPr>
                <w:rFonts w:ascii="Palatino Linotype" w:hAnsi="Palatino Linotype" w:cs="Arial"/>
              </w:rPr>
            </w:pPr>
          </w:p>
          <w:p w14:paraId="22562E60" w14:textId="57607ABB" w:rsidR="00855358" w:rsidRPr="0084562C" w:rsidRDefault="00855358" w:rsidP="00855358">
            <w:pPr>
              <w:jc w:val="center"/>
              <w:rPr>
                <w:rFonts w:ascii="Palatino Linotype" w:hAnsi="Palatino Linotype" w:cs="Arial"/>
              </w:rPr>
            </w:pPr>
          </w:p>
          <w:p w14:paraId="762BC528" w14:textId="77777777" w:rsidR="00855358" w:rsidRPr="0084562C" w:rsidRDefault="00855358">
            <w:pPr>
              <w:jc w:val="center"/>
              <w:rPr>
                <w:rFonts w:ascii="Palatino Linotype" w:hAnsi="Palatino Linotype" w:cs="Arial"/>
              </w:rPr>
            </w:pPr>
          </w:p>
        </w:tc>
        <w:tc>
          <w:tcPr>
            <w:tcW w:w="2501" w:type="pct"/>
          </w:tcPr>
          <w:p w14:paraId="0837919C" w14:textId="77777777" w:rsidR="00855358" w:rsidRPr="0084562C" w:rsidRDefault="00855358">
            <w:pPr>
              <w:rPr>
                <w:rFonts w:ascii="Palatino Linotype" w:hAnsi="Palatino Linotype" w:cs="Arial"/>
              </w:rPr>
            </w:pPr>
          </w:p>
          <w:p w14:paraId="56D9CDBC" w14:textId="77777777" w:rsidR="00855358" w:rsidRPr="0084562C" w:rsidRDefault="00855358">
            <w:pPr>
              <w:rPr>
                <w:rFonts w:ascii="Palatino Linotype" w:hAnsi="Palatino Linotype" w:cs="Arial"/>
              </w:rPr>
            </w:pPr>
          </w:p>
          <w:p w14:paraId="7CB68ABF" w14:textId="77777777" w:rsidR="00855358" w:rsidRPr="0084562C" w:rsidRDefault="00855358">
            <w:pPr>
              <w:jc w:val="center"/>
              <w:rPr>
                <w:rFonts w:ascii="Palatino Linotype" w:hAnsi="Palatino Linotype" w:cs="Arial"/>
                <w:b/>
              </w:rPr>
            </w:pPr>
            <w:r w:rsidRPr="0084562C">
              <w:rPr>
                <w:rFonts w:ascii="Palatino Linotype" w:hAnsi="Palatino Linotype" w:cs="Arial"/>
                <w:b/>
              </w:rPr>
              <w:t>Luis Gustavo Parra Noriega</w:t>
            </w:r>
          </w:p>
          <w:p w14:paraId="01F5BF58" w14:textId="77777777" w:rsidR="00855358" w:rsidRPr="0084562C" w:rsidRDefault="00855358">
            <w:pPr>
              <w:jc w:val="center"/>
              <w:rPr>
                <w:rFonts w:ascii="Palatino Linotype" w:hAnsi="Palatino Linotype" w:cs="Arial"/>
              </w:rPr>
            </w:pPr>
            <w:r w:rsidRPr="0084562C">
              <w:rPr>
                <w:rFonts w:ascii="Palatino Linotype" w:hAnsi="Palatino Linotype" w:cs="Arial"/>
              </w:rPr>
              <w:t>Comisionado</w:t>
            </w:r>
          </w:p>
          <w:p w14:paraId="4F61F063" w14:textId="29953223" w:rsidR="003732E6" w:rsidRPr="0084562C" w:rsidRDefault="003732E6" w:rsidP="003732E6">
            <w:pPr>
              <w:jc w:val="center"/>
              <w:rPr>
                <w:rFonts w:ascii="Palatino Linotype" w:hAnsi="Palatino Linotype" w:cs="Arial"/>
              </w:rPr>
            </w:pPr>
          </w:p>
          <w:p w14:paraId="5F3DDB09" w14:textId="2B0EDB71" w:rsidR="00855358" w:rsidRPr="0084562C" w:rsidRDefault="00855358" w:rsidP="00855358">
            <w:pPr>
              <w:jc w:val="center"/>
              <w:rPr>
                <w:rFonts w:ascii="Palatino Linotype" w:hAnsi="Palatino Linotype" w:cs="Arial"/>
              </w:rPr>
            </w:pPr>
          </w:p>
          <w:p w14:paraId="4BBA537B" w14:textId="77777777" w:rsidR="00855358" w:rsidRPr="0084562C" w:rsidRDefault="00855358">
            <w:pPr>
              <w:jc w:val="center"/>
              <w:rPr>
                <w:rFonts w:ascii="Palatino Linotype" w:hAnsi="Palatino Linotype" w:cs="Arial"/>
              </w:rPr>
            </w:pPr>
          </w:p>
          <w:p w14:paraId="46217E96" w14:textId="77777777" w:rsidR="00855358" w:rsidRPr="0084562C" w:rsidRDefault="00855358">
            <w:pPr>
              <w:jc w:val="center"/>
              <w:rPr>
                <w:rFonts w:ascii="Palatino Linotype" w:hAnsi="Palatino Linotype" w:cs="Arial"/>
              </w:rPr>
            </w:pPr>
          </w:p>
          <w:p w14:paraId="0E02165D" w14:textId="77777777" w:rsidR="00855358" w:rsidRPr="0084562C" w:rsidRDefault="00855358">
            <w:pPr>
              <w:rPr>
                <w:rFonts w:ascii="Palatino Linotype" w:hAnsi="Palatino Linotype" w:cs="Arial"/>
              </w:rPr>
            </w:pPr>
          </w:p>
          <w:p w14:paraId="0120A769" w14:textId="77777777" w:rsidR="00855358" w:rsidRPr="0084562C" w:rsidRDefault="00855358">
            <w:pPr>
              <w:rPr>
                <w:rFonts w:ascii="Palatino Linotype" w:hAnsi="Palatino Linotype" w:cs="Arial"/>
              </w:rPr>
            </w:pPr>
          </w:p>
        </w:tc>
      </w:tr>
      <w:tr w:rsidR="00855358" w:rsidRPr="0084562C" w14:paraId="165F2BC9" w14:textId="77777777" w:rsidTr="00855358">
        <w:trPr>
          <w:trHeight w:val="1603"/>
        </w:trPr>
        <w:tc>
          <w:tcPr>
            <w:tcW w:w="5000" w:type="pct"/>
            <w:gridSpan w:val="3"/>
          </w:tcPr>
          <w:p w14:paraId="420C8C84" w14:textId="77777777" w:rsidR="00855358" w:rsidRPr="0084562C" w:rsidRDefault="00855358">
            <w:pPr>
              <w:jc w:val="center"/>
              <w:rPr>
                <w:rFonts w:ascii="Palatino Linotype" w:hAnsi="Palatino Linotype" w:cs="Arial"/>
                <w:b/>
              </w:rPr>
            </w:pPr>
          </w:p>
          <w:p w14:paraId="767775FF" w14:textId="77777777" w:rsidR="00855358" w:rsidRPr="0084562C" w:rsidRDefault="00855358">
            <w:pPr>
              <w:jc w:val="center"/>
              <w:rPr>
                <w:rFonts w:ascii="Palatino Linotype" w:hAnsi="Palatino Linotype" w:cs="Arial"/>
                <w:b/>
              </w:rPr>
            </w:pPr>
            <w:r w:rsidRPr="0084562C">
              <w:rPr>
                <w:rFonts w:ascii="Palatino Linotype" w:hAnsi="Palatino Linotype" w:cs="Arial"/>
                <w:b/>
              </w:rPr>
              <w:t>Alexis Tapia Ramírez</w:t>
            </w:r>
          </w:p>
          <w:p w14:paraId="19D2326F" w14:textId="77777777" w:rsidR="00855358" w:rsidRPr="0084562C" w:rsidRDefault="00855358">
            <w:pPr>
              <w:tabs>
                <w:tab w:val="left" w:pos="780"/>
                <w:tab w:val="center" w:pos="4499"/>
              </w:tabs>
              <w:jc w:val="center"/>
              <w:rPr>
                <w:rFonts w:ascii="Palatino Linotype" w:hAnsi="Palatino Linotype" w:cs="Arial"/>
              </w:rPr>
            </w:pPr>
            <w:r w:rsidRPr="0084562C">
              <w:rPr>
                <w:rFonts w:ascii="Palatino Linotype" w:hAnsi="Palatino Linotype" w:cs="Arial"/>
              </w:rPr>
              <w:t>Secretario Técnico del Pleno</w:t>
            </w:r>
          </w:p>
          <w:p w14:paraId="7B4FE592" w14:textId="5921C128" w:rsidR="003732E6" w:rsidRPr="0084562C" w:rsidRDefault="003732E6" w:rsidP="003732E6">
            <w:pPr>
              <w:jc w:val="center"/>
              <w:rPr>
                <w:rFonts w:ascii="Palatino Linotype" w:hAnsi="Palatino Linotype" w:cs="Arial"/>
              </w:rPr>
            </w:pPr>
          </w:p>
          <w:p w14:paraId="5FF6B3DE" w14:textId="64034F58" w:rsidR="00855358" w:rsidRPr="0084562C" w:rsidRDefault="00855358">
            <w:pPr>
              <w:tabs>
                <w:tab w:val="left" w:pos="780"/>
                <w:tab w:val="center" w:pos="4499"/>
              </w:tabs>
              <w:jc w:val="center"/>
              <w:rPr>
                <w:rFonts w:ascii="Palatino Linotype" w:hAnsi="Palatino Linotype" w:cs="Arial"/>
              </w:rPr>
            </w:pPr>
          </w:p>
        </w:tc>
      </w:tr>
    </w:tbl>
    <w:p w14:paraId="77A64C51" w14:textId="1C6B1B86" w:rsidR="00855358" w:rsidRPr="001C1CBD" w:rsidRDefault="00855358" w:rsidP="001C1CBD">
      <w:pPr>
        <w:jc w:val="both"/>
        <w:rPr>
          <w:rFonts w:ascii="Palatino Linotype" w:hAnsi="Palatino Linotype" w:cs="Arial"/>
          <w:sz w:val="18"/>
          <w:szCs w:val="18"/>
        </w:rPr>
      </w:pPr>
      <w:r w:rsidRPr="0084562C">
        <w:rPr>
          <w:rFonts w:ascii="Palatino Linotype" w:hAnsi="Palatino Linotype" w:cs="Arial"/>
          <w:sz w:val="18"/>
          <w:szCs w:val="18"/>
        </w:rPr>
        <w:t xml:space="preserve">Esta hoja corresponde a la resolución del </w:t>
      </w:r>
      <w:r w:rsidR="0084562C">
        <w:rPr>
          <w:rFonts w:ascii="Palatino Linotype" w:hAnsi="Palatino Linotype" w:cs="Arial"/>
          <w:sz w:val="18"/>
          <w:szCs w:val="18"/>
        </w:rPr>
        <w:t xml:space="preserve">catorce </w:t>
      </w:r>
      <w:r w:rsidRPr="0084562C">
        <w:rPr>
          <w:rFonts w:ascii="Palatino Linotype" w:hAnsi="Palatino Linotype" w:cs="Arial"/>
          <w:sz w:val="18"/>
          <w:szCs w:val="18"/>
        </w:rPr>
        <w:t xml:space="preserve">de </w:t>
      </w:r>
      <w:r w:rsidR="0084562C">
        <w:rPr>
          <w:rFonts w:ascii="Palatino Linotype" w:hAnsi="Palatino Linotype" w:cs="Arial"/>
          <w:sz w:val="18"/>
          <w:szCs w:val="18"/>
        </w:rPr>
        <w:t xml:space="preserve">noviembre </w:t>
      </w:r>
      <w:r w:rsidRPr="0084562C">
        <w:rPr>
          <w:rFonts w:ascii="Palatino Linotype" w:hAnsi="Palatino Linotype" w:cs="Arial"/>
          <w:sz w:val="18"/>
          <w:szCs w:val="18"/>
        </w:rPr>
        <w:t xml:space="preserve">de dos mil dieciocho, emitida en el recurso de revisión </w:t>
      </w:r>
      <w:r w:rsidR="00C3706A">
        <w:rPr>
          <w:rFonts w:ascii="Palatino Linotype" w:hAnsi="Palatino Linotype" w:cs="Arial"/>
          <w:b/>
          <w:bCs/>
          <w:sz w:val="18"/>
          <w:szCs w:val="18"/>
        </w:rPr>
        <w:t>03384/</w:t>
      </w:r>
      <w:r w:rsidRPr="0084562C">
        <w:rPr>
          <w:rFonts w:ascii="Palatino Linotype" w:hAnsi="Palatino Linotype" w:cs="Arial"/>
          <w:b/>
          <w:bCs/>
          <w:sz w:val="18"/>
          <w:szCs w:val="18"/>
        </w:rPr>
        <w:t>INFOEM/IP/RR/2018</w:t>
      </w:r>
      <w:r w:rsidRPr="0084562C">
        <w:rPr>
          <w:rFonts w:ascii="Palatino Linotype" w:hAnsi="Palatino Linotype" w:cs="Arial"/>
          <w:sz w:val="18"/>
          <w:szCs w:val="18"/>
        </w:rPr>
        <w:t>.</w:t>
      </w:r>
    </w:p>
    <w:sectPr w:rsidR="00855358" w:rsidRPr="001C1CBD" w:rsidSect="005605F3">
      <w:headerReference w:type="default" r:id="rId12"/>
      <w:footerReference w:type="default" r:id="rId13"/>
      <w:headerReference w:type="first" r:id="rId14"/>
      <w:footerReference w:type="first" r:id="rId15"/>
      <w:pgSz w:w="12240" w:h="15840"/>
      <w:pgMar w:top="2041" w:right="1701"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196BD1" w14:textId="77777777" w:rsidR="00BD767D" w:rsidRDefault="00BD767D" w:rsidP="00C80F8C">
      <w:r>
        <w:separator/>
      </w:r>
    </w:p>
  </w:endnote>
  <w:endnote w:type="continuationSeparator" w:id="0">
    <w:p w14:paraId="7874D3E8" w14:textId="77777777" w:rsidR="00BD767D" w:rsidRDefault="00BD767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77777777" w:rsidR="006E7322" w:rsidRDefault="006E732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B62E3">
      <w:rPr>
        <w:rFonts w:ascii="Arial" w:hAnsi="Arial" w:cs="Arial"/>
        <w:b/>
        <w:bCs/>
        <w:noProof/>
        <w:sz w:val="20"/>
        <w:szCs w:val="20"/>
      </w:rPr>
      <w:t>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B62E3">
      <w:rPr>
        <w:rFonts w:ascii="Arial" w:hAnsi="Arial" w:cs="Arial"/>
        <w:b/>
        <w:bCs/>
        <w:noProof/>
        <w:sz w:val="20"/>
        <w:szCs w:val="20"/>
      </w:rPr>
      <w:t>34</w:t>
    </w:r>
    <w:r>
      <w:rPr>
        <w:rFonts w:ascii="Arial" w:hAnsi="Arial" w:cs="Arial"/>
        <w:b/>
        <w:bCs/>
        <w:sz w:val="20"/>
        <w:szCs w:val="20"/>
      </w:rPr>
      <w:fldChar w:fldCharType="end"/>
    </w:r>
  </w:p>
  <w:p w14:paraId="1192A578" w14:textId="77777777" w:rsidR="006E7322" w:rsidRDefault="006E7322" w:rsidP="00935A0D">
    <w:pPr>
      <w:pStyle w:val="Piedepgina"/>
      <w:rPr>
        <w:rFonts w:ascii="Times New Roman" w:hAnsi="Times New Roman" w:cs="Times New Roman"/>
      </w:rPr>
    </w:pPr>
  </w:p>
  <w:p w14:paraId="14A770F8" w14:textId="77777777" w:rsidR="006E7322" w:rsidRDefault="006E7322"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77777777" w:rsidR="006E7322" w:rsidRDefault="006E7322"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BB62E3">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BB62E3">
      <w:rPr>
        <w:rFonts w:ascii="Arial" w:hAnsi="Arial" w:cs="Arial"/>
        <w:b/>
        <w:bCs/>
        <w:noProof/>
        <w:sz w:val="20"/>
        <w:szCs w:val="20"/>
      </w:rPr>
      <w:t>34</w:t>
    </w:r>
    <w:r>
      <w:rPr>
        <w:rFonts w:ascii="Arial" w:hAnsi="Arial" w:cs="Arial"/>
        <w:b/>
        <w:bCs/>
        <w:sz w:val="20"/>
        <w:szCs w:val="20"/>
      </w:rPr>
      <w:fldChar w:fldCharType="end"/>
    </w:r>
  </w:p>
  <w:p w14:paraId="5D98ABD5" w14:textId="77777777" w:rsidR="006E7322" w:rsidRDefault="006E732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24B64F" w14:textId="77777777" w:rsidR="00BD767D" w:rsidRDefault="00BD767D" w:rsidP="00C80F8C">
      <w:r>
        <w:separator/>
      </w:r>
    </w:p>
  </w:footnote>
  <w:footnote w:type="continuationSeparator" w:id="0">
    <w:p w14:paraId="47B7C6CD" w14:textId="77777777" w:rsidR="00BD767D" w:rsidRDefault="00BD767D" w:rsidP="00C80F8C">
      <w:r>
        <w:continuationSeparator/>
      </w:r>
    </w:p>
  </w:footnote>
  <w:footnote w:id="1">
    <w:p w14:paraId="22293A9A" w14:textId="77777777" w:rsidR="006E7322" w:rsidRPr="000A38B6" w:rsidRDefault="006E7322" w:rsidP="00C755C0">
      <w:pPr>
        <w:ind w:right="51"/>
        <w:jc w:val="both"/>
        <w:rPr>
          <w:rFonts w:ascii="Palatino Linotype" w:hAnsi="Palatino Linotype"/>
          <w:i/>
          <w:sz w:val="16"/>
          <w:szCs w:val="16"/>
        </w:rPr>
      </w:pPr>
      <w:r w:rsidRPr="000A38B6">
        <w:rPr>
          <w:rStyle w:val="Refdenotaalpie"/>
          <w:rFonts w:ascii="Palatino Linotype" w:hAnsi="Palatino Linotype"/>
          <w:i/>
          <w:sz w:val="16"/>
          <w:szCs w:val="16"/>
        </w:rPr>
        <w:footnoteRef/>
      </w:r>
      <w:r w:rsidRPr="000A38B6">
        <w:rPr>
          <w:rFonts w:ascii="Palatino Linotype" w:hAnsi="Palatino Linotype"/>
          <w:i/>
          <w:sz w:val="16"/>
          <w:szCs w:val="16"/>
        </w:rPr>
        <w:t xml:space="preserve"> </w:t>
      </w:r>
      <w:r w:rsidRPr="000A38B6">
        <w:rPr>
          <w:rFonts w:ascii="Palatino Linotype" w:hAnsi="Palatino Linotype"/>
          <w:b/>
          <w:i/>
          <w:sz w:val="16"/>
          <w:szCs w:val="16"/>
        </w:rPr>
        <w:t xml:space="preserve">HECHOS NEGATIVOS, NO SON SUSCEPTIBLES DE DEMOSTRACIÓN. </w:t>
      </w:r>
      <w:r w:rsidRPr="000A38B6">
        <w:rPr>
          <w:rFonts w:ascii="Palatino Linotype" w:hAnsi="Palatino Linotype"/>
          <w:i/>
          <w:sz w:val="16"/>
          <w:szCs w:val="16"/>
        </w:rPr>
        <w:t>Tratándose de un hecho negativo, el Juez no tiene por qué invocar prueba alguna de la que se desprenda, ya que es bien sabido que esta clase de hechos no son susceptibles de demostración.</w:t>
      </w:r>
    </w:p>
  </w:footnote>
  <w:footnote w:id="2">
    <w:p w14:paraId="650CA50F" w14:textId="77777777" w:rsidR="004A6CD0" w:rsidRDefault="004A6CD0" w:rsidP="004A6CD0">
      <w:pPr>
        <w:pStyle w:val="Textonotapie"/>
      </w:pPr>
      <w:r>
        <w:rPr>
          <w:rStyle w:val="Refdenotaalpie"/>
        </w:rPr>
        <w:footnoteRef/>
      </w:r>
      <w:r>
        <w:t xml:space="preserve"> </w:t>
      </w:r>
      <w:r w:rsidRPr="00A63008">
        <w:t>https://www.ipomex.org.mx/ipo3/lgt/indice/finanzas/organigramas.web</w:t>
      </w:r>
    </w:p>
  </w:footnote>
  <w:footnote w:id="3">
    <w:p w14:paraId="31252F61" w14:textId="77777777" w:rsidR="004A6CD0" w:rsidRDefault="004A6CD0" w:rsidP="004A6CD0">
      <w:pPr>
        <w:pStyle w:val="Textonotapie"/>
      </w:pPr>
      <w:r>
        <w:rPr>
          <w:rStyle w:val="Refdenotaalpie"/>
        </w:rPr>
        <w:footnoteRef/>
      </w:r>
      <w:r>
        <w:t xml:space="preserve"> </w:t>
      </w:r>
      <w:hyperlink r:id="rId1" w:history="1">
        <w:r w:rsidRPr="00477C74">
          <w:rPr>
            <w:rStyle w:val="Hipervnculo"/>
          </w:rPr>
          <w:t>http://finanzas.edomex.gob.mx/organigrama</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670" w:type="dxa"/>
      <w:tblInd w:w="3261" w:type="dxa"/>
      <w:tblLayout w:type="fixed"/>
      <w:tblLook w:val="04A0" w:firstRow="1" w:lastRow="0" w:firstColumn="1" w:lastColumn="0" w:noHBand="0" w:noVBand="1"/>
    </w:tblPr>
    <w:tblGrid>
      <w:gridCol w:w="2551"/>
      <w:gridCol w:w="3119"/>
    </w:tblGrid>
    <w:tr w:rsidR="006E7322" w14:paraId="6B4E3B81" w14:textId="77777777" w:rsidTr="004C127C">
      <w:tc>
        <w:tcPr>
          <w:tcW w:w="2551" w:type="dxa"/>
          <w:vAlign w:val="center"/>
          <w:hideMark/>
        </w:tcPr>
        <w:p w14:paraId="0ABBC6C0" w14:textId="77777777" w:rsidR="006E7322" w:rsidRDefault="006E7322" w:rsidP="007A3CC9">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119" w:type="dxa"/>
          <w:vAlign w:val="center"/>
          <w:hideMark/>
        </w:tcPr>
        <w:p w14:paraId="60C471CA" w14:textId="21B9929C" w:rsidR="006E7322" w:rsidRDefault="006E7322" w:rsidP="007A3CC9">
          <w:pPr>
            <w:jc w:val="both"/>
            <w:rPr>
              <w:rFonts w:ascii="Palatino Linotype" w:hAnsi="Palatino Linotype"/>
              <w:b/>
              <w:sz w:val="22"/>
              <w:szCs w:val="22"/>
              <w:lang w:val="es-ES_tradnl"/>
            </w:rPr>
          </w:pPr>
          <w:r>
            <w:rPr>
              <w:rFonts w:ascii="Palatino Linotype" w:hAnsi="Palatino Linotype"/>
              <w:b/>
              <w:sz w:val="22"/>
              <w:szCs w:val="22"/>
              <w:lang w:val="es-ES_tradnl"/>
            </w:rPr>
            <w:t xml:space="preserve">3384/INFOEM/IP/RR/2018 </w:t>
          </w:r>
        </w:p>
      </w:tc>
    </w:tr>
    <w:tr w:rsidR="006E7322" w14:paraId="31CB780F" w14:textId="77777777" w:rsidTr="004C127C">
      <w:trPr>
        <w:trHeight w:val="228"/>
      </w:trPr>
      <w:tc>
        <w:tcPr>
          <w:tcW w:w="2551" w:type="dxa"/>
          <w:vAlign w:val="center"/>
          <w:hideMark/>
        </w:tcPr>
        <w:p w14:paraId="4F49CB4A" w14:textId="77777777" w:rsidR="006E7322" w:rsidRDefault="006E7322" w:rsidP="007A3CC9">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119" w:type="dxa"/>
          <w:vAlign w:val="center"/>
          <w:hideMark/>
        </w:tcPr>
        <w:p w14:paraId="5D08B318" w14:textId="354C9765" w:rsidR="006E7322" w:rsidRDefault="006E7322" w:rsidP="007A3CC9">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6E7322" w14:paraId="69050F56" w14:textId="77777777" w:rsidTr="004C127C">
      <w:tc>
        <w:tcPr>
          <w:tcW w:w="2551" w:type="dxa"/>
          <w:vAlign w:val="center"/>
          <w:hideMark/>
        </w:tcPr>
        <w:p w14:paraId="65C9B735" w14:textId="3CB772C2" w:rsidR="006E7322" w:rsidRDefault="006E7322" w:rsidP="009D4854">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119" w:type="dxa"/>
          <w:vAlign w:val="center"/>
          <w:hideMark/>
        </w:tcPr>
        <w:p w14:paraId="06864B57" w14:textId="21CAEFF5" w:rsidR="006E7322" w:rsidRDefault="006E7322"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0F9141D0" w14:textId="5997377F" w:rsidR="006E7322" w:rsidRDefault="006E7322" w:rsidP="006F30F8">
    <w:pPr>
      <w:pStyle w:val="Encabezado"/>
      <w:tabs>
        <w:tab w:val="clear" w:pos="4252"/>
        <w:tab w:val="clear" w:pos="8504"/>
        <w:tab w:val="left" w:pos="232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tblInd w:w="3119" w:type="dxa"/>
      <w:tblLayout w:type="fixed"/>
      <w:tblLook w:val="04A0" w:firstRow="1" w:lastRow="0" w:firstColumn="1" w:lastColumn="0" w:noHBand="0" w:noVBand="1"/>
    </w:tblPr>
    <w:tblGrid>
      <w:gridCol w:w="2551"/>
      <w:gridCol w:w="3261"/>
    </w:tblGrid>
    <w:tr w:rsidR="006E7322" w14:paraId="477E149B" w14:textId="77777777" w:rsidTr="004C127C">
      <w:tc>
        <w:tcPr>
          <w:tcW w:w="2551" w:type="dxa"/>
          <w:vAlign w:val="center"/>
          <w:hideMark/>
        </w:tcPr>
        <w:p w14:paraId="5C0586E4" w14:textId="77777777" w:rsidR="006E7322" w:rsidRDefault="006E7322"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261" w:type="dxa"/>
          <w:vAlign w:val="center"/>
          <w:hideMark/>
        </w:tcPr>
        <w:p w14:paraId="5B14C95E" w14:textId="150E0D05" w:rsidR="006E7322" w:rsidRDefault="006E7322" w:rsidP="007A3CC9">
          <w:pPr>
            <w:jc w:val="both"/>
            <w:rPr>
              <w:rFonts w:ascii="Palatino Linotype" w:hAnsi="Palatino Linotype"/>
              <w:b/>
              <w:sz w:val="22"/>
              <w:szCs w:val="22"/>
              <w:lang w:val="es-ES_tradnl"/>
            </w:rPr>
          </w:pPr>
          <w:r>
            <w:rPr>
              <w:rFonts w:ascii="Palatino Linotype" w:hAnsi="Palatino Linotype"/>
              <w:b/>
              <w:sz w:val="22"/>
              <w:szCs w:val="22"/>
              <w:lang w:val="es-ES_tradnl"/>
            </w:rPr>
            <w:t xml:space="preserve">3384/INFOEM/IP/RR/2018 </w:t>
          </w:r>
        </w:p>
      </w:tc>
    </w:tr>
    <w:tr w:rsidR="006E7322" w14:paraId="5B5BE21C" w14:textId="77777777" w:rsidTr="004C127C">
      <w:tc>
        <w:tcPr>
          <w:tcW w:w="2551" w:type="dxa"/>
          <w:vAlign w:val="center"/>
          <w:hideMark/>
        </w:tcPr>
        <w:p w14:paraId="4AE96902" w14:textId="77777777" w:rsidR="006E7322" w:rsidRDefault="006E7322" w:rsidP="00087A2F">
          <w:pPr>
            <w:ind w:left="35" w:hanging="35"/>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261" w:type="dxa"/>
          <w:vAlign w:val="center"/>
          <w:hideMark/>
        </w:tcPr>
        <w:p w14:paraId="776E3E60" w14:textId="152C684F" w:rsidR="006E7322" w:rsidRDefault="00BB62E3" w:rsidP="00BB62E3">
          <w:pPr>
            <w:jc w:val="both"/>
            <w:rPr>
              <w:rFonts w:ascii="Palatino Linotype" w:hAnsi="Palatino Linotype"/>
              <w:b/>
              <w:sz w:val="22"/>
              <w:szCs w:val="22"/>
              <w:lang w:val="es-ES_tradnl"/>
            </w:rPr>
          </w:pPr>
          <w:r>
            <w:rPr>
              <w:rFonts w:ascii="Palatino Linotype" w:hAnsi="Palatino Linotype"/>
              <w:b/>
              <w:sz w:val="22"/>
              <w:szCs w:val="22"/>
              <w:lang w:val="es-ES_tradnl"/>
            </w:rPr>
            <w:t>Xxxxxxx</w:t>
          </w:r>
          <w:r w:rsidR="006E7322">
            <w:rPr>
              <w:rFonts w:ascii="Palatino Linotype" w:hAnsi="Palatino Linotype"/>
              <w:b/>
              <w:sz w:val="22"/>
              <w:szCs w:val="22"/>
              <w:lang w:val="es-ES_tradnl"/>
            </w:rPr>
            <w:t xml:space="preserve"> </w:t>
          </w:r>
          <w:r>
            <w:rPr>
              <w:rFonts w:ascii="Palatino Linotype" w:hAnsi="Palatino Linotype"/>
              <w:b/>
              <w:sz w:val="22"/>
              <w:szCs w:val="22"/>
              <w:lang w:val="es-ES_tradnl"/>
            </w:rPr>
            <w:t>Xxxxx Xxxxxxxxx</w:t>
          </w:r>
        </w:p>
      </w:tc>
    </w:tr>
    <w:tr w:rsidR="006E7322" w14:paraId="22601A11" w14:textId="77777777" w:rsidTr="004C127C">
      <w:trPr>
        <w:trHeight w:val="228"/>
      </w:trPr>
      <w:tc>
        <w:tcPr>
          <w:tcW w:w="2551" w:type="dxa"/>
          <w:vAlign w:val="center"/>
          <w:hideMark/>
        </w:tcPr>
        <w:p w14:paraId="6EFE221D" w14:textId="77777777" w:rsidR="006E7322" w:rsidRDefault="006E7322"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261" w:type="dxa"/>
          <w:vAlign w:val="center"/>
          <w:hideMark/>
        </w:tcPr>
        <w:p w14:paraId="266F997D" w14:textId="5EE386C2" w:rsidR="006E7322" w:rsidRDefault="006E7322" w:rsidP="00D55C9C">
          <w:pPr>
            <w:jc w:val="both"/>
            <w:rPr>
              <w:rFonts w:ascii="Palatino Linotype" w:hAnsi="Palatino Linotype"/>
              <w:b/>
              <w:sz w:val="22"/>
              <w:szCs w:val="22"/>
              <w:lang w:val="es-ES_tradnl"/>
            </w:rPr>
          </w:pPr>
          <w:r>
            <w:rPr>
              <w:rFonts w:ascii="Palatino Linotype" w:hAnsi="Palatino Linotype"/>
              <w:b/>
              <w:sz w:val="22"/>
              <w:szCs w:val="22"/>
              <w:lang w:val="es-ES_tradnl"/>
            </w:rPr>
            <w:t>Poder Legislativo</w:t>
          </w:r>
        </w:p>
      </w:tc>
    </w:tr>
    <w:tr w:rsidR="006E7322" w14:paraId="2D6C630E" w14:textId="77777777" w:rsidTr="004C127C">
      <w:tc>
        <w:tcPr>
          <w:tcW w:w="2551" w:type="dxa"/>
          <w:vAlign w:val="center"/>
          <w:hideMark/>
        </w:tcPr>
        <w:p w14:paraId="5BD4C6DB" w14:textId="656677ED" w:rsidR="006E7322" w:rsidRDefault="006E7322" w:rsidP="00C47D1B">
          <w:pPr>
            <w:rPr>
              <w:rFonts w:ascii="Palatino Linotype" w:hAnsi="Palatino Linotype"/>
              <w:b/>
              <w:sz w:val="22"/>
              <w:szCs w:val="22"/>
              <w:lang w:val="es-ES_tradnl"/>
            </w:rPr>
          </w:pPr>
          <w:r>
            <w:rPr>
              <w:rFonts w:ascii="Palatino Linotype" w:hAnsi="Palatino Linotype"/>
              <w:b/>
              <w:sz w:val="22"/>
              <w:szCs w:val="22"/>
              <w:lang w:val="es-ES_tradnl"/>
            </w:rPr>
            <w:t>Comisionado ponente:</w:t>
          </w:r>
        </w:p>
      </w:tc>
      <w:tc>
        <w:tcPr>
          <w:tcW w:w="3261" w:type="dxa"/>
          <w:vAlign w:val="center"/>
          <w:hideMark/>
        </w:tcPr>
        <w:p w14:paraId="0CDDA0BE" w14:textId="7378CBC0" w:rsidR="006E7322" w:rsidRDefault="006E7322" w:rsidP="002E1568">
          <w:pPr>
            <w:ind w:right="-533"/>
            <w:jc w:val="both"/>
            <w:rPr>
              <w:rFonts w:ascii="Palatino Linotype" w:hAnsi="Palatino Linotype"/>
              <w:b/>
              <w:sz w:val="22"/>
              <w:szCs w:val="22"/>
              <w:lang w:val="es-ES_tradnl"/>
            </w:rPr>
          </w:pPr>
          <w:r>
            <w:rPr>
              <w:rFonts w:ascii="Palatino Linotype" w:hAnsi="Palatino Linotype"/>
              <w:b/>
              <w:sz w:val="22"/>
              <w:szCs w:val="22"/>
              <w:lang w:val="es-ES_tradnl"/>
            </w:rPr>
            <w:t>Javier Martínez Cruz</w:t>
          </w:r>
        </w:p>
      </w:tc>
    </w:tr>
  </w:tbl>
  <w:p w14:paraId="59DE3767" w14:textId="6FD10F8D" w:rsidR="006E7322" w:rsidRDefault="006E7322"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B10D75"/>
    <w:multiLevelType w:val="hybridMultilevel"/>
    <w:tmpl w:val="35E03E6A"/>
    <w:lvl w:ilvl="0" w:tplc="0F8262B6">
      <w:start w:val="1"/>
      <w:numFmt w:val="upperRoman"/>
      <w:lvlText w:val="%1."/>
      <w:lvlJc w:val="left"/>
      <w:pPr>
        <w:ind w:left="1429" w:hanging="720"/>
      </w:pPr>
      <w:rPr>
        <w:rFonts w:hint="default"/>
        <w:b/>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103B5C52"/>
    <w:multiLevelType w:val="hybridMultilevel"/>
    <w:tmpl w:val="0494E3C2"/>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07870FC"/>
    <w:multiLevelType w:val="hybridMultilevel"/>
    <w:tmpl w:val="C7965C4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412B43"/>
    <w:multiLevelType w:val="hybridMultilevel"/>
    <w:tmpl w:val="E3A49622"/>
    <w:lvl w:ilvl="0" w:tplc="080A0001">
      <w:start w:val="1"/>
      <w:numFmt w:val="bullet"/>
      <w:lvlText w:val=""/>
      <w:lvlJc w:val="left"/>
      <w:pPr>
        <w:ind w:left="3600" w:hanging="360"/>
      </w:pPr>
      <w:rPr>
        <w:rFonts w:ascii="Symbol" w:hAnsi="Symbol" w:hint="default"/>
      </w:rPr>
    </w:lvl>
    <w:lvl w:ilvl="1" w:tplc="080A0003" w:tentative="1">
      <w:start w:val="1"/>
      <w:numFmt w:val="bullet"/>
      <w:lvlText w:val="o"/>
      <w:lvlJc w:val="left"/>
      <w:pPr>
        <w:ind w:left="4320" w:hanging="360"/>
      </w:pPr>
      <w:rPr>
        <w:rFonts w:ascii="Courier New" w:hAnsi="Courier New" w:cs="Courier New" w:hint="default"/>
      </w:rPr>
    </w:lvl>
    <w:lvl w:ilvl="2" w:tplc="080A0005" w:tentative="1">
      <w:start w:val="1"/>
      <w:numFmt w:val="bullet"/>
      <w:lvlText w:val=""/>
      <w:lvlJc w:val="left"/>
      <w:pPr>
        <w:ind w:left="5040" w:hanging="360"/>
      </w:pPr>
      <w:rPr>
        <w:rFonts w:ascii="Wingdings" w:hAnsi="Wingdings" w:hint="default"/>
      </w:rPr>
    </w:lvl>
    <w:lvl w:ilvl="3" w:tplc="080A0001" w:tentative="1">
      <w:start w:val="1"/>
      <w:numFmt w:val="bullet"/>
      <w:lvlText w:val=""/>
      <w:lvlJc w:val="left"/>
      <w:pPr>
        <w:ind w:left="5760" w:hanging="360"/>
      </w:pPr>
      <w:rPr>
        <w:rFonts w:ascii="Symbol" w:hAnsi="Symbol" w:hint="default"/>
      </w:rPr>
    </w:lvl>
    <w:lvl w:ilvl="4" w:tplc="080A0003" w:tentative="1">
      <w:start w:val="1"/>
      <w:numFmt w:val="bullet"/>
      <w:lvlText w:val="o"/>
      <w:lvlJc w:val="left"/>
      <w:pPr>
        <w:ind w:left="6480" w:hanging="360"/>
      </w:pPr>
      <w:rPr>
        <w:rFonts w:ascii="Courier New" w:hAnsi="Courier New" w:cs="Courier New" w:hint="default"/>
      </w:rPr>
    </w:lvl>
    <w:lvl w:ilvl="5" w:tplc="080A0005" w:tentative="1">
      <w:start w:val="1"/>
      <w:numFmt w:val="bullet"/>
      <w:lvlText w:val=""/>
      <w:lvlJc w:val="left"/>
      <w:pPr>
        <w:ind w:left="7200" w:hanging="360"/>
      </w:pPr>
      <w:rPr>
        <w:rFonts w:ascii="Wingdings" w:hAnsi="Wingdings" w:hint="default"/>
      </w:rPr>
    </w:lvl>
    <w:lvl w:ilvl="6" w:tplc="080A0001" w:tentative="1">
      <w:start w:val="1"/>
      <w:numFmt w:val="bullet"/>
      <w:lvlText w:val=""/>
      <w:lvlJc w:val="left"/>
      <w:pPr>
        <w:ind w:left="7920" w:hanging="360"/>
      </w:pPr>
      <w:rPr>
        <w:rFonts w:ascii="Symbol" w:hAnsi="Symbol" w:hint="default"/>
      </w:rPr>
    </w:lvl>
    <w:lvl w:ilvl="7" w:tplc="080A0003" w:tentative="1">
      <w:start w:val="1"/>
      <w:numFmt w:val="bullet"/>
      <w:lvlText w:val="o"/>
      <w:lvlJc w:val="left"/>
      <w:pPr>
        <w:ind w:left="8640" w:hanging="360"/>
      </w:pPr>
      <w:rPr>
        <w:rFonts w:ascii="Courier New" w:hAnsi="Courier New" w:cs="Courier New" w:hint="default"/>
      </w:rPr>
    </w:lvl>
    <w:lvl w:ilvl="8" w:tplc="080A0005" w:tentative="1">
      <w:start w:val="1"/>
      <w:numFmt w:val="bullet"/>
      <w:lvlText w:val=""/>
      <w:lvlJc w:val="left"/>
      <w:pPr>
        <w:ind w:left="9360" w:hanging="360"/>
      </w:pPr>
      <w:rPr>
        <w:rFonts w:ascii="Wingdings" w:hAnsi="Wingdings" w:hint="default"/>
      </w:rPr>
    </w:lvl>
  </w:abstractNum>
  <w:abstractNum w:abstractNumId="4" w15:restartNumberingAfterBreak="0">
    <w:nsid w:val="1439063A"/>
    <w:multiLevelType w:val="hybridMultilevel"/>
    <w:tmpl w:val="8CAE988C"/>
    <w:lvl w:ilvl="0" w:tplc="A3102B0A">
      <w:start w:val="1"/>
      <w:numFmt w:val="upperRoman"/>
      <w:lvlText w:val="%1."/>
      <w:lvlJc w:val="left"/>
      <w:pPr>
        <w:ind w:left="1080" w:hanging="720"/>
      </w:pPr>
      <w:rPr>
        <w:rFonts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6AC040C"/>
    <w:multiLevelType w:val="hybridMultilevel"/>
    <w:tmpl w:val="D556CAB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6" w15:restartNumberingAfterBreak="0">
    <w:nsid w:val="1A8639D4"/>
    <w:multiLevelType w:val="hybridMultilevel"/>
    <w:tmpl w:val="6E2C1408"/>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1BAB27FA"/>
    <w:multiLevelType w:val="hybridMultilevel"/>
    <w:tmpl w:val="726C07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24CB4000"/>
    <w:multiLevelType w:val="hybridMultilevel"/>
    <w:tmpl w:val="6BC6F040"/>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7EC46DF"/>
    <w:multiLevelType w:val="hybridMultilevel"/>
    <w:tmpl w:val="4530BC00"/>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0" w15:restartNumberingAfterBreak="0">
    <w:nsid w:val="27ED5AF6"/>
    <w:multiLevelType w:val="hybridMultilevel"/>
    <w:tmpl w:val="5DC22E8A"/>
    <w:lvl w:ilvl="0" w:tplc="F63603D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C4178FB"/>
    <w:multiLevelType w:val="hybridMultilevel"/>
    <w:tmpl w:val="429A6E8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D0303F6"/>
    <w:multiLevelType w:val="hybridMultilevel"/>
    <w:tmpl w:val="29C6FE84"/>
    <w:lvl w:ilvl="0" w:tplc="080A0013">
      <w:start w:val="1"/>
      <w:numFmt w:val="upperRoman"/>
      <w:lvlText w:val="%1."/>
      <w:lvlJc w:val="right"/>
      <w:pPr>
        <w:ind w:left="1713" w:hanging="360"/>
      </w:pPr>
    </w:lvl>
    <w:lvl w:ilvl="1" w:tplc="080A0019">
      <w:start w:val="1"/>
      <w:numFmt w:val="lowerLetter"/>
      <w:lvlText w:val="%2."/>
      <w:lvlJc w:val="left"/>
      <w:pPr>
        <w:ind w:left="2433" w:hanging="360"/>
      </w:pPr>
    </w:lvl>
    <w:lvl w:ilvl="2" w:tplc="080A001B">
      <w:start w:val="1"/>
      <w:numFmt w:val="lowerRoman"/>
      <w:lvlText w:val="%3."/>
      <w:lvlJc w:val="right"/>
      <w:pPr>
        <w:ind w:left="3153" w:hanging="180"/>
      </w:pPr>
    </w:lvl>
    <w:lvl w:ilvl="3" w:tplc="080A000F">
      <w:start w:val="1"/>
      <w:numFmt w:val="decimal"/>
      <w:lvlText w:val="%4."/>
      <w:lvlJc w:val="left"/>
      <w:pPr>
        <w:ind w:left="3873" w:hanging="360"/>
      </w:pPr>
    </w:lvl>
    <w:lvl w:ilvl="4" w:tplc="080A0019">
      <w:start w:val="1"/>
      <w:numFmt w:val="lowerLetter"/>
      <w:lvlText w:val="%5."/>
      <w:lvlJc w:val="left"/>
      <w:pPr>
        <w:ind w:left="4593" w:hanging="360"/>
      </w:pPr>
    </w:lvl>
    <w:lvl w:ilvl="5" w:tplc="080A001B">
      <w:start w:val="1"/>
      <w:numFmt w:val="lowerRoman"/>
      <w:lvlText w:val="%6."/>
      <w:lvlJc w:val="right"/>
      <w:pPr>
        <w:ind w:left="5313" w:hanging="180"/>
      </w:pPr>
    </w:lvl>
    <w:lvl w:ilvl="6" w:tplc="080A000F">
      <w:start w:val="1"/>
      <w:numFmt w:val="decimal"/>
      <w:lvlText w:val="%7."/>
      <w:lvlJc w:val="left"/>
      <w:pPr>
        <w:ind w:left="6033" w:hanging="360"/>
      </w:pPr>
    </w:lvl>
    <w:lvl w:ilvl="7" w:tplc="080A0019">
      <w:start w:val="1"/>
      <w:numFmt w:val="lowerLetter"/>
      <w:lvlText w:val="%8."/>
      <w:lvlJc w:val="left"/>
      <w:pPr>
        <w:ind w:left="6753" w:hanging="360"/>
      </w:pPr>
    </w:lvl>
    <w:lvl w:ilvl="8" w:tplc="080A001B">
      <w:start w:val="1"/>
      <w:numFmt w:val="lowerRoman"/>
      <w:lvlText w:val="%9."/>
      <w:lvlJc w:val="right"/>
      <w:pPr>
        <w:ind w:left="7473" w:hanging="180"/>
      </w:pPr>
    </w:lvl>
  </w:abstractNum>
  <w:abstractNum w:abstractNumId="13" w15:restartNumberingAfterBreak="0">
    <w:nsid w:val="322B64AC"/>
    <w:multiLevelType w:val="hybridMultilevel"/>
    <w:tmpl w:val="AC92D1EE"/>
    <w:lvl w:ilvl="0" w:tplc="080A000F">
      <w:start w:val="1"/>
      <w:numFmt w:val="decimal"/>
      <w:lvlText w:val="%1."/>
      <w:lvlJc w:val="left"/>
      <w:pPr>
        <w:ind w:left="1068" w:hanging="360"/>
      </w:pPr>
      <w:rPr>
        <w:rFonts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4" w15:restartNumberingAfterBreak="0">
    <w:nsid w:val="366578FF"/>
    <w:multiLevelType w:val="hybridMultilevel"/>
    <w:tmpl w:val="C57CAC44"/>
    <w:lvl w:ilvl="0" w:tplc="A9F4A01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541B70"/>
    <w:multiLevelType w:val="hybridMultilevel"/>
    <w:tmpl w:val="05B4358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A9704E5"/>
    <w:multiLevelType w:val="hybridMultilevel"/>
    <w:tmpl w:val="FA90F06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7" w15:restartNumberingAfterBreak="0">
    <w:nsid w:val="3CFB1685"/>
    <w:multiLevelType w:val="hybridMultilevel"/>
    <w:tmpl w:val="517A499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8" w15:restartNumberingAfterBreak="0">
    <w:nsid w:val="3ECC4B06"/>
    <w:multiLevelType w:val="hybridMultilevel"/>
    <w:tmpl w:val="AF3ADEFC"/>
    <w:lvl w:ilvl="0" w:tplc="90DCAA88">
      <w:start w:val="1"/>
      <w:numFmt w:val="upperRoman"/>
      <w:lvlText w:val="%1."/>
      <w:lvlJc w:val="left"/>
      <w:pPr>
        <w:ind w:left="1773" w:hanging="720"/>
      </w:pPr>
    </w:lvl>
    <w:lvl w:ilvl="1" w:tplc="080A0019">
      <w:start w:val="1"/>
      <w:numFmt w:val="lowerLetter"/>
      <w:lvlText w:val="%2."/>
      <w:lvlJc w:val="left"/>
      <w:pPr>
        <w:ind w:left="2133" w:hanging="360"/>
      </w:pPr>
    </w:lvl>
    <w:lvl w:ilvl="2" w:tplc="080A001B">
      <w:start w:val="1"/>
      <w:numFmt w:val="lowerRoman"/>
      <w:lvlText w:val="%3."/>
      <w:lvlJc w:val="right"/>
      <w:pPr>
        <w:ind w:left="2853" w:hanging="180"/>
      </w:pPr>
    </w:lvl>
    <w:lvl w:ilvl="3" w:tplc="080A000F">
      <w:start w:val="1"/>
      <w:numFmt w:val="decimal"/>
      <w:lvlText w:val="%4."/>
      <w:lvlJc w:val="left"/>
      <w:pPr>
        <w:ind w:left="3573" w:hanging="360"/>
      </w:pPr>
    </w:lvl>
    <w:lvl w:ilvl="4" w:tplc="080A0019">
      <w:start w:val="1"/>
      <w:numFmt w:val="lowerLetter"/>
      <w:lvlText w:val="%5."/>
      <w:lvlJc w:val="left"/>
      <w:pPr>
        <w:ind w:left="4293" w:hanging="360"/>
      </w:pPr>
    </w:lvl>
    <w:lvl w:ilvl="5" w:tplc="080A001B">
      <w:start w:val="1"/>
      <w:numFmt w:val="lowerRoman"/>
      <w:lvlText w:val="%6."/>
      <w:lvlJc w:val="right"/>
      <w:pPr>
        <w:ind w:left="5013" w:hanging="180"/>
      </w:pPr>
    </w:lvl>
    <w:lvl w:ilvl="6" w:tplc="080A000F">
      <w:start w:val="1"/>
      <w:numFmt w:val="decimal"/>
      <w:lvlText w:val="%7."/>
      <w:lvlJc w:val="left"/>
      <w:pPr>
        <w:ind w:left="5733" w:hanging="360"/>
      </w:pPr>
    </w:lvl>
    <w:lvl w:ilvl="7" w:tplc="080A0019">
      <w:start w:val="1"/>
      <w:numFmt w:val="lowerLetter"/>
      <w:lvlText w:val="%8."/>
      <w:lvlJc w:val="left"/>
      <w:pPr>
        <w:ind w:left="6453" w:hanging="360"/>
      </w:pPr>
    </w:lvl>
    <w:lvl w:ilvl="8" w:tplc="080A001B">
      <w:start w:val="1"/>
      <w:numFmt w:val="lowerRoman"/>
      <w:lvlText w:val="%9."/>
      <w:lvlJc w:val="right"/>
      <w:pPr>
        <w:ind w:left="7173" w:hanging="180"/>
      </w:pPr>
    </w:lvl>
  </w:abstractNum>
  <w:abstractNum w:abstractNumId="19" w15:restartNumberingAfterBreak="0">
    <w:nsid w:val="4287687E"/>
    <w:multiLevelType w:val="hybridMultilevel"/>
    <w:tmpl w:val="037E6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3AD086C"/>
    <w:multiLevelType w:val="hybridMultilevel"/>
    <w:tmpl w:val="A0462EC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1" w15:restartNumberingAfterBreak="0">
    <w:nsid w:val="43D3497B"/>
    <w:multiLevelType w:val="hybridMultilevel"/>
    <w:tmpl w:val="6518A8D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15:restartNumberingAfterBreak="0">
    <w:nsid w:val="45D6643C"/>
    <w:multiLevelType w:val="hybridMultilevel"/>
    <w:tmpl w:val="C2C486B8"/>
    <w:lvl w:ilvl="0" w:tplc="080A0017">
      <w:start w:val="1"/>
      <w:numFmt w:val="lowerLetter"/>
      <w:lvlText w:val="%1)"/>
      <w:lvlJc w:val="left"/>
      <w:pPr>
        <w:ind w:left="720" w:hanging="360"/>
      </w:pPr>
      <w:rPr>
        <w:rFonts w:ascii="Times New Roman" w:hAnsi="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F544A9"/>
    <w:multiLevelType w:val="hybridMultilevel"/>
    <w:tmpl w:val="8F7A9C72"/>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4" w15:restartNumberingAfterBreak="0">
    <w:nsid w:val="4CBC7F06"/>
    <w:multiLevelType w:val="hybridMultilevel"/>
    <w:tmpl w:val="106A2A82"/>
    <w:lvl w:ilvl="0" w:tplc="B89CCBC6">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5" w15:restartNumberingAfterBreak="0">
    <w:nsid w:val="4CE07281"/>
    <w:multiLevelType w:val="hybridMultilevel"/>
    <w:tmpl w:val="FB604B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BE8247F"/>
    <w:multiLevelType w:val="hybridMultilevel"/>
    <w:tmpl w:val="5AACFA18"/>
    <w:lvl w:ilvl="0" w:tplc="8028F19A">
      <w:start w:val="1"/>
      <w:numFmt w:val="upperRoman"/>
      <w:lvlText w:val="%1."/>
      <w:lvlJc w:val="left"/>
      <w:pPr>
        <w:ind w:left="1713" w:hanging="720"/>
      </w:pPr>
      <w:rPr>
        <w:rFonts w:hint="default"/>
        <w:b/>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27" w15:restartNumberingAfterBreak="0">
    <w:nsid w:val="5C6C54B2"/>
    <w:multiLevelType w:val="hybridMultilevel"/>
    <w:tmpl w:val="D8BAD25C"/>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F545DFA"/>
    <w:multiLevelType w:val="hybridMultilevel"/>
    <w:tmpl w:val="14009444"/>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9" w15:restartNumberingAfterBreak="0">
    <w:nsid w:val="687F14CE"/>
    <w:multiLevelType w:val="hybridMultilevel"/>
    <w:tmpl w:val="E6C0D1C0"/>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9A11F7D"/>
    <w:multiLevelType w:val="hybridMultilevel"/>
    <w:tmpl w:val="A7F03F02"/>
    <w:lvl w:ilvl="0" w:tplc="3C62F8B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0B65559"/>
    <w:multiLevelType w:val="hybridMultilevel"/>
    <w:tmpl w:val="97ECB792"/>
    <w:lvl w:ilvl="0" w:tplc="48C06758">
      <w:start w:val="1"/>
      <w:numFmt w:val="bullet"/>
      <w:lvlText w:val=""/>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46058C6"/>
    <w:multiLevelType w:val="hybridMultilevel"/>
    <w:tmpl w:val="9DC2CC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C21496A"/>
    <w:multiLevelType w:val="hybridMultilevel"/>
    <w:tmpl w:val="69660E1E"/>
    <w:lvl w:ilvl="0" w:tplc="080A000F">
      <w:start w:val="1"/>
      <w:numFmt w:val="decimal"/>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4" w15:restartNumberingAfterBreak="0">
    <w:nsid w:val="7F012003"/>
    <w:multiLevelType w:val="hybridMultilevel"/>
    <w:tmpl w:val="9E5216A2"/>
    <w:lvl w:ilvl="0" w:tplc="080A000F">
      <w:start w:val="1"/>
      <w:numFmt w:val="decimal"/>
      <w:lvlText w:val="%1."/>
      <w:lvlJc w:val="left"/>
      <w:pPr>
        <w:ind w:left="1440" w:hanging="360"/>
      </w:pPr>
    </w:lvl>
    <w:lvl w:ilvl="1" w:tplc="AB627ABC">
      <w:start w:val="1"/>
      <w:numFmt w:val="lowerLetter"/>
      <w:lvlText w:val="%2)"/>
      <w:lvlJc w:val="left"/>
      <w:pPr>
        <w:ind w:left="2160" w:hanging="360"/>
      </w:pPr>
      <w:rPr>
        <w:rFonts w:hint="default"/>
      </w:r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29"/>
  </w:num>
  <w:num w:numId="2">
    <w:abstractNumId w:val="8"/>
  </w:num>
  <w:num w:numId="3">
    <w:abstractNumId w:val="34"/>
  </w:num>
  <w:num w:numId="4">
    <w:abstractNumId w:val="7"/>
  </w:num>
  <w:num w:numId="5">
    <w:abstractNumId w:val="9"/>
  </w:num>
  <w:num w:numId="6">
    <w:abstractNumId w:val="17"/>
  </w:num>
  <w:num w:numId="7">
    <w:abstractNumId w:val="28"/>
  </w:num>
  <w:num w:numId="8">
    <w:abstractNumId w:val="19"/>
  </w:num>
  <w:num w:numId="9">
    <w:abstractNumId w:val="22"/>
  </w:num>
  <w:num w:numId="10">
    <w:abstractNumId w:val="10"/>
  </w:num>
  <w:num w:numId="11">
    <w:abstractNumId w:val="33"/>
  </w:num>
  <w:num w:numId="12">
    <w:abstractNumId w:val="21"/>
  </w:num>
  <w:num w:numId="13">
    <w:abstractNumId w:val="2"/>
  </w:num>
  <w:num w:numId="14">
    <w:abstractNumId w:val="26"/>
  </w:num>
  <w:num w:numId="15">
    <w:abstractNumId w:val="3"/>
  </w:num>
  <w:num w:numId="16">
    <w:abstractNumId w:val="25"/>
  </w:num>
  <w:num w:numId="17">
    <w:abstractNumId w:val="20"/>
  </w:num>
  <w:num w:numId="18">
    <w:abstractNumId w:val="23"/>
  </w:num>
  <w:num w:numId="19">
    <w:abstractNumId w:val="5"/>
  </w:num>
  <w:num w:numId="20">
    <w:abstractNumId w:val="16"/>
  </w:num>
  <w:num w:numId="21">
    <w:abstractNumId w:val="4"/>
  </w:num>
  <w:num w:numId="22">
    <w:abstractNumId w:val="13"/>
  </w:num>
  <w:num w:numId="23">
    <w:abstractNumId w:val="1"/>
  </w:num>
  <w:num w:numId="24">
    <w:abstractNumId w:val="11"/>
  </w:num>
  <w:num w:numId="25">
    <w:abstractNumId w:val="31"/>
  </w:num>
  <w:num w:numId="26">
    <w:abstractNumId w:val="27"/>
  </w:num>
  <w:num w:numId="27">
    <w:abstractNumId w:val="3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0"/>
  </w:num>
  <w:num w:numId="33">
    <w:abstractNumId w:val="12"/>
  </w:num>
  <w:num w:numId="34">
    <w:abstractNumId w:val="30"/>
  </w:num>
  <w:num w:numId="35">
    <w:abstractNumId w:val="6"/>
  </w:num>
  <w:num w:numId="36">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993"/>
    <w:rsid w:val="0000138D"/>
    <w:rsid w:val="0000184C"/>
    <w:rsid w:val="00003CC2"/>
    <w:rsid w:val="00004432"/>
    <w:rsid w:val="000054B4"/>
    <w:rsid w:val="0000630C"/>
    <w:rsid w:val="00010C77"/>
    <w:rsid w:val="00011023"/>
    <w:rsid w:val="00011F2C"/>
    <w:rsid w:val="00012664"/>
    <w:rsid w:val="00013210"/>
    <w:rsid w:val="00013961"/>
    <w:rsid w:val="000142A6"/>
    <w:rsid w:val="00015AFE"/>
    <w:rsid w:val="000163E2"/>
    <w:rsid w:val="00016C96"/>
    <w:rsid w:val="00021135"/>
    <w:rsid w:val="000212E8"/>
    <w:rsid w:val="0002150A"/>
    <w:rsid w:val="00021D52"/>
    <w:rsid w:val="00022DB0"/>
    <w:rsid w:val="00023125"/>
    <w:rsid w:val="00023EA2"/>
    <w:rsid w:val="000242C4"/>
    <w:rsid w:val="00024650"/>
    <w:rsid w:val="00024B80"/>
    <w:rsid w:val="0002757C"/>
    <w:rsid w:val="000315F2"/>
    <w:rsid w:val="00034A46"/>
    <w:rsid w:val="000354B7"/>
    <w:rsid w:val="00036AB2"/>
    <w:rsid w:val="00037720"/>
    <w:rsid w:val="00037B1F"/>
    <w:rsid w:val="000416BB"/>
    <w:rsid w:val="00042EF9"/>
    <w:rsid w:val="0004420F"/>
    <w:rsid w:val="00044922"/>
    <w:rsid w:val="00047E4E"/>
    <w:rsid w:val="0005034C"/>
    <w:rsid w:val="000507B6"/>
    <w:rsid w:val="000509CE"/>
    <w:rsid w:val="00052CC0"/>
    <w:rsid w:val="00052FFB"/>
    <w:rsid w:val="000542C7"/>
    <w:rsid w:val="000578F4"/>
    <w:rsid w:val="00057ED9"/>
    <w:rsid w:val="00060A6A"/>
    <w:rsid w:val="00060DA9"/>
    <w:rsid w:val="00061E0A"/>
    <w:rsid w:val="00061F13"/>
    <w:rsid w:val="0006581C"/>
    <w:rsid w:val="00066207"/>
    <w:rsid w:val="000679F8"/>
    <w:rsid w:val="00067DA3"/>
    <w:rsid w:val="00070DE6"/>
    <w:rsid w:val="00071E2C"/>
    <w:rsid w:val="00073F3B"/>
    <w:rsid w:val="00074D91"/>
    <w:rsid w:val="000809C2"/>
    <w:rsid w:val="00081CC7"/>
    <w:rsid w:val="00084571"/>
    <w:rsid w:val="00084BCF"/>
    <w:rsid w:val="0008542A"/>
    <w:rsid w:val="0008549B"/>
    <w:rsid w:val="00086BE7"/>
    <w:rsid w:val="00087389"/>
    <w:rsid w:val="00087A2F"/>
    <w:rsid w:val="0009054A"/>
    <w:rsid w:val="0009150E"/>
    <w:rsid w:val="000917B5"/>
    <w:rsid w:val="00092AAA"/>
    <w:rsid w:val="00094302"/>
    <w:rsid w:val="000943C1"/>
    <w:rsid w:val="00094758"/>
    <w:rsid w:val="0009491F"/>
    <w:rsid w:val="00094E46"/>
    <w:rsid w:val="00094ED5"/>
    <w:rsid w:val="00095BB3"/>
    <w:rsid w:val="00095F99"/>
    <w:rsid w:val="00096171"/>
    <w:rsid w:val="00096F4F"/>
    <w:rsid w:val="00097AAF"/>
    <w:rsid w:val="000A2574"/>
    <w:rsid w:val="000A3846"/>
    <w:rsid w:val="000A4039"/>
    <w:rsid w:val="000A64E6"/>
    <w:rsid w:val="000A6D81"/>
    <w:rsid w:val="000A70F6"/>
    <w:rsid w:val="000A7898"/>
    <w:rsid w:val="000A7A29"/>
    <w:rsid w:val="000A7ADB"/>
    <w:rsid w:val="000B0ABF"/>
    <w:rsid w:val="000B1738"/>
    <w:rsid w:val="000B22C3"/>
    <w:rsid w:val="000B3A85"/>
    <w:rsid w:val="000B3FFD"/>
    <w:rsid w:val="000B53B4"/>
    <w:rsid w:val="000B5D75"/>
    <w:rsid w:val="000B7BFF"/>
    <w:rsid w:val="000B7F21"/>
    <w:rsid w:val="000C05A0"/>
    <w:rsid w:val="000C06EC"/>
    <w:rsid w:val="000C0C0E"/>
    <w:rsid w:val="000C15E2"/>
    <w:rsid w:val="000C23E7"/>
    <w:rsid w:val="000C3130"/>
    <w:rsid w:val="000C363D"/>
    <w:rsid w:val="000C3F16"/>
    <w:rsid w:val="000C4453"/>
    <w:rsid w:val="000C635B"/>
    <w:rsid w:val="000C6523"/>
    <w:rsid w:val="000C7252"/>
    <w:rsid w:val="000C7BE1"/>
    <w:rsid w:val="000D05A8"/>
    <w:rsid w:val="000D10A6"/>
    <w:rsid w:val="000D1287"/>
    <w:rsid w:val="000D17D8"/>
    <w:rsid w:val="000D23E1"/>
    <w:rsid w:val="000D325A"/>
    <w:rsid w:val="000D4789"/>
    <w:rsid w:val="000D6528"/>
    <w:rsid w:val="000D71B5"/>
    <w:rsid w:val="000D78A9"/>
    <w:rsid w:val="000E0D4C"/>
    <w:rsid w:val="000E1041"/>
    <w:rsid w:val="000E254E"/>
    <w:rsid w:val="000E25FF"/>
    <w:rsid w:val="000E2DE5"/>
    <w:rsid w:val="000E51CF"/>
    <w:rsid w:val="000E757F"/>
    <w:rsid w:val="000F128B"/>
    <w:rsid w:val="000F188B"/>
    <w:rsid w:val="000F27A3"/>
    <w:rsid w:val="000F2894"/>
    <w:rsid w:val="000F2A6D"/>
    <w:rsid w:val="000F313C"/>
    <w:rsid w:val="000F7797"/>
    <w:rsid w:val="000F7933"/>
    <w:rsid w:val="00100085"/>
    <w:rsid w:val="001004D1"/>
    <w:rsid w:val="00103284"/>
    <w:rsid w:val="00104C99"/>
    <w:rsid w:val="00105261"/>
    <w:rsid w:val="00107A01"/>
    <w:rsid w:val="00107B0F"/>
    <w:rsid w:val="0011182E"/>
    <w:rsid w:val="00111B2C"/>
    <w:rsid w:val="00111E67"/>
    <w:rsid w:val="00113827"/>
    <w:rsid w:val="00113AA9"/>
    <w:rsid w:val="00114303"/>
    <w:rsid w:val="001145E0"/>
    <w:rsid w:val="00114D84"/>
    <w:rsid w:val="0011642A"/>
    <w:rsid w:val="0012100D"/>
    <w:rsid w:val="0012545F"/>
    <w:rsid w:val="00125A0C"/>
    <w:rsid w:val="0012713E"/>
    <w:rsid w:val="00127860"/>
    <w:rsid w:val="00127E73"/>
    <w:rsid w:val="00130E33"/>
    <w:rsid w:val="00131B5F"/>
    <w:rsid w:val="00134C90"/>
    <w:rsid w:val="00135983"/>
    <w:rsid w:val="00136188"/>
    <w:rsid w:val="00136D5C"/>
    <w:rsid w:val="001374F7"/>
    <w:rsid w:val="001376B8"/>
    <w:rsid w:val="001378B5"/>
    <w:rsid w:val="00137EEF"/>
    <w:rsid w:val="001409A7"/>
    <w:rsid w:val="001412C6"/>
    <w:rsid w:val="0014181B"/>
    <w:rsid w:val="0014296A"/>
    <w:rsid w:val="001431D9"/>
    <w:rsid w:val="00144CF8"/>
    <w:rsid w:val="0014527E"/>
    <w:rsid w:val="00147301"/>
    <w:rsid w:val="00150121"/>
    <w:rsid w:val="00151BC9"/>
    <w:rsid w:val="001541B2"/>
    <w:rsid w:val="00154256"/>
    <w:rsid w:val="00155016"/>
    <w:rsid w:val="001555AA"/>
    <w:rsid w:val="00155DEF"/>
    <w:rsid w:val="001563FD"/>
    <w:rsid w:val="00156472"/>
    <w:rsid w:val="001572EF"/>
    <w:rsid w:val="00157C31"/>
    <w:rsid w:val="001608B8"/>
    <w:rsid w:val="00161DD7"/>
    <w:rsid w:val="00162EB1"/>
    <w:rsid w:val="00166CE7"/>
    <w:rsid w:val="00167D6D"/>
    <w:rsid w:val="00173852"/>
    <w:rsid w:val="001764BD"/>
    <w:rsid w:val="00176A2B"/>
    <w:rsid w:val="001802D5"/>
    <w:rsid w:val="001808A4"/>
    <w:rsid w:val="001809E2"/>
    <w:rsid w:val="00180F2C"/>
    <w:rsid w:val="00181FEF"/>
    <w:rsid w:val="0018492F"/>
    <w:rsid w:val="00187B0E"/>
    <w:rsid w:val="00190586"/>
    <w:rsid w:val="001910A9"/>
    <w:rsid w:val="00191301"/>
    <w:rsid w:val="00193F70"/>
    <w:rsid w:val="0019538B"/>
    <w:rsid w:val="0019552F"/>
    <w:rsid w:val="00196839"/>
    <w:rsid w:val="00197835"/>
    <w:rsid w:val="001A211D"/>
    <w:rsid w:val="001A3629"/>
    <w:rsid w:val="001A39C5"/>
    <w:rsid w:val="001A523B"/>
    <w:rsid w:val="001A6401"/>
    <w:rsid w:val="001B04B8"/>
    <w:rsid w:val="001B1888"/>
    <w:rsid w:val="001B1DC2"/>
    <w:rsid w:val="001B5357"/>
    <w:rsid w:val="001B5F97"/>
    <w:rsid w:val="001B6FE4"/>
    <w:rsid w:val="001B7412"/>
    <w:rsid w:val="001B77CA"/>
    <w:rsid w:val="001C1CBD"/>
    <w:rsid w:val="001C32E7"/>
    <w:rsid w:val="001C32EB"/>
    <w:rsid w:val="001C420C"/>
    <w:rsid w:val="001C45FA"/>
    <w:rsid w:val="001C57D1"/>
    <w:rsid w:val="001C66AE"/>
    <w:rsid w:val="001D065B"/>
    <w:rsid w:val="001D1A89"/>
    <w:rsid w:val="001D2D9E"/>
    <w:rsid w:val="001D4483"/>
    <w:rsid w:val="001D45F2"/>
    <w:rsid w:val="001D49FC"/>
    <w:rsid w:val="001D518B"/>
    <w:rsid w:val="001D526B"/>
    <w:rsid w:val="001D6B31"/>
    <w:rsid w:val="001D79C5"/>
    <w:rsid w:val="001E00F4"/>
    <w:rsid w:val="001E0EDE"/>
    <w:rsid w:val="001E11DF"/>
    <w:rsid w:val="001E3B4C"/>
    <w:rsid w:val="001E4365"/>
    <w:rsid w:val="001E4A9A"/>
    <w:rsid w:val="001E55EB"/>
    <w:rsid w:val="001E568D"/>
    <w:rsid w:val="001E584C"/>
    <w:rsid w:val="001E6922"/>
    <w:rsid w:val="001E7F56"/>
    <w:rsid w:val="001F19A0"/>
    <w:rsid w:val="001F2AAE"/>
    <w:rsid w:val="001F38E7"/>
    <w:rsid w:val="001F4C5D"/>
    <w:rsid w:val="001F69F6"/>
    <w:rsid w:val="001F715F"/>
    <w:rsid w:val="001F742C"/>
    <w:rsid w:val="00200BDB"/>
    <w:rsid w:val="00200F17"/>
    <w:rsid w:val="002013D7"/>
    <w:rsid w:val="002028A3"/>
    <w:rsid w:val="00202AF4"/>
    <w:rsid w:val="002048F5"/>
    <w:rsid w:val="00204A20"/>
    <w:rsid w:val="00205E96"/>
    <w:rsid w:val="00205EED"/>
    <w:rsid w:val="0020645D"/>
    <w:rsid w:val="00206C74"/>
    <w:rsid w:val="00210FDF"/>
    <w:rsid w:val="0021102F"/>
    <w:rsid w:val="00211A97"/>
    <w:rsid w:val="002138A5"/>
    <w:rsid w:val="00214065"/>
    <w:rsid w:val="00220958"/>
    <w:rsid w:val="00221FB8"/>
    <w:rsid w:val="002225C5"/>
    <w:rsid w:val="00222927"/>
    <w:rsid w:val="002235DD"/>
    <w:rsid w:val="00224146"/>
    <w:rsid w:val="0022417F"/>
    <w:rsid w:val="00224F8A"/>
    <w:rsid w:val="002262A5"/>
    <w:rsid w:val="00226A4C"/>
    <w:rsid w:val="00232423"/>
    <w:rsid w:val="0023264F"/>
    <w:rsid w:val="002356AA"/>
    <w:rsid w:val="00236D17"/>
    <w:rsid w:val="002373CE"/>
    <w:rsid w:val="00241463"/>
    <w:rsid w:val="002420A7"/>
    <w:rsid w:val="00243A5D"/>
    <w:rsid w:val="00243BB1"/>
    <w:rsid w:val="00244ADF"/>
    <w:rsid w:val="00245770"/>
    <w:rsid w:val="002468B9"/>
    <w:rsid w:val="002476EF"/>
    <w:rsid w:val="0024795A"/>
    <w:rsid w:val="00251A28"/>
    <w:rsid w:val="002524F0"/>
    <w:rsid w:val="00253E4E"/>
    <w:rsid w:val="00255050"/>
    <w:rsid w:val="00256315"/>
    <w:rsid w:val="00257C58"/>
    <w:rsid w:val="002619E5"/>
    <w:rsid w:val="00261EE8"/>
    <w:rsid w:val="0026314C"/>
    <w:rsid w:val="00263537"/>
    <w:rsid w:val="00264970"/>
    <w:rsid w:val="00264E76"/>
    <w:rsid w:val="00265847"/>
    <w:rsid w:val="0026697E"/>
    <w:rsid w:val="00271876"/>
    <w:rsid w:val="00275929"/>
    <w:rsid w:val="00277443"/>
    <w:rsid w:val="002774F3"/>
    <w:rsid w:val="00277666"/>
    <w:rsid w:val="002779BB"/>
    <w:rsid w:val="00277B01"/>
    <w:rsid w:val="00280EE2"/>
    <w:rsid w:val="0028154D"/>
    <w:rsid w:val="00281F82"/>
    <w:rsid w:val="002829D3"/>
    <w:rsid w:val="002837A4"/>
    <w:rsid w:val="00283A9A"/>
    <w:rsid w:val="00283EB6"/>
    <w:rsid w:val="0028402A"/>
    <w:rsid w:val="00284B27"/>
    <w:rsid w:val="00285B19"/>
    <w:rsid w:val="0029149E"/>
    <w:rsid w:val="0029378F"/>
    <w:rsid w:val="00295207"/>
    <w:rsid w:val="0029541B"/>
    <w:rsid w:val="002974A7"/>
    <w:rsid w:val="002A0405"/>
    <w:rsid w:val="002A091E"/>
    <w:rsid w:val="002A1075"/>
    <w:rsid w:val="002A2B65"/>
    <w:rsid w:val="002A2F33"/>
    <w:rsid w:val="002A4592"/>
    <w:rsid w:val="002A5175"/>
    <w:rsid w:val="002A5C4A"/>
    <w:rsid w:val="002A69DF"/>
    <w:rsid w:val="002B14C6"/>
    <w:rsid w:val="002B3C1A"/>
    <w:rsid w:val="002B4367"/>
    <w:rsid w:val="002B59E3"/>
    <w:rsid w:val="002B5C0B"/>
    <w:rsid w:val="002B65B6"/>
    <w:rsid w:val="002B6758"/>
    <w:rsid w:val="002B6C95"/>
    <w:rsid w:val="002C07F6"/>
    <w:rsid w:val="002C50F2"/>
    <w:rsid w:val="002C6154"/>
    <w:rsid w:val="002D041F"/>
    <w:rsid w:val="002D33D8"/>
    <w:rsid w:val="002D42B9"/>
    <w:rsid w:val="002D5D77"/>
    <w:rsid w:val="002D637B"/>
    <w:rsid w:val="002D6B0B"/>
    <w:rsid w:val="002E1568"/>
    <w:rsid w:val="002E1ED2"/>
    <w:rsid w:val="002E2540"/>
    <w:rsid w:val="002E40C7"/>
    <w:rsid w:val="002E43BE"/>
    <w:rsid w:val="002E4BA2"/>
    <w:rsid w:val="002E5E3A"/>
    <w:rsid w:val="002E61CF"/>
    <w:rsid w:val="002E6D9F"/>
    <w:rsid w:val="002F2234"/>
    <w:rsid w:val="002F36CE"/>
    <w:rsid w:val="002F4914"/>
    <w:rsid w:val="002F546F"/>
    <w:rsid w:val="002F583B"/>
    <w:rsid w:val="002F58D0"/>
    <w:rsid w:val="002F7126"/>
    <w:rsid w:val="00303598"/>
    <w:rsid w:val="0030697C"/>
    <w:rsid w:val="003075E8"/>
    <w:rsid w:val="00311AC1"/>
    <w:rsid w:val="00311EA8"/>
    <w:rsid w:val="00313528"/>
    <w:rsid w:val="003137D7"/>
    <w:rsid w:val="00314029"/>
    <w:rsid w:val="003156B8"/>
    <w:rsid w:val="003164B0"/>
    <w:rsid w:val="00317987"/>
    <w:rsid w:val="003213D8"/>
    <w:rsid w:val="00322A09"/>
    <w:rsid w:val="00323309"/>
    <w:rsid w:val="00324D0B"/>
    <w:rsid w:val="00325833"/>
    <w:rsid w:val="003260A3"/>
    <w:rsid w:val="003269CD"/>
    <w:rsid w:val="00327DF2"/>
    <w:rsid w:val="00330C16"/>
    <w:rsid w:val="00330E49"/>
    <w:rsid w:val="00334C99"/>
    <w:rsid w:val="00334EF8"/>
    <w:rsid w:val="0033559E"/>
    <w:rsid w:val="00340FAA"/>
    <w:rsid w:val="003412C2"/>
    <w:rsid w:val="00341718"/>
    <w:rsid w:val="00343ED6"/>
    <w:rsid w:val="00344721"/>
    <w:rsid w:val="00345234"/>
    <w:rsid w:val="003453AB"/>
    <w:rsid w:val="00346D82"/>
    <w:rsid w:val="003470D4"/>
    <w:rsid w:val="00350C3A"/>
    <w:rsid w:val="00350DCE"/>
    <w:rsid w:val="00351DC8"/>
    <w:rsid w:val="00353F95"/>
    <w:rsid w:val="003541EF"/>
    <w:rsid w:val="003547C2"/>
    <w:rsid w:val="00354EB6"/>
    <w:rsid w:val="003555FF"/>
    <w:rsid w:val="00355917"/>
    <w:rsid w:val="00355A5A"/>
    <w:rsid w:val="003571DE"/>
    <w:rsid w:val="003613E6"/>
    <w:rsid w:val="00361739"/>
    <w:rsid w:val="00362BF9"/>
    <w:rsid w:val="00363F3A"/>
    <w:rsid w:val="00364579"/>
    <w:rsid w:val="003660FF"/>
    <w:rsid w:val="00366793"/>
    <w:rsid w:val="00373004"/>
    <w:rsid w:val="003732E6"/>
    <w:rsid w:val="0037332D"/>
    <w:rsid w:val="0037499B"/>
    <w:rsid w:val="00375391"/>
    <w:rsid w:val="00375B4E"/>
    <w:rsid w:val="00376685"/>
    <w:rsid w:val="003766EC"/>
    <w:rsid w:val="00376E13"/>
    <w:rsid w:val="00380BCA"/>
    <w:rsid w:val="00380FE0"/>
    <w:rsid w:val="003819F2"/>
    <w:rsid w:val="003822C9"/>
    <w:rsid w:val="00385226"/>
    <w:rsid w:val="003855B1"/>
    <w:rsid w:val="0038653A"/>
    <w:rsid w:val="003877C6"/>
    <w:rsid w:val="00390B9F"/>
    <w:rsid w:val="003914FD"/>
    <w:rsid w:val="00392B45"/>
    <w:rsid w:val="003945F2"/>
    <w:rsid w:val="0039578B"/>
    <w:rsid w:val="003A180D"/>
    <w:rsid w:val="003A2586"/>
    <w:rsid w:val="003A4641"/>
    <w:rsid w:val="003A6BBE"/>
    <w:rsid w:val="003A7D4F"/>
    <w:rsid w:val="003A7F60"/>
    <w:rsid w:val="003B097C"/>
    <w:rsid w:val="003B3327"/>
    <w:rsid w:val="003B686A"/>
    <w:rsid w:val="003B7919"/>
    <w:rsid w:val="003B7B45"/>
    <w:rsid w:val="003B7DBA"/>
    <w:rsid w:val="003C094C"/>
    <w:rsid w:val="003C2D00"/>
    <w:rsid w:val="003C4652"/>
    <w:rsid w:val="003C5AEE"/>
    <w:rsid w:val="003D3669"/>
    <w:rsid w:val="003D45C0"/>
    <w:rsid w:val="003D6908"/>
    <w:rsid w:val="003D76B3"/>
    <w:rsid w:val="003D788C"/>
    <w:rsid w:val="003E0FF2"/>
    <w:rsid w:val="003E409B"/>
    <w:rsid w:val="003E68C4"/>
    <w:rsid w:val="003E6ADA"/>
    <w:rsid w:val="003F1DA5"/>
    <w:rsid w:val="003F280D"/>
    <w:rsid w:val="003F30AF"/>
    <w:rsid w:val="003F450F"/>
    <w:rsid w:val="003F58DC"/>
    <w:rsid w:val="003F674D"/>
    <w:rsid w:val="003F68A8"/>
    <w:rsid w:val="003F72AB"/>
    <w:rsid w:val="004012A1"/>
    <w:rsid w:val="00401AAD"/>
    <w:rsid w:val="004028E7"/>
    <w:rsid w:val="00403446"/>
    <w:rsid w:val="00404179"/>
    <w:rsid w:val="004046B1"/>
    <w:rsid w:val="0040555C"/>
    <w:rsid w:val="00405F29"/>
    <w:rsid w:val="004063AE"/>
    <w:rsid w:val="004065F6"/>
    <w:rsid w:val="00407777"/>
    <w:rsid w:val="00407F00"/>
    <w:rsid w:val="00410053"/>
    <w:rsid w:val="00410BCE"/>
    <w:rsid w:val="00410D61"/>
    <w:rsid w:val="00411004"/>
    <w:rsid w:val="004114B6"/>
    <w:rsid w:val="004116DA"/>
    <w:rsid w:val="00411F54"/>
    <w:rsid w:val="004121BC"/>
    <w:rsid w:val="00412305"/>
    <w:rsid w:val="00412700"/>
    <w:rsid w:val="004144C3"/>
    <w:rsid w:val="0041466D"/>
    <w:rsid w:val="00414CAE"/>
    <w:rsid w:val="00414D24"/>
    <w:rsid w:val="004220E7"/>
    <w:rsid w:val="00424E3A"/>
    <w:rsid w:val="00425800"/>
    <w:rsid w:val="00426DC4"/>
    <w:rsid w:val="00426EDD"/>
    <w:rsid w:val="00430FAD"/>
    <w:rsid w:val="00431D05"/>
    <w:rsid w:val="00432AF5"/>
    <w:rsid w:val="00433C0E"/>
    <w:rsid w:val="00433C8A"/>
    <w:rsid w:val="00434CDF"/>
    <w:rsid w:val="004351CE"/>
    <w:rsid w:val="004353C8"/>
    <w:rsid w:val="0043734B"/>
    <w:rsid w:val="0044154A"/>
    <w:rsid w:val="0044216F"/>
    <w:rsid w:val="00443087"/>
    <w:rsid w:val="00444BB0"/>
    <w:rsid w:val="0044547C"/>
    <w:rsid w:val="00446732"/>
    <w:rsid w:val="00446CF6"/>
    <w:rsid w:val="00450095"/>
    <w:rsid w:val="0045150A"/>
    <w:rsid w:val="00454E50"/>
    <w:rsid w:val="00456DBA"/>
    <w:rsid w:val="00456F45"/>
    <w:rsid w:val="004579F1"/>
    <w:rsid w:val="00462BDB"/>
    <w:rsid w:val="00462E49"/>
    <w:rsid w:val="00463799"/>
    <w:rsid w:val="00466025"/>
    <w:rsid w:val="00466A45"/>
    <w:rsid w:val="00466E81"/>
    <w:rsid w:val="0047014C"/>
    <w:rsid w:val="00471B25"/>
    <w:rsid w:val="00474F0D"/>
    <w:rsid w:val="004768C5"/>
    <w:rsid w:val="00476952"/>
    <w:rsid w:val="0047785E"/>
    <w:rsid w:val="00477D7E"/>
    <w:rsid w:val="00480BD4"/>
    <w:rsid w:val="004817F9"/>
    <w:rsid w:val="0048215B"/>
    <w:rsid w:val="0048257B"/>
    <w:rsid w:val="0048273D"/>
    <w:rsid w:val="004836A2"/>
    <w:rsid w:val="00483A1C"/>
    <w:rsid w:val="00484663"/>
    <w:rsid w:val="0048637E"/>
    <w:rsid w:val="00487F15"/>
    <w:rsid w:val="004906CF"/>
    <w:rsid w:val="004906F5"/>
    <w:rsid w:val="00491F4D"/>
    <w:rsid w:val="00494EAD"/>
    <w:rsid w:val="004A14E5"/>
    <w:rsid w:val="004A177B"/>
    <w:rsid w:val="004A284F"/>
    <w:rsid w:val="004A6CD0"/>
    <w:rsid w:val="004B0493"/>
    <w:rsid w:val="004B0A12"/>
    <w:rsid w:val="004B0C10"/>
    <w:rsid w:val="004B17ED"/>
    <w:rsid w:val="004B2471"/>
    <w:rsid w:val="004B2CBA"/>
    <w:rsid w:val="004B385C"/>
    <w:rsid w:val="004B3D4A"/>
    <w:rsid w:val="004B531D"/>
    <w:rsid w:val="004B70C9"/>
    <w:rsid w:val="004B73EE"/>
    <w:rsid w:val="004B79AE"/>
    <w:rsid w:val="004B79D0"/>
    <w:rsid w:val="004C0CA8"/>
    <w:rsid w:val="004C1020"/>
    <w:rsid w:val="004C127C"/>
    <w:rsid w:val="004C1BCD"/>
    <w:rsid w:val="004C5864"/>
    <w:rsid w:val="004C5EC7"/>
    <w:rsid w:val="004C7CDF"/>
    <w:rsid w:val="004D0A26"/>
    <w:rsid w:val="004D1519"/>
    <w:rsid w:val="004D4AB0"/>
    <w:rsid w:val="004D576E"/>
    <w:rsid w:val="004D6278"/>
    <w:rsid w:val="004D7118"/>
    <w:rsid w:val="004D7A41"/>
    <w:rsid w:val="004E2BD1"/>
    <w:rsid w:val="004E3636"/>
    <w:rsid w:val="004E558B"/>
    <w:rsid w:val="004E60CB"/>
    <w:rsid w:val="004E66A7"/>
    <w:rsid w:val="004E7107"/>
    <w:rsid w:val="004E7585"/>
    <w:rsid w:val="004E7F20"/>
    <w:rsid w:val="004F04C6"/>
    <w:rsid w:val="004F1270"/>
    <w:rsid w:val="004F12F3"/>
    <w:rsid w:val="004F187A"/>
    <w:rsid w:val="004F2BE9"/>
    <w:rsid w:val="004F4A54"/>
    <w:rsid w:val="004F6CD6"/>
    <w:rsid w:val="004F6DE4"/>
    <w:rsid w:val="004F7587"/>
    <w:rsid w:val="004F79FF"/>
    <w:rsid w:val="00501187"/>
    <w:rsid w:val="00502C75"/>
    <w:rsid w:val="00503CE5"/>
    <w:rsid w:val="00506880"/>
    <w:rsid w:val="00507612"/>
    <w:rsid w:val="005106D8"/>
    <w:rsid w:val="0051306F"/>
    <w:rsid w:val="005200BF"/>
    <w:rsid w:val="00520367"/>
    <w:rsid w:val="00520582"/>
    <w:rsid w:val="00520BC9"/>
    <w:rsid w:val="00520F51"/>
    <w:rsid w:val="0052155E"/>
    <w:rsid w:val="005215E1"/>
    <w:rsid w:val="00522107"/>
    <w:rsid w:val="00523079"/>
    <w:rsid w:val="00524184"/>
    <w:rsid w:val="005264B5"/>
    <w:rsid w:val="005315E8"/>
    <w:rsid w:val="0053194A"/>
    <w:rsid w:val="005327CE"/>
    <w:rsid w:val="00532C12"/>
    <w:rsid w:val="00532E0B"/>
    <w:rsid w:val="00536AD8"/>
    <w:rsid w:val="00536B1A"/>
    <w:rsid w:val="00537840"/>
    <w:rsid w:val="005402B7"/>
    <w:rsid w:val="0054071D"/>
    <w:rsid w:val="005411CB"/>
    <w:rsid w:val="00543BD1"/>
    <w:rsid w:val="005442D6"/>
    <w:rsid w:val="005457D7"/>
    <w:rsid w:val="00545B4C"/>
    <w:rsid w:val="00546094"/>
    <w:rsid w:val="0054655C"/>
    <w:rsid w:val="0054794E"/>
    <w:rsid w:val="00547A09"/>
    <w:rsid w:val="00550397"/>
    <w:rsid w:val="00550500"/>
    <w:rsid w:val="005510D9"/>
    <w:rsid w:val="00552D1A"/>
    <w:rsid w:val="00553CA8"/>
    <w:rsid w:val="00553CFF"/>
    <w:rsid w:val="0055470A"/>
    <w:rsid w:val="00554A07"/>
    <w:rsid w:val="00557487"/>
    <w:rsid w:val="00560062"/>
    <w:rsid w:val="005605F3"/>
    <w:rsid w:val="005617B4"/>
    <w:rsid w:val="00562017"/>
    <w:rsid w:val="005648D3"/>
    <w:rsid w:val="00564E97"/>
    <w:rsid w:val="005653C4"/>
    <w:rsid w:val="0056654C"/>
    <w:rsid w:val="00566BF3"/>
    <w:rsid w:val="00567AE8"/>
    <w:rsid w:val="00570E09"/>
    <w:rsid w:val="00573511"/>
    <w:rsid w:val="00573B84"/>
    <w:rsid w:val="00575D59"/>
    <w:rsid w:val="005766EA"/>
    <w:rsid w:val="00577B41"/>
    <w:rsid w:val="0058126F"/>
    <w:rsid w:val="00582E75"/>
    <w:rsid w:val="00584E9A"/>
    <w:rsid w:val="005857CF"/>
    <w:rsid w:val="00585A5F"/>
    <w:rsid w:val="00585D3A"/>
    <w:rsid w:val="00585F25"/>
    <w:rsid w:val="00586BBA"/>
    <w:rsid w:val="00587C62"/>
    <w:rsid w:val="00591459"/>
    <w:rsid w:val="00591F82"/>
    <w:rsid w:val="00592026"/>
    <w:rsid w:val="0059766E"/>
    <w:rsid w:val="0059777F"/>
    <w:rsid w:val="005A0EAF"/>
    <w:rsid w:val="005A2057"/>
    <w:rsid w:val="005A3197"/>
    <w:rsid w:val="005A5420"/>
    <w:rsid w:val="005A5CB9"/>
    <w:rsid w:val="005A6464"/>
    <w:rsid w:val="005B0C3E"/>
    <w:rsid w:val="005B1E64"/>
    <w:rsid w:val="005B29CB"/>
    <w:rsid w:val="005B359D"/>
    <w:rsid w:val="005B36BD"/>
    <w:rsid w:val="005B45BA"/>
    <w:rsid w:val="005B4B20"/>
    <w:rsid w:val="005B5129"/>
    <w:rsid w:val="005B51FD"/>
    <w:rsid w:val="005B5E3C"/>
    <w:rsid w:val="005B673F"/>
    <w:rsid w:val="005C16DC"/>
    <w:rsid w:val="005C25BA"/>
    <w:rsid w:val="005C4682"/>
    <w:rsid w:val="005C4FD1"/>
    <w:rsid w:val="005C55AE"/>
    <w:rsid w:val="005C6AE4"/>
    <w:rsid w:val="005C7879"/>
    <w:rsid w:val="005C7A89"/>
    <w:rsid w:val="005D1265"/>
    <w:rsid w:val="005D30A7"/>
    <w:rsid w:val="005D54F4"/>
    <w:rsid w:val="005E1436"/>
    <w:rsid w:val="005E1785"/>
    <w:rsid w:val="005E2079"/>
    <w:rsid w:val="005E22D5"/>
    <w:rsid w:val="005E4051"/>
    <w:rsid w:val="005E4133"/>
    <w:rsid w:val="005E506D"/>
    <w:rsid w:val="005E5433"/>
    <w:rsid w:val="005E7202"/>
    <w:rsid w:val="005F1C9D"/>
    <w:rsid w:val="005F2772"/>
    <w:rsid w:val="005F2AE7"/>
    <w:rsid w:val="005F5B01"/>
    <w:rsid w:val="005F5D2E"/>
    <w:rsid w:val="005F5D92"/>
    <w:rsid w:val="005F64C4"/>
    <w:rsid w:val="005F6957"/>
    <w:rsid w:val="005F709F"/>
    <w:rsid w:val="005F73C0"/>
    <w:rsid w:val="005F781A"/>
    <w:rsid w:val="005F7E38"/>
    <w:rsid w:val="006000A3"/>
    <w:rsid w:val="00601D70"/>
    <w:rsid w:val="00603DA7"/>
    <w:rsid w:val="00607650"/>
    <w:rsid w:val="006105A1"/>
    <w:rsid w:val="00612861"/>
    <w:rsid w:val="00615063"/>
    <w:rsid w:val="00615DE1"/>
    <w:rsid w:val="006177B9"/>
    <w:rsid w:val="00617DDC"/>
    <w:rsid w:val="00620337"/>
    <w:rsid w:val="00621733"/>
    <w:rsid w:val="006256EC"/>
    <w:rsid w:val="00626A76"/>
    <w:rsid w:val="0063069C"/>
    <w:rsid w:val="00630A26"/>
    <w:rsid w:val="00630AC5"/>
    <w:rsid w:val="00631C39"/>
    <w:rsid w:val="00633A25"/>
    <w:rsid w:val="00634159"/>
    <w:rsid w:val="00634485"/>
    <w:rsid w:val="00636421"/>
    <w:rsid w:val="00640C64"/>
    <w:rsid w:val="00640E64"/>
    <w:rsid w:val="00642569"/>
    <w:rsid w:val="00643587"/>
    <w:rsid w:val="006435BE"/>
    <w:rsid w:val="00644264"/>
    <w:rsid w:val="006517EE"/>
    <w:rsid w:val="0065186D"/>
    <w:rsid w:val="0065468F"/>
    <w:rsid w:val="00657473"/>
    <w:rsid w:val="00660781"/>
    <w:rsid w:val="00663085"/>
    <w:rsid w:val="0066345C"/>
    <w:rsid w:val="0066521C"/>
    <w:rsid w:val="00670037"/>
    <w:rsid w:val="00670917"/>
    <w:rsid w:val="00671A4C"/>
    <w:rsid w:val="00672092"/>
    <w:rsid w:val="0067588A"/>
    <w:rsid w:val="006769D5"/>
    <w:rsid w:val="00676A20"/>
    <w:rsid w:val="00676F9F"/>
    <w:rsid w:val="0067716A"/>
    <w:rsid w:val="00680CFE"/>
    <w:rsid w:val="0068124D"/>
    <w:rsid w:val="00681F65"/>
    <w:rsid w:val="00682B69"/>
    <w:rsid w:val="00682BE8"/>
    <w:rsid w:val="00683083"/>
    <w:rsid w:val="006830FB"/>
    <w:rsid w:val="00684AF2"/>
    <w:rsid w:val="00685D2F"/>
    <w:rsid w:val="00686739"/>
    <w:rsid w:val="00686A8A"/>
    <w:rsid w:val="00687E13"/>
    <w:rsid w:val="0069139B"/>
    <w:rsid w:val="00691B3D"/>
    <w:rsid w:val="00691FB2"/>
    <w:rsid w:val="006923FF"/>
    <w:rsid w:val="00693761"/>
    <w:rsid w:val="00694F91"/>
    <w:rsid w:val="006959C2"/>
    <w:rsid w:val="006A03E7"/>
    <w:rsid w:val="006A0593"/>
    <w:rsid w:val="006A1719"/>
    <w:rsid w:val="006A1780"/>
    <w:rsid w:val="006A1DC7"/>
    <w:rsid w:val="006A39A9"/>
    <w:rsid w:val="006A46DD"/>
    <w:rsid w:val="006B3541"/>
    <w:rsid w:val="006B3E48"/>
    <w:rsid w:val="006B4A16"/>
    <w:rsid w:val="006B5065"/>
    <w:rsid w:val="006B54C9"/>
    <w:rsid w:val="006B750F"/>
    <w:rsid w:val="006C08AB"/>
    <w:rsid w:val="006C0F6B"/>
    <w:rsid w:val="006C15FD"/>
    <w:rsid w:val="006C176D"/>
    <w:rsid w:val="006C18ED"/>
    <w:rsid w:val="006C1966"/>
    <w:rsid w:val="006C56C2"/>
    <w:rsid w:val="006D0D5C"/>
    <w:rsid w:val="006D62C1"/>
    <w:rsid w:val="006D71D2"/>
    <w:rsid w:val="006E00E7"/>
    <w:rsid w:val="006E02CB"/>
    <w:rsid w:val="006E04C2"/>
    <w:rsid w:val="006E29EE"/>
    <w:rsid w:val="006E2A1E"/>
    <w:rsid w:val="006E3411"/>
    <w:rsid w:val="006E4ED4"/>
    <w:rsid w:val="006E5499"/>
    <w:rsid w:val="006E61D3"/>
    <w:rsid w:val="006E6389"/>
    <w:rsid w:val="006E7322"/>
    <w:rsid w:val="006E73B3"/>
    <w:rsid w:val="006E75B9"/>
    <w:rsid w:val="006F0CE2"/>
    <w:rsid w:val="006F12E8"/>
    <w:rsid w:val="006F1579"/>
    <w:rsid w:val="006F1FD4"/>
    <w:rsid w:val="006F30F8"/>
    <w:rsid w:val="006F70B3"/>
    <w:rsid w:val="006F79FE"/>
    <w:rsid w:val="00702206"/>
    <w:rsid w:val="0070223D"/>
    <w:rsid w:val="007028CF"/>
    <w:rsid w:val="00702E99"/>
    <w:rsid w:val="00704384"/>
    <w:rsid w:val="007137E9"/>
    <w:rsid w:val="00713E1B"/>
    <w:rsid w:val="00715064"/>
    <w:rsid w:val="00715A75"/>
    <w:rsid w:val="0071645A"/>
    <w:rsid w:val="00720725"/>
    <w:rsid w:val="00720F95"/>
    <w:rsid w:val="00721A45"/>
    <w:rsid w:val="00721C05"/>
    <w:rsid w:val="007232A2"/>
    <w:rsid w:val="00723651"/>
    <w:rsid w:val="00723753"/>
    <w:rsid w:val="00727434"/>
    <w:rsid w:val="00727643"/>
    <w:rsid w:val="0072769D"/>
    <w:rsid w:val="00727EC8"/>
    <w:rsid w:val="00731C38"/>
    <w:rsid w:val="00733019"/>
    <w:rsid w:val="0073304C"/>
    <w:rsid w:val="00734B70"/>
    <w:rsid w:val="00735E7C"/>
    <w:rsid w:val="007367EA"/>
    <w:rsid w:val="00736C06"/>
    <w:rsid w:val="007373F1"/>
    <w:rsid w:val="00741118"/>
    <w:rsid w:val="00741634"/>
    <w:rsid w:val="00742D15"/>
    <w:rsid w:val="00743800"/>
    <w:rsid w:val="00744E3A"/>
    <w:rsid w:val="00744F71"/>
    <w:rsid w:val="00751602"/>
    <w:rsid w:val="007517F9"/>
    <w:rsid w:val="00753718"/>
    <w:rsid w:val="00754F0B"/>
    <w:rsid w:val="00755DC0"/>
    <w:rsid w:val="00761064"/>
    <w:rsid w:val="0076141F"/>
    <w:rsid w:val="00761973"/>
    <w:rsid w:val="00762AB3"/>
    <w:rsid w:val="00762D2E"/>
    <w:rsid w:val="00766DAC"/>
    <w:rsid w:val="0077090E"/>
    <w:rsid w:val="00771543"/>
    <w:rsid w:val="0077154C"/>
    <w:rsid w:val="00771B2A"/>
    <w:rsid w:val="0077203A"/>
    <w:rsid w:val="007745EB"/>
    <w:rsid w:val="0077496D"/>
    <w:rsid w:val="00781D7E"/>
    <w:rsid w:val="00781F83"/>
    <w:rsid w:val="0078251A"/>
    <w:rsid w:val="00784BED"/>
    <w:rsid w:val="00785B60"/>
    <w:rsid w:val="0078688A"/>
    <w:rsid w:val="007875A8"/>
    <w:rsid w:val="007907E7"/>
    <w:rsid w:val="00790CF6"/>
    <w:rsid w:val="007918F4"/>
    <w:rsid w:val="00793751"/>
    <w:rsid w:val="007954FB"/>
    <w:rsid w:val="007A0EC9"/>
    <w:rsid w:val="007A101F"/>
    <w:rsid w:val="007A18BB"/>
    <w:rsid w:val="007A2ABA"/>
    <w:rsid w:val="007A3CC9"/>
    <w:rsid w:val="007A4CD0"/>
    <w:rsid w:val="007A7B20"/>
    <w:rsid w:val="007B01D4"/>
    <w:rsid w:val="007B0750"/>
    <w:rsid w:val="007B0C21"/>
    <w:rsid w:val="007B3AF2"/>
    <w:rsid w:val="007B3DC2"/>
    <w:rsid w:val="007B49D3"/>
    <w:rsid w:val="007B51CD"/>
    <w:rsid w:val="007B584D"/>
    <w:rsid w:val="007B68DC"/>
    <w:rsid w:val="007B7396"/>
    <w:rsid w:val="007C0263"/>
    <w:rsid w:val="007C12D4"/>
    <w:rsid w:val="007C3045"/>
    <w:rsid w:val="007C62AE"/>
    <w:rsid w:val="007C6C7B"/>
    <w:rsid w:val="007C7783"/>
    <w:rsid w:val="007D027A"/>
    <w:rsid w:val="007D15BE"/>
    <w:rsid w:val="007D1D57"/>
    <w:rsid w:val="007D24B4"/>
    <w:rsid w:val="007D2603"/>
    <w:rsid w:val="007D2CB2"/>
    <w:rsid w:val="007D6C06"/>
    <w:rsid w:val="007E1DA5"/>
    <w:rsid w:val="007E27E3"/>
    <w:rsid w:val="007E3858"/>
    <w:rsid w:val="007E486D"/>
    <w:rsid w:val="007E62C3"/>
    <w:rsid w:val="007E67E2"/>
    <w:rsid w:val="007E7306"/>
    <w:rsid w:val="007F00E0"/>
    <w:rsid w:val="007F09CD"/>
    <w:rsid w:val="007F14D3"/>
    <w:rsid w:val="007F438E"/>
    <w:rsid w:val="007F528B"/>
    <w:rsid w:val="007F5E4A"/>
    <w:rsid w:val="007F6B6D"/>
    <w:rsid w:val="007F74B0"/>
    <w:rsid w:val="00800ABC"/>
    <w:rsid w:val="008024FC"/>
    <w:rsid w:val="00803D96"/>
    <w:rsid w:val="00805260"/>
    <w:rsid w:val="00805D95"/>
    <w:rsid w:val="00807613"/>
    <w:rsid w:val="00810BB2"/>
    <w:rsid w:val="00810CB8"/>
    <w:rsid w:val="00810E53"/>
    <w:rsid w:val="0081106E"/>
    <w:rsid w:val="008140B5"/>
    <w:rsid w:val="00817BDD"/>
    <w:rsid w:val="0082137E"/>
    <w:rsid w:val="0082160C"/>
    <w:rsid w:val="008246C5"/>
    <w:rsid w:val="00825EB2"/>
    <w:rsid w:val="0082612C"/>
    <w:rsid w:val="0083040F"/>
    <w:rsid w:val="00831CA6"/>
    <w:rsid w:val="008331EF"/>
    <w:rsid w:val="00835149"/>
    <w:rsid w:val="008364AA"/>
    <w:rsid w:val="00836FC0"/>
    <w:rsid w:val="00837DBA"/>
    <w:rsid w:val="00840165"/>
    <w:rsid w:val="00840603"/>
    <w:rsid w:val="00840665"/>
    <w:rsid w:val="008420F2"/>
    <w:rsid w:val="0084275C"/>
    <w:rsid w:val="008433C4"/>
    <w:rsid w:val="00843D36"/>
    <w:rsid w:val="00845368"/>
    <w:rsid w:val="0084562C"/>
    <w:rsid w:val="00845D5D"/>
    <w:rsid w:val="00846F47"/>
    <w:rsid w:val="008472FC"/>
    <w:rsid w:val="00852415"/>
    <w:rsid w:val="00855279"/>
    <w:rsid w:val="00855358"/>
    <w:rsid w:val="00855B50"/>
    <w:rsid w:val="00860343"/>
    <w:rsid w:val="008608F2"/>
    <w:rsid w:val="00860AD2"/>
    <w:rsid w:val="00860E90"/>
    <w:rsid w:val="0086153B"/>
    <w:rsid w:val="00861C03"/>
    <w:rsid w:val="00863367"/>
    <w:rsid w:val="00863564"/>
    <w:rsid w:val="008636B0"/>
    <w:rsid w:val="008660B8"/>
    <w:rsid w:val="008670F0"/>
    <w:rsid w:val="008701C6"/>
    <w:rsid w:val="00871628"/>
    <w:rsid w:val="008718F3"/>
    <w:rsid w:val="00871F4E"/>
    <w:rsid w:val="008730D4"/>
    <w:rsid w:val="00873A70"/>
    <w:rsid w:val="00875C7B"/>
    <w:rsid w:val="00876E05"/>
    <w:rsid w:val="008771CC"/>
    <w:rsid w:val="00877F85"/>
    <w:rsid w:val="00880CEA"/>
    <w:rsid w:val="00881A1C"/>
    <w:rsid w:val="00882118"/>
    <w:rsid w:val="00882DD1"/>
    <w:rsid w:val="00884325"/>
    <w:rsid w:val="00886683"/>
    <w:rsid w:val="008900BC"/>
    <w:rsid w:val="00890E1E"/>
    <w:rsid w:val="00891775"/>
    <w:rsid w:val="00891819"/>
    <w:rsid w:val="008928C4"/>
    <w:rsid w:val="00892AFC"/>
    <w:rsid w:val="00893080"/>
    <w:rsid w:val="0089372C"/>
    <w:rsid w:val="008945AF"/>
    <w:rsid w:val="008960BB"/>
    <w:rsid w:val="00896334"/>
    <w:rsid w:val="0089652C"/>
    <w:rsid w:val="00897A89"/>
    <w:rsid w:val="00897E92"/>
    <w:rsid w:val="008A0D12"/>
    <w:rsid w:val="008A0D1F"/>
    <w:rsid w:val="008A1537"/>
    <w:rsid w:val="008A15FC"/>
    <w:rsid w:val="008A1C25"/>
    <w:rsid w:val="008A2249"/>
    <w:rsid w:val="008A2437"/>
    <w:rsid w:val="008A26FC"/>
    <w:rsid w:val="008A3400"/>
    <w:rsid w:val="008A512C"/>
    <w:rsid w:val="008A7B25"/>
    <w:rsid w:val="008B1C4C"/>
    <w:rsid w:val="008B2A6E"/>
    <w:rsid w:val="008B5618"/>
    <w:rsid w:val="008C06FF"/>
    <w:rsid w:val="008C0B1E"/>
    <w:rsid w:val="008C0CAF"/>
    <w:rsid w:val="008C2E3A"/>
    <w:rsid w:val="008C3674"/>
    <w:rsid w:val="008C6B3C"/>
    <w:rsid w:val="008D051C"/>
    <w:rsid w:val="008D0D29"/>
    <w:rsid w:val="008D1526"/>
    <w:rsid w:val="008D34C2"/>
    <w:rsid w:val="008D4031"/>
    <w:rsid w:val="008D59A3"/>
    <w:rsid w:val="008D7492"/>
    <w:rsid w:val="008D7632"/>
    <w:rsid w:val="008E063A"/>
    <w:rsid w:val="008E20E3"/>
    <w:rsid w:val="008E4D71"/>
    <w:rsid w:val="008E4EBA"/>
    <w:rsid w:val="008E5F9E"/>
    <w:rsid w:val="008E64B7"/>
    <w:rsid w:val="008E6AF2"/>
    <w:rsid w:val="008E6E98"/>
    <w:rsid w:val="008E701A"/>
    <w:rsid w:val="008E72B7"/>
    <w:rsid w:val="008E770A"/>
    <w:rsid w:val="008F0819"/>
    <w:rsid w:val="008F1494"/>
    <w:rsid w:val="008F1FE9"/>
    <w:rsid w:val="008F2BB7"/>
    <w:rsid w:val="008F57F9"/>
    <w:rsid w:val="00900703"/>
    <w:rsid w:val="009029DE"/>
    <w:rsid w:val="00902D49"/>
    <w:rsid w:val="00903A7A"/>
    <w:rsid w:val="009042FC"/>
    <w:rsid w:val="00904ED9"/>
    <w:rsid w:val="00904FAA"/>
    <w:rsid w:val="009068C9"/>
    <w:rsid w:val="0091197D"/>
    <w:rsid w:val="00912D93"/>
    <w:rsid w:val="00912EAF"/>
    <w:rsid w:val="0091361F"/>
    <w:rsid w:val="00914D5A"/>
    <w:rsid w:val="00914F3A"/>
    <w:rsid w:val="00920766"/>
    <w:rsid w:val="00922777"/>
    <w:rsid w:val="0092301F"/>
    <w:rsid w:val="00923ABC"/>
    <w:rsid w:val="009251B9"/>
    <w:rsid w:val="00925452"/>
    <w:rsid w:val="009254C6"/>
    <w:rsid w:val="00925791"/>
    <w:rsid w:val="00927992"/>
    <w:rsid w:val="00932904"/>
    <w:rsid w:val="009332D6"/>
    <w:rsid w:val="00934967"/>
    <w:rsid w:val="00934D68"/>
    <w:rsid w:val="00935A0D"/>
    <w:rsid w:val="009370DC"/>
    <w:rsid w:val="00937132"/>
    <w:rsid w:val="00937AC5"/>
    <w:rsid w:val="00937AEB"/>
    <w:rsid w:val="00937D5F"/>
    <w:rsid w:val="009401A8"/>
    <w:rsid w:val="00940311"/>
    <w:rsid w:val="0094116E"/>
    <w:rsid w:val="009413B1"/>
    <w:rsid w:val="00941F16"/>
    <w:rsid w:val="00942B90"/>
    <w:rsid w:val="00942EE5"/>
    <w:rsid w:val="00944CA2"/>
    <w:rsid w:val="00950239"/>
    <w:rsid w:val="009518DE"/>
    <w:rsid w:val="00956DA0"/>
    <w:rsid w:val="00957F2A"/>
    <w:rsid w:val="009605A1"/>
    <w:rsid w:val="00960E26"/>
    <w:rsid w:val="009610BA"/>
    <w:rsid w:val="009625C9"/>
    <w:rsid w:val="00963354"/>
    <w:rsid w:val="0096381C"/>
    <w:rsid w:val="00963B7E"/>
    <w:rsid w:val="0096456F"/>
    <w:rsid w:val="00964661"/>
    <w:rsid w:val="00964B03"/>
    <w:rsid w:val="00971658"/>
    <w:rsid w:val="00971BD9"/>
    <w:rsid w:val="0097457D"/>
    <w:rsid w:val="00975EB9"/>
    <w:rsid w:val="00977C56"/>
    <w:rsid w:val="00977C74"/>
    <w:rsid w:val="009805E5"/>
    <w:rsid w:val="009811D1"/>
    <w:rsid w:val="00982B64"/>
    <w:rsid w:val="009837D3"/>
    <w:rsid w:val="00984224"/>
    <w:rsid w:val="00986E49"/>
    <w:rsid w:val="009908DB"/>
    <w:rsid w:val="00991163"/>
    <w:rsid w:val="009942D5"/>
    <w:rsid w:val="00994DB3"/>
    <w:rsid w:val="009952A4"/>
    <w:rsid w:val="009961B4"/>
    <w:rsid w:val="009962A5"/>
    <w:rsid w:val="00997852"/>
    <w:rsid w:val="009A1810"/>
    <w:rsid w:val="009A3165"/>
    <w:rsid w:val="009A3DC0"/>
    <w:rsid w:val="009A646C"/>
    <w:rsid w:val="009A7C5E"/>
    <w:rsid w:val="009B1323"/>
    <w:rsid w:val="009B1592"/>
    <w:rsid w:val="009B1B4F"/>
    <w:rsid w:val="009B21C8"/>
    <w:rsid w:val="009B297F"/>
    <w:rsid w:val="009B2A83"/>
    <w:rsid w:val="009B3367"/>
    <w:rsid w:val="009B33BB"/>
    <w:rsid w:val="009B398F"/>
    <w:rsid w:val="009B4174"/>
    <w:rsid w:val="009B5122"/>
    <w:rsid w:val="009B5C0F"/>
    <w:rsid w:val="009B5D9D"/>
    <w:rsid w:val="009C004F"/>
    <w:rsid w:val="009C2616"/>
    <w:rsid w:val="009C3409"/>
    <w:rsid w:val="009C4C0A"/>
    <w:rsid w:val="009C5461"/>
    <w:rsid w:val="009C7500"/>
    <w:rsid w:val="009D135E"/>
    <w:rsid w:val="009D2C3E"/>
    <w:rsid w:val="009D2EF9"/>
    <w:rsid w:val="009D349A"/>
    <w:rsid w:val="009D4455"/>
    <w:rsid w:val="009D45E4"/>
    <w:rsid w:val="009D47DB"/>
    <w:rsid w:val="009D4854"/>
    <w:rsid w:val="009D48A3"/>
    <w:rsid w:val="009D55F7"/>
    <w:rsid w:val="009D607C"/>
    <w:rsid w:val="009D672C"/>
    <w:rsid w:val="009D771F"/>
    <w:rsid w:val="009E134F"/>
    <w:rsid w:val="009E1955"/>
    <w:rsid w:val="009E2E4A"/>
    <w:rsid w:val="009E4272"/>
    <w:rsid w:val="009E47D1"/>
    <w:rsid w:val="009E4A73"/>
    <w:rsid w:val="009E4AF9"/>
    <w:rsid w:val="009E5A7D"/>
    <w:rsid w:val="009E5E8C"/>
    <w:rsid w:val="009F044B"/>
    <w:rsid w:val="009F1363"/>
    <w:rsid w:val="009F2611"/>
    <w:rsid w:val="009F2A0E"/>
    <w:rsid w:val="009F3A94"/>
    <w:rsid w:val="009F49D5"/>
    <w:rsid w:val="009F4C6E"/>
    <w:rsid w:val="009F7973"/>
    <w:rsid w:val="00A00BF4"/>
    <w:rsid w:val="00A0172B"/>
    <w:rsid w:val="00A02D83"/>
    <w:rsid w:val="00A0318E"/>
    <w:rsid w:val="00A03BD8"/>
    <w:rsid w:val="00A03FDE"/>
    <w:rsid w:val="00A0600E"/>
    <w:rsid w:val="00A064F0"/>
    <w:rsid w:val="00A06C1E"/>
    <w:rsid w:val="00A0704B"/>
    <w:rsid w:val="00A12C94"/>
    <w:rsid w:val="00A13164"/>
    <w:rsid w:val="00A15601"/>
    <w:rsid w:val="00A16157"/>
    <w:rsid w:val="00A17788"/>
    <w:rsid w:val="00A21346"/>
    <w:rsid w:val="00A25977"/>
    <w:rsid w:val="00A25C96"/>
    <w:rsid w:val="00A303E3"/>
    <w:rsid w:val="00A31D4C"/>
    <w:rsid w:val="00A31E5D"/>
    <w:rsid w:val="00A32311"/>
    <w:rsid w:val="00A34CB7"/>
    <w:rsid w:val="00A36876"/>
    <w:rsid w:val="00A37FC2"/>
    <w:rsid w:val="00A40C7B"/>
    <w:rsid w:val="00A41A76"/>
    <w:rsid w:val="00A41AC4"/>
    <w:rsid w:val="00A4411D"/>
    <w:rsid w:val="00A441CD"/>
    <w:rsid w:val="00A45AD4"/>
    <w:rsid w:val="00A45D85"/>
    <w:rsid w:val="00A45E52"/>
    <w:rsid w:val="00A47164"/>
    <w:rsid w:val="00A55A6D"/>
    <w:rsid w:val="00A55B3F"/>
    <w:rsid w:val="00A55EF4"/>
    <w:rsid w:val="00A56736"/>
    <w:rsid w:val="00A57155"/>
    <w:rsid w:val="00A60EB7"/>
    <w:rsid w:val="00A6131F"/>
    <w:rsid w:val="00A61ACE"/>
    <w:rsid w:val="00A62B09"/>
    <w:rsid w:val="00A63D6B"/>
    <w:rsid w:val="00A64716"/>
    <w:rsid w:val="00A66E61"/>
    <w:rsid w:val="00A70C2A"/>
    <w:rsid w:val="00A711BD"/>
    <w:rsid w:val="00A713D1"/>
    <w:rsid w:val="00A726E7"/>
    <w:rsid w:val="00A74766"/>
    <w:rsid w:val="00A755CD"/>
    <w:rsid w:val="00A75BED"/>
    <w:rsid w:val="00A76D42"/>
    <w:rsid w:val="00A77719"/>
    <w:rsid w:val="00A80FAC"/>
    <w:rsid w:val="00A8112F"/>
    <w:rsid w:val="00A81140"/>
    <w:rsid w:val="00A81C2C"/>
    <w:rsid w:val="00A822B4"/>
    <w:rsid w:val="00A85E4C"/>
    <w:rsid w:val="00A8690A"/>
    <w:rsid w:val="00A879D5"/>
    <w:rsid w:val="00A87EB7"/>
    <w:rsid w:val="00A909B9"/>
    <w:rsid w:val="00A91B91"/>
    <w:rsid w:val="00A91D61"/>
    <w:rsid w:val="00A922D5"/>
    <w:rsid w:val="00A93331"/>
    <w:rsid w:val="00A9360C"/>
    <w:rsid w:val="00A939F1"/>
    <w:rsid w:val="00A9446C"/>
    <w:rsid w:val="00AA2543"/>
    <w:rsid w:val="00AA2908"/>
    <w:rsid w:val="00AA79CD"/>
    <w:rsid w:val="00AB03F3"/>
    <w:rsid w:val="00AB0935"/>
    <w:rsid w:val="00AB13A5"/>
    <w:rsid w:val="00AB2C01"/>
    <w:rsid w:val="00AC21FD"/>
    <w:rsid w:val="00AC41A7"/>
    <w:rsid w:val="00AC61BC"/>
    <w:rsid w:val="00AC6FEB"/>
    <w:rsid w:val="00AC7151"/>
    <w:rsid w:val="00AD08F6"/>
    <w:rsid w:val="00AD1065"/>
    <w:rsid w:val="00AD172C"/>
    <w:rsid w:val="00AD1B1F"/>
    <w:rsid w:val="00AD3372"/>
    <w:rsid w:val="00AD3794"/>
    <w:rsid w:val="00AD3B93"/>
    <w:rsid w:val="00AD60C5"/>
    <w:rsid w:val="00AD63EC"/>
    <w:rsid w:val="00AD6ECC"/>
    <w:rsid w:val="00AD7291"/>
    <w:rsid w:val="00AE0353"/>
    <w:rsid w:val="00AE0723"/>
    <w:rsid w:val="00AE115B"/>
    <w:rsid w:val="00AE2840"/>
    <w:rsid w:val="00AF03F7"/>
    <w:rsid w:val="00AF0614"/>
    <w:rsid w:val="00AF12D4"/>
    <w:rsid w:val="00AF247E"/>
    <w:rsid w:val="00AF446D"/>
    <w:rsid w:val="00AF4A36"/>
    <w:rsid w:val="00AF5472"/>
    <w:rsid w:val="00AF5916"/>
    <w:rsid w:val="00AF7182"/>
    <w:rsid w:val="00B0115D"/>
    <w:rsid w:val="00B0356B"/>
    <w:rsid w:val="00B03BF7"/>
    <w:rsid w:val="00B03F45"/>
    <w:rsid w:val="00B04663"/>
    <w:rsid w:val="00B0482C"/>
    <w:rsid w:val="00B05920"/>
    <w:rsid w:val="00B05FFD"/>
    <w:rsid w:val="00B10CD5"/>
    <w:rsid w:val="00B10D2C"/>
    <w:rsid w:val="00B10F91"/>
    <w:rsid w:val="00B11A47"/>
    <w:rsid w:val="00B12D48"/>
    <w:rsid w:val="00B12E6F"/>
    <w:rsid w:val="00B132B4"/>
    <w:rsid w:val="00B1426B"/>
    <w:rsid w:val="00B14456"/>
    <w:rsid w:val="00B20AAB"/>
    <w:rsid w:val="00B23416"/>
    <w:rsid w:val="00B2772D"/>
    <w:rsid w:val="00B30AE4"/>
    <w:rsid w:val="00B32540"/>
    <w:rsid w:val="00B33192"/>
    <w:rsid w:val="00B36A68"/>
    <w:rsid w:val="00B401B4"/>
    <w:rsid w:val="00B405DD"/>
    <w:rsid w:val="00B4130E"/>
    <w:rsid w:val="00B42999"/>
    <w:rsid w:val="00B433CF"/>
    <w:rsid w:val="00B446DC"/>
    <w:rsid w:val="00B45406"/>
    <w:rsid w:val="00B4631A"/>
    <w:rsid w:val="00B50B6E"/>
    <w:rsid w:val="00B532C8"/>
    <w:rsid w:val="00B53A89"/>
    <w:rsid w:val="00B54007"/>
    <w:rsid w:val="00B55031"/>
    <w:rsid w:val="00B55218"/>
    <w:rsid w:val="00B55383"/>
    <w:rsid w:val="00B56618"/>
    <w:rsid w:val="00B570E2"/>
    <w:rsid w:val="00B57658"/>
    <w:rsid w:val="00B63E00"/>
    <w:rsid w:val="00B64CF9"/>
    <w:rsid w:val="00B6508A"/>
    <w:rsid w:val="00B66292"/>
    <w:rsid w:val="00B67197"/>
    <w:rsid w:val="00B67CF0"/>
    <w:rsid w:val="00B71591"/>
    <w:rsid w:val="00B71D5D"/>
    <w:rsid w:val="00B744DB"/>
    <w:rsid w:val="00B76357"/>
    <w:rsid w:val="00B81B6F"/>
    <w:rsid w:val="00B81C6E"/>
    <w:rsid w:val="00B86C0E"/>
    <w:rsid w:val="00B86E0E"/>
    <w:rsid w:val="00B903CB"/>
    <w:rsid w:val="00B90730"/>
    <w:rsid w:val="00B90A7B"/>
    <w:rsid w:val="00B91B25"/>
    <w:rsid w:val="00B920B6"/>
    <w:rsid w:val="00B941E0"/>
    <w:rsid w:val="00B94E39"/>
    <w:rsid w:val="00B9648B"/>
    <w:rsid w:val="00B967A9"/>
    <w:rsid w:val="00BA283B"/>
    <w:rsid w:val="00BA376A"/>
    <w:rsid w:val="00BA4680"/>
    <w:rsid w:val="00BA5715"/>
    <w:rsid w:val="00BA59D5"/>
    <w:rsid w:val="00BB1FF9"/>
    <w:rsid w:val="00BB2F04"/>
    <w:rsid w:val="00BB39F2"/>
    <w:rsid w:val="00BB5051"/>
    <w:rsid w:val="00BB61CA"/>
    <w:rsid w:val="00BB62E3"/>
    <w:rsid w:val="00BB6A19"/>
    <w:rsid w:val="00BC21ED"/>
    <w:rsid w:val="00BC268A"/>
    <w:rsid w:val="00BC2892"/>
    <w:rsid w:val="00BC3B3A"/>
    <w:rsid w:val="00BC45A4"/>
    <w:rsid w:val="00BC4FF0"/>
    <w:rsid w:val="00BC53C8"/>
    <w:rsid w:val="00BC6277"/>
    <w:rsid w:val="00BC7951"/>
    <w:rsid w:val="00BD01C1"/>
    <w:rsid w:val="00BD1A51"/>
    <w:rsid w:val="00BD4356"/>
    <w:rsid w:val="00BD441C"/>
    <w:rsid w:val="00BD4A02"/>
    <w:rsid w:val="00BD4A22"/>
    <w:rsid w:val="00BD704E"/>
    <w:rsid w:val="00BD7483"/>
    <w:rsid w:val="00BD767D"/>
    <w:rsid w:val="00BD77B8"/>
    <w:rsid w:val="00BE0070"/>
    <w:rsid w:val="00BE11BC"/>
    <w:rsid w:val="00BE1419"/>
    <w:rsid w:val="00BE18CA"/>
    <w:rsid w:val="00BE540E"/>
    <w:rsid w:val="00BE7092"/>
    <w:rsid w:val="00BE7FBC"/>
    <w:rsid w:val="00BF08DA"/>
    <w:rsid w:val="00BF0C44"/>
    <w:rsid w:val="00BF298E"/>
    <w:rsid w:val="00BF3D2B"/>
    <w:rsid w:val="00BF3F78"/>
    <w:rsid w:val="00BF4CBD"/>
    <w:rsid w:val="00BF60AE"/>
    <w:rsid w:val="00BF64CB"/>
    <w:rsid w:val="00BF7B94"/>
    <w:rsid w:val="00BF7DA6"/>
    <w:rsid w:val="00C01AB6"/>
    <w:rsid w:val="00C01E36"/>
    <w:rsid w:val="00C02FF2"/>
    <w:rsid w:val="00C03773"/>
    <w:rsid w:val="00C0443A"/>
    <w:rsid w:val="00C04699"/>
    <w:rsid w:val="00C05ED5"/>
    <w:rsid w:val="00C0727E"/>
    <w:rsid w:val="00C079D9"/>
    <w:rsid w:val="00C07FC8"/>
    <w:rsid w:val="00C10A38"/>
    <w:rsid w:val="00C10CEC"/>
    <w:rsid w:val="00C11B93"/>
    <w:rsid w:val="00C1365B"/>
    <w:rsid w:val="00C13D6C"/>
    <w:rsid w:val="00C14928"/>
    <w:rsid w:val="00C1583A"/>
    <w:rsid w:val="00C16A21"/>
    <w:rsid w:val="00C179C9"/>
    <w:rsid w:val="00C17F9A"/>
    <w:rsid w:val="00C200F4"/>
    <w:rsid w:val="00C2124B"/>
    <w:rsid w:val="00C228CF"/>
    <w:rsid w:val="00C240DC"/>
    <w:rsid w:val="00C2507E"/>
    <w:rsid w:val="00C257DD"/>
    <w:rsid w:val="00C309B2"/>
    <w:rsid w:val="00C33C88"/>
    <w:rsid w:val="00C3706A"/>
    <w:rsid w:val="00C376C7"/>
    <w:rsid w:val="00C40E73"/>
    <w:rsid w:val="00C42377"/>
    <w:rsid w:val="00C4263F"/>
    <w:rsid w:val="00C42FDF"/>
    <w:rsid w:val="00C46A3D"/>
    <w:rsid w:val="00C47274"/>
    <w:rsid w:val="00C47D1B"/>
    <w:rsid w:val="00C47EF2"/>
    <w:rsid w:val="00C503FF"/>
    <w:rsid w:val="00C5152F"/>
    <w:rsid w:val="00C5275B"/>
    <w:rsid w:val="00C5318B"/>
    <w:rsid w:val="00C53BB7"/>
    <w:rsid w:val="00C542A5"/>
    <w:rsid w:val="00C556A4"/>
    <w:rsid w:val="00C56A1D"/>
    <w:rsid w:val="00C57403"/>
    <w:rsid w:val="00C60714"/>
    <w:rsid w:val="00C60D1F"/>
    <w:rsid w:val="00C61143"/>
    <w:rsid w:val="00C62477"/>
    <w:rsid w:val="00C63572"/>
    <w:rsid w:val="00C656B9"/>
    <w:rsid w:val="00C657AA"/>
    <w:rsid w:val="00C7009F"/>
    <w:rsid w:val="00C70B25"/>
    <w:rsid w:val="00C7120D"/>
    <w:rsid w:val="00C728E5"/>
    <w:rsid w:val="00C72A94"/>
    <w:rsid w:val="00C72B66"/>
    <w:rsid w:val="00C746F2"/>
    <w:rsid w:val="00C755C0"/>
    <w:rsid w:val="00C76180"/>
    <w:rsid w:val="00C767CE"/>
    <w:rsid w:val="00C76906"/>
    <w:rsid w:val="00C771BD"/>
    <w:rsid w:val="00C80956"/>
    <w:rsid w:val="00C80DA3"/>
    <w:rsid w:val="00C80F8C"/>
    <w:rsid w:val="00C82A2A"/>
    <w:rsid w:val="00C83520"/>
    <w:rsid w:val="00C8734B"/>
    <w:rsid w:val="00C87DCA"/>
    <w:rsid w:val="00C90E5D"/>
    <w:rsid w:val="00C916E9"/>
    <w:rsid w:val="00C92569"/>
    <w:rsid w:val="00C944F9"/>
    <w:rsid w:val="00C94EA7"/>
    <w:rsid w:val="00C97666"/>
    <w:rsid w:val="00CA05DD"/>
    <w:rsid w:val="00CA3098"/>
    <w:rsid w:val="00CA3D8F"/>
    <w:rsid w:val="00CA4E9B"/>
    <w:rsid w:val="00CA55AE"/>
    <w:rsid w:val="00CA586E"/>
    <w:rsid w:val="00CA6914"/>
    <w:rsid w:val="00CA733E"/>
    <w:rsid w:val="00CA7FBE"/>
    <w:rsid w:val="00CB0EC2"/>
    <w:rsid w:val="00CB1AA1"/>
    <w:rsid w:val="00CB29C6"/>
    <w:rsid w:val="00CB48AF"/>
    <w:rsid w:val="00CB5422"/>
    <w:rsid w:val="00CC0755"/>
    <w:rsid w:val="00CC1714"/>
    <w:rsid w:val="00CC1926"/>
    <w:rsid w:val="00CC2D01"/>
    <w:rsid w:val="00CC4B27"/>
    <w:rsid w:val="00CC6701"/>
    <w:rsid w:val="00CC7778"/>
    <w:rsid w:val="00CC7D65"/>
    <w:rsid w:val="00CD0ABA"/>
    <w:rsid w:val="00CD1311"/>
    <w:rsid w:val="00CD1721"/>
    <w:rsid w:val="00CD1FF2"/>
    <w:rsid w:val="00CD2B44"/>
    <w:rsid w:val="00CD37E7"/>
    <w:rsid w:val="00CD3A94"/>
    <w:rsid w:val="00CD472A"/>
    <w:rsid w:val="00CD6584"/>
    <w:rsid w:val="00CD7D2F"/>
    <w:rsid w:val="00CE61A5"/>
    <w:rsid w:val="00CF126D"/>
    <w:rsid w:val="00CF2012"/>
    <w:rsid w:val="00CF239A"/>
    <w:rsid w:val="00CF2E9F"/>
    <w:rsid w:val="00CF4270"/>
    <w:rsid w:val="00CF44F2"/>
    <w:rsid w:val="00CF4953"/>
    <w:rsid w:val="00CF69D4"/>
    <w:rsid w:val="00CF6D8F"/>
    <w:rsid w:val="00CF746C"/>
    <w:rsid w:val="00D032A7"/>
    <w:rsid w:val="00D04B8F"/>
    <w:rsid w:val="00D05A24"/>
    <w:rsid w:val="00D068E5"/>
    <w:rsid w:val="00D07FBE"/>
    <w:rsid w:val="00D11F82"/>
    <w:rsid w:val="00D13797"/>
    <w:rsid w:val="00D13DB5"/>
    <w:rsid w:val="00D14D49"/>
    <w:rsid w:val="00D2410F"/>
    <w:rsid w:val="00D24324"/>
    <w:rsid w:val="00D247C5"/>
    <w:rsid w:val="00D24EE6"/>
    <w:rsid w:val="00D260E3"/>
    <w:rsid w:val="00D27239"/>
    <w:rsid w:val="00D273D2"/>
    <w:rsid w:val="00D279D5"/>
    <w:rsid w:val="00D27A6E"/>
    <w:rsid w:val="00D3397F"/>
    <w:rsid w:val="00D35E26"/>
    <w:rsid w:val="00D417C0"/>
    <w:rsid w:val="00D41D7F"/>
    <w:rsid w:val="00D42905"/>
    <w:rsid w:val="00D44A27"/>
    <w:rsid w:val="00D44D22"/>
    <w:rsid w:val="00D45095"/>
    <w:rsid w:val="00D45A6B"/>
    <w:rsid w:val="00D53989"/>
    <w:rsid w:val="00D53AA2"/>
    <w:rsid w:val="00D55C9C"/>
    <w:rsid w:val="00D56842"/>
    <w:rsid w:val="00D6065A"/>
    <w:rsid w:val="00D62505"/>
    <w:rsid w:val="00D62B73"/>
    <w:rsid w:val="00D63459"/>
    <w:rsid w:val="00D64109"/>
    <w:rsid w:val="00D65352"/>
    <w:rsid w:val="00D7085E"/>
    <w:rsid w:val="00D71B95"/>
    <w:rsid w:val="00D72065"/>
    <w:rsid w:val="00D73A56"/>
    <w:rsid w:val="00D752AF"/>
    <w:rsid w:val="00D75AB5"/>
    <w:rsid w:val="00D76E08"/>
    <w:rsid w:val="00D80095"/>
    <w:rsid w:val="00D81CEE"/>
    <w:rsid w:val="00D829B9"/>
    <w:rsid w:val="00D82A98"/>
    <w:rsid w:val="00D841D3"/>
    <w:rsid w:val="00D85D73"/>
    <w:rsid w:val="00D86ABC"/>
    <w:rsid w:val="00D875A7"/>
    <w:rsid w:val="00D92770"/>
    <w:rsid w:val="00D936DC"/>
    <w:rsid w:val="00D94CF7"/>
    <w:rsid w:val="00D978E5"/>
    <w:rsid w:val="00DA0147"/>
    <w:rsid w:val="00DA17D9"/>
    <w:rsid w:val="00DA2187"/>
    <w:rsid w:val="00DA2EC1"/>
    <w:rsid w:val="00DA4168"/>
    <w:rsid w:val="00DA56CF"/>
    <w:rsid w:val="00DA6C7E"/>
    <w:rsid w:val="00DB0B02"/>
    <w:rsid w:val="00DB500B"/>
    <w:rsid w:val="00DB62C3"/>
    <w:rsid w:val="00DB7B57"/>
    <w:rsid w:val="00DC1750"/>
    <w:rsid w:val="00DC1781"/>
    <w:rsid w:val="00DC1BBD"/>
    <w:rsid w:val="00DC4894"/>
    <w:rsid w:val="00DC4AC6"/>
    <w:rsid w:val="00DC6E47"/>
    <w:rsid w:val="00DD0763"/>
    <w:rsid w:val="00DD08DA"/>
    <w:rsid w:val="00DD232A"/>
    <w:rsid w:val="00DD237D"/>
    <w:rsid w:val="00DD26B2"/>
    <w:rsid w:val="00DD36DC"/>
    <w:rsid w:val="00DD43B7"/>
    <w:rsid w:val="00DD4CEA"/>
    <w:rsid w:val="00DD4F17"/>
    <w:rsid w:val="00DD6120"/>
    <w:rsid w:val="00DD7F73"/>
    <w:rsid w:val="00DE0BC1"/>
    <w:rsid w:val="00DE12C5"/>
    <w:rsid w:val="00DE13A6"/>
    <w:rsid w:val="00DE314E"/>
    <w:rsid w:val="00DE4EE6"/>
    <w:rsid w:val="00DE731A"/>
    <w:rsid w:val="00DE77FB"/>
    <w:rsid w:val="00DE7D42"/>
    <w:rsid w:val="00DF2C5D"/>
    <w:rsid w:val="00DF2EE7"/>
    <w:rsid w:val="00DF6A48"/>
    <w:rsid w:val="00DF79AD"/>
    <w:rsid w:val="00DF7E57"/>
    <w:rsid w:val="00DF7F6B"/>
    <w:rsid w:val="00E01996"/>
    <w:rsid w:val="00E01A8B"/>
    <w:rsid w:val="00E02279"/>
    <w:rsid w:val="00E029F0"/>
    <w:rsid w:val="00E02E21"/>
    <w:rsid w:val="00E1232F"/>
    <w:rsid w:val="00E130D3"/>
    <w:rsid w:val="00E14AA0"/>
    <w:rsid w:val="00E1512A"/>
    <w:rsid w:val="00E17B8F"/>
    <w:rsid w:val="00E2060E"/>
    <w:rsid w:val="00E20A95"/>
    <w:rsid w:val="00E20D2F"/>
    <w:rsid w:val="00E215AA"/>
    <w:rsid w:val="00E22A00"/>
    <w:rsid w:val="00E233A0"/>
    <w:rsid w:val="00E248C3"/>
    <w:rsid w:val="00E249E1"/>
    <w:rsid w:val="00E25420"/>
    <w:rsid w:val="00E25E89"/>
    <w:rsid w:val="00E26992"/>
    <w:rsid w:val="00E27C19"/>
    <w:rsid w:val="00E30908"/>
    <w:rsid w:val="00E30A23"/>
    <w:rsid w:val="00E315EE"/>
    <w:rsid w:val="00E3439D"/>
    <w:rsid w:val="00E359F9"/>
    <w:rsid w:val="00E36278"/>
    <w:rsid w:val="00E3650A"/>
    <w:rsid w:val="00E368DA"/>
    <w:rsid w:val="00E36CCE"/>
    <w:rsid w:val="00E41E3C"/>
    <w:rsid w:val="00E42190"/>
    <w:rsid w:val="00E42FAB"/>
    <w:rsid w:val="00E43B93"/>
    <w:rsid w:val="00E4562A"/>
    <w:rsid w:val="00E46031"/>
    <w:rsid w:val="00E50295"/>
    <w:rsid w:val="00E52FB5"/>
    <w:rsid w:val="00E53AE7"/>
    <w:rsid w:val="00E5410F"/>
    <w:rsid w:val="00E601FC"/>
    <w:rsid w:val="00E616BB"/>
    <w:rsid w:val="00E643AD"/>
    <w:rsid w:val="00E64FC8"/>
    <w:rsid w:val="00E66FA0"/>
    <w:rsid w:val="00E7048E"/>
    <w:rsid w:val="00E72621"/>
    <w:rsid w:val="00E72FFC"/>
    <w:rsid w:val="00E7500E"/>
    <w:rsid w:val="00E76286"/>
    <w:rsid w:val="00E803F5"/>
    <w:rsid w:val="00E80B28"/>
    <w:rsid w:val="00E81489"/>
    <w:rsid w:val="00E81963"/>
    <w:rsid w:val="00E83E70"/>
    <w:rsid w:val="00E84D0C"/>
    <w:rsid w:val="00E863D0"/>
    <w:rsid w:val="00E86C56"/>
    <w:rsid w:val="00E86E4F"/>
    <w:rsid w:val="00E87940"/>
    <w:rsid w:val="00E902B3"/>
    <w:rsid w:val="00E90995"/>
    <w:rsid w:val="00E91E1D"/>
    <w:rsid w:val="00E91EC5"/>
    <w:rsid w:val="00E93546"/>
    <w:rsid w:val="00E94D61"/>
    <w:rsid w:val="00E961A6"/>
    <w:rsid w:val="00E96B25"/>
    <w:rsid w:val="00E96FB8"/>
    <w:rsid w:val="00E9726A"/>
    <w:rsid w:val="00E9736C"/>
    <w:rsid w:val="00EA1845"/>
    <w:rsid w:val="00EA1A01"/>
    <w:rsid w:val="00EA36D3"/>
    <w:rsid w:val="00EA4313"/>
    <w:rsid w:val="00EA501F"/>
    <w:rsid w:val="00EA67A9"/>
    <w:rsid w:val="00EA719C"/>
    <w:rsid w:val="00EB0BF8"/>
    <w:rsid w:val="00EB2C90"/>
    <w:rsid w:val="00EB3CAA"/>
    <w:rsid w:val="00EB3DD7"/>
    <w:rsid w:val="00EB4328"/>
    <w:rsid w:val="00EB49E8"/>
    <w:rsid w:val="00EB5FCD"/>
    <w:rsid w:val="00EB6713"/>
    <w:rsid w:val="00EB70B4"/>
    <w:rsid w:val="00EB71E4"/>
    <w:rsid w:val="00EC0EC7"/>
    <w:rsid w:val="00EC1C9B"/>
    <w:rsid w:val="00EC22D9"/>
    <w:rsid w:val="00EC61EA"/>
    <w:rsid w:val="00EC62F7"/>
    <w:rsid w:val="00EC69F7"/>
    <w:rsid w:val="00EC7EF0"/>
    <w:rsid w:val="00ED0428"/>
    <w:rsid w:val="00ED1BBB"/>
    <w:rsid w:val="00ED39DB"/>
    <w:rsid w:val="00ED3EFE"/>
    <w:rsid w:val="00ED456A"/>
    <w:rsid w:val="00ED4858"/>
    <w:rsid w:val="00ED4972"/>
    <w:rsid w:val="00ED5757"/>
    <w:rsid w:val="00ED63B2"/>
    <w:rsid w:val="00ED73D1"/>
    <w:rsid w:val="00ED7F07"/>
    <w:rsid w:val="00EE2B08"/>
    <w:rsid w:val="00EE3F2B"/>
    <w:rsid w:val="00EE569C"/>
    <w:rsid w:val="00EE6265"/>
    <w:rsid w:val="00EF14DE"/>
    <w:rsid w:val="00EF1564"/>
    <w:rsid w:val="00EF20B9"/>
    <w:rsid w:val="00EF35A8"/>
    <w:rsid w:val="00EF4435"/>
    <w:rsid w:val="00EF7A7F"/>
    <w:rsid w:val="00EF7EF6"/>
    <w:rsid w:val="00F02CC6"/>
    <w:rsid w:val="00F03889"/>
    <w:rsid w:val="00F04354"/>
    <w:rsid w:val="00F076C4"/>
    <w:rsid w:val="00F1291E"/>
    <w:rsid w:val="00F12A1E"/>
    <w:rsid w:val="00F12FE8"/>
    <w:rsid w:val="00F132DD"/>
    <w:rsid w:val="00F14083"/>
    <w:rsid w:val="00F14A09"/>
    <w:rsid w:val="00F15A20"/>
    <w:rsid w:val="00F16073"/>
    <w:rsid w:val="00F16F9E"/>
    <w:rsid w:val="00F203E4"/>
    <w:rsid w:val="00F20C33"/>
    <w:rsid w:val="00F210E6"/>
    <w:rsid w:val="00F216A5"/>
    <w:rsid w:val="00F21DD9"/>
    <w:rsid w:val="00F21F38"/>
    <w:rsid w:val="00F238A4"/>
    <w:rsid w:val="00F25B8F"/>
    <w:rsid w:val="00F2719D"/>
    <w:rsid w:val="00F3052B"/>
    <w:rsid w:val="00F315BD"/>
    <w:rsid w:val="00F320F9"/>
    <w:rsid w:val="00F33242"/>
    <w:rsid w:val="00F34356"/>
    <w:rsid w:val="00F34E53"/>
    <w:rsid w:val="00F36881"/>
    <w:rsid w:val="00F40B3C"/>
    <w:rsid w:val="00F416F1"/>
    <w:rsid w:val="00F42FB2"/>
    <w:rsid w:val="00F46AB4"/>
    <w:rsid w:val="00F50600"/>
    <w:rsid w:val="00F5353B"/>
    <w:rsid w:val="00F54475"/>
    <w:rsid w:val="00F54621"/>
    <w:rsid w:val="00F556BE"/>
    <w:rsid w:val="00F55E77"/>
    <w:rsid w:val="00F55E79"/>
    <w:rsid w:val="00F565D7"/>
    <w:rsid w:val="00F56B8D"/>
    <w:rsid w:val="00F56F30"/>
    <w:rsid w:val="00F57457"/>
    <w:rsid w:val="00F60995"/>
    <w:rsid w:val="00F6132D"/>
    <w:rsid w:val="00F61E7C"/>
    <w:rsid w:val="00F654BB"/>
    <w:rsid w:val="00F655CE"/>
    <w:rsid w:val="00F6796D"/>
    <w:rsid w:val="00F67E24"/>
    <w:rsid w:val="00F708D9"/>
    <w:rsid w:val="00F7194C"/>
    <w:rsid w:val="00F72F70"/>
    <w:rsid w:val="00F731E0"/>
    <w:rsid w:val="00F7388E"/>
    <w:rsid w:val="00F74A16"/>
    <w:rsid w:val="00F754A5"/>
    <w:rsid w:val="00F75B00"/>
    <w:rsid w:val="00F7750F"/>
    <w:rsid w:val="00F80249"/>
    <w:rsid w:val="00F80DA6"/>
    <w:rsid w:val="00F87384"/>
    <w:rsid w:val="00F87703"/>
    <w:rsid w:val="00F90239"/>
    <w:rsid w:val="00F910A7"/>
    <w:rsid w:val="00F93E99"/>
    <w:rsid w:val="00F93FA8"/>
    <w:rsid w:val="00F967F9"/>
    <w:rsid w:val="00F974D2"/>
    <w:rsid w:val="00FA05A4"/>
    <w:rsid w:val="00FA07F0"/>
    <w:rsid w:val="00FA0C1D"/>
    <w:rsid w:val="00FA1BF1"/>
    <w:rsid w:val="00FA2D76"/>
    <w:rsid w:val="00FA2F3A"/>
    <w:rsid w:val="00FA362E"/>
    <w:rsid w:val="00FA4A7B"/>
    <w:rsid w:val="00FA4F1A"/>
    <w:rsid w:val="00FA565A"/>
    <w:rsid w:val="00FA62D8"/>
    <w:rsid w:val="00FA7F4D"/>
    <w:rsid w:val="00FB28C3"/>
    <w:rsid w:val="00FB3D6C"/>
    <w:rsid w:val="00FB466C"/>
    <w:rsid w:val="00FB4712"/>
    <w:rsid w:val="00FB48D6"/>
    <w:rsid w:val="00FB6933"/>
    <w:rsid w:val="00FC10CB"/>
    <w:rsid w:val="00FC13DF"/>
    <w:rsid w:val="00FC19E9"/>
    <w:rsid w:val="00FC588A"/>
    <w:rsid w:val="00FC6626"/>
    <w:rsid w:val="00FC6D87"/>
    <w:rsid w:val="00FC77AA"/>
    <w:rsid w:val="00FD0875"/>
    <w:rsid w:val="00FD2C26"/>
    <w:rsid w:val="00FD3DD7"/>
    <w:rsid w:val="00FD5E90"/>
    <w:rsid w:val="00FD6578"/>
    <w:rsid w:val="00FD7CED"/>
    <w:rsid w:val="00FE04C0"/>
    <w:rsid w:val="00FE0B87"/>
    <w:rsid w:val="00FE176D"/>
    <w:rsid w:val="00FE2957"/>
    <w:rsid w:val="00FE3B60"/>
    <w:rsid w:val="00FE4074"/>
    <w:rsid w:val="00FE4787"/>
    <w:rsid w:val="00FE5BF0"/>
    <w:rsid w:val="00FE7B75"/>
    <w:rsid w:val="00FF0E81"/>
    <w:rsid w:val="00FF25DC"/>
    <w:rsid w:val="00FF264D"/>
    <w:rsid w:val="00FF5E95"/>
    <w:rsid w:val="00FF747F"/>
    <w:rsid w:val="00FF7804"/>
    <w:rsid w:val="00FF78D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98E54C7F-2943-430F-91F5-C229156D9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9D4854"/>
    <w:pPr>
      <w:ind w:left="708"/>
    </w:pPr>
  </w:style>
  <w:style w:type="table" w:styleId="Tablaconcuadrcula">
    <w:name w:val="Table Grid"/>
    <w:basedOn w:val="Tablanormal"/>
    <w:uiPriority w:val="59"/>
    <w:rsid w:val="00087A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087A2F"/>
  </w:style>
  <w:style w:type="character" w:customStyle="1" w:styleId="apple-converted-space">
    <w:name w:val="apple-converted-space"/>
    <w:basedOn w:val="Fuentedeprrafopredeter"/>
    <w:rsid w:val="00087A2F"/>
  </w:style>
  <w:style w:type="paragraph" w:customStyle="1" w:styleId="paragraph">
    <w:name w:val="paragraph"/>
    <w:basedOn w:val="Normal"/>
    <w:rsid w:val="00087A2F"/>
    <w:pPr>
      <w:spacing w:before="100" w:beforeAutospacing="1" w:after="100" w:afterAutospacing="1"/>
    </w:pPr>
    <w:rPr>
      <w:lang w:val="es-MX" w:eastAsia="es-MX"/>
    </w:rPr>
  </w:style>
  <w:style w:type="character" w:customStyle="1" w:styleId="eop">
    <w:name w:val="eop"/>
    <w:basedOn w:val="Fuentedeprrafopredeter"/>
    <w:rsid w:val="00087A2F"/>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087A2F"/>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87A2F"/>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087A2F"/>
    <w:rPr>
      <w:vertAlign w:val="superscript"/>
    </w:rPr>
  </w:style>
  <w:style w:type="character" w:styleId="Hipervnculo">
    <w:name w:val="Hyperlink"/>
    <w:basedOn w:val="Fuentedeprrafopredeter"/>
    <w:uiPriority w:val="99"/>
    <w:unhideWhenUsed/>
    <w:rsid w:val="00087A2F"/>
    <w:rPr>
      <w:color w:val="0000FF" w:themeColor="hyperlink"/>
      <w:u w:val="single"/>
    </w:rPr>
  </w:style>
  <w:style w:type="paragraph" w:customStyle="1" w:styleId="Default">
    <w:name w:val="Default"/>
    <w:rsid w:val="00087A2F"/>
    <w:pPr>
      <w:autoSpaceDE w:val="0"/>
      <w:autoSpaceDN w:val="0"/>
      <w:adjustRightInd w:val="0"/>
    </w:pPr>
    <w:rPr>
      <w:rFonts w:ascii="Arial" w:eastAsiaTheme="minorHAnsi" w:hAnsi="Arial" w:cs="Arial"/>
      <w:color w:val="000000"/>
      <w:lang w:val="es-MX" w:eastAsia="en-US"/>
    </w:rPr>
  </w:style>
  <w:style w:type="paragraph" w:styleId="NormalWeb">
    <w:name w:val="Normal (Web)"/>
    <w:basedOn w:val="Normal"/>
    <w:uiPriority w:val="99"/>
    <w:unhideWhenUsed/>
    <w:rsid w:val="00C657AA"/>
    <w:pPr>
      <w:spacing w:before="100" w:beforeAutospacing="1" w:after="100" w:afterAutospacing="1"/>
    </w:pPr>
    <w:rPr>
      <w:lang w:val="es-MX" w:eastAsia="es-MX"/>
    </w:rPr>
  </w:style>
  <w:style w:type="paragraph" w:customStyle="1" w:styleId="Standard">
    <w:name w:val="Standard"/>
    <w:rsid w:val="00734B70"/>
    <w:pPr>
      <w:widowControl w:val="0"/>
      <w:suppressAutoHyphens/>
      <w:autoSpaceDN w:val="0"/>
      <w:textAlignment w:val="baseline"/>
    </w:pPr>
    <w:rPr>
      <w:rFonts w:ascii="Liberation Serif" w:eastAsia="DejaVu Sans" w:hAnsi="Liberation Serif" w:cs="Lohit Hindi"/>
      <w:kern w:val="3"/>
      <w:lang w:val="es-MX" w:eastAsia="zh-CN" w:bidi="hi-IN"/>
    </w:rPr>
  </w:style>
  <w:style w:type="paragraph" w:styleId="Sinespaciado">
    <w:name w:val="No Spacing"/>
    <w:aliases w:val="Francesa"/>
    <w:link w:val="SinespaciadoCar"/>
    <w:uiPriority w:val="1"/>
    <w:qFormat/>
    <w:rsid w:val="00C0443A"/>
    <w:rPr>
      <w:rFonts w:ascii="Times New Roman" w:eastAsia="Times New Roman" w:hAnsi="Times New Roman" w:cs="Times New Roman"/>
      <w:lang w:val="es-MX"/>
    </w:rPr>
  </w:style>
  <w:style w:type="character" w:customStyle="1" w:styleId="SinespaciadoCar">
    <w:name w:val="Sin espaciado Car"/>
    <w:aliases w:val="Francesa Car"/>
    <w:link w:val="Sinespaciado"/>
    <w:uiPriority w:val="1"/>
    <w:locked/>
    <w:rsid w:val="00C0443A"/>
    <w:rPr>
      <w:rFonts w:ascii="Times New Roman" w:eastAsia="Times New Roman" w:hAnsi="Times New Roman" w:cs="Times New Roman"/>
      <w:lang w:val="es-MX"/>
    </w:rPr>
  </w:style>
  <w:style w:type="character" w:styleId="Hipervnculovisitado">
    <w:name w:val="FollowedHyperlink"/>
    <w:basedOn w:val="Fuentedeprrafopredeter"/>
    <w:uiPriority w:val="99"/>
    <w:semiHidden/>
    <w:unhideWhenUsed/>
    <w:rsid w:val="00147301"/>
    <w:rPr>
      <w:color w:val="800080" w:themeColor="followedHyperlink"/>
      <w:u w:val="single"/>
    </w:rPr>
  </w:style>
  <w:style w:type="character" w:styleId="Refdecomentario">
    <w:name w:val="annotation reference"/>
    <w:uiPriority w:val="99"/>
    <w:semiHidden/>
    <w:unhideWhenUsed/>
    <w:rsid w:val="002013D7"/>
    <w:rPr>
      <w:sz w:val="16"/>
      <w:szCs w:val="16"/>
    </w:rPr>
  </w:style>
  <w:style w:type="character" w:customStyle="1" w:styleId="nacep">
    <w:name w:val="n_acep"/>
    <w:basedOn w:val="Fuentedeprrafopredeter"/>
    <w:rsid w:val="00AD63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4810">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01598170">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1984227">
      <w:bodyDiv w:val="1"/>
      <w:marLeft w:val="0"/>
      <w:marRight w:val="0"/>
      <w:marTop w:val="0"/>
      <w:marBottom w:val="0"/>
      <w:divBdr>
        <w:top w:val="none" w:sz="0" w:space="0" w:color="auto"/>
        <w:left w:val="none" w:sz="0" w:space="0" w:color="auto"/>
        <w:bottom w:val="none" w:sz="0" w:space="0" w:color="auto"/>
        <w:right w:val="none" w:sz="0" w:space="0" w:color="auto"/>
      </w:divBdr>
    </w:div>
    <w:div w:id="322010758">
      <w:bodyDiv w:val="1"/>
      <w:marLeft w:val="0"/>
      <w:marRight w:val="0"/>
      <w:marTop w:val="0"/>
      <w:marBottom w:val="0"/>
      <w:divBdr>
        <w:top w:val="none" w:sz="0" w:space="0" w:color="auto"/>
        <w:left w:val="none" w:sz="0" w:space="0" w:color="auto"/>
        <w:bottom w:val="none" w:sz="0" w:space="0" w:color="auto"/>
        <w:right w:val="none" w:sz="0" w:space="0" w:color="auto"/>
      </w:divBdr>
    </w:div>
    <w:div w:id="372653272">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02458070">
      <w:bodyDiv w:val="1"/>
      <w:marLeft w:val="0"/>
      <w:marRight w:val="0"/>
      <w:marTop w:val="0"/>
      <w:marBottom w:val="0"/>
      <w:divBdr>
        <w:top w:val="none" w:sz="0" w:space="0" w:color="auto"/>
        <w:left w:val="none" w:sz="0" w:space="0" w:color="auto"/>
        <w:bottom w:val="none" w:sz="0" w:space="0" w:color="auto"/>
        <w:right w:val="none" w:sz="0" w:space="0" w:color="auto"/>
      </w:divBdr>
    </w:div>
    <w:div w:id="447504914">
      <w:bodyDiv w:val="1"/>
      <w:marLeft w:val="0"/>
      <w:marRight w:val="0"/>
      <w:marTop w:val="0"/>
      <w:marBottom w:val="0"/>
      <w:divBdr>
        <w:top w:val="none" w:sz="0" w:space="0" w:color="auto"/>
        <w:left w:val="none" w:sz="0" w:space="0" w:color="auto"/>
        <w:bottom w:val="none" w:sz="0" w:space="0" w:color="auto"/>
        <w:right w:val="none" w:sz="0" w:space="0" w:color="auto"/>
      </w:divBdr>
    </w:div>
    <w:div w:id="472334863">
      <w:bodyDiv w:val="1"/>
      <w:marLeft w:val="0"/>
      <w:marRight w:val="0"/>
      <w:marTop w:val="0"/>
      <w:marBottom w:val="0"/>
      <w:divBdr>
        <w:top w:val="none" w:sz="0" w:space="0" w:color="auto"/>
        <w:left w:val="none" w:sz="0" w:space="0" w:color="auto"/>
        <w:bottom w:val="none" w:sz="0" w:space="0" w:color="auto"/>
        <w:right w:val="none" w:sz="0" w:space="0" w:color="auto"/>
      </w:divBdr>
    </w:div>
    <w:div w:id="489832157">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85922586">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699938297">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02715908">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88717">
      <w:bodyDiv w:val="1"/>
      <w:marLeft w:val="0"/>
      <w:marRight w:val="0"/>
      <w:marTop w:val="0"/>
      <w:marBottom w:val="0"/>
      <w:divBdr>
        <w:top w:val="none" w:sz="0" w:space="0" w:color="auto"/>
        <w:left w:val="none" w:sz="0" w:space="0" w:color="auto"/>
        <w:bottom w:val="none" w:sz="0" w:space="0" w:color="auto"/>
        <w:right w:val="none" w:sz="0" w:space="0" w:color="auto"/>
      </w:divBdr>
    </w:div>
    <w:div w:id="1173758861">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5864178">
      <w:bodyDiv w:val="1"/>
      <w:marLeft w:val="0"/>
      <w:marRight w:val="0"/>
      <w:marTop w:val="0"/>
      <w:marBottom w:val="0"/>
      <w:divBdr>
        <w:top w:val="none" w:sz="0" w:space="0" w:color="auto"/>
        <w:left w:val="none" w:sz="0" w:space="0" w:color="auto"/>
        <w:bottom w:val="none" w:sz="0" w:space="0" w:color="auto"/>
        <w:right w:val="none" w:sz="0" w:space="0" w:color="auto"/>
      </w:divBdr>
    </w:div>
    <w:div w:id="1378428608">
      <w:bodyDiv w:val="1"/>
      <w:marLeft w:val="0"/>
      <w:marRight w:val="0"/>
      <w:marTop w:val="0"/>
      <w:marBottom w:val="0"/>
      <w:divBdr>
        <w:top w:val="none" w:sz="0" w:space="0" w:color="auto"/>
        <w:left w:val="none" w:sz="0" w:space="0" w:color="auto"/>
        <w:bottom w:val="none" w:sz="0" w:space="0" w:color="auto"/>
        <w:right w:val="none" w:sz="0" w:space="0" w:color="auto"/>
      </w:divBdr>
    </w:div>
    <w:div w:id="1507672191">
      <w:bodyDiv w:val="1"/>
      <w:marLeft w:val="0"/>
      <w:marRight w:val="0"/>
      <w:marTop w:val="0"/>
      <w:marBottom w:val="0"/>
      <w:divBdr>
        <w:top w:val="none" w:sz="0" w:space="0" w:color="auto"/>
        <w:left w:val="none" w:sz="0" w:space="0" w:color="auto"/>
        <w:bottom w:val="none" w:sz="0" w:space="0" w:color="auto"/>
        <w:right w:val="none" w:sz="0" w:space="0" w:color="auto"/>
      </w:divBdr>
    </w:div>
    <w:div w:id="1565800428">
      <w:bodyDiv w:val="1"/>
      <w:marLeft w:val="0"/>
      <w:marRight w:val="0"/>
      <w:marTop w:val="0"/>
      <w:marBottom w:val="0"/>
      <w:divBdr>
        <w:top w:val="none" w:sz="0" w:space="0" w:color="auto"/>
        <w:left w:val="none" w:sz="0" w:space="0" w:color="auto"/>
        <w:bottom w:val="none" w:sz="0" w:space="0" w:color="auto"/>
        <w:right w:val="none" w:sz="0" w:space="0" w:color="auto"/>
      </w:divBdr>
    </w:div>
    <w:div w:id="1624311003">
      <w:bodyDiv w:val="1"/>
      <w:marLeft w:val="0"/>
      <w:marRight w:val="0"/>
      <w:marTop w:val="0"/>
      <w:marBottom w:val="0"/>
      <w:divBdr>
        <w:top w:val="none" w:sz="0" w:space="0" w:color="auto"/>
        <w:left w:val="none" w:sz="0" w:space="0" w:color="auto"/>
        <w:bottom w:val="none" w:sz="0" w:space="0" w:color="auto"/>
        <w:right w:val="none" w:sz="0" w:space="0" w:color="auto"/>
      </w:divBdr>
    </w:div>
    <w:div w:id="1638560046">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71319444">
      <w:bodyDiv w:val="1"/>
      <w:marLeft w:val="0"/>
      <w:marRight w:val="0"/>
      <w:marTop w:val="0"/>
      <w:marBottom w:val="0"/>
      <w:divBdr>
        <w:top w:val="none" w:sz="0" w:space="0" w:color="auto"/>
        <w:left w:val="none" w:sz="0" w:space="0" w:color="auto"/>
        <w:bottom w:val="none" w:sz="0" w:space="0" w:color="auto"/>
        <w:right w:val="none" w:sz="0" w:space="0" w:color="auto"/>
      </w:divBdr>
    </w:div>
    <w:div w:id="177420923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09536438">
      <w:bodyDiv w:val="1"/>
      <w:marLeft w:val="0"/>
      <w:marRight w:val="0"/>
      <w:marTop w:val="0"/>
      <w:marBottom w:val="0"/>
      <w:divBdr>
        <w:top w:val="none" w:sz="0" w:space="0" w:color="auto"/>
        <w:left w:val="none" w:sz="0" w:space="0" w:color="auto"/>
        <w:bottom w:val="none" w:sz="0" w:space="0" w:color="auto"/>
        <w:right w:val="none" w:sz="0" w:space="0" w:color="auto"/>
      </w:divBdr>
    </w:div>
    <w:div w:id="1914973176">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finanzas.edomex.gob.mx/organigram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2DC19B-1586-4714-B380-456C2FF3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7651</TotalTime>
  <Pages>34</Pages>
  <Words>8671</Words>
  <Characters>47695</Characters>
  <Application>Microsoft Office Word</Application>
  <DocSecurity>0</DocSecurity>
  <Lines>397</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p:lastModifiedBy>
  <cp:revision>709</cp:revision>
  <cp:lastPrinted>2018-05-10T19:00:00Z</cp:lastPrinted>
  <dcterms:created xsi:type="dcterms:W3CDTF">2017-07-11T15:01:00Z</dcterms:created>
  <dcterms:modified xsi:type="dcterms:W3CDTF">2019-01-07T23:58:00Z</dcterms:modified>
</cp:coreProperties>
</file>