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page" w:tblpX="4921" w:tblpY="556"/>
        <w:tblW w:w="64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69"/>
        <w:gridCol w:w="3539"/>
      </w:tblGrid>
      <w:tr w:rsidR="00264223" w:rsidRPr="00264223" w:rsidTr="00264223">
        <w:trPr>
          <w:trHeight w:val="144"/>
        </w:trPr>
        <w:tc>
          <w:tcPr>
            <w:tcW w:w="2869" w:type="dxa"/>
          </w:tcPr>
          <w:p w:rsidR="00264223" w:rsidRPr="00264223" w:rsidRDefault="00264223" w:rsidP="00264223">
            <w:pPr>
              <w:tabs>
                <w:tab w:val="right" w:pos="8838"/>
              </w:tabs>
              <w:ind w:right="-105"/>
              <w:rPr>
                <w:rFonts w:ascii="Tahoma" w:eastAsia="Calibri" w:hAnsi="Tahoma" w:cs="Tahoma"/>
                <w:b/>
                <w:sz w:val="22"/>
                <w:szCs w:val="22"/>
                <w:lang w:val="es-MX" w:eastAsia="en-US"/>
              </w:rPr>
            </w:pPr>
            <w:r w:rsidRPr="00264223">
              <w:rPr>
                <w:rFonts w:ascii="Tahoma" w:eastAsia="Calibri" w:hAnsi="Tahoma" w:cs="Tahoma"/>
                <w:b/>
                <w:sz w:val="22"/>
                <w:szCs w:val="22"/>
                <w:lang w:val="es-MX" w:eastAsia="en-US"/>
              </w:rPr>
              <w:t>Recurso de Revisión:</w:t>
            </w:r>
          </w:p>
        </w:tc>
        <w:tc>
          <w:tcPr>
            <w:tcW w:w="3539" w:type="dxa"/>
          </w:tcPr>
          <w:p w:rsidR="00264223" w:rsidRPr="00264223" w:rsidRDefault="00264223" w:rsidP="00264223">
            <w:pPr>
              <w:tabs>
                <w:tab w:val="right" w:pos="8838"/>
              </w:tabs>
              <w:ind w:left="-28" w:right="171"/>
              <w:jc w:val="both"/>
              <w:rPr>
                <w:rFonts w:ascii="Tahoma" w:eastAsia="Calibri" w:hAnsi="Tahoma" w:cs="Tahoma"/>
                <w:bCs/>
                <w:sz w:val="22"/>
                <w:szCs w:val="22"/>
                <w:lang w:eastAsia="en-US"/>
              </w:rPr>
            </w:pPr>
            <w:r w:rsidRPr="00264223">
              <w:rPr>
                <w:rFonts w:ascii="Tahoma" w:eastAsia="Calibri" w:hAnsi="Tahoma" w:cs="Tahoma"/>
                <w:bCs/>
                <w:sz w:val="22"/>
                <w:szCs w:val="22"/>
                <w:lang w:eastAsia="en-US"/>
              </w:rPr>
              <w:t>03396/INFOEM/IP/RR/2018</w:t>
            </w:r>
          </w:p>
        </w:tc>
      </w:tr>
      <w:tr w:rsidR="00264223" w:rsidRPr="00264223" w:rsidTr="00264223">
        <w:trPr>
          <w:trHeight w:val="144"/>
        </w:trPr>
        <w:tc>
          <w:tcPr>
            <w:tcW w:w="2869" w:type="dxa"/>
          </w:tcPr>
          <w:p w:rsidR="00264223" w:rsidRPr="00264223" w:rsidRDefault="00264223" w:rsidP="00264223">
            <w:pPr>
              <w:tabs>
                <w:tab w:val="right" w:pos="8838"/>
              </w:tabs>
              <w:ind w:right="-105"/>
              <w:rPr>
                <w:rFonts w:ascii="Tahoma" w:eastAsia="Calibri" w:hAnsi="Tahoma" w:cs="Tahoma"/>
                <w:b/>
                <w:sz w:val="22"/>
                <w:szCs w:val="22"/>
                <w:lang w:val="es-MX" w:eastAsia="en-US"/>
              </w:rPr>
            </w:pPr>
            <w:r w:rsidRPr="00264223">
              <w:rPr>
                <w:rFonts w:ascii="Tahoma" w:eastAsia="Calibri" w:hAnsi="Tahoma" w:cs="Tahoma"/>
                <w:b/>
                <w:sz w:val="22"/>
                <w:szCs w:val="22"/>
                <w:lang w:val="es-MX" w:eastAsia="en-US"/>
              </w:rPr>
              <w:t>Recurrente:</w:t>
            </w:r>
          </w:p>
        </w:tc>
        <w:tc>
          <w:tcPr>
            <w:tcW w:w="3539" w:type="dxa"/>
          </w:tcPr>
          <w:p w:rsidR="00264223" w:rsidRPr="00264223" w:rsidRDefault="00797674" w:rsidP="00264223">
            <w:pPr>
              <w:tabs>
                <w:tab w:val="right" w:pos="8838"/>
              </w:tabs>
              <w:ind w:right="171"/>
              <w:jc w:val="both"/>
              <w:rPr>
                <w:rFonts w:ascii="Tahoma" w:eastAsia="Calibri" w:hAnsi="Tahoma" w:cs="Tahoma"/>
                <w:sz w:val="22"/>
                <w:szCs w:val="22"/>
                <w:lang w:val="es-MX" w:eastAsia="en-US"/>
              </w:rPr>
            </w:pPr>
            <w:r w:rsidRPr="00797674">
              <w:rPr>
                <w:rFonts w:ascii="Tahoma" w:eastAsia="Calibri" w:hAnsi="Tahoma" w:cs="Tahoma"/>
                <w:sz w:val="22"/>
                <w:szCs w:val="22"/>
                <w:highlight w:val="black"/>
                <w:lang w:val="es-MX" w:eastAsia="en-US"/>
              </w:rPr>
              <w:t>XXXXXXXXXXXXXXXXXXXXX</w:t>
            </w:r>
          </w:p>
        </w:tc>
      </w:tr>
      <w:tr w:rsidR="00264223" w:rsidRPr="00264223" w:rsidTr="00264223">
        <w:trPr>
          <w:trHeight w:val="283"/>
        </w:trPr>
        <w:tc>
          <w:tcPr>
            <w:tcW w:w="2869" w:type="dxa"/>
          </w:tcPr>
          <w:p w:rsidR="00264223" w:rsidRPr="00264223" w:rsidRDefault="00264223" w:rsidP="00264223">
            <w:pPr>
              <w:tabs>
                <w:tab w:val="right" w:pos="8838"/>
              </w:tabs>
              <w:ind w:right="-105"/>
              <w:rPr>
                <w:rFonts w:ascii="Tahoma" w:eastAsia="Calibri" w:hAnsi="Tahoma" w:cs="Tahoma"/>
                <w:b/>
                <w:sz w:val="22"/>
                <w:szCs w:val="22"/>
                <w:lang w:val="es-MX" w:eastAsia="en-US"/>
              </w:rPr>
            </w:pPr>
            <w:r w:rsidRPr="00264223">
              <w:rPr>
                <w:rFonts w:ascii="Tahoma" w:eastAsia="Calibri" w:hAnsi="Tahoma" w:cs="Tahoma"/>
                <w:b/>
                <w:sz w:val="22"/>
                <w:szCs w:val="22"/>
                <w:lang w:val="es-MX" w:eastAsia="en-US"/>
              </w:rPr>
              <w:t>Sujeto Obligado:</w:t>
            </w:r>
          </w:p>
        </w:tc>
        <w:tc>
          <w:tcPr>
            <w:tcW w:w="3539" w:type="dxa"/>
          </w:tcPr>
          <w:p w:rsidR="00264223" w:rsidRPr="00264223" w:rsidRDefault="00264223" w:rsidP="00264223">
            <w:pPr>
              <w:tabs>
                <w:tab w:val="right" w:pos="8838"/>
              </w:tabs>
              <w:ind w:right="171"/>
              <w:jc w:val="both"/>
              <w:rPr>
                <w:rFonts w:ascii="Tahoma" w:eastAsia="Calibri" w:hAnsi="Tahoma" w:cs="Tahoma"/>
                <w:sz w:val="22"/>
                <w:szCs w:val="22"/>
                <w:lang w:val="es-MX" w:eastAsia="en-US"/>
              </w:rPr>
            </w:pPr>
            <w:r w:rsidRPr="00264223">
              <w:rPr>
                <w:rFonts w:ascii="Tahoma" w:eastAsia="Calibri" w:hAnsi="Tahoma" w:cs="Tahoma"/>
                <w:sz w:val="22"/>
                <w:szCs w:val="22"/>
                <w:lang w:val="es-MX" w:eastAsia="en-US"/>
              </w:rPr>
              <w:t>Ayuntamiento de Ecatepec</w:t>
            </w:r>
          </w:p>
          <w:p w:rsidR="00264223" w:rsidRPr="00264223" w:rsidRDefault="00264223" w:rsidP="00264223">
            <w:pPr>
              <w:tabs>
                <w:tab w:val="left" w:pos="2834"/>
                <w:tab w:val="right" w:pos="8838"/>
              </w:tabs>
              <w:ind w:right="171"/>
              <w:jc w:val="both"/>
              <w:rPr>
                <w:rFonts w:ascii="Tahoma" w:eastAsia="Calibri" w:hAnsi="Tahoma" w:cs="Tahoma"/>
                <w:b/>
                <w:sz w:val="22"/>
                <w:szCs w:val="22"/>
                <w:lang w:val="es-MX" w:eastAsia="en-US"/>
              </w:rPr>
            </w:pPr>
            <w:r w:rsidRPr="00264223">
              <w:rPr>
                <w:rFonts w:ascii="Tahoma" w:eastAsia="Calibri" w:hAnsi="Tahoma" w:cs="Tahoma"/>
                <w:sz w:val="22"/>
                <w:szCs w:val="22"/>
                <w:lang w:val="es-MX" w:eastAsia="en-US"/>
              </w:rPr>
              <w:t>de Morelos</w:t>
            </w:r>
          </w:p>
        </w:tc>
      </w:tr>
      <w:tr w:rsidR="00264223" w:rsidRPr="00264223" w:rsidTr="00264223">
        <w:trPr>
          <w:trHeight w:val="283"/>
        </w:trPr>
        <w:tc>
          <w:tcPr>
            <w:tcW w:w="2869" w:type="dxa"/>
          </w:tcPr>
          <w:p w:rsidR="00264223" w:rsidRPr="00264223" w:rsidRDefault="00264223" w:rsidP="00264223">
            <w:pPr>
              <w:tabs>
                <w:tab w:val="right" w:pos="8838"/>
              </w:tabs>
              <w:ind w:right="-105"/>
              <w:rPr>
                <w:rFonts w:ascii="Tahoma" w:eastAsia="Calibri" w:hAnsi="Tahoma" w:cs="Tahoma"/>
                <w:b/>
                <w:sz w:val="22"/>
                <w:szCs w:val="22"/>
                <w:lang w:val="es-MX" w:eastAsia="en-US"/>
              </w:rPr>
            </w:pPr>
            <w:r w:rsidRPr="00264223">
              <w:rPr>
                <w:rFonts w:ascii="Tahoma" w:eastAsia="Calibri" w:hAnsi="Tahoma" w:cs="Tahoma"/>
                <w:b/>
                <w:sz w:val="22"/>
                <w:szCs w:val="22"/>
                <w:lang w:val="es-MX" w:eastAsia="en-US"/>
              </w:rPr>
              <w:t>Comisionado Ponente:</w:t>
            </w:r>
          </w:p>
        </w:tc>
        <w:tc>
          <w:tcPr>
            <w:tcW w:w="3539" w:type="dxa"/>
          </w:tcPr>
          <w:p w:rsidR="00264223" w:rsidRPr="00264223" w:rsidRDefault="00264223" w:rsidP="00264223">
            <w:pPr>
              <w:tabs>
                <w:tab w:val="right" w:pos="8838"/>
              </w:tabs>
              <w:ind w:right="171"/>
              <w:jc w:val="both"/>
              <w:rPr>
                <w:rFonts w:ascii="Tahoma" w:eastAsia="Calibri" w:hAnsi="Tahoma" w:cs="Tahoma"/>
                <w:b/>
                <w:sz w:val="22"/>
                <w:szCs w:val="22"/>
                <w:lang w:val="es-MX" w:eastAsia="en-US"/>
              </w:rPr>
            </w:pPr>
            <w:r w:rsidRPr="00264223">
              <w:rPr>
                <w:rFonts w:ascii="Tahoma" w:eastAsia="Calibri" w:hAnsi="Tahoma" w:cs="Tahoma"/>
                <w:sz w:val="22"/>
                <w:szCs w:val="22"/>
                <w:lang w:val="es-MX" w:eastAsia="en-US"/>
              </w:rPr>
              <w:t>Luis Gustavo Parra Noriega</w:t>
            </w:r>
          </w:p>
        </w:tc>
      </w:tr>
    </w:tbl>
    <w:p w:rsidR="0074285B" w:rsidRDefault="00D22B6A" w:rsidP="00492DCA">
      <w:pPr>
        <w:spacing w:line="360" w:lineRule="auto"/>
        <w:jc w:val="both"/>
        <w:rPr>
          <w:rFonts w:ascii="Palatino Linotype" w:hAnsi="Palatino Linotype"/>
          <w:noProof/>
          <w:sz w:val="22"/>
          <w:szCs w:val="22"/>
          <w:lang w:val="es-ES"/>
        </w:rPr>
      </w:pPr>
      <w:r w:rsidRPr="00264223">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diecisiete </w:t>
      </w:r>
      <w:r w:rsidR="00492DCA">
        <w:rPr>
          <w:rFonts w:ascii="Palatino Linotype" w:hAnsi="Palatino Linotype" w:cs="Tahoma"/>
          <w:bCs/>
          <w:sz w:val="22"/>
          <w:szCs w:val="22"/>
        </w:rPr>
        <w:t xml:space="preserve">de </w:t>
      </w:r>
      <w:r w:rsidRPr="00264223">
        <w:rPr>
          <w:rFonts w:ascii="Palatino Linotype" w:hAnsi="Palatino Linotype" w:cs="Tahoma"/>
          <w:bCs/>
          <w:sz w:val="22"/>
          <w:szCs w:val="22"/>
        </w:rPr>
        <w:t>octubre de dos mil dieciocho.</w:t>
      </w:r>
    </w:p>
    <w:p w:rsidR="00492DCA" w:rsidRPr="00492DCA" w:rsidRDefault="00492DCA" w:rsidP="00492DCA">
      <w:pPr>
        <w:spacing w:line="360" w:lineRule="auto"/>
        <w:jc w:val="both"/>
        <w:rPr>
          <w:rFonts w:ascii="Palatino Linotype" w:hAnsi="Palatino Linotype"/>
          <w:noProof/>
          <w:sz w:val="22"/>
          <w:szCs w:val="22"/>
          <w:lang w:val="es-ES"/>
        </w:rPr>
      </w:pPr>
      <w:bookmarkStart w:id="0" w:name="_GoBack"/>
      <w:bookmarkEnd w:id="0"/>
    </w:p>
    <w:p w:rsidR="00400FDE" w:rsidRPr="00264223" w:rsidRDefault="00575DE3" w:rsidP="00264223">
      <w:pPr>
        <w:spacing w:line="360" w:lineRule="auto"/>
        <w:jc w:val="both"/>
        <w:rPr>
          <w:rFonts w:ascii="Palatino Linotype" w:hAnsi="Palatino Linotype" w:cs="Tahoma"/>
          <w:bCs/>
          <w:sz w:val="22"/>
          <w:szCs w:val="22"/>
        </w:rPr>
      </w:pPr>
      <w:r w:rsidRPr="00264223">
        <w:rPr>
          <w:rFonts w:ascii="Palatino Linotype" w:hAnsi="Palatino Linotype" w:cs="Tahoma"/>
          <w:bCs/>
          <w:color w:val="0D0D0D" w:themeColor="text1" w:themeTint="F2"/>
          <w:sz w:val="22"/>
          <w:szCs w:val="22"/>
        </w:rPr>
        <w:t>VISTO</w:t>
      </w:r>
      <w:r w:rsidR="0019389B" w:rsidRPr="00264223">
        <w:rPr>
          <w:rFonts w:ascii="Palatino Linotype" w:hAnsi="Palatino Linotype" w:cs="Tahoma"/>
          <w:bCs/>
          <w:color w:val="0D0D0D" w:themeColor="text1" w:themeTint="F2"/>
          <w:sz w:val="22"/>
          <w:szCs w:val="22"/>
        </w:rPr>
        <w:t xml:space="preserve"> el expediente conformado </w:t>
      </w:r>
      <w:r w:rsidR="00422869" w:rsidRPr="00264223">
        <w:rPr>
          <w:rFonts w:ascii="Palatino Linotype" w:hAnsi="Palatino Linotype" w:cs="Tahoma"/>
          <w:bCs/>
          <w:color w:val="0D0D0D" w:themeColor="text1" w:themeTint="F2"/>
          <w:sz w:val="22"/>
          <w:szCs w:val="22"/>
        </w:rPr>
        <w:t xml:space="preserve">con motivo del Recurso de Revisión </w:t>
      </w:r>
      <w:r w:rsidR="002A0FB8" w:rsidRPr="00264223">
        <w:rPr>
          <w:rFonts w:ascii="Palatino Linotype" w:hAnsi="Palatino Linotype" w:cs="Tahoma"/>
          <w:bCs/>
          <w:color w:val="0D0D0D" w:themeColor="text1" w:themeTint="F2"/>
          <w:sz w:val="22"/>
          <w:szCs w:val="22"/>
        </w:rPr>
        <w:t>03396</w:t>
      </w:r>
      <w:r w:rsidR="006C1B1D" w:rsidRPr="00264223">
        <w:rPr>
          <w:rFonts w:ascii="Palatino Linotype" w:hAnsi="Palatino Linotype" w:cs="Tahoma"/>
          <w:bCs/>
          <w:color w:val="0D0D0D" w:themeColor="text1" w:themeTint="F2"/>
          <w:sz w:val="22"/>
          <w:szCs w:val="22"/>
        </w:rPr>
        <w:t>/</w:t>
      </w:r>
      <w:r w:rsidR="002A0FB8" w:rsidRPr="00264223">
        <w:rPr>
          <w:rFonts w:ascii="Palatino Linotype" w:hAnsi="Palatino Linotype" w:cs="Tahoma"/>
          <w:bCs/>
          <w:color w:val="0D0D0D" w:themeColor="text1" w:themeTint="F2"/>
          <w:sz w:val="22"/>
          <w:szCs w:val="22"/>
        </w:rPr>
        <w:t>INFOEM</w:t>
      </w:r>
      <w:r w:rsidR="006C1B1D" w:rsidRPr="00264223">
        <w:rPr>
          <w:rFonts w:ascii="Palatino Linotype" w:hAnsi="Palatino Linotype" w:cs="Tahoma"/>
          <w:bCs/>
          <w:color w:val="0D0D0D" w:themeColor="text1" w:themeTint="F2"/>
          <w:sz w:val="22"/>
          <w:szCs w:val="22"/>
        </w:rPr>
        <w:t>/IP/2018</w:t>
      </w:r>
      <w:r w:rsidR="00422869" w:rsidRPr="00264223">
        <w:rPr>
          <w:rFonts w:ascii="Palatino Linotype" w:hAnsi="Palatino Linotype" w:cs="Tahoma"/>
          <w:bCs/>
          <w:color w:val="0D0D0D" w:themeColor="text1" w:themeTint="F2"/>
          <w:sz w:val="22"/>
          <w:szCs w:val="22"/>
        </w:rPr>
        <w:t xml:space="preserve">, </w:t>
      </w:r>
      <w:r w:rsidR="00127757" w:rsidRPr="00264223">
        <w:rPr>
          <w:rFonts w:ascii="Palatino Linotype" w:hAnsi="Palatino Linotype" w:cs="Tahoma"/>
          <w:bCs/>
          <w:color w:val="0D0D0D" w:themeColor="text1" w:themeTint="F2"/>
          <w:sz w:val="22"/>
          <w:szCs w:val="22"/>
        </w:rPr>
        <w:t xml:space="preserve">interpuesto por </w:t>
      </w:r>
      <w:r w:rsidR="00797674" w:rsidRPr="00797674">
        <w:rPr>
          <w:rFonts w:ascii="Palatino Linotype" w:hAnsi="Palatino Linotype" w:cs="Tahoma"/>
          <w:bCs/>
          <w:color w:val="0D0D0D" w:themeColor="text1" w:themeTint="F2"/>
          <w:sz w:val="22"/>
          <w:szCs w:val="22"/>
          <w:highlight w:val="black"/>
        </w:rPr>
        <w:t>XXXXXXXXXXXXXXXXXX</w:t>
      </w:r>
      <w:r w:rsidR="000A238F" w:rsidRPr="00264223">
        <w:rPr>
          <w:rFonts w:ascii="Palatino Linotype" w:hAnsi="Palatino Linotype" w:cs="Tahoma"/>
          <w:bCs/>
          <w:color w:val="0D0D0D" w:themeColor="text1" w:themeTint="F2"/>
          <w:sz w:val="22"/>
          <w:szCs w:val="22"/>
        </w:rPr>
        <w:t>, en lo sucesivo recurrente o particular,</w:t>
      </w:r>
      <w:r w:rsidR="00127757" w:rsidRPr="00264223">
        <w:rPr>
          <w:rFonts w:ascii="Palatino Linotype" w:hAnsi="Palatino Linotype" w:cs="Tahoma"/>
          <w:bCs/>
          <w:color w:val="0D0D0D" w:themeColor="text1" w:themeTint="F2"/>
          <w:sz w:val="22"/>
          <w:szCs w:val="22"/>
        </w:rPr>
        <w:t xml:space="preserve"> </w:t>
      </w:r>
      <w:r w:rsidR="00DC1594" w:rsidRPr="00264223">
        <w:rPr>
          <w:rFonts w:ascii="Palatino Linotype" w:hAnsi="Palatino Linotype" w:cs="Tahoma"/>
          <w:bCs/>
          <w:color w:val="0D0D0D" w:themeColor="text1" w:themeTint="F2"/>
          <w:sz w:val="22"/>
          <w:szCs w:val="22"/>
        </w:rPr>
        <w:t xml:space="preserve">en contra de la </w:t>
      </w:r>
      <w:r w:rsidR="00576F74" w:rsidRPr="00264223">
        <w:rPr>
          <w:rFonts w:ascii="Palatino Linotype" w:hAnsi="Palatino Linotype" w:cs="Tahoma"/>
          <w:bCs/>
          <w:color w:val="0D0D0D" w:themeColor="text1" w:themeTint="F2"/>
          <w:sz w:val="22"/>
          <w:szCs w:val="22"/>
        </w:rPr>
        <w:t xml:space="preserve">falta de </w:t>
      </w:r>
      <w:r w:rsidR="00DC1594" w:rsidRPr="00264223">
        <w:rPr>
          <w:rFonts w:ascii="Palatino Linotype" w:hAnsi="Palatino Linotype" w:cs="Tahoma"/>
          <w:bCs/>
          <w:color w:val="0D0D0D" w:themeColor="text1" w:themeTint="F2"/>
          <w:sz w:val="22"/>
          <w:szCs w:val="22"/>
        </w:rPr>
        <w:t xml:space="preserve">respuesta del </w:t>
      </w:r>
      <w:r w:rsidR="002A0FB8" w:rsidRPr="00264223">
        <w:rPr>
          <w:rFonts w:ascii="Palatino Linotype" w:hAnsi="Palatino Linotype" w:cs="Tahoma"/>
          <w:bCs/>
          <w:color w:val="0D0D0D" w:themeColor="text1" w:themeTint="F2"/>
          <w:sz w:val="22"/>
          <w:szCs w:val="22"/>
        </w:rPr>
        <w:t xml:space="preserve">Sujeto Obligado </w:t>
      </w:r>
      <w:r w:rsidR="00DC1594" w:rsidRPr="00264223">
        <w:rPr>
          <w:rFonts w:ascii="Palatino Linotype" w:hAnsi="Palatino Linotype" w:cs="Tahoma"/>
          <w:bCs/>
          <w:color w:val="0D0D0D" w:themeColor="text1" w:themeTint="F2"/>
          <w:sz w:val="22"/>
          <w:szCs w:val="22"/>
        </w:rPr>
        <w:t xml:space="preserve">Ayuntamiento de Ecatepec de </w:t>
      </w:r>
      <w:r w:rsidR="00E43469" w:rsidRPr="00264223">
        <w:rPr>
          <w:rFonts w:ascii="Palatino Linotype" w:hAnsi="Palatino Linotype" w:cs="Tahoma"/>
          <w:bCs/>
          <w:color w:val="0D0D0D" w:themeColor="text1" w:themeTint="F2"/>
          <w:sz w:val="22"/>
          <w:szCs w:val="22"/>
        </w:rPr>
        <w:t>Morelos</w:t>
      </w:r>
      <w:r w:rsidR="00DC1594" w:rsidRPr="00264223">
        <w:rPr>
          <w:rFonts w:ascii="Palatino Linotype" w:hAnsi="Palatino Linotype" w:cs="Tahoma"/>
          <w:bCs/>
          <w:color w:val="0D0D0D" w:themeColor="text1" w:themeTint="F2"/>
          <w:sz w:val="22"/>
          <w:szCs w:val="22"/>
        </w:rPr>
        <w:t xml:space="preserve">, </w:t>
      </w:r>
      <w:r w:rsidR="00422869" w:rsidRPr="00264223">
        <w:rPr>
          <w:rFonts w:ascii="Palatino Linotype" w:hAnsi="Palatino Linotype" w:cs="Tahoma"/>
          <w:bCs/>
          <w:color w:val="0D0D0D" w:themeColor="text1" w:themeTint="F2"/>
          <w:sz w:val="22"/>
          <w:szCs w:val="22"/>
        </w:rPr>
        <w:t xml:space="preserve">se emite la presente Resolución, </w:t>
      </w:r>
      <w:r w:rsidR="00DC1594" w:rsidRPr="00264223">
        <w:rPr>
          <w:rFonts w:ascii="Palatino Linotype" w:hAnsi="Palatino Linotype" w:cs="Tahoma"/>
          <w:bCs/>
          <w:color w:val="0D0D0D" w:themeColor="text1" w:themeTint="F2"/>
          <w:sz w:val="22"/>
          <w:szCs w:val="22"/>
        </w:rPr>
        <w:t>con base en</w:t>
      </w:r>
      <w:r w:rsidR="00B31222" w:rsidRPr="00264223">
        <w:rPr>
          <w:rFonts w:ascii="Palatino Linotype" w:hAnsi="Palatino Linotype" w:cs="Tahoma"/>
          <w:bCs/>
          <w:color w:val="0D0D0D" w:themeColor="text1" w:themeTint="F2"/>
          <w:sz w:val="22"/>
          <w:szCs w:val="22"/>
        </w:rPr>
        <w:t xml:space="preserve"> </w:t>
      </w:r>
      <w:r w:rsidR="00DC1594" w:rsidRPr="00264223">
        <w:rPr>
          <w:rFonts w:ascii="Palatino Linotype" w:hAnsi="Palatino Linotype" w:cs="Tahoma"/>
          <w:bCs/>
          <w:color w:val="0D0D0D" w:themeColor="text1" w:themeTint="F2"/>
          <w:sz w:val="22"/>
          <w:szCs w:val="22"/>
        </w:rPr>
        <w:t xml:space="preserve">los </w:t>
      </w:r>
      <w:r w:rsidR="006C1B1D" w:rsidRPr="00264223">
        <w:rPr>
          <w:rFonts w:ascii="Palatino Linotype" w:hAnsi="Palatino Linotype" w:cs="Tahoma"/>
          <w:bCs/>
          <w:color w:val="0D0D0D" w:themeColor="text1" w:themeTint="F2"/>
          <w:sz w:val="22"/>
          <w:szCs w:val="22"/>
        </w:rPr>
        <w:t>A</w:t>
      </w:r>
      <w:r w:rsidR="00DC1594" w:rsidRPr="00264223">
        <w:rPr>
          <w:rFonts w:ascii="Palatino Linotype" w:hAnsi="Palatino Linotype" w:cs="Tahoma"/>
          <w:bCs/>
          <w:color w:val="0D0D0D" w:themeColor="text1" w:themeTint="F2"/>
          <w:sz w:val="22"/>
          <w:szCs w:val="22"/>
        </w:rPr>
        <w:t xml:space="preserve">ntecedentes y </w:t>
      </w:r>
      <w:r w:rsidR="002A0FB8" w:rsidRPr="00264223">
        <w:rPr>
          <w:rFonts w:ascii="Palatino Linotype" w:hAnsi="Palatino Linotype" w:cs="Tahoma"/>
          <w:bCs/>
          <w:color w:val="0D0D0D" w:themeColor="text1" w:themeTint="F2"/>
          <w:sz w:val="22"/>
          <w:szCs w:val="22"/>
        </w:rPr>
        <w:t>C</w:t>
      </w:r>
      <w:r w:rsidR="002A0FB8" w:rsidRPr="00264223">
        <w:rPr>
          <w:rFonts w:ascii="Palatino Linotype" w:hAnsi="Palatino Linotype" w:cs="Tahoma"/>
          <w:bCs/>
          <w:sz w:val="22"/>
          <w:szCs w:val="22"/>
        </w:rPr>
        <w:t xml:space="preserve">onsiderandos </w:t>
      </w:r>
      <w:r w:rsidR="00DC1594" w:rsidRPr="00264223">
        <w:rPr>
          <w:rFonts w:ascii="Palatino Linotype" w:hAnsi="Palatino Linotype" w:cs="Tahoma"/>
          <w:bCs/>
          <w:sz w:val="22"/>
          <w:szCs w:val="22"/>
        </w:rPr>
        <w:t>que a continuación se exponen</w:t>
      </w:r>
      <w:r w:rsidR="00B31222" w:rsidRPr="00264223">
        <w:rPr>
          <w:rFonts w:ascii="Palatino Linotype" w:hAnsi="Palatino Linotype" w:cs="Tahoma"/>
          <w:bCs/>
          <w:sz w:val="22"/>
          <w:szCs w:val="22"/>
        </w:rPr>
        <w:t>:</w:t>
      </w:r>
    </w:p>
    <w:p w:rsidR="00634CEB" w:rsidRDefault="00264223" w:rsidP="00264223">
      <w:pPr>
        <w:tabs>
          <w:tab w:val="center" w:pos="4522"/>
          <w:tab w:val="left" w:pos="7245"/>
          <w:tab w:val="right" w:pos="9044"/>
        </w:tabs>
        <w:spacing w:line="360" w:lineRule="auto"/>
        <w:rPr>
          <w:rFonts w:ascii="Palatino Linotype" w:hAnsi="Palatino Linotype" w:cs="Tahoma"/>
          <w:b/>
          <w:sz w:val="22"/>
          <w:szCs w:val="22"/>
        </w:rPr>
      </w:pPr>
      <w:r w:rsidRPr="00264223">
        <w:rPr>
          <w:rFonts w:ascii="Palatino Linotype" w:hAnsi="Palatino Linotype" w:cs="Tahoma"/>
          <w:b/>
          <w:sz w:val="22"/>
          <w:szCs w:val="22"/>
        </w:rPr>
        <w:tab/>
      </w:r>
    </w:p>
    <w:p w:rsidR="00B31222" w:rsidRPr="00264223" w:rsidRDefault="00B31222" w:rsidP="00634CEB">
      <w:pPr>
        <w:tabs>
          <w:tab w:val="center" w:pos="4522"/>
          <w:tab w:val="left" w:pos="7245"/>
          <w:tab w:val="right" w:pos="9044"/>
        </w:tabs>
        <w:spacing w:line="360" w:lineRule="auto"/>
        <w:jc w:val="center"/>
        <w:rPr>
          <w:rFonts w:ascii="Palatino Linotype" w:hAnsi="Palatino Linotype" w:cs="Tahoma"/>
          <w:b/>
          <w:sz w:val="22"/>
          <w:szCs w:val="22"/>
        </w:rPr>
      </w:pPr>
      <w:r w:rsidRPr="00264223">
        <w:rPr>
          <w:rFonts w:ascii="Palatino Linotype" w:hAnsi="Palatino Linotype" w:cs="Tahoma"/>
          <w:b/>
          <w:sz w:val="22"/>
          <w:szCs w:val="22"/>
        </w:rPr>
        <w:t>ANTECEDENTES:</w:t>
      </w:r>
    </w:p>
    <w:p w:rsidR="00DC1594" w:rsidRPr="00264223" w:rsidRDefault="00B31222" w:rsidP="000A238F">
      <w:pPr>
        <w:pStyle w:val="Prrafodelista"/>
        <w:tabs>
          <w:tab w:val="left" w:pos="567"/>
        </w:tabs>
        <w:spacing w:line="360" w:lineRule="auto"/>
        <w:ind w:left="0"/>
        <w:contextualSpacing w:val="0"/>
        <w:jc w:val="both"/>
        <w:rPr>
          <w:rFonts w:ascii="Palatino Linotype" w:hAnsi="Palatino Linotype" w:cs="Tahoma"/>
          <w:b/>
          <w:szCs w:val="22"/>
        </w:rPr>
      </w:pPr>
      <w:r w:rsidRPr="00264223">
        <w:rPr>
          <w:rFonts w:ascii="Palatino Linotype" w:hAnsi="Palatino Linotype" w:cs="Tahoma"/>
          <w:b/>
          <w:szCs w:val="22"/>
        </w:rPr>
        <w:t xml:space="preserve">I. Presentación de la solicitud de información. </w:t>
      </w:r>
    </w:p>
    <w:p w:rsidR="00DC1594" w:rsidRPr="00264223" w:rsidRDefault="00264223" w:rsidP="00264223">
      <w:pPr>
        <w:pStyle w:val="Prrafodelista"/>
        <w:tabs>
          <w:tab w:val="left" w:pos="1050"/>
        </w:tabs>
        <w:spacing w:line="360" w:lineRule="auto"/>
        <w:ind w:left="0"/>
        <w:contextualSpacing w:val="0"/>
        <w:jc w:val="both"/>
        <w:rPr>
          <w:rFonts w:ascii="Palatino Linotype" w:hAnsi="Palatino Linotype" w:cs="Tahoma"/>
          <w:szCs w:val="22"/>
        </w:rPr>
      </w:pPr>
      <w:r>
        <w:rPr>
          <w:rFonts w:ascii="Palatino Linotype" w:hAnsi="Palatino Linotype" w:cs="Tahoma"/>
          <w:szCs w:val="22"/>
        </w:rPr>
        <w:tab/>
      </w:r>
    </w:p>
    <w:p w:rsidR="00637179" w:rsidRDefault="00AA417B" w:rsidP="000A238F">
      <w:pPr>
        <w:pStyle w:val="Prrafodelista"/>
        <w:tabs>
          <w:tab w:val="left" w:pos="567"/>
        </w:tabs>
        <w:spacing w:line="360" w:lineRule="auto"/>
        <w:ind w:left="0"/>
        <w:contextualSpacing w:val="0"/>
        <w:jc w:val="both"/>
        <w:rPr>
          <w:rFonts w:ascii="Palatino Linotype" w:hAnsi="Palatino Linotype" w:cs="Tahoma"/>
          <w:szCs w:val="22"/>
        </w:rPr>
      </w:pPr>
      <w:r w:rsidRPr="00264223">
        <w:rPr>
          <w:rFonts w:ascii="Palatino Linotype" w:hAnsi="Palatino Linotype" w:cs="Tahoma"/>
          <w:szCs w:val="22"/>
        </w:rPr>
        <w:t>Con fecha</w:t>
      </w:r>
      <w:r w:rsidR="00B31222" w:rsidRPr="00264223">
        <w:rPr>
          <w:rFonts w:ascii="Palatino Linotype" w:hAnsi="Palatino Linotype" w:cs="Tahoma"/>
          <w:szCs w:val="22"/>
        </w:rPr>
        <w:t xml:space="preserve"> </w:t>
      </w:r>
      <w:r w:rsidR="00AB7E6A" w:rsidRPr="00264223">
        <w:rPr>
          <w:rFonts w:ascii="Palatino Linotype" w:hAnsi="Palatino Linotype" w:cs="Tahoma"/>
          <w:szCs w:val="22"/>
        </w:rPr>
        <w:t>nueve de agosto</w:t>
      </w:r>
      <w:r w:rsidRPr="00264223">
        <w:rPr>
          <w:rFonts w:ascii="Palatino Linotype" w:hAnsi="Palatino Linotype" w:cs="Tahoma"/>
          <w:szCs w:val="22"/>
        </w:rPr>
        <w:t xml:space="preserve"> de</w:t>
      </w:r>
      <w:r w:rsidR="00B31222" w:rsidRPr="00264223">
        <w:rPr>
          <w:rFonts w:ascii="Palatino Linotype" w:hAnsi="Palatino Linotype" w:cs="Tahoma"/>
          <w:szCs w:val="22"/>
        </w:rPr>
        <w:t xml:space="preserve"> dos mil dieciocho, </w:t>
      </w:r>
      <w:r w:rsidR="00FA2E05" w:rsidRPr="00264223">
        <w:rPr>
          <w:rFonts w:ascii="Palatino Linotype" w:hAnsi="Palatino Linotype" w:cs="Tahoma"/>
          <w:szCs w:val="22"/>
        </w:rPr>
        <w:t xml:space="preserve">la </w:t>
      </w:r>
      <w:r w:rsidR="00B31222" w:rsidRPr="00264223">
        <w:rPr>
          <w:rFonts w:ascii="Palatino Linotype" w:hAnsi="Palatino Linotype" w:cs="Tahoma"/>
          <w:szCs w:val="22"/>
        </w:rPr>
        <w:t>particular presentó solicitud de acceso a la información</w:t>
      </w:r>
      <w:r w:rsidR="00C55151" w:rsidRPr="00264223">
        <w:rPr>
          <w:rFonts w:ascii="Palatino Linotype" w:hAnsi="Palatino Linotype" w:cs="Tahoma"/>
          <w:szCs w:val="22"/>
        </w:rPr>
        <w:t xml:space="preserve"> pública a través d</w:t>
      </w:r>
      <w:r w:rsidR="000C27CA" w:rsidRPr="00264223">
        <w:rPr>
          <w:rFonts w:ascii="Palatino Linotype" w:hAnsi="Palatino Linotype" w:cs="Tahoma"/>
          <w:szCs w:val="22"/>
          <w:lang w:val="es-ES"/>
        </w:rPr>
        <w:t>el Sistema de Acceso a la Información Mexiquense</w:t>
      </w:r>
      <w:r w:rsidR="004100AA" w:rsidRPr="00264223">
        <w:rPr>
          <w:rFonts w:ascii="Palatino Linotype" w:hAnsi="Palatino Linotype" w:cs="Tahoma"/>
          <w:szCs w:val="22"/>
          <w:lang w:val="es-ES"/>
        </w:rPr>
        <w:t xml:space="preserve"> (SAIMEX)</w:t>
      </w:r>
      <w:r w:rsidR="00B31222" w:rsidRPr="00264223">
        <w:rPr>
          <w:rFonts w:ascii="Palatino Linotype" w:hAnsi="Palatino Linotype" w:cs="Tahoma"/>
          <w:szCs w:val="22"/>
        </w:rPr>
        <w:t xml:space="preserve">, </w:t>
      </w:r>
      <w:r w:rsidR="00C55151" w:rsidRPr="00264223">
        <w:rPr>
          <w:rFonts w:ascii="Palatino Linotype" w:hAnsi="Palatino Linotype" w:cs="Tahoma"/>
          <w:szCs w:val="22"/>
        </w:rPr>
        <w:t>ante e</w:t>
      </w:r>
      <w:r w:rsidR="000C27CA" w:rsidRPr="00264223">
        <w:rPr>
          <w:rFonts w:ascii="Palatino Linotype" w:hAnsi="Palatino Linotype" w:cs="Tahoma"/>
          <w:szCs w:val="22"/>
        </w:rPr>
        <w:t>l Ayuntamiento de Ecatepec de Morelos</w:t>
      </w:r>
      <w:r w:rsidR="00B31222" w:rsidRPr="00264223">
        <w:rPr>
          <w:rFonts w:ascii="Palatino Linotype" w:hAnsi="Palatino Linotype" w:cs="Tahoma"/>
          <w:szCs w:val="22"/>
        </w:rPr>
        <w:t xml:space="preserve">, </w:t>
      </w:r>
      <w:r w:rsidR="00C55151" w:rsidRPr="00264223">
        <w:rPr>
          <w:rFonts w:ascii="Palatino Linotype" w:hAnsi="Palatino Linotype" w:cs="Tahoma"/>
          <w:szCs w:val="22"/>
        </w:rPr>
        <w:t>mediante la cual requirió</w:t>
      </w:r>
      <w:r w:rsidR="00B31222" w:rsidRPr="00264223">
        <w:rPr>
          <w:rFonts w:ascii="Palatino Linotype" w:hAnsi="Palatino Linotype" w:cs="Tahoma"/>
          <w:szCs w:val="22"/>
        </w:rPr>
        <w:t>:</w:t>
      </w:r>
    </w:p>
    <w:p w:rsidR="00634CEB" w:rsidRPr="00264223" w:rsidRDefault="00634CEB" w:rsidP="000A238F">
      <w:pPr>
        <w:pStyle w:val="Prrafodelista"/>
        <w:tabs>
          <w:tab w:val="left" w:pos="567"/>
        </w:tabs>
        <w:spacing w:line="360" w:lineRule="auto"/>
        <w:ind w:left="0"/>
        <w:contextualSpacing w:val="0"/>
        <w:jc w:val="both"/>
        <w:rPr>
          <w:rFonts w:ascii="Palatino Linotype" w:hAnsi="Palatino Linotype" w:cs="Tahoma"/>
          <w:szCs w:val="22"/>
        </w:rPr>
      </w:pPr>
    </w:p>
    <w:p w:rsidR="007A2F67" w:rsidRPr="00264223" w:rsidRDefault="00037B34" w:rsidP="000A238F">
      <w:pPr>
        <w:tabs>
          <w:tab w:val="left" w:pos="4667"/>
        </w:tabs>
        <w:spacing w:line="360" w:lineRule="auto"/>
        <w:ind w:left="567" w:right="567"/>
        <w:jc w:val="both"/>
        <w:rPr>
          <w:rFonts w:ascii="Palatino Linotype" w:hAnsi="Palatino Linotype" w:cs="Tahoma"/>
          <w:b/>
          <w:bCs/>
          <w:sz w:val="22"/>
          <w:szCs w:val="22"/>
        </w:rPr>
      </w:pPr>
      <w:r w:rsidRPr="00264223">
        <w:rPr>
          <w:rFonts w:ascii="Palatino Linotype" w:hAnsi="Palatino Linotype" w:cs="Tahoma"/>
          <w:b/>
          <w:bCs/>
          <w:sz w:val="22"/>
          <w:szCs w:val="22"/>
        </w:rPr>
        <w:t>“</w:t>
      </w:r>
      <w:r w:rsidR="000C27CA" w:rsidRPr="00264223">
        <w:rPr>
          <w:rFonts w:ascii="Palatino Linotype" w:hAnsi="Palatino Linotype" w:cs="Tahoma"/>
          <w:b/>
          <w:bCs/>
          <w:sz w:val="22"/>
          <w:szCs w:val="22"/>
        </w:rPr>
        <w:t>DESCRIPCIÓN CLARA Y PRECISA DE LA INFORMACIÓN SOLICITADA</w:t>
      </w:r>
    </w:p>
    <w:p w:rsidR="00C55151" w:rsidRPr="00264223" w:rsidRDefault="005124DC" w:rsidP="000A238F">
      <w:pPr>
        <w:tabs>
          <w:tab w:val="left" w:pos="4667"/>
        </w:tabs>
        <w:spacing w:line="360" w:lineRule="auto"/>
        <w:ind w:left="567" w:right="567"/>
        <w:jc w:val="both"/>
        <w:rPr>
          <w:rFonts w:ascii="Palatino Linotype" w:hAnsi="Palatino Linotype" w:cs="Tahoma"/>
          <w:bCs/>
          <w:sz w:val="22"/>
          <w:szCs w:val="22"/>
        </w:rPr>
      </w:pPr>
      <w:r w:rsidRPr="00264223">
        <w:rPr>
          <w:rFonts w:ascii="Palatino Linotype" w:hAnsi="Palatino Linotype" w:cs="Tahoma"/>
          <w:bCs/>
          <w:sz w:val="22"/>
          <w:szCs w:val="22"/>
        </w:rPr>
        <w:t>Solicito</w:t>
      </w:r>
      <w:r w:rsidR="006C1B1D" w:rsidRPr="00264223">
        <w:rPr>
          <w:rFonts w:ascii="Palatino Linotype" w:hAnsi="Palatino Linotype" w:cs="Tahoma"/>
          <w:bCs/>
          <w:sz w:val="22"/>
          <w:szCs w:val="22"/>
        </w:rPr>
        <w:t xml:space="preserve"> atentamente copia certificado de la licencia de funcionamiento del año 2018, expedida a nombre de […], con giro de taller de bicicletas con venta de refacciones, ubicada en </w:t>
      </w:r>
      <w:r w:rsidR="00D92F7D">
        <w:rPr>
          <w:rFonts w:ascii="Palatino Linotype" w:hAnsi="Palatino Linotype" w:cs="Tahoma"/>
          <w:bCs/>
          <w:sz w:val="22"/>
          <w:szCs w:val="22"/>
          <w:highlight w:val="black"/>
        </w:rPr>
        <w:t xml:space="preserve">                                                                                      </w:t>
      </w:r>
      <w:r w:rsidR="00037B34" w:rsidRPr="00264223">
        <w:rPr>
          <w:rFonts w:ascii="Palatino Linotype" w:hAnsi="Palatino Linotype" w:cs="Tahoma"/>
          <w:bCs/>
          <w:sz w:val="22"/>
          <w:szCs w:val="22"/>
        </w:rPr>
        <w:t>”</w:t>
      </w:r>
      <w:r w:rsidR="006C1B1D" w:rsidRPr="00264223">
        <w:rPr>
          <w:rFonts w:ascii="Palatino Linotype" w:hAnsi="Palatino Linotype" w:cs="Tahoma"/>
          <w:bCs/>
          <w:sz w:val="22"/>
          <w:szCs w:val="22"/>
        </w:rPr>
        <w:t xml:space="preserve"> </w:t>
      </w:r>
      <w:r w:rsidR="00C55151" w:rsidRPr="00264223">
        <w:rPr>
          <w:rFonts w:ascii="Palatino Linotype" w:hAnsi="Palatino Linotype" w:cs="Tahoma"/>
          <w:bCs/>
          <w:sz w:val="22"/>
          <w:szCs w:val="22"/>
        </w:rPr>
        <w:t>(</w:t>
      </w:r>
      <w:r w:rsidR="00C55151" w:rsidRPr="00264223">
        <w:rPr>
          <w:rFonts w:ascii="Palatino Linotype" w:hAnsi="Palatino Linotype" w:cs="Tahoma"/>
          <w:bCs/>
          <w:i/>
          <w:sz w:val="22"/>
          <w:szCs w:val="22"/>
        </w:rPr>
        <w:t>Sic.</w:t>
      </w:r>
      <w:r w:rsidR="00C55151" w:rsidRPr="00264223">
        <w:rPr>
          <w:rFonts w:ascii="Palatino Linotype" w:hAnsi="Palatino Linotype" w:cs="Tahoma"/>
          <w:bCs/>
          <w:sz w:val="22"/>
          <w:szCs w:val="22"/>
        </w:rPr>
        <w:t>)</w:t>
      </w:r>
    </w:p>
    <w:p w:rsidR="007A2F67" w:rsidRPr="00264223" w:rsidRDefault="00264223" w:rsidP="000A238F">
      <w:pPr>
        <w:tabs>
          <w:tab w:val="left" w:pos="4667"/>
        </w:tabs>
        <w:spacing w:line="360" w:lineRule="auto"/>
        <w:ind w:left="567" w:right="567"/>
        <w:jc w:val="both"/>
        <w:rPr>
          <w:rFonts w:ascii="Palatino Linotype" w:hAnsi="Palatino Linotype" w:cs="Tahoma"/>
          <w:bCs/>
          <w:sz w:val="22"/>
          <w:szCs w:val="22"/>
        </w:rPr>
      </w:pPr>
      <w:r w:rsidRPr="00264223">
        <w:rPr>
          <w:rFonts w:ascii="Palatino Linotype" w:hAnsi="Palatino Linotype" w:cs="Tahoma"/>
          <w:b/>
          <w:bCs/>
          <w:sz w:val="22"/>
          <w:szCs w:val="22"/>
        </w:rPr>
        <w:t xml:space="preserve"> </w:t>
      </w:r>
      <w:r w:rsidR="00037B34" w:rsidRPr="00264223">
        <w:rPr>
          <w:rFonts w:ascii="Palatino Linotype" w:hAnsi="Palatino Linotype" w:cs="Tahoma"/>
          <w:b/>
          <w:bCs/>
          <w:sz w:val="22"/>
          <w:szCs w:val="22"/>
        </w:rPr>
        <w:t>“</w:t>
      </w:r>
      <w:r w:rsidR="000C27CA" w:rsidRPr="00264223">
        <w:rPr>
          <w:rFonts w:ascii="Palatino Linotype" w:hAnsi="Palatino Linotype" w:cs="Tahoma"/>
          <w:b/>
          <w:bCs/>
          <w:sz w:val="22"/>
          <w:szCs w:val="22"/>
        </w:rPr>
        <w:t>MODALIDAD DE ENTREGA</w:t>
      </w:r>
    </w:p>
    <w:p w:rsidR="00B31222" w:rsidRPr="00264223" w:rsidRDefault="006C1B1D" w:rsidP="000A238F">
      <w:pPr>
        <w:tabs>
          <w:tab w:val="left" w:pos="4667"/>
        </w:tabs>
        <w:spacing w:line="360" w:lineRule="auto"/>
        <w:ind w:left="567" w:right="567"/>
        <w:jc w:val="both"/>
        <w:rPr>
          <w:rFonts w:ascii="Palatino Linotype" w:hAnsi="Palatino Linotype" w:cs="Tahoma"/>
          <w:bCs/>
          <w:sz w:val="22"/>
          <w:szCs w:val="22"/>
        </w:rPr>
      </w:pPr>
      <w:r w:rsidRPr="00264223">
        <w:rPr>
          <w:rFonts w:ascii="Palatino Linotype" w:hAnsi="Palatino Linotype" w:cs="Tahoma"/>
          <w:bCs/>
          <w:sz w:val="22"/>
          <w:szCs w:val="22"/>
        </w:rPr>
        <w:t>Copias Certificadas</w:t>
      </w:r>
      <w:r w:rsidR="00E617BD" w:rsidRPr="00264223">
        <w:rPr>
          <w:rFonts w:ascii="Palatino Linotype" w:hAnsi="Palatino Linotype" w:cs="Tahoma"/>
          <w:bCs/>
          <w:sz w:val="22"/>
          <w:szCs w:val="22"/>
        </w:rPr>
        <w:t xml:space="preserve"> </w:t>
      </w:r>
      <w:r w:rsidRPr="00264223">
        <w:rPr>
          <w:rFonts w:ascii="Palatino Linotype" w:hAnsi="Palatino Linotype" w:cs="Tahoma"/>
          <w:bCs/>
          <w:sz w:val="22"/>
          <w:szCs w:val="22"/>
        </w:rPr>
        <w:t>(con costo)</w:t>
      </w:r>
      <w:r w:rsidR="00441804" w:rsidRPr="00264223">
        <w:rPr>
          <w:rFonts w:ascii="Palatino Linotype" w:hAnsi="Palatino Linotype" w:cs="Tahoma"/>
          <w:bCs/>
          <w:sz w:val="22"/>
          <w:szCs w:val="22"/>
        </w:rPr>
        <w:t>.</w:t>
      </w:r>
      <w:r w:rsidR="00037B34" w:rsidRPr="00264223">
        <w:rPr>
          <w:rFonts w:ascii="Palatino Linotype" w:hAnsi="Palatino Linotype" w:cs="Tahoma"/>
          <w:bCs/>
          <w:sz w:val="22"/>
          <w:szCs w:val="22"/>
        </w:rPr>
        <w:t>”</w:t>
      </w:r>
    </w:p>
    <w:p w:rsidR="00B31222" w:rsidRDefault="00B31222" w:rsidP="000A238F">
      <w:pPr>
        <w:spacing w:line="360" w:lineRule="auto"/>
        <w:jc w:val="both"/>
        <w:rPr>
          <w:rFonts w:ascii="Palatino Linotype" w:hAnsi="Palatino Linotype" w:cs="Tahoma"/>
          <w:bCs/>
          <w:sz w:val="22"/>
          <w:szCs w:val="22"/>
        </w:rPr>
      </w:pPr>
    </w:p>
    <w:p w:rsidR="00492DCA" w:rsidRDefault="00492DCA" w:rsidP="000A238F">
      <w:pPr>
        <w:spacing w:line="360" w:lineRule="auto"/>
        <w:jc w:val="both"/>
        <w:rPr>
          <w:rFonts w:ascii="Palatino Linotype" w:hAnsi="Palatino Linotype" w:cs="Tahoma"/>
          <w:bCs/>
          <w:sz w:val="22"/>
          <w:szCs w:val="22"/>
        </w:rPr>
      </w:pPr>
    </w:p>
    <w:p w:rsidR="00492DCA" w:rsidRDefault="00492DCA" w:rsidP="000A238F">
      <w:pPr>
        <w:spacing w:line="360" w:lineRule="auto"/>
        <w:jc w:val="both"/>
        <w:rPr>
          <w:rFonts w:ascii="Palatino Linotype" w:hAnsi="Palatino Linotype" w:cs="Tahoma"/>
          <w:bCs/>
          <w:sz w:val="22"/>
          <w:szCs w:val="22"/>
        </w:rPr>
      </w:pPr>
    </w:p>
    <w:p w:rsidR="00492DCA" w:rsidRPr="00264223" w:rsidRDefault="00492DCA" w:rsidP="00634CEB">
      <w:pPr>
        <w:spacing w:line="360" w:lineRule="auto"/>
        <w:jc w:val="right"/>
        <w:rPr>
          <w:rFonts w:ascii="Palatino Linotype" w:hAnsi="Palatino Linotype" w:cs="Tahoma"/>
          <w:bCs/>
          <w:sz w:val="22"/>
          <w:szCs w:val="22"/>
        </w:rPr>
      </w:pPr>
    </w:p>
    <w:p w:rsidR="00AA5A86" w:rsidRDefault="006C1B1D" w:rsidP="00264223">
      <w:pPr>
        <w:pStyle w:val="Prrafodelista"/>
        <w:tabs>
          <w:tab w:val="left" w:pos="567"/>
        </w:tabs>
        <w:spacing w:line="360" w:lineRule="auto"/>
        <w:ind w:left="0"/>
        <w:contextualSpacing w:val="0"/>
        <w:jc w:val="both"/>
        <w:rPr>
          <w:rFonts w:ascii="Palatino Linotype" w:hAnsi="Palatino Linotype" w:cs="Tahoma"/>
          <w:b/>
          <w:szCs w:val="22"/>
        </w:rPr>
      </w:pPr>
      <w:r w:rsidRPr="00264223">
        <w:rPr>
          <w:rFonts w:ascii="Palatino Linotype" w:hAnsi="Palatino Linotype" w:cs="Tahoma"/>
          <w:b/>
          <w:szCs w:val="22"/>
        </w:rPr>
        <w:lastRenderedPageBreak/>
        <w:t>I</w:t>
      </w:r>
      <w:r w:rsidR="00C55151" w:rsidRPr="00264223">
        <w:rPr>
          <w:rFonts w:ascii="Palatino Linotype" w:hAnsi="Palatino Linotype" w:cs="Tahoma"/>
          <w:b/>
          <w:szCs w:val="22"/>
        </w:rPr>
        <w:t xml:space="preserve">. </w:t>
      </w:r>
      <w:r w:rsidR="00AA5A86" w:rsidRPr="00264223">
        <w:rPr>
          <w:rFonts w:ascii="Palatino Linotype" w:hAnsi="Palatino Linotype" w:cs="Tahoma"/>
          <w:b/>
          <w:szCs w:val="22"/>
        </w:rPr>
        <w:t>Respuesta del Sujeto Obligado.</w:t>
      </w:r>
    </w:p>
    <w:p w:rsidR="00264223" w:rsidRPr="00264223" w:rsidRDefault="00264223" w:rsidP="00264223">
      <w:pPr>
        <w:pStyle w:val="Prrafodelista"/>
        <w:tabs>
          <w:tab w:val="left" w:pos="567"/>
        </w:tabs>
        <w:spacing w:line="360" w:lineRule="auto"/>
        <w:ind w:left="0"/>
        <w:contextualSpacing w:val="0"/>
        <w:jc w:val="both"/>
        <w:rPr>
          <w:rFonts w:ascii="Palatino Linotype" w:hAnsi="Palatino Linotype" w:cs="Tahoma"/>
          <w:b/>
          <w:szCs w:val="22"/>
        </w:rPr>
      </w:pPr>
    </w:p>
    <w:p w:rsidR="007515BC" w:rsidRPr="00264223" w:rsidRDefault="00AA5A86" w:rsidP="000A238F">
      <w:pPr>
        <w:autoSpaceDE w:val="0"/>
        <w:autoSpaceDN w:val="0"/>
        <w:adjustRightInd w:val="0"/>
        <w:spacing w:line="360" w:lineRule="auto"/>
        <w:jc w:val="both"/>
        <w:rPr>
          <w:rFonts w:ascii="Palatino Linotype" w:hAnsi="Palatino Linotype" w:cs="Tahoma"/>
          <w:sz w:val="22"/>
          <w:szCs w:val="22"/>
        </w:rPr>
      </w:pPr>
      <w:r w:rsidRPr="00264223">
        <w:rPr>
          <w:rFonts w:ascii="Palatino Linotype" w:hAnsi="Palatino Linotype" w:cs="Tahoma"/>
          <w:sz w:val="22"/>
          <w:szCs w:val="22"/>
        </w:rPr>
        <w:t xml:space="preserve">De conformidad con el artículo 163, párrafo primero de la Ley de Transparencia y Acceso a la Información Pública del Estado de México y Municipios, el Sujeto Obligado debió dar respuesta a la solicitud de acceso a la información; sin embargo, de las constancias que obran en el expediente electrónico del </w:t>
      </w:r>
      <w:r w:rsidRPr="00264223">
        <w:rPr>
          <w:rFonts w:ascii="Palatino Linotype" w:hAnsi="Palatino Linotype" w:cs="Tahoma"/>
          <w:sz w:val="22"/>
          <w:szCs w:val="22"/>
          <w:lang w:val="es-ES"/>
        </w:rPr>
        <w:t xml:space="preserve">Sistema de Acceso a la Información Mexiquense (SAIMEX), se advierte que </w:t>
      </w:r>
      <w:r w:rsidRPr="00264223">
        <w:rPr>
          <w:rFonts w:ascii="Palatino Linotype" w:hAnsi="Palatino Linotype" w:cs="Tahoma"/>
          <w:b/>
          <w:sz w:val="22"/>
          <w:szCs w:val="22"/>
          <w:lang w:val="es-ES"/>
        </w:rPr>
        <w:t>el Ayuntamiento de Ecatepec de Morelos no dio respuesta</w:t>
      </w:r>
      <w:r w:rsidRPr="00264223">
        <w:rPr>
          <w:rFonts w:ascii="Palatino Linotype" w:hAnsi="Palatino Linotype" w:cs="Tahoma"/>
          <w:sz w:val="22"/>
          <w:szCs w:val="22"/>
          <w:lang w:val="es-ES"/>
        </w:rPr>
        <w:t xml:space="preserve">, por lo que se configuró la negativa </w:t>
      </w:r>
      <w:r w:rsidR="007515BC" w:rsidRPr="00264223">
        <w:rPr>
          <w:rFonts w:ascii="Palatino Linotype" w:hAnsi="Palatino Linotype" w:cs="Tahoma"/>
          <w:sz w:val="22"/>
          <w:szCs w:val="22"/>
          <w:lang w:val="es-ES"/>
        </w:rPr>
        <w:t>a entregar información</w:t>
      </w:r>
      <w:r w:rsidR="008E1829" w:rsidRPr="00264223">
        <w:rPr>
          <w:rFonts w:ascii="Palatino Linotype" w:hAnsi="Palatino Linotype" w:cs="Tahoma"/>
          <w:sz w:val="22"/>
          <w:szCs w:val="22"/>
          <w:lang w:val="es-ES"/>
        </w:rPr>
        <w:t>, prevista en los</w:t>
      </w:r>
      <w:r w:rsidRPr="00264223">
        <w:rPr>
          <w:rFonts w:ascii="Palatino Linotype" w:hAnsi="Palatino Linotype" w:cs="Tahoma"/>
          <w:sz w:val="22"/>
          <w:szCs w:val="22"/>
          <w:lang w:val="es-ES"/>
        </w:rPr>
        <w:t xml:space="preserve"> artículo</w:t>
      </w:r>
      <w:r w:rsidR="008E1829" w:rsidRPr="00264223">
        <w:rPr>
          <w:rFonts w:ascii="Palatino Linotype" w:hAnsi="Palatino Linotype" w:cs="Tahoma"/>
          <w:sz w:val="22"/>
          <w:szCs w:val="22"/>
          <w:lang w:val="es-ES"/>
        </w:rPr>
        <w:t xml:space="preserve">s 166, párrafo cuarto y </w:t>
      </w:r>
      <w:r w:rsidR="007515BC" w:rsidRPr="00264223">
        <w:rPr>
          <w:rFonts w:ascii="Palatino Linotype" w:hAnsi="Palatino Linotype" w:cs="Tahoma"/>
          <w:sz w:val="22"/>
          <w:szCs w:val="22"/>
          <w:lang w:val="es-ES"/>
        </w:rPr>
        <w:t xml:space="preserve">178, párrafo </w:t>
      </w:r>
      <w:r w:rsidR="008E1829" w:rsidRPr="00264223">
        <w:rPr>
          <w:rFonts w:ascii="Palatino Linotype" w:hAnsi="Palatino Linotype" w:cs="Tahoma"/>
          <w:sz w:val="22"/>
          <w:szCs w:val="22"/>
          <w:lang w:val="es-ES"/>
        </w:rPr>
        <w:t>segundo</w:t>
      </w:r>
      <w:r w:rsidR="007515BC" w:rsidRPr="00264223">
        <w:rPr>
          <w:rFonts w:ascii="Palatino Linotype" w:hAnsi="Palatino Linotype" w:cs="Tahoma"/>
          <w:sz w:val="22"/>
          <w:szCs w:val="22"/>
          <w:lang w:val="es-ES"/>
        </w:rPr>
        <w:t>, de la Ley de Transparencia y Acceso a la Información Pública del Estado de México y Municipios.</w:t>
      </w:r>
    </w:p>
    <w:p w:rsidR="00AA5A86" w:rsidRPr="00264223" w:rsidRDefault="00AA5A86" w:rsidP="000A238F">
      <w:pPr>
        <w:autoSpaceDE w:val="0"/>
        <w:autoSpaceDN w:val="0"/>
        <w:adjustRightInd w:val="0"/>
        <w:spacing w:line="360" w:lineRule="auto"/>
        <w:jc w:val="both"/>
        <w:rPr>
          <w:rFonts w:ascii="Palatino Linotype" w:hAnsi="Palatino Linotype" w:cs="Tahoma"/>
          <w:b/>
          <w:sz w:val="22"/>
          <w:szCs w:val="22"/>
        </w:rPr>
      </w:pPr>
    </w:p>
    <w:p w:rsidR="00587F23" w:rsidRPr="00264223" w:rsidRDefault="00AA5A86" w:rsidP="000A238F">
      <w:pPr>
        <w:autoSpaceDE w:val="0"/>
        <w:autoSpaceDN w:val="0"/>
        <w:adjustRightInd w:val="0"/>
        <w:spacing w:line="360" w:lineRule="auto"/>
        <w:jc w:val="both"/>
        <w:rPr>
          <w:rFonts w:ascii="Palatino Linotype" w:hAnsi="Palatino Linotype" w:cs="Tahoma"/>
          <w:b/>
          <w:sz w:val="22"/>
          <w:szCs w:val="22"/>
        </w:rPr>
      </w:pPr>
      <w:r w:rsidRPr="00264223">
        <w:rPr>
          <w:rFonts w:ascii="Palatino Linotype" w:hAnsi="Palatino Linotype" w:cs="Tahoma"/>
          <w:b/>
          <w:sz w:val="22"/>
          <w:szCs w:val="22"/>
        </w:rPr>
        <w:t xml:space="preserve">III. </w:t>
      </w:r>
      <w:r w:rsidR="004100AA" w:rsidRPr="00264223">
        <w:rPr>
          <w:rFonts w:ascii="Palatino Linotype" w:hAnsi="Palatino Linotype" w:cs="Tahoma"/>
          <w:b/>
          <w:sz w:val="22"/>
          <w:szCs w:val="22"/>
        </w:rPr>
        <w:t>Interposición</w:t>
      </w:r>
      <w:r w:rsidR="00C459A9" w:rsidRPr="00264223">
        <w:rPr>
          <w:rFonts w:ascii="Palatino Linotype" w:hAnsi="Palatino Linotype" w:cs="Tahoma"/>
          <w:b/>
          <w:sz w:val="22"/>
          <w:szCs w:val="22"/>
        </w:rPr>
        <w:t xml:space="preserve"> del Recurso de R</w:t>
      </w:r>
      <w:r w:rsidR="00C25238" w:rsidRPr="00264223">
        <w:rPr>
          <w:rFonts w:ascii="Palatino Linotype" w:hAnsi="Palatino Linotype" w:cs="Tahoma"/>
          <w:b/>
          <w:sz w:val="22"/>
          <w:szCs w:val="22"/>
        </w:rPr>
        <w:t xml:space="preserve">evisión. </w:t>
      </w:r>
    </w:p>
    <w:p w:rsidR="00587F23" w:rsidRPr="00264223" w:rsidRDefault="00587F23" w:rsidP="000A238F">
      <w:pPr>
        <w:autoSpaceDE w:val="0"/>
        <w:autoSpaceDN w:val="0"/>
        <w:adjustRightInd w:val="0"/>
        <w:spacing w:line="360" w:lineRule="auto"/>
        <w:jc w:val="both"/>
        <w:rPr>
          <w:rFonts w:ascii="Palatino Linotype" w:hAnsi="Palatino Linotype" w:cs="Tahoma"/>
          <w:b/>
          <w:sz w:val="22"/>
          <w:szCs w:val="22"/>
        </w:rPr>
      </w:pPr>
    </w:p>
    <w:p w:rsidR="00264223" w:rsidRDefault="006C1B1D" w:rsidP="00264223">
      <w:pPr>
        <w:autoSpaceDE w:val="0"/>
        <w:autoSpaceDN w:val="0"/>
        <w:adjustRightInd w:val="0"/>
        <w:spacing w:line="360" w:lineRule="auto"/>
        <w:jc w:val="both"/>
        <w:rPr>
          <w:rFonts w:ascii="Palatino Linotype" w:hAnsi="Palatino Linotype" w:cs="Tahoma"/>
          <w:sz w:val="22"/>
          <w:szCs w:val="22"/>
        </w:rPr>
      </w:pPr>
      <w:r w:rsidRPr="00264223">
        <w:rPr>
          <w:rFonts w:ascii="Palatino Linotype" w:hAnsi="Palatino Linotype" w:cs="Tahoma"/>
          <w:sz w:val="22"/>
          <w:szCs w:val="22"/>
        </w:rPr>
        <w:t>Con fecha trece</w:t>
      </w:r>
      <w:r w:rsidR="00C25238" w:rsidRPr="00264223">
        <w:rPr>
          <w:rFonts w:ascii="Palatino Linotype" w:hAnsi="Palatino Linotype" w:cs="Tahoma"/>
          <w:sz w:val="22"/>
          <w:szCs w:val="22"/>
        </w:rPr>
        <w:t xml:space="preserve"> de septiembre de dos mil dieciocho, se recibió en este </w:t>
      </w:r>
      <w:r w:rsidR="00C25238" w:rsidRPr="00264223">
        <w:rPr>
          <w:rFonts w:ascii="Palatino Linotype" w:eastAsia="Calibri" w:hAnsi="Palatino Linotype" w:cs="Tahoma"/>
          <w:sz w:val="22"/>
          <w:szCs w:val="22"/>
          <w:lang w:eastAsia="en-US"/>
        </w:rPr>
        <w:t xml:space="preserve">Instituto, a través del </w:t>
      </w:r>
      <w:r w:rsidR="000313A7" w:rsidRPr="00264223">
        <w:rPr>
          <w:rFonts w:ascii="Palatino Linotype" w:hAnsi="Palatino Linotype" w:cs="Tahoma"/>
          <w:sz w:val="22"/>
          <w:szCs w:val="22"/>
          <w:lang w:val="es-ES"/>
        </w:rPr>
        <w:t>Sistema de Acceso a la Información Mexiquense (SAIMEX)</w:t>
      </w:r>
      <w:r w:rsidRPr="00264223">
        <w:rPr>
          <w:rFonts w:ascii="Palatino Linotype" w:hAnsi="Palatino Linotype" w:cs="Tahoma"/>
          <w:sz w:val="22"/>
          <w:szCs w:val="22"/>
        </w:rPr>
        <w:t>, el Recurso de R</w:t>
      </w:r>
      <w:r w:rsidR="00C25238" w:rsidRPr="00264223">
        <w:rPr>
          <w:rFonts w:ascii="Palatino Linotype" w:hAnsi="Palatino Linotype" w:cs="Tahoma"/>
          <w:sz w:val="22"/>
          <w:szCs w:val="22"/>
        </w:rPr>
        <w:t>evisión interpuesto por la</w:t>
      </w:r>
      <w:r w:rsidRPr="00264223">
        <w:rPr>
          <w:rFonts w:ascii="Palatino Linotype" w:hAnsi="Palatino Linotype" w:cs="Tahoma"/>
          <w:sz w:val="22"/>
          <w:szCs w:val="22"/>
        </w:rPr>
        <w:t xml:space="preserve"> parte</w:t>
      </w:r>
      <w:r w:rsidR="00C25238" w:rsidRPr="00264223">
        <w:rPr>
          <w:rFonts w:ascii="Palatino Linotype" w:hAnsi="Palatino Linotype" w:cs="Tahoma"/>
          <w:sz w:val="22"/>
          <w:szCs w:val="22"/>
        </w:rPr>
        <w:t xml:space="preserve"> recurrente, en contra de la </w:t>
      </w:r>
      <w:r w:rsidR="00621760" w:rsidRPr="00264223">
        <w:rPr>
          <w:rFonts w:ascii="Palatino Linotype" w:hAnsi="Palatino Linotype" w:cs="Tahoma"/>
          <w:sz w:val="22"/>
          <w:szCs w:val="22"/>
        </w:rPr>
        <w:t xml:space="preserve">falta de </w:t>
      </w:r>
      <w:r w:rsidR="00C25238" w:rsidRPr="00264223">
        <w:rPr>
          <w:rFonts w:ascii="Palatino Linotype" w:hAnsi="Palatino Linotype" w:cs="Tahoma"/>
          <w:sz w:val="22"/>
          <w:szCs w:val="22"/>
        </w:rPr>
        <w:t xml:space="preserve">respuesta </w:t>
      </w:r>
      <w:r w:rsidR="00587F23" w:rsidRPr="00264223">
        <w:rPr>
          <w:rFonts w:ascii="Palatino Linotype" w:hAnsi="Palatino Linotype" w:cs="Tahoma"/>
          <w:sz w:val="22"/>
          <w:szCs w:val="22"/>
        </w:rPr>
        <w:t>del Sujeto Obligado</w:t>
      </w:r>
      <w:r w:rsidR="00C25238" w:rsidRPr="00264223">
        <w:rPr>
          <w:rFonts w:ascii="Palatino Linotype" w:hAnsi="Palatino Linotype" w:cs="Tahoma"/>
          <w:sz w:val="22"/>
          <w:szCs w:val="22"/>
        </w:rPr>
        <w:t>, en los siguientes</w:t>
      </w:r>
      <w:r w:rsidR="00587F23" w:rsidRPr="00264223">
        <w:rPr>
          <w:rFonts w:ascii="Palatino Linotype" w:hAnsi="Palatino Linotype" w:cs="Tahoma"/>
          <w:sz w:val="22"/>
          <w:szCs w:val="22"/>
        </w:rPr>
        <w:t xml:space="preserve"> términos</w:t>
      </w:r>
      <w:r w:rsidR="00C25238" w:rsidRPr="00264223">
        <w:rPr>
          <w:rFonts w:ascii="Palatino Linotype" w:hAnsi="Palatino Linotype" w:cs="Tahoma"/>
          <w:sz w:val="22"/>
          <w:szCs w:val="22"/>
        </w:rPr>
        <w:t>:</w:t>
      </w:r>
    </w:p>
    <w:p w:rsidR="00264223" w:rsidRPr="00264223" w:rsidRDefault="00264223" w:rsidP="00264223">
      <w:pPr>
        <w:autoSpaceDE w:val="0"/>
        <w:autoSpaceDN w:val="0"/>
        <w:adjustRightInd w:val="0"/>
        <w:spacing w:line="360" w:lineRule="auto"/>
        <w:jc w:val="both"/>
        <w:rPr>
          <w:rFonts w:ascii="Palatino Linotype" w:hAnsi="Palatino Linotype" w:cs="Tahoma"/>
          <w:sz w:val="22"/>
          <w:szCs w:val="22"/>
        </w:rPr>
      </w:pPr>
    </w:p>
    <w:p w:rsidR="00C25238" w:rsidRPr="00264223" w:rsidRDefault="00B727C5" w:rsidP="000A238F">
      <w:pPr>
        <w:tabs>
          <w:tab w:val="left" w:pos="4667"/>
        </w:tabs>
        <w:spacing w:line="360" w:lineRule="auto"/>
        <w:ind w:left="567" w:right="567"/>
        <w:jc w:val="both"/>
        <w:rPr>
          <w:rFonts w:ascii="Palatino Linotype" w:hAnsi="Palatino Linotype" w:cs="Tahoma"/>
          <w:bCs/>
          <w:sz w:val="22"/>
          <w:szCs w:val="22"/>
        </w:rPr>
      </w:pPr>
      <w:r w:rsidRPr="00264223">
        <w:rPr>
          <w:rFonts w:ascii="Palatino Linotype" w:hAnsi="Palatino Linotype" w:cs="Tahoma"/>
          <w:b/>
          <w:bCs/>
          <w:sz w:val="22"/>
          <w:szCs w:val="22"/>
        </w:rPr>
        <w:t>“</w:t>
      </w:r>
      <w:r w:rsidR="00C25238" w:rsidRPr="00264223">
        <w:rPr>
          <w:rFonts w:ascii="Palatino Linotype" w:hAnsi="Palatino Linotype" w:cs="Tahoma"/>
          <w:b/>
          <w:bCs/>
          <w:sz w:val="22"/>
          <w:szCs w:val="22"/>
        </w:rPr>
        <w:t>ACTO IMPUGNADO</w:t>
      </w:r>
    </w:p>
    <w:p w:rsidR="00CD3A5D" w:rsidRPr="00264223" w:rsidRDefault="006C1B1D" w:rsidP="000A238F">
      <w:pPr>
        <w:autoSpaceDE w:val="0"/>
        <w:autoSpaceDN w:val="0"/>
        <w:adjustRightInd w:val="0"/>
        <w:spacing w:line="360" w:lineRule="auto"/>
        <w:ind w:left="567" w:right="567"/>
        <w:jc w:val="both"/>
        <w:rPr>
          <w:rFonts w:ascii="Palatino Linotype" w:hAnsi="Palatino Linotype" w:cs="Tahoma"/>
          <w:sz w:val="22"/>
          <w:szCs w:val="22"/>
        </w:rPr>
      </w:pPr>
      <w:proofErr w:type="gramStart"/>
      <w:r w:rsidRPr="00264223">
        <w:rPr>
          <w:rFonts w:ascii="Palatino Linotype" w:hAnsi="Palatino Linotype" w:cs="Tahoma"/>
          <w:sz w:val="22"/>
          <w:szCs w:val="22"/>
        </w:rPr>
        <w:t>no</w:t>
      </w:r>
      <w:proofErr w:type="gramEnd"/>
      <w:r w:rsidRPr="00264223">
        <w:rPr>
          <w:rFonts w:ascii="Palatino Linotype" w:hAnsi="Palatino Linotype" w:cs="Tahoma"/>
          <w:sz w:val="22"/>
          <w:szCs w:val="22"/>
        </w:rPr>
        <w:t xml:space="preserve"> hay respuesta por parte del sujeto obligado</w:t>
      </w:r>
      <w:r w:rsidR="00B727C5" w:rsidRPr="00264223">
        <w:rPr>
          <w:rFonts w:ascii="Palatino Linotype" w:hAnsi="Palatino Linotype" w:cs="Tahoma"/>
          <w:sz w:val="22"/>
          <w:szCs w:val="22"/>
        </w:rPr>
        <w:t>”</w:t>
      </w:r>
      <w:r w:rsidRPr="00264223">
        <w:rPr>
          <w:rFonts w:ascii="Palatino Linotype" w:hAnsi="Palatino Linotype" w:cs="Tahoma"/>
          <w:sz w:val="22"/>
          <w:szCs w:val="22"/>
        </w:rPr>
        <w:t xml:space="preserve"> </w:t>
      </w:r>
      <w:r w:rsidR="00CD3A5D" w:rsidRPr="00264223">
        <w:rPr>
          <w:rFonts w:ascii="Palatino Linotype" w:hAnsi="Palatino Linotype" w:cs="Tahoma"/>
          <w:sz w:val="22"/>
          <w:szCs w:val="22"/>
        </w:rPr>
        <w:t>(</w:t>
      </w:r>
      <w:r w:rsidR="00CD3A5D" w:rsidRPr="00264223">
        <w:rPr>
          <w:rFonts w:ascii="Palatino Linotype" w:hAnsi="Palatino Linotype" w:cs="Tahoma"/>
          <w:i/>
          <w:sz w:val="22"/>
          <w:szCs w:val="22"/>
        </w:rPr>
        <w:t>Sic.</w:t>
      </w:r>
      <w:r w:rsidR="00CD3A5D" w:rsidRPr="00264223">
        <w:rPr>
          <w:rFonts w:ascii="Palatino Linotype" w:hAnsi="Palatino Linotype" w:cs="Tahoma"/>
          <w:sz w:val="22"/>
          <w:szCs w:val="22"/>
        </w:rPr>
        <w:t>)</w:t>
      </w:r>
    </w:p>
    <w:p w:rsidR="000313A7" w:rsidRPr="00264223" w:rsidRDefault="000313A7" w:rsidP="000A238F">
      <w:pPr>
        <w:autoSpaceDE w:val="0"/>
        <w:autoSpaceDN w:val="0"/>
        <w:adjustRightInd w:val="0"/>
        <w:spacing w:line="360" w:lineRule="auto"/>
        <w:ind w:left="567" w:right="567"/>
        <w:jc w:val="both"/>
        <w:rPr>
          <w:rFonts w:ascii="Palatino Linotype" w:hAnsi="Palatino Linotype" w:cs="Tahoma"/>
          <w:sz w:val="22"/>
          <w:szCs w:val="22"/>
        </w:rPr>
      </w:pPr>
    </w:p>
    <w:p w:rsidR="00C25238" w:rsidRPr="00264223" w:rsidRDefault="00B727C5" w:rsidP="000A238F">
      <w:pPr>
        <w:autoSpaceDE w:val="0"/>
        <w:autoSpaceDN w:val="0"/>
        <w:adjustRightInd w:val="0"/>
        <w:spacing w:line="360" w:lineRule="auto"/>
        <w:ind w:left="567" w:right="567"/>
        <w:jc w:val="both"/>
        <w:rPr>
          <w:rFonts w:ascii="Palatino Linotype" w:hAnsi="Palatino Linotype" w:cs="Tahoma"/>
          <w:b/>
          <w:sz w:val="22"/>
          <w:szCs w:val="22"/>
        </w:rPr>
      </w:pPr>
      <w:r w:rsidRPr="00264223">
        <w:rPr>
          <w:rFonts w:ascii="Palatino Linotype" w:hAnsi="Palatino Linotype" w:cs="Tahoma"/>
          <w:b/>
          <w:sz w:val="22"/>
          <w:szCs w:val="22"/>
        </w:rPr>
        <w:t>“</w:t>
      </w:r>
      <w:r w:rsidR="00C25238" w:rsidRPr="00264223">
        <w:rPr>
          <w:rFonts w:ascii="Palatino Linotype" w:hAnsi="Palatino Linotype" w:cs="Tahoma"/>
          <w:b/>
          <w:sz w:val="22"/>
          <w:szCs w:val="22"/>
        </w:rPr>
        <w:t>RAZONES O MOTIVOS DE LA INCONFORMIDAD</w:t>
      </w:r>
    </w:p>
    <w:p w:rsidR="00B31222" w:rsidRPr="00264223" w:rsidRDefault="006C1B1D" w:rsidP="000A238F">
      <w:pPr>
        <w:autoSpaceDE w:val="0"/>
        <w:autoSpaceDN w:val="0"/>
        <w:adjustRightInd w:val="0"/>
        <w:spacing w:line="360" w:lineRule="auto"/>
        <w:ind w:left="567" w:right="567"/>
        <w:jc w:val="both"/>
        <w:rPr>
          <w:rFonts w:ascii="Palatino Linotype" w:hAnsi="Palatino Linotype" w:cs="Tahoma"/>
          <w:sz w:val="22"/>
          <w:szCs w:val="22"/>
        </w:rPr>
      </w:pPr>
      <w:proofErr w:type="gramStart"/>
      <w:r w:rsidRPr="00264223">
        <w:rPr>
          <w:rFonts w:ascii="Palatino Linotype" w:hAnsi="Palatino Linotype" w:cs="Tahoma"/>
          <w:sz w:val="22"/>
          <w:szCs w:val="22"/>
        </w:rPr>
        <w:t>no</w:t>
      </w:r>
      <w:proofErr w:type="gramEnd"/>
      <w:r w:rsidRPr="00264223">
        <w:rPr>
          <w:rFonts w:ascii="Palatino Linotype" w:hAnsi="Palatino Linotype" w:cs="Tahoma"/>
          <w:sz w:val="22"/>
          <w:szCs w:val="22"/>
        </w:rPr>
        <w:t xml:space="preserve"> he recibido respuesta, ni solicitud de prorroga</w:t>
      </w:r>
      <w:r w:rsidR="00B727C5" w:rsidRPr="00264223">
        <w:rPr>
          <w:rFonts w:ascii="Palatino Linotype" w:hAnsi="Palatino Linotype" w:cs="Tahoma"/>
          <w:sz w:val="22"/>
          <w:szCs w:val="22"/>
        </w:rPr>
        <w:t>”</w:t>
      </w:r>
      <w:r w:rsidRPr="00264223">
        <w:rPr>
          <w:rFonts w:ascii="Palatino Linotype" w:hAnsi="Palatino Linotype" w:cs="Tahoma"/>
          <w:sz w:val="22"/>
          <w:szCs w:val="22"/>
        </w:rPr>
        <w:t xml:space="preserve"> (</w:t>
      </w:r>
      <w:r w:rsidRPr="00264223">
        <w:rPr>
          <w:rFonts w:ascii="Palatino Linotype" w:hAnsi="Palatino Linotype" w:cs="Tahoma"/>
          <w:i/>
          <w:sz w:val="22"/>
          <w:szCs w:val="22"/>
        </w:rPr>
        <w:t>Sic.</w:t>
      </w:r>
      <w:r w:rsidRPr="00264223">
        <w:rPr>
          <w:rFonts w:ascii="Palatino Linotype" w:hAnsi="Palatino Linotype" w:cs="Tahoma"/>
          <w:sz w:val="22"/>
          <w:szCs w:val="22"/>
        </w:rPr>
        <w:t>)</w:t>
      </w:r>
    </w:p>
    <w:p w:rsidR="00B31222" w:rsidRDefault="00B31222" w:rsidP="000A238F">
      <w:pPr>
        <w:spacing w:line="360" w:lineRule="auto"/>
        <w:jc w:val="both"/>
        <w:rPr>
          <w:rFonts w:ascii="Palatino Linotype" w:hAnsi="Palatino Linotype" w:cs="Tahoma"/>
          <w:bCs/>
          <w:sz w:val="22"/>
          <w:szCs w:val="22"/>
        </w:rPr>
      </w:pPr>
    </w:p>
    <w:p w:rsidR="00264223" w:rsidRDefault="00264223" w:rsidP="000A238F">
      <w:pPr>
        <w:spacing w:line="360" w:lineRule="auto"/>
        <w:jc w:val="both"/>
        <w:rPr>
          <w:rFonts w:ascii="Palatino Linotype" w:hAnsi="Palatino Linotype" w:cs="Tahoma"/>
          <w:bCs/>
          <w:sz w:val="22"/>
          <w:szCs w:val="22"/>
        </w:rPr>
      </w:pPr>
    </w:p>
    <w:p w:rsidR="00264223" w:rsidRPr="00264223" w:rsidRDefault="00264223" w:rsidP="000A238F">
      <w:pPr>
        <w:spacing w:line="360" w:lineRule="auto"/>
        <w:jc w:val="both"/>
        <w:rPr>
          <w:rFonts w:ascii="Palatino Linotype" w:hAnsi="Palatino Linotype" w:cs="Tahoma"/>
          <w:bCs/>
          <w:sz w:val="22"/>
          <w:szCs w:val="22"/>
        </w:rPr>
      </w:pPr>
    </w:p>
    <w:p w:rsidR="00B31222" w:rsidRPr="00264223" w:rsidRDefault="00F846D6" w:rsidP="000A238F">
      <w:pPr>
        <w:spacing w:line="360" w:lineRule="auto"/>
        <w:jc w:val="both"/>
        <w:rPr>
          <w:rFonts w:ascii="Palatino Linotype" w:eastAsia="Batang" w:hAnsi="Palatino Linotype" w:cs="Tahoma"/>
          <w:b/>
          <w:bCs/>
          <w:sz w:val="22"/>
          <w:szCs w:val="22"/>
        </w:rPr>
      </w:pPr>
      <w:r w:rsidRPr="00264223">
        <w:rPr>
          <w:rFonts w:ascii="Palatino Linotype" w:hAnsi="Palatino Linotype" w:cs="Tahoma"/>
          <w:b/>
          <w:sz w:val="22"/>
          <w:szCs w:val="22"/>
        </w:rPr>
        <w:lastRenderedPageBreak/>
        <w:t>IV</w:t>
      </w:r>
      <w:r w:rsidR="00B31222" w:rsidRPr="00264223">
        <w:rPr>
          <w:rFonts w:ascii="Palatino Linotype" w:hAnsi="Palatino Linotype" w:cs="Tahoma"/>
          <w:b/>
          <w:sz w:val="22"/>
          <w:szCs w:val="22"/>
        </w:rPr>
        <w:t xml:space="preserve">. </w:t>
      </w:r>
      <w:r w:rsidR="00B31222" w:rsidRPr="00264223">
        <w:rPr>
          <w:rFonts w:ascii="Palatino Linotype" w:eastAsia="Batang" w:hAnsi="Palatino Linotype" w:cs="Tahoma"/>
          <w:b/>
          <w:bCs/>
          <w:sz w:val="22"/>
          <w:szCs w:val="22"/>
        </w:rPr>
        <w:t xml:space="preserve">Trámite del </w:t>
      </w:r>
      <w:r w:rsidR="00C459A9" w:rsidRPr="00264223">
        <w:rPr>
          <w:rFonts w:ascii="Palatino Linotype" w:hAnsi="Palatino Linotype" w:cs="Tahoma"/>
          <w:b/>
          <w:sz w:val="22"/>
          <w:szCs w:val="22"/>
        </w:rPr>
        <w:t>Recurso de Revisión</w:t>
      </w:r>
      <w:r w:rsidR="00C459A9" w:rsidRPr="00264223">
        <w:rPr>
          <w:rFonts w:ascii="Palatino Linotype" w:eastAsia="Batang" w:hAnsi="Palatino Linotype" w:cs="Tahoma"/>
          <w:b/>
          <w:bCs/>
          <w:sz w:val="22"/>
          <w:szCs w:val="22"/>
        </w:rPr>
        <w:t xml:space="preserve"> </w:t>
      </w:r>
      <w:r w:rsidR="00B31222" w:rsidRPr="00264223">
        <w:rPr>
          <w:rFonts w:ascii="Palatino Linotype" w:eastAsia="Batang" w:hAnsi="Palatino Linotype" w:cs="Tahoma"/>
          <w:b/>
          <w:bCs/>
          <w:sz w:val="22"/>
          <w:szCs w:val="22"/>
        </w:rPr>
        <w:t>ante el Instituto</w:t>
      </w:r>
      <w:r w:rsidR="00E445DA" w:rsidRPr="00264223">
        <w:rPr>
          <w:rFonts w:ascii="Palatino Linotype" w:eastAsia="Batang" w:hAnsi="Palatino Linotype" w:cs="Tahoma"/>
          <w:b/>
          <w:bCs/>
          <w:sz w:val="22"/>
          <w:szCs w:val="22"/>
        </w:rPr>
        <w:t>.</w:t>
      </w:r>
    </w:p>
    <w:p w:rsidR="00E445DA" w:rsidRPr="00264223" w:rsidRDefault="00E445DA" w:rsidP="000A238F">
      <w:pPr>
        <w:spacing w:line="360" w:lineRule="auto"/>
        <w:jc w:val="both"/>
        <w:rPr>
          <w:rFonts w:ascii="Palatino Linotype" w:eastAsia="Batang" w:hAnsi="Palatino Linotype" w:cs="Tahoma"/>
          <w:b/>
          <w:bCs/>
          <w:sz w:val="22"/>
          <w:szCs w:val="22"/>
        </w:rPr>
      </w:pPr>
    </w:p>
    <w:p w:rsidR="00B31222" w:rsidRPr="00264223" w:rsidRDefault="00A90F9B" w:rsidP="000A238F">
      <w:pPr>
        <w:spacing w:line="360" w:lineRule="auto"/>
        <w:jc w:val="both"/>
        <w:rPr>
          <w:rFonts w:ascii="Palatino Linotype" w:eastAsia="Batang" w:hAnsi="Palatino Linotype" w:cs="Tahoma"/>
          <w:bCs/>
          <w:sz w:val="22"/>
          <w:szCs w:val="22"/>
        </w:rPr>
      </w:pPr>
      <w:r w:rsidRPr="00264223">
        <w:rPr>
          <w:rFonts w:ascii="Palatino Linotype" w:eastAsia="Batang" w:hAnsi="Palatino Linotype" w:cs="Tahoma"/>
          <w:b/>
          <w:bCs/>
          <w:sz w:val="22"/>
          <w:szCs w:val="22"/>
        </w:rPr>
        <w:t xml:space="preserve">a) </w:t>
      </w:r>
      <w:r w:rsidR="00B31222" w:rsidRPr="00264223">
        <w:rPr>
          <w:rFonts w:ascii="Palatino Linotype" w:eastAsia="Batang" w:hAnsi="Palatino Linotype" w:cs="Tahoma"/>
          <w:b/>
          <w:bCs/>
          <w:sz w:val="22"/>
          <w:szCs w:val="22"/>
        </w:rPr>
        <w:t xml:space="preserve">Turno del </w:t>
      </w:r>
      <w:r w:rsidR="00C459A9" w:rsidRPr="00264223">
        <w:rPr>
          <w:rFonts w:ascii="Palatino Linotype" w:hAnsi="Palatino Linotype" w:cs="Tahoma"/>
          <w:b/>
          <w:sz w:val="22"/>
          <w:szCs w:val="22"/>
        </w:rPr>
        <w:t>Recurso de Revisión</w:t>
      </w:r>
      <w:r w:rsidRPr="00264223">
        <w:rPr>
          <w:rFonts w:ascii="Palatino Linotype" w:eastAsia="Batang" w:hAnsi="Palatino Linotype" w:cs="Tahoma"/>
          <w:b/>
          <w:bCs/>
          <w:sz w:val="22"/>
          <w:szCs w:val="22"/>
        </w:rPr>
        <w:t>.</w:t>
      </w:r>
      <w:r w:rsidR="00B31222" w:rsidRPr="00264223">
        <w:rPr>
          <w:rFonts w:ascii="Palatino Linotype" w:eastAsia="Batang" w:hAnsi="Palatino Linotype" w:cs="Tahoma"/>
          <w:b/>
          <w:bCs/>
          <w:sz w:val="22"/>
          <w:szCs w:val="22"/>
        </w:rPr>
        <w:t xml:space="preserve"> </w:t>
      </w:r>
      <w:r w:rsidR="00B31222" w:rsidRPr="00264223">
        <w:rPr>
          <w:rFonts w:ascii="Palatino Linotype" w:eastAsia="Batang" w:hAnsi="Palatino Linotype" w:cs="Tahoma"/>
          <w:bCs/>
          <w:sz w:val="22"/>
          <w:szCs w:val="22"/>
        </w:rPr>
        <w:t xml:space="preserve">El </w:t>
      </w:r>
      <w:r w:rsidR="006C1B1D" w:rsidRPr="00264223">
        <w:rPr>
          <w:rFonts w:ascii="Palatino Linotype" w:eastAsia="Batang" w:hAnsi="Palatino Linotype" w:cs="Tahoma"/>
          <w:bCs/>
          <w:sz w:val="22"/>
          <w:szCs w:val="22"/>
        </w:rPr>
        <w:t>trece</w:t>
      </w:r>
      <w:r w:rsidR="00625DFB" w:rsidRPr="00264223">
        <w:rPr>
          <w:rFonts w:ascii="Palatino Linotype" w:eastAsia="Batang" w:hAnsi="Palatino Linotype" w:cs="Tahoma"/>
          <w:bCs/>
          <w:sz w:val="22"/>
          <w:szCs w:val="22"/>
        </w:rPr>
        <w:t xml:space="preserve"> de septiembre</w:t>
      </w:r>
      <w:r w:rsidR="006C3747" w:rsidRPr="00264223">
        <w:rPr>
          <w:rFonts w:ascii="Palatino Linotype" w:eastAsia="Batang" w:hAnsi="Palatino Linotype" w:cs="Tahoma"/>
          <w:bCs/>
          <w:sz w:val="22"/>
          <w:szCs w:val="22"/>
        </w:rPr>
        <w:t xml:space="preserve"> </w:t>
      </w:r>
      <w:r w:rsidR="00B31222" w:rsidRPr="00264223">
        <w:rPr>
          <w:rFonts w:ascii="Palatino Linotype" w:eastAsia="Batang" w:hAnsi="Palatino Linotype" w:cs="Tahoma"/>
          <w:bCs/>
          <w:sz w:val="22"/>
          <w:szCs w:val="22"/>
        </w:rPr>
        <w:t>de dos mil dieciocho, e</w:t>
      </w:r>
      <w:r w:rsidR="001F78D9" w:rsidRPr="00264223">
        <w:rPr>
          <w:rFonts w:ascii="Palatino Linotype" w:eastAsia="Batang" w:hAnsi="Palatino Linotype" w:cs="Tahoma"/>
          <w:bCs/>
          <w:sz w:val="22"/>
          <w:szCs w:val="22"/>
        </w:rPr>
        <w:t>l</w:t>
      </w:r>
      <w:r w:rsidR="00B31222" w:rsidRPr="00264223">
        <w:rPr>
          <w:rFonts w:ascii="Palatino Linotype" w:eastAsia="Batang" w:hAnsi="Palatino Linotype" w:cs="Tahoma"/>
          <w:bCs/>
          <w:sz w:val="22"/>
          <w:szCs w:val="22"/>
        </w:rPr>
        <w:t xml:space="preserve"> </w:t>
      </w:r>
      <w:r w:rsidR="001F78D9" w:rsidRPr="00264223">
        <w:rPr>
          <w:rFonts w:ascii="Palatino Linotype" w:hAnsi="Palatino Linotype" w:cs="Tahoma"/>
          <w:sz w:val="22"/>
          <w:szCs w:val="22"/>
          <w:lang w:val="es-ES"/>
        </w:rPr>
        <w:t>Sistema de Acceso a la Información Mexiquense (SAIMEX),</w:t>
      </w:r>
      <w:r w:rsidR="00B31222" w:rsidRPr="00264223">
        <w:rPr>
          <w:rFonts w:ascii="Palatino Linotype" w:eastAsia="Batang" w:hAnsi="Palatino Linotype" w:cs="Tahoma"/>
          <w:bCs/>
          <w:sz w:val="22"/>
          <w:szCs w:val="22"/>
        </w:rPr>
        <w:t xml:space="preserve"> asignó el número de expediente </w:t>
      </w:r>
      <w:r w:rsidR="000313A7" w:rsidRPr="00264223">
        <w:rPr>
          <w:rFonts w:ascii="Palatino Linotype" w:eastAsia="Batang" w:hAnsi="Palatino Linotype" w:cs="Tahoma"/>
          <w:b/>
          <w:bCs/>
          <w:sz w:val="22"/>
          <w:szCs w:val="22"/>
        </w:rPr>
        <w:t>03396/INFOEM/IP/RR/2018</w:t>
      </w:r>
      <w:r w:rsidR="001F78D9" w:rsidRPr="00264223">
        <w:rPr>
          <w:rFonts w:ascii="Palatino Linotype" w:eastAsia="Batang" w:hAnsi="Palatino Linotype" w:cs="Tahoma"/>
          <w:b/>
          <w:bCs/>
          <w:sz w:val="22"/>
          <w:szCs w:val="22"/>
        </w:rPr>
        <w:t>,</w:t>
      </w:r>
      <w:r w:rsidR="000313A7" w:rsidRPr="00264223">
        <w:rPr>
          <w:rFonts w:ascii="Palatino Linotype" w:eastAsia="Batang" w:hAnsi="Palatino Linotype" w:cs="Tahoma"/>
          <w:b/>
          <w:bCs/>
          <w:sz w:val="22"/>
          <w:szCs w:val="22"/>
        </w:rPr>
        <w:t xml:space="preserve"> </w:t>
      </w:r>
      <w:r w:rsidR="00B31222" w:rsidRPr="00264223">
        <w:rPr>
          <w:rFonts w:ascii="Palatino Linotype" w:eastAsia="Batang" w:hAnsi="Palatino Linotype" w:cs="Tahoma"/>
          <w:bCs/>
          <w:sz w:val="22"/>
          <w:szCs w:val="22"/>
        </w:rPr>
        <w:t xml:space="preserve">al </w:t>
      </w:r>
      <w:r w:rsidR="00C459A9" w:rsidRPr="00264223">
        <w:rPr>
          <w:rFonts w:ascii="Palatino Linotype" w:eastAsia="Batang" w:hAnsi="Palatino Linotype" w:cs="Tahoma"/>
          <w:bCs/>
          <w:sz w:val="22"/>
          <w:szCs w:val="22"/>
        </w:rPr>
        <w:t xml:space="preserve">medio de impugnación </w:t>
      </w:r>
      <w:r w:rsidR="00A854FF" w:rsidRPr="00264223">
        <w:rPr>
          <w:rFonts w:ascii="Palatino Linotype" w:eastAsia="Batang" w:hAnsi="Palatino Linotype" w:cs="Tahoma"/>
          <w:bCs/>
          <w:sz w:val="22"/>
          <w:szCs w:val="22"/>
        </w:rPr>
        <w:t>que nos ocupa</w:t>
      </w:r>
      <w:r w:rsidR="00B31222" w:rsidRPr="00264223">
        <w:rPr>
          <w:rFonts w:ascii="Palatino Linotype" w:eastAsia="Batang" w:hAnsi="Palatino Linotype" w:cs="Tahoma"/>
          <w:bCs/>
          <w:sz w:val="22"/>
          <w:szCs w:val="22"/>
        </w:rPr>
        <w:t xml:space="preserve">, con base en el sistema aprobado por el Pleno de este </w:t>
      </w:r>
      <w:r w:rsidR="00A854FF" w:rsidRPr="00264223">
        <w:rPr>
          <w:rFonts w:ascii="Palatino Linotype" w:eastAsia="Batang" w:hAnsi="Palatino Linotype" w:cs="Tahoma"/>
          <w:bCs/>
          <w:sz w:val="22"/>
          <w:szCs w:val="22"/>
        </w:rPr>
        <w:t>Órgano Garante y</w:t>
      </w:r>
      <w:r w:rsidR="00B31222" w:rsidRPr="00264223">
        <w:rPr>
          <w:rFonts w:ascii="Palatino Linotype" w:eastAsia="Batang" w:hAnsi="Palatino Linotype" w:cs="Tahoma"/>
          <w:bCs/>
          <w:sz w:val="22"/>
          <w:szCs w:val="22"/>
        </w:rPr>
        <w:t xml:space="preserve"> lo turnó a</w:t>
      </w:r>
      <w:r w:rsidR="00625DFB" w:rsidRPr="00264223">
        <w:rPr>
          <w:rFonts w:ascii="Palatino Linotype" w:eastAsia="Batang" w:hAnsi="Palatino Linotype" w:cs="Tahoma"/>
          <w:bCs/>
          <w:sz w:val="22"/>
          <w:szCs w:val="22"/>
        </w:rPr>
        <w:t>l Comisionado Ponente</w:t>
      </w:r>
      <w:r w:rsidR="00A854FF" w:rsidRPr="00264223">
        <w:rPr>
          <w:rFonts w:ascii="Palatino Linotype" w:eastAsia="Batang" w:hAnsi="Palatino Linotype" w:cs="Tahoma"/>
          <w:bCs/>
          <w:sz w:val="22"/>
          <w:szCs w:val="22"/>
        </w:rPr>
        <w:t xml:space="preserve"> Luis Gustavo Parra Noriega</w:t>
      </w:r>
      <w:r w:rsidR="00B31222" w:rsidRPr="00264223">
        <w:rPr>
          <w:rFonts w:ascii="Palatino Linotype" w:eastAsia="Batang" w:hAnsi="Palatino Linotype" w:cs="Tahoma"/>
          <w:bCs/>
          <w:sz w:val="22"/>
          <w:szCs w:val="22"/>
        </w:rPr>
        <w:t xml:space="preserve">, para los efectos del artículo </w:t>
      </w:r>
      <w:r w:rsidR="00625DFB" w:rsidRPr="00264223">
        <w:rPr>
          <w:rFonts w:ascii="Palatino Linotype" w:eastAsia="Batang" w:hAnsi="Palatino Linotype" w:cs="Tahoma"/>
          <w:bCs/>
          <w:sz w:val="22"/>
          <w:szCs w:val="22"/>
        </w:rPr>
        <w:t>185</w:t>
      </w:r>
      <w:r w:rsidR="00B31222" w:rsidRPr="00264223">
        <w:rPr>
          <w:rFonts w:ascii="Palatino Linotype" w:eastAsia="Batang" w:hAnsi="Palatino Linotype" w:cs="Tahoma"/>
          <w:bCs/>
          <w:sz w:val="22"/>
          <w:szCs w:val="22"/>
        </w:rPr>
        <w:t xml:space="preserve">, fracción I de la </w:t>
      </w:r>
      <w:r w:rsidR="00625DFB" w:rsidRPr="00264223">
        <w:rPr>
          <w:rFonts w:ascii="Palatino Linotype" w:eastAsia="Batang" w:hAnsi="Palatino Linotype" w:cs="Tahoma"/>
          <w:bCs/>
          <w:sz w:val="22"/>
          <w:szCs w:val="22"/>
        </w:rPr>
        <w:t>Ley de Transparencia y Acceso a la Información Pública del Estado de México y Municipios</w:t>
      </w:r>
      <w:r w:rsidR="00B31222" w:rsidRPr="00264223">
        <w:rPr>
          <w:rFonts w:ascii="Palatino Linotype" w:eastAsia="Batang" w:hAnsi="Palatino Linotype" w:cs="Tahoma"/>
          <w:bCs/>
          <w:sz w:val="22"/>
          <w:szCs w:val="22"/>
        </w:rPr>
        <w:t>.</w:t>
      </w:r>
    </w:p>
    <w:p w:rsidR="00B31222" w:rsidRPr="00264223" w:rsidRDefault="00B31222" w:rsidP="000A238F">
      <w:pPr>
        <w:spacing w:line="360" w:lineRule="auto"/>
        <w:jc w:val="both"/>
        <w:rPr>
          <w:rFonts w:ascii="Palatino Linotype" w:eastAsia="Batang" w:hAnsi="Palatino Linotype" w:cs="Tahoma"/>
          <w:b/>
          <w:bCs/>
          <w:sz w:val="22"/>
          <w:szCs w:val="22"/>
        </w:rPr>
      </w:pPr>
    </w:p>
    <w:p w:rsidR="00B31222" w:rsidRPr="00264223" w:rsidRDefault="00625DFB" w:rsidP="000A238F">
      <w:pPr>
        <w:spacing w:line="360" w:lineRule="auto"/>
        <w:jc w:val="both"/>
        <w:rPr>
          <w:rFonts w:ascii="Palatino Linotype" w:hAnsi="Palatino Linotype" w:cs="Tahoma"/>
          <w:bCs/>
          <w:sz w:val="22"/>
          <w:szCs w:val="22"/>
        </w:rPr>
      </w:pPr>
      <w:r w:rsidRPr="00264223">
        <w:rPr>
          <w:rFonts w:ascii="Palatino Linotype" w:eastAsia="Batang" w:hAnsi="Palatino Linotype" w:cs="Tahoma"/>
          <w:b/>
          <w:bCs/>
          <w:sz w:val="22"/>
          <w:szCs w:val="22"/>
        </w:rPr>
        <w:t>b</w:t>
      </w:r>
      <w:r w:rsidR="009F46DC" w:rsidRPr="00264223">
        <w:rPr>
          <w:rFonts w:ascii="Palatino Linotype" w:eastAsia="Batang" w:hAnsi="Palatino Linotype" w:cs="Tahoma"/>
          <w:b/>
          <w:bCs/>
          <w:sz w:val="22"/>
          <w:szCs w:val="22"/>
        </w:rPr>
        <w:t xml:space="preserve">) </w:t>
      </w:r>
      <w:r w:rsidR="00B31222" w:rsidRPr="00264223">
        <w:rPr>
          <w:rFonts w:ascii="Palatino Linotype" w:eastAsia="Batang" w:hAnsi="Palatino Linotype" w:cs="Tahoma"/>
          <w:b/>
          <w:bCs/>
          <w:sz w:val="22"/>
          <w:szCs w:val="22"/>
        </w:rPr>
        <w:t xml:space="preserve">Admisión del </w:t>
      </w:r>
      <w:r w:rsidR="00C459A9" w:rsidRPr="00264223">
        <w:rPr>
          <w:rFonts w:ascii="Palatino Linotype" w:hAnsi="Palatino Linotype" w:cs="Tahoma"/>
          <w:b/>
          <w:sz w:val="22"/>
          <w:szCs w:val="22"/>
        </w:rPr>
        <w:t>Recurso de Revisión</w:t>
      </w:r>
      <w:r w:rsidR="00B31222" w:rsidRPr="00264223">
        <w:rPr>
          <w:rFonts w:ascii="Palatino Linotype" w:eastAsia="Batang" w:hAnsi="Palatino Linotype" w:cs="Tahoma"/>
          <w:b/>
          <w:bCs/>
          <w:sz w:val="22"/>
          <w:szCs w:val="22"/>
          <w:lang w:val="es-ES_tradnl"/>
        </w:rPr>
        <w:t xml:space="preserve">. </w:t>
      </w:r>
      <w:r w:rsidR="00B31222" w:rsidRPr="00264223">
        <w:rPr>
          <w:rFonts w:ascii="Palatino Linotype" w:eastAsia="Batang" w:hAnsi="Palatino Linotype" w:cs="Tahoma"/>
          <w:bCs/>
          <w:sz w:val="22"/>
          <w:szCs w:val="22"/>
          <w:lang w:val="es-ES_tradnl"/>
        </w:rPr>
        <w:t xml:space="preserve">El </w:t>
      </w:r>
      <w:r w:rsidR="00AB7E6A" w:rsidRPr="00264223">
        <w:rPr>
          <w:rFonts w:ascii="Palatino Linotype" w:eastAsia="Batang" w:hAnsi="Palatino Linotype" w:cs="Tahoma"/>
          <w:bCs/>
          <w:sz w:val="22"/>
          <w:szCs w:val="22"/>
          <w:lang w:val="es-ES_tradnl"/>
        </w:rPr>
        <w:t>dieciocho</w:t>
      </w:r>
      <w:r w:rsidRPr="00264223">
        <w:rPr>
          <w:rFonts w:ascii="Palatino Linotype" w:eastAsia="Batang" w:hAnsi="Palatino Linotype" w:cs="Tahoma"/>
          <w:bCs/>
          <w:sz w:val="22"/>
          <w:szCs w:val="22"/>
          <w:lang w:val="es-ES_tradnl"/>
        </w:rPr>
        <w:t xml:space="preserve"> de septiembre</w:t>
      </w:r>
      <w:r w:rsidR="00B31222" w:rsidRPr="00264223">
        <w:rPr>
          <w:rFonts w:ascii="Palatino Linotype" w:eastAsia="Batang" w:hAnsi="Palatino Linotype" w:cs="Tahoma"/>
          <w:bCs/>
          <w:sz w:val="22"/>
          <w:szCs w:val="22"/>
          <w:lang w:val="es-ES_tradnl"/>
        </w:rPr>
        <w:t xml:space="preserve"> de dos mil dieciocho, </w:t>
      </w:r>
      <w:r w:rsidR="009F46DC" w:rsidRPr="00264223">
        <w:rPr>
          <w:rFonts w:ascii="Palatino Linotype" w:hAnsi="Palatino Linotype" w:cs="Tahoma"/>
          <w:sz w:val="22"/>
          <w:szCs w:val="22"/>
        </w:rPr>
        <w:t>se</w:t>
      </w:r>
      <w:r w:rsidR="009F46DC" w:rsidRPr="00264223">
        <w:rPr>
          <w:rFonts w:ascii="Palatino Linotype" w:eastAsia="Calibri" w:hAnsi="Palatino Linotype" w:cs="Tahoma"/>
          <w:sz w:val="22"/>
          <w:szCs w:val="22"/>
          <w:lang w:eastAsia="en-US"/>
        </w:rPr>
        <w:t xml:space="preserve"> acordó la admisión de</w:t>
      </w:r>
      <w:r w:rsidR="00C459A9" w:rsidRPr="00264223">
        <w:rPr>
          <w:rFonts w:ascii="Palatino Linotype" w:hAnsi="Palatino Linotype" w:cs="Tahoma"/>
          <w:sz w:val="22"/>
          <w:szCs w:val="22"/>
        </w:rPr>
        <w:t>l Recurso de R</w:t>
      </w:r>
      <w:r w:rsidR="009F46DC" w:rsidRPr="00264223">
        <w:rPr>
          <w:rFonts w:ascii="Palatino Linotype" w:hAnsi="Palatino Linotype" w:cs="Tahoma"/>
          <w:sz w:val="22"/>
          <w:szCs w:val="22"/>
        </w:rPr>
        <w:t xml:space="preserve">evisión interpuesto por la </w:t>
      </w:r>
      <w:r w:rsidR="001F78D9" w:rsidRPr="00264223">
        <w:rPr>
          <w:rFonts w:ascii="Palatino Linotype" w:hAnsi="Palatino Linotype" w:cs="Tahoma"/>
          <w:sz w:val="22"/>
          <w:szCs w:val="22"/>
        </w:rPr>
        <w:t>R</w:t>
      </w:r>
      <w:r w:rsidR="009F46DC" w:rsidRPr="00264223">
        <w:rPr>
          <w:rFonts w:ascii="Palatino Linotype" w:hAnsi="Palatino Linotype" w:cs="Tahoma"/>
          <w:sz w:val="22"/>
          <w:szCs w:val="22"/>
        </w:rPr>
        <w:t xml:space="preserve">ecurrente en contra </w:t>
      </w:r>
      <w:r w:rsidRPr="00264223">
        <w:rPr>
          <w:rFonts w:ascii="Palatino Linotype" w:hAnsi="Palatino Linotype" w:cs="Tahoma"/>
          <w:sz w:val="22"/>
          <w:szCs w:val="22"/>
        </w:rPr>
        <w:t>del Ayuntamiento de Ecatepec de Morelos</w:t>
      </w:r>
      <w:r w:rsidR="009F46DC" w:rsidRPr="00264223">
        <w:rPr>
          <w:rFonts w:ascii="Palatino Linotype" w:hAnsi="Palatino Linotype" w:cs="Tahoma"/>
          <w:sz w:val="22"/>
          <w:szCs w:val="22"/>
        </w:rPr>
        <w:t>, en términos del artículo 1</w:t>
      </w:r>
      <w:r w:rsidRPr="00264223">
        <w:rPr>
          <w:rFonts w:ascii="Palatino Linotype" w:hAnsi="Palatino Linotype" w:cs="Tahoma"/>
          <w:sz w:val="22"/>
          <w:szCs w:val="22"/>
        </w:rPr>
        <w:t>85</w:t>
      </w:r>
      <w:r w:rsidR="009F46DC" w:rsidRPr="00264223">
        <w:rPr>
          <w:rFonts w:ascii="Palatino Linotype" w:hAnsi="Palatino Linotype" w:cs="Tahoma"/>
          <w:sz w:val="22"/>
          <w:szCs w:val="22"/>
        </w:rPr>
        <w:t xml:space="preserve">, fracciones I y II de la </w:t>
      </w:r>
      <w:r w:rsidRPr="00264223">
        <w:rPr>
          <w:rFonts w:ascii="Palatino Linotype" w:hAnsi="Palatino Linotype" w:cs="Tahoma"/>
          <w:bCs/>
          <w:sz w:val="22"/>
          <w:szCs w:val="22"/>
        </w:rPr>
        <w:t xml:space="preserve">Ley de Transparencia y Acceso a la Información Pública del Estado de México y Municipios, </w:t>
      </w:r>
      <w:r w:rsidR="000313A7" w:rsidRPr="00264223">
        <w:rPr>
          <w:rFonts w:ascii="Palatino Linotype" w:hAnsi="Palatino Linotype" w:cs="Tahoma"/>
          <w:bCs/>
          <w:sz w:val="22"/>
          <w:szCs w:val="22"/>
        </w:rPr>
        <w:t>el cual</w:t>
      </w:r>
      <w:r w:rsidRPr="00264223">
        <w:rPr>
          <w:rFonts w:ascii="Palatino Linotype" w:hAnsi="Palatino Linotype" w:cs="Tahoma"/>
          <w:bCs/>
          <w:sz w:val="22"/>
          <w:szCs w:val="22"/>
        </w:rPr>
        <w:t xml:space="preserve"> fue notificado a las partes el </w:t>
      </w:r>
      <w:r w:rsidR="00AB7E6A" w:rsidRPr="00264223">
        <w:rPr>
          <w:rFonts w:ascii="Palatino Linotype" w:hAnsi="Palatino Linotype" w:cs="Tahoma"/>
          <w:bCs/>
          <w:sz w:val="22"/>
          <w:szCs w:val="22"/>
        </w:rPr>
        <w:t>diecinueve del mismo mes y año</w:t>
      </w:r>
      <w:r w:rsidRPr="00264223">
        <w:rPr>
          <w:rFonts w:ascii="Palatino Linotype" w:hAnsi="Palatino Linotype" w:cs="Tahoma"/>
          <w:bCs/>
          <w:sz w:val="22"/>
          <w:szCs w:val="22"/>
        </w:rPr>
        <w:t xml:space="preserve">, a través del </w:t>
      </w:r>
      <w:r w:rsidR="000313A7" w:rsidRPr="00264223">
        <w:rPr>
          <w:rFonts w:ascii="Palatino Linotype" w:hAnsi="Palatino Linotype" w:cs="Tahoma"/>
          <w:sz w:val="22"/>
          <w:szCs w:val="22"/>
          <w:lang w:val="es-ES"/>
        </w:rPr>
        <w:t>Sistema de Acceso a la Información Mexiquense (SAIMEX)</w:t>
      </w:r>
      <w:r w:rsidRPr="00264223">
        <w:rPr>
          <w:rFonts w:ascii="Palatino Linotype" w:hAnsi="Palatino Linotype" w:cs="Tahoma"/>
          <w:bCs/>
          <w:sz w:val="22"/>
          <w:szCs w:val="22"/>
        </w:rPr>
        <w:t xml:space="preserve">, </w:t>
      </w:r>
      <w:r w:rsidR="002A7BD4" w:rsidRPr="00264223">
        <w:rPr>
          <w:rFonts w:ascii="Palatino Linotype" w:hAnsi="Palatino Linotype" w:cs="Tahoma"/>
          <w:bCs/>
          <w:sz w:val="22"/>
          <w:szCs w:val="22"/>
        </w:rPr>
        <w:t xml:space="preserve">en el que se les otorgó </w:t>
      </w:r>
      <w:r w:rsidRPr="00264223">
        <w:rPr>
          <w:rFonts w:ascii="Palatino Linotype" w:hAnsi="Palatino Linotype" w:cs="Tahoma"/>
          <w:bCs/>
          <w:sz w:val="22"/>
          <w:szCs w:val="22"/>
        </w:rPr>
        <w:t>un plazo de siete días hábiles posteriores a dicha</w:t>
      </w:r>
      <w:r w:rsidR="000313A7" w:rsidRPr="00264223">
        <w:rPr>
          <w:rFonts w:ascii="Palatino Linotype" w:hAnsi="Palatino Linotype" w:cs="Tahoma"/>
          <w:bCs/>
          <w:sz w:val="22"/>
          <w:szCs w:val="22"/>
        </w:rPr>
        <w:t>s</w:t>
      </w:r>
      <w:r w:rsidRPr="00264223">
        <w:rPr>
          <w:rFonts w:ascii="Palatino Linotype" w:hAnsi="Palatino Linotype" w:cs="Tahoma"/>
          <w:bCs/>
          <w:sz w:val="22"/>
          <w:szCs w:val="22"/>
        </w:rPr>
        <w:t xml:space="preserve"> notificaciones para que manifestaran lo que a su derecho conviniera y formularan alegatos.</w:t>
      </w:r>
    </w:p>
    <w:p w:rsidR="00B31222" w:rsidRPr="00264223" w:rsidRDefault="004406CF" w:rsidP="000A238F">
      <w:pPr>
        <w:spacing w:line="360" w:lineRule="auto"/>
        <w:jc w:val="both"/>
        <w:rPr>
          <w:rFonts w:ascii="Palatino Linotype" w:hAnsi="Palatino Linotype" w:cs="Tahoma"/>
          <w:sz w:val="22"/>
          <w:szCs w:val="22"/>
        </w:rPr>
      </w:pPr>
      <w:r w:rsidRPr="00264223">
        <w:rPr>
          <w:rFonts w:ascii="Palatino Linotype" w:hAnsi="Palatino Linotype" w:cs="Tahoma"/>
          <w:b/>
          <w:sz w:val="22"/>
          <w:szCs w:val="22"/>
        </w:rPr>
        <w:t>c</w:t>
      </w:r>
      <w:r w:rsidR="00B31222" w:rsidRPr="00264223">
        <w:rPr>
          <w:rFonts w:ascii="Palatino Linotype" w:hAnsi="Palatino Linotype" w:cs="Tahoma"/>
          <w:b/>
          <w:sz w:val="22"/>
          <w:szCs w:val="22"/>
        </w:rPr>
        <w:t>) Cierre de instrucción</w:t>
      </w:r>
      <w:r w:rsidR="008E5077" w:rsidRPr="00264223">
        <w:rPr>
          <w:rFonts w:ascii="Palatino Linotype" w:hAnsi="Palatino Linotype" w:cs="Tahoma"/>
          <w:b/>
          <w:sz w:val="22"/>
          <w:szCs w:val="22"/>
        </w:rPr>
        <w:t>.</w:t>
      </w:r>
      <w:r w:rsidR="00B31222" w:rsidRPr="00264223">
        <w:rPr>
          <w:rFonts w:ascii="Palatino Linotype" w:hAnsi="Palatino Linotype" w:cs="Tahoma"/>
          <w:sz w:val="22"/>
          <w:szCs w:val="22"/>
        </w:rPr>
        <w:t xml:space="preserve"> El </w:t>
      </w:r>
      <w:r w:rsidR="008963F0" w:rsidRPr="00264223">
        <w:rPr>
          <w:rFonts w:ascii="Palatino Linotype" w:hAnsi="Palatino Linotype" w:cs="Tahoma"/>
          <w:sz w:val="22"/>
          <w:szCs w:val="22"/>
        </w:rPr>
        <w:t>primero</w:t>
      </w:r>
      <w:r w:rsidR="0048519E" w:rsidRPr="00264223">
        <w:rPr>
          <w:rFonts w:ascii="Palatino Linotype" w:hAnsi="Palatino Linotype" w:cs="Tahoma"/>
          <w:sz w:val="22"/>
          <w:szCs w:val="22"/>
        </w:rPr>
        <w:t xml:space="preserve"> de octubre</w:t>
      </w:r>
      <w:r w:rsidR="00B31222" w:rsidRPr="00264223">
        <w:rPr>
          <w:rFonts w:ascii="Palatino Linotype" w:hAnsi="Palatino Linotype" w:cs="Tahoma"/>
          <w:sz w:val="22"/>
          <w:szCs w:val="22"/>
        </w:rPr>
        <w:t xml:space="preserve"> de dos mil dieciocho, al no existir diligencias pendientes por desahogar, se emitió el acuerdo por medio del cual se declaró cerrada la instrucción</w:t>
      </w:r>
      <w:r w:rsidR="008839DA" w:rsidRPr="00264223">
        <w:rPr>
          <w:rFonts w:ascii="Palatino Linotype" w:hAnsi="Palatino Linotype" w:cs="Tahoma"/>
          <w:sz w:val="22"/>
          <w:szCs w:val="22"/>
        </w:rPr>
        <w:t xml:space="preserve"> y se determinó</w:t>
      </w:r>
      <w:r w:rsidR="00B31222" w:rsidRPr="00264223">
        <w:rPr>
          <w:rFonts w:ascii="Palatino Linotype" w:hAnsi="Palatino Linotype" w:cs="Tahoma"/>
          <w:sz w:val="22"/>
          <w:szCs w:val="22"/>
        </w:rPr>
        <w:t xml:space="preserve"> </w:t>
      </w:r>
      <w:r w:rsidR="008839DA" w:rsidRPr="00264223">
        <w:rPr>
          <w:rFonts w:ascii="Palatino Linotype" w:hAnsi="Palatino Linotype" w:cs="Tahoma"/>
          <w:sz w:val="22"/>
          <w:szCs w:val="22"/>
        </w:rPr>
        <w:t xml:space="preserve">pasar </w:t>
      </w:r>
      <w:r w:rsidR="00B31222" w:rsidRPr="00264223">
        <w:rPr>
          <w:rFonts w:ascii="Palatino Linotype" w:hAnsi="Palatino Linotype" w:cs="Tahoma"/>
          <w:sz w:val="22"/>
          <w:szCs w:val="22"/>
        </w:rPr>
        <w:t>el expediente a resolución, en términos de lo dispuesto en los artículos 1</w:t>
      </w:r>
      <w:r w:rsidR="0048519E" w:rsidRPr="00264223">
        <w:rPr>
          <w:rFonts w:ascii="Palatino Linotype" w:hAnsi="Palatino Linotype" w:cs="Tahoma"/>
          <w:sz w:val="22"/>
          <w:szCs w:val="22"/>
        </w:rPr>
        <w:t>85</w:t>
      </w:r>
      <w:r w:rsidR="00B31222" w:rsidRPr="00264223">
        <w:rPr>
          <w:rFonts w:ascii="Palatino Linotype" w:hAnsi="Palatino Linotype" w:cs="Tahoma"/>
          <w:sz w:val="22"/>
          <w:szCs w:val="22"/>
        </w:rPr>
        <w:t xml:space="preserve">, fracciones VI y VIII de la Ley </w:t>
      </w:r>
      <w:r w:rsidR="0048519E" w:rsidRPr="00264223">
        <w:rPr>
          <w:rFonts w:ascii="Palatino Linotype" w:hAnsi="Palatino Linotype" w:cs="Tahoma"/>
          <w:sz w:val="22"/>
          <w:szCs w:val="22"/>
        </w:rPr>
        <w:t>de Transparencia y Acceso a la Información Pública del Estado de México y Municipios</w:t>
      </w:r>
      <w:r w:rsidR="00B31222" w:rsidRPr="00264223">
        <w:rPr>
          <w:rFonts w:ascii="Palatino Linotype" w:hAnsi="Palatino Linotype" w:cs="Tahoma"/>
          <w:sz w:val="22"/>
          <w:szCs w:val="22"/>
        </w:rPr>
        <w:t xml:space="preserve">, mismo que fue notificado a las partes </w:t>
      </w:r>
      <w:r w:rsidR="0048519E" w:rsidRPr="00264223">
        <w:rPr>
          <w:rFonts w:ascii="Palatino Linotype" w:hAnsi="Palatino Linotype" w:cs="Tahoma"/>
          <w:sz w:val="22"/>
          <w:szCs w:val="22"/>
        </w:rPr>
        <w:t xml:space="preserve">el mismo día, a través del </w:t>
      </w:r>
      <w:r w:rsidR="000313A7" w:rsidRPr="00264223">
        <w:rPr>
          <w:rFonts w:ascii="Palatino Linotype" w:hAnsi="Palatino Linotype" w:cs="Tahoma"/>
          <w:sz w:val="22"/>
          <w:szCs w:val="22"/>
          <w:lang w:val="es-ES"/>
        </w:rPr>
        <w:t>Sistema de Acceso a la Información Mexiquense (SAIMEX)</w:t>
      </w:r>
      <w:r w:rsidR="006A026A" w:rsidRPr="00264223">
        <w:rPr>
          <w:rFonts w:ascii="Palatino Linotype" w:hAnsi="Palatino Linotype" w:cs="Tahoma"/>
          <w:sz w:val="22"/>
          <w:szCs w:val="22"/>
        </w:rPr>
        <w:t>.</w:t>
      </w:r>
    </w:p>
    <w:p w:rsidR="00B31222" w:rsidRPr="00264223" w:rsidRDefault="00B31222" w:rsidP="000A238F">
      <w:pPr>
        <w:spacing w:line="360" w:lineRule="auto"/>
        <w:jc w:val="both"/>
        <w:rPr>
          <w:rFonts w:ascii="Palatino Linotype" w:hAnsi="Palatino Linotype" w:cs="Tahoma"/>
          <w:b/>
          <w:sz w:val="22"/>
          <w:szCs w:val="22"/>
        </w:rPr>
      </w:pPr>
    </w:p>
    <w:p w:rsidR="004F2D88" w:rsidRPr="00264223" w:rsidRDefault="004F2D88" w:rsidP="000A238F">
      <w:pPr>
        <w:spacing w:line="360" w:lineRule="auto"/>
        <w:jc w:val="both"/>
        <w:rPr>
          <w:rFonts w:ascii="Palatino Linotype" w:hAnsi="Palatino Linotype" w:cs="Tahoma"/>
          <w:color w:val="000000"/>
          <w:sz w:val="22"/>
          <w:szCs w:val="22"/>
        </w:rPr>
      </w:pPr>
      <w:r w:rsidRPr="00264223">
        <w:rPr>
          <w:rFonts w:ascii="Palatino Linotype" w:hAnsi="Palatino Linotype" w:cs="Tahoma"/>
          <w:color w:val="000000"/>
          <w:sz w:val="22"/>
          <w:szCs w:val="22"/>
        </w:rPr>
        <w:lastRenderedPageBreak/>
        <w:t xml:space="preserve">En </w:t>
      </w:r>
      <w:r w:rsidR="00367F82" w:rsidRPr="00264223">
        <w:rPr>
          <w:rFonts w:ascii="Palatino Linotype" w:hAnsi="Palatino Linotype" w:cs="Tahoma"/>
          <w:color w:val="000000"/>
          <w:sz w:val="22"/>
          <w:szCs w:val="22"/>
        </w:rPr>
        <w:t>razón de que fue debidamente su</w:t>
      </w:r>
      <w:r w:rsidRPr="00264223">
        <w:rPr>
          <w:rFonts w:ascii="Palatino Linotype" w:hAnsi="Palatino Linotype" w:cs="Tahoma"/>
          <w:color w:val="000000"/>
          <w:sz w:val="22"/>
          <w:szCs w:val="22"/>
        </w:rPr>
        <w:t xml:space="preserve">stanciado el expediente </w:t>
      </w:r>
      <w:r w:rsidR="00367F82" w:rsidRPr="00264223">
        <w:rPr>
          <w:rFonts w:ascii="Palatino Linotype" w:hAnsi="Palatino Linotype" w:cs="Tahoma"/>
          <w:color w:val="000000"/>
          <w:sz w:val="22"/>
          <w:szCs w:val="22"/>
        </w:rPr>
        <w:t xml:space="preserve">electrónico </w:t>
      </w:r>
      <w:r w:rsidRPr="00264223">
        <w:rPr>
          <w:rFonts w:ascii="Palatino Linotype" w:hAnsi="Palatino Linotype" w:cs="Tahoma"/>
          <w:color w:val="000000"/>
          <w:sz w:val="22"/>
          <w:szCs w:val="22"/>
        </w:rPr>
        <w:t>y no exist</w:t>
      </w:r>
      <w:r w:rsidR="00367F82" w:rsidRPr="00264223">
        <w:rPr>
          <w:rFonts w:ascii="Palatino Linotype" w:hAnsi="Palatino Linotype" w:cs="Tahoma"/>
          <w:color w:val="000000"/>
          <w:sz w:val="22"/>
          <w:szCs w:val="22"/>
        </w:rPr>
        <w:t>e</w:t>
      </w:r>
      <w:r w:rsidRPr="00264223">
        <w:rPr>
          <w:rFonts w:ascii="Palatino Linotype" w:hAnsi="Palatino Linotype" w:cs="Tahoma"/>
          <w:color w:val="000000"/>
          <w:sz w:val="22"/>
          <w:szCs w:val="22"/>
        </w:rPr>
        <w:t xml:space="preserve"> dilige</w:t>
      </w:r>
      <w:r w:rsidR="00367F82" w:rsidRPr="00264223">
        <w:rPr>
          <w:rFonts w:ascii="Palatino Linotype" w:hAnsi="Palatino Linotype" w:cs="Tahoma"/>
          <w:color w:val="000000"/>
          <w:sz w:val="22"/>
          <w:szCs w:val="22"/>
        </w:rPr>
        <w:t xml:space="preserve">ncia pendiente de desahogo, se </w:t>
      </w:r>
      <w:r w:rsidRPr="00264223">
        <w:rPr>
          <w:rFonts w:ascii="Palatino Linotype" w:hAnsi="Palatino Linotype" w:cs="Tahoma"/>
          <w:color w:val="000000"/>
          <w:sz w:val="22"/>
          <w:szCs w:val="22"/>
        </w:rPr>
        <w:t>emit</w:t>
      </w:r>
      <w:r w:rsidR="00367F82" w:rsidRPr="00264223">
        <w:rPr>
          <w:rFonts w:ascii="Palatino Linotype" w:hAnsi="Palatino Linotype" w:cs="Tahoma"/>
          <w:color w:val="000000"/>
          <w:sz w:val="22"/>
          <w:szCs w:val="22"/>
        </w:rPr>
        <w:t>e</w:t>
      </w:r>
      <w:r w:rsidRPr="00264223">
        <w:rPr>
          <w:rFonts w:ascii="Palatino Linotype" w:hAnsi="Palatino Linotype" w:cs="Tahoma"/>
          <w:color w:val="000000"/>
          <w:sz w:val="22"/>
          <w:szCs w:val="22"/>
        </w:rPr>
        <w:t xml:space="preserve"> la resolución que conforme a Derecho proceda, de acuerdo a l</w:t>
      </w:r>
      <w:r w:rsidR="009A620E" w:rsidRPr="00264223">
        <w:rPr>
          <w:rFonts w:ascii="Palatino Linotype" w:hAnsi="Palatino Linotype" w:cs="Tahoma"/>
          <w:color w:val="000000"/>
          <w:sz w:val="22"/>
          <w:szCs w:val="22"/>
        </w:rPr>
        <w:t>o</w:t>
      </w:r>
      <w:r w:rsidRPr="00264223">
        <w:rPr>
          <w:rFonts w:ascii="Palatino Linotype" w:hAnsi="Palatino Linotype" w:cs="Tahoma"/>
          <w:color w:val="000000"/>
          <w:sz w:val="22"/>
          <w:szCs w:val="22"/>
        </w:rPr>
        <w:t xml:space="preserve">s siguientes: </w:t>
      </w:r>
    </w:p>
    <w:p w:rsidR="00264223" w:rsidRPr="00264223" w:rsidRDefault="00264223" w:rsidP="000A238F">
      <w:pPr>
        <w:spacing w:line="360" w:lineRule="auto"/>
        <w:jc w:val="center"/>
        <w:rPr>
          <w:rFonts w:ascii="Palatino Linotype" w:hAnsi="Palatino Linotype" w:cs="Tahoma"/>
          <w:b/>
          <w:sz w:val="22"/>
          <w:szCs w:val="22"/>
        </w:rPr>
      </w:pPr>
    </w:p>
    <w:p w:rsidR="00264223" w:rsidRDefault="009A620E" w:rsidP="00264223">
      <w:pPr>
        <w:spacing w:line="360" w:lineRule="auto"/>
        <w:jc w:val="center"/>
        <w:rPr>
          <w:rFonts w:ascii="Palatino Linotype" w:hAnsi="Palatino Linotype" w:cs="Tahoma"/>
          <w:b/>
          <w:sz w:val="22"/>
          <w:szCs w:val="22"/>
          <w:lang w:val="es-ES"/>
        </w:rPr>
      </w:pPr>
      <w:r w:rsidRPr="00264223">
        <w:rPr>
          <w:rFonts w:ascii="Palatino Linotype" w:hAnsi="Palatino Linotype" w:cs="Tahoma"/>
          <w:b/>
          <w:sz w:val="22"/>
          <w:szCs w:val="22"/>
          <w:lang w:val="es-ES"/>
        </w:rPr>
        <w:t>CONSIDERANDOS</w:t>
      </w:r>
      <w:r w:rsidR="004F2D88" w:rsidRPr="00264223">
        <w:rPr>
          <w:rFonts w:ascii="Palatino Linotype" w:hAnsi="Palatino Linotype" w:cs="Tahoma"/>
          <w:b/>
          <w:sz w:val="22"/>
          <w:szCs w:val="22"/>
          <w:lang w:val="es-ES"/>
        </w:rPr>
        <w:t>:</w:t>
      </w:r>
    </w:p>
    <w:p w:rsidR="00264223" w:rsidRPr="00264223" w:rsidRDefault="00264223" w:rsidP="00264223">
      <w:pPr>
        <w:spacing w:line="360" w:lineRule="auto"/>
        <w:jc w:val="center"/>
        <w:rPr>
          <w:rFonts w:ascii="Palatino Linotype" w:hAnsi="Palatino Linotype" w:cs="Tahoma"/>
          <w:b/>
          <w:sz w:val="22"/>
          <w:szCs w:val="22"/>
          <w:lang w:val="es-ES"/>
        </w:rPr>
      </w:pPr>
    </w:p>
    <w:p w:rsidR="00B64641" w:rsidRPr="00264223" w:rsidRDefault="00B64641" w:rsidP="000A238F">
      <w:pPr>
        <w:autoSpaceDE w:val="0"/>
        <w:autoSpaceDN w:val="0"/>
        <w:adjustRightInd w:val="0"/>
        <w:spacing w:line="360" w:lineRule="auto"/>
        <w:jc w:val="both"/>
        <w:rPr>
          <w:rFonts w:ascii="Palatino Linotype" w:hAnsi="Palatino Linotype" w:cs="Tahoma"/>
          <w:b/>
          <w:sz w:val="22"/>
          <w:szCs w:val="22"/>
          <w:lang w:val="es-ES"/>
        </w:rPr>
      </w:pPr>
      <w:r w:rsidRPr="00264223">
        <w:rPr>
          <w:rFonts w:ascii="Palatino Linotype" w:eastAsia="Calibri" w:hAnsi="Palatino Linotype" w:cs="Tahoma"/>
          <w:b/>
          <w:color w:val="000000"/>
          <w:sz w:val="22"/>
          <w:szCs w:val="22"/>
          <w:lang w:val="es-ES" w:eastAsia="es-MX"/>
        </w:rPr>
        <w:t>PRIMER</w:t>
      </w:r>
      <w:r w:rsidR="002241A6" w:rsidRPr="00264223">
        <w:rPr>
          <w:rFonts w:ascii="Palatino Linotype" w:eastAsia="Calibri" w:hAnsi="Palatino Linotype" w:cs="Tahoma"/>
          <w:b/>
          <w:color w:val="000000"/>
          <w:sz w:val="22"/>
          <w:szCs w:val="22"/>
          <w:lang w:val="es-ES" w:eastAsia="es-MX"/>
        </w:rPr>
        <w:t>O</w:t>
      </w:r>
      <w:r w:rsidRPr="00264223">
        <w:rPr>
          <w:rFonts w:ascii="Palatino Linotype" w:eastAsia="Calibri" w:hAnsi="Palatino Linotype" w:cs="Tahoma"/>
          <w:color w:val="000000"/>
          <w:sz w:val="22"/>
          <w:szCs w:val="22"/>
          <w:lang w:val="es-ES" w:eastAsia="es-MX"/>
        </w:rPr>
        <w:t xml:space="preserve">. </w:t>
      </w:r>
      <w:r w:rsidRPr="00264223">
        <w:rPr>
          <w:rFonts w:ascii="Palatino Linotype" w:hAnsi="Palatino Linotype" w:cs="Tahoma"/>
          <w:b/>
          <w:sz w:val="22"/>
          <w:szCs w:val="22"/>
          <w:lang w:val="es-ES"/>
        </w:rPr>
        <w:t>Competencia.</w:t>
      </w:r>
    </w:p>
    <w:p w:rsidR="00B727C5" w:rsidRPr="00264223" w:rsidRDefault="00B727C5" w:rsidP="000A238F">
      <w:pPr>
        <w:autoSpaceDE w:val="0"/>
        <w:autoSpaceDN w:val="0"/>
        <w:adjustRightInd w:val="0"/>
        <w:spacing w:line="360" w:lineRule="auto"/>
        <w:jc w:val="both"/>
        <w:rPr>
          <w:rFonts w:ascii="Palatino Linotype" w:hAnsi="Palatino Linotype" w:cs="Tahoma"/>
          <w:sz w:val="22"/>
          <w:szCs w:val="22"/>
          <w:lang w:val="es-ES"/>
        </w:rPr>
      </w:pPr>
    </w:p>
    <w:p w:rsidR="00436FD3" w:rsidRPr="00264223" w:rsidRDefault="00436FD3" w:rsidP="000A238F">
      <w:pPr>
        <w:spacing w:line="360" w:lineRule="auto"/>
        <w:jc w:val="both"/>
        <w:rPr>
          <w:rFonts w:ascii="Palatino Linotype" w:hAnsi="Palatino Linotype" w:cs="Tahoma"/>
          <w:sz w:val="22"/>
          <w:szCs w:val="22"/>
          <w:shd w:val="clear" w:color="auto" w:fill="FFFFFF"/>
        </w:rPr>
      </w:pPr>
      <w:r w:rsidRPr="00264223">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264223">
        <w:rPr>
          <w:rStyle w:val="apple-converted-space"/>
          <w:rFonts w:ascii="Palatino Linotype" w:hAnsi="Palatino Linotype" w:cs="Tahoma"/>
          <w:sz w:val="22"/>
          <w:szCs w:val="22"/>
          <w:shd w:val="clear" w:color="auto" w:fill="FFFFFF"/>
        </w:rPr>
        <w:t xml:space="preserve"> 7°, </w:t>
      </w:r>
      <w:r w:rsidRPr="00264223">
        <w:rPr>
          <w:rFonts w:ascii="Palatino Linotype" w:hAnsi="Palatino Linotype" w:cs="Tahoma"/>
          <w:sz w:val="22"/>
          <w:szCs w:val="22"/>
        </w:rPr>
        <w:t xml:space="preserve">9, fracciones I y XXIV y 11 </w:t>
      </w:r>
      <w:r w:rsidRPr="00264223">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rsidR="00B727C5" w:rsidRPr="00264223" w:rsidRDefault="00B727C5" w:rsidP="000A238F">
      <w:pPr>
        <w:spacing w:line="360" w:lineRule="auto"/>
        <w:jc w:val="both"/>
        <w:rPr>
          <w:rFonts w:ascii="Palatino Linotype" w:eastAsia="Calibri" w:hAnsi="Palatino Linotype" w:cs="Tahoma"/>
          <w:bCs/>
          <w:color w:val="000000"/>
          <w:sz w:val="22"/>
          <w:szCs w:val="22"/>
          <w:lang w:val="es-ES" w:eastAsia="es-ES_tradnl"/>
        </w:rPr>
      </w:pPr>
    </w:p>
    <w:p w:rsidR="00436FD3" w:rsidRPr="00264223" w:rsidRDefault="004F2D88" w:rsidP="000A238F">
      <w:pPr>
        <w:autoSpaceDE w:val="0"/>
        <w:autoSpaceDN w:val="0"/>
        <w:adjustRightInd w:val="0"/>
        <w:spacing w:line="360" w:lineRule="auto"/>
        <w:jc w:val="both"/>
        <w:rPr>
          <w:rFonts w:ascii="Palatino Linotype" w:hAnsi="Palatino Linotype" w:cs="Tahoma"/>
          <w:sz w:val="22"/>
          <w:szCs w:val="22"/>
          <w:lang w:val="es-ES"/>
        </w:rPr>
      </w:pPr>
      <w:r w:rsidRPr="00264223">
        <w:rPr>
          <w:rFonts w:ascii="Palatino Linotype" w:eastAsia="Calibri" w:hAnsi="Palatino Linotype" w:cs="Tahoma"/>
          <w:b/>
          <w:color w:val="000000"/>
          <w:sz w:val="22"/>
          <w:szCs w:val="22"/>
          <w:lang w:val="es-ES" w:eastAsia="es-MX"/>
        </w:rPr>
        <w:t>SEGUND</w:t>
      </w:r>
      <w:r w:rsidR="002241A6" w:rsidRPr="00264223">
        <w:rPr>
          <w:rFonts w:ascii="Palatino Linotype" w:eastAsia="Calibri" w:hAnsi="Palatino Linotype" w:cs="Tahoma"/>
          <w:b/>
          <w:color w:val="000000"/>
          <w:sz w:val="22"/>
          <w:szCs w:val="22"/>
          <w:lang w:val="es-ES" w:eastAsia="es-MX"/>
        </w:rPr>
        <w:t>O</w:t>
      </w:r>
      <w:r w:rsidRPr="00264223">
        <w:rPr>
          <w:rFonts w:ascii="Palatino Linotype" w:eastAsia="Calibri" w:hAnsi="Palatino Linotype" w:cs="Tahoma"/>
          <w:color w:val="000000"/>
          <w:sz w:val="22"/>
          <w:szCs w:val="22"/>
          <w:lang w:val="es-ES" w:eastAsia="es-MX"/>
        </w:rPr>
        <w:t xml:space="preserve">. </w:t>
      </w:r>
      <w:r w:rsidRPr="00264223">
        <w:rPr>
          <w:rFonts w:ascii="Palatino Linotype" w:hAnsi="Palatino Linotype" w:cs="Tahoma"/>
          <w:b/>
          <w:sz w:val="22"/>
          <w:szCs w:val="22"/>
          <w:lang w:val="es-ES"/>
        </w:rPr>
        <w:t>Metodología de estudio.</w:t>
      </w:r>
      <w:r w:rsidRPr="00264223">
        <w:rPr>
          <w:rFonts w:ascii="Palatino Linotype" w:hAnsi="Palatino Linotype" w:cs="Tahoma"/>
          <w:sz w:val="22"/>
          <w:szCs w:val="22"/>
          <w:lang w:val="es-ES"/>
        </w:rPr>
        <w:t xml:space="preserve"> </w:t>
      </w:r>
    </w:p>
    <w:p w:rsidR="00303CAD" w:rsidRPr="00264223" w:rsidRDefault="00303CAD" w:rsidP="000A238F">
      <w:pPr>
        <w:autoSpaceDE w:val="0"/>
        <w:autoSpaceDN w:val="0"/>
        <w:adjustRightInd w:val="0"/>
        <w:spacing w:line="360" w:lineRule="auto"/>
        <w:jc w:val="both"/>
        <w:rPr>
          <w:rFonts w:ascii="Palatino Linotype" w:hAnsi="Palatino Linotype" w:cs="Tahoma"/>
          <w:sz w:val="22"/>
          <w:szCs w:val="22"/>
          <w:lang w:val="es-ES"/>
        </w:rPr>
      </w:pPr>
    </w:p>
    <w:p w:rsidR="004F2D88" w:rsidRPr="00264223" w:rsidRDefault="004F2D88" w:rsidP="000A238F">
      <w:pPr>
        <w:autoSpaceDE w:val="0"/>
        <w:autoSpaceDN w:val="0"/>
        <w:adjustRightInd w:val="0"/>
        <w:spacing w:line="360" w:lineRule="auto"/>
        <w:jc w:val="both"/>
        <w:rPr>
          <w:rFonts w:ascii="Palatino Linotype" w:hAnsi="Palatino Linotype" w:cs="Tahoma"/>
          <w:sz w:val="22"/>
          <w:szCs w:val="22"/>
        </w:rPr>
      </w:pPr>
      <w:r w:rsidRPr="00264223">
        <w:rPr>
          <w:rFonts w:ascii="Palatino Linotype" w:hAnsi="Palatino Linotype" w:cs="Tahoma"/>
          <w:sz w:val="22"/>
          <w:szCs w:val="22"/>
          <w:lang w:val="es-ES"/>
        </w:rPr>
        <w:t>De las constancias que forma parte de</w:t>
      </w:r>
      <w:r w:rsidR="008E1829" w:rsidRPr="00264223">
        <w:rPr>
          <w:rFonts w:ascii="Palatino Linotype" w:hAnsi="Palatino Linotype" w:cs="Tahoma"/>
          <w:sz w:val="22"/>
          <w:szCs w:val="22"/>
          <w:lang w:val="es-ES"/>
        </w:rPr>
        <w:t>l R</w:t>
      </w:r>
      <w:r w:rsidRPr="00264223">
        <w:rPr>
          <w:rFonts w:ascii="Palatino Linotype" w:hAnsi="Palatino Linotype" w:cs="Tahoma"/>
          <w:sz w:val="22"/>
          <w:szCs w:val="22"/>
          <w:lang w:val="es-ES"/>
        </w:rPr>
        <w:t>ecurso</w:t>
      </w:r>
      <w:r w:rsidR="008E1829" w:rsidRPr="00264223">
        <w:rPr>
          <w:rFonts w:ascii="Palatino Linotype" w:hAnsi="Palatino Linotype" w:cs="Tahoma"/>
          <w:sz w:val="22"/>
          <w:szCs w:val="22"/>
          <w:lang w:val="es-ES"/>
        </w:rPr>
        <w:t xml:space="preserve"> de Revisión que se analiza,</w:t>
      </w:r>
      <w:r w:rsidRPr="00264223">
        <w:rPr>
          <w:rFonts w:ascii="Palatino Linotype" w:hAnsi="Palatino Linotype" w:cs="Tahoma"/>
          <w:sz w:val="22"/>
          <w:szCs w:val="22"/>
          <w:lang w:val="es-ES"/>
        </w:rPr>
        <w:t xml:space="preserve"> se advierte que previo al estudio del fondo de la </w:t>
      </w:r>
      <w:r w:rsidRPr="00264223">
        <w:rPr>
          <w:rFonts w:ascii="Palatino Linotype" w:hAnsi="Palatino Linotype" w:cs="Tahoma"/>
          <w:i/>
          <w:sz w:val="22"/>
          <w:szCs w:val="22"/>
          <w:lang w:val="es-ES"/>
        </w:rPr>
        <w:t>litis</w:t>
      </w:r>
      <w:r w:rsidRPr="00264223">
        <w:rPr>
          <w:rFonts w:ascii="Palatino Linotype" w:hAnsi="Palatino Linotype" w:cs="Tahoma"/>
          <w:sz w:val="22"/>
          <w:szCs w:val="22"/>
          <w:lang w:val="es-ES"/>
        </w:rPr>
        <w:t>, es necesario estudiar las causales de improcedencia y sobreseimiento que se adviertan, para determinar lo que en Derecho proceda.</w:t>
      </w:r>
    </w:p>
    <w:p w:rsidR="004F2D88" w:rsidRPr="00264223" w:rsidRDefault="004F2D88" w:rsidP="000A238F">
      <w:pPr>
        <w:autoSpaceDE w:val="0"/>
        <w:autoSpaceDN w:val="0"/>
        <w:adjustRightInd w:val="0"/>
        <w:spacing w:line="360" w:lineRule="auto"/>
        <w:jc w:val="both"/>
        <w:rPr>
          <w:rFonts w:ascii="Palatino Linotype" w:hAnsi="Palatino Linotype" w:cs="Tahoma"/>
          <w:sz w:val="22"/>
          <w:szCs w:val="22"/>
          <w:lang w:val="es-ES"/>
        </w:rPr>
      </w:pPr>
    </w:p>
    <w:p w:rsidR="00D90C9D" w:rsidRPr="00264223" w:rsidRDefault="004F2D88" w:rsidP="000A238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264223">
        <w:rPr>
          <w:rFonts w:ascii="Palatino Linotype" w:eastAsia="Calibri" w:hAnsi="Palatino Linotype" w:cs="Tahoma"/>
          <w:b/>
          <w:color w:val="000000"/>
          <w:sz w:val="22"/>
          <w:szCs w:val="22"/>
          <w:lang w:val="es-ES" w:eastAsia="es-MX"/>
        </w:rPr>
        <w:t>Causales de improcedencia.</w:t>
      </w:r>
      <w:r w:rsidRPr="00264223">
        <w:rPr>
          <w:rFonts w:ascii="Palatino Linotype" w:eastAsia="Calibri" w:hAnsi="Palatino Linotype" w:cs="Tahoma"/>
          <w:color w:val="000000"/>
          <w:sz w:val="22"/>
          <w:szCs w:val="22"/>
          <w:lang w:val="es-ES" w:eastAsia="es-MX"/>
        </w:rPr>
        <w:t xml:space="preserve"> </w:t>
      </w:r>
    </w:p>
    <w:p w:rsidR="00D90C9D" w:rsidRPr="00264223" w:rsidRDefault="00D90C9D" w:rsidP="000A238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4F2D88" w:rsidRPr="00264223" w:rsidRDefault="008B6848" w:rsidP="000A238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264223">
        <w:rPr>
          <w:rFonts w:ascii="Palatino Linotype" w:eastAsia="Calibri" w:hAnsi="Palatino Linotype" w:cs="Tahoma"/>
          <w:color w:val="000000"/>
          <w:sz w:val="22"/>
          <w:szCs w:val="22"/>
          <w:lang w:val="es-ES" w:eastAsia="es-MX"/>
        </w:rPr>
        <w:t>E</w:t>
      </w:r>
      <w:r w:rsidR="004F2D88" w:rsidRPr="00264223">
        <w:rPr>
          <w:rFonts w:ascii="Palatino Linotype" w:eastAsia="Calibri" w:hAnsi="Palatino Linotype" w:cs="Tahoma"/>
          <w:color w:val="000000"/>
          <w:sz w:val="22"/>
          <w:szCs w:val="22"/>
          <w:lang w:val="es-ES" w:eastAsia="es-MX"/>
        </w:rPr>
        <w:t>ste Instituto realiza el estudio oficioso de las causales de improcedencia, por tratarse de una cuestión de orden público y de estudio preferente</w:t>
      </w:r>
      <w:r w:rsidR="00D90C9D" w:rsidRPr="00264223">
        <w:rPr>
          <w:rFonts w:ascii="Palatino Linotype" w:eastAsia="Calibri" w:hAnsi="Palatino Linotype" w:cs="Tahoma"/>
          <w:color w:val="000000"/>
          <w:sz w:val="22"/>
          <w:szCs w:val="22"/>
          <w:lang w:val="es-ES" w:eastAsia="es-MX"/>
        </w:rPr>
        <w:t xml:space="preserve"> (acorde con el Criterio orientador en la </w:t>
      </w:r>
      <w:r w:rsidR="008E1829" w:rsidRPr="00264223">
        <w:rPr>
          <w:rFonts w:ascii="Palatino Linotype" w:eastAsia="Calibri" w:hAnsi="Palatino Linotype" w:cs="Tahoma"/>
          <w:color w:val="000000"/>
          <w:sz w:val="22"/>
          <w:szCs w:val="22"/>
          <w:lang w:val="es-ES" w:eastAsia="es-MX"/>
        </w:rPr>
        <w:t xml:space="preserve">Tesis </w:t>
      </w:r>
      <w:r w:rsidR="00D90C9D" w:rsidRPr="00264223">
        <w:rPr>
          <w:rFonts w:ascii="Palatino Linotype" w:eastAsia="Calibri" w:hAnsi="Palatino Linotype" w:cs="Tahoma"/>
          <w:color w:val="000000"/>
          <w:sz w:val="22"/>
          <w:szCs w:val="22"/>
          <w:lang w:val="es-ES" w:eastAsia="es-MX"/>
        </w:rPr>
        <w:t xml:space="preserve">de </w:t>
      </w:r>
      <w:r w:rsidR="008E1829" w:rsidRPr="00264223">
        <w:rPr>
          <w:rFonts w:ascii="Palatino Linotype" w:eastAsia="Calibri" w:hAnsi="Palatino Linotype" w:cs="Tahoma"/>
          <w:color w:val="000000"/>
          <w:sz w:val="22"/>
          <w:szCs w:val="22"/>
          <w:lang w:val="es-ES" w:eastAsia="es-MX"/>
        </w:rPr>
        <w:t xml:space="preserve">Jurisprudencia </w:t>
      </w:r>
      <w:r w:rsidR="00D90C9D" w:rsidRPr="00264223">
        <w:rPr>
          <w:rFonts w:ascii="Palatino Linotype" w:eastAsia="Calibri" w:hAnsi="Palatino Linotype" w:cs="Tahoma"/>
          <w:color w:val="000000"/>
          <w:sz w:val="22"/>
          <w:szCs w:val="22"/>
          <w:lang w:val="es-ES" w:eastAsia="es-MX"/>
        </w:rPr>
        <w:t xml:space="preserve">número 940, pág. 1538, segunda parte del Apéndice del Semanario Judicial de la Federación 1917-1988, </w:t>
      </w:r>
      <w:r w:rsidR="003956E9" w:rsidRPr="00264223">
        <w:rPr>
          <w:rFonts w:ascii="Palatino Linotype" w:eastAsia="Calibri" w:hAnsi="Palatino Linotype" w:cs="Tahoma"/>
          <w:color w:val="000000"/>
          <w:sz w:val="22"/>
          <w:szCs w:val="22"/>
          <w:lang w:val="es-ES" w:eastAsia="es-MX"/>
        </w:rPr>
        <w:t>el cual</w:t>
      </w:r>
      <w:r w:rsidR="00D90C9D" w:rsidRPr="00264223">
        <w:rPr>
          <w:rFonts w:ascii="Palatino Linotype" w:eastAsia="Calibri" w:hAnsi="Palatino Linotype" w:cs="Tahoma"/>
          <w:color w:val="000000"/>
          <w:sz w:val="22"/>
          <w:szCs w:val="22"/>
          <w:lang w:val="es-ES" w:eastAsia="es-MX"/>
        </w:rPr>
        <w:t xml:space="preserve"> establece que debe examinarse previamente la procedencia del juicio de amparo, sea que las partes lo soliciten o no, por ser una cuestión de orden público</w:t>
      </w:r>
      <w:r w:rsidR="003956E9" w:rsidRPr="00264223">
        <w:rPr>
          <w:rFonts w:ascii="Palatino Linotype" w:eastAsia="Calibri" w:hAnsi="Palatino Linotype" w:cs="Tahoma"/>
          <w:color w:val="000000"/>
          <w:sz w:val="22"/>
          <w:szCs w:val="22"/>
          <w:lang w:val="es-ES" w:eastAsia="es-MX"/>
        </w:rPr>
        <w:t>)</w:t>
      </w:r>
      <w:r w:rsidR="00A35E2F" w:rsidRPr="00264223">
        <w:rPr>
          <w:rFonts w:ascii="Palatino Linotype" w:eastAsia="Calibri" w:hAnsi="Palatino Linotype" w:cs="Tahoma"/>
          <w:color w:val="000000"/>
          <w:sz w:val="22"/>
          <w:szCs w:val="22"/>
          <w:lang w:val="es-ES" w:eastAsia="es-MX"/>
        </w:rPr>
        <w:t>.</w:t>
      </w:r>
    </w:p>
    <w:p w:rsidR="00EE5F2E" w:rsidRPr="00264223" w:rsidRDefault="00EE5F2E" w:rsidP="000A238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E14282" w:rsidRPr="00264223" w:rsidRDefault="00E14282" w:rsidP="000A238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264223">
        <w:rPr>
          <w:rFonts w:ascii="Palatino Linotype" w:eastAsia="Calibri" w:hAnsi="Palatino Linotype" w:cs="Tahoma"/>
          <w:color w:val="000000"/>
          <w:sz w:val="22"/>
          <w:szCs w:val="22"/>
          <w:lang w:val="es-ES" w:eastAsia="es-MX"/>
        </w:rPr>
        <w:t xml:space="preserve">De tal suerte, será desechado cualquier </w:t>
      </w:r>
      <w:r w:rsidR="006F01E7" w:rsidRPr="00264223">
        <w:rPr>
          <w:rFonts w:ascii="Palatino Linotype" w:eastAsia="Calibri" w:hAnsi="Palatino Linotype" w:cs="Tahoma"/>
          <w:color w:val="000000"/>
          <w:sz w:val="22"/>
          <w:szCs w:val="22"/>
          <w:lang w:val="es-ES" w:eastAsia="es-MX"/>
        </w:rPr>
        <w:t xml:space="preserve">Recurso de Revisión </w:t>
      </w:r>
      <w:r w:rsidRPr="00264223">
        <w:rPr>
          <w:rFonts w:ascii="Palatino Linotype" w:eastAsia="Calibri" w:hAnsi="Palatino Linotype" w:cs="Tahoma"/>
          <w:color w:val="000000"/>
          <w:sz w:val="22"/>
          <w:szCs w:val="22"/>
          <w:lang w:val="es-ES" w:eastAsia="es-MX"/>
        </w:rPr>
        <w:t>que actualice alguno de los supuestos establecidos en el artículo 191 de la Ley de Transparencia y Acceso a la Información Pública del Estado de México y Municipios</w:t>
      </w:r>
      <w:r w:rsidR="00CF4012" w:rsidRPr="00264223">
        <w:rPr>
          <w:rFonts w:ascii="Palatino Linotype" w:eastAsia="Calibri" w:hAnsi="Palatino Linotype" w:cs="Tahoma"/>
          <w:color w:val="000000"/>
          <w:sz w:val="22"/>
          <w:szCs w:val="22"/>
          <w:lang w:val="es-ES" w:eastAsia="es-MX"/>
        </w:rPr>
        <w:t>, por ser improcedente.</w:t>
      </w:r>
    </w:p>
    <w:p w:rsidR="00CF4012" w:rsidRPr="00264223" w:rsidRDefault="00CF4012" w:rsidP="000A238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E14282" w:rsidRPr="00264223" w:rsidRDefault="00CF4012" w:rsidP="000A238F">
      <w:pPr>
        <w:autoSpaceDE w:val="0"/>
        <w:autoSpaceDN w:val="0"/>
        <w:adjustRightInd w:val="0"/>
        <w:spacing w:line="360" w:lineRule="auto"/>
        <w:jc w:val="both"/>
        <w:rPr>
          <w:rFonts w:ascii="Palatino Linotype" w:hAnsi="Palatino Linotype" w:cs="Tahoma"/>
          <w:sz w:val="22"/>
          <w:szCs w:val="22"/>
          <w:lang w:val="es-ES"/>
        </w:rPr>
      </w:pPr>
      <w:r w:rsidRPr="00264223">
        <w:rPr>
          <w:rFonts w:ascii="Palatino Linotype" w:eastAsia="Calibri" w:hAnsi="Palatino Linotype" w:cs="Tahoma"/>
          <w:color w:val="000000"/>
          <w:sz w:val="22"/>
          <w:szCs w:val="22"/>
          <w:lang w:val="es-ES" w:eastAsia="es-MX"/>
        </w:rPr>
        <w:t xml:space="preserve">En el presente caso, no se actualiza ninguna de las causales de improcedencia establecidas en el ordenamiento jurídico previamente señalado, toda vez que este Instituto no tiene conocimiento </w:t>
      </w:r>
      <w:r w:rsidRPr="00264223">
        <w:rPr>
          <w:rFonts w:ascii="Palatino Linotype" w:hAnsi="Palatino Linotype" w:cs="Tahoma"/>
          <w:sz w:val="22"/>
          <w:szCs w:val="22"/>
          <w:lang w:val="es-ES"/>
        </w:rPr>
        <w:t>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00CF4012" w:rsidRPr="00264223" w:rsidRDefault="00CF4012" w:rsidP="000A238F">
      <w:pPr>
        <w:autoSpaceDE w:val="0"/>
        <w:autoSpaceDN w:val="0"/>
        <w:adjustRightInd w:val="0"/>
        <w:spacing w:line="360" w:lineRule="auto"/>
        <w:jc w:val="both"/>
        <w:rPr>
          <w:rFonts w:ascii="Palatino Linotype" w:hAnsi="Palatino Linotype" w:cs="Tahoma"/>
          <w:sz w:val="22"/>
          <w:szCs w:val="22"/>
          <w:lang w:val="es-ES"/>
        </w:rPr>
      </w:pPr>
    </w:p>
    <w:p w:rsidR="00CF4012" w:rsidRPr="00264223" w:rsidRDefault="00CF4012" w:rsidP="000A238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264223">
        <w:rPr>
          <w:rFonts w:ascii="Palatino Linotype" w:eastAsia="Calibri" w:hAnsi="Palatino Linotype" w:cs="Tahoma"/>
          <w:color w:val="000000"/>
          <w:sz w:val="22"/>
          <w:szCs w:val="22"/>
          <w:lang w:val="es-ES" w:eastAsia="es-MX"/>
        </w:rPr>
        <w:t xml:space="preserve">Además, </w:t>
      </w:r>
      <w:r w:rsidR="008E1829" w:rsidRPr="00264223">
        <w:rPr>
          <w:rFonts w:ascii="Palatino Linotype" w:eastAsia="Calibri" w:hAnsi="Palatino Linotype" w:cs="Tahoma"/>
          <w:color w:val="000000"/>
          <w:sz w:val="22"/>
          <w:szCs w:val="22"/>
          <w:lang w:val="es-ES" w:eastAsia="es-MX"/>
        </w:rPr>
        <w:t xml:space="preserve">de </w:t>
      </w:r>
      <w:r w:rsidRPr="00264223">
        <w:rPr>
          <w:rFonts w:ascii="Palatino Linotype" w:eastAsia="Calibri" w:hAnsi="Palatino Linotype" w:cs="Tahoma"/>
          <w:color w:val="000000"/>
          <w:sz w:val="22"/>
          <w:szCs w:val="22"/>
          <w:lang w:val="es-ES" w:eastAsia="es-MX"/>
        </w:rPr>
        <w:t xml:space="preserve">que el medio de impugnación fue presentando en tiempo, toda vez que ante la ausencia de la respuesta del Ente Recurrido, se constituye la </w:t>
      </w:r>
      <w:r w:rsidRPr="00264223">
        <w:rPr>
          <w:rFonts w:ascii="Palatino Linotype" w:eastAsia="Calibri" w:hAnsi="Palatino Linotype" w:cs="Tahoma"/>
          <w:b/>
          <w:color w:val="000000"/>
          <w:sz w:val="22"/>
          <w:szCs w:val="22"/>
          <w:lang w:val="es-ES" w:eastAsia="es-MX"/>
        </w:rPr>
        <w:t>negativa ficta</w:t>
      </w:r>
      <w:r w:rsidRPr="00264223">
        <w:rPr>
          <w:rFonts w:ascii="Palatino Linotype" w:eastAsia="Calibri" w:hAnsi="Palatino Linotype" w:cs="Tahoma"/>
          <w:color w:val="000000"/>
          <w:sz w:val="22"/>
          <w:szCs w:val="22"/>
          <w:lang w:val="es-ES" w:eastAsia="es-MX"/>
        </w:rPr>
        <w:t>, que genera la posibilidad de los particulares de interponer un medio de impugnación ante tal omisión</w:t>
      </w:r>
      <w:r w:rsidR="003A78B5" w:rsidRPr="00264223">
        <w:rPr>
          <w:rFonts w:ascii="Palatino Linotype" w:eastAsia="Calibri" w:hAnsi="Palatino Linotype" w:cs="Tahoma"/>
          <w:color w:val="000000"/>
          <w:sz w:val="22"/>
          <w:szCs w:val="22"/>
          <w:lang w:val="es-ES" w:eastAsia="es-MX"/>
        </w:rPr>
        <w:t>, en cualquier momento</w:t>
      </w:r>
      <w:r w:rsidRPr="00264223">
        <w:rPr>
          <w:rFonts w:ascii="Palatino Linotype" w:eastAsia="Calibri" w:hAnsi="Palatino Linotype" w:cs="Tahoma"/>
          <w:color w:val="000000"/>
          <w:sz w:val="22"/>
          <w:szCs w:val="22"/>
          <w:lang w:val="es-ES" w:eastAsia="es-MX"/>
        </w:rPr>
        <w:t>; por lo que, no es necesario determinar una temporalidad respecto del momento de presentación de un Recurso de Revisión, conforme a lo establecido</w:t>
      </w:r>
      <w:r w:rsidR="004C7E83" w:rsidRPr="00264223">
        <w:rPr>
          <w:rFonts w:ascii="Palatino Linotype" w:eastAsia="Calibri" w:hAnsi="Palatino Linotype" w:cs="Tahoma"/>
          <w:color w:val="000000"/>
          <w:sz w:val="22"/>
          <w:szCs w:val="22"/>
          <w:lang w:val="es-ES" w:eastAsia="es-MX"/>
        </w:rPr>
        <w:t xml:space="preserve"> en los </w:t>
      </w:r>
      <w:r w:rsidR="004C7E83" w:rsidRPr="00264223">
        <w:rPr>
          <w:rFonts w:ascii="Palatino Linotype" w:eastAsia="Calibri" w:hAnsi="Palatino Linotype" w:cs="Tahoma"/>
          <w:color w:val="000000"/>
          <w:sz w:val="22"/>
          <w:szCs w:val="22"/>
          <w:lang w:val="es-ES" w:eastAsia="es-MX"/>
        </w:rPr>
        <w:lastRenderedPageBreak/>
        <w:t>artículos</w:t>
      </w:r>
      <w:r w:rsidRPr="00264223">
        <w:rPr>
          <w:rFonts w:ascii="Palatino Linotype" w:eastAsia="Calibri" w:hAnsi="Palatino Linotype" w:cs="Tahoma"/>
          <w:color w:val="000000"/>
          <w:sz w:val="22"/>
          <w:szCs w:val="22"/>
          <w:lang w:val="es-ES" w:eastAsia="es-MX"/>
        </w:rPr>
        <w:t xml:space="preserve"> </w:t>
      </w:r>
      <w:r w:rsidR="003A78B5" w:rsidRPr="00264223">
        <w:rPr>
          <w:rFonts w:ascii="Palatino Linotype" w:eastAsia="Calibri" w:hAnsi="Palatino Linotype" w:cs="Tahoma"/>
          <w:color w:val="000000"/>
          <w:sz w:val="22"/>
          <w:szCs w:val="22"/>
          <w:lang w:val="es-ES" w:eastAsia="es-MX"/>
        </w:rPr>
        <w:t>166 y 178</w:t>
      </w:r>
      <w:r w:rsidR="008E1829" w:rsidRPr="00264223">
        <w:rPr>
          <w:rFonts w:ascii="Palatino Linotype" w:eastAsia="Calibri" w:hAnsi="Palatino Linotype" w:cs="Tahoma"/>
          <w:color w:val="000000"/>
          <w:sz w:val="22"/>
          <w:szCs w:val="22"/>
          <w:lang w:val="es-ES" w:eastAsia="es-MX"/>
        </w:rPr>
        <w:t xml:space="preserve">, párrafo </w:t>
      </w:r>
      <w:r w:rsidR="00261DD6" w:rsidRPr="00264223">
        <w:rPr>
          <w:rFonts w:ascii="Palatino Linotype" w:eastAsia="Calibri" w:hAnsi="Palatino Linotype" w:cs="Tahoma"/>
          <w:color w:val="000000"/>
          <w:sz w:val="22"/>
          <w:szCs w:val="22"/>
          <w:lang w:val="es-ES" w:eastAsia="es-MX"/>
        </w:rPr>
        <w:t>segundo</w:t>
      </w:r>
      <w:r w:rsidR="003A78B5" w:rsidRPr="00264223">
        <w:rPr>
          <w:rFonts w:ascii="Palatino Linotype" w:eastAsia="Calibri" w:hAnsi="Palatino Linotype" w:cs="Tahoma"/>
          <w:color w:val="000000"/>
          <w:sz w:val="22"/>
          <w:szCs w:val="22"/>
          <w:lang w:val="es-ES" w:eastAsia="es-MX"/>
        </w:rPr>
        <w:t xml:space="preserve"> de la Ley de Transparencia y Acceso a la Información Pública del Estado de México y los Municipios.</w:t>
      </w:r>
    </w:p>
    <w:p w:rsidR="003A78B5" w:rsidRPr="00264223" w:rsidRDefault="003A78B5" w:rsidP="000A238F">
      <w:pPr>
        <w:autoSpaceDE w:val="0"/>
        <w:autoSpaceDN w:val="0"/>
        <w:adjustRightInd w:val="0"/>
        <w:spacing w:line="360" w:lineRule="auto"/>
        <w:jc w:val="both"/>
        <w:rPr>
          <w:rFonts w:ascii="Palatino Linotype" w:eastAsia="Calibri" w:hAnsi="Palatino Linotype" w:cs="Tahoma"/>
          <w:bCs/>
          <w:color w:val="000000"/>
          <w:sz w:val="22"/>
          <w:szCs w:val="22"/>
          <w:lang w:val="es-ES" w:eastAsia="es-MX"/>
        </w:rPr>
      </w:pPr>
      <w:r w:rsidRPr="00264223">
        <w:rPr>
          <w:rFonts w:ascii="Palatino Linotype" w:eastAsia="Calibri" w:hAnsi="Palatino Linotype" w:cs="Tahoma"/>
          <w:color w:val="000000"/>
          <w:sz w:val="22"/>
          <w:szCs w:val="22"/>
          <w:lang w:val="es-ES" w:eastAsia="es-MX"/>
        </w:rPr>
        <w:t>Asimismo, se actualiza la causal de procedencia señalada en el artículo 179, fracción VII de la Ley de la materia</w:t>
      </w:r>
      <w:r w:rsidRPr="00264223">
        <w:rPr>
          <w:rFonts w:ascii="Palatino Linotype" w:eastAsia="Calibri" w:hAnsi="Palatino Linotype" w:cs="Tahoma"/>
          <w:bCs/>
          <w:color w:val="000000"/>
          <w:sz w:val="22"/>
          <w:szCs w:val="22"/>
          <w:lang w:val="es-ES" w:eastAsia="es-MX"/>
        </w:rPr>
        <w:t>, toda vez que la solicitante se inconformó con la falta de respuesta a su solicitud de información.</w:t>
      </w:r>
    </w:p>
    <w:p w:rsidR="00C901BB" w:rsidRPr="00264223" w:rsidRDefault="00C901BB" w:rsidP="000A238F">
      <w:pPr>
        <w:autoSpaceDE w:val="0"/>
        <w:autoSpaceDN w:val="0"/>
        <w:adjustRightInd w:val="0"/>
        <w:spacing w:line="360" w:lineRule="auto"/>
        <w:jc w:val="both"/>
        <w:rPr>
          <w:rFonts w:ascii="Palatino Linotype" w:eastAsia="Calibri" w:hAnsi="Palatino Linotype" w:cs="Tahoma"/>
          <w:bCs/>
          <w:color w:val="000000"/>
          <w:sz w:val="22"/>
          <w:szCs w:val="22"/>
          <w:lang w:val="es-ES" w:eastAsia="es-MX"/>
        </w:rPr>
      </w:pPr>
    </w:p>
    <w:p w:rsidR="008E5077" w:rsidRPr="00264223" w:rsidRDefault="004F2D88" w:rsidP="000A238F">
      <w:pPr>
        <w:spacing w:line="360" w:lineRule="auto"/>
        <w:jc w:val="both"/>
        <w:rPr>
          <w:rFonts w:ascii="Palatino Linotype" w:eastAsia="Calibri" w:hAnsi="Palatino Linotype" w:cs="Tahoma"/>
          <w:sz w:val="22"/>
          <w:szCs w:val="22"/>
          <w:lang w:val="es-ES" w:eastAsia="es-ES_tradnl"/>
        </w:rPr>
      </w:pPr>
      <w:r w:rsidRPr="00264223">
        <w:rPr>
          <w:rFonts w:ascii="Palatino Linotype" w:eastAsia="Calibri" w:hAnsi="Palatino Linotype" w:cs="Tahoma"/>
          <w:b/>
          <w:sz w:val="22"/>
          <w:szCs w:val="22"/>
          <w:lang w:val="es-ES" w:eastAsia="es-ES_tradnl"/>
        </w:rPr>
        <w:t>Causales de sobreseimiento.</w:t>
      </w:r>
      <w:r w:rsidRPr="00264223">
        <w:rPr>
          <w:rFonts w:ascii="Palatino Linotype" w:eastAsia="Calibri" w:hAnsi="Palatino Linotype" w:cs="Tahoma"/>
          <w:sz w:val="22"/>
          <w:szCs w:val="22"/>
          <w:lang w:val="es-ES" w:eastAsia="es-ES_tradnl"/>
        </w:rPr>
        <w:t xml:space="preserve"> </w:t>
      </w:r>
    </w:p>
    <w:p w:rsidR="008E5077" w:rsidRPr="00264223" w:rsidRDefault="008E5077" w:rsidP="000A238F">
      <w:pPr>
        <w:spacing w:line="360" w:lineRule="auto"/>
        <w:jc w:val="both"/>
        <w:rPr>
          <w:rFonts w:ascii="Palatino Linotype" w:eastAsia="Calibri" w:hAnsi="Palatino Linotype" w:cs="Tahoma"/>
          <w:sz w:val="22"/>
          <w:szCs w:val="22"/>
          <w:lang w:val="es-ES" w:eastAsia="es-ES_tradnl"/>
        </w:rPr>
      </w:pPr>
    </w:p>
    <w:p w:rsidR="004F2D88" w:rsidRPr="00264223" w:rsidRDefault="004F2D88" w:rsidP="000A238F">
      <w:pPr>
        <w:spacing w:line="360" w:lineRule="auto"/>
        <w:jc w:val="both"/>
        <w:rPr>
          <w:rFonts w:ascii="Palatino Linotype" w:eastAsia="Calibri" w:hAnsi="Palatino Linotype" w:cs="Tahoma"/>
          <w:sz w:val="22"/>
          <w:szCs w:val="22"/>
          <w:lang w:val="es-ES" w:eastAsia="es-ES_tradnl"/>
        </w:rPr>
      </w:pPr>
      <w:r w:rsidRPr="00264223">
        <w:rPr>
          <w:rFonts w:ascii="Palatino Linotype" w:eastAsia="Calibri" w:hAnsi="Palatino Linotype" w:cs="Tahoma"/>
          <w:sz w:val="22"/>
          <w:szCs w:val="22"/>
          <w:lang w:val="es-ES" w:eastAsia="es-ES_tradnl"/>
        </w:rPr>
        <w:t>Por ser de previo y especial pronunciamiento, este Instituto analiza si se actualiza alguna causal de sobreseimiento</w:t>
      </w:r>
      <w:r w:rsidR="003604D7" w:rsidRPr="00264223">
        <w:rPr>
          <w:rFonts w:ascii="Palatino Linotype" w:eastAsia="Calibri" w:hAnsi="Palatino Linotype" w:cs="Tahoma"/>
          <w:sz w:val="22"/>
          <w:szCs w:val="22"/>
          <w:lang w:val="es-ES" w:eastAsia="es-ES_tradnl"/>
        </w:rPr>
        <w:t>.</w:t>
      </w:r>
    </w:p>
    <w:p w:rsidR="004F2D88" w:rsidRPr="00264223" w:rsidRDefault="004F2D88" w:rsidP="000A238F">
      <w:pPr>
        <w:spacing w:line="360" w:lineRule="auto"/>
        <w:jc w:val="both"/>
        <w:rPr>
          <w:rFonts w:ascii="Palatino Linotype" w:hAnsi="Palatino Linotype" w:cs="Tahoma"/>
          <w:sz w:val="22"/>
          <w:szCs w:val="22"/>
          <w:lang w:val="es-ES"/>
        </w:rPr>
      </w:pPr>
    </w:p>
    <w:p w:rsidR="00F02171" w:rsidRPr="00264223" w:rsidRDefault="007F21C5" w:rsidP="000A238F">
      <w:pPr>
        <w:spacing w:line="360" w:lineRule="auto"/>
        <w:jc w:val="both"/>
        <w:rPr>
          <w:rFonts w:ascii="Palatino Linotype" w:hAnsi="Palatino Linotype" w:cs="Tahoma"/>
          <w:sz w:val="22"/>
          <w:szCs w:val="22"/>
          <w:lang w:val="es-ES"/>
        </w:rPr>
      </w:pPr>
      <w:r w:rsidRPr="00264223">
        <w:rPr>
          <w:rFonts w:ascii="Palatino Linotype" w:hAnsi="Palatino Linotype" w:cs="Tahoma"/>
          <w:sz w:val="22"/>
          <w:szCs w:val="22"/>
          <w:lang w:val="es-ES"/>
        </w:rPr>
        <w:t>E</w:t>
      </w:r>
      <w:r w:rsidR="00673DD4" w:rsidRPr="00264223">
        <w:rPr>
          <w:rFonts w:ascii="Palatino Linotype" w:hAnsi="Palatino Linotype" w:cs="Tahoma"/>
          <w:sz w:val="22"/>
          <w:szCs w:val="22"/>
          <w:lang w:val="es-ES"/>
        </w:rPr>
        <w:t xml:space="preserve">l artículo 192 de la </w:t>
      </w:r>
      <w:r w:rsidR="00673DD4" w:rsidRPr="00264223">
        <w:rPr>
          <w:rFonts w:ascii="Palatino Linotype" w:eastAsia="Calibri" w:hAnsi="Palatino Linotype" w:cs="Tahoma"/>
          <w:bCs/>
          <w:color w:val="000000"/>
          <w:sz w:val="22"/>
          <w:szCs w:val="22"/>
          <w:lang w:val="es-ES" w:eastAsia="es-ES_tradnl"/>
        </w:rPr>
        <w:t xml:space="preserve">Ley Transparencia y Acceso a la Información Pública del Estado de México y Municipios, señala </w:t>
      </w:r>
      <w:r w:rsidR="003A78B5" w:rsidRPr="00264223">
        <w:rPr>
          <w:rFonts w:ascii="Palatino Linotype" w:eastAsia="Calibri" w:hAnsi="Palatino Linotype" w:cs="Tahoma"/>
          <w:bCs/>
          <w:color w:val="000000"/>
          <w:sz w:val="22"/>
          <w:szCs w:val="22"/>
          <w:lang w:val="es-ES" w:eastAsia="es-ES_tradnl"/>
        </w:rPr>
        <w:t>las causales por las cuales se puede sobreseer en todo o en parte, el Recurso de Revisión</w:t>
      </w:r>
      <w:r w:rsidRPr="00264223">
        <w:rPr>
          <w:rFonts w:ascii="Palatino Linotype" w:eastAsia="Calibri" w:hAnsi="Palatino Linotype" w:cs="Tahoma"/>
          <w:bCs/>
          <w:color w:val="000000"/>
          <w:sz w:val="22"/>
          <w:szCs w:val="22"/>
          <w:lang w:val="es-ES" w:eastAsia="es-ES_tradnl"/>
        </w:rPr>
        <w:t>; así,</w:t>
      </w:r>
      <w:r w:rsidR="003A78B5" w:rsidRPr="00264223">
        <w:rPr>
          <w:rFonts w:ascii="Palatino Linotype" w:eastAsia="Calibri" w:hAnsi="Palatino Linotype" w:cs="Tahoma"/>
          <w:bCs/>
          <w:color w:val="000000"/>
          <w:sz w:val="22"/>
          <w:szCs w:val="22"/>
          <w:lang w:val="es-ES" w:eastAsia="es-ES_tradnl"/>
        </w:rPr>
        <w:t xml:space="preserve"> </w:t>
      </w:r>
      <w:r w:rsidRPr="00264223">
        <w:rPr>
          <w:rFonts w:ascii="Palatino Linotype" w:eastAsia="Calibri" w:hAnsi="Palatino Linotype" w:cs="Tahoma"/>
          <w:sz w:val="22"/>
          <w:szCs w:val="22"/>
          <w:lang w:val="es-ES" w:eastAsia="es-ES_tradnl"/>
        </w:rPr>
        <w:t>d</w:t>
      </w:r>
      <w:r w:rsidR="00F02171" w:rsidRPr="00264223">
        <w:rPr>
          <w:rFonts w:ascii="Palatino Linotype" w:eastAsia="Calibri" w:hAnsi="Palatino Linotype" w:cs="Tahoma"/>
          <w:sz w:val="22"/>
          <w:szCs w:val="22"/>
          <w:lang w:val="es-ES" w:eastAsia="es-ES_tradnl"/>
        </w:rPr>
        <w:t>el análisis realizado por este Instituto, se advierte que</w:t>
      </w:r>
      <w:r w:rsidR="00F02171" w:rsidRPr="00264223">
        <w:rPr>
          <w:rFonts w:ascii="Palatino Linotype" w:eastAsia="Calibri" w:hAnsi="Palatino Linotype" w:cs="Tahoma"/>
          <w:b/>
          <w:sz w:val="22"/>
          <w:szCs w:val="22"/>
          <w:lang w:val="es-ES" w:eastAsia="es-ES_tradnl"/>
        </w:rPr>
        <w:t xml:space="preserve"> no se actualiza </w:t>
      </w:r>
      <w:r w:rsidR="003A78B5" w:rsidRPr="00264223">
        <w:rPr>
          <w:rFonts w:ascii="Palatino Linotype" w:eastAsia="Calibri" w:hAnsi="Palatino Linotype" w:cs="Tahoma"/>
          <w:b/>
          <w:sz w:val="22"/>
          <w:szCs w:val="22"/>
          <w:lang w:val="es-ES" w:eastAsia="es-ES_tradnl"/>
        </w:rPr>
        <w:t>algún supuesto</w:t>
      </w:r>
      <w:r w:rsidR="00F02171" w:rsidRPr="00264223">
        <w:rPr>
          <w:rFonts w:ascii="Palatino Linotype" w:eastAsia="Calibri" w:hAnsi="Palatino Linotype" w:cs="Tahoma"/>
          <w:b/>
          <w:sz w:val="22"/>
          <w:szCs w:val="22"/>
          <w:lang w:val="es-ES" w:eastAsia="es-ES_tradnl"/>
        </w:rPr>
        <w:t xml:space="preserve"> de sobreseimiento</w:t>
      </w:r>
      <w:r w:rsidRPr="00264223">
        <w:rPr>
          <w:rFonts w:ascii="Palatino Linotype" w:eastAsia="Calibri" w:hAnsi="Palatino Linotype" w:cs="Tahoma"/>
          <w:b/>
          <w:sz w:val="22"/>
          <w:szCs w:val="22"/>
          <w:lang w:val="es-ES" w:eastAsia="es-ES_tradnl"/>
        </w:rPr>
        <w:t xml:space="preserve">; </w:t>
      </w:r>
      <w:r w:rsidRPr="00264223">
        <w:rPr>
          <w:rFonts w:ascii="Palatino Linotype" w:hAnsi="Palatino Linotype" w:cs="Tahoma"/>
          <w:sz w:val="22"/>
          <w:szCs w:val="22"/>
          <w:lang w:val="es-ES"/>
        </w:rPr>
        <w:t>l</w:t>
      </w:r>
      <w:r w:rsidR="00F02171" w:rsidRPr="00264223">
        <w:rPr>
          <w:rFonts w:ascii="Palatino Linotype" w:hAnsi="Palatino Linotype" w:cs="Tahoma"/>
          <w:sz w:val="22"/>
          <w:szCs w:val="22"/>
          <w:lang w:val="es-ES"/>
        </w:rPr>
        <w:t>o anterior, en virtud de que no hay constancia</w:t>
      </w:r>
      <w:r w:rsidRPr="00264223">
        <w:rPr>
          <w:rFonts w:ascii="Palatino Linotype" w:hAnsi="Palatino Linotype" w:cs="Tahoma"/>
          <w:sz w:val="22"/>
          <w:szCs w:val="22"/>
          <w:lang w:val="es-ES"/>
        </w:rPr>
        <w:t>s</w:t>
      </w:r>
      <w:r w:rsidR="00F02171" w:rsidRPr="00264223">
        <w:rPr>
          <w:rFonts w:ascii="Palatino Linotype" w:hAnsi="Palatino Linotype" w:cs="Tahoma"/>
          <w:sz w:val="22"/>
          <w:szCs w:val="22"/>
          <w:lang w:val="es-ES"/>
        </w:rPr>
        <w:t xml:space="preserve"> en el expediente en que se actúa, de que </w:t>
      </w:r>
      <w:r w:rsidR="006F01E7" w:rsidRPr="00264223">
        <w:rPr>
          <w:rFonts w:ascii="Palatino Linotype" w:hAnsi="Palatino Linotype" w:cs="Tahoma"/>
          <w:sz w:val="22"/>
          <w:szCs w:val="22"/>
          <w:lang w:val="es-ES"/>
        </w:rPr>
        <w:t xml:space="preserve">la </w:t>
      </w:r>
      <w:r w:rsidR="00F02171" w:rsidRPr="00264223">
        <w:rPr>
          <w:rFonts w:ascii="Palatino Linotype" w:hAnsi="Palatino Linotype" w:cs="Tahoma"/>
          <w:sz w:val="22"/>
          <w:szCs w:val="22"/>
          <w:lang w:val="es-ES"/>
        </w:rPr>
        <w:t>recurrente se haya desistido del recurso, haya fallecido, sobreviniera alguna c</w:t>
      </w:r>
      <w:r w:rsidR="00C459A9" w:rsidRPr="00264223">
        <w:rPr>
          <w:rFonts w:ascii="Palatino Linotype" w:hAnsi="Palatino Linotype" w:cs="Tahoma"/>
          <w:sz w:val="22"/>
          <w:szCs w:val="22"/>
          <w:lang w:val="es-ES"/>
        </w:rPr>
        <w:t>ausal de improcedencia, que el Sujeto O</w:t>
      </w:r>
      <w:r w:rsidR="00F02171" w:rsidRPr="00264223">
        <w:rPr>
          <w:rFonts w:ascii="Palatino Linotype" w:hAnsi="Palatino Linotype" w:cs="Tahoma"/>
          <w:sz w:val="22"/>
          <w:szCs w:val="22"/>
          <w:lang w:val="es-ES"/>
        </w:rPr>
        <w:t>bligado hubiese modificado o revocado el acto impugnado o bien, haya quedado sin materia.</w:t>
      </w:r>
    </w:p>
    <w:p w:rsidR="00F02171" w:rsidRPr="00264223" w:rsidRDefault="00F02171" w:rsidP="000A238F">
      <w:pPr>
        <w:spacing w:line="360" w:lineRule="auto"/>
        <w:jc w:val="both"/>
        <w:rPr>
          <w:rFonts w:ascii="Palatino Linotype" w:hAnsi="Palatino Linotype" w:cs="Tahoma"/>
          <w:sz w:val="22"/>
          <w:szCs w:val="22"/>
          <w:lang w:val="es-ES"/>
        </w:rPr>
      </w:pPr>
    </w:p>
    <w:p w:rsidR="00F02171" w:rsidRPr="00264223" w:rsidRDefault="00F02171" w:rsidP="000A238F">
      <w:pPr>
        <w:spacing w:line="360" w:lineRule="auto"/>
        <w:jc w:val="both"/>
        <w:rPr>
          <w:rFonts w:ascii="Palatino Linotype" w:eastAsia="Calibri" w:hAnsi="Palatino Linotype" w:cs="Tahoma"/>
          <w:sz w:val="22"/>
          <w:szCs w:val="22"/>
          <w:lang w:val="es-ES" w:eastAsia="es-ES_tradnl"/>
        </w:rPr>
      </w:pPr>
      <w:r w:rsidRPr="00264223">
        <w:rPr>
          <w:rFonts w:ascii="Palatino Linotype" w:eastAsia="Calibri" w:hAnsi="Palatino Linotype" w:cs="Tahoma"/>
          <w:bCs/>
          <w:sz w:val="22"/>
          <w:szCs w:val="22"/>
          <w:lang w:val="es-ES" w:eastAsia="es-ES_tradnl"/>
        </w:rPr>
        <w:t xml:space="preserve">Por tales motivos, </w:t>
      </w:r>
      <w:r w:rsidRPr="00264223">
        <w:rPr>
          <w:rFonts w:ascii="Palatino Linotype" w:eastAsia="Calibri" w:hAnsi="Palatino Linotype" w:cs="Tahoma"/>
          <w:sz w:val="22"/>
          <w:szCs w:val="22"/>
          <w:lang w:val="es-ES" w:eastAsia="es-ES_tradnl"/>
        </w:rPr>
        <w:t xml:space="preserve">se considera procedente entrar al fondo del presente asunto. </w:t>
      </w:r>
    </w:p>
    <w:p w:rsidR="004F2D88" w:rsidRPr="00264223" w:rsidRDefault="004F2D88" w:rsidP="000A238F">
      <w:pPr>
        <w:spacing w:line="360" w:lineRule="auto"/>
        <w:jc w:val="both"/>
        <w:rPr>
          <w:rFonts w:ascii="Palatino Linotype" w:hAnsi="Palatino Linotype" w:cs="Tahoma"/>
          <w:b/>
          <w:sz w:val="22"/>
          <w:szCs w:val="22"/>
          <w:lang w:val="es-ES"/>
        </w:rPr>
      </w:pPr>
    </w:p>
    <w:p w:rsidR="0025469C" w:rsidRPr="00264223" w:rsidRDefault="00F02171" w:rsidP="000A238F">
      <w:pPr>
        <w:tabs>
          <w:tab w:val="left" w:pos="4962"/>
        </w:tabs>
        <w:spacing w:line="360" w:lineRule="auto"/>
        <w:jc w:val="both"/>
        <w:rPr>
          <w:rFonts w:ascii="Palatino Linotype" w:eastAsia="Calibri" w:hAnsi="Palatino Linotype" w:cs="Tahoma"/>
          <w:b/>
          <w:iCs/>
          <w:sz w:val="22"/>
          <w:szCs w:val="22"/>
          <w:lang w:val="es-ES" w:eastAsia="es-ES_tradnl"/>
        </w:rPr>
      </w:pPr>
      <w:r w:rsidRPr="00264223">
        <w:rPr>
          <w:rFonts w:ascii="Palatino Linotype" w:eastAsia="Calibri" w:hAnsi="Palatino Linotype" w:cs="Tahoma"/>
          <w:b/>
          <w:iCs/>
          <w:sz w:val="22"/>
          <w:szCs w:val="22"/>
          <w:lang w:val="es-ES" w:eastAsia="es-ES_tradnl"/>
        </w:rPr>
        <w:t>TERCER</w:t>
      </w:r>
      <w:r w:rsidR="002241A6" w:rsidRPr="00264223">
        <w:rPr>
          <w:rFonts w:ascii="Palatino Linotype" w:eastAsia="Calibri" w:hAnsi="Palatino Linotype" w:cs="Tahoma"/>
          <w:b/>
          <w:iCs/>
          <w:sz w:val="22"/>
          <w:szCs w:val="22"/>
          <w:lang w:val="es-ES" w:eastAsia="es-ES_tradnl"/>
        </w:rPr>
        <w:t>O</w:t>
      </w:r>
      <w:r w:rsidRPr="00264223">
        <w:rPr>
          <w:rFonts w:ascii="Palatino Linotype" w:eastAsia="Calibri" w:hAnsi="Palatino Linotype" w:cs="Tahoma"/>
          <w:b/>
          <w:iCs/>
          <w:sz w:val="22"/>
          <w:szCs w:val="22"/>
          <w:lang w:val="es-ES" w:eastAsia="es-ES_tradnl"/>
        </w:rPr>
        <w:t xml:space="preserve">. </w:t>
      </w:r>
      <w:r w:rsidR="0025469C" w:rsidRPr="00264223">
        <w:rPr>
          <w:rFonts w:ascii="Palatino Linotype" w:eastAsia="Calibri" w:hAnsi="Palatino Linotype" w:cs="Tahoma"/>
          <w:b/>
          <w:iCs/>
          <w:sz w:val="22"/>
          <w:szCs w:val="22"/>
          <w:lang w:val="es-ES" w:eastAsia="es-ES_tradnl"/>
        </w:rPr>
        <w:t xml:space="preserve">Determinación </w:t>
      </w:r>
      <w:r w:rsidR="009617D3" w:rsidRPr="00264223">
        <w:rPr>
          <w:rFonts w:ascii="Palatino Linotype" w:eastAsia="Calibri" w:hAnsi="Palatino Linotype" w:cs="Tahoma"/>
          <w:b/>
          <w:iCs/>
          <w:sz w:val="22"/>
          <w:szCs w:val="22"/>
          <w:lang w:val="es-ES" w:eastAsia="es-ES_tradnl"/>
        </w:rPr>
        <w:t xml:space="preserve">de la </w:t>
      </w:r>
      <w:r w:rsidR="00CF4012" w:rsidRPr="00264223">
        <w:rPr>
          <w:rFonts w:ascii="Palatino Linotype" w:eastAsia="Calibri" w:hAnsi="Palatino Linotype" w:cs="Tahoma"/>
          <w:b/>
          <w:iCs/>
          <w:sz w:val="22"/>
          <w:szCs w:val="22"/>
          <w:lang w:val="es-ES" w:eastAsia="es-ES_tradnl"/>
        </w:rPr>
        <w:t>Controversia</w:t>
      </w:r>
      <w:r w:rsidRPr="00264223">
        <w:rPr>
          <w:rFonts w:ascii="Palatino Linotype" w:eastAsia="Calibri" w:hAnsi="Palatino Linotype" w:cs="Tahoma"/>
          <w:b/>
          <w:iCs/>
          <w:sz w:val="22"/>
          <w:szCs w:val="22"/>
          <w:lang w:val="es-ES" w:eastAsia="es-ES_tradnl"/>
        </w:rPr>
        <w:t xml:space="preserve">. </w:t>
      </w:r>
    </w:p>
    <w:p w:rsidR="0025469C" w:rsidRPr="00264223" w:rsidRDefault="0025469C" w:rsidP="000A238F">
      <w:pPr>
        <w:tabs>
          <w:tab w:val="left" w:pos="4962"/>
        </w:tabs>
        <w:spacing w:line="360" w:lineRule="auto"/>
        <w:jc w:val="both"/>
        <w:rPr>
          <w:rFonts w:ascii="Palatino Linotype" w:eastAsia="Calibri" w:hAnsi="Palatino Linotype" w:cs="Tahoma"/>
          <w:b/>
          <w:iCs/>
          <w:sz w:val="22"/>
          <w:szCs w:val="22"/>
          <w:lang w:val="es-ES" w:eastAsia="es-ES_tradnl"/>
        </w:rPr>
      </w:pPr>
    </w:p>
    <w:p w:rsidR="0091055D" w:rsidRPr="00264223" w:rsidRDefault="00F02171" w:rsidP="000A238F">
      <w:pPr>
        <w:tabs>
          <w:tab w:val="left" w:pos="4962"/>
        </w:tabs>
        <w:spacing w:line="360" w:lineRule="auto"/>
        <w:jc w:val="both"/>
        <w:rPr>
          <w:rFonts w:ascii="Palatino Linotype" w:eastAsia="Calibri" w:hAnsi="Palatino Linotype" w:cs="Tahoma"/>
          <w:iCs/>
          <w:sz w:val="22"/>
          <w:szCs w:val="22"/>
          <w:lang w:val="es-ES" w:eastAsia="es-ES_tradnl"/>
        </w:rPr>
      </w:pPr>
      <w:r w:rsidRPr="00264223">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91055D" w:rsidRPr="00264223">
        <w:rPr>
          <w:rFonts w:ascii="Palatino Linotype" w:eastAsia="Calibri" w:hAnsi="Palatino Linotype" w:cs="Tahoma"/>
          <w:iCs/>
          <w:sz w:val="22"/>
          <w:szCs w:val="22"/>
          <w:lang w:val="es-ES" w:eastAsia="es-ES_tradnl"/>
        </w:rPr>
        <w:t>lo siguiente:</w:t>
      </w:r>
    </w:p>
    <w:p w:rsidR="0091055D" w:rsidRPr="00264223" w:rsidRDefault="0091055D" w:rsidP="000A238F">
      <w:pPr>
        <w:tabs>
          <w:tab w:val="left" w:pos="4962"/>
        </w:tabs>
        <w:spacing w:line="360" w:lineRule="auto"/>
        <w:jc w:val="both"/>
        <w:rPr>
          <w:rFonts w:ascii="Palatino Linotype" w:eastAsia="Calibri" w:hAnsi="Palatino Linotype" w:cs="Tahoma"/>
          <w:iCs/>
          <w:sz w:val="22"/>
          <w:szCs w:val="22"/>
          <w:lang w:val="es-ES" w:eastAsia="es-ES_tradnl"/>
        </w:rPr>
      </w:pPr>
    </w:p>
    <w:p w:rsidR="0091055D" w:rsidRPr="00264223" w:rsidRDefault="0091055D" w:rsidP="000A238F">
      <w:pPr>
        <w:tabs>
          <w:tab w:val="left" w:pos="4962"/>
        </w:tabs>
        <w:spacing w:line="360" w:lineRule="auto"/>
        <w:jc w:val="both"/>
        <w:rPr>
          <w:rFonts w:ascii="Palatino Linotype" w:eastAsia="Calibri" w:hAnsi="Palatino Linotype" w:cs="Tahoma"/>
          <w:iCs/>
          <w:sz w:val="22"/>
          <w:szCs w:val="22"/>
          <w:lang w:val="es-ES" w:eastAsia="es-ES_tradnl"/>
        </w:rPr>
      </w:pPr>
      <w:r w:rsidRPr="00264223">
        <w:rPr>
          <w:rFonts w:ascii="Palatino Linotype" w:eastAsia="Calibri" w:hAnsi="Palatino Linotype" w:cs="Tahoma"/>
          <w:iCs/>
          <w:sz w:val="22"/>
          <w:szCs w:val="22"/>
          <w:lang w:val="es-ES" w:eastAsia="es-ES_tradnl"/>
        </w:rPr>
        <w:lastRenderedPageBreak/>
        <w:t xml:space="preserve">La recurrente solicitó copia certificada de la licencia de funcionamiento con giro de taller de bicicletas con venta de refacciones a nombre de la persona que especificó, en el domicilio ubicado en </w:t>
      </w:r>
      <w:r w:rsidR="00D92F7D">
        <w:rPr>
          <w:rFonts w:ascii="Palatino Linotype" w:eastAsia="Calibri" w:hAnsi="Palatino Linotype" w:cs="Tahoma"/>
          <w:iCs/>
          <w:sz w:val="22"/>
          <w:szCs w:val="22"/>
          <w:highlight w:val="black"/>
          <w:lang w:val="es-ES" w:eastAsia="es-ES_tradnl"/>
        </w:rPr>
        <w:t xml:space="preserve">                                                                                  </w:t>
      </w:r>
      <w:r w:rsidRPr="00264223">
        <w:rPr>
          <w:rFonts w:ascii="Palatino Linotype" w:eastAsia="Calibri" w:hAnsi="Palatino Linotype" w:cs="Tahoma"/>
          <w:iCs/>
          <w:sz w:val="22"/>
          <w:szCs w:val="22"/>
          <w:lang w:val="es-ES" w:eastAsia="es-ES_tradnl"/>
        </w:rPr>
        <w:t>.</w:t>
      </w:r>
    </w:p>
    <w:p w:rsidR="00BB49A0" w:rsidRPr="00264223" w:rsidRDefault="00BB49A0" w:rsidP="000A238F">
      <w:pPr>
        <w:tabs>
          <w:tab w:val="left" w:pos="4962"/>
        </w:tabs>
        <w:spacing w:line="360" w:lineRule="auto"/>
        <w:ind w:hanging="4962"/>
        <w:jc w:val="both"/>
        <w:rPr>
          <w:rFonts w:ascii="Palatino Linotype" w:eastAsia="Calibri" w:hAnsi="Palatino Linotype" w:cs="Tahoma"/>
          <w:iCs/>
          <w:sz w:val="22"/>
          <w:szCs w:val="22"/>
          <w:lang w:val="es-ES" w:eastAsia="es-ES_tradnl"/>
        </w:rPr>
      </w:pPr>
    </w:p>
    <w:p w:rsidR="008E5077" w:rsidRPr="00264223" w:rsidRDefault="00BB49A0" w:rsidP="000A238F">
      <w:pPr>
        <w:tabs>
          <w:tab w:val="left" w:pos="4962"/>
        </w:tabs>
        <w:spacing w:line="360" w:lineRule="auto"/>
        <w:jc w:val="both"/>
        <w:rPr>
          <w:rFonts w:ascii="Palatino Linotype" w:eastAsia="Calibri" w:hAnsi="Palatino Linotype" w:cs="Tahoma"/>
          <w:iCs/>
          <w:sz w:val="22"/>
          <w:szCs w:val="22"/>
          <w:lang w:val="es-ES" w:eastAsia="es-ES_tradnl"/>
        </w:rPr>
      </w:pPr>
      <w:r w:rsidRPr="00264223">
        <w:rPr>
          <w:rFonts w:ascii="Palatino Linotype" w:eastAsia="Calibri" w:hAnsi="Palatino Linotype" w:cs="Tahoma"/>
          <w:iCs/>
          <w:sz w:val="22"/>
          <w:szCs w:val="22"/>
          <w:lang w:val="es-ES" w:eastAsia="es-ES_tradnl"/>
        </w:rPr>
        <w:t>Ant</w:t>
      </w:r>
      <w:r w:rsidR="00303CAD" w:rsidRPr="00264223">
        <w:rPr>
          <w:rFonts w:ascii="Palatino Linotype" w:eastAsia="Calibri" w:hAnsi="Palatino Linotype" w:cs="Tahoma"/>
          <w:iCs/>
          <w:sz w:val="22"/>
          <w:szCs w:val="22"/>
          <w:lang w:val="es-ES" w:eastAsia="es-ES_tradnl"/>
        </w:rPr>
        <w:t>e</w:t>
      </w:r>
      <w:r w:rsidRPr="00264223">
        <w:rPr>
          <w:rFonts w:ascii="Palatino Linotype" w:eastAsia="Calibri" w:hAnsi="Palatino Linotype" w:cs="Tahoma"/>
          <w:iCs/>
          <w:sz w:val="22"/>
          <w:szCs w:val="22"/>
          <w:lang w:val="es-ES" w:eastAsia="es-ES_tradnl"/>
        </w:rPr>
        <w:t xml:space="preserve"> la falta de respuesta del Sujeto Obligado, la Recurrente, justamente se inconforma por esta e indica que no ha recibido respuesta ni prórroga, motivo por el cual se actualiza el supuesto previsto en el artículo 179, fracción VII de la Ley de Transparencia y Acceso a la Información Pública del Estado de México y Municipios</w:t>
      </w:r>
      <w:r w:rsidR="007E6AB8" w:rsidRPr="00264223">
        <w:rPr>
          <w:rFonts w:ascii="Palatino Linotype" w:eastAsia="Calibri" w:hAnsi="Palatino Linotype" w:cs="Tahoma"/>
          <w:iCs/>
          <w:sz w:val="22"/>
          <w:szCs w:val="22"/>
          <w:lang w:val="es-ES" w:eastAsia="es-ES_tradnl"/>
        </w:rPr>
        <w:t>, correspondiente a</w:t>
      </w:r>
      <w:r w:rsidRPr="00264223">
        <w:rPr>
          <w:rFonts w:ascii="Palatino Linotype" w:eastAsia="Calibri" w:hAnsi="Palatino Linotype" w:cs="Tahoma"/>
          <w:iCs/>
          <w:sz w:val="22"/>
          <w:szCs w:val="22"/>
          <w:lang w:val="es-ES" w:eastAsia="es-ES_tradnl"/>
        </w:rPr>
        <w:t xml:space="preserve"> </w:t>
      </w:r>
      <w:r w:rsidR="007047D3" w:rsidRPr="00264223">
        <w:rPr>
          <w:rFonts w:ascii="Palatino Linotype" w:eastAsia="Calibri" w:hAnsi="Palatino Linotype" w:cs="Tahoma"/>
          <w:b/>
          <w:iCs/>
          <w:sz w:val="22"/>
          <w:szCs w:val="22"/>
          <w:lang w:val="es-ES" w:eastAsia="es-ES_tradnl"/>
        </w:rPr>
        <w:t>-</w:t>
      </w:r>
      <w:r w:rsidRPr="00264223">
        <w:rPr>
          <w:rFonts w:ascii="Palatino Linotype" w:eastAsia="Calibri" w:hAnsi="Palatino Linotype" w:cs="Tahoma"/>
          <w:b/>
          <w:iCs/>
          <w:sz w:val="22"/>
          <w:szCs w:val="22"/>
          <w:lang w:val="es-ES" w:eastAsia="es-ES_tradnl"/>
        </w:rPr>
        <w:t>La falta de respuesta a una solicitud de acceso a la información-</w:t>
      </w:r>
      <w:r w:rsidRPr="00264223">
        <w:rPr>
          <w:rFonts w:ascii="Palatino Linotype" w:eastAsia="Calibri" w:hAnsi="Palatino Linotype" w:cs="Tahoma"/>
          <w:iCs/>
          <w:sz w:val="22"/>
          <w:szCs w:val="22"/>
          <w:lang w:val="es-ES" w:eastAsia="es-ES_tradnl"/>
        </w:rPr>
        <w:t>.</w:t>
      </w:r>
    </w:p>
    <w:p w:rsidR="00315492" w:rsidRPr="00264223" w:rsidRDefault="00315492" w:rsidP="000A238F">
      <w:pPr>
        <w:tabs>
          <w:tab w:val="left" w:pos="4962"/>
        </w:tabs>
        <w:spacing w:line="360" w:lineRule="auto"/>
        <w:jc w:val="both"/>
        <w:rPr>
          <w:rFonts w:ascii="Palatino Linotype" w:eastAsia="Calibri" w:hAnsi="Palatino Linotype" w:cs="Tahoma"/>
          <w:b/>
          <w:iCs/>
          <w:sz w:val="22"/>
          <w:szCs w:val="22"/>
          <w:lang w:val="es-ES" w:eastAsia="es-ES_tradnl"/>
        </w:rPr>
      </w:pPr>
    </w:p>
    <w:p w:rsidR="00237D0D" w:rsidRDefault="009617D3" w:rsidP="000A238F">
      <w:pPr>
        <w:spacing w:line="360" w:lineRule="auto"/>
        <w:ind w:right="-93"/>
        <w:jc w:val="both"/>
        <w:rPr>
          <w:rFonts w:ascii="Palatino Linotype" w:hAnsi="Palatino Linotype" w:cs="Tahoma"/>
          <w:b/>
          <w:sz w:val="22"/>
          <w:szCs w:val="22"/>
          <w:lang w:val="es-ES"/>
        </w:rPr>
      </w:pPr>
      <w:r w:rsidRPr="00264223">
        <w:rPr>
          <w:rFonts w:ascii="Palatino Linotype" w:hAnsi="Palatino Linotype" w:cs="Tahoma"/>
          <w:b/>
          <w:sz w:val="22"/>
          <w:szCs w:val="22"/>
          <w:lang w:val="es-ES"/>
        </w:rPr>
        <w:t>CUART</w:t>
      </w:r>
      <w:r w:rsidR="002241A6" w:rsidRPr="00264223">
        <w:rPr>
          <w:rFonts w:ascii="Palatino Linotype" w:hAnsi="Palatino Linotype" w:cs="Tahoma"/>
          <w:b/>
          <w:sz w:val="22"/>
          <w:szCs w:val="22"/>
          <w:lang w:val="es-ES"/>
        </w:rPr>
        <w:t>O</w:t>
      </w:r>
      <w:r w:rsidRPr="00264223">
        <w:rPr>
          <w:rFonts w:ascii="Palatino Linotype" w:hAnsi="Palatino Linotype" w:cs="Tahoma"/>
          <w:b/>
          <w:sz w:val="22"/>
          <w:szCs w:val="22"/>
          <w:lang w:val="es-ES"/>
        </w:rPr>
        <w:t>. Estudio de Fondo.</w:t>
      </w:r>
      <w:r w:rsidR="003A78B5" w:rsidRPr="00264223">
        <w:rPr>
          <w:rFonts w:ascii="Palatino Linotype" w:hAnsi="Palatino Linotype" w:cs="Tahoma"/>
          <w:b/>
          <w:sz w:val="22"/>
          <w:szCs w:val="22"/>
          <w:lang w:val="es-ES"/>
        </w:rPr>
        <w:t xml:space="preserve"> </w:t>
      </w:r>
    </w:p>
    <w:p w:rsidR="00264223" w:rsidRPr="00264223" w:rsidRDefault="00264223" w:rsidP="000A238F">
      <w:pPr>
        <w:spacing w:line="360" w:lineRule="auto"/>
        <w:ind w:right="-93"/>
        <w:jc w:val="both"/>
        <w:rPr>
          <w:rFonts w:ascii="Palatino Linotype" w:hAnsi="Palatino Linotype" w:cs="Tahoma"/>
          <w:b/>
          <w:sz w:val="22"/>
          <w:szCs w:val="22"/>
          <w:lang w:val="es-ES"/>
        </w:rPr>
      </w:pPr>
    </w:p>
    <w:p w:rsidR="00AD0D24" w:rsidRPr="00264223" w:rsidRDefault="00237D0D" w:rsidP="000A238F">
      <w:pPr>
        <w:spacing w:line="360" w:lineRule="auto"/>
        <w:ind w:right="-93"/>
        <w:jc w:val="both"/>
        <w:rPr>
          <w:rFonts w:ascii="Palatino Linotype" w:hAnsi="Palatino Linotype" w:cs="Tahoma"/>
          <w:sz w:val="22"/>
          <w:szCs w:val="22"/>
          <w:lang w:val="es-ES"/>
        </w:rPr>
      </w:pPr>
      <w:r w:rsidRPr="00264223">
        <w:rPr>
          <w:rFonts w:ascii="Palatino Linotype" w:hAnsi="Palatino Linotype" w:cs="Tahoma"/>
          <w:sz w:val="22"/>
          <w:szCs w:val="22"/>
          <w:lang w:val="es-ES"/>
        </w:rPr>
        <w:t xml:space="preserve">La ahora </w:t>
      </w:r>
      <w:r w:rsidR="008E5077" w:rsidRPr="00264223">
        <w:rPr>
          <w:rFonts w:ascii="Palatino Linotype" w:hAnsi="Palatino Linotype" w:cs="Tahoma"/>
          <w:sz w:val="22"/>
          <w:szCs w:val="22"/>
          <w:lang w:val="es-ES"/>
        </w:rPr>
        <w:t>r</w:t>
      </w:r>
      <w:r w:rsidRPr="00264223">
        <w:rPr>
          <w:rFonts w:ascii="Palatino Linotype" w:hAnsi="Palatino Linotype" w:cs="Tahoma"/>
          <w:sz w:val="22"/>
          <w:szCs w:val="22"/>
          <w:lang w:val="es-ES"/>
        </w:rPr>
        <w:t>ecurrente</w:t>
      </w:r>
      <w:r w:rsidR="00BC1FA5" w:rsidRPr="00264223">
        <w:rPr>
          <w:rFonts w:ascii="Palatino Linotype" w:hAnsi="Palatino Linotype" w:cs="Tahoma"/>
          <w:sz w:val="22"/>
          <w:szCs w:val="22"/>
          <w:lang w:val="es-ES"/>
        </w:rPr>
        <w:t xml:space="preserve"> solicitó copia certificada de la licencia de funcionamiento con giro de taller de bicicletas con venta de refacciones, expedida a una persona identificada</w:t>
      </w:r>
      <w:r w:rsidR="00884EE8" w:rsidRPr="00264223">
        <w:rPr>
          <w:rFonts w:ascii="Palatino Linotype" w:hAnsi="Palatino Linotype" w:cs="Tahoma"/>
          <w:sz w:val="22"/>
          <w:szCs w:val="22"/>
          <w:lang w:val="es-ES"/>
        </w:rPr>
        <w:t>; además, señaló la ubicación de dicho establecimiento.</w:t>
      </w:r>
    </w:p>
    <w:p w:rsidR="00884EE8" w:rsidRPr="00264223" w:rsidRDefault="00884EE8" w:rsidP="000A238F">
      <w:pPr>
        <w:spacing w:line="360" w:lineRule="auto"/>
        <w:ind w:right="-93"/>
        <w:jc w:val="both"/>
        <w:rPr>
          <w:rFonts w:ascii="Palatino Linotype" w:hAnsi="Palatino Linotype" w:cs="Tahoma"/>
          <w:sz w:val="22"/>
          <w:szCs w:val="22"/>
          <w:lang w:val="es-ES"/>
        </w:rPr>
      </w:pPr>
    </w:p>
    <w:p w:rsidR="00B954F3" w:rsidRPr="00264223" w:rsidRDefault="00B954F3" w:rsidP="000A238F">
      <w:pPr>
        <w:spacing w:line="360" w:lineRule="auto"/>
        <w:ind w:right="-93"/>
        <w:jc w:val="both"/>
        <w:rPr>
          <w:rFonts w:ascii="Palatino Linotype" w:eastAsia="Calibri" w:hAnsi="Palatino Linotype" w:cs="Tahoma"/>
          <w:bCs/>
          <w:sz w:val="22"/>
          <w:szCs w:val="22"/>
          <w:lang w:eastAsia="en-US"/>
        </w:rPr>
      </w:pPr>
      <w:r w:rsidRPr="00264223">
        <w:rPr>
          <w:rFonts w:ascii="Palatino Linotype" w:hAnsi="Palatino Linotype" w:cs="Tahoma"/>
          <w:sz w:val="22"/>
          <w:szCs w:val="22"/>
          <w:lang w:val="es-ES"/>
        </w:rPr>
        <w:t>Inconforme</w:t>
      </w:r>
      <w:r w:rsidR="007876CF" w:rsidRPr="00264223">
        <w:rPr>
          <w:rFonts w:ascii="Palatino Linotype" w:hAnsi="Palatino Linotype" w:cs="Tahoma"/>
          <w:sz w:val="22"/>
          <w:szCs w:val="22"/>
          <w:lang w:val="es-ES"/>
        </w:rPr>
        <w:t xml:space="preserve"> con la falta de respuesta del Sujeto Obligado</w:t>
      </w:r>
      <w:r w:rsidRPr="00264223">
        <w:rPr>
          <w:rFonts w:ascii="Palatino Linotype" w:hAnsi="Palatino Linotype" w:cs="Tahoma"/>
          <w:sz w:val="22"/>
          <w:szCs w:val="22"/>
          <w:lang w:val="es-ES"/>
        </w:rPr>
        <w:t xml:space="preserve">, </w:t>
      </w:r>
      <w:r w:rsidR="006F01E7" w:rsidRPr="00264223">
        <w:rPr>
          <w:rFonts w:ascii="Palatino Linotype" w:hAnsi="Palatino Linotype" w:cs="Tahoma"/>
          <w:sz w:val="22"/>
          <w:szCs w:val="22"/>
          <w:lang w:val="es-ES"/>
        </w:rPr>
        <w:t>la</w:t>
      </w:r>
      <w:r w:rsidRPr="00264223">
        <w:rPr>
          <w:rFonts w:ascii="Palatino Linotype" w:hAnsi="Palatino Linotype" w:cs="Tahoma"/>
          <w:sz w:val="22"/>
          <w:szCs w:val="22"/>
          <w:lang w:val="es-ES"/>
        </w:rPr>
        <w:t xml:space="preserve"> particular presentó un </w:t>
      </w:r>
      <w:r w:rsidR="006F01E7" w:rsidRPr="00264223">
        <w:rPr>
          <w:rFonts w:ascii="Palatino Linotype" w:hAnsi="Palatino Linotype" w:cs="Tahoma"/>
          <w:sz w:val="22"/>
          <w:szCs w:val="22"/>
          <w:lang w:val="es-ES"/>
        </w:rPr>
        <w:t>Recurso de Revisión</w:t>
      </w:r>
      <w:r w:rsidR="007876CF" w:rsidRPr="00264223">
        <w:rPr>
          <w:rFonts w:ascii="Palatino Linotype" w:hAnsi="Palatino Linotype" w:cs="Tahoma"/>
          <w:sz w:val="22"/>
          <w:szCs w:val="22"/>
          <w:lang w:val="es-ES"/>
        </w:rPr>
        <w:t>; d</w:t>
      </w:r>
      <w:r w:rsidR="00F5374C" w:rsidRPr="00264223">
        <w:rPr>
          <w:rFonts w:ascii="Palatino Linotype" w:hAnsi="Palatino Linotype" w:cs="Tahoma"/>
          <w:sz w:val="22"/>
          <w:szCs w:val="22"/>
          <w:lang w:val="es-ES"/>
        </w:rPr>
        <w:t>urante la substanciación del presente medio de impugnación, las partes</w:t>
      </w:r>
      <w:r w:rsidRPr="00264223">
        <w:rPr>
          <w:rFonts w:ascii="Palatino Linotype" w:hAnsi="Palatino Linotype" w:cs="Tahoma"/>
          <w:sz w:val="22"/>
          <w:szCs w:val="22"/>
          <w:lang w:val="es-ES"/>
        </w:rPr>
        <w:t xml:space="preserve"> no emitieron manifestaciones</w:t>
      </w:r>
      <w:r w:rsidR="00F5374C" w:rsidRPr="00264223">
        <w:rPr>
          <w:rFonts w:ascii="Palatino Linotype" w:hAnsi="Palatino Linotype" w:cs="Tahoma"/>
          <w:sz w:val="22"/>
          <w:szCs w:val="22"/>
          <w:lang w:val="es-ES"/>
        </w:rPr>
        <w:t>, alegatos o pruebas al respecto</w:t>
      </w:r>
      <w:r w:rsidRPr="00264223">
        <w:rPr>
          <w:rFonts w:ascii="Palatino Linotype" w:hAnsi="Palatino Linotype" w:cs="Tahoma"/>
          <w:sz w:val="22"/>
          <w:szCs w:val="22"/>
          <w:lang w:val="es-ES"/>
        </w:rPr>
        <w:t>.</w:t>
      </w:r>
      <w:r w:rsidR="00B07F12" w:rsidRPr="00264223">
        <w:rPr>
          <w:rFonts w:ascii="Palatino Linotype" w:hAnsi="Palatino Linotype" w:cs="Tahoma"/>
          <w:sz w:val="22"/>
          <w:szCs w:val="22"/>
          <w:lang w:val="es-ES"/>
        </w:rPr>
        <w:t xml:space="preserve"> </w:t>
      </w:r>
      <w:r w:rsidRPr="00264223">
        <w:rPr>
          <w:rFonts w:ascii="Palatino Linotype" w:hAnsi="Palatino Linotype" w:cs="Tahoma"/>
          <w:sz w:val="22"/>
          <w:szCs w:val="22"/>
          <w:lang w:val="es-ES"/>
        </w:rPr>
        <w:t xml:space="preserve">Lo anterior, se desprende de las documentales que obran en el expediente electrónico, materia de la presente resolución, consistentes en: la solicitud de acceso a la información con número de folio </w:t>
      </w:r>
      <w:r w:rsidRPr="00264223">
        <w:rPr>
          <w:rFonts w:ascii="Palatino Linotype" w:eastAsia="Calibri" w:hAnsi="Palatino Linotype" w:cs="Tahoma"/>
          <w:bCs/>
          <w:sz w:val="22"/>
          <w:szCs w:val="22"/>
          <w:lang w:eastAsia="en-US"/>
        </w:rPr>
        <w:t>00313/ECATEPEC/IP/2018 y el escrito recursal.</w:t>
      </w:r>
    </w:p>
    <w:p w:rsidR="00B954F3" w:rsidRPr="00264223" w:rsidRDefault="00B954F3" w:rsidP="000A238F">
      <w:pPr>
        <w:spacing w:line="360" w:lineRule="auto"/>
        <w:ind w:right="-93"/>
        <w:jc w:val="both"/>
        <w:rPr>
          <w:rFonts w:ascii="Palatino Linotype" w:eastAsia="Calibri" w:hAnsi="Palatino Linotype" w:cs="Tahoma"/>
          <w:bCs/>
          <w:sz w:val="22"/>
          <w:szCs w:val="22"/>
          <w:lang w:eastAsia="en-US"/>
        </w:rPr>
      </w:pPr>
    </w:p>
    <w:p w:rsidR="0032170B" w:rsidRPr="00264223" w:rsidRDefault="00B954F3" w:rsidP="000A238F">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Instrumentales que se toman en cuenta </w:t>
      </w:r>
      <w:r w:rsidR="0032170B" w:rsidRPr="00264223">
        <w:rPr>
          <w:rFonts w:ascii="Palatino Linotype" w:eastAsia="Calibri" w:hAnsi="Palatino Linotype" w:cs="Tahoma"/>
          <w:bCs/>
          <w:sz w:val="22"/>
          <w:szCs w:val="22"/>
          <w:lang w:eastAsia="en-US"/>
        </w:rPr>
        <w:t>a efecto de resolver el presente medio de impugnación, conforme a lo dispuesto por el artículo 185, fracción IV, de la Ley de Transparencia y Acceso a la Información Pública del Estado de México y Municipios.</w:t>
      </w:r>
    </w:p>
    <w:p w:rsidR="0032170B" w:rsidRPr="00264223" w:rsidRDefault="0032170B" w:rsidP="000A238F">
      <w:pPr>
        <w:spacing w:line="360" w:lineRule="auto"/>
        <w:ind w:right="-93"/>
        <w:jc w:val="both"/>
        <w:rPr>
          <w:rFonts w:ascii="Palatino Linotype" w:eastAsia="Calibri" w:hAnsi="Palatino Linotype" w:cs="Tahoma"/>
          <w:bCs/>
          <w:sz w:val="22"/>
          <w:szCs w:val="22"/>
          <w:lang w:eastAsia="en-US"/>
        </w:rPr>
      </w:pPr>
    </w:p>
    <w:p w:rsidR="008E6FF3" w:rsidRDefault="0032170B" w:rsidP="000A238F">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Expuestas las posturas de las partes, </w:t>
      </w:r>
      <w:r w:rsidR="00880552" w:rsidRPr="00264223">
        <w:rPr>
          <w:rFonts w:ascii="Palatino Linotype" w:eastAsia="Calibri" w:hAnsi="Palatino Linotype" w:cs="Tahoma"/>
          <w:bCs/>
          <w:sz w:val="22"/>
          <w:szCs w:val="22"/>
          <w:lang w:eastAsia="en-US"/>
        </w:rPr>
        <w:t>s</w:t>
      </w:r>
      <w:r w:rsidR="00B07F12" w:rsidRPr="00264223">
        <w:rPr>
          <w:rFonts w:ascii="Palatino Linotype" w:eastAsia="Calibri" w:hAnsi="Palatino Linotype" w:cs="Tahoma"/>
          <w:bCs/>
          <w:sz w:val="22"/>
          <w:szCs w:val="22"/>
          <w:lang w:eastAsia="en-US"/>
        </w:rPr>
        <w:t>e</w:t>
      </w:r>
      <w:r w:rsidRPr="00264223">
        <w:rPr>
          <w:rFonts w:ascii="Palatino Linotype" w:eastAsia="Calibri" w:hAnsi="Palatino Linotype" w:cs="Tahoma"/>
          <w:bCs/>
          <w:sz w:val="22"/>
          <w:szCs w:val="22"/>
          <w:lang w:eastAsia="en-US"/>
        </w:rPr>
        <w:t xml:space="preserve"> procede al análisis del agravio hecho valer por la ahora </w:t>
      </w:r>
      <w:r w:rsidR="00B07F12" w:rsidRPr="00264223">
        <w:rPr>
          <w:rFonts w:ascii="Palatino Linotype" w:eastAsia="Calibri" w:hAnsi="Palatino Linotype" w:cs="Tahoma"/>
          <w:bCs/>
          <w:sz w:val="22"/>
          <w:szCs w:val="22"/>
          <w:lang w:eastAsia="en-US"/>
        </w:rPr>
        <w:t>Recurrente</w:t>
      </w:r>
      <w:r w:rsidRPr="00264223">
        <w:rPr>
          <w:rFonts w:ascii="Palatino Linotype" w:eastAsia="Calibri" w:hAnsi="Palatino Linotype" w:cs="Tahoma"/>
          <w:bCs/>
          <w:sz w:val="22"/>
          <w:szCs w:val="22"/>
          <w:lang w:eastAsia="en-US"/>
        </w:rPr>
        <w:t>, concerniente a la falta de respuesta del Ayuntamiento de Ecatepec de Morelos al requerimiento informativo.</w:t>
      </w:r>
    </w:p>
    <w:p w:rsidR="00264223" w:rsidRPr="00264223" w:rsidRDefault="00264223" w:rsidP="000A238F">
      <w:pPr>
        <w:spacing w:line="360" w:lineRule="auto"/>
        <w:ind w:right="-93"/>
        <w:jc w:val="both"/>
        <w:rPr>
          <w:rFonts w:ascii="Palatino Linotype" w:eastAsia="Calibri" w:hAnsi="Palatino Linotype" w:cs="Tahoma"/>
          <w:bCs/>
          <w:sz w:val="22"/>
          <w:szCs w:val="22"/>
          <w:lang w:eastAsia="en-US"/>
        </w:rPr>
      </w:pPr>
    </w:p>
    <w:p w:rsidR="008E6FF3" w:rsidRPr="00264223" w:rsidRDefault="00E617BD" w:rsidP="000A238F">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En principio, es de suma importan</w:t>
      </w:r>
      <w:r w:rsidR="00F5374C" w:rsidRPr="00264223">
        <w:rPr>
          <w:rFonts w:ascii="Palatino Linotype" w:eastAsia="Calibri" w:hAnsi="Palatino Linotype" w:cs="Tahoma"/>
          <w:bCs/>
          <w:sz w:val="22"/>
          <w:szCs w:val="22"/>
          <w:lang w:eastAsia="en-US"/>
        </w:rPr>
        <w:t>cia</w:t>
      </w:r>
      <w:r w:rsidRPr="00264223">
        <w:rPr>
          <w:rFonts w:ascii="Palatino Linotype" w:eastAsia="Calibri" w:hAnsi="Palatino Linotype" w:cs="Tahoma"/>
          <w:bCs/>
          <w:sz w:val="22"/>
          <w:szCs w:val="22"/>
          <w:lang w:eastAsia="en-US"/>
        </w:rPr>
        <w:t xml:space="preserve"> señalar los objetivos de la Ley de Transparencia y Acceso a la Información Pública del Estado de México y Municipios, en relación con la obligaci</w:t>
      </w:r>
      <w:r w:rsidR="00F91800" w:rsidRPr="00264223">
        <w:rPr>
          <w:rFonts w:ascii="Palatino Linotype" w:eastAsia="Calibri" w:hAnsi="Palatino Linotype" w:cs="Tahoma"/>
          <w:bCs/>
          <w:sz w:val="22"/>
          <w:szCs w:val="22"/>
          <w:lang w:eastAsia="en-US"/>
        </w:rPr>
        <w:t>ón de acceso por parte de los Sujetos O</w:t>
      </w:r>
      <w:r w:rsidRPr="00264223">
        <w:rPr>
          <w:rFonts w:ascii="Palatino Linotype" w:eastAsia="Calibri" w:hAnsi="Palatino Linotype" w:cs="Tahoma"/>
          <w:bCs/>
          <w:sz w:val="22"/>
          <w:szCs w:val="22"/>
          <w:lang w:eastAsia="en-US"/>
        </w:rPr>
        <w:t>bligados, lo cuales se encuentran establecidos en el artículo 2° de dicho ordenamiento jurídico y son los siguientes:</w:t>
      </w:r>
    </w:p>
    <w:p w:rsidR="00E617BD" w:rsidRPr="00264223" w:rsidRDefault="00E617BD" w:rsidP="000A238F">
      <w:pPr>
        <w:spacing w:line="360" w:lineRule="auto"/>
        <w:ind w:right="-93"/>
        <w:jc w:val="both"/>
        <w:rPr>
          <w:rFonts w:ascii="Palatino Linotype" w:eastAsia="Calibri" w:hAnsi="Palatino Linotype" w:cs="Tahoma"/>
          <w:bCs/>
          <w:sz w:val="22"/>
          <w:szCs w:val="22"/>
          <w:lang w:eastAsia="en-US"/>
        </w:rPr>
      </w:pPr>
    </w:p>
    <w:p w:rsidR="00F91800" w:rsidRDefault="00E617BD" w:rsidP="00264223">
      <w:pPr>
        <w:pStyle w:val="Prrafodelista"/>
        <w:numPr>
          <w:ilvl w:val="0"/>
          <w:numId w:val="5"/>
        </w:numPr>
        <w:spacing w:line="360" w:lineRule="auto"/>
        <w:ind w:right="-93"/>
        <w:jc w:val="both"/>
        <w:rPr>
          <w:rFonts w:ascii="Palatino Linotype" w:eastAsia="Calibri" w:hAnsi="Palatino Linotype" w:cs="Tahoma"/>
          <w:bCs/>
          <w:szCs w:val="22"/>
          <w:lang w:eastAsia="en-US"/>
        </w:rPr>
      </w:pPr>
      <w:r w:rsidRPr="00264223">
        <w:rPr>
          <w:rFonts w:ascii="Palatino Linotype" w:eastAsia="Calibri" w:hAnsi="Palatino Linotype" w:cs="Tahoma"/>
          <w:bCs/>
          <w:szCs w:val="22"/>
          <w:lang w:eastAsia="en-US"/>
        </w:rPr>
        <w:t>Proveer lo necesario para garantizar a toda persona el derecho de acceso a la información pública, a través de procedimientos sencillo</w:t>
      </w:r>
      <w:r w:rsidR="00F91800" w:rsidRPr="00264223">
        <w:rPr>
          <w:rFonts w:ascii="Palatino Linotype" w:eastAsia="Calibri" w:hAnsi="Palatino Linotype" w:cs="Tahoma"/>
          <w:bCs/>
          <w:szCs w:val="22"/>
          <w:lang w:eastAsia="en-US"/>
        </w:rPr>
        <w:t>s</w:t>
      </w:r>
      <w:r w:rsidRPr="00264223">
        <w:rPr>
          <w:rFonts w:ascii="Palatino Linotype" w:eastAsia="Calibri" w:hAnsi="Palatino Linotype" w:cs="Tahoma"/>
          <w:bCs/>
          <w:szCs w:val="22"/>
          <w:lang w:eastAsia="en-US"/>
        </w:rPr>
        <w:t>, expeditos, oportunos y gratuitos</w:t>
      </w:r>
      <w:r w:rsidR="005743D2" w:rsidRPr="00264223">
        <w:rPr>
          <w:rFonts w:ascii="Palatino Linotype" w:eastAsia="Calibri" w:hAnsi="Palatino Linotype" w:cs="Tahoma"/>
          <w:bCs/>
          <w:szCs w:val="22"/>
          <w:lang w:eastAsia="en-US"/>
        </w:rPr>
        <w:t>;</w:t>
      </w:r>
    </w:p>
    <w:p w:rsidR="00264223" w:rsidRPr="00264223" w:rsidRDefault="00264223" w:rsidP="00264223">
      <w:pPr>
        <w:spacing w:line="360" w:lineRule="auto"/>
        <w:ind w:left="360" w:right="-93"/>
        <w:jc w:val="both"/>
        <w:rPr>
          <w:rFonts w:ascii="Palatino Linotype" w:eastAsia="Calibri" w:hAnsi="Palatino Linotype" w:cs="Tahoma"/>
          <w:bCs/>
          <w:sz w:val="10"/>
          <w:szCs w:val="22"/>
          <w:lang w:eastAsia="en-US"/>
        </w:rPr>
      </w:pPr>
    </w:p>
    <w:p w:rsidR="00F91800" w:rsidRPr="00264223" w:rsidRDefault="00F91800" w:rsidP="000A238F">
      <w:pPr>
        <w:pStyle w:val="Prrafodelista"/>
        <w:numPr>
          <w:ilvl w:val="0"/>
          <w:numId w:val="5"/>
        </w:numPr>
        <w:spacing w:line="360" w:lineRule="auto"/>
        <w:ind w:right="-93"/>
        <w:jc w:val="both"/>
        <w:rPr>
          <w:rFonts w:ascii="Palatino Linotype" w:eastAsia="Calibri" w:hAnsi="Palatino Linotype" w:cs="Tahoma"/>
          <w:bCs/>
          <w:szCs w:val="22"/>
          <w:lang w:eastAsia="en-US"/>
        </w:rPr>
      </w:pPr>
      <w:r w:rsidRPr="00264223">
        <w:rPr>
          <w:rFonts w:ascii="Palatino Linotype" w:eastAsia="Calibri" w:hAnsi="Palatino Linotype" w:cs="Tahoma"/>
          <w:bCs/>
          <w:szCs w:val="22"/>
          <w:lang w:eastAsia="en-US"/>
        </w:rPr>
        <w:t>Transparentar la gestión pública, mediante la difusión de la información generada por los Sujetos O</w:t>
      </w:r>
      <w:r w:rsidR="005743D2" w:rsidRPr="00264223">
        <w:rPr>
          <w:rFonts w:ascii="Palatino Linotype" w:eastAsia="Calibri" w:hAnsi="Palatino Linotype" w:cs="Tahoma"/>
          <w:bCs/>
          <w:szCs w:val="22"/>
          <w:lang w:eastAsia="en-US"/>
        </w:rPr>
        <w:t>bligados, y</w:t>
      </w:r>
    </w:p>
    <w:p w:rsidR="00F91800" w:rsidRPr="00264223" w:rsidRDefault="00F91800" w:rsidP="000A238F">
      <w:pPr>
        <w:pStyle w:val="Prrafodelista"/>
        <w:spacing w:line="360" w:lineRule="auto"/>
        <w:rPr>
          <w:rFonts w:ascii="Palatino Linotype" w:eastAsia="Calibri" w:hAnsi="Palatino Linotype" w:cs="Tahoma"/>
          <w:bCs/>
          <w:sz w:val="12"/>
          <w:szCs w:val="22"/>
          <w:lang w:eastAsia="en-US"/>
        </w:rPr>
      </w:pPr>
    </w:p>
    <w:p w:rsidR="00F91800" w:rsidRPr="00264223" w:rsidRDefault="00F91800" w:rsidP="00264223">
      <w:pPr>
        <w:pStyle w:val="Prrafodelista"/>
        <w:numPr>
          <w:ilvl w:val="0"/>
          <w:numId w:val="5"/>
        </w:numPr>
        <w:spacing w:line="360" w:lineRule="auto"/>
        <w:ind w:right="-93"/>
        <w:jc w:val="both"/>
        <w:rPr>
          <w:rFonts w:ascii="Palatino Linotype" w:eastAsia="Calibri" w:hAnsi="Palatino Linotype" w:cs="Tahoma"/>
          <w:bCs/>
          <w:szCs w:val="22"/>
          <w:lang w:eastAsia="en-US"/>
        </w:rPr>
      </w:pPr>
      <w:r w:rsidRPr="00264223">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rsidR="00F91800" w:rsidRPr="00264223" w:rsidRDefault="00F91800" w:rsidP="000A238F">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Conforme a lo previo, se deprende que </w:t>
      </w:r>
      <w:r w:rsidRPr="00264223">
        <w:rPr>
          <w:rFonts w:ascii="Palatino Linotype" w:eastAsia="Calibri" w:hAnsi="Palatino Linotype" w:cs="Tahoma"/>
          <w:b/>
          <w:bCs/>
          <w:sz w:val="22"/>
          <w:szCs w:val="22"/>
          <w:lang w:eastAsia="en-US"/>
        </w:rPr>
        <w:t>los objetivos de la Ley de la materia,</w:t>
      </w:r>
      <w:r w:rsidRPr="00264223">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w:t>
      </w:r>
      <w:r w:rsidR="003A7FBE" w:rsidRPr="00264223">
        <w:rPr>
          <w:rFonts w:ascii="Palatino Linotype" w:eastAsia="Calibri" w:hAnsi="Palatino Linotype" w:cs="Tahoma"/>
          <w:bCs/>
          <w:sz w:val="22"/>
          <w:szCs w:val="22"/>
          <w:lang w:eastAsia="en-US"/>
        </w:rPr>
        <w:t>ón, fomentación y difusión de la cultura de transparencia y la rendición de cuentas, a través de establecimiento de políticas públicas y mecanismos que garanticen la publicidad de información oportuna, verificable, comprensible, actualizada y completa.</w:t>
      </w:r>
    </w:p>
    <w:p w:rsidR="0086682F" w:rsidRPr="00264223" w:rsidRDefault="0086682F" w:rsidP="000A238F">
      <w:pPr>
        <w:spacing w:line="360" w:lineRule="auto"/>
        <w:ind w:right="-93"/>
        <w:jc w:val="both"/>
        <w:rPr>
          <w:rFonts w:ascii="Palatino Linotype" w:eastAsia="Calibri" w:hAnsi="Palatino Linotype" w:cs="Tahoma"/>
          <w:bCs/>
          <w:sz w:val="22"/>
          <w:szCs w:val="22"/>
          <w:lang w:eastAsia="en-US"/>
        </w:rPr>
      </w:pPr>
    </w:p>
    <w:p w:rsidR="0086682F" w:rsidRPr="00264223" w:rsidRDefault="0086682F" w:rsidP="000A238F">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lastRenderedPageBreak/>
        <w:t xml:space="preserve">En ese orden de ideas, para la atención de las solicitud de acceso a la información, debe privilegiarse el </w:t>
      </w:r>
      <w:r w:rsidRPr="00264223">
        <w:rPr>
          <w:rFonts w:ascii="Palatino Linotype" w:eastAsia="Calibri" w:hAnsi="Palatino Linotype" w:cs="Tahoma"/>
          <w:b/>
          <w:bCs/>
          <w:sz w:val="22"/>
          <w:szCs w:val="22"/>
          <w:lang w:eastAsia="en-US"/>
        </w:rPr>
        <w:t>principio de máxima publicidad</w:t>
      </w:r>
      <w:r w:rsidRPr="00264223">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0086682F" w:rsidRPr="00264223" w:rsidRDefault="0086682F" w:rsidP="000A238F">
      <w:pPr>
        <w:spacing w:line="360" w:lineRule="auto"/>
        <w:ind w:right="-93"/>
        <w:jc w:val="both"/>
        <w:rPr>
          <w:rFonts w:ascii="Palatino Linotype" w:eastAsia="Calibri" w:hAnsi="Palatino Linotype" w:cs="Tahoma"/>
          <w:bCs/>
          <w:sz w:val="22"/>
          <w:szCs w:val="22"/>
          <w:lang w:eastAsia="en-US"/>
        </w:rPr>
      </w:pPr>
    </w:p>
    <w:p w:rsidR="0086682F" w:rsidRPr="00264223" w:rsidRDefault="0086682F" w:rsidP="000A238F">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Para lograr lo anterior, los Sujetos Obligados deben seguir el procedimiento para la atención a las solicitudes de acceso a la información, establecido en los artículos </w:t>
      </w:r>
      <w:r w:rsidR="006E1A7A" w:rsidRPr="00264223">
        <w:rPr>
          <w:rFonts w:ascii="Palatino Linotype" w:eastAsia="Calibri" w:hAnsi="Palatino Linotype" w:cs="Tahoma"/>
          <w:bCs/>
          <w:sz w:val="22"/>
          <w:szCs w:val="22"/>
          <w:lang w:eastAsia="en-US"/>
        </w:rPr>
        <w:t>151, 160, 162, 163, 164, 165</w:t>
      </w:r>
      <w:r w:rsidR="000C59CB" w:rsidRPr="00264223">
        <w:rPr>
          <w:rFonts w:ascii="Palatino Linotype" w:eastAsia="Calibri" w:hAnsi="Palatino Linotype" w:cs="Tahoma"/>
          <w:bCs/>
          <w:sz w:val="22"/>
          <w:szCs w:val="22"/>
          <w:lang w:eastAsia="en-US"/>
        </w:rPr>
        <w:t xml:space="preserve"> y 166</w:t>
      </w:r>
      <w:r w:rsidR="00AC2C6E" w:rsidRPr="00264223">
        <w:rPr>
          <w:rFonts w:ascii="Palatino Linotype" w:eastAsia="Calibri" w:hAnsi="Palatino Linotype" w:cs="Tahoma"/>
          <w:bCs/>
          <w:sz w:val="22"/>
          <w:szCs w:val="22"/>
          <w:lang w:eastAsia="en-US"/>
        </w:rPr>
        <w:t>,</w:t>
      </w:r>
      <w:r w:rsidR="000C59CB" w:rsidRPr="00264223">
        <w:rPr>
          <w:rFonts w:ascii="Palatino Linotype" w:eastAsia="Calibri" w:hAnsi="Palatino Linotype" w:cs="Tahoma"/>
          <w:bCs/>
          <w:sz w:val="22"/>
          <w:szCs w:val="22"/>
          <w:lang w:eastAsia="en-US"/>
        </w:rPr>
        <w:t xml:space="preserve"> de la Ley</w:t>
      </w:r>
      <w:r w:rsidR="001879E1" w:rsidRPr="00264223">
        <w:rPr>
          <w:rFonts w:ascii="Palatino Linotype" w:eastAsia="Calibri" w:hAnsi="Palatino Linotype" w:cs="Tahoma"/>
          <w:bCs/>
          <w:sz w:val="22"/>
          <w:szCs w:val="22"/>
          <w:lang w:eastAsia="en-US"/>
        </w:rPr>
        <w:t xml:space="preserve"> de Transparencia y Acceso a la Información Pública del Estado de México y Municipios, el cual es el siguiente:</w:t>
      </w:r>
    </w:p>
    <w:p w:rsidR="001879E1" w:rsidRPr="00264223" w:rsidRDefault="001879E1" w:rsidP="000A238F">
      <w:pPr>
        <w:spacing w:line="360" w:lineRule="auto"/>
        <w:ind w:right="-93"/>
        <w:jc w:val="both"/>
        <w:rPr>
          <w:rFonts w:ascii="Palatino Linotype" w:eastAsia="Calibri" w:hAnsi="Palatino Linotype" w:cs="Tahoma"/>
          <w:bCs/>
          <w:sz w:val="22"/>
          <w:szCs w:val="22"/>
          <w:lang w:eastAsia="en-US"/>
        </w:rPr>
      </w:pPr>
    </w:p>
    <w:p w:rsidR="001879E1" w:rsidRPr="00264223" w:rsidRDefault="000212E5" w:rsidP="000A238F">
      <w:pPr>
        <w:pStyle w:val="Prrafodelista"/>
        <w:numPr>
          <w:ilvl w:val="0"/>
          <w:numId w:val="6"/>
        </w:numPr>
        <w:spacing w:line="360" w:lineRule="auto"/>
        <w:ind w:right="-93"/>
        <w:jc w:val="both"/>
        <w:rPr>
          <w:rFonts w:ascii="Palatino Linotype" w:eastAsia="Calibri" w:hAnsi="Palatino Linotype" w:cs="Tahoma"/>
          <w:bCs/>
          <w:szCs w:val="22"/>
          <w:lang w:eastAsia="en-US"/>
        </w:rPr>
      </w:pPr>
      <w:r w:rsidRPr="00264223">
        <w:rPr>
          <w:rFonts w:ascii="Palatino Linotype" w:eastAsia="Calibri" w:hAnsi="Palatino Linotype" w:cs="Tahoma"/>
          <w:bCs/>
          <w:szCs w:val="22"/>
          <w:lang w:eastAsia="en-US"/>
        </w:rPr>
        <w:t xml:space="preserve">Las Unidades de Transparencia de los </w:t>
      </w:r>
      <w:r w:rsidR="00A571CD" w:rsidRPr="00264223">
        <w:rPr>
          <w:rFonts w:ascii="Palatino Linotype" w:eastAsia="Calibri" w:hAnsi="Palatino Linotype" w:cs="Tahoma"/>
          <w:bCs/>
          <w:szCs w:val="22"/>
          <w:lang w:eastAsia="en-US"/>
        </w:rPr>
        <w:t xml:space="preserve">Sujetos </w:t>
      </w:r>
      <w:r w:rsidRPr="00264223">
        <w:rPr>
          <w:rFonts w:ascii="Palatino Linotype" w:eastAsia="Calibri" w:hAnsi="Palatino Linotype" w:cs="Tahoma"/>
          <w:bCs/>
          <w:szCs w:val="22"/>
          <w:lang w:eastAsia="en-US"/>
        </w:rPr>
        <w:t>Obligados deben garantizar las medidas y condiciones de accesibilidad para que toda persona puede ejercer el derecho de acceso a la información</w:t>
      </w:r>
      <w:r w:rsidR="002435DC" w:rsidRPr="00264223">
        <w:rPr>
          <w:rFonts w:ascii="Palatino Linotype" w:eastAsia="Calibri" w:hAnsi="Palatino Linotype" w:cs="Tahoma"/>
          <w:bCs/>
          <w:szCs w:val="22"/>
          <w:lang w:eastAsia="en-US"/>
        </w:rPr>
        <w:t xml:space="preserve">; por lo que, son las responsables de hacer las notificaciones correspondientes, además de llevar </w:t>
      </w:r>
      <w:r w:rsidR="001133D5" w:rsidRPr="00264223">
        <w:rPr>
          <w:rFonts w:ascii="Palatino Linotype" w:eastAsia="Calibri" w:hAnsi="Palatino Linotype" w:cs="Tahoma"/>
          <w:bCs/>
          <w:szCs w:val="22"/>
          <w:lang w:eastAsia="en-US"/>
        </w:rPr>
        <w:t>a cabo de todas las gestiones necesarias para facilitar el acceso de la informaci</w:t>
      </w:r>
      <w:r w:rsidR="005743D2" w:rsidRPr="00264223">
        <w:rPr>
          <w:rFonts w:ascii="Palatino Linotype" w:eastAsia="Calibri" w:hAnsi="Palatino Linotype" w:cs="Tahoma"/>
          <w:bCs/>
          <w:szCs w:val="22"/>
          <w:lang w:eastAsia="en-US"/>
        </w:rPr>
        <w:t>ón;</w:t>
      </w:r>
    </w:p>
    <w:p w:rsidR="000212E5" w:rsidRPr="00264223" w:rsidRDefault="000212E5" w:rsidP="000A238F">
      <w:pPr>
        <w:pStyle w:val="Prrafodelista"/>
        <w:spacing w:line="360" w:lineRule="auto"/>
        <w:ind w:right="-93"/>
        <w:jc w:val="both"/>
        <w:rPr>
          <w:rFonts w:ascii="Palatino Linotype" w:eastAsia="Calibri" w:hAnsi="Palatino Linotype" w:cs="Tahoma"/>
          <w:bCs/>
          <w:szCs w:val="22"/>
          <w:lang w:eastAsia="en-US"/>
        </w:rPr>
      </w:pPr>
    </w:p>
    <w:p w:rsidR="000212E5" w:rsidRPr="00264223" w:rsidRDefault="001133D5" w:rsidP="000A238F">
      <w:pPr>
        <w:pStyle w:val="Prrafodelista"/>
        <w:numPr>
          <w:ilvl w:val="0"/>
          <w:numId w:val="6"/>
        </w:numPr>
        <w:spacing w:line="360" w:lineRule="auto"/>
        <w:ind w:right="-93"/>
        <w:jc w:val="both"/>
        <w:rPr>
          <w:rFonts w:ascii="Palatino Linotype" w:eastAsia="Calibri" w:hAnsi="Palatino Linotype" w:cs="Tahoma"/>
          <w:bCs/>
          <w:szCs w:val="22"/>
          <w:lang w:eastAsia="en-US"/>
        </w:rPr>
      </w:pPr>
      <w:r w:rsidRPr="00264223">
        <w:rPr>
          <w:rFonts w:ascii="Palatino Linotype" w:eastAsia="Calibri" w:hAnsi="Palatino Linotype" w:cs="Tahoma"/>
          <w:bCs/>
          <w:szCs w:val="22"/>
          <w:lang w:eastAsia="en-US"/>
        </w:rPr>
        <w:t>La respuesta a los requerimientos informativos deberán notificarse al interesado en el menor tiempo posible</w:t>
      </w:r>
      <w:r w:rsidR="00782EA4" w:rsidRPr="00264223">
        <w:rPr>
          <w:rFonts w:ascii="Palatino Linotype" w:eastAsia="Calibri" w:hAnsi="Palatino Linotype" w:cs="Tahoma"/>
          <w:bCs/>
          <w:szCs w:val="22"/>
          <w:lang w:eastAsia="en-US"/>
        </w:rPr>
        <w:t xml:space="preserve">, que no podrá exceder </w:t>
      </w:r>
      <w:r w:rsidR="00782EA4" w:rsidRPr="00264223">
        <w:rPr>
          <w:rFonts w:ascii="Palatino Linotype" w:eastAsia="Calibri" w:hAnsi="Palatino Linotype" w:cs="Tahoma"/>
          <w:b/>
          <w:bCs/>
          <w:szCs w:val="22"/>
          <w:lang w:eastAsia="en-US"/>
        </w:rPr>
        <w:t>quince días, contados a partir del día siguiente a la presentación de ésta.</w:t>
      </w:r>
      <w:r w:rsidR="00782EA4" w:rsidRPr="00264223">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w:t>
      </w:r>
      <w:r w:rsidR="005743D2" w:rsidRPr="00264223">
        <w:rPr>
          <w:rFonts w:ascii="Palatino Linotype" w:eastAsia="Calibri" w:hAnsi="Palatino Linotype" w:cs="Tahoma"/>
          <w:bCs/>
          <w:szCs w:val="22"/>
          <w:lang w:eastAsia="en-US"/>
        </w:rPr>
        <w:t>é de Transparencia;</w:t>
      </w:r>
    </w:p>
    <w:p w:rsidR="00782EA4" w:rsidRPr="00264223" w:rsidRDefault="00782EA4" w:rsidP="000A238F">
      <w:pPr>
        <w:pStyle w:val="Prrafodelista"/>
        <w:spacing w:line="360" w:lineRule="auto"/>
        <w:rPr>
          <w:rFonts w:ascii="Palatino Linotype" w:eastAsia="Calibri" w:hAnsi="Palatino Linotype" w:cs="Tahoma"/>
          <w:bCs/>
          <w:szCs w:val="22"/>
          <w:lang w:eastAsia="en-US"/>
        </w:rPr>
      </w:pPr>
    </w:p>
    <w:p w:rsidR="00782EA4" w:rsidRPr="00264223" w:rsidRDefault="00782EA4" w:rsidP="000A238F">
      <w:pPr>
        <w:pStyle w:val="Prrafodelista"/>
        <w:numPr>
          <w:ilvl w:val="0"/>
          <w:numId w:val="6"/>
        </w:numPr>
        <w:spacing w:line="360" w:lineRule="auto"/>
        <w:ind w:right="-93"/>
        <w:jc w:val="both"/>
        <w:rPr>
          <w:rFonts w:ascii="Palatino Linotype" w:eastAsia="Calibri" w:hAnsi="Palatino Linotype" w:cs="Tahoma"/>
          <w:b/>
          <w:bCs/>
          <w:szCs w:val="22"/>
          <w:lang w:eastAsia="en-US"/>
        </w:rPr>
      </w:pPr>
      <w:r w:rsidRPr="00264223">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w:t>
      </w:r>
      <w:r w:rsidRPr="00264223">
        <w:rPr>
          <w:rFonts w:ascii="Palatino Linotype" w:eastAsia="Calibri" w:hAnsi="Palatino Linotype" w:cs="Tahoma"/>
          <w:bCs/>
          <w:szCs w:val="22"/>
          <w:lang w:eastAsia="en-US"/>
        </w:rPr>
        <w:lastRenderedPageBreak/>
        <w:t xml:space="preserve">razonable de la documentación solicitada, con el fin de que proporcionen las expresiones documentales </w:t>
      </w:r>
      <w:r w:rsidRPr="00264223">
        <w:rPr>
          <w:rFonts w:ascii="Palatino Linotype" w:eastAsia="Calibri" w:hAnsi="Palatino Linotype" w:cs="Tahoma"/>
          <w:b/>
          <w:bCs/>
          <w:szCs w:val="22"/>
          <w:lang w:eastAsia="en-US"/>
        </w:rPr>
        <w:t>que se encuentren en sus archivos o que estén constreñidos a</w:t>
      </w:r>
      <w:r w:rsidR="005743D2" w:rsidRPr="00264223">
        <w:rPr>
          <w:rFonts w:ascii="Palatino Linotype" w:eastAsia="Calibri" w:hAnsi="Palatino Linotype" w:cs="Tahoma"/>
          <w:b/>
          <w:bCs/>
          <w:szCs w:val="22"/>
          <w:lang w:eastAsia="en-US"/>
        </w:rPr>
        <w:t xml:space="preserve"> elaborar;</w:t>
      </w:r>
    </w:p>
    <w:p w:rsidR="00782EA4" w:rsidRPr="00264223" w:rsidRDefault="00782EA4" w:rsidP="000A238F">
      <w:pPr>
        <w:pStyle w:val="Prrafodelista"/>
        <w:spacing w:line="360" w:lineRule="auto"/>
        <w:rPr>
          <w:rFonts w:ascii="Palatino Linotype" w:eastAsia="Calibri" w:hAnsi="Palatino Linotype" w:cs="Tahoma"/>
          <w:b/>
          <w:bCs/>
          <w:szCs w:val="22"/>
          <w:lang w:eastAsia="en-US"/>
        </w:rPr>
      </w:pPr>
    </w:p>
    <w:p w:rsidR="00782EA4" w:rsidRPr="00264223" w:rsidRDefault="00782EA4" w:rsidP="000A238F">
      <w:pPr>
        <w:pStyle w:val="Prrafodelista"/>
        <w:numPr>
          <w:ilvl w:val="0"/>
          <w:numId w:val="6"/>
        </w:numPr>
        <w:spacing w:line="360" w:lineRule="auto"/>
        <w:ind w:right="-93"/>
        <w:jc w:val="both"/>
        <w:rPr>
          <w:rFonts w:ascii="Palatino Linotype" w:eastAsia="Calibri" w:hAnsi="Palatino Linotype" w:cs="Tahoma"/>
          <w:b/>
          <w:bCs/>
          <w:szCs w:val="22"/>
          <w:lang w:eastAsia="en-US"/>
        </w:rPr>
      </w:pPr>
      <w:r w:rsidRPr="00264223">
        <w:rPr>
          <w:rFonts w:ascii="Palatino Linotype" w:eastAsia="Calibri" w:hAnsi="Palatino Linotype" w:cs="Tahoma"/>
          <w:bCs/>
          <w:szCs w:val="22"/>
          <w:lang w:eastAsia="en-US"/>
        </w:rPr>
        <w:t xml:space="preserve">El acceso se dará en la modalidad de entrega y en su caso, de </w:t>
      </w:r>
      <w:r w:rsidR="00A571CD" w:rsidRPr="00264223">
        <w:rPr>
          <w:rFonts w:ascii="Palatino Linotype" w:eastAsia="Calibri" w:hAnsi="Palatino Linotype" w:cs="Tahoma"/>
          <w:bCs/>
          <w:szCs w:val="22"/>
          <w:lang w:eastAsia="en-US"/>
        </w:rPr>
        <w:t xml:space="preserve">envío </w:t>
      </w:r>
      <w:r w:rsidRPr="00264223">
        <w:rPr>
          <w:rFonts w:ascii="Palatino Linotype" w:eastAsia="Calibri" w:hAnsi="Palatino Linotype" w:cs="Tahoma"/>
          <w:bCs/>
          <w:szCs w:val="22"/>
          <w:lang w:eastAsia="en-US"/>
        </w:rPr>
        <w:t xml:space="preserve">elegido por </w:t>
      </w:r>
      <w:r w:rsidR="006F01E7" w:rsidRPr="00264223">
        <w:rPr>
          <w:rFonts w:ascii="Palatino Linotype" w:eastAsia="Calibri" w:hAnsi="Palatino Linotype" w:cs="Tahoma"/>
          <w:bCs/>
          <w:szCs w:val="22"/>
          <w:lang w:eastAsia="en-US"/>
        </w:rPr>
        <w:t>la</w:t>
      </w:r>
      <w:r w:rsidRPr="00264223">
        <w:rPr>
          <w:rFonts w:ascii="Palatino Linotype" w:eastAsia="Calibri" w:hAnsi="Palatino Linotype" w:cs="Tahoma"/>
          <w:bCs/>
          <w:szCs w:val="22"/>
          <w:lang w:eastAsia="en-US"/>
        </w:rPr>
        <w:t xml:space="preserve"> solicitante, </w:t>
      </w:r>
      <w:r w:rsidR="00A571CD" w:rsidRPr="00264223">
        <w:rPr>
          <w:rFonts w:ascii="Palatino Linotype" w:eastAsia="Calibri" w:hAnsi="Palatino Linotype" w:cs="Tahoma"/>
          <w:bCs/>
          <w:szCs w:val="22"/>
          <w:lang w:eastAsia="en-US"/>
        </w:rPr>
        <w:t>cuando</w:t>
      </w:r>
      <w:r w:rsidRPr="00264223">
        <w:rPr>
          <w:rFonts w:ascii="Palatino Linotype" w:eastAsia="Calibri" w:hAnsi="Palatino Linotype" w:cs="Tahoma"/>
          <w:bCs/>
          <w:szCs w:val="22"/>
          <w:lang w:eastAsia="en-US"/>
        </w:rPr>
        <w:t xml:space="preserve"> no</w:t>
      </w:r>
      <w:r w:rsidR="00A571CD" w:rsidRPr="00264223">
        <w:rPr>
          <w:rFonts w:ascii="Palatino Linotype" w:eastAsia="Calibri" w:hAnsi="Palatino Linotype" w:cs="Tahoma"/>
          <w:bCs/>
          <w:szCs w:val="22"/>
          <w:lang w:eastAsia="en-US"/>
        </w:rPr>
        <w:t xml:space="preserve"> se</w:t>
      </w:r>
      <w:r w:rsidRPr="00264223">
        <w:rPr>
          <w:rFonts w:ascii="Palatino Linotype" w:eastAsia="Calibri" w:hAnsi="Palatino Linotype" w:cs="Tahoma"/>
          <w:bCs/>
          <w:szCs w:val="22"/>
          <w:lang w:eastAsia="en-US"/>
        </w:rPr>
        <w:t xml:space="preserve"> pueda ent</w:t>
      </w:r>
      <w:r w:rsidR="00C459A9" w:rsidRPr="00264223">
        <w:rPr>
          <w:rFonts w:ascii="Palatino Linotype" w:eastAsia="Calibri" w:hAnsi="Palatino Linotype" w:cs="Tahoma"/>
          <w:bCs/>
          <w:szCs w:val="22"/>
          <w:lang w:eastAsia="en-US"/>
        </w:rPr>
        <w:t>regarse en dicha modalidad, el Sujeto O</w:t>
      </w:r>
      <w:r w:rsidRPr="00264223">
        <w:rPr>
          <w:rFonts w:ascii="Palatino Linotype" w:eastAsia="Calibri" w:hAnsi="Palatino Linotype" w:cs="Tahoma"/>
          <w:bCs/>
          <w:szCs w:val="22"/>
          <w:lang w:eastAsia="en-US"/>
        </w:rPr>
        <w:t>bligado deberá ofrecer otras; por lo cual, deberá fundamentar</w:t>
      </w:r>
      <w:r w:rsidR="00AB0749" w:rsidRPr="00264223">
        <w:rPr>
          <w:rFonts w:ascii="Palatino Linotype" w:eastAsia="Calibri" w:hAnsi="Palatino Linotype" w:cs="Tahoma"/>
          <w:bCs/>
          <w:szCs w:val="22"/>
          <w:lang w:eastAsia="en-US"/>
        </w:rPr>
        <w:t xml:space="preserve"> y motivar la necesidad d</w:t>
      </w:r>
      <w:r w:rsidR="00F5374C" w:rsidRPr="00264223">
        <w:rPr>
          <w:rFonts w:ascii="Palatino Linotype" w:eastAsia="Calibri" w:hAnsi="Palatino Linotype" w:cs="Tahoma"/>
          <w:bCs/>
          <w:szCs w:val="22"/>
          <w:lang w:eastAsia="en-US"/>
        </w:rPr>
        <w:t>e modificar el medio de entrega, y</w:t>
      </w:r>
    </w:p>
    <w:p w:rsidR="00F5374C" w:rsidRPr="00264223" w:rsidRDefault="00F5374C" w:rsidP="000A238F">
      <w:pPr>
        <w:pStyle w:val="Prrafodelista"/>
        <w:spacing w:line="360" w:lineRule="auto"/>
        <w:rPr>
          <w:rFonts w:ascii="Palatino Linotype" w:eastAsia="Calibri" w:hAnsi="Palatino Linotype" w:cs="Tahoma"/>
          <w:b/>
          <w:bCs/>
          <w:szCs w:val="22"/>
          <w:lang w:eastAsia="en-US"/>
        </w:rPr>
      </w:pPr>
    </w:p>
    <w:p w:rsidR="00782EA4" w:rsidRPr="00264223" w:rsidRDefault="00782EA4" w:rsidP="000A238F">
      <w:pPr>
        <w:pStyle w:val="Prrafodelista"/>
        <w:numPr>
          <w:ilvl w:val="0"/>
          <w:numId w:val="6"/>
        </w:numPr>
        <w:spacing w:line="360" w:lineRule="auto"/>
        <w:ind w:right="-93"/>
        <w:jc w:val="both"/>
        <w:rPr>
          <w:rFonts w:ascii="Palatino Linotype" w:eastAsia="Calibri" w:hAnsi="Palatino Linotype" w:cs="Tahoma"/>
          <w:b/>
          <w:bCs/>
          <w:szCs w:val="22"/>
          <w:lang w:eastAsia="en-US"/>
        </w:rPr>
      </w:pPr>
      <w:r w:rsidRPr="00264223">
        <w:rPr>
          <w:rFonts w:ascii="Palatino Linotype" w:eastAsia="Calibri" w:hAnsi="Palatino Linotype" w:cs="Tahoma"/>
          <w:bCs/>
          <w:szCs w:val="22"/>
          <w:lang w:eastAsia="en-US"/>
        </w:rPr>
        <w:t xml:space="preserve">Las Unidades de Transparencia, tendrán disponible la información requerida durante un </w:t>
      </w:r>
      <w:r w:rsidR="00AB0749" w:rsidRPr="00264223">
        <w:rPr>
          <w:rFonts w:ascii="Palatino Linotype" w:eastAsia="Calibri" w:hAnsi="Palatino Linotype" w:cs="Tahoma"/>
          <w:bCs/>
          <w:szCs w:val="22"/>
          <w:lang w:eastAsia="en-US"/>
        </w:rPr>
        <w:t>plazo</w:t>
      </w:r>
      <w:r w:rsidR="00DB7E5F" w:rsidRPr="00264223">
        <w:rPr>
          <w:rFonts w:ascii="Palatino Linotype" w:eastAsia="Calibri" w:hAnsi="Palatino Linotype" w:cs="Tahoma"/>
          <w:bCs/>
          <w:szCs w:val="22"/>
          <w:lang w:eastAsia="en-US"/>
        </w:rPr>
        <w:t xml:space="preserve"> mínimo de sesenta días hábiles, contados a partir de que </w:t>
      </w:r>
      <w:r w:rsidR="006F01E7" w:rsidRPr="00264223">
        <w:rPr>
          <w:rFonts w:ascii="Palatino Linotype" w:eastAsia="Calibri" w:hAnsi="Palatino Linotype" w:cs="Tahoma"/>
          <w:bCs/>
          <w:szCs w:val="22"/>
          <w:lang w:eastAsia="en-US"/>
        </w:rPr>
        <w:t xml:space="preserve">la </w:t>
      </w:r>
      <w:r w:rsidR="00DB7E5F" w:rsidRPr="00264223">
        <w:rPr>
          <w:rFonts w:ascii="Palatino Linotype" w:eastAsia="Calibri" w:hAnsi="Palatino Linotype" w:cs="Tahoma"/>
          <w:bCs/>
          <w:szCs w:val="22"/>
          <w:lang w:eastAsia="en-US"/>
        </w:rPr>
        <w:t>solicitante hubiere realizado, en su caso, el pago respectivo, el cual deberá efectuarse en un plazo no mayor a treinta días hábiles; por lo que, una vez trascurrid</w:t>
      </w:r>
      <w:r w:rsidR="006C7EEA" w:rsidRPr="00264223">
        <w:rPr>
          <w:rFonts w:ascii="Palatino Linotype" w:eastAsia="Calibri" w:hAnsi="Palatino Linotype" w:cs="Tahoma"/>
          <w:bCs/>
          <w:szCs w:val="22"/>
          <w:lang w:eastAsia="en-US"/>
        </w:rPr>
        <w:t>a</w:t>
      </w:r>
      <w:r w:rsidR="00DB7E5F" w:rsidRPr="00264223">
        <w:rPr>
          <w:rFonts w:ascii="Palatino Linotype" w:eastAsia="Calibri" w:hAnsi="Palatino Linotype" w:cs="Tahoma"/>
          <w:bCs/>
          <w:szCs w:val="22"/>
          <w:lang w:eastAsia="en-US"/>
        </w:rPr>
        <w:t xml:space="preserve"> dicha temporalidad, los Sujetos Obligados darán por concluida la solicitud y procederán de ser el caso, a la destrucci</w:t>
      </w:r>
      <w:r w:rsidR="005743D2" w:rsidRPr="00264223">
        <w:rPr>
          <w:rFonts w:ascii="Palatino Linotype" w:eastAsia="Calibri" w:hAnsi="Palatino Linotype" w:cs="Tahoma"/>
          <w:bCs/>
          <w:szCs w:val="22"/>
          <w:lang w:eastAsia="en-US"/>
        </w:rPr>
        <w:t>ón del material;</w:t>
      </w:r>
    </w:p>
    <w:p w:rsidR="00DB7E5F" w:rsidRPr="00264223" w:rsidRDefault="00DB7E5F" w:rsidP="000A238F">
      <w:pPr>
        <w:pStyle w:val="Prrafodelista"/>
        <w:spacing w:line="360" w:lineRule="auto"/>
        <w:rPr>
          <w:rFonts w:ascii="Palatino Linotype" w:eastAsia="Calibri" w:hAnsi="Palatino Linotype" w:cs="Tahoma"/>
          <w:b/>
          <w:bCs/>
          <w:szCs w:val="22"/>
          <w:lang w:eastAsia="en-US"/>
        </w:rPr>
      </w:pPr>
    </w:p>
    <w:p w:rsidR="00DB7E5F" w:rsidRPr="00264223" w:rsidRDefault="00DB7E5F" w:rsidP="000A238F">
      <w:pPr>
        <w:spacing w:line="360" w:lineRule="auto"/>
        <w:ind w:right="-93"/>
        <w:jc w:val="both"/>
        <w:rPr>
          <w:rFonts w:ascii="Palatino Linotype" w:eastAsia="Calibri" w:hAnsi="Palatino Linotype" w:cs="Tahoma"/>
          <w:b/>
          <w:bCs/>
          <w:sz w:val="22"/>
          <w:szCs w:val="22"/>
          <w:lang w:eastAsia="en-US"/>
        </w:rPr>
      </w:pPr>
      <w:r w:rsidRPr="00264223">
        <w:rPr>
          <w:rFonts w:ascii="Palatino Linotype" w:eastAsia="Calibri" w:hAnsi="Palatino Linotype" w:cs="Tahoma"/>
          <w:bCs/>
          <w:sz w:val="22"/>
          <w:szCs w:val="22"/>
          <w:lang w:eastAsia="en-US"/>
        </w:rPr>
        <w:t xml:space="preserve">Una vez establecido lo anterior, es preciso </w:t>
      </w:r>
      <w:r w:rsidR="00F5374C" w:rsidRPr="00264223">
        <w:rPr>
          <w:rFonts w:ascii="Palatino Linotype" w:eastAsia="Calibri" w:hAnsi="Palatino Linotype" w:cs="Tahoma"/>
          <w:bCs/>
          <w:sz w:val="22"/>
          <w:szCs w:val="22"/>
          <w:lang w:eastAsia="en-US"/>
        </w:rPr>
        <w:t xml:space="preserve">indicar </w:t>
      </w:r>
      <w:r w:rsidRPr="00264223">
        <w:rPr>
          <w:rFonts w:ascii="Palatino Linotype" w:eastAsia="Calibri" w:hAnsi="Palatino Linotype" w:cs="Tahoma"/>
          <w:bCs/>
          <w:sz w:val="22"/>
          <w:szCs w:val="22"/>
          <w:lang w:eastAsia="en-US"/>
        </w:rPr>
        <w:t xml:space="preserve">que el agravio de la peticionaria consistió en que a la fecha de la </w:t>
      </w:r>
      <w:r w:rsidR="00F5374C" w:rsidRPr="00264223">
        <w:rPr>
          <w:rFonts w:ascii="Palatino Linotype" w:eastAsia="Calibri" w:hAnsi="Palatino Linotype" w:cs="Tahoma"/>
          <w:bCs/>
          <w:sz w:val="22"/>
          <w:szCs w:val="22"/>
          <w:lang w:eastAsia="en-US"/>
        </w:rPr>
        <w:t xml:space="preserve">interposición del </w:t>
      </w:r>
      <w:r w:rsidR="006C7EEA" w:rsidRPr="00264223">
        <w:rPr>
          <w:rFonts w:ascii="Palatino Linotype" w:eastAsia="Calibri" w:hAnsi="Palatino Linotype" w:cs="Tahoma"/>
          <w:bCs/>
          <w:sz w:val="22"/>
          <w:szCs w:val="22"/>
          <w:lang w:eastAsia="en-US"/>
        </w:rPr>
        <w:t>Recurso de Re</w:t>
      </w:r>
      <w:r w:rsidRPr="00264223">
        <w:rPr>
          <w:rFonts w:ascii="Palatino Linotype" w:eastAsia="Calibri" w:hAnsi="Palatino Linotype" w:cs="Tahoma"/>
          <w:bCs/>
          <w:sz w:val="22"/>
          <w:szCs w:val="22"/>
          <w:lang w:eastAsia="en-US"/>
        </w:rPr>
        <w:t>visión, el Ayuntamiento de Ecatepec de Morelos no hab</w:t>
      </w:r>
      <w:r w:rsidR="00485EC7" w:rsidRPr="00264223">
        <w:rPr>
          <w:rFonts w:ascii="Palatino Linotype" w:eastAsia="Calibri" w:hAnsi="Palatino Linotype" w:cs="Tahoma"/>
          <w:bCs/>
          <w:sz w:val="22"/>
          <w:szCs w:val="22"/>
          <w:lang w:eastAsia="en-US"/>
        </w:rPr>
        <w:t xml:space="preserve">ía registrado respuesta o prórroga a su requerimiento de acceso a la información, el cual fue presentado </w:t>
      </w:r>
      <w:r w:rsidR="00485EC7" w:rsidRPr="00264223">
        <w:rPr>
          <w:rFonts w:ascii="Palatino Linotype" w:eastAsia="Calibri" w:hAnsi="Palatino Linotype" w:cs="Tahoma"/>
          <w:b/>
          <w:bCs/>
          <w:sz w:val="22"/>
          <w:szCs w:val="22"/>
          <w:lang w:eastAsia="en-US"/>
        </w:rPr>
        <w:t xml:space="preserve">el </w:t>
      </w:r>
      <w:r w:rsidR="00AB7E6A" w:rsidRPr="00264223">
        <w:rPr>
          <w:rFonts w:ascii="Palatino Linotype" w:eastAsia="Calibri" w:hAnsi="Palatino Linotype" w:cs="Tahoma"/>
          <w:b/>
          <w:bCs/>
          <w:sz w:val="22"/>
          <w:szCs w:val="22"/>
          <w:lang w:eastAsia="en-US"/>
        </w:rPr>
        <w:t>nueve de agosto</w:t>
      </w:r>
      <w:r w:rsidR="00485EC7" w:rsidRPr="00264223">
        <w:rPr>
          <w:rFonts w:ascii="Palatino Linotype" w:eastAsia="Calibri" w:hAnsi="Palatino Linotype" w:cs="Tahoma"/>
          <w:b/>
          <w:bCs/>
          <w:sz w:val="22"/>
          <w:szCs w:val="22"/>
          <w:lang w:eastAsia="en-US"/>
        </w:rPr>
        <w:t xml:space="preserve"> de dos mil dieciocho.</w:t>
      </w:r>
    </w:p>
    <w:p w:rsidR="00AB7E6A" w:rsidRPr="00264223" w:rsidRDefault="00AB7E6A" w:rsidP="000A238F">
      <w:pPr>
        <w:spacing w:line="360" w:lineRule="auto"/>
        <w:ind w:right="-93"/>
        <w:jc w:val="both"/>
        <w:rPr>
          <w:rFonts w:ascii="Palatino Linotype" w:eastAsia="Calibri" w:hAnsi="Palatino Linotype" w:cs="Tahoma"/>
          <w:b/>
          <w:bCs/>
          <w:sz w:val="22"/>
          <w:szCs w:val="22"/>
          <w:lang w:eastAsia="en-US"/>
        </w:rPr>
      </w:pPr>
    </w:p>
    <w:p w:rsidR="00AC2C6E" w:rsidRDefault="00AB7E6A" w:rsidP="000A238F">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En ese orden de ideas</w:t>
      </w:r>
      <w:r w:rsidR="00AC2C6E" w:rsidRPr="00264223">
        <w:rPr>
          <w:rFonts w:ascii="Palatino Linotype" w:eastAsia="Calibri" w:hAnsi="Palatino Linotype" w:cs="Tahoma"/>
          <w:bCs/>
          <w:sz w:val="22"/>
          <w:szCs w:val="22"/>
          <w:lang w:eastAsia="en-US"/>
        </w:rPr>
        <w:t xml:space="preserve">, el plazo con el que contaba el Sujeto Obligado para emitir contestación al requerimiento informativo, comenzó a correr el </w:t>
      </w:r>
      <w:r w:rsidR="00AC2C6E" w:rsidRPr="00264223">
        <w:rPr>
          <w:rFonts w:ascii="Palatino Linotype" w:eastAsia="Calibri" w:hAnsi="Palatino Linotype" w:cs="Tahoma"/>
          <w:b/>
          <w:bCs/>
          <w:sz w:val="22"/>
          <w:szCs w:val="22"/>
          <w:lang w:eastAsia="en-US"/>
        </w:rPr>
        <w:t>diez de agosto de la presente anualidad</w:t>
      </w:r>
      <w:r w:rsidR="00AC2C6E" w:rsidRPr="00264223">
        <w:rPr>
          <w:rFonts w:ascii="Palatino Linotype" w:eastAsia="Calibri" w:hAnsi="Palatino Linotype" w:cs="Tahoma"/>
          <w:bCs/>
          <w:sz w:val="22"/>
          <w:szCs w:val="22"/>
          <w:lang w:eastAsia="en-US"/>
        </w:rPr>
        <w:t xml:space="preserve"> y feneció el </w:t>
      </w:r>
      <w:r w:rsidR="00AC2C6E" w:rsidRPr="00264223">
        <w:rPr>
          <w:rFonts w:ascii="Palatino Linotype" w:eastAsia="Calibri" w:hAnsi="Palatino Linotype" w:cs="Tahoma"/>
          <w:b/>
          <w:bCs/>
          <w:sz w:val="22"/>
          <w:szCs w:val="22"/>
          <w:lang w:eastAsia="en-US"/>
        </w:rPr>
        <w:t>treinta de dicho mes y año</w:t>
      </w:r>
      <w:r w:rsidR="006C7EEA" w:rsidRPr="00264223">
        <w:rPr>
          <w:rFonts w:ascii="Palatino Linotype" w:eastAsia="Calibri" w:hAnsi="Palatino Linotype" w:cs="Tahoma"/>
          <w:b/>
          <w:bCs/>
          <w:sz w:val="22"/>
          <w:szCs w:val="22"/>
          <w:lang w:eastAsia="en-US"/>
        </w:rPr>
        <w:t xml:space="preserve">; </w:t>
      </w:r>
      <w:r w:rsidR="006C7EEA" w:rsidRPr="00264223">
        <w:rPr>
          <w:rFonts w:ascii="Palatino Linotype" w:eastAsia="Calibri" w:hAnsi="Palatino Linotype" w:cs="Tahoma"/>
          <w:bCs/>
          <w:sz w:val="22"/>
          <w:szCs w:val="22"/>
          <w:lang w:eastAsia="en-US"/>
        </w:rPr>
        <w:t xml:space="preserve">lo </w:t>
      </w:r>
      <w:r w:rsidR="00AC2C6E" w:rsidRPr="00264223">
        <w:rPr>
          <w:rFonts w:ascii="Palatino Linotype" w:eastAsia="Calibri" w:hAnsi="Palatino Linotype" w:cs="Tahoma"/>
          <w:bCs/>
          <w:sz w:val="22"/>
          <w:szCs w:val="22"/>
          <w:lang w:eastAsia="en-US"/>
        </w:rPr>
        <w:t xml:space="preserve">anterior, </w:t>
      </w:r>
      <w:r w:rsidR="00D81BAE" w:rsidRPr="00264223">
        <w:rPr>
          <w:rFonts w:ascii="Palatino Linotype" w:eastAsia="Calibri" w:hAnsi="Palatino Linotype" w:cs="Tahoma"/>
          <w:bCs/>
          <w:sz w:val="22"/>
          <w:szCs w:val="22"/>
          <w:lang w:eastAsia="en-US"/>
        </w:rPr>
        <w:t>sin contar los días once, doce, dieciocho, diecinueve, veinticinco y veintiséis de agosto de dos mil dieciocho, al ser inhábiles de conformidad con el artículo 3</w:t>
      </w:r>
      <w:r w:rsidR="006C7EEA" w:rsidRPr="00264223">
        <w:rPr>
          <w:rFonts w:ascii="Palatino Linotype" w:eastAsia="Calibri" w:hAnsi="Palatino Linotype" w:cs="Tahoma"/>
          <w:bCs/>
          <w:sz w:val="22"/>
          <w:szCs w:val="22"/>
          <w:lang w:eastAsia="en-US"/>
        </w:rPr>
        <w:t>°</w:t>
      </w:r>
      <w:r w:rsidR="00D81BAE" w:rsidRPr="00264223">
        <w:rPr>
          <w:rFonts w:ascii="Palatino Linotype" w:eastAsia="Calibri" w:hAnsi="Palatino Linotype" w:cs="Tahoma"/>
          <w:bCs/>
          <w:sz w:val="22"/>
          <w:szCs w:val="22"/>
          <w:lang w:eastAsia="en-US"/>
        </w:rPr>
        <w:t xml:space="preserve">, fracción X de la Ley de Transparencia y Acceso a la Información </w:t>
      </w:r>
      <w:r w:rsidR="00D81BAE" w:rsidRPr="00264223">
        <w:rPr>
          <w:rFonts w:ascii="Palatino Linotype" w:eastAsia="Calibri" w:hAnsi="Palatino Linotype" w:cs="Tahoma"/>
          <w:bCs/>
          <w:sz w:val="22"/>
          <w:szCs w:val="22"/>
          <w:lang w:eastAsia="en-US"/>
        </w:rPr>
        <w:lastRenderedPageBreak/>
        <w:t xml:space="preserve">Pública </w:t>
      </w:r>
      <w:r w:rsidR="00CE1BC9" w:rsidRPr="00264223">
        <w:rPr>
          <w:rFonts w:ascii="Palatino Linotype" w:eastAsia="Calibri" w:hAnsi="Palatino Linotype" w:cs="Tahoma"/>
          <w:bCs/>
          <w:sz w:val="22"/>
          <w:szCs w:val="22"/>
          <w:lang w:eastAsia="en-US"/>
        </w:rPr>
        <w:t xml:space="preserve">y Protección de Datos Personales </w:t>
      </w:r>
      <w:r w:rsidR="00D81BAE" w:rsidRPr="00264223">
        <w:rPr>
          <w:rFonts w:ascii="Palatino Linotype" w:eastAsia="Calibri" w:hAnsi="Palatino Linotype" w:cs="Tahoma"/>
          <w:bCs/>
          <w:sz w:val="22"/>
          <w:szCs w:val="22"/>
          <w:lang w:eastAsia="en-US"/>
        </w:rPr>
        <w:t>del Estado de México y Municipios, así como, el Calendario Oficial en Materia de Transparencia, Acceso a la Información P</w:t>
      </w:r>
      <w:r w:rsidR="00CE1BC9" w:rsidRPr="00264223">
        <w:rPr>
          <w:rFonts w:ascii="Palatino Linotype" w:eastAsia="Calibri" w:hAnsi="Palatino Linotype" w:cs="Tahoma"/>
          <w:bCs/>
          <w:sz w:val="22"/>
          <w:szCs w:val="22"/>
          <w:lang w:eastAsia="en-US"/>
        </w:rPr>
        <w:t>ública del Estado de México y Municipios, para el año dos mil dieciocho y enero dos mil diecinueve</w:t>
      </w:r>
      <w:r w:rsidR="006C7EEA" w:rsidRPr="00264223">
        <w:rPr>
          <w:rFonts w:ascii="Palatino Linotype" w:eastAsia="Calibri" w:hAnsi="Palatino Linotype" w:cs="Tahoma"/>
          <w:bCs/>
          <w:sz w:val="22"/>
          <w:szCs w:val="22"/>
          <w:lang w:eastAsia="en-US"/>
        </w:rPr>
        <w:t xml:space="preserve">, publicado en el Periódico Oficial </w:t>
      </w:r>
      <w:r w:rsidR="007573B2" w:rsidRPr="00264223">
        <w:rPr>
          <w:rFonts w:ascii="Palatino Linotype" w:eastAsia="Calibri" w:hAnsi="Palatino Linotype" w:cs="Tahoma"/>
          <w:bCs/>
          <w:sz w:val="22"/>
          <w:szCs w:val="22"/>
          <w:lang w:eastAsia="en-US"/>
        </w:rPr>
        <w:t xml:space="preserve">del Gobierno del Estado de México </w:t>
      </w:r>
      <w:r w:rsidR="006C7EEA" w:rsidRPr="00264223">
        <w:rPr>
          <w:rFonts w:ascii="Palatino Linotype" w:eastAsia="Calibri" w:hAnsi="Palatino Linotype" w:cs="Tahoma"/>
          <w:bCs/>
          <w:sz w:val="22"/>
          <w:szCs w:val="22"/>
          <w:lang w:eastAsia="en-US"/>
        </w:rPr>
        <w:t>“Gaceta del Gobierno” el</w:t>
      </w:r>
      <w:r w:rsidR="007573B2" w:rsidRPr="00264223">
        <w:rPr>
          <w:rFonts w:ascii="Palatino Linotype" w:eastAsia="Calibri" w:hAnsi="Palatino Linotype" w:cs="Tahoma"/>
          <w:bCs/>
          <w:sz w:val="22"/>
          <w:szCs w:val="22"/>
          <w:lang w:eastAsia="en-US"/>
        </w:rPr>
        <w:t xml:space="preserve"> ve</w:t>
      </w:r>
      <w:r w:rsidR="00A571CD" w:rsidRPr="00264223">
        <w:rPr>
          <w:rFonts w:ascii="Palatino Linotype" w:eastAsia="Calibri" w:hAnsi="Palatino Linotype" w:cs="Tahoma"/>
          <w:bCs/>
          <w:sz w:val="22"/>
          <w:szCs w:val="22"/>
          <w:lang w:eastAsia="en-US"/>
        </w:rPr>
        <w:t>i</w:t>
      </w:r>
      <w:r w:rsidR="007573B2" w:rsidRPr="00264223">
        <w:rPr>
          <w:rFonts w:ascii="Palatino Linotype" w:eastAsia="Calibri" w:hAnsi="Palatino Linotype" w:cs="Tahoma"/>
          <w:bCs/>
          <w:sz w:val="22"/>
          <w:szCs w:val="22"/>
          <w:lang w:eastAsia="en-US"/>
        </w:rPr>
        <w:t>nte de diciembre de dos mil diecisiete.</w:t>
      </w:r>
    </w:p>
    <w:p w:rsidR="00264223" w:rsidRPr="00264223" w:rsidRDefault="00264223" w:rsidP="000A238F">
      <w:pPr>
        <w:spacing w:line="360" w:lineRule="auto"/>
        <w:ind w:right="-93"/>
        <w:jc w:val="both"/>
        <w:rPr>
          <w:rFonts w:ascii="Palatino Linotype" w:eastAsia="Calibri" w:hAnsi="Palatino Linotype" w:cs="Tahoma"/>
          <w:bCs/>
          <w:sz w:val="22"/>
          <w:szCs w:val="22"/>
          <w:lang w:eastAsia="en-US"/>
        </w:rPr>
      </w:pPr>
    </w:p>
    <w:p w:rsidR="00CE1BC9" w:rsidRPr="00264223" w:rsidRDefault="00CE1BC9" w:rsidP="000A238F">
      <w:pPr>
        <w:spacing w:line="360" w:lineRule="auto"/>
        <w:ind w:right="-93"/>
        <w:jc w:val="both"/>
        <w:rPr>
          <w:rFonts w:ascii="Palatino Linotype" w:hAnsi="Palatino Linotype" w:cs="Tahoma"/>
          <w:sz w:val="22"/>
          <w:szCs w:val="22"/>
          <w:lang w:val="es-ES"/>
        </w:rPr>
      </w:pPr>
      <w:r w:rsidRPr="00264223">
        <w:rPr>
          <w:rFonts w:ascii="Palatino Linotype" w:eastAsia="Calibri" w:hAnsi="Palatino Linotype" w:cs="Tahoma"/>
          <w:bCs/>
          <w:sz w:val="22"/>
          <w:szCs w:val="22"/>
          <w:lang w:eastAsia="en-US"/>
        </w:rPr>
        <w:t xml:space="preserve">Conforme a lo anterior, este Instituto </w:t>
      </w:r>
      <w:r w:rsidR="002E5015" w:rsidRPr="00264223">
        <w:rPr>
          <w:rFonts w:ascii="Palatino Linotype" w:eastAsia="Calibri" w:hAnsi="Palatino Linotype" w:cs="Tahoma"/>
          <w:bCs/>
          <w:sz w:val="22"/>
          <w:szCs w:val="22"/>
          <w:lang w:eastAsia="en-US"/>
        </w:rPr>
        <w:t>v</w:t>
      </w:r>
      <w:r w:rsidRPr="00264223">
        <w:rPr>
          <w:rFonts w:ascii="Palatino Linotype" w:eastAsia="Calibri" w:hAnsi="Palatino Linotype" w:cs="Tahoma"/>
          <w:bCs/>
          <w:sz w:val="22"/>
          <w:szCs w:val="22"/>
          <w:lang w:eastAsia="en-US"/>
        </w:rPr>
        <w:t>erific</w:t>
      </w:r>
      <w:r w:rsidR="002E5015" w:rsidRPr="00264223">
        <w:rPr>
          <w:rFonts w:ascii="Palatino Linotype" w:eastAsia="Calibri" w:hAnsi="Palatino Linotype" w:cs="Tahoma"/>
          <w:bCs/>
          <w:sz w:val="22"/>
          <w:szCs w:val="22"/>
          <w:lang w:eastAsia="en-US"/>
        </w:rPr>
        <w:t xml:space="preserve">ó que en efecto, no se registró </w:t>
      </w:r>
      <w:r w:rsidRPr="00264223">
        <w:rPr>
          <w:rFonts w:ascii="Palatino Linotype" w:eastAsia="Calibri" w:hAnsi="Palatino Linotype" w:cs="Tahoma"/>
          <w:bCs/>
          <w:sz w:val="22"/>
          <w:szCs w:val="22"/>
          <w:lang w:eastAsia="en-US"/>
        </w:rPr>
        <w:t xml:space="preserve">una repuesta a la solicitud de la ahora </w:t>
      </w:r>
      <w:r w:rsidR="002E5015" w:rsidRPr="00264223">
        <w:rPr>
          <w:rFonts w:ascii="Palatino Linotype" w:eastAsia="Calibri" w:hAnsi="Palatino Linotype" w:cs="Tahoma"/>
          <w:bCs/>
          <w:sz w:val="22"/>
          <w:szCs w:val="22"/>
          <w:lang w:eastAsia="en-US"/>
        </w:rPr>
        <w:t>Recurrente</w:t>
      </w:r>
      <w:r w:rsidRPr="00264223">
        <w:rPr>
          <w:rFonts w:ascii="Palatino Linotype" w:eastAsia="Calibri" w:hAnsi="Palatino Linotype" w:cs="Tahoma"/>
          <w:bCs/>
          <w:sz w:val="22"/>
          <w:szCs w:val="22"/>
          <w:lang w:eastAsia="en-US"/>
        </w:rPr>
        <w:t xml:space="preserve">, en el </w:t>
      </w:r>
      <w:r w:rsidRPr="00264223">
        <w:rPr>
          <w:rFonts w:ascii="Palatino Linotype" w:hAnsi="Palatino Linotype" w:cs="Tahoma"/>
          <w:sz w:val="22"/>
          <w:szCs w:val="22"/>
          <w:lang w:val="es-ES"/>
        </w:rPr>
        <w:t>Sistema de Acceso a la Información Mexiquense (SAIMEX), plataforma utilizada para presentar el requerimiento de información</w:t>
      </w:r>
      <w:r w:rsidR="002E5015" w:rsidRPr="00264223">
        <w:rPr>
          <w:rFonts w:ascii="Palatino Linotype" w:hAnsi="Palatino Linotype" w:cs="Tahoma"/>
          <w:sz w:val="22"/>
          <w:szCs w:val="22"/>
          <w:lang w:val="es-ES"/>
        </w:rPr>
        <w:t>.</w:t>
      </w:r>
    </w:p>
    <w:p w:rsidR="00CE1BC9" w:rsidRPr="00264223" w:rsidRDefault="00CE1BC9" w:rsidP="000A238F">
      <w:pPr>
        <w:spacing w:line="360" w:lineRule="auto"/>
        <w:ind w:right="-93"/>
        <w:jc w:val="both"/>
        <w:rPr>
          <w:rFonts w:ascii="Palatino Linotype" w:hAnsi="Palatino Linotype" w:cs="Tahoma"/>
          <w:sz w:val="22"/>
          <w:szCs w:val="22"/>
          <w:lang w:val="es-ES"/>
        </w:rPr>
      </w:pPr>
    </w:p>
    <w:p w:rsidR="00CE1BC9" w:rsidRPr="00264223" w:rsidRDefault="00C558FF" w:rsidP="000A238F">
      <w:pPr>
        <w:spacing w:line="360" w:lineRule="auto"/>
        <w:ind w:right="-93"/>
        <w:jc w:val="center"/>
        <w:rPr>
          <w:rFonts w:ascii="Palatino Linotype" w:eastAsia="Calibri" w:hAnsi="Palatino Linotype" w:cs="Tahoma"/>
          <w:bCs/>
          <w:sz w:val="22"/>
          <w:szCs w:val="22"/>
          <w:lang w:eastAsia="en-US"/>
        </w:rPr>
      </w:pPr>
      <w:r w:rsidRPr="00264223">
        <w:rPr>
          <w:rFonts w:ascii="Palatino Linotype" w:eastAsia="Calibri" w:hAnsi="Palatino Linotype" w:cs="Tahoma"/>
          <w:bCs/>
          <w:noProof/>
          <w:sz w:val="22"/>
          <w:szCs w:val="22"/>
          <w:lang w:eastAsia="es-MX"/>
        </w:rPr>
        <mc:AlternateContent>
          <mc:Choice Requires="wps">
            <w:drawing>
              <wp:anchor distT="0" distB="0" distL="114300" distR="114300" simplePos="0" relativeHeight="251659264" behindDoc="0" locked="0" layoutInCell="1" allowOverlap="1">
                <wp:simplePos x="0" y="0"/>
                <wp:positionH relativeFrom="margin">
                  <wp:posOffset>668020</wp:posOffset>
                </wp:positionH>
                <wp:positionV relativeFrom="paragraph">
                  <wp:posOffset>1160780</wp:posOffset>
                </wp:positionV>
                <wp:extent cx="4629150" cy="552450"/>
                <wp:effectExtent l="19050" t="19050" r="19050" b="19050"/>
                <wp:wrapNone/>
                <wp:docPr id="3" name="Rectángulo 3"/>
                <wp:cNvGraphicFramePr/>
                <a:graphic xmlns:a="http://schemas.openxmlformats.org/drawingml/2006/main">
                  <a:graphicData uri="http://schemas.microsoft.com/office/word/2010/wordprocessingShape">
                    <wps:wsp>
                      <wps:cNvSpPr/>
                      <wps:spPr>
                        <a:xfrm>
                          <a:off x="0" y="0"/>
                          <a:ext cx="4629150" cy="552450"/>
                        </a:xfrm>
                        <a:prstGeom prst="rect">
                          <a:avLst/>
                        </a:prstGeom>
                        <a:noFill/>
                        <a:ln w="3810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E2ABC1" id="Rectángulo 3" o:spid="_x0000_s1026" style="position:absolute;margin-left:52.6pt;margin-top:91.4pt;width:364.5pt;height:4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" filled="f" strokecolor="#0d0d0d [3069]" strokeweight="3pt">
                <w10:wrap anchorx="margin"/>
              </v:rect>
            </w:pict>
          </mc:Fallback>
        </mc:AlternateContent>
      </w:r>
      <w:r w:rsidR="00CE1BC9" w:rsidRPr="00264223">
        <w:rPr>
          <w:rFonts w:ascii="Palatino Linotype" w:eastAsia="Calibri" w:hAnsi="Palatino Linotype" w:cs="Tahoma"/>
          <w:bCs/>
          <w:noProof/>
          <w:sz w:val="22"/>
          <w:szCs w:val="22"/>
          <w:lang w:eastAsia="es-MX"/>
        </w:rPr>
        <w:drawing>
          <wp:inline distT="0" distB="0" distL="0" distR="0">
            <wp:extent cx="4920549" cy="16859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b="30658"/>
                    <a:stretch/>
                  </pic:blipFill>
                  <pic:spPr bwMode="auto">
                    <a:xfrm>
                      <a:off x="0" y="0"/>
                      <a:ext cx="5150268" cy="1764633"/>
                    </a:xfrm>
                    <a:prstGeom prst="rect">
                      <a:avLst/>
                    </a:prstGeom>
                    <a:noFill/>
                    <a:ln>
                      <a:noFill/>
                    </a:ln>
                    <a:extLst>
                      <a:ext uri="{53640926-AAD7-44D8-BBD7-CCE9431645EC}">
                        <a14:shadowObscured xmlns:a14="http://schemas.microsoft.com/office/drawing/2010/main"/>
                      </a:ext>
                    </a:extLst>
                  </pic:spPr>
                </pic:pic>
              </a:graphicData>
            </a:graphic>
          </wp:inline>
        </w:drawing>
      </w:r>
    </w:p>
    <w:p w:rsidR="00162CCE" w:rsidRPr="00264223" w:rsidRDefault="00162CCE" w:rsidP="000A238F">
      <w:pPr>
        <w:spacing w:line="360" w:lineRule="auto"/>
        <w:ind w:right="-93"/>
        <w:jc w:val="center"/>
        <w:rPr>
          <w:rFonts w:ascii="Palatino Linotype" w:eastAsia="Calibri" w:hAnsi="Palatino Linotype" w:cs="Tahoma"/>
          <w:bCs/>
          <w:sz w:val="22"/>
          <w:szCs w:val="22"/>
          <w:lang w:eastAsia="en-US"/>
        </w:rPr>
      </w:pPr>
    </w:p>
    <w:p w:rsidR="00CE1BC9" w:rsidRPr="00264223" w:rsidRDefault="00CE1BC9" w:rsidP="000A238F">
      <w:pPr>
        <w:spacing w:line="360" w:lineRule="auto"/>
        <w:ind w:right="-93"/>
        <w:jc w:val="both"/>
        <w:rPr>
          <w:rFonts w:ascii="Palatino Linotype" w:eastAsia="Calibri" w:hAnsi="Palatino Linotype" w:cs="Tahoma"/>
          <w:b/>
          <w:bCs/>
          <w:sz w:val="22"/>
          <w:szCs w:val="22"/>
          <w:lang w:eastAsia="en-US"/>
        </w:rPr>
      </w:pPr>
      <w:r w:rsidRPr="00264223">
        <w:rPr>
          <w:rFonts w:ascii="Palatino Linotype" w:eastAsia="Calibri" w:hAnsi="Palatino Linotype" w:cs="Tahoma"/>
          <w:bCs/>
          <w:sz w:val="22"/>
          <w:szCs w:val="22"/>
          <w:lang w:eastAsia="en-US"/>
        </w:rPr>
        <w:t xml:space="preserve">Conforme a lo </w:t>
      </w:r>
      <w:r w:rsidR="005743D2" w:rsidRPr="00264223">
        <w:rPr>
          <w:rFonts w:ascii="Palatino Linotype" w:eastAsia="Calibri" w:hAnsi="Palatino Linotype" w:cs="Tahoma"/>
          <w:bCs/>
          <w:sz w:val="22"/>
          <w:szCs w:val="22"/>
          <w:lang w:eastAsia="en-US"/>
        </w:rPr>
        <w:t>observado</w:t>
      </w:r>
      <w:r w:rsidRPr="00264223">
        <w:rPr>
          <w:rFonts w:ascii="Palatino Linotype" w:eastAsia="Calibri" w:hAnsi="Palatino Linotype" w:cs="Tahoma"/>
          <w:bCs/>
          <w:sz w:val="22"/>
          <w:szCs w:val="22"/>
          <w:lang w:eastAsia="en-US"/>
        </w:rPr>
        <w:t xml:space="preserve">, se advierte que, tal como lo indicó la particular, el Ayuntamiento de Ecatepec de Morelos </w:t>
      </w:r>
      <w:r w:rsidR="005743D2" w:rsidRPr="00264223">
        <w:rPr>
          <w:rFonts w:ascii="Palatino Linotype" w:eastAsia="Calibri" w:hAnsi="Palatino Linotype" w:cs="Tahoma"/>
          <w:bCs/>
          <w:sz w:val="22"/>
          <w:szCs w:val="22"/>
          <w:lang w:eastAsia="en-US"/>
        </w:rPr>
        <w:t xml:space="preserve">no emitió respuesta, ni solicitó una prórroga </w:t>
      </w:r>
      <w:r w:rsidR="00F20633" w:rsidRPr="00264223">
        <w:rPr>
          <w:rFonts w:ascii="Palatino Linotype" w:eastAsia="Calibri" w:hAnsi="Palatino Linotype" w:cs="Tahoma"/>
          <w:bCs/>
          <w:sz w:val="22"/>
          <w:szCs w:val="22"/>
          <w:lang w:eastAsia="en-US"/>
        </w:rPr>
        <w:t>para</w:t>
      </w:r>
      <w:r w:rsidR="005743D2" w:rsidRPr="00264223">
        <w:rPr>
          <w:rFonts w:ascii="Palatino Linotype" w:eastAsia="Calibri" w:hAnsi="Palatino Linotype" w:cs="Tahoma"/>
          <w:bCs/>
          <w:sz w:val="22"/>
          <w:szCs w:val="22"/>
          <w:lang w:eastAsia="en-US"/>
        </w:rPr>
        <w:t xml:space="preserve"> dar contestación a la solicitud de información, dentro de los plazos establecidos en</w:t>
      </w:r>
      <w:r w:rsidR="004E345F" w:rsidRPr="00264223">
        <w:rPr>
          <w:rFonts w:ascii="Palatino Linotype" w:eastAsia="Calibri" w:hAnsi="Palatino Linotype" w:cs="Tahoma"/>
          <w:bCs/>
          <w:sz w:val="22"/>
          <w:szCs w:val="22"/>
          <w:lang w:eastAsia="en-US"/>
        </w:rPr>
        <w:t xml:space="preserve"> el artículo 163 de</w:t>
      </w:r>
      <w:r w:rsidR="005743D2" w:rsidRPr="00264223">
        <w:rPr>
          <w:rFonts w:ascii="Palatino Linotype" w:eastAsia="Calibri" w:hAnsi="Palatino Linotype" w:cs="Tahoma"/>
          <w:bCs/>
          <w:sz w:val="22"/>
          <w:szCs w:val="22"/>
          <w:lang w:eastAsia="en-US"/>
        </w:rPr>
        <w:t xml:space="preserve"> la Ley de la materia, pues tenía hasta el treinta de agosto de dos mil dieciocho para notificar alguna de las dos situaciones; inclusive a la fecha de la presente resolución no ha otorgado información o documentación alguna que atienda la solicitud de información; por lo que, resulta evidente que </w:t>
      </w:r>
      <w:r w:rsidR="005743D2" w:rsidRPr="00264223">
        <w:rPr>
          <w:rFonts w:ascii="Palatino Linotype" w:eastAsia="Calibri" w:hAnsi="Palatino Linotype" w:cs="Tahoma"/>
          <w:b/>
          <w:bCs/>
          <w:sz w:val="22"/>
          <w:szCs w:val="22"/>
          <w:lang w:eastAsia="en-US"/>
        </w:rPr>
        <w:t xml:space="preserve">el agravio hecho valer por la </w:t>
      </w:r>
      <w:r w:rsidR="004E345F" w:rsidRPr="00264223">
        <w:rPr>
          <w:rFonts w:ascii="Palatino Linotype" w:eastAsia="Calibri" w:hAnsi="Palatino Linotype" w:cs="Tahoma"/>
          <w:b/>
          <w:bCs/>
          <w:sz w:val="22"/>
          <w:szCs w:val="22"/>
          <w:lang w:eastAsia="en-US"/>
        </w:rPr>
        <w:t xml:space="preserve">Recurrente resulta </w:t>
      </w:r>
      <w:r w:rsidR="005743D2" w:rsidRPr="00264223">
        <w:rPr>
          <w:rFonts w:ascii="Palatino Linotype" w:eastAsia="Calibri" w:hAnsi="Palatino Linotype" w:cs="Tahoma"/>
          <w:b/>
          <w:bCs/>
          <w:sz w:val="22"/>
          <w:szCs w:val="22"/>
          <w:lang w:eastAsia="en-US"/>
        </w:rPr>
        <w:t>fundado.</w:t>
      </w:r>
    </w:p>
    <w:p w:rsidR="0096463B" w:rsidRPr="00264223" w:rsidRDefault="0096463B" w:rsidP="000A238F">
      <w:pPr>
        <w:spacing w:line="360" w:lineRule="auto"/>
        <w:ind w:right="-93"/>
        <w:jc w:val="both"/>
        <w:rPr>
          <w:rFonts w:ascii="Palatino Linotype" w:eastAsia="Calibri" w:hAnsi="Palatino Linotype" w:cs="Tahoma"/>
          <w:bCs/>
          <w:sz w:val="22"/>
          <w:szCs w:val="22"/>
          <w:lang w:eastAsia="en-US"/>
        </w:rPr>
      </w:pPr>
    </w:p>
    <w:p w:rsidR="00F20633" w:rsidRPr="00264223" w:rsidRDefault="00ED3B69" w:rsidP="000A238F">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lastRenderedPageBreak/>
        <w:t xml:space="preserve">Con base en </w:t>
      </w:r>
      <w:r w:rsidR="00F5374C" w:rsidRPr="00264223">
        <w:rPr>
          <w:rFonts w:ascii="Palatino Linotype" w:eastAsia="Calibri" w:hAnsi="Palatino Linotype" w:cs="Tahoma"/>
          <w:bCs/>
          <w:sz w:val="22"/>
          <w:szCs w:val="22"/>
          <w:lang w:eastAsia="en-US"/>
        </w:rPr>
        <w:t>lo expuesto</w:t>
      </w:r>
      <w:r w:rsidR="00F20633" w:rsidRPr="00264223">
        <w:rPr>
          <w:rFonts w:ascii="Palatino Linotype" w:eastAsia="Calibri" w:hAnsi="Palatino Linotype" w:cs="Tahoma"/>
          <w:bCs/>
          <w:sz w:val="22"/>
          <w:szCs w:val="22"/>
          <w:lang w:eastAsia="en-US"/>
        </w:rPr>
        <w:t xml:space="preserve">, </w:t>
      </w:r>
      <w:r w:rsidRPr="00264223">
        <w:rPr>
          <w:rFonts w:ascii="Palatino Linotype" w:eastAsia="Calibri" w:hAnsi="Palatino Linotype" w:cs="Tahoma"/>
          <w:bCs/>
          <w:sz w:val="22"/>
          <w:szCs w:val="22"/>
          <w:lang w:eastAsia="en-US"/>
        </w:rPr>
        <w:t>es</w:t>
      </w:r>
      <w:r w:rsidR="00F20633" w:rsidRPr="00264223">
        <w:rPr>
          <w:rFonts w:ascii="Palatino Linotype" w:eastAsia="Calibri" w:hAnsi="Palatino Linotype" w:cs="Tahoma"/>
          <w:bCs/>
          <w:sz w:val="22"/>
          <w:szCs w:val="22"/>
          <w:lang w:eastAsia="en-US"/>
        </w:rPr>
        <w:t xml:space="preserve"> procedente </w:t>
      </w:r>
      <w:r w:rsidR="00F20633" w:rsidRPr="00264223">
        <w:rPr>
          <w:rFonts w:ascii="Palatino Linotype" w:eastAsia="Calibri" w:hAnsi="Palatino Linotype" w:cs="Tahoma"/>
          <w:b/>
          <w:bCs/>
          <w:sz w:val="22"/>
          <w:szCs w:val="22"/>
          <w:lang w:eastAsia="en-US"/>
        </w:rPr>
        <w:t>ORDENAR</w:t>
      </w:r>
      <w:r w:rsidR="00F20633" w:rsidRPr="00264223">
        <w:rPr>
          <w:rFonts w:ascii="Palatino Linotype" w:eastAsia="Calibri" w:hAnsi="Palatino Linotype" w:cs="Tahoma"/>
          <w:bCs/>
          <w:sz w:val="22"/>
          <w:szCs w:val="22"/>
          <w:lang w:eastAsia="en-US"/>
        </w:rPr>
        <w:t xml:space="preserve"> al </w:t>
      </w:r>
      <w:r w:rsidRPr="00264223">
        <w:rPr>
          <w:rFonts w:ascii="Palatino Linotype" w:eastAsia="Calibri" w:hAnsi="Palatino Linotype" w:cs="Tahoma"/>
          <w:bCs/>
          <w:sz w:val="22"/>
          <w:szCs w:val="22"/>
          <w:lang w:eastAsia="en-US"/>
        </w:rPr>
        <w:t xml:space="preserve">Sujeto Obligado recurrido, </w:t>
      </w:r>
      <w:r w:rsidR="00F20633" w:rsidRPr="00264223">
        <w:rPr>
          <w:rFonts w:ascii="Palatino Linotype" w:eastAsia="Calibri" w:hAnsi="Palatino Linotype" w:cs="Tahoma"/>
          <w:bCs/>
          <w:sz w:val="22"/>
          <w:szCs w:val="22"/>
          <w:lang w:eastAsia="en-US"/>
        </w:rPr>
        <w:t xml:space="preserve">que emita respuesta al requerimiento </w:t>
      </w:r>
      <w:r w:rsidRPr="00264223">
        <w:rPr>
          <w:rFonts w:ascii="Palatino Linotype" w:eastAsia="Calibri" w:hAnsi="Palatino Linotype" w:cs="Tahoma"/>
          <w:bCs/>
          <w:sz w:val="22"/>
          <w:szCs w:val="22"/>
          <w:lang w:eastAsia="en-US"/>
        </w:rPr>
        <w:t>de información</w:t>
      </w:r>
      <w:r w:rsidR="00F20633" w:rsidRPr="00264223">
        <w:rPr>
          <w:rFonts w:ascii="Palatino Linotype" w:eastAsia="Calibri" w:hAnsi="Palatino Linotype" w:cs="Tahoma"/>
          <w:bCs/>
          <w:sz w:val="22"/>
          <w:szCs w:val="22"/>
          <w:lang w:eastAsia="en-US"/>
        </w:rPr>
        <w:t xml:space="preserve">; no obstante, para tal circunstancia </w:t>
      </w:r>
      <w:r w:rsidRPr="00264223">
        <w:rPr>
          <w:rFonts w:ascii="Palatino Linotype" w:eastAsia="Calibri" w:hAnsi="Palatino Linotype" w:cs="Tahoma"/>
          <w:bCs/>
          <w:sz w:val="22"/>
          <w:szCs w:val="22"/>
          <w:lang w:eastAsia="en-US"/>
        </w:rPr>
        <w:t xml:space="preserve">es </w:t>
      </w:r>
      <w:r w:rsidR="00F20633" w:rsidRPr="00264223">
        <w:rPr>
          <w:rFonts w:ascii="Palatino Linotype" w:eastAsia="Calibri" w:hAnsi="Palatino Linotype" w:cs="Tahoma"/>
          <w:bCs/>
          <w:sz w:val="22"/>
          <w:szCs w:val="22"/>
          <w:lang w:eastAsia="en-US"/>
        </w:rPr>
        <w:t>necesario analizar la naturaleza de la documentación solicitada.</w:t>
      </w:r>
    </w:p>
    <w:p w:rsidR="0084708E" w:rsidRPr="00264223" w:rsidRDefault="0084708E" w:rsidP="000A238F">
      <w:pPr>
        <w:spacing w:line="360" w:lineRule="auto"/>
        <w:ind w:right="-93"/>
        <w:jc w:val="both"/>
        <w:rPr>
          <w:rFonts w:ascii="Palatino Linotype" w:eastAsia="Calibri" w:hAnsi="Palatino Linotype" w:cs="Tahoma"/>
          <w:bCs/>
          <w:sz w:val="22"/>
          <w:szCs w:val="22"/>
          <w:lang w:eastAsia="en-US"/>
        </w:rPr>
      </w:pPr>
    </w:p>
    <w:p w:rsidR="00F20633" w:rsidRPr="00264223" w:rsidRDefault="002241A6" w:rsidP="000A238F">
      <w:pPr>
        <w:spacing w:line="360" w:lineRule="auto"/>
        <w:ind w:right="-93"/>
        <w:jc w:val="both"/>
        <w:rPr>
          <w:rFonts w:ascii="Palatino Linotype" w:eastAsia="Calibri" w:hAnsi="Palatino Linotype" w:cs="Tahoma"/>
          <w:b/>
          <w:bCs/>
          <w:sz w:val="22"/>
          <w:szCs w:val="22"/>
          <w:lang w:eastAsia="en-US"/>
        </w:rPr>
      </w:pPr>
      <w:r w:rsidRPr="00264223">
        <w:rPr>
          <w:rFonts w:ascii="Palatino Linotype" w:eastAsia="Calibri" w:hAnsi="Palatino Linotype" w:cs="Tahoma"/>
          <w:b/>
          <w:bCs/>
          <w:sz w:val="22"/>
          <w:szCs w:val="22"/>
          <w:lang w:eastAsia="en-US"/>
        </w:rPr>
        <w:t>QUINTO</w:t>
      </w:r>
      <w:r w:rsidR="00F20633" w:rsidRPr="00264223">
        <w:rPr>
          <w:rFonts w:ascii="Palatino Linotype" w:eastAsia="Calibri" w:hAnsi="Palatino Linotype" w:cs="Tahoma"/>
          <w:b/>
          <w:bCs/>
          <w:sz w:val="22"/>
          <w:szCs w:val="22"/>
          <w:lang w:eastAsia="en-US"/>
        </w:rPr>
        <w:t>. Análisis de la naturaleza de la información.</w:t>
      </w:r>
    </w:p>
    <w:p w:rsidR="00F20633" w:rsidRPr="00264223" w:rsidRDefault="00F20633" w:rsidP="000A238F">
      <w:pPr>
        <w:spacing w:line="360" w:lineRule="auto"/>
        <w:ind w:right="-93"/>
        <w:jc w:val="both"/>
        <w:rPr>
          <w:rFonts w:ascii="Palatino Linotype" w:eastAsia="Calibri" w:hAnsi="Palatino Linotype" w:cs="Tahoma"/>
          <w:b/>
          <w:bCs/>
          <w:sz w:val="22"/>
          <w:szCs w:val="22"/>
          <w:lang w:eastAsia="en-US"/>
        </w:rPr>
      </w:pPr>
    </w:p>
    <w:p w:rsidR="00F20633" w:rsidRPr="00264223" w:rsidRDefault="001B2CD9" w:rsidP="000A238F">
      <w:pPr>
        <w:spacing w:line="360" w:lineRule="auto"/>
        <w:ind w:right="-93"/>
        <w:jc w:val="both"/>
        <w:rPr>
          <w:rFonts w:ascii="Palatino Linotype" w:hAnsi="Palatino Linotype" w:cs="Tahoma"/>
          <w:sz w:val="22"/>
          <w:szCs w:val="22"/>
          <w:lang w:val="es-ES"/>
        </w:rPr>
      </w:pPr>
      <w:r w:rsidRPr="00264223">
        <w:rPr>
          <w:rFonts w:ascii="Palatino Linotype" w:eastAsia="Calibri" w:hAnsi="Palatino Linotype" w:cs="Tahoma"/>
          <w:bCs/>
          <w:sz w:val="22"/>
          <w:szCs w:val="22"/>
          <w:lang w:eastAsia="en-US"/>
        </w:rPr>
        <w:t>L</w:t>
      </w:r>
      <w:r w:rsidR="00F20633" w:rsidRPr="00264223">
        <w:rPr>
          <w:rFonts w:ascii="Palatino Linotype" w:eastAsia="Calibri" w:hAnsi="Palatino Linotype" w:cs="Tahoma"/>
          <w:bCs/>
          <w:sz w:val="22"/>
          <w:szCs w:val="22"/>
          <w:lang w:eastAsia="en-US"/>
        </w:rPr>
        <w:t>a solici</w:t>
      </w:r>
      <w:r w:rsidRPr="00264223">
        <w:rPr>
          <w:rFonts w:ascii="Palatino Linotype" w:eastAsia="Calibri" w:hAnsi="Palatino Linotype" w:cs="Tahoma"/>
          <w:bCs/>
          <w:sz w:val="22"/>
          <w:szCs w:val="22"/>
          <w:lang w:eastAsia="en-US"/>
        </w:rPr>
        <w:t>tud materia de la presente Resolución, versa sobre</w:t>
      </w:r>
      <w:r w:rsidR="00F20633" w:rsidRPr="00264223">
        <w:rPr>
          <w:rFonts w:ascii="Palatino Linotype" w:eastAsia="Calibri" w:hAnsi="Palatino Linotype" w:cs="Tahoma"/>
          <w:bCs/>
          <w:sz w:val="22"/>
          <w:szCs w:val="22"/>
          <w:lang w:eastAsia="en-US"/>
        </w:rPr>
        <w:t xml:space="preserve"> la </w:t>
      </w:r>
      <w:r w:rsidR="00F20633" w:rsidRPr="00264223">
        <w:rPr>
          <w:rFonts w:ascii="Palatino Linotype" w:hAnsi="Palatino Linotype" w:cs="Tahoma"/>
          <w:sz w:val="22"/>
          <w:szCs w:val="22"/>
          <w:lang w:val="es-ES"/>
        </w:rPr>
        <w:t xml:space="preserve">licencia de funcionamiento con giro de taller de bicicletas con venta de refacciones, expedida a </w:t>
      </w:r>
      <w:r w:rsidRPr="00264223">
        <w:rPr>
          <w:rFonts w:ascii="Palatino Linotype" w:hAnsi="Palatino Linotype" w:cs="Tahoma"/>
          <w:sz w:val="22"/>
          <w:szCs w:val="22"/>
          <w:lang w:val="es-ES"/>
        </w:rPr>
        <w:t xml:space="preserve">favor de </w:t>
      </w:r>
      <w:r w:rsidR="00F20633" w:rsidRPr="00264223">
        <w:rPr>
          <w:rFonts w:ascii="Palatino Linotype" w:hAnsi="Palatino Linotype" w:cs="Tahoma"/>
          <w:sz w:val="22"/>
          <w:szCs w:val="22"/>
          <w:lang w:val="es-ES"/>
        </w:rPr>
        <w:t xml:space="preserve">una persona </w:t>
      </w:r>
      <w:r w:rsidRPr="00264223">
        <w:rPr>
          <w:rFonts w:ascii="Palatino Linotype" w:hAnsi="Palatino Linotype" w:cs="Tahoma"/>
          <w:sz w:val="22"/>
          <w:szCs w:val="22"/>
          <w:lang w:val="es-ES"/>
        </w:rPr>
        <w:t xml:space="preserve">plenamente </w:t>
      </w:r>
      <w:r w:rsidR="00F20633" w:rsidRPr="00264223">
        <w:rPr>
          <w:rFonts w:ascii="Palatino Linotype" w:hAnsi="Palatino Linotype" w:cs="Tahoma"/>
          <w:sz w:val="22"/>
          <w:szCs w:val="22"/>
          <w:lang w:val="es-ES"/>
        </w:rPr>
        <w:t>identificada</w:t>
      </w:r>
      <w:r w:rsidRPr="00264223">
        <w:rPr>
          <w:rFonts w:ascii="Palatino Linotype" w:hAnsi="Palatino Linotype" w:cs="Tahoma"/>
          <w:sz w:val="22"/>
          <w:szCs w:val="22"/>
          <w:lang w:val="es-ES"/>
        </w:rPr>
        <w:t>, en la ubicación descrita por la entonces solicitante</w:t>
      </w:r>
      <w:r w:rsidR="007C7EB6" w:rsidRPr="00264223">
        <w:rPr>
          <w:rFonts w:ascii="Palatino Linotype" w:hAnsi="Palatino Linotype" w:cs="Tahoma"/>
          <w:sz w:val="22"/>
          <w:szCs w:val="22"/>
          <w:lang w:val="es-ES"/>
        </w:rPr>
        <w:t>, por el Ayuntamiento de Ecatepec de Morelos</w:t>
      </w:r>
      <w:r w:rsidR="00F20633" w:rsidRPr="00264223">
        <w:rPr>
          <w:rFonts w:ascii="Palatino Linotype" w:hAnsi="Palatino Linotype" w:cs="Tahoma"/>
          <w:sz w:val="22"/>
          <w:szCs w:val="22"/>
          <w:lang w:val="es-ES"/>
        </w:rPr>
        <w:t>.</w:t>
      </w:r>
    </w:p>
    <w:p w:rsidR="007C7EB6" w:rsidRPr="00264223" w:rsidRDefault="007C7EB6" w:rsidP="000A238F">
      <w:pPr>
        <w:spacing w:line="360" w:lineRule="auto"/>
        <w:ind w:right="-93"/>
        <w:jc w:val="both"/>
        <w:rPr>
          <w:rFonts w:ascii="Palatino Linotype" w:hAnsi="Palatino Linotype" w:cs="Tahoma"/>
          <w:sz w:val="22"/>
          <w:szCs w:val="22"/>
          <w:lang w:val="es-ES"/>
        </w:rPr>
      </w:pPr>
    </w:p>
    <w:p w:rsidR="00375815" w:rsidRPr="00264223" w:rsidRDefault="00375815" w:rsidP="000A238F">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Al respecto</w:t>
      </w:r>
      <w:r w:rsidR="005802BD" w:rsidRPr="00264223">
        <w:rPr>
          <w:rFonts w:ascii="Palatino Linotype" w:eastAsia="Calibri" w:hAnsi="Palatino Linotype" w:cs="Tahoma"/>
          <w:bCs/>
          <w:sz w:val="22"/>
          <w:szCs w:val="22"/>
          <w:lang w:eastAsia="en-US"/>
        </w:rPr>
        <w:t xml:space="preserve">, </w:t>
      </w:r>
      <w:r w:rsidRPr="00264223">
        <w:rPr>
          <w:rFonts w:ascii="Palatino Linotype" w:eastAsia="Calibri" w:hAnsi="Palatino Linotype" w:cs="Tahoma"/>
          <w:bCs/>
          <w:sz w:val="22"/>
          <w:szCs w:val="22"/>
          <w:lang w:eastAsia="en-US"/>
        </w:rPr>
        <w:t>el Artículo 31, fracciones, XXIV Quáter y XLIV, de la Ley Orgánica Municipal el Estado de México, establece que los Ayuntamientos, entre los que se encuentra el de Ecatepec de Morelos, son los encargados de otorgar licencias para el funcionamiento de unidades económicas</w:t>
      </w:r>
      <w:r w:rsidR="00891E76" w:rsidRPr="00264223">
        <w:rPr>
          <w:rFonts w:ascii="Palatino Linotype" w:eastAsia="Calibri" w:hAnsi="Palatino Linotype" w:cs="Tahoma"/>
          <w:bCs/>
          <w:sz w:val="22"/>
          <w:szCs w:val="22"/>
          <w:lang w:eastAsia="en-US"/>
        </w:rPr>
        <w:t>; así como, de crear el Registro Municipal de Unidades Económicas, donde se especifique la licencia de funcionamiento y las características que se determinen convenientes.</w:t>
      </w:r>
    </w:p>
    <w:p w:rsidR="00891E76" w:rsidRPr="00264223" w:rsidRDefault="00891E76" w:rsidP="000A238F">
      <w:pPr>
        <w:spacing w:line="360" w:lineRule="auto"/>
        <w:ind w:right="-93"/>
        <w:jc w:val="both"/>
        <w:rPr>
          <w:rFonts w:ascii="Palatino Linotype" w:eastAsia="Calibri" w:hAnsi="Palatino Linotype" w:cs="Tahoma"/>
          <w:bCs/>
          <w:sz w:val="22"/>
          <w:szCs w:val="22"/>
          <w:lang w:eastAsia="en-US"/>
        </w:rPr>
      </w:pPr>
    </w:p>
    <w:p w:rsidR="00891E76" w:rsidRPr="00264223" w:rsidRDefault="00891E76" w:rsidP="000A238F">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Para lograr lo anterior, los Ayuntamientos contarán con un Director de Desarrollo Económico o Titular de la Unidad Administrativa equivalente que impulsa la simplificación de trámites y reducción de plazos para el otorgamiento de permisos, </w:t>
      </w:r>
      <w:r w:rsidRPr="00264223">
        <w:rPr>
          <w:rFonts w:ascii="Palatino Linotype" w:eastAsia="Calibri" w:hAnsi="Palatino Linotype" w:cs="Tahoma"/>
          <w:b/>
          <w:bCs/>
          <w:sz w:val="22"/>
          <w:szCs w:val="22"/>
          <w:lang w:eastAsia="en-US"/>
        </w:rPr>
        <w:t>licencias</w:t>
      </w:r>
      <w:r w:rsidRPr="00264223">
        <w:rPr>
          <w:rFonts w:ascii="Palatino Linotype" w:eastAsia="Calibri" w:hAnsi="Palatino Linotype" w:cs="Tahoma"/>
          <w:bCs/>
          <w:sz w:val="22"/>
          <w:szCs w:val="22"/>
          <w:lang w:eastAsia="en-US"/>
        </w:rPr>
        <w:t xml:space="preserve"> y autorizaciones del orden municipal</w:t>
      </w:r>
      <w:r w:rsidR="00A571CD" w:rsidRPr="00264223">
        <w:rPr>
          <w:rFonts w:ascii="Palatino Linotype" w:eastAsia="Calibri" w:hAnsi="Palatino Linotype" w:cs="Tahoma"/>
          <w:bCs/>
          <w:sz w:val="22"/>
          <w:szCs w:val="22"/>
          <w:lang w:eastAsia="en-US"/>
        </w:rPr>
        <w:t>, así como de</w:t>
      </w:r>
      <w:r w:rsidRPr="00264223">
        <w:rPr>
          <w:rFonts w:ascii="Palatino Linotype" w:eastAsia="Calibri" w:hAnsi="Palatino Linotype" w:cs="Tahoma"/>
          <w:bCs/>
          <w:sz w:val="22"/>
          <w:szCs w:val="22"/>
          <w:lang w:eastAsia="en-US"/>
        </w:rPr>
        <w:t xml:space="preserve"> operar y actualizar el Registro Municipal de Unidades Económicas de los permisos o licenc</w:t>
      </w:r>
      <w:r w:rsidR="00F61B7F" w:rsidRPr="00264223">
        <w:rPr>
          <w:rFonts w:ascii="Palatino Linotype" w:eastAsia="Calibri" w:hAnsi="Palatino Linotype" w:cs="Tahoma"/>
          <w:bCs/>
          <w:sz w:val="22"/>
          <w:szCs w:val="22"/>
          <w:lang w:eastAsia="en-US"/>
        </w:rPr>
        <w:t>ias de funcionamiento otorgadas</w:t>
      </w:r>
      <w:r w:rsidR="00A571CD" w:rsidRPr="00264223">
        <w:rPr>
          <w:rFonts w:ascii="Palatino Linotype" w:eastAsia="Calibri" w:hAnsi="Palatino Linotype" w:cs="Tahoma"/>
          <w:bCs/>
          <w:sz w:val="22"/>
          <w:szCs w:val="22"/>
          <w:lang w:eastAsia="en-US"/>
        </w:rPr>
        <w:t>, d</w:t>
      </w:r>
      <w:r w:rsidR="007047D3" w:rsidRPr="00264223">
        <w:rPr>
          <w:rFonts w:ascii="Palatino Linotype" w:eastAsia="Calibri" w:hAnsi="Palatino Linotype" w:cs="Tahoma"/>
          <w:bCs/>
          <w:sz w:val="22"/>
          <w:szCs w:val="22"/>
          <w:lang w:eastAsia="en-US"/>
        </w:rPr>
        <w:t>e conformidad con e</w:t>
      </w:r>
      <w:r w:rsidR="00F61B7F" w:rsidRPr="00264223">
        <w:rPr>
          <w:rFonts w:ascii="Palatino Linotype" w:eastAsia="Calibri" w:hAnsi="Palatino Linotype" w:cs="Tahoma"/>
          <w:bCs/>
          <w:sz w:val="22"/>
          <w:szCs w:val="22"/>
          <w:lang w:eastAsia="en-US"/>
        </w:rPr>
        <w:t>l artículo 96 Quáter de la Ley señalada en el párrafo anterior.</w:t>
      </w:r>
    </w:p>
    <w:p w:rsidR="00F61B7F" w:rsidRPr="00264223" w:rsidRDefault="00F61B7F" w:rsidP="000A238F">
      <w:pPr>
        <w:spacing w:line="360" w:lineRule="auto"/>
        <w:ind w:right="-93"/>
        <w:jc w:val="both"/>
        <w:rPr>
          <w:rFonts w:ascii="Palatino Linotype" w:eastAsia="Calibri" w:hAnsi="Palatino Linotype" w:cs="Tahoma"/>
          <w:bCs/>
          <w:sz w:val="22"/>
          <w:szCs w:val="22"/>
          <w:lang w:eastAsia="en-US"/>
        </w:rPr>
      </w:pPr>
    </w:p>
    <w:p w:rsidR="00F61B7F" w:rsidRPr="00264223" w:rsidRDefault="00E57CE2" w:rsidP="000A238F">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En ese sentido, </w:t>
      </w:r>
      <w:r w:rsidR="007047D3" w:rsidRPr="00264223">
        <w:rPr>
          <w:rFonts w:ascii="Palatino Linotype" w:eastAsia="Calibri" w:hAnsi="Palatino Linotype" w:cs="Tahoma"/>
          <w:bCs/>
          <w:sz w:val="22"/>
          <w:szCs w:val="22"/>
          <w:lang w:eastAsia="en-US"/>
        </w:rPr>
        <w:t>en</w:t>
      </w:r>
      <w:r w:rsidRPr="00264223">
        <w:rPr>
          <w:rFonts w:ascii="Palatino Linotype" w:eastAsia="Calibri" w:hAnsi="Palatino Linotype" w:cs="Tahoma"/>
          <w:bCs/>
          <w:sz w:val="22"/>
          <w:szCs w:val="22"/>
          <w:lang w:eastAsia="en-US"/>
        </w:rPr>
        <w:t xml:space="preserve"> el artículo 2</w:t>
      </w:r>
      <w:r w:rsidR="00CE4DD6" w:rsidRPr="00264223">
        <w:rPr>
          <w:rFonts w:ascii="Palatino Linotype" w:eastAsia="Calibri" w:hAnsi="Palatino Linotype" w:cs="Tahoma"/>
          <w:bCs/>
          <w:sz w:val="22"/>
          <w:szCs w:val="22"/>
          <w:lang w:eastAsia="en-US"/>
        </w:rPr>
        <w:t>°</w:t>
      </w:r>
      <w:r w:rsidRPr="00264223">
        <w:rPr>
          <w:rFonts w:ascii="Palatino Linotype" w:eastAsia="Calibri" w:hAnsi="Palatino Linotype" w:cs="Tahoma"/>
          <w:bCs/>
          <w:sz w:val="22"/>
          <w:szCs w:val="22"/>
          <w:lang w:eastAsia="en-US"/>
        </w:rPr>
        <w:t>, fracciones XV y XXXVIII, 5</w:t>
      </w:r>
      <w:r w:rsidR="00CE4DD6" w:rsidRPr="00264223">
        <w:rPr>
          <w:rFonts w:ascii="Palatino Linotype" w:eastAsia="Calibri" w:hAnsi="Palatino Linotype" w:cs="Tahoma"/>
          <w:bCs/>
          <w:sz w:val="22"/>
          <w:szCs w:val="22"/>
          <w:lang w:eastAsia="en-US"/>
        </w:rPr>
        <w:t>°</w:t>
      </w:r>
      <w:r w:rsidRPr="00264223">
        <w:rPr>
          <w:rFonts w:ascii="Palatino Linotype" w:eastAsia="Calibri" w:hAnsi="Palatino Linotype" w:cs="Tahoma"/>
          <w:bCs/>
          <w:sz w:val="22"/>
          <w:szCs w:val="22"/>
          <w:lang w:eastAsia="en-US"/>
        </w:rPr>
        <w:t>, fracción X, 7</w:t>
      </w:r>
      <w:r w:rsidR="00CE4DD6" w:rsidRPr="00264223">
        <w:rPr>
          <w:rFonts w:ascii="Palatino Linotype" w:eastAsia="Calibri" w:hAnsi="Palatino Linotype" w:cs="Tahoma"/>
          <w:bCs/>
          <w:sz w:val="22"/>
          <w:szCs w:val="22"/>
          <w:lang w:eastAsia="en-US"/>
        </w:rPr>
        <w:t>°</w:t>
      </w:r>
      <w:r w:rsidRPr="00264223">
        <w:rPr>
          <w:rFonts w:ascii="Palatino Linotype" w:eastAsia="Calibri" w:hAnsi="Palatino Linotype" w:cs="Tahoma"/>
          <w:bCs/>
          <w:sz w:val="22"/>
          <w:szCs w:val="22"/>
          <w:lang w:eastAsia="en-US"/>
        </w:rPr>
        <w:t>, fracción V</w:t>
      </w:r>
      <w:r w:rsidR="00EC3B8F" w:rsidRPr="00264223">
        <w:rPr>
          <w:rFonts w:ascii="Palatino Linotype" w:eastAsia="Calibri" w:hAnsi="Palatino Linotype" w:cs="Tahoma"/>
          <w:bCs/>
          <w:sz w:val="22"/>
          <w:szCs w:val="22"/>
          <w:lang w:eastAsia="en-US"/>
        </w:rPr>
        <w:t xml:space="preserve">, 15, 16 </w:t>
      </w:r>
      <w:r w:rsidRPr="00264223">
        <w:rPr>
          <w:rFonts w:ascii="Palatino Linotype" w:eastAsia="Calibri" w:hAnsi="Palatino Linotype" w:cs="Tahoma"/>
          <w:bCs/>
          <w:sz w:val="22"/>
          <w:szCs w:val="22"/>
          <w:lang w:eastAsia="en-US"/>
        </w:rPr>
        <w:t xml:space="preserve">y 33 de la Ley de Competitividad y Ordenamiento Comercial del Estado de México, la </w:t>
      </w:r>
      <w:r w:rsidRPr="00264223">
        <w:rPr>
          <w:rFonts w:ascii="Palatino Linotype" w:eastAsia="Calibri" w:hAnsi="Palatino Linotype" w:cs="Tahoma"/>
          <w:b/>
          <w:bCs/>
          <w:sz w:val="22"/>
          <w:szCs w:val="22"/>
          <w:lang w:eastAsia="en-US"/>
        </w:rPr>
        <w:t xml:space="preserve">licencia </w:t>
      </w:r>
      <w:r w:rsidRPr="00264223">
        <w:rPr>
          <w:rFonts w:ascii="Palatino Linotype" w:eastAsia="Calibri" w:hAnsi="Palatino Linotype" w:cs="Tahoma"/>
          <w:b/>
          <w:bCs/>
          <w:sz w:val="22"/>
          <w:szCs w:val="22"/>
          <w:lang w:eastAsia="en-US"/>
        </w:rPr>
        <w:lastRenderedPageBreak/>
        <w:t xml:space="preserve">de funcionamiento, </w:t>
      </w:r>
      <w:r w:rsidRPr="00264223">
        <w:rPr>
          <w:rFonts w:ascii="Palatino Linotype" w:eastAsia="Calibri" w:hAnsi="Palatino Linotype" w:cs="Tahoma"/>
          <w:bCs/>
          <w:sz w:val="22"/>
          <w:szCs w:val="22"/>
          <w:lang w:eastAsia="en-US"/>
        </w:rPr>
        <w:t xml:space="preserve">es el acto administrativo emitido por </w:t>
      </w:r>
      <w:r w:rsidR="00EC3B8F" w:rsidRPr="00264223">
        <w:rPr>
          <w:rFonts w:ascii="Palatino Linotype" w:eastAsia="Calibri" w:hAnsi="Palatino Linotype" w:cs="Tahoma"/>
          <w:b/>
          <w:bCs/>
          <w:sz w:val="22"/>
          <w:szCs w:val="22"/>
          <w:lang w:eastAsia="en-US"/>
        </w:rPr>
        <w:t>los Municipios, a través de la Ventanilla Única, a través del cual se autoriza a una persona física o jurídica colectiva a desarrollar actividades económicas de bajo impacto, entre las que se encuentran la intermediación, compraventa, arredramiento, distribución de bienes o  prestación de servicios comerciales.</w:t>
      </w:r>
      <w:r w:rsidR="0068455C" w:rsidRPr="00264223">
        <w:rPr>
          <w:rFonts w:ascii="Palatino Linotype" w:eastAsia="Calibri" w:hAnsi="Palatino Linotype" w:cs="Tahoma"/>
          <w:bCs/>
          <w:sz w:val="22"/>
          <w:szCs w:val="22"/>
          <w:lang w:eastAsia="en-US"/>
        </w:rPr>
        <w:t xml:space="preserve"> </w:t>
      </w:r>
    </w:p>
    <w:p w:rsidR="008E5077" w:rsidRPr="00264223" w:rsidRDefault="008E5077" w:rsidP="000A238F">
      <w:pPr>
        <w:spacing w:line="360" w:lineRule="auto"/>
        <w:ind w:right="-93"/>
        <w:jc w:val="both"/>
        <w:rPr>
          <w:rFonts w:ascii="Palatino Linotype" w:eastAsia="Calibri" w:hAnsi="Palatino Linotype" w:cs="Tahoma"/>
          <w:bCs/>
          <w:sz w:val="22"/>
          <w:szCs w:val="22"/>
          <w:lang w:eastAsia="en-US"/>
        </w:rPr>
      </w:pPr>
    </w:p>
    <w:p w:rsidR="0068455C" w:rsidRPr="00264223" w:rsidRDefault="0068455C" w:rsidP="000A238F">
      <w:pPr>
        <w:spacing w:line="360" w:lineRule="auto"/>
        <w:ind w:right="-93"/>
        <w:jc w:val="both"/>
        <w:rPr>
          <w:rFonts w:ascii="Palatino Linotype" w:eastAsia="Calibri" w:hAnsi="Palatino Linotype" w:cs="Tahoma"/>
          <w:b/>
          <w:bCs/>
          <w:sz w:val="22"/>
          <w:szCs w:val="22"/>
          <w:lang w:eastAsia="en-US"/>
        </w:rPr>
      </w:pPr>
      <w:r w:rsidRPr="00264223">
        <w:rPr>
          <w:rFonts w:ascii="Palatino Linotype" w:eastAsia="Calibri" w:hAnsi="Palatino Linotype" w:cs="Tahoma"/>
          <w:bCs/>
          <w:sz w:val="22"/>
          <w:szCs w:val="22"/>
          <w:lang w:eastAsia="en-US"/>
        </w:rPr>
        <w:t xml:space="preserve">En ese contexto, la operación de la </w:t>
      </w:r>
      <w:r w:rsidR="00E533BD" w:rsidRPr="00264223">
        <w:rPr>
          <w:rFonts w:ascii="Palatino Linotype" w:eastAsia="Calibri" w:hAnsi="Palatino Linotype" w:cs="Tahoma"/>
          <w:b/>
          <w:bCs/>
          <w:sz w:val="22"/>
          <w:szCs w:val="22"/>
          <w:lang w:eastAsia="en-US"/>
        </w:rPr>
        <w:t>V</w:t>
      </w:r>
      <w:r w:rsidR="00986DB7" w:rsidRPr="00264223">
        <w:rPr>
          <w:rFonts w:ascii="Palatino Linotype" w:eastAsia="Calibri" w:hAnsi="Palatino Linotype" w:cs="Tahoma"/>
          <w:b/>
          <w:bCs/>
          <w:sz w:val="22"/>
          <w:szCs w:val="22"/>
          <w:lang w:eastAsia="en-US"/>
        </w:rPr>
        <w:t>entanilla</w:t>
      </w:r>
      <w:r w:rsidRPr="00264223">
        <w:rPr>
          <w:rFonts w:ascii="Palatino Linotype" w:eastAsia="Calibri" w:hAnsi="Palatino Linotype" w:cs="Tahoma"/>
          <w:b/>
          <w:bCs/>
          <w:sz w:val="22"/>
          <w:szCs w:val="22"/>
          <w:lang w:eastAsia="en-US"/>
        </w:rPr>
        <w:t xml:space="preserve"> </w:t>
      </w:r>
      <w:r w:rsidR="00E533BD" w:rsidRPr="00264223">
        <w:rPr>
          <w:rFonts w:ascii="Palatino Linotype" w:eastAsia="Calibri" w:hAnsi="Palatino Linotype" w:cs="Tahoma"/>
          <w:b/>
          <w:bCs/>
          <w:sz w:val="22"/>
          <w:szCs w:val="22"/>
          <w:lang w:eastAsia="en-US"/>
        </w:rPr>
        <w:t>Ú</w:t>
      </w:r>
      <w:r w:rsidRPr="00264223">
        <w:rPr>
          <w:rFonts w:ascii="Palatino Linotype" w:eastAsia="Calibri" w:hAnsi="Palatino Linotype" w:cs="Tahoma"/>
          <w:b/>
          <w:bCs/>
          <w:sz w:val="22"/>
          <w:szCs w:val="22"/>
          <w:lang w:eastAsia="en-US"/>
        </w:rPr>
        <w:t xml:space="preserve">nica </w:t>
      </w:r>
      <w:r w:rsidR="00E533BD" w:rsidRPr="00264223">
        <w:rPr>
          <w:rFonts w:ascii="Palatino Linotype" w:eastAsia="Calibri" w:hAnsi="Palatino Linotype" w:cs="Tahoma"/>
          <w:bCs/>
          <w:sz w:val="22"/>
          <w:szCs w:val="22"/>
          <w:lang w:eastAsia="en-US"/>
        </w:rPr>
        <w:t xml:space="preserve">y la expedición de las </w:t>
      </w:r>
      <w:r w:rsidR="00E533BD" w:rsidRPr="00264223">
        <w:rPr>
          <w:rFonts w:ascii="Palatino Linotype" w:eastAsia="Calibri" w:hAnsi="Palatino Linotype" w:cs="Tahoma"/>
          <w:b/>
          <w:bCs/>
          <w:sz w:val="22"/>
          <w:szCs w:val="22"/>
          <w:lang w:eastAsia="en-US"/>
        </w:rPr>
        <w:t>licencias de funcionamiento</w:t>
      </w:r>
      <w:r w:rsidR="00E533BD" w:rsidRPr="00264223">
        <w:rPr>
          <w:rFonts w:ascii="Palatino Linotype" w:eastAsia="Calibri" w:hAnsi="Palatino Linotype" w:cs="Tahoma"/>
          <w:bCs/>
          <w:sz w:val="22"/>
          <w:szCs w:val="22"/>
          <w:lang w:eastAsia="en-US"/>
        </w:rPr>
        <w:t>, le corresponde a los Ayuntamientos, al coordinar la gestión de trámites para la recepción, integración y verificación de los expedientes que presentan los particulares; por t</w:t>
      </w:r>
      <w:r w:rsidR="00156408" w:rsidRPr="00264223">
        <w:rPr>
          <w:rFonts w:ascii="Palatino Linotype" w:eastAsia="Calibri" w:hAnsi="Palatino Linotype" w:cs="Tahoma"/>
          <w:bCs/>
          <w:sz w:val="22"/>
          <w:szCs w:val="22"/>
          <w:lang w:eastAsia="en-US"/>
        </w:rPr>
        <w:t>ales</w:t>
      </w:r>
      <w:r w:rsidR="00E533BD" w:rsidRPr="00264223">
        <w:rPr>
          <w:rFonts w:ascii="Palatino Linotype" w:eastAsia="Calibri" w:hAnsi="Palatino Linotype" w:cs="Tahoma"/>
          <w:bCs/>
          <w:sz w:val="22"/>
          <w:szCs w:val="22"/>
          <w:lang w:eastAsia="en-US"/>
        </w:rPr>
        <w:t xml:space="preserve"> circunstancias, </w:t>
      </w:r>
      <w:r w:rsidR="00156408" w:rsidRPr="00264223">
        <w:rPr>
          <w:rFonts w:ascii="Palatino Linotype" w:eastAsia="Calibri" w:hAnsi="Palatino Linotype" w:cs="Tahoma"/>
          <w:bCs/>
          <w:sz w:val="22"/>
          <w:szCs w:val="22"/>
          <w:lang w:eastAsia="en-US"/>
        </w:rPr>
        <w:t>cada Municipio deberá apegarse a las disposiciones legales que emita</w:t>
      </w:r>
      <w:r w:rsidR="006F7EB8" w:rsidRPr="00264223">
        <w:rPr>
          <w:rFonts w:ascii="Palatino Linotype" w:eastAsia="Calibri" w:hAnsi="Palatino Linotype" w:cs="Tahoma"/>
          <w:bCs/>
          <w:sz w:val="22"/>
          <w:szCs w:val="22"/>
          <w:lang w:eastAsia="en-US"/>
        </w:rPr>
        <w:t>, ello</w:t>
      </w:r>
      <w:r w:rsidRPr="00264223">
        <w:rPr>
          <w:rFonts w:ascii="Palatino Linotype" w:eastAsia="Calibri" w:hAnsi="Palatino Linotype" w:cs="Tahoma"/>
          <w:bCs/>
          <w:sz w:val="22"/>
          <w:szCs w:val="22"/>
          <w:lang w:eastAsia="en-US"/>
        </w:rPr>
        <w:t xml:space="preserve"> conforme a los artículos 16 y 22, fracción I</w:t>
      </w:r>
      <w:r w:rsidR="00986DB7" w:rsidRPr="00264223">
        <w:rPr>
          <w:rFonts w:ascii="Palatino Linotype" w:eastAsia="Calibri" w:hAnsi="Palatino Linotype" w:cs="Tahoma"/>
          <w:bCs/>
          <w:sz w:val="22"/>
          <w:szCs w:val="22"/>
          <w:lang w:eastAsia="en-US"/>
        </w:rPr>
        <w:t>,</w:t>
      </w:r>
      <w:r w:rsidRPr="00264223">
        <w:rPr>
          <w:rFonts w:ascii="Palatino Linotype" w:eastAsia="Calibri" w:hAnsi="Palatino Linotype" w:cs="Tahoma"/>
          <w:bCs/>
          <w:sz w:val="22"/>
          <w:szCs w:val="22"/>
          <w:lang w:eastAsia="en-US"/>
        </w:rPr>
        <w:t xml:space="preserve"> del Reglamento de la Ley de Competitividad y Ordenamiento Comercial del Estado de México.</w:t>
      </w:r>
    </w:p>
    <w:p w:rsidR="00732289" w:rsidRPr="00264223" w:rsidRDefault="007047D3" w:rsidP="000A238F">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En ese orden de ideas</w:t>
      </w:r>
      <w:r w:rsidR="00156408" w:rsidRPr="00264223">
        <w:rPr>
          <w:rFonts w:ascii="Palatino Linotype" w:eastAsia="Calibri" w:hAnsi="Palatino Linotype" w:cs="Tahoma"/>
          <w:bCs/>
          <w:sz w:val="22"/>
          <w:szCs w:val="22"/>
          <w:lang w:eastAsia="en-US"/>
        </w:rPr>
        <w:t xml:space="preserve">, el artículo 75 del Bando Municipal de Ecatepec de Morelos 2018, establece que </w:t>
      </w:r>
      <w:r w:rsidR="00732289" w:rsidRPr="00264223">
        <w:rPr>
          <w:rFonts w:ascii="Palatino Linotype" w:eastAsia="Calibri" w:hAnsi="Palatino Linotype" w:cs="Tahoma"/>
          <w:bCs/>
          <w:sz w:val="22"/>
          <w:szCs w:val="22"/>
          <w:lang w:eastAsia="en-US"/>
        </w:rPr>
        <w:t>la Dirección de Desarrollo Económico d</w:t>
      </w:r>
      <w:r w:rsidR="00156408" w:rsidRPr="00264223">
        <w:rPr>
          <w:rFonts w:ascii="Palatino Linotype" w:eastAsia="Calibri" w:hAnsi="Palatino Linotype" w:cs="Tahoma"/>
          <w:bCs/>
          <w:sz w:val="22"/>
          <w:szCs w:val="22"/>
          <w:lang w:eastAsia="en-US"/>
        </w:rPr>
        <w:t xml:space="preserve">el Ejecutivo Municipal (Ayuntamiento), contará con una Ventanilla Única, cuya finalidad es </w:t>
      </w:r>
      <w:r w:rsidR="00156408" w:rsidRPr="00264223">
        <w:rPr>
          <w:rFonts w:ascii="Palatino Linotype" w:eastAsia="Calibri" w:hAnsi="Palatino Linotype" w:cs="Tahoma"/>
          <w:b/>
          <w:bCs/>
          <w:sz w:val="22"/>
          <w:szCs w:val="22"/>
          <w:lang w:eastAsia="en-US"/>
        </w:rPr>
        <w:t xml:space="preserve">recibir, tramitar y emitir las licencias de funcionamiento </w:t>
      </w:r>
      <w:r w:rsidR="00156408" w:rsidRPr="00264223">
        <w:rPr>
          <w:rFonts w:ascii="Palatino Linotype" w:eastAsia="Calibri" w:hAnsi="Palatino Linotype" w:cs="Tahoma"/>
          <w:bCs/>
          <w:sz w:val="22"/>
          <w:szCs w:val="22"/>
          <w:lang w:eastAsia="en-US"/>
        </w:rPr>
        <w:t>para unidades econ</w:t>
      </w:r>
      <w:r w:rsidR="00732289" w:rsidRPr="00264223">
        <w:rPr>
          <w:rFonts w:ascii="Palatino Linotype" w:eastAsia="Calibri" w:hAnsi="Palatino Linotype" w:cs="Tahoma"/>
          <w:bCs/>
          <w:sz w:val="22"/>
          <w:szCs w:val="22"/>
          <w:lang w:eastAsia="en-US"/>
        </w:rPr>
        <w:t>ómicas. Además, que el contribuyente deberá cumplir con los requisitos establecidos en el Reglamento de Licencias.</w:t>
      </w:r>
    </w:p>
    <w:p w:rsidR="0068455C" w:rsidRPr="00264223" w:rsidRDefault="0068455C" w:rsidP="000A238F">
      <w:pPr>
        <w:spacing w:line="360" w:lineRule="auto"/>
        <w:ind w:right="-93"/>
        <w:jc w:val="both"/>
        <w:rPr>
          <w:rFonts w:ascii="Palatino Linotype" w:eastAsia="Calibri" w:hAnsi="Palatino Linotype" w:cs="Tahoma"/>
          <w:bCs/>
          <w:sz w:val="22"/>
          <w:szCs w:val="22"/>
          <w:lang w:eastAsia="en-US"/>
        </w:rPr>
      </w:pPr>
    </w:p>
    <w:p w:rsidR="00732289" w:rsidRPr="00264223" w:rsidRDefault="00CE4DD6" w:rsidP="000A238F">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Así, en los artículos 7° y 8° del</w:t>
      </w:r>
      <w:r w:rsidR="00732289" w:rsidRPr="00264223">
        <w:rPr>
          <w:rFonts w:ascii="Palatino Linotype" w:eastAsia="Calibri" w:hAnsi="Palatino Linotype" w:cs="Tahoma"/>
          <w:bCs/>
          <w:sz w:val="22"/>
          <w:szCs w:val="22"/>
          <w:lang w:eastAsia="en-US"/>
        </w:rPr>
        <w:t xml:space="preserve"> Reglamento de Licencias del Ayuntamiento de Ecatepec de Morelos, </w:t>
      </w:r>
      <w:r w:rsidRPr="00264223">
        <w:rPr>
          <w:rFonts w:ascii="Palatino Linotype" w:eastAsia="Calibri" w:hAnsi="Palatino Linotype" w:cs="Tahoma"/>
          <w:bCs/>
          <w:sz w:val="22"/>
          <w:szCs w:val="22"/>
          <w:lang w:eastAsia="en-US"/>
        </w:rPr>
        <w:t>se prevé</w:t>
      </w:r>
      <w:r w:rsidR="00732289" w:rsidRPr="00264223">
        <w:rPr>
          <w:rFonts w:ascii="Palatino Linotype" w:eastAsia="Calibri" w:hAnsi="Palatino Linotype" w:cs="Tahoma"/>
          <w:bCs/>
          <w:sz w:val="22"/>
          <w:szCs w:val="22"/>
          <w:lang w:eastAsia="en-US"/>
        </w:rPr>
        <w:t xml:space="preserve"> que serán sujetos obligados a obtener una licencia de funcionamiento, las personas físicas y morales que pretendan ejercer actividades comerciales, industriales y de servicios, en el caso, que se trate para la apertura de establecimientos comerciales, el trámite será gratuito, quedando constreñido el individuo de pagar los derechos señalados en el Código Financiero del Estado de México y Municipios.</w:t>
      </w:r>
    </w:p>
    <w:p w:rsidR="00CE4DD6" w:rsidRPr="00264223" w:rsidRDefault="00CE4DD6" w:rsidP="000A238F">
      <w:pPr>
        <w:spacing w:line="360" w:lineRule="auto"/>
        <w:ind w:right="-93"/>
        <w:jc w:val="both"/>
        <w:rPr>
          <w:rFonts w:ascii="Palatino Linotype" w:eastAsia="Calibri" w:hAnsi="Palatino Linotype" w:cs="Tahoma"/>
          <w:bCs/>
          <w:sz w:val="22"/>
          <w:szCs w:val="22"/>
          <w:lang w:eastAsia="en-US"/>
        </w:rPr>
      </w:pPr>
    </w:p>
    <w:p w:rsidR="00732289" w:rsidRPr="00264223" w:rsidRDefault="007047D3" w:rsidP="000A238F">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lastRenderedPageBreak/>
        <w:t>Por lo cual</w:t>
      </w:r>
      <w:r w:rsidR="00732289" w:rsidRPr="00264223">
        <w:rPr>
          <w:rFonts w:ascii="Palatino Linotype" w:eastAsia="Calibri" w:hAnsi="Palatino Linotype" w:cs="Tahoma"/>
          <w:bCs/>
          <w:sz w:val="22"/>
          <w:szCs w:val="22"/>
          <w:lang w:eastAsia="en-US"/>
        </w:rPr>
        <w:t>, las licencias de funcionamiento, conforme al artículo 18 de dicho ordenamiento jurídico, deberán contener los siguientes datos:</w:t>
      </w:r>
    </w:p>
    <w:p w:rsidR="00732289" w:rsidRPr="00264223" w:rsidRDefault="00732289" w:rsidP="000A238F">
      <w:pPr>
        <w:spacing w:line="360" w:lineRule="auto"/>
        <w:ind w:right="-93"/>
        <w:jc w:val="both"/>
        <w:rPr>
          <w:rFonts w:ascii="Palatino Linotype" w:eastAsia="Calibri" w:hAnsi="Palatino Linotype" w:cs="Tahoma"/>
          <w:bCs/>
          <w:sz w:val="22"/>
          <w:szCs w:val="22"/>
          <w:lang w:eastAsia="en-US"/>
        </w:rPr>
      </w:pPr>
    </w:p>
    <w:p w:rsidR="00732289" w:rsidRPr="00264223" w:rsidRDefault="00732289" w:rsidP="000A238F">
      <w:pPr>
        <w:pStyle w:val="Prrafodelista"/>
        <w:numPr>
          <w:ilvl w:val="0"/>
          <w:numId w:val="8"/>
        </w:numPr>
        <w:spacing w:line="360" w:lineRule="auto"/>
        <w:ind w:right="-93"/>
        <w:jc w:val="both"/>
        <w:rPr>
          <w:rFonts w:ascii="Palatino Linotype" w:eastAsia="Calibri" w:hAnsi="Palatino Linotype" w:cs="Tahoma"/>
          <w:b/>
          <w:bCs/>
          <w:szCs w:val="22"/>
          <w:lang w:eastAsia="en-US"/>
        </w:rPr>
      </w:pPr>
      <w:r w:rsidRPr="00264223">
        <w:rPr>
          <w:rFonts w:ascii="Palatino Linotype" w:eastAsia="Calibri" w:hAnsi="Palatino Linotype" w:cs="Tahoma"/>
          <w:b/>
          <w:bCs/>
          <w:szCs w:val="22"/>
          <w:lang w:eastAsia="en-US"/>
        </w:rPr>
        <w:t>Nombre, denominación o razón social;</w:t>
      </w:r>
    </w:p>
    <w:p w:rsidR="00732289" w:rsidRPr="00264223" w:rsidRDefault="00732289" w:rsidP="000A238F">
      <w:pPr>
        <w:pStyle w:val="Prrafodelista"/>
        <w:numPr>
          <w:ilvl w:val="0"/>
          <w:numId w:val="8"/>
        </w:numPr>
        <w:spacing w:line="360" w:lineRule="auto"/>
        <w:ind w:right="-93"/>
        <w:jc w:val="both"/>
        <w:rPr>
          <w:rFonts w:ascii="Palatino Linotype" w:eastAsia="Calibri" w:hAnsi="Palatino Linotype" w:cs="Tahoma"/>
          <w:b/>
          <w:bCs/>
          <w:szCs w:val="22"/>
          <w:lang w:eastAsia="en-US"/>
        </w:rPr>
      </w:pPr>
      <w:r w:rsidRPr="00264223">
        <w:rPr>
          <w:rFonts w:ascii="Palatino Linotype" w:eastAsia="Calibri" w:hAnsi="Palatino Linotype" w:cs="Tahoma"/>
          <w:b/>
          <w:bCs/>
          <w:szCs w:val="22"/>
          <w:lang w:eastAsia="en-US"/>
        </w:rPr>
        <w:t>Giro;</w:t>
      </w:r>
    </w:p>
    <w:p w:rsidR="00732289" w:rsidRPr="00264223" w:rsidRDefault="00732289" w:rsidP="000A238F">
      <w:pPr>
        <w:pStyle w:val="Prrafodelista"/>
        <w:numPr>
          <w:ilvl w:val="0"/>
          <w:numId w:val="8"/>
        </w:numPr>
        <w:spacing w:line="360" w:lineRule="auto"/>
        <w:ind w:right="-93"/>
        <w:jc w:val="both"/>
        <w:rPr>
          <w:rFonts w:ascii="Palatino Linotype" w:eastAsia="Calibri" w:hAnsi="Palatino Linotype" w:cs="Tahoma"/>
          <w:b/>
          <w:bCs/>
          <w:szCs w:val="22"/>
          <w:lang w:eastAsia="en-US"/>
        </w:rPr>
      </w:pPr>
      <w:r w:rsidRPr="00264223">
        <w:rPr>
          <w:rFonts w:ascii="Palatino Linotype" w:eastAsia="Calibri" w:hAnsi="Palatino Linotype" w:cs="Tahoma"/>
          <w:b/>
          <w:bCs/>
          <w:szCs w:val="22"/>
          <w:lang w:eastAsia="en-US"/>
        </w:rPr>
        <w:t>Domicilio donde se ejerza la actividad;</w:t>
      </w:r>
    </w:p>
    <w:p w:rsidR="00732289" w:rsidRPr="00264223" w:rsidRDefault="00732289" w:rsidP="000A238F">
      <w:pPr>
        <w:pStyle w:val="Prrafodelista"/>
        <w:numPr>
          <w:ilvl w:val="0"/>
          <w:numId w:val="8"/>
        </w:numPr>
        <w:spacing w:line="360" w:lineRule="auto"/>
        <w:ind w:right="-93"/>
        <w:jc w:val="both"/>
        <w:rPr>
          <w:rFonts w:ascii="Palatino Linotype" w:eastAsia="Calibri" w:hAnsi="Palatino Linotype" w:cs="Tahoma"/>
          <w:bCs/>
          <w:szCs w:val="22"/>
          <w:lang w:eastAsia="en-US"/>
        </w:rPr>
      </w:pPr>
      <w:r w:rsidRPr="00264223">
        <w:rPr>
          <w:rFonts w:ascii="Palatino Linotype" w:eastAsia="Calibri" w:hAnsi="Palatino Linotype" w:cs="Tahoma"/>
          <w:bCs/>
          <w:szCs w:val="22"/>
          <w:lang w:eastAsia="en-US"/>
        </w:rPr>
        <w:t>Registro Federal de Contribuyentes;</w:t>
      </w:r>
    </w:p>
    <w:p w:rsidR="00732289" w:rsidRPr="00264223" w:rsidRDefault="00732289" w:rsidP="000A238F">
      <w:pPr>
        <w:pStyle w:val="Prrafodelista"/>
        <w:numPr>
          <w:ilvl w:val="0"/>
          <w:numId w:val="8"/>
        </w:numPr>
        <w:spacing w:line="360" w:lineRule="auto"/>
        <w:ind w:right="-93"/>
        <w:jc w:val="both"/>
        <w:rPr>
          <w:rFonts w:ascii="Palatino Linotype" w:eastAsia="Calibri" w:hAnsi="Palatino Linotype" w:cs="Tahoma"/>
          <w:bCs/>
          <w:szCs w:val="22"/>
          <w:lang w:eastAsia="en-US"/>
        </w:rPr>
      </w:pPr>
      <w:r w:rsidRPr="00264223">
        <w:rPr>
          <w:rFonts w:ascii="Palatino Linotype" w:eastAsia="Calibri" w:hAnsi="Palatino Linotype" w:cs="Tahoma"/>
          <w:bCs/>
          <w:szCs w:val="22"/>
          <w:lang w:eastAsia="en-US"/>
        </w:rPr>
        <w:t>Horario establecido en el bando municipal;</w:t>
      </w:r>
    </w:p>
    <w:p w:rsidR="00732289" w:rsidRPr="00264223" w:rsidRDefault="00732289" w:rsidP="000A238F">
      <w:pPr>
        <w:pStyle w:val="Prrafodelista"/>
        <w:numPr>
          <w:ilvl w:val="0"/>
          <w:numId w:val="8"/>
        </w:numPr>
        <w:spacing w:line="360" w:lineRule="auto"/>
        <w:ind w:right="-93"/>
        <w:jc w:val="both"/>
        <w:rPr>
          <w:rFonts w:ascii="Palatino Linotype" w:eastAsia="Calibri" w:hAnsi="Palatino Linotype" w:cs="Tahoma"/>
          <w:bCs/>
          <w:szCs w:val="22"/>
          <w:lang w:eastAsia="en-US"/>
        </w:rPr>
      </w:pPr>
      <w:r w:rsidRPr="00264223">
        <w:rPr>
          <w:rFonts w:ascii="Palatino Linotype" w:eastAsia="Calibri" w:hAnsi="Palatino Linotype" w:cs="Tahoma"/>
          <w:bCs/>
          <w:szCs w:val="22"/>
          <w:lang w:eastAsia="en-US"/>
        </w:rPr>
        <w:t>Fecha de expedición;</w:t>
      </w:r>
    </w:p>
    <w:p w:rsidR="00732289" w:rsidRPr="00264223" w:rsidRDefault="00732289" w:rsidP="000A238F">
      <w:pPr>
        <w:pStyle w:val="Prrafodelista"/>
        <w:numPr>
          <w:ilvl w:val="0"/>
          <w:numId w:val="8"/>
        </w:numPr>
        <w:spacing w:line="360" w:lineRule="auto"/>
        <w:ind w:right="-93"/>
        <w:jc w:val="both"/>
        <w:rPr>
          <w:rFonts w:ascii="Palatino Linotype" w:eastAsia="Calibri" w:hAnsi="Palatino Linotype" w:cs="Tahoma"/>
          <w:bCs/>
          <w:szCs w:val="22"/>
          <w:lang w:eastAsia="en-US"/>
        </w:rPr>
      </w:pPr>
      <w:r w:rsidRPr="00264223">
        <w:rPr>
          <w:rFonts w:ascii="Palatino Linotype" w:eastAsia="Calibri" w:hAnsi="Palatino Linotype" w:cs="Tahoma"/>
          <w:bCs/>
          <w:szCs w:val="22"/>
          <w:lang w:eastAsia="en-US"/>
        </w:rPr>
        <w:t>Firma de Tesorero Municipal;</w:t>
      </w:r>
    </w:p>
    <w:p w:rsidR="00732289" w:rsidRPr="00264223" w:rsidRDefault="00732289" w:rsidP="000A238F">
      <w:pPr>
        <w:pStyle w:val="Prrafodelista"/>
        <w:numPr>
          <w:ilvl w:val="0"/>
          <w:numId w:val="8"/>
        </w:numPr>
        <w:spacing w:line="360" w:lineRule="auto"/>
        <w:ind w:right="-93"/>
        <w:jc w:val="both"/>
        <w:rPr>
          <w:rFonts w:ascii="Palatino Linotype" w:eastAsia="Calibri" w:hAnsi="Palatino Linotype" w:cs="Tahoma"/>
          <w:bCs/>
          <w:szCs w:val="22"/>
          <w:lang w:eastAsia="en-US"/>
        </w:rPr>
      </w:pPr>
      <w:r w:rsidRPr="00264223">
        <w:rPr>
          <w:rFonts w:ascii="Palatino Linotype" w:eastAsia="Calibri" w:hAnsi="Palatino Linotype" w:cs="Tahoma"/>
          <w:bCs/>
          <w:szCs w:val="22"/>
          <w:lang w:eastAsia="en-US"/>
        </w:rPr>
        <w:t xml:space="preserve">Clave catastral; </w:t>
      </w:r>
    </w:p>
    <w:p w:rsidR="00732289" w:rsidRPr="00264223" w:rsidRDefault="00732289" w:rsidP="000A238F">
      <w:pPr>
        <w:pStyle w:val="Prrafodelista"/>
        <w:numPr>
          <w:ilvl w:val="0"/>
          <w:numId w:val="8"/>
        </w:numPr>
        <w:spacing w:line="360" w:lineRule="auto"/>
        <w:ind w:right="-93"/>
        <w:jc w:val="both"/>
        <w:rPr>
          <w:rFonts w:ascii="Palatino Linotype" w:eastAsia="Calibri" w:hAnsi="Palatino Linotype" w:cs="Tahoma"/>
          <w:bCs/>
          <w:szCs w:val="22"/>
          <w:lang w:eastAsia="en-US"/>
        </w:rPr>
      </w:pPr>
      <w:r w:rsidRPr="00264223">
        <w:rPr>
          <w:rFonts w:ascii="Palatino Linotype" w:eastAsia="Calibri" w:hAnsi="Palatino Linotype" w:cs="Tahoma"/>
          <w:bCs/>
          <w:szCs w:val="22"/>
          <w:lang w:eastAsia="en-US"/>
        </w:rPr>
        <w:t>Número de oficio mediante el cual se expidió, y</w:t>
      </w:r>
    </w:p>
    <w:p w:rsidR="00732289" w:rsidRPr="00264223" w:rsidRDefault="00732289" w:rsidP="000A238F">
      <w:pPr>
        <w:pStyle w:val="Prrafodelista"/>
        <w:numPr>
          <w:ilvl w:val="0"/>
          <w:numId w:val="8"/>
        </w:numPr>
        <w:spacing w:line="360" w:lineRule="auto"/>
        <w:ind w:right="-93"/>
        <w:jc w:val="both"/>
        <w:rPr>
          <w:rFonts w:ascii="Palatino Linotype" w:eastAsia="Calibri" w:hAnsi="Palatino Linotype" w:cs="Tahoma"/>
          <w:bCs/>
          <w:szCs w:val="22"/>
          <w:lang w:eastAsia="en-US"/>
        </w:rPr>
      </w:pPr>
      <w:r w:rsidRPr="00264223">
        <w:rPr>
          <w:rFonts w:ascii="Palatino Linotype" w:eastAsia="Calibri" w:hAnsi="Palatino Linotype" w:cs="Tahoma"/>
          <w:bCs/>
          <w:szCs w:val="22"/>
          <w:lang w:eastAsia="en-US"/>
        </w:rPr>
        <w:t>Vigencia.</w:t>
      </w:r>
    </w:p>
    <w:p w:rsidR="0068455C" w:rsidRPr="00264223" w:rsidRDefault="0068455C" w:rsidP="000A238F">
      <w:pPr>
        <w:spacing w:line="360" w:lineRule="auto"/>
        <w:ind w:right="-93"/>
        <w:jc w:val="both"/>
        <w:rPr>
          <w:rFonts w:ascii="Palatino Linotype" w:eastAsia="Calibri" w:hAnsi="Palatino Linotype" w:cs="Tahoma"/>
          <w:bCs/>
          <w:sz w:val="22"/>
          <w:szCs w:val="22"/>
          <w:lang w:eastAsia="en-US"/>
        </w:rPr>
      </w:pPr>
    </w:p>
    <w:p w:rsidR="006B0298" w:rsidRPr="00264223" w:rsidRDefault="00CE4DD6" w:rsidP="000A238F">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En ese contexto, para </w:t>
      </w:r>
      <w:r w:rsidR="00880552" w:rsidRPr="00264223">
        <w:rPr>
          <w:rFonts w:ascii="Palatino Linotype" w:eastAsia="Calibri" w:hAnsi="Palatino Linotype" w:cs="Tahoma"/>
          <w:bCs/>
          <w:sz w:val="22"/>
          <w:szCs w:val="22"/>
          <w:lang w:eastAsia="en-US"/>
        </w:rPr>
        <w:t xml:space="preserve">que una persona pueda </w:t>
      </w:r>
      <w:r w:rsidRPr="00264223">
        <w:rPr>
          <w:rFonts w:ascii="Palatino Linotype" w:eastAsia="Calibri" w:hAnsi="Palatino Linotype" w:cs="Tahoma"/>
          <w:bCs/>
          <w:sz w:val="22"/>
          <w:szCs w:val="22"/>
          <w:lang w:eastAsia="en-US"/>
        </w:rPr>
        <w:t>obtener una licencia de funcionamiento para el ejercicio de cualquier actividad comercial, industrial y de servicios</w:t>
      </w:r>
      <w:r w:rsidR="00880552" w:rsidRPr="00264223">
        <w:rPr>
          <w:rFonts w:ascii="Palatino Linotype" w:eastAsia="Calibri" w:hAnsi="Palatino Linotype" w:cs="Tahoma"/>
          <w:bCs/>
          <w:sz w:val="22"/>
          <w:szCs w:val="22"/>
          <w:lang w:eastAsia="en-US"/>
        </w:rPr>
        <w:t>, deberá seguir el procedimiento, establecido en el Apartado V. Procedimientos, número 3. Procedimiento Licencias de Funcionamiento del Manual de Procedimientos de la Dirección de Desarrollo Económico del Ayuntamiento de Ecatepec de Morelos; esto es, los siguientes pasos:</w:t>
      </w:r>
    </w:p>
    <w:p w:rsidR="00162CCE" w:rsidRPr="00264223" w:rsidRDefault="00162CCE" w:rsidP="000A238F">
      <w:pPr>
        <w:spacing w:line="360" w:lineRule="auto"/>
        <w:ind w:right="-93"/>
        <w:jc w:val="both"/>
        <w:rPr>
          <w:rFonts w:ascii="Palatino Linotype" w:eastAsia="Calibri" w:hAnsi="Palatino Linotype" w:cs="Tahoma"/>
          <w:bCs/>
          <w:sz w:val="22"/>
          <w:szCs w:val="22"/>
          <w:lang w:eastAsia="en-US"/>
        </w:rPr>
      </w:pPr>
    </w:p>
    <w:p w:rsidR="00162CCE" w:rsidRPr="00264223" w:rsidRDefault="00162CCE" w:rsidP="000A238F">
      <w:pPr>
        <w:spacing w:line="360" w:lineRule="auto"/>
        <w:ind w:right="-93"/>
        <w:jc w:val="center"/>
        <w:rPr>
          <w:rFonts w:ascii="Palatino Linotype" w:eastAsia="Calibri" w:hAnsi="Palatino Linotype" w:cs="Tahoma"/>
          <w:bCs/>
          <w:sz w:val="22"/>
          <w:szCs w:val="22"/>
          <w:lang w:eastAsia="en-US"/>
        </w:rPr>
      </w:pPr>
      <w:r w:rsidRPr="00264223">
        <w:rPr>
          <w:rFonts w:ascii="Palatino Linotype" w:eastAsia="Calibri" w:hAnsi="Palatino Linotype" w:cs="Tahoma"/>
          <w:bCs/>
          <w:noProof/>
          <w:sz w:val="22"/>
          <w:szCs w:val="22"/>
          <w:lang w:eastAsia="es-MX"/>
        </w:rPr>
        <w:lastRenderedPageBreak/>
        <w:drawing>
          <wp:inline distT="0" distB="0" distL="0" distR="0">
            <wp:extent cx="5378935" cy="4879074"/>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9281" cy="4915670"/>
                    </a:xfrm>
                    <a:prstGeom prst="rect">
                      <a:avLst/>
                    </a:prstGeom>
                    <a:noFill/>
                    <a:ln>
                      <a:noFill/>
                    </a:ln>
                  </pic:spPr>
                </pic:pic>
              </a:graphicData>
            </a:graphic>
          </wp:inline>
        </w:drawing>
      </w:r>
    </w:p>
    <w:p w:rsidR="00C7063C" w:rsidRPr="00264223" w:rsidRDefault="00C7063C" w:rsidP="000A238F">
      <w:pPr>
        <w:spacing w:line="360" w:lineRule="auto"/>
        <w:ind w:right="-93"/>
        <w:jc w:val="both"/>
        <w:rPr>
          <w:rFonts w:ascii="Palatino Linotype" w:eastAsia="Calibri" w:hAnsi="Palatino Linotype" w:cs="Tahoma"/>
          <w:bCs/>
          <w:sz w:val="22"/>
          <w:szCs w:val="22"/>
          <w:lang w:eastAsia="en-US"/>
        </w:rPr>
      </w:pPr>
    </w:p>
    <w:p w:rsidR="00880552" w:rsidRPr="00264223" w:rsidRDefault="00FC0B63" w:rsidP="000A238F">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Conforme a </w:t>
      </w:r>
      <w:r w:rsidR="007047D3" w:rsidRPr="00264223">
        <w:rPr>
          <w:rFonts w:ascii="Palatino Linotype" w:eastAsia="Calibri" w:hAnsi="Palatino Linotype" w:cs="Tahoma"/>
          <w:bCs/>
          <w:sz w:val="22"/>
          <w:szCs w:val="22"/>
          <w:lang w:eastAsia="en-US"/>
        </w:rPr>
        <w:t>la normatividad analizada</w:t>
      </w:r>
      <w:r w:rsidRPr="00264223">
        <w:rPr>
          <w:rFonts w:ascii="Palatino Linotype" w:eastAsia="Calibri" w:hAnsi="Palatino Linotype" w:cs="Tahoma"/>
          <w:bCs/>
          <w:sz w:val="22"/>
          <w:szCs w:val="22"/>
          <w:lang w:eastAsia="en-US"/>
        </w:rPr>
        <w:t xml:space="preserve">, se logra observar que </w:t>
      </w:r>
      <w:r w:rsidR="00880552" w:rsidRPr="00264223">
        <w:rPr>
          <w:rFonts w:ascii="Palatino Linotype" w:eastAsia="Calibri" w:hAnsi="Palatino Linotype" w:cs="Tahoma"/>
          <w:bCs/>
          <w:sz w:val="22"/>
          <w:szCs w:val="22"/>
          <w:lang w:eastAsia="en-US"/>
        </w:rPr>
        <w:t xml:space="preserve">el </w:t>
      </w:r>
      <w:r w:rsidR="00880552" w:rsidRPr="00264223">
        <w:rPr>
          <w:rFonts w:ascii="Palatino Linotype" w:eastAsia="Calibri" w:hAnsi="Palatino Linotype" w:cs="Tahoma"/>
          <w:b/>
          <w:bCs/>
          <w:sz w:val="22"/>
          <w:szCs w:val="22"/>
          <w:lang w:eastAsia="en-US"/>
        </w:rPr>
        <w:t>Ayuntamiento de Ecatepec de Morelos</w:t>
      </w:r>
      <w:r w:rsidR="00880552" w:rsidRPr="00264223">
        <w:rPr>
          <w:rFonts w:ascii="Palatino Linotype" w:eastAsia="Calibri" w:hAnsi="Palatino Linotype" w:cs="Tahoma"/>
          <w:bCs/>
          <w:sz w:val="22"/>
          <w:szCs w:val="22"/>
          <w:lang w:eastAsia="en-US"/>
        </w:rPr>
        <w:t xml:space="preserve"> resulta competente para conocer de la información requerida, pues</w:t>
      </w:r>
      <w:r w:rsidR="00E72967" w:rsidRPr="00264223">
        <w:rPr>
          <w:rFonts w:ascii="Palatino Linotype" w:eastAsia="Calibri" w:hAnsi="Palatino Linotype" w:cs="Tahoma"/>
          <w:bCs/>
          <w:sz w:val="22"/>
          <w:szCs w:val="22"/>
          <w:lang w:eastAsia="en-US"/>
        </w:rPr>
        <w:t xml:space="preserve"> las</w:t>
      </w:r>
      <w:r w:rsidR="00880552" w:rsidRPr="00264223">
        <w:rPr>
          <w:rFonts w:ascii="Palatino Linotype" w:eastAsia="Calibri" w:hAnsi="Palatino Linotype" w:cs="Tahoma"/>
          <w:bCs/>
          <w:sz w:val="22"/>
          <w:szCs w:val="22"/>
          <w:lang w:eastAsia="en-US"/>
        </w:rPr>
        <w:t xml:space="preserve"> </w:t>
      </w:r>
      <w:r w:rsidR="007047D3" w:rsidRPr="00264223">
        <w:rPr>
          <w:rFonts w:ascii="Palatino Linotype" w:eastAsia="Calibri" w:hAnsi="Palatino Linotype" w:cs="Tahoma"/>
          <w:bCs/>
          <w:sz w:val="22"/>
          <w:szCs w:val="22"/>
          <w:lang w:eastAsia="en-US"/>
        </w:rPr>
        <w:t>l</w:t>
      </w:r>
      <w:r w:rsidR="00880552" w:rsidRPr="00264223">
        <w:rPr>
          <w:rFonts w:ascii="Palatino Linotype" w:eastAsia="Calibri" w:hAnsi="Palatino Linotype" w:cs="Tahoma"/>
          <w:bCs/>
          <w:sz w:val="22"/>
          <w:szCs w:val="22"/>
          <w:lang w:eastAsia="en-US"/>
        </w:rPr>
        <w:t>icencias de funcionamiento son reguladas</w:t>
      </w:r>
      <w:r w:rsidR="0084708E" w:rsidRPr="00264223">
        <w:rPr>
          <w:rFonts w:ascii="Palatino Linotype" w:eastAsia="Calibri" w:hAnsi="Palatino Linotype" w:cs="Tahoma"/>
          <w:bCs/>
          <w:sz w:val="22"/>
          <w:szCs w:val="22"/>
          <w:lang w:eastAsia="en-US"/>
        </w:rPr>
        <w:t xml:space="preserve"> y expedidas</w:t>
      </w:r>
      <w:r w:rsidR="00880552" w:rsidRPr="00264223">
        <w:rPr>
          <w:rFonts w:ascii="Palatino Linotype" w:eastAsia="Calibri" w:hAnsi="Palatino Linotype" w:cs="Tahoma"/>
          <w:bCs/>
          <w:sz w:val="22"/>
          <w:szCs w:val="22"/>
          <w:lang w:eastAsia="en-US"/>
        </w:rPr>
        <w:t xml:space="preserve"> por los Municipios del Estado de México</w:t>
      </w:r>
      <w:r w:rsidR="0084708E" w:rsidRPr="00264223">
        <w:rPr>
          <w:rFonts w:ascii="Palatino Linotype" w:eastAsia="Calibri" w:hAnsi="Palatino Linotype" w:cs="Tahoma"/>
          <w:bCs/>
          <w:sz w:val="22"/>
          <w:szCs w:val="22"/>
          <w:lang w:eastAsia="en-US"/>
        </w:rPr>
        <w:t xml:space="preserve">; además que el sujeto obligado cuenta con la </w:t>
      </w:r>
      <w:r w:rsidR="0084708E" w:rsidRPr="00264223">
        <w:rPr>
          <w:rFonts w:ascii="Palatino Linotype" w:eastAsia="Calibri" w:hAnsi="Palatino Linotype" w:cs="Tahoma"/>
          <w:b/>
          <w:bCs/>
          <w:sz w:val="22"/>
          <w:szCs w:val="22"/>
          <w:lang w:eastAsia="en-US"/>
        </w:rPr>
        <w:t>Dirección de Desarrollo Económico</w:t>
      </w:r>
      <w:r w:rsidR="0084708E" w:rsidRPr="00264223">
        <w:rPr>
          <w:rFonts w:ascii="Palatino Linotype" w:eastAsia="Calibri" w:hAnsi="Palatino Linotype" w:cs="Tahoma"/>
          <w:bCs/>
          <w:sz w:val="22"/>
          <w:szCs w:val="22"/>
          <w:lang w:eastAsia="en-US"/>
        </w:rPr>
        <w:t xml:space="preserve">, que administra la Ventanilla Única y lleva a cabo la emisión de las licencias de funcionamiento, requeridas por las personas físicas o jurídico colectivas </w:t>
      </w:r>
      <w:r w:rsidR="007047D3" w:rsidRPr="00264223">
        <w:rPr>
          <w:rFonts w:ascii="Palatino Linotype" w:eastAsia="Calibri" w:hAnsi="Palatino Linotype" w:cs="Tahoma"/>
          <w:bCs/>
          <w:sz w:val="22"/>
          <w:szCs w:val="22"/>
          <w:lang w:eastAsia="en-US"/>
        </w:rPr>
        <w:t>requirentes</w:t>
      </w:r>
      <w:r w:rsidR="0084708E" w:rsidRPr="00264223">
        <w:rPr>
          <w:rFonts w:ascii="Palatino Linotype" w:eastAsia="Calibri" w:hAnsi="Palatino Linotype" w:cs="Tahoma"/>
          <w:bCs/>
          <w:sz w:val="22"/>
          <w:szCs w:val="22"/>
          <w:lang w:eastAsia="en-US"/>
        </w:rPr>
        <w:t>.</w:t>
      </w:r>
    </w:p>
    <w:p w:rsidR="00394D7E" w:rsidRPr="00264223" w:rsidRDefault="0084708E" w:rsidP="000A238F">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Asimismo, se logra desprender que </w:t>
      </w:r>
      <w:r w:rsidR="00FC0B63" w:rsidRPr="00264223">
        <w:rPr>
          <w:rFonts w:ascii="Palatino Linotype" w:eastAsia="Calibri" w:hAnsi="Palatino Linotype" w:cs="Tahoma"/>
          <w:bCs/>
          <w:sz w:val="22"/>
          <w:szCs w:val="22"/>
          <w:lang w:eastAsia="en-US"/>
        </w:rPr>
        <w:t>la pretensión de</w:t>
      </w:r>
      <w:r w:rsidR="006F01E7" w:rsidRPr="00264223">
        <w:rPr>
          <w:rFonts w:ascii="Palatino Linotype" w:eastAsia="Calibri" w:hAnsi="Palatino Linotype" w:cs="Tahoma"/>
          <w:bCs/>
          <w:sz w:val="22"/>
          <w:szCs w:val="22"/>
          <w:lang w:eastAsia="en-US"/>
        </w:rPr>
        <w:t xml:space="preserve"> </w:t>
      </w:r>
      <w:r w:rsidR="00FC0B63" w:rsidRPr="00264223">
        <w:rPr>
          <w:rFonts w:ascii="Palatino Linotype" w:eastAsia="Calibri" w:hAnsi="Palatino Linotype" w:cs="Tahoma"/>
          <w:bCs/>
          <w:sz w:val="22"/>
          <w:szCs w:val="22"/>
          <w:lang w:eastAsia="en-US"/>
        </w:rPr>
        <w:t>l</w:t>
      </w:r>
      <w:r w:rsidR="006F01E7" w:rsidRPr="00264223">
        <w:rPr>
          <w:rFonts w:ascii="Palatino Linotype" w:eastAsia="Calibri" w:hAnsi="Palatino Linotype" w:cs="Tahoma"/>
          <w:bCs/>
          <w:sz w:val="22"/>
          <w:szCs w:val="22"/>
          <w:lang w:eastAsia="en-US"/>
        </w:rPr>
        <w:t>a</w:t>
      </w:r>
      <w:r w:rsidR="00FC0B63" w:rsidRPr="00264223">
        <w:rPr>
          <w:rFonts w:ascii="Palatino Linotype" w:eastAsia="Calibri" w:hAnsi="Palatino Linotype" w:cs="Tahoma"/>
          <w:bCs/>
          <w:sz w:val="22"/>
          <w:szCs w:val="22"/>
          <w:lang w:eastAsia="en-US"/>
        </w:rPr>
        <w:t xml:space="preserve"> </w:t>
      </w:r>
      <w:r w:rsidR="008A5D96" w:rsidRPr="00264223">
        <w:rPr>
          <w:rFonts w:ascii="Palatino Linotype" w:eastAsia="Calibri" w:hAnsi="Palatino Linotype" w:cs="Tahoma"/>
          <w:bCs/>
          <w:sz w:val="22"/>
          <w:szCs w:val="22"/>
          <w:lang w:eastAsia="en-US"/>
        </w:rPr>
        <w:t>ahora Recurrente</w:t>
      </w:r>
      <w:r w:rsidR="00FC0B63" w:rsidRPr="00264223">
        <w:rPr>
          <w:rFonts w:ascii="Palatino Linotype" w:eastAsia="Calibri" w:hAnsi="Palatino Linotype" w:cs="Tahoma"/>
          <w:bCs/>
          <w:sz w:val="22"/>
          <w:szCs w:val="22"/>
          <w:lang w:eastAsia="en-US"/>
        </w:rPr>
        <w:t xml:space="preserve"> es obtener un documento por medio del cual el Municipio de Ecatepec de Morelos</w:t>
      </w:r>
      <w:r w:rsidRPr="00264223">
        <w:rPr>
          <w:rFonts w:ascii="Palatino Linotype" w:eastAsia="Calibri" w:hAnsi="Palatino Linotype" w:cs="Tahoma"/>
          <w:bCs/>
          <w:sz w:val="22"/>
          <w:szCs w:val="22"/>
          <w:lang w:eastAsia="en-US"/>
        </w:rPr>
        <w:t>,</w:t>
      </w:r>
      <w:r w:rsidR="00FC0B63" w:rsidRPr="00264223">
        <w:rPr>
          <w:rFonts w:ascii="Palatino Linotype" w:eastAsia="Calibri" w:hAnsi="Palatino Linotype" w:cs="Tahoma"/>
          <w:bCs/>
          <w:sz w:val="22"/>
          <w:szCs w:val="22"/>
          <w:lang w:eastAsia="en-US"/>
        </w:rPr>
        <w:t xml:space="preserve"> </w:t>
      </w:r>
      <w:r w:rsidRPr="00264223">
        <w:rPr>
          <w:rFonts w:ascii="Palatino Linotype" w:eastAsia="Calibri" w:hAnsi="Palatino Linotype" w:cs="Tahoma"/>
          <w:bCs/>
          <w:sz w:val="22"/>
          <w:szCs w:val="22"/>
          <w:lang w:eastAsia="en-US"/>
        </w:rPr>
        <w:t>autorizó</w:t>
      </w:r>
      <w:r w:rsidR="00E72967" w:rsidRPr="00264223">
        <w:rPr>
          <w:rFonts w:ascii="Palatino Linotype" w:eastAsia="Calibri" w:hAnsi="Palatino Linotype" w:cs="Tahoma"/>
          <w:bCs/>
          <w:sz w:val="22"/>
          <w:szCs w:val="22"/>
          <w:lang w:eastAsia="en-US"/>
        </w:rPr>
        <w:t xml:space="preserve"> a</w:t>
      </w:r>
      <w:r w:rsidR="00FC0B63" w:rsidRPr="00264223">
        <w:rPr>
          <w:rFonts w:ascii="Palatino Linotype" w:eastAsia="Calibri" w:hAnsi="Palatino Linotype" w:cs="Tahoma"/>
          <w:bCs/>
          <w:sz w:val="22"/>
          <w:szCs w:val="22"/>
          <w:lang w:eastAsia="en-US"/>
        </w:rPr>
        <w:t xml:space="preserve"> una persona </w:t>
      </w:r>
      <w:r w:rsidR="00FC0B63" w:rsidRPr="00264223">
        <w:rPr>
          <w:rFonts w:ascii="Palatino Linotype" w:eastAsia="Calibri" w:hAnsi="Palatino Linotype" w:cs="Tahoma"/>
          <w:bCs/>
          <w:sz w:val="22"/>
          <w:szCs w:val="22"/>
          <w:lang w:eastAsia="en-US"/>
        </w:rPr>
        <w:lastRenderedPageBreak/>
        <w:t xml:space="preserve">física identificada </w:t>
      </w:r>
      <w:r w:rsidRPr="00264223">
        <w:rPr>
          <w:rFonts w:ascii="Palatino Linotype" w:eastAsia="Calibri" w:hAnsi="Palatino Linotype" w:cs="Tahoma"/>
          <w:bCs/>
          <w:sz w:val="22"/>
          <w:szCs w:val="22"/>
          <w:lang w:eastAsia="en-US"/>
        </w:rPr>
        <w:t xml:space="preserve">a </w:t>
      </w:r>
      <w:r w:rsidR="00FC0B63" w:rsidRPr="00264223">
        <w:rPr>
          <w:rFonts w:ascii="Palatino Linotype" w:eastAsia="Calibri" w:hAnsi="Palatino Linotype" w:cs="Tahoma"/>
          <w:bCs/>
          <w:sz w:val="22"/>
          <w:szCs w:val="22"/>
          <w:lang w:eastAsia="en-US"/>
        </w:rPr>
        <w:t>realizar una actividad comercial o de se</w:t>
      </w:r>
      <w:r w:rsidR="00B95CE5" w:rsidRPr="00264223">
        <w:rPr>
          <w:rFonts w:ascii="Palatino Linotype" w:eastAsia="Calibri" w:hAnsi="Palatino Linotype" w:cs="Tahoma"/>
          <w:bCs/>
          <w:sz w:val="22"/>
          <w:szCs w:val="22"/>
          <w:lang w:eastAsia="en-US"/>
        </w:rPr>
        <w:t>rvicios, en el presente caso, de venta de refacciones para bicicletas</w:t>
      </w:r>
      <w:r w:rsidRPr="00264223">
        <w:rPr>
          <w:rFonts w:ascii="Palatino Linotype" w:eastAsia="Calibri" w:hAnsi="Palatino Linotype" w:cs="Tahoma"/>
          <w:bCs/>
          <w:sz w:val="22"/>
          <w:szCs w:val="22"/>
          <w:lang w:eastAsia="en-US"/>
        </w:rPr>
        <w:t>,</w:t>
      </w:r>
      <w:r w:rsidR="00D86735" w:rsidRPr="00264223">
        <w:rPr>
          <w:rFonts w:ascii="Palatino Linotype" w:eastAsia="Calibri" w:hAnsi="Palatino Linotype" w:cs="Tahoma"/>
          <w:bCs/>
          <w:sz w:val="22"/>
          <w:szCs w:val="22"/>
          <w:lang w:eastAsia="en-US"/>
        </w:rPr>
        <w:t xml:space="preserve"> en un domicilio en particular</w:t>
      </w:r>
      <w:r w:rsidR="00B95CE5" w:rsidRPr="00264223">
        <w:rPr>
          <w:rFonts w:ascii="Palatino Linotype" w:eastAsia="Calibri" w:hAnsi="Palatino Linotype" w:cs="Tahoma"/>
          <w:bCs/>
          <w:sz w:val="22"/>
          <w:szCs w:val="22"/>
          <w:lang w:eastAsia="en-US"/>
        </w:rPr>
        <w:t>.</w:t>
      </w:r>
    </w:p>
    <w:p w:rsidR="008D2C4C" w:rsidRPr="00264223" w:rsidRDefault="008D2C4C" w:rsidP="000A238F">
      <w:pPr>
        <w:spacing w:line="360" w:lineRule="auto"/>
        <w:ind w:right="-93"/>
        <w:jc w:val="both"/>
        <w:rPr>
          <w:rFonts w:ascii="Palatino Linotype" w:eastAsia="Calibri" w:hAnsi="Palatino Linotype" w:cs="Tahoma"/>
          <w:bCs/>
          <w:sz w:val="22"/>
          <w:szCs w:val="22"/>
          <w:lang w:eastAsia="en-US"/>
        </w:rPr>
      </w:pPr>
    </w:p>
    <w:p w:rsidR="008A5D96" w:rsidRPr="00264223" w:rsidRDefault="008A5D96" w:rsidP="000A238F">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En ese cont</w:t>
      </w:r>
      <w:r w:rsidR="0036351E" w:rsidRPr="00264223">
        <w:rPr>
          <w:rFonts w:ascii="Palatino Linotype" w:eastAsia="Calibri" w:hAnsi="Palatino Linotype" w:cs="Tahoma"/>
          <w:bCs/>
          <w:sz w:val="22"/>
          <w:szCs w:val="22"/>
          <w:lang w:eastAsia="en-US"/>
        </w:rPr>
        <w:t>exto, cabe traer a colación la Resolución del Recurso de R</w:t>
      </w:r>
      <w:r w:rsidRPr="00264223">
        <w:rPr>
          <w:rFonts w:ascii="Palatino Linotype" w:eastAsia="Calibri" w:hAnsi="Palatino Linotype" w:cs="Tahoma"/>
          <w:bCs/>
          <w:sz w:val="22"/>
          <w:szCs w:val="22"/>
          <w:lang w:eastAsia="en-US"/>
        </w:rPr>
        <w:t xml:space="preserve">evisión </w:t>
      </w:r>
      <w:r w:rsidR="0036351E" w:rsidRPr="00264223">
        <w:rPr>
          <w:rFonts w:ascii="Palatino Linotype" w:eastAsia="Calibri" w:hAnsi="Palatino Linotype" w:cs="Tahoma"/>
          <w:bCs/>
          <w:sz w:val="22"/>
          <w:szCs w:val="22"/>
          <w:lang w:eastAsia="en-US"/>
        </w:rPr>
        <w:t xml:space="preserve">número </w:t>
      </w:r>
      <w:r w:rsidRPr="00264223">
        <w:rPr>
          <w:rFonts w:ascii="Palatino Linotype" w:eastAsia="Calibri" w:hAnsi="Palatino Linotype" w:cs="Tahoma"/>
          <w:bCs/>
          <w:sz w:val="22"/>
          <w:szCs w:val="22"/>
          <w:lang w:eastAsia="en-US"/>
        </w:rPr>
        <w:t xml:space="preserve">01873/INFOEM/IP/RR/2018 y acumulados, emitida por el Pleno de este Instituto, el uno de agosto de dos mil dieciocho, en donde el Ayuntamiento de Ecatepec de Morelos proporcionó el Formato Único de Apertura 2018, con número de folio 7445, del veinte de marzo de dos mil dieciocho, por el cual </w:t>
      </w:r>
      <w:r w:rsidR="00E72967" w:rsidRPr="00264223">
        <w:rPr>
          <w:rFonts w:ascii="Palatino Linotype" w:eastAsia="Calibri" w:hAnsi="Palatino Linotype" w:cs="Tahoma"/>
          <w:bCs/>
          <w:sz w:val="22"/>
          <w:szCs w:val="22"/>
          <w:lang w:eastAsia="en-US"/>
        </w:rPr>
        <w:t xml:space="preserve">la misma persona </w:t>
      </w:r>
      <w:r w:rsidRPr="00264223">
        <w:rPr>
          <w:rFonts w:ascii="Palatino Linotype" w:eastAsia="Calibri" w:hAnsi="Palatino Linotype" w:cs="Tahoma"/>
          <w:bCs/>
          <w:sz w:val="22"/>
          <w:szCs w:val="22"/>
          <w:lang w:eastAsia="en-US"/>
        </w:rPr>
        <w:t xml:space="preserve">solicita </w:t>
      </w:r>
      <w:r w:rsidR="0036351E" w:rsidRPr="00264223">
        <w:rPr>
          <w:rFonts w:ascii="Palatino Linotype" w:eastAsia="Calibri" w:hAnsi="Palatino Linotype" w:cs="Tahoma"/>
          <w:bCs/>
          <w:sz w:val="22"/>
          <w:szCs w:val="22"/>
          <w:lang w:eastAsia="en-US"/>
        </w:rPr>
        <w:t>el expediente de la</w:t>
      </w:r>
      <w:r w:rsidRPr="00264223">
        <w:rPr>
          <w:rFonts w:ascii="Palatino Linotype" w:eastAsia="Calibri" w:hAnsi="Palatino Linotype" w:cs="Tahoma"/>
          <w:bCs/>
          <w:sz w:val="22"/>
          <w:szCs w:val="22"/>
          <w:lang w:eastAsia="en-US"/>
        </w:rPr>
        <w:t xml:space="preserve"> </w:t>
      </w:r>
      <w:r w:rsidR="0036351E" w:rsidRPr="00264223">
        <w:rPr>
          <w:rFonts w:ascii="Palatino Linotype" w:eastAsia="Calibri" w:hAnsi="Palatino Linotype" w:cs="Tahoma"/>
          <w:bCs/>
          <w:sz w:val="22"/>
          <w:szCs w:val="22"/>
          <w:lang w:eastAsia="en-US"/>
        </w:rPr>
        <w:t>licencia de f</w:t>
      </w:r>
      <w:r w:rsidRPr="00264223">
        <w:rPr>
          <w:rFonts w:ascii="Palatino Linotype" w:eastAsia="Calibri" w:hAnsi="Palatino Linotype" w:cs="Tahoma"/>
          <w:bCs/>
          <w:sz w:val="22"/>
          <w:szCs w:val="22"/>
          <w:lang w:eastAsia="en-US"/>
        </w:rPr>
        <w:t xml:space="preserve">uncionamiento </w:t>
      </w:r>
      <w:r w:rsidR="00B234EC" w:rsidRPr="00264223">
        <w:rPr>
          <w:rFonts w:ascii="Palatino Linotype" w:eastAsia="Calibri" w:hAnsi="Palatino Linotype" w:cs="Tahoma"/>
          <w:bCs/>
          <w:sz w:val="22"/>
          <w:szCs w:val="22"/>
          <w:lang w:eastAsia="en-US"/>
        </w:rPr>
        <w:t>de un Taller de bicicletas con venta de refacciones, con nombre comercial del establecimiento “Refacciones Díaz”, ubicado en Avenida Centra</w:t>
      </w:r>
      <w:r w:rsidR="00BE69BF" w:rsidRPr="00264223">
        <w:rPr>
          <w:rFonts w:ascii="Palatino Linotype" w:eastAsia="Calibri" w:hAnsi="Palatino Linotype" w:cs="Tahoma"/>
          <w:bCs/>
          <w:sz w:val="22"/>
          <w:szCs w:val="22"/>
          <w:lang w:eastAsia="en-US"/>
        </w:rPr>
        <w:t>l</w:t>
      </w:r>
      <w:r w:rsidR="00B234EC" w:rsidRPr="00264223">
        <w:rPr>
          <w:rFonts w:ascii="Palatino Linotype" w:eastAsia="Calibri" w:hAnsi="Palatino Linotype" w:cs="Tahoma"/>
          <w:bCs/>
          <w:sz w:val="22"/>
          <w:szCs w:val="22"/>
          <w:lang w:eastAsia="en-US"/>
        </w:rPr>
        <w:t xml:space="preserve">, </w:t>
      </w:r>
      <w:r w:rsidR="00B234EC" w:rsidRPr="00264223">
        <w:rPr>
          <w:rFonts w:ascii="Palatino Linotype" w:hAnsi="Palatino Linotype" w:cs="Tahoma"/>
          <w:bCs/>
          <w:sz w:val="22"/>
          <w:szCs w:val="22"/>
        </w:rPr>
        <w:t>en la Colonia Santa Cruz Venta de Carpio, del Municipio de Ecatepec de Morelos</w:t>
      </w:r>
      <w:r w:rsidR="00BE69BF" w:rsidRPr="00264223">
        <w:rPr>
          <w:rFonts w:ascii="Palatino Linotype" w:hAnsi="Palatino Linotype" w:cs="Tahoma"/>
          <w:bCs/>
          <w:sz w:val="22"/>
          <w:szCs w:val="22"/>
        </w:rPr>
        <w:t>.</w:t>
      </w:r>
    </w:p>
    <w:p w:rsidR="008A5D96" w:rsidRPr="00264223" w:rsidRDefault="008A5D96" w:rsidP="000A238F">
      <w:pPr>
        <w:spacing w:line="360" w:lineRule="auto"/>
        <w:ind w:right="-93"/>
        <w:jc w:val="both"/>
        <w:rPr>
          <w:rFonts w:ascii="Palatino Linotype" w:eastAsia="Calibri" w:hAnsi="Palatino Linotype" w:cs="Tahoma"/>
          <w:bCs/>
          <w:sz w:val="22"/>
          <w:szCs w:val="22"/>
          <w:lang w:eastAsia="en-US"/>
        </w:rPr>
      </w:pPr>
    </w:p>
    <w:p w:rsidR="003350FF" w:rsidRPr="00264223" w:rsidRDefault="003B0D09" w:rsidP="000A238F">
      <w:pPr>
        <w:spacing w:line="360" w:lineRule="auto"/>
        <w:ind w:right="-93"/>
        <w:jc w:val="both"/>
        <w:rPr>
          <w:rFonts w:ascii="Palatino Linotype" w:hAnsi="Palatino Linotype" w:cs="Tahoma"/>
          <w:i/>
          <w:sz w:val="22"/>
          <w:szCs w:val="22"/>
          <w:shd w:val="clear" w:color="auto" w:fill="FFFFFF"/>
          <w:lang w:val="es-ES"/>
        </w:rPr>
      </w:pPr>
      <w:r w:rsidRPr="00264223">
        <w:rPr>
          <w:rFonts w:ascii="Palatino Linotype" w:hAnsi="Palatino Linotype" w:cs="Tahoma"/>
          <w:sz w:val="22"/>
          <w:szCs w:val="22"/>
          <w:shd w:val="clear" w:color="auto" w:fill="FFFFFF"/>
        </w:rPr>
        <w:t>Lo anterior, se trae como hecho notorio,</w:t>
      </w:r>
      <w:r w:rsidR="00481D51" w:rsidRPr="00264223">
        <w:rPr>
          <w:rFonts w:ascii="Palatino Linotype" w:hAnsi="Palatino Linotype" w:cs="Tahoma"/>
          <w:sz w:val="22"/>
          <w:szCs w:val="22"/>
          <w:shd w:val="clear" w:color="auto" w:fill="FFFFFF"/>
        </w:rPr>
        <w:t xml:space="preserve"> con fundamento </w:t>
      </w:r>
      <w:r w:rsidR="003350FF" w:rsidRPr="00264223">
        <w:rPr>
          <w:rFonts w:ascii="Palatino Linotype" w:hAnsi="Palatino Linotype" w:cs="Tahoma"/>
          <w:sz w:val="22"/>
          <w:szCs w:val="22"/>
          <w:shd w:val="clear" w:color="auto" w:fill="FFFFFF"/>
        </w:rPr>
        <w:t xml:space="preserve">en el artículo 36 del Código de Procedimientos Administrativos del Estado de México, de aplicación supletoria a la Ley de Transparencia y Acceso a la Información Pública del Estado de México y Municipios, que precisa que la autoridad debe invocarlos, aunque no sean alegados por las partes. Asimismo, en </w:t>
      </w:r>
      <w:r w:rsidR="003350FF" w:rsidRPr="00264223">
        <w:rPr>
          <w:rFonts w:ascii="Palatino Linotype" w:hAnsi="Palatino Linotype" w:cs="Tahoma"/>
          <w:sz w:val="22"/>
          <w:szCs w:val="22"/>
          <w:shd w:val="clear" w:color="auto" w:fill="FFFFFF"/>
          <w:lang w:val="es-ES"/>
        </w:rPr>
        <w:t xml:space="preserve">la Jurisprudencia número </w:t>
      </w:r>
      <w:r w:rsidR="003350FF" w:rsidRPr="00264223">
        <w:rPr>
          <w:rFonts w:ascii="Palatino Linotype" w:hAnsi="Palatino Linotype" w:cs="Tahoma"/>
          <w:sz w:val="22"/>
          <w:szCs w:val="22"/>
          <w:shd w:val="clear" w:color="auto" w:fill="FFFFFF"/>
        </w:rPr>
        <w:t>2a./J. 103/2007</w:t>
      </w:r>
      <w:r w:rsidR="003350FF" w:rsidRPr="00264223">
        <w:rPr>
          <w:rFonts w:ascii="Palatino Linotype" w:hAnsi="Palatino Linotype" w:cs="Tahoma"/>
          <w:sz w:val="22"/>
          <w:szCs w:val="22"/>
          <w:shd w:val="clear" w:color="auto" w:fill="FFFFFF"/>
          <w:lang w:val="es-ES"/>
        </w:rPr>
        <w:t>, de</w:t>
      </w:r>
      <w:r w:rsidR="00E72967" w:rsidRPr="00264223">
        <w:rPr>
          <w:rFonts w:ascii="Palatino Linotype" w:hAnsi="Palatino Linotype" w:cs="Tahoma"/>
          <w:sz w:val="22"/>
          <w:szCs w:val="22"/>
          <w:shd w:val="clear" w:color="auto" w:fill="FFFFFF"/>
          <w:lang w:val="es-ES"/>
        </w:rPr>
        <w:t xml:space="preserve"> </w:t>
      </w:r>
      <w:r w:rsidR="003350FF" w:rsidRPr="00264223">
        <w:rPr>
          <w:rFonts w:ascii="Palatino Linotype" w:hAnsi="Palatino Linotype" w:cs="Tahoma"/>
          <w:sz w:val="22"/>
          <w:szCs w:val="22"/>
          <w:shd w:val="clear" w:color="auto" w:fill="FFFFFF"/>
          <w:lang w:val="es-ES"/>
        </w:rPr>
        <w:t>la Segunda Sala, publicada en la página 285 de la Gaceta del Semanario Judicial de la Federación, Novena Época, Tomo XXV, junio de 2007, se establece que los órganos jurisdiccionales pueden invocar como hechos notorios las resoluciones que hayan emitido.</w:t>
      </w:r>
    </w:p>
    <w:p w:rsidR="003350FF" w:rsidRPr="00264223" w:rsidRDefault="003350FF" w:rsidP="000A238F">
      <w:pPr>
        <w:spacing w:line="360" w:lineRule="auto"/>
        <w:ind w:right="-93"/>
        <w:jc w:val="both"/>
        <w:rPr>
          <w:rFonts w:ascii="Palatino Linotype" w:eastAsia="Calibri" w:hAnsi="Palatino Linotype" w:cs="Tahoma"/>
          <w:bCs/>
          <w:sz w:val="22"/>
          <w:szCs w:val="22"/>
          <w:lang w:eastAsia="en-US"/>
        </w:rPr>
      </w:pPr>
    </w:p>
    <w:p w:rsidR="008A5D96" w:rsidRPr="00264223" w:rsidRDefault="003350FF" w:rsidP="000A238F">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De la revisión </w:t>
      </w:r>
      <w:r w:rsidR="00E72967" w:rsidRPr="00264223">
        <w:rPr>
          <w:rFonts w:ascii="Palatino Linotype" w:eastAsia="Calibri" w:hAnsi="Palatino Linotype" w:cs="Tahoma"/>
          <w:bCs/>
          <w:sz w:val="22"/>
          <w:szCs w:val="22"/>
          <w:lang w:eastAsia="en-US"/>
        </w:rPr>
        <w:t>a</w:t>
      </w:r>
      <w:r w:rsidRPr="00264223">
        <w:rPr>
          <w:rFonts w:ascii="Palatino Linotype" w:eastAsia="Calibri" w:hAnsi="Palatino Linotype" w:cs="Tahoma"/>
          <w:bCs/>
          <w:sz w:val="22"/>
          <w:szCs w:val="22"/>
          <w:lang w:eastAsia="en-US"/>
        </w:rPr>
        <w:t xml:space="preserve"> la resolución citada y de la solicitud de información número 00313/ECATEPEC/IP/2018, materia del presente asunto, se desprende que el Formato Único de Apertura 2018, con número de folio 7445, </w:t>
      </w:r>
      <w:r w:rsidRPr="00264223">
        <w:rPr>
          <w:rFonts w:ascii="Palatino Linotype" w:eastAsia="Calibri" w:hAnsi="Palatino Linotype" w:cs="Tahoma"/>
          <w:b/>
          <w:bCs/>
          <w:sz w:val="22"/>
          <w:szCs w:val="22"/>
          <w:lang w:eastAsia="en-US"/>
        </w:rPr>
        <w:t xml:space="preserve">contiene el giro y el domicilio del establecimiento requerido </w:t>
      </w:r>
      <w:r w:rsidR="00107D2F" w:rsidRPr="00264223">
        <w:rPr>
          <w:rFonts w:ascii="Palatino Linotype" w:eastAsia="Calibri" w:hAnsi="Palatino Linotype" w:cs="Tahoma"/>
          <w:b/>
          <w:bCs/>
          <w:sz w:val="22"/>
          <w:szCs w:val="22"/>
          <w:lang w:eastAsia="en-US"/>
        </w:rPr>
        <w:t>por la ahora recurrente</w:t>
      </w:r>
      <w:r w:rsidRPr="00264223">
        <w:rPr>
          <w:rFonts w:ascii="Palatino Linotype" w:eastAsia="Calibri" w:hAnsi="Palatino Linotype" w:cs="Tahoma"/>
          <w:b/>
          <w:bCs/>
          <w:sz w:val="22"/>
          <w:szCs w:val="22"/>
          <w:lang w:eastAsia="en-US"/>
        </w:rPr>
        <w:t xml:space="preserve">; </w:t>
      </w:r>
      <w:r w:rsidR="001D0086" w:rsidRPr="00264223">
        <w:rPr>
          <w:rFonts w:ascii="Palatino Linotype" w:eastAsia="Calibri" w:hAnsi="Palatino Linotype" w:cs="Tahoma"/>
          <w:bCs/>
          <w:sz w:val="22"/>
          <w:szCs w:val="22"/>
          <w:lang w:eastAsia="en-US"/>
        </w:rPr>
        <w:t>por lo cual, también se puede advertir que la licencia</w:t>
      </w:r>
      <w:r w:rsidR="007A0176" w:rsidRPr="00264223">
        <w:rPr>
          <w:rFonts w:ascii="Palatino Linotype" w:eastAsia="Calibri" w:hAnsi="Palatino Linotype" w:cs="Tahoma"/>
          <w:bCs/>
          <w:sz w:val="22"/>
          <w:szCs w:val="22"/>
          <w:lang w:eastAsia="en-US"/>
        </w:rPr>
        <w:t>, que en su caso se otorgó</w:t>
      </w:r>
      <w:r w:rsidR="001D0086" w:rsidRPr="00264223">
        <w:rPr>
          <w:rFonts w:ascii="Palatino Linotype" w:eastAsia="Calibri" w:hAnsi="Palatino Linotype" w:cs="Tahoma"/>
          <w:bCs/>
          <w:sz w:val="22"/>
          <w:szCs w:val="22"/>
          <w:lang w:eastAsia="en-US"/>
        </w:rPr>
        <w:t xml:space="preserve">, </w:t>
      </w:r>
      <w:r w:rsidR="001D0086" w:rsidRPr="00264223">
        <w:rPr>
          <w:rFonts w:ascii="Palatino Linotype" w:eastAsia="Calibri" w:hAnsi="Palatino Linotype" w:cs="Tahoma"/>
          <w:b/>
          <w:bCs/>
          <w:sz w:val="22"/>
          <w:szCs w:val="22"/>
          <w:lang w:eastAsia="en-US"/>
        </w:rPr>
        <w:t xml:space="preserve">es la que da cuenta </w:t>
      </w:r>
      <w:r w:rsidR="00107D2F" w:rsidRPr="00264223">
        <w:rPr>
          <w:rFonts w:ascii="Palatino Linotype" w:eastAsia="Calibri" w:hAnsi="Palatino Linotype" w:cs="Tahoma"/>
          <w:b/>
          <w:bCs/>
          <w:sz w:val="22"/>
          <w:szCs w:val="22"/>
          <w:lang w:eastAsia="en-US"/>
        </w:rPr>
        <w:t>de lo requerido,</w:t>
      </w:r>
      <w:r w:rsidR="001D0086" w:rsidRPr="00264223">
        <w:rPr>
          <w:rFonts w:ascii="Palatino Linotype" w:eastAsia="Calibri" w:hAnsi="Palatino Linotype" w:cs="Tahoma"/>
          <w:b/>
          <w:bCs/>
          <w:sz w:val="22"/>
          <w:szCs w:val="22"/>
          <w:lang w:eastAsia="en-US"/>
        </w:rPr>
        <w:t xml:space="preserve"> </w:t>
      </w:r>
      <w:r w:rsidR="00107D2F" w:rsidRPr="00264223">
        <w:rPr>
          <w:rFonts w:ascii="Palatino Linotype" w:eastAsia="Calibri" w:hAnsi="Palatino Linotype" w:cs="Tahoma"/>
          <w:bCs/>
          <w:sz w:val="22"/>
          <w:szCs w:val="22"/>
          <w:lang w:eastAsia="en-US"/>
        </w:rPr>
        <w:t>misma</w:t>
      </w:r>
      <w:r w:rsidR="007A0176" w:rsidRPr="00264223">
        <w:rPr>
          <w:rFonts w:ascii="Palatino Linotype" w:eastAsia="Calibri" w:hAnsi="Palatino Linotype" w:cs="Tahoma"/>
          <w:bCs/>
          <w:sz w:val="22"/>
          <w:szCs w:val="22"/>
          <w:lang w:eastAsia="en-US"/>
        </w:rPr>
        <w:t xml:space="preserve"> </w:t>
      </w:r>
      <w:r w:rsidR="001D0086" w:rsidRPr="00264223">
        <w:rPr>
          <w:rFonts w:ascii="Palatino Linotype" w:eastAsia="Calibri" w:hAnsi="Palatino Linotype" w:cs="Tahoma"/>
          <w:bCs/>
          <w:sz w:val="22"/>
          <w:szCs w:val="22"/>
          <w:lang w:eastAsia="en-US"/>
        </w:rPr>
        <w:t xml:space="preserve">que debería obrar en los </w:t>
      </w:r>
      <w:r w:rsidR="001D0086" w:rsidRPr="00264223">
        <w:rPr>
          <w:rFonts w:ascii="Palatino Linotype" w:eastAsia="Calibri" w:hAnsi="Palatino Linotype" w:cs="Tahoma"/>
          <w:bCs/>
          <w:sz w:val="22"/>
          <w:szCs w:val="22"/>
          <w:lang w:eastAsia="en-US"/>
        </w:rPr>
        <w:lastRenderedPageBreak/>
        <w:t>archivos del Sujeto Obligado</w:t>
      </w:r>
      <w:r w:rsidR="007A0176" w:rsidRPr="00264223">
        <w:rPr>
          <w:rFonts w:ascii="Palatino Linotype" w:eastAsia="Calibri" w:hAnsi="Palatino Linotype" w:cs="Tahoma"/>
          <w:bCs/>
          <w:sz w:val="22"/>
          <w:szCs w:val="22"/>
          <w:lang w:eastAsia="en-US"/>
        </w:rPr>
        <w:t xml:space="preserve">, específicamente </w:t>
      </w:r>
      <w:r w:rsidR="00107D2F" w:rsidRPr="00264223">
        <w:rPr>
          <w:rFonts w:ascii="Palatino Linotype" w:eastAsia="Calibri" w:hAnsi="Palatino Linotype" w:cs="Tahoma"/>
          <w:bCs/>
          <w:sz w:val="22"/>
          <w:szCs w:val="22"/>
          <w:lang w:eastAsia="en-US"/>
        </w:rPr>
        <w:t>en</w:t>
      </w:r>
      <w:r w:rsidR="007A0176" w:rsidRPr="00264223">
        <w:rPr>
          <w:rFonts w:ascii="Palatino Linotype" w:eastAsia="Calibri" w:hAnsi="Palatino Linotype" w:cs="Tahoma"/>
          <w:bCs/>
          <w:sz w:val="22"/>
          <w:szCs w:val="22"/>
          <w:lang w:eastAsia="en-US"/>
        </w:rPr>
        <w:t xml:space="preserve"> la Dirección de Desarr</w:t>
      </w:r>
      <w:r w:rsidR="00107D2F" w:rsidRPr="00264223">
        <w:rPr>
          <w:rFonts w:ascii="Palatino Linotype" w:eastAsia="Calibri" w:hAnsi="Palatino Linotype" w:cs="Tahoma"/>
          <w:bCs/>
          <w:sz w:val="22"/>
          <w:szCs w:val="22"/>
          <w:lang w:eastAsia="en-US"/>
        </w:rPr>
        <w:t>ollo Económico, a menos que</w:t>
      </w:r>
      <w:r w:rsidR="007047D3" w:rsidRPr="00264223">
        <w:rPr>
          <w:rFonts w:ascii="Palatino Linotype" w:eastAsia="Calibri" w:hAnsi="Palatino Linotype" w:cs="Tahoma"/>
          <w:bCs/>
          <w:sz w:val="22"/>
          <w:szCs w:val="22"/>
          <w:lang w:eastAsia="en-US"/>
        </w:rPr>
        <w:t xml:space="preserve"> el</w:t>
      </w:r>
      <w:r w:rsidR="00107D2F" w:rsidRPr="00264223">
        <w:rPr>
          <w:rFonts w:ascii="Palatino Linotype" w:eastAsia="Calibri" w:hAnsi="Palatino Linotype" w:cs="Tahoma"/>
          <w:bCs/>
          <w:sz w:val="22"/>
          <w:szCs w:val="22"/>
          <w:lang w:eastAsia="en-US"/>
        </w:rPr>
        <w:t xml:space="preserve"> área mencionada</w:t>
      </w:r>
      <w:r w:rsidR="007047D3" w:rsidRPr="00264223">
        <w:rPr>
          <w:rFonts w:ascii="Palatino Linotype" w:eastAsia="Calibri" w:hAnsi="Palatino Linotype" w:cs="Tahoma"/>
          <w:bCs/>
          <w:sz w:val="22"/>
          <w:szCs w:val="22"/>
          <w:lang w:eastAsia="en-US"/>
        </w:rPr>
        <w:t>,</w:t>
      </w:r>
      <w:r w:rsidR="007A0176" w:rsidRPr="00264223">
        <w:rPr>
          <w:rFonts w:ascii="Palatino Linotype" w:eastAsia="Calibri" w:hAnsi="Palatino Linotype" w:cs="Tahoma"/>
          <w:bCs/>
          <w:sz w:val="22"/>
          <w:szCs w:val="22"/>
          <w:lang w:eastAsia="en-US"/>
        </w:rPr>
        <w:t xml:space="preserve"> haya negado </w:t>
      </w:r>
      <w:r w:rsidR="00107D2F" w:rsidRPr="00264223">
        <w:rPr>
          <w:rFonts w:ascii="Palatino Linotype" w:eastAsia="Calibri" w:hAnsi="Palatino Linotype" w:cs="Tahoma"/>
          <w:bCs/>
          <w:sz w:val="22"/>
          <w:szCs w:val="22"/>
          <w:lang w:eastAsia="en-US"/>
        </w:rPr>
        <w:t>su expedición</w:t>
      </w:r>
      <w:r w:rsidR="007A0176" w:rsidRPr="00264223">
        <w:rPr>
          <w:rFonts w:ascii="Palatino Linotype" w:eastAsia="Calibri" w:hAnsi="Palatino Linotype" w:cs="Tahoma"/>
          <w:bCs/>
          <w:sz w:val="22"/>
          <w:szCs w:val="22"/>
          <w:lang w:eastAsia="en-US"/>
        </w:rPr>
        <w:t>.</w:t>
      </w:r>
    </w:p>
    <w:p w:rsidR="008A5D96" w:rsidRPr="00264223" w:rsidRDefault="008A5D96" w:rsidP="000A238F">
      <w:pPr>
        <w:spacing w:line="360" w:lineRule="auto"/>
        <w:ind w:right="-93"/>
        <w:jc w:val="both"/>
        <w:rPr>
          <w:rFonts w:ascii="Palatino Linotype" w:eastAsia="Calibri" w:hAnsi="Palatino Linotype" w:cs="Tahoma"/>
          <w:bCs/>
          <w:sz w:val="22"/>
          <w:szCs w:val="22"/>
          <w:lang w:eastAsia="en-US"/>
        </w:rPr>
      </w:pPr>
    </w:p>
    <w:p w:rsidR="008A5D96" w:rsidRPr="00264223" w:rsidRDefault="007A0176" w:rsidP="000A238F">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De tal circunstancia, se considera que el Ayuntamiento de Ecatepec de Morelos, para dar respuesta a la solicitud de información, debe realizar una búsqueda exhaustiva y razonable de la licencia solicitada por la ahora Recurrente, de conformidad con el artículo 162 de la Ley de Transparencia y Acceso a la Información Pública del Estado de México y Municipios. </w:t>
      </w:r>
    </w:p>
    <w:p w:rsidR="007A0176" w:rsidRPr="00264223" w:rsidRDefault="007A0176" w:rsidP="000A238F">
      <w:pPr>
        <w:spacing w:line="360" w:lineRule="auto"/>
        <w:ind w:right="-93"/>
        <w:jc w:val="both"/>
        <w:rPr>
          <w:rFonts w:ascii="Palatino Linotype" w:eastAsia="Calibri" w:hAnsi="Palatino Linotype" w:cs="Tahoma"/>
          <w:bCs/>
          <w:sz w:val="22"/>
          <w:szCs w:val="22"/>
          <w:lang w:eastAsia="en-US"/>
        </w:rPr>
      </w:pPr>
    </w:p>
    <w:p w:rsidR="001057BC" w:rsidRPr="00264223" w:rsidRDefault="007A0176" w:rsidP="000A238F">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Ahora bien, cabe recordar que las licencias de funcionamiento, conforme al Reglamento de Licencias del Ayuntamiento de Ecatepec de Morelos, cuenta con diversos datos, entre los que se encuentran el giro, domicilio del establecimiento, horario, fecha de expedición, firma de la autoridad emisora, número de oficio mediante el cual se expidió y la vigencia, los cuales se consideran datos de carácter público</w:t>
      </w:r>
      <w:r w:rsidR="001057BC" w:rsidRPr="00264223">
        <w:rPr>
          <w:rFonts w:ascii="Palatino Linotype" w:eastAsia="Calibri" w:hAnsi="Palatino Linotype" w:cs="Tahoma"/>
          <w:bCs/>
          <w:sz w:val="22"/>
          <w:szCs w:val="22"/>
          <w:lang w:eastAsia="en-US"/>
        </w:rPr>
        <w:t>, al no ser datos susceptibles a clasificarse como confidenciales, en términos del artículo 143 de la Ley de la materia</w:t>
      </w:r>
      <w:r w:rsidR="00E72967" w:rsidRPr="00264223">
        <w:rPr>
          <w:rFonts w:ascii="Palatino Linotype" w:eastAsia="Calibri" w:hAnsi="Palatino Linotype" w:cs="Tahoma"/>
          <w:bCs/>
          <w:sz w:val="22"/>
          <w:szCs w:val="22"/>
          <w:lang w:eastAsia="en-US"/>
        </w:rPr>
        <w:t>, toda vez que los mismos están directamente relacionados con la emisión del permiso y el ejercicio de atribuciones legales.</w:t>
      </w:r>
    </w:p>
    <w:p w:rsidR="001057BC" w:rsidRPr="00264223" w:rsidRDefault="001057BC" w:rsidP="000A238F">
      <w:pPr>
        <w:spacing w:line="360" w:lineRule="auto"/>
        <w:ind w:right="-93"/>
        <w:jc w:val="both"/>
        <w:rPr>
          <w:rFonts w:ascii="Palatino Linotype" w:eastAsia="Calibri" w:hAnsi="Palatino Linotype" w:cs="Tahoma"/>
          <w:bCs/>
          <w:sz w:val="22"/>
          <w:szCs w:val="22"/>
          <w:lang w:eastAsia="en-US"/>
        </w:rPr>
      </w:pPr>
    </w:p>
    <w:p w:rsidR="001057BC" w:rsidRPr="00264223" w:rsidRDefault="001057BC" w:rsidP="000A238F">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Sin embargo, dicho documento contiene otros, tales como el nombre del titular de la licencia, el Registro Federal de Contribuyentes y la clave catastral del inmueble, los cuales </w:t>
      </w:r>
      <w:r w:rsidR="000C2283" w:rsidRPr="00264223">
        <w:rPr>
          <w:rFonts w:ascii="Palatino Linotype" w:eastAsia="Calibri" w:hAnsi="Palatino Linotype" w:cs="Tahoma"/>
          <w:bCs/>
          <w:sz w:val="22"/>
          <w:szCs w:val="22"/>
          <w:lang w:eastAsia="en-US"/>
        </w:rPr>
        <w:t>pudieran ser considerados como datos personales</w:t>
      </w:r>
      <w:r w:rsidRPr="00264223">
        <w:rPr>
          <w:rFonts w:ascii="Palatino Linotype" w:eastAsia="Calibri" w:hAnsi="Palatino Linotype" w:cs="Tahoma"/>
          <w:bCs/>
          <w:sz w:val="22"/>
          <w:szCs w:val="22"/>
          <w:lang w:eastAsia="en-US"/>
        </w:rPr>
        <w:t xml:space="preserve"> de una persona física, </w:t>
      </w:r>
      <w:r w:rsidR="000C2283" w:rsidRPr="00264223">
        <w:rPr>
          <w:rFonts w:ascii="Palatino Linotype" w:eastAsia="Calibri" w:hAnsi="Palatino Linotype" w:cs="Tahoma"/>
          <w:bCs/>
          <w:sz w:val="22"/>
          <w:szCs w:val="22"/>
          <w:lang w:eastAsia="en-US"/>
        </w:rPr>
        <w:t>en el presente caso, por lo que</w:t>
      </w:r>
      <w:r w:rsidRPr="00264223">
        <w:rPr>
          <w:rFonts w:ascii="Palatino Linotype" w:eastAsia="Calibri" w:hAnsi="Palatino Linotype" w:cs="Tahoma"/>
          <w:bCs/>
          <w:sz w:val="22"/>
          <w:szCs w:val="22"/>
          <w:lang w:eastAsia="en-US"/>
        </w:rPr>
        <w:t xml:space="preserve"> se procede analizar si dicho</w:t>
      </w:r>
      <w:r w:rsidR="000C2283" w:rsidRPr="00264223">
        <w:rPr>
          <w:rFonts w:ascii="Palatino Linotype" w:eastAsia="Calibri" w:hAnsi="Palatino Linotype" w:cs="Tahoma"/>
          <w:bCs/>
          <w:sz w:val="22"/>
          <w:szCs w:val="22"/>
          <w:lang w:eastAsia="en-US"/>
        </w:rPr>
        <w:t>s</w:t>
      </w:r>
      <w:r w:rsidRPr="00264223">
        <w:rPr>
          <w:rFonts w:ascii="Palatino Linotype" w:eastAsia="Calibri" w:hAnsi="Palatino Linotype" w:cs="Tahoma"/>
          <w:bCs/>
          <w:sz w:val="22"/>
          <w:szCs w:val="22"/>
          <w:lang w:eastAsia="en-US"/>
        </w:rPr>
        <w:t xml:space="preserve"> dato</w:t>
      </w:r>
      <w:r w:rsidR="000C2283" w:rsidRPr="00264223">
        <w:rPr>
          <w:rFonts w:ascii="Palatino Linotype" w:eastAsia="Calibri" w:hAnsi="Palatino Linotype" w:cs="Tahoma"/>
          <w:bCs/>
          <w:sz w:val="22"/>
          <w:szCs w:val="22"/>
          <w:lang w:eastAsia="en-US"/>
        </w:rPr>
        <w:t>s</w:t>
      </w:r>
      <w:r w:rsidRPr="00264223">
        <w:rPr>
          <w:rFonts w:ascii="Palatino Linotype" w:eastAsia="Calibri" w:hAnsi="Palatino Linotype" w:cs="Tahoma"/>
          <w:bCs/>
          <w:sz w:val="22"/>
          <w:szCs w:val="22"/>
          <w:lang w:eastAsia="en-US"/>
        </w:rPr>
        <w:t xml:space="preserve"> </w:t>
      </w:r>
      <w:r w:rsidR="000C2283" w:rsidRPr="00264223">
        <w:rPr>
          <w:rFonts w:ascii="Palatino Linotype" w:eastAsia="Calibri" w:hAnsi="Palatino Linotype" w:cs="Tahoma"/>
          <w:bCs/>
          <w:sz w:val="22"/>
          <w:szCs w:val="22"/>
          <w:lang w:eastAsia="en-US"/>
        </w:rPr>
        <w:t xml:space="preserve">son clasificados o públicos </w:t>
      </w:r>
      <w:r w:rsidRPr="00264223">
        <w:rPr>
          <w:rFonts w:ascii="Palatino Linotype" w:eastAsia="Calibri" w:hAnsi="Palatino Linotype" w:cs="Tahoma"/>
          <w:bCs/>
          <w:sz w:val="22"/>
          <w:szCs w:val="22"/>
          <w:lang w:eastAsia="en-US"/>
        </w:rPr>
        <w:t>conforme a las Leyes de Transparencia.</w:t>
      </w:r>
    </w:p>
    <w:p w:rsidR="001057BC" w:rsidRPr="00264223" w:rsidRDefault="001057BC" w:rsidP="000A238F">
      <w:pPr>
        <w:spacing w:line="360" w:lineRule="auto"/>
        <w:ind w:right="-93"/>
        <w:jc w:val="both"/>
        <w:rPr>
          <w:rFonts w:ascii="Palatino Linotype" w:eastAsia="Calibri" w:hAnsi="Palatino Linotype" w:cs="Tahoma"/>
          <w:bCs/>
          <w:sz w:val="22"/>
          <w:szCs w:val="22"/>
          <w:lang w:eastAsia="en-US"/>
        </w:rPr>
      </w:pPr>
    </w:p>
    <w:p w:rsidR="00A27D2B" w:rsidRPr="00264223" w:rsidRDefault="00A27D2B" w:rsidP="000A238F">
      <w:pPr>
        <w:spacing w:line="360" w:lineRule="auto"/>
        <w:ind w:right="49"/>
        <w:jc w:val="both"/>
        <w:rPr>
          <w:rFonts w:ascii="Palatino Linotype" w:hAnsi="Palatino Linotype" w:cs="Tahoma"/>
          <w:sz w:val="22"/>
          <w:szCs w:val="22"/>
        </w:rPr>
      </w:pPr>
      <w:r w:rsidRPr="00264223">
        <w:rPr>
          <w:rFonts w:ascii="Palatino Linotype" w:hAnsi="Palatino Linotype" w:cs="Tahoma"/>
          <w:sz w:val="22"/>
          <w:szCs w:val="22"/>
        </w:rPr>
        <w:t xml:space="preserve">En principio, cabe mencionar que el artículo 6°, Apartado A), fracción II, de la Constitución Política de los Estados Unidos Mexicanos, prevé que </w:t>
      </w:r>
      <w:r w:rsidRPr="00264223">
        <w:rPr>
          <w:rFonts w:ascii="Palatino Linotype" w:hAnsi="Palatino Linotype" w:cs="Tahoma"/>
          <w:b/>
          <w:sz w:val="22"/>
          <w:szCs w:val="22"/>
        </w:rPr>
        <w:t xml:space="preserve">la información que se refiere a la vida privada y los datos personales, </w:t>
      </w:r>
      <w:r w:rsidRPr="00264223">
        <w:rPr>
          <w:rFonts w:ascii="Palatino Linotype" w:hAnsi="Palatino Linotype" w:cs="Tahoma"/>
          <w:sz w:val="22"/>
          <w:szCs w:val="22"/>
        </w:rPr>
        <w:t xml:space="preserve">será protegida en los términos y con las excepciones que fijen </w:t>
      </w:r>
      <w:r w:rsidRPr="00264223">
        <w:rPr>
          <w:rFonts w:ascii="Palatino Linotype" w:hAnsi="Palatino Linotype" w:cs="Tahoma"/>
          <w:sz w:val="22"/>
          <w:szCs w:val="22"/>
        </w:rPr>
        <w:lastRenderedPageBreak/>
        <w:t xml:space="preserve">las leyes. </w:t>
      </w:r>
      <w:r w:rsidRPr="00264223">
        <w:rPr>
          <w:rFonts w:ascii="Palatino Linotype" w:hAnsi="Palatino Linotype" w:cs="Tahoma"/>
          <w:bCs/>
          <w:sz w:val="22"/>
          <w:szCs w:val="22"/>
        </w:rPr>
        <w:t xml:space="preserve">Igualmente, el segundo párrafo del artículo 16 de la </w:t>
      </w:r>
      <w:r w:rsidRPr="00264223">
        <w:rPr>
          <w:rFonts w:ascii="Palatino Linotype" w:hAnsi="Palatino Linotype" w:cs="Tahoma"/>
          <w:sz w:val="22"/>
          <w:szCs w:val="22"/>
        </w:rPr>
        <w:t xml:space="preserve">Carta Magna </w:t>
      </w:r>
      <w:r w:rsidRPr="00264223">
        <w:rPr>
          <w:rFonts w:ascii="Palatino Linotype" w:hAnsi="Palatino Linotype" w:cs="Tahoma"/>
          <w:bCs/>
          <w:sz w:val="22"/>
          <w:szCs w:val="22"/>
        </w:rPr>
        <w:t>dispone que t</w:t>
      </w:r>
      <w:r w:rsidRPr="00264223">
        <w:rPr>
          <w:rFonts w:ascii="Palatino Linotype" w:hAnsi="Palatino Linotype" w:cs="Tahoma"/>
          <w:sz w:val="22"/>
          <w:szCs w:val="22"/>
        </w:rPr>
        <w: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00A27D2B" w:rsidRPr="00264223" w:rsidRDefault="00A27D2B" w:rsidP="000A238F">
      <w:pPr>
        <w:spacing w:line="360" w:lineRule="auto"/>
        <w:ind w:right="49"/>
        <w:jc w:val="both"/>
        <w:rPr>
          <w:rFonts w:ascii="Palatino Linotype" w:hAnsi="Palatino Linotype" w:cs="Tahoma"/>
          <w:sz w:val="22"/>
          <w:szCs w:val="22"/>
        </w:rPr>
      </w:pPr>
    </w:p>
    <w:p w:rsidR="00A27D2B" w:rsidRPr="00264223" w:rsidRDefault="00A27D2B" w:rsidP="000A238F">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rsidR="00A27D2B" w:rsidRPr="00264223" w:rsidRDefault="00A27D2B" w:rsidP="000A238F">
      <w:pPr>
        <w:spacing w:line="360" w:lineRule="auto"/>
        <w:jc w:val="both"/>
        <w:rPr>
          <w:rFonts w:ascii="Palatino Linotype" w:hAnsi="Palatino Linotype" w:cs="Tahoma"/>
          <w:sz w:val="22"/>
          <w:szCs w:val="22"/>
        </w:rPr>
      </w:pPr>
      <w:r w:rsidRPr="00264223">
        <w:rPr>
          <w:rFonts w:ascii="Palatino Linotype" w:hAnsi="Palatino Linotype" w:cs="Tahoma"/>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00A27D2B" w:rsidRPr="00264223" w:rsidRDefault="00A27D2B" w:rsidP="000A238F">
      <w:pPr>
        <w:spacing w:line="360" w:lineRule="auto"/>
        <w:ind w:right="-93"/>
        <w:jc w:val="both"/>
        <w:rPr>
          <w:rFonts w:ascii="Palatino Linotype" w:eastAsia="Calibri" w:hAnsi="Palatino Linotype" w:cs="Tahoma"/>
          <w:bCs/>
          <w:sz w:val="22"/>
          <w:szCs w:val="22"/>
          <w:lang w:eastAsia="en-US"/>
        </w:rPr>
      </w:pPr>
    </w:p>
    <w:p w:rsidR="00A27D2B" w:rsidRPr="00264223" w:rsidRDefault="00A27D2B" w:rsidP="000A238F">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00A27D2B" w:rsidRPr="00264223" w:rsidRDefault="00A27D2B" w:rsidP="000A238F">
      <w:pPr>
        <w:spacing w:line="360" w:lineRule="auto"/>
        <w:ind w:right="-93"/>
        <w:jc w:val="both"/>
        <w:rPr>
          <w:rFonts w:ascii="Palatino Linotype" w:eastAsia="Calibri" w:hAnsi="Palatino Linotype" w:cs="Tahoma"/>
          <w:bCs/>
          <w:sz w:val="22"/>
          <w:szCs w:val="22"/>
          <w:lang w:eastAsia="en-US"/>
        </w:rPr>
      </w:pPr>
    </w:p>
    <w:p w:rsidR="00A27D2B" w:rsidRPr="00264223" w:rsidRDefault="00A27D2B" w:rsidP="000A238F">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En concordancia con lo previo, el artículo 143, fracción I, de la Ley previamente citada, establece que la información privada y los datos personales, concernientes a una persona física identificada o identificable son confidenciales.</w:t>
      </w:r>
    </w:p>
    <w:p w:rsidR="00A27D2B" w:rsidRPr="00264223" w:rsidRDefault="00A27D2B" w:rsidP="000A238F">
      <w:pPr>
        <w:spacing w:line="360" w:lineRule="auto"/>
        <w:ind w:right="-93"/>
        <w:jc w:val="both"/>
        <w:rPr>
          <w:rFonts w:ascii="Palatino Linotype" w:eastAsia="Calibri" w:hAnsi="Palatino Linotype" w:cs="Tahoma"/>
          <w:bCs/>
          <w:sz w:val="22"/>
          <w:szCs w:val="22"/>
          <w:lang w:eastAsia="en-US"/>
        </w:rPr>
      </w:pPr>
    </w:p>
    <w:p w:rsidR="00A27D2B" w:rsidRPr="00264223" w:rsidRDefault="00A27D2B" w:rsidP="000A238F">
      <w:pPr>
        <w:spacing w:line="360" w:lineRule="auto"/>
        <w:ind w:right="-93"/>
        <w:jc w:val="both"/>
        <w:rPr>
          <w:rFonts w:ascii="Palatino Linotype" w:eastAsia="Calibri" w:hAnsi="Palatino Linotype" w:cs="Tahoma"/>
          <w:bCs/>
          <w:sz w:val="22"/>
          <w:szCs w:val="22"/>
          <w:lang w:val="es-ES" w:eastAsia="en-US"/>
        </w:rPr>
      </w:pPr>
      <w:r w:rsidRPr="00264223">
        <w:rPr>
          <w:rFonts w:ascii="Palatino Linotype" w:eastAsia="Calibri" w:hAnsi="Palatino Linotype" w:cs="Tahoma"/>
          <w:bCs/>
          <w:sz w:val="22"/>
          <w:szCs w:val="22"/>
          <w:lang w:eastAsia="en-US"/>
        </w:rPr>
        <w:lastRenderedPageBreak/>
        <w:t xml:space="preserve">Asimismo, en el artículo 145 de </w:t>
      </w:r>
      <w:r w:rsidR="000C2283" w:rsidRPr="00264223">
        <w:rPr>
          <w:rFonts w:ascii="Palatino Linotype" w:eastAsia="Calibri" w:hAnsi="Palatino Linotype" w:cs="Tahoma"/>
          <w:bCs/>
          <w:sz w:val="22"/>
          <w:szCs w:val="22"/>
          <w:lang w:eastAsia="en-US"/>
        </w:rPr>
        <w:t>la Ley de Transparencia y Acceso a la Información Pública del Estado de México y Municipios</w:t>
      </w:r>
      <w:r w:rsidRPr="00264223">
        <w:rPr>
          <w:rFonts w:ascii="Palatino Linotype" w:eastAsia="Calibri" w:hAnsi="Palatino Linotype" w:cs="Tahoma"/>
          <w:bCs/>
          <w:sz w:val="22"/>
          <w:szCs w:val="22"/>
          <w:lang w:eastAsia="en-US"/>
        </w:rPr>
        <w:t xml:space="preserve">, prevé que para que los Sujetos Obligados </w:t>
      </w:r>
      <w:r w:rsidRPr="00264223">
        <w:rPr>
          <w:rFonts w:ascii="Palatino Linotype" w:eastAsia="Calibri" w:hAnsi="Palatino Linotype" w:cs="Tahoma"/>
          <w:bCs/>
          <w:sz w:val="22"/>
          <w:szCs w:val="22"/>
          <w:lang w:val="es-ES" w:eastAsia="en-US"/>
        </w:rPr>
        <w:t xml:space="preserve">puedan permitir el acceso a la información confidencial, requieren obtener el consentimiento de los particulares titulares de la información, excepto cuando </w:t>
      </w:r>
      <w:r w:rsidRPr="00264223">
        <w:rPr>
          <w:rFonts w:ascii="Palatino Linotype" w:eastAsia="Calibri" w:hAnsi="Palatino Linotype" w:cs="Tahoma"/>
          <w:b/>
          <w:bCs/>
          <w:sz w:val="22"/>
          <w:szCs w:val="22"/>
          <w:lang w:val="es-ES" w:eastAsia="en-US"/>
        </w:rPr>
        <w:t xml:space="preserve">i) </w:t>
      </w:r>
      <w:r w:rsidRPr="00264223">
        <w:rPr>
          <w:rFonts w:ascii="Palatino Linotype" w:eastAsia="Calibri" w:hAnsi="Palatino Linotype" w:cs="Tahoma"/>
          <w:bCs/>
          <w:sz w:val="22"/>
          <w:szCs w:val="22"/>
          <w:lang w:val="es-ES" w:eastAsia="en-US"/>
        </w:rPr>
        <w:t xml:space="preserve">la información se encuentre en registros públicos o fuentes de acceso público, </w:t>
      </w:r>
      <w:r w:rsidRPr="00264223">
        <w:rPr>
          <w:rFonts w:ascii="Palatino Linotype" w:eastAsia="Calibri" w:hAnsi="Palatino Linotype" w:cs="Tahoma"/>
          <w:b/>
          <w:bCs/>
          <w:sz w:val="22"/>
          <w:szCs w:val="22"/>
          <w:lang w:val="es-ES" w:eastAsia="en-US"/>
        </w:rPr>
        <w:t>ii)</w:t>
      </w:r>
      <w:r w:rsidRPr="00264223">
        <w:rPr>
          <w:rFonts w:ascii="Palatino Linotype" w:eastAsia="Calibri" w:hAnsi="Palatino Linotype" w:cs="Tahoma"/>
          <w:bCs/>
          <w:sz w:val="22"/>
          <w:szCs w:val="22"/>
          <w:lang w:val="es-ES" w:eastAsia="en-US"/>
        </w:rPr>
        <w:t xml:space="preserve"> por ley tenga el carácter de pública, </w:t>
      </w:r>
      <w:r w:rsidRPr="00264223">
        <w:rPr>
          <w:rFonts w:ascii="Palatino Linotype" w:eastAsia="Calibri" w:hAnsi="Palatino Linotype" w:cs="Tahoma"/>
          <w:b/>
          <w:bCs/>
          <w:sz w:val="22"/>
          <w:szCs w:val="22"/>
          <w:lang w:val="es-ES" w:eastAsia="en-US"/>
        </w:rPr>
        <w:t>iii)</w:t>
      </w:r>
      <w:r w:rsidRPr="00264223">
        <w:rPr>
          <w:rFonts w:ascii="Palatino Linotype" w:eastAsia="Calibri" w:hAnsi="Palatino Linotype" w:cs="Tahoma"/>
          <w:bCs/>
          <w:sz w:val="22"/>
          <w:szCs w:val="22"/>
          <w:lang w:val="es-ES" w:eastAsia="en-US"/>
        </w:rPr>
        <w:t xml:space="preserve"> exista una orden judicial, </w:t>
      </w:r>
      <w:r w:rsidRPr="00264223">
        <w:rPr>
          <w:rFonts w:ascii="Palatino Linotype" w:eastAsia="Calibri" w:hAnsi="Palatino Linotype" w:cs="Tahoma"/>
          <w:b/>
          <w:bCs/>
          <w:sz w:val="22"/>
          <w:szCs w:val="22"/>
          <w:lang w:val="es-ES" w:eastAsia="en-US"/>
        </w:rPr>
        <w:t>iv)</w:t>
      </w:r>
      <w:r w:rsidRPr="00264223">
        <w:rPr>
          <w:rFonts w:ascii="Palatino Linotype" w:eastAsia="Calibri" w:hAnsi="Palatino Linotype" w:cs="Tahoma"/>
          <w:bCs/>
          <w:sz w:val="22"/>
          <w:szCs w:val="22"/>
          <w:lang w:val="es-ES" w:eastAsia="en-US"/>
        </w:rPr>
        <w:t xml:space="preserve"> por razones de seguridad nacional y salubridad general o </w:t>
      </w:r>
      <w:r w:rsidRPr="00264223">
        <w:rPr>
          <w:rFonts w:ascii="Palatino Linotype" w:eastAsia="Calibri" w:hAnsi="Palatino Linotype" w:cs="Tahoma"/>
          <w:b/>
          <w:bCs/>
          <w:sz w:val="22"/>
          <w:szCs w:val="22"/>
          <w:lang w:val="es-ES" w:eastAsia="en-US"/>
        </w:rPr>
        <w:t>v)</w:t>
      </w:r>
      <w:r w:rsidRPr="00264223">
        <w:rPr>
          <w:rFonts w:ascii="Palatino Linotype" w:eastAsia="Calibri" w:hAnsi="Palatino Linotype" w:cs="Tahoma"/>
          <w:bCs/>
          <w:sz w:val="22"/>
          <w:szCs w:val="22"/>
          <w:lang w:val="es-ES" w:eastAsia="en-US"/>
        </w:rPr>
        <w:t xml:space="preserve"> para proteger los derechos de terceros o cuando se transmita entre sujetos obligados en términos de los tratados y los acuerdos interinstitucionales.</w:t>
      </w:r>
    </w:p>
    <w:p w:rsidR="00A27D2B" w:rsidRPr="00264223" w:rsidRDefault="00A27D2B" w:rsidP="000A238F">
      <w:pPr>
        <w:spacing w:line="360" w:lineRule="auto"/>
        <w:ind w:right="-93"/>
        <w:jc w:val="both"/>
        <w:rPr>
          <w:rFonts w:ascii="Palatino Linotype" w:eastAsia="Calibri" w:hAnsi="Palatino Linotype" w:cs="Tahoma"/>
          <w:bCs/>
          <w:sz w:val="22"/>
          <w:szCs w:val="22"/>
          <w:lang w:eastAsia="en-US"/>
        </w:rPr>
      </w:pPr>
    </w:p>
    <w:p w:rsidR="00A27D2B" w:rsidRPr="00264223" w:rsidRDefault="00A27D2B" w:rsidP="000A238F">
      <w:pPr>
        <w:spacing w:line="360" w:lineRule="auto"/>
        <w:ind w:right="-93"/>
        <w:jc w:val="both"/>
        <w:rPr>
          <w:rFonts w:ascii="Palatino Linotype" w:eastAsia="Calibri" w:hAnsi="Palatino Linotype" w:cs="Tahoma"/>
          <w:bCs/>
          <w:sz w:val="22"/>
          <w:szCs w:val="22"/>
          <w:lang w:val="es-ES" w:eastAsia="en-US"/>
        </w:rPr>
      </w:pPr>
      <w:r w:rsidRPr="00264223">
        <w:rPr>
          <w:rFonts w:ascii="Palatino Linotype" w:eastAsia="Calibri" w:hAnsi="Palatino Linotype" w:cs="Tahoma"/>
          <w:bCs/>
          <w:sz w:val="22"/>
          <w:szCs w:val="22"/>
          <w:lang w:val="es-ES" w:eastAsia="en-US"/>
        </w:rPr>
        <w:t>En términos de lo expuesto, la documentación y aquellos datos que se consideren confidenciales, serán una limitante del derecho de acceso a la información, siempre y cuando:</w:t>
      </w:r>
    </w:p>
    <w:p w:rsidR="00A27D2B" w:rsidRPr="00264223" w:rsidRDefault="00A27D2B" w:rsidP="000A238F">
      <w:pPr>
        <w:spacing w:line="360" w:lineRule="auto"/>
        <w:ind w:right="-93"/>
        <w:jc w:val="both"/>
        <w:rPr>
          <w:rFonts w:ascii="Palatino Linotype" w:eastAsia="Calibri" w:hAnsi="Palatino Linotype" w:cs="Tahoma"/>
          <w:bCs/>
          <w:sz w:val="22"/>
          <w:szCs w:val="22"/>
          <w:lang w:val="es-ES" w:eastAsia="en-US"/>
        </w:rPr>
      </w:pPr>
    </w:p>
    <w:p w:rsidR="00A27D2B" w:rsidRPr="00264223" w:rsidRDefault="00A27D2B" w:rsidP="000A238F">
      <w:pPr>
        <w:numPr>
          <w:ilvl w:val="0"/>
          <w:numId w:val="9"/>
        </w:numPr>
        <w:spacing w:line="360" w:lineRule="auto"/>
        <w:ind w:right="-93"/>
        <w:jc w:val="both"/>
        <w:rPr>
          <w:rFonts w:ascii="Palatino Linotype" w:eastAsia="Calibri" w:hAnsi="Palatino Linotype" w:cs="Tahoma"/>
          <w:b/>
          <w:bCs/>
          <w:sz w:val="22"/>
          <w:szCs w:val="22"/>
          <w:lang w:val="es-ES" w:eastAsia="en-US"/>
        </w:rPr>
      </w:pPr>
      <w:r w:rsidRPr="00264223">
        <w:rPr>
          <w:rFonts w:ascii="Palatino Linotype" w:eastAsia="Calibri" w:hAnsi="Palatino Linotype" w:cs="Tahoma"/>
          <w:bCs/>
          <w:sz w:val="22"/>
          <w:szCs w:val="22"/>
          <w:lang w:val="es-ES" w:eastAsia="en-US"/>
        </w:rPr>
        <w:t>Se trate de</w:t>
      </w:r>
      <w:r w:rsidRPr="00264223">
        <w:rPr>
          <w:rFonts w:ascii="Palatino Linotype" w:eastAsia="Calibri" w:hAnsi="Palatino Linotype" w:cs="Tahoma"/>
          <w:b/>
          <w:bCs/>
          <w:sz w:val="22"/>
          <w:szCs w:val="22"/>
          <w:lang w:val="es-ES" w:eastAsia="en-US"/>
        </w:rPr>
        <w:t xml:space="preserve"> datos personales</w:t>
      </w:r>
      <w:r w:rsidRPr="00264223">
        <w:rPr>
          <w:rFonts w:ascii="Palatino Linotype" w:eastAsia="Calibri" w:hAnsi="Palatino Linotype" w:cs="Tahoma"/>
          <w:bCs/>
          <w:sz w:val="22"/>
          <w:szCs w:val="22"/>
          <w:lang w:val="es-ES" w:eastAsia="en-US"/>
        </w:rPr>
        <w:t xml:space="preserve">; esto es, información concerniente a una </w:t>
      </w:r>
      <w:r w:rsidRPr="00264223">
        <w:rPr>
          <w:rFonts w:ascii="Palatino Linotype" w:eastAsia="Calibri" w:hAnsi="Palatino Linotype" w:cs="Tahoma"/>
          <w:b/>
          <w:bCs/>
          <w:sz w:val="22"/>
          <w:szCs w:val="22"/>
          <w:lang w:val="es-ES" w:eastAsia="en-US"/>
        </w:rPr>
        <w:t>persona</w:t>
      </w:r>
      <w:r w:rsidRPr="00264223">
        <w:rPr>
          <w:rFonts w:ascii="Palatino Linotype" w:eastAsia="Calibri" w:hAnsi="Palatino Linotype" w:cs="Tahoma"/>
          <w:bCs/>
          <w:sz w:val="22"/>
          <w:szCs w:val="22"/>
          <w:lang w:val="es-ES" w:eastAsia="en-US"/>
        </w:rPr>
        <w:t xml:space="preserve"> </w:t>
      </w:r>
      <w:r w:rsidRPr="00264223">
        <w:rPr>
          <w:rFonts w:ascii="Palatino Linotype" w:eastAsia="Calibri" w:hAnsi="Palatino Linotype" w:cs="Tahoma"/>
          <w:b/>
          <w:bCs/>
          <w:sz w:val="22"/>
          <w:szCs w:val="22"/>
          <w:lang w:val="es-ES" w:eastAsia="en-US"/>
        </w:rPr>
        <w:t>física</w:t>
      </w:r>
      <w:r w:rsidRPr="00264223">
        <w:rPr>
          <w:rFonts w:ascii="Palatino Linotype" w:eastAsia="Calibri" w:hAnsi="Palatino Linotype" w:cs="Tahoma"/>
          <w:bCs/>
          <w:sz w:val="22"/>
          <w:szCs w:val="22"/>
          <w:lang w:val="es-ES" w:eastAsia="en-US"/>
        </w:rPr>
        <w:t xml:space="preserve"> y que ésta sea identificada o identificable. </w:t>
      </w:r>
    </w:p>
    <w:p w:rsidR="00A27D2B" w:rsidRPr="00264223" w:rsidRDefault="00A27D2B" w:rsidP="000A238F">
      <w:pPr>
        <w:spacing w:line="360" w:lineRule="auto"/>
        <w:ind w:right="-93"/>
        <w:jc w:val="both"/>
        <w:rPr>
          <w:rFonts w:ascii="Palatino Linotype" w:eastAsia="Calibri" w:hAnsi="Palatino Linotype" w:cs="Tahoma"/>
          <w:b/>
          <w:bCs/>
          <w:sz w:val="22"/>
          <w:szCs w:val="22"/>
          <w:lang w:val="es-ES" w:eastAsia="en-US"/>
        </w:rPr>
      </w:pPr>
    </w:p>
    <w:p w:rsidR="00A27D2B" w:rsidRPr="00264223" w:rsidRDefault="00A27D2B" w:rsidP="000A238F">
      <w:pPr>
        <w:numPr>
          <w:ilvl w:val="0"/>
          <w:numId w:val="9"/>
        </w:numPr>
        <w:spacing w:line="360" w:lineRule="auto"/>
        <w:ind w:right="-93"/>
        <w:jc w:val="both"/>
        <w:rPr>
          <w:rFonts w:ascii="Palatino Linotype" w:eastAsia="Calibri" w:hAnsi="Palatino Linotype" w:cs="Tahoma"/>
          <w:bCs/>
          <w:sz w:val="22"/>
          <w:szCs w:val="22"/>
          <w:lang w:val="es-ES" w:eastAsia="en-US"/>
        </w:rPr>
      </w:pPr>
      <w:r w:rsidRPr="00264223">
        <w:rPr>
          <w:rFonts w:ascii="Palatino Linotype" w:eastAsia="Calibri" w:hAnsi="Palatino Linotype" w:cs="Tahoma"/>
          <w:bCs/>
          <w:sz w:val="22"/>
          <w:szCs w:val="22"/>
          <w:lang w:val="es-ES" w:eastAsia="en-US"/>
        </w:rPr>
        <w:t xml:space="preserve">Para la difusión de los datos, </w:t>
      </w:r>
      <w:r w:rsidRPr="00264223">
        <w:rPr>
          <w:rFonts w:ascii="Palatino Linotype" w:eastAsia="Calibri" w:hAnsi="Palatino Linotype" w:cs="Tahoma"/>
          <w:b/>
          <w:bCs/>
          <w:sz w:val="22"/>
          <w:szCs w:val="22"/>
          <w:lang w:val="es-ES" w:eastAsia="en-US"/>
        </w:rPr>
        <w:t>se requiera el consentimiento del titular</w:t>
      </w:r>
      <w:r w:rsidRPr="00264223">
        <w:rPr>
          <w:rFonts w:ascii="Palatino Linotype" w:eastAsia="Calibri" w:hAnsi="Palatino Linotype" w:cs="Tahoma"/>
          <w:bCs/>
          <w:sz w:val="22"/>
          <w:szCs w:val="22"/>
          <w:lang w:val="es-ES" w:eastAsia="en-US"/>
        </w:rPr>
        <w:t xml:space="preserve">. </w:t>
      </w:r>
    </w:p>
    <w:p w:rsidR="00A27D2B" w:rsidRPr="00264223" w:rsidRDefault="00A27D2B" w:rsidP="000A238F">
      <w:pPr>
        <w:spacing w:line="360" w:lineRule="auto"/>
        <w:ind w:right="-93"/>
        <w:jc w:val="both"/>
        <w:rPr>
          <w:rFonts w:ascii="Palatino Linotype" w:eastAsia="Calibri" w:hAnsi="Palatino Linotype" w:cs="Tahoma"/>
          <w:bCs/>
          <w:sz w:val="22"/>
          <w:szCs w:val="22"/>
          <w:lang w:eastAsia="en-US"/>
        </w:rPr>
      </w:pPr>
    </w:p>
    <w:p w:rsidR="00A27D2B" w:rsidRPr="00264223" w:rsidRDefault="00A27D2B" w:rsidP="000A238F">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rsidR="0036351E" w:rsidRPr="00264223" w:rsidRDefault="0036351E" w:rsidP="000A238F">
      <w:pPr>
        <w:spacing w:line="360" w:lineRule="auto"/>
        <w:contextualSpacing/>
        <w:jc w:val="both"/>
        <w:rPr>
          <w:rFonts w:ascii="Palatino Linotype" w:eastAsia="Calibri" w:hAnsi="Palatino Linotype" w:cs="Tahoma"/>
          <w:bCs/>
          <w:sz w:val="22"/>
          <w:szCs w:val="22"/>
          <w:lang w:eastAsia="en-US"/>
        </w:rPr>
      </w:pPr>
    </w:p>
    <w:p w:rsidR="0036351E" w:rsidRPr="00264223" w:rsidRDefault="0036351E" w:rsidP="000A238F">
      <w:pPr>
        <w:spacing w:line="360" w:lineRule="auto"/>
        <w:contextualSpacing/>
        <w:jc w:val="both"/>
        <w:rPr>
          <w:rFonts w:ascii="Palatino Linotype" w:hAnsi="Palatino Linotype" w:cs="Tahoma"/>
          <w:b/>
          <w:sz w:val="22"/>
          <w:szCs w:val="22"/>
          <w:lang w:eastAsia="es-MX"/>
        </w:rPr>
      </w:pPr>
      <w:r w:rsidRPr="00264223">
        <w:rPr>
          <w:rFonts w:ascii="Palatino Linotype" w:eastAsia="Calibri" w:hAnsi="Palatino Linotype" w:cs="Tahoma"/>
          <w:bCs/>
          <w:sz w:val="22"/>
          <w:szCs w:val="22"/>
          <w:lang w:eastAsia="en-US"/>
        </w:rPr>
        <w:lastRenderedPageBreak/>
        <w:t xml:space="preserve">Además, en el artículo 5° de dicho ordenamiento jurídico, </w:t>
      </w:r>
      <w:r w:rsidRPr="00264223">
        <w:rPr>
          <w:rFonts w:ascii="Palatino Linotype" w:eastAsia="Calibri" w:hAnsi="Palatino Linotype" w:cs="Tahoma"/>
          <w:b/>
          <w:bCs/>
          <w:sz w:val="22"/>
          <w:szCs w:val="22"/>
          <w:lang w:eastAsia="en-US"/>
        </w:rPr>
        <w:t>establece que es la Ley aplicable para todo tratamiento de datos personales.</w:t>
      </w:r>
    </w:p>
    <w:p w:rsidR="0036351E" w:rsidRPr="00264223" w:rsidRDefault="0036351E" w:rsidP="000A238F">
      <w:pPr>
        <w:spacing w:line="360" w:lineRule="auto"/>
        <w:contextualSpacing/>
        <w:jc w:val="both"/>
        <w:rPr>
          <w:rFonts w:ascii="Palatino Linotype" w:hAnsi="Palatino Linotype" w:cs="Tahoma"/>
          <w:b/>
          <w:sz w:val="22"/>
          <w:szCs w:val="22"/>
          <w:lang w:eastAsia="es-MX"/>
        </w:rPr>
      </w:pPr>
    </w:p>
    <w:p w:rsidR="008E7B05" w:rsidRPr="00264223" w:rsidRDefault="0036351E" w:rsidP="000A238F">
      <w:pPr>
        <w:spacing w:line="360" w:lineRule="auto"/>
        <w:contextualSpacing/>
        <w:jc w:val="both"/>
        <w:rPr>
          <w:rFonts w:ascii="Palatino Linotype" w:hAnsi="Palatino Linotype" w:cs="Tahoma"/>
          <w:sz w:val="22"/>
          <w:szCs w:val="22"/>
          <w:lang w:eastAsia="es-MX"/>
        </w:rPr>
      </w:pPr>
      <w:r w:rsidRPr="00264223">
        <w:rPr>
          <w:rFonts w:ascii="Palatino Linotype" w:hAnsi="Palatino Linotype" w:cs="Tahoma"/>
          <w:sz w:val="22"/>
          <w:szCs w:val="22"/>
          <w:lang w:eastAsia="es-MX"/>
        </w:rPr>
        <w:t>En ese orden de ideas, los artículos</w:t>
      </w:r>
      <w:r w:rsidR="008E7B05" w:rsidRPr="00264223">
        <w:rPr>
          <w:rFonts w:ascii="Palatino Linotype" w:hAnsi="Palatino Linotype" w:cs="Tahoma"/>
          <w:sz w:val="22"/>
          <w:szCs w:val="22"/>
          <w:lang w:eastAsia="es-MX"/>
        </w:rPr>
        <w:t xml:space="preserve"> 6°</w:t>
      </w:r>
      <w:r w:rsidRPr="00264223">
        <w:rPr>
          <w:rFonts w:ascii="Palatino Linotype" w:hAnsi="Palatino Linotype" w:cs="Tahoma"/>
          <w:sz w:val="22"/>
          <w:szCs w:val="22"/>
          <w:lang w:eastAsia="es-MX"/>
        </w:rPr>
        <w:t xml:space="preserve">, 7°, 8° y 14 de la </w:t>
      </w:r>
      <w:r w:rsidRPr="00264223">
        <w:rPr>
          <w:rFonts w:ascii="Palatino Linotype" w:eastAsia="Calibri" w:hAnsi="Palatino Linotype" w:cs="Tahoma"/>
          <w:bCs/>
          <w:sz w:val="22"/>
          <w:szCs w:val="22"/>
          <w:lang w:eastAsia="en-US"/>
        </w:rPr>
        <w:t>Ley de Protección de Datos Personales en Posesión de Sujetos Obligados del Estado de México y Municipios</w:t>
      </w:r>
      <w:r w:rsidR="008E7B05" w:rsidRPr="00264223">
        <w:rPr>
          <w:rFonts w:ascii="Palatino Linotype" w:hAnsi="Palatino Linotype" w:cs="Tahoma"/>
          <w:sz w:val="22"/>
          <w:szCs w:val="22"/>
          <w:lang w:eastAsia="es-MX"/>
        </w:rPr>
        <w:t xml:space="preserve"> dispone</w:t>
      </w:r>
      <w:r w:rsidRPr="00264223">
        <w:rPr>
          <w:rFonts w:ascii="Palatino Linotype" w:hAnsi="Palatino Linotype" w:cs="Tahoma"/>
          <w:sz w:val="22"/>
          <w:szCs w:val="22"/>
          <w:lang w:eastAsia="es-MX"/>
        </w:rPr>
        <w:t>n</w:t>
      </w:r>
      <w:r w:rsidR="008E7B05" w:rsidRPr="00264223">
        <w:rPr>
          <w:rFonts w:ascii="Palatino Linotype" w:hAnsi="Palatino Linotype" w:cs="Tahoma"/>
          <w:sz w:val="22"/>
          <w:szCs w:val="22"/>
          <w:lang w:eastAsia="es-MX"/>
        </w:rPr>
        <w:t xml:space="preserve"> que los responsables del tratamiento de datos personales, deben observar los principios de licitud, consentimiento, información, calidad, lealtad, finalidad, pro</w:t>
      </w:r>
      <w:r w:rsidRPr="00264223">
        <w:rPr>
          <w:rFonts w:ascii="Palatino Linotype" w:hAnsi="Palatino Linotype" w:cs="Tahoma"/>
          <w:sz w:val="22"/>
          <w:szCs w:val="22"/>
          <w:lang w:eastAsia="es-MX"/>
        </w:rPr>
        <w:t xml:space="preserve">porcionalidad y responsabilidad; además, que dicho tratamiento </w:t>
      </w:r>
      <w:r w:rsidR="008E7B05" w:rsidRPr="00264223">
        <w:rPr>
          <w:rFonts w:ascii="Palatino Linotype" w:hAnsi="Palatino Linotype" w:cs="Tahoma"/>
          <w:sz w:val="22"/>
          <w:szCs w:val="22"/>
          <w:lang w:eastAsia="es-MX"/>
        </w:rPr>
        <w:t>deberá obedecer exclusivamente a sus atribuciones legales y con el consentimiento de su titular, además de que debe estar justificado en ley (principio de finalidad).</w:t>
      </w:r>
    </w:p>
    <w:p w:rsidR="008E7B05" w:rsidRPr="00264223" w:rsidRDefault="008E7B05" w:rsidP="000A238F">
      <w:pPr>
        <w:spacing w:line="360" w:lineRule="auto"/>
        <w:contextualSpacing/>
        <w:jc w:val="both"/>
        <w:rPr>
          <w:rFonts w:ascii="Palatino Linotype" w:hAnsi="Palatino Linotype" w:cs="Tahoma"/>
          <w:sz w:val="22"/>
          <w:szCs w:val="22"/>
          <w:lang w:eastAsia="es-MX"/>
        </w:rPr>
      </w:pPr>
    </w:p>
    <w:p w:rsidR="008E7B05" w:rsidRPr="00264223" w:rsidRDefault="008E7B05" w:rsidP="000A238F">
      <w:pPr>
        <w:spacing w:line="360" w:lineRule="auto"/>
        <w:jc w:val="both"/>
        <w:rPr>
          <w:rFonts w:ascii="Palatino Linotype" w:hAnsi="Palatino Linotype" w:cs="Tahoma"/>
          <w:sz w:val="22"/>
          <w:szCs w:val="22"/>
        </w:rPr>
      </w:pPr>
      <w:r w:rsidRPr="00264223">
        <w:rPr>
          <w:rFonts w:ascii="Palatino Linotype" w:hAnsi="Palatino Linotype" w:cs="Tahoma"/>
          <w:sz w:val="22"/>
          <w:szCs w:val="22"/>
        </w:rPr>
        <w:t>En este sentido,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008E7B05" w:rsidRPr="00264223" w:rsidRDefault="008E7B05" w:rsidP="000A238F">
      <w:pPr>
        <w:spacing w:line="360" w:lineRule="auto"/>
        <w:jc w:val="both"/>
        <w:rPr>
          <w:rFonts w:ascii="Palatino Linotype" w:hAnsi="Palatino Linotype" w:cs="Tahoma"/>
          <w:sz w:val="22"/>
          <w:szCs w:val="22"/>
        </w:rPr>
      </w:pPr>
    </w:p>
    <w:p w:rsidR="008E7B05" w:rsidRPr="00264223" w:rsidRDefault="008E7B05" w:rsidP="000A238F">
      <w:pPr>
        <w:spacing w:line="360" w:lineRule="auto"/>
        <w:jc w:val="both"/>
        <w:rPr>
          <w:rFonts w:ascii="Palatino Linotype" w:hAnsi="Palatino Linotype" w:cs="Tahoma"/>
          <w:sz w:val="22"/>
          <w:szCs w:val="22"/>
        </w:rPr>
      </w:pPr>
      <w:r w:rsidRPr="00264223">
        <w:rPr>
          <w:rFonts w:ascii="Palatino Linotype" w:hAnsi="Palatino Linotype" w:cs="Tahoma"/>
          <w:sz w:val="22"/>
          <w:szCs w:val="22"/>
        </w:rPr>
        <w:t xml:space="preserve">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w:t>
      </w:r>
      <w:r w:rsidRPr="00264223">
        <w:rPr>
          <w:rFonts w:ascii="Palatino Linotype" w:hAnsi="Palatino Linotype" w:cs="Tahoma"/>
          <w:i/>
          <w:sz w:val="22"/>
          <w:szCs w:val="22"/>
        </w:rPr>
        <w:t>versus</w:t>
      </w:r>
      <w:r w:rsidRPr="00264223">
        <w:rPr>
          <w:rFonts w:ascii="Palatino Linotype" w:hAnsi="Palatino Linotype" w:cs="Tahoma"/>
          <w:sz w:val="22"/>
          <w:szCs w:val="22"/>
        </w:rPr>
        <w:t xml:space="preserve"> el interés público de conocer el ejercicio de atribuciones y de recursos públicos de las instituciones y es a partir de ahí, en donde las instituciones públicas deben determinar la publicidad de su información.</w:t>
      </w:r>
    </w:p>
    <w:p w:rsidR="008E7B05" w:rsidRPr="00264223" w:rsidRDefault="008E7B05" w:rsidP="000A238F">
      <w:pPr>
        <w:spacing w:line="360" w:lineRule="auto"/>
        <w:jc w:val="both"/>
        <w:rPr>
          <w:rFonts w:ascii="Palatino Linotype" w:hAnsi="Palatino Linotype" w:cs="Tahoma"/>
          <w:sz w:val="22"/>
          <w:szCs w:val="22"/>
        </w:rPr>
      </w:pPr>
    </w:p>
    <w:p w:rsidR="008E7B05" w:rsidRPr="00264223" w:rsidRDefault="008E7B05" w:rsidP="000A238F">
      <w:pPr>
        <w:spacing w:line="360" w:lineRule="auto"/>
        <w:jc w:val="both"/>
        <w:rPr>
          <w:rFonts w:ascii="Palatino Linotype" w:hAnsi="Palatino Linotype" w:cs="Tahoma"/>
          <w:sz w:val="22"/>
          <w:szCs w:val="22"/>
        </w:rPr>
      </w:pPr>
      <w:r w:rsidRPr="00264223">
        <w:rPr>
          <w:rFonts w:ascii="Palatino Linotype" w:hAnsi="Palatino Linotype" w:cs="Tahoma"/>
          <w:sz w:val="22"/>
          <w:szCs w:val="22"/>
        </w:rPr>
        <w:lastRenderedPageBreak/>
        <w:t>De tal suerte, las instituciones públicas tienen la doble responsabilidad, por un lado de proteger los datos personales y por otro, darles publicidad cuando la relevancia de esos datos sea de interés público.</w:t>
      </w:r>
    </w:p>
    <w:p w:rsidR="008E7B05" w:rsidRPr="00264223" w:rsidRDefault="008E7B05" w:rsidP="000A238F">
      <w:pPr>
        <w:spacing w:line="360" w:lineRule="auto"/>
        <w:jc w:val="both"/>
        <w:rPr>
          <w:rFonts w:ascii="Palatino Linotype" w:hAnsi="Palatino Linotype" w:cs="Tahoma"/>
          <w:sz w:val="22"/>
          <w:szCs w:val="22"/>
        </w:rPr>
      </w:pPr>
    </w:p>
    <w:p w:rsidR="008E7B05" w:rsidRPr="00264223" w:rsidRDefault="008E7B05" w:rsidP="000A238F">
      <w:pPr>
        <w:spacing w:line="360" w:lineRule="auto"/>
        <w:jc w:val="both"/>
        <w:rPr>
          <w:rFonts w:ascii="Palatino Linotype" w:hAnsi="Palatino Linotype" w:cs="Tahoma"/>
          <w:sz w:val="22"/>
          <w:szCs w:val="22"/>
        </w:rPr>
      </w:pPr>
      <w:r w:rsidRPr="00264223">
        <w:rPr>
          <w:rFonts w:ascii="Palatino Linotype" w:hAnsi="Palatino Linotype" w:cs="Tahoma"/>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rsidR="008E7B05" w:rsidRPr="00264223" w:rsidRDefault="008E7B05" w:rsidP="000A238F">
      <w:pPr>
        <w:spacing w:line="360" w:lineRule="auto"/>
        <w:jc w:val="both"/>
        <w:rPr>
          <w:rFonts w:ascii="Palatino Linotype" w:hAnsi="Palatino Linotype" w:cs="Tahoma"/>
          <w:sz w:val="22"/>
          <w:szCs w:val="22"/>
        </w:rPr>
      </w:pPr>
    </w:p>
    <w:p w:rsidR="008E7B05" w:rsidRPr="00264223" w:rsidRDefault="008E7B05" w:rsidP="000A238F">
      <w:pPr>
        <w:spacing w:line="360" w:lineRule="auto"/>
        <w:contextualSpacing/>
        <w:jc w:val="both"/>
        <w:rPr>
          <w:rFonts w:ascii="Palatino Linotype" w:hAnsi="Palatino Linotype" w:cs="Tahoma"/>
          <w:sz w:val="22"/>
          <w:szCs w:val="22"/>
          <w:lang w:eastAsia="es-MX"/>
        </w:rPr>
      </w:pPr>
      <w:r w:rsidRPr="00264223">
        <w:rPr>
          <w:rFonts w:ascii="Palatino Linotype" w:hAnsi="Palatino Linotype" w:cs="Tahoma"/>
          <w:sz w:val="22"/>
          <w:szCs w:val="22"/>
          <w:lang w:eastAsia="es-MX"/>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008E7B05" w:rsidRPr="00264223" w:rsidRDefault="008E7B05" w:rsidP="000A238F">
      <w:pPr>
        <w:spacing w:line="360" w:lineRule="auto"/>
        <w:contextualSpacing/>
        <w:jc w:val="both"/>
        <w:rPr>
          <w:rFonts w:ascii="Palatino Linotype" w:hAnsi="Palatino Linotype" w:cs="Tahoma"/>
          <w:sz w:val="22"/>
          <w:szCs w:val="22"/>
          <w:lang w:eastAsia="es-MX"/>
        </w:rPr>
      </w:pPr>
    </w:p>
    <w:p w:rsidR="008E7B05" w:rsidRPr="00264223" w:rsidRDefault="008E7B05" w:rsidP="000A238F">
      <w:pPr>
        <w:spacing w:line="360" w:lineRule="auto"/>
        <w:contextualSpacing/>
        <w:jc w:val="both"/>
        <w:rPr>
          <w:rFonts w:ascii="Palatino Linotype" w:hAnsi="Palatino Linotype" w:cs="Tahoma"/>
          <w:sz w:val="22"/>
          <w:szCs w:val="22"/>
          <w:lang w:eastAsia="es-MX"/>
        </w:rPr>
      </w:pPr>
      <w:r w:rsidRPr="00264223">
        <w:rPr>
          <w:rFonts w:ascii="Palatino Linotype" w:hAnsi="Palatino Linotype" w:cs="Tahoma"/>
          <w:sz w:val="22"/>
          <w:szCs w:val="22"/>
          <w:lang w:eastAsia="es-MX"/>
        </w:rPr>
        <w:t xml:space="preserve">Ahora bien, cuando las personas tienen una relación comercial, laboral, de servicios, </w:t>
      </w:r>
      <w:r w:rsidRPr="00264223">
        <w:rPr>
          <w:rFonts w:ascii="Palatino Linotype" w:hAnsi="Palatino Linotype" w:cs="Tahoma"/>
          <w:b/>
          <w:sz w:val="22"/>
          <w:szCs w:val="22"/>
          <w:lang w:eastAsia="es-MX"/>
        </w:rPr>
        <w:t>trámites</w:t>
      </w:r>
      <w:r w:rsidRPr="00264223">
        <w:rPr>
          <w:rFonts w:ascii="Palatino Linotype" w:hAnsi="Palatino Linotype" w:cs="Tahoma"/>
          <w:sz w:val="22"/>
          <w:szCs w:val="22"/>
          <w:lang w:eastAsia="es-MX"/>
        </w:rPr>
        <w:t xml:space="preserve"> o del tipo que sea, necesariamente por un tema de interés público, debe cederse un poco de privacidad, de tal forma que la gente en general pueda verificar el debido desempeño de los </w:t>
      </w:r>
      <w:r w:rsidRPr="00264223">
        <w:rPr>
          <w:rFonts w:ascii="Palatino Linotype" w:hAnsi="Palatino Linotype" w:cs="Tahoma"/>
          <w:sz w:val="22"/>
          <w:szCs w:val="22"/>
          <w:lang w:eastAsia="es-MX"/>
        </w:rPr>
        <w:lastRenderedPageBreak/>
        <w:t>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008E7B05" w:rsidRPr="00264223" w:rsidRDefault="008E7B05" w:rsidP="000A238F">
      <w:pPr>
        <w:spacing w:line="360" w:lineRule="auto"/>
        <w:contextualSpacing/>
        <w:jc w:val="both"/>
        <w:rPr>
          <w:rFonts w:ascii="Palatino Linotype" w:hAnsi="Palatino Linotype" w:cs="Tahoma"/>
          <w:sz w:val="22"/>
          <w:szCs w:val="22"/>
          <w:lang w:eastAsia="es-MX"/>
        </w:rPr>
      </w:pPr>
    </w:p>
    <w:p w:rsidR="007A0176" w:rsidRPr="00264223" w:rsidRDefault="008E7B05" w:rsidP="000A238F">
      <w:pPr>
        <w:spacing w:line="360" w:lineRule="auto"/>
        <w:jc w:val="both"/>
        <w:rPr>
          <w:rFonts w:ascii="Palatino Linotype" w:eastAsia="Calibri" w:hAnsi="Palatino Linotype" w:cs="Tahoma"/>
          <w:bCs/>
          <w:sz w:val="22"/>
          <w:szCs w:val="22"/>
          <w:lang w:eastAsia="en-US"/>
        </w:rPr>
      </w:pPr>
      <w:r w:rsidRPr="00264223">
        <w:rPr>
          <w:rFonts w:ascii="Palatino Linotype" w:hAnsi="Palatino Linotype" w:cs="Tahoma"/>
          <w:sz w:val="22"/>
          <w:szCs w:val="22"/>
        </w:rPr>
        <w:t xml:space="preserve">Bajo este contexto, se analizarán </w:t>
      </w:r>
      <w:r w:rsidR="008A4138" w:rsidRPr="00264223">
        <w:rPr>
          <w:rFonts w:ascii="Palatino Linotype" w:eastAsia="Calibri" w:hAnsi="Palatino Linotype" w:cs="Tahoma"/>
          <w:bCs/>
          <w:sz w:val="22"/>
          <w:szCs w:val="22"/>
          <w:lang w:eastAsia="en-US"/>
        </w:rPr>
        <w:t>si los datos contenidos en la licencia solicitada, deben ser considerados confidenciales o públicos</w:t>
      </w:r>
      <w:r w:rsidR="00A27D2B" w:rsidRPr="00264223">
        <w:rPr>
          <w:rFonts w:ascii="Palatino Linotype" w:eastAsia="Calibri" w:hAnsi="Palatino Linotype" w:cs="Tahoma"/>
          <w:bCs/>
          <w:sz w:val="22"/>
          <w:szCs w:val="22"/>
          <w:lang w:eastAsia="en-US"/>
        </w:rPr>
        <w:t>, a saber</w:t>
      </w:r>
      <w:r w:rsidR="008A4138" w:rsidRPr="00264223">
        <w:rPr>
          <w:rFonts w:ascii="Palatino Linotype" w:eastAsia="Calibri" w:hAnsi="Palatino Linotype" w:cs="Tahoma"/>
          <w:bCs/>
          <w:sz w:val="22"/>
          <w:szCs w:val="22"/>
          <w:lang w:eastAsia="en-US"/>
        </w:rPr>
        <w:t xml:space="preserve">: </w:t>
      </w:r>
      <w:r w:rsidR="00A27D2B" w:rsidRPr="00264223">
        <w:rPr>
          <w:rFonts w:ascii="Palatino Linotype" w:eastAsia="Calibri" w:hAnsi="Palatino Linotype" w:cs="Tahoma"/>
          <w:bCs/>
          <w:sz w:val="22"/>
          <w:szCs w:val="22"/>
          <w:lang w:eastAsia="en-US"/>
        </w:rPr>
        <w:t>el Registro Federal de Contribuyentes de persona física, la clave catastral y el nombre</w:t>
      </w:r>
      <w:r w:rsidR="00182F0F" w:rsidRPr="00264223">
        <w:rPr>
          <w:rFonts w:ascii="Palatino Linotype" w:eastAsia="Calibri" w:hAnsi="Palatino Linotype" w:cs="Tahoma"/>
          <w:bCs/>
          <w:sz w:val="22"/>
          <w:szCs w:val="22"/>
          <w:lang w:eastAsia="en-US"/>
        </w:rPr>
        <w:t xml:space="preserve"> del titular de la licencia</w:t>
      </w:r>
      <w:r w:rsidR="00A27D2B" w:rsidRPr="00264223">
        <w:rPr>
          <w:rFonts w:ascii="Palatino Linotype" w:eastAsia="Calibri" w:hAnsi="Palatino Linotype" w:cs="Tahoma"/>
          <w:bCs/>
          <w:sz w:val="22"/>
          <w:szCs w:val="22"/>
          <w:lang w:eastAsia="en-US"/>
        </w:rPr>
        <w:t>.</w:t>
      </w:r>
    </w:p>
    <w:p w:rsidR="00A27D2B" w:rsidRPr="00264223" w:rsidRDefault="00A27D2B" w:rsidP="000A238F">
      <w:pPr>
        <w:spacing w:line="360" w:lineRule="auto"/>
        <w:ind w:right="-93"/>
        <w:jc w:val="both"/>
        <w:rPr>
          <w:rFonts w:ascii="Palatino Linotype" w:eastAsia="Calibri" w:hAnsi="Palatino Linotype" w:cs="Tahoma"/>
          <w:bCs/>
          <w:sz w:val="22"/>
          <w:szCs w:val="22"/>
          <w:lang w:eastAsia="en-US"/>
        </w:rPr>
      </w:pPr>
    </w:p>
    <w:p w:rsidR="00A27D2B" w:rsidRPr="00264223" w:rsidRDefault="00A27D2B" w:rsidP="000A238F">
      <w:pPr>
        <w:pStyle w:val="Prrafodelista"/>
        <w:numPr>
          <w:ilvl w:val="0"/>
          <w:numId w:val="10"/>
        </w:numPr>
        <w:spacing w:line="360" w:lineRule="auto"/>
        <w:ind w:right="-93"/>
        <w:jc w:val="both"/>
        <w:rPr>
          <w:rFonts w:ascii="Palatino Linotype" w:eastAsia="Calibri" w:hAnsi="Palatino Linotype" w:cs="Tahoma"/>
          <w:bCs/>
          <w:szCs w:val="22"/>
          <w:lang w:eastAsia="en-US"/>
        </w:rPr>
      </w:pPr>
      <w:r w:rsidRPr="00264223">
        <w:rPr>
          <w:rFonts w:ascii="Palatino Linotype" w:eastAsia="Calibri" w:hAnsi="Palatino Linotype" w:cs="Tahoma"/>
          <w:b/>
          <w:bCs/>
          <w:szCs w:val="22"/>
          <w:lang w:eastAsia="en-US"/>
        </w:rPr>
        <w:t>Registro Fede</w:t>
      </w:r>
      <w:r w:rsidR="00780CD6" w:rsidRPr="00264223">
        <w:rPr>
          <w:rFonts w:ascii="Palatino Linotype" w:eastAsia="Calibri" w:hAnsi="Palatino Linotype" w:cs="Tahoma"/>
          <w:b/>
          <w:bCs/>
          <w:szCs w:val="22"/>
          <w:lang w:eastAsia="en-US"/>
        </w:rPr>
        <w:t>ral de Contribuyentes</w:t>
      </w:r>
      <w:r w:rsidR="00B92EDF" w:rsidRPr="00264223">
        <w:rPr>
          <w:rFonts w:ascii="Palatino Linotype" w:eastAsia="Calibri" w:hAnsi="Palatino Linotype" w:cs="Tahoma"/>
          <w:b/>
          <w:bCs/>
          <w:szCs w:val="22"/>
          <w:lang w:eastAsia="en-US"/>
        </w:rPr>
        <w:t xml:space="preserve"> (RFC) de persona física</w:t>
      </w:r>
    </w:p>
    <w:p w:rsidR="00D71CF9" w:rsidRPr="00264223" w:rsidRDefault="00D71CF9" w:rsidP="000A238F">
      <w:pPr>
        <w:pStyle w:val="Prrafodelista"/>
        <w:spacing w:line="360" w:lineRule="auto"/>
        <w:ind w:right="-93"/>
        <w:jc w:val="both"/>
        <w:rPr>
          <w:rFonts w:ascii="Palatino Linotype" w:eastAsia="Calibri" w:hAnsi="Palatino Linotype" w:cs="Tahoma"/>
          <w:b/>
          <w:bCs/>
          <w:szCs w:val="22"/>
          <w:lang w:eastAsia="en-US"/>
        </w:rPr>
      </w:pPr>
    </w:p>
    <w:p w:rsidR="006A6D7F" w:rsidRPr="00264223" w:rsidRDefault="006A6D7F" w:rsidP="000A238F">
      <w:pPr>
        <w:spacing w:line="360" w:lineRule="auto"/>
        <w:contextualSpacing/>
        <w:jc w:val="both"/>
        <w:rPr>
          <w:rFonts w:ascii="Palatino Linotype" w:hAnsi="Palatino Linotype" w:cs="Tahoma"/>
          <w:sz w:val="22"/>
          <w:szCs w:val="22"/>
          <w:lang w:eastAsia="es-MX"/>
        </w:rPr>
      </w:pPr>
      <w:r w:rsidRPr="00264223">
        <w:rPr>
          <w:rFonts w:ascii="Palatino Linotype" w:hAnsi="Palatino Linotype" w:cs="Tahoma"/>
          <w:sz w:val="22"/>
          <w:szCs w:val="22"/>
          <w:lang w:eastAsia="es-MX"/>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00666F25" w:rsidRPr="00264223" w:rsidRDefault="00666F25" w:rsidP="000A238F">
      <w:pPr>
        <w:spacing w:line="360" w:lineRule="auto"/>
        <w:contextualSpacing/>
        <w:jc w:val="both"/>
        <w:rPr>
          <w:rFonts w:ascii="Palatino Linotype" w:hAnsi="Palatino Linotype" w:cs="Tahoma"/>
          <w:sz w:val="22"/>
          <w:szCs w:val="22"/>
          <w:lang w:eastAsia="es-MX"/>
        </w:rPr>
      </w:pPr>
    </w:p>
    <w:p w:rsidR="00666F25" w:rsidRPr="00264223" w:rsidRDefault="00666F25" w:rsidP="000A238F">
      <w:pPr>
        <w:spacing w:line="360" w:lineRule="auto"/>
        <w:contextualSpacing/>
        <w:jc w:val="both"/>
        <w:rPr>
          <w:rFonts w:ascii="Palatino Linotype" w:hAnsi="Palatino Linotype" w:cs="Tahoma"/>
          <w:sz w:val="22"/>
          <w:szCs w:val="22"/>
          <w:lang w:eastAsia="es-MX"/>
        </w:rPr>
      </w:pPr>
      <w:r w:rsidRPr="00264223">
        <w:rPr>
          <w:rFonts w:ascii="Palatino Linotype" w:hAnsi="Palatino Linotype" w:cs="Tahoma"/>
          <w:sz w:val="22"/>
          <w:szCs w:val="22"/>
          <w:lang w:eastAsia="es-MX"/>
        </w:rPr>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006A6D7F" w:rsidRPr="00264223" w:rsidRDefault="006A6D7F" w:rsidP="000A238F">
      <w:pPr>
        <w:spacing w:line="360" w:lineRule="auto"/>
        <w:contextualSpacing/>
        <w:jc w:val="both"/>
        <w:rPr>
          <w:rFonts w:ascii="Palatino Linotype" w:hAnsi="Palatino Linotype" w:cs="Tahoma"/>
          <w:sz w:val="22"/>
          <w:szCs w:val="22"/>
          <w:lang w:eastAsia="es-MX"/>
        </w:rPr>
      </w:pPr>
    </w:p>
    <w:p w:rsidR="006A6D7F" w:rsidRPr="00264223" w:rsidRDefault="00666F25" w:rsidP="000A238F">
      <w:pPr>
        <w:spacing w:line="360" w:lineRule="auto"/>
        <w:contextualSpacing/>
        <w:jc w:val="both"/>
        <w:rPr>
          <w:rFonts w:ascii="Palatino Linotype" w:hAnsi="Palatino Linotype" w:cs="Tahoma"/>
          <w:sz w:val="22"/>
          <w:szCs w:val="22"/>
          <w:lang w:eastAsia="es-MX"/>
        </w:rPr>
      </w:pPr>
      <w:r w:rsidRPr="00264223">
        <w:rPr>
          <w:rFonts w:ascii="Palatino Linotype" w:hAnsi="Palatino Linotype" w:cs="Tahoma"/>
          <w:sz w:val="22"/>
          <w:szCs w:val="22"/>
          <w:lang w:eastAsia="es-MX"/>
        </w:rPr>
        <w:t>Ahora bien, la</w:t>
      </w:r>
      <w:r w:rsidR="006A6D7F" w:rsidRPr="00264223">
        <w:rPr>
          <w:rFonts w:ascii="Palatino Linotype" w:hAnsi="Palatino Linotype" w:cs="Tahoma"/>
          <w:sz w:val="22"/>
          <w:szCs w:val="22"/>
          <w:lang w:eastAsia="es-MX"/>
        </w:rPr>
        <w:t xml:space="preserve"> clave del Registro Federal de Contribuyentes, es el medio de control que tiene la Secretaría de Hacienda y Crédito Público</w:t>
      </w:r>
      <w:r w:rsidRPr="00264223">
        <w:rPr>
          <w:rFonts w:ascii="Palatino Linotype" w:hAnsi="Palatino Linotype" w:cs="Tahoma"/>
          <w:sz w:val="22"/>
          <w:szCs w:val="22"/>
          <w:lang w:eastAsia="es-MX"/>
        </w:rPr>
        <w:t>,</w:t>
      </w:r>
      <w:r w:rsidR="006A6D7F" w:rsidRPr="00264223">
        <w:rPr>
          <w:rFonts w:ascii="Palatino Linotype" w:hAnsi="Palatino Linotype" w:cs="Tahoma"/>
          <w:sz w:val="22"/>
          <w:szCs w:val="22"/>
          <w:lang w:eastAsia="es-MX"/>
        </w:rPr>
        <w:t xml:space="preserve"> a través del </w:t>
      </w:r>
      <w:r w:rsidR="0036351E" w:rsidRPr="00264223">
        <w:rPr>
          <w:rFonts w:ascii="Palatino Linotype" w:hAnsi="Palatino Linotype" w:cs="Tahoma"/>
          <w:sz w:val="22"/>
          <w:szCs w:val="22"/>
          <w:lang w:eastAsia="es-MX"/>
        </w:rPr>
        <w:t>Servicio de Administración Tributaria</w:t>
      </w:r>
      <w:r w:rsidR="006A6D7F" w:rsidRPr="00264223">
        <w:rPr>
          <w:rFonts w:ascii="Palatino Linotype" w:hAnsi="Palatino Linotype" w:cs="Tahoma"/>
          <w:sz w:val="22"/>
          <w:szCs w:val="22"/>
          <w:lang w:eastAsia="es-MX"/>
        </w:rPr>
        <w:t xml:space="preserve">, para exigir y vigilar el cumplimiento de las obligaciones </w:t>
      </w:r>
      <w:r w:rsidRPr="00264223">
        <w:rPr>
          <w:rFonts w:ascii="Palatino Linotype" w:hAnsi="Palatino Linotype" w:cs="Tahoma"/>
          <w:sz w:val="22"/>
          <w:szCs w:val="22"/>
          <w:lang w:eastAsia="es-MX"/>
        </w:rPr>
        <w:t xml:space="preserve">fiscales de los </w:t>
      </w:r>
      <w:r w:rsidRPr="00264223">
        <w:rPr>
          <w:rFonts w:ascii="Palatino Linotype" w:hAnsi="Palatino Linotype" w:cs="Tahoma"/>
          <w:sz w:val="22"/>
          <w:szCs w:val="22"/>
          <w:lang w:eastAsia="es-MX"/>
        </w:rPr>
        <w:lastRenderedPageBreak/>
        <w:t>contribuyentes; mientras que los particulares tramitan dicho dato, con el único propósito de realizar mediante esa clave de identificación, operaciones o actividades de naturaleza fiscal.</w:t>
      </w:r>
    </w:p>
    <w:p w:rsidR="006A6D7F" w:rsidRPr="00264223" w:rsidRDefault="006A6D7F" w:rsidP="000A238F">
      <w:pPr>
        <w:spacing w:line="360" w:lineRule="auto"/>
        <w:contextualSpacing/>
        <w:jc w:val="both"/>
        <w:rPr>
          <w:rFonts w:ascii="Palatino Linotype" w:hAnsi="Palatino Linotype" w:cs="Tahoma"/>
          <w:sz w:val="22"/>
          <w:szCs w:val="22"/>
          <w:lang w:eastAsia="es-MX"/>
        </w:rPr>
      </w:pPr>
    </w:p>
    <w:p w:rsidR="006A6D7F" w:rsidRPr="00264223" w:rsidRDefault="00666F25" w:rsidP="000A238F">
      <w:pPr>
        <w:spacing w:line="360" w:lineRule="auto"/>
        <w:contextualSpacing/>
        <w:jc w:val="both"/>
        <w:rPr>
          <w:rFonts w:ascii="Palatino Linotype" w:hAnsi="Palatino Linotype" w:cs="Tahoma"/>
          <w:sz w:val="22"/>
          <w:szCs w:val="22"/>
          <w:lang w:eastAsia="es-MX"/>
        </w:rPr>
      </w:pPr>
      <w:r w:rsidRPr="00264223">
        <w:rPr>
          <w:rFonts w:ascii="Palatino Linotype" w:hAnsi="Palatino Linotype" w:cs="Tahoma"/>
          <w:sz w:val="22"/>
          <w:szCs w:val="22"/>
          <w:lang w:eastAsia="es-MX"/>
        </w:rPr>
        <w:t>Conforme a lo expuesto</w:t>
      </w:r>
      <w:r w:rsidR="006A6D7F" w:rsidRPr="00264223">
        <w:rPr>
          <w:rFonts w:ascii="Palatino Linotype" w:hAnsi="Palatino Linotype" w:cs="Tahoma"/>
          <w:sz w:val="22"/>
          <w:szCs w:val="22"/>
          <w:lang w:eastAsia="es-MX"/>
        </w:rPr>
        <w:t xml:space="preserve">, el </w:t>
      </w:r>
      <w:r w:rsidRPr="00264223">
        <w:rPr>
          <w:rFonts w:ascii="Palatino Linotype" w:hAnsi="Palatino Linotype" w:cs="Tahoma"/>
          <w:sz w:val="22"/>
          <w:szCs w:val="22"/>
          <w:lang w:eastAsia="es-MX"/>
        </w:rPr>
        <w:t>Registro Federal de Contribuyentes,</w:t>
      </w:r>
      <w:r w:rsidR="006A6D7F" w:rsidRPr="00264223">
        <w:rPr>
          <w:rFonts w:ascii="Palatino Linotype" w:hAnsi="Palatino Linotype" w:cs="Tahoma"/>
          <w:sz w:val="22"/>
          <w:szCs w:val="22"/>
          <w:lang w:eastAsia="es-MX"/>
        </w:rPr>
        <w:t xml:space="preserve"> es un dato personal</w:t>
      </w:r>
      <w:r w:rsidRPr="00264223">
        <w:rPr>
          <w:rFonts w:ascii="Palatino Linotype" w:hAnsi="Palatino Linotype" w:cs="Tahoma"/>
          <w:sz w:val="22"/>
          <w:szCs w:val="22"/>
          <w:lang w:eastAsia="es-MX"/>
        </w:rPr>
        <w:t>,</w:t>
      </w:r>
      <w:r w:rsidR="006A6D7F" w:rsidRPr="00264223">
        <w:rPr>
          <w:rFonts w:ascii="Palatino Linotype" w:hAnsi="Palatino Linotype" w:cs="Tahoma"/>
          <w:sz w:val="22"/>
          <w:szCs w:val="22"/>
          <w:lang w:eastAsia="es-MX"/>
        </w:rPr>
        <w:t xml:space="preserve"> ya que hace a las personas físicas identificas e identificables, además de que las relaciona como contribuyentes </w:t>
      </w:r>
      <w:r w:rsidRPr="00264223">
        <w:rPr>
          <w:rFonts w:ascii="Palatino Linotype" w:hAnsi="Palatino Linotype" w:cs="Tahoma"/>
          <w:sz w:val="22"/>
          <w:szCs w:val="22"/>
          <w:lang w:eastAsia="es-MX"/>
        </w:rPr>
        <w:t>de las autoridades fiscales. E</w:t>
      </w:r>
      <w:r w:rsidR="006A6D7F" w:rsidRPr="00264223">
        <w:rPr>
          <w:rFonts w:ascii="Palatino Linotype" w:hAnsi="Palatino Linotype" w:cs="Tahoma"/>
          <w:sz w:val="22"/>
          <w:szCs w:val="22"/>
          <w:lang w:eastAsia="es-MX"/>
        </w:rPr>
        <w:t xml:space="preserve">s de destacar que el </w:t>
      </w:r>
      <w:r w:rsidRPr="00264223">
        <w:rPr>
          <w:rFonts w:ascii="Palatino Linotype" w:hAnsi="Palatino Linotype" w:cs="Tahoma"/>
          <w:sz w:val="22"/>
          <w:szCs w:val="22"/>
          <w:lang w:eastAsia="es-MX"/>
        </w:rPr>
        <w:t xml:space="preserve">Registro Federal de Contribuyentes </w:t>
      </w:r>
      <w:r w:rsidR="006A6D7F" w:rsidRPr="00264223">
        <w:rPr>
          <w:rFonts w:ascii="Palatino Linotype" w:hAnsi="Palatino Linotype" w:cs="Tahoma"/>
          <w:sz w:val="22"/>
          <w:szCs w:val="22"/>
          <w:lang w:eastAsia="es-MX"/>
        </w:rPr>
        <w:t xml:space="preserve">únicamente sirve para efectos fiscales y pago de contribuciones, por lo que se trata de un dato relevante únicamente para las personas </w:t>
      </w:r>
      <w:proofErr w:type="gramStart"/>
      <w:r w:rsidRPr="00264223">
        <w:rPr>
          <w:rFonts w:ascii="Palatino Linotype" w:hAnsi="Palatino Linotype" w:cs="Tahoma"/>
          <w:sz w:val="22"/>
          <w:szCs w:val="22"/>
          <w:lang w:eastAsia="es-MX"/>
        </w:rPr>
        <w:t>involucradas</w:t>
      </w:r>
      <w:proofErr w:type="gramEnd"/>
      <w:r w:rsidRPr="00264223">
        <w:rPr>
          <w:rFonts w:ascii="Palatino Linotype" w:hAnsi="Palatino Linotype" w:cs="Tahoma"/>
          <w:sz w:val="22"/>
          <w:szCs w:val="22"/>
          <w:lang w:eastAsia="es-MX"/>
        </w:rPr>
        <w:t>,</w:t>
      </w:r>
      <w:r w:rsidR="006A6D7F" w:rsidRPr="00264223">
        <w:rPr>
          <w:rFonts w:ascii="Palatino Linotype" w:hAnsi="Palatino Linotype" w:cs="Tahoma"/>
          <w:sz w:val="22"/>
          <w:szCs w:val="22"/>
          <w:lang w:eastAsia="es-MX"/>
        </w:rPr>
        <w:t xml:space="preserve"> en el pago de estos</w:t>
      </w:r>
      <w:r w:rsidRPr="00264223">
        <w:rPr>
          <w:rFonts w:ascii="Palatino Linotype" w:hAnsi="Palatino Linotype" w:cs="Tahoma"/>
          <w:sz w:val="22"/>
          <w:szCs w:val="22"/>
          <w:lang w:eastAsia="es-MX"/>
        </w:rPr>
        <w:t>.</w:t>
      </w:r>
    </w:p>
    <w:p w:rsidR="006A6D7F" w:rsidRPr="00264223" w:rsidRDefault="00666F25" w:rsidP="000A238F">
      <w:pPr>
        <w:spacing w:line="360" w:lineRule="auto"/>
        <w:jc w:val="both"/>
        <w:rPr>
          <w:rFonts w:ascii="Palatino Linotype" w:eastAsiaTheme="minorHAnsi" w:hAnsi="Palatino Linotype" w:cs="Tahoma"/>
          <w:bCs/>
          <w:sz w:val="22"/>
          <w:szCs w:val="22"/>
          <w:lang w:eastAsia="es-MX"/>
        </w:rPr>
      </w:pPr>
      <w:r w:rsidRPr="00264223">
        <w:rPr>
          <w:rFonts w:ascii="Palatino Linotype" w:eastAsiaTheme="minorHAnsi" w:hAnsi="Palatino Linotype" w:cs="Tahoma"/>
          <w:bCs/>
          <w:sz w:val="22"/>
          <w:szCs w:val="22"/>
          <w:lang w:eastAsia="es-MX"/>
        </w:rPr>
        <w:t>Lo anterior, resulta congruente con el Criterio 19/17 emitido por el Instituto Nacional de Transparencia, Acceso a la Información y Protección de Datos Personales, en el cual se señala lo siguiente:</w:t>
      </w:r>
    </w:p>
    <w:p w:rsidR="00666F25" w:rsidRPr="00264223" w:rsidRDefault="00666F25" w:rsidP="000A238F">
      <w:pPr>
        <w:spacing w:line="360" w:lineRule="auto"/>
        <w:contextualSpacing/>
        <w:jc w:val="both"/>
        <w:rPr>
          <w:rFonts w:ascii="Palatino Linotype" w:hAnsi="Palatino Linotype" w:cs="Tahoma"/>
          <w:sz w:val="22"/>
          <w:szCs w:val="22"/>
          <w:lang w:eastAsia="es-MX"/>
        </w:rPr>
      </w:pPr>
    </w:p>
    <w:p w:rsidR="006A6D7F" w:rsidRPr="00264223" w:rsidRDefault="006A6D7F" w:rsidP="000A238F">
      <w:pPr>
        <w:pStyle w:val="Prrafodelista"/>
        <w:spacing w:line="360" w:lineRule="auto"/>
        <w:ind w:left="567" w:right="567"/>
        <w:jc w:val="both"/>
        <w:rPr>
          <w:rFonts w:ascii="Palatino Linotype" w:hAnsi="Palatino Linotype" w:cs="Tahoma"/>
          <w:szCs w:val="22"/>
        </w:rPr>
      </w:pPr>
      <w:r w:rsidRPr="00264223">
        <w:rPr>
          <w:rFonts w:ascii="Palatino Linotype" w:hAnsi="Palatino Linotype" w:cs="Tahoma"/>
          <w:b/>
          <w:szCs w:val="22"/>
        </w:rPr>
        <w:t>Registro Federal de Contribuyentes (RFC) de personas físicas.</w:t>
      </w:r>
      <w:r w:rsidRPr="00264223">
        <w:rPr>
          <w:rFonts w:ascii="Palatino Linotype" w:hAnsi="Palatino Linotype" w:cs="Tahoma"/>
          <w:szCs w:val="22"/>
        </w:rPr>
        <w:t xml:space="preserve"> El RFC es una clave de carácter fiscal, </w:t>
      </w:r>
      <w:proofErr w:type="gramStart"/>
      <w:r w:rsidRPr="00264223">
        <w:rPr>
          <w:rFonts w:ascii="Palatino Linotype" w:hAnsi="Palatino Linotype" w:cs="Tahoma"/>
          <w:szCs w:val="22"/>
        </w:rPr>
        <w:t>única</w:t>
      </w:r>
      <w:proofErr w:type="gramEnd"/>
      <w:r w:rsidRPr="00264223">
        <w:rPr>
          <w:rFonts w:ascii="Palatino Linotype" w:hAnsi="Palatino Linotype" w:cs="Tahoma"/>
          <w:szCs w:val="22"/>
        </w:rPr>
        <w:t xml:space="preserve"> e irrepetible, que permite identificar al titular, su edad y fecha de nacimiento, por lo que es un dato personal de carácter confidencial.</w:t>
      </w:r>
    </w:p>
    <w:p w:rsidR="00666F25" w:rsidRPr="00264223" w:rsidRDefault="00666F25" w:rsidP="000A238F">
      <w:pPr>
        <w:pStyle w:val="Prrafodelista"/>
        <w:spacing w:line="360" w:lineRule="auto"/>
        <w:ind w:left="567" w:right="567"/>
        <w:jc w:val="both"/>
        <w:rPr>
          <w:rFonts w:ascii="Palatino Linotype" w:hAnsi="Palatino Linotype" w:cs="Tahoma"/>
          <w:szCs w:val="22"/>
        </w:rPr>
      </w:pPr>
    </w:p>
    <w:p w:rsidR="006A6D7F" w:rsidRPr="00264223" w:rsidRDefault="006A6D7F" w:rsidP="000A238F">
      <w:pPr>
        <w:spacing w:line="360" w:lineRule="auto"/>
        <w:contextualSpacing/>
        <w:jc w:val="both"/>
        <w:rPr>
          <w:rFonts w:ascii="Palatino Linotype" w:hAnsi="Palatino Linotype" w:cs="Tahoma"/>
          <w:sz w:val="22"/>
          <w:szCs w:val="22"/>
          <w:lang w:eastAsia="es-MX"/>
        </w:rPr>
      </w:pPr>
      <w:r w:rsidRPr="00264223">
        <w:rPr>
          <w:rFonts w:ascii="Palatino Linotype" w:hAnsi="Palatino Linotype" w:cs="Tahoma"/>
          <w:sz w:val="22"/>
          <w:szCs w:val="22"/>
          <w:lang w:eastAsia="es-MX"/>
        </w:rPr>
        <w:t xml:space="preserve">De tal suerte, el </w:t>
      </w:r>
      <w:r w:rsidR="00666F25" w:rsidRPr="00264223">
        <w:rPr>
          <w:rFonts w:ascii="Palatino Linotype" w:hAnsi="Palatino Linotype" w:cs="Tahoma"/>
          <w:sz w:val="22"/>
          <w:szCs w:val="22"/>
          <w:lang w:eastAsia="es-MX"/>
        </w:rPr>
        <w:t>Registro Federal de Contribuyentes</w:t>
      </w:r>
      <w:r w:rsidRPr="00264223">
        <w:rPr>
          <w:rFonts w:ascii="Palatino Linotype" w:hAnsi="Palatino Linotype" w:cs="Tahoma"/>
          <w:sz w:val="22"/>
          <w:szCs w:val="22"/>
          <w:lang w:eastAsia="es-MX"/>
        </w:rPr>
        <w:t xml:space="preserve"> de las personas físicas no guarda relación con la transparencia de los recursos públicos, así como tampoco con el desempeño laboral que pueda tener una persona, por lo que constituye un dato personal confidencial </w:t>
      </w:r>
      <w:r w:rsidRPr="00264223">
        <w:rPr>
          <w:rFonts w:ascii="Palatino Linotype" w:hAnsi="Palatino Linotype" w:cs="Tahoma"/>
          <w:sz w:val="22"/>
          <w:szCs w:val="22"/>
        </w:rPr>
        <w:t>al actualizar el supuesto normativo del artículo 143, fracción I de la Ley de Transparencia y Acceso a la Información Pública del Estado de México y Municipios</w:t>
      </w:r>
      <w:r w:rsidRPr="00264223">
        <w:rPr>
          <w:rFonts w:ascii="Palatino Linotype" w:hAnsi="Palatino Linotype" w:cs="Tahoma"/>
          <w:sz w:val="22"/>
          <w:szCs w:val="22"/>
          <w:lang w:eastAsia="es-MX"/>
        </w:rPr>
        <w:t xml:space="preserve"> y se aprueba  su eliminación de las versiones públicas.</w:t>
      </w:r>
    </w:p>
    <w:p w:rsidR="00B92EDF" w:rsidRPr="00264223" w:rsidRDefault="00B92EDF" w:rsidP="000A238F">
      <w:pPr>
        <w:spacing w:line="360" w:lineRule="auto"/>
        <w:ind w:right="-93"/>
        <w:jc w:val="both"/>
        <w:rPr>
          <w:rFonts w:ascii="Palatino Linotype" w:eastAsia="Calibri" w:hAnsi="Palatino Linotype" w:cs="Tahoma"/>
          <w:bCs/>
          <w:sz w:val="22"/>
          <w:szCs w:val="22"/>
          <w:lang w:eastAsia="en-US"/>
        </w:rPr>
      </w:pPr>
    </w:p>
    <w:p w:rsidR="00D71CF9" w:rsidRPr="00264223" w:rsidRDefault="00D71CF9" w:rsidP="000A238F">
      <w:pPr>
        <w:pStyle w:val="Prrafodelista"/>
        <w:numPr>
          <w:ilvl w:val="0"/>
          <w:numId w:val="10"/>
        </w:numPr>
        <w:spacing w:line="360" w:lineRule="auto"/>
        <w:ind w:right="-93"/>
        <w:jc w:val="both"/>
        <w:rPr>
          <w:rFonts w:ascii="Palatino Linotype" w:eastAsia="Calibri" w:hAnsi="Palatino Linotype" w:cs="Tahoma"/>
          <w:bCs/>
          <w:szCs w:val="22"/>
          <w:lang w:eastAsia="en-US"/>
        </w:rPr>
      </w:pPr>
      <w:r w:rsidRPr="00264223">
        <w:rPr>
          <w:rFonts w:ascii="Palatino Linotype" w:eastAsia="Calibri" w:hAnsi="Palatino Linotype" w:cs="Tahoma"/>
          <w:b/>
          <w:bCs/>
          <w:szCs w:val="22"/>
          <w:lang w:eastAsia="en-US"/>
        </w:rPr>
        <w:t xml:space="preserve">Clave catastral </w:t>
      </w:r>
    </w:p>
    <w:p w:rsidR="00780CD6" w:rsidRPr="00264223" w:rsidRDefault="00780CD6" w:rsidP="000A238F">
      <w:pPr>
        <w:spacing w:line="360" w:lineRule="auto"/>
        <w:ind w:right="-93"/>
        <w:jc w:val="both"/>
        <w:rPr>
          <w:rFonts w:ascii="Palatino Linotype" w:eastAsia="Calibri" w:hAnsi="Palatino Linotype" w:cs="Tahoma"/>
          <w:bCs/>
          <w:sz w:val="22"/>
          <w:szCs w:val="22"/>
          <w:lang w:eastAsia="en-US"/>
        </w:rPr>
      </w:pPr>
    </w:p>
    <w:p w:rsidR="00780CD6" w:rsidRPr="00264223" w:rsidRDefault="00155F96" w:rsidP="000A238F">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lastRenderedPageBreak/>
        <w:t>En principio, resulta necesario señalar que de conformidad con el artículo 179, fracción I, del Código Financiero</w:t>
      </w:r>
      <w:r w:rsidR="000B5711" w:rsidRPr="00264223">
        <w:rPr>
          <w:rFonts w:ascii="Palatino Linotype" w:eastAsia="Calibri" w:hAnsi="Palatino Linotype" w:cs="Tahoma"/>
          <w:bCs/>
          <w:sz w:val="22"/>
          <w:szCs w:val="22"/>
          <w:lang w:eastAsia="en-US"/>
        </w:rPr>
        <w:t xml:space="preserve"> del Estado de México y Municipios, la </w:t>
      </w:r>
      <w:r w:rsidR="00936574" w:rsidRPr="00264223">
        <w:rPr>
          <w:rFonts w:ascii="Palatino Linotype" w:eastAsia="Calibri" w:hAnsi="Palatino Linotype" w:cs="Tahoma"/>
          <w:bCs/>
          <w:sz w:val="22"/>
          <w:szCs w:val="22"/>
          <w:lang w:eastAsia="en-US"/>
        </w:rPr>
        <w:t>c</w:t>
      </w:r>
      <w:r w:rsidR="000B5711" w:rsidRPr="00264223">
        <w:rPr>
          <w:rFonts w:ascii="Palatino Linotype" w:eastAsia="Calibri" w:hAnsi="Palatino Linotype" w:cs="Tahoma"/>
          <w:bCs/>
          <w:sz w:val="22"/>
          <w:szCs w:val="22"/>
          <w:lang w:eastAsia="en-US"/>
        </w:rPr>
        <w:t xml:space="preserve">lave catastral es un código alfanumérico único e irrepetible, que se asigna para efectos de localización geográfica, identificación, inscripción, control y registro de los inmuebles; por lo que, </w:t>
      </w:r>
      <w:r w:rsidR="003E3A39" w:rsidRPr="00264223">
        <w:rPr>
          <w:rFonts w:ascii="Palatino Linotype" w:eastAsia="Calibri" w:hAnsi="Palatino Linotype" w:cs="Tahoma"/>
          <w:bCs/>
          <w:sz w:val="22"/>
          <w:szCs w:val="22"/>
          <w:lang w:eastAsia="en-US"/>
        </w:rPr>
        <w:t>integrado de dieciséis caracteres, los primeros tres identifican el código del municipio, los dos siguientes a la zona catastral, los subsecuentes tres a la manzana y los últimos dos, posiciones identifican el número de lote o predio.</w:t>
      </w:r>
    </w:p>
    <w:p w:rsidR="00107D2F" w:rsidRPr="00264223" w:rsidRDefault="00107D2F" w:rsidP="000A238F">
      <w:pPr>
        <w:spacing w:line="360" w:lineRule="auto"/>
        <w:ind w:right="-93"/>
        <w:jc w:val="both"/>
        <w:rPr>
          <w:rFonts w:ascii="Palatino Linotype" w:eastAsia="Calibri" w:hAnsi="Palatino Linotype" w:cs="Tahoma"/>
          <w:bCs/>
          <w:sz w:val="22"/>
          <w:szCs w:val="22"/>
          <w:lang w:eastAsia="en-US"/>
        </w:rPr>
      </w:pPr>
    </w:p>
    <w:p w:rsidR="00107D2F" w:rsidRPr="00264223" w:rsidRDefault="002241E8" w:rsidP="000A238F">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Conforme a lo </w:t>
      </w:r>
      <w:r w:rsidR="00A24C9B" w:rsidRPr="00264223">
        <w:rPr>
          <w:rFonts w:ascii="Palatino Linotype" w:eastAsia="Calibri" w:hAnsi="Palatino Linotype" w:cs="Tahoma"/>
          <w:bCs/>
          <w:sz w:val="22"/>
          <w:szCs w:val="22"/>
          <w:lang w:eastAsia="en-US"/>
        </w:rPr>
        <w:t>descrito</w:t>
      </w:r>
      <w:r w:rsidRPr="00264223">
        <w:rPr>
          <w:rFonts w:ascii="Palatino Linotype" w:eastAsia="Calibri" w:hAnsi="Palatino Linotype" w:cs="Tahoma"/>
          <w:bCs/>
          <w:sz w:val="22"/>
          <w:szCs w:val="22"/>
          <w:lang w:eastAsia="en-US"/>
        </w:rPr>
        <w:t xml:space="preserve">, se advierte que el dato en comento, únicamente hace referencia a un predio determinado, en el presente caso, </w:t>
      </w:r>
      <w:r w:rsidRPr="00264223">
        <w:rPr>
          <w:rFonts w:ascii="Palatino Linotype" w:eastAsia="Calibri" w:hAnsi="Palatino Linotype" w:cs="Tahoma"/>
          <w:b/>
          <w:bCs/>
          <w:sz w:val="22"/>
          <w:szCs w:val="22"/>
          <w:lang w:eastAsia="en-US"/>
        </w:rPr>
        <w:t>de un establecimiento comercial,</w:t>
      </w:r>
      <w:r w:rsidRPr="00264223">
        <w:rPr>
          <w:rFonts w:ascii="Palatino Linotype" w:eastAsia="Calibri" w:hAnsi="Palatino Linotype" w:cs="Tahoma"/>
          <w:bCs/>
          <w:sz w:val="22"/>
          <w:szCs w:val="22"/>
          <w:lang w:eastAsia="en-US"/>
        </w:rPr>
        <w:t xml:space="preserve"> </w:t>
      </w:r>
      <w:r w:rsidR="000C2283" w:rsidRPr="00264223">
        <w:rPr>
          <w:rFonts w:ascii="Palatino Linotype" w:eastAsia="Calibri" w:hAnsi="Palatino Linotype" w:cs="Tahoma"/>
          <w:bCs/>
          <w:sz w:val="22"/>
          <w:szCs w:val="22"/>
          <w:lang w:eastAsia="en-US"/>
        </w:rPr>
        <w:t>mismo que únicamente identifica el predio donde se realiza una actividad económica regulada por el Municipio</w:t>
      </w:r>
      <w:r w:rsidR="00A24C9B" w:rsidRPr="00264223">
        <w:rPr>
          <w:rFonts w:ascii="Palatino Linotype" w:eastAsia="Calibri" w:hAnsi="Palatino Linotype" w:cs="Tahoma"/>
          <w:bCs/>
          <w:sz w:val="22"/>
          <w:szCs w:val="22"/>
          <w:lang w:eastAsia="en-US"/>
        </w:rPr>
        <w:t>, respecto del cual se expidió una licencia de funcionamiento.</w:t>
      </w:r>
    </w:p>
    <w:p w:rsidR="00667C1C" w:rsidRPr="00264223" w:rsidRDefault="00667C1C" w:rsidP="000A238F">
      <w:pPr>
        <w:spacing w:line="360" w:lineRule="auto"/>
        <w:ind w:right="-93"/>
        <w:jc w:val="both"/>
        <w:rPr>
          <w:rFonts w:ascii="Palatino Linotype" w:eastAsia="Calibri" w:hAnsi="Palatino Linotype" w:cs="Tahoma"/>
          <w:bCs/>
          <w:sz w:val="22"/>
          <w:szCs w:val="22"/>
          <w:highlight w:val="yellow"/>
          <w:lang w:eastAsia="en-US"/>
        </w:rPr>
      </w:pPr>
    </w:p>
    <w:p w:rsidR="00B15278" w:rsidRPr="00264223" w:rsidRDefault="00667C1C" w:rsidP="000A238F">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En ese contexto, </w:t>
      </w:r>
      <w:r w:rsidR="00B15278" w:rsidRPr="00264223">
        <w:rPr>
          <w:rFonts w:ascii="Palatino Linotype" w:eastAsia="Calibri" w:hAnsi="Palatino Linotype" w:cs="Tahoma"/>
          <w:bCs/>
          <w:sz w:val="22"/>
          <w:szCs w:val="22"/>
          <w:lang w:eastAsia="en-US"/>
        </w:rPr>
        <w:t>no es dable afirmar que necesariamente la entrega de la clave catastral</w:t>
      </w:r>
      <w:r w:rsidR="000C2283" w:rsidRPr="00264223">
        <w:rPr>
          <w:rFonts w:ascii="Palatino Linotype" w:eastAsia="Calibri" w:hAnsi="Palatino Linotype" w:cs="Tahoma"/>
          <w:bCs/>
          <w:sz w:val="22"/>
          <w:szCs w:val="22"/>
          <w:lang w:eastAsia="en-US"/>
        </w:rPr>
        <w:t xml:space="preserve"> </w:t>
      </w:r>
      <w:r w:rsidRPr="00264223">
        <w:rPr>
          <w:rFonts w:ascii="Palatino Linotype" w:eastAsia="Calibri" w:hAnsi="Palatino Linotype" w:cs="Tahoma"/>
          <w:bCs/>
          <w:sz w:val="22"/>
          <w:szCs w:val="22"/>
          <w:lang w:eastAsia="en-US"/>
        </w:rPr>
        <w:t>da cuenta del patrimonio de una persona específica</w:t>
      </w:r>
      <w:r w:rsidR="00B15278" w:rsidRPr="00264223">
        <w:rPr>
          <w:rFonts w:ascii="Palatino Linotype" w:eastAsia="Calibri" w:hAnsi="Palatino Linotype" w:cs="Tahoma"/>
          <w:bCs/>
          <w:sz w:val="22"/>
          <w:szCs w:val="22"/>
          <w:lang w:eastAsia="en-US"/>
        </w:rPr>
        <w:t>; esto es, la expedición de la licencia de funcionamiento, de ninguna manera está vinculada con la propiedad del inmueble autorizado, por lo que hacer pública la clave catastral que únicamente permite verificar la ubicación del inmueble, aporta elementos sobre el patrimonio de la persona a quien se haya expedido la licencia.</w:t>
      </w:r>
    </w:p>
    <w:p w:rsidR="00B15278" w:rsidRPr="00264223" w:rsidRDefault="00B15278" w:rsidP="000A238F">
      <w:pPr>
        <w:spacing w:line="360" w:lineRule="auto"/>
        <w:ind w:right="-93"/>
        <w:jc w:val="both"/>
        <w:rPr>
          <w:rFonts w:ascii="Palatino Linotype" w:eastAsia="Calibri" w:hAnsi="Palatino Linotype" w:cs="Tahoma"/>
          <w:bCs/>
          <w:sz w:val="22"/>
          <w:szCs w:val="22"/>
          <w:highlight w:val="yellow"/>
          <w:lang w:eastAsia="en-US"/>
        </w:rPr>
      </w:pPr>
    </w:p>
    <w:p w:rsidR="00107D2F" w:rsidRPr="00264223" w:rsidRDefault="005E37E9" w:rsidP="000A238F">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Así, </w:t>
      </w:r>
      <w:r w:rsidR="00667C1C" w:rsidRPr="00264223">
        <w:rPr>
          <w:rFonts w:ascii="Palatino Linotype" w:eastAsia="Calibri" w:hAnsi="Palatino Linotype" w:cs="Tahoma"/>
          <w:bCs/>
          <w:sz w:val="22"/>
          <w:szCs w:val="22"/>
          <w:lang w:eastAsia="en-US"/>
        </w:rPr>
        <w:t xml:space="preserve">en </w:t>
      </w:r>
      <w:r w:rsidR="000C2283" w:rsidRPr="00264223">
        <w:rPr>
          <w:rFonts w:ascii="Palatino Linotype" w:eastAsia="Calibri" w:hAnsi="Palatino Linotype" w:cs="Tahoma"/>
          <w:bCs/>
          <w:sz w:val="22"/>
          <w:szCs w:val="22"/>
          <w:lang w:eastAsia="en-US"/>
        </w:rPr>
        <w:t>el caso en estudio</w:t>
      </w:r>
      <w:r w:rsidR="00667C1C" w:rsidRPr="00264223">
        <w:rPr>
          <w:rFonts w:ascii="Palatino Linotype" w:eastAsia="Calibri" w:hAnsi="Palatino Linotype" w:cs="Tahoma"/>
          <w:bCs/>
          <w:sz w:val="22"/>
          <w:szCs w:val="22"/>
          <w:lang w:eastAsia="en-US"/>
        </w:rPr>
        <w:t xml:space="preserve">, </w:t>
      </w:r>
      <w:r w:rsidRPr="00264223">
        <w:rPr>
          <w:rFonts w:ascii="Palatino Linotype" w:eastAsia="Calibri" w:hAnsi="Palatino Linotype" w:cs="Tahoma"/>
          <w:bCs/>
          <w:sz w:val="22"/>
          <w:szCs w:val="22"/>
          <w:lang w:eastAsia="en-US"/>
        </w:rPr>
        <w:t xml:space="preserve">la clave catastral permite </w:t>
      </w:r>
      <w:r w:rsidR="00667C1C" w:rsidRPr="00264223">
        <w:rPr>
          <w:rFonts w:ascii="Palatino Linotype" w:eastAsia="Calibri" w:hAnsi="Palatino Linotype" w:cs="Tahoma"/>
          <w:bCs/>
          <w:sz w:val="22"/>
          <w:szCs w:val="22"/>
          <w:lang w:eastAsia="en-US"/>
        </w:rPr>
        <w:t>identificar</w:t>
      </w:r>
      <w:r w:rsidR="00AF79BD" w:rsidRPr="00264223">
        <w:rPr>
          <w:rFonts w:ascii="Palatino Linotype" w:eastAsia="Calibri" w:hAnsi="Palatino Linotype" w:cs="Tahoma"/>
          <w:bCs/>
          <w:sz w:val="22"/>
          <w:szCs w:val="22"/>
          <w:lang w:eastAsia="en-US"/>
        </w:rPr>
        <w:t>,</w:t>
      </w:r>
      <w:r w:rsidR="00667C1C" w:rsidRPr="00264223">
        <w:rPr>
          <w:rFonts w:ascii="Palatino Linotype" w:eastAsia="Calibri" w:hAnsi="Palatino Linotype" w:cs="Tahoma"/>
          <w:bCs/>
          <w:sz w:val="22"/>
          <w:szCs w:val="22"/>
          <w:lang w:eastAsia="en-US"/>
        </w:rPr>
        <w:t xml:space="preserve"> que la</w:t>
      </w:r>
      <w:r w:rsidR="00AF79BD" w:rsidRPr="00264223">
        <w:rPr>
          <w:rFonts w:ascii="Palatino Linotype" w:eastAsia="Calibri" w:hAnsi="Palatino Linotype" w:cs="Tahoma"/>
          <w:bCs/>
          <w:sz w:val="22"/>
          <w:szCs w:val="22"/>
          <w:lang w:eastAsia="en-US"/>
        </w:rPr>
        <w:t xml:space="preserve"> ubicación de la</w:t>
      </w:r>
      <w:r w:rsidR="00667C1C" w:rsidRPr="00264223">
        <w:rPr>
          <w:rFonts w:ascii="Palatino Linotype" w:eastAsia="Calibri" w:hAnsi="Palatino Linotype" w:cs="Tahoma"/>
          <w:bCs/>
          <w:sz w:val="22"/>
          <w:szCs w:val="22"/>
          <w:lang w:eastAsia="en-US"/>
        </w:rPr>
        <w:t xml:space="preserve"> unidad económica (</w:t>
      </w:r>
      <w:r w:rsidR="00AF79BD" w:rsidRPr="00264223">
        <w:rPr>
          <w:rFonts w:ascii="Palatino Linotype" w:eastAsia="Calibri" w:hAnsi="Palatino Linotype" w:cs="Tahoma"/>
          <w:bCs/>
          <w:sz w:val="22"/>
          <w:szCs w:val="22"/>
          <w:lang w:eastAsia="en-US"/>
        </w:rPr>
        <w:t>inmueble</w:t>
      </w:r>
      <w:r w:rsidR="00667C1C" w:rsidRPr="00264223">
        <w:rPr>
          <w:rFonts w:ascii="Palatino Linotype" w:eastAsia="Calibri" w:hAnsi="Palatino Linotype" w:cs="Tahoma"/>
          <w:bCs/>
          <w:sz w:val="22"/>
          <w:szCs w:val="22"/>
          <w:lang w:eastAsia="en-US"/>
        </w:rPr>
        <w:t>)</w:t>
      </w:r>
      <w:r w:rsidRPr="00264223">
        <w:rPr>
          <w:rFonts w:ascii="Palatino Linotype" w:eastAsia="Calibri" w:hAnsi="Palatino Linotype" w:cs="Tahoma"/>
          <w:bCs/>
          <w:sz w:val="22"/>
          <w:szCs w:val="22"/>
          <w:lang w:eastAsia="en-US"/>
        </w:rPr>
        <w:t xml:space="preserve"> corresponde con la licencia de funcionamiento (esto es, que no se puso a la vista una licencia de funcionamiento que no corresponda)</w:t>
      </w:r>
      <w:r w:rsidR="00AF79BD" w:rsidRPr="00264223">
        <w:rPr>
          <w:rFonts w:ascii="Palatino Linotype" w:eastAsia="Calibri" w:hAnsi="Palatino Linotype" w:cs="Tahoma"/>
          <w:bCs/>
          <w:sz w:val="22"/>
          <w:szCs w:val="22"/>
          <w:lang w:eastAsia="en-US"/>
        </w:rPr>
        <w:t>,</w:t>
      </w:r>
      <w:r w:rsidRPr="00264223">
        <w:rPr>
          <w:rFonts w:ascii="Palatino Linotype" w:eastAsia="Calibri" w:hAnsi="Palatino Linotype" w:cs="Tahoma"/>
          <w:bCs/>
          <w:sz w:val="22"/>
          <w:szCs w:val="22"/>
          <w:lang w:eastAsia="en-US"/>
        </w:rPr>
        <w:t xml:space="preserve"> y que</w:t>
      </w:r>
      <w:r w:rsidR="00AF79BD" w:rsidRPr="00264223">
        <w:rPr>
          <w:rFonts w:ascii="Palatino Linotype" w:eastAsia="Calibri" w:hAnsi="Palatino Linotype" w:cs="Tahoma"/>
          <w:bCs/>
          <w:sz w:val="22"/>
          <w:szCs w:val="22"/>
          <w:lang w:eastAsia="en-US"/>
        </w:rPr>
        <w:t xml:space="preserve"> está debidamente </w:t>
      </w:r>
      <w:r w:rsidR="000C2283" w:rsidRPr="00264223">
        <w:rPr>
          <w:rFonts w:ascii="Palatino Linotype" w:eastAsia="Calibri" w:hAnsi="Palatino Linotype" w:cs="Tahoma"/>
          <w:bCs/>
          <w:sz w:val="22"/>
          <w:szCs w:val="22"/>
          <w:lang w:eastAsia="en-US"/>
        </w:rPr>
        <w:t>registrada</w:t>
      </w:r>
      <w:r w:rsidR="00AF79BD" w:rsidRPr="00264223">
        <w:rPr>
          <w:rFonts w:ascii="Palatino Linotype" w:eastAsia="Calibri" w:hAnsi="Palatino Linotype" w:cs="Tahoma"/>
          <w:bCs/>
          <w:sz w:val="22"/>
          <w:szCs w:val="22"/>
          <w:lang w:eastAsia="en-US"/>
        </w:rPr>
        <w:t xml:space="preserve"> ante la autoridad catastral</w:t>
      </w:r>
      <w:r w:rsidRPr="00264223">
        <w:rPr>
          <w:rFonts w:ascii="Palatino Linotype" w:eastAsia="Calibri" w:hAnsi="Palatino Linotype" w:cs="Tahoma"/>
          <w:bCs/>
          <w:sz w:val="22"/>
          <w:szCs w:val="22"/>
          <w:lang w:eastAsia="en-US"/>
        </w:rPr>
        <w:t>;</w:t>
      </w:r>
      <w:r w:rsidR="00AF79BD" w:rsidRPr="00264223">
        <w:rPr>
          <w:rFonts w:ascii="Palatino Linotype" w:eastAsia="Calibri" w:hAnsi="Palatino Linotype" w:cs="Tahoma"/>
          <w:bCs/>
          <w:sz w:val="22"/>
          <w:szCs w:val="22"/>
          <w:lang w:eastAsia="en-US"/>
        </w:rPr>
        <w:t xml:space="preserve"> por lo tanto, es información de acceso a público, más aún cuando debe tomarse en cuenta que los datos de identificación de un inmueble se encuentran </w:t>
      </w:r>
      <w:r w:rsidR="00936574" w:rsidRPr="00264223">
        <w:rPr>
          <w:rFonts w:ascii="Palatino Linotype" w:eastAsia="Calibri" w:hAnsi="Palatino Linotype" w:cs="Tahoma"/>
          <w:bCs/>
          <w:sz w:val="22"/>
          <w:szCs w:val="22"/>
          <w:lang w:eastAsia="en-US"/>
        </w:rPr>
        <w:t>en diversos registros públicos</w:t>
      </w:r>
      <w:r w:rsidR="00ED6CD1" w:rsidRPr="00264223">
        <w:rPr>
          <w:rFonts w:ascii="Palatino Linotype" w:eastAsia="Calibri" w:hAnsi="Palatino Linotype" w:cs="Tahoma"/>
          <w:bCs/>
          <w:sz w:val="22"/>
          <w:szCs w:val="22"/>
          <w:lang w:eastAsia="en-US"/>
        </w:rPr>
        <w:t>, mismo</w:t>
      </w:r>
      <w:r w:rsidR="00936574" w:rsidRPr="00264223">
        <w:rPr>
          <w:rFonts w:ascii="Palatino Linotype" w:eastAsia="Calibri" w:hAnsi="Palatino Linotype" w:cs="Tahoma"/>
          <w:bCs/>
          <w:sz w:val="22"/>
          <w:szCs w:val="22"/>
          <w:lang w:eastAsia="en-US"/>
        </w:rPr>
        <w:t>s</w:t>
      </w:r>
      <w:r w:rsidR="00ED6CD1" w:rsidRPr="00264223">
        <w:rPr>
          <w:rFonts w:ascii="Palatino Linotype" w:eastAsia="Calibri" w:hAnsi="Palatino Linotype" w:cs="Tahoma"/>
          <w:bCs/>
          <w:sz w:val="22"/>
          <w:szCs w:val="22"/>
          <w:lang w:eastAsia="en-US"/>
        </w:rPr>
        <w:t xml:space="preserve"> que </w:t>
      </w:r>
      <w:r w:rsidR="00936574" w:rsidRPr="00264223">
        <w:rPr>
          <w:rFonts w:ascii="Palatino Linotype" w:eastAsia="Calibri" w:hAnsi="Palatino Linotype" w:cs="Tahoma"/>
          <w:bCs/>
          <w:sz w:val="22"/>
          <w:szCs w:val="22"/>
          <w:lang w:eastAsia="en-US"/>
        </w:rPr>
        <w:t>son</w:t>
      </w:r>
      <w:r w:rsidR="00ED6CD1" w:rsidRPr="00264223">
        <w:rPr>
          <w:rFonts w:ascii="Palatino Linotype" w:eastAsia="Calibri" w:hAnsi="Palatino Linotype" w:cs="Tahoma"/>
          <w:bCs/>
          <w:sz w:val="22"/>
          <w:szCs w:val="22"/>
          <w:lang w:eastAsia="en-US"/>
        </w:rPr>
        <w:t xml:space="preserve"> de acceso público.</w:t>
      </w:r>
    </w:p>
    <w:p w:rsidR="00107D2F" w:rsidRPr="00264223" w:rsidRDefault="00107D2F" w:rsidP="000A238F">
      <w:pPr>
        <w:spacing w:line="360" w:lineRule="auto"/>
        <w:ind w:right="-93"/>
        <w:jc w:val="both"/>
        <w:rPr>
          <w:rFonts w:ascii="Palatino Linotype" w:eastAsia="Calibri" w:hAnsi="Palatino Linotype" w:cs="Tahoma"/>
          <w:bCs/>
          <w:sz w:val="22"/>
          <w:szCs w:val="22"/>
          <w:lang w:eastAsia="en-US"/>
        </w:rPr>
      </w:pPr>
    </w:p>
    <w:p w:rsidR="00107D2F" w:rsidRPr="00264223" w:rsidRDefault="00ED6CD1" w:rsidP="000A238F">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Por lo tanto, la clave catastral localizad</w:t>
      </w:r>
      <w:r w:rsidR="005E37E9" w:rsidRPr="00264223">
        <w:rPr>
          <w:rFonts w:ascii="Palatino Linotype" w:eastAsia="Calibri" w:hAnsi="Palatino Linotype" w:cs="Tahoma"/>
          <w:bCs/>
          <w:sz w:val="22"/>
          <w:szCs w:val="22"/>
          <w:lang w:eastAsia="en-US"/>
        </w:rPr>
        <w:t>a</w:t>
      </w:r>
      <w:r w:rsidRPr="00264223">
        <w:rPr>
          <w:rFonts w:ascii="Palatino Linotype" w:eastAsia="Calibri" w:hAnsi="Palatino Linotype" w:cs="Tahoma"/>
          <w:bCs/>
          <w:sz w:val="22"/>
          <w:szCs w:val="22"/>
          <w:lang w:eastAsia="en-US"/>
        </w:rPr>
        <w:t xml:space="preserve"> en una licencia de funcionamiento, es de naturaleza pública, pues con dicho dato se acredita que el inmueble donde se realiza</w:t>
      </w:r>
      <w:r w:rsidR="005E37E9" w:rsidRPr="00264223">
        <w:rPr>
          <w:rFonts w:ascii="Palatino Linotype" w:eastAsia="Calibri" w:hAnsi="Palatino Linotype" w:cs="Tahoma"/>
          <w:bCs/>
          <w:sz w:val="22"/>
          <w:szCs w:val="22"/>
          <w:lang w:eastAsia="en-US"/>
        </w:rPr>
        <w:t>n</w:t>
      </w:r>
      <w:r w:rsidRPr="00264223">
        <w:rPr>
          <w:rFonts w:ascii="Palatino Linotype" w:eastAsia="Calibri" w:hAnsi="Palatino Linotype" w:cs="Tahoma"/>
          <w:bCs/>
          <w:sz w:val="22"/>
          <w:szCs w:val="22"/>
          <w:lang w:eastAsia="en-US"/>
        </w:rPr>
        <w:t xml:space="preserve"> </w:t>
      </w:r>
      <w:r w:rsidR="000C2283" w:rsidRPr="00264223">
        <w:rPr>
          <w:rFonts w:ascii="Palatino Linotype" w:eastAsia="Calibri" w:hAnsi="Palatino Linotype" w:cs="Tahoma"/>
          <w:bCs/>
          <w:sz w:val="22"/>
          <w:szCs w:val="22"/>
          <w:lang w:eastAsia="en-US"/>
        </w:rPr>
        <w:t>actividades</w:t>
      </w:r>
      <w:r w:rsidRPr="00264223">
        <w:rPr>
          <w:rFonts w:ascii="Palatino Linotype" w:eastAsia="Calibri" w:hAnsi="Palatino Linotype" w:cs="Tahoma"/>
          <w:bCs/>
          <w:sz w:val="22"/>
          <w:szCs w:val="22"/>
          <w:lang w:eastAsia="en-US"/>
        </w:rPr>
        <w:t xml:space="preserve"> económica</w:t>
      </w:r>
      <w:r w:rsidR="000C2283" w:rsidRPr="00264223">
        <w:rPr>
          <w:rFonts w:ascii="Palatino Linotype" w:eastAsia="Calibri" w:hAnsi="Palatino Linotype" w:cs="Tahoma"/>
          <w:bCs/>
          <w:sz w:val="22"/>
          <w:szCs w:val="22"/>
          <w:lang w:eastAsia="en-US"/>
        </w:rPr>
        <w:t>s</w:t>
      </w:r>
      <w:r w:rsidRPr="00264223">
        <w:rPr>
          <w:rFonts w:ascii="Palatino Linotype" w:eastAsia="Calibri" w:hAnsi="Palatino Linotype" w:cs="Tahoma"/>
          <w:bCs/>
          <w:sz w:val="22"/>
          <w:szCs w:val="22"/>
          <w:lang w:eastAsia="en-US"/>
        </w:rPr>
        <w:t>, industrial</w:t>
      </w:r>
      <w:r w:rsidR="000C2283" w:rsidRPr="00264223">
        <w:rPr>
          <w:rFonts w:ascii="Palatino Linotype" w:eastAsia="Calibri" w:hAnsi="Palatino Linotype" w:cs="Tahoma"/>
          <w:bCs/>
          <w:sz w:val="22"/>
          <w:szCs w:val="22"/>
          <w:lang w:eastAsia="en-US"/>
        </w:rPr>
        <w:t>es</w:t>
      </w:r>
      <w:r w:rsidRPr="00264223">
        <w:rPr>
          <w:rFonts w:ascii="Palatino Linotype" w:eastAsia="Calibri" w:hAnsi="Palatino Linotype" w:cs="Tahoma"/>
          <w:bCs/>
          <w:sz w:val="22"/>
          <w:szCs w:val="22"/>
          <w:lang w:eastAsia="en-US"/>
        </w:rPr>
        <w:t xml:space="preserve"> o comercial</w:t>
      </w:r>
      <w:r w:rsidR="000C2283" w:rsidRPr="00264223">
        <w:rPr>
          <w:rFonts w:ascii="Palatino Linotype" w:eastAsia="Calibri" w:hAnsi="Palatino Linotype" w:cs="Tahoma"/>
          <w:bCs/>
          <w:sz w:val="22"/>
          <w:szCs w:val="22"/>
          <w:lang w:eastAsia="en-US"/>
        </w:rPr>
        <w:t>es</w:t>
      </w:r>
      <w:r w:rsidRPr="00264223">
        <w:rPr>
          <w:rFonts w:ascii="Palatino Linotype" w:eastAsia="Calibri" w:hAnsi="Palatino Linotype" w:cs="Tahoma"/>
          <w:bCs/>
          <w:sz w:val="22"/>
          <w:szCs w:val="22"/>
          <w:lang w:eastAsia="en-US"/>
        </w:rPr>
        <w:t>, está debidamente</w:t>
      </w:r>
      <w:r w:rsidR="00936574" w:rsidRPr="00264223">
        <w:rPr>
          <w:rFonts w:ascii="Palatino Linotype" w:eastAsia="Calibri" w:hAnsi="Palatino Linotype" w:cs="Tahoma"/>
          <w:bCs/>
          <w:sz w:val="22"/>
          <w:szCs w:val="22"/>
          <w:lang w:eastAsia="en-US"/>
        </w:rPr>
        <w:t xml:space="preserve"> registrado</w:t>
      </w:r>
      <w:r w:rsidRPr="00264223">
        <w:rPr>
          <w:rFonts w:ascii="Palatino Linotype" w:eastAsia="Calibri" w:hAnsi="Palatino Linotype" w:cs="Tahoma"/>
          <w:bCs/>
          <w:sz w:val="22"/>
          <w:szCs w:val="22"/>
          <w:lang w:eastAsia="en-US"/>
        </w:rPr>
        <w:t xml:space="preserve">, </w:t>
      </w:r>
      <w:r w:rsidR="006D56AA" w:rsidRPr="00264223">
        <w:rPr>
          <w:rFonts w:ascii="Palatino Linotype" w:eastAsia="Calibri" w:hAnsi="Palatino Linotype" w:cs="Tahoma"/>
          <w:bCs/>
          <w:sz w:val="22"/>
          <w:szCs w:val="22"/>
          <w:lang w:eastAsia="en-US"/>
        </w:rPr>
        <w:t xml:space="preserve">aunado al hecho, </w:t>
      </w:r>
      <w:r w:rsidR="005E37E9" w:rsidRPr="00264223">
        <w:rPr>
          <w:rFonts w:ascii="Palatino Linotype" w:eastAsia="Calibri" w:hAnsi="Palatino Linotype" w:cs="Tahoma"/>
          <w:bCs/>
          <w:sz w:val="22"/>
          <w:szCs w:val="22"/>
          <w:lang w:eastAsia="en-US"/>
        </w:rPr>
        <w:t xml:space="preserve">de </w:t>
      </w:r>
      <w:r w:rsidR="006D56AA" w:rsidRPr="00264223">
        <w:rPr>
          <w:rFonts w:ascii="Palatino Linotype" w:eastAsia="Calibri" w:hAnsi="Palatino Linotype" w:cs="Tahoma"/>
          <w:bCs/>
          <w:sz w:val="22"/>
          <w:szCs w:val="22"/>
          <w:lang w:eastAsia="en-US"/>
        </w:rPr>
        <w:t>que ayuda a identificar la correcta ubicación del mismo</w:t>
      </w:r>
      <w:r w:rsidRPr="00264223">
        <w:rPr>
          <w:rFonts w:ascii="Palatino Linotype" w:eastAsia="Calibri" w:hAnsi="Palatino Linotype" w:cs="Tahoma"/>
          <w:bCs/>
          <w:sz w:val="22"/>
          <w:szCs w:val="22"/>
          <w:lang w:eastAsia="en-US"/>
        </w:rPr>
        <w:t>; por lo que, no resulta procedente la clasificación, en términos del artículo 143, fracción I de la Ley de Transparencia y Acceso a la Información Pública del Estado de México y Municipios.</w:t>
      </w:r>
    </w:p>
    <w:p w:rsidR="00107D2F" w:rsidRPr="00264223" w:rsidRDefault="00107D2F" w:rsidP="000A238F">
      <w:pPr>
        <w:spacing w:line="360" w:lineRule="auto"/>
        <w:ind w:right="-93"/>
        <w:jc w:val="both"/>
        <w:rPr>
          <w:rFonts w:ascii="Palatino Linotype" w:eastAsia="Calibri" w:hAnsi="Palatino Linotype" w:cs="Tahoma"/>
          <w:bCs/>
          <w:sz w:val="22"/>
          <w:szCs w:val="22"/>
          <w:lang w:eastAsia="en-US"/>
        </w:rPr>
      </w:pPr>
    </w:p>
    <w:p w:rsidR="006D56AA" w:rsidRPr="00264223" w:rsidRDefault="006D56AA" w:rsidP="000A238F">
      <w:pPr>
        <w:pStyle w:val="Prrafodelista"/>
        <w:numPr>
          <w:ilvl w:val="0"/>
          <w:numId w:val="10"/>
        </w:numPr>
        <w:spacing w:line="360" w:lineRule="auto"/>
        <w:ind w:right="-93"/>
        <w:jc w:val="both"/>
        <w:rPr>
          <w:rFonts w:ascii="Palatino Linotype" w:eastAsia="Calibri" w:hAnsi="Palatino Linotype" w:cs="Tahoma"/>
          <w:bCs/>
          <w:szCs w:val="22"/>
          <w:lang w:eastAsia="en-US"/>
        </w:rPr>
      </w:pPr>
      <w:r w:rsidRPr="00264223">
        <w:rPr>
          <w:rFonts w:ascii="Palatino Linotype" w:eastAsia="Calibri" w:hAnsi="Palatino Linotype" w:cs="Tahoma"/>
          <w:b/>
          <w:bCs/>
          <w:szCs w:val="22"/>
          <w:lang w:eastAsia="en-US"/>
        </w:rPr>
        <w:t>Nombre del titular de la Licencia de funcionamiento</w:t>
      </w:r>
    </w:p>
    <w:p w:rsidR="00107D2F" w:rsidRPr="00264223" w:rsidRDefault="00107D2F" w:rsidP="000A238F">
      <w:pPr>
        <w:spacing w:line="360" w:lineRule="auto"/>
        <w:ind w:right="-93"/>
        <w:jc w:val="both"/>
        <w:rPr>
          <w:rFonts w:ascii="Palatino Linotype" w:eastAsia="Calibri" w:hAnsi="Palatino Linotype" w:cs="Tahoma"/>
          <w:b/>
          <w:bCs/>
          <w:sz w:val="22"/>
          <w:szCs w:val="22"/>
          <w:lang w:eastAsia="en-US"/>
        </w:rPr>
      </w:pPr>
    </w:p>
    <w:p w:rsidR="00936574" w:rsidRPr="00264223" w:rsidRDefault="006D56AA" w:rsidP="000A238F">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Al respecto, en el presente caso, la </w:t>
      </w:r>
      <w:r w:rsidR="00936574" w:rsidRPr="00264223">
        <w:rPr>
          <w:rFonts w:ascii="Palatino Linotype" w:eastAsia="Calibri" w:hAnsi="Palatino Linotype" w:cs="Tahoma"/>
          <w:bCs/>
          <w:sz w:val="22"/>
          <w:szCs w:val="22"/>
          <w:lang w:eastAsia="en-US"/>
        </w:rPr>
        <w:t>r</w:t>
      </w:r>
      <w:r w:rsidR="000F4876" w:rsidRPr="00264223">
        <w:rPr>
          <w:rFonts w:ascii="Palatino Linotype" w:eastAsia="Calibri" w:hAnsi="Palatino Linotype" w:cs="Tahoma"/>
          <w:bCs/>
          <w:sz w:val="22"/>
          <w:szCs w:val="22"/>
          <w:lang w:eastAsia="en-US"/>
        </w:rPr>
        <w:t>ecurrente solicitó la licencia de funcionamiento expedida a nombre de una persona es específico, de la que proporcionó</w:t>
      </w:r>
      <w:r w:rsidRPr="00264223">
        <w:rPr>
          <w:rFonts w:ascii="Palatino Linotype" w:eastAsia="Calibri" w:hAnsi="Palatino Linotype" w:cs="Tahoma"/>
          <w:bCs/>
          <w:sz w:val="22"/>
          <w:szCs w:val="22"/>
          <w:lang w:eastAsia="en-US"/>
        </w:rPr>
        <w:t xml:space="preserve"> </w:t>
      </w:r>
      <w:r w:rsidRPr="00264223">
        <w:rPr>
          <w:rFonts w:ascii="Palatino Linotype" w:eastAsia="Calibri" w:hAnsi="Palatino Linotype" w:cs="Tahoma"/>
          <w:b/>
          <w:bCs/>
          <w:sz w:val="22"/>
          <w:szCs w:val="22"/>
          <w:lang w:eastAsia="en-US"/>
        </w:rPr>
        <w:t>el nombre</w:t>
      </w:r>
      <w:r w:rsidR="00936574" w:rsidRPr="00264223">
        <w:rPr>
          <w:rFonts w:ascii="Palatino Linotype" w:eastAsia="Calibri" w:hAnsi="Palatino Linotype" w:cs="Tahoma"/>
          <w:b/>
          <w:bCs/>
          <w:sz w:val="22"/>
          <w:szCs w:val="22"/>
          <w:lang w:eastAsia="en-US"/>
        </w:rPr>
        <w:t>,</w:t>
      </w:r>
      <w:r w:rsidRPr="00264223">
        <w:rPr>
          <w:rFonts w:ascii="Palatino Linotype" w:eastAsia="Calibri" w:hAnsi="Palatino Linotype" w:cs="Tahoma"/>
          <w:bCs/>
          <w:sz w:val="22"/>
          <w:szCs w:val="22"/>
          <w:lang w:eastAsia="en-US"/>
        </w:rPr>
        <w:t xml:space="preserve"> según su dicho, </w:t>
      </w:r>
      <w:r w:rsidR="00936574" w:rsidRPr="00264223">
        <w:rPr>
          <w:rFonts w:ascii="Palatino Linotype" w:eastAsia="Calibri" w:hAnsi="Palatino Linotype" w:cs="Tahoma"/>
          <w:bCs/>
          <w:sz w:val="22"/>
          <w:szCs w:val="22"/>
          <w:lang w:eastAsia="en-US"/>
        </w:rPr>
        <w:t>la cual</w:t>
      </w:r>
      <w:r w:rsidR="000F4876" w:rsidRPr="00264223">
        <w:rPr>
          <w:rFonts w:ascii="Palatino Linotype" w:eastAsia="Calibri" w:hAnsi="Palatino Linotype" w:cs="Tahoma"/>
          <w:bCs/>
          <w:sz w:val="22"/>
          <w:szCs w:val="22"/>
          <w:lang w:eastAsia="en-US"/>
        </w:rPr>
        <w:t xml:space="preserve"> fue concedida</w:t>
      </w:r>
      <w:r w:rsidRPr="00264223">
        <w:rPr>
          <w:rFonts w:ascii="Palatino Linotype" w:eastAsia="Calibri" w:hAnsi="Palatino Linotype" w:cs="Tahoma"/>
          <w:bCs/>
          <w:sz w:val="22"/>
          <w:szCs w:val="22"/>
          <w:lang w:eastAsia="en-US"/>
        </w:rPr>
        <w:t xml:space="preserve"> para realizar actividades comerciales, como taller de bicicletas; esto es, identificó a la persona física de quién se requiere la información. </w:t>
      </w:r>
    </w:p>
    <w:p w:rsidR="00936574" w:rsidRPr="00264223" w:rsidRDefault="00936574" w:rsidP="000A238F">
      <w:pPr>
        <w:spacing w:line="360" w:lineRule="auto"/>
        <w:ind w:right="-93"/>
        <w:jc w:val="both"/>
        <w:rPr>
          <w:rFonts w:ascii="Palatino Linotype" w:eastAsia="Calibri" w:hAnsi="Palatino Linotype" w:cs="Tahoma"/>
          <w:bCs/>
          <w:sz w:val="22"/>
          <w:szCs w:val="22"/>
          <w:lang w:eastAsia="en-US"/>
        </w:rPr>
      </w:pPr>
    </w:p>
    <w:p w:rsidR="006D56AA" w:rsidRPr="00264223" w:rsidRDefault="006D56AA" w:rsidP="000A238F">
      <w:pPr>
        <w:spacing w:line="360" w:lineRule="auto"/>
        <w:ind w:right="-93"/>
        <w:jc w:val="both"/>
        <w:rPr>
          <w:rFonts w:ascii="Palatino Linotype" w:eastAsia="Calibri" w:hAnsi="Palatino Linotype" w:cs="Tahoma"/>
          <w:b/>
          <w:bCs/>
          <w:sz w:val="22"/>
          <w:szCs w:val="22"/>
          <w:lang w:val="es-ES_tradnl" w:eastAsia="en-US"/>
        </w:rPr>
      </w:pPr>
      <w:r w:rsidRPr="00264223">
        <w:rPr>
          <w:rFonts w:ascii="Palatino Linotype" w:eastAsia="Calibri" w:hAnsi="Palatino Linotype" w:cs="Tahoma"/>
          <w:bCs/>
          <w:sz w:val="22"/>
          <w:szCs w:val="22"/>
          <w:lang w:eastAsia="en-US"/>
        </w:rPr>
        <w:t xml:space="preserve">En ese orden de ideas, se considera que el nombre se integra </w:t>
      </w:r>
      <w:r w:rsidRPr="00264223">
        <w:rPr>
          <w:rFonts w:ascii="Palatino Linotype" w:eastAsia="Calibri" w:hAnsi="Palatino Linotype" w:cs="Tahoma"/>
          <w:bCs/>
          <w:sz w:val="22"/>
          <w:szCs w:val="22"/>
          <w:lang w:val="es-ES_tradnl" w:eastAsia="en-US"/>
        </w:rPr>
        <w:t>con el sustantivo propio y el primer apellido de los padres, en el orden que, de común acuerdo determinen; asimismo es la manifestación principal del derecho subjetivo a la personalidad</w:t>
      </w:r>
      <w:r w:rsidR="000F4876" w:rsidRPr="00264223">
        <w:rPr>
          <w:rFonts w:ascii="Palatino Linotype" w:eastAsia="Calibri" w:hAnsi="Palatino Linotype" w:cs="Tahoma"/>
          <w:bCs/>
          <w:sz w:val="22"/>
          <w:szCs w:val="22"/>
          <w:lang w:val="es-ES_tradnl" w:eastAsia="en-US"/>
        </w:rPr>
        <w:t xml:space="preserve"> y atributo de esta en términos del artículo 2.3 del Código Civil del Estado de México</w:t>
      </w:r>
      <w:r w:rsidR="009C5F24" w:rsidRPr="00264223">
        <w:rPr>
          <w:rFonts w:ascii="Palatino Linotype" w:eastAsia="Calibri" w:hAnsi="Palatino Linotype" w:cs="Tahoma"/>
          <w:bCs/>
          <w:sz w:val="22"/>
          <w:szCs w:val="22"/>
          <w:lang w:val="es-ES_tradnl" w:eastAsia="en-US"/>
        </w:rPr>
        <w:t>, de tal suerte,</w:t>
      </w:r>
      <w:r w:rsidRPr="00264223">
        <w:rPr>
          <w:rFonts w:ascii="Palatino Linotype" w:eastAsia="Calibri" w:hAnsi="Palatino Linotype" w:cs="Tahoma"/>
          <w:bCs/>
          <w:sz w:val="22"/>
          <w:szCs w:val="22"/>
          <w:lang w:val="es-ES_tradnl" w:eastAsia="en-US"/>
        </w:rPr>
        <w:t xml:space="preserve"> el nombre </w:t>
      </w:r>
      <w:r w:rsidRPr="00264223">
        <w:rPr>
          <w:rFonts w:ascii="Palatino Linotype" w:eastAsia="Calibri" w:hAnsi="Palatino Linotype" w:cs="Tahoma"/>
          <w:bCs/>
          <w:i/>
          <w:sz w:val="22"/>
          <w:szCs w:val="22"/>
          <w:lang w:val="es-ES_tradnl" w:eastAsia="en-US"/>
        </w:rPr>
        <w:t>per se</w:t>
      </w:r>
      <w:r w:rsidRPr="00264223">
        <w:rPr>
          <w:rFonts w:ascii="Palatino Linotype" w:eastAsia="Calibri" w:hAnsi="Palatino Linotype" w:cs="Tahoma"/>
          <w:bCs/>
          <w:sz w:val="22"/>
          <w:szCs w:val="22"/>
          <w:lang w:val="es-ES_tradnl" w:eastAsia="en-US"/>
        </w:rPr>
        <w:t xml:space="preserve"> es un elemento que hace a una persona física identificada o identificable, por lo que, </w:t>
      </w:r>
      <w:r w:rsidRPr="00264223">
        <w:rPr>
          <w:rFonts w:ascii="Palatino Linotype" w:eastAsia="Calibri" w:hAnsi="Palatino Linotype" w:cs="Tahoma"/>
          <w:b/>
          <w:bCs/>
          <w:sz w:val="22"/>
          <w:szCs w:val="22"/>
          <w:lang w:val="es-ES_tradnl" w:eastAsia="en-US"/>
        </w:rPr>
        <w:t>se considera un dato personal.</w:t>
      </w:r>
    </w:p>
    <w:p w:rsidR="002F3BD0" w:rsidRPr="00264223" w:rsidRDefault="002F3BD0" w:rsidP="000A238F">
      <w:pPr>
        <w:spacing w:line="360" w:lineRule="auto"/>
        <w:ind w:right="-93"/>
        <w:jc w:val="both"/>
        <w:rPr>
          <w:rFonts w:ascii="Palatino Linotype" w:eastAsia="Calibri" w:hAnsi="Palatino Linotype" w:cs="Tahoma"/>
          <w:b/>
          <w:bCs/>
          <w:sz w:val="22"/>
          <w:szCs w:val="22"/>
          <w:lang w:val="es-ES_tradnl" w:eastAsia="en-US"/>
        </w:rPr>
      </w:pPr>
    </w:p>
    <w:p w:rsidR="002F3BD0" w:rsidRPr="00264223" w:rsidRDefault="002F3BD0" w:rsidP="000A238F">
      <w:pPr>
        <w:spacing w:line="360" w:lineRule="auto"/>
        <w:jc w:val="both"/>
        <w:rPr>
          <w:rFonts w:ascii="Palatino Linotype" w:eastAsia="Calibri" w:hAnsi="Palatino Linotype" w:cs="Tahoma"/>
          <w:bCs/>
          <w:sz w:val="22"/>
          <w:szCs w:val="22"/>
          <w:lang w:val="es-ES_tradnl" w:eastAsia="en-US"/>
        </w:rPr>
      </w:pPr>
      <w:r w:rsidRPr="00264223">
        <w:rPr>
          <w:rFonts w:ascii="Palatino Linotype" w:eastAsia="Calibri" w:hAnsi="Palatino Linotype" w:cs="Tahoma"/>
          <w:bCs/>
          <w:sz w:val="22"/>
          <w:szCs w:val="22"/>
          <w:lang w:val="es-ES_tradnl" w:eastAsia="en-US"/>
        </w:rPr>
        <w:t>Sobre el tema, se tiene presente que este Instituto emitió el Criterio Relevante 01/18, de la Segunda Época de este Instituto, que establece que el nombre del titular de una licencia, como en el caso que nos ocupa, es información confidencial, cuando no involucra aprovechamiento de recursos públicos.</w:t>
      </w:r>
    </w:p>
    <w:p w:rsidR="002F3BD0" w:rsidRPr="00264223" w:rsidRDefault="002F3BD0" w:rsidP="000A238F">
      <w:pPr>
        <w:spacing w:line="360" w:lineRule="auto"/>
        <w:jc w:val="both"/>
        <w:rPr>
          <w:rFonts w:ascii="Palatino Linotype" w:eastAsia="Calibri" w:hAnsi="Palatino Linotype" w:cs="Tahoma"/>
          <w:bCs/>
          <w:sz w:val="22"/>
          <w:szCs w:val="22"/>
          <w:lang w:val="es-ES_tradnl" w:eastAsia="en-US"/>
        </w:rPr>
      </w:pPr>
    </w:p>
    <w:p w:rsidR="002F3BD0" w:rsidRPr="00264223" w:rsidRDefault="002F3BD0" w:rsidP="000A238F">
      <w:pPr>
        <w:spacing w:line="360" w:lineRule="auto"/>
        <w:ind w:left="567" w:right="567"/>
        <w:jc w:val="both"/>
        <w:rPr>
          <w:rFonts w:ascii="Palatino Linotype" w:eastAsiaTheme="minorHAnsi" w:hAnsi="Palatino Linotype" w:cs="Tahoma"/>
          <w:bCs/>
          <w:sz w:val="22"/>
          <w:szCs w:val="22"/>
          <w:lang w:eastAsia="es-MX"/>
        </w:rPr>
      </w:pPr>
      <w:r w:rsidRPr="00264223">
        <w:rPr>
          <w:rFonts w:ascii="Palatino Linotype" w:eastAsiaTheme="minorHAnsi" w:hAnsi="Palatino Linotype" w:cs="Tahoma"/>
          <w:b/>
          <w:bCs/>
          <w:sz w:val="22"/>
          <w:szCs w:val="22"/>
          <w:lang w:eastAsia="es-MX"/>
        </w:rPr>
        <w:t>“Nombre del titular de una licencia que no involucre el aprovechamiento de bienes, servicios y/o recursos públicos, constituye un dato personal susceptible de clasificar como confidencial.</w:t>
      </w:r>
      <w:r w:rsidRPr="00264223">
        <w:rPr>
          <w:rFonts w:ascii="Palatino Linotype" w:eastAsiaTheme="minorHAnsi" w:hAnsi="Palatino Linotype" w:cs="Tahoma"/>
          <w:bCs/>
          <w:sz w:val="22"/>
          <w:szCs w:val="22"/>
          <w:lang w:eastAsia="es-MX"/>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w:t>
      </w:r>
      <w:r w:rsidRPr="00264223">
        <w:rPr>
          <w:rFonts w:ascii="Palatino Linotype" w:eastAsiaTheme="minorHAnsi" w:hAnsi="Palatino Linotype" w:cs="Tahoma"/>
          <w:bCs/>
          <w:sz w:val="22"/>
          <w:szCs w:val="22"/>
          <w:lang w:eastAsia="es-MX"/>
        </w:rPr>
        <w:lastRenderedPageBreak/>
        <w:t>involucre el aprovechamiento de bienes, servicios y/o recursos públicos, caso contrario se deberá clasificar como confidencial.”</w:t>
      </w:r>
    </w:p>
    <w:p w:rsidR="002F3BD0" w:rsidRPr="00264223" w:rsidRDefault="002F3BD0" w:rsidP="000A238F">
      <w:pPr>
        <w:spacing w:line="360" w:lineRule="auto"/>
        <w:ind w:right="-93"/>
        <w:jc w:val="both"/>
        <w:rPr>
          <w:rFonts w:ascii="Palatino Linotype" w:eastAsia="Calibri" w:hAnsi="Palatino Linotype" w:cs="Tahoma"/>
          <w:bCs/>
          <w:sz w:val="22"/>
          <w:szCs w:val="22"/>
          <w:lang w:eastAsia="en-US"/>
        </w:rPr>
      </w:pPr>
    </w:p>
    <w:p w:rsidR="002F3BD0" w:rsidRPr="00264223" w:rsidRDefault="007F2109" w:rsidP="000A238F">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En el </w:t>
      </w:r>
      <w:r w:rsidR="002F3BD0" w:rsidRPr="00264223">
        <w:rPr>
          <w:rFonts w:ascii="Palatino Linotype" w:eastAsia="Calibri" w:hAnsi="Palatino Linotype" w:cs="Tahoma"/>
          <w:bCs/>
          <w:sz w:val="22"/>
          <w:szCs w:val="22"/>
          <w:lang w:eastAsia="en-US"/>
        </w:rPr>
        <w:t>Criterio</w:t>
      </w:r>
      <w:r w:rsidRPr="00264223">
        <w:rPr>
          <w:rFonts w:ascii="Palatino Linotype" w:eastAsia="Calibri" w:hAnsi="Palatino Linotype" w:cs="Tahoma"/>
          <w:bCs/>
          <w:sz w:val="22"/>
          <w:szCs w:val="22"/>
          <w:lang w:eastAsia="en-US"/>
        </w:rPr>
        <w:t xml:space="preserve"> en cita</w:t>
      </w:r>
      <w:r w:rsidR="002F3BD0" w:rsidRPr="00264223">
        <w:rPr>
          <w:rFonts w:ascii="Palatino Linotype" w:eastAsia="Calibri" w:hAnsi="Palatino Linotype" w:cs="Tahoma"/>
          <w:bCs/>
          <w:sz w:val="22"/>
          <w:szCs w:val="22"/>
          <w:lang w:eastAsia="en-US"/>
        </w:rPr>
        <w:t xml:space="preserve">, se </w:t>
      </w:r>
      <w:r w:rsidRPr="00264223">
        <w:rPr>
          <w:rFonts w:ascii="Palatino Linotype" w:eastAsia="Calibri" w:hAnsi="Palatino Linotype" w:cs="Tahoma"/>
          <w:bCs/>
          <w:sz w:val="22"/>
          <w:szCs w:val="22"/>
          <w:lang w:eastAsia="en-US"/>
        </w:rPr>
        <w:t>argumenta</w:t>
      </w:r>
      <w:r w:rsidR="002F3BD0" w:rsidRPr="00264223">
        <w:rPr>
          <w:rFonts w:ascii="Palatino Linotype" w:eastAsia="Calibri" w:hAnsi="Palatino Linotype" w:cs="Tahoma"/>
          <w:bCs/>
          <w:sz w:val="22"/>
          <w:szCs w:val="22"/>
          <w:lang w:eastAsia="en-US"/>
        </w:rPr>
        <w:t xml:space="preserve"> que si bien el nombre de los titulares de las licencias es un dato de carácter público, en términos del artículo 92, fracción XXXII de la Ley de Transparencia y Acceso a la Información Pública del Estado de México y Municipios, dicho precepto legal debe ser interpretado de manera armónica y sistemática, pues la intromisión a los datos personales de particulares únicamente se verá justificada cuando involucre el aprovechamiento de bienes, servicios o recursos públicos; por lo que constituye un dato personal, a menos que se actualice alguno de los supuestos previamente señalados.</w:t>
      </w:r>
    </w:p>
    <w:p w:rsidR="00107D2F" w:rsidRPr="00264223" w:rsidRDefault="00936574" w:rsidP="000A238F">
      <w:pPr>
        <w:spacing w:line="360" w:lineRule="auto"/>
        <w:ind w:right="-93"/>
        <w:jc w:val="both"/>
        <w:rPr>
          <w:rFonts w:ascii="Palatino Linotype" w:eastAsia="Calibri" w:hAnsi="Palatino Linotype" w:cs="Tahoma"/>
          <w:bCs/>
          <w:sz w:val="22"/>
          <w:szCs w:val="22"/>
          <w:lang w:val="es-ES_tradnl" w:eastAsia="en-US"/>
        </w:rPr>
      </w:pPr>
      <w:r w:rsidRPr="00264223">
        <w:rPr>
          <w:rFonts w:ascii="Palatino Linotype" w:eastAsia="Calibri" w:hAnsi="Palatino Linotype" w:cs="Tahoma"/>
          <w:bCs/>
          <w:sz w:val="22"/>
          <w:szCs w:val="22"/>
          <w:lang w:val="es-ES_tradnl" w:eastAsia="en-US"/>
        </w:rPr>
        <w:t>No obstante, se considera que el nombre localizado en una licencia de funcionamiento, guarda cierto interés público, dado que cualquier actividad comercial, industrial o económica, es regulada por el Municipio de Ecatepec de Morelos dentro de su circunscripción territorial, pues ayuda a transparentar la gestión pública.</w:t>
      </w:r>
    </w:p>
    <w:p w:rsidR="00936574" w:rsidRPr="00264223" w:rsidRDefault="00936574" w:rsidP="000A238F">
      <w:pPr>
        <w:spacing w:line="360" w:lineRule="auto"/>
        <w:ind w:right="-93"/>
        <w:jc w:val="both"/>
        <w:rPr>
          <w:rFonts w:ascii="Palatino Linotype" w:eastAsia="Calibri" w:hAnsi="Palatino Linotype" w:cs="Tahoma"/>
          <w:bCs/>
          <w:sz w:val="22"/>
          <w:szCs w:val="22"/>
          <w:lang w:eastAsia="en-US"/>
        </w:rPr>
      </w:pPr>
    </w:p>
    <w:p w:rsidR="00107D2F" w:rsidRPr="00264223" w:rsidRDefault="00936574" w:rsidP="000A238F">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En ese sentido, el</w:t>
      </w:r>
      <w:r w:rsidR="006D56AA" w:rsidRPr="00264223">
        <w:rPr>
          <w:rFonts w:ascii="Palatino Linotype" w:eastAsia="Calibri" w:hAnsi="Palatino Linotype" w:cs="Tahoma"/>
          <w:bCs/>
          <w:sz w:val="22"/>
          <w:szCs w:val="22"/>
          <w:lang w:eastAsia="en-US"/>
        </w:rPr>
        <w:t xml:space="preserve"> artículo 92, fracción </w:t>
      </w:r>
      <w:r w:rsidR="00F94E99" w:rsidRPr="00264223">
        <w:rPr>
          <w:rFonts w:ascii="Palatino Linotype" w:eastAsia="Calibri" w:hAnsi="Palatino Linotype" w:cs="Tahoma"/>
          <w:bCs/>
          <w:sz w:val="22"/>
          <w:szCs w:val="22"/>
          <w:lang w:eastAsia="en-US"/>
        </w:rPr>
        <w:t xml:space="preserve">XXXII, </w:t>
      </w:r>
      <w:r w:rsidR="002B226E" w:rsidRPr="00264223">
        <w:rPr>
          <w:rFonts w:ascii="Palatino Linotype" w:eastAsia="Calibri" w:hAnsi="Palatino Linotype" w:cs="Tahoma"/>
          <w:bCs/>
          <w:sz w:val="22"/>
          <w:szCs w:val="22"/>
          <w:lang w:eastAsia="en-US"/>
        </w:rPr>
        <w:t xml:space="preserve">de la Ley de Transparencia y Acceso a la Información Pública del Estado de México y Municipios, </w:t>
      </w:r>
      <w:r w:rsidR="00F94E99" w:rsidRPr="00264223">
        <w:rPr>
          <w:rFonts w:ascii="Palatino Linotype" w:eastAsia="Calibri" w:hAnsi="Palatino Linotype" w:cs="Tahoma"/>
          <w:bCs/>
          <w:sz w:val="22"/>
          <w:szCs w:val="22"/>
          <w:lang w:eastAsia="en-US"/>
        </w:rPr>
        <w:t xml:space="preserve">establece que los </w:t>
      </w:r>
      <w:r w:rsidR="002B226E" w:rsidRPr="00264223">
        <w:rPr>
          <w:rFonts w:ascii="Palatino Linotype" w:eastAsia="Calibri" w:hAnsi="Palatino Linotype" w:cs="Tahoma"/>
          <w:bCs/>
          <w:sz w:val="22"/>
          <w:szCs w:val="22"/>
          <w:lang w:eastAsia="en-US"/>
        </w:rPr>
        <w:t xml:space="preserve">Sujetos Obligados </w:t>
      </w:r>
      <w:r w:rsidR="00F94E99" w:rsidRPr="00264223">
        <w:rPr>
          <w:rFonts w:ascii="Palatino Linotype" w:eastAsia="Calibri" w:hAnsi="Palatino Linotype" w:cs="Tahoma"/>
          <w:bCs/>
          <w:sz w:val="22"/>
          <w:szCs w:val="22"/>
          <w:lang w:eastAsia="en-US"/>
        </w:rPr>
        <w:t xml:space="preserve">deberán poner a disposición del público de manera permanente y actualizada de las licencias otorgadas, especificando los titulares de estas, debiendo publicarse el objeto, </w:t>
      </w:r>
      <w:r w:rsidR="00F94E99" w:rsidRPr="00264223">
        <w:rPr>
          <w:rFonts w:ascii="Palatino Linotype" w:eastAsia="Calibri" w:hAnsi="Palatino Linotype" w:cs="Tahoma"/>
          <w:b/>
          <w:bCs/>
          <w:sz w:val="22"/>
          <w:szCs w:val="22"/>
          <w:lang w:eastAsia="en-US"/>
        </w:rPr>
        <w:t xml:space="preserve">nombre </w:t>
      </w:r>
      <w:r w:rsidR="00F94E99" w:rsidRPr="00264223">
        <w:rPr>
          <w:rFonts w:ascii="Palatino Linotype" w:eastAsia="Calibri" w:hAnsi="Palatino Linotype" w:cs="Tahoma"/>
          <w:bCs/>
          <w:sz w:val="22"/>
          <w:szCs w:val="22"/>
          <w:lang w:eastAsia="en-US"/>
        </w:rPr>
        <w:t xml:space="preserve">o razón social, vigencia, tipo, términos, condiciones, monto o modificación. </w:t>
      </w:r>
    </w:p>
    <w:p w:rsidR="007A0176" w:rsidRPr="00264223" w:rsidRDefault="007A0176" w:rsidP="000A238F">
      <w:pPr>
        <w:spacing w:line="360" w:lineRule="auto"/>
        <w:ind w:right="-93"/>
        <w:jc w:val="both"/>
        <w:rPr>
          <w:rFonts w:ascii="Palatino Linotype" w:eastAsia="Calibri" w:hAnsi="Palatino Linotype" w:cs="Tahoma"/>
          <w:bCs/>
          <w:sz w:val="22"/>
          <w:szCs w:val="22"/>
          <w:lang w:eastAsia="en-US"/>
        </w:rPr>
      </w:pPr>
    </w:p>
    <w:p w:rsidR="00F94E99" w:rsidRPr="00264223" w:rsidRDefault="00F94E99" w:rsidP="000A238F">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Cabe puntualizar que la licencia, tal como se estableció en párrafos anteriores, se refiere al documento que contiene la autorización</w:t>
      </w:r>
      <w:r w:rsidR="004B1796" w:rsidRPr="00264223">
        <w:rPr>
          <w:rFonts w:ascii="Palatino Linotype" w:eastAsia="Calibri" w:hAnsi="Palatino Linotype" w:cs="Tahoma"/>
          <w:bCs/>
          <w:sz w:val="22"/>
          <w:szCs w:val="22"/>
          <w:lang w:eastAsia="en-US"/>
        </w:rPr>
        <w:t xml:space="preserve"> por parte del Ayuntamiento de Ecatepec de Morelos, para que un particular pueda realizar una actividad económica, comercial o industrial, regulada por las Leyes respectivas.</w:t>
      </w:r>
    </w:p>
    <w:p w:rsidR="00F94E99" w:rsidRPr="00264223" w:rsidRDefault="00F94E99" w:rsidP="000A238F">
      <w:pPr>
        <w:spacing w:line="360" w:lineRule="auto"/>
        <w:ind w:right="-93"/>
        <w:jc w:val="both"/>
        <w:rPr>
          <w:rFonts w:ascii="Palatino Linotype" w:eastAsia="Calibri" w:hAnsi="Palatino Linotype" w:cs="Tahoma"/>
          <w:bCs/>
          <w:sz w:val="22"/>
          <w:szCs w:val="22"/>
          <w:lang w:eastAsia="en-US"/>
        </w:rPr>
      </w:pPr>
    </w:p>
    <w:p w:rsidR="004B1796" w:rsidRPr="00264223" w:rsidRDefault="004B1796" w:rsidP="000A238F">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lastRenderedPageBreak/>
        <w:t xml:space="preserve">En ese sentido, de acuerdo </w:t>
      </w:r>
      <w:r w:rsidR="000C2283" w:rsidRPr="00264223">
        <w:rPr>
          <w:rFonts w:ascii="Palatino Linotype" w:eastAsia="Calibri" w:hAnsi="Palatino Linotype" w:cs="Tahoma"/>
          <w:bCs/>
          <w:sz w:val="22"/>
          <w:szCs w:val="22"/>
          <w:lang w:eastAsia="en-US"/>
        </w:rPr>
        <w:t>con el artículo 92</w:t>
      </w:r>
      <w:r w:rsidR="005B0E86" w:rsidRPr="00264223">
        <w:rPr>
          <w:rFonts w:ascii="Palatino Linotype" w:eastAsia="Calibri" w:hAnsi="Palatino Linotype" w:cs="Tahoma"/>
          <w:bCs/>
          <w:sz w:val="22"/>
          <w:szCs w:val="22"/>
          <w:lang w:eastAsia="en-US"/>
        </w:rPr>
        <w:t>, fracción XXX</w:t>
      </w:r>
      <w:r w:rsidRPr="00264223">
        <w:rPr>
          <w:rFonts w:ascii="Palatino Linotype" w:eastAsia="Calibri" w:hAnsi="Palatino Linotype" w:cs="Tahoma"/>
          <w:bCs/>
          <w:sz w:val="22"/>
          <w:szCs w:val="22"/>
          <w:lang w:eastAsia="en-US"/>
        </w:rPr>
        <w:t>II</w:t>
      </w:r>
      <w:r w:rsidR="005B0E86" w:rsidRPr="00264223">
        <w:rPr>
          <w:rFonts w:ascii="Palatino Linotype" w:eastAsia="Calibri" w:hAnsi="Palatino Linotype" w:cs="Tahoma"/>
          <w:bCs/>
          <w:sz w:val="22"/>
          <w:szCs w:val="22"/>
          <w:lang w:eastAsia="en-US"/>
        </w:rPr>
        <w:t xml:space="preserve"> de la Ley </w:t>
      </w:r>
      <w:r w:rsidR="002A7F32" w:rsidRPr="00264223">
        <w:rPr>
          <w:rFonts w:ascii="Palatino Linotype" w:eastAsia="Calibri" w:hAnsi="Palatino Linotype" w:cs="Tahoma"/>
          <w:bCs/>
          <w:sz w:val="22"/>
          <w:szCs w:val="22"/>
          <w:lang w:eastAsia="en-US"/>
        </w:rPr>
        <w:t>en cita</w:t>
      </w:r>
      <w:r w:rsidRPr="00264223">
        <w:rPr>
          <w:rFonts w:ascii="Palatino Linotype" w:eastAsia="Calibri" w:hAnsi="Palatino Linotype" w:cs="Tahoma"/>
          <w:bCs/>
          <w:sz w:val="22"/>
          <w:szCs w:val="22"/>
          <w:lang w:eastAsia="en-US"/>
        </w:rPr>
        <w:t>, el legislador contempló como información de interés público y que debe estar disponible para consulta, aquellas licencias otorgadas, especificando el nombre de su titular</w:t>
      </w:r>
      <w:r w:rsidR="002A7F32" w:rsidRPr="00264223">
        <w:rPr>
          <w:rFonts w:ascii="Palatino Linotype" w:eastAsia="Calibri" w:hAnsi="Palatino Linotype" w:cs="Tahoma"/>
          <w:bCs/>
          <w:sz w:val="22"/>
          <w:szCs w:val="22"/>
          <w:lang w:eastAsia="en-US"/>
        </w:rPr>
        <w:t xml:space="preserve"> y las  </w:t>
      </w:r>
      <w:r w:rsidRPr="00264223">
        <w:rPr>
          <w:rFonts w:ascii="Palatino Linotype" w:eastAsia="Calibri" w:hAnsi="Palatino Linotype" w:cs="Tahoma"/>
          <w:bCs/>
          <w:sz w:val="22"/>
          <w:szCs w:val="22"/>
          <w:lang w:eastAsia="en-US"/>
        </w:rPr>
        <w:t xml:space="preserve"> características</w:t>
      </w:r>
      <w:r w:rsidR="002A7F32" w:rsidRPr="00264223">
        <w:rPr>
          <w:rFonts w:ascii="Palatino Linotype" w:eastAsia="Calibri" w:hAnsi="Palatino Linotype" w:cs="Tahoma"/>
          <w:bCs/>
          <w:sz w:val="22"/>
          <w:szCs w:val="22"/>
          <w:lang w:eastAsia="en-US"/>
        </w:rPr>
        <w:t xml:space="preserve"> principales</w:t>
      </w:r>
      <w:r w:rsidRPr="00264223">
        <w:rPr>
          <w:rFonts w:ascii="Palatino Linotype" w:eastAsia="Calibri" w:hAnsi="Palatino Linotype" w:cs="Tahoma"/>
          <w:bCs/>
          <w:sz w:val="22"/>
          <w:szCs w:val="22"/>
          <w:lang w:eastAsia="en-US"/>
        </w:rPr>
        <w:t>.</w:t>
      </w:r>
      <w:r w:rsidR="005B0E86" w:rsidRPr="00264223">
        <w:rPr>
          <w:rFonts w:ascii="Palatino Linotype" w:eastAsia="Calibri" w:hAnsi="Palatino Linotype" w:cs="Tahoma"/>
          <w:bCs/>
          <w:sz w:val="22"/>
          <w:szCs w:val="22"/>
          <w:lang w:eastAsia="en-US"/>
        </w:rPr>
        <w:t xml:space="preserve"> Lo anterior, en concordancia a lo establecido en la Ley General de Transparencia y Acceso a la Información Pública.</w:t>
      </w:r>
      <w:r w:rsidR="00736FF2" w:rsidRPr="00264223">
        <w:rPr>
          <w:rFonts w:ascii="Palatino Linotype" w:eastAsia="Calibri" w:hAnsi="Palatino Linotype" w:cs="Tahoma"/>
          <w:bCs/>
          <w:sz w:val="22"/>
          <w:szCs w:val="22"/>
          <w:lang w:eastAsia="en-US"/>
        </w:rPr>
        <w:t xml:space="preserve"> </w:t>
      </w:r>
      <w:r w:rsidRPr="00264223">
        <w:rPr>
          <w:rFonts w:ascii="Palatino Linotype" w:eastAsia="Calibri" w:hAnsi="Palatino Linotype" w:cs="Tahoma"/>
          <w:bCs/>
          <w:sz w:val="22"/>
          <w:szCs w:val="22"/>
          <w:lang w:eastAsia="en-US"/>
        </w:rPr>
        <w:t xml:space="preserve">Ello, con la finalidad de asegurar su mayor difusión, </w:t>
      </w:r>
      <w:r w:rsidR="00392877" w:rsidRPr="00264223">
        <w:rPr>
          <w:rFonts w:ascii="Palatino Linotype" w:eastAsia="Calibri" w:hAnsi="Palatino Linotype" w:cs="Tahoma"/>
          <w:bCs/>
          <w:sz w:val="22"/>
          <w:szCs w:val="22"/>
          <w:lang w:eastAsia="en-US"/>
        </w:rPr>
        <w:t>que</w:t>
      </w:r>
      <w:r w:rsidRPr="00264223">
        <w:rPr>
          <w:rFonts w:ascii="Palatino Linotype" w:eastAsia="Calibri" w:hAnsi="Palatino Linotype" w:cs="Tahoma"/>
          <w:bCs/>
          <w:sz w:val="22"/>
          <w:szCs w:val="22"/>
          <w:lang w:eastAsia="en-US"/>
        </w:rPr>
        <w:t xml:space="preserve"> </w:t>
      </w:r>
      <w:r w:rsidR="00392877" w:rsidRPr="00264223">
        <w:rPr>
          <w:rFonts w:ascii="Palatino Linotype" w:eastAsia="Calibri" w:hAnsi="Palatino Linotype" w:cs="Tahoma"/>
          <w:bCs/>
          <w:sz w:val="22"/>
          <w:szCs w:val="22"/>
          <w:lang w:eastAsia="en-US"/>
        </w:rPr>
        <w:t>permita a</w:t>
      </w:r>
      <w:r w:rsidRPr="00264223">
        <w:rPr>
          <w:rFonts w:ascii="Palatino Linotype" w:eastAsia="Calibri" w:hAnsi="Palatino Linotype" w:cs="Tahoma"/>
          <w:bCs/>
          <w:sz w:val="22"/>
          <w:szCs w:val="22"/>
          <w:lang w:eastAsia="en-US"/>
        </w:rPr>
        <w:t xml:space="preserve"> los ciudadanos evaluar de manera permanente los indicadores más importantes de la gestión pública, como lo son</w:t>
      </w:r>
      <w:r w:rsidR="00392877" w:rsidRPr="00264223">
        <w:rPr>
          <w:rFonts w:ascii="Palatino Linotype" w:eastAsia="Calibri" w:hAnsi="Palatino Linotype" w:cs="Tahoma"/>
          <w:bCs/>
          <w:sz w:val="22"/>
          <w:szCs w:val="22"/>
          <w:lang w:eastAsia="en-US"/>
        </w:rPr>
        <w:t>, la autorización de</w:t>
      </w:r>
      <w:r w:rsidRPr="00264223">
        <w:rPr>
          <w:rFonts w:ascii="Palatino Linotype" w:eastAsia="Calibri" w:hAnsi="Palatino Linotype" w:cs="Tahoma"/>
          <w:bCs/>
          <w:sz w:val="22"/>
          <w:szCs w:val="22"/>
          <w:lang w:eastAsia="en-US"/>
        </w:rPr>
        <w:t xml:space="preserve"> licencias</w:t>
      </w:r>
      <w:r w:rsidR="00B95CDC" w:rsidRPr="00264223">
        <w:rPr>
          <w:rFonts w:ascii="Palatino Linotype" w:eastAsia="Calibri" w:hAnsi="Palatino Linotype" w:cs="Tahoma"/>
          <w:bCs/>
          <w:sz w:val="22"/>
          <w:szCs w:val="22"/>
          <w:lang w:eastAsia="en-US"/>
        </w:rPr>
        <w:t xml:space="preserve"> de funcionamiento</w:t>
      </w:r>
      <w:r w:rsidRPr="00264223">
        <w:rPr>
          <w:rFonts w:ascii="Palatino Linotype" w:eastAsia="Calibri" w:hAnsi="Palatino Linotype" w:cs="Tahoma"/>
          <w:bCs/>
          <w:sz w:val="22"/>
          <w:szCs w:val="22"/>
          <w:lang w:eastAsia="en-US"/>
        </w:rPr>
        <w:t>, pues</w:t>
      </w:r>
      <w:r w:rsidR="00B95CDC" w:rsidRPr="00264223">
        <w:rPr>
          <w:rFonts w:ascii="Palatino Linotype" w:eastAsia="Calibri" w:hAnsi="Palatino Linotype" w:cs="Tahoma"/>
          <w:bCs/>
          <w:sz w:val="22"/>
          <w:szCs w:val="22"/>
          <w:lang w:eastAsia="en-US"/>
        </w:rPr>
        <w:t xml:space="preserve"> es facultad exclusiva de los Municipios, ver las cuestiones relacionadas con el tema en cuestión.</w:t>
      </w:r>
      <w:r w:rsidR="00B95CDC" w:rsidRPr="00264223">
        <w:rPr>
          <w:rFonts w:ascii="Palatino Linotype" w:hAnsi="Palatino Linotype" w:cs="Tahoma"/>
          <w:sz w:val="22"/>
          <w:szCs w:val="22"/>
        </w:rPr>
        <w:t xml:space="preserve"> </w:t>
      </w:r>
      <w:r w:rsidR="00B95CDC" w:rsidRPr="00264223">
        <w:rPr>
          <w:rFonts w:ascii="Palatino Linotype" w:eastAsia="Calibri" w:hAnsi="Palatino Linotype" w:cs="Tahoma"/>
          <w:bCs/>
          <w:sz w:val="22"/>
          <w:szCs w:val="22"/>
          <w:lang w:eastAsia="en-US"/>
        </w:rPr>
        <w:t>Además, se incluyó el deber para los sujetos obligados de proporcionar, en la medida de lo posible, esta información con valor agregado</w:t>
      </w:r>
      <w:r w:rsidR="005B0E86" w:rsidRPr="00264223">
        <w:rPr>
          <w:rFonts w:ascii="Palatino Linotype" w:eastAsia="Calibri" w:hAnsi="Palatino Linotype" w:cs="Tahoma"/>
          <w:bCs/>
          <w:sz w:val="22"/>
          <w:szCs w:val="22"/>
          <w:lang w:eastAsia="en-US"/>
        </w:rPr>
        <w:t>,</w:t>
      </w:r>
      <w:r w:rsidR="00B95CDC" w:rsidRPr="00264223">
        <w:rPr>
          <w:rFonts w:ascii="Palatino Linotype" w:eastAsia="Calibri" w:hAnsi="Palatino Linotype" w:cs="Tahoma"/>
          <w:bCs/>
          <w:sz w:val="22"/>
          <w:szCs w:val="22"/>
          <w:lang w:eastAsia="en-US"/>
        </w:rPr>
        <w:t xml:space="preserve"> a efecto de facilitar su uso</w:t>
      </w:r>
      <w:r w:rsidR="00392877" w:rsidRPr="00264223">
        <w:rPr>
          <w:rFonts w:ascii="Palatino Linotype" w:eastAsia="Calibri" w:hAnsi="Palatino Linotype" w:cs="Tahoma"/>
          <w:bCs/>
          <w:sz w:val="22"/>
          <w:szCs w:val="22"/>
          <w:lang w:eastAsia="en-US"/>
        </w:rPr>
        <w:t>,</w:t>
      </w:r>
      <w:r w:rsidR="00B95CDC" w:rsidRPr="00264223">
        <w:rPr>
          <w:rFonts w:ascii="Palatino Linotype" w:eastAsia="Calibri" w:hAnsi="Palatino Linotype" w:cs="Tahoma"/>
          <w:bCs/>
          <w:sz w:val="22"/>
          <w:szCs w:val="22"/>
          <w:lang w:eastAsia="en-US"/>
        </w:rPr>
        <w:t xml:space="preserve"> comprensión y permitir evaluar su calidad, confiabilidad, oportunidad y veracidad.</w:t>
      </w:r>
    </w:p>
    <w:p w:rsidR="00B95CDC" w:rsidRPr="00264223" w:rsidRDefault="00B95CDC" w:rsidP="000A238F">
      <w:pPr>
        <w:spacing w:line="360" w:lineRule="auto"/>
        <w:ind w:right="-93"/>
        <w:jc w:val="both"/>
        <w:rPr>
          <w:rFonts w:ascii="Palatino Linotype" w:eastAsia="Calibri" w:hAnsi="Palatino Linotype" w:cs="Tahoma"/>
          <w:bCs/>
          <w:sz w:val="22"/>
          <w:szCs w:val="22"/>
          <w:lang w:eastAsia="en-US"/>
        </w:rPr>
      </w:pPr>
    </w:p>
    <w:p w:rsidR="00B95CDC" w:rsidRPr="00264223" w:rsidRDefault="00B95CDC" w:rsidP="000A238F">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Lo anterior, toma sustento en el Dictamen de las Comisiones Unidas de Anticorrupción y Participación Ciudadana, de Gobernación y de Estudios Legislativos, segunda; relativo a la iniciativa que contiene el proyecto de Decreto por el que se expide la Ley General de Transparencia y Acceso a la Información Pública, ya que</w:t>
      </w:r>
      <w:r w:rsidR="006B5493" w:rsidRPr="00264223">
        <w:rPr>
          <w:rFonts w:ascii="Palatino Linotype" w:eastAsia="Calibri" w:hAnsi="Palatino Linotype" w:cs="Tahoma"/>
          <w:bCs/>
          <w:sz w:val="22"/>
          <w:szCs w:val="22"/>
          <w:lang w:eastAsia="en-US"/>
        </w:rPr>
        <w:t xml:space="preserve"> de este se</w:t>
      </w:r>
      <w:r w:rsidRPr="00264223">
        <w:rPr>
          <w:rFonts w:ascii="Palatino Linotype" w:eastAsia="Calibri" w:hAnsi="Palatino Linotype" w:cs="Tahoma"/>
          <w:bCs/>
          <w:sz w:val="22"/>
          <w:szCs w:val="22"/>
          <w:lang w:eastAsia="en-US"/>
        </w:rPr>
        <w:t xml:space="preserve"> desprende que el </w:t>
      </w:r>
      <w:r w:rsidR="006B5493" w:rsidRPr="00264223">
        <w:rPr>
          <w:rFonts w:ascii="Palatino Linotype" w:eastAsia="Calibri" w:hAnsi="Palatino Linotype" w:cs="Tahoma"/>
          <w:bCs/>
          <w:sz w:val="22"/>
          <w:szCs w:val="22"/>
          <w:lang w:eastAsia="en-US"/>
        </w:rPr>
        <w:t xml:space="preserve">Poder Legislativo </w:t>
      </w:r>
      <w:r w:rsidRPr="00264223">
        <w:rPr>
          <w:rFonts w:ascii="Palatino Linotype" w:eastAsia="Calibri" w:hAnsi="Palatino Linotype" w:cs="Tahoma"/>
          <w:bCs/>
          <w:sz w:val="22"/>
          <w:szCs w:val="22"/>
          <w:lang w:eastAsia="en-US"/>
        </w:rPr>
        <w:t xml:space="preserve">consideró que una de las principales contribuciones que </w:t>
      </w:r>
      <w:r w:rsidR="005B0E86" w:rsidRPr="00264223">
        <w:rPr>
          <w:rFonts w:ascii="Palatino Linotype" w:eastAsia="Calibri" w:hAnsi="Palatino Linotype" w:cs="Tahoma"/>
          <w:bCs/>
          <w:sz w:val="22"/>
          <w:szCs w:val="22"/>
          <w:lang w:eastAsia="en-US"/>
        </w:rPr>
        <w:t>trajo</w:t>
      </w:r>
      <w:r w:rsidRPr="00264223">
        <w:rPr>
          <w:rFonts w:ascii="Palatino Linotype" w:eastAsia="Calibri" w:hAnsi="Palatino Linotype" w:cs="Tahoma"/>
          <w:bCs/>
          <w:sz w:val="22"/>
          <w:szCs w:val="22"/>
          <w:lang w:eastAsia="en-US"/>
        </w:rPr>
        <w:t xml:space="preserve"> dicha Ley, es el catálogo de las obligaciones de transparencia, a través de un listado amplio, completo, detallado y preciso para todos los sujetos obligados del país, que permitan garantizar, el efectivo ejercicio del derecho de acceso a la información.</w:t>
      </w:r>
    </w:p>
    <w:p w:rsidR="00B95CDC" w:rsidRPr="00264223" w:rsidRDefault="00B95CDC" w:rsidP="000A238F">
      <w:pPr>
        <w:spacing w:line="360" w:lineRule="auto"/>
        <w:ind w:right="-93"/>
        <w:jc w:val="both"/>
        <w:rPr>
          <w:rFonts w:ascii="Palatino Linotype" w:eastAsia="Calibri" w:hAnsi="Palatino Linotype" w:cs="Tahoma"/>
          <w:bCs/>
          <w:sz w:val="22"/>
          <w:szCs w:val="22"/>
          <w:lang w:eastAsia="en-US"/>
        </w:rPr>
      </w:pPr>
    </w:p>
    <w:p w:rsidR="00B95CDC" w:rsidRPr="00264223" w:rsidRDefault="00365026" w:rsidP="000A238F">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Igualmente, se destacó que aún determinando causales de reserva en las leyes especiales diversas a la Ley General o</w:t>
      </w:r>
      <w:r w:rsidR="006B5493" w:rsidRPr="00264223">
        <w:rPr>
          <w:rFonts w:ascii="Palatino Linotype" w:eastAsia="Calibri" w:hAnsi="Palatino Linotype" w:cs="Tahoma"/>
          <w:bCs/>
          <w:sz w:val="22"/>
          <w:szCs w:val="22"/>
          <w:lang w:eastAsia="en-US"/>
        </w:rPr>
        <w:t xml:space="preserve"> las</w:t>
      </w:r>
      <w:r w:rsidRPr="00264223">
        <w:rPr>
          <w:rFonts w:ascii="Palatino Linotype" w:eastAsia="Calibri" w:hAnsi="Palatino Linotype" w:cs="Tahoma"/>
          <w:bCs/>
          <w:sz w:val="22"/>
          <w:szCs w:val="22"/>
          <w:lang w:eastAsia="en-US"/>
        </w:rPr>
        <w:t xml:space="preserve"> Estatal</w:t>
      </w:r>
      <w:r w:rsidR="006B5493" w:rsidRPr="00264223">
        <w:rPr>
          <w:rFonts w:ascii="Palatino Linotype" w:eastAsia="Calibri" w:hAnsi="Palatino Linotype" w:cs="Tahoma"/>
          <w:bCs/>
          <w:sz w:val="22"/>
          <w:szCs w:val="22"/>
          <w:lang w:eastAsia="en-US"/>
        </w:rPr>
        <w:t>es</w:t>
      </w:r>
      <w:r w:rsidRPr="00264223">
        <w:rPr>
          <w:rFonts w:ascii="Palatino Linotype" w:eastAsia="Calibri" w:hAnsi="Palatino Linotype" w:cs="Tahoma"/>
          <w:bCs/>
          <w:sz w:val="22"/>
          <w:szCs w:val="22"/>
          <w:lang w:eastAsia="en-US"/>
        </w:rPr>
        <w:t xml:space="preserve"> de Transparencia, todos los sujetos obligados deben de dar cumplimiento con todos los principios y procedimientos establecidos en la Ley General de Transparencia y Acceso a la Información Pública, así como con los recursos y criterios de la misma.</w:t>
      </w:r>
    </w:p>
    <w:p w:rsidR="00B95CDC" w:rsidRPr="00264223" w:rsidRDefault="00B95CDC" w:rsidP="000A238F">
      <w:pPr>
        <w:spacing w:line="360" w:lineRule="auto"/>
        <w:ind w:right="-93"/>
        <w:jc w:val="both"/>
        <w:rPr>
          <w:rFonts w:ascii="Palatino Linotype" w:eastAsia="Calibri" w:hAnsi="Palatino Linotype" w:cs="Tahoma"/>
          <w:bCs/>
          <w:sz w:val="22"/>
          <w:szCs w:val="22"/>
          <w:lang w:eastAsia="en-US"/>
        </w:rPr>
      </w:pPr>
    </w:p>
    <w:p w:rsidR="004B1796" w:rsidRPr="00264223" w:rsidRDefault="00365026" w:rsidP="000A238F">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Bajo tal premisa, podría concluirse que la hipótesis normativa del artículo 92, fracción XXXII de la Ley de Transparencia y Acceso a la Información Pública del Estado de México y los Municipios, se traduce en una excepción a la información personal que debe ser protegida, tal como es en el caso que nos ocupa el nombre del titular de una licencia de funcionamiento</w:t>
      </w:r>
      <w:r w:rsidR="00553827" w:rsidRPr="00264223">
        <w:rPr>
          <w:rFonts w:ascii="Palatino Linotype" w:eastAsia="Calibri" w:hAnsi="Palatino Linotype" w:cs="Tahoma"/>
          <w:bCs/>
          <w:sz w:val="22"/>
          <w:szCs w:val="22"/>
          <w:lang w:eastAsia="en-US"/>
        </w:rPr>
        <w:t>, por lo que no es dable, como se asienta en el Criterio Relevante, considerar que el nombre de los titulares de licencias de funcionamiento deba ser considerado confidencial, aún y cuando el mismo no involucre aprovechamiento de bienes o recursos públicos.</w:t>
      </w:r>
    </w:p>
    <w:p w:rsidR="00365026" w:rsidRPr="00264223" w:rsidRDefault="00365026" w:rsidP="000A238F">
      <w:pPr>
        <w:spacing w:line="360" w:lineRule="auto"/>
        <w:ind w:right="-93"/>
        <w:jc w:val="both"/>
        <w:rPr>
          <w:rFonts w:ascii="Palatino Linotype" w:eastAsia="Calibri" w:hAnsi="Palatino Linotype" w:cs="Tahoma"/>
          <w:bCs/>
          <w:sz w:val="22"/>
          <w:szCs w:val="22"/>
          <w:lang w:eastAsia="en-US"/>
        </w:rPr>
      </w:pPr>
    </w:p>
    <w:p w:rsidR="00CC5E76" w:rsidRPr="00264223" w:rsidRDefault="00C20C00" w:rsidP="000A238F">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A mayor abundamiento se puede referir que</w:t>
      </w:r>
      <w:r w:rsidR="00CC5E76" w:rsidRPr="00264223">
        <w:rPr>
          <w:rFonts w:ascii="Palatino Linotype" w:eastAsia="Calibri" w:hAnsi="Palatino Linotype" w:cs="Tahoma"/>
          <w:bCs/>
          <w:sz w:val="22"/>
          <w:szCs w:val="22"/>
          <w:lang w:eastAsia="en-US"/>
        </w:rPr>
        <w:t>, el artículo 91 de dicho ordenamiento jurídico, establece que la información pública será restringida excepcionalmente, cuando ésta sea clasificada como reservada o confidencial; por lo que, se colige que las obligaciones de transparencia no superan de forma automática la prohibición de no difundir datos personales sin el consentimiento de su titular, como sucede en el caso concreto.</w:t>
      </w:r>
    </w:p>
    <w:p w:rsidR="00365026" w:rsidRPr="00264223" w:rsidRDefault="00365026" w:rsidP="000A238F">
      <w:pPr>
        <w:spacing w:line="360" w:lineRule="auto"/>
        <w:ind w:right="-93"/>
        <w:jc w:val="both"/>
        <w:rPr>
          <w:rFonts w:ascii="Palatino Linotype" w:eastAsia="Calibri" w:hAnsi="Palatino Linotype" w:cs="Tahoma"/>
          <w:bCs/>
          <w:sz w:val="22"/>
          <w:szCs w:val="22"/>
          <w:lang w:eastAsia="en-US"/>
        </w:rPr>
      </w:pPr>
    </w:p>
    <w:p w:rsidR="00CC5E76" w:rsidRPr="00264223" w:rsidRDefault="00CC5E76" w:rsidP="000A238F">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Ante tales circunstancias, se desprende que, en el caso concreto, sobreviene una </w:t>
      </w:r>
      <w:r w:rsidRPr="00264223">
        <w:rPr>
          <w:rFonts w:ascii="Palatino Linotype" w:eastAsia="Calibri" w:hAnsi="Palatino Linotype" w:cs="Tahoma"/>
          <w:b/>
          <w:bCs/>
          <w:sz w:val="22"/>
          <w:szCs w:val="22"/>
          <w:lang w:eastAsia="en-US"/>
        </w:rPr>
        <w:t>colisión de derechos fundamentales,</w:t>
      </w:r>
      <w:r w:rsidRPr="00264223">
        <w:rPr>
          <w:rFonts w:ascii="Palatino Linotype" w:eastAsia="Calibri" w:hAnsi="Palatino Linotype" w:cs="Tahoma"/>
          <w:bCs/>
          <w:sz w:val="22"/>
          <w:szCs w:val="22"/>
          <w:lang w:eastAsia="en-US"/>
        </w:rPr>
        <w:t xml:space="preserve"> esto es, por una parte, se tiene el derech</w:t>
      </w:r>
      <w:r w:rsidR="005B0E86" w:rsidRPr="00264223">
        <w:rPr>
          <w:rFonts w:ascii="Palatino Linotype" w:eastAsia="Calibri" w:hAnsi="Palatino Linotype" w:cs="Tahoma"/>
          <w:bCs/>
          <w:sz w:val="22"/>
          <w:szCs w:val="22"/>
          <w:lang w:eastAsia="en-US"/>
        </w:rPr>
        <w:t>o de acceso a la información de la P</w:t>
      </w:r>
      <w:r w:rsidRPr="00264223">
        <w:rPr>
          <w:rFonts w:ascii="Palatino Linotype" w:eastAsia="Calibri" w:hAnsi="Palatino Linotype" w:cs="Tahoma"/>
          <w:bCs/>
          <w:sz w:val="22"/>
          <w:szCs w:val="22"/>
          <w:lang w:eastAsia="en-US"/>
        </w:rPr>
        <w:t xml:space="preserve">articular para conocer el nombre de la persona a la cual se le otorgó una licencia para desarrollar determinada actividad, y por la otra, el derecho a la protección de los nombres de aquellas a quienes </w:t>
      </w:r>
      <w:r w:rsidR="005B0E86" w:rsidRPr="00264223">
        <w:rPr>
          <w:rFonts w:ascii="Palatino Linotype" w:eastAsia="Calibri" w:hAnsi="Palatino Linotype" w:cs="Tahoma"/>
          <w:bCs/>
          <w:sz w:val="22"/>
          <w:szCs w:val="22"/>
          <w:lang w:eastAsia="en-US"/>
        </w:rPr>
        <w:t>obtuvieron</w:t>
      </w:r>
      <w:r w:rsidRPr="00264223">
        <w:rPr>
          <w:rFonts w:ascii="Palatino Linotype" w:eastAsia="Calibri" w:hAnsi="Palatino Linotype" w:cs="Tahoma"/>
          <w:bCs/>
          <w:sz w:val="22"/>
          <w:szCs w:val="22"/>
          <w:lang w:eastAsia="en-US"/>
        </w:rPr>
        <w:t xml:space="preserve"> una autorización </w:t>
      </w:r>
      <w:r w:rsidR="005B0E86" w:rsidRPr="00264223">
        <w:rPr>
          <w:rFonts w:ascii="Palatino Linotype" w:eastAsia="Calibri" w:hAnsi="Palatino Linotype" w:cs="Tahoma"/>
          <w:bCs/>
          <w:sz w:val="22"/>
          <w:szCs w:val="22"/>
          <w:lang w:eastAsia="en-US"/>
        </w:rPr>
        <w:t>específica</w:t>
      </w:r>
      <w:r w:rsidRPr="00264223">
        <w:rPr>
          <w:rFonts w:ascii="Palatino Linotype" w:eastAsia="Calibri" w:hAnsi="Palatino Linotype" w:cs="Tahoma"/>
          <w:bCs/>
          <w:sz w:val="22"/>
          <w:szCs w:val="22"/>
          <w:lang w:eastAsia="en-US"/>
        </w:rPr>
        <w:t>, lo cual implica dar a conocer datos personales confidenciales consistentes</w:t>
      </w:r>
      <w:r w:rsidR="005B0E86" w:rsidRPr="00264223">
        <w:rPr>
          <w:rFonts w:ascii="Palatino Linotype" w:eastAsia="Calibri" w:hAnsi="Palatino Linotype" w:cs="Tahoma"/>
          <w:bCs/>
          <w:sz w:val="22"/>
          <w:szCs w:val="22"/>
          <w:lang w:eastAsia="en-US"/>
        </w:rPr>
        <w:t>,</w:t>
      </w:r>
      <w:r w:rsidRPr="00264223">
        <w:rPr>
          <w:rFonts w:ascii="Palatino Linotype" w:eastAsia="Calibri" w:hAnsi="Palatino Linotype" w:cs="Tahoma"/>
          <w:bCs/>
          <w:sz w:val="22"/>
          <w:szCs w:val="22"/>
          <w:lang w:eastAsia="en-US"/>
        </w:rPr>
        <w:t xml:space="preserve"> en el n</w:t>
      </w:r>
      <w:r w:rsidR="005B0E86" w:rsidRPr="00264223">
        <w:rPr>
          <w:rFonts w:ascii="Palatino Linotype" w:eastAsia="Calibri" w:hAnsi="Palatino Linotype" w:cs="Tahoma"/>
          <w:bCs/>
          <w:sz w:val="22"/>
          <w:szCs w:val="22"/>
          <w:lang w:eastAsia="en-US"/>
        </w:rPr>
        <w:t xml:space="preserve">ombre de personas físicas y este vincularlo </w:t>
      </w:r>
      <w:r w:rsidRPr="00264223">
        <w:rPr>
          <w:rFonts w:ascii="Palatino Linotype" w:eastAsia="Calibri" w:hAnsi="Palatino Linotype" w:cs="Tahoma"/>
          <w:bCs/>
          <w:sz w:val="22"/>
          <w:szCs w:val="22"/>
          <w:lang w:eastAsia="en-US"/>
        </w:rPr>
        <w:t xml:space="preserve">en la actividad que desarrollan y el lugar en </w:t>
      </w:r>
      <w:r w:rsidR="001D0094" w:rsidRPr="00264223">
        <w:rPr>
          <w:rFonts w:ascii="Palatino Linotype" w:eastAsia="Calibri" w:hAnsi="Palatino Linotype" w:cs="Tahoma"/>
          <w:bCs/>
          <w:sz w:val="22"/>
          <w:szCs w:val="22"/>
          <w:lang w:eastAsia="en-US"/>
        </w:rPr>
        <w:t>el que se ubica su establecimiento.</w:t>
      </w:r>
    </w:p>
    <w:p w:rsidR="00CC5E76" w:rsidRPr="00264223" w:rsidRDefault="00CC5E76" w:rsidP="000A238F">
      <w:pPr>
        <w:spacing w:line="360" w:lineRule="auto"/>
        <w:ind w:right="-93"/>
        <w:jc w:val="both"/>
        <w:rPr>
          <w:rFonts w:ascii="Palatino Linotype" w:eastAsia="Calibri" w:hAnsi="Palatino Linotype" w:cs="Tahoma"/>
          <w:bCs/>
          <w:sz w:val="22"/>
          <w:szCs w:val="22"/>
          <w:lang w:eastAsia="en-US"/>
        </w:rPr>
      </w:pPr>
    </w:p>
    <w:p w:rsidR="00CC5E76" w:rsidRPr="00264223" w:rsidRDefault="001D0094" w:rsidP="000A238F">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Sobre el particular, debe señalarse que en un sistema jurídico racional, el contenido de ciertos derechos fundamentales no es absoluto y la colisión entre derechos fundamentales debe </w:t>
      </w:r>
      <w:r w:rsidRPr="00264223">
        <w:rPr>
          <w:rFonts w:ascii="Palatino Linotype" w:eastAsia="Calibri" w:hAnsi="Palatino Linotype" w:cs="Tahoma"/>
          <w:bCs/>
          <w:sz w:val="22"/>
          <w:szCs w:val="22"/>
          <w:lang w:eastAsia="en-US"/>
        </w:rPr>
        <w:lastRenderedPageBreak/>
        <w:t>resolverse mediante una ponderación que determine el derecho que ha de prevalecer en el caso concretó, y no apelando a reglas de prioridad entre normas.</w:t>
      </w:r>
    </w:p>
    <w:p w:rsidR="001D0094" w:rsidRPr="00264223" w:rsidRDefault="001D0094" w:rsidP="000A238F">
      <w:pPr>
        <w:spacing w:line="360" w:lineRule="auto"/>
        <w:ind w:right="-93"/>
        <w:jc w:val="both"/>
        <w:rPr>
          <w:rFonts w:ascii="Palatino Linotype" w:eastAsia="Calibri" w:hAnsi="Palatino Linotype" w:cs="Tahoma"/>
          <w:bCs/>
          <w:sz w:val="22"/>
          <w:szCs w:val="22"/>
          <w:lang w:eastAsia="en-US"/>
        </w:rPr>
      </w:pPr>
    </w:p>
    <w:p w:rsidR="001D0094" w:rsidRPr="00264223" w:rsidRDefault="001D0094" w:rsidP="000A238F">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Por cuanto hace a la colisión entre el derecho a la información y el derecho a la intimidad o a la vida privada, el Poder Judicial de la Federación ha sostenido la </w:t>
      </w:r>
      <w:r w:rsidRPr="00264223">
        <w:rPr>
          <w:rFonts w:ascii="Palatino Linotype" w:eastAsia="Calibri" w:hAnsi="Palatino Linotype" w:cs="Tahoma"/>
          <w:b/>
          <w:bCs/>
          <w:sz w:val="22"/>
          <w:szCs w:val="22"/>
          <w:lang w:eastAsia="en-US"/>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w:t>
      </w:r>
      <w:r w:rsidRPr="00264223">
        <w:rPr>
          <w:rFonts w:ascii="Palatino Linotype" w:eastAsia="Calibri" w:hAnsi="Palatino Linotype" w:cs="Tahoma"/>
          <w:bCs/>
          <w:sz w:val="22"/>
          <w:szCs w:val="22"/>
          <w:lang w:eastAsia="en-U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rsidR="006B5493" w:rsidRPr="00264223" w:rsidRDefault="006B5493" w:rsidP="000A238F">
      <w:pPr>
        <w:spacing w:line="360" w:lineRule="auto"/>
        <w:rPr>
          <w:rFonts w:ascii="Palatino Linotype" w:eastAsia="Calibri" w:hAnsi="Palatino Linotype" w:cs="Tahoma"/>
          <w:bCs/>
          <w:sz w:val="22"/>
          <w:szCs w:val="22"/>
          <w:lang w:eastAsia="en-US"/>
        </w:rPr>
      </w:pPr>
    </w:p>
    <w:p w:rsidR="002247B0" w:rsidRPr="00264223" w:rsidRDefault="001D0094" w:rsidP="000A238F">
      <w:pPr>
        <w:spacing w:after="160" w:line="360" w:lineRule="auto"/>
        <w:jc w:val="both"/>
        <w:rPr>
          <w:rFonts w:ascii="Palatino Linotype" w:hAnsi="Palatino Linotype" w:cs="Tahoma"/>
          <w:bCs/>
          <w:iCs/>
          <w:sz w:val="22"/>
          <w:szCs w:val="22"/>
        </w:rPr>
      </w:pPr>
      <w:r w:rsidRPr="00264223">
        <w:rPr>
          <w:rFonts w:ascii="Palatino Linotype" w:eastAsia="Calibri" w:hAnsi="Palatino Linotype" w:cs="Tahoma"/>
          <w:bCs/>
          <w:sz w:val="22"/>
          <w:szCs w:val="22"/>
          <w:lang w:eastAsia="en-US"/>
        </w:rPr>
        <w:t xml:space="preserve">En ese mismo sentido y atendiendo a la naturaleza del derecho a la protección de datos personales, por analogía, </w:t>
      </w:r>
      <w:r w:rsidR="00DF0B5E" w:rsidRPr="00264223">
        <w:rPr>
          <w:rFonts w:ascii="Palatino Linotype" w:eastAsia="Calibri" w:hAnsi="Palatino Linotype" w:cs="Tahoma"/>
          <w:bCs/>
          <w:sz w:val="22"/>
          <w:szCs w:val="22"/>
          <w:lang w:eastAsia="en-US"/>
        </w:rPr>
        <w:t>e</w:t>
      </w:r>
      <w:r w:rsidRPr="00264223">
        <w:rPr>
          <w:rFonts w:ascii="Palatino Linotype" w:eastAsia="Calibri" w:hAnsi="Palatino Linotype" w:cs="Tahoma"/>
          <w:bCs/>
          <w:sz w:val="22"/>
          <w:szCs w:val="22"/>
          <w:lang w:eastAsia="en-US"/>
        </w:rPr>
        <w:t>ste debe ceder cuando exista un interés público mayor de acuerdo a las circunstancias del caso.</w:t>
      </w:r>
      <w:r w:rsidR="00DF0B5E" w:rsidRPr="00264223">
        <w:rPr>
          <w:rFonts w:ascii="Palatino Linotype" w:hAnsi="Palatino Linotype" w:cs="Tahoma"/>
          <w:bCs/>
          <w:iCs/>
          <w:sz w:val="22"/>
          <w:szCs w:val="22"/>
        </w:rPr>
        <w:t xml:space="preserve"> </w:t>
      </w:r>
      <w:r w:rsidR="002247B0" w:rsidRPr="00264223">
        <w:rPr>
          <w:rFonts w:ascii="Palatino Linotype" w:hAnsi="Palatino Linotype" w:cs="Tahoma"/>
          <w:bCs/>
          <w:iCs/>
          <w:sz w:val="22"/>
          <w:szCs w:val="22"/>
        </w:rPr>
        <w:t xml:space="preserve">Señalado lo anterior, resulta necesario realizar una ponderación de los dos intereses jurídicos tutelados que convergen en la controversia que se dirime; para lo cual, el artículo </w:t>
      </w:r>
      <w:r w:rsidR="002247B0" w:rsidRPr="00264223">
        <w:rPr>
          <w:rFonts w:ascii="Palatino Linotype" w:eastAsia="Calibri" w:hAnsi="Palatino Linotype" w:cs="Tahoma"/>
          <w:bCs/>
          <w:sz w:val="22"/>
          <w:szCs w:val="22"/>
          <w:lang w:eastAsia="en-US"/>
        </w:rPr>
        <w:t>184 de la Ley de Transparencia y Acceso a la Información Pública del Estado de México y Municipios</w:t>
      </w:r>
      <w:r w:rsidR="002247B0" w:rsidRPr="00264223">
        <w:rPr>
          <w:rFonts w:ascii="Palatino Linotype" w:hAnsi="Palatino Linotype" w:cs="Tahoma"/>
          <w:bCs/>
          <w:iCs/>
          <w:sz w:val="22"/>
          <w:szCs w:val="22"/>
        </w:rPr>
        <w:t xml:space="preserve"> prevé que cuando exista una colisión de derechos, este Instituto, al resolver el recurso de revisión, debe aplicar una prueba de interés público con base en elementos de idoneidad, necesidad y proporcionalidad. Para estos efectos, se entenderá por: </w:t>
      </w:r>
    </w:p>
    <w:p w:rsidR="002247B0" w:rsidRPr="00264223" w:rsidRDefault="002247B0" w:rsidP="000A238F">
      <w:pPr>
        <w:spacing w:line="360" w:lineRule="auto"/>
        <w:ind w:right="49"/>
        <w:jc w:val="both"/>
        <w:rPr>
          <w:rFonts w:ascii="Palatino Linotype" w:hAnsi="Palatino Linotype" w:cs="Tahoma"/>
          <w:bCs/>
          <w:iCs/>
          <w:sz w:val="22"/>
          <w:szCs w:val="22"/>
        </w:rPr>
      </w:pPr>
    </w:p>
    <w:p w:rsidR="002247B0" w:rsidRPr="00264223" w:rsidRDefault="002247B0" w:rsidP="000A238F">
      <w:pPr>
        <w:numPr>
          <w:ilvl w:val="0"/>
          <w:numId w:val="11"/>
        </w:numPr>
        <w:spacing w:line="360" w:lineRule="auto"/>
        <w:ind w:left="426" w:right="49" w:hanging="426"/>
        <w:contextualSpacing/>
        <w:jc w:val="both"/>
        <w:rPr>
          <w:rFonts w:ascii="Palatino Linotype" w:hAnsi="Palatino Linotype" w:cs="Tahoma"/>
          <w:bCs/>
          <w:iCs/>
          <w:sz w:val="22"/>
          <w:szCs w:val="22"/>
        </w:rPr>
      </w:pPr>
      <w:r w:rsidRPr="00264223">
        <w:rPr>
          <w:rFonts w:ascii="Palatino Linotype" w:hAnsi="Palatino Linotype" w:cs="Tahoma"/>
          <w:b/>
          <w:bCs/>
          <w:iCs/>
          <w:sz w:val="22"/>
          <w:szCs w:val="22"/>
        </w:rPr>
        <w:t>Idoneidad:</w:t>
      </w:r>
      <w:r w:rsidRPr="00264223">
        <w:rPr>
          <w:rFonts w:ascii="Palatino Linotype" w:hAnsi="Palatino Linotype" w:cs="Tahoma"/>
          <w:bCs/>
          <w:iCs/>
          <w:sz w:val="22"/>
          <w:szCs w:val="22"/>
        </w:rPr>
        <w:t xml:space="preserve"> La legitimidad del derecho adoptado como preferente, que sea el adecuado para el logro de un fin constitucionalmente válido o apto para conseguir el fin pretendido;</w:t>
      </w:r>
    </w:p>
    <w:p w:rsidR="002247B0" w:rsidRPr="00264223" w:rsidRDefault="002247B0" w:rsidP="000A238F">
      <w:pPr>
        <w:spacing w:line="360" w:lineRule="auto"/>
        <w:ind w:left="426" w:right="49"/>
        <w:contextualSpacing/>
        <w:jc w:val="both"/>
        <w:rPr>
          <w:rFonts w:ascii="Palatino Linotype" w:hAnsi="Palatino Linotype" w:cs="Tahoma"/>
          <w:bCs/>
          <w:iCs/>
          <w:sz w:val="22"/>
          <w:szCs w:val="22"/>
        </w:rPr>
      </w:pPr>
    </w:p>
    <w:p w:rsidR="002247B0" w:rsidRPr="00264223" w:rsidRDefault="002247B0" w:rsidP="000A238F">
      <w:pPr>
        <w:numPr>
          <w:ilvl w:val="0"/>
          <w:numId w:val="11"/>
        </w:numPr>
        <w:spacing w:line="360" w:lineRule="auto"/>
        <w:ind w:left="426" w:right="49" w:hanging="426"/>
        <w:contextualSpacing/>
        <w:jc w:val="both"/>
        <w:rPr>
          <w:rFonts w:ascii="Palatino Linotype" w:hAnsi="Palatino Linotype" w:cs="Tahoma"/>
          <w:bCs/>
          <w:iCs/>
          <w:sz w:val="22"/>
          <w:szCs w:val="22"/>
        </w:rPr>
      </w:pPr>
      <w:r w:rsidRPr="00264223">
        <w:rPr>
          <w:rFonts w:ascii="Palatino Linotype" w:hAnsi="Palatino Linotype" w:cs="Tahoma"/>
          <w:b/>
          <w:bCs/>
          <w:iCs/>
          <w:sz w:val="22"/>
          <w:szCs w:val="22"/>
        </w:rPr>
        <w:lastRenderedPageBreak/>
        <w:t>Necesidad:</w:t>
      </w:r>
      <w:r w:rsidRPr="00264223">
        <w:rPr>
          <w:rFonts w:ascii="Palatino Linotype" w:hAnsi="Palatino Linotype" w:cs="Tahoma"/>
          <w:bCs/>
          <w:iCs/>
          <w:sz w:val="22"/>
          <w:szCs w:val="22"/>
        </w:rPr>
        <w:t xml:space="preserve"> La falta de un medio alternativo menos lesivo a la apertura de la información, para satisfacer el interés público, y</w:t>
      </w:r>
    </w:p>
    <w:p w:rsidR="002247B0" w:rsidRPr="00264223" w:rsidRDefault="002247B0" w:rsidP="000A238F">
      <w:pPr>
        <w:spacing w:line="360" w:lineRule="auto"/>
        <w:ind w:left="426" w:right="49"/>
        <w:contextualSpacing/>
        <w:jc w:val="both"/>
        <w:rPr>
          <w:rFonts w:ascii="Palatino Linotype" w:hAnsi="Palatino Linotype" w:cs="Tahoma"/>
          <w:bCs/>
          <w:iCs/>
          <w:sz w:val="22"/>
          <w:szCs w:val="22"/>
        </w:rPr>
      </w:pPr>
    </w:p>
    <w:p w:rsidR="002247B0" w:rsidRPr="00264223" w:rsidRDefault="002247B0" w:rsidP="000A238F">
      <w:pPr>
        <w:numPr>
          <w:ilvl w:val="0"/>
          <w:numId w:val="11"/>
        </w:numPr>
        <w:spacing w:line="360" w:lineRule="auto"/>
        <w:ind w:left="426" w:right="49" w:hanging="426"/>
        <w:contextualSpacing/>
        <w:jc w:val="both"/>
        <w:rPr>
          <w:rFonts w:ascii="Palatino Linotype" w:hAnsi="Palatino Linotype" w:cs="Tahoma"/>
          <w:bCs/>
          <w:iCs/>
          <w:sz w:val="22"/>
          <w:szCs w:val="22"/>
        </w:rPr>
      </w:pPr>
      <w:r w:rsidRPr="00264223">
        <w:rPr>
          <w:rFonts w:ascii="Palatino Linotype" w:hAnsi="Palatino Linotype" w:cs="Tahoma"/>
          <w:b/>
          <w:bCs/>
          <w:iCs/>
          <w:sz w:val="22"/>
          <w:szCs w:val="22"/>
        </w:rPr>
        <w:t>Proporcionalidad:</w:t>
      </w:r>
      <w:r w:rsidRPr="00264223">
        <w:rPr>
          <w:rFonts w:ascii="Palatino Linotype" w:hAnsi="Palatino Linotype" w:cs="Tahoma"/>
          <w:bCs/>
          <w:iCs/>
          <w:sz w:val="22"/>
          <w:szCs w:val="22"/>
        </w:rPr>
        <w:t xml:space="preserve"> El equilibrio entre perjuicio y beneficio a favor del interés público, a fin de que la decisión tomada represente un beneficio mayor al perjuicio que podría causar a la población.</w:t>
      </w:r>
    </w:p>
    <w:p w:rsidR="002247B0" w:rsidRPr="00264223" w:rsidRDefault="002247B0" w:rsidP="000A238F">
      <w:pPr>
        <w:spacing w:line="360" w:lineRule="auto"/>
        <w:ind w:right="-93"/>
        <w:jc w:val="both"/>
        <w:rPr>
          <w:rFonts w:ascii="Palatino Linotype" w:eastAsia="Calibri" w:hAnsi="Palatino Linotype" w:cs="Tahoma"/>
          <w:bCs/>
          <w:sz w:val="22"/>
          <w:szCs w:val="22"/>
          <w:lang w:eastAsia="en-US"/>
        </w:rPr>
      </w:pPr>
    </w:p>
    <w:p w:rsidR="002247B0" w:rsidRPr="00264223" w:rsidRDefault="002247B0" w:rsidP="000A238F">
      <w:pPr>
        <w:spacing w:line="360" w:lineRule="auto"/>
        <w:ind w:right="-1"/>
        <w:jc w:val="both"/>
        <w:rPr>
          <w:rFonts w:ascii="Palatino Linotype" w:eastAsia="Calibri" w:hAnsi="Palatino Linotype" w:cs="Tahoma"/>
          <w:sz w:val="22"/>
          <w:szCs w:val="22"/>
        </w:rPr>
      </w:pPr>
      <w:r w:rsidRPr="00264223">
        <w:rPr>
          <w:rFonts w:ascii="Palatino Linotype" w:eastAsia="Calibri" w:hAnsi="Palatino Linotype" w:cs="Tahoma"/>
          <w:sz w:val="22"/>
          <w:szCs w:val="22"/>
        </w:rPr>
        <w:t>En ese orden de ideas, resulta procedente analizar cada uno de los elementos referidos, partiendo de que, en el caso concreto, se estima como preferente el derecho de acceso a la información, bajo las consideraciones que se verterán a continuación.</w:t>
      </w:r>
    </w:p>
    <w:p w:rsidR="002247B0" w:rsidRPr="00264223" w:rsidRDefault="002247B0" w:rsidP="000A238F">
      <w:pPr>
        <w:spacing w:line="360" w:lineRule="auto"/>
        <w:ind w:right="-1"/>
        <w:jc w:val="both"/>
        <w:rPr>
          <w:rFonts w:ascii="Palatino Linotype" w:eastAsia="Calibri" w:hAnsi="Palatino Linotype" w:cs="Tahoma"/>
          <w:sz w:val="22"/>
          <w:szCs w:val="22"/>
        </w:rPr>
      </w:pPr>
    </w:p>
    <w:p w:rsidR="002247B0" w:rsidRPr="00264223" w:rsidRDefault="002247B0" w:rsidP="000A238F">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
          <w:bCs/>
          <w:iCs/>
          <w:sz w:val="22"/>
          <w:szCs w:val="22"/>
        </w:rPr>
        <w:t>a) Idoneidad</w:t>
      </w:r>
      <w:r w:rsidR="00DF0B5E" w:rsidRPr="00264223">
        <w:rPr>
          <w:rFonts w:ascii="Palatino Linotype" w:eastAsia="Calibri" w:hAnsi="Palatino Linotype" w:cs="Tahoma"/>
          <w:bCs/>
          <w:sz w:val="22"/>
          <w:szCs w:val="22"/>
          <w:lang w:eastAsia="en-US"/>
        </w:rPr>
        <w:t xml:space="preserve">. </w:t>
      </w:r>
      <w:r w:rsidR="009D69C6" w:rsidRPr="00264223">
        <w:rPr>
          <w:rFonts w:ascii="Palatino Linotype" w:eastAsia="Calibri" w:hAnsi="Palatino Linotype" w:cs="Tahoma"/>
          <w:bCs/>
          <w:sz w:val="22"/>
          <w:szCs w:val="22"/>
          <w:lang w:eastAsia="en-US"/>
        </w:rPr>
        <w:t>Existe un fin constitucionalmente válido para dar a conocer el nombre de aquellas personas físicas a quienes les fue otorgad</w:t>
      </w:r>
      <w:r w:rsidR="007E4232" w:rsidRPr="00264223">
        <w:rPr>
          <w:rFonts w:ascii="Palatino Linotype" w:eastAsia="Calibri" w:hAnsi="Palatino Linotype" w:cs="Tahoma"/>
          <w:bCs/>
          <w:sz w:val="22"/>
          <w:szCs w:val="22"/>
          <w:lang w:eastAsia="en-US"/>
        </w:rPr>
        <w:t>a</w:t>
      </w:r>
      <w:r w:rsidR="009D69C6" w:rsidRPr="00264223">
        <w:rPr>
          <w:rFonts w:ascii="Palatino Linotype" w:eastAsia="Calibri" w:hAnsi="Palatino Linotype" w:cs="Tahoma"/>
          <w:bCs/>
          <w:sz w:val="22"/>
          <w:szCs w:val="22"/>
          <w:lang w:eastAsia="en-US"/>
        </w:rPr>
        <w:t xml:space="preserve"> una licencia para realizar una actividad económica, comercial o industrial en el Municipios de Ecatepec de Morelos; dicho fin es la</w:t>
      </w:r>
      <w:r w:rsidR="005740F6" w:rsidRPr="00264223">
        <w:rPr>
          <w:rFonts w:ascii="Palatino Linotype" w:eastAsia="Calibri" w:hAnsi="Palatino Linotype" w:cs="Tahoma"/>
          <w:bCs/>
          <w:sz w:val="22"/>
          <w:szCs w:val="22"/>
          <w:lang w:eastAsia="en-US"/>
        </w:rPr>
        <w:t xml:space="preserve"> transparencia y la rendición de cuentas sobre el quehacer gubernamental que permita identificar a aquellas personas que han sido autorizadas por el Ayuntamiento, para realizar </w:t>
      </w:r>
      <w:r w:rsidR="008A03A5" w:rsidRPr="00264223">
        <w:rPr>
          <w:rFonts w:ascii="Palatino Linotype" w:eastAsia="Calibri" w:hAnsi="Palatino Linotype" w:cs="Tahoma"/>
          <w:bCs/>
          <w:sz w:val="22"/>
          <w:szCs w:val="22"/>
          <w:lang w:eastAsia="en-US"/>
        </w:rPr>
        <w:t>actividades lícitas</w:t>
      </w:r>
      <w:r w:rsidR="007E4232" w:rsidRPr="00264223">
        <w:rPr>
          <w:rFonts w:ascii="Palatino Linotype" w:eastAsia="Calibri" w:hAnsi="Palatino Linotype" w:cs="Tahoma"/>
          <w:bCs/>
          <w:sz w:val="22"/>
          <w:szCs w:val="22"/>
          <w:lang w:eastAsia="en-US"/>
        </w:rPr>
        <w:t xml:space="preserve">; </w:t>
      </w:r>
      <w:r w:rsidR="008A03A5" w:rsidRPr="00264223">
        <w:rPr>
          <w:rFonts w:ascii="Palatino Linotype" w:eastAsia="Calibri" w:hAnsi="Palatino Linotype" w:cs="Tahoma"/>
          <w:bCs/>
          <w:sz w:val="22"/>
          <w:szCs w:val="22"/>
          <w:lang w:eastAsia="en-US"/>
        </w:rPr>
        <w:t>esto es, las localizadas en el Catálogo Mexiquense de Actividades Industria</w:t>
      </w:r>
      <w:r w:rsidR="00DB469A" w:rsidRPr="00264223">
        <w:rPr>
          <w:rFonts w:ascii="Palatino Linotype" w:eastAsia="Calibri" w:hAnsi="Palatino Linotype" w:cs="Tahoma"/>
          <w:bCs/>
          <w:sz w:val="22"/>
          <w:szCs w:val="22"/>
          <w:lang w:eastAsia="en-US"/>
        </w:rPr>
        <w:t xml:space="preserve">les, Comerciales y de Servicios, a efecto de determinar si la misma se realizó atendiendo a lo previsto en el Reglamento de Licencias del </w:t>
      </w:r>
      <w:r w:rsidR="005B0E86" w:rsidRPr="00264223">
        <w:rPr>
          <w:rFonts w:ascii="Palatino Linotype" w:eastAsia="Calibri" w:hAnsi="Palatino Linotype" w:cs="Tahoma"/>
          <w:bCs/>
          <w:sz w:val="22"/>
          <w:szCs w:val="22"/>
          <w:lang w:eastAsia="en-US"/>
        </w:rPr>
        <w:t>Sujeto O</w:t>
      </w:r>
      <w:r w:rsidR="00DB469A" w:rsidRPr="00264223">
        <w:rPr>
          <w:rFonts w:ascii="Palatino Linotype" w:eastAsia="Calibri" w:hAnsi="Palatino Linotype" w:cs="Tahoma"/>
          <w:bCs/>
          <w:sz w:val="22"/>
          <w:szCs w:val="22"/>
          <w:lang w:eastAsia="en-US"/>
        </w:rPr>
        <w:t>bligado.</w:t>
      </w:r>
    </w:p>
    <w:p w:rsidR="002247B0" w:rsidRPr="00264223" w:rsidRDefault="002247B0" w:rsidP="000A238F">
      <w:pPr>
        <w:spacing w:line="360" w:lineRule="auto"/>
        <w:ind w:right="-93"/>
        <w:jc w:val="both"/>
        <w:rPr>
          <w:rFonts w:ascii="Palatino Linotype" w:eastAsia="Calibri" w:hAnsi="Palatino Linotype" w:cs="Tahoma"/>
          <w:bCs/>
          <w:sz w:val="22"/>
          <w:szCs w:val="22"/>
          <w:lang w:eastAsia="en-US"/>
        </w:rPr>
      </w:pPr>
    </w:p>
    <w:p w:rsidR="009D69C6" w:rsidRPr="00264223" w:rsidRDefault="00DB469A" w:rsidP="000A238F">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Al respecto, </w:t>
      </w:r>
      <w:r w:rsidR="005B0E86" w:rsidRPr="00264223">
        <w:rPr>
          <w:rFonts w:ascii="Palatino Linotype" w:eastAsia="Calibri" w:hAnsi="Palatino Linotype" w:cs="Tahoma"/>
          <w:bCs/>
          <w:sz w:val="22"/>
          <w:szCs w:val="22"/>
          <w:lang w:eastAsia="en-US"/>
        </w:rPr>
        <w:t>es de</w:t>
      </w:r>
      <w:r w:rsidRPr="00264223">
        <w:rPr>
          <w:rFonts w:ascii="Palatino Linotype" w:eastAsia="Calibri" w:hAnsi="Palatino Linotype" w:cs="Tahoma"/>
          <w:bCs/>
          <w:sz w:val="22"/>
          <w:szCs w:val="22"/>
          <w:lang w:eastAsia="en-US"/>
        </w:rPr>
        <w:t xml:space="preserve"> señalar que</w:t>
      </w:r>
      <w:r w:rsidR="00914C61" w:rsidRPr="00264223">
        <w:rPr>
          <w:rFonts w:ascii="Palatino Linotype" w:eastAsia="Calibri" w:hAnsi="Palatino Linotype" w:cs="Tahoma"/>
          <w:bCs/>
          <w:sz w:val="22"/>
          <w:szCs w:val="22"/>
          <w:lang w:eastAsia="en-US"/>
        </w:rPr>
        <w:t xml:space="preserve"> la </w:t>
      </w:r>
      <w:r w:rsidR="00914C61" w:rsidRPr="00264223">
        <w:rPr>
          <w:rFonts w:ascii="Palatino Linotype" w:eastAsia="Calibri" w:hAnsi="Palatino Linotype" w:cs="Tahoma"/>
          <w:b/>
          <w:bCs/>
          <w:sz w:val="22"/>
          <w:szCs w:val="22"/>
          <w:lang w:eastAsia="en-US"/>
        </w:rPr>
        <w:t xml:space="preserve">transparencia </w:t>
      </w:r>
      <w:r w:rsidR="00D61A0E" w:rsidRPr="00264223">
        <w:rPr>
          <w:rFonts w:ascii="Palatino Linotype" w:eastAsia="Calibri" w:hAnsi="Palatino Linotype" w:cs="Tahoma"/>
          <w:bCs/>
          <w:sz w:val="22"/>
          <w:szCs w:val="22"/>
          <w:lang w:eastAsia="en-US"/>
        </w:rPr>
        <w:t>está</w:t>
      </w:r>
      <w:r w:rsidR="00914C61" w:rsidRPr="00264223">
        <w:rPr>
          <w:rFonts w:ascii="Palatino Linotype" w:eastAsia="Calibri" w:hAnsi="Palatino Linotype" w:cs="Tahoma"/>
          <w:bCs/>
          <w:sz w:val="22"/>
          <w:szCs w:val="22"/>
          <w:lang w:eastAsia="en-US"/>
        </w:rPr>
        <w:t xml:space="preserve"> orientada a maximizar el uso social de la información de los organismos gubernamentales, misma que sirve para exigir cuentas a las autoridades; mientras que la </w:t>
      </w:r>
      <w:r w:rsidR="00914C61" w:rsidRPr="00264223">
        <w:rPr>
          <w:rFonts w:ascii="Palatino Linotype" w:eastAsia="Calibri" w:hAnsi="Palatino Linotype" w:cs="Tahoma"/>
          <w:b/>
          <w:bCs/>
          <w:sz w:val="22"/>
          <w:szCs w:val="22"/>
          <w:lang w:eastAsia="en-US"/>
        </w:rPr>
        <w:t>rendición de cuentas</w:t>
      </w:r>
      <w:r w:rsidR="00914C61" w:rsidRPr="00264223">
        <w:rPr>
          <w:rFonts w:ascii="Palatino Linotype" w:eastAsia="Calibri" w:hAnsi="Palatino Linotype" w:cs="Tahoma"/>
          <w:bCs/>
          <w:sz w:val="22"/>
          <w:szCs w:val="22"/>
          <w:lang w:eastAsia="en-US"/>
        </w:rPr>
        <w:t xml:space="preserve"> debe entenderse como la obligación de los funcionarios de responder por lo que hacen y la que atañe </w:t>
      </w:r>
      <w:r w:rsidR="00693C8E" w:rsidRPr="00264223">
        <w:rPr>
          <w:rFonts w:ascii="Palatino Linotype" w:eastAsia="Calibri" w:hAnsi="Palatino Linotype" w:cs="Tahoma"/>
          <w:bCs/>
          <w:sz w:val="22"/>
          <w:szCs w:val="22"/>
          <w:lang w:eastAsia="en-US"/>
        </w:rPr>
        <w:t>al poder de los ciudadanos para sancionar los resultados de la gestión en caso de que los servidores públicos hay</w:t>
      </w:r>
      <w:r w:rsidR="005B0E86" w:rsidRPr="00264223">
        <w:rPr>
          <w:rFonts w:ascii="Palatino Linotype" w:eastAsia="Calibri" w:hAnsi="Palatino Linotype" w:cs="Tahoma"/>
          <w:bCs/>
          <w:sz w:val="22"/>
          <w:szCs w:val="22"/>
          <w:lang w:eastAsia="en-US"/>
        </w:rPr>
        <w:t>an violado sus deberes públicos. P</w:t>
      </w:r>
      <w:r w:rsidR="00693C8E" w:rsidRPr="00264223">
        <w:rPr>
          <w:rFonts w:ascii="Palatino Linotype" w:eastAsia="Calibri" w:hAnsi="Palatino Linotype" w:cs="Tahoma"/>
          <w:bCs/>
          <w:sz w:val="22"/>
          <w:szCs w:val="22"/>
          <w:lang w:eastAsia="en-US"/>
        </w:rPr>
        <w:t>or lo que, estos dos conceptos están asociados de manera notable</w:t>
      </w:r>
      <w:r w:rsidR="005B0E86" w:rsidRPr="00264223">
        <w:rPr>
          <w:rFonts w:ascii="Palatino Linotype" w:eastAsia="Calibri" w:hAnsi="Palatino Linotype" w:cs="Tahoma"/>
          <w:bCs/>
          <w:sz w:val="22"/>
          <w:szCs w:val="22"/>
          <w:lang w:eastAsia="en-US"/>
        </w:rPr>
        <w:t xml:space="preserve"> y p</w:t>
      </w:r>
      <w:r w:rsidR="00693C8E" w:rsidRPr="00264223">
        <w:rPr>
          <w:rFonts w:ascii="Palatino Linotype" w:eastAsia="Calibri" w:hAnsi="Palatino Linotype" w:cs="Tahoma"/>
          <w:bCs/>
          <w:sz w:val="22"/>
          <w:szCs w:val="22"/>
          <w:lang w:eastAsia="en-US"/>
        </w:rPr>
        <w:t xml:space="preserve">or </w:t>
      </w:r>
      <w:r w:rsidR="00693C8E" w:rsidRPr="00264223">
        <w:rPr>
          <w:rFonts w:ascii="Palatino Linotype" w:eastAsia="Calibri" w:hAnsi="Palatino Linotype" w:cs="Tahoma"/>
          <w:bCs/>
          <w:sz w:val="22"/>
          <w:szCs w:val="22"/>
          <w:lang w:eastAsia="en-US"/>
        </w:rPr>
        <w:lastRenderedPageBreak/>
        <w:t>tanto, los gobernados requieren información para evaluar críticamente a sus gobernantes y exigirles cuentas.</w:t>
      </w:r>
    </w:p>
    <w:p w:rsidR="00C10FCF" w:rsidRPr="00264223" w:rsidRDefault="00C10FCF" w:rsidP="000A238F">
      <w:pPr>
        <w:spacing w:line="360" w:lineRule="auto"/>
        <w:ind w:right="-93"/>
        <w:jc w:val="both"/>
        <w:rPr>
          <w:rFonts w:ascii="Palatino Linotype" w:eastAsia="Calibri" w:hAnsi="Palatino Linotype" w:cs="Tahoma"/>
          <w:bCs/>
          <w:sz w:val="22"/>
          <w:szCs w:val="22"/>
          <w:lang w:eastAsia="en-US"/>
        </w:rPr>
      </w:pPr>
    </w:p>
    <w:p w:rsidR="002247B0" w:rsidRPr="00264223" w:rsidRDefault="00693C8E" w:rsidP="000A238F">
      <w:pPr>
        <w:spacing w:line="360" w:lineRule="auto"/>
        <w:ind w:right="-93"/>
        <w:jc w:val="both"/>
        <w:rPr>
          <w:rFonts w:ascii="Palatino Linotype" w:eastAsia="Calibri" w:hAnsi="Palatino Linotype" w:cs="Tahoma"/>
          <w:b/>
          <w:bCs/>
          <w:sz w:val="22"/>
          <w:szCs w:val="22"/>
          <w:lang w:eastAsia="en-US"/>
        </w:rPr>
      </w:pPr>
      <w:r w:rsidRPr="00264223">
        <w:rPr>
          <w:rFonts w:ascii="Palatino Linotype" w:eastAsia="Calibri" w:hAnsi="Palatino Linotype" w:cs="Tahoma"/>
          <w:bCs/>
          <w:sz w:val="22"/>
          <w:szCs w:val="22"/>
          <w:lang w:eastAsia="en-US"/>
        </w:rPr>
        <w:t xml:space="preserve">En ese orden de ideas, la transparencia, al permitir y ayudar a la rendición de cuentas, funciona de doble manera, </w:t>
      </w:r>
      <w:r w:rsidRPr="00264223">
        <w:rPr>
          <w:rFonts w:ascii="Palatino Linotype" w:eastAsia="Calibri" w:hAnsi="Palatino Linotype" w:cs="Tahoma"/>
          <w:bCs/>
          <w:sz w:val="22"/>
          <w:szCs w:val="22"/>
          <w:u w:val="single"/>
          <w:lang w:eastAsia="en-US"/>
        </w:rPr>
        <w:t>capacitadora</w:t>
      </w:r>
      <w:r w:rsidRPr="00264223">
        <w:rPr>
          <w:rFonts w:ascii="Palatino Linotype" w:eastAsia="Calibri" w:hAnsi="Palatino Linotype" w:cs="Tahoma"/>
          <w:bCs/>
          <w:sz w:val="22"/>
          <w:szCs w:val="22"/>
          <w:lang w:eastAsia="en-US"/>
        </w:rPr>
        <w:t>, al permitir a la sociedad premiar o castigar el desempeño de los entes públicos</w:t>
      </w:r>
      <w:r w:rsidR="00CB782B" w:rsidRPr="00264223">
        <w:rPr>
          <w:rFonts w:ascii="Palatino Linotype" w:eastAsia="Calibri" w:hAnsi="Palatino Linotype" w:cs="Tahoma"/>
          <w:bCs/>
          <w:sz w:val="22"/>
          <w:szCs w:val="22"/>
          <w:lang w:eastAsia="en-US"/>
        </w:rPr>
        <w:t>,</w:t>
      </w:r>
      <w:r w:rsidRPr="00264223">
        <w:rPr>
          <w:rFonts w:ascii="Palatino Linotype" w:eastAsia="Calibri" w:hAnsi="Palatino Linotype" w:cs="Tahoma"/>
          <w:bCs/>
          <w:sz w:val="22"/>
          <w:szCs w:val="22"/>
          <w:lang w:eastAsia="en-US"/>
        </w:rPr>
        <w:t xml:space="preserve"> y cómo </w:t>
      </w:r>
      <w:r w:rsidRPr="00264223">
        <w:rPr>
          <w:rFonts w:ascii="Palatino Linotype" w:eastAsia="Calibri" w:hAnsi="Palatino Linotype" w:cs="Tahoma"/>
          <w:bCs/>
          <w:sz w:val="22"/>
          <w:szCs w:val="22"/>
          <w:u w:val="single"/>
          <w:lang w:eastAsia="en-US"/>
        </w:rPr>
        <w:t>inhibidora</w:t>
      </w:r>
      <w:r w:rsidRPr="00264223">
        <w:rPr>
          <w:rFonts w:ascii="Palatino Linotype" w:eastAsia="Calibri" w:hAnsi="Palatino Linotype" w:cs="Tahoma"/>
          <w:bCs/>
          <w:sz w:val="22"/>
          <w:szCs w:val="22"/>
          <w:lang w:eastAsia="en-US"/>
        </w:rPr>
        <w:t xml:space="preserve"> de conductas y acciones que atenten contra </w:t>
      </w:r>
      <w:r w:rsidRPr="00264223">
        <w:rPr>
          <w:rFonts w:ascii="Palatino Linotype" w:eastAsia="Calibri" w:hAnsi="Palatino Linotype" w:cs="Tahoma"/>
          <w:b/>
          <w:bCs/>
          <w:sz w:val="22"/>
          <w:szCs w:val="22"/>
          <w:lang w:eastAsia="en-US"/>
        </w:rPr>
        <w:t xml:space="preserve">el interés público. </w:t>
      </w:r>
    </w:p>
    <w:p w:rsidR="002247B0" w:rsidRPr="00264223" w:rsidRDefault="002247B0" w:rsidP="000A238F">
      <w:pPr>
        <w:spacing w:line="360" w:lineRule="auto"/>
        <w:ind w:right="-93"/>
        <w:jc w:val="both"/>
        <w:rPr>
          <w:rFonts w:ascii="Palatino Linotype" w:eastAsia="Calibri" w:hAnsi="Palatino Linotype" w:cs="Tahoma"/>
          <w:bCs/>
          <w:sz w:val="22"/>
          <w:szCs w:val="22"/>
          <w:lang w:eastAsia="en-US"/>
        </w:rPr>
      </w:pPr>
    </w:p>
    <w:p w:rsidR="002247B0" w:rsidRPr="00264223" w:rsidRDefault="00F60BC0" w:rsidP="000A238F">
      <w:pPr>
        <w:spacing w:line="360" w:lineRule="auto"/>
        <w:ind w:right="-93"/>
        <w:jc w:val="both"/>
        <w:rPr>
          <w:rFonts w:ascii="Palatino Linotype" w:eastAsia="Calibri" w:hAnsi="Palatino Linotype" w:cs="Tahoma"/>
          <w:b/>
          <w:bCs/>
          <w:sz w:val="22"/>
          <w:szCs w:val="22"/>
          <w:lang w:eastAsia="en-US"/>
        </w:rPr>
      </w:pPr>
      <w:r w:rsidRPr="00264223">
        <w:rPr>
          <w:rFonts w:ascii="Palatino Linotype" w:eastAsia="Calibri" w:hAnsi="Palatino Linotype" w:cs="Tahoma"/>
          <w:bCs/>
          <w:sz w:val="22"/>
          <w:szCs w:val="22"/>
          <w:lang w:eastAsia="en-US"/>
        </w:rPr>
        <w:t>Ahora bien, tal como se estableció en párrafos anteriores, cualquier actividad comercial, industrial o económica, únicamente podrá ser llevada a cabo</w:t>
      </w:r>
      <w:r w:rsidR="005B0E86" w:rsidRPr="00264223">
        <w:rPr>
          <w:rFonts w:ascii="Palatino Linotype" w:eastAsia="Calibri" w:hAnsi="Palatino Linotype" w:cs="Tahoma"/>
          <w:bCs/>
          <w:sz w:val="22"/>
          <w:szCs w:val="22"/>
          <w:lang w:eastAsia="en-US"/>
        </w:rPr>
        <w:t>,</w:t>
      </w:r>
      <w:r w:rsidRPr="00264223">
        <w:rPr>
          <w:rFonts w:ascii="Palatino Linotype" w:eastAsia="Calibri" w:hAnsi="Palatino Linotype" w:cs="Tahoma"/>
          <w:bCs/>
          <w:sz w:val="22"/>
          <w:szCs w:val="22"/>
          <w:lang w:eastAsia="en-US"/>
        </w:rPr>
        <w:t xml:space="preserve"> bajo el amparo de una licencia de funcionamiento expedida, en el presente caso, por el Ayuntamiento de Ecatepec de Morelos, siempre y cuando cumplan con los requisitos establecidos en la Ley de Competitividad y Ordenamiento Comercial del Estado de México</w:t>
      </w:r>
      <w:r w:rsidR="005B0E86" w:rsidRPr="00264223">
        <w:rPr>
          <w:rFonts w:ascii="Palatino Linotype" w:eastAsia="Calibri" w:hAnsi="Palatino Linotype" w:cs="Tahoma"/>
          <w:bCs/>
          <w:sz w:val="22"/>
          <w:szCs w:val="22"/>
          <w:lang w:eastAsia="en-US"/>
        </w:rPr>
        <w:t>, su Reglamento</w:t>
      </w:r>
      <w:r w:rsidRPr="00264223">
        <w:rPr>
          <w:rFonts w:ascii="Palatino Linotype" w:eastAsia="Calibri" w:hAnsi="Palatino Linotype" w:cs="Tahoma"/>
          <w:bCs/>
          <w:sz w:val="22"/>
          <w:szCs w:val="22"/>
          <w:lang w:eastAsia="en-US"/>
        </w:rPr>
        <w:t xml:space="preserve"> y en el Reglamento de Licencias de dicho Municipio; en tal virtud, los nombres de las personas que tienen una autorización para poder realizar diversas unidades económicas, </w:t>
      </w:r>
      <w:r w:rsidRPr="00264223">
        <w:rPr>
          <w:rFonts w:ascii="Palatino Linotype" w:eastAsia="Calibri" w:hAnsi="Palatino Linotype" w:cs="Tahoma"/>
          <w:b/>
          <w:bCs/>
          <w:sz w:val="22"/>
          <w:szCs w:val="22"/>
          <w:lang w:eastAsia="en-US"/>
        </w:rPr>
        <w:t>se traduce en información que permite transparentar el otorgamiento por parte del Estado de dichos documentos a diversos particulares.</w:t>
      </w:r>
    </w:p>
    <w:p w:rsidR="002F3BD0" w:rsidRPr="00264223" w:rsidRDefault="002F3BD0" w:rsidP="000A238F">
      <w:pPr>
        <w:spacing w:line="360" w:lineRule="auto"/>
        <w:ind w:right="-93"/>
        <w:jc w:val="both"/>
        <w:rPr>
          <w:rFonts w:ascii="Palatino Linotype" w:eastAsia="Calibri" w:hAnsi="Palatino Linotype" w:cs="Tahoma"/>
          <w:b/>
          <w:bCs/>
          <w:sz w:val="22"/>
          <w:szCs w:val="22"/>
          <w:lang w:eastAsia="en-US"/>
        </w:rPr>
      </w:pPr>
    </w:p>
    <w:p w:rsidR="003A7C85" w:rsidRPr="00264223" w:rsidRDefault="003A7C85" w:rsidP="000A238F">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En ese orden de ideas, la Suprema Corte de Justicia de la Nación, ha definido el acceso a la información como un derecho en sí mismo y como un medio o instrumento para el ejercicio de otros derechos,</w:t>
      </w:r>
      <w:r w:rsidRPr="00264223">
        <w:rPr>
          <w:rFonts w:ascii="Palatino Linotype" w:eastAsia="Calibri" w:hAnsi="Palatino Linotype" w:cs="Tahoma"/>
          <w:b/>
          <w:bCs/>
          <w:sz w:val="22"/>
          <w:szCs w:val="22"/>
          <w:lang w:eastAsia="en-US"/>
        </w:rPr>
        <w:t xml:space="preserve"> para que los gobernados ejerzan un control respecto del funcionamiento institucional de los poderes públicos, por lo que se constituye como una exigencia social de todo Estado de Derecho, y como un derecho colectivo o garantía social</w:t>
      </w:r>
      <w:r w:rsidRPr="00264223">
        <w:rPr>
          <w:rFonts w:ascii="Palatino Linotype" w:eastAsia="Calibri" w:hAnsi="Palatino Linotype" w:cs="Tahoma"/>
          <w:bCs/>
          <w:sz w:val="22"/>
          <w:szCs w:val="22"/>
          <w:lang w:eastAsia="en-US"/>
        </w:rPr>
        <w:t>, a fin de lograr la publicidad de los actos de gobierno y la transparencia de la administración pública. Lo anterior, a través de la jurisprudencia número P</w:t>
      </w:r>
      <w:proofErr w:type="gramStart"/>
      <w:r w:rsidRPr="00264223">
        <w:rPr>
          <w:rFonts w:ascii="Palatino Linotype" w:eastAsia="Calibri" w:hAnsi="Palatino Linotype" w:cs="Tahoma"/>
          <w:bCs/>
          <w:sz w:val="22"/>
          <w:szCs w:val="22"/>
          <w:lang w:eastAsia="en-US"/>
        </w:rPr>
        <w:t>./</w:t>
      </w:r>
      <w:proofErr w:type="gramEnd"/>
      <w:r w:rsidRPr="00264223">
        <w:rPr>
          <w:rFonts w:ascii="Palatino Linotype" w:eastAsia="Calibri" w:hAnsi="Palatino Linotype" w:cs="Tahoma"/>
          <w:bCs/>
          <w:sz w:val="22"/>
          <w:szCs w:val="22"/>
          <w:lang w:eastAsia="en-US"/>
        </w:rPr>
        <w:t>J. 54/2008, publicada en el Semanario Judicial de la Federación y su Gaceta, Tomo XXVII, página 743, Novena Época, en junio de dos mil ocho.</w:t>
      </w:r>
    </w:p>
    <w:p w:rsidR="003A7C85" w:rsidRPr="00264223" w:rsidRDefault="003A7C85" w:rsidP="000A238F">
      <w:pPr>
        <w:spacing w:line="360" w:lineRule="auto"/>
        <w:ind w:right="-93"/>
        <w:jc w:val="both"/>
        <w:rPr>
          <w:rFonts w:ascii="Palatino Linotype" w:eastAsia="Calibri" w:hAnsi="Palatino Linotype" w:cs="Tahoma"/>
          <w:bCs/>
          <w:sz w:val="22"/>
          <w:szCs w:val="22"/>
          <w:lang w:eastAsia="en-US"/>
        </w:rPr>
      </w:pPr>
    </w:p>
    <w:p w:rsidR="003A7C85" w:rsidRPr="00264223" w:rsidRDefault="003A7C85" w:rsidP="000A238F">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A mayor precisión, la transparencia de la información requerida permitiría a la sociedad, en general, conocer los nombres de las personas que acreditaron los elementos necesarios para poder realizar una actividad económica dentro del territorio del Municip</w:t>
      </w:r>
      <w:r w:rsidR="00C22901" w:rsidRPr="00264223">
        <w:rPr>
          <w:rFonts w:ascii="Palatino Linotype" w:eastAsia="Calibri" w:hAnsi="Palatino Linotype" w:cs="Tahoma"/>
          <w:bCs/>
          <w:sz w:val="22"/>
          <w:szCs w:val="22"/>
          <w:lang w:eastAsia="en-US"/>
        </w:rPr>
        <w:t>io</w:t>
      </w:r>
      <w:r w:rsidR="007E4232" w:rsidRPr="00264223">
        <w:rPr>
          <w:rFonts w:ascii="Palatino Linotype" w:eastAsia="Calibri" w:hAnsi="Palatino Linotype" w:cs="Tahoma"/>
          <w:bCs/>
          <w:sz w:val="22"/>
          <w:szCs w:val="22"/>
          <w:lang w:eastAsia="en-US"/>
        </w:rPr>
        <w:t>;</w:t>
      </w:r>
      <w:r w:rsidR="00C22901" w:rsidRPr="00264223">
        <w:rPr>
          <w:rFonts w:ascii="Palatino Linotype" w:eastAsia="Calibri" w:hAnsi="Palatino Linotype" w:cs="Tahoma"/>
          <w:bCs/>
          <w:sz w:val="22"/>
          <w:szCs w:val="22"/>
          <w:lang w:eastAsia="en-US"/>
        </w:rPr>
        <w:t xml:space="preserve"> esto es, de los requisitos establecidos en el Reglamento de Licencias de Ecatepec de Morelos.</w:t>
      </w:r>
    </w:p>
    <w:p w:rsidR="003A7C85" w:rsidRPr="00264223" w:rsidRDefault="003A7C85" w:rsidP="000A238F">
      <w:pPr>
        <w:spacing w:line="360" w:lineRule="auto"/>
        <w:ind w:right="-93"/>
        <w:jc w:val="both"/>
        <w:rPr>
          <w:rFonts w:ascii="Palatino Linotype" w:eastAsia="Calibri" w:hAnsi="Palatino Linotype" w:cs="Tahoma"/>
          <w:bCs/>
          <w:sz w:val="22"/>
          <w:szCs w:val="22"/>
          <w:lang w:eastAsia="en-US"/>
        </w:rPr>
      </w:pPr>
    </w:p>
    <w:p w:rsidR="008D2C4C" w:rsidRPr="00264223" w:rsidRDefault="00C22901" w:rsidP="000A238F">
      <w:pPr>
        <w:spacing w:line="360" w:lineRule="auto"/>
        <w:ind w:right="-93"/>
        <w:jc w:val="both"/>
        <w:rPr>
          <w:rFonts w:ascii="Palatino Linotype" w:eastAsia="Calibri" w:hAnsi="Palatino Linotype" w:cs="Tahoma"/>
          <w:b/>
          <w:bCs/>
          <w:sz w:val="22"/>
          <w:szCs w:val="22"/>
          <w:u w:val="single"/>
          <w:lang w:eastAsia="en-US"/>
        </w:rPr>
      </w:pPr>
      <w:r w:rsidRPr="00264223">
        <w:rPr>
          <w:rFonts w:ascii="Palatino Linotype" w:eastAsia="Calibri" w:hAnsi="Palatino Linotype" w:cs="Tahoma"/>
          <w:bCs/>
          <w:sz w:val="22"/>
          <w:szCs w:val="22"/>
          <w:lang w:eastAsia="en-US"/>
        </w:rPr>
        <w:t xml:space="preserve">En ese </w:t>
      </w:r>
      <w:r w:rsidR="005B0E86" w:rsidRPr="00264223">
        <w:rPr>
          <w:rFonts w:ascii="Palatino Linotype" w:eastAsia="Calibri" w:hAnsi="Palatino Linotype" w:cs="Tahoma"/>
          <w:bCs/>
          <w:sz w:val="22"/>
          <w:szCs w:val="22"/>
          <w:lang w:eastAsia="en-US"/>
        </w:rPr>
        <w:t>sentido</w:t>
      </w:r>
      <w:r w:rsidRPr="00264223">
        <w:rPr>
          <w:rFonts w:ascii="Palatino Linotype" w:eastAsia="Calibri" w:hAnsi="Palatino Linotype" w:cs="Tahoma"/>
          <w:bCs/>
          <w:sz w:val="22"/>
          <w:szCs w:val="22"/>
          <w:lang w:eastAsia="en-US"/>
        </w:rPr>
        <w:t xml:space="preserve">, resulta necesario </w:t>
      </w:r>
      <w:r w:rsidR="005B0E86" w:rsidRPr="00264223">
        <w:rPr>
          <w:rFonts w:ascii="Palatino Linotype" w:eastAsia="Calibri" w:hAnsi="Palatino Linotype" w:cs="Tahoma"/>
          <w:bCs/>
          <w:sz w:val="22"/>
          <w:szCs w:val="22"/>
          <w:lang w:eastAsia="en-US"/>
        </w:rPr>
        <w:t>precisar</w:t>
      </w:r>
      <w:r w:rsidRPr="00264223">
        <w:rPr>
          <w:rFonts w:ascii="Palatino Linotype" w:eastAsia="Calibri" w:hAnsi="Palatino Linotype" w:cs="Tahoma"/>
          <w:bCs/>
          <w:sz w:val="22"/>
          <w:szCs w:val="22"/>
          <w:lang w:eastAsia="en-US"/>
        </w:rPr>
        <w:t xml:space="preserve">, que en el </w:t>
      </w:r>
      <w:r w:rsidR="008D2C4C" w:rsidRPr="00264223">
        <w:rPr>
          <w:rFonts w:ascii="Palatino Linotype" w:eastAsia="Calibri" w:hAnsi="Palatino Linotype" w:cs="Tahoma"/>
          <w:bCs/>
          <w:sz w:val="22"/>
          <w:szCs w:val="22"/>
          <w:lang w:eastAsia="en-US"/>
        </w:rPr>
        <w:t xml:space="preserve">artículo 21, fracción III de la Ley de Competitividad y Ordenamiento Comercial del Estado de México, así como, el diverso </w:t>
      </w:r>
      <w:r w:rsidR="008D2C4C" w:rsidRPr="00264223">
        <w:rPr>
          <w:rFonts w:ascii="Palatino Linotype" w:eastAsia="Calibri" w:hAnsi="Palatino Linotype" w:cs="Tahoma"/>
          <w:b/>
          <w:bCs/>
          <w:sz w:val="22"/>
          <w:szCs w:val="22"/>
          <w:u w:val="single"/>
          <w:lang w:eastAsia="en-US"/>
        </w:rPr>
        <w:t xml:space="preserve">10, fracción III del Reglamento de Licencias del Ayuntamiento de Ecatepec de Morelos, </w:t>
      </w:r>
      <w:r w:rsidRPr="00264223">
        <w:rPr>
          <w:rFonts w:ascii="Palatino Linotype" w:eastAsia="Calibri" w:hAnsi="Palatino Linotype" w:cs="Tahoma"/>
          <w:b/>
          <w:bCs/>
          <w:sz w:val="22"/>
          <w:szCs w:val="22"/>
          <w:u w:val="single"/>
          <w:lang w:eastAsia="en-US"/>
        </w:rPr>
        <w:t xml:space="preserve">se prevé que </w:t>
      </w:r>
      <w:r w:rsidR="00646100" w:rsidRPr="00264223">
        <w:rPr>
          <w:rFonts w:ascii="Palatino Linotype" w:eastAsia="Calibri" w:hAnsi="Palatino Linotype" w:cs="Tahoma"/>
          <w:b/>
          <w:bCs/>
          <w:sz w:val="22"/>
          <w:szCs w:val="22"/>
          <w:u w:val="single"/>
          <w:lang w:eastAsia="en-US"/>
        </w:rPr>
        <w:t>es obligación de los propietarios de establecimientos, tener en un lugar visible dentro de la unidad económica, el original o copia certificada de la licencia de funcionamiento.</w:t>
      </w:r>
    </w:p>
    <w:p w:rsidR="00880552" w:rsidRPr="00264223" w:rsidRDefault="00880552" w:rsidP="000A238F">
      <w:pPr>
        <w:spacing w:line="360" w:lineRule="auto"/>
        <w:ind w:right="-93"/>
        <w:jc w:val="both"/>
        <w:rPr>
          <w:rFonts w:ascii="Palatino Linotype" w:eastAsia="Calibri" w:hAnsi="Palatino Linotype" w:cs="Tahoma"/>
          <w:bCs/>
          <w:sz w:val="22"/>
          <w:szCs w:val="22"/>
          <w:lang w:eastAsia="en-US"/>
        </w:rPr>
      </w:pPr>
    </w:p>
    <w:p w:rsidR="0084708E" w:rsidRPr="00264223" w:rsidRDefault="00C22901" w:rsidP="000A238F">
      <w:pPr>
        <w:spacing w:line="360" w:lineRule="auto"/>
        <w:ind w:right="-93"/>
        <w:jc w:val="both"/>
        <w:rPr>
          <w:rFonts w:ascii="Palatino Linotype" w:eastAsia="Calibri" w:hAnsi="Palatino Linotype" w:cs="Tahoma"/>
          <w:bCs/>
          <w:sz w:val="22"/>
          <w:szCs w:val="22"/>
          <w:u w:val="single"/>
          <w:lang w:eastAsia="en-US"/>
        </w:rPr>
      </w:pPr>
      <w:r w:rsidRPr="00264223">
        <w:rPr>
          <w:rFonts w:ascii="Palatino Linotype" w:eastAsia="Calibri" w:hAnsi="Palatino Linotype" w:cs="Tahoma"/>
          <w:bCs/>
          <w:sz w:val="22"/>
          <w:szCs w:val="22"/>
          <w:lang w:eastAsia="en-US"/>
        </w:rPr>
        <w:t xml:space="preserve">Por ende, otorgar el nombre de la persona autorizada, a través de una licencia de funcionamiento, </w:t>
      </w:r>
      <w:r w:rsidRPr="00264223">
        <w:rPr>
          <w:rFonts w:ascii="Palatino Linotype" w:eastAsia="Calibri" w:hAnsi="Palatino Linotype" w:cs="Tahoma"/>
          <w:bCs/>
          <w:sz w:val="22"/>
          <w:szCs w:val="22"/>
          <w:u w:val="single"/>
          <w:lang w:eastAsia="en-US"/>
        </w:rPr>
        <w:t>permite corroborar que la exhibida en el establecimiento comercial, fue emitida efectivamente por la autoridad competente, en el presente caso, por el Municipio de Ecatepec de Morelos.</w:t>
      </w:r>
    </w:p>
    <w:p w:rsidR="0084708E" w:rsidRPr="00264223" w:rsidRDefault="0084708E" w:rsidP="000A238F">
      <w:pPr>
        <w:spacing w:line="360" w:lineRule="auto"/>
        <w:ind w:right="-93"/>
        <w:jc w:val="both"/>
        <w:rPr>
          <w:rFonts w:ascii="Palatino Linotype" w:eastAsia="Calibri" w:hAnsi="Palatino Linotype" w:cs="Tahoma"/>
          <w:bCs/>
          <w:sz w:val="22"/>
          <w:szCs w:val="22"/>
          <w:lang w:eastAsia="en-US"/>
        </w:rPr>
      </w:pPr>
    </w:p>
    <w:p w:rsidR="00732289" w:rsidRPr="00264223" w:rsidRDefault="00C22901" w:rsidP="000A238F">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Bajo esa premisa, se entiende que la materia </w:t>
      </w:r>
      <w:r w:rsidR="00382696" w:rsidRPr="00264223">
        <w:rPr>
          <w:rFonts w:ascii="Palatino Linotype" w:eastAsia="Calibri" w:hAnsi="Palatino Linotype" w:cs="Tahoma"/>
          <w:bCs/>
          <w:sz w:val="22"/>
          <w:szCs w:val="22"/>
          <w:lang w:eastAsia="en-US"/>
        </w:rPr>
        <w:t>sobre la cual versa la presente solicitud, reviste un interés colectivo para la sociedad, dado que el Estado a nivel municipal, es el encargado de regular los establecimientos comerciales o industriales dentro de extensión territorial.</w:t>
      </w:r>
    </w:p>
    <w:p w:rsidR="00382696" w:rsidRPr="00264223" w:rsidRDefault="00382696" w:rsidP="000A238F">
      <w:pPr>
        <w:spacing w:line="360" w:lineRule="auto"/>
        <w:ind w:right="-93"/>
        <w:jc w:val="both"/>
        <w:rPr>
          <w:rFonts w:ascii="Palatino Linotype" w:eastAsia="Calibri" w:hAnsi="Palatino Linotype" w:cs="Tahoma"/>
          <w:bCs/>
          <w:sz w:val="22"/>
          <w:szCs w:val="22"/>
          <w:lang w:eastAsia="en-US"/>
        </w:rPr>
      </w:pPr>
    </w:p>
    <w:p w:rsidR="00382696" w:rsidRPr="00264223" w:rsidRDefault="00382696" w:rsidP="000A238F">
      <w:pPr>
        <w:spacing w:line="360" w:lineRule="auto"/>
        <w:ind w:right="-93"/>
        <w:jc w:val="both"/>
        <w:rPr>
          <w:rFonts w:ascii="Palatino Linotype" w:eastAsia="Calibri" w:hAnsi="Palatino Linotype" w:cs="Tahoma"/>
          <w:b/>
          <w:bCs/>
          <w:sz w:val="22"/>
          <w:szCs w:val="22"/>
          <w:lang w:eastAsia="en-US"/>
        </w:rPr>
      </w:pPr>
      <w:r w:rsidRPr="00264223">
        <w:rPr>
          <w:rFonts w:ascii="Palatino Linotype" w:eastAsia="Calibri" w:hAnsi="Palatino Linotype" w:cs="Tahoma"/>
          <w:bCs/>
          <w:sz w:val="22"/>
          <w:szCs w:val="22"/>
          <w:lang w:eastAsia="en-US"/>
        </w:rPr>
        <w:t>Así, mediante la difusión de los nombres de aquellas personas que cuentan con la licencia de funcionamiento, permitiría una debida rendición de cuentas, pues es indispensable que se conozcan aquellos que están autorizados por parte del Municipio de Ecatepec de Morelos para realizar actividades económicas, mismas que se encuentran reguladas</w:t>
      </w:r>
      <w:r w:rsidR="00BF3381" w:rsidRPr="00264223">
        <w:rPr>
          <w:rFonts w:ascii="Palatino Linotype" w:eastAsia="Calibri" w:hAnsi="Palatino Linotype" w:cs="Tahoma"/>
          <w:bCs/>
          <w:sz w:val="22"/>
          <w:szCs w:val="22"/>
          <w:lang w:eastAsia="en-US"/>
        </w:rPr>
        <w:t xml:space="preserve">, por lo que, con ello se garantizaría que la sociedad tenga certeza de que </w:t>
      </w:r>
      <w:r w:rsidR="00BF3381" w:rsidRPr="00264223">
        <w:rPr>
          <w:rFonts w:ascii="Palatino Linotype" w:eastAsia="Calibri" w:hAnsi="Palatino Linotype" w:cs="Tahoma"/>
          <w:b/>
          <w:bCs/>
          <w:sz w:val="22"/>
          <w:szCs w:val="22"/>
          <w:lang w:eastAsia="en-US"/>
        </w:rPr>
        <w:t xml:space="preserve">las autorizaciones colocadas en los </w:t>
      </w:r>
      <w:r w:rsidR="00BF3381" w:rsidRPr="00264223">
        <w:rPr>
          <w:rFonts w:ascii="Palatino Linotype" w:eastAsia="Calibri" w:hAnsi="Palatino Linotype" w:cs="Tahoma"/>
          <w:b/>
          <w:bCs/>
          <w:sz w:val="22"/>
          <w:szCs w:val="22"/>
          <w:lang w:eastAsia="en-US"/>
        </w:rPr>
        <w:lastRenderedPageBreak/>
        <w:t>establecimientos, fueron efectivamente emitidas por el sujeto obligado, y no funciona</w:t>
      </w:r>
      <w:r w:rsidR="005B0E86" w:rsidRPr="00264223">
        <w:rPr>
          <w:rFonts w:ascii="Palatino Linotype" w:eastAsia="Calibri" w:hAnsi="Palatino Linotype" w:cs="Tahoma"/>
          <w:b/>
          <w:bCs/>
          <w:sz w:val="22"/>
          <w:szCs w:val="22"/>
          <w:lang w:eastAsia="en-US"/>
        </w:rPr>
        <w:t>n</w:t>
      </w:r>
      <w:r w:rsidR="00BF3381" w:rsidRPr="00264223">
        <w:rPr>
          <w:rFonts w:ascii="Palatino Linotype" w:eastAsia="Calibri" w:hAnsi="Palatino Linotype" w:cs="Tahoma"/>
          <w:b/>
          <w:bCs/>
          <w:sz w:val="22"/>
          <w:szCs w:val="22"/>
          <w:lang w:eastAsia="en-US"/>
        </w:rPr>
        <w:t xml:space="preserve"> fuera del marco de la normatividad aplicable.</w:t>
      </w:r>
    </w:p>
    <w:p w:rsidR="00BF3381" w:rsidRPr="00264223" w:rsidRDefault="00BF3381" w:rsidP="000A238F">
      <w:pPr>
        <w:spacing w:line="360" w:lineRule="auto"/>
        <w:ind w:right="-93"/>
        <w:jc w:val="both"/>
        <w:rPr>
          <w:rFonts w:ascii="Palatino Linotype" w:eastAsia="Calibri" w:hAnsi="Palatino Linotype" w:cs="Tahoma"/>
          <w:bCs/>
          <w:sz w:val="22"/>
          <w:szCs w:val="22"/>
          <w:lang w:eastAsia="en-US"/>
        </w:rPr>
      </w:pPr>
    </w:p>
    <w:p w:rsidR="00732289" w:rsidRPr="00264223" w:rsidRDefault="00BF3381" w:rsidP="000A238F">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Es bajo ese contexto, que se considera que el derecho de acceso a la información debe prevalecer frente a la protección del nombre de los titules de licencias de funcionamiento, pues resulta de interés público</w:t>
      </w:r>
      <w:r w:rsidR="005B0E86" w:rsidRPr="00264223">
        <w:rPr>
          <w:rFonts w:ascii="Palatino Linotype" w:eastAsia="Calibri" w:hAnsi="Palatino Linotype" w:cs="Tahoma"/>
          <w:bCs/>
          <w:sz w:val="22"/>
          <w:szCs w:val="22"/>
          <w:lang w:eastAsia="en-US"/>
        </w:rPr>
        <w:t>,</w:t>
      </w:r>
      <w:r w:rsidRPr="00264223">
        <w:rPr>
          <w:rFonts w:ascii="Palatino Linotype" w:eastAsia="Calibri" w:hAnsi="Palatino Linotype" w:cs="Tahoma"/>
          <w:bCs/>
          <w:sz w:val="22"/>
          <w:szCs w:val="22"/>
          <w:lang w:eastAsia="en-US"/>
        </w:rPr>
        <w:t xml:space="preserve"> el que la sociedad pueda identificar a quiénes están autorizados para</w:t>
      </w:r>
      <w:r w:rsidR="005B0E86" w:rsidRPr="00264223">
        <w:rPr>
          <w:rFonts w:ascii="Palatino Linotype" w:eastAsia="Calibri" w:hAnsi="Palatino Linotype" w:cs="Tahoma"/>
          <w:bCs/>
          <w:sz w:val="22"/>
          <w:szCs w:val="22"/>
          <w:lang w:eastAsia="en-US"/>
        </w:rPr>
        <w:t xml:space="preserve"> ejercer la actividad comercial; lo cual permite </w:t>
      </w:r>
      <w:r w:rsidRPr="00264223">
        <w:rPr>
          <w:rFonts w:ascii="Palatino Linotype" w:eastAsia="Calibri" w:hAnsi="Palatino Linotype" w:cs="Tahoma"/>
          <w:bCs/>
          <w:sz w:val="22"/>
          <w:szCs w:val="22"/>
          <w:lang w:eastAsia="en-US"/>
        </w:rPr>
        <w:t>corroborar que la localizada en el establecimiento fue efectivamente emitida por el Sujeto Obligado.</w:t>
      </w:r>
    </w:p>
    <w:p w:rsidR="00BF3381" w:rsidRPr="00264223" w:rsidRDefault="00BF3381" w:rsidP="000A238F">
      <w:pPr>
        <w:spacing w:line="360" w:lineRule="auto"/>
        <w:ind w:right="-93"/>
        <w:jc w:val="both"/>
        <w:rPr>
          <w:rFonts w:ascii="Palatino Linotype" w:eastAsia="Calibri" w:hAnsi="Palatino Linotype" w:cs="Tahoma"/>
          <w:bCs/>
          <w:sz w:val="22"/>
          <w:szCs w:val="22"/>
          <w:lang w:eastAsia="en-US"/>
        </w:rPr>
      </w:pPr>
    </w:p>
    <w:p w:rsidR="00BF3381" w:rsidRPr="00264223" w:rsidRDefault="00BF3381" w:rsidP="000A238F">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Igualmente, permitiría el escrutinio de la actividad de la autoridad encargada de emitir dichas licencias, en tanto que la sociedad podría advertir si se autorizaron a quienes cumplen con los requisitos establecidos en el Reglamento aplicable e incluso si dicha </w:t>
      </w:r>
      <w:r w:rsidR="00B85DF3" w:rsidRPr="00264223">
        <w:rPr>
          <w:rFonts w:ascii="Palatino Linotype" w:eastAsia="Calibri" w:hAnsi="Palatino Linotype" w:cs="Tahoma"/>
          <w:bCs/>
          <w:sz w:val="22"/>
          <w:szCs w:val="22"/>
          <w:lang w:eastAsia="en-US"/>
        </w:rPr>
        <w:t>licencia se encuentra vigente.</w:t>
      </w:r>
    </w:p>
    <w:p w:rsidR="00936574" w:rsidRPr="00264223" w:rsidRDefault="00936574" w:rsidP="000A238F">
      <w:pPr>
        <w:spacing w:line="360" w:lineRule="auto"/>
        <w:ind w:right="-93"/>
        <w:jc w:val="both"/>
        <w:rPr>
          <w:rFonts w:ascii="Palatino Linotype" w:eastAsia="Calibri" w:hAnsi="Palatino Linotype" w:cs="Tahoma"/>
          <w:b/>
          <w:sz w:val="22"/>
          <w:szCs w:val="22"/>
        </w:rPr>
      </w:pPr>
    </w:p>
    <w:p w:rsidR="00B85DF3" w:rsidRPr="00264223" w:rsidRDefault="00B85DF3" w:rsidP="000A238F">
      <w:pPr>
        <w:spacing w:line="360" w:lineRule="auto"/>
        <w:ind w:right="-93"/>
        <w:jc w:val="both"/>
        <w:rPr>
          <w:rFonts w:ascii="Palatino Linotype" w:eastAsia="Calibri" w:hAnsi="Palatino Linotype" w:cs="Tahoma"/>
          <w:b/>
          <w:bCs/>
          <w:sz w:val="22"/>
          <w:szCs w:val="22"/>
          <w:lang w:eastAsia="en-US"/>
        </w:rPr>
      </w:pPr>
      <w:r w:rsidRPr="00264223">
        <w:rPr>
          <w:rFonts w:ascii="Palatino Linotype" w:eastAsia="Calibri" w:hAnsi="Palatino Linotype" w:cs="Tahoma"/>
          <w:b/>
          <w:sz w:val="22"/>
          <w:szCs w:val="22"/>
        </w:rPr>
        <w:t>b) Necesidad</w:t>
      </w:r>
      <w:r w:rsidR="00943BCE" w:rsidRPr="00264223">
        <w:rPr>
          <w:rFonts w:ascii="Palatino Linotype" w:eastAsia="Calibri" w:hAnsi="Palatino Linotype" w:cs="Tahoma"/>
          <w:b/>
          <w:sz w:val="22"/>
          <w:szCs w:val="22"/>
        </w:rPr>
        <w:t>.</w:t>
      </w:r>
      <w:r w:rsidR="00943BCE" w:rsidRPr="00264223">
        <w:rPr>
          <w:rFonts w:ascii="Palatino Linotype" w:eastAsia="Calibri" w:hAnsi="Palatino Linotype" w:cs="Tahoma"/>
          <w:bCs/>
          <w:sz w:val="22"/>
          <w:szCs w:val="22"/>
          <w:lang w:eastAsia="en-US"/>
        </w:rPr>
        <w:t xml:space="preserve"> </w:t>
      </w:r>
      <w:r w:rsidRPr="00264223">
        <w:rPr>
          <w:rFonts w:ascii="Palatino Linotype" w:eastAsia="Calibri" w:hAnsi="Palatino Linotype" w:cs="Tahoma"/>
          <w:bCs/>
          <w:sz w:val="22"/>
          <w:szCs w:val="22"/>
          <w:lang w:eastAsia="en-US"/>
        </w:rPr>
        <w:t xml:space="preserve">El sacrifico de la protección del nombre de aquellas personas que se les otorgó una licencia de funcionamiento, como medio para lograr el fin constitucionalmente válido señalado previamente, se justifica en razón de que se satisface el interés mayor de los ciudadanos de conocer si los establecimientos comerciales cuentan con la autorización correspondiente. Además, corrobora si la localizada en el inmueble para llevar a cabo la actividad, fue emitida por el </w:t>
      </w:r>
      <w:r w:rsidR="00B93E33" w:rsidRPr="00264223">
        <w:rPr>
          <w:rFonts w:ascii="Palatino Linotype" w:eastAsia="Calibri" w:hAnsi="Palatino Linotype" w:cs="Tahoma"/>
          <w:bCs/>
          <w:sz w:val="22"/>
          <w:szCs w:val="22"/>
          <w:lang w:eastAsia="en-US"/>
        </w:rPr>
        <w:t>Sujeto Obligado</w:t>
      </w:r>
      <w:r w:rsidRPr="00264223">
        <w:rPr>
          <w:rFonts w:ascii="Palatino Linotype" w:eastAsia="Calibri" w:hAnsi="Palatino Linotype" w:cs="Tahoma"/>
          <w:bCs/>
          <w:sz w:val="22"/>
          <w:szCs w:val="22"/>
          <w:lang w:eastAsia="en-US"/>
        </w:rPr>
        <w:t xml:space="preserve">, </w:t>
      </w:r>
      <w:r w:rsidRPr="00264223">
        <w:rPr>
          <w:rFonts w:ascii="Palatino Linotype" w:eastAsia="Calibri" w:hAnsi="Palatino Linotype" w:cs="Tahoma"/>
          <w:b/>
          <w:bCs/>
          <w:sz w:val="22"/>
          <w:szCs w:val="22"/>
          <w:lang w:eastAsia="en-US"/>
        </w:rPr>
        <w:t>como regulador de las actividades económicas del Municipio</w:t>
      </w:r>
      <w:r w:rsidR="00B93E33" w:rsidRPr="00264223">
        <w:rPr>
          <w:rFonts w:ascii="Palatino Linotype" w:eastAsia="Calibri" w:hAnsi="Palatino Linotype" w:cs="Tahoma"/>
          <w:b/>
          <w:bCs/>
          <w:sz w:val="22"/>
          <w:szCs w:val="22"/>
          <w:lang w:eastAsia="en-US"/>
        </w:rPr>
        <w:t>, además de que permite identificar a las personas que acceden al servicio quién es el responsable del local</w:t>
      </w:r>
      <w:r w:rsidRPr="00264223">
        <w:rPr>
          <w:rFonts w:ascii="Palatino Linotype" w:eastAsia="Calibri" w:hAnsi="Palatino Linotype" w:cs="Tahoma"/>
          <w:b/>
          <w:bCs/>
          <w:sz w:val="22"/>
          <w:szCs w:val="22"/>
          <w:lang w:eastAsia="en-US"/>
        </w:rPr>
        <w:t>.</w:t>
      </w:r>
    </w:p>
    <w:p w:rsidR="00B85DF3" w:rsidRPr="00264223" w:rsidRDefault="00B85DF3" w:rsidP="000A238F">
      <w:pPr>
        <w:spacing w:line="360" w:lineRule="auto"/>
        <w:ind w:right="-93"/>
        <w:jc w:val="both"/>
        <w:rPr>
          <w:rFonts w:ascii="Palatino Linotype" w:eastAsia="Calibri" w:hAnsi="Palatino Linotype" w:cs="Tahoma"/>
          <w:bCs/>
          <w:sz w:val="22"/>
          <w:szCs w:val="22"/>
          <w:lang w:eastAsia="en-US"/>
        </w:rPr>
      </w:pPr>
    </w:p>
    <w:p w:rsidR="00B52812" w:rsidRPr="00264223" w:rsidRDefault="00B52812" w:rsidP="000A238F">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Sobre el particular, el artículo 2</w:t>
      </w:r>
      <w:r w:rsidR="001D7012" w:rsidRPr="00264223">
        <w:rPr>
          <w:rFonts w:ascii="Palatino Linotype" w:eastAsia="Calibri" w:hAnsi="Palatino Linotype" w:cs="Tahoma"/>
          <w:bCs/>
          <w:sz w:val="22"/>
          <w:szCs w:val="22"/>
          <w:lang w:eastAsia="en-US"/>
        </w:rPr>
        <w:t>°</w:t>
      </w:r>
      <w:r w:rsidRPr="00264223">
        <w:rPr>
          <w:rFonts w:ascii="Palatino Linotype" w:eastAsia="Calibri" w:hAnsi="Palatino Linotype" w:cs="Tahoma"/>
          <w:bCs/>
          <w:sz w:val="22"/>
          <w:szCs w:val="22"/>
          <w:lang w:eastAsia="en-US"/>
        </w:rPr>
        <w:t xml:space="preserve"> de la Ley de Transparencia y Acceso a la Información Pública del Estado de México y Municipios, dispone que entre los objetivos de </w:t>
      </w:r>
      <w:r w:rsidR="00FB55F4" w:rsidRPr="00264223">
        <w:rPr>
          <w:rFonts w:ascii="Palatino Linotype" w:eastAsia="Calibri" w:hAnsi="Palatino Linotype" w:cs="Tahoma"/>
          <w:bCs/>
          <w:sz w:val="22"/>
          <w:szCs w:val="22"/>
          <w:lang w:eastAsia="en-US"/>
        </w:rPr>
        <w:t>la misma, se encuentran</w:t>
      </w:r>
      <w:r w:rsidRPr="00264223">
        <w:rPr>
          <w:rFonts w:ascii="Palatino Linotype" w:eastAsia="Calibri" w:hAnsi="Palatino Linotype" w:cs="Tahoma"/>
          <w:bCs/>
          <w:sz w:val="22"/>
          <w:szCs w:val="22"/>
          <w:lang w:eastAsia="en-US"/>
        </w:rPr>
        <w:t xml:space="preserve">: i) transparentar la gestión pública mediante la difusión de la información generada por los </w:t>
      </w:r>
      <w:r w:rsidRPr="00264223">
        <w:rPr>
          <w:rFonts w:ascii="Palatino Linotype" w:eastAsia="Calibri" w:hAnsi="Palatino Linotype" w:cs="Tahoma"/>
          <w:bCs/>
          <w:sz w:val="22"/>
          <w:szCs w:val="22"/>
          <w:lang w:eastAsia="en-US"/>
        </w:rPr>
        <w:lastRenderedPageBreak/>
        <w:t xml:space="preserve">Sujetos Obligados; ii) promover, fomentar y </w:t>
      </w:r>
      <w:r w:rsidR="006A1D62" w:rsidRPr="00264223">
        <w:rPr>
          <w:rFonts w:ascii="Palatino Linotype" w:eastAsia="Calibri" w:hAnsi="Palatino Linotype" w:cs="Tahoma"/>
          <w:bCs/>
          <w:sz w:val="22"/>
          <w:szCs w:val="22"/>
          <w:lang w:eastAsia="en-US"/>
        </w:rPr>
        <w:t>la cultura de la transparencia, el acceso a la información y a l</w:t>
      </w:r>
      <w:r w:rsidRPr="00264223">
        <w:rPr>
          <w:rFonts w:ascii="Palatino Linotype" w:eastAsia="Calibri" w:hAnsi="Palatino Linotype" w:cs="Tahoma"/>
          <w:bCs/>
          <w:sz w:val="22"/>
          <w:szCs w:val="22"/>
          <w:lang w:eastAsia="en-US"/>
        </w:rPr>
        <w:t>a rendición de cuentas</w:t>
      </w:r>
      <w:r w:rsidR="006A1D62" w:rsidRPr="00264223">
        <w:rPr>
          <w:rFonts w:ascii="Palatino Linotype" w:eastAsia="Calibri" w:hAnsi="Palatino Linotype" w:cs="Tahoma"/>
          <w:bCs/>
          <w:sz w:val="22"/>
          <w:szCs w:val="22"/>
          <w:lang w:eastAsia="en-US"/>
        </w:rPr>
        <w:t xml:space="preserve"> y</w:t>
      </w:r>
      <w:r w:rsidR="00104ADB" w:rsidRPr="00264223">
        <w:rPr>
          <w:rFonts w:ascii="Palatino Linotype" w:eastAsia="Calibri" w:hAnsi="Palatino Linotype" w:cs="Tahoma"/>
          <w:bCs/>
          <w:sz w:val="22"/>
          <w:szCs w:val="22"/>
          <w:lang w:eastAsia="en-US"/>
        </w:rPr>
        <w:t>,</w:t>
      </w:r>
      <w:r w:rsidRPr="00264223">
        <w:rPr>
          <w:rFonts w:ascii="Palatino Linotype" w:eastAsia="Calibri" w:hAnsi="Palatino Linotype" w:cs="Tahoma"/>
          <w:bCs/>
          <w:sz w:val="22"/>
          <w:szCs w:val="22"/>
          <w:lang w:eastAsia="en-US"/>
        </w:rPr>
        <w:t xml:space="preserve"> iii) propiciar la participación ciudadana en la toma de las decisiones públicas, a fin de contribuir a la consolidación de la democracia.</w:t>
      </w:r>
    </w:p>
    <w:p w:rsidR="006A1D62" w:rsidRPr="00264223" w:rsidRDefault="006A1D62" w:rsidP="000A238F">
      <w:pPr>
        <w:spacing w:line="360" w:lineRule="auto"/>
        <w:ind w:right="-93"/>
        <w:jc w:val="both"/>
        <w:rPr>
          <w:rFonts w:ascii="Palatino Linotype" w:eastAsia="Calibri" w:hAnsi="Palatino Linotype" w:cs="Tahoma"/>
          <w:bCs/>
          <w:sz w:val="22"/>
          <w:szCs w:val="22"/>
          <w:lang w:eastAsia="en-US"/>
        </w:rPr>
      </w:pPr>
    </w:p>
    <w:p w:rsidR="006A1D62" w:rsidRPr="00264223" w:rsidRDefault="006A1D62" w:rsidP="000A238F">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En el caso concreto, se considera que n</w:t>
      </w:r>
      <w:r w:rsidR="001C282F" w:rsidRPr="00264223">
        <w:rPr>
          <w:rFonts w:ascii="Palatino Linotype" w:eastAsia="Calibri" w:hAnsi="Palatino Linotype" w:cs="Tahoma"/>
          <w:bCs/>
          <w:sz w:val="22"/>
          <w:szCs w:val="22"/>
          <w:lang w:eastAsia="en-US"/>
        </w:rPr>
        <w:t>o existe un medio menos oneroso</w:t>
      </w:r>
      <w:r w:rsidRPr="00264223">
        <w:rPr>
          <w:rFonts w:ascii="Palatino Linotype" w:eastAsia="Calibri" w:hAnsi="Palatino Linotype" w:cs="Tahoma"/>
          <w:bCs/>
          <w:sz w:val="22"/>
          <w:szCs w:val="22"/>
          <w:lang w:eastAsia="en-US"/>
        </w:rPr>
        <w:t xml:space="preserve"> que el ejercicio del derecho de acceso a la información para lograr el fin constitucionalmente válido, que es transparentar y rendir cuentas a la sociedad sobre las personas a quiénes se les otorgaron licencias, por parte del Municipio de Ecatepec de Morelos, para que pudieran realizar actividades económicas, comerciales o industriales, pues sólo por esta vía se puede conocer la forma en la cual el </w:t>
      </w:r>
      <w:r w:rsidR="00171ADD" w:rsidRPr="00264223">
        <w:rPr>
          <w:rFonts w:ascii="Palatino Linotype" w:eastAsia="Calibri" w:hAnsi="Palatino Linotype" w:cs="Tahoma"/>
          <w:bCs/>
          <w:sz w:val="22"/>
          <w:szCs w:val="22"/>
          <w:lang w:eastAsia="en-US"/>
        </w:rPr>
        <w:t xml:space="preserve">ente recurrido </w:t>
      </w:r>
      <w:r w:rsidRPr="00264223">
        <w:rPr>
          <w:rFonts w:ascii="Palatino Linotype" w:eastAsia="Calibri" w:hAnsi="Palatino Linotype" w:cs="Tahoma"/>
          <w:bCs/>
          <w:sz w:val="22"/>
          <w:szCs w:val="22"/>
          <w:lang w:eastAsia="en-US"/>
        </w:rPr>
        <w:t>ejerció sus facultades emanadas en los diversos ordenamientos jurídicos, lo cual permitiría comprobar que las licencias localizadas en los respectivos establecimientos cumplieron con los requisitos establecidos en los mismos.</w:t>
      </w:r>
    </w:p>
    <w:p w:rsidR="006A1D62" w:rsidRPr="00264223" w:rsidRDefault="006A1D62" w:rsidP="000A238F">
      <w:pPr>
        <w:spacing w:line="360" w:lineRule="auto"/>
        <w:ind w:right="-93"/>
        <w:jc w:val="both"/>
        <w:rPr>
          <w:rFonts w:ascii="Palatino Linotype" w:eastAsia="Calibri" w:hAnsi="Palatino Linotype" w:cs="Tahoma"/>
          <w:bCs/>
          <w:sz w:val="22"/>
          <w:szCs w:val="22"/>
          <w:lang w:eastAsia="en-US"/>
        </w:rPr>
      </w:pPr>
    </w:p>
    <w:p w:rsidR="006A1D62" w:rsidRPr="00264223" w:rsidRDefault="006A1D62" w:rsidP="000A238F">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En otras palabras, se considera que sólo con la difusión del nombre del titular de la licencia de funcionamiento, se podrían aportar los elementos necesarios a la ciudadanía para conocer que cualquier establecimiento comercial cuenta con la autorización emitida por el Ayuntamiento.</w:t>
      </w:r>
    </w:p>
    <w:p w:rsidR="00B52812" w:rsidRPr="00264223" w:rsidRDefault="00B52812" w:rsidP="000A238F">
      <w:pPr>
        <w:spacing w:line="360" w:lineRule="auto"/>
        <w:ind w:right="-93"/>
        <w:jc w:val="both"/>
        <w:rPr>
          <w:rFonts w:ascii="Palatino Linotype" w:eastAsia="Calibri" w:hAnsi="Palatino Linotype" w:cs="Tahoma"/>
          <w:bCs/>
          <w:sz w:val="22"/>
          <w:szCs w:val="22"/>
          <w:lang w:eastAsia="en-US"/>
        </w:rPr>
      </w:pPr>
    </w:p>
    <w:p w:rsidR="00B85DF3" w:rsidRPr="00264223" w:rsidRDefault="006A1D62" w:rsidP="000A238F">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Es decir, si se negara el derecho de acceso a la información al nombre localizado </w:t>
      </w:r>
      <w:r w:rsidR="00741AC4" w:rsidRPr="00264223">
        <w:rPr>
          <w:rFonts w:ascii="Palatino Linotype" w:eastAsia="Calibri" w:hAnsi="Palatino Linotype" w:cs="Tahoma"/>
          <w:bCs/>
          <w:sz w:val="22"/>
          <w:szCs w:val="22"/>
          <w:lang w:eastAsia="en-US"/>
        </w:rPr>
        <w:t>en</w:t>
      </w:r>
      <w:r w:rsidRPr="00264223">
        <w:rPr>
          <w:rFonts w:ascii="Palatino Linotype" w:eastAsia="Calibri" w:hAnsi="Palatino Linotype" w:cs="Tahoma"/>
          <w:bCs/>
          <w:sz w:val="22"/>
          <w:szCs w:val="22"/>
          <w:lang w:eastAsia="en-US"/>
        </w:rPr>
        <w:t xml:space="preserve"> dicho documento, </w:t>
      </w:r>
      <w:r w:rsidR="00741AC4" w:rsidRPr="00264223">
        <w:rPr>
          <w:rFonts w:ascii="Palatino Linotype" w:eastAsia="Calibri" w:hAnsi="Palatino Linotype" w:cs="Tahoma"/>
          <w:bCs/>
          <w:sz w:val="22"/>
          <w:szCs w:val="22"/>
          <w:lang w:eastAsia="en-US"/>
        </w:rPr>
        <w:t xml:space="preserve">se </w:t>
      </w:r>
      <w:r w:rsidRPr="00264223">
        <w:rPr>
          <w:rFonts w:ascii="Palatino Linotype" w:eastAsia="Calibri" w:hAnsi="Palatino Linotype" w:cs="Tahoma"/>
          <w:bCs/>
          <w:sz w:val="22"/>
          <w:szCs w:val="22"/>
          <w:lang w:eastAsia="en-US"/>
        </w:rPr>
        <w:t xml:space="preserve">impediría que los ciudadanos </w:t>
      </w:r>
      <w:r w:rsidR="00741AC4" w:rsidRPr="00264223">
        <w:rPr>
          <w:rFonts w:ascii="Palatino Linotype" w:eastAsia="Calibri" w:hAnsi="Palatino Linotype" w:cs="Tahoma"/>
          <w:bCs/>
          <w:sz w:val="22"/>
          <w:szCs w:val="22"/>
          <w:lang w:eastAsia="en-US"/>
        </w:rPr>
        <w:t>pudieran corroborar que las autorizaciones, que por Ley deben de estar visibles en los establecimientos, efectivamente fueron emitidas por el Sujeto Obligado, pues al proteger dicho dato no se tendría certeza de que el titular corresponda con el emitido por el Municipio en comento</w:t>
      </w:r>
      <w:r w:rsidR="00C90CD3" w:rsidRPr="00264223">
        <w:rPr>
          <w:rFonts w:ascii="Palatino Linotype" w:eastAsia="Calibri" w:hAnsi="Palatino Linotype" w:cs="Tahoma"/>
          <w:bCs/>
          <w:sz w:val="22"/>
          <w:szCs w:val="22"/>
          <w:lang w:eastAsia="en-US"/>
        </w:rPr>
        <w:t>, además de que impediría conocer o identificar a la persona responsable del mismo, para atender asuntos relacionados con él</w:t>
      </w:r>
      <w:r w:rsidR="00DD1107" w:rsidRPr="00264223">
        <w:rPr>
          <w:rFonts w:ascii="Palatino Linotype" w:eastAsia="Calibri" w:hAnsi="Palatino Linotype" w:cs="Tahoma"/>
          <w:bCs/>
          <w:sz w:val="22"/>
          <w:szCs w:val="22"/>
          <w:lang w:eastAsia="en-US"/>
        </w:rPr>
        <w:t>, pues debe tener presente que la licencia de funcionamiento se entrega para brindar servicios a terceros, de ahí que se advierta un tema de interés público</w:t>
      </w:r>
      <w:r w:rsidR="00D05803" w:rsidRPr="00264223">
        <w:rPr>
          <w:rFonts w:ascii="Palatino Linotype" w:eastAsia="Calibri" w:hAnsi="Palatino Linotype" w:cs="Tahoma"/>
          <w:bCs/>
          <w:sz w:val="22"/>
          <w:szCs w:val="22"/>
          <w:lang w:eastAsia="en-US"/>
        </w:rPr>
        <w:t xml:space="preserve"> y que </w:t>
      </w:r>
      <w:r w:rsidR="00741AC4" w:rsidRPr="00264223">
        <w:rPr>
          <w:rFonts w:ascii="Palatino Linotype" w:eastAsia="Calibri" w:hAnsi="Palatino Linotype" w:cs="Tahoma"/>
          <w:bCs/>
          <w:sz w:val="22"/>
          <w:szCs w:val="22"/>
          <w:lang w:eastAsia="en-US"/>
        </w:rPr>
        <w:t xml:space="preserve">resulte imperativo la difusión de la </w:t>
      </w:r>
      <w:r w:rsidR="00741AC4" w:rsidRPr="00264223">
        <w:rPr>
          <w:rFonts w:ascii="Palatino Linotype" w:eastAsia="Calibri" w:hAnsi="Palatino Linotype" w:cs="Tahoma"/>
          <w:bCs/>
          <w:sz w:val="22"/>
          <w:szCs w:val="22"/>
          <w:lang w:eastAsia="en-US"/>
        </w:rPr>
        <w:lastRenderedPageBreak/>
        <w:t>información, advirtiéndose una desventaja de menor proporción en cuanto a la afectación de la protección de los datos personales.</w:t>
      </w:r>
    </w:p>
    <w:p w:rsidR="00B85DF3" w:rsidRPr="00264223" w:rsidRDefault="00B85DF3" w:rsidP="000A238F">
      <w:pPr>
        <w:spacing w:line="360" w:lineRule="auto"/>
        <w:ind w:right="-93"/>
        <w:jc w:val="both"/>
        <w:rPr>
          <w:rFonts w:ascii="Palatino Linotype" w:eastAsia="Calibri" w:hAnsi="Palatino Linotype" w:cs="Tahoma"/>
          <w:bCs/>
          <w:sz w:val="22"/>
          <w:szCs w:val="22"/>
          <w:lang w:eastAsia="en-US"/>
        </w:rPr>
      </w:pPr>
    </w:p>
    <w:p w:rsidR="00732289" w:rsidRPr="00264223" w:rsidRDefault="00B85DF3" w:rsidP="000A238F">
      <w:pPr>
        <w:spacing w:line="360" w:lineRule="auto"/>
        <w:ind w:right="-93"/>
        <w:jc w:val="both"/>
        <w:rPr>
          <w:rFonts w:ascii="Palatino Linotype" w:eastAsia="Calibri" w:hAnsi="Palatino Linotype" w:cs="Tahoma"/>
          <w:bCs/>
          <w:sz w:val="22"/>
          <w:szCs w:val="22"/>
          <w:lang w:eastAsia="en-US"/>
        </w:rPr>
      </w:pPr>
      <w:r w:rsidRPr="00264223">
        <w:rPr>
          <w:rFonts w:ascii="Palatino Linotype" w:hAnsi="Palatino Linotype" w:cs="Tahoma"/>
          <w:b/>
          <w:sz w:val="22"/>
          <w:szCs w:val="22"/>
        </w:rPr>
        <w:t>c) Proporcionalidad en sentido estricto</w:t>
      </w:r>
      <w:r w:rsidR="000B1D37" w:rsidRPr="00264223">
        <w:rPr>
          <w:rFonts w:ascii="Palatino Linotype" w:hAnsi="Palatino Linotype" w:cs="Tahoma"/>
          <w:sz w:val="22"/>
          <w:szCs w:val="22"/>
        </w:rPr>
        <w:t xml:space="preserve">. </w:t>
      </w:r>
      <w:r w:rsidR="00741AC4" w:rsidRPr="00264223">
        <w:rPr>
          <w:rFonts w:ascii="Palatino Linotype" w:eastAsia="Calibri" w:hAnsi="Palatino Linotype" w:cs="Tahoma"/>
          <w:bCs/>
          <w:sz w:val="22"/>
          <w:szCs w:val="22"/>
          <w:lang w:eastAsia="en-US"/>
        </w:rPr>
        <w:t>El sacrificio de la protección al nombre de aquellas personas que se les otorgó una licencia para realizar actividades económicas, como medio para lograr el fin constitucionalmente válido señalado previamente, se justifica en razón de que se satisface el interés mayor de los ciudadanos de conocer si los comerciantes cuentan con la autorización correspondiente para llevar a cabo dichas actividades, las cuales son reguladas, específicamente por los Municipios del Estado de México.</w:t>
      </w:r>
    </w:p>
    <w:p w:rsidR="00B727C5" w:rsidRPr="00264223" w:rsidRDefault="00B727C5" w:rsidP="000A238F">
      <w:pPr>
        <w:spacing w:line="360" w:lineRule="auto"/>
        <w:ind w:right="-93"/>
        <w:jc w:val="both"/>
        <w:rPr>
          <w:rFonts w:ascii="Palatino Linotype" w:eastAsia="Calibri" w:hAnsi="Palatino Linotype" w:cs="Tahoma"/>
          <w:bCs/>
          <w:sz w:val="22"/>
          <w:szCs w:val="22"/>
          <w:lang w:eastAsia="en-US"/>
        </w:rPr>
      </w:pPr>
    </w:p>
    <w:p w:rsidR="00B727C5" w:rsidRPr="00264223" w:rsidRDefault="00741AC4" w:rsidP="000A238F">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Aunado a ello, se aportarían elementos para determinar si esas autorizaciones se emitieron conforme a derecho y que las que se encuentran visibles en los establecimientos fueron efectivamente emitidas por el </w:t>
      </w:r>
      <w:r w:rsidR="000B1D37" w:rsidRPr="00264223">
        <w:rPr>
          <w:rFonts w:ascii="Palatino Linotype" w:eastAsia="Calibri" w:hAnsi="Palatino Linotype" w:cs="Tahoma"/>
          <w:bCs/>
          <w:sz w:val="22"/>
          <w:szCs w:val="22"/>
          <w:lang w:eastAsia="en-US"/>
        </w:rPr>
        <w:t>Ayuntamiento</w:t>
      </w:r>
      <w:r w:rsidR="00AD3AC5" w:rsidRPr="00264223">
        <w:rPr>
          <w:rFonts w:ascii="Palatino Linotype" w:eastAsia="Calibri" w:hAnsi="Palatino Linotype" w:cs="Tahoma"/>
          <w:bCs/>
          <w:sz w:val="22"/>
          <w:szCs w:val="22"/>
          <w:lang w:eastAsia="en-US"/>
        </w:rPr>
        <w:t>, esto es, que se cumplen con los requisitos legales que marcan las disposiciones antes estudiadas.</w:t>
      </w:r>
    </w:p>
    <w:p w:rsidR="00B727C5" w:rsidRPr="00264223" w:rsidRDefault="00B727C5" w:rsidP="000A238F">
      <w:pPr>
        <w:spacing w:line="360" w:lineRule="auto"/>
        <w:ind w:right="-93"/>
        <w:jc w:val="both"/>
        <w:rPr>
          <w:rFonts w:ascii="Palatino Linotype" w:eastAsia="Calibri" w:hAnsi="Palatino Linotype" w:cs="Tahoma"/>
          <w:bCs/>
          <w:sz w:val="22"/>
          <w:szCs w:val="22"/>
          <w:lang w:eastAsia="en-US"/>
        </w:rPr>
      </w:pPr>
    </w:p>
    <w:p w:rsidR="00B727C5" w:rsidRPr="00264223" w:rsidRDefault="00AD3AC5" w:rsidP="000A238F">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Conforme a lo anterior, el </w:t>
      </w:r>
      <w:r w:rsidRPr="00264223">
        <w:rPr>
          <w:rFonts w:ascii="Palatino Linotype" w:hAnsi="Palatino Linotype" w:cs="Tahoma"/>
          <w:sz w:val="22"/>
          <w:szCs w:val="22"/>
          <w:lang w:val="es-ES_tradnl"/>
        </w:rPr>
        <w:t>bien jurídico tutelado por el supuesto de confidencialidad previsto en el artículo 143, fracción I de la Ley de la materia, debe ceder frente al derecho de la sociedad de obtener información, en tanto que es mayor el beneficio que representa su publicidad, pues la misma da cuenta del correcto actuar del Sujeto Obligado como regulador de las actividades comerciales en la extensión territorial del Municipio de Ecatepec de Morelos</w:t>
      </w:r>
      <w:r w:rsidR="000B1D37" w:rsidRPr="00264223">
        <w:rPr>
          <w:rFonts w:ascii="Palatino Linotype" w:hAnsi="Palatino Linotype" w:cs="Tahoma"/>
          <w:sz w:val="22"/>
          <w:szCs w:val="22"/>
          <w:lang w:val="es-ES_tradnl"/>
        </w:rPr>
        <w:t xml:space="preserve"> y permite a los usuarios del local comercial identificar al responsable del mismo.</w:t>
      </w:r>
    </w:p>
    <w:p w:rsidR="00B727C5" w:rsidRPr="00264223" w:rsidRDefault="00B727C5" w:rsidP="000A238F">
      <w:pPr>
        <w:spacing w:line="360" w:lineRule="auto"/>
        <w:ind w:right="-93"/>
        <w:jc w:val="both"/>
        <w:rPr>
          <w:rFonts w:ascii="Palatino Linotype" w:eastAsia="Calibri" w:hAnsi="Palatino Linotype" w:cs="Tahoma"/>
          <w:bCs/>
          <w:sz w:val="22"/>
          <w:szCs w:val="22"/>
          <w:lang w:eastAsia="en-US"/>
        </w:rPr>
      </w:pPr>
    </w:p>
    <w:p w:rsidR="000813B0" w:rsidRPr="00264223" w:rsidRDefault="000813B0" w:rsidP="000A238F">
      <w:pPr>
        <w:spacing w:line="360" w:lineRule="auto"/>
        <w:ind w:right="-93"/>
        <w:jc w:val="both"/>
        <w:rPr>
          <w:rFonts w:ascii="Palatino Linotype" w:eastAsia="Calibri" w:hAnsi="Palatino Linotype" w:cs="Tahoma"/>
          <w:bCs/>
          <w:sz w:val="22"/>
          <w:szCs w:val="22"/>
          <w:lang w:eastAsia="en-US"/>
        </w:rPr>
      </w:pPr>
    </w:p>
    <w:p w:rsidR="000813B0" w:rsidRPr="00264223" w:rsidRDefault="000813B0" w:rsidP="000A238F">
      <w:pPr>
        <w:spacing w:line="360" w:lineRule="auto"/>
        <w:ind w:right="-93"/>
        <w:jc w:val="both"/>
        <w:rPr>
          <w:rFonts w:ascii="Palatino Linotype" w:eastAsia="Calibri" w:hAnsi="Palatino Linotype" w:cs="Tahoma"/>
          <w:bCs/>
          <w:sz w:val="22"/>
          <w:szCs w:val="22"/>
          <w:lang w:eastAsia="en-US"/>
        </w:rPr>
      </w:pPr>
    </w:p>
    <w:p w:rsidR="00B234EC" w:rsidRPr="00264223" w:rsidRDefault="00AD3AC5" w:rsidP="000A238F">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En ese sentido, la difusión del nombre de los titulares de las licencias de funcionamiento revisten un claro interés público, puesto que existe una necesidad colectiva de conocer y </w:t>
      </w:r>
      <w:r w:rsidRPr="00264223">
        <w:rPr>
          <w:rFonts w:ascii="Palatino Linotype" w:eastAsia="Calibri" w:hAnsi="Palatino Linotype" w:cs="Tahoma"/>
          <w:bCs/>
          <w:sz w:val="22"/>
          <w:szCs w:val="22"/>
          <w:lang w:eastAsia="en-US"/>
        </w:rPr>
        <w:lastRenderedPageBreak/>
        <w:t>evaluar la emisión de dichas autoriza</w:t>
      </w:r>
      <w:r w:rsidR="001C282F" w:rsidRPr="00264223">
        <w:rPr>
          <w:rFonts w:ascii="Palatino Linotype" w:eastAsia="Calibri" w:hAnsi="Palatino Linotype" w:cs="Tahoma"/>
          <w:bCs/>
          <w:sz w:val="22"/>
          <w:szCs w:val="22"/>
          <w:lang w:eastAsia="en-US"/>
        </w:rPr>
        <w:t>ciones; en razón de que se trata</w:t>
      </w:r>
      <w:r w:rsidRPr="00264223">
        <w:rPr>
          <w:rFonts w:ascii="Palatino Linotype" w:eastAsia="Calibri" w:hAnsi="Palatino Linotype" w:cs="Tahoma"/>
          <w:bCs/>
          <w:sz w:val="22"/>
          <w:szCs w:val="22"/>
          <w:lang w:eastAsia="en-US"/>
        </w:rPr>
        <w:t xml:space="preserve"> de información generada con motivo del ejercicio de las funciones del Ayuntamiento de Ecatepec de Morelos, como regulador de cualquier actividad económica, comercial o ind</w:t>
      </w:r>
      <w:r w:rsidR="00796F2A" w:rsidRPr="00264223">
        <w:rPr>
          <w:rFonts w:ascii="Palatino Linotype" w:eastAsia="Calibri" w:hAnsi="Palatino Linotype" w:cs="Tahoma"/>
          <w:bCs/>
          <w:sz w:val="22"/>
          <w:szCs w:val="22"/>
          <w:lang w:eastAsia="en-US"/>
        </w:rPr>
        <w:t>ustrial dentro de su territorio; lo anterior, conforme a la Ley Orgánica Municipal el Estado de México, la Ley de Competitividad y Ordenamiento Comercial del Estado de México</w:t>
      </w:r>
      <w:r w:rsidR="001C282F" w:rsidRPr="00264223">
        <w:rPr>
          <w:rFonts w:ascii="Palatino Linotype" w:eastAsia="Calibri" w:hAnsi="Palatino Linotype" w:cs="Tahoma"/>
          <w:bCs/>
          <w:sz w:val="22"/>
          <w:szCs w:val="22"/>
          <w:lang w:eastAsia="en-US"/>
        </w:rPr>
        <w:t xml:space="preserve"> y su Reglamento</w:t>
      </w:r>
      <w:r w:rsidR="00796F2A" w:rsidRPr="00264223">
        <w:rPr>
          <w:rFonts w:ascii="Palatino Linotype" w:eastAsia="Calibri" w:hAnsi="Palatino Linotype" w:cs="Tahoma"/>
          <w:bCs/>
          <w:sz w:val="22"/>
          <w:szCs w:val="22"/>
          <w:lang w:eastAsia="en-US"/>
        </w:rPr>
        <w:t>, el Bando Municipal de Ecatepec de Morelos y el Reglamento de Licencias de dicho Municipio.</w:t>
      </w:r>
    </w:p>
    <w:p w:rsidR="00B234EC" w:rsidRPr="00264223" w:rsidRDefault="00B234EC" w:rsidP="000A238F">
      <w:pPr>
        <w:spacing w:line="360" w:lineRule="auto"/>
        <w:ind w:right="-93"/>
        <w:jc w:val="both"/>
        <w:rPr>
          <w:rFonts w:ascii="Palatino Linotype" w:eastAsia="Calibri" w:hAnsi="Palatino Linotype" w:cs="Tahoma"/>
          <w:bCs/>
          <w:sz w:val="22"/>
          <w:szCs w:val="22"/>
          <w:lang w:eastAsia="en-US"/>
        </w:rPr>
      </w:pPr>
    </w:p>
    <w:p w:rsidR="00B234EC" w:rsidRPr="00264223" w:rsidRDefault="00796F2A" w:rsidP="000A238F">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Por todo lo expuesto, </w:t>
      </w:r>
      <w:r w:rsidRPr="00264223">
        <w:rPr>
          <w:rFonts w:ascii="Palatino Linotype" w:eastAsia="Calibri" w:hAnsi="Palatino Linotype" w:cs="Tahoma"/>
          <w:b/>
          <w:bCs/>
          <w:sz w:val="22"/>
          <w:szCs w:val="22"/>
          <w:lang w:eastAsia="en-US"/>
        </w:rPr>
        <w:t>dar a conocer el nombre de los titulares de licencias, prevalece sobre la protección de los datos personales confidenciales de dichas personas, en razón del interés público que reviste;</w:t>
      </w:r>
      <w:r w:rsidRPr="00264223">
        <w:rPr>
          <w:rFonts w:ascii="Palatino Linotype" w:eastAsia="Calibri" w:hAnsi="Palatino Linotype" w:cs="Tahoma"/>
          <w:bCs/>
          <w:sz w:val="22"/>
          <w:szCs w:val="22"/>
          <w:lang w:eastAsia="en-US"/>
        </w:rPr>
        <w:t xml:space="preserve"> por lo que, no resulta aplicable, en el presente caso, el artículo 143 de la Ley de Transparencia y Acceso a la Información Pública del Estado de México y Municipios.</w:t>
      </w:r>
    </w:p>
    <w:p w:rsidR="00B234EC" w:rsidRPr="00264223" w:rsidRDefault="00B234EC" w:rsidP="000A238F">
      <w:pPr>
        <w:spacing w:line="360" w:lineRule="auto"/>
        <w:ind w:right="-93"/>
        <w:jc w:val="both"/>
        <w:rPr>
          <w:rFonts w:ascii="Palatino Linotype" w:eastAsia="Calibri" w:hAnsi="Palatino Linotype" w:cs="Tahoma"/>
          <w:bCs/>
          <w:sz w:val="22"/>
          <w:szCs w:val="22"/>
          <w:lang w:eastAsia="en-US"/>
        </w:rPr>
      </w:pPr>
    </w:p>
    <w:p w:rsidR="00796F2A" w:rsidRPr="00264223" w:rsidRDefault="00796F2A" w:rsidP="000A238F">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Conforme a lo analizado, únicamente </w:t>
      </w:r>
      <w:r w:rsidR="00212460" w:rsidRPr="00264223">
        <w:rPr>
          <w:rFonts w:ascii="Palatino Linotype" w:eastAsia="Calibri" w:hAnsi="Palatino Linotype" w:cs="Tahoma"/>
          <w:bCs/>
          <w:sz w:val="22"/>
          <w:szCs w:val="22"/>
          <w:lang w:eastAsia="en-US"/>
        </w:rPr>
        <w:t xml:space="preserve">procede </w:t>
      </w:r>
      <w:r w:rsidRPr="00264223">
        <w:rPr>
          <w:rFonts w:ascii="Palatino Linotype" w:eastAsia="Calibri" w:hAnsi="Palatino Linotype" w:cs="Tahoma"/>
          <w:bCs/>
          <w:sz w:val="22"/>
          <w:szCs w:val="22"/>
          <w:lang w:eastAsia="en-US"/>
        </w:rPr>
        <w:t>la clasificación del Registro Federal de Contribuyentes de personas físicas, localizado en las licencias de funcionamiento, por ser información confidencial, en términos de la Ley de la materia.</w:t>
      </w:r>
    </w:p>
    <w:p w:rsidR="001C282F" w:rsidRPr="00264223" w:rsidRDefault="001C282F" w:rsidP="000A238F">
      <w:pPr>
        <w:spacing w:line="360" w:lineRule="auto"/>
        <w:ind w:right="-93"/>
        <w:jc w:val="both"/>
        <w:rPr>
          <w:rFonts w:ascii="Palatino Linotype" w:eastAsia="Calibri" w:hAnsi="Palatino Linotype" w:cs="Tahoma"/>
          <w:bCs/>
          <w:sz w:val="22"/>
          <w:szCs w:val="22"/>
          <w:lang w:eastAsia="en-US"/>
        </w:rPr>
      </w:pPr>
    </w:p>
    <w:p w:rsidR="00796F2A" w:rsidRPr="00264223" w:rsidRDefault="006A0425" w:rsidP="000A238F">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Al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006A0425" w:rsidRPr="00264223" w:rsidRDefault="006A0425" w:rsidP="000A238F">
      <w:pPr>
        <w:spacing w:line="360" w:lineRule="auto"/>
        <w:ind w:right="-93"/>
        <w:jc w:val="both"/>
        <w:rPr>
          <w:rFonts w:ascii="Palatino Linotype" w:eastAsia="Calibri" w:hAnsi="Palatino Linotype" w:cs="Tahoma"/>
          <w:bCs/>
          <w:sz w:val="22"/>
          <w:szCs w:val="22"/>
          <w:lang w:eastAsia="en-US"/>
        </w:rPr>
      </w:pPr>
    </w:p>
    <w:p w:rsidR="001F0E9C" w:rsidRPr="00264223" w:rsidRDefault="001F0E9C" w:rsidP="000A238F">
      <w:pPr>
        <w:spacing w:line="360" w:lineRule="auto"/>
        <w:ind w:right="-93"/>
        <w:jc w:val="both"/>
        <w:rPr>
          <w:rFonts w:ascii="Palatino Linotype" w:eastAsiaTheme="minorHAnsi" w:hAnsi="Palatino Linotype" w:cs="Tahoma"/>
          <w:sz w:val="22"/>
          <w:szCs w:val="22"/>
          <w:lang w:eastAsia="es-MX"/>
        </w:rPr>
      </w:pPr>
      <w:r w:rsidRPr="00264223">
        <w:rPr>
          <w:rFonts w:ascii="Palatino Linotype" w:eastAsia="Calibri" w:hAnsi="Palatino Linotype" w:cs="Tahoma"/>
          <w:bCs/>
          <w:sz w:val="22"/>
          <w:szCs w:val="22"/>
          <w:lang w:eastAsia="en-US"/>
        </w:rPr>
        <w:t>Para tal situación, el Sujeto Obligado deberá seguir el procedimiento establecido en el artículo 168 de dicho ordenamiento jurídico</w:t>
      </w:r>
      <w:r w:rsidR="006969BA" w:rsidRPr="00264223">
        <w:rPr>
          <w:rFonts w:ascii="Palatino Linotype" w:eastAsia="Calibri" w:hAnsi="Palatino Linotype" w:cs="Tahoma"/>
          <w:bCs/>
          <w:sz w:val="22"/>
          <w:szCs w:val="22"/>
          <w:lang w:eastAsia="en-US"/>
        </w:rPr>
        <w:t xml:space="preserve">; esto es, que el área competente </w:t>
      </w:r>
      <w:r w:rsidR="00212460" w:rsidRPr="00264223">
        <w:rPr>
          <w:rFonts w:ascii="Palatino Linotype" w:eastAsia="Calibri" w:hAnsi="Palatino Linotype" w:cs="Tahoma"/>
          <w:bCs/>
          <w:sz w:val="22"/>
          <w:szCs w:val="22"/>
          <w:lang w:eastAsia="en-US"/>
        </w:rPr>
        <w:t>deberá elaborar la versión pública en los términos planteados en la presente Resoluci</w:t>
      </w:r>
      <w:r w:rsidR="00EA3156" w:rsidRPr="00264223">
        <w:rPr>
          <w:rFonts w:ascii="Palatino Linotype" w:eastAsia="Calibri" w:hAnsi="Palatino Linotype" w:cs="Tahoma"/>
          <w:bCs/>
          <w:sz w:val="22"/>
          <w:szCs w:val="22"/>
          <w:lang w:eastAsia="en-US"/>
        </w:rPr>
        <w:t>ón</w:t>
      </w:r>
      <w:r w:rsidR="000813B0" w:rsidRPr="00264223">
        <w:rPr>
          <w:rFonts w:ascii="Palatino Linotype" w:eastAsia="Calibri" w:hAnsi="Palatino Linotype" w:cs="Tahoma"/>
          <w:bCs/>
          <w:sz w:val="22"/>
          <w:szCs w:val="22"/>
          <w:lang w:eastAsia="en-US"/>
        </w:rPr>
        <w:t xml:space="preserve">, así como emitir el Acuerdo, por </w:t>
      </w:r>
      <w:r w:rsidR="000813B0" w:rsidRPr="00264223">
        <w:rPr>
          <w:rFonts w:ascii="Palatino Linotype" w:eastAsia="Calibri" w:hAnsi="Palatino Linotype" w:cs="Tahoma"/>
          <w:bCs/>
          <w:sz w:val="22"/>
          <w:szCs w:val="22"/>
          <w:lang w:eastAsia="en-US"/>
        </w:rPr>
        <w:lastRenderedPageBreak/>
        <w:t>parte del Comité de Transparencia, donde confirme la clasificación de los datos previamente señalados, fundando y motivando la clasificación</w:t>
      </w:r>
      <w:r w:rsidR="00EA3156" w:rsidRPr="00264223">
        <w:rPr>
          <w:rFonts w:ascii="Palatino Linotype" w:eastAsia="Calibri" w:hAnsi="Palatino Linotype" w:cs="Tahoma"/>
          <w:bCs/>
          <w:sz w:val="22"/>
          <w:szCs w:val="22"/>
          <w:lang w:eastAsia="en-US"/>
        </w:rPr>
        <w:t>.</w:t>
      </w:r>
    </w:p>
    <w:p w:rsidR="001F0E9C" w:rsidRPr="00264223" w:rsidRDefault="001F0E9C" w:rsidP="000A238F">
      <w:pPr>
        <w:spacing w:line="360" w:lineRule="auto"/>
        <w:ind w:right="-93"/>
        <w:jc w:val="both"/>
        <w:rPr>
          <w:rFonts w:ascii="Palatino Linotype" w:eastAsia="Calibri" w:hAnsi="Palatino Linotype" w:cs="Tahoma"/>
          <w:bCs/>
          <w:sz w:val="22"/>
          <w:szCs w:val="22"/>
          <w:lang w:eastAsia="en-US"/>
        </w:rPr>
      </w:pPr>
    </w:p>
    <w:p w:rsidR="006969BA" w:rsidRPr="00264223" w:rsidRDefault="006A0425" w:rsidP="000A238F">
      <w:pPr>
        <w:tabs>
          <w:tab w:val="left" w:pos="2430"/>
        </w:tabs>
        <w:spacing w:line="360" w:lineRule="auto"/>
        <w:jc w:val="both"/>
        <w:rPr>
          <w:rFonts w:ascii="Palatino Linotype" w:hAnsi="Palatino Linotype" w:cs="Tahoma"/>
          <w:sz w:val="22"/>
          <w:szCs w:val="22"/>
        </w:rPr>
      </w:pPr>
      <w:r w:rsidRPr="00264223">
        <w:rPr>
          <w:rFonts w:ascii="Palatino Linotype" w:hAnsi="Palatino Linotype" w:cs="Tahoma"/>
          <w:sz w:val="22"/>
          <w:szCs w:val="22"/>
        </w:rPr>
        <w:t xml:space="preserve">Por lo expuesto, se considera que el Ayuntamiento de Ecatepec de Morelos, para atender la solicitud de información, debe realizar una búsqueda exhaustiva y razonable de la licencia requerida por la </w:t>
      </w:r>
      <w:r w:rsidR="00EA40A2" w:rsidRPr="00264223">
        <w:rPr>
          <w:rFonts w:ascii="Palatino Linotype" w:hAnsi="Palatino Linotype" w:cs="Tahoma"/>
          <w:sz w:val="22"/>
          <w:szCs w:val="22"/>
        </w:rPr>
        <w:t xml:space="preserve">Recurrente </w:t>
      </w:r>
      <w:r w:rsidRPr="00264223">
        <w:rPr>
          <w:rFonts w:ascii="Palatino Linotype" w:hAnsi="Palatino Linotype" w:cs="Tahoma"/>
          <w:sz w:val="22"/>
          <w:szCs w:val="22"/>
        </w:rPr>
        <w:t>y proporcionarla en versión pública</w:t>
      </w:r>
      <w:r w:rsidR="001C282F" w:rsidRPr="00264223">
        <w:rPr>
          <w:rFonts w:ascii="Palatino Linotype" w:hAnsi="Palatino Linotype" w:cs="Tahoma"/>
          <w:sz w:val="22"/>
          <w:szCs w:val="22"/>
        </w:rPr>
        <w:t xml:space="preserve"> en la modalidad elegida</w:t>
      </w:r>
      <w:r w:rsidRPr="00264223">
        <w:rPr>
          <w:rFonts w:ascii="Palatino Linotype" w:hAnsi="Palatino Linotype" w:cs="Tahoma"/>
          <w:sz w:val="22"/>
          <w:szCs w:val="22"/>
        </w:rPr>
        <w:t xml:space="preserve">, </w:t>
      </w:r>
      <w:r w:rsidR="00EA40A2" w:rsidRPr="00264223">
        <w:rPr>
          <w:rFonts w:ascii="Palatino Linotype" w:hAnsi="Palatino Linotype" w:cs="Tahoma"/>
          <w:sz w:val="22"/>
          <w:szCs w:val="22"/>
        </w:rPr>
        <w:t xml:space="preserve">en la que se proteja </w:t>
      </w:r>
      <w:r w:rsidRPr="00264223">
        <w:rPr>
          <w:rFonts w:ascii="Palatino Linotype" w:hAnsi="Palatino Linotype" w:cs="Tahoma"/>
          <w:sz w:val="22"/>
          <w:szCs w:val="22"/>
        </w:rPr>
        <w:t>el dato correspondiente al Registro Federal de Contribuyentes del titular de dicho documento.</w:t>
      </w:r>
    </w:p>
    <w:p w:rsidR="006969BA" w:rsidRPr="00264223" w:rsidRDefault="006969BA" w:rsidP="000A238F">
      <w:pPr>
        <w:tabs>
          <w:tab w:val="left" w:pos="2430"/>
        </w:tabs>
        <w:spacing w:line="360" w:lineRule="auto"/>
        <w:jc w:val="both"/>
        <w:rPr>
          <w:rFonts w:ascii="Palatino Linotype" w:hAnsi="Palatino Linotype" w:cs="Tahoma"/>
          <w:sz w:val="22"/>
          <w:szCs w:val="22"/>
        </w:rPr>
      </w:pPr>
    </w:p>
    <w:p w:rsidR="006969BA" w:rsidRPr="00264223" w:rsidRDefault="006969BA" w:rsidP="000A238F">
      <w:pPr>
        <w:spacing w:line="360" w:lineRule="auto"/>
        <w:ind w:right="-93"/>
        <w:jc w:val="both"/>
        <w:rPr>
          <w:rFonts w:ascii="Palatino Linotype" w:hAnsi="Palatino Linotype" w:cs="Tahoma"/>
          <w:sz w:val="22"/>
          <w:szCs w:val="22"/>
        </w:rPr>
      </w:pPr>
      <w:r w:rsidRPr="00264223">
        <w:rPr>
          <w:rFonts w:ascii="Palatino Linotype" w:hAnsi="Palatino Linotype" w:cs="Tahoma"/>
          <w:b/>
          <w:sz w:val="22"/>
          <w:szCs w:val="22"/>
        </w:rPr>
        <w:t>SEXT</w:t>
      </w:r>
      <w:r w:rsidR="00D871FB" w:rsidRPr="00264223">
        <w:rPr>
          <w:rFonts w:ascii="Palatino Linotype" w:hAnsi="Palatino Linotype" w:cs="Tahoma"/>
          <w:b/>
          <w:sz w:val="22"/>
          <w:szCs w:val="22"/>
        </w:rPr>
        <w:t>O</w:t>
      </w:r>
      <w:r w:rsidRPr="00264223">
        <w:rPr>
          <w:rFonts w:ascii="Palatino Linotype" w:hAnsi="Palatino Linotype" w:cs="Tahoma"/>
          <w:b/>
          <w:sz w:val="22"/>
          <w:szCs w:val="22"/>
        </w:rPr>
        <w:t xml:space="preserve">. Decisión. </w:t>
      </w:r>
      <w:r w:rsidRPr="00264223">
        <w:rPr>
          <w:rFonts w:ascii="Palatino Linotype" w:hAnsi="Palatino Linotype" w:cs="Tahoma"/>
          <w:sz w:val="22"/>
          <w:szCs w:val="22"/>
        </w:rPr>
        <w:t>Con fundamento en el artículo 186, fracción IV de la Ley de Transparencia y Acceso a la Información Pública del Estado de México y Municipios</w:t>
      </w:r>
      <w:r w:rsidR="0038438A" w:rsidRPr="00264223">
        <w:rPr>
          <w:rFonts w:ascii="Palatino Linotype" w:hAnsi="Palatino Linotype" w:cs="Tahoma"/>
          <w:sz w:val="22"/>
          <w:szCs w:val="22"/>
        </w:rPr>
        <w:t xml:space="preserve">, este Instituto considera procedente </w:t>
      </w:r>
      <w:r w:rsidR="0038438A" w:rsidRPr="00264223">
        <w:rPr>
          <w:rFonts w:ascii="Palatino Linotype" w:hAnsi="Palatino Linotype" w:cs="Tahoma"/>
          <w:b/>
          <w:sz w:val="22"/>
          <w:szCs w:val="22"/>
        </w:rPr>
        <w:t xml:space="preserve">ORDENAR </w:t>
      </w:r>
      <w:r w:rsidR="0038438A" w:rsidRPr="00264223">
        <w:rPr>
          <w:rFonts w:ascii="Palatino Linotype" w:hAnsi="Palatino Linotype" w:cs="Tahoma"/>
          <w:sz w:val="22"/>
          <w:szCs w:val="22"/>
        </w:rPr>
        <w:t xml:space="preserve">al Ayuntamiento de Ecatepec de Morelos, a efecto de que </w:t>
      </w:r>
      <w:r w:rsidR="00C407E5" w:rsidRPr="00264223">
        <w:rPr>
          <w:rFonts w:ascii="Palatino Linotype" w:hAnsi="Palatino Linotype" w:cs="Tahoma"/>
          <w:sz w:val="22"/>
          <w:szCs w:val="22"/>
        </w:rPr>
        <w:t>realice una búsqueda exhaustiva y razonable</w:t>
      </w:r>
      <w:r w:rsidR="00EA40A2" w:rsidRPr="00264223">
        <w:rPr>
          <w:rFonts w:ascii="Palatino Linotype" w:hAnsi="Palatino Linotype" w:cs="Tahoma"/>
          <w:sz w:val="22"/>
          <w:szCs w:val="22"/>
        </w:rPr>
        <w:t xml:space="preserve"> de la</w:t>
      </w:r>
      <w:r w:rsidR="00C407E5" w:rsidRPr="00264223">
        <w:rPr>
          <w:rFonts w:ascii="Palatino Linotype" w:hAnsi="Palatino Linotype" w:cs="Tahoma"/>
          <w:sz w:val="22"/>
          <w:szCs w:val="22"/>
        </w:rPr>
        <w:t xml:space="preserve"> </w:t>
      </w:r>
      <w:r w:rsidR="00C407E5" w:rsidRPr="00264223">
        <w:rPr>
          <w:rFonts w:ascii="Palatino Linotype" w:hAnsi="Palatino Linotype" w:cs="Tahoma"/>
          <w:sz w:val="22"/>
          <w:szCs w:val="22"/>
          <w:lang w:val="es-ES"/>
        </w:rPr>
        <w:t xml:space="preserve">licencia de funcionamiento, con giro de taller de bicicletas con venta de refacciones requerida y </w:t>
      </w:r>
      <w:r w:rsidR="001C282F" w:rsidRPr="00264223">
        <w:rPr>
          <w:rFonts w:ascii="Palatino Linotype" w:hAnsi="Palatino Linotype" w:cs="Tahoma"/>
          <w:sz w:val="22"/>
          <w:szCs w:val="22"/>
          <w:lang w:val="es-ES"/>
        </w:rPr>
        <w:t>ponga a disposición de la ahora recurrente, la</w:t>
      </w:r>
      <w:r w:rsidR="00C407E5" w:rsidRPr="00264223">
        <w:rPr>
          <w:rFonts w:ascii="Palatino Linotype" w:hAnsi="Palatino Linotype" w:cs="Tahoma"/>
          <w:sz w:val="22"/>
          <w:szCs w:val="22"/>
          <w:lang w:val="es-ES"/>
        </w:rPr>
        <w:t xml:space="preserve"> copia certificada en versión pública de dicha documental, en la que únicamente deberá clasificar</w:t>
      </w:r>
      <w:r w:rsidR="001C282F" w:rsidRPr="00264223">
        <w:rPr>
          <w:rFonts w:ascii="Palatino Linotype" w:hAnsi="Palatino Linotype" w:cs="Tahoma"/>
          <w:sz w:val="22"/>
          <w:szCs w:val="22"/>
          <w:lang w:val="es-ES"/>
        </w:rPr>
        <w:t>,</w:t>
      </w:r>
      <w:r w:rsidR="00C407E5" w:rsidRPr="00264223">
        <w:rPr>
          <w:rFonts w:ascii="Palatino Linotype" w:hAnsi="Palatino Linotype" w:cs="Tahoma"/>
          <w:sz w:val="22"/>
          <w:szCs w:val="22"/>
          <w:lang w:val="es-ES"/>
        </w:rPr>
        <w:t xml:space="preserve"> a través del Comité de Transparencia, el Registro Federal de Contribuyentes del titular, </w:t>
      </w:r>
      <w:r w:rsidR="0038438A" w:rsidRPr="00264223">
        <w:rPr>
          <w:rFonts w:ascii="Palatino Linotype" w:hAnsi="Palatino Linotype" w:cs="Tahoma"/>
          <w:sz w:val="22"/>
          <w:szCs w:val="22"/>
        </w:rPr>
        <w:t>conforme a lo establecido en el artículo 143, fracción I de dicho ordenamiento jurídico.</w:t>
      </w:r>
    </w:p>
    <w:p w:rsidR="0038438A" w:rsidRPr="00264223" w:rsidRDefault="0038438A" w:rsidP="000A238F">
      <w:pPr>
        <w:tabs>
          <w:tab w:val="left" w:pos="2430"/>
        </w:tabs>
        <w:spacing w:line="360" w:lineRule="auto"/>
        <w:jc w:val="both"/>
        <w:rPr>
          <w:rFonts w:ascii="Palatino Linotype" w:hAnsi="Palatino Linotype" w:cs="Tahoma"/>
          <w:sz w:val="22"/>
          <w:szCs w:val="22"/>
        </w:rPr>
      </w:pPr>
    </w:p>
    <w:p w:rsidR="00C407E5" w:rsidRPr="00264223" w:rsidRDefault="00C407E5" w:rsidP="000A238F">
      <w:pPr>
        <w:tabs>
          <w:tab w:val="left" w:pos="2430"/>
        </w:tabs>
        <w:spacing w:line="360" w:lineRule="auto"/>
        <w:jc w:val="both"/>
        <w:rPr>
          <w:rFonts w:ascii="Palatino Linotype" w:hAnsi="Palatino Linotype" w:cs="Tahoma"/>
          <w:sz w:val="22"/>
          <w:szCs w:val="22"/>
        </w:rPr>
      </w:pPr>
      <w:r w:rsidRPr="00264223">
        <w:rPr>
          <w:rFonts w:ascii="Palatino Linotype" w:hAnsi="Palatino Linotype" w:cs="Tahoma"/>
          <w:sz w:val="22"/>
          <w:szCs w:val="22"/>
        </w:rPr>
        <w:t xml:space="preserve">Al respecto, el Sujeto Obligado deberá proporcionar la copia certificada, </w:t>
      </w:r>
      <w:r w:rsidRPr="00264223">
        <w:rPr>
          <w:rFonts w:ascii="Palatino Linotype" w:hAnsi="Palatino Linotype" w:cs="Tahoma"/>
          <w:b/>
          <w:sz w:val="22"/>
          <w:szCs w:val="22"/>
        </w:rPr>
        <w:t>sin costo</w:t>
      </w:r>
      <w:r w:rsidRPr="00264223">
        <w:rPr>
          <w:rFonts w:ascii="Palatino Linotype" w:hAnsi="Palatino Linotype" w:cs="Tahoma"/>
          <w:sz w:val="22"/>
          <w:szCs w:val="22"/>
        </w:rPr>
        <w:t xml:space="preserve">, de conformidad con el artículo 234 de </w:t>
      </w:r>
      <w:r w:rsidR="00EA40A2" w:rsidRPr="00264223">
        <w:rPr>
          <w:rFonts w:ascii="Palatino Linotype" w:hAnsi="Palatino Linotype" w:cs="Tahoma"/>
          <w:sz w:val="22"/>
          <w:szCs w:val="22"/>
        </w:rPr>
        <w:t>la Ley de la materia</w:t>
      </w:r>
      <w:r w:rsidRPr="00264223">
        <w:rPr>
          <w:rFonts w:ascii="Palatino Linotype" w:hAnsi="Palatino Linotype" w:cs="Tahoma"/>
          <w:sz w:val="22"/>
          <w:szCs w:val="22"/>
        </w:rPr>
        <w:t>.</w:t>
      </w:r>
    </w:p>
    <w:p w:rsidR="00C407E5" w:rsidRPr="00264223" w:rsidRDefault="00C407E5" w:rsidP="000A238F">
      <w:pPr>
        <w:tabs>
          <w:tab w:val="left" w:pos="2430"/>
        </w:tabs>
        <w:spacing w:line="360" w:lineRule="auto"/>
        <w:jc w:val="both"/>
        <w:rPr>
          <w:rFonts w:ascii="Palatino Linotype" w:hAnsi="Palatino Linotype" w:cs="Tahoma"/>
          <w:sz w:val="22"/>
          <w:szCs w:val="22"/>
        </w:rPr>
      </w:pPr>
    </w:p>
    <w:p w:rsidR="00EA40A2" w:rsidRPr="00264223" w:rsidRDefault="002241A6" w:rsidP="000A238F">
      <w:pPr>
        <w:spacing w:line="360" w:lineRule="auto"/>
        <w:ind w:right="-93"/>
        <w:jc w:val="both"/>
        <w:rPr>
          <w:rFonts w:ascii="Palatino Linotype" w:hAnsi="Palatino Linotype" w:cs="Tahoma"/>
          <w:b/>
          <w:sz w:val="22"/>
          <w:szCs w:val="22"/>
        </w:rPr>
      </w:pPr>
      <w:r w:rsidRPr="00264223">
        <w:rPr>
          <w:rFonts w:ascii="Palatino Linotype" w:hAnsi="Palatino Linotype" w:cs="Tahoma"/>
          <w:b/>
          <w:sz w:val="22"/>
          <w:szCs w:val="22"/>
        </w:rPr>
        <w:t>SÉPTIMO</w:t>
      </w:r>
      <w:r w:rsidR="0038438A" w:rsidRPr="00264223">
        <w:rPr>
          <w:rFonts w:ascii="Palatino Linotype" w:hAnsi="Palatino Linotype" w:cs="Tahoma"/>
          <w:b/>
          <w:sz w:val="22"/>
          <w:szCs w:val="22"/>
        </w:rPr>
        <w:t xml:space="preserve">. </w:t>
      </w:r>
      <w:r w:rsidR="00107D2F" w:rsidRPr="00264223">
        <w:rPr>
          <w:rFonts w:ascii="Palatino Linotype" w:hAnsi="Palatino Linotype" w:cs="Tahoma"/>
          <w:b/>
          <w:sz w:val="22"/>
          <w:szCs w:val="22"/>
        </w:rPr>
        <w:t xml:space="preserve">Vista a la Contraloría </w:t>
      </w:r>
      <w:r w:rsidR="00EA4CD5" w:rsidRPr="00264223">
        <w:rPr>
          <w:rFonts w:ascii="Palatino Linotype" w:hAnsi="Palatino Linotype" w:cs="Tahoma"/>
          <w:b/>
          <w:sz w:val="22"/>
          <w:szCs w:val="22"/>
        </w:rPr>
        <w:t xml:space="preserve">Interna y </w:t>
      </w:r>
      <w:r w:rsidR="00EA4CD5" w:rsidRPr="00264223">
        <w:rPr>
          <w:rFonts w:ascii="Palatino Linotype" w:eastAsia="Calibri" w:hAnsi="Palatino Linotype" w:cs="Tahoma"/>
          <w:b/>
          <w:bCs/>
          <w:sz w:val="22"/>
          <w:szCs w:val="22"/>
          <w:lang w:val="es-ES_tradnl" w:eastAsia="en-US"/>
        </w:rPr>
        <w:t>Órgano de Control y Vigilancia</w:t>
      </w:r>
      <w:r w:rsidR="00107D2F" w:rsidRPr="00264223">
        <w:rPr>
          <w:rFonts w:ascii="Palatino Linotype" w:hAnsi="Palatino Linotype" w:cs="Tahoma"/>
          <w:b/>
          <w:sz w:val="22"/>
          <w:szCs w:val="22"/>
        </w:rPr>
        <w:t xml:space="preserve">. </w:t>
      </w:r>
    </w:p>
    <w:p w:rsidR="00EA40A2" w:rsidRPr="00264223" w:rsidRDefault="00EA40A2" w:rsidP="000A238F">
      <w:pPr>
        <w:spacing w:line="360" w:lineRule="auto"/>
        <w:ind w:right="-93"/>
        <w:jc w:val="both"/>
        <w:rPr>
          <w:rFonts w:ascii="Palatino Linotype" w:hAnsi="Palatino Linotype" w:cs="Tahoma"/>
          <w:b/>
          <w:sz w:val="22"/>
          <w:szCs w:val="22"/>
        </w:rPr>
      </w:pPr>
    </w:p>
    <w:p w:rsidR="006969BA" w:rsidRPr="00264223" w:rsidRDefault="00EA40A2" w:rsidP="000A238F">
      <w:pPr>
        <w:spacing w:line="360" w:lineRule="auto"/>
        <w:ind w:right="-93"/>
        <w:jc w:val="both"/>
        <w:rPr>
          <w:rFonts w:ascii="Palatino Linotype" w:hAnsi="Palatino Linotype" w:cs="Tahoma"/>
          <w:sz w:val="22"/>
          <w:szCs w:val="22"/>
        </w:rPr>
      </w:pPr>
      <w:r w:rsidRPr="00264223">
        <w:rPr>
          <w:rFonts w:ascii="Palatino Linotype" w:hAnsi="Palatino Linotype" w:cs="Tahoma"/>
          <w:sz w:val="22"/>
          <w:szCs w:val="22"/>
        </w:rPr>
        <w:t>E</w:t>
      </w:r>
      <w:r w:rsidR="0038438A" w:rsidRPr="00264223">
        <w:rPr>
          <w:rFonts w:ascii="Palatino Linotype" w:hAnsi="Palatino Linotype" w:cs="Tahoma"/>
          <w:sz w:val="22"/>
          <w:szCs w:val="22"/>
        </w:rPr>
        <w:t xml:space="preserve">n el caso en estudio, ha quedado acreditado que el </w:t>
      </w:r>
      <w:r w:rsidR="00C459A9" w:rsidRPr="00264223">
        <w:rPr>
          <w:rFonts w:ascii="Palatino Linotype" w:hAnsi="Palatino Linotype" w:cs="Tahoma"/>
          <w:sz w:val="22"/>
          <w:szCs w:val="22"/>
        </w:rPr>
        <w:t>Ayuntamiento de Ecatepec de Morelos</w:t>
      </w:r>
      <w:r w:rsidR="0038438A" w:rsidRPr="00264223">
        <w:rPr>
          <w:rFonts w:ascii="Palatino Linotype" w:hAnsi="Palatino Linotype" w:cs="Tahoma"/>
          <w:sz w:val="22"/>
          <w:szCs w:val="22"/>
        </w:rPr>
        <w:t xml:space="preserve"> no emitió respuesta en el plazo señalado en el artículo </w:t>
      </w:r>
      <w:r w:rsidR="000528E6" w:rsidRPr="00264223">
        <w:rPr>
          <w:rFonts w:ascii="Palatino Linotype" w:hAnsi="Palatino Linotype" w:cs="Tahoma"/>
          <w:sz w:val="22"/>
          <w:szCs w:val="22"/>
        </w:rPr>
        <w:t>163 de la Ley de Transparencia y Acceso a la Información Pública del Estado de México y Municipios.</w:t>
      </w:r>
    </w:p>
    <w:p w:rsidR="000528E6" w:rsidRPr="00264223" w:rsidRDefault="000528E6" w:rsidP="000A238F">
      <w:pPr>
        <w:spacing w:line="360" w:lineRule="auto"/>
        <w:ind w:right="-93"/>
        <w:jc w:val="both"/>
        <w:rPr>
          <w:rFonts w:ascii="Palatino Linotype" w:hAnsi="Palatino Linotype" w:cs="Tahoma"/>
          <w:sz w:val="22"/>
          <w:szCs w:val="22"/>
        </w:rPr>
      </w:pPr>
    </w:p>
    <w:p w:rsidR="00D80F9D" w:rsidRPr="00264223" w:rsidRDefault="00D80F9D" w:rsidP="000A238F">
      <w:pPr>
        <w:spacing w:line="360" w:lineRule="auto"/>
        <w:ind w:right="-93"/>
        <w:jc w:val="both"/>
        <w:rPr>
          <w:rFonts w:ascii="Palatino Linotype" w:hAnsi="Palatino Linotype" w:cs="Tahoma"/>
          <w:sz w:val="22"/>
          <w:szCs w:val="22"/>
        </w:rPr>
      </w:pPr>
      <w:r w:rsidRPr="00264223">
        <w:rPr>
          <w:rFonts w:ascii="Palatino Linotype" w:hAnsi="Palatino Linotype" w:cs="Tahoma"/>
          <w:sz w:val="22"/>
          <w:szCs w:val="22"/>
        </w:rPr>
        <w:t>Al respecto, en el artículo 36, fracción X, de</w:t>
      </w:r>
      <w:r w:rsidR="00D06906" w:rsidRPr="00264223">
        <w:rPr>
          <w:rFonts w:ascii="Palatino Linotype" w:hAnsi="Palatino Linotype" w:cs="Tahoma"/>
          <w:sz w:val="22"/>
          <w:szCs w:val="22"/>
        </w:rPr>
        <w:t>l</w:t>
      </w:r>
      <w:r w:rsidRPr="00264223">
        <w:rPr>
          <w:rFonts w:ascii="Palatino Linotype" w:hAnsi="Palatino Linotype" w:cs="Tahoma"/>
          <w:sz w:val="22"/>
          <w:szCs w:val="22"/>
        </w:rPr>
        <w:t xml:space="preserve"> ordenamiento jurídico</w:t>
      </w:r>
      <w:r w:rsidR="00D06906" w:rsidRPr="00264223">
        <w:rPr>
          <w:rFonts w:ascii="Palatino Linotype" w:hAnsi="Palatino Linotype" w:cs="Tahoma"/>
          <w:sz w:val="22"/>
          <w:szCs w:val="22"/>
        </w:rPr>
        <w:t xml:space="preserve"> en cita</w:t>
      </w:r>
      <w:r w:rsidRPr="00264223">
        <w:rPr>
          <w:rFonts w:ascii="Palatino Linotype" w:hAnsi="Palatino Linotype" w:cs="Tahoma"/>
          <w:sz w:val="22"/>
          <w:szCs w:val="22"/>
        </w:rPr>
        <w:t xml:space="preserve">, se establece que es atribución de este Instituto hacer del conocimiento del </w:t>
      </w:r>
      <w:r w:rsidR="00D06906" w:rsidRPr="00264223">
        <w:rPr>
          <w:rFonts w:ascii="Palatino Linotype" w:hAnsi="Palatino Linotype" w:cs="Tahoma"/>
          <w:sz w:val="22"/>
          <w:szCs w:val="22"/>
        </w:rPr>
        <w:t>Ó</w:t>
      </w:r>
      <w:r w:rsidRPr="00264223">
        <w:rPr>
          <w:rFonts w:ascii="Palatino Linotype" w:hAnsi="Palatino Linotype" w:cs="Tahoma"/>
          <w:sz w:val="22"/>
          <w:szCs w:val="22"/>
        </w:rPr>
        <w:t xml:space="preserve">rgano </w:t>
      </w:r>
      <w:r w:rsidR="00D06906" w:rsidRPr="00264223">
        <w:rPr>
          <w:rFonts w:ascii="Palatino Linotype" w:hAnsi="Palatino Linotype" w:cs="Tahoma"/>
          <w:sz w:val="22"/>
          <w:szCs w:val="22"/>
        </w:rPr>
        <w:t xml:space="preserve">Interno </w:t>
      </w:r>
      <w:r w:rsidRPr="00264223">
        <w:rPr>
          <w:rFonts w:ascii="Palatino Linotype" w:hAnsi="Palatino Linotype" w:cs="Tahoma"/>
          <w:sz w:val="22"/>
          <w:szCs w:val="22"/>
        </w:rPr>
        <w:t xml:space="preserve">de </w:t>
      </w:r>
      <w:r w:rsidR="00D06906" w:rsidRPr="00264223">
        <w:rPr>
          <w:rFonts w:ascii="Palatino Linotype" w:hAnsi="Palatino Linotype" w:cs="Tahoma"/>
          <w:sz w:val="22"/>
          <w:szCs w:val="22"/>
        </w:rPr>
        <w:t xml:space="preserve">Control </w:t>
      </w:r>
      <w:r w:rsidRPr="00264223">
        <w:rPr>
          <w:rFonts w:ascii="Palatino Linotype" w:hAnsi="Palatino Linotype" w:cs="Tahoma"/>
          <w:sz w:val="22"/>
          <w:szCs w:val="22"/>
        </w:rPr>
        <w:t xml:space="preserve">o equivalente de cada </w:t>
      </w:r>
      <w:r w:rsidR="00C459A9" w:rsidRPr="00264223">
        <w:rPr>
          <w:rFonts w:ascii="Palatino Linotype" w:hAnsi="Palatino Linotype" w:cs="Tahoma"/>
          <w:sz w:val="22"/>
          <w:szCs w:val="22"/>
        </w:rPr>
        <w:t>Sujeto O</w:t>
      </w:r>
      <w:r w:rsidRPr="00264223">
        <w:rPr>
          <w:rFonts w:ascii="Palatino Linotype" w:hAnsi="Palatino Linotype" w:cs="Tahoma"/>
          <w:sz w:val="22"/>
          <w:szCs w:val="22"/>
        </w:rPr>
        <w:t>bligado las infracciones a esta Ley.</w:t>
      </w:r>
    </w:p>
    <w:p w:rsidR="00D80F9D" w:rsidRPr="00264223" w:rsidRDefault="00D80F9D" w:rsidP="000A238F">
      <w:pPr>
        <w:spacing w:line="360" w:lineRule="auto"/>
        <w:ind w:right="-93"/>
        <w:jc w:val="both"/>
        <w:rPr>
          <w:rFonts w:ascii="Palatino Linotype" w:hAnsi="Palatino Linotype" w:cs="Tahoma"/>
          <w:sz w:val="22"/>
          <w:szCs w:val="22"/>
        </w:rPr>
      </w:pPr>
    </w:p>
    <w:p w:rsidR="002E7ACF" w:rsidRPr="00264223" w:rsidRDefault="00D80F9D" w:rsidP="000A238F">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En ese sentido, de conformidad con lo previsto en el artículo 222, fracción II, de dicho ordenamiento, son causas de sanción por incumplimiento de las obligaciones establecida en la Ley de la materia, entre otras conductas, </w:t>
      </w:r>
      <w:r w:rsidR="004A5121" w:rsidRPr="00264223">
        <w:rPr>
          <w:rFonts w:ascii="Palatino Linotype" w:eastAsia="Calibri" w:hAnsi="Palatino Linotype" w:cs="Tahoma"/>
          <w:b/>
          <w:bCs/>
          <w:sz w:val="22"/>
          <w:szCs w:val="22"/>
          <w:lang w:eastAsia="en-US"/>
        </w:rPr>
        <w:t>la falta de respuesta a las solicitudes de información en los plazos señalados, a saber, dentro de los quince días siguientes a la presentación del requerimiento.</w:t>
      </w:r>
    </w:p>
    <w:p w:rsidR="002E7ACF" w:rsidRPr="00264223" w:rsidRDefault="002E7ACF" w:rsidP="000A238F">
      <w:pPr>
        <w:spacing w:line="360" w:lineRule="auto"/>
        <w:ind w:right="-93"/>
        <w:jc w:val="both"/>
        <w:rPr>
          <w:rFonts w:ascii="Palatino Linotype" w:eastAsia="Calibri" w:hAnsi="Palatino Linotype" w:cs="Tahoma"/>
          <w:bCs/>
          <w:sz w:val="22"/>
          <w:szCs w:val="22"/>
          <w:lang w:eastAsia="en-US"/>
        </w:rPr>
      </w:pPr>
    </w:p>
    <w:p w:rsidR="00D80F9D" w:rsidRPr="00264223" w:rsidRDefault="00D02BC6" w:rsidP="000A238F">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Por su parte, el artículo 223 de la Ley de Transparencia y Acceso a la Información Pública del Estado de México y Municipio prevé que este Instituto deberá dar vista a la Contraloría Interna, con el fin de que determine el grado de responsabilidad de los servidores públicos que incumplan con las obligaciones establecidas en la Ley.</w:t>
      </w:r>
    </w:p>
    <w:p w:rsidR="00D02BC6" w:rsidRPr="00264223" w:rsidRDefault="00D02BC6" w:rsidP="000A238F">
      <w:pPr>
        <w:spacing w:line="360" w:lineRule="auto"/>
        <w:ind w:right="-93"/>
        <w:jc w:val="both"/>
        <w:rPr>
          <w:rFonts w:ascii="Palatino Linotype" w:eastAsia="Calibri" w:hAnsi="Palatino Linotype" w:cs="Tahoma"/>
          <w:bCs/>
          <w:sz w:val="22"/>
          <w:szCs w:val="22"/>
          <w:lang w:eastAsia="en-US"/>
        </w:rPr>
      </w:pPr>
    </w:p>
    <w:p w:rsidR="003C6934" w:rsidRPr="00264223" w:rsidRDefault="00D02BC6" w:rsidP="000A238F">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Sobre el particular, </w:t>
      </w:r>
      <w:r w:rsidR="008B5C93" w:rsidRPr="00264223">
        <w:rPr>
          <w:rFonts w:ascii="Palatino Linotype" w:eastAsia="Calibri" w:hAnsi="Palatino Linotype" w:cs="Tahoma"/>
          <w:bCs/>
          <w:sz w:val="22"/>
          <w:szCs w:val="22"/>
          <w:lang w:eastAsia="en-US"/>
        </w:rPr>
        <w:t xml:space="preserve">si bien, la presente resolución no tiene por objetivo investigar y determinar posibles violaciones al derecho de acceso a la información, toda vez que </w:t>
      </w:r>
      <w:r w:rsidRPr="00264223">
        <w:rPr>
          <w:rFonts w:ascii="Palatino Linotype" w:eastAsia="Calibri" w:hAnsi="Palatino Linotype" w:cs="Tahoma"/>
          <w:bCs/>
          <w:sz w:val="22"/>
          <w:szCs w:val="22"/>
          <w:lang w:eastAsia="en-US"/>
        </w:rPr>
        <w:t>este Organismo Autónomo</w:t>
      </w:r>
      <w:r w:rsidR="008B5C93" w:rsidRPr="00264223">
        <w:rPr>
          <w:rFonts w:ascii="Palatino Linotype" w:eastAsia="Calibri" w:hAnsi="Palatino Linotype" w:cs="Tahoma"/>
          <w:bCs/>
          <w:sz w:val="22"/>
          <w:szCs w:val="22"/>
          <w:lang w:eastAsia="en-US"/>
        </w:rPr>
        <w:t>, advirtió la falta de respuesta del Sujeto Obligado,</w:t>
      </w:r>
      <w:r w:rsidR="003C6934" w:rsidRPr="00264223">
        <w:rPr>
          <w:rFonts w:ascii="Palatino Linotype" w:eastAsia="Calibri" w:hAnsi="Palatino Linotype" w:cs="Tahoma"/>
          <w:bCs/>
          <w:sz w:val="22"/>
          <w:szCs w:val="22"/>
          <w:lang w:eastAsia="en-US"/>
        </w:rPr>
        <w:t xml:space="preserve"> se considera procedente dar vista </w:t>
      </w:r>
      <w:r w:rsidR="008B5C93" w:rsidRPr="00264223">
        <w:rPr>
          <w:rFonts w:ascii="Palatino Linotype" w:eastAsia="Calibri" w:hAnsi="Palatino Linotype" w:cs="Tahoma"/>
          <w:bCs/>
          <w:sz w:val="22"/>
          <w:szCs w:val="22"/>
          <w:lang w:val="es-ES_tradnl" w:eastAsia="en-US"/>
        </w:rPr>
        <w:t>al Contralor Interno y Titular del Órgano de Control y Vigilancia de este Instituto</w:t>
      </w:r>
      <w:r w:rsidR="008B5C93" w:rsidRPr="00264223">
        <w:rPr>
          <w:rFonts w:ascii="Palatino Linotype" w:eastAsia="Calibri" w:hAnsi="Palatino Linotype" w:cs="Tahoma"/>
          <w:bCs/>
          <w:sz w:val="22"/>
          <w:szCs w:val="22"/>
          <w:lang w:eastAsia="en-US"/>
        </w:rPr>
        <w:t>.</w:t>
      </w:r>
    </w:p>
    <w:p w:rsidR="003C6934" w:rsidRPr="00264223" w:rsidRDefault="003C6934" w:rsidP="000A238F">
      <w:pPr>
        <w:spacing w:line="360" w:lineRule="auto"/>
        <w:ind w:right="-93"/>
        <w:jc w:val="both"/>
        <w:rPr>
          <w:rFonts w:ascii="Palatino Linotype" w:eastAsia="Calibri" w:hAnsi="Palatino Linotype" w:cs="Tahoma"/>
          <w:bCs/>
          <w:sz w:val="22"/>
          <w:szCs w:val="22"/>
          <w:lang w:eastAsia="en-US"/>
        </w:rPr>
      </w:pPr>
    </w:p>
    <w:p w:rsidR="003C6934" w:rsidRPr="00264223" w:rsidRDefault="003C6934" w:rsidP="000A238F">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Por lo expuesto y fundado, este Pleno:</w:t>
      </w:r>
    </w:p>
    <w:p w:rsidR="003C6934" w:rsidRPr="00264223" w:rsidRDefault="003C6934" w:rsidP="000A238F">
      <w:pPr>
        <w:spacing w:line="360" w:lineRule="auto"/>
        <w:ind w:right="-93"/>
        <w:jc w:val="center"/>
        <w:rPr>
          <w:rFonts w:ascii="Palatino Linotype" w:eastAsia="Calibri" w:hAnsi="Palatino Linotype" w:cs="Tahoma"/>
          <w:b/>
          <w:bCs/>
          <w:sz w:val="22"/>
          <w:szCs w:val="22"/>
          <w:lang w:eastAsia="en-US"/>
        </w:rPr>
      </w:pPr>
      <w:r w:rsidRPr="00264223">
        <w:rPr>
          <w:rFonts w:ascii="Palatino Linotype" w:eastAsia="Calibri" w:hAnsi="Palatino Linotype" w:cs="Tahoma"/>
          <w:b/>
          <w:bCs/>
          <w:sz w:val="22"/>
          <w:szCs w:val="22"/>
          <w:lang w:eastAsia="en-US"/>
        </w:rPr>
        <w:t>RESUELVE:</w:t>
      </w:r>
    </w:p>
    <w:p w:rsidR="003C6934" w:rsidRPr="00264223" w:rsidRDefault="003C6934" w:rsidP="007B6F5A">
      <w:pPr>
        <w:spacing w:line="360" w:lineRule="auto"/>
        <w:ind w:right="-93"/>
        <w:rPr>
          <w:rFonts w:ascii="Palatino Linotype" w:eastAsia="Calibri" w:hAnsi="Palatino Linotype" w:cs="Tahoma"/>
          <w:b/>
          <w:bCs/>
          <w:sz w:val="22"/>
          <w:szCs w:val="22"/>
          <w:lang w:eastAsia="en-US"/>
        </w:rPr>
      </w:pPr>
    </w:p>
    <w:p w:rsidR="00BE725A" w:rsidRPr="00264223" w:rsidRDefault="003C6934" w:rsidP="000A238F">
      <w:pPr>
        <w:shd w:val="clear" w:color="auto" w:fill="FFFFFF" w:themeFill="background1"/>
        <w:spacing w:line="360" w:lineRule="auto"/>
        <w:jc w:val="both"/>
        <w:rPr>
          <w:rFonts w:ascii="Palatino Linotype" w:eastAsia="Calibri" w:hAnsi="Palatino Linotype" w:cs="Tahoma"/>
          <w:bCs/>
          <w:sz w:val="22"/>
          <w:szCs w:val="22"/>
          <w:lang w:eastAsia="en-US"/>
        </w:rPr>
      </w:pPr>
      <w:r w:rsidRPr="00264223">
        <w:rPr>
          <w:rFonts w:ascii="Palatino Linotype" w:eastAsia="Calibri" w:hAnsi="Palatino Linotype" w:cs="Tahoma"/>
          <w:b/>
          <w:bCs/>
          <w:sz w:val="22"/>
          <w:szCs w:val="22"/>
          <w:lang w:eastAsia="en-US"/>
        </w:rPr>
        <w:t xml:space="preserve">PRIMERO. </w:t>
      </w:r>
      <w:r w:rsidR="00BE725A" w:rsidRPr="00264223">
        <w:rPr>
          <w:rFonts w:ascii="Palatino Linotype" w:eastAsia="Calibri" w:hAnsi="Palatino Linotype" w:cs="Tahoma"/>
          <w:bCs/>
          <w:sz w:val="22"/>
          <w:szCs w:val="22"/>
          <w:lang w:eastAsia="en-US"/>
        </w:rPr>
        <w:t xml:space="preserve">Resultan </w:t>
      </w:r>
      <w:r w:rsidR="000813B0" w:rsidRPr="00264223">
        <w:rPr>
          <w:rFonts w:ascii="Palatino Linotype" w:eastAsia="Calibri" w:hAnsi="Palatino Linotype" w:cs="Tahoma"/>
          <w:b/>
          <w:bCs/>
          <w:sz w:val="22"/>
          <w:szCs w:val="22"/>
          <w:lang w:eastAsia="en-US"/>
        </w:rPr>
        <w:t>FUNDADAS</w:t>
      </w:r>
      <w:r w:rsidR="00BE725A" w:rsidRPr="00264223">
        <w:rPr>
          <w:rFonts w:ascii="Palatino Linotype" w:eastAsia="Calibri" w:hAnsi="Palatino Linotype" w:cs="Tahoma"/>
          <w:bCs/>
          <w:sz w:val="22"/>
          <w:szCs w:val="22"/>
          <w:lang w:eastAsia="en-US"/>
        </w:rPr>
        <w:t xml:space="preserve"> las razones o motivos de inconformidad hechos valer por la Recurrente, en términos del considerando CUARTO de la presente resolución.</w:t>
      </w:r>
    </w:p>
    <w:p w:rsidR="00BE725A" w:rsidRPr="00264223" w:rsidRDefault="00BE725A" w:rsidP="000A238F">
      <w:pPr>
        <w:shd w:val="clear" w:color="auto" w:fill="FFFFFF" w:themeFill="background1"/>
        <w:spacing w:line="360" w:lineRule="auto"/>
        <w:jc w:val="both"/>
        <w:rPr>
          <w:rFonts w:ascii="Palatino Linotype" w:eastAsia="Calibri" w:hAnsi="Palatino Linotype" w:cs="Tahoma"/>
          <w:bCs/>
          <w:sz w:val="22"/>
          <w:szCs w:val="22"/>
          <w:lang w:eastAsia="en-US"/>
        </w:rPr>
      </w:pPr>
    </w:p>
    <w:p w:rsidR="00426448" w:rsidRPr="00264223" w:rsidRDefault="00BE725A" w:rsidP="000A238F">
      <w:pPr>
        <w:shd w:val="clear" w:color="auto" w:fill="FFFFFF" w:themeFill="background1"/>
        <w:spacing w:line="360" w:lineRule="auto"/>
        <w:jc w:val="both"/>
        <w:rPr>
          <w:rFonts w:ascii="Palatino Linotype" w:eastAsia="Calibri" w:hAnsi="Palatino Linotype" w:cs="Tahoma"/>
          <w:sz w:val="22"/>
          <w:szCs w:val="22"/>
          <w:lang w:eastAsia="es-MX"/>
        </w:rPr>
      </w:pPr>
      <w:r w:rsidRPr="00264223">
        <w:rPr>
          <w:rFonts w:ascii="Palatino Linotype" w:eastAsia="Calibri" w:hAnsi="Palatino Linotype" w:cs="Tahoma"/>
          <w:b/>
          <w:bCs/>
          <w:sz w:val="22"/>
          <w:szCs w:val="22"/>
          <w:lang w:eastAsia="en-US"/>
        </w:rPr>
        <w:t>SEGUNDO.</w:t>
      </w:r>
      <w:r w:rsidRPr="00264223">
        <w:rPr>
          <w:rFonts w:ascii="Palatino Linotype" w:eastAsia="Calibri" w:hAnsi="Palatino Linotype" w:cs="Tahoma"/>
          <w:sz w:val="22"/>
          <w:szCs w:val="22"/>
          <w:lang w:eastAsia="es-MX"/>
        </w:rPr>
        <w:t xml:space="preserve">  </w:t>
      </w:r>
      <w:r w:rsidR="00130F33" w:rsidRPr="00264223">
        <w:rPr>
          <w:rFonts w:ascii="Palatino Linotype" w:eastAsia="Calibri" w:hAnsi="Palatino Linotype" w:cs="Tahoma"/>
          <w:sz w:val="22"/>
          <w:szCs w:val="22"/>
          <w:lang w:eastAsia="es-MX"/>
        </w:rPr>
        <w:t xml:space="preserve">Se </w:t>
      </w:r>
      <w:r w:rsidR="00130F33" w:rsidRPr="00264223">
        <w:rPr>
          <w:rFonts w:ascii="Palatino Linotype" w:eastAsia="Calibri" w:hAnsi="Palatino Linotype" w:cs="Tahoma"/>
          <w:b/>
          <w:sz w:val="22"/>
          <w:szCs w:val="22"/>
          <w:lang w:eastAsia="es-MX"/>
        </w:rPr>
        <w:t xml:space="preserve">ORDENA </w:t>
      </w:r>
      <w:r w:rsidR="00130F33" w:rsidRPr="00264223">
        <w:rPr>
          <w:rFonts w:ascii="Palatino Linotype" w:eastAsia="Calibri" w:hAnsi="Palatino Linotype" w:cs="Tahoma"/>
          <w:sz w:val="22"/>
          <w:szCs w:val="22"/>
          <w:lang w:eastAsia="es-MX"/>
        </w:rPr>
        <w:t>al Ayuntamiento de Ecatepec de Morelos, dar respuesta a la solicitud</w:t>
      </w:r>
      <w:r w:rsidR="003C6934" w:rsidRPr="00264223">
        <w:rPr>
          <w:rFonts w:ascii="Palatino Linotype" w:eastAsia="Calibri" w:hAnsi="Palatino Linotype" w:cs="Tahoma"/>
          <w:sz w:val="22"/>
          <w:szCs w:val="22"/>
          <w:lang w:eastAsia="es-MX"/>
        </w:rPr>
        <w:t xml:space="preserve"> de información con</w:t>
      </w:r>
      <w:r w:rsidR="00426448" w:rsidRPr="00264223">
        <w:rPr>
          <w:rFonts w:ascii="Palatino Linotype" w:eastAsia="Calibri" w:hAnsi="Palatino Linotype" w:cs="Tahoma"/>
          <w:sz w:val="22"/>
          <w:szCs w:val="22"/>
          <w:lang w:eastAsia="es-MX"/>
        </w:rPr>
        <w:t xml:space="preserve"> la entrega de</w:t>
      </w:r>
      <w:r w:rsidR="000813B0" w:rsidRPr="00264223">
        <w:rPr>
          <w:rFonts w:ascii="Palatino Linotype" w:eastAsia="Calibri" w:hAnsi="Palatino Linotype" w:cs="Tahoma"/>
          <w:sz w:val="22"/>
          <w:szCs w:val="22"/>
          <w:lang w:eastAsia="es-MX"/>
        </w:rPr>
        <w:t xml:space="preserve"> lo siguiente</w:t>
      </w:r>
      <w:r w:rsidR="00426448" w:rsidRPr="00264223">
        <w:rPr>
          <w:rFonts w:ascii="Palatino Linotype" w:eastAsia="Calibri" w:hAnsi="Palatino Linotype" w:cs="Tahoma"/>
          <w:sz w:val="22"/>
          <w:szCs w:val="22"/>
          <w:lang w:eastAsia="es-MX"/>
        </w:rPr>
        <w:t>:</w:t>
      </w:r>
    </w:p>
    <w:p w:rsidR="003F650B" w:rsidRPr="00264223" w:rsidRDefault="003F650B" w:rsidP="000A238F">
      <w:pPr>
        <w:shd w:val="clear" w:color="auto" w:fill="FFFFFF" w:themeFill="background1"/>
        <w:spacing w:line="360" w:lineRule="auto"/>
        <w:jc w:val="both"/>
        <w:rPr>
          <w:rFonts w:ascii="Palatino Linotype" w:eastAsia="Calibri" w:hAnsi="Palatino Linotype" w:cs="Tahoma"/>
          <w:sz w:val="22"/>
          <w:szCs w:val="22"/>
          <w:lang w:eastAsia="es-MX"/>
        </w:rPr>
      </w:pPr>
    </w:p>
    <w:p w:rsidR="00426448" w:rsidRPr="00264223" w:rsidRDefault="00426448" w:rsidP="000A238F">
      <w:pPr>
        <w:shd w:val="clear" w:color="auto" w:fill="FFFFFF" w:themeFill="background1"/>
        <w:spacing w:line="360" w:lineRule="auto"/>
        <w:ind w:left="567" w:right="567"/>
        <w:jc w:val="both"/>
        <w:rPr>
          <w:rFonts w:ascii="Palatino Linotype" w:eastAsia="Calibri" w:hAnsi="Palatino Linotype" w:cs="Tahoma"/>
          <w:sz w:val="22"/>
          <w:szCs w:val="22"/>
          <w:lang w:eastAsia="es-MX"/>
        </w:rPr>
      </w:pPr>
      <w:r w:rsidRPr="00264223">
        <w:rPr>
          <w:rFonts w:ascii="Palatino Linotype" w:eastAsia="Calibri" w:hAnsi="Palatino Linotype" w:cs="Tahoma"/>
          <w:sz w:val="22"/>
          <w:szCs w:val="22"/>
          <w:lang w:eastAsia="es-MX"/>
        </w:rPr>
        <w:t>Copia certificada</w:t>
      </w:r>
      <w:r w:rsidR="000813B0" w:rsidRPr="00264223">
        <w:rPr>
          <w:rFonts w:ascii="Palatino Linotype" w:eastAsia="Calibri" w:hAnsi="Palatino Linotype" w:cs="Tahoma"/>
          <w:sz w:val="22"/>
          <w:szCs w:val="22"/>
          <w:lang w:eastAsia="es-MX"/>
        </w:rPr>
        <w:t>,</w:t>
      </w:r>
      <w:r w:rsidRPr="00264223">
        <w:rPr>
          <w:rFonts w:ascii="Palatino Linotype" w:eastAsia="Calibri" w:hAnsi="Palatino Linotype" w:cs="Tahoma"/>
          <w:sz w:val="22"/>
          <w:szCs w:val="22"/>
          <w:lang w:eastAsia="es-MX"/>
        </w:rPr>
        <w:t xml:space="preserve"> sin costo</w:t>
      </w:r>
      <w:r w:rsidR="000813B0" w:rsidRPr="00264223">
        <w:rPr>
          <w:rFonts w:ascii="Palatino Linotype" w:eastAsia="Calibri" w:hAnsi="Palatino Linotype" w:cs="Tahoma"/>
          <w:sz w:val="22"/>
          <w:szCs w:val="22"/>
          <w:lang w:eastAsia="es-MX"/>
        </w:rPr>
        <w:t>,</w:t>
      </w:r>
      <w:r w:rsidRPr="00264223">
        <w:rPr>
          <w:rFonts w:ascii="Palatino Linotype" w:eastAsia="Calibri" w:hAnsi="Palatino Linotype" w:cs="Tahoma"/>
          <w:sz w:val="22"/>
          <w:szCs w:val="22"/>
          <w:lang w:eastAsia="es-MX"/>
        </w:rPr>
        <w:t xml:space="preserve"> de la versión pública de la licencia de funcionamiento con giro de taller de bicicletas con venta de refacciones, ubicado en </w:t>
      </w:r>
      <w:r w:rsidR="00D92F7D">
        <w:rPr>
          <w:rFonts w:ascii="Palatino Linotype" w:eastAsia="Calibri" w:hAnsi="Palatino Linotype" w:cs="Tahoma"/>
          <w:sz w:val="22"/>
          <w:szCs w:val="22"/>
          <w:highlight w:val="black"/>
          <w:lang w:eastAsia="es-MX"/>
        </w:rPr>
        <w:t xml:space="preserve">                                   </w:t>
      </w:r>
      <w:r w:rsidR="00E350F4" w:rsidRPr="00264223">
        <w:rPr>
          <w:rFonts w:ascii="Palatino Linotype" w:eastAsia="Calibri" w:hAnsi="Palatino Linotype" w:cs="Tahoma"/>
          <w:sz w:val="22"/>
          <w:szCs w:val="22"/>
          <w:lang w:eastAsia="es-MX"/>
        </w:rPr>
        <w:t xml:space="preserve">, </w:t>
      </w:r>
      <w:r w:rsidR="00D92F7D">
        <w:rPr>
          <w:rFonts w:ascii="Palatino Linotype" w:eastAsia="Calibri" w:hAnsi="Palatino Linotype" w:cs="Tahoma"/>
          <w:sz w:val="22"/>
          <w:szCs w:val="22"/>
          <w:lang w:eastAsia="es-MX"/>
        </w:rPr>
        <w:t xml:space="preserve">             </w:t>
      </w:r>
      <w:r w:rsidR="00D92F7D">
        <w:rPr>
          <w:rFonts w:ascii="Palatino Linotype" w:eastAsia="Calibri" w:hAnsi="Palatino Linotype" w:cs="Tahoma"/>
          <w:sz w:val="22"/>
          <w:szCs w:val="22"/>
          <w:highlight w:val="black"/>
          <w:lang w:eastAsia="es-MX"/>
        </w:rPr>
        <w:t xml:space="preserve">                                   </w:t>
      </w:r>
      <w:r w:rsidR="00D92F7D">
        <w:rPr>
          <w:rFonts w:ascii="Palatino Linotype" w:eastAsia="Calibri" w:hAnsi="Palatino Linotype" w:cs="Tahoma"/>
          <w:sz w:val="22"/>
          <w:szCs w:val="22"/>
          <w:lang w:eastAsia="es-MX"/>
        </w:rPr>
        <w:t xml:space="preserve">                           </w:t>
      </w:r>
      <w:r w:rsidR="00D92F7D" w:rsidRPr="00D92F7D">
        <w:rPr>
          <w:rFonts w:ascii="Palatino Linotype" w:eastAsia="Calibri" w:hAnsi="Palatino Linotype" w:cs="Tahoma"/>
          <w:sz w:val="22"/>
          <w:szCs w:val="22"/>
          <w:highlight w:val="black"/>
          <w:lang w:eastAsia="es-MX"/>
        </w:rPr>
        <w:t>X</w:t>
      </w:r>
      <w:r w:rsidR="00D92F7D">
        <w:rPr>
          <w:rFonts w:ascii="Palatino Linotype" w:eastAsia="Calibri" w:hAnsi="Palatino Linotype" w:cs="Tahoma"/>
          <w:sz w:val="22"/>
          <w:szCs w:val="22"/>
          <w:highlight w:val="black"/>
          <w:lang w:eastAsia="es-MX"/>
        </w:rPr>
        <w:t xml:space="preserve">                                                    </w:t>
      </w:r>
      <w:r w:rsidR="00D92F7D">
        <w:rPr>
          <w:rFonts w:ascii="Palatino Linotype" w:eastAsia="Calibri" w:hAnsi="Palatino Linotype" w:cs="Tahoma"/>
          <w:sz w:val="22"/>
          <w:szCs w:val="22"/>
          <w:lang w:eastAsia="es-MX"/>
        </w:rPr>
        <w:t xml:space="preserve"> </w:t>
      </w:r>
      <w:r w:rsidR="00E350F4" w:rsidRPr="00264223">
        <w:rPr>
          <w:rFonts w:ascii="Palatino Linotype" w:eastAsia="Calibri" w:hAnsi="Palatino Linotype" w:cs="Tahoma"/>
          <w:sz w:val="22"/>
          <w:szCs w:val="22"/>
          <w:lang w:eastAsia="es-MX"/>
        </w:rPr>
        <w:t>así como del Acuerdo de Clasificación del Comité de Transparencia del Sujeto Obligado.</w:t>
      </w:r>
    </w:p>
    <w:p w:rsidR="000813B0" w:rsidRPr="00264223" w:rsidRDefault="000813B0" w:rsidP="000A238F">
      <w:pPr>
        <w:shd w:val="clear" w:color="auto" w:fill="FFFFFF" w:themeFill="background1"/>
        <w:spacing w:line="360" w:lineRule="auto"/>
        <w:ind w:left="567" w:right="567"/>
        <w:jc w:val="both"/>
        <w:rPr>
          <w:rFonts w:ascii="Palatino Linotype" w:eastAsia="Calibri" w:hAnsi="Palatino Linotype" w:cs="Tahoma"/>
          <w:sz w:val="22"/>
          <w:szCs w:val="22"/>
          <w:lang w:eastAsia="es-MX"/>
        </w:rPr>
      </w:pPr>
    </w:p>
    <w:p w:rsidR="00130F33" w:rsidRPr="00264223" w:rsidRDefault="00D8718E" w:rsidP="000A238F">
      <w:pPr>
        <w:spacing w:line="360" w:lineRule="auto"/>
        <w:jc w:val="both"/>
        <w:rPr>
          <w:rFonts w:ascii="Palatino Linotype" w:hAnsi="Palatino Linotype" w:cs="Tahoma"/>
          <w:i/>
          <w:sz w:val="22"/>
          <w:szCs w:val="22"/>
        </w:rPr>
      </w:pPr>
      <w:r w:rsidRPr="00264223">
        <w:rPr>
          <w:rFonts w:ascii="Palatino Linotype" w:eastAsia="Calibri" w:hAnsi="Palatino Linotype" w:cs="Tahoma"/>
          <w:b/>
          <w:bCs/>
          <w:sz w:val="22"/>
          <w:szCs w:val="22"/>
          <w:lang w:eastAsia="en-US"/>
        </w:rPr>
        <w:t>TERCERO.</w:t>
      </w:r>
      <w:r w:rsidRPr="00264223">
        <w:rPr>
          <w:rFonts w:ascii="Palatino Linotype" w:hAnsi="Palatino Linotype" w:cs="Tahoma"/>
          <w:color w:val="000000" w:themeColor="text1"/>
          <w:sz w:val="22"/>
          <w:szCs w:val="22"/>
        </w:rPr>
        <w:t xml:space="preserve"> </w:t>
      </w:r>
      <w:r w:rsidR="00130F33" w:rsidRPr="00264223">
        <w:rPr>
          <w:rFonts w:ascii="Palatino Linotype" w:hAnsi="Palatino Linotype" w:cs="Tahoma"/>
          <w:b/>
          <w:sz w:val="22"/>
          <w:szCs w:val="22"/>
        </w:rPr>
        <w:t xml:space="preserve">NOTIFÍQUESE </w:t>
      </w:r>
      <w:r w:rsidR="00130F33" w:rsidRPr="00264223">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130F33" w:rsidRPr="00264223" w:rsidRDefault="00130F33" w:rsidP="000A238F">
      <w:pPr>
        <w:shd w:val="clear" w:color="auto" w:fill="FFFFFF" w:themeFill="background1"/>
        <w:spacing w:line="360" w:lineRule="auto"/>
        <w:jc w:val="both"/>
        <w:rPr>
          <w:rFonts w:ascii="Palatino Linotype" w:eastAsia="Calibri" w:hAnsi="Palatino Linotype" w:cs="Tahoma"/>
          <w:sz w:val="22"/>
          <w:szCs w:val="22"/>
          <w:lang w:eastAsia="es-MX"/>
        </w:rPr>
      </w:pPr>
    </w:p>
    <w:p w:rsidR="00130F33" w:rsidRPr="00264223" w:rsidRDefault="00D8718E" w:rsidP="000A238F">
      <w:pPr>
        <w:shd w:val="clear" w:color="auto" w:fill="FFFFFF" w:themeFill="background1"/>
        <w:spacing w:line="360" w:lineRule="auto"/>
        <w:jc w:val="both"/>
        <w:rPr>
          <w:rFonts w:ascii="Palatino Linotype" w:hAnsi="Palatino Linotype" w:cs="Tahoma"/>
          <w:sz w:val="22"/>
          <w:szCs w:val="22"/>
        </w:rPr>
      </w:pPr>
      <w:r w:rsidRPr="00264223">
        <w:rPr>
          <w:rFonts w:ascii="Palatino Linotype" w:eastAsia="Calibri" w:hAnsi="Palatino Linotype" w:cs="Tahoma"/>
          <w:b/>
          <w:sz w:val="22"/>
          <w:szCs w:val="22"/>
          <w:lang w:eastAsia="es-MX"/>
        </w:rPr>
        <w:t>CUARTO</w:t>
      </w:r>
      <w:r w:rsidR="003C6934" w:rsidRPr="00264223">
        <w:rPr>
          <w:rFonts w:ascii="Palatino Linotype" w:eastAsia="Calibri" w:hAnsi="Palatino Linotype" w:cs="Tahoma"/>
          <w:b/>
          <w:bCs/>
          <w:sz w:val="22"/>
          <w:szCs w:val="22"/>
          <w:lang w:eastAsia="en-US"/>
        </w:rPr>
        <w:t>.</w:t>
      </w:r>
      <w:r w:rsidR="003C6934" w:rsidRPr="00264223">
        <w:rPr>
          <w:rFonts w:ascii="Palatino Linotype" w:eastAsia="Calibri" w:hAnsi="Palatino Linotype" w:cs="Tahoma"/>
          <w:sz w:val="22"/>
          <w:szCs w:val="22"/>
          <w:lang w:eastAsia="es-MX"/>
        </w:rPr>
        <w:t xml:space="preserve"> </w:t>
      </w:r>
      <w:r w:rsidR="00130F33" w:rsidRPr="00264223">
        <w:rPr>
          <w:rFonts w:ascii="Palatino Linotype" w:hAnsi="Palatino Linotype" w:cs="Tahoma"/>
          <w:b/>
          <w:sz w:val="22"/>
          <w:szCs w:val="22"/>
        </w:rPr>
        <w:t>NOTIFÍQUESE</w:t>
      </w:r>
      <w:r w:rsidR="00130F33" w:rsidRPr="00264223">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130F33" w:rsidRPr="00264223" w:rsidRDefault="00130F33" w:rsidP="000A238F">
      <w:pPr>
        <w:spacing w:line="360" w:lineRule="auto"/>
        <w:ind w:right="-93"/>
        <w:jc w:val="both"/>
        <w:rPr>
          <w:rFonts w:ascii="Palatino Linotype" w:eastAsia="Calibri" w:hAnsi="Palatino Linotype" w:cs="Tahoma"/>
          <w:b/>
          <w:bCs/>
          <w:sz w:val="22"/>
          <w:szCs w:val="22"/>
          <w:lang w:eastAsia="en-US"/>
        </w:rPr>
      </w:pPr>
    </w:p>
    <w:p w:rsidR="00E51E18" w:rsidRPr="00264223" w:rsidRDefault="00130F33" w:rsidP="000A238F">
      <w:pPr>
        <w:spacing w:line="360" w:lineRule="auto"/>
        <w:ind w:right="-93"/>
        <w:jc w:val="both"/>
        <w:rPr>
          <w:rFonts w:ascii="Palatino Linotype" w:eastAsia="Calibri" w:hAnsi="Palatino Linotype" w:cs="Tahoma"/>
          <w:bCs/>
          <w:sz w:val="22"/>
          <w:szCs w:val="22"/>
          <w:lang w:val="es-ES_tradnl" w:eastAsia="en-US"/>
        </w:rPr>
      </w:pPr>
      <w:r w:rsidRPr="00264223">
        <w:rPr>
          <w:rFonts w:ascii="Palatino Linotype" w:eastAsia="Calibri" w:hAnsi="Palatino Linotype" w:cs="Tahoma"/>
          <w:b/>
          <w:bCs/>
          <w:sz w:val="22"/>
          <w:szCs w:val="22"/>
          <w:lang w:eastAsia="en-US"/>
        </w:rPr>
        <w:t>QUINTO</w:t>
      </w:r>
      <w:r w:rsidR="003C6934" w:rsidRPr="00264223">
        <w:rPr>
          <w:rFonts w:ascii="Palatino Linotype" w:eastAsia="Calibri" w:hAnsi="Palatino Linotype" w:cs="Tahoma"/>
          <w:b/>
          <w:bCs/>
          <w:sz w:val="22"/>
          <w:szCs w:val="22"/>
          <w:lang w:eastAsia="en-US"/>
        </w:rPr>
        <w:t>.</w:t>
      </w:r>
      <w:r w:rsidR="001B62A0" w:rsidRPr="00264223">
        <w:rPr>
          <w:rFonts w:ascii="Palatino Linotype" w:eastAsia="Calibri" w:hAnsi="Palatino Linotype" w:cs="Tahoma"/>
          <w:b/>
          <w:bCs/>
          <w:sz w:val="22"/>
          <w:szCs w:val="22"/>
          <w:lang w:eastAsia="en-US"/>
        </w:rPr>
        <w:t xml:space="preserve"> </w:t>
      </w:r>
      <w:r w:rsidR="008E2327" w:rsidRPr="00264223">
        <w:rPr>
          <w:rFonts w:ascii="Palatino Linotype" w:eastAsia="Calibri" w:hAnsi="Palatino Linotype" w:cs="Tahoma"/>
          <w:bCs/>
          <w:sz w:val="22"/>
          <w:szCs w:val="22"/>
          <w:lang w:val="es-ES_tradnl" w:eastAsia="en-US"/>
        </w:rPr>
        <w:t xml:space="preserve">Con fundamento en lo dispuesto en los artículos 190 y 222, fracción II, de la </w:t>
      </w:r>
      <w:r w:rsidR="008E2327" w:rsidRPr="00264223">
        <w:rPr>
          <w:rFonts w:ascii="Palatino Linotype" w:hAnsi="Palatino Linotype" w:cs="Tahoma"/>
          <w:sz w:val="22"/>
          <w:szCs w:val="22"/>
        </w:rPr>
        <w:t>Ley de Transparencia y Acceso a la Información Pública del Estado de México y Municipios,</w:t>
      </w:r>
      <w:r w:rsidR="00613A54" w:rsidRPr="00264223">
        <w:rPr>
          <w:rFonts w:ascii="Palatino Linotype" w:hAnsi="Palatino Linotype" w:cs="Tahoma"/>
          <w:sz w:val="22"/>
          <w:szCs w:val="22"/>
        </w:rPr>
        <w:t xml:space="preserve"> </w:t>
      </w:r>
      <w:r w:rsidR="00426448" w:rsidRPr="00264223">
        <w:rPr>
          <w:rFonts w:ascii="Palatino Linotype" w:hAnsi="Palatino Linotype" w:cs="Tahoma"/>
          <w:sz w:val="22"/>
          <w:szCs w:val="22"/>
        </w:rPr>
        <w:t>g</w:t>
      </w:r>
      <w:r w:rsidR="00E51E18" w:rsidRPr="00264223">
        <w:rPr>
          <w:rFonts w:ascii="Palatino Linotype" w:eastAsia="Calibri" w:hAnsi="Palatino Linotype" w:cs="Tahoma"/>
          <w:bCs/>
          <w:sz w:val="22"/>
          <w:szCs w:val="22"/>
          <w:lang w:val="es-ES_tradnl" w:eastAsia="en-US"/>
        </w:rPr>
        <w:t xml:space="preserve">írese oficio al Contralor Interno y Titular del Órgano de Control y Vigilancia de este Instituto con la finalidad de que actúe en razón de su competencia, en términos de lo dispuesto en el Considerando </w:t>
      </w:r>
      <w:r w:rsidR="00426448" w:rsidRPr="00264223">
        <w:rPr>
          <w:rFonts w:ascii="Palatino Linotype" w:eastAsia="Calibri" w:hAnsi="Palatino Linotype" w:cs="Tahoma"/>
          <w:bCs/>
          <w:sz w:val="22"/>
          <w:szCs w:val="22"/>
          <w:lang w:val="es-ES_tradnl" w:eastAsia="en-US"/>
        </w:rPr>
        <w:t>Séptimo</w:t>
      </w:r>
      <w:r w:rsidR="00E51E18" w:rsidRPr="00264223">
        <w:rPr>
          <w:rFonts w:ascii="Palatino Linotype" w:eastAsia="Calibri" w:hAnsi="Palatino Linotype" w:cs="Tahoma"/>
          <w:bCs/>
          <w:sz w:val="22"/>
          <w:szCs w:val="22"/>
          <w:lang w:val="es-ES_tradnl" w:eastAsia="en-US"/>
        </w:rPr>
        <w:t xml:space="preserve"> de la presente resolución.</w:t>
      </w:r>
    </w:p>
    <w:p w:rsidR="003C6934" w:rsidRPr="00264223" w:rsidRDefault="003C6934" w:rsidP="000A238F">
      <w:pPr>
        <w:spacing w:line="360" w:lineRule="auto"/>
        <w:ind w:right="-93"/>
        <w:jc w:val="both"/>
        <w:rPr>
          <w:rFonts w:ascii="Palatino Linotype" w:eastAsia="Calibri" w:hAnsi="Palatino Linotype" w:cs="Tahoma"/>
          <w:b/>
          <w:bCs/>
          <w:sz w:val="22"/>
          <w:szCs w:val="22"/>
          <w:lang w:eastAsia="en-US"/>
        </w:rPr>
      </w:pPr>
    </w:p>
    <w:p w:rsidR="00613A54" w:rsidRPr="00264223" w:rsidRDefault="00F4018F" w:rsidP="000A238F">
      <w:pPr>
        <w:spacing w:line="360" w:lineRule="auto"/>
        <w:jc w:val="both"/>
        <w:rPr>
          <w:rFonts w:ascii="Palatino Linotype" w:hAnsi="Palatino Linotype" w:cs="Tahoma"/>
          <w:sz w:val="22"/>
          <w:szCs w:val="22"/>
          <w:lang w:eastAsia="es-MX"/>
        </w:rPr>
      </w:pPr>
      <w:r w:rsidRPr="00264223">
        <w:rPr>
          <w:rFonts w:ascii="Palatino Linotype" w:hAnsi="Palatino Linotype" w:cs="Tahoma"/>
          <w:sz w:val="22"/>
          <w:szCs w:val="22"/>
          <w:lang w:eastAsia="es-MX"/>
        </w:rPr>
        <w:t xml:space="preserve">ASÍ, POR </w:t>
      </w:r>
      <w:r w:rsidRPr="00264223">
        <w:rPr>
          <w:rFonts w:ascii="Palatino Linotype" w:hAnsi="Palatino Linotype" w:cs="Tahoma"/>
          <w:b/>
          <w:sz w:val="22"/>
          <w:szCs w:val="22"/>
          <w:lang w:eastAsia="es-MX"/>
        </w:rPr>
        <w:t>MAYORÍA</w:t>
      </w:r>
      <w:r w:rsidRPr="00264223">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ZULEMA MARTÍNEZ SÁNCHEZ</w:t>
      </w:r>
      <w:r w:rsidR="005B5DEE">
        <w:rPr>
          <w:rFonts w:ascii="Palatino Linotype" w:hAnsi="Palatino Linotype" w:cs="Tahoma"/>
          <w:sz w:val="22"/>
          <w:szCs w:val="22"/>
          <w:lang w:eastAsia="es-MX"/>
        </w:rPr>
        <w:t>, EMITIENDO VOTO PARTICULAR CONCURRENTE;</w:t>
      </w:r>
      <w:r w:rsidR="00492DCA">
        <w:rPr>
          <w:rFonts w:ascii="Palatino Linotype" w:hAnsi="Palatino Linotype" w:cs="Tahoma"/>
          <w:sz w:val="22"/>
          <w:szCs w:val="22"/>
          <w:lang w:eastAsia="es-MX"/>
        </w:rPr>
        <w:t xml:space="preserve"> </w:t>
      </w:r>
      <w:r w:rsidRPr="00264223">
        <w:rPr>
          <w:rFonts w:ascii="Palatino Linotype" w:hAnsi="Palatino Linotype" w:cs="Tahoma"/>
          <w:sz w:val="22"/>
          <w:szCs w:val="22"/>
          <w:lang w:eastAsia="es-MX"/>
        </w:rPr>
        <w:t xml:space="preserve"> </w:t>
      </w:r>
      <w:r w:rsidRPr="00264223">
        <w:rPr>
          <w:rFonts w:ascii="Palatino Linotype" w:hAnsi="Palatino Linotype" w:cs="Tahoma"/>
          <w:bCs/>
          <w:sz w:val="22"/>
          <w:szCs w:val="22"/>
          <w:lang w:eastAsia="es-MX"/>
        </w:rPr>
        <w:t>EVA ABAID YAPUR</w:t>
      </w:r>
      <w:r w:rsidRPr="00264223">
        <w:rPr>
          <w:rFonts w:ascii="Palatino Linotype" w:hAnsi="Palatino Linotype" w:cs="Tahoma"/>
          <w:sz w:val="22"/>
          <w:szCs w:val="22"/>
          <w:lang w:eastAsia="es-MX"/>
        </w:rPr>
        <w:t xml:space="preserve">, </w:t>
      </w:r>
      <w:r w:rsidR="005B5DEE">
        <w:rPr>
          <w:rFonts w:ascii="Palatino Linotype" w:hAnsi="Palatino Linotype" w:cs="Tahoma"/>
          <w:sz w:val="22"/>
          <w:szCs w:val="22"/>
          <w:lang w:eastAsia="es-MX"/>
        </w:rPr>
        <w:t xml:space="preserve">EMITIENDO </w:t>
      </w:r>
      <w:r w:rsidRPr="00264223">
        <w:rPr>
          <w:rFonts w:ascii="Palatino Linotype" w:hAnsi="Palatino Linotype" w:cs="Tahoma"/>
          <w:sz w:val="22"/>
          <w:szCs w:val="22"/>
          <w:lang w:eastAsia="es-MX"/>
        </w:rPr>
        <w:t>VOTO PARTICULAR CONCURRENTE;</w:t>
      </w:r>
      <w:r w:rsidRPr="00264223">
        <w:rPr>
          <w:rFonts w:ascii="Palatino Linotype" w:hAnsi="Palatino Linotype" w:cs="Tahoma"/>
          <w:bCs/>
          <w:sz w:val="22"/>
          <w:szCs w:val="22"/>
          <w:lang w:eastAsia="es-MX"/>
        </w:rPr>
        <w:t xml:space="preserve"> </w:t>
      </w:r>
      <w:r w:rsidRPr="00264223">
        <w:rPr>
          <w:rFonts w:ascii="Palatino Linotype" w:hAnsi="Palatino Linotype" w:cs="Tahoma"/>
          <w:sz w:val="22"/>
          <w:szCs w:val="22"/>
          <w:lang w:eastAsia="es-MX"/>
        </w:rPr>
        <w:t>JOSÉ GUADALUPE LUNA HERNÁND</w:t>
      </w:r>
      <w:r w:rsidR="005B5DEE">
        <w:rPr>
          <w:rFonts w:ascii="Palatino Linotype" w:hAnsi="Palatino Linotype" w:cs="Tahoma"/>
          <w:sz w:val="22"/>
          <w:szCs w:val="22"/>
          <w:lang w:eastAsia="es-MX"/>
        </w:rPr>
        <w:t xml:space="preserve">EZ; </w:t>
      </w:r>
      <w:r w:rsidRPr="00264223">
        <w:rPr>
          <w:rFonts w:ascii="Palatino Linotype" w:hAnsi="Palatino Linotype" w:cs="Tahoma"/>
          <w:sz w:val="22"/>
          <w:szCs w:val="22"/>
          <w:lang w:val="es-ES_tradnl" w:eastAsia="es-MX"/>
        </w:rPr>
        <w:t xml:space="preserve">JAVIER MARTÍNEZ CRUZ </w:t>
      </w:r>
      <w:r w:rsidR="005B5DEE" w:rsidRPr="005B5DEE">
        <w:rPr>
          <w:rFonts w:ascii="Palatino Linotype" w:hAnsi="Palatino Linotype" w:cs="Tahoma"/>
          <w:sz w:val="22"/>
          <w:szCs w:val="22"/>
          <w:lang w:val="es-ES_tradnl" w:eastAsia="es-MX"/>
        </w:rPr>
        <w:t xml:space="preserve">EMITIENDO VOTO </w:t>
      </w:r>
      <w:r w:rsidR="005B5DEE">
        <w:rPr>
          <w:rFonts w:ascii="Palatino Linotype" w:hAnsi="Palatino Linotype" w:cs="Tahoma"/>
          <w:sz w:val="22"/>
          <w:szCs w:val="22"/>
          <w:lang w:val="es-ES_tradnl" w:eastAsia="es-MX"/>
        </w:rPr>
        <w:t xml:space="preserve">EN CONTRA CON VOTO DISIDENTE </w:t>
      </w:r>
      <w:r w:rsidRPr="00264223">
        <w:rPr>
          <w:rFonts w:ascii="Palatino Linotype" w:hAnsi="Palatino Linotype" w:cs="Tahoma"/>
          <w:sz w:val="22"/>
          <w:szCs w:val="22"/>
          <w:lang w:val="es-ES_tradnl" w:eastAsia="es-MX"/>
        </w:rPr>
        <w:t>Y, LUIS GUSTAVO PARRA NORIEGA</w:t>
      </w:r>
      <w:r w:rsidRPr="00264223">
        <w:rPr>
          <w:rFonts w:ascii="Palatino Linotype" w:hAnsi="Palatino Linotype" w:cs="Tahoma"/>
          <w:sz w:val="22"/>
          <w:szCs w:val="22"/>
          <w:lang w:eastAsia="es-MX"/>
        </w:rPr>
        <w:t xml:space="preserve">, EN LA TRIGÉSIMA OCTAVA SESIÓN ORDINARIA, CELEBRADA EL DIECISIETE DE OCTUBRE DE DOS MIL DIECIOCHO, ANTE </w:t>
      </w:r>
      <w:r>
        <w:rPr>
          <w:rFonts w:ascii="Palatino Linotype" w:hAnsi="Palatino Linotype" w:cs="Tahoma"/>
          <w:sz w:val="22"/>
          <w:szCs w:val="22"/>
          <w:lang w:eastAsia="es-MX"/>
        </w:rPr>
        <w:t xml:space="preserve">EL </w:t>
      </w:r>
      <w:r w:rsidRPr="00264223">
        <w:rPr>
          <w:rFonts w:ascii="Palatino Linotype" w:hAnsi="Palatino Linotype" w:cs="Tahoma"/>
          <w:sz w:val="22"/>
          <w:szCs w:val="22"/>
          <w:lang w:eastAsia="es-MX"/>
        </w:rPr>
        <w:t>SECRETARIO TÉCNICO DEL PLENO</w:t>
      </w:r>
      <w:r>
        <w:rPr>
          <w:rFonts w:ascii="Palatino Linotype" w:hAnsi="Palatino Linotype" w:cs="Tahoma"/>
          <w:sz w:val="22"/>
          <w:szCs w:val="22"/>
          <w:lang w:eastAsia="es-MX"/>
        </w:rPr>
        <w:t>,</w:t>
      </w:r>
      <w:r w:rsidRPr="00264223">
        <w:rPr>
          <w:rFonts w:ascii="Palatino Linotype" w:hAnsi="Palatino Linotype" w:cs="Tahoma"/>
          <w:sz w:val="22"/>
          <w:szCs w:val="22"/>
          <w:lang w:eastAsia="es-MX"/>
        </w:rPr>
        <w:t xml:space="preserve"> </w:t>
      </w:r>
      <w:r>
        <w:rPr>
          <w:rFonts w:ascii="Palatino Linotype" w:hAnsi="Palatino Linotype" w:cs="Tahoma"/>
          <w:sz w:val="22"/>
          <w:szCs w:val="22"/>
          <w:lang w:eastAsia="es-MX"/>
        </w:rPr>
        <w:t>ALEXIS TAPIA RAMÍREZ</w:t>
      </w:r>
      <w:r w:rsidRPr="00264223">
        <w:rPr>
          <w:rFonts w:ascii="Palatino Linotype" w:hAnsi="Palatino Linotype" w:cs="Tahoma"/>
          <w:sz w:val="22"/>
          <w:szCs w:val="22"/>
          <w:lang w:eastAsia="es-MX"/>
        </w:rPr>
        <w:t>.</w:t>
      </w:r>
    </w:p>
    <w:p w:rsidR="000813B0" w:rsidRPr="00264223" w:rsidRDefault="000813B0" w:rsidP="000A238F">
      <w:pPr>
        <w:spacing w:line="360" w:lineRule="auto"/>
        <w:jc w:val="both"/>
        <w:rPr>
          <w:rFonts w:ascii="Palatino Linotype" w:hAnsi="Palatino Linotype" w:cs="Tahoma"/>
          <w:sz w:val="22"/>
          <w:szCs w:val="22"/>
          <w:lang w:eastAsia="es-MX"/>
        </w:rPr>
      </w:pPr>
    </w:p>
    <w:p w:rsidR="000813B0" w:rsidRPr="00264223" w:rsidRDefault="000813B0" w:rsidP="000A238F">
      <w:pPr>
        <w:spacing w:line="360" w:lineRule="auto"/>
        <w:jc w:val="both"/>
        <w:rPr>
          <w:rFonts w:ascii="Palatino Linotype" w:hAnsi="Palatino Linotype" w:cs="Tahoma"/>
          <w:sz w:val="22"/>
          <w:szCs w:val="22"/>
          <w:lang w:eastAsia="es-MX"/>
        </w:rPr>
      </w:pPr>
    </w:p>
    <w:tbl>
      <w:tblPr>
        <w:tblW w:w="9072" w:type="dxa"/>
        <w:tblInd w:w="137" w:type="dxa"/>
        <w:tblLook w:val="04A0" w:firstRow="1" w:lastRow="0" w:firstColumn="1" w:lastColumn="0" w:noHBand="0" w:noVBand="1"/>
      </w:tblPr>
      <w:tblGrid>
        <w:gridCol w:w="3402"/>
        <w:gridCol w:w="1985"/>
        <w:gridCol w:w="3685"/>
      </w:tblGrid>
      <w:tr w:rsidR="00F73751" w:rsidRPr="00264223" w:rsidTr="00F5374C">
        <w:tc>
          <w:tcPr>
            <w:tcW w:w="9072" w:type="dxa"/>
            <w:gridSpan w:val="3"/>
          </w:tcPr>
          <w:p w:rsidR="00400FDE" w:rsidRPr="00264223" w:rsidRDefault="00400FDE" w:rsidP="000A238F">
            <w:pPr>
              <w:spacing w:line="360" w:lineRule="auto"/>
              <w:rPr>
                <w:rFonts w:ascii="Palatino Linotype" w:eastAsia="Calibri" w:hAnsi="Palatino Linotype" w:cs="Tahoma"/>
                <w:b/>
                <w:sz w:val="22"/>
                <w:szCs w:val="22"/>
                <w:lang w:eastAsia="es-MX"/>
              </w:rPr>
            </w:pPr>
          </w:p>
          <w:p w:rsidR="00F73751" w:rsidRPr="00264223" w:rsidRDefault="00F73751" w:rsidP="000A238F">
            <w:pPr>
              <w:tabs>
                <w:tab w:val="left" w:pos="2445"/>
                <w:tab w:val="center" w:pos="4428"/>
              </w:tabs>
              <w:spacing w:line="360" w:lineRule="auto"/>
              <w:jc w:val="center"/>
              <w:rPr>
                <w:rFonts w:ascii="Palatino Linotype" w:eastAsia="Calibri" w:hAnsi="Palatino Linotype" w:cs="Tahoma"/>
                <w:b/>
                <w:sz w:val="22"/>
                <w:szCs w:val="22"/>
                <w:lang w:eastAsia="es-MX"/>
              </w:rPr>
            </w:pPr>
            <w:r w:rsidRPr="00264223">
              <w:rPr>
                <w:rFonts w:ascii="Palatino Linotype" w:eastAsia="Calibri" w:hAnsi="Palatino Linotype" w:cs="Tahoma"/>
                <w:b/>
                <w:sz w:val="22"/>
                <w:szCs w:val="22"/>
                <w:lang w:eastAsia="es-MX"/>
              </w:rPr>
              <w:t>Zulema Martínez Sánchez</w:t>
            </w:r>
          </w:p>
          <w:p w:rsidR="00F73751" w:rsidRPr="00264223" w:rsidRDefault="005B5DEE" w:rsidP="000A238F">
            <w:pPr>
              <w:spacing w:line="360" w:lineRule="auto"/>
              <w:ind w:right="-108"/>
              <w:jc w:val="center"/>
              <w:rPr>
                <w:rFonts w:ascii="Palatino Linotype" w:eastAsia="Calibri" w:hAnsi="Palatino Linotype" w:cs="Tahoma"/>
                <w:b/>
                <w:sz w:val="22"/>
                <w:szCs w:val="22"/>
              </w:rPr>
            </w:pPr>
            <w:r>
              <w:rPr>
                <w:rFonts w:ascii="Palatino Linotype" w:eastAsia="Calibri" w:hAnsi="Palatino Linotype" w:cs="Tahoma"/>
                <w:b/>
                <w:sz w:val="22"/>
                <w:szCs w:val="22"/>
                <w:lang w:eastAsia="es-MX"/>
              </w:rPr>
              <w:t>Comisionada Presidenta</w:t>
            </w:r>
          </w:p>
        </w:tc>
      </w:tr>
      <w:tr w:rsidR="00F73751" w:rsidRPr="00264223" w:rsidTr="00F5374C">
        <w:tc>
          <w:tcPr>
            <w:tcW w:w="3402" w:type="dxa"/>
          </w:tcPr>
          <w:p w:rsidR="00F73751" w:rsidRPr="00264223" w:rsidRDefault="00F73751" w:rsidP="000A238F">
            <w:pPr>
              <w:spacing w:line="360" w:lineRule="auto"/>
              <w:jc w:val="center"/>
              <w:rPr>
                <w:rFonts w:ascii="Palatino Linotype" w:eastAsia="Calibri" w:hAnsi="Palatino Linotype" w:cs="Tahoma"/>
                <w:b/>
                <w:sz w:val="22"/>
                <w:szCs w:val="22"/>
              </w:rPr>
            </w:pPr>
          </w:p>
          <w:p w:rsidR="00F4018F" w:rsidRDefault="00F4018F" w:rsidP="00F4018F">
            <w:pPr>
              <w:spacing w:line="360" w:lineRule="auto"/>
              <w:ind w:right="-108"/>
              <w:rPr>
                <w:rFonts w:ascii="Palatino Linotype" w:eastAsia="Calibri" w:hAnsi="Palatino Linotype" w:cs="Tahoma"/>
                <w:b/>
                <w:sz w:val="22"/>
                <w:szCs w:val="22"/>
              </w:rPr>
            </w:pPr>
          </w:p>
          <w:p w:rsidR="00F4018F" w:rsidRDefault="00F4018F" w:rsidP="00F4018F">
            <w:pPr>
              <w:spacing w:line="360" w:lineRule="auto"/>
              <w:ind w:right="-108"/>
              <w:rPr>
                <w:rFonts w:ascii="Palatino Linotype" w:eastAsia="Calibri" w:hAnsi="Palatino Linotype" w:cs="Tahoma"/>
                <w:b/>
                <w:sz w:val="22"/>
                <w:szCs w:val="22"/>
              </w:rPr>
            </w:pPr>
          </w:p>
          <w:p w:rsidR="00F4018F" w:rsidRPr="00264223" w:rsidRDefault="00F4018F" w:rsidP="00F4018F">
            <w:pPr>
              <w:spacing w:line="360" w:lineRule="auto"/>
              <w:ind w:right="-108"/>
              <w:rPr>
                <w:rFonts w:ascii="Palatino Linotype" w:eastAsia="Calibri" w:hAnsi="Palatino Linotype" w:cs="Tahoma"/>
                <w:b/>
                <w:sz w:val="22"/>
                <w:szCs w:val="22"/>
              </w:rPr>
            </w:pPr>
          </w:p>
          <w:p w:rsidR="00F4018F" w:rsidRDefault="00F73751" w:rsidP="000A238F">
            <w:pPr>
              <w:spacing w:line="360" w:lineRule="auto"/>
              <w:ind w:right="-108"/>
              <w:jc w:val="center"/>
              <w:rPr>
                <w:rFonts w:ascii="Palatino Linotype" w:eastAsia="Calibri" w:hAnsi="Palatino Linotype" w:cs="Tahoma"/>
                <w:b/>
                <w:sz w:val="22"/>
                <w:szCs w:val="22"/>
              </w:rPr>
            </w:pPr>
            <w:r w:rsidRPr="00264223">
              <w:rPr>
                <w:rFonts w:ascii="Palatino Linotype" w:eastAsia="Calibri" w:hAnsi="Palatino Linotype" w:cs="Tahoma"/>
                <w:b/>
                <w:sz w:val="22"/>
                <w:szCs w:val="22"/>
              </w:rPr>
              <w:t xml:space="preserve">Eva Abaid Yapur </w:t>
            </w:r>
          </w:p>
          <w:p w:rsidR="00F73751" w:rsidRPr="00264223" w:rsidRDefault="00F73751" w:rsidP="000A238F">
            <w:pPr>
              <w:spacing w:line="360" w:lineRule="auto"/>
              <w:ind w:right="-108"/>
              <w:jc w:val="center"/>
              <w:rPr>
                <w:rFonts w:ascii="Palatino Linotype" w:eastAsia="Calibri" w:hAnsi="Palatino Linotype" w:cs="Tahoma"/>
                <w:b/>
                <w:sz w:val="22"/>
                <w:szCs w:val="22"/>
              </w:rPr>
            </w:pPr>
            <w:r w:rsidRPr="00264223">
              <w:rPr>
                <w:rFonts w:ascii="Palatino Linotype" w:eastAsia="Calibri" w:hAnsi="Palatino Linotype" w:cs="Tahoma"/>
                <w:b/>
                <w:sz w:val="22"/>
                <w:szCs w:val="22"/>
              </w:rPr>
              <w:t>Comisionada</w:t>
            </w:r>
          </w:p>
          <w:p w:rsidR="00400FDE" w:rsidRPr="00F4018F" w:rsidRDefault="00F4018F" w:rsidP="000A238F">
            <w:pPr>
              <w:spacing w:line="360" w:lineRule="auto"/>
              <w:jc w:val="center"/>
              <w:rPr>
                <w:rFonts w:ascii="Palatino Linotype" w:eastAsia="Calibri" w:hAnsi="Palatino Linotype" w:cs="Tahoma"/>
                <w:b/>
                <w:sz w:val="22"/>
                <w:szCs w:val="22"/>
                <w:lang w:eastAsia="es-MX"/>
              </w:rPr>
            </w:pPr>
            <w:r w:rsidRPr="00F4018F">
              <w:rPr>
                <w:rFonts w:ascii="Palatino Linotype" w:eastAsia="Calibri" w:hAnsi="Palatino Linotype" w:cs="Tahoma"/>
                <w:b/>
                <w:sz w:val="22"/>
                <w:szCs w:val="22"/>
                <w:lang w:eastAsia="es-MX"/>
              </w:rPr>
              <w:t>(RÚBRICA)</w:t>
            </w:r>
          </w:p>
          <w:p w:rsidR="00400FDE" w:rsidRPr="00264223" w:rsidRDefault="00400FDE" w:rsidP="000A238F">
            <w:pPr>
              <w:spacing w:line="360" w:lineRule="auto"/>
              <w:ind w:right="-108"/>
              <w:jc w:val="center"/>
              <w:rPr>
                <w:rFonts w:ascii="Palatino Linotype" w:eastAsia="Batang" w:hAnsi="Palatino Linotype" w:cs="Tahoma"/>
                <w:b/>
                <w:sz w:val="22"/>
                <w:szCs w:val="22"/>
              </w:rPr>
            </w:pPr>
          </w:p>
        </w:tc>
        <w:tc>
          <w:tcPr>
            <w:tcW w:w="1985" w:type="dxa"/>
          </w:tcPr>
          <w:p w:rsidR="00400FDE" w:rsidRPr="00F4018F" w:rsidRDefault="00F4018F" w:rsidP="000A238F">
            <w:pPr>
              <w:spacing w:line="360" w:lineRule="auto"/>
              <w:jc w:val="center"/>
              <w:rPr>
                <w:rFonts w:ascii="Palatino Linotype" w:eastAsia="Calibri" w:hAnsi="Palatino Linotype" w:cs="Tahoma"/>
                <w:b/>
                <w:sz w:val="22"/>
                <w:szCs w:val="22"/>
                <w:lang w:eastAsia="es-MX"/>
              </w:rPr>
            </w:pPr>
            <w:r w:rsidRPr="00F4018F">
              <w:rPr>
                <w:rFonts w:ascii="Palatino Linotype" w:eastAsia="Calibri" w:hAnsi="Palatino Linotype" w:cs="Tahoma"/>
                <w:b/>
                <w:sz w:val="22"/>
                <w:szCs w:val="22"/>
                <w:lang w:eastAsia="es-MX"/>
              </w:rPr>
              <w:t>(RÚBRICA)</w:t>
            </w:r>
          </w:p>
          <w:p w:rsidR="00F73751" w:rsidRPr="00264223" w:rsidRDefault="00F73751" w:rsidP="000A238F">
            <w:pPr>
              <w:spacing w:line="360" w:lineRule="auto"/>
              <w:jc w:val="center"/>
              <w:rPr>
                <w:rFonts w:ascii="Palatino Linotype" w:eastAsia="Calibri" w:hAnsi="Palatino Linotype" w:cs="Tahoma"/>
                <w:b/>
                <w:sz w:val="22"/>
                <w:szCs w:val="22"/>
              </w:rPr>
            </w:pPr>
          </w:p>
          <w:p w:rsidR="00F73751" w:rsidRPr="00264223" w:rsidRDefault="00F73751" w:rsidP="000A238F">
            <w:pPr>
              <w:spacing w:line="360" w:lineRule="auto"/>
              <w:jc w:val="center"/>
              <w:rPr>
                <w:rFonts w:ascii="Palatino Linotype" w:eastAsia="Calibri" w:hAnsi="Palatino Linotype" w:cs="Tahoma"/>
                <w:b/>
                <w:sz w:val="22"/>
                <w:szCs w:val="22"/>
              </w:rPr>
            </w:pPr>
          </w:p>
          <w:p w:rsidR="00F73751" w:rsidRPr="00264223" w:rsidRDefault="00F73751" w:rsidP="00F4018F">
            <w:pPr>
              <w:spacing w:line="360" w:lineRule="auto"/>
              <w:rPr>
                <w:rFonts w:ascii="Palatino Linotype" w:eastAsia="Batang" w:hAnsi="Palatino Linotype" w:cs="Tahoma"/>
                <w:b/>
                <w:sz w:val="22"/>
                <w:szCs w:val="22"/>
              </w:rPr>
            </w:pPr>
          </w:p>
        </w:tc>
        <w:tc>
          <w:tcPr>
            <w:tcW w:w="3685" w:type="dxa"/>
          </w:tcPr>
          <w:p w:rsidR="00F73751" w:rsidRPr="00264223" w:rsidRDefault="00F73751" w:rsidP="000A238F">
            <w:pPr>
              <w:spacing w:line="360" w:lineRule="auto"/>
              <w:ind w:right="-108"/>
              <w:jc w:val="center"/>
              <w:rPr>
                <w:rFonts w:ascii="Palatino Linotype" w:eastAsia="Calibri" w:hAnsi="Palatino Linotype" w:cs="Tahoma"/>
                <w:b/>
                <w:sz w:val="22"/>
                <w:szCs w:val="22"/>
              </w:rPr>
            </w:pPr>
          </w:p>
          <w:p w:rsidR="000813B0" w:rsidRPr="00264223" w:rsidRDefault="000813B0" w:rsidP="000A238F">
            <w:pPr>
              <w:spacing w:line="360" w:lineRule="auto"/>
              <w:ind w:right="-108"/>
              <w:jc w:val="center"/>
              <w:rPr>
                <w:rFonts w:ascii="Palatino Linotype" w:eastAsia="Calibri" w:hAnsi="Palatino Linotype" w:cs="Tahoma"/>
                <w:b/>
                <w:sz w:val="22"/>
                <w:szCs w:val="22"/>
              </w:rPr>
            </w:pPr>
          </w:p>
          <w:p w:rsidR="00400FDE" w:rsidRDefault="00400FDE" w:rsidP="00F4018F">
            <w:pPr>
              <w:spacing w:line="360" w:lineRule="auto"/>
              <w:ind w:right="-108"/>
              <w:rPr>
                <w:rFonts w:ascii="Palatino Linotype" w:eastAsia="Calibri" w:hAnsi="Palatino Linotype" w:cs="Tahoma"/>
                <w:b/>
                <w:sz w:val="22"/>
                <w:szCs w:val="22"/>
              </w:rPr>
            </w:pPr>
          </w:p>
          <w:p w:rsidR="00F4018F" w:rsidRPr="00264223" w:rsidRDefault="00F4018F" w:rsidP="00F4018F">
            <w:pPr>
              <w:spacing w:line="360" w:lineRule="auto"/>
              <w:ind w:right="-108"/>
              <w:rPr>
                <w:rFonts w:ascii="Palatino Linotype" w:eastAsia="Calibri" w:hAnsi="Palatino Linotype" w:cs="Tahoma"/>
                <w:b/>
                <w:sz w:val="22"/>
                <w:szCs w:val="22"/>
                <w:lang w:eastAsia="es-MX"/>
              </w:rPr>
            </w:pPr>
          </w:p>
          <w:p w:rsidR="00F73751" w:rsidRPr="00264223" w:rsidRDefault="00F73751" w:rsidP="000A238F">
            <w:pPr>
              <w:spacing w:line="360" w:lineRule="auto"/>
              <w:ind w:right="-108"/>
              <w:jc w:val="center"/>
              <w:rPr>
                <w:rFonts w:ascii="Palatino Linotype" w:eastAsia="Calibri" w:hAnsi="Palatino Linotype" w:cs="Tahoma"/>
                <w:b/>
                <w:sz w:val="22"/>
                <w:szCs w:val="22"/>
                <w:lang w:eastAsia="es-MX"/>
              </w:rPr>
            </w:pPr>
            <w:r w:rsidRPr="00264223">
              <w:rPr>
                <w:rFonts w:ascii="Palatino Linotype" w:eastAsia="Calibri" w:hAnsi="Palatino Linotype" w:cs="Tahoma"/>
                <w:b/>
                <w:sz w:val="22"/>
                <w:szCs w:val="22"/>
                <w:lang w:eastAsia="es-MX"/>
              </w:rPr>
              <w:t>José Guadalupe Luna Hernández</w:t>
            </w:r>
          </w:p>
          <w:p w:rsidR="00F73751" w:rsidRPr="00264223" w:rsidRDefault="00F73751" w:rsidP="000A238F">
            <w:pPr>
              <w:spacing w:line="360" w:lineRule="auto"/>
              <w:ind w:right="-108"/>
              <w:jc w:val="center"/>
              <w:rPr>
                <w:rFonts w:ascii="Palatino Linotype" w:eastAsia="Calibri" w:hAnsi="Palatino Linotype" w:cs="Tahoma"/>
                <w:b/>
                <w:sz w:val="22"/>
                <w:szCs w:val="22"/>
                <w:lang w:eastAsia="es-MX"/>
              </w:rPr>
            </w:pPr>
            <w:r w:rsidRPr="00264223">
              <w:rPr>
                <w:rFonts w:ascii="Palatino Linotype" w:eastAsia="Calibri" w:hAnsi="Palatino Linotype" w:cs="Tahoma"/>
                <w:b/>
                <w:sz w:val="22"/>
                <w:szCs w:val="22"/>
                <w:lang w:eastAsia="es-MX"/>
              </w:rPr>
              <w:t>Comisionado</w:t>
            </w:r>
          </w:p>
          <w:p w:rsidR="00400FDE" w:rsidRPr="00F4018F" w:rsidRDefault="00F4018F" w:rsidP="000A238F">
            <w:pPr>
              <w:spacing w:line="360" w:lineRule="auto"/>
              <w:jc w:val="center"/>
              <w:rPr>
                <w:rFonts w:ascii="Palatino Linotype" w:eastAsia="Calibri" w:hAnsi="Palatino Linotype" w:cs="Tahoma"/>
                <w:b/>
                <w:sz w:val="22"/>
                <w:szCs w:val="22"/>
                <w:lang w:eastAsia="es-MX"/>
              </w:rPr>
            </w:pPr>
            <w:r w:rsidRPr="00F4018F">
              <w:rPr>
                <w:rFonts w:ascii="Palatino Linotype" w:eastAsia="Calibri" w:hAnsi="Palatino Linotype" w:cs="Tahoma"/>
                <w:b/>
                <w:sz w:val="22"/>
                <w:szCs w:val="22"/>
                <w:lang w:eastAsia="es-MX"/>
              </w:rPr>
              <w:t>(RÚBRICA)</w:t>
            </w:r>
          </w:p>
          <w:p w:rsidR="00400FDE" w:rsidRPr="00264223" w:rsidRDefault="00400FDE" w:rsidP="000A238F">
            <w:pPr>
              <w:spacing w:line="360" w:lineRule="auto"/>
              <w:ind w:right="-108"/>
              <w:jc w:val="center"/>
              <w:rPr>
                <w:rFonts w:ascii="Palatino Linotype" w:eastAsia="Batang" w:hAnsi="Palatino Linotype" w:cs="Tahoma"/>
                <w:b/>
                <w:sz w:val="22"/>
                <w:szCs w:val="22"/>
              </w:rPr>
            </w:pPr>
          </w:p>
        </w:tc>
      </w:tr>
      <w:tr w:rsidR="00F73751" w:rsidRPr="00264223" w:rsidTr="00F5374C">
        <w:tc>
          <w:tcPr>
            <w:tcW w:w="3402" w:type="dxa"/>
          </w:tcPr>
          <w:p w:rsidR="00F73751" w:rsidRPr="00264223" w:rsidRDefault="00F73751" w:rsidP="000A238F">
            <w:pPr>
              <w:spacing w:line="360" w:lineRule="auto"/>
              <w:jc w:val="center"/>
              <w:rPr>
                <w:rFonts w:ascii="Palatino Linotype" w:eastAsia="Calibri" w:hAnsi="Palatino Linotype" w:cs="Tahoma"/>
                <w:b/>
                <w:sz w:val="22"/>
                <w:szCs w:val="22"/>
              </w:rPr>
            </w:pPr>
          </w:p>
          <w:p w:rsidR="00F73751" w:rsidRDefault="00F73751" w:rsidP="00F4018F">
            <w:pPr>
              <w:spacing w:line="360" w:lineRule="auto"/>
              <w:rPr>
                <w:rFonts w:ascii="Palatino Linotype" w:eastAsia="Calibri" w:hAnsi="Palatino Linotype" w:cs="Tahoma"/>
                <w:b/>
                <w:sz w:val="22"/>
                <w:szCs w:val="22"/>
              </w:rPr>
            </w:pPr>
          </w:p>
          <w:p w:rsidR="00F4018F" w:rsidRDefault="00F4018F" w:rsidP="00F4018F">
            <w:pPr>
              <w:spacing w:line="360" w:lineRule="auto"/>
              <w:rPr>
                <w:rFonts w:ascii="Palatino Linotype" w:eastAsia="Calibri" w:hAnsi="Palatino Linotype" w:cs="Tahoma"/>
                <w:b/>
                <w:sz w:val="22"/>
                <w:szCs w:val="22"/>
              </w:rPr>
            </w:pPr>
          </w:p>
          <w:p w:rsidR="00F4018F" w:rsidRDefault="00F4018F" w:rsidP="00F4018F">
            <w:pPr>
              <w:spacing w:line="360" w:lineRule="auto"/>
              <w:rPr>
                <w:rFonts w:ascii="Palatino Linotype" w:eastAsia="Calibri" w:hAnsi="Palatino Linotype" w:cs="Tahoma"/>
                <w:b/>
                <w:sz w:val="22"/>
                <w:szCs w:val="22"/>
              </w:rPr>
            </w:pPr>
          </w:p>
          <w:p w:rsidR="00F4018F" w:rsidRPr="00264223" w:rsidRDefault="00F4018F" w:rsidP="00F4018F">
            <w:pPr>
              <w:spacing w:line="360" w:lineRule="auto"/>
              <w:rPr>
                <w:rFonts w:ascii="Palatino Linotype" w:eastAsia="Calibri" w:hAnsi="Palatino Linotype" w:cs="Tahoma"/>
                <w:b/>
                <w:sz w:val="22"/>
                <w:szCs w:val="22"/>
              </w:rPr>
            </w:pPr>
          </w:p>
          <w:p w:rsidR="00F73751" w:rsidRPr="00264223" w:rsidRDefault="00F73751" w:rsidP="000A238F">
            <w:pPr>
              <w:spacing w:line="360" w:lineRule="auto"/>
              <w:jc w:val="center"/>
              <w:rPr>
                <w:rFonts w:ascii="Palatino Linotype" w:eastAsia="Calibri" w:hAnsi="Palatino Linotype" w:cs="Tahoma"/>
                <w:b/>
                <w:sz w:val="22"/>
                <w:szCs w:val="22"/>
              </w:rPr>
            </w:pPr>
            <w:r w:rsidRPr="00264223">
              <w:rPr>
                <w:rFonts w:ascii="Palatino Linotype" w:eastAsia="Calibri" w:hAnsi="Palatino Linotype" w:cs="Tahoma"/>
                <w:b/>
                <w:sz w:val="22"/>
                <w:szCs w:val="22"/>
                <w:lang w:val="es-ES_tradnl"/>
              </w:rPr>
              <w:t xml:space="preserve">Javier Martínez Cruz </w:t>
            </w:r>
            <w:r w:rsidRPr="00264223">
              <w:rPr>
                <w:rFonts w:ascii="Palatino Linotype" w:eastAsia="Calibri" w:hAnsi="Palatino Linotype" w:cs="Tahoma"/>
                <w:b/>
                <w:sz w:val="22"/>
                <w:szCs w:val="22"/>
              </w:rPr>
              <w:t>Comisionado</w:t>
            </w:r>
          </w:p>
          <w:p w:rsidR="00400FDE" w:rsidRPr="00F4018F" w:rsidRDefault="00F4018F" w:rsidP="000A238F">
            <w:pPr>
              <w:spacing w:line="360" w:lineRule="auto"/>
              <w:jc w:val="center"/>
              <w:rPr>
                <w:rFonts w:ascii="Palatino Linotype" w:eastAsia="Calibri" w:hAnsi="Palatino Linotype" w:cs="Tahoma"/>
                <w:b/>
                <w:sz w:val="22"/>
                <w:szCs w:val="22"/>
                <w:lang w:eastAsia="es-MX"/>
              </w:rPr>
            </w:pPr>
            <w:r w:rsidRPr="00F4018F">
              <w:rPr>
                <w:rFonts w:ascii="Palatino Linotype" w:eastAsia="Calibri" w:hAnsi="Palatino Linotype" w:cs="Tahoma"/>
                <w:b/>
                <w:sz w:val="22"/>
                <w:szCs w:val="22"/>
                <w:lang w:eastAsia="es-MX"/>
              </w:rPr>
              <w:t>(RÚBRICA)</w:t>
            </w:r>
          </w:p>
          <w:p w:rsidR="00400FDE" w:rsidRPr="00264223" w:rsidRDefault="00400FDE" w:rsidP="000A238F">
            <w:pPr>
              <w:spacing w:line="360" w:lineRule="auto"/>
              <w:jc w:val="center"/>
              <w:rPr>
                <w:rFonts w:ascii="Palatino Linotype" w:eastAsia="Batang" w:hAnsi="Palatino Linotype" w:cs="Tahoma"/>
                <w:b/>
                <w:sz w:val="22"/>
                <w:szCs w:val="22"/>
              </w:rPr>
            </w:pPr>
          </w:p>
        </w:tc>
        <w:tc>
          <w:tcPr>
            <w:tcW w:w="1985" w:type="dxa"/>
          </w:tcPr>
          <w:p w:rsidR="00F73751" w:rsidRPr="00264223" w:rsidRDefault="00F73751" w:rsidP="000A238F">
            <w:pPr>
              <w:spacing w:line="360" w:lineRule="auto"/>
              <w:jc w:val="center"/>
              <w:rPr>
                <w:rFonts w:ascii="Palatino Linotype" w:eastAsia="Calibri" w:hAnsi="Palatino Linotype" w:cs="Tahoma"/>
                <w:b/>
                <w:sz w:val="22"/>
                <w:szCs w:val="22"/>
              </w:rPr>
            </w:pPr>
          </w:p>
          <w:p w:rsidR="00F73751" w:rsidRPr="00264223" w:rsidRDefault="00F73751" w:rsidP="000A238F">
            <w:pPr>
              <w:spacing w:line="360" w:lineRule="auto"/>
              <w:jc w:val="center"/>
              <w:rPr>
                <w:rFonts w:ascii="Palatino Linotype" w:eastAsia="Calibri" w:hAnsi="Palatino Linotype" w:cs="Tahoma"/>
                <w:b/>
                <w:sz w:val="22"/>
                <w:szCs w:val="22"/>
              </w:rPr>
            </w:pPr>
          </w:p>
          <w:p w:rsidR="00F73751" w:rsidRPr="00264223" w:rsidRDefault="00F73751" w:rsidP="000A238F">
            <w:pPr>
              <w:spacing w:line="360" w:lineRule="auto"/>
              <w:jc w:val="center"/>
              <w:rPr>
                <w:rFonts w:ascii="Palatino Linotype" w:eastAsia="Calibri" w:hAnsi="Palatino Linotype" w:cs="Tahoma"/>
                <w:b/>
                <w:sz w:val="22"/>
                <w:szCs w:val="22"/>
              </w:rPr>
            </w:pPr>
          </w:p>
          <w:p w:rsidR="00F73751" w:rsidRPr="00264223" w:rsidRDefault="00F73751" w:rsidP="000A238F">
            <w:pPr>
              <w:spacing w:line="360" w:lineRule="auto"/>
              <w:jc w:val="center"/>
              <w:rPr>
                <w:rFonts w:ascii="Palatino Linotype" w:eastAsia="Calibri" w:hAnsi="Palatino Linotype" w:cs="Tahoma"/>
                <w:b/>
                <w:sz w:val="22"/>
                <w:szCs w:val="22"/>
              </w:rPr>
            </w:pPr>
          </w:p>
          <w:p w:rsidR="00F73751" w:rsidRPr="00264223" w:rsidRDefault="00F73751" w:rsidP="000A238F">
            <w:pPr>
              <w:spacing w:line="360" w:lineRule="auto"/>
              <w:jc w:val="center"/>
              <w:rPr>
                <w:rFonts w:ascii="Palatino Linotype" w:eastAsia="Batang" w:hAnsi="Palatino Linotype" w:cs="Tahoma"/>
                <w:b/>
                <w:sz w:val="22"/>
                <w:szCs w:val="22"/>
              </w:rPr>
            </w:pPr>
          </w:p>
        </w:tc>
        <w:tc>
          <w:tcPr>
            <w:tcW w:w="3685" w:type="dxa"/>
          </w:tcPr>
          <w:p w:rsidR="00F73751" w:rsidRPr="00264223" w:rsidRDefault="00F73751" w:rsidP="000A238F">
            <w:pPr>
              <w:spacing w:line="360" w:lineRule="auto"/>
              <w:ind w:right="-108"/>
              <w:jc w:val="center"/>
              <w:rPr>
                <w:rFonts w:ascii="Palatino Linotype" w:eastAsia="Calibri" w:hAnsi="Palatino Linotype" w:cs="Tahoma"/>
                <w:b/>
                <w:sz w:val="22"/>
                <w:szCs w:val="22"/>
              </w:rPr>
            </w:pPr>
          </w:p>
          <w:p w:rsidR="000813B0" w:rsidRPr="00264223" w:rsidRDefault="000813B0" w:rsidP="000A238F">
            <w:pPr>
              <w:spacing w:line="360" w:lineRule="auto"/>
              <w:ind w:right="-108"/>
              <w:jc w:val="center"/>
              <w:rPr>
                <w:rFonts w:ascii="Palatino Linotype" w:eastAsia="Calibri" w:hAnsi="Palatino Linotype" w:cs="Tahoma"/>
                <w:b/>
                <w:sz w:val="22"/>
                <w:szCs w:val="22"/>
              </w:rPr>
            </w:pPr>
          </w:p>
          <w:p w:rsidR="00400FDE" w:rsidRPr="00264223" w:rsidRDefault="00400FDE" w:rsidP="000A238F">
            <w:pPr>
              <w:spacing w:line="360" w:lineRule="auto"/>
              <w:ind w:right="-108"/>
              <w:jc w:val="center"/>
              <w:rPr>
                <w:rFonts w:ascii="Palatino Linotype" w:eastAsia="Calibri" w:hAnsi="Palatino Linotype" w:cs="Tahoma"/>
                <w:b/>
                <w:sz w:val="22"/>
                <w:szCs w:val="22"/>
              </w:rPr>
            </w:pPr>
          </w:p>
          <w:p w:rsidR="000813B0" w:rsidRPr="00264223" w:rsidRDefault="000813B0" w:rsidP="000A238F">
            <w:pPr>
              <w:spacing w:line="360" w:lineRule="auto"/>
              <w:ind w:right="-108"/>
              <w:jc w:val="center"/>
              <w:rPr>
                <w:rFonts w:ascii="Palatino Linotype" w:eastAsia="Calibri" w:hAnsi="Palatino Linotype" w:cs="Tahoma"/>
                <w:b/>
                <w:sz w:val="22"/>
                <w:szCs w:val="22"/>
              </w:rPr>
            </w:pPr>
          </w:p>
          <w:p w:rsidR="00F5374C" w:rsidRPr="00264223" w:rsidRDefault="00F5374C" w:rsidP="000A238F">
            <w:pPr>
              <w:spacing w:line="360" w:lineRule="auto"/>
              <w:ind w:right="-108"/>
              <w:jc w:val="center"/>
              <w:rPr>
                <w:rFonts w:ascii="Palatino Linotype" w:eastAsia="Calibri" w:hAnsi="Palatino Linotype" w:cs="Tahoma"/>
                <w:sz w:val="22"/>
                <w:szCs w:val="22"/>
                <w:lang w:eastAsia="es-MX"/>
              </w:rPr>
            </w:pPr>
          </w:p>
          <w:p w:rsidR="00F73751" w:rsidRPr="00264223" w:rsidRDefault="00F73751" w:rsidP="000A238F">
            <w:pPr>
              <w:spacing w:line="360" w:lineRule="auto"/>
              <w:ind w:right="-108"/>
              <w:jc w:val="center"/>
              <w:rPr>
                <w:rFonts w:ascii="Palatino Linotype" w:eastAsia="Calibri" w:hAnsi="Palatino Linotype" w:cs="Tahoma"/>
                <w:b/>
                <w:sz w:val="22"/>
                <w:szCs w:val="22"/>
              </w:rPr>
            </w:pPr>
            <w:r w:rsidRPr="00264223">
              <w:rPr>
                <w:rFonts w:ascii="Palatino Linotype" w:eastAsia="Calibri" w:hAnsi="Palatino Linotype" w:cs="Tahoma"/>
                <w:b/>
                <w:sz w:val="22"/>
                <w:szCs w:val="22"/>
                <w:lang w:val="es-ES_tradnl"/>
              </w:rPr>
              <w:t>Luis Gustavo Parra Noriega</w:t>
            </w:r>
          </w:p>
          <w:p w:rsidR="00F73751" w:rsidRPr="00264223" w:rsidRDefault="00F73751" w:rsidP="000A238F">
            <w:pPr>
              <w:spacing w:line="360" w:lineRule="auto"/>
              <w:ind w:right="-108"/>
              <w:jc w:val="center"/>
              <w:rPr>
                <w:rFonts w:ascii="Palatino Linotype" w:eastAsia="Calibri" w:hAnsi="Palatino Linotype" w:cs="Tahoma"/>
                <w:b/>
                <w:sz w:val="22"/>
                <w:szCs w:val="22"/>
              </w:rPr>
            </w:pPr>
            <w:r w:rsidRPr="00264223">
              <w:rPr>
                <w:rFonts w:ascii="Palatino Linotype" w:eastAsia="Calibri" w:hAnsi="Palatino Linotype" w:cs="Tahoma"/>
                <w:b/>
                <w:sz w:val="22"/>
                <w:szCs w:val="22"/>
              </w:rPr>
              <w:t>Comisionado</w:t>
            </w:r>
          </w:p>
          <w:p w:rsidR="00400FDE" w:rsidRPr="00F4018F" w:rsidRDefault="00F4018F" w:rsidP="000A238F">
            <w:pPr>
              <w:spacing w:line="360" w:lineRule="auto"/>
              <w:jc w:val="center"/>
              <w:rPr>
                <w:rFonts w:ascii="Palatino Linotype" w:eastAsia="Calibri" w:hAnsi="Palatino Linotype" w:cs="Tahoma"/>
                <w:b/>
                <w:sz w:val="22"/>
                <w:szCs w:val="22"/>
                <w:lang w:eastAsia="es-MX"/>
              </w:rPr>
            </w:pPr>
            <w:r w:rsidRPr="00F4018F">
              <w:rPr>
                <w:rFonts w:ascii="Palatino Linotype" w:eastAsia="Calibri" w:hAnsi="Palatino Linotype" w:cs="Tahoma"/>
                <w:b/>
                <w:sz w:val="22"/>
                <w:szCs w:val="22"/>
                <w:lang w:eastAsia="es-MX"/>
              </w:rPr>
              <w:t>(RÚBRICA)</w:t>
            </w:r>
          </w:p>
          <w:p w:rsidR="00400FDE" w:rsidRPr="00264223" w:rsidRDefault="00400FDE" w:rsidP="000A238F">
            <w:pPr>
              <w:spacing w:line="360" w:lineRule="auto"/>
              <w:ind w:right="-108"/>
              <w:jc w:val="center"/>
              <w:rPr>
                <w:rFonts w:ascii="Palatino Linotype" w:eastAsia="Batang" w:hAnsi="Palatino Linotype" w:cs="Tahoma"/>
                <w:b/>
                <w:sz w:val="22"/>
                <w:szCs w:val="22"/>
              </w:rPr>
            </w:pPr>
          </w:p>
        </w:tc>
      </w:tr>
      <w:tr w:rsidR="00F73751" w:rsidRPr="00264223" w:rsidTr="00F5374C">
        <w:tc>
          <w:tcPr>
            <w:tcW w:w="9072" w:type="dxa"/>
            <w:gridSpan w:val="3"/>
          </w:tcPr>
          <w:p w:rsidR="00F5374C" w:rsidRPr="00264223" w:rsidRDefault="00F5374C" w:rsidP="000A238F">
            <w:pPr>
              <w:spacing w:line="360" w:lineRule="auto"/>
              <w:jc w:val="center"/>
              <w:rPr>
                <w:rFonts w:ascii="Palatino Linotype" w:eastAsia="Calibri" w:hAnsi="Palatino Linotype" w:cs="Tahoma"/>
                <w:sz w:val="22"/>
                <w:szCs w:val="22"/>
                <w:lang w:eastAsia="es-MX"/>
              </w:rPr>
            </w:pPr>
          </w:p>
          <w:p w:rsidR="000813B0" w:rsidRPr="00264223" w:rsidRDefault="000813B0" w:rsidP="000A238F">
            <w:pPr>
              <w:spacing w:line="360" w:lineRule="auto"/>
              <w:jc w:val="center"/>
              <w:rPr>
                <w:rFonts w:ascii="Palatino Linotype" w:eastAsia="Calibri" w:hAnsi="Palatino Linotype" w:cs="Tahoma"/>
                <w:sz w:val="22"/>
                <w:szCs w:val="22"/>
                <w:lang w:eastAsia="es-MX"/>
              </w:rPr>
            </w:pPr>
          </w:p>
          <w:p w:rsidR="000813B0" w:rsidRPr="00264223" w:rsidRDefault="000813B0" w:rsidP="000A238F">
            <w:pPr>
              <w:spacing w:line="360" w:lineRule="auto"/>
              <w:jc w:val="center"/>
              <w:rPr>
                <w:rFonts w:ascii="Palatino Linotype" w:eastAsia="Calibri" w:hAnsi="Palatino Linotype" w:cs="Tahoma"/>
                <w:sz w:val="22"/>
                <w:szCs w:val="22"/>
                <w:lang w:eastAsia="es-MX"/>
              </w:rPr>
            </w:pPr>
          </w:p>
          <w:p w:rsidR="00F5374C" w:rsidRPr="00264223" w:rsidRDefault="00F5374C" w:rsidP="000A238F">
            <w:pPr>
              <w:tabs>
                <w:tab w:val="left" w:pos="2820"/>
              </w:tabs>
              <w:spacing w:line="360" w:lineRule="auto"/>
              <w:ind w:left="2581" w:right="2414"/>
              <w:rPr>
                <w:rFonts w:ascii="Palatino Linotype" w:eastAsia="Calibri" w:hAnsi="Palatino Linotype" w:cs="Tahoma"/>
                <w:b/>
                <w:sz w:val="22"/>
                <w:szCs w:val="22"/>
              </w:rPr>
            </w:pPr>
          </w:p>
          <w:p w:rsidR="00F5374C" w:rsidRPr="00264223" w:rsidRDefault="00F5374C" w:rsidP="000A238F">
            <w:pPr>
              <w:spacing w:line="360" w:lineRule="auto"/>
              <w:jc w:val="center"/>
              <w:rPr>
                <w:rFonts w:ascii="Palatino Linotype" w:eastAsia="Calibri" w:hAnsi="Palatino Linotype" w:cs="Tahoma"/>
                <w:b/>
                <w:sz w:val="22"/>
                <w:szCs w:val="22"/>
              </w:rPr>
            </w:pPr>
            <w:r w:rsidRPr="00264223">
              <w:rPr>
                <w:rFonts w:ascii="Palatino Linotype" w:eastAsia="Calibri" w:hAnsi="Palatino Linotype" w:cs="Tahoma"/>
                <w:b/>
                <w:sz w:val="22"/>
                <w:szCs w:val="22"/>
              </w:rPr>
              <w:t>Alexis Tapia Ramírez</w:t>
            </w:r>
          </w:p>
          <w:p w:rsidR="00F73751" w:rsidRPr="00264223" w:rsidRDefault="00F73751" w:rsidP="000A238F">
            <w:pPr>
              <w:spacing w:line="360" w:lineRule="auto"/>
              <w:jc w:val="center"/>
              <w:rPr>
                <w:rFonts w:ascii="Palatino Linotype" w:eastAsia="Calibri" w:hAnsi="Palatino Linotype" w:cs="Tahoma"/>
                <w:b/>
                <w:sz w:val="22"/>
                <w:szCs w:val="22"/>
              </w:rPr>
            </w:pPr>
            <w:r w:rsidRPr="00264223">
              <w:rPr>
                <w:rFonts w:ascii="Palatino Linotype" w:eastAsia="Calibri" w:hAnsi="Palatino Linotype" w:cs="Tahoma"/>
                <w:b/>
                <w:sz w:val="22"/>
                <w:szCs w:val="22"/>
              </w:rPr>
              <w:t>Secretario Técnico del Pleno</w:t>
            </w:r>
          </w:p>
          <w:p w:rsidR="00400FDE" w:rsidRPr="00F4018F" w:rsidRDefault="00F4018F" w:rsidP="000A238F">
            <w:pPr>
              <w:spacing w:line="360" w:lineRule="auto"/>
              <w:jc w:val="center"/>
              <w:rPr>
                <w:rFonts w:ascii="Palatino Linotype" w:eastAsia="Calibri" w:hAnsi="Palatino Linotype" w:cs="Tahoma"/>
                <w:b/>
                <w:sz w:val="22"/>
                <w:szCs w:val="22"/>
                <w:lang w:eastAsia="es-MX"/>
              </w:rPr>
            </w:pPr>
            <w:r w:rsidRPr="00F4018F">
              <w:rPr>
                <w:rFonts w:ascii="Palatino Linotype" w:eastAsia="Calibri" w:hAnsi="Palatino Linotype" w:cs="Tahoma"/>
                <w:b/>
                <w:sz w:val="22"/>
                <w:szCs w:val="22"/>
                <w:lang w:eastAsia="es-MX"/>
              </w:rPr>
              <w:t>(RÚBRICA)</w:t>
            </w:r>
          </w:p>
          <w:p w:rsidR="00400FDE" w:rsidRPr="00264223" w:rsidRDefault="00400FDE" w:rsidP="000A238F">
            <w:pPr>
              <w:spacing w:line="360" w:lineRule="auto"/>
              <w:jc w:val="center"/>
              <w:rPr>
                <w:rFonts w:ascii="Palatino Linotype" w:eastAsia="Calibri" w:hAnsi="Palatino Linotype" w:cs="Tahoma"/>
                <w:color w:val="000000"/>
                <w:sz w:val="22"/>
                <w:szCs w:val="22"/>
              </w:rPr>
            </w:pPr>
          </w:p>
        </w:tc>
      </w:tr>
    </w:tbl>
    <w:p w:rsidR="001D0094" w:rsidRPr="00264223" w:rsidRDefault="001D0094" w:rsidP="000A238F">
      <w:pPr>
        <w:spacing w:line="360" w:lineRule="auto"/>
        <w:ind w:right="-93"/>
        <w:jc w:val="both"/>
        <w:rPr>
          <w:rFonts w:ascii="Palatino Linotype" w:eastAsia="Calibri" w:hAnsi="Palatino Linotype" w:cs="Tahoma"/>
          <w:b/>
          <w:bCs/>
          <w:sz w:val="22"/>
          <w:szCs w:val="22"/>
          <w:lang w:eastAsia="en-US"/>
        </w:rPr>
      </w:pPr>
    </w:p>
    <w:p w:rsidR="00F4018F" w:rsidRDefault="000813B0" w:rsidP="000A238F">
      <w:pPr>
        <w:tabs>
          <w:tab w:val="left" w:pos="8931"/>
        </w:tabs>
        <w:spacing w:line="360" w:lineRule="auto"/>
        <w:ind w:right="-93"/>
        <w:jc w:val="both"/>
        <w:rPr>
          <w:rFonts w:ascii="Palatino Linotype" w:eastAsia="Calibri" w:hAnsi="Palatino Linotype" w:cs="Arial"/>
          <w:sz w:val="22"/>
          <w:szCs w:val="22"/>
          <w:lang w:eastAsia="en-US"/>
        </w:rPr>
      </w:pPr>
      <w:r w:rsidRPr="00264223">
        <w:rPr>
          <w:rFonts w:ascii="Palatino Linotype" w:eastAsia="Calibri" w:hAnsi="Palatino Linotype" w:cs="Arial"/>
          <w:sz w:val="22"/>
          <w:szCs w:val="22"/>
          <w:lang w:eastAsia="en-US"/>
        </w:rPr>
        <w:t>Esta foja corresponde a la resolución de</w:t>
      </w:r>
      <w:r w:rsidR="00F4018F">
        <w:rPr>
          <w:rFonts w:ascii="Palatino Linotype" w:eastAsia="Calibri" w:hAnsi="Palatino Linotype" w:cs="Arial"/>
          <w:sz w:val="22"/>
          <w:szCs w:val="22"/>
          <w:lang w:eastAsia="en-US"/>
        </w:rPr>
        <w:t xml:space="preserve"> fecha </w:t>
      </w:r>
      <w:r w:rsidR="00F4018F" w:rsidRPr="00F4018F">
        <w:rPr>
          <w:rFonts w:ascii="Palatino Linotype" w:eastAsia="Calibri" w:hAnsi="Palatino Linotype" w:cs="Arial"/>
          <w:sz w:val="22"/>
          <w:szCs w:val="22"/>
          <w:lang w:eastAsia="en-US"/>
        </w:rPr>
        <w:t xml:space="preserve">diecisiete </w:t>
      </w:r>
      <w:r w:rsidR="00634CEB">
        <w:rPr>
          <w:rFonts w:ascii="Palatino Linotype" w:eastAsia="Calibri" w:hAnsi="Palatino Linotype" w:cs="Arial"/>
          <w:sz w:val="22"/>
          <w:szCs w:val="22"/>
          <w:lang w:eastAsia="en-US"/>
        </w:rPr>
        <w:t xml:space="preserve">de </w:t>
      </w:r>
      <w:r w:rsidR="00F4018F" w:rsidRPr="00F4018F">
        <w:rPr>
          <w:rFonts w:ascii="Palatino Linotype" w:eastAsia="Calibri" w:hAnsi="Palatino Linotype" w:cs="Arial"/>
          <w:sz w:val="22"/>
          <w:szCs w:val="22"/>
          <w:lang w:eastAsia="en-US"/>
        </w:rPr>
        <w:t>octubre de dos mil dieciocho</w:t>
      </w:r>
      <w:r w:rsidR="00F4018F">
        <w:rPr>
          <w:rFonts w:ascii="Palatino Linotype" w:eastAsia="Calibri" w:hAnsi="Palatino Linotype" w:cs="Arial"/>
          <w:sz w:val="22"/>
          <w:szCs w:val="22"/>
          <w:lang w:eastAsia="en-US"/>
        </w:rPr>
        <w:t xml:space="preserve">, emitida en el recurso de revisión número </w:t>
      </w:r>
      <w:r w:rsidR="00F4018F" w:rsidRPr="00264223">
        <w:rPr>
          <w:rFonts w:ascii="Palatino Linotype" w:eastAsia="Calibri" w:hAnsi="Palatino Linotype" w:cs="Arial"/>
          <w:bCs/>
          <w:sz w:val="22"/>
          <w:szCs w:val="22"/>
          <w:lang w:eastAsia="en-US"/>
        </w:rPr>
        <w:t>03396/INFOEM/IP/RR/2018</w:t>
      </w:r>
    </w:p>
    <w:p w:rsidR="00F4018F" w:rsidRDefault="00F4018F" w:rsidP="000A238F">
      <w:pPr>
        <w:tabs>
          <w:tab w:val="left" w:pos="8931"/>
        </w:tabs>
        <w:spacing w:line="360" w:lineRule="auto"/>
        <w:ind w:right="-93"/>
        <w:jc w:val="both"/>
        <w:rPr>
          <w:rFonts w:ascii="Palatino Linotype" w:eastAsia="Calibri" w:hAnsi="Palatino Linotype" w:cs="Arial"/>
          <w:sz w:val="22"/>
          <w:szCs w:val="22"/>
          <w:lang w:eastAsia="en-US"/>
        </w:rPr>
      </w:pPr>
    </w:p>
    <w:p w:rsidR="000A238F" w:rsidRPr="00264223" w:rsidRDefault="000A238F">
      <w:pPr>
        <w:tabs>
          <w:tab w:val="left" w:pos="8931"/>
        </w:tabs>
        <w:spacing w:line="360" w:lineRule="auto"/>
        <w:ind w:right="-93"/>
        <w:jc w:val="both"/>
        <w:rPr>
          <w:rFonts w:ascii="Palatino Linotype" w:eastAsia="Calibri" w:hAnsi="Palatino Linotype" w:cs="Arial"/>
          <w:sz w:val="22"/>
          <w:szCs w:val="22"/>
          <w:lang w:eastAsia="en-US"/>
        </w:rPr>
      </w:pPr>
    </w:p>
    <w:sectPr w:rsidR="000A238F" w:rsidRPr="00264223" w:rsidSect="00DB7E5F">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0E69" w:rsidRDefault="00560E69" w:rsidP="00B31222">
      <w:r>
        <w:separator/>
      </w:r>
    </w:p>
  </w:endnote>
  <w:endnote w:type="continuationSeparator" w:id="0">
    <w:p w:rsidR="00560E69" w:rsidRDefault="00560E69"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00634CEB" w:rsidRDefault="00634CE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92F7D">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92F7D">
              <w:rPr>
                <w:b/>
                <w:bCs/>
                <w:noProof/>
              </w:rPr>
              <w:t>42</w:t>
            </w:r>
            <w:r>
              <w:rPr>
                <w:b/>
                <w:bCs/>
                <w:sz w:val="24"/>
                <w:szCs w:val="24"/>
              </w:rPr>
              <w:fldChar w:fldCharType="end"/>
            </w:r>
          </w:p>
        </w:sdtContent>
      </w:sdt>
    </w:sdtContent>
  </w:sdt>
  <w:p w:rsidR="002B226E" w:rsidRDefault="002B226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rsidR="00634CEB" w:rsidRDefault="00634CE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92F7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92F7D">
              <w:rPr>
                <w:b/>
                <w:bCs/>
                <w:noProof/>
              </w:rPr>
              <w:t>42</w:t>
            </w:r>
            <w:r>
              <w:rPr>
                <w:b/>
                <w:bCs/>
                <w:sz w:val="24"/>
                <w:szCs w:val="24"/>
              </w:rPr>
              <w:fldChar w:fldCharType="end"/>
            </w:r>
          </w:p>
        </w:sdtContent>
      </w:sdt>
    </w:sdtContent>
  </w:sdt>
  <w:p w:rsidR="00634CEB" w:rsidRDefault="00634C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0E69" w:rsidRDefault="00560E69" w:rsidP="00B31222">
      <w:r>
        <w:separator/>
      </w:r>
    </w:p>
  </w:footnote>
  <w:footnote w:type="continuationSeparator" w:id="0">
    <w:p w:rsidR="00560E69" w:rsidRDefault="00560E69"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2B226E" w:rsidRPr="005C106F" w:rsidTr="00202DB8">
      <w:trPr>
        <w:trHeight w:val="1435"/>
      </w:trPr>
      <w:tc>
        <w:tcPr>
          <w:tcW w:w="2835" w:type="dxa"/>
          <w:shd w:val="clear" w:color="auto" w:fill="auto"/>
        </w:tcPr>
        <w:p w:rsidR="002B226E" w:rsidRPr="005C106F" w:rsidRDefault="002B226E" w:rsidP="00EF4A64">
          <w:pPr>
            <w:tabs>
              <w:tab w:val="right" w:pos="4273"/>
            </w:tabs>
            <w:rPr>
              <w:rFonts w:ascii="Garamond" w:eastAsia="Calibri" w:hAnsi="Garamond"/>
              <w:sz w:val="16"/>
              <w:szCs w:val="16"/>
              <w:lang w:eastAsia="en-US"/>
            </w:rPr>
          </w:pPr>
        </w:p>
      </w:tc>
      <w:tc>
        <w:tcPr>
          <w:tcW w:w="6733" w:type="dxa"/>
          <w:shd w:val="clear" w:color="auto" w:fill="auto"/>
        </w:tcPr>
        <w:p w:rsidR="002B226E" w:rsidRDefault="002B226E"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2B226E" w:rsidTr="005743D2">
            <w:trPr>
              <w:gridBefore w:val="1"/>
              <w:gridAfter w:val="1"/>
              <w:wBefore w:w="572" w:type="dxa"/>
              <w:wAfter w:w="77" w:type="dxa"/>
              <w:trHeight w:val="144"/>
            </w:trPr>
            <w:tc>
              <w:tcPr>
                <w:tcW w:w="2698" w:type="dxa"/>
                <w:gridSpan w:val="2"/>
              </w:tcPr>
              <w:p w:rsidR="002B226E" w:rsidRPr="00E10748" w:rsidRDefault="002B226E" w:rsidP="005743D2">
                <w:pPr>
                  <w:tabs>
                    <w:tab w:val="right" w:pos="8838"/>
                  </w:tabs>
                  <w:rPr>
                    <w:rFonts w:ascii="Tahoma" w:eastAsia="Calibri" w:hAnsi="Tahoma" w:cs="Tahoma"/>
                    <w:b/>
                    <w:sz w:val="22"/>
                    <w:szCs w:val="22"/>
                    <w:lang w:val="es-MX" w:eastAsia="en-US"/>
                  </w:rPr>
                </w:pPr>
                <w:r w:rsidRPr="00E10748">
                  <w:rPr>
                    <w:rFonts w:ascii="Tahoma" w:eastAsia="Calibri" w:hAnsi="Tahoma" w:cs="Tahoma"/>
                    <w:b/>
                    <w:sz w:val="22"/>
                    <w:szCs w:val="22"/>
                    <w:lang w:val="es-MX" w:eastAsia="en-US"/>
                  </w:rPr>
                  <w:t>Recurso de Revisión:</w:t>
                </w:r>
              </w:p>
            </w:tc>
            <w:tc>
              <w:tcPr>
                <w:tcW w:w="2972" w:type="dxa"/>
              </w:tcPr>
              <w:p w:rsidR="002B226E" w:rsidRPr="00E10748" w:rsidRDefault="002B226E" w:rsidP="005743D2">
                <w:pPr>
                  <w:tabs>
                    <w:tab w:val="right" w:pos="8838"/>
                  </w:tabs>
                  <w:jc w:val="both"/>
                  <w:rPr>
                    <w:rFonts w:ascii="Tahoma" w:eastAsia="Calibri" w:hAnsi="Tahoma" w:cs="Tahoma"/>
                    <w:bCs/>
                    <w:sz w:val="22"/>
                    <w:szCs w:val="22"/>
                    <w:lang w:eastAsia="en-US"/>
                  </w:rPr>
                </w:pPr>
                <w:r w:rsidRPr="00E10748">
                  <w:rPr>
                    <w:rFonts w:ascii="Tahoma" w:eastAsia="Calibri" w:hAnsi="Tahoma" w:cs="Tahoma"/>
                    <w:bCs/>
                    <w:sz w:val="22"/>
                    <w:szCs w:val="22"/>
                    <w:lang w:eastAsia="en-US"/>
                  </w:rPr>
                  <w:t>0</w:t>
                </w:r>
                <w:r>
                  <w:rPr>
                    <w:rFonts w:ascii="Tahoma" w:eastAsia="Calibri" w:hAnsi="Tahoma" w:cs="Tahoma"/>
                    <w:bCs/>
                    <w:sz w:val="22"/>
                    <w:szCs w:val="22"/>
                    <w:lang w:eastAsia="en-US"/>
                  </w:rPr>
                  <w:t>3396</w:t>
                </w:r>
                <w:r w:rsidRPr="00E10748">
                  <w:rPr>
                    <w:rFonts w:ascii="Tahoma" w:eastAsia="Calibri" w:hAnsi="Tahoma" w:cs="Tahoma"/>
                    <w:bCs/>
                    <w:sz w:val="22"/>
                    <w:szCs w:val="22"/>
                    <w:lang w:eastAsia="en-US"/>
                  </w:rPr>
                  <w:t>/INFOEM/IP/RR/2018</w:t>
                </w:r>
              </w:p>
            </w:tc>
          </w:tr>
          <w:tr w:rsidR="002B226E" w:rsidTr="005743D2">
            <w:trPr>
              <w:gridBefore w:val="1"/>
              <w:gridAfter w:val="1"/>
              <w:wBefore w:w="572" w:type="dxa"/>
              <w:wAfter w:w="77" w:type="dxa"/>
              <w:trHeight w:val="144"/>
            </w:trPr>
            <w:tc>
              <w:tcPr>
                <w:tcW w:w="2698" w:type="dxa"/>
                <w:gridSpan w:val="2"/>
              </w:tcPr>
              <w:p w:rsidR="002B226E" w:rsidRPr="00E10748" w:rsidRDefault="002B226E" w:rsidP="005743D2">
                <w:pPr>
                  <w:tabs>
                    <w:tab w:val="right" w:pos="8838"/>
                  </w:tabs>
                  <w:rPr>
                    <w:rFonts w:ascii="Tahoma" w:eastAsia="Calibri" w:hAnsi="Tahoma" w:cs="Tahoma"/>
                    <w:b/>
                    <w:sz w:val="22"/>
                    <w:szCs w:val="22"/>
                    <w:lang w:val="es-MX" w:eastAsia="en-US"/>
                  </w:rPr>
                </w:pPr>
                <w:r w:rsidRPr="00E10748">
                  <w:rPr>
                    <w:rFonts w:ascii="Tahoma" w:eastAsia="Calibri" w:hAnsi="Tahoma" w:cs="Tahoma"/>
                    <w:b/>
                    <w:sz w:val="22"/>
                    <w:szCs w:val="22"/>
                    <w:lang w:val="es-MX" w:eastAsia="en-US"/>
                  </w:rPr>
                  <w:t>Sujeto Obligado:</w:t>
                </w:r>
              </w:p>
            </w:tc>
            <w:tc>
              <w:tcPr>
                <w:tcW w:w="2972" w:type="dxa"/>
              </w:tcPr>
              <w:p w:rsidR="002B226E" w:rsidRPr="00E10748" w:rsidRDefault="002B226E" w:rsidP="005743D2">
                <w:pPr>
                  <w:tabs>
                    <w:tab w:val="right" w:pos="8838"/>
                  </w:tabs>
                  <w:jc w:val="both"/>
                  <w:rPr>
                    <w:rFonts w:ascii="Tahoma" w:eastAsia="Calibri" w:hAnsi="Tahoma" w:cs="Tahoma"/>
                    <w:sz w:val="22"/>
                    <w:szCs w:val="22"/>
                    <w:lang w:val="es-MX" w:eastAsia="en-US"/>
                  </w:rPr>
                </w:pPr>
                <w:r w:rsidRPr="00E10748">
                  <w:rPr>
                    <w:rFonts w:ascii="Tahoma" w:eastAsia="Calibri" w:hAnsi="Tahoma" w:cs="Tahoma"/>
                    <w:sz w:val="22"/>
                    <w:szCs w:val="22"/>
                    <w:lang w:val="es-MX" w:eastAsia="en-US"/>
                  </w:rPr>
                  <w:t>Ayuntamiento de Ecatepec</w:t>
                </w:r>
              </w:p>
              <w:p w:rsidR="002B226E" w:rsidRPr="00E10748" w:rsidRDefault="002B226E" w:rsidP="005743D2">
                <w:pPr>
                  <w:tabs>
                    <w:tab w:val="right" w:pos="8838"/>
                  </w:tabs>
                  <w:jc w:val="both"/>
                  <w:rPr>
                    <w:rFonts w:ascii="Tahoma" w:eastAsia="Calibri" w:hAnsi="Tahoma" w:cs="Tahoma"/>
                    <w:sz w:val="22"/>
                    <w:szCs w:val="22"/>
                    <w:lang w:val="es-MX" w:eastAsia="en-US"/>
                  </w:rPr>
                </w:pPr>
                <w:r w:rsidRPr="00E10748">
                  <w:rPr>
                    <w:rFonts w:ascii="Tahoma" w:eastAsia="Calibri" w:hAnsi="Tahoma" w:cs="Tahoma"/>
                    <w:sz w:val="22"/>
                    <w:szCs w:val="22"/>
                    <w:lang w:val="es-MX" w:eastAsia="en-US"/>
                  </w:rPr>
                  <w:t xml:space="preserve">de </w:t>
                </w:r>
                <w:r>
                  <w:rPr>
                    <w:rFonts w:ascii="Tahoma" w:eastAsia="Calibri" w:hAnsi="Tahoma" w:cs="Tahoma"/>
                    <w:sz w:val="22"/>
                    <w:szCs w:val="22"/>
                    <w:lang w:val="es-MX" w:eastAsia="en-US"/>
                  </w:rPr>
                  <w:t>Morelos</w:t>
                </w:r>
              </w:p>
            </w:tc>
          </w:tr>
          <w:tr w:rsidR="002B226E" w:rsidTr="005743D2">
            <w:trPr>
              <w:gridBefore w:val="1"/>
              <w:gridAfter w:val="1"/>
              <w:wBefore w:w="572" w:type="dxa"/>
              <w:wAfter w:w="77" w:type="dxa"/>
              <w:trHeight w:val="283"/>
            </w:trPr>
            <w:tc>
              <w:tcPr>
                <w:tcW w:w="2698" w:type="dxa"/>
                <w:gridSpan w:val="2"/>
              </w:tcPr>
              <w:p w:rsidR="002B226E" w:rsidRPr="00E10748" w:rsidRDefault="002B226E" w:rsidP="005743D2">
                <w:pPr>
                  <w:tabs>
                    <w:tab w:val="right" w:pos="8838"/>
                  </w:tabs>
                  <w:rPr>
                    <w:rFonts w:ascii="Tahoma" w:eastAsia="Calibri" w:hAnsi="Tahoma" w:cs="Tahoma"/>
                    <w:b/>
                    <w:sz w:val="22"/>
                    <w:szCs w:val="22"/>
                    <w:lang w:val="es-MX" w:eastAsia="en-US"/>
                  </w:rPr>
                </w:pPr>
                <w:r w:rsidRPr="00E10748">
                  <w:rPr>
                    <w:rFonts w:ascii="Tahoma" w:eastAsia="Calibri" w:hAnsi="Tahoma" w:cs="Tahoma"/>
                    <w:b/>
                    <w:sz w:val="22"/>
                    <w:szCs w:val="22"/>
                    <w:lang w:val="es-MX" w:eastAsia="en-US"/>
                  </w:rPr>
                  <w:t>Folio</w:t>
                </w:r>
                <w:r>
                  <w:rPr>
                    <w:rFonts w:ascii="Tahoma" w:eastAsia="Calibri" w:hAnsi="Tahoma" w:cs="Tahoma"/>
                    <w:b/>
                    <w:sz w:val="22"/>
                    <w:szCs w:val="22"/>
                    <w:lang w:val="es-MX" w:eastAsia="en-US"/>
                  </w:rPr>
                  <w:t xml:space="preserve"> de la solicitud</w:t>
                </w:r>
                <w:r w:rsidRPr="00E10748">
                  <w:rPr>
                    <w:rFonts w:ascii="Tahoma" w:eastAsia="Calibri" w:hAnsi="Tahoma" w:cs="Tahoma"/>
                    <w:b/>
                    <w:sz w:val="22"/>
                    <w:szCs w:val="22"/>
                    <w:lang w:val="es-MX" w:eastAsia="en-US"/>
                  </w:rPr>
                  <w:t>:</w:t>
                </w:r>
              </w:p>
            </w:tc>
            <w:tc>
              <w:tcPr>
                <w:tcW w:w="2972" w:type="dxa"/>
              </w:tcPr>
              <w:p w:rsidR="002B226E" w:rsidRPr="00E10748" w:rsidRDefault="002B226E" w:rsidP="005743D2">
                <w:pPr>
                  <w:tabs>
                    <w:tab w:val="right" w:pos="8838"/>
                  </w:tabs>
                  <w:jc w:val="both"/>
                  <w:rPr>
                    <w:rFonts w:ascii="Tahoma" w:eastAsia="Calibri" w:hAnsi="Tahoma" w:cs="Tahoma"/>
                    <w:b/>
                    <w:sz w:val="22"/>
                    <w:szCs w:val="22"/>
                    <w:lang w:val="es-MX" w:eastAsia="en-US"/>
                  </w:rPr>
                </w:pPr>
                <w:r w:rsidRPr="00E43469">
                  <w:rPr>
                    <w:rFonts w:ascii="Tahoma" w:eastAsia="Calibri" w:hAnsi="Tahoma" w:cs="Tahoma"/>
                    <w:bCs/>
                    <w:sz w:val="22"/>
                    <w:szCs w:val="22"/>
                    <w:lang w:eastAsia="en-US"/>
                  </w:rPr>
                  <w:t>00313/ECATEPEC/IP/2018</w:t>
                </w:r>
              </w:p>
            </w:tc>
          </w:tr>
          <w:tr w:rsidR="002B226E" w:rsidTr="005743D2">
            <w:trPr>
              <w:gridBefore w:val="1"/>
              <w:gridAfter w:val="1"/>
              <w:wBefore w:w="572" w:type="dxa"/>
              <w:wAfter w:w="77" w:type="dxa"/>
              <w:trHeight w:val="138"/>
            </w:trPr>
            <w:tc>
              <w:tcPr>
                <w:tcW w:w="2698" w:type="dxa"/>
                <w:gridSpan w:val="2"/>
              </w:tcPr>
              <w:p w:rsidR="002B226E" w:rsidRPr="00E10748" w:rsidRDefault="002B226E" w:rsidP="005743D2">
                <w:pPr>
                  <w:tabs>
                    <w:tab w:val="right" w:pos="8838"/>
                  </w:tabs>
                  <w:rPr>
                    <w:rFonts w:ascii="Tahoma" w:eastAsia="Calibri" w:hAnsi="Tahoma" w:cs="Tahoma"/>
                    <w:b/>
                    <w:sz w:val="22"/>
                    <w:szCs w:val="22"/>
                    <w:lang w:val="es-MX" w:eastAsia="en-US"/>
                  </w:rPr>
                </w:pPr>
                <w:r w:rsidRPr="00E10748">
                  <w:rPr>
                    <w:rFonts w:ascii="Tahoma" w:eastAsia="Calibri" w:hAnsi="Tahoma" w:cs="Tahoma"/>
                    <w:b/>
                    <w:sz w:val="22"/>
                    <w:szCs w:val="22"/>
                    <w:lang w:val="es-MX" w:eastAsia="en-US"/>
                  </w:rPr>
                  <w:t>Comisionado Ponente:</w:t>
                </w:r>
              </w:p>
            </w:tc>
            <w:tc>
              <w:tcPr>
                <w:tcW w:w="2972" w:type="dxa"/>
              </w:tcPr>
              <w:p w:rsidR="002B226E" w:rsidRPr="00E10748" w:rsidRDefault="002B226E" w:rsidP="005743D2">
                <w:pPr>
                  <w:tabs>
                    <w:tab w:val="right" w:pos="8838"/>
                  </w:tabs>
                  <w:jc w:val="both"/>
                  <w:rPr>
                    <w:rFonts w:ascii="Tahoma" w:eastAsia="Calibri" w:hAnsi="Tahoma" w:cs="Tahoma"/>
                    <w:b/>
                    <w:sz w:val="22"/>
                    <w:szCs w:val="22"/>
                    <w:lang w:val="es-MX" w:eastAsia="en-US"/>
                  </w:rPr>
                </w:pPr>
                <w:r w:rsidRPr="00E10748">
                  <w:rPr>
                    <w:rFonts w:ascii="Tahoma" w:eastAsia="Calibri" w:hAnsi="Tahoma" w:cs="Tahoma"/>
                    <w:sz w:val="22"/>
                    <w:szCs w:val="22"/>
                    <w:lang w:val="es-MX" w:eastAsia="en-US"/>
                  </w:rPr>
                  <w:t>Luis Gustavo Parra Noriega</w:t>
                </w:r>
              </w:p>
            </w:tc>
          </w:tr>
          <w:tr w:rsidR="002B226E" w:rsidTr="00DB7E5F">
            <w:trPr>
              <w:trHeight w:val="283"/>
            </w:trPr>
            <w:tc>
              <w:tcPr>
                <w:tcW w:w="2698" w:type="dxa"/>
                <w:gridSpan w:val="2"/>
              </w:tcPr>
              <w:p w:rsidR="002B226E" w:rsidRPr="00E10748" w:rsidRDefault="002B226E" w:rsidP="005743D2">
                <w:pPr>
                  <w:tabs>
                    <w:tab w:val="right" w:pos="8838"/>
                  </w:tabs>
                  <w:rPr>
                    <w:rFonts w:ascii="Tahoma" w:eastAsia="Calibri" w:hAnsi="Tahoma" w:cs="Tahoma"/>
                    <w:b/>
                    <w:sz w:val="22"/>
                    <w:szCs w:val="22"/>
                    <w:lang w:val="es-MX" w:eastAsia="en-US"/>
                  </w:rPr>
                </w:pPr>
              </w:p>
            </w:tc>
            <w:tc>
              <w:tcPr>
                <w:tcW w:w="3621" w:type="dxa"/>
                <w:gridSpan w:val="3"/>
              </w:tcPr>
              <w:p w:rsidR="002B226E" w:rsidRPr="00E10748" w:rsidRDefault="002B226E" w:rsidP="005743D2">
                <w:pPr>
                  <w:tabs>
                    <w:tab w:val="right" w:pos="8838"/>
                  </w:tabs>
                  <w:jc w:val="both"/>
                  <w:rPr>
                    <w:rFonts w:ascii="Tahoma" w:eastAsia="Calibri" w:hAnsi="Tahoma" w:cs="Tahoma"/>
                    <w:b/>
                    <w:sz w:val="22"/>
                    <w:szCs w:val="22"/>
                    <w:lang w:val="es-MX" w:eastAsia="en-US"/>
                  </w:rPr>
                </w:pPr>
              </w:p>
            </w:tc>
          </w:tr>
        </w:tbl>
        <w:p w:rsidR="002B226E" w:rsidRPr="005C106F" w:rsidRDefault="002B226E" w:rsidP="005743D2">
          <w:pPr>
            <w:tabs>
              <w:tab w:val="right" w:pos="8838"/>
            </w:tabs>
            <w:ind w:left="-28"/>
            <w:jc w:val="both"/>
            <w:rPr>
              <w:rFonts w:ascii="Arial" w:eastAsia="Calibri" w:hAnsi="Arial" w:cs="Arial"/>
              <w:b/>
              <w:sz w:val="22"/>
              <w:szCs w:val="22"/>
              <w:lang w:eastAsia="en-US"/>
            </w:rPr>
          </w:pPr>
        </w:p>
      </w:tc>
    </w:tr>
  </w:tbl>
  <w:p w:rsidR="002B226E" w:rsidRPr="00443C6B" w:rsidRDefault="002B226E"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2B226E" w:rsidRPr="005C106F" w:rsidTr="003B165A">
      <w:trPr>
        <w:trHeight w:val="1435"/>
      </w:trPr>
      <w:tc>
        <w:tcPr>
          <w:tcW w:w="2835" w:type="dxa"/>
          <w:shd w:val="clear" w:color="auto" w:fill="auto"/>
        </w:tcPr>
        <w:p w:rsidR="002B226E" w:rsidRPr="005C106F" w:rsidRDefault="002B226E" w:rsidP="00DB7E5F">
          <w:pPr>
            <w:tabs>
              <w:tab w:val="right" w:pos="4273"/>
            </w:tabs>
            <w:rPr>
              <w:rFonts w:ascii="Garamond" w:eastAsia="Calibri" w:hAnsi="Garamond"/>
              <w:sz w:val="16"/>
              <w:szCs w:val="16"/>
              <w:lang w:eastAsia="en-US"/>
            </w:rPr>
          </w:pPr>
        </w:p>
      </w:tc>
      <w:tc>
        <w:tcPr>
          <w:tcW w:w="6733" w:type="dxa"/>
          <w:shd w:val="clear" w:color="auto" w:fill="auto"/>
        </w:tcPr>
        <w:p w:rsidR="002B226E" w:rsidRPr="005C106F" w:rsidRDefault="002B226E" w:rsidP="00DB7E5F">
          <w:pPr>
            <w:tabs>
              <w:tab w:val="right" w:pos="8838"/>
            </w:tabs>
            <w:ind w:left="-28"/>
            <w:jc w:val="both"/>
            <w:rPr>
              <w:rFonts w:ascii="Arial" w:eastAsia="Calibri" w:hAnsi="Arial" w:cs="Arial"/>
              <w:b/>
              <w:sz w:val="22"/>
              <w:szCs w:val="22"/>
              <w:lang w:eastAsia="en-US"/>
            </w:rPr>
          </w:pPr>
        </w:p>
      </w:tc>
    </w:tr>
  </w:tbl>
  <w:p w:rsidR="002B226E" w:rsidRDefault="002B226E"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4"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0B10508"/>
    <w:multiLevelType w:val="hybridMultilevel"/>
    <w:tmpl w:val="5EF8A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0"/>
  </w:num>
  <w:num w:numId="2">
    <w:abstractNumId w:val="0"/>
  </w:num>
  <w:num w:numId="3">
    <w:abstractNumId w:val="2"/>
  </w:num>
  <w:num w:numId="4">
    <w:abstractNumId w:val="9"/>
  </w:num>
  <w:num w:numId="5">
    <w:abstractNumId w:val="4"/>
  </w:num>
  <w:num w:numId="6">
    <w:abstractNumId w:val="8"/>
  </w:num>
  <w:num w:numId="7">
    <w:abstractNumId w:val="3"/>
  </w:num>
  <w:num w:numId="8">
    <w:abstractNumId w:val="7"/>
  </w:num>
  <w:num w:numId="9">
    <w:abstractNumId w:val="6"/>
  </w:num>
  <w:num w:numId="10">
    <w:abstractNumId w:val="1"/>
  </w:num>
  <w:num w:numId="1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485A"/>
    <w:rsid w:val="00006543"/>
    <w:rsid w:val="00013A19"/>
    <w:rsid w:val="00014465"/>
    <w:rsid w:val="000212E5"/>
    <w:rsid w:val="00021C64"/>
    <w:rsid w:val="000241C5"/>
    <w:rsid w:val="000313A7"/>
    <w:rsid w:val="00032F5B"/>
    <w:rsid w:val="00034E9D"/>
    <w:rsid w:val="000373BC"/>
    <w:rsid w:val="00037B34"/>
    <w:rsid w:val="00037F4B"/>
    <w:rsid w:val="00043C4B"/>
    <w:rsid w:val="0004646B"/>
    <w:rsid w:val="00047D67"/>
    <w:rsid w:val="000528E6"/>
    <w:rsid w:val="0006017B"/>
    <w:rsid w:val="000813B0"/>
    <w:rsid w:val="0008148B"/>
    <w:rsid w:val="0008165E"/>
    <w:rsid w:val="00097211"/>
    <w:rsid w:val="000A20A4"/>
    <w:rsid w:val="000A238F"/>
    <w:rsid w:val="000A7211"/>
    <w:rsid w:val="000B1D37"/>
    <w:rsid w:val="000B2C93"/>
    <w:rsid w:val="000B36DD"/>
    <w:rsid w:val="000B5711"/>
    <w:rsid w:val="000B6020"/>
    <w:rsid w:val="000B691A"/>
    <w:rsid w:val="000C2283"/>
    <w:rsid w:val="000C27CA"/>
    <w:rsid w:val="000C5940"/>
    <w:rsid w:val="000C59CB"/>
    <w:rsid w:val="000D0B08"/>
    <w:rsid w:val="000E0BEA"/>
    <w:rsid w:val="000F24C8"/>
    <w:rsid w:val="000F3DA0"/>
    <w:rsid w:val="000F4876"/>
    <w:rsid w:val="000F555D"/>
    <w:rsid w:val="000F7A45"/>
    <w:rsid w:val="000F7FD8"/>
    <w:rsid w:val="00100BAC"/>
    <w:rsid w:val="001017B7"/>
    <w:rsid w:val="001034C6"/>
    <w:rsid w:val="001049B0"/>
    <w:rsid w:val="00104ADB"/>
    <w:rsid w:val="001057BC"/>
    <w:rsid w:val="00107D2F"/>
    <w:rsid w:val="001133D5"/>
    <w:rsid w:val="00114068"/>
    <w:rsid w:val="001150E9"/>
    <w:rsid w:val="00127757"/>
    <w:rsid w:val="00130F33"/>
    <w:rsid w:val="00132A80"/>
    <w:rsid w:val="00132F95"/>
    <w:rsid w:val="0014307A"/>
    <w:rsid w:val="00144D0B"/>
    <w:rsid w:val="00147566"/>
    <w:rsid w:val="00151053"/>
    <w:rsid w:val="00151FBB"/>
    <w:rsid w:val="00155F96"/>
    <w:rsid w:val="00156408"/>
    <w:rsid w:val="00156A6B"/>
    <w:rsid w:val="00161DF9"/>
    <w:rsid w:val="00162CCE"/>
    <w:rsid w:val="00165891"/>
    <w:rsid w:val="00170545"/>
    <w:rsid w:val="00171ADD"/>
    <w:rsid w:val="0017459B"/>
    <w:rsid w:val="00182F0F"/>
    <w:rsid w:val="00183D24"/>
    <w:rsid w:val="001851A6"/>
    <w:rsid w:val="001875A7"/>
    <w:rsid w:val="001879E1"/>
    <w:rsid w:val="0019389B"/>
    <w:rsid w:val="001A1B94"/>
    <w:rsid w:val="001A22F5"/>
    <w:rsid w:val="001A7FD2"/>
    <w:rsid w:val="001B107D"/>
    <w:rsid w:val="001B2CD9"/>
    <w:rsid w:val="001B62A0"/>
    <w:rsid w:val="001C282F"/>
    <w:rsid w:val="001D0086"/>
    <w:rsid w:val="001D0094"/>
    <w:rsid w:val="001D7012"/>
    <w:rsid w:val="001D7BD2"/>
    <w:rsid w:val="001E2A4D"/>
    <w:rsid w:val="001E53C2"/>
    <w:rsid w:val="001F0E9C"/>
    <w:rsid w:val="001F1540"/>
    <w:rsid w:val="001F652C"/>
    <w:rsid w:val="001F739F"/>
    <w:rsid w:val="001F78D9"/>
    <w:rsid w:val="00202DB8"/>
    <w:rsid w:val="00207736"/>
    <w:rsid w:val="00212460"/>
    <w:rsid w:val="00215D0D"/>
    <w:rsid w:val="00217AEF"/>
    <w:rsid w:val="00221EC9"/>
    <w:rsid w:val="00223ECD"/>
    <w:rsid w:val="002241A6"/>
    <w:rsid w:val="002241E8"/>
    <w:rsid w:val="00224774"/>
    <w:rsid w:val="002247B0"/>
    <w:rsid w:val="00224F7A"/>
    <w:rsid w:val="00225152"/>
    <w:rsid w:val="00230E81"/>
    <w:rsid w:val="00232673"/>
    <w:rsid w:val="00236863"/>
    <w:rsid w:val="00237C1F"/>
    <w:rsid w:val="00237D0D"/>
    <w:rsid w:val="002433A4"/>
    <w:rsid w:val="002435DC"/>
    <w:rsid w:val="00247B17"/>
    <w:rsid w:val="00250389"/>
    <w:rsid w:val="00252669"/>
    <w:rsid w:val="00254209"/>
    <w:rsid w:val="00254288"/>
    <w:rsid w:val="0025469C"/>
    <w:rsid w:val="002579CE"/>
    <w:rsid w:val="00260FEC"/>
    <w:rsid w:val="00261DD6"/>
    <w:rsid w:val="00264223"/>
    <w:rsid w:val="002657E2"/>
    <w:rsid w:val="002705D2"/>
    <w:rsid w:val="002727CC"/>
    <w:rsid w:val="00273679"/>
    <w:rsid w:val="00281A35"/>
    <w:rsid w:val="00283E90"/>
    <w:rsid w:val="00284486"/>
    <w:rsid w:val="00285644"/>
    <w:rsid w:val="0028581E"/>
    <w:rsid w:val="00293491"/>
    <w:rsid w:val="002A0FB8"/>
    <w:rsid w:val="002A6193"/>
    <w:rsid w:val="002A7BD4"/>
    <w:rsid w:val="002A7F32"/>
    <w:rsid w:val="002B20A1"/>
    <w:rsid w:val="002B226E"/>
    <w:rsid w:val="002B46D4"/>
    <w:rsid w:val="002B54CF"/>
    <w:rsid w:val="002D1BE4"/>
    <w:rsid w:val="002E5015"/>
    <w:rsid w:val="002E7ACF"/>
    <w:rsid w:val="002F0CE9"/>
    <w:rsid w:val="002F3BD0"/>
    <w:rsid w:val="00300A0B"/>
    <w:rsid w:val="00301F46"/>
    <w:rsid w:val="00303CAD"/>
    <w:rsid w:val="00306418"/>
    <w:rsid w:val="003100F3"/>
    <w:rsid w:val="00310C11"/>
    <w:rsid w:val="00315492"/>
    <w:rsid w:val="00316600"/>
    <w:rsid w:val="003172EC"/>
    <w:rsid w:val="0032170B"/>
    <w:rsid w:val="00323325"/>
    <w:rsid w:val="003243B0"/>
    <w:rsid w:val="00325EC0"/>
    <w:rsid w:val="003340EC"/>
    <w:rsid w:val="003350FF"/>
    <w:rsid w:val="0034057C"/>
    <w:rsid w:val="00350142"/>
    <w:rsid w:val="00353B6D"/>
    <w:rsid w:val="00354920"/>
    <w:rsid w:val="00355DC6"/>
    <w:rsid w:val="003604D7"/>
    <w:rsid w:val="0036351E"/>
    <w:rsid w:val="00364521"/>
    <w:rsid w:val="00365026"/>
    <w:rsid w:val="00367F82"/>
    <w:rsid w:val="003756AF"/>
    <w:rsid w:val="00375815"/>
    <w:rsid w:val="00380441"/>
    <w:rsid w:val="00382696"/>
    <w:rsid w:val="0038438A"/>
    <w:rsid w:val="003864D2"/>
    <w:rsid w:val="00390249"/>
    <w:rsid w:val="00390BF8"/>
    <w:rsid w:val="00392877"/>
    <w:rsid w:val="00392E12"/>
    <w:rsid w:val="00394D7E"/>
    <w:rsid w:val="003956E9"/>
    <w:rsid w:val="003965EC"/>
    <w:rsid w:val="00396BA0"/>
    <w:rsid w:val="003A0E17"/>
    <w:rsid w:val="003A357E"/>
    <w:rsid w:val="003A6E62"/>
    <w:rsid w:val="003A78B5"/>
    <w:rsid w:val="003A7BE8"/>
    <w:rsid w:val="003A7C85"/>
    <w:rsid w:val="003A7FBE"/>
    <w:rsid w:val="003B0D09"/>
    <w:rsid w:val="003B165A"/>
    <w:rsid w:val="003B2140"/>
    <w:rsid w:val="003C28B8"/>
    <w:rsid w:val="003C6934"/>
    <w:rsid w:val="003C7FD0"/>
    <w:rsid w:val="003D0268"/>
    <w:rsid w:val="003D1A43"/>
    <w:rsid w:val="003D1A64"/>
    <w:rsid w:val="003E31E5"/>
    <w:rsid w:val="003E32ED"/>
    <w:rsid w:val="003E3A39"/>
    <w:rsid w:val="003E58C9"/>
    <w:rsid w:val="003F578D"/>
    <w:rsid w:val="003F650B"/>
    <w:rsid w:val="004004E9"/>
    <w:rsid w:val="00400FDE"/>
    <w:rsid w:val="00402595"/>
    <w:rsid w:val="004052C5"/>
    <w:rsid w:val="004100AA"/>
    <w:rsid w:val="00412203"/>
    <w:rsid w:val="00417DE3"/>
    <w:rsid w:val="00420B07"/>
    <w:rsid w:val="00422869"/>
    <w:rsid w:val="00426448"/>
    <w:rsid w:val="0043257A"/>
    <w:rsid w:val="00436FD3"/>
    <w:rsid w:val="004406CF"/>
    <w:rsid w:val="00441804"/>
    <w:rsid w:val="004435B4"/>
    <w:rsid w:val="0046048A"/>
    <w:rsid w:val="00466346"/>
    <w:rsid w:val="004751D6"/>
    <w:rsid w:val="00477DBA"/>
    <w:rsid w:val="00477E20"/>
    <w:rsid w:val="00480BB8"/>
    <w:rsid w:val="00481D51"/>
    <w:rsid w:val="0048519E"/>
    <w:rsid w:val="00485EC7"/>
    <w:rsid w:val="004860BD"/>
    <w:rsid w:val="00487430"/>
    <w:rsid w:val="00492DCA"/>
    <w:rsid w:val="004A0A7B"/>
    <w:rsid w:val="004A0BB0"/>
    <w:rsid w:val="004A26CD"/>
    <w:rsid w:val="004A3584"/>
    <w:rsid w:val="004A5121"/>
    <w:rsid w:val="004A577A"/>
    <w:rsid w:val="004A7990"/>
    <w:rsid w:val="004B1796"/>
    <w:rsid w:val="004B591D"/>
    <w:rsid w:val="004B7542"/>
    <w:rsid w:val="004C4ACC"/>
    <w:rsid w:val="004C7E83"/>
    <w:rsid w:val="004D5DB3"/>
    <w:rsid w:val="004E345F"/>
    <w:rsid w:val="004E41C7"/>
    <w:rsid w:val="004F2D88"/>
    <w:rsid w:val="005070C3"/>
    <w:rsid w:val="005124DC"/>
    <w:rsid w:val="005220BE"/>
    <w:rsid w:val="00542D5F"/>
    <w:rsid w:val="005435DE"/>
    <w:rsid w:val="00544C28"/>
    <w:rsid w:val="00546BAE"/>
    <w:rsid w:val="00552EBD"/>
    <w:rsid w:val="00553827"/>
    <w:rsid w:val="00555F71"/>
    <w:rsid w:val="00560E69"/>
    <w:rsid w:val="005740F6"/>
    <w:rsid w:val="005743D2"/>
    <w:rsid w:val="00575DE3"/>
    <w:rsid w:val="00576F74"/>
    <w:rsid w:val="005802BD"/>
    <w:rsid w:val="00586FA8"/>
    <w:rsid w:val="00587F23"/>
    <w:rsid w:val="00591E3A"/>
    <w:rsid w:val="00593CB4"/>
    <w:rsid w:val="005B0D7C"/>
    <w:rsid w:val="005B0E86"/>
    <w:rsid w:val="005B5DEE"/>
    <w:rsid w:val="005B6854"/>
    <w:rsid w:val="005C4034"/>
    <w:rsid w:val="005C465F"/>
    <w:rsid w:val="005C651C"/>
    <w:rsid w:val="005D1427"/>
    <w:rsid w:val="005D49C8"/>
    <w:rsid w:val="005D5607"/>
    <w:rsid w:val="005E37E9"/>
    <w:rsid w:val="005F03DB"/>
    <w:rsid w:val="00603A46"/>
    <w:rsid w:val="00611A49"/>
    <w:rsid w:val="00613017"/>
    <w:rsid w:val="00613A54"/>
    <w:rsid w:val="00616189"/>
    <w:rsid w:val="00621760"/>
    <w:rsid w:val="006217BB"/>
    <w:rsid w:val="00625BD5"/>
    <w:rsid w:val="00625DFB"/>
    <w:rsid w:val="00634CEB"/>
    <w:rsid w:val="00637179"/>
    <w:rsid w:val="00646100"/>
    <w:rsid w:val="006476CA"/>
    <w:rsid w:val="006552AE"/>
    <w:rsid w:val="00655773"/>
    <w:rsid w:val="006563CA"/>
    <w:rsid w:val="006578FC"/>
    <w:rsid w:val="006608AB"/>
    <w:rsid w:val="00664587"/>
    <w:rsid w:val="00666F25"/>
    <w:rsid w:val="00667C1C"/>
    <w:rsid w:val="00673DD4"/>
    <w:rsid w:val="00674AEB"/>
    <w:rsid w:val="0068455C"/>
    <w:rsid w:val="00685328"/>
    <w:rsid w:val="0069333E"/>
    <w:rsid w:val="00693C8E"/>
    <w:rsid w:val="006969BA"/>
    <w:rsid w:val="006A026A"/>
    <w:rsid w:val="006A0425"/>
    <w:rsid w:val="006A1D62"/>
    <w:rsid w:val="006A6D7F"/>
    <w:rsid w:val="006B0298"/>
    <w:rsid w:val="006B0E83"/>
    <w:rsid w:val="006B5493"/>
    <w:rsid w:val="006C10C0"/>
    <w:rsid w:val="006C1B1D"/>
    <w:rsid w:val="006C32BB"/>
    <w:rsid w:val="006C3747"/>
    <w:rsid w:val="006C7760"/>
    <w:rsid w:val="006C7EEA"/>
    <w:rsid w:val="006D522C"/>
    <w:rsid w:val="006D56AA"/>
    <w:rsid w:val="006D7795"/>
    <w:rsid w:val="006D7ACB"/>
    <w:rsid w:val="006E00EF"/>
    <w:rsid w:val="006E1A7A"/>
    <w:rsid w:val="006F01E7"/>
    <w:rsid w:val="006F1F3A"/>
    <w:rsid w:val="006F7EB8"/>
    <w:rsid w:val="00702DD7"/>
    <w:rsid w:val="007047D3"/>
    <w:rsid w:val="00705C40"/>
    <w:rsid w:val="0071087E"/>
    <w:rsid w:val="007229A1"/>
    <w:rsid w:val="007235AA"/>
    <w:rsid w:val="00732289"/>
    <w:rsid w:val="00735915"/>
    <w:rsid w:val="00735C21"/>
    <w:rsid w:val="0073614A"/>
    <w:rsid w:val="00736FF2"/>
    <w:rsid w:val="00740C8C"/>
    <w:rsid w:val="00741AC4"/>
    <w:rsid w:val="0074285B"/>
    <w:rsid w:val="007515BC"/>
    <w:rsid w:val="007573B2"/>
    <w:rsid w:val="007574BB"/>
    <w:rsid w:val="0075764C"/>
    <w:rsid w:val="00762198"/>
    <w:rsid w:val="00763CE8"/>
    <w:rsid w:val="00770792"/>
    <w:rsid w:val="00774FFE"/>
    <w:rsid w:val="00775638"/>
    <w:rsid w:val="00775677"/>
    <w:rsid w:val="0077599A"/>
    <w:rsid w:val="00777353"/>
    <w:rsid w:val="00780CD6"/>
    <w:rsid w:val="00782EA4"/>
    <w:rsid w:val="00785461"/>
    <w:rsid w:val="00786FF3"/>
    <w:rsid w:val="007876CF"/>
    <w:rsid w:val="00793090"/>
    <w:rsid w:val="00796F2A"/>
    <w:rsid w:val="00797674"/>
    <w:rsid w:val="007A0176"/>
    <w:rsid w:val="007A2F67"/>
    <w:rsid w:val="007A3918"/>
    <w:rsid w:val="007A3FF3"/>
    <w:rsid w:val="007B0E89"/>
    <w:rsid w:val="007B2C38"/>
    <w:rsid w:val="007B2E54"/>
    <w:rsid w:val="007B6F5A"/>
    <w:rsid w:val="007B7498"/>
    <w:rsid w:val="007B7AEE"/>
    <w:rsid w:val="007C7EB6"/>
    <w:rsid w:val="007D2F75"/>
    <w:rsid w:val="007E22E7"/>
    <w:rsid w:val="007E4232"/>
    <w:rsid w:val="007E69BB"/>
    <w:rsid w:val="007E6AB8"/>
    <w:rsid w:val="007F2109"/>
    <w:rsid w:val="007F21C5"/>
    <w:rsid w:val="007F3EF1"/>
    <w:rsid w:val="00801BCE"/>
    <w:rsid w:val="00802515"/>
    <w:rsid w:val="0081283F"/>
    <w:rsid w:val="0081480A"/>
    <w:rsid w:val="008202EB"/>
    <w:rsid w:val="00827F88"/>
    <w:rsid w:val="008336A5"/>
    <w:rsid w:val="00835474"/>
    <w:rsid w:val="008373C0"/>
    <w:rsid w:val="0084145F"/>
    <w:rsid w:val="00841DA2"/>
    <w:rsid w:val="008458F6"/>
    <w:rsid w:val="00845AED"/>
    <w:rsid w:val="0084708E"/>
    <w:rsid w:val="00851AE4"/>
    <w:rsid w:val="0085598D"/>
    <w:rsid w:val="00862771"/>
    <w:rsid w:val="0086682F"/>
    <w:rsid w:val="00876F54"/>
    <w:rsid w:val="00877292"/>
    <w:rsid w:val="0087754A"/>
    <w:rsid w:val="0087766C"/>
    <w:rsid w:val="00880552"/>
    <w:rsid w:val="008839DA"/>
    <w:rsid w:val="00884EE8"/>
    <w:rsid w:val="00885168"/>
    <w:rsid w:val="0089173B"/>
    <w:rsid w:val="00891E76"/>
    <w:rsid w:val="0089220F"/>
    <w:rsid w:val="008935AA"/>
    <w:rsid w:val="008963F0"/>
    <w:rsid w:val="008A03A5"/>
    <w:rsid w:val="008A0DF3"/>
    <w:rsid w:val="008A4138"/>
    <w:rsid w:val="008A5D96"/>
    <w:rsid w:val="008B5C93"/>
    <w:rsid w:val="008B6848"/>
    <w:rsid w:val="008C2FA1"/>
    <w:rsid w:val="008D2C4C"/>
    <w:rsid w:val="008D7E0D"/>
    <w:rsid w:val="008D7EDB"/>
    <w:rsid w:val="008E1829"/>
    <w:rsid w:val="008E2327"/>
    <w:rsid w:val="008E5077"/>
    <w:rsid w:val="008E64F0"/>
    <w:rsid w:val="008E6FF3"/>
    <w:rsid w:val="008E7B05"/>
    <w:rsid w:val="008F18ED"/>
    <w:rsid w:val="008F46C2"/>
    <w:rsid w:val="009020A8"/>
    <w:rsid w:val="00903D37"/>
    <w:rsid w:val="0091055D"/>
    <w:rsid w:val="00914C61"/>
    <w:rsid w:val="00917D6F"/>
    <w:rsid w:val="00921B1A"/>
    <w:rsid w:val="00921DDA"/>
    <w:rsid w:val="0092600D"/>
    <w:rsid w:val="00927D70"/>
    <w:rsid w:val="0093039D"/>
    <w:rsid w:val="00931E4F"/>
    <w:rsid w:val="0093364D"/>
    <w:rsid w:val="00936574"/>
    <w:rsid w:val="00943BCE"/>
    <w:rsid w:val="00960346"/>
    <w:rsid w:val="009617D3"/>
    <w:rsid w:val="0096463B"/>
    <w:rsid w:val="00967869"/>
    <w:rsid w:val="00971F54"/>
    <w:rsid w:val="009725C5"/>
    <w:rsid w:val="00973F40"/>
    <w:rsid w:val="009849EF"/>
    <w:rsid w:val="00986DB7"/>
    <w:rsid w:val="009934CF"/>
    <w:rsid w:val="009A0D75"/>
    <w:rsid w:val="009A347A"/>
    <w:rsid w:val="009A620E"/>
    <w:rsid w:val="009B548D"/>
    <w:rsid w:val="009B6A6F"/>
    <w:rsid w:val="009C1AFE"/>
    <w:rsid w:val="009C5F24"/>
    <w:rsid w:val="009D048B"/>
    <w:rsid w:val="009D69C6"/>
    <w:rsid w:val="009E5419"/>
    <w:rsid w:val="009E5A6E"/>
    <w:rsid w:val="009F46DC"/>
    <w:rsid w:val="00A01C00"/>
    <w:rsid w:val="00A11CAD"/>
    <w:rsid w:val="00A1620D"/>
    <w:rsid w:val="00A16AC0"/>
    <w:rsid w:val="00A23D31"/>
    <w:rsid w:val="00A24C9B"/>
    <w:rsid w:val="00A27D2B"/>
    <w:rsid w:val="00A301A7"/>
    <w:rsid w:val="00A30C34"/>
    <w:rsid w:val="00A30FD3"/>
    <w:rsid w:val="00A35E2F"/>
    <w:rsid w:val="00A37891"/>
    <w:rsid w:val="00A40A51"/>
    <w:rsid w:val="00A47916"/>
    <w:rsid w:val="00A536DA"/>
    <w:rsid w:val="00A571CD"/>
    <w:rsid w:val="00A57C3D"/>
    <w:rsid w:val="00A6697B"/>
    <w:rsid w:val="00A74C2D"/>
    <w:rsid w:val="00A76B34"/>
    <w:rsid w:val="00A83487"/>
    <w:rsid w:val="00A854FF"/>
    <w:rsid w:val="00A87035"/>
    <w:rsid w:val="00A8745D"/>
    <w:rsid w:val="00A90F9B"/>
    <w:rsid w:val="00A92694"/>
    <w:rsid w:val="00A93072"/>
    <w:rsid w:val="00A9629C"/>
    <w:rsid w:val="00AA35D5"/>
    <w:rsid w:val="00AA417B"/>
    <w:rsid w:val="00AA533F"/>
    <w:rsid w:val="00AA5A86"/>
    <w:rsid w:val="00AB010D"/>
    <w:rsid w:val="00AB0749"/>
    <w:rsid w:val="00AB76D8"/>
    <w:rsid w:val="00AB7E6A"/>
    <w:rsid w:val="00AC1B61"/>
    <w:rsid w:val="00AC2C6E"/>
    <w:rsid w:val="00AC5EE6"/>
    <w:rsid w:val="00AD0D24"/>
    <w:rsid w:val="00AD1923"/>
    <w:rsid w:val="00AD2611"/>
    <w:rsid w:val="00AD3AC5"/>
    <w:rsid w:val="00AD3D57"/>
    <w:rsid w:val="00AE47BF"/>
    <w:rsid w:val="00AF6432"/>
    <w:rsid w:val="00AF79BD"/>
    <w:rsid w:val="00B07F12"/>
    <w:rsid w:val="00B1415B"/>
    <w:rsid w:val="00B15278"/>
    <w:rsid w:val="00B234EC"/>
    <w:rsid w:val="00B274AE"/>
    <w:rsid w:val="00B274BF"/>
    <w:rsid w:val="00B31222"/>
    <w:rsid w:val="00B42E81"/>
    <w:rsid w:val="00B4329D"/>
    <w:rsid w:val="00B443F5"/>
    <w:rsid w:val="00B520F9"/>
    <w:rsid w:val="00B52812"/>
    <w:rsid w:val="00B5495A"/>
    <w:rsid w:val="00B577A3"/>
    <w:rsid w:val="00B64641"/>
    <w:rsid w:val="00B7262F"/>
    <w:rsid w:val="00B727C5"/>
    <w:rsid w:val="00B73FD4"/>
    <w:rsid w:val="00B74FC5"/>
    <w:rsid w:val="00B75A6C"/>
    <w:rsid w:val="00B82F2D"/>
    <w:rsid w:val="00B83E2A"/>
    <w:rsid w:val="00B83E38"/>
    <w:rsid w:val="00B85DF3"/>
    <w:rsid w:val="00B86C19"/>
    <w:rsid w:val="00B92EDF"/>
    <w:rsid w:val="00B93510"/>
    <w:rsid w:val="00B93E33"/>
    <w:rsid w:val="00B954F3"/>
    <w:rsid w:val="00B95BCD"/>
    <w:rsid w:val="00B95CDC"/>
    <w:rsid w:val="00B95CE5"/>
    <w:rsid w:val="00BA0D0B"/>
    <w:rsid w:val="00BB375D"/>
    <w:rsid w:val="00BB49A0"/>
    <w:rsid w:val="00BB515F"/>
    <w:rsid w:val="00BC1FA5"/>
    <w:rsid w:val="00BC2C0C"/>
    <w:rsid w:val="00BC732A"/>
    <w:rsid w:val="00BC758B"/>
    <w:rsid w:val="00BD2EAC"/>
    <w:rsid w:val="00BD4BB3"/>
    <w:rsid w:val="00BE17C6"/>
    <w:rsid w:val="00BE2BD3"/>
    <w:rsid w:val="00BE4865"/>
    <w:rsid w:val="00BE69BF"/>
    <w:rsid w:val="00BE725A"/>
    <w:rsid w:val="00BE7430"/>
    <w:rsid w:val="00BE7B48"/>
    <w:rsid w:val="00BF3381"/>
    <w:rsid w:val="00C10FCF"/>
    <w:rsid w:val="00C16B4B"/>
    <w:rsid w:val="00C17427"/>
    <w:rsid w:val="00C20C00"/>
    <w:rsid w:val="00C210FD"/>
    <w:rsid w:val="00C22901"/>
    <w:rsid w:val="00C25238"/>
    <w:rsid w:val="00C305F2"/>
    <w:rsid w:val="00C3345C"/>
    <w:rsid w:val="00C407E5"/>
    <w:rsid w:val="00C42DAC"/>
    <w:rsid w:val="00C4342B"/>
    <w:rsid w:val="00C459A9"/>
    <w:rsid w:val="00C502A5"/>
    <w:rsid w:val="00C521F7"/>
    <w:rsid w:val="00C53008"/>
    <w:rsid w:val="00C55151"/>
    <w:rsid w:val="00C558FF"/>
    <w:rsid w:val="00C560FA"/>
    <w:rsid w:val="00C570C5"/>
    <w:rsid w:val="00C57FF9"/>
    <w:rsid w:val="00C64434"/>
    <w:rsid w:val="00C7063C"/>
    <w:rsid w:val="00C73C57"/>
    <w:rsid w:val="00C74D43"/>
    <w:rsid w:val="00C75CA7"/>
    <w:rsid w:val="00C8079B"/>
    <w:rsid w:val="00C901BB"/>
    <w:rsid w:val="00C90CD3"/>
    <w:rsid w:val="00C92552"/>
    <w:rsid w:val="00C93F1B"/>
    <w:rsid w:val="00C976D1"/>
    <w:rsid w:val="00CA71D4"/>
    <w:rsid w:val="00CB5D29"/>
    <w:rsid w:val="00CB675A"/>
    <w:rsid w:val="00CB782B"/>
    <w:rsid w:val="00CC0E77"/>
    <w:rsid w:val="00CC2092"/>
    <w:rsid w:val="00CC5E76"/>
    <w:rsid w:val="00CC7B01"/>
    <w:rsid w:val="00CD3A5D"/>
    <w:rsid w:val="00CD5FD4"/>
    <w:rsid w:val="00CE0DCE"/>
    <w:rsid w:val="00CE1BC9"/>
    <w:rsid w:val="00CE33C1"/>
    <w:rsid w:val="00CE4DD6"/>
    <w:rsid w:val="00CE76FF"/>
    <w:rsid w:val="00CF4012"/>
    <w:rsid w:val="00CF5C25"/>
    <w:rsid w:val="00D02BC6"/>
    <w:rsid w:val="00D0310D"/>
    <w:rsid w:val="00D05803"/>
    <w:rsid w:val="00D05C7C"/>
    <w:rsid w:val="00D06906"/>
    <w:rsid w:val="00D07742"/>
    <w:rsid w:val="00D1276A"/>
    <w:rsid w:val="00D14DB7"/>
    <w:rsid w:val="00D15ED5"/>
    <w:rsid w:val="00D22B6A"/>
    <w:rsid w:val="00D348F7"/>
    <w:rsid w:val="00D40BC3"/>
    <w:rsid w:val="00D434EC"/>
    <w:rsid w:val="00D44E9D"/>
    <w:rsid w:val="00D472A7"/>
    <w:rsid w:val="00D61A0E"/>
    <w:rsid w:val="00D71CF9"/>
    <w:rsid w:val="00D80F9D"/>
    <w:rsid w:val="00D81BAE"/>
    <w:rsid w:val="00D84B17"/>
    <w:rsid w:val="00D8507D"/>
    <w:rsid w:val="00D86735"/>
    <w:rsid w:val="00D8718E"/>
    <w:rsid w:val="00D871FB"/>
    <w:rsid w:val="00D90C9D"/>
    <w:rsid w:val="00D90E57"/>
    <w:rsid w:val="00D91910"/>
    <w:rsid w:val="00D91AA8"/>
    <w:rsid w:val="00D92F7D"/>
    <w:rsid w:val="00D944A6"/>
    <w:rsid w:val="00D95B92"/>
    <w:rsid w:val="00D96FC3"/>
    <w:rsid w:val="00DA12C3"/>
    <w:rsid w:val="00DA495D"/>
    <w:rsid w:val="00DA7BA0"/>
    <w:rsid w:val="00DB469A"/>
    <w:rsid w:val="00DB52C3"/>
    <w:rsid w:val="00DB5DA3"/>
    <w:rsid w:val="00DB7E5F"/>
    <w:rsid w:val="00DC10B0"/>
    <w:rsid w:val="00DC1594"/>
    <w:rsid w:val="00DC4BCD"/>
    <w:rsid w:val="00DD1107"/>
    <w:rsid w:val="00DD178F"/>
    <w:rsid w:val="00DD1FE4"/>
    <w:rsid w:val="00DE2966"/>
    <w:rsid w:val="00DE4107"/>
    <w:rsid w:val="00DF0B5E"/>
    <w:rsid w:val="00DF0ED5"/>
    <w:rsid w:val="00DF72D9"/>
    <w:rsid w:val="00DF7EC8"/>
    <w:rsid w:val="00E028ED"/>
    <w:rsid w:val="00E104F6"/>
    <w:rsid w:val="00E10748"/>
    <w:rsid w:val="00E12F57"/>
    <w:rsid w:val="00E14282"/>
    <w:rsid w:val="00E27DDF"/>
    <w:rsid w:val="00E27E01"/>
    <w:rsid w:val="00E30A90"/>
    <w:rsid w:val="00E32DBA"/>
    <w:rsid w:val="00E350F4"/>
    <w:rsid w:val="00E43469"/>
    <w:rsid w:val="00E445DA"/>
    <w:rsid w:val="00E45379"/>
    <w:rsid w:val="00E50B22"/>
    <w:rsid w:val="00E51E18"/>
    <w:rsid w:val="00E533BD"/>
    <w:rsid w:val="00E53706"/>
    <w:rsid w:val="00E57CE2"/>
    <w:rsid w:val="00E617BD"/>
    <w:rsid w:val="00E705B4"/>
    <w:rsid w:val="00E72967"/>
    <w:rsid w:val="00E77C6D"/>
    <w:rsid w:val="00E8155D"/>
    <w:rsid w:val="00EA0E04"/>
    <w:rsid w:val="00EA220D"/>
    <w:rsid w:val="00EA3156"/>
    <w:rsid w:val="00EA40A2"/>
    <w:rsid w:val="00EA4CD5"/>
    <w:rsid w:val="00EA5D2C"/>
    <w:rsid w:val="00EA5D8E"/>
    <w:rsid w:val="00EB07CF"/>
    <w:rsid w:val="00EB3B88"/>
    <w:rsid w:val="00EC3B8F"/>
    <w:rsid w:val="00EC5CA0"/>
    <w:rsid w:val="00EC7372"/>
    <w:rsid w:val="00ED30E8"/>
    <w:rsid w:val="00ED3B69"/>
    <w:rsid w:val="00ED6CD1"/>
    <w:rsid w:val="00EE5F2E"/>
    <w:rsid w:val="00EF43BA"/>
    <w:rsid w:val="00EF4A64"/>
    <w:rsid w:val="00F02171"/>
    <w:rsid w:val="00F033EF"/>
    <w:rsid w:val="00F061A6"/>
    <w:rsid w:val="00F11AB3"/>
    <w:rsid w:val="00F20633"/>
    <w:rsid w:val="00F25CFE"/>
    <w:rsid w:val="00F35243"/>
    <w:rsid w:val="00F4018F"/>
    <w:rsid w:val="00F43E6E"/>
    <w:rsid w:val="00F44423"/>
    <w:rsid w:val="00F51236"/>
    <w:rsid w:val="00F5374C"/>
    <w:rsid w:val="00F541B8"/>
    <w:rsid w:val="00F56CC2"/>
    <w:rsid w:val="00F574B7"/>
    <w:rsid w:val="00F60BC0"/>
    <w:rsid w:val="00F61B7F"/>
    <w:rsid w:val="00F62370"/>
    <w:rsid w:val="00F628D3"/>
    <w:rsid w:val="00F6497E"/>
    <w:rsid w:val="00F677E2"/>
    <w:rsid w:val="00F73751"/>
    <w:rsid w:val="00F75EAD"/>
    <w:rsid w:val="00F77154"/>
    <w:rsid w:val="00F80F33"/>
    <w:rsid w:val="00F846D6"/>
    <w:rsid w:val="00F9173A"/>
    <w:rsid w:val="00F91800"/>
    <w:rsid w:val="00F94E99"/>
    <w:rsid w:val="00F9650A"/>
    <w:rsid w:val="00F967C7"/>
    <w:rsid w:val="00FA0437"/>
    <w:rsid w:val="00FA233F"/>
    <w:rsid w:val="00FA2E05"/>
    <w:rsid w:val="00FA7D57"/>
    <w:rsid w:val="00FB0008"/>
    <w:rsid w:val="00FB071C"/>
    <w:rsid w:val="00FB3EA0"/>
    <w:rsid w:val="00FB55F4"/>
    <w:rsid w:val="00FC0B63"/>
    <w:rsid w:val="00FC2209"/>
    <w:rsid w:val="00FC7531"/>
    <w:rsid w:val="00FC7EAA"/>
    <w:rsid w:val="00FD4FA5"/>
    <w:rsid w:val="00FD5166"/>
    <w:rsid w:val="00FF456A"/>
    <w:rsid w:val="00FF6204"/>
    <w:rsid w:val="00FF63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B606A59-9CE4-4779-85FD-2AE1A78C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222"/>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tion">
    <w:name w:val="Mention"/>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8C519-9419-4512-B895-33644F12F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42</Pages>
  <Words>10581</Words>
  <Characters>58199</Characters>
  <Application>Microsoft Office Word</Application>
  <DocSecurity>0</DocSecurity>
  <Lines>484</Lines>
  <Paragraphs>137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68643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USER</cp:lastModifiedBy>
  <cp:revision>14</cp:revision>
  <cp:lastPrinted>2018-10-17T21:03:00Z</cp:lastPrinted>
  <dcterms:created xsi:type="dcterms:W3CDTF">2018-10-18T23:43:00Z</dcterms:created>
  <dcterms:modified xsi:type="dcterms:W3CDTF">2019-01-02T23:43:00Z</dcterms:modified>
</cp:coreProperties>
</file>