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15" w:rsidRPr="001C3AB1" w:rsidRDefault="00A75C15" w:rsidP="00F61C4D">
      <w:pPr>
        <w:spacing w:line="276" w:lineRule="auto"/>
        <w:jc w:val="both"/>
        <w:rPr>
          <w:rFonts w:ascii="Palatino Linotype" w:hAnsi="Palatino Linotype" w:cs="Tahoma"/>
          <w:bCs/>
          <w:sz w:val="24"/>
          <w:szCs w:val="24"/>
        </w:rPr>
      </w:pPr>
      <w:r w:rsidRPr="001C3AB1">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1D4B12">
        <w:rPr>
          <w:rFonts w:ascii="Palatino Linotype" w:hAnsi="Palatino Linotype" w:cs="Tahoma"/>
          <w:bCs/>
          <w:sz w:val="24"/>
          <w:szCs w:val="24"/>
        </w:rPr>
        <w:t>doce</w:t>
      </w:r>
      <w:r w:rsidR="009C1999">
        <w:rPr>
          <w:rFonts w:ascii="Palatino Linotype" w:hAnsi="Palatino Linotype" w:cs="Tahoma"/>
          <w:bCs/>
          <w:sz w:val="24"/>
          <w:szCs w:val="24"/>
        </w:rPr>
        <w:t xml:space="preserve"> </w:t>
      </w:r>
      <w:r w:rsidRPr="001C3AB1">
        <w:rPr>
          <w:rFonts w:ascii="Palatino Linotype" w:hAnsi="Palatino Linotype" w:cs="Tahoma"/>
          <w:bCs/>
          <w:sz w:val="24"/>
          <w:szCs w:val="24"/>
        </w:rPr>
        <w:t xml:space="preserve">de </w:t>
      </w:r>
      <w:r w:rsidR="009C1999">
        <w:rPr>
          <w:rFonts w:ascii="Palatino Linotype" w:hAnsi="Palatino Linotype" w:cs="Tahoma"/>
          <w:bCs/>
          <w:sz w:val="24"/>
          <w:szCs w:val="24"/>
        </w:rPr>
        <w:t xml:space="preserve">diciembre </w:t>
      </w:r>
      <w:r w:rsidRPr="001C3AB1">
        <w:rPr>
          <w:rFonts w:ascii="Palatino Linotype" w:hAnsi="Palatino Linotype" w:cs="Tahoma"/>
          <w:bCs/>
          <w:sz w:val="24"/>
          <w:szCs w:val="24"/>
        </w:rPr>
        <w:t>de dos mil dieciocho.</w:t>
      </w:r>
    </w:p>
    <w:p w:rsidR="00806144" w:rsidRPr="00393CA3" w:rsidRDefault="00806144" w:rsidP="00F61C4D">
      <w:pPr>
        <w:spacing w:line="276" w:lineRule="auto"/>
        <w:rPr>
          <w:rFonts w:ascii="Palatino Linotype" w:hAnsi="Palatino Linotype" w:cs="Tahoma"/>
          <w:bCs/>
          <w:sz w:val="22"/>
          <w:szCs w:val="22"/>
          <w:highlight w:val="yellow"/>
        </w:rPr>
      </w:pPr>
    </w:p>
    <w:p w:rsidR="00806144" w:rsidRPr="00EF12D0" w:rsidRDefault="00EF12D0" w:rsidP="00F61C4D">
      <w:pPr>
        <w:spacing w:line="276" w:lineRule="auto"/>
        <w:jc w:val="both"/>
        <w:rPr>
          <w:rFonts w:ascii="Palatino Linotype" w:hAnsi="Palatino Linotype" w:cs="Tahoma"/>
          <w:bCs/>
          <w:color w:val="0D0D0D" w:themeColor="text1" w:themeTint="F2"/>
          <w:sz w:val="22"/>
          <w:szCs w:val="22"/>
        </w:rPr>
      </w:pPr>
      <w:r w:rsidRPr="009C1999">
        <w:rPr>
          <w:rFonts w:ascii="Palatino Linotype" w:hAnsi="Palatino Linotype" w:cs="Tahoma"/>
          <w:b/>
          <w:bCs/>
          <w:color w:val="0D0D0D" w:themeColor="text1" w:themeTint="F2"/>
          <w:sz w:val="22"/>
          <w:szCs w:val="22"/>
        </w:rPr>
        <w:t>VISTO</w:t>
      </w:r>
      <w:r w:rsidR="00806144" w:rsidRPr="00393CA3">
        <w:rPr>
          <w:rFonts w:ascii="Palatino Linotype" w:hAnsi="Palatino Linotype" w:cs="Tahoma"/>
          <w:bCs/>
          <w:color w:val="0D0D0D" w:themeColor="text1" w:themeTint="F2"/>
          <w:sz w:val="22"/>
          <w:szCs w:val="22"/>
        </w:rPr>
        <w:t xml:space="preserve"> el expediente conformado con motivo del Recurso de Revisión </w:t>
      </w:r>
      <w:r w:rsidR="00E67738" w:rsidRPr="00393CA3">
        <w:rPr>
          <w:rFonts w:ascii="Palatino Linotype" w:hAnsi="Palatino Linotype" w:cs="Tahoma"/>
          <w:bCs/>
          <w:color w:val="0D0D0D" w:themeColor="text1" w:themeTint="F2"/>
          <w:sz w:val="22"/>
          <w:szCs w:val="22"/>
        </w:rPr>
        <w:t>03</w:t>
      </w:r>
      <w:r w:rsidR="009C1999">
        <w:rPr>
          <w:rFonts w:ascii="Palatino Linotype" w:hAnsi="Palatino Linotype" w:cs="Tahoma"/>
          <w:bCs/>
          <w:color w:val="0D0D0D" w:themeColor="text1" w:themeTint="F2"/>
          <w:sz w:val="22"/>
          <w:szCs w:val="22"/>
        </w:rPr>
        <w:t>85</w:t>
      </w:r>
      <w:r w:rsidR="00231888" w:rsidRPr="00393CA3">
        <w:rPr>
          <w:rFonts w:ascii="Palatino Linotype" w:hAnsi="Palatino Linotype" w:cs="Tahoma"/>
          <w:bCs/>
          <w:color w:val="0D0D0D" w:themeColor="text1" w:themeTint="F2"/>
          <w:sz w:val="22"/>
          <w:szCs w:val="22"/>
        </w:rPr>
        <w:t>6/INFOEM/IP/RR/2018</w:t>
      </w:r>
      <w:r w:rsidR="00806144" w:rsidRPr="00393CA3">
        <w:rPr>
          <w:rFonts w:ascii="Palatino Linotype" w:hAnsi="Palatino Linotype" w:cs="Tahoma"/>
          <w:bCs/>
          <w:color w:val="0D0D0D" w:themeColor="text1" w:themeTint="F2"/>
          <w:sz w:val="22"/>
          <w:szCs w:val="22"/>
        </w:rPr>
        <w:t xml:space="preserve">, interpuesto por </w:t>
      </w:r>
      <w:r w:rsidR="00895F7E">
        <w:rPr>
          <w:rFonts w:ascii="Palatino Linotype" w:hAnsi="Palatino Linotype" w:cs="Tahoma"/>
          <w:b/>
          <w:bCs/>
          <w:color w:val="0D0D0D" w:themeColor="text1" w:themeTint="F2"/>
          <w:sz w:val="22"/>
          <w:szCs w:val="22"/>
        </w:rPr>
        <w:t>XXXXXXXXXXXXXXXXXXXXXXXXXXX</w:t>
      </w:r>
      <w:r w:rsidR="00113539">
        <w:rPr>
          <w:rFonts w:ascii="Palatino Linotype" w:hAnsi="Palatino Linotype" w:cs="Tahoma"/>
          <w:b/>
          <w:bCs/>
          <w:color w:val="0D0D0D" w:themeColor="text1" w:themeTint="F2"/>
          <w:sz w:val="22"/>
          <w:szCs w:val="22"/>
        </w:rPr>
        <w:t xml:space="preserve">, </w:t>
      </w:r>
      <w:r w:rsidR="00113539">
        <w:rPr>
          <w:rFonts w:ascii="Palatino Linotype" w:hAnsi="Palatino Linotype" w:cs="Tahoma"/>
          <w:bCs/>
          <w:color w:val="0D0D0D" w:themeColor="text1" w:themeTint="F2"/>
          <w:sz w:val="22"/>
          <w:szCs w:val="22"/>
        </w:rPr>
        <w:t xml:space="preserve">en lo sucesivo </w:t>
      </w:r>
      <w:r w:rsidR="0094020D">
        <w:rPr>
          <w:rFonts w:ascii="Palatino Linotype" w:hAnsi="Palatino Linotype" w:cs="Tahoma"/>
          <w:bCs/>
          <w:color w:val="0D0D0D" w:themeColor="text1" w:themeTint="F2"/>
          <w:sz w:val="22"/>
          <w:szCs w:val="22"/>
        </w:rPr>
        <w:t>r</w:t>
      </w:r>
      <w:r w:rsidR="009C1999">
        <w:rPr>
          <w:rFonts w:ascii="Palatino Linotype" w:hAnsi="Palatino Linotype" w:cs="Tahoma"/>
          <w:bCs/>
          <w:color w:val="0D0D0D" w:themeColor="text1" w:themeTint="F2"/>
          <w:sz w:val="22"/>
          <w:szCs w:val="22"/>
        </w:rPr>
        <w:t xml:space="preserve">ecurrente </w:t>
      </w:r>
      <w:r w:rsidR="00113539">
        <w:rPr>
          <w:rFonts w:ascii="Palatino Linotype" w:hAnsi="Palatino Linotype" w:cs="Tahoma"/>
          <w:bCs/>
          <w:color w:val="0D0D0D" w:themeColor="text1" w:themeTint="F2"/>
          <w:sz w:val="22"/>
          <w:szCs w:val="22"/>
        </w:rPr>
        <w:t xml:space="preserve">o </w:t>
      </w:r>
      <w:r w:rsidR="0094020D">
        <w:rPr>
          <w:rFonts w:ascii="Palatino Linotype" w:hAnsi="Palatino Linotype" w:cs="Tahoma"/>
          <w:bCs/>
          <w:color w:val="0D0D0D" w:themeColor="text1" w:themeTint="F2"/>
          <w:sz w:val="22"/>
          <w:szCs w:val="22"/>
        </w:rPr>
        <w:t>p</w:t>
      </w:r>
      <w:r w:rsidR="00113539">
        <w:rPr>
          <w:rFonts w:ascii="Palatino Linotype" w:hAnsi="Palatino Linotype" w:cs="Tahoma"/>
          <w:bCs/>
          <w:color w:val="0D0D0D" w:themeColor="text1" w:themeTint="F2"/>
          <w:sz w:val="22"/>
          <w:szCs w:val="22"/>
        </w:rPr>
        <w:t xml:space="preserve">articular, </w:t>
      </w:r>
      <w:r w:rsidR="00E67738" w:rsidRPr="00393CA3">
        <w:rPr>
          <w:rFonts w:ascii="Palatino Linotype" w:hAnsi="Palatino Linotype" w:cs="Tahoma"/>
          <w:bCs/>
          <w:color w:val="0D0D0D" w:themeColor="text1" w:themeTint="F2"/>
          <w:sz w:val="22"/>
          <w:szCs w:val="22"/>
        </w:rPr>
        <w:t xml:space="preserve">en contra de la respuesta del </w:t>
      </w:r>
      <w:r w:rsidR="00113539">
        <w:rPr>
          <w:rFonts w:ascii="Palatino Linotype" w:hAnsi="Palatino Linotype" w:cs="Tahoma"/>
          <w:bCs/>
          <w:color w:val="0D0D0D" w:themeColor="text1" w:themeTint="F2"/>
          <w:sz w:val="22"/>
          <w:szCs w:val="22"/>
        </w:rPr>
        <w:t xml:space="preserve">Sujeto Obligado </w:t>
      </w:r>
      <w:r w:rsidR="00E67738" w:rsidRPr="00393CA3">
        <w:rPr>
          <w:rFonts w:ascii="Palatino Linotype" w:hAnsi="Palatino Linotype" w:cs="Tahoma"/>
          <w:b/>
          <w:bCs/>
          <w:color w:val="0D0D0D" w:themeColor="text1" w:themeTint="F2"/>
          <w:sz w:val="22"/>
          <w:szCs w:val="22"/>
        </w:rPr>
        <w:t xml:space="preserve">Ayuntamiento de </w:t>
      </w:r>
      <w:r w:rsidR="009C1999">
        <w:rPr>
          <w:rFonts w:ascii="Palatino Linotype" w:hAnsi="Palatino Linotype" w:cs="Tahoma"/>
          <w:b/>
          <w:bCs/>
          <w:color w:val="0D0D0D" w:themeColor="text1" w:themeTint="F2"/>
          <w:sz w:val="22"/>
          <w:szCs w:val="22"/>
        </w:rPr>
        <w:t>Naucalpan de Juárez</w:t>
      </w:r>
      <w:r w:rsidR="00806144" w:rsidRPr="00393CA3">
        <w:rPr>
          <w:rFonts w:ascii="Palatino Linotype" w:hAnsi="Palatino Linotype" w:cs="Tahoma"/>
          <w:bCs/>
          <w:color w:val="0D0D0D" w:themeColor="text1" w:themeTint="F2"/>
          <w:sz w:val="22"/>
          <w:szCs w:val="22"/>
        </w:rPr>
        <w:t>, se emite la presente Resolución, con base en los Antecedentes y C</w:t>
      </w:r>
      <w:r>
        <w:rPr>
          <w:rFonts w:ascii="Palatino Linotype" w:hAnsi="Palatino Linotype" w:cs="Tahoma"/>
          <w:bCs/>
          <w:sz w:val="22"/>
          <w:szCs w:val="22"/>
        </w:rPr>
        <w:t>onsiderandos</w:t>
      </w:r>
      <w:r w:rsidR="00806144" w:rsidRPr="00393CA3">
        <w:rPr>
          <w:rFonts w:ascii="Palatino Linotype" w:hAnsi="Palatino Linotype" w:cs="Tahoma"/>
          <w:bCs/>
          <w:sz w:val="22"/>
          <w:szCs w:val="22"/>
        </w:rPr>
        <w:t xml:space="preserve"> que a continuación se exponen:</w:t>
      </w:r>
    </w:p>
    <w:p w:rsidR="00806144" w:rsidRPr="00393CA3" w:rsidRDefault="00806144" w:rsidP="00F61C4D">
      <w:pPr>
        <w:spacing w:line="276" w:lineRule="auto"/>
        <w:rPr>
          <w:rFonts w:ascii="Palatino Linotype" w:hAnsi="Palatino Linotype" w:cs="Tahoma"/>
          <w:sz w:val="22"/>
          <w:szCs w:val="22"/>
        </w:rPr>
      </w:pPr>
    </w:p>
    <w:p w:rsidR="00B31222" w:rsidRPr="00393CA3" w:rsidRDefault="00B31222" w:rsidP="00F61C4D">
      <w:pPr>
        <w:tabs>
          <w:tab w:val="center" w:pos="4522"/>
          <w:tab w:val="left" w:pos="7245"/>
        </w:tabs>
        <w:spacing w:line="276" w:lineRule="auto"/>
        <w:jc w:val="center"/>
        <w:rPr>
          <w:rFonts w:ascii="Palatino Linotype" w:hAnsi="Palatino Linotype" w:cs="Tahoma"/>
          <w:b/>
          <w:sz w:val="22"/>
          <w:szCs w:val="22"/>
          <w:lang w:val="es-MX"/>
        </w:rPr>
      </w:pPr>
      <w:r w:rsidRPr="00393CA3">
        <w:rPr>
          <w:rFonts w:ascii="Palatino Linotype" w:hAnsi="Palatino Linotype" w:cs="Tahoma"/>
          <w:b/>
          <w:sz w:val="22"/>
          <w:szCs w:val="22"/>
          <w:lang w:val="es-MX"/>
        </w:rPr>
        <w:t>ANTECEDENTES:</w:t>
      </w:r>
    </w:p>
    <w:p w:rsidR="00B31222" w:rsidRPr="00393CA3" w:rsidRDefault="00B31222" w:rsidP="00F61C4D">
      <w:pPr>
        <w:pStyle w:val="Prrafodelista"/>
        <w:tabs>
          <w:tab w:val="left" w:pos="567"/>
        </w:tabs>
        <w:spacing w:line="276" w:lineRule="auto"/>
        <w:ind w:left="0"/>
        <w:contextualSpacing w:val="0"/>
        <w:jc w:val="both"/>
        <w:rPr>
          <w:rFonts w:ascii="Palatino Linotype" w:hAnsi="Palatino Linotype" w:cs="Tahoma"/>
          <w:szCs w:val="22"/>
        </w:rPr>
      </w:pPr>
    </w:p>
    <w:p w:rsidR="00DC1594" w:rsidRPr="00393CA3" w:rsidRDefault="00B31222" w:rsidP="00F61C4D">
      <w:pPr>
        <w:pStyle w:val="Prrafodelista"/>
        <w:tabs>
          <w:tab w:val="left" w:pos="567"/>
        </w:tabs>
        <w:spacing w:line="276" w:lineRule="auto"/>
        <w:ind w:left="0"/>
        <w:contextualSpacing w:val="0"/>
        <w:jc w:val="both"/>
        <w:rPr>
          <w:rFonts w:ascii="Palatino Linotype" w:hAnsi="Palatino Linotype" w:cs="Tahoma"/>
          <w:b/>
          <w:szCs w:val="22"/>
        </w:rPr>
      </w:pPr>
      <w:r w:rsidRPr="00393CA3">
        <w:rPr>
          <w:rFonts w:ascii="Palatino Linotype" w:hAnsi="Palatino Linotype" w:cs="Tahoma"/>
          <w:b/>
          <w:szCs w:val="22"/>
        </w:rPr>
        <w:t xml:space="preserve">I. Presentación de la solicitud de información. </w:t>
      </w:r>
    </w:p>
    <w:p w:rsidR="00DC1594" w:rsidRPr="00393CA3" w:rsidRDefault="00DC1594" w:rsidP="00F61C4D">
      <w:pPr>
        <w:pStyle w:val="Prrafodelista"/>
        <w:tabs>
          <w:tab w:val="left" w:pos="567"/>
        </w:tabs>
        <w:spacing w:line="276" w:lineRule="auto"/>
        <w:ind w:left="0"/>
        <w:contextualSpacing w:val="0"/>
        <w:jc w:val="both"/>
        <w:rPr>
          <w:rFonts w:ascii="Palatino Linotype" w:hAnsi="Palatino Linotype" w:cs="Tahoma"/>
          <w:szCs w:val="22"/>
        </w:rPr>
      </w:pPr>
    </w:p>
    <w:p w:rsidR="00806144" w:rsidRPr="00393CA3" w:rsidRDefault="00806144" w:rsidP="00F61C4D">
      <w:pPr>
        <w:pStyle w:val="Prrafodelista"/>
        <w:tabs>
          <w:tab w:val="left" w:pos="567"/>
        </w:tabs>
        <w:spacing w:line="276" w:lineRule="auto"/>
        <w:ind w:left="0"/>
        <w:contextualSpacing w:val="0"/>
        <w:jc w:val="both"/>
        <w:rPr>
          <w:rFonts w:ascii="Palatino Linotype" w:hAnsi="Palatino Linotype" w:cs="Tahoma"/>
          <w:szCs w:val="22"/>
        </w:rPr>
      </w:pPr>
      <w:r w:rsidRPr="00393CA3">
        <w:rPr>
          <w:rFonts w:ascii="Palatino Linotype" w:hAnsi="Palatino Linotype" w:cs="Tahoma"/>
          <w:szCs w:val="22"/>
        </w:rPr>
        <w:t xml:space="preserve">Con fecha </w:t>
      </w:r>
      <w:r w:rsidR="009C1999">
        <w:rPr>
          <w:rFonts w:ascii="Palatino Linotype" w:hAnsi="Palatino Linotype" w:cs="Tahoma"/>
          <w:szCs w:val="22"/>
        </w:rPr>
        <w:t>dieci</w:t>
      </w:r>
      <w:r w:rsidR="00E67738" w:rsidRPr="00393CA3">
        <w:rPr>
          <w:rFonts w:ascii="Palatino Linotype" w:hAnsi="Palatino Linotype" w:cs="Tahoma"/>
          <w:szCs w:val="22"/>
        </w:rPr>
        <w:t xml:space="preserve">ocho de </w:t>
      </w:r>
      <w:r w:rsidR="003730B2">
        <w:rPr>
          <w:rFonts w:ascii="Palatino Linotype" w:hAnsi="Palatino Linotype" w:cs="Tahoma"/>
          <w:szCs w:val="22"/>
        </w:rPr>
        <w:t xml:space="preserve">septiembre </w:t>
      </w:r>
      <w:r w:rsidRPr="00393CA3">
        <w:rPr>
          <w:rFonts w:ascii="Palatino Linotype" w:hAnsi="Palatino Linotype" w:cs="Tahoma"/>
          <w:szCs w:val="22"/>
        </w:rPr>
        <w:t xml:space="preserve">de dos mil dieciocho, </w:t>
      </w:r>
      <w:r w:rsidR="00231888" w:rsidRPr="00393CA3">
        <w:rPr>
          <w:rFonts w:ascii="Palatino Linotype" w:hAnsi="Palatino Linotype" w:cs="Tahoma"/>
          <w:szCs w:val="22"/>
        </w:rPr>
        <w:t>e</w:t>
      </w:r>
      <w:r w:rsidRPr="00393CA3">
        <w:rPr>
          <w:rFonts w:ascii="Palatino Linotype" w:hAnsi="Palatino Linotype" w:cs="Tahoma"/>
          <w:szCs w:val="22"/>
        </w:rPr>
        <w:t xml:space="preserve">l </w:t>
      </w:r>
      <w:r w:rsidR="00052403">
        <w:rPr>
          <w:rFonts w:ascii="Palatino Linotype" w:hAnsi="Palatino Linotype" w:cs="Tahoma"/>
          <w:szCs w:val="22"/>
        </w:rPr>
        <w:t>P</w:t>
      </w:r>
      <w:r w:rsidRPr="00393CA3">
        <w:rPr>
          <w:rFonts w:ascii="Palatino Linotype" w:hAnsi="Palatino Linotype" w:cs="Tahoma"/>
          <w:szCs w:val="22"/>
        </w:rPr>
        <w:t>articular presentó solicitud de acceso a la información pública a través d</w:t>
      </w:r>
      <w:r w:rsidRPr="00393CA3">
        <w:rPr>
          <w:rFonts w:ascii="Palatino Linotype" w:hAnsi="Palatino Linotype" w:cs="Tahoma"/>
          <w:szCs w:val="22"/>
          <w:lang w:val="es-ES"/>
        </w:rPr>
        <w:t>el Sistema de Acceso a la Información Mexiquense (SAIMEX)</w:t>
      </w:r>
      <w:r w:rsidRPr="00393CA3">
        <w:rPr>
          <w:rFonts w:ascii="Palatino Linotype" w:hAnsi="Palatino Linotype" w:cs="Tahoma"/>
          <w:szCs w:val="22"/>
        </w:rPr>
        <w:t xml:space="preserve">, ante </w:t>
      </w:r>
      <w:r w:rsidR="00E67738" w:rsidRPr="00393CA3">
        <w:rPr>
          <w:rFonts w:ascii="Palatino Linotype" w:hAnsi="Palatino Linotype" w:cs="Tahoma"/>
          <w:szCs w:val="22"/>
        </w:rPr>
        <w:t xml:space="preserve">el Ayuntamiento de </w:t>
      </w:r>
      <w:r w:rsidR="003730B2">
        <w:rPr>
          <w:rFonts w:ascii="Palatino Linotype" w:hAnsi="Palatino Linotype" w:cs="Tahoma"/>
          <w:szCs w:val="22"/>
        </w:rPr>
        <w:t>Naucalpan de Juárez</w:t>
      </w:r>
      <w:r w:rsidRPr="00393CA3">
        <w:rPr>
          <w:rFonts w:ascii="Palatino Linotype" w:hAnsi="Palatino Linotype" w:cs="Tahoma"/>
          <w:szCs w:val="22"/>
        </w:rPr>
        <w:t>, mediante la cual requirió:</w:t>
      </w:r>
    </w:p>
    <w:p w:rsidR="00806144" w:rsidRPr="00393CA3" w:rsidRDefault="00806144" w:rsidP="00F61C4D">
      <w:pPr>
        <w:pStyle w:val="Prrafodelista"/>
        <w:tabs>
          <w:tab w:val="left" w:pos="567"/>
        </w:tabs>
        <w:spacing w:line="276" w:lineRule="auto"/>
        <w:ind w:left="0"/>
        <w:contextualSpacing w:val="0"/>
        <w:jc w:val="both"/>
        <w:rPr>
          <w:rFonts w:ascii="Palatino Linotype" w:hAnsi="Palatino Linotype" w:cs="Tahoma"/>
          <w:szCs w:val="22"/>
        </w:rPr>
      </w:pPr>
    </w:p>
    <w:p w:rsidR="00806144" w:rsidRPr="00393CA3" w:rsidRDefault="00816622" w:rsidP="00F61C4D">
      <w:pPr>
        <w:tabs>
          <w:tab w:val="left" w:pos="4667"/>
        </w:tabs>
        <w:spacing w:line="276" w:lineRule="auto"/>
        <w:ind w:left="567" w:right="567"/>
        <w:jc w:val="both"/>
        <w:rPr>
          <w:rFonts w:ascii="Palatino Linotype" w:hAnsi="Palatino Linotype" w:cs="Tahoma"/>
          <w:b/>
          <w:bCs/>
        </w:rPr>
      </w:pPr>
      <w:r w:rsidRPr="00393CA3">
        <w:rPr>
          <w:rFonts w:ascii="Palatino Linotype" w:hAnsi="Palatino Linotype" w:cs="Tahoma"/>
          <w:b/>
          <w:bCs/>
        </w:rPr>
        <w:t>“</w:t>
      </w:r>
      <w:r w:rsidR="00806144" w:rsidRPr="00393CA3">
        <w:rPr>
          <w:rFonts w:ascii="Palatino Linotype" w:hAnsi="Palatino Linotype" w:cs="Tahoma"/>
          <w:b/>
          <w:bCs/>
        </w:rPr>
        <w:t>DESCRIPCIÓN CLARA Y PRECISA DE LA INFORMACIÓN SOLICITADA</w:t>
      </w:r>
    </w:p>
    <w:p w:rsidR="00806144" w:rsidRPr="00393CA3" w:rsidRDefault="003730B2" w:rsidP="00F61C4D">
      <w:pPr>
        <w:tabs>
          <w:tab w:val="left" w:pos="4667"/>
        </w:tabs>
        <w:spacing w:line="276" w:lineRule="auto"/>
        <w:ind w:left="567" w:right="567"/>
        <w:jc w:val="both"/>
        <w:rPr>
          <w:rFonts w:ascii="Palatino Linotype" w:hAnsi="Palatino Linotype" w:cs="Tahoma"/>
          <w:bCs/>
          <w:i/>
        </w:rPr>
      </w:pPr>
      <w:r w:rsidRPr="003730B2">
        <w:rPr>
          <w:rFonts w:ascii="Palatino Linotype" w:hAnsi="Palatino Linotype" w:cs="Tahoma"/>
          <w:bCs/>
        </w:rPr>
        <w:t xml:space="preserve">¿Cuál es el sistema de recolección de Residuos en Naucalpan? , ¿Qué cantidad de residuos ha producido Naucalpan de manera mensual de enero de 2010 a agosto de 2018 en </w:t>
      </w:r>
      <w:proofErr w:type="spellStart"/>
      <w:r w:rsidRPr="003730B2">
        <w:rPr>
          <w:rFonts w:ascii="Palatino Linotype" w:hAnsi="Palatino Linotype" w:cs="Tahoma"/>
          <w:bCs/>
        </w:rPr>
        <w:t>kilográmos</w:t>
      </w:r>
      <w:proofErr w:type="spellEnd"/>
      <w:r w:rsidRPr="003730B2">
        <w:rPr>
          <w:rFonts w:ascii="Palatino Linotype" w:hAnsi="Palatino Linotype" w:cs="Tahoma"/>
          <w:bCs/>
        </w:rPr>
        <w:t xml:space="preserve">?, ¿Que se hace con los residuos recolectados y cuanto se ha pagado de enero de 2010 a agosto de 2018 de manera mensual, por la disposición final de los mismos? ¿Qué cantidad en pesos del presupuesto municipal se destina al servicio completo de recolección: sueldos de trabajadores, gasolina, mantenimiento, refacciones y todo aquello que sea indispensable para brindar el servicio?, ¿Cuál es el programa de recolección en el Municipio por todas las colonias, barrios, pueblos y comunidades que lo integran?¿El municipio cuenta con plantas de reciclaje de basura, en caso afirmativo en donde se ubican, que volúmenes manejan, cuantos recursos genera en pesos y en donde se colocan o a quién se vende y a </w:t>
      </w:r>
      <w:proofErr w:type="spellStart"/>
      <w:r w:rsidRPr="003730B2">
        <w:rPr>
          <w:rFonts w:ascii="Palatino Linotype" w:hAnsi="Palatino Linotype" w:cs="Tahoma"/>
          <w:bCs/>
        </w:rPr>
        <w:t>que</w:t>
      </w:r>
      <w:proofErr w:type="spellEnd"/>
      <w:r w:rsidRPr="003730B2">
        <w:rPr>
          <w:rFonts w:ascii="Palatino Linotype" w:hAnsi="Palatino Linotype" w:cs="Tahoma"/>
          <w:bCs/>
        </w:rPr>
        <w:t xml:space="preserve"> precio por kilogramo y por tipo de residuo, papel, cartón, plástico, </w:t>
      </w:r>
      <w:proofErr w:type="spellStart"/>
      <w:r w:rsidRPr="003730B2">
        <w:rPr>
          <w:rFonts w:ascii="Palatino Linotype" w:hAnsi="Palatino Linotype" w:cs="Tahoma"/>
          <w:bCs/>
        </w:rPr>
        <w:t>pet</w:t>
      </w:r>
      <w:proofErr w:type="spellEnd"/>
      <w:r w:rsidRPr="003730B2">
        <w:rPr>
          <w:rFonts w:ascii="Palatino Linotype" w:hAnsi="Palatino Linotype" w:cs="Tahoma"/>
          <w:bCs/>
        </w:rPr>
        <w:t xml:space="preserve">, </w:t>
      </w:r>
      <w:proofErr w:type="spellStart"/>
      <w:r w:rsidRPr="003730B2">
        <w:rPr>
          <w:rFonts w:ascii="Palatino Linotype" w:hAnsi="Palatino Linotype" w:cs="Tahoma"/>
          <w:bCs/>
        </w:rPr>
        <w:t>tetrapak</w:t>
      </w:r>
      <w:proofErr w:type="spellEnd"/>
      <w:r w:rsidRPr="003730B2">
        <w:rPr>
          <w:rFonts w:ascii="Palatino Linotype" w:hAnsi="Palatino Linotype" w:cs="Tahoma"/>
          <w:bCs/>
        </w:rPr>
        <w:t xml:space="preserve">, llantas? ¿el Municipio cuenta con la implementación de algún programa para el tratamiento de residuos, en caso afirmativo cuál es y </w:t>
      </w:r>
      <w:proofErr w:type="spellStart"/>
      <w:r w:rsidRPr="003730B2">
        <w:rPr>
          <w:rFonts w:ascii="Palatino Linotype" w:hAnsi="Palatino Linotype" w:cs="Tahoma"/>
          <w:bCs/>
        </w:rPr>
        <w:t>como</w:t>
      </w:r>
      <w:proofErr w:type="spellEnd"/>
      <w:r w:rsidRPr="003730B2">
        <w:rPr>
          <w:rFonts w:ascii="Palatino Linotype" w:hAnsi="Palatino Linotype" w:cs="Tahoma"/>
          <w:bCs/>
        </w:rPr>
        <w:t xml:space="preserve"> opera, quién lo opera, que resultados ha dado?</w:t>
      </w:r>
      <w:r w:rsidR="00816622" w:rsidRPr="00393CA3">
        <w:rPr>
          <w:rFonts w:ascii="Palatino Linotype" w:hAnsi="Palatino Linotype" w:cs="Tahoma"/>
          <w:bCs/>
        </w:rPr>
        <w:t>”</w:t>
      </w:r>
      <w:r w:rsidR="00E67738" w:rsidRPr="00393CA3">
        <w:rPr>
          <w:rFonts w:ascii="Palatino Linotype" w:hAnsi="Palatino Linotype" w:cs="Tahoma"/>
          <w:bCs/>
          <w:i/>
        </w:rPr>
        <w:t xml:space="preserve"> </w:t>
      </w:r>
      <w:r w:rsidR="00806144" w:rsidRPr="00393CA3">
        <w:rPr>
          <w:rFonts w:ascii="Palatino Linotype" w:hAnsi="Palatino Linotype" w:cs="Tahoma"/>
          <w:bCs/>
          <w:i/>
        </w:rPr>
        <w:t>(Sic.)</w:t>
      </w:r>
    </w:p>
    <w:p w:rsidR="00806144" w:rsidRDefault="00806144" w:rsidP="00052403">
      <w:pPr>
        <w:tabs>
          <w:tab w:val="left" w:pos="4667"/>
        </w:tabs>
        <w:spacing w:line="276" w:lineRule="auto"/>
        <w:ind w:left="567" w:right="567" w:firstLine="708"/>
        <w:jc w:val="both"/>
        <w:rPr>
          <w:rFonts w:ascii="Palatino Linotype" w:hAnsi="Palatino Linotype" w:cs="Tahoma"/>
          <w:bCs/>
        </w:rPr>
      </w:pPr>
    </w:p>
    <w:p w:rsidR="00052403" w:rsidRPr="00393CA3" w:rsidRDefault="00052403" w:rsidP="00052403">
      <w:pPr>
        <w:tabs>
          <w:tab w:val="left" w:pos="4667"/>
        </w:tabs>
        <w:spacing w:line="276" w:lineRule="auto"/>
        <w:ind w:left="567" w:right="567" w:firstLine="708"/>
        <w:jc w:val="both"/>
        <w:rPr>
          <w:rFonts w:ascii="Palatino Linotype" w:hAnsi="Palatino Linotype" w:cs="Tahoma"/>
          <w:bCs/>
        </w:rPr>
      </w:pPr>
    </w:p>
    <w:p w:rsidR="00806144" w:rsidRPr="00393CA3" w:rsidRDefault="00816622" w:rsidP="00F61C4D">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
          <w:bCs/>
        </w:rPr>
        <w:lastRenderedPageBreak/>
        <w:t>“</w:t>
      </w:r>
      <w:r w:rsidR="00806144" w:rsidRPr="00393CA3">
        <w:rPr>
          <w:rFonts w:ascii="Palatino Linotype" w:hAnsi="Palatino Linotype" w:cs="Tahoma"/>
          <w:b/>
          <w:bCs/>
        </w:rPr>
        <w:t>MODALIDAD DE ENTREGA</w:t>
      </w:r>
    </w:p>
    <w:p w:rsidR="00806144" w:rsidRPr="00393CA3" w:rsidRDefault="00231888" w:rsidP="00F61C4D">
      <w:pPr>
        <w:tabs>
          <w:tab w:val="left" w:pos="4667"/>
        </w:tabs>
        <w:spacing w:line="276" w:lineRule="auto"/>
        <w:ind w:left="567" w:right="567"/>
        <w:jc w:val="both"/>
        <w:rPr>
          <w:rFonts w:ascii="Palatino Linotype" w:hAnsi="Palatino Linotype" w:cs="Tahoma"/>
          <w:bCs/>
        </w:rPr>
      </w:pPr>
      <w:r w:rsidRPr="00393CA3">
        <w:rPr>
          <w:rFonts w:ascii="Palatino Linotype" w:hAnsi="Palatino Linotype" w:cs="Tahoma"/>
          <w:bCs/>
        </w:rPr>
        <w:t>A través del SAIMEX</w:t>
      </w:r>
      <w:r w:rsidR="00816622" w:rsidRPr="00393CA3">
        <w:rPr>
          <w:rFonts w:ascii="Palatino Linotype" w:hAnsi="Palatino Linotype" w:cs="Tahoma"/>
          <w:bCs/>
        </w:rPr>
        <w:t>”</w:t>
      </w:r>
    </w:p>
    <w:p w:rsidR="00B31222" w:rsidRPr="00393CA3" w:rsidRDefault="00B31222" w:rsidP="00F61C4D">
      <w:pPr>
        <w:spacing w:line="276" w:lineRule="auto"/>
        <w:ind w:right="567"/>
        <w:jc w:val="both"/>
        <w:rPr>
          <w:rFonts w:ascii="Palatino Linotype" w:hAnsi="Palatino Linotype" w:cs="Tahoma"/>
          <w:bCs/>
          <w:sz w:val="24"/>
          <w:szCs w:val="24"/>
        </w:rPr>
      </w:pPr>
    </w:p>
    <w:p w:rsidR="00C55151" w:rsidRPr="00393CA3" w:rsidRDefault="00B31222" w:rsidP="00F61C4D">
      <w:pPr>
        <w:pStyle w:val="Prrafodelista"/>
        <w:tabs>
          <w:tab w:val="left" w:pos="567"/>
        </w:tabs>
        <w:spacing w:line="276" w:lineRule="auto"/>
        <w:ind w:left="0"/>
        <w:contextualSpacing w:val="0"/>
        <w:jc w:val="both"/>
        <w:rPr>
          <w:rFonts w:ascii="Palatino Linotype" w:hAnsi="Palatino Linotype" w:cs="Tahoma"/>
          <w:b/>
          <w:sz w:val="24"/>
        </w:rPr>
      </w:pPr>
      <w:r w:rsidRPr="00393CA3">
        <w:rPr>
          <w:rFonts w:ascii="Palatino Linotype" w:hAnsi="Palatino Linotype" w:cs="Tahoma"/>
          <w:b/>
          <w:sz w:val="24"/>
        </w:rPr>
        <w:t xml:space="preserve">II. </w:t>
      </w:r>
      <w:r w:rsidR="00C55151" w:rsidRPr="00393CA3">
        <w:rPr>
          <w:rFonts w:ascii="Palatino Linotype" w:hAnsi="Palatino Linotype" w:cs="Tahoma"/>
          <w:b/>
          <w:sz w:val="24"/>
        </w:rPr>
        <w:t>Respuesta del Sujeto Obligado.</w:t>
      </w:r>
    </w:p>
    <w:p w:rsidR="00C55151" w:rsidRPr="00393CA3" w:rsidRDefault="00C55151" w:rsidP="00F61C4D">
      <w:pPr>
        <w:autoSpaceDE w:val="0"/>
        <w:autoSpaceDN w:val="0"/>
        <w:adjustRightInd w:val="0"/>
        <w:spacing w:line="276" w:lineRule="auto"/>
        <w:jc w:val="both"/>
        <w:rPr>
          <w:rFonts w:ascii="Palatino Linotype" w:hAnsi="Palatino Linotype" w:cs="Tahoma"/>
          <w:b/>
          <w:sz w:val="22"/>
          <w:szCs w:val="22"/>
        </w:rPr>
      </w:pPr>
    </w:p>
    <w:p w:rsidR="0087446F" w:rsidRPr="00393CA3" w:rsidRDefault="00D05C7C"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El </w:t>
      </w:r>
      <w:r w:rsidR="00625B9E">
        <w:rPr>
          <w:rFonts w:ascii="Palatino Linotype" w:hAnsi="Palatino Linotype" w:cs="Tahoma"/>
          <w:sz w:val="22"/>
          <w:szCs w:val="22"/>
        </w:rPr>
        <w:t xml:space="preserve">nueve </w:t>
      </w:r>
      <w:r w:rsidRPr="00393CA3">
        <w:rPr>
          <w:rFonts w:ascii="Palatino Linotype" w:hAnsi="Palatino Linotype" w:cs="Tahoma"/>
          <w:sz w:val="22"/>
          <w:szCs w:val="22"/>
        </w:rPr>
        <w:t xml:space="preserve">de </w:t>
      </w:r>
      <w:r w:rsidR="00625B9E">
        <w:rPr>
          <w:rFonts w:ascii="Palatino Linotype" w:hAnsi="Palatino Linotype" w:cs="Tahoma"/>
          <w:sz w:val="22"/>
          <w:szCs w:val="22"/>
        </w:rPr>
        <w:t xml:space="preserve">octubre </w:t>
      </w:r>
      <w:r w:rsidRPr="00393CA3">
        <w:rPr>
          <w:rFonts w:ascii="Palatino Linotype" w:hAnsi="Palatino Linotype" w:cs="Tahoma"/>
          <w:sz w:val="22"/>
          <w:szCs w:val="22"/>
        </w:rPr>
        <w:t>de dos mil dieciocho, el Sujeto Obligado dio respuesta a la solicitud de acceso a la información</w:t>
      </w:r>
      <w:r w:rsidR="00052403">
        <w:rPr>
          <w:rFonts w:ascii="Palatino Linotype" w:hAnsi="Palatino Linotype" w:cs="Tahoma"/>
          <w:sz w:val="22"/>
          <w:szCs w:val="22"/>
        </w:rPr>
        <w:t xml:space="preserve"> pública</w:t>
      </w:r>
      <w:r w:rsidR="0087446F" w:rsidRPr="00393CA3">
        <w:rPr>
          <w:rFonts w:ascii="Palatino Linotype" w:hAnsi="Palatino Linotype" w:cs="Tahoma"/>
          <w:sz w:val="22"/>
          <w:szCs w:val="22"/>
        </w:rPr>
        <w:t>,</w:t>
      </w:r>
      <w:r w:rsidRPr="00393CA3">
        <w:rPr>
          <w:rFonts w:ascii="Palatino Linotype" w:hAnsi="Palatino Linotype" w:cs="Tahoma"/>
          <w:sz w:val="22"/>
          <w:szCs w:val="22"/>
        </w:rPr>
        <w:t xml:space="preserve"> </w:t>
      </w:r>
      <w:r w:rsidR="00625B9E">
        <w:rPr>
          <w:rFonts w:ascii="Palatino Linotype" w:hAnsi="Palatino Linotype" w:cs="Tahoma"/>
          <w:sz w:val="22"/>
          <w:szCs w:val="22"/>
        </w:rPr>
        <w:t xml:space="preserve">por parte de la </w:t>
      </w:r>
      <w:r w:rsidR="0087446F" w:rsidRPr="00393CA3">
        <w:rPr>
          <w:rFonts w:ascii="Palatino Linotype" w:hAnsi="Palatino Linotype" w:cs="Tahoma"/>
          <w:sz w:val="22"/>
          <w:szCs w:val="22"/>
        </w:rPr>
        <w:t xml:space="preserve">Unidad de Transparencia del Ayuntamiento de </w:t>
      </w:r>
      <w:r w:rsidR="00625B9E">
        <w:rPr>
          <w:rFonts w:ascii="Palatino Linotype" w:hAnsi="Palatino Linotype" w:cs="Tahoma"/>
          <w:sz w:val="22"/>
          <w:szCs w:val="22"/>
        </w:rPr>
        <w:t>Naucalpan de Juárez</w:t>
      </w:r>
      <w:r w:rsidR="0087446F" w:rsidRPr="00393CA3">
        <w:rPr>
          <w:rFonts w:ascii="Palatino Linotype" w:hAnsi="Palatino Linotype" w:cs="Tahoma"/>
          <w:sz w:val="22"/>
          <w:szCs w:val="22"/>
        </w:rPr>
        <w:t>, dirigido al solicitante, cuyo cont</w:t>
      </w:r>
      <w:r w:rsidR="00353B67" w:rsidRPr="00393CA3">
        <w:rPr>
          <w:rFonts w:ascii="Palatino Linotype" w:hAnsi="Palatino Linotype" w:cs="Tahoma"/>
          <w:sz w:val="22"/>
          <w:szCs w:val="22"/>
        </w:rPr>
        <w:t>enido medular es el siguiente:</w:t>
      </w:r>
    </w:p>
    <w:p w:rsidR="00A9629C" w:rsidRPr="00393CA3" w:rsidRDefault="00A9629C" w:rsidP="00F61C4D">
      <w:pPr>
        <w:autoSpaceDE w:val="0"/>
        <w:autoSpaceDN w:val="0"/>
        <w:adjustRightInd w:val="0"/>
        <w:spacing w:line="276" w:lineRule="auto"/>
        <w:jc w:val="both"/>
        <w:rPr>
          <w:rFonts w:ascii="Palatino Linotype" w:hAnsi="Palatino Linotype" w:cs="Tahoma"/>
          <w:sz w:val="22"/>
          <w:szCs w:val="22"/>
        </w:rPr>
      </w:pPr>
    </w:p>
    <w:p w:rsidR="00816622" w:rsidRPr="00393CA3" w:rsidRDefault="00816622" w:rsidP="00F61C4D">
      <w:pPr>
        <w:autoSpaceDE w:val="0"/>
        <w:autoSpaceDN w:val="0"/>
        <w:adjustRightInd w:val="0"/>
        <w:spacing w:line="276" w:lineRule="auto"/>
        <w:ind w:left="567" w:right="567"/>
        <w:jc w:val="both"/>
        <w:rPr>
          <w:rFonts w:ascii="Palatino Linotype" w:hAnsi="Palatino Linotype" w:cs="Tahoma"/>
          <w:i/>
        </w:rPr>
      </w:pPr>
      <w:r w:rsidRPr="00393CA3">
        <w:rPr>
          <w:rFonts w:ascii="Palatino Linotype" w:hAnsi="Palatino Linotype" w:cs="Tahoma"/>
          <w:i/>
        </w:rPr>
        <w:t>“…</w:t>
      </w:r>
    </w:p>
    <w:p w:rsidR="00816622" w:rsidRPr="00393CA3" w:rsidRDefault="003730B2" w:rsidP="00F61C4D">
      <w:pPr>
        <w:autoSpaceDE w:val="0"/>
        <w:autoSpaceDN w:val="0"/>
        <w:adjustRightInd w:val="0"/>
        <w:spacing w:line="276" w:lineRule="auto"/>
        <w:ind w:left="567" w:right="567"/>
        <w:jc w:val="both"/>
        <w:rPr>
          <w:rFonts w:ascii="Palatino Linotype" w:hAnsi="Palatino Linotype" w:cs="Tahoma"/>
          <w:sz w:val="24"/>
          <w:szCs w:val="24"/>
        </w:rPr>
      </w:pPr>
      <w:r w:rsidRPr="003730B2">
        <w:rPr>
          <w:rFonts w:ascii="Palatino Linotype" w:hAnsi="Palatino Linotype" w:cs="Tahoma"/>
        </w:rPr>
        <w:t xml:space="preserve"> De acuerdo a la información que solicita, es de informarse: -------------------------- ¿Cuál es el sistema de recolección de Residuos en Naucalpan? R= La recolección de residuos sólidos municipales, es un servicio público a cargo del municipio. ¿Qué cantidad de residuos ha producido Naucalpan de manera mensual de enero de 2010 a agosto de 2018 en kilógramos? R= al día de la fecha se generan por día, hasta 1.4 kilogramos per-cápita. ¿Qué se hace con los residuos recolectados y cuanto se ha pagado de enero de 2010 a agosto de 2018 de manera mensual, por la disposición final de los mismos? R= Los residuos sólidos municipales son dispuestos en el relleno sanitario ubicado en Barrio Puente de Piedra, S/N Santiago Tepatlaxco; por cuanto al pago que se ha realizado de enero de 2010 a agosto de 2018, en los archivos de esta Dirección General de Servicios Públicos, no se </w:t>
      </w:r>
      <w:proofErr w:type="spellStart"/>
      <w:r w:rsidRPr="003730B2">
        <w:rPr>
          <w:rFonts w:ascii="Palatino Linotype" w:hAnsi="Palatino Linotype" w:cs="Tahoma"/>
        </w:rPr>
        <w:t>localizo</w:t>
      </w:r>
      <w:proofErr w:type="spellEnd"/>
      <w:r w:rsidRPr="003730B2">
        <w:rPr>
          <w:rFonts w:ascii="Palatino Linotype" w:hAnsi="Palatino Linotype" w:cs="Tahoma"/>
        </w:rPr>
        <w:t xml:space="preserve"> información que se relacione. ¿Qué cantidad en pesos del presupuesto municipal se destina al servicio completo de recolección: sueldos de trabajadores, ¿gasolina, mantenimiento, refacciones y todo aquello que sea indispensable para brindar el servicio? R= en los archivos de esta Dirección General de Servicios Públicos, no se </w:t>
      </w:r>
      <w:proofErr w:type="spellStart"/>
      <w:r w:rsidRPr="003730B2">
        <w:rPr>
          <w:rFonts w:ascii="Palatino Linotype" w:hAnsi="Palatino Linotype" w:cs="Tahoma"/>
        </w:rPr>
        <w:t>localizo</w:t>
      </w:r>
      <w:proofErr w:type="spellEnd"/>
      <w:r w:rsidRPr="003730B2">
        <w:rPr>
          <w:rFonts w:ascii="Palatino Linotype" w:hAnsi="Palatino Linotype" w:cs="Tahoma"/>
        </w:rPr>
        <w:t xml:space="preserve"> información que se relacione. ¿Cuál es el programa de recolección en el Municipio por todas las colonias, barrios, pueblos y comunidades que lo integran? Programa de Recolección de Residuos Sólidos Municipales. Brindado de Lunes a Viernes de 07:00 a 15:00 </w:t>
      </w:r>
      <w:proofErr w:type="spellStart"/>
      <w:r w:rsidRPr="003730B2">
        <w:rPr>
          <w:rFonts w:ascii="Palatino Linotype" w:hAnsi="Palatino Linotype" w:cs="Tahoma"/>
        </w:rPr>
        <w:t>Hrs</w:t>
      </w:r>
      <w:proofErr w:type="spellEnd"/>
      <w:r w:rsidRPr="003730B2">
        <w:rPr>
          <w:rFonts w:ascii="Palatino Linotype" w:hAnsi="Palatino Linotype" w:cs="Tahoma"/>
        </w:rPr>
        <w:t xml:space="preserve">. ¿El municipio cuenta con plantas de reciclaje de basura, en caso afirmativo en donde se ubican, que volúmenes manejan, cuantos recursos genera en pesos y en donde se colocan o a quién se vende y a qué precio por kilogramo y por tipo de residuo, papel, cartón, plástico, </w:t>
      </w:r>
      <w:proofErr w:type="spellStart"/>
      <w:r w:rsidRPr="003730B2">
        <w:rPr>
          <w:rFonts w:ascii="Palatino Linotype" w:hAnsi="Palatino Linotype" w:cs="Tahoma"/>
        </w:rPr>
        <w:t>pet</w:t>
      </w:r>
      <w:proofErr w:type="spellEnd"/>
      <w:r w:rsidRPr="003730B2">
        <w:rPr>
          <w:rFonts w:ascii="Palatino Linotype" w:hAnsi="Palatino Linotype" w:cs="Tahoma"/>
        </w:rPr>
        <w:t xml:space="preserve">, </w:t>
      </w:r>
      <w:proofErr w:type="spellStart"/>
      <w:r w:rsidRPr="003730B2">
        <w:rPr>
          <w:rFonts w:ascii="Palatino Linotype" w:hAnsi="Palatino Linotype" w:cs="Tahoma"/>
        </w:rPr>
        <w:t>tetrapak</w:t>
      </w:r>
      <w:proofErr w:type="spellEnd"/>
      <w:r w:rsidRPr="003730B2">
        <w:rPr>
          <w:rFonts w:ascii="Palatino Linotype" w:hAnsi="Palatino Linotype" w:cs="Tahoma"/>
        </w:rPr>
        <w:t xml:space="preserve">, llantas? R= No. ¿el Municipio cuenta con la implementación de algún programa para el tratamiento de residuos, en caso afirmativo cuál es y cómo opera, ¿quién lo opera, que resultados ha dado? R= En los archivos físicos y electrónicos de esta Dirección General, no se localizó información que se relacione ------------------ lo que se informa en la tesitura prevista por la ley adjetiva en la materia, y en observancia de lo dispuesto por el precepto del artículo 4.18 del Reglamento de la Ley de Transparencia y Accesos a la Información Pública del Estado de México; asimismo por los artículos 10, 11, </w:t>
      </w:r>
      <w:r w:rsidRPr="003730B2">
        <w:rPr>
          <w:rFonts w:ascii="Palatino Linotype" w:hAnsi="Palatino Linotype" w:cs="Tahoma"/>
        </w:rPr>
        <w:lastRenderedPageBreak/>
        <w:t xml:space="preserve">12, 15 de la Ley de Transparencia y Acceso a la Información Pública del Estado de México y Municipios; y las facultades atribuibles por el artículo 9.1 del Reglamento Orgánico de la Administración Pública de Naucalpan de Juárez, México; y en la observancia de lo previsto por el artículo 12 de la misma Ley Adjetiva en la materia, que en lo conducente refiere: “…Artículo 12.- Los Sujetos Obligados sólo proporcionarán la información pública que se les requiera y que obre en sus archivos. No estarán obligados a procesarla, resumirla, efectuar cálculos o practicar investigaciones…” </w:t>
      </w:r>
      <w:r w:rsidR="00816622" w:rsidRPr="00393CA3">
        <w:rPr>
          <w:rFonts w:ascii="Palatino Linotype" w:hAnsi="Palatino Linotype" w:cs="Tahoma"/>
        </w:rPr>
        <w:t>(</w:t>
      </w:r>
      <w:r w:rsidR="00816622" w:rsidRPr="00393CA3">
        <w:rPr>
          <w:rFonts w:ascii="Palatino Linotype" w:hAnsi="Palatino Linotype" w:cs="Tahoma"/>
          <w:i/>
        </w:rPr>
        <w:t>Sic.</w:t>
      </w:r>
      <w:r w:rsidR="00816622" w:rsidRPr="00393CA3">
        <w:rPr>
          <w:rFonts w:ascii="Palatino Linotype" w:hAnsi="Palatino Linotype" w:cs="Tahoma"/>
        </w:rPr>
        <w:t>)</w:t>
      </w:r>
    </w:p>
    <w:p w:rsidR="00353B67" w:rsidRPr="00393CA3" w:rsidRDefault="00353B67" w:rsidP="00F61C4D">
      <w:pPr>
        <w:autoSpaceDE w:val="0"/>
        <w:autoSpaceDN w:val="0"/>
        <w:adjustRightInd w:val="0"/>
        <w:spacing w:line="276" w:lineRule="auto"/>
        <w:jc w:val="both"/>
        <w:rPr>
          <w:rFonts w:ascii="Palatino Linotype" w:hAnsi="Palatino Linotype" w:cs="Tahoma"/>
          <w:sz w:val="22"/>
          <w:szCs w:val="22"/>
        </w:rPr>
      </w:pPr>
    </w:p>
    <w:p w:rsidR="00587F23" w:rsidRPr="00393CA3" w:rsidRDefault="00C55151" w:rsidP="00F61C4D">
      <w:pPr>
        <w:autoSpaceDE w:val="0"/>
        <w:autoSpaceDN w:val="0"/>
        <w:adjustRightInd w:val="0"/>
        <w:spacing w:line="276" w:lineRule="auto"/>
        <w:jc w:val="both"/>
        <w:rPr>
          <w:rFonts w:ascii="Palatino Linotype" w:hAnsi="Palatino Linotype" w:cs="Tahoma"/>
          <w:b/>
          <w:sz w:val="22"/>
          <w:szCs w:val="22"/>
        </w:rPr>
      </w:pPr>
      <w:r w:rsidRPr="00393CA3">
        <w:rPr>
          <w:rFonts w:ascii="Palatino Linotype" w:hAnsi="Palatino Linotype" w:cs="Tahoma"/>
          <w:b/>
          <w:sz w:val="22"/>
          <w:szCs w:val="22"/>
        </w:rPr>
        <w:t xml:space="preserve">III. </w:t>
      </w:r>
      <w:r w:rsidR="004100AA" w:rsidRPr="00393CA3">
        <w:rPr>
          <w:rFonts w:ascii="Palatino Linotype" w:hAnsi="Palatino Linotype" w:cs="Tahoma"/>
          <w:b/>
          <w:sz w:val="22"/>
          <w:szCs w:val="22"/>
        </w:rPr>
        <w:t>Interposición</w:t>
      </w:r>
      <w:r w:rsidR="00C25238" w:rsidRPr="00393CA3">
        <w:rPr>
          <w:rFonts w:ascii="Palatino Linotype" w:hAnsi="Palatino Linotype" w:cs="Tahoma"/>
          <w:b/>
          <w:sz w:val="22"/>
          <w:szCs w:val="22"/>
        </w:rPr>
        <w:t xml:space="preserve"> del recurso de revisión. </w:t>
      </w:r>
    </w:p>
    <w:p w:rsidR="00587F23" w:rsidRPr="00393CA3" w:rsidRDefault="00587F23" w:rsidP="00F61C4D">
      <w:pPr>
        <w:autoSpaceDE w:val="0"/>
        <w:autoSpaceDN w:val="0"/>
        <w:adjustRightInd w:val="0"/>
        <w:spacing w:line="276" w:lineRule="auto"/>
        <w:jc w:val="both"/>
        <w:rPr>
          <w:rFonts w:ascii="Palatino Linotype" w:hAnsi="Palatino Linotype" w:cs="Tahoma"/>
          <w:b/>
          <w:sz w:val="22"/>
          <w:szCs w:val="22"/>
        </w:rPr>
      </w:pPr>
    </w:p>
    <w:p w:rsidR="00806144" w:rsidRPr="00393CA3" w:rsidRDefault="00806144"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Con fecha </w:t>
      </w:r>
      <w:r w:rsidR="009B35E4">
        <w:rPr>
          <w:rFonts w:ascii="Palatino Linotype" w:hAnsi="Palatino Linotype" w:cs="Tahoma"/>
          <w:sz w:val="22"/>
          <w:szCs w:val="22"/>
        </w:rPr>
        <w:t>diez</w:t>
      </w:r>
      <w:r w:rsidR="00CF6587" w:rsidRPr="00393CA3">
        <w:rPr>
          <w:rFonts w:ascii="Palatino Linotype" w:hAnsi="Palatino Linotype" w:cs="Tahoma"/>
          <w:sz w:val="22"/>
          <w:szCs w:val="22"/>
        </w:rPr>
        <w:t xml:space="preserve"> </w:t>
      </w:r>
      <w:r w:rsidRPr="00393CA3">
        <w:rPr>
          <w:rFonts w:ascii="Palatino Linotype" w:hAnsi="Palatino Linotype" w:cs="Tahoma"/>
          <w:sz w:val="22"/>
          <w:szCs w:val="22"/>
        </w:rPr>
        <w:t xml:space="preserve">de </w:t>
      </w:r>
      <w:r w:rsidR="009B35E4">
        <w:rPr>
          <w:rFonts w:ascii="Palatino Linotype" w:hAnsi="Palatino Linotype" w:cs="Tahoma"/>
          <w:sz w:val="22"/>
          <w:szCs w:val="22"/>
        </w:rPr>
        <w:t xml:space="preserve">octubre </w:t>
      </w:r>
      <w:r w:rsidRPr="00393CA3">
        <w:rPr>
          <w:rFonts w:ascii="Palatino Linotype" w:hAnsi="Palatino Linotype" w:cs="Tahoma"/>
          <w:sz w:val="22"/>
          <w:szCs w:val="22"/>
        </w:rPr>
        <w:t xml:space="preserve">de dos mil dieciocho, se recibió en este </w:t>
      </w:r>
      <w:r w:rsidRPr="00393CA3">
        <w:rPr>
          <w:rFonts w:ascii="Palatino Linotype" w:eastAsia="Calibri" w:hAnsi="Palatino Linotype" w:cs="Tahoma"/>
          <w:sz w:val="22"/>
          <w:szCs w:val="22"/>
          <w:lang w:val="es-MX" w:eastAsia="en-US"/>
        </w:rPr>
        <w:t xml:space="preserve">Instituto, a través del </w:t>
      </w:r>
      <w:r w:rsidRPr="00393CA3">
        <w:rPr>
          <w:rFonts w:ascii="Palatino Linotype" w:hAnsi="Palatino Linotype" w:cs="Tahoma"/>
          <w:sz w:val="22"/>
          <w:szCs w:val="22"/>
        </w:rPr>
        <w:t xml:space="preserve">Sistema de Acceso a la Información Mexiquense (SAIMEX), el Recurso de Revisión interpuesto por la parte recurrente, en contra de la respuesta del Sujeto Obligado, </w:t>
      </w:r>
      <w:r w:rsidRPr="00393CA3">
        <w:rPr>
          <w:rFonts w:ascii="Palatino Linotype" w:hAnsi="Palatino Linotype" w:cs="Tahoma"/>
          <w:sz w:val="22"/>
          <w:szCs w:val="22"/>
          <w:lang w:val="es-MX"/>
        </w:rPr>
        <w:t>en los siguientes términos:</w:t>
      </w:r>
    </w:p>
    <w:p w:rsidR="00C25238" w:rsidRPr="00393CA3" w:rsidRDefault="00C25238" w:rsidP="00F61C4D">
      <w:pPr>
        <w:tabs>
          <w:tab w:val="left" w:pos="4667"/>
        </w:tabs>
        <w:spacing w:line="276" w:lineRule="auto"/>
        <w:ind w:left="993"/>
        <w:jc w:val="both"/>
        <w:rPr>
          <w:rFonts w:ascii="Palatino Linotype" w:hAnsi="Palatino Linotype" w:cs="Tahoma"/>
          <w:bCs/>
          <w:sz w:val="22"/>
          <w:szCs w:val="22"/>
        </w:rPr>
      </w:pPr>
    </w:p>
    <w:p w:rsidR="00C25238" w:rsidRPr="00393CA3" w:rsidRDefault="00816622" w:rsidP="00F61C4D">
      <w:pPr>
        <w:tabs>
          <w:tab w:val="left" w:pos="4667"/>
        </w:tabs>
        <w:spacing w:line="276" w:lineRule="auto"/>
        <w:ind w:left="567" w:right="567"/>
        <w:jc w:val="both"/>
        <w:rPr>
          <w:rFonts w:ascii="Palatino Linotype" w:hAnsi="Palatino Linotype" w:cs="Tahoma"/>
          <w:bCs/>
          <w:lang w:val="es-MX"/>
        </w:rPr>
      </w:pPr>
      <w:r w:rsidRPr="00393CA3">
        <w:rPr>
          <w:rFonts w:ascii="Palatino Linotype" w:hAnsi="Palatino Linotype" w:cs="Tahoma"/>
          <w:b/>
          <w:bCs/>
          <w:lang w:val="es-MX"/>
        </w:rPr>
        <w:t>“</w:t>
      </w:r>
      <w:r w:rsidR="00C25238" w:rsidRPr="00393CA3">
        <w:rPr>
          <w:rFonts w:ascii="Palatino Linotype" w:hAnsi="Palatino Linotype" w:cs="Tahoma"/>
          <w:b/>
          <w:bCs/>
          <w:lang w:val="es-MX"/>
        </w:rPr>
        <w:t>ACTO IMPUGNADO</w:t>
      </w:r>
    </w:p>
    <w:p w:rsidR="00CD3A5D" w:rsidRPr="00393CA3" w:rsidRDefault="009B35E4" w:rsidP="00F61C4D">
      <w:pPr>
        <w:autoSpaceDE w:val="0"/>
        <w:autoSpaceDN w:val="0"/>
        <w:adjustRightInd w:val="0"/>
        <w:spacing w:line="276" w:lineRule="auto"/>
        <w:ind w:left="567" w:right="567"/>
        <w:jc w:val="both"/>
        <w:rPr>
          <w:rFonts w:ascii="Palatino Linotype" w:hAnsi="Palatino Linotype" w:cs="Tahoma"/>
        </w:rPr>
      </w:pPr>
      <w:r w:rsidRPr="009B35E4">
        <w:rPr>
          <w:rFonts w:ascii="Palatino Linotype" w:hAnsi="Palatino Linotype" w:cs="Tahoma"/>
        </w:rPr>
        <w:t xml:space="preserve">Naucalpan de Juárez, México a 09 de Octubre de 2018 Nombre del solicitante: </w:t>
      </w:r>
      <w:r w:rsidR="00895F7E">
        <w:rPr>
          <w:rFonts w:ascii="Palatino Linotype" w:hAnsi="Palatino Linotype" w:cs="Tahoma"/>
        </w:rPr>
        <w:t>XXXXXXXXXXXXXXXXXXXXXXXX</w:t>
      </w:r>
      <w:r w:rsidRPr="009B35E4">
        <w:rPr>
          <w:rFonts w:ascii="Palatino Linotype" w:hAnsi="Palatino Linotype" w:cs="Tahoma"/>
        </w:rPr>
        <w:t xml:space="preserve"> Folio de la solicitud: 00548/NAUCALPA/IP/2018 En respuesta a la solicitud recibida, nos permitimos hacer de su conocimiento que con fundamento en el artículo 53, Fracciones: II, V y VI de la Ley de Transparencia y Acceso a la Información Pública del Estado de México y Municipios, le contestamos que: Se cita textualmente la respuesta otorgada por el Servidor Público Habilitado responsable de dar atención a su solicitud de información. De acuerdo a la información que solicita, es de informarse: -------------------------- ¿Cuál es el sistema de recolección de Residuos en Naucalpan? R= La recolección de residuos sólidos municipales, es un servicio público a cargo del municipio. ¿Qué cantidad de residuos ha producido Naucalpan de manera mensual de enero de 2010 a agosto de 2018 en kilógramos? R= al día de la fecha se generan por día, hasta 1.4 kilogramos per-cápita. ¿Qué se hace con los residuos recolectados y cuanto se ha pagado de enero de 2010 a agosto de 2018 de manera mensual, por la disposición final de los mismos? R= Los residuos sólidos municipales son dispuestos en el relleno sanitario ubicado en Barrio Puente de Piedra, S/N Santiago Tepatlaxco; por cuanto al pago que se ha realizado de enero de 2010 a agosto de 2018, en los archivos de esta Dirección General de Servicios Públicos, no se </w:t>
      </w:r>
      <w:proofErr w:type="spellStart"/>
      <w:r w:rsidRPr="009B35E4">
        <w:rPr>
          <w:rFonts w:ascii="Palatino Linotype" w:hAnsi="Palatino Linotype" w:cs="Tahoma"/>
        </w:rPr>
        <w:t>localizo</w:t>
      </w:r>
      <w:proofErr w:type="spellEnd"/>
      <w:r w:rsidRPr="009B35E4">
        <w:rPr>
          <w:rFonts w:ascii="Palatino Linotype" w:hAnsi="Palatino Linotype" w:cs="Tahoma"/>
        </w:rPr>
        <w:t xml:space="preserve"> información que se relacione. ¿Qué cantidad en pesos del presupuesto municipal se destina al servicio completo de recolección: sueldos de trabajadores, ¿gasolina, mantenimiento, refacciones y todo aquello que sea indispensable para brindar el servicio? R= en los archivos de esta Dirección General de Servicios Públicos, no se </w:t>
      </w:r>
      <w:proofErr w:type="spellStart"/>
      <w:r w:rsidRPr="009B35E4">
        <w:rPr>
          <w:rFonts w:ascii="Palatino Linotype" w:hAnsi="Palatino Linotype" w:cs="Tahoma"/>
        </w:rPr>
        <w:t>localizo</w:t>
      </w:r>
      <w:proofErr w:type="spellEnd"/>
      <w:r w:rsidRPr="009B35E4">
        <w:rPr>
          <w:rFonts w:ascii="Palatino Linotype" w:hAnsi="Palatino Linotype" w:cs="Tahoma"/>
        </w:rPr>
        <w:t xml:space="preserve"> información que se relacione. ¿Cuál es el programa de recolección en el Municipio por todas las colonias, barrios, pueblos y comunidades que lo </w:t>
      </w:r>
      <w:r w:rsidRPr="009B35E4">
        <w:rPr>
          <w:rFonts w:ascii="Palatino Linotype" w:hAnsi="Palatino Linotype" w:cs="Tahoma"/>
        </w:rPr>
        <w:lastRenderedPageBreak/>
        <w:t xml:space="preserve">integran? Programa de Recolección de Residuos Sólidos Municipales. Brindado de Lunes a </w:t>
      </w:r>
      <w:proofErr w:type="spellStart"/>
      <w:r w:rsidRPr="009B35E4">
        <w:rPr>
          <w:rFonts w:ascii="Palatino Linotype" w:hAnsi="Palatino Linotype" w:cs="Tahoma"/>
        </w:rPr>
        <w:t>Viernmes</w:t>
      </w:r>
      <w:proofErr w:type="spellEnd"/>
      <w:r w:rsidRPr="009B35E4">
        <w:rPr>
          <w:rFonts w:ascii="Palatino Linotype" w:hAnsi="Palatino Linotype" w:cs="Tahoma"/>
        </w:rPr>
        <w:t xml:space="preserve"> de 07:00 a 15:00 </w:t>
      </w:r>
      <w:proofErr w:type="spellStart"/>
      <w:r w:rsidRPr="009B35E4">
        <w:rPr>
          <w:rFonts w:ascii="Palatino Linotype" w:hAnsi="Palatino Linotype" w:cs="Tahoma"/>
        </w:rPr>
        <w:t>Hrs</w:t>
      </w:r>
      <w:proofErr w:type="spellEnd"/>
      <w:r w:rsidRPr="009B35E4">
        <w:rPr>
          <w:rFonts w:ascii="Palatino Linotype" w:hAnsi="Palatino Linotype" w:cs="Tahoma"/>
        </w:rPr>
        <w:t xml:space="preserve">. ¿El municipio cuenta con plantas de reciclaje de basura, en caso afirmativo en donde se ubican, que volúmenes manejan, cuantos recursos genera en pesos y en donde se colocan o a quién se vende y a qué precio por kilogramo y por tipo de residuo, papel, cartón, plástico, </w:t>
      </w:r>
      <w:proofErr w:type="spellStart"/>
      <w:r w:rsidRPr="009B35E4">
        <w:rPr>
          <w:rFonts w:ascii="Palatino Linotype" w:hAnsi="Palatino Linotype" w:cs="Tahoma"/>
        </w:rPr>
        <w:t>pet</w:t>
      </w:r>
      <w:proofErr w:type="spellEnd"/>
      <w:r w:rsidRPr="009B35E4">
        <w:rPr>
          <w:rFonts w:ascii="Palatino Linotype" w:hAnsi="Palatino Linotype" w:cs="Tahoma"/>
        </w:rPr>
        <w:t xml:space="preserve">, </w:t>
      </w:r>
      <w:proofErr w:type="spellStart"/>
      <w:r w:rsidRPr="009B35E4">
        <w:rPr>
          <w:rFonts w:ascii="Palatino Linotype" w:hAnsi="Palatino Linotype" w:cs="Tahoma"/>
        </w:rPr>
        <w:t>tetrapak</w:t>
      </w:r>
      <w:proofErr w:type="spellEnd"/>
      <w:r w:rsidRPr="009B35E4">
        <w:rPr>
          <w:rFonts w:ascii="Palatino Linotype" w:hAnsi="Palatino Linotype" w:cs="Tahoma"/>
        </w:rPr>
        <w:t>, llantas? R= No. ¿el Municipio cuenta con la implementación de algún programa para el tratamiento de residuos, en caso afirmativo cuál es y cómo opera, ¿quién lo opera, que resultados ha dado? R= En los archivos físicos y electrónicos de esta Dirección General, no se localizó información que se relacione ------------------ lo que se informa en la tesitura prevista por la ley adjetiva en la materia, y en observancia de lo dispuesto por el precepto del artículo 4.18 del Reglamento de la Ley de Transparencia y Accesos a la Información Pública del Estado de México; asimismo por los artículos 10, 11, 12, 15 de la Ley de Transparencia y Acceso a la Información Pública del Estado de México y Municipios; y las facultades atribuibles por el artículo 9.1 del Reglamento Orgánico de la Administración Pública de Naucalpan de Juárez, México; y en la observancia de lo previsto por el artículo 12 de la misma Ley Adjetiva en la materia, que en lo conducente refiere: “…Artículo 12.- Los Sujetos Obligados sólo proporcionarán la información pública que se les requiera y que obre en sus archivos. No estarán obligados a procesarla, resumirla, efectuar cálculos o practicar investigaciones…” ATENTAMENTE MTRO. JORGE CAJIGA CALDERÓN</w:t>
      </w:r>
      <w:r w:rsidR="00A57938" w:rsidRPr="00393CA3">
        <w:rPr>
          <w:rFonts w:ascii="Palatino Linotype" w:hAnsi="Palatino Linotype" w:cs="Tahoma"/>
        </w:rPr>
        <w:t>.</w:t>
      </w:r>
      <w:r w:rsidR="00816622" w:rsidRPr="00393CA3">
        <w:rPr>
          <w:rFonts w:ascii="Palatino Linotype" w:hAnsi="Palatino Linotype" w:cs="Tahoma"/>
        </w:rPr>
        <w:t>” (</w:t>
      </w:r>
      <w:r w:rsidR="00816622" w:rsidRPr="00393CA3">
        <w:rPr>
          <w:rFonts w:ascii="Palatino Linotype" w:hAnsi="Palatino Linotype" w:cs="Tahoma"/>
          <w:i/>
        </w:rPr>
        <w:t>Sic.</w:t>
      </w:r>
      <w:r w:rsidR="00816622" w:rsidRPr="00393CA3">
        <w:rPr>
          <w:rFonts w:ascii="Palatino Linotype" w:hAnsi="Palatino Linotype" w:cs="Tahoma"/>
        </w:rPr>
        <w:t>)</w:t>
      </w:r>
      <w:r w:rsidR="00A57938" w:rsidRPr="00393CA3">
        <w:rPr>
          <w:rFonts w:ascii="Palatino Linotype" w:hAnsi="Palatino Linotype" w:cs="Tahoma"/>
        </w:rPr>
        <w:t xml:space="preserve"> </w:t>
      </w:r>
    </w:p>
    <w:p w:rsidR="00CD3A5D" w:rsidRPr="00393CA3" w:rsidRDefault="00CD3A5D" w:rsidP="00F61C4D">
      <w:pPr>
        <w:autoSpaceDE w:val="0"/>
        <w:autoSpaceDN w:val="0"/>
        <w:adjustRightInd w:val="0"/>
        <w:spacing w:line="276" w:lineRule="auto"/>
        <w:ind w:left="567" w:right="567"/>
        <w:jc w:val="both"/>
        <w:rPr>
          <w:rFonts w:ascii="Palatino Linotype" w:hAnsi="Palatino Linotype" w:cs="Tahoma"/>
        </w:rPr>
      </w:pPr>
    </w:p>
    <w:p w:rsidR="00C25238" w:rsidRPr="00393CA3" w:rsidRDefault="00816622" w:rsidP="00F61C4D">
      <w:pPr>
        <w:autoSpaceDE w:val="0"/>
        <w:autoSpaceDN w:val="0"/>
        <w:adjustRightInd w:val="0"/>
        <w:spacing w:line="276" w:lineRule="auto"/>
        <w:ind w:left="567" w:right="567"/>
        <w:jc w:val="both"/>
        <w:rPr>
          <w:rFonts w:ascii="Palatino Linotype" w:hAnsi="Palatino Linotype" w:cs="Tahoma"/>
          <w:b/>
        </w:rPr>
      </w:pPr>
      <w:r w:rsidRPr="00393CA3">
        <w:rPr>
          <w:rFonts w:ascii="Palatino Linotype" w:hAnsi="Palatino Linotype" w:cs="Tahoma"/>
          <w:b/>
        </w:rPr>
        <w:t>“</w:t>
      </w:r>
      <w:r w:rsidR="00C25238" w:rsidRPr="00393CA3">
        <w:rPr>
          <w:rFonts w:ascii="Palatino Linotype" w:hAnsi="Palatino Linotype" w:cs="Tahoma"/>
          <w:b/>
        </w:rPr>
        <w:t>RAZONES O MOTIVOS DE LA INCONFORMIDAD</w:t>
      </w:r>
    </w:p>
    <w:p w:rsidR="00B31222" w:rsidRPr="00393CA3" w:rsidRDefault="009B35E4" w:rsidP="00F61C4D">
      <w:pPr>
        <w:autoSpaceDE w:val="0"/>
        <w:autoSpaceDN w:val="0"/>
        <w:adjustRightInd w:val="0"/>
        <w:spacing w:line="276" w:lineRule="auto"/>
        <w:ind w:left="567" w:right="567"/>
        <w:jc w:val="both"/>
        <w:rPr>
          <w:rFonts w:ascii="Palatino Linotype" w:hAnsi="Palatino Linotype" w:cs="Tahoma"/>
        </w:rPr>
      </w:pPr>
      <w:r w:rsidRPr="009B35E4">
        <w:rPr>
          <w:rFonts w:ascii="Palatino Linotype" w:hAnsi="Palatino Linotype" w:cs="Tahoma"/>
        </w:rPr>
        <w:t xml:space="preserve">La información está incompleta, en otros casos no responde a la solicitud y otra me fue negada. 1.- ¿Cuál es el sistema de recolección de Residuos en Naucalpan? R= La recolección de residuos sólidos municipales, es un servicio público a cargo del municipio. ME RESPONDEN SOBRE EL TIPO DEL SERVICIO PÚBLICO PERO NO ASÍ LA SOLICITUD QUE FORMULÉ. 2.- ¿Qué cantidad de residuos ha producido Naucalpan de manera mensual de enero de 2010 a agosto de 2018 en kilógramos? R= al día de la fecha se generan por día, hasta 1.4 kilogramos per-cápita. JAMÁS SOLICITÉ LA CANTIDAD DE RESIDUOS PER-CÁPITA. MI SOLICITUD FUE EL TOTAL MENSUAL DE ENERO DE 2010 A SEPTIEMBRE DE 2018. ESA INFORMACIÓN LA DEBE MANEJAR Y CONTROLAR LA DIRECCIÓN GENERAL DE SERVICIOS PÚBLICOS. 3,- ¿Qué se hace con los residuos recolectados y cuanto se ha pagado de enero de 2010 a agosto de 2018 de manera mensual, por la disposición final de los mismos? R= Los residuos sólidos municipales son dispuestos en el relleno sanitario ubicado en Barrio Puente de Piedra, S/N Santiago Tepatlaxco; por cuanto al pago que se ha realizado de enero de 2010 a agosto de 2018, en los archivos de esta Dirección General de Servicios Públicos, no se </w:t>
      </w:r>
      <w:proofErr w:type="spellStart"/>
      <w:r w:rsidRPr="009B35E4">
        <w:rPr>
          <w:rFonts w:ascii="Palatino Linotype" w:hAnsi="Palatino Linotype" w:cs="Tahoma"/>
        </w:rPr>
        <w:t>localizo</w:t>
      </w:r>
      <w:proofErr w:type="spellEnd"/>
      <w:r w:rsidRPr="009B35E4">
        <w:rPr>
          <w:rFonts w:ascii="Palatino Linotype" w:hAnsi="Palatino Linotype" w:cs="Tahoma"/>
        </w:rPr>
        <w:t xml:space="preserve"> información que se relacione.LA INFORMACIÓN PROPORCIONADA ES INCOMPLETA. TAMBIÉN LA DIRECCIÓN GENERAL DE SERVICIOS PÚBLICOS </w:t>
      </w:r>
      <w:r w:rsidRPr="009B35E4">
        <w:rPr>
          <w:rFonts w:ascii="Palatino Linotype" w:hAnsi="Palatino Linotype" w:cs="Tahoma"/>
        </w:rPr>
        <w:lastRenderedPageBreak/>
        <w:t>CUENTA CON LA MISMA. TAL Y COMO RESPONDIERON LA PRIMER PREGUNTA ELLOS MANEJAN LA RECOLECCIÓN DE RESIDUOS SÓLIDOS Y ES INDISPENSABLE LLEVAR UNA BITÁCORA DE LAS CANTIDADES MENSUALES QUE SE DEPOSITAN Y MÁS AÚN LA CANTIDAD QUE SE PAGA POR LO DEPOSITADO. 5.</w:t>
      </w:r>
      <w:proofErr w:type="gramStart"/>
      <w:r w:rsidRPr="009B35E4">
        <w:rPr>
          <w:rFonts w:ascii="Palatino Linotype" w:hAnsi="Palatino Linotype" w:cs="Tahoma"/>
        </w:rPr>
        <w:t>-¿</w:t>
      </w:r>
      <w:proofErr w:type="gramEnd"/>
      <w:r w:rsidRPr="009B35E4">
        <w:rPr>
          <w:rFonts w:ascii="Palatino Linotype" w:hAnsi="Palatino Linotype" w:cs="Tahoma"/>
        </w:rPr>
        <w:t xml:space="preserve">Qué cantidad en pesos del presupuesto municipal se destina al servicio completo de recolección: sueldos de trabajadores, ¿gasolina, mantenimiento, refacciones y todo aquello que sea indispensable para brindar el servicio? R= en los archivos de esta Dirección General de Servicios Públicos, no se </w:t>
      </w:r>
      <w:proofErr w:type="spellStart"/>
      <w:r w:rsidRPr="009B35E4">
        <w:rPr>
          <w:rFonts w:ascii="Palatino Linotype" w:hAnsi="Palatino Linotype" w:cs="Tahoma"/>
        </w:rPr>
        <w:t>localizo</w:t>
      </w:r>
      <w:proofErr w:type="spellEnd"/>
      <w:r w:rsidRPr="009B35E4">
        <w:rPr>
          <w:rFonts w:ascii="Palatino Linotype" w:hAnsi="Palatino Linotype" w:cs="Tahoma"/>
        </w:rPr>
        <w:t xml:space="preserve"> información que se relacione. ME ESTÁN NEGANDO LA INFORMACIÓN. LO SOLICITADO DEBE DE ESTAR PRESUPUESTADO Y FORMA PARTE DE LA RENDICIÓN DE CUENTAS DEL PRESUPUESTO ANUAL. 6.- ¿Cuál es el programa de recolección en el Municipio por todas las colonias, barrios, pueblos y comunidades que lo integran? Programa de Recolección de Residuos Sólidos Municipales. Brindado de Lunes a </w:t>
      </w:r>
      <w:proofErr w:type="spellStart"/>
      <w:r w:rsidRPr="009B35E4">
        <w:rPr>
          <w:rFonts w:ascii="Palatino Linotype" w:hAnsi="Palatino Linotype" w:cs="Tahoma"/>
        </w:rPr>
        <w:t>Viernmes</w:t>
      </w:r>
      <w:proofErr w:type="spellEnd"/>
      <w:r w:rsidRPr="009B35E4">
        <w:rPr>
          <w:rFonts w:ascii="Palatino Linotype" w:hAnsi="Palatino Linotype" w:cs="Tahoma"/>
        </w:rPr>
        <w:t xml:space="preserve"> de 07:00 a 15:00 </w:t>
      </w:r>
      <w:proofErr w:type="spellStart"/>
      <w:r w:rsidRPr="009B35E4">
        <w:rPr>
          <w:rFonts w:ascii="Palatino Linotype" w:hAnsi="Palatino Linotype" w:cs="Tahoma"/>
        </w:rPr>
        <w:t>Hrs</w:t>
      </w:r>
      <w:proofErr w:type="spellEnd"/>
      <w:r w:rsidRPr="009B35E4">
        <w:rPr>
          <w:rFonts w:ascii="Palatino Linotype" w:hAnsi="Palatino Linotype" w:cs="Tahoma"/>
        </w:rPr>
        <w:t>. LA RESPUESTA ESTÁ A MEDIAS. HAY BARRIDO DE CALLES Y ÁREAS PÚBLICAS PERO NO ME HAN RESPONDIDO CUAL ES EL SISTEMA DE RECOLECCIÓN. TODA LA INFORMACIÓN SOLICITADA ES PÚBLICA Y ME LA ESTÁN NEGANDO Y BRINDANDO A MEDIAS, DE MANERA IRRESPONSABLE Y ARBITRARIA.</w:t>
      </w:r>
      <w:r w:rsidR="00816622" w:rsidRPr="00393CA3">
        <w:rPr>
          <w:rFonts w:ascii="Palatino Linotype" w:hAnsi="Palatino Linotype" w:cs="Tahoma"/>
        </w:rPr>
        <w:t xml:space="preserve">” </w:t>
      </w:r>
      <w:r w:rsidR="00CD3A5D" w:rsidRPr="00393CA3">
        <w:rPr>
          <w:rFonts w:ascii="Palatino Linotype" w:hAnsi="Palatino Linotype" w:cs="Tahoma"/>
        </w:rPr>
        <w:t>(</w:t>
      </w:r>
      <w:r w:rsidR="00CD3A5D" w:rsidRPr="00393CA3">
        <w:rPr>
          <w:rFonts w:ascii="Palatino Linotype" w:hAnsi="Palatino Linotype" w:cs="Tahoma"/>
          <w:i/>
        </w:rPr>
        <w:t>S</w:t>
      </w:r>
      <w:r w:rsidR="00B31222" w:rsidRPr="00393CA3">
        <w:rPr>
          <w:rFonts w:ascii="Palatino Linotype" w:hAnsi="Palatino Linotype" w:cs="Tahoma"/>
          <w:i/>
        </w:rPr>
        <w:t>ic</w:t>
      </w:r>
      <w:r w:rsidR="00816622" w:rsidRPr="00393CA3">
        <w:rPr>
          <w:rFonts w:ascii="Palatino Linotype" w:hAnsi="Palatino Linotype" w:cs="Tahoma"/>
        </w:rPr>
        <w:t>.</w:t>
      </w:r>
      <w:r w:rsidR="00B31222" w:rsidRPr="00393CA3">
        <w:rPr>
          <w:rFonts w:ascii="Palatino Linotype" w:hAnsi="Palatino Linotype" w:cs="Tahoma"/>
        </w:rPr>
        <w:t>)</w:t>
      </w:r>
    </w:p>
    <w:p w:rsidR="00B31222" w:rsidRPr="00393CA3" w:rsidRDefault="00B31222" w:rsidP="00F61C4D">
      <w:pPr>
        <w:spacing w:line="276" w:lineRule="auto"/>
        <w:ind w:right="567"/>
        <w:jc w:val="both"/>
        <w:rPr>
          <w:rFonts w:ascii="Palatino Linotype" w:hAnsi="Palatino Linotype" w:cs="Tahoma"/>
          <w:bCs/>
          <w:sz w:val="22"/>
          <w:szCs w:val="22"/>
          <w:lang w:val="es-MX"/>
        </w:rPr>
      </w:pPr>
    </w:p>
    <w:p w:rsidR="00B31222" w:rsidRPr="00393CA3" w:rsidRDefault="00D00A03" w:rsidP="00F61C4D">
      <w:pPr>
        <w:spacing w:line="276" w:lineRule="auto"/>
        <w:jc w:val="both"/>
        <w:rPr>
          <w:rFonts w:ascii="Palatino Linotype" w:eastAsia="Batang" w:hAnsi="Palatino Linotype" w:cs="Tahoma"/>
          <w:b/>
          <w:bCs/>
          <w:sz w:val="22"/>
          <w:szCs w:val="22"/>
        </w:rPr>
      </w:pPr>
      <w:r w:rsidRPr="00393CA3">
        <w:rPr>
          <w:rFonts w:ascii="Palatino Linotype" w:hAnsi="Palatino Linotype" w:cs="Tahoma"/>
          <w:b/>
          <w:sz w:val="22"/>
          <w:szCs w:val="22"/>
        </w:rPr>
        <w:t>I</w:t>
      </w:r>
      <w:r w:rsidR="00B31222" w:rsidRPr="00393CA3">
        <w:rPr>
          <w:rFonts w:ascii="Palatino Linotype" w:hAnsi="Palatino Linotype" w:cs="Tahoma"/>
          <w:b/>
          <w:sz w:val="22"/>
          <w:szCs w:val="22"/>
        </w:rPr>
        <w:t xml:space="preserve">V. </w:t>
      </w:r>
      <w:r w:rsidR="00B31222" w:rsidRPr="00393CA3">
        <w:rPr>
          <w:rFonts w:ascii="Palatino Linotype" w:eastAsia="Batang" w:hAnsi="Palatino Linotype" w:cs="Tahoma"/>
          <w:b/>
          <w:bCs/>
          <w:sz w:val="22"/>
          <w:szCs w:val="22"/>
        </w:rPr>
        <w:t>Trámite del recurso de revisión ante el Instituto</w:t>
      </w:r>
      <w:r w:rsidR="00E445DA" w:rsidRPr="00393CA3">
        <w:rPr>
          <w:rFonts w:ascii="Palatino Linotype" w:eastAsia="Batang" w:hAnsi="Palatino Linotype" w:cs="Tahoma"/>
          <w:b/>
          <w:bCs/>
          <w:sz w:val="22"/>
          <w:szCs w:val="22"/>
        </w:rPr>
        <w:t>.</w:t>
      </w:r>
    </w:p>
    <w:p w:rsidR="00E445DA" w:rsidRPr="00393CA3" w:rsidRDefault="00E445DA" w:rsidP="00F61C4D">
      <w:pPr>
        <w:spacing w:line="276" w:lineRule="auto"/>
        <w:jc w:val="both"/>
        <w:rPr>
          <w:rFonts w:ascii="Palatino Linotype" w:eastAsia="Batang" w:hAnsi="Palatino Linotype" w:cs="Tahoma"/>
          <w:b/>
          <w:bCs/>
          <w:sz w:val="22"/>
          <w:szCs w:val="22"/>
        </w:rPr>
      </w:pPr>
    </w:p>
    <w:p w:rsidR="00B31222" w:rsidRPr="00393CA3" w:rsidRDefault="00A90F9B" w:rsidP="00F61C4D">
      <w:pPr>
        <w:spacing w:line="276" w:lineRule="auto"/>
        <w:jc w:val="both"/>
        <w:rPr>
          <w:rFonts w:ascii="Palatino Linotype" w:eastAsia="Batang" w:hAnsi="Palatino Linotype" w:cs="Tahoma"/>
          <w:bCs/>
          <w:sz w:val="22"/>
          <w:szCs w:val="22"/>
          <w:lang w:val="es-MX"/>
        </w:rPr>
      </w:pPr>
      <w:r w:rsidRPr="00393CA3">
        <w:rPr>
          <w:rFonts w:ascii="Palatino Linotype" w:eastAsia="Batang" w:hAnsi="Palatino Linotype" w:cs="Tahoma"/>
          <w:b/>
          <w:bCs/>
          <w:sz w:val="22"/>
          <w:szCs w:val="22"/>
        </w:rPr>
        <w:t xml:space="preserve">a) </w:t>
      </w:r>
      <w:r w:rsidR="00B31222" w:rsidRPr="00393CA3">
        <w:rPr>
          <w:rFonts w:ascii="Palatino Linotype" w:eastAsia="Batang" w:hAnsi="Palatino Linotype" w:cs="Tahoma"/>
          <w:b/>
          <w:bCs/>
          <w:sz w:val="22"/>
          <w:szCs w:val="22"/>
        </w:rPr>
        <w:t>Turno del recurso de revisión</w:t>
      </w:r>
      <w:r w:rsidRPr="00393CA3">
        <w:rPr>
          <w:rFonts w:ascii="Palatino Linotype" w:eastAsia="Batang" w:hAnsi="Palatino Linotype" w:cs="Tahoma"/>
          <w:b/>
          <w:bCs/>
          <w:sz w:val="22"/>
          <w:szCs w:val="22"/>
        </w:rPr>
        <w:t>.</w:t>
      </w:r>
      <w:r w:rsidR="00B31222"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Cs/>
          <w:sz w:val="22"/>
          <w:szCs w:val="22"/>
          <w:lang w:val="es-MX"/>
        </w:rPr>
        <w:t xml:space="preserve">El </w:t>
      </w:r>
      <w:r w:rsidR="00A57938" w:rsidRPr="00393CA3">
        <w:rPr>
          <w:rFonts w:ascii="Palatino Linotype" w:eastAsia="Batang" w:hAnsi="Palatino Linotype" w:cs="Tahoma"/>
          <w:bCs/>
          <w:sz w:val="22"/>
          <w:szCs w:val="22"/>
          <w:lang w:val="es-MX"/>
        </w:rPr>
        <w:t>die</w:t>
      </w:r>
      <w:r w:rsidR="009B35E4">
        <w:rPr>
          <w:rFonts w:ascii="Palatino Linotype" w:eastAsia="Batang" w:hAnsi="Palatino Linotype" w:cs="Tahoma"/>
          <w:bCs/>
          <w:sz w:val="22"/>
          <w:szCs w:val="22"/>
          <w:lang w:val="es-MX"/>
        </w:rPr>
        <w:t>z</w:t>
      </w:r>
      <w:r w:rsidR="00A57938" w:rsidRPr="00393CA3">
        <w:rPr>
          <w:rFonts w:ascii="Palatino Linotype" w:eastAsia="Batang" w:hAnsi="Palatino Linotype" w:cs="Tahoma"/>
          <w:bCs/>
          <w:sz w:val="22"/>
          <w:szCs w:val="22"/>
          <w:lang w:val="es-MX"/>
        </w:rPr>
        <w:t xml:space="preserve"> </w:t>
      </w:r>
      <w:r w:rsidR="00625DFB" w:rsidRPr="00393CA3">
        <w:rPr>
          <w:rFonts w:ascii="Palatino Linotype" w:eastAsia="Batang" w:hAnsi="Palatino Linotype" w:cs="Tahoma"/>
          <w:bCs/>
          <w:sz w:val="22"/>
          <w:szCs w:val="22"/>
          <w:lang w:val="es-MX"/>
        </w:rPr>
        <w:t xml:space="preserve">de </w:t>
      </w:r>
      <w:r w:rsidR="002C3513">
        <w:rPr>
          <w:rFonts w:ascii="Palatino Linotype" w:eastAsia="Batang" w:hAnsi="Palatino Linotype" w:cs="Tahoma"/>
          <w:bCs/>
          <w:sz w:val="22"/>
          <w:szCs w:val="22"/>
          <w:lang w:val="es-MX"/>
        </w:rPr>
        <w:t xml:space="preserve">octubre </w:t>
      </w:r>
      <w:r w:rsidR="00B31222" w:rsidRPr="00393CA3">
        <w:rPr>
          <w:rFonts w:ascii="Palatino Linotype" w:eastAsia="Batang" w:hAnsi="Palatino Linotype" w:cs="Tahoma"/>
          <w:bCs/>
          <w:sz w:val="22"/>
          <w:szCs w:val="22"/>
          <w:lang w:val="es-MX"/>
        </w:rPr>
        <w:t xml:space="preserve">de dos mil dieciocho, este Instituto asignó el número de expediente </w:t>
      </w:r>
      <w:r w:rsidR="00625DFB" w:rsidRPr="00393CA3">
        <w:rPr>
          <w:rFonts w:ascii="Palatino Linotype" w:eastAsia="Batang" w:hAnsi="Palatino Linotype" w:cs="Tahoma"/>
          <w:b/>
          <w:bCs/>
          <w:sz w:val="22"/>
          <w:szCs w:val="22"/>
          <w:lang w:val="es-MX"/>
        </w:rPr>
        <w:t>03</w:t>
      </w:r>
      <w:r w:rsidR="002C3513">
        <w:rPr>
          <w:rFonts w:ascii="Palatino Linotype" w:eastAsia="Batang" w:hAnsi="Palatino Linotype" w:cs="Tahoma"/>
          <w:b/>
          <w:bCs/>
          <w:sz w:val="22"/>
          <w:szCs w:val="22"/>
          <w:lang w:val="es-MX"/>
        </w:rPr>
        <w:t>856</w:t>
      </w:r>
      <w:r w:rsidR="00625DFB" w:rsidRPr="00393CA3">
        <w:rPr>
          <w:rFonts w:ascii="Palatino Linotype" w:eastAsia="Batang" w:hAnsi="Palatino Linotype" w:cs="Tahoma"/>
          <w:b/>
          <w:bCs/>
          <w:sz w:val="22"/>
          <w:szCs w:val="22"/>
          <w:lang w:val="es-MX"/>
        </w:rPr>
        <w:t xml:space="preserve">/INFOEM/IP/RR/2018 </w:t>
      </w:r>
      <w:r w:rsidR="00B31222" w:rsidRPr="00393CA3">
        <w:rPr>
          <w:rFonts w:ascii="Palatino Linotype" w:eastAsia="Batang" w:hAnsi="Palatino Linotype" w:cs="Tahoma"/>
          <w:bCs/>
          <w:sz w:val="22"/>
          <w:szCs w:val="22"/>
          <w:lang w:val="es-MX"/>
        </w:rPr>
        <w:t>al recurso de revisión</w:t>
      </w:r>
      <w:r w:rsidR="00B31222" w:rsidRPr="00393CA3">
        <w:rPr>
          <w:rFonts w:ascii="Palatino Linotype" w:eastAsia="Batang" w:hAnsi="Palatino Linotype" w:cs="Tahoma"/>
          <w:b/>
          <w:bCs/>
          <w:sz w:val="22"/>
          <w:szCs w:val="22"/>
          <w:lang w:val="es-MX"/>
        </w:rPr>
        <w:t xml:space="preserve"> </w:t>
      </w:r>
      <w:r w:rsidR="00A854FF" w:rsidRPr="00393CA3">
        <w:rPr>
          <w:rFonts w:ascii="Palatino Linotype" w:eastAsia="Batang" w:hAnsi="Palatino Linotype" w:cs="Tahoma"/>
          <w:bCs/>
          <w:sz w:val="22"/>
          <w:szCs w:val="22"/>
          <w:lang w:val="es-MX"/>
        </w:rPr>
        <w:t>que  nos ocupa</w:t>
      </w:r>
      <w:r w:rsidR="00B31222" w:rsidRPr="00393CA3">
        <w:rPr>
          <w:rFonts w:ascii="Palatino Linotype" w:eastAsia="Batang" w:hAnsi="Palatino Linotype" w:cs="Tahoma"/>
          <w:bCs/>
          <w:sz w:val="22"/>
          <w:szCs w:val="22"/>
          <w:lang w:val="es-MX"/>
        </w:rPr>
        <w:t xml:space="preserve">, con base en el sistema aprobado por el Pleno de este </w:t>
      </w:r>
      <w:r w:rsidR="00A854FF" w:rsidRPr="00393CA3">
        <w:rPr>
          <w:rFonts w:ascii="Palatino Linotype" w:eastAsia="Batang" w:hAnsi="Palatino Linotype" w:cs="Tahoma"/>
          <w:bCs/>
          <w:sz w:val="22"/>
          <w:szCs w:val="22"/>
          <w:lang w:val="es-MX"/>
        </w:rPr>
        <w:t>Órgano Garante y</w:t>
      </w:r>
      <w:r w:rsidR="00B31222" w:rsidRPr="00393CA3">
        <w:rPr>
          <w:rFonts w:ascii="Palatino Linotype" w:eastAsia="Batang" w:hAnsi="Palatino Linotype" w:cs="Tahoma"/>
          <w:bCs/>
          <w:sz w:val="22"/>
          <w:szCs w:val="22"/>
          <w:lang w:val="es-MX"/>
        </w:rPr>
        <w:t xml:space="preserve"> lo turnó a</w:t>
      </w:r>
      <w:r w:rsidR="00625DFB" w:rsidRPr="00393CA3">
        <w:rPr>
          <w:rFonts w:ascii="Palatino Linotype" w:eastAsia="Batang" w:hAnsi="Palatino Linotype" w:cs="Tahoma"/>
          <w:bCs/>
          <w:sz w:val="22"/>
          <w:szCs w:val="22"/>
          <w:lang w:val="es-MX"/>
        </w:rPr>
        <w:t>l Comisionado Ponente</w:t>
      </w:r>
      <w:r w:rsidR="00A854FF" w:rsidRPr="00393CA3">
        <w:rPr>
          <w:rFonts w:ascii="Palatino Linotype" w:eastAsia="Batang" w:hAnsi="Palatino Linotype" w:cs="Tahoma"/>
          <w:bCs/>
          <w:sz w:val="22"/>
          <w:szCs w:val="22"/>
          <w:lang w:val="es-MX"/>
        </w:rPr>
        <w:t xml:space="preserve"> Luis Gustavo Parra Noriega</w:t>
      </w:r>
      <w:r w:rsidR="00B31222" w:rsidRPr="00393CA3">
        <w:rPr>
          <w:rFonts w:ascii="Palatino Linotype" w:eastAsia="Batang" w:hAnsi="Palatino Linotype" w:cs="Tahoma"/>
          <w:bCs/>
          <w:sz w:val="22"/>
          <w:szCs w:val="22"/>
          <w:lang w:val="es-MX"/>
        </w:rPr>
        <w:t xml:space="preserve">, para los efectos del artículo </w:t>
      </w:r>
      <w:r w:rsidR="00625DFB" w:rsidRPr="00393CA3">
        <w:rPr>
          <w:rFonts w:ascii="Palatino Linotype" w:eastAsia="Batang" w:hAnsi="Palatino Linotype" w:cs="Tahoma"/>
          <w:bCs/>
          <w:sz w:val="22"/>
          <w:szCs w:val="22"/>
          <w:lang w:val="es-MX"/>
        </w:rPr>
        <w:t>185</w:t>
      </w:r>
      <w:r w:rsidR="00B31222" w:rsidRPr="00393CA3">
        <w:rPr>
          <w:rFonts w:ascii="Palatino Linotype" w:eastAsia="Batang" w:hAnsi="Palatino Linotype" w:cs="Tahoma"/>
          <w:bCs/>
          <w:sz w:val="22"/>
          <w:szCs w:val="22"/>
          <w:lang w:val="es-MX"/>
        </w:rPr>
        <w:t>, fracción I</w:t>
      </w:r>
      <w:r w:rsidR="00052403">
        <w:rPr>
          <w:rFonts w:ascii="Palatino Linotype" w:eastAsia="Batang" w:hAnsi="Palatino Linotype" w:cs="Tahoma"/>
          <w:bCs/>
          <w:sz w:val="22"/>
          <w:szCs w:val="22"/>
          <w:lang w:val="es-MX"/>
        </w:rPr>
        <w:t>,</w:t>
      </w:r>
      <w:r w:rsidR="00B31222" w:rsidRPr="00393CA3">
        <w:rPr>
          <w:rFonts w:ascii="Palatino Linotype" w:eastAsia="Batang" w:hAnsi="Palatino Linotype" w:cs="Tahoma"/>
          <w:bCs/>
          <w:sz w:val="22"/>
          <w:szCs w:val="22"/>
          <w:lang w:val="es-MX"/>
        </w:rPr>
        <w:t xml:space="preserve"> de la </w:t>
      </w:r>
      <w:r w:rsidR="00625DFB" w:rsidRPr="00393CA3">
        <w:rPr>
          <w:rFonts w:ascii="Palatino Linotype" w:eastAsia="Batang" w:hAnsi="Palatino Linotype" w:cs="Tahoma"/>
          <w:bCs/>
          <w:sz w:val="22"/>
          <w:szCs w:val="22"/>
          <w:lang w:val="es-MX"/>
        </w:rPr>
        <w:t>Ley de Transparencia y Acceso a la Información Pública del Estado de México y Municipios</w:t>
      </w:r>
      <w:r w:rsidR="00B31222" w:rsidRPr="00393CA3">
        <w:rPr>
          <w:rFonts w:ascii="Palatino Linotype" w:eastAsia="Batang" w:hAnsi="Palatino Linotype" w:cs="Tahoma"/>
          <w:bCs/>
          <w:sz w:val="22"/>
          <w:szCs w:val="22"/>
          <w:lang w:val="es-MX"/>
        </w:rPr>
        <w:t>.</w:t>
      </w:r>
    </w:p>
    <w:p w:rsidR="00B31222" w:rsidRPr="00393CA3" w:rsidRDefault="00B31222" w:rsidP="00F61C4D">
      <w:pPr>
        <w:spacing w:line="276" w:lineRule="auto"/>
        <w:jc w:val="both"/>
        <w:rPr>
          <w:rFonts w:ascii="Palatino Linotype" w:eastAsia="Batang" w:hAnsi="Palatino Linotype" w:cs="Tahoma"/>
          <w:b/>
          <w:bCs/>
          <w:sz w:val="22"/>
          <w:szCs w:val="22"/>
        </w:rPr>
      </w:pPr>
    </w:p>
    <w:p w:rsidR="00B31222" w:rsidRPr="00393CA3" w:rsidRDefault="00625DFB" w:rsidP="00F61C4D">
      <w:pPr>
        <w:spacing w:line="276" w:lineRule="auto"/>
        <w:jc w:val="both"/>
        <w:rPr>
          <w:rFonts w:ascii="Palatino Linotype" w:hAnsi="Palatino Linotype" w:cs="Tahoma"/>
          <w:sz w:val="22"/>
          <w:szCs w:val="22"/>
        </w:rPr>
      </w:pPr>
      <w:r w:rsidRPr="00393CA3">
        <w:rPr>
          <w:rFonts w:ascii="Palatino Linotype" w:eastAsia="Batang" w:hAnsi="Palatino Linotype" w:cs="Tahoma"/>
          <w:b/>
          <w:bCs/>
          <w:sz w:val="22"/>
          <w:szCs w:val="22"/>
        </w:rPr>
        <w:t>b</w:t>
      </w:r>
      <w:r w:rsidR="009F46DC"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
          <w:bCs/>
          <w:sz w:val="22"/>
          <w:szCs w:val="22"/>
        </w:rPr>
        <w:t>Admisión del recurso de revisión</w:t>
      </w:r>
      <w:r w:rsidR="00B31222" w:rsidRPr="00393CA3">
        <w:rPr>
          <w:rFonts w:ascii="Palatino Linotype" w:eastAsia="Batang" w:hAnsi="Palatino Linotype" w:cs="Tahoma"/>
          <w:b/>
          <w:bCs/>
          <w:sz w:val="22"/>
          <w:szCs w:val="22"/>
          <w:lang w:val="es-ES_tradnl"/>
        </w:rPr>
        <w:t xml:space="preserve">. </w:t>
      </w:r>
      <w:r w:rsidR="00B31222" w:rsidRPr="00393CA3">
        <w:rPr>
          <w:rFonts w:ascii="Palatino Linotype" w:eastAsia="Batang" w:hAnsi="Palatino Linotype" w:cs="Tahoma"/>
          <w:bCs/>
          <w:sz w:val="22"/>
          <w:szCs w:val="22"/>
          <w:lang w:val="es-ES_tradnl"/>
        </w:rPr>
        <w:t xml:space="preserve">El </w:t>
      </w:r>
      <w:r w:rsidR="002C3513">
        <w:rPr>
          <w:rFonts w:ascii="Palatino Linotype" w:eastAsia="Batang" w:hAnsi="Palatino Linotype" w:cs="Tahoma"/>
          <w:bCs/>
          <w:sz w:val="22"/>
          <w:szCs w:val="22"/>
          <w:lang w:val="es-ES_tradnl"/>
        </w:rPr>
        <w:t xml:space="preserve">dieciséis </w:t>
      </w:r>
      <w:r w:rsidRPr="00393CA3">
        <w:rPr>
          <w:rFonts w:ascii="Palatino Linotype" w:eastAsia="Batang" w:hAnsi="Palatino Linotype" w:cs="Tahoma"/>
          <w:bCs/>
          <w:sz w:val="22"/>
          <w:szCs w:val="22"/>
          <w:lang w:val="es-ES_tradnl"/>
        </w:rPr>
        <w:t>de septiembre</w:t>
      </w:r>
      <w:r w:rsidR="00B31222" w:rsidRPr="00393CA3">
        <w:rPr>
          <w:rFonts w:ascii="Palatino Linotype" w:eastAsia="Batang" w:hAnsi="Palatino Linotype" w:cs="Tahoma"/>
          <w:bCs/>
          <w:sz w:val="22"/>
          <w:szCs w:val="22"/>
          <w:lang w:val="es-ES_tradnl"/>
        </w:rPr>
        <w:t xml:space="preserve"> de dos mil dieciocho, </w:t>
      </w:r>
      <w:r w:rsidR="009F46DC" w:rsidRPr="00393CA3">
        <w:rPr>
          <w:rFonts w:ascii="Palatino Linotype" w:hAnsi="Palatino Linotype" w:cs="Tahoma"/>
          <w:sz w:val="22"/>
          <w:szCs w:val="22"/>
        </w:rPr>
        <w:t>se</w:t>
      </w:r>
      <w:r w:rsidR="009F46DC" w:rsidRPr="00393CA3">
        <w:rPr>
          <w:rFonts w:ascii="Palatino Linotype" w:eastAsia="Calibri" w:hAnsi="Palatino Linotype" w:cs="Tahoma"/>
          <w:sz w:val="22"/>
          <w:szCs w:val="22"/>
          <w:lang w:val="es-MX" w:eastAsia="en-US"/>
        </w:rPr>
        <w:t xml:space="preserve"> acordó la admisión de</w:t>
      </w:r>
      <w:r w:rsidR="009F46DC" w:rsidRPr="00393CA3">
        <w:rPr>
          <w:rFonts w:ascii="Palatino Linotype" w:hAnsi="Palatino Linotype" w:cs="Tahoma"/>
          <w:sz w:val="22"/>
          <w:szCs w:val="22"/>
        </w:rPr>
        <w:t xml:space="preserve">l recurso de revisión interpuesto por la parte recurrente en contra </w:t>
      </w:r>
      <w:r w:rsidRPr="00393CA3">
        <w:rPr>
          <w:rFonts w:ascii="Palatino Linotype" w:hAnsi="Palatino Linotype" w:cs="Tahoma"/>
          <w:sz w:val="22"/>
          <w:szCs w:val="22"/>
        </w:rPr>
        <w:t>del</w:t>
      </w:r>
      <w:r w:rsidR="00684831" w:rsidRPr="00393CA3">
        <w:rPr>
          <w:rFonts w:ascii="Palatino Linotype" w:hAnsi="Palatino Linotype" w:cs="Tahoma"/>
          <w:sz w:val="22"/>
          <w:szCs w:val="22"/>
        </w:rPr>
        <w:t xml:space="preserve"> </w:t>
      </w:r>
      <w:r w:rsidR="001E4AB7" w:rsidRPr="00393CA3">
        <w:rPr>
          <w:rFonts w:ascii="Palatino Linotype" w:hAnsi="Palatino Linotype" w:cs="Tahoma"/>
          <w:sz w:val="22"/>
          <w:szCs w:val="22"/>
        </w:rPr>
        <w:t xml:space="preserve">Ayuntamiento de </w:t>
      </w:r>
      <w:r w:rsidR="002C3513">
        <w:rPr>
          <w:rFonts w:ascii="Palatino Linotype" w:hAnsi="Palatino Linotype" w:cs="Tahoma"/>
          <w:sz w:val="22"/>
          <w:szCs w:val="22"/>
        </w:rPr>
        <w:t>Naucalpan de Juárez</w:t>
      </w:r>
      <w:r w:rsidR="009F46DC" w:rsidRPr="00393CA3">
        <w:rPr>
          <w:rFonts w:ascii="Palatino Linotype" w:hAnsi="Palatino Linotype" w:cs="Tahoma"/>
          <w:sz w:val="22"/>
          <w:szCs w:val="22"/>
        </w:rPr>
        <w:t>, en términos del artículo 1</w:t>
      </w:r>
      <w:r w:rsidRPr="00393CA3">
        <w:rPr>
          <w:rFonts w:ascii="Palatino Linotype" w:hAnsi="Palatino Linotype" w:cs="Tahoma"/>
          <w:sz w:val="22"/>
          <w:szCs w:val="22"/>
        </w:rPr>
        <w:t>85</w:t>
      </w:r>
      <w:r w:rsidR="009F46DC" w:rsidRPr="00393CA3">
        <w:rPr>
          <w:rFonts w:ascii="Palatino Linotype" w:hAnsi="Palatino Linotype" w:cs="Tahoma"/>
          <w:sz w:val="22"/>
          <w:szCs w:val="22"/>
        </w:rPr>
        <w:t>, fracciones I y II</w:t>
      </w:r>
      <w:r w:rsidR="004A5CA5">
        <w:rPr>
          <w:rFonts w:ascii="Palatino Linotype" w:hAnsi="Palatino Linotype" w:cs="Tahoma"/>
          <w:sz w:val="22"/>
          <w:szCs w:val="22"/>
        </w:rPr>
        <w:t>,</w:t>
      </w:r>
      <w:r w:rsidR="009F46DC" w:rsidRPr="00393CA3">
        <w:rPr>
          <w:rFonts w:ascii="Palatino Linotype" w:hAnsi="Palatino Linotype" w:cs="Tahoma"/>
          <w:sz w:val="22"/>
          <w:szCs w:val="22"/>
        </w:rPr>
        <w:t xml:space="preserve"> de la </w:t>
      </w:r>
      <w:r w:rsidRPr="00393CA3">
        <w:rPr>
          <w:rFonts w:ascii="Palatino Linotype" w:hAnsi="Palatino Linotype" w:cs="Tahoma"/>
          <w:bCs/>
          <w:sz w:val="22"/>
          <w:szCs w:val="22"/>
          <w:lang w:val="es-MX"/>
        </w:rPr>
        <w:t xml:space="preserve">Ley de Transparencia y Acceso a la Información Pública del Estado de México y Municipios, </w:t>
      </w:r>
      <w:r w:rsidR="00974B04" w:rsidRPr="00393CA3">
        <w:rPr>
          <w:rFonts w:ascii="Palatino Linotype" w:hAnsi="Palatino Linotype" w:cs="Tahoma"/>
          <w:bCs/>
          <w:sz w:val="22"/>
          <w:szCs w:val="22"/>
          <w:lang w:val="es-MX"/>
        </w:rPr>
        <w:t>el cual</w:t>
      </w:r>
      <w:r w:rsidRPr="00393CA3">
        <w:rPr>
          <w:rFonts w:ascii="Palatino Linotype" w:hAnsi="Palatino Linotype" w:cs="Tahoma"/>
          <w:bCs/>
          <w:sz w:val="22"/>
          <w:szCs w:val="22"/>
          <w:lang w:val="es-MX"/>
        </w:rPr>
        <w:t xml:space="preserve"> fue notificado a las partes el mismo día, a través del Sistema de Acceso a la Información Mexiquense, otorgándoles un plazo de siete días hábiles posteriores a dicha</w:t>
      </w:r>
      <w:r w:rsidR="004A5CA5">
        <w:rPr>
          <w:rFonts w:ascii="Palatino Linotype" w:hAnsi="Palatino Linotype" w:cs="Tahoma"/>
          <w:bCs/>
          <w:sz w:val="22"/>
          <w:szCs w:val="22"/>
          <w:lang w:val="es-MX"/>
        </w:rPr>
        <w:t>s</w:t>
      </w:r>
      <w:r w:rsidRPr="00393CA3">
        <w:rPr>
          <w:rFonts w:ascii="Palatino Linotype" w:hAnsi="Palatino Linotype" w:cs="Tahoma"/>
          <w:bCs/>
          <w:sz w:val="22"/>
          <w:szCs w:val="22"/>
          <w:lang w:val="es-MX"/>
        </w:rPr>
        <w:t xml:space="preserve"> notificaciones para que manifestaran lo que a su derecho conviniera y formularan alegatos.</w:t>
      </w:r>
    </w:p>
    <w:p w:rsidR="00625DFB" w:rsidRPr="00393CA3" w:rsidRDefault="00625DFB" w:rsidP="00F61C4D">
      <w:pPr>
        <w:spacing w:line="276" w:lineRule="auto"/>
        <w:jc w:val="both"/>
        <w:rPr>
          <w:rFonts w:ascii="Palatino Linotype" w:hAnsi="Palatino Linotype" w:cs="Tahoma"/>
          <w:sz w:val="22"/>
          <w:szCs w:val="22"/>
          <w:lang w:val="es-ES_tradnl"/>
        </w:rPr>
      </w:pPr>
    </w:p>
    <w:p w:rsidR="00D5000A" w:rsidRPr="00393CA3" w:rsidRDefault="004406CF" w:rsidP="00F61C4D">
      <w:pPr>
        <w:spacing w:line="276" w:lineRule="auto"/>
        <w:jc w:val="both"/>
        <w:rPr>
          <w:rFonts w:ascii="Palatino Linotype" w:hAnsi="Palatino Linotype" w:cs="Tahoma"/>
          <w:sz w:val="22"/>
          <w:szCs w:val="22"/>
        </w:rPr>
      </w:pPr>
      <w:r w:rsidRPr="00393CA3">
        <w:rPr>
          <w:rFonts w:ascii="Palatino Linotype" w:hAnsi="Palatino Linotype" w:cs="Tahoma"/>
          <w:b/>
          <w:sz w:val="22"/>
          <w:szCs w:val="22"/>
        </w:rPr>
        <w:lastRenderedPageBreak/>
        <w:t>c</w:t>
      </w:r>
      <w:r w:rsidR="00B31222" w:rsidRPr="00393CA3">
        <w:rPr>
          <w:rFonts w:ascii="Palatino Linotype" w:hAnsi="Palatino Linotype" w:cs="Tahoma"/>
          <w:b/>
          <w:sz w:val="22"/>
          <w:szCs w:val="22"/>
        </w:rPr>
        <w:t xml:space="preserve">) </w:t>
      </w:r>
      <w:r w:rsidR="00F033EF" w:rsidRPr="00393CA3">
        <w:rPr>
          <w:rFonts w:ascii="Palatino Linotype" w:hAnsi="Palatino Linotype" w:cs="Tahoma"/>
          <w:b/>
          <w:sz w:val="22"/>
          <w:szCs w:val="22"/>
        </w:rPr>
        <w:t>Informe Justificado</w:t>
      </w:r>
      <w:r w:rsidR="00974B04" w:rsidRPr="00393CA3">
        <w:rPr>
          <w:rFonts w:ascii="Palatino Linotype" w:hAnsi="Palatino Linotype" w:cs="Tahoma"/>
          <w:b/>
          <w:sz w:val="22"/>
          <w:szCs w:val="22"/>
        </w:rPr>
        <w:t>.</w:t>
      </w:r>
      <w:r w:rsidR="00B31222" w:rsidRPr="00393CA3">
        <w:rPr>
          <w:rFonts w:ascii="Palatino Linotype" w:hAnsi="Palatino Linotype" w:cs="Tahoma"/>
          <w:b/>
          <w:sz w:val="22"/>
          <w:szCs w:val="22"/>
        </w:rPr>
        <w:t xml:space="preserve"> </w:t>
      </w:r>
      <w:r w:rsidR="00B31222" w:rsidRPr="00393CA3">
        <w:rPr>
          <w:rFonts w:ascii="Palatino Linotype" w:hAnsi="Palatino Linotype" w:cs="Tahoma"/>
          <w:sz w:val="22"/>
          <w:szCs w:val="22"/>
          <w:lang w:val="es-ES_tradnl"/>
        </w:rPr>
        <w:t xml:space="preserve">El </w:t>
      </w:r>
      <w:r w:rsidR="00AE50B7">
        <w:rPr>
          <w:rFonts w:ascii="Palatino Linotype" w:hAnsi="Palatino Linotype" w:cs="Tahoma"/>
          <w:sz w:val="22"/>
          <w:szCs w:val="22"/>
          <w:lang w:val="es-ES_tradnl"/>
        </w:rPr>
        <w:t xml:space="preserve">veintitrés </w:t>
      </w:r>
      <w:r w:rsidR="00684831" w:rsidRPr="00393CA3">
        <w:rPr>
          <w:rFonts w:ascii="Palatino Linotype" w:hAnsi="Palatino Linotype" w:cs="Tahoma"/>
          <w:sz w:val="22"/>
          <w:szCs w:val="22"/>
          <w:lang w:val="es-ES_tradnl"/>
        </w:rPr>
        <w:t xml:space="preserve">de </w:t>
      </w:r>
      <w:r w:rsidR="00AE50B7">
        <w:rPr>
          <w:rFonts w:ascii="Palatino Linotype" w:hAnsi="Palatino Linotype" w:cs="Tahoma"/>
          <w:sz w:val="22"/>
          <w:szCs w:val="22"/>
          <w:lang w:val="es-ES_tradnl"/>
        </w:rPr>
        <w:t xml:space="preserve">octubre </w:t>
      </w:r>
      <w:r w:rsidR="00B31222" w:rsidRPr="00393CA3">
        <w:rPr>
          <w:rFonts w:ascii="Palatino Linotype" w:hAnsi="Palatino Linotype" w:cs="Tahoma"/>
          <w:sz w:val="22"/>
          <w:szCs w:val="22"/>
          <w:lang w:val="es-ES_tradnl"/>
        </w:rPr>
        <w:t xml:space="preserve">de dos mil dieciocho, se recibió a través </w:t>
      </w:r>
      <w:r w:rsidR="004435B4" w:rsidRPr="00393CA3">
        <w:rPr>
          <w:rFonts w:ascii="Palatino Linotype" w:hAnsi="Palatino Linotype" w:cs="Tahoma"/>
          <w:sz w:val="22"/>
          <w:szCs w:val="22"/>
          <w:lang w:val="es-ES_tradnl"/>
        </w:rPr>
        <w:t xml:space="preserve">del </w:t>
      </w:r>
      <w:r w:rsidR="004435B4" w:rsidRPr="00393CA3">
        <w:rPr>
          <w:rFonts w:ascii="Palatino Linotype" w:hAnsi="Palatino Linotype" w:cs="Tahoma"/>
          <w:sz w:val="22"/>
          <w:szCs w:val="22"/>
        </w:rPr>
        <w:t>Sistema de Acceso a la Información Mexiquense</w:t>
      </w:r>
      <w:r w:rsidR="00B31222" w:rsidRPr="00393CA3">
        <w:rPr>
          <w:rFonts w:ascii="Palatino Linotype" w:hAnsi="Palatino Linotype" w:cs="Tahoma"/>
          <w:sz w:val="22"/>
          <w:szCs w:val="22"/>
          <w:lang w:val="es-ES_tradnl"/>
        </w:rPr>
        <w:t xml:space="preserve">, </w:t>
      </w:r>
      <w:r w:rsidR="00A57938" w:rsidRPr="00393CA3">
        <w:rPr>
          <w:rFonts w:ascii="Palatino Linotype" w:hAnsi="Palatino Linotype" w:cs="Tahoma"/>
          <w:bCs/>
          <w:iCs/>
          <w:sz w:val="22"/>
          <w:szCs w:val="22"/>
        </w:rPr>
        <w:t xml:space="preserve">el </w:t>
      </w:r>
      <w:r w:rsidR="00052403">
        <w:rPr>
          <w:rFonts w:ascii="Palatino Linotype" w:hAnsi="Palatino Linotype" w:cs="Tahoma"/>
          <w:bCs/>
          <w:iCs/>
          <w:sz w:val="22"/>
          <w:szCs w:val="22"/>
        </w:rPr>
        <w:t>I</w:t>
      </w:r>
      <w:r w:rsidR="00A57938" w:rsidRPr="00393CA3">
        <w:rPr>
          <w:rFonts w:ascii="Palatino Linotype" w:hAnsi="Palatino Linotype" w:cs="Tahoma"/>
          <w:bCs/>
          <w:iCs/>
          <w:sz w:val="22"/>
          <w:szCs w:val="22"/>
        </w:rPr>
        <w:t xml:space="preserve">nforme </w:t>
      </w:r>
      <w:r w:rsidR="00052403">
        <w:rPr>
          <w:rFonts w:ascii="Palatino Linotype" w:hAnsi="Palatino Linotype" w:cs="Tahoma"/>
          <w:bCs/>
          <w:iCs/>
          <w:sz w:val="22"/>
          <w:szCs w:val="22"/>
        </w:rPr>
        <w:t>J</w:t>
      </w:r>
      <w:r w:rsidR="00A57938" w:rsidRPr="00393CA3">
        <w:rPr>
          <w:rFonts w:ascii="Palatino Linotype" w:hAnsi="Palatino Linotype" w:cs="Tahoma"/>
          <w:bCs/>
          <w:iCs/>
          <w:sz w:val="22"/>
          <w:szCs w:val="22"/>
        </w:rPr>
        <w:t xml:space="preserve">ustificado </w:t>
      </w:r>
      <w:r w:rsidR="00263CBF">
        <w:rPr>
          <w:rFonts w:ascii="Palatino Linotype" w:hAnsi="Palatino Linotype" w:cs="Tahoma"/>
          <w:bCs/>
          <w:iCs/>
          <w:sz w:val="22"/>
          <w:szCs w:val="22"/>
        </w:rPr>
        <w:t xml:space="preserve">mediante oficio número DGSP/1508/2018 </w:t>
      </w:r>
      <w:r w:rsidR="003673E5" w:rsidRPr="00393CA3">
        <w:rPr>
          <w:rFonts w:ascii="Palatino Linotype" w:hAnsi="Palatino Linotype" w:cs="Tahoma"/>
          <w:bCs/>
          <w:iCs/>
          <w:sz w:val="22"/>
          <w:szCs w:val="22"/>
        </w:rPr>
        <w:t>emitido por</w:t>
      </w:r>
      <w:r w:rsidR="00A57938" w:rsidRPr="00393CA3">
        <w:rPr>
          <w:rFonts w:ascii="Palatino Linotype" w:hAnsi="Palatino Linotype" w:cs="Tahoma"/>
          <w:bCs/>
          <w:iCs/>
          <w:sz w:val="22"/>
          <w:szCs w:val="22"/>
        </w:rPr>
        <w:t xml:space="preserve"> </w:t>
      </w:r>
      <w:r w:rsidR="00AE50B7">
        <w:rPr>
          <w:rFonts w:ascii="Palatino Linotype" w:hAnsi="Palatino Linotype" w:cs="Tahoma"/>
          <w:bCs/>
          <w:iCs/>
          <w:sz w:val="22"/>
          <w:szCs w:val="22"/>
        </w:rPr>
        <w:t>el Director General de Servicios Públicos</w:t>
      </w:r>
      <w:r w:rsidR="00A57938" w:rsidRPr="00393CA3">
        <w:rPr>
          <w:rFonts w:ascii="Palatino Linotype" w:hAnsi="Palatino Linotype" w:cs="Tahoma"/>
          <w:bCs/>
          <w:iCs/>
          <w:sz w:val="22"/>
          <w:szCs w:val="22"/>
        </w:rPr>
        <w:t xml:space="preserve"> del Ayuntamiento de </w:t>
      </w:r>
      <w:r w:rsidR="00AE50B7">
        <w:rPr>
          <w:rFonts w:ascii="Palatino Linotype" w:hAnsi="Palatino Linotype" w:cs="Tahoma"/>
          <w:bCs/>
          <w:iCs/>
          <w:sz w:val="22"/>
          <w:szCs w:val="22"/>
        </w:rPr>
        <w:t>Naucalpan de Juárez</w:t>
      </w:r>
      <w:r w:rsidR="00974B04" w:rsidRPr="00393CA3">
        <w:rPr>
          <w:rFonts w:ascii="Palatino Linotype" w:hAnsi="Palatino Linotype" w:cs="Tahoma"/>
          <w:sz w:val="22"/>
          <w:szCs w:val="22"/>
        </w:rPr>
        <w:t xml:space="preserve">, que en </w:t>
      </w:r>
      <w:r w:rsidR="00D5000A" w:rsidRPr="00393CA3">
        <w:rPr>
          <w:rFonts w:ascii="Palatino Linotype" w:hAnsi="Palatino Linotype" w:cs="Tahoma"/>
          <w:sz w:val="22"/>
          <w:szCs w:val="22"/>
        </w:rPr>
        <w:t xml:space="preserve">su parte medular menciona </w:t>
      </w:r>
      <w:r w:rsidR="00974B04" w:rsidRPr="00393CA3">
        <w:rPr>
          <w:rFonts w:ascii="Palatino Linotype" w:hAnsi="Palatino Linotype" w:cs="Tahoma"/>
          <w:sz w:val="22"/>
          <w:szCs w:val="22"/>
        </w:rPr>
        <w:t>lo siguiente:</w:t>
      </w:r>
    </w:p>
    <w:p w:rsidR="00D5000A" w:rsidRPr="00393CA3" w:rsidRDefault="00D5000A" w:rsidP="00F61C4D">
      <w:pPr>
        <w:spacing w:line="276" w:lineRule="auto"/>
        <w:jc w:val="both"/>
        <w:rPr>
          <w:rFonts w:ascii="Palatino Linotype" w:hAnsi="Palatino Linotype" w:cs="Tahoma"/>
          <w:sz w:val="22"/>
          <w:szCs w:val="22"/>
        </w:rPr>
      </w:pPr>
    </w:p>
    <w:p w:rsidR="00AE50B7" w:rsidRDefault="0065102A" w:rsidP="00F61C4D">
      <w:pPr>
        <w:spacing w:line="276" w:lineRule="auto"/>
        <w:ind w:left="567" w:right="567"/>
        <w:jc w:val="both"/>
        <w:rPr>
          <w:rFonts w:ascii="Palatino Linotype" w:hAnsi="Palatino Linotype" w:cs="Tahoma"/>
        </w:rPr>
      </w:pPr>
      <w:r w:rsidRPr="00393CA3">
        <w:rPr>
          <w:rFonts w:ascii="Palatino Linotype" w:hAnsi="Palatino Linotype" w:cs="Tahoma"/>
        </w:rPr>
        <w:t>“</w:t>
      </w:r>
      <w:r w:rsidR="00D5000A" w:rsidRPr="00393CA3">
        <w:rPr>
          <w:rFonts w:ascii="Palatino Linotype" w:hAnsi="Palatino Linotype" w:cs="Tahoma"/>
        </w:rPr>
        <w:t>…</w:t>
      </w:r>
    </w:p>
    <w:p w:rsidR="00AE50B7" w:rsidRDefault="00AE50B7" w:rsidP="00F61C4D">
      <w:pPr>
        <w:spacing w:line="276" w:lineRule="auto"/>
        <w:ind w:left="567" w:right="567"/>
        <w:jc w:val="both"/>
        <w:rPr>
          <w:rFonts w:ascii="Palatino Linotype" w:hAnsi="Palatino Linotype" w:cs="Tahoma"/>
        </w:rPr>
      </w:pPr>
      <w:r w:rsidRPr="00AE50B7">
        <w:rPr>
          <w:rFonts w:ascii="Palatino Linotype" w:hAnsi="Palatino Linotype" w:cs="Tahoma"/>
        </w:rPr>
        <w:t>Po</w:t>
      </w:r>
      <w:r>
        <w:rPr>
          <w:rFonts w:ascii="Palatino Linotype" w:hAnsi="Palatino Linotype" w:cs="Tahoma"/>
        </w:rPr>
        <w:t>r</w:t>
      </w:r>
      <w:r w:rsidRPr="00AE50B7">
        <w:rPr>
          <w:rFonts w:ascii="Palatino Linotype" w:hAnsi="Palatino Linotype" w:cs="Tahoma"/>
        </w:rPr>
        <w:t xml:space="preserve"> cuanto al punto identificado con el número uno, que refiere a "... </w:t>
      </w:r>
      <w:r w:rsidRPr="00AE50B7">
        <w:rPr>
          <w:rFonts w:ascii="Palatino Linotype" w:hAnsi="Palatino Linotype" w:cs="Tahoma"/>
          <w:i/>
        </w:rPr>
        <w:t>Cuál es el sistema de recolección de Residuos en Naucalpan? .."</w:t>
      </w:r>
      <w:r w:rsidRPr="00AE50B7">
        <w:rPr>
          <w:rFonts w:ascii="Palatino Linotype" w:hAnsi="Palatino Linotype" w:cs="Tahoma"/>
        </w:rPr>
        <w:t>; El Sistema de Recolección de Residuos Sólidos, en Naucalpan de Juárez Estado de México, es convencional, mediante rutas de recolección previamente establecidas, cuya operación es a cargo de Los Servidores Públicos integrantes en las cuadrillas d</w:t>
      </w:r>
      <w:r w:rsidR="0019509B">
        <w:rPr>
          <w:rFonts w:ascii="Palatino Linotype" w:hAnsi="Palatino Linotype" w:cs="Tahoma"/>
        </w:rPr>
        <w:t>e</w:t>
      </w:r>
      <w:r w:rsidRPr="00AE50B7">
        <w:rPr>
          <w:rFonts w:ascii="Palatino Linotype" w:hAnsi="Palatino Linotype" w:cs="Tahoma"/>
        </w:rPr>
        <w:t xml:space="preserve"> </w:t>
      </w:r>
      <w:r w:rsidR="0019509B">
        <w:rPr>
          <w:rFonts w:ascii="Palatino Linotype" w:hAnsi="Palatino Linotype" w:cs="Tahoma"/>
        </w:rPr>
        <w:t>c</w:t>
      </w:r>
      <w:r w:rsidRPr="00AE50B7">
        <w:rPr>
          <w:rFonts w:ascii="Palatino Linotype" w:hAnsi="Palatino Linotype" w:cs="Tahoma"/>
        </w:rPr>
        <w:t>ada unidad, y consiste en la recolección de los residuos sólidos urbanos en 18 pueblos, 130 colonias, 85 fraccionamientos residenciales, 6 fraccionamientos industriales, 2 fraccionamientos campestres y 7 ejidos, que conforman el territorio del Municipio,</w:t>
      </w:r>
      <w:r w:rsidR="0019509B">
        <w:rPr>
          <w:rFonts w:ascii="Palatino Linotype" w:hAnsi="Palatino Linotype" w:cs="Tahoma"/>
        </w:rPr>
        <w:t xml:space="preserve"> </w:t>
      </w:r>
      <w:r w:rsidRPr="00AE50B7">
        <w:rPr>
          <w:rFonts w:ascii="Palatino Linotype" w:hAnsi="Palatino Linotype" w:cs="Tahoma"/>
        </w:rPr>
        <w:t xml:space="preserve">así como a los diferentes establecimientos comerciales, industriales y prestadores de servicios que </w:t>
      </w:r>
      <w:r w:rsidR="0019509B" w:rsidRPr="00AE50B7">
        <w:rPr>
          <w:rFonts w:ascii="Palatino Linotype" w:hAnsi="Palatino Linotype" w:cs="Tahoma"/>
        </w:rPr>
        <w:t>cuentan</w:t>
      </w:r>
      <w:r w:rsidRPr="00AE50B7">
        <w:rPr>
          <w:rFonts w:ascii="Palatino Linotype" w:hAnsi="Palatino Linotype" w:cs="Tahoma"/>
        </w:rPr>
        <w:t xml:space="preserve"> con convenio para considerarse susceptibles de la recolección por parte del municipio; La recolección se reali</w:t>
      </w:r>
      <w:r w:rsidR="0019509B">
        <w:rPr>
          <w:rFonts w:ascii="Palatino Linotype" w:hAnsi="Palatino Linotype" w:cs="Tahoma"/>
        </w:rPr>
        <w:t>z</w:t>
      </w:r>
      <w:r w:rsidRPr="00AE50B7">
        <w:rPr>
          <w:rFonts w:ascii="Palatino Linotype" w:hAnsi="Palatino Linotype" w:cs="Tahoma"/>
        </w:rPr>
        <w:t>a en camiones recolec</w:t>
      </w:r>
      <w:r w:rsidR="0019509B">
        <w:rPr>
          <w:rFonts w:ascii="Palatino Linotype" w:hAnsi="Palatino Linotype" w:cs="Tahoma"/>
        </w:rPr>
        <w:t>t</w:t>
      </w:r>
      <w:r w:rsidRPr="00AE50B7">
        <w:rPr>
          <w:rFonts w:ascii="Palatino Linotype" w:hAnsi="Palatino Linotype" w:cs="Tahoma"/>
        </w:rPr>
        <w:t>ores-compac</w:t>
      </w:r>
      <w:r w:rsidR="0019509B">
        <w:rPr>
          <w:rFonts w:ascii="Palatino Linotype" w:hAnsi="Palatino Linotype" w:cs="Tahoma"/>
        </w:rPr>
        <w:t>t</w:t>
      </w:r>
      <w:r w:rsidRPr="00AE50B7">
        <w:rPr>
          <w:rFonts w:ascii="Palatino Linotype" w:hAnsi="Palatino Linotype" w:cs="Tahoma"/>
        </w:rPr>
        <w:t>adores</w:t>
      </w:r>
      <w:r w:rsidR="0019509B">
        <w:rPr>
          <w:rFonts w:ascii="Palatino Linotype" w:hAnsi="Palatino Linotype" w:cs="Tahoma"/>
        </w:rPr>
        <w:t xml:space="preserve"> </w:t>
      </w:r>
      <w:r w:rsidRPr="00AE50B7">
        <w:rPr>
          <w:rFonts w:ascii="Palatino Linotype" w:hAnsi="Palatino Linotype" w:cs="Tahoma"/>
        </w:rPr>
        <w:t>con sistema automatizado de carga trasera o lateral;</w:t>
      </w:r>
    </w:p>
    <w:p w:rsidR="0019509B" w:rsidRDefault="0019509B" w:rsidP="00F61C4D">
      <w:pPr>
        <w:spacing w:line="276" w:lineRule="auto"/>
        <w:ind w:left="567" w:right="567"/>
        <w:jc w:val="both"/>
        <w:rPr>
          <w:rFonts w:ascii="Palatino Linotype" w:hAnsi="Palatino Linotype" w:cs="Tahoma"/>
        </w:rPr>
      </w:pPr>
    </w:p>
    <w:p w:rsidR="0019509B" w:rsidRDefault="0019509B" w:rsidP="00F61C4D">
      <w:pPr>
        <w:spacing w:line="276" w:lineRule="auto"/>
        <w:ind w:left="567" w:right="567"/>
        <w:jc w:val="both"/>
        <w:rPr>
          <w:rFonts w:ascii="Palatino Linotype" w:hAnsi="Palatino Linotype" w:cs="Tahoma"/>
        </w:rPr>
      </w:pPr>
      <w:r w:rsidRPr="0019509B">
        <w:rPr>
          <w:rFonts w:ascii="Palatino Linotype" w:hAnsi="Palatino Linotype" w:cs="Tahoma"/>
        </w:rPr>
        <w:t xml:space="preserve">Respecto al punto número dos referente a </w:t>
      </w:r>
      <w:r w:rsidRPr="0019509B">
        <w:rPr>
          <w:rFonts w:ascii="Palatino Linotype" w:hAnsi="Palatino Linotype" w:cs="Tahoma"/>
          <w:i/>
        </w:rPr>
        <w:t>"... ¿Qué cantidad de residuos ha producido Naucalpan de manera me</w:t>
      </w:r>
      <w:r>
        <w:rPr>
          <w:rFonts w:ascii="Palatino Linotype" w:hAnsi="Palatino Linotype" w:cs="Tahoma"/>
          <w:i/>
        </w:rPr>
        <w:t>n</w:t>
      </w:r>
      <w:r w:rsidRPr="0019509B">
        <w:rPr>
          <w:rFonts w:ascii="Palatino Linotype" w:hAnsi="Palatino Linotype" w:cs="Tahoma"/>
          <w:i/>
        </w:rPr>
        <w:t>sua</w:t>
      </w:r>
      <w:r>
        <w:rPr>
          <w:rFonts w:ascii="Palatino Linotype" w:hAnsi="Palatino Linotype" w:cs="Tahoma"/>
          <w:i/>
        </w:rPr>
        <w:t xml:space="preserve">l </w:t>
      </w:r>
      <w:r w:rsidRPr="0019509B">
        <w:rPr>
          <w:rFonts w:ascii="Palatino Linotype" w:hAnsi="Palatino Linotype" w:cs="Tahoma"/>
          <w:i/>
        </w:rPr>
        <w:t xml:space="preserve">de enero de 2010 a agosto de 2018 en </w:t>
      </w:r>
      <w:r>
        <w:rPr>
          <w:rFonts w:ascii="Palatino Linotype" w:hAnsi="Palatino Linotype" w:cs="Tahoma"/>
          <w:i/>
        </w:rPr>
        <w:t>kilo</w:t>
      </w:r>
      <w:r w:rsidRPr="0019509B">
        <w:rPr>
          <w:rFonts w:ascii="Palatino Linotype" w:hAnsi="Palatino Linotype" w:cs="Tahoma"/>
          <w:i/>
        </w:rPr>
        <w:t>gramos?</w:t>
      </w:r>
      <w:r>
        <w:rPr>
          <w:rFonts w:ascii="Palatino Linotype" w:hAnsi="Palatino Linotype" w:cs="Tahoma"/>
        </w:rPr>
        <w:t>.</w:t>
      </w:r>
      <w:r w:rsidRPr="0019509B">
        <w:rPr>
          <w:rFonts w:ascii="Palatino Linotype" w:hAnsi="Palatino Linotype" w:cs="Tahoma"/>
        </w:rPr>
        <w:t>.."; e</w:t>
      </w:r>
      <w:r>
        <w:rPr>
          <w:rFonts w:ascii="Palatino Linotype" w:hAnsi="Palatino Linotype" w:cs="Tahoma"/>
        </w:rPr>
        <w:t>s</w:t>
      </w:r>
      <w:r w:rsidRPr="0019509B">
        <w:rPr>
          <w:rFonts w:ascii="Palatino Linotype" w:hAnsi="Palatino Linotype" w:cs="Tahoma"/>
        </w:rPr>
        <w:t xml:space="preserve"> de reiterarse que esta Dirección General de Se</w:t>
      </w:r>
      <w:r>
        <w:rPr>
          <w:rFonts w:ascii="Palatino Linotype" w:hAnsi="Palatino Linotype" w:cs="Tahoma"/>
        </w:rPr>
        <w:t>rvi</w:t>
      </w:r>
      <w:r w:rsidRPr="0019509B">
        <w:rPr>
          <w:rFonts w:ascii="Palatino Linotype" w:hAnsi="Palatino Linotype" w:cs="Tahoma"/>
        </w:rPr>
        <w:t>cios Públicos, no está en posibilidad de proporcionar la inf</w:t>
      </w:r>
      <w:r>
        <w:rPr>
          <w:rFonts w:ascii="Palatino Linotype" w:hAnsi="Palatino Linotype" w:cs="Tahoma"/>
        </w:rPr>
        <w:t>o</w:t>
      </w:r>
      <w:r w:rsidRPr="0019509B">
        <w:rPr>
          <w:rFonts w:ascii="Palatino Linotype" w:hAnsi="Palatino Linotype" w:cs="Tahoma"/>
        </w:rPr>
        <w:t>rmación</w:t>
      </w:r>
      <w:r>
        <w:rPr>
          <w:rFonts w:ascii="Palatino Linotype" w:hAnsi="Palatino Linotype" w:cs="Tahoma"/>
        </w:rPr>
        <w:t xml:space="preserve"> </w:t>
      </w:r>
      <w:r w:rsidRPr="0019509B">
        <w:rPr>
          <w:rFonts w:ascii="Palatino Linotype" w:hAnsi="Palatino Linotype" w:cs="Tahoma"/>
        </w:rPr>
        <w:t xml:space="preserve">solicitada, no obsta, con objeto de garantizar el derecho a la información pública, dicha información pudiera ser solicitar ante las dependencias </w:t>
      </w:r>
      <w:r>
        <w:rPr>
          <w:rFonts w:ascii="Palatino Linotype" w:hAnsi="Palatino Linotype" w:cs="Tahoma"/>
        </w:rPr>
        <w:t>encargadas de llevar los registros contables, financieros y administrativos del Municipio, así como respectivamente su adecuada planeación, programación y adquisición de los servicios, en apego de lo dispuesto por el Libro cuarto y Libro Sexto del Reglamento Orgánico de la Administración Pública Municipal de Naucalpan de Juárez, México.</w:t>
      </w:r>
    </w:p>
    <w:p w:rsidR="0019509B" w:rsidRDefault="0019509B" w:rsidP="00F61C4D">
      <w:pPr>
        <w:spacing w:line="276" w:lineRule="auto"/>
        <w:ind w:left="567" w:right="567"/>
        <w:jc w:val="both"/>
        <w:rPr>
          <w:rFonts w:ascii="Palatino Linotype" w:hAnsi="Palatino Linotype" w:cs="Tahoma"/>
        </w:rPr>
      </w:pPr>
    </w:p>
    <w:p w:rsidR="0019509B" w:rsidRDefault="0019509B" w:rsidP="00F61C4D">
      <w:pPr>
        <w:spacing w:line="276" w:lineRule="auto"/>
        <w:ind w:left="567" w:right="567"/>
        <w:jc w:val="both"/>
        <w:rPr>
          <w:rFonts w:ascii="Palatino Linotype" w:hAnsi="Palatino Linotype" w:cs="Tahoma"/>
        </w:rPr>
      </w:pPr>
      <w:r w:rsidRPr="0019509B">
        <w:rPr>
          <w:rFonts w:ascii="Palatino Linotype" w:hAnsi="Palatino Linotype" w:cs="Tahoma"/>
        </w:rPr>
        <w:t xml:space="preserve">La respuesta al punto identificable con el número 3, "... </w:t>
      </w:r>
      <w:r w:rsidRPr="0019509B">
        <w:rPr>
          <w:rFonts w:ascii="Palatino Linotype" w:hAnsi="Palatino Linotype" w:cs="Tahoma"/>
          <w:i/>
        </w:rPr>
        <w:t>¿Qué se hace con los residuos recolectados y cuanto</w:t>
      </w:r>
      <w:r>
        <w:rPr>
          <w:rFonts w:ascii="Palatino Linotype" w:hAnsi="Palatino Linotype" w:cs="Tahoma"/>
          <w:i/>
        </w:rPr>
        <w:t xml:space="preserve"> </w:t>
      </w:r>
      <w:r w:rsidRPr="0019509B">
        <w:rPr>
          <w:rFonts w:ascii="Palatino Linotype" w:hAnsi="Palatino Linotype" w:cs="Tahoma"/>
          <w:i/>
        </w:rPr>
        <w:t>s</w:t>
      </w:r>
      <w:r>
        <w:rPr>
          <w:rFonts w:ascii="Palatino Linotype" w:hAnsi="Palatino Linotype" w:cs="Tahoma"/>
          <w:i/>
        </w:rPr>
        <w:t>e</w:t>
      </w:r>
      <w:r w:rsidRPr="0019509B">
        <w:rPr>
          <w:rFonts w:ascii="Palatino Linotype" w:hAnsi="Palatino Linotype" w:cs="Tahoma"/>
          <w:i/>
        </w:rPr>
        <w:t xml:space="preserve"> ha </w:t>
      </w:r>
      <w:r>
        <w:rPr>
          <w:rFonts w:ascii="Palatino Linotype" w:hAnsi="Palatino Linotype" w:cs="Tahoma"/>
          <w:i/>
        </w:rPr>
        <w:t>p</w:t>
      </w:r>
      <w:r w:rsidRPr="0019509B">
        <w:rPr>
          <w:rFonts w:ascii="Palatino Linotype" w:hAnsi="Palatino Linotype" w:cs="Tahoma"/>
          <w:i/>
        </w:rPr>
        <w:t>agad</w:t>
      </w:r>
      <w:r>
        <w:rPr>
          <w:rFonts w:ascii="Palatino Linotype" w:hAnsi="Palatino Linotype" w:cs="Tahoma"/>
          <w:i/>
        </w:rPr>
        <w:t>o</w:t>
      </w:r>
      <w:r w:rsidRPr="0019509B">
        <w:rPr>
          <w:rFonts w:ascii="Palatino Linotype" w:hAnsi="Palatino Linotype" w:cs="Tahoma"/>
          <w:i/>
        </w:rPr>
        <w:t xml:space="preserve"> de enero de 2010 a agosto de 2018 de manera mensual, por la disposición final de los mismos?.</w:t>
      </w:r>
      <w:r>
        <w:rPr>
          <w:rFonts w:ascii="Palatino Linotype" w:hAnsi="Palatino Linotype" w:cs="Tahoma"/>
          <w:i/>
        </w:rPr>
        <w:t>..”:</w:t>
      </w:r>
      <w:r w:rsidRPr="0019509B">
        <w:rPr>
          <w:rFonts w:ascii="Palatino Linotype" w:hAnsi="Palatino Linotype" w:cs="Tahoma"/>
        </w:rPr>
        <w:t xml:space="preserve"> Los residuos sólidos recolectados, son trasladados y se disponen en el Relleno Sanitario de Naucalpan, </w:t>
      </w:r>
      <w:r>
        <w:rPr>
          <w:rFonts w:ascii="Palatino Linotype" w:hAnsi="Palatino Linotype" w:cs="Tahoma"/>
        </w:rPr>
        <w:t xml:space="preserve">ubicado </w:t>
      </w:r>
      <w:r w:rsidRPr="0019509B">
        <w:rPr>
          <w:rFonts w:ascii="Palatino Linotype" w:hAnsi="Palatino Linotype" w:cs="Tahoma"/>
        </w:rPr>
        <w:t>en Camino Puente de Piedra S/N, Santiago Tepatlaxco</w:t>
      </w:r>
      <w:r>
        <w:rPr>
          <w:rFonts w:ascii="Palatino Linotype" w:hAnsi="Palatino Linotype" w:cs="Tahoma"/>
        </w:rPr>
        <w:t>; p</w:t>
      </w:r>
      <w:r w:rsidRPr="0019509B">
        <w:rPr>
          <w:rFonts w:ascii="Palatino Linotype" w:hAnsi="Palatino Linotype" w:cs="Tahoma"/>
        </w:rPr>
        <w:t xml:space="preserve">or que respecta a cuanto se ha pagado de enero de 2010 a agosto de 2018, esta autoridad no generó dicha información, no obsta, con objeto de garantizar el derecho a la información pública, dicha información, pudiera ser solicitar ante las dependencias encargadas de llevar los registros contables, financieros y administrativos del Municipio, así como respectivamente su adecuada planeación, programación y </w:t>
      </w:r>
      <w:r w:rsidRPr="0019509B">
        <w:rPr>
          <w:rFonts w:ascii="Palatino Linotype" w:hAnsi="Palatino Linotype" w:cs="Tahoma"/>
        </w:rPr>
        <w:lastRenderedPageBreak/>
        <w:t>adquisición de los servicios, en apego de lo dispuesto por el Libro Cuarto y Libro Sexto del Reglamento Orgánico de la Administración Pública Municipal de Na</w:t>
      </w:r>
      <w:r>
        <w:rPr>
          <w:rFonts w:ascii="Palatino Linotype" w:hAnsi="Palatino Linotype" w:cs="Tahoma"/>
        </w:rPr>
        <w:t>u</w:t>
      </w:r>
      <w:r w:rsidRPr="0019509B">
        <w:rPr>
          <w:rFonts w:ascii="Palatino Linotype" w:hAnsi="Palatino Linotype" w:cs="Tahoma"/>
        </w:rPr>
        <w:t>cal</w:t>
      </w:r>
      <w:r>
        <w:rPr>
          <w:rFonts w:ascii="Palatino Linotype" w:hAnsi="Palatino Linotype" w:cs="Tahoma"/>
        </w:rPr>
        <w:t>p</w:t>
      </w:r>
      <w:r w:rsidRPr="0019509B">
        <w:rPr>
          <w:rFonts w:ascii="Palatino Linotype" w:hAnsi="Palatino Linotype" w:cs="Tahoma"/>
        </w:rPr>
        <w:t>an de Juárez, México</w:t>
      </w:r>
      <w:r>
        <w:rPr>
          <w:rFonts w:ascii="Palatino Linotype" w:hAnsi="Palatino Linotype" w:cs="Tahoma"/>
        </w:rPr>
        <w:t>.</w:t>
      </w:r>
    </w:p>
    <w:p w:rsidR="0019509B" w:rsidRDefault="0019509B" w:rsidP="00F61C4D">
      <w:pPr>
        <w:spacing w:line="276" w:lineRule="auto"/>
        <w:ind w:left="567" w:right="567"/>
        <w:jc w:val="both"/>
        <w:rPr>
          <w:rFonts w:ascii="Palatino Linotype" w:hAnsi="Palatino Linotype" w:cs="Tahoma"/>
        </w:rPr>
      </w:pPr>
    </w:p>
    <w:p w:rsidR="0019509B" w:rsidRDefault="0019509B" w:rsidP="00F61C4D">
      <w:pPr>
        <w:spacing w:line="276" w:lineRule="auto"/>
        <w:ind w:left="567" w:right="567"/>
        <w:jc w:val="both"/>
        <w:rPr>
          <w:rFonts w:ascii="Palatino Linotype" w:hAnsi="Palatino Linotype" w:cs="Tahoma"/>
        </w:rPr>
      </w:pPr>
      <w:r w:rsidRPr="0019509B">
        <w:rPr>
          <w:rFonts w:ascii="Palatino Linotype" w:hAnsi="Palatino Linotype" w:cs="Tahoma"/>
        </w:rPr>
        <w:t xml:space="preserve">Tocante al punto cuarto, "... </w:t>
      </w:r>
      <w:r w:rsidRPr="0019509B">
        <w:rPr>
          <w:rFonts w:ascii="Palatino Linotype" w:hAnsi="Palatino Linotype" w:cs="Tahoma"/>
          <w:i/>
        </w:rPr>
        <w:t xml:space="preserve">¿Qué cantidad en pesos del presupuesto municipal se destina al servicio completo de recolección: sueldos de trabajadores, gasolina, mantenimiento, refacciones y todo </w:t>
      </w:r>
      <w:r w:rsidR="006F11A3">
        <w:rPr>
          <w:rFonts w:ascii="Palatino Linotype" w:hAnsi="Palatino Linotype" w:cs="Tahoma"/>
          <w:i/>
        </w:rPr>
        <w:t>a</w:t>
      </w:r>
      <w:r w:rsidRPr="0019509B">
        <w:rPr>
          <w:rFonts w:ascii="Palatino Linotype" w:hAnsi="Palatino Linotype" w:cs="Tahoma"/>
          <w:i/>
        </w:rPr>
        <w:t>que</w:t>
      </w:r>
      <w:r w:rsidR="006F11A3">
        <w:rPr>
          <w:rFonts w:ascii="Palatino Linotype" w:hAnsi="Palatino Linotype" w:cs="Tahoma"/>
          <w:i/>
        </w:rPr>
        <w:t>ll</w:t>
      </w:r>
      <w:r w:rsidRPr="0019509B">
        <w:rPr>
          <w:rFonts w:ascii="Palatino Linotype" w:hAnsi="Palatino Linotype" w:cs="Tahoma"/>
          <w:i/>
        </w:rPr>
        <w:t>o que sea indispensable para brindar el servicio?</w:t>
      </w:r>
      <w:r w:rsidRPr="0019509B">
        <w:rPr>
          <w:rFonts w:ascii="Palatino Linotype" w:hAnsi="Palatino Linotype" w:cs="Tahoma"/>
        </w:rPr>
        <w:t xml:space="preserve"> ..."; en los archivos de esta Dirección General</w:t>
      </w:r>
      <w:r>
        <w:rPr>
          <w:rFonts w:ascii="Palatino Linotype" w:hAnsi="Palatino Linotype" w:cs="Tahoma"/>
        </w:rPr>
        <w:t>, no se localizó información que</w:t>
      </w:r>
      <w:r w:rsidRPr="0019509B">
        <w:rPr>
          <w:rFonts w:ascii="Palatino Linotype" w:hAnsi="Palatino Linotype" w:cs="Tahoma"/>
        </w:rPr>
        <w:t xml:space="preserve"> se relaciona; sin embargo y con el único objeto de garantizar el derecho a la información pública, dicha inf</w:t>
      </w:r>
      <w:r>
        <w:rPr>
          <w:rFonts w:ascii="Palatino Linotype" w:hAnsi="Palatino Linotype" w:cs="Tahoma"/>
        </w:rPr>
        <w:t>o</w:t>
      </w:r>
      <w:r w:rsidRPr="0019509B">
        <w:rPr>
          <w:rFonts w:ascii="Palatino Linotype" w:hAnsi="Palatino Linotype" w:cs="Tahoma"/>
        </w:rPr>
        <w:t>rmación pudiera ser solicitar ante las</w:t>
      </w:r>
      <w:r>
        <w:rPr>
          <w:rFonts w:ascii="Palatino Linotype" w:hAnsi="Palatino Linotype" w:cs="Tahoma"/>
        </w:rPr>
        <w:t xml:space="preserve"> </w:t>
      </w:r>
      <w:r w:rsidRPr="0019509B">
        <w:rPr>
          <w:rFonts w:ascii="Palatino Linotype" w:hAnsi="Palatino Linotype" w:cs="Tahoma"/>
        </w:rPr>
        <w:t>dependencias encargadas de llevar los registros contables, financieros y administrativos del Municipio, as</w:t>
      </w:r>
      <w:r>
        <w:rPr>
          <w:rFonts w:ascii="Palatino Linotype" w:hAnsi="Palatino Linotype" w:cs="Tahoma"/>
        </w:rPr>
        <w:t xml:space="preserve">í </w:t>
      </w:r>
      <w:r w:rsidRPr="0019509B">
        <w:rPr>
          <w:rFonts w:ascii="Palatino Linotype" w:hAnsi="Palatino Linotype" w:cs="Tahoma"/>
        </w:rPr>
        <w:t>como respectivamente su adec</w:t>
      </w:r>
      <w:r>
        <w:rPr>
          <w:rFonts w:ascii="Palatino Linotype" w:hAnsi="Palatino Linotype" w:cs="Tahoma"/>
        </w:rPr>
        <w:t>u</w:t>
      </w:r>
      <w:r w:rsidRPr="0019509B">
        <w:rPr>
          <w:rFonts w:ascii="Palatino Linotype" w:hAnsi="Palatino Linotype" w:cs="Tahoma"/>
        </w:rPr>
        <w:t>ada planeación, programación y adquisición de los servicios, en apego de lo dispuesto por el Libro Cuarto y Libro Sexto del Reglamento Orgánico de la Ad</w:t>
      </w:r>
      <w:r w:rsidR="006F11A3">
        <w:rPr>
          <w:rFonts w:ascii="Palatino Linotype" w:hAnsi="Palatino Linotype" w:cs="Tahoma"/>
        </w:rPr>
        <w:t>min</w:t>
      </w:r>
      <w:r w:rsidRPr="0019509B">
        <w:rPr>
          <w:rFonts w:ascii="Palatino Linotype" w:hAnsi="Palatino Linotype" w:cs="Tahoma"/>
        </w:rPr>
        <w:t xml:space="preserve">istración Pública Municipal </w:t>
      </w:r>
      <w:r w:rsidR="006F11A3">
        <w:rPr>
          <w:rFonts w:ascii="Palatino Linotype" w:hAnsi="Palatino Linotype" w:cs="Tahoma"/>
        </w:rPr>
        <w:t>d</w:t>
      </w:r>
      <w:r w:rsidRPr="0019509B">
        <w:rPr>
          <w:rFonts w:ascii="Palatino Linotype" w:hAnsi="Palatino Linotype" w:cs="Tahoma"/>
        </w:rPr>
        <w:t>e Naucalpan de Juárez, México.</w:t>
      </w:r>
    </w:p>
    <w:p w:rsidR="006F11A3" w:rsidRDefault="006F11A3" w:rsidP="00F61C4D">
      <w:pPr>
        <w:spacing w:line="276" w:lineRule="auto"/>
        <w:ind w:left="567" w:right="567"/>
        <w:jc w:val="both"/>
        <w:rPr>
          <w:rFonts w:ascii="Palatino Linotype" w:hAnsi="Palatino Linotype" w:cs="Tahoma"/>
        </w:rPr>
      </w:pPr>
    </w:p>
    <w:p w:rsidR="006F11A3" w:rsidRDefault="006F11A3" w:rsidP="00F61C4D">
      <w:pPr>
        <w:spacing w:line="276" w:lineRule="auto"/>
        <w:ind w:left="567" w:right="567"/>
        <w:jc w:val="both"/>
        <w:rPr>
          <w:rFonts w:ascii="Palatino Linotype" w:hAnsi="Palatino Linotype" w:cs="Tahoma"/>
        </w:rPr>
      </w:pPr>
      <w:r w:rsidRPr="006F11A3">
        <w:rPr>
          <w:rFonts w:ascii="Palatino Linotype" w:hAnsi="Palatino Linotype" w:cs="Tahoma"/>
        </w:rPr>
        <w:t>C</w:t>
      </w:r>
      <w:r>
        <w:rPr>
          <w:rFonts w:ascii="Palatino Linotype" w:hAnsi="Palatino Linotype" w:cs="Tahoma"/>
        </w:rPr>
        <w:t>on</w:t>
      </w:r>
      <w:r w:rsidRPr="006F11A3">
        <w:rPr>
          <w:rFonts w:ascii="Palatino Linotype" w:hAnsi="Palatino Linotype" w:cs="Tahoma"/>
        </w:rPr>
        <w:t xml:space="preserve">secutivamente y el contexto del punto quinto, "... </w:t>
      </w:r>
      <w:r w:rsidRPr="006F11A3">
        <w:rPr>
          <w:rFonts w:ascii="Palatino Linotype" w:hAnsi="Palatino Linotype" w:cs="Tahoma"/>
          <w:i/>
        </w:rPr>
        <w:t>¿Cuál es el programa de recolección en el Municipio por todas las colonias, barrios, pueblos y comunidades que lo integran?</w:t>
      </w:r>
      <w:r w:rsidRPr="006F11A3">
        <w:rPr>
          <w:rFonts w:ascii="Palatino Linotype" w:hAnsi="Palatino Linotype" w:cs="Tahoma"/>
        </w:rPr>
        <w:t xml:space="preserve"> ..."; es de reiterarse que la recolección de residuos sólidos, en el Municipio, es convencional, mediante rutas de recolecció</w:t>
      </w:r>
      <w:r>
        <w:rPr>
          <w:rFonts w:ascii="Palatino Linotype" w:hAnsi="Palatino Linotype" w:cs="Tahoma"/>
        </w:rPr>
        <w:t>n previamente establecidas, cuy</w:t>
      </w:r>
      <w:r w:rsidRPr="006F11A3">
        <w:rPr>
          <w:rFonts w:ascii="Palatino Linotype" w:hAnsi="Palatino Linotype" w:cs="Tahoma"/>
        </w:rPr>
        <w:t>a operación es a cargo de Los Servidores Públicos integrantes en las cuadrillas de cada unidad, y consiste en la recolección de los residuos sólidos urbanos en 18 pueblos, 130 colonias, 85 fraccionamientos residenciales, 6 fraccionamientos industriales, 2 fraccionamientos campestres y 7 ejidos, que conforman el te</w:t>
      </w:r>
      <w:r>
        <w:rPr>
          <w:rFonts w:ascii="Palatino Linotype" w:hAnsi="Palatino Linotype" w:cs="Tahoma"/>
        </w:rPr>
        <w:t>rritorio</w:t>
      </w:r>
      <w:r w:rsidRPr="006F11A3">
        <w:rPr>
          <w:rFonts w:ascii="Palatino Linotype" w:hAnsi="Palatino Linotype" w:cs="Tahoma"/>
        </w:rPr>
        <w:t xml:space="preserve"> del Municipio, así como a los diferentes establecimiento</w:t>
      </w:r>
      <w:r>
        <w:rPr>
          <w:rFonts w:ascii="Palatino Linotype" w:hAnsi="Palatino Linotype" w:cs="Tahoma"/>
        </w:rPr>
        <w:t>s</w:t>
      </w:r>
      <w:r w:rsidRPr="006F11A3">
        <w:rPr>
          <w:rFonts w:ascii="Palatino Linotype" w:hAnsi="Palatino Linotype" w:cs="Tahoma"/>
        </w:rPr>
        <w:t xml:space="preserve"> comerciales, industriales y prestadores de serv</w:t>
      </w:r>
      <w:r>
        <w:rPr>
          <w:rFonts w:ascii="Palatino Linotype" w:hAnsi="Palatino Linotype" w:cs="Tahoma"/>
        </w:rPr>
        <w:t>i</w:t>
      </w:r>
      <w:r w:rsidRPr="006F11A3">
        <w:rPr>
          <w:rFonts w:ascii="Palatino Linotype" w:hAnsi="Palatino Linotype" w:cs="Tahoma"/>
        </w:rPr>
        <w:t>cios que cuentan con convenio para considerarse susceptibles de la recolección por parte del municipio; La</w:t>
      </w:r>
      <w:r>
        <w:rPr>
          <w:rFonts w:ascii="Palatino Linotype" w:hAnsi="Palatino Linotype" w:cs="Tahoma"/>
        </w:rPr>
        <w:t xml:space="preserve"> </w:t>
      </w:r>
      <w:r w:rsidRPr="006F11A3">
        <w:rPr>
          <w:rFonts w:ascii="Palatino Linotype" w:hAnsi="Palatino Linotype" w:cs="Tahoma"/>
        </w:rPr>
        <w:t>re</w:t>
      </w:r>
      <w:r>
        <w:rPr>
          <w:rFonts w:ascii="Palatino Linotype" w:hAnsi="Palatino Linotype" w:cs="Tahoma"/>
        </w:rPr>
        <w:t>colecc</w:t>
      </w:r>
      <w:r w:rsidRPr="006F11A3">
        <w:rPr>
          <w:rFonts w:ascii="Palatino Linotype" w:hAnsi="Palatino Linotype" w:cs="Tahoma"/>
        </w:rPr>
        <w:t>ión se realiza en camiones re</w:t>
      </w:r>
      <w:r>
        <w:rPr>
          <w:rFonts w:ascii="Palatino Linotype" w:hAnsi="Palatino Linotype" w:cs="Tahoma"/>
        </w:rPr>
        <w:t>c</w:t>
      </w:r>
      <w:r w:rsidRPr="006F11A3">
        <w:rPr>
          <w:rFonts w:ascii="Palatino Linotype" w:hAnsi="Palatino Linotype" w:cs="Tahoma"/>
        </w:rPr>
        <w:t>ole</w:t>
      </w:r>
      <w:r>
        <w:rPr>
          <w:rFonts w:ascii="Palatino Linotype" w:hAnsi="Palatino Linotype" w:cs="Tahoma"/>
        </w:rPr>
        <w:t>c</w:t>
      </w:r>
      <w:r w:rsidRPr="006F11A3">
        <w:rPr>
          <w:rFonts w:ascii="Palatino Linotype" w:hAnsi="Palatino Linotype" w:cs="Tahoma"/>
        </w:rPr>
        <w:t>tores-</w:t>
      </w:r>
      <w:r>
        <w:rPr>
          <w:rFonts w:ascii="Palatino Linotype" w:hAnsi="Palatino Linotype" w:cs="Tahoma"/>
        </w:rPr>
        <w:t>c</w:t>
      </w:r>
      <w:r w:rsidRPr="006F11A3">
        <w:rPr>
          <w:rFonts w:ascii="Palatino Linotype" w:hAnsi="Palatino Linotype" w:cs="Tahoma"/>
        </w:rPr>
        <w:t>ompa</w:t>
      </w:r>
      <w:r>
        <w:rPr>
          <w:rFonts w:ascii="Palatino Linotype" w:hAnsi="Palatino Linotype" w:cs="Tahoma"/>
        </w:rPr>
        <w:t>c</w:t>
      </w:r>
      <w:r w:rsidRPr="006F11A3">
        <w:rPr>
          <w:rFonts w:ascii="Palatino Linotype" w:hAnsi="Palatino Linotype" w:cs="Tahoma"/>
        </w:rPr>
        <w:t xml:space="preserve">tadores </w:t>
      </w:r>
      <w:r>
        <w:rPr>
          <w:rFonts w:ascii="Palatino Linotype" w:hAnsi="Palatino Linotype" w:cs="Tahoma"/>
        </w:rPr>
        <w:t>co</w:t>
      </w:r>
      <w:r w:rsidRPr="006F11A3">
        <w:rPr>
          <w:rFonts w:ascii="Palatino Linotype" w:hAnsi="Palatino Linotype" w:cs="Tahoma"/>
        </w:rPr>
        <w:t>n sistema automatizado de carga trasera o lateral, en un horario de 07:00 a 15:00 horas de lunes a viernes</w:t>
      </w:r>
      <w:r>
        <w:rPr>
          <w:rFonts w:ascii="Palatino Linotype" w:hAnsi="Palatino Linotype" w:cs="Tahoma"/>
        </w:rPr>
        <w:t>.</w:t>
      </w:r>
    </w:p>
    <w:p w:rsidR="006F11A3" w:rsidRDefault="006F11A3" w:rsidP="00F61C4D">
      <w:pPr>
        <w:spacing w:line="276" w:lineRule="auto"/>
        <w:ind w:left="567" w:right="567"/>
        <w:jc w:val="both"/>
        <w:rPr>
          <w:rFonts w:ascii="Palatino Linotype" w:hAnsi="Palatino Linotype" w:cs="Tahoma"/>
        </w:rPr>
      </w:pPr>
    </w:p>
    <w:p w:rsidR="006F11A3" w:rsidRPr="00393CA3" w:rsidRDefault="006F11A3" w:rsidP="006F11A3">
      <w:pPr>
        <w:spacing w:line="276" w:lineRule="auto"/>
        <w:jc w:val="both"/>
        <w:rPr>
          <w:rFonts w:ascii="Palatino Linotype" w:hAnsi="Palatino Linotype" w:cs="Tahoma"/>
          <w:sz w:val="22"/>
          <w:szCs w:val="22"/>
        </w:rPr>
      </w:pPr>
      <w:r w:rsidRPr="00393CA3">
        <w:rPr>
          <w:rFonts w:ascii="Palatino Linotype" w:hAnsi="Palatino Linotype" w:cs="Tahoma"/>
          <w:sz w:val="22"/>
          <w:szCs w:val="22"/>
          <w:lang w:val="es-ES_tradnl"/>
        </w:rPr>
        <w:t xml:space="preserve">El </w:t>
      </w:r>
      <w:r>
        <w:rPr>
          <w:rFonts w:ascii="Palatino Linotype" w:hAnsi="Palatino Linotype" w:cs="Tahoma"/>
          <w:sz w:val="22"/>
          <w:szCs w:val="22"/>
          <w:lang w:val="es-ES_tradnl"/>
        </w:rPr>
        <w:t xml:space="preserve">seis de noviembre </w:t>
      </w:r>
      <w:r w:rsidRPr="00393CA3">
        <w:rPr>
          <w:rFonts w:ascii="Palatino Linotype" w:hAnsi="Palatino Linotype" w:cs="Tahoma"/>
          <w:sz w:val="22"/>
          <w:szCs w:val="22"/>
          <w:lang w:val="es-ES_tradnl"/>
        </w:rPr>
        <w:t xml:space="preserve">de dos mil dieciocho, se recibió a través del </w:t>
      </w:r>
      <w:r w:rsidRPr="00393CA3">
        <w:rPr>
          <w:rFonts w:ascii="Palatino Linotype" w:hAnsi="Palatino Linotype" w:cs="Tahoma"/>
          <w:sz w:val="22"/>
          <w:szCs w:val="22"/>
        </w:rPr>
        <w:t>Sistema de Acceso a la Información Mexiquense</w:t>
      </w:r>
      <w:r w:rsidR="00786648">
        <w:rPr>
          <w:rFonts w:ascii="Palatino Linotype" w:hAnsi="Palatino Linotype" w:cs="Tahoma"/>
          <w:sz w:val="22"/>
          <w:szCs w:val="22"/>
        </w:rPr>
        <w:t xml:space="preserve"> (SAIMEX)</w:t>
      </w:r>
      <w:r w:rsidRPr="00393CA3">
        <w:rPr>
          <w:rFonts w:ascii="Palatino Linotype" w:hAnsi="Palatino Linotype" w:cs="Tahoma"/>
          <w:sz w:val="22"/>
          <w:szCs w:val="22"/>
          <w:lang w:val="es-ES_tradnl"/>
        </w:rPr>
        <w:t xml:space="preserve">, </w:t>
      </w:r>
      <w:r w:rsidRPr="00393CA3">
        <w:rPr>
          <w:rFonts w:ascii="Palatino Linotype" w:hAnsi="Palatino Linotype" w:cs="Tahoma"/>
          <w:bCs/>
          <w:iCs/>
          <w:sz w:val="22"/>
          <w:szCs w:val="22"/>
        </w:rPr>
        <w:t xml:space="preserve">el </w:t>
      </w:r>
      <w:r w:rsidR="00263CBF">
        <w:rPr>
          <w:rFonts w:ascii="Palatino Linotype" w:hAnsi="Palatino Linotype" w:cs="Tahoma"/>
          <w:bCs/>
          <w:iCs/>
          <w:sz w:val="22"/>
          <w:szCs w:val="22"/>
        </w:rPr>
        <w:t xml:space="preserve">oficio número </w:t>
      </w:r>
      <w:r>
        <w:rPr>
          <w:rFonts w:ascii="Palatino Linotype" w:hAnsi="Palatino Linotype" w:cs="Tahoma"/>
          <w:bCs/>
          <w:iCs/>
          <w:sz w:val="22"/>
          <w:szCs w:val="22"/>
        </w:rPr>
        <w:t xml:space="preserve">CEJT/415/2018 por parte del Coordinador de </w:t>
      </w:r>
      <w:r w:rsidR="00786648">
        <w:rPr>
          <w:rFonts w:ascii="Palatino Linotype" w:hAnsi="Palatino Linotype" w:cs="Tahoma"/>
          <w:bCs/>
          <w:iCs/>
          <w:sz w:val="22"/>
          <w:szCs w:val="22"/>
        </w:rPr>
        <w:t>E</w:t>
      </w:r>
      <w:r w:rsidR="00263CBF">
        <w:rPr>
          <w:rFonts w:ascii="Palatino Linotype" w:hAnsi="Palatino Linotype" w:cs="Tahoma"/>
          <w:bCs/>
          <w:iCs/>
          <w:sz w:val="22"/>
          <w:szCs w:val="22"/>
        </w:rPr>
        <w:t xml:space="preserve">nlace </w:t>
      </w:r>
      <w:r w:rsidR="00786648">
        <w:rPr>
          <w:rFonts w:ascii="Palatino Linotype" w:hAnsi="Palatino Linotype" w:cs="Tahoma"/>
          <w:bCs/>
          <w:iCs/>
          <w:sz w:val="22"/>
          <w:szCs w:val="22"/>
        </w:rPr>
        <w:t>J</w:t>
      </w:r>
      <w:r w:rsidR="00263CBF">
        <w:rPr>
          <w:rFonts w:ascii="Palatino Linotype" w:hAnsi="Palatino Linotype" w:cs="Tahoma"/>
          <w:bCs/>
          <w:iCs/>
          <w:sz w:val="22"/>
          <w:szCs w:val="22"/>
        </w:rPr>
        <w:t xml:space="preserve">urídico y </w:t>
      </w:r>
      <w:r w:rsidR="00786648">
        <w:rPr>
          <w:rFonts w:ascii="Palatino Linotype" w:hAnsi="Palatino Linotype" w:cs="Tahoma"/>
          <w:bCs/>
          <w:iCs/>
          <w:sz w:val="22"/>
          <w:szCs w:val="22"/>
        </w:rPr>
        <w:t>R</w:t>
      </w:r>
      <w:r w:rsidR="00263CBF">
        <w:rPr>
          <w:rFonts w:ascii="Palatino Linotype" w:hAnsi="Palatino Linotype" w:cs="Tahoma"/>
          <w:bCs/>
          <w:iCs/>
          <w:sz w:val="22"/>
          <w:szCs w:val="22"/>
        </w:rPr>
        <w:t xml:space="preserve">esponsable </w:t>
      </w:r>
      <w:r>
        <w:rPr>
          <w:rFonts w:ascii="Palatino Linotype" w:hAnsi="Palatino Linotype" w:cs="Tahoma"/>
          <w:bCs/>
          <w:iCs/>
          <w:sz w:val="22"/>
          <w:szCs w:val="22"/>
        </w:rPr>
        <w:t xml:space="preserve">de la </w:t>
      </w:r>
      <w:r w:rsidR="00786648">
        <w:rPr>
          <w:rFonts w:ascii="Palatino Linotype" w:hAnsi="Palatino Linotype" w:cs="Tahoma"/>
          <w:bCs/>
          <w:iCs/>
          <w:sz w:val="22"/>
          <w:szCs w:val="22"/>
        </w:rPr>
        <w:t>A</w:t>
      </w:r>
      <w:r>
        <w:rPr>
          <w:rFonts w:ascii="Palatino Linotype" w:hAnsi="Palatino Linotype" w:cs="Tahoma"/>
          <w:bCs/>
          <w:iCs/>
          <w:sz w:val="22"/>
          <w:szCs w:val="22"/>
        </w:rPr>
        <w:t xml:space="preserve">tención y </w:t>
      </w:r>
      <w:r w:rsidR="00786648">
        <w:rPr>
          <w:rFonts w:ascii="Palatino Linotype" w:hAnsi="Palatino Linotype" w:cs="Tahoma"/>
          <w:bCs/>
          <w:iCs/>
          <w:sz w:val="22"/>
          <w:szCs w:val="22"/>
        </w:rPr>
        <w:t>S</w:t>
      </w:r>
      <w:r>
        <w:rPr>
          <w:rFonts w:ascii="Palatino Linotype" w:hAnsi="Palatino Linotype" w:cs="Tahoma"/>
          <w:bCs/>
          <w:iCs/>
          <w:sz w:val="22"/>
          <w:szCs w:val="22"/>
        </w:rPr>
        <w:t xml:space="preserve">eguimiento </w:t>
      </w:r>
      <w:r w:rsidR="00786648">
        <w:rPr>
          <w:rFonts w:ascii="Palatino Linotype" w:hAnsi="Palatino Linotype" w:cs="Tahoma"/>
          <w:bCs/>
          <w:iCs/>
          <w:sz w:val="22"/>
          <w:szCs w:val="22"/>
        </w:rPr>
        <w:t>R</w:t>
      </w:r>
      <w:r>
        <w:rPr>
          <w:rFonts w:ascii="Palatino Linotype" w:hAnsi="Palatino Linotype" w:cs="Tahoma"/>
          <w:bCs/>
          <w:iCs/>
          <w:sz w:val="22"/>
          <w:szCs w:val="22"/>
        </w:rPr>
        <w:t xml:space="preserve">elativo a </w:t>
      </w:r>
      <w:r w:rsidR="00786648">
        <w:rPr>
          <w:rFonts w:ascii="Palatino Linotype" w:hAnsi="Palatino Linotype" w:cs="Tahoma"/>
          <w:bCs/>
          <w:iCs/>
          <w:sz w:val="22"/>
          <w:szCs w:val="22"/>
        </w:rPr>
        <w:t>T</w:t>
      </w:r>
      <w:r>
        <w:rPr>
          <w:rFonts w:ascii="Palatino Linotype" w:hAnsi="Palatino Linotype" w:cs="Tahoma"/>
          <w:bCs/>
          <w:iCs/>
          <w:sz w:val="22"/>
          <w:szCs w:val="22"/>
        </w:rPr>
        <w:t xml:space="preserve">emas de </w:t>
      </w:r>
      <w:r w:rsidR="00786648">
        <w:rPr>
          <w:rFonts w:ascii="Palatino Linotype" w:hAnsi="Palatino Linotype" w:cs="Tahoma"/>
          <w:bCs/>
          <w:iCs/>
          <w:sz w:val="22"/>
          <w:szCs w:val="22"/>
        </w:rPr>
        <w:t>T</w:t>
      </w:r>
      <w:r>
        <w:rPr>
          <w:rFonts w:ascii="Palatino Linotype" w:hAnsi="Palatino Linotype" w:cs="Tahoma"/>
          <w:bCs/>
          <w:iCs/>
          <w:sz w:val="22"/>
          <w:szCs w:val="22"/>
        </w:rPr>
        <w:t xml:space="preserve">ransparencia, por medio del que adjunta el oficio </w:t>
      </w:r>
      <w:r w:rsidR="00263CBF">
        <w:rPr>
          <w:rFonts w:ascii="Palatino Linotype" w:hAnsi="Palatino Linotype" w:cs="Tahoma"/>
          <w:bCs/>
          <w:iCs/>
          <w:sz w:val="22"/>
          <w:szCs w:val="22"/>
        </w:rPr>
        <w:t>TM/SE/0521/2018 signado por la Subtesorera de Egresos</w:t>
      </w:r>
      <w:r w:rsidRPr="00393CA3">
        <w:rPr>
          <w:rFonts w:ascii="Palatino Linotype" w:hAnsi="Palatino Linotype" w:cs="Tahoma"/>
          <w:sz w:val="22"/>
          <w:szCs w:val="22"/>
        </w:rPr>
        <w:t xml:space="preserve">, </w:t>
      </w:r>
      <w:r w:rsidR="00263CBF">
        <w:rPr>
          <w:rFonts w:ascii="Palatino Linotype" w:hAnsi="Palatino Linotype" w:cs="Tahoma"/>
          <w:sz w:val="22"/>
          <w:szCs w:val="22"/>
        </w:rPr>
        <w:t xml:space="preserve">mismo </w:t>
      </w:r>
      <w:r w:rsidRPr="00393CA3">
        <w:rPr>
          <w:rFonts w:ascii="Palatino Linotype" w:hAnsi="Palatino Linotype" w:cs="Tahoma"/>
          <w:sz w:val="22"/>
          <w:szCs w:val="22"/>
        </w:rPr>
        <w:t>que en su parte medular menciona lo siguiente:</w:t>
      </w:r>
    </w:p>
    <w:p w:rsidR="0065102A" w:rsidRDefault="0065102A" w:rsidP="00F61C4D">
      <w:pPr>
        <w:spacing w:line="276" w:lineRule="auto"/>
        <w:jc w:val="both"/>
        <w:rPr>
          <w:rFonts w:ascii="Palatino Linotype" w:hAnsi="Palatino Linotype" w:cs="Tahoma"/>
          <w:sz w:val="22"/>
          <w:szCs w:val="22"/>
        </w:rPr>
      </w:pPr>
    </w:p>
    <w:p w:rsidR="00263CBF" w:rsidRDefault="00263CBF" w:rsidP="00263CBF">
      <w:pPr>
        <w:spacing w:line="276" w:lineRule="auto"/>
        <w:ind w:left="567" w:right="567"/>
        <w:jc w:val="both"/>
        <w:rPr>
          <w:rFonts w:ascii="Palatino Linotype" w:hAnsi="Palatino Linotype" w:cs="Tahoma"/>
        </w:rPr>
      </w:pPr>
      <w:r w:rsidRPr="00263CBF">
        <w:rPr>
          <w:rFonts w:ascii="Palatino Linotype" w:hAnsi="Palatino Linotype" w:cs="Tahoma"/>
        </w:rPr>
        <w:t xml:space="preserve">: ... ¿Qué cantidad en pesos del presupuesto municipal se destina al servicio completo de recolección: sueldos de trabajadores, gasolina, mantenimiento, refacciones y todo aquello que sea indispensable para brindar el servicio? ... </w:t>
      </w:r>
    </w:p>
    <w:p w:rsidR="00263CBF" w:rsidRDefault="00263CBF" w:rsidP="00263CBF">
      <w:pPr>
        <w:spacing w:line="276" w:lineRule="auto"/>
        <w:ind w:left="567" w:right="567"/>
        <w:jc w:val="both"/>
        <w:rPr>
          <w:rFonts w:ascii="Palatino Linotype" w:hAnsi="Palatino Linotype" w:cs="Tahoma"/>
        </w:rPr>
      </w:pPr>
      <w:r w:rsidRPr="00263CBF">
        <w:rPr>
          <w:rFonts w:ascii="Palatino Linotype" w:hAnsi="Palatino Linotype" w:cs="Tahoma"/>
        </w:rPr>
        <w:lastRenderedPageBreak/>
        <w:t xml:space="preserve">Atento a lo anterior; anexo al presente (1 foja) el presupuesto asignado al servicio de disposición de residuos correspondiente al ejercicio fiscal 2018. </w:t>
      </w:r>
    </w:p>
    <w:p w:rsidR="00263CBF" w:rsidRDefault="00263CBF" w:rsidP="00263CBF">
      <w:pPr>
        <w:spacing w:line="276" w:lineRule="auto"/>
        <w:ind w:left="567" w:right="567"/>
        <w:jc w:val="both"/>
        <w:rPr>
          <w:rFonts w:ascii="Palatino Linotype" w:hAnsi="Palatino Linotype" w:cs="Tahoma"/>
        </w:rPr>
      </w:pPr>
    </w:p>
    <w:p w:rsidR="00263CBF" w:rsidRDefault="00263CBF" w:rsidP="00263CBF">
      <w:pPr>
        <w:spacing w:line="276" w:lineRule="auto"/>
        <w:ind w:left="567" w:right="567"/>
        <w:jc w:val="both"/>
        <w:rPr>
          <w:rFonts w:ascii="Palatino Linotype" w:hAnsi="Palatino Linotype" w:cs="Tahoma"/>
        </w:rPr>
      </w:pPr>
      <w:r>
        <w:rPr>
          <w:rFonts w:ascii="Palatino Linotype" w:hAnsi="Palatino Linotype" w:cs="Tahoma"/>
        </w:rPr>
        <w:t xml:space="preserve">En </w:t>
      </w:r>
      <w:r w:rsidRPr="00263CBF">
        <w:rPr>
          <w:rFonts w:ascii="Palatino Linotype" w:hAnsi="Palatino Linotype" w:cs="Tahoma"/>
        </w:rPr>
        <w:t>lo que respecta a la información correspondiente sobre el costo de los sueldos de los trabajadores, gasolina, mantenimiento, refacciones y todo aquello que sea indispensable para brindar el servicio; al respecto, me permito informarle, que esa información es atribución de la Dirección General de Servicios Públicos, de acuerdo al artículo 9.5 del. Reglamento Orgánico de la Administración Pública de Naucalpan de Juárez, México.</w:t>
      </w:r>
    </w:p>
    <w:p w:rsidR="00263CBF" w:rsidRPr="00263CBF" w:rsidRDefault="00263CBF" w:rsidP="00263CBF">
      <w:pPr>
        <w:spacing w:line="276" w:lineRule="auto"/>
        <w:ind w:left="567" w:right="567"/>
        <w:jc w:val="both"/>
        <w:rPr>
          <w:rFonts w:ascii="Palatino Linotype" w:hAnsi="Palatino Linotype" w:cs="Tahoma"/>
        </w:rPr>
      </w:pPr>
    </w:p>
    <w:p w:rsidR="00263CBF" w:rsidRDefault="00263CBF" w:rsidP="00263CBF">
      <w:pPr>
        <w:spacing w:line="276" w:lineRule="auto"/>
        <w:jc w:val="center"/>
        <w:rPr>
          <w:rFonts w:ascii="Palatino Linotype" w:hAnsi="Palatino Linotype" w:cs="Tahoma"/>
          <w:sz w:val="22"/>
          <w:szCs w:val="22"/>
        </w:rPr>
      </w:pPr>
      <w:r>
        <w:rPr>
          <w:noProof/>
        </w:rPr>
        <w:drawing>
          <wp:inline distT="0" distB="0" distL="0" distR="0" wp14:anchorId="30A0D071" wp14:editId="23857611">
            <wp:extent cx="4564048" cy="1701460"/>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707" t="29046" r="31320" b="34519"/>
                    <a:stretch/>
                  </pic:blipFill>
                  <pic:spPr bwMode="auto">
                    <a:xfrm>
                      <a:off x="0" y="0"/>
                      <a:ext cx="4630941" cy="1726397"/>
                    </a:xfrm>
                    <a:prstGeom prst="rect">
                      <a:avLst/>
                    </a:prstGeom>
                    <a:ln>
                      <a:noFill/>
                    </a:ln>
                    <a:extLst>
                      <a:ext uri="{53640926-AAD7-44D8-BBD7-CCE9431645EC}">
                        <a14:shadowObscured xmlns:a14="http://schemas.microsoft.com/office/drawing/2010/main"/>
                      </a:ext>
                    </a:extLst>
                  </pic:spPr>
                </pic:pic>
              </a:graphicData>
            </a:graphic>
          </wp:inline>
        </w:drawing>
      </w:r>
    </w:p>
    <w:p w:rsidR="00263CBF" w:rsidRDefault="00263CBF" w:rsidP="00263CBF">
      <w:pPr>
        <w:spacing w:line="276" w:lineRule="auto"/>
        <w:rPr>
          <w:rFonts w:ascii="Palatino Linotype" w:hAnsi="Palatino Linotype" w:cs="Tahoma"/>
          <w:sz w:val="22"/>
          <w:szCs w:val="22"/>
        </w:rPr>
      </w:pPr>
    </w:p>
    <w:p w:rsidR="00263CBF" w:rsidRPr="00393CA3" w:rsidRDefault="00263CBF" w:rsidP="00263CBF">
      <w:pPr>
        <w:spacing w:line="276" w:lineRule="auto"/>
        <w:jc w:val="both"/>
        <w:rPr>
          <w:rFonts w:ascii="Palatino Linotype" w:hAnsi="Palatino Linotype" w:cs="Tahoma"/>
          <w:sz w:val="22"/>
          <w:szCs w:val="22"/>
        </w:rPr>
      </w:pPr>
      <w:r>
        <w:rPr>
          <w:rFonts w:ascii="Palatino Linotype" w:hAnsi="Palatino Linotype" w:cs="Tahoma"/>
          <w:sz w:val="22"/>
          <w:szCs w:val="22"/>
          <w:lang w:val="es-ES_tradnl"/>
        </w:rPr>
        <w:t>Posteriormente, e</w:t>
      </w:r>
      <w:r w:rsidRPr="00393CA3">
        <w:rPr>
          <w:rFonts w:ascii="Palatino Linotype" w:hAnsi="Palatino Linotype" w:cs="Tahoma"/>
          <w:sz w:val="22"/>
          <w:szCs w:val="22"/>
          <w:lang w:val="es-ES_tradnl"/>
        </w:rPr>
        <w:t xml:space="preserve">l </w:t>
      </w:r>
      <w:r>
        <w:rPr>
          <w:rFonts w:ascii="Palatino Linotype" w:hAnsi="Palatino Linotype" w:cs="Tahoma"/>
          <w:sz w:val="22"/>
          <w:szCs w:val="22"/>
          <w:lang w:val="es-ES_tradnl"/>
        </w:rPr>
        <w:t xml:space="preserve">catorce de noviembre </w:t>
      </w:r>
      <w:r w:rsidRPr="00393CA3">
        <w:rPr>
          <w:rFonts w:ascii="Palatino Linotype" w:hAnsi="Palatino Linotype" w:cs="Tahoma"/>
          <w:sz w:val="22"/>
          <w:szCs w:val="22"/>
          <w:lang w:val="es-ES_tradnl"/>
        </w:rPr>
        <w:t xml:space="preserve">de dos mil dieciocho, se recibió a través del </w:t>
      </w:r>
      <w:r w:rsidRPr="00393CA3">
        <w:rPr>
          <w:rFonts w:ascii="Palatino Linotype" w:hAnsi="Palatino Linotype" w:cs="Tahoma"/>
          <w:sz w:val="22"/>
          <w:szCs w:val="22"/>
        </w:rPr>
        <w:t>Sistema de Acceso a la Información Mexiquense</w:t>
      </w:r>
      <w:r w:rsidR="00786648">
        <w:rPr>
          <w:rFonts w:ascii="Palatino Linotype" w:hAnsi="Palatino Linotype" w:cs="Tahoma"/>
          <w:sz w:val="22"/>
          <w:szCs w:val="22"/>
        </w:rPr>
        <w:t xml:space="preserve"> (SAIMEX)</w:t>
      </w:r>
      <w:r w:rsidRPr="00393CA3">
        <w:rPr>
          <w:rFonts w:ascii="Palatino Linotype" w:hAnsi="Palatino Linotype" w:cs="Tahoma"/>
          <w:sz w:val="22"/>
          <w:szCs w:val="22"/>
          <w:lang w:val="es-ES_tradnl"/>
        </w:rPr>
        <w:t xml:space="preserve">, </w:t>
      </w:r>
      <w:r w:rsidRPr="00393CA3">
        <w:rPr>
          <w:rFonts w:ascii="Palatino Linotype" w:hAnsi="Palatino Linotype" w:cs="Tahoma"/>
          <w:bCs/>
          <w:iCs/>
          <w:sz w:val="22"/>
          <w:szCs w:val="22"/>
        </w:rPr>
        <w:t xml:space="preserve">el </w:t>
      </w:r>
      <w:r>
        <w:rPr>
          <w:rFonts w:ascii="Palatino Linotype" w:hAnsi="Palatino Linotype" w:cs="Tahoma"/>
          <w:bCs/>
          <w:iCs/>
          <w:sz w:val="22"/>
          <w:szCs w:val="22"/>
        </w:rPr>
        <w:t>oficio número DGA-1/CEJ/078/2018 signado por el Coordinador de Enlace Jurídico y Enlace de Transparencia de la Dirección General de Administración</w:t>
      </w:r>
      <w:r w:rsidRPr="00393CA3">
        <w:rPr>
          <w:rFonts w:ascii="Palatino Linotype" w:hAnsi="Palatino Linotype" w:cs="Tahoma"/>
          <w:sz w:val="22"/>
          <w:szCs w:val="22"/>
        </w:rPr>
        <w:t xml:space="preserve">, </w:t>
      </w:r>
      <w:r>
        <w:rPr>
          <w:rFonts w:ascii="Palatino Linotype" w:hAnsi="Palatino Linotype" w:cs="Tahoma"/>
          <w:sz w:val="22"/>
          <w:szCs w:val="22"/>
        </w:rPr>
        <w:t xml:space="preserve">mismo </w:t>
      </w:r>
      <w:r w:rsidRPr="00393CA3">
        <w:rPr>
          <w:rFonts w:ascii="Palatino Linotype" w:hAnsi="Palatino Linotype" w:cs="Tahoma"/>
          <w:sz w:val="22"/>
          <w:szCs w:val="22"/>
        </w:rPr>
        <w:t xml:space="preserve">que </w:t>
      </w:r>
      <w:r w:rsidR="00FF35FB">
        <w:rPr>
          <w:rFonts w:ascii="Palatino Linotype" w:hAnsi="Palatino Linotype" w:cs="Tahoma"/>
          <w:sz w:val="22"/>
          <w:szCs w:val="22"/>
        </w:rPr>
        <w:t xml:space="preserve">en su parte medular </w:t>
      </w:r>
      <w:r>
        <w:rPr>
          <w:rFonts w:ascii="Palatino Linotype" w:hAnsi="Palatino Linotype" w:cs="Tahoma"/>
          <w:sz w:val="22"/>
          <w:szCs w:val="22"/>
        </w:rPr>
        <w:t xml:space="preserve">señala </w:t>
      </w:r>
      <w:r w:rsidRPr="00393CA3">
        <w:rPr>
          <w:rFonts w:ascii="Palatino Linotype" w:hAnsi="Palatino Linotype" w:cs="Tahoma"/>
          <w:sz w:val="22"/>
          <w:szCs w:val="22"/>
        </w:rPr>
        <w:t>lo siguiente:</w:t>
      </w:r>
    </w:p>
    <w:p w:rsidR="00FF35FB" w:rsidRDefault="00FF35FB" w:rsidP="00263CBF">
      <w:pPr>
        <w:spacing w:line="276" w:lineRule="auto"/>
        <w:rPr>
          <w:rFonts w:ascii="Palatino Linotype" w:hAnsi="Palatino Linotype" w:cs="Tahoma"/>
          <w:sz w:val="22"/>
          <w:szCs w:val="22"/>
        </w:rPr>
      </w:pPr>
    </w:p>
    <w:p w:rsidR="00FF35FB" w:rsidRDefault="00FF35FB" w:rsidP="00FF35FB">
      <w:pPr>
        <w:spacing w:line="276" w:lineRule="auto"/>
        <w:ind w:left="567" w:right="567"/>
        <w:jc w:val="both"/>
        <w:rPr>
          <w:rFonts w:ascii="Palatino Linotype" w:hAnsi="Palatino Linotype" w:cs="Tahoma"/>
        </w:rPr>
      </w:pPr>
      <w:r>
        <w:rPr>
          <w:rFonts w:ascii="Palatino Linotype" w:hAnsi="Palatino Linotype" w:cs="Tahoma"/>
        </w:rPr>
        <w:t>“…</w:t>
      </w:r>
    </w:p>
    <w:p w:rsidR="00FF35FB" w:rsidRDefault="00FF35FB" w:rsidP="00FF35FB">
      <w:pPr>
        <w:spacing w:line="276" w:lineRule="auto"/>
        <w:ind w:left="567" w:right="567"/>
        <w:jc w:val="both"/>
        <w:rPr>
          <w:rFonts w:ascii="Palatino Linotype" w:hAnsi="Palatino Linotype" w:cs="Tahoma"/>
        </w:rPr>
      </w:pPr>
      <w:r w:rsidRPr="00FF35FB">
        <w:rPr>
          <w:rFonts w:ascii="Palatino Linotype" w:hAnsi="Palatino Linotype" w:cs="Tahoma"/>
        </w:rPr>
        <w:t xml:space="preserve">La Dirección General de Administración, de acuerdo a sus atribuciones, no tiene registro sobre lo solicitado por el peticionario en su solicitud número </w:t>
      </w:r>
      <w:r w:rsidRPr="00FF35FB">
        <w:rPr>
          <w:rFonts w:ascii="Palatino Linotype" w:hAnsi="Palatino Linotype" w:cs="Tahoma"/>
          <w:b/>
        </w:rPr>
        <w:t>00548/NAUCALPA/IP/2018</w:t>
      </w:r>
      <w:r w:rsidRPr="00FF35FB">
        <w:rPr>
          <w:rFonts w:ascii="Palatino Linotype" w:hAnsi="Palatino Linotype" w:cs="Tahoma"/>
        </w:rPr>
        <w:t>, a excepción de lo destinado para 2018,</w:t>
      </w:r>
      <w:r>
        <w:rPr>
          <w:rFonts w:ascii="Palatino Linotype" w:hAnsi="Palatino Linotype" w:cs="Tahoma"/>
        </w:rPr>
        <w:t xml:space="preserve"> </w:t>
      </w:r>
      <w:r w:rsidRPr="00FF35FB">
        <w:rPr>
          <w:rFonts w:ascii="Palatino Linotype" w:hAnsi="Palatino Linotype" w:cs="Tahoma"/>
        </w:rPr>
        <w:t>en el rubro de sueldo para las Delegaciones de Servicios Públicos de los trabajadores de recolección de residuos, es por la cantidad de $</w:t>
      </w:r>
      <w:r>
        <w:rPr>
          <w:rFonts w:ascii="Palatino Linotype" w:hAnsi="Palatino Linotype" w:cs="Tahoma"/>
        </w:rPr>
        <w:t xml:space="preserve"> </w:t>
      </w:r>
      <w:r w:rsidRPr="00FF35FB">
        <w:rPr>
          <w:rFonts w:ascii="Palatino Linotype" w:hAnsi="Palatino Linotype" w:cs="Tahoma"/>
        </w:rPr>
        <w:t>218,641.225.00 (Doscientos dieciocho mil seiscientos cuarenta y un mil doscientos veinticinco pesos 00/100. M.N.)</w:t>
      </w:r>
    </w:p>
    <w:p w:rsidR="00FF35FB" w:rsidRPr="00393CA3" w:rsidRDefault="00FF35FB" w:rsidP="00FF35FB">
      <w:pPr>
        <w:spacing w:line="276" w:lineRule="auto"/>
        <w:ind w:left="567" w:right="567"/>
        <w:jc w:val="both"/>
        <w:rPr>
          <w:rFonts w:ascii="Palatino Linotype" w:hAnsi="Palatino Linotype" w:cs="Tahoma"/>
          <w:sz w:val="22"/>
          <w:szCs w:val="22"/>
        </w:rPr>
      </w:pPr>
      <w:r>
        <w:rPr>
          <w:rFonts w:ascii="Palatino Linotype" w:hAnsi="Palatino Linotype" w:cs="Tahoma"/>
          <w:sz w:val="22"/>
          <w:szCs w:val="22"/>
        </w:rPr>
        <w:t>…”</w:t>
      </w:r>
    </w:p>
    <w:p w:rsidR="00A330AD" w:rsidRPr="00393CA3" w:rsidRDefault="00A330AD" w:rsidP="00F61C4D">
      <w:pPr>
        <w:spacing w:line="276" w:lineRule="auto"/>
        <w:jc w:val="both"/>
        <w:rPr>
          <w:rFonts w:ascii="Palatino Linotype" w:hAnsi="Palatino Linotype" w:cs="Tahoma"/>
          <w:sz w:val="22"/>
          <w:szCs w:val="22"/>
        </w:rPr>
      </w:pPr>
    </w:p>
    <w:p w:rsidR="00B31222" w:rsidRPr="00393CA3" w:rsidRDefault="00A36B6C" w:rsidP="00F61C4D">
      <w:pPr>
        <w:spacing w:line="276" w:lineRule="auto"/>
        <w:jc w:val="both"/>
        <w:rPr>
          <w:rFonts w:ascii="Palatino Linotype" w:hAnsi="Palatino Linotype" w:cs="Tahoma"/>
          <w:bCs/>
          <w:iCs/>
          <w:sz w:val="22"/>
          <w:szCs w:val="22"/>
        </w:rPr>
      </w:pPr>
      <w:r w:rsidRPr="00393CA3">
        <w:rPr>
          <w:rFonts w:ascii="Palatino Linotype" w:hAnsi="Palatino Linotype" w:cs="Tahoma"/>
          <w:b/>
          <w:sz w:val="22"/>
          <w:szCs w:val="22"/>
        </w:rPr>
        <w:t xml:space="preserve">d) </w:t>
      </w:r>
      <w:r w:rsidR="0065102A" w:rsidRPr="00393CA3">
        <w:rPr>
          <w:rFonts w:ascii="Palatino Linotype" w:hAnsi="Palatino Linotype" w:cs="Tahoma"/>
          <w:b/>
          <w:sz w:val="22"/>
          <w:szCs w:val="22"/>
        </w:rPr>
        <w:t>Vista de Informe Justificad</w:t>
      </w:r>
      <w:r w:rsidR="00A571EC" w:rsidRPr="00393CA3">
        <w:rPr>
          <w:rFonts w:ascii="Palatino Linotype" w:hAnsi="Palatino Linotype" w:cs="Tahoma"/>
          <w:b/>
          <w:sz w:val="22"/>
          <w:szCs w:val="22"/>
        </w:rPr>
        <w:t>o</w:t>
      </w:r>
      <w:r w:rsidR="0065102A" w:rsidRPr="00393CA3">
        <w:rPr>
          <w:rFonts w:ascii="Palatino Linotype" w:hAnsi="Palatino Linotype" w:cs="Tahoma"/>
          <w:b/>
          <w:sz w:val="22"/>
          <w:szCs w:val="22"/>
        </w:rPr>
        <w:t xml:space="preserve">: </w:t>
      </w:r>
      <w:r w:rsidR="0065102A" w:rsidRPr="00393CA3">
        <w:rPr>
          <w:rFonts w:ascii="Palatino Linotype" w:hAnsi="Palatino Linotype" w:cs="Tahoma"/>
          <w:sz w:val="22"/>
          <w:szCs w:val="22"/>
        </w:rPr>
        <w:t>El veinti</w:t>
      </w:r>
      <w:r w:rsidR="00FF35FB">
        <w:rPr>
          <w:rFonts w:ascii="Palatino Linotype" w:hAnsi="Palatino Linotype" w:cs="Tahoma"/>
          <w:sz w:val="22"/>
          <w:szCs w:val="22"/>
        </w:rPr>
        <w:t xml:space="preserve">uno </w:t>
      </w:r>
      <w:r w:rsidR="0065102A" w:rsidRPr="00393CA3">
        <w:rPr>
          <w:rFonts w:ascii="Palatino Linotype" w:hAnsi="Palatino Linotype" w:cs="Tahoma"/>
          <w:sz w:val="22"/>
          <w:szCs w:val="22"/>
        </w:rPr>
        <w:t xml:space="preserve">de </w:t>
      </w:r>
      <w:r w:rsidR="00FF35FB">
        <w:rPr>
          <w:rFonts w:ascii="Palatino Linotype" w:hAnsi="Palatino Linotype" w:cs="Tahoma"/>
          <w:sz w:val="22"/>
          <w:szCs w:val="22"/>
        </w:rPr>
        <w:t xml:space="preserve">noviembre </w:t>
      </w:r>
      <w:r w:rsidR="00300614" w:rsidRPr="00393CA3">
        <w:rPr>
          <w:rFonts w:ascii="Palatino Linotype" w:hAnsi="Palatino Linotype" w:cs="Tahoma"/>
          <w:sz w:val="22"/>
          <w:szCs w:val="22"/>
        </w:rPr>
        <w:t xml:space="preserve">del dos mil dieciocho, </w:t>
      </w:r>
      <w:r w:rsidR="0087446F" w:rsidRPr="00393CA3">
        <w:rPr>
          <w:rFonts w:ascii="Palatino Linotype" w:hAnsi="Palatino Linotype" w:cs="Tahoma"/>
          <w:sz w:val="22"/>
          <w:szCs w:val="22"/>
        </w:rPr>
        <w:t xml:space="preserve">se dictó acuerdo mediante el cual </w:t>
      </w:r>
      <w:r w:rsidR="00300614" w:rsidRPr="00393CA3">
        <w:rPr>
          <w:rFonts w:ascii="Palatino Linotype" w:hAnsi="Palatino Linotype" w:cs="Tahoma"/>
          <w:sz w:val="22"/>
          <w:szCs w:val="22"/>
        </w:rPr>
        <w:t>se puso a la vista del particular, el Informe Justificado entregado por el Sujeto Obligado, así como l</w:t>
      </w:r>
      <w:r w:rsidR="00FF35FB">
        <w:rPr>
          <w:rFonts w:ascii="Palatino Linotype" w:hAnsi="Palatino Linotype" w:cs="Tahoma"/>
          <w:sz w:val="22"/>
          <w:szCs w:val="22"/>
        </w:rPr>
        <w:t>os oficios referidos</w:t>
      </w:r>
      <w:r w:rsidR="00300614" w:rsidRPr="00393CA3">
        <w:rPr>
          <w:rFonts w:ascii="Palatino Linotype" w:hAnsi="Palatino Linotype" w:cs="Tahoma"/>
          <w:sz w:val="22"/>
          <w:szCs w:val="22"/>
        </w:rPr>
        <w:t>,</w:t>
      </w:r>
      <w:r w:rsidR="0087446F" w:rsidRPr="00393CA3">
        <w:rPr>
          <w:rFonts w:ascii="Palatino Linotype" w:hAnsi="Palatino Linotype" w:cs="Tahoma"/>
          <w:sz w:val="22"/>
          <w:szCs w:val="22"/>
        </w:rPr>
        <w:t xml:space="preserve"> por haber modificado en parte su respuesta inicial, el cual fue notificado a las partes, en esa misma fecha, a través del Sistema de Acceso a </w:t>
      </w:r>
      <w:r w:rsidR="0087446F" w:rsidRPr="00393CA3">
        <w:rPr>
          <w:rFonts w:ascii="Palatino Linotype" w:hAnsi="Palatino Linotype" w:cs="Tahoma"/>
          <w:sz w:val="22"/>
          <w:szCs w:val="22"/>
        </w:rPr>
        <w:lastRenderedPageBreak/>
        <w:t>la Información Mexiquense (SAIMEX). No obstante</w:t>
      </w:r>
      <w:r w:rsidR="0087446F" w:rsidRPr="00393CA3">
        <w:rPr>
          <w:rFonts w:ascii="Palatino Linotype" w:hAnsi="Palatino Linotype" w:cs="Tahoma"/>
          <w:bCs/>
          <w:iCs/>
          <w:sz w:val="22"/>
          <w:szCs w:val="22"/>
          <w:lang w:val="es-ES_tradnl"/>
        </w:rPr>
        <w:t>,</w:t>
      </w:r>
      <w:r w:rsidR="00D12788" w:rsidRPr="00393CA3">
        <w:rPr>
          <w:rFonts w:ascii="Palatino Linotype" w:hAnsi="Palatino Linotype" w:cs="Tahoma"/>
          <w:bCs/>
          <w:iCs/>
          <w:sz w:val="22"/>
          <w:szCs w:val="22"/>
          <w:lang w:val="es-ES_tradnl"/>
        </w:rPr>
        <w:t xml:space="preserve"> el recurrente </w:t>
      </w:r>
      <w:r w:rsidR="0087446F" w:rsidRPr="00393CA3">
        <w:rPr>
          <w:rFonts w:ascii="Palatino Linotype" w:hAnsi="Palatino Linotype" w:cs="Tahoma"/>
          <w:bCs/>
          <w:iCs/>
          <w:sz w:val="22"/>
          <w:szCs w:val="22"/>
          <w:lang w:val="es-ES_tradnl"/>
        </w:rPr>
        <w:t>omitió realizar</w:t>
      </w:r>
      <w:r w:rsidR="0065102A" w:rsidRPr="00393CA3">
        <w:rPr>
          <w:rFonts w:ascii="Palatino Linotype" w:hAnsi="Palatino Linotype" w:cs="Tahoma"/>
          <w:bCs/>
          <w:iCs/>
          <w:sz w:val="22"/>
          <w:szCs w:val="22"/>
          <w:lang w:val="es-ES_tradnl"/>
        </w:rPr>
        <w:t xml:space="preserve"> </w:t>
      </w:r>
      <w:r w:rsidR="00D12788" w:rsidRPr="00393CA3">
        <w:rPr>
          <w:rFonts w:ascii="Palatino Linotype" w:hAnsi="Palatino Linotype" w:cs="Tahoma"/>
          <w:bCs/>
          <w:iCs/>
          <w:sz w:val="22"/>
          <w:szCs w:val="22"/>
          <w:lang w:val="es-ES_tradnl"/>
        </w:rPr>
        <w:t>manifestación alguna que a su derecho conviniera y asistiera</w:t>
      </w:r>
      <w:r w:rsidR="004435B4" w:rsidRPr="00393CA3">
        <w:rPr>
          <w:rFonts w:ascii="Palatino Linotype" w:hAnsi="Palatino Linotype" w:cs="Tahoma"/>
          <w:bCs/>
          <w:iCs/>
          <w:sz w:val="22"/>
          <w:szCs w:val="22"/>
        </w:rPr>
        <w:t>.</w:t>
      </w:r>
    </w:p>
    <w:p w:rsidR="00B31222" w:rsidRDefault="00B31222" w:rsidP="00F61C4D">
      <w:pPr>
        <w:spacing w:line="276" w:lineRule="auto"/>
        <w:jc w:val="both"/>
        <w:rPr>
          <w:rFonts w:ascii="Palatino Linotype" w:hAnsi="Palatino Linotype" w:cs="Tahoma"/>
          <w:b/>
          <w:sz w:val="22"/>
          <w:szCs w:val="22"/>
        </w:rPr>
      </w:pPr>
    </w:p>
    <w:p w:rsidR="004C4201" w:rsidRPr="004C4201" w:rsidRDefault="004C4201" w:rsidP="004C4201">
      <w:pPr>
        <w:spacing w:line="276" w:lineRule="auto"/>
        <w:jc w:val="both"/>
        <w:rPr>
          <w:rFonts w:ascii="Palatino Linotype" w:hAnsi="Palatino Linotype" w:cs="Tahoma"/>
          <w:b/>
          <w:sz w:val="22"/>
          <w:szCs w:val="22"/>
          <w:lang w:val="es-MX"/>
        </w:rPr>
      </w:pPr>
      <w:r w:rsidRPr="004C4201">
        <w:rPr>
          <w:rFonts w:ascii="Palatino Linotype" w:hAnsi="Palatino Linotype" w:cs="Tahoma"/>
          <w:b/>
          <w:sz w:val="22"/>
          <w:szCs w:val="22"/>
          <w:lang w:val="es-MX"/>
        </w:rPr>
        <w:t>V.  Ampliación de plazo para resolver.</w:t>
      </w:r>
    </w:p>
    <w:p w:rsidR="004C4201" w:rsidRPr="004C4201" w:rsidRDefault="004C4201" w:rsidP="004C4201">
      <w:pPr>
        <w:spacing w:line="276" w:lineRule="auto"/>
        <w:jc w:val="both"/>
        <w:rPr>
          <w:rFonts w:ascii="Palatino Linotype" w:hAnsi="Palatino Linotype" w:cs="Tahoma"/>
          <w:b/>
          <w:sz w:val="22"/>
          <w:szCs w:val="22"/>
          <w:lang w:val="es-MX"/>
        </w:rPr>
      </w:pPr>
    </w:p>
    <w:p w:rsidR="004C4201" w:rsidRDefault="004C4201" w:rsidP="004C4201">
      <w:pPr>
        <w:spacing w:line="276" w:lineRule="auto"/>
        <w:jc w:val="both"/>
        <w:rPr>
          <w:rFonts w:ascii="Palatino Linotype" w:hAnsi="Palatino Linotype" w:cs="Tahoma"/>
          <w:sz w:val="22"/>
          <w:szCs w:val="22"/>
          <w:lang w:val="es-MX"/>
        </w:rPr>
      </w:pPr>
      <w:r w:rsidRPr="004C4201">
        <w:rPr>
          <w:rFonts w:ascii="Palatino Linotype" w:hAnsi="Palatino Linotype" w:cs="Tahoma"/>
          <w:sz w:val="22"/>
          <w:szCs w:val="22"/>
          <w:lang w:val="es-MX"/>
        </w:rPr>
        <w:t>Mediante acuerdo de fecha veinti</w:t>
      </w:r>
      <w:r>
        <w:rPr>
          <w:rFonts w:ascii="Palatino Linotype" w:hAnsi="Palatino Linotype" w:cs="Tahoma"/>
          <w:sz w:val="22"/>
          <w:szCs w:val="22"/>
          <w:lang w:val="es-MX"/>
        </w:rPr>
        <w:t>ocho</w:t>
      </w:r>
      <w:r w:rsidRPr="004C4201">
        <w:rPr>
          <w:rFonts w:ascii="Palatino Linotype" w:hAnsi="Palatino Linotype" w:cs="Tahoma"/>
          <w:sz w:val="22"/>
          <w:szCs w:val="22"/>
          <w:lang w:val="es-MX"/>
        </w:rPr>
        <w:t xml:space="preserve"> de noviembre de dos mil dieciocho, el cual fue notificado el mismo día, se ac</w:t>
      </w:r>
      <w:r w:rsidR="00786648">
        <w:rPr>
          <w:rFonts w:ascii="Palatino Linotype" w:hAnsi="Palatino Linotype" w:cs="Tahoma"/>
          <w:sz w:val="22"/>
          <w:szCs w:val="22"/>
          <w:lang w:val="es-MX"/>
        </w:rPr>
        <w:t>ordó</w:t>
      </w:r>
      <w:r w:rsidRPr="004C4201">
        <w:rPr>
          <w:rFonts w:ascii="Palatino Linotype" w:hAnsi="Palatino Linotype" w:cs="Tahoma"/>
          <w:sz w:val="22"/>
          <w:szCs w:val="22"/>
          <w:lang w:val="es-MX"/>
        </w:rPr>
        <w:t xml:space="preserve"> la ampliación de plazo para estudio y resolución del presente </w:t>
      </w:r>
      <w:r w:rsidR="00786648">
        <w:rPr>
          <w:rFonts w:ascii="Palatino Linotype" w:hAnsi="Palatino Linotype" w:cs="Tahoma"/>
          <w:sz w:val="22"/>
          <w:szCs w:val="22"/>
          <w:lang w:val="es-MX"/>
        </w:rPr>
        <w:t>R</w:t>
      </w:r>
      <w:r w:rsidRPr="004C4201">
        <w:rPr>
          <w:rFonts w:ascii="Palatino Linotype" w:hAnsi="Palatino Linotype" w:cs="Tahoma"/>
          <w:sz w:val="22"/>
          <w:szCs w:val="22"/>
          <w:lang w:val="es-MX"/>
        </w:rPr>
        <w:t xml:space="preserve">ecurso de </w:t>
      </w:r>
      <w:r w:rsidR="00786648">
        <w:rPr>
          <w:rFonts w:ascii="Palatino Linotype" w:hAnsi="Palatino Linotype" w:cs="Tahoma"/>
          <w:sz w:val="22"/>
          <w:szCs w:val="22"/>
          <w:lang w:val="es-MX"/>
        </w:rPr>
        <w:t>R</w:t>
      </w:r>
      <w:r w:rsidRPr="004C4201">
        <w:rPr>
          <w:rFonts w:ascii="Palatino Linotype" w:hAnsi="Palatino Linotype" w:cs="Tahoma"/>
          <w:sz w:val="22"/>
          <w:szCs w:val="22"/>
          <w:lang w:val="es-MX"/>
        </w:rPr>
        <w:t>evisión en términos del artículo 181 de la Ley de Transparencia y Acceso a la Información Pública del Estado de México y Municipios.</w:t>
      </w:r>
    </w:p>
    <w:p w:rsidR="008262B2" w:rsidRPr="004C4201" w:rsidRDefault="008262B2" w:rsidP="004C4201">
      <w:pPr>
        <w:spacing w:line="276" w:lineRule="auto"/>
        <w:jc w:val="both"/>
        <w:rPr>
          <w:rFonts w:ascii="Palatino Linotype" w:hAnsi="Palatino Linotype" w:cs="Tahoma"/>
          <w:sz w:val="22"/>
          <w:szCs w:val="22"/>
          <w:lang w:val="es-MX"/>
        </w:rPr>
      </w:pPr>
    </w:p>
    <w:p w:rsidR="008262B2" w:rsidRPr="00393CA3" w:rsidRDefault="008262B2" w:rsidP="008262B2">
      <w:pPr>
        <w:spacing w:line="276" w:lineRule="auto"/>
        <w:jc w:val="both"/>
        <w:rPr>
          <w:rFonts w:ascii="Palatino Linotype" w:hAnsi="Palatino Linotype" w:cs="Tahoma"/>
          <w:sz w:val="22"/>
          <w:szCs w:val="22"/>
        </w:rPr>
      </w:pPr>
      <w:r>
        <w:rPr>
          <w:rFonts w:ascii="Palatino Linotype" w:hAnsi="Palatino Linotype" w:cs="Tahoma"/>
          <w:b/>
          <w:sz w:val="22"/>
          <w:szCs w:val="22"/>
        </w:rPr>
        <w:t>VI.</w:t>
      </w:r>
      <w:r w:rsidRPr="00393CA3">
        <w:rPr>
          <w:rFonts w:ascii="Palatino Linotype" w:hAnsi="Palatino Linotype" w:cs="Tahoma"/>
          <w:b/>
          <w:sz w:val="22"/>
          <w:szCs w:val="22"/>
        </w:rPr>
        <w:t xml:space="preserve"> Cierre de instrucción</w:t>
      </w:r>
      <w:r>
        <w:rPr>
          <w:rFonts w:ascii="Palatino Linotype" w:hAnsi="Palatino Linotype" w:cs="Tahoma"/>
          <w:b/>
          <w:sz w:val="22"/>
          <w:szCs w:val="22"/>
        </w:rPr>
        <w:t xml:space="preserve">: </w:t>
      </w:r>
      <w:r w:rsidRPr="00393CA3">
        <w:rPr>
          <w:rFonts w:ascii="Palatino Linotype" w:hAnsi="Palatino Linotype" w:cs="Tahoma"/>
          <w:sz w:val="22"/>
          <w:szCs w:val="22"/>
        </w:rPr>
        <w:t xml:space="preserve">El </w:t>
      </w:r>
      <w:r>
        <w:rPr>
          <w:rFonts w:ascii="Palatino Linotype" w:hAnsi="Palatino Linotype" w:cs="Tahoma"/>
          <w:sz w:val="22"/>
          <w:szCs w:val="22"/>
        </w:rPr>
        <w:t xml:space="preserve">cuatro de diciembre </w:t>
      </w:r>
      <w:r w:rsidRPr="00393CA3">
        <w:rPr>
          <w:rFonts w:ascii="Palatino Linotype" w:hAnsi="Palatino Linotype" w:cs="Tahoma"/>
          <w:sz w:val="22"/>
          <w:szCs w:val="22"/>
        </w:rPr>
        <w:t>de dos mil dieciocho, al no existir diligencias pendientes por desahogar, se emitió el acuerdo por medio del cual se declaró cerrada la instrucción, pasando el expediente a resolución, en términos de lo dispuesto en los artículos 185, fracciones VI y VIII</w:t>
      </w:r>
      <w:r>
        <w:rPr>
          <w:rFonts w:ascii="Palatino Linotype" w:hAnsi="Palatino Linotype" w:cs="Tahoma"/>
          <w:sz w:val="22"/>
          <w:szCs w:val="22"/>
        </w:rPr>
        <w:t>,</w:t>
      </w:r>
      <w:r w:rsidRPr="00393CA3">
        <w:rPr>
          <w:rFonts w:ascii="Palatino Linotype" w:hAnsi="Palatino Linotype" w:cs="Tahoma"/>
          <w:sz w:val="22"/>
          <w:szCs w:val="22"/>
        </w:rPr>
        <w:t xml:space="preserve"> de la Ley de Transparencia y Acceso a la Información Pública del Estado de México y Municipios, el cual fue notificado a las partes el mismo día, a través del Sistema de Acceso a la Información Mexiquense (SAIMEX).</w:t>
      </w:r>
    </w:p>
    <w:p w:rsidR="004C4201" w:rsidRPr="00393CA3" w:rsidRDefault="004C4201" w:rsidP="00F61C4D">
      <w:pPr>
        <w:spacing w:line="276" w:lineRule="auto"/>
        <w:jc w:val="both"/>
        <w:rPr>
          <w:rFonts w:ascii="Palatino Linotype" w:hAnsi="Palatino Linotype" w:cs="Tahoma"/>
          <w:b/>
          <w:sz w:val="22"/>
          <w:szCs w:val="22"/>
        </w:rPr>
      </w:pPr>
    </w:p>
    <w:p w:rsidR="00EF12D0" w:rsidRPr="00113539" w:rsidRDefault="004F2D88" w:rsidP="00F61C4D">
      <w:pPr>
        <w:spacing w:line="276" w:lineRule="auto"/>
        <w:jc w:val="both"/>
        <w:rPr>
          <w:rFonts w:ascii="Palatino Linotype" w:hAnsi="Palatino Linotype" w:cs="Tahoma"/>
          <w:color w:val="000000"/>
          <w:sz w:val="22"/>
          <w:szCs w:val="22"/>
        </w:rPr>
      </w:pPr>
      <w:r w:rsidRPr="00393CA3">
        <w:rPr>
          <w:rFonts w:ascii="Palatino Linotype" w:hAnsi="Palatino Linotype" w:cs="Tahoma"/>
          <w:color w:val="000000"/>
          <w:sz w:val="22"/>
          <w:szCs w:val="22"/>
        </w:rPr>
        <w:t xml:space="preserve">En </w:t>
      </w:r>
      <w:r w:rsidR="00367F82" w:rsidRPr="00393CA3">
        <w:rPr>
          <w:rFonts w:ascii="Palatino Linotype" w:hAnsi="Palatino Linotype" w:cs="Tahoma"/>
          <w:color w:val="000000"/>
          <w:sz w:val="22"/>
          <w:szCs w:val="22"/>
        </w:rPr>
        <w:t>razón de que fue debidamente su</w:t>
      </w:r>
      <w:r w:rsidRPr="00393CA3">
        <w:rPr>
          <w:rFonts w:ascii="Palatino Linotype" w:hAnsi="Palatino Linotype" w:cs="Tahoma"/>
          <w:color w:val="000000"/>
          <w:sz w:val="22"/>
          <w:szCs w:val="22"/>
        </w:rPr>
        <w:t xml:space="preserve">stanciado el expediente </w:t>
      </w:r>
      <w:r w:rsidR="00367F82" w:rsidRPr="00393CA3">
        <w:rPr>
          <w:rFonts w:ascii="Palatino Linotype" w:hAnsi="Palatino Linotype" w:cs="Tahoma"/>
          <w:color w:val="000000"/>
          <w:sz w:val="22"/>
          <w:szCs w:val="22"/>
        </w:rPr>
        <w:t xml:space="preserve">electrónico </w:t>
      </w:r>
      <w:r w:rsidRPr="00393CA3">
        <w:rPr>
          <w:rFonts w:ascii="Palatino Linotype" w:hAnsi="Palatino Linotype" w:cs="Tahoma"/>
          <w:color w:val="000000"/>
          <w:sz w:val="22"/>
          <w:szCs w:val="22"/>
        </w:rPr>
        <w:t>y no exist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dilige</w:t>
      </w:r>
      <w:r w:rsidR="00015774" w:rsidRPr="00393CA3">
        <w:rPr>
          <w:rFonts w:ascii="Palatino Linotype" w:hAnsi="Palatino Linotype" w:cs="Tahoma"/>
          <w:color w:val="000000"/>
          <w:sz w:val="22"/>
          <w:szCs w:val="22"/>
        </w:rPr>
        <w:t>ncia pendiente por</w:t>
      </w:r>
      <w:r w:rsidR="00367F82" w:rsidRPr="00393CA3">
        <w:rPr>
          <w:rFonts w:ascii="Palatino Linotype" w:hAnsi="Palatino Linotype" w:cs="Tahoma"/>
          <w:color w:val="000000"/>
          <w:sz w:val="22"/>
          <w:szCs w:val="22"/>
        </w:rPr>
        <w:t xml:space="preserve"> desahog</w:t>
      </w:r>
      <w:r w:rsidR="00015774" w:rsidRPr="00393CA3">
        <w:rPr>
          <w:rFonts w:ascii="Palatino Linotype" w:hAnsi="Palatino Linotype" w:cs="Tahoma"/>
          <w:color w:val="000000"/>
          <w:sz w:val="22"/>
          <w:szCs w:val="22"/>
        </w:rPr>
        <w:t>ar</w:t>
      </w:r>
      <w:r w:rsidR="00367F82" w:rsidRPr="00393CA3">
        <w:rPr>
          <w:rFonts w:ascii="Palatino Linotype" w:hAnsi="Palatino Linotype" w:cs="Tahoma"/>
          <w:color w:val="000000"/>
          <w:sz w:val="22"/>
          <w:szCs w:val="22"/>
        </w:rPr>
        <w:t xml:space="preserve">, se </w:t>
      </w:r>
      <w:r w:rsidRPr="00393CA3">
        <w:rPr>
          <w:rFonts w:ascii="Palatino Linotype" w:hAnsi="Palatino Linotype" w:cs="Tahoma"/>
          <w:color w:val="000000"/>
          <w:sz w:val="22"/>
          <w:szCs w:val="22"/>
        </w:rPr>
        <w:t>emit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la resolución que conforme a Derecho proceda, de acuerdo a las siguientes: </w:t>
      </w:r>
    </w:p>
    <w:p w:rsidR="00EF12D0" w:rsidRPr="00393CA3" w:rsidRDefault="00EF12D0" w:rsidP="00F61C4D">
      <w:pPr>
        <w:spacing w:line="276" w:lineRule="auto"/>
        <w:jc w:val="both"/>
        <w:rPr>
          <w:rFonts w:ascii="Palatino Linotype" w:hAnsi="Palatino Linotype" w:cs="Tahoma"/>
          <w:sz w:val="22"/>
          <w:szCs w:val="22"/>
        </w:rPr>
      </w:pPr>
    </w:p>
    <w:p w:rsidR="00FE5A6B" w:rsidRDefault="000B3F74" w:rsidP="00EF12D0">
      <w:pPr>
        <w:spacing w:line="276" w:lineRule="auto"/>
        <w:jc w:val="center"/>
        <w:rPr>
          <w:rFonts w:ascii="Palatino Linotype" w:hAnsi="Palatino Linotype" w:cs="Tahoma"/>
          <w:b/>
          <w:sz w:val="22"/>
          <w:szCs w:val="22"/>
        </w:rPr>
      </w:pPr>
      <w:r w:rsidRPr="00393CA3">
        <w:rPr>
          <w:rFonts w:ascii="Palatino Linotype" w:hAnsi="Palatino Linotype" w:cs="Tahoma"/>
          <w:b/>
          <w:sz w:val="22"/>
          <w:szCs w:val="22"/>
        </w:rPr>
        <w:t>CONSIDERANDOS</w:t>
      </w:r>
      <w:r w:rsidR="00806144" w:rsidRPr="00393CA3">
        <w:rPr>
          <w:rFonts w:ascii="Palatino Linotype" w:hAnsi="Palatino Linotype" w:cs="Tahoma"/>
          <w:b/>
          <w:sz w:val="22"/>
          <w:szCs w:val="22"/>
        </w:rPr>
        <w:t>:</w:t>
      </w:r>
    </w:p>
    <w:p w:rsidR="00FE5A6B" w:rsidRPr="00393CA3" w:rsidRDefault="00FE5A6B" w:rsidP="00F61C4D">
      <w:pPr>
        <w:spacing w:line="276" w:lineRule="auto"/>
        <w:rPr>
          <w:rFonts w:ascii="Palatino Linotype" w:hAnsi="Palatino Linotype" w:cs="Tahoma"/>
          <w:b/>
          <w:sz w:val="22"/>
          <w:szCs w:val="22"/>
        </w:rPr>
      </w:pPr>
    </w:p>
    <w:p w:rsidR="00167C82" w:rsidRPr="00393CA3" w:rsidRDefault="003462CD" w:rsidP="00F61C4D">
      <w:pPr>
        <w:spacing w:line="276" w:lineRule="auto"/>
        <w:jc w:val="both"/>
        <w:rPr>
          <w:rFonts w:ascii="Palatino Linotype" w:hAnsi="Palatino Linotype" w:cs="Tahoma"/>
          <w:b/>
          <w:sz w:val="22"/>
          <w:szCs w:val="22"/>
        </w:rPr>
      </w:pPr>
      <w:r w:rsidRPr="00393CA3">
        <w:rPr>
          <w:rFonts w:ascii="Palatino Linotype" w:hAnsi="Palatino Linotype" w:cs="Tahoma"/>
          <w:b/>
          <w:caps/>
          <w:sz w:val="22"/>
          <w:szCs w:val="22"/>
        </w:rPr>
        <w:t>Primer</w:t>
      </w:r>
      <w:r w:rsidR="000B3F74" w:rsidRPr="00393CA3">
        <w:rPr>
          <w:rFonts w:ascii="Palatino Linotype" w:hAnsi="Palatino Linotype" w:cs="Tahoma"/>
          <w:b/>
          <w:caps/>
          <w:sz w:val="22"/>
          <w:szCs w:val="22"/>
        </w:rPr>
        <w:t>O</w:t>
      </w:r>
      <w:r w:rsidR="00167C82" w:rsidRPr="00393CA3">
        <w:rPr>
          <w:rFonts w:ascii="Palatino Linotype" w:hAnsi="Palatino Linotype" w:cs="Tahoma"/>
          <w:b/>
          <w:caps/>
          <w:sz w:val="22"/>
          <w:szCs w:val="22"/>
        </w:rPr>
        <w:t>.</w:t>
      </w:r>
      <w:r w:rsidR="00167C82" w:rsidRPr="00393CA3">
        <w:rPr>
          <w:rFonts w:ascii="Palatino Linotype" w:hAnsi="Palatino Linotype" w:cs="Tahoma"/>
          <w:b/>
          <w:sz w:val="22"/>
          <w:szCs w:val="22"/>
        </w:rPr>
        <w:t xml:space="preserve"> Competencia. </w:t>
      </w:r>
    </w:p>
    <w:p w:rsidR="002D7983" w:rsidRPr="00393CA3" w:rsidRDefault="002D7983" w:rsidP="00F61C4D">
      <w:pPr>
        <w:spacing w:line="276" w:lineRule="auto"/>
        <w:jc w:val="both"/>
        <w:rPr>
          <w:rFonts w:ascii="Palatino Linotype" w:hAnsi="Palatino Linotype" w:cs="Tahoma"/>
          <w:b/>
          <w:sz w:val="22"/>
          <w:szCs w:val="22"/>
        </w:rPr>
      </w:pPr>
    </w:p>
    <w:p w:rsidR="00167C82" w:rsidRPr="00393CA3" w:rsidRDefault="00167C82" w:rsidP="00F61C4D">
      <w:pPr>
        <w:spacing w:line="276" w:lineRule="auto"/>
        <w:jc w:val="both"/>
        <w:rPr>
          <w:rFonts w:ascii="Palatino Linotype" w:hAnsi="Palatino Linotype" w:cs="Tahoma"/>
          <w:sz w:val="22"/>
          <w:szCs w:val="22"/>
          <w:shd w:val="clear" w:color="auto" w:fill="FFFFFF"/>
        </w:rPr>
      </w:pPr>
      <w:r w:rsidRPr="00393CA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apartado A de la Constitución Política de los Estados Unidos Mexicanos; 5</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393CA3">
        <w:rPr>
          <w:rFonts w:ascii="Palatino Linotype" w:hAnsi="Palatino Linotype" w:cs="Tahoma"/>
          <w:sz w:val="22"/>
          <w:szCs w:val="22"/>
          <w:shd w:val="clear" w:color="auto" w:fill="FFFFFF"/>
        </w:rPr>
        <w:lastRenderedPageBreak/>
        <w:t>Municipios;</w:t>
      </w:r>
      <w:r w:rsidRPr="00393CA3">
        <w:rPr>
          <w:rStyle w:val="apple-converted-space"/>
          <w:rFonts w:ascii="Palatino Linotype" w:hAnsi="Palatino Linotype" w:cs="Tahoma"/>
          <w:sz w:val="22"/>
          <w:szCs w:val="22"/>
          <w:shd w:val="clear" w:color="auto" w:fill="FFFFFF"/>
        </w:rPr>
        <w:t xml:space="preserve"> 7°, </w:t>
      </w:r>
      <w:r w:rsidRPr="00393CA3">
        <w:rPr>
          <w:rFonts w:ascii="Palatino Linotype" w:hAnsi="Palatino Linotype" w:cs="Tahoma"/>
          <w:sz w:val="22"/>
          <w:szCs w:val="22"/>
        </w:rPr>
        <w:t>9</w:t>
      </w:r>
      <w:r w:rsidR="00BB382F">
        <w:rPr>
          <w:rFonts w:ascii="Palatino Linotype" w:hAnsi="Palatino Linotype" w:cs="Tahoma"/>
          <w:sz w:val="22"/>
          <w:szCs w:val="22"/>
        </w:rPr>
        <w:t>°</w:t>
      </w:r>
      <w:r w:rsidRPr="00393CA3">
        <w:rPr>
          <w:rFonts w:ascii="Palatino Linotype" w:hAnsi="Palatino Linotype" w:cs="Tahoma"/>
          <w:sz w:val="22"/>
          <w:szCs w:val="22"/>
        </w:rPr>
        <w:t xml:space="preserve">, fracciones I y XXIV y 11 </w:t>
      </w:r>
      <w:r w:rsidRPr="00393CA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D542A3" w:rsidRPr="00393CA3" w:rsidRDefault="00D542A3" w:rsidP="00F61C4D">
      <w:pPr>
        <w:autoSpaceDE w:val="0"/>
        <w:autoSpaceDN w:val="0"/>
        <w:adjustRightInd w:val="0"/>
        <w:spacing w:line="276" w:lineRule="auto"/>
        <w:jc w:val="both"/>
        <w:rPr>
          <w:rFonts w:ascii="Palatino Linotype" w:eastAsia="Calibri" w:hAnsi="Palatino Linotype" w:cs="Tahoma"/>
          <w:b/>
          <w:color w:val="000000"/>
          <w:sz w:val="22"/>
          <w:szCs w:val="22"/>
          <w:lang w:eastAsia="es-MX"/>
        </w:rPr>
      </w:pPr>
    </w:p>
    <w:p w:rsidR="007C5270" w:rsidRPr="00393CA3" w:rsidRDefault="00806144"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eastAsia="Calibri" w:hAnsi="Palatino Linotype" w:cs="Tahoma"/>
          <w:b/>
          <w:color w:val="000000"/>
          <w:sz w:val="22"/>
          <w:szCs w:val="22"/>
          <w:lang w:eastAsia="es-MX"/>
        </w:rPr>
        <w:t>SEGUND</w:t>
      </w:r>
      <w:r w:rsidR="000B3F74" w:rsidRPr="00393CA3">
        <w:rPr>
          <w:rFonts w:ascii="Palatino Linotype" w:eastAsia="Calibri" w:hAnsi="Palatino Linotype" w:cs="Tahoma"/>
          <w:b/>
          <w:color w:val="000000"/>
          <w:sz w:val="22"/>
          <w:szCs w:val="22"/>
          <w:lang w:eastAsia="es-MX"/>
        </w:rPr>
        <w:t>O</w:t>
      </w:r>
      <w:r w:rsidRPr="00393CA3">
        <w:rPr>
          <w:rFonts w:ascii="Palatino Linotype" w:eastAsia="Calibri" w:hAnsi="Palatino Linotype" w:cs="Tahoma"/>
          <w:color w:val="000000"/>
          <w:sz w:val="22"/>
          <w:szCs w:val="22"/>
          <w:lang w:eastAsia="es-MX"/>
        </w:rPr>
        <w:t xml:space="preserve">. </w:t>
      </w:r>
      <w:r w:rsidRPr="00393CA3">
        <w:rPr>
          <w:rFonts w:ascii="Palatino Linotype" w:hAnsi="Palatino Linotype" w:cs="Tahoma"/>
          <w:b/>
          <w:sz w:val="22"/>
          <w:szCs w:val="22"/>
        </w:rPr>
        <w:t>Metodología de estudio.</w:t>
      </w:r>
      <w:r w:rsidRPr="00393CA3">
        <w:rPr>
          <w:rFonts w:ascii="Palatino Linotype" w:hAnsi="Palatino Linotype" w:cs="Tahoma"/>
          <w:sz w:val="22"/>
          <w:szCs w:val="22"/>
        </w:rPr>
        <w:t xml:space="preserve"> </w:t>
      </w:r>
    </w:p>
    <w:p w:rsidR="007C5270" w:rsidRPr="00393CA3" w:rsidRDefault="007C5270" w:rsidP="00F61C4D">
      <w:pPr>
        <w:autoSpaceDE w:val="0"/>
        <w:autoSpaceDN w:val="0"/>
        <w:adjustRightInd w:val="0"/>
        <w:spacing w:line="276" w:lineRule="auto"/>
        <w:jc w:val="both"/>
        <w:rPr>
          <w:rFonts w:ascii="Palatino Linotype" w:hAnsi="Palatino Linotype" w:cs="Tahoma"/>
          <w:sz w:val="22"/>
          <w:szCs w:val="22"/>
        </w:rPr>
      </w:pPr>
    </w:p>
    <w:p w:rsidR="00806144" w:rsidRPr="00393CA3" w:rsidRDefault="00806144"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De las constancias que forma parte de este recurso se advierte que previo al estudio del fondo de la </w:t>
      </w:r>
      <w:r w:rsidRPr="00393CA3">
        <w:rPr>
          <w:rFonts w:ascii="Palatino Linotype" w:hAnsi="Palatino Linotype" w:cs="Tahoma"/>
          <w:i/>
          <w:sz w:val="22"/>
          <w:szCs w:val="22"/>
        </w:rPr>
        <w:t>litis</w:t>
      </w:r>
      <w:r w:rsidRPr="00393CA3">
        <w:rPr>
          <w:rFonts w:ascii="Palatino Linotype" w:hAnsi="Palatino Linotype" w:cs="Tahoma"/>
          <w:sz w:val="22"/>
          <w:szCs w:val="22"/>
        </w:rPr>
        <w:t>, es necesario estudiar las causales de improcedencia y sobreseimiento que se adviertan, para determinar lo que en Derecho proceda.</w:t>
      </w:r>
    </w:p>
    <w:p w:rsidR="007C5270" w:rsidRPr="00393CA3" w:rsidRDefault="007C5270" w:rsidP="00F61C4D">
      <w:pPr>
        <w:autoSpaceDE w:val="0"/>
        <w:autoSpaceDN w:val="0"/>
        <w:adjustRightInd w:val="0"/>
        <w:spacing w:line="276" w:lineRule="auto"/>
        <w:jc w:val="both"/>
        <w:rPr>
          <w:rFonts w:ascii="Palatino Linotype" w:eastAsia="Calibri" w:hAnsi="Palatino Linotype" w:cs="Tahoma"/>
          <w:b/>
          <w:color w:val="000000"/>
          <w:sz w:val="22"/>
          <w:szCs w:val="22"/>
          <w:lang w:eastAsia="es-MX"/>
        </w:rPr>
      </w:pP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b/>
          <w:color w:val="000000"/>
          <w:sz w:val="22"/>
          <w:szCs w:val="22"/>
          <w:lang w:eastAsia="es-MX"/>
        </w:rPr>
        <w:t>Causales de improcedencia.</w:t>
      </w:r>
      <w:r w:rsidRPr="00393CA3">
        <w:rPr>
          <w:rFonts w:ascii="Palatino Linotype" w:eastAsia="Calibri" w:hAnsi="Palatino Linotype" w:cs="Tahoma"/>
          <w:color w:val="000000"/>
          <w:sz w:val="22"/>
          <w:szCs w:val="22"/>
          <w:lang w:eastAsia="es-MX"/>
        </w:rPr>
        <w:t xml:space="preserve"> </w:t>
      </w: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393CA3">
        <w:rPr>
          <w:rFonts w:ascii="Palatino Linotype" w:eastAsia="Calibri" w:hAnsi="Palatino Linotype" w:cs="Tahoma"/>
          <w:caps/>
          <w:color w:val="000000"/>
          <w:sz w:val="22"/>
          <w:szCs w:val="22"/>
          <w:lang w:eastAsia="es-MX"/>
        </w:rPr>
        <w:t>é</w:t>
      </w:r>
      <w:r w:rsidRPr="00393CA3">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6421C" w:rsidRPr="00393CA3" w:rsidRDefault="00F6421C"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p>
    <w:p w:rsidR="0036309D" w:rsidRPr="00393CA3" w:rsidRDefault="0036309D" w:rsidP="00F61C4D">
      <w:pPr>
        <w:autoSpaceDE w:val="0"/>
        <w:autoSpaceDN w:val="0"/>
        <w:adjustRightInd w:val="0"/>
        <w:spacing w:line="276" w:lineRule="auto"/>
        <w:jc w:val="both"/>
        <w:rPr>
          <w:rFonts w:ascii="Palatino Linotype" w:hAnsi="Palatino Linotype" w:cs="Tahoma"/>
          <w:sz w:val="22"/>
          <w:szCs w:val="22"/>
        </w:rPr>
      </w:pPr>
      <w:r w:rsidRPr="00393CA3">
        <w:rPr>
          <w:rFonts w:ascii="Palatino Linotype" w:eastAsia="Calibri" w:hAnsi="Palatino Linotype" w:cs="Tahoma"/>
          <w:color w:val="000000"/>
          <w:sz w:val="22"/>
          <w:szCs w:val="22"/>
          <w:lang w:eastAsia="es-MX"/>
        </w:rPr>
        <w:t xml:space="preserve">En el presente caso, </w:t>
      </w:r>
      <w:r w:rsidRPr="00393CA3">
        <w:rPr>
          <w:rFonts w:ascii="Palatino Linotype" w:eastAsia="Calibri" w:hAnsi="Palatino Linotype" w:cs="Tahoma"/>
          <w:b/>
          <w:color w:val="000000"/>
          <w:sz w:val="22"/>
          <w:szCs w:val="22"/>
          <w:lang w:eastAsia="es-MX"/>
        </w:rPr>
        <w:t>no se actualiza ninguna de las causales de improcedencia</w:t>
      </w:r>
      <w:r w:rsidRPr="00393CA3">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w:t>
      </w:r>
      <w:r w:rsidR="00711918" w:rsidRPr="00393CA3">
        <w:rPr>
          <w:rFonts w:ascii="Palatino Linotype" w:eastAsia="Calibri" w:hAnsi="Palatino Linotype" w:cs="Tahoma"/>
          <w:color w:val="000000"/>
          <w:sz w:val="22"/>
          <w:szCs w:val="22"/>
          <w:lang w:eastAsia="es-MX"/>
        </w:rPr>
        <w:t>178</w:t>
      </w:r>
      <w:r w:rsidRPr="00393CA3">
        <w:rPr>
          <w:rFonts w:ascii="Palatino Linotype" w:eastAsia="Calibri" w:hAnsi="Palatino Linotype" w:cs="Tahoma"/>
          <w:color w:val="000000"/>
          <w:sz w:val="22"/>
          <w:szCs w:val="22"/>
          <w:lang w:eastAsia="es-MX"/>
        </w:rPr>
        <w:t xml:space="preserve"> de la Ley de Transparencia y Acceso a la Información Pública del Estado de México y Municipios; este Instituto no tiene conocimiento </w:t>
      </w:r>
      <w:r w:rsidRPr="00393CA3">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36309D" w:rsidRPr="00393CA3" w:rsidRDefault="0036309D" w:rsidP="00F61C4D">
      <w:pPr>
        <w:autoSpaceDE w:val="0"/>
        <w:autoSpaceDN w:val="0"/>
        <w:adjustRightInd w:val="0"/>
        <w:spacing w:line="276" w:lineRule="auto"/>
        <w:jc w:val="both"/>
        <w:rPr>
          <w:rFonts w:ascii="Palatino Linotype" w:hAnsi="Palatino Linotype" w:cs="Tahoma"/>
          <w:sz w:val="22"/>
          <w:szCs w:val="22"/>
        </w:rPr>
      </w:pPr>
    </w:p>
    <w:p w:rsidR="0036309D" w:rsidRPr="00393CA3" w:rsidRDefault="0036309D" w:rsidP="00F61C4D">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Asimismo, se actualiza la causal de procedencia señalada en el artículo 179, fracción V de la Ley de la materia</w:t>
      </w:r>
      <w:r w:rsidRPr="00393CA3">
        <w:rPr>
          <w:rFonts w:ascii="Palatino Linotype" w:eastAsia="Calibri" w:hAnsi="Palatino Linotype" w:cs="Tahoma"/>
          <w:bCs/>
          <w:color w:val="000000"/>
          <w:sz w:val="22"/>
          <w:szCs w:val="22"/>
          <w:lang w:eastAsia="es-MX"/>
        </w:rPr>
        <w:t xml:space="preserve">, toda vez que </w:t>
      </w:r>
      <w:r w:rsidR="00711918" w:rsidRPr="00393CA3">
        <w:rPr>
          <w:rFonts w:ascii="Palatino Linotype" w:eastAsia="Calibri" w:hAnsi="Palatino Linotype" w:cs="Tahoma"/>
          <w:bCs/>
          <w:color w:val="000000"/>
          <w:sz w:val="22"/>
          <w:szCs w:val="22"/>
          <w:lang w:eastAsia="es-MX"/>
        </w:rPr>
        <w:t>e</w:t>
      </w:r>
      <w:r w:rsidRPr="00393CA3">
        <w:rPr>
          <w:rFonts w:ascii="Palatino Linotype" w:eastAsia="Calibri" w:hAnsi="Palatino Linotype" w:cs="Tahoma"/>
          <w:bCs/>
          <w:color w:val="000000"/>
          <w:sz w:val="22"/>
          <w:szCs w:val="22"/>
          <w:lang w:eastAsia="es-MX"/>
        </w:rPr>
        <w:t xml:space="preserve">l solicitante se inconformó con </w:t>
      </w:r>
      <w:r w:rsidR="002D7983" w:rsidRPr="00393CA3">
        <w:rPr>
          <w:rFonts w:ascii="Palatino Linotype" w:eastAsia="Calibri" w:hAnsi="Palatino Linotype" w:cs="Tahoma"/>
          <w:bCs/>
          <w:color w:val="000000"/>
          <w:sz w:val="22"/>
          <w:szCs w:val="22"/>
          <w:lang w:eastAsia="es-MX"/>
        </w:rPr>
        <w:t>la entrega de información incompleta.</w:t>
      </w:r>
    </w:p>
    <w:p w:rsidR="0036309D" w:rsidRPr="00393CA3" w:rsidRDefault="0036309D" w:rsidP="00F61C4D">
      <w:pPr>
        <w:spacing w:line="276" w:lineRule="auto"/>
        <w:jc w:val="both"/>
        <w:rPr>
          <w:rFonts w:ascii="Palatino Linotype" w:eastAsia="Calibri" w:hAnsi="Palatino Linotype" w:cs="Tahoma"/>
          <w:b/>
          <w:sz w:val="22"/>
          <w:szCs w:val="22"/>
          <w:lang w:eastAsia="es-ES_tradnl"/>
        </w:rPr>
      </w:pPr>
    </w:p>
    <w:p w:rsidR="007C5270" w:rsidRPr="00393CA3" w:rsidRDefault="0036309D"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b/>
          <w:sz w:val="22"/>
          <w:szCs w:val="22"/>
          <w:lang w:eastAsia="es-ES_tradnl"/>
        </w:rPr>
        <w:t>Causales de sobreseimiento.</w:t>
      </w:r>
    </w:p>
    <w:p w:rsidR="007C5270" w:rsidRPr="00393CA3" w:rsidRDefault="007C5270" w:rsidP="00F61C4D">
      <w:pPr>
        <w:spacing w:line="276" w:lineRule="auto"/>
        <w:jc w:val="both"/>
        <w:rPr>
          <w:rFonts w:ascii="Palatino Linotype" w:eastAsia="Calibri" w:hAnsi="Palatino Linotype" w:cs="Tahoma"/>
          <w:sz w:val="22"/>
          <w:szCs w:val="22"/>
          <w:lang w:eastAsia="es-ES_tradnl"/>
        </w:rPr>
      </w:pPr>
    </w:p>
    <w:p w:rsidR="0036309D" w:rsidRPr="00393CA3" w:rsidRDefault="0036309D"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Por ser de previo y especial pronunciamiento, este Instituto analiza si se actualiza alguna causal de sobreseimiento.</w:t>
      </w:r>
    </w:p>
    <w:p w:rsidR="0036309D" w:rsidRPr="00393CA3" w:rsidRDefault="0036309D" w:rsidP="00F61C4D">
      <w:pPr>
        <w:spacing w:line="276" w:lineRule="auto"/>
        <w:jc w:val="both"/>
        <w:rPr>
          <w:rFonts w:ascii="Palatino Linotype" w:hAnsi="Palatino Linotype" w:cs="Tahoma"/>
          <w:sz w:val="22"/>
          <w:szCs w:val="22"/>
        </w:rPr>
      </w:pPr>
    </w:p>
    <w:p w:rsidR="002D7983" w:rsidRPr="00393CA3" w:rsidRDefault="0036309D" w:rsidP="00F61C4D">
      <w:pPr>
        <w:spacing w:line="276" w:lineRule="auto"/>
        <w:jc w:val="both"/>
        <w:rPr>
          <w:rFonts w:ascii="Palatino Linotype" w:eastAsia="Calibri" w:hAnsi="Palatino Linotype" w:cs="Tahoma"/>
          <w:sz w:val="22"/>
          <w:szCs w:val="22"/>
          <w:lang w:eastAsia="es-ES_tradnl"/>
        </w:rPr>
      </w:pPr>
      <w:r w:rsidRPr="00393CA3">
        <w:rPr>
          <w:rFonts w:ascii="Palatino Linotype" w:hAnsi="Palatino Linotype" w:cs="Tahoma"/>
          <w:sz w:val="22"/>
          <w:szCs w:val="22"/>
        </w:rPr>
        <w:t xml:space="preserve">El artículo 192 de la </w:t>
      </w:r>
      <w:r w:rsidRPr="00393CA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3CA3">
        <w:rPr>
          <w:rFonts w:ascii="Palatino Linotype" w:eastAsia="Calibri" w:hAnsi="Palatino Linotype" w:cs="Tahoma"/>
          <w:sz w:val="22"/>
          <w:szCs w:val="22"/>
          <w:lang w:eastAsia="es-ES_tradnl"/>
        </w:rPr>
        <w:t>del análisis realizado por este Instituto, se advierte que</w:t>
      </w:r>
      <w:r w:rsidRPr="00393CA3">
        <w:rPr>
          <w:rFonts w:ascii="Palatino Linotype" w:eastAsia="Calibri" w:hAnsi="Palatino Linotype" w:cs="Tahoma"/>
          <w:b/>
          <w:sz w:val="22"/>
          <w:szCs w:val="22"/>
          <w:lang w:eastAsia="es-ES_tradnl"/>
        </w:rPr>
        <w:t xml:space="preserve"> </w:t>
      </w:r>
      <w:r w:rsidR="002D7983" w:rsidRPr="00393CA3">
        <w:rPr>
          <w:rFonts w:ascii="Palatino Linotype" w:eastAsia="Calibri" w:hAnsi="Palatino Linotype" w:cs="Tahoma"/>
          <w:b/>
          <w:sz w:val="22"/>
          <w:szCs w:val="22"/>
          <w:lang w:eastAsia="es-ES_tradnl"/>
        </w:rPr>
        <w:t xml:space="preserve">no se configuran las causales establecidas en las fracciones I, II, IV y V, </w:t>
      </w:r>
      <w:r w:rsidR="002D7983" w:rsidRPr="00393CA3">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improcedentica, o bien, haya quedado sin materia.</w:t>
      </w:r>
    </w:p>
    <w:p w:rsidR="002D7983" w:rsidRPr="00393CA3" w:rsidRDefault="002D7983" w:rsidP="00F61C4D">
      <w:pPr>
        <w:spacing w:line="276" w:lineRule="auto"/>
        <w:jc w:val="both"/>
        <w:rPr>
          <w:rFonts w:ascii="Palatino Linotype" w:eastAsia="Calibri" w:hAnsi="Palatino Linotype" w:cs="Tahoma"/>
          <w:b/>
          <w:sz w:val="22"/>
          <w:szCs w:val="22"/>
          <w:lang w:eastAsia="es-ES_tradnl"/>
        </w:rPr>
      </w:pPr>
    </w:p>
    <w:p w:rsidR="002D7983" w:rsidRPr="00393CA3" w:rsidRDefault="002D7983"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No obstante, toda vez que durante la sustanciación del recurso de revisión en que se actúa, el Ayuntamiento de </w:t>
      </w:r>
      <w:r w:rsidR="00BF0224">
        <w:rPr>
          <w:rFonts w:ascii="Palatino Linotype" w:eastAsia="Calibri" w:hAnsi="Palatino Linotype" w:cs="Tahoma"/>
          <w:sz w:val="22"/>
          <w:szCs w:val="22"/>
          <w:lang w:eastAsia="es-ES_tradnl"/>
        </w:rPr>
        <w:t xml:space="preserve">Naucalpan de Juárez </w:t>
      </w:r>
      <w:r w:rsidRPr="00393CA3">
        <w:rPr>
          <w:rFonts w:ascii="Palatino Linotype" w:eastAsia="Calibri" w:hAnsi="Palatino Linotype" w:cs="Tahoma"/>
          <w:sz w:val="22"/>
          <w:szCs w:val="22"/>
          <w:lang w:eastAsia="es-ES_tradnl"/>
        </w:rPr>
        <w:t xml:space="preserve">modificó parcialmente su respuesta, a través de su Informe Justificado, se estima procedente entrar al estudio de la causal de sobreseimiento prevista en la </w:t>
      </w:r>
      <w:r w:rsidRPr="00393CA3">
        <w:rPr>
          <w:rFonts w:ascii="Palatino Linotype" w:eastAsia="Calibri" w:hAnsi="Palatino Linotype" w:cs="Tahoma"/>
          <w:b/>
          <w:sz w:val="22"/>
          <w:szCs w:val="22"/>
          <w:lang w:eastAsia="es-ES_tradnl"/>
        </w:rPr>
        <w:t>fracción III</w:t>
      </w:r>
      <w:r w:rsidRPr="00393CA3">
        <w:rPr>
          <w:rFonts w:ascii="Palatino Linotype" w:eastAsia="Calibri" w:hAnsi="Palatino Linotype" w:cs="Tahoma"/>
          <w:sz w:val="22"/>
          <w:szCs w:val="22"/>
          <w:lang w:eastAsia="es-ES_tradnl"/>
        </w:rPr>
        <w:t xml:space="preserve"> del precepto legal previamente señalado.</w:t>
      </w:r>
    </w:p>
    <w:p w:rsidR="002D7983" w:rsidRPr="00393CA3" w:rsidRDefault="002D7983" w:rsidP="00F61C4D">
      <w:pPr>
        <w:spacing w:line="276" w:lineRule="auto"/>
        <w:jc w:val="both"/>
        <w:rPr>
          <w:rFonts w:ascii="Palatino Linotype" w:eastAsia="Calibri" w:hAnsi="Palatino Linotype" w:cs="Tahoma"/>
          <w:b/>
          <w:sz w:val="22"/>
          <w:szCs w:val="22"/>
          <w:lang w:eastAsia="es-ES_tradnl"/>
        </w:rPr>
      </w:pPr>
    </w:p>
    <w:p w:rsidR="00786648" w:rsidRDefault="002D7983" w:rsidP="000450B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Al respecto, a efecto de verificar si se actualiza la causal de sobreseimiento, es necesario precisar que el particular solicitó, entre otras cosas, </w:t>
      </w:r>
      <w:r w:rsidR="00BB007F" w:rsidRPr="00393CA3">
        <w:rPr>
          <w:rFonts w:ascii="Palatino Linotype" w:eastAsia="Calibri" w:hAnsi="Palatino Linotype" w:cs="Tahoma"/>
          <w:sz w:val="22"/>
          <w:szCs w:val="22"/>
          <w:lang w:eastAsia="es-ES_tradnl"/>
        </w:rPr>
        <w:t>conocer</w:t>
      </w:r>
      <w:r w:rsidR="00786648">
        <w:rPr>
          <w:rFonts w:ascii="Palatino Linotype" w:eastAsia="Calibri" w:hAnsi="Palatino Linotype" w:cs="Tahoma"/>
          <w:sz w:val="22"/>
          <w:szCs w:val="22"/>
          <w:lang w:eastAsia="es-ES_tradnl"/>
        </w:rPr>
        <w:t>:</w:t>
      </w:r>
    </w:p>
    <w:p w:rsidR="00786648" w:rsidRDefault="00786648" w:rsidP="000450BD">
      <w:pPr>
        <w:spacing w:line="276" w:lineRule="auto"/>
        <w:jc w:val="both"/>
        <w:rPr>
          <w:rFonts w:ascii="Palatino Linotype" w:eastAsia="Calibri" w:hAnsi="Palatino Linotype" w:cs="Tahoma"/>
          <w:sz w:val="22"/>
          <w:szCs w:val="22"/>
          <w:lang w:eastAsia="es-ES_tradnl"/>
        </w:rPr>
      </w:pPr>
    </w:p>
    <w:p w:rsidR="000450BD" w:rsidRPr="00786648" w:rsidRDefault="00D97F7F" w:rsidP="000450BD">
      <w:pPr>
        <w:spacing w:line="276" w:lineRule="auto"/>
        <w:jc w:val="both"/>
        <w:rPr>
          <w:rFonts w:ascii="Palatino Linotype" w:eastAsia="Calibri" w:hAnsi="Palatino Linotype" w:cs="Tahoma"/>
          <w:b/>
          <w:sz w:val="22"/>
          <w:szCs w:val="22"/>
          <w:lang w:val="es-MX" w:eastAsia="es-ES_tradnl"/>
        </w:rPr>
      </w:pPr>
      <w:r w:rsidRPr="00786648">
        <w:rPr>
          <w:rFonts w:ascii="Palatino Linotype" w:eastAsia="Calibri" w:hAnsi="Palatino Linotype" w:cs="Tahoma"/>
          <w:b/>
          <w:sz w:val="22"/>
          <w:szCs w:val="22"/>
          <w:lang w:val="es-MX" w:eastAsia="es-ES_tradnl"/>
        </w:rPr>
        <w:t xml:space="preserve">¿Cuál es el sistema de recolección de Residuos en Naucalpan? </w:t>
      </w:r>
      <w:r w:rsidR="000450BD" w:rsidRPr="00786648">
        <w:rPr>
          <w:rFonts w:ascii="Palatino Linotype" w:eastAsia="Calibri" w:hAnsi="Palatino Linotype" w:cs="Tahoma"/>
          <w:b/>
          <w:sz w:val="22"/>
          <w:szCs w:val="22"/>
          <w:lang w:val="es-MX" w:eastAsia="es-ES_tradnl"/>
        </w:rPr>
        <w:t xml:space="preserve"> </w:t>
      </w:r>
    </w:p>
    <w:p w:rsidR="00D97F7F" w:rsidRPr="00D97F7F" w:rsidRDefault="00D97F7F" w:rsidP="00D97F7F">
      <w:pPr>
        <w:spacing w:line="276" w:lineRule="auto"/>
        <w:jc w:val="both"/>
        <w:rPr>
          <w:rFonts w:ascii="Palatino Linotype" w:eastAsia="Calibri" w:hAnsi="Palatino Linotype" w:cs="Tahoma"/>
          <w:sz w:val="22"/>
          <w:szCs w:val="22"/>
          <w:lang w:val="es-MX" w:eastAsia="es-ES_tradnl"/>
        </w:rPr>
      </w:pPr>
    </w:p>
    <w:p w:rsidR="007C6AAA" w:rsidRDefault="00BB007F"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En respuesta, el Sujeto Obligado, a través de su Dirección </w:t>
      </w:r>
      <w:r w:rsidR="006D6F79">
        <w:rPr>
          <w:rFonts w:ascii="Palatino Linotype" w:eastAsia="Calibri" w:hAnsi="Palatino Linotype" w:cs="Tahoma"/>
          <w:sz w:val="22"/>
          <w:szCs w:val="22"/>
          <w:lang w:eastAsia="es-ES_tradnl"/>
        </w:rPr>
        <w:t>General de Servicios Públicos</w:t>
      </w:r>
      <w:r w:rsidRPr="00393CA3">
        <w:rPr>
          <w:rFonts w:ascii="Palatino Linotype" w:eastAsia="Calibri" w:hAnsi="Palatino Linotype" w:cs="Tahoma"/>
          <w:sz w:val="22"/>
          <w:szCs w:val="22"/>
          <w:lang w:eastAsia="es-ES_tradnl"/>
        </w:rPr>
        <w:t>,</w:t>
      </w:r>
      <w:r w:rsidR="000450BD">
        <w:rPr>
          <w:rFonts w:ascii="Palatino Linotype" w:eastAsia="Calibri" w:hAnsi="Palatino Linotype" w:cs="Tahoma"/>
          <w:sz w:val="22"/>
          <w:szCs w:val="22"/>
          <w:lang w:eastAsia="es-ES_tradnl"/>
        </w:rPr>
        <w:t xml:space="preserve"> </w:t>
      </w:r>
      <w:r w:rsidRPr="00393CA3">
        <w:rPr>
          <w:rFonts w:ascii="Palatino Linotype" w:eastAsia="Calibri" w:hAnsi="Palatino Linotype" w:cs="Tahoma"/>
          <w:sz w:val="22"/>
          <w:szCs w:val="22"/>
          <w:lang w:eastAsia="es-ES_tradnl"/>
        </w:rPr>
        <w:t xml:space="preserve"> </w:t>
      </w:r>
      <w:r w:rsidR="007C6AAA">
        <w:rPr>
          <w:rFonts w:ascii="Palatino Linotype" w:eastAsia="Calibri" w:hAnsi="Palatino Linotype" w:cs="Tahoma"/>
          <w:sz w:val="22"/>
          <w:szCs w:val="22"/>
          <w:lang w:eastAsia="es-ES_tradnl"/>
        </w:rPr>
        <w:t>i</w:t>
      </w:r>
      <w:r w:rsidR="000450BD" w:rsidRPr="00393CA3">
        <w:rPr>
          <w:rFonts w:ascii="Palatino Linotype" w:eastAsia="Calibri" w:hAnsi="Palatino Linotype" w:cs="Tahoma"/>
          <w:sz w:val="22"/>
          <w:szCs w:val="22"/>
          <w:lang w:eastAsia="es-ES_tradnl"/>
        </w:rPr>
        <w:t>ndicó</w:t>
      </w:r>
      <w:r w:rsidRPr="00393CA3">
        <w:rPr>
          <w:rFonts w:ascii="Palatino Linotype" w:eastAsia="Calibri" w:hAnsi="Palatino Linotype" w:cs="Tahoma"/>
          <w:sz w:val="22"/>
          <w:szCs w:val="22"/>
          <w:lang w:eastAsia="es-ES_tradnl"/>
        </w:rPr>
        <w:t xml:space="preserve"> que </w:t>
      </w:r>
      <w:r w:rsidR="006D6F79" w:rsidRPr="006D6F79">
        <w:rPr>
          <w:rFonts w:ascii="Palatino Linotype" w:eastAsia="Calibri" w:hAnsi="Palatino Linotype" w:cs="Tahoma"/>
          <w:sz w:val="22"/>
          <w:szCs w:val="22"/>
          <w:lang w:eastAsia="es-ES_tradnl"/>
        </w:rPr>
        <w:t>la recolección de residuos sólidos municipales, es un servici</w:t>
      </w:r>
      <w:r w:rsidR="000450BD">
        <w:rPr>
          <w:rFonts w:ascii="Palatino Linotype" w:eastAsia="Calibri" w:hAnsi="Palatino Linotype" w:cs="Tahoma"/>
          <w:sz w:val="22"/>
          <w:szCs w:val="22"/>
          <w:lang w:eastAsia="es-ES_tradnl"/>
        </w:rPr>
        <w:t>o público a cargo del municipio</w:t>
      </w:r>
      <w:r w:rsidR="007C6AAA">
        <w:rPr>
          <w:rFonts w:ascii="Palatino Linotype" w:eastAsia="Calibri" w:hAnsi="Palatino Linotype" w:cs="Tahoma"/>
          <w:sz w:val="22"/>
          <w:szCs w:val="22"/>
          <w:lang w:eastAsia="es-ES_tradnl"/>
        </w:rPr>
        <w:t>.</w:t>
      </w:r>
    </w:p>
    <w:p w:rsidR="006D6F79" w:rsidRPr="00393CA3" w:rsidRDefault="007C6AAA" w:rsidP="00F61C4D">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 </w:t>
      </w:r>
    </w:p>
    <w:p w:rsidR="007C6AAA" w:rsidRDefault="00BB007F" w:rsidP="007C6AAA">
      <w:p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eastAsia="es-ES_tradnl"/>
        </w:rPr>
        <w:t xml:space="preserve">Inconforme con lo anterior, el particular señaló como </w:t>
      </w:r>
      <w:r w:rsidR="007C6AAA" w:rsidRPr="00393CA3">
        <w:rPr>
          <w:rFonts w:ascii="Palatino Linotype" w:eastAsia="Calibri" w:hAnsi="Palatino Linotype" w:cs="Tahoma"/>
          <w:sz w:val="22"/>
          <w:szCs w:val="22"/>
          <w:lang w:eastAsia="es-ES_tradnl"/>
        </w:rPr>
        <w:t>agravio</w:t>
      </w:r>
      <w:r w:rsidR="007C6AAA">
        <w:rPr>
          <w:rFonts w:ascii="Palatino Linotype" w:eastAsia="Calibri" w:hAnsi="Palatino Linotype" w:cs="Tahoma"/>
          <w:sz w:val="22"/>
          <w:szCs w:val="22"/>
          <w:lang w:eastAsia="es-ES_tradnl"/>
        </w:rPr>
        <w:t>s</w:t>
      </w:r>
      <w:r w:rsidRPr="00393CA3">
        <w:rPr>
          <w:rFonts w:ascii="Palatino Linotype" w:eastAsia="Calibri" w:hAnsi="Palatino Linotype" w:cs="Tahoma"/>
          <w:sz w:val="22"/>
          <w:szCs w:val="22"/>
          <w:lang w:eastAsia="es-ES_tradnl"/>
        </w:rPr>
        <w:t>, que</w:t>
      </w:r>
      <w:r w:rsidR="00146DE4" w:rsidRPr="00146DE4">
        <w:rPr>
          <w:rFonts w:ascii="Palatino Linotype" w:eastAsiaTheme="minorHAnsi" w:hAnsi="Palatino Linotype" w:cs="Tahoma"/>
          <w:sz w:val="22"/>
          <w:szCs w:val="22"/>
          <w:lang w:val="es-MX" w:eastAsia="en-US"/>
        </w:rPr>
        <w:t xml:space="preserve"> </w:t>
      </w:r>
      <w:r w:rsidR="00146DE4">
        <w:rPr>
          <w:rFonts w:ascii="Palatino Linotype" w:eastAsia="Calibri" w:hAnsi="Palatino Linotype" w:cs="Tahoma"/>
          <w:sz w:val="22"/>
          <w:szCs w:val="22"/>
          <w:lang w:val="es-MX" w:eastAsia="es-ES_tradnl"/>
        </w:rPr>
        <w:t>el Sujeto Obligado le responde</w:t>
      </w:r>
      <w:r w:rsidR="00146DE4" w:rsidRPr="00146DE4">
        <w:rPr>
          <w:rFonts w:ascii="Palatino Linotype" w:eastAsia="Calibri" w:hAnsi="Palatino Linotype" w:cs="Tahoma"/>
          <w:sz w:val="22"/>
          <w:szCs w:val="22"/>
          <w:lang w:val="es-MX" w:eastAsia="es-ES_tradnl"/>
        </w:rPr>
        <w:t xml:space="preserve"> sobre el tipo del servicio público pero no así la solicitud que formul</w:t>
      </w:r>
      <w:r w:rsidR="007C6AAA">
        <w:rPr>
          <w:rFonts w:ascii="Palatino Linotype" w:eastAsia="Calibri" w:hAnsi="Palatino Linotype" w:cs="Tahoma"/>
          <w:sz w:val="22"/>
          <w:szCs w:val="22"/>
          <w:lang w:val="es-MX" w:eastAsia="es-ES_tradnl"/>
        </w:rPr>
        <w:t>ó.</w:t>
      </w:r>
    </w:p>
    <w:p w:rsidR="002D7983" w:rsidRPr="00393CA3" w:rsidRDefault="00146DE4" w:rsidP="00F61C4D">
      <w:pPr>
        <w:spacing w:line="276" w:lineRule="auto"/>
        <w:jc w:val="both"/>
        <w:rPr>
          <w:rFonts w:ascii="Palatino Linotype" w:eastAsia="Calibri" w:hAnsi="Palatino Linotype" w:cs="Tahoma"/>
          <w:b/>
          <w:sz w:val="22"/>
          <w:szCs w:val="22"/>
          <w:lang w:eastAsia="es-ES_tradnl"/>
        </w:rPr>
      </w:pPr>
      <w:r w:rsidRPr="00393CA3">
        <w:rPr>
          <w:rFonts w:ascii="Palatino Linotype" w:eastAsia="Calibri" w:hAnsi="Palatino Linotype" w:cs="Tahoma"/>
          <w:sz w:val="22"/>
          <w:szCs w:val="22"/>
          <w:lang w:eastAsia="es-ES_tradnl"/>
        </w:rPr>
        <w:t xml:space="preserve"> </w:t>
      </w:r>
    </w:p>
    <w:p w:rsidR="009512E7" w:rsidRPr="00393CA3" w:rsidRDefault="007068B9" w:rsidP="00146DE4">
      <w:pPr>
        <w:spacing w:line="276" w:lineRule="auto"/>
        <w:jc w:val="both"/>
        <w:rPr>
          <w:rFonts w:ascii="Palatino Linotype" w:hAnsi="Palatino Linotype" w:cs="Tahoma"/>
          <w:szCs w:val="22"/>
        </w:rPr>
      </w:pPr>
      <w:r w:rsidRPr="00393CA3">
        <w:rPr>
          <w:rFonts w:ascii="Palatino Linotype" w:hAnsi="Palatino Linotype" w:cs="Tahoma"/>
          <w:sz w:val="22"/>
          <w:szCs w:val="22"/>
        </w:rPr>
        <w:t xml:space="preserve">El </w:t>
      </w:r>
      <w:r w:rsidR="00660E3A"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al remitir </w:t>
      </w:r>
      <w:r w:rsidR="00660E3A" w:rsidRPr="00393CA3">
        <w:rPr>
          <w:rFonts w:ascii="Palatino Linotype" w:hAnsi="Palatino Linotype" w:cs="Tahoma"/>
          <w:sz w:val="22"/>
          <w:szCs w:val="22"/>
        </w:rPr>
        <w:t>el Informe Justificado</w:t>
      </w:r>
      <w:r w:rsidR="00BB007F" w:rsidRPr="00393CA3">
        <w:rPr>
          <w:rFonts w:ascii="Palatino Linotype" w:hAnsi="Palatino Linotype" w:cs="Tahoma"/>
          <w:sz w:val="22"/>
          <w:szCs w:val="22"/>
        </w:rPr>
        <w:t>, mismo que se puso a la vista del ahora recurrente, precisó que</w:t>
      </w:r>
      <w:r w:rsidR="0070253A" w:rsidRPr="00393CA3">
        <w:rPr>
          <w:rFonts w:ascii="Palatino Linotype" w:hAnsi="Palatino Linotype" w:cs="Tahoma"/>
          <w:sz w:val="22"/>
          <w:szCs w:val="22"/>
        </w:rPr>
        <w:t xml:space="preserve"> </w:t>
      </w:r>
      <w:r w:rsidR="00146DE4">
        <w:rPr>
          <w:rFonts w:ascii="Palatino Linotype" w:hAnsi="Palatino Linotype" w:cs="Tahoma"/>
          <w:sz w:val="22"/>
          <w:szCs w:val="22"/>
        </w:rPr>
        <w:t>e</w:t>
      </w:r>
      <w:r w:rsidR="00146DE4" w:rsidRPr="00146DE4">
        <w:rPr>
          <w:rFonts w:ascii="Palatino Linotype" w:hAnsi="Palatino Linotype" w:cs="Tahoma"/>
          <w:sz w:val="22"/>
          <w:szCs w:val="22"/>
          <w:lang w:val="es-MX"/>
        </w:rPr>
        <w:t>l Sistema de Recolección de Residuos Sólidos, en Naucalpan de Juárez Estado de México, es convencional, mediante rutas de recolección previamente establecidas, cuya operación es</w:t>
      </w:r>
      <w:r w:rsidR="00786648">
        <w:rPr>
          <w:rFonts w:ascii="Palatino Linotype" w:hAnsi="Palatino Linotype" w:cs="Tahoma"/>
          <w:sz w:val="22"/>
          <w:szCs w:val="22"/>
          <w:lang w:val="es-MX"/>
        </w:rPr>
        <w:t>tá</w:t>
      </w:r>
      <w:r w:rsidR="00146DE4" w:rsidRPr="00146DE4">
        <w:rPr>
          <w:rFonts w:ascii="Palatino Linotype" w:hAnsi="Palatino Linotype" w:cs="Tahoma"/>
          <w:sz w:val="22"/>
          <w:szCs w:val="22"/>
          <w:lang w:val="es-MX"/>
        </w:rPr>
        <w:t xml:space="preserve"> a cargo de </w:t>
      </w:r>
      <w:r w:rsidR="00786648">
        <w:rPr>
          <w:rFonts w:ascii="Palatino Linotype" w:hAnsi="Palatino Linotype" w:cs="Tahoma"/>
          <w:sz w:val="22"/>
          <w:szCs w:val="22"/>
          <w:lang w:val="es-MX"/>
        </w:rPr>
        <w:t>l</w:t>
      </w:r>
      <w:r w:rsidR="00146DE4" w:rsidRPr="00146DE4">
        <w:rPr>
          <w:rFonts w:ascii="Palatino Linotype" w:hAnsi="Palatino Linotype" w:cs="Tahoma"/>
          <w:sz w:val="22"/>
          <w:szCs w:val="22"/>
          <w:lang w:val="es-MX"/>
        </w:rPr>
        <w:t xml:space="preserve">os Servidores Públicos integrantes </w:t>
      </w:r>
      <w:r w:rsidR="00786648">
        <w:rPr>
          <w:rFonts w:ascii="Palatino Linotype" w:hAnsi="Palatino Linotype" w:cs="Tahoma"/>
          <w:sz w:val="22"/>
          <w:szCs w:val="22"/>
          <w:lang w:val="es-MX"/>
        </w:rPr>
        <w:t>de</w:t>
      </w:r>
      <w:r w:rsidR="00146DE4" w:rsidRPr="00146DE4">
        <w:rPr>
          <w:rFonts w:ascii="Palatino Linotype" w:hAnsi="Palatino Linotype" w:cs="Tahoma"/>
          <w:sz w:val="22"/>
          <w:szCs w:val="22"/>
          <w:lang w:val="es-MX"/>
        </w:rPr>
        <w:t xml:space="preserve"> las cuadrillas de cada unidad y</w:t>
      </w:r>
      <w:r w:rsidR="00786648">
        <w:rPr>
          <w:rFonts w:ascii="Palatino Linotype" w:hAnsi="Palatino Linotype" w:cs="Tahoma"/>
          <w:sz w:val="22"/>
          <w:szCs w:val="22"/>
          <w:lang w:val="es-MX"/>
        </w:rPr>
        <w:t>,</w:t>
      </w:r>
      <w:r w:rsidR="00146DE4" w:rsidRPr="00146DE4">
        <w:rPr>
          <w:rFonts w:ascii="Palatino Linotype" w:hAnsi="Palatino Linotype" w:cs="Tahoma"/>
          <w:sz w:val="22"/>
          <w:szCs w:val="22"/>
          <w:lang w:val="es-MX"/>
        </w:rPr>
        <w:t xml:space="preserve"> consiste en la recolección de los residuos sólidos urbanos en 18 pueblos, 130 </w:t>
      </w:r>
      <w:r w:rsidR="00146DE4" w:rsidRPr="00146DE4">
        <w:rPr>
          <w:rFonts w:ascii="Palatino Linotype" w:hAnsi="Palatino Linotype" w:cs="Tahoma"/>
          <w:sz w:val="22"/>
          <w:szCs w:val="22"/>
          <w:lang w:val="es-MX"/>
        </w:rPr>
        <w:lastRenderedPageBreak/>
        <w:t>colonias, 85 fraccionamientos residenciales, 6 fraccionamientos industriales, 2 fraccionamientos campestres y 7 ejidos, que conforman el territorio del Municipio, así como a los diferentes establecimientos comerciales, industriales y prestadores de servicios que cuentan con convenio para considerarse susceptibles de la recolección por parte del municipio; La recolección se realiza en camiones recolectores-compactadores con sistema automatizado de carga trasera o lateral</w:t>
      </w:r>
    </w:p>
    <w:p w:rsidR="007C6AAA" w:rsidRDefault="007C6AAA" w:rsidP="00F61C4D">
      <w:pPr>
        <w:spacing w:line="276" w:lineRule="auto"/>
        <w:jc w:val="both"/>
        <w:rPr>
          <w:rFonts w:ascii="Palatino Linotype" w:hAnsi="Palatino Linotype" w:cs="Tahoma"/>
          <w:sz w:val="22"/>
          <w:szCs w:val="22"/>
        </w:rPr>
      </w:pPr>
    </w:p>
    <w:p w:rsidR="00190B53" w:rsidRPr="00393CA3" w:rsidRDefault="00FC6818" w:rsidP="00931704">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Conforme a lo anterior, se estima que el </w:t>
      </w:r>
      <w:r w:rsidR="00190B53"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modificó su respuesta inicial, al </w:t>
      </w:r>
      <w:r w:rsidR="0070253A" w:rsidRPr="00393CA3">
        <w:rPr>
          <w:rFonts w:ascii="Palatino Linotype" w:hAnsi="Palatino Linotype" w:cs="Tahoma"/>
          <w:sz w:val="22"/>
          <w:szCs w:val="22"/>
        </w:rPr>
        <w:t xml:space="preserve">precisar </w:t>
      </w:r>
      <w:r w:rsidR="00146DE4">
        <w:rPr>
          <w:rFonts w:ascii="Palatino Linotype" w:hAnsi="Palatino Linotype" w:cs="Tahoma"/>
          <w:sz w:val="22"/>
          <w:szCs w:val="22"/>
        </w:rPr>
        <w:t xml:space="preserve">que el sistema de recolección de residuos sólidos en el municipio de Naucalpan de Juárez es convencional, por lo que resulta traer a colación el </w:t>
      </w:r>
      <w:r w:rsidR="00786648">
        <w:rPr>
          <w:rFonts w:ascii="Palatino Linotype" w:hAnsi="Palatino Linotype" w:cs="Tahoma"/>
          <w:sz w:val="22"/>
          <w:szCs w:val="22"/>
        </w:rPr>
        <w:t>M</w:t>
      </w:r>
      <w:r w:rsidR="00146DE4" w:rsidRPr="00146DE4">
        <w:rPr>
          <w:rFonts w:ascii="Palatino Linotype" w:hAnsi="Palatino Linotype" w:cs="Tahoma"/>
          <w:sz w:val="22"/>
          <w:szCs w:val="22"/>
        </w:rPr>
        <w:t xml:space="preserve">anual </w:t>
      </w:r>
      <w:r w:rsidR="00786648">
        <w:rPr>
          <w:rFonts w:ascii="Palatino Linotype" w:hAnsi="Palatino Linotype" w:cs="Tahoma"/>
          <w:sz w:val="22"/>
          <w:szCs w:val="22"/>
        </w:rPr>
        <w:t>T</w:t>
      </w:r>
      <w:r w:rsidR="00146DE4" w:rsidRPr="00146DE4">
        <w:rPr>
          <w:rFonts w:ascii="Palatino Linotype" w:hAnsi="Palatino Linotype" w:cs="Tahoma"/>
          <w:sz w:val="22"/>
          <w:szCs w:val="22"/>
        </w:rPr>
        <w:t xml:space="preserve">écnico sobre </w:t>
      </w:r>
      <w:r w:rsidR="00786648">
        <w:rPr>
          <w:rFonts w:ascii="Palatino Linotype" w:hAnsi="Palatino Linotype" w:cs="Tahoma"/>
          <w:sz w:val="22"/>
          <w:szCs w:val="22"/>
        </w:rPr>
        <w:t>G</w:t>
      </w:r>
      <w:r w:rsidR="00146DE4" w:rsidRPr="00146DE4">
        <w:rPr>
          <w:rFonts w:ascii="Palatino Linotype" w:hAnsi="Palatino Linotype" w:cs="Tahoma"/>
          <w:sz w:val="22"/>
          <w:szCs w:val="22"/>
        </w:rPr>
        <w:t xml:space="preserve">eneración, </w:t>
      </w:r>
      <w:r w:rsidR="00786648" w:rsidRPr="001F1E09">
        <w:rPr>
          <w:rFonts w:ascii="Palatino Linotype" w:hAnsi="Palatino Linotype" w:cs="Tahoma"/>
          <w:sz w:val="22"/>
          <w:szCs w:val="22"/>
        </w:rPr>
        <w:t>R</w:t>
      </w:r>
      <w:r w:rsidR="00146DE4" w:rsidRPr="001F1E09">
        <w:rPr>
          <w:rFonts w:ascii="Palatino Linotype" w:hAnsi="Palatino Linotype" w:cs="Tahoma"/>
          <w:sz w:val="22"/>
          <w:szCs w:val="22"/>
        </w:rPr>
        <w:t xml:space="preserve">ecolección y </w:t>
      </w:r>
      <w:r w:rsidR="00786648" w:rsidRPr="001F1E09">
        <w:rPr>
          <w:rFonts w:ascii="Palatino Linotype" w:hAnsi="Palatino Linotype" w:cs="Tahoma"/>
          <w:sz w:val="22"/>
          <w:szCs w:val="22"/>
        </w:rPr>
        <w:t>T</w:t>
      </w:r>
      <w:r w:rsidR="00146DE4" w:rsidRPr="001F1E09">
        <w:rPr>
          <w:rFonts w:ascii="Palatino Linotype" w:hAnsi="Palatino Linotype" w:cs="Tahoma"/>
          <w:sz w:val="22"/>
          <w:szCs w:val="22"/>
        </w:rPr>
        <w:t xml:space="preserve">ransferencia de </w:t>
      </w:r>
      <w:r w:rsidR="00786648" w:rsidRPr="001F1E09">
        <w:rPr>
          <w:rFonts w:ascii="Palatino Linotype" w:hAnsi="Palatino Linotype" w:cs="Tahoma"/>
          <w:sz w:val="22"/>
          <w:szCs w:val="22"/>
        </w:rPr>
        <w:t>R</w:t>
      </w:r>
      <w:r w:rsidR="00146DE4" w:rsidRPr="001F1E09">
        <w:rPr>
          <w:rFonts w:ascii="Palatino Linotype" w:hAnsi="Palatino Linotype" w:cs="Tahoma"/>
          <w:sz w:val="22"/>
          <w:szCs w:val="22"/>
        </w:rPr>
        <w:t xml:space="preserve">esiduos </w:t>
      </w:r>
      <w:r w:rsidR="00786648" w:rsidRPr="001F1E09">
        <w:rPr>
          <w:rFonts w:ascii="Palatino Linotype" w:hAnsi="Palatino Linotype" w:cs="Tahoma"/>
          <w:sz w:val="22"/>
          <w:szCs w:val="22"/>
        </w:rPr>
        <w:t>S</w:t>
      </w:r>
      <w:r w:rsidR="00146DE4" w:rsidRPr="001F1E09">
        <w:rPr>
          <w:rFonts w:ascii="Palatino Linotype" w:hAnsi="Palatino Linotype" w:cs="Tahoma"/>
          <w:sz w:val="22"/>
          <w:szCs w:val="22"/>
        </w:rPr>
        <w:t xml:space="preserve">ólidos </w:t>
      </w:r>
      <w:r w:rsidR="00786648" w:rsidRPr="001F1E09">
        <w:rPr>
          <w:rFonts w:ascii="Palatino Linotype" w:hAnsi="Palatino Linotype" w:cs="Tahoma"/>
          <w:sz w:val="22"/>
          <w:szCs w:val="22"/>
        </w:rPr>
        <w:t>M</w:t>
      </w:r>
      <w:r w:rsidR="00146DE4" w:rsidRPr="001F1E09">
        <w:rPr>
          <w:rFonts w:ascii="Palatino Linotype" w:hAnsi="Palatino Linotype" w:cs="Tahoma"/>
          <w:sz w:val="22"/>
          <w:szCs w:val="22"/>
        </w:rPr>
        <w:t xml:space="preserve">unicipales </w:t>
      </w:r>
      <w:r w:rsidR="001F1E09" w:rsidRPr="001F1E09">
        <w:rPr>
          <w:rFonts w:ascii="Palatino Linotype" w:hAnsi="Palatino Linotype" w:cs="Tahoma"/>
          <w:sz w:val="22"/>
          <w:szCs w:val="22"/>
        </w:rPr>
        <w:t xml:space="preserve">(disponible en </w:t>
      </w:r>
      <w:hyperlink r:id="rId9" w:history="1">
        <w:r w:rsidR="00146DE4" w:rsidRPr="001F1E09">
          <w:rPr>
            <w:rStyle w:val="Hipervnculo"/>
            <w:rFonts w:ascii="Palatino Linotype" w:hAnsi="Palatino Linotype" w:cs="Tahoma"/>
            <w:sz w:val="22"/>
            <w:szCs w:val="22"/>
          </w:rPr>
          <w:t>http://www.inapam.gob.mx/work/models/SEDESOL/Resource/1592/1/images/ManualTecnicosobreGeneracionRecoleccion.pdf</w:t>
        </w:r>
      </w:hyperlink>
      <w:r w:rsidR="00786648" w:rsidRPr="001F1E09">
        <w:rPr>
          <w:rStyle w:val="Hipervnculo"/>
          <w:rFonts w:ascii="Palatino Linotype" w:hAnsi="Palatino Linotype" w:cs="Tahoma"/>
          <w:sz w:val="22"/>
          <w:szCs w:val="22"/>
        </w:rPr>
        <w:t>,</w:t>
      </w:r>
      <w:r w:rsidR="00146DE4" w:rsidRPr="001F1E09">
        <w:rPr>
          <w:rFonts w:ascii="Palatino Linotype" w:hAnsi="Palatino Linotype" w:cs="Tahoma"/>
          <w:sz w:val="22"/>
          <w:szCs w:val="22"/>
        </w:rPr>
        <w:t xml:space="preserve"> consultado el </w:t>
      </w:r>
      <w:r w:rsidR="00BB762F" w:rsidRPr="001F1E09">
        <w:rPr>
          <w:rFonts w:ascii="Palatino Linotype" w:hAnsi="Palatino Linotype" w:cs="Tahoma"/>
          <w:sz w:val="22"/>
          <w:szCs w:val="22"/>
        </w:rPr>
        <w:t>cuatro</w:t>
      </w:r>
      <w:r w:rsidR="00146DE4" w:rsidRPr="001F1E09">
        <w:rPr>
          <w:rFonts w:ascii="Palatino Linotype" w:hAnsi="Palatino Linotype" w:cs="Tahoma"/>
          <w:sz w:val="22"/>
          <w:szCs w:val="22"/>
        </w:rPr>
        <w:t xml:space="preserve"> de </w:t>
      </w:r>
      <w:r w:rsidR="007C6AAA" w:rsidRPr="001F1E09">
        <w:rPr>
          <w:rFonts w:ascii="Palatino Linotype" w:hAnsi="Palatino Linotype" w:cs="Tahoma"/>
          <w:sz w:val="22"/>
          <w:szCs w:val="22"/>
        </w:rPr>
        <w:t xml:space="preserve">diciembre </w:t>
      </w:r>
      <w:r w:rsidR="00146DE4" w:rsidRPr="001F1E09">
        <w:rPr>
          <w:rFonts w:ascii="Palatino Linotype" w:hAnsi="Palatino Linotype" w:cs="Tahoma"/>
          <w:sz w:val="22"/>
          <w:szCs w:val="22"/>
        </w:rPr>
        <w:t>de dos mil dieciocho a las dieci</w:t>
      </w:r>
      <w:r w:rsidR="00BB762F" w:rsidRPr="001F1E09">
        <w:rPr>
          <w:rFonts w:ascii="Palatino Linotype" w:hAnsi="Palatino Linotype" w:cs="Tahoma"/>
          <w:sz w:val="22"/>
          <w:szCs w:val="22"/>
        </w:rPr>
        <w:t>ocho</w:t>
      </w:r>
      <w:r w:rsidR="00146DE4" w:rsidRPr="001F1E09">
        <w:rPr>
          <w:rFonts w:ascii="Palatino Linotype" w:hAnsi="Palatino Linotype" w:cs="Tahoma"/>
          <w:sz w:val="22"/>
          <w:szCs w:val="22"/>
        </w:rPr>
        <w:t xml:space="preserve"> horas con treinta minutos</w:t>
      </w:r>
      <w:r w:rsidR="00146DE4">
        <w:rPr>
          <w:rFonts w:ascii="Palatino Linotype" w:hAnsi="Palatino Linotype" w:cs="Tahoma"/>
          <w:sz w:val="22"/>
          <w:szCs w:val="22"/>
        </w:rPr>
        <w:t>)</w:t>
      </w:r>
      <w:r w:rsidR="002A7C16">
        <w:rPr>
          <w:rFonts w:ascii="Palatino Linotype" w:hAnsi="Palatino Linotype" w:cs="Tahoma"/>
          <w:sz w:val="22"/>
          <w:szCs w:val="22"/>
        </w:rPr>
        <w:t xml:space="preserve">, en su apartado </w:t>
      </w:r>
      <w:r w:rsidR="002A7C16" w:rsidRPr="002A7C16">
        <w:rPr>
          <w:rFonts w:ascii="Palatino Linotype" w:hAnsi="Palatino Linotype" w:cs="Tahoma"/>
          <w:sz w:val="22"/>
          <w:szCs w:val="22"/>
        </w:rPr>
        <w:t>1.2.5 RECOLECCION.</w:t>
      </w:r>
      <w:r w:rsidR="002A7C16">
        <w:rPr>
          <w:rFonts w:ascii="Palatino Linotype" w:hAnsi="Palatino Linotype" w:cs="Tahoma"/>
          <w:sz w:val="22"/>
          <w:szCs w:val="22"/>
        </w:rPr>
        <w:t>,</w:t>
      </w:r>
      <w:r w:rsidR="00146DE4">
        <w:rPr>
          <w:rFonts w:ascii="Palatino Linotype" w:hAnsi="Palatino Linotype" w:cs="Tahoma"/>
          <w:sz w:val="22"/>
          <w:szCs w:val="22"/>
        </w:rPr>
        <w:t xml:space="preserve"> señala que con </w:t>
      </w:r>
      <w:r w:rsidR="00146DE4" w:rsidRPr="00146DE4">
        <w:rPr>
          <w:rFonts w:ascii="Palatino Linotype" w:hAnsi="Palatino Linotype" w:cs="Tahoma"/>
          <w:sz w:val="22"/>
          <w:szCs w:val="22"/>
        </w:rPr>
        <w:t>el fin de diseñar un sistema adecuado de recolección, los municipios deben contar con ciertos parámetros técnicos y demográficos como:</w:t>
      </w:r>
      <w:r w:rsidR="00146DE4" w:rsidRPr="00146DE4">
        <w:t xml:space="preserve"> </w:t>
      </w:r>
      <w:r w:rsidR="00146DE4" w:rsidRPr="00146DE4">
        <w:rPr>
          <w:rFonts w:ascii="Palatino Linotype" w:hAnsi="Palatino Linotype" w:cs="Tahoma"/>
          <w:sz w:val="22"/>
          <w:szCs w:val="22"/>
        </w:rPr>
        <w:t xml:space="preserve">Procedencia y </w:t>
      </w:r>
      <w:r w:rsidR="00931704">
        <w:rPr>
          <w:rFonts w:ascii="Palatino Linotype" w:hAnsi="Palatino Linotype" w:cs="Tahoma"/>
          <w:sz w:val="22"/>
          <w:szCs w:val="22"/>
        </w:rPr>
        <w:t>volumen de los desechos sólidos,</w:t>
      </w:r>
      <w:r w:rsidR="00146DE4" w:rsidRPr="00146DE4">
        <w:rPr>
          <w:rFonts w:ascii="Palatino Linotype" w:hAnsi="Palatino Linotype" w:cs="Tahoma"/>
          <w:sz w:val="22"/>
          <w:szCs w:val="22"/>
        </w:rPr>
        <w:t xml:space="preserve"> </w:t>
      </w:r>
      <w:r w:rsidR="00931704">
        <w:rPr>
          <w:rFonts w:ascii="Palatino Linotype" w:hAnsi="Palatino Linotype" w:cs="Tahoma"/>
          <w:sz w:val="22"/>
          <w:szCs w:val="22"/>
        </w:rPr>
        <w:t>t</w:t>
      </w:r>
      <w:r w:rsidR="00146DE4" w:rsidRPr="00146DE4">
        <w:rPr>
          <w:rFonts w:ascii="Palatino Linotype" w:hAnsi="Palatino Linotype" w:cs="Tahoma"/>
          <w:sz w:val="22"/>
          <w:szCs w:val="22"/>
        </w:rPr>
        <w:t>ipo de almacenamiento</w:t>
      </w:r>
      <w:r w:rsidR="00931704">
        <w:rPr>
          <w:rFonts w:ascii="Palatino Linotype" w:hAnsi="Palatino Linotype" w:cs="Tahoma"/>
          <w:sz w:val="22"/>
          <w:szCs w:val="22"/>
        </w:rPr>
        <w:t>,</w:t>
      </w:r>
      <w:r w:rsidR="00146DE4" w:rsidRPr="00146DE4">
        <w:rPr>
          <w:rFonts w:ascii="Palatino Linotype" w:hAnsi="Palatino Linotype" w:cs="Tahoma"/>
          <w:sz w:val="22"/>
          <w:szCs w:val="22"/>
        </w:rPr>
        <w:t xml:space="preserve"> </w:t>
      </w:r>
      <w:r w:rsidR="00931704">
        <w:rPr>
          <w:rFonts w:ascii="Palatino Linotype" w:hAnsi="Palatino Linotype" w:cs="Tahoma"/>
          <w:sz w:val="22"/>
          <w:szCs w:val="22"/>
        </w:rPr>
        <w:t>f</w:t>
      </w:r>
      <w:r w:rsidR="00146DE4" w:rsidRPr="00146DE4">
        <w:rPr>
          <w:rFonts w:ascii="Palatino Linotype" w:hAnsi="Palatino Linotype" w:cs="Tahoma"/>
          <w:sz w:val="22"/>
          <w:szCs w:val="22"/>
        </w:rPr>
        <w:t>recuencia de recolección</w:t>
      </w:r>
      <w:r w:rsidR="00931704">
        <w:rPr>
          <w:rFonts w:ascii="Palatino Linotype" w:hAnsi="Palatino Linotype" w:cs="Tahoma"/>
          <w:sz w:val="22"/>
          <w:szCs w:val="22"/>
        </w:rPr>
        <w:t>,</w:t>
      </w:r>
      <w:r w:rsidR="00146DE4" w:rsidRPr="00146DE4">
        <w:rPr>
          <w:rFonts w:ascii="Palatino Linotype" w:hAnsi="Palatino Linotype" w:cs="Tahoma"/>
          <w:sz w:val="22"/>
          <w:szCs w:val="22"/>
        </w:rPr>
        <w:t xml:space="preserve"> </w:t>
      </w:r>
      <w:r w:rsidR="00931704">
        <w:rPr>
          <w:rFonts w:ascii="Palatino Linotype" w:hAnsi="Palatino Linotype" w:cs="Tahoma"/>
          <w:sz w:val="22"/>
          <w:szCs w:val="22"/>
        </w:rPr>
        <w:t>m</w:t>
      </w:r>
      <w:r w:rsidR="00146DE4" w:rsidRPr="00146DE4">
        <w:rPr>
          <w:rFonts w:ascii="Palatino Linotype" w:hAnsi="Palatino Linotype" w:cs="Tahoma"/>
          <w:sz w:val="22"/>
          <w:szCs w:val="22"/>
        </w:rPr>
        <w:t>étodo de recolección y tripulación</w:t>
      </w:r>
      <w:r w:rsidR="00931704">
        <w:rPr>
          <w:rFonts w:ascii="Palatino Linotype" w:hAnsi="Palatino Linotype" w:cs="Tahoma"/>
          <w:sz w:val="22"/>
          <w:szCs w:val="22"/>
        </w:rPr>
        <w:t>, tipo de vehículos, etc.</w:t>
      </w:r>
      <w:r w:rsidR="001329A3" w:rsidRPr="00393CA3">
        <w:rPr>
          <w:rFonts w:ascii="Palatino Linotype" w:hAnsi="Palatino Linotype" w:cs="Tahoma"/>
          <w:sz w:val="22"/>
          <w:szCs w:val="22"/>
        </w:rPr>
        <w:t xml:space="preserve">; por lo que, se considera que </w:t>
      </w:r>
      <w:r w:rsidR="00931704">
        <w:rPr>
          <w:rFonts w:ascii="Palatino Linotype" w:hAnsi="Palatino Linotype" w:cs="Tahoma"/>
          <w:sz w:val="22"/>
          <w:szCs w:val="22"/>
        </w:rPr>
        <w:t xml:space="preserve">el Sujeto Obligado con su respuesta al señalar que es </w:t>
      </w:r>
      <w:r w:rsidR="00931704" w:rsidRPr="00931704">
        <w:rPr>
          <w:rFonts w:ascii="Palatino Linotype" w:hAnsi="Palatino Linotype" w:cs="Tahoma"/>
          <w:sz w:val="22"/>
          <w:szCs w:val="22"/>
          <w:lang w:val="es-MX"/>
        </w:rPr>
        <w:t>convencional, mediante rutas de recolección previamente establecidas, cuya operación es</w:t>
      </w:r>
      <w:r w:rsidR="002A7C16">
        <w:rPr>
          <w:rFonts w:ascii="Palatino Linotype" w:hAnsi="Palatino Linotype" w:cs="Tahoma"/>
          <w:sz w:val="22"/>
          <w:szCs w:val="22"/>
          <w:lang w:val="es-MX"/>
        </w:rPr>
        <w:t>tá a</w:t>
      </w:r>
      <w:r w:rsidR="00931704" w:rsidRPr="00931704">
        <w:rPr>
          <w:rFonts w:ascii="Palatino Linotype" w:hAnsi="Palatino Linotype" w:cs="Tahoma"/>
          <w:sz w:val="22"/>
          <w:szCs w:val="22"/>
          <w:lang w:val="es-MX"/>
        </w:rPr>
        <w:t xml:space="preserve"> cargo de los servidores públicos integrantes en las cuadrillas de cada unidad y</w:t>
      </w:r>
      <w:r w:rsidR="002A7C16">
        <w:rPr>
          <w:rFonts w:ascii="Palatino Linotype" w:hAnsi="Palatino Linotype" w:cs="Tahoma"/>
          <w:sz w:val="22"/>
          <w:szCs w:val="22"/>
          <w:lang w:val="es-MX"/>
        </w:rPr>
        <w:t>,</w:t>
      </w:r>
      <w:r w:rsidR="00931704" w:rsidRPr="00931704">
        <w:rPr>
          <w:rFonts w:ascii="Palatino Linotype" w:hAnsi="Palatino Linotype" w:cs="Tahoma"/>
          <w:sz w:val="22"/>
          <w:szCs w:val="22"/>
          <w:lang w:val="es-MX"/>
        </w:rPr>
        <w:t xml:space="preserve"> consiste en la recolección de los residuos sólidos urbanos en 18 pueblos, 130 colonias, 85 fraccionamientos residenciales, 6 fraccionamientos industriales, 2 fraccionamientos campestres y 7 ejidos, que conforman el territorio del Municipio, así como a los diferentes establecimientos comerciales, industriales y prestadores de servicios que cuentan con convenio para considerarse susceptibles de la recole</w:t>
      </w:r>
      <w:r w:rsidR="00931704">
        <w:rPr>
          <w:rFonts w:ascii="Palatino Linotype" w:hAnsi="Palatino Linotype" w:cs="Tahoma"/>
          <w:sz w:val="22"/>
          <w:szCs w:val="22"/>
          <w:lang w:val="es-MX"/>
        </w:rPr>
        <w:t>cción por parte del municipio; l</w:t>
      </w:r>
      <w:r w:rsidR="00931704" w:rsidRPr="00931704">
        <w:rPr>
          <w:rFonts w:ascii="Palatino Linotype" w:hAnsi="Palatino Linotype" w:cs="Tahoma"/>
          <w:sz w:val="22"/>
          <w:szCs w:val="22"/>
          <w:lang w:val="es-MX"/>
        </w:rPr>
        <w:t>a recolección se realiza en camiones recolectores-compactadores con sistema automatizado de carga trasera o lateral</w:t>
      </w:r>
      <w:r w:rsidR="00931704">
        <w:rPr>
          <w:rFonts w:ascii="Palatino Linotype" w:hAnsi="Palatino Linotype" w:cs="Tahoma"/>
          <w:sz w:val="22"/>
          <w:szCs w:val="22"/>
          <w:lang w:val="es-MX"/>
        </w:rPr>
        <w:t>;</w:t>
      </w:r>
      <w:r w:rsidR="00931704">
        <w:rPr>
          <w:rFonts w:ascii="Palatino Linotype" w:hAnsi="Palatino Linotype" w:cs="Tahoma"/>
          <w:sz w:val="22"/>
          <w:szCs w:val="22"/>
        </w:rPr>
        <w:t xml:space="preserve"> </w:t>
      </w:r>
      <w:r w:rsidR="001329A3" w:rsidRPr="00393CA3">
        <w:rPr>
          <w:rFonts w:ascii="Palatino Linotype" w:hAnsi="Palatino Linotype" w:cs="Tahoma"/>
          <w:sz w:val="22"/>
          <w:szCs w:val="22"/>
        </w:rPr>
        <w:t xml:space="preserve">atendió </w:t>
      </w:r>
      <w:r w:rsidR="00190B53" w:rsidRPr="00393CA3">
        <w:rPr>
          <w:rFonts w:ascii="Palatino Linotype" w:hAnsi="Palatino Linotype" w:cs="Tahoma"/>
          <w:sz w:val="22"/>
          <w:szCs w:val="22"/>
        </w:rPr>
        <w:t>el agravio manifestado</w:t>
      </w:r>
      <w:r w:rsidR="001329A3" w:rsidRPr="00393CA3">
        <w:rPr>
          <w:rFonts w:ascii="Palatino Linotype" w:hAnsi="Palatino Linotype" w:cs="Tahoma"/>
          <w:sz w:val="22"/>
          <w:szCs w:val="22"/>
        </w:rPr>
        <w:t xml:space="preserve"> por el recurrente</w:t>
      </w:r>
      <w:r w:rsidR="00190B53" w:rsidRPr="00393CA3">
        <w:rPr>
          <w:rFonts w:ascii="Palatino Linotype" w:hAnsi="Palatino Linotype" w:cs="Tahoma"/>
          <w:sz w:val="22"/>
          <w:szCs w:val="22"/>
        </w:rPr>
        <w:t xml:space="preserve"> </w:t>
      </w:r>
      <w:r w:rsidR="00931704">
        <w:rPr>
          <w:rFonts w:ascii="Palatino Linotype" w:hAnsi="Palatino Linotype" w:cs="Tahoma"/>
          <w:sz w:val="22"/>
          <w:szCs w:val="22"/>
        </w:rPr>
        <w:t xml:space="preserve">ya que señaló el sistema que utiliza para la recolección de los residuos </w:t>
      </w:r>
      <w:r w:rsidR="00190B53" w:rsidRPr="00393CA3">
        <w:rPr>
          <w:rFonts w:ascii="Palatino Linotype" w:hAnsi="Palatino Linotype" w:cs="Tahoma"/>
          <w:sz w:val="22"/>
          <w:szCs w:val="22"/>
        </w:rPr>
        <w:t>y la impugnación que se dirime ha quedado sin materia, por lo que hace a dicho contenido.</w:t>
      </w:r>
    </w:p>
    <w:p w:rsidR="001329A3" w:rsidRDefault="001329A3" w:rsidP="00F61C4D">
      <w:pPr>
        <w:spacing w:line="276" w:lineRule="auto"/>
        <w:jc w:val="both"/>
        <w:rPr>
          <w:rFonts w:ascii="Palatino Linotype" w:hAnsi="Palatino Linotype" w:cs="Tahoma"/>
          <w:sz w:val="22"/>
          <w:szCs w:val="22"/>
        </w:rPr>
      </w:pPr>
    </w:p>
    <w:p w:rsidR="002A7C16" w:rsidRDefault="00931704" w:rsidP="00931704">
      <w:pPr>
        <w:spacing w:line="276"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De igual manera</w:t>
      </w:r>
      <w:r w:rsidRPr="00393CA3">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 procede a </w:t>
      </w:r>
      <w:r w:rsidRPr="00393CA3">
        <w:rPr>
          <w:rFonts w:ascii="Palatino Linotype" w:eastAsia="Calibri" w:hAnsi="Palatino Linotype" w:cs="Tahoma"/>
          <w:sz w:val="22"/>
          <w:szCs w:val="22"/>
          <w:lang w:eastAsia="es-ES_tradnl"/>
        </w:rPr>
        <w:t>verificar si se actualiza la causal de sobreseimiento,</w:t>
      </w:r>
      <w:r>
        <w:rPr>
          <w:rFonts w:ascii="Palatino Linotype" w:eastAsia="Calibri" w:hAnsi="Palatino Linotype" w:cs="Tahoma"/>
          <w:sz w:val="22"/>
          <w:szCs w:val="22"/>
          <w:lang w:eastAsia="es-ES_tradnl"/>
        </w:rPr>
        <w:t xml:space="preserve"> por lo que respecta a la petición del particular, en relación a su cuestionamiento de</w:t>
      </w:r>
      <w:r w:rsidR="002A7C16">
        <w:rPr>
          <w:rFonts w:ascii="Palatino Linotype" w:eastAsia="Calibri" w:hAnsi="Palatino Linotype" w:cs="Tahoma"/>
          <w:sz w:val="22"/>
          <w:szCs w:val="22"/>
          <w:lang w:eastAsia="es-ES_tradnl"/>
        </w:rPr>
        <w:t>:</w:t>
      </w:r>
    </w:p>
    <w:p w:rsidR="00931704" w:rsidRPr="002A7C16" w:rsidRDefault="00931704" w:rsidP="00931704">
      <w:pPr>
        <w:spacing w:line="276" w:lineRule="auto"/>
        <w:jc w:val="both"/>
        <w:rPr>
          <w:rFonts w:ascii="Palatino Linotype" w:eastAsia="Calibri" w:hAnsi="Palatino Linotype" w:cs="Tahoma"/>
          <w:b/>
          <w:sz w:val="22"/>
          <w:szCs w:val="22"/>
          <w:lang w:val="es-MX" w:eastAsia="es-ES_tradnl"/>
        </w:rPr>
      </w:pPr>
      <w:r w:rsidRPr="002A7C16">
        <w:rPr>
          <w:rFonts w:ascii="Palatino Linotype" w:eastAsia="Calibri" w:hAnsi="Palatino Linotype" w:cs="Tahoma"/>
          <w:b/>
          <w:sz w:val="22"/>
          <w:szCs w:val="22"/>
          <w:lang w:val="es-MX" w:eastAsia="es-ES_tradnl"/>
        </w:rPr>
        <w:lastRenderedPageBreak/>
        <w:t>¿Qué cantidad en pesos del presupuesto municipal se destina al servicio completo de recolección: sueldos de trabajadores, gasolina, mantenimiento, refacciones y todo aquello que sea indispensable para brindar el servicio?</w:t>
      </w:r>
    </w:p>
    <w:p w:rsidR="00931704" w:rsidRPr="00393CA3" w:rsidRDefault="00931704" w:rsidP="00931704">
      <w:pPr>
        <w:spacing w:line="276" w:lineRule="auto"/>
        <w:jc w:val="both"/>
        <w:rPr>
          <w:rFonts w:ascii="Palatino Linotype" w:eastAsia="Calibri" w:hAnsi="Palatino Linotype" w:cs="Tahoma"/>
          <w:sz w:val="22"/>
          <w:szCs w:val="22"/>
          <w:lang w:eastAsia="es-ES_tradnl"/>
        </w:rPr>
      </w:pPr>
    </w:p>
    <w:p w:rsidR="007C6AAA" w:rsidRDefault="00931704" w:rsidP="007C6AAA">
      <w:pPr>
        <w:spacing w:line="276"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En respuesta, el Sujeto Obligado,</w:t>
      </w:r>
      <w:r w:rsidR="007C6AAA" w:rsidRPr="007C6AAA">
        <w:rPr>
          <w:rFonts w:ascii="Palatino Linotype" w:eastAsiaTheme="minorHAnsi" w:hAnsi="Palatino Linotype" w:cs="Tahoma"/>
          <w:lang w:eastAsia="en-US"/>
        </w:rPr>
        <w:t xml:space="preserve"> </w:t>
      </w:r>
      <w:r w:rsidR="007C6AAA">
        <w:rPr>
          <w:rFonts w:ascii="Palatino Linotype" w:eastAsiaTheme="minorHAnsi" w:hAnsi="Palatino Linotype" w:cs="Tahoma"/>
          <w:lang w:eastAsia="en-US"/>
        </w:rPr>
        <w:t xml:space="preserve">a través de su </w:t>
      </w:r>
      <w:r w:rsidR="007C6AAA" w:rsidRPr="007C6AAA">
        <w:rPr>
          <w:rFonts w:ascii="Palatino Linotype" w:eastAsia="Calibri" w:hAnsi="Palatino Linotype" w:cs="Tahoma"/>
          <w:sz w:val="22"/>
          <w:szCs w:val="22"/>
          <w:lang w:eastAsia="es-ES_tradnl"/>
        </w:rPr>
        <w:t xml:space="preserve">Dirección General de Servicios Públicos, </w:t>
      </w:r>
      <w:r w:rsidR="007C6AAA">
        <w:rPr>
          <w:rFonts w:ascii="Palatino Linotype" w:eastAsia="Calibri" w:hAnsi="Palatino Linotype" w:cs="Tahoma"/>
          <w:sz w:val="22"/>
          <w:szCs w:val="22"/>
          <w:lang w:eastAsia="es-ES_tradnl"/>
        </w:rPr>
        <w:t xml:space="preserve">indicó que </w:t>
      </w:r>
      <w:r w:rsidR="007C6AAA" w:rsidRPr="007C6AAA">
        <w:rPr>
          <w:rFonts w:ascii="Palatino Linotype" w:eastAsia="Calibri" w:hAnsi="Palatino Linotype" w:cs="Tahoma"/>
          <w:sz w:val="22"/>
          <w:szCs w:val="22"/>
          <w:lang w:eastAsia="es-ES_tradnl"/>
        </w:rPr>
        <w:t>no se localizó información que se relacione.</w:t>
      </w:r>
    </w:p>
    <w:p w:rsidR="007C6AAA" w:rsidRDefault="007C6AAA" w:rsidP="007C6AAA">
      <w:pPr>
        <w:spacing w:line="276" w:lineRule="auto"/>
        <w:jc w:val="both"/>
        <w:rPr>
          <w:rFonts w:ascii="Palatino Linotype" w:eastAsia="Calibri" w:hAnsi="Palatino Linotype" w:cs="Tahoma"/>
          <w:sz w:val="22"/>
          <w:szCs w:val="22"/>
          <w:lang w:eastAsia="es-ES_tradnl"/>
        </w:rPr>
      </w:pPr>
    </w:p>
    <w:p w:rsidR="007C6AAA" w:rsidRDefault="007C6AAA" w:rsidP="007C6AAA">
      <w:pPr>
        <w:spacing w:line="276"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eastAsia="es-ES_tradnl"/>
        </w:rPr>
        <w:t>Inconforme con lo anterior, el particular señaló como agravió, que</w:t>
      </w:r>
      <w:r w:rsidRPr="00146DE4">
        <w:rPr>
          <w:rFonts w:ascii="Palatino Linotype" w:eastAsiaTheme="minorHAnsi" w:hAnsi="Palatino Linotype" w:cs="Tahoma"/>
          <w:sz w:val="22"/>
          <w:szCs w:val="22"/>
          <w:lang w:val="es-MX" w:eastAsia="en-US"/>
        </w:rPr>
        <w:t xml:space="preserve"> </w:t>
      </w:r>
      <w:r>
        <w:rPr>
          <w:rFonts w:ascii="Palatino Linotype" w:eastAsia="Calibri" w:hAnsi="Palatino Linotype" w:cs="Tahoma"/>
          <w:sz w:val="22"/>
          <w:szCs w:val="22"/>
          <w:lang w:val="es-MX" w:eastAsia="es-ES_tradnl"/>
        </w:rPr>
        <w:t xml:space="preserve">el Sujeto Obligado le </w:t>
      </w:r>
      <w:r w:rsidR="004754A0">
        <w:rPr>
          <w:rFonts w:ascii="Palatino Linotype" w:eastAsia="Calibri" w:hAnsi="Palatino Linotype" w:cs="Tahoma"/>
          <w:sz w:val="22"/>
          <w:szCs w:val="22"/>
          <w:lang w:val="es-MX" w:eastAsia="es-ES_tradnl"/>
        </w:rPr>
        <w:t>negaba la información y que l</w:t>
      </w:r>
      <w:r w:rsidRPr="00931704">
        <w:rPr>
          <w:rFonts w:ascii="Palatino Linotype" w:eastAsia="Calibri" w:hAnsi="Palatino Linotype" w:cs="Tahoma"/>
          <w:sz w:val="22"/>
          <w:szCs w:val="22"/>
          <w:lang w:val="es-MX" w:eastAsia="es-ES_tradnl"/>
        </w:rPr>
        <w:t>o solicitado debe estar presupuestado y forma</w:t>
      </w:r>
      <w:r w:rsidR="006B54AE">
        <w:rPr>
          <w:rFonts w:ascii="Palatino Linotype" w:eastAsia="Calibri" w:hAnsi="Palatino Linotype" w:cs="Tahoma"/>
          <w:sz w:val="22"/>
          <w:szCs w:val="22"/>
          <w:lang w:val="es-MX" w:eastAsia="es-ES_tradnl"/>
        </w:rPr>
        <w:t>r</w:t>
      </w:r>
      <w:r w:rsidRPr="00931704">
        <w:rPr>
          <w:rFonts w:ascii="Palatino Linotype" w:eastAsia="Calibri" w:hAnsi="Palatino Linotype" w:cs="Tahoma"/>
          <w:sz w:val="22"/>
          <w:szCs w:val="22"/>
          <w:lang w:val="es-MX" w:eastAsia="es-ES_tradnl"/>
        </w:rPr>
        <w:t xml:space="preserve"> parte de la rendición de cuentas del presupuesto anual</w:t>
      </w:r>
      <w:r>
        <w:rPr>
          <w:rFonts w:ascii="Palatino Linotype" w:eastAsia="Calibri" w:hAnsi="Palatino Linotype" w:cs="Tahoma"/>
          <w:sz w:val="22"/>
          <w:szCs w:val="22"/>
          <w:lang w:val="es-MX" w:eastAsia="es-ES_tradnl"/>
        </w:rPr>
        <w:t>.</w:t>
      </w:r>
    </w:p>
    <w:p w:rsidR="004754A0" w:rsidRDefault="004754A0" w:rsidP="007C6AAA">
      <w:pPr>
        <w:spacing w:line="276" w:lineRule="auto"/>
        <w:jc w:val="both"/>
        <w:rPr>
          <w:rFonts w:ascii="Palatino Linotype" w:eastAsia="Calibri" w:hAnsi="Palatino Linotype" w:cs="Tahoma"/>
          <w:sz w:val="22"/>
          <w:szCs w:val="22"/>
          <w:lang w:eastAsia="es-ES_tradnl"/>
        </w:rPr>
      </w:pPr>
    </w:p>
    <w:p w:rsidR="007C6AAA" w:rsidRDefault="004754A0" w:rsidP="007C6AAA">
      <w:pPr>
        <w:spacing w:line="276" w:lineRule="auto"/>
        <w:jc w:val="both"/>
        <w:rPr>
          <w:rFonts w:ascii="Palatino Linotype" w:hAnsi="Palatino Linotype" w:cs="Tahoma"/>
          <w:sz w:val="22"/>
          <w:szCs w:val="22"/>
        </w:rPr>
      </w:pPr>
      <w:r w:rsidRPr="004754A0">
        <w:rPr>
          <w:rFonts w:ascii="Palatino Linotype" w:eastAsia="Calibri" w:hAnsi="Palatino Linotype" w:cs="Tahoma"/>
          <w:sz w:val="22"/>
          <w:szCs w:val="22"/>
          <w:lang w:eastAsia="es-ES_tradnl"/>
        </w:rPr>
        <w:t xml:space="preserve">El Sujeto Obligado al remitir el Informe Justificado, mismo que se puso a la vista del ahora </w:t>
      </w:r>
      <w:r w:rsidR="006B54AE">
        <w:rPr>
          <w:rFonts w:ascii="Palatino Linotype" w:eastAsia="Calibri" w:hAnsi="Palatino Linotype" w:cs="Tahoma"/>
          <w:sz w:val="22"/>
          <w:szCs w:val="22"/>
          <w:lang w:eastAsia="es-ES_tradnl"/>
        </w:rPr>
        <w:t>R</w:t>
      </w:r>
      <w:r w:rsidRPr="004754A0">
        <w:rPr>
          <w:rFonts w:ascii="Palatino Linotype" w:eastAsia="Calibri" w:hAnsi="Palatino Linotype" w:cs="Tahoma"/>
          <w:sz w:val="22"/>
          <w:szCs w:val="22"/>
          <w:lang w:eastAsia="es-ES_tradnl"/>
        </w:rPr>
        <w:t>ecurrente</w:t>
      </w:r>
      <w:r w:rsidR="006B54A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señaló</w:t>
      </w:r>
      <w:r w:rsidR="00931704" w:rsidRPr="00393CA3">
        <w:rPr>
          <w:rFonts w:ascii="Palatino Linotype" w:eastAsia="Calibri" w:hAnsi="Palatino Linotype" w:cs="Tahoma"/>
          <w:sz w:val="22"/>
          <w:szCs w:val="22"/>
          <w:lang w:eastAsia="es-ES_tradnl"/>
        </w:rPr>
        <w:t xml:space="preserve"> </w:t>
      </w:r>
      <w:r w:rsidR="00931704">
        <w:rPr>
          <w:rFonts w:ascii="Palatino Linotype" w:eastAsia="Calibri" w:hAnsi="Palatino Linotype" w:cs="Tahoma"/>
          <w:sz w:val="22"/>
          <w:szCs w:val="22"/>
          <w:lang w:eastAsia="es-ES_tradnl"/>
        </w:rPr>
        <w:t>por medio de</w:t>
      </w:r>
      <w:r>
        <w:rPr>
          <w:rFonts w:ascii="Palatino Linotype" w:eastAsia="Calibri" w:hAnsi="Palatino Linotype" w:cs="Tahoma"/>
          <w:sz w:val="22"/>
          <w:szCs w:val="22"/>
          <w:lang w:eastAsia="es-ES_tradnl"/>
        </w:rPr>
        <w:t>l</w:t>
      </w:r>
      <w:r w:rsidR="00931704">
        <w:rPr>
          <w:rFonts w:ascii="Palatino Linotype" w:eastAsia="Calibri" w:hAnsi="Palatino Linotype" w:cs="Tahoma"/>
          <w:sz w:val="22"/>
          <w:szCs w:val="22"/>
          <w:lang w:eastAsia="es-ES_tradnl"/>
        </w:rPr>
        <w:t xml:space="preserve"> oficio </w:t>
      </w:r>
      <w:r w:rsidR="00931704">
        <w:rPr>
          <w:rFonts w:ascii="Palatino Linotype" w:hAnsi="Palatino Linotype" w:cs="Tahoma"/>
          <w:bCs/>
          <w:iCs/>
          <w:sz w:val="22"/>
          <w:szCs w:val="22"/>
        </w:rPr>
        <w:t xml:space="preserve">número CEJT/415/2018 signado por el  Coordinador de </w:t>
      </w:r>
      <w:r w:rsidR="006B54AE">
        <w:rPr>
          <w:rFonts w:ascii="Palatino Linotype" w:hAnsi="Palatino Linotype" w:cs="Tahoma"/>
          <w:bCs/>
          <w:iCs/>
          <w:sz w:val="22"/>
          <w:szCs w:val="22"/>
        </w:rPr>
        <w:t>E</w:t>
      </w:r>
      <w:r w:rsidR="00931704">
        <w:rPr>
          <w:rFonts w:ascii="Palatino Linotype" w:hAnsi="Palatino Linotype" w:cs="Tahoma"/>
          <w:bCs/>
          <w:iCs/>
          <w:sz w:val="22"/>
          <w:szCs w:val="22"/>
        </w:rPr>
        <w:t xml:space="preserve">nlace </w:t>
      </w:r>
      <w:r w:rsidR="006B54AE">
        <w:rPr>
          <w:rFonts w:ascii="Palatino Linotype" w:hAnsi="Palatino Linotype" w:cs="Tahoma"/>
          <w:bCs/>
          <w:iCs/>
          <w:sz w:val="22"/>
          <w:szCs w:val="22"/>
        </w:rPr>
        <w:t>J</w:t>
      </w:r>
      <w:r w:rsidR="00931704">
        <w:rPr>
          <w:rFonts w:ascii="Palatino Linotype" w:hAnsi="Palatino Linotype" w:cs="Tahoma"/>
          <w:bCs/>
          <w:iCs/>
          <w:sz w:val="22"/>
          <w:szCs w:val="22"/>
        </w:rPr>
        <w:t xml:space="preserve">urídico y </w:t>
      </w:r>
      <w:r w:rsidR="006B54AE">
        <w:rPr>
          <w:rFonts w:ascii="Palatino Linotype" w:hAnsi="Palatino Linotype" w:cs="Tahoma"/>
          <w:bCs/>
          <w:iCs/>
          <w:sz w:val="22"/>
          <w:szCs w:val="22"/>
        </w:rPr>
        <w:t>R</w:t>
      </w:r>
      <w:r w:rsidR="00931704">
        <w:rPr>
          <w:rFonts w:ascii="Palatino Linotype" w:hAnsi="Palatino Linotype" w:cs="Tahoma"/>
          <w:bCs/>
          <w:iCs/>
          <w:sz w:val="22"/>
          <w:szCs w:val="22"/>
        </w:rPr>
        <w:t xml:space="preserve">esponsable de la </w:t>
      </w:r>
      <w:r w:rsidR="006B54AE">
        <w:rPr>
          <w:rFonts w:ascii="Palatino Linotype" w:hAnsi="Palatino Linotype" w:cs="Tahoma"/>
          <w:bCs/>
          <w:iCs/>
          <w:sz w:val="22"/>
          <w:szCs w:val="22"/>
        </w:rPr>
        <w:t>A</w:t>
      </w:r>
      <w:r w:rsidR="00931704">
        <w:rPr>
          <w:rFonts w:ascii="Palatino Linotype" w:hAnsi="Palatino Linotype" w:cs="Tahoma"/>
          <w:bCs/>
          <w:iCs/>
          <w:sz w:val="22"/>
          <w:szCs w:val="22"/>
        </w:rPr>
        <w:t xml:space="preserve">tención y </w:t>
      </w:r>
      <w:r w:rsidR="006B54AE">
        <w:rPr>
          <w:rFonts w:ascii="Palatino Linotype" w:hAnsi="Palatino Linotype" w:cs="Tahoma"/>
          <w:bCs/>
          <w:iCs/>
          <w:sz w:val="22"/>
          <w:szCs w:val="22"/>
        </w:rPr>
        <w:t>S</w:t>
      </w:r>
      <w:r w:rsidR="00931704">
        <w:rPr>
          <w:rFonts w:ascii="Palatino Linotype" w:hAnsi="Palatino Linotype" w:cs="Tahoma"/>
          <w:bCs/>
          <w:iCs/>
          <w:sz w:val="22"/>
          <w:szCs w:val="22"/>
        </w:rPr>
        <w:t xml:space="preserve">eguimiento </w:t>
      </w:r>
      <w:r w:rsidR="006B54AE">
        <w:rPr>
          <w:rFonts w:ascii="Palatino Linotype" w:hAnsi="Palatino Linotype" w:cs="Tahoma"/>
          <w:bCs/>
          <w:iCs/>
          <w:sz w:val="22"/>
          <w:szCs w:val="22"/>
        </w:rPr>
        <w:t>R</w:t>
      </w:r>
      <w:r w:rsidR="00931704">
        <w:rPr>
          <w:rFonts w:ascii="Palatino Linotype" w:hAnsi="Palatino Linotype" w:cs="Tahoma"/>
          <w:bCs/>
          <w:iCs/>
          <w:sz w:val="22"/>
          <w:szCs w:val="22"/>
        </w:rPr>
        <w:t xml:space="preserve">elativo a </w:t>
      </w:r>
      <w:r w:rsidR="006B54AE">
        <w:rPr>
          <w:rFonts w:ascii="Palatino Linotype" w:hAnsi="Palatino Linotype" w:cs="Tahoma"/>
          <w:bCs/>
          <w:iCs/>
          <w:sz w:val="22"/>
          <w:szCs w:val="22"/>
        </w:rPr>
        <w:t>T</w:t>
      </w:r>
      <w:r w:rsidR="00931704">
        <w:rPr>
          <w:rFonts w:ascii="Palatino Linotype" w:hAnsi="Palatino Linotype" w:cs="Tahoma"/>
          <w:bCs/>
          <w:iCs/>
          <w:sz w:val="22"/>
          <w:szCs w:val="22"/>
        </w:rPr>
        <w:t xml:space="preserve">emas de </w:t>
      </w:r>
      <w:r w:rsidR="006B54AE">
        <w:rPr>
          <w:rFonts w:ascii="Palatino Linotype" w:hAnsi="Palatino Linotype" w:cs="Tahoma"/>
          <w:bCs/>
          <w:iCs/>
          <w:sz w:val="22"/>
          <w:szCs w:val="22"/>
        </w:rPr>
        <w:t>T</w:t>
      </w:r>
      <w:r w:rsidR="00931704">
        <w:rPr>
          <w:rFonts w:ascii="Palatino Linotype" w:hAnsi="Palatino Linotype" w:cs="Tahoma"/>
          <w:bCs/>
          <w:iCs/>
          <w:sz w:val="22"/>
          <w:szCs w:val="22"/>
        </w:rPr>
        <w:t>ransparencia, adjuntó el oficio TM/SE/0521/2018 signado por la Subtesorera de Egresos</w:t>
      </w:r>
      <w:r w:rsidR="00931704" w:rsidRPr="00393CA3">
        <w:rPr>
          <w:rFonts w:ascii="Palatino Linotype" w:hAnsi="Palatino Linotype" w:cs="Tahoma"/>
          <w:sz w:val="22"/>
          <w:szCs w:val="22"/>
        </w:rPr>
        <w:t xml:space="preserve">, </w:t>
      </w:r>
      <w:r w:rsidR="007C6AAA">
        <w:rPr>
          <w:rFonts w:ascii="Palatino Linotype" w:hAnsi="Palatino Linotype" w:cs="Tahoma"/>
          <w:sz w:val="22"/>
          <w:szCs w:val="22"/>
        </w:rPr>
        <w:t xml:space="preserve">en el cual </w:t>
      </w:r>
      <w:r w:rsidR="007C6AAA" w:rsidRPr="007C6AAA">
        <w:rPr>
          <w:rFonts w:ascii="Palatino Linotype" w:hAnsi="Palatino Linotype" w:cs="Tahoma"/>
          <w:sz w:val="22"/>
          <w:szCs w:val="22"/>
        </w:rPr>
        <w:t>anex</w:t>
      </w:r>
      <w:r w:rsidR="007C6AAA">
        <w:rPr>
          <w:rFonts w:ascii="Palatino Linotype" w:hAnsi="Palatino Linotype" w:cs="Tahoma"/>
          <w:sz w:val="22"/>
          <w:szCs w:val="22"/>
        </w:rPr>
        <w:t>a</w:t>
      </w:r>
      <w:r w:rsidR="007C6AAA" w:rsidRPr="007C6AAA">
        <w:rPr>
          <w:rFonts w:ascii="Palatino Linotype" w:hAnsi="Palatino Linotype" w:cs="Tahoma"/>
          <w:sz w:val="22"/>
          <w:szCs w:val="22"/>
        </w:rPr>
        <w:t xml:space="preserve"> </w:t>
      </w:r>
      <w:r w:rsidR="007C6AAA">
        <w:rPr>
          <w:rFonts w:ascii="Palatino Linotype" w:hAnsi="Palatino Linotype" w:cs="Tahoma"/>
          <w:sz w:val="22"/>
          <w:szCs w:val="22"/>
        </w:rPr>
        <w:t xml:space="preserve">una foja que contiene </w:t>
      </w:r>
      <w:r w:rsidR="007C6AAA" w:rsidRPr="007C6AAA">
        <w:rPr>
          <w:rFonts w:ascii="Palatino Linotype" w:hAnsi="Palatino Linotype" w:cs="Tahoma"/>
          <w:sz w:val="22"/>
          <w:szCs w:val="22"/>
        </w:rPr>
        <w:t xml:space="preserve">el presupuesto asignado al servicio de disposición de residuos correspondiente al ejercicio fiscal 2018; </w:t>
      </w:r>
      <w:r w:rsidR="007C6AAA">
        <w:rPr>
          <w:rFonts w:ascii="Palatino Linotype" w:hAnsi="Palatino Linotype" w:cs="Tahoma"/>
          <w:sz w:val="22"/>
          <w:szCs w:val="22"/>
        </w:rPr>
        <w:t>tal como se muestra a continuación:</w:t>
      </w:r>
    </w:p>
    <w:p w:rsidR="007C6AAA" w:rsidRDefault="007C6AAA" w:rsidP="007C6AAA">
      <w:pPr>
        <w:spacing w:line="276" w:lineRule="auto"/>
        <w:jc w:val="both"/>
        <w:rPr>
          <w:rFonts w:ascii="Palatino Linotype" w:hAnsi="Palatino Linotype" w:cs="Tahoma"/>
          <w:sz w:val="22"/>
          <w:szCs w:val="22"/>
        </w:rPr>
      </w:pPr>
    </w:p>
    <w:p w:rsidR="007C6AAA" w:rsidRDefault="007C6AAA" w:rsidP="007C6AAA">
      <w:pPr>
        <w:spacing w:line="276" w:lineRule="auto"/>
        <w:jc w:val="center"/>
        <w:rPr>
          <w:rFonts w:ascii="Palatino Linotype" w:hAnsi="Palatino Linotype" w:cs="Tahoma"/>
          <w:sz w:val="22"/>
          <w:szCs w:val="22"/>
        </w:rPr>
      </w:pPr>
      <w:r>
        <w:rPr>
          <w:noProof/>
        </w:rPr>
        <w:drawing>
          <wp:inline distT="0" distB="0" distL="0" distR="0" wp14:anchorId="68516322" wp14:editId="1554F808">
            <wp:extent cx="5140249" cy="1916265"/>
            <wp:effectExtent l="0" t="0" r="381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707" t="29046" r="31320" b="34519"/>
                    <a:stretch/>
                  </pic:blipFill>
                  <pic:spPr bwMode="auto">
                    <a:xfrm>
                      <a:off x="0" y="0"/>
                      <a:ext cx="5231112" cy="1950138"/>
                    </a:xfrm>
                    <a:prstGeom prst="rect">
                      <a:avLst/>
                    </a:prstGeom>
                    <a:ln>
                      <a:noFill/>
                    </a:ln>
                    <a:extLst>
                      <a:ext uri="{53640926-AAD7-44D8-BBD7-CCE9431645EC}">
                        <a14:shadowObscured xmlns:a14="http://schemas.microsoft.com/office/drawing/2010/main"/>
                      </a:ext>
                    </a:extLst>
                  </pic:spPr>
                </pic:pic>
              </a:graphicData>
            </a:graphic>
          </wp:inline>
        </w:drawing>
      </w:r>
    </w:p>
    <w:p w:rsidR="004754A0" w:rsidRDefault="004754A0" w:rsidP="00F61C4D">
      <w:pPr>
        <w:spacing w:line="276" w:lineRule="auto"/>
        <w:jc w:val="both"/>
        <w:rPr>
          <w:rFonts w:ascii="Palatino Linotype" w:hAnsi="Palatino Linotype" w:cs="Tahoma"/>
          <w:sz w:val="22"/>
          <w:szCs w:val="22"/>
        </w:rPr>
      </w:pPr>
    </w:p>
    <w:p w:rsidR="00676EAB" w:rsidRPr="00676EAB" w:rsidRDefault="00233BC9" w:rsidP="00676EAB">
      <w:pPr>
        <w:spacing w:line="276" w:lineRule="auto"/>
        <w:jc w:val="both"/>
        <w:rPr>
          <w:rFonts w:ascii="Palatino Linotype" w:hAnsi="Palatino Linotype" w:cs="Tahoma"/>
          <w:sz w:val="22"/>
          <w:szCs w:val="22"/>
        </w:rPr>
      </w:pPr>
      <w:r>
        <w:rPr>
          <w:rFonts w:ascii="Palatino Linotype" w:hAnsi="Palatino Linotype" w:cs="Tahoma"/>
          <w:sz w:val="22"/>
          <w:szCs w:val="22"/>
        </w:rPr>
        <w:t xml:space="preserve">Además, no pasa desapercibido que </w:t>
      </w:r>
      <w:r w:rsidR="004721B5">
        <w:rPr>
          <w:rFonts w:ascii="Palatino Linotype" w:hAnsi="Palatino Linotype" w:cs="Tahoma"/>
          <w:sz w:val="22"/>
          <w:szCs w:val="22"/>
        </w:rPr>
        <w:t xml:space="preserve">mediante </w:t>
      </w:r>
      <w:r w:rsidR="004721B5" w:rsidRPr="004721B5">
        <w:rPr>
          <w:rFonts w:ascii="Palatino Linotype" w:hAnsi="Palatino Linotype" w:cs="Tahoma"/>
          <w:bCs/>
          <w:iCs/>
          <w:sz w:val="22"/>
          <w:szCs w:val="22"/>
        </w:rPr>
        <w:t>oficio número DGA-1/CEJ/078/2018 signado por el Coordinador de Enlace Jurídico y Enlace de Transparencia de la Dirección General de Administración</w:t>
      </w:r>
      <w:r w:rsidR="004721B5" w:rsidRPr="004721B5">
        <w:rPr>
          <w:rFonts w:ascii="Palatino Linotype" w:hAnsi="Palatino Linotype" w:cs="Tahoma"/>
          <w:sz w:val="22"/>
          <w:szCs w:val="22"/>
        </w:rPr>
        <w:t xml:space="preserve">, señala </w:t>
      </w:r>
      <w:r w:rsidR="004721B5">
        <w:rPr>
          <w:rFonts w:ascii="Palatino Linotype" w:hAnsi="Palatino Linotype" w:cs="Tahoma"/>
          <w:sz w:val="22"/>
          <w:szCs w:val="22"/>
        </w:rPr>
        <w:t xml:space="preserve">que la </w:t>
      </w:r>
      <w:r w:rsidR="004721B5" w:rsidRPr="004721B5">
        <w:rPr>
          <w:rFonts w:ascii="Palatino Linotype" w:hAnsi="Palatino Linotype" w:cs="Tahoma"/>
          <w:sz w:val="22"/>
          <w:szCs w:val="22"/>
        </w:rPr>
        <w:t>Dirección General de Administración, tiene registro sobre lo destinado para 2018, en el rubro de sueldo para las Delegaciones de Servicios Públicos de los trabajadores de recolección de residuos, es por la cantidad de $ 218,641.225.00 (Doscientos dieciocho mil seiscientos cuarenta y un mil doscientos veinticinco pesos 00/100. M.N.)</w:t>
      </w:r>
      <w:r w:rsidR="004721B5">
        <w:rPr>
          <w:rFonts w:ascii="Palatino Linotype" w:hAnsi="Palatino Linotype" w:cs="Tahoma"/>
          <w:sz w:val="22"/>
          <w:szCs w:val="22"/>
        </w:rPr>
        <w:t>,</w:t>
      </w:r>
      <w:r w:rsidR="00676EAB">
        <w:rPr>
          <w:rFonts w:ascii="Palatino Linotype" w:hAnsi="Palatino Linotype" w:cs="Tahoma"/>
          <w:sz w:val="22"/>
          <w:szCs w:val="22"/>
        </w:rPr>
        <w:t xml:space="preserve"> ahora </w:t>
      </w:r>
      <w:r w:rsidR="00676EAB">
        <w:rPr>
          <w:rFonts w:ascii="Palatino Linotype" w:hAnsi="Palatino Linotype" w:cs="Tahoma"/>
          <w:sz w:val="22"/>
          <w:szCs w:val="22"/>
        </w:rPr>
        <w:lastRenderedPageBreak/>
        <w:t xml:space="preserve">bien por lo que respecta a </w:t>
      </w:r>
      <w:r w:rsidR="00676EAB" w:rsidRPr="00676EAB">
        <w:rPr>
          <w:rFonts w:ascii="Palatino Linotype" w:hAnsi="Palatino Linotype" w:cs="Tahoma"/>
          <w:sz w:val="22"/>
          <w:szCs w:val="22"/>
          <w:lang w:val="es-MX"/>
        </w:rPr>
        <w:t>gasolina, mantenimiento, refacciones y todo aquello que sea indispensable para brindar el servicio</w:t>
      </w:r>
      <w:r w:rsidR="00676EAB">
        <w:rPr>
          <w:rFonts w:ascii="Palatino Linotype" w:hAnsi="Palatino Linotype" w:cs="Tahoma"/>
          <w:sz w:val="22"/>
          <w:szCs w:val="22"/>
          <w:lang w:val="es-MX"/>
        </w:rPr>
        <w:t xml:space="preserve">, se considera se encuentra dentro la respuesta emitida por la Subtesorero de Egresos, </w:t>
      </w:r>
      <w:r w:rsidR="004721B5">
        <w:rPr>
          <w:rFonts w:ascii="Palatino Linotype" w:hAnsi="Palatino Linotype" w:cs="Tahoma"/>
          <w:sz w:val="22"/>
          <w:szCs w:val="22"/>
        </w:rPr>
        <w:t>por lo que se concluye que con las respuestas proporcionadas por los servidores públicos habilitados se satisface la petición realizada por el Recurrente</w:t>
      </w:r>
      <w:r w:rsidR="00676EAB">
        <w:rPr>
          <w:rFonts w:ascii="Palatino Linotype" w:hAnsi="Palatino Linotype" w:cs="Tahoma"/>
          <w:sz w:val="22"/>
          <w:szCs w:val="22"/>
        </w:rPr>
        <w:t xml:space="preserve">; además de </w:t>
      </w:r>
      <w:r w:rsidR="00676EAB" w:rsidRPr="00676EAB">
        <w:rPr>
          <w:rFonts w:ascii="Palatino Linotype" w:hAnsi="Palatino Linotype" w:cs="Tahoma"/>
          <w:sz w:val="22"/>
          <w:szCs w:val="22"/>
          <w:lang w:val="es-MX"/>
        </w:rPr>
        <w:t>precisar que este Instituto no tiene atribuciones para pronunciarse sobre la veracidad de la información.</w:t>
      </w:r>
    </w:p>
    <w:p w:rsidR="00676EAB" w:rsidRPr="00676EAB" w:rsidRDefault="00676EAB" w:rsidP="00676EAB">
      <w:pPr>
        <w:spacing w:line="276" w:lineRule="auto"/>
        <w:jc w:val="both"/>
        <w:rPr>
          <w:rFonts w:ascii="Palatino Linotype" w:hAnsi="Palatino Linotype" w:cs="Tahoma"/>
          <w:sz w:val="22"/>
          <w:szCs w:val="22"/>
          <w:lang w:val="es-MX"/>
        </w:rPr>
      </w:pPr>
    </w:p>
    <w:p w:rsidR="00676EAB" w:rsidRPr="00676EAB" w:rsidRDefault="00676EAB" w:rsidP="00676EAB">
      <w:pPr>
        <w:spacing w:line="276" w:lineRule="auto"/>
        <w:jc w:val="both"/>
        <w:rPr>
          <w:rFonts w:ascii="Palatino Linotype" w:hAnsi="Palatino Linotype" w:cs="Tahoma"/>
          <w:sz w:val="22"/>
          <w:szCs w:val="22"/>
          <w:lang w:val="es-MX"/>
        </w:rPr>
      </w:pPr>
      <w:r w:rsidRPr="00676EAB">
        <w:rPr>
          <w:rFonts w:ascii="Palatino Linotype" w:hAnsi="Palatino Linotype" w:cs="Tahoma"/>
          <w:sz w:val="22"/>
          <w:szCs w:val="22"/>
          <w:lang w:val="es-MX"/>
        </w:rPr>
        <w:t>Apoya lo anterior, el Criterio histórico 31/10 del ahora denominado Instituto Nacional de Transparencia, Acceso a la Información y Protección de Datos Personales, que a continuación se cita:</w:t>
      </w:r>
    </w:p>
    <w:p w:rsidR="00676EAB" w:rsidRPr="00676EAB" w:rsidRDefault="00676EAB" w:rsidP="00676EAB">
      <w:pPr>
        <w:spacing w:line="276" w:lineRule="auto"/>
        <w:jc w:val="both"/>
        <w:rPr>
          <w:rFonts w:ascii="Palatino Linotype" w:hAnsi="Palatino Linotype" w:cs="Tahoma"/>
          <w:sz w:val="22"/>
          <w:szCs w:val="22"/>
          <w:lang w:val="es-MX"/>
        </w:rPr>
      </w:pPr>
      <w:r w:rsidRPr="00676EAB">
        <w:rPr>
          <w:rFonts w:ascii="Palatino Linotype" w:hAnsi="Palatino Linotype" w:cs="Tahoma"/>
          <w:sz w:val="22"/>
          <w:szCs w:val="22"/>
          <w:lang w:val="es-MX"/>
        </w:rPr>
        <w:t> </w:t>
      </w:r>
    </w:p>
    <w:p w:rsidR="00676EAB" w:rsidRPr="00676EAB" w:rsidRDefault="00676EAB" w:rsidP="00676EAB">
      <w:pPr>
        <w:spacing w:line="276" w:lineRule="auto"/>
        <w:ind w:left="567" w:right="539"/>
        <w:jc w:val="both"/>
        <w:rPr>
          <w:rFonts w:ascii="Palatino Linotype" w:hAnsi="Palatino Linotype" w:cs="Tahoma"/>
          <w:szCs w:val="22"/>
          <w:lang w:val="es-MX"/>
        </w:rPr>
      </w:pPr>
      <w:r w:rsidRPr="00676EAB">
        <w:rPr>
          <w:rFonts w:ascii="Palatino Linotype" w:hAnsi="Palatino Linotype" w:cs="Tahoma"/>
          <w:szCs w:val="22"/>
          <w:lang w:val="es-MX"/>
        </w:rPr>
        <w:t xml:space="preserve">El Instituto Federal de Acceso a la Información y Protección de Datos </w:t>
      </w:r>
      <w:r w:rsidRPr="00676EAB">
        <w:rPr>
          <w:rFonts w:ascii="Palatino Linotype" w:hAnsi="Palatino Linotype" w:cs="Tahoma"/>
          <w:szCs w:val="22"/>
          <w:u w:val="single"/>
          <w:lang w:val="es-MX"/>
        </w:rPr>
        <w:t>no cuenta con facultades para pronunciarse respecto de la veracidad de los documentos proporcionados por los sujetos obligados. </w:t>
      </w:r>
      <w:r w:rsidRPr="00676EAB">
        <w:rPr>
          <w:rFonts w:ascii="Palatino Linotype" w:hAnsi="Palatino Linotype" w:cs="Tahoma"/>
          <w:szCs w:val="22"/>
          <w:lang w:val="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721B5" w:rsidRDefault="004721B5" w:rsidP="00F61C4D">
      <w:pPr>
        <w:spacing w:line="276" w:lineRule="auto"/>
        <w:jc w:val="both"/>
        <w:rPr>
          <w:rFonts w:ascii="Palatino Linotype" w:hAnsi="Palatino Linotype" w:cs="Tahoma"/>
          <w:sz w:val="22"/>
          <w:szCs w:val="22"/>
        </w:rPr>
      </w:pPr>
    </w:p>
    <w:p w:rsidR="00B37288" w:rsidRPr="00EF12D0" w:rsidRDefault="001329A3" w:rsidP="00F61C4D">
      <w:pPr>
        <w:spacing w:line="276" w:lineRule="auto"/>
        <w:jc w:val="both"/>
        <w:rPr>
          <w:rFonts w:ascii="Palatino Linotype" w:hAnsi="Palatino Linotype" w:cs="Tahoma"/>
          <w:sz w:val="22"/>
          <w:szCs w:val="22"/>
        </w:rPr>
      </w:pPr>
      <w:r w:rsidRPr="00EF12D0">
        <w:rPr>
          <w:rFonts w:ascii="Palatino Linotype" w:hAnsi="Palatino Linotype" w:cs="Tahoma"/>
          <w:sz w:val="22"/>
          <w:szCs w:val="22"/>
        </w:rPr>
        <w:t>De tal situación, se concluye que se actualiza la causal de sobreseimiento prevista</w:t>
      </w:r>
      <w:r w:rsidR="009635F9" w:rsidRPr="00EF12D0">
        <w:rPr>
          <w:rFonts w:ascii="Palatino Linotype" w:hAnsi="Palatino Linotype" w:cs="Tahoma"/>
          <w:sz w:val="22"/>
          <w:szCs w:val="22"/>
        </w:rPr>
        <w:t xml:space="preserve"> en el artículo 192, fracción III</w:t>
      </w:r>
      <w:r w:rsidRPr="00EF12D0">
        <w:rPr>
          <w:rFonts w:ascii="Palatino Linotype" w:hAnsi="Palatino Linotype" w:cs="Tahoma"/>
          <w:sz w:val="22"/>
          <w:szCs w:val="22"/>
        </w:rPr>
        <w:t xml:space="preserve"> de la Ley de Transparencia y Acceso a la Información Pública del Estado de México y Municipios y resulta procedente </w:t>
      </w:r>
      <w:r w:rsidR="00B37288" w:rsidRPr="00EF12D0">
        <w:rPr>
          <w:rFonts w:ascii="Palatino Linotype" w:hAnsi="Palatino Linotype" w:cs="Tahoma"/>
          <w:b/>
          <w:sz w:val="22"/>
          <w:szCs w:val="22"/>
        </w:rPr>
        <w:t>s</w:t>
      </w:r>
      <w:r w:rsidRPr="00EF12D0">
        <w:rPr>
          <w:rFonts w:ascii="Palatino Linotype" w:hAnsi="Palatino Linotype" w:cs="Tahoma"/>
          <w:b/>
          <w:sz w:val="22"/>
          <w:szCs w:val="22"/>
        </w:rPr>
        <w:t xml:space="preserve">obreseer parcialmente </w:t>
      </w:r>
      <w:r w:rsidRPr="00EF12D0">
        <w:rPr>
          <w:rFonts w:ascii="Palatino Linotype" w:hAnsi="Palatino Linotype" w:cs="Tahoma"/>
          <w:sz w:val="22"/>
          <w:szCs w:val="22"/>
        </w:rPr>
        <w:t>el recurso de revisión</w:t>
      </w:r>
      <w:r w:rsidR="00B37288" w:rsidRPr="00EF12D0">
        <w:rPr>
          <w:rFonts w:ascii="Palatino Linotype" w:hAnsi="Palatino Linotype" w:cs="Tahoma"/>
          <w:sz w:val="22"/>
          <w:szCs w:val="22"/>
        </w:rPr>
        <w:t xml:space="preserve">, de tal suerte que esta parte de la solicitud no será materia de análisis. </w:t>
      </w:r>
    </w:p>
    <w:p w:rsidR="004754A0" w:rsidRDefault="004754A0" w:rsidP="00F61C4D">
      <w:pPr>
        <w:spacing w:line="276" w:lineRule="auto"/>
        <w:jc w:val="both"/>
        <w:rPr>
          <w:rFonts w:ascii="Palatino Linotype" w:hAnsi="Palatino Linotype" w:cs="Tahoma"/>
          <w:sz w:val="22"/>
          <w:szCs w:val="22"/>
        </w:rPr>
      </w:pPr>
    </w:p>
    <w:p w:rsidR="001329A3" w:rsidRPr="00393CA3" w:rsidRDefault="00B37288" w:rsidP="00F61C4D">
      <w:pPr>
        <w:spacing w:line="276" w:lineRule="auto"/>
        <w:jc w:val="both"/>
        <w:rPr>
          <w:rFonts w:ascii="Palatino Linotype" w:hAnsi="Palatino Linotype" w:cs="Tahoma"/>
          <w:sz w:val="22"/>
          <w:szCs w:val="22"/>
        </w:rPr>
      </w:pPr>
      <w:r w:rsidRPr="00EF12D0">
        <w:rPr>
          <w:rFonts w:ascii="Palatino Linotype" w:hAnsi="Palatino Linotype" w:cs="Tahoma"/>
          <w:sz w:val="22"/>
          <w:szCs w:val="22"/>
        </w:rPr>
        <w:t>Derivado de lo anterior</w:t>
      </w:r>
      <w:r w:rsidR="001329A3" w:rsidRPr="00EF12D0">
        <w:rPr>
          <w:rFonts w:ascii="Palatino Linotype" w:hAnsi="Palatino Linotype" w:cs="Tahoma"/>
          <w:sz w:val="22"/>
          <w:szCs w:val="22"/>
        </w:rPr>
        <w:t>, dado que el me</w:t>
      </w:r>
      <w:r w:rsidR="00A35D37" w:rsidRPr="00EF12D0">
        <w:rPr>
          <w:rFonts w:ascii="Palatino Linotype" w:hAnsi="Palatino Linotype" w:cs="Tahoma"/>
          <w:sz w:val="22"/>
          <w:szCs w:val="22"/>
        </w:rPr>
        <w:t>dio de defensa en estudio no ha</w:t>
      </w:r>
      <w:r w:rsidR="001329A3" w:rsidRPr="00EF12D0">
        <w:rPr>
          <w:rFonts w:ascii="Palatino Linotype" w:hAnsi="Palatino Linotype" w:cs="Tahoma"/>
          <w:sz w:val="22"/>
          <w:szCs w:val="22"/>
        </w:rPr>
        <w:t xml:space="preserve"> quedado por completo</w:t>
      </w:r>
      <w:r w:rsidR="001329A3" w:rsidRPr="00393CA3">
        <w:rPr>
          <w:rFonts w:ascii="Palatino Linotype" w:hAnsi="Palatino Linotype" w:cs="Tahoma"/>
          <w:sz w:val="22"/>
          <w:szCs w:val="22"/>
        </w:rPr>
        <w:t xml:space="preserve"> sin materia, se considera procedente entrar al fondo del presente asunto.</w:t>
      </w:r>
    </w:p>
    <w:p w:rsidR="0036309D" w:rsidRPr="00393CA3" w:rsidRDefault="0036309D" w:rsidP="00F61C4D">
      <w:pPr>
        <w:spacing w:line="276" w:lineRule="auto"/>
        <w:jc w:val="both"/>
        <w:rPr>
          <w:rFonts w:ascii="Palatino Linotype" w:hAnsi="Palatino Linotype" w:cs="Tahoma"/>
          <w:sz w:val="22"/>
          <w:szCs w:val="22"/>
        </w:rPr>
      </w:pPr>
    </w:p>
    <w:p w:rsidR="0036309D" w:rsidRPr="00393CA3" w:rsidRDefault="0036309D" w:rsidP="00F61C4D">
      <w:pPr>
        <w:tabs>
          <w:tab w:val="left" w:pos="4962"/>
        </w:tabs>
        <w:spacing w:line="276" w:lineRule="auto"/>
        <w:jc w:val="both"/>
        <w:rPr>
          <w:rFonts w:ascii="Palatino Linotype" w:eastAsia="Calibri" w:hAnsi="Palatino Linotype" w:cs="Tahoma"/>
          <w:b/>
          <w:iCs/>
          <w:sz w:val="22"/>
          <w:szCs w:val="22"/>
          <w:lang w:eastAsia="es-ES_tradnl"/>
        </w:rPr>
      </w:pPr>
      <w:r w:rsidRPr="00393CA3">
        <w:rPr>
          <w:rFonts w:ascii="Palatino Linotype" w:eastAsia="Calibri" w:hAnsi="Palatino Linotype" w:cs="Tahoma"/>
          <w:b/>
          <w:iCs/>
          <w:sz w:val="22"/>
          <w:szCs w:val="22"/>
          <w:lang w:eastAsia="es-ES_tradnl"/>
        </w:rPr>
        <w:t>TERCER</w:t>
      </w:r>
      <w:r w:rsidR="000B3F74" w:rsidRPr="00393CA3">
        <w:rPr>
          <w:rFonts w:ascii="Palatino Linotype" w:eastAsia="Calibri" w:hAnsi="Palatino Linotype" w:cs="Tahoma"/>
          <w:b/>
          <w:iCs/>
          <w:sz w:val="22"/>
          <w:szCs w:val="22"/>
          <w:lang w:eastAsia="es-ES_tradnl"/>
        </w:rPr>
        <w:t>O</w:t>
      </w:r>
      <w:r w:rsidRPr="00393CA3">
        <w:rPr>
          <w:rFonts w:ascii="Palatino Linotype" w:eastAsia="Calibri" w:hAnsi="Palatino Linotype" w:cs="Tahoma"/>
          <w:b/>
          <w:iCs/>
          <w:sz w:val="22"/>
          <w:szCs w:val="22"/>
          <w:lang w:eastAsia="es-ES_tradnl"/>
        </w:rPr>
        <w:t xml:space="preserve">. Determinación de la Controversia. </w:t>
      </w:r>
    </w:p>
    <w:p w:rsidR="0036309D" w:rsidRPr="00393CA3" w:rsidRDefault="0036309D" w:rsidP="00F61C4D">
      <w:pPr>
        <w:spacing w:line="276" w:lineRule="auto"/>
        <w:ind w:right="-93"/>
        <w:jc w:val="both"/>
        <w:rPr>
          <w:rFonts w:ascii="Palatino Linotype" w:hAnsi="Palatino Linotype" w:cs="Tahoma"/>
          <w:b/>
          <w:sz w:val="22"/>
          <w:szCs w:val="22"/>
        </w:rPr>
      </w:pPr>
    </w:p>
    <w:p w:rsidR="00FF2CE6" w:rsidRDefault="00A61283" w:rsidP="00F61C4D">
      <w:pPr>
        <w:spacing w:line="276" w:lineRule="auto"/>
        <w:jc w:val="both"/>
        <w:rPr>
          <w:rFonts w:ascii="Palatino Linotype" w:eastAsia="Calibri" w:hAnsi="Palatino Linotype" w:cs="Tahoma"/>
          <w:iCs/>
          <w:sz w:val="22"/>
          <w:szCs w:val="22"/>
          <w:lang w:eastAsia="es-ES_tradnl"/>
        </w:rPr>
      </w:pPr>
      <w:r w:rsidRPr="00393CA3">
        <w:rPr>
          <w:rFonts w:ascii="Palatino Linotype" w:eastAsia="Calibri" w:hAnsi="Palatino Linotype" w:cs="Tahoma"/>
          <w:iCs/>
          <w:sz w:val="22"/>
          <w:szCs w:val="22"/>
          <w:lang w:eastAsia="es-ES_tradnl"/>
        </w:rPr>
        <w:lastRenderedPageBreak/>
        <w:t>En ese sentido y con el objeto de ilustrar</w:t>
      </w:r>
      <w:r w:rsidR="00806144" w:rsidRPr="00393CA3">
        <w:rPr>
          <w:rFonts w:ascii="Palatino Linotype" w:eastAsia="Calibri" w:hAnsi="Palatino Linotype" w:cs="Tahoma"/>
          <w:iCs/>
          <w:sz w:val="22"/>
          <w:szCs w:val="22"/>
          <w:lang w:eastAsia="es-ES_tradnl"/>
        </w:rPr>
        <w:t xml:space="preserve"> </w:t>
      </w:r>
      <w:r w:rsidRPr="00393CA3">
        <w:rPr>
          <w:rFonts w:ascii="Palatino Linotype" w:eastAsia="Calibri" w:hAnsi="Palatino Linotype" w:cs="Tahoma"/>
          <w:iCs/>
          <w:sz w:val="22"/>
          <w:szCs w:val="22"/>
          <w:lang w:eastAsia="es-ES_tradnl"/>
        </w:rPr>
        <w:t xml:space="preserve">la controversia planteada, </w:t>
      </w:r>
      <w:r w:rsidR="00FF2CE6" w:rsidRPr="00393CA3">
        <w:rPr>
          <w:rFonts w:ascii="Palatino Linotype" w:eastAsia="Calibri" w:hAnsi="Palatino Linotype" w:cs="Tahoma"/>
          <w:iCs/>
          <w:sz w:val="22"/>
          <w:szCs w:val="22"/>
          <w:lang w:eastAsia="es-ES_tradnl"/>
        </w:rPr>
        <w:t>resulta conveniente precisar la solicitud de información</w:t>
      </w:r>
      <w:r w:rsidR="001329A3" w:rsidRPr="00393CA3">
        <w:rPr>
          <w:rFonts w:ascii="Palatino Linotype" w:eastAsia="Calibri" w:hAnsi="Palatino Linotype" w:cs="Tahoma"/>
          <w:iCs/>
          <w:sz w:val="22"/>
          <w:szCs w:val="22"/>
          <w:lang w:eastAsia="es-ES_tradnl"/>
        </w:rPr>
        <w:t xml:space="preserve"> y la respuesta,</w:t>
      </w:r>
      <w:r w:rsidR="00C5519C" w:rsidRPr="00393CA3">
        <w:rPr>
          <w:rFonts w:ascii="Palatino Linotype" w:eastAsia="Calibri" w:hAnsi="Palatino Linotype" w:cs="Tahoma"/>
          <w:iCs/>
          <w:sz w:val="22"/>
          <w:szCs w:val="22"/>
          <w:lang w:eastAsia="es-ES_tradnl"/>
        </w:rPr>
        <w:t xml:space="preserve"> </w:t>
      </w:r>
      <w:r w:rsidRPr="00393CA3">
        <w:rPr>
          <w:rFonts w:ascii="Palatino Linotype" w:eastAsia="Calibri" w:hAnsi="Palatino Linotype" w:cs="Tahoma"/>
          <w:iCs/>
          <w:sz w:val="22"/>
          <w:szCs w:val="22"/>
          <w:lang w:eastAsia="es-ES_tradnl"/>
        </w:rPr>
        <w:t xml:space="preserve">para verificar </w:t>
      </w:r>
      <w:r w:rsidR="00FF2CE6" w:rsidRPr="00393CA3">
        <w:rPr>
          <w:rFonts w:ascii="Palatino Linotype" w:eastAsia="Calibri" w:hAnsi="Palatino Linotype" w:cs="Tahoma"/>
          <w:iCs/>
          <w:sz w:val="22"/>
          <w:szCs w:val="22"/>
          <w:lang w:eastAsia="es-ES_tradnl"/>
        </w:rPr>
        <w:t>l</w:t>
      </w:r>
      <w:r w:rsidR="00190B53" w:rsidRPr="00393CA3">
        <w:rPr>
          <w:rFonts w:ascii="Palatino Linotype" w:eastAsia="Calibri" w:hAnsi="Palatino Linotype" w:cs="Tahoma"/>
          <w:iCs/>
          <w:sz w:val="22"/>
          <w:szCs w:val="22"/>
          <w:lang w:eastAsia="es-ES_tradnl"/>
        </w:rPr>
        <w:t>os</w:t>
      </w:r>
      <w:r w:rsidR="00FF2CE6" w:rsidRPr="00393CA3">
        <w:rPr>
          <w:rFonts w:ascii="Palatino Linotype" w:eastAsia="Calibri" w:hAnsi="Palatino Linotype" w:cs="Tahoma"/>
          <w:iCs/>
          <w:sz w:val="22"/>
          <w:szCs w:val="22"/>
          <w:lang w:eastAsia="es-ES_tradnl"/>
        </w:rPr>
        <w:t xml:space="preserve"> agravio</w:t>
      </w:r>
      <w:r w:rsidR="00190B53" w:rsidRPr="00393CA3">
        <w:rPr>
          <w:rFonts w:ascii="Palatino Linotype" w:eastAsia="Calibri" w:hAnsi="Palatino Linotype" w:cs="Tahoma"/>
          <w:iCs/>
          <w:sz w:val="22"/>
          <w:szCs w:val="22"/>
          <w:lang w:eastAsia="es-ES_tradnl"/>
        </w:rPr>
        <w:t>s</w:t>
      </w:r>
      <w:r w:rsidR="00FF2CE6" w:rsidRPr="00393CA3">
        <w:rPr>
          <w:rFonts w:ascii="Palatino Linotype" w:eastAsia="Calibri" w:hAnsi="Palatino Linotype" w:cs="Tahoma"/>
          <w:iCs/>
          <w:sz w:val="22"/>
          <w:szCs w:val="22"/>
          <w:lang w:eastAsia="es-ES_tradnl"/>
        </w:rPr>
        <w:t xml:space="preserve"> del recurrente</w:t>
      </w:r>
      <w:r w:rsidR="00C5519C" w:rsidRPr="00393CA3">
        <w:rPr>
          <w:rFonts w:ascii="Palatino Linotype" w:eastAsia="Calibri" w:hAnsi="Palatino Linotype" w:cs="Tahoma"/>
          <w:iCs/>
          <w:sz w:val="22"/>
          <w:szCs w:val="22"/>
          <w:lang w:eastAsia="es-ES_tradnl"/>
        </w:rPr>
        <w:t>, por lo que en primer plano enunciaremos lo que solicit</w:t>
      </w:r>
      <w:r w:rsidR="003166A6">
        <w:rPr>
          <w:rFonts w:ascii="Palatino Linotype" w:eastAsia="Calibri" w:hAnsi="Palatino Linotype" w:cs="Tahoma"/>
          <w:iCs/>
          <w:sz w:val="22"/>
          <w:szCs w:val="22"/>
          <w:lang w:eastAsia="es-ES_tradnl"/>
        </w:rPr>
        <w:t>ó</w:t>
      </w:r>
      <w:r w:rsidR="00C5519C" w:rsidRPr="00393CA3">
        <w:rPr>
          <w:rFonts w:ascii="Palatino Linotype" w:eastAsia="Calibri" w:hAnsi="Palatino Linotype" w:cs="Tahoma"/>
          <w:iCs/>
          <w:sz w:val="22"/>
          <w:szCs w:val="22"/>
          <w:lang w:eastAsia="es-ES_tradnl"/>
        </w:rPr>
        <w:t xml:space="preserve">: </w:t>
      </w:r>
    </w:p>
    <w:p w:rsidR="00113539" w:rsidRDefault="00113539" w:rsidP="00F61C4D">
      <w:pPr>
        <w:spacing w:line="276" w:lineRule="auto"/>
        <w:jc w:val="both"/>
        <w:rPr>
          <w:rFonts w:ascii="Palatino Linotype" w:eastAsia="Calibri" w:hAnsi="Palatino Linotype" w:cs="Tahoma"/>
          <w:iCs/>
          <w:sz w:val="22"/>
          <w:szCs w:val="22"/>
          <w:lang w:eastAsia="es-ES_tradnl"/>
        </w:rPr>
      </w:pPr>
    </w:p>
    <w:p w:rsidR="00270D66" w:rsidRPr="00270D66" w:rsidRDefault="00270D66" w:rsidP="00270D66">
      <w:pPr>
        <w:spacing w:line="276" w:lineRule="auto"/>
        <w:ind w:right="-93"/>
        <w:jc w:val="both"/>
        <w:rPr>
          <w:rFonts w:ascii="Palatino Linotype" w:eastAsia="Calibri" w:hAnsi="Palatino Linotype" w:cs="Tahoma"/>
          <w:bCs/>
          <w:iCs/>
          <w:sz w:val="22"/>
          <w:szCs w:val="22"/>
          <w:lang w:val="es-MX" w:eastAsia="es-ES_tradnl"/>
        </w:rPr>
      </w:pPr>
      <w:r w:rsidRPr="00270D66">
        <w:rPr>
          <w:rFonts w:ascii="Palatino Linotype" w:eastAsia="Calibri" w:hAnsi="Palatino Linotype" w:cs="Tahoma"/>
          <w:bCs/>
          <w:iCs/>
          <w:sz w:val="22"/>
          <w:szCs w:val="22"/>
          <w:lang w:val="es-MX" w:eastAsia="es-ES_tradnl"/>
        </w:rPr>
        <w:t>1</w:t>
      </w:r>
      <w:r>
        <w:rPr>
          <w:rFonts w:ascii="Palatino Linotype" w:eastAsia="Calibri" w:hAnsi="Palatino Linotype" w:cs="Tahoma"/>
          <w:bCs/>
          <w:iCs/>
          <w:sz w:val="22"/>
          <w:szCs w:val="22"/>
          <w:lang w:val="es-MX" w:eastAsia="es-ES_tradnl"/>
        </w:rPr>
        <w:t xml:space="preserve">.- </w:t>
      </w:r>
      <w:r w:rsidRPr="00270D66">
        <w:rPr>
          <w:rFonts w:ascii="Palatino Linotype" w:eastAsia="Calibri" w:hAnsi="Palatino Linotype" w:cs="Tahoma"/>
          <w:bCs/>
          <w:iCs/>
          <w:sz w:val="22"/>
          <w:szCs w:val="22"/>
          <w:lang w:val="es-MX" w:eastAsia="es-ES_tradnl"/>
        </w:rPr>
        <w:t xml:space="preserve">¿Cuál es el sistema de recolección de Residuos en Naucalpan? </w:t>
      </w:r>
    </w:p>
    <w:p w:rsidR="00270D66" w:rsidRPr="00270D66" w:rsidRDefault="00270D66" w:rsidP="00270D66">
      <w:pPr>
        <w:spacing w:line="276" w:lineRule="auto"/>
        <w:ind w:right="-93"/>
        <w:jc w:val="both"/>
        <w:rPr>
          <w:rFonts w:ascii="Palatino Linotype" w:eastAsia="Calibri" w:hAnsi="Palatino Linotype" w:cs="Tahoma"/>
          <w:bCs/>
          <w:iCs/>
          <w:sz w:val="22"/>
          <w:szCs w:val="22"/>
          <w:lang w:val="es-MX" w:eastAsia="es-ES_tradnl"/>
        </w:rPr>
      </w:pPr>
      <w:r w:rsidRPr="00270D66">
        <w:rPr>
          <w:rFonts w:ascii="Palatino Linotype" w:eastAsia="Calibri" w:hAnsi="Palatino Linotype" w:cs="Tahoma"/>
          <w:bCs/>
          <w:iCs/>
          <w:sz w:val="22"/>
          <w:szCs w:val="22"/>
          <w:lang w:val="es-MX" w:eastAsia="es-ES_tradnl"/>
        </w:rPr>
        <w:t>2</w:t>
      </w:r>
      <w:r>
        <w:rPr>
          <w:rFonts w:ascii="Palatino Linotype" w:eastAsia="Calibri" w:hAnsi="Palatino Linotype" w:cs="Tahoma"/>
          <w:bCs/>
          <w:iCs/>
          <w:sz w:val="22"/>
          <w:szCs w:val="22"/>
          <w:lang w:val="es-MX" w:eastAsia="es-ES_tradnl"/>
        </w:rPr>
        <w:t xml:space="preserve">.- </w:t>
      </w:r>
      <w:r w:rsidRPr="00270D66">
        <w:rPr>
          <w:rFonts w:ascii="Palatino Linotype" w:eastAsia="Calibri" w:hAnsi="Palatino Linotype" w:cs="Tahoma"/>
          <w:bCs/>
          <w:iCs/>
          <w:sz w:val="22"/>
          <w:szCs w:val="22"/>
          <w:lang w:val="es-MX" w:eastAsia="es-ES_tradnl"/>
        </w:rPr>
        <w:t>¿Qué cantidad de residuos ha producido Naucalpan de manera mensual de enero de 2010 a agosto de 2018 en kilogramos?</w:t>
      </w:r>
    </w:p>
    <w:p w:rsidR="00270D66" w:rsidRPr="00270D66" w:rsidRDefault="00270D66" w:rsidP="00270D66">
      <w:pPr>
        <w:spacing w:line="276" w:lineRule="auto"/>
        <w:ind w:right="-93"/>
        <w:jc w:val="both"/>
        <w:rPr>
          <w:rFonts w:ascii="Palatino Linotype" w:eastAsia="Calibri" w:hAnsi="Palatino Linotype" w:cs="Tahoma"/>
          <w:bCs/>
          <w:iCs/>
          <w:sz w:val="22"/>
          <w:szCs w:val="22"/>
          <w:lang w:val="es-MX" w:eastAsia="es-ES_tradnl"/>
        </w:rPr>
      </w:pPr>
      <w:r w:rsidRPr="00270D66">
        <w:rPr>
          <w:rFonts w:ascii="Palatino Linotype" w:eastAsia="Calibri" w:hAnsi="Palatino Linotype" w:cs="Tahoma"/>
          <w:bCs/>
          <w:iCs/>
          <w:sz w:val="22"/>
          <w:szCs w:val="22"/>
          <w:lang w:val="es-MX" w:eastAsia="es-ES_tradnl"/>
        </w:rPr>
        <w:t>3</w:t>
      </w:r>
      <w:r>
        <w:rPr>
          <w:rFonts w:ascii="Palatino Linotype" w:eastAsia="Calibri" w:hAnsi="Palatino Linotype" w:cs="Tahoma"/>
          <w:bCs/>
          <w:iCs/>
          <w:sz w:val="22"/>
          <w:szCs w:val="22"/>
          <w:lang w:val="es-MX" w:eastAsia="es-ES_tradnl"/>
        </w:rPr>
        <w:t xml:space="preserve">.- </w:t>
      </w:r>
      <w:r w:rsidRPr="00270D66">
        <w:rPr>
          <w:rFonts w:ascii="Palatino Linotype" w:eastAsia="Calibri" w:hAnsi="Palatino Linotype" w:cs="Tahoma"/>
          <w:bCs/>
          <w:iCs/>
          <w:sz w:val="22"/>
          <w:szCs w:val="22"/>
          <w:lang w:val="es-MX" w:eastAsia="es-ES_tradnl"/>
        </w:rPr>
        <w:t>¿Qu</w:t>
      </w:r>
      <w:r w:rsidR="003166A6">
        <w:rPr>
          <w:rFonts w:ascii="Palatino Linotype" w:eastAsia="Calibri" w:hAnsi="Palatino Linotype" w:cs="Tahoma"/>
          <w:bCs/>
          <w:iCs/>
          <w:sz w:val="22"/>
          <w:szCs w:val="22"/>
          <w:lang w:val="es-MX" w:eastAsia="es-ES_tradnl"/>
        </w:rPr>
        <w:t>é</w:t>
      </w:r>
      <w:r w:rsidRPr="00270D66">
        <w:rPr>
          <w:rFonts w:ascii="Palatino Linotype" w:eastAsia="Calibri" w:hAnsi="Palatino Linotype" w:cs="Tahoma"/>
          <w:bCs/>
          <w:iCs/>
          <w:sz w:val="22"/>
          <w:szCs w:val="22"/>
          <w:lang w:val="es-MX" w:eastAsia="es-ES_tradnl"/>
        </w:rPr>
        <w:t xml:space="preserve"> se hace con los residuos recolectados y cuanto se ha pagado de enero de 2010 a agosto de 2018 de manera mensual, por la disposición final de los mismos? </w:t>
      </w:r>
    </w:p>
    <w:p w:rsidR="00270D66" w:rsidRPr="00270D66" w:rsidRDefault="00270D66" w:rsidP="00270D66">
      <w:pPr>
        <w:spacing w:line="276" w:lineRule="auto"/>
        <w:ind w:right="-93"/>
        <w:jc w:val="both"/>
        <w:rPr>
          <w:rFonts w:ascii="Palatino Linotype" w:eastAsia="Calibri" w:hAnsi="Palatino Linotype" w:cs="Tahoma"/>
          <w:bCs/>
          <w:iCs/>
          <w:sz w:val="22"/>
          <w:szCs w:val="22"/>
          <w:lang w:val="es-MX" w:eastAsia="es-ES_tradnl"/>
        </w:rPr>
      </w:pPr>
      <w:r w:rsidRPr="00270D66">
        <w:rPr>
          <w:rFonts w:ascii="Palatino Linotype" w:eastAsia="Calibri" w:hAnsi="Palatino Linotype" w:cs="Tahoma"/>
          <w:bCs/>
          <w:iCs/>
          <w:sz w:val="22"/>
          <w:szCs w:val="22"/>
          <w:lang w:val="es-MX" w:eastAsia="es-ES_tradnl"/>
        </w:rPr>
        <w:t>4</w:t>
      </w:r>
      <w:r>
        <w:rPr>
          <w:rFonts w:ascii="Palatino Linotype" w:eastAsia="Calibri" w:hAnsi="Palatino Linotype" w:cs="Tahoma"/>
          <w:bCs/>
          <w:iCs/>
          <w:sz w:val="22"/>
          <w:szCs w:val="22"/>
          <w:lang w:val="es-MX" w:eastAsia="es-ES_tradnl"/>
        </w:rPr>
        <w:t xml:space="preserve">.- </w:t>
      </w:r>
      <w:r w:rsidRPr="00270D66">
        <w:rPr>
          <w:rFonts w:ascii="Palatino Linotype" w:eastAsia="Calibri" w:hAnsi="Palatino Linotype" w:cs="Tahoma"/>
          <w:bCs/>
          <w:iCs/>
          <w:sz w:val="22"/>
          <w:szCs w:val="22"/>
          <w:lang w:val="es-MX" w:eastAsia="es-ES_tradnl"/>
        </w:rPr>
        <w:t>¿Qué cantidad en pesos del presupuesto municipal se destina al servicio completo de recolección: sueldos de trabajadores, gasolina, mantenimiento, refacciones y todo aquello que sea indispensable para brindar el servicio?</w:t>
      </w:r>
    </w:p>
    <w:p w:rsidR="00270D66" w:rsidRPr="00270D66" w:rsidRDefault="00270D66" w:rsidP="00270D66">
      <w:pPr>
        <w:spacing w:line="276" w:lineRule="auto"/>
        <w:ind w:right="-93"/>
        <w:jc w:val="both"/>
        <w:rPr>
          <w:rFonts w:ascii="Palatino Linotype" w:eastAsia="Calibri" w:hAnsi="Palatino Linotype" w:cs="Tahoma"/>
          <w:bCs/>
          <w:iCs/>
          <w:sz w:val="22"/>
          <w:szCs w:val="22"/>
          <w:lang w:val="es-MX" w:eastAsia="es-ES_tradnl"/>
        </w:rPr>
      </w:pPr>
      <w:r w:rsidRPr="00270D66">
        <w:rPr>
          <w:rFonts w:ascii="Palatino Linotype" w:eastAsia="Calibri" w:hAnsi="Palatino Linotype" w:cs="Tahoma"/>
          <w:bCs/>
          <w:iCs/>
          <w:sz w:val="22"/>
          <w:szCs w:val="22"/>
          <w:lang w:val="es-MX" w:eastAsia="es-ES_tradnl"/>
        </w:rPr>
        <w:t>5</w:t>
      </w:r>
      <w:r>
        <w:rPr>
          <w:rFonts w:ascii="Palatino Linotype" w:eastAsia="Calibri" w:hAnsi="Palatino Linotype" w:cs="Tahoma"/>
          <w:bCs/>
          <w:iCs/>
          <w:sz w:val="22"/>
          <w:szCs w:val="22"/>
          <w:lang w:val="es-MX" w:eastAsia="es-ES_tradnl"/>
        </w:rPr>
        <w:t xml:space="preserve">.- </w:t>
      </w:r>
      <w:r w:rsidRPr="00270D66">
        <w:rPr>
          <w:rFonts w:ascii="Palatino Linotype" w:eastAsia="Calibri" w:hAnsi="Palatino Linotype" w:cs="Tahoma"/>
          <w:bCs/>
          <w:iCs/>
          <w:sz w:val="22"/>
          <w:szCs w:val="22"/>
          <w:lang w:val="es-MX" w:eastAsia="es-ES_tradnl"/>
        </w:rPr>
        <w:t>¿Cuál es el programa de recolección en el Municipio por todas las colonias, barrios, pueblos y comunidades que lo integran?</w:t>
      </w:r>
    </w:p>
    <w:p w:rsidR="00270D66" w:rsidRPr="00270D66" w:rsidRDefault="00DF325F" w:rsidP="00270D66">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6.- </w:t>
      </w:r>
      <w:r w:rsidR="00270D66">
        <w:rPr>
          <w:rFonts w:ascii="Palatino Linotype" w:eastAsia="Calibri" w:hAnsi="Palatino Linotype" w:cs="Tahoma"/>
          <w:bCs/>
          <w:iCs/>
          <w:sz w:val="22"/>
          <w:szCs w:val="22"/>
          <w:lang w:val="es-MX" w:eastAsia="es-ES_tradnl"/>
        </w:rPr>
        <w:t>¿</w:t>
      </w:r>
      <w:r w:rsidR="00270D66" w:rsidRPr="00270D66">
        <w:rPr>
          <w:rFonts w:ascii="Palatino Linotype" w:eastAsia="Calibri" w:hAnsi="Palatino Linotype" w:cs="Tahoma"/>
          <w:bCs/>
          <w:iCs/>
          <w:sz w:val="22"/>
          <w:szCs w:val="22"/>
          <w:lang w:val="es-MX" w:eastAsia="es-ES_tradnl"/>
        </w:rPr>
        <w:t xml:space="preserve">El municipio cuenta con plantas de reciclaje de basura, en caso afirmativo en donde se ubican, que volúmenes manejan, cuántos recursos genera en pesos y en donde se colocan o a quién se vende y a qué precio por kilogramo y por tipo de residuo, papel, cartón, plástico, </w:t>
      </w:r>
      <w:proofErr w:type="spellStart"/>
      <w:r w:rsidR="00270D66" w:rsidRPr="00270D66">
        <w:rPr>
          <w:rFonts w:ascii="Palatino Linotype" w:eastAsia="Calibri" w:hAnsi="Palatino Linotype" w:cs="Tahoma"/>
          <w:bCs/>
          <w:iCs/>
          <w:sz w:val="22"/>
          <w:szCs w:val="22"/>
          <w:lang w:val="es-MX" w:eastAsia="es-ES_tradnl"/>
        </w:rPr>
        <w:t>pet</w:t>
      </w:r>
      <w:proofErr w:type="spellEnd"/>
      <w:r w:rsidR="00270D66" w:rsidRPr="00270D66">
        <w:rPr>
          <w:rFonts w:ascii="Palatino Linotype" w:eastAsia="Calibri" w:hAnsi="Palatino Linotype" w:cs="Tahoma"/>
          <w:bCs/>
          <w:iCs/>
          <w:sz w:val="22"/>
          <w:szCs w:val="22"/>
          <w:lang w:val="es-MX" w:eastAsia="es-ES_tradnl"/>
        </w:rPr>
        <w:t xml:space="preserve">, </w:t>
      </w:r>
      <w:r w:rsidR="003166A6">
        <w:rPr>
          <w:rFonts w:ascii="Palatino Linotype" w:eastAsia="Calibri" w:hAnsi="Palatino Linotype" w:cs="Tahoma"/>
          <w:bCs/>
          <w:iCs/>
          <w:sz w:val="22"/>
          <w:szCs w:val="22"/>
          <w:lang w:val="es-MX" w:eastAsia="es-ES_tradnl"/>
        </w:rPr>
        <w:t>Tetrapak y</w:t>
      </w:r>
      <w:r w:rsidR="00270D66" w:rsidRPr="00270D66">
        <w:rPr>
          <w:rFonts w:ascii="Palatino Linotype" w:eastAsia="Calibri" w:hAnsi="Palatino Linotype" w:cs="Tahoma"/>
          <w:bCs/>
          <w:iCs/>
          <w:sz w:val="22"/>
          <w:szCs w:val="22"/>
          <w:lang w:val="es-MX" w:eastAsia="es-ES_tradnl"/>
        </w:rPr>
        <w:t xml:space="preserve"> llantas?</w:t>
      </w:r>
      <w:r w:rsidR="00270D66" w:rsidRPr="00270D66">
        <w:rPr>
          <w:rFonts w:ascii="Palatino Linotype" w:eastAsia="Calibri" w:hAnsi="Palatino Linotype" w:cs="Tahoma"/>
          <w:bCs/>
          <w:iCs/>
          <w:sz w:val="22"/>
          <w:szCs w:val="22"/>
          <w:lang w:eastAsia="es-ES_tradnl"/>
        </w:rPr>
        <w:t xml:space="preserve"> </w:t>
      </w:r>
    </w:p>
    <w:p w:rsidR="00270D66" w:rsidRPr="00270D66" w:rsidRDefault="00270D66" w:rsidP="00270D66">
      <w:pPr>
        <w:spacing w:line="276" w:lineRule="auto"/>
        <w:ind w:right="-93"/>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eastAsia="es-ES_tradnl"/>
        </w:rPr>
        <w:t xml:space="preserve">7.- </w:t>
      </w:r>
      <w:r>
        <w:rPr>
          <w:rFonts w:ascii="Palatino Linotype" w:eastAsia="Calibri" w:hAnsi="Palatino Linotype" w:cs="Tahoma"/>
          <w:bCs/>
          <w:iCs/>
          <w:sz w:val="22"/>
          <w:szCs w:val="22"/>
          <w:lang w:val="es-MX" w:eastAsia="es-ES_tradnl"/>
        </w:rPr>
        <w:t>¿E</w:t>
      </w:r>
      <w:r w:rsidRPr="00270D66">
        <w:rPr>
          <w:rFonts w:ascii="Palatino Linotype" w:eastAsia="Calibri" w:hAnsi="Palatino Linotype" w:cs="Tahoma"/>
          <w:bCs/>
          <w:iCs/>
          <w:sz w:val="22"/>
          <w:szCs w:val="22"/>
          <w:lang w:val="es-MX" w:eastAsia="es-ES_tradnl"/>
        </w:rPr>
        <w:t>l Municipio cuenta con la implementación de algún programa para el tratamiento de residuos, en caso afirmativo cuál es y cómo opera, quién lo opera, que resultados ha dado?</w:t>
      </w:r>
    </w:p>
    <w:p w:rsidR="00C5519C" w:rsidRPr="00393CA3" w:rsidRDefault="00C5519C" w:rsidP="00F61C4D">
      <w:pPr>
        <w:spacing w:line="276" w:lineRule="auto"/>
        <w:ind w:right="-93"/>
        <w:jc w:val="both"/>
        <w:rPr>
          <w:rFonts w:ascii="Palatino Linotype" w:hAnsi="Palatino Linotype" w:cs="Tahoma"/>
          <w:b/>
          <w:sz w:val="22"/>
          <w:szCs w:val="22"/>
        </w:rPr>
      </w:pPr>
    </w:p>
    <w:p w:rsidR="00EC49F2" w:rsidRDefault="00C5519C"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En respuesta, </w:t>
      </w:r>
      <w:r w:rsidR="000B3F74" w:rsidRPr="00393CA3">
        <w:rPr>
          <w:rFonts w:ascii="Palatino Linotype" w:hAnsi="Palatino Linotype" w:cs="Tahoma"/>
          <w:sz w:val="22"/>
          <w:szCs w:val="22"/>
        </w:rPr>
        <w:t xml:space="preserve">el Ayuntamiento de </w:t>
      </w:r>
      <w:r w:rsidR="00270D66">
        <w:rPr>
          <w:rFonts w:ascii="Palatino Linotype" w:hAnsi="Palatino Linotype" w:cs="Tahoma"/>
          <w:sz w:val="22"/>
          <w:szCs w:val="22"/>
        </w:rPr>
        <w:t>Naucalpan de Juárez</w:t>
      </w:r>
      <w:r w:rsidR="000B3F74" w:rsidRPr="00393CA3">
        <w:rPr>
          <w:rFonts w:ascii="Palatino Linotype" w:hAnsi="Palatino Linotype" w:cs="Tahoma"/>
          <w:sz w:val="22"/>
          <w:szCs w:val="22"/>
        </w:rPr>
        <w:t>, indicó</w:t>
      </w:r>
      <w:r w:rsidR="00EC49F2">
        <w:rPr>
          <w:rFonts w:ascii="Palatino Linotype" w:hAnsi="Palatino Linotype" w:cs="Tahoma"/>
          <w:sz w:val="22"/>
          <w:szCs w:val="22"/>
        </w:rPr>
        <w:t>:</w:t>
      </w:r>
    </w:p>
    <w:p w:rsidR="00EC49F2" w:rsidRDefault="00EC49F2" w:rsidP="00F61C4D">
      <w:pPr>
        <w:spacing w:line="276" w:lineRule="auto"/>
        <w:jc w:val="both"/>
        <w:rPr>
          <w:rFonts w:ascii="Palatino Linotype" w:hAnsi="Palatino Linotype" w:cs="Tahoma"/>
          <w:sz w:val="22"/>
          <w:szCs w:val="22"/>
        </w:rPr>
      </w:pPr>
    </w:p>
    <w:p w:rsidR="00EC49F2" w:rsidRPr="00EC49F2" w:rsidRDefault="00EC49F2" w:rsidP="00EC49F2">
      <w:pPr>
        <w:pStyle w:val="Prrafodelista"/>
        <w:numPr>
          <w:ilvl w:val="0"/>
          <w:numId w:val="48"/>
        </w:numPr>
        <w:spacing w:line="276" w:lineRule="auto"/>
        <w:jc w:val="both"/>
        <w:rPr>
          <w:rFonts w:ascii="Palatino Linotype" w:hAnsi="Palatino Linotype" w:cs="Tahoma"/>
          <w:szCs w:val="22"/>
        </w:rPr>
      </w:pPr>
      <w:r w:rsidRPr="00EC49F2">
        <w:rPr>
          <w:rFonts w:ascii="Palatino Linotype" w:hAnsi="Palatino Linotype" w:cs="Tahoma"/>
          <w:szCs w:val="22"/>
        </w:rPr>
        <w:t>Q</w:t>
      </w:r>
      <w:r w:rsidR="00270D66" w:rsidRPr="00EC49F2">
        <w:rPr>
          <w:rFonts w:ascii="Palatino Linotype" w:hAnsi="Palatino Linotype" w:cs="Tahoma"/>
          <w:szCs w:val="22"/>
        </w:rPr>
        <w:t xml:space="preserve">ue la recolección de residuos sólidos municipales es un servicio público a cargo del municipio; </w:t>
      </w:r>
    </w:p>
    <w:p w:rsidR="00EC49F2" w:rsidRDefault="00EC49F2" w:rsidP="00EC49F2">
      <w:pPr>
        <w:pStyle w:val="Prrafodelista"/>
        <w:numPr>
          <w:ilvl w:val="0"/>
          <w:numId w:val="48"/>
        </w:numPr>
        <w:spacing w:line="276" w:lineRule="auto"/>
        <w:jc w:val="both"/>
        <w:rPr>
          <w:rFonts w:ascii="Palatino Linotype" w:hAnsi="Palatino Linotype" w:cs="Tahoma"/>
          <w:szCs w:val="22"/>
        </w:rPr>
      </w:pPr>
      <w:r>
        <w:rPr>
          <w:rFonts w:ascii="Palatino Linotype" w:hAnsi="Palatino Linotype" w:cs="Tahoma"/>
          <w:szCs w:val="22"/>
        </w:rPr>
        <w:t>Q</w:t>
      </w:r>
      <w:r w:rsidR="00270D66" w:rsidRPr="00EC49F2">
        <w:rPr>
          <w:rFonts w:ascii="Palatino Linotype" w:hAnsi="Palatino Linotype" w:cs="Tahoma"/>
          <w:szCs w:val="22"/>
        </w:rPr>
        <w:t xml:space="preserve">ue al día de la fecha se generan por día, hasta 1.4 kilogramos per-cápita; </w:t>
      </w:r>
    </w:p>
    <w:p w:rsidR="00EC49F2" w:rsidRDefault="00EC49F2" w:rsidP="00EC49F2">
      <w:pPr>
        <w:pStyle w:val="Prrafodelista"/>
        <w:numPr>
          <w:ilvl w:val="0"/>
          <w:numId w:val="48"/>
        </w:numPr>
        <w:spacing w:line="276" w:lineRule="auto"/>
        <w:jc w:val="both"/>
        <w:rPr>
          <w:rFonts w:ascii="Palatino Linotype" w:hAnsi="Palatino Linotype" w:cs="Tahoma"/>
          <w:szCs w:val="22"/>
        </w:rPr>
      </w:pPr>
      <w:r>
        <w:rPr>
          <w:rFonts w:ascii="Palatino Linotype" w:hAnsi="Palatino Linotype" w:cs="Tahoma"/>
          <w:szCs w:val="22"/>
        </w:rPr>
        <w:t>L</w:t>
      </w:r>
      <w:r w:rsidR="00270D66" w:rsidRPr="00EC49F2">
        <w:rPr>
          <w:rFonts w:ascii="Palatino Linotype" w:hAnsi="Palatino Linotype" w:cs="Tahoma"/>
          <w:szCs w:val="22"/>
        </w:rPr>
        <w:t xml:space="preserve">os residuos sólidos municipales son dispuestos en el relleno sanitario ubicado en Barrio Puente de Piedra, S/N Santiago Tepatlaxco; por cuanto al pago que se ha realizado de enero de 2010 a agosto de 2018, en los archivos de </w:t>
      </w:r>
      <w:r>
        <w:rPr>
          <w:rFonts w:ascii="Palatino Linotype" w:hAnsi="Palatino Linotype" w:cs="Tahoma"/>
          <w:szCs w:val="22"/>
        </w:rPr>
        <w:t>l</w:t>
      </w:r>
      <w:r w:rsidR="00270D66" w:rsidRPr="00EC49F2">
        <w:rPr>
          <w:rFonts w:ascii="Palatino Linotype" w:hAnsi="Palatino Linotype" w:cs="Tahoma"/>
          <w:szCs w:val="22"/>
        </w:rPr>
        <w:t xml:space="preserve">a Dirección General de Servicios Públicos, no se localizó información que se relacione; </w:t>
      </w:r>
    </w:p>
    <w:p w:rsidR="00EC49F2" w:rsidRDefault="00EC49F2" w:rsidP="00EC49F2">
      <w:pPr>
        <w:pStyle w:val="Prrafodelista"/>
        <w:numPr>
          <w:ilvl w:val="0"/>
          <w:numId w:val="48"/>
        </w:numPr>
        <w:spacing w:line="276" w:lineRule="auto"/>
        <w:jc w:val="both"/>
        <w:rPr>
          <w:rFonts w:ascii="Palatino Linotype" w:hAnsi="Palatino Linotype" w:cs="Tahoma"/>
          <w:szCs w:val="22"/>
        </w:rPr>
      </w:pPr>
      <w:r>
        <w:rPr>
          <w:rFonts w:ascii="Palatino Linotype" w:hAnsi="Palatino Linotype" w:cs="Tahoma"/>
          <w:szCs w:val="22"/>
        </w:rPr>
        <w:t>N</w:t>
      </w:r>
      <w:r w:rsidR="00270D66" w:rsidRPr="00EC49F2">
        <w:rPr>
          <w:rFonts w:ascii="Palatino Linotype" w:hAnsi="Palatino Linotype" w:cs="Tahoma"/>
          <w:szCs w:val="22"/>
        </w:rPr>
        <w:t>o localizó información que se relacione</w:t>
      </w:r>
      <w:r>
        <w:rPr>
          <w:rFonts w:ascii="Palatino Linotype" w:hAnsi="Palatino Linotype" w:cs="Tahoma"/>
          <w:szCs w:val="22"/>
        </w:rPr>
        <w:t xml:space="preserve"> con la </w:t>
      </w:r>
      <w:r w:rsidRPr="00270D66">
        <w:rPr>
          <w:rFonts w:ascii="Palatino Linotype" w:eastAsia="Calibri" w:hAnsi="Palatino Linotype" w:cs="Tahoma"/>
          <w:bCs/>
          <w:iCs/>
          <w:szCs w:val="22"/>
          <w:lang w:eastAsia="es-ES_tradnl"/>
        </w:rPr>
        <w:t>cantidad en pesos del presupuesto municipal se destina al servicio completo de recolección: sueldos de trabajadores, gasolina, mantenimiento, refacciones y todo aquello que sea indispensable para brindar el servicio</w:t>
      </w:r>
      <w:r>
        <w:rPr>
          <w:rFonts w:ascii="Palatino Linotype" w:eastAsia="Calibri" w:hAnsi="Palatino Linotype" w:cs="Tahoma"/>
          <w:bCs/>
          <w:iCs/>
          <w:szCs w:val="22"/>
          <w:lang w:eastAsia="es-ES_tradnl"/>
        </w:rPr>
        <w:t>;</w:t>
      </w:r>
    </w:p>
    <w:p w:rsidR="00EC49F2" w:rsidRDefault="00EC49F2" w:rsidP="00EC49F2">
      <w:pPr>
        <w:pStyle w:val="Prrafodelista"/>
        <w:numPr>
          <w:ilvl w:val="0"/>
          <w:numId w:val="48"/>
        </w:numPr>
        <w:spacing w:line="276" w:lineRule="auto"/>
        <w:jc w:val="both"/>
        <w:rPr>
          <w:rFonts w:ascii="Palatino Linotype" w:hAnsi="Palatino Linotype" w:cs="Tahoma"/>
          <w:szCs w:val="22"/>
        </w:rPr>
      </w:pPr>
      <w:r>
        <w:rPr>
          <w:rFonts w:ascii="Palatino Linotype" w:hAnsi="Palatino Linotype" w:cs="Tahoma"/>
          <w:szCs w:val="22"/>
        </w:rPr>
        <w:lastRenderedPageBreak/>
        <w:t>E</w:t>
      </w:r>
      <w:r w:rsidR="00270D66" w:rsidRPr="00EC49F2">
        <w:rPr>
          <w:rFonts w:ascii="Palatino Linotype" w:hAnsi="Palatino Linotype" w:cs="Tahoma"/>
          <w:szCs w:val="22"/>
        </w:rPr>
        <w:t xml:space="preserve">l programa de recolección de residuos sólidos municipales es brindado de lunes a viernes de 07:00 a 15:00 </w:t>
      </w:r>
      <w:proofErr w:type="spellStart"/>
      <w:r w:rsidR="00270D66" w:rsidRPr="00EC49F2">
        <w:rPr>
          <w:rFonts w:ascii="Palatino Linotype" w:hAnsi="Palatino Linotype" w:cs="Tahoma"/>
          <w:szCs w:val="22"/>
        </w:rPr>
        <w:t>hrs</w:t>
      </w:r>
      <w:proofErr w:type="spellEnd"/>
      <w:r w:rsidR="00270D66" w:rsidRPr="00EC49F2">
        <w:rPr>
          <w:rFonts w:ascii="Palatino Linotype" w:hAnsi="Palatino Linotype" w:cs="Tahoma"/>
          <w:szCs w:val="22"/>
        </w:rPr>
        <w:t>;</w:t>
      </w:r>
    </w:p>
    <w:p w:rsidR="00EC49F2" w:rsidRDefault="00EC49F2" w:rsidP="00EC49F2">
      <w:pPr>
        <w:pStyle w:val="Prrafodelista"/>
        <w:numPr>
          <w:ilvl w:val="0"/>
          <w:numId w:val="48"/>
        </w:numPr>
        <w:spacing w:line="276" w:lineRule="auto"/>
        <w:jc w:val="both"/>
        <w:rPr>
          <w:rFonts w:ascii="Palatino Linotype" w:hAnsi="Palatino Linotype" w:cs="Tahoma"/>
          <w:szCs w:val="22"/>
        </w:rPr>
      </w:pPr>
      <w:r>
        <w:rPr>
          <w:rFonts w:ascii="Palatino Linotype" w:hAnsi="Palatino Linotype" w:cs="Tahoma"/>
          <w:szCs w:val="22"/>
        </w:rPr>
        <w:t>N</w:t>
      </w:r>
      <w:r w:rsidR="00270D66" w:rsidRPr="00EC49F2">
        <w:rPr>
          <w:rFonts w:ascii="Palatino Linotype" w:hAnsi="Palatino Linotype" w:cs="Tahoma"/>
          <w:szCs w:val="22"/>
        </w:rPr>
        <w:t>o cuenta con plantas de reciclaje</w:t>
      </w:r>
      <w:r>
        <w:rPr>
          <w:rFonts w:ascii="Palatino Linotype" w:hAnsi="Palatino Linotype" w:cs="Tahoma"/>
          <w:szCs w:val="22"/>
        </w:rPr>
        <w:t>, y</w:t>
      </w:r>
      <w:r w:rsidR="000B3F74" w:rsidRPr="00EC49F2">
        <w:rPr>
          <w:rFonts w:ascii="Palatino Linotype" w:hAnsi="Palatino Linotype" w:cs="Tahoma"/>
          <w:szCs w:val="22"/>
        </w:rPr>
        <w:t xml:space="preserve"> </w:t>
      </w:r>
    </w:p>
    <w:p w:rsidR="00EC49F2" w:rsidRPr="00EC49F2" w:rsidRDefault="00EC49F2" w:rsidP="00EC49F2">
      <w:pPr>
        <w:pStyle w:val="Prrafodelista"/>
        <w:numPr>
          <w:ilvl w:val="0"/>
          <w:numId w:val="48"/>
        </w:numPr>
        <w:spacing w:line="276" w:lineRule="auto"/>
        <w:jc w:val="both"/>
        <w:rPr>
          <w:rFonts w:ascii="Palatino Linotype" w:hAnsi="Palatino Linotype" w:cs="Tahoma"/>
          <w:szCs w:val="22"/>
        </w:rPr>
      </w:pPr>
      <w:r>
        <w:rPr>
          <w:rFonts w:ascii="Palatino Linotype" w:hAnsi="Palatino Linotype" w:cs="Tahoma"/>
          <w:szCs w:val="22"/>
        </w:rPr>
        <w:t xml:space="preserve">No cuenta con </w:t>
      </w:r>
      <w:r w:rsidRPr="00270D66">
        <w:rPr>
          <w:rFonts w:ascii="Palatino Linotype" w:eastAsia="Calibri" w:hAnsi="Palatino Linotype" w:cs="Tahoma"/>
          <w:bCs/>
          <w:iCs/>
          <w:szCs w:val="22"/>
          <w:lang w:eastAsia="es-ES_tradnl"/>
        </w:rPr>
        <w:t>programa para el tratamiento de residuos</w:t>
      </w:r>
      <w:r>
        <w:rPr>
          <w:rFonts w:ascii="Palatino Linotype" w:eastAsia="Calibri" w:hAnsi="Palatino Linotype" w:cs="Tahoma"/>
          <w:bCs/>
          <w:iCs/>
          <w:szCs w:val="22"/>
          <w:lang w:eastAsia="es-ES_tradnl"/>
        </w:rPr>
        <w:t>.</w:t>
      </w:r>
    </w:p>
    <w:p w:rsidR="00EC49F2" w:rsidRDefault="00EC49F2" w:rsidP="00EC49F2">
      <w:pPr>
        <w:spacing w:line="276" w:lineRule="auto"/>
        <w:jc w:val="both"/>
        <w:rPr>
          <w:rFonts w:ascii="Palatino Linotype" w:hAnsi="Palatino Linotype" w:cs="Tahoma"/>
          <w:szCs w:val="22"/>
        </w:rPr>
      </w:pPr>
    </w:p>
    <w:p w:rsidR="000B3F74" w:rsidRPr="00EC49F2" w:rsidRDefault="00EC49F2" w:rsidP="00EC49F2">
      <w:pPr>
        <w:spacing w:line="276" w:lineRule="auto"/>
        <w:jc w:val="both"/>
        <w:rPr>
          <w:rFonts w:ascii="Palatino Linotype" w:hAnsi="Palatino Linotype" w:cs="Tahoma"/>
          <w:sz w:val="22"/>
          <w:szCs w:val="22"/>
        </w:rPr>
      </w:pPr>
      <w:r w:rsidRPr="00EC49F2">
        <w:rPr>
          <w:rFonts w:ascii="Palatino Linotype" w:hAnsi="Palatino Linotype" w:cs="Tahoma"/>
          <w:sz w:val="22"/>
          <w:szCs w:val="22"/>
        </w:rPr>
        <w:t>De tal suerte que</w:t>
      </w:r>
      <w:r w:rsidR="000B3F74" w:rsidRPr="00EC49F2">
        <w:rPr>
          <w:rFonts w:ascii="Palatino Linotype" w:hAnsi="Palatino Linotype" w:cs="Tahoma"/>
          <w:sz w:val="22"/>
          <w:szCs w:val="22"/>
        </w:rPr>
        <w:t xml:space="preserve"> dio atención a </w:t>
      </w:r>
      <w:r w:rsidR="00270D66" w:rsidRPr="00EC49F2">
        <w:rPr>
          <w:rFonts w:ascii="Palatino Linotype" w:hAnsi="Palatino Linotype" w:cs="Tahoma"/>
          <w:sz w:val="22"/>
          <w:szCs w:val="22"/>
        </w:rPr>
        <w:t xml:space="preserve">todos </w:t>
      </w:r>
      <w:r w:rsidR="000B3F74" w:rsidRPr="00EC49F2">
        <w:rPr>
          <w:rFonts w:ascii="Palatino Linotype" w:hAnsi="Palatino Linotype" w:cs="Tahoma"/>
          <w:sz w:val="22"/>
          <w:szCs w:val="22"/>
        </w:rPr>
        <w:t>los puntos de la solicitud de información</w:t>
      </w:r>
      <w:r w:rsidR="0017575B" w:rsidRPr="00EC49F2">
        <w:rPr>
          <w:rFonts w:ascii="Palatino Linotype" w:hAnsi="Palatino Linotype" w:cs="Tahoma"/>
          <w:b/>
          <w:sz w:val="22"/>
          <w:szCs w:val="22"/>
        </w:rPr>
        <w:t>.</w:t>
      </w:r>
    </w:p>
    <w:p w:rsidR="000B3F74" w:rsidRPr="00EC49F2" w:rsidRDefault="000B3F74" w:rsidP="00F61C4D">
      <w:pPr>
        <w:spacing w:line="276" w:lineRule="auto"/>
        <w:jc w:val="both"/>
        <w:rPr>
          <w:rFonts w:ascii="Palatino Linotype" w:hAnsi="Palatino Linotype" w:cs="Tahoma"/>
          <w:sz w:val="22"/>
          <w:szCs w:val="22"/>
        </w:rPr>
      </w:pPr>
    </w:p>
    <w:p w:rsidR="000B3F74" w:rsidRDefault="000B3F74"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Inconforme con lo </w:t>
      </w:r>
      <w:r w:rsidR="00380589">
        <w:rPr>
          <w:rFonts w:ascii="Palatino Linotype" w:hAnsi="Palatino Linotype" w:cs="Tahoma"/>
          <w:sz w:val="22"/>
          <w:szCs w:val="22"/>
        </w:rPr>
        <w:t>anterior</w:t>
      </w:r>
      <w:r w:rsidRPr="00393CA3">
        <w:rPr>
          <w:rFonts w:ascii="Palatino Linotype" w:hAnsi="Palatino Linotype" w:cs="Tahoma"/>
          <w:sz w:val="22"/>
          <w:szCs w:val="22"/>
        </w:rPr>
        <w:t xml:space="preserve">, el particular interpuso recurso de revisión, al considerar que la información señalada </w:t>
      </w:r>
      <w:r w:rsidR="006F51F2">
        <w:rPr>
          <w:rFonts w:ascii="Palatino Linotype" w:hAnsi="Palatino Linotype" w:cs="Tahoma"/>
          <w:sz w:val="22"/>
          <w:szCs w:val="22"/>
        </w:rPr>
        <w:t xml:space="preserve">en el punto 1 y no atendía lo solicitado, en el punto 3 estaba incompleta, por lo que hace al punto 4 considero que la información le estaba siendo negada y por cuanto hace al punto 5 refirió que la respuesta estaba a medias. </w:t>
      </w:r>
    </w:p>
    <w:p w:rsidR="006F51F2" w:rsidRPr="00393CA3" w:rsidRDefault="006F51F2" w:rsidP="00F61C4D">
      <w:pPr>
        <w:spacing w:line="276" w:lineRule="auto"/>
        <w:jc w:val="both"/>
        <w:rPr>
          <w:rFonts w:ascii="Palatino Linotype" w:hAnsi="Palatino Linotype" w:cs="Tahoma"/>
          <w:sz w:val="22"/>
          <w:szCs w:val="22"/>
        </w:rPr>
      </w:pPr>
    </w:p>
    <w:p w:rsidR="0034381A" w:rsidRPr="00393CA3" w:rsidRDefault="00190B53"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Por lo que respecta</w:t>
      </w:r>
      <w:r w:rsidR="0034381A" w:rsidRPr="00393CA3">
        <w:rPr>
          <w:rFonts w:ascii="Palatino Linotype" w:hAnsi="Palatino Linotype" w:cs="Tahoma"/>
          <w:sz w:val="22"/>
          <w:szCs w:val="22"/>
        </w:rPr>
        <w:t xml:space="preserve"> a</w:t>
      </w:r>
      <w:r w:rsidRPr="00393CA3">
        <w:rPr>
          <w:rFonts w:ascii="Palatino Linotype" w:hAnsi="Palatino Linotype" w:cs="Tahoma"/>
          <w:sz w:val="22"/>
          <w:szCs w:val="22"/>
        </w:rPr>
        <w:t xml:space="preserve"> los demás puntos de la solicitud marcados con los numerales </w:t>
      </w:r>
      <w:r w:rsidR="006F51F2">
        <w:rPr>
          <w:rFonts w:ascii="Palatino Linotype" w:hAnsi="Palatino Linotype" w:cs="Tahoma"/>
          <w:sz w:val="22"/>
          <w:szCs w:val="22"/>
        </w:rPr>
        <w:t>6 y 7</w:t>
      </w:r>
      <w:r w:rsidR="00A571EC" w:rsidRPr="00393CA3">
        <w:rPr>
          <w:rFonts w:ascii="Palatino Linotype" w:hAnsi="Palatino Linotype" w:cs="Tahoma"/>
          <w:sz w:val="22"/>
          <w:szCs w:val="22"/>
        </w:rPr>
        <w:t>, no se hará pronunciamiento alguno</w:t>
      </w:r>
      <w:r w:rsidR="0034381A" w:rsidRPr="00393CA3">
        <w:rPr>
          <w:rFonts w:ascii="Palatino Linotype" w:hAnsi="Palatino Linotype" w:cs="Tahoma"/>
          <w:sz w:val="22"/>
          <w:szCs w:val="22"/>
        </w:rPr>
        <w:t xml:space="preserve"> de conformidad con lo dispuesto en el artículo 195 de la Ley de Transparencia y Acceso a la Información Pública del Estado de México y Municipios, </w:t>
      </w:r>
      <w:r w:rsidR="000D2BA9" w:rsidRPr="00393CA3">
        <w:rPr>
          <w:rFonts w:ascii="Palatino Linotype" w:hAnsi="Palatino Linotype" w:cs="Tahoma"/>
          <w:sz w:val="22"/>
          <w:szCs w:val="22"/>
        </w:rPr>
        <w:t>con relación con el diverso</w:t>
      </w:r>
      <w:r w:rsidR="0034381A" w:rsidRPr="00393CA3">
        <w:rPr>
          <w:rFonts w:ascii="Palatino Linotype" w:hAnsi="Palatino Linotype" w:cs="Tahoma"/>
          <w:sz w:val="22"/>
          <w:szCs w:val="22"/>
        </w:rPr>
        <w:t xml:space="preserve"> 195, fracción IV, de Código de Procedimientos Administrativos del Estado de México, que establece que será improcedente el recurso contra </w:t>
      </w:r>
      <w:r w:rsidR="0034381A" w:rsidRPr="00393CA3">
        <w:rPr>
          <w:rFonts w:ascii="Palatino Linotype" w:hAnsi="Palatino Linotype" w:cs="Tahoma"/>
          <w:b/>
          <w:sz w:val="22"/>
          <w:szCs w:val="22"/>
        </w:rPr>
        <w:t>los actos que se hayan consentido tácitamente,</w:t>
      </w:r>
      <w:r w:rsidR="0034381A" w:rsidRPr="00393CA3">
        <w:rPr>
          <w:rFonts w:ascii="Palatino Linotype" w:hAnsi="Palatino Linotype" w:cs="Tahoma"/>
          <w:sz w:val="22"/>
          <w:szCs w:val="22"/>
        </w:rPr>
        <w:t xml:space="preserve"> entendiéndose por éstos cuando el recurso no se haya promovido en el plazo señalado para el efecto.</w:t>
      </w:r>
    </w:p>
    <w:p w:rsidR="0034381A" w:rsidRPr="00393CA3" w:rsidRDefault="0034381A" w:rsidP="00F61C4D">
      <w:pPr>
        <w:spacing w:line="276" w:lineRule="auto"/>
        <w:jc w:val="both"/>
        <w:rPr>
          <w:rFonts w:ascii="Palatino Linotype" w:hAnsi="Palatino Linotype" w:cs="Tahoma"/>
          <w:sz w:val="22"/>
          <w:szCs w:val="22"/>
        </w:rPr>
      </w:pPr>
    </w:p>
    <w:p w:rsidR="00190B53" w:rsidRPr="00393CA3" w:rsidRDefault="0034381A"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De la misma manera</w:t>
      </w:r>
      <w:r w:rsidR="00190B53" w:rsidRPr="00393CA3">
        <w:rPr>
          <w:rFonts w:ascii="Palatino Linotype" w:hAnsi="Palatino Linotype" w:cs="Tahoma"/>
          <w:sz w:val="22"/>
          <w:szCs w:val="22"/>
        </w:rPr>
        <w:t xml:space="preserve"> resulta aplicable el criterio sostenido por el Poder Judicial de la Federación de rubro </w:t>
      </w:r>
      <w:r w:rsidR="00190B53" w:rsidRPr="00393CA3">
        <w:rPr>
          <w:rFonts w:ascii="Palatino Linotype" w:hAnsi="Palatino Linotype" w:cs="Tahoma"/>
          <w:b/>
          <w:sz w:val="22"/>
          <w:szCs w:val="22"/>
        </w:rPr>
        <w:t>ACTOS CONSENTIDOS TÁCITAMENTE</w:t>
      </w:r>
      <w:r w:rsidR="00190B53" w:rsidRPr="00393CA3">
        <w:rPr>
          <w:rFonts w:ascii="Palatino Linotype" w:hAnsi="Palatino Linotype" w:cs="Tahoma"/>
          <w:sz w:val="22"/>
          <w:szCs w:val="22"/>
        </w:rPr>
        <w:t>,</w:t>
      </w:r>
      <w:bookmarkStart w:id="0" w:name="m_1691910221459291997__ftnref1"/>
      <w:r w:rsidR="00190B53" w:rsidRPr="00393CA3">
        <w:rPr>
          <w:rFonts w:ascii="Palatino Linotype" w:hAnsi="Palatino Linotype" w:cs="Tahoma"/>
          <w:sz w:val="22"/>
          <w:szCs w:val="22"/>
        </w:rPr>
        <w:t xml:space="preserve"> Tesis VI.2o. J/21, emitida en la novena época, por el Segundo Tribunal Colegiado del Sexto Circuito, publicada en la Gaceta del Semanario Judicial de la Federación en agosto de 1995, página 291 y número de registro 204707, </w:t>
      </w:r>
      <w:hyperlink r:id="rId10" w:anchor="m_1691910221459291997__ftn1" w:history="1"/>
      <w:bookmarkEnd w:id="0"/>
      <w:r w:rsidR="00190B53" w:rsidRPr="00393CA3">
        <w:rPr>
          <w:rFonts w:ascii="Palatino Linotype" w:hAnsi="Palatino Linotype" w:cs="Tahoma"/>
          <w:sz w:val="22"/>
          <w:szCs w:val="22"/>
        </w:rPr>
        <w:t>del que se desprende que cuando no se reclaman los actos de autoridad en la vía y plazos establecidos en la Ley, se presume que el particular está conforme con los mismos.</w:t>
      </w:r>
    </w:p>
    <w:p w:rsidR="00190B53" w:rsidRPr="00393CA3" w:rsidRDefault="00190B53"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w:t>
      </w:r>
    </w:p>
    <w:p w:rsidR="0034381A" w:rsidRPr="00393CA3" w:rsidRDefault="00190B53" w:rsidP="00F61C4D">
      <w:pPr>
        <w:spacing w:line="276" w:lineRule="auto"/>
        <w:jc w:val="both"/>
        <w:rPr>
          <w:rFonts w:ascii="Palatino Linotype" w:hAnsi="Palatino Linotype" w:cs="Tahoma"/>
          <w:b/>
          <w:sz w:val="22"/>
          <w:szCs w:val="22"/>
        </w:rPr>
      </w:pPr>
      <w:r w:rsidRPr="00393CA3">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válida la respuesta respecto </w:t>
      </w:r>
      <w:r w:rsidR="0034381A" w:rsidRPr="00393CA3">
        <w:rPr>
          <w:rFonts w:ascii="Palatino Linotype" w:hAnsi="Palatino Linotype" w:cs="Tahoma"/>
          <w:sz w:val="22"/>
          <w:szCs w:val="22"/>
        </w:rPr>
        <w:t>de los puntos no controvertidos y se arriba a la conclusión de que estos</w:t>
      </w:r>
      <w:r w:rsidR="0034381A" w:rsidRPr="00393CA3">
        <w:rPr>
          <w:rFonts w:ascii="Palatino Linotype" w:hAnsi="Palatino Linotype" w:cs="Tahoma"/>
          <w:b/>
          <w:sz w:val="22"/>
          <w:szCs w:val="22"/>
        </w:rPr>
        <w:t xml:space="preserve"> quedaron firmes.</w:t>
      </w:r>
    </w:p>
    <w:p w:rsidR="000D2BA9" w:rsidRPr="00393CA3" w:rsidRDefault="000D2BA9" w:rsidP="00F61C4D">
      <w:pPr>
        <w:spacing w:line="276" w:lineRule="auto"/>
        <w:jc w:val="both"/>
        <w:rPr>
          <w:rFonts w:ascii="Palatino Linotype" w:hAnsi="Palatino Linotype" w:cs="Tahoma"/>
          <w:b/>
          <w:sz w:val="22"/>
          <w:szCs w:val="22"/>
        </w:rPr>
      </w:pPr>
    </w:p>
    <w:p w:rsidR="000D2BA9" w:rsidRDefault="000D2BA9"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lastRenderedPageBreak/>
        <w:t>Ahora bien, por lo que hace a</w:t>
      </w:r>
      <w:r w:rsidR="00D90807">
        <w:rPr>
          <w:rFonts w:ascii="Palatino Linotype" w:hAnsi="Palatino Linotype" w:cs="Tahoma"/>
          <w:sz w:val="22"/>
          <w:szCs w:val="22"/>
        </w:rPr>
        <w:t xml:space="preserve"> </w:t>
      </w:r>
      <w:r w:rsidRPr="00393CA3">
        <w:rPr>
          <w:rFonts w:ascii="Palatino Linotype" w:hAnsi="Palatino Linotype" w:cs="Tahoma"/>
          <w:sz w:val="22"/>
          <w:szCs w:val="22"/>
        </w:rPr>
        <w:t>l</w:t>
      </w:r>
      <w:r w:rsidR="00D90807">
        <w:rPr>
          <w:rFonts w:ascii="Palatino Linotype" w:hAnsi="Palatino Linotype" w:cs="Tahoma"/>
          <w:sz w:val="22"/>
          <w:szCs w:val="22"/>
        </w:rPr>
        <w:t>os</w:t>
      </w:r>
      <w:r w:rsidRPr="00393CA3">
        <w:rPr>
          <w:rFonts w:ascii="Palatino Linotype" w:hAnsi="Palatino Linotype" w:cs="Tahoma"/>
          <w:sz w:val="22"/>
          <w:szCs w:val="22"/>
        </w:rPr>
        <w:t xml:space="preserve"> punto</w:t>
      </w:r>
      <w:r w:rsidR="00D90807">
        <w:rPr>
          <w:rFonts w:ascii="Palatino Linotype" w:hAnsi="Palatino Linotype" w:cs="Tahoma"/>
          <w:sz w:val="22"/>
          <w:szCs w:val="22"/>
        </w:rPr>
        <w:t>s</w:t>
      </w:r>
      <w:r w:rsidRPr="00393CA3">
        <w:rPr>
          <w:rFonts w:ascii="Palatino Linotype" w:hAnsi="Palatino Linotype" w:cs="Tahoma"/>
          <w:sz w:val="22"/>
          <w:szCs w:val="22"/>
        </w:rPr>
        <w:t xml:space="preserve"> 1</w:t>
      </w:r>
      <w:r w:rsidR="00D90807">
        <w:rPr>
          <w:rFonts w:ascii="Palatino Linotype" w:hAnsi="Palatino Linotype" w:cs="Tahoma"/>
          <w:sz w:val="22"/>
          <w:szCs w:val="22"/>
        </w:rPr>
        <w:t xml:space="preserve"> y 4</w:t>
      </w:r>
      <w:r w:rsidR="0017575B">
        <w:rPr>
          <w:rFonts w:ascii="Palatino Linotype" w:hAnsi="Palatino Linotype" w:cs="Tahoma"/>
          <w:sz w:val="22"/>
          <w:szCs w:val="22"/>
        </w:rPr>
        <w:t>,</w:t>
      </w:r>
      <w:r w:rsidRPr="00393CA3">
        <w:rPr>
          <w:rFonts w:ascii="Palatino Linotype" w:hAnsi="Palatino Linotype" w:cs="Tahoma"/>
          <w:sz w:val="22"/>
          <w:szCs w:val="22"/>
        </w:rPr>
        <w:t xml:space="preserve"> del requerimiento, tal como se analizó en el Con</w:t>
      </w:r>
      <w:r w:rsidR="00D90807">
        <w:rPr>
          <w:rFonts w:ascii="Palatino Linotype" w:hAnsi="Palatino Linotype" w:cs="Tahoma"/>
          <w:sz w:val="22"/>
          <w:szCs w:val="22"/>
        </w:rPr>
        <w:t>siderado Segundo, los mismos quedaron</w:t>
      </w:r>
      <w:r w:rsidRPr="00393CA3">
        <w:rPr>
          <w:rFonts w:ascii="Palatino Linotype" w:hAnsi="Palatino Linotype" w:cs="Tahoma"/>
          <w:sz w:val="22"/>
          <w:szCs w:val="22"/>
        </w:rPr>
        <w:t xml:space="preserve"> sin materia, toda vez que el Sujeto Obligado precisó cuál era </w:t>
      </w:r>
      <w:r w:rsidR="00D90807">
        <w:rPr>
          <w:rFonts w:ascii="Palatino Linotype" w:hAnsi="Palatino Linotype" w:cs="Tahoma"/>
          <w:sz w:val="22"/>
          <w:szCs w:val="22"/>
        </w:rPr>
        <w:t xml:space="preserve">el sistema de recolección del Ayuntamiento de Naucalpan de Juárez y la cantidad en pesos del presupuesto municipal destinado al servicio de recolección. </w:t>
      </w:r>
    </w:p>
    <w:p w:rsidR="004721B5" w:rsidRPr="00393CA3" w:rsidRDefault="004721B5" w:rsidP="00F61C4D">
      <w:pPr>
        <w:spacing w:line="276" w:lineRule="auto"/>
        <w:jc w:val="both"/>
        <w:rPr>
          <w:rFonts w:ascii="Palatino Linotype" w:hAnsi="Palatino Linotype" w:cs="Tahoma"/>
          <w:sz w:val="22"/>
          <w:szCs w:val="22"/>
        </w:rPr>
      </w:pPr>
    </w:p>
    <w:p w:rsidR="000D2BA9" w:rsidRPr="00393CA3" w:rsidRDefault="000D2BA9"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De tales cir</w:t>
      </w:r>
      <w:r w:rsidR="00BA7493" w:rsidRPr="00393CA3">
        <w:rPr>
          <w:rFonts w:ascii="Palatino Linotype" w:hAnsi="Palatino Linotype" w:cs="Tahoma"/>
          <w:sz w:val="22"/>
          <w:szCs w:val="22"/>
        </w:rPr>
        <w:t xml:space="preserve">cunstancias, en el presente caso, la inconformidad del recurrente radica con la entrega de información incompleta, respecto a los puntos </w:t>
      </w:r>
      <w:r w:rsidR="00D90807">
        <w:rPr>
          <w:rFonts w:ascii="Palatino Linotype" w:hAnsi="Palatino Linotype" w:cs="Tahoma"/>
          <w:sz w:val="22"/>
          <w:szCs w:val="22"/>
        </w:rPr>
        <w:t xml:space="preserve">2, 3 </w:t>
      </w:r>
      <w:r w:rsidR="00BA7493" w:rsidRPr="00393CA3">
        <w:rPr>
          <w:rFonts w:ascii="Palatino Linotype" w:hAnsi="Palatino Linotype" w:cs="Tahoma"/>
          <w:sz w:val="22"/>
          <w:szCs w:val="22"/>
        </w:rPr>
        <w:t xml:space="preserve">y </w:t>
      </w:r>
      <w:r w:rsidR="00D90807">
        <w:rPr>
          <w:rFonts w:ascii="Palatino Linotype" w:hAnsi="Palatino Linotype" w:cs="Tahoma"/>
          <w:sz w:val="22"/>
          <w:szCs w:val="22"/>
        </w:rPr>
        <w:t>5</w:t>
      </w:r>
      <w:r w:rsidR="00BA7493" w:rsidRPr="00393CA3">
        <w:rPr>
          <w:rFonts w:ascii="Palatino Linotype" w:hAnsi="Palatino Linotype" w:cs="Tahoma"/>
          <w:sz w:val="22"/>
          <w:szCs w:val="22"/>
        </w:rPr>
        <w:t xml:space="preserve"> del requerimiento de información, lo cual constituye una causal de procedencia del recurso de revisión en términos de los previsto por el artículo 179, fracción V, de la Ley Transparencia y Acceso a la Información Pública del Estado de México y Municipios.</w:t>
      </w:r>
    </w:p>
    <w:p w:rsidR="00190B53" w:rsidRPr="00393CA3" w:rsidRDefault="00190B53"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w:t>
      </w:r>
    </w:p>
    <w:p w:rsidR="00C70604" w:rsidRPr="00393CA3" w:rsidRDefault="00C70604" w:rsidP="00F61C4D">
      <w:pPr>
        <w:tabs>
          <w:tab w:val="left" w:pos="4962"/>
        </w:tabs>
        <w:spacing w:line="276" w:lineRule="auto"/>
        <w:jc w:val="both"/>
        <w:rPr>
          <w:rFonts w:ascii="Palatino Linotype" w:eastAsia="Calibri" w:hAnsi="Palatino Linotype" w:cs="Tahoma"/>
          <w:iCs/>
          <w:sz w:val="22"/>
          <w:szCs w:val="22"/>
          <w:lang w:eastAsia="es-ES_tradnl"/>
        </w:rPr>
      </w:pPr>
      <w:r w:rsidRPr="00393CA3">
        <w:rPr>
          <w:rFonts w:ascii="Palatino Linotype" w:eastAsia="Calibri" w:hAnsi="Palatino Linotype" w:cs="Tahoma"/>
          <w:iCs/>
          <w:sz w:val="22"/>
          <w:szCs w:val="22"/>
          <w:lang w:eastAsia="es-ES_tradnl"/>
        </w:rPr>
        <w:t xml:space="preserve">Aclarado lo anterior, lo consecuente es analizar la legalidad de la respuesta emitida por el Ayuntamiento de </w:t>
      </w:r>
      <w:r w:rsidR="004721B5">
        <w:rPr>
          <w:rFonts w:ascii="Palatino Linotype" w:eastAsia="Calibri" w:hAnsi="Palatino Linotype" w:cs="Tahoma"/>
          <w:iCs/>
          <w:sz w:val="22"/>
          <w:szCs w:val="22"/>
          <w:lang w:eastAsia="es-ES_tradnl"/>
        </w:rPr>
        <w:t xml:space="preserve">Naucalpan de Juárez </w:t>
      </w:r>
      <w:r w:rsidRPr="00393CA3">
        <w:rPr>
          <w:rFonts w:ascii="Palatino Linotype" w:eastAsia="Calibri" w:hAnsi="Palatino Linotype" w:cs="Tahoma"/>
          <w:iCs/>
          <w:sz w:val="22"/>
          <w:szCs w:val="22"/>
          <w:lang w:eastAsia="es-ES_tradnl"/>
        </w:rPr>
        <w:t>a la luz de los agravios manifestados por el ahora recurrente, de conformidad con lo dispuesto por la Ley de Transparencia y Acceso a la Información Pública del Estado de México y Municipios, y demás disposiciones legales aplicables a la materia que se resuelve.</w:t>
      </w:r>
    </w:p>
    <w:p w:rsidR="00C70604" w:rsidRPr="00393CA3" w:rsidRDefault="00C70604"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ind w:right="-93"/>
        <w:jc w:val="both"/>
        <w:rPr>
          <w:rFonts w:ascii="Palatino Linotype" w:hAnsi="Palatino Linotype" w:cs="Tahoma"/>
          <w:b/>
          <w:sz w:val="22"/>
          <w:szCs w:val="22"/>
        </w:rPr>
      </w:pPr>
      <w:r w:rsidRPr="00393CA3">
        <w:rPr>
          <w:rFonts w:ascii="Palatino Linotype" w:hAnsi="Palatino Linotype" w:cs="Tahoma"/>
          <w:b/>
          <w:sz w:val="22"/>
          <w:szCs w:val="22"/>
        </w:rPr>
        <w:t>CUART</w:t>
      </w:r>
      <w:r w:rsidR="00C70604" w:rsidRPr="00393CA3">
        <w:rPr>
          <w:rFonts w:ascii="Palatino Linotype" w:hAnsi="Palatino Linotype" w:cs="Tahoma"/>
          <w:b/>
          <w:sz w:val="22"/>
          <w:szCs w:val="22"/>
        </w:rPr>
        <w:t>O.</w:t>
      </w:r>
      <w:r w:rsidRPr="00393CA3">
        <w:rPr>
          <w:rFonts w:ascii="Palatino Linotype" w:hAnsi="Palatino Linotype" w:cs="Tahoma"/>
          <w:b/>
          <w:sz w:val="22"/>
          <w:szCs w:val="22"/>
        </w:rPr>
        <w:t xml:space="preserve"> Marco normativo aplicable en materia de transparencia y acceso a la información pública.</w:t>
      </w:r>
    </w:p>
    <w:p w:rsidR="00FB7C96" w:rsidRPr="00393CA3" w:rsidRDefault="00FB7C96" w:rsidP="00F61C4D">
      <w:pPr>
        <w:spacing w:line="276" w:lineRule="auto"/>
        <w:ind w:right="-93"/>
        <w:jc w:val="both"/>
        <w:rPr>
          <w:rFonts w:ascii="Palatino Linotype" w:hAnsi="Palatino Linotype" w:cs="Tahoma"/>
          <w:b/>
          <w:sz w:val="22"/>
          <w:szCs w:val="22"/>
        </w:rPr>
      </w:pPr>
    </w:p>
    <w:p w:rsidR="00FB7C96" w:rsidRPr="00393CA3" w:rsidRDefault="00FB7C96" w:rsidP="00F61C4D">
      <w:pPr>
        <w:spacing w:line="276" w:lineRule="auto"/>
        <w:contextualSpacing/>
        <w:jc w:val="both"/>
        <w:rPr>
          <w:rFonts w:ascii="Palatino Linotype" w:hAnsi="Palatino Linotype" w:cs="Tahoma"/>
          <w:sz w:val="22"/>
          <w:szCs w:val="22"/>
        </w:rPr>
      </w:pPr>
      <w:r w:rsidRPr="00393CA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FB7C96" w:rsidRPr="00393CA3" w:rsidRDefault="00FB7C96" w:rsidP="00F61C4D">
      <w:pPr>
        <w:spacing w:line="276" w:lineRule="auto"/>
        <w:contextualSpacing/>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393CA3">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Por su parte, en materia local, el artículo 5°, fracción I</w:t>
      </w:r>
      <w:r w:rsidR="00380589">
        <w:rPr>
          <w:rFonts w:ascii="Palatino Linotype" w:hAnsi="Palatino Linotype" w:cs="Tahoma"/>
          <w:sz w:val="22"/>
          <w:szCs w:val="22"/>
        </w:rPr>
        <w:t>,</w:t>
      </w:r>
      <w:r w:rsidRPr="00393CA3">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El artículo 12, quienes generen, recopilen, administren, manejen, procesen, archiven o conserven información pública</w:t>
      </w:r>
      <w:r w:rsidR="00441CF5" w:rsidRPr="00393CA3">
        <w:rPr>
          <w:rFonts w:ascii="Palatino Linotype" w:hAnsi="Palatino Linotype" w:cs="Tahoma"/>
          <w:sz w:val="22"/>
          <w:szCs w:val="22"/>
        </w:rPr>
        <w:t>,</w:t>
      </w:r>
      <w:r w:rsidRPr="00393CA3">
        <w:rPr>
          <w:rFonts w:ascii="Palatino Linotype" w:hAnsi="Palatino Linotype" w:cs="Tahoma"/>
          <w:sz w:val="22"/>
          <w:szCs w:val="22"/>
        </w:rPr>
        <w:t xml:space="preserve"> serán responsables de la misma.</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rsidR="00FB7C96" w:rsidRPr="00393CA3" w:rsidRDefault="00FB7C96" w:rsidP="00F61C4D">
      <w:pPr>
        <w:spacing w:line="276" w:lineRule="auto"/>
        <w:jc w:val="both"/>
        <w:rPr>
          <w:rFonts w:ascii="Palatino Linotype" w:hAnsi="Palatino Linotype" w:cs="Tahoma"/>
          <w:sz w:val="22"/>
          <w:szCs w:val="22"/>
        </w:rPr>
      </w:pPr>
    </w:p>
    <w:p w:rsidR="00FB7C96" w:rsidRPr="00393CA3" w:rsidRDefault="00FB7C96" w:rsidP="00F61C4D">
      <w:pPr>
        <w:spacing w:line="276" w:lineRule="auto"/>
        <w:jc w:val="both"/>
        <w:rPr>
          <w:rFonts w:ascii="Palatino Linotype" w:hAnsi="Palatino Linotype" w:cs="Tahoma"/>
          <w:sz w:val="22"/>
          <w:szCs w:val="22"/>
        </w:rPr>
      </w:pPr>
      <w:r w:rsidRPr="00393CA3">
        <w:rPr>
          <w:rFonts w:ascii="Palatino Linotype" w:hAnsi="Palatino Linotype" w:cs="Tahoma"/>
          <w:sz w:val="22"/>
          <w:szCs w:val="22"/>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B7C96" w:rsidRPr="00393CA3" w:rsidRDefault="00FB7C96" w:rsidP="00F61C4D">
      <w:pPr>
        <w:spacing w:line="276" w:lineRule="auto"/>
        <w:jc w:val="both"/>
        <w:rPr>
          <w:rFonts w:ascii="Palatino Linotype" w:hAnsi="Palatino Linotype" w:cs="Tahoma"/>
          <w:sz w:val="22"/>
          <w:szCs w:val="22"/>
        </w:rPr>
      </w:pPr>
    </w:p>
    <w:p w:rsidR="003462CD" w:rsidRPr="00393CA3" w:rsidRDefault="0008169F" w:rsidP="00F61C4D">
      <w:pPr>
        <w:spacing w:line="276" w:lineRule="auto"/>
        <w:jc w:val="both"/>
        <w:rPr>
          <w:rFonts w:ascii="Palatino Linotype" w:hAnsi="Palatino Linotype" w:cs="Tahoma"/>
          <w:b/>
          <w:sz w:val="22"/>
          <w:szCs w:val="22"/>
          <w:lang w:val="es-MX"/>
        </w:rPr>
      </w:pPr>
      <w:r w:rsidRPr="00393CA3">
        <w:rPr>
          <w:rFonts w:ascii="Palatino Linotype" w:hAnsi="Palatino Linotype" w:cs="Tahoma"/>
          <w:b/>
          <w:sz w:val="22"/>
          <w:szCs w:val="22"/>
          <w:lang w:val="es-MX"/>
        </w:rPr>
        <w:t>QUINT</w:t>
      </w:r>
      <w:r w:rsidR="00C70604" w:rsidRPr="00393CA3">
        <w:rPr>
          <w:rFonts w:ascii="Palatino Linotype" w:hAnsi="Palatino Linotype" w:cs="Tahoma"/>
          <w:b/>
          <w:sz w:val="22"/>
          <w:szCs w:val="22"/>
          <w:lang w:val="es-MX"/>
        </w:rPr>
        <w:t>O</w:t>
      </w:r>
      <w:r w:rsidR="003462CD" w:rsidRPr="00393CA3">
        <w:rPr>
          <w:rFonts w:ascii="Palatino Linotype" w:hAnsi="Palatino Linotype" w:cs="Tahoma"/>
          <w:b/>
          <w:sz w:val="22"/>
          <w:szCs w:val="22"/>
          <w:lang w:val="es-MX"/>
        </w:rPr>
        <w:t xml:space="preserve">. Estudio de fondo. </w:t>
      </w:r>
    </w:p>
    <w:p w:rsidR="00D54B91" w:rsidRPr="00393CA3" w:rsidRDefault="00D54B91" w:rsidP="00F61C4D">
      <w:pPr>
        <w:spacing w:line="276" w:lineRule="auto"/>
        <w:jc w:val="both"/>
        <w:rPr>
          <w:rFonts w:ascii="Palatino Linotype" w:hAnsi="Palatino Linotype" w:cs="Tahoma"/>
          <w:sz w:val="22"/>
          <w:szCs w:val="22"/>
          <w:lang w:val="es-MX"/>
        </w:rPr>
      </w:pPr>
    </w:p>
    <w:p w:rsidR="00A41380" w:rsidRPr="00393CA3" w:rsidRDefault="00D54B91"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Una vez determinada la vía sobre la que versará el presente recurso, y previa revisión del expediente electrónico formado en</w:t>
      </w:r>
      <w:r w:rsidR="00A41380" w:rsidRPr="00393CA3">
        <w:rPr>
          <w:rFonts w:ascii="Palatino Linotype" w:hAnsi="Palatino Linotype" w:cs="Tahoma"/>
          <w:sz w:val="22"/>
          <w:szCs w:val="22"/>
          <w:lang w:val="es-MX"/>
        </w:rPr>
        <w:t xml:space="preserve"> el</w:t>
      </w:r>
      <w:r w:rsidRPr="00393CA3">
        <w:rPr>
          <w:rFonts w:ascii="Palatino Linotype" w:hAnsi="Palatino Linotype" w:cs="Tahoma"/>
          <w:sz w:val="22"/>
          <w:szCs w:val="22"/>
          <w:lang w:val="es-MX"/>
        </w:rPr>
        <w:t xml:space="preserve"> </w:t>
      </w:r>
      <w:r w:rsidR="00A41380" w:rsidRPr="00393CA3">
        <w:rPr>
          <w:rFonts w:ascii="Palatino Linotype" w:hAnsi="Palatino Linotype" w:cs="Tahoma"/>
          <w:sz w:val="22"/>
          <w:szCs w:val="22"/>
        </w:rPr>
        <w:t xml:space="preserve">Sistema de Acceso a la Información Mexiquense (SAIMEX), </w:t>
      </w:r>
      <w:r w:rsidRPr="00393CA3">
        <w:rPr>
          <w:rFonts w:ascii="Palatino Linotype" w:hAnsi="Palatino Linotype" w:cs="Tahoma"/>
          <w:sz w:val="22"/>
          <w:szCs w:val="22"/>
          <w:lang w:val="es-MX"/>
        </w:rPr>
        <w:t xml:space="preserve">con motivo de la solicitud de información y del recurso a que da origen, es conveniente analizar si la respuesta del </w:t>
      </w:r>
      <w:r w:rsidR="00D542A3" w:rsidRPr="00393CA3">
        <w:rPr>
          <w:rFonts w:ascii="Palatino Linotype" w:hAnsi="Palatino Linotype" w:cs="Tahoma"/>
          <w:sz w:val="22"/>
          <w:szCs w:val="22"/>
          <w:lang w:val="es-MX"/>
        </w:rPr>
        <w:t xml:space="preserve">Sujeto Obligado </w:t>
      </w:r>
      <w:r w:rsidRPr="00393CA3">
        <w:rPr>
          <w:rFonts w:ascii="Palatino Linotype" w:hAnsi="Palatino Linotype" w:cs="Tahoma"/>
          <w:sz w:val="22"/>
          <w:szCs w:val="22"/>
          <w:lang w:val="es-MX"/>
        </w:rPr>
        <w:t>cumple con los requisitos y procedimientos del derecho de acceso a la información</w:t>
      </w:r>
      <w:r w:rsidR="00841D57" w:rsidRPr="00393CA3">
        <w:rPr>
          <w:rFonts w:ascii="Palatino Linotype" w:hAnsi="Palatino Linotype" w:cs="Tahoma"/>
          <w:sz w:val="22"/>
          <w:szCs w:val="22"/>
          <w:lang w:val="es-MX"/>
        </w:rPr>
        <w:t xml:space="preserve"> pública</w:t>
      </w:r>
      <w:r w:rsidR="00A41380" w:rsidRPr="00393CA3">
        <w:rPr>
          <w:rFonts w:ascii="Palatino Linotype" w:hAnsi="Palatino Linotype" w:cs="Tahoma"/>
          <w:sz w:val="22"/>
          <w:szCs w:val="22"/>
          <w:lang w:val="es-MX"/>
        </w:rPr>
        <w:t>.</w:t>
      </w:r>
    </w:p>
    <w:p w:rsidR="00A41380" w:rsidRPr="00393CA3" w:rsidRDefault="00A41380" w:rsidP="00F61C4D">
      <w:pPr>
        <w:spacing w:line="276" w:lineRule="auto"/>
        <w:jc w:val="both"/>
        <w:rPr>
          <w:rFonts w:ascii="Palatino Linotype" w:hAnsi="Palatino Linotype" w:cs="Tahoma"/>
          <w:sz w:val="22"/>
          <w:szCs w:val="22"/>
          <w:lang w:val="es-MX"/>
        </w:rPr>
      </w:pPr>
    </w:p>
    <w:p w:rsidR="00D54B91" w:rsidRPr="00393CA3" w:rsidRDefault="00A41380"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En ese contexto, en principio se debe</w:t>
      </w:r>
      <w:r w:rsidR="00841D57" w:rsidRPr="00393CA3">
        <w:rPr>
          <w:rFonts w:ascii="Palatino Linotype" w:hAnsi="Palatino Linotype" w:cs="Tahoma"/>
          <w:sz w:val="22"/>
          <w:szCs w:val="22"/>
          <w:lang w:val="es-MX"/>
        </w:rPr>
        <w:t xml:space="preserve"> señalar que </w:t>
      </w:r>
      <w:r w:rsidR="00D54B91" w:rsidRPr="00393CA3">
        <w:rPr>
          <w:rFonts w:ascii="Palatino Linotype" w:hAnsi="Palatino Linotype" w:cs="Tahoma"/>
          <w:sz w:val="22"/>
          <w:szCs w:val="22"/>
          <w:lang w:val="es-MX"/>
        </w:rPr>
        <w:t xml:space="preserve">se omite el estudio de la naturaleza jurídica de la información pública solicitada, en virtud de que </w:t>
      </w:r>
      <w:r w:rsidRPr="00393CA3">
        <w:rPr>
          <w:rFonts w:ascii="Palatino Linotype" w:hAnsi="Palatino Linotype" w:cs="Tahoma"/>
          <w:sz w:val="22"/>
          <w:szCs w:val="22"/>
          <w:lang w:val="es-MX"/>
        </w:rPr>
        <w:t xml:space="preserve">el Ayuntamiento de </w:t>
      </w:r>
      <w:r w:rsidR="00D90807">
        <w:rPr>
          <w:rFonts w:ascii="Palatino Linotype" w:hAnsi="Palatino Linotype" w:cs="Tahoma"/>
          <w:sz w:val="22"/>
          <w:szCs w:val="22"/>
          <w:lang w:val="es-MX"/>
        </w:rPr>
        <w:t xml:space="preserve">Naucalpan de </w:t>
      </w:r>
      <w:r w:rsidR="00D90807">
        <w:rPr>
          <w:rFonts w:ascii="Palatino Linotype" w:hAnsi="Palatino Linotype" w:cs="Tahoma"/>
          <w:sz w:val="22"/>
          <w:szCs w:val="22"/>
          <w:lang w:val="es-MX"/>
        </w:rPr>
        <w:lastRenderedPageBreak/>
        <w:t>Juárez</w:t>
      </w:r>
      <w:r w:rsidRPr="00393CA3">
        <w:rPr>
          <w:rFonts w:ascii="Palatino Linotype" w:hAnsi="Palatino Linotype" w:cs="Tahoma"/>
          <w:sz w:val="22"/>
          <w:szCs w:val="22"/>
          <w:lang w:val="es-MX"/>
        </w:rPr>
        <w:t>,</w:t>
      </w:r>
      <w:r w:rsidR="00D542A3" w:rsidRPr="00393CA3">
        <w:rPr>
          <w:rFonts w:ascii="Palatino Linotype" w:hAnsi="Palatino Linotype" w:cs="Tahoma"/>
          <w:sz w:val="22"/>
          <w:szCs w:val="22"/>
          <w:lang w:val="es-MX"/>
        </w:rPr>
        <w:t xml:space="preserve"> </w:t>
      </w:r>
      <w:r w:rsidR="00D54B91" w:rsidRPr="00393CA3">
        <w:rPr>
          <w:rFonts w:ascii="Palatino Linotype" w:hAnsi="Palatino Linotype" w:cs="Tahoma"/>
          <w:sz w:val="22"/>
          <w:szCs w:val="22"/>
          <w:lang w:val="es-MX"/>
        </w:rPr>
        <w:t xml:space="preserve">mediante respuesta </w:t>
      </w:r>
      <w:r w:rsidR="004721B5">
        <w:rPr>
          <w:rFonts w:ascii="Palatino Linotype" w:hAnsi="Palatino Linotype" w:cs="Tahoma"/>
          <w:sz w:val="22"/>
          <w:szCs w:val="22"/>
          <w:lang w:val="es-MX"/>
        </w:rPr>
        <w:t>proporcion</w:t>
      </w:r>
      <w:r w:rsidR="00380589">
        <w:rPr>
          <w:rFonts w:ascii="Palatino Linotype" w:hAnsi="Palatino Linotype" w:cs="Tahoma"/>
          <w:sz w:val="22"/>
          <w:szCs w:val="22"/>
          <w:lang w:val="es-MX"/>
        </w:rPr>
        <w:t>ó</w:t>
      </w:r>
      <w:r w:rsidR="00D54B91" w:rsidRPr="00393CA3">
        <w:rPr>
          <w:rFonts w:ascii="Palatino Linotype" w:hAnsi="Palatino Linotype" w:cs="Tahoma"/>
          <w:sz w:val="22"/>
          <w:szCs w:val="22"/>
          <w:lang w:val="es-MX"/>
        </w:rPr>
        <w:t xml:space="preserve"> </w:t>
      </w:r>
      <w:r w:rsidR="00D90807">
        <w:rPr>
          <w:rFonts w:ascii="Palatino Linotype" w:hAnsi="Palatino Linotype" w:cs="Tahoma"/>
          <w:sz w:val="22"/>
          <w:szCs w:val="22"/>
          <w:lang w:val="es-MX"/>
        </w:rPr>
        <w:t>parte de la información solicitada</w:t>
      </w:r>
      <w:r w:rsidR="00D54B91" w:rsidRPr="00393CA3">
        <w:rPr>
          <w:rFonts w:ascii="Palatino Linotype" w:hAnsi="Palatino Linotype" w:cs="Tahoma"/>
          <w:sz w:val="22"/>
          <w:szCs w:val="22"/>
          <w:lang w:val="es-MX"/>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54B91" w:rsidRPr="00393CA3" w:rsidRDefault="00D54B91" w:rsidP="00F61C4D">
      <w:pPr>
        <w:spacing w:line="276" w:lineRule="auto"/>
        <w:jc w:val="both"/>
        <w:rPr>
          <w:rFonts w:ascii="Palatino Linotype" w:hAnsi="Palatino Linotype" w:cs="Tahoma"/>
          <w:sz w:val="22"/>
          <w:szCs w:val="22"/>
          <w:lang w:val="es-MX"/>
        </w:rPr>
      </w:pPr>
    </w:p>
    <w:p w:rsidR="00450B1B" w:rsidRPr="00393CA3" w:rsidRDefault="00450B1B" w:rsidP="00450B1B">
      <w:pPr>
        <w:spacing w:line="276" w:lineRule="auto"/>
        <w:ind w:right="-93"/>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Lo anterior, se robustece con el artículo 10, </w:t>
      </w:r>
      <w:r>
        <w:rPr>
          <w:rFonts w:ascii="Palatino Linotype" w:eastAsia="Calibri" w:hAnsi="Palatino Linotype" w:cs="Tahoma"/>
          <w:bCs/>
          <w:iCs/>
          <w:sz w:val="22"/>
          <w:szCs w:val="22"/>
          <w:lang w:val="es-MX" w:eastAsia="es-ES_tradnl"/>
        </w:rPr>
        <w:t xml:space="preserve">de la Ley General para la </w:t>
      </w:r>
      <w:r w:rsidR="00DA1A8F">
        <w:rPr>
          <w:rFonts w:ascii="Palatino Linotype" w:eastAsia="Calibri" w:hAnsi="Palatino Linotype" w:cs="Tahoma"/>
          <w:bCs/>
          <w:iCs/>
          <w:sz w:val="22"/>
          <w:szCs w:val="22"/>
          <w:lang w:val="es-MX" w:eastAsia="es-ES_tradnl"/>
        </w:rPr>
        <w:t>P</w:t>
      </w:r>
      <w:r>
        <w:rPr>
          <w:rFonts w:ascii="Palatino Linotype" w:eastAsia="Calibri" w:hAnsi="Palatino Linotype" w:cs="Tahoma"/>
          <w:bCs/>
          <w:iCs/>
          <w:sz w:val="22"/>
          <w:szCs w:val="22"/>
          <w:lang w:val="es-MX" w:eastAsia="es-ES_tradnl"/>
        </w:rPr>
        <w:t xml:space="preserve">revención y </w:t>
      </w:r>
      <w:r w:rsidR="00DA1A8F">
        <w:rPr>
          <w:rFonts w:ascii="Palatino Linotype" w:eastAsia="Calibri" w:hAnsi="Palatino Linotype" w:cs="Tahoma"/>
          <w:bCs/>
          <w:iCs/>
          <w:sz w:val="22"/>
          <w:szCs w:val="22"/>
          <w:lang w:val="es-MX" w:eastAsia="es-ES_tradnl"/>
        </w:rPr>
        <w:t>G</w:t>
      </w:r>
      <w:r>
        <w:rPr>
          <w:rFonts w:ascii="Palatino Linotype" w:eastAsia="Calibri" w:hAnsi="Palatino Linotype" w:cs="Tahoma"/>
          <w:bCs/>
          <w:iCs/>
          <w:sz w:val="22"/>
          <w:szCs w:val="22"/>
          <w:lang w:val="es-MX" w:eastAsia="es-ES_tradnl"/>
        </w:rPr>
        <w:t xml:space="preserve">estión </w:t>
      </w:r>
      <w:r w:rsidR="00DA1A8F">
        <w:rPr>
          <w:rFonts w:ascii="Palatino Linotype" w:eastAsia="Calibri" w:hAnsi="Palatino Linotype" w:cs="Tahoma"/>
          <w:bCs/>
          <w:iCs/>
          <w:sz w:val="22"/>
          <w:szCs w:val="22"/>
          <w:lang w:val="es-MX" w:eastAsia="es-ES_tradnl"/>
        </w:rPr>
        <w:t>I</w:t>
      </w:r>
      <w:r>
        <w:rPr>
          <w:rFonts w:ascii="Palatino Linotype" w:eastAsia="Calibri" w:hAnsi="Palatino Linotype" w:cs="Tahoma"/>
          <w:bCs/>
          <w:iCs/>
          <w:sz w:val="22"/>
          <w:szCs w:val="22"/>
          <w:lang w:val="es-MX" w:eastAsia="es-ES_tradnl"/>
        </w:rPr>
        <w:t xml:space="preserve">ntegral de los </w:t>
      </w:r>
      <w:r w:rsidR="00DA1A8F">
        <w:rPr>
          <w:rFonts w:ascii="Palatino Linotype" w:eastAsia="Calibri" w:hAnsi="Palatino Linotype" w:cs="Tahoma"/>
          <w:bCs/>
          <w:iCs/>
          <w:sz w:val="22"/>
          <w:szCs w:val="22"/>
          <w:lang w:val="es-MX" w:eastAsia="es-ES_tradnl"/>
        </w:rPr>
        <w:t>R</w:t>
      </w:r>
      <w:r>
        <w:rPr>
          <w:rFonts w:ascii="Palatino Linotype" w:eastAsia="Calibri" w:hAnsi="Palatino Linotype" w:cs="Tahoma"/>
          <w:bCs/>
          <w:iCs/>
          <w:sz w:val="22"/>
          <w:szCs w:val="22"/>
          <w:lang w:val="es-MX" w:eastAsia="es-ES_tradnl"/>
        </w:rPr>
        <w:t>esiduos</w:t>
      </w:r>
      <w:r w:rsidR="00926491">
        <w:rPr>
          <w:rFonts w:ascii="Palatino Linotype" w:eastAsia="Calibri" w:hAnsi="Palatino Linotype" w:cs="Tahoma"/>
          <w:bCs/>
          <w:iCs/>
          <w:sz w:val="22"/>
          <w:szCs w:val="22"/>
          <w:lang w:val="es-MX" w:eastAsia="es-ES_tradnl"/>
        </w:rPr>
        <w:t>, publicada en el Diario Oficial de la Federación el ocho de octubre de dos mil tres y reformada por última vez el diecinueve de enero de dos mil dieciocho</w:t>
      </w:r>
      <w:r w:rsidRPr="00393CA3">
        <w:rPr>
          <w:rFonts w:ascii="Palatino Linotype" w:eastAsia="Calibri" w:hAnsi="Palatino Linotype" w:cs="Tahoma"/>
          <w:bCs/>
          <w:iCs/>
          <w:sz w:val="22"/>
          <w:szCs w:val="22"/>
          <w:lang w:val="es-MX" w:eastAsia="es-ES_tradnl"/>
        </w:rPr>
        <w:t xml:space="preserve">, que establece que los Municipios </w:t>
      </w:r>
      <w:r w:rsidRPr="00450B1B">
        <w:rPr>
          <w:rFonts w:ascii="Palatino Linotype" w:eastAsia="Calibri" w:hAnsi="Palatino Linotype" w:cs="Tahoma"/>
          <w:bCs/>
          <w:iCs/>
          <w:sz w:val="22"/>
          <w:szCs w:val="22"/>
          <w:lang w:eastAsia="es-ES_tradnl"/>
        </w:rPr>
        <w:t>tienen a su cargo las funciones de manejo integral de residuos sólidos urbanos, que consisten en la recolección, traslado, tratamiento, y su disposición fina</w:t>
      </w:r>
      <w:r>
        <w:rPr>
          <w:rFonts w:ascii="Palatino Linotype" w:eastAsia="Calibri" w:hAnsi="Palatino Linotype" w:cs="Tahoma"/>
          <w:bCs/>
          <w:iCs/>
          <w:sz w:val="22"/>
          <w:szCs w:val="22"/>
          <w:lang w:eastAsia="es-ES_tradnl"/>
        </w:rPr>
        <w:t>l</w:t>
      </w:r>
      <w:r w:rsidRPr="00393CA3">
        <w:rPr>
          <w:rFonts w:ascii="Palatino Linotype" w:eastAsia="Calibri" w:hAnsi="Palatino Linotype" w:cs="Tahoma"/>
          <w:bCs/>
          <w:iCs/>
          <w:sz w:val="22"/>
          <w:szCs w:val="22"/>
          <w:lang w:val="es-MX" w:eastAsia="es-ES_tradnl"/>
        </w:rPr>
        <w:t>.</w:t>
      </w:r>
    </w:p>
    <w:p w:rsidR="00450B1B" w:rsidRPr="00393CA3" w:rsidRDefault="00450B1B" w:rsidP="00450B1B">
      <w:pPr>
        <w:spacing w:line="276" w:lineRule="auto"/>
        <w:jc w:val="both"/>
        <w:rPr>
          <w:rFonts w:ascii="Palatino Linotype" w:hAnsi="Palatino Linotype" w:cs="Tahoma"/>
          <w:sz w:val="22"/>
          <w:szCs w:val="22"/>
          <w:lang w:val="es-ES_tradnl"/>
        </w:rPr>
      </w:pPr>
    </w:p>
    <w:p w:rsidR="00450B1B" w:rsidRDefault="00450B1B" w:rsidP="00F61C4D">
      <w:pPr>
        <w:spacing w:line="276" w:lineRule="auto"/>
        <w:ind w:right="-93"/>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Ahora bien</w:t>
      </w:r>
      <w:r w:rsidR="002F01AB">
        <w:rPr>
          <w:rFonts w:ascii="Palatino Linotype" w:eastAsia="Calibri" w:hAnsi="Palatino Linotype" w:cs="Tahoma"/>
          <w:bCs/>
          <w:iCs/>
          <w:sz w:val="22"/>
          <w:szCs w:val="22"/>
          <w:lang w:val="es-MX" w:eastAsia="es-ES_tradnl"/>
        </w:rPr>
        <w:t>,</w:t>
      </w:r>
      <w:r w:rsidR="00820FEF" w:rsidRPr="00393CA3">
        <w:rPr>
          <w:rFonts w:ascii="Palatino Linotype" w:eastAsia="Calibri" w:hAnsi="Palatino Linotype" w:cs="Tahoma"/>
          <w:bCs/>
          <w:iCs/>
          <w:sz w:val="22"/>
          <w:szCs w:val="22"/>
          <w:lang w:val="es-MX" w:eastAsia="es-ES_tradnl"/>
        </w:rPr>
        <w:t xml:space="preserve"> </w:t>
      </w:r>
      <w:r w:rsidR="005D4AC3" w:rsidRPr="00393CA3">
        <w:rPr>
          <w:rFonts w:ascii="Palatino Linotype" w:eastAsia="Calibri" w:hAnsi="Palatino Linotype" w:cs="Tahoma"/>
          <w:bCs/>
          <w:iCs/>
          <w:sz w:val="22"/>
          <w:szCs w:val="22"/>
          <w:lang w:val="es-MX" w:eastAsia="es-ES_tradnl"/>
        </w:rPr>
        <w:t>el artículo</w:t>
      </w:r>
      <w:r w:rsidR="00820FEF" w:rsidRPr="00393CA3">
        <w:rPr>
          <w:rFonts w:ascii="Palatino Linotype" w:eastAsia="Calibri" w:hAnsi="Palatino Linotype" w:cs="Tahoma"/>
          <w:bCs/>
          <w:iCs/>
          <w:sz w:val="22"/>
          <w:szCs w:val="22"/>
          <w:lang w:val="es-MX" w:eastAsia="es-ES_tradnl"/>
        </w:rPr>
        <w:t xml:space="preserve"> </w:t>
      </w:r>
      <w:r>
        <w:rPr>
          <w:rFonts w:ascii="Palatino Linotype" w:eastAsia="Calibri" w:hAnsi="Palatino Linotype" w:cs="Tahoma"/>
          <w:bCs/>
          <w:iCs/>
          <w:sz w:val="22"/>
          <w:szCs w:val="22"/>
          <w:lang w:val="es-MX" w:eastAsia="es-ES_tradnl"/>
        </w:rPr>
        <w:t>4</w:t>
      </w:r>
      <w:r w:rsidR="00820FEF" w:rsidRPr="00393CA3">
        <w:rPr>
          <w:rFonts w:ascii="Palatino Linotype" w:eastAsia="Calibri" w:hAnsi="Palatino Linotype" w:cs="Tahoma"/>
          <w:bCs/>
          <w:iCs/>
          <w:sz w:val="22"/>
          <w:szCs w:val="22"/>
          <w:lang w:val="es-MX" w:eastAsia="es-ES_tradnl"/>
        </w:rPr>
        <w:t>.</w:t>
      </w:r>
      <w:r>
        <w:rPr>
          <w:rFonts w:ascii="Palatino Linotype" w:eastAsia="Calibri" w:hAnsi="Palatino Linotype" w:cs="Tahoma"/>
          <w:bCs/>
          <w:iCs/>
          <w:sz w:val="22"/>
          <w:szCs w:val="22"/>
          <w:lang w:val="es-MX" w:eastAsia="es-ES_tradnl"/>
        </w:rPr>
        <w:t>7</w:t>
      </w:r>
      <w:r w:rsidR="00820FEF" w:rsidRPr="00393CA3">
        <w:rPr>
          <w:rFonts w:ascii="Palatino Linotype" w:eastAsia="Calibri" w:hAnsi="Palatino Linotype" w:cs="Tahoma"/>
          <w:bCs/>
          <w:iCs/>
          <w:sz w:val="22"/>
          <w:szCs w:val="22"/>
          <w:lang w:val="es-MX" w:eastAsia="es-ES_tradnl"/>
        </w:rPr>
        <w:t>, fracci</w:t>
      </w:r>
      <w:r>
        <w:rPr>
          <w:rFonts w:ascii="Palatino Linotype" w:eastAsia="Calibri" w:hAnsi="Palatino Linotype" w:cs="Tahoma"/>
          <w:bCs/>
          <w:iCs/>
          <w:sz w:val="22"/>
          <w:szCs w:val="22"/>
          <w:lang w:val="es-MX" w:eastAsia="es-ES_tradnl"/>
        </w:rPr>
        <w:t>ó</w:t>
      </w:r>
      <w:r w:rsidR="00820FEF" w:rsidRPr="00393CA3">
        <w:rPr>
          <w:rFonts w:ascii="Palatino Linotype" w:eastAsia="Calibri" w:hAnsi="Palatino Linotype" w:cs="Tahoma"/>
          <w:bCs/>
          <w:iCs/>
          <w:sz w:val="22"/>
          <w:szCs w:val="22"/>
          <w:lang w:val="es-MX" w:eastAsia="es-ES_tradnl"/>
        </w:rPr>
        <w:t>n VI</w:t>
      </w:r>
      <w:r>
        <w:rPr>
          <w:rFonts w:ascii="Palatino Linotype" w:eastAsia="Calibri" w:hAnsi="Palatino Linotype" w:cs="Tahoma"/>
          <w:bCs/>
          <w:iCs/>
          <w:sz w:val="22"/>
          <w:szCs w:val="22"/>
          <w:lang w:val="es-MX" w:eastAsia="es-ES_tradnl"/>
        </w:rPr>
        <w:t xml:space="preserve">, del </w:t>
      </w:r>
      <w:r w:rsidR="00820FEF" w:rsidRPr="00393CA3">
        <w:rPr>
          <w:rFonts w:ascii="Palatino Linotype" w:eastAsia="Calibri" w:hAnsi="Palatino Linotype" w:cs="Tahoma"/>
          <w:bCs/>
          <w:iCs/>
          <w:sz w:val="22"/>
          <w:szCs w:val="22"/>
          <w:lang w:val="es-MX" w:eastAsia="es-ES_tradnl"/>
        </w:rPr>
        <w:t xml:space="preserve">Libro </w:t>
      </w:r>
      <w:r>
        <w:rPr>
          <w:rFonts w:ascii="Palatino Linotype" w:eastAsia="Calibri" w:hAnsi="Palatino Linotype" w:cs="Tahoma"/>
          <w:bCs/>
          <w:iCs/>
          <w:sz w:val="22"/>
          <w:szCs w:val="22"/>
          <w:lang w:val="es-MX" w:eastAsia="es-ES_tradnl"/>
        </w:rPr>
        <w:t xml:space="preserve">Cuarto, Capítulo II, </w:t>
      </w:r>
      <w:r w:rsidR="00820FEF" w:rsidRPr="00393CA3">
        <w:rPr>
          <w:rFonts w:ascii="Palatino Linotype" w:eastAsia="Calibri" w:hAnsi="Palatino Linotype" w:cs="Tahoma"/>
          <w:bCs/>
          <w:iCs/>
          <w:sz w:val="22"/>
          <w:szCs w:val="22"/>
          <w:lang w:val="es-MX" w:eastAsia="es-ES_tradnl"/>
        </w:rPr>
        <w:t xml:space="preserve">del Código </w:t>
      </w:r>
      <w:r>
        <w:rPr>
          <w:rFonts w:ascii="Palatino Linotype" w:eastAsia="Calibri" w:hAnsi="Palatino Linotype" w:cs="Tahoma"/>
          <w:bCs/>
          <w:iCs/>
          <w:sz w:val="22"/>
          <w:szCs w:val="22"/>
          <w:lang w:val="es-MX" w:eastAsia="es-ES_tradnl"/>
        </w:rPr>
        <w:t xml:space="preserve">para la Biodiversidad </w:t>
      </w:r>
      <w:r w:rsidR="00820FEF" w:rsidRPr="00393CA3">
        <w:rPr>
          <w:rFonts w:ascii="Palatino Linotype" w:eastAsia="Calibri" w:hAnsi="Palatino Linotype" w:cs="Tahoma"/>
          <w:bCs/>
          <w:iCs/>
          <w:sz w:val="22"/>
          <w:szCs w:val="22"/>
          <w:lang w:val="es-MX" w:eastAsia="es-ES_tradnl"/>
        </w:rPr>
        <w:t xml:space="preserve">del Estado de México, </w:t>
      </w:r>
      <w:r w:rsidR="00380589">
        <w:rPr>
          <w:rFonts w:ascii="Palatino Linotype" w:eastAsia="Calibri" w:hAnsi="Palatino Linotype" w:cs="Tahoma"/>
          <w:bCs/>
          <w:iCs/>
          <w:sz w:val="22"/>
          <w:szCs w:val="22"/>
          <w:lang w:val="es-MX" w:eastAsia="es-ES_tradnl"/>
        </w:rPr>
        <w:t>publicado en la “Gaceta del Gobierno”</w:t>
      </w:r>
      <w:r w:rsidR="002F01AB">
        <w:rPr>
          <w:rFonts w:ascii="Palatino Linotype" w:eastAsia="Calibri" w:hAnsi="Palatino Linotype" w:cs="Tahoma"/>
          <w:bCs/>
          <w:iCs/>
          <w:sz w:val="22"/>
          <w:szCs w:val="22"/>
          <w:lang w:val="es-MX" w:eastAsia="es-ES_tradnl"/>
        </w:rPr>
        <w:t xml:space="preserve"> tres de mayo de dos mil seis y reformado por última vez el diecisiete de septiembre de dos mil dieciocho,</w:t>
      </w:r>
      <w:r w:rsidR="00380589">
        <w:rPr>
          <w:rFonts w:ascii="Palatino Linotype" w:eastAsia="Calibri" w:hAnsi="Palatino Linotype" w:cs="Tahoma"/>
          <w:bCs/>
          <w:iCs/>
          <w:sz w:val="22"/>
          <w:szCs w:val="22"/>
          <w:lang w:val="es-MX" w:eastAsia="es-ES_tradnl"/>
        </w:rPr>
        <w:t xml:space="preserve"> </w:t>
      </w:r>
      <w:r w:rsidR="002F01AB">
        <w:rPr>
          <w:rFonts w:ascii="Palatino Linotype" w:eastAsia="Calibri" w:hAnsi="Palatino Linotype" w:cs="Tahoma"/>
          <w:bCs/>
          <w:iCs/>
          <w:sz w:val="22"/>
          <w:szCs w:val="22"/>
          <w:lang w:val="es-MX" w:eastAsia="es-ES_tradnl"/>
        </w:rPr>
        <w:t>e</w:t>
      </w:r>
      <w:r w:rsidR="00820FEF" w:rsidRPr="00393CA3">
        <w:rPr>
          <w:rFonts w:ascii="Palatino Linotype" w:eastAsia="Calibri" w:hAnsi="Palatino Linotype" w:cs="Tahoma"/>
          <w:bCs/>
          <w:iCs/>
          <w:sz w:val="22"/>
          <w:szCs w:val="22"/>
          <w:lang w:val="es-MX" w:eastAsia="es-ES_tradnl"/>
        </w:rPr>
        <w:t xml:space="preserve">stablece que </w:t>
      </w:r>
      <w:r>
        <w:rPr>
          <w:rFonts w:ascii="Palatino Linotype" w:eastAsia="Calibri" w:hAnsi="Palatino Linotype" w:cs="Tahoma"/>
          <w:bCs/>
          <w:iCs/>
          <w:sz w:val="22"/>
          <w:szCs w:val="22"/>
          <w:lang w:val="es-MX" w:eastAsia="es-ES_tradnl"/>
        </w:rPr>
        <w:t>corresponde a las autoridades municipales el ejercicio de las facultades respecto al objeto del presente libro previstas en la Ley General</w:t>
      </w:r>
      <w:r w:rsidR="002F01AB">
        <w:rPr>
          <w:rFonts w:ascii="Palatino Linotype" w:eastAsia="Calibri" w:hAnsi="Palatino Linotype" w:cs="Tahoma"/>
          <w:bCs/>
          <w:iCs/>
          <w:sz w:val="22"/>
          <w:szCs w:val="22"/>
          <w:lang w:val="es-MX" w:eastAsia="es-ES_tradnl"/>
        </w:rPr>
        <w:t xml:space="preserve"> </w:t>
      </w:r>
      <w:r w:rsidR="002F01AB" w:rsidRPr="002F01AB">
        <w:rPr>
          <w:rFonts w:ascii="Palatino Linotype" w:eastAsia="Calibri" w:hAnsi="Palatino Linotype" w:cs="Tahoma"/>
          <w:bCs/>
          <w:iCs/>
          <w:sz w:val="22"/>
          <w:szCs w:val="22"/>
          <w:lang w:val="es-MX" w:eastAsia="es-ES_tradnl"/>
        </w:rPr>
        <w:t>del Equilibrio Ecológico y la Protección al Ambiente</w:t>
      </w:r>
      <w:r w:rsidR="002F01AB">
        <w:rPr>
          <w:rFonts w:ascii="Palatino Linotype" w:eastAsia="Calibri" w:hAnsi="Palatino Linotype" w:cs="Tahoma"/>
          <w:bCs/>
          <w:iCs/>
          <w:sz w:val="22"/>
          <w:szCs w:val="22"/>
          <w:lang w:val="es-MX" w:eastAsia="es-ES_tradnl"/>
        </w:rPr>
        <w:t>,</w:t>
      </w:r>
      <w:r>
        <w:rPr>
          <w:rFonts w:ascii="Palatino Linotype" w:eastAsia="Calibri" w:hAnsi="Palatino Linotype" w:cs="Tahoma"/>
          <w:bCs/>
          <w:iCs/>
          <w:sz w:val="22"/>
          <w:szCs w:val="22"/>
          <w:lang w:val="es-MX" w:eastAsia="es-ES_tradnl"/>
        </w:rPr>
        <w:t xml:space="preserve"> así como promover</w:t>
      </w:r>
      <w:r w:rsidRPr="00450B1B">
        <w:rPr>
          <w:rFonts w:ascii="Palatino Linotype" w:eastAsia="Calibri" w:hAnsi="Palatino Linotype" w:cs="Tahoma"/>
          <w:bCs/>
          <w:iCs/>
          <w:sz w:val="22"/>
          <w:szCs w:val="22"/>
          <w:lang w:eastAsia="es-ES_tradnl"/>
        </w:rPr>
        <w:t xml:space="preserve"> el establecimiento de programas de minimización y gestión integral de los residuos producidos por los grandes generadores de su Municipio</w:t>
      </w:r>
      <w:r>
        <w:rPr>
          <w:rFonts w:ascii="Palatino Linotype" w:eastAsia="Calibri" w:hAnsi="Palatino Linotype" w:cs="Tahoma"/>
          <w:bCs/>
          <w:iCs/>
          <w:sz w:val="22"/>
          <w:szCs w:val="22"/>
          <w:lang w:eastAsia="es-ES_tradnl"/>
        </w:rPr>
        <w:t>, d</w:t>
      </w:r>
      <w:r w:rsidRPr="00450B1B">
        <w:rPr>
          <w:rFonts w:ascii="Palatino Linotype" w:eastAsia="Calibri" w:hAnsi="Palatino Linotype" w:cs="Tahoma"/>
          <w:bCs/>
          <w:iCs/>
          <w:sz w:val="22"/>
          <w:szCs w:val="22"/>
          <w:lang w:eastAsia="es-ES_tradnl"/>
        </w:rPr>
        <w:t>eterminar los costos de las distintas etapas de la operación de los servicios de limpia y definir los mecanismos a través de los cuales se establecerá el sistema de cobro y tarifas correspondientes en función del volumen y características de los residuos recolectados</w:t>
      </w:r>
      <w:r>
        <w:rPr>
          <w:rFonts w:ascii="Palatino Linotype" w:eastAsia="Calibri" w:hAnsi="Palatino Linotype" w:cs="Tahoma"/>
          <w:bCs/>
          <w:iCs/>
          <w:sz w:val="22"/>
          <w:szCs w:val="22"/>
          <w:lang w:eastAsia="es-ES_tradnl"/>
        </w:rPr>
        <w:t xml:space="preserve">; además de </w:t>
      </w:r>
      <w:r w:rsidR="00524B78">
        <w:rPr>
          <w:rFonts w:ascii="Palatino Linotype" w:eastAsia="Calibri" w:hAnsi="Palatino Linotype" w:cs="Tahoma"/>
          <w:bCs/>
          <w:iCs/>
          <w:sz w:val="22"/>
          <w:szCs w:val="22"/>
          <w:lang w:eastAsia="es-ES_tradnl"/>
        </w:rPr>
        <w:t>o</w:t>
      </w:r>
      <w:r w:rsidR="00524B78" w:rsidRPr="00524B78">
        <w:rPr>
          <w:rFonts w:ascii="Palatino Linotype" w:eastAsia="Calibri" w:hAnsi="Palatino Linotype" w:cs="Tahoma"/>
          <w:bCs/>
          <w:iCs/>
          <w:sz w:val="22"/>
          <w:szCs w:val="22"/>
          <w:lang w:eastAsia="es-ES_tradnl"/>
        </w:rPr>
        <w:t>rganizar y operar la prestación del servicio de limpia y aseo público de su competencia y supervisar la prestación del servicio concesionado</w:t>
      </w:r>
      <w:r w:rsidR="002F01AB">
        <w:rPr>
          <w:rFonts w:ascii="Palatino Linotype" w:eastAsia="Calibri" w:hAnsi="Palatino Linotype" w:cs="Tahoma"/>
          <w:bCs/>
          <w:iCs/>
          <w:sz w:val="22"/>
          <w:szCs w:val="22"/>
          <w:lang w:eastAsia="es-ES_tradnl"/>
        </w:rPr>
        <w:t>.</w:t>
      </w:r>
    </w:p>
    <w:p w:rsidR="000870A2" w:rsidRDefault="000870A2" w:rsidP="000870A2"/>
    <w:p w:rsidR="00D54B91" w:rsidRPr="00393CA3" w:rsidRDefault="002852B4"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ES_tradnl"/>
        </w:rPr>
        <w:t>En ese orden de ideas,</w:t>
      </w:r>
      <w:r w:rsidR="00D54B91" w:rsidRPr="00393CA3">
        <w:rPr>
          <w:rFonts w:ascii="Palatino Linotype" w:hAnsi="Palatino Linotype" w:cs="Tahoma"/>
          <w:sz w:val="22"/>
          <w:szCs w:val="22"/>
          <w:lang w:val="es-ES_tradnl"/>
        </w:rPr>
        <w:t xml:space="preserve"> </w:t>
      </w:r>
      <w:r w:rsidR="00D54B91" w:rsidRPr="00393CA3">
        <w:rPr>
          <w:rFonts w:ascii="Palatino Linotype" w:hAnsi="Palatino Linotype" w:cs="Tahoma"/>
          <w:sz w:val="22"/>
          <w:szCs w:val="22"/>
          <w:lang w:val="es-MX"/>
        </w:rPr>
        <w:t>es importante señalar que, el artículo 4</w:t>
      </w:r>
      <w:r w:rsidR="004F0180">
        <w:rPr>
          <w:rFonts w:ascii="Palatino Linotype" w:hAnsi="Palatino Linotype" w:cs="Tahoma"/>
          <w:sz w:val="22"/>
          <w:szCs w:val="22"/>
          <w:lang w:val="es-MX"/>
        </w:rPr>
        <w:t>°</w:t>
      </w:r>
      <w:r w:rsidR="00D54B91" w:rsidRPr="00393CA3">
        <w:rPr>
          <w:rFonts w:ascii="Palatino Linotype" w:hAnsi="Palatino Linotype" w:cs="Tahoma"/>
          <w:sz w:val="22"/>
          <w:szCs w:val="22"/>
          <w:lang w:val="es-MX"/>
        </w:rPr>
        <w:t>, párrafo segundo</w:t>
      </w:r>
      <w:r w:rsidR="004F0180">
        <w:rPr>
          <w:rFonts w:ascii="Palatino Linotype" w:hAnsi="Palatino Linotype" w:cs="Tahoma"/>
          <w:sz w:val="22"/>
          <w:szCs w:val="22"/>
          <w:lang w:val="es-MX"/>
        </w:rPr>
        <w:t>,</w:t>
      </w:r>
      <w:r w:rsidR="00D54B91" w:rsidRPr="00393CA3">
        <w:rPr>
          <w:rFonts w:ascii="Palatino Linotype" w:hAnsi="Palatino Linotype" w:cs="Tahoma"/>
          <w:sz w:val="22"/>
          <w:szCs w:val="22"/>
          <w:lang w:val="es-MX"/>
        </w:rPr>
        <w:t xml:space="preserve"> de la Ley de Transparencia y Acceso a la Información Pública del Estado </w:t>
      </w:r>
      <w:r w:rsidR="004762D2" w:rsidRPr="00393CA3">
        <w:rPr>
          <w:rFonts w:ascii="Palatino Linotype" w:hAnsi="Palatino Linotype" w:cs="Tahoma"/>
          <w:sz w:val="22"/>
          <w:szCs w:val="22"/>
          <w:lang w:val="es-MX"/>
        </w:rPr>
        <w:t>de México y Municipios, señala que to</w:t>
      </w:r>
      <w:r w:rsidR="00D54B91" w:rsidRPr="00393CA3">
        <w:rPr>
          <w:rFonts w:ascii="Palatino Linotype" w:hAnsi="Palatino Linotype" w:cs="Tahoma"/>
          <w:sz w:val="22"/>
          <w:szCs w:val="22"/>
          <w:lang w:val="es-MX"/>
        </w:rPr>
        <w:t>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w:t>
      </w:r>
      <w:r w:rsidR="004F0180">
        <w:rPr>
          <w:rFonts w:ascii="Palatino Linotype" w:hAnsi="Palatino Linotype" w:cs="Tahoma"/>
          <w:sz w:val="22"/>
          <w:szCs w:val="22"/>
          <w:lang w:val="es-MX"/>
        </w:rPr>
        <w:t xml:space="preserve"> de Transparencia, Acceso a la Información  Pública</w:t>
      </w:r>
      <w:r w:rsidR="00D54B91" w:rsidRPr="00393CA3">
        <w:rPr>
          <w:rFonts w:ascii="Palatino Linotype" w:hAnsi="Palatino Linotype" w:cs="Tahoma"/>
          <w:sz w:val="22"/>
          <w:szCs w:val="22"/>
          <w:lang w:val="es-MX"/>
        </w:rPr>
        <w:t xml:space="preserve">,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54B91" w:rsidRPr="00393CA3" w:rsidRDefault="00D54B91" w:rsidP="00F61C4D">
      <w:pPr>
        <w:spacing w:line="276" w:lineRule="auto"/>
        <w:jc w:val="both"/>
        <w:rPr>
          <w:rFonts w:ascii="Palatino Linotype" w:hAnsi="Palatino Linotype" w:cs="Tahoma"/>
          <w:sz w:val="22"/>
          <w:szCs w:val="22"/>
          <w:lang w:val="es-MX"/>
        </w:rPr>
      </w:pPr>
    </w:p>
    <w:p w:rsidR="00D54B91" w:rsidRPr="00393CA3" w:rsidRDefault="004762D2" w:rsidP="00F61C4D">
      <w:pPr>
        <w:spacing w:line="276" w:lineRule="auto"/>
        <w:jc w:val="both"/>
        <w:rPr>
          <w:rFonts w:ascii="Palatino Linotype" w:hAnsi="Palatino Linotype" w:cs="Tahoma"/>
          <w:i/>
          <w:sz w:val="22"/>
          <w:szCs w:val="22"/>
          <w:lang w:val="es-MX"/>
        </w:rPr>
      </w:pPr>
      <w:r w:rsidRPr="00393CA3">
        <w:rPr>
          <w:rFonts w:ascii="Palatino Linotype" w:hAnsi="Palatino Linotype" w:cs="Tahoma"/>
          <w:sz w:val="22"/>
          <w:szCs w:val="22"/>
          <w:lang w:val="es-MX"/>
        </w:rPr>
        <w:lastRenderedPageBreak/>
        <w:t>De lo anterior</w:t>
      </w:r>
      <w:r w:rsidR="001006F4" w:rsidRPr="00393CA3">
        <w:rPr>
          <w:rFonts w:ascii="Palatino Linotype" w:hAnsi="Palatino Linotype" w:cs="Tahoma"/>
          <w:sz w:val="22"/>
          <w:szCs w:val="22"/>
          <w:lang w:val="es-MX"/>
        </w:rPr>
        <w:t>,</w:t>
      </w:r>
      <w:r w:rsidRPr="00393CA3">
        <w:rPr>
          <w:rFonts w:ascii="Palatino Linotype" w:hAnsi="Palatino Linotype" w:cs="Tahoma"/>
          <w:sz w:val="22"/>
          <w:szCs w:val="22"/>
          <w:lang w:val="es-MX"/>
        </w:rPr>
        <w:t xml:space="preserve"> se deduce que </w:t>
      </w:r>
      <w:r w:rsidR="00D54B91" w:rsidRPr="00393CA3">
        <w:rPr>
          <w:rFonts w:ascii="Palatino Linotype" w:hAnsi="Palatino Linotype" w:cs="Tahoma"/>
          <w:sz w:val="22"/>
          <w:szCs w:val="22"/>
          <w:lang w:val="es-MX"/>
        </w:rPr>
        <w:t>la información generada, obtenida, adquirida, transmitida, administrada o en posesión de los Sujet</w:t>
      </w:r>
      <w:r w:rsidRPr="00393CA3">
        <w:rPr>
          <w:rFonts w:ascii="Palatino Linotype" w:hAnsi="Palatino Linotype" w:cs="Tahoma"/>
          <w:sz w:val="22"/>
          <w:szCs w:val="22"/>
          <w:lang w:val="es-MX"/>
        </w:rPr>
        <w:t xml:space="preserve">os Obligados, será accesible </w:t>
      </w:r>
      <w:r w:rsidR="00D54B91" w:rsidRPr="00393CA3">
        <w:rPr>
          <w:rFonts w:ascii="Palatino Linotype" w:hAnsi="Palatino Linotype" w:cs="Tahoma"/>
          <w:sz w:val="22"/>
          <w:szCs w:val="22"/>
          <w:lang w:val="es-MX"/>
        </w:rPr>
        <w:t>a cualquier persona, privilegiando el principio de máxima publicidad de la información.</w:t>
      </w:r>
    </w:p>
    <w:p w:rsidR="00D54B91" w:rsidRPr="004721B5" w:rsidRDefault="00D54B91" w:rsidP="00F61C4D">
      <w:pPr>
        <w:spacing w:line="276" w:lineRule="auto"/>
        <w:jc w:val="both"/>
        <w:rPr>
          <w:rFonts w:ascii="Palatino Linotype" w:hAnsi="Palatino Linotype" w:cs="Tahoma"/>
          <w:sz w:val="22"/>
          <w:szCs w:val="22"/>
          <w:lang w:val="es-MX"/>
        </w:rPr>
      </w:pPr>
    </w:p>
    <w:p w:rsidR="00D54B91" w:rsidRPr="00393CA3" w:rsidRDefault="00D54B91"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 xml:space="preserve">En síntesis, el derecho de acceso a la información pública se satisface en aquellos casos en que se entregue el soporte documental en que conste la información pública, </w:t>
      </w:r>
      <w:r w:rsidR="0008169F" w:rsidRPr="00393CA3">
        <w:rPr>
          <w:rFonts w:ascii="Palatino Linotype" w:hAnsi="Palatino Linotype" w:cs="Tahoma"/>
          <w:sz w:val="22"/>
          <w:szCs w:val="22"/>
          <w:lang w:val="es-MX"/>
        </w:rPr>
        <w:t xml:space="preserve">sin la necesidad de elaborar documentos </w:t>
      </w:r>
      <w:r w:rsidRPr="00393CA3">
        <w:rPr>
          <w:rFonts w:ascii="Palatino Linotype" w:hAnsi="Palatino Linotype" w:cs="Tahoma"/>
          <w:i/>
          <w:sz w:val="22"/>
          <w:szCs w:val="22"/>
          <w:lang w:val="es-MX"/>
        </w:rPr>
        <w:t>ad hoc</w:t>
      </w:r>
      <w:r w:rsidR="0017575B">
        <w:rPr>
          <w:rFonts w:ascii="Palatino Linotype" w:hAnsi="Palatino Linotype" w:cs="Tahoma"/>
          <w:sz w:val="22"/>
          <w:szCs w:val="22"/>
          <w:lang w:val="es-MX"/>
        </w:rPr>
        <w:t>;</w:t>
      </w:r>
      <w:r w:rsidR="001006F4" w:rsidRPr="00393CA3">
        <w:rPr>
          <w:rFonts w:ascii="Palatino Linotype" w:hAnsi="Palatino Linotype" w:cs="Tahoma"/>
          <w:sz w:val="22"/>
          <w:szCs w:val="22"/>
          <w:lang w:val="es-MX"/>
        </w:rPr>
        <w:t xml:space="preserve"> </w:t>
      </w:r>
      <w:r w:rsidR="0017575B">
        <w:rPr>
          <w:rFonts w:ascii="Palatino Linotype" w:hAnsi="Palatino Linotype" w:cs="Tahoma"/>
          <w:sz w:val="22"/>
          <w:szCs w:val="22"/>
          <w:lang w:val="es-MX"/>
        </w:rPr>
        <w:t>l</w:t>
      </w:r>
      <w:r w:rsidR="001006F4" w:rsidRPr="00393CA3">
        <w:rPr>
          <w:rFonts w:ascii="Palatino Linotype" w:hAnsi="Palatino Linotype" w:cs="Tahoma"/>
          <w:sz w:val="22"/>
          <w:szCs w:val="22"/>
          <w:lang w:val="es-MX"/>
        </w:rPr>
        <w:t>o cual, toma sustento en el artículo 160 de la Ley de Transparencia y Acceso a la Información Pública del Estado de México y Municipios</w:t>
      </w:r>
      <w:r w:rsidR="00BE505E">
        <w:rPr>
          <w:rFonts w:ascii="Palatino Linotype" w:hAnsi="Palatino Linotype" w:cs="Tahoma"/>
          <w:sz w:val="22"/>
          <w:szCs w:val="22"/>
          <w:lang w:val="es-MX"/>
        </w:rPr>
        <w:t>, el cual refiere que los sujetos obligados deberán entregar la información que obre en sus archivos.</w:t>
      </w:r>
    </w:p>
    <w:p w:rsidR="00D54B91" w:rsidRPr="00393CA3" w:rsidRDefault="00D54B91" w:rsidP="00F61C4D">
      <w:pPr>
        <w:spacing w:line="276" w:lineRule="auto"/>
        <w:jc w:val="both"/>
        <w:rPr>
          <w:rFonts w:ascii="Palatino Linotype" w:hAnsi="Palatino Linotype" w:cs="Tahoma"/>
          <w:sz w:val="22"/>
          <w:szCs w:val="22"/>
          <w:lang w:val="es-MX"/>
        </w:rPr>
      </w:pPr>
    </w:p>
    <w:p w:rsidR="00D54B91" w:rsidRPr="00393CA3" w:rsidRDefault="00D54B91" w:rsidP="00F61C4D">
      <w:pPr>
        <w:spacing w:line="276" w:lineRule="auto"/>
        <w:jc w:val="both"/>
        <w:rPr>
          <w:rFonts w:ascii="Palatino Linotype" w:hAnsi="Palatino Linotype" w:cs="Tahoma"/>
          <w:sz w:val="22"/>
          <w:szCs w:val="22"/>
          <w:lang w:val="es-MX"/>
        </w:rPr>
      </w:pPr>
      <w:r w:rsidRPr="00393CA3">
        <w:rPr>
          <w:rFonts w:ascii="Palatino Linotype" w:hAnsi="Palatino Linotype" w:cs="Tahoma"/>
          <w:sz w:val="22"/>
          <w:szCs w:val="22"/>
          <w:lang w:val="es-MX"/>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sidR="00A57047">
        <w:rPr>
          <w:rFonts w:ascii="Palatino Linotype" w:hAnsi="Palatino Linotype" w:cs="Tahoma"/>
          <w:sz w:val="22"/>
          <w:szCs w:val="22"/>
          <w:lang w:val="es-MX"/>
        </w:rPr>
        <w:t>es deber de los sujetos o</w:t>
      </w:r>
      <w:r w:rsidRPr="00393CA3">
        <w:rPr>
          <w:rFonts w:ascii="Palatino Linotype" w:hAnsi="Palatino Linotype" w:cs="Tahoma"/>
          <w:sz w:val="22"/>
          <w:szCs w:val="22"/>
          <w:lang w:val="es-MX"/>
        </w:rPr>
        <w:t>bligados, garantizar el derecho de acceso a la información pública.</w:t>
      </w:r>
    </w:p>
    <w:p w:rsidR="000A76BB" w:rsidRPr="00393CA3" w:rsidRDefault="000A76BB" w:rsidP="00F61C4D">
      <w:pPr>
        <w:spacing w:line="276" w:lineRule="auto"/>
        <w:jc w:val="both"/>
        <w:rPr>
          <w:rFonts w:ascii="Palatino Linotype" w:hAnsi="Palatino Linotype" w:cs="Tahoma"/>
          <w:sz w:val="22"/>
          <w:szCs w:val="22"/>
          <w:lang w:val="es-MX"/>
        </w:rPr>
      </w:pPr>
    </w:p>
    <w:p w:rsidR="00E16A82" w:rsidRPr="00393CA3" w:rsidRDefault="002852B4" w:rsidP="00F61C4D">
      <w:pPr>
        <w:spacing w:line="276" w:lineRule="auto"/>
        <w:ind w:right="-93"/>
        <w:jc w:val="both"/>
        <w:rPr>
          <w:rFonts w:ascii="Palatino Linotype" w:eastAsia="Calibri" w:hAnsi="Palatino Linotype" w:cs="Tahoma"/>
          <w:bCs/>
          <w:iCs/>
          <w:sz w:val="22"/>
          <w:szCs w:val="22"/>
          <w:lang w:val="es-MX" w:eastAsia="es-ES_tradnl"/>
        </w:rPr>
      </w:pPr>
      <w:r w:rsidRPr="005F074A">
        <w:rPr>
          <w:rFonts w:ascii="Palatino Linotype" w:hAnsi="Palatino Linotype" w:cs="Tahoma"/>
          <w:sz w:val="22"/>
          <w:szCs w:val="22"/>
          <w:lang w:val="es-MX"/>
        </w:rPr>
        <w:t>Conforme a lo precisando y con la finalidad de resolver adecuadamente el Recurso de Revisión que nos ocupa, se elaborará un análisis por cada uno de los puntos requeridos por el ahora recurrente (2</w:t>
      </w:r>
      <w:r w:rsidR="00524B78" w:rsidRPr="005F074A">
        <w:rPr>
          <w:rFonts w:ascii="Palatino Linotype" w:hAnsi="Palatino Linotype" w:cs="Tahoma"/>
          <w:sz w:val="22"/>
          <w:szCs w:val="22"/>
          <w:lang w:val="es-MX"/>
        </w:rPr>
        <w:t>, 3</w:t>
      </w:r>
      <w:r w:rsidRPr="005F074A">
        <w:rPr>
          <w:rFonts w:ascii="Palatino Linotype" w:hAnsi="Palatino Linotype" w:cs="Tahoma"/>
          <w:sz w:val="22"/>
          <w:szCs w:val="22"/>
          <w:lang w:val="es-MX"/>
        </w:rPr>
        <w:t xml:space="preserve"> y </w:t>
      </w:r>
      <w:r w:rsidR="00524B78" w:rsidRPr="005F074A">
        <w:rPr>
          <w:rFonts w:ascii="Palatino Linotype" w:hAnsi="Palatino Linotype" w:cs="Tahoma"/>
          <w:sz w:val="22"/>
          <w:szCs w:val="22"/>
          <w:lang w:val="es-MX"/>
        </w:rPr>
        <w:t>5</w:t>
      </w:r>
      <w:r w:rsidRPr="005F074A">
        <w:rPr>
          <w:rFonts w:ascii="Palatino Linotype" w:hAnsi="Palatino Linotype" w:cs="Tahoma"/>
          <w:sz w:val="22"/>
          <w:szCs w:val="22"/>
          <w:lang w:val="es-MX"/>
        </w:rPr>
        <w:t>)</w:t>
      </w:r>
      <w:r w:rsidR="006A073F" w:rsidRPr="005F074A">
        <w:rPr>
          <w:rFonts w:ascii="Palatino Linotype" w:hAnsi="Palatino Linotype" w:cs="Tahoma"/>
          <w:sz w:val="22"/>
          <w:szCs w:val="22"/>
          <w:lang w:val="es-MX"/>
        </w:rPr>
        <w:t>.</w:t>
      </w:r>
    </w:p>
    <w:p w:rsidR="002852B4" w:rsidRPr="00393CA3" w:rsidRDefault="002852B4" w:rsidP="00F61C4D">
      <w:pPr>
        <w:spacing w:line="276" w:lineRule="auto"/>
        <w:ind w:right="-93"/>
        <w:jc w:val="both"/>
        <w:rPr>
          <w:rFonts w:ascii="Palatino Linotype" w:eastAsia="Calibri" w:hAnsi="Palatino Linotype" w:cs="Tahoma"/>
          <w:bCs/>
          <w:iCs/>
          <w:sz w:val="22"/>
          <w:szCs w:val="22"/>
          <w:lang w:val="es-MX" w:eastAsia="es-ES_tradnl"/>
        </w:rPr>
      </w:pPr>
    </w:p>
    <w:p w:rsidR="004721B5" w:rsidRPr="004721B5" w:rsidRDefault="006A073F" w:rsidP="004721B5">
      <w:pPr>
        <w:spacing w:line="276" w:lineRule="auto"/>
        <w:ind w:right="-93"/>
        <w:jc w:val="both"/>
        <w:rPr>
          <w:rFonts w:ascii="Palatino Linotype" w:eastAsia="Calibri" w:hAnsi="Palatino Linotype" w:cs="Tahoma"/>
          <w:b/>
          <w:bCs/>
          <w:iCs/>
          <w:sz w:val="22"/>
          <w:szCs w:val="22"/>
          <w:lang w:val="es-MX" w:eastAsia="es-ES_tradnl"/>
        </w:rPr>
      </w:pPr>
      <w:r w:rsidRPr="00393CA3">
        <w:rPr>
          <w:rFonts w:ascii="Palatino Linotype" w:eastAsia="Calibri" w:hAnsi="Palatino Linotype" w:cs="Tahoma"/>
          <w:b/>
          <w:bCs/>
          <w:iCs/>
          <w:sz w:val="22"/>
          <w:szCs w:val="22"/>
          <w:lang w:val="es-MX" w:eastAsia="es-ES_tradnl"/>
        </w:rPr>
        <w:t>Análisis del punto 2 del requerimiento informativo</w:t>
      </w:r>
      <w:r w:rsidR="00C51C43" w:rsidRPr="00393CA3">
        <w:rPr>
          <w:rFonts w:ascii="Palatino Linotype" w:eastAsia="Calibri" w:hAnsi="Palatino Linotype" w:cs="Tahoma"/>
          <w:b/>
          <w:bCs/>
          <w:iCs/>
          <w:sz w:val="22"/>
          <w:szCs w:val="22"/>
          <w:lang w:val="es-MX" w:eastAsia="es-ES_tradnl"/>
        </w:rPr>
        <w:t xml:space="preserve">; esto es, </w:t>
      </w:r>
      <w:r w:rsidR="004721B5" w:rsidRPr="004721B5">
        <w:rPr>
          <w:rFonts w:ascii="Palatino Linotype" w:eastAsia="Calibri" w:hAnsi="Palatino Linotype" w:cs="Tahoma"/>
          <w:b/>
          <w:bCs/>
          <w:iCs/>
          <w:sz w:val="22"/>
          <w:szCs w:val="22"/>
          <w:lang w:val="es-MX" w:eastAsia="es-ES_tradnl"/>
        </w:rPr>
        <w:t>¿Qué cantidad de residuos ha producido Naucalpan de manera mensual de enero de 2010 a agosto de 2018 en kilogramos?</w:t>
      </w:r>
    </w:p>
    <w:p w:rsidR="006A073F" w:rsidRPr="00393CA3" w:rsidRDefault="006A073F" w:rsidP="00F61C4D">
      <w:pPr>
        <w:spacing w:line="276" w:lineRule="auto"/>
        <w:ind w:right="-93"/>
        <w:jc w:val="both"/>
        <w:rPr>
          <w:rFonts w:ascii="Palatino Linotype" w:eastAsia="Calibri" w:hAnsi="Palatino Linotype" w:cs="Tahoma"/>
          <w:bCs/>
          <w:iCs/>
          <w:sz w:val="22"/>
          <w:szCs w:val="22"/>
          <w:lang w:val="es-MX" w:eastAsia="es-ES_tradnl"/>
        </w:rPr>
      </w:pPr>
    </w:p>
    <w:p w:rsidR="003673E5" w:rsidRPr="00393CA3" w:rsidRDefault="00A57047" w:rsidP="00F61C4D">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C</w:t>
      </w:r>
      <w:r w:rsidR="00E11FF5">
        <w:rPr>
          <w:rFonts w:ascii="Palatino Linotype" w:eastAsia="Calibri" w:hAnsi="Palatino Linotype" w:cs="Tahoma"/>
          <w:bCs/>
          <w:iCs/>
          <w:sz w:val="22"/>
          <w:szCs w:val="22"/>
          <w:lang w:val="es-MX" w:eastAsia="es-ES_tradnl"/>
        </w:rPr>
        <w:t>abe</w:t>
      </w:r>
      <w:r w:rsidR="006A073F" w:rsidRPr="00393CA3">
        <w:rPr>
          <w:rFonts w:ascii="Palatino Linotype" w:eastAsia="Calibri" w:hAnsi="Palatino Linotype" w:cs="Tahoma"/>
          <w:bCs/>
          <w:iCs/>
          <w:sz w:val="22"/>
          <w:szCs w:val="22"/>
          <w:lang w:val="es-MX" w:eastAsia="es-ES_tradnl"/>
        </w:rPr>
        <w:t xml:space="preserve"> recordar que el Sujeto Obligado </w:t>
      </w:r>
      <w:r w:rsidR="00AD1139" w:rsidRPr="00393CA3">
        <w:rPr>
          <w:rFonts w:ascii="Palatino Linotype" w:eastAsia="Calibri" w:hAnsi="Palatino Linotype" w:cs="Tahoma"/>
          <w:bCs/>
          <w:iCs/>
          <w:sz w:val="22"/>
          <w:szCs w:val="22"/>
          <w:lang w:val="es-MX" w:eastAsia="es-ES_tradnl"/>
        </w:rPr>
        <w:t xml:space="preserve">señaló </w:t>
      </w:r>
      <w:r w:rsidR="003673E5" w:rsidRPr="00393CA3">
        <w:rPr>
          <w:rFonts w:ascii="Palatino Linotype" w:eastAsia="Calibri" w:hAnsi="Palatino Linotype" w:cs="Tahoma"/>
          <w:bCs/>
          <w:iCs/>
          <w:sz w:val="22"/>
          <w:szCs w:val="22"/>
          <w:lang w:val="es-MX" w:eastAsia="es-ES_tradnl"/>
        </w:rPr>
        <w:t xml:space="preserve">en </w:t>
      </w:r>
      <w:r w:rsidR="00D953BE">
        <w:rPr>
          <w:rFonts w:ascii="Palatino Linotype" w:eastAsia="Calibri" w:hAnsi="Palatino Linotype" w:cs="Tahoma"/>
          <w:bCs/>
          <w:iCs/>
          <w:sz w:val="22"/>
          <w:szCs w:val="22"/>
          <w:lang w:val="es-MX" w:eastAsia="es-ES_tradnl"/>
        </w:rPr>
        <w:t xml:space="preserve">su </w:t>
      </w:r>
      <w:r w:rsidR="003673E5" w:rsidRPr="00393CA3">
        <w:rPr>
          <w:rFonts w:ascii="Palatino Linotype" w:eastAsia="Calibri" w:hAnsi="Palatino Linotype" w:cs="Tahoma"/>
          <w:bCs/>
          <w:iCs/>
          <w:sz w:val="22"/>
          <w:szCs w:val="22"/>
          <w:lang w:val="es-MX" w:eastAsia="es-ES_tradnl"/>
        </w:rPr>
        <w:t>respuesta, que</w:t>
      </w:r>
      <w:r w:rsidR="00C06B00" w:rsidRPr="00C06B00">
        <w:rPr>
          <w:rFonts w:ascii="Palatino Linotype" w:eastAsiaTheme="minorHAnsi" w:hAnsi="Palatino Linotype" w:cs="Tahoma"/>
          <w:lang w:eastAsia="en-US"/>
        </w:rPr>
        <w:t xml:space="preserve"> </w:t>
      </w:r>
      <w:r w:rsidR="00C06B00" w:rsidRPr="00C06B00">
        <w:rPr>
          <w:rFonts w:ascii="Palatino Linotype" w:eastAsia="Calibri" w:hAnsi="Palatino Linotype" w:cs="Tahoma"/>
          <w:bCs/>
          <w:iCs/>
          <w:sz w:val="22"/>
          <w:szCs w:val="22"/>
          <w:lang w:eastAsia="es-ES_tradnl"/>
        </w:rPr>
        <w:t>se generan por día, hasta 1.4 kilogramos per-cápita</w:t>
      </w:r>
      <w:r w:rsidR="00C06B00">
        <w:rPr>
          <w:rFonts w:ascii="Palatino Linotype" w:eastAsia="Calibri" w:hAnsi="Palatino Linotype" w:cs="Tahoma"/>
          <w:bCs/>
          <w:iCs/>
          <w:sz w:val="22"/>
          <w:szCs w:val="22"/>
          <w:lang w:val="es-MX" w:eastAsia="es-ES_tradnl"/>
        </w:rPr>
        <w:t>, a lo que el Recurrente se inconform</w:t>
      </w:r>
      <w:r w:rsidR="00C32742">
        <w:rPr>
          <w:rFonts w:ascii="Palatino Linotype" w:eastAsia="Calibri" w:hAnsi="Palatino Linotype" w:cs="Tahoma"/>
          <w:bCs/>
          <w:iCs/>
          <w:sz w:val="22"/>
          <w:szCs w:val="22"/>
          <w:lang w:val="es-MX" w:eastAsia="es-ES_tradnl"/>
        </w:rPr>
        <w:t>ó</w:t>
      </w:r>
      <w:r w:rsidR="00C06B00">
        <w:rPr>
          <w:rFonts w:ascii="Palatino Linotype" w:eastAsia="Calibri" w:hAnsi="Palatino Linotype" w:cs="Tahoma"/>
          <w:bCs/>
          <w:iCs/>
          <w:sz w:val="22"/>
          <w:szCs w:val="22"/>
          <w:lang w:val="es-MX" w:eastAsia="es-ES_tradnl"/>
        </w:rPr>
        <w:t xml:space="preserve"> debido a que no solicitó la cantidad en residuos per-cápita, sino de</w:t>
      </w:r>
      <w:r w:rsidR="00C32742">
        <w:rPr>
          <w:rFonts w:ascii="Palatino Linotype" w:eastAsia="Calibri" w:hAnsi="Palatino Linotype" w:cs="Tahoma"/>
          <w:bCs/>
          <w:iCs/>
          <w:sz w:val="22"/>
          <w:szCs w:val="22"/>
          <w:lang w:val="es-MX" w:eastAsia="es-ES_tradnl"/>
        </w:rPr>
        <w:t xml:space="preserve"> manera mensual del periodo  comprendido de</w:t>
      </w:r>
      <w:r w:rsidR="00C06B00">
        <w:rPr>
          <w:rFonts w:ascii="Palatino Linotype" w:eastAsia="Calibri" w:hAnsi="Palatino Linotype" w:cs="Tahoma"/>
          <w:bCs/>
          <w:iCs/>
          <w:sz w:val="22"/>
          <w:szCs w:val="22"/>
          <w:lang w:val="es-MX" w:eastAsia="es-ES_tradnl"/>
        </w:rPr>
        <w:t xml:space="preserve"> enero de </w:t>
      </w:r>
      <w:r w:rsidR="00C32742">
        <w:rPr>
          <w:rFonts w:ascii="Palatino Linotype" w:eastAsia="Calibri" w:hAnsi="Palatino Linotype" w:cs="Tahoma"/>
          <w:bCs/>
          <w:iCs/>
          <w:sz w:val="22"/>
          <w:szCs w:val="22"/>
          <w:lang w:val="es-MX" w:eastAsia="es-ES_tradnl"/>
        </w:rPr>
        <w:t>dos mil diez</w:t>
      </w:r>
      <w:r w:rsidR="00C06B00">
        <w:rPr>
          <w:rFonts w:ascii="Palatino Linotype" w:eastAsia="Calibri" w:hAnsi="Palatino Linotype" w:cs="Tahoma"/>
          <w:bCs/>
          <w:iCs/>
          <w:sz w:val="22"/>
          <w:szCs w:val="22"/>
          <w:lang w:val="es-MX" w:eastAsia="es-ES_tradnl"/>
        </w:rPr>
        <w:t xml:space="preserve"> a agosto de </w:t>
      </w:r>
      <w:r w:rsidR="00C32742">
        <w:rPr>
          <w:rFonts w:ascii="Palatino Linotype" w:eastAsia="Calibri" w:hAnsi="Palatino Linotype" w:cs="Tahoma"/>
          <w:bCs/>
          <w:iCs/>
          <w:sz w:val="22"/>
          <w:szCs w:val="22"/>
          <w:lang w:val="es-MX" w:eastAsia="es-ES_tradnl"/>
        </w:rPr>
        <w:t>dos mil dieciocho</w:t>
      </w:r>
      <w:r w:rsidR="00C06B00">
        <w:rPr>
          <w:rFonts w:ascii="Palatino Linotype" w:eastAsia="Calibri" w:hAnsi="Palatino Linotype" w:cs="Tahoma"/>
          <w:bCs/>
          <w:iCs/>
          <w:sz w:val="22"/>
          <w:szCs w:val="22"/>
          <w:lang w:val="es-MX" w:eastAsia="es-ES_tradnl"/>
        </w:rPr>
        <w:t>.</w:t>
      </w:r>
    </w:p>
    <w:p w:rsidR="006A073F" w:rsidRPr="00393CA3" w:rsidRDefault="006A073F" w:rsidP="00F61C4D">
      <w:pPr>
        <w:spacing w:line="276" w:lineRule="auto"/>
        <w:jc w:val="both"/>
        <w:rPr>
          <w:rFonts w:ascii="Palatino Linotype" w:eastAsia="Calibri" w:hAnsi="Palatino Linotype" w:cs="Tahoma"/>
          <w:bCs/>
          <w:iCs/>
          <w:sz w:val="22"/>
          <w:szCs w:val="22"/>
          <w:lang w:val="es-MX" w:eastAsia="es-ES_tradnl"/>
        </w:rPr>
      </w:pPr>
    </w:p>
    <w:p w:rsidR="007E3B57" w:rsidRDefault="003673E5" w:rsidP="00F61C4D">
      <w:pPr>
        <w:spacing w:line="276" w:lineRule="auto"/>
        <w:jc w:val="both"/>
        <w:rPr>
          <w:rFonts w:ascii="Palatino Linotype" w:eastAsia="Calibri" w:hAnsi="Palatino Linotype" w:cs="Tahoma"/>
          <w:bCs/>
          <w:iCs/>
          <w:sz w:val="22"/>
          <w:szCs w:val="22"/>
          <w:lang w:eastAsia="es-ES_tradnl"/>
        </w:rPr>
      </w:pPr>
      <w:r w:rsidRPr="00393CA3">
        <w:rPr>
          <w:rFonts w:ascii="Palatino Linotype" w:eastAsia="Calibri" w:hAnsi="Palatino Linotype" w:cs="Tahoma"/>
          <w:bCs/>
          <w:iCs/>
          <w:sz w:val="22"/>
          <w:szCs w:val="22"/>
          <w:lang w:val="es-MX" w:eastAsia="es-ES_tradnl"/>
        </w:rPr>
        <w:t xml:space="preserve">Por otra parte, </w:t>
      </w:r>
      <w:r w:rsidR="0034381A" w:rsidRPr="00393CA3">
        <w:rPr>
          <w:rFonts w:ascii="Palatino Linotype" w:eastAsia="Calibri" w:hAnsi="Palatino Linotype" w:cs="Tahoma"/>
          <w:bCs/>
          <w:iCs/>
          <w:sz w:val="22"/>
          <w:szCs w:val="22"/>
          <w:lang w:val="es-MX" w:eastAsia="es-ES_tradnl"/>
        </w:rPr>
        <w:t xml:space="preserve">en su Informe Justificado </w:t>
      </w:r>
      <w:r w:rsidR="008605B6" w:rsidRPr="008605B6">
        <w:rPr>
          <w:rFonts w:ascii="Palatino Linotype" w:eastAsia="Calibri" w:hAnsi="Palatino Linotype" w:cs="Tahoma"/>
          <w:bCs/>
          <w:iCs/>
          <w:sz w:val="22"/>
          <w:szCs w:val="22"/>
          <w:lang w:val="es-MX" w:eastAsia="es-ES_tradnl"/>
        </w:rPr>
        <w:t>reiter</w:t>
      </w:r>
      <w:r w:rsidR="008605B6">
        <w:rPr>
          <w:rFonts w:ascii="Palatino Linotype" w:eastAsia="Calibri" w:hAnsi="Palatino Linotype" w:cs="Tahoma"/>
          <w:bCs/>
          <w:iCs/>
          <w:sz w:val="22"/>
          <w:szCs w:val="22"/>
          <w:lang w:val="es-MX" w:eastAsia="es-ES_tradnl"/>
        </w:rPr>
        <w:t>ó</w:t>
      </w:r>
      <w:r w:rsidR="008605B6" w:rsidRPr="008605B6">
        <w:rPr>
          <w:rFonts w:ascii="Palatino Linotype" w:eastAsia="Calibri" w:hAnsi="Palatino Linotype" w:cs="Tahoma"/>
          <w:bCs/>
          <w:iCs/>
          <w:sz w:val="22"/>
          <w:szCs w:val="22"/>
          <w:lang w:val="es-MX" w:eastAsia="es-ES_tradnl"/>
        </w:rPr>
        <w:t xml:space="preserve"> que </w:t>
      </w:r>
      <w:r w:rsidR="008605B6">
        <w:rPr>
          <w:rFonts w:ascii="Palatino Linotype" w:eastAsia="Calibri" w:hAnsi="Palatino Linotype" w:cs="Tahoma"/>
          <w:bCs/>
          <w:iCs/>
          <w:sz w:val="22"/>
          <w:szCs w:val="22"/>
          <w:lang w:val="es-MX" w:eastAsia="es-ES_tradnl"/>
        </w:rPr>
        <w:t>la</w:t>
      </w:r>
      <w:r w:rsidR="008605B6" w:rsidRPr="008605B6">
        <w:rPr>
          <w:rFonts w:ascii="Palatino Linotype" w:eastAsia="Calibri" w:hAnsi="Palatino Linotype" w:cs="Tahoma"/>
          <w:bCs/>
          <w:iCs/>
          <w:sz w:val="22"/>
          <w:szCs w:val="22"/>
          <w:lang w:val="es-MX" w:eastAsia="es-ES_tradnl"/>
        </w:rPr>
        <w:t xml:space="preserve"> Dirección General de Servicios Públicos, no está en posibilidad de proporcionar la información solicitada</w:t>
      </w:r>
      <w:r w:rsidR="008605B6">
        <w:rPr>
          <w:rFonts w:ascii="Palatino Linotype" w:eastAsia="Calibri" w:hAnsi="Palatino Linotype" w:cs="Tahoma"/>
          <w:bCs/>
          <w:iCs/>
          <w:sz w:val="22"/>
          <w:szCs w:val="22"/>
          <w:lang w:val="es-MX" w:eastAsia="es-ES_tradnl"/>
        </w:rPr>
        <w:t>;</w:t>
      </w:r>
      <w:r w:rsidR="0066271E">
        <w:rPr>
          <w:rFonts w:ascii="Palatino Linotype" w:eastAsia="Calibri" w:hAnsi="Palatino Linotype" w:cs="Tahoma"/>
          <w:bCs/>
          <w:iCs/>
          <w:sz w:val="22"/>
          <w:szCs w:val="22"/>
          <w:lang w:val="es-MX" w:eastAsia="es-ES_tradnl"/>
        </w:rPr>
        <w:t xml:space="preserve"> en ese sentido</w:t>
      </w:r>
      <w:r w:rsidR="007E3B57">
        <w:rPr>
          <w:rFonts w:ascii="Palatino Linotype" w:eastAsia="Calibri" w:hAnsi="Palatino Linotype" w:cs="Tahoma"/>
          <w:bCs/>
          <w:iCs/>
          <w:sz w:val="22"/>
          <w:szCs w:val="22"/>
          <w:lang w:val="es-MX" w:eastAsia="es-ES_tradnl"/>
        </w:rPr>
        <w:t>,</w:t>
      </w:r>
      <w:r w:rsidR="0066271E">
        <w:rPr>
          <w:rFonts w:ascii="Palatino Linotype" w:eastAsia="Calibri" w:hAnsi="Palatino Linotype" w:cs="Tahoma"/>
          <w:bCs/>
          <w:iCs/>
          <w:sz w:val="22"/>
          <w:szCs w:val="22"/>
          <w:lang w:val="es-MX" w:eastAsia="es-ES_tradnl"/>
        </w:rPr>
        <w:t xml:space="preserve"> cabe traer a colación el</w:t>
      </w:r>
      <w:r w:rsidR="007E3B57">
        <w:rPr>
          <w:rFonts w:ascii="Palatino Linotype" w:eastAsia="Calibri" w:hAnsi="Palatino Linotype" w:cs="Tahoma"/>
          <w:bCs/>
          <w:iCs/>
          <w:sz w:val="22"/>
          <w:szCs w:val="22"/>
          <w:lang w:val="es-MX" w:eastAsia="es-ES_tradnl"/>
        </w:rPr>
        <w:t xml:space="preserve"> artículo 4.5, fracción XIII, del Código para la Biodiversidad del Estado de México,  el cual define al Relleno Sanitario como una </w:t>
      </w:r>
      <w:r w:rsidR="0066271E">
        <w:rPr>
          <w:rFonts w:ascii="Palatino Linotype" w:eastAsia="Calibri" w:hAnsi="Palatino Linotype" w:cs="Tahoma"/>
          <w:bCs/>
          <w:iCs/>
          <w:sz w:val="22"/>
          <w:szCs w:val="22"/>
          <w:lang w:val="es-MX" w:eastAsia="es-ES_tradnl"/>
        </w:rPr>
        <w:t xml:space="preserve"> </w:t>
      </w:r>
      <w:r w:rsidR="007E3B57">
        <w:rPr>
          <w:rFonts w:ascii="Palatino Linotype" w:eastAsia="Calibri" w:hAnsi="Palatino Linotype" w:cs="Tahoma"/>
          <w:bCs/>
          <w:iCs/>
          <w:sz w:val="22"/>
          <w:szCs w:val="22"/>
          <w:lang w:eastAsia="es-ES_tradnl"/>
        </w:rPr>
        <w:t>in</w:t>
      </w:r>
      <w:r w:rsidR="007E3B57" w:rsidRPr="007E3B57">
        <w:rPr>
          <w:rFonts w:ascii="Palatino Linotype" w:eastAsia="Calibri" w:hAnsi="Palatino Linotype" w:cs="Tahoma"/>
          <w:bCs/>
          <w:iCs/>
          <w:sz w:val="22"/>
          <w:szCs w:val="22"/>
          <w:lang w:eastAsia="es-ES_tradnl"/>
        </w:rPr>
        <w:t xml:space="preserve">stalación en la cual se depositan de manera temporal o permanente los residuos sólidos urbanos en sitios y en condiciones apropiados para prevenir o reducir la liberación de contaminantes al ambiente, prevenir la formación de </w:t>
      </w:r>
      <w:r w:rsidR="007E3B57" w:rsidRPr="007E3B57">
        <w:rPr>
          <w:rFonts w:ascii="Palatino Linotype" w:eastAsia="Calibri" w:hAnsi="Palatino Linotype" w:cs="Tahoma"/>
          <w:bCs/>
          <w:iCs/>
          <w:sz w:val="22"/>
          <w:szCs w:val="22"/>
          <w:lang w:eastAsia="es-ES_tradnl"/>
        </w:rPr>
        <w:lastRenderedPageBreak/>
        <w:t>lixiviados en suelos, evitar procesos de combustión no controlada, la generación de malos olores, la proliferación de fauna nociva y demás pro</w:t>
      </w:r>
      <w:r w:rsidR="007E3B57">
        <w:rPr>
          <w:rFonts w:ascii="Palatino Linotype" w:eastAsia="Calibri" w:hAnsi="Palatino Linotype" w:cs="Tahoma"/>
          <w:bCs/>
          <w:iCs/>
          <w:sz w:val="22"/>
          <w:szCs w:val="22"/>
          <w:lang w:eastAsia="es-ES_tradnl"/>
        </w:rPr>
        <w:t xml:space="preserve">blemas ambientales y sanitarios. </w:t>
      </w:r>
    </w:p>
    <w:p w:rsidR="007E3B57" w:rsidRDefault="007E3B57" w:rsidP="00F61C4D">
      <w:pPr>
        <w:spacing w:line="276" w:lineRule="auto"/>
        <w:jc w:val="both"/>
        <w:rPr>
          <w:rFonts w:ascii="Palatino Linotype" w:eastAsia="Calibri" w:hAnsi="Palatino Linotype" w:cs="Tahoma"/>
          <w:bCs/>
          <w:iCs/>
          <w:sz w:val="22"/>
          <w:szCs w:val="22"/>
          <w:lang w:eastAsia="es-ES_tradnl"/>
        </w:rPr>
      </w:pPr>
    </w:p>
    <w:p w:rsidR="008605B6" w:rsidRPr="007E3B57" w:rsidRDefault="007E3B57" w:rsidP="00F61C4D">
      <w:pPr>
        <w:spacing w:line="276"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Ahora bien, el </w:t>
      </w:r>
      <w:r w:rsidR="0066271E">
        <w:rPr>
          <w:rFonts w:ascii="Palatino Linotype" w:eastAsia="Calibri" w:hAnsi="Palatino Linotype" w:cs="Tahoma"/>
          <w:bCs/>
          <w:iCs/>
          <w:sz w:val="22"/>
          <w:szCs w:val="22"/>
          <w:lang w:val="es-MX" w:eastAsia="es-ES_tradnl"/>
        </w:rPr>
        <w:t>Li</w:t>
      </w:r>
      <w:r>
        <w:rPr>
          <w:rFonts w:ascii="Palatino Linotype" w:eastAsia="Calibri" w:hAnsi="Palatino Linotype" w:cs="Tahoma"/>
          <w:bCs/>
          <w:iCs/>
          <w:sz w:val="22"/>
          <w:szCs w:val="22"/>
          <w:lang w:val="es-MX" w:eastAsia="es-ES_tradnl"/>
        </w:rPr>
        <w:t xml:space="preserve">bro Noveno, Capítulo I, artículo 9.5 del </w:t>
      </w:r>
      <w:r w:rsidR="0066271E" w:rsidRPr="0066271E">
        <w:rPr>
          <w:rFonts w:ascii="Palatino Linotype" w:eastAsia="Calibri" w:hAnsi="Palatino Linotype" w:cs="Tahoma"/>
          <w:bCs/>
          <w:iCs/>
          <w:sz w:val="22"/>
          <w:szCs w:val="22"/>
          <w:lang w:eastAsia="es-ES_tradnl"/>
        </w:rPr>
        <w:t xml:space="preserve">Reglamento Orgánico de la Administración Pública Municipal, de Naucalpan de </w:t>
      </w:r>
      <w:r w:rsidR="0066271E">
        <w:rPr>
          <w:rFonts w:ascii="Palatino Linotype" w:eastAsia="Calibri" w:hAnsi="Palatino Linotype" w:cs="Tahoma"/>
          <w:bCs/>
          <w:iCs/>
          <w:sz w:val="22"/>
          <w:szCs w:val="22"/>
          <w:lang w:eastAsia="es-ES_tradnl"/>
        </w:rPr>
        <w:t xml:space="preserve">Juárez, México, </w:t>
      </w:r>
      <w:r>
        <w:rPr>
          <w:rFonts w:ascii="Palatino Linotype" w:eastAsia="Calibri" w:hAnsi="Palatino Linotype" w:cs="Tahoma"/>
          <w:bCs/>
          <w:iCs/>
          <w:sz w:val="22"/>
          <w:szCs w:val="22"/>
          <w:lang w:eastAsia="es-ES_tradnl"/>
        </w:rPr>
        <w:t>establece como asuntos de la Coordinación de Relleno Sanitario, l</w:t>
      </w:r>
      <w:r w:rsidRPr="007E3B57">
        <w:rPr>
          <w:rFonts w:ascii="Palatino Linotype" w:eastAsia="Calibri" w:hAnsi="Palatino Linotype" w:cs="Tahoma"/>
          <w:bCs/>
          <w:iCs/>
          <w:sz w:val="22"/>
          <w:szCs w:val="22"/>
          <w:lang w:eastAsia="es-ES_tradnl"/>
        </w:rPr>
        <w:t xml:space="preserve">levar el control interno y organizacional respecto al tiro y clasificación de los desechos sólidos, </w:t>
      </w:r>
      <w:r w:rsidRPr="00D86062">
        <w:rPr>
          <w:rFonts w:ascii="Palatino Linotype" w:eastAsia="Calibri" w:hAnsi="Palatino Linotype" w:cs="Tahoma"/>
          <w:bCs/>
          <w:iCs/>
          <w:sz w:val="22"/>
          <w:szCs w:val="22"/>
          <w:u w:val="single"/>
          <w:lang w:eastAsia="es-ES_tradnl"/>
        </w:rPr>
        <w:t>así como del número de toneladas que ingresan por día al mismo</w:t>
      </w:r>
      <w:r w:rsidR="00D86062" w:rsidRPr="00D86062">
        <w:rPr>
          <w:rFonts w:ascii="Palatino Linotype" w:eastAsia="Calibri" w:hAnsi="Palatino Linotype" w:cs="Tahoma"/>
          <w:bCs/>
          <w:iCs/>
          <w:sz w:val="22"/>
          <w:szCs w:val="22"/>
          <w:u w:val="single"/>
          <w:lang w:eastAsia="es-ES_tradnl"/>
        </w:rPr>
        <w:t>,</w:t>
      </w:r>
      <w:r w:rsidR="00D86062">
        <w:rPr>
          <w:rFonts w:ascii="Palatino Linotype" w:eastAsia="Calibri" w:hAnsi="Palatino Linotype" w:cs="Tahoma"/>
          <w:bCs/>
          <w:iCs/>
          <w:sz w:val="22"/>
          <w:szCs w:val="22"/>
          <w:lang w:eastAsia="es-ES_tradnl"/>
        </w:rPr>
        <w:t xml:space="preserve"> además de r</w:t>
      </w:r>
      <w:r w:rsidR="00D86062" w:rsidRPr="00D86062">
        <w:rPr>
          <w:rFonts w:ascii="Palatino Linotype" w:eastAsia="Calibri" w:hAnsi="Palatino Linotype" w:cs="Tahoma"/>
          <w:bCs/>
          <w:iCs/>
          <w:sz w:val="22"/>
          <w:szCs w:val="22"/>
          <w:lang w:eastAsia="es-ES_tradnl"/>
        </w:rPr>
        <w:t xml:space="preserve">endir informe semanal de actividades, reportando al Director General, </w:t>
      </w:r>
      <w:r w:rsidR="00D86062" w:rsidRPr="00D86062">
        <w:rPr>
          <w:rFonts w:ascii="Palatino Linotype" w:eastAsia="Calibri" w:hAnsi="Palatino Linotype" w:cs="Tahoma"/>
          <w:bCs/>
          <w:iCs/>
          <w:sz w:val="22"/>
          <w:szCs w:val="22"/>
          <w:u w:val="single"/>
          <w:lang w:eastAsia="es-ES_tradnl"/>
        </w:rPr>
        <w:t>el número de toneladas que ingresan al Relleno Sanitario y/o Centro de Transferencia,</w:t>
      </w:r>
      <w:r w:rsidR="00D86062" w:rsidRPr="00D86062">
        <w:rPr>
          <w:rFonts w:ascii="Palatino Linotype" w:eastAsia="Calibri" w:hAnsi="Palatino Linotype" w:cs="Tahoma"/>
          <w:bCs/>
          <w:iCs/>
          <w:sz w:val="22"/>
          <w:szCs w:val="22"/>
          <w:lang w:eastAsia="es-ES_tradnl"/>
        </w:rPr>
        <w:t xml:space="preserve"> así como registrar el número económico de las unidades que ingresan para realizar tiro de desechos sólidos</w:t>
      </w:r>
      <w:r w:rsidR="00D86062">
        <w:rPr>
          <w:rFonts w:ascii="Palatino Linotype" w:eastAsia="Calibri" w:hAnsi="Palatino Linotype" w:cs="Tahoma"/>
          <w:bCs/>
          <w:iCs/>
          <w:sz w:val="22"/>
          <w:szCs w:val="22"/>
          <w:lang w:eastAsia="es-ES_tradnl"/>
        </w:rPr>
        <w:t>.</w:t>
      </w:r>
    </w:p>
    <w:p w:rsidR="00C32742" w:rsidRDefault="00C32742" w:rsidP="00D86062">
      <w:pPr>
        <w:spacing w:line="276" w:lineRule="auto"/>
        <w:jc w:val="both"/>
        <w:rPr>
          <w:rFonts w:ascii="Palatino Linotype" w:eastAsia="Calibri" w:hAnsi="Palatino Linotype" w:cs="Tahoma"/>
          <w:bCs/>
          <w:iCs/>
          <w:sz w:val="22"/>
          <w:szCs w:val="22"/>
          <w:highlight w:val="yellow"/>
          <w:lang w:val="es-MX" w:eastAsia="es-ES_tradnl"/>
        </w:rPr>
      </w:pPr>
    </w:p>
    <w:p w:rsidR="00EE3DB4" w:rsidRDefault="00D86062" w:rsidP="00D86062">
      <w:pPr>
        <w:spacing w:line="276" w:lineRule="auto"/>
        <w:jc w:val="both"/>
        <w:rPr>
          <w:rFonts w:ascii="Palatino Linotype" w:eastAsia="Calibri" w:hAnsi="Palatino Linotype" w:cs="Tahoma"/>
          <w:bCs/>
          <w:iCs/>
          <w:sz w:val="22"/>
          <w:szCs w:val="22"/>
          <w:lang w:val="es-MX" w:eastAsia="es-ES_tradnl"/>
        </w:rPr>
      </w:pPr>
      <w:r w:rsidRPr="00D86062">
        <w:rPr>
          <w:rFonts w:ascii="Palatino Linotype" w:eastAsia="Calibri" w:hAnsi="Palatino Linotype" w:cs="Tahoma"/>
          <w:bCs/>
          <w:iCs/>
          <w:sz w:val="22"/>
          <w:szCs w:val="22"/>
          <w:lang w:val="es-MX" w:eastAsia="es-ES_tradnl"/>
        </w:rPr>
        <w:t>Conforme a lo anterior, se advierte que el Sujeto Obligado cuenta con un área específica para conocer</w:t>
      </w:r>
      <w:r w:rsidR="00EE3DB4">
        <w:rPr>
          <w:rFonts w:ascii="Palatino Linotype" w:eastAsia="Calibri" w:hAnsi="Palatino Linotype" w:cs="Tahoma"/>
          <w:bCs/>
          <w:iCs/>
          <w:sz w:val="22"/>
          <w:szCs w:val="22"/>
          <w:lang w:val="es-MX" w:eastAsia="es-ES_tradnl"/>
        </w:rPr>
        <w:t xml:space="preserve"> este punto respecto</w:t>
      </w:r>
      <w:r w:rsidRPr="00D86062">
        <w:rPr>
          <w:rFonts w:ascii="Palatino Linotype" w:eastAsia="Calibri" w:hAnsi="Palatino Linotype" w:cs="Tahoma"/>
          <w:bCs/>
          <w:iCs/>
          <w:sz w:val="22"/>
          <w:szCs w:val="22"/>
          <w:lang w:val="es-MX" w:eastAsia="es-ES_tradnl"/>
        </w:rPr>
        <w:t xml:space="preserve"> de la solicitud de información, a saber, </w:t>
      </w:r>
      <w:r w:rsidRPr="00D86062">
        <w:rPr>
          <w:rFonts w:ascii="Palatino Linotype" w:eastAsia="Calibri" w:hAnsi="Palatino Linotype" w:cs="Tahoma"/>
          <w:b/>
          <w:bCs/>
          <w:iCs/>
          <w:sz w:val="22"/>
          <w:szCs w:val="22"/>
          <w:lang w:val="es-MX" w:eastAsia="es-ES_tradnl"/>
        </w:rPr>
        <w:t xml:space="preserve">la </w:t>
      </w:r>
      <w:r>
        <w:rPr>
          <w:rFonts w:ascii="Palatino Linotype" w:eastAsia="Calibri" w:hAnsi="Palatino Linotype" w:cs="Tahoma"/>
          <w:b/>
          <w:bCs/>
          <w:iCs/>
          <w:sz w:val="22"/>
          <w:szCs w:val="22"/>
          <w:lang w:val="es-MX" w:eastAsia="es-ES_tradnl"/>
        </w:rPr>
        <w:t>Coordinación de Relleno Sanitario</w:t>
      </w:r>
      <w:r w:rsidRPr="00D86062">
        <w:rPr>
          <w:rFonts w:ascii="Palatino Linotype" w:eastAsia="Calibri" w:hAnsi="Palatino Linotype" w:cs="Tahoma"/>
          <w:b/>
          <w:bCs/>
          <w:iCs/>
          <w:sz w:val="22"/>
          <w:szCs w:val="22"/>
          <w:lang w:val="es-MX" w:eastAsia="es-ES_tradnl"/>
        </w:rPr>
        <w:t>,</w:t>
      </w:r>
      <w:r w:rsidRPr="00D86062">
        <w:rPr>
          <w:rFonts w:ascii="Palatino Linotype" w:eastAsia="Calibri" w:hAnsi="Palatino Linotype" w:cs="Tahoma"/>
          <w:bCs/>
          <w:iCs/>
          <w:sz w:val="22"/>
          <w:szCs w:val="22"/>
          <w:lang w:val="es-MX" w:eastAsia="es-ES_tradnl"/>
        </w:rPr>
        <w:t xml:space="preserve"> al contar con atribuciones para </w:t>
      </w:r>
      <w:r w:rsidR="00EE3DB4">
        <w:rPr>
          <w:rFonts w:ascii="Palatino Linotype" w:eastAsia="Calibri" w:hAnsi="Palatino Linotype" w:cs="Tahoma"/>
          <w:bCs/>
          <w:iCs/>
          <w:sz w:val="22"/>
          <w:szCs w:val="22"/>
          <w:lang w:val="es-MX" w:eastAsia="es-ES_tradnl"/>
        </w:rPr>
        <w:t xml:space="preserve">saber </w:t>
      </w:r>
      <w:r w:rsidRPr="00D86062">
        <w:rPr>
          <w:rFonts w:ascii="Palatino Linotype" w:eastAsia="Calibri" w:hAnsi="Palatino Linotype" w:cs="Tahoma"/>
          <w:bCs/>
          <w:iCs/>
          <w:sz w:val="22"/>
          <w:szCs w:val="22"/>
          <w:lang w:val="es-MX" w:eastAsia="es-ES_tradnl"/>
        </w:rPr>
        <w:t xml:space="preserve">el </w:t>
      </w:r>
      <w:r>
        <w:rPr>
          <w:rFonts w:ascii="Palatino Linotype" w:eastAsia="Calibri" w:hAnsi="Palatino Linotype" w:cs="Tahoma"/>
          <w:bCs/>
          <w:iCs/>
          <w:sz w:val="22"/>
          <w:szCs w:val="22"/>
          <w:lang w:val="es-MX" w:eastAsia="es-ES_tradnl"/>
        </w:rPr>
        <w:t xml:space="preserve">número de Toneladas que entran por día </w:t>
      </w:r>
      <w:r w:rsidR="00EE3DB4">
        <w:rPr>
          <w:rFonts w:ascii="Palatino Linotype" w:eastAsia="Calibri" w:hAnsi="Palatino Linotype" w:cs="Tahoma"/>
          <w:bCs/>
          <w:iCs/>
          <w:sz w:val="22"/>
          <w:szCs w:val="22"/>
          <w:lang w:val="es-MX" w:eastAsia="es-ES_tradnl"/>
        </w:rPr>
        <w:t>al Relleno Sanitario que el mismo Sujeto Obligado señala en su respuesta</w:t>
      </w:r>
      <w:r w:rsidR="00D461D3">
        <w:rPr>
          <w:rFonts w:ascii="Palatino Linotype" w:eastAsia="Calibri" w:hAnsi="Palatino Linotype" w:cs="Tahoma"/>
          <w:bCs/>
          <w:iCs/>
          <w:sz w:val="22"/>
          <w:szCs w:val="22"/>
          <w:lang w:val="es-MX" w:eastAsia="es-ES_tradnl"/>
        </w:rPr>
        <w:t>;</w:t>
      </w:r>
      <w:r w:rsidR="00EE3DB4">
        <w:rPr>
          <w:rFonts w:ascii="Palatino Linotype" w:eastAsia="Calibri" w:hAnsi="Palatino Linotype" w:cs="Tahoma"/>
          <w:bCs/>
          <w:iCs/>
          <w:sz w:val="22"/>
          <w:szCs w:val="22"/>
          <w:lang w:val="es-MX" w:eastAsia="es-ES_tradnl"/>
        </w:rPr>
        <w:t xml:space="preserve"> es decir</w:t>
      </w:r>
      <w:r w:rsidR="00D461D3">
        <w:rPr>
          <w:rFonts w:ascii="Palatino Linotype" w:eastAsia="Calibri" w:hAnsi="Palatino Linotype" w:cs="Tahoma"/>
          <w:bCs/>
          <w:iCs/>
          <w:sz w:val="22"/>
          <w:szCs w:val="22"/>
          <w:lang w:val="es-MX" w:eastAsia="es-ES_tradnl"/>
        </w:rPr>
        <w:t>,</w:t>
      </w:r>
      <w:r w:rsidR="00EE3DB4">
        <w:rPr>
          <w:rFonts w:ascii="Palatino Linotype" w:eastAsia="Calibri" w:hAnsi="Palatino Linotype" w:cs="Tahoma"/>
          <w:bCs/>
          <w:iCs/>
          <w:sz w:val="22"/>
          <w:szCs w:val="22"/>
          <w:lang w:val="es-MX" w:eastAsia="es-ES_tradnl"/>
        </w:rPr>
        <w:t xml:space="preserve"> el </w:t>
      </w:r>
      <w:r w:rsidR="00EE3DB4" w:rsidRPr="00EE3DB4">
        <w:rPr>
          <w:rFonts w:ascii="Palatino Linotype" w:eastAsia="Calibri" w:hAnsi="Palatino Linotype" w:cs="Tahoma"/>
          <w:bCs/>
          <w:iCs/>
          <w:sz w:val="22"/>
          <w:szCs w:val="22"/>
          <w:lang w:eastAsia="es-ES_tradnl"/>
        </w:rPr>
        <w:t>ubicado en Barrio Puente de Piedra, S/N Santiago Tepatlaxco</w:t>
      </w:r>
      <w:r w:rsidR="00EE3DB4">
        <w:rPr>
          <w:rFonts w:ascii="Palatino Linotype" w:eastAsia="Calibri" w:hAnsi="Palatino Linotype" w:cs="Tahoma"/>
          <w:bCs/>
          <w:iCs/>
          <w:sz w:val="22"/>
          <w:szCs w:val="22"/>
          <w:lang w:val="es-MX" w:eastAsia="es-ES_tradnl"/>
        </w:rPr>
        <w:t>.</w:t>
      </w:r>
    </w:p>
    <w:p w:rsidR="00D461D3" w:rsidRDefault="00D461D3" w:rsidP="00D86062">
      <w:pPr>
        <w:spacing w:line="276" w:lineRule="auto"/>
        <w:jc w:val="both"/>
        <w:rPr>
          <w:rFonts w:ascii="Palatino Linotype" w:eastAsia="Calibri" w:hAnsi="Palatino Linotype" w:cs="Tahoma"/>
          <w:bCs/>
          <w:iCs/>
          <w:sz w:val="22"/>
          <w:szCs w:val="22"/>
          <w:lang w:val="es-MX" w:eastAsia="es-ES_tradnl"/>
        </w:rPr>
      </w:pPr>
    </w:p>
    <w:p w:rsidR="00D461D3" w:rsidRDefault="00737E91" w:rsidP="00D86062">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En efecto, si bien la normatividad no precisa que se deba llevar un registro </w:t>
      </w:r>
      <w:r w:rsidR="00F54DFE">
        <w:rPr>
          <w:rFonts w:ascii="Palatino Linotype" w:eastAsia="Calibri" w:hAnsi="Palatino Linotype" w:cs="Tahoma"/>
          <w:bCs/>
          <w:iCs/>
          <w:sz w:val="22"/>
          <w:szCs w:val="22"/>
          <w:lang w:val="es-MX" w:eastAsia="es-ES_tradnl"/>
        </w:rPr>
        <w:t>mensual</w:t>
      </w:r>
      <w:r>
        <w:rPr>
          <w:rFonts w:ascii="Palatino Linotype" w:eastAsia="Calibri" w:hAnsi="Palatino Linotype" w:cs="Tahoma"/>
          <w:bCs/>
          <w:iCs/>
          <w:sz w:val="22"/>
          <w:szCs w:val="22"/>
          <w:lang w:val="es-MX" w:eastAsia="es-ES_tradnl"/>
        </w:rPr>
        <w:t xml:space="preserve"> se debe contar con la información exacta de las toneladas de relleno sanitario que ingresaron durante el periodo solicitado, de tal forma que el Recurrente pueda identificar la cantidad mensual efectivamente remitida.</w:t>
      </w:r>
    </w:p>
    <w:p w:rsidR="00737E91" w:rsidRDefault="00737E91" w:rsidP="00D86062">
      <w:pPr>
        <w:spacing w:line="276" w:lineRule="auto"/>
        <w:jc w:val="both"/>
        <w:rPr>
          <w:rFonts w:ascii="Palatino Linotype" w:eastAsia="Calibri" w:hAnsi="Palatino Linotype" w:cs="Tahoma"/>
          <w:bCs/>
          <w:iCs/>
          <w:sz w:val="22"/>
          <w:szCs w:val="22"/>
          <w:lang w:val="es-MX" w:eastAsia="es-ES_tradnl"/>
        </w:rPr>
      </w:pPr>
    </w:p>
    <w:p w:rsidR="004E0CBC" w:rsidRPr="00EE3DB4" w:rsidRDefault="00EE3DB4" w:rsidP="00EE3DB4">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Por lo anterior, es dable ORDENAR al Ayuntamiento Naucalpan de Juárez</w:t>
      </w:r>
      <w:r w:rsidRPr="00EE3DB4">
        <w:rPr>
          <w:rFonts w:ascii="Palatino Linotype" w:eastAsia="Calibri" w:hAnsi="Palatino Linotype" w:cs="Tahoma"/>
          <w:bCs/>
          <w:iCs/>
          <w:sz w:val="22"/>
          <w:szCs w:val="22"/>
          <w:lang w:val="es-MX" w:eastAsia="es-ES_tradnl"/>
        </w:rPr>
        <w:t xml:space="preserve">, previa búsqueda exhaustiva </w:t>
      </w:r>
      <w:r w:rsidR="00F54DFE">
        <w:rPr>
          <w:rFonts w:ascii="Palatino Linotype" w:eastAsia="Calibri" w:hAnsi="Palatino Linotype" w:cs="Tahoma"/>
          <w:bCs/>
          <w:iCs/>
          <w:sz w:val="22"/>
          <w:szCs w:val="22"/>
          <w:lang w:val="es-MX" w:eastAsia="es-ES_tradnl"/>
        </w:rPr>
        <w:t xml:space="preserve">y razonable </w:t>
      </w:r>
      <w:r w:rsidRPr="00EE3DB4">
        <w:rPr>
          <w:rFonts w:ascii="Palatino Linotype" w:eastAsia="Calibri" w:hAnsi="Palatino Linotype" w:cs="Tahoma"/>
          <w:bCs/>
          <w:iCs/>
          <w:sz w:val="22"/>
          <w:szCs w:val="22"/>
          <w:lang w:val="es-MX" w:eastAsia="es-ES_tradnl"/>
        </w:rPr>
        <w:t xml:space="preserve">en todas las áreas competentes, otorgue </w:t>
      </w:r>
      <w:r w:rsidR="006A7EBF">
        <w:rPr>
          <w:rFonts w:ascii="Palatino Linotype" w:eastAsia="Calibri" w:hAnsi="Palatino Linotype" w:cs="Tahoma"/>
          <w:bCs/>
          <w:iCs/>
          <w:sz w:val="22"/>
          <w:szCs w:val="22"/>
          <w:lang w:val="es-MX" w:eastAsia="es-ES_tradnl"/>
        </w:rPr>
        <w:t xml:space="preserve">el documento donde obre </w:t>
      </w:r>
      <w:r>
        <w:rPr>
          <w:rFonts w:ascii="Palatino Linotype" w:eastAsia="Calibri" w:hAnsi="Palatino Linotype" w:cs="Tahoma"/>
          <w:bCs/>
          <w:iCs/>
          <w:sz w:val="22"/>
          <w:szCs w:val="22"/>
          <w:lang w:val="es-MX" w:eastAsia="es-ES_tradnl"/>
        </w:rPr>
        <w:t>la cantidad en kilogramos y/o toneladas de residuos que se han producido de enero de 2010 a agosto de 2018,</w:t>
      </w:r>
      <w:r w:rsidR="004E0CBC">
        <w:rPr>
          <w:rFonts w:ascii="Palatino Linotype" w:eastAsia="Calibri" w:hAnsi="Palatino Linotype" w:cs="Tahoma"/>
          <w:bCs/>
          <w:iCs/>
          <w:sz w:val="22"/>
          <w:szCs w:val="22"/>
          <w:lang w:val="es-MX" w:eastAsia="es-ES_tradnl"/>
        </w:rPr>
        <w:t xml:space="preserve"> tal y como obre en sus archivos, atendiendo lo establecido en el artículo 160 de la Ley de Transparencia y Acceso a la Información Pública del Estado de México y Municipios.</w:t>
      </w:r>
    </w:p>
    <w:p w:rsidR="00EE3DB4" w:rsidRDefault="00EE3DB4" w:rsidP="00D86062">
      <w:pPr>
        <w:spacing w:line="276" w:lineRule="auto"/>
        <w:jc w:val="both"/>
        <w:rPr>
          <w:rFonts w:ascii="Palatino Linotype" w:eastAsia="Calibri" w:hAnsi="Palatino Linotype" w:cs="Tahoma"/>
          <w:bCs/>
          <w:iCs/>
          <w:sz w:val="22"/>
          <w:szCs w:val="22"/>
          <w:lang w:val="es-MX" w:eastAsia="es-ES_tradnl"/>
        </w:rPr>
      </w:pPr>
    </w:p>
    <w:p w:rsidR="005F074A" w:rsidRPr="005F074A" w:rsidRDefault="004E0CBC" w:rsidP="005F074A">
      <w:pPr>
        <w:spacing w:line="276" w:lineRule="auto"/>
        <w:ind w:right="-93"/>
        <w:jc w:val="both"/>
        <w:rPr>
          <w:rFonts w:ascii="Palatino Linotype" w:eastAsia="Calibri" w:hAnsi="Palatino Linotype" w:cs="Tahoma"/>
          <w:b/>
          <w:bCs/>
          <w:iCs/>
          <w:sz w:val="22"/>
          <w:szCs w:val="22"/>
          <w:lang w:val="es-MX" w:eastAsia="es-ES_tradnl"/>
        </w:rPr>
      </w:pPr>
      <w:r>
        <w:rPr>
          <w:rFonts w:ascii="Palatino Linotype" w:eastAsia="Calibri" w:hAnsi="Palatino Linotype" w:cs="Tahoma"/>
          <w:b/>
          <w:bCs/>
          <w:iCs/>
          <w:sz w:val="22"/>
          <w:szCs w:val="22"/>
          <w:lang w:val="es-MX" w:eastAsia="es-ES_tradnl"/>
        </w:rPr>
        <w:t>Análisis del punto 3</w:t>
      </w:r>
      <w:r w:rsidRPr="00393CA3">
        <w:rPr>
          <w:rFonts w:ascii="Palatino Linotype" w:eastAsia="Calibri" w:hAnsi="Palatino Linotype" w:cs="Tahoma"/>
          <w:b/>
          <w:bCs/>
          <w:iCs/>
          <w:sz w:val="22"/>
          <w:szCs w:val="22"/>
          <w:lang w:val="es-MX" w:eastAsia="es-ES_tradnl"/>
        </w:rPr>
        <w:t xml:space="preserve"> del requerimiento informativo; esto es, </w:t>
      </w:r>
      <w:r w:rsidR="005F074A" w:rsidRPr="005F074A">
        <w:rPr>
          <w:rFonts w:ascii="Palatino Linotype" w:eastAsia="Calibri" w:hAnsi="Palatino Linotype" w:cs="Tahoma"/>
          <w:b/>
          <w:bCs/>
          <w:iCs/>
          <w:sz w:val="22"/>
          <w:szCs w:val="22"/>
          <w:lang w:val="es-MX" w:eastAsia="es-ES_tradnl"/>
        </w:rPr>
        <w:t>¿Qu</w:t>
      </w:r>
      <w:r w:rsidR="00F54DFE">
        <w:rPr>
          <w:rFonts w:ascii="Palatino Linotype" w:eastAsia="Calibri" w:hAnsi="Palatino Linotype" w:cs="Tahoma"/>
          <w:b/>
          <w:bCs/>
          <w:iCs/>
          <w:sz w:val="22"/>
          <w:szCs w:val="22"/>
          <w:lang w:val="es-MX" w:eastAsia="es-ES_tradnl"/>
        </w:rPr>
        <w:t>é</w:t>
      </w:r>
      <w:r w:rsidR="005F074A" w:rsidRPr="005F074A">
        <w:rPr>
          <w:rFonts w:ascii="Palatino Linotype" w:eastAsia="Calibri" w:hAnsi="Palatino Linotype" w:cs="Tahoma"/>
          <w:b/>
          <w:bCs/>
          <w:iCs/>
          <w:sz w:val="22"/>
          <w:szCs w:val="22"/>
          <w:lang w:val="es-MX" w:eastAsia="es-ES_tradnl"/>
        </w:rPr>
        <w:t xml:space="preserve"> se hace con los residuos recolectados y cu</w:t>
      </w:r>
      <w:r w:rsidR="00F54DFE">
        <w:rPr>
          <w:rFonts w:ascii="Palatino Linotype" w:eastAsia="Calibri" w:hAnsi="Palatino Linotype" w:cs="Tahoma"/>
          <w:b/>
          <w:bCs/>
          <w:iCs/>
          <w:sz w:val="22"/>
          <w:szCs w:val="22"/>
          <w:lang w:val="es-MX" w:eastAsia="es-ES_tradnl"/>
        </w:rPr>
        <w:t>á</w:t>
      </w:r>
      <w:r w:rsidR="005F074A" w:rsidRPr="005F074A">
        <w:rPr>
          <w:rFonts w:ascii="Palatino Linotype" w:eastAsia="Calibri" w:hAnsi="Palatino Linotype" w:cs="Tahoma"/>
          <w:b/>
          <w:bCs/>
          <w:iCs/>
          <w:sz w:val="22"/>
          <w:szCs w:val="22"/>
          <w:lang w:val="es-MX" w:eastAsia="es-ES_tradnl"/>
        </w:rPr>
        <w:t xml:space="preserve">nto se ha pagado de enero de </w:t>
      </w:r>
      <w:r w:rsidR="00726F5A">
        <w:rPr>
          <w:rFonts w:ascii="Palatino Linotype" w:eastAsia="Calibri" w:hAnsi="Palatino Linotype" w:cs="Tahoma"/>
          <w:b/>
          <w:bCs/>
          <w:iCs/>
          <w:sz w:val="22"/>
          <w:szCs w:val="22"/>
          <w:lang w:val="es-MX" w:eastAsia="es-ES_tradnl"/>
        </w:rPr>
        <w:t>dos mil diez</w:t>
      </w:r>
      <w:r w:rsidR="005F074A" w:rsidRPr="005F074A">
        <w:rPr>
          <w:rFonts w:ascii="Palatino Linotype" w:eastAsia="Calibri" w:hAnsi="Palatino Linotype" w:cs="Tahoma"/>
          <w:b/>
          <w:bCs/>
          <w:iCs/>
          <w:sz w:val="22"/>
          <w:szCs w:val="22"/>
          <w:lang w:val="es-MX" w:eastAsia="es-ES_tradnl"/>
        </w:rPr>
        <w:t xml:space="preserve"> a agosto de </w:t>
      </w:r>
      <w:r w:rsidR="00726F5A">
        <w:rPr>
          <w:rFonts w:ascii="Palatino Linotype" w:eastAsia="Calibri" w:hAnsi="Palatino Linotype" w:cs="Tahoma"/>
          <w:b/>
          <w:bCs/>
          <w:iCs/>
          <w:sz w:val="22"/>
          <w:szCs w:val="22"/>
          <w:lang w:val="es-MX" w:eastAsia="es-ES_tradnl"/>
        </w:rPr>
        <w:t>dos mil dieciocho</w:t>
      </w:r>
      <w:r w:rsidR="005F074A" w:rsidRPr="005F074A">
        <w:rPr>
          <w:rFonts w:ascii="Palatino Linotype" w:eastAsia="Calibri" w:hAnsi="Palatino Linotype" w:cs="Tahoma"/>
          <w:b/>
          <w:bCs/>
          <w:iCs/>
          <w:sz w:val="22"/>
          <w:szCs w:val="22"/>
          <w:lang w:val="es-MX" w:eastAsia="es-ES_tradnl"/>
        </w:rPr>
        <w:t xml:space="preserve"> de manera mensual, por la disposición final de los mismos? </w:t>
      </w:r>
    </w:p>
    <w:p w:rsidR="00EE3DB4" w:rsidRDefault="00EE3DB4" w:rsidP="005F074A">
      <w:pPr>
        <w:spacing w:line="276" w:lineRule="auto"/>
        <w:ind w:right="-93"/>
        <w:jc w:val="both"/>
        <w:rPr>
          <w:rFonts w:ascii="Palatino Linotype" w:eastAsia="Calibri" w:hAnsi="Palatino Linotype" w:cs="Tahoma"/>
          <w:bCs/>
          <w:iCs/>
          <w:sz w:val="22"/>
          <w:szCs w:val="22"/>
          <w:lang w:val="es-MX" w:eastAsia="es-ES_tradnl"/>
        </w:rPr>
      </w:pPr>
    </w:p>
    <w:p w:rsidR="005F074A" w:rsidRDefault="005F074A" w:rsidP="005F074A">
      <w:pPr>
        <w:spacing w:line="276" w:lineRule="auto"/>
        <w:jc w:val="both"/>
        <w:rPr>
          <w:rFonts w:ascii="Palatino Linotype" w:eastAsia="Calibri" w:hAnsi="Palatino Linotype" w:cs="Tahoma"/>
          <w:bCs/>
          <w:iCs/>
          <w:sz w:val="22"/>
          <w:szCs w:val="22"/>
          <w:lang w:val="es-MX" w:eastAsia="es-ES_tradnl"/>
        </w:rPr>
      </w:pPr>
      <w:r w:rsidRPr="005F074A">
        <w:rPr>
          <w:rFonts w:ascii="Palatino Linotype" w:eastAsia="Calibri" w:hAnsi="Palatino Linotype" w:cs="Tahoma"/>
          <w:bCs/>
          <w:iCs/>
          <w:sz w:val="22"/>
          <w:szCs w:val="22"/>
          <w:lang w:val="es-MX" w:eastAsia="es-ES_tradnl"/>
        </w:rPr>
        <w:lastRenderedPageBreak/>
        <w:t>Es de recordar que el Sujeto Obligado señaló en su respuesta, que</w:t>
      </w:r>
      <w:r w:rsidRPr="005F074A">
        <w:rPr>
          <w:rFonts w:ascii="Palatino Linotype" w:eastAsiaTheme="minorHAnsi" w:hAnsi="Palatino Linotype" w:cs="Tahoma"/>
          <w:sz w:val="22"/>
          <w:szCs w:val="22"/>
          <w:lang w:eastAsia="en-US"/>
        </w:rPr>
        <w:t xml:space="preserve"> </w:t>
      </w:r>
      <w:r>
        <w:rPr>
          <w:rFonts w:ascii="Palatino Linotype" w:eastAsiaTheme="minorHAnsi" w:hAnsi="Palatino Linotype" w:cs="Tahoma"/>
          <w:sz w:val="22"/>
          <w:szCs w:val="22"/>
          <w:lang w:eastAsia="en-US"/>
        </w:rPr>
        <w:t>l</w:t>
      </w:r>
      <w:r w:rsidRPr="005F074A">
        <w:rPr>
          <w:rFonts w:ascii="Palatino Linotype" w:eastAsiaTheme="minorHAnsi" w:hAnsi="Palatino Linotype" w:cs="Tahoma"/>
          <w:sz w:val="22"/>
          <w:szCs w:val="22"/>
          <w:lang w:eastAsia="en-US"/>
        </w:rPr>
        <w:t xml:space="preserve">os residuos sólidos municipales son dispuestos en el relleno sanitario ubicado en Barrio Puente de Piedra, S/N Santiago Tepatlaxco; por cuanto al pago que se ha realizado de enero de </w:t>
      </w:r>
      <w:r w:rsidR="00ED5D58">
        <w:rPr>
          <w:rFonts w:ascii="Palatino Linotype" w:eastAsiaTheme="minorHAnsi" w:hAnsi="Palatino Linotype" w:cs="Tahoma"/>
          <w:sz w:val="22"/>
          <w:szCs w:val="22"/>
          <w:lang w:eastAsia="en-US"/>
        </w:rPr>
        <w:t>dos mil diez</w:t>
      </w:r>
      <w:r w:rsidRPr="005F074A">
        <w:rPr>
          <w:rFonts w:ascii="Palatino Linotype" w:eastAsiaTheme="minorHAnsi" w:hAnsi="Palatino Linotype" w:cs="Tahoma"/>
          <w:sz w:val="22"/>
          <w:szCs w:val="22"/>
          <w:lang w:eastAsia="en-US"/>
        </w:rPr>
        <w:t xml:space="preserve"> a agosto de </w:t>
      </w:r>
      <w:r w:rsidR="00ED5D58">
        <w:rPr>
          <w:rFonts w:ascii="Palatino Linotype" w:eastAsiaTheme="minorHAnsi" w:hAnsi="Palatino Linotype" w:cs="Tahoma"/>
          <w:sz w:val="22"/>
          <w:szCs w:val="22"/>
          <w:lang w:eastAsia="en-US"/>
        </w:rPr>
        <w:t>dos mil dieciocho</w:t>
      </w:r>
      <w:r w:rsidRPr="005F074A">
        <w:rPr>
          <w:rFonts w:ascii="Palatino Linotype" w:eastAsiaTheme="minorHAnsi" w:hAnsi="Palatino Linotype" w:cs="Tahoma"/>
          <w:sz w:val="22"/>
          <w:szCs w:val="22"/>
          <w:lang w:eastAsia="en-US"/>
        </w:rPr>
        <w:t xml:space="preserve">, en los archivos de </w:t>
      </w:r>
      <w:r>
        <w:rPr>
          <w:rFonts w:ascii="Palatino Linotype" w:eastAsiaTheme="minorHAnsi" w:hAnsi="Palatino Linotype" w:cs="Tahoma"/>
          <w:sz w:val="22"/>
          <w:szCs w:val="22"/>
          <w:lang w:eastAsia="en-US"/>
        </w:rPr>
        <w:t>l</w:t>
      </w:r>
      <w:r w:rsidRPr="005F074A">
        <w:rPr>
          <w:rFonts w:ascii="Palatino Linotype" w:eastAsiaTheme="minorHAnsi" w:hAnsi="Palatino Linotype" w:cs="Tahoma"/>
          <w:sz w:val="22"/>
          <w:szCs w:val="22"/>
          <w:lang w:eastAsia="en-US"/>
        </w:rPr>
        <w:t>a Dirección General de Servicios Públicos, no se localizó</w:t>
      </w:r>
      <w:r>
        <w:rPr>
          <w:rFonts w:ascii="Palatino Linotype" w:eastAsiaTheme="minorHAnsi" w:hAnsi="Palatino Linotype" w:cs="Tahoma"/>
          <w:sz w:val="22"/>
          <w:szCs w:val="22"/>
          <w:lang w:eastAsia="en-US"/>
        </w:rPr>
        <w:t xml:space="preserve"> información que se relacione</w:t>
      </w:r>
      <w:r>
        <w:rPr>
          <w:rFonts w:ascii="Palatino Linotype" w:eastAsia="Calibri" w:hAnsi="Palatino Linotype" w:cs="Tahoma"/>
          <w:bCs/>
          <w:iCs/>
          <w:sz w:val="22"/>
          <w:szCs w:val="22"/>
          <w:lang w:val="es-MX" w:eastAsia="es-ES_tradnl"/>
        </w:rPr>
        <w:t xml:space="preserve">, a lo que el Recurrente se inconformo debido a que la información se encontraba incompleta por lo que respecta al pago que se han realizado de enero de </w:t>
      </w:r>
      <w:r w:rsidR="00ED5D58">
        <w:rPr>
          <w:rFonts w:ascii="Palatino Linotype" w:eastAsiaTheme="minorHAnsi" w:hAnsi="Palatino Linotype" w:cs="Tahoma"/>
          <w:sz w:val="22"/>
          <w:szCs w:val="22"/>
          <w:lang w:eastAsia="en-US"/>
        </w:rPr>
        <w:t>dos mil diez</w:t>
      </w:r>
      <w:r>
        <w:rPr>
          <w:rFonts w:ascii="Palatino Linotype" w:eastAsia="Calibri" w:hAnsi="Palatino Linotype" w:cs="Tahoma"/>
          <w:bCs/>
          <w:iCs/>
          <w:sz w:val="22"/>
          <w:szCs w:val="22"/>
          <w:lang w:val="es-MX" w:eastAsia="es-ES_tradnl"/>
        </w:rPr>
        <w:t xml:space="preserve"> a agosto de </w:t>
      </w:r>
      <w:r w:rsidR="00ED5D58">
        <w:rPr>
          <w:rFonts w:ascii="Palatino Linotype" w:eastAsiaTheme="minorHAnsi" w:hAnsi="Palatino Linotype" w:cs="Tahoma"/>
          <w:sz w:val="22"/>
          <w:szCs w:val="22"/>
          <w:lang w:eastAsia="en-US"/>
        </w:rPr>
        <w:t>dos mil dieciocho</w:t>
      </w:r>
      <w:r>
        <w:rPr>
          <w:rFonts w:ascii="Palatino Linotype" w:eastAsia="Calibri" w:hAnsi="Palatino Linotype" w:cs="Tahoma"/>
          <w:bCs/>
          <w:iCs/>
          <w:sz w:val="22"/>
          <w:szCs w:val="22"/>
          <w:lang w:val="es-MX" w:eastAsia="es-ES_tradnl"/>
        </w:rPr>
        <w:t>.</w:t>
      </w:r>
    </w:p>
    <w:p w:rsidR="005F074A" w:rsidRPr="00393CA3" w:rsidRDefault="005F074A" w:rsidP="005F074A">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 </w:t>
      </w:r>
    </w:p>
    <w:p w:rsidR="006D4A26" w:rsidRDefault="005F074A" w:rsidP="00EF03DC">
      <w:pPr>
        <w:spacing w:line="276" w:lineRule="auto"/>
        <w:jc w:val="both"/>
        <w:rPr>
          <w:rFonts w:ascii="Palatino Linotype" w:eastAsia="Calibri" w:hAnsi="Palatino Linotype" w:cs="Tahoma"/>
          <w:bCs/>
          <w:iCs/>
          <w:sz w:val="22"/>
          <w:szCs w:val="22"/>
          <w:lang w:val="es-MX" w:eastAsia="es-ES_tradnl"/>
        </w:rPr>
      </w:pPr>
      <w:r w:rsidRPr="00393CA3">
        <w:rPr>
          <w:rFonts w:ascii="Palatino Linotype" w:eastAsia="Calibri" w:hAnsi="Palatino Linotype" w:cs="Tahoma"/>
          <w:bCs/>
          <w:iCs/>
          <w:sz w:val="22"/>
          <w:szCs w:val="22"/>
          <w:lang w:val="es-MX" w:eastAsia="es-ES_tradnl"/>
        </w:rPr>
        <w:t xml:space="preserve">Por otra parte, en su Informe Justificado </w:t>
      </w:r>
      <w:r w:rsidRPr="008605B6">
        <w:rPr>
          <w:rFonts w:ascii="Palatino Linotype" w:eastAsia="Calibri" w:hAnsi="Palatino Linotype" w:cs="Tahoma"/>
          <w:bCs/>
          <w:iCs/>
          <w:sz w:val="22"/>
          <w:szCs w:val="22"/>
          <w:lang w:val="es-MX" w:eastAsia="es-ES_tradnl"/>
        </w:rPr>
        <w:t>reiter</w:t>
      </w:r>
      <w:r>
        <w:rPr>
          <w:rFonts w:ascii="Palatino Linotype" w:eastAsia="Calibri" w:hAnsi="Palatino Linotype" w:cs="Tahoma"/>
          <w:bCs/>
          <w:iCs/>
          <w:sz w:val="22"/>
          <w:szCs w:val="22"/>
          <w:lang w:val="es-MX" w:eastAsia="es-ES_tradnl"/>
        </w:rPr>
        <w:t>ó</w:t>
      </w:r>
      <w:r w:rsidRPr="008605B6">
        <w:rPr>
          <w:rFonts w:ascii="Palatino Linotype" w:eastAsia="Calibri" w:hAnsi="Palatino Linotype" w:cs="Tahoma"/>
          <w:bCs/>
          <w:iCs/>
          <w:sz w:val="22"/>
          <w:szCs w:val="22"/>
          <w:lang w:val="es-MX" w:eastAsia="es-ES_tradnl"/>
        </w:rPr>
        <w:t xml:space="preserve"> que </w:t>
      </w:r>
      <w:r>
        <w:rPr>
          <w:rFonts w:ascii="Palatino Linotype" w:eastAsia="Calibri" w:hAnsi="Palatino Linotype" w:cs="Tahoma"/>
          <w:bCs/>
          <w:iCs/>
          <w:sz w:val="22"/>
          <w:szCs w:val="22"/>
          <w:lang w:val="es-MX" w:eastAsia="es-ES_tradnl"/>
        </w:rPr>
        <w:t>la</w:t>
      </w:r>
      <w:r w:rsidRPr="008605B6">
        <w:rPr>
          <w:rFonts w:ascii="Palatino Linotype" w:eastAsia="Calibri" w:hAnsi="Palatino Linotype" w:cs="Tahoma"/>
          <w:bCs/>
          <w:iCs/>
          <w:sz w:val="22"/>
          <w:szCs w:val="22"/>
          <w:lang w:val="es-MX" w:eastAsia="es-ES_tradnl"/>
        </w:rPr>
        <w:t xml:space="preserve"> Dirección General de Servicios Públicos, no está en posibilidad de proporcionar la información solicitada</w:t>
      </w:r>
      <w:r>
        <w:rPr>
          <w:rFonts w:ascii="Palatino Linotype" w:eastAsia="Calibri" w:hAnsi="Palatino Linotype" w:cs="Tahoma"/>
          <w:bCs/>
          <w:iCs/>
          <w:sz w:val="22"/>
          <w:szCs w:val="22"/>
          <w:lang w:val="es-MX" w:eastAsia="es-ES_tradnl"/>
        </w:rPr>
        <w:t xml:space="preserve">; en ese sentido, cabe traer a colación </w:t>
      </w:r>
      <w:r w:rsidR="006D4A26">
        <w:rPr>
          <w:rFonts w:ascii="Palatino Linotype" w:eastAsia="Calibri" w:hAnsi="Palatino Linotype" w:cs="Tahoma"/>
          <w:bCs/>
          <w:iCs/>
          <w:sz w:val="22"/>
          <w:szCs w:val="22"/>
          <w:lang w:val="es-MX" w:eastAsia="es-ES_tradnl"/>
        </w:rPr>
        <w:t>el</w:t>
      </w:r>
      <w:r w:rsidR="006D4A26" w:rsidRPr="006D4A26">
        <w:rPr>
          <w:rFonts w:ascii="Palatino Linotype" w:eastAsia="Calibri" w:hAnsi="Palatino Linotype" w:cs="Tahoma"/>
          <w:bCs/>
          <w:iCs/>
          <w:sz w:val="22"/>
          <w:szCs w:val="22"/>
          <w:lang w:val="es-MX" w:eastAsia="es-ES_tradnl"/>
        </w:rPr>
        <w:t xml:space="preserve"> artículo </w:t>
      </w:r>
      <w:r w:rsidR="006D4A26">
        <w:rPr>
          <w:rFonts w:ascii="Palatino Linotype" w:eastAsia="Calibri" w:hAnsi="Palatino Linotype" w:cs="Tahoma"/>
          <w:bCs/>
          <w:iCs/>
          <w:sz w:val="22"/>
          <w:szCs w:val="22"/>
          <w:lang w:val="es-MX" w:eastAsia="es-ES_tradnl"/>
        </w:rPr>
        <w:t>2</w:t>
      </w:r>
      <w:r w:rsidR="00936358">
        <w:rPr>
          <w:rFonts w:ascii="Palatino Linotype" w:eastAsia="Calibri" w:hAnsi="Palatino Linotype" w:cs="Tahoma"/>
          <w:bCs/>
          <w:iCs/>
          <w:sz w:val="22"/>
          <w:szCs w:val="22"/>
          <w:lang w:val="es-MX" w:eastAsia="es-ES_tradnl"/>
        </w:rPr>
        <w:t>°</w:t>
      </w:r>
      <w:r w:rsidR="006D4A26" w:rsidRPr="006D4A26">
        <w:rPr>
          <w:rFonts w:ascii="Palatino Linotype" w:eastAsia="Calibri" w:hAnsi="Palatino Linotype" w:cs="Tahoma"/>
          <w:bCs/>
          <w:iCs/>
          <w:sz w:val="22"/>
          <w:szCs w:val="22"/>
          <w:lang w:val="es-MX" w:eastAsia="es-ES_tradnl"/>
        </w:rPr>
        <w:t xml:space="preserve">, fracción </w:t>
      </w:r>
      <w:r w:rsidR="006D4A26">
        <w:rPr>
          <w:rFonts w:ascii="Palatino Linotype" w:eastAsia="Calibri" w:hAnsi="Palatino Linotype" w:cs="Tahoma"/>
          <w:bCs/>
          <w:iCs/>
          <w:sz w:val="22"/>
          <w:szCs w:val="22"/>
          <w:lang w:val="es-MX" w:eastAsia="es-ES_tradnl"/>
        </w:rPr>
        <w:t>C</w:t>
      </w:r>
      <w:r w:rsidR="006D4A26" w:rsidRPr="006D4A26">
        <w:rPr>
          <w:rFonts w:ascii="Palatino Linotype" w:eastAsia="Calibri" w:hAnsi="Palatino Linotype" w:cs="Tahoma"/>
          <w:bCs/>
          <w:iCs/>
          <w:sz w:val="22"/>
          <w:szCs w:val="22"/>
          <w:lang w:val="es-MX" w:eastAsia="es-ES_tradnl"/>
        </w:rPr>
        <w:t xml:space="preserve">X, del </w:t>
      </w:r>
      <w:r w:rsidR="006D4A26">
        <w:rPr>
          <w:rFonts w:ascii="Palatino Linotype" w:eastAsia="Calibri" w:hAnsi="Palatino Linotype" w:cs="Tahoma"/>
          <w:bCs/>
          <w:iCs/>
          <w:sz w:val="22"/>
          <w:szCs w:val="22"/>
          <w:lang w:val="es-MX" w:eastAsia="es-ES_tradnl"/>
        </w:rPr>
        <w:t xml:space="preserve">Reglamento del Libro Segundo del </w:t>
      </w:r>
      <w:r w:rsidR="006D4A26" w:rsidRPr="006D4A26">
        <w:rPr>
          <w:rFonts w:ascii="Palatino Linotype" w:eastAsia="Calibri" w:hAnsi="Palatino Linotype" w:cs="Tahoma"/>
          <w:bCs/>
          <w:iCs/>
          <w:sz w:val="22"/>
          <w:szCs w:val="22"/>
          <w:lang w:val="es-MX" w:eastAsia="es-ES_tradnl"/>
        </w:rPr>
        <w:t xml:space="preserve">Código para la Biodiversidad del Estado de México, </w:t>
      </w:r>
      <w:r w:rsidR="00936358">
        <w:rPr>
          <w:rFonts w:ascii="Palatino Linotype" w:eastAsia="Calibri" w:hAnsi="Palatino Linotype" w:cs="Tahoma"/>
          <w:bCs/>
          <w:iCs/>
          <w:sz w:val="22"/>
          <w:szCs w:val="22"/>
          <w:lang w:val="es-MX" w:eastAsia="es-ES_tradnl"/>
        </w:rPr>
        <w:t>publicado en la Gaceta del Gobierno el veintidós de mayo de dos mil siete y reformado por última vez el</w:t>
      </w:r>
      <w:r w:rsidR="006D4A26" w:rsidRPr="006D4A26">
        <w:rPr>
          <w:rFonts w:ascii="Palatino Linotype" w:eastAsia="Calibri" w:hAnsi="Palatino Linotype" w:cs="Tahoma"/>
          <w:bCs/>
          <w:iCs/>
          <w:sz w:val="22"/>
          <w:szCs w:val="22"/>
          <w:lang w:val="es-MX" w:eastAsia="es-ES_tradnl"/>
        </w:rPr>
        <w:t xml:space="preserve"> </w:t>
      </w:r>
      <w:r w:rsidR="00936358">
        <w:rPr>
          <w:rFonts w:ascii="Palatino Linotype" w:eastAsia="Calibri" w:hAnsi="Palatino Linotype" w:cs="Tahoma"/>
          <w:bCs/>
          <w:iCs/>
          <w:sz w:val="22"/>
          <w:szCs w:val="22"/>
          <w:lang w:val="es-MX" w:eastAsia="es-ES_tradnl"/>
        </w:rPr>
        <w:t xml:space="preserve">tres de junio de dos mil quince, </w:t>
      </w:r>
      <w:r w:rsidR="006D4A26" w:rsidRPr="006D4A26">
        <w:rPr>
          <w:rFonts w:ascii="Palatino Linotype" w:eastAsia="Calibri" w:hAnsi="Palatino Linotype" w:cs="Tahoma"/>
          <w:bCs/>
          <w:iCs/>
          <w:sz w:val="22"/>
          <w:szCs w:val="22"/>
          <w:lang w:val="es-MX" w:eastAsia="es-ES_tradnl"/>
        </w:rPr>
        <w:t>define a</w:t>
      </w:r>
      <w:r w:rsidR="006D4A26">
        <w:rPr>
          <w:rFonts w:ascii="Palatino Linotype" w:eastAsia="Calibri" w:hAnsi="Palatino Linotype" w:cs="Tahoma"/>
          <w:bCs/>
          <w:iCs/>
          <w:sz w:val="22"/>
          <w:szCs w:val="22"/>
          <w:lang w:val="es-MX" w:eastAsia="es-ES_tradnl"/>
        </w:rPr>
        <w:t xml:space="preserve"> </w:t>
      </w:r>
      <w:r w:rsidR="006D4A26" w:rsidRPr="006D4A26">
        <w:rPr>
          <w:rFonts w:ascii="Palatino Linotype" w:eastAsia="Calibri" w:hAnsi="Palatino Linotype" w:cs="Tahoma"/>
          <w:bCs/>
          <w:iCs/>
          <w:sz w:val="22"/>
          <w:szCs w:val="22"/>
          <w:lang w:val="es-MX" w:eastAsia="es-ES_tradnl"/>
        </w:rPr>
        <w:t>l</w:t>
      </w:r>
      <w:r w:rsidR="006D4A26">
        <w:rPr>
          <w:rFonts w:ascii="Palatino Linotype" w:eastAsia="Calibri" w:hAnsi="Palatino Linotype" w:cs="Tahoma"/>
          <w:bCs/>
          <w:iCs/>
          <w:sz w:val="22"/>
          <w:szCs w:val="22"/>
          <w:lang w:val="es-MX" w:eastAsia="es-ES_tradnl"/>
        </w:rPr>
        <w:t>a</w:t>
      </w:r>
      <w:r w:rsidR="006D4A26" w:rsidRPr="006D4A26">
        <w:rPr>
          <w:rFonts w:ascii="Palatino Linotype" w:eastAsia="Calibri" w:hAnsi="Palatino Linotype" w:cs="Tahoma"/>
          <w:bCs/>
          <w:iCs/>
          <w:sz w:val="22"/>
          <w:szCs w:val="22"/>
          <w:lang w:val="es-MX" w:eastAsia="es-ES_tradnl"/>
        </w:rPr>
        <w:t xml:space="preserve"> </w:t>
      </w:r>
      <w:r w:rsidR="006D4A26">
        <w:rPr>
          <w:rFonts w:ascii="Palatino Linotype" w:eastAsia="Calibri" w:hAnsi="Palatino Linotype" w:cs="Tahoma"/>
          <w:bCs/>
          <w:iCs/>
          <w:sz w:val="22"/>
          <w:szCs w:val="22"/>
          <w:lang w:val="es-MX" w:eastAsia="es-ES_tradnl"/>
        </w:rPr>
        <w:t xml:space="preserve">Recolección como la </w:t>
      </w:r>
      <w:r w:rsidR="006D4A26" w:rsidRPr="006D4A26">
        <w:rPr>
          <w:rFonts w:ascii="Palatino Linotype" w:eastAsia="Calibri" w:hAnsi="Palatino Linotype" w:cs="Tahoma"/>
          <w:bCs/>
          <w:iCs/>
          <w:sz w:val="22"/>
          <w:szCs w:val="22"/>
          <w:lang w:eastAsia="es-ES_tradnl"/>
        </w:rPr>
        <w:t>acción de recoger residuos para transportarlos o trasladarlos a otras áreas o instalaciones para su manejo especial</w:t>
      </w:r>
      <w:r w:rsidR="006D4A26">
        <w:rPr>
          <w:rFonts w:ascii="Palatino Linotype" w:eastAsia="Calibri" w:hAnsi="Palatino Linotype" w:cs="Tahoma"/>
          <w:bCs/>
          <w:iCs/>
          <w:sz w:val="22"/>
          <w:szCs w:val="22"/>
          <w:lang w:eastAsia="es-ES_tradnl"/>
        </w:rPr>
        <w:t>.</w:t>
      </w:r>
    </w:p>
    <w:p w:rsidR="00936358" w:rsidRDefault="00936358" w:rsidP="00EF03DC">
      <w:pPr>
        <w:spacing w:line="276" w:lineRule="auto"/>
        <w:jc w:val="both"/>
        <w:rPr>
          <w:rFonts w:ascii="Palatino Linotype" w:eastAsia="Calibri" w:hAnsi="Palatino Linotype" w:cs="Tahoma"/>
          <w:bCs/>
          <w:iCs/>
          <w:sz w:val="22"/>
          <w:szCs w:val="22"/>
          <w:highlight w:val="yellow"/>
          <w:lang w:val="es-MX" w:eastAsia="es-ES_tradnl"/>
        </w:rPr>
      </w:pPr>
    </w:p>
    <w:p w:rsidR="005F074A" w:rsidRDefault="006D4A26" w:rsidP="00EF03DC">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Ahora bien, por su parte </w:t>
      </w:r>
      <w:r w:rsidR="005F074A">
        <w:rPr>
          <w:rFonts w:ascii="Palatino Linotype" w:eastAsia="Calibri" w:hAnsi="Palatino Linotype" w:cs="Tahoma"/>
          <w:bCs/>
          <w:iCs/>
          <w:sz w:val="22"/>
          <w:szCs w:val="22"/>
          <w:lang w:val="es-MX" w:eastAsia="es-ES_tradnl"/>
        </w:rPr>
        <w:t>el</w:t>
      </w:r>
      <w:r w:rsidR="00EF03DC">
        <w:rPr>
          <w:rFonts w:ascii="Palatino Linotype" w:eastAsia="Calibri" w:hAnsi="Palatino Linotype" w:cs="Tahoma"/>
          <w:bCs/>
          <w:iCs/>
          <w:sz w:val="22"/>
          <w:szCs w:val="22"/>
          <w:lang w:eastAsia="es-ES_tradnl"/>
        </w:rPr>
        <w:t xml:space="preserve"> </w:t>
      </w:r>
      <w:r w:rsidR="00EF03DC">
        <w:rPr>
          <w:rFonts w:ascii="Palatino Linotype" w:eastAsia="Calibri" w:hAnsi="Palatino Linotype" w:cs="Tahoma"/>
          <w:bCs/>
          <w:iCs/>
          <w:sz w:val="22"/>
          <w:szCs w:val="22"/>
          <w:lang w:val="es-MX" w:eastAsia="es-ES_tradnl"/>
        </w:rPr>
        <w:t xml:space="preserve">Libro Noveno, Capítulo I, artículo 9.16 del </w:t>
      </w:r>
      <w:r w:rsidR="00EF03DC" w:rsidRPr="0066271E">
        <w:rPr>
          <w:rFonts w:ascii="Palatino Linotype" w:eastAsia="Calibri" w:hAnsi="Palatino Linotype" w:cs="Tahoma"/>
          <w:bCs/>
          <w:iCs/>
          <w:sz w:val="22"/>
          <w:szCs w:val="22"/>
          <w:lang w:eastAsia="es-ES_tradnl"/>
        </w:rPr>
        <w:t xml:space="preserve">Reglamento Orgánico de la Administración Pública Municipal, de Naucalpan de </w:t>
      </w:r>
      <w:r w:rsidR="00EF03DC">
        <w:rPr>
          <w:rFonts w:ascii="Palatino Linotype" w:eastAsia="Calibri" w:hAnsi="Palatino Linotype" w:cs="Tahoma"/>
          <w:bCs/>
          <w:iCs/>
          <w:sz w:val="22"/>
          <w:szCs w:val="22"/>
          <w:lang w:eastAsia="es-ES_tradnl"/>
        </w:rPr>
        <w:t xml:space="preserve">Juárez, México, señala como asuntos del Departamento de Recursos Financieros y </w:t>
      </w:r>
      <w:r w:rsidR="00EF03DC" w:rsidRPr="00EF03DC">
        <w:rPr>
          <w:rFonts w:ascii="Palatino Linotype" w:eastAsia="Calibri" w:hAnsi="Palatino Linotype" w:cs="Tahoma"/>
          <w:bCs/>
          <w:iCs/>
          <w:sz w:val="22"/>
          <w:szCs w:val="22"/>
          <w:lang w:eastAsia="es-ES_tradnl"/>
        </w:rPr>
        <w:t>Seguro</w:t>
      </w:r>
      <w:r w:rsidR="008E7E50">
        <w:rPr>
          <w:rFonts w:ascii="Palatino Linotype" w:eastAsia="Calibri" w:hAnsi="Palatino Linotype" w:cs="Tahoma"/>
          <w:bCs/>
          <w:iCs/>
          <w:sz w:val="22"/>
          <w:szCs w:val="22"/>
          <w:lang w:eastAsia="es-ES_tradnl"/>
        </w:rPr>
        <w:t>,</w:t>
      </w:r>
      <w:r w:rsidR="00EF03DC" w:rsidRPr="00EF03DC">
        <w:rPr>
          <w:rFonts w:ascii="Palatino Linotype" w:eastAsia="Calibri" w:hAnsi="Palatino Linotype" w:cs="Tahoma"/>
          <w:bCs/>
          <w:iCs/>
          <w:sz w:val="22"/>
          <w:szCs w:val="22"/>
          <w:lang w:eastAsia="es-ES_tradnl"/>
        </w:rPr>
        <w:t xml:space="preserve"> </w:t>
      </w:r>
      <w:r w:rsidR="00EF03DC">
        <w:rPr>
          <w:rFonts w:ascii="Palatino Linotype" w:eastAsia="Calibri" w:hAnsi="Palatino Linotype" w:cs="Tahoma"/>
          <w:bCs/>
          <w:iCs/>
          <w:sz w:val="22"/>
          <w:szCs w:val="22"/>
          <w:lang w:eastAsia="es-ES_tradnl"/>
        </w:rPr>
        <w:t xml:space="preserve">dependiente de la Dirección General de Servicios Públicos, </w:t>
      </w:r>
      <w:r w:rsidR="00EF03DC" w:rsidRPr="00EF03DC">
        <w:rPr>
          <w:rFonts w:ascii="Palatino Linotype" w:eastAsia="Calibri" w:hAnsi="Palatino Linotype" w:cs="Tahoma"/>
          <w:bCs/>
          <w:iCs/>
          <w:sz w:val="22"/>
          <w:szCs w:val="22"/>
          <w:u w:val="single"/>
          <w:lang w:eastAsia="es-ES_tradnl"/>
        </w:rPr>
        <w:t>elaborar las órdenes de pago</w:t>
      </w:r>
      <w:r w:rsidR="00EF03DC" w:rsidRPr="00EF03DC">
        <w:rPr>
          <w:rFonts w:ascii="Palatino Linotype" w:eastAsia="Calibri" w:hAnsi="Palatino Linotype" w:cs="Tahoma"/>
          <w:bCs/>
          <w:iCs/>
          <w:sz w:val="22"/>
          <w:szCs w:val="22"/>
          <w:lang w:eastAsia="es-ES_tradnl"/>
        </w:rPr>
        <w:t xml:space="preserve"> correspondientes al Servicio de Recolecc</w:t>
      </w:r>
      <w:r>
        <w:rPr>
          <w:rFonts w:ascii="Palatino Linotype" w:eastAsia="Calibri" w:hAnsi="Palatino Linotype" w:cs="Tahoma"/>
          <w:bCs/>
          <w:iCs/>
          <w:sz w:val="22"/>
          <w:szCs w:val="22"/>
          <w:lang w:eastAsia="es-ES_tradnl"/>
        </w:rPr>
        <w:t xml:space="preserve">ión de </w:t>
      </w:r>
      <w:r w:rsidR="009913FD">
        <w:rPr>
          <w:rFonts w:ascii="Palatino Linotype" w:eastAsia="Calibri" w:hAnsi="Palatino Linotype" w:cs="Tahoma"/>
          <w:bCs/>
          <w:iCs/>
          <w:sz w:val="22"/>
          <w:szCs w:val="22"/>
          <w:lang w:eastAsia="es-ES_tradnl"/>
        </w:rPr>
        <w:t>R</w:t>
      </w:r>
      <w:r>
        <w:rPr>
          <w:rFonts w:ascii="Palatino Linotype" w:eastAsia="Calibri" w:hAnsi="Palatino Linotype" w:cs="Tahoma"/>
          <w:bCs/>
          <w:iCs/>
          <w:sz w:val="22"/>
          <w:szCs w:val="22"/>
          <w:lang w:eastAsia="es-ES_tradnl"/>
        </w:rPr>
        <w:t xml:space="preserve">esiduos </w:t>
      </w:r>
      <w:r w:rsidR="009913FD">
        <w:rPr>
          <w:rFonts w:ascii="Palatino Linotype" w:eastAsia="Calibri" w:hAnsi="Palatino Linotype" w:cs="Tahoma"/>
          <w:bCs/>
          <w:iCs/>
          <w:sz w:val="22"/>
          <w:szCs w:val="22"/>
          <w:lang w:eastAsia="es-ES_tradnl"/>
        </w:rPr>
        <w:t>S</w:t>
      </w:r>
      <w:r>
        <w:rPr>
          <w:rFonts w:ascii="Palatino Linotype" w:eastAsia="Calibri" w:hAnsi="Palatino Linotype" w:cs="Tahoma"/>
          <w:bCs/>
          <w:iCs/>
          <w:sz w:val="22"/>
          <w:szCs w:val="22"/>
          <w:lang w:eastAsia="es-ES_tradnl"/>
        </w:rPr>
        <w:t xml:space="preserve">ólidos </w:t>
      </w:r>
      <w:r w:rsidR="009913FD">
        <w:rPr>
          <w:rFonts w:ascii="Palatino Linotype" w:eastAsia="Calibri" w:hAnsi="Palatino Linotype" w:cs="Tahoma"/>
          <w:bCs/>
          <w:iCs/>
          <w:sz w:val="22"/>
          <w:szCs w:val="22"/>
          <w:lang w:eastAsia="es-ES_tradnl"/>
        </w:rPr>
        <w:t>U</w:t>
      </w:r>
      <w:r>
        <w:rPr>
          <w:rFonts w:ascii="Palatino Linotype" w:eastAsia="Calibri" w:hAnsi="Palatino Linotype" w:cs="Tahoma"/>
          <w:bCs/>
          <w:iCs/>
          <w:sz w:val="22"/>
          <w:szCs w:val="22"/>
          <w:lang w:eastAsia="es-ES_tradnl"/>
        </w:rPr>
        <w:t>rbanos.</w:t>
      </w:r>
    </w:p>
    <w:p w:rsidR="005F074A" w:rsidRDefault="005F074A" w:rsidP="005F074A">
      <w:pPr>
        <w:spacing w:line="276" w:lineRule="auto"/>
        <w:ind w:right="-93"/>
        <w:jc w:val="both"/>
        <w:rPr>
          <w:rFonts w:ascii="Palatino Linotype" w:eastAsia="Calibri" w:hAnsi="Palatino Linotype" w:cs="Tahoma"/>
          <w:bCs/>
          <w:iCs/>
          <w:sz w:val="22"/>
          <w:szCs w:val="22"/>
          <w:lang w:val="es-MX" w:eastAsia="es-ES_tradnl"/>
        </w:rPr>
      </w:pPr>
    </w:p>
    <w:p w:rsidR="001E2AD8" w:rsidRDefault="006D4A26" w:rsidP="006D4A26">
      <w:pPr>
        <w:spacing w:line="276" w:lineRule="auto"/>
        <w:jc w:val="both"/>
        <w:rPr>
          <w:rFonts w:ascii="Palatino Linotype" w:eastAsia="Calibri" w:hAnsi="Palatino Linotype" w:cs="Tahoma"/>
          <w:bCs/>
          <w:iCs/>
          <w:sz w:val="22"/>
          <w:szCs w:val="22"/>
          <w:lang w:val="es-MX" w:eastAsia="es-ES_tradnl"/>
        </w:rPr>
      </w:pPr>
      <w:r w:rsidRPr="00D86062">
        <w:rPr>
          <w:rFonts w:ascii="Palatino Linotype" w:eastAsia="Calibri" w:hAnsi="Palatino Linotype" w:cs="Tahoma"/>
          <w:bCs/>
          <w:iCs/>
          <w:sz w:val="22"/>
          <w:szCs w:val="22"/>
          <w:lang w:val="es-MX" w:eastAsia="es-ES_tradnl"/>
        </w:rPr>
        <w:t>Conforme a lo anterior, se advierte que el Sujeto Obligado cuenta con un área específica para conocer</w:t>
      </w:r>
      <w:r>
        <w:rPr>
          <w:rFonts w:ascii="Palatino Linotype" w:eastAsia="Calibri" w:hAnsi="Palatino Linotype" w:cs="Tahoma"/>
          <w:bCs/>
          <w:iCs/>
          <w:sz w:val="22"/>
          <w:szCs w:val="22"/>
          <w:lang w:val="es-MX" w:eastAsia="es-ES_tradnl"/>
        </w:rPr>
        <w:t xml:space="preserve"> este punto </w:t>
      </w:r>
      <w:r w:rsidRPr="00D86062">
        <w:rPr>
          <w:rFonts w:ascii="Palatino Linotype" w:eastAsia="Calibri" w:hAnsi="Palatino Linotype" w:cs="Tahoma"/>
          <w:bCs/>
          <w:iCs/>
          <w:sz w:val="22"/>
          <w:szCs w:val="22"/>
          <w:lang w:val="es-MX" w:eastAsia="es-ES_tradnl"/>
        </w:rPr>
        <w:t xml:space="preserve">de la solicitud de información, a saber, </w:t>
      </w:r>
      <w:r>
        <w:rPr>
          <w:rFonts w:ascii="Palatino Linotype" w:eastAsia="Calibri" w:hAnsi="Palatino Linotype" w:cs="Tahoma"/>
          <w:bCs/>
          <w:iCs/>
          <w:sz w:val="22"/>
          <w:szCs w:val="22"/>
          <w:lang w:val="es-MX" w:eastAsia="es-ES_tradnl"/>
        </w:rPr>
        <w:t xml:space="preserve">el </w:t>
      </w:r>
      <w:r w:rsidRPr="006D4A26">
        <w:rPr>
          <w:rFonts w:ascii="Palatino Linotype" w:eastAsia="Calibri" w:hAnsi="Palatino Linotype" w:cs="Tahoma"/>
          <w:b/>
          <w:bCs/>
          <w:iCs/>
          <w:sz w:val="22"/>
          <w:szCs w:val="22"/>
          <w:lang w:eastAsia="es-ES_tradnl"/>
        </w:rPr>
        <w:t>Departamento de Recursos Financieros y Seguro</w:t>
      </w:r>
      <w:r w:rsidRPr="00D86062">
        <w:rPr>
          <w:rFonts w:ascii="Palatino Linotype" w:eastAsia="Calibri" w:hAnsi="Palatino Linotype" w:cs="Tahoma"/>
          <w:b/>
          <w:bCs/>
          <w:iCs/>
          <w:sz w:val="22"/>
          <w:szCs w:val="22"/>
          <w:lang w:val="es-MX" w:eastAsia="es-ES_tradnl"/>
        </w:rPr>
        <w:t>,</w:t>
      </w:r>
      <w:r w:rsidRPr="00D86062">
        <w:rPr>
          <w:rFonts w:ascii="Palatino Linotype" w:eastAsia="Calibri" w:hAnsi="Palatino Linotype" w:cs="Tahoma"/>
          <w:bCs/>
          <w:iCs/>
          <w:sz w:val="22"/>
          <w:szCs w:val="22"/>
          <w:lang w:val="es-MX" w:eastAsia="es-ES_tradnl"/>
        </w:rPr>
        <w:t xml:space="preserve"> al contar con atribuciones para </w:t>
      </w:r>
      <w:r w:rsidR="001E2AD8">
        <w:rPr>
          <w:rFonts w:ascii="Palatino Linotype" w:eastAsia="Calibri" w:hAnsi="Palatino Linotype" w:cs="Tahoma"/>
          <w:bCs/>
          <w:iCs/>
          <w:sz w:val="22"/>
          <w:szCs w:val="22"/>
          <w:lang w:val="es-MX" w:eastAsia="es-ES_tradnl"/>
        </w:rPr>
        <w:t>realizar las órdenes de pago correspondientes al servicio de recolección, entendiéndose esta última como la acción de recoger y trasladar a su destino final para su manejo especial.</w:t>
      </w:r>
    </w:p>
    <w:p w:rsidR="001E2AD8" w:rsidRDefault="001E2AD8" w:rsidP="006D4A26">
      <w:pPr>
        <w:spacing w:line="276" w:lineRule="auto"/>
        <w:jc w:val="both"/>
        <w:rPr>
          <w:rFonts w:ascii="Palatino Linotype" w:eastAsia="Calibri" w:hAnsi="Palatino Linotype" w:cs="Tahoma"/>
          <w:bCs/>
          <w:iCs/>
          <w:sz w:val="22"/>
          <w:szCs w:val="22"/>
          <w:lang w:val="es-MX" w:eastAsia="es-ES_tradnl"/>
        </w:rPr>
      </w:pPr>
    </w:p>
    <w:p w:rsidR="0082617A" w:rsidRPr="0082617A" w:rsidRDefault="006D4A26" w:rsidP="0082617A">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Por lo anterior, es dable ORDENAR al Ayuntamiento Naucalpan de Juárez</w:t>
      </w:r>
      <w:r w:rsidRPr="00EE3DB4">
        <w:rPr>
          <w:rFonts w:ascii="Palatino Linotype" w:eastAsia="Calibri" w:hAnsi="Palatino Linotype" w:cs="Tahoma"/>
          <w:bCs/>
          <w:iCs/>
          <w:sz w:val="22"/>
          <w:szCs w:val="22"/>
          <w:lang w:val="es-MX" w:eastAsia="es-ES_tradnl"/>
        </w:rPr>
        <w:t xml:space="preserve">, previa búsqueda exhaustiva en todas las áreas competentes, otorgue </w:t>
      </w:r>
      <w:r w:rsidR="001E2AD8">
        <w:rPr>
          <w:rFonts w:ascii="Palatino Linotype" w:eastAsia="Calibri" w:hAnsi="Palatino Linotype" w:cs="Tahoma"/>
          <w:bCs/>
          <w:iCs/>
          <w:sz w:val="22"/>
          <w:szCs w:val="22"/>
          <w:lang w:val="es-MX" w:eastAsia="es-ES_tradnl"/>
        </w:rPr>
        <w:t xml:space="preserve">el documento donde obre </w:t>
      </w:r>
      <w:r w:rsidR="001E2AD8" w:rsidRPr="001E2AD8">
        <w:rPr>
          <w:rFonts w:ascii="Palatino Linotype" w:eastAsia="Calibri" w:hAnsi="Palatino Linotype" w:cs="Tahoma"/>
          <w:bCs/>
          <w:iCs/>
          <w:sz w:val="22"/>
          <w:szCs w:val="22"/>
          <w:lang w:val="es-MX" w:eastAsia="es-ES_tradnl"/>
        </w:rPr>
        <w:t>cu</w:t>
      </w:r>
      <w:r w:rsidR="00C37B34">
        <w:rPr>
          <w:rFonts w:ascii="Palatino Linotype" w:eastAsia="Calibri" w:hAnsi="Palatino Linotype" w:cs="Tahoma"/>
          <w:bCs/>
          <w:iCs/>
          <w:sz w:val="22"/>
          <w:szCs w:val="22"/>
          <w:lang w:val="es-MX" w:eastAsia="es-ES_tradnl"/>
        </w:rPr>
        <w:t>á</w:t>
      </w:r>
      <w:r w:rsidR="001E2AD8" w:rsidRPr="001E2AD8">
        <w:rPr>
          <w:rFonts w:ascii="Palatino Linotype" w:eastAsia="Calibri" w:hAnsi="Palatino Linotype" w:cs="Tahoma"/>
          <w:bCs/>
          <w:iCs/>
          <w:sz w:val="22"/>
          <w:szCs w:val="22"/>
          <w:lang w:val="es-MX" w:eastAsia="es-ES_tradnl"/>
        </w:rPr>
        <w:t xml:space="preserve">nto se ha pagado de enero de </w:t>
      </w:r>
      <w:r w:rsidR="004622F2">
        <w:rPr>
          <w:rFonts w:ascii="Palatino Linotype" w:eastAsia="Calibri" w:hAnsi="Palatino Linotype" w:cs="Tahoma"/>
          <w:bCs/>
          <w:iCs/>
          <w:sz w:val="22"/>
          <w:szCs w:val="22"/>
          <w:lang w:val="es-MX" w:eastAsia="es-ES_tradnl"/>
        </w:rPr>
        <w:t>dos mil diez</w:t>
      </w:r>
      <w:r w:rsidR="001E2AD8" w:rsidRPr="001E2AD8">
        <w:rPr>
          <w:rFonts w:ascii="Palatino Linotype" w:eastAsia="Calibri" w:hAnsi="Palatino Linotype" w:cs="Tahoma"/>
          <w:bCs/>
          <w:iCs/>
          <w:sz w:val="22"/>
          <w:szCs w:val="22"/>
          <w:lang w:val="es-MX" w:eastAsia="es-ES_tradnl"/>
        </w:rPr>
        <w:t xml:space="preserve"> a agosto de </w:t>
      </w:r>
      <w:r w:rsidR="004622F2">
        <w:rPr>
          <w:rFonts w:ascii="Palatino Linotype" w:eastAsia="Calibri" w:hAnsi="Palatino Linotype" w:cs="Tahoma"/>
          <w:bCs/>
          <w:iCs/>
          <w:sz w:val="22"/>
          <w:szCs w:val="22"/>
          <w:lang w:val="es-MX" w:eastAsia="es-ES_tradnl"/>
        </w:rPr>
        <w:t>dos mil dieciocho</w:t>
      </w:r>
      <w:r w:rsidR="001E2AD8" w:rsidRPr="001E2AD8">
        <w:rPr>
          <w:rFonts w:ascii="Palatino Linotype" w:eastAsia="Calibri" w:hAnsi="Palatino Linotype" w:cs="Tahoma"/>
          <w:bCs/>
          <w:iCs/>
          <w:sz w:val="22"/>
          <w:szCs w:val="22"/>
          <w:lang w:val="es-MX" w:eastAsia="es-ES_tradnl"/>
        </w:rPr>
        <w:t xml:space="preserve"> de manera mensual, por la </w:t>
      </w:r>
      <w:r w:rsidR="001E2AD8">
        <w:rPr>
          <w:rFonts w:ascii="Palatino Linotype" w:eastAsia="Calibri" w:hAnsi="Palatino Linotype" w:cs="Tahoma"/>
          <w:bCs/>
          <w:iCs/>
          <w:sz w:val="22"/>
          <w:szCs w:val="22"/>
          <w:lang w:val="es-MX" w:eastAsia="es-ES_tradnl"/>
        </w:rPr>
        <w:t>recolección de los residuos recolectados en dicho Ayuntamiento</w:t>
      </w:r>
      <w:r w:rsidR="0082617A">
        <w:rPr>
          <w:rFonts w:ascii="Palatino Linotype" w:eastAsia="Calibri" w:hAnsi="Palatino Linotype" w:cs="Tahoma"/>
          <w:bCs/>
          <w:iCs/>
          <w:sz w:val="22"/>
          <w:szCs w:val="22"/>
          <w:lang w:val="es-MX" w:eastAsia="es-ES_tradnl"/>
        </w:rPr>
        <w:t>,</w:t>
      </w:r>
      <w:r w:rsidR="0082617A" w:rsidRPr="0082617A">
        <w:rPr>
          <w:rFonts w:ascii="Palatino Linotype" w:eastAsia="Calibri" w:hAnsi="Palatino Linotype" w:cs="Tahoma"/>
          <w:bCs/>
          <w:iCs/>
          <w:sz w:val="22"/>
          <w:szCs w:val="22"/>
          <w:lang w:val="es-MX" w:eastAsia="es-ES_tradnl"/>
        </w:rPr>
        <w:t xml:space="preserve"> tal y como obre en sus archivos, atendiendo lo establecido en el artículo 160 de la Ley de Transparencia y Acceso a la Información Pública del Estado de México y Municipios.</w:t>
      </w:r>
    </w:p>
    <w:p w:rsidR="001E2AD8" w:rsidRPr="001E2AD8" w:rsidRDefault="001E2AD8" w:rsidP="001E2AD8">
      <w:pPr>
        <w:spacing w:line="276" w:lineRule="auto"/>
        <w:jc w:val="both"/>
        <w:rPr>
          <w:rFonts w:ascii="Palatino Linotype" w:eastAsia="Calibri" w:hAnsi="Palatino Linotype" w:cs="Tahoma"/>
          <w:bCs/>
          <w:iCs/>
          <w:sz w:val="22"/>
          <w:szCs w:val="22"/>
          <w:lang w:val="es-MX" w:eastAsia="es-ES_tradnl"/>
        </w:rPr>
      </w:pPr>
    </w:p>
    <w:p w:rsidR="001E2AD8" w:rsidRPr="001E2AD8" w:rsidRDefault="001E2AD8" w:rsidP="001E2AD8">
      <w:pPr>
        <w:spacing w:line="276" w:lineRule="auto"/>
        <w:ind w:right="-93"/>
        <w:jc w:val="both"/>
        <w:rPr>
          <w:rFonts w:ascii="Palatino Linotype" w:eastAsia="Calibri" w:hAnsi="Palatino Linotype" w:cs="Tahoma"/>
          <w:b/>
          <w:bCs/>
          <w:iCs/>
          <w:sz w:val="22"/>
          <w:szCs w:val="22"/>
          <w:lang w:val="es-MX" w:eastAsia="es-ES_tradnl"/>
        </w:rPr>
      </w:pPr>
      <w:r>
        <w:rPr>
          <w:rFonts w:ascii="Palatino Linotype" w:eastAsia="Calibri" w:hAnsi="Palatino Linotype" w:cs="Tahoma"/>
          <w:b/>
          <w:bCs/>
          <w:iCs/>
          <w:sz w:val="22"/>
          <w:szCs w:val="22"/>
          <w:lang w:val="es-MX" w:eastAsia="es-ES_tradnl"/>
        </w:rPr>
        <w:t xml:space="preserve">Análisis del punto </w:t>
      </w:r>
      <w:r w:rsidR="0082617A">
        <w:rPr>
          <w:rFonts w:ascii="Palatino Linotype" w:eastAsia="Calibri" w:hAnsi="Palatino Linotype" w:cs="Tahoma"/>
          <w:b/>
          <w:bCs/>
          <w:iCs/>
          <w:sz w:val="22"/>
          <w:szCs w:val="22"/>
          <w:lang w:val="es-MX" w:eastAsia="es-ES_tradnl"/>
        </w:rPr>
        <w:t xml:space="preserve">5 </w:t>
      </w:r>
      <w:r w:rsidRPr="00393CA3">
        <w:rPr>
          <w:rFonts w:ascii="Palatino Linotype" w:eastAsia="Calibri" w:hAnsi="Palatino Linotype" w:cs="Tahoma"/>
          <w:b/>
          <w:bCs/>
          <w:iCs/>
          <w:sz w:val="22"/>
          <w:szCs w:val="22"/>
          <w:lang w:val="es-MX" w:eastAsia="es-ES_tradnl"/>
        </w:rPr>
        <w:t xml:space="preserve">del requerimiento informativo; esto es, </w:t>
      </w:r>
      <w:r w:rsidRPr="001E2AD8">
        <w:rPr>
          <w:rFonts w:ascii="Palatino Linotype" w:eastAsia="Calibri" w:hAnsi="Palatino Linotype" w:cs="Tahoma"/>
          <w:b/>
          <w:bCs/>
          <w:iCs/>
          <w:sz w:val="22"/>
          <w:szCs w:val="22"/>
          <w:lang w:val="es-MX" w:eastAsia="es-ES_tradnl"/>
        </w:rPr>
        <w:t>¿Cuál es el programa de recolección en el Municipio por todas las colonias, barrios, pueblos y comunidades que lo integran?</w:t>
      </w:r>
    </w:p>
    <w:p w:rsidR="001E2AD8" w:rsidRDefault="001E2AD8" w:rsidP="001E2AD8">
      <w:pPr>
        <w:spacing w:line="276" w:lineRule="auto"/>
        <w:ind w:right="-93"/>
        <w:jc w:val="both"/>
        <w:rPr>
          <w:rFonts w:ascii="Palatino Linotype" w:eastAsia="Calibri" w:hAnsi="Palatino Linotype" w:cs="Tahoma"/>
          <w:bCs/>
          <w:iCs/>
          <w:sz w:val="22"/>
          <w:szCs w:val="22"/>
          <w:lang w:val="es-MX" w:eastAsia="es-ES_tradnl"/>
        </w:rPr>
      </w:pPr>
    </w:p>
    <w:p w:rsidR="006855E4" w:rsidRDefault="001E2AD8" w:rsidP="001E2AD8">
      <w:pPr>
        <w:spacing w:line="276" w:lineRule="auto"/>
        <w:jc w:val="both"/>
        <w:rPr>
          <w:rFonts w:ascii="Palatino Linotype" w:eastAsia="Calibri" w:hAnsi="Palatino Linotype" w:cs="Tahoma"/>
          <w:bCs/>
          <w:iCs/>
          <w:sz w:val="22"/>
          <w:szCs w:val="22"/>
          <w:lang w:val="es-MX" w:eastAsia="es-ES_tradnl"/>
        </w:rPr>
      </w:pPr>
      <w:r w:rsidRPr="005F074A">
        <w:rPr>
          <w:rFonts w:ascii="Palatino Linotype" w:eastAsia="Calibri" w:hAnsi="Palatino Linotype" w:cs="Tahoma"/>
          <w:bCs/>
          <w:iCs/>
          <w:sz w:val="22"/>
          <w:szCs w:val="22"/>
          <w:lang w:val="es-MX" w:eastAsia="es-ES_tradnl"/>
        </w:rPr>
        <w:t xml:space="preserve">Es de recordar que el Sujeto Obligado señaló </w:t>
      </w:r>
      <w:r>
        <w:rPr>
          <w:rFonts w:ascii="Palatino Linotype" w:eastAsia="Calibri" w:hAnsi="Palatino Linotype" w:cs="Tahoma"/>
          <w:bCs/>
          <w:iCs/>
          <w:sz w:val="22"/>
          <w:szCs w:val="22"/>
          <w:lang w:val="es-MX" w:eastAsia="es-ES_tradnl"/>
        </w:rPr>
        <w:t xml:space="preserve">que el </w:t>
      </w:r>
      <w:r w:rsidRPr="001E2AD8">
        <w:rPr>
          <w:rFonts w:ascii="Palatino Linotype" w:eastAsia="Calibri" w:hAnsi="Palatino Linotype" w:cs="Tahoma"/>
          <w:bCs/>
          <w:iCs/>
          <w:sz w:val="22"/>
          <w:szCs w:val="22"/>
          <w:lang w:eastAsia="es-ES_tradnl"/>
        </w:rPr>
        <w:t>Programa de Recolección de Residuos Sólidos Municipales</w:t>
      </w:r>
      <w:r w:rsidR="008132EF">
        <w:rPr>
          <w:rFonts w:ascii="Palatino Linotype" w:eastAsia="Calibri" w:hAnsi="Palatino Linotype" w:cs="Tahoma"/>
          <w:bCs/>
          <w:iCs/>
          <w:sz w:val="22"/>
          <w:szCs w:val="22"/>
          <w:lang w:eastAsia="es-ES_tradnl"/>
        </w:rPr>
        <w:t>, se b</w:t>
      </w:r>
      <w:r w:rsidRPr="001E2AD8">
        <w:rPr>
          <w:rFonts w:ascii="Palatino Linotype" w:eastAsia="Calibri" w:hAnsi="Palatino Linotype" w:cs="Tahoma"/>
          <w:bCs/>
          <w:iCs/>
          <w:sz w:val="22"/>
          <w:szCs w:val="22"/>
          <w:lang w:eastAsia="es-ES_tradnl"/>
        </w:rPr>
        <w:t xml:space="preserve">rinda de </w:t>
      </w:r>
      <w:r w:rsidR="008132EF">
        <w:rPr>
          <w:rFonts w:ascii="Palatino Linotype" w:eastAsia="Calibri" w:hAnsi="Palatino Linotype" w:cs="Tahoma"/>
          <w:bCs/>
          <w:iCs/>
          <w:sz w:val="22"/>
          <w:szCs w:val="22"/>
          <w:lang w:eastAsia="es-ES_tradnl"/>
        </w:rPr>
        <w:t>l</w:t>
      </w:r>
      <w:r w:rsidRPr="001E2AD8">
        <w:rPr>
          <w:rFonts w:ascii="Palatino Linotype" w:eastAsia="Calibri" w:hAnsi="Palatino Linotype" w:cs="Tahoma"/>
          <w:bCs/>
          <w:iCs/>
          <w:sz w:val="22"/>
          <w:szCs w:val="22"/>
          <w:lang w:eastAsia="es-ES_tradnl"/>
        </w:rPr>
        <w:t xml:space="preserve">unes a </w:t>
      </w:r>
      <w:r w:rsidR="008132EF">
        <w:rPr>
          <w:rFonts w:ascii="Palatino Linotype" w:eastAsia="Calibri" w:hAnsi="Palatino Linotype" w:cs="Tahoma"/>
          <w:bCs/>
          <w:iCs/>
          <w:sz w:val="22"/>
          <w:szCs w:val="22"/>
          <w:lang w:eastAsia="es-ES_tradnl"/>
        </w:rPr>
        <w:t>v</w:t>
      </w:r>
      <w:r w:rsidRPr="001E2AD8">
        <w:rPr>
          <w:rFonts w:ascii="Palatino Linotype" w:eastAsia="Calibri" w:hAnsi="Palatino Linotype" w:cs="Tahoma"/>
          <w:bCs/>
          <w:iCs/>
          <w:sz w:val="22"/>
          <w:szCs w:val="22"/>
          <w:lang w:eastAsia="es-ES_tradnl"/>
        </w:rPr>
        <w:t>iernes d</w:t>
      </w:r>
      <w:r>
        <w:rPr>
          <w:rFonts w:ascii="Palatino Linotype" w:eastAsia="Calibri" w:hAnsi="Palatino Linotype" w:cs="Tahoma"/>
          <w:bCs/>
          <w:iCs/>
          <w:sz w:val="22"/>
          <w:szCs w:val="22"/>
          <w:lang w:eastAsia="es-ES_tradnl"/>
        </w:rPr>
        <w:t xml:space="preserve">e 07:00 a 15:00 </w:t>
      </w:r>
      <w:proofErr w:type="spellStart"/>
      <w:r>
        <w:rPr>
          <w:rFonts w:ascii="Palatino Linotype" w:eastAsia="Calibri" w:hAnsi="Palatino Linotype" w:cs="Tahoma"/>
          <w:bCs/>
          <w:iCs/>
          <w:sz w:val="22"/>
          <w:szCs w:val="22"/>
          <w:lang w:eastAsia="es-ES_tradnl"/>
        </w:rPr>
        <w:t>h</w:t>
      </w:r>
      <w:r w:rsidRPr="001E2AD8">
        <w:rPr>
          <w:rFonts w:ascii="Palatino Linotype" w:eastAsia="Calibri" w:hAnsi="Palatino Linotype" w:cs="Tahoma"/>
          <w:bCs/>
          <w:iCs/>
          <w:sz w:val="22"/>
          <w:szCs w:val="22"/>
          <w:lang w:eastAsia="es-ES_tradnl"/>
        </w:rPr>
        <w:t>rs</w:t>
      </w:r>
      <w:proofErr w:type="spellEnd"/>
      <w:r w:rsidRPr="001E2AD8">
        <w:rPr>
          <w:rFonts w:ascii="Palatino Linotype" w:eastAsia="Calibri" w:hAnsi="Palatino Linotype" w:cs="Tahoma"/>
          <w:bCs/>
          <w:iCs/>
          <w:sz w:val="22"/>
          <w:szCs w:val="22"/>
          <w:lang w:eastAsia="es-ES_tradnl"/>
        </w:rPr>
        <w:t>.</w:t>
      </w:r>
      <w:r>
        <w:rPr>
          <w:rFonts w:ascii="Palatino Linotype" w:eastAsia="Calibri" w:hAnsi="Palatino Linotype" w:cs="Tahoma"/>
          <w:bCs/>
          <w:iCs/>
          <w:sz w:val="22"/>
          <w:szCs w:val="22"/>
          <w:lang w:val="es-MX" w:eastAsia="es-ES_tradnl"/>
        </w:rPr>
        <w:t xml:space="preserve">, </w:t>
      </w:r>
      <w:r w:rsidR="008132EF">
        <w:rPr>
          <w:rFonts w:ascii="Palatino Linotype" w:eastAsia="Calibri" w:hAnsi="Palatino Linotype" w:cs="Tahoma"/>
          <w:bCs/>
          <w:iCs/>
          <w:sz w:val="22"/>
          <w:szCs w:val="22"/>
          <w:lang w:val="es-MX" w:eastAsia="es-ES_tradnl"/>
        </w:rPr>
        <w:t>de</w:t>
      </w:r>
      <w:r>
        <w:rPr>
          <w:rFonts w:ascii="Palatino Linotype" w:eastAsia="Calibri" w:hAnsi="Palatino Linotype" w:cs="Tahoma"/>
          <w:bCs/>
          <w:iCs/>
          <w:sz w:val="22"/>
          <w:szCs w:val="22"/>
          <w:lang w:val="es-MX" w:eastAsia="es-ES_tradnl"/>
        </w:rPr>
        <w:t xml:space="preserve"> lo que el Recurrente se inconformo debido a que la información se encontraba incompleta </w:t>
      </w:r>
      <w:r w:rsidR="00892848">
        <w:rPr>
          <w:rFonts w:ascii="Palatino Linotype" w:eastAsia="Calibri" w:hAnsi="Palatino Linotype" w:cs="Tahoma"/>
          <w:bCs/>
          <w:iCs/>
          <w:sz w:val="22"/>
          <w:szCs w:val="22"/>
          <w:lang w:val="es-MX" w:eastAsia="es-ES_tradnl"/>
        </w:rPr>
        <w:t>y precisó</w:t>
      </w:r>
      <w:r w:rsidR="006855E4">
        <w:rPr>
          <w:rFonts w:ascii="Palatino Linotype" w:eastAsia="Calibri" w:hAnsi="Palatino Linotype" w:cs="Tahoma"/>
          <w:bCs/>
          <w:iCs/>
          <w:sz w:val="22"/>
          <w:szCs w:val="22"/>
          <w:lang w:val="es-MX" w:eastAsia="es-ES_tradnl"/>
        </w:rPr>
        <w:t xml:space="preserve"> que no le respondieron el sistema de recolección.</w:t>
      </w:r>
    </w:p>
    <w:p w:rsidR="006855E4" w:rsidRDefault="006855E4" w:rsidP="001E2AD8">
      <w:pPr>
        <w:spacing w:line="276" w:lineRule="auto"/>
        <w:jc w:val="both"/>
        <w:rPr>
          <w:rFonts w:ascii="Palatino Linotype" w:eastAsia="Calibri" w:hAnsi="Palatino Linotype" w:cs="Tahoma"/>
          <w:bCs/>
          <w:iCs/>
          <w:sz w:val="22"/>
          <w:szCs w:val="22"/>
          <w:lang w:val="es-MX" w:eastAsia="es-ES_tradnl"/>
        </w:rPr>
      </w:pPr>
    </w:p>
    <w:p w:rsidR="00C74B44" w:rsidRDefault="006855E4" w:rsidP="006855E4">
      <w:pPr>
        <w:spacing w:line="276" w:lineRule="auto"/>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Derivado de lo anterior, e</w:t>
      </w:r>
      <w:r w:rsidRPr="006855E4">
        <w:rPr>
          <w:rFonts w:ascii="Palatino Linotype" w:eastAsia="Calibri" w:hAnsi="Palatino Linotype" w:cs="Tahoma"/>
          <w:bCs/>
          <w:iCs/>
          <w:sz w:val="22"/>
          <w:szCs w:val="22"/>
          <w:lang w:val="es-ES_tradnl" w:eastAsia="es-ES_tradnl"/>
        </w:rPr>
        <w:t xml:space="preserve">s menester </w:t>
      </w:r>
      <w:r w:rsidR="008132EF">
        <w:rPr>
          <w:rFonts w:ascii="Palatino Linotype" w:eastAsia="Calibri" w:hAnsi="Palatino Linotype" w:cs="Tahoma"/>
          <w:bCs/>
          <w:iCs/>
          <w:sz w:val="22"/>
          <w:szCs w:val="22"/>
          <w:lang w:val="es-ES_tradnl" w:eastAsia="es-ES_tradnl"/>
        </w:rPr>
        <w:t>referir</w:t>
      </w:r>
      <w:r w:rsidRPr="006855E4">
        <w:rPr>
          <w:rFonts w:ascii="Palatino Linotype" w:eastAsia="Calibri" w:hAnsi="Palatino Linotype" w:cs="Tahoma"/>
          <w:bCs/>
          <w:iCs/>
          <w:sz w:val="22"/>
          <w:szCs w:val="22"/>
          <w:lang w:val="es-ES_tradnl" w:eastAsia="es-ES_tradnl"/>
        </w:rPr>
        <w:t xml:space="preserve"> que, tal y como se aprecia, el Recurrente </w:t>
      </w:r>
      <w:r>
        <w:rPr>
          <w:rFonts w:ascii="Palatino Linotype" w:eastAsia="Calibri" w:hAnsi="Palatino Linotype" w:cs="Tahoma"/>
          <w:bCs/>
          <w:iCs/>
          <w:sz w:val="22"/>
          <w:szCs w:val="22"/>
          <w:lang w:val="es-ES_tradnl" w:eastAsia="es-ES_tradnl"/>
        </w:rPr>
        <w:t xml:space="preserve">al momento </w:t>
      </w:r>
      <w:r w:rsidRPr="006855E4">
        <w:rPr>
          <w:rFonts w:ascii="Palatino Linotype" w:eastAsia="Calibri" w:hAnsi="Palatino Linotype" w:cs="Tahoma"/>
          <w:bCs/>
          <w:iCs/>
          <w:sz w:val="22"/>
          <w:szCs w:val="22"/>
          <w:lang w:val="es-ES_tradnl" w:eastAsia="es-ES_tradnl"/>
        </w:rPr>
        <w:t xml:space="preserve">de interponer el recurso de revisión </w:t>
      </w:r>
      <w:r>
        <w:rPr>
          <w:rFonts w:ascii="Palatino Linotype" w:eastAsia="Calibri" w:hAnsi="Palatino Linotype" w:cs="Tahoma"/>
          <w:bCs/>
          <w:iCs/>
          <w:sz w:val="22"/>
          <w:szCs w:val="22"/>
          <w:lang w:val="es-ES_tradnl" w:eastAsia="es-ES_tradnl"/>
        </w:rPr>
        <w:t xml:space="preserve">e inconformarse </w:t>
      </w:r>
      <w:r w:rsidRPr="006855E4">
        <w:rPr>
          <w:rFonts w:ascii="Palatino Linotype" w:eastAsia="Calibri" w:hAnsi="Palatino Linotype" w:cs="Tahoma"/>
          <w:bCs/>
          <w:iCs/>
          <w:sz w:val="22"/>
          <w:szCs w:val="22"/>
          <w:lang w:val="es-ES_tradnl" w:eastAsia="es-ES_tradnl"/>
        </w:rPr>
        <w:t>por la respuesta que otorgó el Sujeto</w:t>
      </w:r>
      <w:r w:rsidRPr="006855E4">
        <w:rPr>
          <w:rFonts w:ascii="Palatino Linotype" w:eastAsia="Calibri" w:hAnsi="Palatino Linotype" w:cs="Tahoma"/>
          <w:b/>
          <w:bCs/>
          <w:iCs/>
          <w:sz w:val="22"/>
          <w:szCs w:val="22"/>
          <w:lang w:val="es-ES_tradnl" w:eastAsia="es-ES_tradnl"/>
        </w:rPr>
        <w:t xml:space="preserve"> </w:t>
      </w:r>
      <w:r w:rsidRPr="006855E4">
        <w:rPr>
          <w:rFonts w:ascii="Palatino Linotype" w:eastAsia="Calibri" w:hAnsi="Palatino Linotype" w:cs="Tahoma"/>
          <w:bCs/>
          <w:iCs/>
          <w:sz w:val="22"/>
          <w:szCs w:val="22"/>
          <w:lang w:val="es-ES_tradnl" w:eastAsia="es-ES_tradnl"/>
        </w:rPr>
        <w:t>Obligado</w:t>
      </w:r>
      <w:r>
        <w:rPr>
          <w:rFonts w:ascii="Palatino Linotype" w:eastAsia="Calibri" w:hAnsi="Palatino Linotype" w:cs="Tahoma"/>
          <w:bCs/>
          <w:iCs/>
          <w:sz w:val="22"/>
          <w:szCs w:val="22"/>
          <w:lang w:val="es-ES_tradnl" w:eastAsia="es-ES_tradnl"/>
        </w:rPr>
        <w:t>, señaló agravio diferente, ya que como qued</w:t>
      </w:r>
      <w:r w:rsidR="008132EF">
        <w:rPr>
          <w:rFonts w:ascii="Palatino Linotype" w:eastAsia="Calibri" w:hAnsi="Palatino Linotype" w:cs="Tahoma"/>
          <w:bCs/>
          <w:iCs/>
          <w:sz w:val="22"/>
          <w:szCs w:val="22"/>
          <w:lang w:val="es-ES_tradnl" w:eastAsia="es-ES_tradnl"/>
        </w:rPr>
        <w:t>ó</w:t>
      </w:r>
      <w:r>
        <w:rPr>
          <w:rFonts w:ascii="Palatino Linotype" w:eastAsia="Calibri" w:hAnsi="Palatino Linotype" w:cs="Tahoma"/>
          <w:bCs/>
          <w:iCs/>
          <w:sz w:val="22"/>
          <w:szCs w:val="22"/>
          <w:lang w:val="es-ES_tradnl" w:eastAsia="es-ES_tradnl"/>
        </w:rPr>
        <w:t xml:space="preserve"> establecido en el Considerando segundo de la presente Resolución, el sistema de recolección quedó colmado con el Informe Justificado otorgado por el Sujeto Obligado</w:t>
      </w:r>
      <w:r w:rsidRPr="006855E4">
        <w:rPr>
          <w:rFonts w:ascii="Palatino Linotype" w:eastAsia="Calibri" w:hAnsi="Palatino Linotype" w:cs="Tahoma"/>
          <w:bCs/>
          <w:iCs/>
          <w:sz w:val="22"/>
          <w:szCs w:val="22"/>
          <w:lang w:val="es-ES_tradnl" w:eastAsia="es-ES_tradnl"/>
        </w:rPr>
        <w:t>. Sin embargo, bajo los principios rectores que rigen al Instituto de Transparencia, Acceso a la Información y Protección de Datos Personales del Estado de México y Municipios, como son eficacia, máxima publicidad y objetividad, se procederá a estudiar el fondo y competencia del asunto a fin de proporcionar la mayor protección al derecho de acceso a la información del particular</w:t>
      </w:r>
      <w:r w:rsidR="008132EF">
        <w:rPr>
          <w:rFonts w:ascii="Palatino Linotype" w:eastAsia="Calibri" w:hAnsi="Palatino Linotype" w:cs="Tahoma"/>
          <w:bCs/>
          <w:iCs/>
          <w:sz w:val="22"/>
          <w:szCs w:val="22"/>
          <w:lang w:val="es-ES_tradnl" w:eastAsia="es-ES_tradnl"/>
        </w:rPr>
        <w:t>;</w:t>
      </w:r>
      <w:r w:rsidRPr="006855E4">
        <w:rPr>
          <w:rFonts w:ascii="Palatino Linotype" w:eastAsia="Calibri" w:hAnsi="Palatino Linotype" w:cs="Tahoma"/>
          <w:bCs/>
          <w:iCs/>
          <w:sz w:val="22"/>
          <w:szCs w:val="22"/>
          <w:lang w:val="es-ES_tradnl" w:eastAsia="es-ES_tradnl"/>
        </w:rPr>
        <w:t xml:space="preserve"> lo anterior</w:t>
      </w:r>
      <w:r w:rsidR="008132EF">
        <w:rPr>
          <w:rFonts w:ascii="Palatino Linotype" w:eastAsia="Calibri" w:hAnsi="Palatino Linotype" w:cs="Tahoma"/>
          <w:bCs/>
          <w:iCs/>
          <w:sz w:val="22"/>
          <w:szCs w:val="22"/>
          <w:lang w:val="es-ES_tradnl" w:eastAsia="es-ES_tradnl"/>
        </w:rPr>
        <w:t>,</w:t>
      </w:r>
      <w:r w:rsidRPr="006855E4">
        <w:rPr>
          <w:rFonts w:ascii="Palatino Linotype" w:eastAsia="Calibri" w:hAnsi="Palatino Linotype" w:cs="Tahoma"/>
          <w:bCs/>
          <w:iCs/>
          <w:sz w:val="22"/>
          <w:szCs w:val="22"/>
          <w:lang w:val="es-ES_tradnl" w:eastAsia="es-ES_tradnl"/>
        </w:rPr>
        <w:t xml:space="preserve"> como consecuencia de que éste Órgano Garante no debe suponer bajo ninguna circunstancia que el Recurrente sea un experto en Derecho, mucho menos en la materia del Derecho de</w:t>
      </w:r>
      <w:r>
        <w:rPr>
          <w:rFonts w:ascii="Palatino Linotype" w:eastAsia="Calibri" w:hAnsi="Palatino Linotype" w:cs="Tahoma"/>
          <w:bCs/>
          <w:iCs/>
          <w:sz w:val="22"/>
          <w:szCs w:val="22"/>
          <w:lang w:val="es-ES_tradnl" w:eastAsia="es-ES_tradnl"/>
        </w:rPr>
        <w:t xml:space="preserve"> Acceso a la Información Pública</w:t>
      </w:r>
      <w:r w:rsidR="00C74B44">
        <w:rPr>
          <w:rFonts w:ascii="Palatino Linotype" w:eastAsia="Calibri" w:hAnsi="Palatino Linotype" w:cs="Tahoma"/>
          <w:bCs/>
          <w:iCs/>
          <w:sz w:val="22"/>
          <w:szCs w:val="22"/>
          <w:lang w:val="es-ES_tradnl" w:eastAsia="es-ES_tradnl"/>
        </w:rPr>
        <w:t>.</w:t>
      </w:r>
    </w:p>
    <w:p w:rsidR="006855E4" w:rsidRDefault="008132EF" w:rsidP="006855E4">
      <w:pPr>
        <w:spacing w:line="276" w:lineRule="auto"/>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 xml:space="preserve"> </w:t>
      </w:r>
    </w:p>
    <w:p w:rsidR="00C74B44" w:rsidRDefault="006855E4" w:rsidP="00C74B44">
      <w:pPr>
        <w:spacing w:line="276" w:lineRule="auto"/>
        <w:jc w:val="both"/>
        <w:rPr>
          <w:rFonts w:ascii="Palatino Linotype" w:eastAsia="Calibri" w:hAnsi="Palatino Linotype" w:cs="Tahoma"/>
          <w:bCs/>
          <w:iCs/>
          <w:sz w:val="22"/>
          <w:szCs w:val="22"/>
          <w:lang w:val="es-ES_tradnl" w:eastAsia="es-ES_tradnl"/>
        </w:rPr>
      </w:pPr>
      <w:r w:rsidRPr="006855E4">
        <w:rPr>
          <w:rFonts w:ascii="Palatino Linotype" w:eastAsia="Calibri" w:hAnsi="Palatino Linotype" w:cs="Tahoma"/>
          <w:bCs/>
          <w:iCs/>
          <w:sz w:val="22"/>
          <w:szCs w:val="22"/>
          <w:lang w:val="es-ES_tradnl" w:eastAsia="es-ES_tradnl"/>
        </w:rPr>
        <w:t xml:space="preserve">Por ello, este Órgano Garante, atendiendo el contenido de los numerales 13 y 181 de la Ley de la Materia, procede a realizar la suplencia de la queja deficiente en favor del </w:t>
      </w:r>
      <w:r w:rsidR="00C74B44">
        <w:rPr>
          <w:rFonts w:ascii="Palatino Linotype" w:eastAsia="Calibri" w:hAnsi="Palatino Linotype" w:cs="Tahoma"/>
          <w:bCs/>
          <w:iCs/>
          <w:sz w:val="22"/>
          <w:szCs w:val="22"/>
          <w:lang w:val="es-ES_tradnl" w:eastAsia="es-ES_tradnl"/>
        </w:rPr>
        <w:t>Recurrente, toda vez que sí se inconformó por la respuesta proporcionada a este punto de su solicitud.</w:t>
      </w:r>
    </w:p>
    <w:p w:rsidR="006855E4" w:rsidRPr="006855E4" w:rsidRDefault="006855E4" w:rsidP="006855E4">
      <w:pPr>
        <w:spacing w:line="276" w:lineRule="auto"/>
        <w:jc w:val="both"/>
        <w:rPr>
          <w:rFonts w:ascii="Palatino Linotype" w:eastAsia="Calibri" w:hAnsi="Palatino Linotype" w:cs="Tahoma"/>
          <w:bCs/>
          <w:iCs/>
          <w:sz w:val="22"/>
          <w:szCs w:val="22"/>
          <w:lang w:val="es-ES_tradnl" w:eastAsia="es-ES_tradnl"/>
        </w:rPr>
      </w:pPr>
    </w:p>
    <w:p w:rsidR="006855E4" w:rsidRDefault="006855E4" w:rsidP="006855E4">
      <w:pPr>
        <w:spacing w:line="276" w:lineRule="auto"/>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Por lo anterior, sirve</w:t>
      </w:r>
      <w:r w:rsidRPr="006855E4">
        <w:rPr>
          <w:rFonts w:ascii="Palatino Linotype" w:eastAsia="Calibri" w:hAnsi="Palatino Linotype" w:cs="Tahoma"/>
          <w:bCs/>
          <w:iCs/>
          <w:sz w:val="22"/>
          <w:szCs w:val="22"/>
          <w:lang w:val="es-ES_tradnl" w:eastAsia="es-ES_tradnl"/>
        </w:rPr>
        <w:t xml:space="preserve"> como criterio orientador la jurisprudencia administrativa 1a./J. 17/2000, emanada por la Suprema Corte de Justicia de la Nación, la cual dicta lo siguiente:</w:t>
      </w:r>
    </w:p>
    <w:p w:rsidR="006855E4" w:rsidRPr="006855E4" w:rsidRDefault="006855E4" w:rsidP="006855E4">
      <w:pPr>
        <w:spacing w:line="276" w:lineRule="auto"/>
        <w:jc w:val="both"/>
        <w:rPr>
          <w:rFonts w:ascii="Palatino Linotype" w:eastAsia="Calibri" w:hAnsi="Palatino Linotype" w:cs="Tahoma"/>
          <w:bCs/>
          <w:iCs/>
          <w:sz w:val="22"/>
          <w:szCs w:val="22"/>
          <w:lang w:val="es-ES_tradnl" w:eastAsia="es-ES_tradnl"/>
        </w:rPr>
      </w:pPr>
    </w:p>
    <w:p w:rsidR="006855E4" w:rsidRPr="006855E4" w:rsidRDefault="006855E4" w:rsidP="006855E4">
      <w:pPr>
        <w:spacing w:line="276" w:lineRule="auto"/>
        <w:ind w:left="567" w:right="539"/>
        <w:jc w:val="both"/>
        <w:rPr>
          <w:rFonts w:ascii="Palatino Linotype" w:eastAsia="Calibri" w:hAnsi="Palatino Linotype" w:cs="Tahoma"/>
          <w:bCs/>
          <w:iCs/>
          <w:szCs w:val="22"/>
          <w:lang w:val="es-ES_tradnl" w:eastAsia="es-ES_tradnl"/>
        </w:rPr>
      </w:pPr>
      <w:r w:rsidRPr="006855E4">
        <w:rPr>
          <w:rFonts w:ascii="Palatino Linotype" w:eastAsia="Calibri" w:hAnsi="Palatino Linotype" w:cs="Tahoma"/>
          <w:b/>
          <w:bCs/>
          <w:iCs/>
          <w:szCs w:val="22"/>
          <w:lang w:val="es-ES_tradnl" w:eastAsia="es-ES_tradnl"/>
        </w:rPr>
        <w:t>SUPLENCIA DE LA QUEJA DEFICIENTE EN MATERIA ADMINISTRATIVA. PROCEDENCIA.</w:t>
      </w:r>
      <w:r w:rsidRPr="006855E4">
        <w:rPr>
          <w:rFonts w:ascii="Palatino Linotype" w:eastAsia="Calibri" w:hAnsi="Palatino Linotype" w:cs="Tahoma"/>
          <w:bCs/>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w:t>
      </w:r>
      <w:r w:rsidRPr="006855E4">
        <w:rPr>
          <w:rFonts w:ascii="Palatino Linotype" w:eastAsia="Calibri" w:hAnsi="Palatino Linotype" w:cs="Tahoma"/>
          <w:bCs/>
          <w:iCs/>
          <w:szCs w:val="22"/>
          <w:lang w:val="es-ES_tradnl" w:eastAsia="es-ES_tradnl"/>
        </w:rPr>
        <w:lastRenderedPageBreak/>
        <w:t>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rsidR="006855E4" w:rsidRPr="006855E4" w:rsidRDefault="006855E4" w:rsidP="006855E4">
      <w:pPr>
        <w:spacing w:line="276" w:lineRule="auto"/>
        <w:jc w:val="both"/>
        <w:rPr>
          <w:rFonts w:ascii="Palatino Linotype" w:eastAsia="Calibri" w:hAnsi="Palatino Linotype" w:cs="Tahoma"/>
          <w:bCs/>
          <w:iCs/>
          <w:sz w:val="22"/>
          <w:szCs w:val="22"/>
          <w:lang w:val="es-ES_tradnl" w:eastAsia="es-ES_tradnl"/>
        </w:rPr>
      </w:pPr>
    </w:p>
    <w:p w:rsidR="006855E4" w:rsidRPr="006855E4" w:rsidRDefault="006855E4" w:rsidP="006855E4">
      <w:pPr>
        <w:spacing w:line="276" w:lineRule="auto"/>
        <w:jc w:val="both"/>
        <w:rPr>
          <w:rFonts w:ascii="Palatino Linotype" w:eastAsia="Calibri" w:hAnsi="Palatino Linotype" w:cs="Tahoma"/>
          <w:bCs/>
          <w:iCs/>
          <w:sz w:val="22"/>
          <w:szCs w:val="22"/>
          <w:lang w:val="es-ES_tradnl" w:eastAsia="es-ES_tradnl"/>
        </w:rPr>
      </w:pPr>
      <w:r w:rsidRPr="006855E4">
        <w:rPr>
          <w:rFonts w:ascii="Palatino Linotype" w:eastAsia="Calibri" w:hAnsi="Palatino Linotype" w:cs="Tahoma"/>
          <w:bCs/>
          <w:iCs/>
          <w:sz w:val="22"/>
          <w:szCs w:val="22"/>
          <w:lang w:val="es-ES_tradnl" w:eastAsia="es-ES_tradnl"/>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por lo anterior</w:t>
      </w:r>
      <w:r w:rsidR="00483190">
        <w:rPr>
          <w:rFonts w:ascii="Palatino Linotype" w:eastAsia="Calibri" w:hAnsi="Palatino Linotype" w:cs="Tahoma"/>
          <w:bCs/>
          <w:iCs/>
          <w:sz w:val="22"/>
          <w:szCs w:val="22"/>
          <w:lang w:val="es-ES_tradnl" w:eastAsia="es-ES_tradnl"/>
        </w:rPr>
        <w:t>,</w:t>
      </w:r>
      <w:r w:rsidRPr="006855E4">
        <w:rPr>
          <w:rFonts w:ascii="Palatino Linotype" w:eastAsia="Calibri" w:hAnsi="Palatino Linotype" w:cs="Tahoma"/>
          <w:bCs/>
          <w:iCs/>
          <w:sz w:val="22"/>
          <w:szCs w:val="22"/>
          <w:lang w:val="es-ES_tradnl" w:eastAsia="es-ES_tradnl"/>
        </w:rPr>
        <w:t xml:space="preserve"> se procede al estudio de la información solicitada por el particular y la proporcionada por el</w:t>
      </w:r>
      <w:r w:rsidR="00483190">
        <w:rPr>
          <w:rFonts w:ascii="Palatino Linotype" w:eastAsia="Calibri" w:hAnsi="Palatino Linotype" w:cs="Tahoma"/>
          <w:bCs/>
          <w:iCs/>
          <w:sz w:val="22"/>
          <w:szCs w:val="22"/>
          <w:lang w:val="es-ES_tradnl" w:eastAsia="es-ES_tradnl"/>
        </w:rPr>
        <w:t xml:space="preserve"> Sujeto Obligado.</w:t>
      </w:r>
    </w:p>
    <w:p w:rsidR="006855E4" w:rsidRPr="006855E4" w:rsidRDefault="006855E4" w:rsidP="006855E4">
      <w:pPr>
        <w:spacing w:line="276" w:lineRule="auto"/>
        <w:jc w:val="both"/>
        <w:rPr>
          <w:rFonts w:ascii="Palatino Linotype" w:eastAsia="Calibri" w:hAnsi="Palatino Linotype" w:cs="Tahoma"/>
          <w:bCs/>
          <w:iCs/>
          <w:sz w:val="22"/>
          <w:szCs w:val="22"/>
          <w:lang w:val="es-ES_tradnl" w:eastAsia="es-ES_tradnl"/>
        </w:rPr>
      </w:pPr>
    </w:p>
    <w:p w:rsidR="000870A2" w:rsidRPr="00903851" w:rsidRDefault="006855E4" w:rsidP="008678E1">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ES_tradnl" w:eastAsia="es-ES_tradnl"/>
        </w:rPr>
        <w:t>Ahora bien, como ya se señaló</w:t>
      </w:r>
      <w:r w:rsidR="00DA1A8F">
        <w:rPr>
          <w:rFonts w:ascii="Palatino Linotype" w:eastAsia="Calibri" w:hAnsi="Palatino Linotype" w:cs="Tahoma"/>
          <w:bCs/>
          <w:iCs/>
          <w:sz w:val="22"/>
          <w:szCs w:val="22"/>
          <w:lang w:val="es-ES_tradnl" w:eastAsia="es-ES_tradnl"/>
        </w:rPr>
        <w:t>,</w:t>
      </w:r>
      <w:r>
        <w:rPr>
          <w:rFonts w:ascii="Palatino Linotype" w:eastAsia="Calibri" w:hAnsi="Palatino Linotype" w:cs="Tahoma"/>
          <w:bCs/>
          <w:iCs/>
          <w:sz w:val="22"/>
          <w:szCs w:val="22"/>
          <w:lang w:val="es-ES_tradnl" w:eastAsia="es-ES_tradnl"/>
        </w:rPr>
        <w:t xml:space="preserve"> </w:t>
      </w:r>
      <w:r w:rsidRPr="006855E4">
        <w:rPr>
          <w:rFonts w:ascii="Palatino Linotype" w:eastAsia="Calibri" w:hAnsi="Palatino Linotype" w:cs="Tahoma"/>
          <w:bCs/>
          <w:iCs/>
          <w:sz w:val="22"/>
          <w:szCs w:val="22"/>
          <w:lang w:val="es-ES_tradnl" w:eastAsia="es-ES_tradnl"/>
        </w:rPr>
        <w:t xml:space="preserve">el particula requirió saber </w:t>
      </w:r>
      <w:r w:rsidR="008678E1" w:rsidRPr="008678E1">
        <w:rPr>
          <w:rFonts w:ascii="Palatino Linotype" w:eastAsia="Calibri" w:hAnsi="Palatino Linotype" w:cs="Tahoma"/>
          <w:bCs/>
          <w:iCs/>
          <w:sz w:val="22"/>
          <w:szCs w:val="22"/>
          <w:lang w:val="es-MX" w:eastAsia="es-ES_tradnl"/>
        </w:rPr>
        <w:t xml:space="preserve">el programa de recolección en el Municipio por todas las colonias, barrios, pueblos y comunidades que lo integran, </w:t>
      </w:r>
      <w:r w:rsidR="008678E1">
        <w:rPr>
          <w:rFonts w:ascii="Palatino Linotype" w:eastAsia="Calibri" w:hAnsi="Palatino Linotype" w:cs="Tahoma"/>
          <w:bCs/>
          <w:iCs/>
          <w:sz w:val="22"/>
          <w:szCs w:val="22"/>
          <w:lang w:val="es-MX" w:eastAsia="es-ES_tradnl"/>
        </w:rPr>
        <w:t xml:space="preserve">por lo que </w:t>
      </w:r>
      <w:r w:rsidR="008678E1" w:rsidRPr="008678E1">
        <w:rPr>
          <w:rFonts w:ascii="Palatino Linotype" w:eastAsia="Calibri" w:hAnsi="Palatino Linotype" w:cs="Tahoma"/>
          <w:bCs/>
          <w:iCs/>
          <w:sz w:val="22"/>
          <w:szCs w:val="22"/>
          <w:lang w:val="es-MX" w:eastAsia="es-ES_tradnl"/>
        </w:rPr>
        <w:t xml:space="preserve">cabe traer a colación </w:t>
      </w:r>
      <w:r w:rsidR="003A4805">
        <w:rPr>
          <w:rFonts w:ascii="Palatino Linotype" w:eastAsia="Calibri" w:hAnsi="Palatino Linotype" w:cs="Tahoma"/>
          <w:bCs/>
          <w:iCs/>
          <w:sz w:val="22"/>
          <w:szCs w:val="22"/>
          <w:lang w:val="es-MX" w:eastAsia="es-ES_tradnl"/>
        </w:rPr>
        <w:t>la Ley General para la Prevención y Gestión Integral de los Residuos, que en su artículo 5</w:t>
      </w:r>
      <w:r w:rsidR="00DA1A8F">
        <w:rPr>
          <w:rFonts w:ascii="Palatino Linotype" w:eastAsia="Calibri" w:hAnsi="Palatino Linotype" w:cs="Tahoma"/>
          <w:bCs/>
          <w:iCs/>
          <w:sz w:val="22"/>
          <w:szCs w:val="22"/>
          <w:lang w:val="es-MX" w:eastAsia="es-ES_tradnl"/>
        </w:rPr>
        <w:t>°</w:t>
      </w:r>
      <w:r w:rsidR="003A4805">
        <w:rPr>
          <w:rFonts w:ascii="Palatino Linotype" w:eastAsia="Calibri" w:hAnsi="Palatino Linotype" w:cs="Tahoma"/>
          <w:bCs/>
          <w:iCs/>
          <w:sz w:val="22"/>
          <w:szCs w:val="22"/>
          <w:lang w:val="es-MX" w:eastAsia="es-ES_tradnl"/>
        </w:rPr>
        <w:t>, fracción XXV, señala qu</w:t>
      </w:r>
      <w:r w:rsidR="002B147E">
        <w:rPr>
          <w:rFonts w:ascii="Palatino Linotype" w:eastAsia="Calibri" w:hAnsi="Palatino Linotype" w:cs="Tahoma"/>
          <w:bCs/>
          <w:iCs/>
          <w:sz w:val="22"/>
          <w:szCs w:val="22"/>
          <w:lang w:val="es-MX" w:eastAsia="es-ES_tradnl"/>
        </w:rPr>
        <w:t>e para efectos de la misma se entiende por</w:t>
      </w:r>
      <w:r w:rsidR="003A4805">
        <w:rPr>
          <w:rFonts w:ascii="Palatino Linotype" w:eastAsia="Calibri" w:hAnsi="Palatino Linotype" w:cs="Tahoma"/>
          <w:bCs/>
          <w:iCs/>
          <w:sz w:val="22"/>
          <w:szCs w:val="22"/>
          <w:lang w:val="es-MX" w:eastAsia="es-ES_tradnl"/>
        </w:rPr>
        <w:t xml:space="preserve"> programas</w:t>
      </w:r>
      <w:r w:rsidR="002B147E">
        <w:rPr>
          <w:rFonts w:ascii="Palatino Linotype" w:eastAsia="Calibri" w:hAnsi="Palatino Linotype" w:cs="Tahoma"/>
          <w:bCs/>
          <w:iCs/>
          <w:sz w:val="22"/>
          <w:szCs w:val="22"/>
          <w:lang w:val="es-MX" w:eastAsia="es-ES_tradnl"/>
        </w:rPr>
        <w:t xml:space="preserve">, a la </w:t>
      </w:r>
      <w:r w:rsidR="003A4805">
        <w:rPr>
          <w:rFonts w:ascii="Palatino Linotype" w:eastAsia="Calibri" w:hAnsi="Palatino Linotype" w:cs="Tahoma"/>
          <w:bCs/>
          <w:iCs/>
          <w:sz w:val="22"/>
          <w:szCs w:val="22"/>
          <w:lang w:val="es-MX" w:eastAsia="es-ES_tradnl"/>
        </w:rPr>
        <w:t xml:space="preserve">serie ordenada de actividades y operaciones necesarias para alcanzar los objetivos de </w:t>
      </w:r>
      <w:r w:rsidR="002B147E">
        <w:rPr>
          <w:rFonts w:ascii="Palatino Linotype" w:eastAsia="Calibri" w:hAnsi="Palatino Linotype" w:cs="Tahoma"/>
          <w:bCs/>
          <w:iCs/>
          <w:sz w:val="22"/>
          <w:szCs w:val="22"/>
          <w:lang w:val="es-MX" w:eastAsia="es-ES_tradnl"/>
        </w:rPr>
        <w:t>dicha</w:t>
      </w:r>
      <w:r w:rsidR="003A4805">
        <w:rPr>
          <w:rFonts w:ascii="Palatino Linotype" w:eastAsia="Calibri" w:hAnsi="Palatino Linotype" w:cs="Tahoma"/>
          <w:bCs/>
          <w:iCs/>
          <w:sz w:val="22"/>
          <w:szCs w:val="22"/>
          <w:lang w:val="es-MX" w:eastAsia="es-ES_tradnl"/>
        </w:rPr>
        <w:t xml:space="preserve"> Ley.</w:t>
      </w:r>
    </w:p>
    <w:p w:rsidR="002B147E" w:rsidRDefault="002B147E" w:rsidP="008678E1">
      <w:pPr>
        <w:spacing w:line="276" w:lineRule="auto"/>
        <w:jc w:val="both"/>
        <w:rPr>
          <w:rFonts w:ascii="Palatino Linotype" w:eastAsia="Calibri" w:hAnsi="Palatino Linotype" w:cs="Tahoma"/>
          <w:bCs/>
          <w:iCs/>
          <w:sz w:val="22"/>
          <w:szCs w:val="22"/>
          <w:lang w:val="es-MX" w:eastAsia="es-ES_tradnl"/>
        </w:rPr>
      </w:pPr>
    </w:p>
    <w:p w:rsidR="003A4805" w:rsidRDefault="003A4805" w:rsidP="008678E1">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Además, la Ley </w:t>
      </w:r>
      <w:r w:rsidR="00903851">
        <w:rPr>
          <w:rFonts w:ascii="Palatino Linotype" w:eastAsia="Calibri" w:hAnsi="Palatino Linotype" w:cs="Tahoma"/>
          <w:bCs/>
          <w:iCs/>
          <w:sz w:val="22"/>
          <w:szCs w:val="22"/>
          <w:lang w:val="es-MX" w:eastAsia="es-ES_tradnl"/>
        </w:rPr>
        <w:t xml:space="preserve">en mención, establece </w:t>
      </w:r>
      <w:r>
        <w:rPr>
          <w:rFonts w:ascii="Palatino Linotype" w:eastAsia="Calibri" w:hAnsi="Palatino Linotype" w:cs="Tahoma"/>
          <w:bCs/>
          <w:iCs/>
          <w:sz w:val="22"/>
          <w:szCs w:val="22"/>
          <w:lang w:val="es-MX" w:eastAsia="es-ES_tradnl"/>
        </w:rPr>
        <w:t>en su artículo 10, fracción I, que l</w:t>
      </w:r>
      <w:r w:rsidRPr="003A4805">
        <w:rPr>
          <w:rFonts w:ascii="Palatino Linotype" w:eastAsia="Calibri" w:hAnsi="Palatino Linotype" w:cs="Tahoma"/>
          <w:bCs/>
          <w:iCs/>
          <w:sz w:val="22"/>
          <w:szCs w:val="22"/>
          <w:lang w:eastAsia="es-ES_tradnl"/>
        </w:rPr>
        <w:t xml:space="preserve">os municipios tienen a su cargo las funciones de manejo integral de residuos sólidos urbanos, que consisten en la recolección, traslado, tratamiento, y su disposición final, conforme a </w:t>
      </w:r>
      <w:r w:rsidR="00A83E38">
        <w:rPr>
          <w:rFonts w:ascii="Palatino Linotype" w:eastAsia="Calibri" w:hAnsi="Palatino Linotype" w:cs="Tahoma"/>
          <w:bCs/>
          <w:iCs/>
          <w:sz w:val="22"/>
          <w:szCs w:val="22"/>
          <w:lang w:eastAsia="es-ES_tradnl"/>
        </w:rPr>
        <w:t>diversas facultades, dentro de las que se encuentra la de f</w:t>
      </w:r>
      <w:r w:rsidR="00A83E38" w:rsidRPr="00A83E38">
        <w:rPr>
          <w:rFonts w:ascii="Palatino Linotype" w:eastAsia="Calibri" w:hAnsi="Palatino Linotype" w:cs="Tahoma"/>
          <w:bCs/>
          <w:iCs/>
          <w:sz w:val="22"/>
          <w:szCs w:val="22"/>
          <w:lang w:eastAsia="es-ES_tradnl"/>
        </w:rPr>
        <w:t xml:space="preserve">ormular, por sí o en coordinación con las entidades federativas y con la participación de representantes de los distintos sectores sociales, </w:t>
      </w:r>
      <w:r w:rsidR="00A83E38" w:rsidRPr="00A83E38">
        <w:rPr>
          <w:rFonts w:ascii="Palatino Linotype" w:eastAsia="Calibri" w:hAnsi="Palatino Linotype" w:cs="Tahoma"/>
          <w:bCs/>
          <w:iCs/>
          <w:sz w:val="22"/>
          <w:szCs w:val="22"/>
          <w:u w:val="single"/>
          <w:lang w:eastAsia="es-ES_tradnl"/>
        </w:rPr>
        <w:t xml:space="preserve">los </w:t>
      </w:r>
      <w:r w:rsidR="00A83E38" w:rsidRPr="00A83E38">
        <w:rPr>
          <w:rFonts w:ascii="Palatino Linotype" w:eastAsia="Calibri" w:hAnsi="Palatino Linotype" w:cs="Tahoma"/>
          <w:bCs/>
          <w:iCs/>
          <w:sz w:val="22"/>
          <w:szCs w:val="22"/>
          <w:u w:val="single"/>
          <w:lang w:eastAsia="es-ES_tradnl"/>
        </w:rPr>
        <w:lastRenderedPageBreak/>
        <w:t>Programas Municipales para la Prevención y Gestión Integral de los Residuos Sólidos Urbanos</w:t>
      </w:r>
      <w:r w:rsidR="00A83E38" w:rsidRPr="00A83E38">
        <w:rPr>
          <w:rFonts w:ascii="Palatino Linotype" w:eastAsia="Calibri" w:hAnsi="Palatino Linotype" w:cs="Tahoma"/>
          <w:bCs/>
          <w:iCs/>
          <w:sz w:val="22"/>
          <w:szCs w:val="22"/>
          <w:lang w:eastAsia="es-ES_tradnl"/>
        </w:rPr>
        <w:t>, los cuales deberán observar lo dispuesto en el Programa Estatal para la Prevención y Gestión Integral de los Residuos correspondiente</w:t>
      </w:r>
      <w:r w:rsidR="00A83E38">
        <w:rPr>
          <w:rFonts w:ascii="Palatino Linotype" w:eastAsia="Calibri" w:hAnsi="Palatino Linotype" w:cs="Tahoma"/>
          <w:bCs/>
          <w:iCs/>
          <w:sz w:val="22"/>
          <w:szCs w:val="22"/>
          <w:lang w:eastAsia="es-ES_tradnl"/>
        </w:rPr>
        <w:t>.</w:t>
      </w:r>
    </w:p>
    <w:p w:rsidR="003A4805" w:rsidRDefault="003A4805" w:rsidP="008678E1">
      <w:pPr>
        <w:spacing w:line="276" w:lineRule="auto"/>
        <w:jc w:val="both"/>
        <w:rPr>
          <w:rFonts w:ascii="Palatino Linotype" w:eastAsia="Calibri" w:hAnsi="Palatino Linotype" w:cs="Tahoma"/>
          <w:bCs/>
          <w:iCs/>
          <w:sz w:val="22"/>
          <w:szCs w:val="22"/>
          <w:lang w:val="es-MX" w:eastAsia="es-ES_tradnl"/>
        </w:rPr>
      </w:pPr>
    </w:p>
    <w:p w:rsidR="000870A2" w:rsidRPr="00E9682E" w:rsidRDefault="00A83E38" w:rsidP="00E9682E">
      <w:pPr>
        <w:spacing w:line="276"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val="es-MX" w:eastAsia="es-ES_tradnl"/>
        </w:rPr>
        <w:t xml:space="preserve">Aunado a lo anterior, </w:t>
      </w:r>
      <w:r w:rsidR="008678E1" w:rsidRPr="008678E1">
        <w:rPr>
          <w:rFonts w:ascii="Palatino Linotype" w:eastAsia="Calibri" w:hAnsi="Palatino Linotype" w:cs="Tahoma"/>
          <w:bCs/>
          <w:iCs/>
          <w:sz w:val="22"/>
          <w:szCs w:val="22"/>
          <w:lang w:val="es-MX" w:eastAsia="es-ES_tradnl"/>
        </w:rPr>
        <w:t xml:space="preserve">el </w:t>
      </w:r>
      <w:r w:rsidR="008678E1">
        <w:rPr>
          <w:rFonts w:ascii="Palatino Linotype" w:eastAsia="Calibri" w:hAnsi="Palatino Linotype" w:cs="Tahoma"/>
          <w:bCs/>
          <w:iCs/>
          <w:sz w:val="22"/>
          <w:szCs w:val="22"/>
          <w:lang w:val="es-MX" w:eastAsia="es-ES_tradnl"/>
        </w:rPr>
        <w:t>Plan de Desarrollo Municipal Naucalpan de Juáre</w:t>
      </w:r>
      <w:r w:rsidR="00974A8B">
        <w:rPr>
          <w:rFonts w:ascii="Palatino Linotype" w:eastAsia="Calibri" w:hAnsi="Palatino Linotype" w:cs="Tahoma"/>
          <w:bCs/>
          <w:iCs/>
          <w:sz w:val="22"/>
          <w:szCs w:val="22"/>
          <w:lang w:val="es-MX" w:eastAsia="es-ES_tradnl"/>
        </w:rPr>
        <w:t xml:space="preserve">z 2016-2018, señala como servicios públicos el de </w:t>
      </w:r>
      <w:r w:rsidR="003A4805">
        <w:rPr>
          <w:rFonts w:ascii="Palatino Linotype" w:eastAsia="Calibri" w:hAnsi="Palatino Linotype" w:cs="Tahoma"/>
          <w:bCs/>
          <w:iCs/>
          <w:sz w:val="22"/>
          <w:szCs w:val="22"/>
          <w:lang w:val="es-MX" w:eastAsia="es-ES_tradnl"/>
        </w:rPr>
        <w:t xml:space="preserve">Desechos </w:t>
      </w:r>
      <w:r w:rsidR="00974A8B">
        <w:rPr>
          <w:rFonts w:ascii="Palatino Linotype" w:eastAsia="Calibri" w:hAnsi="Palatino Linotype" w:cs="Tahoma"/>
          <w:bCs/>
          <w:iCs/>
          <w:sz w:val="22"/>
          <w:szCs w:val="22"/>
          <w:lang w:val="es-MX" w:eastAsia="es-ES_tradnl"/>
        </w:rPr>
        <w:t xml:space="preserve">Sólidos </w:t>
      </w:r>
      <w:r w:rsidR="00E9682E">
        <w:rPr>
          <w:rFonts w:ascii="Palatino Linotype" w:eastAsia="Calibri" w:hAnsi="Palatino Linotype" w:cs="Tahoma"/>
          <w:bCs/>
          <w:iCs/>
          <w:sz w:val="22"/>
          <w:szCs w:val="22"/>
          <w:lang w:val="es-MX" w:eastAsia="es-ES_tradnl"/>
        </w:rPr>
        <w:t>y,</w:t>
      </w:r>
      <w:r>
        <w:rPr>
          <w:rFonts w:ascii="Palatino Linotype" w:eastAsia="Calibri" w:hAnsi="Palatino Linotype" w:cs="Tahoma"/>
          <w:bCs/>
          <w:iCs/>
          <w:sz w:val="22"/>
          <w:szCs w:val="22"/>
          <w:lang w:eastAsia="es-ES_tradnl"/>
        </w:rPr>
        <w:t xml:space="preserve"> </w:t>
      </w:r>
      <w:r w:rsidR="00974A8B">
        <w:rPr>
          <w:rFonts w:ascii="Palatino Linotype" w:eastAsia="Calibri" w:hAnsi="Palatino Linotype" w:cs="Tahoma"/>
          <w:bCs/>
          <w:iCs/>
          <w:sz w:val="22"/>
          <w:szCs w:val="22"/>
          <w:lang w:eastAsia="es-ES_tradnl"/>
        </w:rPr>
        <w:t>l</w:t>
      </w:r>
      <w:r w:rsidR="00974A8B" w:rsidRPr="00974A8B">
        <w:rPr>
          <w:rFonts w:ascii="Palatino Linotype" w:eastAsia="Calibri" w:hAnsi="Palatino Linotype" w:cs="Tahoma"/>
          <w:bCs/>
          <w:iCs/>
          <w:sz w:val="22"/>
          <w:szCs w:val="22"/>
          <w:lang w:eastAsia="es-ES_tradnl"/>
        </w:rPr>
        <w:t xml:space="preserve">a </w:t>
      </w:r>
      <w:r w:rsidRPr="00974A8B">
        <w:rPr>
          <w:rFonts w:ascii="Palatino Linotype" w:eastAsia="Calibri" w:hAnsi="Palatino Linotype" w:cs="Tahoma"/>
          <w:bCs/>
          <w:iCs/>
          <w:sz w:val="22"/>
          <w:szCs w:val="22"/>
          <w:lang w:eastAsia="es-ES_tradnl"/>
        </w:rPr>
        <w:t xml:space="preserve">Dirección </w:t>
      </w:r>
      <w:r w:rsidR="00974A8B" w:rsidRPr="00974A8B">
        <w:rPr>
          <w:rFonts w:ascii="Palatino Linotype" w:eastAsia="Calibri" w:hAnsi="Palatino Linotype" w:cs="Tahoma"/>
          <w:bCs/>
          <w:iCs/>
          <w:sz w:val="22"/>
          <w:szCs w:val="22"/>
          <w:lang w:eastAsia="es-ES_tradnl"/>
        </w:rPr>
        <w:t xml:space="preserve">General de Servicios Públicos </w:t>
      </w:r>
      <w:r>
        <w:rPr>
          <w:rFonts w:ascii="Palatino Linotype" w:eastAsia="Calibri" w:hAnsi="Palatino Linotype" w:cs="Tahoma"/>
          <w:bCs/>
          <w:iCs/>
          <w:sz w:val="22"/>
          <w:szCs w:val="22"/>
          <w:lang w:eastAsia="es-ES_tradnl"/>
        </w:rPr>
        <w:t>es</w:t>
      </w:r>
      <w:r w:rsidR="00974A8B" w:rsidRPr="00974A8B">
        <w:rPr>
          <w:rFonts w:ascii="Palatino Linotype" w:eastAsia="Calibri" w:hAnsi="Palatino Linotype" w:cs="Tahoma"/>
          <w:bCs/>
          <w:iCs/>
          <w:sz w:val="22"/>
          <w:szCs w:val="22"/>
          <w:lang w:eastAsia="es-ES_tradnl"/>
        </w:rPr>
        <w:t xml:space="preserve"> la encargada de brindar a la población </w:t>
      </w:r>
      <w:r w:rsidR="00E9682E">
        <w:rPr>
          <w:rFonts w:ascii="Palatino Linotype" w:eastAsia="Calibri" w:hAnsi="Palatino Linotype" w:cs="Tahoma"/>
          <w:bCs/>
          <w:iCs/>
          <w:sz w:val="22"/>
          <w:szCs w:val="22"/>
          <w:lang w:eastAsia="es-ES_tradnl"/>
        </w:rPr>
        <w:t xml:space="preserve">de manera </w:t>
      </w:r>
      <w:r w:rsidR="00974A8B" w:rsidRPr="00974A8B">
        <w:rPr>
          <w:rFonts w:ascii="Palatino Linotype" w:eastAsia="Calibri" w:hAnsi="Palatino Linotype" w:cs="Tahoma"/>
          <w:bCs/>
          <w:iCs/>
          <w:sz w:val="22"/>
          <w:szCs w:val="22"/>
          <w:lang w:eastAsia="es-ES_tradnl"/>
        </w:rPr>
        <w:t>ef</w:t>
      </w:r>
      <w:r w:rsidR="00974A8B">
        <w:rPr>
          <w:rFonts w:ascii="Palatino Linotype" w:eastAsia="Calibri" w:hAnsi="Palatino Linotype" w:cs="Tahoma"/>
          <w:bCs/>
          <w:iCs/>
          <w:sz w:val="22"/>
          <w:szCs w:val="22"/>
          <w:lang w:eastAsia="es-ES_tradnl"/>
        </w:rPr>
        <w:t>i</w:t>
      </w:r>
      <w:r w:rsidR="00974A8B" w:rsidRPr="00974A8B">
        <w:rPr>
          <w:rFonts w:ascii="Palatino Linotype" w:eastAsia="Calibri" w:hAnsi="Palatino Linotype" w:cs="Tahoma"/>
          <w:bCs/>
          <w:iCs/>
          <w:sz w:val="22"/>
          <w:szCs w:val="22"/>
          <w:lang w:eastAsia="es-ES_tradnl"/>
        </w:rPr>
        <w:t>ciente y continu</w:t>
      </w:r>
      <w:r w:rsidR="00E9682E">
        <w:rPr>
          <w:rFonts w:ascii="Palatino Linotype" w:eastAsia="Calibri" w:hAnsi="Palatino Linotype" w:cs="Tahoma"/>
          <w:bCs/>
          <w:iCs/>
          <w:sz w:val="22"/>
          <w:szCs w:val="22"/>
          <w:lang w:eastAsia="es-ES_tradnl"/>
        </w:rPr>
        <w:t>a</w:t>
      </w:r>
      <w:r w:rsidR="00974A8B" w:rsidRPr="00974A8B">
        <w:rPr>
          <w:rFonts w:ascii="Palatino Linotype" w:eastAsia="Calibri" w:hAnsi="Palatino Linotype" w:cs="Tahoma"/>
          <w:bCs/>
          <w:iCs/>
          <w:sz w:val="22"/>
          <w:szCs w:val="22"/>
          <w:lang w:eastAsia="es-ES_tradnl"/>
        </w:rPr>
        <w:t xml:space="preserve"> </w:t>
      </w:r>
      <w:r w:rsidR="00E9682E">
        <w:rPr>
          <w:rFonts w:ascii="Palatino Linotype" w:eastAsia="Calibri" w:hAnsi="Palatino Linotype" w:cs="Tahoma"/>
          <w:bCs/>
          <w:iCs/>
          <w:sz w:val="22"/>
          <w:szCs w:val="22"/>
          <w:lang w:eastAsia="es-ES_tradnl"/>
        </w:rPr>
        <w:t xml:space="preserve">el servicio </w:t>
      </w:r>
      <w:r w:rsidR="00974A8B" w:rsidRPr="00974A8B">
        <w:rPr>
          <w:rFonts w:ascii="Palatino Linotype" w:eastAsia="Calibri" w:hAnsi="Palatino Linotype" w:cs="Tahoma"/>
          <w:bCs/>
          <w:iCs/>
          <w:sz w:val="22"/>
          <w:szCs w:val="22"/>
          <w:lang w:eastAsia="es-ES_tradnl"/>
        </w:rPr>
        <w:t>de recolección y disposición de residuos sólidos</w:t>
      </w:r>
      <w:r w:rsidR="00974A8B">
        <w:rPr>
          <w:rFonts w:ascii="Palatino Linotype" w:eastAsia="Calibri" w:hAnsi="Palatino Linotype" w:cs="Tahoma"/>
          <w:bCs/>
          <w:iCs/>
          <w:sz w:val="22"/>
          <w:szCs w:val="22"/>
          <w:lang w:eastAsia="es-ES_tradnl"/>
        </w:rPr>
        <w:t xml:space="preserve">, </w:t>
      </w:r>
      <w:r w:rsidR="00E9682E">
        <w:rPr>
          <w:rFonts w:ascii="Palatino Linotype" w:eastAsia="Calibri" w:hAnsi="Palatino Linotype" w:cs="Tahoma"/>
          <w:bCs/>
          <w:iCs/>
          <w:sz w:val="22"/>
          <w:szCs w:val="22"/>
          <w:lang w:eastAsia="es-ES_tradnl"/>
        </w:rPr>
        <w:t>a través de</w:t>
      </w:r>
      <w:r w:rsidR="00974A8B">
        <w:rPr>
          <w:rFonts w:ascii="Palatino Linotype" w:eastAsia="Calibri" w:hAnsi="Palatino Linotype" w:cs="Tahoma"/>
          <w:bCs/>
          <w:iCs/>
          <w:sz w:val="22"/>
          <w:szCs w:val="22"/>
          <w:lang w:eastAsia="es-ES_tradnl"/>
        </w:rPr>
        <w:t xml:space="preserve"> diferentes líneas de acción como j</w:t>
      </w:r>
      <w:r w:rsidR="00974A8B" w:rsidRPr="00974A8B">
        <w:rPr>
          <w:rFonts w:ascii="Palatino Linotype" w:eastAsia="Calibri" w:hAnsi="Palatino Linotype" w:cs="Tahoma"/>
          <w:bCs/>
          <w:iCs/>
          <w:sz w:val="22"/>
          <w:szCs w:val="22"/>
          <w:lang w:eastAsia="es-ES_tradnl"/>
        </w:rPr>
        <w:t>ornadas de limpieza al interior de las colonias del municipio, implementando program</w:t>
      </w:r>
      <w:r w:rsidR="00974A8B">
        <w:rPr>
          <w:rFonts w:ascii="Palatino Linotype" w:eastAsia="Calibri" w:hAnsi="Palatino Linotype" w:cs="Tahoma"/>
          <w:bCs/>
          <w:iCs/>
          <w:sz w:val="22"/>
          <w:szCs w:val="22"/>
          <w:lang w:eastAsia="es-ES_tradnl"/>
        </w:rPr>
        <w:t>as que involucren a la sociedad; así como a</w:t>
      </w:r>
      <w:r w:rsidR="00974A8B" w:rsidRPr="00974A8B">
        <w:rPr>
          <w:rFonts w:ascii="Palatino Linotype" w:eastAsia="Calibri" w:hAnsi="Palatino Linotype" w:cs="Tahoma"/>
          <w:bCs/>
          <w:iCs/>
          <w:sz w:val="22"/>
          <w:szCs w:val="22"/>
          <w:lang w:eastAsia="es-ES_tradnl"/>
        </w:rPr>
        <w:t>mpliar la cobertura y la frecuencia del servicio de limpia</w:t>
      </w:r>
      <w:r w:rsidR="00974A8B">
        <w:rPr>
          <w:rFonts w:ascii="Palatino Linotype" w:eastAsia="Calibri" w:hAnsi="Palatino Linotype" w:cs="Tahoma"/>
          <w:bCs/>
          <w:iCs/>
          <w:sz w:val="22"/>
          <w:szCs w:val="22"/>
          <w:lang w:eastAsia="es-ES_tradnl"/>
        </w:rPr>
        <w:t>;</w:t>
      </w:r>
      <w:r w:rsidR="00974A8B" w:rsidRPr="00974A8B">
        <w:rPr>
          <w:rFonts w:ascii="Palatino Linotype" w:eastAsia="Calibri" w:hAnsi="Palatino Linotype" w:cs="Tahoma"/>
          <w:bCs/>
          <w:iCs/>
          <w:sz w:val="22"/>
          <w:szCs w:val="22"/>
          <w:lang w:eastAsia="es-ES_tradnl"/>
        </w:rPr>
        <w:t xml:space="preserve"> </w:t>
      </w:r>
      <w:r w:rsidR="00974A8B">
        <w:rPr>
          <w:rFonts w:ascii="Palatino Linotype" w:eastAsia="Calibri" w:hAnsi="Palatino Linotype" w:cs="Tahoma"/>
          <w:bCs/>
          <w:iCs/>
          <w:sz w:val="22"/>
          <w:szCs w:val="22"/>
          <w:lang w:eastAsia="es-ES_tradnl"/>
        </w:rPr>
        <w:t>r</w:t>
      </w:r>
      <w:r w:rsidR="00974A8B" w:rsidRPr="00974A8B">
        <w:rPr>
          <w:rFonts w:ascii="Palatino Linotype" w:eastAsia="Calibri" w:hAnsi="Palatino Linotype" w:cs="Tahoma"/>
          <w:bCs/>
          <w:iCs/>
          <w:sz w:val="22"/>
          <w:szCs w:val="22"/>
          <w:lang w:eastAsia="es-ES_tradnl"/>
        </w:rPr>
        <w:t>evisar cada trimestre el cumplimiento de las disposiciones legales en materia de recolección, traslado, manejo y disposición f</w:t>
      </w:r>
      <w:r w:rsidR="00974A8B">
        <w:rPr>
          <w:rFonts w:ascii="Palatino Linotype" w:eastAsia="Calibri" w:hAnsi="Palatino Linotype" w:cs="Tahoma"/>
          <w:bCs/>
          <w:iCs/>
          <w:sz w:val="22"/>
          <w:szCs w:val="22"/>
          <w:lang w:eastAsia="es-ES_tradnl"/>
        </w:rPr>
        <w:t>i</w:t>
      </w:r>
      <w:r w:rsidR="00974A8B" w:rsidRPr="00974A8B">
        <w:rPr>
          <w:rFonts w:ascii="Palatino Linotype" w:eastAsia="Calibri" w:hAnsi="Palatino Linotype" w:cs="Tahoma"/>
          <w:bCs/>
          <w:iCs/>
          <w:sz w:val="22"/>
          <w:szCs w:val="22"/>
          <w:lang w:eastAsia="es-ES_tradnl"/>
        </w:rPr>
        <w:t>nal de residuos sólidos de manejo especial</w:t>
      </w:r>
      <w:r w:rsidR="00974A8B">
        <w:rPr>
          <w:rFonts w:ascii="Palatino Linotype" w:eastAsia="Calibri" w:hAnsi="Palatino Linotype" w:cs="Tahoma"/>
          <w:bCs/>
          <w:iCs/>
          <w:sz w:val="22"/>
          <w:szCs w:val="22"/>
          <w:lang w:eastAsia="es-ES_tradnl"/>
        </w:rPr>
        <w:t>;</w:t>
      </w:r>
      <w:r w:rsidR="00974A8B" w:rsidRPr="00974A8B">
        <w:rPr>
          <w:rFonts w:ascii="Palatino Linotype" w:eastAsia="Calibri" w:hAnsi="Palatino Linotype" w:cs="Tahoma"/>
          <w:bCs/>
          <w:iCs/>
          <w:sz w:val="22"/>
          <w:szCs w:val="22"/>
          <w:lang w:eastAsia="es-ES_tradnl"/>
        </w:rPr>
        <w:t xml:space="preserve"> </w:t>
      </w:r>
      <w:r w:rsidR="00974A8B">
        <w:rPr>
          <w:rFonts w:ascii="Palatino Linotype" w:eastAsia="Calibri" w:hAnsi="Palatino Linotype" w:cs="Tahoma"/>
          <w:bCs/>
          <w:iCs/>
          <w:sz w:val="22"/>
          <w:szCs w:val="22"/>
          <w:lang w:eastAsia="es-ES_tradnl"/>
        </w:rPr>
        <w:t>c</w:t>
      </w:r>
      <w:r w:rsidR="00974A8B" w:rsidRPr="00974A8B">
        <w:rPr>
          <w:rFonts w:ascii="Palatino Linotype" w:eastAsia="Calibri" w:hAnsi="Palatino Linotype" w:cs="Tahoma"/>
          <w:bCs/>
          <w:iCs/>
          <w:sz w:val="22"/>
          <w:szCs w:val="22"/>
          <w:lang w:eastAsia="es-ES_tradnl"/>
        </w:rPr>
        <w:t>umplir con las normas ecológicas para la correc</w:t>
      </w:r>
      <w:r w:rsidR="00E9682E">
        <w:rPr>
          <w:rFonts w:ascii="Palatino Linotype" w:eastAsia="Calibri" w:hAnsi="Palatino Linotype" w:cs="Tahoma"/>
          <w:bCs/>
          <w:iCs/>
          <w:sz w:val="22"/>
          <w:szCs w:val="22"/>
          <w:lang w:eastAsia="es-ES_tradnl"/>
        </w:rPr>
        <w:t>ción,</w:t>
      </w:r>
      <w:r w:rsidR="00974A8B" w:rsidRPr="00974A8B">
        <w:rPr>
          <w:rFonts w:ascii="Palatino Linotype" w:eastAsia="Calibri" w:hAnsi="Palatino Linotype" w:cs="Tahoma"/>
          <w:bCs/>
          <w:iCs/>
          <w:sz w:val="22"/>
          <w:szCs w:val="22"/>
          <w:lang w:eastAsia="es-ES_tradnl"/>
        </w:rPr>
        <w:t xml:space="preserve"> operación del relleno sanitario y sitios de disposición f</w:t>
      </w:r>
      <w:r w:rsidR="00974A8B">
        <w:rPr>
          <w:rFonts w:ascii="Palatino Linotype" w:eastAsia="Calibri" w:hAnsi="Palatino Linotype" w:cs="Tahoma"/>
          <w:bCs/>
          <w:iCs/>
          <w:sz w:val="22"/>
          <w:szCs w:val="22"/>
          <w:lang w:eastAsia="es-ES_tradnl"/>
        </w:rPr>
        <w:t>i</w:t>
      </w:r>
      <w:r w:rsidR="00974A8B" w:rsidRPr="00974A8B">
        <w:rPr>
          <w:rFonts w:ascii="Palatino Linotype" w:eastAsia="Calibri" w:hAnsi="Palatino Linotype" w:cs="Tahoma"/>
          <w:bCs/>
          <w:iCs/>
          <w:sz w:val="22"/>
          <w:szCs w:val="22"/>
          <w:lang w:eastAsia="es-ES_tradnl"/>
        </w:rPr>
        <w:t xml:space="preserve">nal </w:t>
      </w:r>
      <w:r w:rsidR="00974A8B">
        <w:rPr>
          <w:rFonts w:ascii="Palatino Linotype" w:eastAsia="Calibri" w:hAnsi="Palatino Linotype" w:cs="Tahoma"/>
          <w:bCs/>
          <w:iCs/>
          <w:sz w:val="22"/>
          <w:szCs w:val="22"/>
          <w:lang w:eastAsia="es-ES_tradnl"/>
        </w:rPr>
        <w:t>y l</w:t>
      </w:r>
      <w:r w:rsidR="00974A8B" w:rsidRPr="00974A8B">
        <w:rPr>
          <w:rFonts w:ascii="Palatino Linotype" w:eastAsia="Calibri" w:hAnsi="Palatino Linotype" w:cs="Tahoma"/>
          <w:bCs/>
          <w:iCs/>
          <w:sz w:val="22"/>
          <w:szCs w:val="22"/>
          <w:lang w:eastAsia="es-ES_tradnl"/>
        </w:rPr>
        <w:t>levar a cabo barrido y recolección de desechos en espacios públicos.</w:t>
      </w:r>
      <w:r w:rsidR="000870A2">
        <w:t xml:space="preserve"> </w:t>
      </w:r>
    </w:p>
    <w:p w:rsidR="000870A2" w:rsidRDefault="000870A2" w:rsidP="008678E1">
      <w:pPr>
        <w:spacing w:line="276"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 </w:t>
      </w:r>
    </w:p>
    <w:p w:rsidR="00974A8B" w:rsidRDefault="00974A8B" w:rsidP="00974A8B">
      <w:pPr>
        <w:spacing w:line="276" w:lineRule="auto"/>
        <w:jc w:val="both"/>
        <w:rPr>
          <w:rFonts w:ascii="Palatino Linotype" w:eastAsia="Calibri" w:hAnsi="Palatino Linotype" w:cs="Tahoma"/>
          <w:bCs/>
          <w:iCs/>
          <w:sz w:val="22"/>
          <w:szCs w:val="22"/>
          <w:lang w:eastAsia="es-ES_tradnl"/>
        </w:rPr>
      </w:pPr>
      <w:r w:rsidRPr="00974A8B">
        <w:rPr>
          <w:rFonts w:ascii="Palatino Linotype" w:eastAsia="Calibri" w:hAnsi="Palatino Linotype" w:cs="Tahoma"/>
          <w:bCs/>
          <w:iCs/>
          <w:sz w:val="22"/>
          <w:szCs w:val="22"/>
          <w:lang w:val="es-MX" w:eastAsia="es-ES_tradnl"/>
        </w:rPr>
        <w:t>Ahora bien, por su parte el</w:t>
      </w:r>
      <w:r w:rsidRPr="00974A8B">
        <w:rPr>
          <w:rFonts w:ascii="Palatino Linotype" w:eastAsia="Calibri" w:hAnsi="Palatino Linotype" w:cs="Tahoma"/>
          <w:bCs/>
          <w:iCs/>
          <w:sz w:val="22"/>
          <w:szCs w:val="22"/>
          <w:lang w:eastAsia="es-ES_tradnl"/>
        </w:rPr>
        <w:t xml:space="preserve"> </w:t>
      </w:r>
      <w:r w:rsidRPr="00974A8B">
        <w:rPr>
          <w:rFonts w:ascii="Palatino Linotype" w:eastAsia="Calibri" w:hAnsi="Palatino Linotype" w:cs="Tahoma"/>
          <w:bCs/>
          <w:iCs/>
          <w:sz w:val="22"/>
          <w:szCs w:val="22"/>
          <w:lang w:val="es-MX" w:eastAsia="es-ES_tradnl"/>
        </w:rPr>
        <w:t>Libro Noveno, Capítulo I, artículo 9.</w:t>
      </w:r>
      <w:r>
        <w:rPr>
          <w:rFonts w:ascii="Palatino Linotype" w:eastAsia="Calibri" w:hAnsi="Palatino Linotype" w:cs="Tahoma"/>
          <w:bCs/>
          <w:iCs/>
          <w:sz w:val="22"/>
          <w:szCs w:val="22"/>
          <w:lang w:val="es-MX" w:eastAsia="es-ES_tradnl"/>
        </w:rPr>
        <w:t>20</w:t>
      </w:r>
      <w:r w:rsidRPr="00974A8B">
        <w:rPr>
          <w:rFonts w:ascii="Palatino Linotype" w:eastAsia="Calibri" w:hAnsi="Palatino Linotype" w:cs="Tahoma"/>
          <w:bCs/>
          <w:iCs/>
          <w:sz w:val="22"/>
          <w:szCs w:val="22"/>
          <w:lang w:val="es-MX" w:eastAsia="es-ES_tradnl"/>
        </w:rPr>
        <w:t xml:space="preserve"> del </w:t>
      </w:r>
      <w:r w:rsidRPr="00974A8B">
        <w:rPr>
          <w:rFonts w:ascii="Palatino Linotype" w:eastAsia="Calibri" w:hAnsi="Palatino Linotype" w:cs="Tahoma"/>
          <w:bCs/>
          <w:iCs/>
          <w:sz w:val="22"/>
          <w:szCs w:val="22"/>
          <w:lang w:eastAsia="es-ES_tradnl"/>
        </w:rPr>
        <w:t>Reglamento Orgánico de la Administración Pública Municipal, de Naucalpan de Juárez, México, señala como asuntos de</w:t>
      </w:r>
      <w:r>
        <w:rPr>
          <w:rFonts w:ascii="Palatino Linotype" w:eastAsia="Calibri" w:hAnsi="Palatino Linotype" w:cs="Tahoma"/>
          <w:bCs/>
          <w:iCs/>
          <w:sz w:val="22"/>
          <w:szCs w:val="22"/>
          <w:lang w:eastAsia="es-ES_tradnl"/>
        </w:rPr>
        <w:t xml:space="preserve"> </w:t>
      </w:r>
      <w:r w:rsidRPr="00974A8B">
        <w:rPr>
          <w:rFonts w:ascii="Palatino Linotype" w:eastAsia="Calibri" w:hAnsi="Palatino Linotype" w:cs="Tahoma"/>
          <w:bCs/>
          <w:iCs/>
          <w:sz w:val="22"/>
          <w:szCs w:val="22"/>
          <w:lang w:eastAsia="es-ES_tradnl"/>
        </w:rPr>
        <w:t>l</w:t>
      </w:r>
      <w:r>
        <w:rPr>
          <w:rFonts w:ascii="Palatino Linotype" w:eastAsia="Calibri" w:hAnsi="Palatino Linotype" w:cs="Tahoma"/>
          <w:bCs/>
          <w:iCs/>
          <w:sz w:val="22"/>
          <w:szCs w:val="22"/>
          <w:lang w:eastAsia="es-ES_tradnl"/>
        </w:rPr>
        <w:t>a</w:t>
      </w:r>
      <w:r w:rsidRPr="00974A8B">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Subdirección de Unidades Administrativas</w:t>
      </w:r>
      <w:r w:rsidRPr="00974A8B">
        <w:rPr>
          <w:rFonts w:ascii="Palatino Linotype" w:eastAsia="Calibri" w:hAnsi="Palatino Linotype" w:cs="Tahoma"/>
          <w:bCs/>
          <w:iCs/>
          <w:sz w:val="22"/>
          <w:szCs w:val="22"/>
          <w:lang w:eastAsia="es-ES_tradnl"/>
        </w:rPr>
        <w:t xml:space="preserve">, dependiente de la Dirección General de Servicios Públicos, </w:t>
      </w:r>
      <w:r w:rsidRPr="00974A8B">
        <w:rPr>
          <w:rFonts w:ascii="Palatino Linotype" w:eastAsia="Calibri" w:hAnsi="Palatino Linotype" w:cs="Tahoma"/>
          <w:bCs/>
          <w:iCs/>
          <w:sz w:val="22"/>
          <w:szCs w:val="22"/>
          <w:u w:val="single"/>
          <w:lang w:eastAsia="es-ES_tradnl"/>
        </w:rPr>
        <w:t>elaborar, implementar, evaluar y vigilar la aplicación de programas municipales</w:t>
      </w:r>
      <w:r w:rsidRPr="00974A8B">
        <w:rPr>
          <w:rFonts w:ascii="Palatino Linotype" w:eastAsia="Calibri" w:hAnsi="Palatino Linotype" w:cs="Tahoma"/>
          <w:bCs/>
          <w:iCs/>
          <w:sz w:val="22"/>
          <w:szCs w:val="22"/>
          <w:lang w:eastAsia="es-ES_tradnl"/>
        </w:rPr>
        <w:t xml:space="preserve"> para la eficiente prestación de los Servicios Públicos en l</w:t>
      </w:r>
      <w:r w:rsidR="003A4805">
        <w:rPr>
          <w:rFonts w:ascii="Palatino Linotype" w:eastAsia="Calibri" w:hAnsi="Palatino Linotype" w:cs="Tahoma"/>
          <w:bCs/>
          <w:iCs/>
          <w:sz w:val="22"/>
          <w:szCs w:val="22"/>
          <w:lang w:eastAsia="es-ES_tradnl"/>
        </w:rPr>
        <w:t>as Delegaciones Administrativas</w:t>
      </w:r>
      <w:r>
        <w:rPr>
          <w:rFonts w:ascii="Palatino Linotype" w:eastAsia="Calibri" w:hAnsi="Palatino Linotype" w:cs="Tahoma"/>
          <w:bCs/>
          <w:iCs/>
          <w:sz w:val="22"/>
          <w:szCs w:val="22"/>
          <w:lang w:eastAsia="es-ES_tradnl"/>
        </w:rPr>
        <w:t>.</w:t>
      </w:r>
    </w:p>
    <w:p w:rsidR="00974A8B" w:rsidRPr="00974A8B" w:rsidRDefault="00974A8B" w:rsidP="00974A8B">
      <w:pPr>
        <w:spacing w:line="276" w:lineRule="auto"/>
        <w:jc w:val="both"/>
        <w:rPr>
          <w:rFonts w:ascii="Palatino Linotype" w:eastAsia="Calibri" w:hAnsi="Palatino Linotype" w:cs="Tahoma"/>
          <w:bCs/>
          <w:iCs/>
          <w:sz w:val="22"/>
          <w:szCs w:val="22"/>
          <w:lang w:val="es-MX" w:eastAsia="es-ES_tradnl"/>
        </w:rPr>
      </w:pPr>
    </w:p>
    <w:p w:rsidR="003A4805" w:rsidRDefault="00974A8B" w:rsidP="00974A8B">
      <w:pPr>
        <w:spacing w:line="276" w:lineRule="auto"/>
        <w:jc w:val="both"/>
        <w:rPr>
          <w:rFonts w:ascii="Palatino Linotype" w:eastAsia="Calibri" w:hAnsi="Palatino Linotype" w:cs="Tahoma"/>
          <w:bCs/>
          <w:iCs/>
          <w:sz w:val="22"/>
          <w:szCs w:val="22"/>
          <w:lang w:val="es-MX" w:eastAsia="es-ES_tradnl"/>
        </w:rPr>
      </w:pPr>
      <w:r w:rsidRPr="00974A8B">
        <w:rPr>
          <w:rFonts w:ascii="Palatino Linotype" w:eastAsia="Calibri" w:hAnsi="Palatino Linotype" w:cs="Tahoma"/>
          <w:bCs/>
          <w:iCs/>
          <w:sz w:val="22"/>
          <w:szCs w:val="22"/>
          <w:lang w:val="es-MX" w:eastAsia="es-ES_tradnl"/>
        </w:rPr>
        <w:t>Conforme a lo anterior, se advierte que el Sujeto Obligado cuenta con un área específica para conocer este punto de la solicitud de información, a saber, l</w:t>
      </w:r>
      <w:r>
        <w:rPr>
          <w:rFonts w:ascii="Palatino Linotype" w:eastAsia="Calibri" w:hAnsi="Palatino Linotype" w:cs="Tahoma"/>
          <w:bCs/>
          <w:iCs/>
          <w:sz w:val="22"/>
          <w:szCs w:val="22"/>
          <w:lang w:val="es-MX" w:eastAsia="es-ES_tradnl"/>
        </w:rPr>
        <w:t>a</w:t>
      </w:r>
      <w:r w:rsidRPr="00974A8B">
        <w:rPr>
          <w:rFonts w:ascii="Palatino Linotype" w:eastAsia="Calibri" w:hAnsi="Palatino Linotype" w:cs="Tahoma"/>
          <w:bCs/>
          <w:iCs/>
          <w:sz w:val="22"/>
          <w:szCs w:val="22"/>
          <w:lang w:val="es-MX" w:eastAsia="es-ES_tradnl"/>
        </w:rPr>
        <w:t xml:space="preserve"> </w:t>
      </w:r>
      <w:r>
        <w:rPr>
          <w:rFonts w:ascii="Palatino Linotype" w:eastAsia="Calibri" w:hAnsi="Palatino Linotype" w:cs="Tahoma"/>
          <w:b/>
          <w:bCs/>
          <w:iCs/>
          <w:sz w:val="22"/>
          <w:szCs w:val="22"/>
          <w:lang w:eastAsia="es-ES_tradnl"/>
        </w:rPr>
        <w:t>Subdirección de Unidades Administrativas</w:t>
      </w:r>
      <w:r w:rsidRPr="00974A8B">
        <w:rPr>
          <w:rFonts w:ascii="Palatino Linotype" w:eastAsia="Calibri" w:hAnsi="Palatino Linotype" w:cs="Tahoma"/>
          <w:b/>
          <w:bCs/>
          <w:iCs/>
          <w:sz w:val="22"/>
          <w:szCs w:val="22"/>
          <w:lang w:val="es-MX" w:eastAsia="es-ES_tradnl"/>
        </w:rPr>
        <w:t>,</w:t>
      </w:r>
      <w:r w:rsidRPr="00974A8B">
        <w:rPr>
          <w:rFonts w:ascii="Palatino Linotype" w:eastAsia="Calibri" w:hAnsi="Palatino Linotype" w:cs="Tahoma"/>
          <w:bCs/>
          <w:iCs/>
          <w:sz w:val="22"/>
          <w:szCs w:val="22"/>
          <w:lang w:val="es-MX" w:eastAsia="es-ES_tradnl"/>
        </w:rPr>
        <w:t xml:space="preserve"> al contar con atribuciones para </w:t>
      </w:r>
      <w:r>
        <w:rPr>
          <w:rFonts w:ascii="Palatino Linotype" w:eastAsia="Calibri" w:hAnsi="Palatino Linotype" w:cs="Tahoma"/>
          <w:bCs/>
          <w:iCs/>
          <w:sz w:val="22"/>
          <w:szCs w:val="22"/>
          <w:lang w:val="es-MX" w:eastAsia="es-ES_tradnl"/>
        </w:rPr>
        <w:t xml:space="preserve">elaborar </w:t>
      </w:r>
      <w:r w:rsidR="003A4805">
        <w:rPr>
          <w:rFonts w:ascii="Palatino Linotype" w:eastAsia="Calibri" w:hAnsi="Palatino Linotype" w:cs="Tahoma"/>
          <w:bCs/>
          <w:iCs/>
          <w:sz w:val="22"/>
          <w:szCs w:val="22"/>
          <w:lang w:val="es-MX" w:eastAsia="es-ES_tradnl"/>
        </w:rPr>
        <w:t xml:space="preserve">e implementar </w:t>
      </w:r>
      <w:r>
        <w:rPr>
          <w:rFonts w:ascii="Palatino Linotype" w:eastAsia="Calibri" w:hAnsi="Palatino Linotype" w:cs="Tahoma"/>
          <w:bCs/>
          <w:iCs/>
          <w:sz w:val="22"/>
          <w:szCs w:val="22"/>
          <w:lang w:val="es-MX" w:eastAsia="es-ES_tradnl"/>
        </w:rPr>
        <w:t>programas municipales pa</w:t>
      </w:r>
      <w:r w:rsidR="003A4805">
        <w:rPr>
          <w:rFonts w:ascii="Palatino Linotype" w:eastAsia="Calibri" w:hAnsi="Palatino Linotype" w:cs="Tahoma"/>
          <w:bCs/>
          <w:iCs/>
          <w:sz w:val="22"/>
          <w:szCs w:val="22"/>
          <w:lang w:val="es-MX" w:eastAsia="es-ES_tradnl"/>
        </w:rPr>
        <w:t>r</w:t>
      </w:r>
      <w:r>
        <w:rPr>
          <w:rFonts w:ascii="Palatino Linotype" w:eastAsia="Calibri" w:hAnsi="Palatino Linotype" w:cs="Tahoma"/>
          <w:bCs/>
          <w:iCs/>
          <w:sz w:val="22"/>
          <w:szCs w:val="22"/>
          <w:lang w:val="es-MX" w:eastAsia="es-ES_tradnl"/>
        </w:rPr>
        <w:t xml:space="preserve">a </w:t>
      </w:r>
      <w:r w:rsidR="003A4805">
        <w:rPr>
          <w:rFonts w:ascii="Palatino Linotype" w:eastAsia="Calibri" w:hAnsi="Palatino Linotype" w:cs="Tahoma"/>
          <w:bCs/>
          <w:iCs/>
          <w:sz w:val="22"/>
          <w:szCs w:val="22"/>
          <w:lang w:val="es-MX" w:eastAsia="es-ES_tradnl"/>
        </w:rPr>
        <w:t xml:space="preserve">la </w:t>
      </w:r>
      <w:r>
        <w:rPr>
          <w:rFonts w:ascii="Palatino Linotype" w:eastAsia="Calibri" w:hAnsi="Palatino Linotype" w:cs="Tahoma"/>
          <w:bCs/>
          <w:iCs/>
          <w:sz w:val="22"/>
          <w:szCs w:val="22"/>
          <w:lang w:val="es-MX" w:eastAsia="es-ES_tradnl"/>
        </w:rPr>
        <w:t xml:space="preserve">prestación de servicios públicos </w:t>
      </w:r>
      <w:r w:rsidR="003A4805">
        <w:rPr>
          <w:rFonts w:ascii="Palatino Linotype" w:eastAsia="Calibri" w:hAnsi="Palatino Linotype" w:cs="Tahoma"/>
          <w:bCs/>
          <w:iCs/>
          <w:sz w:val="22"/>
          <w:szCs w:val="22"/>
          <w:lang w:val="es-MX" w:eastAsia="es-ES_tradnl"/>
        </w:rPr>
        <w:t xml:space="preserve">dentro de los cuales se encuentra el de desechos sólidos. </w:t>
      </w:r>
    </w:p>
    <w:p w:rsidR="003A4805" w:rsidRDefault="003A4805" w:rsidP="00974A8B">
      <w:pPr>
        <w:spacing w:line="276" w:lineRule="auto"/>
        <w:jc w:val="both"/>
        <w:rPr>
          <w:rFonts w:ascii="Palatino Linotype" w:eastAsia="Calibri" w:hAnsi="Palatino Linotype" w:cs="Tahoma"/>
          <w:bCs/>
          <w:iCs/>
          <w:sz w:val="22"/>
          <w:szCs w:val="22"/>
          <w:lang w:val="es-MX" w:eastAsia="es-ES_tradnl"/>
        </w:rPr>
      </w:pPr>
    </w:p>
    <w:p w:rsidR="00974A8B" w:rsidRDefault="00974A8B" w:rsidP="00974A8B">
      <w:pPr>
        <w:spacing w:line="276" w:lineRule="auto"/>
        <w:jc w:val="both"/>
        <w:rPr>
          <w:rFonts w:ascii="Palatino Linotype" w:eastAsia="Calibri" w:hAnsi="Palatino Linotype" w:cs="Tahoma"/>
          <w:bCs/>
          <w:iCs/>
          <w:sz w:val="22"/>
          <w:szCs w:val="22"/>
          <w:lang w:val="es-MX" w:eastAsia="es-ES_tradnl"/>
        </w:rPr>
      </w:pPr>
      <w:r w:rsidRPr="00974A8B">
        <w:rPr>
          <w:rFonts w:ascii="Palatino Linotype" w:eastAsia="Calibri" w:hAnsi="Palatino Linotype" w:cs="Tahoma"/>
          <w:bCs/>
          <w:iCs/>
          <w:sz w:val="22"/>
          <w:szCs w:val="22"/>
          <w:lang w:val="es-MX" w:eastAsia="es-ES_tradnl"/>
        </w:rPr>
        <w:t xml:space="preserve">Por lo anterior, es dable ORDENAR al </w:t>
      </w:r>
      <w:r w:rsidR="006B075A">
        <w:rPr>
          <w:rFonts w:ascii="Palatino Linotype" w:eastAsia="Calibri" w:hAnsi="Palatino Linotype" w:cs="Tahoma"/>
          <w:bCs/>
          <w:iCs/>
          <w:sz w:val="22"/>
          <w:szCs w:val="22"/>
          <w:lang w:val="es-MX" w:eastAsia="es-ES_tradnl"/>
        </w:rPr>
        <w:t>Sujeto Obligado</w:t>
      </w:r>
      <w:r w:rsidRPr="00974A8B">
        <w:rPr>
          <w:rFonts w:ascii="Palatino Linotype" w:eastAsia="Calibri" w:hAnsi="Palatino Linotype" w:cs="Tahoma"/>
          <w:bCs/>
          <w:iCs/>
          <w:sz w:val="22"/>
          <w:szCs w:val="22"/>
          <w:lang w:val="es-MX" w:eastAsia="es-ES_tradnl"/>
        </w:rPr>
        <w:t>, previa búsqueda exhaustiva</w:t>
      </w:r>
      <w:r w:rsidR="00CC5B2F">
        <w:rPr>
          <w:rFonts w:ascii="Palatino Linotype" w:eastAsia="Calibri" w:hAnsi="Palatino Linotype" w:cs="Tahoma"/>
          <w:bCs/>
          <w:iCs/>
          <w:sz w:val="22"/>
          <w:szCs w:val="22"/>
          <w:lang w:val="es-MX" w:eastAsia="es-ES_tradnl"/>
        </w:rPr>
        <w:t xml:space="preserve"> y razonable</w:t>
      </w:r>
      <w:r w:rsidRPr="00974A8B">
        <w:rPr>
          <w:rFonts w:ascii="Palatino Linotype" w:eastAsia="Calibri" w:hAnsi="Palatino Linotype" w:cs="Tahoma"/>
          <w:bCs/>
          <w:iCs/>
          <w:sz w:val="22"/>
          <w:szCs w:val="22"/>
          <w:lang w:val="es-MX" w:eastAsia="es-ES_tradnl"/>
        </w:rPr>
        <w:t xml:space="preserve"> en todas las áreas competentes, otorgue el documento donde obre </w:t>
      </w:r>
      <w:r w:rsidR="00A83E38">
        <w:rPr>
          <w:rFonts w:ascii="Palatino Linotype" w:eastAsia="Calibri" w:hAnsi="Palatino Linotype" w:cs="Tahoma"/>
          <w:bCs/>
          <w:iCs/>
          <w:sz w:val="22"/>
          <w:szCs w:val="22"/>
          <w:lang w:val="es-MX" w:eastAsia="es-ES_tradnl"/>
        </w:rPr>
        <w:t>el programa</w:t>
      </w:r>
      <w:r w:rsidR="006B075A">
        <w:rPr>
          <w:rFonts w:ascii="Palatino Linotype" w:eastAsia="Calibri" w:hAnsi="Palatino Linotype" w:cs="Tahoma"/>
          <w:bCs/>
          <w:iCs/>
          <w:sz w:val="22"/>
          <w:szCs w:val="22"/>
          <w:lang w:val="es-MX" w:eastAsia="es-ES_tradnl"/>
        </w:rPr>
        <w:t xml:space="preserve"> de recolección actual</w:t>
      </w:r>
      <w:r w:rsidR="00A83E38">
        <w:rPr>
          <w:rFonts w:ascii="Palatino Linotype" w:eastAsia="Calibri" w:hAnsi="Palatino Linotype" w:cs="Tahoma"/>
          <w:bCs/>
          <w:iCs/>
          <w:sz w:val="22"/>
          <w:szCs w:val="22"/>
          <w:lang w:val="es-MX" w:eastAsia="es-ES_tradnl"/>
        </w:rPr>
        <w:t xml:space="preserve"> del municipio de Naucalpan de</w:t>
      </w:r>
      <w:r w:rsidR="006B075A">
        <w:rPr>
          <w:rFonts w:ascii="Palatino Linotype" w:eastAsia="Calibri" w:hAnsi="Palatino Linotype" w:cs="Tahoma"/>
          <w:bCs/>
          <w:iCs/>
          <w:sz w:val="22"/>
          <w:szCs w:val="22"/>
          <w:lang w:val="es-MX" w:eastAsia="es-ES_tradnl"/>
        </w:rPr>
        <w:t xml:space="preserve"> Juárez</w:t>
      </w:r>
      <w:r w:rsidRPr="00974A8B">
        <w:rPr>
          <w:rFonts w:ascii="Palatino Linotype" w:eastAsia="Calibri" w:hAnsi="Palatino Linotype" w:cs="Tahoma"/>
          <w:bCs/>
          <w:iCs/>
          <w:sz w:val="22"/>
          <w:szCs w:val="22"/>
          <w:lang w:val="es-MX" w:eastAsia="es-ES_tradnl"/>
        </w:rPr>
        <w:t>.</w:t>
      </w:r>
    </w:p>
    <w:p w:rsidR="00633CBF" w:rsidRDefault="00633CBF" w:rsidP="00974A8B">
      <w:pPr>
        <w:spacing w:line="276" w:lineRule="auto"/>
        <w:jc w:val="both"/>
        <w:rPr>
          <w:rFonts w:ascii="Palatino Linotype" w:eastAsia="Calibri" w:hAnsi="Palatino Linotype" w:cs="Tahoma"/>
          <w:b/>
          <w:bCs/>
          <w:iCs/>
          <w:sz w:val="22"/>
          <w:szCs w:val="22"/>
          <w:lang w:val="es-MX" w:eastAsia="es-ES_tradnl"/>
        </w:rPr>
      </w:pPr>
    </w:p>
    <w:p w:rsidR="0094020D" w:rsidRDefault="0094020D" w:rsidP="00974A8B">
      <w:pPr>
        <w:spacing w:line="276" w:lineRule="auto"/>
        <w:jc w:val="both"/>
        <w:rPr>
          <w:rFonts w:ascii="Palatino Linotype" w:eastAsia="Calibri" w:hAnsi="Palatino Linotype" w:cs="Tahoma"/>
          <w:b/>
          <w:bCs/>
          <w:iCs/>
          <w:sz w:val="22"/>
          <w:szCs w:val="22"/>
          <w:lang w:val="es-MX" w:eastAsia="es-ES_tradnl"/>
        </w:rPr>
      </w:pPr>
    </w:p>
    <w:p w:rsidR="0094020D" w:rsidRDefault="0094020D" w:rsidP="00974A8B">
      <w:pPr>
        <w:spacing w:line="276" w:lineRule="auto"/>
        <w:jc w:val="both"/>
        <w:rPr>
          <w:rFonts w:ascii="Palatino Linotype" w:eastAsia="Calibri" w:hAnsi="Palatino Linotype" w:cs="Tahoma"/>
          <w:b/>
          <w:bCs/>
          <w:iCs/>
          <w:sz w:val="22"/>
          <w:szCs w:val="22"/>
          <w:lang w:val="es-MX" w:eastAsia="es-ES_tradnl"/>
        </w:rPr>
      </w:pPr>
    </w:p>
    <w:p w:rsidR="0094020D" w:rsidRDefault="0094020D" w:rsidP="00974A8B">
      <w:pPr>
        <w:spacing w:line="276" w:lineRule="auto"/>
        <w:jc w:val="both"/>
        <w:rPr>
          <w:rFonts w:ascii="Palatino Linotype" w:eastAsia="Calibri" w:hAnsi="Palatino Linotype" w:cs="Tahoma"/>
          <w:b/>
          <w:bCs/>
          <w:iCs/>
          <w:sz w:val="22"/>
          <w:szCs w:val="22"/>
          <w:lang w:val="es-MX" w:eastAsia="es-ES_tradnl"/>
        </w:rPr>
      </w:pPr>
    </w:p>
    <w:p w:rsidR="00633CBF" w:rsidRPr="00974A8B" w:rsidRDefault="00633CBF" w:rsidP="00974A8B">
      <w:pPr>
        <w:spacing w:line="276" w:lineRule="auto"/>
        <w:jc w:val="both"/>
        <w:rPr>
          <w:rFonts w:ascii="Palatino Linotype" w:eastAsia="Calibri" w:hAnsi="Palatino Linotype" w:cs="Tahoma"/>
          <w:b/>
          <w:bCs/>
          <w:iCs/>
          <w:sz w:val="22"/>
          <w:szCs w:val="22"/>
          <w:lang w:val="es-MX" w:eastAsia="es-ES_tradnl"/>
        </w:rPr>
      </w:pPr>
      <w:r>
        <w:rPr>
          <w:rFonts w:ascii="Palatino Linotype" w:eastAsia="Calibri" w:hAnsi="Palatino Linotype" w:cs="Tahoma"/>
          <w:b/>
          <w:bCs/>
          <w:iCs/>
          <w:sz w:val="22"/>
          <w:szCs w:val="22"/>
          <w:lang w:val="es-MX" w:eastAsia="es-ES_tradnl"/>
        </w:rPr>
        <w:t>Declaración de Inexistencia.</w:t>
      </w:r>
    </w:p>
    <w:p w:rsidR="0082617A" w:rsidRPr="0082617A" w:rsidRDefault="0082617A" w:rsidP="0082617A">
      <w:pPr>
        <w:spacing w:line="276" w:lineRule="auto"/>
        <w:jc w:val="both"/>
        <w:rPr>
          <w:rFonts w:ascii="Palatino Linotype" w:eastAsia="Calibri" w:hAnsi="Palatino Linotype" w:cs="Tahoma"/>
          <w:b/>
          <w:bCs/>
          <w:iCs/>
          <w:sz w:val="22"/>
          <w:szCs w:val="22"/>
          <w:lang w:val="es-MX" w:eastAsia="es-ES_tradnl"/>
        </w:rPr>
      </w:pPr>
    </w:p>
    <w:p w:rsidR="0082617A" w:rsidRPr="0082617A" w:rsidRDefault="0082617A" w:rsidP="0082617A">
      <w:p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Para el caso de que </w:t>
      </w:r>
      <w:r w:rsidRPr="0082617A">
        <w:rPr>
          <w:rFonts w:ascii="Palatino Linotype" w:eastAsia="Calibri" w:hAnsi="Palatino Linotype" w:cs="Tahoma"/>
          <w:bCs/>
          <w:iCs/>
          <w:sz w:val="22"/>
          <w:szCs w:val="22"/>
          <w:lang w:val="es-MX" w:eastAsia="es-ES_tradnl"/>
        </w:rPr>
        <w:t>el Sujeto Obligado se encuentr</w:t>
      </w:r>
      <w:r w:rsidR="00633CBF">
        <w:rPr>
          <w:rFonts w:ascii="Palatino Linotype" w:eastAsia="Calibri" w:hAnsi="Palatino Linotype" w:cs="Tahoma"/>
          <w:bCs/>
          <w:iCs/>
          <w:sz w:val="22"/>
          <w:szCs w:val="22"/>
          <w:lang w:val="es-MX" w:eastAsia="es-ES_tradnl"/>
        </w:rPr>
        <w:t>e</w:t>
      </w:r>
      <w:r w:rsidRPr="0082617A">
        <w:rPr>
          <w:rFonts w:ascii="Palatino Linotype" w:eastAsia="Calibri" w:hAnsi="Palatino Linotype" w:cs="Tahoma"/>
          <w:bCs/>
          <w:iCs/>
          <w:sz w:val="22"/>
          <w:szCs w:val="22"/>
          <w:lang w:val="es-MX" w:eastAsia="es-ES_tradnl"/>
        </w:rPr>
        <w:t xml:space="preserve"> imposibilitado de hacer entrega de la información </w:t>
      </w:r>
      <w:r>
        <w:rPr>
          <w:rFonts w:ascii="Palatino Linotype" w:eastAsia="Calibri" w:hAnsi="Palatino Linotype" w:cs="Tahoma"/>
          <w:bCs/>
          <w:iCs/>
          <w:sz w:val="22"/>
          <w:szCs w:val="22"/>
          <w:lang w:val="es-MX" w:eastAsia="es-ES_tradnl"/>
        </w:rPr>
        <w:t xml:space="preserve">señalada en los puntos 2, 3 y 5 de la solicitud realizada por </w:t>
      </w:r>
      <w:r w:rsidRPr="0082617A">
        <w:rPr>
          <w:rFonts w:ascii="Palatino Linotype" w:eastAsia="Calibri" w:hAnsi="Palatino Linotype" w:cs="Tahoma"/>
          <w:bCs/>
          <w:iCs/>
          <w:sz w:val="22"/>
          <w:szCs w:val="22"/>
          <w:lang w:val="es-MX" w:eastAsia="es-ES_tradnl"/>
        </w:rPr>
        <w:t>el particular</w:t>
      </w:r>
      <w:r w:rsidR="00633CBF">
        <w:rPr>
          <w:rFonts w:ascii="Palatino Linotype" w:eastAsia="Calibri" w:hAnsi="Palatino Linotype" w:cs="Tahoma"/>
          <w:bCs/>
          <w:iCs/>
          <w:sz w:val="22"/>
          <w:szCs w:val="22"/>
          <w:lang w:val="es-MX" w:eastAsia="es-ES_tradnl"/>
        </w:rPr>
        <w:t xml:space="preserve"> y que han sido analizados</w:t>
      </w:r>
      <w:r w:rsidRPr="0082617A">
        <w:rPr>
          <w:rFonts w:ascii="Palatino Linotype" w:eastAsia="Calibri" w:hAnsi="Palatino Linotype" w:cs="Tahoma"/>
          <w:bCs/>
          <w:iCs/>
          <w:sz w:val="22"/>
          <w:szCs w:val="22"/>
          <w:lang w:val="es-MX" w:eastAsia="es-ES_tradnl"/>
        </w:rPr>
        <w:t xml:space="preserve">, en razón de que </w:t>
      </w:r>
      <w:r w:rsidR="00633CBF">
        <w:rPr>
          <w:rFonts w:ascii="Palatino Linotype" w:eastAsia="Calibri" w:hAnsi="Palatino Linotype" w:cs="Tahoma"/>
          <w:bCs/>
          <w:iCs/>
          <w:sz w:val="22"/>
          <w:szCs w:val="22"/>
          <w:lang w:val="es-MX" w:eastAsia="es-ES_tradnl"/>
        </w:rPr>
        <w:t>e</w:t>
      </w:r>
      <w:r w:rsidRPr="0082617A">
        <w:rPr>
          <w:rFonts w:ascii="Palatino Linotype" w:eastAsia="Calibri" w:hAnsi="Palatino Linotype" w:cs="Tahoma"/>
          <w:bCs/>
          <w:iCs/>
          <w:sz w:val="22"/>
          <w:szCs w:val="22"/>
          <w:lang w:val="es-MX" w:eastAsia="es-ES_tradnl"/>
        </w:rPr>
        <w:t xml:space="preserve">sta no </w:t>
      </w:r>
      <w:r>
        <w:rPr>
          <w:rFonts w:ascii="Palatino Linotype" w:eastAsia="Calibri" w:hAnsi="Palatino Linotype" w:cs="Tahoma"/>
          <w:bCs/>
          <w:iCs/>
          <w:sz w:val="22"/>
          <w:szCs w:val="22"/>
          <w:lang w:val="es-MX" w:eastAsia="es-ES_tradnl"/>
        </w:rPr>
        <w:t xml:space="preserve">llegase a </w:t>
      </w:r>
      <w:r w:rsidRPr="0082617A">
        <w:rPr>
          <w:rFonts w:ascii="Palatino Linotype" w:eastAsia="Calibri" w:hAnsi="Palatino Linotype" w:cs="Tahoma"/>
          <w:bCs/>
          <w:iCs/>
          <w:sz w:val="22"/>
          <w:szCs w:val="22"/>
          <w:lang w:val="es-MX" w:eastAsia="es-ES_tradnl"/>
        </w:rPr>
        <w:t xml:space="preserve">obra en sus archivos, </w:t>
      </w:r>
      <w:r w:rsidRPr="0082617A">
        <w:rPr>
          <w:rFonts w:ascii="Palatino Linotype" w:eastAsia="Calibri" w:hAnsi="Palatino Linotype" w:cs="Tahoma"/>
          <w:bCs/>
          <w:iCs/>
          <w:sz w:val="22"/>
          <w:szCs w:val="22"/>
          <w:lang w:eastAsia="es-ES_tradnl"/>
        </w:rPr>
        <w:t xml:space="preserve">resulta conveniente traer a contexto lo que establece el artículo 49, fracción II y III de la </w:t>
      </w:r>
      <w:r w:rsidRPr="0082617A">
        <w:rPr>
          <w:rFonts w:ascii="Palatino Linotype" w:eastAsia="Calibri" w:hAnsi="Palatino Linotype" w:cs="Tahoma"/>
          <w:b/>
          <w:bCs/>
          <w:iCs/>
          <w:sz w:val="22"/>
          <w:szCs w:val="22"/>
          <w:lang w:eastAsia="es-ES_tradnl"/>
        </w:rPr>
        <w:t>Ley de Transparencia y Acceso a la Información Pública del Estado de México y Municipios</w:t>
      </w:r>
      <w:r w:rsidRPr="0082617A">
        <w:rPr>
          <w:rFonts w:ascii="Palatino Linotype" w:eastAsia="Calibri" w:hAnsi="Palatino Linotype" w:cs="Tahoma"/>
          <w:bCs/>
          <w:iCs/>
          <w:sz w:val="22"/>
          <w:szCs w:val="22"/>
          <w:lang w:eastAsia="es-ES_tradnl"/>
        </w:rPr>
        <w:t>, mismos que se insertan para pronta referencia:</w:t>
      </w:r>
    </w:p>
    <w:p w:rsidR="0082617A" w:rsidRPr="0082617A" w:rsidRDefault="0082617A" w:rsidP="0082617A">
      <w:pPr>
        <w:spacing w:line="276" w:lineRule="auto"/>
        <w:jc w:val="both"/>
        <w:rPr>
          <w:rFonts w:ascii="Palatino Linotype" w:eastAsia="Calibri" w:hAnsi="Palatino Linotype" w:cs="Tahoma"/>
          <w:b/>
          <w:bCs/>
          <w:i/>
          <w:iCs/>
          <w:sz w:val="22"/>
          <w:szCs w:val="22"/>
          <w:lang w:val="es-MX" w:eastAsia="es-ES_tradnl"/>
        </w:rPr>
      </w:pPr>
    </w:p>
    <w:p w:rsidR="0082617A" w:rsidRPr="0082617A" w:rsidRDefault="0082617A" w:rsidP="0082617A">
      <w:pPr>
        <w:spacing w:line="276" w:lineRule="auto"/>
        <w:ind w:left="567" w:right="539"/>
        <w:jc w:val="both"/>
        <w:rPr>
          <w:rFonts w:ascii="Palatino Linotype" w:eastAsia="Calibri" w:hAnsi="Palatino Linotype" w:cs="Tahoma"/>
          <w:bCs/>
          <w:iCs/>
          <w:szCs w:val="22"/>
          <w:lang w:eastAsia="es-ES_tradnl"/>
        </w:rPr>
      </w:pPr>
      <w:r w:rsidRPr="0082617A">
        <w:rPr>
          <w:rFonts w:ascii="Palatino Linotype" w:eastAsia="Calibri" w:hAnsi="Palatino Linotype" w:cs="Tahoma"/>
          <w:b/>
          <w:bCs/>
          <w:iCs/>
          <w:szCs w:val="22"/>
          <w:lang w:eastAsia="es-ES_tradnl"/>
        </w:rPr>
        <w:t>Artículo 49.</w:t>
      </w:r>
      <w:r w:rsidRPr="0082617A">
        <w:rPr>
          <w:rFonts w:ascii="Palatino Linotype" w:eastAsia="Calibri" w:hAnsi="Palatino Linotype" w:cs="Tahoma"/>
          <w:bCs/>
          <w:iCs/>
          <w:szCs w:val="22"/>
          <w:lang w:eastAsia="es-ES_tradnl"/>
        </w:rPr>
        <w:t xml:space="preserve"> Los Comités de Transparencia tendrán las siguientes atribuciones: </w:t>
      </w:r>
    </w:p>
    <w:p w:rsidR="0082617A" w:rsidRPr="0082617A" w:rsidRDefault="0082617A" w:rsidP="0082617A">
      <w:pPr>
        <w:numPr>
          <w:ilvl w:val="0"/>
          <w:numId w:val="45"/>
        </w:numPr>
        <w:spacing w:line="276" w:lineRule="auto"/>
        <w:ind w:left="1276" w:right="539"/>
        <w:jc w:val="both"/>
        <w:rPr>
          <w:rFonts w:ascii="Palatino Linotype" w:eastAsia="Calibri" w:hAnsi="Palatino Linotype" w:cs="Tahoma"/>
          <w:b/>
          <w:bCs/>
          <w:i/>
          <w:iCs/>
          <w:szCs w:val="22"/>
          <w:lang w:val="es-MX" w:eastAsia="es-ES_tradnl"/>
        </w:rPr>
      </w:pPr>
      <w:r w:rsidRPr="0082617A">
        <w:rPr>
          <w:rFonts w:ascii="Palatino Linotype" w:eastAsia="Calibri" w:hAnsi="Palatino Linotype" w:cs="Tahoma"/>
          <w:bCs/>
          <w:iCs/>
          <w:szCs w:val="22"/>
          <w:lang w:eastAsia="es-ES_tradnl"/>
        </w:rPr>
        <w:t>…</w:t>
      </w:r>
    </w:p>
    <w:p w:rsidR="0082617A" w:rsidRPr="0082617A" w:rsidRDefault="0082617A" w:rsidP="0082617A">
      <w:pPr>
        <w:numPr>
          <w:ilvl w:val="0"/>
          <w:numId w:val="45"/>
        </w:numPr>
        <w:spacing w:line="276" w:lineRule="auto"/>
        <w:ind w:left="1276" w:right="539"/>
        <w:jc w:val="both"/>
        <w:rPr>
          <w:rFonts w:ascii="Palatino Linotype" w:eastAsia="Calibri" w:hAnsi="Palatino Linotype" w:cs="Tahoma"/>
          <w:b/>
          <w:bCs/>
          <w:i/>
          <w:iCs/>
          <w:szCs w:val="22"/>
          <w:lang w:val="es-MX" w:eastAsia="es-ES_tradnl"/>
        </w:rPr>
      </w:pPr>
      <w:r w:rsidRPr="0082617A">
        <w:rPr>
          <w:rFonts w:ascii="Palatino Linotype" w:eastAsia="Calibri" w:hAnsi="Palatino Linotype" w:cs="Tahoma"/>
          <w:bCs/>
          <w:iCs/>
          <w:szCs w:val="22"/>
          <w:lang w:eastAsia="es-ES_tradnl"/>
        </w:rPr>
        <w:t xml:space="preserve">Confirmar, modificar o revocar las determinaciones que en materia de ampliación del plazo de respuesta, clasificación de la información y declaración de inexistencia o de incompetencia realicen los titulares de las áreas de los sujetos obligados; </w:t>
      </w:r>
    </w:p>
    <w:p w:rsidR="0082617A" w:rsidRPr="0082617A" w:rsidRDefault="0082617A" w:rsidP="0082617A">
      <w:pPr>
        <w:numPr>
          <w:ilvl w:val="0"/>
          <w:numId w:val="45"/>
        </w:numPr>
        <w:spacing w:line="276" w:lineRule="auto"/>
        <w:ind w:left="1276" w:right="539"/>
        <w:jc w:val="both"/>
        <w:rPr>
          <w:rFonts w:ascii="Palatino Linotype" w:eastAsia="Calibri" w:hAnsi="Palatino Linotype" w:cs="Tahoma"/>
          <w:bCs/>
          <w:iCs/>
          <w:szCs w:val="22"/>
          <w:lang w:val="es-MX" w:eastAsia="es-ES_tradnl"/>
        </w:rPr>
      </w:pPr>
      <w:r w:rsidRPr="0082617A">
        <w:rPr>
          <w:rFonts w:ascii="Palatino Linotype" w:eastAsia="Calibri" w:hAnsi="Palatino Linotype" w:cs="Tahoma"/>
          <w:bCs/>
          <w:iCs/>
          <w:szCs w:val="22"/>
          <w:lang w:eastAsia="es-ES_tradnl"/>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82617A" w:rsidRPr="0082617A" w:rsidRDefault="0082617A" w:rsidP="0082617A">
      <w:pPr>
        <w:spacing w:line="276" w:lineRule="auto"/>
        <w:jc w:val="both"/>
        <w:rPr>
          <w:rFonts w:ascii="Palatino Linotype" w:eastAsia="Calibri" w:hAnsi="Palatino Linotype" w:cs="Tahoma"/>
          <w:bCs/>
          <w:iCs/>
          <w:sz w:val="22"/>
          <w:szCs w:val="22"/>
          <w:lang w:eastAsia="es-ES_tradnl"/>
        </w:rPr>
      </w:pPr>
    </w:p>
    <w:p w:rsidR="0082617A" w:rsidRPr="0082617A" w:rsidRDefault="0082617A" w:rsidP="0082617A">
      <w:pPr>
        <w:spacing w:line="276" w:lineRule="auto"/>
        <w:jc w:val="both"/>
        <w:rPr>
          <w:rFonts w:ascii="Palatino Linotype" w:eastAsia="Calibri" w:hAnsi="Palatino Linotype" w:cs="Tahoma"/>
          <w:bCs/>
          <w:iCs/>
          <w:sz w:val="22"/>
          <w:szCs w:val="22"/>
          <w:lang w:val="es-MX" w:eastAsia="es-ES_tradnl"/>
        </w:rPr>
      </w:pPr>
      <w:r w:rsidRPr="0082617A">
        <w:rPr>
          <w:rFonts w:ascii="Palatino Linotype" w:eastAsia="Calibri" w:hAnsi="Palatino Linotype" w:cs="Tahoma"/>
          <w:bCs/>
          <w:iCs/>
          <w:sz w:val="22"/>
          <w:szCs w:val="22"/>
          <w:lang w:val="es-MX" w:eastAsia="es-ES_tradnl"/>
        </w:rPr>
        <w:t>Así mismo, el artículo 169 de la misma ley, en su fracción II, señala que el Comité de Transparencia deberá expedir una resolución que confirme la inexistencia del documento</w:t>
      </w:r>
      <w:r>
        <w:rPr>
          <w:rFonts w:ascii="Palatino Linotype" w:eastAsia="Calibri" w:hAnsi="Palatino Linotype" w:cs="Tahoma"/>
          <w:bCs/>
          <w:iCs/>
          <w:sz w:val="22"/>
          <w:szCs w:val="22"/>
          <w:lang w:val="es-MX" w:eastAsia="es-ES_tradnl"/>
        </w:rPr>
        <w:t xml:space="preserve"> requerido</w:t>
      </w:r>
      <w:r w:rsidRPr="0082617A">
        <w:rPr>
          <w:rFonts w:ascii="Palatino Linotype" w:eastAsia="Calibri" w:hAnsi="Palatino Linotype" w:cs="Tahoma"/>
          <w:bCs/>
          <w:iCs/>
          <w:sz w:val="22"/>
          <w:szCs w:val="22"/>
          <w:lang w:val="es-MX" w:eastAsia="es-ES_tradnl"/>
        </w:rPr>
        <w:t xml:space="preserve">, </w:t>
      </w:r>
      <w:r w:rsidR="00475604">
        <w:rPr>
          <w:rFonts w:ascii="Palatino Linotype" w:eastAsia="Calibri" w:hAnsi="Palatino Linotype" w:cs="Tahoma"/>
          <w:bCs/>
          <w:iCs/>
          <w:sz w:val="22"/>
          <w:szCs w:val="22"/>
          <w:lang w:val="es-MX" w:eastAsia="es-ES_tradnl"/>
        </w:rPr>
        <w:t xml:space="preserve">la cual </w:t>
      </w:r>
      <w:r w:rsidRPr="0082617A">
        <w:rPr>
          <w:rFonts w:ascii="Palatino Linotype" w:eastAsia="Calibri" w:hAnsi="Palatino Linotype" w:cs="Tahoma"/>
          <w:bCs/>
          <w:iCs/>
          <w:sz w:val="22"/>
          <w:szCs w:val="22"/>
          <w:lang w:val="es-MX" w:eastAsia="es-ES_tradnl"/>
        </w:rPr>
        <w:t>contendrá los elementos mínimos que permitan al solicitante tener la certeza de que se utilizó un criterio de búsqueda exhaustivo, además de señalar las circunstancias de tiempo, modo y lugar que generaron la inexistencia en cuestión, lo anterior establecido por el artículo 170 de la Ley citada.</w:t>
      </w:r>
    </w:p>
    <w:p w:rsidR="0082617A" w:rsidRPr="0082617A" w:rsidRDefault="0082617A" w:rsidP="0082617A">
      <w:pPr>
        <w:spacing w:line="276" w:lineRule="auto"/>
        <w:jc w:val="both"/>
        <w:rPr>
          <w:rFonts w:ascii="Palatino Linotype" w:eastAsia="Calibri" w:hAnsi="Palatino Linotype" w:cs="Tahoma"/>
          <w:bCs/>
          <w:iCs/>
          <w:sz w:val="22"/>
          <w:szCs w:val="22"/>
          <w:lang w:val="es-MX" w:eastAsia="es-ES_tradnl"/>
        </w:rPr>
      </w:pPr>
    </w:p>
    <w:p w:rsidR="00475604" w:rsidRDefault="00475604" w:rsidP="00475604">
      <w:pPr>
        <w:spacing w:line="276" w:lineRule="auto"/>
        <w:jc w:val="both"/>
        <w:rPr>
          <w:rFonts w:ascii="Palatino Linotype" w:eastAsia="Calibri" w:hAnsi="Palatino Linotype" w:cs="Tahoma"/>
          <w:bCs/>
          <w:iCs/>
          <w:sz w:val="22"/>
          <w:szCs w:val="22"/>
          <w:lang w:val="es-MX" w:eastAsia="es-ES_tradnl"/>
        </w:rPr>
      </w:pPr>
      <w:r w:rsidRPr="00475604">
        <w:rPr>
          <w:rFonts w:ascii="Palatino Linotype" w:eastAsia="Calibri" w:hAnsi="Palatino Linotype" w:cs="Tahoma"/>
          <w:bCs/>
          <w:iCs/>
          <w:sz w:val="22"/>
          <w:szCs w:val="22"/>
          <w:lang w:val="es-MX" w:eastAsia="es-ES_tradnl"/>
        </w:rPr>
        <w:t>Es aconsejable que en la motivación se exprese a detalle el turno a los servidores públicos habilitados competentes y su respectiva respuesta para generar convicción en el solicitante.</w:t>
      </w:r>
    </w:p>
    <w:p w:rsidR="00475604" w:rsidRPr="00475604" w:rsidRDefault="00475604" w:rsidP="00475604">
      <w:pPr>
        <w:spacing w:line="276" w:lineRule="auto"/>
        <w:jc w:val="both"/>
        <w:rPr>
          <w:rFonts w:ascii="Palatino Linotype" w:eastAsia="Calibri" w:hAnsi="Palatino Linotype" w:cs="Tahoma"/>
          <w:bCs/>
          <w:iCs/>
          <w:sz w:val="22"/>
          <w:szCs w:val="22"/>
          <w:lang w:val="es-MX" w:eastAsia="es-ES_tradnl"/>
        </w:rPr>
      </w:pPr>
    </w:p>
    <w:p w:rsidR="00475604" w:rsidRDefault="00475604" w:rsidP="00475604">
      <w:pPr>
        <w:spacing w:line="276" w:lineRule="auto"/>
        <w:jc w:val="both"/>
        <w:rPr>
          <w:rFonts w:ascii="Palatino Linotype" w:eastAsia="Calibri" w:hAnsi="Palatino Linotype" w:cs="Tahoma"/>
          <w:bCs/>
          <w:iCs/>
          <w:sz w:val="22"/>
          <w:szCs w:val="22"/>
          <w:lang w:val="es-MX" w:eastAsia="es-ES_tradnl"/>
        </w:rPr>
      </w:pPr>
      <w:r w:rsidRPr="00475604">
        <w:rPr>
          <w:rFonts w:ascii="Palatino Linotype" w:eastAsia="Calibri" w:hAnsi="Palatino Linotype" w:cs="Tahoma"/>
          <w:bCs/>
          <w:iCs/>
          <w:sz w:val="22"/>
          <w:szCs w:val="22"/>
          <w:lang w:val="es-MX"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w:t>
      </w:r>
      <w:r w:rsidRPr="00475604">
        <w:rPr>
          <w:rFonts w:ascii="Palatino Linotype" w:eastAsia="Calibri" w:hAnsi="Palatino Linotype" w:cs="Tahoma"/>
          <w:bCs/>
          <w:iCs/>
          <w:sz w:val="22"/>
          <w:szCs w:val="22"/>
          <w:lang w:val="es-MX" w:eastAsia="es-ES_tradnl"/>
        </w:rPr>
        <w:lastRenderedPageBreak/>
        <w:t xml:space="preserve">administrativa en el caso de que se señale que no se generó y si haya sido generada la información. </w:t>
      </w:r>
    </w:p>
    <w:p w:rsidR="00475604" w:rsidRPr="00475604" w:rsidRDefault="00475604" w:rsidP="00475604">
      <w:pPr>
        <w:spacing w:line="276" w:lineRule="auto"/>
        <w:jc w:val="both"/>
        <w:rPr>
          <w:rFonts w:ascii="Palatino Linotype" w:eastAsia="Calibri" w:hAnsi="Palatino Linotype" w:cs="Tahoma"/>
          <w:bCs/>
          <w:iCs/>
          <w:sz w:val="22"/>
          <w:szCs w:val="22"/>
          <w:lang w:val="es-MX" w:eastAsia="es-ES_tradnl"/>
        </w:rPr>
      </w:pPr>
    </w:p>
    <w:p w:rsidR="00475604" w:rsidRDefault="00475604" w:rsidP="00475604">
      <w:pPr>
        <w:spacing w:line="276" w:lineRule="auto"/>
        <w:jc w:val="both"/>
        <w:rPr>
          <w:rFonts w:ascii="Palatino Linotype" w:eastAsia="Calibri" w:hAnsi="Palatino Linotype" w:cs="Tahoma"/>
          <w:bCs/>
          <w:iCs/>
          <w:sz w:val="22"/>
          <w:szCs w:val="22"/>
          <w:lang w:val="es-MX" w:eastAsia="es-ES_tradnl"/>
        </w:rPr>
      </w:pPr>
      <w:r w:rsidRPr="00475604">
        <w:rPr>
          <w:rFonts w:ascii="Palatino Linotype" w:eastAsia="Calibri" w:hAnsi="Palatino Linotype" w:cs="Tahoma"/>
          <w:bCs/>
          <w:iCs/>
          <w:sz w:val="22"/>
          <w:szCs w:val="22"/>
          <w:lang w:val="es-MX" w:eastAsia="es-ES_tradnl"/>
        </w:rPr>
        <w:t>En sustento a lo anterior, es aplicable el criterio</w:t>
      </w:r>
      <w:r w:rsidRPr="00475604">
        <w:rPr>
          <w:rFonts w:ascii="Palatino Linotype" w:eastAsia="Calibri" w:hAnsi="Palatino Linotype" w:cs="Tahoma"/>
          <w:b/>
          <w:bCs/>
          <w:iCs/>
          <w:sz w:val="22"/>
          <w:szCs w:val="22"/>
          <w:lang w:val="es-MX" w:eastAsia="es-ES_tradnl"/>
        </w:rPr>
        <w:t xml:space="preserve"> 0004-11</w:t>
      </w:r>
      <w:r w:rsidRPr="00475604">
        <w:rPr>
          <w:rFonts w:ascii="Palatino Linotype" w:eastAsia="Calibri" w:hAnsi="Palatino Linotype" w:cs="Tahoma"/>
          <w:bCs/>
          <w:iCs/>
          <w:sz w:val="22"/>
          <w:szCs w:val="22"/>
          <w:lang w:val="es-MX" w:eastAsia="es-ES_tradn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00475604" w:rsidRPr="00475604" w:rsidRDefault="00475604" w:rsidP="00475604">
      <w:pPr>
        <w:spacing w:line="276" w:lineRule="auto"/>
        <w:jc w:val="both"/>
        <w:rPr>
          <w:rFonts w:ascii="Palatino Linotype" w:eastAsia="Calibri" w:hAnsi="Palatino Linotype" w:cs="Tahoma"/>
          <w:bCs/>
          <w:iCs/>
          <w:sz w:val="22"/>
          <w:szCs w:val="22"/>
          <w:lang w:val="es-MX" w:eastAsia="es-ES_tradnl"/>
        </w:rPr>
      </w:pPr>
    </w:p>
    <w:p w:rsidR="00475604" w:rsidRPr="00475604" w:rsidRDefault="00475604" w:rsidP="00475604">
      <w:pPr>
        <w:spacing w:line="276" w:lineRule="auto"/>
        <w:ind w:left="567" w:right="539"/>
        <w:jc w:val="both"/>
        <w:rPr>
          <w:rFonts w:ascii="Palatino Linotype" w:eastAsia="Calibri" w:hAnsi="Palatino Linotype" w:cs="Tahoma"/>
          <w:bCs/>
          <w:iCs/>
          <w:szCs w:val="22"/>
          <w:lang w:val="es-MX" w:eastAsia="es-ES_tradnl"/>
        </w:rPr>
      </w:pPr>
      <w:r w:rsidRPr="00475604">
        <w:rPr>
          <w:rFonts w:ascii="Palatino Linotype" w:eastAsia="Calibri" w:hAnsi="Palatino Linotype" w:cs="Tahoma"/>
          <w:b/>
          <w:bCs/>
          <w:iCs/>
          <w:szCs w:val="22"/>
          <w:lang w:val="es-MX" w:eastAsia="es-ES_tradnl"/>
        </w:rPr>
        <w:t>“INEXISTENCIA, DECLARATORIA DE LA. ALCANCES Y PROCEDIMIENTOS</w:t>
      </w:r>
      <w:r w:rsidRPr="00475604">
        <w:rPr>
          <w:rFonts w:ascii="Palatino Linotype" w:eastAsia="Calibri" w:hAnsi="Palatino Linotype" w:cs="Tahoma"/>
          <w:bCs/>
          <w:iCs/>
          <w:szCs w:val="22"/>
          <w:lang w:val="es-MX" w:eastAsia="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475604" w:rsidRPr="00475604" w:rsidRDefault="00475604" w:rsidP="00475604">
      <w:pPr>
        <w:spacing w:line="276" w:lineRule="auto"/>
        <w:ind w:left="567" w:right="539"/>
        <w:jc w:val="both"/>
        <w:rPr>
          <w:rFonts w:ascii="Palatino Linotype" w:eastAsia="Calibri" w:hAnsi="Palatino Linotype" w:cs="Tahoma"/>
          <w:bCs/>
          <w:iCs/>
          <w:szCs w:val="22"/>
          <w:lang w:val="es-MX" w:eastAsia="es-ES_tradnl"/>
        </w:rPr>
      </w:pPr>
      <w:r w:rsidRPr="00475604">
        <w:rPr>
          <w:rFonts w:ascii="Palatino Linotype" w:eastAsia="Calibri" w:hAnsi="Palatino Linotype" w:cs="Tahoma"/>
          <w:bCs/>
          <w:iCs/>
          <w:szCs w:val="22"/>
          <w:lang w:val="es-MX" w:eastAsia="es-ES_tradnl"/>
        </w:rPr>
        <w:t>Bajo el entendido de que dicha búsqueda exhaustiva permitirá dos determinaciones:</w:t>
      </w:r>
    </w:p>
    <w:p w:rsidR="00475604" w:rsidRPr="00475604" w:rsidRDefault="00475604" w:rsidP="00475604">
      <w:pPr>
        <w:spacing w:line="276" w:lineRule="auto"/>
        <w:ind w:left="567" w:right="539"/>
        <w:jc w:val="both"/>
        <w:rPr>
          <w:rFonts w:ascii="Palatino Linotype" w:eastAsia="Calibri" w:hAnsi="Palatino Linotype" w:cs="Tahoma"/>
          <w:bCs/>
          <w:iCs/>
          <w:szCs w:val="22"/>
          <w:lang w:val="es-MX" w:eastAsia="es-ES_tradnl"/>
        </w:rPr>
      </w:pPr>
      <w:r w:rsidRPr="00475604">
        <w:rPr>
          <w:rFonts w:ascii="Palatino Linotype" w:eastAsia="Calibri" w:hAnsi="Palatino Linotype" w:cs="Tahoma"/>
          <w:bCs/>
          <w:iCs/>
          <w:szCs w:val="22"/>
          <w:lang w:val="es-MX" w:eastAsia="es-ES_tradnl"/>
        </w:rPr>
        <w:t>1ª) Que se localice la documentación que contenga la información solicitada y de ser así la información pueda entregarse al solicitante en la forma en que se encuentra disponible, o</w:t>
      </w:r>
    </w:p>
    <w:p w:rsidR="00475604" w:rsidRPr="00475604" w:rsidRDefault="00475604" w:rsidP="00475604">
      <w:pPr>
        <w:spacing w:line="276" w:lineRule="auto"/>
        <w:ind w:left="567" w:right="539"/>
        <w:jc w:val="both"/>
        <w:rPr>
          <w:rFonts w:ascii="Palatino Linotype" w:eastAsia="Calibri" w:hAnsi="Palatino Linotype" w:cs="Tahoma"/>
          <w:bCs/>
          <w:iCs/>
          <w:szCs w:val="22"/>
          <w:lang w:val="es-MX" w:eastAsia="es-ES_tradnl"/>
        </w:rPr>
      </w:pPr>
      <w:r w:rsidRPr="00475604">
        <w:rPr>
          <w:rFonts w:ascii="Palatino Linotype" w:eastAsia="Calibri" w:hAnsi="Palatino Linotype" w:cs="Tahoma"/>
          <w:bCs/>
          <w:iCs/>
          <w:szCs w:val="22"/>
          <w:lang w:val="es-MX" w:eastAsia="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475604" w:rsidRPr="00475604" w:rsidRDefault="00475604" w:rsidP="00475604">
      <w:pPr>
        <w:spacing w:line="276" w:lineRule="auto"/>
        <w:ind w:left="567" w:right="539"/>
        <w:jc w:val="both"/>
        <w:rPr>
          <w:rFonts w:ascii="Palatino Linotype" w:eastAsia="Calibri" w:hAnsi="Palatino Linotype" w:cs="Tahoma"/>
          <w:bCs/>
          <w:iCs/>
          <w:szCs w:val="22"/>
          <w:lang w:val="es-MX" w:eastAsia="es-ES_tradnl"/>
        </w:rPr>
      </w:pPr>
      <w:r w:rsidRPr="00475604">
        <w:rPr>
          <w:rFonts w:ascii="Palatino Linotype" w:eastAsia="Calibri" w:hAnsi="Palatino Linotype" w:cs="Tahoma"/>
          <w:bCs/>
          <w:iCs/>
          <w:szCs w:val="22"/>
          <w:lang w:val="es-MX" w:eastAsia="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bookmarkStart w:id="1" w:name="_GoBack"/>
      <w:bookmarkEnd w:id="1"/>
      <w:r w:rsidRPr="00475604">
        <w:rPr>
          <w:rFonts w:ascii="Palatino Linotype" w:eastAsia="Calibri" w:hAnsi="Palatino Linotype" w:cs="Tahoma"/>
          <w:bCs/>
          <w:iCs/>
          <w:szCs w:val="22"/>
          <w:lang w:val="es-MX" w:eastAsia="es-ES_tradnl"/>
        </w:rPr>
        <w:lastRenderedPageBreak/>
        <w:t>Públicos Habilitados y en general, todas aquéllas circunstancias que se tomaron en cuenta para llegar a determinar que la información requerida no obra en los archivos a cargo.</w:t>
      </w:r>
    </w:p>
    <w:p w:rsidR="00475604" w:rsidRPr="00475604" w:rsidRDefault="00475604" w:rsidP="00475604">
      <w:pPr>
        <w:spacing w:line="276" w:lineRule="auto"/>
        <w:jc w:val="both"/>
        <w:rPr>
          <w:rFonts w:ascii="Palatino Linotype" w:eastAsia="Calibri" w:hAnsi="Palatino Linotype" w:cs="Tahoma"/>
          <w:bCs/>
          <w:iCs/>
          <w:sz w:val="22"/>
          <w:szCs w:val="22"/>
          <w:lang w:val="es-MX" w:eastAsia="es-ES_tradnl"/>
        </w:rPr>
      </w:pPr>
    </w:p>
    <w:p w:rsidR="00475604" w:rsidRPr="00475604" w:rsidRDefault="00475604" w:rsidP="00475604">
      <w:pPr>
        <w:spacing w:line="276" w:lineRule="auto"/>
        <w:jc w:val="both"/>
        <w:rPr>
          <w:rFonts w:ascii="Palatino Linotype" w:eastAsia="Calibri" w:hAnsi="Palatino Linotype" w:cs="Tahoma"/>
          <w:bCs/>
          <w:iCs/>
          <w:sz w:val="22"/>
          <w:szCs w:val="22"/>
          <w:lang w:val="es-MX" w:eastAsia="es-ES_tradnl"/>
        </w:rPr>
      </w:pPr>
      <w:r w:rsidRPr="00475604">
        <w:rPr>
          <w:rFonts w:ascii="Palatino Linotype" w:eastAsia="Calibri" w:hAnsi="Palatino Linotype" w:cs="Tahoma"/>
          <w:bCs/>
          <w:iCs/>
          <w:sz w:val="22"/>
          <w:szCs w:val="22"/>
          <w:lang w:val="es-MX" w:eastAsia="es-ES_tradnl"/>
        </w:rPr>
        <w:t>Por lo tanto, manifestar de inexistente la información implica un alta responsabilidad de explicar a la ciudadanía por qué un ente público que tiene la obligación y el deber de generar, poseer o administrar la información pública no la tiene.</w:t>
      </w:r>
    </w:p>
    <w:p w:rsidR="0082617A" w:rsidRDefault="0082617A" w:rsidP="0082617A">
      <w:pPr>
        <w:spacing w:line="276" w:lineRule="auto"/>
        <w:jc w:val="both"/>
        <w:rPr>
          <w:rFonts w:ascii="Palatino Linotype" w:eastAsia="Calibri" w:hAnsi="Palatino Linotype" w:cs="Tahoma"/>
          <w:bCs/>
          <w:iCs/>
          <w:sz w:val="22"/>
          <w:szCs w:val="22"/>
          <w:lang w:val="es-ES_tradnl" w:eastAsia="es-ES_tradnl"/>
        </w:rPr>
      </w:pPr>
    </w:p>
    <w:p w:rsidR="006B075A" w:rsidRPr="006B075A" w:rsidRDefault="006B075A" w:rsidP="006B075A">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rsidR="006B075A" w:rsidRPr="006B075A" w:rsidRDefault="006B075A" w:rsidP="006B075A">
      <w:pPr>
        <w:spacing w:line="276" w:lineRule="auto"/>
        <w:jc w:val="both"/>
        <w:rPr>
          <w:rFonts w:ascii="Palatino Linotype" w:eastAsia="Calibri" w:hAnsi="Palatino Linotype" w:cs="Tahoma"/>
          <w:bCs/>
          <w:iCs/>
          <w:sz w:val="22"/>
          <w:szCs w:val="22"/>
          <w:lang w:val="es-MX" w:eastAsia="es-ES_tradnl"/>
        </w:rPr>
      </w:pPr>
      <w:r w:rsidRPr="006B075A">
        <w:rPr>
          <w:rFonts w:ascii="Palatino Linotype" w:eastAsia="Calibri" w:hAnsi="Palatino Linotype" w:cs="Tahoma"/>
          <w:bCs/>
          <w:iCs/>
          <w:sz w:val="22"/>
          <w:szCs w:val="22"/>
          <w:lang w:val="es-MX" w:eastAsia="es-ES_tradnl"/>
        </w:rPr>
        <w:t xml:space="preserve">No se deja de lado que, en virtud de que la información solicitada corresponde al ejercicio de recursos públicos, es posible que </w:t>
      </w:r>
      <w:r w:rsidR="00896128">
        <w:rPr>
          <w:rFonts w:ascii="Palatino Linotype" w:eastAsia="Calibri" w:hAnsi="Palatino Linotype" w:cs="Tahoma"/>
          <w:bCs/>
          <w:iCs/>
          <w:sz w:val="22"/>
          <w:szCs w:val="22"/>
          <w:lang w:val="es-MX" w:eastAsia="es-ES_tradnl"/>
        </w:rPr>
        <w:t xml:space="preserve">en </w:t>
      </w:r>
      <w:r w:rsidRPr="006B075A">
        <w:rPr>
          <w:rFonts w:ascii="Palatino Linotype" w:eastAsia="Calibri" w:hAnsi="Palatino Linotype" w:cs="Tahoma"/>
          <w:bCs/>
          <w:iCs/>
          <w:sz w:val="22"/>
          <w:szCs w:val="22"/>
          <w:lang w:val="es-MX" w:eastAsia="es-ES_tradnl"/>
        </w:rPr>
        <w:t xml:space="preserve">los documentos que den cuenta de esta información, pudiera existir información clasificada, por lo que es de señalar que previo a la entrega al </w:t>
      </w:r>
      <w:r w:rsidR="00896128">
        <w:rPr>
          <w:rFonts w:ascii="Palatino Linotype" w:eastAsia="Calibri" w:hAnsi="Palatino Linotype" w:cs="Tahoma"/>
          <w:bCs/>
          <w:iCs/>
          <w:sz w:val="22"/>
          <w:szCs w:val="22"/>
          <w:lang w:val="es-MX" w:eastAsia="es-ES_tradnl"/>
        </w:rPr>
        <w:t>R</w:t>
      </w:r>
      <w:r w:rsidRPr="006B075A">
        <w:rPr>
          <w:rFonts w:ascii="Palatino Linotype" w:eastAsia="Calibri" w:hAnsi="Palatino Linotype" w:cs="Tahoma"/>
          <w:bCs/>
          <w:iCs/>
          <w:sz w:val="22"/>
          <w:szCs w:val="22"/>
          <w:lang w:val="es-MX" w:eastAsia="es-ES_tradnl"/>
        </w:rPr>
        <w:t>ecurrente, deberá llevarse a cabo la revisión de los documentos y en caso de que procede la entrega en versión pública, la misma deberá ser autorizada por el Comité de Información,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6B075A" w:rsidRPr="0082617A" w:rsidRDefault="006B075A" w:rsidP="0082617A">
      <w:pPr>
        <w:spacing w:line="276" w:lineRule="auto"/>
        <w:jc w:val="both"/>
        <w:rPr>
          <w:rFonts w:ascii="Palatino Linotype" w:eastAsia="Calibri" w:hAnsi="Palatino Linotype" w:cs="Tahoma"/>
          <w:bCs/>
          <w:iCs/>
          <w:sz w:val="22"/>
          <w:szCs w:val="22"/>
          <w:lang w:val="es-ES_tradnl" w:eastAsia="es-ES_tradnl"/>
        </w:rPr>
      </w:pPr>
    </w:p>
    <w:p w:rsidR="00DA49DE" w:rsidRDefault="00D83173" w:rsidP="00F61C4D">
      <w:pPr>
        <w:spacing w:line="276"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t>S</w:t>
      </w:r>
      <w:r>
        <w:rPr>
          <w:rFonts w:ascii="Palatino Linotype" w:hAnsi="Palatino Linotype" w:cs="Tahoma"/>
          <w:b/>
          <w:bCs/>
          <w:sz w:val="22"/>
          <w:szCs w:val="22"/>
          <w:lang w:val="es-MX"/>
        </w:rPr>
        <w:t>EXTO</w:t>
      </w:r>
      <w:r w:rsidR="00DA49DE" w:rsidRPr="00DA49DE">
        <w:rPr>
          <w:rFonts w:ascii="Palatino Linotype" w:hAnsi="Palatino Linotype" w:cs="Tahoma"/>
          <w:b/>
          <w:bCs/>
          <w:sz w:val="22"/>
          <w:szCs w:val="22"/>
          <w:lang w:val="es-MX"/>
        </w:rPr>
        <w:t>. Decisión.</w:t>
      </w:r>
    </w:p>
    <w:p w:rsidR="00DA49DE" w:rsidRPr="00DA49DE" w:rsidRDefault="00DA49DE" w:rsidP="00F61C4D">
      <w:pPr>
        <w:spacing w:line="276" w:lineRule="auto"/>
        <w:jc w:val="both"/>
        <w:rPr>
          <w:rFonts w:ascii="Palatino Linotype" w:hAnsi="Palatino Linotype" w:cs="Tahoma"/>
          <w:b/>
          <w:bCs/>
          <w:sz w:val="22"/>
          <w:szCs w:val="22"/>
          <w:lang w:val="es-MX"/>
        </w:rPr>
      </w:pPr>
    </w:p>
    <w:p w:rsidR="00DA49DE" w:rsidRDefault="00DA49DE" w:rsidP="00F61C4D">
      <w:pPr>
        <w:spacing w:line="276" w:lineRule="auto"/>
        <w:jc w:val="both"/>
        <w:rPr>
          <w:rFonts w:ascii="Palatino Linotype" w:hAnsi="Palatino Linotype" w:cs="Tahoma"/>
          <w:bCs/>
          <w:sz w:val="22"/>
          <w:szCs w:val="22"/>
          <w:lang w:val="es-MX"/>
        </w:rPr>
      </w:pPr>
      <w:r w:rsidRPr="00DA49DE">
        <w:rPr>
          <w:rFonts w:ascii="Palatino Linotype" w:hAnsi="Palatino Linotype" w:cs="Tahoma"/>
          <w:bCs/>
          <w:sz w:val="22"/>
          <w:szCs w:val="22"/>
          <w:lang w:val="es-MX"/>
        </w:rPr>
        <w:t xml:space="preserve">Con fundamento en el artículo 186, fracción III de la Ley de Transparencia y Acceso a la Información Pública del Estado de México y Municipios, este Instituto considera procedente </w:t>
      </w:r>
      <w:r w:rsidRPr="00DA49DE">
        <w:rPr>
          <w:rFonts w:ascii="Palatino Linotype" w:hAnsi="Palatino Linotype" w:cs="Tahoma"/>
          <w:b/>
          <w:bCs/>
          <w:sz w:val="22"/>
          <w:szCs w:val="22"/>
          <w:lang w:val="es-MX"/>
        </w:rPr>
        <w:t>MODIFICAR</w:t>
      </w:r>
      <w:r>
        <w:rPr>
          <w:rFonts w:ascii="Palatino Linotype" w:hAnsi="Palatino Linotype" w:cs="Tahoma"/>
          <w:bCs/>
          <w:sz w:val="22"/>
          <w:szCs w:val="22"/>
          <w:lang w:val="es-MX"/>
        </w:rPr>
        <w:t xml:space="preserve"> </w:t>
      </w:r>
      <w:r w:rsidRPr="00DA49DE">
        <w:rPr>
          <w:rFonts w:ascii="Palatino Linotype" w:hAnsi="Palatino Linotype" w:cs="Tahoma"/>
          <w:bCs/>
          <w:sz w:val="22"/>
          <w:szCs w:val="22"/>
          <w:lang w:val="es-MX"/>
        </w:rPr>
        <w:t>la</w:t>
      </w:r>
      <w:r>
        <w:rPr>
          <w:rFonts w:ascii="Palatino Linotype" w:hAnsi="Palatino Linotype" w:cs="Tahoma"/>
          <w:bCs/>
          <w:sz w:val="22"/>
          <w:szCs w:val="22"/>
          <w:lang w:val="es-MX"/>
        </w:rPr>
        <w:t xml:space="preserve"> respuesta</w:t>
      </w:r>
      <w:r w:rsidRPr="00DA49DE">
        <w:rPr>
          <w:rFonts w:ascii="Palatino Linotype" w:hAnsi="Palatino Linotype" w:cs="Tahoma"/>
          <w:bCs/>
          <w:sz w:val="22"/>
          <w:szCs w:val="22"/>
          <w:lang w:val="es-MX"/>
        </w:rPr>
        <w:t xml:space="preserve"> otorgada por el Ayuntamiento de </w:t>
      </w:r>
      <w:r w:rsidR="00835C3C">
        <w:rPr>
          <w:rFonts w:ascii="Palatino Linotype" w:hAnsi="Palatino Linotype" w:cs="Tahoma"/>
          <w:bCs/>
          <w:sz w:val="22"/>
          <w:szCs w:val="22"/>
          <w:lang w:val="es-MX"/>
        </w:rPr>
        <w:t>Naucalpan de Juárez</w:t>
      </w:r>
      <w:r w:rsidRPr="00DA49DE">
        <w:rPr>
          <w:rFonts w:ascii="Palatino Linotype" w:hAnsi="Palatino Linotype" w:cs="Tahoma"/>
          <w:bCs/>
          <w:sz w:val="22"/>
          <w:szCs w:val="22"/>
          <w:lang w:val="es-MX"/>
        </w:rPr>
        <w:t xml:space="preserve">, a efecto de </w:t>
      </w:r>
      <w:r w:rsidRPr="000870A2">
        <w:rPr>
          <w:rFonts w:ascii="Palatino Linotype" w:hAnsi="Palatino Linotype" w:cs="Tahoma"/>
          <w:bCs/>
          <w:sz w:val="22"/>
          <w:szCs w:val="22"/>
          <w:lang w:val="es-MX"/>
        </w:rPr>
        <w:t xml:space="preserve">que entregue a través del Sistema de Acceso a la Información Mexiquense (SAIMEX), </w:t>
      </w:r>
      <w:r w:rsidR="000870A2">
        <w:rPr>
          <w:rFonts w:ascii="Palatino Linotype" w:hAnsi="Palatino Linotype" w:cs="Tahoma"/>
          <w:bCs/>
          <w:sz w:val="22"/>
          <w:szCs w:val="22"/>
          <w:lang w:val="es-MX"/>
        </w:rPr>
        <w:t xml:space="preserve">de ser procedente en </w:t>
      </w:r>
      <w:r w:rsidR="000615C8" w:rsidRPr="000870A2">
        <w:rPr>
          <w:rFonts w:ascii="Palatino Linotype" w:hAnsi="Palatino Linotype" w:cs="Tahoma"/>
          <w:bCs/>
          <w:sz w:val="22"/>
          <w:szCs w:val="22"/>
          <w:lang w:val="es-MX"/>
        </w:rPr>
        <w:t>versión pública de lo siguiente</w:t>
      </w:r>
      <w:r w:rsidRPr="000870A2">
        <w:rPr>
          <w:rFonts w:ascii="Palatino Linotype" w:hAnsi="Palatino Linotype" w:cs="Tahoma"/>
          <w:bCs/>
          <w:sz w:val="22"/>
          <w:szCs w:val="22"/>
          <w:lang w:val="es-MX"/>
        </w:rPr>
        <w:t>:</w:t>
      </w:r>
    </w:p>
    <w:p w:rsidR="000615C8" w:rsidRDefault="000615C8" w:rsidP="00F61C4D">
      <w:pPr>
        <w:spacing w:line="276" w:lineRule="auto"/>
        <w:jc w:val="both"/>
        <w:rPr>
          <w:rFonts w:ascii="Palatino Linotype" w:hAnsi="Palatino Linotype" w:cs="Tahoma"/>
          <w:bCs/>
          <w:sz w:val="22"/>
          <w:szCs w:val="22"/>
          <w:lang w:val="es-MX"/>
        </w:rPr>
      </w:pPr>
    </w:p>
    <w:p w:rsidR="006A7EBF" w:rsidRPr="006A7EBF" w:rsidRDefault="006A7EBF" w:rsidP="006A7EBF">
      <w:pPr>
        <w:numPr>
          <w:ilvl w:val="0"/>
          <w:numId w:val="41"/>
        </w:num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E</w:t>
      </w:r>
      <w:r w:rsidRPr="006A7EBF">
        <w:rPr>
          <w:rFonts w:ascii="Palatino Linotype" w:eastAsia="Calibri" w:hAnsi="Palatino Linotype" w:cs="Tahoma"/>
          <w:bCs/>
          <w:iCs/>
          <w:sz w:val="22"/>
          <w:szCs w:val="22"/>
          <w:lang w:val="es-MX" w:eastAsia="es-ES_tradnl"/>
        </w:rPr>
        <w:t xml:space="preserve">l documento donde obre la cantidad en kilogramos y/o toneladas de residuos que se han producido de enero de </w:t>
      </w:r>
      <w:r w:rsidR="00A84EFF">
        <w:rPr>
          <w:rFonts w:ascii="Palatino Linotype" w:eastAsia="Calibri" w:hAnsi="Palatino Linotype" w:cs="Tahoma"/>
          <w:bCs/>
          <w:iCs/>
          <w:sz w:val="22"/>
          <w:szCs w:val="22"/>
          <w:lang w:val="es-MX" w:eastAsia="es-ES_tradnl"/>
        </w:rPr>
        <w:t>dos mil diez</w:t>
      </w:r>
      <w:r w:rsidRPr="006A7EBF">
        <w:rPr>
          <w:rFonts w:ascii="Palatino Linotype" w:eastAsia="Calibri" w:hAnsi="Palatino Linotype" w:cs="Tahoma"/>
          <w:bCs/>
          <w:iCs/>
          <w:sz w:val="22"/>
          <w:szCs w:val="22"/>
          <w:lang w:val="es-MX" w:eastAsia="es-ES_tradnl"/>
        </w:rPr>
        <w:t xml:space="preserve"> a agosto de </w:t>
      </w:r>
      <w:r w:rsidR="00A84EFF">
        <w:rPr>
          <w:rFonts w:ascii="Palatino Linotype" w:eastAsia="Calibri" w:hAnsi="Palatino Linotype" w:cs="Tahoma"/>
          <w:bCs/>
          <w:iCs/>
          <w:sz w:val="22"/>
          <w:szCs w:val="22"/>
          <w:lang w:val="es-MX" w:eastAsia="es-ES_tradnl"/>
        </w:rPr>
        <w:t>dos mil dieciocho</w:t>
      </w:r>
      <w:r w:rsidRPr="006A7EBF">
        <w:rPr>
          <w:rFonts w:ascii="Palatino Linotype" w:eastAsia="Calibri" w:hAnsi="Palatino Linotype" w:cs="Tahoma"/>
          <w:bCs/>
          <w:iCs/>
          <w:sz w:val="22"/>
          <w:szCs w:val="22"/>
          <w:lang w:val="es-MX" w:eastAsia="es-ES_tradnl"/>
        </w:rPr>
        <w:t>, tal y como obre en sus archivos</w:t>
      </w:r>
      <w:r>
        <w:rPr>
          <w:rFonts w:ascii="Palatino Linotype" w:eastAsia="Calibri" w:hAnsi="Palatino Linotype" w:cs="Tahoma"/>
          <w:bCs/>
          <w:iCs/>
          <w:sz w:val="22"/>
          <w:szCs w:val="22"/>
          <w:lang w:val="es-MX" w:eastAsia="es-ES_tradnl"/>
        </w:rPr>
        <w:t>.</w:t>
      </w:r>
    </w:p>
    <w:p w:rsidR="006A7EBF" w:rsidRPr="006A7EBF" w:rsidRDefault="006A7EBF" w:rsidP="006A7EBF">
      <w:pPr>
        <w:numPr>
          <w:ilvl w:val="0"/>
          <w:numId w:val="41"/>
        </w:numPr>
        <w:spacing w:line="276" w:lineRule="auto"/>
        <w:jc w:val="both"/>
        <w:rPr>
          <w:rFonts w:ascii="Palatino Linotype" w:eastAsia="Calibri" w:hAnsi="Palatino Linotype" w:cs="Tahoma"/>
          <w:b/>
          <w:bCs/>
          <w:iCs/>
          <w:sz w:val="22"/>
          <w:szCs w:val="22"/>
          <w:lang w:val="es-MX" w:eastAsia="es-ES_tradnl"/>
        </w:rPr>
      </w:pPr>
      <w:r w:rsidRPr="006A7EBF">
        <w:rPr>
          <w:rFonts w:ascii="Palatino Linotype" w:eastAsia="Calibri" w:hAnsi="Palatino Linotype" w:cs="Tahoma"/>
          <w:bCs/>
          <w:iCs/>
          <w:sz w:val="22"/>
          <w:szCs w:val="22"/>
          <w:lang w:val="es-MX" w:eastAsia="es-ES_tradnl"/>
        </w:rPr>
        <w:t xml:space="preserve">El documento donde </w:t>
      </w:r>
      <w:r w:rsidR="00677C11">
        <w:rPr>
          <w:rFonts w:ascii="Palatino Linotype" w:eastAsia="Calibri" w:hAnsi="Palatino Linotype" w:cs="Tahoma"/>
          <w:bCs/>
          <w:iCs/>
          <w:sz w:val="22"/>
          <w:szCs w:val="22"/>
          <w:lang w:val="es-MX" w:eastAsia="es-ES_tradnl"/>
        </w:rPr>
        <w:t xml:space="preserve">conste </w:t>
      </w:r>
      <w:r w:rsidR="00A84EFF">
        <w:rPr>
          <w:rFonts w:ascii="Palatino Linotype" w:eastAsia="Calibri" w:hAnsi="Palatino Linotype" w:cs="Tahoma"/>
          <w:bCs/>
          <w:iCs/>
          <w:sz w:val="22"/>
          <w:szCs w:val="22"/>
          <w:lang w:val="es-MX" w:eastAsia="es-ES_tradnl"/>
        </w:rPr>
        <w:t>el monto que</w:t>
      </w:r>
      <w:r w:rsidRPr="006A7EBF">
        <w:rPr>
          <w:rFonts w:ascii="Palatino Linotype" w:eastAsia="Calibri" w:hAnsi="Palatino Linotype" w:cs="Tahoma"/>
          <w:bCs/>
          <w:iCs/>
          <w:sz w:val="22"/>
          <w:szCs w:val="22"/>
          <w:lang w:val="es-MX" w:eastAsia="es-ES_tradnl"/>
        </w:rPr>
        <w:t xml:space="preserve"> se ha pagado de enero de </w:t>
      </w:r>
      <w:r w:rsidR="00C87903">
        <w:rPr>
          <w:rFonts w:ascii="Palatino Linotype" w:eastAsia="Calibri" w:hAnsi="Palatino Linotype" w:cs="Tahoma"/>
          <w:bCs/>
          <w:iCs/>
          <w:sz w:val="22"/>
          <w:szCs w:val="22"/>
          <w:lang w:val="es-MX" w:eastAsia="es-ES_tradnl"/>
        </w:rPr>
        <w:t>dos mil diez</w:t>
      </w:r>
      <w:r w:rsidRPr="006A7EBF">
        <w:rPr>
          <w:rFonts w:ascii="Palatino Linotype" w:eastAsia="Calibri" w:hAnsi="Palatino Linotype" w:cs="Tahoma"/>
          <w:bCs/>
          <w:iCs/>
          <w:sz w:val="22"/>
          <w:szCs w:val="22"/>
          <w:lang w:val="es-MX" w:eastAsia="es-ES_tradnl"/>
        </w:rPr>
        <w:t xml:space="preserve"> a agosto de </w:t>
      </w:r>
      <w:r w:rsidR="00C87903">
        <w:rPr>
          <w:rFonts w:ascii="Palatino Linotype" w:eastAsia="Calibri" w:hAnsi="Palatino Linotype" w:cs="Tahoma"/>
          <w:bCs/>
          <w:iCs/>
          <w:sz w:val="22"/>
          <w:szCs w:val="22"/>
          <w:lang w:val="es-MX" w:eastAsia="es-ES_tradnl"/>
        </w:rPr>
        <w:t>dos mil dieciocho</w:t>
      </w:r>
      <w:r w:rsidRPr="006A7EBF">
        <w:rPr>
          <w:rFonts w:ascii="Palatino Linotype" w:eastAsia="Calibri" w:hAnsi="Palatino Linotype" w:cs="Tahoma"/>
          <w:bCs/>
          <w:iCs/>
          <w:sz w:val="22"/>
          <w:szCs w:val="22"/>
          <w:lang w:val="es-MX" w:eastAsia="es-ES_tradnl"/>
        </w:rPr>
        <w:t xml:space="preserve"> de manera mensual, por la recolección de los residuos recolectados en </w:t>
      </w:r>
      <w:r>
        <w:rPr>
          <w:rFonts w:ascii="Palatino Linotype" w:eastAsia="Calibri" w:hAnsi="Palatino Linotype" w:cs="Tahoma"/>
          <w:bCs/>
          <w:iCs/>
          <w:sz w:val="22"/>
          <w:szCs w:val="22"/>
          <w:lang w:val="es-MX" w:eastAsia="es-ES_tradnl"/>
        </w:rPr>
        <w:t>el Ayuntamiento de Naucalpan de Juárez.</w:t>
      </w:r>
    </w:p>
    <w:p w:rsidR="006A7EBF" w:rsidRPr="006A7EBF" w:rsidRDefault="006A7EBF" w:rsidP="006A7EBF">
      <w:pPr>
        <w:numPr>
          <w:ilvl w:val="0"/>
          <w:numId w:val="41"/>
        </w:numPr>
        <w:spacing w:line="276" w:lineRule="auto"/>
        <w:jc w:val="both"/>
        <w:rPr>
          <w:rFonts w:ascii="Palatino Linotype" w:eastAsia="Calibri" w:hAnsi="Palatino Linotype" w:cs="Tahoma"/>
          <w:b/>
          <w:bCs/>
          <w:iCs/>
          <w:sz w:val="22"/>
          <w:szCs w:val="22"/>
          <w:lang w:val="es-MX" w:eastAsia="es-ES_tradnl"/>
        </w:rPr>
      </w:pPr>
      <w:r>
        <w:rPr>
          <w:rFonts w:ascii="Palatino Linotype" w:eastAsia="Calibri" w:hAnsi="Palatino Linotype" w:cs="Tahoma"/>
          <w:bCs/>
          <w:iCs/>
          <w:sz w:val="22"/>
          <w:szCs w:val="22"/>
          <w:lang w:val="es-MX" w:eastAsia="es-ES_tradnl"/>
        </w:rPr>
        <w:t xml:space="preserve"> E</w:t>
      </w:r>
      <w:r w:rsidRPr="006A7EBF">
        <w:rPr>
          <w:rFonts w:ascii="Palatino Linotype" w:eastAsia="Calibri" w:hAnsi="Palatino Linotype" w:cs="Tahoma"/>
          <w:bCs/>
          <w:iCs/>
          <w:sz w:val="22"/>
          <w:szCs w:val="22"/>
          <w:lang w:val="es-MX" w:eastAsia="es-ES_tradnl"/>
        </w:rPr>
        <w:t>l programa de recolección actual del municipio de Naucalpan de Juárez.</w:t>
      </w:r>
    </w:p>
    <w:p w:rsidR="000615C8" w:rsidRPr="00393CA3" w:rsidRDefault="000615C8" w:rsidP="006A7EBF">
      <w:pPr>
        <w:spacing w:line="276" w:lineRule="auto"/>
        <w:ind w:left="720"/>
        <w:jc w:val="both"/>
        <w:rPr>
          <w:rFonts w:ascii="Palatino Linotype" w:eastAsia="Calibri" w:hAnsi="Palatino Linotype" w:cs="Tahoma"/>
          <w:sz w:val="22"/>
          <w:szCs w:val="22"/>
          <w:lang w:val="es-MX" w:eastAsia="es-ES_tradnl"/>
        </w:rPr>
      </w:pPr>
    </w:p>
    <w:p w:rsidR="00D83173" w:rsidRPr="00D83173" w:rsidRDefault="00D83173" w:rsidP="00D83173">
      <w:pPr>
        <w:spacing w:line="276" w:lineRule="auto"/>
        <w:jc w:val="both"/>
        <w:rPr>
          <w:rFonts w:ascii="Palatino Linotype" w:hAnsi="Palatino Linotype" w:cs="Tahoma"/>
          <w:bCs/>
          <w:sz w:val="22"/>
          <w:szCs w:val="22"/>
        </w:rPr>
      </w:pPr>
      <w:r w:rsidRPr="00D83173">
        <w:rPr>
          <w:rFonts w:ascii="Palatino Linotype" w:hAnsi="Palatino Linotype" w:cs="Tahoma"/>
          <w:bCs/>
          <w:sz w:val="22"/>
          <w:szCs w:val="22"/>
        </w:rPr>
        <w:t>De ser necesaria la versión pública, el Sujeto Obligado deberá emitir el Acuerdo del Comité de Transparencia de conformidad</w:t>
      </w:r>
      <w:r w:rsidR="009E604F">
        <w:rPr>
          <w:rFonts w:ascii="Palatino Linotype" w:hAnsi="Palatino Linotype" w:cs="Tahoma"/>
          <w:bCs/>
          <w:sz w:val="22"/>
          <w:szCs w:val="22"/>
        </w:rPr>
        <w:t xml:space="preserve"> </w:t>
      </w:r>
      <w:r w:rsidR="009E604F" w:rsidRPr="006B075A">
        <w:rPr>
          <w:rFonts w:ascii="Palatino Linotype" w:eastAsia="Calibri" w:hAnsi="Palatino Linotype" w:cs="Tahoma"/>
          <w:bCs/>
          <w:iCs/>
          <w:sz w:val="22"/>
          <w:szCs w:val="22"/>
          <w:lang w:val="es-MX" w:eastAsia="es-ES_tradnl"/>
        </w:rPr>
        <w:t>con lo previsto en el artículo 49, fracciones II y VIII</w:t>
      </w:r>
      <w:r w:rsidR="009E604F">
        <w:rPr>
          <w:rFonts w:ascii="Palatino Linotype" w:eastAsia="Calibri" w:hAnsi="Palatino Linotype" w:cs="Tahoma"/>
          <w:bCs/>
          <w:iCs/>
          <w:sz w:val="22"/>
          <w:szCs w:val="22"/>
          <w:lang w:val="es-MX" w:eastAsia="es-ES_tradnl"/>
        </w:rPr>
        <w:t>,</w:t>
      </w:r>
      <w:r w:rsidR="009E604F" w:rsidRPr="006B075A">
        <w:rPr>
          <w:rFonts w:ascii="Palatino Linotype" w:eastAsia="Calibri" w:hAnsi="Palatino Linotype" w:cs="Tahoma"/>
          <w:bCs/>
          <w:iCs/>
          <w:sz w:val="22"/>
          <w:szCs w:val="22"/>
          <w:lang w:val="es-MX" w:eastAsia="es-ES_tradnl"/>
        </w:rPr>
        <w:t xml:space="preserve"> de la Ley de Transparencia y Acceso a la Información Pública del Estado de México y Municipios</w:t>
      </w:r>
      <w:r w:rsidRPr="00D83173">
        <w:rPr>
          <w:rFonts w:ascii="Palatino Linotype" w:hAnsi="Palatino Linotype" w:cs="Tahoma"/>
          <w:bCs/>
          <w:sz w:val="22"/>
          <w:szCs w:val="22"/>
        </w:rPr>
        <w:t>, en el que</w:t>
      </w:r>
      <w:r w:rsidR="009E604F">
        <w:rPr>
          <w:rFonts w:ascii="Palatino Linotype" w:hAnsi="Palatino Linotype" w:cs="Tahoma"/>
          <w:bCs/>
          <w:sz w:val="22"/>
          <w:szCs w:val="22"/>
        </w:rPr>
        <w:t xml:space="preserve"> se</w:t>
      </w:r>
      <w:r w:rsidRPr="00D83173">
        <w:rPr>
          <w:rFonts w:ascii="Palatino Linotype" w:hAnsi="Palatino Linotype" w:cs="Tahoma"/>
          <w:bCs/>
          <w:sz w:val="22"/>
          <w:szCs w:val="22"/>
        </w:rPr>
        <w:t xml:space="preserve"> funden y motiven las razones sobre los datos que se supriman o eliminen de los soportes documentales objeto de las versiones públicas que se formulen y se pongan a disposición del recurrente, mismo que igualmente hará de su conocimiento.</w:t>
      </w:r>
    </w:p>
    <w:p w:rsidR="00D83173" w:rsidRPr="00D83173" w:rsidRDefault="00D83173" w:rsidP="00D83173">
      <w:pPr>
        <w:spacing w:line="276" w:lineRule="auto"/>
        <w:jc w:val="both"/>
        <w:rPr>
          <w:rFonts w:ascii="Palatino Linotype" w:hAnsi="Palatino Linotype" w:cs="Tahoma"/>
          <w:bCs/>
          <w:sz w:val="22"/>
          <w:szCs w:val="22"/>
        </w:rPr>
      </w:pPr>
    </w:p>
    <w:p w:rsidR="00D83173" w:rsidRPr="00D83173" w:rsidRDefault="00D83173" w:rsidP="00D83173">
      <w:pPr>
        <w:spacing w:line="276" w:lineRule="auto"/>
        <w:jc w:val="both"/>
        <w:rPr>
          <w:rFonts w:ascii="Palatino Linotype" w:hAnsi="Palatino Linotype" w:cs="Tahoma"/>
          <w:bCs/>
          <w:sz w:val="22"/>
          <w:szCs w:val="22"/>
          <w:lang w:val="es-MX"/>
        </w:rPr>
      </w:pPr>
      <w:r w:rsidRPr="00D83173">
        <w:rPr>
          <w:rFonts w:ascii="Palatino Linotype" w:hAnsi="Palatino Linotype" w:cs="Tahoma"/>
          <w:bCs/>
          <w:sz w:val="22"/>
          <w:szCs w:val="22"/>
          <w:lang w:val="es-MX"/>
        </w:rPr>
        <w:t xml:space="preserve">Si derivado de la búsqueda exhaustiva y razonable, no localiza la documentación cuya entrega se ordena, el Sujeto Obligado deberá emitir el Acuerdo de Inexistencia que apruebe el Comité de Transparencia, en términos de lo establecido en el Considerando </w:t>
      </w:r>
      <w:r>
        <w:rPr>
          <w:rFonts w:ascii="Palatino Linotype" w:hAnsi="Palatino Linotype" w:cs="Tahoma"/>
          <w:bCs/>
          <w:sz w:val="22"/>
          <w:szCs w:val="22"/>
          <w:lang w:val="es-MX"/>
        </w:rPr>
        <w:t xml:space="preserve">Quinto </w:t>
      </w:r>
      <w:r w:rsidRPr="00D83173">
        <w:rPr>
          <w:rFonts w:ascii="Palatino Linotype" w:hAnsi="Palatino Linotype" w:cs="Tahoma"/>
          <w:bCs/>
          <w:sz w:val="22"/>
          <w:szCs w:val="22"/>
          <w:lang w:val="es-MX"/>
        </w:rPr>
        <w:t>de la presente Resolución.</w:t>
      </w:r>
    </w:p>
    <w:p w:rsidR="00CD239C" w:rsidRPr="00CE1CB8" w:rsidRDefault="00CD239C" w:rsidP="00F61C4D">
      <w:pPr>
        <w:spacing w:line="276" w:lineRule="auto"/>
        <w:jc w:val="both"/>
        <w:rPr>
          <w:rFonts w:ascii="Palatino Linotype" w:hAnsi="Palatino Linotype" w:cs="Tahoma"/>
          <w:b/>
          <w:bCs/>
          <w:sz w:val="22"/>
          <w:szCs w:val="22"/>
          <w:lang w:val="es-MX"/>
        </w:rPr>
      </w:pPr>
    </w:p>
    <w:p w:rsidR="002574FE" w:rsidRPr="00CE1CB8" w:rsidRDefault="002574FE" w:rsidP="00F61C4D">
      <w:pPr>
        <w:spacing w:line="276" w:lineRule="auto"/>
        <w:jc w:val="both"/>
        <w:rPr>
          <w:rFonts w:ascii="Palatino Linotype" w:hAnsi="Palatino Linotype" w:cs="Tahoma"/>
          <w:sz w:val="22"/>
          <w:szCs w:val="22"/>
          <w:lang w:val="es-MX"/>
        </w:rPr>
      </w:pPr>
      <w:r w:rsidRPr="00CE1CB8">
        <w:rPr>
          <w:rFonts w:ascii="Palatino Linotype" w:hAnsi="Palatino Linotype" w:cs="Tahoma"/>
          <w:sz w:val="22"/>
          <w:szCs w:val="22"/>
          <w:lang w:val="es-MX"/>
        </w:rPr>
        <w:t xml:space="preserve">Por lo antes expuesto y fundado. </w:t>
      </w:r>
    </w:p>
    <w:p w:rsidR="00A61283" w:rsidRPr="00CE1CB8" w:rsidRDefault="00A61283" w:rsidP="00F61C4D">
      <w:pPr>
        <w:spacing w:line="276" w:lineRule="auto"/>
        <w:jc w:val="both"/>
        <w:rPr>
          <w:rFonts w:ascii="Palatino Linotype" w:hAnsi="Palatino Linotype" w:cs="Tahoma"/>
          <w:sz w:val="22"/>
          <w:szCs w:val="22"/>
          <w:lang w:val="es-MX"/>
        </w:rPr>
      </w:pPr>
    </w:p>
    <w:p w:rsidR="00A61283" w:rsidRPr="00CE1CB8" w:rsidRDefault="00A61283" w:rsidP="00F61C4D">
      <w:pPr>
        <w:spacing w:line="276" w:lineRule="auto"/>
        <w:jc w:val="center"/>
        <w:rPr>
          <w:rFonts w:ascii="Palatino Linotype" w:hAnsi="Palatino Linotype" w:cs="Tahoma"/>
          <w:b/>
          <w:bCs/>
          <w:sz w:val="22"/>
          <w:szCs w:val="22"/>
          <w:lang w:val="es-ES_tradnl"/>
        </w:rPr>
      </w:pPr>
      <w:r w:rsidRPr="00CE1CB8">
        <w:rPr>
          <w:rFonts w:ascii="Palatino Linotype" w:hAnsi="Palatino Linotype" w:cs="Tahoma"/>
          <w:b/>
          <w:bCs/>
          <w:sz w:val="22"/>
          <w:szCs w:val="22"/>
          <w:lang w:val="es-ES_tradnl"/>
        </w:rPr>
        <w:t>SE    RESUELVE</w:t>
      </w:r>
      <w:r w:rsidR="004734B8">
        <w:rPr>
          <w:rFonts w:ascii="Palatino Linotype" w:hAnsi="Palatino Linotype" w:cs="Tahoma"/>
          <w:b/>
          <w:bCs/>
          <w:sz w:val="22"/>
          <w:szCs w:val="22"/>
          <w:lang w:val="es-ES_tradnl"/>
        </w:rPr>
        <w:t>:</w:t>
      </w:r>
    </w:p>
    <w:p w:rsidR="00A61283" w:rsidRPr="00CE1CB8" w:rsidRDefault="00A61283" w:rsidP="00F61C4D">
      <w:pPr>
        <w:spacing w:line="276" w:lineRule="auto"/>
        <w:jc w:val="both"/>
        <w:rPr>
          <w:rFonts w:ascii="Palatino Linotype" w:hAnsi="Palatino Linotype" w:cs="Tahoma"/>
          <w:b/>
          <w:bCs/>
          <w:sz w:val="22"/>
          <w:szCs w:val="22"/>
          <w:lang w:val="es-ES_tradnl"/>
        </w:rPr>
      </w:pPr>
    </w:p>
    <w:p w:rsidR="00D00A03" w:rsidRPr="00CE1CB8" w:rsidRDefault="00B37288" w:rsidP="00F61C4D">
      <w:pPr>
        <w:spacing w:line="276" w:lineRule="auto"/>
        <w:jc w:val="both"/>
        <w:rPr>
          <w:rFonts w:ascii="Palatino Linotype" w:hAnsi="Palatino Linotype" w:cs="Tahoma"/>
          <w:sz w:val="22"/>
          <w:szCs w:val="22"/>
          <w:lang w:val="es-MX"/>
        </w:rPr>
      </w:pPr>
      <w:r>
        <w:rPr>
          <w:rFonts w:ascii="Palatino Linotype" w:hAnsi="Palatino Linotype" w:cs="Tahoma"/>
          <w:b/>
          <w:sz w:val="22"/>
          <w:szCs w:val="22"/>
          <w:lang w:val="es-ES_tradnl"/>
        </w:rPr>
        <w:t>PRIMERO</w:t>
      </w:r>
      <w:r w:rsidR="00E2707E" w:rsidRPr="00CE1CB8">
        <w:rPr>
          <w:rFonts w:ascii="Palatino Linotype" w:hAnsi="Palatino Linotype" w:cs="Tahoma"/>
          <w:b/>
          <w:sz w:val="22"/>
          <w:szCs w:val="22"/>
          <w:lang w:val="es-ES_tradnl"/>
        </w:rPr>
        <w:t>.</w:t>
      </w:r>
      <w:r w:rsidR="00E2707E" w:rsidRPr="00CE1CB8">
        <w:rPr>
          <w:rFonts w:ascii="Palatino Linotype" w:hAnsi="Palatino Linotype" w:cs="Tahoma"/>
          <w:sz w:val="22"/>
          <w:szCs w:val="22"/>
          <w:lang w:val="es-MX"/>
        </w:rPr>
        <w:t xml:space="preserve"> </w:t>
      </w:r>
      <w:r w:rsidR="00D00A03" w:rsidRPr="00CE1CB8">
        <w:rPr>
          <w:rFonts w:ascii="Palatino Linotype" w:hAnsi="Palatino Linotype" w:cs="Tahoma"/>
          <w:sz w:val="22"/>
          <w:szCs w:val="22"/>
          <w:lang w:val="es-ES_tradnl"/>
        </w:rPr>
        <w:t xml:space="preserve">Se </w:t>
      </w:r>
      <w:r w:rsidR="00D00A03" w:rsidRPr="00CE1CB8">
        <w:rPr>
          <w:rFonts w:ascii="Palatino Linotype" w:hAnsi="Palatino Linotype" w:cs="Tahoma"/>
          <w:b/>
          <w:sz w:val="22"/>
          <w:szCs w:val="22"/>
          <w:lang w:val="es-ES_tradnl"/>
        </w:rPr>
        <w:t>MODIFICA</w:t>
      </w:r>
      <w:r w:rsidR="00D00A03" w:rsidRPr="00CE1CB8">
        <w:rPr>
          <w:rFonts w:ascii="Palatino Linotype" w:hAnsi="Palatino Linotype" w:cs="Tahoma"/>
          <w:sz w:val="22"/>
          <w:szCs w:val="22"/>
          <w:lang w:val="es-ES_tradnl"/>
        </w:rPr>
        <w:t xml:space="preserve"> </w:t>
      </w:r>
      <w:r w:rsidR="00D00A03" w:rsidRPr="00CE1CB8">
        <w:rPr>
          <w:rFonts w:ascii="Palatino Linotype" w:hAnsi="Palatino Linotype" w:cs="Tahoma"/>
          <w:sz w:val="22"/>
          <w:szCs w:val="22"/>
          <w:lang w:val="es-MX"/>
        </w:rPr>
        <w:t xml:space="preserve">la respuesta entregada por </w:t>
      </w:r>
      <w:r w:rsidR="00E2707E" w:rsidRPr="00E2707E">
        <w:rPr>
          <w:rFonts w:ascii="Palatino Linotype" w:hAnsi="Palatino Linotype" w:cs="Tahoma"/>
          <w:sz w:val="22"/>
          <w:szCs w:val="22"/>
          <w:lang w:val="es-MX"/>
        </w:rPr>
        <w:t>e</w:t>
      </w:r>
      <w:r w:rsidR="00D00A03" w:rsidRPr="00E2707E">
        <w:rPr>
          <w:rFonts w:ascii="Palatino Linotype" w:hAnsi="Palatino Linotype" w:cs="Tahoma"/>
          <w:sz w:val="22"/>
          <w:szCs w:val="22"/>
          <w:lang w:val="es-MX"/>
        </w:rPr>
        <w:t>l Sujeto Obligado</w:t>
      </w:r>
      <w:r w:rsidR="00D00A03" w:rsidRPr="00CE1CB8">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a la solicitud de información número </w:t>
      </w:r>
      <w:r w:rsidR="00D83173" w:rsidRPr="00D83173">
        <w:rPr>
          <w:rFonts w:ascii="Palatino Linotype" w:hAnsi="Palatino Linotype" w:cs="Tahoma"/>
          <w:b/>
          <w:bCs/>
          <w:sz w:val="22"/>
          <w:szCs w:val="22"/>
        </w:rPr>
        <w:t> </w:t>
      </w:r>
      <w:r w:rsidR="00D83173" w:rsidRPr="00D83173">
        <w:rPr>
          <w:rFonts w:ascii="Palatino Linotype" w:hAnsi="Palatino Linotype" w:cs="Tahoma"/>
          <w:bCs/>
          <w:sz w:val="22"/>
          <w:szCs w:val="22"/>
        </w:rPr>
        <w:t>00548/NAUCALPA/IP/2018</w:t>
      </w:r>
      <w:r w:rsidR="00D00A03" w:rsidRPr="00E2707E">
        <w:rPr>
          <w:rFonts w:ascii="Palatino Linotype" w:hAnsi="Palatino Linotype" w:cs="Tahoma"/>
          <w:sz w:val="22"/>
          <w:szCs w:val="22"/>
          <w:lang w:val="es-MX"/>
        </w:rPr>
        <w:t>,</w:t>
      </w:r>
      <w:r w:rsidR="00D00A03" w:rsidRPr="00CE1CB8">
        <w:rPr>
          <w:rFonts w:ascii="Palatino Linotype" w:hAnsi="Palatino Linotype" w:cs="Tahoma"/>
          <w:sz w:val="22"/>
          <w:szCs w:val="22"/>
          <w:lang w:val="es-MX"/>
        </w:rPr>
        <w:t xml:space="preserve"> por resultar </w:t>
      </w:r>
      <w:r w:rsidR="00D83173">
        <w:rPr>
          <w:rFonts w:ascii="Palatino Linotype" w:hAnsi="Palatino Linotype" w:cs="Tahoma"/>
          <w:sz w:val="22"/>
          <w:szCs w:val="22"/>
          <w:lang w:val="es-MX"/>
        </w:rPr>
        <w:t xml:space="preserve">parcialmente </w:t>
      </w:r>
      <w:r w:rsidR="00E2707E" w:rsidRPr="00E2707E">
        <w:rPr>
          <w:rFonts w:ascii="Palatino Linotype" w:hAnsi="Palatino Linotype" w:cs="Tahoma"/>
          <w:b/>
          <w:sz w:val="22"/>
          <w:szCs w:val="22"/>
          <w:lang w:val="es-MX"/>
        </w:rPr>
        <w:t xml:space="preserve">FUNDADOS </w:t>
      </w:r>
      <w:r w:rsidR="00D00A03" w:rsidRPr="00CE1CB8">
        <w:rPr>
          <w:rFonts w:ascii="Palatino Linotype" w:hAnsi="Palatino Linotype" w:cs="Tahoma"/>
          <w:sz w:val="22"/>
          <w:szCs w:val="22"/>
          <w:lang w:val="es-MX"/>
        </w:rPr>
        <w:t xml:space="preserve">los motivos de inconformidad </w:t>
      </w:r>
      <w:r w:rsidR="004734B8">
        <w:rPr>
          <w:rFonts w:ascii="Palatino Linotype" w:hAnsi="Palatino Linotype" w:cs="Tahoma"/>
          <w:sz w:val="22"/>
          <w:szCs w:val="22"/>
          <w:lang w:val="es-MX"/>
        </w:rPr>
        <w:t>vertidos por el recurrente</w:t>
      </w:r>
      <w:r w:rsidR="005B01F7">
        <w:rPr>
          <w:rFonts w:ascii="Palatino Linotype" w:hAnsi="Palatino Linotype" w:cs="Tahoma"/>
          <w:sz w:val="22"/>
          <w:szCs w:val="22"/>
          <w:lang w:val="es-MX"/>
        </w:rPr>
        <w:t>, en términos del</w:t>
      </w:r>
      <w:r w:rsidR="00D00A03" w:rsidRPr="00CE1CB8">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considerando</w:t>
      </w:r>
      <w:r w:rsidR="00D00A03" w:rsidRPr="00CE1CB8">
        <w:rPr>
          <w:rFonts w:ascii="Palatino Linotype" w:hAnsi="Palatino Linotype" w:cs="Tahoma"/>
          <w:b/>
          <w:sz w:val="22"/>
          <w:szCs w:val="22"/>
          <w:lang w:val="es-MX"/>
        </w:rPr>
        <w:t xml:space="preserve"> </w:t>
      </w:r>
      <w:r w:rsidR="00D00A03" w:rsidRPr="004734B8">
        <w:rPr>
          <w:rFonts w:ascii="Palatino Linotype" w:hAnsi="Palatino Linotype" w:cs="Tahoma"/>
          <w:sz w:val="22"/>
          <w:szCs w:val="22"/>
          <w:lang w:val="es-MX"/>
        </w:rPr>
        <w:t>QUINTO</w:t>
      </w:r>
      <w:r w:rsidR="005B01F7">
        <w:rPr>
          <w:rFonts w:ascii="Palatino Linotype" w:hAnsi="Palatino Linotype" w:cs="Tahoma"/>
          <w:sz w:val="22"/>
          <w:szCs w:val="22"/>
          <w:lang w:val="es-MX"/>
        </w:rPr>
        <w:t xml:space="preserve">, </w:t>
      </w:r>
      <w:r w:rsidR="004734B8" w:rsidRPr="004734B8">
        <w:rPr>
          <w:rFonts w:ascii="Palatino Linotype" w:hAnsi="Palatino Linotype" w:cs="Tahoma"/>
          <w:sz w:val="22"/>
          <w:szCs w:val="22"/>
          <w:lang w:val="es-MX"/>
        </w:rPr>
        <w:t xml:space="preserve"> </w:t>
      </w:r>
      <w:r w:rsidR="00D00A03" w:rsidRPr="00CE1CB8">
        <w:rPr>
          <w:rFonts w:ascii="Palatino Linotype" w:hAnsi="Palatino Linotype" w:cs="Tahoma"/>
          <w:sz w:val="22"/>
          <w:szCs w:val="22"/>
          <w:lang w:val="es-MX"/>
        </w:rPr>
        <w:t>de la presente resolución.</w:t>
      </w:r>
    </w:p>
    <w:p w:rsidR="00D00A03" w:rsidRPr="00CE1CB8" w:rsidRDefault="00D00A03" w:rsidP="00F61C4D">
      <w:pPr>
        <w:spacing w:line="276" w:lineRule="auto"/>
        <w:jc w:val="both"/>
        <w:rPr>
          <w:rFonts w:ascii="Palatino Linotype" w:hAnsi="Palatino Linotype" w:cs="Tahoma"/>
          <w:b/>
          <w:sz w:val="22"/>
          <w:szCs w:val="22"/>
          <w:lang w:val="es-ES_tradnl"/>
        </w:rPr>
      </w:pPr>
    </w:p>
    <w:p w:rsidR="005C206E" w:rsidRDefault="00B37288" w:rsidP="00F61C4D">
      <w:pPr>
        <w:spacing w:line="276" w:lineRule="auto"/>
        <w:jc w:val="both"/>
        <w:rPr>
          <w:rFonts w:ascii="Palatino Linotype" w:hAnsi="Palatino Linotype" w:cs="Tahoma"/>
          <w:sz w:val="22"/>
          <w:szCs w:val="22"/>
          <w:lang w:val="es-MX"/>
        </w:rPr>
      </w:pPr>
      <w:r>
        <w:rPr>
          <w:rFonts w:ascii="Palatino Linotype" w:hAnsi="Palatino Linotype" w:cs="Tahoma"/>
          <w:b/>
          <w:sz w:val="22"/>
          <w:szCs w:val="22"/>
          <w:lang w:val="es-MX"/>
        </w:rPr>
        <w:t>SEGUNDO</w:t>
      </w:r>
      <w:r w:rsidR="00E2707E">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Se </w:t>
      </w:r>
      <w:r w:rsidR="00D00A03" w:rsidRPr="00CE1CB8">
        <w:rPr>
          <w:rFonts w:ascii="Palatino Linotype" w:hAnsi="Palatino Linotype" w:cs="Tahoma"/>
          <w:b/>
          <w:sz w:val="22"/>
          <w:szCs w:val="22"/>
          <w:lang w:val="es-MX"/>
        </w:rPr>
        <w:t>ORDENA</w:t>
      </w:r>
      <w:r w:rsidR="004734B8">
        <w:rPr>
          <w:rFonts w:ascii="Palatino Linotype" w:hAnsi="Palatino Linotype" w:cs="Tahoma"/>
          <w:sz w:val="22"/>
          <w:szCs w:val="22"/>
          <w:lang w:val="es-MX"/>
        </w:rPr>
        <w:t xml:space="preserve"> al Ayuntamiento de </w:t>
      </w:r>
      <w:r w:rsidR="00D83173">
        <w:rPr>
          <w:rFonts w:ascii="Palatino Linotype" w:hAnsi="Palatino Linotype" w:cs="Tahoma"/>
          <w:sz w:val="22"/>
          <w:szCs w:val="22"/>
          <w:lang w:val="es-MX"/>
        </w:rPr>
        <w:t>Naucalpan de Juárez</w:t>
      </w:r>
      <w:r w:rsidR="004734B8">
        <w:rPr>
          <w:rFonts w:ascii="Palatino Linotype" w:hAnsi="Palatino Linotype" w:cs="Tahoma"/>
          <w:sz w:val="22"/>
          <w:szCs w:val="22"/>
          <w:lang w:val="es-MX"/>
        </w:rPr>
        <w:t>,</w:t>
      </w:r>
      <w:r w:rsidR="00D00A03" w:rsidRPr="00CE1CB8">
        <w:rPr>
          <w:rFonts w:ascii="Palatino Linotype" w:hAnsi="Palatino Linotype" w:cs="Tahoma"/>
          <w:sz w:val="22"/>
          <w:szCs w:val="22"/>
          <w:lang w:val="es-MX"/>
        </w:rPr>
        <w:t xml:space="preserve"> haga entrega</w:t>
      </w:r>
      <w:r>
        <w:rPr>
          <w:rFonts w:ascii="Palatino Linotype" w:hAnsi="Palatino Linotype" w:cs="Tahoma"/>
          <w:sz w:val="22"/>
          <w:szCs w:val="22"/>
          <w:lang w:val="es-MX"/>
        </w:rPr>
        <w:t xml:space="preserve"> al R</w:t>
      </w:r>
      <w:r w:rsidR="004734B8">
        <w:rPr>
          <w:rFonts w:ascii="Palatino Linotype" w:hAnsi="Palatino Linotype" w:cs="Tahoma"/>
          <w:sz w:val="22"/>
          <w:szCs w:val="22"/>
          <w:lang w:val="es-MX"/>
        </w:rPr>
        <w:t>ecurrente,</w:t>
      </w:r>
      <w:r w:rsidR="00D00A03" w:rsidRPr="00CE1CB8">
        <w:rPr>
          <w:rFonts w:ascii="Palatino Linotype" w:hAnsi="Palatino Linotype" w:cs="Tahoma"/>
          <w:sz w:val="22"/>
          <w:szCs w:val="22"/>
          <w:lang w:val="es-MX"/>
        </w:rPr>
        <w:t xml:space="preserve"> </w:t>
      </w:r>
      <w:r w:rsidR="004734B8">
        <w:rPr>
          <w:rFonts w:ascii="Palatino Linotype" w:hAnsi="Palatino Linotype" w:cs="Tahoma"/>
          <w:sz w:val="22"/>
          <w:szCs w:val="22"/>
          <w:lang w:val="es-MX"/>
        </w:rPr>
        <w:t xml:space="preserve">a través </w:t>
      </w:r>
      <w:r w:rsidR="004734B8" w:rsidRPr="004734B8">
        <w:rPr>
          <w:rFonts w:ascii="Palatino Linotype" w:hAnsi="Palatino Linotype" w:cs="Tahoma"/>
          <w:sz w:val="22"/>
          <w:szCs w:val="22"/>
          <w:lang w:val="es-MX"/>
        </w:rPr>
        <w:t>del Sistema de</w:t>
      </w:r>
      <w:r w:rsidR="004734B8">
        <w:rPr>
          <w:rFonts w:ascii="Palatino Linotype" w:hAnsi="Palatino Linotype" w:cs="Tahoma"/>
          <w:sz w:val="22"/>
          <w:szCs w:val="22"/>
          <w:lang w:val="es-MX"/>
        </w:rPr>
        <w:t xml:space="preserve"> </w:t>
      </w:r>
      <w:r w:rsidR="004734B8" w:rsidRPr="004734B8">
        <w:rPr>
          <w:rFonts w:ascii="Palatino Linotype" w:hAnsi="Palatino Linotype" w:cs="Tahoma"/>
          <w:sz w:val="22"/>
          <w:szCs w:val="22"/>
          <w:lang w:val="es-MX"/>
        </w:rPr>
        <w:t>Acceso a la Información Mexiquense (SAIMEX),</w:t>
      </w:r>
      <w:r w:rsidR="004734B8">
        <w:rPr>
          <w:rFonts w:ascii="Palatino Linotype" w:hAnsi="Palatino Linotype" w:cs="Tahoma"/>
          <w:sz w:val="22"/>
          <w:szCs w:val="22"/>
          <w:lang w:val="es-MX"/>
        </w:rPr>
        <w:t xml:space="preserve"> </w:t>
      </w:r>
      <w:r w:rsidR="00D83173">
        <w:rPr>
          <w:rFonts w:ascii="Palatino Linotype" w:hAnsi="Palatino Linotype" w:cs="Tahoma"/>
          <w:sz w:val="22"/>
          <w:szCs w:val="22"/>
          <w:lang w:val="es-MX"/>
        </w:rPr>
        <w:t xml:space="preserve">de ser procedente en </w:t>
      </w:r>
      <w:r w:rsidR="004734B8">
        <w:rPr>
          <w:rFonts w:ascii="Palatino Linotype" w:hAnsi="Palatino Linotype" w:cs="Tahoma"/>
          <w:sz w:val="22"/>
          <w:szCs w:val="22"/>
          <w:lang w:val="es-MX"/>
        </w:rPr>
        <w:t>versión pública de lo siguiente:</w:t>
      </w:r>
    </w:p>
    <w:p w:rsidR="00D83173" w:rsidRDefault="00D83173" w:rsidP="00F61C4D">
      <w:pPr>
        <w:spacing w:line="276" w:lineRule="auto"/>
        <w:jc w:val="both"/>
        <w:rPr>
          <w:rFonts w:ascii="Palatino Linotype" w:hAnsi="Palatino Linotype" w:cs="Tahoma"/>
          <w:sz w:val="22"/>
          <w:szCs w:val="22"/>
          <w:lang w:val="es-MX"/>
        </w:rPr>
      </w:pPr>
    </w:p>
    <w:p w:rsidR="002B198A" w:rsidRPr="006A7EBF" w:rsidRDefault="002B198A" w:rsidP="002B198A">
      <w:pPr>
        <w:numPr>
          <w:ilvl w:val="0"/>
          <w:numId w:val="49"/>
        </w:numPr>
        <w:spacing w:line="276"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E</w:t>
      </w:r>
      <w:r w:rsidRPr="006A7EBF">
        <w:rPr>
          <w:rFonts w:ascii="Palatino Linotype" w:eastAsia="Calibri" w:hAnsi="Palatino Linotype" w:cs="Tahoma"/>
          <w:bCs/>
          <w:iCs/>
          <w:sz w:val="22"/>
          <w:szCs w:val="22"/>
          <w:lang w:val="es-MX" w:eastAsia="es-ES_tradnl"/>
        </w:rPr>
        <w:t xml:space="preserve">l documento donde obre la cantidad en kilogramos y/o toneladas de residuos que se han producido de enero de </w:t>
      </w:r>
      <w:r>
        <w:rPr>
          <w:rFonts w:ascii="Palatino Linotype" w:eastAsia="Calibri" w:hAnsi="Palatino Linotype" w:cs="Tahoma"/>
          <w:bCs/>
          <w:iCs/>
          <w:sz w:val="22"/>
          <w:szCs w:val="22"/>
          <w:lang w:val="es-MX" w:eastAsia="es-ES_tradnl"/>
        </w:rPr>
        <w:t>dos mil diez</w:t>
      </w:r>
      <w:r w:rsidRPr="006A7EBF">
        <w:rPr>
          <w:rFonts w:ascii="Palatino Linotype" w:eastAsia="Calibri" w:hAnsi="Palatino Linotype" w:cs="Tahoma"/>
          <w:bCs/>
          <w:iCs/>
          <w:sz w:val="22"/>
          <w:szCs w:val="22"/>
          <w:lang w:val="es-MX" w:eastAsia="es-ES_tradnl"/>
        </w:rPr>
        <w:t xml:space="preserve"> a agosto de </w:t>
      </w:r>
      <w:r>
        <w:rPr>
          <w:rFonts w:ascii="Palatino Linotype" w:eastAsia="Calibri" w:hAnsi="Palatino Linotype" w:cs="Tahoma"/>
          <w:bCs/>
          <w:iCs/>
          <w:sz w:val="22"/>
          <w:szCs w:val="22"/>
          <w:lang w:val="es-MX" w:eastAsia="es-ES_tradnl"/>
        </w:rPr>
        <w:t>dos mil dieciocho</w:t>
      </w:r>
      <w:r w:rsidRPr="006A7EBF">
        <w:rPr>
          <w:rFonts w:ascii="Palatino Linotype" w:eastAsia="Calibri" w:hAnsi="Palatino Linotype" w:cs="Tahoma"/>
          <w:bCs/>
          <w:iCs/>
          <w:sz w:val="22"/>
          <w:szCs w:val="22"/>
          <w:lang w:val="es-MX" w:eastAsia="es-ES_tradnl"/>
        </w:rPr>
        <w:t>, tal y como obre en sus archivos</w:t>
      </w:r>
      <w:r>
        <w:rPr>
          <w:rFonts w:ascii="Palatino Linotype" w:eastAsia="Calibri" w:hAnsi="Palatino Linotype" w:cs="Tahoma"/>
          <w:bCs/>
          <w:iCs/>
          <w:sz w:val="22"/>
          <w:szCs w:val="22"/>
          <w:lang w:val="es-MX" w:eastAsia="es-ES_tradnl"/>
        </w:rPr>
        <w:t>.</w:t>
      </w:r>
    </w:p>
    <w:p w:rsidR="002B198A" w:rsidRPr="006A7EBF" w:rsidRDefault="002B198A" w:rsidP="002B198A">
      <w:pPr>
        <w:numPr>
          <w:ilvl w:val="0"/>
          <w:numId w:val="49"/>
        </w:numPr>
        <w:spacing w:line="276" w:lineRule="auto"/>
        <w:jc w:val="both"/>
        <w:rPr>
          <w:rFonts w:ascii="Palatino Linotype" w:eastAsia="Calibri" w:hAnsi="Palatino Linotype" w:cs="Tahoma"/>
          <w:b/>
          <w:bCs/>
          <w:iCs/>
          <w:sz w:val="22"/>
          <w:szCs w:val="22"/>
          <w:lang w:val="es-MX" w:eastAsia="es-ES_tradnl"/>
        </w:rPr>
      </w:pPr>
      <w:r w:rsidRPr="006A7EBF">
        <w:rPr>
          <w:rFonts w:ascii="Palatino Linotype" w:eastAsia="Calibri" w:hAnsi="Palatino Linotype" w:cs="Tahoma"/>
          <w:bCs/>
          <w:iCs/>
          <w:sz w:val="22"/>
          <w:szCs w:val="22"/>
          <w:lang w:val="es-MX" w:eastAsia="es-ES_tradnl"/>
        </w:rPr>
        <w:t xml:space="preserve">El documento donde </w:t>
      </w:r>
      <w:r>
        <w:rPr>
          <w:rFonts w:ascii="Palatino Linotype" w:eastAsia="Calibri" w:hAnsi="Palatino Linotype" w:cs="Tahoma"/>
          <w:bCs/>
          <w:iCs/>
          <w:sz w:val="22"/>
          <w:szCs w:val="22"/>
          <w:lang w:val="es-MX" w:eastAsia="es-ES_tradnl"/>
        </w:rPr>
        <w:t>conste el monto que</w:t>
      </w:r>
      <w:r w:rsidRPr="006A7EBF">
        <w:rPr>
          <w:rFonts w:ascii="Palatino Linotype" w:eastAsia="Calibri" w:hAnsi="Palatino Linotype" w:cs="Tahoma"/>
          <w:bCs/>
          <w:iCs/>
          <w:sz w:val="22"/>
          <w:szCs w:val="22"/>
          <w:lang w:val="es-MX" w:eastAsia="es-ES_tradnl"/>
        </w:rPr>
        <w:t xml:space="preserve"> se ha pagado de enero de </w:t>
      </w:r>
      <w:r>
        <w:rPr>
          <w:rFonts w:ascii="Palatino Linotype" w:eastAsia="Calibri" w:hAnsi="Palatino Linotype" w:cs="Tahoma"/>
          <w:bCs/>
          <w:iCs/>
          <w:sz w:val="22"/>
          <w:szCs w:val="22"/>
          <w:lang w:val="es-MX" w:eastAsia="es-ES_tradnl"/>
        </w:rPr>
        <w:t>dos mil diez</w:t>
      </w:r>
      <w:r w:rsidRPr="006A7EBF">
        <w:rPr>
          <w:rFonts w:ascii="Palatino Linotype" w:eastAsia="Calibri" w:hAnsi="Palatino Linotype" w:cs="Tahoma"/>
          <w:bCs/>
          <w:iCs/>
          <w:sz w:val="22"/>
          <w:szCs w:val="22"/>
          <w:lang w:val="es-MX" w:eastAsia="es-ES_tradnl"/>
        </w:rPr>
        <w:t xml:space="preserve"> a agosto de </w:t>
      </w:r>
      <w:r>
        <w:rPr>
          <w:rFonts w:ascii="Palatino Linotype" w:eastAsia="Calibri" w:hAnsi="Palatino Linotype" w:cs="Tahoma"/>
          <w:bCs/>
          <w:iCs/>
          <w:sz w:val="22"/>
          <w:szCs w:val="22"/>
          <w:lang w:val="es-MX" w:eastAsia="es-ES_tradnl"/>
        </w:rPr>
        <w:t>dos mil dieciocho</w:t>
      </w:r>
      <w:r w:rsidRPr="006A7EBF">
        <w:rPr>
          <w:rFonts w:ascii="Palatino Linotype" w:eastAsia="Calibri" w:hAnsi="Palatino Linotype" w:cs="Tahoma"/>
          <w:bCs/>
          <w:iCs/>
          <w:sz w:val="22"/>
          <w:szCs w:val="22"/>
          <w:lang w:val="es-MX" w:eastAsia="es-ES_tradnl"/>
        </w:rPr>
        <w:t xml:space="preserve"> de manera mensual, por la recolección de los residuos recolectados en </w:t>
      </w:r>
      <w:r>
        <w:rPr>
          <w:rFonts w:ascii="Palatino Linotype" w:eastAsia="Calibri" w:hAnsi="Palatino Linotype" w:cs="Tahoma"/>
          <w:bCs/>
          <w:iCs/>
          <w:sz w:val="22"/>
          <w:szCs w:val="22"/>
          <w:lang w:val="es-MX" w:eastAsia="es-ES_tradnl"/>
        </w:rPr>
        <w:t>el Ayuntamiento de Naucalpan de Juárez.</w:t>
      </w:r>
    </w:p>
    <w:p w:rsidR="002B198A" w:rsidRPr="006A7EBF" w:rsidRDefault="002B198A" w:rsidP="002B198A">
      <w:pPr>
        <w:numPr>
          <w:ilvl w:val="0"/>
          <w:numId w:val="49"/>
        </w:numPr>
        <w:spacing w:line="276" w:lineRule="auto"/>
        <w:jc w:val="both"/>
        <w:rPr>
          <w:rFonts w:ascii="Palatino Linotype" w:eastAsia="Calibri" w:hAnsi="Palatino Linotype" w:cs="Tahoma"/>
          <w:b/>
          <w:bCs/>
          <w:iCs/>
          <w:sz w:val="22"/>
          <w:szCs w:val="22"/>
          <w:lang w:val="es-MX" w:eastAsia="es-ES_tradnl"/>
        </w:rPr>
      </w:pPr>
      <w:r>
        <w:rPr>
          <w:rFonts w:ascii="Palatino Linotype" w:eastAsia="Calibri" w:hAnsi="Palatino Linotype" w:cs="Tahoma"/>
          <w:bCs/>
          <w:iCs/>
          <w:sz w:val="22"/>
          <w:szCs w:val="22"/>
          <w:lang w:val="es-MX" w:eastAsia="es-ES_tradnl"/>
        </w:rPr>
        <w:t xml:space="preserve"> E</w:t>
      </w:r>
      <w:r w:rsidRPr="006A7EBF">
        <w:rPr>
          <w:rFonts w:ascii="Palatino Linotype" w:eastAsia="Calibri" w:hAnsi="Palatino Linotype" w:cs="Tahoma"/>
          <w:bCs/>
          <w:iCs/>
          <w:sz w:val="22"/>
          <w:szCs w:val="22"/>
          <w:lang w:val="es-MX" w:eastAsia="es-ES_tradnl"/>
        </w:rPr>
        <w:t>l programa de recolección actual del municipio de Naucalpan de Juárez.</w:t>
      </w:r>
    </w:p>
    <w:p w:rsidR="00D83173" w:rsidRPr="00393CA3" w:rsidRDefault="00D83173" w:rsidP="00D83173">
      <w:pPr>
        <w:spacing w:line="276" w:lineRule="auto"/>
        <w:ind w:left="720"/>
        <w:jc w:val="both"/>
        <w:rPr>
          <w:rFonts w:ascii="Palatino Linotype" w:eastAsia="Calibri" w:hAnsi="Palatino Linotype" w:cs="Tahoma"/>
          <w:sz w:val="22"/>
          <w:szCs w:val="22"/>
          <w:lang w:val="es-MX" w:eastAsia="es-ES_tradnl"/>
        </w:rPr>
      </w:pPr>
    </w:p>
    <w:p w:rsidR="009E604F" w:rsidRPr="00D83173" w:rsidRDefault="009E604F" w:rsidP="009E604F">
      <w:pPr>
        <w:spacing w:line="276" w:lineRule="auto"/>
        <w:jc w:val="both"/>
        <w:rPr>
          <w:rFonts w:ascii="Palatino Linotype" w:hAnsi="Palatino Linotype" w:cs="Tahoma"/>
          <w:bCs/>
          <w:sz w:val="22"/>
          <w:szCs w:val="22"/>
        </w:rPr>
      </w:pPr>
      <w:r w:rsidRPr="00D83173">
        <w:rPr>
          <w:rFonts w:ascii="Palatino Linotype" w:hAnsi="Palatino Linotype" w:cs="Tahoma"/>
          <w:bCs/>
          <w:sz w:val="22"/>
          <w:szCs w:val="22"/>
        </w:rPr>
        <w:lastRenderedPageBreak/>
        <w:t>De ser necesaria la versión pública, el Sujeto Obligado deberá emitir el Acuerdo del Comité de Transparencia de conformidad</w:t>
      </w:r>
      <w:r>
        <w:rPr>
          <w:rFonts w:ascii="Palatino Linotype" w:hAnsi="Palatino Linotype" w:cs="Tahoma"/>
          <w:bCs/>
          <w:sz w:val="22"/>
          <w:szCs w:val="22"/>
        </w:rPr>
        <w:t xml:space="preserve"> </w:t>
      </w:r>
      <w:r w:rsidRPr="006B075A">
        <w:rPr>
          <w:rFonts w:ascii="Palatino Linotype" w:eastAsia="Calibri" w:hAnsi="Palatino Linotype" w:cs="Tahoma"/>
          <w:bCs/>
          <w:iCs/>
          <w:sz w:val="22"/>
          <w:szCs w:val="22"/>
          <w:lang w:val="es-MX" w:eastAsia="es-ES_tradnl"/>
        </w:rPr>
        <w:t>con lo previsto en el artículo 49, fracciones II y VIII</w:t>
      </w:r>
      <w:r>
        <w:rPr>
          <w:rFonts w:ascii="Palatino Linotype" w:eastAsia="Calibri" w:hAnsi="Palatino Linotype" w:cs="Tahoma"/>
          <w:bCs/>
          <w:iCs/>
          <w:sz w:val="22"/>
          <w:szCs w:val="22"/>
          <w:lang w:val="es-MX" w:eastAsia="es-ES_tradnl"/>
        </w:rPr>
        <w:t>,</w:t>
      </w:r>
      <w:r w:rsidRPr="006B075A">
        <w:rPr>
          <w:rFonts w:ascii="Palatino Linotype" w:eastAsia="Calibri" w:hAnsi="Palatino Linotype" w:cs="Tahoma"/>
          <w:bCs/>
          <w:iCs/>
          <w:sz w:val="22"/>
          <w:szCs w:val="22"/>
          <w:lang w:val="es-MX" w:eastAsia="es-ES_tradnl"/>
        </w:rPr>
        <w:t xml:space="preserve"> de la Ley de Transparencia y Acceso a la Información Pública del Estado de México y Municipios</w:t>
      </w:r>
      <w:r w:rsidRPr="00D83173">
        <w:rPr>
          <w:rFonts w:ascii="Palatino Linotype" w:hAnsi="Palatino Linotype" w:cs="Tahoma"/>
          <w:bCs/>
          <w:sz w:val="22"/>
          <w:szCs w:val="22"/>
        </w:rPr>
        <w:t>, en el que</w:t>
      </w:r>
      <w:r>
        <w:rPr>
          <w:rFonts w:ascii="Palatino Linotype" w:hAnsi="Palatino Linotype" w:cs="Tahoma"/>
          <w:bCs/>
          <w:sz w:val="22"/>
          <w:szCs w:val="22"/>
        </w:rPr>
        <w:t xml:space="preserve"> se</w:t>
      </w:r>
      <w:r w:rsidRPr="00D83173">
        <w:rPr>
          <w:rFonts w:ascii="Palatino Linotype" w:hAnsi="Palatino Linotype" w:cs="Tahoma"/>
          <w:bCs/>
          <w:sz w:val="22"/>
          <w:szCs w:val="22"/>
        </w:rPr>
        <w:t xml:space="preserve"> funden y motiven las razones sobre los datos que se supriman o eliminen de los soportes documentales objeto de las versiones públicas que se formulen y se pongan a disposición del recurrente, mismo que igualmente hará de su conocimiento.</w:t>
      </w:r>
    </w:p>
    <w:p w:rsidR="00D83173" w:rsidRPr="00D83173" w:rsidRDefault="00D83173" w:rsidP="00D83173">
      <w:pPr>
        <w:spacing w:line="276" w:lineRule="auto"/>
        <w:jc w:val="both"/>
        <w:rPr>
          <w:rFonts w:ascii="Palatino Linotype" w:hAnsi="Palatino Linotype" w:cs="Tahoma"/>
          <w:bCs/>
          <w:sz w:val="22"/>
          <w:szCs w:val="22"/>
        </w:rPr>
      </w:pPr>
    </w:p>
    <w:p w:rsidR="00D83173" w:rsidRPr="00D83173" w:rsidRDefault="00D83173" w:rsidP="00D83173">
      <w:pPr>
        <w:spacing w:line="276" w:lineRule="auto"/>
        <w:jc w:val="both"/>
        <w:rPr>
          <w:rFonts w:ascii="Palatino Linotype" w:hAnsi="Palatino Linotype" w:cs="Tahoma"/>
          <w:bCs/>
          <w:sz w:val="22"/>
          <w:szCs w:val="22"/>
          <w:lang w:val="es-MX"/>
        </w:rPr>
      </w:pPr>
      <w:r w:rsidRPr="00D83173">
        <w:rPr>
          <w:rFonts w:ascii="Palatino Linotype" w:hAnsi="Palatino Linotype" w:cs="Tahoma"/>
          <w:bCs/>
          <w:sz w:val="22"/>
          <w:szCs w:val="22"/>
          <w:lang w:val="es-MX"/>
        </w:rPr>
        <w:t xml:space="preserve">Si derivado de la búsqueda exhaustiva y razonable, no localiza la documentación cuya entrega se ordena, el Sujeto Obligado deberá emitir el Acuerdo de Inexistencia que apruebe el Comité de Transparencia, en términos de lo establecido en el Considerando </w:t>
      </w:r>
      <w:r>
        <w:rPr>
          <w:rFonts w:ascii="Palatino Linotype" w:hAnsi="Palatino Linotype" w:cs="Tahoma"/>
          <w:bCs/>
          <w:sz w:val="22"/>
          <w:szCs w:val="22"/>
          <w:lang w:val="es-MX"/>
        </w:rPr>
        <w:t xml:space="preserve">Quinto </w:t>
      </w:r>
      <w:r w:rsidRPr="00D83173">
        <w:rPr>
          <w:rFonts w:ascii="Palatino Linotype" w:hAnsi="Palatino Linotype" w:cs="Tahoma"/>
          <w:bCs/>
          <w:sz w:val="22"/>
          <w:szCs w:val="22"/>
          <w:lang w:val="es-MX"/>
        </w:rPr>
        <w:t>de la presente Resolución.</w:t>
      </w:r>
    </w:p>
    <w:p w:rsidR="00D83173" w:rsidRDefault="00D83173" w:rsidP="00F61C4D">
      <w:pPr>
        <w:spacing w:line="276" w:lineRule="auto"/>
        <w:jc w:val="both"/>
        <w:rPr>
          <w:rFonts w:ascii="Palatino Linotype" w:hAnsi="Palatino Linotype" w:cs="Tahoma"/>
          <w:sz w:val="22"/>
          <w:szCs w:val="22"/>
          <w:lang w:val="es-MX"/>
        </w:rPr>
      </w:pPr>
    </w:p>
    <w:p w:rsidR="004734B8" w:rsidRPr="004734B8" w:rsidRDefault="00523A96" w:rsidP="00F61C4D">
      <w:pPr>
        <w:spacing w:line="276" w:lineRule="auto"/>
        <w:jc w:val="both"/>
        <w:rPr>
          <w:rFonts w:ascii="Palatino Linotype" w:hAnsi="Palatino Linotype" w:cs="Tahoma"/>
          <w:i/>
          <w:sz w:val="22"/>
          <w:szCs w:val="22"/>
          <w:lang w:val="es-MX"/>
        </w:rPr>
      </w:pPr>
      <w:r>
        <w:rPr>
          <w:rFonts w:ascii="Palatino Linotype" w:hAnsi="Palatino Linotype" w:cs="Tahoma"/>
          <w:b/>
          <w:sz w:val="22"/>
          <w:szCs w:val="22"/>
          <w:lang w:val="es-MX"/>
        </w:rPr>
        <w:t>TERCERO</w:t>
      </w:r>
      <w:r w:rsidR="00D00A03" w:rsidRPr="00CE1CB8">
        <w:rPr>
          <w:rFonts w:ascii="Palatino Linotype" w:hAnsi="Palatino Linotype" w:cs="Tahoma"/>
          <w:b/>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la presente resolución al Titular de la Unidad de Transparencia del Sujeto Obligado, para que conforme al artículo 186</w:t>
      </w:r>
      <w:r w:rsidR="00793D8A">
        <w:rPr>
          <w:rFonts w:ascii="Palatino Linotype" w:hAnsi="Palatino Linotype" w:cs="Tahoma"/>
          <w:sz w:val="22"/>
          <w:szCs w:val="22"/>
          <w:lang w:val="es-MX"/>
        </w:rPr>
        <w:t>,</w:t>
      </w:r>
      <w:r w:rsidR="004734B8" w:rsidRPr="004734B8">
        <w:rPr>
          <w:rFonts w:ascii="Palatino Linotype" w:hAnsi="Palatino Linotype" w:cs="Tahoma"/>
          <w:sz w:val="22"/>
          <w:szCs w:val="22"/>
          <w:lang w:val="es-MX"/>
        </w:rPr>
        <w:t xml:space="preserve"> último párrafo, 189</w:t>
      </w:r>
      <w:r w:rsidR="00793D8A">
        <w:rPr>
          <w:rFonts w:ascii="Palatino Linotype" w:hAnsi="Palatino Linotype" w:cs="Tahoma"/>
          <w:sz w:val="22"/>
          <w:szCs w:val="22"/>
          <w:lang w:val="es-MX"/>
        </w:rPr>
        <w:t>,</w:t>
      </w:r>
      <w:r w:rsidR="004734B8" w:rsidRPr="004734B8">
        <w:rPr>
          <w:rFonts w:ascii="Palatino Linotype" w:hAnsi="Palatino Linotype" w:cs="Tahoma"/>
          <w:sz w:val="22"/>
          <w:szCs w:val="22"/>
          <w:lang w:val="es-MX"/>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00A03" w:rsidRPr="00CE1CB8" w:rsidRDefault="00D00A03" w:rsidP="00F61C4D">
      <w:pPr>
        <w:spacing w:line="276" w:lineRule="auto"/>
        <w:jc w:val="both"/>
        <w:rPr>
          <w:rFonts w:ascii="Palatino Linotype" w:hAnsi="Palatino Linotype" w:cs="Tahoma"/>
          <w:sz w:val="22"/>
          <w:szCs w:val="22"/>
          <w:lang w:val="es-MX"/>
        </w:rPr>
      </w:pPr>
    </w:p>
    <w:p w:rsidR="00523A96" w:rsidRPr="007D59E4" w:rsidRDefault="00523A96" w:rsidP="00523A96">
      <w:pPr>
        <w:spacing w:line="276" w:lineRule="auto"/>
        <w:jc w:val="both"/>
        <w:rPr>
          <w:rFonts w:ascii="Palatino Linotype" w:hAnsi="Palatino Linotype" w:cs="Tahoma"/>
          <w:sz w:val="22"/>
          <w:szCs w:val="22"/>
          <w:lang w:val="es-MX"/>
        </w:rPr>
      </w:pPr>
      <w:r>
        <w:rPr>
          <w:rFonts w:ascii="Palatino Linotype" w:hAnsi="Palatino Linotype" w:cs="Tahoma"/>
          <w:b/>
          <w:sz w:val="22"/>
          <w:szCs w:val="22"/>
          <w:lang w:val="es-MX"/>
        </w:rPr>
        <w:t>CUARTO</w:t>
      </w:r>
      <w:r w:rsidR="004734B8">
        <w:rPr>
          <w:rFonts w:ascii="Palatino Linotype" w:hAnsi="Palatino Linotype" w:cs="Tahoma"/>
          <w:b/>
          <w:sz w:val="22"/>
          <w:szCs w:val="22"/>
          <w:lang w:val="es-MX"/>
        </w:rPr>
        <w:t>.</w:t>
      </w:r>
      <w:r w:rsidR="00D00A03" w:rsidRPr="00CE1CB8">
        <w:rPr>
          <w:rFonts w:ascii="Palatino Linotype" w:hAnsi="Palatino Linotype" w:cs="Tahoma"/>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Pr>
          <w:rFonts w:ascii="Palatino Linotype" w:hAnsi="Palatino Linotype" w:cs="Tahoma"/>
          <w:sz w:val="22"/>
          <w:szCs w:val="22"/>
          <w:lang w:val="es-MX"/>
        </w:rPr>
        <w:t xml:space="preserve">érminos de las leyes aplicables o </w:t>
      </w:r>
      <w:r w:rsidRPr="007D59E4">
        <w:rPr>
          <w:rFonts w:ascii="Palatino Linotype" w:hAnsi="Palatino Linotype" w:cs="Tahoma"/>
          <w:sz w:val="22"/>
          <w:szCs w:val="22"/>
          <w:lang w:val="es-MX"/>
        </w:rPr>
        <w:t>el recurso de inconformidad previsto en los artículos 159 y 160 de la Ley General de Transparencia y Acceso a la Información Pública.</w:t>
      </w:r>
    </w:p>
    <w:p w:rsidR="004734B8" w:rsidRPr="004734B8" w:rsidRDefault="004734B8" w:rsidP="00F61C4D">
      <w:pPr>
        <w:spacing w:line="276" w:lineRule="auto"/>
        <w:jc w:val="both"/>
        <w:rPr>
          <w:rFonts w:ascii="Palatino Linotype" w:hAnsi="Palatino Linotype" w:cs="Tahoma"/>
          <w:sz w:val="22"/>
          <w:szCs w:val="22"/>
          <w:lang w:val="es-MX"/>
        </w:rPr>
      </w:pPr>
    </w:p>
    <w:p w:rsidR="004734B8" w:rsidRPr="00FF46FD" w:rsidRDefault="00113539" w:rsidP="00F61C4D">
      <w:pPr>
        <w:spacing w:line="276" w:lineRule="auto"/>
        <w:jc w:val="both"/>
        <w:rPr>
          <w:rFonts w:ascii="Palatino Linotype" w:hAnsi="Palatino Linotype" w:cs="Tahoma"/>
          <w:sz w:val="24"/>
          <w:szCs w:val="24"/>
          <w:lang w:eastAsia="es-MX"/>
        </w:rPr>
      </w:pPr>
      <w:r>
        <w:rPr>
          <w:rFonts w:ascii="Palatino Linotype" w:hAnsi="Palatino Linotype" w:cs="Tahoma"/>
          <w:sz w:val="24"/>
          <w:szCs w:val="24"/>
          <w:lang w:eastAsia="es-MX"/>
        </w:rPr>
        <w:t xml:space="preserve">ASÍ LO RESUELVE, POR </w:t>
      </w:r>
      <w:r w:rsidR="00D83173">
        <w:rPr>
          <w:rFonts w:ascii="Palatino Linotype" w:hAnsi="Palatino Linotype" w:cs="Tahoma"/>
          <w:b/>
          <w:sz w:val="24"/>
          <w:szCs w:val="24"/>
          <w:lang w:eastAsia="es-MX"/>
        </w:rPr>
        <w:t>UNANIMIDAD</w:t>
      </w:r>
      <w:r w:rsidR="004734B8" w:rsidRPr="00FF46FD">
        <w:rPr>
          <w:rFonts w:ascii="Palatino Linotype" w:hAnsi="Palatino Linotype" w:cs="Tahoma"/>
          <w:sz w:val="24"/>
          <w:szCs w:val="24"/>
          <w:lang w:eastAsia="es-MX"/>
        </w:rPr>
        <w:t xml:space="preserve"> DE VOTOS EL PLENO DEL INSTITUTO DE TRANSPARENCIA, ACCESO A LA INFORMACIÓN PÚBLICA Y PROTECCIÓN DE DATOS PERSONALES DEL ESTADO DE MÉXICO Y MUNICIPIOS, CONFORMADO POR LOS COMISIONADOS ZULEMA MARTÍNEZ SÁNCHEZ, EVA ABAID YAPUR</w:t>
      </w:r>
      <w:r w:rsidR="0094020D">
        <w:rPr>
          <w:rFonts w:ascii="Palatino Linotype" w:hAnsi="Palatino Linotype" w:cs="Tahoma"/>
          <w:sz w:val="24"/>
          <w:szCs w:val="24"/>
          <w:lang w:eastAsia="es-MX"/>
        </w:rPr>
        <w:t xml:space="preserve"> (EMITIENDO VOTO PARTICULAR)</w:t>
      </w:r>
      <w:r w:rsidR="004734B8" w:rsidRPr="00FF46FD">
        <w:rPr>
          <w:rFonts w:ascii="Palatino Linotype" w:hAnsi="Palatino Linotype" w:cs="Tahoma"/>
          <w:sz w:val="24"/>
          <w:szCs w:val="24"/>
          <w:lang w:eastAsia="es-MX"/>
        </w:rPr>
        <w:t>, JOSÉ GUADALUPE LUNA HERNÁNDEZ, JAVIER MARTÍNEZ CRUZ</w:t>
      </w:r>
      <w:r>
        <w:rPr>
          <w:rFonts w:ascii="Palatino Linotype" w:hAnsi="Palatino Linotype" w:cs="Tahoma"/>
          <w:sz w:val="24"/>
          <w:szCs w:val="24"/>
          <w:lang w:eastAsia="es-MX"/>
        </w:rPr>
        <w:t xml:space="preserve"> </w:t>
      </w:r>
      <w:r w:rsidR="004734B8" w:rsidRPr="00FF46FD">
        <w:rPr>
          <w:rFonts w:ascii="Palatino Linotype" w:hAnsi="Palatino Linotype" w:cs="Tahoma"/>
          <w:sz w:val="24"/>
          <w:szCs w:val="24"/>
          <w:lang w:eastAsia="es-MX"/>
        </w:rPr>
        <w:t>Y LUIS GUSTAVO</w:t>
      </w:r>
      <w:r w:rsidR="00EF12D0">
        <w:rPr>
          <w:rFonts w:ascii="Palatino Linotype" w:hAnsi="Palatino Linotype" w:cs="Tahoma"/>
          <w:sz w:val="24"/>
          <w:szCs w:val="24"/>
          <w:lang w:eastAsia="es-MX"/>
        </w:rPr>
        <w:t xml:space="preserve"> PARRA NORIEGA, EN LA CUADRAGÉSIMA</w:t>
      </w:r>
      <w:r w:rsidR="004734B8" w:rsidRPr="00FF46FD">
        <w:rPr>
          <w:rFonts w:ascii="Palatino Linotype" w:hAnsi="Palatino Linotype" w:cs="Tahoma"/>
          <w:sz w:val="24"/>
          <w:szCs w:val="24"/>
          <w:lang w:eastAsia="es-MX"/>
        </w:rPr>
        <w:t xml:space="preserve"> </w:t>
      </w:r>
      <w:r w:rsidR="006A7EBF">
        <w:rPr>
          <w:rFonts w:ascii="Palatino Linotype" w:hAnsi="Palatino Linotype" w:cs="Tahoma"/>
          <w:sz w:val="24"/>
          <w:szCs w:val="24"/>
          <w:lang w:eastAsia="es-MX"/>
        </w:rPr>
        <w:t xml:space="preserve">SEXTA </w:t>
      </w:r>
      <w:r w:rsidR="004734B8" w:rsidRPr="00FF46FD">
        <w:rPr>
          <w:rFonts w:ascii="Palatino Linotype" w:hAnsi="Palatino Linotype" w:cs="Tahoma"/>
          <w:sz w:val="24"/>
          <w:szCs w:val="24"/>
          <w:lang w:eastAsia="es-MX"/>
        </w:rPr>
        <w:t xml:space="preserve">SESIÓN ORDINARIA CELEBRADA </w:t>
      </w:r>
      <w:r w:rsidR="004734B8" w:rsidRPr="00FF46FD">
        <w:rPr>
          <w:rFonts w:ascii="Palatino Linotype" w:hAnsi="Palatino Linotype" w:cs="Tahoma"/>
          <w:sz w:val="24"/>
          <w:szCs w:val="24"/>
          <w:lang w:eastAsia="es-MX"/>
        </w:rPr>
        <w:lastRenderedPageBreak/>
        <w:t xml:space="preserve">EL </w:t>
      </w:r>
      <w:r w:rsidR="006A7EBF">
        <w:rPr>
          <w:rFonts w:ascii="Palatino Linotype" w:hAnsi="Palatino Linotype" w:cs="Tahoma"/>
          <w:sz w:val="24"/>
          <w:szCs w:val="24"/>
          <w:lang w:eastAsia="es-MX"/>
        </w:rPr>
        <w:t xml:space="preserve">DOCE DE DICIEMBRE </w:t>
      </w:r>
      <w:r w:rsidR="004734B8" w:rsidRPr="00FF46FD">
        <w:rPr>
          <w:rFonts w:ascii="Palatino Linotype" w:hAnsi="Palatino Linotype" w:cs="Tahoma"/>
          <w:sz w:val="24"/>
          <w:szCs w:val="24"/>
          <w:lang w:eastAsia="es-MX"/>
        </w:rPr>
        <w:t>DE DOS MIL DIECIOCHO, ANTE EL SECRETARIO TÉCNICO DEL PLENO, ALEXIS TAPIA RAMÍREZ.</w:t>
      </w:r>
    </w:p>
    <w:p w:rsidR="004734B8" w:rsidRPr="00FF46FD" w:rsidRDefault="004734B8" w:rsidP="00F61C4D">
      <w:pPr>
        <w:spacing w:line="276" w:lineRule="auto"/>
        <w:ind w:right="-93"/>
        <w:jc w:val="both"/>
        <w:rPr>
          <w:rFonts w:ascii="Palatino Linotype" w:eastAsia="Calibri" w:hAnsi="Palatino Linotype" w:cs="Tahoma"/>
          <w:b/>
          <w:bCs/>
          <w:sz w:val="24"/>
          <w:lang w:eastAsia="en-US"/>
        </w:rPr>
      </w:pPr>
    </w:p>
    <w:tbl>
      <w:tblPr>
        <w:tblW w:w="9072" w:type="dxa"/>
        <w:tblInd w:w="137" w:type="dxa"/>
        <w:tblLook w:val="04A0" w:firstRow="1" w:lastRow="0" w:firstColumn="1" w:lastColumn="0" w:noHBand="0" w:noVBand="1"/>
      </w:tblPr>
      <w:tblGrid>
        <w:gridCol w:w="3402"/>
        <w:gridCol w:w="1564"/>
        <w:gridCol w:w="421"/>
        <w:gridCol w:w="3685"/>
      </w:tblGrid>
      <w:tr w:rsidR="004734B8" w:rsidRPr="00025F5D" w:rsidTr="0017575B">
        <w:tc>
          <w:tcPr>
            <w:tcW w:w="9072" w:type="dxa"/>
            <w:gridSpan w:val="4"/>
          </w:tcPr>
          <w:p w:rsidR="004734B8" w:rsidRDefault="004734B8" w:rsidP="00F61C4D">
            <w:pPr>
              <w:spacing w:line="276" w:lineRule="auto"/>
              <w:jc w:val="center"/>
              <w:rPr>
                <w:rFonts w:ascii="Palatino Linotype" w:eastAsia="Calibri" w:hAnsi="Palatino Linotype" w:cs="Tahoma"/>
                <w:b/>
                <w:sz w:val="24"/>
                <w:szCs w:val="24"/>
                <w:lang w:eastAsia="es-MX"/>
              </w:rPr>
            </w:pPr>
          </w:p>
          <w:p w:rsidR="006A7EBF" w:rsidRDefault="006A7EBF" w:rsidP="00F61C4D">
            <w:pPr>
              <w:spacing w:line="276" w:lineRule="auto"/>
              <w:jc w:val="center"/>
              <w:rPr>
                <w:rFonts w:ascii="Palatino Linotype" w:eastAsia="Calibri" w:hAnsi="Palatino Linotype" w:cs="Tahoma"/>
                <w:b/>
                <w:sz w:val="24"/>
                <w:szCs w:val="24"/>
                <w:lang w:eastAsia="es-MX"/>
              </w:rPr>
            </w:pPr>
          </w:p>
          <w:p w:rsidR="006A7EBF" w:rsidRPr="00FF46FD" w:rsidRDefault="006A7EBF" w:rsidP="00F61C4D">
            <w:pPr>
              <w:spacing w:line="276" w:lineRule="auto"/>
              <w:jc w:val="center"/>
              <w:rPr>
                <w:rFonts w:ascii="Palatino Linotype" w:eastAsia="Calibri" w:hAnsi="Palatino Linotype" w:cs="Tahoma"/>
                <w:b/>
                <w:sz w:val="24"/>
                <w:szCs w:val="24"/>
                <w:lang w:eastAsia="es-MX"/>
              </w:rPr>
            </w:pPr>
          </w:p>
          <w:p w:rsidR="004734B8" w:rsidRPr="0094020D" w:rsidRDefault="004734B8" w:rsidP="00F61C4D">
            <w:pPr>
              <w:tabs>
                <w:tab w:val="left" w:pos="2445"/>
                <w:tab w:val="center" w:pos="4428"/>
              </w:tabs>
              <w:spacing w:line="276" w:lineRule="auto"/>
              <w:jc w:val="center"/>
              <w:rPr>
                <w:rFonts w:ascii="Palatino Linotype" w:eastAsia="Calibri" w:hAnsi="Palatino Linotype" w:cs="Tahoma"/>
                <w:b/>
                <w:sz w:val="22"/>
                <w:szCs w:val="24"/>
                <w:lang w:eastAsia="es-MX"/>
              </w:rPr>
            </w:pPr>
            <w:r w:rsidRPr="0094020D">
              <w:rPr>
                <w:rFonts w:ascii="Palatino Linotype" w:eastAsia="Calibri" w:hAnsi="Palatino Linotype" w:cs="Tahoma"/>
                <w:b/>
                <w:sz w:val="22"/>
                <w:szCs w:val="24"/>
                <w:lang w:eastAsia="es-MX"/>
              </w:rPr>
              <w:t>Zulema Martínez Sánchez</w:t>
            </w:r>
          </w:p>
          <w:p w:rsidR="00113539" w:rsidRPr="0094020D" w:rsidRDefault="00EF12D0" w:rsidP="00113539">
            <w:pPr>
              <w:spacing w:line="276" w:lineRule="auto"/>
              <w:ind w:right="-108"/>
              <w:jc w:val="center"/>
              <w:rPr>
                <w:rFonts w:ascii="Palatino Linotype" w:eastAsia="Calibri" w:hAnsi="Palatino Linotype" w:cs="Tahoma"/>
                <w:sz w:val="22"/>
                <w:szCs w:val="24"/>
                <w:lang w:eastAsia="es-MX"/>
              </w:rPr>
            </w:pPr>
            <w:r w:rsidRPr="0094020D">
              <w:rPr>
                <w:rFonts w:ascii="Palatino Linotype" w:eastAsia="Calibri" w:hAnsi="Palatino Linotype" w:cs="Tahoma"/>
                <w:sz w:val="22"/>
                <w:szCs w:val="24"/>
                <w:lang w:eastAsia="es-MX"/>
              </w:rPr>
              <w:t>Comisionada Presidenta</w:t>
            </w:r>
          </w:p>
          <w:p w:rsidR="00113539" w:rsidRPr="0094020D" w:rsidRDefault="00113539" w:rsidP="00113539">
            <w:pPr>
              <w:spacing w:line="276" w:lineRule="auto"/>
              <w:jc w:val="center"/>
              <w:rPr>
                <w:rFonts w:ascii="Palatino Linotype" w:eastAsia="Calibri" w:hAnsi="Palatino Linotype" w:cs="Tahoma"/>
                <w:b/>
                <w:sz w:val="22"/>
                <w:szCs w:val="24"/>
                <w:lang w:eastAsia="es-MX"/>
              </w:rPr>
            </w:pPr>
            <w:r w:rsidRPr="0094020D">
              <w:rPr>
                <w:rFonts w:ascii="Palatino Linotype" w:eastAsia="Calibri" w:hAnsi="Palatino Linotype" w:cs="Tahoma"/>
                <w:b/>
                <w:sz w:val="22"/>
                <w:szCs w:val="24"/>
                <w:lang w:eastAsia="es-MX"/>
              </w:rPr>
              <w:t>(Rúbrica)</w:t>
            </w:r>
          </w:p>
          <w:p w:rsidR="00113539" w:rsidRPr="00FF46FD" w:rsidRDefault="00113539" w:rsidP="00113539">
            <w:pPr>
              <w:spacing w:line="276" w:lineRule="auto"/>
              <w:ind w:right="-108"/>
              <w:rPr>
                <w:rFonts w:ascii="Palatino Linotype" w:eastAsia="Calibri" w:hAnsi="Palatino Linotype" w:cs="Tahoma"/>
                <w:b/>
                <w:sz w:val="24"/>
                <w:szCs w:val="24"/>
              </w:rPr>
            </w:pPr>
          </w:p>
        </w:tc>
      </w:tr>
      <w:tr w:rsidR="004734B8" w:rsidRPr="00025F5D" w:rsidTr="00EF12D0">
        <w:tc>
          <w:tcPr>
            <w:tcW w:w="3402" w:type="dxa"/>
          </w:tcPr>
          <w:p w:rsidR="00EF12D0" w:rsidRDefault="00EF12D0" w:rsidP="00F61C4D">
            <w:pPr>
              <w:spacing w:line="276" w:lineRule="auto"/>
              <w:jc w:val="center"/>
              <w:rPr>
                <w:rFonts w:ascii="Palatino Linotype" w:eastAsia="Calibri" w:hAnsi="Palatino Linotype" w:cs="Tahoma"/>
                <w:b/>
                <w:sz w:val="24"/>
                <w:szCs w:val="24"/>
              </w:rPr>
            </w:pPr>
          </w:p>
          <w:p w:rsidR="00EF12D0" w:rsidRDefault="00EF12D0" w:rsidP="00EF12D0">
            <w:pPr>
              <w:spacing w:line="276" w:lineRule="auto"/>
              <w:rPr>
                <w:rFonts w:ascii="Palatino Linotype" w:eastAsia="Calibri" w:hAnsi="Palatino Linotype" w:cs="Tahoma"/>
                <w:b/>
                <w:sz w:val="24"/>
                <w:szCs w:val="24"/>
              </w:rPr>
            </w:pPr>
          </w:p>
          <w:p w:rsidR="00EF12D0" w:rsidRDefault="00EF12D0" w:rsidP="00F61C4D">
            <w:pPr>
              <w:spacing w:line="276" w:lineRule="auto"/>
              <w:jc w:val="center"/>
              <w:rPr>
                <w:rFonts w:ascii="Palatino Linotype" w:eastAsia="Calibri" w:hAnsi="Palatino Linotype" w:cs="Tahoma"/>
                <w:b/>
                <w:sz w:val="24"/>
                <w:szCs w:val="24"/>
              </w:rPr>
            </w:pPr>
          </w:p>
          <w:p w:rsidR="006A7EBF" w:rsidRPr="00FF46FD" w:rsidRDefault="006A7EBF" w:rsidP="00113539">
            <w:pPr>
              <w:spacing w:line="276" w:lineRule="auto"/>
              <w:ind w:right="-108"/>
              <w:rPr>
                <w:rFonts w:ascii="Palatino Linotype" w:eastAsia="Calibri" w:hAnsi="Palatino Linotype" w:cs="Tahoma"/>
                <w:b/>
                <w:sz w:val="24"/>
                <w:szCs w:val="24"/>
              </w:rPr>
            </w:pPr>
          </w:p>
          <w:p w:rsidR="0094020D" w:rsidRDefault="004734B8" w:rsidP="00F61C4D">
            <w:pPr>
              <w:spacing w:line="276" w:lineRule="auto"/>
              <w:ind w:right="-108"/>
              <w:jc w:val="center"/>
              <w:rPr>
                <w:rFonts w:ascii="Palatino Linotype" w:eastAsia="Calibri" w:hAnsi="Palatino Linotype" w:cs="Tahoma"/>
                <w:b/>
                <w:sz w:val="22"/>
                <w:szCs w:val="24"/>
              </w:rPr>
            </w:pPr>
            <w:r w:rsidRPr="0094020D">
              <w:rPr>
                <w:rFonts w:ascii="Palatino Linotype" w:eastAsia="Calibri" w:hAnsi="Palatino Linotype" w:cs="Tahoma"/>
                <w:b/>
                <w:sz w:val="22"/>
                <w:szCs w:val="24"/>
              </w:rPr>
              <w:t xml:space="preserve">Eva Abaid Yapur </w:t>
            </w:r>
          </w:p>
          <w:p w:rsidR="004734B8" w:rsidRPr="0094020D" w:rsidRDefault="004734B8" w:rsidP="00F61C4D">
            <w:pPr>
              <w:spacing w:line="276" w:lineRule="auto"/>
              <w:ind w:right="-108"/>
              <w:jc w:val="center"/>
              <w:rPr>
                <w:rFonts w:ascii="Palatino Linotype" w:eastAsia="Calibri" w:hAnsi="Palatino Linotype" w:cs="Tahoma"/>
                <w:sz w:val="22"/>
                <w:szCs w:val="24"/>
              </w:rPr>
            </w:pPr>
            <w:r w:rsidRPr="0094020D">
              <w:rPr>
                <w:rFonts w:ascii="Palatino Linotype" w:eastAsia="Calibri" w:hAnsi="Palatino Linotype" w:cs="Tahoma"/>
                <w:sz w:val="22"/>
                <w:szCs w:val="24"/>
              </w:rPr>
              <w:t>Comisionada</w:t>
            </w:r>
          </w:p>
          <w:p w:rsidR="00113539" w:rsidRPr="0094020D" w:rsidRDefault="00113539" w:rsidP="00113539">
            <w:pPr>
              <w:spacing w:line="276" w:lineRule="auto"/>
              <w:jc w:val="center"/>
              <w:rPr>
                <w:rFonts w:ascii="Palatino Linotype" w:eastAsia="Calibri" w:hAnsi="Palatino Linotype" w:cs="Tahoma"/>
                <w:b/>
                <w:sz w:val="22"/>
                <w:szCs w:val="24"/>
                <w:lang w:eastAsia="es-MX"/>
              </w:rPr>
            </w:pPr>
            <w:r w:rsidRPr="0094020D">
              <w:rPr>
                <w:rFonts w:ascii="Palatino Linotype" w:eastAsia="Calibri" w:hAnsi="Palatino Linotype" w:cs="Tahoma"/>
                <w:b/>
                <w:sz w:val="22"/>
                <w:szCs w:val="24"/>
                <w:lang w:eastAsia="es-MX"/>
              </w:rPr>
              <w:t>(Rúbrica)</w:t>
            </w:r>
          </w:p>
          <w:p w:rsidR="00113539" w:rsidRPr="00FF46FD" w:rsidRDefault="00113539" w:rsidP="00F61C4D">
            <w:pPr>
              <w:spacing w:line="276" w:lineRule="auto"/>
              <w:ind w:right="-108"/>
              <w:jc w:val="center"/>
              <w:rPr>
                <w:rFonts w:ascii="Palatino Linotype" w:eastAsia="Batang" w:hAnsi="Palatino Linotype" w:cs="Tahoma"/>
                <w:b/>
                <w:sz w:val="24"/>
                <w:szCs w:val="24"/>
              </w:rPr>
            </w:pPr>
          </w:p>
        </w:tc>
        <w:tc>
          <w:tcPr>
            <w:tcW w:w="1564" w:type="dxa"/>
          </w:tcPr>
          <w:p w:rsidR="00113539" w:rsidRPr="00FF46FD" w:rsidRDefault="00113539" w:rsidP="0011353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Default="004734B8" w:rsidP="00F61C4D">
            <w:pPr>
              <w:spacing w:line="276" w:lineRule="auto"/>
              <w:jc w:val="center"/>
              <w:rPr>
                <w:rFonts w:ascii="Palatino Linotype" w:eastAsia="Calibri" w:hAnsi="Palatino Linotype" w:cs="Tahoma"/>
                <w:b/>
                <w:sz w:val="24"/>
                <w:szCs w:val="24"/>
              </w:rPr>
            </w:pPr>
          </w:p>
          <w:p w:rsidR="006A7EBF" w:rsidRDefault="006A7EBF" w:rsidP="00F61C4D">
            <w:pPr>
              <w:spacing w:line="276" w:lineRule="auto"/>
              <w:jc w:val="center"/>
              <w:rPr>
                <w:rFonts w:ascii="Palatino Linotype" w:eastAsia="Calibri" w:hAnsi="Palatino Linotype" w:cs="Tahoma"/>
                <w:b/>
                <w:sz w:val="24"/>
                <w:szCs w:val="24"/>
              </w:rPr>
            </w:pPr>
          </w:p>
          <w:p w:rsidR="006A7EBF" w:rsidRDefault="006A7EBF" w:rsidP="00F61C4D">
            <w:pPr>
              <w:spacing w:line="276" w:lineRule="auto"/>
              <w:jc w:val="center"/>
              <w:rPr>
                <w:rFonts w:ascii="Palatino Linotype" w:eastAsia="Calibri" w:hAnsi="Palatino Linotype" w:cs="Tahoma"/>
                <w:b/>
                <w:sz w:val="24"/>
                <w:szCs w:val="24"/>
              </w:rPr>
            </w:pPr>
          </w:p>
          <w:p w:rsidR="006A7EBF" w:rsidRDefault="006A7EBF" w:rsidP="00F61C4D">
            <w:pPr>
              <w:spacing w:line="276" w:lineRule="auto"/>
              <w:jc w:val="center"/>
              <w:rPr>
                <w:rFonts w:ascii="Palatino Linotype" w:eastAsia="Calibri" w:hAnsi="Palatino Linotype" w:cs="Tahoma"/>
                <w:b/>
                <w:sz w:val="24"/>
                <w:szCs w:val="24"/>
              </w:rPr>
            </w:pPr>
          </w:p>
          <w:p w:rsidR="006A7EBF" w:rsidRDefault="006A7EBF" w:rsidP="00F61C4D">
            <w:pPr>
              <w:spacing w:line="276" w:lineRule="auto"/>
              <w:jc w:val="center"/>
              <w:rPr>
                <w:rFonts w:ascii="Palatino Linotype" w:eastAsia="Calibri" w:hAnsi="Palatino Linotype" w:cs="Tahoma"/>
                <w:b/>
                <w:sz w:val="24"/>
                <w:szCs w:val="24"/>
              </w:rPr>
            </w:pPr>
          </w:p>
          <w:p w:rsidR="006A7EBF" w:rsidRDefault="006A7EBF" w:rsidP="00F61C4D">
            <w:pPr>
              <w:spacing w:line="276" w:lineRule="auto"/>
              <w:jc w:val="center"/>
              <w:rPr>
                <w:rFonts w:ascii="Palatino Linotype" w:eastAsia="Calibri" w:hAnsi="Palatino Linotype" w:cs="Tahoma"/>
                <w:b/>
                <w:sz w:val="24"/>
                <w:szCs w:val="24"/>
              </w:rPr>
            </w:pPr>
          </w:p>
          <w:p w:rsidR="00EF12D0" w:rsidRDefault="00EF12D0" w:rsidP="00F61C4D">
            <w:pPr>
              <w:spacing w:line="276" w:lineRule="auto"/>
              <w:jc w:val="center"/>
              <w:rPr>
                <w:rFonts w:ascii="Palatino Linotype" w:eastAsia="Calibri" w:hAnsi="Palatino Linotype" w:cs="Tahoma"/>
                <w:b/>
                <w:sz w:val="24"/>
                <w:szCs w:val="24"/>
              </w:rPr>
            </w:pPr>
          </w:p>
          <w:p w:rsidR="004734B8" w:rsidRDefault="004734B8" w:rsidP="00EF12D0">
            <w:pPr>
              <w:spacing w:line="276" w:lineRule="auto"/>
              <w:rPr>
                <w:rFonts w:ascii="Palatino Linotype" w:eastAsia="Batang" w:hAnsi="Palatino Linotype" w:cs="Tahoma"/>
                <w:b/>
                <w:sz w:val="24"/>
                <w:szCs w:val="24"/>
              </w:rPr>
            </w:pPr>
          </w:p>
          <w:p w:rsidR="00EF12D0" w:rsidRPr="00FF46FD" w:rsidRDefault="00EF12D0" w:rsidP="00F61C4D">
            <w:pPr>
              <w:spacing w:line="276" w:lineRule="auto"/>
              <w:jc w:val="center"/>
              <w:rPr>
                <w:rFonts w:ascii="Palatino Linotype" w:eastAsia="Batang" w:hAnsi="Palatino Linotype" w:cs="Tahoma"/>
                <w:b/>
                <w:sz w:val="24"/>
                <w:szCs w:val="24"/>
              </w:rPr>
            </w:pPr>
          </w:p>
        </w:tc>
        <w:tc>
          <w:tcPr>
            <w:tcW w:w="4106" w:type="dxa"/>
            <w:gridSpan w:val="2"/>
          </w:tcPr>
          <w:p w:rsidR="00EF12D0" w:rsidRDefault="00EF12D0" w:rsidP="00F61C4D">
            <w:pPr>
              <w:spacing w:line="276" w:lineRule="auto"/>
              <w:jc w:val="center"/>
              <w:rPr>
                <w:rFonts w:ascii="Palatino Linotype" w:eastAsia="Calibri" w:hAnsi="Palatino Linotype" w:cs="Tahoma"/>
                <w:sz w:val="24"/>
                <w:szCs w:val="24"/>
                <w:lang w:eastAsia="es-MX"/>
              </w:rPr>
            </w:pPr>
          </w:p>
          <w:p w:rsidR="00113539" w:rsidRDefault="00113539" w:rsidP="00EF12D0">
            <w:pPr>
              <w:spacing w:line="276" w:lineRule="auto"/>
              <w:ind w:right="-108"/>
              <w:rPr>
                <w:rFonts w:ascii="Palatino Linotype" w:eastAsia="Calibri" w:hAnsi="Palatino Linotype" w:cs="Tahoma"/>
                <w:b/>
                <w:sz w:val="24"/>
                <w:szCs w:val="24"/>
                <w:lang w:eastAsia="es-MX"/>
              </w:rPr>
            </w:pPr>
          </w:p>
          <w:p w:rsidR="006A7EBF" w:rsidRDefault="006A7EBF" w:rsidP="00EF12D0">
            <w:pPr>
              <w:spacing w:line="276" w:lineRule="auto"/>
              <w:ind w:right="-108"/>
              <w:rPr>
                <w:rFonts w:ascii="Palatino Linotype" w:eastAsia="Calibri" w:hAnsi="Palatino Linotype" w:cs="Tahoma"/>
                <w:b/>
                <w:sz w:val="24"/>
                <w:szCs w:val="24"/>
                <w:lang w:eastAsia="es-MX"/>
              </w:rPr>
            </w:pPr>
          </w:p>
          <w:p w:rsidR="006A7EBF" w:rsidRDefault="006A7EBF" w:rsidP="00EF12D0">
            <w:pPr>
              <w:spacing w:line="276" w:lineRule="auto"/>
              <w:ind w:right="-108"/>
              <w:rPr>
                <w:rFonts w:ascii="Palatino Linotype" w:eastAsia="Calibri" w:hAnsi="Palatino Linotype" w:cs="Tahoma"/>
                <w:b/>
                <w:sz w:val="24"/>
                <w:szCs w:val="24"/>
                <w:lang w:eastAsia="es-MX"/>
              </w:rPr>
            </w:pPr>
          </w:p>
          <w:p w:rsidR="004734B8" w:rsidRPr="0094020D" w:rsidRDefault="00EF12D0" w:rsidP="00EF12D0">
            <w:pPr>
              <w:spacing w:line="276" w:lineRule="auto"/>
              <w:ind w:right="-108"/>
              <w:rPr>
                <w:rFonts w:ascii="Palatino Linotype" w:eastAsia="Calibri" w:hAnsi="Palatino Linotype" w:cs="Tahoma"/>
                <w:b/>
                <w:sz w:val="22"/>
                <w:szCs w:val="24"/>
                <w:lang w:eastAsia="es-MX"/>
              </w:rPr>
            </w:pPr>
            <w:r w:rsidRPr="0094020D">
              <w:rPr>
                <w:rFonts w:ascii="Palatino Linotype" w:eastAsia="Calibri" w:hAnsi="Palatino Linotype" w:cs="Tahoma"/>
                <w:b/>
                <w:sz w:val="22"/>
                <w:szCs w:val="24"/>
                <w:lang w:eastAsia="es-MX"/>
              </w:rPr>
              <w:t xml:space="preserve">José Guadalupe Luna </w:t>
            </w:r>
            <w:r w:rsidR="004734B8" w:rsidRPr="0094020D">
              <w:rPr>
                <w:rFonts w:ascii="Palatino Linotype" w:eastAsia="Calibri" w:hAnsi="Palatino Linotype" w:cs="Tahoma"/>
                <w:b/>
                <w:sz w:val="22"/>
                <w:szCs w:val="24"/>
                <w:lang w:eastAsia="es-MX"/>
              </w:rPr>
              <w:t>Hernández</w:t>
            </w:r>
          </w:p>
          <w:p w:rsidR="00113539" w:rsidRPr="0094020D" w:rsidRDefault="0094020D" w:rsidP="0094020D">
            <w:pPr>
              <w:spacing w:line="276" w:lineRule="auto"/>
              <w:ind w:right="-108"/>
              <w:rPr>
                <w:rFonts w:ascii="Palatino Linotype" w:eastAsia="Calibri" w:hAnsi="Palatino Linotype" w:cs="Tahoma"/>
                <w:sz w:val="22"/>
                <w:szCs w:val="24"/>
                <w:lang w:eastAsia="es-MX"/>
              </w:rPr>
            </w:pPr>
            <w:r>
              <w:rPr>
                <w:rFonts w:ascii="Palatino Linotype" w:eastAsia="Calibri" w:hAnsi="Palatino Linotype" w:cs="Tahoma"/>
                <w:sz w:val="22"/>
                <w:szCs w:val="24"/>
                <w:lang w:eastAsia="es-MX"/>
              </w:rPr>
              <w:t xml:space="preserve">                        </w:t>
            </w:r>
            <w:r w:rsidR="004734B8" w:rsidRPr="0094020D">
              <w:rPr>
                <w:rFonts w:ascii="Palatino Linotype" w:eastAsia="Calibri" w:hAnsi="Palatino Linotype" w:cs="Tahoma"/>
                <w:sz w:val="22"/>
                <w:szCs w:val="24"/>
                <w:lang w:eastAsia="es-MX"/>
              </w:rPr>
              <w:t>Comisionado</w:t>
            </w:r>
          </w:p>
          <w:p w:rsidR="00113539" w:rsidRPr="0094020D" w:rsidRDefault="0094020D" w:rsidP="0094020D">
            <w:pPr>
              <w:spacing w:line="276" w:lineRule="auto"/>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 xml:space="preserve">                            </w:t>
            </w:r>
            <w:r w:rsidR="00113539" w:rsidRPr="0094020D">
              <w:rPr>
                <w:rFonts w:ascii="Palatino Linotype" w:eastAsia="Calibri" w:hAnsi="Palatino Linotype" w:cs="Tahoma"/>
                <w:b/>
                <w:sz w:val="22"/>
                <w:szCs w:val="24"/>
                <w:lang w:eastAsia="es-MX"/>
              </w:rPr>
              <w:t>(Rúbrica)</w:t>
            </w:r>
          </w:p>
          <w:p w:rsidR="00113539" w:rsidRPr="00FF46FD" w:rsidRDefault="00113539" w:rsidP="00F61C4D">
            <w:pPr>
              <w:spacing w:line="276" w:lineRule="auto"/>
              <w:ind w:right="-108"/>
              <w:jc w:val="center"/>
              <w:rPr>
                <w:rFonts w:ascii="Palatino Linotype" w:eastAsia="Batang" w:hAnsi="Palatino Linotype" w:cs="Tahoma"/>
                <w:b/>
                <w:sz w:val="24"/>
                <w:szCs w:val="24"/>
              </w:rPr>
            </w:pPr>
          </w:p>
        </w:tc>
      </w:tr>
      <w:tr w:rsidR="004734B8" w:rsidRPr="00025F5D" w:rsidTr="0017575B">
        <w:tc>
          <w:tcPr>
            <w:tcW w:w="3402" w:type="dxa"/>
          </w:tcPr>
          <w:p w:rsidR="004734B8" w:rsidRDefault="00EF12D0" w:rsidP="00F61C4D">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94020D" w:rsidRDefault="004734B8" w:rsidP="00F61C4D">
            <w:pPr>
              <w:spacing w:line="276" w:lineRule="auto"/>
              <w:jc w:val="center"/>
              <w:rPr>
                <w:rFonts w:ascii="Palatino Linotype" w:eastAsia="Calibri" w:hAnsi="Palatino Linotype" w:cs="Tahoma"/>
                <w:b/>
                <w:sz w:val="22"/>
                <w:szCs w:val="24"/>
              </w:rPr>
            </w:pPr>
            <w:r w:rsidRPr="0094020D">
              <w:rPr>
                <w:rFonts w:ascii="Palatino Linotype" w:eastAsia="Calibri" w:hAnsi="Palatino Linotype" w:cs="Tahoma"/>
                <w:b/>
                <w:sz w:val="22"/>
                <w:szCs w:val="24"/>
                <w:lang w:val="es-ES_tradnl"/>
              </w:rPr>
              <w:t xml:space="preserve">Javier Martínez Cruz </w:t>
            </w:r>
            <w:r w:rsidRPr="0094020D">
              <w:rPr>
                <w:rFonts w:ascii="Palatino Linotype" w:eastAsia="Calibri" w:hAnsi="Palatino Linotype" w:cs="Tahoma"/>
                <w:sz w:val="22"/>
                <w:szCs w:val="24"/>
              </w:rPr>
              <w:t>Comisionado</w:t>
            </w:r>
          </w:p>
          <w:p w:rsidR="00113539" w:rsidRPr="0094020D" w:rsidRDefault="00113539" w:rsidP="00113539">
            <w:pPr>
              <w:spacing w:line="276" w:lineRule="auto"/>
              <w:jc w:val="center"/>
              <w:rPr>
                <w:rFonts w:ascii="Palatino Linotype" w:eastAsia="Calibri" w:hAnsi="Palatino Linotype" w:cs="Tahoma"/>
                <w:b/>
                <w:sz w:val="22"/>
                <w:szCs w:val="24"/>
                <w:lang w:eastAsia="es-MX"/>
              </w:rPr>
            </w:pPr>
            <w:r w:rsidRPr="0094020D">
              <w:rPr>
                <w:rFonts w:ascii="Palatino Linotype" w:eastAsia="Calibri" w:hAnsi="Palatino Linotype" w:cs="Tahoma"/>
                <w:b/>
                <w:sz w:val="22"/>
                <w:szCs w:val="24"/>
                <w:lang w:eastAsia="es-MX"/>
              </w:rPr>
              <w:t>(Rúbrica)</w:t>
            </w:r>
          </w:p>
          <w:p w:rsidR="00113539" w:rsidRPr="00FF46FD" w:rsidRDefault="00113539" w:rsidP="00F61C4D">
            <w:pPr>
              <w:spacing w:line="276" w:lineRule="auto"/>
              <w:jc w:val="center"/>
              <w:rPr>
                <w:rFonts w:ascii="Palatino Linotype" w:eastAsia="Batang" w:hAnsi="Palatino Linotype" w:cs="Tahoma"/>
                <w:b/>
                <w:sz w:val="24"/>
                <w:szCs w:val="24"/>
              </w:rPr>
            </w:pPr>
          </w:p>
        </w:tc>
        <w:tc>
          <w:tcPr>
            <w:tcW w:w="1985" w:type="dxa"/>
            <w:gridSpan w:val="2"/>
          </w:tcPr>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Calibri" w:hAnsi="Palatino Linotype" w:cs="Tahoma"/>
                <w:b/>
                <w:sz w:val="24"/>
                <w:szCs w:val="24"/>
              </w:rPr>
            </w:pPr>
          </w:p>
          <w:p w:rsidR="004734B8" w:rsidRPr="00FF46FD" w:rsidRDefault="004734B8" w:rsidP="00F61C4D">
            <w:pPr>
              <w:spacing w:line="276" w:lineRule="auto"/>
              <w:jc w:val="center"/>
              <w:rPr>
                <w:rFonts w:ascii="Palatino Linotype" w:eastAsia="Batang" w:hAnsi="Palatino Linotype" w:cs="Tahoma"/>
                <w:b/>
                <w:sz w:val="24"/>
                <w:szCs w:val="24"/>
              </w:rPr>
            </w:pPr>
          </w:p>
        </w:tc>
        <w:tc>
          <w:tcPr>
            <w:tcW w:w="3685" w:type="dxa"/>
          </w:tcPr>
          <w:p w:rsidR="00EF12D0" w:rsidRDefault="00EF12D0" w:rsidP="00113539">
            <w:pPr>
              <w:spacing w:line="276" w:lineRule="auto"/>
              <w:ind w:right="-108"/>
              <w:rPr>
                <w:rFonts w:ascii="Palatino Linotype" w:eastAsia="Calibri" w:hAnsi="Palatino Linotype" w:cs="Tahoma"/>
                <w:b/>
                <w:sz w:val="24"/>
                <w:szCs w:val="24"/>
              </w:rPr>
            </w:pPr>
          </w:p>
          <w:p w:rsidR="00113539" w:rsidRPr="00FF46FD" w:rsidRDefault="00113539" w:rsidP="00F61C4D">
            <w:pPr>
              <w:spacing w:line="276" w:lineRule="auto"/>
              <w:ind w:right="-108"/>
              <w:jc w:val="center"/>
              <w:rPr>
                <w:rFonts w:ascii="Palatino Linotype" w:eastAsia="Calibri" w:hAnsi="Palatino Linotype" w:cs="Tahoma"/>
                <w:sz w:val="24"/>
                <w:szCs w:val="24"/>
                <w:lang w:eastAsia="es-MX"/>
              </w:rPr>
            </w:pPr>
          </w:p>
          <w:p w:rsidR="004734B8" w:rsidRPr="0094020D" w:rsidRDefault="004734B8" w:rsidP="00F61C4D">
            <w:pPr>
              <w:spacing w:line="276" w:lineRule="auto"/>
              <w:ind w:right="-108"/>
              <w:jc w:val="center"/>
              <w:rPr>
                <w:rFonts w:ascii="Palatino Linotype" w:eastAsia="Calibri" w:hAnsi="Palatino Linotype" w:cs="Tahoma"/>
                <w:b/>
                <w:sz w:val="22"/>
                <w:szCs w:val="24"/>
              </w:rPr>
            </w:pPr>
            <w:r w:rsidRPr="0094020D">
              <w:rPr>
                <w:rFonts w:ascii="Palatino Linotype" w:eastAsia="Calibri" w:hAnsi="Palatino Linotype" w:cs="Tahoma"/>
                <w:b/>
                <w:sz w:val="22"/>
                <w:szCs w:val="24"/>
                <w:lang w:val="es-ES_tradnl"/>
              </w:rPr>
              <w:t>Luis Gustavo Parra Noriega</w:t>
            </w:r>
          </w:p>
          <w:p w:rsidR="004734B8" w:rsidRPr="0094020D" w:rsidRDefault="004734B8" w:rsidP="00F61C4D">
            <w:pPr>
              <w:spacing w:line="276" w:lineRule="auto"/>
              <w:ind w:right="-108"/>
              <w:jc w:val="center"/>
              <w:rPr>
                <w:rFonts w:ascii="Palatino Linotype" w:eastAsia="Calibri" w:hAnsi="Palatino Linotype" w:cs="Tahoma"/>
                <w:sz w:val="22"/>
                <w:szCs w:val="24"/>
              </w:rPr>
            </w:pPr>
            <w:r w:rsidRPr="0094020D">
              <w:rPr>
                <w:rFonts w:ascii="Palatino Linotype" w:eastAsia="Calibri" w:hAnsi="Palatino Linotype" w:cs="Tahoma"/>
                <w:sz w:val="22"/>
                <w:szCs w:val="24"/>
              </w:rPr>
              <w:t>Comisionado</w:t>
            </w:r>
          </w:p>
          <w:p w:rsidR="00113539" w:rsidRPr="0094020D" w:rsidRDefault="0094020D" w:rsidP="00113539">
            <w:pPr>
              <w:spacing w:line="276" w:lineRule="auto"/>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 xml:space="preserve">   </w:t>
            </w:r>
            <w:r w:rsidR="00113539" w:rsidRPr="0094020D">
              <w:rPr>
                <w:rFonts w:ascii="Palatino Linotype" w:eastAsia="Calibri" w:hAnsi="Palatino Linotype" w:cs="Tahoma"/>
                <w:b/>
                <w:sz w:val="22"/>
                <w:szCs w:val="24"/>
                <w:lang w:eastAsia="es-MX"/>
              </w:rPr>
              <w:t>(Rúbrica)</w:t>
            </w:r>
          </w:p>
          <w:p w:rsidR="00113539" w:rsidRPr="00FF46FD" w:rsidRDefault="00113539" w:rsidP="00F61C4D">
            <w:pPr>
              <w:spacing w:line="276" w:lineRule="auto"/>
              <w:ind w:right="-108"/>
              <w:jc w:val="center"/>
              <w:rPr>
                <w:rFonts w:ascii="Palatino Linotype" w:eastAsia="Batang" w:hAnsi="Palatino Linotype" w:cs="Tahoma"/>
                <w:b/>
                <w:sz w:val="24"/>
                <w:szCs w:val="24"/>
              </w:rPr>
            </w:pPr>
          </w:p>
        </w:tc>
      </w:tr>
      <w:tr w:rsidR="004734B8" w:rsidRPr="00025F5D" w:rsidTr="0017575B">
        <w:tc>
          <w:tcPr>
            <w:tcW w:w="9072" w:type="dxa"/>
            <w:gridSpan w:val="4"/>
          </w:tcPr>
          <w:p w:rsidR="004734B8" w:rsidRDefault="004734B8" w:rsidP="00113539">
            <w:pPr>
              <w:spacing w:line="276" w:lineRule="auto"/>
              <w:rPr>
                <w:rFonts w:ascii="Palatino Linotype" w:eastAsia="Calibri" w:hAnsi="Palatino Linotype" w:cs="Tahoma"/>
                <w:sz w:val="24"/>
                <w:szCs w:val="24"/>
                <w:lang w:eastAsia="es-MX"/>
              </w:rPr>
            </w:pPr>
          </w:p>
          <w:p w:rsidR="00113539" w:rsidRPr="00FF46FD" w:rsidRDefault="00113539" w:rsidP="00113539">
            <w:pPr>
              <w:spacing w:line="276" w:lineRule="auto"/>
              <w:rPr>
                <w:rFonts w:ascii="Palatino Linotype" w:eastAsia="Calibri" w:hAnsi="Palatino Linotype" w:cs="Tahoma"/>
                <w:sz w:val="24"/>
                <w:szCs w:val="24"/>
                <w:lang w:eastAsia="es-MX"/>
              </w:rPr>
            </w:pPr>
          </w:p>
          <w:p w:rsidR="004734B8" w:rsidRDefault="004734B8" w:rsidP="00F61C4D">
            <w:pPr>
              <w:tabs>
                <w:tab w:val="left" w:pos="2820"/>
              </w:tabs>
              <w:spacing w:line="276" w:lineRule="auto"/>
              <w:ind w:left="2581" w:right="2414"/>
              <w:rPr>
                <w:rFonts w:ascii="Palatino Linotype" w:eastAsia="Calibri" w:hAnsi="Palatino Linotype" w:cs="Tahoma"/>
                <w:b/>
                <w:sz w:val="24"/>
                <w:szCs w:val="24"/>
              </w:rPr>
            </w:pPr>
          </w:p>
          <w:p w:rsidR="006A7EBF" w:rsidRDefault="006A7EBF" w:rsidP="00F61C4D">
            <w:pPr>
              <w:tabs>
                <w:tab w:val="left" w:pos="2820"/>
              </w:tabs>
              <w:spacing w:line="276" w:lineRule="auto"/>
              <w:ind w:left="2581" w:right="2414"/>
              <w:rPr>
                <w:rFonts w:ascii="Palatino Linotype" w:eastAsia="Calibri" w:hAnsi="Palatino Linotype" w:cs="Tahoma"/>
                <w:b/>
                <w:sz w:val="24"/>
                <w:szCs w:val="24"/>
              </w:rPr>
            </w:pPr>
          </w:p>
          <w:p w:rsidR="0094020D" w:rsidRDefault="0094020D" w:rsidP="00F61C4D">
            <w:pPr>
              <w:tabs>
                <w:tab w:val="left" w:pos="2820"/>
              </w:tabs>
              <w:spacing w:line="276" w:lineRule="auto"/>
              <w:ind w:left="2581" w:right="2414"/>
              <w:rPr>
                <w:rFonts w:ascii="Palatino Linotype" w:eastAsia="Calibri" w:hAnsi="Palatino Linotype" w:cs="Tahoma"/>
                <w:b/>
                <w:sz w:val="24"/>
                <w:szCs w:val="24"/>
              </w:rPr>
            </w:pPr>
          </w:p>
          <w:p w:rsidR="0094020D" w:rsidRDefault="0094020D" w:rsidP="00F61C4D">
            <w:pPr>
              <w:tabs>
                <w:tab w:val="left" w:pos="2820"/>
              </w:tabs>
              <w:spacing w:line="276" w:lineRule="auto"/>
              <w:ind w:left="2581" w:right="2414"/>
              <w:rPr>
                <w:rFonts w:ascii="Palatino Linotype" w:eastAsia="Calibri" w:hAnsi="Palatino Linotype" w:cs="Tahoma"/>
                <w:b/>
                <w:sz w:val="24"/>
                <w:szCs w:val="24"/>
              </w:rPr>
            </w:pPr>
          </w:p>
          <w:p w:rsidR="0094020D" w:rsidRDefault="0094020D" w:rsidP="00F61C4D">
            <w:pPr>
              <w:tabs>
                <w:tab w:val="left" w:pos="2820"/>
              </w:tabs>
              <w:spacing w:line="276" w:lineRule="auto"/>
              <w:ind w:left="2581" w:right="2414"/>
              <w:rPr>
                <w:rFonts w:ascii="Palatino Linotype" w:eastAsia="Calibri" w:hAnsi="Palatino Linotype" w:cs="Tahoma"/>
                <w:b/>
                <w:sz w:val="24"/>
                <w:szCs w:val="24"/>
              </w:rPr>
            </w:pPr>
          </w:p>
          <w:p w:rsidR="0094020D" w:rsidRDefault="0094020D" w:rsidP="00F61C4D">
            <w:pPr>
              <w:tabs>
                <w:tab w:val="left" w:pos="2820"/>
              </w:tabs>
              <w:spacing w:line="276" w:lineRule="auto"/>
              <w:ind w:left="2581" w:right="2414"/>
              <w:rPr>
                <w:rFonts w:ascii="Palatino Linotype" w:eastAsia="Calibri" w:hAnsi="Palatino Linotype" w:cs="Tahoma"/>
                <w:b/>
                <w:sz w:val="24"/>
                <w:szCs w:val="24"/>
              </w:rPr>
            </w:pPr>
          </w:p>
          <w:p w:rsidR="0094020D" w:rsidRPr="00FF46FD" w:rsidRDefault="0094020D" w:rsidP="00F61C4D">
            <w:pPr>
              <w:tabs>
                <w:tab w:val="left" w:pos="2820"/>
              </w:tabs>
              <w:spacing w:line="276" w:lineRule="auto"/>
              <w:ind w:left="2581" w:right="2414"/>
              <w:rPr>
                <w:rFonts w:ascii="Palatino Linotype" w:eastAsia="Calibri" w:hAnsi="Palatino Linotype" w:cs="Tahoma"/>
                <w:b/>
                <w:sz w:val="24"/>
                <w:szCs w:val="24"/>
              </w:rPr>
            </w:pPr>
          </w:p>
          <w:p w:rsidR="004734B8" w:rsidRPr="0094020D" w:rsidRDefault="004734B8" w:rsidP="00F61C4D">
            <w:pPr>
              <w:spacing w:line="276" w:lineRule="auto"/>
              <w:jc w:val="center"/>
              <w:rPr>
                <w:rFonts w:ascii="Palatino Linotype" w:eastAsia="Calibri" w:hAnsi="Palatino Linotype" w:cs="Tahoma"/>
                <w:b/>
                <w:sz w:val="22"/>
                <w:szCs w:val="24"/>
              </w:rPr>
            </w:pPr>
            <w:r w:rsidRPr="0094020D">
              <w:rPr>
                <w:rFonts w:ascii="Palatino Linotype" w:eastAsia="Calibri" w:hAnsi="Palatino Linotype" w:cs="Tahoma"/>
                <w:b/>
                <w:sz w:val="22"/>
                <w:szCs w:val="24"/>
              </w:rPr>
              <w:t>Alexis Tapia Ramírez</w:t>
            </w:r>
          </w:p>
          <w:p w:rsidR="004734B8" w:rsidRPr="0094020D" w:rsidRDefault="004734B8" w:rsidP="00F61C4D">
            <w:pPr>
              <w:spacing w:line="276" w:lineRule="auto"/>
              <w:jc w:val="center"/>
              <w:rPr>
                <w:rFonts w:ascii="Palatino Linotype" w:eastAsia="Calibri" w:hAnsi="Palatino Linotype" w:cs="Tahoma"/>
                <w:sz w:val="22"/>
                <w:szCs w:val="24"/>
              </w:rPr>
            </w:pPr>
            <w:r w:rsidRPr="0094020D">
              <w:rPr>
                <w:rFonts w:ascii="Palatino Linotype" w:eastAsia="Calibri" w:hAnsi="Palatino Linotype" w:cs="Tahoma"/>
                <w:sz w:val="22"/>
                <w:szCs w:val="24"/>
              </w:rPr>
              <w:t>Secretario Técnico del Pleno</w:t>
            </w:r>
          </w:p>
          <w:p w:rsidR="00113539" w:rsidRPr="0094020D" w:rsidRDefault="00113539" w:rsidP="00113539">
            <w:pPr>
              <w:spacing w:line="276" w:lineRule="auto"/>
              <w:jc w:val="center"/>
              <w:rPr>
                <w:rFonts w:ascii="Palatino Linotype" w:eastAsia="Calibri" w:hAnsi="Palatino Linotype" w:cs="Tahoma"/>
                <w:b/>
                <w:sz w:val="22"/>
                <w:szCs w:val="24"/>
                <w:lang w:eastAsia="es-MX"/>
              </w:rPr>
            </w:pPr>
            <w:r w:rsidRPr="0094020D">
              <w:rPr>
                <w:rFonts w:ascii="Palatino Linotype" w:eastAsia="Calibri" w:hAnsi="Palatino Linotype" w:cs="Tahoma"/>
                <w:b/>
                <w:sz w:val="22"/>
                <w:szCs w:val="24"/>
                <w:lang w:eastAsia="es-MX"/>
              </w:rPr>
              <w:t>(Rúbrica)</w:t>
            </w:r>
          </w:p>
          <w:p w:rsidR="00113539" w:rsidRPr="00FF46FD" w:rsidRDefault="00113539" w:rsidP="00F61C4D">
            <w:pPr>
              <w:spacing w:line="276" w:lineRule="auto"/>
              <w:jc w:val="center"/>
              <w:rPr>
                <w:rFonts w:ascii="Palatino Linotype" w:eastAsia="Calibri" w:hAnsi="Palatino Linotype" w:cs="Tahoma"/>
                <w:color w:val="000000"/>
                <w:sz w:val="12"/>
                <w:szCs w:val="14"/>
              </w:rPr>
            </w:pPr>
          </w:p>
        </w:tc>
      </w:tr>
    </w:tbl>
    <w:p w:rsidR="00D00A03" w:rsidRPr="00EF12D0" w:rsidRDefault="00EF12D0" w:rsidP="00EF12D0">
      <w:pPr>
        <w:spacing w:line="276" w:lineRule="auto"/>
        <w:jc w:val="both"/>
        <w:rPr>
          <w:rFonts w:ascii="Palatino Linotype" w:eastAsia="Calibri" w:hAnsi="Palatino Linotype" w:cs="Tahoma"/>
          <w:sz w:val="22"/>
          <w:lang w:eastAsia="en-US"/>
        </w:rPr>
      </w:pPr>
      <w:r w:rsidRPr="00775937">
        <w:rPr>
          <w:rFonts w:ascii="Palatino Linotype" w:eastAsia="Calibri" w:hAnsi="Palatino Linotype" w:cs="Tahoma"/>
          <w:sz w:val="22"/>
          <w:lang w:eastAsia="en-US"/>
        </w:rPr>
        <w:lastRenderedPageBreak/>
        <w:t>Esta foja corresponde a l</w:t>
      </w:r>
      <w:r>
        <w:rPr>
          <w:rFonts w:ascii="Palatino Linotype" w:eastAsia="Calibri" w:hAnsi="Palatino Linotype" w:cs="Tahoma"/>
          <w:sz w:val="22"/>
          <w:lang w:eastAsia="en-US"/>
        </w:rPr>
        <w:t xml:space="preserve">a resolución de fecha </w:t>
      </w:r>
      <w:r w:rsidR="0094020D">
        <w:rPr>
          <w:rFonts w:ascii="Palatino Linotype" w:eastAsia="Calibri" w:hAnsi="Palatino Linotype" w:cs="Tahoma"/>
          <w:sz w:val="22"/>
          <w:lang w:eastAsia="en-US"/>
        </w:rPr>
        <w:t>doce</w:t>
      </w:r>
      <w:r w:rsidR="00EC656B">
        <w:rPr>
          <w:rFonts w:ascii="Palatino Linotype" w:eastAsia="Calibri" w:hAnsi="Palatino Linotype" w:cs="Tahoma"/>
          <w:sz w:val="22"/>
          <w:lang w:eastAsia="en-US"/>
        </w:rPr>
        <w:t xml:space="preserve"> de diciembre </w:t>
      </w:r>
      <w:r w:rsidRPr="00775937">
        <w:rPr>
          <w:rFonts w:ascii="Palatino Linotype" w:eastAsia="Calibri" w:hAnsi="Palatino Linotype" w:cs="Tahoma"/>
          <w:sz w:val="22"/>
          <w:lang w:eastAsia="en-US"/>
        </w:rPr>
        <w:t xml:space="preserve">de dos mil dieciocho, emitida en el </w:t>
      </w:r>
      <w:r w:rsidR="00B40FE7">
        <w:rPr>
          <w:rFonts w:ascii="Palatino Linotype" w:eastAsia="Calibri" w:hAnsi="Palatino Linotype" w:cs="Tahoma"/>
          <w:sz w:val="22"/>
          <w:lang w:eastAsia="en-US"/>
        </w:rPr>
        <w:t>recurso</w:t>
      </w:r>
      <w:r w:rsidRPr="00775937">
        <w:rPr>
          <w:rFonts w:ascii="Palatino Linotype" w:eastAsia="Calibri" w:hAnsi="Palatino Linotype" w:cs="Tahoma"/>
          <w:sz w:val="22"/>
          <w:lang w:eastAsia="en-US"/>
        </w:rPr>
        <w:t xml:space="preserve"> de revisión número</w:t>
      </w:r>
      <w:r>
        <w:rPr>
          <w:rFonts w:ascii="Palatino Linotype" w:eastAsia="Calibri" w:hAnsi="Palatino Linotype" w:cs="Tahoma"/>
          <w:sz w:val="22"/>
          <w:lang w:eastAsia="en-US"/>
        </w:rPr>
        <w:t xml:space="preserve"> </w:t>
      </w:r>
      <w:r w:rsidR="00EC656B">
        <w:rPr>
          <w:rFonts w:ascii="Palatino Linotype" w:eastAsia="Calibri" w:hAnsi="Palatino Linotype" w:cs="Tahoma"/>
          <w:sz w:val="22"/>
          <w:lang w:eastAsia="en-US"/>
        </w:rPr>
        <w:t>0385</w:t>
      </w:r>
      <w:r w:rsidRPr="00EF12D0">
        <w:rPr>
          <w:rFonts w:ascii="Palatino Linotype" w:eastAsia="Calibri" w:hAnsi="Palatino Linotype" w:cs="Tahoma"/>
          <w:sz w:val="22"/>
          <w:lang w:eastAsia="en-US"/>
        </w:rPr>
        <w:t>6/INFOEM/IP/RR/2018</w:t>
      </w:r>
      <w:r>
        <w:rPr>
          <w:rFonts w:ascii="Palatino Linotype" w:eastAsia="Calibri" w:hAnsi="Palatino Linotype" w:cs="Tahoma"/>
          <w:sz w:val="22"/>
          <w:lang w:eastAsia="en-US"/>
        </w:rPr>
        <w:t>.</w:t>
      </w:r>
    </w:p>
    <w:p w:rsidR="00D00A03" w:rsidRPr="00393CA3" w:rsidRDefault="00D00A03" w:rsidP="00F61C4D">
      <w:pPr>
        <w:spacing w:line="276" w:lineRule="auto"/>
        <w:jc w:val="both"/>
        <w:rPr>
          <w:rFonts w:ascii="Palatino Linotype" w:hAnsi="Palatino Linotype" w:cs="Tahoma"/>
          <w:b/>
          <w:sz w:val="24"/>
          <w:lang w:val="es-ES_tradnl"/>
        </w:rPr>
      </w:pPr>
    </w:p>
    <w:sectPr w:rsidR="00D00A03" w:rsidRPr="00393CA3" w:rsidSect="00A307F1">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6A5" w:rsidRDefault="008036A5" w:rsidP="00B31222">
      <w:r>
        <w:separator/>
      </w:r>
    </w:p>
  </w:endnote>
  <w:endnote w:type="continuationSeparator" w:id="0">
    <w:p w:rsidR="008036A5" w:rsidRDefault="008036A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78930"/>
      <w:docPartObj>
        <w:docPartGallery w:val="Page Numbers (Bottom of Page)"/>
        <w:docPartUnique/>
      </w:docPartObj>
    </w:sdtPr>
    <w:sdtEndPr/>
    <w:sdtContent>
      <w:sdt>
        <w:sdtPr>
          <w:id w:val="-1769616900"/>
          <w:docPartObj>
            <w:docPartGallery w:val="Page Numbers (Top of Page)"/>
            <w:docPartUnique/>
          </w:docPartObj>
        </w:sdtPr>
        <w:sdtEndPr/>
        <w:sdtContent>
          <w:p w:rsidR="00C37B34" w:rsidRDefault="00C37B3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16C5A">
              <w:rPr>
                <w:b/>
                <w:bCs/>
                <w:noProof/>
              </w:rPr>
              <w:t>32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16C5A">
              <w:rPr>
                <w:b/>
                <w:bCs/>
                <w:noProof/>
              </w:rPr>
              <w:t>32</w:t>
            </w:r>
            <w:r>
              <w:rPr>
                <w:b/>
                <w:bCs/>
                <w:sz w:val="24"/>
                <w:szCs w:val="24"/>
              </w:rPr>
              <w:fldChar w:fldCharType="end"/>
            </w:r>
          </w:p>
        </w:sdtContent>
      </w:sdt>
    </w:sdtContent>
  </w:sdt>
  <w:p w:rsidR="00C37B34" w:rsidRDefault="00C37B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25537"/>
      <w:docPartObj>
        <w:docPartGallery w:val="Page Numbers (Bottom of Page)"/>
        <w:docPartUnique/>
      </w:docPartObj>
    </w:sdtPr>
    <w:sdtEndPr/>
    <w:sdtContent>
      <w:sdt>
        <w:sdtPr>
          <w:id w:val="1315458502"/>
          <w:docPartObj>
            <w:docPartGallery w:val="Page Numbers (Top of Page)"/>
            <w:docPartUnique/>
          </w:docPartObj>
        </w:sdtPr>
        <w:sdtEndPr/>
        <w:sdtContent>
          <w:p w:rsidR="00C37B34" w:rsidRDefault="00C37B3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40FE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40FE7">
              <w:rPr>
                <w:b/>
                <w:bCs/>
                <w:noProof/>
              </w:rPr>
              <w:t>32</w:t>
            </w:r>
            <w:r>
              <w:rPr>
                <w:b/>
                <w:bCs/>
                <w:sz w:val="24"/>
                <w:szCs w:val="24"/>
              </w:rPr>
              <w:fldChar w:fldCharType="end"/>
            </w:r>
          </w:p>
        </w:sdtContent>
      </w:sdt>
    </w:sdtContent>
  </w:sdt>
  <w:p w:rsidR="00C37B34" w:rsidRDefault="00C37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6A5" w:rsidRDefault="008036A5" w:rsidP="00B31222">
      <w:r>
        <w:separator/>
      </w:r>
    </w:p>
  </w:footnote>
  <w:footnote w:type="continuationSeparator" w:id="0">
    <w:p w:rsidR="008036A5" w:rsidRDefault="008036A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37B34" w:rsidRPr="005C106F" w:rsidTr="00202DB8">
      <w:trPr>
        <w:trHeight w:val="1435"/>
      </w:trPr>
      <w:tc>
        <w:tcPr>
          <w:tcW w:w="2835" w:type="dxa"/>
          <w:shd w:val="clear" w:color="auto" w:fill="auto"/>
        </w:tcPr>
        <w:p w:rsidR="00C37B34" w:rsidRPr="005C106F" w:rsidRDefault="00C37B34"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290"/>
          </w:tblGrid>
          <w:tr w:rsidR="00C37B34" w:rsidRPr="009635F9" w:rsidTr="00CA70A1">
            <w:trPr>
              <w:trHeight w:val="144"/>
            </w:trPr>
            <w:tc>
              <w:tcPr>
                <w:tcW w:w="2698" w:type="dxa"/>
              </w:tcPr>
              <w:p w:rsidR="00C37B34" w:rsidRPr="009635F9" w:rsidRDefault="00C37B34" w:rsidP="00EF12D0">
                <w:pPr>
                  <w:tabs>
                    <w:tab w:val="right" w:pos="8838"/>
                  </w:tabs>
                  <w:spacing w:line="276" w:lineRule="auto"/>
                  <w:ind w:right="-105"/>
                  <w:rPr>
                    <w:rFonts w:ascii="Palatino Linotype" w:eastAsia="Calibri" w:hAnsi="Palatino Linotype" w:cs="Tahoma"/>
                    <w:b/>
                    <w:sz w:val="22"/>
                    <w:szCs w:val="22"/>
                    <w:lang w:val="es-MX" w:eastAsia="en-US"/>
                  </w:rPr>
                </w:pPr>
              </w:p>
              <w:p w:rsidR="00C37B34" w:rsidRPr="009635F9" w:rsidRDefault="00C37B34"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Recurso de Revisión:</w:t>
                </w:r>
              </w:p>
            </w:tc>
            <w:tc>
              <w:tcPr>
                <w:tcW w:w="3290" w:type="dxa"/>
              </w:tcPr>
              <w:p w:rsidR="00C37B34" w:rsidRPr="009635F9" w:rsidRDefault="00C37B34" w:rsidP="00EF12D0">
                <w:pPr>
                  <w:tabs>
                    <w:tab w:val="right" w:pos="8838"/>
                  </w:tabs>
                  <w:spacing w:line="276" w:lineRule="auto"/>
                  <w:ind w:left="-28" w:right="-32"/>
                  <w:jc w:val="both"/>
                  <w:rPr>
                    <w:rFonts w:ascii="Palatino Linotype" w:eastAsia="Calibri" w:hAnsi="Palatino Linotype" w:cs="Tahoma"/>
                    <w:bCs/>
                    <w:sz w:val="22"/>
                    <w:szCs w:val="22"/>
                    <w:lang w:eastAsia="en-US"/>
                  </w:rPr>
                </w:pPr>
              </w:p>
              <w:p w:rsidR="00C37B34" w:rsidRPr="009635F9" w:rsidRDefault="00C37B34" w:rsidP="009B35E4">
                <w:pPr>
                  <w:tabs>
                    <w:tab w:val="right" w:pos="8838"/>
                  </w:tabs>
                  <w:spacing w:line="276" w:lineRule="auto"/>
                  <w:ind w:left="-28" w:right="-32"/>
                  <w:jc w:val="both"/>
                  <w:rPr>
                    <w:rFonts w:ascii="Palatino Linotype" w:eastAsia="Calibri" w:hAnsi="Palatino Linotype" w:cs="Tahoma"/>
                    <w:bCs/>
                    <w:sz w:val="22"/>
                    <w:szCs w:val="22"/>
                    <w:lang w:eastAsia="en-US"/>
                  </w:rPr>
                </w:pPr>
                <w:r w:rsidRPr="009635F9">
                  <w:rPr>
                    <w:rFonts w:ascii="Palatino Linotype" w:eastAsia="Calibri" w:hAnsi="Palatino Linotype" w:cs="Tahoma"/>
                    <w:bCs/>
                    <w:sz w:val="22"/>
                    <w:szCs w:val="22"/>
                    <w:lang w:eastAsia="en-US"/>
                  </w:rPr>
                  <w:t>03</w:t>
                </w:r>
                <w:r>
                  <w:rPr>
                    <w:rFonts w:ascii="Palatino Linotype" w:eastAsia="Calibri" w:hAnsi="Palatino Linotype" w:cs="Tahoma"/>
                    <w:bCs/>
                    <w:sz w:val="22"/>
                    <w:szCs w:val="22"/>
                    <w:lang w:eastAsia="en-US"/>
                  </w:rPr>
                  <w:t>85</w:t>
                </w:r>
                <w:r w:rsidRPr="009635F9">
                  <w:rPr>
                    <w:rFonts w:ascii="Palatino Linotype" w:eastAsia="Calibri" w:hAnsi="Palatino Linotype" w:cs="Tahoma"/>
                    <w:bCs/>
                    <w:sz w:val="22"/>
                    <w:szCs w:val="22"/>
                    <w:lang w:eastAsia="en-US"/>
                  </w:rPr>
                  <w:t>6/INFOEM/IP/RR/2018</w:t>
                </w:r>
              </w:p>
            </w:tc>
          </w:tr>
          <w:tr w:rsidR="00C37B34" w:rsidRPr="009635F9" w:rsidTr="00CA70A1">
            <w:trPr>
              <w:trHeight w:val="80"/>
            </w:trPr>
            <w:tc>
              <w:tcPr>
                <w:tcW w:w="2698" w:type="dxa"/>
              </w:tcPr>
              <w:p w:rsidR="00C37B34" w:rsidRPr="009635F9" w:rsidRDefault="00C37B34"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Sujeto Obligado:</w:t>
                </w:r>
              </w:p>
            </w:tc>
            <w:tc>
              <w:tcPr>
                <w:tcW w:w="3290" w:type="dxa"/>
              </w:tcPr>
              <w:p w:rsidR="00C37B34" w:rsidRPr="009635F9" w:rsidRDefault="00C37B34" w:rsidP="009B35E4">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bCs/>
                    <w:sz w:val="22"/>
                    <w:szCs w:val="22"/>
                    <w:lang w:eastAsia="en-US"/>
                  </w:rPr>
                  <w:t xml:space="preserve">Ayuntamiento de </w:t>
                </w:r>
                <w:r>
                  <w:rPr>
                    <w:rFonts w:ascii="Palatino Linotype" w:eastAsia="Calibri" w:hAnsi="Palatino Linotype" w:cs="Tahoma"/>
                    <w:bCs/>
                    <w:sz w:val="22"/>
                    <w:szCs w:val="22"/>
                    <w:lang w:eastAsia="en-US"/>
                  </w:rPr>
                  <w:t>Naucalpan de Juárez</w:t>
                </w:r>
              </w:p>
            </w:tc>
          </w:tr>
          <w:tr w:rsidR="00C37B34" w:rsidRPr="009635F9" w:rsidTr="00CA70A1">
            <w:trPr>
              <w:trHeight w:val="283"/>
            </w:trPr>
            <w:tc>
              <w:tcPr>
                <w:tcW w:w="2698" w:type="dxa"/>
              </w:tcPr>
              <w:p w:rsidR="00C37B34" w:rsidRPr="009635F9" w:rsidRDefault="00C37B34"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Comisionado Ponente:</w:t>
                </w:r>
              </w:p>
            </w:tc>
            <w:tc>
              <w:tcPr>
                <w:tcW w:w="3290" w:type="dxa"/>
              </w:tcPr>
              <w:p w:rsidR="00C37B34" w:rsidRPr="009635F9" w:rsidRDefault="00C37B34" w:rsidP="00EF12D0">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sz w:val="22"/>
                    <w:szCs w:val="22"/>
                    <w:lang w:val="es-MX" w:eastAsia="en-US"/>
                  </w:rPr>
                  <w:t>Luis Gustavo Parra Noriega</w:t>
                </w:r>
              </w:p>
            </w:tc>
          </w:tr>
        </w:tbl>
        <w:p w:rsidR="00C37B34" w:rsidRPr="005C106F" w:rsidRDefault="00C37B34" w:rsidP="00232673">
          <w:pPr>
            <w:tabs>
              <w:tab w:val="right" w:pos="8838"/>
            </w:tabs>
            <w:ind w:left="-28"/>
            <w:jc w:val="both"/>
            <w:rPr>
              <w:rFonts w:ascii="Arial" w:eastAsia="Calibri" w:hAnsi="Arial" w:cs="Arial"/>
              <w:b/>
              <w:sz w:val="22"/>
              <w:szCs w:val="22"/>
              <w:lang w:val="es-MX" w:eastAsia="en-US"/>
            </w:rPr>
          </w:pPr>
        </w:p>
      </w:tc>
    </w:tr>
  </w:tbl>
  <w:p w:rsidR="00C37B34" w:rsidRPr="00443C6B" w:rsidRDefault="00C37B34"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37B34" w:rsidRPr="005C106F" w:rsidTr="00A330AD">
      <w:trPr>
        <w:trHeight w:val="1435"/>
      </w:trPr>
      <w:tc>
        <w:tcPr>
          <w:tcW w:w="2835" w:type="dxa"/>
          <w:shd w:val="clear" w:color="auto" w:fill="auto"/>
        </w:tcPr>
        <w:p w:rsidR="00C37B34" w:rsidRPr="005C106F" w:rsidRDefault="00C37B34" w:rsidP="00A307F1">
          <w:pPr>
            <w:tabs>
              <w:tab w:val="right" w:pos="4273"/>
            </w:tabs>
            <w:rPr>
              <w:rFonts w:ascii="Garamond" w:eastAsia="Calibri" w:hAnsi="Garamond"/>
              <w:sz w:val="16"/>
              <w:szCs w:val="16"/>
              <w:lang w:val="es-MX" w:eastAsia="en-US"/>
            </w:rPr>
          </w:pPr>
        </w:p>
      </w:tc>
      <w:tc>
        <w:tcPr>
          <w:tcW w:w="6733" w:type="dxa"/>
          <w:shd w:val="clear" w:color="auto" w:fill="auto"/>
        </w:tcPr>
        <w:p w:rsidR="00C37B34" w:rsidRDefault="00C37B34"/>
        <w:tbl>
          <w:tblPr>
            <w:tblStyle w:val="Tablaconcuadrcula"/>
            <w:tblW w:w="58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117"/>
          </w:tblGrid>
          <w:tr w:rsidR="00C37B34" w:rsidTr="00816622">
            <w:trPr>
              <w:trHeight w:val="144"/>
            </w:trPr>
            <w:tc>
              <w:tcPr>
                <w:tcW w:w="2694" w:type="dxa"/>
              </w:tcPr>
              <w:p w:rsidR="00C37B34" w:rsidRPr="00393CA3" w:rsidRDefault="00C37B34"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Recurso de Revisión:</w:t>
                </w:r>
              </w:p>
            </w:tc>
            <w:tc>
              <w:tcPr>
                <w:tcW w:w="3117" w:type="dxa"/>
              </w:tcPr>
              <w:p w:rsidR="00C37B34" w:rsidRPr="00393CA3" w:rsidRDefault="00C37B34" w:rsidP="009C1999">
                <w:pPr>
                  <w:tabs>
                    <w:tab w:val="right" w:pos="8838"/>
                  </w:tabs>
                  <w:ind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03856</w:t>
                </w:r>
                <w:r w:rsidRPr="00393CA3">
                  <w:rPr>
                    <w:rFonts w:ascii="Palatino Linotype" w:eastAsia="Calibri" w:hAnsi="Palatino Linotype" w:cs="Tahoma"/>
                    <w:bCs/>
                    <w:sz w:val="22"/>
                    <w:szCs w:val="22"/>
                    <w:lang w:eastAsia="en-US"/>
                  </w:rPr>
                  <w:t>/INFOEM/IP/RR/2018</w:t>
                </w:r>
              </w:p>
            </w:tc>
          </w:tr>
          <w:tr w:rsidR="00C37B34" w:rsidTr="00816622">
            <w:trPr>
              <w:trHeight w:val="144"/>
            </w:trPr>
            <w:tc>
              <w:tcPr>
                <w:tcW w:w="2694" w:type="dxa"/>
              </w:tcPr>
              <w:p w:rsidR="00C37B34" w:rsidRPr="00393CA3" w:rsidRDefault="00C37B34"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Recurrente:</w:t>
                </w:r>
              </w:p>
            </w:tc>
            <w:tc>
              <w:tcPr>
                <w:tcW w:w="3117" w:type="dxa"/>
              </w:tcPr>
              <w:p w:rsidR="00C37B34" w:rsidRPr="00393CA3" w:rsidRDefault="00895F7E" w:rsidP="00EF12D0">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XXXXXXXXXXXXXXXXXXXXXXXXXXXXXXXXXXX</w:t>
                </w:r>
              </w:p>
            </w:tc>
          </w:tr>
          <w:tr w:rsidR="00C37B34" w:rsidTr="00816622">
            <w:trPr>
              <w:trHeight w:val="283"/>
            </w:trPr>
            <w:tc>
              <w:tcPr>
                <w:tcW w:w="2694" w:type="dxa"/>
              </w:tcPr>
              <w:p w:rsidR="00C37B34" w:rsidRPr="00393CA3" w:rsidRDefault="00C37B34"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Sujeto Obligado:</w:t>
                </w:r>
              </w:p>
            </w:tc>
            <w:tc>
              <w:tcPr>
                <w:tcW w:w="3117" w:type="dxa"/>
              </w:tcPr>
              <w:p w:rsidR="00C37B34" w:rsidRPr="00393CA3" w:rsidRDefault="00C37B34" w:rsidP="009C1999">
                <w:pPr>
                  <w:tabs>
                    <w:tab w:val="right" w:pos="8838"/>
                  </w:tabs>
                  <w:ind w:right="-32"/>
                  <w:jc w:val="both"/>
                  <w:rPr>
                    <w:rFonts w:ascii="Palatino Linotype" w:eastAsia="Calibri" w:hAnsi="Palatino Linotype" w:cs="Tahoma"/>
                    <w:sz w:val="22"/>
                    <w:szCs w:val="22"/>
                    <w:lang w:val="es-MX" w:eastAsia="en-US"/>
                  </w:rPr>
                </w:pPr>
                <w:r w:rsidRPr="00393CA3">
                  <w:rPr>
                    <w:rFonts w:ascii="Palatino Linotype" w:eastAsia="Calibri" w:hAnsi="Palatino Linotype" w:cs="Tahoma"/>
                    <w:bCs/>
                    <w:sz w:val="22"/>
                    <w:szCs w:val="22"/>
                    <w:lang w:eastAsia="en-US"/>
                  </w:rPr>
                  <w:t xml:space="preserve">Ayuntamiento de </w:t>
                </w:r>
                <w:r>
                  <w:rPr>
                    <w:rFonts w:ascii="Palatino Linotype" w:eastAsia="Calibri" w:hAnsi="Palatino Linotype" w:cs="Tahoma"/>
                    <w:bCs/>
                    <w:sz w:val="22"/>
                    <w:szCs w:val="22"/>
                    <w:lang w:eastAsia="en-US"/>
                  </w:rPr>
                  <w:t>Naucalpan de Juárez</w:t>
                </w:r>
              </w:p>
            </w:tc>
          </w:tr>
          <w:tr w:rsidR="00C37B34" w:rsidTr="00816622">
            <w:trPr>
              <w:trHeight w:val="283"/>
            </w:trPr>
            <w:tc>
              <w:tcPr>
                <w:tcW w:w="2694" w:type="dxa"/>
              </w:tcPr>
              <w:p w:rsidR="00C37B34" w:rsidRPr="00393CA3" w:rsidRDefault="00C37B34"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Comisionado Ponente:</w:t>
                </w:r>
              </w:p>
            </w:tc>
            <w:tc>
              <w:tcPr>
                <w:tcW w:w="3117" w:type="dxa"/>
              </w:tcPr>
              <w:p w:rsidR="00C37B34" w:rsidRPr="00393CA3" w:rsidRDefault="00C37B34" w:rsidP="00EF12D0">
                <w:pPr>
                  <w:tabs>
                    <w:tab w:val="right" w:pos="8838"/>
                  </w:tabs>
                  <w:ind w:right="-32"/>
                  <w:jc w:val="both"/>
                  <w:rPr>
                    <w:rFonts w:ascii="Palatino Linotype" w:eastAsia="Calibri" w:hAnsi="Palatino Linotype" w:cs="Tahoma"/>
                    <w:b/>
                    <w:sz w:val="22"/>
                    <w:szCs w:val="22"/>
                    <w:lang w:val="es-MX" w:eastAsia="en-US"/>
                  </w:rPr>
                </w:pPr>
                <w:r w:rsidRPr="00393CA3">
                  <w:rPr>
                    <w:rFonts w:ascii="Palatino Linotype" w:eastAsia="Calibri" w:hAnsi="Palatino Linotype" w:cs="Tahoma"/>
                    <w:sz w:val="22"/>
                    <w:szCs w:val="22"/>
                    <w:lang w:val="es-MX" w:eastAsia="en-US"/>
                  </w:rPr>
                  <w:t>Luis Gustavo Parra Noriega</w:t>
                </w:r>
              </w:p>
            </w:tc>
          </w:tr>
        </w:tbl>
        <w:p w:rsidR="00C37B34" w:rsidRPr="005C106F" w:rsidRDefault="00C37B34" w:rsidP="00A307F1">
          <w:pPr>
            <w:tabs>
              <w:tab w:val="right" w:pos="8838"/>
            </w:tabs>
            <w:ind w:left="-28"/>
            <w:jc w:val="both"/>
            <w:rPr>
              <w:rFonts w:ascii="Arial" w:eastAsia="Calibri" w:hAnsi="Arial" w:cs="Arial"/>
              <w:b/>
              <w:sz w:val="22"/>
              <w:szCs w:val="22"/>
              <w:lang w:val="es-MX" w:eastAsia="en-US"/>
            </w:rPr>
          </w:pPr>
        </w:p>
      </w:tc>
    </w:tr>
  </w:tbl>
  <w:p w:rsidR="00C37B34" w:rsidRDefault="00C37B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C041B7"/>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A224BB"/>
    <w:multiLevelType w:val="hybridMultilevel"/>
    <w:tmpl w:val="6952F650"/>
    <w:lvl w:ilvl="0" w:tplc="450089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36374"/>
    <w:multiLevelType w:val="hybridMultilevel"/>
    <w:tmpl w:val="FC68B0D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2E305E"/>
    <w:multiLevelType w:val="hybridMultilevel"/>
    <w:tmpl w:val="9A0C3016"/>
    <w:lvl w:ilvl="0" w:tplc="17381C2C">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53806"/>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214E90"/>
    <w:multiLevelType w:val="hybridMultilevel"/>
    <w:tmpl w:val="FB4C3E30"/>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AB2F31"/>
    <w:multiLevelType w:val="hybridMultilevel"/>
    <w:tmpl w:val="007E4F90"/>
    <w:lvl w:ilvl="0" w:tplc="080A0013">
      <w:start w:val="1"/>
      <w:numFmt w:val="upperRoman"/>
      <w:lvlText w:val="%1."/>
      <w:lvlJc w:val="righ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0" w15:restartNumberingAfterBreak="0">
    <w:nsid w:val="1C0C32C9"/>
    <w:multiLevelType w:val="hybridMultilevel"/>
    <w:tmpl w:val="EBEC3EAC"/>
    <w:lvl w:ilvl="0" w:tplc="01929B82">
      <w:start w:val="13"/>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CD020A6"/>
    <w:multiLevelType w:val="hybridMultilevel"/>
    <w:tmpl w:val="86ECA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394A7C"/>
    <w:multiLevelType w:val="hybridMultilevel"/>
    <w:tmpl w:val="BAA4BB76"/>
    <w:lvl w:ilvl="0" w:tplc="A2144A3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44D4BC2"/>
    <w:multiLevelType w:val="hybridMultilevel"/>
    <w:tmpl w:val="1840CDAA"/>
    <w:lvl w:ilvl="0" w:tplc="80885C9C">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443EF"/>
    <w:multiLevelType w:val="hybridMultilevel"/>
    <w:tmpl w:val="4A60962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E47657"/>
    <w:multiLevelType w:val="hybridMultilevel"/>
    <w:tmpl w:val="35F0A72A"/>
    <w:lvl w:ilvl="0" w:tplc="5DAC1F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9CC788C"/>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361F0A"/>
    <w:multiLevelType w:val="hybridMultilevel"/>
    <w:tmpl w:val="BFAE041E"/>
    <w:lvl w:ilvl="0" w:tplc="2B4EC5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91367D"/>
    <w:multiLevelType w:val="hybridMultilevel"/>
    <w:tmpl w:val="479CBD44"/>
    <w:lvl w:ilvl="0" w:tplc="E3C0BB56">
      <w:start w:val="9"/>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265FBF"/>
    <w:multiLevelType w:val="hybridMultilevel"/>
    <w:tmpl w:val="007E4F9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F60171D"/>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036A57"/>
    <w:multiLevelType w:val="hybridMultilevel"/>
    <w:tmpl w:val="5A42303E"/>
    <w:lvl w:ilvl="0" w:tplc="9FB0BF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455019"/>
    <w:multiLevelType w:val="hybridMultilevel"/>
    <w:tmpl w:val="A8A68B36"/>
    <w:lvl w:ilvl="0" w:tplc="44EEE7F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0C87A6F"/>
    <w:multiLevelType w:val="hybridMultilevel"/>
    <w:tmpl w:val="3B1638D4"/>
    <w:lvl w:ilvl="0" w:tplc="A4AE255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5D6369"/>
    <w:multiLevelType w:val="hybridMultilevel"/>
    <w:tmpl w:val="EC203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5D06FD"/>
    <w:multiLevelType w:val="hybridMultilevel"/>
    <w:tmpl w:val="944825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34" w15:restartNumberingAfterBreak="0">
    <w:nsid w:val="57103CF7"/>
    <w:multiLevelType w:val="hybridMultilevel"/>
    <w:tmpl w:val="16205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F5B3F"/>
    <w:multiLevelType w:val="hybridMultilevel"/>
    <w:tmpl w:val="2E06F742"/>
    <w:lvl w:ilvl="0" w:tplc="4016ED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8D5A25"/>
    <w:multiLevelType w:val="hybridMultilevel"/>
    <w:tmpl w:val="129EA102"/>
    <w:lvl w:ilvl="0" w:tplc="5E8201C2">
      <w:start w:val="1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5D3AEA"/>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CC6216"/>
    <w:multiLevelType w:val="hybridMultilevel"/>
    <w:tmpl w:val="FC68B0D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3219AC"/>
    <w:multiLevelType w:val="hybridMultilevel"/>
    <w:tmpl w:val="21842A44"/>
    <w:lvl w:ilvl="0" w:tplc="A3C0810A">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27C4"/>
    <w:multiLevelType w:val="hybridMultilevel"/>
    <w:tmpl w:val="07629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D467AB"/>
    <w:multiLevelType w:val="hybridMultilevel"/>
    <w:tmpl w:val="A7A4B4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B2B6988"/>
    <w:multiLevelType w:val="hybridMultilevel"/>
    <w:tmpl w:val="CC28D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ED50226"/>
    <w:multiLevelType w:val="hybridMultilevel"/>
    <w:tmpl w:val="47529BD0"/>
    <w:lvl w:ilvl="0" w:tplc="BC661EEE">
      <w:start w:val="1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5F29A6"/>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7"/>
  </w:num>
  <w:num w:numId="4">
    <w:abstractNumId w:val="43"/>
  </w:num>
  <w:num w:numId="5">
    <w:abstractNumId w:val="19"/>
  </w:num>
  <w:num w:numId="6">
    <w:abstractNumId w:val="16"/>
  </w:num>
  <w:num w:numId="7">
    <w:abstractNumId w:val="34"/>
  </w:num>
  <w:num w:numId="8">
    <w:abstractNumId w:val="12"/>
  </w:num>
  <w:num w:numId="9">
    <w:abstractNumId w:val="41"/>
  </w:num>
  <w:num w:numId="10">
    <w:abstractNumId w:val="31"/>
  </w:num>
  <w:num w:numId="11">
    <w:abstractNumId w:val="17"/>
  </w:num>
  <w:num w:numId="12">
    <w:abstractNumId w:val="2"/>
  </w:num>
  <w:num w:numId="13">
    <w:abstractNumId w:val="22"/>
  </w:num>
  <w:num w:numId="14">
    <w:abstractNumId w:val="14"/>
  </w:num>
  <w:num w:numId="15">
    <w:abstractNumId w:val="24"/>
  </w:num>
  <w:num w:numId="16">
    <w:abstractNumId w:val="26"/>
  </w:num>
  <w:num w:numId="17">
    <w:abstractNumId w:val="39"/>
  </w:num>
  <w:num w:numId="18">
    <w:abstractNumId w:val="35"/>
  </w:num>
  <w:num w:numId="19">
    <w:abstractNumId w:val="18"/>
  </w:num>
  <w:num w:numId="20">
    <w:abstractNumId w:val="40"/>
  </w:num>
  <w:num w:numId="21">
    <w:abstractNumId w:val="4"/>
  </w:num>
  <w:num w:numId="22">
    <w:abstractNumId w:val="36"/>
  </w:num>
  <w:num w:numId="23">
    <w:abstractNumId w:val="15"/>
  </w:num>
  <w:num w:numId="24">
    <w:abstractNumId w:val="47"/>
  </w:num>
  <w:num w:numId="25">
    <w:abstractNumId w:val="3"/>
  </w:num>
  <w:num w:numId="26">
    <w:abstractNumId w:val="29"/>
  </w:num>
  <w:num w:numId="27">
    <w:abstractNumId w:val="33"/>
  </w:num>
  <w:num w:numId="28">
    <w:abstractNumId w:val="27"/>
  </w:num>
  <w:num w:numId="29">
    <w:abstractNumId w:val="28"/>
  </w:num>
  <w:num w:numId="30">
    <w:abstractNumId w:val="25"/>
  </w:num>
  <w:num w:numId="31">
    <w:abstractNumId w:val="6"/>
  </w:num>
  <w:num w:numId="32">
    <w:abstractNumId w:val="10"/>
  </w:num>
  <w:num w:numId="33">
    <w:abstractNumId w:val="9"/>
  </w:num>
  <w:num w:numId="34">
    <w:abstractNumId w:val="44"/>
  </w:num>
  <w:num w:numId="35">
    <w:abstractNumId w:val="38"/>
  </w:num>
  <w:num w:numId="36">
    <w:abstractNumId w:val="30"/>
  </w:num>
  <w:num w:numId="37">
    <w:abstractNumId w:val="23"/>
  </w:num>
  <w:num w:numId="38">
    <w:abstractNumId w:val="13"/>
  </w:num>
  <w:num w:numId="39">
    <w:abstractNumId w:val="32"/>
  </w:num>
  <w:num w:numId="40">
    <w:abstractNumId w:val="20"/>
  </w:num>
  <w:num w:numId="41">
    <w:abstractNumId w:val="5"/>
  </w:num>
  <w:num w:numId="42">
    <w:abstractNumId w:val="48"/>
  </w:num>
  <w:num w:numId="43">
    <w:abstractNumId w:val="42"/>
  </w:num>
  <w:num w:numId="44">
    <w:abstractNumId w:val="8"/>
  </w:num>
  <w:num w:numId="45">
    <w:abstractNumId w:val="11"/>
  </w:num>
  <w:num w:numId="46">
    <w:abstractNumId w:val="1"/>
  </w:num>
  <w:num w:numId="47">
    <w:abstractNumId w:val="21"/>
  </w:num>
  <w:num w:numId="48">
    <w:abstractNumId w:val="45"/>
  </w:num>
  <w:num w:numId="49">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31"/>
    <w:rsid w:val="0000485A"/>
    <w:rsid w:val="00006543"/>
    <w:rsid w:val="00013A19"/>
    <w:rsid w:val="00014465"/>
    <w:rsid w:val="00015774"/>
    <w:rsid w:val="00016C5A"/>
    <w:rsid w:val="00021C64"/>
    <w:rsid w:val="00026713"/>
    <w:rsid w:val="000338CB"/>
    <w:rsid w:val="00034E9D"/>
    <w:rsid w:val="000373BC"/>
    <w:rsid w:val="00037F4B"/>
    <w:rsid w:val="00043401"/>
    <w:rsid w:val="00043C4B"/>
    <w:rsid w:val="000450BD"/>
    <w:rsid w:val="0004646B"/>
    <w:rsid w:val="00046B46"/>
    <w:rsid w:val="00052403"/>
    <w:rsid w:val="00057F24"/>
    <w:rsid w:val="0006017B"/>
    <w:rsid w:val="000615C8"/>
    <w:rsid w:val="000637C8"/>
    <w:rsid w:val="0006534E"/>
    <w:rsid w:val="0008148B"/>
    <w:rsid w:val="0008169F"/>
    <w:rsid w:val="000870A2"/>
    <w:rsid w:val="000929E4"/>
    <w:rsid w:val="00097211"/>
    <w:rsid w:val="000A76BB"/>
    <w:rsid w:val="000B00E9"/>
    <w:rsid w:val="000B2C93"/>
    <w:rsid w:val="000B36DD"/>
    <w:rsid w:val="000B3F74"/>
    <w:rsid w:val="000C0285"/>
    <w:rsid w:val="000C0CA1"/>
    <w:rsid w:val="000C2235"/>
    <w:rsid w:val="000C27CA"/>
    <w:rsid w:val="000D0A1E"/>
    <w:rsid w:val="000D2BA9"/>
    <w:rsid w:val="000D6B74"/>
    <w:rsid w:val="000F24C8"/>
    <w:rsid w:val="000F3DA0"/>
    <w:rsid w:val="000F555D"/>
    <w:rsid w:val="000F7A45"/>
    <w:rsid w:val="000F7FD8"/>
    <w:rsid w:val="001006F4"/>
    <w:rsid w:val="00100BAC"/>
    <w:rsid w:val="00100E4E"/>
    <w:rsid w:val="001017B7"/>
    <w:rsid w:val="00102445"/>
    <w:rsid w:val="001034C6"/>
    <w:rsid w:val="001049B0"/>
    <w:rsid w:val="00112133"/>
    <w:rsid w:val="00113539"/>
    <w:rsid w:val="00114068"/>
    <w:rsid w:val="001150E9"/>
    <w:rsid w:val="00125ED0"/>
    <w:rsid w:val="00127757"/>
    <w:rsid w:val="001329A3"/>
    <w:rsid w:val="00132A80"/>
    <w:rsid w:val="00132F95"/>
    <w:rsid w:val="0013676B"/>
    <w:rsid w:val="0014307A"/>
    <w:rsid w:val="00144D0B"/>
    <w:rsid w:val="00146209"/>
    <w:rsid w:val="00146DE4"/>
    <w:rsid w:val="00147566"/>
    <w:rsid w:val="00151053"/>
    <w:rsid w:val="00156A6B"/>
    <w:rsid w:val="00167C82"/>
    <w:rsid w:val="00170545"/>
    <w:rsid w:val="00171881"/>
    <w:rsid w:val="0017329B"/>
    <w:rsid w:val="00173D0F"/>
    <w:rsid w:val="0017459B"/>
    <w:rsid w:val="0017575B"/>
    <w:rsid w:val="00181364"/>
    <w:rsid w:val="00183D24"/>
    <w:rsid w:val="001851A6"/>
    <w:rsid w:val="001865C3"/>
    <w:rsid w:val="00190B53"/>
    <w:rsid w:val="0019389B"/>
    <w:rsid w:val="0019509B"/>
    <w:rsid w:val="0019632A"/>
    <w:rsid w:val="001A1B94"/>
    <w:rsid w:val="001A2218"/>
    <w:rsid w:val="001A7FD2"/>
    <w:rsid w:val="001B107D"/>
    <w:rsid w:val="001B359E"/>
    <w:rsid w:val="001C6E23"/>
    <w:rsid w:val="001D4B12"/>
    <w:rsid w:val="001D7BD2"/>
    <w:rsid w:val="001E2A4D"/>
    <w:rsid w:val="001E2AD8"/>
    <w:rsid w:val="001E4AB7"/>
    <w:rsid w:val="001E53C2"/>
    <w:rsid w:val="001F1540"/>
    <w:rsid w:val="001F1E09"/>
    <w:rsid w:val="001F652C"/>
    <w:rsid w:val="00202DB8"/>
    <w:rsid w:val="00207736"/>
    <w:rsid w:val="00215D0D"/>
    <w:rsid w:val="00217AEF"/>
    <w:rsid w:val="002200B5"/>
    <w:rsid w:val="00223ECD"/>
    <w:rsid w:val="00224774"/>
    <w:rsid w:val="00224F7A"/>
    <w:rsid w:val="00225152"/>
    <w:rsid w:val="00230E81"/>
    <w:rsid w:val="00231888"/>
    <w:rsid w:val="00232673"/>
    <w:rsid w:val="00233BC9"/>
    <w:rsid w:val="00236863"/>
    <w:rsid w:val="00237C1F"/>
    <w:rsid w:val="0024198A"/>
    <w:rsid w:val="002433A4"/>
    <w:rsid w:val="0024387A"/>
    <w:rsid w:val="00250389"/>
    <w:rsid w:val="00251E1C"/>
    <w:rsid w:val="00252669"/>
    <w:rsid w:val="00254288"/>
    <w:rsid w:val="002574FE"/>
    <w:rsid w:val="002579CE"/>
    <w:rsid w:val="00260FEC"/>
    <w:rsid w:val="00263CBF"/>
    <w:rsid w:val="002657E2"/>
    <w:rsid w:val="00270D66"/>
    <w:rsid w:val="002727CC"/>
    <w:rsid w:val="00273679"/>
    <w:rsid w:val="00284486"/>
    <w:rsid w:val="002852B4"/>
    <w:rsid w:val="00285644"/>
    <w:rsid w:val="0028581E"/>
    <w:rsid w:val="00293491"/>
    <w:rsid w:val="0029776E"/>
    <w:rsid w:val="002A6193"/>
    <w:rsid w:val="002A6A3E"/>
    <w:rsid w:val="002A7C16"/>
    <w:rsid w:val="002B147E"/>
    <w:rsid w:val="002B198A"/>
    <w:rsid w:val="002B20A1"/>
    <w:rsid w:val="002B46D4"/>
    <w:rsid w:val="002B54CF"/>
    <w:rsid w:val="002B5A6C"/>
    <w:rsid w:val="002C3513"/>
    <w:rsid w:val="002C6FFA"/>
    <w:rsid w:val="002D095B"/>
    <w:rsid w:val="002D0BB8"/>
    <w:rsid w:val="002D2E54"/>
    <w:rsid w:val="002D7983"/>
    <w:rsid w:val="002F01AB"/>
    <w:rsid w:val="002F0CE9"/>
    <w:rsid w:val="002F62DC"/>
    <w:rsid w:val="00300614"/>
    <w:rsid w:val="00301F46"/>
    <w:rsid w:val="00306418"/>
    <w:rsid w:val="003100F3"/>
    <w:rsid w:val="00310C11"/>
    <w:rsid w:val="003156AE"/>
    <w:rsid w:val="00316600"/>
    <w:rsid w:val="003166A6"/>
    <w:rsid w:val="003172EC"/>
    <w:rsid w:val="00323325"/>
    <w:rsid w:val="00325EC0"/>
    <w:rsid w:val="003340EC"/>
    <w:rsid w:val="0033476F"/>
    <w:rsid w:val="0034057C"/>
    <w:rsid w:val="0034381A"/>
    <w:rsid w:val="003462CD"/>
    <w:rsid w:val="00347D55"/>
    <w:rsid w:val="003502DA"/>
    <w:rsid w:val="00353B67"/>
    <w:rsid w:val="00353B6D"/>
    <w:rsid w:val="00354920"/>
    <w:rsid w:val="00355DC6"/>
    <w:rsid w:val="003604D7"/>
    <w:rsid w:val="00362310"/>
    <w:rsid w:val="0036309D"/>
    <w:rsid w:val="00364521"/>
    <w:rsid w:val="003673E5"/>
    <w:rsid w:val="00367F82"/>
    <w:rsid w:val="00371349"/>
    <w:rsid w:val="003730B2"/>
    <w:rsid w:val="003756AF"/>
    <w:rsid w:val="00380441"/>
    <w:rsid w:val="00380589"/>
    <w:rsid w:val="00380725"/>
    <w:rsid w:val="003864D2"/>
    <w:rsid w:val="00390249"/>
    <w:rsid w:val="00390BF8"/>
    <w:rsid w:val="00392E12"/>
    <w:rsid w:val="00393CA3"/>
    <w:rsid w:val="003956E9"/>
    <w:rsid w:val="003965EC"/>
    <w:rsid w:val="00396BA0"/>
    <w:rsid w:val="003A0E17"/>
    <w:rsid w:val="003A357E"/>
    <w:rsid w:val="003A475C"/>
    <w:rsid w:val="003A4805"/>
    <w:rsid w:val="003A527B"/>
    <w:rsid w:val="003A6E02"/>
    <w:rsid w:val="003A6E62"/>
    <w:rsid w:val="003A7BE8"/>
    <w:rsid w:val="003B2140"/>
    <w:rsid w:val="003B3AFC"/>
    <w:rsid w:val="003C28B8"/>
    <w:rsid w:val="003C7FD0"/>
    <w:rsid w:val="003D0268"/>
    <w:rsid w:val="003D1A43"/>
    <w:rsid w:val="003D1A64"/>
    <w:rsid w:val="003D5709"/>
    <w:rsid w:val="003E2080"/>
    <w:rsid w:val="003E31E5"/>
    <w:rsid w:val="003E32ED"/>
    <w:rsid w:val="003E58C9"/>
    <w:rsid w:val="004004E9"/>
    <w:rsid w:val="00402E14"/>
    <w:rsid w:val="004052C5"/>
    <w:rsid w:val="004060E8"/>
    <w:rsid w:val="00406496"/>
    <w:rsid w:val="004100AA"/>
    <w:rsid w:val="004103EC"/>
    <w:rsid w:val="00412203"/>
    <w:rsid w:val="00417DE3"/>
    <w:rsid w:val="00422869"/>
    <w:rsid w:val="00422D5E"/>
    <w:rsid w:val="004300F0"/>
    <w:rsid w:val="0043257A"/>
    <w:rsid w:val="00433DC2"/>
    <w:rsid w:val="0044041B"/>
    <w:rsid w:val="004406CF"/>
    <w:rsid w:val="00441CF5"/>
    <w:rsid w:val="004435B4"/>
    <w:rsid w:val="004470D9"/>
    <w:rsid w:val="00450B1B"/>
    <w:rsid w:val="0046048A"/>
    <w:rsid w:val="00460B14"/>
    <w:rsid w:val="004622F2"/>
    <w:rsid w:val="00466346"/>
    <w:rsid w:val="004667AF"/>
    <w:rsid w:val="004721B5"/>
    <w:rsid w:val="004734B8"/>
    <w:rsid w:val="004751D6"/>
    <w:rsid w:val="004754A0"/>
    <w:rsid w:val="00475604"/>
    <w:rsid w:val="004762D2"/>
    <w:rsid w:val="00477E20"/>
    <w:rsid w:val="00480BB8"/>
    <w:rsid w:val="00481388"/>
    <w:rsid w:val="00483190"/>
    <w:rsid w:val="00483818"/>
    <w:rsid w:val="0048519E"/>
    <w:rsid w:val="004860BD"/>
    <w:rsid w:val="00487430"/>
    <w:rsid w:val="004A07F1"/>
    <w:rsid w:val="004A0A6B"/>
    <w:rsid w:val="004A0BB0"/>
    <w:rsid w:val="004A26CD"/>
    <w:rsid w:val="004A577A"/>
    <w:rsid w:val="004A5CA5"/>
    <w:rsid w:val="004A7990"/>
    <w:rsid w:val="004B1D52"/>
    <w:rsid w:val="004B591D"/>
    <w:rsid w:val="004C4201"/>
    <w:rsid w:val="004D5DB3"/>
    <w:rsid w:val="004D5EEB"/>
    <w:rsid w:val="004E0CBC"/>
    <w:rsid w:val="004E1041"/>
    <w:rsid w:val="004E41C7"/>
    <w:rsid w:val="004E725F"/>
    <w:rsid w:val="004F0180"/>
    <w:rsid w:val="004F2D88"/>
    <w:rsid w:val="004F6B38"/>
    <w:rsid w:val="005070C3"/>
    <w:rsid w:val="005168D3"/>
    <w:rsid w:val="005220BE"/>
    <w:rsid w:val="00523A96"/>
    <w:rsid w:val="00524B78"/>
    <w:rsid w:val="0052507D"/>
    <w:rsid w:val="00530270"/>
    <w:rsid w:val="0054234E"/>
    <w:rsid w:val="00542D5F"/>
    <w:rsid w:val="005435DE"/>
    <w:rsid w:val="00544BE2"/>
    <w:rsid w:val="00546BAE"/>
    <w:rsid w:val="005477EC"/>
    <w:rsid w:val="00552EBD"/>
    <w:rsid w:val="00555F71"/>
    <w:rsid w:val="00556B1F"/>
    <w:rsid w:val="00564137"/>
    <w:rsid w:val="00565C36"/>
    <w:rsid w:val="00586401"/>
    <w:rsid w:val="00586FA8"/>
    <w:rsid w:val="00587E82"/>
    <w:rsid w:val="00587F23"/>
    <w:rsid w:val="00593CB4"/>
    <w:rsid w:val="005A321F"/>
    <w:rsid w:val="005B01F7"/>
    <w:rsid w:val="005B0D7C"/>
    <w:rsid w:val="005B4627"/>
    <w:rsid w:val="005B6854"/>
    <w:rsid w:val="005C206E"/>
    <w:rsid w:val="005C4034"/>
    <w:rsid w:val="005C651C"/>
    <w:rsid w:val="005D4AC3"/>
    <w:rsid w:val="005D5607"/>
    <w:rsid w:val="005D63C1"/>
    <w:rsid w:val="005F03DB"/>
    <w:rsid w:val="005F074A"/>
    <w:rsid w:val="00603A46"/>
    <w:rsid w:val="006126B0"/>
    <w:rsid w:val="00614B3A"/>
    <w:rsid w:val="00616189"/>
    <w:rsid w:val="006172FB"/>
    <w:rsid w:val="00620353"/>
    <w:rsid w:val="006217BB"/>
    <w:rsid w:val="00623000"/>
    <w:rsid w:val="00624430"/>
    <w:rsid w:val="00625048"/>
    <w:rsid w:val="00625B9E"/>
    <w:rsid w:val="00625BD5"/>
    <w:rsid w:val="00625DFB"/>
    <w:rsid w:val="0062784B"/>
    <w:rsid w:val="00633CBF"/>
    <w:rsid w:val="00634143"/>
    <w:rsid w:val="00637179"/>
    <w:rsid w:val="00647162"/>
    <w:rsid w:val="006476CA"/>
    <w:rsid w:val="0065102A"/>
    <w:rsid w:val="006552AE"/>
    <w:rsid w:val="00655773"/>
    <w:rsid w:val="0065619F"/>
    <w:rsid w:val="006563CA"/>
    <w:rsid w:val="006578FC"/>
    <w:rsid w:val="006608AB"/>
    <w:rsid w:val="00660E3A"/>
    <w:rsid w:val="0066145B"/>
    <w:rsid w:val="0066271E"/>
    <w:rsid w:val="00664587"/>
    <w:rsid w:val="00664A72"/>
    <w:rsid w:val="00673DD4"/>
    <w:rsid w:val="00674AEB"/>
    <w:rsid w:val="00676EAB"/>
    <w:rsid w:val="00677C11"/>
    <w:rsid w:val="00680A77"/>
    <w:rsid w:val="00684831"/>
    <w:rsid w:val="0068524B"/>
    <w:rsid w:val="006855E4"/>
    <w:rsid w:val="00685BFF"/>
    <w:rsid w:val="00694ADE"/>
    <w:rsid w:val="006A026A"/>
    <w:rsid w:val="006A073F"/>
    <w:rsid w:val="006A7EBF"/>
    <w:rsid w:val="006B075A"/>
    <w:rsid w:val="006B0E83"/>
    <w:rsid w:val="006B54AE"/>
    <w:rsid w:val="006C10C0"/>
    <w:rsid w:val="006C3747"/>
    <w:rsid w:val="006C7760"/>
    <w:rsid w:val="006D4A26"/>
    <w:rsid w:val="006D522C"/>
    <w:rsid w:val="006D6F79"/>
    <w:rsid w:val="006D7795"/>
    <w:rsid w:val="006D7ACB"/>
    <w:rsid w:val="006F11A3"/>
    <w:rsid w:val="006F1F3A"/>
    <w:rsid w:val="006F51F2"/>
    <w:rsid w:val="006F6404"/>
    <w:rsid w:val="006F64E3"/>
    <w:rsid w:val="006F6CD4"/>
    <w:rsid w:val="0070253A"/>
    <w:rsid w:val="00702DD7"/>
    <w:rsid w:val="00705C40"/>
    <w:rsid w:val="007068B9"/>
    <w:rsid w:val="0071087E"/>
    <w:rsid w:val="00711918"/>
    <w:rsid w:val="0072091C"/>
    <w:rsid w:val="007219C0"/>
    <w:rsid w:val="007235AA"/>
    <w:rsid w:val="00726F5A"/>
    <w:rsid w:val="00727952"/>
    <w:rsid w:val="00733B23"/>
    <w:rsid w:val="00735C21"/>
    <w:rsid w:val="0073614A"/>
    <w:rsid w:val="00737E91"/>
    <w:rsid w:val="00740C8C"/>
    <w:rsid w:val="00752B01"/>
    <w:rsid w:val="007549FF"/>
    <w:rsid w:val="007562DC"/>
    <w:rsid w:val="007574BB"/>
    <w:rsid w:val="0075764C"/>
    <w:rsid w:val="00762198"/>
    <w:rsid w:val="00764DD9"/>
    <w:rsid w:val="00765793"/>
    <w:rsid w:val="00770792"/>
    <w:rsid w:val="00774FFE"/>
    <w:rsid w:val="00775638"/>
    <w:rsid w:val="0077599A"/>
    <w:rsid w:val="00777353"/>
    <w:rsid w:val="00785461"/>
    <w:rsid w:val="00786648"/>
    <w:rsid w:val="00786FF3"/>
    <w:rsid w:val="00793090"/>
    <w:rsid w:val="00793D8A"/>
    <w:rsid w:val="007A2F67"/>
    <w:rsid w:val="007A3918"/>
    <w:rsid w:val="007A4B68"/>
    <w:rsid w:val="007B0E89"/>
    <w:rsid w:val="007B2C38"/>
    <w:rsid w:val="007B2E54"/>
    <w:rsid w:val="007B3CC0"/>
    <w:rsid w:val="007B4540"/>
    <w:rsid w:val="007B7498"/>
    <w:rsid w:val="007B7AEE"/>
    <w:rsid w:val="007C5270"/>
    <w:rsid w:val="007C6AAA"/>
    <w:rsid w:val="007D224D"/>
    <w:rsid w:val="007D2F75"/>
    <w:rsid w:val="007D53B5"/>
    <w:rsid w:val="007D59E4"/>
    <w:rsid w:val="007E22E7"/>
    <w:rsid w:val="007E3B57"/>
    <w:rsid w:val="007E69BB"/>
    <w:rsid w:val="007F335C"/>
    <w:rsid w:val="007F3EF1"/>
    <w:rsid w:val="00802515"/>
    <w:rsid w:val="008036A5"/>
    <w:rsid w:val="00804C79"/>
    <w:rsid w:val="00806144"/>
    <w:rsid w:val="0081283F"/>
    <w:rsid w:val="008132EF"/>
    <w:rsid w:val="008135C7"/>
    <w:rsid w:val="0081480A"/>
    <w:rsid w:val="00814949"/>
    <w:rsid w:val="00816622"/>
    <w:rsid w:val="008202EB"/>
    <w:rsid w:val="00820FEF"/>
    <w:rsid w:val="008214E4"/>
    <w:rsid w:val="0082617A"/>
    <w:rsid w:val="008262B2"/>
    <w:rsid w:val="008336A5"/>
    <w:rsid w:val="00835C3C"/>
    <w:rsid w:val="008373C0"/>
    <w:rsid w:val="0084145F"/>
    <w:rsid w:val="00841D57"/>
    <w:rsid w:val="00841DA2"/>
    <w:rsid w:val="0084458C"/>
    <w:rsid w:val="00844F24"/>
    <w:rsid w:val="008458F6"/>
    <w:rsid w:val="00845AED"/>
    <w:rsid w:val="00851670"/>
    <w:rsid w:val="00851AE4"/>
    <w:rsid w:val="0085598D"/>
    <w:rsid w:val="008605B6"/>
    <w:rsid w:val="00862771"/>
    <w:rsid w:val="008678E1"/>
    <w:rsid w:val="00871DB7"/>
    <w:rsid w:val="0087446F"/>
    <w:rsid w:val="00876F54"/>
    <w:rsid w:val="00877292"/>
    <w:rsid w:val="00885168"/>
    <w:rsid w:val="00885192"/>
    <w:rsid w:val="0089173B"/>
    <w:rsid w:val="0089220F"/>
    <w:rsid w:val="00892848"/>
    <w:rsid w:val="00892925"/>
    <w:rsid w:val="008935AA"/>
    <w:rsid w:val="00895F7E"/>
    <w:rsid w:val="00896128"/>
    <w:rsid w:val="008A0DF3"/>
    <w:rsid w:val="008B6848"/>
    <w:rsid w:val="008C2FA1"/>
    <w:rsid w:val="008C41A6"/>
    <w:rsid w:val="008C4F06"/>
    <w:rsid w:val="008C549E"/>
    <w:rsid w:val="008D5A6F"/>
    <w:rsid w:val="008D7ADC"/>
    <w:rsid w:val="008D7E0D"/>
    <w:rsid w:val="008D7EDB"/>
    <w:rsid w:val="008E64F0"/>
    <w:rsid w:val="008E7E50"/>
    <w:rsid w:val="008F18ED"/>
    <w:rsid w:val="008F2645"/>
    <w:rsid w:val="008F3104"/>
    <w:rsid w:val="008F67D5"/>
    <w:rsid w:val="008F6C73"/>
    <w:rsid w:val="008F7B4E"/>
    <w:rsid w:val="0090047A"/>
    <w:rsid w:val="00903851"/>
    <w:rsid w:val="00903D37"/>
    <w:rsid w:val="00914DAA"/>
    <w:rsid w:val="009159D8"/>
    <w:rsid w:val="00917D6F"/>
    <w:rsid w:val="00921B1A"/>
    <w:rsid w:val="0092600D"/>
    <w:rsid w:val="00926491"/>
    <w:rsid w:val="009272D9"/>
    <w:rsid w:val="0093039D"/>
    <w:rsid w:val="00931704"/>
    <w:rsid w:val="009317E2"/>
    <w:rsid w:val="00931E4F"/>
    <w:rsid w:val="009328A3"/>
    <w:rsid w:val="0093349F"/>
    <w:rsid w:val="0093364D"/>
    <w:rsid w:val="009354C4"/>
    <w:rsid w:val="00936358"/>
    <w:rsid w:val="0094020D"/>
    <w:rsid w:val="009512E7"/>
    <w:rsid w:val="009563B0"/>
    <w:rsid w:val="009635F9"/>
    <w:rsid w:val="00967869"/>
    <w:rsid w:val="00971F54"/>
    <w:rsid w:val="009725C5"/>
    <w:rsid w:val="00973F40"/>
    <w:rsid w:val="00974A4E"/>
    <w:rsid w:val="00974A8B"/>
    <w:rsid w:val="00974B04"/>
    <w:rsid w:val="00975F34"/>
    <w:rsid w:val="009913FD"/>
    <w:rsid w:val="009934CF"/>
    <w:rsid w:val="009A0D75"/>
    <w:rsid w:val="009A13F6"/>
    <w:rsid w:val="009A347A"/>
    <w:rsid w:val="009A3E8E"/>
    <w:rsid w:val="009B35E4"/>
    <w:rsid w:val="009B3DFF"/>
    <w:rsid w:val="009B6A6F"/>
    <w:rsid w:val="009C1999"/>
    <w:rsid w:val="009C1AFE"/>
    <w:rsid w:val="009C3C1A"/>
    <w:rsid w:val="009C503A"/>
    <w:rsid w:val="009D048B"/>
    <w:rsid w:val="009E5419"/>
    <w:rsid w:val="009E5A6E"/>
    <w:rsid w:val="009E604F"/>
    <w:rsid w:val="009F100D"/>
    <w:rsid w:val="009F152A"/>
    <w:rsid w:val="009F223F"/>
    <w:rsid w:val="009F403A"/>
    <w:rsid w:val="009F46DC"/>
    <w:rsid w:val="00A06682"/>
    <w:rsid w:val="00A1620D"/>
    <w:rsid w:val="00A16AC0"/>
    <w:rsid w:val="00A21B9A"/>
    <w:rsid w:val="00A23D31"/>
    <w:rsid w:val="00A2458B"/>
    <w:rsid w:val="00A301A7"/>
    <w:rsid w:val="00A307F1"/>
    <w:rsid w:val="00A30C34"/>
    <w:rsid w:val="00A30FD3"/>
    <w:rsid w:val="00A31D05"/>
    <w:rsid w:val="00A330AD"/>
    <w:rsid w:val="00A35D37"/>
    <w:rsid w:val="00A35E2F"/>
    <w:rsid w:val="00A36B6C"/>
    <w:rsid w:val="00A37891"/>
    <w:rsid w:val="00A37A4B"/>
    <w:rsid w:val="00A40A51"/>
    <w:rsid w:val="00A41380"/>
    <w:rsid w:val="00A43512"/>
    <w:rsid w:val="00A4718A"/>
    <w:rsid w:val="00A47916"/>
    <w:rsid w:val="00A54D4B"/>
    <w:rsid w:val="00A57047"/>
    <w:rsid w:val="00A571EC"/>
    <w:rsid w:val="00A57938"/>
    <w:rsid w:val="00A57C3D"/>
    <w:rsid w:val="00A61283"/>
    <w:rsid w:val="00A6697B"/>
    <w:rsid w:val="00A74C2D"/>
    <w:rsid w:val="00A75C15"/>
    <w:rsid w:val="00A76B34"/>
    <w:rsid w:val="00A83E38"/>
    <w:rsid w:val="00A84EFF"/>
    <w:rsid w:val="00A854FF"/>
    <w:rsid w:val="00A8745D"/>
    <w:rsid w:val="00A90F9B"/>
    <w:rsid w:val="00A92694"/>
    <w:rsid w:val="00A93072"/>
    <w:rsid w:val="00A95762"/>
    <w:rsid w:val="00A9629C"/>
    <w:rsid w:val="00AA35D5"/>
    <w:rsid w:val="00AA417B"/>
    <w:rsid w:val="00AA533F"/>
    <w:rsid w:val="00AB010D"/>
    <w:rsid w:val="00AB4496"/>
    <w:rsid w:val="00AC1B61"/>
    <w:rsid w:val="00AC5EE6"/>
    <w:rsid w:val="00AD1139"/>
    <w:rsid w:val="00AD1923"/>
    <w:rsid w:val="00AD2611"/>
    <w:rsid w:val="00AD3D57"/>
    <w:rsid w:val="00AE50B7"/>
    <w:rsid w:val="00AF3852"/>
    <w:rsid w:val="00AF7565"/>
    <w:rsid w:val="00B0276C"/>
    <w:rsid w:val="00B1415B"/>
    <w:rsid w:val="00B20AF5"/>
    <w:rsid w:val="00B274AE"/>
    <w:rsid w:val="00B274BF"/>
    <w:rsid w:val="00B30038"/>
    <w:rsid w:val="00B31150"/>
    <w:rsid w:val="00B31222"/>
    <w:rsid w:val="00B31CF0"/>
    <w:rsid w:val="00B32C83"/>
    <w:rsid w:val="00B3447A"/>
    <w:rsid w:val="00B37288"/>
    <w:rsid w:val="00B40FE7"/>
    <w:rsid w:val="00B42E81"/>
    <w:rsid w:val="00B4329D"/>
    <w:rsid w:val="00B520F9"/>
    <w:rsid w:val="00B5330A"/>
    <w:rsid w:val="00B5495A"/>
    <w:rsid w:val="00B55F12"/>
    <w:rsid w:val="00B577A3"/>
    <w:rsid w:val="00B57B9C"/>
    <w:rsid w:val="00B60707"/>
    <w:rsid w:val="00B6233A"/>
    <w:rsid w:val="00B708FD"/>
    <w:rsid w:val="00B7262F"/>
    <w:rsid w:val="00B73FD4"/>
    <w:rsid w:val="00B74FC5"/>
    <w:rsid w:val="00B75A6C"/>
    <w:rsid w:val="00B83E2A"/>
    <w:rsid w:val="00B83E38"/>
    <w:rsid w:val="00B86C19"/>
    <w:rsid w:val="00BA0F49"/>
    <w:rsid w:val="00BA7493"/>
    <w:rsid w:val="00BB007F"/>
    <w:rsid w:val="00BB375D"/>
    <w:rsid w:val="00BB382F"/>
    <w:rsid w:val="00BB39FE"/>
    <w:rsid w:val="00BB4D03"/>
    <w:rsid w:val="00BB515F"/>
    <w:rsid w:val="00BB5AED"/>
    <w:rsid w:val="00BB762F"/>
    <w:rsid w:val="00BB797B"/>
    <w:rsid w:val="00BC041D"/>
    <w:rsid w:val="00BC0A30"/>
    <w:rsid w:val="00BC2C0C"/>
    <w:rsid w:val="00BC758B"/>
    <w:rsid w:val="00BD3E22"/>
    <w:rsid w:val="00BE17C6"/>
    <w:rsid w:val="00BE380E"/>
    <w:rsid w:val="00BE4865"/>
    <w:rsid w:val="00BE505E"/>
    <w:rsid w:val="00BE7B48"/>
    <w:rsid w:val="00BF0224"/>
    <w:rsid w:val="00BF4C6B"/>
    <w:rsid w:val="00C06B00"/>
    <w:rsid w:val="00C11494"/>
    <w:rsid w:val="00C16B4B"/>
    <w:rsid w:val="00C17427"/>
    <w:rsid w:val="00C25238"/>
    <w:rsid w:val="00C25786"/>
    <w:rsid w:val="00C32742"/>
    <w:rsid w:val="00C3345C"/>
    <w:rsid w:val="00C37B34"/>
    <w:rsid w:val="00C40C35"/>
    <w:rsid w:val="00C502A5"/>
    <w:rsid w:val="00C51C43"/>
    <w:rsid w:val="00C521F7"/>
    <w:rsid w:val="00C53008"/>
    <w:rsid w:val="00C54AEF"/>
    <w:rsid w:val="00C55151"/>
    <w:rsid w:val="00C5519C"/>
    <w:rsid w:val="00C560FA"/>
    <w:rsid w:val="00C57FF9"/>
    <w:rsid w:val="00C62431"/>
    <w:rsid w:val="00C64434"/>
    <w:rsid w:val="00C6522E"/>
    <w:rsid w:val="00C70604"/>
    <w:rsid w:val="00C70EC6"/>
    <w:rsid w:val="00C73C57"/>
    <w:rsid w:val="00C73C7F"/>
    <w:rsid w:val="00C74B44"/>
    <w:rsid w:val="00C74D43"/>
    <w:rsid w:val="00C87903"/>
    <w:rsid w:val="00C92552"/>
    <w:rsid w:val="00C9360B"/>
    <w:rsid w:val="00C93F1B"/>
    <w:rsid w:val="00CA08DE"/>
    <w:rsid w:val="00CA70A1"/>
    <w:rsid w:val="00CB675A"/>
    <w:rsid w:val="00CC146C"/>
    <w:rsid w:val="00CC2092"/>
    <w:rsid w:val="00CC345B"/>
    <w:rsid w:val="00CC5B2F"/>
    <w:rsid w:val="00CD239C"/>
    <w:rsid w:val="00CD2C2E"/>
    <w:rsid w:val="00CD3A5D"/>
    <w:rsid w:val="00CD5FD4"/>
    <w:rsid w:val="00CD6532"/>
    <w:rsid w:val="00CD7566"/>
    <w:rsid w:val="00CE04D8"/>
    <w:rsid w:val="00CE0DCE"/>
    <w:rsid w:val="00CE10F6"/>
    <w:rsid w:val="00CE1CB8"/>
    <w:rsid w:val="00CE1CE9"/>
    <w:rsid w:val="00CE33C1"/>
    <w:rsid w:val="00CE76FF"/>
    <w:rsid w:val="00CF6587"/>
    <w:rsid w:val="00D00A03"/>
    <w:rsid w:val="00D01C3D"/>
    <w:rsid w:val="00D0310D"/>
    <w:rsid w:val="00D05C7C"/>
    <w:rsid w:val="00D07742"/>
    <w:rsid w:val="00D11FD0"/>
    <w:rsid w:val="00D12788"/>
    <w:rsid w:val="00D14DB7"/>
    <w:rsid w:val="00D15B2F"/>
    <w:rsid w:val="00D15ED5"/>
    <w:rsid w:val="00D2559A"/>
    <w:rsid w:val="00D277DB"/>
    <w:rsid w:val="00D33D2A"/>
    <w:rsid w:val="00D348F7"/>
    <w:rsid w:val="00D35115"/>
    <w:rsid w:val="00D3564C"/>
    <w:rsid w:val="00D36FF0"/>
    <w:rsid w:val="00D40BC3"/>
    <w:rsid w:val="00D41EF3"/>
    <w:rsid w:val="00D434EC"/>
    <w:rsid w:val="00D44E9D"/>
    <w:rsid w:val="00D461D3"/>
    <w:rsid w:val="00D472A7"/>
    <w:rsid w:val="00D5000A"/>
    <w:rsid w:val="00D542A3"/>
    <w:rsid w:val="00D54B91"/>
    <w:rsid w:val="00D567F5"/>
    <w:rsid w:val="00D57F55"/>
    <w:rsid w:val="00D83173"/>
    <w:rsid w:val="00D8433D"/>
    <w:rsid w:val="00D84B17"/>
    <w:rsid w:val="00D8507D"/>
    <w:rsid w:val="00D86062"/>
    <w:rsid w:val="00D90807"/>
    <w:rsid w:val="00D90C9D"/>
    <w:rsid w:val="00D91910"/>
    <w:rsid w:val="00D91AA8"/>
    <w:rsid w:val="00D944A6"/>
    <w:rsid w:val="00D94ED9"/>
    <w:rsid w:val="00D953BE"/>
    <w:rsid w:val="00D96FC3"/>
    <w:rsid w:val="00D97F7F"/>
    <w:rsid w:val="00DA1A8F"/>
    <w:rsid w:val="00DA495D"/>
    <w:rsid w:val="00DA49DE"/>
    <w:rsid w:val="00DA63EF"/>
    <w:rsid w:val="00DA67EB"/>
    <w:rsid w:val="00DA7BA0"/>
    <w:rsid w:val="00DB52C3"/>
    <w:rsid w:val="00DB5CE2"/>
    <w:rsid w:val="00DB5DA3"/>
    <w:rsid w:val="00DC10B0"/>
    <w:rsid w:val="00DC1594"/>
    <w:rsid w:val="00DC4BCD"/>
    <w:rsid w:val="00DC6738"/>
    <w:rsid w:val="00DD178F"/>
    <w:rsid w:val="00DE206A"/>
    <w:rsid w:val="00DE4107"/>
    <w:rsid w:val="00DF0ED5"/>
    <w:rsid w:val="00DF325F"/>
    <w:rsid w:val="00DF4D24"/>
    <w:rsid w:val="00DF72D9"/>
    <w:rsid w:val="00DF7EC8"/>
    <w:rsid w:val="00E02201"/>
    <w:rsid w:val="00E028ED"/>
    <w:rsid w:val="00E07C8F"/>
    <w:rsid w:val="00E104F6"/>
    <w:rsid w:val="00E10748"/>
    <w:rsid w:val="00E11FF5"/>
    <w:rsid w:val="00E12F57"/>
    <w:rsid w:val="00E1363B"/>
    <w:rsid w:val="00E16A82"/>
    <w:rsid w:val="00E26494"/>
    <w:rsid w:val="00E2707E"/>
    <w:rsid w:val="00E27DDF"/>
    <w:rsid w:val="00E30A90"/>
    <w:rsid w:val="00E366A3"/>
    <w:rsid w:val="00E43469"/>
    <w:rsid w:val="00E445DA"/>
    <w:rsid w:val="00E45379"/>
    <w:rsid w:val="00E50B22"/>
    <w:rsid w:val="00E53706"/>
    <w:rsid w:val="00E55768"/>
    <w:rsid w:val="00E64F46"/>
    <w:rsid w:val="00E67738"/>
    <w:rsid w:val="00E805A9"/>
    <w:rsid w:val="00E8155D"/>
    <w:rsid w:val="00E87ADB"/>
    <w:rsid w:val="00E9636C"/>
    <w:rsid w:val="00E9682E"/>
    <w:rsid w:val="00EA0E04"/>
    <w:rsid w:val="00EA220D"/>
    <w:rsid w:val="00EA3146"/>
    <w:rsid w:val="00EA5D2C"/>
    <w:rsid w:val="00EA5D8E"/>
    <w:rsid w:val="00EB3B88"/>
    <w:rsid w:val="00EC49F2"/>
    <w:rsid w:val="00EC5CA0"/>
    <w:rsid w:val="00EC656B"/>
    <w:rsid w:val="00EC7372"/>
    <w:rsid w:val="00ED26A8"/>
    <w:rsid w:val="00ED30E8"/>
    <w:rsid w:val="00ED5D58"/>
    <w:rsid w:val="00EE3DB4"/>
    <w:rsid w:val="00EF03DC"/>
    <w:rsid w:val="00EF12D0"/>
    <w:rsid w:val="00EF480A"/>
    <w:rsid w:val="00EF4A64"/>
    <w:rsid w:val="00F02171"/>
    <w:rsid w:val="00F0260E"/>
    <w:rsid w:val="00F02FDE"/>
    <w:rsid w:val="00F033EF"/>
    <w:rsid w:val="00F11AB3"/>
    <w:rsid w:val="00F339E1"/>
    <w:rsid w:val="00F35243"/>
    <w:rsid w:val="00F36443"/>
    <w:rsid w:val="00F41FCD"/>
    <w:rsid w:val="00F43E6E"/>
    <w:rsid w:val="00F44423"/>
    <w:rsid w:val="00F44500"/>
    <w:rsid w:val="00F51236"/>
    <w:rsid w:val="00F5183B"/>
    <w:rsid w:val="00F5393F"/>
    <w:rsid w:val="00F541B8"/>
    <w:rsid w:val="00F54DFE"/>
    <w:rsid w:val="00F56CC2"/>
    <w:rsid w:val="00F5709F"/>
    <w:rsid w:val="00F60F78"/>
    <w:rsid w:val="00F61C4D"/>
    <w:rsid w:val="00F628D3"/>
    <w:rsid w:val="00F6421C"/>
    <w:rsid w:val="00F6497E"/>
    <w:rsid w:val="00F677E2"/>
    <w:rsid w:val="00F75EAD"/>
    <w:rsid w:val="00F77154"/>
    <w:rsid w:val="00F7721C"/>
    <w:rsid w:val="00F80F33"/>
    <w:rsid w:val="00F9173A"/>
    <w:rsid w:val="00F927EC"/>
    <w:rsid w:val="00F94609"/>
    <w:rsid w:val="00F952B9"/>
    <w:rsid w:val="00F9650A"/>
    <w:rsid w:val="00F967C7"/>
    <w:rsid w:val="00FA0437"/>
    <w:rsid w:val="00FA233F"/>
    <w:rsid w:val="00FA2E05"/>
    <w:rsid w:val="00FA351E"/>
    <w:rsid w:val="00FA6CC1"/>
    <w:rsid w:val="00FA702A"/>
    <w:rsid w:val="00FA7D57"/>
    <w:rsid w:val="00FB0008"/>
    <w:rsid w:val="00FB071C"/>
    <w:rsid w:val="00FB2096"/>
    <w:rsid w:val="00FB2C1D"/>
    <w:rsid w:val="00FB7C96"/>
    <w:rsid w:val="00FC2209"/>
    <w:rsid w:val="00FC33E7"/>
    <w:rsid w:val="00FC6818"/>
    <w:rsid w:val="00FC7531"/>
    <w:rsid w:val="00FC7EAA"/>
    <w:rsid w:val="00FD2D90"/>
    <w:rsid w:val="00FD4FA5"/>
    <w:rsid w:val="00FE27B3"/>
    <w:rsid w:val="00FE55B9"/>
    <w:rsid w:val="00FE5A6B"/>
    <w:rsid w:val="00FE5ED1"/>
    <w:rsid w:val="00FE6B57"/>
    <w:rsid w:val="00FF062B"/>
    <w:rsid w:val="00FF2CE6"/>
    <w:rsid w:val="00FF35FB"/>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C5E11"/>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17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styleId="Textonotaalfinal">
    <w:name w:val="endnote text"/>
    <w:basedOn w:val="Normal"/>
    <w:link w:val="TextonotaalfinalCar"/>
    <w:uiPriority w:val="99"/>
    <w:semiHidden/>
    <w:unhideWhenUsed/>
    <w:rsid w:val="00975F34"/>
  </w:style>
  <w:style w:type="character" w:customStyle="1" w:styleId="TextonotaalfinalCar">
    <w:name w:val="Texto nota al final Car"/>
    <w:basedOn w:val="Fuentedeprrafopredeter"/>
    <w:link w:val="Textonotaalfinal"/>
    <w:uiPriority w:val="99"/>
    <w:semiHidden/>
    <w:rsid w:val="00975F3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975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02806">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il.google.com/mail/u/0/" TargetMode="External"/><Relationship Id="rId4" Type="http://schemas.openxmlformats.org/officeDocument/2006/relationships/settings" Target="settings.xml"/><Relationship Id="rId9" Type="http://schemas.openxmlformats.org/officeDocument/2006/relationships/hyperlink" Target="http://www.inapam.gob.mx/work/models/SEDESOL/Resource/1592/1/images/ManualTecnicosobreGeneracionRecoleccion.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6566C-6AE9-4AFB-AEA7-337FECE6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10989</Words>
  <Characters>60442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Diaz Gonzalez Ivan</cp:lastModifiedBy>
  <cp:revision>6</cp:revision>
  <cp:lastPrinted>2018-12-17T19:10:00Z</cp:lastPrinted>
  <dcterms:created xsi:type="dcterms:W3CDTF">2018-12-06T17:22:00Z</dcterms:created>
  <dcterms:modified xsi:type="dcterms:W3CDTF">2018-12-24T19:14:00Z</dcterms:modified>
</cp:coreProperties>
</file>