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pPr w:leftFromText="141" w:rightFromText="141" w:vertAnchor="page" w:horzAnchor="page" w:tblpX="4921" w:tblpY="556"/>
        <w:tblW w:w="58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69"/>
        <w:gridCol w:w="2943"/>
      </w:tblGrid>
      <w:tr w:rsidR="00264223" w:rsidRPr="002A3921" w14:paraId="089235C6" w14:textId="77777777" w:rsidTr="00F50401">
        <w:trPr>
          <w:trHeight w:val="144"/>
        </w:trPr>
        <w:tc>
          <w:tcPr>
            <w:tcW w:w="2869" w:type="dxa"/>
          </w:tcPr>
          <w:p w14:paraId="58C4B3FF" w14:textId="77777777" w:rsidR="00264223" w:rsidRPr="002A3921" w:rsidRDefault="00264223" w:rsidP="00264223">
            <w:pPr>
              <w:tabs>
                <w:tab w:val="right" w:pos="8838"/>
              </w:tabs>
              <w:ind w:right="-105"/>
              <w:rPr>
                <w:rFonts w:ascii="Palatino Linotype" w:eastAsia="Calibri" w:hAnsi="Palatino Linotype" w:cs="Tahoma"/>
                <w:b/>
                <w:sz w:val="22"/>
                <w:szCs w:val="22"/>
                <w:lang w:val="es-MX" w:eastAsia="en-US"/>
              </w:rPr>
            </w:pPr>
            <w:r w:rsidRPr="002A3921">
              <w:rPr>
                <w:rFonts w:ascii="Palatino Linotype" w:eastAsia="Calibri" w:hAnsi="Palatino Linotype" w:cs="Tahoma"/>
                <w:b/>
                <w:sz w:val="22"/>
                <w:szCs w:val="22"/>
                <w:lang w:val="es-MX" w:eastAsia="en-US"/>
              </w:rPr>
              <w:t>Recurso de Revisión:</w:t>
            </w:r>
          </w:p>
        </w:tc>
        <w:tc>
          <w:tcPr>
            <w:tcW w:w="2943" w:type="dxa"/>
          </w:tcPr>
          <w:p w14:paraId="0D3A1708" w14:textId="00B922D5" w:rsidR="00264223" w:rsidRPr="002A3921" w:rsidRDefault="00F50401" w:rsidP="00F50401">
            <w:pPr>
              <w:tabs>
                <w:tab w:val="right" w:pos="8838"/>
              </w:tabs>
              <w:jc w:val="both"/>
              <w:rPr>
                <w:rFonts w:ascii="Palatino Linotype" w:eastAsia="Calibri" w:hAnsi="Palatino Linotype" w:cs="Tahoma"/>
                <w:bCs/>
                <w:sz w:val="22"/>
                <w:szCs w:val="22"/>
                <w:lang w:eastAsia="en-US"/>
              </w:rPr>
            </w:pPr>
            <w:r w:rsidRPr="002A3921">
              <w:rPr>
                <w:rFonts w:ascii="Palatino Linotype" w:eastAsia="Calibri" w:hAnsi="Palatino Linotype" w:cs="Tahoma"/>
                <w:bCs/>
                <w:sz w:val="22"/>
                <w:szCs w:val="22"/>
                <w:lang w:eastAsia="en-US"/>
              </w:rPr>
              <w:t>04111/INFOEM/IP/RR/2018</w:t>
            </w:r>
          </w:p>
        </w:tc>
      </w:tr>
      <w:tr w:rsidR="00264223" w:rsidRPr="002A3921" w14:paraId="40AE833C" w14:textId="77777777" w:rsidTr="00F50401">
        <w:trPr>
          <w:trHeight w:val="144"/>
        </w:trPr>
        <w:tc>
          <w:tcPr>
            <w:tcW w:w="2869" w:type="dxa"/>
          </w:tcPr>
          <w:p w14:paraId="6C259251" w14:textId="77777777" w:rsidR="00264223" w:rsidRPr="002A3921" w:rsidRDefault="00264223" w:rsidP="00264223">
            <w:pPr>
              <w:tabs>
                <w:tab w:val="right" w:pos="8838"/>
              </w:tabs>
              <w:ind w:right="-105"/>
              <w:rPr>
                <w:rFonts w:ascii="Palatino Linotype" w:eastAsia="Calibri" w:hAnsi="Palatino Linotype" w:cs="Tahoma"/>
                <w:b/>
                <w:sz w:val="22"/>
                <w:szCs w:val="22"/>
                <w:lang w:val="es-MX" w:eastAsia="en-US"/>
              </w:rPr>
            </w:pPr>
            <w:r w:rsidRPr="002A3921">
              <w:rPr>
                <w:rFonts w:ascii="Palatino Linotype" w:eastAsia="Calibri" w:hAnsi="Palatino Linotype" w:cs="Tahoma"/>
                <w:b/>
                <w:sz w:val="22"/>
                <w:szCs w:val="22"/>
                <w:lang w:val="es-MX" w:eastAsia="en-US"/>
              </w:rPr>
              <w:t>Recurrente:</w:t>
            </w:r>
          </w:p>
        </w:tc>
        <w:tc>
          <w:tcPr>
            <w:tcW w:w="2943" w:type="dxa"/>
          </w:tcPr>
          <w:p w14:paraId="786B1FC3" w14:textId="47BBAF43" w:rsidR="00264223" w:rsidRPr="002A3921" w:rsidRDefault="00F479E6" w:rsidP="00F50401">
            <w:pPr>
              <w:tabs>
                <w:tab w:val="right" w:pos="8838"/>
              </w:tabs>
              <w:jc w:val="both"/>
              <w:rPr>
                <w:rFonts w:ascii="Palatino Linotype" w:eastAsia="Calibri" w:hAnsi="Palatino Linotype" w:cs="Tahoma"/>
                <w:sz w:val="22"/>
                <w:szCs w:val="22"/>
                <w:lang w:val="es-MX" w:eastAsia="en-US"/>
              </w:rPr>
            </w:pPr>
            <w:r>
              <w:rPr>
                <w:rFonts w:ascii="Palatino Linotype" w:eastAsia="Calibri" w:hAnsi="Palatino Linotype" w:cs="Tahoma"/>
                <w:sz w:val="22"/>
                <w:szCs w:val="22"/>
                <w:lang w:val="es-MX" w:eastAsia="en-US"/>
              </w:rPr>
              <w:t>XXXXXXXXXXXXXX</w:t>
            </w:r>
          </w:p>
        </w:tc>
      </w:tr>
      <w:tr w:rsidR="00264223" w:rsidRPr="002A3921" w14:paraId="5673BD2C" w14:textId="77777777" w:rsidTr="00F50401">
        <w:trPr>
          <w:trHeight w:val="283"/>
        </w:trPr>
        <w:tc>
          <w:tcPr>
            <w:tcW w:w="2869" w:type="dxa"/>
          </w:tcPr>
          <w:p w14:paraId="01ED7755" w14:textId="77777777" w:rsidR="00264223" w:rsidRPr="002A3921" w:rsidRDefault="001A1AAB" w:rsidP="00264223">
            <w:pPr>
              <w:tabs>
                <w:tab w:val="right" w:pos="8838"/>
              </w:tabs>
              <w:ind w:right="-105"/>
              <w:rPr>
                <w:rFonts w:ascii="Palatino Linotype" w:eastAsia="Calibri" w:hAnsi="Palatino Linotype" w:cs="Tahoma"/>
                <w:b/>
                <w:sz w:val="22"/>
                <w:szCs w:val="22"/>
                <w:lang w:val="es-MX" w:eastAsia="en-US"/>
              </w:rPr>
            </w:pPr>
            <w:r w:rsidRPr="002A3921">
              <w:rPr>
                <w:rFonts w:ascii="Palatino Linotype" w:eastAsia="Calibri" w:hAnsi="Palatino Linotype" w:cs="Tahoma"/>
                <w:b/>
                <w:sz w:val="22"/>
                <w:szCs w:val="22"/>
                <w:lang w:val="es-MX" w:eastAsia="en-US"/>
              </w:rPr>
              <w:t>Sujeto Obligado</w:t>
            </w:r>
            <w:r w:rsidR="00264223" w:rsidRPr="002A3921">
              <w:rPr>
                <w:rFonts w:ascii="Palatino Linotype" w:eastAsia="Calibri" w:hAnsi="Palatino Linotype" w:cs="Tahoma"/>
                <w:b/>
                <w:sz w:val="22"/>
                <w:szCs w:val="22"/>
                <w:lang w:val="es-MX" w:eastAsia="en-US"/>
              </w:rPr>
              <w:t>:</w:t>
            </w:r>
          </w:p>
        </w:tc>
        <w:tc>
          <w:tcPr>
            <w:tcW w:w="2943" w:type="dxa"/>
          </w:tcPr>
          <w:p w14:paraId="0E07A5E3" w14:textId="6A2B6FD4" w:rsidR="00264223" w:rsidRPr="002A3921" w:rsidRDefault="00F50401" w:rsidP="00F50401">
            <w:pPr>
              <w:tabs>
                <w:tab w:val="left" w:pos="2834"/>
                <w:tab w:val="right" w:pos="8838"/>
              </w:tabs>
              <w:jc w:val="both"/>
              <w:rPr>
                <w:rFonts w:ascii="Palatino Linotype" w:eastAsia="Calibri" w:hAnsi="Palatino Linotype" w:cs="Tahoma"/>
                <w:b/>
                <w:sz w:val="22"/>
                <w:szCs w:val="22"/>
                <w:lang w:val="es-MX" w:eastAsia="en-US"/>
              </w:rPr>
            </w:pPr>
            <w:r w:rsidRPr="002A3921">
              <w:rPr>
                <w:rFonts w:ascii="Palatino Linotype" w:eastAsia="Calibri" w:hAnsi="Palatino Linotype" w:cs="Tahoma"/>
                <w:sz w:val="22"/>
                <w:szCs w:val="22"/>
                <w:lang w:val="es-MX" w:eastAsia="en-US"/>
              </w:rPr>
              <w:t>Instituto de Salud del Estado de México</w:t>
            </w:r>
          </w:p>
        </w:tc>
      </w:tr>
      <w:tr w:rsidR="00264223" w:rsidRPr="002A3921" w14:paraId="25FC637D" w14:textId="77777777" w:rsidTr="00F50401">
        <w:trPr>
          <w:trHeight w:val="283"/>
        </w:trPr>
        <w:tc>
          <w:tcPr>
            <w:tcW w:w="2869" w:type="dxa"/>
          </w:tcPr>
          <w:p w14:paraId="312D2B4F" w14:textId="77777777" w:rsidR="00264223" w:rsidRPr="002A3921" w:rsidRDefault="00264223" w:rsidP="00264223">
            <w:pPr>
              <w:tabs>
                <w:tab w:val="right" w:pos="8838"/>
              </w:tabs>
              <w:ind w:right="-105"/>
              <w:rPr>
                <w:rFonts w:ascii="Palatino Linotype" w:eastAsia="Calibri" w:hAnsi="Palatino Linotype" w:cs="Tahoma"/>
                <w:b/>
                <w:sz w:val="22"/>
                <w:szCs w:val="22"/>
                <w:lang w:val="es-MX" w:eastAsia="en-US"/>
              </w:rPr>
            </w:pPr>
            <w:r w:rsidRPr="002A3921">
              <w:rPr>
                <w:rFonts w:ascii="Palatino Linotype" w:eastAsia="Calibri" w:hAnsi="Palatino Linotype" w:cs="Tahoma"/>
                <w:b/>
                <w:sz w:val="22"/>
                <w:szCs w:val="22"/>
                <w:lang w:val="es-MX" w:eastAsia="en-US"/>
              </w:rPr>
              <w:t>Comisionado Ponente:</w:t>
            </w:r>
          </w:p>
        </w:tc>
        <w:tc>
          <w:tcPr>
            <w:tcW w:w="2943" w:type="dxa"/>
          </w:tcPr>
          <w:p w14:paraId="2CE345E0" w14:textId="77777777" w:rsidR="00264223" w:rsidRPr="002A3921" w:rsidRDefault="00264223" w:rsidP="00F50401">
            <w:pPr>
              <w:tabs>
                <w:tab w:val="right" w:pos="8838"/>
              </w:tabs>
              <w:jc w:val="both"/>
              <w:rPr>
                <w:rFonts w:ascii="Palatino Linotype" w:eastAsia="Calibri" w:hAnsi="Palatino Linotype" w:cs="Tahoma"/>
                <w:b/>
                <w:sz w:val="22"/>
                <w:szCs w:val="22"/>
                <w:lang w:val="es-MX" w:eastAsia="en-US"/>
              </w:rPr>
            </w:pPr>
            <w:r w:rsidRPr="002A3921">
              <w:rPr>
                <w:rFonts w:ascii="Palatino Linotype" w:eastAsia="Calibri" w:hAnsi="Palatino Linotype" w:cs="Tahoma"/>
                <w:sz w:val="22"/>
                <w:szCs w:val="22"/>
                <w:lang w:val="es-MX" w:eastAsia="en-US"/>
              </w:rPr>
              <w:t>Luis Gustavo Parra Noriega</w:t>
            </w:r>
          </w:p>
        </w:tc>
      </w:tr>
    </w:tbl>
    <w:p w14:paraId="5E818654" w14:textId="77777777" w:rsidR="00806E45" w:rsidRPr="002A3921" w:rsidRDefault="00806E45" w:rsidP="00806E45">
      <w:pPr>
        <w:spacing w:line="360" w:lineRule="auto"/>
        <w:jc w:val="both"/>
        <w:rPr>
          <w:rFonts w:ascii="Palatino Linotype" w:hAnsi="Palatino Linotype" w:cs="Tahoma"/>
          <w:bCs/>
          <w:sz w:val="22"/>
          <w:szCs w:val="22"/>
        </w:rPr>
      </w:pPr>
    </w:p>
    <w:p w14:paraId="2A0B2F24" w14:textId="49F9EF51" w:rsidR="0074285B" w:rsidRPr="002A3921" w:rsidRDefault="00D22B6A" w:rsidP="00806E45">
      <w:pPr>
        <w:spacing w:line="360" w:lineRule="auto"/>
        <w:jc w:val="both"/>
        <w:rPr>
          <w:rFonts w:ascii="Palatino Linotype" w:hAnsi="Palatino Linotype" w:cs="Tahoma"/>
          <w:bCs/>
          <w:sz w:val="22"/>
          <w:szCs w:val="22"/>
        </w:rPr>
      </w:pPr>
      <w:r w:rsidRPr="002A3921">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EF6356">
        <w:rPr>
          <w:rFonts w:ascii="Palatino Linotype" w:hAnsi="Palatino Linotype" w:cs="Tahoma"/>
          <w:bCs/>
          <w:sz w:val="22"/>
          <w:szCs w:val="22"/>
        </w:rPr>
        <w:t>veintitrés</w:t>
      </w:r>
      <w:r w:rsidR="008E09AB" w:rsidRPr="002A3921">
        <w:rPr>
          <w:rFonts w:ascii="Palatino Linotype" w:hAnsi="Palatino Linotype" w:cs="Tahoma"/>
          <w:bCs/>
          <w:sz w:val="22"/>
          <w:szCs w:val="22"/>
        </w:rPr>
        <w:t xml:space="preserve"> de enero de dos mil diecinueve</w:t>
      </w:r>
      <w:r w:rsidRPr="002A3921">
        <w:rPr>
          <w:rFonts w:ascii="Palatino Linotype" w:hAnsi="Palatino Linotype" w:cs="Tahoma"/>
          <w:bCs/>
          <w:sz w:val="22"/>
          <w:szCs w:val="22"/>
        </w:rPr>
        <w:t>.</w:t>
      </w:r>
    </w:p>
    <w:p w14:paraId="0A1C3DC4" w14:textId="77777777" w:rsidR="00492DCA" w:rsidRPr="002A3921" w:rsidRDefault="00492DCA" w:rsidP="00806E45">
      <w:pPr>
        <w:spacing w:line="360" w:lineRule="auto"/>
        <w:jc w:val="both"/>
        <w:rPr>
          <w:rFonts w:ascii="Palatino Linotype" w:hAnsi="Palatino Linotype"/>
          <w:noProof/>
          <w:sz w:val="22"/>
          <w:szCs w:val="22"/>
          <w:lang w:val="es-ES"/>
        </w:rPr>
      </w:pPr>
    </w:p>
    <w:p w14:paraId="787A38D4" w14:textId="5032FCBB" w:rsidR="00806E45" w:rsidRPr="002A3921" w:rsidRDefault="00D9652C" w:rsidP="00806E45">
      <w:pPr>
        <w:spacing w:line="360" w:lineRule="auto"/>
        <w:jc w:val="both"/>
        <w:rPr>
          <w:rFonts w:ascii="Palatino Linotype" w:eastAsia="Calibri" w:hAnsi="Palatino Linotype" w:cs="Tahoma"/>
          <w:bCs/>
          <w:sz w:val="22"/>
          <w:szCs w:val="22"/>
          <w:lang w:val="es-ES" w:eastAsia="en-US"/>
        </w:rPr>
      </w:pPr>
      <w:r w:rsidRPr="002A3921">
        <w:rPr>
          <w:rFonts w:ascii="Palatino Linotype" w:eastAsia="Calibri" w:hAnsi="Palatino Linotype" w:cs="Tahoma"/>
          <w:b/>
          <w:bCs/>
          <w:sz w:val="22"/>
          <w:szCs w:val="22"/>
          <w:lang w:val="es-ES" w:eastAsia="en-US"/>
        </w:rPr>
        <w:t>VISTO</w:t>
      </w:r>
      <w:r w:rsidR="00806E45" w:rsidRPr="002A3921">
        <w:rPr>
          <w:rFonts w:ascii="Palatino Linotype" w:eastAsia="Calibri" w:hAnsi="Palatino Linotype" w:cs="Tahoma"/>
          <w:bCs/>
          <w:sz w:val="22"/>
          <w:szCs w:val="22"/>
          <w:lang w:val="es-ES" w:eastAsia="en-US"/>
        </w:rPr>
        <w:t xml:space="preserve"> el expediente conformado con motivo del Recurso de Revisión </w:t>
      </w:r>
      <w:r w:rsidR="00F50401" w:rsidRPr="002A3921">
        <w:rPr>
          <w:rFonts w:ascii="Palatino Linotype" w:eastAsia="Calibri" w:hAnsi="Palatino Linotype" w:cs="Tahoma"/>
          <w:b/>
          <w:bCs/>
          <w:sz w:val="22"/>
          <w:szCs w:val="22"/>
          <w:lang w:val="es-ES" w:eastAsia="en-US"/>
        </w:rPr>
        <w:t>04111/INFOEM/IP/RR/2018</w:t>
      </w:r>
      <w:r w:rsidR="00806E45" w:rsidRPr="002A3921">
        <w:rPr>
          <w:rFonts w:ascii="Palatino Linotype" w:eastAsia="Calibri" w:hAnsi="Palatino Linotype" w:cs="Tahoma"/>
          <w:bCs/>
          <w:sz w:val="22"/>
          <w:szCs w:val="22"/>
          <w:lang w:val="es-ES" w:eastAsia="en-US"/>
        </w:rPr>
        <w:t>, interpuesto por</w:t>
      </w:r>
      <w:r w:rsidR="00F755E1" w:rsidRPr="002A3921">
        <w:rPr>
          <w:rFonts w:ascii="Palatino Linotype" w:eastAsia="Calibri" w:hAnsi="Palatino Linotype" w:cs="Tahoma"/>
          <w:b/>
          <w:bCs/>
          <w:sz w:val="22"/>
          <w:szCs w:val="22"/>
          <w:lang w:val="es-ES" w:eastAsia="en-US"/>
        </w:rPr>
        <w:t xml:space="preserve"> </w:t>
      </w:r>
      <w:r w:rsidR="00F479E6">
        <w:rPr>
          <w:rFonts w:ascii="Palatino Linotype" w:eastAsia="Calibri" w:hAnsi="Palatino Linotype" w:cs="Tahoma"/>
          <w:b/>
          <w:bCs/>
          <w:sz w:val="22"/>
          <w:szCs w:val="22"/>
          <w:lang w:val="es-ES" w:eastAsia="en-US"/>
        </w:rPr>
        <w:t>XXXXXXXXXXXXXX</w:t>
      </w:r>
      <w:r w:rsidRPr="002A3921">
        <w:rPr>
          <w:rFonts w:ascii="Palatino Linotype" w:eastAsia="Calibri" w:hAnsi="Palatino Linotype" w:cs="Tahoma"/>
          <w:bCs/>
          <w:sz w:val="22"/>
          <w:szCs w:val="22"/>
          <w:lang w:val="es-ES" w:eastAsia="en-US"/>
        </w:rPr>
        <w:t xml:space="preserve">, en lo sucesivo </w:t>
      </w:r>
      <w:r w:rsidR="00F50401" w:rsidRPr="00EF6356">
        <w:rPr>
          <w:rFonts w:ascii="Palatino Linotype" w:eastAsia="Calibri" w:hAnsi="Palatino Linotype" w:cs="Tahoma"/>
          <w:bCs/>
          <w:sz w:val="22"/>
          <w:szCs w:val="22"/>
          <w:lang w:val="es-ES" w:eastAsia="en-US"/>
        </w:rPr>
        <w:t>R</w:t>
      </w:r>
      <w:r w:rsidR="004C72EF" w:rsidRPr="00EF6356">
        <w:rPr>
          <w:rFonts w:ascii="Palatino Linotype" w:eastAsia="Calibri" w:hAnsi="Palatino Linotype" w:cs="Tahoma"/>
          <w:bCs/>
          <w:sz w:val="22"/>
          <w:szCs w:val="22"/>
          <w:lang w:val="es-ES" w:eastAsia="en-US"/>
        </w:rPr>
        <w:t xml:space="preserve">ecurrente </w:t>
      </w:r>
      <w:r w:rsidRPr="00EF6356">
        <w:rPr>
          <w:rFonts w:ascii="Palatino Linotype" w:eastAsia="Calibri" w:hAnsi="Palatino Linotype" w:cs="Tahoma"/>
          <w:bCs/>
          <w:sz w:val="22"/>
          <w:szCs w:val="22"/>
          <w:lang w:val="es-ES" w:eastAsia="en-US"/>
        </w:rPr>
        <w:t xml:space="preserve">o </w:t>
      </w:r>
      <w:r w:rsidR="00F50401" w:rsidRPr="00EF6356">
        <w:rPr>
          <w:rFonts w:ascii="Palatino Linotype" w:eastAsia="Calibri" w:hAnsi="Palatino Linotype" w:cs="Tahoma"/>
          <w:bCs/>
          <w:sz w:val="22"/>
          <w:szCs w:val="22"/>
          <w:lang w:val="es-ES" w:eastAsia="en-US"/>
        </w:rPr>
        <w:t>P</w:t>
      </w:r>
      <w:r w:rsidR="001A1AAB" w:rsidRPr="00EF6356">
        <w:rPr>
          <w:rFonts w:ascii="Palatino Linotype" w:eastAsia="Calibri" w:hAnsi="Palatino Linotype" w:cs="Tahoma"/>
          <w:bCs/>
          <w:sz w:val="22"/>
          <w:szCs w:val="22"/>
          <w:lang w:val="es-ES" w:eastAsia="en-US"/>
        </w:rPr>
        <w:t>articular</w:t>
      </w:r>
      <w:r w:rsidRPr="00EF6356">
        <w:rPr>
          <w:rFonts w:ascii="Palatino Linotype" w:eastAsia="Calibri" w:hAnsi="Palatino Linotype" w:cs="Tahoma"/>
          <w:bCs/>
          <w:sz w:val="22"/>
          <w:szCs w:val="22"/>
          <w:lang w:val="es-ES" w:eastAsia="en-US"/>
        </w:rPr>
        <w:t>,</w:t>
      </w:r>
      <w:r w:rsidRPr="002A3921">
        <w:rPr>
          <w:rFonts w:ascii="Palatino Linotype" w:eastAsia="Calibri" w:hAnsi="Palatino Linotype" w:cs="Tahoma"/>
          <w:bCs/>
          <w:sz w:val="22"/>
          <w:szCs w:val="22"/>
          <w:lang w:val="es-ES" w:eastAsia="en-US"/>
        </w:rPr>
        <w:t xml:space="preserve"> </w:t>
      </w:r>
      <w:r w:rsidR="00806E45" w:rsidRPr="002A3921">
        <w:rPr>
          <w:rFonts w:ascii="Palatino Linotype" w:eastAsia="Calibri" w:hAnsi="Palatino Linotype" w:cs="Tahoma"/>
          <w:bCs/>
          <w:sz w:val="22"/>
          <w:szCs w:val="22"/>
          <w:lang w:val="es-ES" w:eastAsia="en-US"/>
        </w:rPr>
        <w:t xml:space="preserve">en contra de la respuesta otorgada por </w:t>
      </w:r>
      <w:r w:rsidR="00F755E1" w:rsidRPr="002A3921">
        <w:rPr>
          <w:rFonts w:ascii="Palatino Linotype" w:eastAsia="Calibri" w:hAnsi="Palatino Linotype" w:cs="Tahoma"/>
          <w:bCs/>
          <w:sz w:val="22"/>
          <w:szCs w:val="22"/>
          <w:lang w:val="es-ES" w:eastAsia="en-US"/>
        </w:rPr>
        <w:t xml:space="preserve">el </w:t>
      </w:r>
      <w:r w:rsidR="00F755E1" w:rsidRPr="002A3921">
        <w:rPr>
          <w:rFonts w:ascii="Palatino Linotype" w:eastAsia="Calibri" w:hAnsi="Palatino Linotype" w:cs="Tahoma"/>
          <w:b/>
          <w:bCs/>
          <w:sz w:val="22"/>
          <w:szCs w:val="22"/>
          <w:lang w:val="es-ES" w:eastAsia="en-US"/>
        </w:rPr>
        <w:t>Sujeto Obligado</w:t>
      </w:r>
      <w:r w:rsidR="008B0418" w:rsidRPr="002A3921">
        <w:rPr>
          <w:rFonts w:ascii="Palatino Linotype" w:eastAsia="Calibri" w:hAnsi="Palatino Linotype" w:cs="Tahoma"/>
          <w:bCs/>
          <w:sz w:val="22"/>
          <w:szCs w:val="22"/>
          <w:lang w:val="es-ES" w:eastAsia="en-US"/>
        </w:rPr>
        <w:t xml:space="preserve"> </w:t>
      </w:r>
      <w:r w:rsidR="00F50401" w:rsidRPr="002A3921">
        <w:rPr>
          <w:rFonts w:ascii="Palatino Linotype" w:eastAsia="Calibri" w:hAnsi="Palatino Linotype" w:cs="Tahoma"/>
          <w:b/>
          <w:bCs/>
          <w:sz w:val="22"/>
          <w:szCs w:val="22"/>
          <w:lang w:val="es-ES" w:eastAsia="en-US"/>
        </w:rPr>
        <w:t>Instituto de Salud del Estado de México</w:t>
      </w:r>
      <w:r w:rsidR="00806E45" w:rsidRPr="002A3921">
        <w:rPr>
          <w:rFonts w:ascii="Palatino Linotype" w:eastAsia="Calibri" w:hAnsi="Palatino Linotype" w:cs="Tahoma"/>
          <w:bCs/>
          <w:sz w:val="22"/>
          <w:szCs w:val="22"/>
          <w:lang w:val="es-ES" w:eastAsia="en-US"/>
        </w:rPr>
        <w:t>, se emite la presente Resolución, con base en lo</w:t>
      </w:r>
      <w:r w:rsidR="008B0418" w:rsidRPr="002A3921">
        <w:rPr>
          <w:rFonts w:ascii="Palatino Linotype" w:eastAsia="Calibri" w:hAnsi="Palatino Linotype" w:cs="Tahoma"/>
          <w:bCs/>
          <w:sz w:val="22"/>
          <w:szCs w:val="22"/>
          <w:lang w:val="es-ES" w:eastAsia="en-US"/>
        </w:rPr>
        <w:t xml:space="preserve">s </w:t>
      </w:r>
      <w:r w:rsidR="008E09AB" w:rsidRPr="002A3921">
        <w:rPr>
          <w:rFonts w:ascii="Palatino Linotype" w:eastAsia="Calibri" w:hAnsi="Palatino Linotype" w:cs="Tahoma"/>
          <w:bCs/>
          <w:sz w:val="22"/>
          <w:szCs w:val="22"/>
          <w:lang w:val="es-ES" w:eastAsia="en-US"/>
        </w:rPr>
        <w:t>siguientes</w:t>
      </w:r>
      <w:r w:rsidR="00806E45" w:rsidRPr="002A3921">
        <w:rPr>
          <w:rFonts w:ascii="Palatino Linotype" w:eastAsia="Calibri" w:hAnsi="Palatino Linotype" w:cs="Tahoma"/>
          <w:bCs/>
          <w:sz w:val="22"/>
          <w:szCs w:val="22"/>
          <w:lang w:val="es-ES" w:eastAsia="en-US"/>
        </w:rPr>
        <w:t>:</w:t>
      </w:r>
    </w:p>
    <w:p w14:paraId="03E318CD" w14:textId="77777777" w:rsidR="00806E45" w:rsidRPr="002A3921" w:rsidRDefault="00806E45" w:rsidP="00806E45">
      <w:pPr>
        <w:spacing w:line="360" w:lineRule="auto"/>
        <w:ind w:right="-93"/>
        <w:jc w:val="both"/>
        <w:rPr>
          <w:rFonts w:ascii="Palatino Linotype" w:eastAsia="Calibri" w:hAnsi="Palatino Linotype" w:cs="Tahoma"/>
          <w:bCs/>
          <w:sz w:val="22"/>
          <w:szCs w:val="22"/>
          <w:lang w:val="es-ES" w:eastAsia="en-US"/>
        </w:rPr>
      </w:pPr>
    </w:p>
    <w:p w14:paraId="3A3B26A6" w14:textId="77777777" w:rsidR="00806E45" w:rsidRPr="002A3921" w:rsidRDefault="00C614A6" w:rsidP="00806E45">
      <w:pPr>
        <w:spacing w:line="360" w:lineRule="auto"/>
        <w:ind w:right="-93"/>
        <w:jc w:val="center"/>
        <w:rPr>
          <w:rFonts w:ascii="Palatino Linotype" w:eastAsia="Calibri" w:hAnsi="Palatino Linotype" w:cs="Tahoma"/>
          <w:b/>
          <w:bCs/>
          <w:sz w:val="22"/>
          <w:szCs w:val="22"/>
          <w:lang w:eastAsia="en-US"/>
        </w:rPr>
      </w:pPr>
      <w:r w:rsidRPr="002A3921">
        <w:rPr>
          <w:rFonts w:ascii="Palatino Linotype" w:eastAsia="Calibri" w:hAnsi="Palatino Linotype" w:cs="Tahoma"/>
          <w:b/>
          <w:bCs/>
          <w:sz w:val="22"/>
          <w:szCs w:val="22"/>
          <w:lang w:eastAsia="en-US"/>
        </w:rPr>
        <w:t>ANTECEDENTES</w:t>
      </w:r>
    </w:p>
    <w:p w14:paraId="0A466E4C" w14:textId="77777777" w:rsidR="00806E45" w:rsidRPr="002A3921" w:rsidRDefault="00806E45" w:rsidP="00806E45">
      <w:pPr>
        <w:spacing w:line="360" w:lineRule="auto"/>
        <w:ind w:right="-93"/>
        <w:jc w:val="both"/>
        <w:rPr>
          <w:rFonts w:ascii="Palatino Linotype" w:eastAsia="Calibri" w:hAnsi="Palatino Linotype" w:cs="Tahoma"/>
          <w:bCs/>
          <w:sz w:val="22"/>
          <w:szCs w:val="22"/>
          <w:lang w:eastAsia="en-US"/>
        </w:rPr>
      </w:pPr>
    </w:p>
    <w:p w14:paraId="4B0211BB" w14:textId="77777777" w:rsidR="00806E45" w:rsidRPr="002A3921" w:rsidRDefault="00806E45" w:rsidP="00D9652C">
      <w:pPr>
        <w:spacing w:line="360" w:lineRule="auto"/>
        <w:jc w:val="both"/>
        <w:rPr>
          <w:rFonts w:ascii="Palatino Linotype" w:eastAsia="Calibri" w:hAnsi="Palatino Linotype" w:cs="Tahoma"/>
          <w:b/>
          <w:bCs/>
          <w:sz w:val="22"/>
          <w:szCs w:val="22"/>
          <w:lang w:eastAsia="en-US"/>
        </w:rPr>
      </w:pPr>
      <w:r w:rsidRPr="002A3921">
        <w:rPr>
          <w:rFonts w:ascii="Palatino Linotype" w:eastAsia="Calibri" w:hAnsi="Palatino Linotype" w:cs="Tahoma"/>
          <w:b/>
          <w:bCs/>
          <w:sz w:val="22"/>
          <w:szCs w:val="22"/>
          <w:lang w:eastAsia="en-US"/>
        </w:rPr>
        <w:t xml:space="preserve">I. Presentación de la solicitud de información. </w:t>
      </w:r>
    </w:p>
    <w:p w14:paraId="296F0EA6" w14:textId="77777777" w:rsidR="00806E45" w:rsidRPr="002A3921" w:rsidRDefault="00806E45" w:rsidP="00D9652C">
      <w:pPr>
        <w:spacing w:line="360" w:lineRule="auto"/>
        <w:jc w:val="both"/>
        <w:rPr>
          <w:rFonts w:ascii="Palatino Linotype" w:eastAsia="Calibri" w:hAnsi="Palatino Linotype" w:cs="Tahoma"/>
          <w:bCs/>
          <w:sz w:val="22"/>
          <w:szCs w:val="22"/>
          <w:lang w:eastAsia="en-US"/>
        </w:rPr>
      </w:pPr>
    </w:p>
    <w:p w14:paraId="2491B65F" w14:textId="68A5844E" w:rsidR="00806E45" w:rsidRPr="002A3921" w:rsidRDefault="00806E45" w:rsidP="00D9652C">
      <w:pPr>
        <w:spacing w:line="360" w:lineRule="auto"/>
        <w:jc w:val="both"/>
        <w:rPr>
          <w:rFonts w:ascii="Palatino Linotype" w:eastAsia="Calibri" w:hAnsi="Palatino Linotype" w:cs="Tahoma"/>
          <w:bCs/>
          <w:sz w:val="22"/>
          <w:szCs w:val="22"/>
          <w:lang w:eastAsia="en-US"/>
        </w:rPr>
      </w:pPr>
      <w:r w:rsidRPr="002A3921">
        <w:rPr>
          <w:rFonts w:ascii="Palatino Linotype" w:eastAsia="Calibri" w:hAnsi="Palatino Linotype" w:cs="Tahoma"/>
          <w:bCs/>
          <w:sz w:val="22"/>
          <w:szCs w:val="22"/>
          <w:lang w:eastAsia="en-US"/>
        </w:rPr>
        <w:t xml:space="preserve">Con fecha </w:t>
      </w:r>
      <w:r w:rsidR="00F50401" w:rsidRPr="002A3921">
        <w:rPr>
          <w:rFonts w:ascii="Palatino Linotype" w:eastAsia="Calibri" w:hAnsi="Palatino Linotype" w:cs="Tahoma"/>
          <w:bCs/>
          <w:sz w:val="22"/>
          <w:szCs w:val="22"/>
          <w:lang w:eastAsia="en-US"/>
        </w:rPr>
        <w:t>veinticinco de septiembre</w:t>
      </w:r>
      <w:r w:rsidR="008E09AB" w:rsidRPr="002A3921">
        <w:rPr>
          <w:rFonts w:ascii="Palatino Linotype" w:eastAsia="Calibri" w:hAnsi="Palatino Linotype" w:cs="Tahoma"/>
          <w:bCs/>
          <w:sz w:val="22"/>
          <w:szCs w:val="22"/>
          <w:lang w:eastAsia="en-US"/>
        </w:rPr>
        <w:t xml:space="preserve"> de dos mil dieciocho</w:t>
      </w:r>
      <w:r w:rsidRPr="002A3921">
        <w:rPr>
          <w:rFonts w:ascii="Palatino Linotype" w:eastAsia="Calibri" w:hAnsi="Palatino Linotype" w:cs="Tahoma"/>
          <w:bCs/>
          <w:sz w:val="22"/>
          <w:szCs w:val="22"/>
          <w:lang w:eastAsia="en-US"/>
        </w:rPr>
        <w:t>, mediante el</w:t>
      </w:r>
      <w:r w:rsidRPr="002A3921">
        <w:rPr>
          <w:rFonts w:ascii="Palatino Linotype" w:eastAsia="Calibri" w:hAnsi="Palatino Linotype" w:cs="Tahoma"/>
          <w:bCs/>
          <w:sz w:val="22"/>
          <w:szCs w:val="22"/>
          <w:lang w:val="es-ES" w:eastAsia="en-US"/>
        </w:rPr>
        <w:t xml:space="preserve"> Sistema de Acceso a la Información Mexiquense (SAIMEX), </w:t>
      </w:r>
      <w:r w:rsidR="00C614A6" w:rsidRPr="002A3921">
        <w:rPr>
          <w:rFonts w:ascii="Palatino Linotype" w:eastAsia="Calibri" w:hAnsi="Palatino Linotype" w:cs="Tahoma"/>
          <w:bCs/>
          <w:sz w:val="22"/>
          <w:szCs w:val="22"/>
          <w:lang w:eastAsia="en-US"/>
        </w:rPr>
        <w:t>el</w:t>
      </w:r>
      <w:r w:rsidRPr="002A3921">
        <w:rPr>
          <w:rFonts w:ascii="Palatino Linotype" w:eastAsia="Calibri" w:hAnsi="Palatino Linotype" w:cs="Tahoma"/>
          <w:bCs/>
          <w:sz w:val="22"/>
          <w:szCs w:val="22"/>
          <w:lang w:eastAsia="en-US"/>
        </w:rPr>
        <w:t xml:space="preserve"> </w:t>
      </w:r>
      <w:r w:rsidR="001A1AAB" w:rsidRPr="002A3921">
        <w:rPr>
          <w:rFonts w:ascii="Palatino Linotype" w:eastAsia="Calibri" w:hAnsi="Palatino Linotype" w:cs="Tahoma"/>
          <w:bCs/>
          <w:sz w:val="22"/>
          <w:szCs w:val="22"/>
          <w:lang w:eastAsia="en-US"/>
        </w:rPr>
        <w:t>Particular</w:t>
      </w:r>
      <w:r w:rsidRPr="002A3921">
        <w:rPr>
          <w:rFonts w:ascii="Palatino Linotype" w:eastAsia="Calibri" w:hAnsi="Palatino Linotype" w:cs="Tahoma"/>
          <w:bCs/>
          <w:sz w:val="22"/>
          <w:szCs w:val="22"/>
          <w:lang w:eastAsia="en-US"/>
        </w:rPr>
        <w:t xml:space="preserve"> presentó solicitud de </w:t>
      </w:r>
      <w:r w:rsidR="00F82119" w:rsidRPr="002A3921">
        <w:rPr>
          <w:rFonts w:ascii="Palatino Linotype" w:eastAsia="Calibri" w:hAnsi="Palatino Linotype" w:cs="Tahoma"/>
          <w:bCs/>
          <w:sz w:val="22"/>
          <w:szCs w:val="22"/>
          <w:lang w:eastAsia="en-US"/>
        </w:rPr>
        <w:t xml:space="preserve">acceso a la </w:t>
      </w:r>
      <w:r w:rsidR="008B0418" w:rsidRPr="002A3921">
        <w:rPr>
          <w:rFonts w:ascii="Palatino Linotype" w:eastAsia="Calibri" w:hAnsi="Palatino Linotype" w:cs="Tahoma"/>
          <w:bCs/>
          <w:sz w:val="22"/>
          <w:szCs w:val="22"/>
          <w:lang w:eastAsia="en-US"/>
        </w:rPr>
        <w:t>información pública</w:t>
      </w:r>
      <w:r w:rsidRPr="002A3921">
        <w:rPr>
          <w:rFonts w:ascii="Palatino Linotype" w:eastAsia="Calibri" w:hAnsi="Palatino Linotype" w:cs="Tahoma"/>
          <w:bCs/>
          <w:sz w:val="22"/>
          <w:szCs w:val="22"/>
          <w:lang w:eastAsia="en-US"/>
        </w:rPr>
        <w:t xml:space="preserve"> ante la Unidad de Transparencia </w:t>
      </w:r>
      <w:r w:rsidR="005726B1" w:rsidRPr="002A3921">
        <w:rPr>
          <w:rFonts w:ascii="Palatino Linotype" w:eastAsia="Calibri" w:hAnsi="Palatino Linotype" w:cs="Tahoma"/>
          <w:bCs/>
          <w:sz w:val="22"/>
          <w:szCs w:val="22"/>
          <w:lang w:eastAsia="en-US"/>
        </w:rPr>
        <w:t xml:space="preserve">del </w:t>
      </w:r>
      <w:r w:rsidR="00F50401" w:rsidRPr="002A3921">
        <w:rPr>
          <w:rFonts w:ascii="Palatino Linotype" w:eastAsia="Calibri" w:hAnsi="Palatino Linotype" w:cs="Tahoma"/>
          <w:bCs/>
          <w:sz w:val="22"/>
          <w:szCs w:val="22"/>
          <w:lang w:eastAsia="en-US"/>
        </w:rPr>
        <w:t>Instituto de Salud del Estado de México</w:t>
      </w:r>
      <w:r w:rsidRPr="002A3921">
        <w:rPr>
          <w:rFonts w:ascii="Palatino Linotype" w:eastAsia="Calibri" w:hAnsi="Palatino Linotype" w:cs="Tahoma"/>
          <w:bCs/>
          <w:sz w:val="22"/>
          <w:szCs w:val="22"/>
          <w:lang w:eastAsia="en-US"/>
        </w:rPr>
        <w:t xml:space="preserve">, </w:t>
      </w:r>
      <w:r w:rsidR="004C72EF" w:rsidRPr="002A3921">
        <w:rPr>
          <w:rFonts w:ascii="Palatino Linotype" w:eastAsia="Calibri" w:hAnsi="Palatino Linotype" w:cs="Tahoma"/>
          <w:bCs/>
          <w:sz w:val="22"/>
          <w:szCs w:val="22"/>
          <w:lang w:eastAsia="en-US"/>
        </w:rPr>
        <w:t xml:space="preserve">mediante la cual requirió </w:t>
      </w:r>
      <w:r w:rsidRPr="002A3921">
        <w:rPr>
          <w:rFonts w:ascii="Palatino Linotype" w:eastAsia="Calibri" w:hAnsi="Palatino Linotype" w:cs="Tahoma"/>
          <w:bCs/>
          <w:sz w:val="22"/>
          <w:szCs w:val="22"/>
          <w:lang w:eastAsia="en-US"/>
        </w:rPr>
        <w:t>lo siguiente:</w:t>
      </w:r>
    </w:p>
    <w:p w14:paraId="050E199B" w14:textId="77777777" w:rsidR="00806E45" w:rsidRPr="002A3921" w:rsidRDefault="00806E45" w:rsidP="00D9652C">
      <w:pPr>
        <w:spacing w:line="360" w:lineRule="auto"/>
        <w:jc w:val="both"/>
        <w:rPr>
          <w:rFonts w:ascii="Palatino Linotype" w:eastAsia="Calibri" w:hAnsi="Palatino Linotype" w:cs="Tahoma"/>
          <w:bCs/>
          <w:sz w:val="22"/>
          <w:szCs w:val="22"/>
          <w:lang w:eastAsia="en-US"/>
        </w:rPr>
      </w:pPr>
    </w:p>
    <w:p w14:paraId="08F9008A" w14:textId="77777777" w:rsidR="00806E45" w:rsidRPr="002A3921" w:rsidRDefault="00806E45" w:rsidP="00806E45">
      <w:pPr>
        <w:spacing w:line="360" w:lineRule="auto"/>
        <w:ind w:left="567" w:right="567"/>
        <w:jc w:val="both"/>
        <w:rPr>
          <w:rFonts w:ascii="Palatino Linotype" w:eastAsia="Calibri" w:hAnsi="Palatino Linotype" w:cs="Tahoma"/>
          <w:b/>
          <w:bCs/>
          <w:lang w:val="es-ES" w:eastAsia="en-US"/>
        </w:rPr>
      </w:pPr>
      <w:r w:rsidRPr="002A3921">
        <w:rPr>
          <w:rFonts w:ascii="Palatino Linotype" w:eastAsia="Calibri" w:hAnsi="Palatino Linotype" w:cs="Tahoma"/>
          <w:b/>
          <w:bCs/>
          <w:lang w:val="es-ES" w:eastAsia="en-US"/>
        </w:rPr>
        <w:t>DESCRIPCIÓN CLARA Y PRECISA DE LA INFORMACIÓN SOLICITADA</w:t>
      </w:r>
    </w:p>
    <w:p w14:paraId="5194E34E" w14:textId="6DC60F37" w:rsidR="00F23E9F" w:rsidRPr="002A3921" w:rsidRDefault="00644C90" w:rsidP="00F50401">
      <w:pPr>
        <w:spacing w:line="360" w:lineRule="auto"/>
        <w:ind w:left="567" w:right="567"/>
        <w:jc w:val="both"/>
        <w:rPr>
          <w:rFonts w:ascii="Palatino Linotype" w:eastAsia="Calibri" w:hAnsi="Palatino Linotype" w:cs="Tahoma"/>
          <w:bCs/>
          <w:lang w:val="es-ES" w:eastAsia="en-US"/>
        </w:rPr>
      </w:pPr>
      <w:r w:rsidRPr="002A3921">
        <w:rPr>
          <w:rFonts w:ascii="Palatino Linotype" w:eastAsia="Calibri" w:hAnsi="Palatino Linotype" w:cs="Tahoma"/>
          <w:bCs/>
          <w:lang w:val="es-ES" w:eastAsia="en-US"/>
        </w:rPr>
        <w:t xml:space="preserve">Dr. Daniel </w:t>
      </w:r>
      <w:proofErr w:type="spellStart"/>
      <w:r w:rsidRPr="002A3921">
        <w:rPr>
          <w:rFonts w:ascii="Palatino Linotype" w:eastAsia="Calibri" w:hAnsi="Palatino Linotype" w:cs="Tahoma"/>
          <w:bCs/>
          <w:lang w:val="es-ES" w:eastAsia="en-US"/>
        </w:rPr>
        <w:t>Lucatero</w:t>
      </w:r>
      <w:proofErr w:type="spellEnd"/>
      <w:r w:rsidRPr="002A3921">
        <w:rPr>
          <w:rFonts w:ascii="Palatino Linotype" w:eastAsia="Calibri" w:hAnsi="Palatino Linotype" w:cs="Tahoma"/>
          <w:bCs/>
          <w:lang w:val="es-ES" w:eastAsia="en-US"/>
        </w:rPr>
        <w:t xml:space="preserve"> Mora, Director del Hospital General Las Américas, solicito se me envié copia de los </w:t>
      </w:r>
      <w:proofErr w:type="spellStart"/>
      <w:r w:rsidRPr="002A3921">
        <w:rPr>
          <w:rFonts w:ascii="Palatino Linotype" w:eastAsia="Calibri" w:hAnsi="Palatino Linotype" w:cs="Tahoma"/>
          <w:bCs/>
          <w:lang w:val="es-ES" w:eastAsia="en-US"/>
        </w:rPr>
        <w:t>kardex</w:t>
      </w:r>
      <w:proofErr w:type="spellEnd"/>
      <w:r w:rsidRPr="002A3921">
        <w:rPr>
          <w:rFonts w:ascii="Palatino Linotype" w:eastAsia="Calibri" w:hAnsi="Palatino Linotype" w:cs="Tahoma"/>
          <w:bCs/>
          <w:lang w:val="es-ES" w:eastAsia="en-US"/>
        </w:rPr>
        <w:t xml:space="preserve"> del mes de octubre del 2017 a la fecha del personal que a continuación enlisto, en el cual se vean reflejado sus días correspondientes a sus periodos vacacionales, días económicos, comisiones otorgadas por autoridad o por el área sindical, y dichas comisiones por qué situación fueron otorgadas, y documento que avale por que se otorgó la omisión, algún pago de tiempo y las horas trabajadas para que realice ese cobro, así como las actividades que realizó para que se le pague ese tiempo. </w:t>
      </w:r>
      <w:r w:rsidR="00F23E9F" w:rsidRPr="002A3921">
        <w:rPr>
          <w:rFonts w:ascii="Palatino Linotype" w:eastAsia="Calibri" w:hAnsi="Palatino Linotype" w:cs="Tahoma"/>
          <w:bCs/>
          <w:lang w:val="es-ES" w:eastAsia="en-US"/>
        </w:rPr>
        <w:t>–</w:t>
      </w:r>
      <w:r w:rsidRPr="002A3921">
        <w:rPr>
          <w:rFonts w:ascii="Palatino Linotype" w:eastAsia="Calibri" w:hAnsi="Palatino Linotype" w:cs="Tahoma"/>
          <w:bCs/>
          <w:lang w:val="es-ES" w:eastAsia="en-US"/>
        </w:rPr>
        <w:t xml:space="preserve"> </w:t>
      </w:r>
    </w:p>
    <w:p w14:paraId="32831608" w14:textId="77777777" w:rsidR="00F23E9F" w:rsidRPr="002A3921" w:rsidRDefault="00F23E9F" w:rsidP="00F50401">
      <w:pPr>
        <w:spacing w:line="360" w:lineRule="auto"/>
        <w:ind w:left="567" w:right="567"/>
        <w:jc w:val="both"/>
        <w:rPr>
          <w:rFonts w:ascii="Palatino Linotype" w:eastAsia="Calibri" w:hAnsi="Palatino Linotype" w:cs="Tahoma"/>
          <w:bCs/>
          <w:lang w:val="es-ES" w:eastAsia="en-US"/>
        </w:rPr>
      </w:pPr>
    </w:p>
    <w:p w14:paraId="30F76BC9" w14:textId="4ABC7187" w:rsidR="00F23E9F" w:rsidRPr="002A3921" w:rsidRDefault="00644C90" w:rsidP="00F23E9F">
      <w:pPr>
        <w:pStyle w:val="Prrafodelista"/>
        <w:numPr>
          <w:ilvl w:val="0"/>
          <w:numId w:val="38"/>
        </w:numPr>
        <w:spacing w:line="360" w:lineRule="auto"/>
        <w:ind w:right="567"/>
        <w:jc w:val="both"/>
        <w:rPr>
          <w:rFonts w:ascii="Palatino Linotype" w:eastAsia="Calibri" w:hAnsi="Palatino Linotype" w:cs="Tahoma"/>
          <w:bCs/>
          <w:lang w:val="es-ES" w:eastAsia="en-US"/>
        </w:rPr>
      </w:pPr>
      <w:r w:rsidRPr="002A3921">
        <w:rPr>
          <w:rFonts w:ascii="Palatino Linotype" w:eastAsia="Calibri" w:hAnsi="Palatino Linotype" w:cs="Tahoma"/>
          <w:bCs/>
          <w:lang w:val="es-ES" w:eastAsia="en-US"/>
        </w:rPr>
        <w:lastRenderedPageBreak/>
        <w:t xml:space="preserve">GONZALEZ RANGEL WENDY </w:t>
      </w:r>
      <w:r w:rsidR="00F23E9F" w:rsidRPr="002A3921">
        <w:rPr>
          <w:rFonts w:ascii="Palatino Linotype" w:eastAsia="Calibri" w:hAnsi="Palatino Linotype" w:cs="Tahoma"/>
          <w:bCs/>
          <w:lang w:val="es-ES" w:eastAsia="en-US"/>
        </w:rPr>
        <w:t>–</w:t>
      </w:r>
    </w:p>
    <w:p w14:paraId="79FFFE9E" w14:textId="77777777" w:rsidR="00F23E9F" w:rsidRPr="002A3921" w:rsidRDefault="00644C90" w:rsidP="00F23E9F">
      <w:pPr>
        <w:pStyle w:val="Prrafodelista"/>
        <w:numPr>
          <w:ilvl w:val="0"/>
          <w:numId w:val="38"/>
        </w:numPr>
        <w:spacing w:line="360" w:lineRule="auto"/>
        <w:ind w:right="567"/>
        <w:jc w:val="both"/>
        <w:rPr>
          <w:rFonts w:ascii="Palatino Linotype" w:eastAsia="Calibri" w:hAnsi="Palatino Linotype" w:cs="Tahoma"/>
          <w:bCs/>
          <w:lang w:val="es-ES" w:eastAsia="en-US"/>
        </w:rPr>
      </w:pPr>
      <w:r w:rsidRPr="002A3921">
        <w:rPr>
          <w:rFonts w:ascii="Palatino Linotype" w:eastAsia="Calibri" w:hAnsi="Palatino Linotype" w:cs="Tahoma"/>
          <w:bCs/>
          <w:lang w:val="es-ES" w:eastAsia="en-US"/>
        </w:rPr>
        <w:tab/>
        <w:t>RAMOS</w:t>
      </w:r>
      <w:r w:rsidRPr="002A3921">
        <w:rPr>
          <w:rFonts w:ascii="Palatino Linotype" w:eastAsia="Calibri" w:hAnsi="Palatino Linotype" w:cs="Tahoma"/>
          <w:bCs/>
          <w:lang w:val="es-ES" w:eastAsia="en-US"/>
        </w:rPr>
        <w:tab/>
        <w:t>GARDUÑO</w:t>
      </w:r>
      <w:r w:rsidRPr="002A3921">
        <w:rPr>
          <w:rFonts w:ascii="Palatino Linotype" w:eastAsia="Calibri" w:hAnsi="Palatino Linotype" w:cs="Tahoma"/>
          <w:bCs/>
          <w:lang w:val="es-ES" w:eastAsia="en-US"/>
        </w:rPr>
        <w:tab/>
        <w:t>LUCIO -</w:t>
      </w:r>
      <w:r w:rsidRPr="002A3921">
        <w:rPr>
          <w:rFonts w:ascii="Palatino Linotype" w:eastAsia="Calibri" w:hAnsi="Palatino Linotype" w:cs="Tahoma"/>
          <w:bCs/>
          <w:lang w:val="es-ES" w:eastAsia="en-US"/>
        </w:rPr>
        <w:tab/>
      </w:r>
    </w:p>
    <w:p w14:paraId="3295391C" w14:textId="77777777" w:rsidR="00F23E9F" w:rsidRPr="002A3921" w:rsidRDefault="00644C90" w:rsidP="00F23E9F">
      <w:pPr>
        <w:pStyle w:val="Prrafodelista"/>
        <w:numPr>
          <w:ilvl w:val="0"/>
          <w:numId w:val="38"/>
        </w:numPr>
        <w:spacing w:line="360" w:lineRule="auto"/>
        <w:ind w:right="567"/>
        <w:jc w:val="both"/>
        <w:rPr>
          <w:rFonts w:ascii="Palatino Linotype" w:eastAsia="Calibri" w:hAnsi="Palatino Linotype" w:cs="Tahoma"/>
          <w:bCs/>
          <w:lang w:val="es-ES" w:eastAsia="en-US"/>
        </w:rPr>
      </w:pPr>
      <w:r w:rsidRPr="002A3921">
        <w:rPr>
          <w:rFonts w:ascii="Palatino Linotype" w:eastAsia="Calibri" w:hAnsi="Palatino Linotype" w:cs="Tahoma"/>
          <w:bCs/>
          <w:lang w:val="es-ES" w:eastAsia="en-US"/>
        </w:rPr>
        <w:t>DORANTES</w:t>
      </w:r>
      <w:r w:rsidRPr="002A3921">
        <w:rPr>
          <w:rFonts w:ascii="Palatino Linotype" w:eastAsia="Calibri" w:hAnsi="Palatino Linotype" w:cs="Tahoma"/>
          <w:bCs/>
          <w:lang w:val="es-ES" w:eastAsia="en-US"/>
        </w:rPr>
        <w:tab/>
        <w:t>JUAREZ</w:t>
      </w:r>
      <w:r w:rsidRPr="002A3921">
        <w:rPr>
          <w:rFonts w:ascii="Palatino Linotype" w:eastAsia="Calibri" w:hAnsi="Palatino Linotype" w:cs="Tahoma"/>
          <w:bCs/>
          <w:lang w:val="es-ES" w:eastAsia="en-US"/>
        </w:rPr>
        <w:tab/>
        <w:t>JUAN ANTONIO -</w:t>
      </w:r>
      <w:r w:rsidRPr="002A3921">
        <w:rPr>
          <w:rFonts w:ascii="Palatino Linotype" w:eastAsia="Calibri" w:hAnsi="Palatino Linotype" w:cs="Tahoma"/>
          <w:bCs/>
          <w:lang w:val="es-ES" w:eastAsia="en-US"/>
        </w:rPr>
        <w:tab/>
      </w:r>
    </w:p>
    <w:p w14:paraId="5E4E83E7" w14:textId="77777777" w:rsidR="00F23E9F" w:rsidRPr="002A3921" w:rsidRDefault="00644C90" w:rsidP="00F23E9F">
      <w:pPr>
        <w:pStyle w:val="Prrafodelista"/>
        <w:numPr>
          <w:ilvl w:val="0"/>
          <w:numId w:val="38"/>
        </w:numPr>
        <w:spacing w:line="360" w:lineRule="auto"/>
        <w:ind w:right="567"/>
        <w:jc w:val="both"/>
        <w:rPr>
          <w:rFonts w:ascii="Palatino Linotype" w:eastAsia="Calibri" w:hAnsi="Palatino Linotype" w:cs="Tahoma"/>
          <w:bCs/>
          <w:lang w:val="es-ES" w:eastAsia="en-US"/>
        </w:rPr>
      </w:pPr>
      <w:r w:rsidRPr="002A3921">
        <w:rPr>
          <w:rFonts w:ascii="Palatino Linotype" w:eastAsia="Calibri" w:hAnsi="Palatino Linotype" w:cs="Tahoma"/>
          <w:bCs/>
          <w:lang w:val="es-ES" w:eastAsia="en-US"/>
        </w:rPr>
        <w:t>PINEDA</w:t>
      </w:r>
      <w:r w:rsidRPr="002A3921">
        <w:rPr>
          <w:rFonts w:ascii="Palatino Linotype" w:eastAsia="Calibri" w:hAnsi="Palatino Linotype" w:cs="Tahoma"/>
          <w:bCs/>
          <w:lang w:val="es-ES" w:eastAsia="en-US"/>
        </w:rPr>
        <w:tab/>
        <w:t>RAMIREZ</w:t>
      </w:r>
      <w:r w:rsidRPr="002A3921">
        <w:rPr>
          <w:rFonts w:ascii="Palatino Linotype" w:eastAsia="Calibri" w:hAnsi="Palatino Linotype" w:cs="Tahoma"/>
          <w:bCs/>
          <w:lang w:val="es-ES" w:eastAsia="en-US"/>
        </w:rPr>
        <w:tab/>
        <w:t>ABEL -</w:t>
      </w:r>
      <w:r w:rsidRPr="002A3921">
        <w:rPr>
          <w:rFonts w:ascii="Palatino Linotype" w:eastAsia="Calibri" w:hAnsi="Palatino Linotype" w:cs="Tahoma"/>
          <w:bCs/>
          <w:lang w:val="es-ES" w:eastAsia="en-US"/>
        </w:rPr>
        <w:tab/>
      </w:r>
    </w:p>
    <w:p w14:paraId="486DA321" w14:textId="006DD97C" w:rsidR="00F23E9F" w:rsidRPr="002A3921" w:rsidRDefault="00644C90" w:rsidP="00F23E9F">
      <w:pPr>
        <w:pStyle w:val="Prrafodelista"/>
        <w:numPr>
          <w:ilvl w:val="0"/>
          <w:numId w:val="38"/>
        </w:numPr>
        <w:spacing w:line="360" w:lineRule="auto"/>
        <w:ind w:right="567"/>
        <w:jc w:val="both"/>
        <w:rPr>
          <w:rFonts w:ascii="Palatino Linotype" w:eastAsia="Calibri" w:hAnsi="Palatino Linotype" w:cs="Tahoma"/>
          <w:bCs/>
          <w:lang w:val="es-ES" w:eastAsia="en-US"/>
        </w:rPr>
      </w:pPr>
      <w:r w:rsidRPr="002A3921">
        <w:rPr>
          <w:rFonts w:ascii="Palatino Linotype" w:eastAsia="Calibri" w:hAnsi="Palatino Linotype" w:cs="Tahoma"/>
          <w:bCs/>
          <w:lang w:val="es-ES" w:eastAsia="en-US"/>
        </w:rPr>
        <w:t>GARCIA</w:t>
      </w:r>
      <w:r w:rsidRPr="002A3921">
        <w:rPr>
          <w:rFonts w:ascii="Palatino Linotype" w:eastAsia="Calibri" w:hAnsi="Palatino Linotype" w:cs="Tahoma"/>
          <w:bCs/>
          <w:lang w:val="es-ES" w:eastAsia="en-US"/>
        </w:rPr>
        <w:tab/>
        <w:t>LOPEZ</w:t>
      </w:r>
      <w:r w:rsidRPr="002A3921">
        <w:rPr>
          <w:rFonts w:ascii="Palatino Linotype" w:eastAsia="Calibri" w:hAnsi="Palatino Linotype" w:cs="Tahoma"/>
          <w:bCs/>
          <w:lang w:val="es-ES" w:eastAsia="en-US"/>
        </w:rPr>
        <w:tab/>
        <w:t xml:space="preserve">BRAYHAM </w:t>
      </w:r>
      <w:r w:rsidR="00F23E9F" w:rsidRPr="002A3921">
        <w:rPr>
          <w:rFonts w:ascii="Palatino Linotype" w:eastAsia="Calibri" w:hAnsi="Palatino Linotype" w:cs="Tahoma"/>
          <w:bCs/>
          <w:lang w:val="es-ES" w:eastAsia="en-US"/>
        </w:rPr>
        <w:t>–</w:t>
      </w:r>
      <w:r w:rsidRPr="002A3921">
        <w:rPr>
          <w:rFonts w:ascii="Palatino Linotype" w:eastAsia="Calibri" w:hAnsi="Palatino Linotype" w:cs="Tahoma"/>
          <w:bCs/>
          <w:lang w:val="es-ES" w:eastAsia="en-US"/>
        </w:rPr>
        <w:t xml:space="preserve"> </w:t>
      </w:r>
    </w:p>
    <w:p w14:paraId="72519BF3" w14:textId="77777777" w:rsidR="00F23E9F" w:rsidRPr="002A3921" w:rsidRDefault="00644C90" w:rsidP="00F23E9F">
      <w:pPr>
        <w:pStyle w:val="Prrafodelista"/>
        <w:numPr>
          <w:ilvl w:val="0"/>
          <w:numId w:val="38"/>
        </w:numPr>
        <w:spacing w:line="360" w:lineRule="auto"/>
        <w:ind w:right="567"/>
        <w:jc w:val="both"/>
        <w:rPr>
          <w:rFonts w:ascii="Palatino Linotype" w:eastAsia="Calibri" w:hAnsi="Palatino Linotype" w:cs="Tahoma"/>
          <w:bCs/>
          <w:lang w:val="es-ES" w:eastAsia="en-US"/>
        </w:rPr>
      </w:pPr>
      <w:r w:rsidRPr="002A3921">
        <w:rPr>
          <w:rFonts w:ascii="Palatino Linotype" w:eastAsia="Calibri" w:hAnsi="Palatino Linotype" w:cs="Tahoma"/>
          <w:bCs/>
          <w:lang w:val="es-ES" w:eastAsia="en-US"/>
        </w:rPr>
        <w:t>ALONSO</w:t>
      </w:r>
      <w:r w:rsidRPr="002A3921">
        <w:rPr>
          <w:rFonts w:ascii="Palatino Linotype" w:eastAsia="Calibri" w:hAnsi="Palatino Linotype" w:cs="Tahoma"/>
          <w:bCs/>
          <w:lang w:val="es-ES" w:eastAsia="en-US"/>
        </w:rPr>
        <w:tab/>
        <w:t>BELLO</w:t>
      </w:r>
      <w:r w:rsidRPr="002A3921">
        <w:rPr>
          <w:rFonts w:ascii="Palatino Linotype" w:eastAsia="Calibri" w:hAnsi="Palatino Linotype" w:cs="Tahoma"/>
          <w:bCs/>
          <w:lang w:val="es-ES" w:eastAsia="en-US"/>
        </w:rPr>
        <w:tab/>
        <w:t>SAHID BOLIVAR -</w:t>
      </w:r>
      <w:r w:rsidRPr="002A3921">
        <w:rPr>
          <w:rFonts w:ascii="Palatino Linotype" w:eastAsia="Calibri" w:hAnsi="Palatino Linotype" w:cs="Tahoma"/>
          <w:bCs/>
          <w:lang w:val="es-ES" w:eastAsia="en-US"/>
        </w:rPr>
        <w:tab/>
      </w:r>
    </w:p>
    <w:p w14:paraId="7951B9E4" w14:textId="77777777" w:rsidR="00F23E9F" w:rsidRPr="002A3921" w:rsidRDefault="00644C90" w:rsidP="00F23E9F">
      <w:pPr>
        <w:pStyle w:val="Prrafodelista"/>
        <w:numPr>
          <w:ilvl w:val="0"/>
          <w:numId w:val="38"/>
        </w:numPr>
        <w:spacing w:line="360" w:lineRule="auto"/>
        <w:ind w:right="567"/>
        <w:jc w:val="both"/>
        <w:rPr>
          <w:rFonts w:ascii="Palatino Linotype" w:eastAsia="Calibri" w:hAnsi="Palatino Linotype" w:cs="Tahoma"/>
          <w:bCs/>
          <w:lang w:val="es-ES" w:eastAsia="en-US"/>
        </w:rPr>
      </w:pPr>
      <w:r w:rsidRPr="002A3921">
        <w:rPr>
          <w:rFonts w:ascii="Palatino Linotype" w:eastAsia="Calibri" w:hAnsi="Palatino Linotype" w:cs="Tahoma"/>
          <w:bCs/>
          <w:lang w:val="es-ES" w:eastAsia="en-US"/>
        </w:rPr>
        <w:t>ANGELES</w:t>
      </w:r>
      <w:r w:rsidRPr="002A3921">
        <w:rPr>
          <w:rFonts w:ascii="Palatino Linotype" w:eastAsia="Calibri" w:hAnsi="Palatino Linotype" w:cs="Tahoma"/>
          <w:bCs/>
          <w:lang w:val="es-ES" w:eastAsia="en-US"/>
        </w:rPr>
        <w:tab/>
        <w:t>CANELA</w:t>
      </w:r>
      <w:r w:rsidRPr="002A3921">
        <w:rPr>
          <w:rFonts w:ascii="Palatino Linotype" w:eastAsia="Calibri" w:hAnsi="Palatino Linotype" w:cs="Tahoma"/>
          <w:bCs/>
          <w:lang w:val="es-ES" w:eastAsia="en-US"/>
        </w:rPr>
        <w:tab/>
        <w:t>ISRAEL -</w:t>
      </w:r>
      <w:r w:rsidRPr="002A3921">
        <w:rPr>
          <w:rFonts w:ascii="Palatino Linotype" w:eastAsia="Calibri" w:hAnsi="Palatino Linotype" w:cs="Tahoma"/>
          <w:bCs/>
          <w:lang w:val="es-ES" w:eastAsia="en-US"/>
        </w:rPr>
        <w:tab/>
      </w:r>
    </w:p>
    <w:p w14:paraId="17499C24" w14:textId="77777777" w:rsidR="00F23E9F" w:rsidRPr="002A3921" w:rsidRDefault="00644C90" w:rsidP="00F23E9F">
      <w:pPr>
        <w:pStyle w:val="Prrafodelista"/>
        <w:numPr>
          <w:ilvl w:val="0"/>
          <w:numId w:val="38"/>
        </w:numPr>
        <w:spacing w:line="360" w:lineRule="auto"/>
        <w:ind w:right="567"/>
        <w:jc w:val="both"/>
        <w:rPr>
          <w:rFonts w:ascii="Palatino Linotype" w:eastAsia="Calibri" w:hAnsi="Palatino Linotype" w:cs="Tahoma"/>
          <w:bCs/>
          <w:lang w:val="es-ES" w:eastAsia="en-US"/>
        </w:rPr>
      </w:pPr>
      <w:r w:rsidRPr="002A3921">
        <w:rPr>
          <w:rFonts w:ascii="Palatino Linotype" w:eastAsia="Calibri" w:hAnsi="Palatino Linotype" w:cs="Tahoma"/>
          <w:bCs/>
          <w:lang w:val="es-ES" w:eastAsia="en-US"/>
        </w:rPr>
        <w:t>BONILLA</w:t>
      </w:r>
      <w:r w:rsidRPr="002A3921">
        <w:rPr>
          <w:rFonts w:ascii="Palatino Linotype" w:eastAsia="Calibri" w:hAnsi="Palatino Linotype" w:cs="Tahoma"/>
          <w:bCs/>
          <w:lang w:val="es-ES" w:eastAsia="en-US"/>
        </w:rPr>
        <w:tab/>
        <w:t>ORTIZ</w:t>
      </w:r>
      <w:r w:rsidRPr="002A3921">
        <w:rPr>
          <w:rFonts w:ascii="Palatino Linotype" w:eastAsia="Calibri" w:hAnsi="Palatino Linotype" w:cs="Tahoma"/>
          <w:bCs/>
          <w:lang w:val="es-ES" w:eastAsia="en-US"/>
        </w:rPr>
        <w:tab/>
        <w:t>LUIS ALFREDO -</w:t>
      </w:r>
      <w:r w:rsidRPr="002A3921">
        <w:rPr>
          <w:rFonts w:ascii="Palatino Linotype" w:eastAsia="Calibri" w:hAnsi="Palatino Linotype" w:cs="Tahoma"/>
          <w:bCs/>
          <w:lang w:val="es-ES" w:eastAsia="en-US"/>
        </w:rPr>
        <w:tab/>
      </w:r>
    </w:p>
    <w:p w14:paraId="07CE58CE" w14:textId="77777777" w:rsidR="00F23E9F" w:rsidRPr="002A3921" w:rsidRDefault="00644C90" w:rsidP="00F23E9F">
      <w:pPr>
        <w:pStyle w:val="Prrafodelista"/>
        <w:numPr>
          <w:ilvl w:val="0"/>
          <w:numId w:val="38"/>
        </w:numPr>
        <w:spacing w:line="360" w:lineRule="auto"/>
        <w:ind w:right="567"/>
        <w:jc w:val="both"/>
        <w:rPr>
          <w:rFonts w:ascii="Palatino Linotype" w:eastAsia="Calibri" w:hAnsi="Palatino Linotype" w:cs="Tahoma"/>
          <w:bCs/>
          <w:lang w:val="es-ES" w:eastAsia="en-US"/>
        </w:rPr>
      </w:pPr>
      <w:r w:rsidRPr="002A3921">
        <w:rPr>
          <w:rFonts w:ascii="Palatino Linotype" w:eastAsia="Calibri" w:hAnsi="Palatino Linotype" w:cs="Tahoma"/>
          <w:bCs/>
          <w:lang w:val="es-ES" w:eastAsia="en-US"/>
        </w:rPr>
        <w:t>VILLEGAS</w:t>
      </w:r>
      <w:r w:rsidRPr="002A3921">
        <w:rPr>
          <w:rFonts w:ascii="Palatino Linotype" w:eastAsia="Calibri" w:hAnsi="Palatino Linotype" w:cs="Tahoma"/>
          <w:bCs/>
          <w:lang w:val="es-ES" w:eastAsia="en-US"/>
        </w:rPr>
        <w:tab/>
        <w:t>BORQUEZ</w:t>
      </w:r>
      <w:r w:rsidRPr="002A3921">
        <w:rPr>
          <w:rFonts w:ascii="Palatino Linotype" w:eastAsia="Calibri" w:hAnsi="Palatino Linotype" w:cs="Tahoma"/>
          <w:bCs/>
          <w:lang w:val="es-ES" w:eastAsia="en-US"/>
        </w:rPr>
        <w:tab/>
        <w:t>CHRISTIAN EDUARDO -</w:t>
      </w:r>
      <w:r w:rsidRPr="002A3921">
        <w:rPr>
          <w:rFonts w:ascii="Palatino Linotype" w:eastAsia="Calibri" w:hAnsi="Palatino Linotype" w:cs="Tahoma"/>
          <w:bCs/>
          <w:lang w:val="es-ES" w:eastAsia="en-US"/>
        </w:rPr>
        <w:tab/>
      </w:r>
    </w:p>
    <w:p w14:paraId="12DBA1FF" w14:textId="1D1F2648" w:rsidR="00F23E9F" w:rsidRPr="002A3921" w:rsidRDefault="00644C90" w:rsidP="00F23E9F">
      <w:pPr>
        <w:pStyle w:val="Prrafodelista"/>
        <w:numPr>
          <w:ilvl w:val="0"/>
          <w:numId w:val="38"/>
        </w:numPr>
        <w:spacing w:line="360" w:lineRule="auto"/>
        <w:ind w:right="567"/>
        <w:jc w:val="both"/>
        <w:rPr>
          <w:rFonts w:ascii="Palatino Linotype" w:eastAsia="Calibri" w:hAnsi="Palatino Linotype" w:cs="Tahoma"/>
          <w:bCs/>
          <w:lang w:val="es-ES" w:eastAsia="en-US"/>
        </w:rPr>
      </w:pPr>
      <w:r w:rsidRPr="002A3921">
        <w:rPr>
          <w:rFonts w:ascii="Palatino Linotype" w:eastAsia="Calibri" w:hAnsi="Palatino Linotype" w:cs="Tahoma"/>
          <w:bCs/>
          <w:lang w:val="es-ES" w:eastAsia="en-US"/>
        </w:rPr>
        <w:t>VILLA CARMONA</w:t>
      </w:r>
      <w:r w:rsidRPr="002A3921">
        <w:rPr>
          <w:rFonts w:ascii="Palatino Linotype" w:eastAsia="Calibri" w:hAnsi="Palatino Linotype" w:cs="Tahoma"/>
          <w:bCs/>
          <w:lang w:val="es-ES" w:eastAsia="en-US"/>
        </w:rPr>
        <w:tab/>
        <w:t xml:space="preserve">PAOLA </w:t>
      </w:r>
      <w:r w:rsidR="00F23E9F" w:rsidRPr="002A3921">
        <w:rPr>
          <w:rFonts w:ascii="Palatino Linotype" w:eastAsia="Calibri" w:hAnsi="Palatino Linotype" w:cs="Tahoma"/>
          <w:bCs/>
          <w:lang w:val="es-ES" w:eastAsia="en-US"/>
        </w:rPr>
        <w:t>–</w:t>
      </w:r>
    </w:p>
    <w:p w14:paraId="26B58C67" w14:textId="06AA3735" w:rsidR="00F23E9F" w:rsidRPr="002A3921" w:rsidRDefault="00644C90" w:rsidP="00F23E9F">
      <w:pPr>
        <w:pStyle w:val="Prrafodelista"/>
        <w:numPr>
          <w:ilvl w:val="0"/>
          <w:numId w:val="38"/>
        </w:numPr>
        <w:spacing w:line="360" w:lineRule="auto"/>
        <w:ind w:right="567"/>
        <w:jc w:val="both"/>
        <w:rPr>
          <w:rFonts w:ascii="Palatino Linotype" w:eastAsia="Calibri" w:hAnsi="Palatino Linotype" w:cs="Tahoma"/>
          <w:bCs/>
          <w:lang w:val="es-ES" w:eastAsia="en-US"/>
        </w:rPr>
      </w:pPr>
      <w:r w:rsidRPr="002A3921">
        <w:rPr>
          <w:rFonts w:ascii="Palatino Linotype" w:eastAsia="Calibri" w:hAnsi="Palatino Linotype" w:cs="Tahoma"/>
          <w:bCs/>
          <w:lang w:val="es-ES" w:eastAsia="en-US"/>
        </w:rPr>
        <w:tab/>
        <w:t>ROMERO</w:t>
      </w:r>
      <w:r w:rsidRPr="002A3921">
        <w:rPr>
          <w:rFonts w:ascii="Palatino Linotype" w:eastAsia="Calibri" w:hAnsi="Palatino Linotype" w:cs="Tahoma"/>
          <w:bCs/>
          <w:lang w:val="es-ES" w:eastAsia="en-US"/>
        </w:rPr>
        <w:tab/>
        <w:t>LORENZO</w:t>
      </w:r>
      <w:r w:rsidRPr="002A3921">
        <w:rPr>
          <w:rFonts w:ascii="Palatino Linotype" w:eastAsia="Calibri" w:hAnsi="Palatino Linotype" w:cs="Tahoma"/>
          <w:bCs/>
          <w:lang w:val="es-ES" w:eastAsia="en-US"/>
        </w:rPr>
        <w:tab/>
        <w:t xml:space="preserve">ERASMO </w:t>
      </w:r>
      <w:r w:rsidR="00F23E9F" w:rsidRPr="002A3921">
        <w:rPr>
          <w:rFonts w:ascii="Palatino Linotype" w:eastAsia="Calibri" w:hAnsi="Palatino Linotype" w:cs="Tahoma"/>
          <w:bCs/>
          <w:lang w:val="es-ES" w:eastAsia="en-US"/>
        </w:rPr>
        <w:t>–</w:t>
      </w:r>
    </w:p>
    <w:p w14:paraId="6FBF6BEF" w14:textId="1B8D7729" w:rsidR="00F23E9F" w:rsidRPr="002A3921" w:rsidRDefault="00644C90" w:rsidP="00F23E9F">
      <w:pPr>
        <w:pStyle w:val="Prrafodelista"/>
        <w:numPr>
          <w:ilvl w:val="0"/>
          <w:numId w:val="38"/>
        </w:numPr>
        <w:spacing w:line="360" w:lineRule="auto"/>
        <w:ind w:right="567"/>
        <w:jc w:val="both"/>
        <w:rPr>
          <w:rFonts w:ascii="Palatino Linotype" w:eastAsia="Calibri" w:hAnsi="Palatino Linotype" w:cs="Tahoma"/>
          <w:bCs/>
          <w:lang w:val="es-ES" w:eastAsia="en-US"/>
        </w:rPr>
      </w:pPr>
      <w:r w:rsidRPr="002A3921">
        <w:rPr>
          <w:rFonts w:ascii="Palatino Linotype" w:eastAsia="Calibri" w:hAnsi="Palatino Linotype" w:cs="Tahoma"/>
          <w:bCs/>
          <w:lang w:val="es-ES" w:eastAsia="en-US"/>
        </w:rPr>
        <w:tab/>
        <w:t>ROSAS</w:t>
      </w:r>
      <w:r w:rsidRPr="002A3921">
        <w:rPr>
          <w:rFonts w:ascii="Palatino Linotype" w:eastAsia="Calibri" w:hAnsi="Palatino Linotype" w:cs="Tahoma"/>
          <w:bCs/>
          <w:lang w:val="es-ES" w:eastAsia="en-US"/>
        </w:rPr>
        <w:tab/>
        <w:t>BERMUDEZ</w:t>
      </w:r>
      <w:r w:rsidRPr="002A3921">
        <w:rPr>
          <w:rFonts w:ascii="Palatino Linotype" w:eastAsia="Calibri" w:hAnsi="Palatino Linotype" w:cs="Tahoma"/>
          <w:bCs/>
          <w:lang w:val="es-ES" w:eastAsia="en-US"/>
        </w:rPr>
        <w:tab/>
        <w:t xml:space="preserve">RICARDO </w:t>
      </w:r>
      <w:r w:rsidR="00F23E9F" w:rsidRPr="002A3921">
        <w:rPr>
          <w:rFonts w:ascii="Palatino Linotype" w:eastAsia="Calibri" w:hAnsi="Palatino Linotype" w:cs="Tahoma"/>
          <w:bCs/>
          <w:lang w:val="es-ES" w:eastAsia="en-US"/>
        </w:rPr>
        <w:t>–</w:t>
      </w:r>
    </w:p>
    <w:p w14:paraId="199A8D8E" w14:textId="77777777" w:rsidR="00F23E9F" w:rsidRPr="002A3921" w:rsidRDefault="00644C90" w:rsidP="00F23E9F">
      <w:pPr>
        <w:pStyle w:val="Prrafodelista"/>
        <w:numPr>
          <w:ilvl w:val="0"/>
          <w:numId w:val="38"/>
        </w:numPr>
        <w:spacing w:line="360" w:lineRule="auto"/>
        <w:ind w:right="567"/>
        <w:jc w:val="both"/>
        <w:rPr>
          <w:rFonts w:ascii="Palatino Linotype" w:eastAsia="Calibri" w:hAnsi="Palatino Linotype" w:cs="Tahoma"/>
          <w:bCs/>
          <w:lang w:val="es-ES" w:eastAsia="en-US"/>
        </w:rPr>
      </w:pPr>
      <w:r w:rsidRPr="002A3921">
        <w:rPr>
          <w:rFonts w:ascii="Palatino Linotype" w:eastAsia="Calibri" w:hAnsi="Palatino Linotype" w:cs="Tahoma"/>
          <w:bCs/>
          <w:lang w:val="es-ES" w:eastAsia="en-US"/>
        </w:rPr>
        <w:tab/>
        <w:t>RUBIO</w:t>
      </w:r>
      <w:r w:rsidRPr="002A3921">
        <w:rPr>
          <w:rFonts w:ascii="Palatino Linotype" w:eastAsia="Calibri" w:hAnsi="Palatino Linotype" w:cs="Tahoma"/>
          <w:bCs/>
          <w:lang w:val="es-ES" w:eastAsia="en-US"/>
        </w:rPr>
        <w:tab/>
        <w:t>DELGADO</w:t>
      </w:r>
      <w:r w:rsidRPr="002A3921">
        <w:rPr>
          <w:rFonts w:ascii="Palatino Linotype" w:eastAsia="Calibri" w:hAnsi="Palatino Linotype" w:cs="Tahoma"/>
          <w:bCs/>
          <w:lang w:val="es-ES" w:eastAsia="en-US"/>
        </w:rPr>
        <w:tab/>
        <w:t>JOSE LUIS -</w:t>
      </w:r>
      <w:r w:rsidRPr="002A3921">
        <w:rPr>
          <w:rFonts w:ascii="Palatino Linotype" w:eastAsia="Calibri" w:hAnsi="Palatino Linotype" w:cs="Tahoma"/>
          <w:bCs/>
          <w:lang w:val="es-ES" w:eastAsia="en-US"/>
        </w:rPr>
        <w:tab/>
      </w:r>
    </w:p>
    <w:p w14:paraId="5F0400DA" w14:textId="77777777" w:rsidR="00F23E9F" w:rsidRPr="002A3921" w:rsidRDefault="00644C90" w:rsidP="00F23E9F">
      <w:pPr>
        <w:pStyle w:val="Prrafodelista"/>
        <w:numPr>
          <w:ilvl w:val="0"/>
          <w:numId w:val="38"/>
        </w:numPr>
        <w:spacing w:line="360" w:lineRule="auto"/>
        <w:ind w:right="567"/>
        <w:jc w:val="both"/>
        <w:rPr>
          <w:rFonts w:ascii="Palatino Linotype" w:eastAsia="Calibri" w:hAnsi="Palatino Linotype" w:cs="Tahoma"/>
          <w:bCs/>
          <w:lang w:val="es-ES" w:eastAsia="en-US"/>
        </w:rPr>
      </w:pPr>
      <w:r w:rsidRPr="002A3921">
        <w:rPr>
          <w:rFonts w:ascii="Palatino Linotype" w:eastAsia="Calibri" w:hAnsi="Palatino Linotype" w:cs="Tahoma"/>
          <w:bCs/>
          <w:lang w:val="es-ES" w:eastAsia="en-US"/>
        </w:rPr>
        <w:t>PEÑA</w:t>
      </w:r>
      <w:r w:rsidRPr="002A3921">
        <w:rPr>
          <w:rFonts w:ascii="Palatino Linotype" w:eastAsia="Calibri" w:hAnsi="Palatino Linotype" w:cs="Tahoma"/>
          <w:bCs/>
          <w:lang w:val="es-ES" w:eastAsia="en-US"/>
        </w:rPr>
        <w:tab/>
        <w:t>ELIAS</w:t>
      </w:r>
      <w:r w:rsidRPr="002A3921">
        <w:rPr>
          <w:rFonts w:ascii="Palatino Linotype" w:eastAsia="Calibri" w:hAnsi="Palatino Linotype" w:cs="Tahoma"/>
          <w:bCs/>
          <w:lang w:val="es-ES" w:eastAsia="en-US"/>
        </w:rPr>
        <w:tab/>
        <w:t>ANGELICA -</w:t>
      </w:r>
      <w:r w:rsidRPr="002A3921">
        <w:rPr>
          <w:rFonts w:ascii="Palatino Linotype" w:eastAsia="Calibri" w:hAnsi="Palatino Linotype" w:cs="Tahoma"/>
          <w:bCs/>
          <w:lang w:val="es-ES" w:eastAsia="en-US"/>
        </w:rPr>
        <w:tab/>
      </w:r>
    </w:p>
    <w:p w14:paraId="4B36D765" w14:textId="77777777" w:rsidR="00F23E9F" w:rsidRPr="002A3921" w:rsidRDefault="00644C90" w:rsidP="00F23E9F">
      <w:pPr>
        <w:pStyle w:val="Prrafodelista"/>
        <w:numPr>
          <w:ilvl w:val="0"/>
          <w:numId w:val="38"/>
        </w:numPr>
        <w:spacing w:line="360" w:lineRule="auto"/>
        <w:ind w:right="567"/>
        <w:jc w:val="both"/>
        <w:rPr>
          <w:rFonts w:ascii="Palatino Linotype" w:eastAsia="Calibri" w:hAnsi="Palatino Linotype" w:cs="Tahoma"/>
          <w:bCs/>
          <w:lang w:val="es-ES" w:eastAsia="en-US"/>
        </w:rPr>
      </w:pPr>
      <w:r w:rsidRPr="002A3921">
        <w:rPr>
          <w:rFonts w:ascii="Palatino Linotype" w:eastAsia="Calibri" w:hAnsi="Palatino Linotype" w:cs="Tahoma"/>
          <w:bCs/>
          <w:lang w:val="es-ES" w:eastAsia="en-US"/>
        </w:rPr>
        <w:t>SOTO</w:t>
      </w:r>
      <w:r w:rsidRPr="002A3921">
        <w:rPr>
          <w:rFonts w:ascii="Palatino Linotype" w:eastAsia="Calibri" w:hAnsi="Palatino Linotype" w:cs="Tahoma"/>
          <w:bCs/>
          <w:lang w:val="es-ES" w:eastAsia="en-US"/>
        </w:rPr>
        <w:tab/>
        <w:t>GOMEZ DAVID -</w:t>
      </w:r>
      <w:r w:rsidRPr="002A3921">
        <w:rPr>
          <w:rFonts w:ascii="Palatino Linotype" w:eastAsia="Calibri" w:hAnsi="Palatino Linotype" w:cs="Tahoma"/>
          <w:bCs/>
          <w:lang w:val="es-ES" w:eastAsia="en-US"/>
        </w:rPr>
        <w:tab/>
      </w:r>
    </w:p>
    <w:p w14:paraId="0E97986D" w14:textId="77777777" w:rsidR="00F23E9F" w:rsidRPr="002A3921" w:rsidRDefault="00644C90" w:rsidP="00F23E9F">
      <w:pPr>
        <w:pStyle w:val="Prrafodelista"/>
        <w:numPr>
          <w:ilvl w:val="0"/>
          <w:numId w:val="38"/>
        </w:numPr>
        <w:spacing w:line="360" w:lineRule="auto"/>
        <w:ind w:right="567"/>
        <w:jc w:val="both"/>
        <w:rPr>
          <w:rFonts w:ascii="Palatino Linotype" w:eastAsia="Calibri" w:hAnsi="Palatino Linotype" w:cs="Tahoma"/>
          <w:bCs/>
          <w:lang w:val="es-ES" w:eastAsia="en-US"/>
        </w:rPr>
      </w:pPr>
      <w:r w:rsidRPr="002A3921">
        <w:rPr>
          <w:rFonts w:ascii="Palatino Linotype" w:eastAsia="Calibri" w:hAnsi="Palatino Linotype" w:cs="Tahoma"/>
          <w:bCs/>
          <w:lang w:val="es-ES" w:eastAsia="en-US"/>
        </w:rPr>
        <w:t>GONZALEZ</w:t>
      </w:r>
      <w:r w:rsidRPr="002A3921">
        <w:rPr>
          <w:rFonts w:ascii="Palatino Linotype" w:eastAsia="Calibri" w:hAnsi="Palatino Linotype" w:cs="Tahoma"/>
          <w:bCs/>
          <w:lang w:val="es-ES" w:eastAsia="en-US"/>
        </w:rPr>
        <w:tab/>
        <w:t>FUENTES</w:t>
      </w:r>
      <w:r w:rsidRPr="002A3921">
        <w:rPr>
          <w:rFonts w:ascii="Palatino Linotype" w:eastAsia="Calibri" w:hAnsi="Palatino Linotype" w:cs="Tahoma"/>
          <w:bCs/>
          <w:lang w:val="es-ES" w:eastAsia="en-US"/>
        </w:rPr>
        <w:tab/>
        <w:t>JUDITH -</w:t>
      </w:r>
      <w:r w:rsidRPr="002A3921">
        <w:rPr>
          <w:rFonts w:ascii="Palatino Linotype" w:eastAsia="Calibri" w:hAnsi="Palatino Linotype" w:cs="Tahoma"/>
          <w:bCs/>
          <w:lang w:val="es-ES" w:eastAsia="en-US"/>
        </w:rPr>
        <w:tab/>
      </w:r>
    </w:p>
    <w:p w14:paraId="0F88E10A" w14:textId="2A3EB566" w:rsidR="00F23E9F" w:rsidRPr="002A3921" w:rsidRDefault="00644C90" w:rsidP="00F23E9F">
      <w:pPr>
        <w:pStyle w:val="Prrafodelista"/>
        <w:numPr>
          <w:ilvl w:val="0"/>
          <w:numId w:val="38"/>
        </w:numPr>
        <w:spacing w:line="360" w:lineRule="auto"/>
        <w:ind w:right="567"/>
        <w:jc w:val="both"/>
        <w:rPr>
          <w:rFonts w:ascii="Palatino Linotype" w:eastAsia="Calibri" w:hAnsi="Palatino Linotype" w:cs="Tahoma"/>
          <w:bCs/>
          <w:lang w:val="es-ES" w:eastAsia="en-US"/>
        </w:rPr>
      </w:pPr>
      <w:r w:rsidRPr="002A3921">
        <w:rPr>
          <w:rFonts w:ascii="Palatino Linotype" w:eastAsia="Calibri" w:hAnsi="Palatino Linotype" w:cs="Tahoma"/>
          <w:bCs/>
          <w:lang w:val="es-ES" w:eastAsia="en-US"/>
        </w:rPr>
        <w:t>BELMAN</w:t>
      </w:r>
      <w:r w:rsidRPr="002A3921">
        <w:rPr>
          <w:rFonts w:ascii="Palatino Linotype" w:eastAsia="Calibri" w:hAnsi="Palatino Linotype" w:cs="Tahoma"/>
          <w:bCs/>
          <w:lang w:val="es-ES" w:eastAsia="en-US"/>
        </w:rPr>
        <w:tab/>
        <w:t>CABALLERO</w:t>
      </w:r>
      <w:r w:rsidRPr="002A3921">
        <w:rPr>
          <w:rFonts w:ascii="Palatino Linotype" w:eastAsia="Calibri" w:hAnsi="Palatino Linotype" w:cs="Tahoma"/>
          <w:bCs/>
          <w:lang w:val="es-ES" w:eastAsia="en-US"/>
        </w:rPr>
        <w:tab/>
        <w:t xml:space="preserve">MARTHA GUADALUPE </w:t>
      </w:r>
      <w:r w:rsidR="00F23E9F" w:rsidRPr="002A3921">
        <w:rPr>
          <w:rFonts w:ascii="Palatino Linotype" w:eastAsia="Calibri" w:hAnsi="Palatino Linotype" w:cs="Tahoma"/>
          <w:bCs/>
          <w:lang w:val="es-ES" w:eastAsia="en-US"/>
        </w:rPr>
        <w:t>–</w:t>
      </w:r>
    </w:p>
    <w:p w14:paraId="1F2909B7" w14:textId="6B74AC0C" w:rsidR="00F23E9F" w:rsidRPr="002A3921" w:rsidRDefault="00644C90" w:rsidP="00F23E9F">
      <w:pPr>
        <w:pStyle w:val="Prrafodelista"/>
        <w:numPr>
          <w:ilvl w:val="0"/>
          <w:numId w:val="38"/>
        </w:numPr>
        <w:spacing w:line="360" w:lineRule="auto"/>
        <w:ind w:right="567"/>
        <w:jc w:val="both"/>
        <w:rPr>
          <w:rFonts w:ascii="Palatino Linotype" w:eastAsia="Calibri" w:hAnsi="Palatino Linotype" w:cs="Tahoma"/>
          <w:bCs/>
          <w:lang w:val="es-ES" w:eastAsia="en-US"/>
        </w:rPr>
      </w:pPr>
      <w:r w:rsidRPr="002A3921">
        <w:rPr>
          <w:rFonts w:ascii="Palatino Linotype" w:eastAsia="Calibri" w:hAnsi="Palatino Linotype" w:cs="Tahoma"/>
          <w:bCs/>
          <w:lang w:val="es-ES" w:eastAsia="en-US"/>
        </w:rPr>
        <w:tab/>
        <w:t>PALACIOS</w:t>
      </w:r>
      <w:r w:rsidRPr="002A3921">
        <w:rPr>
          <w:rFonts w:ascii="Palatino Linotype" w:eastAsia="Calibri" w:hAnsi="Palatino Linotype" w:cs="Tahoma"/>
          <w:bCs/>
          <w:lang w:val="es-ES" w:eastAsia="en-US"/>
        </w:rPr>
        <w:tab/>
        <w:t>VERA</w:t>
      </w:r>
      <w:r w:rsidRPr="002A3921">
        <w:rPr>
          <w:rFonts w:ascii="Palatino Linotype" w:eastAsia="Calibri" w:hAnsi="Palatino Linotype" w:cs="Tahoma"/>
          <w:bCs/>
          <w:lang w:val="es-ES" w:eastAsia="en-US"/>
        </w:rPr>
        <w:tab/>
        <w:t xml:space="preserve">JOSE ANTONIO </w:t>
      </w:r>
      <w:r w:rsidR="00F23E9F" w:rsidRPr="002A3921">
        <w:rPr>
          <w:rFonts w:ascii="Palatino Linotype" w:eastAsia="Calibri" w:hAnsi="Palatino Linotype" w:cs="Tahoma"/>
          <w:bCs/>
          <w:lang w:val="es-ES" w:eastAsia="en-US"/>
        </w:rPr>
        <w:t>–</w:t>
      </w:r>
    </w:p>
    <w:p w14:paraId="751168B3" w14:textId="3A4CE67B" w:rsidR="00F23E9F" w:rsidRPr="002A3921" w:rsidRDefault="00644C90" w:rsidP="00F23E9F">
      <w:pPr>
        <w:pStyle w:val="Prrafodelista"/>
        <w:numPr>
          <w:ilvl w:val="0"/>
          <w:numId w:val="38"/>
        </w:numPr>
        <w:spacing w:line="360" w:lineRule="auto"/>
        <w:ind w:right="567"/>
        <w:jc w:val="both"/>
        <w:rPr>
          <w:rFonts w:ascii="Palatino Linotype" w:eastAsia="Calibri" w:hAnsi="Palatino Linotype" w:cs="Tahoma"/>
          <w:bCs/>
          <w:lang w:val="es-ES" w:eastAsia="en-US"/>
        </w:rPr>
      </w:pPr>
      <w:r w:rsidRPr="002A3921">
        <w:rPr>
          <w:rFonts w:ascii="Palatino Linotype" w:eastAsia="Calibri" w:hAnsi="Palatino Linotype" w:cs="Tahoma"/>
          <w:bCs/>
          <w:lang w:val="es-ES" w:eastAsia="en-US"/>
        </w:rPr>
        <w:tab/>
        <w:t>GARCIA</w:t>
      </w:r>
      <w:r w:rsidRPr="002A3921">
        <w:rPr>
          <w:rFonts w:ascii="Palatino Linotype" w:eastAsia="Calibri" w:hAnsi="Palatino Linotype" w:cs="Tahoma"/>
          <w:bCs/>
          <w:lang w:val="es-ES" w:eastAsia="en-US"/>
        </w:rPr>
        <w:tab/>
        <w:t>PINEDA</w:t>
      </w:r>
      <w:r w:rsidRPr="002A3921">
        <w:rPr>
          <w:rFonts w:ascii="Palatino Linotype" w:eastAsia="Calibri" w:hAnsi="Palatino Linotype" w:cs="Tahoma"/>
          <w:bCs/>
          <w:lang w:val="es-ES" w:eastAsia="en-US"/>
        </w:rPr>
        <w:tab/>
        <w:t xml:space="preserve">ALMA RUTH </w:t>
      </w:r>
      <w:r w:rsidR="00F23E9F" w:rsidRPr="002A3921">
        <w:rPr>
          <w:rFonts w:ascii="Palatino Linotype" w:eastAsia="Calibri" w:hAnsi="Palatino Linotype" w:cs="Tahoma"/>
          <w:bCs/>
          <w:lang w:val="es-ES" w:eastAsia="en-US"/>
        </w:rPr>
        <w:t>–</w:t>
      </w:r>
      <w:r w:rsidRPr="002A3921">
        <w:rPr>
          <w:rFonts w:ascii="Palatino Linotype" w:eastAsia="Calibri" w:hAnsi="Palatino Linotype" w:cs="Tahoma"/>
          <w:bCs/>
          <w:lang w:val="es-ES" w:eastAsia="en-US"/>
        </w:rPr>
        <w:t xml:space="preserve"> </w:t>
      </w:r>
    </w:p>
    <w:p w14:paraId="3E379D0E" w14:textId="77777777" w:rsidR="00F23E9F" w:rsidRPr="002A3921" w:rsidRDefault="00644C90" w:rsidP="00F23E9F">
      <w:pPr>
        <w:pStyle w:val="Prrafodelista"/>
        <w:numPr>
          <w:ilvl w:val="0"/>
          <w:numId w:val="38"/>
        </w:numPr>
        <w:spacing w:line="360" w:lineRule="auto"/>
        <w:ind w:right="567"/>
        <w:jc w:val="both"/>
        <w:rPr>
          <w:rFonts w:ascii="Palatino Linotype" w:eastAsia="Calibri" w:hAnsi="Palatino Linotype" w:cs="Tahoma"/>
          <w:bCs/>
          <w:lang w:val="es-ES" w:eastAsia="en-US"/>
        </w:rPr>
      </w:pPr>
      <w:r w:rsidRPr="002A3921">
        <w:rPr>
          <w:rFonts w:ascii="Palatino Linotype" w:eastAsia="Calibri" w:hAnsi="Palatino Linotype" w:cs="Tahoma"/>
          <w:bCs/>
          <w:lang w:val="es-ES" w:eastAsia="en-US"/>
        </w:rPr>
        <w:t>JUAREZ</w:t>
      </w:r>
      <w:r w:rsidRPr="002A3921">
        <w:rPr>
          <w:rFonts w:ascii="Palatino Linotype" w:eastAsia="Calibri" w:hAnsi="Palatino Linotype" w:cs="Tahoma"/>
          <w:bCs/>
          <w:lang w:val="es-ES" w:eastAsia="en-US"/>
        </w:rPr>
        <w:tab/>
        <w:t>ISIDRO</w:t>
      </w:r>
      <w:r w:rsidRPr="002A3921">
        <w:rPr>
          <w:rFonts w:ascii="Palatino Linotype" w:eastAsia="Calibri" w:hAnsi="Palatino Linotype" w:cs="Tahoma"/>
          <w:bCs/>
          <w:lang w:val="es-ES" w:eastAsia="en-US"/>
        </w:rPr>
        <w:tab/>
        <w:t>CARLOS ALBERTO -</w:t>
      </w:r>
      <w:r w:rsidRPr="002A3921">
        <w:rPr>
          <w:rFonts w:ascii="Palatino Linotype" w:eastAsia="Calibri" w:hAnsi="Palatino Linotype" w:cs="Tahoma"/>
          <w:bCs/>
          <w:lang w:val="es-ES" w:eastAsia="en-US"/>
        </w:rPr>
        <w:tab/>
      </w:r>
    </w:p>
    <w:p w14:paraId="3046457D" w14:textId="69C1EBCC" w:rsidR="00F23E9F" w:rsidRPr="002A3921" w:rsidRDefault="00644C90" w:rsidP="00F23E9F">
      <w:pPr>
        <w:pStyle w:val="Prrafodelista"/>
        <w:numPr>
          <w:ilvl w:val="0"/>
          <w:numId w:val="38"/>
        </w:numPr>
        <w:spacing w:line="360" w:lineRule="auto"/>
        <w:ind w:right="567"/>
        <w:jc w:val="both"/>
        <w:rPr>
          <w:rFonts w:ascii="Palatino Linotype" w:eastAsia="Calibri" w:hAnsi="Palatino Linotype" w:cs="Tahoma"/>
          <w:bCs/>
          <w:lang w:val="es-ES" w:eastAsia="en-US"/>
        </w:rPr>
      </w:pPr>
      <w:r w:rsidRPr="002A3921">
        <w:rPr>
          <w:rFonts w:ascii="Palatino Linotype" w:eastAsia="Calibri" w:hAnsi="Palatino Linotype" w:cs="Tahoma"/>
          <w:bCs/>
          <w:lang w:val="es-ES" w:eastAsia="en-US"/>
        </w:rPr>
        <w:t>CARDENAS</w:t>
      </w:r>
      <w:r w:rsidRPr="002A3921">
        <w:rPr>
          <w:rFonts w:ascii="Palatino Linotype" w:eastAsia="Calibri" w:hAnsi="Palatino Linotype" w:cs="Tahoma"/>
          <w:bCs/>
          <w:lang w:val="es-ES" w:eastAsia="en-US"/>
        </w:rPr>
        <w:tab/>
        <w:t>ARZATE</w:t>
      </w:r>
      <w:r w:rsidRPr="002A3921">
        <w:rPr>
          <w:rFonts w:ascii="Palatino Linotype" w:eastAsia="Calibri" w:hAnsi="Palatino Linotype" w:cs="Tahoma"/>
          <w:bCs/>
          <w:lang w:val="es-ES" w:eastAsia="en-US"/>
        </w:rPr>
        <w:tab/>
        <w:t xml:space="preserve">JAIR ALEJANDRO </w:t>
      </w:r>
      <w:r w:rsidR="00F23E9F" w:rsidRPr="002A3921">
        <w:rPr>
          <w:rFonts w:ascii="Palatino Linotype" w:eastAsia="Calibri" w:hAnsi="Palatino Linotype" w:cs="Tahoma"/>
          <w:bCs/>
          <w:lang w:val="es-ES" w:eastAsia="en-US"/>
        </w:rPr>
        <w:t>–</w:t>
      </w:r>
    </w:p>
    <w:p w14:paraId="78E96C49" w14:textId="77777777" w:rsidR="00F23E9F" w:rsidRPr="002A3921" w:rsidRDefault="00644C90" w:rsidP="00F23E9F">
      <w:pPr>
        <w:pStyle w:val="Prrafodelista"/>
        <w:numPr>
          <w:ilvl w:val="0"/>
          <w:numId w:val="38"/>
        </w:numPr>
        <w:spacing w:line="360" w:lineRule="auto"/>
        <w:ind w:right="567"/>
        <w:jc w:val="both"/>
        <w:rPr>
          <w:rFonts w:ascii="Palatino Linotype" w:eastAsia="Calibri" w:hAnsi="Palatino Linotype" w:cs="Tahoma"/>
          <w:bCs/>
          <w:lang w:val="es-ES" w:eastAsia="en-US"/>
        </w:rPr>
      </w:pPr>
      <w:r w:rsidRPr="002A3921">
        <w:rPr>
          <w:rFonts w:ascii="Palatino Linotype" w:eastAsia="Calibri" w:hAnsi="Palatino Linotype" w:cs="Tahoma"/>
          <w:bCs/>
          <w:lang w:val="es-ES" w:eastAsia="en-US"/>
        </w:rPr>
        <w:tab/>
        <w:t>CERRA</w:t>
      </w:r>
      <w:r w:rsidRPr="002A3921">
        <w:rPr>
          <w:rFonts w:ascii="Palatino Linotype" w:eastAsia="Calibri" w:hAnsi="Palatino Linotype" w:cs="Tahoma"/>
          <w:bCs/>
          <w:lang w:val="es-ES" w:eastAsia="en-US"/>
        </w:rPr>
        <w:tab/>
      </w:r>
      <w:r w:rsidR="00144729" w:rsidRPr="002A3921">
        <w:rPr>
          <w:rFonts w:ascii="Palatino Linotype" w:eastAsia="Calibri" w:hAnsi="Palatino Linotype" w:cs="Tahoma"/>
          <w:bCs/>
          <w:lang w:val="es-ES" w:eastAsia="en-US"/>
        </w:rPr>
        <w:t xml:space="preserve"> </w:t>
      </w:r>
      <w:r w:rsidRPr="002A3921">
        <w:rPr>
          <w:rFonts w:ascii="Palatino Linotype" w:eastAsia="Calibri" w:hAnsi="Palatino Linotype" w:cs="Tahoma"/>
          <w:bCs/>
          <w:lang w:val="es-ES" w:eastAsia="en-US"/>
        </w:rPr>
        <w:t>REYES</w:t>
      </w:r>
      <w:r w:rsidR="00144729" w:rsidRPr="002A3921">
        <w:rPr>
          <w:rFonts w:ascii="Palatino Linotype" w:eastAsia="Calibri" w:hAnsi="Palatino Linotype" w:cs="Tahoma"/>
          <w:bCs/>
          <w:lang w:val="es-ES" w:eastAsia="en-US"/>
        </w:rPr>
        <w:t xml:space="preserve"> </w:t>
      </w:r>
      <w:r w:rsidRPr="002A3921">
        <w:rPr>
          <w:rFonts w:ascii="Palatino Linotype" w:eastAsia="Calibri" w:hAnsi="Palatino Linotype" w:cs="Tahoma"/>
          <w:bCs/>
          <w:lang w:val="es-ES" w:eastAsia="en-US"/>
        </w:rPr>
        <w:tab/>
        <w:t>JABIN -</w:t>
      </w:r>
      <w:r w:rsidRPr="002A3921">
        <w:rPr>
          <w:rFonts w:ascii="Palatino Linotype" w:eastAsia="Calibri" w:hAnsi="Palatino Linotype" w:cs="Tahoma"/>
          <w:bCs/>
          <w:lang w:val="es-ES" w:eastAsia="en-US"/>
        </w:rPr>
        <w:tab/>
      </w:r>
    </w:p>
    <w:p w14:paraId="56FB5848" w14:textId="77777777" w:rsidR="00F23E9F" w:rsidRPr="002A3921" w:rsidRDefault="00644C90" w:rsidP="00F23E9F">
      <w:pPr>
        <w:pStyle w:val="Prrafodelista"/>
        <w:numPr>
          <w:ilvl w:val="0"/>
          <w:numId w:val="38"/>
        </w:numPr>
        <w:spacing w:line="360" w:lineRule="auto"/>
        <w:ind w:right="567"/>
        <w:jc w:val="both"/>
        <w:rPr>
          <w:rFonts w:ascii="Palatino Linotype" w:eastAsia="Calibri" w:hAnsi="Palatino Linotype" w:cs="Tahoma"/>
          <w:bCs/>
          <w:lang w:val="es-ES" w:eastAsia="en-US"/>
        </w:rPr>
      </w:pPr>
      <w:r w:rsidRPr="002A3921">
        <w:rPr>
          <w:rFonts w:ascii="Palatino Linotype" w:eastAsia="Calibri" w:hAnsi="Palatino Linotype" w:cs="Tahoma"/>
          <w:bCs/>
          <w:lang w:val="es-ES" w:eastAsia="en-US"/>
        </w:rPr>
        <w:t>VILLEGAS</w:t>
      </w:r>
      <w:r w:rsidRPr="002A3921">
        <w:rPr>
          <w:rFonts w:ascii="Palatino Linotype" w:eastAsia="Calibri" w:hAnsi="Palatino Linotype" w:cs="Tahoma"/>
          <w:bCs/>
          <w:lang w:val="es-ES" w:eastAsia="en-US"/>
        </w:rPr>
        <w:tab/>
        <w:t>BORQUEZ</w:t>
      </w:r>
      <w:r w:rsidRPr="002A3921">
        <w:rPr>
          <w:rFonts w:ascii="Palatino Linotype" w:eastAsia="Calibri" w:hAnsi="Palatino Linotype" w:cs="Tahoma"/>
          <w:bCs/>
          <w:lang w:val="es-ES" w:eastAsia="en-US"/>
        </w:rPr>
        <w:tab/>
        <w:t>LUIS ALBERTO -</w:t>
      </w:r>
      <w:r w:rsidRPr="002A3921">
        <w:rPr>
          <w:rFonts w:ascii="Palatino Linotype" w:eastAsia="Calibri" w:hAnsi="Palatino Linotype" w:cs="Tahoma"/>
          <w:bCs/>
          <w:lang w:val="es-ES" w:eastAsia="en-US"/>
        </w:rPr>
        <w:tab/>
      </w:r>
    </w:p>
    <w:p w14:paraId="7B8A11EE" w14:textId="77777777" w:rsidR="00F23E9F" w:rsidRPr="002A3921" w:rsidRDefault="00644C90" w:rsidP="00F23E9F">
      <w:pPr>
        <w:pStyle w:val="Prrafodelista"/>
        <w:numPr>
          <w:ilvl w:val="0"/>
          <w:numId w:val="38"/>
        </w:numPr>
        <w:spacing w:line="360" w:lineRule="auto"/>
        <w:ind w:right="567"/>
        <w:jc w:val="both"/>
        <w:rPr>
          <w:rFonts w:ascii="Palatino Linotype" w:eastAsia="Calibri" w:hAnsi="Palatino Linotype" w:cs="Tahoma"/>
          <w:bCs/>
          <w:lang w:val="es-ES" w:eastAsia="en-US"/>
        </w:rPr>
      </w:pPr>
      <w:r w:rsidRPr="002A3921">
        <w:rPr>
          <w:rFonts w:ascii="Palatino Linotype" w:eastAsia="Calibri" w:hAnsi="Palatino Linotype" w:cs="Tahoma"/>
          <w:bCs/>
          <w:lang w:val="es-ES" w:eastAsia="en-US"/>
        </w:rPr>
        <w:t>PORCAYO CASTRO DIANA -</w:t>
      </w:r>
      <w:r w:rsidRPr="002A3921">
        <w:rPr>
          <w:rFonts w:ascii="Palatino Linotype" w:eastAsia="Calibri" w:hAnsi="Palatino Linotype" w:cs="Tahoma"/>
          <w:bCs/>
          <w:lang w:val="es-ES" w:eastAsia="en-US"/>
        </w:rPr>
        <w:tab/>
      </w:r>
    </w:p>
    <w:p w14:paraId="51B10A54" w14:textId="77777777" w:rsidR="00F23E9F" w:rsidRPr="002A3921" w:rsidRDefault="00644C90" w:rsidP="00F23E9F">
      <w:pPr>
        <w:pStyle w:val="Prrafodelista"/>
        <w:numPr>
          <w:ilvl w:val="0"/>
          <w:numId w:val="38"/>
        </w:numPr>
        <w:spacing w:line="360" w:lineRule="auto"/>
        <w:ind w:right="567"/>
        <w:jc w:val="both"/>
        <w:rPr>
          <w:rFonts w:ascii="Palatino Linotype" w:eastAsia="Calibri" w:hAnsi="Palatino Linotype" w:cs="Tahoma"/>
          <w:bCs/>
          <w:lang w:val="es-ES" w:eastAsia="en-US"/>
        </w:rPr>
      </w:pPr>
      <w:r w:rsidRPr="002A3921">
        <w:rPr>
          <w:rFonts w:ascii="Palatino Linotype" w:eastAsia="Calibri" w:hAnsi="Palatino Linotype" w:cs="Tahoma"/>
          <w:bCs/>
          <w:lang w:val="es-ES" w:eastAsia="en-US"/>
        </w:rPr>
        <w:t>FABIAN</w:t>
      </w:r>
      <w:r w:rsidRPr="002A3921">
        <w:rPr>
          <w:rFonts w:ascii="Palatino Linotype" w:eastAsia="Calibri" w:hAnsi="Palatino Linotype" w:cs="Tahoma"/>
          <w:bCs/>
          <w:lang w:val="es-ES" w:eastAsia="en-US"/>
        </w:rPr>
        <w:tab/>
        <w:t>TELLEZ</w:t>
      </w:r>
      <w:r w:rsidRPr="002A3921">
        <w:rPr>
          <w:rFonts w:ascii="Palatino Linotype" w:eastAsia="Calibri" w:hAnsi="Palatino Linotype" w:cs="Tahoma"/>
          <w:bCs/>
          <w:lang w:val="es-ES" w:eastAsia="en-US"/>
        </w:rPr>
        <w:tab/>
        <w:t>IVAN -</w:t>
      </w:r>
      <w:r w:rsidRPr="002A3921">
        <w:rPr>
          <w:rFonts w:ascii="Palatino Linotype" w:eastAsia="Calibri" w:hAnsi="Palatino Linotype" w:cs="Tahoma"/>
          <w:bCs/>
          <w:lang w:val="es-ES" w:eastAsia="en-US"/>
        </w:rPr>
        <w:tab/>
      </w:r>
    </w:p>
    <w:p w14:paraId="0B0CDFB2" w14:textId="77777777" w:rsidR="00F23E9F" w:rsidRPr="002A3921" w:rsidRDefault="00644C90" w:rsidP="00F23E9F">
      <w:pPr>
        <w:pStyle w:val="Prrafodelista"/>
        <w:numPr>
          <w:ilvl w:val="0"/>
          <w:numId w:val="38"/>
        </w:numPr>
        <w:spacing w:line="360" w:lineRule="auto"/>
        <w:ind w:right="567"/>
        <w:jc w:val="both"/>
        <w:rPr>
          <w:rFonts w:ascii="Palatino Linotype" w:eastAsia="Calibri" w:hAnsi="Palatino Linotype" w:cs="Tahoma"/>
          <w:bCs/>
          <w:lang w:val="es-ES" w:eastAsia="en-US"/>
        </w:rPr>
      </w:pPr>
      <w:r w:rsidRPr="002A3921">
        <w:rPr>
          <w:rFonts w:ascii="Palatino Linotype" w:eastAsia="Calibri" w:hAnsi="Palatino Linotype" w:cs="Tahoma"/>
          <w:bCs/>
          <w:lang w:val="es-ES" w:eastAsia="en-US"/>
        </w:rPr>
        <w:t>ROMERO</w:t>
      </w:r>
      <w:r w:rsidRPr="002A3921">
        <w:rPr>
          <w:rFonts w:ascii="Palatino Linotype" w:eastAsia="Calibri" w:hAnsi="Palatino Linotype" w:cs="Tahoma"/>
          <w:bCs/>
          <w:lang w:val="es-ES" w:eastAsia="en-US"/>
        </w:rPr>
        <w:tab/>
        <w:t>PONCE</w:t>
      </w:r>
      <w:r w:rsidRPr="002A3921">
        <w:rPr>
          <w:rFonts w:ascii="Palatino Linotype" w:eastAsia="Calibri" w:hAnsi="Palatino Linotype" w:cs="Tahoma"/>
          <w:bCs/>
          <w:lang w:val="es-ES" w:eastAsia="en-US"/>
        </w:rPr>
        <w:tab/>
        <w:t>ADRIAN -</w:t>
      </w:r>
      <w:r w:rsidRPr="002A3921">
        <w:rPr>
          <w:rFonts w:ascii="Palatino Linotype" w:eastAsia="Calibri" w:hAnsi="Palatino Linotype" w:cs="Tahoma"/>
          <w:bCs/>
          <w:lang w:val="es-ES" w:eastAsia="en-US"/>
        </w:rPr>
        <w:tab/>
      </w:r>
    </w:p>
    <w:p w14:paraId="608EE00A" w14:textId="77777777" w:rsidR="00F23E9F" w:rsidRPr="002A3921" w:rsidRDefault="00644C90" w:rsidP="00F23E9F">
      <w:pPr>
        <w:pStyle w:val="Prrafodelista"/>
        <w:numPr>
          <w:ilvl w:val="0"/>
          <w:numId w:val="38"/>
        </w:numPr>
        <w:spacing w:line="360" w:lineRule="auto"/>
        <w:ind w:right="567"/>
        <w:jc w:val="both"/>
        <w:rPr>
          <w:rFonts w:ascii="Palatino Linotype" w:eastAsia="Calibri" w:hAnsi="Palatino Linotype" w:cs="Tahoma"/>
          <w:bCs/>
          <w:lang w:val="es-ES" w:eastAsia="en-US"/>
        </w:rPr>
      </w:pPr>
      <w:r w:rsidRPr="002A3921">
        <w:rPr>
          <w:rFonts w:ascii="Palatino Linotype" w:eastAsia="Calibri" w:hAnsi="Palatino Linotype" w:cs="Tahoma"/>
          <w:bCs/>
          <w:lang w:val="es-ES" w:eastAsia="en-US"/>
        </w:rPr>
        <w:lastRenderedPageBreak/>
        <w:t>GONZALEZ</w:t>
      </w:r>
      <w:r w:rsidRPr="002A3921">
        <w:rPr>
          <w:rFonts w:ascii="Palatino Linotype" w:eastAsia="Calibri" w:hAnsi="Palatino Linotype" w:cs="Tahoma"/>
          <w:bCs/>
          <w:lang w:val="es-ES" w:eastAsia="en-US"/>
        </w:rPr>
        <w:tab/>
        <w:t>HERRERA</w:t>
      </w:r>
      <w:r w:rsidRPr="002A3921">
        <w:rPr>
          <w:rFonts w:ascii="Palatino Linotype" w:eastAsia="Calibri" w:hAnsi="Palatino Linotype" w:cs="Tahoma"/>
          <w:bCs/>
          <w:lang w:val="es-ES" w:eastAsia="en-US"/>
        </w:rPr>
        <w:tab/>
        <w:t>ZELTZIN -</w:t>
      </w:r>
      <w:r w:rsidRPr="002A3921">
        <w:rPr>
          <w:rFonts w:ascii="Palatino Linotype" w:eastAsia="Calibri" w:hAnsi="Palatino Linotype" w:cs="Tahoma"/>
          <w:bCs/>
          <w:lang w:val="es-ES" w:eastAsia="en-US"/>
        </w:rPr>
        <w:tab/>
      </w:r>
    </w:p>
    <w:p w14:paraId="7F8E80CB" w14:textId="46ABE17E" w:rsidR="00F23E9F" w:rsidRPr="002A3921" w:rsidRDefault="00644C90" w:rsidP="00F23E9F">
      <w:pPr>
        <w:pStyle w:val="Prrafodelista"/>
        <w:numPr>
          <w:ilvl w:val="0"/>
          <w:numId w:val="38"/>
        </w:numPr>
        <w:spacing w:line="360" w:lineRule="auto"/>
        <w:ind w:right="567"/>
        <w:jc w:val="both"/>
        <w:rPr>
          <w:rFonts w:ascii="Palatino Linotype" w:eastAsia="Calibri" w:hAnsi="Palatino Linotype" w:cs="Tahoma"/>
          <w:bCs/>
          <w:lang w:val="es-ES" w:eastAsia="en-US"/>
        </w:rPr>
      </w:pPr>
      <w:r w:rsidRPr="002A3921">
        <w:rPr>
          <w:rFonts w:ascii="Palatino Linotype" w:eastAsia="Calibri" w:hAnsi="Palatino Linotype" w:cs="Tahoma"/>
          <w:bCs/>
          <w:lang w:val="es-ES" w:eastAsia="en-US"/>
        </w:rPr>
        <w:t>GONZALEZ</w:t>
      </w:r>
      <w:r w:rsidRPr="002A3921">
        <w:rPr>
          <w:rFonts w:ascii="Palatino Linotype" w:eastAsia="Calibri" w:hAnsi="Palatino Linotype" w:cs="Tahoma"/>
          <w:bCs/>
          <w:lang w:val="es-ES" w:eastAsia="en-US"/>
        </w:rPr>
        <w:tab/>
        <w:t>HERNANDEZ</w:t>
      </w:r>
      <w:r w:rsidRPr="002A3921">
        <w:rPr>
          <w:rFonts w:ascii="Palatino Linotype" w:eastAsia="Calibri" w:hAnsi="Palatino Linotype" w:cs="Tahoma"/>
          <w:bCs/>
          <w:lang w:val="es-ES" w:eastAsia="en-US"/>
        </w:rPr>
        <w:tab/>
        <w:t xml:space="preserve">MELISA FERNANDA </w:t>
      </w:r>
      <w:r w:rsidR="00F23E9F" w:rsidRPr="002A3921">
        <w:rPr>
          <w:rFonts w:ascii="Palatino Linotype" w:eastAsia="Calibri" w:hAnsi="Palatino Linotype" w:cs="Tahoma"/>
          <w:bCs/>
          <w:lang w:val="es-ES" w:eastAsia="en-US"/>
        </w:rPr>
        <w:t>–</w:t>
      </w:r>
      <w:r w:rsidRPr="002A3921">
        <w:rPr>
          <w:rFonts w:ascii="Palatino Linotype" w:eastAsia="Calibri" w:hAnsi="Palatino Linotype" w:cs="Tahoma"/>
          <w:bCs/>
          <w:lang w:val="es-ES" w:eastAsia="en-US"/>
        </w:rPr>
        <w:t xml:space="preserve"> </w:t>
      </w:r>
    </w:p>
    <w:p w14:paraId="69DA6F19" w14:textId="77777777" w:rsidR="00F23E9F" w:rsidRPr="002A3921" w:rsidRDefault="00644C90" w:rsidP="00F23E9F">
      <w:pPr>
        <w:pStyle w:val="Prrafodelista"/>
        <w:numPr>
          <w:ilvl w:val="0"/>
          <w:numId w:val="38"/>
        </w:numPr>
        <w:spacing w:line="360" w:lineRule="auto"/>
        <w:ind w:right="567"/>
        <w:jc w:val="both"/>
        <w:rPr>
          <w:rFonts w:ascii="Palatino Linotype" w:eastAsia="Calibri" w:hAnsi="Palatino Linotype" w:cs="Tahoma"/>
          <w:bCs/>
          <w:lang w:val="es-ES" w:eastAsia="en-US"/>
        </w:rPr>
      </w:pPr>
      <w:r w:rsidRPr="002A3921">
        <w:rPr>
          <w:rFonts w:ascii="Palatino Linotype" w:eastAsia="Calibri" w:hAnsi="Palatino Linotype" w:cs="Tahoma"/>
          <w:bCs/>
          <w:lang w:val="es-ES" w:eastAsia="en-US"/>
        </w:rPr>
        <w:t>MUÑOZ</w:t>
      </w:r>
      <w:r w:rsidRPr="002A3921">
        <w:rPr>
          <w:rFonts w:ascii="Palatino Linotype" w:eastAsia="Calibri" w:hAnsi="Palatino Linotype" w:cs="Tahoma"/>
          <w:bCs/>
          <w:lang w:val="es-ES" w:eastAsia="en-US"/>
        </w:rPr>
        <w:tab/>
        <w:t>MEDRANO</w:t>
      </w:r>
      <w:r w:rsidRPr="002A3921">
        <w:rPr>
          <w:rFonts w:ascii="Palatino Linotype" w:eastAsia="Calibri" w:hAnsi="Palatino Linotype" w:cs="Tahoma"/>
          <w:bCs/>
          <w:lang w:val="es-ES" w:eastAsia="en-US"/>
        </w:rPr>
        <w:tab/>
        <w:t>EDGAR JOSUE -</w:t>
      </w:r>
      <w:r w:rsidRPr="002A3921">
        <w:rPr>
          <w:rFonts w:ascii="Palatino Linotype" w:eastAsia="Calibri" w:hAnsi="Palatino Linotype" w:cs="Tahoma"/>
          <w:bCs/>
          <w:lang w:val="es-ES" w:eastAsia="en-US"/>
        </w:rPr>
        <w:tab/>
      </w:r>
    </w:p>
    <w:p w14:paraId="19919F05" w14:textId="77777777" w:rsidR="00F23E9F" w:rsidRPr="002A3921" w:rsidRDefault="00644C90" w:rsidP="00F23E9F">
      <w:pPr>
        <w:pStyle w:val="Prrafodelista"/>
        <w:numPr>
          <w:ilvl w:val="0"/>
          <w:numId w:val="38"/>
        </w:numPr>
        <w:spacing w:line="360" w:lineRule="auto"/>
        <w:ind w:right="567"/>
        <w:jc w:val="both"/>
        <w:rPr>
          <w:rFonts w:ascii="Palatino Linotype" w:eastAsia="Calibri" w:hAnsi="Palatino Linotype" w:cs="Tahoma"/>
          <w:bCs/>
          <w:lang w:val="es-ES" w:eastAsia="en-US"/>
        </w:rPr>
      </w:pPr>
      <w:r w:rsidRPr="002A3921">
        <w:rPr>
          <w:rFonts w:ascii="Palatino Linotype" w:eastAsia="Calibri" w:hAnsi="Palatino Linotype" w:cs="Tahoma"/>
          <w:bCs/>
          <w:lang w:val="es-ES" w:eastAsia="en-US"/>
        </w:rPr>
        <w:t>GUTIERREZ</w:t>
      </w:r>
      <w:r w:rsidRPr="002A3921">
        <w:rPr>
          <w:rFonts w:ascii="Palatino Linotype" w:eastAsia="Calibri" w:hAnsi="Palatino Linotype" w:cs="Tahoma"/>
          <w:bCs/>
          <w:lang w:val="es-ES" w:eastAsia="en-US"/>
        </w:rPr>
        <w:tab/>
        <w:t>DETTNER</w:t>
      </w:r>
      <w:r w:rsidRPr="002A3921">
        <w:rPr>
          <w:rFonts w:ascii="Palatino Linotype" w:eastAsia="Calibri" w:hAnsi="Palatino Linotype" w:cs="Tahoma"/>
          <w:bCs/>
          <w:lang w:val="es-ES" w:eastAsia="en-US"/>
        </w:rPr>
        <w:tab/>
        <w:t>SILVIA -</w:t>
      </w:r>
      <w:r w:rsidRPr="002A3921">
        <w:rPr>
          <w:rFonts w:ascii="Palatino Linotype" w:eastAsia="Calibri" w:hAnsi="Palatino Linotype" w:cs="Tahoma"/>
          <w:bCs/>
          <w:lang w:val="es-ES" w:eastAsia="en-US"/>
        </w:rPr>
        <w:tab/>
      </w:r>
    </w:p>
    <w:p w14:paraId="25F65F36" w14:textId="1EC92F90" w:rsidR="00F23E9F" w:rsidRPr="002A3921" w:rsidRDefault="00644C90" w:rsidP="00F23E9F">
      <w:pPr>
        <w:pStyle w:val="Prrafodelista"/>
        <w:numPr>
          <w:ilvl w:val="0"/>
          <w:numId w:val="38"/>
        </w:numPr>
        <w:spacing w:line="360" w:lineRule="auto"/>
        <w:ind w:right="567"/>
        <w:jc w:val="both"/>
        <w:rPr>
          <w:rFonts w:ascii="Palatino Linotype" w:eastAsia="Calibri" w:hAnsi="Palatino Linotype" w:cs="Tahoma"/>
          <w:bCs/>
          <w:lang w:val="es-ES" w:eastAsia="en-US"/>
        </w:rPr>
      </w:pPr>
      <w:r w:rsidRPr="002A3921">
        <w:rPr>
          <w:rFonts w:ascii="Palatino Linotype" w:eastAsia="Calibri" w:hAnsi="Palatino Linotype" w:cs="Tahoma"/>
          <w:bCs/>
          <w:lang w:val="es-ES" w:eastAsia="en-US"/>
        </w:rPr>
        <w:t>OCHOA</w:t>
      </w:r>
      <w:r w:rsidRPr="002A3921">
        <w:rPr>
          <w:rFonts w:ascii="Palatino Linotype" w:eastAsia="Calibri" w:hAnsi="Palatino Linotype" w:cs="Tahoma"/>
          <w:bCs/>
          <w:lang w:val="es-ES" w:eastAsia="en-US"/>
        </w:rPr>
        <w:tab/>
        <w:t>RODRIGUEZ</w:t>
      </w:r>
      <w:r w:rsidRPr="002A3921">
        <w:rPr>
          <w:rFonts w:ascii="Palatino Linotype" w:eastAsia="Calibri" w:hAnsi="Palatino Linotype" w:cs="Tahoma"/>
          <w:bCs/>
          <w:lang w:val="es-ES" w:eastAsia="en-US"/>
        </w:rPr>
        <w:tab/>
        <w:t xml:space="preserve">PAOLA MARLENE </w:t>
      </w:r>
      <w:r w:rsidR="00F23E9F" w:rsidRPr="002A3921">
        <w:rPr>
          <w:rFonts w:ascii="Palatino Linotype" w:eastAsia="Calibri" w:hAnsi="Palatino Linotype" w:cs="Tahoma"/>
          <w:bCs/>
          <w:lang w:val="es-ES" w:eastAsia="en-US"/>
        </w:rPr>
        <w:t>–</w:t>
      </w:r>
    </w:p>
    <w:p w14:paraId="55A8DCD3" w14:textId="2587F6E5" w:rsidR="00F23E9F" w:rsidRPr="002A3921" w:rsidRDefault="00644C90" w:rsidP="00F23E9F">
      <w:pPr>
        <w:pStyle w:val="Prrafodelista"/>
        <w:numPr>
          <w:ilvl w:val="0"/>
          <w:numId w:val="38"/>
        </w:numPr>
        <w:spacing w:line="360" w:lineRule="auto"/>
        <w:ind w:right="567"/>
        <w:jc w:val="both"/>
        <w:rPr>
          <w:rFonts w:ascii="Palatino Linotype" w:eastAsia="Calibri" w:hAnsi="Palatino Linotype" w:cs="Tahoma"/>
          <w:bCs/>
          <w:lang w:val="es-ES" w:eastAsia="en-US"/>
        </w:rPr>
      </w:pPr>
      <w:r w:rsidRPr="002A3921">
        <w:rPr>
          <w:rFonts w:ascii="Palatino Linotype" w:eastAsia="Calibri" w:hAnsi="Palatino Linotype" w:cs="Tahoma"/>
          <w:bCs/>
          <w:lang w:val="es-ES" w:eastAsia="en-US"/>
        </w:rPr>
        <w:tab/>
        <w:t>FUENTES</w:t>
      </w:r>
      <w:r w:rsidRPr="002A3921">
        <w:rPr>
          <w:rFonts w:ascii="Palatino Linotype" w:eastAsia="Calibri" w:hAnsi="Palatino Linotype" w:cs="Tahoma"/>
          <w:bCs/>
          <w:lang w:val="es-ES" w:eastAsia="en-US"/>
        </w:rPr>
        <w:tab/>
        <w:t>CHAVEZ</w:t>
      </w:r>
      <w:r w:rsidRPr="002A3921">
        <w:rPr>
          <w:rFonts w:ascii="Palatino Linotype" w:eastAsia="Calibri" w:hAnsi="Palatino Linotype" w:cs="Tahoma"/>
          <w:bCs/>
          <w:lang w:val="es-ES" w:eastAsia="en-US"/>
        </w:rPr>
        <w:tab/>
        <w:t xml:space="preserve">CRUZ ALEJANDRINA </w:t>
      </w:r>
      <w:r w:rsidR="00F23E9F" w:rsidRPr="002A3921">
        <w:rPr>
          <w:rFonts w:ascii="Palatino Linotype" w:eastAsia="Calibri" w:hAnsi="Palatino Linotype" w:cs="Tahoma"/>
          <w:bCs/>
          <w:lang w:val="es-ES" w:eastAsia="en-US"/>
        </w:rPr>
        <w:t>–</w:t>
      </w:r>
      <w:r w:rsidRPr="002A3921">
        <w:rPr>
          <w:rFonts w:ascii="Palatino Linotype" w:eastAsia="Calibri" w:hAnsi="Palatino Linotype" w:cs="Tahoma"/>
          <w:bCs/>
          <w:lang w:val="es-ES" w:eastAsia="en-US"/>
        </w:rPr>
        <w:t xml:space="preserve"> </w:t>
      </w:r>
    </w:p>
    <w:p w14:paraId="598FBC04" w14:textId="77777777" w:rsidR="00F23E9F" w:rsidRPr="002A3921" w:rsidRDefault="00644C90" w:rsidP="00F23E9F">
      <w:pPr>
        <w:pStyle w:val="Prrafodelista"/>
        <w:numPr>
          <w:ilvl w:val="0"/>
          <w:numId w:val="38"/>
        </w:numPr>
        <w:spacing w:line="360" w:lineRule="auto"/>
        <w:ind w:right="567"/>
        <w:jc w:val="both"/>
        <w:rPr>
          <w:rFonts w:ascii="Palatino Linotype" w:eastAsia="Calibri" w:hAnsi="Palatino Linotype" w:cs="Tahoma"/>
          <w:bCs/>
          <w:lang w:val="es-ES" w:eastAsia="en-US"/>
        </w:rPr>
      </w:pPr>
      <w:r w:rsidRPr="002A3921">
        <w:rPr>
          <w:rFonts w:ascii="Palatino Linotype" w:eastAsia="Calibri" w:hAnsi="Palatino Linotype" w:cs="Tahoma"/>
          <w:bCs/>
          <w:lang w:val="es-ES" w:eastAsia="en-US"/>
        </w:rPr>
        <w:t>ROJAS</w:t>
      </w:r>
      <w:r w:rsidRPr="002A3921">
        <w:rPr>
          <w:rFonts w:ascii="Palatino Linotype" w:eastAsia="Calibri" w:hAnsi="Palatino Linotype" w:cs="Tahoma"/>
          <w:bCs/>
          <w:lang w:val="es-ES" w:eastAsia="en-US"/>
        </w:rPr>
        <w:tab/>
        <w:t>ESPINOZA</w:t>
      </w:r>
      <w:r w:rsidRPr="002A3921">
        <w:rPr>
          <w:rFonts w:ascii="Palatino Linotype" w:eastAsia="Calibri" w:hAnsi="Palatino Linotype" w:cs="Tahoma"/>
          <w:bCs/>
          <w:lang w:val="es-ES" w:eastAsia="en-US"/>
        </w:rPr>
        <w:tab/>
        <w:t>DAVID ENRIQUE -</w:t>
      </w:r>
      <w:r w:rsidRPr="002A3921">
        <w:rPr>
          <w:rFonts w:ascii="Palatino Linotype" w:eastAsia="Calibri" w:hAnsi="Palatino Linotype" w:cs="Tahoma"/>
          <w:bCs/>
          <w:lang w:val="es-ES" w:eastAsia="en-US"/>
        </w:rPr>
        <w:tab/>
      </w:r>
    </w:p>
    <w:p w14:paraId="2106F9AE" w14:textId="177383A5" w:rsidR="00F23E9F" w:rsidRPr="002A3921" w:rsidRDefault="00644C90" w:rsidP="00F23E9F">
      <w:pPr>
        <w:pStyle w:val="Prrafodelista"/>
        <w:numPr>
          <w:ilvl w:val="0"/>
          <w:numId w:val="38"/>
        </w:numPr>
        <w:spacing w:line="360" w:lineRule="auto"/>
        <w:ind w:right="567"/>
        <w:jc w:val="both"/>
        <w:rPr>
          <w:rFonts w:ascii="Palatino Linotype" w:eastAsia="Calibri" w:hAnsi="Palatino Linotype" w:cs="Tahoma"/>
          <w:bCs/>
          <w:lang w:val="es-ES" w:eastAsia="en-US"/>
        </w:rPr>
      </w:pPr>
      <w:r w:rsidRPr="002A3921">
        <w:rPr>
          <w:rFonts w:ascii="Palatino Linotype" w:eastAsia="Calibri" w:hAnsi="Palatino Linotype" w:cs="Tahoma"/>
          <w:bCs/>
          <w:lang w:val="es-ES" w:eastAsia="en-US"/>
        </w:rPr>
        <w:t>BELLO</w:t>
      </w:r>
      <w:r w:rsidRPr="002A3921">
        <w:rPr>
          <w:rFonts w:ascii="Palatino Linotype" w:eastAsia="Calibri" w:hAnsi="Palatino Linotype" w:cs="Tahoma"/>
          <w:bCs/>
          <w:lang w:val="es-ES" w:eastAsia="en-US"/>
        </w:rPr>
        <w:tab/>
        <w:t>CARRANZA</w:t>
      </w:r>
      <w:r w:rsidRPr="002A3921">
        <w:rPr>
          <w:rFonts w:ascii="Palatino Linotype" w:eastAsia="Calibri" w:hAnsi="Palatino Linotype" w:cs="Tahoma"/>
          <w:bCs/>
          <w:lang w:val="es-ES" w:eastAsia="en-US"/>
        </w:rPr>
        <w:tab/>
        <w:t xml:space="preserve">ANGELICA </w:t>
      </w:r>
      <w:r w:rsidR="00F23E9F" w:rsidRPr="002A3921">
        <w:rPr>
          <w:rFonts w:ascii="Palatino Linotype" w:eastAsia="Calibri" w:hAnsi="Palatino Linotype" w:cs="Tahoma"/>
          <w:bCs/>
          <w:lang w:val="es-ES" w:eastAsia="en-US"/>
        </w:rPr>
        <w:t>–</w:t>
      </w:r>
    </w:p>
    <w:p w14:paraId="73DF1374" w14:textId="77777777" w:rsidR="00F23E9F" w:rsidRPr="002A3921" w:rsidRDefault="00644C90" w:rsidP="00F23E9F">
      <w:pPr>
        <w:pStyle w:val="Prrafodelista"/>
        <w:numPr>
          <w:ilvl w:val="0"/>
          <w:numId w:val="38"/>
        </w:numPr>
        <w:spacing w:line="360" w:lineRule="auto"/>
        <w:ind w:right="567"/>
        <w:jc w:val="both"/>
        <w:rPr>
          <w:rFonts w:ascii="Palatino Linotype" w:eastAsia="Calibri" w:hAnsi="Palatino Linotype" w:cs="Tahoma"/>
          <w:bCs/>
          <w:lang w:val="es-ES" w:eastAsia="en-US"/>
        </w:rPr>
      </w:pPr>
      <w:r w:rsidRPr="002A3921">
        <w:rPr>
          <w:rFonts w:ascii="Palatino Linotype" w:eastAsia="Calibri" w:hAnsi="Palatino Linotype" w:cs="Tahoma"/>
          <w:bCs/>
          <w:lang w:val="es-ES" w:eastAsia="en-US"/>
        </w:rPr>
        <w:tab/>
        <w:t>RAMIREZ</w:t>
      </w:r>
      <w:r w:rsidRPr="002A3921">
        <w:rPr>
          <w:rFonts w:ascii="Palatino Linotype" w:eastAsia="Calibri" w:hAnsi="Palatino Linotype" w:cs="Tahoma"/>
          <w:bCs/>
          <w:lang w:val="es-ES" w:eastAsia="en-US"/>
        </w:rPr>
        <w:tab/>
        <w:t>ROSAS</w:t>
      </w:r>
      <w:r w:rsidRPr="002A3921">
        <w:rPr>
          <w:rFonts w:ascii="Palatino Linotype" w:eastAsia="Calibri" w:hAnsi="Palatino Linotype" w:cs="Tahoma"/>
          <w:bCs/>
          <w:lang w:val="es-ES" w:eastAsia="en-US"/>
        </w:rPr>
        <w:tab/>
        <w:t>YULIANA -</w:t>
      </w:r>
      <w:r w:rsidRPr="002A3921">
        <w:rPr>
          <w:rFonts w:ascii="Palatino Linotype" w:eastAsia="Calibri" w:hAnsi="Palatino Linotype" w:cs="Tahoma"/>
          <w:bCs/>
          <w:lang w:val="es-ES" w:eastAsia="en-US"/>
        </w:rPr>
        <w:tab/>
      </w:r>
    </w:p>
    <w:p w14:paraId="5044020F" w14:textId="77777777" w:rsidR="00F23E9F" w:rsidRPr="002A3921" w:rsidRDefault="00644C90" w:rsidP="00F23E9F">
      <w:pPr>
        <w:pStyle w:val="Prrafodelista"/>
        <w:numPr>
          <w:ilvl w:val="0"/>
          <w:numId w:val="38"/>
        </w:numPr>
        <w:spacing w:line="360" w:lineRule="auto"/>
        <w:ind w:right="567"/>
        <w:jc w:val="both"/>
        <w:rPr>
          <w:rFonts w:ascii="Palatino Linotype" w:eastAsia="Calibri" w:hAnsi="Palatino Linotype" w:cs="Tahoma"/>
          <w:bCs/>
          <w:lang w:val="es-ES" w:eastAsia="en-US"/>
        </w:rPr>
      </w:pPr>
      <w:r w:rsidRPr="002A3921">
        <w:rPr>
          <w:rFonts w:ascii="Palatino Linotype" w:eastAsia="Calibri" w:hAnsi="Palatino Linotype" w:cs="Tahoma"/>
          <w:bCs/>
          <w:lang w:val="es-ES" w:eastAsia="en-US"/>
        </w:rPr>
        <w:t>MARTINEZ</w:t>
      </w:r>
      <w:r w:rsidRPr="002A3921">
        <w:rPr>
          <w:rFonts w:ascii="Palatino Linotype" w:eastAsia="Calibri" w:hAnsi="Palatino Linotype" w:cs="Tahoma"/>
          <w:bCs/>
          <w:lang w:val="es-ES" w:eastAsia="en-US"/>
        </w:rPr>
        <w:tab/>
        <w:t>CONTRERAS</w:t>
      </w:r>
      <w:r w:rsidRPr="002A3921">
        <w:rPr>
          <w:rFonts w:ascii="Palatino Linotype" w:eastAsia="Calibri" w:hAnsi="Palatino Linotype" w:cs="Tahoma"/>
          <w:bCs/>
          <w:lang w:val="es-ES" w:eastAsia="en-US"/>
        </w:rPr>
        <w:tab/>
        <w:t>KENYA -</w:t>
      </w:r>
      <w:r w:rsidRPr="002A3921">
        <w:rPr>
          <w:rFonts w:ascii="Palatino Linotype" w:eastAsia="Calibri" w:hAnsi="Palatino Linotype" w:cs="Tahoma"/>
          <w:bCs/>
          <w:lang w:val="es-ES" w:eastAsia="en-US"/>
        </w:rPr>
        <w:tab/>
      </w:r>
    </w:p>
    <w:p w14:paraId="67E71B82" w14:textId="77777777" w:rsidR="00F23E9F" w:rsidRPr="002A3921" w:rsidRDefault="00644C90" w:rsidP="00F23E9F">
      <w:pPr>
        <w:pStyle w:val="Prrafodelista"/>
        <w:numPr>
          <w:ilvl w:val="0"/>
          <w:numId w:val="38"/>
        </w:numPr>
        <w:spacing w:line="360" w:lineRule="auto"/>
        <w:ind w:right="567"/>
        <w:jc w:val="both"/>
        <w:rPr>
          <w:rFonts w:ascii="Palatino Linotype" w:eastAsia="Calibri" w:hAnsi="Palatino Linotype" w:cs="Tahoma"/>
          <w:bCs/>
          <w:lang w:val="es-ES" w:eastAsia="en-US"/>
        </w:rPr>
      </w:pPr>
      <w:r w:rsidRPr="002A3921">
        <w:rPr>
          <w:rFonts w:ascii="Palatino Linotype" w:eastAsia="Calibri" w:hAnsi="Palatino Linotype" w:cs="Tahoma"/>
          <w:bCs/>
          <w:lang w:val="es-ES" w:eastAsia="en-US"/>
        </w:rPr>
        <w:t>ALFARO RUIZ MARLEN -</w:t>
      </w:r>
      <w:r w:rsidRPr="002A3921">
        <w:rPr>
          <w:rFonts w:ascii="Palatino Linotype" w:eastAsia="Calibri" w:hAnsi="Palatino Linotype" w:cs="Tahoma"/>
          <w:bCs/>
          <w:lang w:val="es-ES" w:eastAsia="en-US"/>
        </w:rPr>
        <w:tab/>
      </w:r>
    </w:p>
    <w:p w14:paraId="1CC0BB7A" w14:textId="77777777" w:rsidR="00F23E9F" w:rsidRPr="002A3921" w:rsidRDefault="00644C90" w:rsidP="00F23E9F">
      <w:pPr>
        <w:pStyle w:val="Prrafodelista"/>
        <w:numPr>
          <w:ilvl w:val="0"/>
          <w:numId w:val="38"/>
        </w:numPr>
        <w:spacing w:line="360" w:lineRule="auto"/>
        <w:ind w:right="567"/>
        <w:jc w:val="both"/>
        <w:rPr>
          <w:rFonts w:ascii="Palatino Linotype" w:eastAsia="Calibri" w:hAnsi="Palatino Linotype" w:cs="Tahoma"/>
          <w:bCs/>
          <w:lang w:val="es-ES" w:eastAsia="en-US"/>
        </w:rPr>
      </w:pPr>
      <w:r w:rsidRPr="002A3921">
        <w:rPr>
          <w:rFonts w:ascii="Palatino Linotype" w:eastAsia="Calibri" w:hAnsi="Palatino Linotype" w:cs="Tahoma"/>
          <w:bCs/>
          <w:lang w:val="es-ES" w:eastAsia="en-US"/>
        </w:rPr>
        <w:t>GONZALEZ PONCIANO EDTITH -</w:t>
      </w:r>
      <w:r w:rsidRPr="002A3921">
        <w:rPr>
          <w:rFonts w:ascii="Palatino Linotype" w:eastAsia="Calibri" w:hAnsi="Palatino Linotype" w:cs="Tahoma"/>
          <w:bCs/>
          <w:lang w:val="es-ES" w:eastAsia="en-US"/>
        </w:rPr>
        <w:tab/>
      </w:r>
    </w:p>
    <w:p w14:paraId="73636B02" w14:textId="3AEE0B8F" w:rsidR="00F23E9F" w:rsidRPr="002A3921" w:rsidRDefault="00644C90" w:rsidP="00F23E9F">
      <w:pPr>
        <w:pStyle w:val="Prrafodelista"/>
        <w:numPr>
          <w:ilvl w:val="0"/>
          <w:numId w:val="38"/>
        </w:numPr>
        <w:spacing w:line="360" w:lineRule="auto"/>
        <w:ind w:right="567"/>
        <w:jc w:val="both"/>
        <w:rPr>
          <w:rFonts w:ascii="Palatino Linotype" w:eastAsia="Calibri" w:hAnsi="Palatino Linotype" w:cs="Tahoma"/>
          <w:bCs/>
          <w:lang w:val="es-ES" w:eastAsia="en-US"/>
        </w:rPr>
      </w:pPr>
      <w:r w:rsidRPr="002A3921">
        <w:rPr>
          <w:rFonts w:ascii="Palatino Linotype" w:eastAsia="Calibri" w:hAnsi="Palatino Linotype" w:cs="Tahoma"/>
          <w:bCs/>
          <w:lang w:val="es-ES" w:eastAsia="en-US"/>
        </w:rPr>
        <w:t xml:space="preserve">SANCHEZ MEDRANO PAULA PATRICIA </w:t>
      </w:r>
      <w:r w:rsidR="00F23E9F" w:rsidRPr="002A3921">
        <w:rPr>
          <w:rFonts w:ascii="Palatino Linotype" w:eastAsia="Calibri" w:hAnsi="Palatino Linotype" w:cs="Tahoma"/>
          <w:bCs/>
          <w:lang w:val="es-ES" w:eastAsia="en-US"/>
        </w:rPr>
        <w:t>–</w:t>
      </w:r>
    </w:p>
    <w:p w14:paraId="430F3D7F" w14:textId="1CD9373A" w:rsidR="00F23E9F" w:rsidRPr="002A3921" w:rsidRDefault="00644C90" w:rsidP="00F23E9F">
      <w:pPr>
        <w:pStyle w:val="Prrafodelista"/>
        <w:numPr>
          <w:ilvl w:val="0"/>
          <w:numId w:val="38"/>
        </w:numPr>
        <w:spacing w:line="360" w:lineRule="auto"/>
        <w:ind w:right="567"/>
        <w:jc w:val="both"/>
        <w:rPr>
          <w:rFonts w:ascii="Palatino Linotype" w:eastAsia="Calibri" w:hAnsi="Palatino Linotype" w:cs="Tahoma"/>
          <w:bCs/>
          <w:lang w:val="es-ES" w:eastAsia="en-US"/>
        </w:rPr>
      </w:pPr>
      <w:r w:rsidRPr="002A3921">
        <w:rPr>
          <w:rFonts w:ascii="Palatino Linotype" w:eastAsia="Calibri" w:hAnsi="Palatino Linotype" w:cs="Tahoma"/>
          <w:bCs/>
          <w:lang w:val="es-ES" w:eastAsia="en-US"/>
        </w:rPr>
        <w:tab/>
        <w:t xml:space="preserve">PARDO SALINA ARIANA </w:t>
      </w:r>
      <w:r w:rsidR="00F23E9F" w:rsidRPr="002A3921">
        <w:rPr>
          <w:rFonts w:ascii="Palatino Linotype" w:eastAsia="Calibri" w:hAnsi="Palatino Linotype" w:cs="Tahoma"/>
          <w:bCs/>
          <w:lang w:val="es-ES" w:eastAsia="en-US"/>
        </w:rPr>
        <w:t>–</w:t>
      </w:r>
    </w:p>
    <w:p w14:paraId="2BCC70B2" w14:textId="3851A783" w:rsidR="00F23E9F" w:rsidRPr="002A3921" w:rsidRDefault="00644C90" w:rsidP="00F23E9F">
      <w:pPr>
        <w:pStyle w:val="Prrafodelista"/>
        <w:numPr>
          <w:ilvl w:val="0"/>
          <w:numId w:val="38"/>
        </w:numPr>
        <w:spacing w:line="360" w:lineRule="auto"/>
        <w:ind w:right="567"/>
        <w:jc w:val="both"/>
        <w:rPr>
          <w:rFonts w:ascii="Palatino Linotype" w:eastAsia="Calibri" w:hAnsi="Palatino Linotype" w:cs="Tahoma"/>
          <w:bCs/>
          <w:lang w:val="es-ES" w:eastAsia="en-US"/>
        </w:rPr>
      </w:pPr>
      <w:r w:rsidRPr="002A3921">
        <w:rPr>
          <w:rFonts w:ascii="Palatino Linotype" w:eastAsia="Calibri" w:hAnsi="Palatino Linotype" w:cs="Tahoma"/>
          <w:bCs/>
          <w:lang w:val="es-ES" w:eastAsia="en-US"/>
        </w:rPr>
        <w:tab/>
        <w:t xml:space="preserve">PANTOJA LOPEZ VIRIDIANA </w:t>
      </w:r>
      <w:r w:rsidR="00F23E9F" w:rsidRPr="002A3921">
        <w:rPr>
          <w:rFonts w:ascii="Palatino Linotype" w:eastAsia="Calibri" w:hAnsi="Palatino Linotype" w:cs="Tahoma"/>
          <w:bCs/>
          <w:lang w:val="es-ES" w:eastAsia="en-US"/>
        </w:rPr>
        <w:t>–</w:t>
      </w:r>
    </w:p>
    <w:p w14:paraId="5E76DF74" w14:textId="452F2395" w:rsidR="00F23E9F" w:rsidRPr="002A3921" w:rsidRDefault="00644C90" w:rsidP="00F23E9F">
      <w:pPr>
        <w:pStyle w:val="Prrafodelista"/>
        <w:numPr>
          <w:ilvl w:val="0"/>
          <w:numId w:val="38"/>
        </w:numPr>
        <w:spacing w:line="360" w:lineRule="auto"/>
        <w:ind w:right="567"/>
        <w:jc w:val="both"/>
        <w:rPr>
          <w:rFonts w:ascii="Palatino Linotype" w:eastAsia="Calibri" w:hAnsi="Palatino Linotype" w:cs="Tahoma"/>
          <w:bCs/>
          <w:lang w:val="es-ES" w:eastAsia="en-US"/>
        </w:rPr>
      </w:pPr>
      <w:r w:rsidRPr="002A3921">
        <w:rPr>
          <w:rFonts w:ascii="Palatino Linotype" w:eastAsia="Calibri" w:hAnsi="Palatino Linotype" w:cs="Tahoma"/>
          <w:bCs/>
          <w:lang w:val="es-ES" w:eastAsia="en-US"/>
        </w:rPr>
        <w:tab/>
        <w:t xml:space="preserve">RUIZ GONZALEZ MARICARMEN </w:t>
      </w:r>
      <w:r w:rsidR="00F23E9F" w:rsidRPr="002A3921">
        <w:rPr>
          <w:rFonts w:ascii="Palatino Linotype" w:eastAsia="Calibri" w:hAnsi="Palatino Linotype" w:cs="Tahoma"/>
          <w:bCs/>
          <w:lang w:val="es-ES" w:eastAsia="en-US"/>
        </w:rPr>
        <w:t>–</w:t>
      </w:r>
    </w:p>
    <w:p w14:paraId="6BD9EBC1" w14:textId="77777777" w:rsidR="00F23E9F" w:rsidRPr="002A3921" w:rsidRDefault="00644C90" w:rsidP="00F23E9F">
      <w:pPr>
        <w:pStyle w:val="Prrafodelista"/>
        <w:numPr>
          <w:ilvl w:val="0"/>
          <w:numId w:val="38"/>
        </w:numPr>
        <w:spacing w:line="360" w:lineRule="auto"/>
        <w:ind w:right="567"/>
        <w:jc w:val="both"/>
        <w:rPr>
          <w:rFonts w:ascii="Palatino Linotype" w:eastAsia="Calibri" w:hAnsi="Palatino Linotype" w:cs="Tahoma"/>
          <w:bCs/>
          <w:lang w:val="es-ES" w:eastAsia="en-US"/>
        </w:rPr>
      </w:pPr>
      <w:r w:rsidRPr="002A3921">
        <w:rPr>
          <w:rFonts w:ascii="Palatino Linotype" w:eastAsia="Calibri" w:hAnsi="Palatino Linotype" w:cs="Tahoma"/>
          <w:bCs/>
          <w:lang w:val="es-ES" w:eastAsia="en-US"/>
        </w:rPr>
        <w:tab/>
        <w:t>ROSAS</w:t>
      </w:r>
      <w:r w:rsidRPr="002A3921">
        <w:rPr>
          <w:rFonts w:ascii="Palatino Linotype" w:eastAsia="Calibri" w:hAnsi="Palatino Linotype" w:cs="Tahoma"/>
          <w:bCs/>
          <w:lang w:val="es-ES" w:eastAsia="en-US"/>
        </w:rPr>
        <w:tab/>
        <w:t>ELIZALDE</w:t>
      </w:r>
      <w:r w:rsidRPr="002A3921">
        <w:rPr>
          <w:rFonts w:ascii="Palatino Linotype" w:eastAsia="Calibri" w:hAnsi="Palatino Linotype" w:cs="Tahoma"/>
          <w:bCs/>
          <w:lang w:val="es-ES" w:eastAsia="en-US"/>
        </w:rPr>
        <w:tab/>
        <w:t>NASHIELI HAYDEE -</w:t>
      </w:r>
      <w:r w:rsidRPr="002A3921">
        <w:rPr>
          <w:rFonts w:ascii="Palatino Linotype" w:eastAsia="Calibri" w:hAnsi="Palatino Linotype" w:cs="Tahoma"/>
          <w:bCs/>
          <w:lang w:val="es-ES" w:eastAsia="en-US"/>
        </w:rPr>
        <w:tab/>
      </w:r>
    </w:p>
    <w:p w14:paraId="15FD2ABC" w14:textId="0AAC28B4" w:rsidR="00F23E9F" w:rsidRPr="002A3921" w:rsidRDefault="00644C90" w:rsidP="00F23E9F">
      <w:pPr>
        <w:pStyle w:val="Prrafodelista"/>
        <w:numPr>
          <w:ilvl w:val="0"/>
          <w:numId w:val="38"/>
        </w:numPr>
        <w:spacing w:line="360" w:lineRule="auto"/>
        <w:ind w:right="567"/>
        <w:jc w:val="both"/>
        <w:rPr>
          <w:rFonts w:ascii="Palatino Linotype" w:eastAsia="Calibri" w:hAnsi="Palatino Linotype" w:cs="Tahoma"/>
          <w:bCs/>
          <w:lang w:val="es-ES" w:eastAsia="en-US"/>
        </w:rPr>
      </w:pPr>
      <w:r w:rsidRPr="002A3921">
        <w:rPr>
          <w:rFonts w:ascii="Palatino Linotype" w:eastAsia="Calibri" w:hAnsi="Palatino Linotype" w:cs="Tahoma"/>
          <w:bCs/>
          <w:lang w:val="es-ES" w:eastAsia="en-US"/>
        </w:rPr>
        <w:t>OLVERA</w:t>
      </w:r>
      <w:r w:rsidRPr="002A3921">
        <w:rPr>
          <w:rFonts w:ascii="Palatino Linotype" w:eastAsia="Calibri" w:hAnsi="Palatino Linotype" w:cs="Tahoma"/>
          <w:bCs/>
          <w:lang w:val="es-ES" w:eastAsia="en-US"/>
        </w:rPr>
        <w:tab/>
        <w:t>ZARAGOZA</w:t>
      </w:r>
      <w:r w:rsidRPr="002A3921">
        <w:rPr>
          <w:rFonts w:ascii="Palatino Linotype" w:eastAsia="Calibri" w:hAnsi="Palatino Linotype" w:cs="Tahoma"/>
          <w:bCs/>
          <w:lang w:val="es-ES" w:eastAsia="en-US"/>
        </w:rPr>
        <w:tab/>
        <w:t xml:space="preserve">FATIMA MONSERRAT </w:t>
      </w:r>
      <w:r w:rsidR="00F23E9F" w:rsidRPr="002A3921">
        <w:rPr>
          <w:rFonts w:ascii="Palatino Linotype" w:eastAsia="Calibri" w:hAnsi="Palatino Linotype" w:cs="Tahoma"/>
          <w:bCs/>
          <w:lang w:val="es-ES" w:eastAsia="en-US"/>
        </w:rPr>
        <w:t>–</w:t>
      </w:r>
    </w:p>
    <w:p w14:paraId="2D156E5E" w14:textId="77777777" w:rsidR="00F23E9F" w:rsidRPr="002A3921" w:rsidRDefault="00644C90" w:rsidP="00F23E9F">
      <w:pPr>
        <w:pStyle w:val="Prrafodelista"/>
        <w:numPr>
          <w:ilvl w:val="0"/>
          <w:numId w:val="38"/>
        </w:numPr>
        <w:spacing w:line="360" w:lineRule="auto"/>
        <w:ind w:right="567"/>
        <w:jc w:val="both"/>
        <w:rPr>
          <w:rFonts w:ascii="Palatino Linotype" w:eastAsia="Calibri" w:hAnsi="Palatino Linotype" w:cs="Tahoma"/>
          <w:bCs/>
          <w:lang w:val="es-ES" w:eastAsia="en-US"/>
        </w:rPr>
      </w:pPr>
      <w:r w:rsidRPr="002A3921">
        <w:rPr>
          <w:rFonts w:ascii="Palatino Linotype" w:eastAsia="Calibri" w:hAnsi="Palatino Linotype" w:cs="Tahoma"/>
          <w:bCs/>
          <w:lang w:val="es-ES" w:eastAsia="en-US"/>
        </w:rPr>
        <w:tab/>
        <w:t>MIRANDA</w:t>
      </w:r>
      <w:r w:rsidRPr="002A3921">
        <w:rPr>
          <w:rFonts w:ascii="Palatino Linotype" w:eastAsia="Calibri" w:hAnsi="Palatino Linotype" w:cs="Tahoma"/>
          <w:bCs/>
          <w:lang w:val="es-ES" w:eastAsia="en-US"/>
        </w:rPr>
        <w:tab/>
        <w:t>FLORES</w:t>
      </w:r>
      <w:r w:rsidRPr="002A3921">
        <w:rPr>
          <w:rFonts w:ascii="Palatino Linotype" w:eastAsia="Calibri" w:hAnsi="Palatino Linotype" w:cs="Tahoma"/>
          <w:bCs/>
          <w:lang w:val="es-ES" w:eastAsia="en-US"/>
        </w:rPr>
        <w:tab/>
        <w:t>CYNTHYA -</w:t>
      </w:r>
      <w:r w:rsidRPr="002A3921">
        <w:rPr>
          <w:rFonts w:ascii="Palatino Linotype" w:eastAsia="Calibri" w:hAnsi="Palatino Linotype" w:cs="Tahoma"/>
          <w:bCs/>
          <w:lang w:val="es-ES" w:eastAsia="en-US"/>
        </w:rPr>
        <w:tab/>
      </w:r>
    </w:p>
    <w:p w14:paraId="3B6B2482" w14:textId="77777777" w:rsidR="00F23E9F" w:rsidRPr="002A3921" w:rsidRDefault="00644C90" w:rsidP="00F23E9F">
      <w:pPr>
        <w:pStyle w:val="Prrafodelista"/>
        <w:numPr>
          <w:ilvl w:val="0"/>
          <w:numId w:val="38"/>
        </w:numPr>
        <w:spacing w:line="360" w:lineRule="auto"/>
        <w:ind w:right="567"/>
        <w:jc w:val="both"/>
        <w:rPr>
          <w:rFonts w:ascii="Palatino Linotype" w:eastAsia="Calibri" w:hAnsi="Palatino Linotype" w:cs="Tahoma"/>
          <w:bCs/>
          <w:lang w:val="es-ES" w:eastAsia="en-US"/>
        </w:rPr>
      </w:pPr>
      <w:r w:rsidRPr="002A3921">
        <w:rPr>
          <w:rFonts w:ascii="Palatino Linotype" w:eastAsia="Calibri" w:hAnsi="Palatino Linotype" w:cs="Tahoma"/>
          <w:bCs/>
          <w:lang w:val="es-ES" w:eastAsia="en-US"/>
        </w:rPr>
        <w:t>LOPEZ</w:t>
      </w:r>
      <w:r w:rsidRPr="002A3921">
        <w:rPr>
          <w:rFonts w:ascii="Palatino Linotype" w:eastAsia="Calibri" w:hAnsi="Palatino Linotype" w:cs="Tahoma"/>
          <w:bCs/>
          <w:lang w:val="es-ES" w:eastAsia="en-US"/>
        </w:rPr>
        <w:tab/>
        <w:t>TORRES</w:t>
      </w:r>
      <w:r w:rsidRPr="002A3921">
        <w:rPr>
          <w:rFonts w:ascii="Palatino Linotype" w:eastAsia="Calibri" w:hAnsi="Palatino Linotype" w:cs="Tahoma"/>
          <w:bCs/>
          <w:lang w:val="es-ES" w:eastAsia="en-US"/>
        </w:rPr>
        <w:tab/>
        <w:t>PALOMA ELIZABETH -</w:t>
      </w:r>
      <w:r w:rsidRPr="002A3921">
        <w:rPr>
          <w:rFonts w:ascii="Palatino Linotype" w:eastAsia="Calibri" w:hAnsi="Palatino Linotype" w:cs="Tahoma"/>
          <w:bCs/>
          <w:lang w:val="es-ES" w:eastAsia="en-US"/>
        </w:rPr>
        <w:tab/>
      </w:r>
    </w:p>
    <w:p w14:paraId="5E536C07" w14:textId="77777777" w:rsidR="00F23E9F" w:rsidRPr="002A3921" w:rsidRDefault="00644C90" w:rsidP="00F23E9F">
      <w:pPr>
        <w:pStyle w:val="Prrafodelista"/>
        <w:numPr>
          <w:ilvl w:val="0"/>
          <w:numId w:val="38"/>
        </w:numPr>
        <w:spacing w:line="360" w:lineRule="auto"/>
        <w:ind w:right="567"/>
        <w:jc w:val="both"/>
        <w:rPr>
          <w:rFonts w:ascii="Palatino Linotype" w:eastAsia="Calibri" w:hAnsi="Palatino Linotype" w:cs="Tahoma"/>
          <w:bCs/>
          <w:lang w:val="es-ES" w:eastAsia="en-US"/>
        </w:rPr>
      </w:pPr>
      <w:r w:rsidRPr="002A3921">
        <w:rPr>
          <w:rFonts w:ascii="Palatino Linotype" w:eastAsia="Calibri" w:hAnsi="Palatino Linotype" w:cs="Tahoma"/>
          <w:bCs/>
          <w:lang w:val="es-ES" w:eastAsia="en-US"/>
        </w:rPr>
        <w:t>CALDERON</w:t>
      </w:r>
      <w:r w:rsidRPr="002A3921">
        <w:rPr>
          <w:rFonts w:ascii="Palatino Linotype" w:eastAsia="Calibri" w:hAnsi="Palatino Linotype" w:cs="Tahoma"/>
          <w:bCs/>
          <w:lang w:val="es-ES" w:eastAsia="en-US"/>
        </w:rPr>
        <w:tab/>
        <w:t>SANCHEZ</w:t>
      </w:r>
      <w:r w:rsidRPr="002A3921">
        <w:rPr>
          <w:rFonts w:ascii="Palatino Linotype" w:eastAsia="Calibri" w:hAnsi="Palatino Linotype" w:cs="Tahoma"/>
          <w:bCs/>
          <w:lang w:val="es-ES" w:eastAsia="en-US"/>
        </w:rPr>
        <w:tab/>
        <w:t>JOSE LUIS -</w:t>
      </w:r>
      <w:r w:rsidRPr="002A3921">
        <w:rPr>
          <w:rFonts w:ascii="Palatino Linotype" w:eastAsia="Calibri" w:hAnsi="Palatino Linotype" w:cs="Tahoma"/>
          <w:bCs/>
          <w:lang w:val="es-ES" w:eastAsia="en-US"/>
        </w:rPr>
        <w:tab/>
      </w:r>
    </w:p>
    <w:p w14:paraId="53966E92" w14:textId="186463C0" w:rsidR="008E09AB" w:rsidRPr="002A3921" w:rsidRDefault="00644C90" w:rsidP="00F23E9F">
      <w:pPr>
        <w:pStyle w:val="Prrafodelista"/>
        <w:numPr>
          <w:ilvl w:val="0"/>
          <w:numId w:val="38"/>
        </w:numPr>
        <w:spacing w:line="360" w:lineRule="auto"/>
        <w:ind w:right="567"/>
        <w:jc w:val="both"/>
        <w:rPr>
          <w:rFonts w:ascii="Palatino Linotype" w:eastAsia="Calibri" w:hAnsi="Palatino Linotype" w:cs="Tahoma"/>
          <w:bCs/>
          <w:lang w:val="es-ES" w:eastAsia="en-US"/>
        </w:rPr>
      </w:pPr>
      <w:r w:rsidRPr="002A3921">
        <w:rPr>
          <w:rFonts w:ascii="Palatino Linotype" w:eastAsia="Calibri" w:hAnsi="Palatino Linotype" w:cs="Tahoma"/>
          <w:bCs/>
          <w:lang w:val="es-ES" w:eastAsia="en-US"/>
        </w:rPr>
        <w:t>MARTINEZ</w:t>
      </w:r>
      <w:r w:rsidRPr="002A3921">
        <w:rPr>
          <w:rFonts w:ascii="Palatino Linotype" w:eastAsia="Calibri" w:hAnsi="Palatino Linotype" w:cs="Tahoma"/>
          <w:bCs/>
          <w:lang w:val="es-ES" w:eastAsia="en-US"/>
        </w:rPr>
        <w:tab/>
        <w:t>MUCIÑO</w:t>
      </w:r>
      <w:r w:rsidRPr="002A3921">
        <w:rPr>
          <w:rFonts w:ascii="Palatino Linotype" w:eastAsia="Calibri" w:hAnsi="Palatino Linotype" w:cs="Tahoma"/>
          <w:bCs/>
          <w:lang w:val="es-ES" w:eastAsia="en-US"/>
        </w:rPr>
        <w:tab/>
        <w:t>JAIME -</w:t>
      </w:r>
    </w:p>
    <w:p w14:paraId="4D1CB8F8" w14:textId="77777777" w:rsidR="008E09AB" w:rsidRPr="002A3921" w:rsidRDefault="008E09AB" w:rsidP="00806E45">
      <w:pPr>
        <w:spacing w:line="360" w:lineRule="auto"/>
        <w:ind w:left="567" w:right="567"/>
        <w:jc w:val="both"/>
        <w:rPr>
          <w:rFonts w:ascii="Palatino Linotype" w:eastAsia="Calibri" w:hAnsi="Palatino Linotype" w:cs="Tahoma"/>
          <w:bCs/>
          <w:lang w:val="es-ES" w:eastAsia="en-US"/>
        </w:rPr>
      </w:pPr>
    </w:p>
    <w:p w14:paraId="61F0EB71" w14:textId="77777777" w:rsidR="00806E45" w:rsidRPr="002A3921" w:rsidRDefault="00806E45" w:rsidP="00806E45">
      <w:pPr>
        <w:spacing w:line="360" w:lineRule="auto"/>
        <w:ind w:left="567" w:right="567"/>
        <w:jc w:val="both"/>
        <w:rPr>
          <w:rFonts w:ascii="Palatino Linotype" w:eastAsia="Calibri" w:hAnsi="Palatino Linotype" w:cs="Tahoma"/>
          <w:bCs/>
          <w:lang w:val="es-ES" w:eastAsia="en-US"/>
        </w:rPr>
      </w:pPr>
      <w:r w:rsidRPr="002A3921">
        <w:rPr>
          <w:rFonts w:ascii="Palatino Linotype" w:eastAsia="Calibri" w:hAnsi="Palatino Linotype" w:cs="Tahoma"/>
          <w:b/>
          <w:bCs/>
          <w:lang w:val="es-ES" w:eastAsia="en-US"/>
        </w:rPr>
        <w:t>MODALIDAD DE ENTREGA</w:t>
      </w:r>
    </w:p>
    <w:p w14:paraId="728536B9" w14:textId="77777777" w:rsidR="00806E45" w:rsidRPr="002A3921" w:rsidRDefault="00C614A6" w:rsidP="00806E45">
      <w:pPr>
        <w:spacing w:line="360" w:lineRule="auto"/>
        <w:ind w:left="567" w:right="567"/>
        <w:jc w:val="both"/>
        <w:rPr>
          <w:rFonts w:ascii="Palatino Linotype" w:eastAsia="Calibri" w:hAnsi="Palatino Linotype" w:cs="Tahoma"/>
          <w:bCs/>
          <w:lang w:val="es-ES" w:eastAsia="en-US"/>
        </w:rPr>
      </w:pPr>
      <w:r w:rsidRPr="002A3921">
        <w:rPr>
          <w:rFonts w:ascii="Palatino Linotype" w:eastAsia="Calibri" w:hAnsi="Palatino Linotype" w:cs="Tahoma"/>
          <w:bCs/>
          <w:lang w:val="es-ES" w:eastAsia="en-US"/>
        </w:rPr>
        <w:t>A través del SAIMEX</w:t>
      </w:r>
      <w:r w:rsidR="005726B1" w:rsidRPr="002A3921">
        <w:rPr>
          <w:rFonts w:ascii="Palatino Linotype" w:eastAsia="Calibri" w:hAnsi="Palatino Linotype" w:cs="Tahoma"/>
          <w:bCs/>
          <w:lang w:val="es-ES" w:eastAsia="en-US"/>
        </w:rPr>
        <w:t>.</w:t>
      </w:r>
    </w:p>
    <w:p w14:paraId="7B914DE4" w14:textId="77777777" w:rsidR="00806E45" w:rsidRPr="002A3921" w:rsidRDefault="00806E45" w:rsidP="00D9652C">
      <w:pPr>
        <w:spacing w:line="360" w:lineRule="auto"/>
        <w:jc w:val="both"/>
        <w:rPr>
          <w:rFonts w:ascii="Palatino Linotype" w:eastAsia="Calibri" w:hAnsi="Palatino Linotype" w:cs="Tahoma"/>
          <w:bCs/>
          <w:sz w:val="22"/>
          <w:szCs w:val="22"/>
          <w:lang w:val="es-ES" w:eastAsia="en-US"/>
        </w:rPr>
      </w:pPr>
    </w:p>
    <w:p w14:paraId="2A0A1C4C" w14:textId="49F2138F" w:rsidR="00806E45" w:rsidRPr="002A3921" w:rsidRDefault="00150361" w:rsidP="00D9652C">
      <w:pPr>
        <w:spacing w:line="360" w:lineRule="auto"/>
        <w:jc w:val="both"/>
        <w:rPr>
          <w:rFonts w:ascii="Palatino Linotype" w:eastAsia="Calibri" w:hAnsi="Palatino Linotype" w:cs="Tahoma"/>
          <w:b/>
          <w:bCs/>
          <w:sz w:val="22"/>
          <w:szCs w:val="22"/>
          <w:lang w:val="es-ES" w:eastAsia="en-US"/>
        </w:rPr>
      </w:pPr>
      <w:r w:rsidRPr="002A3921">
        <w:rPr>
          <w:rFonts w:ascii="Palatino Linotype" w:eastAsia="Calibri" w:hAnsi="Palatino Linotype" w:cs="Tahoma"/>
          <w:b/>
          <w:bCs/>
          <w:sz w:val="22"/>
          <w:szCs w:val="22"/>
          <w:lang w:val="es-ES" w:eastAsia="en-US"/>
        </w:rPr>
        <w:t>I</w:t>
      </w:r>
      <w:r w:rsidR="00827BDE" w:rsidRPr="002A3921">
        <w:rPr>
          <w:rFonts w:ascii="Palatino Linotype" w:eastAsia="Calibri" w:hAnsi="Palatino Linotype" w:cs="Tahoma"/>
          <w:b/>
          <w:bCs/>
          <w:sz w:val="22"/>
          <w:szCs w:val="22"/>
          <w:lang w:val="es-ES" w:eastAsia="en-US"/>
        </w:rPr>
        <w:t>I</w:t>
      </w:r>
      <w:r w:rsidR="00806E45" w:rsidRPr="002A3921">
        <w:rPr>
          <w:rFonts w:ascii="Palatino Linotype" w:eastAsia="Calibri" w:hAnsi="Palatino Linotype" w:cs="Tahoma"/>
          <w:b/>
          <w:bCs/>
          <w:sz w:val="22"/>
          <w:szCs w:val="22"/>
          <w:lang w:val="es-ES" w:eastAsia="en-US"/>
        </w:rPr>
        <w:t xml:space="preserve">. Respuesta del </w:t>
      </w:r>
      <w:r w:rsidR="001A1AAB" w:rsidRPr="002A3921">
        <w:rPr>
          <w:rFonts w:ascii="Palatino Linotype" w:eastAsia="Calibri" w:hAnsi="Palatino Linotype" w:cs="Tahoma"/>
          <w:b/>
          <w:bCs/>
          <w:sz w:val="22"/>
          <w:szCs w:val="22"/>
          <w:lang w:val="es-ES" w:eastAsia="en-US"/>
        </w:rPr>
        <w:t>Sujeto Obligado</w:t>
      </w:r>
      <w:r w:rsidR="00806E45" w:rsidRPr="002A3921">
        <w:rPr>
          <w:rFonts w:ascii="Palatino Linotype" w:eastAsia="Calibri" w:hAnsi="Palatino Linotype" w:cs="Tahoma"/>
          <w:b/>
          <w:bCs/>
          <w:sz w:val="22"/>
          <w:szCs w:val="22"/>
          <w:lang w:val="es-ES" w:eastAsia="en-US"/>
        </w:rPr>
        <w:t>.</w:t>
      </w:r>
    </w:p>
    <w:p w14:paraId="67F539B0" w14:textId="5D938031" w:rsidR="00806E45" w:rsidRPr="002A3921" w:rsidRDefault="00806E45" w:rsidP="00D9652C">
      <w:pPr>
        <w:spacing w:line="360" w:lineRule="auto"/>
        <w:jc w:val="both"/>
        <w:rPr>
          <w:rFonts w:ascii="Palatino Linotype" w:eastAsia="Calibri" w:hAnsi="Palatino Linotype" w:cs="Tahoma"/>
          <w:bCs/>
          <w:sz w:val="22"/>
          <w:szCs w:val="22"/>
          <w:lang w:val="es-ES" w:eastAsia="en-US"/>
        </w:rPr>
      </w:pPr>
      <w:r w:rsidRPr="002A3921">
        <w:rPr>
          <w:rFonts w:ascii="Palatino Linotype" w:eastAsia="Calibri" w:hAnsi="Palatino Linotype" w:cs="Tahoma"/>
          <w:bCs/>
          <w:sz w:val="22"/>
          <w:szCs w:val="22"/>
          <w:lang w:val="es-ES" w:eastAsia="en-US"/>
        </w:rPr>
        <w:lastRenderedPageBreak/>
        <w:t xml:space="preserve">Con fecha </w:t>
      </w:r>
      <w:r w:rsidR="00150361" w:rsidRPr="002A3921">
        <w:rPr>
          <w:rFonts w:ascii="Palatino Linotype" w:eastAsia="Calibri" w:hAnsi="Palatino Linotype" w:cs="Tahoma"/>
          <w:bCs/>
          <w:sz w:val="22"/>
          <w:szCs w:val="22"/>
          <w:lang w:val="es-ES" w:eastAsia="en-US"/>
        </w:rPr>
        <w:t>dieciséis</w:t>
      </w:r>
      <w:r w:rsidR="00E120A2" w:rsidRPr="002A3921">
        <w:rPr>
          <w:rFonts w:ascii="Palatino Linotype" w:eastAsia="Calibri" w:hAnsi="Palatino Linotype" w:cs="Tahoma"/>
          <w:bCs/>
          <w:sz w:val="22"/>
          <w:szCs w:val="22"/>
          <w:lang w:val="es-ES" w:eastAsia="en-US"/>
        </w:rPr>
        <w:t xml:space="preserve"> de octubre</w:t>
      </w:r>
      <w:r w:rsidRPr="002A3921">
        <w:rPr>
          <w:rFonts w:ascii="Palatino Linotype" w:eastAsia="Calibri" w:hAnsi="Palatino Linotype" w:cs="Tahoma"/>
          <w:bCs/>
          <w:sz w:val="22"/>
          <w:szCs w:val="22"/>
          <w:lang w:val="es-ES" w:eastAsia="en-US"/>
        </w:rPr>
        <w:t xml:space="preserve"> de dos mil dieciocho, mediante el Sistema de Acceso a la Información Mexiquense (SAIMEX), la Unidad de Transparencia </w:t>
      </w:r>
      <w:r w:rsidR="005726B1" w:rsidRPr="002A3921">
        <w:rPr>
          <w:rFonts w:ascii="Palatino Linotype" w:eastAsia="Calibri" w:hAnsi="Palatino Linotype" w:cs="Tahoma"/>
          <w:bCs/>
          <w:sz w:val="22"/>
          <w:szCs w:val="22"/>
          <w:lang w:val="es-ES" w:eastAsia="en-US"/>
        </w:rPr>
        <w:t xml:space="preserve">del </w:t>
      </w:r>
      <w:r w:rsidR="00150361" w:rsidRPr="002A3921">
        <w:rPr>
          <w:rFonts w:ascii="Palatino Linotype" w:eastAsia="Calibri" w:hAnsi="Palatino Linotype" w:cs="Tahoma"/>
          <w:bCs/>
          <w:sz w:val="22"/>
          <w:szCs w:val="22"/>
          <w:lang w:val="es-ES" w:eastAsia="en-US"/>
        </w:rPr>
        <w:t>Instituto de Salud del Estado de México y Municipios</w:t>
      </w:r>
      <w:r w:rsidR="00C614A6" w:rsidRPr="002A3921">
        <w:rPr>
          <w:rFonts w:ascii="Palatino Linotype" w:eastAsia="Calibri" w:hAnsi="Palatino Linotype" w:cs="Tahoma"/>
          <w:bCs/>
          <w:sz w:val="22"/>
          <w:szCs w:val="22"/>
          <w:lang w:val="es-ES" w:eastAsia="en-US"/>
        </w:rPr>
        <w:t xml:space="preserve"> notificó al </w:t>
      </w:r>
      <w:r w:rsidR="001A1AAB" w:rsidRPr="002A3921">
        <w:rPr>
          <w:rFonts w:ascii="Palatino Linotype" w:eastAsia="Calibri" w:hAnsi="Palatino Linotype" w:cs="Tahoma"/>
          <w:bCs/>
          <w:sz w:val="22"/>
          <w:szCs w:val="22"/>
          <w:lang w:val="es-ES" w:eastAsia="en-US"/>
        </w:rPr>
        <w:t>Particular</w:t>
      </w:r>
      <w:r w:rsidRPr="002A3921">
        <w:rPr>
          <w:rFonts w:ascii="Palatino Linotype" w:eastAsia="Calibri" w:hAnsi="Palatino Linotype" w:cs="Tahoma"/>
          <w:bCs/>
          <w:sz w:val="22"/>
          <w:szCs w:val="22"/>
          <w:lang w:val="es-ES" w:eastAsia="en-US"/>
        </w:rPr>
        <w:t xml:space="preserve"> la respuesta a su solicitud de acceso a la información, en los términos siguientes:</w:t>
      </w:r>
    </w:p>
    <w:p w14:paraId="45B3154A" w14:textId="77777777" w:rsidR="00806E45" w:rsidRPr="002A3921" w:rsidRDefault="00806E45" w:rsidP="00D9652C">
      <w:pPr>
        <w:spacing w:line="360" w:lineRule="auto"/>
        <w:jc w:val="both"/>
        <w:rPr>
          <w:rFonts w:ascii="Palatino Linotype" w:eastAsia="Calibri" w:hAnsi="Palatino Linotype" w:cs="Tahoma"/>
          <w:bCs/>
          <w:sz w:val="22"/>
          <w:szCs w:val="22"/>
          <w:lang w:val="es-ES" w:eastAsia="en-US"/>
        </w:rPr>
      </w:pPr>
    </w:p>
    <w:p w14:paraId="625DFD96" w14:textId="1CA1C203" w:rsidR="00150361" w:rsidRPr="002A3921" w:rsidRDefault="00150361" w:rsidP="00150361">
      <w:pPr>
        <w:spacing w:line="360" w:lineRule="auto"/>
        <w:ind w:left="567" w:right="567"/>
        <w:jc w:val="both"/>
        <w:rPr>
          <w:rFonts w:ascii="Palatino Linotype" w:eastAsia="Calibri" w:hAnsi="Palatino Linotype" w:cs="Tahoma"/>
          <w:bCs/>
          <w:lang w:val="es-ES" w:eastAsia="en-US"/>
        </w:rPr>
      </w:pPr>
      <w:r w:rsidRPr="002A3921">
        <w:rPr>
          <w:rFonts w:ascii="Palatino Linotype" w:eastAsia="Calibri" w:hAnsi="Palatino Linotype" w:cs="Tahoma"/>
          <w:bCs/>
          <w:lang w:val="es-ES" w:eastAsia="en-U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49CB45A" w14:textId="77777777" w:rsidR="00150361" w:rsidRPr="002A3921" w:rsidRDefault="00150361" w:rsidP="00150361">
      <w:pPr>
        <w:spacing w:line="360" w:lineRule="auto"/>
        <w:ind w:left="567" w:right="567"/>
        <w:jc w:val="both"/>
        <w:rPr>
          <w:rFonts w:ascii="Palatino Linotype" w:eastAsia="Calibri" w:hAnsi="Palatino Linotype" w:cs="Tahoma"/>
          <w:bCs/>
          <w:lang w:val="es-ES" w:eastAsia="en-US"/>
        </w:rPr>
      </w:pPr>
    </w:p>
    <w:p w14:paraId="3E7565B6" w14:textId="0ABF8A36" w:rsidR="00806E45" w:rsidRPr="002A3921" w:rsidRDefault="00150361" w:rsidP="00150361">
      <w:pPr>
        <w:spacing w:line="360" w:lineRule="auto"/>
        <w:ind w:left="567" w:right="567"/>
        <w:jc w:val="both"/>
        <w:rPr>
          <w:rFonts w:ascii="Palatino Linotype" w:eastAsia="Calibri" w:hAnsi="Palatino Linotype" w:cs="Tahoma"/>
          <w:bCs/>
          <w:lang w:val="es-ES" w:eastAsia="en-US"/>
        </w:rPr>
      </w:pPr>
      <w:r w:rsidRPr="002A3921">
        <w:rPr>
          <w:rFonts w:ascii="Palatino Linotype" w:eastAsia="Calibri" w:hAnsi="Palatino Linotype" w:cs="Tahoma"/>
          <w:bCs/>
          <w:lang w:val="es-ES" w:eastAsia="en-US"/>
        </w:rPr>
        <w:t xml:space="preserve">En seguimiento a su Solicitud de información al respecto comento a usted que, adjuntó encontrará el archivo electrónico que da sustento a dicha solicitud, mismo que fue entregado a esta Dirección a mi cargo por el Doctor Daniel </w:t>
      </w:r>
      <w:proofErr w:type="spellStart"/>
      <w:r w:rsidRPr="002A3921">
        <w:rPr>
          <w:rFonts w:ascii="Palatino Linotype" w:eastAsia="Calibri" w:hAnsi="Palatino Linotype" w:cs="Tahoma"/>
          <w:bCs/>
          <w:lang w:val="es-ES" w:eastAsia="en-US"/>
        </w:rPr>
        <w:t>Lucatero</w:t>
      </w:r>
      <w:proofErr w:type="spellEnd"/>
      <w:r w:rsidRPr="002A3921">
        <w:rPr>
          <w:rFonts w:ascii="Palatino Linotype" w:eastAsia="Calibri" w:hAnsi="Palatino Linotype" w:cs="Tahoma"/>
          <w:bCs/>
          <w:lang w:val="es-ES" w:eastAsia="en-US"/>
        </w:rPr>
        <w:t xml:space="preserve"> Mora Director del Hospital General Ecatepec "Las Américas".</w:t>
      </w:r>
    </w:p>
    <w:p w14:paraId="38CBD2D5" w14:textId="77777777" w:rsidR="00C614A6" w:rsidRPr="002A3921" w:rsidRDefault="00C614A6" w:rsidP="00D9652C">
      <w:pPr>
        <w:spacing w:line="360" w:lineRule="auto"/>
        <w:jc w:val="both"/>
        <w:rPr>
          <w:rFonts w:ascii="Palatino Linotype" w:eastAsia="Calibri" w:hAnsi="Palatino Linotype" w:cs="Tahoma"/>
          <w:bCs/>
          <w:sz w:val="22"/>
          <w:szCs w:val="22"/>
          <w:lang w:val="es-ES" w:eastAsia="en-US"/>
        </w:rPr>
      </w:pPr>
    </w:p>
    <w:p w14:paraId="7125DEDB" w14:textId="3874D759" w:rsidR="00150361" w:rsidRPr="002A3921" w:rsidRDefault="00150361" w:rsidP="00D9652C">
      <w:pPr>
        <w:spacing w:line="360" w:lineRule="auto"/>
        <w:jc w:val="both"/>
        <w:rPr>
          <w:rFonts w:ascii="Palatino Linotype" w:eastAsia="Calibri" w:hAnsi="Palatino Linotype" w:cs="Tahoma"/>
          <w:bCs/>
          <w:sz w:val="22"/>
          <w:szCs w:val="22"/>
          <w:lang w:val="es-ES" w:eastAsia="en-US"/>
        </w:rPr>
      </w:pPr>
      <w:r w:rsidRPr="002A3921">
        <w:rPr>
          <w:rFonts w:ascii="Palatino Linotype" w:eastAsia="Calibri" w:hAnsi="Palatino Linotype" w:cs="Tahoma"/>
          <w:bCs/>
          <w:sz w:val="22"/>
          <w:szCs w:val="22"/>
          <w:lang w:val="es-ES" w:eastAsia="en-US"/>
        </w:rPr>
        <w:t>A la notificación en comento el Instituto de Salud del Estado de México y Municipios adjuntó los documentos siguientes:</w:t>
      </w:r>
    </w:p>
    <w:p w14:paraId="5C1FE28E" w14:textId="77777777" w:rsidR="00150361" w:rsidRPr="002A3921" w:rsidRDefault="00150361" w:rsidP="00D9652C">
      <w:pPr>
        <w:spacing w:line="360" w:lineRule="auto"/>
        <w:jc w:val="both"/>
        <w:rPr>
          <w:rFonts w:ascii="Palatino Linotype" w:eastAsia="Calibri" w:hAnsi="Palatino Linotype" w:cs="Tahoma"/>
          <w:bCs/>
          <w:sz w:val="22"/>
          <w:szCs w:val="22"/>
          <w:lang w:val="es-ES" w:eastAsia="en-US"/>
        </w:rPr>
      </w:pPr>
    </w:p>
    <w:p w14:paraId="086D66AE" w14:textId="08A16901" w:rsidR="00150361" w:rsidRPr="002A3921" w:rsidRDefault="00D22F8D" w:rsidP="00D9652C">
      <w:pPr>
        <w:spacing w:line="360" w:lineRule="auto"/>
        <w:jc w:val="both"/>
        <w:rPr>
          <w:rFonts w:ascii="Palatino Linotype" w:eastAsia="Calibri" w:hAnsi="Palatino Linotype" w:cs="Tahoma"/>
          <w:bCs/>
          <w:sz w:val="22"/>
          <w:szCs w:val="22"/>
          <w:lang w:val="es-ES" w:eastAsia="en-US"/>
        </w:rPr>
      </w:pPr>
      <w:r w:rsidRPr="002A3921">
        <w:rPr>
          <w:rFonts w:ascii="Palatino Linotype" w:eastAsia="Calibri" w:hAnsi="Palatino Linotype" w:cs="Tahoma"/>
          <w:b/>
          <w:bCs/>
          <w:sz w:val="22"/>
          <w:szCs w:val="22"/>
          <w:lang w:val="es-ES" w:eastAsia="en-US"/>
        </w:rPr>
        <w:t>1.</w:t>
      </w:r>
      <w:r w:rsidRPr="002A3921">
        <w:rPr>
          <w:rFonts w:ascii="Palatino Linotype" w:eastAsia="Calibri" w:hAnsi="Palatino Linotype" w:cs="Tahoma"/>
          <w:bCs/>
          <w:sz w:val="22"/>
          <w:szCs w:val="22"/>
          <w:lang w:val="es-ES" w:eastAsia="en-US"/>
        </w:rPr>
        <w:t xml:space="preserve"> Tarjeta de Asistencia de los servidores públicos: ROMERO PONCE ADRIAN; GONZALEZ HERRERA ZELTZIN; GONZALEZ HERNANDEZ MELISA FERNANDA; MUÑOZ MEDRANO EDGAR JOSUE</w:t>
      </w:r>
      <w:r w:rsidR="000961BD" w:rsidRPr="002A3921">
        <w:rPr>
          <w:rFonts w:ascii="Palatino Linotype" w:eastAsia="Calibri" w:hAnsi="Palatino Linotype" w:cs="Tahoma"/>
          <w:bCs/>
          <w:sz w:val="22"/>
          <w:szCs w:val="22"/>
          <w:lang w:val="es-ES" w:eastAsia="en-US"/>
        </w:rPr>
        <w:t>; GUTIERREZ DETTENER SILVIA</w:t>
      </w:r>
      <w:r w:rsidRPr="002A3921">
        <w:rPr>
          <w:rFonts w:ascii="Palatino Linotype" w:eastAsia="Calibri" w:hAnsi="Palatino Linotype" w:cs="Tahoma"/>
          <w:bCs/>
          <w:sz w:val="22"/>
          <w:szCs w:val="22"/>
          <w:lang w:val="es-ES" w:eastAsia="en-US"/>
        </w:rPr>
        <w:t>, del primero de octubre de dos mil diecisiete al veintinueve de septiembre de dos mil dieciocho</w:t>
      </w:r>
      <w:r w:rsidR="000961BD" w:rsidRPr="002A3921">
        <w:rPr>
          <w:rFonts w:ascii="Palatino Linotype" w:eastAsia="Calibri" w:hAnsi="Palatino Linotype" w:cs="Tahoma"/>
          <w:bCs/>
          <w:sz w:val="22"/>
          <w:szCs w:val="22"/>
          <w:lang w:val="es-ES" w:eastAsia="en-US"/>
        </w:rPr>
        <w:t>.</w:t>
      </w:r>
    </w:p>
    <w:p w14:paraId="32FE1778" w14:textId="77777777" w:rsidR="00EE45B2" w:rsidRPr="002A3921" w:rsidRDefault="00EE45B2" w:rsidP="00D9652C">
      <w:pPr>
        <w:spacing w:line="360" w:lineRule="auto"/>
        <w:jc w:val="both"/>
        <w:rPr>
          <w:rFonts w:ascii="Palatino Linotype" w:eastAsia="Calibri" w:hAnsi="Palatino Linotype" w:cs="Tahoma"/>
          <w:bCs/>
          <w:sz w:val="22"/>
          <w:szCs w:val="22"/>
          <w:lang w:val="es-ES" w:eastAsia="en-US"/>
        </w:rPr>
      </w:pPr>
    </w:p>
    <w:p w14:paraId="54E35BF6" w14:textId="0A1FC190" w:rsidR="00150361" w:rsidRPr="002A3921" w:rsidRDefault="00EE45B2" w:rsidP="00D9652C">
      <w:pPr>
        <w:spacing w:line="360" w:lineRule="auto"/>
        <w:jc w:val="both"/>
        <w:rPr>
          <w:rFonts w:ascii="Palatino Linotype" w:eastAsia="Calibri" w:hAnsi="Palatino Linotype" w:cs="Tahoma"/>
          <w:bCs/>
          <w:sz w:val="22"/>
          <w:szCs w:val="22"/>
          <w:lang w:val="es-ES" w:eastAsia="en-US"/>
        </w:rPr>
      </w:pPr>
      <w:r w:rsidRPr="002A3921">
        <w:rPr>
          <w:rFonts w:ascii="Palatino Linotype" w:eastAsia="Calibri" w:hAnsi="Palatino Linotype" w:cs="Tahoma"/>
          <w:b/>
          <w:bCs/>
          <w:sz w:val="22"/>
          <w:szCs w:val="22"/>
          <w:lang w:val="es-ES" w:eastAsia="en-US"/>
        </w:rPr>
        <w:t>2.</w:t>
      </w:r>
      <w:r w:rsidRPr="002A3921">
        <w:rPr>
          <w:rFonts w:ascii="Palatino Linotype" w:eastAsia="Calibri" w:hAnsi="Palatino Linotype" w:cs="Tahoma"/>
          <w:bCs/>
          <w:sz w:val="22"/>
          <w:szCs w:val="22"/>
          <w:lang w:val="es-ES" w:eastAsia="en-US"/>
        </w:rPr>
        <w:t xml:space="preserve"> Tarjeta de Asistencia de los servidores públicos: GONZALEZ </w:t>
      </w:r>
      <w:r w:rsidR="00D864AC" w:rsidRPr="002A3921">
        <w:rPr>
          <w:rFonts w:ascii="Palatino Linotype" w:eastAsia="Calibri" w:hAnsi="Palatino Linotype" w:cs="Tahoma"/>
          <w:bCs/>
          <w:sz w:val="22"/>
          <w:szCs w:val="22"/>
          <w:lang w:val="es-ES" w:eastAsia="en-US"/>
        </w:rPr>
        <w:t xml:space="preserve">RANGEL WENDY; RAMOS GARDUÑO LUCIO; </w:t>
      </w:r>
      <w:r w:rsidR="00AA4A7D" w:rsidRPr="002A3921">
        <w:rPr>
          <w:rFonts w:ascii="Palatino Linotype" w:eastAsia="Calibri" w:hAnsi="Palatino Linotype" w:cs="Tahoma"/>
          <w:bCs/>
          <w:sz w:val="22"/>
          <w:szCs w:val="22"/>
          <w:lang w:val="es-ES" w:eastAsia="en-US"/>
        </w:rPr>
        <w:t xml:space="preserve">DORANTES JUAREZ JUAN ANTONIO; </w:t>
      </w:r>
      <w:r w:rsidR="001D4D2A" w:rsidRPr="002A3921">
        <w:rPr>
          <w:rFonts w:ascii="Palatino Linotype" w:eastAsia="Calibri" w:hAnsi="Palatino Linotype" w:cs="Tahoma"/>
          <w:bCs/>
          <w:sz w:val="22"/>
          <w:szCs w:val="22"/>
          <w:lang w:val="es-ES" w:eastAsia="en-US"/>
        </w:rPr>
        <w:t>GARCIA LOPEZ BRAYHAM</w:t>
      </w:r>
      <w:r w:rsidR="00135A65" w:rsidRPr="002A3921">
        <w:rPr>
          <w:rFonts w:ascii="Palatino Linotype" w:eastAsia="Calibri" w:hAnsi="Palatino Linotype" w:cs="Tahoma"/>
          <w:bCs/>
          <w:sz w:val="22"/>
          <w:szCs w:val="22"/>
          <w:lang w:val="es-ES" w:eastAsia="en-US"/>
        </w:rPr>
        <w:t xml:space="preserve">; ALONSO BELLO SAHID BOLIVAR; ANGELES CANELA ISRAEL; BONILLA ORTIZ LUIS ALFREDO; VILLEGAS BORQUEZ CHRISTIAN EDUARDO; VILLA CARMONA PAOLA; ROMERO LORENZO ERASMO; ROSAS BERMUDEZ RICARDO; </w:t>
      </w:r>
      <w:r w:rsidR="00C22704" w:rsidRPr="002A3921">
        <w:rPr>
          <w:rFonts w:ascii="Palatino Linotype" w:eastAsia="Calibri" w:hAnsi="Palatino Linotype" w:cs="Tahoma"/>
          <w:bCs/>
          <w:sz w:val="22"/>
          <w:szCs w:val="22"/>
          <w:lang w:val="es-ES" w:eastAsia="en-US"/>
        </w:rPr>
        <w:t xml:space="preserve">RUBIO DELGADO JOSE </w:t>
      </w:r>
      <w:r w:rsidR="00C22704" w:rsidRPr="002A3921">
        <w:rPr>
          <w:rFonts w:ascii="Palatino Linotype" w:eastAsia="Calibri" w:hAnsi="Palatino Linotype" w:cs="Tahoma"/>
          <w:bCs/>
          <w:sz w:val="22"/>
          <w:szCs w:val="22"/>
          <w:lang w:val="es-ES" w:eastAsia="en-US"/>
        </w:rPr>
        <w:lastRenderedPageBreak/>
        <w:t xml:space="preserve">LUIS; PEÑA ELIAS ANGELICA; SOTO GOMEZ DAVID, del primero de octubre de dos mil diecisiete al veintinueve de septiembre de dos mil dieciocho, y de </w:t>
      </w:r>
      <w:r w:rsidR="00AA4A7D" w:rsidRPr="002A3921">
        <w:rPr>
          <w:rFonts w:ascii="Palatino Linotype" w:eastAsia="Calibri" w:hAnsi="Palatino Linotype" w:cs="Tahoma"/>
          <w:bCs/>
          <w:sz w:val="22"/>
          <w:szCs w:val="22"/>
          <w:lang w:val="es-ES" w:eastAsia="en-US"/>
        </w:rPr>
        <w:t xml:space="preserve">PINEDA RAMIREZ ABEL; </w:t>
      </w:r>
      <w:r w:rsidR="00C22704" w:rsidRPr="002A3921">
        <w:rPr>
          <w:rFonts w:ascii="Palatino Linotype" w:eastAsia="Calibri" w:hAnsi="Palatino Linotype" w:cs="Tahoma"/>
          <w:bCs/>
          <w:sz w:val="22"/>
          <w:szCs w:val="22"/>
          <w:lang w:val="es-ES" w:eastAsia="en-US"/>
        </w:rPr>
        <w:t>del primero de septiembre de dos mil diecisiete al treinta y uno de julio de dos mil dieciocho, faltando octubre y diciembre de dos mil diecisiete y febrero y mayo de dos mil dieciocho.</w:t>
      </w:r>
    </w:p>
    <w:p w14:paraId="4DDBF3AB" w14:textId="77777777" w:rsidR="00C22704" w:rsidRPr="002A3921" w:rsidRDefault="00C22704" w:rsidP="00D9652C">
      <w:pPr>
        <w:spacing w:line="360" w:lineRule="auto"/>
        <w:jc w:val="both"/>
        <w:rPr>
          <w:rFonts w:ascii="Palatino Linotype" w:eastAsia="Calibri" w:hAnsi="Palatino Linotype" w:cs="Tahoma"/>
          <w:bCs/>
          <w:sz w:val="22"/>
          <w:szCs w:val="22"/>
          <w:lang w:val="es-ES" w:eastAsia="en-US"/>
        </w:rPr>
      </w:pPr>
    </w:p>
    <w:p w14:paraId="7F516E00" w14:textId="174CB18A" w:rsidR="00C22704" w:rsidRPr="002A3921" w:rsidRDefault="00C22704" w:rsidP="00D9652C">
      <w:pPr>
        <w:spacing w:line="360" w:lineRule="auto"/>
        <w:jc w:val="both"/>
        <w:rPr>
          <w:rFonts w:ascii="Palatino Linotype" w:eastAsia="Calibri" w:hAnsi="Palatino Linotype" w:cs="Tahoma"/>
          <w:bCs/>
          <w:sz w:val="22"/>
          <w:szCs w:val="22"/>
          <w:lang w:val="es-ES" w:eastAsia="en-US"/>
        </w:rPr>
      </w:pPr>
      <w:r w:rsidRPr="002A3921">
        <w:rPr>
          <w:rFonts w:ascii="Palatino Linotype" w:eastAsia="Calibri" w:hAnsi="Palatino Linotype" w:cs="Tahoma"/>
          <w:b/>
          <w:bCs/>
          <w:sz w:val="22"/>
          <w:szCs w:val="22"/>
          <w:lang w:val="es-ES" w:eastAsia="en-US"/>
        </w:rPr>
        <w:t>3.</w:t>
      </w:r>
      <w:r w:rsidRPr="002A3921">
        <w:rPr>
          <w:rFonts w:ascii="Palatino Linotype" w:eastAsia="Calibri" w:hAnsi="Palatino Linotype" w:cs="Tahoma"/>
          <w:bCs/>
          <w:sz w:val="22"/>
          <w:szCs w:val="22"/>
          <w:lang w:val="es-ES" w:eastAsia="en-US"/>
        </w:rPr>
        <w:t xml:space="preserve"> Tarjeta de Asistencia de los servidores públicos: </w:t>
      </w:r>
      <w:r w:rsidR="000431F4" w:rsidRPr="002A3921">
        <w:rPr>
          <w:rFonts w:ascii="Palatino Linotype" w:eastAsia="Calibri" w:hAnsi="Palatino Linotype" w:cs="Tahoma"/>
          <w:bCs/>
          <w:sz w:val="22"/>
          <w:szCs w:val="22"/>
          <w:lang w:val="es-ES" w:eastAsia="en-US"/>
        </w:rPr>
        <w:t>JUAREZ ISIDRO CARLOS ALBERTO; CERRA REYES JABIN</w:t>
      </w:r>
      <w:r w:rsidR="00365D9A" w:rsidRPr="002A3921">
        <w:rPr>
          <w:rFonts w:ascii="Palatino Linotype" w:eastAsia="Calibri" w:hAnsi="Palatino Linotype" w:cs="Tahoma"/>
          <w:bCs/>
          <w:sz w:val="22"/>
          <w:szCs w:val="22"/>
          <w:lang w:val="es-ES" w:eastAsia="en-US"/>
        </w:rPr>
        <w:t xml:space="preserve">; VILLEGAS BORQUEZ LUIS ALBERTO; PORCAYO CASTRO DIANA; </w:t>
      </w:r>
      <w:r w:rsidR="005A091A" w:rsidRPr="002A3921">
        <w:rPr>
          <w:rFonts w:ascii="Palatino Linotype" w:eastAsia="Calibri" w:hAnsi="Palatino Linotype" w:cs="Tahoma"/>
          <w:bCs/>
          <w:sz w:val="22"/>
          <w:szCs w:val="22"/>
          <w:lang w:val="es-ES" w:eastAsia="en-US"/>
        </w:rPr>
        <w:t xml:space="preserve">FABIAN TELLEZ IVAN, del primero de octubre de dos mil diecisiete al veintinueve de septiembre de dos mil dieciocho, y de </w:t>
      </w:r>
      <w:r w:rsidR="000431F4" w:rsidRPr="002A3921">
        <w:rPr>
          <w:rFonts w:ascii="Palatino Linotype" w:eastAsia="Calibri" w:hAnsi="Palatino Linotype" w:cs="Tahoma"/>
          <w:bCs/>
          <w:sz w:val="22"/>
          <w:szCs w:val="22"/>
          <w:lang w:val="es-ES" w:eastAsia="en-US"/>
        </w:rPr>
        <w:t xml:space="preserve">CARDENAS ARZATE JAIR ALEJANDRO, </w:t>
      </w:r>
      <w:r w:rsidR="005A091A" w:rsidRPr="002A3921">
        <w:rPr>
          <w:rFonts w:ascii="Palatino Linotype" w:eastAsia="Calibri" w:hAnsi="Palatino Linotype" w:cs="Tahoma"/>
          <w:bCs/>
          <w:sz w:val="22"/>
          <w:szCs w:val="22"/>
          <w:lang w:val="es-ES" w:eastAsia="en-US"/>
        </w:rPr>
        <w:t>del primero de octubre de dos mil diecisiete al veintinueve de septiembre de dos mil dieciocho, faltando junio y julio de dos mil dieciocho.</w:t>
      </w:r>
    </w:p>
    <w:p w14:paraId="71F5FB25" w14:textId="77777777" w:rsidR="00C22704" w:rsidRPr="002A3921" w:rsidRDefault="00C22704" w:rsidP="00D9652C">
      <w:pPr>
        <w:spacing w:line="360" w:lineRule="auto"/>
        <w:jc w:val="both"/>
        <w:rPr>
          <w:rFonts w:ascii="Palatino Linotype" w:eastAsia="Calibri" w:hAnsi="Palatino Linotype" w:cs="Tahoma"/>
          <w:bCs/>
          <w:sz w:val="22"/>
          <w:szCs w:val="22"/>
          <w:lang w:val="es-ES" w:eastAsia="en-US"/>
        </w:rPr>
      </w:pPr>
    </w:p>
    <w:p w14:paraId="04B0B21B" w14:textId="66952D7F" w:rsidR="00C22704" w:rsidRPr="002A3921" w:rsidRDefault="00144729" w:rsidP="00D9652C">
      <w:pPr>
        <w:spacing w:line="360" w:lineRule="auto"/>
        <w:jc w:val="both"/>
        <w:rPr>
          <w:rFonts w:ascii="Palatino Linotype" w:eastAsia="Calibri" w:hAnsi="Palatino Linotype" w:cs="Tahoma"/>
          <w:bCs/>
          <w:sz w:val="22"/>
          <w:szCs w:val="22"/>
          <w:lang w:val="es-ES" w:eastAsia="en-US"/>
        </w:rPr>
      </w:pPr>
      <w:r w:rsidRPr="002A3921">
        <w:rPr>
          <w:rFonts w:ascii="Palatino Linotype" w:eastAsia="Calibri" w:hAnsi="Palatino Linotype" w:cs="Tahoma"/>
          <w:b/>
          <w:bCs/>
          <w:sz w:val="22"/>
          <w:szCs w:val="22"/>
          <w:lang w:val="es-ES" w:eastAsia="en-US"/>
        </w:rPr>
        <w:t>4.</w:t>
      </w:r>
      <w:r w:rsidRPr="002A3921">
        <w:rPr>
          <w:rFonts w:ascii="Palatino Linotype" w:eastAsia="Calibri" w:hAnsi="Palatino Linotype" w:cs="Tahoma"/>
          <w:bCs/>
          <w:sz w:val="22"/>
          <w:szCs w:val="22"/>
          <w:lang w:val="es-ES" w:eastAsia="en-US"/>
        </w:rPr>
        <w:t xml:space="preserve"> Solicitud de Permiso para Control de Asistencia, a nombre de CERRA</w:t>
      </w:r>
      <w:r w:rsidRPr="002A3921">
        <w:rPr>
          <w:rFonts w:ascii="Palatino Linotype" w:eastAsia="Calibri" w:hAnsi="Palatino Linotype" w:cs="Tahoma"/>
          <w:bCs/>
          <w:sz w:val="22"/>
          <w:szCs w:val="22"/>
          <w:lang w:val="es-ES" w:eastAsia="en-US"/>
        </w:rPr>
        <w:tab/>
        <w:t xml:space="preserve"> REYES </w:t>
      </w:r>
      <w:r w:rsidRPr="002A3921">
        <w:rPr>
          <w:rFonts w:ascii="Palatino Linotype" w:eastAsia="Calibri" w:hAnsi="Palatino Linotype" w:cs="Tahoma"/>
          <w:bCs/>
          <w:sz w:val="22"/>
          <w:szCs w:val="22"/>
          <w:lang w:val="es-ES" w:eastAsia="en-US"/>
        </w:rPr>
        <w:tab/>
        <w:t>JABIN, de la cual se desprende que el funcionario público referido solicitó días económicos del veintiuno al veintisiete de noviembre de dos mil diecisiete.</w:t>
      </w:r>
    </w:p>
    <w:p w14:paraId="09AD6C6F" w14:textId="77777777" w:rsidR="00C22704" w:rsidRPr="002A3921" w:rsidRDefault="00C22704" w:rsidP="00D9652C">
      <w:pPr>
        <w:spacing w:line="360" w:lineRule="auto"/>
        <w:jc w:val="both"/>
        <w:rPr>
          <w:rFonts w:ascii="Palatino Linotype" w:eastAsia="Calibri" w:hAnsi="Palatino Linotype" w:cs="Tahoma"/>
          <w:bCs/>
          <w:sz w:val="22"/>
          <w:szCs w:val="22"/>
          <w:lang w:val="es-ES" w:eastAsia="en-US"/>
        </w:rPr>
      </w:pPr>
    </w:p>
    <w:p w14:paraId="575F3FD5" w14:textId="2D280400" w:rsidR="00144729" w:rsidRPr="002A3921" w:rsidRDefault="0019133D" w:rsidP="00144729">
      <w:pPr>
        <w:spacing w:line="360" w:lineRule="auto"/>
        <w:jc w:val="both"/>
        <w:rPr>
          <w:rFonts w:ascii="Palatino Linotype" w:eastAsia="Calibri" w:hAnsi="Palatino Linotype" w:cs="Tahoma"/>
          <w:bCs/>
          <w:sz w:val="22"/>
          <w:szCs w:val="22"/>
          <w:lang w:val="es-ES" w:eastAsia="en-US"/>
        </w:rPr>
      </w:pPr>
      <w:r w:rsidRPr="002A3921">
        <w:rPr>
          <w:rFonts w:ascii="Palatino Linotype" w:eastAsia="Calibri" w:hAnsi="Palatino Linotype" w:cs="Tahoma"/>
          <w:b/>
          <w:bCs/>
          <w:sz w:val="22"/>
          <w:szCs w:val="22"/>
          <w:lang w:val="es-ES" w:eastAsia="en-US"/>
        </w:rPr>
        <w:t>5</w:t>
      </w:r>
      <w:r w:rsidR="00144729" w:rsidRPr="002A3921">
        <w:rPr>
          <w:rFonts w:ascii="Palatino Linotype" w:eastAsia="Calibri" w:hAnsi="Palatino Linotype" w:cs="Tahoma"/>
          <w:b/>
          <w:bCs/>
          <w:sz w:val="22"/>
          <w:szCs w:val="22"/>
          <w:lang w:val="es-ES" w:eastAsia="en-US"/>
        </w:rPr>
        <w:t>.</w:t>
      </w:r>
      <w:r w:rsidR="00144729" w:rsidRPr="002A3921">
        <w:rPr>
          <w:rFonts w:ascii="Palatino Linotype" w:eastAsia="Calibri" w:hAnsi="Palatino Linotype" w:cs="Tahoma"/>
          <w:bCs/>
          <w:sz w:val="22"/>
          <w:szCs w:val="22"/>
          <w:lang w:val="es-ES" w:eastAsia="en-US"/>
        </w:rPr>
        <w:t xml:space="preserve"> Solicitud de Permiso para Control de Asistencia, a nombre de CERRA</w:t>
      </w:r>
      <w:r w:rsidR="00144729" w:rsidRPr="002A3921">
        <w:rPr>
          <w:rFonts w:ascii="Palatino Linotype" w:eastAsia="Calibri" w:hAnsi="Palatino Linotype" w:cs="Tahoma"/>
          <w:bCs/>
          <w:sz w:val="22"/>
          <w:szCs w:val="22"/>
          <w:lang w:val="es-ES" w:eastAsia="en-US"/>
        </w:rPr>
        <w:tab/>
        <w:t xml:space="preserve"> REYES </w:t>
      </w:r>
      <w:r w:rsidR="00144729" w:rsidRPr="002A3921">
        <w:rPr>
          <w:rFonts w:ascii="Palatino Linotype" w:eastAsia="Calibri" w:hAnsi="Palatino Linotype" w:cs="Tahoma"/>
          <w:bCs/>
          <w:sz w:val="22"/>
          <w:szCs w:val="22"/>
          <w:lang w:val="es-ES" w:eastAsia="en-US"/>
        </w:rPr>
        <w:tab/>
        <w:t>JABIN, de la cual se desprende que el funcionario público referido solicitó días económicos del veintiuno al veintisiete de noviembre de dos mil diecisiete.</w:t>
      </w:r>
    </w:p>
    <w:p w14:paraId="314BD57E" w14:textId="77777777" w:rsidR="00150361" w:rsidRPr="002A3921" w:rsidRDefault="00150361" w:rsidP="00D9652C">
      <w:pPr>
        <w:spacing w:line="360" w:lineRule="auto"/>
        <w:jc w:val="both"/>
        <w:rPr>
          <w:rFonts w:ascii="Palatino Linotype" w:eastAsia="Calibri" w:hAnsi="Palatino Linotype" w:cs="Tahoma"/>
          <w:bCs/>
          <w:sz w:val="22"/>
          <w:szCs w:val="22"/>
          <w:lang w:val="es-ES" w:eastAsia="en-US"/>
        </w:rPr>
      </w:pPr>
    </w:p>
    <w:p w14:paraId="07B5753C" w14:textId="4780A345" w:rsidR="00144729" w:rsidRPr="002A3921" w:rsidRDefault="0019133D" w:rsidP="00D9652C">
      <w:pPr>
        <w:spacing w:line="360" w:lineRule="auto"/>
        <w:jc w:val="both"/>
        <w:rPr>
          <w:rFonts w:ascii="Palatino Linotype" w:eastAsia="Calibri" w:hAnsi="Palatino Linotype" w:cs="Tahoma"/>
          <w:bCs/>
          <w:sz w:val="22"/>
          <w:szCs w:val="22"/>
          <w:lang w:val="es-ES" w:eastAsia="en-US"/>
        </w:rPr>
      </w:pPr>
      <w:r w:rsidRPr="002A3921">
        <w:rPr>
          <w:rFonts w:ascii="Palatino Linotype" w:eastAsia="Calibri" w:hAnsi="Palatino Linotype" w:cs="Tahoma"/>
          <w:b/>
          <w:bCs/>
          <w:sz w:val="22"/>
          <w:szCs w:val="22"/>
          <w:lang w:val="es-ES" w:eastAsia="en-US"/>
        </w:rPr>
        <w:t>6.</w:t>
      </w:r>
      <w:r w:rsidRPr="002A3921">
        <w:rPr>
          <w:rFonts w:ascii="Palatino Linotype" w:eastAsia="Calibri" w:hAnsi="Palatino Linotype" w:cs="Tahoma"/>
          <w:bCs/>
          <w:sz w:val="22"/>
          <w:szCs w:val="22"/>
          <w:lang w:val="es-ES" w:eastAsia="en-US"/>
        </w:rPr>
        <w:t xml:space="preserve"> Tarjeta de Asistencia de los servidores públicos: OCHOA RODRIGUEZ PAOLA MARLENE; FUENTES CHAVEZ CRUZ ALEJANDRINA; ROJAS ESPINOZA DAVID ENRIQUE; BELLO CARRANZA ANGELICA; RAMIREZ ROSAS YULIANA; </w:t>
      </w:r>
      <w:r w:rsidR="00864351" w:rsidRPr="002A3921">
        <w:rPr>
          <w:rFonts w:ascii="Palatino Linotype" w:eastAsia="Calibri" w:hAnsi="Palatino Linotype" w:cs="Tahoma"/>
          <w:bCs/>
          <w:sz w:val="22"/>
          <w:szCs w:val="22"/>
          <w:lang w:val="es-ES" w:eastAsia="en-US"/>
        </w:rPr>
        <w:t xml:space="preserve">MARTINEZ CONTRERAS KENYA, ALFARO RUIZ MARLEN; SANCHEZ MEDRANO PAULA PATRICIA; PARDO SALINAS ARIANA; PANTOJA LOPEZ VIRIDIANA; RUIZ </w:t>
      </w:r>
      <w:r w:rsidR="00864351" w:rsidRPr="002A3921">
        <w:rPr>
          <w:rFonts w:ascii="Palatino Linotype" w:eastAsia="Calibri" w:hAnsi="Palatino Linotype" w:cs="Tahoma"/>
          <w:bCs/>
          <w:sz w:val="22"/>
          <w:szCs w:val="22"/>
          <w:lang w:val="es-ES" w:eastAsia="en-US"/>
        </w:rPr>
        <w:lastRenderedPageBreak/>
        <w:t xml:space="preserve">GONZALEZ MARICARMEN; ROSAS NASHELI HAYDEE; OLVERA ZARAGOZA FATIMA MONSERRAT; </w:t>
      </w:r>
      <w:r w:rsidR="009552EB" w:rsidRPr="002A3921">
        <w:rPr>
          <w:rFonts w:ascii="Palatino Linotype" w:eastAsia="Calibri" w:hAnsi="Palatino Linotype" w:cs="Tahoma"/>
          <w:bCs/>
          <w:sz w:val="22"/>
          <w:szCs w:val="22"/>
          <w:lang w:val="es-ES" w:eastAsia="en-US"/>
        </w:rPr>
        <w:t>MIRANDA FLORES CYNTHYA; LOPEZ TORRES PALOMA ELIZABETH; CALEDERON SANCHEZ JO</w:t>
      </w:r>
      <w:r w:rsidR="00861B3C" w:rsidRPr="002A3921">
        <w:rPr>
          <w:rFonts w:ascii="Palatino Linotype" w:eastAsia="Calibri" w:hAnsi="Palatino Linotype" w:cs="Tahoma"/>
          <w:bCs/>
          <w:sz w:val="22"/>
          <w:szCs w:val="22"/>
          <w:lang w:val="es-ES" w:eastAsia="en-US"/>
        </w:rPr>
        <w:t xml:space="preserve">SE LUIS; MARTINEZ MUCIÑO JAIME, del primero de octubre de dos mil diecisiete al veintinueve de septiembre de dos mil dieciocho; </w:t>
      </w:r>
      <w:r w:rsidR="000961BD" w:rsidRPr="002A3921">
        <w:rPr>
          <w:rFonts w:ascii="Palatino Linotype" w:eastAsia="Calibri" w:hAnsi="Palatino Linotype" w:cs="Tahoma"/>
          <w:bCs/>
          <w:sz w:val="22"/>
          <w:szCs w:val="22"/>
          <w:lang w:val="es-ES" w:eastAsia="en-US"/>
        </w:rPr>
        <w:t xml:space="preserve">y, </w:t>
      </w:r>
      <w:r w:rsidR="00861B3C" w:rsidRPr="002A3921">
        <w:rPr>
          <w:rFonts w:ascii="Palatino Linotype" w:eastAsia="Calibri" w:hAnsi="Palatino Linotype" w:cs="Tahoma"/>
          <w:bCs/>
          <w:sz w:val="22"/>
          <w:szCs w:val="22"/>
          <w:lang w:val="es-ES" w:eastAsia="en-US"/>
        </w:rPr>
        <w:t xml:space="preserve">de </w:t>
      </w:r>
      <w:r w:rsidR="00864351" w:rsidRPr="002A3921">
        <w:rPr>
          <w:rFonts w:ascii="Palatino Linotype" w:eastAsia="Calibri" w:hAnsi="Palatino Linotype" w:cs="Tahoma"/>
          <w:bCs/>
          <w:sz w:val="22"/>
          <w:szCs w:val="22"/>
          <w:lang w:val="es-ES" w:eastAsia="en-US"/>
        </w:rPr>
        <w:t xml:space="preserve">GONZALEZ PONCIANO </w:t>
      </w:r>
      <w:r w:rsidR="00861B3C" w:rsidRPr="002A3921">
        <w:rPr>
          <w:rFonts w:ascii="Palatino Linotype" w:eastAsia="Calibri" w:hAnsi="Palatino Linotype" w:cs="Tahoma"/>
          <w:bCs/>
          <w:sz w:val="22"/>
          <w:szCs w:val="22"/>
          <w:lang w:val="es-ES" w:eastAsia="en-US"/>
        </w:rPr>
        <w:t>EDITH, del primero de octubre de dos mil diecisiete al nueve de agosto de dos mil dieciocho</w:t>
      </w:r>
      <w:r w:rsidR="000961BD" w:rsidRPr="002A3921">
        <w:rPr>
          <w:rFonts w:ascii="Palatino Linotype" w:eastAsia="Calibri" w:hAnsi="Palatino Linotype" w:cs="Tahoma"/>
          <w:bCs/>
          <w:sz w:val="22"/>
          <w:szCs w:val="22"/>
          <w:lang w:val="es-ES" w:eastAsia="en-US"/>
        </w:rPr>
        <w:t>.</w:t>
      </w:r>
    </w:p>
    <w:p w14:paraId="5D75F1C8" w14:textId="77777777" w:rsidR="00861B3C" w:rsidRPr="002A3921" w:rsidRDefault="00861B3C" w:rsidP="00D9652C">
      <w:pPr>
        <w:spacing w:line="360" w:lineRule="auto"/>
        <w:jc w:val="both"/>
        <w:rPr>
          <w:rFonts w:ascii="Palatino Linotype" w:eastAsia="Calibri" w:hAnsi="Palatino Linotype" w:cs="Tahoma"/>
          <w:bCs/>
          <w:sz w:val="22"/>
          <w:szCs w:val="22"/>
          <w:lang w:val="es-ES" w:eastAsia="en-US"/>
        </w:rPr>
      </w:pPr>
    </w:p>
    <w:p w14:paraId="291FBB74" w14:textId="66E76265" w:rsidR="00861B3C" w:rsidRPr="002A3921" w:rsidRDefault="00861B3C" w:rsidP="00D9652C">
      <w:pPr>
        <w:spacing w:line="360" w:lineRule="auto"/>
        <w:jc w:val="both"/>
        <w:rPr>
          <w:rFonts w:ascii="Palatino Linotype" w:eastAsia="Calibri" w:hAnsi="Palatino Linotype" w:cs="Tahoma"/>
          <w:bCs/>
          <w:sz w:val="22"/>
          <w:szCs w:val="22"/>
          <w:lang w:val="es-ES" w:eastAsia="en-US"/>
        </w:rPr>
      </w:pPr>
      <w:r w:rsidRPr="002A3921">
        <w:rPr>
          <w:rFonts w:ascii="Palatino Linotype" w:eastAsia="Calibri" w:hAnsi="Palatino Linotype" w:cs="Tahoma"/>
          <w:b/>
          <w:bCs/>
          <w:sz w:val="22"/>
          <w:szCs w:val="22"/>
          <w:lang w:val="es-ES" w:eastAsia="en-US"/>
        </w:rPr>
        <w:t>7.</w:t>
      </w:r>
      <w:r w:rsidRPr="002A3921">
        <w:rPr>
          <w:rFonts w:ascii="Palatino Linotype" w:eastAsia="Calibri" w:hAnsi="Palatino Linotype" w:cs="Tahoma"/>
          <w:bCs/>
          <w:sz w:val="22"/>
          <w:szCs w:val="22"/>
          <w:lang w:val="es-ES" w:eastAsia="en-US"/>
        </w:rPr>
        <w:t xml:space="preserve"> Tarjeta de Asistencia de los servidores públicos: GONZALEZ FUENTES JUDITH; BE</w:t>
      </w:r>
      <w:r w:rsidR="002422DC" w:rsidRPr="002A3921">
        <w:rPr>
          <w:rFonts w:ascii="Palatino Linotype" w:eastAsia="Calibri" w:hAnsi="Palatino Linotype" w:cs="Tahoma"/>
          <w:bCs/>
          <w:sz w:val="22"/>
          <w:szCs w:val="22"/>
          <w:lang w:val="es-ES" w:eastAsia="en-US"/>
        </w:rPr>
        <w:t>LMAN CABALLERO MARTHA GUADALUPE</w:t>
      </w:r>
      <w:r w:rsidRPr="002A3921">
        <w:rPr>
          <w:rFonts w:ascii="Palatino Linotype" w:eastAsia="Calibri" w:hAnsi="Palatino Linotype" w:cs="Tahoma"/>
          <w:bCs/>
          <w:sz w:val="22"/>
          <w:szCs w:val="22"/>
          <w:lang w:val="es-ES" w:eastAsia="en-US"/>
        </w:rPr>
        <w:t xml:space="preserve">; </w:t>
      </w:r>
      <w:r w:rsidR="00E01F66" w:rsidRPr="002A3921">
        <w:rPr>
          <w:rFonts w:ascii="Palatino Linotype" w:eastAsia="Calibri" w:hAnsi="Palatino Linotype" w:cs="Tahoma"/>
          <w:bCs/>
          <w:sz w:val="22"/>
          <w:szCs w:val="22"/>
          <w:lang w:val="es-ES" w:eastAsia="en-US"/>
        </w:rPr>
        <w:t xml:space="preserve">del primero de octubre de dos mil diecisiete al veintinueve de septiembre de dos mil dieciocho; de </w:t>
      </w:r>
      <w:r w:rsidRPr="002A3921">
        <w:rPr>
          <w:rFonts w:ascii="Palatino Linotype" w:eastAsia="Calibri" w:hAnsi="Palatino Linotype" w:cs="Tahoma"/>
          <w:bCs/>
          <w:sz w:val="22"/>
          <w:szCs w:val="22"/>
          <w:lang w:val="es-ES" w:eastAsia="en-US"/>
        </w:rPr>
        <w:t xml:space="preserve">GARCIA PINEDA ALMA RUTH; </w:t>
      </w:r>
      <w:r w:rsidR="00E01F66" w:rsidRPr="002A3921">
        <w:rPr>
          <w:rFonts w:ascii="Palatino Linotype" w:eastAsia="Calibri" w:hAnsi="Palatino Linotype" w:cs="Tahoma"/>
          <w:bCs/>
          <w:sz w:val="22"/>
          <w:szCs w:val="22"/>
          <w:lang w:val="es-ES" w:eastAsia="en-US"/>
        </w:rPr>
        <w:t xml:space="preserve">del primero de octubre de dos mil diecisiete al veintidós de agosto de dos mil dieciocho; y de </w:t>
      </w:r>
      <w:r w:rsidRPr="002A3921">
        <w:rPr>
          <w:rFonts w:ascii="Palatino Linotype" w:eastAsia="Calibri" w:hAnsi="Palatino Linotype" w:cs="Tahoma"/>
          <w:bCs/>
          <w:sz w:val="22"/>
          <w:szCs w:val="22"/>
          <w:lang w:val="es-ES" w:eastAsia="en-US"/>
        </w:rPr>
        <w:t xml:space="preserve">PALACIOS VERA JOSE ANTONIO, </w:t>
      </w:r>
      <w:r w:rsidR="00E01F66" w:rsidRPr="002A3921">
        <w:rPr>
          <w:rFonts w:ascii="Palatino Linotype" w:eastAsia="Calibri" w:hAnsi="Palatino Linotype" w:cs="Tahoma"/>
          <w:bCs/>
          <w:sz w:val="22"/>
          <w:szCs w:val="22"/>
          <w:lang w:val="es-ES" w:eastAsia="en-US"/>
        </w:rPr>
        <w:t xml:space="preserve">del primero de octubre de dos mil diecisiete al veintinueve de septiembre de dos mil dieciocho, faltando del </w:t>
      </w:r>
      <w:r w:rsidR="00366866" w:rsidRPr="002A3921">
        <w:rPr>
          <w:rFonts w:ascii="Palatino Linotype" w:eastAsia="Calibri" w:hAnsi="Palatino Linotype" w:cs="Tahoma"/>
          <w:bCs/>
          <w:sz w:val="22"/>
          <w:szCs w:val="22"/>
          <w:lang w:val="es-ES" w:eastAsia="en-US"/>
        </w:rPr>
        <w:t>trece de mayo</w:t>
      </w:r>
      <w:r w:rsidR="00E01F66" w:rsidRPr="002A3921">
        <w:rPr>
          <w:rFonts w:ascii="Palatino Linotype" w:eastAsia="Calibri" w:hAnsi="Palatino Linotype" w:cs="Tahoma"/>
          <w:bCs/>
          <w:sz w:val="22"/>
          <w:szCs w:val="22"/>
          <w:lang w:val="es-ES" w:eastAsia="en-US"/>
        </w:rPr>
        <w:t xml:space="preserve"> al </w:t>
      </w:r>
      <w:r w:rsidR="00366866" w:rsidRPr="002A3921">
        <w:rPr>
          <w:rFonts w:ascii="Palatino Linotype" w:eastAsia="Calibri" w:hAnsi="Palatino Linotype" w:cs="Tahoma"/>
          <w:bCs/>
          <w:sz w:val="22"/>
          <w:szCs w:val="22"/>
          <w:lang w:val="es-ES" w:eastAsia="en-US"/>
        </w:rPr>
        <w:t>cinco</w:t>
      </w:r>
      <w:r w:rsidR="00D65B6C" w:rsidRPr="002A3921">
        <w:rPr>
          <w:rFonts w:ascii="Palatino Linotype" w:eastAsia="Calibri" w:hAnsi="Palatino Linotype" w:cs="Tahoma"/>
          <w:bCs/>
          <w:sz w:val="22"/>
          <w:szCs w:val="22"/>
          <w:lang w:val="es-ES" w:eastAsia="en-US"/>
        </w:rPr>
        <w:t xml:space="preserve"> de agosto de dos mil dieciocho.</w:t>
      </w:r>
    </w:p>
    <w:p w14:paraId="454A168B" w14:textId="77777777" w:rsidR="00150361" w:rsidRPr="002A3921" w:rsidRDefault="00150361" w:rsidP="00D9652C">
      <w:pPr>
        <w:spacing w:line="360" w:lineRule="auto"/>
        <w:jc w:val="both"/>
        <w:rPr>
          <w:rFonts w:ascii="Palatino Linotype" w:eastAsia="Calibri" w:hAnsi="Palatino Linotype" w:cs="Tahoma"/>
          <w:bCs/>
          <w:sz w:val="22"/>
          <w:szCs w:val="22"/>
          <w:lang w:val="es-ES" w:eastAsia="en-US"/>
        </w:rPr>
      </w:pPr>
    </w:p>
    <w:p w14:paraId="678D6549" w14:textId="5F690D07" w:rsidR="00774D4B" w:rsidRPr="002A3921" w:rsidRDefault="00774D4B" w:rsidP="00D9652C">
      <w:pPr>
        <w:spacing w:line="360" w:lineRule="auto"/>
        <w:jc w:val="both"/>
        <w:rPr>
          <w:rFonts w:ascii="Palatino Linotype" w:eastAsia="Calibri" w:hAnsi="Palatino Linotype" w:cs="Tahoma"/>
          <w:bCs/>
          <w:sz w:val="22"/>
          <w:szCs w:val="22"/>
          <w:lang w:val="es-ES" w:eastAsia="en-US"/>
        </w:rPr>
      </w:pPr>
      <w:r w:rsidRPr="002A3921">
        <w:rPr>
          <w:rFonts w:ascii="Palatino Linotype" w:eastAsia="Calibri" w:hAnsi="Palatino Linotype" w:cs="Tahoma"/>
          <w:bCs/>
          <w:sz w:val="22"/>
          <w:szCs w:val="22"/>
          <w:lang w:val="es-ES" w:eastAsia="en-US"/>
        </w:rPr>
        <w:t>Cabe resaltar que todas las Tarjetas de Asistencia referidas en el presente apartado, contienen un rubro denominado “Observaciones”</w:t>
      </w:r>
      <w:r w:rsidR="00B51199" w:rsidRPr="002A3921">
        <w:rPr>
          <w:rFonts w:ascii="Palatino Linotype" w:eastAsia="Calibri" w:hAnsi="Palatino Linotype" w:cs="Tahoma"/>
          <w:bCs/>
          <w:sz w:val="22"/>
          <w:szCs w:val="22"/>
          <w:lang w:val="es-ES" w:eastAsia="en-US"/>
        </w:rPr>
        <w:t xml:space="preserve">, que da cuenta de los días de descanso, periodos vacacionales, “Pago de tiempo”, eventos como la salida sin haberse registrado la entrada, comisiones oficiales, días festivos, pases de salida, días otorgados, </w:t>
      </w:r>
      <w:r w:rsidR="00B82DBD" w:rsidRPr="002A3921">
        <w:rPr>
          <w:rFonts w:ascii="Palatino Linotype" w:eastAsia="Calibri" w:hAnsi="Palatino Linotype" w:cs="Tahoma"/>
          <w:bCs/>
          <w:sz w:val="22"/>
          <w:szCs w:val="22"/>
          <w:lang w:val="es-ES" w:eastAsia="en-US"/>
        </w:rPr>
        <w:t>días otorgados por onomásticos, comisiones sindicales, cambio de hora o jornada, apoyo y retardos.</w:t>
      </w:r>
    </w:p>
    <w:p w14:paraId="36739223" w14:textId="77777777" w:rsidR="00774D4B" w:rsidRPr="002A3921" w:rsidRDefault="00774D4B" w:rsidP="00D9652C">
      <w:pPr>
        <w:spacing w:line="360" w:lineRule="auto"/>
        <w:jc w:val="both"/>
        <w:rPr>
          <w:rFonts w:ascii="Palatino Linotype" w:eastAsia="Calibri" w:hAnsi="Palatino Linotype" w:cs="Tahoma"/>
          <w:bCs/>
          <w:sz w:val="22"/>
          <w:szCs w:val="22"/>
          <w:lang w:val="es-ES" w:eastAsia="en-US"/>
        </w:rPr>
      </w:pPr>
    </w:p>
    <w:p w14:paraId="74294F64" w14:textId="2E5AC0D4" w:rsidR="00D65B6C" w:rsidRPr="002A3921" w:rsidRDefault="00D65B6C" w:rsidP="00D9652C">
      <w:pPr>
        <w:spacing w:line="360" w:lineRule="auto"/>
        <w:jc w:val="both"/>
        <w:rPr>
          <w:rFonts w:ascii="Palatino Linotype" w:eastAsia="Calibri" w:hAnsi="Palatino Linotype" w:cs="Tahoma"/>
          <w:bCs/>
          <w:sz w:val="22"/>
          <w:szCs w:val="22"/>
          <w:lang w:val="es-ES" w:eastAsia="en-US"/>
        </w:rPr>
      </w:pPr>
      <w:r w:rsidRPr="002A3921">
        <w:rPr>
          <w:rFonts w:ascii="Palatino Linotype" w:eastAsia="Calibri" w:hAnsi="Palatino Linotype" w:cs="Tahoma"/>
          <w:b/>
          <w:bCs/>
          <w:sz w:val="22"/>
          <w:szCs w:val="22"/>
          <w:lang w:val="es-ES" w:eastAsia="en-US"/>
        </w:rPr>
        <w:t>8.</w:t>
      </w:r>
      <w:r w:rsidRPr="002A3921">
        <w:rPr>
          <w:rFonts w:ascii="Palatino Linotype" w:eastAsia="Calibri" w:hAnsi="Palatino Linotype" w:cs="Tahoma"/>
          <w:bCs/>
          <w:sz w:val="22"/>
          <w:szCs w:val="22"/>
          <w:lang w:val="es-ES" w:eastAsia="en-US"/>
        </w:rPr>
        <w:t xml:space="preserve"> Oficio número </w:t>
      </w:r>
      <w:r w:rsidRPr="002A3921">
        <w:rPr>
          <w:rFonts w:ascii="Palatino Linotype" w:eastAsia="Calibri" w:hAnsi="Palatino Linotype" w:cs="Tahoma"/>
          <w:b/>
          <w:bCs/>
          <w:sz w:val="22"/>
          <w:szCs w:val="22"/>
          <w:lang w:val="es-ES" w:eastAsia="en-US"/>
        </w:rPr>
        <w:t>217B50084/D/2473/18</w:t>
      </w:r>
      <w:r w:rsidRPr="002A3921">
        <w:rPr>
          <w:rFonts w:ascii="Palatino Linotype" w:eastAsia="Calibri" w:hAnsi="Palatino Linotype" w:cs="Tahoma"/>
          <w:bCs/>
          <w:sz w:val="22"/>
          <w:szCs w:val="22"/>
          <w:lang w:val="es-ES" w:eastAsia="en-US"/>
        </w:rPr>
        <w:t>, de fecha once de octubre de dos mil dieciocho, dirigido al Director de Servicios de Salud y Signado por el Director del Hospital General Ecatepec "Las Américas"; mismo que en la parte que nos interesa obra en los términos siguientes:</w:t>
      </w:r>
    </w:p>
    <w:p w14:paraId="63116BA0" w14:textId="77777777" w:rsidR="00D65B6C" w:rsidRPr="002A3921" w:rsidRDefault="00D65B6C" w:rsidP="00D9652C">
      <w:pPr>
        <w:spacing w:line="360" w:lineRule="auto"/>
        <w:jc w:val="both"/>
        <w:rPr>
          <w:rFonts w:ascii="Palatino Linotype" w:eastAsia="Calibri" w:hAnsi="Palatino Linotype" w:cs="Tahoma"/>
          <w:bCs/>
          <w:sz w:val="22"/>
          <w:szCs w:val="22"/>
          <w:lang w:val="es-ES" w:eastAsia="en-US"/>
        </w:rPr>
      </w:pPr>
    </w:p>
    <w:p w14:paraId="6CD68666" w14:textId="5769A561" w:rsidR="00D65B6C" w:rsidRPr="002A3921" w:rsidRDefault="00D65B6C" w:rsidP="00D65B6C">
      <w:pPr>
        <w:spacing w:line="360" w:lineRule="auto"/>
        <w:ind w:left="567" w:right="567"/>
        <w:jc w:val="both"/>
        <w:rPr>
          <w:rFonts w:ascii="Palatino Linotype" w:eastAsia="Calibri" w:hAnsi="Palatino Linotype" w:cs="Tahoma"/>
          <w:bCs/>
          <w:lang w:val="es-ES" w:eastAsia="en-US"/>
        </w:rPr>
      </w:pPr>
      <w:r w:rsidRPr="002A3921">
        <w:rPr>
          <w:rFonts w:ascii="Palatino Linotype" w:eastAsia="Calibri" w:hAnsi="Palatino Linotype" w:cs="Tahoma"/>
          <w:bCs/>
          <w:lang w:val="es-ES" w:eastAsia="en-US"/>
        </w:rPr>
        <w:lastRenderedPageBreak/>
        <w:t>En atención a las solicitudes de información 01164/ISEM/IP/2018, 01165/ISEM/IP/2018, 01166/ISEM/IP/2018 y 01167</w:t>
      </w:r>
      <w:r w:rsidR="00CB2B19" w:rsidRPr="002A3921">
        <w:rPr>
          <w:rFonts w:ascii="Palatino Linotype" w:eastAsia="Calibri" w:hAnsi="Palatino Linotype" w:cs="Tahoma"/>
          <w:bCs/>
          <w:lang w:val="es-ES" w:eastAsia="en-US"/>
        </w:rPr>
        <w:t>/</w:t>
      </w:r>
      <w:r w:rsidRPr="002A3921">
        <w:rPr>
          <w:rFonts w:ascii="Palatino Linotype" w:eastAsia="Calibri" w:hAnsi="Palatino Linotype" w:cs="Tahoma"/>
          <w:bCs/>
          <w:lang w:val="es-ES" w:eastAsia="en-US"/>
        </w:rPr>
        <w:t>ISEM/IP/2018, captadas a través del Portal de Transparencia de Instituto de Salud del Estado de México, se informa y anexa la documentación solicitada:</w:t>
      </w:r>
    </w:p>
    <w:p w14:paraId="58508CD8" w14:textId="77777777" w:rsidR="00D65B6C" w:rsidRPr="002A3921" w:rsidRDefault="00D65B6C" w:rsidP="00D65B6C">
      <w:pPr>
        <w:spacing w:line="360" w:lineRule="auto"/>
        <w:ind w:left="567" w:right="567"/>
        <w:jc w:val="both"/>
        <w:rPr>
          <w:rFonts w:ascii="Palatino Linotype" w:eastAsia="Calibri" w:hAnsi="Palatino Linotype" w:cs="Tahoma"/>
          <w:bCs/>
          <w:lang w:val="es-ES" w:eastAsia="en-US"/>
        </w:rPr>
      </w:pPr>
    </w:p>
    <w:p w14:paraId="7CEEEA5E" w14:textId="77777777" w:rsidR="00D65B6C" w:rsidRPr="002A3921" w:rsidRDefault="00D65B6C" w:rsidP="00D65B6C">
      <w:pPr>
        <w:spacing w:line="360" w:lineRule="auto"/>
        <w:ind w:left="567" w:right="567"/>
        <w:jc w:val="both"/>
        <w:rPr>
          <w:rFonts w:ascii="Palatino Linotype" w:eastAsia="Calibri" w:hAnsi="Palatino Linotype" w:cs="Tahoma"/>
          <w:b/>
          <w:bCs/>
          <w:lang w:val="es-ES" w:eastAsia="en-US"/>
        </w:rPr>
      </w:pPr>
      <w:r w:rsidRPr="002A3921">
        <w:rPr>
          <w:rFonts w:ascii="Palatino Linotype" w:eastAsia="Calibri" w:hAnsi="Palatino Linotype" w:cs="Tahoma"/>
          <w:b/>
          <w:bCs/>
          <w:lang w:val="es-ES" w:eastAsia="en-US"/>
        </w:rPr>
        <w:t>A</w:t>
      </w:r>
      <w:r w:rsidRPr="002A3921">
        <w:rPr>
          <w:rFonts w:ascii="Palatino Linotype" w:eastAsia="Calibri" w:hAnsi="Palatino Linotype" w:cs="Tahoma"/>
          <w:bCs/>
          <w:lang w:val="es-ES" w:eastAsia="en-US"/>
        </w:rPr>
        <w:t xml:space="preserve">. </w:t>
      </w:r>
      <w:r w:rsidRPr="002A3921">
        <w:rPr>
          <w:rFonts w:ascii="Palatino Linotype" w:eastAsia="Calibri" w:hAnsi="Palatino Linotype" w:cs="Tahoma"/>
          <w:b/>
          <w:bCs/>
          <w:lang w:val="es-ES" w:eastAsia="en-US"/>
        </w:rPr>
        <w:t>Solicitud Información 01164/ISEM/IP/2018.</w:t>
      </w:r>
    </w:p>
    <w:p w14:paraId="6AA4477A" w14:textId="74A206F7" w:rsidR="00D65B6C" w:rsidRPr="002A3921" w:rsidRDefault="00D65B6C" w:rsidP="00D65B6C">
      <w:pPr>
        <w:spacing w:line="360" w:lineRule="auto"/>
        <w:ind w:left="567" w:right="567"/>
        <w:jc w:val="both"/>
        <w:rPr>
          <w:rFonts w:ascii="Palatino Linotype" w:eastAsia="Calibri" w:hAnsi="Palatino Linotype" w:cs="Tahoma"/>
          <w:bCs/>
          <w:lang w:val="es-ES" w:eastAsia="en-US"/>
        </w:rPr>
      </w:pPr>
      <w:r w:rsidRPr="002A3921">
        <w:rPr>
          <w:rFonts w:ascii="Palatino Linotype" w:eastAsia="Calibri" w:hAnsi="Palatino Linotype" w:cs="Tahoma"/>
          <w:bCs/>
          <w:lang w:val="es-ES" w:eastAsia="en-US"/>
        </w:rPr>
        <w:t xml:space="preserve">• Se anexa </w:t>
      </w:r>
      <w:proofErr w:type="spellStart"/>
      <w:r w:rsidRPr="002A3921">
        <w:rPr>
          <w:rFonts w:ascii="Palatino Linotype" w:eastAsia="Calibri" w:hAnsi="Palatino Linotype" w:cs="Tahoma"/>
          <w:bCs/>
          <w:lang w:val="es-ES" w:eastAsia="en-US"/>
        </w:rPr>
        <w:t>Kardex</w:t>
      </w:r>
      <w:proofErr w:type="spellEnd"/>
      <w:r w:rsidRPr="002A3921">
        <w:rPr>
          <w:rFonts w:ascii="Palatino Linotype" w:eastAsia="Calibri" w:hAnsi="Palatino Linotype" w:cs="Tahoma"/>
          <w:bCs/>
          <w:lang w:val="es-ES" w:eastAsia="en-US"/>
        </w:rPr>
        <w:t>, según relación adjunta.</w:t>
      </w:r>
    </w:p>
    <w:p w14:paraId="041A6B79" w14:textId="77777777" w:rsidR="00D65B6C" w:rsidRPr="002A3921" w:rsidRDefault="00D65B6C" w:rsidP="00D65B6C">
      <w:pPr>
        <w:spacing w:line="360" w:lineRule="auto"/>
        <w:ind w:left="567" w:right="567"/>
        <w:jc w:val="both"/>
        <w:rPr>
          <w:rFonts w:ascii="Palatino Linotype" w:eastAsia="Calibri" w:hAnsi="Palatino Linotype" w:cs="Tahoma"/>
          <w:bCs/>
          <w:lang w:val="es-ES" w:eastAsia="en-US"/>
        </w:rPr>
      </w:pPr>
    </w:p>
    <w:p w14:paraId="0499B3FD" w14:textId="3F043A1B" w:rsidR="00D65B6C" w:rsidRPr="002A3921" w:rsidRDefault="00D65B6C" w:rsidP="00D65B6C">
      <w:pPr>
        <w:spacing w:line="360" w:lineRule="auto"/>
        <w:ind w:left="567" w:right="567"/>
        <w:jc w:val="both"/>
        <w:rPr>
          <w:rFonts w:ascii="Palatino Linotype" w:eastAsia="Calibri" w:hAnsi="Palatino Linotype" w:cs="Tahoma"/>
          <w:bCs/>
          <w:lang w:val="es-ES" w:eastAsia="en-US"/>
        </w:rPr>
      </w:pPr>
      <w:r w:rsidRPr="002A3921">
        <w:rPr>
          <w:rFonts w:ascii="Palatino Linotype" w:eastAsia="Calibri" w:hAnsi="Palatino Linotype" w:cs="Tahoma"/>
          <w:bCs/>
          <w:lang w:val="es-ES" w:eastAsia="en-US"/>
        </w:rPr>
        <w:t>[…]</w:t>
      </w:r>
    </w:p>
    <w:p w14:paraId="6FD79C0C" w14:textId="77777777" w:rsidR="00D65B6C" w:rsidRPr="002A3921" w:rsidRDefault="00D65B6C" w:rsidP="00D9652C">
      <w:pPr>
        <w:spacing w:line="360" w:lineRule="auto"/>
        <w:jc w:val="both"/>
        <w:rPr>
          <w:rFonts w:ascii="Palatino Linotype" w:eastAsia="Calibri" w:hAnsi="Palatino Linotype" w:cs="Tahoma"/>
          <w:bCs/>
          <w:sz w:val="22"/>
          <w:szCs w:val="22"/>
          <w:lang w:val="es-ES" w:eastAsia="en-US"/>
        </w:rPr>
      </w:pPr>
    </w:p>
    <w:p w14:paraId="7E63F570" w14:textId="77777777" w:rsidR="00806E45" w:rsidRPr="002A3921" w:rsidRDefault="00E20FF6" w:rsidP="00D9652C">
      <w:pPr>
        <w:spacing w:line="360" w:lineRule="auto"/>
        <w:jc w:val="both"/>
        <w:rPr>
          <w:rFonts w:ascii="Palatino Linotype" w:eastAsia="Calibri" w:hAnsi="Palatino Linotype" w:cs="Tahoma"/>
          <w:b/>
          <w:bCs/>
          <w:sz w:val="22"/>
          <w:szCs w:val="22"/>
          <w:lang w:val="es-ES" w:eastAsia="en-US"/>
        </w:rPr>
      </w:pPr>
      <w:r w:rsidRPr="002A3921">
        <w:rPr>
          <w:rFonts w:ascii="Palatino Linotype" w:eastAsia="Calibri" w:hAnsi="Palatino Linotype" w:cs="Tahoma"/>
          <w:b/>
          <w:bCs/>
          <w:sz w:val="22"/>
          <w:szCs w:val="22"/>
          <w:lang w:val="es-ES" w:eastAsia="en-US"/>
        </w:rPr>
        <w:t>I</w:t>
      </w:r>
      <w:r w:rsidR="00E120A2" w:rsidRPr="002A3921">
        <w:rPr>
          <w:rFonts w:ascii="Palatino Linotype" w:eastAsia="Calibri" w:hAnsi="Palatino Linotype" w:cs="Tahoma"/>
          <w:b/>
          <w:bCs/>
          <w:sz w:val="22"/>
          <w:szCs w:val="22"/>
          <w:lang w:val="es-ES" w:eastAsia="en-US"/>
        </w:rPr>
        <w:t>V</w:t>
      </w:r>
      <w:r w:rsidR="00806E45" w:rsidRPr="002A3921">
        <w:rPr>
          <w:rFonts w:ascii="Palatino Linotype" w:eastAsia="Calibri" w:hAnsi="Palatino Linotype" w:cs="Tahoma"/>
          <w:b/>
          <w:bCs/>
          <w:sz w:val="22"/>
          <w:szCs w:val="22"/>
          <w:lang w:val="es-ES" w:eastAsia="en-US"/>
        </w:rPr>
        <w:t xml:space="preserve">. Interposición del Recurso de Revisión. </w:t>
      </w:r>
    </w:p>
    <w:p w14:paraId="5BCBD581" w14:textId="77777777" w:rsidR="00806E45" w:rsidRPr="002A3921" w:rsidRDefault="00806E45" w:rsidP="00D9652C">
      <w:pPr>
        <w:spacing w:line="360" w:lineRule="auto"/>
        <w:jc w:val="both"/>
        <w:rPr>
          <w:rFonts w:ascii="Palatino Linotype" w:eastAsia="Calibri" w:hAnsi="Palatino Linotype" w:cs="Tahoma"/>
          <w:b/>
          <w:bCs/>
          <w:sz w:val="22"/>
          <w:szCs w:val="22"/>
          <w:lang w:val="es-ES" w:eastAsia="en-US"/>
        </w:rPr>
      </w:pPr>
    </w:p>
    <w:p w14:paraId="35CA8D9B" w14:textId="1B20B7A9" w:rsidR="00806E45" w:rsidRPr="002A3921" w:rsidRDefault="005726B1" w:rsidP="00D9652C">
      <w:pPr>
        <w:spacing w:line="360" w:lineRule="auto"/>
        <w:jc w:val="both"/>
        <w:rPr>
          <w:rFonts w:ascii="Palatino Linotype" w:eastAsia="Calibri" w:hAnsi="Palatino Linotype" w:cs="Tahoma"/>
          <w:bCs/>
          <w:sz w:val="22"/>
          <w:szCs w:val="22"/>
          <w:lang w:val="es-ES" w:eastAsia="en-US"/>
        </w:rPr>
      </w:pPr>
      <w:r w:rsidRPr="002A3921">
        <w:rPr>
          <w:rFonts w:ascii="Palatino Linotype" w:eastAsia="Calibri" w:hAnsi="Palatino Linotype" w:cs="Tahoma"/>
          <w:bCs/>
          <w:sz w:val="22"/>
          <w:szCs w:val="22"/>
          <w:lang w:val="es-ES" w:eastAsia="en-US"/>
        </w:rPr>
        <w:t xml:space="preserve">Con fecha </w:t>
      </w:r>
      <w:r w:rsidR="00CB2B19" w:rsidRPr="002A3921">
        <w:rPr>
          <w:rFonts w:ascii="Palatino Linotype" w:eastAsia="Calibri" w:hAnsi="Palatino Linotype" w:cs="Tahoma"/>
          <w:bCs/>
          <w:sz w:val="22"/>
          <w:szCs w:val="22"/>
          <w:lang w:val="es-ES" w:eastAsia="en-US"/>
        </w:rPr>
        <w:t>veintiocho</w:t>
      </w:r>
      <w:r w:rsidR="000272E4" w:rsidRPr="002A3921">
        <w:rPr>
          <w:rFonts w:ascii="Palatino Linotype" w:eastAsia="Calibri" w:hAnsi="Palatino Linotype" w:cs="Tahoma"/>
          <w:bCs/>
          <w:sz w:val="22"/>
          <w:szCs w:val="22"/>
          <w:lang w:val="es-ES" w:eastAsia="en-US"/>
        </w:rPr>
        <w:t xml:space="preserve"> de octubre</w:t>
      </w:r>
      <w:r w:rsidR="00806E45" w:rsidRPr="002A3921">
        <w:rPr>
          <w:rFonts w:ascii="Palatino Linotype" w:eastAsia="Calibri" w:hAnsi="Palatino Linotype" w:cs="Tahoma"/>
          <w:bCs/>
          <w:sz w:val="22"/>
          <w:szCs w:val="22"/>
          <w:lang w:val="es-ES" w:eastAsia="en-US"/>
        </w:rPr>
        <w:t xml:space="preserve"> de dos mil dieciocho, </w:t>
      </w:r>
      <w:r w:rsidR="00806E45" w:rsidRPr="002A3921">
        <w:rPr>
          <w:rFonts w:ascii="Palatino Linotype" w:eastAsia="Calibri" w:hAnsi="Palatino Linotype" w:cs="Tahoma"/>
          <w:bCs/>
          <w:sz w:val="22"/>
          <w:szCs w:val="22"/>
          <w:lang w:eastAsia="en-US"/>
        </w:rPr>
        <w:t xml:space="preserve">mediante el </w:t>
      </w:r>
      <w:r w:rsidR="00806E45" w:rsidRPr="002A3921">
        <w:rPr>
          <w:rFonts w:ascii="Palatino Linotype" w:eastAsia="Calibri" w:hAnsi="Palatino Linotype" w:cs="Tahoma"/>
          <w:bCs/>
          <w:sz w:val="22"/>
          <w:szCs w:val="22"/>
          <w:lang w:val="es-ES" w:eastAsia="en-US"/>
        </w:rPr>
        <w:t xml:space="preserve">Sistema de Acceso a la Información Mexiquense (SAIMEX), se recibió en este </w:t>
      </w:r>
      <w:r w:rsidR="00806E45" w:rsidRPr="002A3921">
        <w:rPr>
          <w:rFonts w:ascii="Palatino Linotype" w:eastAsia="Calibri" w:hAnsi="Palatino Linotype" w:cs="Tahoma"/>
          <w:bCs/>
          <w:sz w:val="22"/>
          <w:szCs w:val="22"/>
          <w:lang w:eastAsia="en-US"/>
        </w:rPr>
        <w:t xml:space="preserve">Instituto </w:t>
      </w:r>
      <w:r w:rsidR="00806E45" w:rsidRPr="002A3921">
        <w:rPr>
          <w:rFonts w:ascii="Palatino Linotype" w:eastAsia="Calibri" w:hAnsi="Palatino Linotype" w:cs="Tahoma"/>
          <w:bCs/>
          <w:sz w:val="22"/>
          <w:szCs w:val="22"/>
          <w:lang w:val="es-ES" w:eastAsia="en-US"/>
        </w:rPr>
        <w:t xml:space="preserve">el Recurso </w:t>
      </w:r>
      <w:r w:rsidR="00DB760D" w:rsidRPr="002A3921">
        <w:rPr>
          <w:rFonts w:ascii="Palatino Linotype" w:eastAsia="Calibri" w:hAnsi="Palatino Linotype" w:cs="Tahoma"/>
          <w:bCs/>
          <w:sz w:val="22"/>
          <w:szCs w:val="22"/>
          <w:lang w:val="es-ES" w:eastAsia="en-US"/>
        </w:rPr>
        <w:t>de Revisión interpuesto por el</w:t>
      </w:r>
      <w:r w:rsidRPr="002A3921">
        <w:rPr>
          <w:rFonts w:ascii="Palatino Linotype" w:eastAsia="Calibri" w:hAnsi="Palatino Linotype" w:cs="Tahoma"/>
          <w:bCs/>
          <w:sz w:val="22"/>
          <w:szCs w:val="22"/>
          <w:lang w:val="es-ES" w:eastAsia="en-US"/>
        </w:rPr>
        <w:t xml:space="preserve"> </w:t>
      </w:r>
      <w:r w:rsidR="00602617" w:rsidRPr="002A3921">
        <w:rPr>
          <w:rFonts w:ascii="Palatino Linotype" w:eastAsia="Calibri" w:hAnsi="Palatino Linotype" w:cs="Tahoma"/>
          <w:bCs/>
          <w:sz w:val="22"/>
          <w:szCs w:val="22"/>
          <w:lang w:val="es-ES" w:eastAsia="en-US"/>
        </w:rPr>
        <w:t>Particular</w:t>
      </w:r>
      <w:r w:rsidR="00806E45" w:rsidRPr="002A3921">
        <w:rPr>
          <w:rFonts w:ascii="Palatino Linotype" w:eastAsia="Calibri" w:hAnsi="Palatino Linotype" w:cs="Tahoma"/>
          <w:bCs/>
          <w:sz w:val="22"/>
          <w:szCs w:val="22"/>
          <w:lang w:val="es-ES" w:eastAsia="en-US"/>
        </w:rPr>
        <w:t xml:space="preserve">, en contra de la respuesta otorgada por </w:t>
      </w:r>
      <w:r w:rsidRPr="002A3921">
        <w:rPr>
          <w:rFonts w:ascii="Palatino Linotype" w:eastAsia="Calibri" w:hAnsi="Palatino Linotype" w:cs="Tahoma"/>
          <w:bCs/>
          <w:sz w:val="22"/>
          <w:szCs w:val="22"/>
          <w:lang w:val="es-ES" w:eastAsia="en-US"/>
        </w:rPr>
        <w:t xml:space="preserve">el </w:t>
      </w:r>
      <w:r w:rsidR="00CB2B19" w:rsidRPr="002A3921">
        <w:rPr>
          <w:rFonts w:ascii="Palatino Linotype" w:eastAsia="Calibri" w:hAnsi="Palatino Linotype" w:cs="Tahoma"/>
          <w:bCs/>
          <w:sz w:val="22"/>
          <w:szCs w:val="22"/>
          <w:lang w:val="es-ES" w:eastAsia="en-US"/>
        </w:rPr>
        <w:t>Instituto de Salud del Estado de México</w:t>
      </w:r>
      <w:r w:rsidR="00806E45" w:rsidRPr="002A3921">
        <w:rPr>
          <w:rFonts w:ascii="Palatino Linotype" w:eastAsia="Calibri" w:hAnsi="Palatino Linotype" w:cs="Tahoma"/>
          <w:bCs/>
          <w:sz w:val="22"/>
          <w:szCs w:val="22"/>
          <w:lang w:val="es-ES" w:eastAsia="en-US"/>
        </w:rPr>
        <w:t xml:space="preserve">, </w:t>
      </w:r>
      <w:r w:rsidR="00806E45" w:rsidRPr="002A3921">
        <w:rPr>
          <w:rFonts w:ascii="Palatino Linotype" w:eastAsia="Calibri" w:hAnsi="Palatino Linotype" w:cs="Tahoma"/>
          <w:bCs/>
          <w:sz w:val="22"/>
          <w:szCs w:val="22"/>
          <w:lang w:eastAsia="en-US"/>
        </w:rPr>
        <w:t>en los términos siguientes:</w:t>
      </w:r>
    </w:p>
    <w:p w14:paraId="36A741AF" w14:textId="77777777" w:rsidR="00806E45" w:rsidRPr="002A3921" w:rsidRDefault="00806E45" w:rsidP="00D9652C">
      <w:pPr>
        <w:spacing w:line="360" w:lineRule="auto"/>
        <w:jc w:val="both"/>
        <w:rPr>
          <w:rFonts w:ascii="Palatino Linotype" w:eastAsia="Calibri" w:hAnsi="Palatino Linotype" w:cs="Tahoma"/>
          <w:bCs/>
          <w:sz w:val="22"/>
          <w:szCs w:val="22"/>
          <w:lang w:val="es-ES" w:eastAsia="en-US"/>
        </w:rPr>
      </w:pPr>
    </w:p>
    <w:p w14:paraId="498FB043" w14:textId="77777777" w:rsidR="00806E45" w:rsidRPr="002A3921" w:rsidRDefault="00806E45" w:rsidP="00D9652C">
      <w:pPr>
        <w:spacing w:line="360" w:lineRule="auto"/>
        <w:ind w:left="567" w:right="567"/>
        <w:jc w:val="both"/>
        <w:rPr>
          <w:rFonts w:ascii="Palatino Linotype" w:eastAsia="Calibri" w:hAnsi="Palatino Linotype" w:cs="Tahoma"/>
          <w:bCs/>
          <w:lang w:eastAsia="en-US"/>
        </w:rPr>
      </w:pPr>
      <w:r w:rsidRPr="002A3921">
        <w:rPr>
          <w:rFonts w:ascii="Palatino Linotype" w:eastAsia="Calibri" w:hAnsi="Palatino Linotype" w:cs="Tahoma"/>
          <w:b/>
          <w:bCs/>
          <w:lang w:eastAsia="en-US"/>
        </w:rPr>
        <w:t>ACTO IMPUGNADO</w:t>
      </w:r>
    </w:p>
    <w:p w14:paraId="2869E471" w14:textId="0F9A2D79" w:rsidR="00806E45" w:rsidRPr="002A3921" w:rsidRDefault="00CB2B19" w:rsidP="00D9652C">
      <w:pPr>
        <w:spacing w:line="360" w:lineRule="auto"/>
        <w:ind w:left="567" w:right="567"/>
        <w:jc w:val="both"/>
        <w:rPr>
          <w:rFonts w:ascii="Palatino Linotype" w:eastAsia="Calibri" w:hAnsi="Palatino Linotype" w:cs="Tahoma"/>
          <w:bCs/>
          <w:lang w:eastAsia="en-US"/>
        </w:rPr>
      </w:pPr>
      <w:r w:rsidRPr="002A3921">
        <w:rPr>
          <w:rFonts w:ascii="Palatino Linotype" w:eastAsia="Calibri" w:hAnsi="Palatino Linotype" w:cs="Tahoma"/>
          <w:bCs/>
          <w:lang w:eastAsia="en-US"/>
        </w:rPr>
        <w:t>De acuerdo a sus contestaciones o respuestas, quiero saber y que me fundamente de acuerdo a que articulo faculta a su personal para poder llevar a cabo los rubros que a continuación señalo: •</w:t>
      </w:r>
      <w:r w:rsidRPr="002A3921">
        <w:rPr>
          <w:rFonts w:ascii="Palatino Linotype" w:eastAsia="Calibri" w:hAnsi="Palatino Linotype" w:cs="Tahoma"/>
          <w:bCs/>
          <w:lang w:eastAsia="en-US"/>
        </w:rPr>
        <w:tab/>
        <w:t xml:space="preserve">Porque se le permite a un trabajador contar con un </w:t>
      </w:r>
      <w:proofErr w:type="spellStart"/>
      <w:r w:rsidRPr="002A3921">
        <w:rPr>
          <w:rFonts w:ascii="Palatino Linotype" w:eastAsia="Calibri" w:hAnsi="Palatino Linotype" w:cs="Tahoma"/>
          <w:bCs/>
          <w:lang w:eastAsia="en-US"/>
        </w:rPr>
        <w:t>kardex</w:t>
      </w:r>
      <w:proofErr w:type="spellEnd"/>
      <w:r w:rsidRPr="002A3921">
        <w:rPr>
          <w:rFonts w:ascii="Palatino Linotype" w:eastAsia="Calibri" w:hAnsi="Palatino Linotype" w:cs="Tahoma"/>
          <w:bCs/>
          <w:lang w:eastAsia="en-US"/>
        </w:rPr>
        <w:t xml:space="preserve"> que no presenta información, existen recuadros vacíos en días que son laborables •</w:t>
      </w:r>
      <w:r w:rsidRPr="002A3921">
        <w:rPr>
          <w:rFonts w:ascii="Palatino Linotype" w:eastAsia="Calibri" w:hAnsi="Palatino Linotype" w:cs="Tahoma"/>
          <w:bCs/>
          <w:lang w:eastAsia="en-US"/>
        </w:rPr>
        <w:tab/>
        <w:t>Cuantas comisiones sindicales se les permite presentar a un trabajador en el transcurso de un año •</w:t>
      </w:r>
      <w:r w:rsidRPr="002A3921">
        <w:rPr>
          <w:rFonts w:ascii="Palatino Linotype" w:eastAsia="Calibri" w:hAnsi="Palatino Linotype" w:cs="Tahoma"/>
          <w:bCs/>
          <w:lang w:eastAsia="en-US"/>
        </w:rPr>
        <w:tab/>
        <w:t>En los recuadros que señalan entradas sin salidas o viceversa salidas sin entradas, que sanción les otorga a trabajadores •</w:t>
      </w:r>
      <w:r w:rsidRPr="002A3921">
        <w:rPr>
          <w:rFonts w:ascii="Palatino Linotype" w:eastAsia="Calibri" w:hAnsi="Palatino Linotype" w:cs="Tahoma"/>
          <w:bCs/>
          <w:lang w:eastAsia="en-US"/>
        </w:rPr>
        <w:tab/>
        <w:t xml:space="preserve">En los </w:t>
      </w:r>
      <w:proofErr w:type="spellStart"/>
      <w:r w:rsidRPr="002A3921">
        <w:rPr>
          <w:rFonts w:ascii="Palatino Linotype" w:eastAsia="Calibri" w:hAnsi="Palatino Linotype" w:cs="Tahoma"/>
          <w:bCs/>
          <w:lang w:eastAsia="en-US"/>
        </w:rPr>
        <w:t>kardex</w:t>
      </w:r>
      <w:proofErr w:type="spellEnd"/>
      <w:r w:rsidRPr="002A3921">
        <w:rPr>
          <w:rFonts w:ascii="Palatino Linotype" w:eastAsia="Calibri" w:hAnsi="Palatino Linotype" w:cs="Tahoma"/>
          <w:bCs/>
          <w:lang w:eastAsia="en-US"/>
        </w:rPr>
        <w:t xml:space="preserve"> de los trabajadores los horarios no coinciden con sus horarios en el cual registran sus entradas y salidas. •</w:t>
      </w:r>
      <w:r w:rsidRPr="002A3921">
        <w:rPr>
          <w:rFonts w:ascii="Palatino Linotype" w:eastAsia="Calibri" w:hAnsi="Palatino Linotype" w:cs="Tahoma"/>
          <w:bCs/>
          <w:lang w:eastAsia="en-US"/>
        </w:rPr>
        <w:tab/>
        <w:t>Que articulo faculta que puedan fraccionar sus vacaciones •</w:t>
      </w:r>
      <w:r w:rsidRPr="002A3921">
        <w:rPr>
          <w:rFonts w:ascii="Palatino Linotype" w:eastAsia="Calibri" w:hAnsi="Palatino Linotype" w:cs="Tahoma"/>
          <w:bCs/>
          <w:lang w:eastAsia="en-US"/>
        </w:rPr>
        <w:tab/>
        <w:t>En que artículo señala que puedan pegar vacaciones con comisiones sindicales •</w:t>
      </w:r>
      <w:r w:rsidRPr="002A3921">
        <w:rPr>
          <w:rFonts w:ascii="Palatino Linotype" w:eastAsia="Calibri" w:hAnsi="Palatino Linotype" w:cs="Tahoma"/>
          <w:bCs/>
          <w:lang w:eastAsia="en-US"/>
        </w:rPr>
        <w:tab/>
        <w:t xml:space="preserve">En que articulo menciona que se les puede otorgar </w:t>
      </w:r>
      <w:r w:rsidRPr="002A3921">
        <w:rPr>
          <w:rFonts w:ascii="Palatino Linotype" w:eastAsia="Calibri" w:hAnsi="Palatino Linotype" w:cs="Tahoma"/>
          <w:bCs/>
          <w:lang w:eastAsia="en-US"/>
        </w:rPr>
        <w:lastRenderedPageBreak/>
        <w:t>más de 10 días de vacaciones seguidos •</w:t>
      </w:r>
      <w:r w:rsidRPr="002A3921">
        <w:rPr>
          <w:rFonts w:ascii="Palatino Linotype" w:eastAsia="Calibri" w:hAnsi="Palatino Linotype" w:cs="Tahoma"/>
          <w:bCs/>
          <w:lang w:eastAsia="en-US"/>
        </w:rPr>
        <w:tab/>
        <w:t>Quiero que me explique que cubre una constancia de tiempo •</w:t>
      </w:r>
      <w:r w:rsidRPr="002A3921">
        <w:rPr>
          <w:rFonts w:ascii="Palatino Linotype" w:eastAsia="Calibri" w:hAnsi="Palatino Linotype" w:cs="Tahoma"/>
          <w:bCs/>
          <w:lang w:eastAsia="en-US"/>
        </w:rPr>
        <w:tab/>
        <w:t>Que artículo señala que un trabajador pueda tener omisiones de entrada o de salida •</w:t>
      </w:r>
      <w:r w:rsidRPr="002A3921">
        <w:rPr>
          <w:rFonts w:ascii="Palatino Linotype" w:eastAsia="Calibri" w:hAnsi="Palatino Linotype" w:cs="Tahoma"/>
          <w:bCs/>
          <w:lang w:eastAsia="en-US"/>
        </w:rPr>
        <w:tab/>
        <w:t xml:space="preserve">Quiero saber porque el Sr. Ángeles Canela Israel, de acuerdo a su </w:t>
      </w:r>
      <w:proofErr w:type="spellStart"/>
      <w:r w:rsidRPr="002A3921">
        <w:rPr>
          <w:rFonts w:ascii="Palatino Linotype" w:eastAsia="Calibri" w:hAnsi="Palatino Linotype" w:cs="Tahoma"/>
          <w:bCs/>
          <w:lang w:eastAsia="en-US"/>
        </w:rPr>
        <w:t>kardex</w:t>
      </w:r>
      <w:proofErr w:type="spellEnd"/>
      <w:r w:rsidRPr="002A3921">
        <w:rPr>
          <w:rFonts w:ascii="Palatino Linotype" w:eastAsia="Calibri" w:hAnsi="Palatino Linotype" w:cs="Tahoma"/>
          <w:bCs/>
          <w:lang w:eastAsia="en-US"/>
        </w:rPr>
        <w:t>, le señalan concepto de riesgo, ¿porque lo tiene?, y porque los puede tomar pegados a comisiones sindicales y a vacaciones, que articulo faculta para que se pueda conceder riesgo a un trabajador •</w:t>
      </w:r>
      <w:r w:rsidRPr="002A3921">
        <w:rPr>
          <w:rFonts w:ascii="Palatino Linotype" w:eastAsia="Calibri" w:hAnsi="Palatino Linotype" w:cs="Tahoma"/>
          <w:bCs/>
          <w:lang w:eastAsia="en-US"/>
        </w:rPr>
        <w:tab/>
        <w:t>Quiero saber que artículo señala que al personal provisional se les pueda otorgar comisiones sindicales</w:t>
      </w:r>
      <w:r w:rsidR="000272E4" w:rsidRPr="002A3921">
        <w:rPr>
          <w:rFonts w:ascii="Palatino Linotype" w:eastAsia="Calibri" w:hAnsi="Palatino Linotype" w:cs="Tahoma"/>
          <w:bCs/>
          <w:lang w:eastAsia="en-US"/>
        </w:rPr>
        <w:t>.</w:t>
      </w:r>
    </w:p>
    <w:p w14:paraId="016D7E53" w14:textId="77777777" w:rsidR="000272E4" w:rsidRPr="002A3921" w:rsidRDefault="000272E4" w:rsidP="00D9652C">
      <w:pPr>
        <w:spacing w:line="360" w:lineRule="auto"/>
        <w:ind w:left="567" w:right="567"/>
        <w:jc w:val="both"/>
        <w:rPr>
          <w:rFonts w:ascii="Palatino Linotype" w:eastAsia="Calibri" w:hAnsi="Palatino Linotype" w:cs="Tahoma"/>
          <w:bCs/>
          <w:lang w:val="es-ES" w:eastAsia="en-US"/>
        </w:rPr>
      </w:pPr>
    </w:p>
    <w:p w14:paraId="6093DD43" w14:textId="77777777" w:rsidR="00806E45" w:rsidRPr="002A3921" w:rsidRDefault="00806E45" w:rsidP="00D9652C">
      <w:pPr>
        <w:spacing w:line="360" w:lineRule="auto"/>
        <w:ind w:left="567" w:right="567"/>
        <w:jc w:val="both"/>
        <w:rPr>
          <w:rFonts w:ascii="Palatino Linotype" w:eastAsia="Calibri" w:hAnsi="Palatino Linotype" w:cs="Tahoma"/>
          <w:b/>
          <w:bCs/>
          <w:lang w:val="es-ES" w:eastAsia="en-US"/>
        </w:rPr>
      </w:pPr>
      <w:r w:rsidRPr="002A3921">
        <w:rPr>
          <w:rFonts w:ascii="Palatino Linotype" w:eastAsia="Calibri" w:hAnsi="Palatino Linotype" w:cs="Tahoma"/>
          <w:b/>
          <w:bCs/>
          <w:lang w:val="es-ES" w:eastAsia="en-US"/>
        </w:rPr>
        <w:t>RAZONES O MOTIVOS DE LA INCONFORMIDAD</w:t>
      </w:r>
    </w:p>
    <w:p w14:paraId="6736FC6E" w14:textId="3D196B78" w:rsidR="009E4375" w:rsidRPr="00503597" w:rsidRDefault="00CB2B19" w:rsidP="00CB2B19">
      <w:pPr>
        <w:spacing w:line="360" w:lineRule="auto"/>
        <w:ind w:left="567" w:right="567"/>
        <w:jc w:val="both"/>
        <w:rPr>
          <w:rFonts w:ascii="Palatino Linotype" w:eastAsia="Calibri" w:hAnsi="Palatino Linotype" w:cs="Tahoma"/>
          <w:bCs/>
          <w:lang w:eastAsia="en-US"/>
        </w:rPr>
      </w:pPr>
      <w:r w:rsidRPr="00503597">
        <w:rPr>
          <w:rFonts w:ascii="Palatino Linotype" w:eastAsia="Calibri" w:hAnsi="Palatino Linotype" w:cs="Tahoma"/>
          <w:bCs/>
          <w:lang w:eastAsia="en-US"/>
        </w:rPr>
        <w:t>La contestación que dio el Hospital le falta información</w:t>
      </w:r>
    </w:p>
    <w:p w14:paraId="437EE6BF" w14:textId="77777777" w:rsidR="000272E4" w:rsidRPr="002A3921" w:rsidRDefault="000272E4" w:rsidP="00176BDF">
      <w:pPr>
        <w:spacing w:line="360" w:lineRule="auto"/>
        <w:ind w:right="567"/>
        <w:jc w:val="both"/>
        <w:rPr>
          <w:rFonts w:ascii="Palatino Linotype" w:eastAsia="Calibri" w:hAnsi="Palatino Linotype" w:cs="Tahoma"/>
          <w:bCs/>
          <w:sz w:val="22"/>
          <w:szCs w:val="22"/>
          <w:lang w:eastAsia="en-US"/>
        </w:rPr>
      </w:pPr>
    </w:p>
    <w:p w14:paraId="7666FE9B" w14:textId="77777777" w:rsidR="00806E45" w:rsidRPr="002A3921" w:rsidRDefault="00806E45" w:rsidP="00D9652C">
      <w:pPr>
        <w:spacing w:line="360" w:lineRule="auto"/>
        <w:jc w:val="both"/>
        <w:rPr>
          <w:rFonts w:ascii="Palatino Linotype" w:eastAsia="Calibri" w:hAnsi="Palatino Linotype" w:cs="Tahoma"/>
          <w:b/>
          <w:bCs/>
          <w:sz w:val="22"/>
          <w:szCs w:val="22"/>
          <w:lang w:val="es-ES" w:eastAsia="en-US"/>
        </w:rPr>
      </w:pPr>
      <w:r w:rsidRPr="002A3921">
        <w:rPr>
          <w:rFonts w:ascii="Palatino Linotype" w:eastAsia="Calibri" w:hAnsi="Palatino Linotype" w:cs="Tahoma"/>
          <w:b/>
          <w:bCs/>
          <w:sz w:val="22"/>
          <w:szCs w:val="22"/>
          <w:lang w:val="es-ES" w:eastAsia="en-US"/>
        </w:rPr>
        <w:t>V. Trámite del Recurso de Revisión ante el Instituto.</w:t>
      </w:r>
    </w:p>
    <w:p w14:paraId="68427C9D" w14:textId="77777777" w:rsidR="00806E45" w:rsidRPr="002A3921" w:rsidRDefault="00806E45" w:rsidP="00D9652C">
      <w:pPr>
        <w:spacing w:line="360" w:lineRule="auto"/>
        <w:jc w:val="both"/>
        <w:rPr>
          <w:rFonts w:ascii="Palatino Linotype" w:eastAsia="Calibri" w:hAnsi="Palatino Linotype" w:cs="Tahoma"/>
          <w:b/>
          <w:bCs/>
          <w:sz w:val="22"/>
          <w:szCs w:val="22"/>
          <w:lang w:val="es-ES" w:eastAsia="en-US"/>
        </w:rPr>
      </w:pPr>
    </w:p>
    <w:p w14:paraId="59B37A0F" w14:textId="32771237" w:rsidR="00806E45" w:rsidRPr="002A3921" w:rsidRDefault="00806E45" w:rsidP="00D9652C">
      <w:pPr>
        <w:spacing w:line="360" w:lineRule="auto"/>
        <w:jc w:val="both"/>
        <w:rPr>
          <w:rFonts w:ascii="Palatino Linotype" w:eastAsia="Calibri" w:hAnsi="Palatino Linotype" w:cs="Tahoma"/>
          <w:bCs/>
          <w:sz w:val="22"/>
          <w:szCs w:val="22"/>
          <w:lang w:eastAsia="en-US"/>
        </w:rPr>
      </w:pPr>
      <w:r w:rsidRPr="002A3921">
        <w:rPr>
          <w:rFonts w:ascii="Palatino Linotype" w:eastAsia="Calibri" w:hAnsi="Palatino Linotype" w:cs="Tahoma"/>
          <w:b/>
          <w:bCs/>
          <w:sz w:val="22"/>
          <w:szCs w:val="22"/>
          <w:lang w:val="es-ES" w:eastAsia="en-US"/>
        </w:rPr>
        <w:t xml:space="preserve">a) Turno del Recurso de Revisión. </w:t>
      </w:r>
      <w:r w:rsidRPr="002A3921">
        <w:rPr>
          <w:rFonts w:ascii="Palatino Linotype" w:eastAsia="Calibri" w:hAnsi="Palatino Linotype" w:cs="Tahoma"/>
          <w:bCs/>
          <w:sz w:val="22"/>
          <w:szCs w:val="22"/>
          <w:lang w:eastAsia="en-US"/>
        </w:rPr>
        <w:t xml:space="preserve">Con fecha </w:t>
      </w:r>
      <w:r w:rsidR="00CB2B19" w:rsidRPr="002A3921">
        <w:rPr>
          <w:rFonts w:ascii="Palatino Linotype" w:eastAsia="Calibri" w:hAnsi="Palatino Linotype" w:cs="Tahoma"/>
          <w:bCs/>
          <w:sz w:val="22"/>
          <w:szCs w:val="22"/>
          <w:lang w:eastAsia="en-US"/>
        </w:rPr>
        <w:t>veintiocho</w:t>
      </w:r>
      <w:r w:rsidR="000272E4" w:rsidRPr="002A3921">
        <w:rPr>
          <w:rFonts w:ascii="Palatino Linotype" w:eastAsia="Calibri" w:hAnsi="Palatino Linotype" w:cs="Tahoma"/>
          <w:bCs/>
          <w:sz w:val="22"/>
          <w:szCs w:val="22"/>
          <w:lang w:eastAsia="en-US"/>
        </w:rPr>
        <w:t xml:space="preserve"> de octubre</w:t>
      </w:r>
      <w:r w:rsidRPr="002A3921">
        <w:rPr>
          <w:rFonts w:ascii="Palatino Linotype" w:eastAsia="Calibri" w:hAnsi="Palatino Linotype" w:cs="Tahoma"/>
          <w:bCs/>
          <w:sz w:val="22"/>
          <w:szCs w:val="22"/>
          <w:lang w:eastAsia="en-US"/>
        </w:rPr>
        <w:t xml:space="preserve"> de dos mil dieciocho, el Sistema de Acceso a la Información Mexiquense</w:t>
      </w:r>
      <w:r w:rsidR="00602617" w:rsidRPr="002A3921">
        <w:rPr>
          <w:rFonts w:ascii="Palatino Linotype" w:eastAsia="Calibri" w:hAnsi="Palatino Linotype" w:cs="Tahoma"/>
          <w:bCs/>
          <w:sz w:val="22"/>
          <w:szCs w:val="22"/>
          <w:lang w:eastAsia="en-US"/>
        </w:rPr>
        <w:t xml:space="preserve"> (SAIMEX),</w:t>
      </w:r>
      <w:r w:rsidRPr="002A3921">
        <w:rPr>
          <w:rFonts w:ascii="Palatino Linotype" w:eastAsia="Calibri" w:hAnsi="Palatino Linotype" w:cs="Tahoma"/>
          <w:bCs/>
          <w:sz w:val="22"/>
          <w:szCs w:val="22"/>
          <w:lang w:eastAsia="en-US"/>
        </w:rPr>
        <w:t xml:space="preserve"> asignó el número de expediente </w:t>
      </w:r>
      <w:r w:rsidR="00CB2B19" w:rsidRPr="002A3921">
        <w:rPr>
          <w:rFonts w:ascii="Palatino Linotype" w:eastAsia="Calibri" w:hAnsi="Palatino Linotype" w:cs="Tahoma"/>
          <w:b/>
          <w:bCs/>
          <w:sz w:val="22"/>
          <w:szCs w:val="22"/>
          <w:lang w:eastAsia="en-US"/>
        </w:rPr>
        <w:t>04111</w:t>
      </w:r>
      <w:r w:rsidR="00921F37" w:rsidRPr="002A3921">
        <w:rPr>
          <w:rFonts w:ascii="Palatino Linotype" w:eastAsia="Calibri" w:hAnsi="Palatino Linotype" w:cs="Tahoma"/>
          <w:b/>
          <w:bCs/>
          <w:sz w:val="22"/>
          <w:szCs w:val="22"/>
          <w:lang w:eastAsia="en-US"/>
        </w:rPr>
        <w:t>/INFOEM/IP/RR/2018</w:t>
      </w:r>
      <w:r w:rsidR="00176BDF" w:rsidRPr="002A3921">
        <w:rPr>
          <w:rFonts w:ascii="Palatino Linotype" w:eastAsia="Calibri" w:hAnsi="Palatino Linotype" w:cs="Tahoma"/>
          <w:b/>
          <w:bCs/>
          <w:sz w:val="22"/>
          <w:szCs w:val="22"/>
          <w:lang w:eastAsia="en-US"/>
        </w:rPr>
        <w:t xml:space="preserve"> </w:t>
      </w:r>
      <w:r w:rsidRPr="002A3921">
        <w:rPr>
          <w:rFonts w:ascii="Palatino Linotype" w:eastAsia="Calibri" w:hAnsi="Palatino Linotype" w:cs="Tahoma"/>
          <w:bCs/>
          <w:sz w:val="22"/>
          <w:szCs w:val="22"/>
          <w:lang w:eastAsia="en-US"/>
        </w:rPr>
        <w:t xml:space="preserve">al Recurso de Revisión y lo turnó al Comisionado Ponente </w:t>
      </w:r>
      <w:r w:rsidRPr="002A3921">
        <w:rPr>
          <w:rFonts w:ascii="Palatino Linotype" w:eastAsia="Calibri" w:hAnsi="Palatino Linotype" w:cs="Tahoma"/>
          <w:b/>
          <w:bCs/>
          <w:sz w:val="22"/>
          <w:szCs w:val="22"/>
          <w:lang w:eastAsia="en-US"/>
        </w:rPr>
        <w:t>Luis Gustavo Parra Noriega</w:t>
      </w:r>
      <w:r w:rsidRPr="002A3921">
        <w:rPr>
          <w:rFonts w:ascii="Palatino Linotype" w:eastAsia="Calibri" w:hAnsi="Palatino Linotype" w:cs="Tahoma"/>
          <w:bCs/>
          <w:sz w:val="22"/>
          <w:szCs w:val="22"/>
          <w:lang w:eastAsia="en-US"/>
        </w:rPr>
        <w:t>, para los efectos del artículo 185, fracción I</w:t>
      </w:r>
      <w:r w:rsidR="00534263" w:rsidRPr="002A3921">
        <w:rPr>
          <w:rFonts w:ascii="Palatino Linotype" w:eastAsia="Calibri" w:hAnsi="Palatino Linotype" w:cs="Tahoma"/>
          <w:bCs/>
          <w:sz w:val="22"/>
          <w:szCs w:val="22"/>
          <w:lang w:eastAsia="en-US"/>
        </w:rPr>
        <w:t>,</w:t>
      </w:r>
      <w:r w:rsidRPr="002A3921">
        <w:rPr>
          <w:rFonts w:ascii="Palatino Linotype" w:eastAsia="Calibri" w:hAnsi="Palatino Linotype" w:cs="Tahoma"/>
          <w:bCs/>
          <w:sz w:val="22"/>
          <w:szCs w:val="22"/>
          <w:lang w:eastAsia="en-US"/>
        </w:rPr>
        <w:t xml:space="preserve"> de la Ley de Transparencia y Acceso a la Información Pública del Estado de México y Municipios.</w:t>
      </w:r>
    </w:p>
    <w:p w14:paraId="555E8849" w14:textId="77777777" w:rsidR="00806E45" w:rsidRPr="002A3921" w:rsidRDefault="00806E45" w:rsidP="00D9652C">
      <w:pPr>
        <w:spacing w:line="360" w:lineRule="auto"/>
        <w:jc w:val="both"/>
        <w:rPr>
          <w:rFonts w:ascii="Palatino Linotype" w:eastAsia="Calibri" w:hAnsi="Palatino Linotype" w:cs="Tahoma"/>
          <w:b/>
          <w:bCs/>
          <w:sz w:val="22"/>
          <w:szCs w:val="22"/>
          <w:lang w:val="es-ES" w:eastAsia="en-US"/>
        </w:rPr>
      </w:pPr>
    </w:p>
    <w:p w14:paraId="269F3582" w14:textId="701A2529" w:rsidR="00806E45" w:rsidRPr="002A3921" w:rsidRDefault="00806E45" w:rsidP="00D9652C">
      <w:pPr>
        <w:spacing w:line="360" w:lineRule="auto"/>
        <w:jc w:val="both"/>
        <w:rPr>
          <w:rFonts w:ascii="Palatino Linotype" w:eastAsia="Calibri" w:hAnsi="Palatino Linotype" w:cs="Tahoma"/>
          <w:bCs/>
          <w:sz w:val="22"/>
          <w:szCs w:val="22"/>
          <w:lang w:val="es-ES" w:eastAsia="en-US"/>
        </w:rPr>
      </w:pPr>
      <w:r w:rsidRPr="002A3921">
        <w:rPr>
          <w:rFonts w:ascii="Palatino Linotype" w:eastAsia="Calibri" w:hAnsi="Palatino Linotype" w:cs="Tahoma"/>
          <w:b/>
          <w:bCs/>
          <w:sz w:val="22"/>
          <w:szCs w:val="22"/>
          <w:lang w:val="es-ES" w:eastAsia="en-US"/>
        </w:rPr>
        <w:t>b) Admisión del Recurso de Revisión</w:t>
      </w:r>
      <w:r w:rsidRPr="002A3921">
        <w:rPr>
          <w:rFonts w:ascii="Palatino Linotype" w:eastAsia="Calibri" w:hAnsi="Palatino Linotype" w:cs="Tahoma"/>
          <w:b/>
          <w:bCs/>
          <w:sz w:val="22"/>
          <w:szCs w:val="22"/>
          <w:lang w:val="es-ES_tradnl" w:eastAsia="en-US"/>
        </w:rPr>
        <w:t xml:space="preserve">. </w:t>
      </w:r>
      <w:r w:rsidRPr="002A3921">
        <w:rPr>
          <w:rFonts w:ascii="Palatino Linotype" w:eastAsia="Calibri" w:hAnsi="Palatino Linotype" w:cs="Tahoma"/>
          <w:bCs/>
          <w:sz w:val="22"/>
          <w:szCs w:val="22"/>
          <w:lang w:val="es-ES_tradnl" w:eastAsia="en-US"/>
        </w:rPr>
        <w:t xml:space="preserve">Con fecha </w:t>
      </w:r>
      <w:r w:rsidR="00CB2B19" w:rsidRPr="002A3921">
        <w:rPr>
          <w:rFonts w:ascii="Palatino Linotype" w:eastAsia="Calibri" w:hAnsi="Palatino Linotype" w:cs="Tahoma"/>
          <w:bCs/>
          <w:sz w:val="22"/>
          <w:szCs w:val="22"/>
          <w:lang w:val="es-ES_tradnl" w:eastAsia="en-US"/>
        </w:rPr>
        <w:t>cinco de noviembre</w:t>
      </w:r>
      <w:r w:rsidRPr="002A3921">
        <w:rPr>
          <w:rFonts w:ascii="Palatino Linotype" w:eastAsia="Calibri" w:hAnsi="Palatino Linotype" w:cs="Tahoma"/>
          <w:bCs/>
          <w:sz w:val="22"/>
          <w:szCs w:val="22"/>
          <w:lang w:val="es-ES_tradnl" w:eastAsia="en-US"/>
        </w:rPr>
        <w:t xml:space="preserve"> de dos mil dieciocho, el Comisionado Ponente </w:t>
      </w:r>
      <w:r w:rsidRPr="002A3921">
        <w:rPr>
          <w:rFonts w:ascii="Palatino Linotype" w:eastAsia="Calibri" w:hAnsi="Palatino Linotype" w:cs="Tahoma"/>
          <w:b/>
          <w:bCs/>
          <w:sz w:val="22"/>
          <w:szCs w:val="22"/>
          <w:lang w:eastAsia="en-US"/>
        </w:rPr>
        <w:t>acordó la admisión</w:t>
      </w:r>
      <w:r w:rsidRPr="002A3921">
        <w:rPr>
          <w:rFonts w:ascii="Palatino Linotype" w:eastAsia="Calibri" w:hAnsi="Palatino Linotype" w:cs="Tahoma"/>
          <w:bCs/>
          <w:sz w:val="22"/>
          <w:szCs w:val="22"/>
          <w:lang w:eastAsia="en-US"/>
        </w:rPr>
        <w:t xml:space="preserve"> </w:t>
      </w:r>
      <w:r w:rsidRPr="002A3921">
        <w:rPr>
          <w:rFonts w:ascii="Palatino Linotype" w:eastAsia="Calibri" w:hAnsi="Palatino Linotype" w:cs="Tahoma"/>
          <w:b/>
          <w:bCs/>
          <w:sz w:val="22"/>
          <w:szCs w:val="22"/>
          <w:lang w:eastAsia="en-US"/>
        </w:rPr>
        <w:t>de</w:t>
      </w:r>
      <w:r w:rsidRPr="002A3921">
        <w:rPr>
          <w:rFonts w:ascii="Palatino Linotype" w:eastAsia="Calibri" w:hAnsi="Palatino Linotype" w:cs="Tahoma"/>
          <w:b/>
          <w:bCs/>
          <w:sz w:val="22"/>
          <w:szCs w:val="22"/>
          <w:lang w:val="es-ES" w:eastAsia="en-US"/>
        </w:rPr>
        <w:t>l Recurso de Revisión</w:t>
      </w:r>
      <w:r w:rsidRPr="002A3921">
        <w:rPr>
          <w:rFonts w:ascii="Palatino Linotype" w:eastAsia="Calibri" w:hAnsi="Palatino Linotype" w:cs="Tahoma"/>
          <w:bCs/>
          <w:sz w:val="22"/>
          <w:szCs w:val="22"/>
          <w:lang w:val="es-ES" w:eastAsia="en-US"/>
        </w:rPr>
        <w:t xml:space="preserve"> interpuesto por </w:t>
      </w:r>
      <w:r w:rsidR="007D2976" w:rsidRPr="002A3921">
        <w:rPr>
          <w:rFonts w:ascii="Palatino Linotype" w:eastAsia="Calibri" w:hAnsi="Palatino Linotype" w:cs="Tahoma"/>
          <w:bCs/>
          <w:sz w:val="22"/>
          <w:szCs w:val="22"/>
          <w:lang w:val="es-ES" w:eastAsia="en-US"/>
        </w:rPr>
        <w:t>el</w:t>
      </w:r>
      <w:r w:rsidRPr="002A3921">
        <w:rPr>
          <w:rFonts w:ascii="Palatino Linotype" w:eastAsia="Calibri" w:hAnsi="Palatino Linotype" w:cs="Tahoma"/>
          <w:bCs/>
          <w:sz w:val="22"/>
          <w:szCs w:val="22"/>
          <w:lang w:val="es-ES" w:eastAsia="en-US"/>
        </w:rPr>
        <w:t xml:space="preserve"> </w:t>
      </w:r>
      <w:r w:rsidR="00534263" w:rsidRPr="002A3921">
        <w:rPr>
          <w:rFonts w:ascii="Palatino Linotype" w:eastAsia="Calibri" w:hAnsi="Palatino Linotype" w:cs="Tahoma"/>
          <w:bCs/>
          <w:sz w:val="22"/>
          <w:szCs w:val="22"/>
          <w:lang w:val="es-ES" w:eastAsia="en-US"/>
        </w:rPr>
        <w:t xml:space="preserve">Recurrente </w:t>
      </w:r>
      <w:r w:rsidRPr="002A3921">
        <w:rPr>
          <w:rFonts w:ascii="Palatino Linotype" w:eastAsia="Calibri" w:hAnsi="Palatino Linotype" w:cs="Tahoma"/>
          <w:bCs/>
          <w:sz w:val="22"/>
          <w:szCs w:val="22"/>
          <w:lang w:val="es-ES" w:eastAsia="en-US"/>
        </w:rPr>
        <w:t xml:space="preserve">en contra de la respuesta otorgada por </w:t>
      </w:r>
      <w:r w:rsidR="000879FC" w:rsidRPr="002A3921">
        <w:rPr>
          <w:rFonts w:ascii="Palatino Linotype" w:eastAsia="Calibri" w:hAnsi="Palatino Linotype" w:cs="Tahoma"/>
          <w:bCs/>
          <w:sz w:val="22"/>
          <w:szCs w:val="22"/>
          <w:lang w:val="es-ES" w:eastAsia="en-US"/>
        </w:rPr>
        <w:t xml:space="preserve">el </w:t>
      </w:r>
      <w:r w:rsidR="00CB2B19" w:rsidRPr="002A3921">
        <w:rPr>
          <w:rFonts w:ascii="Palatino Linotype" w:eastAsia="Calibri" w:hAnsi="Palatino Linotype" w:cs="Tahoma"/>
          <w:b/>
          <w:bCs/>
          <w:sz w:val="22"/>
          <w:szCs w:val="22"/>
          <w:lang w:val="es-ES" w:eastAsia="en-US"/>
        </w:rPr>
        <w:t>Instituto de Salud del Estado de México</w:t>
      </w:r>
      <w:r w:rsidR="00176BDF" w:rsidRPr="002A3921">
        <w:rPr>
          <w:rFonts w:ascii="Palatino Linotype" w:eastAsia="Calibri" w:hAnsi="Palatino Linotype" w:cs="Tahoma"/>
          <w:bCs/>
          <w:sz w:val="22"/>
          <w:szCs w:val="22"/>
          <w:lang w:val="es-ES" w:eastAsia="en-US"/>
        </w:rPr>
        <w:t xml:space="preserve">, la </w:t>
      </w:r>
      <w:r w:rsidR="00176BDF" w:rsidRPr="002A3921">
        <w:rPr>
          <w:rFonts w:ascii="Palatino Linotype" w:eastAsia="Calibri" w:hAnsi="Palatino Linotype" w:cs="Tahoma"/>
          <w:b/>
          <w:bCs/>
          <w:sz w:val="22"/>
          <w:szCs w:val="22"/>
          <w:lang w:val="es-ES" w:eastAsia="en-US"/>
        </w:rPr>
        <w:t xml:space="preserve">integración del expediente </w:t>
      </w:r>
      <w:r w:rsidR="00176BDF" w:rsidRPr="002A3921">
        <w:rPr>
          <w:rFonts w:ascii="Palatino Linotype" w:eastAsia="Calibri" w:hAnsi="Palatino Linotype" w:cs="Tahoma"/>
          <w:bCs/>
          <w:sz w:val="22"/>
          <w:szCs w:val="22"/>
          <w:lang w:val="es-ES" w:eastAsia="en-US"/>
        </w:rPr>
        <w:t xml:space="preserve">y </w:t>
      </w:r>
      <w:r w:rsidR="00176BDF" w:rsidRPr="002A3921">
        <w:rPr>
          <w:rFonts w:ascii="Palatino Linotype" w:eastAsia="Calibri" w:hAnsi="Palatino Linotype" w:cs="Tahoma"/>
          <w:b/>
          <w:bCs/>
          <w:sz w:val="22"/>
          <w:szCs w:val="22"/>
          <w:lang w:val="es-ES" w:eastAsia="en-US"/>
        </w:rPr>
        <w:t xml:space="preserve">su puesta a disposición </w:t>
      </w:r>
      <w:r w:rsidR="00176BDF" w:rsidRPr="002A3921">
        <w:rPr>
          <w:rFonts w:ascii="Palatino Linotype" w:eastAsia="Calibri" w:hAnsi="Palatino Linotype" w:cs="Tahoma"/>
          <w:bCs/>
          <w:sz w:val="22"/>
          <w:szCs w:val="22"/>
          <w:lang w:val="es-ES" w:eastAsia="en-US"/>
        </w:rPr>
        <w:t xml:space="preserve">de las partes, </w:t>
      </w:r>
      <w:r w:rsidRPr="002A3921">
        <w:rPr>
          <w:rFonts w:ascii="Palatino Linotype" w:eastAsia="Calibri" w:hAnsi="Palatino Linotype" w:cs="Tahoma"/>
          <w:bCs/>
          <w:sz w:val="22"/>
          <w:szCs w:val="22"/>
          <w:lang w:val="es-ES" w:eastAsia="en-US"/>
        </w:rPr>
        <w:t>en términos del a</w:t>
      </w:r>
      <w:r w:rsidR="00176BDF" w:rsidRPr="002A3921">
        <w:rPr>
          <w:rFonts w:ascii="Palatino Linotype" w:eastAsia="Calibri" w:hAnsi="Palatino Linotype" w:cs="Tahoma"/>
          <w:bCs/>
          <w:sz w:val="22"/>
          <w:szCs w:val="22"/>
          <w:lang w:val="es-ES" w:eastAsia="en-US"/>
        </w:rPr>
        <w:t>rtículo 185, fracciones I y</w:t>
      </w:r>
      <w:r w:rsidRPr="002A3921">
        <w:rPr>
          <w:rFonts w:ascii="Palatino Linotype" w:eastAsia="Calibri" w:hAnsi="Palatino Linotype" w:cs="Tahoma"/>
          <w:bCs/>
          <w:sz w:val="22"/>
          <w:szCs w:val="22"/>
          <w:lang w:val="es-ES" w:eastAsia="en-US"/>
        </w:rPr>
        <w:t xml:space="preserve"> II</w:t>
      </w:r>
      <w:r w:rsidR="00534263" w:rsidRPr="002A3921">
        <w:rPr>
          <w:rFonts w:ascii="Palatino Linotype" w:eastAsia="Calibri" w:hAnsi="Palatino Linotype" w:cs="Tahoma"/>
          <w:bCs/>
          <w:sz w:val="22"/>
          <w:szCs w:val="22"/>
          <w:lang w:val="es-ES" w:eastAsia="en-US"/>
        </w:rPr>
        <w:t>,</w:t>
      </w:r>
      <w:r w:rsidRPr="002A3921">
        <w:rPr>
          <w:rFonts w:ascii="Palatino Linotype" w:eastAsia="Calibri" w:hAnsi="Palatino Linotype" w:cs="Tahoma"/>
          <w:bCs/>
          <w:sz w:val="22"/>
          <w:szCs w:val="22"/>
          <w:lang w:val="es-ES" w:eastAsia="en-US"/>
        </w:rPr>
        <w:t xml:space="preserve"> de la </w:t>
      </w:r>
      <w:r w:rsidRPr="002A3921">
        <w:rPr>
          <w:rFonts w:ascii="Palatino Linotype" w:eastAsia="Calibri" w:hAnsi="Palatino Linotype" w:cs="Tahoma"/>
          <w:bCs/>
          <w:sz w:val="22"/>
          <w:szCs w:val="22"/>
          <w:lang w:eastAsia="en-US"/>
        </w:rPr>
        <w:t xml:space="preserve">Ley de Transparencia y Acceso a la Información Pública del Estado de México y Municipios; </w:t>
      </w:r>
      <w:r w:rsidRPr="002A3921">
        <w:rPr>
          <w:rFonts w:ascii="Palatino Linotype" w:eastAsia="Calibri" w:hAnsi="Palatino Linotype" w:cs="Tahoma"/>
          <w:b/>
          <w:bCs/>
          <w:sz w:val="22"/>
          <w:szCs w:val="22"/>
          <w:lang w:eastAsia="en-US"/>
        </w:rPr>
        <w:t>acto que fue notificado a las partes el mismo día</w:t>
      </w:r>
      <w:r w:rsidRPr="002A3921">
        <w:rPr>
          <w:rFonts w:ascii="Palatino Linotype" w:eastAsia="Calibri" w:hAnsi="Palatino Linotype" w:cs="Tahoma"/>
          <w:bCs/>
          <w:sz w:val="22"/>
          <w:szCs w:val="22"/>
          <w:lang w:eastAsia="en-US"/>
        </w:rPr>
        <w:t xml:space="preserve">, a través del Sistema de Acceso a la Información Mexiquense, otorgándoles un plazo de siete días hábiles posteriores a dicha notificaciones para que manifestaran lo que a su </w:t>
      </w:r>
      <w:r w:rsidRPr="002A3921">
        <w:rPr>
          <w:rFonts w:ascii="Palatino Linotype" w:eastAsia="Calibri" w:hAnsi="Palatino Linotype" w:cs="Tahoma"/>
          <w:bCs/>
          <w:sz w:val="22"/>
          <w:szCs w:val="22"/>
          <w:lang w:eastAsia="en-US"/>
        </w:rPr>
        <w:lastRenderedPageBreak/>
        <w:t>derecho c</w:t>
      </w:r>
      <w:r w:rsidR="00176BDF" w:rsidRPr="002A3921">
        <w:rPr>
          <w:rFonts w:ascii="Palatino Linotype" w:eastAsia="Calibri" w:hAnsi="Palatino Linotype" w:cs="Tahoma"/>
          <w:bCs/>
          <w:sz w:val="22"/>
          <w:szCs w:val="22"/>
          <w:lang w:eastAsia="en-US"/>
        </w:rPr>
        <w:t xml:space="preserve">onviniera y formularan alegatos, </w:t>
      </w:r>
      <w:r w:rsidR="00176BDF" w:rsidRPr="002A3921">
        <w:rPr>
          <w:rFonts w:ascii="Palatino Linotype" w:eastAsia="Calibri" w:hAnsi="Palatino Linotype" w:cs="Tahoma"/>
          <w:bCs/>
          <w:sz w:val="22"/>
          <w:szCs w:val="22"/>
          <w:lang w:val="es-ES" w:eastAsia="en-US"/>
        </w:rPr>
        <w:t>en términos del artículo 185, fracción IV</w:t>
      </w:r>
      <w:r w:rsidR="00534263" w:rsidRPr="002A3921">
        <w:rPr>
          <w:rFonts w:ascii="Palatino Linotype" w:eastAsia="Calibri" w:hAnsi="Palatino Linotype" w:cs="Tahoma"/>
          <w:bCs/>
          <w:sz w:val="22"/>
          <w:szCs w:val="22"/>
          <w:lang w:val="es-ES" w:eastAsia="en-US"/>
        </w:rPr>
        <w:t>,</w:t>
      </w:r>
      <w:r w:rsidR="00176BDF" w:rsidRPr="002A3921">
        <w:rPr>
          <w:rFonts w:ascii="Palatino Linotype" w:eastAsia="Calibri" w:hAnsi="Palatino Linotype" w:cs="Tahoma"/>
          <w:bCs/>
          <w:sz w:val="22"/>
          <w:szCs w:val="22"/>
          <w:lang w:val="es-ES" w:eastAsia="en-US"/>
        </w:rPr>
        <w:t xml:space="preserve"> de la </w:t>
      </w:r>
      <w:r w:rsidR="00176BDF" w:rsidRPr="002A3921">
        <w:rPr>
          <w:rFonts w:ascii="Palatino Linotype" w:eastAsia="Calibri" w:hAnsi="Palatino Linotype" w:cs="Tahoma"/>
          <w:bCs/>
          <w:sz w:val="22"/>
          <w:szCs w:val="22"/>
          <w:lang w:eastAsia="en-US"/>
        </w:rPr>
        <w:t>Ley de Transparencia y Acceso a la Información Pública del Estado de México y Municipios</w:t>
      </w:r>
      <w:r w:rsidR="00A22577">
        <w:rPr>
          <w:rFonts w:ascii="Palatino Linotype" w:eastAsia="Calibri" w:hAnsi="Palatino Linotype" w:cs="Tahoma"/>
          <w:bCs/>
          <w:sz w:val="22"/>
          <w:szCs w:val="22"/>
          <w:lang w:eastAsia="en-US"/>
        </w:rPr>
        <w:t>.</w:t>
      </w:r>
    </w:p>
    <w:p w14:paraId="6DB745D9" w14:textId="080682AA" w:rsidR="000A6105" w:rsidRPr="002A3921" w:rsidRDefault="00806E45" w:rsidP="00CB2B19">
      <w:pPr>
        <w:spacing w:line="360" w:lineRule="auto"/>
        <w:jc w:val="both"/>
        <w:rPr>
          <w:rFonts w:ascii="Palatino Linotype" w:eastAsia="Calibri" w:hAnsi="Palatino Linotype" w:cs="Tahoma"/>
          <w:bCs/>
          <w:lang w:val="es-ES" w:eastAsia="en-US"/>
        </w:rPr>
      </w:pPr>
      <w:r w:rsidRPr="002A3921">
        <w:rPr>
          <w:rFonts w:ascii="Palatino Linotype" w:eastAsia="Calibri" w:hAnsi="Palatino Linotype" w:cs="Tahoma"/>
          <w:b/>
          <w:bCs/>
          <w:sz w:val="22"/>
          <w:szCs w:val="22"/>
          <w:lang w:val="es-ES" w:eastAsia="en-US"/>
        </w:rPr>
        <w:t>c) Informe Justificado</w:t>
      </w:r>
      <w:r w:rsidR="00CB2B19" w:rsidRPr="002A3921">
        <w:rPr>
          <w:rFonts w:ascii="Palatino Linotype" w:eastAsia="Calibri" w:hAnsi="Palatino Linotype" w:cs="Tahoma"/>
          <w:b/>
          <w:bCs/>
          <w:sz w:val="22"/>
          <w:szCs w:val="22"/>
          <w:lang w:val="es-ES" w:eastAsia="en-US"/>
        </w:rPr>
        <w:t xml:space="preserve">. </w:t>
      </w:r>
      <w:r w:rsidR="00CB2B19" w:rsidRPr="002A3921">
        <w:rPr>
          <w:rFonts w:ascii="Palatino Linotype" w:eastAsia="Calibri" w:hAnsi="Palatino Linotype" w:cs="Tahoma"/>
          <w:bCs/>
          <w:sz w:val="22"/>
          <w:szCs w:val="22"/>
          <w:lang w:val="es-ES" w:eastAsia="en-US"/>
        </w:rPr>
        <w:t>Las partes fueron omisas en presentar ante este Instituto, por cualquier medio, sus manifestaciones de alegatos.</w:t>
      </w:r>
    </w:p>
    <w:p w14:paraId="2AFF8CBF" w14:textId="77777777" w:rsidR="007733C3" w:rsidRPr="002A3921" w:rsidRDefault="007733C3" w:rsidP="00D9652C">
      <w:pPr>
        <w:spacing w:line="360" w:lineRule="auto"/>
        <w:jc w:val="both"/>
        <w:rPr>
          <w:rFonts w:ascii="Palatino Linotype" w:eastAsia="Calibri" w:hAnsi="Palatino Linotype" w:cs="Tahoma"/>
          <w:bCs/>
          <w:sz w:val="22"/>
          <w:szCs w:val="22"/>
          <w:lang w:val="es-ES" w:eastAsia="en-US"/>
        </w:rPr>
      </w:pPr>
    </w:p>
    <w:p w14:paraId="28C7390E" w14:textId="759F33EE" w:rsidR="00C36BF2" w:rsidRPr="002A3921" w:rsidRDefault="00CB2B19" w:rsidP="00D9652C">
      <w:pPr>
        <w:spacing w:line="360" w:lineRule="auto"/>
        <w:jc w:val="both"/>
        <w:rPr>
          <w:rFonts w:ascii="Palatino Linotype" w:eastAsia="Calibri" w:hAnsi="Palatino Linotype" w:cs="Tahoma"/>
          <w:bCs/>
          <w:sz w:val="22"/>
          <w:szCs w:val="22"/>
          <w:lang w:val="es-ES" w:eastAsia="en-US"/>
        </w:rPr>
      </w:pPr>
      <w:r w:rsidRPr="002A3921">
        <w:rPr>
          <w:rFonts w:ascii="Palatino Linotype" w:eastAsia="Calibri" w:hAnsi="Palatino Linotype" w:cs="Tahoma"/>
          <w:b/>
          <w:bCs/>
          <w:sz w:val="22"/>
          <w:szCs w:val="22"/>
          <w:lang w:val="es-ES" w:eastAsia="en-US"/>
        </w:rPr>
        <w:t>d</w:t>
      </w:r>
      <w:r w:rsidR="00285B21" w:rsidRPr="002A3921">
        <w:rPr>
          <w:rFonts w:ascii="Palatino Linotype" w:eastAsia="Calibri" w:hAnsi="Palatino Linotype" w:cs="Tahoma"/>
          <w:b/>
          <w:bCs/>
          <w:sz w:val="22"/>
          <w:szCs w:val="22"/>
          <w:lang w:val="es-ES" w:eastAsia="en-US"/>
        </w:rPr>
        <w:t xml:space="preserve">) Ampliación del plazo para resolver: </w:t>
      </w:r>
      <w:r w:rsidR="00285B21" w:rsidRPr="002A3921">
        <w:rPr>
          <w:rFonts w:ascii="Palatino Linotype" w:eastAsia="Calibri" w:hAnsi="Palatino Linotype" w:cs="Tahoma"/>
          <w:bCs/>
          <w:sz w:val="22"/>
          <w:szCs w:val="22"/>
          <w:lang w:val="es-ES" w:eastAsia="en-US"/>
        </w:rPr>
        <w:t xml:space="preserve">Con fecha </w:t>
      </w:r>
      <w:r w:rsidRPr="002A3921">
        <w:rPr>
          <w:rFonts w:ascii="Palatino Linotype" w:eastAsia="Calibri" w:hAnsi="Palatino Linotype" w:cs="Tahoma"/>
          <w:bCs/>
          <w:sz w:val="22"/>
          <w:szCs w:val="22"/>
          <w:lang w:val="es-ES" w:eastAsia="en-US"/>
        </w:rPr>
        <w:t xml:space="preserve">diecisiete </w:t>
      </w:r>
      <w:r w:rsidR="000A6105" w:rsidRPr="002A3921">
        <w:rPr>
          <w:rFonts w:ascii="Palatino Linotype" w:eastAsia="Calibri" w:hAnsi="Palatino Linotype" w:cs="Tahoma"/>
          <w:bCs/>
          <w:sz w:val="22"/>
          <w:szCs w:val="22"/>
          <w:lang w:val="es-ES" w:eastAsia="en-US"/>
        </w:rPr>
        <w:t>de diciembre</w:t>
      </w:r>
      <w:r w:rsidR="00285B21" w:rsidRPr="002A3921">
        <w:rPr>
          <w:rFonts w:ascii="Palatino Linotype" w:eastAsia="Calibri" w:hAnsi="Palatino Linotype" w:cs="Tahoma"/>
          <w:bCs/>
          <w:sz w:val="22"/>
          <w:szCs w:val="22"/>
          <w:lang w:val="es-ES" w:eastAsia="en-US"/>
        </w:rPr>
        <w:t xml:space="preserve"> de dos mil dieciocho, el Comisionado Ponente, con fundamento en lo dispuesto por el artículo 181, párrafo tercero, de la Ley de Transparencia y Acceso a la Información Pública del Estado de México y Municipios, </w:t>
      </w:r>
      <w:r w:rsidR="00285B21" w:rsidRPr="002A3921">
        <w:rPr>
          <w:rFonts w:ascii="Palatino Linotype" w:eastAsia="Calibri" w:hAnsi="Palatino Linotype" w:cs="Tahoma"/>
          <w:b/>
          <w:bCs/>
          <w:sz w:val="22"/>
          <w:szCs w:val="22"/>
          <w:lang w:val="es-ES" w:eastAsia="en-US"/>
        </w:rPr>
        <w:t>acordó ampliar</w:t>
      </w:r>
      <w:r w:rsidR="00285B21" w:rsidRPr="002A3921">
        <w:rPr>
          <w:rFonts w:ascii="Palatino Linotype" w:eastAsia="Calibri" w:hAnsi="Palatino Linotype" w:cs="Tahoma"/>
          <w:bCs/>
          <w:sz w:val="22"/>
          <w:szCs w:val="22"/>
          <w:lang w:val="es-ES" w:eastAsia="en-US"/>
        </w:rPr>
        <w:t xml:space="preserve"> por un periodo de quince días hábiles, el plazo para resolver el </w:t>
      </w:r>
      <w:r w:rsidR="00D660B3">
        <w:rPr>
          <w:rFonts w:ascii="Palatino Linotype" w:eastAsia="Calibri" w:hAnsi="Palatino Linotype" w:cs="Tahoma"/>
          <w:bCs/>
          <w:sz w:val="22"/>
          <w:szCs w:val="22"/>
          <w:lang w:val="es-ES" w:eastAsia="en-US"/>
        </w:rPr>
        <w:t>R</w:t>
      </w:r>
      <w:r w:rsidR="00D660B3" w:rsidRPr="002A3921">
        <w:rPr>
          <w:rFonts w:ascii="Palatino Linotype" w:eastAsia="Calibri" w:hAnsi="Palatino Linotype" w:cs="Tahoma"/>
          <w:bCs/>
          <w:sz w:val="22"/>
          <w:szCs w:val="22"/>
          <w:lang w:val="es-ES" w:eastAsia="en-US"/>
        </w:rPr>
        <w:t xml:space="preserve">ecurso </w:t>
      </w:r>
      <w:r w:rsidR="00285B21" w:rsidRPr="002A3921">
        <w:rPr>
          <w:rFonts w:ascii="Palatino Linotype" w:eastAsia="Calibri" w:hAnsi="Palatino Linotype" w:cs="Tahoma"/>
          <w:bCs/>
          <w:sz w:val="22"/>
          <w:szCs w:val="22"/>
          <w:lang w:val="es-ES" w:eastAsia="en-US"/>
        </w:rPr>
        <w:t xml:space="preserve">de </w:t>
      </w:r>
      <w:r w:rsidR="00D660B3">
        <w:rPr>
          <w:rFonts w:ascii="Palatino Linotype" w:eastAsia="Calibri" w:hAnsi="Palatino Linotype" w:cs="Tahoma"/>
          <w:bCs/>
          <w:sz w:val="22"/>
          <w:szCs w:val="22"/>
          <w:lang w:val="es-ES" w:eastAsia="en-US"/>
        </w:rPr>
        <w:t>R</w:t>
      </w:r>
      <w:r w:rsidR="00D660B3" w:rsidRPr="002A3921">
        <w:rPr>
          <w:rFonts w:ascii="Palatino Linotype" w:eastAsia="Calibri" w:hAnsi="Palatino Linotype" w:cs="Tahoma"/>
          <w:bCs/>
          <w:sz w:val="22"/>
          <w:szCs w:val="22"/>
          <w:lang w:val="es-ES" w:eastAsia="en-US"/>
        </w:rPr>
        <w:t xml:space="preserve">evisión </w:t>
      </w:r>
      <w:r w:rsidR="00285B21" w:rsidRPr="002A3921">
        <w:rPr>
          <w:rFonts w:ascii="Palatino Linotype" w:eastAsia="Calibri" w:hAnsi="Palatino Linotype" w:cs="Tahoma"/>
          <w:bCs/>
          <w:sz w:val="22"/>
          <w:szCs w:val="22"/>
          <w:lang w:val="es-ES" w:eastAsia="en-US"/>
        </w:rPr>
        <w:t xml:space="preserve">que nos ocupa; </w:t>
      </w:r>
      <w:r w:rsidR="00285B21" w:rsidRPr="002A3921">
        <w:rPr>
          <w:rFonts w:ascii="Palatino Linotype" w:eastAsia="Calibri" w:hAnsi="Palatino Linotype" w:cs="Tahoma"/>
          <w:b/>
          <w:bCs/>
          <w:sz w:val="22"/>
          <w:szCs w:val="22"/>
          <w:lang w:val="es-ES" w:eastAsia="en-US"/>
        </w:rPr>
        <w:t xml:space="preserve">acto </w:t>
      </w:r>
      <w:r w:rsidR="005838B6" w:rsidRPr="002A3921">
        <w:rPr>
          <w:rFonts w:ascii="Palatino Linotype" w:eastAsia="Calibri" w:hAnsi="Palatino Linotype" w:cs="Tahoma"/>
          <w:b/>
          <w:bCs/>
          <w:sz w:val="22"/>
          <w:szCs w:val="22"/>
          <w:lang w:val="es-ES" w:eastAsia="en-US"/>
        </w:rPr>
        <w:t>que fue notificado a las partes</w:t>
      </w:r>
      <w:r w:rsidR="00285B21" w:rsidRPr="002A3921">
        <w:rPr>
          <w:rFonts w:ascii="Palatino Linotype" w:eastAsia="Calibri" w:hAnsi="Palatino Linotype" w:cs="Tahoma"/>
          <w:b/>
          <w:bCs/>
          <w:sz w:val="22"/>
          <w:szCs w:val="22"/>
          <w:lang w:val="es-ES" w:eastAsia="en-US"/>
        </w:rPr>
        <w:t xml:space="preserve"> </w:t>
      </w:r>
      <w:r w:rsidR="007368A7" w:rsidRPr="002A3921">
        <w:rPr>
          <w:rFonts w:ascii="Palatino Linotype" w:eastAsia="Calibri" w:hAnsi="Palatino Linotype" w:cs="Tahoma"/>
          <w:b/>
          <w:bCs/>
          <w:sz w:val="22"/>
          <w:szCs w:val="22"/>
          <w:lang w:val="es-ES" w:eastAsia="en-US"/>
        </w:rPr>
        <w:t>el mismo día de su emisión</w:t>
      </w:r>
      <w:r w:rsidR="007368A7" w:rsidRPr="002A3921">
        <w:rPr>
          <w:rFonts w:ascii="Palatino Linotype" w:eastAsia="Calibri" w:hAnsi="Palatino Linotype" w:cs="Tahoma"/>
          <w:bCs/>
          <w:sz w:val="22"/>
          <w:szCs w:val="22"/>
          <w:lang w:val="es-ES" w:eastAsia="en-US"/>
        </w:rPr>
        <w:t xml:space="preserve">, </w:t>
      </w:r>
      <w:r w:rsidR="00285B21" w:rsidRPr="002A3921">
        <w:rPr>
          <w:rFonts w:ascii="Palatino Linotype" w:eastAsia="Calibri" w:hAnsi="Palatino Linotype" w:cs="Tahoma"/>
          <w:bCs/>
          <w:sz w:val="22"/>
          <w:szCs w:val="22"/>
          <w:lang w:val="es-ES" w:eastAsia="en-US"/>
        </w:rPr>
        <w:t>mediante el Sistema de Acce</w:t>
      </w:r>
      <w:r w:rsidR="007368A7" w:rsidRPr="002A3921">
        <w:rPr>
          <w:rFonts w:ascii="Palatino Linotype" w:eastAsia="Calibri" w:hAnsi="Palatino Linotype" w:cs="Tahoma"/>
          <w:bCs/>
          <w:sz w:val="22"/>
          <w:szCs w:val="22"/>
          <w:lang w:val="es-ES" w:eastAsia="en-US"/>
        </w:rPr>
        <w:t>so a la Información Mexiquense</w:t>
      </w:r>
      <w:r w:rsidR="00D660B3">
        <w:rPr>
          <w:rFonts w:ascii="Palatino Linotype" w:eastAsia="Calibri" w:hAnsi="Palatino Linotype" w:cs="Tahoma"/>
          <w:bCs/>
          <w:sz w:val="22"/>
          <w:szCs w:val="22"/>
          <w:lang w:val="es-ES" w:eastAsia="en-US"/>
        </w:rPr>
        <w:t xml:space="preserve"> (SAIMEX)</w:t>
      </w:r>
      <w:r w:rsidR="007368A7" w:rsidRPr="002A3921">
        <w:rPr>
          <w:rFonts w:ascii="Palatino Linotype" w:eastAsia="Calibri" w:hAnsi="Palatino Linotype" w:cs="Tahoma"/>
          <w:bCs/>
          <w:sz w:val="22"/>
          <w:szCs w:val="22"/>
          <w:lang w:val="es-ES" w:eastAsia="en-US"/>
        </w:rPr>
        <w:t>.</w:t>
      </w:r>
    </w:p>
    <w:p w14:paraId="7B5F6990" w14:textId="77777777" w:rsidR="000A6105" w:rsidRPr="002A3921" w:rsidRDefault="000A6105" w:rsidP="00D9652C">
      <w:pPr>
        <w:spacing w:line="360" w:lineRule="auto"/>
        <w:jc w:val="both"/>
        <w:rPr>
          <w:rFonts w:ascii="Palatino Linotype" w:eastAsia="Calibri" w:hAnsi="Palatino Linotype" w:cs="Tahoma"/>
          <w:b/>
          <w:bCs/>
          <w:sz w:val="22"/>
          <w:szCs w:val="22"/>
          <w:lang w:val="es-ES" w:eastAsia="en-US"/>
        </w:rPr>
      </w:pPr>
    </w:p>
    <w:p w14:paraId="1661C62E" w14:textId="3E4E8690" w:rsidR="003D0834" w:rsidRPr="002A3921" w:rsidRDefault="007368A7" w:rsidP="003D0834">
      <w:pPr>
        <w:spacing w:line="360" w:lineRule="auto"/>
        <w:jc w:val="both"/>
        <w:rPr>
          <w:rFonts w:ascii="Palatino Linotype" w:eastAsia="Calibri" w:hAnsi="Palatino Linotype" w:cs="Tahoma"/>
          <w:bCs/>
          <w:sz w:val="22"/>
          <w:szCs w:val="22"/>
          <w:lang w:val="es-ES" w:eastAsia="en-US"/>
        </w:rPr>
      </w:pPr>
      <w:r w:rsidRPr="002A3921">
        <w:rPr>
          <w:rFonts w:ascii="Palatino Linotype" w:eastAsia="Calibri" w:hAnsi="Palatino Linotype" w:cs="Tahoma"/>
          <w:b/>
          <w:bCs/>
          <w:sz w:val="22"/>
          <w:szCs w:val="22"/>
          <w:lang w:val="es-ES" w:eastAsia="en-US"/>
        </w:rPr>
        <w:t>e</w:t>
      </w:r>
      <w:r w:rsidR="003D0834" w:rsidRPr="002A3921">
        <w:rPr>
          <w:rFonts w:ascii="Palatino Linotype" w:eastAsia="Calibri" w:hAnsi="Palatino Linotype" w:cs="Tahoma"/>
          <w:b/>
          <w:bCs/>
          <w:sz w:val="22"/>
          <w:szCs w:val="22"/>
          <w:lang w:val="es-ES" w:eastAsia="en-US"/>
        </w:rPr>
        <w:t>) Cierre de instrucción:</w:t>
      </w:r>
      <w:r w:rsidR="003D0834" w:rsidRPr="002A3921">
        <w:rPr>
          <w:rFonts w:ascii="Palatino Linotype" w:eastAsia="Calibri" w:hAnsi="Palatino Linotype" w:cs="Tahoma"/>
          <w:bCs/>
          <w:sz w:val="22"/>
          <w:szCs w:val="22"/>
          <w:lang w:val="es-ES" w:eastAsia="en-US"/>
        </w:rPr>
        <w:t xml:space="preserve"> Con fecha </w:t>
      </w:r>
      <w:r w:rsidRPr="002A3921">
        <w:rPr>
          <w:rFonts w:ascii="Palatino Linotype" w:eastAsia="Calibri" w:hAnsi="Palatino Linotype" w:cs="Tahoma"/>
          <w:bCs/>
          <w:sz w:val="22"/>
          <w:szCs w:val="22"/>
          <w:lang w:val="es-ES" w:eastAsia="en-US"/>
        </w:rPr>
        <w:t>dieciocho</w:t>
      </w:r>
      <w:r w:rsidR="003C373A" w:rsidRPr="002A3921">
        <w:rPr>
          <w:rFonts w:ascii="Palatino Linotype" w:eastAsia="Calibri" w:hAnsi="Palatino Linotype" w:cs="Tahoma"/>
          <w:bCs/>
          <w:sz w:val="22"/>
          <w:szCs w:val="22"/>
          <w:lang w:val="es-ES" w:eastAsia="en-US"/>
        </w:rPr>
        <w:t xml:space="preserve"> de enero de dos mil diecinueve</w:t>
      </w:r>
      <w:r w:rsidR="003D0834" w:rsidRPr="002A3921">
        <w:rPr>
          <w:rFonts w:ascii="Palatino Linotype" w:eastAsia="Calibri" w:hAnsi="Palatino Linotype" w:cs="Tahoma"/>
          <w:bCs/>
          <w:sz w:val="22"/>
          <w:szCs w:val="22"/>
          <w:lang w:val="es-ES" w:eastAsia="en-US"/>
        </w:rPr>
        <w:t xml:space="preserve">, al no existir diligencias pendientes por desahogar, </w:t>
      </w:r>
      <w:r w:rsidR="00DC766B" w:rsidRPr="002A3921">
        <w:rPr>
          <w:rFonts w:ascii="Palatino Linotype" w:eastAsia="Calibri" w:hAnsi="Palatino Linotype" w:cs="Tahoma"/>
          <w:bCs/>
          <w:sz w:val="22"/>
          <w:szCs w:val="22"/>
          <w:lang w:val="es-ES" w:eastAsia="en-US"/>
        </w:rPr>
        <w:t xml:space="preserve">el Comisionado Ponente </w:t>
      </w:r>
      <w:r w:rsidR="00DC766B" w:rsidRPr="002A3921">
        <w:rPr>
          <w:rFonts w:ascii="Palatino Linotype" w:eastAsia="Calibri" w:hAnsi="Palatino Linotype" w:cs="Tahoma"/>
          <w:b/>
          <w:bCs/>
          <w:sz w:val="22"/>
          <w:szCs w:val="22"/>
          <w:lang w:val="es-ES" w:eastAsia="en-US"/>
        </w:rPr>
        <w:t>decretó el cierre</w:t>
      </w:r>
      <w:r w:rsidR="003D0834" w:rsidRPr="002A3921">
        <w:rPr>
          <w:rFonts w:ascii="Palatino Linotype" w:eastAsia="Calibri" w:hAnsi="Palatino Linotype" w:cs="Tahoma"/>
          <w:b/>
          <w:bCs/>
          <w:sz w:val="22"/>
          <w:szCs w:val="22"/>
          <w:lang w:val="es-ES" w:eastAsia="en-US"/>
        </w:rPr>
        <w:t xml:space="preserve"> </w:t>
      </w:r>
      <w:r w:rsidR="00DC766B" w:rsidRPr="002A3921">
        <w:rPr>
          <w:rFonts w:ascii="Palatino Linotype" w:eastAsia="Calibri" w:hAnsi="Palatino Linotype" w:cs="Tahoma"/>
          <w:b/>
          <w:bCs/>
          <w:sz w:val="22"/>
          <w:szCs w:val="22"/>
          <w:lang w:val="es-ES" w:eastAsia="en-US"/>
        </w:rPr>
        <w:t>de</w:t>
      </w:r>
      <w:r w:rsidR="003D0834" w:rsidRPr="002A3921">
        <w:rPr>
          <w:rFonts w:ascii="Palatino Linotype" w:eastAsia="Calibri" w:hAnsi="Palatino Linotype" w:cs="Tahoma"/>
          <w:b/>
          <w:bCs/>
          <w:sz w:val="22"/>
          <w:szCs w:val="22"/>
          <w:lang w:val="es-ES" w:eastAsia="en-US"/>
        </w:rPr>
        <w:t xml:space="preserve"> instrucción</w:t>
      </w:r>
      <w:r w:rsidR="00534263" w:rsidRPr="002A3921">
        <w:rPr>
          <w:rFonts w:ascii="Palatino Linotype" w:eastAsia="Calibri" w:hAnsi="Palatino Linotype" w:cs="Tahoma"/>
          <w:b/>
          <w:bCs/>
          <w:sz w:val="22"/>
          <w:szCs w:val="22"/>
          <w:lang w:val="es-ES" w:eastAsia="en-US"/>
        </w:rPr>
        <w:t xml:space="preserve"> </w:t>
      </w:r>
      <w:r w:rsidR="00534263" w:rsidRPr="002A3921">
        <w:rPr>
          <w:rFonts w:ascii="Palatino Linotype" w:eastAsia="Calibri" w:hAnsi="Palatino Linotype" w:cs="Tahoma"/>
          <w:bCs/>
          <w:sz w:val="22"/>
          <w:szCs w:val="22"/>
          <w:lang w:val="es-ES" w:eastAsia="en-US"/>
        </w:rPr>
        <w:t>y pasó</w:t>
      </w:r>
      <w:r w:rsidR="003D0834" w:rsidRPr="002A3921">
        <w:rPr>
          <w:rFonts w:ascii="Palatino Linotype" w:eastAsia="Calibri" w:hAnsi="Palatino Linotype" w:cs="Tahoma"/>
          <w:bCs/>
          <w:sz w:val="22"/>
          <w:szCs w:val="22"/>
          <w:lang w:val="es-ES" w:eastAsia="en-US"/>
        </w:rPr>
        <w:t xml:space="preserve"> a resolución</w:t>
      </w:r>
      <w:r w:rsidRPr="002A3921">
        <w:rPr>
          <w:rFonts w:ascii="Palatino Linotype" w:eastAsia="Calibri" w:hAnsi="Palatino Linotype" w:cs="Tahoma"/>
          <w:bCs/>
          <w:sz w:val="22"/>
          <w:szCs w:val="22"/>
          <w:lang w:val="es-ES" w:eastAsia="en-US"/>
        </w:rPr>
        <w:t xml:space="preserve"> el expediente</w:t>
      </w:r>
      <w:r w:rsidR="003D0834" w:rsidRPr="002A3921">
        <w:rPr>
          <w:rFonts w:ascii="Palatino Linotype" w:eastAsia="Calibri" w:hAnsi="Palatino Linotype" w:cs="Tahoma"/>
          <w:bCs/>
          <w:sz w:val="22"/>
          <w:szCs w:val="22"/>
          <w:lang w:val="es-ES" w:eastAsia="en-US"/>
        </w:rPr>
        <w:t>, en términos de lo dispuesto en los artículos 185, fracciones VI y VIII</w:t>
      </w:r>
      <w:r w:rsidR="00534263" w:rsidRPr="002A3921">
        <w:rPr>
          <w:rFonts w:ascii="Palatino Linotype" w:eastAsia="Calibri" w:hAnsi="Palatino Linotype" w:cs="Tahoma"/>
          <w:bCs/>
          <w:sz w:val="22"/>
          <w:szCs w:val="22"/>
          <w:lang w:val="es-ES" w:eastAsia="en-US"/>
        </w:rPr>
        <w:t>,</w:t>
      </w:r>
      <w:r w:rsidR="003D0834" w:rsidRPr="002A3921">
        <w:rPr>
          <w:rFonts w:ascii="Palatino Linotype" w:eastAsia="Calibri" w:hAnsi="Palatino Linotype" w:cs="Tahoma"/>
          <w:bCs/>
          <w:sz w:val="22"/>
          <w:szCs w:val="22"/>
          <w:lang w:val="es-ES" w:eastAsia="en-US"/>
        </w:rPr>
        <w:t xml:space="preserve"> de la Ley de Transparencia y Acceso a la Información Pública del Estado de México y Municipios; </w:t>
      </w:r>
      <w:r w:rsidR="003D0834" w:rsidRPr="002A3921">
        <w:rPr>
          <w:rFonts w:ascii="Palatino Linotype" w:eastAsia="Calibri" w:hAnsi="Palatino Linotype" w:cs="Tahoma"/>
          <w:b/>
          <w:bCs/>
          <w:sz w:val="22"/>
          <w:szCs w:val="22"/>
          <w:lang w:val="es-ES" w:eastAsia="en-US"/>
        </w:rPr>
        <w:t xml:space="preserve">acto que fue notificado a las partes el </w:t>
      </w:r>
      <w:r w:rsidR="00DC766B" w:rsidRPr="002A3921">
        <w:rPr>
          <w:rFonts w:ascii="Palatino Linotype" w:eastAsia="Calibri" w:hAnsi="Palatino Linotype" w:cs="Tahoma"/>
          <w:b/>
          <w:bCs/>
          <w:sz w:val="22"/>
          <w:szCs w:val="22"/>
          <w:lang w:val="es-ES" w:eastAsia="en-US"/>
        </w:rPr>
        <w:t>mismo día de su emisión</w:t>
      </w:r>
      <w:r w:rsidR="003D0834" w:rsidRPr="002A3921">
        <w:rPr>
          <w:rFonts w:ascii="Palatino Linotype" w:eastAsia="Calibri" w:hAnsi="Palatino Linotype" w:cs="Tahoma"/>
          <w:bCs/>
          <w:sz w:val="22"/>
          <w:szCs w:val="22"/>
          <w:lang w:val="es-ES" w:eastAsia="en-US"/>
        </w:rPr>
        <w:t>, a través del Sistema de Acceso a la Información Mexiquense</w:t>
      </w:r>
      <w:r w:rsidR="00534263" w:rsidRPr="002A3921">
        <w:rPr>
          <w:rFonts w:ascii="Palatino Linotype" w:eastAsia="Calibri" w:hAnsi="Palatino Linotype" w:cs="Tahoma"/>
          <w:bCs/>
          <w:sz w:val="22"/>
          <w:szCs w:val="22"/>
          <w:lang w:val="es-ES" w:eastAsia="en-US"/>
        </w:rPr>
        <w:t xml:space="preserve"> (SAIMEX)</w:t>
      </w:r>
      <w:r w:rsidR="003D0834" w:rsidRPr="002A3921">
        <w:rPr>
          <w:rFonts w:ascii="Palatino Linotype" w:eastAsia="Calibri" w:hAnsi="Palatino Linotype" w:cs="Tahoma"/>
          <w:bCs/>
          <w:sz w:val="22"/>
          <w:szCs w:val="22"/>
          <w:lang w:val="es-ES" w:eastAsia="en-US"/>
        </w:rPr>
        <w:t>.</w:t>
      </w:r>
    </w:p>
    <w:p w14:paraId="3FFC98C5" w14:textId="77777777" w:rsidR="003D0834" w:rsidRPr="002A3921" w:rsidRDefault="003D0834" w:rsidP="00D9652C">
      <w:pPr>
        <w:spacing w:line="360" w:lineRule="auto"/>
        <w:jc w:val="both"/>
        <w:rPr>
          <w:rFonts w:ascii="Palatino Linotype" w:eastAsia="Calibri" w:hAnsi="Palatino Linotype" w:cs="Tahoma"/>
          <w:b/>
          <w:bCs/>
          <w:sz w:val="22"/>
          <w:szCs w:val="22"/>
          <w:lang w:val="es-ES" w:eastAsia="en-US"/>
        </w:rPr>
      </w:pPr>
    </w:p>
    <w:p w14:paraId="587D9109" w14:textId="77777777" w:rsidR="00806E45" w:rsidRPr="002A3921" w:rsidRDefault="00806E45" w:rsidP="00D9652C">
      <w:pPr>
        <w:spacing w:line="360" w:lineRule="auto"/>
        <w:jc w:val="both"/>
        <w:rPr>
          <w:rFonts w:ascii="Palatino Linotype" w:eastAsia="Calibri" w:hAnsi="Palatino Linotype" w:cs="Tahoma"/>
          <w:bCs/>
          <w:sz w:val="22"/>
          <w:szCs w:val="22"/>
          <w:lang w:val="es-ES" w:eastAsia="en-US"/>
        </w:rPr>
      </w:pPr>
      <w:r w:rsidRPr="002A3921">
        <w:rPr>
          <w:rFonts w:ascii="Palatino Linotype" w:eastAsia="Calibri" w:hAnsi="Palatino Linotype" w:cs="Tahoma"/>
          <w:bCs/>
          <w:sz w:val="22"/>
          <w:szCs w:val="22"/>
          <w:lang w:val="es-ES" w:eastAsia="en-US"/>
        </w:rPr>
        <w:t>En razón de que fue debidamente sustanciado el expediente electrónico y no existe diligencia pendiente de desahogo, se emite la resolución que conforme a De</w:t>
      </w:r>
      <w:r w:rsidR="00285B21" w:rsidRPr="002A3921">
        <w:rPr>
          <w:rFonts w:ascii="Palatino Linotype" w:eastAsia="Calibri" w:hAnsi="Palatino Linotype" w:cs="Tahoma"/>
          <w:bCs/>
          <w:sz w:val="22"/>
          <w:szCs w:val="22"/>
          <w:lang w:val="es-ES" w:eastAsia="en-US"/>
        </w:rPr>
        <w:t>recho proceda, de acuerdo con lo</w:t>
      </w:r>
      <w:r w:rsidRPr="002A3921">
        <w:rPr>
          <w:rFonts w:ascii="Palatino Linotype" w:eastAsia="Calibri" w:hAnsi="Palatino Linotype" w:cs="Tahoma"/>
          <w:bCs/>
          <w:sz w:val="22"/>
          <w:szCs w:val="22"/>
          <w:lang w:val="es-ES" w:eastAsia="en-US"/>
        </w:rPr>
        <w:t xml:space="preserve">s siguientes: </w:t>
      </w:r>
    </w:p>
    <w:p w14:paraId="6431ED72" w14:textId="77777777" w:rsidR="00DA1AD1" w:rsidRPr="002A3921" w:rsidRDefault="00DA1AD1" w:rsidP="00D9652C">
      <w:pPr>
        <w:spacing w:line="360" w:lineRule="auto"/>
        <w:jc w:val="both"/>
        <w:rPr>
          <w:rFonts w:ascii="Palatino Linotype" w:eastAsia="Calibri" w:hAnsi="Palatino Linotype" w:cs="Tahoma"/>
          <w:bCs/>
          <w:sz w:val="22"/>
          <w:szCs w:val="22"/>
          <w:lang w:val="es-ES" w:eastAsia="en-US"/>
        </w:rPr>
      </w:pPr>
    </w:p>
    <w:p w14:paraId="6A6F0CD2" w14:textId="77777777" w:rsidR="00806E45" w:rsidRPr="002A3921" w:rsidRDefault="00285B21" w:rsidP="00854E77">
      <w:pPr>
        <w:spacing w:line="360" w:lineRule="auto"/>
        <w:jc w:val="center"/>
        <w:rPr>
          <w:rFonts w:ascii="Palatino Linotype" w:eastAsia="Calibri" w:hAnsi="Palatino Linotype" w:cs="Tahoma"/>
          <w:b/>
          <w:bCs/>
          <w:sz w:val="22"/>
          <w:szCs w:val="22"/>
          <w:lang w:val="es-ES" w:eastAsia="en-US"/>
        </w:rPr>
      </w:pPr>
      <w:r w:rsidRPr="002A3921">
        <w:rPr>
          <w:rFonts w:ascii="Palatino Linotype" w:eastAsia="Calibri" w:hAnsi="Palatino Linotype" w:cs="Tahoma"/>
          <w:b/>
          <w:bCs/>
          <w:sz w:val="22"/>
          <w:szCs w:val="22"/>
          <w:lang w:val="es-ES" w:eastAsia="en-US"/>
        </w:rPr>
        <w:t>CONSIDERANDOS</w:t>
      </w:r>
    </w:p>
    <w:p w14:paraId="414BCF66" w14:textId="77777777" w:rsidR="0085547C" w:rsidRPr="002A3921" w:rsidRDefault="0085547C" w:rsidP="00D9652C">
      <w:pPr>
        <w:spacing w:line="360" w:lineRule="auto"/>
        <w:jc w:val="both"/>
        <w:rPr>
          <w:rFonts w:ascii="Palatino Linotype" w:eastAsia="Calibri" w:hAnsi="Palatino Linotype" w:cs="Tahoma"/>
          <w:b/>
          <w:bCs/>
          <w:sz w:val="22"/>
          <w:szCs w:val="22"/>
          <w:lang w:val="es-ES" w:eastAsia="en-US"/>
        </w:rPr>
      </w:pPr>
    </w:p>
    <w:p w14:paraId="1460403E" w14:textId="77777777" w:rsidR="00806E45" w:rsidRPr="002A3921" w:rsidRDefault="00285B21" w:rsidP="00D9652C">
      <w:pPr>
        <w:spacing w:line="360" w:lineRule="auto"/>
        <w:jc w:val="both"/>
        <w:rPr>
          <w:rFonts w:ascii="Palatino Linotype" w:eastAsia="Calibri" w:hAnsi="Palatino Linotype" w:cs="Tahoma"/>
          <w:b/>
          <w:bCs/>
          <w:sz w:val="22"/>
          <w:szCs w:val="22"/>
          <w:lang w:val="es-ES" w:eastAsia="en-US"/>
        </w:rPr>
      </w:pPr>
      <w:r w:rsidRPr="002A3921">
        <w:rPr>
          <w:rFonts w:ascii="Palatino Linotype" w:eastAsia="Calibri" w:hAnsi="Palatino Linotype" w:cs="Tahoma"/>
          <w:b/>
          <w:bCs/>
          <w:sz w:val="22"/>
          <w:szCs w:val="22"/>
          <w:lang w:val="es-ES" w:eastAsia="en-US"/>
        </w:rPr>
        <w:lastRenderedPageBreak/>
        <w:t>PRIMERO</w:t>
      </w:r>
      <w:r w:rsidR="00806E45" w:rsidRPr="002A3921">
        <w:rPr>
          <w:rFonts w:ascii="Palatino Linotype" w:eastAsia="Calibri" w:hAnsi="Palatino Linotype" w:cs="Tahoma"/>
          <w:b/>
          <w:bCs/>
          <w:sz w:val="22"/>
          <w:szCs w:val="22"/>
          <w:lang w:val="es-ES" w:eastAsia="en-US"/>
        </w:rPr>
        <w:t xml:space="preserve">. Competencia. </w:t>
      </w:r>
    </w:p>
    <w:p w14:paraId="4B8D493D" w14:textId="77777777" w:rsidR="00806E45" w:rsidRPr="002A3921" w:rsidRDefault="00806E45" w:rsidP="00D9652C">
      <w:pPr>
        <w:spacing w:line="360" w:lineRule="auto"/>
        <w:jc w:val="both"/>
        <w:rPr>
          <w:rFonts w:ascii="Palatino Linotype" w:eastAsia="Calibri" w:hAnsi="Palatino Linotype" w:cs="Tahoma"/>
          <w:b/>
          <w:bCs/>
          <w:sz w:val="22"/>
          <w:szCs w:val="22"/>
          <w:lang w:val="es-ES" w:eastAsia="en-US"/>
        </w:rPr>
      </w:pPr>
    </w:p>
    <w:p w14:paraId="063F8447" w14:textId="77777777" w:rsidR="00806E45" w:rsidRPr="002A3921" w:rsidRDefault="00806E45" w:rsidP="00D9652C">
      <w:pPr>
        <w:spacing w:line="360" w:lineRule="auto"/>
        <w:jc w:val="both"/>
        <w:rPr>
          <w:rFonts w:ascii="Palatino Linotype" w:eastAsia="Calibri" w:hAnsi="Palatino Linotype" w:cs="Tahoma"/>
          <w:bCs/>
          <w:sz w:val="22"/>
          <w:szCs w:val="22"/>
          <w:lang w:val="es-ES" w:eastAsia="en-US"/>
        </w:rPr>
      </w:pPr>
      <w:r w:rsidRPr="002A3921">
        <w:rPr>
          <w:rFonts w:ascii="Palatino Linotype" w:eastAsia="Calibri" w:hAnsi="Palatino Linotype" w:cs="Tahoma"/>
          <w:bCs/>
          <w:sz w:val="22"/>
          <w:szCs w:val="22"/>
          <w:lang w:val="es-ES" w:eastAsia="en-U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DC766B" w:rsidRPr="002A3921">
        <w:rPr>
          <w:rFonts w:ascii="Palatino Linotype" w:eastAsia="Calibri" w:hAnsi="Palatino Linotype" w:cs="Tahoma"/>
          <w:bCs/>
          <w:sz w:val="22"/>
          <w:szCs w:val="22"/>
          <w:lang w:val="es-ES" w:eastAsia="en-US"/>
        </w:rPr>
        <w:t>°</w:t>
      </w:r>
      <w:r w:rsidRPr="002A3921">
        <w:rPr>
          <w:rFonts w:ascii="Palatino Linotype" w:eastAsia="Calibri" w:hAnsi="Palatino Linotype" w:cs="Tahoma"/>
          <w:bCs/>
          <w:sz w:val="22"/>
          <w:szCs w:val="22"/>
          <w:lang w:val="es-ES" w:eastAsia="en-US"/>
        </w:rPr>
        <w:t>, apartado A</w:t>
      </w:r>
      <w:r w:rsidR="0076766A" w:rsidRPr="002A3921">
        <w:rPr>
          <w:rFonts w:ascii="Palatino Linotype" w:eastAsia="Calibri" w:hAnsi="Palatino Linotype" w:cs="Tahoma"/>
          <w:bCs/>
          <w:sz w:val="22"/>
          <w:szCs w:val="22"/>
          <w:lang w:val="es-ES" w:eastAsia="en-US"/>
        </w:rPr>
        <w:t>,</w:t>
      </w:r>
      <w:r w:rsidRPr="002A3921">
        <w:rPr>
          <w:rFonts w:ascii="Palatino Linotype" w:eastAsia="Calibri" w:hAnsi="Palatino Linotype" w:cs="Tahoma"/>
          <w:bCs/>
          <w:sz w:val="22"/>
          <w:szCs w:val="22"/>
          <w:lang w:val="es-ES" w:eastAsia="en-US"/>
        </w:rPr>
        <w:t xml:space="preserve"> de la Constitución Política de los Estados Unidos Mexicanos; 5</w:t>
      </w:r>
      <w:r w:rsidR="00E477A3" w:rsidRPr="002A3921">
        <w:rPr>
          <w:rFonts w:ascii="Palatino Linotype" w:eastAsia="Calibri" w:hAnsi="Palatino Linotype" w:cs="Tahoma"/>
          <w:bCs/>
          <w:sz w:val="22"/>
          <w:szCs w:val="22"/>
          <w:lang w:val="es-ES" w:eastAsia="en-US"/>
        </w:rPr>
        <w:t>°</w:t>
      </w:r>
      <w:r w:rsidRPr="002A3921">
        <w:rPr>
          <w:rFonts w:ascii="Palatino Linotype" w:eastAsia="Calibri" w:hAnsi="Palatino Linotype" w:cs="Tahoma"/>
          <w:bCs/>
          <w:sz w:val="22"/>
          <w:szCs w:val="22"/>
          <w:lang w:val="es-ES" w:eastAsia="en-US"/>
        </w:rPr>
        <w:t>, párrafos vigésimo, vigésimo primero y vigésimo segundo, fracciones I, II, III, IV y V</w:t>
      </w:r>
      <w:r w:rsidR="00E477A3" w:rsidRPr="002A3921">
        <w:rPr>
          <w:rFonts w:ascii="Palatino Linotype" w:eastAsia="Calibri" w:hAnsi="Palatino Linotype" w:cs="Tahoma"/>
          <w:bCs/>
          <w:sz w:val="22"/>
          <w:szCs w:val="22"/>
          <w:lang w:val="es-ES" w:eastAsia="en-US"/>
        </w:rPr>
        <w:t>,</w:t>
      </w:r>
      <w:r w:rsidRPr="002A3921">
        <w:rPr>
          <w:rFonts w:ascii="Palatino Linotype" w:eastAsia="Calibri" w:hAnsi="Palatino Linotype" w:cs="Tahoma"/>
          <w:bCs/>
          <w:sz w:val="22"/>
          <w:szCs w:val="22"/>
          <w:lang w:val="es-ES" w:eastAsia="en-US"/>
        </w:rPr>
        <w:t xml:space="preserve"> de la Constitución Política del Estado Libre y Soberano de México; 1°, 8°, 9°, 10, 37 y 42, fracciones I, II y III, de la Ley General de Transparencia y Acceso a la Información Pública; 1°, 2°, fracciones II y IV; 13,  29, 36, fracciones I y II; 176, 178, 179, 181 párrafo tercero, 185, 188 y 189</w:t>
      </w:r>
      <w:r w:rsidR="00E477A3" w:rsidRPr="002A3921">
        <w:rPr>
          <w:rFonts w:ascii="Palatino Linotype" w:eastAsia="Calibri" w:hAnsi="Palatino Linotype" w:cs="Tahoma"/>
          <w:bCs/>
          <w:sz w:val="22"/>
          <w:szCs w:val="22"/>
          <w:lang w:val="es-ES" w:eastAsia="en-US"/>
        </w:rPr>
        <w:t>,</w:t>
      </w:r>
      <w:r w:rsidRPr="002A3921">
        <w:rPr>
          <w:rFonts w:ascii="Palatino Linotype" w:eastAsia="Calibri" w:hAnsi="Palatino Linotype" w:cs="Tahoma"/>
          <w:bCs/>
          <w:sz w:val="22"/>
          <w:szCs w:val="22"/>
          <w:lang w:val="es-ES" w:eastAsia="en-US"/>
        </w:rPr>
        <w:t xml:space="preserve"> de la Ley Transparencia y Acceso a la Información Pública del</w:t>
      </w:r>
      <w:r w:rsidR="00DC766B" w:rsidRPr="002A3921">
        <w:rPr>
          <w:rFonts w:ascii="Palatino Linotype" w:eastAsia="Calibri" w:hAnsi="Palatino Linotype" w:cs="Tahoma"/>
          <w:bCs/>
          <w:sz w:val="22"/>
          <w:szCs w:val="22"/>
          <w:lang w:val="es-ES" w:eastAsia="en-US"/>
        </w:rPr>
        <w:t xml:space="preserve"> Estado de México y Municipios; 7</w:t>
      </w:r>
      <w:r w:rsidRPr="002A3921">
        <w:rPr>
          <w:rFonts w:ascii="Palatino Linotype" w:eastAsia="Calibri" w:hAnsi="Palatino Linotype" w:cs="Tahoma"/>
          <w:bCs/>
          <w:sz w:val="22"/>
          <w:szCs w:val="22"/>
          <w:lang w:val="es-ES" w:eastAsia="en-US"/>
        </w:rPr>
        <w:t>, 9, fracciones I y XXIV y 11</w:t>
      </w:r>
      <w:r w:rsidR="00E477A3" w:rsidRPr="002A3921">
        <w:rPr>
          <w:rFonts w:ascii="Palatino Linotype" w:eastAsia="Calibri" w:hAnsi="Palatino Linotype" w:cs="Tahoma"/>
          <w:bCs/>
          <w:sz w:val="22"/>
          <w:szCs w:val="22"/>
          <w:lang w:val="es-ES" w:eastAsia="en-US"/>
        </w:rPr>
        <w:t>,</w:t>
      </w:r>
      <w:r w:rsidRPr="002A3921">
        <w:rPr>
          <w:rFonts w:ascii="Palatino Linotype" w:eastAsia="Calibri" w:hAnsi="Palatino Linotype" w:cs="Tahoma"/>
          <w:bCs/>
          <w:sz w:val="22"/>
          <w:szCs w:val="22"/>
          <w:lang w:val="es-ES" w:eastAsia="en-US"/>
        </w:rPr>
        <w:t xml:space="preserve"> del Reglamento Interior del Instituto de Transparencia, Acceso a la Información Pública y Protección de Datos Personales del Estado de México y Municipios.</w:t>
      </w:r>
    </w:p>
    <w:p w14:paraId="4DC24679" w14:textId="77777777" w:rsidR="00806E45" w:rsidRPr="002A3921" w:rsidRDefault="00806E45" w:rsidP="00D9652C">
      <w:pPr>
        <w:spacing w:line="360" w:lineRule="auto"/>
        <w:jc w:val="both"/>
        <w:rPr>
          <w:rFonts w:ascii="Palatino Linotype" w:eastAsia="Calibri" w:hAnsi="Palatino Linotype" w:cs="Tahoma"/>
          <w:bCs/>
          <w:sz w:val="22"/>
          <w:szCs w:val="22"/>
          <w:lang w:val="es-ES_tradnl" w:eastAsia="en-US"/>
        </w:rPr>
      </w:pPr>
    </w:p>
    <w:p w14:paraId="31167004" w14:textId="77777777" w:rsidR="00806E45" w:rsidRPr="002A3921" w:rsidRDefault="00806E45" w:rsidP="00D9652C">
      <w:pPr>
        <w:spacing w:line="360" w:lineRule="auto"/>
        <w:jc w:val="both"/>
        <w:rPr>
          <w:rFonts w:ascii="Palatino Linotype" w:eastAsia="Calibri" w:hAnsi="Palatino Linotype" w:cs="Tahoma"/>
          <w:bCs/>
          <w:sz w:val="22"/>
          <w:szCs w:val="22"/>
          <w:lang w:val="es-ES" w:eastAsia="en-US"/>
        </w:rPr>
      </w:pPr>
      <w:r w:rsidRPr="002A3921">
        <w:rPr>
          <w:rFonts w:ascii="Palatino Linotype" w:eastAsia="Calibri" w:hAnsi="Palatino Linotype" w:cs="Tahoma"/>
          <w:b/>
          <w:bCs/>
          <w:sz w:val="22"/>
          <w:szCs w:val="22"/>
          <w:lang w:val="es-ES" w:eastAsia="en-US"/>
        </w:rPr>
        <w:t>SE</w:t>
      </w:r>
      <w:r w:rsidR="00285B21" w:rsidRPr="002A3921">
        <w:rPr>
          <w:rFonts w:ascii="Palatino Linotype" w:eastAsia="Calibri" w:hAnsi="Palatino Linotype" w:cs="Tahoma"/>
          <w:b/>
          <w:bCs/>
          <w:sz w:val="22"/>
          <w:szCs w:val="22"/>
          <w:lang w:val="es-ES" w:eastAsia="en-US"/>
        </w:rPr>
        <w:t>GUNDO</w:t>
      </w:r>
      <w:r w:rsidRPr="002A3921">
        <w:rPr>
          <w:rFonts w:ascii="Palatino Linotype" w:eastAsia="Calibri" w:hAnsi="Palatino Linotype" w:cs="Tahoma"/>
          <w:bCs/>
          <w:sz w:val="22"/>
          <w:szCs w:val="22"/>
          <w:lang w:val="es-ES" w:eastAsia="en-US"/>
        </w:rPr>
        <w:t xml:space="preserve">. </w:t>
      </w:r>
      <w:r w:rsidRPr="002A3921">
        <w:rPr>
          <w:rFonts w:ascii="Palatino Linotype" w:eastAsia="Calibri" w:hAnsi="Palatino Linotype" w:cs="Tahoma"/>
          <w:b/>
          <w:bCs/>
          <w:sz w:val="22"/>
          <w:szCs w:val="22"/>
          <w:lang w:val="es-ES" w:eastAsia="en-US"/>
        </w:rPr>
        <w:t>Causales de improcedencia y sobreseimiento.</w:t>
      </w:r>
      <w:r w:rsidRPr="002A3921">
        <w:rPr>
          <w:rFonts w:ascii="Palatino Linotype" w:eastAsia="Calibri" w:hAnsi="Palatino Linotype" w:cs="Tahoma"/>
          <w:bCs/>
          <w:sz w:val="22"/>
          <w:szCs w:val="22"/>
          <w:lang w:val="es-ES" w:eastAsia="en-US"/>
        </w:rPr>
        <w:t xml:space="preserve"> </w:t>
      </w:r>
    </w:p>
    <w:p w14:paraId="44D41E0C" w14:textId="77777777" w:rsidR="00806E45" w:rsidRPr="002A3921" w:rsidRDefault="00806E45" w:rsidP="00D9652C">
      <w:pPr>
        <w:spacing w:line="360" w:lineRule="auto"/>
        <w:jc w:val="both"/>
        <w:rPr>
          <w:rFonts w:ascii="Palatino Linotype" w:eastAsia="Calibri" w:hAnsi="Palatino Linotype" w:cs="Tahoma"/>
          <w:bCs/>
          <w:sz w:val="22"/>
          <w:szCs w:val="22"/>
          <w:lang w:val="es-ES" w:eastAsia="en-US"/>
        </w:rPr>
      </w:pPr>
    </w:p>
    <w:p w14:paraId="18918EF9" w14:textId="77777777" w:rsidR="0038319E" w:rsidRPr="002A3921" w:rsidRDefault="00806E45" w:rsidP="0038319E">
      <w:pPr>
        <w:spacing w:line="360" w:lineRule="auto"/>
        <w:jc w:val="both"/>
        <w:rPr>
          <w:rFonts w:ascii="Palatino Linotype" w:eastAsia="Calibri" w:hAnsi="Palatino Linotype" w:cs="Tahoma"/>
          <w:bCs/>
          <w:sz w:val="22"/>
          <w:szCs w:val="22"/>
          <w:lang w:val="es-ES" w:eastAsia="en-US"/>
        </w:rPr>
      </w:pPr>
      <w:r w:rsidRPr="002A3921">
        <w:rPr>
          <w:rFonts w:ascii="Palatino Linotype" w:eastAsia="Calibri" w:hAnsi="Palatino Linotype" w:cs="Tahoma"/>
          <w:bCs/>
          <w:sz w:val="22"/>
          <w:szCs w:val="22"/>
          <w:lang w:val="es-ES" w:eastAsia="en-US"/>
        </w:rPr>
        <w:t xml:space="preserve">Previo al análisis de fondo de la controversia presentada en el asunto que nos ocupa, este Instituto </w:t>
      </w:r>
      <w:r w:rsidR="00DC766B" w:rsidRPr="002A3921">
        <w:rPr>
          <w:rFonts w:ascii="Palatino Linotype" w:eastAsia="Calibri" w:hAnsi="Palatino Linotype" w:cs="Tahoma"/>
          <w:bCs/>
          <w:sz w:val="22"/>
          <w:szCs w:val="22"/>
          <w:lang w:val="es-ES" w:eastAsia="en-US"/>
        </w:rPr>
        <w:t>se encuentra obligado a efectuar el</w:t>
      </w:r>
      <w:r w:rsidRPr="002A3921">
        <w:rPr>
          <w:rFonts w:ascii="Palatino Linotype" w:eastAsia="Calibri" w:hAnsi="Palatino Linotype" w:cs="Tahoma"/>
          <w:bCs/>
          <w:sz w:val="22"/>
          <w:szCs w:val="22"/>
          <w:lang w:val="es-ES" w:eastAsia="en-US"/>
        </w:rPr>
        <w:t xml:space="preserve"> estudio oficioso de las causales de improcedencia y sobreseimiento, por tratarse de una cuestión de orden público y de estudio preferente (acorde con el Criterio orientador en la Tesis de Jurisprudencia número 940, pág. 1538, segunda parte del Apéndice del Semanario Judicial de la Federación 1917-1988.</w:t>
      </w:r>
      <w:r w:rsidR="004F4B65" w:rsidRPr="002A3921">
        <w:rPr>
          <w:rFonts w:ascii="Palatino Linotype" w:eastAsia="Calibri" w:hAnsi="Palatino Linotype" w:cs="Tahoma"/>
          <w:bCs/>
          <w:sz w:val="22"/>
          <w:szCs w:val="22"/>
          <w:lang w:val="es-ES" w:eastAsia="en-US"/>
        </w:rPr>
        <w:t>)</w:t>
      </w:r>
      <w:r w:rsidR="003C373A" w:rsidRPr="002A3921">
        <w:rPr>
          <w:rFonts w:ascii="Palatino Linotype" w:eastAsia="Calibri" w:hAnsi="Palatino Linotype" w:cs="Tahoma"/>
          <w:bCs/>
          <w:sz w:val="22"/>
          <w:szCs w:val="22"/>
          <w:lang w:val="es-ES" w:eastAsia="en-US"/>
        </w:rPr>
        <w:t>.</w:t>
      </w:r>
      <w:r w:rsidR="0038319E" w:rsidRPr="002A3921">
        <w:rPr>
          <w:rFonts w:ascii="Palatino Linotype" w:eastAsia="Calibri" w:hAnsi="Palatino Linotype" w:cs="Tahoma"/>
          <w:bCs/>
          <w:sz w:val="22"/>
          <w:szCs w:val="22"/>
          <w:lang w:val="es-ES" w:eastAsia="en-US"/>
        </w:rPr>
        <w:t xml:space="preserve"> </w:t>
      </w:r>
    </w:p>
    <w:p w14:paraId="2326AD6B" w14:textId="77777777" w:rsidR="00DA1AD1" w:rsidRPr="002A3921" w:rsidRDefault="00DA1AD1" w:rsidP="0038319E">
      <w:pPr>
        <w:spacing w:line="360" w:lineRule="auto"/>
        <w:jc w:val="both"/>
        <w:rPr>
          <w:rFonts w:ascii="Palatino Linotype" w:eastAsia="Calibri" w:hAnsi="Palatino Linotype" w:cs="Tahoma"/>
          <w:bCs/>
          <w:sz w:val="22"/>
          <w:szCs w:val="22"/>
          <w:lang w:val="es-ES" w:eastAsia="en-US"/>
        </w:rPr>
      </w:pPr>
    </w:p>
    <w:p w14:paraId="1DD795E0" w14:textId="77777777" w:rsidR="0038319E" w:rsidRPr="002A3921" w:rsidRDefault="0038319E" w:rsidP="0038319E">
      <w:pPr>
        <w:pStyle w:val="Prrafodelista"/>
        <w:numPr>
          <w:ilvl w:val="0"/>
          <w:numId w:val="23"/>
        </w:numPr>
        <w:spacing w:line="360" w:lineRule="auto"/>
        <w:jc w:val="both"/>
        <w:rPr>
          <w:rFonts w:ascii="Palatino Linotype" w:eastAsia="Calibri" w:hAnsi="Palatino Linotype" w:cs="Tahoma"/>
          <w:b/>
          <w:bCs/>
          <w:szCs w:val="22"/>
          <w:lang w:val="es-ES" w:eastAsia="en-US"/>
        </w:rPr>
      </w:pPr>
      <w:r w:rsidRPr="002A3921">
        <w:rPr>
          <w:rFonts w:ascii="Palatino Linotype" w:eastAsia="Calibri" w:hAnsi="Palatino Linotype" w:cs="Tahoma"/>
          <w:b/>
          <w:bCs/>
          <w:szCs w:val="22"/>
          <w:lang w:val="es-ES" w:eastAsia="en-US"/>
        </w:rPr>
        <w:t>Ca</w:t>
      </w:r>
      <w:r w:rsidR="004D0BE6" w:rsidRPr="002A3921">
        <w:rPr>
          <w:rFonts w:ascii="Palatino Linotype" w:eastAsia="Calibri" w:hAnsi="Palatino Linotype" w:cs="Tahoma"/>
          <w:b/>
          <w:bCs/>
          <w:szCs w:val="22"/>
          <w:lang w:val="es-ES" w:eastAsia="en-US"/>
        </w:rPr>
        <w:t>us</w:t>
      </w:r>
      <w:r w:rsidRPr="002A3921">
        <w:rPr>
          <w:rFonts w:ascii="Palatino Linotype" w:eastAsia="Calibri" w:hAnsi="Palatino Linotype" w:cs="Tahoma"/>
          <w:b/>
          <w:bCs/>
          <w:szCs w:val="22"/>
          <w:lang w:val="es-ES" w:eastAsia="en-US"/>
        </w:rPr>
        <w:t>ales de improcedencia.</w:t>
      </w:r>
    </w:p>
    <w:p w14:paraId="729D6819" w14:textId="77777777" w:rsidR="00E477A3" w:rsidRPr="002A3921" w:rsidRDefault="00E477A3" w:rsidP="00E477A3">
      <w:pPr>
        <w:spacing w:line="360" w:lineRule="auto"/>
        <w:jc w:val="both"/>
        <w:rPr>
          <w:rFonts w:ascii="Palatino Linotype" w:eastAsia="Calibri" w:hAnsi="Palatino Linotype" w:cs="Tahoma"/>
          <w:bCs/>
          <w:sz w:val="22"/>
          <w:szCs w:val="22"/>
          <w:lang w:val="es-ES" w:eastAsia="en-US"/>
        </w:rPr>
      </w:pPr>
    </w:p>
    <w:p w14:paraId="1871EEF2" w14:textId="5626127D" w:rsidR="0038319E" w:rsidRPr="002A3921" w:rsidRDefault="00E477A3" w:rsidP="00295682">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2A3921">
        <w:rPr>
          <w:rFonts w:ascii="Palatino Linotype" w:eastAsia="Calibri" w:hAnsi="Palatino Linotype" w:cs="Tahoma"/>
          <w:color w:val="000000"/>
          <w:sz w:val="22"/>
          <w:szCs w:val="22"/>
          <w:lang w:val="es-ES" w:eastAsia="es-MX"/>
        </w:rPr>
        <w:lastRenderedPageBreak/>
        <w:t>En el presente caso, no se actualiza ninguna de las causales de i</w:t>
      </w:r>
      <w:r w:rsidR="006A6A79" w:rsidRPr="002A3921">
        <w:rPr>
          <w:rFonts w:ascii="Palatino Linotype" w:eastAsia="Calibri" w:hAnsi="Palatino Linotype" w:cs="Tahoma"/>
          <w:color w:val="000000"/>
          <w:sz w:val="22"/>
          <w:szCs w:val="22"/>
          <w:lang w:val="es-ES" w:eastAsia="es-MX"/>
        </w:rPr>
        <w:t>mprocedencia establecidas por el artículo 191</w:t>
      </w:r>
      <w:r w:rsidR="00AA2BD3" w:rsidRPr="002A3921">
        <w:rPr>
          <w:rFonts w:ascii="Palatino Linotype" w:eastAsia="Calibri" w:hAnsi="Palatino Linotype" w:cs="Tahoma"/>
          <w:color w:val="000000"/>
          <w:sz w:val="22"/>
          <w:szCs w:val="22"/>
          <w:lang w:val="es-ES" w:eastAsia="es-MX"/>
        </w:rPr>
        <w:t>, fracciones I, II, IV, V y VI,</w:t>
      </w:r>
      <w:r w:rsidR="006A6A79" w:rsidRPr="002A3921">
        <w:rPr>
          <w:rFonts w:ascii="Palatino Linotype" w:eastAsia="Calibri" w:hAnsi="Palatino Linotype" w:cs="Tahoma"/>
          <w:color w:val="000000"/>
          <w:sz w:val="22"/>
          <w:szCs w:val="22"/>
          <w:lang w:val="es-ES" w:eastAsia="es-MX"/>
        </w:rPr>
        <w:t xml:space="preserve"> de la Ley de Transparencia y Acceso a la Información Pública del Estado de México y Municipios</w:t>
      </w:r>
      <w:r w:rsidRPr="002A3921">
        <w:rPr>
          <w:rFonts w:ascii="Palatino Linotype" w:eastAsia="Calibri" w:hAnsi="Palatino Linotype" w:cs="Tahoma"/>
          <w:color w:val="000000"/>
          <w:sz w:val="22"/>
          <w:szCs w:val="22"/>
          <w:lang w:val="es-ES" w:eastAsia="es-MX"/>
        </w:rPr>
        <w:t xml:space="preserve">, toda vez que este Instituto no tiene conocimiento </w:t>
      </w:r>
      <w:r w:rsidRPr="002A3921">
        <w:rPr>
          <w:rFonts w:ascii="Palatino Linotype" w:hAnsi="Palatino Linotype" w:cs="Tahoma"/>
          <w:sz w:val="22"/>
          <w:szCs w:val="22"/>
          <w:lang w:val="es-ES"/>
        </w:rPr>
        <w:t>de que se encuentre en trámite algún medio de defensa presentado por el recurrente ante otra instancia; no existió prevención alguna; la veracidad de la respuesta no formó parte del agravio</w:t>
      </w:r>
      <w:r w:rsidR="002F5079" w:rsidRPr="002A3921">
        <w:rPr>
          <w:rFonts w:ascii="Palatino Linotype" w:hAnsi="Palatino Linotype" w:cs="Tahoma"/>
          <w:sz w:val="22"/>
          <w:szCs w:val="22"/>
          <w:lang w:val="es-ES"/>
        </w:rPr>
        <w:t xml:space="preserve"> </w:t>
      </w:r>
      <w:r w:rsidRPr="002A3921">
        <w:rPr>
          <w:rFonts w:ascii="Palatino Linotype" w:hAnsi="Palatino Linotype" w:cs="Tahoma"/>
          <w:sz w:val="22"/>
          <w:szCs w:val="22"/>
          <w:lang w:val="es-ES"/>
        </w:rPr>
        <w:t xml:space="preserve"> </w:t>
      </w:r>
      <w:r w:rsidR="00295682" w:rsidRPr="002A3921">
        <w:rPr>
          <w:rFonts w:ascii="Palatino Linotype" w:hAnsi="Palatino Linotype" w:cs="Tahoma"/>
          <w:sz w:val="22"/>
          <w:szCs w:val="22"/>
          <w:lang w:val="es-ES"/>
        </w:rPr>
        <w:t>y,</w:t>
      </w:r>
      <w:r w:rsidRPr="002A3921">
        <w:rPr>
          <w:rFonts w:ascii="Palatino Linotype" w:hAnsi="Palatino Linotype" w:cs="Tahoma"/>
          <w:sz w:val="22"/>
          <w:szCs w:val="22"/>
          <w:lang w:val="es-ES"/>
        </w:rPr>
        <w:t xml:space="preserve"> </w:t>
      </w:r>
      <w:r w:rsidRPr="002A3921">
        <w:rPr>
          <w:rFonts w:ascii="Palatino Linotype" w:eastAsia="Calibri" w:hAnsi="Palatino Linotype" w:cs="Tahoma"/>
          <w:color w:val="000000"/>
          <w:sz w:val="22"/>
          <w:szCs w:val="22"/>
          <w:lang w:val="es-ES" w:eastAsia="es-MX"/>
        </w:rPr>
        <w:t>el medio de impugnación fue presentando en tiempo.</w:t>
      </w:r>
      <w:r w:rsidR="00295682" w:rsidRPr="002A3921">
        <w:rPr>
          <w:rFonts w:ascii="Palatino Linotype" w:eastAsia="Calibri" w:hAnsi="Palatino Linotype" w:cs="Tahoma"/>
          <w:color w:val="000000"/>
          <w:sz w:val="22"/>
          <w:szCs w:val="22"/>
          <w:lang w:val="es-ES" w:eastAsia="es-MX"/>
        </w:rPr>
        <w:t xml:space="preserve"> </w:t>
      </w:r>
      <w:r w:rsidR="003C373A" w:rsidRPr="002A3921">
        <w:rPr>
          <w:rFonts w:ascii="Palatino Linotype" w:hAnsi="Palatino Linotype" w:cs="Tahoma"/>
          <w:sz w:val="22"/>
          <w:szCs w:val="24"/>
        </w:rPr>
        <w:t xml:space="preserve">Aunado a lo anterior, del análisis al recurso de revisión interpuesto por el Particular, </w:t>
      </w:r>
      <w:r w:rsidRPr="002A3921">
        <w:rPr>
          <w:rFonts w:ascii="Palatino Linotype" w:hAnsi="Palatino Linotype" w:cs="Tahoma"/>
          <w:sz w:val="22"/>
          <w:szCs w:val="24"/>
          <w:lang w:val="es-ES"/>
        </w:rPr>
        <w:t>se</w:t>
      </w:r>
      <w:r w:rsidR="003C373A" w:rsidRPr="002A3921">
        <w:rPr>
          <w:rFonts w:ascii="Palatino Linotype" w:hAnsi="Palatino Linotype" w:cs="Tahoma"/>
          <w:sz w:val="22"/>
          <w:szCs w:val="24"/>
          <w:lang w:val="es-ES"/>
        </w:rPr>
        <w:t xml:space="preserve"> advierte que este</w:t>
      </w:r>
      <w:r w:rsidRPr="002A3921">
        <w:rPr>
          <w:rFonts w:ascii="Palatino Linotype" w:hAnsi="Palatino Linotype" w:cs="Tahoma"/>
          <w:sz w:val="22"/>
          <w:szCs w:val="24"/>
          <w:lang w:val="es-ES"/>
        </w:rPr>
        <w:t xml:space="preserve"> actualiza la</w:t>
      </w:r>
      <w:r w:rsidR="007368A7" w:rsidRPr="002A3921">
        <w:rPr>
          <w:rFonts w:ascii="Palatino Linotype" w:hAnsi="Palatino Linotype" w:cs="Tahoma"/>
          <w:sz w:val="22"/>
          <w:szCs w:val="24"/>
          <w:lang w:val="es-ES"/>
        </w:rPr>
        <w:t xml:space="preserve"> </w:t>
      </w:r>
      <w:r w:rsidRPr="002A3921">
        <w:rPr>
          <w:rFonts w:ascii="Palatino Linotype" w:hAnsi="Palatino Linotype" w:cs="Tahoma"/>
          <w:sz w:val="22"/>
          <w:szCs w:val="24"/>
          <w:lang w:val="es-ES"/>
        </w:rPr>
        <w:t>causal</w:t>
      </w:r>
      <w:r w:rsidR="007368A7" w:rsidRPr="002A3921">
        <w:rPr>
          <w:rFonts w:ascii="Palatino Linotype" w:hAnsi="Palatino Linotype" w:cs="Tahoma"/>
          <w:sz w:val="22"/>
          <w:szCs w:val="24"/>
          <w:lang w:val="es-ES"/>
        </w:rPr>
        <w:t xml:space="preserve"> </w:t>
      </w:r>
      <w:r w:rsidRPr="002A3921">
        <w:rPr>
          <w:rFonts w:ascii="Palatino Linotype" w:hAnsi="Palatino Linotype" w:cs="Tahoma"/>
          <w:sz w:val="22"/>
          <w:szCs w:val="24"/>
          <w:lang w:val="es-ES"/>
        </w:rPr>
        <w:t xml:space="preserve">de procedencia </w:t>
      </w:r>
      <w:r w:rsidR="00774D4B" w:rsidRPr="002A3921">
        <w:rPr>
          <w:rFonts w:ascii="Palatino Linotype" w:hAnsi="Palatino Linotype" w:cs="Tahoma"/>
          <w:sz w:val="22"/>
          <w:szCs w:val="24"/>
          <w:lang w:val="es-ES"/>
        </w:rPr>
        <w:t xml:space="preserve">prevista por </w:t>
      </w:r>
      <w:r w:rsidRPr="002A3921">
        <w:rPr>
          <w:rFonts w:ascii="Palatino Linotype" w:hAnsi="Palatino Linotype" w:cs="Tahoma"/>
          <w:sz w:val="22"/>
          <w:szCs w:val="24"/>
          <w:lang w:val="es-ES"/>
        </w:rPr>
        <w:t xml:space="preserve">el artículo 179, </w:t>
      </w:r>
      <w:r w:rsidR="006A6A79" w:rsidRPr="002A3921">
        <w:rPr>
          <w:rFonts w:ascii="Palatino Linotype" w:eastAsia="Calibri" w:hAnsi="Palatino Linotype" w:cs="Tahoma"/>
          <w:bCs/>
          <w:sz w:val="22"/>
          <w:szCs w:val="22"/>
          <w:lang w:val="es-ES" w:eastAsia="en-US"/>
        </w:rPr>
        <w:t>fracci</w:t>
      </w:r>
      <w:r w:rsidR="007368A7" w:rsidRPr="002A3921">
        <w:rPr>
          <w:rFonts w:ascii="Palatino Linotype" w:eastAsia="Calibri" w:hAnsi="Palatino Linotype" w:cs="Tahoma"/>
          <w:bCs/>
          <w:sz w:val="22"/>
          <w:szCs w:val="22"/>
          <w:lang w:val="es-ES" w:eastAsia="en-US"/>
        </w:rPr>
        <w:t>ón V,</w:t>
      </w:r>
      <w:r w:rsidR="00F70797" w:rsidRPr="002A3921">
        <w:rPr>
          <w:rFonts w:ascii="Palatino Linotype" w:eastAsia="Calibri" w:hAnsi="Palatino Linotype" w:cs="Tahoma"/>
          <w:bCs/>
          <w:sz w:val="22"/>
          <w:szCs w:val="22"/>
          <w:lang w:val="es-ES" w:eastAsia="en-US"/>
        </w:rPr>
        <w:t xml:space="preserve"> </w:t>
      </w:r>
      <w:r w:rsidR="003D4CB4" w:rsidRPr="002A3921">
        <w:rPr>
          <w:rFonts w:ascii="Palatino Linotype" w:eastAsia="Calibri" w:hAnsi="Palatino Linotype" w:cs="Tahoma"/>
          <w:bCs/>
          <w:sz w:val="22"/>
          <w:szCs w:val="22"/>
          <w:lang w:val="es-ES" w:eastAsia="en-US"/>
        </w:rPr>
        <w:t>de la Ley en cita.</w:t>
      </w:r>
    </w:p>
    <w:p w14:paraId="79847F37" w14:textId="77777777" w:rsidR="007368A7" w:rsidRPr="002A3921" w:rsidRDefault="007368A7" w:rsidP="0076766A">
      <w:pPr>
        <w:spacing w:line="360" w:lineRule="auto"/>
        <w:jc w:val="both"/>
        <w:rPr>
          <w:rFonts w:ascii="Palatino Linotype" w:eastAsia="Calibri" w:hAnsi="Palatino Linotype" w:cs="Tahoma"/>
          <w:bCs/>
          <w:sz w:val="22"/>
          <w:szCs w:val="22"/>
          <w:lang w:val="es-ES" w:eastAsia="en-US"/>
        </w:rPr>
      </w:pPr>
    </w:p>
    <w:p w14:paraId="49D96A5F" w14:textId="0DA02C97" w:rsidR="00783BF6" w:rsidRPr="002A3921" w:rsidRDefault="00AA2BD3" w:rsidP="0076766A">
      <w:pPr>
        <w:spacing w:line="360" w:lineRule="auto"/>
        <w:jc w:val="both"/>
        <w:rPr>
          <w:rFonts w:ascii="Palatino Linotype" w:eastAsia="Calibri" w:hAnsi="Palatino Linotype" w:cs="Tahoma"/>
          <w:bCs/>
          <w:sz w:val="22"/>
          <w:szCs w:val="22"/>
          <w:lang w:val="es-ES" w:eastAsia="en-US"/>
        </w:rPr>
      </w:pPr>
      <w:r w:rsidRPr="002A3921">
        <w:rPr>
          <w:rFonts w:ascii="Palatino Linotype" w:eastAsia="Calibri" w:hAnsi="Palatino Linotype" w:cs="Tahoma"/>
          <w:bCs/>
          <w:sz w:val="22"/>
          <w:szCs w:val="22"/>
          <w:lang w:val="es-ES" w:eastAsia="en-US"/>
        </w:rPr>
        <w:t xml:space="preserve">En cambio, del análisis al escrito del Recurso de Revisión, se advierte que el Particular amplió su solicitud de acceso a la información. Tal como se desprende de una comparativa entre los Antecedentes I y III, </w:t>
      </w:r>
      <w:r w:rsidRPr="002A3921">
        <w:rPr>
          <w:rFonts w:ascii="Palatino Linotype" w:eastAsia="Calibri" w:hAnsi="Palatino Linotype" w:cs="Tahoma"/>
          <w:b/>
          <w:bCs/>
          <w:sz w:val="22"/>
          <w:szCs w:val="22"/>
          <w:lang w:val="es-ES" w:eastAsia="en-US"/>
        </w:rPr>
        <w:t xml:space="preserve">nunca se requirió conocer la normatividad </w:t>
      </w:r>
      <w:r w:rsidR="00284F1D">
        <w:rPr>
          <w:rFonts w:ascii="Palatino Linotype" w:eastAsia="Calibri" w:hAnsi="Palatino Linotype" w:cs="Tahoma"/>
          <w:b/>
          <w:bCs/>
          <w:sz w:val="22"/>
          <w:szCs w:val="22"/>
          <w:lang w:val="es-ES" w:eastAsia="en-US"/>
        </w:rPr>
        <w:t xml:space="preserve">en </w:t>
      </w:r>
      <w:r w:rsidRPr="002A3921">
        <w:rPr>
          <w:rFonts w:ascii="Palatino Linotype" w:eastAsia="Calibri" w:hAnsi="Palatino Linotype" w:cs="Tahoma"/>
          <w:b/>
          <w:bCs/>
          <w:sz w:val="22"/>
          <w:szCs w:val="22"/>
          <w:lang w:val="es-ES" w:eastAsia="en-US"/>
        </w:rPr>
        <w:t xml:space="preserve">que </w:t>
      </w:r>
      <w:r w:rsidR="00E777C0" w:rsidRPr="002A3921">
        <w:rPr>
          <w:rFonts w:ascii="Palatino Linotype" w:eastAsia="Calibri" w:hAnsi="Palatino Linotype" w:cs="Tahoma"/>
          <w:b/>
          <w:bCs/>
          <w:sz w:val="22"/>
          <w:szCs w:val="22"/>
          <w:lang w:val="es-ES" w:eastAsia="en-US"/>
        </w:rPr>
        <w:t>consiente lo siguiente</w:t>
      </w:r>
      <w:r w:rsidRPr="002A3921">
        <w:rPr>
          <w:rFonts w:ascii="Palatino Linotype" w:eastAsia="Calibri" w:hAnsi="Palatino Linotype" w:cs="Tahoma"/>
          <w:b/>
          <w:bCs/>
          <w:sz w:val="22"/>
          <w:szCs w:val="22"/>
          <w:lang w:val="es-ES" w:eastAsia="en-US"/>
        </w:rPr>
        <w:t>:</w:t>
      </w:r>
      <w:r w:rsidRPr="002A3921">
        <w:rPr>
          <w:rFonts w:ascii="Palatino Linotype" w:eastAsia="Calibri" w:hAnsi="Palatino Linotype" w:cs="Tahoma"/>
          <w:bCs/>
          <w:sz w:val="22"/>
          <w:szCs w:val="22"/>
          <w:lang w:val="es-ES" w:eastAsia="en-US"/>
        </w:rPr>
        <w:t xml:space="preserve"> </w:t>
      </w:r>
    </w:p>
    <w:p w14:paraId="1654E24E" w14:textId="77777777" w:rsidR="00AA2BD3" w:rsidRPr="002A3921" w:rsidRDefault="00AA2BD3" w:rsidP="0076766A">
      <w:pPr>
        <w:spacing w:line="360" w:lineRule="auto"/>
        <w:jc w:val="both"/>
        <w:rPr>
          <w:rFonts w:ascii="Palatino Linotype" w:eastAsia="Calibri" w:hAnsi="Palatino Linotype" w:cs="Tahoma"/>
          <w:bCs/>
          <w:sz w:val="22"/>
          <w:szCs w:val="22"/>
          <w:lang w:val="es-ES" w:eastAsia="en-US"/>
        </w:rPr>
      </w:pPr>
    </w:p>
    <w:p w14:paraId="0F8E19B3" w14:textId="77777777" w:rsidR="00284F1D" w:rsidRDefault="00AA2BD3" w:rsidP="00AA2BD3">
      <w:pPr>
        <w:spacing w:line="360" w:lineRule="auto"/>
        <w:ind w:left="567" w:right="567"/>
        <w:jc w:val="both"/>
        <w:rPr>
          <w:rFonts w:ascii="Palatino Linotype" w:eastAsia="Calibri" w:hAnsi="Palatino Linotype" w:cs="Tahoma"/>
          <w:bCs/>
          <w:lang w:val="es-ES" w:eastAsia="en-US"/>
        </w:rPr>
      </w:pPr>
      <w:r w:rsidRPr="002A3921">
        <w:rPr>
          <w:rFonts w:ascii="Palatino Linotype" w:eastAsia="Calibri" w:hAnsi="Palatino Linotype" w:cs="Tahoma"/>
          <w:bCs/>
          <w:lang w:val="es-ES" w:eastAsia="en-US"/>
        </w:rPr>
        <w:t>•</w:t>
      </w:r>
      <w:r w:rsidRPr="002A3921">
        <w:rPr>
          <w:rFonts w:ascii="Palatino Linotype" w:eastAsia="Calibri" w:hAnsi="Palatino Linotype" w:cs="Tahoma"/>
          <w:bCs/>
          <w:lang w:val="es-ES" w:eastAsia="en-US"/>
        </w:rPr>
        <w:tab/>
        <w:t xml:space="preserve">Porque se le permite a un trabajador contar con un </w:t>
      </w:r>
      <w:proofErr w:type="spellStart"/>
      <w:r w:rsidRPr="002A3921">
        <w:rPr>
          <w:rFonts w:ascii="Palatino Linotype" w:eastAsia="Calibri" w:hAnsi="Palatino Linotype" w:cs="Tahoma"/>
          <w:bCs/>
          <w:lang w:val="es-ES" w:eastAsia="en-US"/>
        </w:rPr>
        <w:t>kardex</w:t>
      </w:r>
      <w:proofErr w:type="spellEnd"/>
      <w:r w:rsidRPr="002A3921">
        <w:rPr>
          <w:rFonts w:ascii="Palatino Linotype" w:eastAsia="Calibri" w:hAnsi="Palatino Linotype" w:cs="Tahoma"/>
          <w:bCs/>
          <w:lang w:val="es-ES" w:eastAsia="en-US"/>
        </w:rPr>
        <w:t xml:space="preserve"> que no presenta información, existen recuadros vacíos en días que son laborables </w:t>
      </w:r>
    </w:p>
    <w:p w14:paraId="1DBC8626" w14:textId="77777777" w:rsidR="00284F1D" w:rsidRDefault="00AA2BD3" w:rsidP="00AA2BD3">
      <w:pPr>
        <w:spacing w:line="360" w:lineRule="auto"/>
        <w:ind w:left="567" w:right="567"/>
        <w:jc w:val="both"/>
        <w:rPr>
          <w:rFonts w:ascii="Palatino Linotype" w:eastAsia="Calibri" w:hAnsi="Palatino Linotype" w:cs="Tahoma"/>
          <w:bCs/>
          <w:lang w:val="es-ES" w:eastAsia="en-US"/>
        </w:rPr>
      </w:pPr>
      <w:r w:rsidRPr="002A3921">
        <w:rPr>
          <w:rFonts w:ascii="Palatino Linotype" w:eastAsia="Calibri" w:hAnsi="Palatino Linotype" w:cs="Tahoma"/>
          <w:bCs/>
          <w:lang w:val="es-ES" w:eastAsia="en-US"/>
        </w:rPr>
        <w:t>•</w:t>
      </w:r>
      <w:r w:rsidRPr="002A3921">
        <w:rPr>
          <w:rFonts w:ascii="Palatino Linotype" w:eastAsia="Calibri" w:hAnsi="Palatino Linotype" w:cs="Tahoma"/>
          <w:bCs/>
          <w:lang w:val="es-ES" w:eastAsia="en-US"/>
        </w:rPr>
        <w:tab/>
        <w:t xml:space="preserve">Cuantas comisiones sindicales se les permite presentar a un trabajador en el transcurso de un año </w:t>
      </w:r>
    </w:p>
    <w:p w14:paraId="2EE55540" w14:textId="77777777" w:rsidR="00284F1D" w:rsidRDefault="00AA2BD3" w:rsidP="00AA2BD3">
      <w:pPr>
        <w:spacing w:line="360" w:lineRule="auto"/>
        <w:ind w:left="567" w:right="567"/>
        <w:jc w:val="both"/>
        <w:rPr>
          <w:rFonts w:ascii="Palatino Linotype" w:eastAsia="Calibri" w:hAnsi="Palatino Linotype" w:cs="Tahoma"/>
          <w:bCs/>
          <w:lang w:val="es-ES" w:eastAsia="en-US"/>
        </w:rPr>
      </w:pPr>
      <w:r w:rsidRPr="002A3921">
        <w:rPr>
          <w:rFonts w:ascii="Palatino Linotype" w:eastAsia="Calibri" w:hAnsi="Palatino Linotype" w:cs="Tahoma"/>
          <w:bCs/>
          <w:lang w:val="es-ES" w:eastAsia="en-US"/>
        </w:rPr>
        <w:t>•</w:t>
      </w:r>
      <w:r w:rsidRPr="002A3921">
        <w:rPr>
          <w:rFonts w:ascii="Palatino Linotype" w:eastAsia="Calibri" w:hAnsi="Palatino Linotype" w:cs="Tahoma"/>
          <w:bCs/>
          <w:lang w:val="es-ES" w:eastAsia="en-US"/>
        </w:rPr>
        <w:tab/>
        <w:t xml:space="preserve">En los recuadros que señalan entradas sin salidas o viceversa salidas sin entradas, que sanción les otorga a trabajadores </w:t>
      </w:r>
    </w:p>
    <w:p w14:paraId="5221C14C" w14:textId="77777777" w:rsidR="00284F1D" w:rsidRDefault="00AA2BD3" w:rsidP="00AA2BD3">
      <w:pPr>
        <w:spacing w:line="360" w:lineRule="auto"/>
        <w:ind w:left="567" w:right="567"/>
        <w:jc w:val="both"/>
        <w:rPr>
          <w:rFonts w:ascii="Palatino Linotype" w:eastAsia="Calibri" w:hAnsi="Palatino Linotype" w:cs="Tahoma"/>
          <w:bCs/>
          <w:lang w:val="es-ES" w:eastAsia="en-US"/>
        </w:rPr>
      </w:pPr>
      <w:r w:rsidRPr="002A3921">
        <w:rPr>
          <w:rFonts w:ascii="Palatino Linotype" w:eastAsia="Calibri" w:hAnsi="Palatino Linotype" w:cs="Tahoma"/>
          <w:bCs/>
          <w:lang w:val="es-ES" w:eastAsia="en-US"/>
        </w:rPr>
        <w:t>•</w:t>
      </w:r>
      <w:r w:rsidRPr="002A3921">
        <w:rPr>
          <w:rFonts w:ascii="Palatino Linotype" w:eastAsia="Calibri" w:hAnsi="Palatino Linotype" w:cs="Tahoma"/>
          <w:bCs/>
          <w:lang w:val="es-ES" w:eastAsia="en-US"/>
        </w:rPr>
        <w:tab/>
        <w:t xml:space="preserve">En los </w:t>
      </w:r>
      <w:proofErr w:type="spellStart"/>
      <w:r w:rsidRPr="002A3921">
        <w:rPr>
          <w:rFonts w:ascii="Palatino Linotype" w:eastAsia="Calibri" w:hAnsi="Palatino Linotype" w:cs="Tahoma"/>
          <w:bCs/>
          <w:lang w:val="es-ES" w:eastAsia="en-US"/>
        </w:rPr>
        <w:t>kardex</w:t>
      </w:r>
      <w:proofErr w:type="spellEnd"/>
      <w:r w:rsidRPr="002A3921">
        <w:rPr>
          <w:rFonts w:ascii="Palatino Linotype" w:eastAsia="Calibri" w:hAnsi="Palatino Linotype" w:cs="Tahoma"/>
          <w:bCs/>
          <w:lang w:val="es-ES" w:eastAsia="en-US"/>
        </w:rPr>
        <w:t xml:space="preserve"> de los trabajadores los horarios no coinciden con sus horarios en el cual registran sus entradas y salidas. </w:t>
      </w:r>
    </w:p>
    <w:p w14:paraId="72EF1FD6" w14:textId="77777777" w:rsidR="00284F1D" w:rsidRDefault="00AA2BD3" w:rsidP="00AA2BD3">
      <w:pPr>
        <w:spacing w:line="360" w:lineRule="auto"/>
        <w:ind w:left="567" w:right="567"/>
        <w:jc w:val="both"/>
        <w:rPr>
          <w:rFonts w:ascii="Palatino Linotype" w:eastAsia="Calibri" w:hAnsi="Palatino Linotype" w:cs="Tahoma"/>
          <w:bCs/>
          <w:lang w:val="es-ES" w:eastAsia="en-US"/>
        </w:rPr>
      </w:pPr>
      <w:r w:rsidRPr="002A3921">
        <w:rPr>
          <w:rFonts w:ascii="Palatino Linotype" w:eastAsia="Calibri" w:hAnsi="Palatino Linotype" w:cs="Tahoma"/>
          <w:bCs/>
          <w:lang w:val="es-ES" w:eastAsia="en-US"/>
        </w:rPr>
        <w:t>•</w:t>
      </w:r>
      <w:r w:rsidRPr="002A3921">
        <w:rPr>
          <w:rFonts w:ascii="Palatino Linotype" w:eastAsia="Calibri" w:hAnsi="Palatino Linotype" w:cs="Tahoma"/>
          <w:bCs/>
          <w:lang w:val="es-ES" w:eastAsia="en-US"/>
        </w:rPr>
        <w:tab/>
        <w:t xml:space="preserve">Que articulo faculta que puedan fraccionar sus vacaciones </w:t>
      </w:r>
    </w:p>
    <w:p w14:paraId="0FC4C730" w14:textId="77777777" w:rsidR="00284F1D" w:rsidRDefault="00AA2BD3" w:rsidP="00AA2BD3">
      <w:pPr>
        <w:spacing w:line="360" w:lineRule="auto"/>
        <w:ind w:left="567" w:right="567"/>
        <w:jc w:val="both"/>
        <w:rPr>
          <w:rFonts w:ascii="Palatino Linotype" w:eastAsia="Calibri" w:hAnsi="Palatino Linotype" w:cs="Tahoma"/>
          <w:bCs/>
          <w:lang w:val="es-ES" w:eastAsia="en-US"/>
        </w:rPr>
      </w:pPr>
      <w:r w:rsidRPr="002A3921">
        <w:rPr>
          <w:rFonts w:ascii="Palatino Linotype" w:eastAsia="Calibri" w:hAnsi="Palatino Linotype" w:cs="Tahoma"/>
          <w:bCs/>
          <w:lang w:val="es-ES" w:eastAsia="en-US"/>
        </w:rPr>
        <w:t>•</w:t>
      </w:r>
      <w:r w:rsidRPr="002A3921">
        <w:rPr>
          <w:rFonts w:ascii="Palatino Linotype" w:eastAsia="Calibri" w:hAnsi="Palatino Linotype" w:cs="Tahoma"/>
          <w:bCs/>
          <w:lang w:val="es-ES" w:eastAsia="en-US"/>
        </w:rPr>
        <w:tab/>
        <w:t xml:space="preserve">En que artículo señala que puedan pegar vacaciones con comisiones sindicales </w:t>
      </w:r>
    </w:p>
    <w:p w14:paraId="069316D9" w14:textId="77777777" w:rsidR="00284F1D" w:rsidRDefault="00AA2BD3" w:rsidP="00AA2BD3">
      <w:pPr>
        <w:spacing w:line="360" w:lineRule="auto"/>
        <w:ind w:left="567" w:right="567"/>
        <w:jc w:val="both"/>
        <w:rPr>
          <w:rFonts w:ascii="Palatino Linotype" w:eastAsia="Calibri" w:hAnsi="Palatino Linotype" w:cs="Tahoma"/>
          <w:bCs/>
          <w:lang w:val="es-ES" w:eastAsia="en-US"/>
        </w:rPr>
      </w:pPr>
      <w:r w:rsidRPr="002A3921">
        <w:rPr>
          <w:rFonts w:ascii="Palatino Linotype" w:eastAsia="Calibri" w:hAnsi="Palatino Linotype" w:cs="Tahoma"/>
          <w:bCs/>
          <w:lang w:val="es-ES" w:eastAsia="en-US"/>
        </w:rPr>
        <w:t>•</w:t>
      </w:r>
      <w:r w:rsidRPr="002A3921">
        <w:rPr>
          <w:rFonts w:ascii="Palatino Linotype" w:eastAsia="Calibri" w:hAnsi="Palatino Linotype" w:cs="Tahoma"/>
          <w:bCs/>
          <w:lang w:val="es-ES" w:eastAsia="en-US"/>
        </w:rPr>
        <w:tab/>
        <w:t>En que articulo menciona que se les puede otorgar más de 10 días de vacaciones seguidos •</w:t>
      </w:r>
      <w:r w:rsidRPr="002A3921">
        <w:rPr>
          <w:rFonts w:ascii="Palatino Linotype" w:eastAsia="Calibri" w:hAnsi="Palatino Linotype" w:cs="Tahoma"/>
          <w:bCs/>
          <w:lang w:val="es-ES" w:eastAsia="en-US"/>
        </w:rPr>
        <w:tab/>
        <w:t xml:space="preserve">Quiero que me explique que cubre una constancia de tiempo </w:t>
      </w:r>
    </w:p>
    <w:p w14:paraId="5B4E2958" w14:textId="77777777" w:rsidR="00284F1D" w:rsidRDefault="00AA2BD3" w:rsidP="00AA2BD3">
      <w:pPr>
        <w:spacing w:line="360" w:lineRule="auto"/>
        <w:ind w:left="567" w:right="567"/>
        <w:jc w:val="both"/>
        <w:rPr>
          <w:rFonts w:ascii="Palatino Linotype" w:eastAsia="Calibri" w:hAnsi="Palatino Linotype" w:cs="Tahoma"/>
          <w:bCs/>
          <w:lang w:val="es-ES" w:eastAsia="en-US"/>
        </w:rPr>
      </w:pPr>
      <w:r w:rsidRPr="002A3921">
        <w:rPr>
          <w:rFonts w:ascii="Palatino Linotype" w:eastAsia="Calibri" w:hAnsi="Palatino Linotype" w:cs="Tahoma"/>
          <w:bCs/>
          <w:lang w:val="es-ES" w:eastAsia="en-US"/>
        </w:rPr>
        <w:t>•</w:t>
      </w:r>
      <w:r w:rsidRPr="002A3921">
        <w:rPr>
          <w:rFonts w:ascii="Palatino Linotype" w:eastAsia="Calibri" w:hAnsi="Palatino Linotype" w:cs="Tahoma"/>
          <w:bCs/>
          <w:lang w:val="es-ES" w:eastAsia="en-US"/>
        </w:rPr>
        <w:tab/>
        <w:t xml:space="preserve">Que artículo señala que un trabajador pueda tener omisiones de entrada o de salida </w:t>
      </w:r>
    </w:p>
    <w:p w14:paraId="4F3DCE7B" w14:textId="77777777" w:rsidR="00284F1D" w:rsidRDefault="00AA2BD3" w:rsidP="00AA2BD3">
      <w:pPr>
        <w:spacing w:line="360" w:lineRule="auto"/>
        <w:ind w:left="567" w:right="567"/>
        <w:jc w:val="both"/>
        <w:rPr>
          <w:rFonts w:ascii="Palatino Linotype" w:eastAsia="Calibri" w:hAnsi="Palatino Linotype" w:cs="Tahoma"/>
          <w:bCs/>
          <w:lang w:val="es-ES" w:eastAsia="en-US"/>
        </w:rPr>
      </w:pPr>
      <w:r w:rsidRPr="002A3921">
        <w:rPr>
          <w:rFonts w:ascii="Palatino Linotype" w:eastAsia="Calibri" w:hAnsi="Palatino Linotype" w:cs="Tahoma"/>
          <w:bCs/>
          <w:lang w:val="es-ES" w:eastAsia="en-US"/>
        </w:rPr>
        <w:lastRenderedPageBreak/>
        <w:t>•</w:t>
      </w:r>
      <w:r w:rsidRPr="002A3921">
        <w:rPr>
          <w:rFonts w:ascii="Palatino Linotype" w:eastAsia="Calibri" w:hAnsi="Palatino Linotype" w:cs="Tahoma"/>
          <w:bCs/>
          <w:lang w:val="es-ES" w:eastAsia="en-US"/>
        </w:rPr>
        <w:tab/>
        <w:t xml:space="preserve">Quiero saber porque el Sr. Ángeles Canela Israel, de acuerdo a su </w:t>
      </w:r>
      <w:proofErr w:type="spellStart"/>
      <w:r w:rsidRPr="002A3921">
        <w:rPr>
          <w:rFonts w:ascii="Palatino Linotype" w:eastAsia="Calibri" w:hAnsi="Palatino Linotype" w:cs="Tahoma"/>
          <w:bCs/>
          <w:lang w:val="es-ES" w:eastAsia="en-US"/>
        </w:rPr>
        <w:t>kardex</w:t>
      </w:r>
      <w:proofErr w:type="spellEnd"/>
      <w:r w:rsidRPr="002A3921">
        <w:rPr>
          <w:rFonts w:ascii="Palatino Linotype" w:eastAsia="Calibri" w:hAnsi="Palatino Linotype" w:cs="Tahoma"/>
          <w:bCs/>
          <w:lang w:val="es-ES" w:eastAsia="en-US"/>
        </w:rPr>
        <w:t xml:space="preserve">, le señalan concepto de riesgo, ¿porque lo tiene?, y porque los puede tomar pegados a comisiones sindicales y a vacaciones, que articulo faculta para que se pueda conceder riesgo a un trabajador </w:t>
      </w:r>
    </w:p>
    <w:p w14:paraId="6541AED3" w14:textId="6095006A" w:rsidR="00AA2BD3" w:rsidRPr="002A3921" w:rsidRDefault="00AA2BD3" w:rsidP="00AA2BD3">
      <w:pPr>
        <w:spacing w:line="360" w:lineRule="auto"/>
        <w:ind w:left="567" w:right="567"/>
        <w:jc w:val="both"/>
        <w:rPr>
          <w:rFonts w:ascii="Palatino Linotype" w:eastAsia="Calibri" w:hAnsi="Palatino Linotype" w:cs="Tahoma"/>
          <w:bCs/>
          <w:lang w:val="es-ES" w:eastAsia="en-US"/>
        </w:rPr>
      </w:pPr>
      <w:r w:rsidRPr="002A3921">
        <w:rPr>
          <w:rFonts w:ascii="Palatino Linotype" w:eastAsia="Calibri" w:hAnsi="Palatino Linotype" w:cs="Tahoma"/>
          <w:bCs/>
          <w:lang w:val="es-ES" w:eastAsia="en-US"/>
        </w:rPr>
        <w:t>•</w:t>
      </w:r>
      <w:r w:rsidRPr="002A3921">
        <w:rPr>
          <w:rFonts w:ascii="Palatino Linotype" w:eastAsia="Calibri" w:hAnsi="Palatino Linotype" w:cs="Tahoma"/>
          <w:bCs/>
          <w:lang w:val="es-ES" w:eastAsia="en-US"/>
        </w:rPr>
        <w:tab/>
        <w:t>Quiero saber que artículo señala que al personal provisional se les pueda otorgar comisiones sindicales.</w:t>
      </w:r>
    </w:p>
    <w:p w14:paraId="23DCC366" w14:textId="77777777" w:rsidR="00AA2BD3" w:rsidRPr="002A3921" w:rsidRDefault="00AA2BD3" w:rsidP="0076766A">
      <w:pPr>
        <w:spacing w:line="360" w:lineRule="auto"/>
        <w:jc w:val="both"/>
        <w:rPr>
          <w:rFonts w:ascii="Palatino Linotype" w:eastAsia="Calibri" w:hAnsi="Palatino Linotype" w:cs="Tahoma"/>
          <w:bCs/>
          <w:sz w:val="22"/>
          <w:szCs w:val="22"/>
          <w:lang w:val="es-ES" w:eastAsia="en-US"/>
        </w:rPr>
      </w:pPr>
    </w:p>
    <w:p w14:paraId="335D0441" w14:textId="565D1322" w:rsidR="00597CC7" w:rsidRPr="002A3921" w:rsidRDefault="00E777C0" w:rsidP="0076766A">
      <w:pPr>
        <w:spacing w:line="360" w:lineRule="auto"/>
        <w:jc w:val="both"/>
        <w:rPr>
          <w:rFonts w:ascii="Palatino Linotype" w:eastAsia="Calibri" w:hAnsi="Palatino Linotype" w:cs="Tahoma"/>
          <w:bCs/>
          <w:sz w:val="22"/>
          <w:szCs w:val="22"/>
          <w:lang w:val="es-ES" w:eastAsia="en-US"/>
        </w:rPr>
      </w:pPr>
      <w:r w:rsidRPr="002A3921">
        <w:rPr>
          <w:rFonts w:ascii="Palatino Linotype" w:eastAsia="Calibri" w:hAnsi="Palatino Linotype" w:cs="Tahoma"/>
          <w:bCs/>
          <w:sz w:val="22"/>
          <w:szCs w:val="22"/>
          <w:lang w:val="es-ES" w:eastAsia="en-US"/>
        </w:rPr>
        <w:t>En ese sentido, lo anteriormente</w:t>
      </w:r>
      <w:r w:rsidR="00597CC7" w:rsidRPr="002A3921">
        <w:rPr>
          <w:rFonts w:ascii="Palatino Linotype" w:eastAsia="Calibri" w:hAnsi="Palatino Linotype" w:cs="Tahoma"/>
          <w:bCs/>
          <w:sz w:val="22"/>
          <w:szCs w:val="22"/>
          <w:lang w:val="es-ES" w:eastAsia="en-US"/>
        </w:rPr>
        <w:t xml:space="preserve"> referido son</w:t>
      </w:r>
      <w:r w:rsidRPr="002A3921">
        <w:rPr>
          <w:rFonts w:ascii="Palatino Linotype" w:eastAsia="Calibri" w:hAnsi="Palatino Linotype" w:cs="Tahoma"/>
          <w:bCs/>
          <w:sz w:val="22"/>
          <w:szCs w:val="22"/>
          <w:lang w:val="es-ES" w:eastAsia="en-US"/>
        </w:rPr>
        <w:t xml:space="preserve"> </w:t>
      </w:r>
      <w:r w:rsidR="00597CC7" w:rsidRPr="002A3921">
        <w:rPr>
          <w:rFonts w:ascii="Palatino Linotype" w:eastAsia="Calibri" w:hAnsi="Palatino Linotype" w:cs="Tahoma"/>
          <w:bCs/>
          <w:sz w:val="22"/>
          <w:szCs w:val="22"/>
          <w:lang w:val="es-ES" w:eastAsia="en-US"/>
        </w:rPr>
        <w:t>cuestiones no invocadas en la solicitud de información, toda vez que al basarse en razones distintas a las originalmente señaladas, constituyen aspectos novedosos que no tienden a combatir los documentos proporcionados por el Sujeto Obligado, sino que introducen nuevas cuestiones que no fueron abordadas en el requerimiento inicial, de ahí que no exista propiamente agravio alguno que dé lugar a modificar o revocar la respuesta recurrida.</w:t>
      </w:r>
    </w:p>
    <w:p w14:paraId="470FC5F4" w14:textId="77777777" w:rsidR="00597CC7" w:rsidRPr="002A3921" w:rsidRDefault="00597CC7" w:rsidP="0076766A">
      <w:pPr>
        <w:spacing w:line="360" w:lineRule="auto"/>
        <w:jc w:val="both"/>
        <w:rPr>
          <w:rFonts w:ascii="Palatino Linotype" w:eastAsia="Calibri" w:hAnsi="Palatino Linotype" w:cs="Tahoma"/>
          <w:bCs/>
          <w:sz w:val="22"/>
          <w:szCs w:val="22"/>
          <w:lang w:val="es-ES" w:eastAsia="en-US"/>
        </w:rPr>
      </w:pPr>
    </w:p>
    <w:p w14:paraId="0DE96958" w14:textId="7D54F6A9" w:rsidR="00783BF6" w:rsidRPr="002A3921" w:rsidRDefault="00597CC7" w:rsidP="0076766A">
      <w:pPr>
        <w:spacing w:line="360" w:lineRule="auto"/>
        <w:jc w:val="both"/>
        <w:rPr>
          <w:rFonts w:ascii="Palatino Linotype" w:eastAsia="Calibri" w:hAnsi="Palatino Linotype" w:cs="Tahoma"/>
          <w:b/>
          <w:bCs/>
          <w:sz w:val="22"/>
          <w:szCs w:val="22"/>
          <w:lang w:val="es-ES" w:eastAsia="en-US"/>
        </w:rPr>
      </w:pPr>
      <w:r w:rsidRPr="002A3921">
        <w:rPr>
          <w:rFonts w:ascii="Palatino Linotype" w:eastAsia="Calibri" w:hAnsi="Palatino Linotype" w:cs="Tahoma"/>
          <w:bCs/>
          <w:sz w:val="22"/>
          <w:szCs w:val="22"/>
          <w:lang w:val="es-ES" w:eastAsia="en-US"/>
        </w:rPr>
        <w:t xml:space="preserve">Al respecto, el artículo 191, fracción VII, determina que el recurso de revisión será desechado por improcedente cuando el recurrente amplíe su solicitud en el </w:t>
      </w:r>
      <w:r w:rsidR="00CA5BFC">
        <w:rPr>
          <w:rFonts w:ascii="Palatino Linotype" w:eastAsia="Calibri" w:hAnsi="Palatino Linotype" w:cs="Tahoma"/>
          <w:bCs/>
          <w:sz w:val="22"/>
          <w:szCs w:val="22"/>
          <w:lang w:val="es-ES" w:eastAsia="en-US"/>
        </w:rPr>
        <w:t>R</w:t>
      </w:r>
      <w:r w:rsidR="00CA5BFC" w:rsidRPr="002A3921">
        <w:rPr>
          <w:rFonts w:ascii="Palatino Linotype" w:eastAsia="Calibri" w:hAnsi="Palatino Linotype" w:cs="Tahoma"/>
          <w:bCs/>
          <w:sz w:val="22"/>
          <w:szCs w:val="22"/>
          <w:lang w:val="es-ES" w:eastAsia="en-US"/>
        </w:rPr>
        <w:t xml:space="preserve">ecurso </w:t>
      </w:r>
      <w:r w:rsidRPr="002A3921">
        <w:rPr>
          <w:rFonts w:ascii="Palatino Linotype" w:eastAsia="Calibri" w:hAnsi="Palatino Linotype" w:cs="Tahoma"/>
          <w:bCs/>
          <w:sz w:val="22"/>
          <w:szCs w:val="22"/>
          <w:lang w:val="es-ES" w:eastAsia="en-US"/>
        </w:rPr>
        <w:t xml:space="preserve">de </w:t>
      </w:r>
      <w:r w:rsidR="00CA5BFC">
        <w:rPr>
          <w:rFonts w:ascii="Palatino Linotype" w:eastAsia="Calibri" w:hAnsi="Palatino Linotype" w:cs="Tahoma"/>
          <w:bCs/>
          <w:sz w:val="22"/>
          <w:szCs w:val="22"/>
          <w:lang w:val="es-ES" w:eastAsia="en-US"/>
        </w:rPr>
        <w:t>R</w:t>
      </w:r>
      <w:r w:rsidR="00CA5BFC" w:rsidRPr="002A3921">
        <w:rPr>
          <w:rFonts w:ascii="Palatino Linotype" w:eastAsia="Calibri" w:hAnsi="Palatino Linotype" w:cs="Tahoma"/>
          <w:bCs/>
          <w:sz w:val="22"/>
          <w:szCs w:val="22"/>
          <w:lang w:val="es-ES" w:eastAsia="en-US"/>
        </w:rPr>
        <w:t>evisión</w:t>
      </w:r>
      <w:r w:rsidRPr="002A3921">
        <w:rPr>
          <w:rFonts w:ascii="Palatino Linotype" w:eastAsia="Calibri" w:hAnsi="Palatino Linotype" w:cs="Tahoma"/>
          <w:bCs/>
          <w:sz w:val="22"/>
          <w:szCs w:val="22"/>
          <w:lang w:val="es-ES" w:eastAsia="en-US"/>
        </w:rPr>
        <w:t xml:space="preserve">, únicamente respecto de los nuevos contenidos. Consecuentemente, </w:t>
      </w:r>
      <w:r w:rsidRPr="002A3921">
        <w:rPr>
          <w:rFonts w:ascii="Palatino Linotype" w:eastAsia="Calibri" w:hAnsi="Palatino Linotype" w:cs="Tahoma"/>
          <w:b/>
          <w:bCs/>
          <w:sz w:val="22"/>
          <w:szCs w:val="22"/>
          <w:lang w:val="es-ES" w:eastAsia="en-US"/>
        </w:rPr>
        <w:t>este Instituto considera procedente desechar la parte del recurso de revisión referida anteriormente, pues constituye una ampliación de la solicitud.</w:t>
      </w:r>
    </w:p>
    <w:p w14:paraId="4E7B1A0D" w14:textId="77777777" w:rsidR="00783BF6" w:rsidRPr="002A3921" w:rsidRDefault="00783BF6" w:rsidP="0076766A">
      <w:pPr>
        <w:spacing w:line="360" w:lineRule="auto"/>
        <w:jc w:val="both"/>
        <w:rPr>
          <w:rFonts w:ascii="Palatino Linotype" w:eastAsia="Calibri" w:hAnsi="Palatino Linotype" w:cs="Tahoma"/>
          <w:bCs/>
          <w:sz w:val="22"/>
          <w:szCs w:val="22"/>
          <w:lang w:val="es-ES" w:eastAsia="en-US"/>
        </w:rPr>
      </w:pPr>
    </w:p>
    <w:p w14:paraId="17564C95" w14:textId="690FA8E9" w:rsidR="00597CC7" w:rsidRPr="002A3921" w:rsidRDefault="00597CC7" w:rsidP="0076766A">
      <w:pPr>
        <w:spacing w:line="360" w:lineRule="auto"/>
        <w:jc w:val="both"/>
        <w:rPr>
          <w:rFonts w:ascii="Palatino Linotype" w:eastAsia="Calibri" w:hAnsi="Palatino Linotype" w:cs="Tahoma"/>
          <w:bCs/>
          <w:sz w:val="22"/>
          <w:szCs w:val="22"/>
          <w:lang w:val="es-ES" w:eastAsia="en-US"/>
        </w:rPr>
      </w:pPr>
      <w:r w:rsidRPr="002A3921">
        <w:rPr>
          <w:rFonts w:ascii="Palatino Linotype" w:eastAsia="Calibri" w:hAnsi="Palatino Linotype" w:cs="Tahoma"/>
          <w:bCs/>
          <w:sz w:val="22"/>
          <w:szCs w:val="22"/>
          <w:lang w:val="es-ES" w:eastAsia="en-US"/>
        </w:rPr>
        <w:t xml:space="preserve">Asimismo, </w:t>
      </w:r>
      <w:r w:rsidRPr="002A3921">
        <w:rPr>
          <w:rFonts w:ascii="Palatino Linotype" w:eastAsia="Calibri" w:hAnsi="Palatino Linotype" w:cs="Tahoma"/>
          <w:b/>
          <w:bCs/>
          <w:sz w:val="22"/>
          <w:szCs w:val="22"/>
          <w:lang w:val="es-ES" w:eastAsia="en-US"/>
        </w:rPr>
        <w:t>se dejan a salvo los derechos del Particular</w:t>
      </w:r>
      <w:r w:rsidRPr="002A3921">
        <w:rPr>
          <w:rFonts w:ascii="Palatino Linotype" w:eastAsia="Calibri" w:hAnsi="Palatino Linotype" w:cs="Tahoma"/>
          <w:bCs/>
          <w:sz w:val="22"/>
          <w:szCs w:val="22"/>
          <w:lang w:val="es-ES" w:eastAsia="en-US"/>
        </w:rPr>
        <w:t xml:space="preserve"> para que, de considerarlo pertinente, presente una nueva solicitud de acceso a la información mediante la cual requiera al Sujeto Obligado los contenidos de información antes mencionados.</w:t>
      </w:r>
    </w:p>
    <w:p w14:paraId="63A350B1" w14:textId="77777777" w:rsidR="00783BF6" w:rsidRPr="002A3921" w:rsidRDefault="00783BF6" w:rsidP="0076766A">
      <w:pPr>
        <w:spacing w:line="360" w:lineRule="auto"/>
        <w:jc w:val="both"/>
        <w:rPr>
          <w:rFonts w:ascii="Palatino Linotype" w:eastAsia="Calibri" w:hAnsi="Palatino Linotype" w:cs="Tahoma"/>
          <w:bCs/>
          <w:sz w:val="22"/>
          <w:szCs w:val="22"/>
          <w:lang w:val="es-ES" w:eastAsia="en-US"/>
        </w:rPr>
      </w:pPr>
    </w:p>
    <w:p w14:paraId="20072F05" w14:textId="77777777" w:rsidR="0038319E" w:rsidRPr="002A3921" w:rsidRDefault="0038319E" w:rsidP="0038319E">
      <w:pPr>
        <w:pStyle w:val="Prrafodelista"/>
        <w:numPr>
          <w:ilvl w:val="0"/>
          <w:numId w:val="23"/>
        </w:numPr>
        <w:spacing w:line="276" w:lineRule="auto"/>
        <w:jc w:val="both"/>
        <w:rPr>
          <w:rFonts w:ascii="Palatino Linotype" w:eastAsia="Calibri" w:hAnsi="Palatino Linotype" w:cs="Tahoma"/>
          <w:bCs/>
          <w:szCs w:val="22"/>
          <w:lang w:val="es-ES" w:eastAsia="en-US"/>
        </w:rPr>
      </w:pPr>
      <w:r w:rsidRPr="002A3921">
        <w:rPr>
          <w:rFonts w:ascii="Palatino Linotype" w:eastAsia="Calibri" w:hAnsi="Palatino Linotype" w:cs="Tahoma"/>
          <w:b/>
          <w:bCs/>
          <w:szCs w:val="22"/>
          <w:lang w:val="es-ES" w:eastAsia="en-US"/>
        </w:rPr>
        <w:t>Causales de sobreseimiento</w:t>
      </w:r>
      <w:r w:rsidRPr="002A3921">
        <w:rPr>
          <w:rFonts w:ascii="Palatino Linotype" w:eastAsia="Calibri" w:hAnsi="Palatino Linotype" w:cs="Tahoma"/>
          <w:bCs/>
          <w:szCs w:val="22"/>
          <w:lang w:val="es-ES" w:eastAsia="en-US"/>
        </w:rPr>
        <w:t>.</w:t>
      </w:r>
    </w:p>
    <w:p w14:paraId="4EA39F2B" w14:textId="77777777" w:rsidR="00806E45" w:rsidRPr="002A3921" w:rsidRDefault="00806E45" w:rsidP="0038319E">
      <w:pPr>
        <w:spacing w:line="276" w:lineRule="auto"/>
        <w:jc w:val="both"/>
        <w:rPr>
          <w:rFonts w:ascii="Palatino Linotype" w:eastAsia="Calibri" w:hAnsi="Palatino Linotype" w:cs="Tahoma"/>
          <w:bCs/>
          <w:sz w:val="22"/>
          <w:szCs w:val="22"/>
          <w:lang w:val="es-ES" w:eastAsia="en-US"/>
        </w:rPr>
      </w:pPr>
    </w:p>
    <w:p w14:paraId="761E11FB" w14:textId="77777777" w:rsidR="006E3C12" w:rsidRPr="002A3921" w:rsidRDefault="006E3C12" w:rsidP="006E3C12">
      <w:pPr>
        <w:spacing w:line="360" w:lineRule="auto"/>
        <w:jc w:val="both"/>
        <w:rPr>
          <w:rFonts w:ascii="Palatino Linotype" w:eastAsia="Calibri" w:hAnsi="Palatino Linotype" w:cs="Tahoma"/>
          <w:bCs/>
          <w:sz w:val="22"/>
          <w:szCs w:val="22"/>
          <w:lang w:val="es-ES" w:eastAsia="en-US"/>
        </w:rPr>
      </w:pPr>
      <w:r w:rsidRPr="002A3921">
        <w:rPr>
          <w:rFonts w:ascii="Palatino Linotype" w:eastAsia="Calibri" w:hAnsi="Palatino Linotype" w:cs="Tahoma"/>
          <w:bCs/>
          <w:sz w:val="22"/>
          <w:szCs w:val="22"/>
          <w:lang w:val="es-ES" w:eastAsia="en-US"/>
        </w:rPr>
        <w:lastRenderedPageBreak/>
        <w:t>De los autos que corren agregados al expediente en el que se actúa, no fue posibl</w:t>
      </w:r>
      <w:r w:rsidR="00D20B1D" w:rsidRPr="002A3921">
        <w:rPr>
          <w:rFonts w:ascii="Palatino Linotype" w:eastAsia="Calibri" w:hAnsi="Palatino Linotype" w:cs="Tahoma"/>
          <w:bCs/>
          <w:sz w:val="22"/>
          <w:szCs w:val="22"/>
          <w:lang w:val="es-ES" w:eastAsia="en-US"/>
        </w:rPr>
        <w:t xml:space="preserve">e advertir que se actualizarán </w:t>
      </w:r>
      <w:r w:rsidRPr="002A3921">
        <w:rPr>
          <w:rFonts w:ascii="Palatino Linotype" w:eastAsia="Calibri" w:hAnsi="Palatino Linotype" w:cs="Tahoma"/>
          <w:bCs/>
          <w:sz w:val="22"/>
          <w:szCs w:val="22"/>
          <w:lang w:val="es-ES" w:eastAsia="en-US"/>
        </w:rPr>
        <w:t>las causales de sobreseimiento previstas por el artículo 192</w:t>
      </w:r>
      <w:r w:rsidR="00DF648F" w:rsidRPr="002A3921">
        <w:rPr>
          <w:rFonts w:ascii="Palatino Linotype" w:eastAsia="Calibri" w:hAnsi="Palatino Linotype" w:cs="Tahoma"/>
          <w:bCs/>
          <w:sz w:val="22"/>
          <w:szCs w:val="22"/>
          <w:lang w:val="es-ES" w:eastAsia="en-US"/>
        </w:rPr>
        <w:t xml:space="preserve"> </w:t>
      </w:r>
      <w:r w:rsidRPr="002A3921">
        <w:rPr>
          <w:rFonts w:ascii="Palatino Linotype" w:eastAsia="Calibri" w:hAnsi="Palatino Linotype" w:cs="Tahoma"/>
          <w:bCs/>
          <w:sz w:val="22"/>
          <w:szCs w:val="22"/>
          <w:lang w:val="es-ES" w:eastAsia="en-US"/>
        </w:rPr>
        <w:t>de la Ley de Transparencia y Acceso a la Información Pública del Estado de México y Municipios; toda vez que no obra constancia de que el solicitante se hubiera desistido del recurso, que hubiera fallecido, que hubiera aparecido una causal de improcedencia durante e</w:t>
      </w:r>
      <w:r w:rsidR="00F70797" w:rsidRPr="002A3921">
        <w:rPr>
          <w:rFonts w:ascii="Palatino Linotype" w:eastAsia="Calibri" w:hAnsi="Palatino Linotype" w:cs="Tahoma"/>
          <w:bCs/>
          <w:sz w:val="22"/>
          <w:szCs w:val="22"/>
          <w:lang w:val="es-ES" w:eastAsia="en-US"/>
        </w:rPr>
        <w:t>l trámite del presente recurso,</w:t>
      </w:r>
      <w:r w:rsidRPr="002A3921">
        <w:rPr>
          <w:rFonts w:ascii="Palatino Linotype" w:eastAsia="Calibri" w:hAnsi="Palatino Linotype" w:cs="Tahoma"/>
          <w:bCs/>
          <w:sz w:val="22"/>
          <w:szCs w:val="22"/>
          <w:lang w:val="es-ES" w:eastAsia="en-US"/>
        </w:rPr>
        <w:t xml:space="preserve"> </w:t>
      </w:r>
      <w:r w:rsidR="00DF648F" w:rsidRPr="002A3921">
        <w:rPr>
          <w:rFonts w:ascii="Palatino Linotype" w:eastAsia="Calibri" w:hAnsi="Palatino Linotype" w:cs="Tahoma"/>
          <w:bCs/>
          <w:sz w:val="22"/>
          <w:szCs w:val="22"/>
          <w:lang w:val="es-ES" w:eastAsia="en-US"/>
        </w:rPr>
        <w:t xml:space="preserve">que el Sujeto Obligado hubiera modificado su respuesta y con ello dejado sin materia el recurso de revisión, </w:t>
      </w:r>
      <w:r w:rsidRPr="002A3921">
        <w:rPr>
          <w:rFonts w:ascii="Palatino Linotype" w:eastAsia="Calibri" w:hAnsi="Palatino Linotype" w:cs="Tahoma"/>
          <w:bCs/>
          <w:sz w:val="22"/>
          <w:szCs w:val="22"/>
          <w:lang w:val="es-ES" w:eastAsia="en-US"/>
        </w:rPr>
        <w:t xml:space="preserve">o </w:t>
      </w:r>
      <w:r w:rsidR="00DF648F" w:rsidRPr="002A3921">
        <w:rPr>
          <w:rFonts w:ascii="Palatino Linotype" w:eastAsia="Calibri" w:hAnsi="Palatino Linotype" w:cs="Tahoma"/>
          <w:bCs/>
          <w:sz w:val="22"/>
          <w:szCs w:val="22"/>
          <w:lang w:val="es-ES" w:eastAsia="en-US"/>
        </w:rPr>
        <w:t xml:space="preserve">bien </w:t>
      </w:r>
      <w:r w:rsidRPr="002A3921">
        <w:rPr>
          <w:rFonts w:ascii="Palatino Linotype" w:eastAsia="Calibri" w:hAnsi="Palatino Linotype" w:cs="Tahoma"/>
          <w:bCs/>
          <w:sz w:val="22"/>
          <w:szCs w:val="22"/>
          <w:lang w:val="es-ES" w:eastAsia="en-US"/>
        </w:rPr>
        <w:t xml:space="preserve">que el recurso de revisión hubiera quedado sin materia por algún otro motivo. </w:t>
      </w:r>
    </w:p>
    <w:p w14:paraId="7AA4B075" w14:textId="77777777" w:rsidR="00F70797" w:rsidRPr="002A3921" w:rsidRDefault="00F70797" w:rsidP="006E3C12">
      <w:pPr>
        <w:spacing w:line="360" w:lineRule="auto"/>
        <w:jc w:val="both"/>
        <w:rPr>
          <w:rFonts w:ascii="Palatino Linotype" w:eastAsia="Calibri" w:hAnsi="Palatino Linotype" w:cs="Tahoma"/>
          <w:bCs/>
          <w:sz w:val="22"/>
          <w:szCs w:val="22"/>
          <w:lang w:val="es-ES" w:eastAsia="en-US"/>
        </w:rPr>
      </w:pPr>
    </w:p>
    <w:p w14:paraId="66406B23" w14:textId="3F879BF1" w:rsidR="006E3C12" w:rsidRPr="002A3921" w:rsidRDefault="006E3C12" w:rsidP="006E3C12">
      <w:pPr>
        <w:spacing w:line="360" w:lineRule="auto"/>
        <w:jc w:val="both"/>
        <w:rPr>
          <w:rFonts w:ascii="Palatino Linotype" w:eastAsia="Calibri" w:hAnsi="Palatino Linotype" w:cs="Tahoma"/>
          <w:bCs/>
          <w:sz w:val="22"/>
          <w:szCs w:val="22"/>
          <w:lang w:val="es-ES" w:eastAsia="en-US"/>
        </w:rPr>
      </w:pPr>
      <w:r w:rsidRPr="002A3921">
        <w:rPr>
          <w:rFonts w:ascii="Palatino Linotype" w:eastAsia="Calibri" w:hAnsi="Palatino Linotype" w:cs="Tahoma"/>
          <w:bCs/>
          <w:sz w:val="22"/>
          <w:szCs w:val="22"/>
          <w:lang w:val="es-ES" w:eastAsia="en-US"/>
        </w:rPr>
        <w:t xml:space="preserve">Consecuentemente, al </w:t>
      </w:r>
      <w:r w:rsidRPr="002A3921">
        <w:rPr>
          <w:rFonts w:ascii="Palatino Linotype" w:eastAsia="Calibri" w:hAnsi="Palatino Linotype" w:cs="Tahoma"/>
          <w:b/>
          <w:bCs/>
          <w:sz w:val="22"/>
          <w:szCs w:val="22"/>
          <w:lang w:val="es-ES" w:eastAsia="en-US"/>
        </w:rPr>
        <w:t>no existir motivo de sobreseimiento en el presente asunto,</w:t>
      </w:r>
      <w:r w:rsidRPr="002A3921">
        <w:rPr>
          <w:rFonts w:ascii="Palatino Linotype" w:eastAsia="Calibri" w:hAnsi="Palatino Linotype" w:cs="Tahoma"/>
          <w:bCs/>
          <w:sz w:val="22"/>
          <w:szCs w:val="22"/>
          <w:lang w:val="es-ES" w:eastAsia="en-US"/>
        </w:rPr>
        <w:t xml:space="preserve"> lo conducente es entrar al análisis de fondo de la controversia. Para ello, en el Considerando siguiente se realizará la relatoría de las actuaciones efectuadas por las partes durante el procedimiento de acceso a la información pública, con la finalidad de determinar claramente la cuestión a resolver.</w:t>
      </w:r>
    </w:p>
    <w:p w14:paraId="505B02F1" w14:textId="77777777" w:rsidR="00EF7AFC" w:rsidRPr="002A3921" w:rsidRDefault="00EF7AFC" w:rsidP="00EF7AFC">
      <w:pPr>
        <w:spacing w:line="360" w:lineRule="auto"/>
        <w:jc w:val="both"/>
        <w:rPr>
          <w:rFonts w:ascii="Palatino Linotype" w:eastAsia="Calibri" w:hAnsi="Palatino Linotype" w:cs="Tahoma"/>
          <w:bCs/>
          <w:sz w:val="22"/>
          <w:szCs w:val="22"/>
          <w:lang w:eastAsia="en-US"/>
        </w:rPr>
      </w:pPr>
    </w:p>
    <w:p w14:paraId="4E8CC09A" w14:textId="77777777" w:rsidR="0085547C" w:rsidRPr="002A3921" w:rsidRDefault="006E3C12" w:rsidP="00D20B1D">
      <w:pPr>
        <w:spacing w:line="360" w:lineRule="auto"/>
        <w:jc w:val="both"/>
        <w:rPr>
          <w:rFonts w:ascii="Palatino Linotype" w:eastAsia="Calibri" w:hAnsi="Palatino Linotype" w:cs="Tahoma"/>
          <w:bCs/>
          <w:sz w:val="22"/>
          <w:szCs w:val="22"/>
          <w:lang w:eastAsia="en-US"/>
        </w:rPr>
      </w:pPr>
      <w:r w:rsidRPr="002A3921">
        <w:rPr>
          <w:rFonts w:ascii="Palatino Linotype" w:eastAsia="Calibri" w:hAnsi="Palatino Linotype" w:cs="Tahoma"/>
          <w:b/>
          <w:bCs/>
          <w:sz w:val="22"/>
          <w:szCs w:val="22"/>
          <w:lang w:eastAsia="en-US"/>
        </w:rPr>
        <w:t>TERCERO.</w:t>
      </w:r>
      <w:r w:rsidRPr="002A3921">
        <w:rPr>
          <w:rFonts w:ascii="Palatino Linotype" w:eastAsia="Calibri" w:hAnsi="Palatino Linotype" w:cs="Tahoma"/>
          <w:bCs/>
          <w:sz w:val="22"/>
          <w:szCs w:val="22"/>
          <w:lang w:eastAsia="en-US"/>
        </w:rPr>
        <w:t xml:space="preserve"> </w:t>
      </w:r>
      <w:r w:rsidR="0085547C" w:rsidRPr="002A3921">
        <w:rPr>
          <w:rFonts w:ascii="Palatino Linotype" w:eastAsia="Calibri" w:hAnsi="Palatino Linotype" w:cs="Tahoma"/>
          <w:b/>
          <w:bCs/>
          <w:sz w:val="22"/>
          <w:szCs w:val="22"/>
          <w:lang w:eastAsia="en-US"/>
        </w:rPr>
        <w:t>Litis.</w:t>
      </w:r>
    </w:p>
    <w:p w14:paraId="08C5A0C0" w14:textId="77777777" w:rsidR="0085547C" w:rsidRPr="002A3921" w:rsidRDefault="0085547C" w:rsidP="00D20B1D">
      <w:pPr>
        <w:spacing w:line="360" w:lineRule="auto"/>
        <w:jc w:val="both"/>
        <w:rPr>
          <w:rFonts w:ascii="Palatino Linotype" w:eastAsia="Calibri" w:hAnsi="Palatino Linotype" w:cs="Tahoma"/>
          <w:bCs/>
          <w:sz w:val="22"/>
          <w:szCs w:val="22"/>
          <w:lang w:eastAsia="en-US"/>
        </w:rPr>
      </w:pPr>
    </w:p>
    <w:p w14:paraId="17C9EE2D" w14:textId="3C18E0B1" w:rsidR="004316BB" w:rsidRPr="002A3921" w:rsidRDefault="002F5079" w:rsidP="00D20B1D">
      <w:pPr>
        <w:spacing w:line="360" w:lineRule="auto"/>
        <w:jc w:val="both"/>
        <w:rPr>
          <w:rFonts w:ascii="Palatino Linotype" w:eastAsia="Calibri" w:hAnsi="Palatino Linotype" w:cs="Tahoma"/>
          <w:bCs/>
          <w:sz w:val="22"/>
          <w:szCs w:val="22"/>
          <w:lang w:eastAsia="en-US"/>
        </w:rPr>
      </w:pPr>
      <w:r w:rsidRPr="002A3921">
        <w:rPr>
          <w:rFonts w:ascii="Palatino Linotype" w:eastAsia="Calibri" w:hAnsi="Palatino Linotype" w:cs="Tahoma"/>
          <w:bCs/>
          <w:sz w:val="22"/>
          <w:szCs w:val="22"/>
          <w:lang w:eastAsia="en-US"/>
        </w:rPr>
        <w:t>El particular presentó una solicitud de acceso a la información pública ante la Unidad de Transparencia del Instituto de Salud del Estado de México, por medio de la cual requirió, en la modalidad de entrega por Internet vía Sistema de Acceso a la Información Mexiquense</w:t>
      </w:r>
      <w:r w:rsidR="005D21E7">
        <w:rPr>
          <w:rFonts w:ascii="Palatino Linotype" w:eastAsia="Calibri" w:hAnsi="Palatino Linotype" w:cs="Tahoma"/>
          <w:bCs/>
          <w:sz w:val="22"/>
          <w:szCs w:val="22"/>
          <w:lang w:eastAsia="en-US"/>
        </w:rPr>
        <w:t xml:space="preserve"> (SAIMEX)</w:t>
      </w:r>
      <w:r w:rsidRPr="002A3921">
        <w:rPr>
          <w:rFonts w:ascii="Palatino Linotype" w:eastAsia="Calibri" w:hAnsi="Palatino Linotype" w:cs="Tahoma"/>
          <w:bCs/>
          <w:sz w:val="22"/>
          <w:szCs w:val="22"/>
          <w:lang w:eastAsia="en-US"/>
        </w:rPr>
        <w:t xml:space="preserve">, las tarjetas de asistencia de </w:t>
      </w:r>
      <w:r w:rsidR="00F23E9F" w:rsidRPr="002A3921">
        <w:rPr>
          <w:rFonts w:ascii="Palatino Linotype" w:eastAsia="Calibri" w:hAnsi="Palatino Linotype" w:cs="Tahoma"/>
          <w:bCs/>
          <w:sz w:val="22"/>
          <w:szCs w:val="22"/>
          <w:lang w:eastAsia="en-US"/>
        </w:rPr>
        <w:t xml:space="preserve">cuarenta y ocho </w:t>
      </w:r>
      <w:r w:rsidRPr="002A3921">
        <w:rPr>
          <w:rFonts w:ascii="Palatino Linotype" w:eastAsia="Calibri" w:hAnsi="Palatino Linotype" w:cs="Tahoma"/>
          <w:bCs/>
          <w:sz w:val="22"/>
          <w:szCs w:val="22"/>
          <w:lang w:eastAsia="en-US"/>
        </w:rPr>
        <w:t>servidores públicos</w:t>
      </w:r>
      <w:r w:rsidR="000961BD" w:rsidRPr="002A3921">
        <w:rPr>
          <w:rFonts w:ascii="Palatino Linotype" w:eastAsia="Calibri" w:hAnsi="Palatino Linotype" w:cs="Tahoma"/>
          <w:bCs/>
          <w:sz w:val="22"/>
          <w:szCs w:val="22"/>
          <w:lang w:eastAsia="en-US"/>
        </w:rPr>
        <w:t xml:space="preserve"> identificados por nombre</w:t>
      </w:r>
      <w:r w:rsidRPr="002A3921">
        <w:rPr>
          <w:rFonts w:ascii="Palatino Linotype" w:eastAsia="Calibri" w:hAnsi="Palatino Linotype" w:cs="Tahoma"/>
          <w:bCs/>
          <w:sz w:val="22"/>
          <w:szCs w:val="22"/>
          <w:lang w:eastAsia="en-US"/>
        </w:rPr>
        <w:t>, en las que se viera reflejado su periodo vacacional, días económicos, comisiones oficiales y sindicales, pago de tiempo y las  horas del referido pago; adicionalmente, requirió los documentos que contenga</w:t>
      </w:r>
      <w:r w:rsidR="00F23E9F" w:rsidRPr="002A3921">
        <w:rPr>
          <w:rFonts w:ascii="Palatino Linotype" w:eastAsia="Calibri" w:hAnsi="Palatino Linotype" w:cs="Tahoma"/>
          <w:bCs/>
          <w:sz w:val="22"/>
          <w:szCs w:val="22"/>
          <w:lang w:eastAsia="en-US"/>
        </w:rPr>
        <w:t>n</w:t>
      </w:r>
      <w:r w:rsidRPr="002A3921">
        <w:rPr>
          <w:rFonts w:ascii="Palatino Linotype" w:eastAsia="Calibri" w:hAnsi="Palatino Linotype" w:cs="Tahoma"/>
          <w:bCs/>
          <w:sz w:val="22"/>
          <w:szCs w:val="22"/>
          <w:lang w:eastAsia="en-US"/>
        </w:rPr>
        <w:t xml:space="preserve"> las razones </w:t>
      </w:r>
      <w:r w:rsidR="00F23E9F" w:rsidRPr="002A3921">
        <w:rPr>
          <w:rFonts w:ascii="Palatino Linotype" w:eastAsia="Calibri" w:hAnsi="Palatino Linotype" w:cs="Tahoma"/>
          <w:bCs/>
          <w:sz w:val="22"/>
          <w:szCs w:val="22"/>
          <w:lang w:eastAsia="en-US"/>
        </w:rPr>
        <w:t>para autorizar las comisiones oficiales y sindicales, así como las actividades que se realizaron durante el pago de tiempo.</w:t>
      </w:r>
    </w:p>
    <w:p w14:paraId="308F4206" w14:textId="02E4AA10" w:rsidR="00F23E9F" w:rsidRPr="002A3921" w:rsidRDefault="00F23E9F" w:rsidP="00D20B1D">
      <w:pPr>
        <w:spacing w:line="360" w:lineRule="auto"/>
        <w:jc w:val="both"/>
        <w:rPr>
          <w:rFonts w:ascii="Palatino Linotype" w:eastAsia="Calibri" w:hAnsi="Palatino Linotype" w:cs="Tahoma"/>
          <w:bCs/>
          <w:sz w:val="22"/>
          <w:szCs w:val="22"/>
          <w:lang w:eastAsia="en-US"/>
        </w:rPr>
      </w:pPr>
    </w:p>
    <w:p w14:paraId="195CDF0A" w14:textId="507651C7" w:rsidR="00F23E9F" w:rsidRPr="002A3921" w:rsidRDefault="00F23E9F" w:rsidP="00D20B1D">
      <w:pPr>
        <w:spacing w:line="360" w:lineRule="auto"/>
        <w:jc w:val="both"/>
        <w:rPr>
          <w:rFonts w:ascii="Palatino Linotype" w:eastAsia="Calibri" w:hAnsi="Palatino Linotype" w:cs="Tahoma"/>
          <w:bCs/>
          <w:sz w:val="22"/>
          <w:szCs w:val="22"/>
          <w:lang w:eastAsia="en-US"/>
        </w:rPr>
      </w:pPr>
      <w:r w:rsidRPr="002A3921">
        <w:rPr>
          <w:rFonts w:ascii="Palatino Linotype" w:eastAsia="Calibri" w:hAnsi="Palatino Linotype" w:cs="Tahoma"/>
          <w:bCs/>
          <w:sz w:val="22"/>
          <w:szCs w:val="22"/>
          <w:lang w:eastAsia="en-US"/>
        </w:rPr>
        <w:lastRenderedPageBreak/>
        <w:t xml:space="preserve">En respuesta, el Sujeto Obligado </w:t>
      </w:r>
      <w:r w:rsidR="00D25B0D" w:rsidRPr="002A3921">
        <w:rPr>
          <w:rFonts w:ascii="Palatino Linotype" w:eastAsia="Calibri" w:hAnsi="Palatino Linotype" w:cs="Tahoma"/>
          <w:bCs/>
          <w:sz w:val="22"/>
          <w:szCs w:val="22"/>
          <w:lang w:eastAsia="en-US"/>
        </w:rPr>
        <w:t xml:space="preserve">proporcionó al Particular las tarjetas de asistencia de cuarenta y ocho funcionarios identificados por nombre, mismos que corresponden con los señalados en la solicitud de información, tal como se desprende del contraste entre los antecedentes marcados con los numerales I y II de la presente </w:t>
      </w:r>
      <w:r w:rsidR="005D21E7">
        <w:rPr>
          <w:rFonts w:ascii="Palatino Linotype" w:eastAsia="Calibri" w:hAnsi="Palatino Linotype" w:cs="Tahoma"/>
          <w:bCs/>
          <w:sz w:val="22"/>
          <w:szCs w:val="22"/>
          <w:lang w:eastAsia="en-US"/>
        </w:rPr>
        <w:t>R</w:t>
      </w:r>
      <w:r w:rsidR="005D21E7" w:rsidRPr="002A3921">
        <w:rPr>
          <w:rFonts w:ascii="Palatino Linotype" w:eastAsia="Calibri" w:hAnsi="Palatino Linotype" w:cs="Tahoma"/>
          <w:bCs/>
          <w:sz w:val="22"/>
          <w:szCs w:val="22"/>
          <w:lang w:eastAsia="en-US"/>
        </w:rPr>
        <w:t>esolución</w:t>
      </w:r>
      <w:r w:rsidR="00D25B0D" w:rsidRPr="002A3921">
        <w:rPr>
          <w:rFonts w:ascii="Palatino Linotype" w:eastAsia="Calibri" w:hAnsi="Palatino Linotype" w:cs="Tahoma"/>
          <w:bCs/>
          <w:sz w:val="22"/>
          <w:szCs w:val="22"/>
          <w:lang w:eastAsia="en-US"/>
        </w:rPr>
        <w:t>; cabe resaltar que todas las Tarjetas de Asistencia proporcionadas, contienen un rubro denominado “Observaciones”, que da cuenta de los días de descanso, periodos vacacionales, “Pago de tiempo”, eventos como la salida sin haberse registrado la entrada, comisiones oficiales, días festivos, pases de salida, días otorgados, días otorgados por onomásticos, comisiones sindicales, cambio de hora o jornada, apoyo y retardos.</w:t>
      </w:r>
    </w:p>
    <w:p w14:paraId="65992182" w14:textId="3EA7767B" w:rsidR="00F23E9F" w:rsidRPr="002A3921" w:rsidRDefault="00F23E9F" w:rsidP="00D20B1D">
      <w:pPr>
        <w:spacing w:line="360" w:lineRule="auto"/>
        <w:jc w:val="both"/>
        <w:rPr>
          <w:rFonts w:ascii="Palatino Linotype" w:eastAsia="Calibri" w:hAnsi="Palatino Linotype" w:cs="Tahoma"/>
          <w:bCs/>
          <w:sz w:val="22"/>
          <w:szCs w:val="22"/>
          <w:lang w:eastAsia="en-US"/>
        </w:rPr>
      </w:pPr>
    </w:p>
    <w:p w14:paraId="493E2F17" w14:textId="496EC2A6" w:rsidR="00F23E9F" w:rsidRPr="002A3921" w:rsidRDefault="00F54EBC" w:rsidP="00D20B1D">
      <w:pPr>
        <w:spacing w:line="360" w:lineRule="auto"/>
        <w:jc w:val="both"/>
        <w:rPr>
          <w:rFonts w:ascii="Palatino Linotype" w:eastAsia="Calibri" w:hAnsi="Palatino Linotype" w:cs="Tahoma"/>
          <w:bCs/>
          <w:sz w:val="22"/>
          <w:szCs w:val="22"/>
          <w:lang w:eastAsia="en-US"/>
        </w:rPr>
      </w:pPr>
      <w:r w:rsidRPr="002A3921">
        <w:rPr>
          <w:rFonts w:ascii="Palatino Linotype" w:eastAsia="Calibri" w:hAnsi="Palatino Linotype" w:cs="Tahoma"/>
          <w:bCs/>
          <w:sz w:val="22"/>
          <w:szCs w:val="22"/>
          <w:lang w:eastAsia="en-US"/>
        </w:rPr>
        <w:t>Inconforme con la respuesta, el Particular presentó un recurso de revisión ante este Instituto, por virtud del cual manifest</w:t>
      </w:r>
      <w:r w:rsidR="00597CC7" w:rsidRPr="002A3921">
        <w:rPr>
          <w:rFonts w:ascii="Palatino Linotype" w:eastAsia="Calibri" w:hAnsi="Palatino Linotype" w:cs="Tahoma"/>
          <w:bCs/>
          <w:sz w:val="22"/>
          <w:szCs w:val="22"/>
          <w:lang w:eastAsia="en-US"/>
        </w:rPr>
        <w:t>ó que la información proporcionada por el Instituto de Salud del Estado de México estaba incompleta.</w:t>
      </w:r>
    </w:p>
    <w:p w14:paraId="392E447B" w14:textId="77777777" w:rsidR="00597CC7" w:rsidRPr="002A3921" w:rsidRDefault="00597CC7" w:rsidP="00D20B1D">
      <w:pPr>
        <w:spacing w:line="360" w:lineRule="auto"/>
        <w:jc w:val="both"/>
        <w:rPr>
          <w:rFonts w:ascii="Palatino Linotype" w:eastAsia="Calibri" w:hAnsi="Palatino Linotype" w:cs="Tahoma"/>
          <w:bCs/>
          <w:sz w:val="22"/>
          <w:szCs w:val="22"/>
          <w:lang w:eastAsia="en-US"/>
        </w:rPr>
      </w:pPr>
    </w:p>
    <w:p w14:paraId="3F05E4EC" w14:textId="662C2857" w:rsidR="00597CC7" w:rsidRPr="002A3921" w:rsidRDefault="00597CC7" w:rsidP="00D20B1D">
      <w:pPr>
        <w:spacing w:line="360" w:lineRule="auto"/>
        <w:jc w:val="both"/>
        <w:rPr>
          <w:rFonts w:ascii="Palatino Linotype" w:eastAsia="Calibri" w:hAnsi="Palatino Linotype" w:cs="Tahoma"/>
          <w:bCs/>
          <w:sz w:val="22"/>
          <w:szCs w:val="22"/>
          <w:lang w:eastAsia="en-US"/>
        </w:rPr>
      </w:pPr>
      <w:r w:rsidRPr="002A3921">
        <w:rPr>
          <w:rFonts w:ascii="Palatino Linotype" w:eastAsia="Calibri" w:hAnsi="Palatino Linotype" w:cs="Tahoma"/>
          <w:bCs/>
          <w:sz w:val="22"/>
          <w:szCs w:val="22"/>
          <w:lang w:eastAsia="en-US"/>
        </w:rPr>
        <w:t>Es de resaltar que las partes en el presente procedimiento fueron omisas en p</w:t>
      </w:r>
      <w:r w:rsidR="004A68A0" w:rsidRPr="002A3921">
        <w:rPr>
          <w:rFonts w:ascii="Palatino Linotype" w:eastAsia="Calibri" w:hAnsi="Palatino Linotype" w:cs="Tahoma"/>
          <w:bCs/>
          <w:sz w:val="22"/>
          <w:szCs w:val="22"/>
          <w:lang w:eastAsia="en-US"/>
        </w:rPr>
        <w:t>resentar su informe justificado.</w:t>
      </w:r>
    </w:p>
    <w:p w14:paraId="2C57CC61" w14:textId="77777777" w:rsidR="004316BB" w:rsidRPr="002A3921" w:rsidRDefault="004316BB" w:rsidP="00D20B1D">
      <w:pPr>
        <w:spacing w:line="360" w:lineRule="auto"/>
        <w:jc w:val="both"/>
        <w:rPr>
          <w:rFonts w:ascii="Palatino Linotype" w:eastAsia="Calibri" w:hAnsi="Palatino Linotype" w:cs="Tahoma"/>
          <w:bCs/>
          <w:sz w:val="22"/>
          <w:szCs w:val="22"/>
          <w:lang w:eastAsia="en-US"/>
        </w:rPr>
      </w:pPr>
    </w:p>
    <w:p w14:paraId="21C761D1" w14:textId="43B83702" w:rsidR="004316BB" w:rsidRPr="002A3921" w:rsidRDefault="004A68A0" w:rsidP="004316BB">
      <w:pPr>
        <w:spacing w:line="360" w:lineRule="auto"/>
        <w:jc w:val="both"/>
        <w:rPr>
          <w:rFonts w:ascii="Palatino Linotype" w:eastAsia="Calibri" w:hAnsi="Palatino Linotype" w:cs="Tahoma"/>
          <w:bCs/>
          <w:sz w:val="22"/>
          <w:szCs w:val="22"/>
          <w:lang w:eastAsia="en-US"/>
        </w:rPr>
      </w:pPr>
      <w:r w:rsidRPr="002A3921">
        <w:rPr>
          <w:rFonts w:ascii="Palatino Linotype" w:eastAsia="Calibri" w:hAnsi="Palatino Linotype" w:cs="Tahoma"/>
          <w:bCs/>
          <w:sz w:val="22"/>
          <w:szCs w:val="22"/>
          <w:lang w:eastAsia="en-US"/>
        </w:rPr>
        <w:t>Para terminar el presente aparatado, cabe señalar que t</w:t>
      </w:r>
      <w:r w:rsidR="00805121" w:rsidRPr="002A3921">
        <w:rPr>
          <w:rFonts w:ascii="Palatino Linotype" w:eastAsia="Calibri" w:hAnsi="Palatino Linotype" w:cs="Tahoma"/>
          <w:bCs/>
          <w:sz w:val="22"/>
          <w:szCs w:val="22"/>
          <w:lang w:eastAsia="en-US"/>
        </w:rPr>
        <w:t>odo lo</w:t>
      </w:r>
      <w:r w:rsidRPr="002A3921">
        <w:rPr>
          <w:rFonts w:ascii="Palatino Linotype" w:eastAsia="Calibri" w:hAnsi="Palatino Linotype" w:cs="Tahoma"/>
          <w:bCs/>
          <w:sz w:val="22"/>
          <w:szCs w:val="22"/>
          <w:lang w:eastAsia="en-US"/>
        </w:rPr>
        <w:t xml:space="preserve"> anterior </w:t>
      </w:r>
      <w:r w:rsidR="004316BB" w:rsidRPr="002A3921">
        <w:rPr>
          <w:rFonts w:ascii="Palatino Linotype" w:eastAsia="Calibri" w:hAnsi="Palatino Linotype" w:cs="Tahoma"/>
          <w:bCs/>
          <w:sz w:val="22"/>
          <w:szCs w:val="22"/>
          <w:lang w:eastAsia="en-US"/>
        </w:rPr>
        <w:t>se desprende de las documentales que obran en el expediente electrónico</w:t>
      </w:r>
      <w:r w:rsidR="00805121" w:rsidRPr="002A3921">
        <w:rPr>
          <w:rFonts w:ascii="Palatino Linotype" w:eastAsia="Calibri" w:hAnsi="Palatino Linotype" w:cs="Tahoma"/>
          <w:bCs/>
          <w:sz w:val="22"/>
          <w:szCs w:val="22"/>
          <w:lang w:eastAsia="en-US"/>
        </w:rPr>
        <w:t xml:space="preserve"> del recurso de revisión que nos ocupa</w:t>
      </w:r>
      <w:r w:rsidR="004316BB" w:rsidRPr="002A3921">
        <w:rPr>
          <w:rFonts w:ascii="Palatino Linotype" w:eastAsia="Calibri" w:hAnsi="Palatino Linotype" w:cs="Tahoma"/>
          <w:bCs/>
          <w:sz w:val="22"/>
          <w:szCs w:val="22"/>
          <w:lang w:eastAsia="en-US"/>
        </w:rPr>
        <w:t>, consistentes en: las  solicitud</w:t>
      </w:r>
      <w:r w:rsidR="00805121" w:rsidRPr="002A3921">
        <w:rPr>
          <w:rFonts w:ascii="Palatino Linotype" w:eastAsia="Calibri" w:hAnsi="Palatino Linotype" w:cs="Tahoma"/>
          <w:bCs/>
          <w:sz w:val="22"/>
          <w:szCs w:val="22"/>
          <w:lang w:eastAsia="en-US"/>
        </w:rPr>
        <w:t xml:space="preserve"> </w:t>
      </w:r>
      <w:r w:rsidR="004316BB" w:rsidRPr="002A3921">
        <w:rPr>
          <w:rFonts w:ascii="Palatino Linotype" w:eastAsia="Calibri" w:hAnsi="Palatino Linotype" w:cs="Tahoma"/>
          <w:bCs/>
          <w:sz w:val="22"/>
          <w:szCs w:val="22"/>
          <w:lang w:eastAsia="en-US"/>
        </w:rPr>
        <w:t xml:space="preserve">de acceso a la información, la respuesta emitida por el Sujeto Obligado, </w:t>
      </w:r>
      <w:r w:rsidR="00805121" w:rsidRPr="002A3921">
        <w:rPr>
          <w:rFonts w:ascii="Palatino Linotype" w:eastAsia="Calibri" w:hAnsi="Palatino Linotype" w:cs="Tahoma"/>
          <w:bCs/>
          <w:sz w:val="22"/>
          <w:szCs w:val="22"/>
          <w:lang w:eastAsia="en-US"/>
        </w:rPr>
        <w:t>el escrito</w:t>
      </w:r>
      <w:r w:rsidR="004316BB" w:rsidRPr="002A3921">
        <w:rPr>
          <w:rFonts w:ascii="Palatino Linotype" w:eastAsia="Calibri" w:hAnsi="Palatino Linotype" w:cs="Tahoma"/>
          <w:bCs/>
          <w:sz w:val="22"/>
          <w:szCs w:val="22"/>
          <w:lang w:eastAsia="en-US"/>
        </w:rPr>
        <w:t xml:space="preserve"> recursal</w:t>
      </w:r>
      <w:r w:rsidR="00805121" w:rsidRPr="002A3921">
        <w:rPr>
          <w:rFonts w:ascii="Palatino Linotype" w:eastAsia="Calibri" w:hAnsi="Palatino Linotype" w:cs="Tahoma"/>
          <w:bCs/>
          <w:sz w:val="22"/>
          <w:szCs w:val="22"/>
          <w:lang w:eastAsia="en-US"/>
        </w:rPr>
        <w:t xml:space="preserve"> y </w:t>
      </w:r>
      <w:r w:rsidR="004316BB" w:rsidRPr="002A3921">
        <w:rPr>
          <w:rFonts w:ascii="Palatino Linotype" w:eastAsia="Calibri" w:hAnsi="Palatino Linotype" w:cs="Tahoma"/>
          <w:bCs/>
          <w:sz w:val="22"/>
          <w:szCs w:val="22"/>
          <w:lang w:eastAsia="en-US"/>
        </w:rPr>
        <w:t>las manifestaciones</w:t>
      </w:r>
      <w:r w:rsidR="00805121" w:rsidRPr="002A3921">
        <w:rPr>
          <w:rFonts w:ascii="Palatino Linotype" w:eastAsia="Calibri" w:hAnsi="Palatino Linotype" w:cs="Tahoma"/>
          <w:bCs/>
          <w:sz w:val="22"/>
          <w:szCs w:val="22"/>
          <w:lang w:eastAsia="en-US"/>
        </w:rPr>
        <w:t xml:space="preserve"> de alegatos</w:t>
      </w:r>
      <w:r w:rsidR="004316BB" w:rsidRPr="002A3921">
        <w:rPr>
          <w:rFonts w:ascii="Palatino Linotype" w:eastAsia="Calibri" w:hAnsi="Palatino Linotype" w:cs="Tahoma"/>
          <w:bCs/>
          <w:sz w:val="22"/>
          <w:szCs w:val="22"/>
          <w:lang w:eastAsia="en-US"/>
        </w:rPr>
        <w:t>; instrumentales que se toman en cuenta a efecto de resolver el presente medio de impugnación, conforme a lo dispuesto por el artículo 185, fracción IV, de la Ley de Transparencia y Acceso a la Información Pública del Estado de México y Municipios.</w:t>
      </w:r>
    </w:p>
    <w:p w14:paraId="790051FC" w14:textId="77777777" w:rsidR="004316BB" w:rsidRPr="002A3921" w:rsidRDefault="004316BB" w:rsidP="004316BB">
      <w:pPr>
        <w:spacing w:line="360" w:lineRule="auto"/>
        <w:jc w:val="both"/>
        <w:rPr>
          <w:rFonts w:ascii="Palatino Linotype" w:eastAsia="Calibri" w:hAnsi="Palatino Linotype" w:cs="Tahoma"/>
          <w:bCs/>
          <w:sz w:val="22"/>
          <w:szCs w:val="22"/>
          <w:lang w:eastAsia="en-US"/>
        </w:rPr>
      </w:pPr>
    </w:p>
    <w:p w14:paraId="5444B80D" w14:textId="4B28037E" w:rsidR="00D20B1D" w:rsidRPr="002A3921" w:rsidRDefault="004316BB" w:rsidP="004316BB">
      <w:pPr>
        <w:spacing w:line="360" w:lineRule="auto"/>
        <w:jc w:val="both"/>
        <w:rPr>
          <w:rFonts w:ascii="Palatino Linotype" w:eastAsia="Calibri" w:hAnsi="Palatino Linotype" w:cs="Tahoma"/>
          <w:bCs/>
          <w:sz w:val="22"/>
          <w:szCs w:val="22"/>
          <w:lang w:eastAsia="en-US"/>
        </w:rPr>
      </w:pPr>
      <w:r w:rsidRPr="002A3921">
        <w:rPr>
          <w:rFonts w:ascii="Palatino Linotype" w:eastAsia="Calibri" w:hAnsi="Palatino Linotype" w:cs="Tahoma"/>
          <w:bCs/>
          <w:sz w:val="22"/>
          <w:szCs w:val="22"/>
          <w:lang w:eastAsia="en-US"/>
        </w:rPr>
        <w:lastRenderedPageBreak/>
        <w:t xml:space="preserve">Expuestas las posturas de las partes, este Órgano Colegiado procede al análisis </w:t>
      </w:r>
      <w:r w:rsidR="004A68A0" w:rsidRPr="002A3921">
        <w:rPr>
          <w:rFonts w:ascii="Palatino Linotype" w:eastAsia="Calibri" w:hAnsi="Palatino Linotype" w:cs="Tahoma"/>
          <w:bCs/>
          <w:sz w:val="22"/>
          <w:szCs w:val="22"/>
          <w:lang w:eastAsia="en-US"/>
        </w:rPr>
        <w:t>del agravio</w:t>
      </w:r>
      <w:r w:rsidRPr="002A3921">
        <w:rPr>
          <w:rFonts w:ascii="Palatino Linotype" w:eastAsia="Calibri" w:hAnsi="Palatino Linotype" w:cs="Tahoma"/>
          <w:bCs/>
          <w:sz w:val="22"/>
          <w:szCs w:val="22"/>
          <w:lang w:eastAsia="en-US"/>
        </w:rPr>
        <w:t xml:space="preserve"> hecho valer por el ahora recurrente,</w:t>
      </w:r>
      <w:r w:rsidR="00805121" w:rsidRPr="002A3921">
        <w:rPr>
          <w:rFonts w:ascii="Palatino Linotype" w:eastAsia="Calibri" w:hAnsi="Palatino Linotype" w:cs="Tahoma"/>
          <w:bCs/>
          <w:sz w:val="22"/>
          <w:szCs w:val="22"/>
          <w:lang w:eastAsia="en-US"/>
        </w:rPr>
        <w:t xml:space="preserve"> a luz de la respuesta otorgada por el </w:t>
      </w:r>
      <w:r w:rsidR="004A68A0" w:rsidRPr="002A3921">
        <w:rPr>
          <w:rFonts w:ascii="Palatino Linotype" w:eastAsia="Calibri" w:hAnsi="Palatino Linotype" w:cs="Tahoma"/>
          <w:bCs/>
          <w:sz w:val="22"/>
          <w:szCs w:val="22"/>
          <w:lang w:eastAsia="en-US"/>
        </w:rPr>
        <w:t>Instituto de Salud del Estado de México</w:t>
      </w:r>
      <w:r w:rsidR="00805121" w:rsidRPr="002A3921">
        <w:rPr>
          <w:rFonts w:ascii="Palatino Linotype" w:eastAsia="Calibri" w:hAnsi="Palatino Linotype" w:cs="Tahoma"/>
          <w:bCs/>
          <w:sz w:val="22"/>
          <w:szCs w:val="22"/>
          <w:lang w:eastAsia="en-US"/>
        </w:rPr>
        <w:t>, de conformidad con la Ley de Transparencia y Acceso a la Información Pública del Estado de México y Municipios y demás normativa aplicable a la materia que se resuelve</w:t>
      </w:r>
      <w:r w:rsidRPr="002A3921">
        <w:rPr>
          <w:rFonts w:ascii="Palatino Linotype" w:eastAsia="Calibri" w:hAnsi="Palatino Linotype" w:cs="Tahoma"/>
          <w:bCs/>
          <w:sz w:val="22"/>
          <w:szCs w:val="22"/>
          <w:lang w:eastAsia="en-US"/>
        </w:rPr>
        <w:t>.</w:t>
      </w:r>
    </w:p>
    <w:p w14:paraId="504A891E" w14:textId="567B2B00" w:rsidR="00805121" w:rsidRPr="002A3921" w:rsidRDefault="00805121" w:rsidP="004316BB">
      <w:pPr>
        <w:spacing w:line="360" w:lineRule="auto"/>
        <w:jc w:val="both"/>
        <w:rPr>
          <w:rFonts w:ascii="Palatino Linotype" w:eastAsia="Calibri" w:hAnsi="Palatino Linotype" w:cs="Tahoma"/>
          <w:bCs/>
          <w:sz w:val="22"/>
          <w:szCs w:val="22"/>
          <w:lang w:eastAsia="en-US"/>
        </w:rPr>
      </w:pPr>
    </w:p>
    <w:p w14:paraId="4E2D7671" w14:textId="51BDFCA6" w:rsidR="00805121" w:rsidRPr="002A3921" w:rsidRDefault="00805121" w:rsidP="004316BB">
      <w:pPr>
        <w:spacing w:line="360" w:lineRule="auto"/>
        <w:jc w:val="both"/>
        <w:rPr>
          <w:rFonts w:ascii="Palatino Linotype" w:eastAsia="Calibri" w:hAnsi="Palatino Linotype" w:cs="Tahoma"/>
          <w:b/>
          <w:bCs/>
          <w:sz w:val="22"/>
          <w:szCs w:val="22"/>
          <w:lang w:eastAsia="en-US"/>
        </w:rPr>
      </w:pPr>
      <w:r w:rsidRPr="002A3921">
        <w:rPr>
          <w:rFonts w:ascii="Palatino Linotype" w:eastAsia="Calibri" w:hAnsi="Palatino Linotype" w:cs="Tahoma"/>
          <w:b/>
          <w:bCs/>
          <w:sz w:val="22"/>
          <w:szCs w:val="22"/>
          <w:lang w:eastAsia="en-US"/>
        </w:rPr>
        <w:t>CUARTO. Estudio de fondo.</w:t>
      </w:r>
    </w:p>
    <w:p w14:paraId="00924878" w14:textId="06F2E71C" w:rsidR="00805121" w:rsidRPr="002A3921" w:rsidRDefault="00805121" w:rsidP="004316BB">
      <w:pPr>
        <w:spacing w:line="360" w:lineRule="auto"/>
        <w:jc w:val="both"/>
        <w:rPr>
          <w:rFonts w:ascii="Palatino Linotype" w:eastAsia="Calibri" w:hAnsi="Palatino Linotype" w:cs="Tahoma"/>
          <w:bCs/>
          <w:sz w:val="22"/>
          <w:szCs w:val="22"/>
          <w:lang w:eastAsia="en-US"/>
        </w:rPr>
      </w:pPr>
    </w:p>
    <w:p w14:paraId="242C1EF9" w14:textId="539E6B27" w:rsidR="001613F8" w:rsidRPr="002A3921" w:rsidRDefault="00805121" w:rsidP="004A68A0">
      <w:pPr>
        <w:spacing w:line="360" w:lineRule="auto"/>
        <w:jc w:val="both"/>
        <w:rPr>
          <w:rFonts w:ascii="Palatino Linotype" w:eastAsia="Calibri" w:hAnsi="Palatino Linotype" w:cs="Tahoma"/>
          <w:bCs/>
          <w:sz w:val="22"/>
          <w:szCs w:val="22"/>
          <w:lang w:eastAsia="en-US"/>
        </w:rPr>
      </w:pPr>
      <w:r w:rsidRPr="002A3921">
        <w:rPr>
          <w:rFonts w:ascii="Palatino Linotype" w:eastAsia="Calibri" w:hAnsi="Palatino Linotype" w:cs="Tahoma"/>
          <w:bCs/>
          <w:sz w:val="22"/>
          <w:szCs w:val="22"/>
          <w:lang w:eastAsia="en-US"/>
        </w:rPr>
        <w:t xml:space="preserve">Tal como se desprende del Considerando inmediato anterior, </w:t>
      </w:r>
      <w:r w:rsidR="004A68A0" w:rsidRPr="002A3921">
        <w:rPr>
          <w:rFonts w:ascii="Palatino Linotype" w:eastAsia="Calibri" w:hAnsi="Palatino Linotype" w:cs="Tahoma"/>
          <w:bCs/>
          <w:sz w:val="22"/>
          <w:szCs w:val="22"/>
          <w:lang w:eastAsia="en-US"/>
        </w:rPr>
        <w:t xml:space="preserve">el Particular se inconforma </w:t>
      </w:r>
      <w:r w:rsidR="002C4ACE" w:rsidRPr="002A3921">
        <w:rPr>
          <w:rFonts w:ascii="Palatino Linotype" w:eastAsia="Calibri" w:hAnsi="Palatino Linotype" w:cs="Tahoma"/>
          <w:bCs/>
          <w:sz w:val="22"/>
          <w:szCs w:val="22"/>
          <w:lang w:eastAsia="en-US"/>
        </w:rPr>
        <w:t>con</w:t>
      </w:r>
      <w:r w:rsidR="004A68A0" w:rsidRPr="002A3921">
        <w:rPr>
          <w:rFonts w:ascii="Palatino Linotype" w:eastAsia="Calibri" w:hAnsi="Palatino Linotype" w:cs="Tahoma"/>
          <w:bCs/>
          <w:sz w:val="22"/>
          <w:szCs w:val="22"/>
          <w:lang w:eastAsia="en-US"/>
        </w:rPr>
        <w:t xml:space="preserve"> la información </w:t>
      </w:r>
      <w:r w:rsidR="002C4ACE" w:rsidRPr="002A3921">
        <w:rPr>
          <w:rFonts w:ascii="Palatino Linotype" w:eastAsia="Calibri" w:hAnsi="Palatino Linotype" w:cs="Tahoma"/>
          <w:bCs/>
          <w:sz w:val="22"/>
          <w:szCs w:val="22"/>
          <w:lang w:eastAsia="en-US"/>
        </w:rPr>
        <w:t xml:space="preserve">incompleta </w:t>
      </w:r>
      <w:r w:rsidR="004A68A0" w:rsidRPr="002A3921">
        <w:rPr>
          <w:rFonts w:ascii="Palatino Linotype" w:eastAsia="Calibri" w:hAnsi="Palatino Linotype" w:cs="Tahoma"/>
          <w:bCs/>
          <w:sz w:val="22"/>
          <w:szCs w:val="22"/>
          <w:lang w:eastAsia="en-US"/>
        </w:rPr>
        <w:t>proporcionada por el Sujeto Obligado</w:t>
      </w:r>
      <w:r w:rsidR="002C4ACE" w:rsidRPr="002A3921">
        <w:rPr>
          <w:rFonts w:ascii="Palatino Linotype" w:eastAsia="Calibri" w:hAnsi="Palatino Linotype" w:cs="Tahoma"/>
          <w:bCs/>
          <w:sz w:val="22"/>
          <w:szCs w:val="22"/>
          <w:lang w:eastAsia="en-US"/>
        </w:rPr>
        <w:t>; sin dar mayor señalamiento que permita identificar que aspecto de la respuesta es el que a su criterio se encuentra atendido parcialmente</w:t>
      </w:r>
      <w:r w:rsidR="004A68A0" w:rsidRPr="002A3921">
        <w:rPr>
          <w:rFonts w:ascii="Palatino Linotype" w:eastAsia="Calibri" w:hAnsi="Palatino Linotype" w:cs="Tahoma"/>
          <w:bCs/>
          <w:sz w:val="22"/>
          <w:szCs w:val="22"/>
          <w:lang w:eastAsia="en-US"/>
        </w:rPr>
        <w:t xml:space="preserve">. Por ello, </w:t>
      </w:r>
      <w:r w:rsidR="002C4ACE" w:rsidRPr="002A3921">
        <w:rPr>
          <w:rFonts w:ascii="Palatino Linotype" w:eastAsia="Calibri" w:hAnsi="Palatino Linotype" w:cs="Tahoma"/>
          <w:bCs/>
          <w:sz w:val="22"/>
          <w:szCs w:val="22"/>
          <w:lang w:eastAsia="en-US"/>
        </w:rPr>
        <w:t xml:space="preserve">en suplencia de la queja, </w:t>
      </w:r>
      <w:r w:rsidR="00C8057C" w:rsidRPr="002A3921">
        <w:rPr>
          <w:rFonts w:ascii="Palatino Linotype" w:eastAsia="Calibri" w:hAnsi="Palatino Linotype" w:cs="Tahoma"/>
          <w:bCs/>
          <w:sz w:val="22"/>
          <w:szCs w:val="22"/>
          <w:lang w:eastAsia="en-US"/>
        </w:rPr>
        <w:t>prevista por el artículo 181, cuarto párrafo, de la Ley de Transparencia y Acceso a la Información Pública del Estado de México y Municipios, este Instituto efectuara un análisis integral de lo requerido por el particular con la finalidad de identificar qué aspectos no satisfizo la respuesta del Sujeto Obligado.</w:t>
      </w:r>
    </w:p>
    <w:p w14:paraId="1828250C" w14:textId="77777777" w:rsidR="00C8057C" w:rsidRPr="002A3921" w:rsidRDefault="00C8057C" w:rsidP="004A68A0">
      <w:pPr>
        <w:spacing w:line="360" w:lineRule="auto"/>
        <w:jc w:val="both"/>
        <w:rPr>
          <w:rFonts w:ascii="Palatino Linotype" w:eastAsia="Calibri" w:hAnsi="Palatino Linotype" w:cs="Tahoma"/>
          <w:bCs/>
          <w:sz w:val="22"/>
          <w:szCs w:val="22"/>
          <w:lang w:eastAsia="en-US"/>
        </w:rPr>
      </w:pPr>
    </w:p>
    <w:p w14:paraId="4DA521F4" w14:textId="7159571B" w:rsidR="00C8057C" w:rsidRPr="002A3921" w:rsidRDefault="00C8057C" w:rsidP="004A68A0">
      <w:pPr>
        <w:spacing w:line="360" w:lineRule="auto"/>
        <w:jc w:val="both"/>
        <w:rPr>
          <w:rFonts w:ascii="Palatino Linotype" w:hAnsi="Palatino Linotype" w:cs="Tahoma"/>
          <w:sz w:val="22"/>
          <w:szCs w:val="22"/>
        </w:rPr>
      </w:pPr>
      <w:r w:rsidRPr="002A3921">
        <w:rPr>
          <w:rFonts w:ascii="Palatino Linotype" w:hAnsi="Palatino Linotype" w:cs="Tahoma"/>
          <w:sz w:val="22"/>
          <w:szCs w:val="22"/>
        </w:rPr>
        <w:t xml:space="preserve">Así, en primer lugar, se advierte que el Particular requirió las Tarjetas de Asistencia de cuarenta y ocho funcionarios identificados por nombre. En respuesta, el Instituto de Salud del Estado de México proporcionó las Tarjetas de Asistencia de los cuarenta y ocho servidores públicos </w:t>
      </w:r>
      <w:r w:rsidR="002422DC" w:rsidRPr="002A3921">
        <w:rPr>
          <w:rFonts w:ascii="Palatino Linotype" w:hAnsi="Palatino Linotype" w:cs="Tahoma"/>
          <w:sz w:val="22"/>
          <w:szCs w:val="22"/>
        </w:rPr>
        <w:t>referidos por el ahora Recurrente; en ese sentido, este Instituto considera que en este punto el Sujeto Obligado satisfizo la pretensión del Solicitante.</w:t>
      </w:r>
    </w:p>
    <w:p w14:paraId="2FDAA0D8" w14:textId="777B5761" w:rsidR="002422DC" w:rsidRPr="002A3921" w:rsidRDefault="002422DC" w:rsidP="004A68A0">
      <w:pPr>
        <w:spacing w:line="360" w:lineRule="auto"/>
        <w:jc w:val="both"/>
        <w:rPr>
          <w:rFonts w:ascii="Palatino Linotype" w:hAnsi="Palatino Linotype" w:cs="Tahoma"/>
          <w:sz w:val="22"/>
          <w:szCs w:val="22"/>
        </w:rPr>
      </w:pPr>
    </w:p>
    <w:p w14:paraId="51D40BF0" w14:textId="79365A5F" w:rsidR="002422DC" w:rsidRPr="002A3921" w:rsidRDefault="002422DC" w:rsidP="004A68A0">
      <w:pPr>
        <w:spacing w:line="360" w:lineRule="auto"/>
        <w:jc w:val="both"/>
        <w:rPr>
          <w:rFonts w:ascii="Palatino Linotype" w:hAnsi="Palatino Linotype" w:cs="Tahoma"/>
          <w:sz w:val="22"/>
          <w:szCs w:val="22"/>
        </w:rPr>
      </w:pPr>
      <w:r w:rsidRPr="002A3921">
        <w:rPr>
          <w:rFonts w:ascii="Palatino Linotype" w:hAnsi="Palatino Linotype" w:cs="Tahoma"/>
          <w:sz w:val="22"/>
          <w:szCs w:val="22"/>
        </w:rPr>
        <w:t xml:space="preserve">En segundo lugar, de la solicitud de información se desprende que el Particular indicó un periodo respecto del cual requería las Tarjetas de Asistencia, a saber, de octubre de dos mil diecisiete al veinticinco de septiembre de dos mil dieciocho. En ese tenor, el Instituto </w:t>
      </w:r>
      <w:r w:rsidR="00366866" w:rsidRPr="002A3921">
        <w:rPr>
          <w:rFonts w:ascii="Palatino Linotype" w:hAnsi="Palatino Linotype" w:cs="Tahoma"/>
          <w:sz w:val="22"/>
          <w:szCs w:val="22"/>
        </w:rPr>
        <w:t xml:space="preserve">de </w:t>
      </w:r>
      <w:r w:rsidR="00366866" w:rsidRPr="002A3921">
        <w:rPr>
          <w:rFonts w:ascii="Palatino Linotype" w:hAnsi="Palatino Linotype" w:cs="Tahoma"/>
          <w:sz w:val="22"/>
          <w:szCs w:val="22"/>
        </w:rPr>
        <w:lastRenderedPageBreak/>
        <w:t>Salud del Estado de México proporcionó cuarenta y tres Tarjetas de Asistencia que abarcan un periodo del primero de octubre de dos mil diecisiete al veintinueve de septiembre de dos mil dieciocho</w:t>
      </w:r>
      <w:r w:rsidR="005F0B96">
        <w:rPr>
          <w:rFonts w:ascii="Palatino Linotype" w:hAnsi="Palatino Linotype" w:cs="Tahoma"/>
          <w:sz w:val="22"/>
          <w:szCs w:val="22"/>
        </w:rPr>
        <w:t>;</w:t>
      </w:r>
      <w:r w:rsidR="00366866" w:rsidRPr="002A3921">
        <w:rPr>
          <w:rFonts w:ascii="Palatino Linotype" w:hAnsi="Palatino Linotype" w:cs="Tahoma"/>
          <w:sz w:val="22"/>
          <w:szCs w:val="22"/>
        </w:rPr>
        <w:t xml:space="preserve"> es decir, cumplen con lo requerido por el Solicitante; sin embargo, cinco Tarjetas de Asistencia se encuentran incompletas, conforme a lo siguiente:</w:t>
      </w:r>
    </w:p>
    <w:p w14:paraId="7BFF2AE2" w14:textId="77777777" w:rsidR="00366866" w:rsidRPr="002A3921" w:rsidRDefault="00366866" w:rsidP="004A68A0">
      <w:pPr>
        <w:spacing w:line="360" w:lineRule="auto"/>
        <w:jc w:val="both"/>
        <w:rPr>
          <w:rFonts w:ascii="Palatino Linotype" w:hAnsi="Palatino Linotype" w:cs="Tahoma"/>
          <w:sz w:val="22"/>
          <w:szCs w:val="22"/>
        </w:rPr>
      </w:pPr>
    </w:p>
    <w:p w14:paraId="071D2B06" w14:textId="259E62D5" w:rsidR="00366866" w:rsidRPr="002A3921" w:rsidRDefault="00366866" w:rsidP="00366866">
      <w:pPr>
        <w:pStyle w:val="Prrafodelista"/>
        <w:numPr>
          <w:ilvl w:val="0"/>
          <w:numId w:val="23"/>
        </w:numPr>
        <w:spacing w:line="360" w:lineRule="auto"/>
        <w:jc w:val="both"/>
        <w:rPr>
          <w:rFonts w:ascii="Palatino Linotype" w:hAnsi="Palatino Linotype" w:cs="Tahoma"/>
          <w:szCs w:val="22"/>
        </w:rPr>
      </w:pPr>
      <w:r w:rsidRPr="002A3921">
        <w:rPr>
          <w:rFonts w:ascii="Palatino Linotype" w:hAnsi="Palatino Linotype" w:cs="Tahoma"/>
          <w:szCs w:val="22"/>
        </w:rPr>
        <w:t xml:space="preserve">PINEDA RAMIREZ ABEL; del primero de septiembre de dos mil diecisiete al treinta y uno de julio de dos mil dieciocho, </w:t>
      </w:r>
      <w:r w:rsidRPr="002A3921">
        <w:rPr>
          <w:rFonts w:ascii="Palatino Linotype" w:hAnsi="Palatino Linotype" w:cs="Tahoma"/>
          <w:b/>
          <w:szCs w:val="22"/>
        </w:rPr>
        <w:t>faltando octubre y diciembre de dos mil diecisiete y febrero y mayo de dos mil dieciocho</w:t>
      </w:r>
      <w:r w:rsidRPr="002A3921">
        <w:rPr>
          <w:rFonts w:ascii="Palatino Linotype" w:hAnsi="Palatino Linotype" w:cs="Tahoma"/>
          <w:szCs w:val="22"/>
        </w:rPr>
        <w:t>.</w:t>
      </w:r>
    </w:p>
    <w:p w14:paraId="2BE9062B" w14:textId="716DFE40" w:rsidR="00366866" w:rsidRPr="002A3921" w:rsidRDefault="00366866" w:rsidP="00366866">
      <w:pPr>
        <w:pStyle w:val="Prrafodelista"/>
        <w:numPr>
          <w:ilvl w:val="0"/>
          <w:numId w:val="23"/>
        </w:numPr>
        <w:spacing w:line="360" w:lineRule="auto"/>
        <w:jc w:val="both"/>
        <w:rPr>
          <w:rFonts w:ascii="Palatino Linotype" w:hAnsi="Palatino Linotype" w:cs="Tahoma"/>
          <w:b/>
          <w:szCs w:val="22"/>
        </w:rPr>
      </w:pPr>
      <w:r w:rsidRPr="002A3921">
        <w:rPr>
          <w:rFonts w:ascii="Palatino Linotype" w:hAnsi="Palatino Linotype" w:cs="Tahoma"/>
          <w:szCs w:val="22"/>
        </w:rPr>
        <w:t xml:space="preserve">CARDENAS ARZATE JAIR ALEJANDRO, del primero de octubre de dos mil diecisiete al veintinueve de septiembre de dos mil dieciocho, </w:t>
      </w:r>
      <w:r w:rsidRPr="002A3921">
        <w:rPr>
          <w:rFonts w:ascii="Palatino Linotype" w:hAnsi="Palatino Linotype" w:cs="Tahoma"/>
          <w:b/>
          <w:szCs w:val="22"/>
        </w:rPr>
        <w:t>faltando junio y julio de dos mil dieciocho.</w:t>
      </w:r>
    </w:p>
    <w:p w14:paraId="23BFBF7C" w14:textId="57D82F5C" w:rsidR="00366866" w:rsidRPr="002A3921" w:rsidRDefault="00366866" w:rsidP="00366866">
      <w:pPr>
        <w:pStyle w:val="Prrafodelista"/>
        <w:numPr>
          <w:ilvl w:val="0"/>
          <w:numId w:val="23"/>
        </w:numPr>
        <w:spacing w:line="360" w:lineRule="auto"/>
        <w:jc w:val="both"/>
        <w:rPr>
          <w:rFonts w:ascii="Palatino Linotype" w:hAnsi="Palatino Linotype" w:cs="Tahoma"/>
          <w:szCs w:val="22"/>
        </w:rPr>
      </w:pPr>
      <w:r w:rsidRPr="002A3921">
        <w:rPr>
          <w:rFonts w:ascii="Palatino Linotype" w:hAnsi="Palatino Linotype" w:cs="Tahoma"/>
          <w:szCs w:val="22"/>
        </w:rPr>
        <w:t xml:space="preserve">GONZALEZ PONCIANO EDITH, </w:t>
      </w:r>
      <w:r w:rsidRPr="002A3921">
        <w:rPr>
          <w:rFonts w:ascii="Palatino Linotype" w:hAnsi="Palatino Linotype" w:cs="Tahoma"/>
          <w:b/>
          <w:szCs w:val="22"/>
        </w:rPr>
        <w:t>del primero de octubre de dos mil diecisiete al nueve de agosto de dos mil dieciocho</w:t>
      </w:r>
      <w:r w:rsidRPr="002A3921">
        <w:rPr>
          <w:rFonts w:ascii="Palatino Linotype" w:hAnsi="Palatino Linotype" w:cs="Tahoma"/>
          <w:szCs w:val="22"/>
        </w:rPr>
        <w:t>.</w:t>
      </w:r>
    </w:p>
    <w:p w14:paraId="1B9DC2ED" w14:textId="1E887143" w:rsidR="00366866" w:rsidRPr="002A3921" w:rsidRDefault="00366866" w:rsidP="00366866">
      <w:pPr>
        <w:pStyle w:val="Prrafodelista"/>
        <w:numPr>
          <w:ilvl w:val="0"/>
          <w:numId w:val="23"/>
        </w:numPr>
        <w:spacing w:line="360" w:lineRule="auto"/>
        <w:jc w:val="both"/>
        <w:rPr>
          <w:rFonts w:ascii="Palatino Linotype" w:hAnsi="Palatino Linotype" w:cs="Tahoma"/>
          <w:szCs w:val="22"/>
        </w:rPr>
      </w:pPr>
      <w:r w:rsidRPr="002A3921">
        <w:rPr>
          <w:rFonts w:ascii="Palatino Linotype" w:hAnsi="Palatino Linotype" w:cs="Tahoma"/>
          <w:szCs w:val="22"/>
        </w:rPr>
        <w:t xml:space="preserve">GARCIA PINEDA ALMA RUTH; </w:t>
      </w:r>
      <w:r w:rsidRPr="002A3921">
        <w:rPr>
          <w:rFonts w:ascii="Palatino Linotype" w:hAnsi="Palatino Linotype" w:cs="Tahoma"/>
          <w:b/>
          <w:szCs w:val="22"/>
        </w:rPr>
        <w:t>del primero de octubre de dos mil diecisiete al veintidós de agosto de dos mil dieciocho</w:t>
      </w:r>
      <w:r w:rsidRPr="002A3921">
        <w:rPr>
          <w:rFonts w:ascii="Palatino Linotype" w:hAnsi="Palatino Linotype" w:cs="Tahoma"/>
          <w:szCs w:val="22"/>
        </w:rPr>
        <w:t>.</w:t>
      </w:r>
    </w:p>
    <w:p w14:paraId="689B07D5" w14:textId="437833F5" w:rsidR="00366866" w:rsidRPr="002A3921" w:rsidRDefault="00366866" w:rsidP="00366866">
      <w:pPr>
        <w:pStyle w:val="Prrafodelista"/>
        <w:numPr>
          <w:ilvl w:val="0"/>
          <w:numId w:val="23"/>
        </w:numPr>
        <w:spacing w:line="360" w:lineRule="auto"/>
        <w:jc w:val="both"/>
        <w:rPr>
          <w:rFonts w:ascii="Palatino Linotype" w:hAnsi="Palatino Linotype" w:cs="Tahoma"/>
          <w:szCs w:val="22"/>
        </w:rPr>
      </w:pPr>
      <w:r w:rsidRPr="002A3921">
        <w:rPr>
          <w:rFonts w:ascii="Palatino Linotype" w:hAnsi="Palatino Linotype" w:cs="Tahoma"/>
          <w:szCs w:val="22"/>
        </w:rPr>
        <w:t xml:space="preserve">PALACIOS VERA JOSE ANTONIO, del primero de octubre de dos mil diecisiete al veintinueve de septiembre de dos mil dieciocho, </w:t>
      </w:r>
      <w:r w:rsidRPr="002A3921">
        <w:rPr>
          <w:rFonts w:ascii="Palatino Linotype" w:hAnsi="Palatino Linotype" w:cs="Tahoma"/>
          <w:b/>
          <w:szCs w:val="22"/>
        </w:rPr>
        <w:t>faltando del trece de mayo al cinco de agosto de dos mil dieciocho.</w:t>
      </w:r>
    </w:p>
    <w:p w14:paraId="139159FA" w14:textId="4A35819E" w:rsidR="00EF5986" w:rsidRPr="002A3921" w:rsidRDefault="00EF5986" w:rsidP="00D20B1D">
      <w:pPr>
        <w:spacing w:line="360" w:lineRule="auto"/>
        <w:jc w:val="both"/>
        <w:rPr>
          <w:rFonts w:ascii="Palatino Linotype" w:hAnsi="Palatino Linotype" w:cs="Tahoma"/>
          <w:sz w:val="22"/>
          <w:szCs w:val="22"/>
        </w:rPr>
      </w:pPr>
    </w:p>
    <w:p w14:paraId="1CACF897" w14:textId="3C62E48E" w:rsidR="004A68A0" w:rsidRPr="002A3921" w:rsidRDefault="00366866" w:rsidP="00D20B1D">
      <w:pPr>
        <w:spacing w:line="360" w:lineRule="auto"/>
        <w:jc w:val="both"/>
        <w:rPr>
          <w:rFonts w:ascii="Palatino Linotype" w:hAnsi="Palatino Linotype" w:cs="Tahoma"/>
          <w:sz w:val="22"/>
          <w:szCs w:val="22"/>
        </w:rPr>
      </w:pPr>
      <w:r w:rsidRPr="002A3921">
        <w:rPr>
          <w:rFonts w:ascii="Palatino Linotype" w:hAnsi="Palatino Linotype" w:cs="Tahoma"/>
          <w:sz w:val="22"/>
          <w:szCs w:val="22"/>
        </w:rPr>
        <w:t xml:space="preserve">Por tanto, este Instituto considera que las cinco Tarjetas de Asistencia referidas anteriormente, fueron proporcionadas de manera incompleta por el Sujeto Obligado y, en consecuencia, </w:t>
      </w:r>
      <w:r w:rsidRPr="002A3921">
        <w:rPr>
          <w:rFonts w:ascii="Palatino Linotype" w:hAnsi="Palatino Linotype" w:cs="Tahoma"/>
          <w:b/>
          <w:sz w:val="22"/>
          <w:szCs w:val="22"/>
        </w:rPr>
        <w:t>resulta fundado el agravio del particular en este punto</w:t>
      </w:r>
      <w:r w:rsidRPr="002A3921">
        <w:rPr>
          <w:rFonts w:ascii="Palatino Linotype" w:hAnsi="Palatino Linotype" w:cs="Tahoma"/>
          <w:sz w:val="22"/>
          <w:szCs w:val="22"/>
        </w:rPr>
        <w:t>.</w:t>
      </w:r>
    </w:p>
    <w:p w14:paraId="6E86972F" w14:textId="77777777" w:rsidR="00366866" w:rsidRPr="002A3921" w:rsidRDefault="00366866" w:rsidP="00D20B1D">
      <w:pPr>
        <w:spacing w:line="360" w:lineRule="auto"/>
        <w:jc w:val="both"/>
        <w:rPr>
          <w:rFonts w:ascii="Palatino Linotype" w:hAnsi="Palatino Linotype" w:cs="Tahoma"/>
          <w:sz w:val="22"/>
          <w:szCs w:val="22"/>
        </w:rPr>
      </w:pPr>
    </w:p>
    <w:p w14:paraId="38E6E671" w14:textId="3535E26D" w:rsidR="00366866" w:rsidRPr="002A3921" w:rsidRDefault="00366866" w:rsidP="00D20B1D">
      <w:pPr>
        <w:spacing w:line="360" w:lineRule="auto"/>
        <w:jc w:val="both"/>
        <w:rPr>
          <w:rFonts w:ascii="Palatino Linotype" w:hAnsi="Palatino Linotype" w:cs="Tahoma"/>
          <w:sz w:val="22"/>
          <w:szCs w:val="22"/>
        </w:rPr>
      </w:pPr>
      <w:r w:rsidRPr="002A3921">
        <w:rPr>
          <w:rFonts w:ascii="Palatino Linotype" w:hAnsi="Palatino Linotype" w:cs="Tahoma"/>
          <w:sz w:val="22"/>
          <w:szCs w:val="22"/>
        </w:rPr>
        <w:t>En tercer lugar, el Particular indicó que las Tarjetas de Asistencia debían dar cuenta del periodo vacacional, días económicos, comisiones oficiales y sindicales, pago de tiempo</w:t>
      </w:r>
      <w:r w:rsidR="003075B1" w:rsidRPr="002A3921">
        <w:rPr>
          <w:rFonts w:ascii="Palatino Linotype" w:hAnsi="Palatino Linotype" w:cs="Tahoma"/>
          <w:sz w:val="22"/>
          <w:szCs w:val="22"/>
        </w:rPr>
        <w:t xml:space="preserve"> y las horas del referido pago</w:t>
      </w:r>
      <w:r w:rsidRPr="002A3921">
        <w:rPr>
          <w:rFonts w:ascii="Palatino Linotype" w:hAnsi="Palatino Linotype" w:cs="Tahoma"/>
          <w:sz w:val="22"/>
          <w:szCs w:val="22"/>
        </w:rPr>
        <w:t xml:space="preserve">. Como se muestra en el Antecedente numeral II de la presente </w:t>
      </w:r>
      <w:r w:rsidRPr="002A3921">
        <w:rPr>
          <w:rFonts w:ascii="Palatino Linotype" w:hAnsi="Palatino Linotype" w:cs="Tahoma"/>
          <w:sz w:val="22"/>
          <w:szCs w:val="22"/>
        </w:rPr>
        <w:lastRenderedPageBreak/>
        <w:t xml:space="preserve">resolución, las Tarjetas de Asistencia proporcionadas por el Sujeto Obligado </w:t>
      </w:r>
      <w:r w:rsidR="0027203E" w:rsidRPr="002A3921">
        <w:rPr>
          <w:rFonts w:ascii="Palatino Linotype" w:hAnsi="Palatino Linotype" w:cs="Tahoma"/>
          <w:sz w:val="22"/>
          <w:szCs w:val="22"/>
        </w:rPr>
        <w:t>presentan un rubro denominado “Observaciones”, que da cuenta de los días de descanso, periodos vacacionales, “Pago de tiempo”, eventos como la salida sin haberse registrado la entrada, comisiones oficiales, días festivos, pases de salida, días otorgados, días otorgados por onomásticos, comisiones sindicales, cambio de hora o jornada, apoyo y retardos; para pronta referencia se muestra un extracto:</w:t>
      </w:r>
    </w:p>
    <w:p w14:paraId="4458BC3B" w14:textId="77777777" w:rsidR="0027203E" w:rsidRPr="002A3921" w:rsidRDefault="0027203E" w:rsidP="00D20B1D">
      <w:pPr>
        <w:spacing w:line="360" w:lineRule="auto"/>
        <w:jc w:val="both"/>
        <w:rPr>
          <w:rFonts w:ascii="Palatino Linotype" w:hAnsi="Palatino Linotype" w:cs="Tahoma"/>
          <w:sz w:val="22"/>
          <w:szCs w:val="22"/>
        </w:rPr>
      </w:pPr>
    </w:p>
    <w:p w14:paraId="195787E2" w14:textId="4FED33CC" w:rsidR="0027203E" w:rsidRPr="002A3921" w:rsidRDefault="0027203E" w:rsidP="00D20B1D">
      <w:pPr>
        <w:spacing w:line="360" w:lineRule="auto"/>
        <w:jc w:val="both"/>
        <w:rPr>
          <w:rFonts w:ascii="Palatino Linotype" w:hAnsi="Palatino Linotype" w:cs="Tahoma"/>
          <w:sz w:val="22"/>
          <w:szCs w:val="22"/>
        </w:rPr>
      </w:pPr>
      <w:r w:rsidRPr="002A3921">
        <w:rPr>
          <w:noProof/>
          <w:lang w:eastAsia="es-MX"/>
        </w:rPr>
        <w:drawing>
          <wp:inline distT="0" distB="0" distL="0" distR="0" wp14:anchorId="59E8FFC3" wp14:editId="4E92482F">
            <wp:extent cx="5742940" cy="3573780"/>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2940" cy="3573780"/>
                    </a:xfrm>
                    <a:prstGeom prst="rect">
                      <a:avLst/>
                    </a:prstGeom>
                  </pic:spPr>
                </pic:pic>
              </a:graphicData>
            </a:graphic>
          </wp:inline>
        </w:drawing>
      </w:r>
    </w:p>
    <w:p w14:paraId="32C9776C" w14:textId="77777777" w:rsidR="004A68A0" w:rsidRPr="002A3921" w:rsidRDefault="004A68A0" w:rsidP="00D20B1D">
      <w:pPr>
        <w:spacing w:line="360" w:lineRule="auto"/>
        <w:jc w:val="both"/>
        <w:rPr>
          <w:rFonts w:ascii="Palatino Linotype" w:hAnsi="Palatino Linotype" w:cs="Tahoma"/>
          <w:sz w:val="22"/>
          <w:szCs w:val="22"/>
        </w:rPr>
      </w:pPr>
    </w:p>
    <w:p w14:paraId="75F73768" w14:textId="6F3C496F" w:rsidR="004A68A0" w:rsidRPr="002A3921" w:rsidRDefault="003075B1" w:rsidP="00D20B1D">
      <w:pPr>
        <w:spacing w:line="360" w:lineRule="auto"/>
        <w:jc w:val="both"/>
        <w:rPr>
          <w:rFonts w:ascii="Palatino Linotype" w:hAnsi="Palatino Linotype" w:cs="Tahoma"/>
          <w:sz w:val="22"/>
          <w:szCs w:val="22"/>
        </w:rPr>
      </w:pPr>
      <w:r w:rsidRPr="002A3921">
        <w:rPr>
          <w:rFonts w:ascii="Palatino Linotype" w:hAnsi="Palatino Linotype" w:cs="Tahoma"/>
          <w:sz w:val="22"/>
          <w:szCs w:val="22"/>
        </w:rPr>
        <w:t>Conforme a lo anterior, este Instituto considera que las Tarjetas de Asistencia dan cuenta de los rubros requeridos por el Particular, como: periodo vacacional, días económicos, comisiones oficiales y sindicales, pago de tiempo y  horas del referido pago. Por tanto</w:t>
      </w:r>
      <w:r w:rsidR="00663E12">
        <w:rPr>
          <w:rFonts w:ascii="Palatino Linotype" w:hAnsi="Palatino Linotype" w:cs="Tahoma"/>
          <w:sz w:val="22"/>
          <w:szCs w:val="22"/>
        </w:rPr>
        <w:t>,</w:t>
      </w:r>
      <w:r w:rsidRPr="002A3921">
        <w:rPr>
          <w:rFonts w:ascii="Palatino Linotype" w:hAnsi="Palatino Linotype" w:cs="Tahoma"/>
          <w:sz w:val="22"/>
          <w:szCs w:val="22"/>
        </w:rPr>
        <w:t xml:space="preserve"> se tiene por satisfecho este punto de información.</w:t>
      </w:r>
    </w:p>
    <w:p w14:paraId="2815946F" w14:textId="77777777" w:rsidR="004A68A0" w:rsidRPr="002A3921" w:rsidRDefault="004A68A0" w:rsidP="00D20B1D">
      <w:pPr>
        <w:spacing w:line="360" w:lineRule="auto"/>
        <w:jc w:val="both"/>
        <w:rPr>
          <w:rFonts w:ascii="Palatino Linotype" w:hAnsi="Palatino Linotype" w:cs="Tahoma"/>
          <w:sz w:val="22"/>
          <w:szCs w:val="22"/>
        </w:rPr>
      </w:pPr>
    </w:p>
    <w:p w14:paraId="5EEC1F58" w14:textId="00662866" w:rsidR="004A68A0" w:rsidRPr="002A3921" w:rsidRDefault="003075B1" w:rsidP="00D20B1D">
      <w:pPr>
        <w:spacing w:line="360" w:lineRule="auto"/>
        <w:jc w:val="both"/>
        <w:rPr>
          <w:rFonts w:ascii="Palatino Linotype" w:hAnsi="Palatino Linotype" w:cs="Tahoma"/>
          <w:sz w:val="22"/>
          <w:szCs w:val="22"/>
        </w:rPr>
      </w:pPr>
      <w:r w:rsidRPr="002A3921">
        <w:rPr>
          <w:rFonts w:ascii="Palatino Linotype" w:hAnsi="Palatino Linotype" w:cs="Tahoma"/>
          <w:sz w:val="22"/>
          <w:szCs w:val="22"/>
        </w:rPr>
        <w:lastRenderedPageBreak/>
        <w:t>En cuarto lugar, el Particular requirió los documentos que contengan las razones para autorizar las comisiones oficiales y sindicales, así como las actividades que se realizaron durante el pago de tiempo. De las constancias que integran el expediente en el que se actúa, no se advierte que el Sujeto Obligado se hubiera pronunciado sobre dichos requerimientos, lo que conlleva la falta de exhaustividad en la atención de la solicitud de acceso a la información.</w:t>
      </w:r>
    </w:p>
    <w:p w14:paraId="3F8585AE" w14:textId="77777777" w:rsidR="003075B1" w:rsidRPr="002A3921" w:rsidRDefault="003075B1" w:rsidP="00D20B1D">
      <w:pPr>
        <w:spacing w:line="360" w:lineRule="auto"/>
        <w:jc w:val="both"/>
        <w:rPr>
          <w:rFonts w:ascii="Palatino Linotype" w:hAnsi="Palatino Linotype" w:cs="Tahoma"/>
          <w:sz w:val="22"/>
          <w:szCs w:val="22"/>
        </w:rPr>
      </w:pPr>
    </w:p>
    <w:p w14:paraId="6A288FC4" w14:textId="2E6B72DF" w:rsidR="003075B1" w:rsidRPr="002A3921" w:rsidRDefault="003075B1" w:rsidP="00D20B1D">
      <w:pPr>
        <w:spacing w:line="360" w:lineRule="auto"/>
        <w:jc w:val="both"/>
        <w:rPr>
          <w:rFonts w:ascii="Palatino Linotype" w:hAnsi="Palatino Linotype" w:cs="Tahoma"/>
          <w:sz w:val="22"/>
          <w:szCs w:val="22"/>
        </w:rPr>
      </w:pPr>
      <w:r w:rsidRPr="002A3921">
        <w:rPr>
          <w:rFonts w:ascii="Palatino Linotype" w:hAnsi="Palatino Linotype" w:cs="Tahoma"/>
          <w:sz w:val="22"/>
          <w:szCs w:val="22"/>
        </w:rPr>
        <w:t>Al respecto, resulta ilustrador el Criterio 02/17, emitido por el Pleno del Instituto de Transparencia, Acceso a la Información Pública y Protección de Datos Personales, de rubro y texto siguientes:</w:t>
      </w:r>
    </w:p>
    <w:p w14:paraId="7CF4029A" w14:textId="77777777" w:rsidR="003075B1" w:rsidRPr="002A3921" w:rsidRDefault="003075B1" w:rsidP="00D20B1D">
      <w:pPr>
        <w:spacing w:line="360" w:lineRule="auto"/>
        <w:jc w:val="both"/>
        <w:rPr>
          <w:rFonts w:ascii="Palatino Linotype" w:hAnsi="Palatino Linotype" w:cs="Tahoma"/>
          <w:sz w:val="22"/>
          <w:szCs w:val="22"/>
        </w:rPr>
      </w:pPr>
    </w:p>
    <w:p w14:paraId="49353159" w14:textId="77777777" w:rsidR="003075B1" w:rsidRPr="002A3921" w:rsidRDefault="003075B1" w:rsidP="00282141">
      <w:pPr>
        <w:spacing w:line="360" w:lineRule="auto"/>
        <w:ind w:left="567" w:right="567"/>
        <w:jc w:val="both"/>
        <w:rPr>
          <w:rFonts w:ascii="Palatino Linotype" w:hAnsi="Palatino Linotype" w:cs="Tahoma"/>
          <w:b/>
          <w:sz w:val="22"/>
          <w:szCs w:val="22"/>
        </w:rPr>
      </w:pPr>
      <w:r w:rsidRPr="002A3921">
        <w:rPr>
          <w:rFonts w:ascii="Palatino Linotype" w:hAnsi="Palatino Linotype" w:cs="Tahoma"/>
          <w:b/>
          <w:sz w:val="22"/>
          <w:szCs w:val="22"/>
        </w:rPr>
        <w:t xml:space="preserve">Congruencia y exhaustividad. Sus alcances para garantizar el derecho de acceso a la información. </w:t>
      </w:r>
      <w:r w:rsidRPr="002A3921">
        <w:rPr>
          <w:rFonts w:ascii="Palatino Linotype" w:hAnsi="Palatino Linotype" w:cs="Tahoma"/>
          <w:sz w:val="22"/>
          <w:szCs w:val="22"/>
        </w:rPr>
        <w:t xml:space="preserve">De conformidad con el artículo </w:t>
      </w:r>
      <w:r w:rsidRPr="002A3921">
        <w:rPr>
          <w:rFonts w:ascii="Palatino Linotype" w:hAnsi="Palatino Linotype" w:cs="Tahoma"/>
          <w:sz w:val="22"/>
          <w:szCs w:val="22"/>
          <w:lang w:val="es-ES_tradnl"/>
        </w:rPr>
        <w:t>3 de la Ley Federal de Procedimiento Administrativo</w:t>
      </w:r>
      <w:r w:rsidRPr="002A3921">
        <w:rPr>
          <w:rFonts w:ascii="Palatino Linotype" w:hAnsi="Palatino Linotype" w:cs="Tahoma"/>
          <w:sz w:val="22"/>
          <w:szCs w:val="22"/>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w:t>
      </w:r>
      <w:r w:rsidRPr="002A3921">
        <w:rPr>
          <w:rFonts w:ascii="Palatino Linotype" w:hAnsi="Palatino Linotype" w:cs="Tahoma"/>
          <w:b/>
          <w:sz w:val="22"/>
          <w:szCs w:val="22"/>
        </w:rPr>
        <w:t>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0EEAF3F0" w14:textId="77777777" w:rsidR="003075B1" w:rsidRPr="002A3921" w:rsidRDefault="003075B1" w:rsidP="00D20B1D">
      <w:pPr>
        <w:spacing w:line="360" w:lineRule="auto"/>
        <w:jc w:val="both"/>
        <w:rPr>
          <w:rFonts w:ascii="Palatino Linotype" w:hAnsi="Palatino Linotype" w:cs="Tahoma"/>
          <w:sz w:val="22"/>
          <w:szCs w:val="22"/>
        </w:rPr>
      </w:pPr>
    </w:p>
    <w:p w14:paraId="237B5594" w14:textId="57F8A027" w:rsidR="004A68A0" w:rsidRPr="002A3921" w:rsidRDefault="00282141" w:rsidP="00D20B1D">
      <w:pPr>
        <w:spacing w:line="360" w:lineRule="auto"/>
        <w:jc w:val="both"/>
        <w:rPr>
          <w:rFonts w:ascii="Palatino Linotype" w:hAnsi="Palatino Linotype" w:cs="Tahoma"/>
          <w:sz w:val="22"/>
          <w:szCs w:val="22"/>
        </w:rPr>
      </w:pPr>
      <w:r w:rsidRPr="002A3921">
        <w:rPr>
          <w:rFonts w:ascii="Palatino Linotype" w:hAnsi="Palatino Linotype" w:cs="Tahoma"/>
          <w:sz w:val="22"/>
          <w:szCs w:val="22"/>
        </w:rPr>
        <w:lastRenderedPageBreak/>
        <w:t>En resumidas cuentas, el Instituto de Salud del Estado de México no fue exhaustivo en la respuesta que otorgó al particular, pues omitió pronunciarse sobre si contaba o no con los documentos que contengan las razones para autorizar las comisiones oficiales y sindicales, así como las actividades que se realizaron durante el pago de tiempo.</w:t>
      </w:r>
    </w:p>
    <w:p w14:paraId="37231565" w14:textId="77777777" w:rsidR="00282141" w:rsidRPr="002A3921" w:rsidRDefault="00282141" w:rsidP="00D20B1D">
      <w:pPr>
        <w:spacing w:line="360" w:lineRule="auto"/>
        <w:jc w:val="both"/>
        <w:rPr>
          <w:rFonts w:ascii="Palatino Linotype" w:hAnsi="Palatino Linotype" w:cs="Tahoma"/>
          <w:sz w:val="22"/>
          <w:szCs w:val="22"/>
        </w:rPr>
      </w:pPr>
    </w:p>
    <w:p w14:paraId="7824D78C" w14:textId="5317D3B4" w:rsidR="00282141" w:rsidRPr="002A3921" w:rsidRDefault="00282141" w:rsidP="00D20B1D">
      <w:pPr>
        <w:spacing w:line="360" w:lineRule="auto"/>
        <w:jc w:val="both"/>
        <w:rPr>
          <w:rFonts w:ascii="Palatino Linotype" w:hAnsi="Palatino Linotype" w:cs="Tahoma"/>
          <w:sz w:val="22"/>
          <w:szCs w:val="22"/>
        </w:rPr>
      </w:pPr>
      <w:r w:rsidRPr="002A3921">
        <w:rPr>
          <w:rFonts w:ascii="Palatino Linotype" w:hAnsi="Palatino Linotype" w:cs="Tahoma"/>
          <w:sz w:val="22"/>
          <w:szCs w:val="22"/>
        </w:rPr>
        <w:t xml:space="preserve">Además, </w:t>
      </w:r>
      <w:r w:rsidR="00067234" w:rsidRPr="002A3921">
        <w:rPr>
          <w:rFonts w:ascii="Palatino Linotype" w:hAnsi="Palatino Linotype" w:cs="Tahoma"/>
          <w:sz w:val="22"/>
          <w:szCs w:val="22"/>
        </w:rPr>
        <w:t xml:space="preserve">este Instituto considera que el Sujeto Obligado cuenta con facultades suficientes para pronunciarse al respecto, pues </w:t>
      </w:r>
      <w:r w:rsidRPr="002A3921">
        <w:rPr>
          <w:rFonts w:ascii="Palatino Linotype" w:hAnsi="Palatino Linotype" w:cs="Tahoma"/>
          <w:sz w:val="22"/>
          <w:szCs w:val="22"/>
        </w:rPr>
        <w:t xml:space="preserve">de conformidad con el artículo 159 del Manual General de Organización del Instituto de Salud del Estado de México, los Hospitales Generales cuentan con un área denominada “Administración”, la cual se encarga de </w:t>
      </w:r>
      <w:r w:rsidR="00067234" w:rsidRPr="002A3921">
        <w:rPr>
          <w:rFonts w:ascii="Palatino Linotype" w:hAnsi="Palatino Linotype" w:cs="Tahoma"/>
          <w:sz w:val="22"/>
          <w:szCs w:val="22"/>
        </w:rPr>
        <w:t>coordinar, controlar y vigilar el registro y control de asistencia del personal; coordinar y vigilar el óptimo desarrollo del sistema de administración de personal que garantice el cumplimiento de los derechos y obligaciones de los trabajadores; y, supervisar y controlar el registro de comisiones, supervisiones, licencias y permutas.</w:t>
      </w:r>
    </w:p>
    <w:p w14:paraId="4D8EC3BD" w14:textId="77777777" w:rsidR="004A68A0" w:rsidRPr="002A3921" w:rsidRDefault="004A68A0" w:rsidP="00D20B1D">
      <w:pPr>
        <w:spacing w:line="360" w:lineRule="auto"/>
        <w:jc w:val="both"/>
        <w:rPr>
          <w:rFonts w:ascii="Palatino Linotype" w:hAnsi="Palatino Linotype" w:cs="Tahoma"/>
          <w:sz w:val="22"/>
          <w:szCs w:val="22"/>
        </w:rPr>
      </w:pPr>
    </w:p>
    <w:p w14:paraId="78F8139B" w14:textId="4307C3F5" w:rsidR="004A68A0" w:rsidRPr="002A3921" w:rsidRDefault="00067234" w:rsidP="00067234">
      <w:pPr>
        <w:spacing w:line="360" w:lineRule="auto"/>
        <w:jc w:val="both"/>
        <w:rPr>
          <w:rFonts w:ascii="Palatino Linotype" w:hAnsi="Palatino Linotype" w:cs="Tahoma"/>
          <w:sz w:val="22"/>
          <w:szCs w:val="22"/>
        </w:rPr>
      </w:pPr>
      <w:r w:rsidRPr="002A3921">
        <w:rPr>
          <w:rFonts w:ascii="Palatino Linotype" w:hAnsi="Palatino Linotype" w:cs="Tahoma"/>
          <w:sz w:val="22"/>
          <w:szCs w:val="22"/>
        </w:rPr>
        <w:t>Por tanto, en términos del artículo 19 de la Ley de Transparencia y Acceso a la Información Pública del Estado de México y Municipios, se presume que la información requerida por el particular, a saber, los documentos que contengan las razones para autorizar las comisiones oficiales y sindicales, así como las actividades que se realizaron durante el pago de tiempo, debe existir si se refiere a las facultades, competencias y funciones que los ordenamientos jurídicos aplicables otorgan a los sujetos obligados.</w:t>
      </w:r>
    </w:p>
    <w:p w14:paraId="60151B5D" w14:textId="77777777" w:rsidR="004A68A0" w:rsidRPr="002A3921" w:rsidRDefault="004A68A0" w:rsidP="00D20B1D">
      <w:pPr>
        <w:spacing w:line="360" w:lineRule="auto"/>
        <w:jc w:val="both"/>
        <w:rPr>
          <w:rFonts w:ascii="Palatino Linotype" w:hAnsi="Palatino Linotype" w:cs="Tahoma"/>
          <w:sz w:val="22"/>
          <w:szCs w:val="22"/>
        </w:rPr>
      </w:pPr>
    </w:p>
    <w:p w14:paraId="24C7BAF1" w14:textId="5D82E604" w:rsidR="004A68A0" w:rsidRPr="002A3921" w:rsidRDefault="00F52F63" w:rsidP="007C3D67">
      <w:pPr>
        <w:spacing w:line="360" w:lineRule="auto"/>
        <w:jc w:val="both"/>
        <w:rPr>
          <w:rFonts w:ascii="Palatino Linotype" w:hAnsi="Palatino Linotype" w:cs="Tahoma"/>
          <w:sz w:val="22"/>
          <w:szCs w:val="22"/>
        </w:rPr>
      </w:pPr>
      <w:r w:rsidRPr="002A3921">
        <w:rPr>
          <w:rFonts w:ascii="Palatino Linotype" w:hAnsi="Palatino Linotype" w:cs="Tahoma"/>
          <w:sz w:val="22"/>
          <w:szCs w:val="22"/>
        </w:rPr>
        <w:t xml:space="preserve">Sin embargo, </w:t>
      </w:r>
      <w:r w:rsidR="007C3D67" w:rsidRPr="002A3921">
        <w:rPr>
          <w:rFonts w:ascii="Palatino Linotype" w:hAnsi="Palatino Linotype" w:cs="Tahoma"/>
          <w:sz w:val="22"/>
          <w:szCs w:val="22"/>
        </w:rPr>
        <w:t>en caso de que no se cuente con los documentos requeridos, el Comité de transparencia deberá emitir un acuerdo de inexistencia, debidamente fundado y motivado, en el que detalle las razones del por qué no obra en sus archivos.</w:t>
      </w:r>
    </w:p>
    <w:p w14:paraId="1D5B8891" w14:textId="77777777" w:rsidR="004A68A0" w:rsidRPr="002A3921" w:rsidRDefault="004A68A0" w:rsidP="00D20B1D">
      <w:pPr>
        <w:spacing w:line="360" w:lineRule="auto"/>
        <w:jc w:val="both"/>
        <w:rPr>
          <w:rFonts w:ascii="Palatino Linotype" w:hAnsi="Palatino Linotype" w:cs="Tahoma"/>
          <w:sz w:val="22"/>
          <w:szCs w:val="22"/>
        </w:rPr>
      </w:pPr>
    </w:p>
    <w:p w14:paraId="5B92F46C" w14:textId="6311BAD3" w:rsidR="004A68A0" w:rsidRPr="002A3921" w:rsidRDefault="00F52F63" w:rsidP="00D20B1D">
      <w:pPr>
        <w:spacing w:line="360" w:lineRule="auto"/>
        <w:jc w:val="both"/>
        <w:rPr>
          <w:rFonts w:ascii="Palatino Linotype" w:hAnsi="Palatino Linotype" w:cs="Tahoma"/>
          <w:sz w:val="22"/>
          <w:szCs w:val="22"/>
        </w:rPr>
      </w:pPr>
      <w:r w:rsidRPr="002A3921">
        <w:rPr>
          <w:rFonts w:ascii="Palatino Linotype" w:hAnsi="Palatino Linotype" w:cs="Tahoma"/>
          <w:sz w:val="22"/>
          <w:szCs w:val="22"/>
        </w:rPr>
        <w:lastRenderedPageBreak/>
        <w:t>En suma, resulta fundado el agravio del particular para el presente punto, pues la respuesta es incompleta en tanto que el Sujeto Obligado no se pronunció por los documentos que contengan las razones para autorizar las comisiones oficiales y sindicales, así como las actividades que se realizaron durante el pago de tiempo.</w:t>
      </w:r>
    </w:p>
    <w:p w14:paraId="2FB7B398" w14:textId="77777777" w:rsidR="004A68A0" w:rsidRPr="002A3921" w:rsidRDefault="004A68A0" w:rsidP="00D20B1D">
      <w:pPr>
        <w:spacing w:line="360" w:lineRule="auto"/>
        <w:jc w:val="both"/>
        <w:rPr>
          <w:rFonts w:ascii="Palatino Linotype" w:hAnsi="Palatino Linotype" w:cs="Tahoma"/>
          <w:sz w:val="22"/>
          <w:szCs w:val="22"/>
        </w:rPr>
      </w:pPr>
    </w:p>
    <w:p w14:paraId="35719853" w14:textId="69A8C36A" w:rsidR="004A68A0" w:rsidRPr="002A3921" w:rsidRDefault="00F52F63" w:rsidP="00D20B1D">
      <w:pPr>
        <w:spacing w:line="360" w:lineRule="auto"/>
        <w:jc w:val="both"/>
        <w:rPr>
          <w:rFonts w:ascii="Palatino Linotype" w:hAnsi="Palatino Linotype" w:cs="Tahoma"/>
          <w:sz w:val="22"/>
          <w:szCs w:val="22"/>
        </w:rPr>
      </w:pPr>
      <w:r w:rsidRPr="002A3921">
        <w:rPr>
          <w:rFonts w:ascii="Palatino Linotype" w:hAnsi="Palatino Linotype" w:cs="Tahoma"/>
          <w:sz w:val="22"/>
          <w:szCs w:val="22"/>
        </w:rPr>
        <w:t xml:space="preserve">Finalmente, no pasa inadvertido para este Órgano Garante que el Instituto de Salud del Estado de México testó el Registro Federal de Contribuyentes (RFC) </w:t>
      </w:r>
      <w:r w:rsidR="003C26F7">
        <w:rPr>
          <w:rFonts w:ascii="Palatino Linotype" w:hAnsi="Palatino Linotype" w:cs="Tahoma"/>
          <w:sz w:val="22"/>
          <w:szCs w:val="22"/>
        </w:rPr>
        <w:t xml:space="preserve">y la Clave Única de Registro de Población (CURP) </w:t>
      </w:r>
      <w:r w:rsidRPr="002A3921">
        <w:rPr>
          <w:rFonts w:ascii="Palatino Linotype" w:hAnsi="Palatino Linotype" w:cs="Tahoma"/>
          <w:sz w:val="22"/>
          <w:szCs w:val="22"/>
        </w:rPr>
        <w:t xml:space="preserve">de los </w:t>
      </w:r>
      <w:r w:rsidR="00663E12">
        <w:rPr>
          <w:rFonts w:ascii="Palatino Linotype" w:hAnsi="Palatino Linotype" w:cs="Tahoma"/>
          <w:sz w:val="22"/>
          <w:szCs w:val="22"/>
        </w:rPr>
        <w:t>servidores públicos</w:t>
      </w:r>
      <w:r w:rsidR="00663E12" w:rsidRPr="002A3921">
        <w:rPr>
          <w:rFonts w:ascii="Palatino Linotype" w:hAnsi="Palatino Linotype" w:cs="Tahoma"/>
          <w:sz w:val="22"/>
          <w:szCs w:val="22"/>
        </w:rPr>
        <w:t xml:space="preserve"> </w:t>
      </w:r>
      <w:r w:rsidRPr="002A3921">
        <w:rPr>
          <w:rFonts w:ascii="Palatino Linotype" w:hAnsi="Palatino Linotype" w:cs="Tahoma"/>
          <w:sz w:val="22"/>
          <w:szCs w:val="22"/>
        </w:rPr>
        <w:t xml:space="preserve">señalados por el Particular, en las Tarjetas de Asistencia. En ese tenor, cabe traer a colación como hecho notorio en la presente </w:t>
      </w:r>
      <w:r w:rsidR="00663E12">
        <w:rPr>
          <w:rFonts w:ascii="Palatino Linotype" w:hAnsi="Palatino Linotype" w:cs="Tahoma"/>
          <w:sz w:val="22"/>
          <w:szCs w:val="22"/>
        </w:rPr>
        <w:t>R</w:t>
      </w:r>
      <w:r w:rsidR="00663E12" w:rsidRPr="002A3921">
        <w:rPr>
          <w:rFonts w:ascii="Palatino Linotype" w:hAnsi="Palatino Linotype" w:cs="Tahoma"/>
          <w:sz w:val="22"/>
          <w:szCs w:val="22"/>
        </w:rPr>
        <w:t>esolución</w:t>
      </w:r>
      <w:r w:rsidRPr="002A3921">
        <w:rPr>
          <w:rFonts w:ascii="Palatino Linotype" w:hAnsi="Palatino Linotype" w:cs="Tahoma"/>
          <w:sz w:val="22"/>
          <w:szCs w:val="22"/>
        </w:rPr>
        <w:t xml:space="preserve">, la respuesta que el Servicio de Administración Tributaria proporcionó a la solicitud de acceso a la información con número de folio 0610100135506, disponible para su consulta en la Plataforma Nacional de Transparencia; mediante la cual refiere el procedimiento para la generación de la Clave RFC. </w:t>
      </w:r>
    </w:p>
    <w:p w14:paraId="61ED7447" w14:textId="77777777" w:rsidR="004A68A0" w:rsidRPr="002A3921" w:rsidRDefault="004A68A0" w:rsidP="00D20B1D">
      <w:pPr>
        <w:spacing w:line="360" w:lineRule="auto"/>
        <w:jc w:val="both"/>
        <w:rPr>
          <w:rFonts w:ascii="Palatino Linotype" w:hAnsi="Palatino Linotype" w:cs="Tahoma"/>
          <w:sz w:val="22"/>
          <w:szCs w:val="22"/>
        </w:rPr>
      </w:pPr>
    </w:p>
    <w:p w14:paraId="6D92B69C" w14:textId="32B4C82A" w:rsidR="004A68A0" w:rsidRPr="002A3921" w:rsidRDefault="00F52F63" w:rsidP="00D20B1D">
      <w:pPr>
        <w:spacing w:line="360" w:lineRule="auto"/>
        <w:jc w:val="both"/>
        <w:rPr>
          <w:rFonts w:ascii="Palatino Linotype" w:hAnsi="Palatino Linotype" w:cs="Tahoma"/>
          <w:sz w:val="22"/>
          <w:szCs w:val="22"/>
        </w:rPr>
      </w:pPr>
      <w:r w:rsidRPr="002A3921">
        <w:rPr>
          <w:rFonts w:ascii="Palatino Linotype" w:hAnsi="Palatino Linotype" w:cs="Tahoma"/>
          <w:sz w:val="22"/>
          <w:szCs w:val="22"/>
        </w:rPr>
        <w:t>Así, del examen a dicha se respuesta, se desprende que las fuentes de información para genera la Clave RFC de personas físicas son: Acta de Nacimiento, Cartilla, Pasaporte o Certificado de Estudios de Enseñanza Pública, de las cuales se obtiene lo siguiente:</w:t>
      </w:r>
    </w:p>
    <w:p w14:paraId="5C6FBAD0" w14:textId="77777777" w:rsidR="00F52F63" w:rsidRPr="002A3921" w:rsidRDefault="00F52F63" w:rsidP="00D20B1D">
      <w:pPr>
        <w:spacing w:line="360" w:lineRule="auto"/>
        <w:jc w:val="both"/>
        <w:rPr>
          <w:rFonts w:ascii="Palatino Linotype" w:hAnsi="Palatino Linotype" w:cs="Tahoma"/>
          <w:sz w:val="22"/>
          <w:szCs w:val="22"/>
        </w:rPr>
      </w:pPr>
    </w:p>
    <w:p w14:paraId="2969B17B" w14:textId="77777777" w:rsidR="00F52F63" w:rsidRPr="002A3921" w:rsidRDefault="00F52F63" w:rsidP="00FC73E6">
      <w:pPr>
        <w:pStyle w:val="Prrafodelista"/>
        <w:numPr>
          <w:ilvl w:val="0"/>
          <w:numId w:val="40"/>
        </w:numPr>
        <w:spacing w:line="360" w:lineRule="auto"/>
        <w:jc w:val="both"/>
        <w:rPr>
          <w:rFonts w:ascii="Palatino Linotype" w:hAnsi="Palatino Linotype" w:cs="Tahoma"/>
          <w:szCs w:val="22"/>
        </w:rPr>
      </w:pPr>
      <w:r w:rsidRPr="002A3921">
        <w:rPr>
          <w:rFonts w:ascii="Palatino Linotype" w:hAnsi="Palatino Linotype" w:cs="Tahoma"/>
          <w:szCs w:val="22"/>
        </w:rPr>
        <w:t>La primera letra del apellido paterno y la siguiente primera vocal del mismo.</w:t>
      </w:r>
    </w:p>
    <w:p w14:paraId="5525823B" w14:textId="77777777" w:rsidR="00FC73E6" w:rsidRPr="002A3921" w:rsidRDefault="00F52F63" w:rsidP="00FC73E6">
      <w:pPr>
        <w:pStyle w:val="Prrafodelista"/>
        <w:numPr>
          <w:ilvl w:val="0"/>
          <w:numId w:val="40"/>
        </w:numPr>
        <w:spacing w:line="360" w:lineRule="auto"/>
        <w:jc w:val="both"/>
        <w:rPr>
          <w:rFonts w:ascii="Palatino Linotype" w:hAnsi="Palatino Linotype" w:cs="Tahoma"/>
          <w:szCs w:val="22"/>
        </w:rPr>
      </w:pPr>
      <w:r w:rsidRPr="002A3921">
        <w:rPr>
          <w:rFonts w:ascii="Palatino Linotype" w:hAnsi="Palatino Linotype" w:cs="Tahoma"/>
          <w:szCs w:val="22"/>
        </w:rPr>
        <w:t>La prim</w:t>
      </w:r>
      <w:r w:rsidR="00FC73E6" w:rsidRPr="002A3921">
        <w:rPr>
          <w:rFonts w:ascii="Palatino Linotype" w:hAnsi="Palatino Linotype" w:cs="Tahoma"/>
          <w:szCs w:val="22"/>
        </w:rPr>
        <w:t>era letra del apellido materno.</w:t>
      </w:r>
    </w:p>
    <w:p w14:paraId="455EA94F" w14:textId="1B01F744" w:rsidR="00F52F63" w:rsidRPr="002A3921" w:rsidRDefault="00F52F63" w:rsidP="00FC73E6">
      <w:pPr>
        <w:pStyle w:val="Prrafodelista"/>
        <w:numPr>
          <w:ilvl w:val="0"/>
          <w:numId w:val="40"/>
        </w:numPr>
        <w:spacing w:line="360" w:lineRule="auto"/>
        <w:jc w:val="both"/>
        <w:rPr>
          <w:rFonts w:ascii="Palatino Linotype" w:hAnsi="Palatino Linotype" w:cs="Tahoma"/>
          <w:szCs w:val="22"/>
        </w:rPr>
      </w:pPr>
      <w:r w:rsidRPr="002A3921">
        <w:rPr>
          <w:rFonts w:ascii="Palatino Linotype" w:hAnsi="Palatino Linotype" w:cs="Tahoma"/>
          <w:szCs w:val="22"/>
        </w:rPr>
        <w:t>La primera letra del nombre.</w:t>
      </w:r>
    </w:p>
    <w:p w14:paraId="15394909" w14:textId="7194D460" w:rsidR="00FC73E6" w:rsidRPr="002A3921" w:rsidRDefault="00FC73E6" w:rsidP="00FC73E6">
      <w:pPr>
        <w:pStyle w:val="Prrafodelista"/>
        <w:numPr>
          <w:ilvl w:val="0"/>
          <w:numId w:val="40"/>
        </w:numPr>
        <w:spacing w:line="360" w:lineRule="auto"/>
        <w:jc w:val="both"/>
        <w:rPr>
          <w:rFonts w:ascii="Palatino Linotype" w:hAnsi="Palatino Linotype" w:cs="Tahoma"/>
          <w:szCs w:val="22"/>
        </w:rPr>
      </w:pPr>
      <w:r w:rsidRPr="002A3921">
        <w:rPr>
          <w:rFonts w:ascii="Palatino Linotype" w:hAnsi="Palatino Linotype" w:cs="Tahoma"/>
          <w:szCs w:val="22"/>
        </w:rPr>
        <w:t>la fecha de nacimiento del contribuyente (año, mes y día, a dos cifras)</w:t>
      </w:r>
    </w:p>
    <w:p w14:paraId="30747150" w14:textId="77777777" w:rsidR="004A68A0" w:rsidRPr="002A3921" w:rsidRDefault="004A68A0" w:rsidP="00D20B1D">
      <w:pPr>
        <w:spacing w:line="360" w:lineRule="auto"/>
        <w:jc w:val="both"/>
        <w:rPr>
          <w:rFonts w:ascii="Palatino Linotype" w:hAnsi="Palatino Linotype" w:cs="Tahoma"/>
          <w:sz w:val="22"/>
          <w:szCs w:val="22"/>
        </w:rPr>
      </w:pPr>
    </w:p>
    <w:p w14:paraId="7E2BE09A" w14:textId="1C0FD03C" w:rsidR="004A68A0" w:rsidRPr="002A3921" w:rsidRDefault="00FC73E6" w:rsidP="00D20B1D">
      <w:pPr>
        <w:spacing w:line="360" w:lineRule="auto"/>
        <w:jc w:val="both"/>
        <w:rPr>
          <w:rFonts w:ascii="Palatino Linotype" w:hAnsi="Palatino Linotype" w:cs="Tahoma"/>
          <w:sz w:val="22"/>
          <w:szCs w:val="22"/>
        </w:rPr>
      </w:pPr>
      <w:r w:rsidRPr="002A3921">
        <w:rPr>
          <w:rFonts w:ascii="Palatino Linotype" w:hAnsi="Palatino Linotype" w:cs="Tahoma"/>
          <w:sz w:val="22"/>
          <w:szCs w:val="22"/>
        </w:rPr>
        <w:t xml:space="preserve">De lo anterior, se puede deducir que la Clave RFC está compuesta por datos personales, como lo es la fecha de nacimiento, en ese entendido, el Criterio 19/17, emitido por el Pleno del Instituto de Transparencia, Acceso a la Información Pública y Protección de Datos </w:t>
      </w:r>
      <w:r w:rsidRPr="002A3921">
        <w:rPr>
          <w:rFonts w:ascii="Palatino Linotype" w:hAnsi="Palatino Linotype" w:cs="Tahoma"/>
          <w:sz w:val="22"/>
          <w:szCs w:val="22"/>
        </w:rPr>
        <w:lastRenderedPageBreak/>
        <w:t>Personales, refiere que el RFC es una clave de carácter fiscal, única e irrepetible, que permite identificar al titular, su edad y fecha de nacimiento, por lo que es un dato personal de carácter confidencial.</w:t>
      </w:r>
    </w:p>
    <w:p w14:paraId="5D111B50" w14:textId="77777777" w:rsidR="00FC73E6" w:rsidRPr="002A3921" w:rsidRDefault="00FC73E6" w:rsidP="00D20B1D">
      <w:pPr>
        <w:spacing w:line="360" w:lineRule="auto"/>
        <w:jc w:val="both"/>
        <w:rPr>
          <w:rFonts w:ascii="Palatino Linotype" w:hAnsi="Palatino Linotype" w:cs="Tahoma"/>
          <w:sz w:val="22"/>
          <w:szCs w:val="22"/>
        </w:rPr>
      </w:pPr>
    </w:p>
    <w:p w14:paraId="7451A5F9" w14:textId="661F73D2" w:rsidR="00FC73E6" w:rsidRPr="002A3921" w:rsidRDefault="00FC73E6" w:rsidP="00FC73E6">
      <w:pPr>
        <w:spacing w:line="360" w:lineRule="auto"/>
        <w:jc w:val="both"/>
        <w:rPr>
          <w:rFonts w:ascii="Palatino Linotype" w:hAnsi="Palatino Linotype" w:cs="Tahoma"/>
          <w:sz w:val="22"/>
          <w:szCs w:val="22"/>
        </w:rPr>
      </w:pPr>
      <w:r w:rsidRPr="002A3921">
        <w:rPr>
          <w:rFonts w:ascii="Palatino Linotype" w:hAnsi="Palatino Linotype" w:cs="Tahoma"/>
          <w:sz w:val="22"/>
          <w:szCs w:val="22"/>
        </w:rPr>
        <w:t>Por tanto, el RFC es información susceptible de clasificarse como confidencial, en términos del artículo 143, fracción I, de la Ley de Transparencia y Acceso a la Información Pública del Estado de México y Municipios, ya que se refiere a la información privada y los datos personales concernientes a una persona física identificada o identificable.</w:t>
      </w:r>
    </w:p>
    <w:p w14:paraId="74546C47" w14:textId="77777777" w:rsidR="004A68A0" w:rsidRPr="002A3921" w:rsidRDefault="004A68A0" w:rsidP="00D20B1D">
      <w:pPr>
        <w:spacing w:line="360" w:lineRule="auto"/>
        <w:jc w:val="both"/>
        <w:rPr>
          <w:rFonts w:ascii="Palatino Linotype" w:hAnsi="Palatino Linotype" w:cs="Tahoma"/>
          <w:sz w:val="22"/>
          <w:szCs w:val="22"/>
        </w:rPr>
      </w:pPr>
    </w:p>
    <w:p w14:paraId="74FAC1DE" w14:textId="668D4438" w:rsidR="003C26F7" w:rsidRPr="00CF78ED" w:rsidRDefault="003C26F7" w:rsidP="003C26F7">
      <w:pPr>
        <w:spacing w:line="360" w:lineRule="auto"/>
        <w:jc w:val="both"/>
        <w:rPr>
          <w:rFonts w:ascii="Palatino Linotype" w:eastAsia="Calibri" w:hAnsi="Palatino Linotype" w:cs="Tahoma"/>
          <w:bCs/>
          <w:sz w:val="22"/>
          <w:szCs w:val="22"/>
          <w:lang w:eastAsia="en-US"/>
        </w:rPr>
      </w:pPr>
      <w:r w:rsidRPr="00CF78ED">
        <w:rPr>
          <w:rFonts w:ascii="Palatino Linotype" w:hAnsi="Palatino Linotype" w:cs="Tahoma"/>
          <w:sz w:val="22"/>
          <w:szCs w:val="22"/>
        </w:rPr>
        <w:t xml:space="preserve">Ahora, por lo que hace a la Clave Única del Registro de Población, </w:t>
      </w:r>
      <w:r w:rsidRPr="00CF78ED">
        <w:rPr>
          <w:rFonts w:ascii="Palatino Linotype" w:eastAsia="Calibri" w:hAnsi="Palatino Linotype" w:cs="Tahoma"/>
          <w:bCs/>
          <w:sz w:val="22"/>
          <w:szCs w:val="22"/>
          <w:lang w:eastAsia="en-US"/>
        </w:rPr>
        <w:t xml:space="preserve">el artículo 36 de la Constitución Política de los Estados Unidos Mexicanos, dispone la obligación de los ciudadanos de inscribirse en el Registro Nacional de Ciudadanos. </w:t>
      </w:r>
    </w:p>
    <w:p w14:paraId="52EC46E0" w14:textId="77777777" w:rsidR="003C26F7" w:rsidRPr="00CF78ED" w:rsidRDefault="003C26F7" w:rsidP="003C26F7">
      <w:pPr>
        <w:spacing w:line="360" w:lineRule="auto"/>
        <w:jc w:val="both"/>
        <w:rPr>
          <w:rFonts w:ascii="Palatino Linotype" w:eastAsia="Calibri" w:hAnsi="Palatino Linotype" w:cs="Tahoma"/>
          <w:bCs/>
          <w:sz w:val="22"/>
          <w:szCs w:val="22"/>
          <w:lang w:eastAsia="en-US"/>
        </w:rPr>
      </w:pPr>
    </w:p>
    <w:p w14:paraId="4D67E880" w14:textId="77777777" w:rsidR="003C26F7" w:rsidRPr="00CF78ED" w:rsidRDefault="003C26F7" w:rsidP="003C26F7">
      <w:pPr>
        <w:spacing w:line="360" w:lineRule="auto"/>
        <w:jc w:val="both"/>
        <w:rPr>
          <w:rFonts w:ascii="Palatino Linotype" w:eastAsia="Calibri" w:hAnsi="Palatino Linotype" w:cs="Tahoma"/>
          <w:bCs/>
          <w:sz w:val="22"/>
          <w:szCs w:val="22"/>
          <w:lang w:eastAsia="en-US"/>
        </w:rPr>
      </w:pPr>
      <w:r w:rsidRPr="00CF78ED">
        <w:rPr>
          <w:rFonts w:ascii="Palatino Linotype" w:eastAsia="Calibri" w:hAnsi="Palatino Linotype" w:cs="Tahoma"/>
          <w:bCs/>
          <w:sz w:val="22"/>
          <w:szCs w:val="22"/>
          <w:lang w:eastAsia="en-US"/>
        </w:rPr>
        <w:t>El artículo 85 de la Ley General de Población, prevé que corresponde a la  Secretaría de Gobernación el registro y acreditación de la identidad de todas las personas residentes en el país y de los nacionales que residan en el extranjero.</w:t>
      </w:r>
    </w:p>
    <w:p w14:paraId="264F4A46" w14:textId="77777777" w:rsidR="003C26F7" w:rsidRPr="00CF78ED" w:rsidRDefault="003C26F7" w:rsidP="003C26F7">
      <w:pPr>
        <w:spacing w:line="360" w:lineRule="auto"/>
        <w:jc w:val="both"/>
        <w:rPr>
          <w:rFonts w:ascii="Palatino Linotype" w:eastAsia="Calibri" w:hAnsi="Palatino Linotype" w:cs="Tahoma"/>
          <w:bCs/>
          <w:sz w:val="22"/>
          <w:szCs w:val="22"/>
          <w:lang w:eastAsia="en-US"/>
        </w:rPr>
      </w:pPr>
    </w:p>
    <w:p w14:paraId="4AE115C1" w14:textId="77777777" w:rsidR="003C26F7" w:rsidRPr="00CF78ED" w:rsidRDefault="003C26F7" w:rsidP="003C26F7">
      <w:pPr>
        <w:spacing w:line="360" w:lineRule="auto"/>
        <w:jc w:val="both"/>
        <w:rPr>
          <w:rFonts w:ascii="Palatino Linotype" w:eastAsia="Calibri" w:hAnsi="Palatino Linotype" w:cs="Tahoma"/>
          <w:bCs/>
          <w:sz w:val="22"/>
          <w:szCs w:val="22"/>
          <w:lang w:eastAsia="en-US"/>
        </w:rPr>
      </w:pPr>
      <w:r w:rsidRPr="00CF78ED">
        <w:rPr>
          <w:rFonts w:ascii="Palatino Linotype" w:eastAsia="Calibri" w:hAnsi="Palatino Linotype" w:cs="Tahoma"/>
          <w:bCs/>
          <w:sz w:val="22"/>
          <w:szCs w:val="22"/>
          <w:lang w:eastAsia="en-US"/>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380C5B0A" w14:textId="77777777" w:rsidR="003C26F7" w:rsidRPr="00CF78ED" w:rsidRDefault="003C26F7" w:rsidP="003C26F7">
      <w:pPr>
        <w:spacing w:line="360" w:lineRule="auto"/>
        <w:jc w:val="both"/>
        <w:rPr>
          <w:rFonts w:ascii="Palatino Linotype" w:eastAsia="Calibri" w:hAnsi="Palatino Linotype" w:cs="Tahoma"/>
          <w:b/>
          <w:bCs/>
          <w:sz w:val="22"/>
          <w:szCs w:val="22"/>
          <w:lang w:eastAsia="en-US"/>
        </w:rPr>
      </w:pPr>
    </w:p>
    <w:p w14:paraId="4D0D64E0" w14:textId="77777777" w:rsidR="003C26F7" w:rsidRPr="00CF78ED" w:rsidRDefault="003C26F7" w:rsidP="003C26F7">
      <w:pPr>
        <w:spacing w:line="360" w:lineRule="auto"/>
        <w:jc w:val="both"/>
        <w:rPr>
          <w:rFonts w:ascii="Palatino Linotype" w:eastAsia="Calibri" w:hAnsi="Palatino Linotype" w:cs="Tahoma"/>
          <w:bCs/>
          <w:sz w:val="22"/>
          <w:szCs w:val="22"/>
          <w:lang w:eastAsia="en-US"/>
        </w:rPr>
      </w:pPr>
      <w:r w:rsidRPr="00CF78ED">
        <w:rPr>
          <w:rFonts w:ascii="Palatino Linotype" w:eastAsia="Calibri" w:hAnsi="Palatino Linotype" w:cs="Tahoma"/>
          <w:bCs/>
          <w:sz w:val="22"/>
          <w:szCs w:val="22"/>
          <w:lang w:eastAsia="en-US"/>
        </w:rPr>
        <w:t xml:space="preserve">De conformidad con lo precisado por la propia Secretaría de Gobernación en la dirección </w:t>
      </w:r>
      <w:hyperlink r:id="rId10" w:history="1">
        <w:r w:rsidRPr="00CF78ED">
          <w:rPr>
            <w:rStyle w:val="Hipervnculo"/>
            <w:rFonts w:ascii="Palatino Linotype" w:eastAsia="Calibri" w:hAnsi="Palatino Linotype" w:cs="Tahoma"/>
            <w:bCs/>
            <w:sz w:val="22"/>
            <w:szCs w:val="22"/>
            <w:lang w:eastAsia="en-US"/>
          </w:rPr>
          <w:t>https://consultas.curp.gob.mx/CurpSP/html/informacionecurpPS.html</w:t>
        </w:r>
      </w:hyperlink>
      <w:r w:rsidRPr="00CF78ED">
        <w:rPr>
          <w:rFonts w:ascii="Palatino Linotype" w:eastAsia="Calibri" w:hAnsi="Palatino Linotype" w:cs="Tahoma"/>
          <w:bCs/>
          <w:sz w:val="22"/>
          <w:szCs w:val="22"/>
          <w:lang w:eastAsia="en-US"/>
        </w:rPr>
        <w:t xml:space="preserve">, la Clave Única del Registro de Población –CURP-, es un instrumento de registro que se asigna a todas las </w:t>
      </w:r>
      <w:r w:rsidRPr="00CF78ED">
        <w:rPr>
          <w:rFonts w:ascii="Palatino Linotype" w:eastAsia="Calibri" w:hAnsi="Palatino Linotype" w:cs="Tahoma"/>
          <w:bCs/>
          <w:sz w:val="22"/>
          <w:szCs w:val="22"/>
          <w:lang w:eastAsia="en-US"/>
        </w:rPr>
        <w:lastRenderedPageBreak/>
        <w:t xml:space="preserve">personas que viven en el territorio nacional, así como a los mexicanos que residen en el extranjero y se compone de dieciocho elementos, representados por letras y números, que </w:t>
      </w:r>
      <w:r w:rsidRPr="00CF78ED">
        <w:rPr>
          <w:rFonts w:ascii="Palatino Linotype" w:eastAsia="Calibri" w:hAnsi="Palatino Linotype" w:cs="Tahoma"/>
          <w:b/>
          <w:bCs/>
          <w:sz w:val="22"/>
          <w:szCs w:val="22"/>
          <w:lang w:eastAsia="en-US"/>
        </w:rPr>
        <w:t xml:space="preserve">se generan a partir de los datos contenidos en el documento probatorio de la identidad del interesado </w:t>
      </w:r>
      <w:r w:rsidRPr="00CF78ED">
        <w:rPr>
          <w:rFonts w:ascii="Palatino Linotype" w:eastAsia="Calibri" w:hAnsi="Palatino Linotype" w:cs="Tahoma"/>
          <w:bCs/>
          <w:sz w:val="22"/>
          <w:szCs w:val="22"/>
          <w:lang w:eastAsia="en-US"/>
        </w:rPr>
        <w:t>(acta de nacimiento, carta de naturalización o documento migratorio) de la siguiente forma:</w:t>
      </w:r>
    </w:p>
    <w:p w14:paraId="15E3C1D7" w14:textId="77777777" w:rsidR="003C26F7" w:rsidRPr="00CF78ED" w:rsidRDefault="003C26F7" w:rsidP="003C26F7">
      <w:pPr>
        <w:spacing w:line="360" w:lineRule="auto"/>
        <w:jc w:val="both"/>
        <w:rPr>
          <w:rFonts w:ascii="Palatino Linotype" w:eastAsia="Calibri" w:hAnsi="Palatino Linotype" w:cs="Tahoma"/>
          <w:bCs/>
          <w:sz w:val="22"/>
          <w:szCs w:val="22"/>
          <w:lang w:eastAsia="en-US"/>
        </w:rPr>
      </w:pPr>
    </w:p>
    <w:p w14:paraId="5D900E20" w14:textId="77777777" w:rsidR="003C26F7" w:rsidRPr="00CF78ED" w:rsidRDefault="003C26F7" w:rsidP="003C26F7">
      <w:pPr>
        <w:spacing w:line="360" w:lineRule="auto"/>
        <w:jc w:val="both"/>
        <w:rPr>
          <w:rFonts w:ascii="Palatino Linotype" w:eastAsia="Calibri" w:hAnsi="Palatino Linotype" w:cs="Tahoma"/>
          <w:bCs/>
          <w:sz w:val="22"/>
          <w:szCs w:val="22"/>
          <w:lang w:eastAsia="en-US"/>
        </w:rPr>
      </w:pPr>
      <w:r w:rsidRPr="00CF78ED">
        <w:rPr>
          <w:rFonts w:ascii="Palatino Linotype" w:eastAsia="Calibri" w:hAnsi="Palatino Linotype" w:cs="Tahoma"/>
          <w:bCs/>
          <w:sz w:val="22"/>
          <w:szCs w:val="22"/>
          <w:lang w:eastAsia="en-US"/>
        </w:rPr>
        <w:t xml:space="preserve"> • El primero y segundo apellidos, así como al nombre de pila.</w:t>
      </w:r>
    </w:p>
    <w:p w14:paraId="7A7AC43A" w14:textId="77777777" w:rsidR="003C26F7" w:rsidRPr="00CF78ED" w:rsidRDefault="003C26F7" w:rsidP="003C26F7">
      <w:pPr>
        <w:spacing w:line="360" w:lineRule="auto"/>
        <w:jc w:val="both"/>
        <w:rPr>
          <w:rFonts w:ascii="Palatino Linotype" w:eastAsia="Calibri" w:hAnsi="Palatino Linotype" w:cs="Tahoma"/>
          <w:bCs/>
          <w:sz w:val="22"/>
          <w:szCs w:val="22"/>
          <w:lang w:eastAsia="en-US"/>
        </w:rPr>
      </w:pPr>
      <w:r w:rsidRPr="00CF78ED">
        <w:rPr>
          <w:rFonts w:ascii="Palatino Linotype" w:eastAsia="Calibri" w:hAnsi="Palatino Linotype" w:cs="Tahoma"/>
          <w:bCs/>
          <w:sz w:val="22"/>
          <w:szCs w:val="22"/>
          <w:lang w:eastAsia="en-US"/>
        </w:rPr>
        <w:t xml:space="preserve"> • La fecha de nacimiento.</w:t>
      </w:r>
    </w:p>
    <w:p w14:paraId="52C6E6C5" w14:textId="77777777" w:rsidR="003C26F7" w:rsidRPr="00CF78ED" w:rsidRDefault="003C26F7" w:rsidP="003C26F7">
      <w:pPr>
        <w:spacing w:line="360" w:lineRule="auto"/>
        <w:jc w:val="both"/>
        <w:rPr>
          <w:rFonts w:ascii="Palatino Linotype" w:eastAsia="Calibri" w:hAnsi="Palatino Linotype" w:cs="Tahoma"/>
          <w:bCs/>
          <w:sz w:val="22"/>
          <w:szCs w:val="22"/>
          <w:lang w:eastAsia="en-US"/>
        </w:rPr>
      </w:pPr>
      <w:r w:rsidRPr="00CF78ED">
        <w:rPr>
          <w:rFonts w:ascii="Palatino Linotype" w:eastAsia="Calibri" w:hAnsi="Palatino Linotype" w:cs="Tahoma"/>
          <w:bCs/>
          <w:sz w:val="22"/>
          <w:szCs w:val="22"/>
          <w:lang w:eastAsia="en-US"/>
        </w:rPr>
        <w:t xml:space="preserve"> • El sexo.</w:t>
      </w:r>
    </w:p>
    <w:p w14:paraId="338FFD97" w14:textId="77777777" w:rsidR="003C26F7" w:rsidRPr="00CF78ED" w:rsidRDefault="003C26F7" w:rsidP="003C26F7">
      <w:pPr>
        <w:spacing w:line="360" w:lineRule="auto"/>
        <w:jc w:val="both"/>
        <w:rPr>
          <w:rFonts w:ascii="Palatino Linotype" w:eastAsia="Calibri" w:hAnsi="Palatino Linotype" w:cs="Tahoma"/>
          <w:bCs/>
          <w:sz w:val="22"/>
          <w:szCs w:val="22"/>
          <w:lang w:eastAsia="en-US"/>
        </w:rPr>
      </w:pPr>
      <w:r w:rsidRPr="00CF78ED">
        <w:rPr>
          <w:rFonts w:ascii="Palatino Linotype" w:eastAsia="Calibri" w:hAnsi="Palatino Linotype" w:cs="Tahoma"/>
          <w:bCs/>
          <w:sz w:val="22"/>
          <w:szCs w:val="22"/>
          <w:lang w:eastAsia="en-US"/>
        </w:rPr>
        <w:t xml:space="preserve"> • La entidad federativa de nacimiento.</w:t>
      </w:r>
    </w:p>
    <w:p w14:paraId="36006485" w14:textId="77777777" w:rsidR="003C26F7" w:rsidRPr="00CF78ED" w:rsidRDefault="003C26F7" w:rsidP="003C26F7">
      <w:pPr>
        <w:spacing w:line="360" w:lineRule="auto"/>
        <w:jc w:val="both"/>
        <w:rPr>
          <w:rFonts w:ascii="Palatino Linotype" w:eastAsia="Calibri" w:hAnsi="Palatino Linotype" w:cs="Tahoma"/>
          <w:bCs/>
          <w:sz w:val="22"/>
          <w:szCs w:val="22"/>
          <w:lang w:eastAsia="en-US"/>
        </w:rPr>
      </w:pPr>
    </w:p>
    <w:p w14:paraId="481D13EA" w14:textId="77777777" w:rsidR="003C26F7" w:rsidRPr="00CF78ED" w:rsidRDefault="003C26F7" w:rsidP="003C26F7">
      <w:pPr>
        <w:spacing w:line="360" w:lineRule="auto"/>
        <w:jc w:val="both"/>
        <w:rPr>
          <w:rFonts w:ascii="Palatino Linotype" w:eastAsia="Calibri" w:hAnsi="Palatino Linotype" w:cs="Tahoma"/>
          <w:bCs/>
          <w:sz w:val="22"/>
          <w:szCs w:val="22"/>
          <w:lang w:eastAsia="en-US"/>
        </w:rPr>
      </w:pPr>
      <w:r w:rsidRPr="00CF78ED">
        <w:rPr>
          <w:rFonts w:ascii="Palatino Linotype" w:eastAsia="Calibri" w:hAnsi="Palatino Linotype" w:cs="Tahoma"/>
          <w:bCs/>
          <w:sz w:val="22"/>
          <w:szCs w:val="22"/>
          <w:lang w:eastAsia="en-US"/>
        </w:rPr>
        <w:t>Los dos últimos elementos de la CURP evitan la duplicidad de la Clave y garantizan su correcta integración.</w:t>
      </w:r>
    </w:p>
    <w:p w14:paraId="1E91CA6E" w14:textId="77777777" w:rsidR="003C26F7" w:rsidRPr="00CF78ED" w:rsidRDefault="003C26F7" w:rsidP="003C26F7">
      <w:pPr>
        <w:spacing w:line="360" w:lineRule="auto"/>
        <w:jc w:val="both"/>
        <w:rPr>
          <w:rFonts w:ascii="Palatino Linotype" w:eastAsia="Calibri" w:hAnsi="Palatino Linotype" w:cs="Tahoma"/>
          <w:bCs/>
          <w:sz w:val="22"/>
          <w:szCs w:val="22"/>
          <w:lang w:eastAsia="en-US"/>
        </w:rPr>
      </w:pPr>
    </w:p>
    <w:p w14:paraId="5A0FB04E" w14:textId="77777777" w:rsidR="003C26F7" w:rsidRPr="00CF78ED" w:rsidRDefault="003C26F7" w:rsidP="003C26F7">
      <w:pPr>
        <w:spacing w:line="360" w:lineRule="auto"/>
        <w:jc w:val="both"/>
        <w:rPr>
          <w:rFonts w:ascii="Palatino Linotype" w:eastAsia="Calibri" w:hAnsi="Palatino Linotype" w:cs="Tahoma"/>
          <w:bCs/>
          <w:sz w:val="22"/>
          <w:szCs w:val="22"/>
          <w:lang w:eastAsia="en-US"/>
        </w:rPr>
      </w:pPr>
      <w:r w:rsidRPr="00CF78ED">
        <w:rPr>
          <w:rFonts w:ascii="Palatino Linotype" w:eastAsia="Calibri" w:hAnsi="Palatino Linotype" w:cs="Tahoma"/>
          <w:bCs/>
          <w:sz w:val="22"/>
          <w:szCs w:val="22"/>
          <w:lang w:eastAsia="en-US"/>
        </w:rPr>
        <w:t>Como se desprende de lo anterior, la CURP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26EB9214" w14:textId="77777777" w:rsidR="003C26F7" w:rsidRPr="00CF78ED" w:rsidRDefault="003C26F7" w:rsidP="003C26F7">
      <w:pPr>
        <w:spacing w:line="360" w:lineRule="auto"/>
        <w:jc w:val="both"/>
        <w:rPr>
          <w:rFonts w:ascii="Palatino Linotype" w:eastAsia="Calibri" w:hAnsi="Palatino Linotype" w:cs="Tahoma"/>
          <w:bCs/>
          <w:sz w:val="22"/>
          <w:szCs w:val="22"/>
          <w:lang w:eastAsia="en-US"/>
        </w:rPr>
      </w:pPr>
    </w:p>
    <w:p w14:paraId="364FD8C4" w14:textId="77777777" w:rsidR="003C26F7" w:rsidRPr="00CF78ED" w:rsidRDefault="003C26F7" w:rsidP="003C26F7">
      <w:pPr>
        <w:spacing w:line="360" w:lineRule="auto"/>
        <w:jc w:val="both"/>
        <w:rPr>
          <w:rFonts w:ascii="Palatino Linotype" w:eastAsia="Calibri" w:hAnsi="Palatino Linotype" w:cs="Tahoma"/>
          <w:bCs/>
          <w:sz w:val="22"/>
          <w:szCs w:val="22"/>
          <w:lang w:eastAsia="en-US"/>
        </w:rPr>
      </w:pPr>
      <w:r w:rsidRPr="00CF78ED">
        <w:rPr>
          <w:rFonts w:ascii="Palatino Linotype" w:eastAsia="Calibri" w:hAnsi="Palatino Linotype" w:cs="Tahoma"/>
          <w:bCs/>
          <w:sz w:val="22"/>
          <w:szCs w:val="22"/>
          <w:lang w:eastAsia="en-US"/>
        </w:rPr>
        <w:t>Resulta aplicable en la especie, como argumento orientador, el Criterio 3/10, emitido por el INAI.</w:t>
      </w:r>
    </w:p>
    <w:p w14:paraId="303BA654" w14:textId="77777777" w:rsidR="003C26F7" w:rsidRPr="00CF78ED" w:rsidRDefault="003C26F7" w:rsidP="003C26F7">
      <w:pPr>
        <w:spacing w:line="360" w:lineRule="auto"/>
        <w:jc w:val="both"/>
        <w:rPr>
          <w:rFonts w:ascii="Palatino Linotype" w:eastAsia="Calibri" w:hAnsi="Palatino Linotype" w:cs="Tahoma"/>
          <w:bCs/>
          <w:sz w:val="22"/>
          <w:szCs w:val="22"/>
          <w:lang w:eastAsia="en-US"/>
        </w:rPr>
      </w:pPr>
    </w:p>
    <w:p w14:paraId="7B68B729" w14:textId="77777777" w:rsidR="003C26F7" w:rsidRPr="00CF78ED" w:rsidRDefault="003C26F7" w:rsidP="003C26F7">
      <w:pPr>
        <w:spacing w:line="360" w:lineRule="auto"/>
        <w:ind w:left="567" w:right="567"/>
        <w:jc w:val="both"/>
        <w:rPr>
          <w:rFonts w:ascii="Palatino Linotype" w:eastAsia="Calibri" w:hAnsi="Palatino Linotype" w:cs="Tahoma"/>
          <w:bCs/>
          <w:lang w:eastAsia="en-US"/>
        </w:rPr>
      </w:pPr>
      <w:r w:rsidRPr="00CF78ED">
        <w:rPr>
          <w:rFonts w:ascii="Palatino Linotype" w:eastAsia="Calibri" w:hAnsi="Palatino Linotype" w:cs="Tahoma"/>
          <w:b/>
          <w:bCs/>
          <w:lang w:eastAsia="en-US"/>
        </w:rPr>
        <w:t xml:space="preserve">Clave Única de Registro de Población (CURP) es un dato personal confidencial. </w:t>
      </w:r>
      <w:r w:rsidRPr="00CF78ED">
        <w:rPr>
          <w:rFonts w:ascii="Palatino Linotype" w:eastAsia="Calibri" w:hAnsi="Palatino Linotype" w:cs="Tahoma"/>
          <w:bCs/>
          <w:lang w:eastAsia="en-US"/>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w:t>
      </w:r>
      <w:r w:rsidRPr="00CF78ED">
        <w:rPr>
          <w:rFonts w:ascii="Palatino Linotype" w:eastAsia="Calibri" w:hAnsi="Palatino Linotype" w:cs="Tahoma"/>
          <w:bCs/>
          <w:lang w:eastAsia="en-US"/>
        </w:rPr>
        <w:lastRenderedPageBreak/>
        <w:t xml:space="preserve">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14:paraId="7B478724" w14:textId="77777777" w:rsidR="003C26F7" w:rsidRPr="00CF78ED" w:rsidRDefault="003C26F7" w:rsidP="003C26F7">
      <w:pPr>
        <w:spacing w:line="360" w:lineRule="auto"/>
        <w:jc w:val="both"/>
        <w:rPr>
          <w:rFonts w:ascii="Palatino Linotype" w:eastAsia="Calibri" w:hAnsi="Palatino Linotype" w:cs="Tahoma"/>
          <w:bCs/>
          <w:sz w:val="22"/>
          <w:szCs w:val="22"/>
          <w:lang w:eastAsia="en-US"/>
        </w:rPr>
      </w:pPr>
    </w:p>
    <w:p w14:paraId="02187BF9" w14:textId="3576C75F" w:rsidR="003C26F7" w:rsidRPr="00CF78ED" w:rsidRDefault="003C26F7" w:rsidP="003C26F7">
      <w:pPr>
        <w:spacing w:line="360" w:lineRule="auto"/>
        <w:jc w:val="both"/>
        <w:rPr>
          <w:rFonts w:ascii="Palatino Linotype" w:eastAsia="Calibri" w:hAnsi="Palatino Linotype" w:cs="Tahoma"/>
          <w:bCs/>
          <w:sz w:val="22"/>
          <w:szCs w:val="22"/>
          <w:lang w:eastAsia="en-US"/>
        </w:rPr>
      </w:pPr>
      <w:r w:rsidRPr="00CF78ED">
        <w:rPr>
          <w:rFonts w:ascii="Palatino Linotype" w:eastAsia="Calibri" w:hAnsi="Palatino Linotype" w:cs="Tahoma"/>
          <w:bCs/>
          <w:sz w:val="22"/>
          <w:szCs w:val="22"/>
          <w:lang w:eastAsia="en-US"/>
        </w:rPr>
        <w:t>En ese sentido, la clave CURP, es un dato personal confidencial, en términos del artículo 143, fracción I de la Ley de Transparencia y Acceso a la Información Pública del Estado de México y Municipios.</w:t>
      </w:r>
    </w:p>
    <w:p w14:paraId="0A5DB85D" w14:textId="2803B1FD" w:rsidR="003C26F7" w:rsidRPr="00CF78ED" w:rsidRDefault="003C26F7" w:rsidP="00D20B1D">
      <w:pPr>
        <w:spacing w:line="360" w:lineRule="auto"/>
        <w:jc w:val="both"/>
        <w:rPr>
          <w:rFonts w:ascii="Palatino Linotype" w:hAnsi="Palatino Linotype" w:cs="Tahoma"/>
          <w:sz w:val="22"/>
          <w:szCs w:val="22"/>
        </w:rPr>
      </w:pPr>
    </w:p>
    <w:p w14:paraId="65CAD534" w14:textId="3A77B3BA" w:rsidR="004A68A0" w:rsidRPr="00CF78ED" w:rsidRDefault="003C26F7" w:rsidP="00D20B1D">
      <w:pPr>
        <w:spacing w:line="360" w:lineRule="auto"/>
        <w:jc w:val="both"/>
        <w:rPr>
          <w:rFonts w:ascii="Palatino Linotype" w:hAnsi="Palatino Linotype" w:cs="Tahoma"/>
          <w:sz w:val="22"/>
          <w:szCs w:val="22"/>
        </w:rPr>
      </w:pPr>
      <w:r w:rsidRPr="00CF78ED">
        <w:rPr>
          <w:rFonts w:ascii="Palatino Linotype" w:hAnsi="Palatino Linotype" w:cs="Tahoma"/>
          <w:sz w:val="22"/>
          <w:szCs w:val="22"/>
        </w:rPr>
        <w:t>Por tanto</w:t>
      </w:r>
      <w:r w:rsidR="00FC73E6" w:rsidRPr="00CF78ED">
        <w:rPr>
          <w:rFonts w:ascii="Palatino Linotype" w:hAnsi="Palatino Linotype" w:cs="Tahoma"/>
          <w:sz w:val="22"/>
          <w:szCs w:val="22"/>
        </w:rPr>
        <w:t>, resulta correcto que el Sujeto Obligado testa</w:t>
      </w:r>
      <w:r w:rsidR="00D94216" w:rsidRPr="00CF78ED">
        <w:rPr>
          <w:rFonts w:ascii="Palatino Linotype" w:hAnsi="Palatino Linotype" w:cs="Tahoma"/>
          <w:sz w:val="22"/>
          <w:szCs w:val="22"/>
        </w:rPr>
        <w:t>ra</w:t>
      </w:r>
      <w:r w:rsidR="00FC73E6" w:rsidRPr="00CF78ED">
        <w:rPr>
          <w:rFonts w:ascii="Palatino Linotype" w:hAnsi="Palatino Linotype" w:cs="Tahoma"/>
          <w:sz w:val="22"/>
          <w:szCs w:val="22"/>
        </w:rPr>
        <w:t xml:space="preserve"> el RFC de los servidores públicos, sin embargo, no cumplió con el procedimiento previsto por el artículo 168 de la Ley de Transparencia y Acceso a la Información Pública del Estado de México y Municipios, ya que el Comité de Transparencia no emitió el acta confirmando la clasificación de la información </w:t>
      </w:r>
      <w:r w:rsidR="006A1D78" w:rsidRPr="00CF78ED">
        <w:rPr>
          <w:rFonts w:ascii="Palatino Linotype" w:hAnsi="Palatino Linotype" w:cs="Tahoma"/>
          <w:sz w:val="22"/>
          <w:szCs w:val="22"/>
        </w:rPr>
        <w:t>como confidencial, ni la proporcionó al Particular.</w:t>
      </w:r>
    </w:p>
    <w:p w14:paraId="57DB43A6" w14:textId="77777777" w:rsidR="00C5519E" w:rsidRPr="00CF78ED" w:rsidRDefault="00C5519E" w:rsidP="00D20B1D">
      <w:pPr>
        <w:spacing w:line="360" w:lineRule="auto"/>
        <w:jc w:val="both"/>
        <w:rPr>
          <w:rFonts w:ascii="Palatino Linotype" w:hAnsi="Palatino Linotype" w:cs="Tahoma"/>
          <w:sz w:val="22"/>
          <w:szCs w:val="22"/>
        </w:rPr>
      </w:pPr>
    </w:p>
    <w:p w14:paraId="11BF1711" w14:textId="692D5919" w:rsidR="00C5519E" w:rsidRPr="002A3921" w:rsidRDefault="00C5519E" w:rsidP="00D20B1D">
      <w:pPr>
        <w:spacing w:line="360" w:lineRule="auto"/>
        <w:jc w:val="both"/>
        <w:rPr>
          <w:rFonts w:ascii="Palatino Linotype" w:hAnsi="Palatino Linotype" w:cs="Tahoma"/>
          <w:sz w:val="22"/>
          <w:szCs w:val="22"/>
        </w:rPr>
      </w:pPr>
      <w:r w:rsidRPr="00CF78ED">
        <w:rPr>
          <w:rFonts w:ascii="Palatino Linotype" w:hAnsi="Palatino Linotype" w:cs="Tahoma"/>
          <w:sz w:val="22"/>
          <w:szCs w:val="22"/>
        </w:rPr>
        <w:t xml:space="preserve">Sin perjuicio de lo anterior, cabe resaltar que algunas Tarjetas de Asistencia no fueron testadas de forma correcta y es posible ver el RFC y CURP del Servidor Público, por lo que, en términos del artículo 190 de la Ley de Transparencia y Acceso a la Información Pública del Estado de México y Municipios, resulta procedente </w:t>
      </w:r>
      <w:r w:rsidR="00D94216" w:rsidRPr="00CF78ED">
        <w:rPr>
          <w:rFonts w:ascii="Palatino Linotype" w:hAnsi="Palatino Linotype" w:cs="Tahoma"/>
          <w:sz w:val="22"/>
          <w:szCs w:val="22"/>
        </w:rPr>
        <w:t xml:space="preserve">dar </w:t>
      </w:r>
      <w:r w:rsidRPr="00CF78ED">
        <w:rPr>
          <w:rFonts w:ascii="Palatino Linotype" w:hAnsi="Palatino Linotype" w:cs="Tahoma"/>
          <w:sz w:val="22"/>
          <w:szCs w:val="22"/>
        </w:rPr>
        <w:t>vista a la Contraloría.</w:t>
      </w:r>
    </w:p>
    <w:p w14:paraId="12D1D7E2" w14:textId="77777777" w:rsidR="006A1D78" w:rsidRPr="002A3921" w:rsidRDefault="006A1D78" w:rsidP="00D20B1D">
      <w:pPr>
        <w:spacing w:line="360" w:lineRule="auto"/>
        <w:jc w:val="both"/>
        <w:rPr>
          <w:rFonts w:ascii="Palatino Linotype" w:hAnsi="Palatino Linotype" w:cs="Tahoma"/>
          <w:sz w:val="22"/>
          <w:szCs w:val="22"/>
        </w:rPr>
      </w:pPr>
    </w:p>
    <w:p w14:paraId="6AFED9F2" w14:textId="77777777" w:rsidR="005B1377" w:rsidRPr="002A3921" w:rsidRDefault="005B1377" w:rsidP="005B1377">
      <w:pPr>
        <w:spacing w:line="360" w:lineRule="auto"/>
        <w:jc w:val="both"/>
        <w:rPr>
          <w:rFonts w:ascii="Palatino Linotype" w:hAnsi="Palatino Linotype" w:cs="Tahoma"/>
          <w:bCs/>
          <w:sz w:val="22"/>
          <w:szCs w:val="22"/>
        </w:rPr>
      </w:pPr>
      <w:r w:rsidRPr="002A3921">
        <w:rPr>
          <w:rFonts w:ascii="Palatino Linotype" w:hAnsi="Palatino Linotype" w:cs="Tahoma"/>
          <w:bCs/>
          <w:sz w:val="22"/>
          <w:szCs w:val="22"/>
        </w:rPr>
        <w:t>Por lo expuesto y fundado, el Pleno de este Instituto:</w:t>
      </w:r>
    </w:p>
    <w:p w14:paraId="4DFC0F73" w14:textId="77777777" w:rsidR="005B1377" w:rsidRPr="002A3921" w:rsidRDefault="005B1377" w:rsidP="005B1377">
      <w:pPr>
        <w:spacing w:line="360" w:lineRule="auto"/>
        <w:jc w:val="both"/>
        <w:rPr>
          <w:rFonts w:ascii="Palatino Linotype" w:hAnsi="Palatino Linotype" w:cs="Tahoma"/>
          <w:bCs/>
          <w:sz w:val="22"/>
          <w:szCs w:val="22"/>
          <w:lang w:val="es-ES_tradnl"/>
        </w:rPr>
      </w:pPr>
    </w:p>
    <w:p w14:paraId="59E99667" w14:textId="77777777" w:rsidR="005B1377" w:rsidRPr="002A3921" w:rsidRDefault="005B1377" w:rsidP="005B1377">
      <w:pPr>
        <w:spacing w:line="360" w:lineRule="auto"/>
        <w:jc w:val="center"/>
        <w:rPr>
          <w:rFonts w:ascii="Palatino Linotype" w:hAnsi="Palatino Linotype" w:cs="Tahoma"/>
          <w:bCs/>
          <w:sz w:val="22"/>
          <w:szCs w:val="22"/>
        </w:rPr>
      </w:pPr>
      <w:r w:rsidRPr="002A3921">
        <w:rPr>
          <w:rFonts w:ascii="Palatino Linotype" w:hAnsi="Palatino Linotype" w:cs="Tahoma"/>
          <w:b/>
          <w:bCs/>
          <w:sz w:val="22"/>
          <w:szCs w:val="22"/>
        </w:rPr>
        <w:t>RESUELVE</w:t>
      </w:r>
    </w:p>
    <w:p w14:paraId="713BCF46" w14:textId="77777777" w:rsidR="005B1377" w:rsidRPr="002A3921" w:rsidRDefault="005B1377" w:rsidP="005B1377">
      <w:pPr>
        <w:spacing w:line="360" w:lineRule="auto"/>
        <w:jc w:val="both"/>
        <w:rPr>
          <w:rFonts w:ascii="Palatino Linotype" w:hAnsi="Palatino Linotype" w:cs="Tahoma"/>
          <w:bCs/>
          <w:sz w:val="22"/>
          <w:szCs w:val="22"/>
        </w:rPr>
      </w:pPr>
    </w:p>
    <w:p w14:paraId="1E8B92D0" w14:textId="1165FD00" w:rsidR="005B1377" w:rsidRPr="002A3921" w:rsidRDefault="005B1377" w:rsidP="005B1377">
      <w:pPr>
        <w:spacing w:line="360" w:lineRule="auto"/>
        <w:jc w:val="both"/>
        <w:rPr>
          <w:rFonts w:ascii="Palatino Linotype" w:hAnsi="Palatino Linotype" w:cs="Tahoma"/>
          <w:sz w:val="22"/>
          <w:szCs w:val="22"/>
        </w:rPr>
      </w:pPr>
      <w:r w:rsidRPr="002A3921">
        <w:rPr>
          <w:rFonts w:ascii="Palatino Linotype" w:hAnsi="Palatino Linotype" w:cs="Tahoma"/>
          <w:b/>
          <w:bCs/>
          <w:sz w:val="22"/>
          <w:szCs w:val="22"/>
        </w:rPr>
        <w:t>PRIMERO</w:t>
      </w:r>
      <w:r w:rsidRPr="002A3921">
        <w:rPr>
          <w:rFonts w:ascii="Palatino Linotype" w:hAnsi="Palatino Linotype" w:cs="Tahoma"/>
          <w:sz w:val="22"/>
          <w:szCs w:val="22"/>
        </w:rPr>
        <w:t xml:space="preserve">. </w:t>
      </w:r>
      <w:r w:rsidR="006A1D78" w:rsidRPr="002A3921">
        <w:rPr>
          <w:rFonts w:ascii="Palatino Linotype" w:hAnsi="Palatino Linotype" w:cs="Tahoma"/>
          <w:b/>
          <w:sz w:val="22"/>
          <w:szCs w:val="22"/>
        </w:rPr>
        <w:t>R</w:t>
      </w:r>
      <w:r w:rsidRPr="002A3921">
        <w:rPr>
          <w:rFonts w:ascii="Palatino Linotype" w:hAnsi="Palatino Linotype" w:cs="Tahoma"/>
          <w:b/>
          <w:sz w:val="22"/>
          <w:szCs w:val="22"/>
        </w:rPr>
        <w:t>esulta fundado el agravio planteado por</w:t>
      </w:r>
      <w:r w:rsidRPr="002A3921">
        <w:rPr>
          <w:rFonts w:ascii="Palatino Linotype" w:hAnsi="Palatino Linotype" w:cs="Tahoma"/>
          <w:sz w:val="22"/>
          <w:szCs w:val="22"/>
        </w:rPr>
        <w:t xml:space="preserve"> </w:t>
      </w:r>
      <w:r w:rsidRPr="002A3921">
        <w:rPr>
          <w:rFonts w:ascii="Palatino Linotype" w:hAnsi="Palatino Linotype" w:cs="Tahoma"/>
          <w:b/>
          <w:sz w:val="22"/>
          <w:szCs w:val="22"/>
        </w:rPr>
        <w:t>el RECURRENTE</w:t>
      </w:r>
      <w:r w:rsidRPr="002A3921">
        <w:rPr>
          <w:rFonts w:ascii="Palatino Linotype" w:hAnsi="Palatino Linotype" w:cs="Tahoma"/>
          <w:sz w:val="22"/>
          <w:szCs w:val="22"/>
        </w:rPr>
        <w:t xml:space="preserve"> en términos del Considerando </w:t>
      </w:r>
      <w:r w:rsidRPr="002A3921">
        <w:rPr>
          <w:rFonts w:ascii="Palatino Linotype" w:hAnsi="Palatino Linotype" w:cs="Tahoma"/>
          <w:b/>
          <w:sz w:val="22"/>
          <w:szCs w:val="22"/>
        </w:rPr>
        <w:t>CUARTO</w:t>
      </w:r>
      <w:r w:rsidRPr="002A3921">
        <w:rPr>
          <w:rFonts w:ascii="Palatino Linotype" w:hAnsi="Palatino Linotype" w:cs="Tahoma"/>
          <w:sz w:val="22"/>
          <w:szCs w:val="22"/>
        </w:rPr>
        <w:t xml:space="preserve"> de esta Resolución.</w:t>
      </w:r>
    </w:p>
    <w:p w14:paraId="6B8BFC11" w14:textId="77777777" w:rsidR="005B1377" w:rsidRPr="002A3921" w:rsidRDefault="005B1377" w:rsidP="005B1377">
      <w:pPr>
        <w:spacing w:line="360" w:lineRule="auto"/>
        <w:jc w:val="both"/>
        <w:rPr>
          <w:rFonts w:ascii="Palatino Linotype" w:hAnsi="Palatino Linotype" w:cs="Tahoma"/>
          <w:sz w:val="22"/>
          <w:szCs w:val="22"/>
        </w:rPr>
      </w:pPr>
    </w:p>
    <w:p w14:paraId="53B3688C" w14:textId="0DA70ADE" w:rsidR="005B1377" w:rsidRPr="002A3921" w:rsidRDefault="005B1377" w:rsidP="005B1377">
      <w:pPr>
        <w:spacing w:line="360" w:lineRule="auto"/>
        <w:jc w:val="both"/>
        <w:rPr>
          <w:rFonts w:ascii="Palatino Linotype" w:hAnsi="Palatino Linotype" w:cs="Tahoma"/>
          <w:b/>
          <w:bCs/>
          <w:sz w:val="22"/>
          <w:szCs w:val="22"/>
        </w:rPr>
      </w:pPr>
      <w:r w:rsidRPr="00CF78ED">
        <w:rPr>
          <w:rFonts w:ascii="Palatino Linotype" w:hAnsi="Palatino Linotype" w:cs="Tahoma"/>
          <w:b/>
          <w:bCs/>
          <w:sz w:val="22"/>
          <w:szCs w:val="22"/>
        </w:rPr>
        <w:t xml:space="preserve">SEGUNDO. </w:t>
      </w:r>
      <w:r w:rsidRPr="00CF78ED">
        <w:rPr>
          <w:rFonts w:ascii="Palatino Linotype" w:hAnsi="Palatino Linotype" w:cs="Tahoma"/>
          <w:bCs/>
          <w:sz w:val="22"/>
          <w:szCs w:val="22"/>
        </w:rPr>
        <w:t>Se</w:t>
      </w:r>
      <w:r w:rsidR="006A1D78" w:rsidRPr="00CF78ED">
        <w:rPr>
          <w:rFonts w:ascii="Palatino Linotype" w:hAnsi="Palatino Linotype" w:cs="Tahoma"/>
          <w:b/>
          <w:bCs/>
          <w:sz w:val="22"/>
          <w:szCs w:val="22"/>
        </w:rPr>
        <w:t xml:space="preserve"> MODIFICA</w:t>
      </w:r>
      <w:r w:rsidRPr="00CF78ED">
        <w:rPr>
          <w:rFonts w:ascii="Palatino Linotype" w:hAnsi="Palatino Linotype" w:cs="Tahoma"/>
          <w:b/>
          <w:bCs/>
          <w:sz w:val="22"/>
          <w:szCs w:val="22"/>
        </w:rPr>
        <w:t xml:space="preserve"> </w:t>
      </w:r>
      <w:r w:rsidRPr="00CF78ED">
        <w:rPr>
          <w:rFonts w:ascii="Palatino Linotype" w:hAnsi="Palatino Linotype" w:cs="Tahoma"/>
          <w:bCs/>
          <w:sz w:val="22"/>
          <w:szCs w:val="22"/>
        </w:rPr>
        <w:t>la respuesta y se</w:t>
      </w:r>
      <w:r w:rsidRPr="00CF78ED">
        <w:rPr>
          <w:rFonts w:ascii="Palatino Linotype" w:hAnsi="Palatino Linotype" w:cs="Tahoma"/>
          <w:b/>
          <w:bCs/>
          <w:sz w:val="22"/>
          <w:szCs w:val="22"/>
        </w:rPr>
        <w:t xml:space="preserve"> </w:t>
      </w:r>
      <w:r w:rsidRPr="00CF78ED">
        <w:rPr>
          <w:rFonts w:ascii="Palatino Linotype" w:hAnsi="Palatino Linotype" w:cs="Tahoma"/>
          <w:b/>
          <w:sz w:val="22"/>
          <w:szCs w:val="22"/>
        </w:rPr>
        <w:t xml:space="preserve">ordena </w:t>
      </w:r>
      <w:r w:rsidRPr="00CF78ED">
        <w:rPr>
          <w:rFonts w:ascii="Palatino Linotype" w:hAnsi="Palatino Linotype" w:cs="Tahoma"/>
          <w:sz w:val="22"/>
          <w:szCs w:val="22"/>
        </w:rPr>
        <w:t xml:space="preserve">al </w:t>
      </w:r>
      <w:r w:rsidRPr="00CF78ED">
        <w:rPr>
          <w:rFonts w:ascii="Palatino Linotype" w:hAnsi="Palatino Linotype" w:cs="Tahoma"/>
          <w:b/>
          <w:sz w:val="22"/>
          <w:szCs w:val="22"/>
        </w:rPr>
        <w:t xml:space="preserve">SUJETO OBLIGADO </w:t>
      </w:r>
      <w:r w:rsidRPr="00CF78ED">
        <w:rPr>
          <w:rFonts w:ascii="Palatino Linotype" w:hAnsi="Palatino Linotype" w:cs="Tahoma"/>
          <w:sz w:val="22"/>
          <w:szCs w:val="22"/>
        </w:rPr>
        <w:t>atie</w:t>
      </w:r>
      <w:r w:rsidR="00C5519E" w:rsidRPr="00CF78ED">
        <w:rPr>
          <w:rFonts w:ascii="Palatino Linotype" w:hAnsi="Palatino Linotype" w:cs="Tahoma"/>
          <w:sz w:val="22"/>
          <w:szCs w:val="22"/>
        </w:rPr>
        <w:t xml:space="preserve">nda la solicitud de información, realice una búsqueda exhaustiva de la información </w:t>
      </w:r>
      <w:r w:rsidRPr="00CF78ED">
        <w:rPr>
          <w:rFonts w:ascii="Palatino Linotype" w:hAnsi="Palatino Linotype" w:cs="Tahoma"/>
          <w:sz w:val="22"/>
          <w:szCs w:val="22"/>
        </w:rPr>
        <w:t xml:space="preserve">y </w:t>
      </w:r>
      <w:r w:rsidRPr="00CF78ED">
        <w:rPr>
          <w:rFonts w:ascii="Palatino Linotype" w:hAnsi="Palatino Linotype" w:cs="Tahoma"/>
          <w:b/>
          <w:bCs/>
          <w:sz w:val="22"/>
          <w:szCs w:val="22"/>
        </w:rPr>
        <w:t xml:space="preserve">proporcione al Particular, vía </w:t>
      </w:r>
      <w:r w:rsidR="00C76A00" w:rsidRPr="00CF78ED">
        <w:rPr>
          <w:rFonts w:ascii="Palatino Linotype" w:hAnsi="Palatino Linotype" w:cs="Tahoma"/>
          <w:b/>
          <w:bCs/>
          <w:sz w:val="22"/>
          <w:szCs w:val="22"/>
        </w:rPr>
        <w:t>Sistema de Acceso a la Información Mexiquense (</w:t>
      </w:r>
      <w:r w:rsidRPr="00CF78ED">
        <w:rPr>
          <w:rFonts w:ascii="Palatino Linotype" w:hAnsi="Palatino Linotype" w:cs="Tahoma"/>
          <w:b/>
          <w:bCs/>
          <w:sz w:val="22"/>
          <w:szCs w:val="22"/>
        </w:rPr>
        <w:t>SAIMEX</w:t>
      </w:r>
      <w:r w:rsidR="00C76A00" w:rsidRPr="00CF78ED">
        <w:rPr>
          <w:rFonts w:ascii="Palatino Linotype" w:hAnsi="Palatino Linotype" w:cs="Tahoma"/>
          <w:b/>
          <w:bCs/>
          <w:sz w:val="22"/>
          <w:szCs w:val="22"/>
        </w:rPr>
        <w:t>)</w:t>
      </w:r>
      <w:r w:rsidRPr="00CF78ED">
        <w:rPr>
          <w:rFonts w:ascii="Palatino Linotype" w:hAnsi="Palatino Linotype" w:cs="Tahoma"/>
          <w:b/>
          <w:bCs/>
          <w:sz w:val="22"/>
          <w:szCs w:val="22"/>
        </w:rPr>
        <w:t xml:space="preserve">, </w:t>
      </w:r>
      <w:r w:rsidR="006A1D78" w:rsidRPr="00CF78ED">
        <w:rPr>
          <w:rFonts w:ascii="Palatino Linotype" w:hAnsi="Palatino Linotype" w:cs="Tahoma"/>
          <w:b/>
          <w:bCs/>
          <w:sz w:val="22"/>
          <w:szCs w:val="22"/>
        </w:rPr>
        <w:t>lo siguiente:</w:t>
      </w:r>
    </w:p>
    <w:p w14:paraId="55C19B30" w14:textId="77777777" w:rsidR="006A1D78" w:rsidRPr="002A3921" w:rsidRDefault="006A1D78" w:rsidP="005B1377">
      <w:pPr>
        <w:spacing w:line="360" w:lineRule="auto"/>
        <w:jc w:val="both"/>
        <w:rPr>
          <w:rFonts w:ascii="Palatino Linotype" w:hAnsi="Palatino Linotype" w:cs="Tahoma"/>
          <w:b/>
          <w:bCs/>
          <w:sz w:val="22"/>
          <w:szCs w:val="22"/>
        </w:rPr>
      </w:pPr>
    </w:p>
    <w:p w14:paraId="586F998E" w14:textId="724BFBB9" w:rsidR="006A1D78" w:rsidRPr="00503597" w:rsidRDefault="006A1D78" w:rsidP="00503597">
      <w:pPr>
        <w:pStyle w:val="Prrafodelista"/>
        <w:numPr>
          <w:ilvl w:val="0"/>
          <w:numId w:val="42"/>
        </w:numPr>
        <w:spacing w:line="360" w:lineRule="auto"/>
        <w:jc w:val="both"/>
        <w:rPr>
          <w:rFonts w:ascii="Palatino Linotype" w:hAnsi="Palatino Linotype" w:cs="Tahoma"/>
          <w:bCs/>
          <w:szCs w:val="22"/>
        </w:rPr>
      </w:pPr>
      <w:r w:rsidRPr="00503597">
        <w:rPr>
          <w:rFonts w:ascii="Palatino Linotype" w:hAnsi="Palatino Linotype" w:cs="Tahoma"/>
          <w:bCs/>
          <w:szCs w:val="22"/>
        </w:rPr>
        <w:t xml:space="preserve">La versión pública de las Tarjetas de Asistencia de </w:t>
      </w:r>
      <w:r w:rsidRPr="00503597">
        <w:rPr>
          <w:rFonts w:ascii="Palatino Linotype" w:hAnsi="Palatino Linotype" w:cs="Tahoma"/>
          <w:bCs/>
          <w:szCs w:val="22"/>
        </w:rPr>
        <w:tab/>
        <w:t xml:space="preserve">PINEDA RAMIREZ ABEL, de los meses de octubre y diciembre de dos mil diecisiete y febrero y mayo de dos mil dieciocho; de </w:t>
      </w:r>
      <w:r w:rsidRPr="00503597">
        <w:rPr>
          <w:rFonts w:ascii="Palatino Linotype" w:hAnsi="Palatino Linotype" w:cs="Tahoma"/>
          <w:bCs/>
          <w:szCs w:val="22"/>
        </w:rPr>
        <w:tab/>
        <w:t xml:space="preserve">CARDENAS ARZATE JAIR ALEJANDRO, de los meses de junio y julio de dos mil dieciocho; de </w:t>
      </w:r>
      <w:r w:rsidRPr="00503597">
        <w:rPr>
          <w:rFonts w:ascii="Palatino Linotype" w:hAnsi="Palatino Linotype" w:cs="Tahoma"/>
          <w:bCs/>
          <w:szCs w:val="22"/>
        </w:rPr>
        <w:tab/>
        <w:t>GONZALEZ PONCIANO EDITH, del diez de agosto al veintinueve de septiembre de dos mil dieciocho; de GARCIA PINEDA ALMA RUTH, del veintitrés de agosto de dos mil dieciocho al veintinueve de septiembre de dos mil dieciocho; y de PALACIOS VERA JOSE ANTONIO del trece de mayo al cinco de agosto de dos mil dieciocho.</w:t>
      </w:r>
    </w:p>
    <w:p w14:paraId="79911624" w14:textId="77777777" w:rsidR="007C3D67" w:rsidRPr="00503597" w:rsidRDefault="007C3D67" w:rsidP="007C3D67">
      <w:pPr>
        <w:pStyle w:val="Prrafodelista"/>
        <w:spacing w:line="360" w:lineRule="auto"/>
        <w:jc w:val="both"/>
        <w:rPr>
          <w:rFonts w:ascii="Palatino Linotype" w:hAnsi="Palatino Linotype" w:cs="Tahoma"/>
          <w:bCs/>
          <w:szCs w:val="22"/>
        </w:rPr>
      </w:pPr>
    </w:p>
    <w:p w14:paraId="02FE5693" w14:textId="2F7D7E81" w:rsidR="006A1D78" w:rsidRPr="00CF78ED" w:rsidRDefault="00C5519E" w:rsidP="00503597">
      <w:pPr>
        <w:pStyle w:val="Prrafodelista"/>
        <w:numPr>
          <w:ilvl w:val="0"/>
          <w:numId w:val="42"/>
        </w:numPr>
        <w:spacing w:line="360" w:lineRule="auto"/>
        <w:jc w:val="both"/>
        <w:rPr>
          <w:rFonts w:ascii="Palatino Linotype" w:hAnsi="Palatino Linotype" w:cs="Tahoma"/>
          <w:bCs/>
          <w:szCs w:val="22"/>
        </w:rPr>
      </w:pPr>
      <w:r w:rsidRPr="00CF78ED">
        <w:rPr>
          <w:rFonts w:ascii="Palatino Linotype" w:hAnsi="Palatino Linotype" w:cs="Tahoma"/>
          <w:bCs/>
          <w:szCs w:val="22"/>
        </w:rPr>
        <w:t>Los</w:t>
      </w:r>
      <w:r w:rsidR="006A1D78" w:rsidRPr="00CF78ED">
        <w:rPr>
          <w:rFonts w:ascii="Palatino Linotype" w:hAnsi="Palatino Linotype" w:cs="Tahoma"/>
          <w:bCs/>
          <w:szCs w:val="22"/>
        </w:rPr>
        <w:t xml:space="preserve"> documentos que contengan las comisiones oficiales y sindicales, así como </w:t>
      </w:r>
      <w:r w:rsidR="00CF78ED" w:rsidRPr="00CF78ED">
        <w:rPr>
          <w:rFonts w:ascii="Palatino Linotype" w:hAnsi="Palatino Linotype" w:cs="Tahoma"/>
          <w:bCs/>
          <w:szCs w:val="22"/>
        </w:rPr>
        <w:t xml:space="preserve">su duración y </w:t>
      </w:r>
      <w:r w:rsidR="006A1D78" w:rsidRPr="00CF78ED">
        <w:rPr>
          <w:rFonts w:ascii="Palatino Linotype" w:hAnsi="Palatino Linotype" w:cs="Tahoma"/>
          <w:bCs/>
          <w:szCs w:val="22"/>
        </w:rPr>
        <w:t xml:space="preserve">las actividades que se realizaron durante </w:t>
      </w:r>
      <w:r w:rsidR="00CF78ED" w:rsidRPr="00CF78ED">
        <w:rPr>
          <w:rFonts w:ascii="Palatino Linotype" w:hAnsi="Palatino Linotype" w:cs="Tahoma"/>
          <w:bCs/>
          <w:szCs w:val="22"/>
        </w:rPr>
        <w:t>las mismas</w:t>
      </w:r>
      <w:r w:rsidR="007C3D67" w:rsidRPr="00CF78ED">
        <w:rPr>
          <w:rFonts w:ascii="Palatino Linotype" w:hAnsi="Palatino Linotype" w:cs="Tahoma"/>
          <w:bCs/>
          <w:szCs w:val="22"/>
        </w:rPr>
        <w:t xml:space="preserve">. </w:t>
      </w:r>
    </w:p>
    <w:p w14:paraId="440B2C22" w14:textId="77777777" w:rsidR="00C76A00" w:rsidRPr="00503597" w:rsidRDefault="00C76A00" w:rsidP="00503597">
      <w:pPr>
        <w:pStyle w:val="Prrafodelista"/>
        <w:spacing w:line="360" w:lineRule="auto"/>
        <w:jc w:val="both"/>
        <w:rPr>
          <w:rFonts w:ascii="Palatino Linotype" w:hAnsi="Palatino Linotype" w:cs="Tahoma"/>
          <w:bCs/>
          <w:szCs w:val="22"/>
        </w:rPr>
      </w:pPr>
    </w:p>
    <w:p w14:paraId="460835F7" w14:textId="03263F69" w:rsidR="00C76A00" w:rsidRPr="00503597" w:rsidRDefault="00C76A00" w:rsidP="00503597">
      <w:pPr>
        <w:pStyle w:val="Prrafodelista"/>
        <w:spacing w:line="360" w:lineRule="auto"/>
        <w:jc w:val="both"/>
        <w:rPr>
          <w:rFonts w:ascii="Palatino Linotype" w:hAnsi="Palatino Linotype" w:cs="Tahoma"/>
          <w:bCs/>
          <w:szCs w:val="22"/>
        </w:rPr>
      </w:pPr>
      <w:r w:rsidRPr="00503597">
        <w:rPr>
          <w:rFonts w:ascii="Palatino Linotype" w:hAnsi="Palatino Linotype" w:cs="Tahoma"/>
          <w:bCs/>
          <w:szCs w:val="22"/>
        </w:rPr>
        <w:t>En caso de que los documentos antes señalados no obren en los archivos, el Comité de Transparencia deberá emitir un acuerdo de inexistencia, debidamente fundado y motivado, en el que detalle las razones del por qué no obra en sus archivos, en términos de los artículos 19, párrafo tercero y 169 de la Ley de Transparencia y Acceso a la Información Pública del Estado de México y Municipios.</w:t>
      </w:r>
    </w:p>
    <w:p w14:paraId="60A7C4FC" w14:textId="77777777" w:rsidR="007C3D67" w:rsidRPr="00503597" w:rsidRDefault="007C3D67" w:rsidP="007C3D67">
      <w:pPr>
        <w:pStyle w:val="Prrafodelista"/>
        <w:spacing w:line="360" w:lineRule="auto"/>
        <w:jc w:val="both"/>
        <w:rPr>
          <w:rFonts w:ascii="Palatino Linotype" w:hAnsi="Palatino Linotype" w:cs="Tahoma"/>
          <w:bCs/>
          <w:szCs w:val="22"/>
        </w:rPr>
      </w:pPr>
    </w:p>
    <w:p w14:paraId="1F3CDAFB" w14:textId="53FC00B8" w:rsidR="007C3D67" w:rsidRPr="00503597" w:rsidRDefault="007C3D67" w:rsidP="007C3D67">
      <w:pPr>
        <w:pStyle w:val="Prrafodelista"/>
        <w:spacing w:line="360" w:lineRule="auto"/>
        <w:jc w:val="both"/>
        <w:rPr>
          <w:rFonts w:ascii="Palatino Linotype" w:hAnsi="Palatino Linotype" w:cs="Tahoma"/>
          <w:bCs/>
          <w:szCs w:val="22"/>
        </w:rPr>
      </w:pPr>
      <w:r w:rsidRPr="00503597">
        <w:rPr>
          <w:rFonts w:ascii="Palatino Linotype" w:hAnsi="Palatino Linotype" w:cs="Tahoma"/>
          <w:bCs/>
          <w:szCs w:val="22"/>
        </w:rPr>
        <w:lastRenderedPageBreak/>
        <w:t>En caso de que los documentos contengan información susceptible de clasificarse se deberá estar atento a lo dispuesto por el artículo 168 de la Ley de Transparencia y Acceso a la Información Pública del Estado de México y Municipios y los Lineamientos generales en materia de clasificación y desclasificación de la información, así como para la elaboración de versiones públicas, publicados en el Diario Oficial de la Federación el quince de abril de dos mil dieciséis.</w:t>
      </w:r>
    </w:p>
    <w:p w14:paraId="431AA4EF" w14:textId="77777777" w:rsidR="007C3D67" w:rsidRPr="00503597" w:rsidRDefault="007C3D67" w:rsidP="007C3D67">
      <w:pPr>
        <w:pStyle w:val="Prrafodelista"/>
        <w:spacing w:line="360" w:lineRule="auto"/>
        <w:jc w:val="both"/>
        <w:rPr>
          <w:rFonts w:ascii="Palatino Linotype" w:hAnsi="Palatino Linotype" w:cs="Tahoma"/>
          <w:bCs/>
          <w:szCs w:val="22"/>
        </w:rPr>
      </w:pPr>
    </w:p>
    <w:p w14:paraId="4E0B4CE0" w14:textId="548FC3C1" w:rsidR="007C3D67" w:rsidRPr="00503597" w:rsidRDefault="007C3D67" w:rsidP="00503597">
      <w:pPr>
        <w:pStyle w:val="Prrafodelista"/>
        <w:numPr>
          <w:ilvl w:val="0"/>
          <w:numId w:val="43"/>
        </w:numPr>
        <w:spacing w:line="360" w:lineRule="auto"/>
        <w:jc w:val="both"/>
        <w:rPr>
          <w:rFonts w:ascii="Palatino Linotype" w:hAnsi="Palatino Linotype" w:cs="Tahoma"/>
          <w:bCs/>
          <w:szCs w:val="22"/>
        </w:rPr>
      </w:pPr>
      <w:r w:rsidRPr="00503597">
        <w:rPr>
          <w:rFonts w:ascii="Palatino Linotype" w:hAnsi="Palatino Linotype" w:cs="Tahoma"/>
          <w:bCs/>
          <w:szCs w:val="22"/>
        </w:rPr>
        <w:t>Emita mediante el Comité de Transparencia el Acta que confirme la clasificación del RFC de los servidores públicos identificados por el Particular, como datos personales, en términos del artículo 143, fracción I, de Ley de Transparencia y Acceso a la Información Pública del Estado de México y Municipios y la proporcione al Particular.</w:t>
      </w:r>
    </w:p>
    <w:p w14:paraId="62292575" w14:textId="7AB02CCB" w:rsidR="005B1377" w:rsidRPr="002A3921" w:rsidRDefault="005B1377" w:rsidP="005B1377">
      <w:pPr>
        <w:spacing w:line="360" w:lineRule="auto"/>
        <w:jc w:val="both"/>
        <w:rPr>
          <w:rFonts w:ascii="Palatino Linotype" w:hAnsi="Palatino Linotype" w:cs="Tahoma"/>
          <w:sz w:val="22"/>
          <w:szCs w:val="22"/>
        </w:rPr>
      </w:pPr>
    </w:p>
    <w:p w14:paraId="5F8ED763" w14:textId="77777777" w:rsidR="005B1377" w:rsidRPr="002A3921" w:rsidRDefault="005B1377" w:rsidP="005B1377">
      <w:pPr>
        <w:spacing w:line="360" w:lineRule="auto"/>
        <w:jc w:val="both"/>
        <w:rPr>
          <w:rFonts w:ascii="Palatino Linotype" w:hAnsi="Palatino Linotype" w:cs="Tahoma"/>
          <w:b/>
          <w:sz w:val="22"/>
          <w:szCs w:val="22"/>
          <w:lang w:val="es-ES_tradnl"/>
        </w:rPr>
      </w:pPr>
      <w:r w:rsidRPr="002A3921">
        <w:rPr>
          <w:rFonts w:ascii="Palatino Linotype" w:hAnsi="Palatino Linotype" w:cs="Tahoma"/>
          <w:b/>
          <w:sz w:val="22"/>
          <w:szCs w:val="22"/>
        </w:rPr>
        <w:t>TERCERO. Notifíquese</w:t>
      </w:r>
      <w:r w:rsidRPr="002A3921">
        <w:rPr>
          <w:rFonts w:ascii="Palatino Linotype" w:hAnsi="Palatino Linotype" w:cs="Tahoma"/>
          <w:sz w:val="22"/>
          <w:szCs w:val="22"/>
        </w:rPr>
        <w:t xml:space="preserve"> al Titular de la Unidad de Transparencia del</w:t>
      </w:r>
      <w:r w:rsidRPr="002A3921">
        <w:rPr>
          <w:rFonts w:ascii="Palatino Linotype" w:hAnsi="Palatino Linotype" w:cs="Tahoma"/>
          <w:b/>
          <w:sz w:val="22"/>
          <w:szCs w:val="22"/>
        </w:rPr>
        <w:t xml:space="preserve"> SUJETO OBLIGADO</w:t>
      </w:r>
      <w:r w:rsidRPr="002A3921">
        <w:rPr>
          <w:rFonts w:ascii="Palatino Linotype" w:hAnsi="Palatino Linotype" w:cs="Tahoma"/>
          <w:sz w:val="22"/>
          <w:szCs w:val="22"/>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05E9E1A9" w14:textId="77777777" w:rsidR="005B1377" w:rsidRPr="002A3921" w:rsidRDefault="005B1377" w:rsidP="005B1377">
      <w:pPr>
        <w:spacing w:line="360" w:lineRule="auto"/>
        <w:jc w:val="both"/>
        <w:rPr>
          <w:rFonts w:ascii="Palatino Linotype" w:hAnsi="Palatino Linotype" w:cs="Tahoma"/>
          <w:b/>
          <w:sz w:val="22"/>
          <w:szCs w:val="22"/>
        </w:rPr>
      </w:pPr>
    </w:p>
    <w:p w14:paraId="7882CB0F" w14:textId="12E5F388" w:rsidR="005B1377" w:rsidRPr="002A3921" w:rsidRDefault="005B1377" w:rsidP="005B1377">
      <w:pPr>
        <w:spacing w:line="360" w:lineRule="auto"/>
        <w:jc w:val="both"/>
        <w:rPr>
          <w:rFonts w:ascii="Palatino Linotype" w:hAnsi="Palatino Linotype" w:cs="Tahoma"/>
          <w:sz w:val="22"/>
          <w:szCs w:val="22"/>
        </w:rPr>
      </w:pPr>
      <w:r w:rsidRPr="002A3921">
        <w:rPr>
          <w:rFonts w:ascii="Palatino Linotype" w:hAnsi="Palatino Linotype" w:cs="Tahoma"/>
          <w:b/>
          <w:sz w:val="22"/>
          <w:szCs w:val="22"/>
        </w:rPr>
        <w:t>CUARTO. Notifíquese</w:t>
      </w:r>
      <w:r w:rsidRPr="002A3921">
        <w:rPr>
          <w:rFonts w:ascii="Palatino Linotype" w:hAnsi="Palatino Linotype" w:cs="Tahoma"/>
          <w:sz w:val="22"/>
          <w:szCs w:val="22"/>
        </w:rPr>
        <w:t xml:space="preserve"> al </w:t>
      </w:r>
      <w:r w:rsidRPr="002A3921">
        <w:rPr>
          <w:rFonts w:ascii="Palatino Linotype" w:hAnsi="Palatino Linotype" w:cs="Tahoma"/>
          <w:b/>
          <w:sz w:val="22"/>
          <w:szCs w:val="22"/>
        </w:rPr>
        <w:t>RECURRENTE</w:t>
      </w:r>
      <w:r w:rsidRPr="002A3921">
        <w:rPr>
          <w:rFonts w:ascii="Palatino Linotype" w:hAnsi="Palatino Linotype" w:cs="Tahoma"/>
          <w:sz w:val="22"/>
          <w:szCs w:val="22"/>
        </w:rPr>
        <w:t xml:space="preserve"> la presente resolución.</w:t>
      </w:r>
    </w:p>
    <w:p w14:paraId="4CB50745" w14:textId="77777777" w:rsidR="005B1377" w:rsidRPr="002A3921" w:rsidRDefault="005B1377" w:rsidP="005B1377">
      <w:pPr>
        <w:spacing w:line="360" w:lineRule="auto"/>
        <w:jc w:val="both"/>
        <w:rPr>
          <w:rFonts w:ascii="Palatino Linotype" w:hAnsi="Palatino Linotype" w:cs="Tahoma"/>
          <w:sz w:val="22"/>
          <w:szCs w:val="22"/>
        </w:rPr>
      </w:pPr>
    </w:p>
    <w:p w14:paraId="57E4AF9E" w14:textId="7ACDBE9C" w:rsidR="005B1377" w:rsidRPr="002A3921" w:rsidRDefault="005B1377" w:rsidP="005B1377">
      <w:pPr>
        <w:spacing w:line="360" w:lineRule="auto"/>
        <w:jc w:val="both"/>
        <w:rPr>
          <w:rFonts w:ascii="Palatino Linotype" w:hAnsi="Palatino Linotype" w:cs="Tahoma"/>
          <w:sz w:val="22"/>
          <w:szCs w:val="22"/>
        </w:rPr>
      </w:pPr>
      <w:r w:rsidRPr="002A3921">
        <w:rPr>
          <w:rFonts w:ascii="Palatino Linotype" w:hAnsi="Palatino Linotype" w:cs="Tahoma"/>
          <w:b/>
          <w:sz w:val="22"/>
          <w:szCs w:val="22"/>
        </w:rPr>
        <w:t>QUINTO. Hágase de conocimiento</w:t>
      </w:r>
      <w:r w:rsidRPr="002A3921">
        <w:rPr>
          <w:rFonts w:ascii="Palatino Linotype" w:hAnsi="Palatino Linotype" w:cs="Tahoma"/>
          <w:sz w:val="22"/>
          <w:szCs w:val="22"/>
        </w:rPr>
        <w:t xml:space="preserve"> del</w:t>
      </w:r>
      <w:r w:rsidRPr="002A3921">
        <w:rPr>
          <w:rFonts w:ascii="Palatino Linotype" w:hAnsi="Palatino Linotype" w:cs="Tahoma"/>
          <w:b/>
          <w:sz w:val="22"/>
          <w:szCs w:val="22"/>
        </w:rPr>
        <w:t xml:space="preserve"> RECURRENTE</w:t>
      </w:r>
      <w:r w:rsidRPr="002A3921">
        <w:rPr>
          <w:rFonts w:ascii="Palatino Linotype" w:hAnsi="Palatino Linotype" w:cs="Tahoma"/>
          <w:sz w:val="22"/>
          <w:szCs w:val="22"/>
        </w:rPr>
        <w:t xml:space="preserve">, que de conformidad con lo establecido en el artículo 196 de la Ley de Transparencia y Acceso a la Información Pública del Estado de México y Municipios, podrá impugnar la presente resolución </w:t>
      </w:r>
      <w:r w:rsidR="00464EA1" w:rsidRPr="002A3921">
        <w:rPr>
          <w:rFonts w:ascii="Palatino Linotype" w:hAnsi="Palatino Linotype" w:cs="Tahoma"/>
          <w:sz w:val="22"/>
          <w:szCs w:val="22"/>
        </w:rPr>
        <w:t>ante el Poder Judicial de la Federación</w:t>
      </w:r>
      <w:r w:rsidRPr="002A3921">
        <w:rPr>
          <w:rFonts w:ascii="Palatino Linotype" w:hAnsi="Palatino Linotype" w:cs="Tahoma"/>
          <w:sz w:val="22"/>
          <w:szCs w:val="22"/>
        </w:rPr>
        <w:t xml:space="preserve"> en los términos de las leyes aplicables.</w:t>
      </w:r>
    </w:p>
    <w:p w14:paraId="4C545FC2" w14:textId="77777777" w:rsidR="00464EA1" w:rsidRDefault="00464EA1" w:rsidP="0076211E">
      <w:pPr>
        <w:widowControl w:val="0"/>
        <w:autoSpaceDE w:val="0"/>
        <w:autoSpaceDN w:val="0"/>
        <w:adjustRightInd w:val="0"/>
        <w:spacing w:line="360" w:lineRule="auto"/>
        <w:jc w:val="both"/>
        <w:rPr>
          <w:rFonts w:ascii="Palatino Linotype" w:eastAsiaTheme="minorEastAsia" w:hAnsi="Palatino Linotype"/>
          <w:color w:val="222222"/>
          <w:sz w:val="22"/>
          <w:szCs w:val="22"/>
          <w:lang w:eastAsia="es-ES_tradnl"/>
        </w:rPr>
      </w:pPr>
    </w:p>
    <w:p w14:paraId="30C2C573" w14:textId="39B3DEE9" w:rsidR="00C5519E" w:rsidRDefault="00C5519E" w:rsidP="0076211E">
      <w:pPr>
        <w:widowControl w:val="0"/>
        <w:autoSpaceDE w:val="0"/>
        <w:autoSpaceDN w:val="0"/>
        <w:adjustRightInd w:val="0"/>
        <w:spacing w:line="360" w:lineRule="auto"/>
        <w:jc w:val="both"/>
        <w:rPr>
          <w:rFonts w:ascii="Palatino Linotype" w:eastAsiaTheme="minorEastAsia" w:hAnsi="Palatino Linotype"/>
          <w:color w:val="222222"/>
          <w:sz w:val="22"/>
          <w:szCs w:val="22"/>
          <w:lang w:eastAsia="es-ES_tradnl"/>
        </w:rPr>
      </w:pPr>
      <w:r w:rsidRPr="00EF6356">
        <w:rPr>
          <w:rFonts w:ascii="Palatino Linotype" w:eastAsiaTheme="minorEastAsia" w:hAnsi="Palatino Linotype"/>
          <w:b/>
          <w:bCs/>
          <w:color w:val="222222"/>
          <w:sz w:val="22"/>
          <w:szCs w:val="22"/>
          <w:lang w:eastAsia="es-ES_tradnl"/>
        </w:rPr>
        <w:t>SEXTO.</w:t>
      </w:r>
      <w:r w:rsidRPr="00EF6356">
        <w:rPr>
          <w:rFonts w:ascii="Palatino Linotype" w:eastAsiaTheme="minorEastAsia" w:hAnsi="Palatino Linotype"/>
          <w:color w:val="222222"/>
          <w:sz w:val="22"/>
          <w:szCs w:val="22"/>
          <w:lang w:eastAsia="es-ES_tradnl"/>
        </w:rPr>
        <w:t xml:space="preserve"> Con fundamento en lo dispuesto en los artículos 190 de la Ley de Transparencia y Acceso a la Información Pública del Estado de México y Municipios, gírese oficio al Contralor Interno y Titular del Órgano de Control y Vigilancia de este Instituto con la finalidad de que actúe en razón de su competencia, en términos de lo dispuesto en el Considerando CUARTO de la presente resolución.</w:t>
      </w:r>
    </w:p>
    <w:p w14:paraId="3B1DA93D" w14:textId="77777777" w:rsidR="00C5519E" w:rsidRPr="002A3921" w:rsidRDefault="00C5519E" w:rsidP="0076211E">
      <w:pPr>
        <w:widowControl w:val="0"/>
        <w:autoSpaceDE w:val="0"/>
        <w:autoSpaceDN w:val="0"/>
        <w:adjustRightInd w:val="0"/>
        <w:spacing w:line="360" w:lineRule="auto"/>
        <w:jc w:val="both"/>
        <w:rPr>
          <w:rFonts w:ascii="Palatino Linotype" w:eastAsiaTheme="minorEastAsia" w:hAnsi="Palatino Linotype"/>
          <w:color w:val="222222"/>
          <w:sz w:val="22"/>
          <w:szCs w:val="22"/>
          <w:lang w:eastAsia="es-ES_tradnl"/>
        </w:rPr>
      </w:pPr>
    </w:p>
    <w:p w14:paraId="2C94AFAD" w14:textId="772E6595" w:rsidR="00806E45" w:rsidRPr="002A3921" w:rsidRDefault="00FC1754" w:rsidP="00FC1754">
      <w:pPr>
        <w:spacing w:line="360" w:lineRule="auto"/>
        <w:ind w:right="-93"/>
        <w:jc w:val="both"/>
        <w:rPr>
          <w:rFonts w:ascii="Palatino Linotype" w:eastAsia="Calibri" w:hAnsi="Palatino Linotype" w:cs="Tahoma"/>
          <w:bCs/>
          <w:sz w:val="22"/>
          <w:szCs w:val="22"/>
          <w:lang w:eastAsia="en-US"/>
        </w:rPr>
      </w:pPr>
      <w:r w:rsidRPr="002A3921">
        <w:rPr>
          <w:rFonts w:ascii="Palatino Linotype" w:eastAsia="Calibri" w:hAnsi="Palatino Linotype" w:cs="Tahoma"/>
          <w:bCs/>
          <w:sz w:val="22"/>
          <w:szCs w:val="22"/>
          <w:lang w:val="es-ES_tradnl" w:eastAsia="en-US"/>
        </w:rPr>
        <w:t xml:space="preserve">ASÍ, POR </w:t>
      </w:r>
      <w:r w:rsidRPr="002A3921">
        <w:rPr>
          <w:rFonts w:ascii="Palatino Linotype" w:eastAsia="Calibri" w:hAnsi="Palatino Linotype" w:cs="Tahoma"/>
          <w:b/>
          <w:bCs/>
          <w:sz w:val="22"/>
          <w:szCs w:val="22"/>
          <w:lang w:val="es-ES_tradnl" w:eastAsia="en-US"/>
        </w:rPr>
        <w:t>UNANIMIDAD</w:t>
      </w:r>
      <w:r w:rsidRPr="002A3921">
        <w:rPr>
          <w:rFonts w:ascii="Palatino Linotype" w:eastAsia="Calibri" w:hAnsi="Palatino Linotype" w:cs="Tahoma"/>
          <w:bCs/>
          <w:sz w:val="22"/>
          <w:szCs w:val="22"/>
          <w:lang w:val="es-ES_tradnl" w:eastAsia="en-US"/>
        </w:rPr>
        <w:t xml:space="preserve"> DE VOTOS, LO RESOLVIERON Y FIRMAN LOS COMISIONADOS DEL INSTITUTO DE TRANSPARENCIA, ACCESO A LA INFORMACIÓN PÚBLICA Y PROTECCIÓN DE DATOS PERSONALES DEL ESTADO DE MÉXICO Y MUNICIPIOS, ZULEMA MA</w:t>
      </w:r>
      <w:r w:rsidR="0069630D" w:rsidRPr="002A3921">
        <w:rPr>
          <w:rFonts w:ascii="Palatino Linotype" w:eastAsia="Calibri" w:hAnsi="Palatino Linotype" w:cs="Tahoma"/>
          <w:bCs/>
          <w:sz w:val="22"/>
          <w:szCs w:val="22"/>
          <w:lang w:val="es-ES_tradnl" w:eastAsia="en-US"/>
        </w:rPr>
        <w:t>RTÍNEZ SÁNCHEZ; EVA ABAID YAPUR</w:t>
      </w:r>
      <w:r w:rsidR="00EF6356">
        <w:rPr>
          <w:rFonts w:ascii="Palatino Linotype" w:eastAsia="Calibri" w:hAnsi="Palatino Linotype" w:cs="Tahoma"/>
          <w:bCs/>
          <w:sz w:val="22"/>
          <w:szCs w:val="22"/>
          <w:lang w:val="es-ES_tradnl" w:eastAsia="en-US"/>
        </w:rPr>
        <w:t xml:space="preserve"> (EMITIENDO OPINIÓN PARTICULAR)</w:t>
      </w:r>
      <w:r w:rsidRPr="002A3921">
        <w:rPr>
          <w:rFonts w:ascii="Palatino Linotype" w:eastAsia="Calibri" w:hAnsi="Palatino Linotype" w:cs="Tahoma"/>
          <w:bCs/>
          <w:sz w:val="22"/>
          <w:szCs w:val="22"/>
          <w:lang w:val="es-ES_tradnl" w:eastAsia="en-US"/>
        </w:rPr>
        <w:t>; JOSÉ GUADALUPE LUNA HERNÁNDEZ; JAVIER MARTÍNEZ CRUZ</w:t>
      </w:r>
      <w:r w:rsidR="00EF6356">
        <w:rPr>
          <w:rFonts w:ascii="Palatino Linotype" w:eastAsia="Calibri" w:hAnsi="Palatino Linotype" w:cs="Tahoma"/>
          <w:bCs/>
          <w:sz w:val="22"/>
          <w:szCs w:val="22"/>
          <w:lang w:val="es-ES_tradnl" w:eastAsia="en-US"/>
        </w:rPr>
        <w:t xml:space="preserve"> (EMITIENDO VOTO PARTICULAR)</w:t>
      </w:r>
      <w:r w:rsidRPr="002A3921">
        <w:rPr>
          <w:rFonts w:ascii="Palatino Linotype" w:eastAsia="Calibri" w:hAnsi="Palatino Linotype" w:cs="Tahoma"/>
          <w:bCs/>
          <w:sz w:val="22"/>
          <w:szCs w:val="22"/>
          <w:lang w:val="es-ES_tradnl" w:eastAsia="en-US"/>
        </w:rPr>
        <w:t xml:space="preserve"> Y, LUIS GUSTAVO PARRA NORIEGA, EN LA </w:t>
      </w:r>
      <w:r w:rsidR="00EF6356">
        <w:rPr>
          <w:rFonts w:ascii="Palatino Linotype" w:eastAsia="Calibri" w:hAnsi="Palatino Linotype" w:cs="Tahoma"/>
          <w:bCs/>
          <w:sz w:val="22"/>
          <w:szCs w:val="22"/>
          <w:lang w:val="es-ES_tradnl" w:eastAsia="en-US"/>
        </w:rPr>
        <w:t>TERCERA</w:t>
      </w:r>
      <w:r w:rsidR="00C7474B" w:rsidRPr="002A3921">
        <w:rPr>
          <w:rFonts w:ascii="Palatino Linotype" w:eastAsia="Calibri" w:hAnsi="Palatino Linotype" w:cs="Tahoma"/>
          <w:bCs/>
          <w:sz w:val="22"/>
          <w:szCs w:val="22"/>
          <w:lang w:val="es-ES_tradnl" w:eastAsia="en-US"/>
        </w:rPr>
        <w:t xml:space="preserve"> </w:t>
      </w:r>
      <w:r w:rsidRPr="002A3921">
        <w:rPr>
          <w:rFonts w:ascii="Palatino Linotype" w:eastAsia="Calibri" w:hAnsi="Palatino Linotype" w:cs="Tahoma"/>
          <w:bCs/>
          <w:sz w:val="22"/>
          <w:szCs w:val="22"/>
          <w:lang w:val="es-ES_tradnl" w:eastAsia="en-US"/>
        </w:rPr>
        <w:t xml:space="preserve">SESIÓN ORDINARIA, CELEBRADA EL </w:t>
      </w:r>
      <w:r w:rsidR="00EF6356">
        <w:rPr>
          <w:rFonts w:ascii="Palatino Linotype" w:eastAsia="Calibri" w:hAnsi="Palatino Linotype" w:cs="Tahoma"/>
          <w:bCs/>
          <w:sz w:val="22"/>
          <w:szCs w:val="22"/>
          <w:lang w:val="es-ES_tradnl" w:eastAsia="en-US"/>
        </w:rPr>
        <w:t>VEINTITRÉS</w:t>
      </w:r>
      <w:r w:rsidR="0076211E" w:rsidRPr="002A3921">
        <w:rPr>
          <w:rFonts w:ascii="Palatino Linotype" w:eastAsia="Calibri" w:hAnsi="Palatino Linotype" w:cs="Tahoma"/>
          <w:bCs/>
          <w:sz w:val="22"/>
          <w:szCs w:val="22"/>
          <w:lang w:val="es-ES_tradnl" w:eastAsia="en-US"/>
        </w:rPr>
        <w:t xml:space="preserve"> DE </w:t>
      </w:r>
      <w:r w:rsidR="00464EA1" w:rsidRPr="002A3921">
        <w:rPr>
          <w:rFonts w:ascii="Palatino Linotype" w:eastAsia="Calibri" w:hAnsi="Palatino Linotype" w:cs="Tahoma"/>
          <w:bCs/>
          <w:sz w:val="22"/>
          <w:szCs w:val="22"/>
          <w:lang w:val="es-ES_tradnl" w:eastAsia="en-US"/>
        </w:rPr>
        <w:t>ENERO</w:t>
      </w:r>
      <w:r w:rsidRPr="002A3921">
        <w:rPr>
          <w:rFonts w:ascii="Palatino Linotype" w:eastAsia="Calibri" w:hAnsi="Palatino Linotype" w:cs="Tahoma"/>
          <w:bCs/>
          <w:sz w:val="22"/>
          <w:szCs w:val="22"/>
          <w:lang w:val="es-ES_tradnl" w:eastAsia="en-US"/>
        </w:rPr>
        <w:t xml:space="preserve"> DE DOS MIL DIECI</w:t>
      </w:r>
      <w:r w:rsidR="00464EA1" w:rsidRPr="002A3921">
        <w:rPr>
          <w:rFonts w:ascii="Palatino Linotype" w:eastAsia="Calibri" w:hAnsi="Palatino Linotype" w:cs="Tahoma"/>
          <w:bCs/>
          <w:sz w:val="22"/>
          <w:szCs w:val="22"/>
          <w:lang w:val="es-ES_tradnl" w:eastAsia="en-US"/>
        </w:rPr>
        <w:t>NUEVE</w:t>
      </w:r>
      <w:r w:rsidRPr="002A3921">
        <w:rPr>
          <w:rFonts w:ascii="Palatino Linotype" w:eastAsia="Calibri" w:hAnsi="Palatino Linotype" w:cs="Tahoma"/>
          <w:bCs/>
          <w:sz w:val="22"/>
          <w:szCs w:val="22"/>
          <w:lang w:val="es-ES_tradnl" w:eastAsia="en-US"/>
        </w:rPr>
        <w:t>, ANTE EL SECRETARIO TÉCNICO DEL PLENO, ALEXIS TAPIA RAMÍREZ.</w:t>
      </w:r>
    </w:p>
    <w:p w14:paraId="5F244441" w14:textId="77777777" w:rsidR="00806E45" w:rsidRPr="002A3921" w:rsidRDefault="00806E45" w:rsidP="00806E45">
      <w:pPr>
        <w:spacing w:line="360" w:lineRule="auto"/>
        <w:ind w:right="-93"/>
        <w:jc w:val="both"/>
        <w:rPr>
          <w:rFonts w:ascii="Palatino Linotype" w:eastAsia="Calibri" w:hAnsi="Palatino Linotype" w:cs="Tahoma"/>
          <w:bCs/>
          <w:sz w:val="22"/>
          <w:szCs w:val="22"/>
          <w:lang w:eastAsia="en-US"/>
        </w:rPr>
      </w:pPr>
    </w:p>
    <w:p w14:paraId="0D5B6B9A" w14:textId="77777777" w:rsidR="0069630D" w:rsidRPr="002A3921" w:rsidRDefault="0069630D" w:rsidP="00806E45">
      <w:pPr>
        <w:spacing w:line="360" w:lineRule="auto"/>
        <w:ind w:right="-93"/>
        <w:jc w:val="both"/>
        <w:rPr>
          <w:rFonts w:ascii="Palatino Linotype" w:eastAsia="Calibri" w:hAnsi="Palatino Linotype" w:cs="Tahoma"/>
          <w:bCs/>
          <w:sz w:val="22"/>
          <w:szCs w:val="22"/>
          <w:lang w:eastAsia="en-US"/>
        </w:rPr>
      </w:pPr>
    </w:p>
    <w:p w14:paraId="073B9B56" w14:textId="77777777" w:rsidR="00806E45" w:rsidRPr="002A3921" w:rsidRDefault="00806E45" w:rsidP="00806E45">
      <w:pPr>
        <w:spacing w:line="360" w:lineRule="auto"/>
        <w:ind w:right="-93"/>
        <w:jc w:val="both"/>
        <w:rPr>
          <w:rFonts w:ascii="Palatino Linotype" w:eastAsia="Calibri" w:hAnsi="Palatino Linotype" w:cs="Tahoma"/>
          <w:bCs/>
          <w:sz w:val="22"/>
          <w:szCs w:val="22"/>
          <w:lang w:eastAsia="en-US"/>
        </w:rPr>
      </w:pPr>
      <w:r w:rsidRPr="002A3921">
        <w:rPr>
          <w:rFonts w:ascii="Palatino Linotype" w:eastAsia="Calibri" w:hAnsi="Palatino Linotype" w:cs="Tahoma"/>
          <w:bCs/>
          <w:noProof/>
          <w:sz w:val="22"/>
          <w:szCs w:val="22"/>
          <w:lang w:eastAsia="es-MX"/>
        </w:rPr>
        <mc:AlternateContent>
          <mc:Choice Requires="wps">
            <w:drawing>
              <wp:anchor distT="0" distB="0" distL="114300" distR="114300" simplePos="0" relativeHeight="251659264" behindDoc="0" locked="0" layoutInCell="1" allowOverlap="1" wp14:anchorId="2EA9EF28" wp14:editId="48489E1C">
                <wp:simplePos x="0" y="0"/>
                <wp:positionH relativeFrom="margin">
                  <wp:align>center</wp:align>
                </wp:positionH>
                <wp:positionV relativeFrom="paragraph">
                  <wp:posOffset>129540</wp:posOffset>
                </wp:positionV>
                <wp:extent cx="2551430" cy="809625"/>
                <wp:effectExtent l="0" t="0" r="20320" b="28575"/>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00AF3F0" w14:textId="77777777" w:rsidR="00067234" w:rsidRPr="00DA1AD1" w:rsidRDefault="00067234" w:rsidP="002A17C7">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1F3D3AB9" w14:textId="77777777" w:rsidR="00067234" w:rsidRPr="00DA1AD1" w:rsidRDefault="00067234" w:rsidP="002A17C7">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0B0288BA" w14:textId="77777777" w:rsidR="00067234" w:rsidRPr="00DA1AD1" w:rsidRDefault="00067234" w:rsidP="002A17C7">
                            <w:pPr>
                              <w:jc w:val="center"/>
                              <w:rPr>
                                <w:rFonts w:ascii="Palatino Linotype" w:hAnsi="Palatino Linotype"/>
                                <w:b/>
                                <w:sz w:val="22"/>
                                <w:szCs w:val="24"/>
                              </w:rPr>
                            </w:pPr>
                            <w:r w:rsidRPr="00DA1AD1">
                              <w:rPr>
                                <w:rFonts w:ascii="Palatino Linotype" w:hAnsi="Palatino Linotype"/>
                                <w:b/>
                                <w:sz w:val="22"/>
                                <w:szCs w:val="24"/>
                              </w:rPr>
                              <w:t>(Rúbrica)</w:t>
                            </w:r>
                          </w:p>
                          <w:p w14:paraId="7B43FFEA" w14:textId="77777777" w:rsidR="00067234" w:rsidRPr="00016AF3" w:rsidRDefault="00067234" w:rsidP="002A17C7">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type w14:anchorId="2EA9EF28" id="_x0000_t202" coordsize="21600,21600" o:spt="202" path="m,l,21600r21600,l21600,xe">
                <v:stroke joinstyle="miter"/>
                <v:path gradientshapeok="t" o:connecttype="rect"/>
              </v:shapetype>
              <v:shape id="Cuadro de texto 21" o:spid="_x0000_s1026" type="#_x0000_t202" style="position:absolute;left:0;text-align:left;margin-left:0;margin-top:10.2pt;width:200.9pt;height:6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" fillcolor="white [3201]" strokecolor="white [3212]" strokeweight=".5pt">
                <v:path arrowok="t"/>
                <v:textbox>
                  <w:txbxContent>
                    <w:p w14:paraId="600AF3F0" w14:textId="77777777" w:rsidR="00067234" w:rsidRPr="00DA1AD1" w:rsidRDefault="00067234" w:rsidP="002A17C7">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1F3D3AB9" w14:textId="77777777" w:rsidR="00067234" w:rsidRPr="00DA1AD1" w:rsidRDefault="00067234" w:rsidP="002A17C7">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0B0288BA" w14:textId="77777777" w:rsidR="00067234" w:rsidRPr="00DA1AD1" w:rsidRDefault="00067234" w:rsidP="002A17C7">
                      <w:pPr>
                        <w:jc w:val="center"/>
                        <w:rPr>
                          <w:rFonts w:ascii="Palatino Linotype" w:hAnsi="Palatino Linotype"/>
                          <w:b/>
                          <w:sz w:val="22"/>
                          <w:szCs w:val="24"/>
                        </w:rPr>
                      </w:pPr>
                      <w:r w:rsidRPr="00DA1AD1">
                        <w:rPr>
                          <w:rFonts w:ascii="Palatino Linotype" w:hAnsi="Palatino Linotype"/>
                          <w:b/>
                          <w:sz w:val="22"/>
                          <w:szCs w:val="24"/>
                        </w:rPr>
                        <w:t>(Rúbrica)</w:t>
                      </w:r>
                    </w:p>
                    <w:p w14:paraId="7B43FFEA" w14:textId="77777777" w:rsidR="00067234" w:rsidRPr="00016AF3" w:rsidRDefault="00067234" w:rsidP="002A17C7">
                      <w:pPr>
                        <w:jc w:val="center"/>
                        <w:rPr>
                          <w:rFonts w:ascii="Palatino Linotype" w:hAnsi="Palatino Linotype"/>
                          <w:b/>
                          <w:sz w:val="24"/>
                          <w:szCs w:val="24"/>
                        </w:rPr>
                      </w:pPr>
                    </w:p>
                  </w:txbxContent>
                </v:textbox>
                <w10:wrap anchorx="margin"/>
              </v:shape>
            </w:pict>
          </mc:Fallback>
        </mc:AlternateContent>
      </w:r>
    </w:p>
    <w:p w14:paraId="14C2E20D" w14:textId="77777777" w:rsidR="00806E45" w:rsidRPr="002A3921" w:rsidRDefault="00806E45" w:rsidP="00806E45">
      <w:pPr>
        <w:spacing w:line="360" w:lineRule="auto"/>
        <w:ind w:right="-93"/>
        <w:jc w:val="both"/>
        <w:rPr>
          <w:rFonts w:ascii="Palatino Linotype" w:eastAsia="Calibri" w:hAnsi="Palatino Linotype" w:cs="Tahoma"/>
          <w:b/>
          <w:bCs/>
          <w:sz w:val="22"/>
          <w:szCs w:val="22"/>
          <w:lang w:eastAsia="en-US"/>
        </w:rPr>
      </w:pPr>
    </w:p>
    <w:p w14:paraId="1366BBDB" w14:textId="77777777" w:rsidR="00806E45" w:rsidRPr="002A3921" w:rsidRDefault="00806E45" w:rsidP="00806E45">
      <w:pPr>
        <w:spacing w:line="360" w:lineRule="auto"/>
        <w:ind w:right="-93"/>
        <w:jc w:val="both"/>
        <w:rPr>
          <w:rFonts w:ascii="Palatino Linotype" w:eastAsia="Calibri" w:hAnsi="Palatino Linotype" w:cs="Tahoma"/>
          <w:b/>
          <w:bCs/>
          <w:sz w:val="22"/>
          <w:szCs w:val="22"/>
          <w:lang w:eastAsia="en-US"/>
        </w:rPr>
      </w:pPr>
    </w:p>
    <w:p w14:paraId="67417DB3" w14:textId="77777777" w:rsidR="00806E45" w:rsidRPr="002A3921" w:rsidRDefault="00806E45" w:rsidP="00806E45">
      <w:pPr>
        <w:spacing w:line="360" w:lineRule="auto"/>
        <w:ind w:right="-93"/>
        <w:jc w:val="both"/>
        <w:rPr>
          <w:rFonts w:ascii="Palatino Linotype" w:eastAsia="Calibri" w:hAnsi="Palatino Linotype" w:cs="Tahoma"/>
          <w:b/>
          <w:bCs/>
          <w:sz w:val="22"/>
          <w:szCs w:val="22"/>
          <w:lang w:eastAsia="en-US"/>
        </w:rPr>
      </w:pPr>
    </w:p>
    <w:p w14:paraId="56801E42" w14:textId="77777777" w:rsidR="00806E45" w:rsidRPr="002A3921" w:rsidRDefault="00806E45" w:rsidP="00806E45">
      <w:pPr>
        <w:spacing w:line="360" w:lineRule="auto"/>
        <w:ind w:right="-93"/>
        <w:jc w:val="both"/>
        <w:rPr>
          <w:rFonts w:ascii="Palatino Linotype" w:eastAsia="Calibri" w:hAnsi="Palatino Linotype" w:cs="Tahoma"/>
          <w:b/>
          <w:bCs/>
          <w:sz w:val="22"/>
          <w:szCs w:val="22"/>
          <w:lang w:eastAsia="en-US"/>
        </w:rPr>
      </w:pPr>
    </w:p>
    <w:p w14:paraId="0C15A8D7" w14:textId="77777777" w:rsidR="00806E45" w:rsidRPr="002A3921" w:rsidRDefault="00806E45" w:rsidP="00806E45">
      <w:pPr>
        <w:spacing w:line="360" w:lineRule="auto"/>
        <w:ind w:right="-93"/>
        <w:jc w:val="both"/>
        <w:rPr>
          <w:rFonts w:ascii="Palatino Linotype" w:eastAsia="Calibri" w:hAnsi="Palatino Linotype" w:cs="Tahoma"/>
          <w:b/>
          <w:bCs/>
          <w:sz w:val="22"/>
          <w:szCs w:val="22"/>
          <w:lang w:eastAsia="en-US"/>
        </w:rPr>
      </w:pPr>
    </w:p>
    <w:p w14:paraId="35FAF1EF" w14:textId="77777777" w:rsidR="00806E45" w:rsidRPr="002A3921" w:rsidRDefault="00DA1AD1" w:rsidP="00806E45">
      <w:pPr>
        <w:spacing w:line="360" w:lineRule="auto"/>
        <w:ind w:right="-93"/>
        <w:jc w:val="both"/>
        <w:rPr>
          <w:rFonts w:ascii="Palatino Linotype" w:eastAsia="Calibri" w:hAnsi="Palatino Linotype" w:cs="Tahoma"/>
          <w:b/>
          <w:bCs/>
          <w:sz w:val="22"/>
          <w:szCs w:val="22"/>
          <w:lang w:eastAsia="en-US"/>
        </w:rPr>
      </w:pPr>
      <w:r w:rsidRPr="002A3921">
        <w:rPr>
          <w:rFonts w:ascii="Palatino Linotype" w:eastAsia="Calibri" w:hAnsi="Palatino Linotype" w:cs="Tahoma"/>
          <w:bCs/>
          <w:noProof/>
          <w:sz w:val="22"/>
          <w:szCs w:val="22"/>
          <w:lang w:eastAsia="es-MX"/>
        </w:rPr>
        <mc:AlternateContent>
          <mc:Choice Requires="wps">
            <w:drawing>
              <wp:anchor distT="0" distB="0" distL="114300" distR="114300" simplePos="0" relativeHeight="251660288" behindDoc="0" locked="0" layoutInCell="1" allowOverlap="1" wp14:anchorId="24E66414" wp14:editId="359A06D1">
                <wp:simplePos x="0" y="0"/>
                <wp:positionH relativeFrom="margin">
                  <wp:align>left</wp:align>
                </wp:positionH>
                <wp:positionV relativeFrom="paragraph">
                  <wp:posOffset>12328</wp:posOffset>
                </wp:positionV>
                <wp:extent cx="1943100" cy="752475"/>
                <wp:effectExtent l="0" t="0" r="19050" b="28575"/>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8616843" w14:textId="77777777" w:rsidR="00067234" w:rsidRPr="00DA1AD1" w:rsidRDefault="00067234" w:rsidP="00806E45">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2BE9BFF6" w14:textId="77777777" w:rsidR="00067234" w:rsidRPr="00DA1AD1" w:rsidRDefault="00067234" w:rsidP="00806E45">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4176103E" w14:textId="77777777" w:rsidR="00067234" w:rsidRPr="00DA1AD1" w:rsidRDefault="00067234" w:rsidP="00806E45">
                            <w:pPr>
                              <w:jc w:val="center"/>
                              <w:rPr>
                                <w:rFonts w:ascii="Palatino Linotype" w:hAnsi="Palatino Linotype"/>
                                <w:b/>
                                <w:sz w:val="22"/>
                                <w:szCs w:val="24"/>
                              </w:rPr>
                            </w:pPr>
                            <w:r w:rsidRPr="00DA1AD1">
                              <w:rPr>
                                <w:rFonts w:ascii="Palatino Linotype" w:hAnsi="Palatino Linotype"/>
                                <w:b/>
                                <w:sz w:val="22"/>
                                <w:szCs w:val="24"/>
                              </w:rPr>
                              <w:t>(Rúbrica)</w:t>
                            </w:r>
                          </w:p>
                          <w:p w14:paraId="6959E620" w14:textId="77777777" w:rsidR="00067234" w:rsidRPr="00DA1AD1" w:rsidRDefault="00067234" w:rsidP="00806E45">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24E66414" id="Cuadro de texto 22" o:spid="_x0000_s1027" type="#_x0000_t202" style="position:absolute;left:0;text-align:left;margin-left:0;margin-top:.95pt;width:153pt;height:5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" fillcolor="white [3201]" strokecolor="white [3212]" strokeweight=".5pt">
                <v:path arrowok="t"/>
                <v:textbox>
                  <w:txbxContent>
                    <w:p w14:paraId="58616843" w14:textId="77777777" w:rsidR="00067234" w:rsidRPr="00DA1AD1" w:rsidRDefault="00067234" w:rsidP="00806E45">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2BE9BFF6" w14:textId="77777777" w:rsidR="00067234" w:rsidRPr="00DA1AD1" w:rsidRDefault="00067234" w:rsidP="00806E45">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4176103E" w14:textId="77777777" w:rsidR="00067234" w:rsidRPr="00DA1AD1" w:rsidRDefault="00067234" w:rsidP="00806E45">
                      <w:pPr>
                        <w:jc w:val="center"/>
                        <w:rPr>
                          <w:rFonts w:ascii="Palatino Linotype" w:hAnsi="Palatino Linotype"/>
                          <w:b/>
                          <w:sz w:val="22"/>
                          <w:szCs w:val="24"/>
                        </w:rPr>
                      </w:pPr>
                      <w:r w:rsidRPr="00DA1AD1">
                        <w:rPr>
                          <w:rFonts w:ascii="Palatino Linotype" w:hAnsi="Palatino Linotype"/>
                          <w:b/>
                          <w:sz w:val="22"/>
                          <w:szCs w:val="24"/>
                        </w:rPr>
                        <w:t>(Rúbrica)</w:t>
                      </w:r>
                    </w:p>
                    <w:p w14:paraId="6959E620" w14:textId="77777777" w:rsidR="00067234" w:rsidRPr="00DA1AD1" w:rsidRDefault="00067234" w:rsidP="00806E45">
                      <w:pPr>
                        <w:jc w:val="center"/>
                        <w:rPr>
                          <w:sz w:val="18"/>
                        </w:rPr>
                      </w:pPr>
                    </w:p>
                  </w:txbxContent>
                </v:textbox>
                <w10:wrap anchorx="margin"/>
              </v:shape>
            </w:pict>
          </mc:Fallback>
        </mc:AlternateContent>
      </w:r>
      <w:r w:rsidR="002A17C7" w:rsidRPr="002A3921">
        <w:rPr>
          <w:rFonts w:ascii="Palatino Linotype" w:eastAsia="Calibri" w:hAnsi="Palatino Linotype" w:cs="Tahoma"/>
          <w:bCs/>
          <w:noProof/>
          <w:sz w:val="22"/>
          <w:szCs w:val="22"/>
          <w:lang w:eastAsia="es-MX"/>
        </w:rPr>
        <mc:AlternateContent>
          <mc:Choice Requires="wps">
            <w:drawing>
              <wp:anchor distT="0" distB="0" distL="114300" distR="114300" simplePos="0" relativeHeight="251661312" behindDoc="0" locked="0" layoutInCell="1" allowOverlap="1" wp14:anchorId="71045890" wp14:editId="4EC687F2">
                <wp:simplePos x="0" y="0"/>
                <wp:positionH relativeFrom="margin">
                  <wp:align>right</wp:align>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0FE7BAB" w14:textId="77777777" w:rsidR="00067234" w:rsidRPr="00DA1AD1" w:rsidRDefault="00067234" w:rsidP="00806E45">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7DDB22E3" w14:textId="77777777" w:rsidR="00067234" w:rsidRPr="00DA1AD1" w:rsidRDefault="00067234"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AD66183" w14:textId="77777777" w:rsidR="00067234" w:rsidRPr="00DA1AD1" w:rsidRDefault="00067234" w:rsidP="00806E45">
                            <w:pPr>
                              <w:jc w:val="center"/>
                              <w:rPr>
                                <w:rFonts w:ascii="Palatino Linotype" w:hAnsi="Palatino Linotype"/>
                                <w:b/>
                                <w:sz w:val="22"/>
                                <w:szCs w:val="24"/>
                              </w:rPr>
                            </w:pPr>
                            <w:r w:rsidRPr="00DA1AD1">
                              <w:rPr>
                                <w:rFonts w:ascii="Palatino Linotype" w:hAnsi="Palatino Linotype"/>
                                <w:b/>
                                <w:sz w:val="22"/>
                                <w:szCs w:val="24"/>
                              </w:rPr>
                              <w:t>(Rúbrica)</w:t>
                            </w:r>
                          </w:p>
                          <w:p w14:paraId="6D67D2F3" w14:textId="77777777" w:rsidR="00067234" w:rsidRPr="00DA1AD1" w:rsidRDefault="00067234" w:rsidP="00806E45">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71045890" id="Cuadro de texto 35" o:spid="_x0000_s1028" type="#_x0000_t202" style="position:absolute;left:0;text-align:left;margin-left:169.3pt;margin-top:.75pt;width:220.5pt;height:61.1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" fillcolor="white [3201]" strokecolor="white [3212]" strokeweight=".5pt">
                <v:path arrowok="t"/>
                <v:textbox>
                  <w:txbxContent>
                    <w:p w14:paraId="40FE7BAB" w14:textId="77777777" w:rsidR="00067234" w:rsidRPr="00DA1AD1" w:rsidRDefault="00067234" w:rsidP="00806E45">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7DDB22E3" w14:textId="77777777" w:rsidR="00067234" w:rsidRPr="00DA1AD1" w:rsidRDefault="00067234"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AD66183" w14:textId="77777777" w:rsidR="00067234" w:rsidRPr="00DA1AD1" w:rsidRDefault="00067234" w:rsidP="00806E45">
                      <w:pPr>
                        <w:jc w:val="center"/>
                        <w:rPr>
                          <w:rFonts w:ascii="Palatino Linotype" w:hAnsi="Palatino Linotype"/>
                          <w:b/>
                          <w:sz w:val="22"/>
                          <w:szCs w:val="24"/>
                        </w:rPr>
                      </w:pPr>
                      <w:r w:rsidRPr="00DA1AD1">
                        <w:rPr>
                          <w:rFonts w:ascii="Palatino Linotype" w:hAnsi="Palatino Linotype"/>
                          <w:b/>
                          <w:sz w:val="22"/>
                          <w:szCs w:val="24"/>
                        </w:rPr>
                        <w:t>(Rúbrica)</w:t>
                      </w:r>
                    </w:p>
                    <w:p w14:paraId="6D67D2F3" w14:textId="77777777" w:rsidR="00067234" w:rsidRPr="00DA1AD1" w:rsidRDefault="00067234" w:rsidP="00806E45">
                      <w:pPr>
                        <w:jc w:val="center"/>
                        <w:rPr>
                          <w:rFonts w:ascii="Palatino Linotype" w:hAnsi="Palatino Linotype"/>
                          <w:sz w:val="24"/>
                          <w:szCs w:val="24"/>
                        </w:rPr>
                      </w:pPr>
                    </w:p>
                  </w:txbxContent>
                </v:textbox>
                <w10:wrap anchorx="margin"/>
              </v:shape>
            </w:pict>
          </mc:Fallback>
        </mc:AlternateContent>
      </w:r>
    </w:p>
    <w:p w14:paraId="77202FA5" w14:textId="77777777" w:rsidR="00806E45" w:rsidRPr="002A3921" w:rsidRDefault="00806E45" w:rsidP="00806E45">
      <w:pPr>
        <w:spacing w:line="360" w:lineRule="auto"/>
        <w:ind w:right="-93"/>
        <w:jc w:val="both"/>
        <w:rPr>
          <w:rFonts w:ascii="Palatino Linotype" w:eastAsia="Calibri" w:hAnsi="Palatino Linotype" w:cs="Tahoma"/>
          <w:b/>
          <w:bCs/>
          <w:sz w:val="22"/>
          <w:szCs w:val="22"/>
          <w:lang w:eastAsia="en-US"/>
        </w:rPr>
      </w:pPr>
    </w:p>
    <w:p w14:paraId="28D0B445" w14:textId="77777777" w:rsidR="00806E45" w:rsidRPr="002A3921" w:rsidRDefault="00806E45" w:rsidP="00806E45">
      <w:pPr>
        <w:spacing w:line="360" w:lineRule="auto"/>
        <w:ind w:right="-93"/>
        <w:jc w:val="both"/>
        <w:rPr>
          <w:rFonts w:ascii="Palatino Linotype" w:eastAsia="Calibri" w:hAnsi="Palatino Linotype" w:cs="Tahoma"/>
          <w:b/>
          <w:bCs/>
          <w:sz w:val="22"/>
          <w:szCs w:val="22"/>
          <w:lang w:eastAsia="en-US"/>
        </w:rPr>
      </w:pPr>
    </w:p>
    <w:p w14:paraId="69A0811F" w14:textId="77777777" w:rsidR="00806E45" w:rsidRPr="002A3921" w:rsidRDefault="00806E45" w:rsidP="00806E45">
      <w:pPr>
        <w:spacing w:line="360" w:lineRule="auto"/>
        <w:ind w:right="-93"/>
        <w:jc w:val="both"/>
        <w:rPr>
          <w:rFonts w:ascii="Palatino Linotype" w:eastAsia="Calibri" w:hAnsi="Palatino Linotype" w:cs="Tahoma"/>
          <w:b/>
          <w:bCs/>
          <w:sz w:val="22"/>
          <w:szCs w:val="22"/>
          <w:lang w:eastAsia="en-US"/>
        </w:rPr>
      </w:pPr>
    </w:p>
    <w:p w14:paraId="4D867C18" w14:textId="77777777" w:rsidR="00806E45" w:rsidRPr="002A3921" w:rsidRDefault="00806E45" w:rsidP="00806E45">
      <w:pPr>
        <w:spacing w:line="360" w:lineRule="auto"/>
        <w:ind w:right="-93"/>
        <w:jc w:val="both"/>
        <w:rPr>
          <w:rFonts w:ascii="Palatino Linotype" w:eastAsia="Calibri" w:hAnsi="Palatino Linotype" w:cs="Tahoma"/>
          <w:b/>
          <w:bCs/>
          <w:sz w:val="22"/>
          <w:szCs w:val="22"/>
          <w:lang w:eastAsia="en-US"/>
        </w:rPr>
      </w:pPr>
    </w:p>
    <w:p w14:paraId="3B538BE5" w14:textId="77777777" w:rsidR="00806E45" w:rsidRPr="002A3921" w:rsidRDefault="00806E45" w:rsidP="00806E45">
      <w:pPr>
        <w:spacing w:line="360" w:lineRule="auto"/>
        <w:ind w:right="-93"/>
        <w:jc w:val="both"/>
        <w:rPr>
          <w:rFonts w:ascii="Palatino Linotype" w:eastAsia="Calibri" w:hAnsi="Palatino Linotype" w:cs="Tahoma"/>
          <w:b/>
          <w:bCs/>
          <w:sz w:val="22"/>
          <w:szCs w:val="22"/>
          <w:lang w:eastAsia="en-US"/>
        </w:rPr>
      </w:pPr>
    </w:p>
    <w:p w14:paraId="0F2AAE9B" w14:textId="77777777" w:rsidR="00806E45" w:rsidRPr="002A3921" w:rsidRDefault="002A17C7" w:rsidP="00806E45">
      <w:pPr>
        <w:spacing w:line="360" w:lineRule="auto"/>
        <w:ind w:right="-93"/>
        <w:jc w:val="both"/>
        <w:rPr>
          <w:rFonts w:ascii="Palatino Linotype" w:eastAsia="Calibri" w:hAnsi="Palatino Linotype" w:cs="Tahoma"/>
          <w:bCs/>
          <w:sz w:val="22"/>
          <w:szCs w:val="22"/>
          <w:lang w:eastAsia="en-US"/>
        </w:rPr>
      </w:pPr>
      <w:r w:rsidRPr="002A3921">
        <w:rPr>
          <w:rFonts w:ascii="Palatino Linotype" w:eastAsia="Calibri" w:hAnsi="Palatino Linotype" w:cs="Tahoma"/>
          <w:bCs/>
          <w:noProof/>
          <w:sz w:val="22"/>
          <w:szCs w:val="22"/>
          <w:lang w:eastAsia="es-MX"/>
        </w:rPr>
        <mc:AlternateContent>
          <mc:Choice Requires="wps">
            <w:drawing>
              <wp:anchor distT="0" distB="0" distL="114300" distR="114300" simplePos="0" relativeHeight="251664384" behindDoc="0" locked="0" layoutInCell="1" allowOverlap="1" wp14:anchorId="315A1DAA" wp14:editId="6930D8EC">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CDDFE8A" w14:textId="77777777" w:rsidR="00067234" w:rsidRPr="00DA1AD1" w:rsidRDefault="00067234" w:rsidP="00806E45">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3B7AAD87" w14:textId="77777777" w:rsidR="00067234" w:rsidRPr="00DA1AD1" w:rsidRDefault="00067234"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C5FF320" w14:textId="77777777" w:rsidR="00067234" w:rsidRPr="00DA1AD1" w:rsidRDefault="00067234" w:rsidP="00806E45">
                            <w:pPr>
                              <w:jc w:val="center"/>
                              <w:rPr>
                                <w:rFonts w:ascii="Palatino Linotype" w:hAnsi="Palatino Linotype"/>
                                <w:b/>
                                <w:sz w:val="18"/>
                              </w:rPr>
                            </w:pPr>
                            <w:r w:rsidRPr="00DA1AD1">
                              <w:rPr>
                                <w:rFonts w:ascii="Palatino Linotype" w:hAnsi="Palatino Linotype"/>
                                <w:b/>
                                <w:sz w:val="22"/>
                                <w:szCs w:val="24"/>
                              </w:rPr>
                              <w:t>(Rúbrica)</w:t>
                            </w:r>
                          </w:p>
                          <w:p w14:paraId="37FEFFB9" w14:textId="77777777" w:rsidR="00067234" w:rsidRDefault="000672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315A1DAA"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F+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U4p&#10;MUxjjeZbVjgghSBB1AHIRWSpsn6C4KVFeKi/Qo0aKWNvF8CfPEKyI0yj4BEdWaml0/GL+RJUxELs&#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eIAPdyxZHUvMVs8BO6eP+8zydI34oLqrdKAfcRnNolcUMcPRd05Dd52H&#10;Zu/gMuNiNksgXAKWhYVZWt7NU2zhh/qROdv2eRzCW+h2AZu8afcGG+tjYLYNIMs0C5HnhtWWf1wg&#10;aZraZRc31PE7oV5W8vQZ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BdsRF+oQIAANoFAAAOAAAAAAAAAAAAAAAAAC4CAABkcnMv&#10;ZTJvRG9jLnhtbFBLAQItABQABgAIAAAAIQBKKZtS2gAAAAUBAAAPAAAAAAAAAAAAAAAAAPsEAABk&#10;cnMvZG93bnJldi54bWxQSwUGAAAAAAQABADzAAAAAgYAAAAA&#10;" fillcolor="white [3201]" strokecolor="white [3212]" strokeweight=".5pt">
                <v:path arrowok="t"/>
                <v:textbox>
                  <w:txbxContent>
                    <w:p w14:paraId="0CDDFE8A" w14:textId="77777777" w:rsidR="00067234" w:rsidRPr="00DA1AD1" w:rsidRDefault="00067234" w:rsidP="00806E45">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3B7AAD87" w14:textId="77777777" w:rsidR="00067234" w:rsidRPr="00DA1AD1" w:rsidRDefault="00067234"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C5FF320" w14:textId="77777777" w:rsidR="00067234" w:rsidRPr="00DA1AD1" w:rsidRDefault="00067234" w:rsidP="00806E45">
                      <w:pPr>
                        <w:jc w:val="center"/>
                        <w:rPr>
                          <w:rFonts w:ascii="Palatino Linotype" w:hAnsi="Palatino Linotype"/>
                          <w:b/>
                          <w:sz w:val="18"/>
                        </w:rPr>
                      </w:pPr>
                      <w:r w:rsidRPr="00DA1AD1">
                        <w:rPr>
                          <w:rFonts w:ascii="Palatino Linotype" w:hAnsi="Palatino Linotype"/>
                          <w:b/>
                          <w:sz w:val="22"/>
                          <w:szCs w:val="24"/>
                        </w:rPr>
                        <w:t>(Rúbrica)</w:t>
                      </w:r>
                    </w:p>
                    <w:p w14:paraId="37FEFFB9" w14:textId="77777777" w:rsidR="00067234" w:rsidRDefault="00067234"/>
                  </w:txbxContent>
                </v:textbox>
                <w10:wrap anchorx="margin"/>
              </v:shape>
            </w:pict>
          </mc:Fallback>
        </mc:AlternateContent>
      </w:r>
      <w:r w:rsidRPr="002A3921">
        <w:rPr>
          <w:rFonts w:ascii="Palatino Linotype" w:eastAsia="Calibri" w:hAnsi="Palatino Linotype" w:cs="Tahoma"/>
          <w:bCs/>
          <w:noProof/>
          <w:sz w:val="22"/>
          <w:szCs w:val="22"/>
          <w:lang w:eastAsia="es-MX"/>
        </w:rPr>
        <mc:AlternateContent>
          <mc:Choice Requires="wps">
            <w:drawing>
              <wp:anchor distT="0" distB="0" distL="114300" distR="114300" simplePos="0" relativeHeight="251663360" behindDoc="0" locked="0" layoutInCell="1" allowOverlap="1" wp14:anchorId="11FED198" wp14:editId="77BB715B">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6095F34" w14:textId="77777777" w:rsidR="00067234" w:rsidRPr="00DA1AD1" w:rsidRDefault="00067234" w:rsidP="00806E45">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60965609" w14:textId="77777777" w:rsidR="00067234" w:rsidRPr="00DA1AD1" w:rsidRDefault="00067234"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26F72C3" w14:textId="77777777" w:rsidR="00067234" w:rsidRPr="00DA1AD1" w:rsidRDefault="00067234" w:rsidP="00DA1AD1">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11FED198"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14:paraId="76095F34" w14:textId="77777777" w:rsidR="00067234" w:rsidRPr="00DA1AD1" w:rsidRDefault="00067234" w:rsidP="00806E45">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60965609" w14:textId="77777777" w:rsidR="00067234" w:rsidRPr="00DA1AD1" w:rsidRDefault="00067234"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26F72C3" w14:textId="77777777" w:rsidR="00067234" w:rsidRPr="00DA1AD1" w:rsidRDefault="00067234" w:rsidP="00DA1AD1">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73791EB0" w14:textId="77777777" w:rsidR="00806E45" w:rsidRPr="002A3921" w:rsidRDefault="00806E45" w:rsidP="00806E45">
      <w:pPr>
        <w:spacing w:line="360" w:lineRule="auto"/>
        <w:ind w:right="-93"/>
        <w:jc w:val="both"/>
        <w:rPr>
          <w:rFonts w:ascii="Palatino Linotype" w:eastAsia="Calibri" w:hAnsi="Palatino Linotype" w:cs="Tahoma"/>
          <w:bCs/>
          <w:sz w:val="22"/>
          <w:szCs w:val="22"/>
          <w:lang w:eastAsia="en-US"/>
        </w:rPr>
      </w:pPr>
    </w:p>
    <w:p w14:paraId="089B307D" w14:textId="77777777" w:rsidR="00806E45" w:rsidRPr="002A3921" w:rsidRDefault="00806E45" w:rsidP="00806E45">
      <w:pPr>
        <w:spacing w:line="360" w:lineRule="auto"/>
        <w:ind w:right="-93"/>
        <w:jc w:val="both"/>
        <w:rPr>
          <w:rFonts w:ascii="Palatino Linotype" w:eastAsia="Calibri" w:hAnsi="Palatino Linotype" w:cs="Tahoma"/>
          <w:bCs/>
          <w:sz w:val="22"/>
          <w:szCs w:val="22"/>
          <w:lang w:eastAsia="en-US"/>
        </w:rPr>
      </w:pPr>
    </w:p>
    <w:p w14:paraId="449FEA46" w14:textId="77777777" w:rsidR="00806E45" w:rsidRPr="002A3921" w:rsidRDefault="00806E45" w:rsidP="00806E45">
      <w:pPr>
        <w:spacing w:line="360" w:lineRule="auto"/>
        <w:ind w:right="-93"/>
        <w:jc w:val="both"/>
        <w:rPr>
          <w:rFonts w:ascii="Palatino Linotype" w:eastAsia="Calibri" w:hAnsi="Palatino Linotype" w:cs="Tahoma"/>
          <w:bCs/>
          <w:sz w:val="22"/>
          <w:szCs w:val="22"/>
          <w:lang w:eastAsia="en-US"/>
        </w:rPr>
      </w:pPr>
    </w:p>
    <w:p w14:paraId="45EB687B" w14:textId="77777777" w:rsidR="00806E45" w:rsidRPr="002A3921" w:rsidRDefault="00806E45" w:rsidP="00806E45">
      <w:pPr>
        <w:spacing w:line="360" w:lineRule="auto"/>
        <w:ind w:right="-93"/>
        <w:jc w:val="both"/>
        <w:rPr>
          <w:rFonts w:ascii="Palatino Linotype" w:eastAsia="Calibri" w:hAnsi="Palatino Linotype" w:cs="Tahoma"/>
          <w:bCs/>
          <w:sz w:val="22"/>
          <w:szCs w:val="22"/>
          <w:lang w:eastAsia="en-US"/>
        </w:rPr>
      </w:pPr>
    </w:p>
    <w:p w14:paraId="7314037B" w14:textId="77777777" w:rsidR="001A1AAB" w:rsidRPr="002A3921" w:rsidRDefault="001A1AAB" w:rsidP="00806E45">
      <w:pPr>
        <w:spacing w:line="360" w:lineRule="auto"/>
        <w:ind w:right="-93"/>
        <w:jc w:val="both"/>
        <w:rPr>
          <w:rFonts w:ascii="Palatino Linotype" w:eastAsia="Calibri" w:hAnsi="Palatino Linotype" w:cs="Tahoma"/>
          <w:bCs/>
          <w:sz w:val="22"/>
          <w:szCs w:val="22"/>
          <w:lang w:eastAsia="en-US"/>
        </w:rPr>
      </w:pPr>
    </w:p>
    <w:p w14:paraId="61D68CDA" w14:textId="77777777" w:rsidR="00806E45" w:rsidRPr="002A3921" w:rsidRDefault="00806E45" w:rsidP="00806E45">
      <w:pPr>
        <w:spacing w:line="360" w:lineRule="auto"/>
        <w:ind w:right="-93"/>
        <w:jc w:val="both"/>
        <w:rPr>
          <w:rFonts w:ascii="Palatino Linotype" w:eastAsia="Calibri" w:hAnsi="Palatino Linotype" w:cs="Tahoma"/>
          <w:bCs/>
          <w:sz w:val="22"/>
          <w:szCs w:val="22"/>
          <w:lang w:eastAsia="en-US"/>
        </w:rPr>
      </w:pPr>
      <w:r w:rsidRPr="002A3921">
        <w:rPr>
          <w:rFonts w:ascii="Palatino Linotype" w:eastAsia="Calibri" w:hAnsi="Palatino Linotype" w:cs="Tahoma"/>
          <w:bCs/>
          <w:noProof/>
          <w:sz w:val="22"/>
          <w:szCs w:val="22"/>
          <w:lang w:eastAsia="es-MX"/>
        </w:rPr>
        <mc:AlternateContent>
          <mc:Choice Requires="wps">
            <w:drawing>
              <wp:anchor distT="0" distB="0" distL="114300" distR="114300" simplePos="0" relativeHeight="251662336" behindDoc="0" locked="0" layoutInCell="1" allowOverlap="1" wp14:anchorId="6CF8B8A7" wp14:editId="1CD0BD9B">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FC72174" w14:textId="77777777" w:rsidR="00067234" w:rsidRPr="00DA1AD1" w:rsidRDefault="00067234" w:rsidP="00806E45">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455B4C9A" w14:textId="77777777" w:rsidR="00067234" w:rsidRPr="00DA1AD1" w:rsidRDefault="00067234" w:rsidP="00806E45">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5A968909" w14:textId="77777777" w:rsidR="00067234" w:rsidRPr="00DA1AD1" w:rsidRDefault="00067234" w:rsidP="00806E45">
                            <w:pPr>
                              <w:jc w:val="center"/>
                              <w:rPr>
                                <w:rFonts w:ascii="Palatino Linotype" w:hAnsi="Palatino Linotype"/>
                                <w:b/>
                                <w:sz w:val="22"/>
                                <w:szCs w:val="24"/>
                              </w:rPr>
                            </w:pPr>
                            <w:r w:rsidRPr="00DA1AD1">
                              <w:rPr>
                                <w:rFonts w:ascii="Palatino Linotype" w:hAnsi="Palatino Linotype"/>
                                <w:b/>
                                <w:sz w:val="22"/>
                                <w:szCs w:val="24"/>
                              </w:rPr>
                              <w:t>(Rúbrica)</w:t>
                            </w:r>
                          </w:p>
                          <w:p w14:paraId="5C13F6FC" w14:textId="77777777" w:rsidR="00067234" w:rsidRPr="00DA1AD1" w:rsidRDefault="00067234" w:rsidP="00806E45">
                            <w:pPr>
                              <w:jc w:val="center"/>
                              <w:rPr>
                                <w:rFonts w:ascii="Palatino Linotype" w:hAnsi="Palatino Linotype"/>
                                <w:sz w:val="22"/>
                                <w:szCs w:val="24"/>
                              </w:rPr>
                            </w:pPr>
                          </w:p>
                          <w:p w14:paraId="04F6FDCA" w14:textId="77777777" w:rsidR="00067234" w:rsidRPr="00EF2FC0" w:rsidRDefault="00067234" w:rsidP="00806E45">
                            <w:pPr>
                              <w:jc w:val="center"/>
                              <w:rPr>
                                <w:rFonts w:ascii="Palatino Linotype" w:hAnsi="Palatino Linotype"/>
                                <w:sz w:val="24"/>
                                <w:szCs w:val="24"/>
                              </w:rPr>
                            </w:pPr>
                          </w:p>
                          <w:p w14:paraId="1272D280" w14:textId="77777777" w:rsidR="00067234" w:rsidRDefault="00067234" w:rsidP="00806E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6CF8B8A7" id="Cuadro de texto 24" o:sp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14:paraId="6FC72174" w14:textId="77777777" w:rsidR="00067234" w:rsidRPr="00DA1AD1" w:rsidRDefault="00067234" w:rsidP="00806E45">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455B4C9A" w14:textId="77777777" w:rsidR="00067234" w:rsidRPr="00DA1AD1" w:rsidRDefault="00067234" w:rsidP="00806E45">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5A968909" w14:textId="77777777" w:rsidR="00067234" w:rsidRPr="00DA1AD1" w:rsidRDefault="00067234" w:rsidP="00806E45">
                      <w:pPr>
                        <w:jc w:val="center"/>
                        <w:rPr>
                          <w:rFonts w:ascii="Palatino Linotype" w:hAnsi="Palatino Linotype"/>
                          <w:b/>
                          <w:sz w:val="22"/>
                          <w:szCs w:val="24"/>
                        </w:rPr>
                      </w:pPr>
                      <w:r w:rsidRPr="00DA1AD1">
                        <w:rPr>
                          <w:rFonts w:ascii="Palatino Linotype" w:hAnsi="Palatino Linotype"/>
                          <w:b/>
                          <w:sz w:val="22"/>
                          <w:szCs w:val="24"/>
                        </w:rPr>
                        <w:t>(Rúbrica)</w:t>
                      </w:r>
                    </w:p>
                    <w:p w14:paraId="5C13F6FC" w14:textId="77777777" w:rsidR="00067234" w:rsidRPr="00DA1AD1" w:rsidRDefault="00067234" w:rsidP="00806E45">
                      <w:pPr>
                        <w:jc w:val="center"/>
                        <w:rPr>
                          <w:rFonts w:ascii="Palatino Linotype" w:hAnsi="Palatino Linotype"/>
                          <w:sz w:val="22"/>
                          <w:szCs w:val="24"/>
                        </w:rPr>
                      </w:pPr>
                    </w:p>
                    <w:p w14:paraId="04F6FDCA" w14:textId="77777777" w:rsidR="00067234" w:rsidRPr="00EF2FC0" w:rsidRDefault="00067234" w:rsidP="00806E45">
                      <w:pPr>
                        <w:jc w:val="center"/>
                        <w:rPr>
                          <w:rFonts w:ascii="Palatino Linotype" w:hAnsi="Palatino Linotype"/>
                          <w:sz w:val="24"/>
                          <w:szCs w:val="24"/>
                        </w:rPr>
                      </w:pPr>
                    </w:p>
                    <w:p w14:paraId="1272D280" w14:textId="77777777" w:rsidR="00067234" w:rsidRDefault="00067234" w:rsidP="00806E45"/>
                  </w:txbxContent>
                </v:textbox>
                <w10:wrap anchorx="page"/>
              </v:shape>
            </w:pict>
          </mc:Fallback>
        </mc:AlternateContent>
      </w:r>
    </w:p>
    <w:p w14:paraId="7EE67B1B" w14:textId="77777777" w:rsidR="00806E45" w:rsidRPr="002A3921" w:rsidRDefault="00806E45" w:rsidP="00806E45">
      <w:pPr>
        <w:spacing w:line="360" w:lineRule="auto"/>
        <w:ind w:right="-93"/>
        <w:jc w:val="both"/>
        <w:rPr>
          <w:rFonts w:ascii="Palatino Linotype" w:eastAsia="Calibri" w:hAnsi="Palatino Linotype" w:cs="Tahoma"/>
          <w:bCs/>
          <w:sz w:val="22"/>
          <w:szCs w:val="22"/>
          <w:lang w:eastAsia="en-US"/>
        </w:rPr>
      </w:pPr>
    </w:p>
    <w:p w14:paraId="6B0DBAEF" w14:textId="77777777" w:rsidR="00806E45" w:rsidRPr="002A3921" w:rsidRDefault="00806E45" w:rsidP="00806E45">
      <w:pPr>
        <w:spacing w:line="360" w:lineRule="auto"/>
        <w:ind w:right="-93"/>
        <w:jc w:val="both"/>
        <w:rPr>
          <w:rFonts w:ascii="Palatino Linotype" w:eastAsia="Calibri" w:hAnsi="Palatino Linotype" w:cs="Tahoma"/>
          <w:bCs/>
          <w:sz w:val="22"/>
          <w:szCs w:val="22"/>
          <w:lang w:eastAsia="en-US"/>
        </w:rPr>
      </w:pPr>
    </w:p>
    <w:p w14:paraId="08C9540B" w14:textId="0664356D" w:rsidR="00F4018F" w:rsidRDefault="000813B0" w:rsidP="00D9652C">
      <w:pPr>
        <w:tabs>
          <w:tab w:val="left" w:pos="8931"/>
        </w:tabs>
        <w:spacing w:line="360" w:lineRule="auto"/>
        <w:jc w:val="both"/>
        <w:rPr>
          <w:rFonts w:ascii="Palatino Linotype" w:eastAsia="Calibri" w:hAnsi="Palatino Linotype" w:cs="Arial"/>
          <w:sz w:val="22"/>
          <w:szCs w:val="22"/>
          <w:lang w:eastAsia="en-US"/>
        </w:rPr>
      </w:pPr>
      <w:r w:rsidRPr="002A3921">
        <w:rPr>
          <w:rFonts w:ascii="Palatino Linotype" w:eastAsia="Calibri" w:hAnsi="Palatino Linotype" w:cs="Arial"/>
          <w:sz w:val="22"/>
          <w:szCs w:val="22"/>
          <w:lang w:eastAsia="en-US"/>
        </w:rPr>
        <w:t>Esta foja corresponde a la resolución de</w:t>
      </w:r>
      <w:r w:rsidR="00F4018F" w:rsidRPr="002A3921">
        <w:rPr>
          <w:rFonts w:ascii="Palatino Linotype" w:eastAsia="Calibri" w:hAnsi="Palatino Linotype" w:cs="Arial"/>
          <w:sz w:val="22"/>
          <w:szCs w:val="22"/>
          <w:lang w:eastAsia="en-US"/>
        </w:rPr>
        <w:t xml:space="preserve"> fecha </w:t>
      </w:r>
      <w:r w:rsidR="00C5519E">
        <w:rPr>
          <w:rFonts w:ascii="Palatino Linotype" w:eastAsia="Calibri" w:hAnsi="Palatino Linotype" w:cs="Arial"/>
          <w:sz w:val="22"/>
          <w:szCs w:val="22"/>
          <w:lang w:eastAsia="en-US"/>
        </w:rPr>
        <w:t xml:space="preserve">veintitrés </w:t>
      </w:r>
      <w:r w:rsidR="00464EA1" w:rsidRPr="002A3921">
        <w:rPr>
          <w:rFonts w:ascii="Palatino Linotype" w:eastAsia="Calibri" w:hAnsi="Palatino Linotype" w:cs="Arial"/>
          <w:sz w:val="22"/>
          <w:szCs w:val="22"/>
          <w:lang w:eastAsia="en-US"/>
        </w:rPr>
        <w:t>de enero de dos mil diecinueve</w:t>
      </w:r>
      <w:r w:rsidR="00F4018F" w:rsidRPr="002A3921">
        <w:rPr>
          <w:rFonts w:ascii="Palatino Linotype" w:eastAsia="Calibri" w:hAnsi="Palatino Linotype" w:cs="Arial"/>
          <w:sz w:val="22"/>
          <w:szCs w:val="22"/>
          <w:lang w:eastAsia="en-US"/>
        </w:rPr>
        <w:t xml:space="preserve">, emitida en el recurso de revisión número </w:t>
      </w:r>
      <w:r w:rsidR="00575E2B" w:rsidRPr="00B818AB">
        <w:rPr>
          <w:rFonts w:ascii="Palatino Linotype" w:eastAsia="Calibri" w:hAnsi="Palatino Linotype" w:cs="Arial"/>
          <w:b/>
          <w:bCs/>
          <w:sz w:val="22"/>
          <w:szCs w:val="22"/>
          <w:lang w:eastAsia="en-US"/>
        </w:rPr>
        <w:t>0</w:t>
      </w:r>
      <w:r w:rsidR="007C3D67" w:rsidRPr="00B818AB">
        <w:rPr>
          <w:rFonts w:ascii="Palatino Linotype" w:eastAsia="Calibri" w:hAnsi="Palatino Linotype" w:cs="Arial"/>
          <w:b/>
          <w:bCs/>
          <w:sz w:val="22"/>
          <w:szCs w:val="22"/>
          <w:lang w:eastAsia="en-US"/>
        </w:rPr>
        <w:t>4111</w:t>
      </w:r>
      <w:r w:rsidR="00961771" w:rsidRPr="00B818AB">
        <w:rPr>
          <w:rFonts w:ascii="Palatino Linotype" w:eastAsia="Calibri" w:hAnsi="Palatino Linotype" w:cs="Arial"/>
          <w:b/>
          <w:bCs/>
          <w:sz w:val="22"/>
          <w:szCs w:val="22"/>
          <w:lang w:eastAsia="en-US"/>
        </w:rPr>
        <w:t>/INFOEM/IP/RR/2018</w:t>
      </w:r>
      <w:r w:rsidR="00B818AB">
        <w:rPr>
          <w:rFonts w:ascii="Palatino Linotype" w:eastAsia="Calibri" w:hAnsi="Palatino Linotype" w:cs="Arial"/>
          <w:b/>
          <w:bCs/>
          <w:sz w:val="22"/>
          <w:szCs w:val="22"/>
          <w:lang w:eastAsia="en-US"/>
        </w:rPr>
        <w:t>.</w:t>
      </w:r>
      <w:bookmarkStart w:id="0" w:name="_GoBack"/>
      <w:bookmarkEnd w:id="0"/>
    </w:p>
    <w:sectPr w:rsidR="00F4018F" w:rsidSect="00F755E1">
      <w:headerReference w:type="default" r:id="rId11"/>
      <w:footerReference w:type="default" r:id="rId12"/>
      <w:headerReference w:type="first" r:id="rId13"/>
      <w:footerReference w:type="first" r:id="rId14"/>
      <w:pgSz w:w="12240" w:h="15840" w:code="1"/>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2173E3" w14:textId="77777777" w:rsidR="00AC4E77" w:rsidRDefault="00AC4E77" w:rsidP="00B31222">
      <w:r>
        <w:separator/>
      </w:r>
    </w:p>
  </w:endnote>
  <w:endnote w:type="continuationSeparator" w:id="0">
    <w:p w14:paraId="28831DF2" w14:textId="77777777" w:rsidR="00AC4E77" w:rsidRDefault="00AC4E77"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5063A995" w14:textId="77777777" w:rsidR="00067234" w:rsidRDefault="0006723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479E6">
              <w:rPr>
                <w:b/>
                <w:bCs/>
                <w:noProof/>
              </w:rPr>
              <w:t>27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479E6">
              <w:rPr>
                <w:b/>
                <w:bCs/>
                <w:noProof/>
              </w:rPr>
              <w:t>27</w:t>
            </w:r>
            <w:r>
              <w:rPr>
                <w:b/>
                <w:bCs/>
                <w:sz w:val="24"/>
                <w:szCs w:val="24"/>
              </w:rPr>
              <w:fldChar w:fldCharType="end"/>
            </w:r>
          </w:p>
        </w:sdtContent>
      </w:sdt>
    </w:sdtContent>
  </w:sdt>
  <w:p w14:paraId="1A6D9D63" w14:textId="77777777" w:rsidR="00067234" w:rsidRDefault="0006723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4E3D206F" w14:textId="77777777" w:rsidR="00067234" w:rsidRDefault="0006723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479E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479E6">
              <w:rPr>
                <w:b/>
                <w:bCs/>
                <w:noProof/>
              </w:rPr>
              <w:t>27</w:t>
            </w:r>
            <w:r>
              <w:rPr>
                <w:b/>
                <w:bCs/>
                <w:sz w:val="24"/>
                <w:szCs w:val="24"/>
              </w:rPr>
              <w:fldChar w:fldCharType="end"/>
            </w:r>
          </w:p>
        </w:sdtContent>
      </w:sdt>
    </w:sdtContent>
  </w:sdt>
  <w:p w14:paraId="1A121499" w14:textId="77777777" w:rsidR="00067234" w:rsidRDefault="0006723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405BFA" w14:textId="77777777" w:rsidR="00AC4E77" w:rsidRDefault="00AC4E77" w:rsidP="00B31222">
      <w:r>
        <w:separator/>
      </w:r>
    </w:p>
  </w:footnote>
  <w:footnote w:type="continuationSeparator" w:id="0">
    <w:p w14:paraId="04C925AC" w14:textId="77777777" w:rsidR="00AC4E77" w:rsidRDefault="00AC4E77"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68" w:type="dxa"/>
      <w:tblLayout w:type="fixed"/>
      <w:tblLook w:val="04A0" w:firstRow="1" w:lastRow="0" w:firstColumn="1" w:lastColumn="0" w:noHBand="0" w:noVBand="1"/>
    </w:tblPr>
    <w:tblGrid>
      <w:gridCol w:w="2835"/>
      <w:gridCol w:w="6733"/>
    </w:tblGrid>
    <w:tr w:rsidR="00067234" w:rsidRPr="005C106F" w14:paraId="05B13F31" w14:textId="77777777" w:rsidTr="00202DB8">
      <w:trPr>
        <w:trHeight w:val="1435"/>
      </w:trPr>
      <w:tc>
        <w:tcPr>
          <w:tcW w:w="2835" w:type="dxa"/>
          <w:shd w:val="clear" w:color="auto" w:fill="auto"/>
        </w:tcPr>
        <w:p w14:paraId="65D13340" w14:textId="77777777" w:rsidR="00067234" w:rsidRPr="005C106F" w:rsidRDefault="00067234" w:rsidP="00EF4A64">
          <w:pPr>
            <w:tabs>
              <w:tab w:val="right" w:pos="4273"/>
            </w:tabs>
            <w:rPr>
              <w:rFonts w:ascii="Garamond" w:eastAsia="Calibri" w:hAnsi="Garamond"/>
              <w:sz w:val="16"/>
              <w:szCs w:val="16"/>
              <w:lang w:eastAsia="en-US"/>
            </w:rPr>
          </w:pPr>
        </w:p>
      </w:tc>
      <w:tc>
        <w:tcPr>
          <w:tcW w:w="6733" w:type="dxa"/>
          <w:shd w:val="clear" w:color="auto" w:fill="auto"/>
        </w:tcPr>
        <w:p w14:paraId="25A80102" w14:textId="77777777" w:rsidR="00067234" w:rsidRDefault="00067234"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572"/>
            <w:gridCol w:w="2972"/>
            <w:gridCol w:w="77"/>
          </w:tblGrid>
          <w:tr w:rsidR="00067234" w14:paraId="4BCA9D73" w14:textId="77777777" w:rsidTr="005743D2">
            <w:trPr>
              <w:gridBefore w:val="1"/>
              <w:gridAfter w:val="1"/>
              <w:wBefore w:w="572" w:type="dxa"/>
              <w:wAfter w:w="77" w:type="dxa"/>
              <w:trHeight w:val="144"/>
            </w:trPr>
            <w:tc>
              <w:tcPr>
                <w:tcW w:w="2698" w:type="dxa"/>
                <w:gridSpan w:val="2"/>
              </w:tcPr>
              <w:p w14:paraId="393B781A" w14:textId="77777777" w:rsidR="00067234" w:rsidRPr="008B0418" w:rsidRDefault="00067234" w:rsidP="005743D2">
                <w:pPr>
                  <w:tabs>
                    <w:tab w:val="right" w:pos="8838"/>
                  </w:tabs>
                  <w:rPr>
                    <w:rFonts w:ascii="Palatino Linotype" w:eastAsia="Calibri" w:hAnsi="Palatino Linotype" w:cs="Tahoma"/>
                    <w:b/>
                    <w:sz w:val="22"/>
                    <w:szCs w:val="22"/>
                    <w:lang w:val="es-MX" w:eastAsia="en-US"/>
                  </w:rPr>
                </w:pPr>
                <w:r w:rsidRPr="008B0418">
                  <w:rPr>
                    <w:rFonts w:ascii="Palatino Linotype" w:eastAsia="Calibri" w:hAnsi="Palatino Linotype" w:cs="Tahoma"/>
                    <w:b/>
                    <w:sz w:val="22"/>
                    <w:szCs w:val="22"/>
                    <w:lang w:val="es-MX" w:eastAsia="en-US"/>
                  </w:rPr>
                  <w:t>Recurso de Revisión:</w:t>
                </w:r>
              </w:p>
            </w:tc>
            <w:tc>
              <w:tcPr>
                <w:tcW w:w="2972" w:type="dxa"/>
              </w:tcPr>
              <w:p w14:paraId="397B5723" w14:textId="77ACFD7E" w:rsidR="00067234" w:rsidRPr="008B0418" w:rsidRDefault="00067234" w:rsidP="005743D2">
                <w:pPr>
                  <w:tabs>
                    <w:tab w:val="right" w:pos="8838"/>
                  </w:tabs>
                  <w:jc w:val="both"/>
                  <w:rPr>
                    <w:rFonts w:ascii="Palatino Linotype" w:eastAsia="Calibri" w:hAnsi="Palatino Linotype" w:cs="Tahoma"/>
                    <w:bCs/>
                    <w:sz w:val="22"/>
                    <w:szCs w:val="22"/>
                    <w:lang w:eastAsia="en-US"/>
                  </w:rPr>
                </w:pPr>
                <w:r w:rsidRPr="00F50401">
                  <w:rPr>
                    <w:rFonts w:ascii="Palatino Linotype" w:eastAsia="Calibri" w:hAnsi="Palatino Linotype" w:cs="Tahoma"/>
                    <w:bCs/>
                    <w:sz w:val="22"/>
                    <w:szCs w:val="22"/>
                    <w:lang w:eastAsia="en-US"/>
                  </w:rPr>
                  <w:t>04111/INFOEM/IP/RR/2018</w:t>
                </w:r>
              </w:p>
            </w:tc>
          </w:tr>
          <w:tr w:rsidR="00067234" w14:paraId="06834190" w14:textId="77777777" w:rsidTr="005743D2">
            <w:trPr>
              <w:gridBefore w:val="1"/>
              <w:gridAfter w:val="1"/>
              <w:wBefore w:w="572" w:type="dxa"/>
              <w:wAfter w:w="77" w:type="dxa"/>
              <w:trHeight w:val="144"/>
            </w:trPr>
            <w:tc>
              <w:tcPr>
                <w:tcW w:w="2698" w:type="dxa"/>
                <w:gridSpan w:val="2"/>
              </w:tcPr>
              <w:p w14:paraId="37072669" w14:textId="77777777" w:rsidR="00067234" w:rsidRPr="008B0418" w:rsidRDefault="00067234" w:rsidP="005743D2">
                <w:pPr>
                  <w:tabs>
                    <w:tab w:val="right" w:pos="8838"/>
                  </w:tabs>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8B0418">
                  <w:rPr>
                    <w:rFonts w:ascii="Palatino Linotype" w:eastAsia="Calibri" w:hAnsi="Palatino Linotype" w:cs="Tahoma"/>
                    <w:b/>
                    <w:sz w:val="22"/>
                    <w:szCs w:val="22"/>
                    <w:lang w:val="es-MX" w:eastAsia="en-US"/>
                  </w:rPr>
                  <w:t>:</w:t>
                </w:r>
              </w:p>
            </w:tc>
            <w:tc>
              <w:tcPr>
                <w:tcW w:w="2972" w:type="dxa"/>
              </w:tcPr>
              <w:p w14:paraId="2859579F" w14:textId="1058EC7E" w:rsidR="00067234" w:rsidRPr="008B0418" w:rsidRDefault="00067234" w:rsidP="00F50401">
                <w:pPr>
                  <w:tabs>
                    <w:tab w:val="right" w:pos="8838"/>
                  </w:tabs>
                  <w:jc w:val="both"/>
                  <w:rPr>
                    <w:rFonts w:ascii="Palatino Linotype" w:eastAsia="Calibri" w:hAnsi="Palatino Linotype" w:cs="Tahoma"/>
                    <w:sz w:val="22"/>
                    <w:szCs w:val="22"/>
                    <w:lang w:val="es-MX" w:eastAsia="en-US"/>
                  </w:rPr>
                </w:pPr>
                <w:r w:rsidRPr="00F50401">
                  <w:rPr>
                    <w:rFonts w:ascii="Palatino Linotype" w:eastAsia="Calibri" w:hAnsi="Palatino Linotype" w:cs="Tahoma"/>
                    <w:sz w:val="22"/>
                    <w:szCs w:val="22"/>
                    <w:lang w:val="es-MX" w:eastAsia="en-US"/>
                  </w:rPr>
                  <w:t>Instituto de Salud del Estado de México</w:t>
                </w:r>
              </w:p>
            </w:tc>
          </w:tr>
          <w:tr w:rsidR="00067234" w14:paraId="605E839F" w14:textId="77777777" w:rsidTr="005743D2">
            <w:trPr>
              <w:gridBefore w:val="1"/>
              <w:gridAfter w:val="1"/>
              <w:wBefore w:w="572" w:type="dxa"/>
              <w:wAfter w:w="77" w:type="dxa"/>
              <w:trHeight w:val="138"/>
            </w:trPr>
            <w:tc>
              <w:tcPr>
                <w:tcW w:w="2698" w:type="dxa"/>
                <w:gridSpan w:val="2"/>
              </w:tcPr>
              <w:p w14:paraId="7476D9C5" w14:textId="77777777" w:rsidR="00067234" w:rsidRPr="008B0418" w:rsidRDefault="00067234" w:rsidP="005743D2">
                <w:pPr>
                  <w:tabs>
                    <w:tab w:val="right" w:pos="8838"/>
                  </w:tabs>
                  <w:rPr>
                    <w:rFonts w:ascii="Palatino Linotype" w:eastAsia="Calibri" w:hAnsi="Palatino Linotype" w:cs="Tahoma"/>
                    <w:b/>
                    <w:sz w:val="22"/>
                    <w:szCs w:val="22"/>
                    <w:lang w:val="es-MX" w:eastAsia="en-US"/>
                  </w:rPr>
                </w:pPr>
                <w:r w:rsidRPr="008B0418">
                  <w:rPr>
                    <w:rFonts w:ascii="Palatino Linotype" w:eastAsia="Calibri" w:hAnsi="Palatino Linotype" w:cs="Tahoma"/>
                    <w:b/>
                    <w:sz w:val="22"/>
                    <w:szCs w:val="22"/>
                    <w:lang w:val="es-MX" w:eastAsia="en-US"/>
                  </w:rPr>
                  <w:t>Comisionado Ponente:</w:t>
                </w:r>
              </w:p>
            </w:tc>
            <w:tc>
              <w:tcPr>
                <w:tcW w:w="2972" w:type="dxa"/>
              </w:tcPr>
              <w:p w14:paraId="0E8D5E12" w14:textId="77777777" w:rsidR="00067234" w:rsidRPr="008B0418" w:rsidRDefault="00067234" w:rsidP="005743D2">
                <w:pPr>
                  <w:tabs>
                    <w:tab w:val="right" w:pos="8838"/>
                  </w:tabs>
                  <w:jc w:val="both"/>
                  <w:rPr>
                    <w:rFonts w:ascii="Palatino Linotype" w:eastAsia="Calibri" w:hAnsi="Palatino Linotype" w:cs="Tahoma"/>
                    <w:b/>
                    <w:sz w:val="22"/>
                    <w:szCs w:val="22"/>
                    <w:lang w:val="es-MX" w:eastAsia="en-US"/>
                  </w:rPr>
                </w:pPr>
                <w:r w:rsidRPr="008B0418">
                  <w:rPr>
                    <w:rFonts w:ascii="Palatino Linotype" w:eastAsia="Calibri" w:hAnsi="Palatino Linotype" w:cs="Tahoma"/>
                    <w:sz w:val="22"/>
                    <w:szCs w:val="22"/>
                    <w:lang w:val="es-MX" w:eastAsia="en-US"/>
                  </w:rPr>
                  <w:t>Luis Gustavo Parra Noriega</w:t>
                </w:r>
              </w:p>
            </w:tc>
          </w:tr>
          <w:tr w:rsidR="00067234" w14:paraId="3B5200F8" w14:textId="77777777" w:rsidTr="00DB7E5F">
            <w:trPr>
              <w:trHeight w:val="283"/>
            </w:trPr>
            <w:tc>
              <w:tcPr>
                <w:tcW w:w="2698" w:type="dxa"/>
                <w:gridSpan w:val="2"/>
              </w:tcPr>
              <w:p w14:paraId="24EC559D" w14:textId="77777777" w:rsidR="00067234" w:rsidRPr="00E10748" w:rsidRDefault="00067234" w:rsidP="005743D2">
                <w:pPr>
                  <w:tabs>
                    <w:tab w:val="right" w:pos="8838"/>
                  </w:tabs>
                  <w:rPr>
                    <w:rFonts w:ascii="Tahoma" w:eastAsia="Calibri" w:hAnsi="Tahoma" w:cs="Tahoma"/>
                    <w:b/>
                    <w:sz w:val="22"/>
                    <w:szCs w:val="22"/>
                    <w:lang w:val="es-MX" w:eastAsia="en-US"/>
                  </w:rPr>
                </w:pPr>
              </w:p>
            </w:tc>
            <w:tc>
              <w:tcPr>
                <w:tcW w:w="3621" w:type="dxa"/>
                <w:gridSpan w:val="3"/>
              </w:tcPr>
              <w:p w14:paraId="199D1C43" w14:textId="77777777" w:rsidR="00067234" w:rsidRPr="00E10748" w:rsidRDefault="00067234" w:rsidP="005743D2">
                <w:pPr>
                  <w:tabs>
                    <w:tab w:val="right" w:pos="8838"/>
                  </w:tabs>
                  <w:jc w:val="both"/>
                  <w:rPr>
                    <w:rFonts w:ascii="Tahoma" w:eastAsia="Calibri" w:hAnsi="Tahoma" w:cs="Tahoma"/>
                    <w:b/>
                    <w:sz w:val="22"/>
                    <w:szCs w:val="22"/>
                    <w:lang w:val="es-MX" w:eastAsia="en-US"/>
                  </w:rPr>
                </w:pPr>
              </w:p>
            </w:tc>
          </w:tr>
        </w:tbl>
        <w:p w14:paraId="53FC00A3" w14:textId="77777777" w:rsidR="00067234" w:rsidRPr="005C106F" w:rsidRDefault="00067234" w:rsidP="005743D2">
          <w:pPr>
            <w:tabs>
              <w:tab w:val="right" w:pos="8838"/>
            </w:tabs>
            <w:ind w:left="-28"/>
            <w:jc w:val="both"/>
            <w:rPr>
              <w:rFonts w:ascii="Arial" w:eastAsia="Calibri" w:hAnsi="Arial" w:cs="Arial"/>
              <w:b/>
              <w:sz w:val="22"/>
              <w:szCs w:val="22"/>
              <w:lang w:eastAsia="en-US"/>
            </w:rPr>
          </w:pPr>
        </w:p>
      </w:tc>
    </w:tr>
  </w:tbl>
  <w:p w14:paraId="7BD1E355" w14:textId="77777777" w:rsidR="00067234" w:rsidRPr="00443C6B" w:rsidRDefault="00067234"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68" w:type="dxa"/>
      <w:tblLayout w:type="fixed"/>
      <w:tblLook w:val="04A0" w:firstRow="1" w:lastRow="0" w:firstColumn="1" w:lastColumn="0" w:noHBand="0" w:noVBand="1"/>
    </w:tblPr>
    <w:tblGrid>
      <w:gridCol w:w="2835"/>
      <w:gridCol w:w="6733"/>
    </w:tblGrid>
    <w:tr w:rsidR="00067234" w:rsidRPr="005C106F" w14:paraId="7E400374" w14:textId="77777777" w:rsidTr="003B165A">
      <w:trPr>
        <w:trHeight w:val="1435"/>
      </w:trPr>
      <w:tc>
        <w:tcPr>
          <w:tcW w:w="2835" w:type="dxa"/>
          <w:shd w:val="clear" w:color="auto" w:fill="auto"/>
        </w:tcPr>
        <w:p w14:paraId="5AA18865" w14:textId="77777777" w:rsidR="00067234" w:rsidRPr="005C106F" w:rsidRDefault="00067234" w:rsidP="00DB7E5F">
          <w:pPr>
            <w:tabs>
              <w:tab w:val="right" w:pos="4273"/>
            </w:tabs>
            <w:rPr>
              <w:rFonts w:ascii="Garamond" w:eastAsia="Calibri" w:hAnsi="Garamond"/>
              <w:sz w:val="16"/>
              <w:szCs w:val="16"/>
              <w:lang w:eastAsia="en-US"/>
            </w:rPr>
          </w:pPr>
        </w:p>
      </w:tc>
      <w:tc>
        <w:tcPr>
          <w:tcW w:w="6733" w:type="dxa"/>
          <w:shd w:val="clear" w:color="auto" w:fill="auto"/>
        </w:tcPr>
        <w:p w14:paraId="01FA66A2" w14:textId="77777777" w:rsidR="00067234" w:rsidRPr="005C106F" w:rsidRDefault="00067234" w:rsidP="00DB7E5F">
          <w:pPr>
            <w:tabs>
              <w:tab w:val="right" w:pos="8838"/>
            </w:tabs>
            <w:ind w:left="-28"/>
            <w:jc w:val="both"/>
            <w:rPr>
              <w:rFonts w:ascii="Arial" w:eastAsia="Calibri" w:hAnsi="Arial" w:cs="Arial"/>
              <w:b/>
              <w:sz w:val="22"/>
              <w:szCs w:val="22"/>
              <w:lang w:eastAsia="en-US"/>
            </w:rPr>
          </w:pPr>
        </w:p>
      </w:tc>
    </w:tr>
  </w:tbl>
  <w:p w14:paraId="78D17898" w14:textId="77777777" w:rsidR="00067234" w:rsidRDefault="00067234"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0172FDB"/>
    <w:multiLevelType w:val="hybridMultilevel"/>
    <w:tmpl w:val="2BC0C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7EE6D2A"/>
    <w:multiLevelType w:val="hybridMultilevel"/>
    <w:tmpl w:val="2CF03E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6D46FF3"/>
    <w:multiLevelType w:val="hybridMultilevel"/>
    <w:tmpl w:val="18A268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726334A"/>
    <w:multiLevelType w:val="hybridMultilevel"/>
    <w:tmpl w:val="A9A23A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C274D99"/>
    <w:multiLevelType w:val="hybridMultilevel"/>
    <w:tmpl w:val="A9A23A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F3F71EA"/>
    <w:multiLevelType w:val="hybridMultilevel"/>
    <w:tmpl w:val="D3144F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18F2AD1"/>
    <w:multiLevelType w:val="hybridMultilevel"/>
    <w:tmpl w:val="C012E4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4772857"/>
    <w:multiLevelType w:val="hybridMultilevel"/>
    <w:tmpl w:val="9C5CEE7E"/>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0">
    <w:nsid w:val="249405B9"/>
    <w:multiLevelType w:val="hybridMultilevel"/>
    <w:tmpl w:val="9A0660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7772966"/>
    <w:multiLevelType w:val="hybridMultilevel"/>
    <w:tmpl w:val="B644F27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4B9487D"/>
    <w:multiLevelType w:val="hybridMultilevel"/>
    <w:tmpl w:val="62B897A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nsid w:val="35774844"/>
    <w:multiLevelType w:val="hybridMultilevel"/>
    <w:tmpl w:val="3ED265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37EE55B4"/>
    <w:multiLevelType w:val="hybridMultilevel"/>
    <w:tmpl w:val="262E2C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32055FF"/>
    <w:multiLevelType w:val="hybridMultilevel"/>
    <w:tmpl w:val="A9A23A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3735F14"/>
    <w:multiLevelType w:val="hybridMultilevel"/>
    <w:tmpl w:val="E1980F0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4F23C94"/>
    <w:multiLevelType w:val="hybridMultilevel"/>
    <w:tmpl w:val="93E440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6BE2924"/>
    <w:multiLevelType w:val="hybridMultilevel"/>
    <w:tmpl w:val="FFDE725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9FB67A9"/>
    <w:multiLevelType w:val="hybridMultilevel"/>
    <w:tmpl w:val="2BCCBC3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CAF2989"/>
    <w:multiLevelType w:val="hybridMultilevel"/>
    <w:tmpl w:val="750A62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2C93ECA"/>
    <w:multiLevelType w:val="hybridMultilevel"/>
    <w:tmpl w:val="6716385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5730181B"/>
    <w:multiLevelType w:val="hybridMultilevel"/>
    <w:tmpl w:val="FBAE06B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8F737CF"/>
    <w:multiLevelType w:val="hybridMultilevel"/>
    <w:tmpl w:val="8DB011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A2926B6"/>
    <w:multiLevelType w:val="hybridMultilevel"/>
    <w:tmpl w:val="89CE4E2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3335838"/>
    <w:multiLevelType w:val="hybridMultilevel"/>
    <w:tmpl w:val="4ADE97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3CB2BAE"/>
    <w:multiLevelType w:val="hybridMultilevel"/>
    <w:tmpl w:val="A9A23A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49E401B"/>
    <w:multiLevelType w:val="hybridMultilevel"/>
    <w:tmpl w:val="EF787FCE"/>
    <w:lvl w:ilvl="0" w:tplc="4F42E5F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4BC4C36"/>
    <w:multiLevelType w:val="hybridMultilevel"/>
    <w:tmpl w:val="FB66FC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6B15F5D"/>
    <w:multiLevelType w:val="hybridMultilevel"/>
    <w:tmpl w:val="8826BA58"/>
    <w:lvl w:ilvl="0" w:tplc="DB3E5606">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7FA2171"/>
    <w:multiLevelType w:val="hybridMultilevel"/>
    <w:tmpl w:val="5BE24A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9F06051"/>
    <w:multiLevelType w:val="hybridMultilevel"/>
    <w:tmpl w:val="BB809C6E"/>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6">
    <w:nsid w:val="6BA13F56"/>
    <w:multiLevelType w:val="hybridMultilevel"/>
    <w:tmpl w:val="D10C42A2"/>
    <w:lvl w:ilvl="0" w:tplc="D1BE18BC">
      <w:start w:val="1"/>
      <w:numFmt w:val="decimal"/>
      <w:lvlText w:val="%1."/>
      <w:lvlJc w:val="left"/>
      <w:pPr>
        <w:ind w:left="2160" w:hanging="360"/>
      </w:pPr>
      <w:rPr>
        <w:rFonts w:hint="default"/>
        <w:b/>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37">
    <w:nsid w:val="70B10508"/>
    <w:multiLevelType w:val="hybridMultilevel"/>
    <w:tmpl w:val="5EF8A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8F76AF3"/>
    <w:multiLevelType w:val="hybridMultilevel"/>
    <w:tmpl w:val="6CB86AF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2">
    <w:nsid w:val="7D5449D2"/>
    <w:multiLevelType w:val="hybridMultilevel"/>
    <w:tmpl w:val="665420D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1"/>
  </w:num>
  <w:num w:numId="2">
    <w:abstractNumId w:val="0"/>
  </w:num>
  <w:num w:numId="3">
    <w:abstractNumId w:val="3"/>
  </w:num>
  <w:num w:numId="4">
    <w:abstractNumId w:val="39"/>
  </w:num>
  <w:num w:numId="5">
    <w:abstractNumId w:val="12"/>
  </w:num>
  <w:num w:numId="6">
    <w:abstractNumId w:val="38"/>
  </w:num>
  <w:num w:numId="7">
    <w:abstractNumId w:val="9"/>
  </w:num>
  <w:num w:numId="8">
    <w:abstractNumId w:val="37"/>
  </w:num>
  <w:num w:numId="9">
    <w:abstractNumId w:val="18"/>
  </w:num>
  <w:num w:numId="10">
    <w:abstractNumId w:val="1"/>
  </w:num>
  <w:num w:numId="11">
    <w:abstractNumId w:val="14"/>
  </w:num>
  <w:num w:numId="12">
    <w:abstractNumId w:val="31"/>
  </w:num>
  <w:num w:numId="13">
    <w:abstractNumId w:val="36"/>
  </w:num>
  <w:num w:numId="14">
    <w:abstractNumId w:val="16"/>
  </w:num>
  <w:num w:numId="15">
    <w:abstractNumId w:val="27"/>
  </w:num>
  <w:num w:numId="16">
    <w:abstractNumId w:val="34"/>
  </w:num>
  <w:num w:numId="17">
    <w:abstractNumId w:val="42"/>
  </w:num>
  <w:num w:numId="18">
    <w:abstractNumId w:val="23"/>
  </w:num>
  <w:num w:numId="19">
    <w:abstractNumId w:val="40"/>
  </w:num>
  <w:num w:numId="20">
    <w:abstractNumId w:val="22"/>
  </w:num>
  <w:num w:numId="21">
    <w:abstractNumId w:val="7"/>
  </w:num>
  <w:num w:numId="22">
    <w:abstractNumId w:val="20"/>
  </w:num>
  <w:num w:numId="23">
    <w:abstractNumId w:val="2"/>
  </w:num>
  <w:num w:numId="24">
    <w:abstractNumId w:val="21"/>
  </w:num>
  <w:num w:numId="25">
    <w:abstractNumId w:val="19"/>
  </w:num>
  <w:num w:numId="26">
    <w:abstractNumId w:val="5"/>
  </w:num>
  <w:num w:numId="27">
    <w:abstractNumId w:val="30"/>
  </w:num>
  <w:num w:numId="28">
    <w:abstractNumId w:val="11"/>
  </w:num>
  <w:num w:numId="29">
    <w:abstractNumId w:val="26"/>
  </w:num>
  <w:num w:numId="30">
    <w:abstractNumId w:val="6"/>
  </w:num>
  <w:num w:numId="31">
    <w:abstractNumId w:val="29"/>
  </w:num>
  <w:num w:numId="32">
    <w:abstractNumId w:val="28"/>
  </w:num>
  <w:num w:numId="33">
    <w:abstractNumId w:val="17"/>
  </w:num>
  <w:num w:numId="34">
    <w:abstractNumId w:val="13"/>
  </w:num>
  <w:num w:numId="35">
    <w:abstractNumId w:val="33"/>
  </w:num>
  <w:num w:numId="36">
    <w:abstractNumId w:val="4"/>
  </w:num>
  <w:num w:numId="37">
    <w:abstractNumId w:val="24"/>
  </w:num>
  <w:num w:numId="38">
    <w:abstractNumId w:val="35"/>
  </w:num>
  <w:num w:numId="39">
    <w:abstractNumId w:val="32"/>
  </w:num>
  <w:num w:numId="40">
    <w:abstractNumId w:val="15"/>
  </w:num>
  <w:num w:numId="41">
    <w:abstractNumId w:val="25"/>
  </w:num>
  <w:num w:numId="42">
    <w:abstractNumId w:val="10"/>
  </w:num>
  <w:num w:numId="43">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222"/>
    <w:rsid w:val="000006E7"/>
    <w:rsid w:val="000027EB"/>
    <w:rsid w:val="000037B2"/>
    <w:rsid w:val="0000485A"/>
    <w:rsid w:val="00006543"/>
    <w:rsid w:val="00006CF6"/>
    <w:rsid w:val="00013A19"/>
    <w:rsid w:val="00014465"/>
    <w:rsid w:val="000212E5"/>
    <w:rsid w:val="00021C64"/>
    <w:rsid w:val="000241C5"/>
    <w:rsid w:val="00026C8E"/>
    <w:rsid w:val="000272E4"/>
    <w:rsid w:val="00030996"/>
    <w:rsid w:val="000313A7"/>
    <w:rsid w:val="00032F5B"/>
    <w:rsid w:val="00034E9D"/>
    <w:rsid w:val="000373BC"/>
    <w:rsid w:val="00037B34"/>
    <w:rsid w:val="00037F4B"/>
    <w:rsid w:val="000431F4"/>
    <w:rsid w:val="00043C4B"/>
    <w:rsid w:val="0004646B"/>
    <w:rsid w:val="00047D67"/>
    <w:rsid w:val="000528E6"/>
    <w:rsid w:val="00054E79"/>
    <w:rsid w:val="00057467"/>
    <w:rsid w:val="0006017B"/>
    <w:rsid w:val="00065D00"/>
    <w:rsid w:val="000665C9"/>
    <w:rsid w:val="00067234"/>
    <w:rsid w:val="0006783C"/>
    <w:rsid w:val="00070098"/>
    <w:rsid w:val="000813B0"/>
    <w:rsid w:val="0008148B"/>
    <w:rsid w:val="0008165E"/>
    <w:rsid w:val="000822DE"/>
    <w:rsid w:val="000879FC"/>
    <w:rsid w:val="00087C30"/>
    <w:rsid w:val="000946D7"/>
    <w:rsid w:val="000961BD"/>
    <w:rsid w:val="00097211"/>
    <w:rsid w:val="000A20A4"/>
    <w:rsid w:val="000A238F"/>
    <w:rsid w:val="000A6105"/>
    <w:rsid w:val="000A7211"/>
    <w:rsid w:val="000B1D37"/>
    <w:rsid w:val="000B2C93"/>
    <w:rsid w:val="000B36DD"/>
    <w:rsid w:val="000B5711"/>
    <w:rsid w:val="000B6020"/>
    <w:rsid w:val="000B691A"/>
    <w:rsid w:val="000C2283"/>
    <w:rsid w:val="000C27CA"/>
    <w:rsid w:val="000C5940"/>
    <w:rsid w:val="000C59CB"/>
    <w:rsid w:val="000C649E"/>
    <w:rsid w:val="000C70A3"/>
    <w:rsid w:val="000D0B08"/>
    <w:rsid w:val="000E0BEA"/>
    <w:rsid w:val="000E3A23"/>
    <w:rsid w:val="000F1FFF"/>
    <w:rsid w:val="000F24C8"/>
    <w:rsid w:val="000F3DA0"/>
    <w:rsid w:val="000F47B6"/>
    <w:rsid w:val="000F4876"/>
    <w:rsid w:val="000F555D"/>
    <w:rsid w:val="000F6A61"/>
    <w:rsid w:val="000F7A45"/>
    <w:rsid w:val="000F7FD8"/>
    <w:rsid w:val="00100BAC"/>
    <w:rsid w:val="001017B7"/>
    <w:rsid w:val="001034C6"/>
    <w:rsid w:val="001049B0"/>
    <w:rsid w:val="00104ADB"/>
    <w:rsid w:val="001057BC"/>
    <w:rsid w:val="00107D2F"/>
    <w:rsid w:val="001133D5"/>
    <w:rsid w:val="00114068"/>
    <w:rsid w:val="001150E9"/>
    <w:rsid w:val="001172A0"/>
    <w:rsid w:val="00127757"/>
    <w:rsid w:val="00130F33"/>
    <w:rsid w:val="00132A80"/>
    <w:rsid w:val="00132F95"/>
    <w:rsid w:val="00135A65"/>
    <w:rsid w:val="0014307A"/>
    <w:rsid w:val="00144729"/>
    <w:rsid w:val="00144D0B"/>
    <w:rsid w:val="00147566"/>
    <w:rsid w:val="00150361"/>
    <w:rsid w:val="00151053"/>
    <w:rsid w:val="00151FBB"/>
    <w:rsid w:val="00155F96"/>
    <w:rsid w:val="00156408"/>
    <w:rsid w:val="00156A6B"/>
    <w:rsid w:val="001613F8"/>
    <w:rsid w:val="00161DF9"/>
    <w:rsid w:val="00162CCE"/>
    <w:rsid w:val="00165891"/>
    <w:rsid w:val="00166363"/>
    <w:rsid w:val="00170545"/>
    <w:rsid w:val="00170A4B"/>
    <w:rsid w:val="00171ADD"/>
    <w:rsid w:val="0017459B"/>
    <w:rsid w:val="00176BDF"/>
    <w:rsid w:val="0018110D"/>
    <w:rsid w:val="00182F0F"/>
    <w:rsid w:val="00183D24"/>
    <w:rsid w:val="00184897"/>
    <w:rsid w:val="001851A6"/>
    <w:rsid w:val="001875A7"/>
    <w:rsid w:val="001879E1"/>
    <w:rsid w:val="0019133D"/>
    <w:rsid w:val="001914BC"/>
    <w:rsid w:val="0019389B"/>
    <w:rsid w:val="001A1AAB"/>
    <w:rsid w:val="001A1B94"/>
    <w:rsid w:val="001A22F5"/>
    <w:rsid w:val="001A275F"/>
    <w:rsid w:val="001A7FD2"/>
    <w:rsid w:val="001B107D"/>
    <w:rsid w:val="001B2CD9"/>
    <w:rsid w:val="001B364A"/>
    <w:rsid w:val="001B62A0"/>
    <w:rsid w:val="001C282F"/>
    <w:rsid w:val="001C44EF"/>
    <w:rsid w:val="001D0086"/>
    <w:rsid w:val="001D0094"/>
    <w:rsid w:val="001D4D2A"/>
    <w:rsid w:val="001D6BEC"/>
    <w:rsid w:val="001D7012"/>
    <w:rsid w:val="001D7BD2"/>
    <w:rsid w:val="001E2360"/>
    <w:rsid w:val="001E2A4D"/>
    <w:rsid w:val="001E53C2"/>
    <w:rsid w:val="001F0CDF"/>
    <w:rsid w:val="001F0E9C"/>
    <w:rsid w:val="001F1540"/>
    <w:rsid w:val="001F652C"/>
    <w:rsid w:val="001F654F"/>
    <w:rsid w:val="001F739F"/>
    <w:rsid w:val="001F78D9"/>
    <w:rsid w:val="00202DB8"/>
    <w:rsid w:val="00205907"/>
    <w:rsid w:val="00207736"/>
    <w:rsid w:val="00212460"/>
    <w:rsid w:val="00215D0D"/>
    <w:rsid w:val="00217AEF"/>
    <w:rsid w:val="00217C98"/>
    <w:rsid w:val="00221EC9"/>
    <w:rsid w:val="00222302"/>
    <w:rsid w:val="002234B7"/>
    <w:rsid w:val="00223ECD"/>
    <w:rsid w:val="002241A6"/>
    <w:rsid w:val="002241E8"/>
    <w:rsid w:val="00224774"/>
    <w:rsid w:val="002247B0"/>
    <w:rsid w:val="00224F7A"/>
    <w:rsid w:val="00225152"/>
    <w:rsid w:val="00230A86"/>
    <w:rsid w:val="00230E81"/>
    <w:rsid w:val="00232673"/>
    <w:rsid w:val="00236863"/>
    <w:rsid w:val="00237C1F"/>
    <w:rsid w:val="00237D0D"/>
    <w:rsid w:val="002422DC"/>
    <w:rsid w:val="002433A4"/>
    <w:rsid w:val="002435DC"/>
    <w:rsid w:val="00245460"/>
    <w:rsid w:val="00247B17"/>
    <w:rsid w:val="00250389"/>
    <w:rsid w:val="00252669"/>
    <w:rsid w:val="00254209"/>
    <w:rsid w:val="00254288"/>
    <w:rsid w:val="0025469C"/>
    <w:rsid w:val="002579CE"/>
    <w:rsid w:val="00260FEC"/>
    <w:rsid w:val="00261DD6"/>
    <w:rsid w:val="00264223"/>
    <w:rsid w:val="002657E2"/>
    <w:rsid w:val="002705D2"/>
    <w:rsid w:val="0027203E"/>
    <w:rsid w:val="002727CC"/>
    <w:rsid w:val="00273679"/>
    <w:rsid w:val="00274080"/>
    <w:rsid w:val="00281A35"/>
    <w:rsid w:val="00282141"/>
    <w:rsid w:val="00283E90"/>
    <w:rsid w:val="00284486"/>
    <w:rsid w:val="002845C3"/>
    <w:rsid w:val="00284ED8"/>
    <w:rsid w:val="00284F1D"/>
    <w:rsid w:val="00285644"/>
    <w:rsid w:val="0028581E"/>
    <w:rsid w:val="00285B21"/>
    <w:rsid w:val="00293491"/>
    <w:rsid w:val="00295682"/>
    <w:rsid w:val="002A0FB8"/>
    <w:rsid w:val="002A17C7"/>
    <w:rsid w:val="002A3921"/>
    <w:rsid w:val="002A6193"/>
    <w:rsid w:val="002A7BD4"/>
    <w:rsid w:val="002A7F32"/>
    <w:rsid w:val="002B20A1"/>
    <w:rsid w:val="002B226E"/>
    <w:rsid w:val="002B46D4"/>
    <w:rsid w:val="002B54CF"/>
    <w:rsid w:val="002C4ACE"/>
    <w:rsid w:val="002D14A6"/>
    <w:rsid w:val="002D1BE4"/>
    <w:rsid w:val="002D55A2"/>
    <w:rsid w:val="002D70F3"/>
    <w:rsid w:val="002E5015"/>
    <w:rsid w:val="002E7ACF"/>
    <w:rsid w:val="002F0790"/>
    <w:rsid w:val="002F0CE9"/>
    <w:rsid w:val="002F3BD0"/>
    <w:rsid w:val="002F5079"/>
    <w:rsid w:val="00300A0B"/>
    <w:rsid w:val="0030114E"/>
    <w:rsid w:val="00301F46"/>
    <w:rsid w:val="00303CAD"/>
    <w:rsid w:val="00306418"/>
    <w:rsid w:val="003075B1"/>
    <w:rsid w:val="003100F3"/>
    <w:rsid w:val="00310454"/>
    <w:rsid w:val="00310C11"/>
    <w:rsid w:val="003141C4"/>
    <w:rsid w:val="00315492"/>
    <w:rsid w:val="00315FC8"/>
    <w:rsid w:val="00316600"/>
    <w:rsid w:val="003172EC"/>
    <w:rsid w:val="00317331"/>
    <w:rsid w:val="0032170B"/>
    <w:rsid w:val="00323325"/>
    <w:rsid w:val="0032342B"/>
    <w:rsid w:val="003243B0"/>
    <w:rsid w:val="00325EC0"/>
    <w:rsid w:val="003311AE"/>
    <w:rsid w:val="003340EC"/>
    <w:rsid w:val="003350FF"/>
    <w:rsid w:val="0034057C"/>
    <w:rsid w:val="0034158C"/>
    <w:rsid w:val="00350142"/>
    <w:rsid w:val="00351AF0"/>
    <w:rsid w:val="00352F0F"/>
    <w:rsid w:val="00353B6D"/>
    <w:rsid w:val="00354920"/>
    <w:rsid w:val="00355DC6"/>
    <w:rsid w:val="00356AB6"/>
    <w:rsid w:val="003604D7"/>
    <w:rsid w:val="003632DF"/>
    <w:rsid w:val="0036351E"/>
    <w:rsid w:val="00364521"/>
    <w:rsid w:val="00365026"/>
    <w:rsid w:val="00365D9A"/>
    <w:rsid w:val="00366866"/>
    <w:rsid w:val="00367F82"/>
    <w:rsid w:val="00374FD9"/>
    <w:rsid w:val="003756AF"/>
    <w:rsid w:val="00375815"/>
    <w:rsid w:val="00380441"/>
    <w:rsid w:val="00382696"/>
    <w:rsid w:val="0038319E"/>
    <w:rsid w:val="0038438A"/>
    <w:rsid w:val="003864D2"/>
    <w:rsid w:val="00390249"/>
    <w:rsid w:val="00390BF8"/>
    <w:rsid w:val="00392877"/>
    <w:rsid w:val="00392E12"/>
    <w:rsid w:val="00394D7E"/>
    <w:rsid w:val="003956E9"/>
    <w:rsid w:val="003965EC"/>
    <w:rsid w:val="00396BA0"/>
    <w:rsid w:val="003978FB"/>
    <w:rsid w:val="003A0E17"/>
    <w:rsid w:val="003A357E"/>
    <w:rsid w:val="003A6E62"/>
    <w:rsid w:val="003A78B5"/>
    <w:rsid w:val="003A7BE8"/>
    <w:rsid w:val="003A7C85"/>
    <w:rsid w:val="003A7FBE"/>
    <w:rsid w:val="003B0D09"/>
    <w:rsid w:val="003B165A"/>
    <w:rsid w:val="003B2140"/>
    <w:rsid w:val="003B2641"/>
    <w:rsid w:val="003B5A37"/>
    <w:rsid w:val="003C26F7"/>
    <w:rsid w:val="003C28B8"/>
    <w:rsid w:val="003C373A"/>
    <w:rsid w:val="003C6934"/>
    <w:rsid w:val="003C6BCF"/>
    <w:rsid w:val="003C7EE9"/>
    <w:rsid w:val="003C7FD0"/>
    <w:rsid w:val="003D0268"/>
    <w:rsid w:val="003D0834"/>
    <w:rsid w:val="003D1A43"/>
    <w:rsid w:val="003D1A64"/>
    <w:rsid w:val="003D4CB4"/>
    <w:rsid w:val="003D7014"/>
    <w:rsid w:val="003E31E5"/>
    <w:rsid w:val="003E32ED"/>
    <w:rsid w:val="003E3A39"/>
    <w:rsid w:val="003E58C9"/>
    <w:rsid w:val="003E5CB3"/>
    <w:rsid w:val="003F578D"/>
    <w:rsid w:val="003F5F1F"/>
    <w:rsid w:val="003F650B"/>
    <w:rsid w:val="004004E9"/>
    <w:rsid w:val="004007AA"/>
    <w:rsid w:val="00400FDE"/>
    <w:rsid w:val="00402595"/>
    <w:rsid w:val="004052C5"/>
    <w:rsid w:val="004100AA"/>
    <w:rsid w:val="00412203"/>
    <w:rsid w:val="00417DE3"/>
    <w:rsid w:val="00420B07"/>
    <w:rsid w:val="00422869"/>
    <w:rsid w:val="0042569B"/>
    <w:rsid w:val="00426448"/>
    <w:rsid w:val="004316BB"/>
    <w:rsid w:val="0043257A"/>
    <w:rsid w:val="00432680"/>
    <w:rsid w:val="00436FD3"/>
    <w:rsid w:val="004406CF"/>
    <w:rsid w:val="00440BB9"/>
    <w:rsid w:val="00440BCF"/>
    <w:rsid w:val="00441804"/>
    <w:rsid w:val="004435B4"/>
    <w:rsid w:val="00443787"/>
    <w:rsid w:val="00453D6D"/>
    <w:rsid w:val="0046048A"/>
    <w:rsid w:val="00464EA1"/>
    <w:rsid w:val="00466346"/>
    <w:rsid w:val="00471F77"/>
    <w:rsid w:val="004751D6"/>
    <w:rsid w:val="00477DBA"/>
    <w:rsid w:val="00477E20"/>
    <w:rsid w:val="00480BB8"/>
    <w:rsid w:val="00481D51"/>
    <w:rsid w:val="0048519E"/>
    <w:rsid w:val="00485EC7"/>
    <w:rsid w:val="004860BD"/>
    <w:rsid w:val="00487430"/>
    <w:rsid w:val="00492DCA"/>
    <w:rsid w:val="004A0A7B"/>
    <w:rsid w:val="004A0BB0"/>
    <w:rsid w:val="004A26CD"/>
    <w:rsid w:val="004A3584"/>
    <w:rsid w:val="004A5121"/>
    <w:rsid w:val="004A577A"/>
    <w:rsid w:val="004A68A0"/>
    <w:rsid w:val="004A7990"/>
    <w:rsid w:val="004B1458"/>
    <w:rsid w:val="004B1796"/>
    <w:rsid w:val="004B591D"/>
    <w:rsid w:val="004B7542"/>
    <w:rsid w:val="004C4ACC"/>
    <w:rsid w:val="004C72EF"/>
    <w:rsid w:val="004C7E83"/>
    <w:rsid w:val="004D0BE6"/>
    <w:rsid w:val="004D0DAE"/>
    <w:rsid w:val="004D1BDD"/>
    <w:rsid w:val="004D5DB3"/>
    <w:rsid w:val="004D6A26"/>
    <w:rsid w:val="004D6BA8"/>
    <w:rsid w:val="004E2E15"/>
    <w:rsid w:val="004E345F"/>
    <w:rsid w:val="004E41C7"/>
    <w:rsid w:val="004F2D88"/>
    <w:rsid w:val="004F4B65"/>
    <w:rsid w:val="004F71E5"/>
    <w:rsid w:val="00503597"/>
    <w:rsid w:val="005070C3"/>
    <w:rsid w:val="0050763D"/>
    <w:rsid w:val="005124DC"/>
    <w:rsid w:val="00514022"/>
    <w:rsid w:val="005220BE"/>
    <w:rsid w:val="0052246F"/>
    <w:rsid w:val="00534263"/>
    <w:rsid w:val="00535676"/>
    <w:rsid w:val="0054023A"/>
    <w:rsid w:val="0054062B"/>
    <w:rsid w:val="00542D5F"/>
    <w:rsid w:val="005435DE"/>
    <w:rsid w:val="00543784"/>
    <w:rsid w:val="00544C28"/>
    <w:rsid w:val="00546BAE"/>
    <w:rsid w:val="00551A65"/>
    <w:rsid w:val="00552EBD"/>
    <w:rsid w:val="00553121"/>
    <w:rsid w:val="00553827"/>
    <w:rsid w:val="0055438C"/>
    <w:rsid w:val="00555F71"/>
    <w:rsid w:val="005726B1"/>
    <w:rsid w:val="005740F6"/>
    <w:rsid w:val="005743D2"/>
    <w:rsid w:val="00575DE3"/>
    <w:rsid w:val="00575E04"/>
    <w:rsid w:val="00575E2B"/>
    <w:rsid w:val="00576F74"/>
    <w:rsid w:val="005802BD"/>
    <w:rsid w:val="00583243"/>
    <w:rsid w:val="005838B6"/>
    <w:rsid w:val="00586FA8"/>
    <w:rsid w:val="00587F23"/>
    <w:rsid w:val="00591E3A"/>
    <w:rsid w:val="005934C8"/>
    <w:rsid w:val="00593CB4"/>
    <w:rsid w:val="00597CC7"/>
    <w:rsid w:val="005A091A"/>
    <w:rsid w:val="005A5ACC"/>
    <w:rsid w:val="005B0D7C"/>
    <w:rsid w:val="005B0E86"/>
    <w:rsid w:val="005B1377"/>
    <w:rsid w:val="005B4B02"/>
    <w:rsid w:val="005B5DEE"/>
    <w:rsid w:val="005B6854"/>
    <w:rsid w:val="005C4034"/>
    <w:rsid w:val="005C465F"/>
    <w:rsid w:val="005C651C"/>
    <w:rsid w:val="005D1427"/>
    <w:rsid w:val="005D21E7"/>
    <w:rsid w:val="005D49C8"/>
    <w:rsid w:val="005D5607"/>
    <w:rsid w:val="005E37E9"/>
    <w:rsid w:val="005F03DB"/>
    <w:rsid w:val="005F0B96"/>
    <w:rsid w:val="00602617"/>
    <w:rsid w:val="00603A46"/>
    <w:rsid w:val="00611A49"/>
    <w:rsid w:val="00613017"/>
    <w:rsid w:val="00613A54"/>
    <w:rsid w:val="00616189"/>
    <w:rsid w:val="00621760"/>
    <w:rsid w:val="006217BB"/>
    <w:rsid w:val="00625BD5"/>
    <w:rsid w:val="00625DFB"/>
    <w:rsid w:val="0063244C"/>
    <w:rsid w:val="00634CEB"/>
    <w:rsid w:val="0063563C"/>
    <w:rsid w:val="00637179"/>
    <w:rsid w:val="00637E34"/>
    <w:rsid w:val="00644C90"/>
    <w:rsid w:val="00646100"/>
    <w:rsid w:val="006476CA"/>
    <w:rsid w:val="006552AE"/>
    <w:rsid w:val="00655773"/>
    <w:rsid w:val="006563CA"/>
    <w:rsid w:val="006578FC"/>
    <w:rsid w:val="006608AB"/>
    <w:rsid w:val="00663E12"/>
    <w:rsid w:val="00664587"/>
    <w:rsid w:val="0066644C"/>
    <w:rsid w:val="00666F25"/>
    <w:rsid w:val="00667C1C"/>
    <w:rsid w:val="00673DD4"/>
    <w:rsid w:val="00673DF5"/>
    <w:rsid w:val="00674AEB"/>
    <w:rsid w:val="00677AD0"/>
    <w:rsid w:val="00684445"/>
    <w:rsid w:val="0068455C"/>
    <w:rsid w:val="00685328"/>
    <w:rsid w:val="006866D1"/>
    <w:rsid w:val="00686714"/>
    <w:rsid w:val="0069333E"/>
    <w:rsid w:val="00693C8E"/>
    <w:rsid w:val="0069630D"/>
    <w:rsid w:val="006969BA"/>
    <w:rsid w:val="0069788A"/>
    <w:rsid w:val="006A026A"/>
    <w:rsid w:val="006A0425"/>
    <w:rsid w:val="006A1D62"/>
    <w:rsid w:val="006A1D78"/>
    <w:rsid w:val="006A6A79"/>
    <w:rsid w:val="006A6D7F"/>
    <w:rsid w:val="006B0298"/>
    <w:rsid w:val="006B0E83"/>
    <w:rsid w:val="006B5493"/>
    <w:rsid w:val="006B73EB"/>
    <w:rsid w:val="006C10C0"/>
    <w:rsid w:val="006C1B1D"/>
    <w:rsid w:val="006C32BB"/>
    <w:rsid w:val="006C3747"/>
    <w:rsid w:val="006C7760"/>
    <w:rsid w:val="006C7EEA"/>
    <w:rsid w:val="006D141B"/>
    <w:rsid w:val="006D2A2B"/>
    <w:rsid w:val="006D4FF1"/>
    <w:rsid w:val="006D522C"/>
    <w:rsid w:val="006D56AA"/>
    <w:rsid w:val="006D7795"/>
    <w:rsid w:val="006D7ACB"/>
    <w:rsid w:val="006E00EF"/>
    <w:rsid w:val="006E1A7A"/>
    <w:rsid w:val="006E2CA1"/>
    <w:rsid w:val="006E3C12"/>
    <w:rsid w:val="006F01E7"/>
    <w:rsid w:val="006F1F3A"/>
    <w:rsid w:val="006F7C7D"/>
    <w:rsid w:val="006F7EB8"/>
    <w:rsid w:val="00700699"/>
    <w:rsid w:val="00702DD7"/>
    <w:rsid w:val="007047D3"/>
    <w:rsid w:val="00705C40"/>
    <w:rsid w:val="0071087E"/>
    <w:rsid w:val="00710E2F"/>
    <w:rsid w:val="007134D8"/>
    <w:rsid w:val="00716EEF"/>
    <w:rsid w:val="00721B7D"/>
    <w:rsid w:val="007229A1"/>
    <w:rsid w:val="007235AA"/>
    <w:rsid w:val="00723D59"/>
    <w:rsid w:val="00732289"/>
    <w:rsid w:val="00735915"/>
    <w:rsid w:val="00735C21"/>
    <w:rsid w:val="0073614A"/>
    <w:rsid w:val="007368A7"/>
    <w:rsid w:val="00736FF2"/>
    <w:rsid w:val="00740C8C"/>
    <w:rsid w:val="00741AC4"/>
    <w:rsid w:val="0074285B"/>
    <w:rsid w:val="007515BC"/>
    <w:rsid w:val="007573B2"/>
    <w:rsid w:val="007574BB"/>
    <w:rsid w:val="0075764C"/>
    <w:rsid w:val="007618B3"/>
    <w:rsid w:val="0076211E"/>
    <w:rsid w:val="00762198"/>
    <w:rsid w:val="00763CE8"/>
    <w:rsid w:val="00764A93"/>
    <w:rsid w:val="0076713B"/>
    <w:rsid w:val="0076766A"/>
    <w:rsid w:val="00767EE7"/>
    <w:rsid w:val="00770792"/>
    <w:rsid w:val="00772B84"/>
    <w:rsid w:val="007733C3"/>
    <w:rsid w:val="00774D4B"/>
    <w:rsid w:val="00774FFE"/>
    <w:rsid w:val="00775638"/>
    <w:rsid w:val="00775677"/>
    <w:rsid w:val="0077599A"/>
    <w:rsid w:val="007761FD"/>
    <w:rsid w:val="00777353"/>
    <w:rsid w:val="00780CD6"/>
    <w:rsid w:val="00782EA4"/>
    <w:rsid w:val="00783BF6"/>
    <w:rsid w:val="007852C9"/>
    <w:rsid w:val="00785461"/>
    <w:rsid w:val="00785E10"/>
    <w:rsid w:val="00786FF3"/>
    <w:rsid w:val="007876CF"/>
    <w:rsid w:val="00793090"/>
    <w:rsid w:val="007961CF"/>
    <w:rsid w:val="00796F2A"/>
    <w:rsid w:val="007A0176"/>
    <w:rsid w:val="007A2F67"/>
    <w:rsid w:val="007A3918"/>
    <w:rsid w:val="007A6BE8"/>
    <w:rsid w:val="007B0E89"/>
    <w:rsid w:val="007B2C38"/>
    <w:rsid w:val="007B2E54"/>
    <w:rsid w:val="007B3B15"/>
    <w:rsid w:val="007B6F5A"/>
    <w:rsid w:val="007B7498"/>
    <w:rsid w:val="007B7AEE"/>
    <w:rsid w:val="007C2786"/>
    <w:rsid w:val="007C339B"/>
    <w:rsid w:val="007C3D67"/>
    <w:rsid w:val="007C7EB6"/>
    <w:rsid w:val="007D1110"/>
    <w:rsid w:val="007D1624"/>
    <w:rsid w:val="007D2976"/>
    <w:rsid w:val="007D2F75"/>
    <w:rsid w:val="007D3EE9"/>
    <w:rsid w:val="007E22E7"/>
    <w:rsid w:val="007E2F03"/>
    <w:rsid w:val="007E4232"/>
    <w:rsid w:val="007E543B"/>
    <w:rsid w:val="007E69BB"/>
    <w:rsid w:val="007E6AB8"/>
    <w:rsid w:val="007F2109"/>
    <w:rsid w:val="007F21C5"/>
    <w:rsid w:val="007F3EF1"/>
    <w:rsid w:val="00801251"/>
    <w:rsid w:val="00801BCE"/>
    <w:rsid w:val="00802515"/>
    <w:rsid w:val="00805121"/>
    <w:rsid w:val="00806E45"/>
    <w:rsid w:val="00811893"/>
    <w:rsid w:val="0081283F"/>
    <w:rsid w:val="0081480A"/>
    <w:rsid w:val="008202EB"/>
    <w:rsid w:val="00824038"/>
    <w:rsid w:val="00827BDE"/>
    <w:rsid w:val="00827F88"/>
    <w:rsid w:val="008336A5"/>
    <w:rsid w:val="00835474"/>
    <w:rsid w:val="008364FF"/>
    <w:rsid w:val="008373C0"/>
    <w:rsid w:val="00837470"/>
    <w:rsid w:val="0084145F"/>
    <w:rsid w:val="00841DA2"/>
    <w:rsid w:val="008458F6"/>
    <w:rsid w:val="00845AED"/>
    <w:rsid w:val="00845D45"/>
    <w:rsid w:val="0084708E"/>
    <w:rsid w:val="00851AE4"/>
    <w:rsid w:val="008530A1"/>
    <w:rsid w:val="00854E77"/>
    <w:rsid w:val="0085547C"/>
    <w:rsid w:val="0085598D"/>
    <w:rsid w:val="00861B3C"/>
    <w:rsid w:val="00862771"/>
    <w:rsid w:val="00863412"/>
    <w:rsid w:val="00864351"/>
    <w:rsid w:val="0086682F"/>
    <w:rsid w:val="00872A21"/>
    <w:rsid w:val="00876F54"/>
    <w:rsid w:val="00877292"/>
    <w:rsid w:val="0087754A"/>
    <w:rsid w:val="008775B9"/>
    <w:rsid w:val="0087766C"/>
    <w:rsid w:val="00880552"/>
    <w:rsid w:val="00882233"/>
    <w:rsid w:val="008839DA"/>
    <w:rsid w:val="00884EE8"/>
    <w:rsid w:val="00885168"/>
    <w:rsid w:val="0089173B"/>
    <w:rsid w:val="00891E76"/>
    <w:rsid w:val="0089220F"/>
    <w:rsid w:val="008935AA"/>
    <w:rsid w:val="008963F0"/>
    <w:rsid w:val="0089716C"/>
    <w:rsid w:val="008A03A5"/>
    <w:rsid w:val="008A0DF3"/>
    <w:rsid w:val="008A4138"/>
    <w:rsid w:val="008A5D96"/>
    <w:rsid w:val="008B0418"/>
    <w:rsid w:val="008B2618"/>
    <w:rsid w:val="008B5C93"/>
    <w:rsid w:val="008B6848"/>
    <w:rsid w:val="008C0D0C"/>
    <w:rsid w:val="008C2FA1"/>
    <w:rsid w:val="008D2C4C"/>
    <w:rsid w:val="008D7E0D"/>
    <w:rsid w:val="008D7EDB"/>
    <w:rsid w:val="008E065E"/>
    <w:rsid w:val="008E09AB"/>
    <w:rsid w:val="008E1829"/>
    <w:rsid w:val="008E2327"/>
    <w:rsid w:val="008E232F"/>
    <w:rsid w:val="008E2560"/>
    <w:rsid w:val="008E5077"/>
    <w:rsid w:val="008E64F0"/>
    <w:rsid w:val="008E6FF3"/>
    <w:rsid w:val="008E7B05"/>
    <w:rsid w:val="008F18ED"/>
    <w:rsid w:val="008F46C2"/>
    <w:rsid w:val="00901840"/>
    <w:rsid w:val="009020A8"/>
    <w:rsid w:val="00903D37"/>
    <w:rsid w:val="00907E2A"/>
    <w:rsid w:val="0091055D"/>
    <w:rsid w:val="00914C61"/>
    <w:rsid w:val="00917D6F"/>
    <w:rsid w:val="00921B1A"/>
    <w:rsid w:val="00921DDA"/>
    <w:rsid w:val="00921F37"/>
    <w:rsid w:val="0092600D"/>
    <w:rsid w:val="00927A7C"/>
    <w:rsid w:val="00927D70"/>
    <w:rsid w:val="0093039D"/>
    <w:rsid w:val="00931E4F"/>
    <w:rsid w:val="0093364D"/>
    <w:rsid w:val="00936574"/>
    <w:rsid w:val="00943BCE"/>
    <w:rsid w:val="00944FCB"/>
    <w:rsid w:val="009537A1"/>
    <w:rsid w:val="0095422A"/>
    <w:rsid w:val="009552EB"/>
    <w:rsid w:val="00960346"/>
    <w:rsid w:val="00961771"/>
    <w:rsid w:val="009617D3"/>
    <w:rsid w:val="0096463B"/>
    <w:rsid w:val="00966214"/>
    <w:rsid w:val="00967869"/>
    <w:rsid w:val="00967901"/>
    <w:rsid w:val="00971F54"/>
    <w:rsid w:val="009725C5"/>
    <w:rsid w:val="00973F40"/>
    <w:rsid w:val="00974AED"/>
    <w:rsid w:val="00977B4C"/>
    <w:rsid w:val="009849EF"/>
    <w:rsid w:val="00986DB7"/>
    <w:rsid w:val="00992EF8"/>
    <w:rsid w:val="009934CF"/>
    <w:rsid w:val="009A0D75"/>
    <w:rsid w:val="009A134F"/>
    <w:rsid w:val="009A347A"/>
    <w:rsid w:val="009A620E"/>
    <w:rsid w:val="009A7126"/>
    <w:rsid w:val="009B4703"/>
    <w:rsid w:val="009B548D"/>
    <w:rsid w:val="009B6A6F"/>
    <w:rsid w:val="009C1AFE"/>
    <w:rsid w:val="009C325D"/>
    <w:rsid w:val="009C5F24"/>
    <w:rsid w:val="009D048B"/>
    <w:rsid w:val="009D6490"/>
    <w:rsid w:val="009D69C6"/>
    <w:rsid w:val="009E4375"/>
    <w:rsid w:val="009E48CB"/>
    <w:rsid w:val="009E5419"/>
    <w:rsid w:val="009E5A6E"/>
    <w:rsid w:val="009F0CD3"/>
    <w:rsid w:val="009F46DC"/>
    <w:rsid w:val="009F5D2A"/>
    <w:rsid w:val="00A00216"/>
    <w:rsid w:val="00A01C00"/>
    <w:rsid w:val="00A01C04"/>
    <w:rsid w:val="00A04DAA"/>
    <w:rsid w:val="00A04E39"/>
    <w:rsid w:val="00A05C4B"/>
    <w:rsid w:val="00A11CAD"/>
    <w:rsid w:val="00A14615"/>
    <w:rsid w:val="00A14D93"/>
    <w:rsid w:val="00A1620D"/>
    <w:rsid w:val="00A16AC0"/>
    <w:rsid w:val="00A22577"/>
    <w:rsid w:val="00A23D31"/>
    <w:rsid w:val="00A24C9B"/>
    <w:rsid w:val="00A27D2B"/>
    <w:rsid w:val="00A301A7"/>
    <w:rsid w:val="00A30C34"/>
    <w:rsid w:val="00A30FD3"/>
    <w:rsid w:val="00A35E2F"/>
    <w:rsid w:val="00A37891"/>
    <w:rsid w:val="00A40A51"/>
    <w:rsid w:val="00A44BDD"/>
    <w:rsid w:val="00A4726C"/>
    <w:rsid w:val="00A47916"/>
    <w:rsid w:val="00A536DA"/>
    <w:rsid w:val="00A571CD"/>
    <w:rsid w:val="00A57C3D"/>
    <w:rsid w:val="00A63F14"/>
    <w:rsid w:val="00A6697B"/>
    <w:rsid w:val="00A7214F"/>
    <w:rsid w:val="00A74C2D"/>
    <w:rsid w:val="00A76B34"/>
    <w:rsid w:val="00A83487"/>
    <w:rsid w:val="00A854FF"/>
    <w:rsid w:val="00A859DF"/>
    <w:rsid w:val="00A87035"/>
    <w:rsid w:val="00A8745D"/>
    <w:rsid w:val="00A90F9B"/>
    <w:rsid w:val="00A92694"/>
    <w:rsid w:val="00A93072"/>
    <w:rsid w:val="00A95C26"/>
    <w:rsid w:val="00A961E0"/>
    <w:rsid w:val="00A9629C"/>
    <w:rsid w:val="00AA0957"/>
    <w:rsid w:val="00AA0FC8"/>
    <w:rsid w:val="00AA234F"/>
    <w:rsid w:val="00AA24D1"/>
    <w:rsid w:val="00AA2BD3"/>
    <w:rsid w:val="00AA35D5"/>
    <w:rsid w:val="00AA417B"/>
    <w:rsid w:val="00AA4A7D"/>
    <w:rsid w:val="00AA533F"/>
    <w:rsid w:val="00AA5A86"/>
    <w:rsid w:val="00AB010D"/>
    <w:rsid w:val="00AB0749"/>
    <w:rsid w:val="00AB08B9"/>
    <w:rsid w:val="00AB1ECD"/>
    <w:rsid w:val="00AB76D8"/>
    <w:rsid w:val="00AB7E6A"/>
    <w:rsid w:val="00AC1B61"/>
    <w:rsid w:val="00AC2C6E"/>
    <w:rsid w:val="00AC48B7"/>
    <w:rsid w:val="00AC4E77"/>
    <w:rsid w:val="00AC5EE6"/>
    <w:rsid w:val="00AC755D"/>
    <w:rsid w:val="00AD0D24"/>
    <w:rsid w:val="00AD11D7"/>
    <w:rsid w:val="00AD1923"/>
    <w:rsid w:val="00AD2611"/>
    <w:rsid w:val="00AD3AC5"/>
    <w:rsid w:val="00AD3D57"/>
    <w:rsid w:val="00AE3F3E"/>
    <w:rsid w:val="00AE47BF"/>
    <w:rsid w:val="00AF6432"/>
    <w:rsid w:val="00AF79BD"/>
    <w:rsid w:val="00B07F12"/>
    <w:rsid w:val="00B10248"/>
    <w:rsid w:val="00B10D7A"/>
    <w:rsid w:val="00B1415B"/>
    <w:rsid w:val="00B15278"/>
    <w:rsid w:val="00B200AC"/>
    <w:rsid w:val="00B20C9C"/>
    <w:rsid w:val="00B234EC"/>
    <w:rsid w:val="00B244DE"/>
    <w:rsid w:val="00B274AE"/>
    <w:rsid w:val="00B274BF"/>
    <w:rsid w:val="00B303E3"/>
    <w:rsid w:val="00B310B9"/>
    <w:rsid w:val="00B31222"/>
    <w:rsid w:val="00B324A5"/>
    <w:rsid w:val="00B42E81"/>
    <w:rsid w:val="00B4329D"/>
    <w:rsid w:val="00B443F5"/>
    <w:rsid w:val="00B51199"/>
    <w:rsid w:val="00B520F9"/>
    <w:rsid w:val="00B52812"/>
    <w:rsid w:val="00B5495A"/>
    <w:rsid w:val="00B577A3"/>
    <w:rsid w:val="00B632A7"/>
    <w:rsid w:val="00B64641"/>
    <w:rsid w:val="00B66245"/>
    <w:rsid w:val="00B7262F"/>
    <w:rsid w:val="00B727C5"/>
    <w:rsid w:val="00B73FD4"/>
    <w:rsid w:val="00B74FC5"/>
    <w:rsid w:val="00B75A6C"/>
    <w:rsid w:val="00B818AB"/>
    <w:rsid w:val="00B82DBD"/>
    <w:rsid w:val="00B82F2D"/>
    <w:rsid w:val="00B83E2A"/>
    <w:rsid w:val="00B83E38"/>
    <w:rsid w:val="00B85DF3"/>
    <w:rsid w:val="00B86C19"/>
    <w:rsid w:val="00B9072C"/>
    <w:rsid w:val="00B92EDF"/>
    <w:rsid w:val="00B93510"/>
    <w:rsid w:val="00B93A57"/>
    <w:rsid w:val="00B93E33"/>
    <w:rsid w:val="00B954F3"/>
    <w:rsid w:val="00B95BCD"/>
    <w:rsid w:val="00B95CDC"/>
    <w:rsid w:val="00B95CE5"/>
    <w:rsid w:val="00B96956"/>
    <w:rsid w:val="00BA0D0B"/>
    <w:rsid w:val="00BB0B9E"/>
    <w:rsid w:val="00BB375D"/>
    <w:rsid w:val="00BB49A0"/>
    <w:rsid w:val="00BB515F"/>
    <w:rsid w:val="00BC1FA5"/>
    <w:rsid w:val="00BC207C"/>
    <w:rsid w:val="00BC2C0C"/>
    <w:rsid w:val="00BC732A"/>
    <w:rsid w:val="00BC758B"/>
    <w:rsid w:val="00BD06BD"/>
    <w:rsid w:val="00BD2EAC"/>
    <w:rsid w:val="00BD4BB3"/>
    <w:rsid w:val="00BE0982"/>
    <w:rsid w:val="00BE17C6"/>
    <w:rsid w:val="00BE2BD3"/>
    <w:rsid w:val="00BE40BA"/>
    <w:rsid w:val="00BE4865"/>
    <w:rsid w:val="00BE69BF"/>
    <w:rsid w:val="00BE725A"/>
    <w:rsid w:val="00BE7430"/>
    <w:rsid w:val="00BE7B48"/>
    <w:rsid w:val="00BF3381"/>
    <w:rsid w:val="00C04B28"/>
    <w:rsid w:val="00C07B97"/>
    <w:rsid w:val="00C10FCF"/>
    <w:rsid w:val="00C16B4B"/>
    <w:rsid w:val="00C17427"/>
    <w:rsid w:val="00C20C00"/>
    <w:rsid w:val="00C210FD"/>
    <w:rsid w:val="00C22704"/>
    <w:rsid w:val="00C22901"/>
    <w:rsid w:val="00C23344"/>
    <w:rsid w:val="00C24848"/>
    <w:rsid w:val="00C25238"/>
    <w:rsid w:val="00C305F2"/>
    <w:rsid w:val="00C3345C"/>
    <w:rsid w:val="00C36BF2"/>
    <w:rsid w:val="00C372A0"/>
    <w:rsid w:val="00C407E5"/>
    <w:rsid w:val="00C42DAC"/>
    <w:rsid w:val="00C4342B"/>
    <w:rsid w:val="00C437DF"/>
    <w:rsid w:val="00C459A9"/>
    <w:rsid w:val="00C502A5"/>
    <w:rsid w:val="00C5158B"/>
    <w:rsid w:val="00C521F7"/>
    <w:rsid w:val="00C53008"/>
    <w:rsid w:val="00C55151"/>
    <w:rsid w:val="00C5519E"/>
    <w:rsid w:val="00C558FF"/>
    <w:rsid w:val="00C560FA"/>
    <w:rsid w:val="00C570C5"/>
    <w:rsid w:val="00C57FF9"/>
    <w:rsid w:val="00C614A6"/>
    <w:rsid w:val="00C61A0D"/>
    <w:rsid w:val="00C64434"/>
    <w:rsid w:val="00C64BCC"/>
    <w:rsid w:val="00C7063C"/>
    <w:rsid w:val="00C727D4"/>
    <w:rsid w:val="00C73C57"/>
    <w:rsid w:val="00C7474B"/>
    <w:rsid w:val="00C74D43"/>
    <w:rsid w:val="00C75CA7"/>
    <w:rsid w:val="00C76A00"/>
    <w:rsid w:val="00C8057C"/>
    <w:rsid w:val="00C8079B"/>
    <w:rsid w:val="00C901BB"/>
    <w:rsid w:val="00C90CD3"/>
    <w:rsid w:val="00C92098"/>
    <w:rsid w:val="00C92552"/>
    <w:rsid w:val="00C93F1B"/>
    <w:rsid w:val="00C976D1"/>
    <w:rsid w:val="00CA5BFC"/>
    <w:rsid w:val="00CA6A15"/>
    <w:rsid w:val="00CA71D4"/>
    <w:rsid w:val="00CB2B19"/>
    <w:rsid w:val="00CB5D29"/>
    <w:rsid w:val="00CB675A"/>
    <w:rsid w:val="00CB782B"/>
    <w:rsid w:val="00CC0E77"/>
    <w:rsid w:val="00CC2092"/>
    <w:rsid w:val="00CC5E76"/>
    <w:rsid w:val="00CC7B01"/>
    <w:rsid w:val="00CD3A5D"/>
    <w:rsid w:val="00CD5FD4"/>
    <w:rsid w:val="00CE00C1"/>
    <w:rsid w:val="00CE0DCE"/>
    <w:rsid w:val="00CE1BC9"/>
    <w:rsid w:val="00CE24A9"/>
    <w:rsid w:val="00CE33C1"/>
    <w:rsid w:val="00CE4DD6"/>
    <w:rsid w:val="00CE6470"/>
    <w:rsid w:val="00CE654B"/>
    <w:rsid w:val="00CE76FF"/>
    <w:rsid w:val="00CF28F5"/>
    <w:rsid w:val="00CF4012"/>
    <w:rsid w:val="00CF5C25"/>
    <w:rsid w:val="00CF67BE"/>
    <w:rsid w:val="00CF78ED"/>
    <w:rsid w:val="00D02BC6"/>
    <w:rsid w:val="00D0310D"/>
    <w:rsid w:val="00D05497"/>
    <w:rsid w:val="00D05803"/>
    <w:rsid w:val="00D05C7C"/>
    <w:rsid w:val="00D06906"/>
    <w:rsid w:val="00D07742"/>
    <w:rsid w:val="00D12432"/>
    <w:rsid w:val="00D1276A"/>
    <w:rsid w:val="00D14DB7"/>
    <w:rsid w:val="00D15922"/>
    <w:rsid w:val="00D15ED5"/>
    <w:rsid w:val="00D2069D"/>
    <w:rsid w:val="00D20B1D"/>
    <w:rsid w:val="00D22B6A"/>
    <w:rsid w:val="00D22F8D"/>
    <w:rsid w:val="00D25B0D"/>
    <w:rsid w:val="00D30D98"/>
    <w:rsid w:val="00D32958"/>
    <w:rsid w:val="00D348F7"/>
    <w:rsid w:val="00D40BC3"/>
    <w:rsid w:val="00D434EC"/>
    <w:rsid w:val="00D44E9D"/>
    <w:rsid w:val="00D472A7"/>
    <w:rsid w:val="00D546DC"/>
    <w:rsid w:val="00D606D1"/>
    <w:rsid w:val="00D61750"/>
    <w:rsid w:val="00D61A0E"/>
    <w:rsid w:val="00D65B6C"/>
    <w:rsid w:val="00D660B3"/>
    <w:rsid w:val="00D706A6"/>
    <w:rsid w:val="00D71CF9"/>
    <w:rsid w:val="00D80F9D"/>
    <w:rsid w:val="00D81BAE"/>
    <w:rsid w:val="00D84B17"/>
    <w:rsid w:val="00D8507D"/>
    <w:rsid w:val="00D864AC"/>
    <w:rsid w:val="00D86735"/>
    <w:rsid w:val="00D8718E"/>
    <w:rsid w:val="00D871FB"/>
    <w:rsid w:val="00D9051E"/>
    <w:rsid w:val="00D90C9D"/>
    <w:rsid w:val="00D90E57"/>
    <w:rsid w:val="00D91910"/>
    <w:rsid w:val="00D91AA8"/>
    <w:rsid w:val="00D94216"/>
    <w:rsid w:val="00D944A6"/>
    <w:rsid w:val="00D95B92"/>
    <w:rsid w:val="00D9652C"/>
    <w:rsid w:val="00D96FC3"/>
    <w:rsid w:val="00DA12C3"/>
    <w:rsid w:val="00DA1AD1"/>
    <w:rsid w:val="00DA495D"/>
    <w:rsid w:val="00DA7BA0"/>
    <w:rsid w:val="00DB469A"/>
    <w:rsid w:val="00DB52C3"/>
    <w:rsid w:val="00DB5DA3"/>
    <w:rsid w:val="00DB760D"/>
    <w:rsid w:val="00DB7E5F"/>
    <w:rsid w:val="00DC10B0"/>
    <w:rsid w:val="00DC1594"/>
    <w:rsid w:val="00DC3919"/>
    <w:rsid w:val="00DC4B70"/>
    <w:rsid w:val="00DC4BCD"/>
    <w:rsid w:val="00DC766B"/>
    <w:rsid w:val="00DD1107"/>
    <w:rsid w:val="00DD178F"/>
    <w:rsid w:val="00DD1FE4"/>
    <w:rsid w:val="00DD5478"/>
    <w:rsid w:val="00DE2966"/>
    <w:rsid w:val="00DE4107"/>
    <w:rsid w:val="00DE4798"/>
    <w:rsid w:val="00DF0B5E"/>
    <w:rsid w:val="00DF0ED5"/>
    <w:rsid w:val="00DF648F"/>
    <w:rsid w:val="00DF72D9"/>
    <w:rsid w:val="00DF7EC8"/>
    <w:rsid w:val="00E01F66"/>
    <w:rsid w:val="00E028ED"/>
    <w:rsid w:val="00E04A4C"/>
    <w:rsid w:val="00E104F6"/>
    <w:rsid w:val="00E10748"/>
    <w:rsid w:val="00E10FB5"/>
    <w:rsid w:val="00E120A2"/>
    <w:rsid w:val="00E12F57"/>
    <w:rsid w:val="00E14282"/>
    <w:rsid w:val="00E15EF6"/>
    <w:rsid w:val="00E20FF6"/>
    <w:rsid w:val="00E27DDF"/>
    <w:rsid w:val="00E27E01"/>
    <w:rsid w:val="00E30A90"/>
    <w:rsid w:val="00E31BAE"/>
    <w:rsid w:val="00E32DBA"/>
    <w:rsid w:val="00E350F4"/>
    <w:rsid w:val="00E43469"/>
    <w:rsid w:val="00E445DA"/>
    <w:rsid w:val="00E45379"/>
    <w:rsid w:val="00E46352"/>
    <w:rsid w:val="00E477A3"/>
    <w:rsid w:val="00E50B22"/>
    <w:rsid w:val="00E51E18"/>
    <w:rsid w:val="00E533BD"/>
    <w:rsid w:val="00E53706"/>
    <w:rsid w:val="00E57CE2"/>
    <w:rsid w:val="00E600DD"/>
    <w:rsid w:val="00E617BD"/>
    <w:rsid w:val="00E705B4"/>
    <w:rsid w:val="00E714FE"/>
    <w:rsid w:val="00E72967"/>
    <w:rsid w:val="00E72DD2"/>
    <w:rsid w:val="00E741E2"/>
    <w:rsid w:val="00E777C0"/>
    <w:rsid w:val="00E8155D"/>
    <w:rsid w:val="00E84D8D"/>
    <w:rsid w:val="00E86FC6"/>
    <w:rsid w:val="00E94F09"/>
    <w:rsid w:val="00EA0E04"/>
    <w:rsid w:val="00EA220D"/>
    <w:rsid w:val="00EA3156"/>
    <w:rsid w:val="00EA394B"/>
    <w:rsid w:val="00EA40A2"/>
    <w:rsid w:val="00EA4CD5"/>
    <w:rsid w:val="00EA5D2C"/>
    <w:rsid w:val="00EA5D8E"/>
    <w:rsid w:val="00EB0760"/>
    <w:rsid w:val="00EB07CF"/>
    <w:rsid w:val="00EB3B88"/>
    <w:rsid w:val="00EB5E78"/>
    <w:rsid w:val="00EB6B5B"/>
    <w:rsid w:val="00EB71D5"/>
    <w:rsid w:val="00EC3B8F"/>
    <w:rsid w:val="00EC5CA0"/>
    <w:rsid w:val="00EC7372"/>
    <w:rsid w:val="00ED30E8"/>
    <w:rsid w:val="00ED3B69"/>
    <w:rsid w:val="00ED695F"/>
    <w:rsid w:val="00ED6CD1"/>
    <w:rsid w:val="00EE45B2"/>
    <w:rsid w:val="00EE5F2E"/>
    <w:rsid w:val="00EF378C"/>
    <w:rsid w:val="00EF436A"/>
    <w:rsid w:val="00EF4A64"/>
    <w:rsid w:val="00EF5986"/>
    <w:rsid w:val="00EF6356"/>
    <w:rsid w:val="00EF6C64"/>
    <w:rsid w:val="00EF7AFC"/>
    <w:rsid w:val="00F02171"/>
    <w:rsid w:val="00F033EF"/>
    <w:rsid w:val="00F061A6"/>
    <w:rsid w:val="00F11AB3"/>
    <w:rsid w:val="00F20633"/>
    <w:rsid w:val="00F23E9F"/>
    <w:rsid w:val="00F25CFE"/>
    <w:rsid w:val="00F318E7"/>
    <w:rsid w:val="00F35243"/>
    <w:rsid w:val="00F377D1"/>
    <w:rsid w:val="00F4018F"/>
    <w:rsid w:val="00F43029"/>
    <w:rsid w:val="00F43AC4"/>
    <w:rsid w:val="00F43E6E"/>
    <w:rsid w:val="00F44423"/>
    <w:rsid w:val="00F479E6"/>
    <w:rsid w:val="00F50401"/>
    <w:rsid w:val="00F51236"/>
    <w:rsid w:val="00F52F63"/>
    <w:rsid w:val="00F5374C"/>
    <w:rsid w:val="00F541B8"/>
    <w:rsid w:val="00F54EBC"/>
    <w:rsid w:val="00F56CC2"/>
    <w:rsid w:val="00F574B7"/>
    <w:rsid w:val="00F60BC0"/>
    <w:rsid w:val="00F61B7F"/>
    <w:rsid w:val="00F62370"/>
    <w:rsid w:val="00F628D3"/>
    <w:rsid w:val="00F6497E"/>
    <w:rsid w:val="00F677E2"/>
    <w:rsid w:val="00F70797"/>
    <w:rsid w:val="00F718DA"/>
    <w:rsid w:val="00F73751"/>
    <w:rsid w:val="00F755E1"/>
    <w:rsid w:val="00F75EAD"/>
    <w:rsid w:val="00F77154"/>
    <w:rsid w:val="00F80F33"/>
    <w:rsid w:val="00F82119"/>
    <w:rsid w:val="00F83359"/>
    <w:rsid w:val="00F846D6"/>
    <w:rsid w:val="00F9173A"/>
    <w:rsid w:val="00F91800"/>
    <w:rsid w:val="00F91951"/>
    <w:rsid w:val="00F94E99"/>
    <w:rsid w:val="00F9650A"/>
    <w:rsid w:val="00F967C7"/>
    <w:rsid w:val="00FA0437"/>
    <w:rsid w:val="00FA233F"/>
    <w:rsid w:val="00FA2E05"/>
    <w:rsid w:val="00FA7D57"/>
    <w:rsid w:val="00FB0008"/>
    <w:rsid w:val="00FB071C"/>
    <w:rsid w:val="00FB2416"/>
    <w:rsid w:val="00FB3EA0"/>
    <w:rsid w:val="00FB55F4"/>
    <w:rsid w:val="00FC0B63"/>
    <w:rsid w:val="00FC1754"/>
    <w:rsid w:val="00FC2209"/>
    <w:rsid w:val="00FC409F"/>
    <w:rsid w:val="00FC61CE"/>
    <w:rsid w:val="00FC73E6"/>
    <w:rsid w:val="00FC7531"/>
    <w:rsid w:val="00FC7EAA"/>
    <w:rsid w:val="00FD3801"/>
    <w:rsid w:val="00FD4FA5"/>
    <w:rsid w:val="00FD5166"/>
    <w:rsid w:val="00FF40F6"/>
    <w:rsid w:val="00FF4218"/>
    <w:rsid w:val="00FF456A"/>
    <w:rsid w:val="00FF5745"/>
    <w:rsid w:val="00FF6204"/>
    <w:rsid w:val="00FF63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B1C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49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Revisin">
    <w:name w:val="Revision"/>
    <w:hidden/>
    <w:uiPriority w:val="99"/>
    <w:semiHidden/>
    <w:rsid w:val="004C72EF"/>
    <w:pPr>
      <w:spacing w:after="0" w:line="240" w:lineRule="auto"/>
    </w:pPr>
    <w:rPr>
      <w:rFonts w:ascii="Times New Roman" w:eastAsia="Times New Roman" w:hAnsi="Times New Roman" w:cs="Times New Roman"/>
      <w:sz w:val="20"/>
      <w:szCs w:val="20"/>
      <w:lang w:eastAsia="es-ES"/>
    </w:rPr>
  </w:style>
  <w:style w:type="character" w:customStyle="1" w:styleId="Mencinsinresolver1">
    <w:name w:val="Mención sin resolver1"/>
    <w:basedOn w:val="Fuentedeprrafopredeter"/>
    <w:uiPriority w:val="99"/>
    <w:semiHidden/>
    <w:unhideWhenUsed/>
    <w:rsid w:val="00E31BA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49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Revisin">
    <w:name w:val="Revision"/>
    <w:hidden/>
    <w:uiPriority w:val="99"/>
    <w:semiHidden/>
    <w:rsid w:val="004C72EF"/>
    <w:pPr>
      <w:spacing w:after="0" w:line="240" w:lineRule="auto"/>
    </w:pPr>
    <w:rPr>
      <w:rFonts w:ascii="Times New Roman" w:eastAsia="Times New Roman" w:hAnsi="Times New Roman" w:cs="Times New Roman"/>
      <w:sz w:val="20"/>
      <w:szCs w:val="20"/>
      <w:lang w:eastAsia="es-ES"/>
    </w:rPr>
  </w:style>
  <w:style w:type="character" w:customStyle="1" w:styleId="Mencinsinresolver1">
    <w:name w:val="Mención sin resolver1"/>
    <w:basedOn w:val="Fuentedeprrafopredeter"/>
    <w:uiPriority w:val="99"/>
    <w:semiHidden/>
    <w:unhideWhenUsed/>
    <w:rsid w:val="00E31B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4711409">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32726393">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76188964">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3343289">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2046449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04714667">
      <w:bodyDiv w:val="1"/>
      <w:marLeft w:val="0"/>
      <w:marRight w:val="0"/>
      <w:marTop w:val="0"/>
      <w:marBottom w:val="0"/>
      <w:divBdr>
        <w:top w:val="none" w:sz="0" w:space="0" w:color="auto"/>
        <w:left w:val="none" w:sz="0" w:space="0" w:color="auto"/>
        <w:bottom w:val="none" w:sz="0" w:space="0" w:color="auto"/>
        <w:right w:val="none" w:sz="0" w:space="0" w:color="auto"/>
      </w:divBdr>
      <w:divsChild>
        <w:div w:id="1008872743">
          <w:marLeft w:val="0"/>
          <w:marRight w:val="0"/>
          <w:marTop w:val="0"/>
          <w:marBottom w:val="0"/>
          <w:divBdr>
            <w:top w:val="none" w:sz="0" w:space="0" w:color="auto"/>
            <w:left w:val="none" w:sz="0" w:space="0" w:color="auto"/>
            <w:bottom w:val="none" w:sz="0" w:space="0" w:color="auto"/>
            <w:right w:val="none" w:sz="0" w:space="0" w:color="auto"/>
          </w:divBdr>
        </w:div>
      </w:divsChild>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3454966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2238067">
      <w:bodyDiv w:val="1"/>
      <w:marLeft w:val="0"/>
      <w:marRight w:val="0"/>
      <w:marTop w:val="0"/>
      <w:marBottom w:val="0"/>
      <w:divBdr>
        <w:top w:val="none" w:sz="0" w:space="0" w:color="auto"/>
        <w:left w:val="none" w:sz="0" w:space="0" w:color="auto"/>
        <w:bottom w:val="none" w:sz="0" w:space="0" w:color="auto"/>
        <w:right w:val="none" w:sz="0" w:space="0" w:color="auto"/>
      </w:divBdr>
      <w:divsChild>
        <w:div w:id="1566448094">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8777562">
      <w:bodyDiv w:val="1"/>
      <w:marLeft w:val="0"/>
      <w:marRight w:val="0"/>
      <w:marTop w:val="0"/>
      <w:marBottom w:val="0"/>
      <w:divBdr>
        <w:top w:val="none" w:sz="0" w:space="0" w:color="auto"/>
        <w:left w:val="none" w:sz="0" w:space="0" w:color="auto"/>
        <w:bottom w:val="none" w:sz="0" w:space="0" w:color="auto"/>
        <w:right w:val="none" w:sz="0" w:space="0" w:color="auto"/>
      </w:divBdr>
      <w:divsChild>
        <w:div w:id="652953516">
          <w:marLeft w:val="0"/>
          <w:marRight w:val="0"/>
          <w:marTop w:val="0"/>
          <w:marBottom w:val="98"/>
          <w:divBdr>
            <w:top w:val="none" w:sz="0" w:space="0" w:color="auto"/>
            <w:left w:val="none" w:sz="0" w:space="0" w:color="auto"/>
            <w:bottom w:val="none" w:sz="0" w:space="0" w:color="auto"/>
            <w:right w:val="none" w:sz="0" w:space="0" w:color="auto"/>
          </w:divBdr>
        </w:div>
        <w:div w:id="756633934">
          <w:marLeft w:val="0"/>
          <w:marRight w:val="0"/>
          <w:marTop w:val="0"/>
          <w:marBottom w:val="98"/>
          <w:divBdr>
            <w:top w:val="none" w:sz="0" w:space="0" w:color="auto"/>
            <w:left w:val="none" w:sz="0" w:space="0" w:color="auto"/>
            <w:bottom w:val="none" w:sz="0" w:space="0" w:color="auto"/>
            <w:right w:val="none" w:sz="0" w:space="0" w:color="auto"/>
          </w:divBdr>
        </w:div>
        <w:div w:id="1162893028">
          <w:marLeft w:val="0"/>
          <w:marRight w:val="0"/>
          <w:marTop w:val="0"/>
          <w:marBottom w:val="84"/>
          <w:divBdr>
            <w:top w:val="none" w:sz="0" w:space="0" w:color="auto"/>
            <w:left w:val="none" w:sz="0" w:space="0" w:color="auto"/>
            <w:bottom w:val="none" w:sz="0" w:space="0" w:color="auto"/>
            <w:right w:val="none" w:sz="0" w:space="0" w:color="auto"/>
          </w:divBdr>
        </w:div>
        <w:div w:id="457459142">
          <w:marLeft w:val="0"/>
          <w:marRight w:val="0"/>
          <w:marTop w:val="0"/>
          <w:marBottom w:val="101"/>
          <w:divBdr>
            <w:top w:val="none" w:sz="0" w:space="0" w:color="auto"/>
            <w:left w:val="none" w:sz="0" w:space="0" w:color="auto"/>
            <w:bottom w:val="none" w:sz="0" w:space="0" w:color="auto"/>
            <w:right w:val="none" w:sz="0" w:space="0" w:color="auto"/>
          </w:divBdr>
        </w:div>
      </w:divsChild>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3427390">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consultas.curp.gob.mx/CurpSP/html/informacionecurpPS.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0A2E6-3FE3-4EA5-AC00-C27BF5DF5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27</Pages>
  <Words>6184</Words>
  <Characters>34018</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Lima Estrada</dc:creator>
  <cp:keywords/>
  <dc:description/>
  <cp:lastModifiedBy>Ivan</cp:lastModifiedBy>
  <cp:revision>4</cp:revision>
  <cp:lastPrinted>2018-12-10T23:44:00Z</cp:lastPrinted>
  <dcterms:created xsi:type="dcterms:W3CDTF">2019-01-29T17:38:00Z</dcterms:created>
  <dcterms:modified xsi:type="dcterms:W3CDTF">2019-02-08T04:49:00Z</dcterms:modified>
</cp:coreProperties>
</file>