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A97BA" w14:textId="11087074" w:rsidR="00F2498E" w:rsidRDefault="00F2498E" w:rsidP="00C509F3">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EF1196">
        <w:rPr>
          <w:rFonts w:ascii="Palatino Linotype" w:eastAsia="Times New Roman" w:hAnsi="Palatino Linotype" w:cs="Arial"/>
          <w:color w:val="000000"/>
          <w:sz w:val="24"/>
          <w:szCs w:val="24"/>
          <w:lang w:eastAsia="es-MX"/>
        </w:rPr>
        <w:t xml:space="preserve"> </w:t>
      </w:r>
      <w:r w:rsidR="004029A0">
        <w:rPr>
          <w:rFonts w:ascii="Palatino Linotype" w:eastAsia="Times New Roman" w:hAnsi="Palatino Linotype" w:cs="Arial"/>
          <w:color w:val="000000"/>
          <w:sz w:val="24"/>
          <w:szCs w:val="24"/>
          <w:lang w:eastAsia="es-MX"/>
        </w:rPr>
        <w:t>veintitrés</w:t>
      </w:r>
      <w:r w:rsidR="004F4FEB">
        <w:rPr>
          <w:rFonts w:ascii="Palatino Linotype" w:eastAsia="Times New Roman" w:hAnsi="Palatino Linotype" w:cs="Arial"/>
          <w:color w:val="000000"/>
          <w:sz w:val="24"/>
          <w:szCs w:val="24"/>
          <w:lang w:eastAsia="es-MX"/>
        </w:rPr>
        <w:t xml:space="preserve"> de enero de dos mil diecinueve</w:t>
      </w:r>
      <w:r w:rsidR="00EF1196">
        <w:rPr>
          <w:rFonts w:ascii="Palatino Linotype" w:eastAsia="Times New Roman" w:hAnsi="Palatino Linotype" w:cs="Arial"/>
          <w:color w:val="000000"/>
          <w:sz w:val="24"/>
          <w:szCs w:val="24"/>
          <w:lang w:eastAsia="es-MX"/>
        </w:rPr>
        <w:t>.</w:t>
      </w:r>
    </w:p>
    <w:p w14:paraId="293B7FE1" w14:textId="77777777" w:rsidR="00EF1196" w:rsidRPr="004A1F2A" w:rsidRDefault="00EF1196" w:rsidP="00C509F3">
      <w:pPr>
        <w:shd w:val="clear" w:color="auto" w:fill="FFFFFF"/>
        <w:spacing w:after="0" w:line="360" w:lineRule="auto"/>
        <w:jc w:val="both"/>
        <w:rPr>
          <w:rFonts w:ascii="Palatino Linotype" w:eastAsia="Times New Roman" w:hAnsi="Palatino Linotype" w:cs="Arial"/>
          <w:color w:val="000000"/>
          <w:szCs w:val="24"/>
          <w:lang w:eastAsia="es-MX"/>
        </w:rPr>
      </w:pPr>
    </w:p>
    <w:p w14:paraId="6AA5B540" w14:textId="11C242B8" w:rsidR="00F2498E" w:rsidRDefault="00F2498E" w:rsidP="00C509F3">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w:t>
      </w:r>
      <w:r w:rsidRPr="002D563F">
        <w:rPr>
          <w:rFonts w:ascii="Palatino Linotype" w:hAnsi="Palatino Linotype" w:cs="Arial"/>
          <w:sz w:val="24"/>
          <w:szCs w:val="24"/>
        </w:rPr>
        <w:t xml:space="preserve">del recurso de revisión número </w:t>
      </w:r>
      <w:r w:rsidR="002C4718" w:rsidRPr="002D563F">
        <w:rPr>
          <w:rFonts w:ascii="Palatino Linotype" w:hAnsi="Palatino Linotype" w:cs="Arial"/>
          <w:b/>
          <w:bCs/>
          <w:sz w:val="24"/>
          <w:szCs w:val="24"/>
          <w:lang w:eastAsia="es-MX"/>
        </w:rPr>
        <w:t>0</w:t>
      </w:r>
      <w:r w:rsidR="00DE4DF3">
        <w:rPr>
          <w:rFonts w:ascii="Palatino Linotype" w:hAnsi="Palatino Linotype" w:cs="Arial"/>
          <w:b/>
          <w:bCs/>
          <w:sz w:val="24"/>
          <w:szCs w:val="24"/>
          <w:lang w:eastAsia="es-MX"/>
        </w:rPr>
        <w:t>4190</w:t>
      </w:r>
      <w:r w:rsidR="00841EFA">
        <w:rPr>
          <w:rFonts w:ascii="Palatino Linotype" w:hAnsi="Palatino Linotype" w:cs="Arial"/>
          <w:b/>
          <w:bCs/>
          <w:sz w:val="24"/>
          <w:szCs w:val="24"/>
          <w:lang w:eastAsia="es-MX"/>
        </w:rPr>
        <w:t>/INFOEM/AD</w:t>
      </w:r>
      <w:r w:rsidRPr="002D563F">
        <w:rPr>
          <w:rFonts w:ascii="Palatino Linotype" w:hAnsi="Palatino Linotype" w:cs="Arial"/>
          <w:b/>
          <w:bCs/>
          <w:sz w:val="24"/>
          <w:szCs w:val="24"/>
          <w:lang w:eastAsia="es-MX"/>
        </w:rPr>
        <w:t>/RR/201</w:t>
      </w:r>
      <w:r w:rsidR="004D66AD" w:rsidRPr="002D563F">
        <w:rPr>
          <w:rFonts w:ascii="Palatino Linotype" w:hAnsi="Palatino Linotype" w:cs="Arial"/>
          <w:b/>
          <w:bCs/>
          <w:sz w:val="24"/>
          <w:szCs w:val="24"/>
          <w:lang w:eastAsia="es-MX"/>
        </w:rPr>
        <w:t>8</w:t>
      </w:r>
      <w:r w:rsidRPr="002D563F">
        <w:rPr>
          <w:rFonts w:ascii="Palatino Linotype" w:hAnsi="Palatino Linotype" w:cs="Arial"/>
          <w:sz w:val="24"/>
          <w:szCs w:val="24"/>
        </w:rPr>
        <w:t>, interpuesto por l</w:t>
      </w:r>
      <w:r w:rsidR="00DE4DF3">
        <w:rPr>
          <w:rFonts w:ascii="Palatino Linotype" w:hAnsi="Palatino Linotype" w:cs="Arial"/>
          <w:sz w:val="24"/>
          <w:szCs w:val="24"/>
        </w:rPr>
        <w:t>a</w:t>
      </w:r>
      <w:r w:rsidRPr="002D563F">
        <w:rPr>
          <w:rFonts w:ascii="Palatino Linotype" w:hAnsi="Palatino Linotype" w:cs="Arial"/>
          <w:sz w:val="24"/>
          <w:szCs w:val="24"/>
        </w:rPr>
        <w:t xml:space="preserve"> </w:t>
      </w:r>
      <w:r w:rsidRPr="00DE4DF3">
        <w:rPr>
          <w:rFonts w:ascii="Palatino Linotype" w:hAnsi="Palatino Linotype" w:cs="Arial"/>
          <w:b/>
          <w:sz w:val="24"/>
          <w:szCs w:val="24"/>
        </w:rPr>
        <w:t>C.</w:t>
      </w:r>
      <w:r w:rsidR="00D71BF7" w:rsidRPr="00DE4DF3">
        <w:rPr>
          <w:rFonts w:ascii="Palatino Linotype" w:hAnsi="Palatino Linotype" w:cs="Arial"/>
          <w:b/>
          <w:sz w:val="24"/>
          <w:szCs w:val="24"/>
        </w:rPr>
        <w:t xml:space="preserve"> </w:t>
      </w:r>
      <w:r w:rsidR="00154216">
        <w:rPr>
          <w:rFonts w:ascii="Palatino Linotype" w:hAnsi="Palatino Linotype" w:cs="Arial"/>
          <w:b/>
          <w:sz w:val="24"/>
          <w:szCs w:val="24"/>
        </w:rPr>
        <w:t>XXXXXXXXXXXXXXX</w:t>
      </w:r>
      <w:r w:rsidR="00D71BF7" w:rsidRPr="002D563F">
        <w:rPr>
          <w:rFonts w:ascii="Palatino Linotype" w:hAnsi="Palatino Linotype" w:cs="Arial"/>
          <w:b/>
          <w:sz w:val="24"/>
          <w:szCs w:val="24"/>
        </w:rPr>
        <w:t>,</w:t>
      </w:r>
      <w:r w:rsidRPr="002D563F">
        <w:rPr>
          <w:rFonts w:ascii="Palatino Linotype" w:hAnsi="Palatino Linotype" w:cs="Arial"/>
          <w:b/>
          <w:sz w:val="24"/>
          <w:szCs w:val="24"/>
        </w:rPr>
        <w:t xml:space="preserve"> </w:t>
      </w:r>
      <w:r w:rsidRPr="002D563F">
        <w:rPr>
          <w:rFonts w:ascii="Palatino Linotype" w:hAnsi="Palatino Linotype" w:cs="Arial"/>
          <w:sz w:val="24"/>
          <w:szCs w:val="24"/>
        </w:rPr>
        <w:t xml:space="preserve">en lo sucesivo </w:t>
      </w:r>
      <w:r w:rsidR="002C4718" w:rsidRPr="002D563F">
        <w:rPr>
          <w:rFonts w:ascii="Palatino Linotype" w:hAnsi="Palatino Linotype" w:cs="Arial"/>
          <w:sz w:val="24"/>
          <w:szCs w:val="24"/>
        </w:rPr>
        <w:t>l</w:t>
      </w:r>
      <w:r w:rsidR="000C2D59" w:rsidRPr="002D563F">
        <w:rPr>
          <w:rFonts w:ascii="Palatino Linotype" w:hAnsi="Palatino Linotype" w:cs="Arial"/>
          <w:sz w:val="24"/>
          <w:szCs w:val="24"/>
        </w:rPr>
        <w:t>a</w:t>
      </w:r>
      <w:r w:rsidRPr="002D563F">
        <w:rPr>
          <w:rFonts w:ascii="Palatino Linotype" w:hAnsi="Palatino Linotype" w:cs="Arial"/>
          <w:sz w:val="24"/>
          <w:szCs w:val="24"/>
        </w:rPr>
        <w:t xml:space="preserve"> </w:t>
      </w:r>
      <w:r w:rsidR="000C2D59" w:rsidRPr="002D563F">
        <w:rPr>
          <w:rFonts w:ascii="Palatino Linotype" w:hAnsi="Palatino Linotype" w:cs="Arial"/>
          <w:sz w:val="24"/>
          <w:szCs w:val="24"/>
        </w:rPr>
        <w:t>Recurrente</w:t>
      </w:r>
      <w:r w:rsidRPr="002D563F">
        <w:rPr>
          <w:rFonts w:ascii="Palatino Linotype" w:hAnsi="Palatino Linotype" w:cs="Arial"/>
          <w:sz w:val="24"/>
          <w:szCs w:val="24"/>
        </w:rPr>
        <w:t xml:space="preserve">, en contra de la respuesta otorgada por </w:t>
      </w:r>
      <w:r w:rsidR="007A5B2E" w:rsidRPr="007965D2">
        <w:rPr>
          <w:rFonts w:ascii="Palatino Linotype" w:hAnsi="Palatino Linotype" w:cs="Arial"/>
          <w:b/>
          <w:sz w:val="24"/>
          <w:szCs w:val="24"/>
        </w:rPr>
        <w:t>e</w:t>
      </w:r>
      <w:r w:rsidR="00D71BF7" w:rsidRPr="007965D2">
        <w:rPr>
          <w:rFonts w:ascii="Palatino Linotype" w:hAnsi="Palatino Linotype" w:cs="Arial"/>
          <w:b/>
          <w:sz w:val="24"/>
          <w:szCs w:val="24"/>
        </w:rPr>
        <w:t xml:space="preserve">l </w:t>
      </w:r>
      <w:r w:rsidR="007965D2" w:rsidRPr="007965D2">
        <w:rPr>
          <w:rFonts w:ascii="Palatino Linotype" w:hAnsi="Palatino Linotype"/>
          <w:b/>
          <w:sz w:val="24"/>
          <w:szCs w:val="24"/>
        </w:rPr>
        <w:t>Sistema para el Desarrollo Integral de la Familia del Estado de México</w:t>
      </w:r>
      <w:r w:rsidR="000C2D59" w:rsidRPr="002D563F">
        <w:rPr>
          <w:rFonts w:ascii="Palatino Linotype" w:hAnsi="Palatino Linotype" w:cs="Arial"/>
          <w:b/>
          <w:sz w:val="24"/>
          <w:szCs w:val="24"/>
        </w:rPr>
        <w:t>,</w:t>
      </w:r>
      <w:r w:rsidRPr="002D563F">
        <w:rPr>
          <w:rFonts w:ascii="Palatino Linotype" w:hAnsi="Palatino Linotype" w:cs="Arial"/>
          <w:b/>
          <w:sz w:val="24"/>
          <w:szCs w:val="24"/>
        </w:rPr>
        <w:t xml:space="preserve"> </w:t>
      </w:r>
      <w:r w:rsidRPr="002D563F">
        <w:rPr>
          <w:rFonts w:ascii="Palatino Linotype" w:hAnsi="Palatino Linotype" w:cs="Arial"/>
          <w:sz w:val="24"/>
          <w:szCs w:val="24"/>
        </w:rPr>
        <w:t>en lo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D71BF7">
        <w:rPr>
          <w:rFonts w:ascii="Palatino Linotype" w:hAnsi="Palatino Linotype" w:cs="Arial"/>
          <w:sz w:val="24"/>
          <w:szCs w:val="24"/>
        </w:rPr>
        <w:t>Sujeto</w:t>
      </w:r>
      <w:r w:rsidR="000C2D59" w:rsidRPr="00D71BF7">
        <w:rPr>
          <w:rFonts w:ascii="Palatino Linotype" w:hAnsi="Palatino Linotype" w:cs="Arial"/>
          <w:b/>
          <w:sz w:val="24"/>
          <w:szCs w:val="24"/>
        </w:rPr>
        <w:t xml:space="preserve"> </w:t>
      </w:r>
      <w:r w:rsidR="000C2D59" w:rsidRPr="00D71BF7">
        <w:rPr>
          <w:rFonts w:ascii="Palatino Linotype" w:hAnsi="Palatino Linotype" w:cs="Arial"/>
          <w:sz w:val="24"/>
          <w:szCs w:val="24"/>
        </w:rPr>
        <w:t>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14:paraId="72274245" w14:textId="77777777" w:rsidR="00F2498E" w:rsidRPr="0028671D" w:rsidRDefault="00F2498E" w:rsidP="00C509F3">
      <w:pPr>
        <w:tabs>
          <w:tab w:val="left" w:pos="1701"/>
        </w:tabs>
        <w:spacing w:after="0" w:line="360" w:lineRule="auto"/>
        <w:jc w:val="both"/>
        <w:rPr>
          <w:rFonts w:ascii="Palatino Linotype" w:hAnsi="Palatino Linotype" w:cs="Arial"/>
          <w:sz w:val="24"/>
        </w:rPr>
      </w:pPr>
    </w:p>
    <w:p w14:paraId="67265217" w14:textId="77777777" w:rsidR="00F2498E" w:rsidRDefault="00F2498E" w:rsidP="00C509F3">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44283477" w14:textId="77777777" w:rsidR="00F2498E" w:rsidRPr="004A1F2A" w:rsidRDefault="00F2498E" w:rsidP="00C509F3">
      <w:pPr>
        <w:tabs>
          <w:tab w:val="left" w:pos="1701"/>
        </w:tabs>
        <w:spacing w:after="0" w:line="360" w:lineRule="auto"/>
        <w:jc w:val="both"/>
        <w:rPr>
          <w:rFonts w:ascii="Palatino Linotype" w:hAnsi="Palatino Linotype" w:cs="Arial"/>
          <w:b/>
          <w:szCs w:val="24"/>
        </w:rPr>
      </w:pPr>
    </w:p>
    <w:p w14:paraId="55719996" w14:textId="77777777" w:rsidR="00F2498E" w:rsidRPr="002C4718" w:rsidRDefault="006E20F9" w:rsidP="00C509F3">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14:paraId="021DFFF7" w14:textId="6440F28C" w:rsidR="00F2498E" w:rsidRDefault="00E120FC" w:rsidP="00C509F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DE4DF3">
        <w:rPr>
          <w:rFonts w:ascii="Palatino Linotype" w:hAnsi="Palatino Linotype" w:cs="Arial"/>
          <w:sz w:val="24"/>
          <w:szCs w:val="24"/>
        </w:rPr>
        <w:t xml:space="preserve">veintiocho </w:t>
      </w:r>
      <w:r w:rsidR="002D563F">
        <w:rPr>
          <w:rFonts w:ascii="Palatino Linotype" w:hAnsi="Palatino Linotype" w:cs="Arial"/>
          <w:sz w:val="24"/>
          <w:szCs w:val="24"/>
        </w:rPr>
        <w:t xml:space="preserve">de septiembre </w:t>
      </w:r>
      <w:r w:rsidR="00F2498E">
        <w:rPr>
          <w:rFonts w:ascii="Palatino Linotype" w:hAnsi="Palatino Linotype" w:cs="Arial"/>
          <w:sz w:val="24"/>
          <w:szCs w:val="24"/>
        </w:rPr>
        <w:t>de</w:t>
      </w:r>
      <w:r w:rsidR="00F2498E" w:rsidRPr="00DE7FAE">
        <w:rPr>
          <w:rFonts w:ascii="Palatino Linotype" w:hAnsi="Palatino Linotype" w:cs="Arial"/>
          <w:sz w:val="24"/>
          <w:szCs w:val="24"/>
        </w:rPr>
        <w:t xml:space="preserve"> dos mil </w:t>
      </w:r>
      <w:r w:rsidR="00F2498E" w:rsidRPr="000C2D59">
        <w:rPr>
          <w:rFonts w:ascii="Palatino Linotype" w:hAnsi="Palatino Linotype" w:cs="Arial"/>
          <w:sz w:val="24"/>
          <w:szCs w:val="24"/>
        </w:rPr>
        <w:t>dieci</w:t>
      </w:r>
      <w:r w:rsidR="004D66AD" w:rsidRPr="000C2D59">
        <w:rPr>
          <w:rFonts w:ascii="Palatino Linotype" w:hAnsi="Palatino Linotype" w:cs="Arial"/>
          <w:sz w:val="24"/>
          <w:szCs w:val="24"/>
        </w:rPr>
        <w:t>ocho</w:t>
      </w:r>
      <w:r w:rsidR="00F2498E" w:rsidRPr="000C2D59">
        <w:rPr>
          <w:rFonts w:ascii="Palatino Linotype" w:hAnsi="Palatino Linotype" w:cs="Arial"/>
          <w:sz w:val="24"/>
          <w:szCs w:val="24"/>
        </w:rPr>
        <w:t xml:space="preserve">, </w:t>
      </w:r>
      <w:r w:rsidR="002C4718" w:rsidRPr="000C2D59">
        <w:rPr>
          <w:rFonts w:ascii="Palatino Linotype" w:hAnsi="Palatino Linotype" w:cs="Arial"/>
          <w:sz w:val="24"/>
          <w:szCs w:val="24"/>
        </w:rPr>
        <w:t>l</w:t>
      </w:r>
      <w:r w:rsidR="00DE4DF3">
        <w:rPr>
          <w:rFonts w:ascii="Palatino Linotype" w:hAnsi="Palatino Linotype" w:cs="Arial"/>
          <w:sz w:val="24"/>
          <w:szCs w:val="24"/>
        </w:rPr>
        <w:t>a</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presentó a través Sistema de Acceso</w:t>
      </w:r>
      <w:r w:rsidR="002D563F">
        <w:rPr>
          <w:rFonts w:ascii="Palatino Linotype" w:hAnsi="Palatino Linotype" w:cs="Arial"/>
          <w:sz w:val="24"/>
          <w:szCs w:val="24"/>
        </w:rPr>
        <w:t>,</w:t>
      </w:r>
      <w:r w:rsidR="006E20F9" w:rsidRPr="000C2D59">
        <w:rPr>
          <w:rFonts w:ascii="Palatino Linotype" w:hAnsi="Palatino Linotype" w:cs="Arial"/>
          <w:sz w:val="24"/>
          <w:szCs w:val="24"/>
        </w:rPr>
        <w:t xml:space="preserve"> </w:t>
      </w:r>
      <w:r w:rsidR="002D563F">
        <w:rPr>
          <w:rFonts w:ascii="Palatino Linotype" w:eastAsia="Calibri" w:hAnsi="Palatino Linotype" w:cs="Arial"/>
          <w:sz w:val="24"/>
          <w:szCs w:val="24"/>
          <w:lang w:val="es-ES" w:eastAsia="es-ES"/>
        </w:rPr>
        <w:t xml:space="preserve">Rectificación, Cancelación y Oposición de Datos Personales del Estado de México, </w:t>
      </w:r>
      <w:r w:rsidR="002D563F" w:rsidRPr="009D65F5">
        <w:rPr>
          <w:rFonts w:ascii="Palatino Linotype" w:eastAsia="Calibri" w:hAnsi="Palatino Linotype" w:cs="Arial"/>
          <w:b/>
          <w:sz w:val="24"/>
          <w:szCs w:val="24"/>
          <w:lang w:val="es-ES" w:eastAsia="es-ES"/>
        </w:rPr>
        <w:t>SARCOEM</w:t>
      </w:r>
      <w:r w:rsidR="006E20F9" w:rsidRPr="007A5B2E">
        <w:rPr>
          <w:rFonts w:ascii="Palatino Linotype" w:hAnsi="Palatino Linotype" w:cs="Arial"/>
          <w:b/>
          <w:sz w:val="24"/>
          <w:szCs w:val="24"/>
        </w:rPr>
        <w:t>,</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C2625D" w:rsidRPr="00C2625D">
        <w:rPr>
          <w:rFonts w:ascii="Palatino Linotype" w:eastAsia="Calibri" w:hAnsi="Palatino Linotype" w:cs="Arial"/>
          <w:b/>
          <w:sz w:val="24"/>
          <w:szCs w:val="24"/>
          <w:lang w:val="es-ES" w:eastAsia="es-ES"/>
        </w:rPr>
        <w:t>00005/DIFEM/AD/2018</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14:paraId="01B19C8A" w14:textId="77777777" w:rsidR="00C509F3" w:rsidRDefault="00C509F3" w:rsidP="00C509F3">
      <w:pPr>
        <w:spacing w:after="0" w:line="360" w:lineRule="auto"/>
        <w:jc w:val="both"/>
        <w:rPr>
          <w:rFonts w:ascii="Palatino Linotype" w:hAnsi="Palatino Linotype" w:cs="Arial"/>
          <w:sz w:val="24"/>
          <w:szCs w:val="24"/>
        </w:rPr>
      </w:pPr>
    </w:p>
    <w:p w14:paraId="53F14C7E" w14:textId="0F9413C6" w:rsidR="00D71BF7" w:rsidRDefault="00D71BF7" w:rsidP="00C509F3">
      <w:pPr>
        <w:spacing w:after="0" w:line="240" w:lineRule="auto"/>
        <w:ind w:left="851" w:right="851"/>
        <w:jc w:val="both"/>
        <w:rPr>
          <w:rFonts w:ascii="Palatino Linotype" w:hAnsi="Palatino Linotype"/>
          <w:i/>
          <w:color w:val="000000"/>
        </w:rPr>
      </w:pPr>
      <w:r w:rsidRPr="00C2625D">
        <w:rPr>
          <w:rFonts w:ascii="Palatino Linotype" w:hAnsi="Palatino Linotype"/>
          <w:i/>
          <w:color w:val="000000"/>
        </w:rPr>
        <w:t>“</w:t>
      </w:r>
      <w:r w:rsidR="00C2625D" w:rsidRPr="00C2625D">
        <w:rPr>
          <w:rFonts w:ascii="Palatino Linotype" w:hAnsi="Palatino Linotype"/>
          <w:i/>
          <w:color w:val="000000"/>
        </w:rPr>
        <w:t xml:space="preserve">SE SOLICITA COPIA CERTIFICADA DE TODOS LOS DOCUMENTOS QUE CONFORMAN EL EXPEDIENTE APERTURADO CON MOTIVO DE LA DENUNCIA ELECTRÓNICA DE NÚMERO DE FOLIO 17270-2017-2625 (ANEXO) Y PRONUNCIAMIENTO DEL ESTADO QUE GUARDA DICHO PROCEDIMIENTO. ASÍ MISMO SOLICITO COPIA DEL FORMATO ÚNICO </w:t>
      </w:r>
      <w:r w:rsidR="00C2625D" w:rsidRPr="00C2625D">
        <w:rPr>
          <w:rFonts w:ascii="Palatino Linotype" w:hAnsi="Palatino Linotype"/>
          <w:i/>
          <w:color w:val="000000"/>
        </w:rPr>
        <w:lastRenderedPageBreak/>
        <w:t xml:space="preserve">DE MOVIMIENTOS DE PERSONAL (FUMP) DE BAJA A MI NOMBRE, </w:t>
      </w:r>
      <w:r w:rsidR="00154216">
        <w:rPr>
          <w:rFonts w:ascii="Palatino Linotype" w:hAnsi="Palatino Linotype"/>
          <w:i/>
          <w:color w:val="000000"/>
        </w:rPr>
        <w:t>XXXXXXXXXXXXX</w:t>
      </w:r>
      <w:r w:rsidR="00C2625D" w:rsidRPr="00C2625D">
        <w:rPr>
          <w:rFonts w:ascii="Palatino Linotype" w:hAnsi="Palatino Linotype"/>
          <w:i/>
          <w:color w:val="000000"/>
        </w:rPr>
        <w:t>.</w:t>
      </w:r>
      <w:r w:rsidRPr="00C2625D">
        <w:rPr>
          <w:rFonts w:ascii="Palatino Linotype" w:hAnsi="Palatino Linotype"/>
          <w:i/>
          <w:color w:val="000000"/>
        </w:rPr>
        <w:t>”</w:t>
      </w:r>
    </w:p>
    <w:p w14:paraId="54FC1375" w14:textId="77777777" w:rsidR="00017F4E" w:rsidRPr="00C2625D" w:rsidRDefault="00017F4E" w:rsidP="00C509F3">
      <w:pPr>
        <w:spacing w:after="0" w:line="360" w:lineRule="auto"/>
        <w:ind w:left="851" w:right="851"/>
        <w:jc w:val="both"/>
        <w:rPr>
          <w:rFonts w:ascii="Palatino Linotype" w:hAnsi="Palatino Linotype" w:cs="Arial"/>
          <w:i/>
        </w:rPr>
      </w:pPr>
    </w:p>
    <w:p w14:paraId="7022E67F" w14:textId="29B14681" w:rsidR="002D563F" w:rsidRDefault="002D563F" w:rsidP="00C509F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w:t>
      </w:r>
      <w:r w:rsidR="00C2625D">
        <w:rPr>
          <w:rFonts w:ascii="Palatino Linotype" w:hAnsi="Palatino Linotype" w:cs="Arial"/>
          <w:sz w:val="24"/>
          <w:szCs w:val="24"/>
        </w:rPr>
        <w:t>tres a</w:t>
      </w:r>
      <w:r>
        <w:rPr>
          <w:rFonts w:ascii="Palatino Linotype" w:hAnsi="Palatino Linotype" w:cs="Arial"/>
          <w:sz w:val="24"/>
          <w:szCs w:val="24"/>
        </w:rPr>
        <w:t>rchivo</w:t>
      </w:r>
      <w:r w:rsidR="00C2625D">
        <w:rPr>
          <w:rFonts w:ascii="Palatino Linotype" w:hAnsi="Palatino Linotype" w:cs="Arial"/>
          <w:sz w:val="24"/>
          <w:szCs w:val="24"/>
        </w:rPr>
        <w:t>s</w:t>
      </w:r>
      <w:r>
        <w:rPr>
          <w:rFonts w:ascii="Palatino Linotype" w:hAnsi="Palatino Linotype" w:cs="Arial"/>
          <w:sz w:val="24"/>
          <w:szCs w:val="24"/>
        </w:rPr>
        <w:t xml:space="preserve"> </w:t>
      </w:r>
      <w:r w:rsidR="00C2625D">
        <w:rPr>
          <w:rFonts w:ascii="Palatino Linotype" w:hAnsi="Palatino Linotype" w:cs="Arial"/>
          <w:sz w:val="24"/>
          <w:szCs w:val="24"/>
        </w:rPr>
        <w:t>con los nombres y contenidos siguientes:</w:t>
      </w:r>
    </w:p>
    <w:p w14:paraId="79181940" w14:textId="77777777" w:rsidR="00C2625D" w:rsidRPr="00C2625D" w:rsidRDefault="00C2625D" w:rsidP="00C509F3">
      <w:pPr>
        <w:pStyle w:val="Prrafodelista"/>
        <w:numPr>
          <w:ilvl w:val="0"/>
          <w:numId w:val="22"/>
        </w:numPr>
        <w:spacing w:line="360" w:lineRule="auto"/>
        <w:ind w:left="709" w:hanging="284"/>
        <w:contextualSpacing/>
        <w:jc w:val="both"/>
        <w:rPr>
          <w:rFonts w:ascii="Palatino Linotype" w:hAnsi="Palatino Linotype" w:cs="Arial"/>
        </w:rPr>
      </w:pPr>
      <w:r>
        <w:rPr>
          <w:rFonts w:ascii="Palatino Linotype" w:hAnsi="Palatino Linotype"/>
          <w:b/>
          <w:lang w:val="es-ES_tradnl"/>
        </w:rPr>
        <w:t xml:space="preserve">INE.pdf, </w:t>
      </w:r>
      <w:r>
        <w:rPr>
          <w:rFonts w:ascii="Palatino Linotype" w:hAnsi="Palatino Linotype"/>
          <w:lang w:val="es-ES_tradnl"/>
        </w:rPr>
        <w:t>archivo que consiste en la copia de la credencial de la Recurrente.</w:t>
      </w:r>
    </w:p>
    <w:p w14:paraId="7C63662F" w14:textId="30D38403" w:rsidR="00C2625D" w:rsidRPr="00C2625D" w:rsidRDefault="00C2625D" w:rsidP="00C509F3">
      <w:pPr>
        <w:pStyle w:val="Prrafodelista"/>
        <w:numPr>
          <w:ilvl w:val="0"/>
          <w:numId w:val="22"/>
        </w:numPr>
        <w:spacing w:line="360" w:lineRule="auto"/>
        <w:ind w:left="709" w:hanging="284"/>
        <w:contextualSpacing/>
        <w:jc w:val="both"/>
        <w:rPr>
          <w:rFonts w:ascii="Palatino Linotype" w:hAnsi="Palatino Linotype" w:cs="Arial"/>
        </w:rPr>
      </w:pPr>
      <w:r>
        <w:rPr>
          <w:rFonts w:ascii="Palatino Linotype" w:hAnsi="Palatino Linotype"/>
          <w:b/>
          <w:lang w:val="es-ES_tradnl"/>
        </w:rPr>
        <w:t xml:space="preserve">QUEJA.pdf, </w:t>
      </w:r>
      <w:r>
        <w:rPr>
          <w:rFonts w:ascii="Palatino Linotype" w:hAnsi="Palatino Linotype"/>
          <w:lang w:val="es-ES_tradnl"/>
        </w:rPr>
        <w:t xml:space="preserve">este documento contiene la consulta electrónica del seguimiento del </w:t>
      </w:r>
      <w:r w:rsidR="00954FF2">
        <w:rPr>
          <w:rFonts w:ascii="Palatino Linotype" w:hAnsi="Palatino Linotype"/>
          <w:lang w:val="es-ES_tradnl"/>
        </w:rPr>
        <w:t>trámite</w:t>
      </w:r>
      <w:r>
        <w:rPr>
          <w:rFonts w:ascii="Palatino Linotype" w:hAnsi="Palatino Linotype"/>
          <w:lang w:val="es-ES_tradnl"/>
        </w:rPr>
        <w:t xml:space="preserve"> de una queja interpuesta por la Recurrente.</w:t>
      </w:r>
    </w:p>
    <w:p w14:paraId="2D43B0EE" w14:textId="55D9E58E" w:rsidR="00C2625D" w:rsidRPr="00C2625D" w:rsidRDefault="00C2625D" w:rsidP="00C509F3">
      <w:pPr>
        <w:pStyle w:val="Prrafodelista"/>
        <w:numPr>
          <w:ilvl w:val="0"/>
          <w:numId w:val="22"/>
        </w:numPr>
        <w:spacing w:line="360" w:lineRule="auto"/>
        <w:ind w:left="709" w:hanging="284"/>
        <w:contextualSpacing/>
        <w:jc w:val="both"/>
        <w:rPr>
          <w:rFonts w:ascii="Palatino Linotype" w:hAnsi="Palatino Linotype" w:cs="Arial"/>
        </w:rPr>
      </w:pPr>
      <w:r>
        <w:rPr>
          <w:rFonts w:ascii="Palatino Linotype" w:hAnsi="Palatino Linotype"/>
          <w:b/>
          <w:lang w:val="es-ES_tradnl"/>
        </w:rPr>
        <w:t xml:space="preserve">OFICIO.pdf, </w:t>
      </w:r>
      <w:r>
        <w:rPr>
          <w:rFonts w:ascii="Palatino Linotype" w:hAnsi="Palatino Linotype"/>
          <w:lang w:val="es-ES_tradnl"/>
        </w:rPr>
        <w:t>contiene un escrito de fecha siete de septiembre de dos mil diecisiete, signado por la Recurrente en donde relata actos suscitados en el año dos mil diecisiete en donde se le impide el acceso a realizar sus actividades laborales en el Sistema para el Desarrollo Integral de la Familia, interponiendo queja ante la Secretaria de la Contraloría del Estado México.</w:t>
      </w:r>
    </w:p>
    <w:p w14:paraId="4AA92D05" w14:textId="77777777" w:rsidR="00C2625D" w:rsidRDefault="00C2625D" w:rsidP="00C509F3">
      <w:pPr>
        <w:spacing w:after="0" w:line="360" w:lineRule="auto"/>
        <w:contextualSpacing/>
        <w:jc w:val="both"/>
        <w:rPr>
          <w:rFonts w:ascii="Palatino Linotype" w:hAnsi="Palatino Linotype" w:cs="Arial"/>
        </w:rPr>
      </w:pPr>
    </w:p>
    <w:p w14:paraId="22DF7C99" w14:textId="18E764F1" w:rsidR="00F2498E" w:rsidRPr="00C2625D" w:rsidRDefault="00C2625D" w:rsidP="00C509F3">
      <w:pPr>
        <w:spacing w:after="0" w:line="360" w:lineRule="auto"/>
        <w:contextualSpacing/>
        <w:jc w:val="both"/>
        <w:rPr>
          <w:rFonts w:ascii="Palatino Linotype" w:hAnsi="Palatino Linotype" w:cs="Arial"/>
          <w:sz w:val="24"/>
          <w:szCs w:val="24"/>
        </w:rPr>
      </w:pPr>
      <w:r w:rsidRPr="00C2625D">
        <w:rPr>
          <w:rFonts w:ascii="Palatino Linotype" w:hAnsi="Palatino Linotype" w:cs="Arial"/>
          <w:sz w:val="24"/>
          <w:szCs w:val="24"/>
        </w:rPr>
        <w:t xml:space="preserve"> </w:t>
      </w:r>
      <w:r w:rsidR="00F2498E" w:rsidRPr="00C2625D">
        <w:rPr>
          <w:rFonts w:ascii="Palatino Linotype" w:hAnsi="Palatino Linotype" w:cs="Arial"/>
          <w:sz w:val="24"/>
          <w:szCs w:val="24"/>
        </w:rPr>
        <w:t>Haciéndose constar que del acuse de solicitud de información contenida en el expediente electróni</w:t>
      </w:r>
      <w:r w:rsidR="002C4718" w:rsidRPr="00C2625D">
        <w:rPr>
          <w:rFonts w:ascii="Palatino Linotype" w:hAnsi="Palatino Linotype" w:cs="Arial"/>
          <w:sz w:val="24"/>
          <w:szCs w:val="24"/>
        </w:rPr>
        <w:t>co del SA</w:t>
      </w:r>
      <w:r w:rsidR="002D563F" w:rsidRPr="00C2625D">
        <w:rPr>
          <w:rFonts w:ascii="Palatino Linotype" w:hAnsi="Palatino Linotype" w:cs="Arial"/>
          <w:sz w:val="24"/>
          <w:szCs w:val="24"/>
        </w:rPr>
        <w:t>RCOEM</w:t>
      </w:r>
      <w:r w:rsidR="002C4718" w:rsidRPr="00C2625D">
        <w:rPr>
          <w:rFonts w:ascii="Palatino Linotype" w:hAnsi="Palatino Linotype" w:cs="Arial"/>
          <w:sz w:val="24"/>
          <w:szCs w:val="24"/>
        </w:rPr>
        <w:t xml:space="preserve">, se aprecia que </w:t>
      </w:r>
      <w:r w:rsidR="002D563F" w:rsidRPr="00C2625D">
        <w:rPr>
          <w:rFonts w:ascii="Palatino Linotype" w:hAnsi="Palatino Linotype" w:cs="Arial"/>
          <w:sz w:val="24"/>
          <w:szCs w:val="24"/>
        </w:rPr>
        <w:t>el</w:t>
      </w:r>
      <w:r w:rsidR="00F2498E" w:rsidRPr="00C2625D">
        <w:rPr>
          <w:rFonts w:ascii="Palatino Linotype" w:hAnsi="Palatino Linotype" w:cs="Arial"/>
          <w:sz w:val="24"/>
          <w:szCs w:val="24"/>
        </w:rPr>
        <w:t xml:space="preserve"> </w:t>
      </w:r>
      <w:r w:rsidR="000C2D59" w:rsidRPr="00C2625D">
        <w:rPr>
          <w:rFonts w:ascii="Palatino Linotype" w:hAnsi="Palatino Linotype" w:cs="Arial"/>
          <w:sz w:val="24"/>
          <w:szCs w:val="24"/>
        </w:rPr>
        <w:t xml:space="preserve">Recurrente </w:t>
      </w:r>
      <w:r w:rsidR="00F2498E" w:rsidRPr="00C2625D">
        <w:rPr>
          <w:rFonts w:ascii="Palatino Linotype" w:hAnsi="Palatino Linotype" w:cs="Arial"/>
          <w:sz w:val="24"/>
          <w:szCs w:val="24"/>
        </w:rPr>
        <w:t>eligió como modalidad de entrega de la información solicitada “</w:t>
      </w:r>
      <w:r w:rsidR="002D563F" w:rsidRPr="00C2625D">
        <w:rPr>
          <w:rFonts w:ascii="Palatino Linotype" w:hAnsi="Palatino Linotype" w:cs="Arial"/>
          <w:i/>
          <w:sz w:val="24"/>
          <w:szCs w:val="24"/>
        </w:rPr>
        <w:t>en copias certificadas</w:t>
      </w:r>
      <w:r w:rsidR="00F2498E" w:rsidRPr="00C2625D">
        <w:rPr>
          <w:rFonts w:ascii="Palatino Linotype" w:hAnsi="Palatino Linotype" w:cs="Arial"/>
          <w:sz w:val="24"/>
          <w:szCs w:val="24"/>
        </w:rPr>
        <w:t>”.</w:t>
      </w:r>
    </w:p>
    <w:p w14:paraId="68D1C12B" w14:textId="77777777" w:rsidR="00017F4E" w:rsidRDefault="00017F4E" w:rsidP="00C509F3">
      <w:pPr>
        <w:spacing w:after="0" w:line="360" w:lineRule="auto"/>
        <w:jc w:val="both"/>
        <w:rPr>
          <w:rFonts w:ascii="Palatino Linotype" w:hAnsi="Palatino Linotype"/>
          <w:b/>
          <w:sz w:val="28"/>
          <w:szCs w:val="28"/>
        </w:rPr>
      </w:pPr>
    </w:p>
    <w:p w14:paraId="2A1DCE3F" w14:textId="60051C76" w:rsidR="00F2498E" w:rsidRPr="00201765" w:rsidRDefault="006E20F9" w:rsidP="00C509F3">
      <w:pPr>
        <w:spacing w:after="0" w:line="360" w:lineRule="auto"/>
        <w:jc w:val="both"/>
        <w:rPr>
          <w:rFonts w:ascii="Palatino Linotype" w:hAnsi="Palatino Linotype" w:cs="Arial"/>
          <w:sz w:val="24"/>
          <w:szCs w:val="24"/>
        </w:rPr>
      </w:pPr>
      <w:r w:rsidRPr="002014D6">
        <w:rPr>
          <w:rFonts w:ascii="Palatino Linotype" w:hAnsi="Palatino Linotype"/>
          <w:b/>
          <w:sz w:val="28"/>
          <w:szCs w:val="28"/>
        </w:rPr>
        <w:t>SEGUNDO</w:t>
      </w:r>
      <w:r w:rsidR="00F2498E" w:rsidRPr="00201765">
        <w:rPr>
          <w:rFonts w:ascii="Palatino Linotype" w:hAnsi="Palatino Linotype"/>
          <w:b/>
          <w:sz w:val="24"/>
          <w:szCs w:val="24"/>
        </w:rPr>
        <w:t xml:space="preserve">. </w:t>
      </w:r>
      <w:r w:rsidR="00954FF2">
        <w:rPr>
          <w:rFonts w:ascii="Palatino Linotype" w:hAnsi="Palatino Linotype"/>
          <w:b/>
          <w:sz w:val="24"/>
          <w:szCs w:val="24"/>
        </w:rPr>
        <w:t>De la respuesta por parte del Sujeto Obligado</w:t>
      </w:r>
      <w:r w:rsidR="00F2498E" w:rsidRPr="00201765">
        <w:rPr>
          <w:rFonts w:ascii="Palatino Linotype" w:hAnsi="Palatino Linotype"/>
          <w:b/>
          <w:sz w:val="24"/>
          <w:szCs w:val="24"/>
        </w:rPr>
        <w:t>.</w:t>
      </w:r>
    </w:p>
    <w:p w14:paraId="547E041A" w14:textId="6D66EAEA" w:rsidR="00F2498E" w:rsidRPr="00F87636" w:rsidRDefault="00F2498E" w:rsidP="00C509F3">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w:t>
      </w:r>
      <w:r w:rsidR="002D563F">
        <w:rPr>
          <w:rFonts w:ascii="Palatino Linotype" w:hAnsi="Palatino Linotype" w:cs="Arial"/>
          <w:b/>
          <w:sz w:val="24"/>
          <w:szCs w:val="24"/>
        </w:rPr>
        <w:t>RCOEM</w:t>
      </w:r>
      <w:r w:rsidRPr="00201765">
        <w:rPr>
          <w:rFonts w:ascii="Palatino Linotype" w:hAnsi="Palatino Linotype" w:cs="Arial"/>
          <w:sz w:val="24"/>
          <w:szCs w:val="24"/>
        </w:rPr>
        <w:t xml:space="preserve">, se aprecia que en fecha </w:t>
      </w:r>
      <w:r w:rsidR="00954FF2">
        <w:rPr>
          <w:rFonts w:ascii="Palatino Linotype" w:hAnsi="Palatino Linotype" w:cs="Arial"/>
          <w:sz w:val="24"/>
          <w:szCs w:val="24"/>
        </w:rPr>
        <w:t>doce de octubre</w:t>
      </w:r>
      <w:r w:rsidR="00D71BF7" w:rsidRPr="00201765">
        <w:rPr>
          <w:rFonts w:ascii="Palatino Linotype" w:hAnsi="Palatino Linotype" w:cs="Arial"/>
          <w:sz w:val="24"/>
          <w:szCs w:val="24"/>
        </w:rPr>
        <w:t xml:space="preserve"> de dos mil dieciocho</w:t>
      </w:r>
      <w:r w:rsidRPr="00201765">
        <w:rPr>
          <w:rFonts w:ascii="Palatino Linotype" w:hAnsi="Palatino Linotype" w:cs="Arial"/>
          <w:sz w:val="24"/>
          <w:szCs w:val="24"/>
        </w:rPr>
        <w:t xml:space="preserve"> el </w:t>
      </w:r>
      <w:r w:rsidR="002D563F" w:rsidRPr="00F87636">
        <w:rPr>
          <w:rFonts w:ascii="Palatino Linotype" w:hAnsi="Palatino Linotype" w:cs="Arial"/>
          <w:sz w:val="24"/>
          <w:szCs w:val="24"/>
        </w:rPr>
        <w:t>Sujeto Obligado</w:t>
      </w:r>
      <w:r w:rsidR="00954FF2">
        <w:rPr>
          <w:rFonts w:ascii="Palatino Linotype" w:hAnsi="Palatino Linotype" w:cs="Arial"/>
          <w:sz w:val="24"/>
          <w:szCs w:val="24"/>
        </w:rPr>
        <w:t xml:space="preserve"> remitió información </w:t>
      </w:r>
      <w:r w:rsidR="002D563F" w:rsidRPr="00F87636">
        <w:rPr>
          <w:rFonts w:ascii="Palatino Linotype" w:hAnsi="Palatino Linotype" w:cs="Arial"/>
          <w:sz w:val="24"/>
          <w:szCs w:val="24"/>
        </w:rPr>
        <w:t>en los términos siguientes</w:t>
      </w:r>
      <w:r w:rsidRPr="00F87636">
        <w:rPr>
          <w:rFonts w:ascii="Palatino Linotype" w:hAnsi="Palatino Linotype" w:cs="Arial"/>
          <w:sz w:val="24"/>
          <w:szCs w:val="24"/>
        </w:rPr>
        <w:t>:</w:t>
      </w:r>
    </w:p>
    <w:p w14:paraId="017042A6" w14:textId="77777777" w:rsidR="00341178" w:rsidRDefault="00341178" w:rsidP="00C509F3">
      <w:pPr>
        <w:tabs>
          <w:tab w:val="left" w:pos="8222"/>
        </w:tabs>
        <w:spacing w:after="0" w:line="360" w:lineRule="auto"/>
        <w:ind w:left="-993" w:right="850" w:firstLine="567"/>
        <w:jc w:val="both"/>
        <w:rPr>
          <w:rFonts w:ascii="Palatino Linotype" w:hAnsi="Palatino Linotype"/>
          <w:i/>
          <w:color w:val="000000"/>
        </w:rPr>
      </w:pPr>
    </w:p>
    <w:p w14:paraId="31696CEF" w14:textId="77777777" w:rsidR="00954FF2" w:rsidRPr="00954FF2" w:rsidRDefault="00954FF2" w:rsidP="00C509F3">
      <w:pPr>
        <w:tabs>
          <w:tab w:val="left" w:pos="8222"/>
        </w:tabs>
        <w:spacing w:after="0" w:line="240" w:lineRule="auto"/>
        <w:ind w:left="851" w:right="850"/>
        <w:jc w:val="right"/>
        <w:rPr>
          <w:rFonts w:ascii="Palatino Linotype" w:hAnsi="Palatino Linotype"/>
          <w:i/>
          <w:color w:val="000000"/>
        </w:rPr>
      </w:pPr>
      <w:r w:rsidRPr="00954FF2">
        <w:rPr>
          <w:rFonts w:ascii="Palatino Linotype" w:hAnsi="Palatino Linotype"/>
          <w:i/>
          <w:color w:val="000000"/>
        </w:rPr>
        <w:t xml:space="preserve">Metepec, México a 12 de Octubre de 2018 </w:t>
      </w:r>
    </w:p>
    <w:p w14:paraId="4BA381C7" w14:textId="0D6DB613" w:rsidR="002D563F" w:rsidRPr="00954FF2" w:rsidRDefault="00954FF2" w:rsidP="00C509F3">
      <w:pPr>
        <w:tabs>
          <w:tab w:val="left" w:pos="8222"/>
        </w:tabs>
        <w:spacing w:after="0" w:line="240" w:lineRule="auto"/>
        <w:ind w:left="851" w:right="850"/>
        <w:jc w:val="right"/>
        <w:rPr>
          <w:rFonts w:ascii="Palatino Linotype" w:hAnsi="Palatino Linotype"/>
          <w:i/>
          <w:color w:val="000000"/>
        </w:rPr>
      </w:pPr>
      <w:r w:rsidRPr="00954FF2">
        <w:rPr>
          <w:rFonts w:ascii="Palatino Linotype" w:hAnsi="Palatino Linotype"/>
          <w:i/>
          <w:color w:val="000000"/>
        </w:rPr>
        <w:t xml:space="preserve">Nombre del solicitante: </w:t>
      </w:r>
      <w:r w:rsidR="00154216">
        <w:rPr>
          <w:rFonts w:ascii="Palatino Linotype" w:hAnsi="Palatino Linotype"/>
          <w:i/>
          <w:color w:val="000000"/>
        </w:rPr>
        <w:t>XXXXXXXXXXX</w:t>
      </w:r>
    </w:p>
    <w:p w14:paraId="27B4CF28" w14:textId="75FD7BC4" w:rsidR="00483EC9" w:rsidRPr="00954FF2" w:rsidRDefault="00954FF2" w:rsidP="00C509F3">
      <w:pPr>
        <w:tabs>
          <w:tab w:val="left" w:pos="8222"/>
        </w:tabs>
        <w:spacing w:after="0" w:line="240" w:lineRule="auto"/>
        <w:ind w:left="851" w:right="850"/>
        <w:jc w:val="right"/>
        <w:rPr>
          <w:rFonts w:ascii="Palatino Linotype" w:eastAsia="Times New Roman" w:hAnsi="Palatino Linotype" w:cs="Times New Roman"/>
          <w:i/>
          <w:lang w:eastAsia="es-MX"/>
        </w:rPr>
      </w:pPr>
      <w:r w:rsidRPr="00954FF2">
        <w:rPr>
          <w:rFonts w:ascii="Palatino Linotype" w:hAnsi="Palatino Linotype"/>
          <w:i/>
          <w:color w:val="000000"/>
        </w:rPr>
        <w:t>Folio de la solicitud: 00005/DIFEM/AD/2018</w:t>
      </w:r>
    </w:p>
    <w:p w14:paraId="529A2910" w14:textId="77777777" w:rsidR="002D563F" w:rsidRPr="00954FF2" w:rsidRDefault="002D563F" w:rsidP="00C509F3">
      <w:pPr>
        <w:tabs>
          <w:tab w:val="left" w:pos="8222"/>
        </w:tabs>
        <w:spacing w:after="0" w:line="240" w:lineRule="auto"/>
        <w:ind w:left="851" w:right="850"/>
        <w:jc w:val="both"/>
        <w:rPr>
          <w:rFonts w:ascii="Palatino Linotype" w:eastAsia="Times New Roman" w:hAnsi="Palatino Linotype" w:cs="Times New Roman"/>
          <w:i/>
          <w:lang w:eastAsia="es-MX"/>
        </w:rPr>
      </w:pPr>
    </w:p>
    <w:p w14:paraId="300E03CF" w14:textId="77777777" w:rsidR="00954FF2" w:rsidRPr="00954FF2" w:rsidRDefault="00954FF2" w:rsidP="00C509F3">
      <w:pPr>
        <w:tabs>
          <w:tab w:val="left" w:pos="8222"/>
        </w:tabs>
        <w:spacing w:after="0" w:line="240" w:lineRule="auto"/>
        <w:ind w:left="851" w:right="850"/>
        <w:jc w:val="both"/>
        <w:rPr>
          <w:rFonts w:ascii="Palatino Linotype" w:hAnsi="Palatino Linotype"/>
          <w:i/>
          <w:color w:val="000000"/>
        </w:rPr>
      </w:pPr>
      <w:r w:rsidRPr="00954FF2">
        <w:rPr>
          <w:rFonts w:ascii="Palatino Linotype" w:hAnsi="Palatino Linotype"/>
          <w:i/>
          <w:color w:val="000000"/>
        </w:rPr>
        <w:t xml:space="preserve">En atención a los artículos 162 y 163 de la Ley de Transparencia y Acceso a la Información Pública del Estado de México y Municipios se adjunta respuesta </w:t>
      </w:r>
    </w:p>
    <w:p w14:paraId="49B4F8D1" w14:textId="77777777" w:rsidR="00954FF2" w:rsidRPr="00954FF2" w:rsidRDefault="00954FF2" w:rsidP="00C509F3">
      <w:pPr>
        <w:tabs>
          <w:tab w:val="left" w:pos="8222"/>
        </w:tabs>
        <w:spacing w:after="0" w:line="240" w:lineRule="auto"/>
        <w:ind w:left="851" w:right="850"/>
        <w:jc w:val="both"/>
        <w:rPr>
          <w:rFonts w:ascii="Palatino Linotype" w:hAnsi="Palatino Linotype"/>
          <w:i/>
          <w:color w:val="000000"/>
        </w:rPr>
      </w:pPr>
    </w:p>
    <w:p w14:paraId="3EBA55D3" w14:textId="77777777" w:rsidR="00954FF2" w:rsidRPr="00954FF2" w:rsidRDefault="00954FF2" w:rsidP="00C509F3">
      <w:pPr>
        <w:tabs>
          <w:tab w:val="left" w:pos="8222"/>
        </w:tabs>
        <w:spacing w:after="0" w:line="240" w:lineRule="auto"/>
        <w:ind w:left="851" w:right="850"/>
        <w:jc w:val="both"/>
        <w:rPr>
          <w:rFonts w:ascii="Palatino Linotype" w:hAnsi="Palatino Linotype"/>
          <w:i/>
          <w:color w:val="000000"/>
        </w:rPr>
      </w:pPr>
    </w:p>
    <w:p w14:paraId="72969E58" w14:textId="77777777" w:rsidR="00483EC9" w:rsidRPr="00954FF2" w:rsidRDefault="00483EC9" w:rsidP="00C509F3">
      <w:pPr>
        <w:tabs>
          <w:tab w:val="left" w:pos="8222"/>
        </w:tabs>
        <w:spacing w:after="0" w:line="240" w:lineRule="auto"/>
        <w:ind w:left="851"/>
        <w:jc w:val="both"/>
        <w:rPr>
          <w:rFonts w:ascii="Palatino Linotype" w:eastAsia="Times New Roman" w:hAnsi="Palatino Linotype" w:cs="Times New Roman"/>
          <w:i/>
          <w:lang w:eastAsia="es-MX"/>
        </w:rPr>
      </w:pPr>
      <w:r w:rsidRPr="00954FF2">
        <w:rPr>
          <w:rFonts w:ascii="Palatino Linotype" w:eastAsia="Times New Roman" w:hAnsi="Palatino Linotype" w:cs="Times New Roman"/>
          <w:i/>
          <w:lang w:eastAsia="es-MX"/>
        </w:rPr>
        <w:t>ATENTAMENTE</w:t>
      </w:r>
    </w:p>
    <w:p w14:paraId="17459460" w14:textId="44F517F7" w:rsidR="00181AB5" w:rsidRPr="00954FF2" w:rsidRDefault="00954FF2" w:rsidP="00C509F3">
      <w:pPr>
        <w:tabs>
          <w:tab w:val="left" w:pos="8222"/>
        </w:tabs>
        <w:spacing w:after="0" w:line="240" w:lineRule="auto"/>
        <w:ind w:left="851"/>
        <w:jc w:val="both"/>
        <w:rPr>
          <w:rFonts w:ascii="Palatino Linotype" w:eastAsia="Times New Roman" w:hAnsi="Palatino Linotype" w:cs="Times New Roman"/>
          <w:i/>
          <w:lang w:eastAsia="es-MX"/>
        </w:rPr>
      </w:pPr>
      <w:r w:rsidRPr="00954FF2">
        <w:rPr>
          <w:rFonts w:ascii="Palatino Linotype" w:hAnsi="Palatino Linotype"/>
          <w:i/>
          <w:color w:val="000000"/>
        </w:rPr>
        <w:t>MAESTRA ITANDEHUI MARÍA BORJA GARCÍA</w:t>
      </w:r>
    </w:p>
    <w:p w14:paraId="6359EAD5" w14:textId="77777777" w:rsidR="00FD0A58" w:rsidRDefault="00FD0A58" w:rsidP="00C509F3">
      <w:pPr>
        <w:tabs>
          <w:tab w:val="left" w:pos="8222"/>
        </w:tabs>
        <w:spacing w:after="0" w:line="360" w:lineRule="auto"/>
        <w:ind w:left="-993" w:firstLine="567"/>
        <w:jc w:val="right"/>
        <w:rPr>
          <w:rFonts w:ascii="Palatino Linotype" w:eastAsia="Times New Roman" w:hAnsi="Palatino Linotype" w:cs="Times New Roman"/>
          <w:i/>
          <w:lang w:eastAsia="es-MX"/>
        </w:rPr>
      </w:pPr>
    </w:p>
    <w:p w14:paraId="1018157F" w14:textId="77777777" w:rsidR="00954FF2" w:rsidRDefault="00386D89" w:rsidP="00C509F3">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Se anexó </w:t>
      </w:r>
      <w:r w:rsidR="00954FF2">
        <w:rPr>
          <w:rFonts w:ascii="Palatino Linotype" w:eastAsia="Times New Roman" w:hAnsi="Palatino Linotype" w:cs="Times New Roman"/>
          <w:sz w:val="24"/>
          <w:szCs w:val="24"/>
          <w:lang w:eastAsia="es-MX"/>
        </w:rPr>
        <w:t>tres archivos con los nombres y contenidos siguientes:</w:t>
      </w:r>
    </w:p>
    <w:p w14:paraId="42C52E77" w14:textId="40EA0871" w:rsidR="00954FF2" w:rsidRDefault="00954FF2" w:rsidP="00C509F3">
      <w:pPr>
        <w:pStyle w:val="Prrafodelista"/>
        <w:numPr>
          <w:ilvl w:val="0"/>
          <w:numId w:val="24"/>
        </w:numPr>
        <w:spacing w:line="360" w:lineRule="auto"/>
        <w:jc w:val="both"/>
        <w:rPr>
          <w:rFonts w:ascii="Palatino Linotype" w:hAnsi="Palatino Linotype"/>
          <w:lang w:eastAsia="es-MX"/>
        </w:rPr>
      </w:pPr>
      <w:r>
        <w:rPr>
          <w:rFonts w:ascii="Palatino Linotype" w:hAnsi="Palatino Linotype"/>
          <w:b/>
          <w:lang w:eastAsia="es-MX"/>
        </w:rPr>
        <w:t xml:space="preserve">EXPEDIENTE QUEJA 17270-2017-2625.pdf, </w:t>
      </w:r>
      <w:r>
        <w:rPr>
          <w:rFonts w:ascii="Palatino Linotype" w:hAnsi="Palatino Linotype"/>
          <w:lang w:eastAsia="es-MX"/>
        </w:rPr>
        <w:t xml:space="preserve">archivo que contiene </w:t>
      </w:r>
      <w:r w:rsidR="009078AC">
        <w:rPr>
          <w:rFonts w:ascii="Palatino Linotype" w:hAnsi="Palatino Linotype"/>
          <w:lang w:eastAsia="es-MX"/>
        </w:rPr>
        <w:t xml:space="preserve">52 fojas, en copia simple, el cual contiene una consulta electrónica del Sistema de Atención Mexiquense en donde se aprecia la queja interpuesta por la Recurrente, El acuerdo en donde se abre el expediente respecto de la queja emitido por el Sistema para el Desarrollo Integral de la Familia del Estado de México, imágenes, Consulta </w:t>
      </w:r>
      <w:r w:rsidR="004F4FEB">
        <w:rPr>
          <w:rFonts w:ascii="Palatino Linotype" w:hAnsi="Palatino Linotype"/>
          <w:lang w:eastAsia="es-MX"/>
        </w:rPr>
        <w:t>electrónica</w:t>
      </w:r>
      <w:r w:rsidR="009078AC">
        <w:rPr>
          <w:rFonts w:ascii="Palatino Linotype" w:hAnsi="Palatino Linotype"/>
          <w:lang w:eastAsia="es-MX"/>
        </w:rPr>
        <w:t xml:space="preserve"> del seguimiento del </w:t>
      </w:r>
      <w:r w:rsidR="004F4FEB">
        <w:rPr>
          <w:rFonts w:ascii="Palatino Linotype" w:hAnsi="Palatino Linotype"/>
          <w:lang w:eastAsia="es-MX"/>
        </w:rPr>
        <w:t>trámite</w:t>
      </w:r>
      <w:r w:rsidR="009078AC">
        <w:rPr>
          <w:rFonts w:ascii="Palatino Linotype" w:hAnsi="Palatino Linotype"/>
          <w:lang w:eastAsia="es-MX"/>
        </w:rPr>
        <w:t xml:space="preserve"> de queja, acuerdo de recibo de la queja ante la contraloría del DIFEM, un escrito por parte del Director de servicios jurídicos Asistenciales y dirigido al contralor del DIFEM, una captura de pantalla de una conversación, cinco actas administrativas suscritas por personal del DIFEM, en donde indican que la Recurrente no se ha presentado a trabajar los días: 16, 17, 21, 22 y 23 de noviembre de dos mil diecisiete, notificaciones, acta administrativa de fecha 24 de abril de dos mil dieciocho, cedula profesional, </w:t>
      </w:r>
      <w:r w:rsidR="00AF1CDA">
        <w:rPr>
          <w:rFonts w:ascii="Palatino Linotype" w:hAnsi="Palatino Linotype"/>
          <w:lang w:eastAsia="es-MX"/>
        </w:rPr>
        <w:t>oficios, escritos e imágenes.</w:t>
      </w:r>
    </w:p>
    <w:p w14:paraId="030FFA7C" w14:textId="0633A116" w:rsidR="00954FF2" w:rsidRPr="00954FF2" w:rsidRDefault="00954FF2" w:rsidP="00C509F3">
      <w:pPr>
        <w:pStyle w:val="Prrafodelista"/>
        <w:numPr>
          <w:ilvl w:val="0"/>
          <w:numId w:val="24"/>
        </w:numPr>
        <w:spacing w:line="360" w:lineRule="auto"/>
        <w:jc w:val="both"/>
        <w:rPr>
          <w:rFonts w:ascii="Palatino Linotype" w:hAnsi="Palatino Linotype"/>
          <w:lang w:eastAsia="es-MX"/>
        </w:rPr>
      </w:pPr>
      <w:r>
        <w:rPr>
          <w:rFonts w:ascii="Palatino Linotype" w:hAnsi="Palatino Linotype"/>
          <w:b/>
          <w:lang w:eastAsia="es-MX"/>
        </w:rPr>
        <w:t>FUMP0001.pdf</w:t>
      </w:r>
      <w:r w:rsidR="00AF1CDA">
        <w:rPr>
          <w:rFonts w:ascii="Palatino Linotype" w:hAnsi="Palatino Linotype"/>
          <w:b/>
          <w:lang w:eastAsia="es-MX"/>
        </w:rPr>
        <w:t xml:space="preserve">, </w:t>
      </w:r>
      <w:r w:rsidR="00AF1CDA">
        <w:rPr>
          <w:rFonts w:ascii="Palatino Linotype" w:hAnsi="Palatino Linotype"/>
          <w:lang w:eastAsia="es-MX"/>
        </w:rPr>
        <w:t>Formato único de Movimiento de Personal de la Recurrente de fecha primero de diciembre de dos mil diecisiete, en donde se da de baja al servidor Público.</w:t>
      </w:r>
    </w:p>
    <w:p w14:paraId="0DF7E885" w14:textId="53C1D031" w:rsidR="00954FF2" w:rsidRPr="00954FF2" w:rsidRDefault="00954FF2" w:rsidP="00C509F3">
      <w:pPr>
        <w:pStyle w:val="Prrafodelista"/>
        <w:numPr>
          <w:ilvl w:val="0"/>
          <w:numId w:val="24"/>
        </w:numPr>
        <w:spacing w:line="360" w:lineRule="auto"/>
        <w:jc w:val="both"/>
        <w:rPr>
          <w:rFonts w:ascii="Palatino Linotype" w:hAnsi="Palatino Linotype"/>
          <w:lang w:eastAsia="es-MX"/>
        </w:rPr>
      </w:pPr>
      <w:r>
        <w:rPr>
          <w:rFonts w:ascii="Palatino Linotype" w:hAnsi="Palatino Linotype"/>
          <w:b/>
          <w:lang w:eastAsia="es-MX"/>
        </w:rPr>
        <w:lastRenderedPageBreak/>
        <w:t>RESPUESTA SARCOEM005AD.doc</w:t>
      </w:r>
      <w:r w:rsidR="00AF1CDA">
        <w:rPr>
          <w:rFonts w:ascii="Palatino Linotype" w:hAnsi="Palatino Linotype"/>
          <w:b/>
          <w:lang w:eastAsia="es-MX"/>
        </w:rPr>
        <w:t xml:space="preserve">, </w:t>
      </w:r>
      <w:r w:rsidR="00AF1CDA">
        <w:rPr>
          <w:rFonts w:ascii="Palatino Linotype" w:hAnsi="Palatino Linotype"/>
          <w:lang w:eastAsia="es-MX"/>
        </w:rPr>
        <w:t>contiene un documento en donde se hace referencia al artículo 92 fracción XX, de la Ley de Transparencia Local, mencionando que se adjunta el FUMP correspondiente.</w:t>
      </w:r>
    </w:p>
    <w:p w14:paraId="1D3E6F7C" w14:textId="77777777" w:rsidR="00483EC9" w:rsidRPr="009B7FFD" w:rsidRDefault="00483EC9" w:rsidP="00C509F3">
      <w:pPr>
        <w:tabs>
          <w:tab w:val="left" w:pos="8222"/>
        </w:tabs>
        <w:spacing w:after="0" w:line="360" w:lineRule="auto"/>
        <w:ind w:left="-993" w:firstLine="567"/>
        <w:jc w:val="right"/>
        <w:rPr>
          <w:rFonts w:ascii="Palatino Linotype" w:hAnsi="Palatino Linotype"/>
          <w:i/>
          <w:color w:val="000000"/>
        </w:rPr>
      </w:pPr>
    </w:p>
    <w:p w14:paraId="7F47BBF7" w14:textId="77777777" w:rsidR="00F2498E" w:rsidRPr="00ED5476" w:rsidRDefault="006E20F9" w:rsidP="00C509F3">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De la impugnación</w:t>
      </w:r>
      <w:r w:rsidR="00F2498E" w:rsidRPr="00400915">
        <w:rPr>
          <w:rFonts w:ascii="Palatino Linotype" w:hAnsi="Palatino Linotype"/>
          <w:b/>
          <w:sz w:val="24"/>
          <w:szCs w:val="24"/>
        </w:rPr>
        <w:t>.</w:t>
      </w:r>
    </w:p>
    <w:p w14:paraId="7E02DD5A" w14:textId="495C861D" w:rsidR="00F2498E" w:rsidRPr="00F86271" w:rsidRDefault="00E3002C" w:rsidP="00C509F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ED5476">
        <w:rPr>
          <w:rFonts w:ascii="Palatino Linotype" w:hAnsi="Palatino Linotype" w:cs="Arial"/>
          <w:sz w:val="24"/>
          <w:szCs w:val="24"/>
        </w:rPr>
        <w:t>l</w:t>
      </w:r>
      <w:r w:rsidR="00F2498E">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00F2498E" w:rsidRPr="00F86271">
        <w:rPr>
          <w:rFonts w:ascii="Palatino Linotype" w:hAnsi="Palatino Linotype" w:cs="Arial"/>
          <w:sz w:val="24"/>
          <w:szCs w:val="24"/>
        </w:rPr>
        <w:t xml:space="preserve">en fecha </w:t>
      </w:r>
      <w:r w:rsidR="00AF1CDA">
        <w:rPr>
          <w:rFonts w:ascii="Palatino Linotype" w:hAnsi="Palatino Linotype" w:cs="Arial"/>
          <w:sz w:val="24"/>
          <w:szCs w:val="24"/>
        </w:rPr>
        <w:t>cinco de noviembre</w:t>
      </w:r>
      <w:r w:rsidR="00F2498E">
        <w:rPr>
          <w:rFonts w:ascii="Palatino Linotype" w:hAnsi="Palatino Linotype" w:cs="Arial"/>
          <w:sz w:val="24"/>
          <w:szCs w:val="24"/>
        </w:rPr>
        <w:t xml:space="preserve"> de </w:t>
      </w:r>
      <w:r w:rsidR="00F2498E" w:rsidRPr="00F86271">
        <w:rPr>
          <w:rFonts w:ascii="Palatino Linotype" w:hAnsi="Palatino Linotype" w:cs="Arial"/>
          <w:sz w:val="24"/>
          <w:szCs w:val="24"/>
        </w:rPr>
        <w:t>dos mil dieci</w:t>
      </w:r>
      <w:r w:rsidR="00BE6364">
        <w:rPr>
          <w:rFonts w:ascii="Palatino Linotype" w:hAnsi="Palatino Linotype" w:cs="Arial"/>
          <w:sz w:val="24"/>
          <w:szCs w:val="24"/>
        </w:rPr>
        <w:t>ocho</w:t>
      </w:r>
      <w:r w:rsidR="00F2498E" w:rsidRPr="00F86271">
        <w:rPr>
          <w:rFonts w:ascii="Palatino Linotype" w:hAnsi="Palatino Linotype" w:cs="Arial"/>
          <w:sz w:val="24"/>
          <w:szCs w:val="24"/>
        </w:rPr>
        <w:t>, interpuso el recurso de revisión, el cual fue registrado</w:t>
      </w:r>
      <w:r w:rsidR="00F2498E" w:rsidRPr="00F86271">
        <w:rPr>
          <w:rFonts w:ascii="Palatino Linotype" w:hAnsi="Palatino Linotype" w:cs="Arial"/>
          <w:b/>
          <w:sz w:val="24"/>
          <w:szCs w:val="24"/>
        </w:rPr>
        <w:t xml:space="preserve"> </w:t>
      </w:r>
      <w:r w:rsidR="00F2498E" w:rsidRPr="00F86271">
        <w:rPr>
          <w:rFonts w:ascii="Palatino Linotype" w:hAnsi="Palatino Linotype" w:cs="Arial"/>
          <w:sz w:val="24"/>
          <w:szCs w:val="24"/>
        </w:rPr>
        <w:t xml:space="preserve">en el sistema electrónico con el expediente número </w:t>
      </w:r>
      <w:r w:rsidR="00F2498E" w:rsidRPr="009845F3">
        <w:rPr>
          <w:rFonts w:ascii="Palatino Linotype" w:hAnsi="Palatino Linotype" w:cs="Arial"/>
          <w:b/>
          <w:bCs/>
          <w:sz w:val="24"/>
          <w:szCs w:val="24"/>
          <w:lang w:eastAsia="es-MX"/>
        </w:rPr>
        <w:t>0</w:t>
      </w:r>
      <w:r w:rsidR="00AF1CDA">
        <w:rPr>
          <w:rFonts w:ascii="Palatino Linotype" w:hAnsi="Palatino Linotype" w:cs="Arial"/>
          <w:b/>
          <w:bCs/>
          <w:sz w:val="24"/>
          <w:szCs w:val="24"/>
          <w:lang w:eastAsia="es-MX"/>
        </w:rPr>
        <w:t>4190</w:t>
      </w:r>
      <w:r w:rsidR="00F2498E" w:rsidRPr="009845F3">
        <w:rPr>
          <w:rFonts w:ascii="Palatino Linotype" w:hAnsi="Palatino Linotype" w:cs="Arial"/>
          <w:b/>
          <w:bCs/>
          <w:sz w:val="24"/>
          <w:szCs w:val="24"/>
          <w:lang w:eastAsia="es-MX"/>
        </w:rPr>
        <w:t>/INFOEM/</w:t>
      </w:r>
      <w:r w:rsidR="00841EFA">
        <w:rPr>
          <w:rFonts w:ascii="Palatino Linotype" w:hAnsi="Palatino Linotype" w:cs="Arial"/>
          <w:b/>
          <w:bCs/>
          <w:sz w:val="24"/>
          <w:szCs w:val="24"/>
          <w:lang w:eastAsia="es-MX"/>
        </w:rPr>
        <w:t>AD</w:t>
      </w:r>
      <w:r w:rsidR="00F2498E" w:rsidRPr="009845F3">
        <w:rPr>
          <w:rFonts w:ascii="Palatino Linotype" w:hAnsi="Palatino Linotype" w:cs="Arial"/>
          <w:b/>
          <w:bCs/>
          <w:sz w:val="24"/>
          <w:szCs w:val="24"/>
          <w:lang w:eastAsia="es-MX"/>
        </w:rPr>
        <w:t>/RR/201</w:t>
      </w:r>
      <w:r w:rsidR="00BE6364">
        <w:rPr>
          <w:rFonts w:ascii="Palatino Linotype" w:hAnsi="Palatino Linotype" w:cs="Arial"/>
          <w:b/>
          <w:bCs/>
          <w:sz w:val="24"/>
          <w:szCs w:val="24"/>
          <w:lang w:eastAsia="es-MX"/>
        </w:rPr>
        <w:t>8</w:t>
      </w:r>
      <w:r w:rsidR="00F2498E"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00F2498E" w:rsidRPr="00F86271">
        <w:rPr>
          <w:rFonts w:ascii="Palatino Linotype" w:hAnsi="Palatino Linotype" w:cs="Arial"/>
          <w:sz w:val="24"/>
          <w:szCs w:val="24"/>
        </w:rPr>
        <w:t>, las siguientes manifestaciones:</w:t>
      </w:r>
    </w:p>
    <w:p w14:paraId="4EF2B1D1" w14:textId="77777777" w:rsidR="00F2498E" w:rsidRPr="00F86271" w:rsidRDefault="00F2498E" w:rsidP="00C509F3">
      <w:pPr>
        <w:spacing w:after="0" w:line="360" w:lineRule="auto"/>
        <w:jc w:val="both"/>
        <w:rPr>
          <w:rFonts w:ascii="Palatino Linotype" w:hAnsi="Palatino Linotype" w:cs="Arial"/>
          <w:sz w:val="24"/>
          <w:szCs w:val="24"/>
        </w:rPr>
      </w:pPr>
    </w:p>
    <w:p w14:paraId="4F9C7CF6" w14:textId="77777777" w:rsidR="00F2498E" w:rsidRPr="00841EFA" w:rsidRDefault="00F2498E" w:rsidP="00C509F3">
      <w:pPr>
        <w:spacing w:after="0" w:line="360" w:lineRule="auto"/>
        <w:ind w:firstLine="567"/>
        <w:jc w:val="both"/>
        <w:rPr>
          <w:rFonts w:ascii="Palatino Linotype" w:hAnsi="Palatino Linotype" w:cs="Arial"/>
          <w:b/>
          <w:i/>
        </w:rPr>
      </w:pPr>
      <w:r w:rsidRPr="00400915">
        <w:rPr>
          <w:rFonts w:ascii="Palatino Linotype" w:hAnsi="Palatino Linotype" w:cs="Arial"/>
          <w:b/>
        </w:rPr>
        <w:t>Acto Impugnado:</w:t>
      </w:r>
    </w:p>
    <w:p w14:paraId="4172C1A2" w14:textId="65024B5C" w:rsidR="00296E92" w:rsidRDefault="00841EFA" w:rsidP="00C509F3">
      <w:pPr>
        <w:spacing w:after="0" w:line="360" w:lineRule="auto"/>
        <w:ind w:left="851" w:right="850"/>
        <w:jc w:val="both"/>
        <w:rPr>
          <w:rFonts w:ascii="Palatino Linotype" w:eastAsia="Times New Roman" w:hAnsi="Palatino Linotype" w:cs="Times New Roman"/>
          <w:i/>
          <w:lang w:eastAsia="es-MX"/>
        </w:rPr>
      </w:pPr>
      <w:r w:rsidRPr="00745A25">
        <w:rPr>
          <w:rFonts w:ascii="Palatino Linotype" w:hAnsi="Palatino Linotype"/>
          <w:i/>
          <w:color w:val="000000"/>
        </w:rPr>
        <w:t>“</w:t>
      </w:r>
      <w:r w:rsidR="00745A25" w:rsidRPr="00745A25">
        <w:rPr>
          <w:rFonts w:ascii="Palatino Linotype" w:hAnsi="Palatino Linotype"/>
          <w:i/>
          <w:color w:val="000000"/>
        </w:rPr>
        <w:t>Respuesta del Sujeto Obligado</w:t>
      </w:r>
      <w:r w:rsidRPr="00745A25">
        <w:rPr>
          <w:rFonts w:ascii="Palatino Linotype" w:eastAsia="Times New Roman" w:hAnsi="Palatino Linotype" w:cs="Times New Roman"/>
          <w:i/>
          <w:lang w:eastAsia="es-MX"/>
        </w:rPr>
        <w:t>”(Sic).</w:t>
      </w:r>
    </w:p>
    <w:p w14:paraId="15CF0BE3" w14:textId="77777777" w:rsidR="00C509F3" w:rsidRPr="00745A25" w:rsidRDefault="00C509F3" w:rsidP="00C509F3">
      <w:pPr>
        <w:spacing w:after="0" w:line="360" w:lineRule="auto"/>
        <w:ind w:left="851" w:right="850"/>
        <w:jc w:val="both"/>
        <w:rPr>
          <w:rFonts w:ascii="Palatino Linotype" w:eastAsia="Times New Roman" w:hAnsi="Palatino Linotype" w:cs="Times New Roman"/>
          <w:i/>
          <w:lang w:eastAsia="es-MX"/>
        </w:rPr>
      </w:pPr>
    </w:p>
    <w:p w14:paraId="6A7B3CA4" w14:textId="77777777" w:rsidR="00F2498E" w:rsidRDefault="00F2498E" w:rsidP="00C509F3">
      <w:pPr>
        <w:spacing w:after="0" w:line="360" w:lineRule="auto"/>
        <w:jc w:val="both"/>
        <w:rPr>
          <w:rFonts w:ascii="Palatino Linotype" w:hAnsi="Palatino Linotype" w:cs="Arial"/>
          <w:b/>
        </w:rPr>
      </w:pPr>
      <w:r w:rsidRPr="00400915">
        <w:rPr>
          <w:rFonts w:ascii="Palatino Linotype" w:hAnsi="Palatino Linotype" w:cs="Arial"/>
          <w:b/>
        </w:rPr>
        <w:t>Razones o Motivos de Inconformidad:</w:t>
      </w:r>
    </w:p>
    <w:p w14:paraId="14D242C9" w14:textId="5F7B86EA" w:rsidR="00296E92" w:rsidRPr="00745A25" w:rsidRDefault="00296E92" w:rsidP="00C509F3">
      <w:pPr>
        <w:tabs>
          <w:tab w:val="left" w:pos="1405"/>
        </w:tabs>
        <w:spacing w:after="0" w:line="240" w:lineRule="auto"/>
        <w:ind w:left="851"/>
        <w:jc w:val="both"/>
        <w:rPr>
          <w:rFonts w:ascii="Palatino Linotype" w:hAnsi="Palatino Linotype" w:cs="Arial"/>
          <w:i/>
        </w:rPr>
      </w:pPr>
      <w:r w:rsidRPr="00745A25">
        <w:rPr>
          <w:rFonts w:ascii="Palatino Linotype" w:hAnsi="Palatino Linotype"/>
          <w:i/>
          <w:color w:val="000000"/>
        </w:rPr>
        <w:t>“</w:t>
      </w:r>
      <w:r w:rsidR="00745A25" w:rsidRPr="00745A25">
        <w:rPr>
          <w:rFonts w:ascii="Palatino Linotype" w:hAnsi="Palatino Linotype"/>
          <w:i/>
          <w:color w:val="000000"/>
        </w:rPr>
        <w:t>La información se solicitó en copia certificada, y en la respuesta del Sujeto obligado únicamente adjunta al Sistema copia simple de la misma, por lo que no cumple con el acceso en la modalidad solicitada.</w:t>
      </w:r>
      <w:r w:rsidRPr="00745A25">
        <w:rPr>
          <w:rFonts w:ascii="Palatino Linotype" w:hAnsi="Palatino Linotype"/>
          <w:i/>
          <w:color w:val="000000"/>
        </w:rPr>
        <w:t>”</w:t>
      </w:r>
      <w:r w:rsidR="00841EFA" w:rsidRPr="00745A25">
        <w:rPr>
          <w:rFonts w:ascii="Palatino Linotype" w:hAnsi="Palatino Linotype"/>
          <w:i/>
          <w:color w:val="000000"/>
        </w:rPr>
        <w:t>(Sic).</w:t>
      </w:r>
    </w:p>
    <w:p w14:paraId="6158DF60" w14:textId="77777777" w:rsidR="00296E92" w:rsidRPr="00C509F3" w:rsidRDefault="00296E92" w:rsidP="00C509F3">
      <w:pPr>
        <w:spacing w:after="0" w:line="360" w:lineRule="auto"/>
        <w:jc w:val="both"/>
        <w:rPr>
          <w:rFonts w:ascii="Palatino Linotype" w:hAnsi="Palatino Linotype" w:cs="Arial"/>
          <w:i/>
          <w:sz w:val="24"/>
        </w:rPr>
      </w:pPr>
    </w:p>
    <w:p w14:paraId="297E5538" w14:textId="77777777" w:rsidR="00400915" w:rsidRPr="00AD2A55" w:rsidRDefault="00400915" w:rsidP="00C509F3">
      <w:pPr>
        <w:spacing w:after="0" w:line="360" w:lineRule="auto"/>
        <w:jc w:val="both"/>
        <w:rPr>
          <w:rFonts w:ascii="Palatino Linotype" w:hAnsi="Palatino Linotype" w:cs="Arial"/>
          <w:b/>
          <w:sz w:val="24"/>
          <w:szCs w:val="24"/>
        </w:rPr>
      </w:pPr>
      <w:r w:rsidRPr="002014D6">
        <w:rPr>
          <w:rFonts w:ascii="Palatino Linotype" w:hAnsi="Palatino Linotype" w:cs="Arial"/>
          <w:b/>
          <w:sz w:val="28"/>
          <w:szCs w:val="28"/>
        </w:rPr>
        <w:t>CUARTO</w:t>
      </w:r>
      <w:r w:rsidRPr="002014D6">
        <w:rPr>
          <w:rFonts w:ascii="Palatino Linotype" w:hAnsi="Palatino Linotype" w:cs="Arial"/>
          <w:b/>
          <w:sz w:val="24"/>
          <w:szCs w:val="24"/>
        </w:rPr>
        <w:t>. Del turno del recurso de revisión.</w:t>
      </w:r>
    </w:p>
    <w:p w14:paraId="6E981C09" w14:textId="4108EC9C" w:rsidR="00400915" w:rsidRDefault="00400915" w:rsidP="00C509F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en fecha</w:t>
      </w:r>
      <w:r>
        <w:rPr>
          <w:rFonts w:ascii="Palatino Linotype" w:hAnsi="Palatino Linotype" w:cs="Arial"/>
          <w:sz w:val="24"/>
          <w:szCs w:val="24"/>
        </w:rPr>
        <w:t xml:space="preserve"> </w:t>
      </w:r>
      <w:r w:rsidR="009C66A1">
        <w:rPr>
          <w:rFonts w:ascii="Palatino Linotype" w:hAnsi="Palatino Linotype" w:cs="Arial"/>
          <w:sz w:val="24"/>
          <w:szCs w:val="24"/>
        </w:rPr>
        <w:t>cinco</w:t>
      </w:r>
      <w:r w:rsidR="002B32D8">
        <w:rPr>
          <w:rFonts w:ascii="Palatino Linotype" w:hAnsi="Palatino Linotype" w:cs="Arial"/>
          <w:sz w:val="24"/>
          <w:szCs w:val="24"/>
        </w:rPr>
        <w:t xml:space="preserve"> de noviembre</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w:t>
      </w:r>
      <w:r w:rsidR="002014D6">
        <w:rPr>
          <w:rFonts w:ascii="Palatino Linotype" w:hAnsi="Palatino Linotype" w:cs="Arial"/>
          <w:sz w:val="24"/>
          <w:szCs w:val="24"/>
        </w:rPr>
        <w:t>.</w:t>
      </w:r>
      <w:r w:rsidRPr="00AD2A55">
        <w:rPr>
          <w:rFonts w:ascii="Palatino Linotype" w:hAnsi="Palatino Linotype" w:cs="Arial"/>
          <w:sz w:val="24"/>
          <w:szCs w:val="24"/>
        </w:rPr>
        <w:t xml:space="preserve"> </w:t>
      </w:r>
    </w:p>
    <w:p w14:paraId="5C78652D" w14:textId="77777777" w:rsidR="00DF6006" w:rsidRDefault="00DF6006" w:rsidP="00C509F3">
      <w:pPr>
        <w:spacing w:after="0" w:line="360" w:lineRule="auto"/>
        <w:jc w:val="both"/>
        <w:rPr>
          <w:rFonts w:ascii="Palatino Linotype" w:hAnsi="Palatino Linotype" w:cs="Arial"/>
          <w:sz w:val="24"/>
          <w:szCs w:val="24"/>
        </w:rPr>
      </w:pPr>
    </w:p>
    <w:p w14:paraId="4307CE52" w14:textId="77777777" w:rsidR="00C509F3" w:rsidRDefault="00C509F3" w:rsidP="00C509F3">
      <w:pPr>
        <w:spacing w:after="0" w:line="360" w:lineRule="auto"/>
        <w:jc w:val="both"/>
        <w:rPr>
          <w:rFonts w:ascii="Palatino Linotype" w:hAnsi="Palatino Linotype" w:cs="Arial"/>
          <w:sz w:val="24"/>
          <w:szCs w:val="24"/>
        </w:rPr>
      </w:pPr>
    </w:p>
    <w:p w14:paraId="1D82FBE1" w14:textId="77777777" w:rsidR="00C509F3" w:rsidRPr="00AD2A55" w:rsidRDefault="00C509F3" w:rsidP="00C509F3">
      <w:pPr>
        <w:spacing w:after="0" w:line="360" w:lineRule="auto"/>
        <w:jc w:val="both"/>
        <w:rPr>
          <w:rFonts w:ascii="Palatino Linotype" w:hAnsi="Palatino Linotype" w:cs="Arial"/>
          <w:sz w:val="24"/>
          <w:szCs w:val="24"/>
        </w:rPr>
      </w:pPr>
    </w:p>
    <w:p w14:paraId="71EB47F0" w14:textId="77777777" w:rsidR="009C66A1" w:rsidRDefault="00400915" w:rsidP="00C509F3">
      <w:pPr>
        <w:spacing w:after="0" w:line="360" w:lineRule="auto"/>
        <w:jc w:val="both"/>
        <w:rPr>
          <w:rFonts w:ascii="Palatino Linotype" w:hAnsi="Palatino Linotype" w:cs="Arial"/>
          <w:b/>
          <w:sz w:val="24"/>
          <w:szCs w:val="24"/>
        </w:rPr>
      </w:pPr>
      <w:r w:rsidRPr="002014D6">
        <w:rPr>
          <w:rFonts w:ascii="Palatino Linotype" w:hAnsi="Palatino Linotype" w:cs="Arial"/>
          <w:b/>
          <w:sz w:val="28"/>
          <w:szCs w:val="28"/>
        </w:rPr>
        <w:lastRenderedPageBreak/>
        <w:t>QUINTO.</w:t>
      </w:r>
      <w:r w:rsidRPr="00DF6006">
        <w:rPr>
          <w:rFonts w:ascii="Palatino Linotype" w:hAnsi="Palatino Linotype" w:cs="Arial"/>
          <w:b/>
          <w:sz w:val="24"/>
          <w:szCs w:val="24"/>
        </w:rPr>
        <w:t xml:space="preserve"> </w:t>
      </w:r>
      <w:r w:rsidR="009C66A1" w:rsidRPr="00DF6006">
        <w:rPr>
          <w:rFonts w:ascii="Palatino Linotype" w:hAnsi="Palatino Linotype" w:cs="Arial"/>
          <w:b/>
          <w:sz w:val="24"/>
          <w:szCs w:val="24"/>
        </w:rPr>
        <w:t>De la etapa de manifestaciones y/o alegatos.</w:t>
      </w:r>
    </w:p>
    <w:p w14:paraId="6A33AE75" w14:textId="703C12AF" w:rsidR="009C66A1" w:rsidRDefault="009C66A1" w:rsidP="00C509F3">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Pr>
          <w:rFonts w:ascii="Palatino Linotype" w:hAnsi="Palatino Linotype"/>
          <w:b/>
          <w:sz w:val="24"/>
          <w:szCs w:val="24"/>
        </w:rPr>
        <w:t>4190</w:t>
      </w:r>
      <w:r w:rsidRPr="00DF6006">
        <w:rPr>
          <w:rFonts w:ascii="Palatino Linotype" w:hAnsi="Palatino Linotype"/>
          <w:b/>
          <w:sz w:val="24"/>
          <w:szCs w:val="24"/>
        </w:rPr>
        <w:t>/INFOEM/</w:t>
      </w:r>
      <w:r>
        <w:rPr>
          <w:rFonts w:ascii="Palatino Linotype" w:hAnsi="Palatino Linotype"/>
          <w:b/>
          <w:sz w:val="24"/>
          <w:szCs w:val="24"/>
        </w:rPr>
        <w:t>AD</w:t>
      </w:r>
      <w:r w:rsidRPr="00DF6006">
        <w:rPr>
          <w:rFonts w:ascii="Palatino Linotype" w:hAnsi="Palatino Linotype"/>
          <w:b/>
          <w:sz w:val="24"/>
          <w:szCs w:val="24"/>
        </w:rPr>
        <w:t>/RR/2018</w:t>
      </w:r>
      <w:r w:rsidRPr="00D731D0">
        <w:rPr>
          <w:rFonts w:ascii="Palatino Linotype" w:hAnsi="Palatino Linotype"/>
          <w:sz w:val="24"/>
          <w:szCs w:val="24"/>
        </w:rPr>
        <w:t xml:space="preserve">, y una vez que se encuentra transcurriendo el plazo otorgado a las partes mediante acuerdo de </w:t>
      </w:r>
      <w:r w:rsidR="002014D6">
        <w:rPr>
          <w:rFonts w:ascii="Palatino Linotype" w:hAnsi="Palatino Linotype"/>
          <w:sz w:val="24"/>
          <w:szCs w:val="24"/>
        </w:rPr>
        <w:t xml:space="preserve">admisión de </w:t>
      </w:r>
      <w:r w:rsidRPr="00D731D0">
        <w:rPr>
          <w:rFonts w:ascii="Palatino Linotype" w:hAnsi="Palatino Linotype"/>
          <w:sz w:val="24"/>
          <w:szCs w:val="24"/>
        </w:rPr>
        <w:t xml:space="preserve">fecha </w:t>
      </w:r>
      <w:r w:rsidR="002014D6">
        <w:rPr>
          <w:rFonts w:ascii="Palatino Linotype" w:hAnsi="Palatino Linotype"/>
          <w:sz w:val="24"/>
          <w:szCs w:val="24"/>
        </w:rPr>
        <w:t>nueve de noviembre</w:t>
      </w:r>
      <w:r w:rsidRPr="00D731D0">
        <w:rPr>
          <w:rFonts w:ascii="Palatino Linotype" w:hAnsi="Palatino Linotype"/>
          <w:sz w:val="24"/>
          <w:szCs w:val="24"/>
        </w:rPr>
        <w:t xml:space="preserve"> de dos mil dieciocho, para que en un término de siete días manifestaran lo que a su derecho conviniera, el sujeto obligado 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14:paraId="2131185C" w14:textId="77777777" w:rsidR="002014D6" w:rsidRDefault="002014D6" w:rsidP="00C509F3">
      <w:pPr>
        <w:spacing w:after="0" w:line="360" w:lineRule="auto"/>
        <w:jc w:val="both"/>
        <w:rPr>
          <w:rFonts w:ascii="Palatino Linotype" w:hAnsi="Palatino Linotype"/>
          <w:sz w:val="24"/>
          <w:szCs w:val="24"/>
        </w:rPr>
      </w:pPr>
    </w:p>
    <w:p w14:paraId="73804155" w14:textId="6D53AFB9" w:rsidR="002014D6" w:rsidRDefault="002014D6" w:rsidP="00C509F3">
      <w:pPr>
        <w:spacing w:after="0" w:line="360" w:lineRule="auto"/>
        <w:jc w:val="both"/>
        <w:rPr>
          <w:rFonts w:ascii="Palatino Linotype" w:hAnsi="Palatino Linotype"/>
          <w:sz w:val="24"/>
          <w:szCs w:val="24"/>
        </w:rPr>
      </w:pPr>
      <w:r>
        <w:rPr>
          <w:rFonts w:ascii="Palatino Linotype" w:hAnsi="Palatino Linotype"/>
          <w:sz w:val="24"/>
          <w:szCs w:val="24"/>
        </w:rPr>
        <w:t>En fecha quince y veintiuno de noviembre de dos mil dieciocho, el Sujeto Obligado remitió tres archivos con los nombres y contenidos siguientes:</w:t>
      </w:r>
    </w:p>
    <w:p w14:paraId="51EC7FC3" w14:textId="77777777" w:rsidR="00017F4E" w:rsidRDefault="00017F4E" w:rsidP="00C509F3">
      <w:pPr>
        <w:spacing w:after="0" w:line="360" w:lineRule="auto"/>
        <w:jc w:val="both"/>
        <w:rPr>
          <w:rFonts w:ascii="Palatino Linotype" w:hAnsi="Palatino Linotype"/>
          <w:sz w:val="24"/>
          <w:szCs w:val="24"/>
        </w:rPr>
      </w:pPr>
    </w:p>
    <w:p w14:paraId="1A5757C3" w14:textId="61161FBA" w:rsidR="002014D6" w:rsidRDefault="002014D6" w:rsidP="00C509F3">
      <w:pPr>
        <w:pStyle w:val="Prrafodelista"/>
        <w:numPr>
          <w:ilvl w:val="0"/>
          <w:numId w:val="25"/>
        </w:numPr>
        <w:spacing w:line="360" w:lineRule="auto"/>
        <w:jc w:val="both"/>
        <w:rPr>
          <w:rFonts w:ascii="Palatino Linotype" w:hAnsi="Palatino Linotype"/>
        </w:rPr>
      </w:pPr>
      <w:r>
        <w:rPr>
          <w:rFonts w:ascii="Palatino Linotype" w:hAnsi="Palatino Linotype"/>
          <w:b/>
        </w:rPr>
        <w:t xml:space="preserve">Fotos.zip, </w:t>
      </w:r>
      <w:r>
        <w:rPr>
          <w:rFonts w:ascii="Palatino Linotype" w:hAnsi="Palatino Linotype"/>
        </w:rPr>
        <w:t xml:space="preserve">archivo que contiene </w:t>
      </w:r>
      <w:r w:rsidR="00017F4E">
        <w:rPr>
          <w:rFonts w:ascii="Palatino Linotype" w:hAnsi="Palatino Linotype"/>
        </w:rPr>
        <w:t>diez imágenes y cuatro videos.</w:t>
      </w:r>
    </w:p>
    <w:p w14:paraId="0BBFA540" w14:textId="08A0FED6" w:rsidR="002014D6" w:rsidRPr="00017F4E" w:rsidRDefault="002014D6" w:rsidP="00C509F3">
      <w:pPr>
        <w:pStyle w:val="Prrafodelista"/>
        <w:numPr>
          <w:ilvl w:val="0"/>
          <w:numId w:val="25"/>
        </w:numPr>
        <w:spacing w:line="360" w:lineRule="auto"/>
        <w:jc w:val="both"/>
        <w:rPr>
          <w:rFonts w:ascii="Palatino Linotype" w:hAnsi="Palatino Linotype"/>
          <w:b/>
        </w:rPr>
      </w:pPr>
      <w:r w:rsidRPr="002014D6">
        <w:rPr>
          <w:rFonts w:ascii="Palatino Linotype" w:hAnsi="Palatino Linotype"/>
          <w:b/>
        </w:rPr>
        <w:t xml:space="preserve">INFORME RECURSO DE REVISION04260 DENUNCIA </w:t>
      </w:r>
      <w:r w:rsidR="00154216">
        <w:rPr>
          <w:rFonts w:ascii="Palatino Linotype" w:hAnsi="Palatino Linotype"/>
          <w:b/>
        </w:rPr>
        <w:t>XXXXXXX</w:t>
      </w:r>
      <w:r w:rsidRPr="002014D6">
        <w:rPr>
          <w:rFonts w:ascii="Palatino Linotype" w:hAnsi="Palatino Linotype"/>
          <w:b/>
        </w:rPr>
        <w:t>respuest 5AD.doc</w:t>
      </w:r>
      <w:r w:rsidR="00017F4E">
        <w:rPr>
          <w:rFonts w:ascii="Palatino Linotype" w:hAnsi="Palatino Linotype"/>
          <w:b/>
        </w:rPr>
        <w:t xml:space="preserve">, </w:t>
      </w:r>
      <w:r w:rsidR="00017F4E">
        <w:rPr>
          <w:rFonts w:ascii="Palatino Linotype" w:hAnsi="Palatino Linotype"/>
        </w:rPr>
        <w:t>contiene la siguiente información:</w:t>
      </w:r>
    </w:p>
    <w:p w14:paraId="17EBE369" w14:textId="4895CB4D" w:rsidR="00017F4E" w:rsidRPr="002014D6" w:rsidRDefault="00154216" w:rsidP="00C509F3">
      <w:pPr>
        <w:pStyle w:val="Prrafodelista"/>
        <w:spacing w:line="360" w:lineRule="auto"/>
        <w:ind w:left="720"/>
        <w:jc w:val="both"/>
        <w:rPr>
          <w:rFonts w:ascii="Palatino Linotype" w:hAnsi="Palatino Linotype"/>
          <w:b/>
        </w:rPr>
      </w:pPr>
      <w:r>
        <w:rPr>
          <w:rFonts w:ascii="Palatino Linotype" w:hAnsi="Palatino Linotype"/>
          <w:b/>
          <w:noProof/>
          <w:lang w:val="es-MX" w:eastAsia="es-MX"/>
        </w:rPr>
        <w:lastRenderedPageBreak/>
        <w:drawing>
          <wp:inline distT="0" distB="0" distL="0" distR="0" wp14:anchorId="42309D40" wp14:editId="64AFD546">
            <wp:extent cx="4545330" cy="2092325"/>
            <wp:effectExtent l="0" t="0" r="762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5330" cy="2092325"/>
                    </a:xfrm>
                    <a:prstGeom prst="rect">
                      <a:avLst/>
                    </a:prstGeom>
                    <a:noFill/>
                    <a:ln>
                      <a:noFill/>
                    </a:ln>
                  </pic:spPr>
                </pic:pic>
              </a:graphicData>
            </a:graphic>
          </wp:inline>
        </w:drawing>
      </w:r>
    </w:p>
    <w:p w14:paraId="543E29E1" w14:textId="77777777" w:rsidR="002014D6" w:rsidRDefault="00F06655" w:rsidP="00C509F3">
      <w:pPr>
        <w:pStyle w:val="Prrafodelista"/>
        <w:numPr>
          <w:ilvl w:val="0"/>
          <w:numId w:val="25"/>
        </w:numPr>
        <w:spacing w:line="360" w:lineRule="auto"/>
        <w:jc w:val="both"/>
        <w:rPr>
          <w:rFonts w:ascii="Palatino Linotype" w:hAnsi="Palatino Linotype"/>
          <w:b/>
        </w:rPr>
      </w:pPr>
      <w:hyperlink r:id="rId9" w:tgtFrame="_blank" w:history="1">
        <w:r w:rsidR="002014D6" w:rsidRPr="002014D6">
          <w:rPr>
            <w:rFonts w:ascii="Palatino Linotype" w:hAnsi="Palatino Linotype"/>
            <w:b/>
          </w:rPr>
          <w:t>INFORME CUMPLIMIENTO RESOLUCIONES INFOEM.doc</w:t>
        </w:r>
      </w:hyperlink>
    </w:p>
    <w:p w14:paraId="78EE4051" w14:textId="3D521AAD" w:rsidR="00017F4E" w:rsidRPr="002014D6" w:rsidRDefault="00017F4E" w:rsidP="00C509F3">
      <w:pPr>
        <w:pStyle w:val="Prrafodelista"/>
        <w:spacing w:line="360" w:lineRule="auto"/>
        <w:ind w:left="720"/>
        <w:jc w:val="both"/>
        <w:rPr>
          <w:rFonts w:ascii="Palatino Linotype" w:hAnsi="Palatino Linotype"/>
          <w:b/>
        </w:rPr>
      </w:pPr>
      <w:r>
        <w:rPr>
          <w:noProof/>
          <w:lang w:val="es-MX" w:eastAsia="es-MX"/>
        </w:rPr>
        <w:drawing>
          <wp:inline distT="0" distB="0" distL="0" distR="0" wp14:anchorId="11D628F4" wp14:editId="53AC00D3">
            <wp:extent cx="4252823" cy="1134745"/>
            <wp:effectExtent l="190500" t="190500" r="186055" b="1987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6769" t="47065" r="16768" b="21394"/>
                    <a:stretch/>
                  </pic:blipFill>
                  <pic:spPr bwMode="auto">
                    <a:xfrm>
                      <a:off x="0" y="0"/>
                      <a:ext cx="4266516" cy="113839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EFF7700" w14:textId="4FCF1D8E" w:rsidR="002014D6" w:rsidRDefault="00017F4E" w:rsidP="00C509F3">
      <w:pPr>
        <w:spacing w:after="0" w:line="360" w:lineRule="auto"/>
        <w:jc w:val="both"/>
        <w:rPr>
          <w:rFonts w:ascii="Palatino Linotype" w:hAnsi="Palatino Linotype" w:cs="Arial"/>
          <w:sz w:val="24"/>
          <w:szCs w:val="24"/>
        </w:rPr>
      </w:pPr>
      <w:r>
        <w:rPr>
          <w:rFonts w:ascii="Palatino Linotype" w:hAnsi="Palatino Linotype" w:cs="Arial"/>
          <w:sz w:val="24"/>
          <w:szCs w:val="24"/>
        </w:rPr>
        <w:t>Cabe destacar que la información no fue puesta a la vista del particular, puesto que no modifica su respuesta inicial, no encuadrando lo establecido en el artículo 185 fracción III, de la Ley de Transparencia y Acceso a la Información Pública del Estado de México y Municipios.</w:t>
      </w:r>
    </w:p>
    <w:p w14:paraId="2C6C4CAB" w14:textId="77777777" w:rsidR="003B0A55" w:rsidRDefault="003B0A55" w:rsidP="00C509F3">
      <w:pPr>
        <w:spacing w:after="0" w:line="360" w:lineRule="auto"/>
        <w:jc w:val="both"/>
        <w:rPr>
          <w:rFonts w:ascii="Palatino Linotype" w:hAnsi="Palatino Linotype" w:cs="Arial"/>
          <w:sz w:val="24"/>
          <w:szCs w:val="24"/>
        </w:rPr>
      </w:pPr>
    </w:p>
    <w:p w14:paraId="353187F7" w14:textId="77777777" w:rsidR="003B0A55" w:rsidRPr="00944BDD" w:rsidRDefault="003B0A55" w:rsidP="00C509F3">
      <w:pPr>
        <w:spacing w:after="0" w:line="360" w:lineRule="auto"/>
        <w:jc w:val="both"/>
        <w:rPr>
          <w:rFonts w:ascii="Palatino Linotype" w:hAnsi="Palatino Linotype"/>
          <w:sz w:val="24"/>
          <w:szCs w:val="24"/>
        </w:rPr>
      </w:pPr>
      <w:r>
        <w:rPr>
          <w:rFonts w:ascii="Palatino Linotype" w:hAnsi="Palatino Linotype"/>
          <w:sz w:val="24"/>
          <w:szCs w:val="24"/>
        </w:rPr>
        <w:t>No obstante el Recurrente no emitió manifestación alguna, que a su derecho conviniera.</w:t>
      </w:r>
    </w:p>
    <w:p w14:paraId="3116B94A" w14:textId="77777777" w:rsidR="00017F4E" w:rsidRDefault="00017F4E" w:rsidP="00C509F3">
      <w:pPr>
        <w:spacing w:after="0" w:line="360" w:lineRule="auto"/>
        <w:jc w:val="both"/>
        <w:rPr>
          <w:rFonts w:ascii="Palatino Linotype" w:hAnsi="Palatino Linotype" w:cs="Arial"/>
          <w:sz w:val="24"/>
          <w:szCs w:val="24"/>
        </w:rPr>
      </w:pPr>
    </w:p>
    <w:p w14:paraId="4505A348" w14:textId="77777777" w:rsidR="00C509F3" w:rsidRPr="00017F4E" w:rsidRDefault="00C509F3" w:rsidP="00C509F3">
      <w:pPr>
        <w:spacing w:after="0" w:line="360" w:lineRule="auto"/>
        <w:jc w:val="both"/>
        <w:rPr>
          <w:rFonts w:ascii="Palatino Linotype" w:hAnsi="Palatino Linotype" w:cs="Arial"/>
          <w:sz w:val="24"/>
          <w:szCs w:val="24"/>
        </w:rPr>
      </w:pPr>
    </w:p>
    <w:p w14:paraId="169857B6" w14:textId="77777777" w:rsidR="00400915" w:rsidRPr="00B40DF9" w:rsidRDefault="00400915" w:rsidP="00C509F3">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14:paraId="6D69938B" w14:textId="758084E4" w:rsidR="00400915" w:rsidRDefault="00400915" w:rsidP="00C509F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Así, una vez transcurrido el término legal, se decreta el cierre de instrucción en fecha </w:t>
      </w:r>
      <w:r w:rsidR="003B0A55">
        <w:rPr>
          <w:rFonts w:ascii="Palatino Linotype" w:hAnsi="Palatino Linotype" w:cs="Arial"/>
          <w:sz w:val="24"/>
          <w:szCs w:val="24"/>
        </w:rPr>
        <w:t>treinta</w:t>
      </w:r>
      <w:r w:rsidR="00944BDD">
        <w:rPr>
          <w:rFonts w:ascii="Palatino Linotype" w:hAnsi="Palatino Linotype" w:cs="Arial"/>
          <w:sz w:val="24"/>
          <w:szCs w:val="24"/>
        </w:rPr>
        <w:t xml:space="preserve"> de noviembre</w:t>
      </w:r>
      <w:r w:rsidRPr="00AD2A55">
        <w:rPr>
          <w:rFonts w:ascii="Palatino Linotype" w:hAnsi="Palatino Linotype" w:cs="Arial"/>
          <w:sz w:val="24"/>
          <w:szCs w:val="24"/>
        </w:rPr>
        <w:t xml:space="preserve"> de dos mil dieci</w:t>
      </w:r>
      <w:r>
        <w:rPr>
          <w:rFonts w:ascii="Palatino Linotype" w:hAnsi="Palatino Linotype" w:cs="Arial"/>
          <w:sz w:val="24"/>
          <w:szCs w:val="24"/>
        </w:rPr>
        <w:t>ocho</w:t>
      </w:r>
      <w:r w:rsidRPr="00AD2A55">
        <w:rPr>
          <w:rFonts w:ascii="Palatino Linotype" w:hAnsi="Palatino Linotype" w:cs="Arial"/>
          <w:sz w:val="24"/>
          <w:szCs w:val="24"/>
        </w:rPr>
        <w:t>, iniciando el término legal para dictar resolución definitiva del asunto.</w:t>
      </w:r>
      <w:r w:rsidR="00D92668" w:rsidRPr="00D92668">
        <w:rPr>
          <w:noProof/>
          <w:lang w:eastAsia="es-MX"/>
        </w:rPr>
        <w:t xml:space="preserve"> </w:t>
      </w:r>
    </w:p>
    <w:p w14:paraId="064E1EB4" w14:textId="77777777" w:rsidR="00DF6006" w:rsidRDefault="00DF6006" w:rsidP="00C509F3">
      <w:pPr>
        <w:spacing w:after="0" w:line="360" w:lineRule="auto"/>
        <w:jc w:val="center"/>
        <w:rPr>
          <w:rFonts w:ascii="Palatino Linotype" w:hAnsi="Palatino Linotype" w:cs="Arial"/>
          <w:b/>
          <w:sz w:val="24"/>
        </w:rPr>
      </w:pPr>
    </w:p>
    <w:p w14:paraId="7DFCA5BF" w14:textId="77777777" w:rsidR="00A45454" w:rsidRPr="0002257C" w:rsidRDefault="00A45454" w:rsidP="00C509F3">
      <w:pPr>
        <w:spacing w:after="0" w:line="360" w:lineRule="auto"/>
        <w:jc w:val="center"/>
        <w:rPr>
          <w:rFonts w:ascii="Palatino Linotype" w:hAnsi="Palatino Linotype" w:cs="Arial"/>
          <w:b/>
          <w:sz w:val="28"/>
          <w:szCs w:val="28"/>
        </w:rPr>
      </w:pPr>
      <w:r w:rsidRPr="0002257C">
        <w:rPr>
          <w:rFonts w:ascii="Palatino Linotype" w:hAnsi="Palatino Linotype" w:cs="Arial"/>
          <w:b/>
          <w:sz w:val="28"/>
          <w:szCs w:val="28"/>
        </w:rPr>
        <w:t xml:space="preserve">C O N S I D E R A N D O </w:t>
      </w:r>
    </w:p>
    <w:p w14:paraId="606F7FBB" w14:textId="77777777" w:rsidR="00A45454" w:rsidRPr="0002257C" w:rsidRDefault="00A45454" w:rsidP="00C509F3">
      <w:pPr>
        <w:spacing w:after="0" w:line="360" w:lineRule="auto"/>
        <w:jc w:val="center"/>
        <w:rPr>
          <w:rFonts w:ascii="Palatino Linotype" w:hAnsi="Palatino Linotype" w:cs="Arial"/>
          <w:b/>
          <w:sz w:val="28"/>
          <w:szCs w:val="28"/>
        </w:rPr>
      </w:pPr>
    </w:p>
    <w:p w14:paraId="3083FFC7" w14:textId="77777777" w:rsidR="00A45454" w:rsidRDefault="00A45454" w:rsidP="00C509F3">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52F83CC6" w14:textId="1915A04D" w:rsidR="00A45454" w:rsidRPr="00152075" w:rsidRDefault="00A45454" w:rsidP="00C509F3">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152075">
        <w:rPr>
          <w:rFonts w:ascii="Palatino Linotype" w:hAnsi="Palatino Linotype" w:cs="Arial"/>
          <w:b/>
          <w:sz w:val="24"/>
          <w:szCs w:val="24"/>
        </w:rPr>
        <w:t xml:space="preserve"> </w:t>
      </w:r>
      <w:r w:rsidRPr="00152075">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152075">
        <w:rPr>
          <w:rFonts w:ascii="Palatino Linotype" w:hAnsi="Palatino Linotype" w:cs="Arial"/>
          <w:sz w:val="24"/>
          <w:szCs w:val="24"/>
        </w:rPr>
        <w:t xml:space="preserve">, </w:t>
      </w:r>
      <w:r>
        <w:rPr>
          <w:rFonts w:ascii="Palatino Linotype" w:hAnsi="Palatino Linotype" w:cs="Arial"/>
          <w:sz w:val="24"/>
          <w:szCs w:val="24"/>
        </w:rPr>
        <w:t>vigésimo primero y vigésimo segundo</w:t>
      </w:r>
      <w:r w:rsidRPr="00152075">
        <w:rPr>
          <w:rFonts w:ascii="Palatino Linotype" w:hAnsi="Palatino Linotype" w:cs="Arial"/>
          <w:sz w:val="24"/>
          <w:szCs w:val="24"/>
        </w:rPr>
        <w:t xml:space="preserve"> fracción IV de la Constitución Política del Estado Libre y Soberano de México, 2 fracción II, 13, 29, 36 fracciones</w:t>
      </w:r>
      <w:r w:rsidR="005055A9">
        <w:rPr>
          <w:rFonts w:ascii="Palatino Linotype" w:hAnsi="Palatino Linotype" w:cs="Arial"/>
          <w:sz w:val="24"/>
          <w:szCs w:val="24"/>
        </w:rPr>
        <w:t xml:space="preserve"> I y </w:t>
      </w:r>
      <w:r w:rsidRPr="00152075">
        <w:rPr>
          <w:rFonts w:ascii="Palatino Linotype" w:hAnsi="Palatino Linotype" w:cs="Arial"/>
          <w:sz w:val="24"/>
          <w:szCs w:val="24"/>
        </w:rPr>
        <w:t>II</w:t>
      </w:r>
      <w:r w:rsidR="00CF6431">
        <w:rPr>
          <w:rFonts w:ascii="Palatino Linotype" w:hAnsi="Palatino Linotype" w:cs="Arial"/>
          <w:sz w:val="24"/>
          <w:szCs w:val="24"/>
        </w:rPr>
        <w:t xml:space="preserve"> 176, 178, 179</w:t>
      </w:r>
      <w:r w:rsidR="005055A9">
        <w:rPr>
          <w:rFonts w:ascii="Palatino Linotype" w:hAnsi="Palatino Linotype" w:cs="Arial"/>
          <w:sz w:val="24"/>
          <w:szCs w:val="24"/>
        </w:rPr>
        <w:t xml:space="preserve"> y </w:t>
      </w:r>
      <w:r w:rsidRPr="00152075">
        <w:rPr>
          <w:rFonts w:ascii="Palatino Linotype" w:hAnsi="Palatino Linotype" w:cs="Arial"/>
          <w:sz w:val="24"/>
          <w:szCs w:val="24"/>
        </w:rPr>
        <w:t>181 párrafo tercero, 185</w:t>
      </w:r>
      <w:r w:rsidR="005055A9">
        <w:rPr>
          <w:rFonts w:ascii="Palatino Linotype" w:hAnsi="Palatino Linotype" w:cs="Arial"/>
          <w:sz w:val="24"/>
          <w:szCs w:val="24"/>
        </w:rPr>
        <w:t xml:space="preserve"> </w:t>
      </w:r>
      <w:r w:rsidRPr="00152075">
        <w:rPr>
          <w:rFonts w:ascii="Palatino Linotype" w:hAnsi="Palatino Linotype" w:cs="Arial"/>
          <w:sz w:val="24"/>
          <w:szCs w:val="24"/>
        </w:rPr>
        <w:t xml:space="preserve">de la Ley de Transparencia y Acceso a la Información Pública del Estado de México y </w:t>
      </w:r>
      <w:r w:rsidR="005055A9">
        <w:rPr>
          <w:rFonts w:ascii="Palatino Linotype" w:hAnsi="Palatino Linotype" w:cs="Arial"/>
          <w:sz w:val="24"/>
          <w:szCs w:val="24"/>
        </w:rPr>
        <w:t xml:space="preserve">Municipios de aplicación supletoria; 1, 81, 82 fracciones I y III, 119, 127, 128 y 129 de la Ley de Protección de </w:t>
      </w:r>
      <w:r w:rsidR="00995D2E">
        <w:rPr>
          <w:rFonts w:ascii="Palatino Linotype" w:hAnsi="Palatino Linotype" w:cs="Arial"/>
          <w:sz w:val="24"/>
          <w:szCs w:val="24"/>
        </w:rPr>
        <w:t xml:space="preserve">Datos </w:t>
      </w:r>
      <w:r w:rsidR="005055A9">
        <w:rPr>
          <w:rFonts w:ascii="Palatino Linotype" w:hAnsi="Palatino Linotype" w:cs="Arial"/>
          <w:sz w:val="24"/>
          <w:szCs w:val="24"/>
        </w:rPr>
        <w:t>Personales en Posesión de Sujetos Obligados del Estado de México y Municipios; y</w:t>
      </w:r>
      <w:r w:rsidRPr="00152802">
        <w:rPr>
          <w:rFonts w:ascii="Palatino Linotype" w:hAnsi="Palatino Linotype" w:cs="Arial"/>
          <w:sz w:val="24"/>
          <w:szCs w:val="24"/>
        </w:rPr>
        <w:t xml:space="preserve">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8405CB6" w14:textId="77777777" w:rsidR="00A45454" w:rsidRDefault="00A45454" w:rsidP="00C509F3">
      <w:pPr>
        <w:spacing w:after="0" w:line="360" w:lineRule="auto"/>
        <w:jc w:val="both"/>
        <w:rPr>
          <w:rFonts w:ascii="Palatino Linotype" w:hAnsi="Palatino Linotype" w:cs="Arial"/>
          <w:sz w:val="24"/>
        </w:rPr>
      </w:pPr>
    </w:p>
    <w:p w14:paraId="0455D202" w14:textId="77777777" w:rsidR="00C509F3" w:rsidRPr="00C509F3" w:rsidRDefault="00C509F3" w:rsidP="00C509F3">
      <w:pPr>
        <w:spacing w:after="0" w:line="360" w:lineRule="auto"/>
        <w:jc w:val="both"/>
        <w:rPr>
          <w:rFonts w:ascii="Palatino Linotype" w:hAnsi="Palatino Linotype" w:cs="Arial"/>
          <w:sz w:val="24"/>
        </w:rPr>
      </w:pPr>
    </w:p>
    <w:p w14:paraId="7831715B" w14:textId="77777777" w:rsidR="00A45454" w:rsidRDefault="00A45454" w:rsidP="00C509F3">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66017F9A" w14:textId="77777777" w:rsidR="008F5B21" w:rsidRDefault="00A45454" w:rsidP="00C509F3">
      <w:pPr>
        <w:autoSpaceDE w:val="0"/>
        <w:autoSpaceDN w:val="0"/>
        <w:adjustRightInd w:val="0"/>
        <w:spacing w:after="0" w:line="360" w:lineRule="auto"/>
        <w:jc w:val="both"/>
        <w:rPr>
          <w:rFonts w:ascii="Palatino Linotype" w:eastAsia="Calibri" w:hAnsi="Palatino Linotype" w:cs="Arial"/>
          <w:sz w:val="24"/>
          <w:szCs w:val="24"/>
          <w:lang w:val="es-ES_tradnl" w:eastAsia="es-ES"/>
        </w:rPr>
      </w:pPr>
      <w:r w:rsidRPr="00152075">
        <w:rPr>
          <w:rFonts w:ascii="Palatino Linotype" w:hAnsi="Palatino Linotype" w:cs="Arial"/>
          <w:sz w:val="24"/>
          <w:szCs w:val="24"/>
        </w:rPr>
        <w:lastRenderedPageBreak/>
        <w:t>Anterior a todo debe destacarse que el recurso de revisión tiene el fin y alcance que señalan los numerales 176, 179</w:t>
      </w:r>
      <w:r w:rsidR="00CF6431">
        <w:rPr>
          <w:rFonts w:ascii="Palatino Linotype" w:hAnsi="Palatino Linotype" w:cs="Arial"/>
          <w:sz w:val="24"/>
          <w:szCs w:val="24"/>
        </w:rPr>
        <w:t xml:space="preserve"> fracción </w:t>
      </w:r>
      <w:r w:rsidR="00EB0C0E">
        <w:rPr>
          <w:rFonts w:ascii="Palatino Linotype" w:hAnsi="Palatino Linotype" w:cs="Arial"/>
          <w:sz w:val="24"/>
          <w:szCs w:val="24"/>
        </w:rPr>
        <w:t>I</w:t>
      </w:r>
      <w:r w:rsidRPr="00152075">
        <w:rPr>
          <w:rFonts w:ascii="Palatino Linotype" w:hAnsi="Palatino Linotype" w:cs="Arial"/>
          <w:sz w:val="24"/>
          <w:szCs w:val="24"/>
        </w:rPr>
        <w:t xml:space="preserve">,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w:t>
      </w:r>
      <w:r w:rsidRPr="00B2344E">
        <w:rPr>
          <w:rFonts w:ascii="Palatino Linotype" w:hAnsi="Palatino Linotype" w:cs="Arial"/>
          <w:sz w:val="24"/>
          <w:szCs w:val="24"/>
        </w:rPr>
        <w:t xml:space="preserve">de acceso a </w:t>
      </w:r>
      <w:r w:rsidR="003B0A55">
        <w:rPr>
          <w:rFonts w:ascii="Palatino Linotype" w:hAnsi="Palatino Linotype" w:cs="Arial"/>
          <w:sz w:val="24"/>
          <w:szCs w:val="24"/>
        </w:rPr>
        <w:t>l</w:t>
      </w:r>
      <w:r w:rsidR="00EB0C0E" w:rsidRPr="00B2344E">
        <w:rPr>
          <w:rFonts w:ascii="Palatino Linotype" w:hAnsi="Palatino Linotype" w:cs="Arial"/>
          <w:sz w:val="24"/>
          <w:szCs w:val="24"/>
        </w:rPr>
        <w:t xml:space="preserve">os datos personales, por lo que el </w:t>
      </w:r>
      <w:r w:rsidR="00EB0C0E" w:rsidRPr="00B2344E">
        <w:rPr>
          <w:rFonts w:ascii="Palatino Linotype" w:eastAsia="Calibri" w:hAnsi="Palatino Linotype" w:cs="Arial"/>
          <w:sz w:val="24"/>
          <w:szCs w:val="24"/>
          <w:lang w:val="es-ES_tradnl" w:eastAsia="es-ES"/>
        </w:rPr>
        <w:t xml:space="preserve">medio de impugnación fue presentado a través del </w:t>
      </w:r>
      <w:r w:rsidR="00EB0C0E" w:rsidRPr="00B2344E">
        <w:rPr>
          <w:rFonts w:ascii="Palatino Linotype" w:eastAsia="Calibri" w:hAnsi="Palatino Linotype" w:cs="Arial"/>
          <w:b/>
          <w:sz w:val="24"/>
          <w:szCs w:val="24"/>
          <w:lang w:val="es-ES_tradnl" w:eastAsia="es-ES"/>
        </w:rPr>
        <w:t>SARCOEM,</w:t>
      </w:r>
      <w:r w:rsidR="00EB0C0E" w:rsidRPr="00B2344E">
        <w:rPr>
          <w:rFonts w:ascii="Palatino Linotype" w:eastAsia="Calibri" w:hAnsi="Palatino Linotype" w:cs="Arial"/>
          <w:sz w:val="24"/>
          <w:szCs w:val="24"/>
          <w:lang w:val="es-ES_tradnl" w:eastAsia="es-ES"/>
        </w:rPr>
        <w:t xml:space="preserve"> en el formato previamente aprobado para tal efecto</w:t>
      </w:r>
      <w:r w:rsidR="008F5B21">
        <w:rPr>
          <w:rFonts w:ascii="Palatino Linotype" w:eastAsia="Calibri" w:hAnsi="Palatino Linotype" w:cs="Arial"/>
          <w:sz w:val="24"/>
          <w:szCs w:val="24"/>
          <w:lang w:val="es-ES_tradnl" w:eastAsia="es-ES"/>
        </w:rPr>
        <w:t>.</w:t>
      </w:r>
    </w:p>
    <w:p w14:paraId="44E1C0CE" w14:textId="77777777" w:rsidR="008F5B21" w:rsidRDefault="008F5B21" w:rsidP="00C509F3">
      <w:pPr>
        <w:autoSpaceDE w:val="0"/>
        <w:autoSpaceDN w:val="0"/>
        <w:adjustRightInd w:val="0"/>
        <w:spacing w:after="0" w:line="360" w:lineRule="auto"/>
        <w:jc w:val="both"/>
        <w:rPr>
          <w:rFonts w:ascii="Palatino Linotype" w:eastAsia="Calibri" w:hAnsi="Palatino Linotype" w:cs="Arial"/>
          <w:sz w:val="24"/>
          <w:szCs w:val="24"/>
          <w:lang w:val="es-ES_tradnl" w:eastAsia="es-ES"/>
        </w:rPr>
      </w:pPr>
    </w:p>
    <w:p w14:paraId="23AE75AE" w14:textId="77777777" w:rsidR="008F5B21" w:rsidRPr="008F5B21" w:rsidRDefault="008F5B21" w:rsidP="00C509F3">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F5B21">
        <w:rPr>
          <w:rFonts w:ascii="Palatino Linotype" w:hAnsi="Palatino Linotype" w:cs="Arial"/>
          <w:b/>
        </w:rPr>
        <w:t>De las causas de improcedencia.</w:t>
      </w:r>
    </w:p>
    <w:p w14:paraId="76E55BB1" w14:textId="11ACD8E6" w:rsidR="008F5B21" w:rsidRDefault="008F5B21" w:rsidP="00C509F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7FB7A14" w14:textId="77777777" w:rsidR="008F5B21" w:rsidRDefault="008F5B21" w:rsidP="00C509F3">
      <w:pPr>
        <w:pStyle w:val="Prrafodelista"/>
        <w:autoSpaceDE w:val="0"/>
        <w:autoSpaceDN w:val="0"/>
        <w:adjustRightInd w:val="0"/>
        <w:spacing w:line="360" w:lineRule="auto"/>
        <w:ind w:left="0"/>
        <w:jc w:val="both"/>
        <w:rPr>
          <w:rFonts w:ascii="Palatino Linotype" w:hAnsi="Palatino Linotype" w:cs="Arial"/>
        </w:rPr>
      </w:pPr>
    </w:p>
    <w:p w14:paraId="658736F1" w14:textId="77777777" w:rsidR="008F5B21" w:rsidRDefault="008F5B21" w:rsidP="00C509F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Pr>
          <w:rFonts w:ascii="Palatino Linotype" w:hAnsi="Palatino Linotype" w:cs="Arial"/>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14:paraId="0F53A80D" w14:textId="77777777" w:rsidR="008F5B21" w:rsidRDefault="008F5B21" w:rsidP="00C509F3">
      <w:pPr>
        <w:pStyle w:val="Prrafodelista"/>
        <w:autoSpaceDE w:val="0"/>
        <w:autoSpaceDN w:val="0"/>
        <w:adjustRightInd w:val="0"/>
        <w:spacing w:line="360" w:lineRule="auto"/>
        <w:ind w:left="0"/>
        <w:jc w:val="both"/>
        <w:rPr>
          <w:rFonts w:ascii="Palatino Linotype" w:hAnsi="Palatino Linotype" w:cs="Arial"/>
        </w:rPr>
      </w:pPr>
    </w:p>
    <w:p w14:paraId="1762AECD" w14:textId="77777777" w:rsidR="008F5B21" w:rsidRDefault="008F5B21" w:rsidP="00C509F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6698FE69" w14:textId="77777777" w:rsidR="00FF4045" w:rsidRDefault="00FF4045" w:rsidP="00C509F3">
      <w:pPr>
        <w:pStyle w:val="Prrafodelista"/>
        <w:autoSpaceDE w:val="0"/>
        <w:autoSpaceDN w:val="0"/>
        <w:adjustRightInd w:val="0"/>
        <w:spacing w:line="360" w:lineRule="auto"/>
        <w:ind w:left="0"/>
        <w:jc w:val="both"/>
        <w:rPr>
          <w:rFonts w:ascii="Palatino Linotype" w:hAnsi="Palatino Linotype" w:cs="Arial"/>
        </w:rPr>
      </w:pPr>
    </w:p>
    <w:p w14:paraId="0B5DDA0A" w14:textId="77777777" w:rsidR="00FF4045" w:rsidRPr="009A0D0A" w:rsidRDefault="00EB0C0E" w:rsidP="00C509F3">
      <w:pPr>
        <w:tabs>
          <w:tab w:val="left" w:pos="709"/>
        </w:tabs>
        <w:spacing w:after="0" w:line="360" w:lineRule="auto"/>
        <w:ind w:right="51"/>
        <w:jc w:val="both"/>
        <w:rPr>
          <w:rFonts w:ascii="Palatino Linotype" w:hAnsi="Palatino Linotype"/>
          <w:b/>
          <w:sz w:val="28"/>
          <w:szCs w:val="28"/>
        </w:rPr>
      </w:pPr>
      <w:r w:rsidRPr="00B2344E">
        <w:rPr>
          <w:rFonts w:ascii="Palatino Linotype" w:eastAsia="Calibri" w:hAnsi="Palatino Linotype" w:cs="Arial"/>
          <w:sz w:val="24"/>
          <w:szCs w:val="24"/>
          <w:lang w:val="es-ES_tradnl" w:eastAsia="es-ES"/>
        </w:rPr>
        <w:t xml:space="preserve"> </w:t>
      </w:r>
      <w:r w:rsidR="00FF4045">
        <w:rPr>
          <w:rFonts w:ascii="Palatino Linotype" w:hAnsi="Palatino Linotype"/>
          <w:b/>
          <w:sz w:val="28"/>
          <w:szCs w:val="28"/>
        </w:rPr>
        <w:t>CUARTO</w:t>
      </w:r>
      <w:r w:rsidR="00FF4045" w:rsidRPr="009A0D0A">
        <w:rPr>
          <w:rFonts w:ascii="Palatino Linotype" w:hAnsi="Palatino Linotype"/>
          <w:b/>
          <w:sz w:val="28"/>
          <w:szCs w:val="28"/>
        </w:rPr>
        <w:t xml:space="preserve">. </w:t>
      </w:r>
      <w:r w:rsidR="00FF4045" w:rsidRPr="00FF4045">
        <w:rPr>
          <w:rFonts w:ascii="Palatino Linotype" w:hAnsi="Palatino Linotype"/>
          <w:b/>
          <w:sz w:val="24"/>
          <w:szCs w:val="24"/>
        </w:rPr>
        <w:t>Estudio y resolución del asunto</w:t>
      </w:r>
      <w:r w:rsidR="00FF4045" w:rsidRPr="009A0D0A">
        <w:rPr>
          <w:rFonts w:ascii="Palatino Linotype" w:hAnsi="Palatino Linotype"/>
          <w:b/>
          <w:sz w:val="28"/>
          <w:szCs w:val="28"/>
        </w:rPr>
        <w:t xml:space="preserve"> </w:t>
      </w:r>
    </w:p>
    <w:p w14:paraId="3705C2BB" w14:textId="2AC5D434" w:rsidR="00FF4045" w:rsidRPr="00FF4045" w:rsidRDefault="00FF4045" w:rsidP="00C509F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AD2A55">
        <w:rPr>
          <w:rFonts w:ascii="Palatino Linotype" w:hAnsi="Palatino Linotype" w:cs="Arial"/>
          <w:sz w:val="24"/>
          <w:szCs w:val="24"/>
        </w:rPr>
        <w:lastRenderedPageBreak/>
        <w:t xml:space="preserve">Federal, Local y demás leyes aplicables en la materia, así como en los tratados internacionales en los que el Estado Mexicano sea parte, en concordancia con el artículo 8 de la </w:t>
      </w:r>
      <w:r w:rsidRPr="00FF4045">
        <w:rPr>
          <w:rFonts w:ascii="Palatino Linotype" w:hAnsi="Palatino Linotype"/>
          <w:sz w:val="24"/>
          <w:szCs w:val="24"/>
        </w:rPr>
        <w:t>Ley de Protección de Datos Personales en Posesión de Sujetos Obligados del Estado de México y Municipios</w:t>
      </w:r>
      <w:r>
        <w:rPr>
          <w:rFonts w:ascii="Palatino Linotype" w:hAnsi="Palatino Linotype"/>
          <w:sz w:val="24"/>
          <w:szCs w:val="24"/>
        </w:rPr>
        <w:t>.</w:t>
      </w:r>
    </w:p>
    <w:p w14:paraId="730C4012" w14:textId="77777777" w:rsidR="00FF4045" w:rsidRPr="00AD2A55" w:rsidRDefault="00FF4045" w:rsidP="00C509F3">
      <w:pPr>
        <w:autoSpaceDE w:val="0"/>
        <w:autoSpaceDN w:val="0"/>
        <w:adjustRightInd w:val="0"/>
        <w:spacing w:after="0" w:line="360" w:lineRule="auto"/>
        <w:jc w:val="both"/>
        <w:rPr>
          <w:rFonts w:ascii="Palatino Linotype" w:hAnsi="Palatino Linotype" w:cs="Arial"/>
          <w:sz w:val="24"/>
          <w:szCs w:val="24"/>
        </w:rPr>
      </w:pPr>
    </w:p>
    <w:p w14:paraId="1857B274" w14:textId="5A174CE2" w:rsidR="00F712D3" w:rsidRDefault="00FF4045" w:rsidP="00C509F3">
      <w:pPr>
        <w:autoSpaceDE w:val="0"/>
        <w:autoSpaceDN w:val="0"/>
        <w:adjustRightInd w:val="0"/>
        <w:spacing w:after="0" w:line="360" w:lineRule="auto"/>
        <w:jc w:val="both"/>
        <w:rPr>
          <w:rFonts w:ascii="Palatino Linotype" w:hAnsi="Palatino Linotype"/>
          <w:color w:val="000000"/>
          <w:sz w:val="24"/>
          <w:szCs w:val="24"/>
        </w:rPr>
      </w:pPr>
      <w:r w:rsidRPr="00C509F3">
        <w:rPr>
          <w:rFonts w:ascii="Palatino Linotype" w:hAnsi="Palatino Linotype"/>
          <w:sz w:val="24"/>
          <w:szCs w:val="24"/>
          <w:lang w:eastAsia="es-MX"/>
        </w:rPr>
        <w:t>Por ello tenemos que los requerimientos solicitados fueron los siguientes:</w:t>
      </w:r>
      <w:r w:rsidR="00F712D3" w:rsidRPr="00C509F3">
        <w:rPr>
          <w:rFonts w:ascii="Palatino Linotype" w:hAnsi="Palatino Linotype"/>
          <w:sz w:val="24"/>
          <w:szCs w:val="24"/>
          <w:lang w:eastAsia="es-MX"/>
        </w:rPr>
        <w:t xml:space="preserve"> “…</w:t>
      </w:r>
      <w:r w:rsidR="00F712D3" w:rsidRPr="00C509F3">
        <w:rPr>
          <w:rFonts w:ascii="Palatino Linotype" w:hAnsi="Palatino Linotype"/>
          <w:i/>
          <w:color w:val="000000"/>
        </w:rPr>
        <w:t>COPIA</w:t>
      </w:r>
      <w:r w:rsidR="00F712D3" w:rsidRPr="00C2625D">
        <w:rPr>
          <w:rFonts w:ascii="Palatino Linotype" w:hAnsi="Palatino Linotype"/>
          <w:i/>
          <w:color w:val="000000"/>
        </w:rPr>
        <w:t xml:space="preserve"> CERTIFICADA DE TODOS LOS DOCUMENTOS QUE CONFORMAN EL EXPEDIENTE APERTURADO CON MOTIVO DE LA DENUNCIA ELECTRÓNICA DE NÚMERO DE FOLIO 17270-2017-2625 (ANEXO) Y PRONUNCIAMIENTO DEL ESTADO QUE GUARDA DICHO PROCEDIMIENTO. ASÍ MISMO SOLICITO COPIA DEL FORMATO ÚNICO DE MOVIMIENTOS DE PERSONAL (FUMP) DE BAJA A MI NOMBRE, </w:t>
      </w:r>
      <w:r w:rsidR="00154216">
        <w:rPr>
          <w:rFonts w:ascii="Palatino Linotype" w:hAnsi="Palatino Linotype"/>
          <w:i/>
          <w:color w:val="000000"/>
        </w:rPr>
        <w:t>XXXXXXXXXXXXXXX</w:t>
      </w:r>
      <w:r w:rsidR="00F712D3">
        <w:rPr>
          <w:rFonts w:ascii="Palatino Linotype" w:hAnsi="Palatino Linotype"/>
          <w:i/>
          <w:color w:val="000000"/>
        </w:rPr>
        <w:t xml:space="preserve">” (Sic), </w:t>
      </w:r>
      <w:r w:rsidR="00F712D3">
        <w:rPr>
          <w:rFonts w:ascii="Palatino Linotype" w:hAnsi="Palatino Linotype"/>
          <w:color w:val="000000"/>
          <w:sz w:val="24"/>
          <w:szCs w:val="24"/>
        </w:rPr>
        <w:t>cabe señalar que el requerimiento fu solicitado en la modalidad “copias certificada”.</w:t>
      </w:r>
    </w:p>
    <w:p w14:paraId="61579DEB" w14:textId="77777777" w:rsidR="00C509F3" w:rsidRDefault="00C509F3" w:rsidP="00C509F3">
      <w:pPr>
        <w:autoSpaceDE w:val="0"/>
        <w:autoSpaceDN w:val="0"/>
        <w:adjustRightInd w:val="0"/>
        <w:spacing w:after="0" w:line="360" w:lineRule="auto"/>
        <w:jc w:val="both"/>
        <w:rPr>
          <w:rFonts w:ascii="Palatino Linotype" w:hAnsi="Palatino Linotype"/>
          <w:color w:val="000000"/>
          <w:sz w:val="24"/>
          <w:szCs w:val="24"/>
        </w:rPr>
      </w:pPr>
    </w:p>
    <w:p w14:paraId="6A6FE7B0" w14:textId="2CFA69FC" w:rsidR="00F712D3" w:rsidRDefault="00F712D3" w:rsidP="00C509F3">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En respuesta el Sujeto Obligado </w:t>
      </w:r>
      <w:r w:rsidR="00645192">
        <w:rPr>
          <w:rFonts w:ascii="Palatino Linotype" w:hAnsi="Palatino Linotype"/>
          <w:color w:val="000000"/>
          <w:sz w:val="24"/>
          <w:szCs w:val="24"/>
        </w:rPr>
        <w:t>remitió</w:t>
      </w:r>
      <w:r>
        <w:rPr>
          <w:rFonts w:ascii="Palatino Linotype" w:hAnsi="Palatino Linotype"/>
          <w:color w:val="000000"/>
          <w:sz w:val="24"/>
          <w:szCs w:val="24"/>
        </w:rPr>
        <w:t xml:space="preserve"> la información solicitada, no obstante no fue la modalidad en la que el solicitante requirió la información.</w:t>
      </w:r>
    </w:p>
    <w:p w14:paraId="795231F6" w14:textId="77777777" w:rsidR="00C509F3" w:rsidRDefault="00C509F3" w:rsidP="00C509F3">
      <w:pPr>
        <w:autoSpaceDE w:val="0"/>
        <w:autoSpaceDN w:val="0"/>
        <w:adjustRightInd w:val="0"/>
        <w:spacing w:after="0" w:line="360" w:lineRule="auto"/>
        <w:jc w:val="both"/>
        <w:rPr>
          <w:rFonts w:ascii="Palatino Linotype" w:hAnsi="Palatino Linotype"/>
          <w:color w:val="000000"/>
          <w:sz w:val="24"/>
          <w:szCs w:val="24"/>
        </w:rPr>
      </w:pPr>
    </w:p>
    <w:p w14:paraId="548DA56C" w14:textId="1507086D" w:rsidR="009E5E13" w:rsidRDefault="009E5E13" w:rsidP="00C509F3">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w:t>
      </w:r>
      <w:r>
        <w:rPr>
          <w:rFonts w:ascii="Palatino Linotype" w:hAnsi="Palatino Linotype" w:cs="Arial"/>
          <w:color w:val="000000" w:themeColor="text1"/>
          <w:sz w:val="24"/>
          <w:szCs w:val="24"/>
        </w:rPr>
        <w:t>os datos personales</w:t>
      </w:r>
      <w:r w:rsidRPr="002E35AF">
        <w:rPr>
          <w:rFonts w:ascii="Palatino Linotype" w:hAnsi="Palatino Linotype" w:cs="Arial"/>
          <w:color w:val="000000" w:themeColor="text1"/>
          <w:sz w:val="24"/>
          <w:szCs w:val="24"/>
        </w:rPr>
        <w:t xml:space="preserve"> implica que cualquier persona conozca la información contenida en los documentos que se encuentren en </w:t>
      </w:r>
      <w:r>
        <w:rPr>
          <w:rFonts w:ascii="Palatino Linotype" w:hAnsi="Palatino Linotype" w:cs="Arial"/>
          <w:color w:val="000000" w:themeColor="text1"/>
          <w:sz w:val="24"/>
          <w:szCs w:val="24"/>
        </w:rPr>
        <w:t>posesión</w:t>
      </w:r>
      <w:r w:rsidRPr="002E35AF">
        <w:rPr>
          <w:rFonts w:ascii="Palatino Linotype" w:hAnsi="Palatino Linotype" w:cs="Arial"/>
          <w:color w:val="000000" w:themeColor="text1"/>
          <w:sz w:val="24"/>
          <w:szCs w:val="24"/>
        </w:rPr>
        <w:t xml:space="preserve"> de los Sujetos Obligados.</w:t>
      </w:r>
    </w:p>
    <w:p w14:paraId="590FF367" w14:textId="77777777" w:rsidR="009E5E13" w:rsidRPr="00F64316" w:rsidRDefault="009E5E13" w:rsidP="00C509F3">
      <w:pPr>
        <w:spacing w:after="0" w:line="360" w:lineRule="auto"/>
        <w:jc w:val="both"/>
        <w:rPr>
          <w:rFonts w:ascii="Palatino Linotype" w:hAnsi="Palatino Linotype"/>
          <w:sz w:val="24"/>
          <w:szCs w:val="24"/>
        </w:rPr>
      </w:pPr>
    </w:p>
    <w:p w14:paraId="1DDD72A5" w14:textId="68DCE7E7" w:rsidR="009E5E13" w:rsidRDefault="009E5E13" w:rsidP="00C509F3">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lastRenderedPageBreak/>
        <w:t xml:space="preserve">Así que la obligación de acceso se tendrá por cumplida cuando el </w:t>
      </w:r>
      <w:r>
        <w:rPr>
          <w:rFonts w:ascii="Palatino Linotype" w:hAnsi="Palatino Linotype" w:cs="Arial"/>
          <w:color w:val="000000" w:themeColor="text1"/>
          <w:sz w:val="24"/>
          <w:szCs w:val="24"/>
        </w:rPr>
        <w:t xml:space="preserve"> </w:t>
      </w:r>
      <w:r w:rsidRPr="002E35AF">
        <w:rPr>
          <w:rFonts w:ascii="Palatino Linotype" w:hAnsi="Palatino Linotype" w:cs="Arial"/>
          <w:color w:val="000000" w:themeColor="text1"/>
          <w:sz w:val="24"/>
          <w:szCs w:val="24"/>
        </w:rPr>
        <w:t xml:space="preserve">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consulta en el lugar que ésta se localice</w:t>
      </w:r>
      <w:r>
        <w:rPr>
          <w:rFonts w:ascii="Palatino Linotype" w:hAnsi="Palatino Linotype" w:cs="Arial"/>
          <w:color w:val="000000" w:themeColor="text1"/>
          <w:sz w:val="24"/>
          <w:szCs w:val="24"/>
        </w:rPr>
        <w:t>.</w:t>
      </w:r>
    </w:p>
    <w:p w14:paraId="3C2815E6" w14:textId="77777777" w:rsidR="009E5E13" w:rsidRPr="002E35AF" w:rsidRDefault="009E5E13" w:rsidP="00C509F3">
      <w:pPr>
        <w:spacing w:after="0" w:line="360" w:lineRule="auto"/>
        <w:jc w:val="both"/>
        <w:rPr>
          <w:rFonts w:ascii="Palatino Linotype" w:hAnsi="Palatino Linotype" w:cs="Arial"/>
          <w:i/>
          <w:color w:val="000000" w:themeColor="text1"/>
        </w:rPr>
      </w:pPr>
    </w:p>
    <w:p w14:paraId="5383E74D" w14:textId="62B921C0" w:rsidR="009E5E13" w:rsidRDefault="009E5E13" w:rsidP="00C509F3">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Por lo que el ejercicio del derecho de acceso a la información </w:t>
      </w:r>
      <w:r>
        <w:rPr>
          <w:rFonts w:ascii="Palatino Linotype" w:hAnsi="Palatino Linotype" w:cs="Arial"/>
          <w:color w:val="000000" w:themeColor="text1"/>
          <w:sz w:val="24"/>
          <w:szCs w:val="24"/>
        </w:rPr>
        <w:t>personal</w:t>
      </w:r>
      <w:r w:rsidRPr="002E35AF">
        <w:rPr>
          <w:rFonts w:ascii="Palatino Linotype" w:hAnsi="Palatino Linotype" w:cs="Arial"/>
          <w:color w:val="000000" w:themeColor="text1"/>
          <w:sz w:val="24"/>
          <w:szCs w:val="24"/>
        </w:rPr>
        <w:t xml:space="preserve"> es la prerrogativa de las personas para </w:t>
      </w:r>
      <w:r>
        <w:rPr>
          <w:rFonts w:ascii="Palatino Linotype" w:hAnsi="Palatino Linotype" w:cs="Arial"/>
          <w:color w:val="000000" w:themeColor="text1"/>
          <w:sz w:val="24"/>
          <w:szCs w:val="24"/>
        </w:rPr>
        <w:t>solicitar información</w:t>
      </w:r>
      <w:r w:rsidRPr="002E35AF">
        <w:rPr>
          <w:rFonts w:ascii="Palatino Linotype" w:hAnsi="Palatino Linotype" w:cs="Arial"/>
          <w:color w:val="000000" w:themeColor="text1"/>
          <w:sz w:val="24"/>
          <w:szCs w:val="24"/>
        </w:rPr>
        <w:t>, si</w:t>
      </w:r>
      <w:r>
        <w:rPr>
          <w:rFonts w:ascii="Palatino Linotype" w:hAnsi="Palatino Linotype" w:cs="Arial"/>
          <w:color w:val="000000" w:themeColor="text1"/>
          <w:sz w:val="24"/>
          <w:szCs w:val="24"/>
        </w:rPr>
        <w:t xml:space="preserve">empre y cuando el titular de los datos sea quien </w:t>
      </w:r>
      <w:r w:rsidR="000C0E48">
        <w:rPr>
          <w:rFonts w:ascii="Palatino Linotype" w:hAnsi="Palatino Linotype" w:cs="Arial"/>
          <w:color w:val="000000" w:themeColor="text1"/>
          <w:sz w:val="24"/>
          <w:szCs w:val="24"/>
        </w:rPr>
        <w:t>requiera la información solicitada.</w:t>
      </w:r>
    </w:p>
    <w:p w14:paraId="064D5A21" w14:textId="77777777" w:rsidR="009E5E13" w:rsidRDefault="009E5E13" w:rsidP="00C509F3">
      <w:pPr>
        <w:spacing w:after="0" w:line="360" w:lineRule="auto"/>
        <w:jc w:val="both"/>
        <w:rPr>
          <w:rFonts w:ascii="Palatino Linotype" w:hAnsi="Palatino Linotype" w:cs="Arial"/>
          <w:color w:val="000000" w:themeColor="text1"/>
          <w:sz w:val="24"/>
          <w:szCs w:val="24"/>
        </w:rPr>
      </w:pPr>
    </w:p>
    <w:p w14:paraId="60875FB4" w14:textId="77777777" w:rsidR="009E5E13" w:rsidRDefault="009E5E13" w:rsidP="00C509F3">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446F73AD" w14:textId="77777777" w:rsidR="009E5E13" w:rsidRPr="00C509F3" w:rsidRDefault="009E5E13" w:rsidP="00C509F3">
      <w:pPr>
        <w:spacing w:after="0" w:line="360" w:lineRule="auto"/>
        <w:rPr>
          <w:sz w:val="24"/>
        </w:rPr>
      </w:pPr>
    </w:p>
    <w:p w14:paraId="439AD28D" w14:textId="0E488AC2" w:rsidR="008509FC" w:rsidRDefault="000C0E48" w:rsidP="00C509F3">
      <w:pPr>
        <w:autoSpaceDE w:val="0"/>
        <w:autoSpaceDN w:val="0"/>
        <w:adjustRightInd w:val="0"/>
        <w:spacing w:after="0" w:line="360" w:lineRule="auto"/>
        <w:jc w:val="both"/>
        <w:rPr>
          <w:rFonts w:ascii="Palatino Linotype" w:eastAsia="Times New Roman" w:hAnsi="Palatino Linotype" w:cs="Times New Roman"/>
          <w:sz w:val="24"/>
          <w:szCs w:val="24"/>
          <w:lang w:eastAsia="es-MX"/>
        </w:rPr>
      </w:pPr>
      <w:r>
        <w:rPr>
          <w:rFonts w:ascii="Palatino Linotype" w:hAnsi="Palatino Linotype"/>
          <w:color w:val="000000"/>
          <w:sz w:val="24"/>
          <w:szCs w:val="24"/>
        </w:rPr>
        <w:t>Ahora bien en nuestro caso en particular, al emitir una respuesta el Sujeto Obligado</w:t>
      </w:r>
      <w:r w:rsidR="008509FC">
        <w:rPr>
          <w:rFonts w:ascii="Palatino Linotype" w:hAnsi="Palatino Linotype"/>
          <w:color w:val="000000"/>
          <w:sz w:val="24"/>
          <w:szCs w:val="24"/>
        </w:rPr>
        <w:t xml:space="preserve">, </w:t>
      </w:r>
      <w:r w:rsidR="008509FC" w:rsidRPr="00A216CC">
        <w:rPr>
          <w:rFonts w:ascii="Palatino Linotype" w:eastAsia="Times New Roman" w:hAnsi="Palatino Linotype" w:cs="Times New Roman"/>
          <w:sz w:val="24"/>
          <w:szCs w:val="24"/>
          <w:lang w:eastAsia="es-MX"/>
        </w:rPr>
        <w:t xml:space="preserve">acepta tácitamente que posee y administra la información requerida </w:t>
      </w:r>
      <w:r w:rsidR="008509FC">
        <w:rPr>
          <w:rFonts w:ascii="Palatino Linotype" w:eastAsia="Times New Roman" w:hAnsi="Palatino Linotype" w:cs="Times New Roman"/>
          <w:sz w:val="24"/>
          <w:szCs w:val="24"/>
          <w:lang w:eastAsia="es-MX"/>
        </w:rPr>
        <w:t>del requerimiento solicitado,</w:t>
      </w:r>
      <w:r w:rsidR="008509FC"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sidR="008509FC">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6153924B" w14:textId="77777777" w:rsidR="00C509F3" w:rsidRPr="008509FC" w:rsidRDefault="00C509F3" w:rsidP="00C509F3">
      <w:pPr>
        <w:autoSpaceDE w:val="0"/>
        <w:autoSpaceDN w:val="0"/>
        <w:adjustRightInd w:val="0"/>
        <w:spacing w:after="0" w:line="360" w:lineRule="auto"/>
        <w:jc w:val="both"/>
        <w:rPr>
          <w:rFonts w:ascii="Palatino Linotype" w:hAnsi="Palatino Linotype"/>
          <w:color w:val="000000"/>
          <w:sz w:val="24"/>
          <w:szCs w:val="24"/>
        </w:rPr>
      </w:pPr>
    </w:p>
    <w:p w14:paraId="67D3FCE3" w14:textId="2CA7FF45" w:rsidR="00356610" w:rsidRDefault="008509FC" w:rsidP="00C509F3">
      <w:pPr>
        <w:autoSpaceDE w:val="0"/>
        <w:autoSpaceDN w:val="0"/>
        <w:adjustRightInd w:val="0"/>
        <w:spacing w:after="0" w:line="360" w:lineRule="auto"/>
        <w:jc w:val="both"/>
        <w:rPr>
          <w:rFonts w:ascii="Palatino Linotype" w:hAnsi="Palatino Linotype"/>
          <w:i/>
          <w:color w:val="000000"/>
        </w:rPr>
      </w:pPr>
      <w:r>
        <w:rPr>
          <w:rFonts w:ascii="Palatino Linotype" w:hAnsi="Palatino Linotype"/>
          <w:color w:val="000000"/>
          <w:sz w:val="24"/>
          <w:szCs w:val="24"/>
        </w:rPr>
        <w:t>En consecuencia, analices los motivos de inconformidad que manifiesta el recurrente, con la finalidad de determinar lo procedent</w:t>
      </w:r>
      <w:r w:rsidR="00356610">
        <w:rPr>
          <w:rFonts w:ascii="Palatino Linotype" w:hAnsi="Palatino Linotype"/>
          <w:color w:val="000000"/>
          <w:sz w:val="24"/>
          <w:szCs w:val="24"/>
        </w:rPr>
        <w:t xml:space="preserve">e, por ello los motivos de inconformidad </w:t>
      </w:r>
      <w:r w:rsidR="00356610">
        <w:rPr>
          <w:rFonts w:ascii="Palatino Linotype" w:hAnsi="Palatino Linotype"/>
          <w:color w:val="000000"/>
          <w:sz w:val="24"/>
          <w:szCs w:val="24"/>
        </w:rPr>
        <w:lastRenderedPageBreak/>
        <w:t xml:space="preserve">versan en: </w:t>
      </w:r>
      <w:r w:rsidR="00356610" w:rsidRPr="00745A25">
        <w:rPr>
          <w:rFonts w:ascii="Palatino Linotype" w:hAnsi="Palatino Linotype"/>
          <w:i/>
          <w:color w:val="000000"/>
        </w:rPr>
        <w:t>“La información se solicitó en copia certificada, y en la respuesta del Sujeto obligado únicamente adjunta al Sistema copia simple de la misma, por lo que no cumple con el acceso en la modalidad solicitada.”(Sic).</w:t>
      </w:r>
      <w:r w:rsidR="00356610">
        <w:rPr>
          <w:rFonts w:ascii="Palatino Linotype" w:hAnsi="Palatino Linotype"/>
          <w:i/>
          <w:color w:val="000000"/>
        </w:rPr>
        <w:t xml:space="preserve"> </w:t>
      </w:r>
    </w:p>
    <w:p w14:paraId="5E201EB0" w14:textId="77777777" w:rsidR="00C509F3" w:rsidRPr="00356610" w:rsidRDefault="00C509F3" w:rsidP="00C509F3">
      <w:pPr>
        <w:autoSpaceDE w:val="0"/>
        <w:autoSpaceDN w:val="0"/>
        <w:adjustRightInd w:val="0"/>
        <w:spacing w:after="0" w:line="360" w:lineRule="auto"/>
        <w:jc w:val="both"/>
        <w:rPr>
          <w:rFonts w:ascii="Palatino Linotype" w:hAnsi="Palatino Linotype" w:cs="Arial"/>
        </w:rPr>
      </w:pPr>
    </w:p>
    <w:p w14:paraId="229BCB2A" w14:textId="4647C6CA" w:rsidR="009E5E13" w:rsidRDefault="00356610" w:rsidP="00C509F3">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olor w:val="000000"/>
          <w:sz w:val="24"/>
          <w:szCs w:val="24"/>
        </w:rPr>
        <w:t xml:space="preserve">En este tenor, </w:t>
      </w:r>
      <w:r w:rsidR="008509FC">
        <w:rPr>
          <w:rFonts w:ascii="Palatino Linotype" w:hAnsi="Palatino Linotype"/>
          <w:color w:val="000000"/>
          <w:sz w:val="24"/>
          <w:szCs w:val="24"/>
        </w:rPr>
        <w:t>l</w:t>
      </w:r>
      <w:r w:rsidR="008509FC" w:rsidRPr="008509FC">
        <w:rPr>
          <w:rFonts w:ascii="Palatino Linotype" w:hAnsi="Palatino Linotype"/>
          <w:color w:val="000000"/>
          <w:sz w:val="24"/>
          <w:szCs w:val="24"/>
        </w:rPr>
        <w:t xml:space="preserve">a </w:t>
      </w:r>
      <w:r w:rsidR="008509FC" w:rsidRPr="008509FC">
        <w:rPr>
          <w:rFonts w:ascii="Palatino Linotype" w:hAnsi="Palatino Linotype"/>
          <w:sz w:val="24"/>
          <w:szCs w:val="24"/>
        </w:rPr>
        <w:t>Ley de Protección de Datos Personales en Posesión de Sujetos Obligados del Estado de México y Municipios</w:t>
      </w:r>
      <w:r w:rsidR="008509FC">
        <w:rPr>
          <w:rFonts w:ascii="Palatino Linotype" w:hAnsi="Palatino Linotype"/>
          <w:sz w:val="24"/>
          <w:szCs w:val="24"/>
        </w:rPr>
        <w:t>, establece lo siguiente:</w:t>
      </w:r>
    </w:p>
    <w:p w14:paraId="11461ECE" w14:textId="77777777" w:rsidR="00C509F3" w:rsidRDefault="00C509F3" w:rsidP="00C509F3">
      <w:pPr>
        <w:autoSpaceDE w:val="0"/>
        <w:autoSpaceDN w:val="0"/>
        <w:adjustRightInd w:val="0"/>
        <w:spacing w:after="0" w:line="360" w:lineRule="auto"/>
        <w:jc w:val="both"/>
        <w:rPr>
          <w:rFonts w:ascii="Palatino Linotype" w:hAnsi="Palatino Linotype"/>
          <w:sz w:val="24"/>
          <w:szCs w:val="24"/>
        </w:rPr>
      </w:pPr>
    </w:p>
    <w:p w14:paraId="255E77DA" w14:textId="77777777" w:rsidR="00645192" w:rsidRPr="00645192" w:rsidRDefault="00645192" w:rsidP="00C509F3">
      <w:pPr>
        <w:autoSpaceDE w:val="0"/>
        <w:autoSpaceDN w:val="0"/>
        <w:adjustRightInd w:val="0"/>
        <w:spacing w:after="0" w:line="240" w:lineRule="auto"/>
        <w:ind w:left="851" w:right="992"/>
        <w:jc w:val="both"/>
        <w:rPr>
          <w:rFonts w:ascii="Palatino Linotype" w:hAnsi="Palatino Linotype"/>
          <w:i/>
        </w:rPr>
      </w:pPr>
      <w:r w:rsidRPr="00645192">
        <w:rPr>
          <w:rFonts w:ascii="Palatino Linotype" w:hAnsi="Palatino Linotype"/>
          <w:i/>
        </w:rPr>
        <w:t xml:space="preserve">Requisitos de Solicitudes para el Ejercicio de los Derechos ARCO </w:t>
      </w:r>
    </w:p>
    <w:p w14:paraId="58C3E725" w14:textId="3428A104" w:rsidR="00645192" w:rsidRPr="003D0E7F" w:rsidRDefault="00645192" w:rsidP="00C509F3">
      <w:pPr>
        <w:autoSpaceDE w:val="0"/>
        <w:autoSpaceDN w:val="0"/>
        <w:adjustRightInd w:val="0"/>
        <w:spacing w:after="0" w:line="240" w:lineRule="auto"/>
        <w:ind w:left="851" w:right="992"/>
        <w:jc w:val="both"/>
        <w:rPr>
          <w:rFonts w:ascii="Palatino Linotype" w:hAnsi="Palatino Linotype"/>
          <w:b/>
          <w:i/>
        </w:rPr>
      </w:pPr>
      <w:r w:rsidRPr="003D0E7F">
        <w:rPr>
          <w:rFonts w:ascii="Palatino Linotype" w:hAnsi="Palatino Linotype"/>
          <w:b/>
          <w:i/>
        </w:rPr>
        <w:t xml:space="preserve">Artículo 110. La solicitud para el ejercicio de derechos ARCO, deberá contener: </w:t>
      </w:r>
    </w:p>
    <w:p w14:paraId="59AF39DA" w14:textId="77777777" w:rsidR="00645192" w:rsidRPr="00645192" w:rsidRDefault="00645192" w:rsidP="00C509F3">
      <w:pPr>
        <w:autoSpaceDE w:val="0"/>
        <w:autoSpaceDN w:val="0"/>
        <w:adjustRightInd w:val="0"/>
        <w:spacing w:after="0" w:line="240" w:lineRule="auto"/>
        <w:ind w:left="851" w:right="992"/>
        <w:jc w:val="both"/>
        <w:rPr>
          <w:rFonts w:ascii="Palatino Linotype" w:hAnsi="Palatino Linotype"/>
          <w:i/>
        </w:rPr>
      </w:pPr>
      <w:r w:rsidRPr="00645192">
        <w:rPr>
          <w:rFonts w:ascii="Palatino Linotype" w:hAnsi="Palatino Linotype"/>
          <w:i/>
        </w:rPr>
        <w:t xml:space="preserve">I. El nombre del titular y su domicilio, o cualquier otro medio para recibir notificaciones. </w:t>
      </w:r>
    </w:p>
    <w:p w14:paraId="4B9171DF" w14:textId="77777777" w:rsidR="00645192" w:rsidRPr="00645192" w:rsidRDefault="00645192" w:rsidP="00C509F3">
      <w:pPr>
        <w:autoSpaceDE w:val="0"/>
        <w:autoSpaceDN w:val="0"/>
        <w:adjustRightInd w:val="0"/>
        <w:spacing w:after="0" w:line="240" w:lineRule="auto"/>
        <w:ind w:left="851" w:right="992"/>
        <w:jc w:val="both"/>
        <w:rPr>
          <w:rFonts w:ascii="Palatino Linotype" w:hAnsi="Palatino Linotype"/>
          <w:i/>
        </w:rPr>
      </w:pPr>
      <w:r w:rsidRPr="00645192">
        <w:rPr>
          <w:rFonts w:ascii="Palatino Linotype" w:hAnsi="Palatino Linotype"/>
          <w:i/>
        </w:rPr>
        <w:t>II. Los documentos que acrediten la identidad del titular y en su caso, la personalidad e identidad de su representante.</w:t>
      </w:r>
    </w:p>
    <w:p w14:paraId="7C8FFF89" w14:textId="77777777" w:rsidR="00645192" w:rsidRPr="00645192" w:rsidRDefault="00645192" w:rsidP="00C509F3">
      <w:pPr>
        <w:autoSpaceDE w:val="0"/>
        <w:autoSpaceDN w:val="0"/>
        <w:adjustRightInd w:val="0"/>
        <w:spacing w:after="0" w:line="240" w:lineRule="auto"/>
        <w:ind w:left="851" w:right="992"/>
        <w:jc w:val="both"/>
        <w:rPr>
          <w:rFonts w:ascii="Palatino Linotype" w:hAnsi="Palatino Linotype"/>
          <w:i/>
        </w:rPr>
      </w:pPr>
      <w:r w:rsidRPr="00645192">
        <w:rPr>
          <w:rFonts w:ascii="Palatino Linotype" w:hAnsi="Palatino Linotype"/>
          <w:i/>
        </w:rPr>
        <w:t xml:space="preserve">III. De ser posible, el área responsable que trata los datos personales y ante el cual se presenta la solicitud. </w:t>
      </w:r>
    </w:p>
    <w:p w14:paraId="4DCAC37B" w14:textId="77777777" w:rsidR="00645192" w:rsidRPr="00645192" w:rsidRDefault="00645192" w:rsidP="00C509F3">
      <w:pPr>
        <w:autoSpaceDE w:val="0"/>
        <w:autoSpaceDN w:val="0"/>
        <w:adjustRightInd w:val="0"/>
        <w:spacing w:after="0" w:line="240" w:lineRule="auto"/>
        <w:ind w:left="851" w:right="992"/>
        <w:jc w:val="both"/>
        <w:rPr>
          <w:rFonts w:ascii="Palatino Linotype" w:hAnsi="Palatino Linotype"/>
          <w:i/>
        </w:rPr>
      </w:pPr>
      <w:r w:rsidRPr="00645192">
        <w:rPr>
          <w:rFonts w:ascii="Palatino Linotype" w:hAnsi="Palatino Linotype"/>
          <w:i/>
        </w:rPr>
        <w:t xml:space="preserve">IV. La descripción clara y precisa de los datos personales respecto de los que se busca ejercer alguno de los derechos ARCO, salvo que se trate del derecho de acceso. </w:t>
      </w:r>
    </w:p>
    <w:p w14:paraId="5FF02B7A" w14:textId="77777777" w:rsidR="00645192" w:rsidRPr="00645192" w:rsidRDefault="00645192" w:rsidP="00C509F3">
      <w:pPr>
        <w:autoSpaceDE w:val="0"/>
        <w:autoSpaceDN w:val="0"/>
        <w:adjustRightInd w:val="0"/>
        <w:spacing w:after="0" w:line="240" w:lineRule="auto"/>
        <w:ind w:left="851" w:right="992"/>
        <w:jc w:val="both"/>
        <w:rPr>
          <w:rFonts w:ascii="Palatino Linotype" w:hAnsi="Palatino Linotype"/>
          <w:i/>
        </w:rPr>
      </w:pPr>
      <w:r w:rsidRPr="00645192">
        <w:rPr>
          <w:rFonts w:ascii="Palatino Linotype" w:hAnsi="Palatino Linotype"/>
          <w:i/>
        </w:rPr>
        <w:t xml:space="preserve">V. La descripción del derecho ARCO que se pretende ejercer, o bien, lo que solicita el titular. </w:t>
      </w:r>
    </w:p>
    <w:p w14:paraId="63F01C28" w14:textId="1BC0C7E8" w:rsidR="00645192" w:rsidRPr="00645192" w:rsidRDefault="00645192" w:rsidP="00C509F3">
      <w:pPr>
        <w:autoSpaceDE w:val="0"/>
        <w:autoSpaceDN w:val="0"/>
        <w:adjustRightInd w:val="0"/>
        <w:spacing w:after="0" w:line="240" w:lineRule="auto"/>
        <w:ind w:left="851" w:right="992"/>
        <w:jc w:val="both"/>
        <w:rPr>
          <w:rFonts w:ascii="Palatino Linotype" w:hAnsi="Palatino Linotype"/>
          <w:i/>
        </w:rPr>
      </w:pPr>
      <w:r w:rsidRPr="00645192">
        <w:rPr>
          <w:rFonts w:ascii="Palatino Linotype" w:hAnsi="Palatino Linotype"/>
          <w:i/>
        </w:rPr>
        <w:t>VI. Cualquier otro elemento o documento que facilite la localización de los datos personales, en su caso.</w:t>
      </w:r>
    </w:p>
    <w:p w14:paraId="4DC1C7ED" w14:textId="77777777" w:rsidR="00645192" w:rsidRPr="00645192" w:rsidRDefault="00645192" w:rsidP="00C509F3">
      <w:pPr>
        <w:autoSpaceDE w:val="0"/>
        <w:autoSpaceDN w:val="0"/>
        <w:adjustRightInd w:val="0"/>
        <w:spacing w:after="0" w:line="240" w:lineRule="auto"/>
        <w:ind w:left="851" w:right="992"/>
        <w:jc w:val="both"/>
        <w:rPr>
          <w:rFonts w:ascii="Palatino Linotype" w:hAnsi="Palatino Linotype"/>
          <w:i/>
        </w:rPr>
      </w:pPr>
      <w:r w:rsidRPr="00645192">
        <w:rPr>
          <w:rFonts w:ascii="Palatino Linotype" w:hAnsi="Palatino Linotype"/>
          <w:i/>
        </w:rPr>
        <w:t xml:space="preserve">Tratándose del requisito de la fracción I, si es el caso del domicilio no se localiza dentro del Estado de México, las notificaciones se efectuarán por estrados. </w:t>
      </w:r>
    </w:p>
    <w:p w14:paraId="41783BA6" w14:textId="77777777" w:rsidR="00645192" w:rsidRPr="00645192" w:rsidRDefault="00645192" w:rsidP="00C509F3">
      <w:pPr>
        <w:autoSpaceDE w:val="0"/>
        <w:autoSpaceDN w:val="0"/>
        <w:adjustRightInd w:val="0"/>
        <w:spacing w:after="0" w:line="240" w:lineRule="auto"/>
        <w:ind w:left="851" w:right="992"/>
        <w:jc w:val="both"/>
        <w:rPr>
          <w:rFonts w:ascii="Palatino Linotype" w:hAnsi="Palatino Linotype"/>
          <w:i/>
        </w:rPr>
      </w:pPr>
      <w:r w:rsidRPr="00645192">
        <w:rPr>
          <w:rFonts w:ascii="Palatino Linotype" w:hAnsi="Palatino Linotype"/>
          <w:i/>
        </w:rPr>
        <w:t xml:space="preserve">De manera adicional, el titular podrá aportar pruebas para acreditar la procedencia de su solicitud. </w:t>
      </w:r>
    </w:p>
    <w:p w14:paraId="437A698B" w14:textId="77777777" w:rsidR="00645192" w:rsidRPr="003D0E7F" w:rsidRDefault="00645192" w:rsidP="00C509F3">
      <w:pPr>
        <w:autoSpaceDE w:val="0"/>
        <w:autoSpaceDN w:val="0"/>
        <w:adjustRightInd w:val="0"/>
        <w:spacing w:after="0" w:line="240" w:lineRule="auto"/>
        <w:ind w:left="851" w:right="992"/>
        <w:jc w:val="both"/>
        <w:rPr>
          <w:rFonts w:ascii="Palatino Linotype" w:hAnsi="Palatino Linotype"/>
          <w:b/>
          <w:i/>
          <w:u w:val="single"/>
        </w:rPr>
      </w:pPr>
      <w:r w:rsidRPr="003D0E7F">
        <w:rPr>
          <w:rFonts w:ascii="Palatino Linotype" w:hAnsi="Palatino Linotype"/>
          <w:b/>
          <w:i/>
          <w:u w:val="single"/>
        </w:rPr>
        <w:t xml:space="preserve">Tratándose de una solicitud de acceso a datos personales se señalará la modalidad en la que el titular prefiere se otorgue éste, la cual podrá ser por consulta directa, copias simples, certificadas, digitalizadas u otro tipo de medio electrónico. </w:t>
      </w:r>
    </w:p>
    <w:p w14:paraId="44E4A7BC" w14:textId="6E90277C" w:rsidR="00F712D3" w:rsidRDefault="00645192" w:rsidP="00C509F3">
      <w:pPr>
        <w:autoSpaceDE w:val="0"/>
        <w:autoSpaceDN w:val="0"/>
        <w:adjustRightInd w:val="0"/>
        <w:spacing w:after="0" w:line="240" w:lineRule="auto"/>
        <w:ind w:left="851" w:right="992"/>
        <w:jc w:val="both"/>
        <w:rPr>
          <w:rFonts w:ascii="Palatino Linotype" w:hAnsi="Palatino Linotype"/>
          <w:b/>
          <w:i/>
          <w:color w:val="000000"/>
          <w:u w:val="single"/>
        </w:rPr>
      </w:pPr>
      <w:r w:rsidRPr="003D0E7F">
        <w:rPr>
          <w:rFonts w:ascii="Palatino Linotype" w:hAnsi="Palatino Linotype"/>
          <w:b/>
          <w:i/>
          <w:u w:val="single"/>
        </w:rPr>
        <w:t xml:space="preserve">El responsable deberá atender la solicitud en la modalidad requerida por el titular, salvo que exista una imposibilidad física o jurídica que lo limite a reproducir los datos personales en dicha modalidad, en este caso deberá </w:t>
      </w:r>
      <w:r w:rsidRPr="003D0E7F">
        <w:rPr>
          <w:rFonts w:ascii="Palatino Linotype" w:hAnsi="Palatino Linotype"/>
          <w:b/>
          <w:i/>
          <w:u w:val="single"/>
        </w:rPr>
        <w:lastRenderedPageBreak/>
        <w:t>ofrecer otras modalidades de entrega de los datos personales fundando y motivando dicha actuación.</w:t>
      </w:r>
    </w:p>
    <w:p w14:paraId="2B47A08E" w14:textId="77777777" w:rsidR="003D0E7F" w:rsidRPr="00C509F3" w:rsidRDefault="003D0E7F" w:rsidP="00C509F3">
      <w:pPr>
        <w:autoSpaceDE w:val="0"/>
        <w:autoSpaceDN w:val="0"/>
        <w:adjustRightInd w:val="0"/>
        <w:spacing w:after="0" w:line="360" w:lineRule="auto"/>
        <w:ind w:left="851" w:right="992"/>
        <w:jc w:val="both"/>
        <w:rPr>
          <w:rFonts w:ascii="Palatino Linotype" w:hAnsi="Palatino Linotype"/>
          <w:b/>
          <w:i/>
          <w:color w:val="000000"/>
          <w:sz w:val="24"/>
          <w:u w:val="single"/>
        </w:rPr>
      </w:pPr>
    </w:p>
    <w:p w14:paraId="6399A0A0" w14:textId="4D8A204A" w:rsidR="003D0E7F" w:rsidRDefault="003D0E7F" w:rsidP="00C509F3">
      <w:pPr>
        <w:autoSpaceDE w:val="0"/>
        <w:autoSpaceDN w:val="0"/>
        <w:adjustRightInd w:val="0"/>
        <w:spacing w:after="0" w:line="360" w:lineRule="auto"/>
        <w:jc w:val="both"/>
        <w:rPr>
          <w:rFonts w:ascii="Palatino Linotype" w:eastAsia="Calibri" w:hAnsi="Palatino Linotype" w:cs="Arial"/>
          <w:sz w:val="24"/>
          <w:szCs w:val="24"/>
          <w:lang w:val="es-ES_tradnl" w:eastAsia="es-ES"/>
        </w:rPr>
      </w:pPr>
      <w:r>
        <w:rPr>
          <w:rFonts w:ascii="Palatino Linotype" w:eastAsia="Calibri" w:hAnsi="Palatino Linotype" w:cs="Arial"/>
          <w:sz w:val="24"/>
          <w:szCs w:val="24"/>
          <w:lang w:val="es-ES_tradnl" w:eastAsia="es-ES"/>
        </w:rPr>
        <w:t>Del dispositivo legal citado, la Ley en la materia es muy clara al especificar que las solicitudes de información, deben señalar la modalidad de entrega que el solicitante prefiera, para el caso que nos ocupa el particular solicito la información mediante copias certificadas, como se muestra a continuación:</w:t>
      </w:r>
    </w:p>
    <w:p w14:paraId="419AF542" w14:textId="4705A15B" w:rsidR="00356610" w:rsidRDefault="00356610" w:rsidP="00C509F3">
      <w:pPr>
        <w:autoSpaceDE w:val="0"/>
        <w:autoSpaceDN w:val="0"/>
        <w:adjustRightInd w:val="0"/>
        <w:spacing w:after="0" w:line="360" w:lineRule="auto"/>
        <w:jc w:val="center"/>
        <w:rPr>
          <w:rFonts w:ascii="Palatino Linotype" w:eastAsia="Calibri" w:hAnsi="Palatino Linotype" w:cs="Arial"/>
          <w:sz w:val="24"/>
          <w:szCs w:val="24"/>
          <w:lang w:val="es-ES_tradnl" w:eastAsia="es-ES"/>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2363EB4B" wp14:editId="3E0BFE2B">
                <wp:simplePos x="0" y="0"/>
                <wp:positionH relativeFrom="column">
                  <wp:posOffset>5193030</wp:posOffset>
                </wp:positionH>
                <wp:positionV relativeFrom="paragraph">
                  <wp:posOffset>1149350</wp:posOffset>
                </wp:positionV>
                <wp:extent cx="304800" cy="901700"/>
                <wp:effectExtent l="0" t="203200" r="0" b="177800"/>
                <wp:wrapNone/>
                <wp:docPr id="4" name="4 Flecha arriba"/>
                <wp:cNvGraphicFramePr/>
                <a:graphic xmlns:a="http://schemas.openxmlformats.org/drawingml/2006/main">
                  <a:graphicData uri="http://schemas.microsoft.com/office/word/2010/wordprocessingShape">
                    <wps:wsp>
                      <wps:cNvSpPr/>
                      <wps:spPr>
                        <a:xfrm rot="14000137">
                          <a:off x="0" y="0"/>
                          <a:ext cx="304800" cy="90170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903B8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4 Flecha arriba" o:spid="_x0000_s1026" type="#_x0000_t68" style="position:absolute;margin-left:408.9pt;margin-top:90.5pt;width:24pt;height:71pt;rotation:-8301077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" adj="3651" fillcolor="red" strokecolor="red" strokeweight="1pt"/>
            </w:pict>
          </mc:Fallback>
        </mc:AlternateContent>
      </w:r>
      <w:r>
        <w:rPr>
          <w:noProof/>
          <w:lang w:eastAsia="es-MX"/>
        </w:rPr>
        <w:drawing>
          <wp:inline distT="0" distB="0" distL="0" distR="0" wp14:anchorId="38E18362" wp14:editId="5B584E26">
            <wp:extent cx="4826000" cy="2017889"/>
            <wp:effectExtent l="190500" t="190500" r="184150" b="1924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0747" t="25352" r="11875" b="17103"/>
                    <a:stretch/>
                  </pic:blipFill>
                  <pic:spPr bwMode="auto">
                    <a:xfrm>
                      <a:off x="0" y="0"/>
                      <a:ext cx="4825030" cy="201748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bookmarkStart w:id="0" w:name="_GoBack"/>
      <w:bookmarkEnd w:id="0"/>
    </w:p>
    <w:p w14:paraId="3A97ED91" w14:textId="36970811" w:rsidR="003D0E7F" w:rsidRDefault="00356610" w:rsidP="00C509F3">
      <w:pPr>
        <w:autoSpaceDE w:val="0"/>
        <w:autoSpaceDN w:val="0"/>
        <w:adjustRightInd w:val="0"/>
        <w:spacing w:after="0" w:line="360" w:lineRule="auto"/>
        <w:jc w:val="both"/>
        <w:rPr>
          <w:rFonts w:ascii="Palatino Linotype" w:eastAsia="Calibri" w:hAnsi="Palatino Linotype" w:cs="Arial"/>
          <w:sz w:val="24"/>
          <w:szCs w:val="24"/>
          <w:lang w:val="es-ES_tradnl" w:eastAsia="es-ES"/>
        </w:rPr>
      </w:pPr>
      <w:r>
        <w:rPr>
          <w:rFonts w:ascii="Palatino Linotype" w:eastAsia="Calibri" w:hAnsi="Palatino Linotype" w:cs="Arial"/>
          <w:sz w:val="24"/>
          <w:szCs w:val="24"/>
          <w:lang w:val="es-ES_tradnl" w:eastAsia="es-ES"/>
        </w:rPr>
        <w:t>En relación a la respuesta, esta se entregó en copias simples no así en la modalidad solicitada por el particular que fue en copias certificadas, por tal razón el solicitante, no se inconforma por el contenido de la información, es decir queda conforme con la información, pero no con la modalidad de entrega.</w:t>
      </w:r>
    </w:p>
    <w:p w14:paraId="5BB7D5EF" w14:textId="77777777" w:rsidR="00356610" w:rsidRDefault="00356610" w:rsidP="00C509F3">
      <w:pPr>
        <w:autoSpaceDE w:val="0"/>
        <w:autoSpaceDN w:val="0"/>
        <w:adjustRightInd w:val="0"/>
        <w:spacing w:after="0" w:line="360" w:lineRule="auto"/>
        <w:jc w:val="both"/>
        <w:rPr>
          <w:rFonts w:ascii="Palatino Linotype" w:eastAsia="Calibri" w:hAnsi="Palatino Linotype" w:cs="Arial"/>
          <w:sz w:val="24"/>
          <w:szCs w:val="24"/>
          <w:lang w:val="es-ES_tradnl" w:eastAsia="es-ES"/>
        </w:rPr>
      </w:pPr>
    </w:p>
    <w:p w14:paraId="5B1D50A3" w14:textId="2D5242A4" w:rsidR="00356610" w:rsidRDefault="00356610" w:rsidP="00C509F3">
      <w:pPr>
        <w:autoSpaceDE w:val="0"/>
        <w:autoSpaceDN w:val="0"/>
        <w:adjustRightInd w:val="0"/>
        <w:spacing w:after="0" w:line="360" w:lineRule="auto"/>
        <w:jc w:val="both"/>
        <w:rPr>
          <w:rFonts w:ascii="Palatino Linotype" w:eastAsia="Calibri" w:hAnsi="Palatino Linotype" w:cs="Arial"/>
          <w:sz w:val="24"/>
          <w:szCs w:val="24"/>
          <w:lang w:val="es-ES_tradnl" w:eastAsia="es-ES"/>
        </w:rPr>
      </w:pPr>
      <w:r>
        <w:rPr>
          <w:rFonts w:ascii="Palatino Linotype" w:eastAsia="Calibri" w:hAnsi="Palatino Linotype" w:cs="Arial"/>
          <w:sz w:val="24"/>
          <w:szCs w:val="24"/>
          <w:lang w:val="es-ES_tradnl" w:eastAsia="es-ES"/>
        </w:rPr>
        <w:t>Posterior a ello</w:t>
      </w:r>
      <w:r w:rsidR="001B7B94">
        <w:rPr>
          <w:rFonts w:ascii="Palatino Linotype" w:eastAsia="Calibri" w:hAnsi="Palatino Linotype" w:cs="Arial"/>
          <w:sz w:val="24"/>
          <w:szCs w:val="24"/>
          <w:lang w:val="es-ES_tradnl" w:eastAsia="es-ES"/>
        </w:rPr>
        <w:t xml:space="preserve">, mediante la etapa de manifestaciones el Sujeto Obligado </w:t>
      </w:r>
      <w:r w:rsidR="00C509F3">
        <w:rPr>
          <w:rFonts w:ascii="Palatino Linotype" w:eastAsia="Calibri" w:hAnsi="Palatino Linotype" w:cs="Arial"/>
          <w:sz w:val="24"/>
          <w:szCs w:val="24"/>
          <w:lang w:val="es-ES_tradnl" w:eastAsia="es-ES"/>
        </w:rPr>
        <w:t>remitió</w:t>
      </w:r>
      <w:r w:rsidR="001B7B94">
        <w:rPr>
          <w:rFonts w:ascii="Palatino Linotype" w:eastAsia="Calibri" w:hAnsi="Palatino Linotype" w:cs="Arial"/>
          <w:sz w:val="24"/>
          <w:szCs w:val="24"/>
          <w:lang w:val="es-ES_tradnl" w:eastAsia="es-ES"/>
        </w:rPr>
        <w:t xml:space="preserve"> un escrito en donde menciona lo siguiente:</w:t>
      </w:r>
    </w:p>
    <w:p w14:paraId="191BAD69" w14:textId="5A4DA6EE" w:rsidR="001B7B94" w:rsidRPr="00F712D3" w:rsidRDefault="001B7B94" w:rsidP="00C509F3">
      <w:pPr>
        <w:autoSpaceDE w:val="0"/>
        <w:autoSpaceDN w:val="0"/>
        <w:adjustRightInd w:val="0"/>
        <w:spacing w:after="0" w:line="360" w:lineRule="auto"/>
        <w:jc w:val="center"/>
        <w:rPr>
          <w:rFonts w:ascii="Palatino Linotype" w:eastAsia="Calibri" w:hAnsi="Palatino Linotype" w:cs="Arial"/>
          <w:sz w:val="24"/>
          <w:szCs w:val="24"/>
          <w:lang w:val="es-ES_tradnl" w:eastAsia="es-ES"/>
        </w:rPr>
      </w:pPr>
      <w:r>
        <w:rPr>
          <w:noProof/>
          <w:lang w:eastAsia="es-MX"/>
        </w:rPr>
        <w:lastRenderedPageBreak/>
        <w:drawing>
          <wp:inline distT="0" distB="0" distL="0" distR="0" wp14:anchorId="7009EAE0" wp14:editId="47847B3A">
            <wp:extent cx="4252823" cy="1134745"/>
            <wp:effectExtent l="190500" t="190500" r="186055" b="1987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6769" t="47065" r="16768" b="21394"/>
                    <a:stretch/>
                  </pic:blipFill>
                  <pic:spPr bwMode="auto">
                    <a:xfrm>
                      <a:off x="0" y="0"/>
                      <a:ext cx="4266516" cy="113839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B473FB5" w14:textId="4A1424A5" w:rsidR="00A150B0" w:rsidRDefault="001B7B94" w:rsidP="00C16A9F">
      <w:pPr>
        <w:spacing w:after="0" w:line="360" w:lineRule="auto"/>
        <w:jc w:val="both"/>
        <w:rPr>
          <w:rFonts w:ascii="Palatino Linotype" w:eastAsia="Calibri" w:hAnsi="Palatino Linotype" w:cs="Arial"/>
          <w:sz w:val="24"/>
          <w:szCs w:val="24"/>
          <w:lang w:val="es-ES_tradnl" w:eastAsia="es-ES"/>
        </w:rPr>
      </w:pPr>
      <w:r w:rsidRPr="001B7B94">
        <w:rPr>
          <w:rFonts w:ascii="Palatino Linotype" w:eastAsia="Calibri" w:hAnsi="Palatino Linotype" w:cs="Arial"/>
          <w:sz w:val="24"/>
          <w:szCs w:val="24"/>
          <w:lang w:val="es-ES_tradnl" w:eastAsia="es-ES"/>
        </w:rPr>
        <w:t>Apreciaciones que son incorrectas, puesto que aún no se emite una resolución que determine, el proceder de las partes para dar cumplimiento a la presente resolución, por tal razón se desestima dicho informe de cumplimiento.</w:t>
      </w:r>
    </w:p>
    <w:p w14:paraId="3E7C114A" w14:textId="77777777" w:rsidR="001B7B94" w:rsidRDefault="001B7B94" w:rsidP="00C16A9F">
      <w:pPr>
        <w:spacing w:after="0" w:line="360" w:lineRule="auto"/>
        <w:jc w:val="both"/>
        <w:rPr>
          <w:rFonts w:ascii="Palatino Linotype" w:eastAsia="Calibri" w:hAnsi="Palatino Linotype" w:cs="Arial"/>
          <w:sz w:val="24"/>
          <w:szCs w:val="24"/>
          <w:lang w:val="es-ES_tradnl" w:eastAsia="es-ES"/>
        </w:rPr>
      </w:pPr>
    </w:p>
    <w:p w14:paraId="38B01388" w14:textId="02EACD2B" w:rsidR="001B7B94" w:rsidRDefault="001B7B94" w:rsidP="00C16A9F">
      <w:pPr>
        <w:spacing w:after="0" w:line="360" w:lineRule="auto"/>
        <w:jc w:val="both"/>
        <w:rPr>
          <w:rFonts w:ascii="Palatino Linotype" w:eastAsia="Calibri" w:hAnsi="Palatino Linotype" w:cs="Arial"/>
          <w:sz w:val="24"/>
          <w:szCs w:val="24"/>
          <w:lang w:val="es-ES_tradnl" w:eastAsia="es-ES"/>
        </w:rPr>
      </w:pPr>
      <w:r>
        <w:rPr>
          <w:rFonts w:ascii="Palatino Linotype" w:eastAsia="Calibri" w:hAnsi="Palatino Linotype" w:cs="Arial"/>
          <w:sz w:val="24"/>
          <w:szCs w:val="24"/>
          <w:lang w:val="es-ES_tradnl" w:eastAsia="es-ES"/>
        </w:rPr>
        <w:t>Así mismo</w:t>
      </w:r>
      <w:r w:rsidR="00C509F3">
        <w:rPr>
          <w:rFonts w:ascii="Palatino Linotype" w:eastAsia="Calibri" w:hAnsi="Palatino Linotype" w:cs="Arial"/>
          <w:sz w:val="24"/>
          <w:szCs w:val="24"/>
          <w:lang w:val="es-ES_tradnl" w:eastAsia="es-ES"/>
        </w:rPr>
        <w:t>, de los otros archivos env</w:t>
      </w:r>
      <w:r>
        <w:rPr>
          <w:rFonts w:ascii="Palatino Linotype" w:eastAsia="Calibri" w:hAnsi="Palatino Linotype" w:cs="Arial"/>
          <w:sz w:val="24"/>
          <w:szCs w:val="24"/>
          <w:lang w:val="es-ES_tradnl" w:eastAsia="es-ES"/>
        </w:rPr>
        <w:t>iados en la etapa de manifestaciones, no contienen información que cambie el sentido de la respuesta, puesto que no se le hace del conocimiento al particular el procedimiento para el pago y entrega de la información solicitada</w:t>
      </w:r>
      <w:r w:rsidR="00C509F3">
        <w:rPr>
          <w:rFonts w:ascii="Palatino Linotype" w:eastAsia="Calibri" w:hAnsi="Palatino Linotype" w:cs="Arial"/>
          <w:sz w:val="24"/>
          <w:szCs w:val="24"/>
          <w:lang w:val="es-ES_tradnl" w:eastAsia="es-ES"/>
        </w:rPr>
        <w:t>, razón por la cual no se puso a la vista del particular, la información expuesta, no obstante se adjuntará al momento de notificar la presente resolución, con la finalidad de que el particular conozca todas y cada una de las actuaciones que obran en el expediente electrónico del SARCOEM.</w:t>
      </w:r>
    </w:p>
    <w:p w14:paraId="4A1888A5" w14:textId="77777777" w:rsidR="00C509F3" w:rsidRDefault="00C509F3" w:rsidP="00C16A9F">
      <w:pPr>
        <w:spacing w:after="0" w:line="360" w:lineRule="auto"/>
        <w:jc w:val="both"/>
        <w:rPr>
          <w:rFonts w:ascii="Palatino Linotype" w:eastAsia="Calibri" w:hAnsi="Palatino Linotype" w:cs="Arial"/>
          <w:sz w:val="24"/>
          <w:szCs w:val="24"/>
          <w:lang w:val="es-ES_tradnl" w:eastAsia="es-ES"/>
        </w:rPr>
      </w:pPr>
    </w:p>
    <w:p w14:paraId="16101B0F" w14:textId="6533B51E" w:rsidR="00C509F3" w:rsidRDefault="00C509F3" w:rsidP="00C16A9F">
      <w:pPr>
        <w:spacing w:after="0" w:line="360" w:lineRule="auto"/>
        <w:jc w:val="both"/>
        <w:rPr>
          <w:rFonts w:ascii="Palatino Linotype" w:eastAsia="Calibri" w:hAnsi="Palatino Linotype" w:cs="Arial"/>
          <w:sz w:val="24"/>
          <w:szCs w:val="24"/>
          <w:lang w:val="es-ES_tradnl" w:eastAsia="es-ES"/>
        </w:rPr>
      </w:pPr>
      <w:r>
        <w:rPr>
          <w:rFonts w:ascii="Palatino Linotype" w:eastAsia="Calibri" w:hAnsi="Palatino Linotype" w:cs="Arial"/>
          <w:sz w:val="24"/>
          <w:szCs w:val="24"/>
          <w:lang w:val="es-ES_tradnl" w:eastAsia="es-ES"/>
        </w:rPr>
        <w:t xml:space="preserve">En consecuencia </w:t>
      </w:r>
      <w:r w:rsidR="00C16A9F">
        <w:rPr>
          <w:rFonts w:ascii="Palatino Linotype" w:eastAsia="Calibri" w:hAnsi="Palatino Linotype" w:cs="Arial"/>
          <w:sz w:val="24"/>
          <w:szCs w:val="24"/>
          <w:lang w:val="es-ES_tradnl" w:eastAsia="es-ES"/>
        </w:rPr>
        <w:t>al determinar que el Sujeto Obligado si cuenta con la información solicitada y que el particular no demuestra descontento con el contenido de la información remitida, pero si con la modalidad de entrega, solo resta analizar el punto del costo por la expedición de las copias certificadas que emita el Sujeto Obligado para dar cumplimiento a los derechos del solicitante.</w:t>
      </w:r>
    </w:p>
    <w:p w14:paraId="2BB33D0D" w14:textId="77777777" w:rsidR="00C16A9F" w:rsidRDefault="00C16A9F" w:rsidP="00C509F3">
      <w:pPr>
        <w:spacing w:after="0" w:line="360" w:lineRule="auto"/>
        <w:ind w:right="709"/>
        <w:jc w:val="both"/>
        <w:rPr>
          <w:rFonts w:ascii="Palatino Linotype" w:eastAsia="Calibri" w:hAnsi="Palatino Linotype" w:cs="Arial"/>
          <w:sz w:val="24"/>
          <w:szCs w:val="24"/>
          <w:lang w:val="es-ES_tradnl" w:eastAsia="es-ES"/>
        </w:rPr>
      </w:pPr>
    </w:p>
    <w:p w14:paraId="71464485" w14:textId="237F11DD" w:rsidR="00C16A9F" w:rsidRPr="00C16A9F" w:rsidRDefault="00C16A9F" w:rsidP="00C16A9F">
      <w:pPr>
        <w:spacing w:after="0" w:line="360" w:lineRule="auto"/>
        <w:jc w:val="both"/>
      </w:pPr>
      <w:r w:rsidRPr="00C16A9F">
        <w:rPr>
          <w:rFonts w:ascii="Palatino Linotype" w:hAnsi="Palatino Linotype" w:cs="Arial"/>
          <w:sz w:val="24"/>
          <w:szCs w:val="24"/>
        </w:rPr>
        <w:lastRenderedPageBreak/>
        <w:t xml:space="preserve">La modalidad de entrega de la </w:t>
      </w:r>
      <w:r w:rsidRPr="00C16A9F">
        <w:rPr>
          <w:rFonts w:ascii="Palatino Linotype" w:eastAsia="Times New Roman" w:hAnsi="Palatino Linotype" w:cs="Arial"/>
          <w:sz w:val="24"/>
          <w:szCs w:val="28"/>
          <w:lang w:val="es-ES" w:eastAsia="es-ES"/>
        </w:rPr>
        <w:t xml:space="preserve">información a través de </w:t>
      </w:r>
      <w:r w:rsidRPr="00C16A9F">
        <w:rPr>
          <w:rFonts w:ascii="Palatino Linotype" w:eastAsia="Times New Roman" w:hAnsi="Palatino Linotype" w:cs="Arial"/>
          <w:b/>
          <w:sz w:val="24"/>
          <w:szCs w:val="28"/>
          <w:lang w:val="es-ES" w:eastAsia="es-ES"/>
        </w:rPr>
        <w:t>copias certificada (con costo)</w:t>
      </w:r>
      <w:r w:rsidRPr="00C16A9F">
        <w:rPr>
          <w:rFonts w:ascii="Palatino Linotype" w:eastAsia="Times New Roman" w:hAnsi="Palatino Linotype" w:cs="Arial"/>
          <w:sz w:val="24"/>
          <w:szCs w:val="28"/>
          <w:lang w:val="es-ES" w:eastAsia="es-ES"/>
        </w:rPr>
        <w:t xml:space="preserve">, se encuentra prevista en el artículo 107 de la </w:t>
      </w:r>
      <w:r w:rsidRPr="00C16A9F">
        <w:rPr>
          <w:rFonts w:ascii="Palatino Linotype" w:eastAsia="Times New Roman" w:hAnsi="Palatino Linotype" w:cs="Arial"/>
          <w:sz w:val="24"/>
          <w:szCs w:val="24"/>
          <w:lang w:val="es-ES" w:eastAsia="es-ES"/>
        </w:rPr>
        <w:t xml:space="preserve">Ley de la Materia, la cual dispone que </w:t>
      </w:r>
      <w:r w:rsidRPr="00C16A9F">
        <w:rPr>
          <w:rFonts w:ascii="Palatino Linotype" w:hAnsi="Palatino Linotype"/>
          <w:sz w:val="24"/>
          <w:szCs w:val="24"/>
        </w:rPr>
        <w:t>el ejercicio de los derechos ARCO deberá ser gratuito. Sólo podrán realizarse cobros para recuperar los costos de reproducción, certificación o envío en los términos previstos por el Código Financiero del Estado de México y Municipios y demás disposiciones jurídicas aplicables.</w:t>
      </w:r>
      <w:r w:rsidRPr="00C16A9F">
        <w:t xml:space="preserve"> </w:t>
      </w:r>
    </w:p>
    <w:p w14:paraId="67D6C38F" w14:textId="77777777" w:rsidR="00C16A9F" w:rsidRPr="00C16A9F" w:rsidRDefault="00C16A9F" w:rsidP="00C16A9F">
      <w:pPr>
        <w:spacing w:after="0" w:line="360" w:lineRule="auto"/>
        <w:jc w:val="both"/>
        <w:rPr>
          <w:rFonts w:ascii="Palatino Linotype" w:hAnsi="Palatino Linotype" w:cs="Arial"/>
          <w:sz w:val="24"/>
          <w:szCs w:val="24"/>
        </w:rPr>
      </w:pPr>
    </w:p>
    <w:p w14:paraId="2FBF9BED" w14:textId="77777777" w:rsidR="00C16A9F" w:rsidRPr="00C16A9F" w:rsidRDefault="00C16A9F" w:rsidP="00C16A9F">
      <w:pPr>
        <w:spacing w:after="0" w:line="360" w:lineRule="auto"/>
        <w:jc w:val="both"/>
        <w:rPr>
          <w:rFonts w:ascii="Palatino Linotype" w:eastAsia="Times New Roman" w:hAnsi="Palatino Linotype" w:cs="Times New Roman"/>
          <w:sz w:val="24"/>
          <w:szCs w:val="24"/>
          <w:lang w:val="es-ES" w:eastAsia="es-ES"/>
        </w:rPr>
      </w:pPr>
      <w:r w:rsidRPr="00C16A9F">
        <w:rPr>
          <w:rFonts w:ascii="Palatino Linotype" w:hAnsi="Palatino Linotype" w:cs="Arial"/>
          <w:sz w:val="24"/>
          <w:szCs w:val="24"/>
        </w:rPr>
        <w:t xml:space="preserve">Dicha modalidad </w:t>
      </w:r>
      <w:r w:rsidRPr="00C16A9F">
        <w:rPr>
          <w:rFonts w:ascii="Palatino Linotype" w:eastAsia="Times New Roman" w:hAnsi="Palatino Linotype" w:cs="Arial"/>
          <w:sz w:val="24"/>
          <w:szCs w:val="24"/>
          <w:lang w:val="es-ES" w:eastAsia="es-ES"/>
        </w:rPr>
        <w:t xml:space="preserve">de entrega en copias certificadas no implica que se tenga que acudir ante un </w:t>
      </w:r>
      <w:r w:rsidRPr="00C16A9F">
        <w:rPr>
          <w:rFonts w:ascii="Palatino Linotype" w:eastAsia="Times New Roman" w:hAnsi="Palatino Linotype" w:cs="Times New Roman"/>
          <w:sz w:val="24"/>
          <w:szCs w:val="24"/>
          <w:lang w:val="es-ES" w:eastAsia="es-ES"/>
        </w:rPr>
        <w:t>notario o fedatario público, sino que faculta a los servidores públicos para que expidan certificaciones de los documentos solicitados que obran en los archivos de las dependencias o entidades en copia simple u original según sea el caso.</w:t>
      </w:r>
    </w:p>
    <w:p w14:paraId="64CDA571" w14:textId="77777777" w:rsidR="00C16A9F" w:rsidRPr="00C16A9F" w:rsidRDefault="00C16A9F" w:rsidP="00C16A9F">
      <w:pPr>
        <w:spacing w:after="0" w:line="360" w:lineRule="auto"/>
        <w:jc w:val="both"/>
        <w:rPr>
          <w:rFonts w:ascii="Palatino Linotype" w:eastAsia="Times New Roman" w:hAnsi="Palatino Linotype" w:cs="Arial"/>
          <w:sz w:val="24"/>
          <w:szCs w:val="24"/>
          <w:lang w:val="es-ES" w:eastAsia="es-ES"/>
        </w:rPr>
      </w:pPr>
    </w:p>
    <w:p w14:paraId="4050D1CB" w14:textId="77777777" w:rsidR="00C16A9F" w:rsidRPr="00C16A9F" w:rsidRDefault="00C16A9F" w:rsidP="00C16A9F">
      <w:pPr>
        <w:spacing w:after="0" w:line="360" w:lineRule="auto"/>
        <w:jc w:val="both"/>
        <w:rPr>
          <w:rFonts w:ascii="Palatino Linotype" w:eastAsia="Times New Roman" w:hAnsi="Palatino Linotype" w:cs="Times New Roman"/>
          <w:sz w:val="24"/>
          <w:szCs w:val="24"/>
          <w:lang w:val="es-ES" w:eastAsia="es-ES"/>
        </w:rPr>
      </w:pPr>
      <w:r w:rsidRPr="00C16A9F">
        <w:rPr>
          <w:rFonts w:ascii="Palatino Linotype" w:eastAsia="Times New Roman" w:hAnsi="Palatino Linotype" w:cs="Arial"/>
          <w:sz w:val="24"/>
          <w:szCs w:val="24"/>
          <w:lang w:val="es-ES" w:eastAsia="es-MX"/>
        </w:rPr>
        <w:t xml:space="preserve">Al respecto, </w:t>
      </w:r>
      <w:r w:rsidRPr="00C16A9F">
        <w:rPr>
          <w:rFonts w:ascii="Palatino Linotype" w:eastAsia="Times New Roman" w:hAnsi="Palatino Linotype" w:cs="Times New Roman"/>
          <w:sz w:val="24"/>
          <w:szCs w:val="24"/>
          <w:lang w:val="es-ES" w:eastAsia="es-ES"/>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14:paraId="778D283E" w14:textId="77777777" w:rsidR="00C16A9F" w:rsidRPr="00C16A9F" w:rsidRDefault="00C16A9F" w:rsidP="00C16A9F">
      <w:pPr>
        <w:spacing w:after="0" w:line="360" w:lineRule="auto"/>
        <w:jc w:val="both"/>
        <w:rPr>
          <w:rFonts w:ascii="Palatino Linotype" w:eastAsia="Times New Roman" w:hAnsi="Palatino Linotype" w:cs="Times New Roman"/>
          <w:sz w:val="24"/>
          <w:szCs w:val="24"/>
          <w:lang w:val="es-ES" w:eastAsia="es-ES"/>
        </w:rPr>
      </w:pPr>
    </w:p>
    <w:p w14:paraId="7D4DC802" w14:textId="77777777" w:rsidR="00C16A9F" w:rsidRPr="00C16A9F" w:rsidRDefault="00C16A9F" w:rsidP="00C16A9F">
      <w:pPr>
        <w:spacing w:after="0" w:line="360" w:lineRule="auto"/>
        <w:jc w:val="both"/>
        <w:rPr>
          <w:rFonts w:ascii="Palatino Linotype" w:eastAsia="Times New Roman" w:hAnsi="Palatino Linotype" w:cs="Arial"/>
          <w:sz w:val="24"/>
          <w:szCs w:val="24"/>
          <w:lang w:val="es-ES" w:eastAsia="es-ES"/>
        </w:rPr>
      </w:pPr>
      <w:r w:rsidRPr="00C16A9F">
        <w:rPr>
          <w:rFonts w:ascii="Palatino Linotype" w:eastAsia="Times New Roman" w:hAnsi="Palatino Linotype" w:cs="Times New Roman"/>
          <w:sz w:val="24"/>
          <w:szCs w:val="24"/>
          <w:lang w:val="es-ES" w:eastAsia="es-ES"/>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C16A9F">
        <w:rPr>
          <w:rFonts w:ascii="Palatino Linotype" w:eastAsia="Times New Roman" w:hAnsi="Palatino Linotype" w:cs="Arial"/>
          <w:sz w:val="24"/>
          <w:szCs w:val="24"/>
          <w:lang w:val="es-ES" w:eastAsia="es-ES"/>
        </w:rPr>
        <w:t>.</w:t>
      </w:r>
      <w:r w:rsidRPr="00C16A9F">
        <w:rPr>
          <w:rFonts w:ascii="Palatino Linotype" w:eastAsia="Times New Roman" w:hAnsi="Palatino Linotype" w:cs="Arial"/>
          <w:sz w:val="24"/>
          <w:szCs w:val="24"/>
          <w:vertAlign w:val="superscript"/>
          <w:lang w:val="es-ES" w:eastAsia="es-ES"/>
        </w:rPr>
        <w:footnoteReference w:id="2"/>
      </w:r>
    </w:p>
    <w:p w14:paraId="6DF32C9F" w14:textId="77777777" w:rsidR="00C16A9F" w:rsidRPr="00C16A9F" w:rsidRDefault="00C16A9F" w:rsidP="00C16A9F">
      <w:pPr>
        <w:spacing w:after="0" w:line="360" w:lineRule="auto"/>
        <w:jc w:val="both"/>
        <w:rPr>
          <w:rFonts w:ascii="Palatino Linotype" w:eastAsia="Times New Roman" w:hAnsi="Palatino Linotype" w:cs="Times New Roman"/>
          <w:sz w:val="24"/>
          <w:szCs w:val="24"/>
          <w:lang w:val="es-ES" w:eastAsia="es-ES"/>
        </w:rPr>
      </w:pPr>
      <w:r w:rsidRPr="00C16A9F">
        <w:rPr>
          <w:rFonts w:ascii="Palatino Linotype" w:eastAsia="Times New Roman" w:hAnsi="Palatino Linotype" w:cs="Times New Roman"/>
          <w:sz w:val="24"/>
          <w:szCs w:val="24"/>
          <w:lang w:val="es-ES" w:eastAsia="es-ES"/>
        </w:rPr>
        <w:lastRenderedPageBreak/>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14:paraId="2503BC1C" w14:textId="77777777" w:rsidR="00C16A9F" w:rsidRPr="00C16A9F" w:rsidRDefault="00C16A9F" w:rsidP="00C16A9F">
      <w:pPr>
        <w:spacing w:after="0" w:line="360" w:lineRule="auto"/>
        <w:jc w:val="both"/>
        <w:rPr>
          <w:rFonts w:ascii="Palatino Linotype" w:eastAsia="Times New Roman" w:hAnsi="Palatino Linotype" w:cs="Times New Roman"/>
          <w:sz w:val="24"/>
          <w:szCs w:val="24"/>
          <w:lang w:val="es-ES" w:eastAsia="es-ES"/>
        </w:rPr>
      </w:pPr>
    </w:p>
    <w:p w14:paraId="1B544AD3" w14:textId="77777777" w:rsidR="00C16A9F" w:rsidRPr="00C16A9F" w:rsidRDefault="00C16A9F" w:rsidP="00C16A9F">
      <w:pPr>
        <w:shd w:val="clear" w:color="auto" w:fill="FFFFFF"/>
        <w:spacing w:after="0" w:line="240" w:lineRule="auto"/>
        <w:ind w:left="567" w:right="616"/>
        <w:jc w:val="both"/>
        <w:rPr>
          <w:rFonts w:ascii="Palatino Linotype" w:eastAsia="Times New Roman" w:hAnsi="Palatino Linotype" w:cs="Times New Roman"/>
          <w:i/>
          <w:lang w:val="es-ES" w:eastAsia="es-ES"/>
        </w:rPr>
      </w:pPr>
      <w:r w:rsidRPr="00C16A9F">
        <w:rPr>
          <w:rFonts w:ascii="Palatino Linotype" w:eastAsia="Times New Roman" w:hAnsi="Palatino Linotype" w:cs="Times New Roman"/>
          <w:b/>
          <w:i/>
          <w:lang w:val="es-ES" w:eastAsia="es-ES"/>
        </w:rPr>
        <w:t>“Copias certificadas. La certificación prevista en la Ley Federal de Transparencia y Acceso a la Información Pública Gubernamental corrobora que el documento es una copia fiel del que obra en los archivos de la dependencia o entidad.</w:t>
      </w:r>
      <w:r w:rsidRPr="00C16A9F">
        <w:rPr>
          <w:rFonts w:ascii="Palatino Linotype" w:eastAsia="Times New Roman" w:hAnsi="Palatino Linotype" w:cs="Times New Roman"/>
          <w:i/>
          <w:lang w:val="es-ES" w:eastAsia="es-ES"/>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0BC75387" w14:textId="77777777" w:rsidR="00C16A9F" w:rsidRPr="00C16A9F" w:rsidRDefault="00C16A9F" w:rsidP="00C16A9F">
      <w:pPr>
        <w:spacing w:after="0" w:line="360" w:lineRule="auto"/>
        <w:ind w:right="-91"/>
        <w:jc w:val="both"/>
        <w:rPr>
          <w:rFonts w:ascii="Palatino Linotype" w:eastAsia="Times New Roman" w:hAnsi="Palatino Linotype" w:cs="Arial"/>
          <w:sz w:val="24"/>
          <w:szCs w:val="24"/>
          <w:lang w:val="es-ES" w:eastAsia="es-MX"/>
        </w:rPr>
      </w:pPr>
    </w:p>
    <w:p w14:paraId="78DC1178" w14:textId="77777777" w:rsidR="00C16A9F" w:rsidRPr="0002257C" w:rsidRDefault="00C16A9F" w:rsidP="00C16A9F">
      <w:pPr>
        <w:spacing w:after="0" w:line="360" w:lineRule="auto"/>
        <w:jc w:val="both"/>
        <w:rPr>
          <w:rFonts w:ascii="Palatino Linotype" w:eastAsia="Times New Roman" w:hAnsi="Palatino Linotype" w:cs="Times New Roman"/>
          <w:sz w:val="24"/>
          <w:szCs w:val="24"/>
          <w:lang w:val="es-ES" w:eastAsia="es-ES"/>
        </w:rPr>
      </w:pPr>
      <w:r w:rsidRPr="00C16A9F">
        <w:rPr>
          <w:rFonts w:ascii="Palatino Linotype" w:eastAsia="Times New Roman" w:hAnsi="Palatino Linotype" w:cs="Arial"/>
          <w:sz w:val="24"/>
          <w:szCs w:val="24"/>
          <w:lang w:val="es-ES" w:eastAsia="es-MX"/>
        </w:rPr>
        <w:t>Ahora bien, para la entrega de la información en la modalidad solicitada por el particular en el asunto que nos ocupa, debemos tener en cuenta que los L</w:t>
      </w:r>
      <w:r w:rsidRPr="00C16A9F">
        <w:rPr>
          <w:rFonts w:ascii="Palatino Linotype" w:eastAsia="Times New Roman" w:hAnsi="Palatino Linotype" w:cs="Times New Roman"/>
          <w:sz w:val="24"/>
          <w:szCs w:val="24"/>
          <w:lang w:val="es-ES" w:eastAsia="es-ES"/>
        </w:rPr>
        <w:t xml:space="preserve">ineamientos para la Recepción, Trámite y Resolución de las solicitudes de acceso a la información pública, así como de los recursos de revisión que deberán observar los sujetos </w:t>
      </w:r>
      <w:r w:rsidRPr="00C16A9F">
        <w:rPr>
          <w:rFonts w:ascii="Palatino Linotype" w:eastAsia="Times New Roman" w:hAnsi="Palatino Linotype" w:cs="Times New Roman"/>
          <w:sz w:val="24"/>
          <w:szCs w:val="24"/>
          <w:lang w:val="es-ES" w:eastAsia="es-ES"/>
        </w:rPr>
        <w:lastRenderedPageBreak/>
        <w:t xml:space="preserve">obligados por la Ley de Transparencia y Acceso a la Información Pública del Estado de México y Municipios, disponen en el numeral treinta y ocho incisos e), f) y h), establecen que en el caso de que la información se haya solicitado en una modalidad que </w:t>
      </w:r>
      <w:r w:rsidRPr="0002257C">
        <w:rPr>
          <w:rFonts w:ascii="Palatino Linotype" w:eastAsia="Times New Roman" w:hAnsi="Palatino Linotype" w:cs="Times New Roman"/>
          <w:sz w:val="24"/>
          <w:szCs w:val="24"/>
          <w:lang w:val="es-ES" w:eastAsia="es-ES"/>
        </w:rPr>
        <w:t>sea técnicamente factible y que constituya un costo de reproducción, se deberá informar al particular el costo total, el lugar y procedimiento para realizar el pago correspondiente; y los horarios en los cuales estará a su disposición la información solicitada.</w:t>
      </w:r>
    </w:p>
    <w:p w14:paraId="2D9727F9" w14:textId="77777777" w:rsidR="00C16A9F" w:rsidRPr="00C16A9F" w:rsidRDefault="00C16A9F" w:rsidP="00C16A9F">
      <w:pPr>
        <w:spacing w:after="0" w:line="360" w:lineRule="auto"/>
        <w:jc w:val="both"/>
        <w:rPr>
          <w:rFonts w:ascii="Palatino Linotype" w:eastAsia="Times New Roman" w:hAnsi="Palatino Linotype" w:cs="Times New Roman"/>
          <w:sz w:val="24"/>
          <w:szCs w:val="24"/>
          <w:lang w:val="es-ES" w:eastAsia="es-ES"/>
        </w:rPr>
      </w:pPr>
    </w:p>
    <w:p w14:paraId="1AE54D35" w14:textId="357A3474" w:rsidR="00C16A9F" w:rsidRPr="00C16A9F" w:rsidRDefault="00C16A9F" w:rsidP="00C16A9F">
      <w:pPr>
        <w:spacing w:after="0" w:line="360" w:lineRule="auto"/>
        <w:jc w:val="both"/>
        <w:rPr>
          <w:rFonts w:ascii="Palatino Linotype" w:eastAsia="Times New Roman" w:hAnsi="Palatino Linotype" w:cs="Times New Roman"/>
          <w:sz w:val="24"/>
          <w:szCs w:val="24"/>
          <w:lang w:val="es-ES" w:eastAsia="es-ES"/>
        </w:rPr>
      </w:pPr>
      <w:r w:rsidRPr="00C16A9F">
        <w:rPr>
          <w:rFonts w:ascii="Palatino Linotype" w:eastAsia="Times New Roman" w:hAnsi="Palatino Linotype" w:cs="Times New Roman"/>
          <w:sz w:val="24"/>
          <w:szCs w:val="24"/>
          <w:lang w:val="es-ES" w:eastAsia="es-ES"/>
        </w:rPr>
        <w:t xml:space="preserve">Finalmente no debe perderse de vista que el pago por la emisión de copias certificadas es un derecho regulado en el Código Financiero del Estado de México, el cual prevé el costo que han de tener las copias certificadas, por lo que la emisión de estas, conlleva un gasto de recursos públicos no previstos en el Presupuesto de Egresos, de ahí que los gastos que realice el </w:t>
      </w:r>
      <w:r>
        <w:rPr>
          <w:rFonts w:ascii="Palatino Linotype" w:eastAsia="Times New Roman" w:hAnsi="Palatino Linotype" w:cs="Times New Roman"/>
          <w:sz w:val="24"/>
          <w:szCs w:val="24"/>
          <w:lang w:val="es-ES" w:eastAsia="es-ES"/>
        </w:rPr>
        <w:t>S</w:t>
      </w:r>
      <w:r w:rsidRPr="00C16A9F">
        <w:rPr>
          <w:rFonts w:ascii="Palatino Linotype" w:eastAsia="Times New Roman" w:hAnsi="Palatino Linotype" w:cs="Times New Roman"/>
          <w:sz w:val="24"/>
          <w:szCs w:val="24"/>
          <w:lang w:val="es-ES" w:eastAsia="es-ES"/>
        </w:rPr>
        <w:t>ujeto</w:t>
      </w:r>
      <w:r w:rsidRPr="00C16A9F">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b/>
          <w:sz w:val="24"/>
          <w:szCs w:val="24"/>
          <w:lang w:val="es-ES" w:eastAsia="es-ES"/>
        </w:rPr>
        <w:t>O</w:t>
      </w:r>
      <w:r w:rsidRPr="00C16A9F">
        <w:rPr>
          <w:rFonts w:ascii="Palatino Linotype" w:eastAsia="Times New Roman" w:hAnsi="Palatino Linotype" w:cs="Times New Roman"/>
          <w:sz w:val="24"/>
          <w:szCs w:val="24"/>
          <w:lang w:val="es-ES" w:eastAsia="es-ES"/>
        </w:rPr>
        <w:t>bligado para la emisión en este caso de copias debe ser cubierto por quien las solicitó.</w:t>
      </w:r>
    </w:p>
    <w:p w14:paraId="69CFA43F" w14:textId="77777777" w:rsidR="00C16A9F" w:rsidRPr="00C16A9F" w:rsidRDefault="00C16A9F" w:rsidP="00C16A9F">
      <w:pPr>
        <w:spacing w:after="0" w:line="360" w:lineRule="auto"/>
        <w:jc w:val="both"/>
        <w:rPr>
          <w:rFonts w:ascii="Palatino Linotype" w:eastAsia="Times New Roman" w:hAnsi="Palatino Linotype" w:cs="Times New Roman"/>
          <w:sz w:val="24"/>
          <w:szCs w:val="24"/>
          <w:highlight w:val="yellow"/>
          <w:lang w:val="es-ES" w:eastAsia="es-ES"/>
        </w:rPr>
      </w:pPr>
    </w:p>
    <w:p w14:paraId="1763C3DF" w14:textId="291AADB6" w:rsidR="00A150B0" w:rsidRPr="00F87636" w:rsidRDefault="00A150B0" w:rsidP="00C509F3">
      <w:pPr>
        <w:spacing w:after="0" w:line="360" w:lineRule="auto"/>
        <w:contextualSpacing/>
        <w:jc w:val="both"/>
        <w:rPr>
          <w:rFonts w:ascii="Palatino Linotype" w:eastAsia="Calibri" w:hAnsi="Palatino Linotype" w:cs="Arial"/>
          <w:sz w:val="24"/>
          <w:szCs w:val="24"/>
        </w:rPr>
      </w:pPr>
      <w:r w:rsidRPr="00F87636">
        <w:rPr>
          <w:rFonts w:ascii="Palatino Linotype" w:eastAsia="Calibri" w:hAnsi="Palatino Linotype" w:cs="Arial"/>
          <w:sz w:val="24"/>
          <w:szCs w:val="24"/>
        </w:rPr>
        <w:t>Así, con fundamento en lo prescrito en los artículos 5 párrafos vigésimo, vigésimo primero y vigésimo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w:t>
      </w:r>
      <w:r w:rsidR="0089053C">
        <w:rPr>
          <w:rFonts w:ascii="Palatino Linotype" w:eastAsia="Calibri" w:hAnsi="Palatino Linotype" w:cs="Arial"/>
          <w:sz w:val="24"/>
          <w:szCs w:val="24"/>
        </w:rPr>
        <w:t>, fracción III</w:t>
      </w:r>
      <w:r w:rsidRPr="00F87636">
        <w:rPr>
          <w:rFonts w:ascii="Palatino Linotype" w:eastAsia="Calibri" w:hAnsi="Palatino Linotype" w:cs="Arial"/>
          <w:sz w:val="24"/>
          <w:szCs w:val="24"/>
        </w:rPr>
        <w:t xml:space="preserve"> de la Ley de Protección de Datos Personales en Posesión de Sujetos Obligados del Estado de México y Municipios,</w:t>
      </w:r>
      <w:r w:rsidRPr="00F87636">
        <w:rPr>
          <w:rFonts w:ascii="Palatino Linotype" w:eastAsia="MS Mincho" w:hAnsi="Palatino Linotype" w:cs="Arial"/>
          <w:sz w:val="24"/>
          <w:szCs w:val="24"/>
          <w:lang w:val="es-ES_tradnl" w:eastAsia="es-ES"/>
        </w:rPr>
        <w:t xml:space="preserve"> este Órgano Garante emite los siguientes:</w:t>
      </w:r>
    </w:p>
    <w:p w14:paraId="39BACB2A" w14:textId="77777777" w:rsidR="00F87636" w:rsidRDefault="00F87636" w:rsidP="00C509F3">
      <w:pPr>
        <w:tabs>
          <w:tab w:val="left" w:pos="3437"/>
        </w:tabs>
        <w:spacing w:after="0" w:line="360" w:lineRule="auto"/>
        <w:jc w:val="center"/>
        <w:rPr>
          <w:rFonts w:ascii="Palatino Linotype" w:eastAsia="Times New Roman" w:hAnsi="Palatino Linotype"/>
          <w:b/>
          <w:bCs/>
          <w:spacing w:val="60"/>
          <w:sz w:val="24"/>
          <w:szCs w:val="24"/>
          <w:lang w:val="es-ES_tradnl"/>
        </w:rPr>
      </w:pPr>
    </w:p>
    <w:p w14:paraId="53BC784C" w14:textId="77777777" w:rsidR="00A45454" w:rsidRPr="0002257C" w:rsidRDefault="00A45454" w:rsidP="00C509F3">
      <w:pPr>
        <w:tabs>
          <w:tab w:val="left" w:pos="3437"/>
        </w:tabs>
        <w:spacing w:after="0" w:line="360" w:lineRule="auto"/>
        <w:jc w:val="center"/>
        <w:rPr>
          <w:rFonts w:ascii="Palatino Linotype" w:eastAsia="Times New Roman" w:hAnsi="Palatino Linotype"/>
          <w:b/>
          <w:bCs/>
          <w:spacing w:val="60"/>
          <w:sz w:val="28"/>
          <w:szCs w:val="28"/>
          <w:lang w:val="es-ES_tradnl"/>
        </w:rPr>
      </w:pPr>
      <w:r w:rsidRPr="0002257C">
        <w:rPr>
          <w:rFonts w:ascii="Palatino Linotype" w:eastAsia="Times New Roman" w:hAnsi="Palatino Linotype"/>
          <w:b/>
          <w:bCs/>
          <w:spacing w:val="60"/>
          <w:sz w:val="28"/>
          <w:szCs w:val="28"/>
          <w:lang w:val="es-ES_tradnl"/>
        </w:rPr>
        <w:t>SE    RESUELVE</w:t>
      </w:r>
    </w:p>
    <w:p w14:paraId="005FE7A9" w14:textId="77777777" w:rsidR="00A45454" w:rsidRPr="009351A3" w:rsidRDefault="00A45454" w:rsidP="00C509F3">
      <w:pPr>
        <w:spacing w:after="0" w:line="360" w:lineRule="auto"/>
        <w:jc w:val="both"/>
        <w:rPr>
          <w:rFonts w:ascii="Palatino Linotype" w:eastAsia="Times New Roman" w:hAnsi="Palatino Linotype"/>
          <w:b/>
          <w:bCs/>
          <w:spacing w:val="60"/>
          <w:sz w:val="24"/>
          <w:szCs w:val="24"/>
          <w:lang w:val="es-ES_tradnl"/>
        </w:rPr>
      </w:pPr>
    </w:p>
    <w:p w14:paraId="7AE62205" w14:textId="0E705E02" w:rsidR="0089053C" w:rsidRDefault="00A80C68" w:rsidP="00C509F3">
      <w:pPr>
        <w:pStyle w:val="Sinespaciado"/>
        <w:spacing w:line="360" w:lineRule="auto"/>
        <w:jc w:val="both"/>
        <w:rPr>
          <w:rFonts w:ascii="Palatino Linotype" w:hAnsi="Palatino Linotype" w:cs="Arial"/>
          <w:lang w:val="es-ES_tradnl"/>
        </w:rPr>
      </w:pPr>
      <w:r w:rsidRPr="00B546AA">
        <w:rPr>
          <w:rFonts w:ascii="Palatino Linotype" w:hAnsi="Palatino Linotype" w:cs="Arial"/>
          <w:b/>
          <w:sz w:val="28"/>
          <w:szCs w:val="28"/>
          <w:lang w:val="es-ES_tradnl"/>
        </w:rPr>
        <w:t>PRIMERO.</w:t>
      </w:r>
      <w:r w:rsidRPr="00B57D5C">
        <w:rPr>
          <w:rFonts w:ascii="Palatino Linotype" w:hAnsi="Palatino Linotype" w:cs="Arial"/>
          <w:lang w:val="es-ES_tradnl"/>
        </w:rPr>
        <w:t xml:space="preserve"> </w:t>
      </w:r>
      <w:r w:rsidR="0089053C">
        <w:rPr>
          <w:rFonts w:ascii="Palatino Linotype" w:hAnsi="Palatino Linotype" w:cs="Arial"/>
          <w:lang w:val="es-ES_tradnl"/>
        </w:rPr>
        <w:t>Se modifica la respuesta del Sujeto Obligado, por resultar fundados los motivos de inconformidad vertidos por la Recurrente en términos del Considerando cuarto de la presente resolución.</w:t>
      </w:r>
    </w:p>
    <w:p w14:paraId="0E4C8E9A" w14:textId="77777777" w:rsidR="00972340" w:rsidRDefault="00972340" w:rsidP="00C509F3">
      <w:pPr>
        <w:pStyle w:val="Sinespaciado"/>
        <w:spacing w:line="360" w:lineRule="auto"/>
        <w:jc w:val="both"/>
        <w:rPr>
          <w:rFonts w:ascii="Palatino Linotype" w:eastAsiaTheme="minorHAnsi" w:hAnsi="Palatino Linotype" w:cs="Arial"/>
          <w:lang w:eastAsia="en-US"/>
        </w:rPr>
      </w:pPr>
    </w:p>
    <w:p w14:paraId="2F4D6B51" w14:textId="30715251" w:rsidR="00CA09B7" w:rsidRDefault="00A80C68" w:rsidP="0089053C">
      <w:pPr>
        <w:spacing w:after="0" w:line="360" w:lineRule="auto"/>
        <w:jc w:val="both"/>
        <w:rPr>
          <w:rFonts w:ascii="Palatino Linotype" w:eastAsia="Times New Roman"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0089053C" w:rsidRPr="00F669F2">
        <w:rPr>
          <w:rFonts w:ascii="Palatino Linotype" w:hAnsi="Palatino Linotype" w:cs="Arial"/>
          <w:sz w:val="24"/>
          <w:szCs w:val="24"/>
        </w:rPr>
        <w:t>Se</w:t>
      </w:r>
      <w:r w:rsidR="0089053C" w:rsidRPr="00F669F2">
        <w:rPr>
          <w:rFonts w:ascii="Palatino Linotype" w:hAnsi="Palatino Linotype" w:cs="Arial"/>
          <w:b/>
          <w:sz w:val="24"/>
          <w:szCs w:val="24"/>
        </w:rPr>
        <w:t xml:space="preserve"> </w:t>
      </w:r>
      <w:r w:rsidR="00CA09B7">
        <w:rPr>
          <w:rFonts w:ascii="Palatino Linotype" w:hAnsi="Palatino Linotype" w:cs="Arial"/>
          <w:sz w:val="24"/>
          <w:szCs w:val="24"/>
        </w:rPr>
        <w:t xml:space="preserve">ordena </w:t>
      </w:r>
      <w:r w:rsidR="0089053C" w:rsidRPr="00CA09B7">
        <w:rPr>
          <w:rFonts w:ascii="Palatino Linotype" w:hAnsi="Palatino Linotype" w:cs="Arial"/>
          <w:sz w:val="24"/>
          <w:szCs w:val="24"/>
        </w:rPr>
        <w:t xml:space="preserve">al </w:t>
      </w:r>
      <w:r w:rsidR="00CA09B7">
        <w:rPr>
          <w:rFonts w:ascii="Palatino Linotype" w:hAnsi="Palatino Linotype" w:cs="Arial"/>
          <w:sz w:val="24"/>
          <w:szCs w:val="24"/>
        </w:rPr>
        <w:t>Sujeto O</w:t>
      </w:r>
      <w:r w:rsidR="0089053C" w:rsidRPr="00CA09B7">
        <w:rPr>
          <w:rFonts w:ascii="Palatino Linotype" w:hAnsi="Palatino Linotype" w:cs="Arial"/>
          <w:sz w:val="24"/>
          <w:szCs w:val="24"/>
        </w:rPr>
        <w:t>bligado</w:t>
      </w:r>
      <w:r w:rsidR="0089053C" w:rsidRPr="00F669F2">
        <w:rPr>
          <w:rFonts w:ascii="Palatino Linotype" w:eastAsia="Times New Roman" w:hAnsi="Palatino Linotype" w:cs="Arial"/>
          <w:sz w:val="24"/>
          <w:szCs w:val="24"/>
        </w:rPr>
        <w:t xml:space="preserve"> atienda la solicitud de información</w:t>
      </w:r>
      <w:r w:rsidR="0089053C">
        <w:rPr>
          <w:rFonts w:ascii="Palatino Linotype" w:eastAsia="Times New Roman" w:hAnsi="Palatino Linotype" w:cs="Arial"/>
          <w:sz w:val="24"/>
          <w:szCs w:val="24"/>
        </w:rPr>
        <w:t xml:space="preserve"> </w:t>
      </w:r>
      <w:r w:rsidR="00CA09B7" w:rsidRPr="00CA09B7">
        <w:rPr>
          <w:rFonts w:ascii="Palatino Linotype" w:eastAsia="Calibri" w:hAnsi="Palatino Linotype" w:cs="Arial"/>
          <w:sz w:val="24"/>
          <w:szCs w:val="24"/>
          <w:lang w:val="es-ES" w:eastAsia="es-ES"/>
        </w:rPr>
        <w:t>00005/DIFEM/AD/2018</w:t>
      </w:r>
      <w:r w:rsidR="0089053C" w:rsidRPr="00F669F2">
        <w:rPr>
          <w:rFonts w:ascii="Palatino Linotype" w:hAnsi="Palatino Linotype" w:cs="Arial"/>
          <w:sz w:val="24"/>
          <w:szCs w:val="24"/>
        </w:rPr>
        <w:t>,</w:t>
      </w:r>
      <w:r w:rsidR="0089053C" w:rsidRPr="00F669F2">
        <w:rPr>
          <w:rFonts w:ascii="Palatino Linotype" w:eastAsia="Times New Roman" w:hAnsi="Palatino Linotype" w:cs="Arial"/>
          <w:sz w:val="24"/>
          <w:szCs w:val="24"/>
        </w:rPr>
        <w:t xml:space="preserve"> en términos del considerando </w:t>
      </w:r>
      <w:r w:rsidR="00CA09B7">
        <w:rPr>
          <w:rFonts w:ascii="Palatino Linotype" w:eastAsia="Times New Roman" w:hAnsi="Palatino Linotype" w:cs="Arial"/>
          <w:sz w:val="24"/>
          <w:szCs w:val="24"/>
        </w:rPr>
        <w:t>cuarto</w:t>
      </w:r>
      <w:r w:rsidR="0089053C" w:rsidRPr="00F669F2">
        <w:rPr>
          <w:rFonts w:ascii="Palatino Linotype" w:eastAsia="Times New Roman" w:hAnsi="Palatino Linotype" w:cs="Arial"/>
          <w:sz w:val="24"/>
          <w:szCs w:val="24"/>
        </w:rPr>
        <w:t xml:space="preserve"> de esta resolución y haga entrega</w:t>
      </w:r>
      <w:r w:rsidR="0089053C">
        <w:rPr>
          <w:rFonts w:ascii="Palatino Linotype" w:eastAsia="Times New Roman" w:hAnsi="Palatino Linotype" w:cs="Arial"/>
          <w:sz w:val="24"/>
          <w:szCs w:val="24"/>
        </w:rPr>
        <w:t xml:space="preserve"> </w:t>
      </w:r>
      <w:r w:rsidR="00CA09B7">
        <w:rPr>
          <w:rFonts w:ascii="Palatino Linotype" w:eastAsia="Times New Roman" w:hAnsi="Palatino Linotype" w:cs="Arial"/>
          <w:sz w:val="24"/>
          <w:szCs w:val="24"/>
        </w:rPr>
        <w:t xml:space="preserve">mediante el </w:t>
      </w:r>
      <w:r w:rsidR="00CA09B7" w:rsidRPr="00FC3EEF">
        <w:rPr>
          <w:rFonts w:ascii="Palatino Linotype" w:eastAsia="Times New Roman" w:hAnsi="Palatino Linotype" w:cs="Arial"/>
          <w:bCs/>
          <w:sz w:val="24"/>
          <w:szCs w:val="24"/>
          <w:lang w:eastAsia="es-ES"/>
        </w:rPr>
        <w:t>Sistema de</w:t>
      </w:r>
      <w:r w:rsidR="00CA09B7" w:rsidRPr="00FC3EEF">
        <w:rPr>
          <w:rFonts w:ascii="Palatino Linotype" w:eastAsia="Calibri" w:hAnsi="Palatino Linotype" w:cs="Arial"/>
          <w:sz w:val="24"/>
          <w:szCs w:val="24"/>
          <w:lang w:val="es-ES" w:eastAsia="es-ES"/>
        </w:rPr>
        <w:t xml:space="preserve"> </w:t>
      </w:r>
      <w:r w:rsidR="00CA09B7" w:rsidRPr="00FC3EEF">
        <w:rPr>
          <w:rFonts w:ascii="Palatino Linotype" w:eastAsia="Times New Roman" w:hAnsi="Palatino Linotype" w:cs="Arial"/>
          <w:bCs/>
          <w:sz w:val="24"/>
          <w:szCs w:val="24"/>
          <w:lang w:val="es-ES" w:eastAsia="es-ES"/>
        </w:rPr>
        <w:t>Acceso, Rectificación, Cancelación y Oposición de Datos Personales del Estado de México</w:t>
      </w:r>
      <w:r w:rsidR="00CA09B7" w:rsidRPr="00CA09B7">
        <w:rPr>
          <w:rFonts w:ascii="Palatino Linotype" w:eastAsia="Times New Roman" w:hAnsi="Palatino Linotype" w:cs="Arial"/>
          <w:sz w:val="24"/>
          <w:szCs w:val="24"/>
          <w:u w:val="single"/>
        </w:rPr>
        <w:t xml:space="preserve"> SARCOEM</w:t>
      </w:r>
      <w:r w:rsidR="00CA09B7">
        <w:rPr>
          <w:rFonts w:ascii="Palatino Linotype" w:eastAsia="Times New Roman" w:hAnsi="Palatino Linotype" w:cs="Arial"/>
          <w:sz w:val="24"/>
          <w:szCs w:val="24"/>
        </w:rPr>
        <w:t>:</w:t>
      </w:r>
    </w:p>
    <w:p w14:paraId="42CF7FD4" w14:textId="77777777" w:rsidR="00CA09B7" w:rsidRDefault="00CA09B7" w:rsidP="0089053C">
      <w:pPr>
        <w:spacing w:after="0" w:line="360" w:lineRule="auto"/>
        <w:jc w:val="both"/>
        <w:rPr>
          <w:rFonts w:ascii="Palatino Linotype" w:eastAsia="Times New Roman" w:hAnsi="Palatino Linotype" w:cs="Arial"/>
          <w:sz w:val="24"/>
          <w:szCs w:val="24"/>
        </w:rPr>
      </w:pPr>
    </w:p>
    <w:p w14:paraId="4FBEF297" w14:textId="6310A4B9" w:rsidR="00CA09B7" w:rsidRPr="007965D2" w:rsidRDefault="007965D2" w:rsidP="00CA09B7">
      <w:pPr>
        <w:pStyle w:val="Prrafodelista"/>
        <w:numPr>
          <w:ilvl w:val="0"/>
          <w:numId w:val="25"/>
        </w:numPr>
        <w:spacing w:line="360" w:lineRule="auto"/>
        <w:jc w:val="both"/>
        <w:rPr>
          <w:rFonts w:ascii="Palatino Linotype" w:hAnsi="Palatino Linotype"/>
        </w:rPr>
      </w:pPr>
      <w:r w:rsidRPr="007965D2">
        <w:rPr>
          <w:rFonts w:ascii="Palatino Linotype" w:hAnsi="Palatino Linotype" w:cs="Arial"/>
        </w:rPr>
        <w:t>La información que se remitió mediante respuesta</w:t>
      </w:r>
      <w:r>
        <w:rPr>
          <w:rFonts w:ascii="Palatino Linotype" w:hAnsi="Palatino Linotype" w:cs="Arial"/>
        </w:rPr>
        <w:t xml:space="preserve"> en copias certificadas</w:t>
      </w:r>
      <w:r w:rsidRPr="007965D2">
        <w:rPr>
          <w:rFonts w:ascii="Palatino Linotype" w:hAnsi="Palatino Linotype" w:cs="Arial"/>
        </w:rPr>
        <w:t>, así como el</w:t>
      </w:r>
      <w:r w:rsidR="00CA09B7" w:rsidRPr="007965D2">
        <w:rPr>
          <w:rFonts w:ascii="Palatino Linotype" w:hAnsi="Palatino Linotype" w:cs="Arial"/>
        </w:rPr>
        <w:t xml:space="preserve"> procedimiento para el pago de copias certificadas, indicando </w:t>
      </w:r>
      <w:r w:rsidR="00CA09B7" w:rsidRPr="007965D2">
        <w:rPr>
          <w:rFonts w:ascii="Palatino Linotype" w:hAnsi="Palatino Linotype"/>
        </w:rPr>
        <w:t>el costo total, el lugar y procedimiento para realizar el pago correspondiente y los horarios en los cuales estará a su dispos</w:t>
      </w:r>
      <w:r w:rsidR="009F7A33">
        <w:rPr>
          <w:rFonts w:ascii="Palatino Linotype" w:hAnsi="Palatino Linotype"/>
        </w:rPr>
        <w:t>ición la información solicitada, previa acreditación de la identidad y personalidad.</w:t>
      </w:r>
    </w:p>
    <w:p w14:paraId="5608C49A" w14:textId="77777777" w:rsidR="00CA09B7" w:rsidRDefault="00CA09B7" w:rsidP="00CA09B7">
      <w:pPr>
        <w:pStyle w:val="Prrafodelista"/>
        <w:spacing w:line="360" w:lineRule="auto"/>
        <w:ind w:left="720"/>
        <w:jc w:val="both"/>
        <w:rPr>
          <w:rFonts w:ascii="Palatino Linotype" w:hAnsi="Palatino Linotype"/>
        </w:rPr>
      </w:pPr>
    </w:p>
    <w:p w14:paraId="08F4B5FE" w14:textId="4230C2E7" w:rsidR="00CA09B7" w:rsidRDefault="00A80C68" w:rsidP="0002257C">
      <w:pPr>
        <w:spacing w:after="0" w:line="360" w:lineRule="auto"/>
        <w:jc w:val="both"/>
        <w:rPr>
          <w:rFonts w:ascii="Palatino Linotype" w:hAnsi="Palatino Linotype" w:cs="Arial"/>
          <w:sz w:val="24"/>
          <w:szCs w:val="24"/>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00CA09B7" w:rsidRPr="00F669F2">
        <w:rPr>
          <w:rFonts w:ascii="Palatino Linotype" w:hAnsi="Palatino Linotype" w:cs="Arial"/>
          <w:sz w:val="24"/>
          <w:szCs w:val="24"/>
        </w:rPr>
        <w:t>Notifíquese</w:t>
      </w:r>
      <w:r w:rsidR="00CA09B7" w:rsidRPr="00F669F2">
        <w:rPr>
          <w:rFonts w:ascii="Palatino Linotype" w:hAnsi="Palatino Linotype" w:cs="Arial"/>
          <w:i/>
          <w:sz w:val="24"/>
          <w:szCs w:val="24"/>
        </w:rPr>
        <w:t xml:space="preserve"> </w:t>
      </w:r>
      <w:r w:rsidR="00CA09B7" w:rsidRPr="00F669F2">
        <w:rPr>
          <w:rFonts w:ascii="Palatino Linotype" w:hAnsi="Palatino Linotype" w:cs="Arial"/>
          <w:sz w:val="24"/>
          <w:szCs w:val="24"/>
        </w:rPr>
        <w:t>la presente resolución al Titular de la Unidad de Transparencia del</w:t>
      </w:r>
      <w:r w:rsidR="00CA09B7" w:rsidRPr="00F669F2">
        <w:rPr>
          <w:rFonts w:ascii="Palatino Linotype" w:hAnsi="Palatino Linotype" w:cs="Arial"/>
          <w:b/>
          <w:sz w:val="24"/>
          <w:szCs w:val="24"/>
        </w:rPr>
        <w:t xml:space="preserve"> </w:t>
      </w:r>
      <w:r w:rsidR="0002257C">
        <w:rPr>
          <w:rFonts w:ascii="Palatino Linotype" w:hAnsi="Palatino Linotype" w:cs="Arial"/>
          <w:sz w:val="24"/>
          <w:szCs w:val="24"/>
        </w:rPr>
        <w:t>Sujeto O</w:t>
      </w:r>
      <w:r w:rsidR="00CA09B7" w:rsidRPr="0002257C">
        <w:rPr>
          <w:rFonts w:ascii="Palatino Linotype" w:hAnsi="Palatino Linotype" w:cs="Arial"/>
          <w:sz w:val="24"/>
          <w:szCs w:val="24"/>
        </w:rPr>
        <w:t>bligado</w:t>
      </w:r>
      <w:r w:rsidR="00CA09B7">
        <w:rPr>
          <w:rFonts w:ascii="Palatino Linotype" w:hAnsi="Palatino Linotype" w:cs="Arial"/>
          <w:b/>
          <w:sz w:val="24"/>
          <w:szCs w:val="24"/>
        </w:rPr>
        <w:t xml:space="preserve">, </w:t>
      </w:r>
      <w:r w:rsidR="00CA09B7" w:rsidRPr="00FC3EEF">
        <w:rPr>
          <w:rFonts w:ascii="Palatino Linotype" w:eastAsia="Times New Roman" w:hAnsi="Palatino Linotype" w:cs="Arial"/>
          <w:bCs/>
          <w:sz w:val="24"/>
          <w:szCs w:val="24"/>
          <w:lang w:eastAsia="es-ES"/>
        </w:rPr>
        <w:t>a través del Sistema de</w:t>
      </w:r>
      <w:r w:rsidR="00CA09B7" w:rsidRPr="00FC3EEF">
        <w:rPr>
          <w:rFonts w:ascii="Palatino Linotype" w:eastAsia="Calibri" w:hAnsi="Palatino Linotype" w:cs="Arial"/>
          <w:sz w:val="24"/>
          <w:szCs w:val="24"/>
          <w:lang w:val="es-ES" w:eastAsia="es-ES"/>
        </w:rPr>
        <w:t xml:space="preserve"> </w:t>
      </w:r>
      <w:r w:rsidR="00CA09B7" w:rsidRPr="00FC3EEF">
        <w:rPr>
          <w:rFonts w:ascii="Palatino Linotype" w:eastAsia="Times New Roman" w:hAnsi="Palatino Linotype" w:cs="Arial"/>
          <w:bCs/>
          <w:sz w:val="24"/>
          <w:szCs w:val="24"/>
          <w:lang w:val="es-ES" w:eastAsia="es-ES"/>
        </w:rPr>
        <w:t>Acceso, Rectificación, Cancelación y Oposición de Datos Personales del Estado de México</w:t>
      </w:r>
      <w:r w:rsidR="00CA09B7" w:rsidRPr="00FC3EEF">
        <w:rPr>
          <w:rFonts w:ascii="Palatino Linotype" w:eastAsia="Times New Roman" w:hAnsi="Palatino Linotype" w:cs="Arial"/>
          <w:bCs/>
          <w:sz w:val="24"/>
          <w:szCs w:val="24"/>
          <w:lang w:eastAsia="es-ES"/>
        </w:rPr>
        <w:t xml:space="preserve">, </w:t>
      </w:r>
      <w:r w:rsidR="00CA09B7" w:rsidRPr="0002257C">
        <w:rPr>
          <w:rFonts w:ascii="Palatino Linotype" w:eastAsia="Times New Roman" w:hAnsi="Palatino Linotype" w:cs="Arial"/>
          <w:bCs/>
          <w:sz w:val="24"/>
          <w:szCs w:val="24"/>
          <w:lang w:eastAsia="es-ES"/>
        </w:rPr>
        <w:t>(SARCOEM)</w:t>
      </w:r>
      <w:r w:rsidR="0002257C" w:rsidRPr="0002257C">
        <w:rPr>
          <w:rFonts w:ascii="Palatino Linotype" w:eastAsia="Times New Roman" w:hAnsi="Palatino Linotype" w:cs="Arial"/>
          <w:bCs/>
          <w:sz w:val="24"/>
          <w:szCs w:val="24"/>
          <w:lang w:eastAsia="es-ES"/>
        </w:rPr>
        <w:t>,</w:t>
      </w:r>
      <w:r w:rsidR="0002257C">
        <w:rPr>
          <w:rFonts w:ascii="Palatino Linotype" w:eastAsia="Times New Roman" w:hAnsi="Palatino Linotype" w:cs="Arial"/>
          <w:b/>
          <w:bCs/>
          <w:sz w:val="24"/>
          <w:szCs w:val="24"/>
          <w:lang w:eastAsia="es-ES"/>
        </w:rPr>
        <w:t xml:space="preserve"> </w:t>
      </w:r>
      <w:r w:rsidR="00CA09B7" w:rsidRPr="00F669F2">
        <w:rPr>
          <w:rFonts w:ascii="Palatino Linotype" w:hAnsi="Palatino Linotype" w:cs="Arial"/>
          <w:sz w:val="24"/>
          <w:szCs w:val="24"/>
        </w:rPr>
        <w:t>para que conforme al artículo 1</w:t>
      </w:r>
      <w:r w:rsidR="00CA09B7">
        <w:rPr>
          <w:rFonts w:ascii="Palatino Linotype" w:hAnsi="Palatino Linotype" w:cs="Arial"/>
          <w:sz w:val="24"/>
          <w:szCs w:val="24"/>
        </w:rPr>
        <w:t>37</w:t>
      </w:r>
      <w:r w:rsidR="00CA09B7" w:rsidRPr="00F669F2">
        <w:rPr>
          <w:rFonts w:ascii="Palatino Linotype" w:hAnsi="Palatino Linotype" w:cs="Arial"/>
          <w:sz w:val="24"/>
          <w:szCs w:val="24"/>
        </w:rPr>
        <w:t xml:space="preserve"> </w:t>
      </w:r>
      <w:r w:rsidR="0002257C">
        <w:rPr>
          <w:rFonts w:ascii="Palatino Linotype" w:hAnsi="Palatino Linotype" w:cs="Arial"/>
          <w:sz w:val="24"/>
          <w:szCs w:val="24"/>
        </w:rPr>
        <w:t>párrafo</w:t>
      </w:r>
      <w:r w:rsidR="00CA09B7">
        <w:rPr>
          <w:rFonts w:ascii="Palatino Linotype" w:hAnsi="Palatino Linotype" w:cs="Arial"/>
          <w:sz w:val="24"/>
          <w:szCs w:val="24"/>
        </w:rPr>
        <w:t xml:space="preserve"> segundo de la Ley de Protección de Datos Personales en Posesión de Sujetos Obligados del Estado de México y Municipios,  1</w:t>
      </w:r>
      <w:r w:rsidR="00CA09B7" w:rsidRPr="00F669F2">
        <w:rPr>
          <w:rFonts w:ascii="Palatino Linotype" w:hAnsi="Palatino Linotype" w:cs="Arial"/>
          <w:sz w:val="24"/>
          <w:szCs w:val="24"/>
        </w:rPr>
        <w:t xml:space="preserve">89 </w:t>
      </w:r>
      <w:r w:rsidR="00CA09B7" w:rsidRPr="00F669F2">
        <w:rPr>
          <w:rFonts w:ascii="Palatino Linotype" w:hAnsi="Palatino Linotype" w:cs="Arial"/>
          <w:sz w:val="24"/>
          <w:szCs w:val="24"/>
        </w:rPr>
        <w:lastRenderedPageBreak/>
        <w:t>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7B2FA95" w14:textId="77777777" w:rsidR="0002257C" w:rsidRPr="00F669F2" w:rsidRDefault="0002257C" w:rsidP="00CA09B7">
      <w:pPr>
        <w:autoSpaceDE w:val="0"/>
        <w:autoSpaceDN w:val="0"/>
        <w:adjustRightInd w:val="0"/>
        <w:spacing w:after="0" w:line="360" w:lineRule="auto"/>
        <w:ind w:right="49"/>
        <w:jc w:val="both"/>
        <w:rPr>
          <w:rFonts w:ascii="Palatino Linotype" w:hAnsi="Palatino Linotype" w:cs="Arial"/>
          <w:i/>
          <w:lang w:eastAsia="es-MX"/>
        </w:rPr>
      </w:pPr>
    </w:p>
    <w:p w14:paraId="792B96A6" w14:textId="0516FEBC" w:rsidR="00995D2E" w:rsidRDefault="0002257C" w:rsidP="00C509F3">
      <w:pPr>
        <w:spacing w:after="0" w:line="360" w:lineRule="auto"/>
        <w:jc w:val="both"/>
        <w:rPr>
          <w:rFonts w:ascii="Palatino Linotype" w:eastAsia="Times New Roman" w:hAnsi="Palatino Linotype" w:cs="Arial"/>
          <w:b/>
          <w:bCs/>
          <w:sz w:val="24"/>
          <w:szCs w:val="24"/>
          <w:lang w:eastAsia="es-ES"/>
        </w:rPr>
      </w:pPr>
      <w:r w:rsidRPr="00995D2E">
        <w:rPr>
          <w:rFonts w:ascii="Palatino Linotype" w:eastAsia="Times New Roman" w:hAnsi="Palatino Linotype" w:cs="Arial"/>
          <w:b/>
          <w:bCs/>
          <w:sz w:val="28"/>
          <w:szCs w:val="28"/>
          <w:lang w:eastAsia="es-ES"/>
        </w:rPr>
        <w:t>CUARTO</w:t>
      </w:r>
      <w:r>
        <w:rPr>
          <w:rFonts w:ascii="Palatino Linotype" w:hAnsi="Palatino Linotype" w:cs="Arial"/>
          <w:sz w:val="24"/>
          <w:szCs w:val="24"/>
        </w:rPr>
        <w:t xml:space="preserve">. </w:t>
      </w:r>
      <w:r w:rsidR="00A80C68" w:rsidRPr="00363018">
        <w:rPr>
          <w:rFonts w:ascii="Palatino Linotype" w:hAnsi="Palatino Linotype" w:cs="Arial"/>
          <w:sz w:val="24"/>
          <w:szCs w:val="24"/>
        </w:rPr>
        <w:t xml:space="preserve">Notifíquese </w:t>
      </w:r>
      <w:r w:rsidR="00A80C68">
        <w:rPr>
          <w:rFonts w:ascii="Palatino Linotype" w:hAnsi="Palatino Linotype" w:cs="Arial"/>
          <w:sz w:val="24"/>
          <w:szCs w:val="24"/>
        </w:rPr>
        <w:t>la presente resolución</w:t>
      </w:r>
      <w:r w:rsidR="00995D2E">
        <w:rPr>
          <w:rFonts w:ascii="Palatino Linotype" w:hAnsi="Palatino Linotype" w:cs="Arial"/>
          <w:sz w:val="24"/>
          <w:szCs w:val="24"/>
        </w:rPr>
        <w:t xml:space="preserve"> e informe justificado</w:t>
      </w:r>
      <w:r w:rsidR="00A80C68">
        <w:rPr>
          <w:rFonts w:ascii="Palatino Linotype" w:hAnsi="Palatino Linotype" w:cs="Arial"/>
          <w:sz w:val="24"/>
          <w:szCs w:val="24"/>
        </w:rPr>
        <w:t xml:space="preserve"> a</w:t>
      </w:r>
      <w:r w:rsidR="00CA09B7">
        <w:rPr>
          <w:rFonts w:ascii="Palatino Linotype" w:hAnsi="Palatino Linotype" w:cs="Arial"/>
          <w:sz w:val="24"/>
          <w:szCs w:val="24"/>
        </w:rPr>
        <w:t xml:space="preserve"> </w:t>
      </w:r>
      <w:r w:rsidR="00A80C68">
        <w:rPr>
          <w:rFonts w:ascii="Palatino Linotype" w:hAnsi="Palatino Linotype" w:cs="Arial"/>
          <w:sz w:val="24"/>
          <w:szCs w:val="24"/>
        </w:rPr>
        <w:t>l</w:t>
      </w:r>
      <w:r w:rsidR="00CA09B7">
        <w:rPr>
          <w:rFonts w:ascii="Palatino Linotype" w:hAnsi="Palatino Linotype" w:cs="Arial"/>
          <w:sz w:val="24"/>
          <w:szCs w:val="24"/>
        </w:rPr>
        <w:t>a</w:t>
      </w:r>
      <w:r w:rsidR="00A80C68">
        <w:rPr>
          <w:rFonts w:ascii="Palatino Linotype" w:hAnsi="Palatino Linotype" w:cs="Arial"/>
          <w:sz w:val="24"/>
          <w:szCs w:val="24"/>
        </w:rPr>
        <w:t xml:space="preserve"> </w:t>
      </w:r>
      <w:r w:rsidR="00A80C68" w:rsidRPr="00363018">
        <w:rPr>
          <w:rFonts w:ascii="Palatino Linotype" w:hAnsi="Palatino Linotype" w:cs="Arial"/>
          <w:sz w:val="24"/>
          <w:szCs w:val="24"/>
        </w:rPr>
        <w:t>Recurrente</w:t>
      </w:r>
      <w:r w:rsidR="00AC760E" w:rsidRPr="00FC3EEF">
        <w:rPr>
          <w:rFonts w:ascii="Palatino Linotype" w:eastAsia="Times New Roman" w:hAnsi="Palatino Linotype" w:cs="Arial"/>
          <w:b/>
          <w:bCs/>
          <w:sz w:val="24"/>
          <w:szCs w:val="24"/>
          <w:lang w:eastAsia="es-ES"/>
        </w:rPr>
        <w:t xml:space="preserve"> </w:t>
      </w:r>
      <w:r w:rsidR="00AC760E" w:rsidRPr="00FC3EEF">
        <w:rPr>
          <w:rFonts w:ascii="Palatino Linotype" w:eastAsia="Times New Roman" w:hAnsi="Palatino Linotype" w:cs="Arial"/>
          <w:bCs/>
          <w:sz w:val="24"/>
          <w:szCs w:val="24"/>
          <w:lang w:eastAsia="es-ES"/>
        </w:rPr>
        <w:t>a través del Sistema de</w:t>
      </w:r>
      <w:r w:rsidR="00AC760E" w:rsidRPr="00FC3EEF">
        <w:rPr>
          <w:rFonts w:ascii="Palatino Linotype" w:eastAsia="Calibri" w:hAnsi="Palatino Linotype" w:cs="Arial"/>
          <w:sz w:val="24"/>
          <w:szCs w:val="24"/>
          <w:lang w:val="es-ES" w:eastAsia="es-ES"/>
        </w:rPr>
        <w:t xml:space="preserve"> </w:t>
      </w:r>
      <w:r w:rsidR="00AC760E" w:rsidRPr="00FC3EEF">
        <w:rPr>
          <w:rFonts w:ascii="Palatino Linotype" w:eastAsia="Times New Roman" w:hAnsi="Palatino Linotype" w:cs="Arial"/>
          <w:bCs/>
          <w:sz w:val="24"/>
          <w:szCs w:val="24"/>
          <w:lang w:val="es-ES" w:eastAsia="es-ES"/>
        </w:rPr>
        <w:t>Acceso, Rectificación, Cancelación y Oposición de Datos Personales del Estado de México</w:t>
      </w:r>
      <w:r w:rsidR="00AC760E" w:rsidRPr="00FC3EEF">
        <w:rPr>
          <w:rFonts w:ascii="Palatino Linotype" w:eastAsia="Times New Roman" w:hAnsi="Palatino Linotype" w:cs="Arial"/>
          <w:bCs/>
          <w:sz w:val="24"/>
          <w:szCs w:val="24"/>
          <w:lang w:eastAsia="es-ES"/>
        </w:rPr>
        <w:t xml:space="preserve">, </w:t>
      </w:r>
      <w:r w:rsidR="00AC760E" w:rsidRPr="00FC3EEF">
        <w:rPr>
          <w:rFonts w:ascii="Palatino Linotype" w:eastAsia="Times New Roman" w:hAnsi="Palatino Linotype" w:cs="Arial"/>
          <w:b/>
          <w:bCs/>
          <w:sz w:val="24"/>
          <w:szCs w:val="24"/>
          <w:lang w:eastAsia="es-ES"/>
        </w:rPr>
        <w:t>(</w:t>
      </w:r>
      <w:r w:rsidR="00AC760E" w:rsidRPr="0002257C">
        <w:rPr>
          <w:rFonts w:ascii="Palatino Linotype" w:eastAsia="Times New Roman" w:hAnsi="Palatino Linotype" w:cs="Arial"/>
          <w:bCs/>
          <w:sz w:val="24"/>
          <w:szCs w:val="24"/>
          <w:lang w:eastAsia="es-ES"/>
        </w:rPr>
        <w:t>SARCOEM</w:t>
      </w:r>
      <w:r w:rsidR="00AC760E" w:rsidRPr="00FC3EEF">
        <w:rPr>
          <w:rFonts w:ascii="Palatino Linotype" w:eastAsia="Times New Roman" w:hAnsi="Palatino Linotype" w:cs="Arial"/>
          <w:b/>
          <w:bCs/>
          <w:sz w:val="24"/>
          <w:szCs w:val="24"/>
          <w:lang w:eastAsia="es-ES"/>
        </w:rPr>
        <w:t>)</w:t>
      </w:r>
      <w:r w:rsidR="00995D2E">
        <w:rPr>
          <w:rFonts w:ascii="Palatino Linotype" w:eastAsia="Times New Roman" w:hAnsi="Palatino Linotype" w:cs="Arial"/>
          <w:b/>
          <w:bCs/>
          <w:sz w:val="24"/>
          <w:szCs w:val="24"/>
          <w:lang w:eastAsia="es-ES"/>
        </w:rPr>
        <w:t>.</w:t>
      </w:r>
    </w:p>
    <w:p w14:paraId="63782354" w14:textId="77777777" w:rsidR="00995D2E" w:rsidRDefault="00995D2E" w:rsidP="00C509F3">
      <w:pPr>
        <w:spacing w:after="0" w:line="360" w:lineRule="auto"/>
        <w:jc w:val="both"/>
        <w:rPr>
          <w:rFonts w:ascii="Palatino Linotype" w:eastAsia="Times New Roman" w:hAnsi="Palatino Linotype" w:cs="Arial"/>
          <w:b/>
          <w:bCs/>
          <w:sz w:val="24"/>
          <w:szCs w:val="24"/>
          <w:lang w:eastAsia="es-ES"/>
        </w:rPr>
      </w:pPr>
    </w:p>
    <w:p w14:paraId="4BDFF1BE" w14:textId="60D146EA" w:rsidR="00AC760E" w:rsidRDefault="0002257C" w:rsidP="00C509F3">
      <w:pPr>
        <w:spacing w:after="0" w:line="360" w:lineRule="auto"/>
        <w:jc w:val="both"/>
        <w:rPr>
          <w:rFonts w:ascii="Palatino Linotype" w:hAnsi="Palatino Linotype"/>
          <w:sz w:val="24"/>
          <w:szCs w:val="24"/>
          <w:lang w:eastAsia="es-ES_tradnl"/>
        </w:rPr>
      </w:pPr>
      <w:r>
        <w:rPr>
          <w:rFonts w:ascii="Palatino Linotype" w:eastAsia="Times New Roman" w:hAnsi="Palatino Linotype" w:cs="Arial"/>
          <w:b/>
          <w:bCs/>
          <w:sz w:val="28"/>
          <w:szCs w:val="28"/>
          <w:lang w:eastAsia="es-ES"/>
        </w:rPr>
        <w:t>QUIN</w:t>
      </w:r>
      <w:r w:rsidR="00995D2E" w:rsidRPr="00995D2E">
        <w:rPr>
          <w:rFonts w:ascii="Palatino Linotype" w:eastAsia="Times New Roman" w:hAnsi="Palatino Linotype" w:cs="Arial"/>
          <w:b/>
          <w:bCs/>
          <w:sz w:val="28"/>
          <w:szCs w:val="28"/>
          <w:lang w:eastAsia="es-ES"/>
        </w:rPr>
        <w:t>TO.</w:t>
      </w:r>
      <w:r w:rsidR="00995D2E">
        <w:rPr>
          <w:rFonts w:ascii="Palatino Linotype" w:hAnsi="Palatino Linotype" w:cs="Arial"/>
          <w:sz w:val="24"/>
          <w:szCs w:val="24"/>
        </w:rPr>
        <w:t xml:space="preserve"> H</w:t>
      </w:r>
      <w:r w:rsidR="00A80C68" w:rsidRPr="00AE224C">
        <w:rPr>
          <w:rFonts w:ascii="Palatino Linotype" w:hAnsi="Palatino Linotype" w:cs="Arial"/>
          <w:sz w:val="24"/>
          <w:szCs w:val="24"/>
        </w:rPr>
        <w:t>ágase de</w:t>
      </w:r>
      <w:r w:rsidR="00A80C68">
        <w:rPr>
          <w:rFonts w:ascii="Palatino Linotype" w:hAnsi="Palatino Linotype" w:cs="Arial"/>
          <w:sz w:val="24"/>
          <w:szCs w:val="24"/>
        </w:rPr>
        <w:t>l conocimiento</w:t>
      </w:r>
      <w:r w:rsidR="00995D2E">
        <w:rPr>
          <w:rFonts w:ascii="Palatino Linotype" w:hAnsi="Palatino Linotype" w:cs="Arial"/>
          <w:sz w:val="24"/>
          <w:szCs w:val="24"/>
        </w:rPr>
        <w:t xml:space="preserve"> de</w:t>
      </w:r>
      <w:r>
        <w:rPr>
          <w:rFonts w:ascii="Palatino Linotype" w:hAnsi="Palatino Linotype" w:cs="Arial"/>
          <w:sz w:val="24"/>
          <w:szCs w:val="24"/>
        </w:rPr>
        <w:t xml:space="preserve"> </w:t>
      </w:r>
      <w:r w:rsidR="00995D2E">
        <w:rPr>
          <w:rFonts w:ascii="Palatino Linotype" w:hAnsi="Palatino Linotype" w:cs="Arial"/>
          <w:sz w:val="24"/>
          <w:szCs w:val="24"/>
        </w:rPr>
        <w:t>l</w:t>
      </w:r>
      <w:r>
        <w:rPr>
          <w:rFonts w:ascii="Palatino Linotype" w:hAnsi="Palatino Linotype" w:cs="Arial"/>
          <w:sz w:val="24"/>
          <w:szCs w:val="24"/>
        </w:rPr>
        <w:t>a</w:t>
      </w:r>
      <w:r w:rsidR="00995D2E">
        <w:rPr>
          <w:rFonts w:ascii="Palatino Linotype" w:hAnsi="Palatino Linotype" w:cs="Arial"/>
          <w:sz w:val="24"/>
          <w:szCs w:val="24"/>
        </w:rPr>
        <w:t xml:space="preserve"> Recurrente</w:t>
      </w:r>
      <w:r w:rsidR="00A80C68">
        <w:rPr>
          <w:rFonts w:ascii="Palatino Linotype" w:hAnsi="Palatino Linotype" w:cs="Arial"/>
          <w:sz w:val="24"/>
          <w:szCs w:val="24"/>
        </w:rPr>
        <w:t xml:space="preserve"> </w:t>
      </w:r>
      <w:r w:rsidR="00A80C68" w:rsidRPr="002E35AF">
        <w:rPr>
          <w:rFonts w:ascii="Palatino Linotype" w:hAnsi="Palatino Linotype" w:cs="Arial"/>
          <w:sz w:val="24"/>
          <w:szCs w:val="24"/>
        </w:rPr>
        <w:t>que en caso de considerar</w:t>
      </w:r>
      <w:r w:rsidR="00A80C68">
        <w:rPr>
          <w:rFonts w:ascii="Palatino Linotype" w:hAnsi="Palatino Linotype" w:cs="Arial"/>
          <w:sz w:val="24"/>
          <w:szCs w:val="24"/>
        </w:rPr>
        <w:t xml:space="preserve"> que </w:t>
      </w:r>
      <w:r w:rsidR="00995D2E">
        <w:rPr>
          <w:rFonts w:ascii="Palatino Linotype" w:hAnsi="Palatino Linotype" w:cs="Arial"/>
          <w:sz w:val="24"/>
          <w:szCs w:val="24"/>
        </w:rPr>
        <w:t xml:space="preserve">la presente resolución </w:t>
      </w:r>
      <w:r w:rsidR="00A80C68" w:rsidRPr="002E35AF">
        <w:rPr>
          <w:rFonts w:ascii="Palatino Linotype" w:hAnsi="Palatino Linotype" w:cs="Arial"/>
          <w:sz w:val="24"/>
          <w:szCs w:val="24"/>
        </w:rPr>
        <w:t xml:space="preserve">le causa algún perjuicio, podrá promover el Juicio de Amparo en </w:t>
      </w:r>
      <w:r w:rsidR="00AC760E">
        <w:rPr>
          <w:rFonts w:ascii="Palatino Linotype" w:hAnsi="Palatino Linotype" w:cs="Arial"/>
          <w:sz w:val="24"/>
          <w:szCs w:val="24"/>
        </w:rPr>
        <w:t xml:space="preserve">términos del artículo </w:t>
      </w:r>
      <w:r w:rsidR="00AC760E" w:rsidRPr="00FC3EEF">
        <w:rPr>
          <w:rFonts w:ascii="Palatino Linotype" w:hAnsi="Palatino Linotype"/>
          <w:sz w:val="24"/>
          <w:szCs w:val="24"/>
          <w:lang w:eastAsia="es-ES_tradnl"/>
        </w:rPr>
        <w:t>142 de la Ley de Protección de Datos Personales en Posesión de Sujetos Obligados del Estado de México y Municipios, podrá impugnarla vía Juicio de Amparo en los términos de las leyes aplicables.</w:t>
      </w:r>
    </w:p>
    <w:p w14:paraId="6949DD03" w14:textId="77777777" w:rsidR="00972340" w:rsidRDefault="00972340" w:rsidP="00C509F3">
      <w:pPr>
        <w:autoSpaceDE w:val="0"/>
        <w:autoSpaceDN w:val="0"/>
        <w:adjustRightInd w:val="0"/>
        <w:spacing w:after="0" w:line="360" w:lineRule="auto"/>
        <w:jc w:val="both"/>
        <w:rPr>
          <w:rFonts w:ascii="Palatino Linotype" w:hAnsi="Palatino Linotype" w:cs="Arial"/>
          <w:sz w:val="24"/>
          <w:szCs w:val="24"/>
        </w:rPr>
      </w:pPr>
    </w:p>
    <w:p w14:paraId="140CAE70" w14:textId="7938EC8F" w:rsidR="006D5BD1" w:rsidRDefault="00F2498E" w:rsidP="004F4FEB">
      <w:pPr>
        <w:spacing w:after="0" w:line="360" w:lineRule="auto"/>
        <w:jc w:val="both"/>
        <w:rPr>
          <w:rFonts w:ascii="Palatino Linotype" w:eastAsia="Times New Roman" w:hAnsi="Palatino Linotype" w:cs="Arial"/>
          <w:color w:val="000000"/>
          <w:sz w:val="24"/>
          <w:szCs w:val="24"/>
          <w:lang w:eastAsia="es-MX"/>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w:t>
      </w:r>
      <w:r w:rsidR="006D5BD1">
        <w:rPr>
          <w:rFonts w:ascii="Palatino Linotype" w:eastAsia="Arial Unicode MS" w:hAnsi="Palatino Linotype" w:cs="Arial"/>
          <w:sz w:val="24"/>
          <w:szCs w:val="24"/>
        </w:rPr>
        <w:t xml:space="preserve"> </w:t>
      </w:r>
      <w:r w:rsidRPr="007D53C0">
        <w:rPr>
          <w:rFonts w:ascii="Palatino Linotype" w:eastAsia="Arial Unicode MS" w:hAnsi="Palatino Linotype" w:cs="Arial"/>
          <w:sz w:val="24"/>
          <w:szCs w:val="24"/>
        </w:rPr>
        <w:t>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006D5BD1">
        <w:rPr>
          <w:rFonts w:ascii="Palatino Linotype" w:hAnsi="Palatino Linotype" w:cs="Arial"/>
          <w:sz w:val="24"/>
          <w:szCs w:val="24"/>
        </w:rPr>
        <w:t xml:space="preserve"> </w:t>
      </w:r>
      <w:r w:rsidR="004029A0">
        <w:rPr>
          <w:rFonts w:ascii="Palatino Linotype" w:hAnsi="Palatino Linotype" w:cs="Arial"/>
          <w:sz w:val="24"/>
          <w:szCs w:val="24"/>
        </w:rPr>
        <w:t xml:space="preserve"> (EMITIENDO VOTO PARTICULAR)</w:t>
      </w:r>
      <w:r w:rsidRPr="007D53C0">
        <w:rPr>
          <w:rFonts w:ascii="Palatino Linotype" w:hAnsi="Palatino Linotype" w:cs="Arial"/>
          <w:sz w:val="24"/>
          <w:szCs w:val="24"/>
        </w:rPr>
        <w:t xml:space="preserve">, </w:t>
      </w:r>
      <w:r w:rsidR="0007107B">
        <w:rPr>
          <w:rFonts w:ascii="Palatino Linotype" w:hAnsi="Palatino Linotype" w:cs="Arial"/>
          <w:sz w:val="24"/>
          <w:szCs w:val="24"/>
        </w:rPr>
        <w:t xml:space="preserve">JOSÉ GUADALUPE LUNA </w:t>
      </w:r>
      <w:r w:rsidR="006D5BD1">
        <w:rPr>
          <w:rFonts w:ascii="Palatino Linotype" w:hAnsi="Palatino Linotype" w:cs="Arial"/>
          <w:sz w:val="24"/>
          <w:szCs w:val="24"/>
        </w:rPr>
        <w:t xml:space="preserve"> </w:t>
      </w:r>
      <w:r w:rsidR="0007107B">
        <w:rPr>
          <w:rFonts w:ascii="Palatino Linotype" w:hAnsi="Palatino Linotype" w:cs="Arial"/>
          <w:sz w:val="24"/>
          <w:szCs w:val="24"/>
        </w:rPr>
        <w:t>HERNÁNDEZ</w:t>
      </w:r>
      <w:r w:rsidR="004029A0">
        <w:rPr>
          <w:rFonts w:ascii="Palatino Linotype" w:hAnsi="Palatino Linotype" w:cs="Arial"/>
          <w:sz w:val="24"/>
          <w:szCs w:val="24"/>
        </w:rPr>
        <w:t xml:space="preserve"> (EMITIENDO VOTO PARTICULAR)</w:t>
      </w:r>
      <w:r w:rsidR="002729A0">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w:t>
      </w:r>
      <w:r w:rsidR="004029A0">
        <w:rPr>
          <w:rFonts w:ascii="Palatino Linotype" w:hAnsi="Palatino Linotype" w:cs="Arial"/>
          <w:sz w:val="24"/>
          <w:szCs w:val="24"/>
        </w:rPr>
        <w:t xml:space="preserve"> (</w:t>
      </w:r>
      <w:r w:rsidR="006D5BD1">
        <w:rPr>
          <w:rFonts w:ascii="Palatino Linotype" w:hAnsi="Palatino Linotype" w:cs="Arial"/>
          <w:sz w:val="24"/>
          <w:szCs w:val="24"/>
        </w:rPr>
        <w:t xml:space="preserve"> </w:t>
      </w:r>
      <w:r w:rsidR="004029A0">
        <w:rPr>
          <w:rFonts w:ascii="Palatino Linotype" w:hAnsi="Palatino Linotype" w:cs="Arial"/>
          <w:sz w:val="24"/>
          <w:szCs w:val="24"/>
        </w:rPr>
        <w:t xml:space="preserve">EMITIENDO VOTO </w:t>
      </w:r>
      <w:r w:rsidR="006D5BD1">
        <w:rPr>
          <w:rFonts w:ascii="Palatino Linotype" w:hAnsi="Palatino Linotype" w:cs="Arial"/>
          <w:sz w:val="24"/>
          <w:szCs w:val="24"/>
        </w:rPr>
        <w:t xml:space="preserve"> </w:t>
      </w:r>
      <w:r w:rsidR="004029A0">
        <w:rPr>
          <w:rFonts w:ascii="Palatino Linotype" w:hAnsi="Palatino Linotype" w:cs="Arial"/>
          <w:sz w:val="24"/>
          <w:szCs w:val="24"/>
        </w:rPr>
        <w:t>PARTICULAR)</w:t>
      </w:r>
      <w:r w:rsidR="00972340">
        <w:rPr>
          <w:rFonts w:ascii="Palatino Linotype" w:hAnsi="Palatino Linotype" w:cs="Arial"/>
          <w:sz w:val="24"/>
          <w:szCs w:val="24"/>
        </w:rPr>
        <w:t xml:space="preserve">, </w:t>
      </w:r>
      <w:r w:rsidRPr="00C43242">
        <w:rPr>
          <w:rFonts w:ascii="Palatino Linotype" w:hAnsi="Palatino Linotype" w:cs="Arial"/>
          <w:sz w:val="24"/>
          <w:szCs w:val="24"/>
        </w:rPr>
        <w:t xml:space="preserve">EN </w:t>
      </w:r>
      <w:r w:rsidR="006D5BD1">
        <w:rPr>
          <w:rFonts w:ascii="Palatino Linotype" w:hAnsi="Palatino Linotype" w:cs="Arial"/>
          <w:sz w:val="24"/>
          <w:szCs w:val="24"/>
        </w:rPr>
        <w:t xml:space="preserve"> </w:t>
      </w:r>
      <w:r w:rsidRPr="00C43242">
        <w:rPr>
          <w:rFonts w:ascii="Palatino Linotype" w:hAnsi="Palatino Linotype" w:cs="Arial"/>
          <w:sz w:val="24"/>
          <w:szCs w:val="24"/>
        </w:rPr>
        <w:t xml:space="preserve">LA </w:t>
      </w:r>
      <w:r w:rsidR="006D5BD1">
        <w:rPr>
          <w:rFonts w:ascii="Palatino Linotype" w:hAnsi="Palatino Linotype" w:cs="Arial"/>
          <w:sz w:val="24"/>
          <w:szCs w:val="24"/>
        </w:rPr>
        <w:t xml:space="preserve"> TERCERA </w:t>
      </w:r>
      <w:r w:rsidR="00344766">
        <w:rPr>
          <w:rFonts w:ascii="Palatino Linotype" w:hAnsi="Palatino Linotype" w:cs="Arial"/>
          <w:sz w:val="24"/>
          <w:szCs w:val="24"/>
        </w:rPr>
        <w:t xml:space="preserve"> </w:t>
      </w:r>
      <w:r w:rsidR="002729A0">
        <w:rPr>
          <w:rFonts w:ascii="Palatino Linotype" w:hAnsi="Palatino Linotype" w:cs="Arial"/>
          <w:sz w:val="24"/>
          <w:szCs w:val="24"/>
        </w:rPr>
        <w:t xml:space="preserve">SESIÓN </w:t>
      </w:r>
      <w:r w:rsidR="006D5BD1">
        <w:rPr>
          <w:rFonts w:ascii="Palatino Linotype" w:hAnsi="Palatino Linotype" w:cs="Arial"/>
          <w:sz w:val="24"/>
          <w:szCs w:val="24"/>
        </w:rPr>
        <w:t xml:space="preserve"> ORDINARIA  DEL  DÍA VEINTITRÉS</w:t>
      </w:r>
      <w:r w:rsidR="004F4FEB">
        <w:rPr>
          <w:rFonts w:ascii="Palatino Linotype" w:hAnsi="Palatino Linotype" w:cs="Arial"/>
          <w:sz w:val="24"/>
          <w:szCs w:val="24"/>
        </w:rPr>
        <w:t xml:space="preserve"> DE ENERO</w:t>
      </w:r>
      <w:r w:rsidR="00344766">
        <w:rPr>
          <w:rFonts w:ascii="Palatino Linotype" w:hAnsi="Palatino Linotype" w:cs="Arial"/>
          <w:sz w:val="24"/>
          <w:szCs w:val="24"/>
        </w:rPr>
        <w:t xml:space="preserve"> </w:t>
      </w:r>
      <w:r w:rsidRPr="002729A0">
        <w:rPr>
          <w:rFonts w:ascii="Palatino Linotype" w:eastAsia="Times New Roman" w:hAnsi="Palatino Linotype" w:cs="Arial"/>
          <w:color w:val="000000"/>
          <w:sz w:val="24"/>
          <w:szCs w:val="24"/>
          <w:lang w:eastAsia="es-MX"/>
        </w:rPr>
        <w:t xml:space="preserve">DE </w:t>
      </w:r>
    </w:p>
    <w:p w14:paraId="794CFAD9" w14:textId="458CC98A" w:rsidR="004F4FEB" w:rsidRDefault="00F2498E" w:rsidP="004F4FEB">
      <w:pPr>
        <w:spacing w:after="0" w:line="360" w:lineRule="auto"/>
        <w:jc w:val="both"/>
        <w:rPr>
          <w:rFonts w:ascii="Palatino Linotype" w:hAnsi="Palatino Linotype" w:cs="Arial"/>
          <w:sz w:val="24"/>
          <w:szCs w:val="24"/>
        </w:rPr>
      </w:pPr>
      <w:r w:rsidRPr="002729A0">
        <w:rPr>
          <w:rFonts w:ascii="Palatino Linotype" w:eastAsia="Times New Roman" w:hAnsi="Palatino Linotype" w:cs="Arial"/>
          <w:color w:val="000000"/>
          <w:sz w:val="24"/>
          <w:szCs w:val="24"/>
          <w:lang w:eastAsia="es-MX"/>
        </w:rPr>
        <w:lastRenderedPageBreak/>
        <w:t>DOS MIL DIECI</w:t>
      </w:r>
      <w:r w:rsidR="004F4FEB">
        <w:rPr>
          <w:rFonts w:ascii="Palatino Linotype" w:eastAsia="Times New Roman" w:hAnsi="Palatino Linotype" w:cs="Arial"/>
          <w:color w:val="000000"/>
          <w:sz w:val="24"/>
          <w:szCs w:val="24"/>
          <w:lang w:eastAsia="es-MX"/>
        </w:rPr>
        <w:t>NUEVE</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EB4921">
        <w:rPr>
          <w:rFonts w:ascii="Palatino Linotype" w:hAnsi="Palatino Linotype" w:cs="Arial"/>
          <w:sz w:val="24"/>
          <w:szCs w:val="24"/>
        </w:rPr>
        <w:t>-------------------------------------------------------------------------------------------</w:t>
      </w:r>
      <w:r w:rsidR="00D7206F">
        <w:rPr>
          <w:rFonts w:ascii="Palatino Linotype" w:hAnsi="Palatino Linotype" w:cs="Arial"/>
          <w:sz w:val="24"/>
          <w:szCs w:val="24"/>
        </w:rPr>
        <w:t>-------------------------</w:t>
      </w:r>
      <w:r w:rsidR="004029A0">
        <w:rPr>
          <w:rFonts w:ascii="Palatino Linotype" w:hAnsi="Palatino Linotype" w:cs="Arial"/>
          <w:sz w:val="24"/>
          <w:szCs w:val="24"/>
        </w:rPr>
        <w:t>------------------------------------------------------------------------------</w:t>
      </w:r>
      <w:r w:rsidR="00D7206F">
        <w:rPr>
          <w:rFonts w:ascii="Palatino Linotype" w:hAnsi="Palatino Linotype" w:cs="Arial"/>
          <w:sz w:val="24"/>
          <w:szCs w:val="24"/>
        </w:rPr>
        <w:t>-</w:t>
      </w:r>
    </w:p>
    <w:p w14:paraId="668A5C37" w14:textId="19404342" w:rsidR="003A3A32" w:rsidRPr="004F4FEB" w:rsidRDefault="003A3A32" w:rsidP="004F4FEB">
      <w:pPr>
        <w:spacing w:after="0" w:line="360" w:lineRule="auto"/>
        <w:jc w:val="both"/>
        <w:rPr>
          <w:rFonts w:ascii="Palatino Linotype" w:hAnsi="Palatino Linotype" w:cs="Arial"/>
          <w:sz w:val="24"/>
          <w:szCs w:val="24"/>
        </w:rPr>
      </w:pPr>
      <w:r w:rsidRPr="00152075">
        <w:rPr>
          <w:rFonts w:ascii="Palatino Linotype" w:hAnsi="Palatino Linotype"/>
          <w:noProof/>
          <w:lang w:eastAsia="es-MX"/>
        </w:rPr>
        <mc:AlternateContent>
          <mc:Choice Requires="wps">
            <w:drawing>
              <wp:anchor distT="0" distB="0" distL="114300" distR="114300" simplePos="0" relativeHeight="251658752" behindDoc="0" locked="0" layoutInCell="1" allowOverlap="1" wp14:anchorId="42ACCFF9" wp14:editId="7AB359FF">
                <wp:simplePos x="0" y="0"/>
                <wp:positionH relativeFrom="page">
                  <wp:posOffset>2410544</wp:posOffset>
                </wp:positionH>
                <wp:positionV relativeFrom="paragraph">
                  <wp:posOffset>180879</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7D54E2" w14:textId="77777777" w:rsidR="005F2FCD" w:rsidRDefault="005F2FCD" w:rsidP="003A3A32">
                            <w:pPr>
                              <w:spacing w:after="0" w:line="240" w:lineRule="auto"/>
                              <w:jc w:val="center"/>
                              <w:rPr>
                                <w:rFonts w:ascii="Palatino Linotype" w:hAnsi="Palatino Linotype"/>
                                <w:sz w:val="24"/>
                                <w:szCs w:val="24"/>
                              </w:rPr>
                            </w:pPr>
                          </w:p>
                          <w:p w14:paraId="662E3C63" w14:textId="77777777" w:rsidR="005F2FCD" w:rsidRPr="00EF2FC0" w:rsidRDefault="005F2FCD"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6CF9D73" w14:textId="77777777" w:rsidR="005F2FCD" w:rsidRDefault="005F2FCD"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35D80571" w14:textId="77777777" w:rsidR="005F2FCD"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B559086" w14:textId="77777777" w:rsidR="005F2FCD" w:rsidRPr="00016AF3" w:rsidRDefault="005F2FCD"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CCFF9" id="_x0000_t202" coordsize="21600,21600" o:spt="202" path="m,l,21600r21600,l21600,xe">
                <v:stroke joinstyle="miter"/>
                <v:path gradientshapeok="t" o:connecttype="rect"/>
              </v:shapetype>
              <v:shape id="Cuadro de texto 21" o:spid="_x0000_s1026" type="#_x0000_t202" style="position:absolute;left:0;text-align:left;margin-left:189.8pt;margin-top:14.25pt;width:200.9pt;height:7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" fillcolor="white [3201]" strokecolor="white [3212]" strokeweight=".5pt">
                <v:textbox>
                  <w:txbxContent>
                    <w:p w14:paraId="5F7D54E2" w14:textId="77777777" w:rsidR="005F2FCD" w:rsidRDefault="005F2FCD" w:rsidP="003A3A32">
                      <w:pPr>
                        <w:spacing w:after="0" w:line="240" w:lineRule="auto"/>
                        <w:jc w:val="center"/>
                        <w:rPr>
                          <w:rFonts w:ascii="Palatino Linotype" w:hAnsi="Palatino Linotype"/>
                          <w:sz w:val="24"/>
                          <w:szCs w:val="24"/>
                        </w:rPr>
                      </w:pPr>
                    </w:p>
                    <w:p w14:paraId="662E3C63" w14:textId="77777777" w:rsidR="005F2FCD" w:rsidRPr="00EF2FC0" w:rsidRDefault="005F2FCD"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6CF9D73" w14:textId="77777777" w:rsidR="005F2FCD" w:rsidRDefault="005F2FCD"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35D80571" w14:textId="77777777" w:rsidR="005F2FCD"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B559086" w14:textId="77777777" w:rsidR="005F2FCD" w:rsidRPr="00016AF3" w:rsidRDefault="005F2FCD" w:rsidP="003A3A32">
                      <w:pPr>
                        <w:spacing w:line="240" w:lineRule="auto"/>
                        <w:jc w:val="center"/>
                        <w:rPr>
                          <w:rFonts w:ascii="Palatino Linotype" w:hAnsi="Palatino Linotype"/>
                          <w:b/>
                          <w:sz w:val="24"/>
                          <w:szCs w:val="24"/>
                        </w:rPr>
                      </w:pPr>
                    </w:p>
                  </w:txbxContent>
                </v:textbox>
                <w10:wrap anchorx="page"/>
              </v:shape>
            </w:pict>
          </mc:Fallback>
        </mc:AlternateContent>
      </w:r>
    </w:p>
    <w:p w14:paraId="6500A430" w14:textId="77777777" w:rsidR="003A3A32" w:rsidRPr="00152075" w:rsidRDefault="003A3A32" w:rsidP="00C509F3">
      <w:pPr>
        <w:spacing w:after="0" w:line="360" w:lineRule="auto"/>
        <w:rPr>
          <w:rFonts w:ascii="Palatino Linotype" w:hAnsi="Palatino Linotype"/>
          <w:b/>
        </w:rPr>
      </w:pPr>
    </w:p>
    <w:p w14:paraId="64A7A917" w14:textId="77777777" w:rsidR="003A3A32" w:rsidRPr="00152075" w:rsidRDefault="003A3A32" w:rsidP="00C509F3">
      <w:pPr>
        <w:spacing w:after="0" w:line="360" w:lineRule="auto"/>
        <w:rPr>
          <w:rFonts w:ascii="Palatino Linotype" w:hAnsi="Palatino Linotype"/>
          <w:b/>
          <w:sz w:val="4"/>
        </w:rPr>
      </w:pPr>
    </w:p>
    <w:p w14:paraId="0F0EC787" w14:textId="77777777" w:rsidR="003A3A32" w:rsidRPr="00152075" w:rsidRDefault="003A3A32" w:rsidP="00C509F3">
      <w:pPr>
        <w:spacing w:after="0" w:line="360" w:lineRule="auto"/>
        <w:rPr>
          <w:rFonts w:ascii="Palatino Linotype" w:hAnsi="Palatino Linotype"/>
          <w:b/>
          <w:sz w:val="16"/>
        </w:rPr>
      </w:pPr>
    </w:p>
    <w:p w14:paraId="4509364C" w14:textId="77777777" w:rsidR="003A3A32" w:rsidRDefault="003A3A32" w:rsidP="00C509F3">
      <w:pPr>
        <w:spacing w:after="0" w:line="360" w:lineRule="auto"/>
        <w:rPr>
          <w:rFonts w:ascii="Palatino Linotype" w:hAnsi="Palatino Linotype"/>
          <w:b/>
        </w:rPr>
      </w:pPr>
    </w:p>
    <w:p w14:paraId="0D74DA8D" w14:textId="77777777" w:rsidR="003A3A32" w:rsidRDefault="003A3A32" w:rsidP="00C509F3">
      <w:pPr>
        <w:spacing w:after="0" w:line="360" w:lineRule="auto"/>
        <w:rPr>
          <w:rFonts w:ascii="Palatino Linotype" w:hAnsi="Palatino Linotype"/>
          <w:b/>
        </w:rPr>
      </w:pPr>
    </w:p>
    <w:p w14:paraId="56F11E00" w14:textId="77777777" w:rsidR="003A3A32" w:rsidRPr="00152075" w:rsidRDefault="003A3A32" w:rsidP="00C509F3">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D9083F9" wp14:editId="3C23B682">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62008F" w14:textId="77777777" w:rsidR="005F2FCD" w:rsidRPr="00EF2FC0" w:rsidRDefault="005F2FCD"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9BC33B5" w14:textId="77777777" w:rsidR="005F2FCD" w:rsidRDefault="005F2FC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41884B7" w14:textId="77777777" w:rsidR="005F2FCD" w:rsidRDefault="005F2FCD" w:rsidP="009723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BA831C7" w14:textId="77777777" w:rsidR="005F2FCD" w:rsidRPr="00797B31" w:rsidRDefault="005F2FCD"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083F9"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14:paraId="0B62008F" w14:textId="77777777" w:rsidR="005F2FCD" w:rsidRPr="00EF2FC0" w:rsidRDefault="005F2FCD"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9BC33B5" w14:textId="77777777" w:rsidR="005F2FCD" w:rsidRDefault="005F2FC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41884B7" w14:textId="77777777" w:rsidR="005F2FCD" w:rsidRDefault="005F2FCD" w:rsidP="009723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BA831C7" w14:textId="77777777" w:rsidR="005F2FCD" w:rsidRPr="00797B31" w:rsidRDefault="005F2FCD"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11D64E8" wp14:editId="1FB4DD4B">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CBB9B8" w14:textId="77777777" w:rsidR="005F2FCD" w:rsidRPr="00EF2FC0" w:rsidRDefault="005F2FCD" w:rsidP="003A3A32">
                            <w:pPr>
                              <w:jc w:val="center"/>
                              <w:rPr>
                                <w:rFonts w:ascii="Palatino Linotype" w:hAnsi="Palatino Linotype"/>
                                <w:b/>
                                <w:sz w:val="24"/>
                                <w:szCs w:val="24"/>
                              </w:rPr>
                            </w:pPr>
                            <w:r w:rsidRPr="00EF2FC0">
                              <w:rPr>
                                <w:rFonts w:ascii="Palatino Linotype" w:hAnsi="Palatino Linotype"/>
                                <w:b/>
                                <w:sz w:val="24"/>
                                <w:szCs w:val="24"/>
                              </w:rPr>
                              <w:t>Eva Abaid Yapur</w:t>
                            </w:r>
                          </w:p>
                          <w:p w14:paraId="2FA0B816" w14:textId="77777777" w:rsidR="005F2FCD" w:rsidRPr="00EF2FC0" w:rsidRDefault="005F2FC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3C301BA" w14:textId="77777777" w:rsidR="005F2FCD"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B261F54" w14:textId="77777777" w:rsidR="005F2FCD" w:rsidRDefault="005F2FCD" w:rsidP="003A3A32">
                            <w:pPr>
                              <w:spacing w:after="0" w:line="240" w:lineRule="auto"/>
                              <w:jc w:val="center"/>
                              <w:rPr>
                                <w:rFonts w:ascii="Palatino Linotype" w:hAnsi="Palatino Linotype"/>
                                <w:b/>
                                <w:sz w:val="24"/>
                                <w:szCs w:val="24"/>
                              </w:rPr>
                            </w:pPr>
                          </w:p>
                          <w:p w14:paraId="708C9C6D" w14:textId="77777777" w:rsidR="005F2FCD" w:rsidRDefault="005F2FCD"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D64E8"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14:paraId="71CBB9B8" w14:textId="77777777" w:rsidR="005F2FCD" w:rsidRPr="00EF2FC0" w:rsidRDefault="005F2FCD" w:rsidP="003A3A32">
                      <w:pPr>
                        <w:jc w:val="center"/>
                        <w:rPr>
                          <w:rFonts w:ascii="Palatino Linotype" w:hAnsi="Palatino Linotype"/>
                          <w:b/>
                          <w:sz w:val="24"/>
                          <w:szCs w:val="24"/>
                        </w:rPr>
                      </w:pPr>
                      <w:r w:rsidRPr="00EF2FC0">
                        <w:rPr>
                          <w:rFonts w:ascii="Palatino Linotype" w:hAnsi="Palatino Linotype"/>
                          <w:b/>
                          <w:sz w:val="24"/>
                          <w:szCs w:val="24"/>
                        </w:rPr>
                        <w:t>Eva Abaid Yapur</w:t>
                      </w:r>
                    </w:p>
                    <w:p w14:paraId="2FA0B816" w14:textId="77777777" w:rsidR="005F2FCD" w:rsidRPr="00EF2FC0" w:rsidRDefault="005F2FC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3C301BA" w14:textId="77777777" w:rsidR="005F2FCD"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B261F54" w14:textId="77777777" w:rsidR="005F2FCD" w:rsidRDefault="005F2FCD" w:rsidP="003A3A32">
                      <w:pPr>
                        <w:spacing w:after="0" w:line="240" w:lineRule="auto"/>
                        <w:jc w:val="center"/>
                        <w:rPr>
                          <w:rFonts w:ascii="Palatino Linotype" w:hAnsi="Palatino Linotype"/>
                          <w:b/>
                          <w:sz w:val="24"/>
                          <w:szCs w:val="24"/>
                        </w:rPr>
                      </w:pPr>
                    </w:p>
                    <w:p w14:paraId="708C9C6D" w14:textId="77777777" w:rsidR="005F2FCD" w:rsidRDefault="005F2FCD" w:rsidP="003A3A32">
                      <w:pPr>
                        <w:jc w:val="center"/>
                      </w:pPr>
                    </w:p>
                  </w:txbxContent>
                </v:textbox>
                <w10:wrap anchorx="margin"/>
              </v:shape>
            </w:pict>
          </mc:Fallback>
        </mc:AlternateContent>
      </w:r>
    </w:p>
    <w:p w14:paraId="7B18CA7A" w14:textId="77777777" w:rsidR="003A3A32" w:rsidRPr="00152075" w:rsidRDefault="003A3A32" w:rsidP="00C509F3">
      <w:pPr>
        <w:spacing w:after="0" w:line="360" w:lineRule="auto"/>
        <w:rPr>
          <w:rFonts w:ascii="Palatino Linotype" w:hAnsi="Palatino Linotype"/>
          <w:b/>
        </w:rPr>
      </w:pPr>
    </w:p>
    <w:p w14:paraId="011C9A6B" w14:textId="77777777" w:rsidR="003A3A32" w:rsidRPr="00152075" w:rsidRDefault="003A3A32" w:rsidP="00C509F3">
      <w:pPr>
        <w:spacing w:after="0" w:line="360" w:lineRule="auto"/>
        <w:rPr>
          <w:rFonts w:ascii="Palatino Linotype" w:hAnsi="Palatino Linotype"/>
          <w:b/>
        </w:rPr>
      </w:pPr>
    </w:p>
    <w:p w14:paraId="415CA428" w14:textId="77777777" w:rsidR="003A3A32" w:rsidRPr="00152075" w:rsidRDefault="003A3A32" w:rsidP="00C509F3">
      <w:pPr>
        <w:spacing w:after="0" w:line="360" w:lineRule="auto"/>
        <w:rPr>
          <w:rFonts w:ascii="Palatino Linotype" w:hAnsi="Palatino Linotype"/>
          <w:b/>
        </w:rPr>
      </w:pPr>
    </w:p>
    <w:p w14:paraId="1A126F99" w14:textId="77777777" w:rsidR="003A3A32" w:rsidRPr="00152075" w:rsidRDefault="003A3A32" w:rsidP="00C509F3">
      <w:pPr>
        <w:spacing w:after="0" w:line="360" w:lineRule="auto"/>
        <w:rPr>
          <w:rFonts w:ascii="Palatino Linotype" w:hAnsi="Palatino Linotype"/>
          <w:b/>
        </w:rPr>
      </w:pPr>
    </w:p>
    <w:p w14:paraId="504FF016" w14:textId="77777777" w:rsidR="003A3A32" w:rsidRPr="009351A3" w:rsidRDefault="003A3A32" w:rsidP="00C509F3">
      <w:pPr>
        <w:spacing w:after="0" w:line="360" w:lineRule="auto"/>
        <w:rPr>
          <w:rFonts w:ascii="Palatino Linotype" w:hAnsi="Palatino Linotype"/>
          <w:b/>
          <w:sz w:val="12"/>
          <w:szCs w:val="18"/>
        </w:rPr>
      </w:pPr>
    </w:p>
    <w:p w14:paraId="25BA5BFA" w14:textId="77777777" w:rsidR="003A3A32" w:rsidRPr="00152075" w:rsidRDefault="003A3A32" w:rsidP="00C509F3">
      <w:pPr>
        <w:spacing w:after="0" w:line="360" w:lineRule="auto"/>
        <w:rPr>
          <w:rFonts w:ascii="Palatino Linotype" w:hAnsi="Palatino Linotype"/>
          <w:b/>
          <w:sz w:val="18"/>
          <w:szCs w:val="18"/>
        </w:rPr>
      </w:pPr>
    </w:p>
    <w:p w14:paraId="79675371" w14:textId="77777777" w:rsidR="003A3A32" w:rsidRPr="00152075" w:rsidRDefault="003A3A32" w:rsidP="00C509F3">
      <w:pPr>
        <w:spacing w:after="0" w:line="360" w:lineRule="auto"/>
        <w:rPr>
          <w:rFonts w:ascii="Palatino Linotype" w:hAnsi="Palatino Linotype"/>
          <w:b/>
          <w:sz w:val="18"/>
          <w:szCs w:val="18"/>
        </w:rPr>
      </w:pPr>
    </w:p>
    <w:p w14:paraId="0BF91D26" w14:textId="77777777" w:rsidR="003A3A32" w:rsidRPr="00152075" w:rsidRDefault="00972340" w:rsidP="00C509F3">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789A44E2" wp14:editId="51518C9C">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71FBC7" w14:textId="77777777" w:rsidR="005F2FCD" w:rsidRPr="00EF2FC0" w:rsidRDefault="005F2FCD"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BD4F655" w14:textId="77777777" w:rsidR="005F2FCD" w:rsidRPr="00EF2FC0" w:rsidRDefault="005F2FCD"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3FAEA14" w14:textId="77777777" w:rsidR="005F2FCD" w:rsidRDefault="005F2FCD" w:rsidP="009723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BF2DAE1" w14:textId="77777777" w:rsidR="005F2FCD" w:rsidRDefault="005F2FCD"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A44E2"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14:paraId="5C71FBC7" w14:textId="77777777" w:rsidR="005F2FCD" w:rsidRPr="00EF2FC0" w:rsidRDefault="005F2FCD"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BD4F655" w14:textId="77777777" w:rsidR="005F2FCD" w:rsidRPr="00EF2FC0" w:rsidRDefault="005F2FCD"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3FAEA14" w14:textId="77777777" w:rsidR="005F2FCD" w:rsidRDefault="005F2FCD" w:rsidP="009723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BF2DAE1" w14:textId="77777777" w:rsidR="005F2FCD" w:rsidRDefault="005F2FCD"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408C15E9" wp14:editId="5931724C">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974668" w14:textId="77777777" w:rsidR="005F2FCD" w:rsidRPr="00EF2FC0" w:rsidRDefault="005F2FCD"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E74AA85" w14:textId="77777777" w:rsidR="005F2FCD" w:rsidRPr="00EF2FC0" w:rsidRDefault="005F2FC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CBE86A2" w14:textId="77777777" w:rsidR="005F2FCD"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43FD848" w14:textId="77777777" w:rsidR="005F2FCD" w:rsidRDefault="005F2FCD"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C15E9"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14:paraId="08974668" w14:textId="77777777" w:rsidR="005F2FCD" w:rsidRPr="00EF2FC0" w:rsidRDefault="005F2FCD"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E74AA85" w14:textId="77777777" w:rsidR="005F2FCD" w:rsidRPr="00EF2FC0" w:rsidRDefault="005F2FC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CBE86A2" w14:textId="77777777" w:rsidR="005F2FCD"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43FD848" w14:textId="77777777" w:rsidR="005F2FCD" w:rsidRDefault="005F2FCD" w:rsidP="003A3A32"/>
                  </w:txbxContent>
                </v:textbox>
                <w10:wrap anchorx="margin"/>
              </v:shape>
            </w:pict>
          </mc:Fallback>
        </mc:AlternateContent>
      </w:r>
    </w:p>
    <w:p w14:paraId="6EE00176" w14:textId="77777777" w:rsidR="003A3A32" w:rsidRPr="00152075" w:rsidRDefault="003A3A32" w:rsidP="00C509F3">
      <w:pPr>
        <w:spacing w:after="0" w:line="360" w:lineRule="auto"/>
        <w:rPr>
          <w:rFonts w:ascii="Palatino Linotype" w:hAnsi="Palatino Linotype"/>
          <w:b/>
        </w:rPr>
      </w:pPr>
    </w:p>
    <w:p w14:paraId="22A4F0B9" w14:textId="77777777" w:rsidR="003A3A32" w:rsidRPr="00152075" w:rsidRDefault="003A3A32" w:rsidP="00C509F3">
      <w:pPr>
        <w:spacing w:after="0" w:line="360" w:lineRule="auto"/>
        <w:rPr>
          <w:rFonts w:ascii="Palatino Linotype" w:hAnsi="Palatino Linotype"/>
        </w:rPr>
      </w:pPr>
    </w:p>
    <w:p w14:paraId="046316A9" w14:textId="77777777" w:rsidR="003A3A32" w:rsidRDefault="003A3A32" w:rsidP="00C509F3">
      <w:pPr>
        <w:spacing w:after="0" w:line="360" w:lineRule="auto"/>
        <w:rPr>
          <w:rFonts w:ascii="Palatino Linotype" w:hAnsi="Palatino Linotype" w:cs="Arial"/>
          <w:szCs w:val="20"/>
        </w:rPr>
      </w:pPr>
    </w:p>
    <w:p w14:paraId="686901B9" w14:textId="77777777" w:rsidR="003A3A32" w:rsidRPr="00152075" w:rsidRDefault="003A3A32" w:rsidP="00C509F3">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8FAA19A" wp14:editId="713CF777">
                <wp:simplePos x="0" y="0"/>
                <wp:positionH relativeFrom="margin">
                  <wp:posOffset>1289685</wp:posOffset>
                </wp:positionH>
                <wp:positionV relativeFrom="paragraph">
                  <wp:posOffset>8890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CA74DA" w14:textId="77777777" w:rsidR="005F2FCD" w:rsidRPr="007F6133"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52F1A703" w14:textId="77777777" w:rsidR="005F2FCD" w:rsidRDefault="005F2FCD"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BA0F370" w14:textId="77777777" w:rsidR="005F2FCD" w:rsidRPr="00EF2FC0" w:rsidRDefault="005F2FCD" w:rsidP="003A3A32">
                            <w:pPr>
                              <w:jc w:val="center"/>
                              <w:rPr>
                                <w:rFonts w:ascii="Palatino Linotype" w:hAnsi="Palatino Linotype"/>
                                <w:sz w:val="24"/>
                                <w:szCs w:val="24"/>
                              </w:rPr>
                            </w:pPr>
                            <w:r>
                              <w:rPr>
                                <w:rFonts w:ascii="Palatino Linotype" w:hAnsi="Palatino Linotype"/>
                                <w:b/>
                                <w:sz w:val="24"/>
                                <w:szCs w:val="24"/>
                              </w:rPr>
                              <w:t>(Rúbrica).</w:t>
                            </w:r>
                          </w:p>
                          <w:p w14:paraId="08A7BEE5" w14:textId="77777777" w:rsidR="005F2FCD" w:rsidRDefault="005F2FCD"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AA19A" id="Cuadro de texto 24" o:spid="_x0000_s1031" type="#_x0000_t202" style="position:absolute;margin-left:101.55pt;margin-top:.7pt;width:248.25pt;height:7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" fillcolor="white [3201]" strokecolor="white [3212]" strokeweight=".5pt">
                <v:textbox>
                  <w:txbxContent>
                    <w:p w14:paraId="55CA74DA" w14:textId="77777777" w:rsidR="005F2FCD" w:rsidRPr="007F6133"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52F1A703" w14:textId="77777777" w:rsidR="005F2FCD" w:rsidRDefault="005F2FCD"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BA0F370" w14:textId="77777777" w:rsidR="005F2FCD" w:rsidRPr="00EF2FC0" w:rsidRDefault="005F2FCD" w:rsidP="003A3A32">
                      <w:pPr>
                        <w:jc w:val="center"/>
                        <w:rPr>
                          <w:rFonts w:ascii="Palatino Linotype" w:hAnsi="Palatino Linotype"/>
                          <w:sz w:val="24"/>
                          <w:szCs w:val="24"/>
                        </w:rPr>
                      </w:pPr>
                      <w:r>
                        <w:rPr>
                          <w:rFonts w:ascii="Palatino Linotype" w:hAnsi="Palatino Linotype"/>
                          <w:b/>
                          <w:sz w:val="24"/>
                          <w:szCs w:val="24"/>
                        </w:rPr>
                        <w:t>(Rúbrica).</w:t>
                      </w:r>
                    </w:p>
                    <w:p w14:paraId="08A7BEE5" w14:textId="77777777" w:rsidR="005F2FCD" w:rsidRDefault="005F2FCD" w:rsidP="003A3A32"/>
                  </w:txbxContent>
                </v:textbox>
                <w10:wrap anchorx="margin"/>
              </v:shape>
            </w:pict>
          </mc:Fallback>
        </mc:AlternateContent>
      </w:r>
    </w:p>
    <w:p w14:paraId="1F73F61E" w14:textId="77777777" w:rsidR="003A3A32" w:rsidRPr="00152075" w:rsidRDefault="003A3A32" w:rsidP="00C509F3">
      <w:pPr>
        <w:spacing w:after="0" w:line="360" w:lineRule="auto"/>
        <w:jc w:val="both"/>
        <w:rPr>
          <w:rFonts w:ascii="Palatino Linotype" w:hAnsi="Palatino Linotype" w:cs="Arial"/>
          <w:szCs w:val="20"/>
        </w:rPr>
      </w:pPr>
    </w:p>
    <w:p w14:paraId="59506370" w14:textId="77777777" w:rsidR="003A3A32" w:rsidRDefault="003A3A32" w:rsidP="00C509F3">
      <w:pPr>
        <w:spacing w:after="0" w:line="360" w:lineRule="auto"/>
        <w:jc w:val="both"/>
        <w:rPr>
          <w:rFonts w:ascii="Palatino Linotype" w:hAnsi="Palatino Linotype" w:cs="Arial"/>
          <w:sz w:val="20"/>
          <w:szCs w:val="20"/>
        </w:rPr>
      </w:pPr>
    </w:p>
    <w:p w14:paraId="4AEE7310" w14:textId="77777777" w:rsidR="004F4FEB" w:rsidRPr="00152075" w:rsidRDefault="004F4FEB" w:rsidP="00C509F3">
      <w:pPr>
        <w:spacing w:after="0" w:line="360" w:lineRule="auto"/>
        <w:jc w:val="both"/>
        <w:rPr>
          <w:rFonts w:ascii="Palatino Linotype" w:hAnsi="Palatino Linotype" w:cs="Arial"/>
          <w:sz w:val="20"/>
          <w:szCs w:val="20"/>
        </w:rPr>
      </w:pPr>
    </w:p>
    <w:p w14:paraId="7C03AC41" w14:textId="45A11DE2" w:rsidR="003A3A32" w:rsidRPr="00152075" w:rsidRDefault="003A3A32" w:rsidP="00284C52">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fecha </w:t>
      </w:r>
      <w:r w:rsidR="004029A0">
        <w:rPr>
          <w:rFonts w:ascii="Palatino Linotype" w:hAnsi="Palatino Linotype" w:cs="Arial"/>
          <w:sz w:val="20"/>
          <w:szCs w:val="20"/>
        </w:rPr>
        <w:t>veintitrés</w:t>
      </w:r>
      <w:r w:rsidR="004F4FEB">
        <w:rPr>
          <w:rFonts w:ascii="Palatino Linotype" w:hAnsi="Palatino Linotype" w:cs="Arial"/>
          <w:sz w:val="20"/>
          <w:szCs w:val="20"/>
        </w:rPr>
        <w:t xml:space="preserve"> de enero de dos mil diecinueve</w:t>
      </w:r>
      <w:r w:rsidRPr="00152075">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w:t>
      </w:r>
      <w:r w:rsidR="00284C52">
        <w:rPr>
          <w:rFonts w:ascii="Palatino Linotype" w:hAnsi="Palatino Linotype" w:cs="Arial"/>
          <w:bCs/>
          <w:sz w:val="20"/>
          <w:szCs w:val="20"/>
          <w:lang w:eastAsia="es-MX"/>
        </w:rPr>
        <w:t>4190</w:t>
      </w:r>
      <w:r>
        <w:rPr>
          <w:rFonts w:ascii="Palatino Linotype" w:hAnsi="Palatino Linotype" w:cs="Arial"/>
          <w:bCs/>
          <w:sz w:val="20"/>
          <w:szCs w:val="20"/>
          <w:lang w:eastAsia="es-MX"/>
        </w:rPr>
        <w:t>/</w:t>
      </w:r>
      <w:r w:rsidRPr="00152075">
        <w:rPr>
          <w:rFonts w:ascii="Palatino Linotype" w:hAnsi="Palatino Linotype" w:cs="Arial"/>
          <w:bCs/>
          <w:sz w:val="20"/>
          <w:szCs w:val="20"/>
          <w:lang w:eastAsia="es-MX"/>
        </w:rPr>
        <w:t>INFOEM/</w:t>
      </w:r>
      <w:r w:rsidR="00BB7879">
        <w:rPr>
          <w:rFonts w:ascii="Palatino Linotype" w:hAnsi="Palatino Linotype" w:cs="Arial"/>
          <w:bCs/>
          <w:sz w:val="20"/>
          <w:szCs w:val="20"/>
          <w:lang w:eastAsia="es-MX"/>
        </w:rPr>
        <w:t>AD</w:t>
      </w:r>
      <w:r w:rsidRPr="00152075">
        <w:rPr>
          <w:rFonts w:ascii="Palatino Linotype" w:hAnsi="Palatino Linotype" w:cs="Arial"/>
          <w:bCs/>
          <w:sz w:val="20"/>
          <w:szCs w:val="20"/>
          <w:lang w:eastAsia="es-MX"/>
        </w:rPr>
        <w:t>/RR/201</w:t>
      </w:r>
      <w:r>
        <w:rPr>
          <w:rFonts w:ascii="Palatino Linotype" w:hAnsi="Palatino Linotype" w:cs="Arial"/>
          <w:bCs/>
          <w:sz w:val="20"/>
          <w:szCs w:val="20"/>
          <w:lang w:eastAsia="es-MX"/>
        </w:rPr>
        <w:t>8</w:t>
      </w:r>
      <w:r w:rsidRPr="00152075">
        <w:rPr>
          <w:rFonts w:ascii="Palatino Linotype" w:hAnsi="Palatino Linotype" w:cs="Arial"/>
          <w:sz w:val="20"/>
          <w:szCs w:val="20"/>
        </w:rPr>
        <w:t>.</w:t>
      </w:r>
    </w:p>
    <w:p w14:paraId="3C7D2B89" w14:textId="7111E573" w:rsidR="003A3A32" w:rsidRPr="004029A0" w:rsidRDefault="003A3A32" w:rsidP="004029A0">
      <w:pPr>
        <w:spacing w:after="0" w:line="240" w:lineRule="auto"/>
        <w:rPr>
          <w:rFonts w:ascii="Palatino Linotype" w:hAnsi="Palatino Linotype"/>
          <w:sz w:val="20"/>
          <w:szCs w:val="20"/>
        </w:rPr>
      </w:pPr>
      <w:r w:rsidRPr="00152075">
        <w:rPr>
          <w:rFonts w:ascii="Palatino Linotype" w:hAnsi="Palatino Linotype"/>
          <w:sz w:val="20"/>
          <w:szCs w:val="20"/>
        </w:rPr>
        <w:t>OSAM/MOC</w:t>
      </w:r>
    </w:p>
    <w:sectPr w:rsidR="003A3A32" w:rsidRPr="004029A0" w:rsidSect="00DF6006">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59117" w14:textId="77777777" w:rsidR="002D433D" w:rsidRDefault="002D433D" w:rsidP="00F2498E">
      <w:pPr>
        <w:spacing w:after="0" w:line="240" w:lineRule="auto"/>
      </w:pPr>
      <w:r>
        <w:separator/>
      </w:r>
    </w:p>
  </w:endnote>
  <w:endnote w:type="continuationSeparator" w:id="0">
    <w:p w14:paraId="16E07925" w14:textId="77777777" w:rsidR="002D433D" w:rsidRDefault="002D433D"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6C342" w14:textId="77777777" w:rsidR="005F2FCD" w:rsidRPr="000B69FA" w:rsidRDefault="005F2FCD"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6655">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6655">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456E9" w14:textId="77777777" w:rsidR="005F2FCD" w:rsidRPr="000B69FA" w:rsidRDefault="005F2FCD"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42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54216">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B66B2" w14:textId="77777777" w:rsidR="002D433D" w:rsidRDefault="002D433D" w:rsidP="00F2498E">
      <w:pPr>
        <w:spacing w:after="0" w:line="240" w:lineRule="auto"/>
      </w:pPr>
      <w:r>
        <w:separator/>
      </w:r>
    </w:p>
  </w:footnote>
  <w:footnote w:type="continuationSeparator" w:id="0">
    <w:p w14:paraId="76A2A623" w14:textId="77777777" w:rsidR="002D433D" w:rsidRDefault="002D433D" w:rsidP="00F2498E">
      <w:pPr>
        <w:spacing w:after="0" w:line="240" w:lineRule="auto"/>
      </w:pPr>
      <w:r>
        <w:continuationSeparator/>
      </w:r>
    </w:p>
  </w:footnote>
  <w:footnote w:id="1">
    <w:p w14:paraId="3FD8AB2A" w14:textId="77777777" w:rsidR="008F5B21" w:rsidRPr="005552A8" w:rsidRDefault="008F5B21" w:rsidP="008F5B2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62B490A" w14:textId="77777777" w:rsidR="008F5B21" w:rsidRPr="005552A8" w:rsidRDefault="008F5B21" w:rsidP="008F5B2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DE8754" w14:textId="77777777" w:rsidR="00C16A9F" w:rsidRPr="00135B35" w:rsidRDefault="00C16A9F" w:rsidP="00C16A9F">
      <w:pPr>
        <w:pStyle w:val="Textonotapie"/>
        <w:jc w:val="both"/>
        <w:rPr>
          <w:rFonts w:ascii="Palatino Linotype" w:hAnsi="Palatino Linotype"/>
          <w:sz w:val="16"/>
          <w:szCs w:val="16"/>
        </w:rPr>
      </w:pPr>
      <w:r w:rsidRPr="00F43F6A">
        <w:rPr>
          <w:rStyle w:val="Refdenotaalpie"/>
          <w:rFonts w:ascii="Palatino Linotype" w:hAnsi="Palatino Linotype"/>
        </w:rPr>
        <w:footnoteRef/>
      </w:r>
      <w:r w:rsidRPr="00F43F6A">
        <w:rPr>
          <w:rFonts w:ascii="Palatino Linotype" w:hAnsi="Palatino Linotype"/>
        </w:rPr>
        <w:t xml:space="preserve"> </w:t>
      </w:r>
      <w:r w:rsidRPr="00135B35">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D90AC" w14:textId="77777777" w:rsidR="005F2FCD" w:rsidRDefault="005F2FCD">
    <w:pPr>
      <w:pStyle w:val="Encabezado"/>
    </w:pPr>
  </w:p>
  <w:tbl>
    <w:tblPr>
      <w:tblW w:w="9498" w:type="dxa"/>
      <w:tblInd w:w="-851" w:type="dxa"/>
      <w:tblLayout w:type="fixed"/>
      <w:tblCellMar>
        <w:left w:w="70" w:type="dxa"/>
        <w:right w:w="70" w:type="dxa"/>
      </w:tblCellMar>
      <w:tblLook w:val="04A0" w:firstRow="1" w:lastRow="0" w:firstColumn="1" w:lastColumn="0" w:noHBand="0" w:noVBand="1"/>
    </w:tblPr>
    <w:tblGrid>
      <w:gridCol w:w="5529"/>
      <w:gridCol w:w="3969"/>
    </w:tblGrid>
    <w:tr w:rsidR="005F2FCD" w:rsidRPr="00B4142F" w14:paraId="4A17BA7E" w14:textId="77777777" w:rsidTr="00F16039">
      <w:trPr>
        <w:trHeight w:val="227"/>
      </w:trPr>
      <w:tc>
        <w:tcPr>
          <w:tcW w:w="5529" w:type="dxa"/>
          <w:hideMark/>
        </w:tcPr>
        <w:p w14:paraId="51F3D38D" w14:textId="77777777" w:rsidR="005F2FCD" w:rsidRDefault="005F2FCD" w:rsidP="002D563F">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14:paraId="1207A37D" w14:textId="26FAC078" w:rsidR="005F2FCD" w:rsidRPr="00B4142F" w:rsidRDefault="00DE4DF3" w:rsidP="002D563F">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04190/INFOEM/AD/RR/2018.</w:t>
          </w:r>
        </w:p>
      </w:tc>
    </w:tr>
    <w:tr w:rsidR="005F2FCD" w14:paraId="2B4FF8CC" w14:textId="77777777" w:rsidTr="00F16039">
      <w:trPr>
        <w:trHeight w:val="242"/>
      </w:trPr>
      <w:tc>
        <w:tcPr>
          <w:tcW w:w="5529" w:type="dxa"/>
          <w:vAlign w:val="center"/>
          <w:hideMark/>
        </w:tcPr>
        <w:p w14:paraId="0B5A4393" w14:textId="77777777" w:rsidR="005F2FCD" w:rsidRDefault="005F2FCD" w:rsidP="002D563F">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14:paraId="20DF230A" w14:textId="7CB677C2" w:rsidR="005F2FCD" w:rsidRPr="00FA4DC7" w:rsidRDefault="00DE4DF3" w:rsidP="002D563F">
          <w:pPr>
            <w:jc w:val="right"/>
            <w:rPr>
              <w:rFonts w:ascii="Palatino Linotype" w:hAnsi="Palatino Linotype"/>
            </w:rPr>
          </w:pPr>
          <w:r>
            <w:rPr>
              <w:rFonts w:ascii="Palatino Linotype" w:hAnsi="Palatino Linotype"/>
            </w:rPr>
            <w:t>Sistema para el Desarrollo Integral de la Familia del Estado de México.</w:t>
          </w:r>
        </w:p>
      </w:tc>
    </w:tr>
    <w:tr w:rsidR="005F2FCD" w14:paraId="692415E3" w14:textId="77777777" w:rsidTr="00F16039">
      <w:trPr>
        <w:trHeight w:val="342"/>
      </w:trPr>
      <w:tc>
        <w:tcPr>
          <w:tcW w:w="5529" w:type="dxa"/>
          <w:hideMark/>
        </w:tcPr>
        <w:p w14:paraId="36086C7F" w14:textId="77777777" w:rsidR="005F2FCD" w:rsidRDefault="005F2FCD" w:rsidP="002D563F">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14:paraId="7C371B6D" w14:textId="77777777" w:rsidR="005F2FCD" w:rsidRDefault="005F2FCD" w:rsidP="002D563F">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14:paraId="286897E2" w14:textId="77777777" w:rsidR="005F2FCD" w:rsidRDefault="005F2F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5F2FCD" w14:paraId="054C45AD" w14:textId="77777777" w:rsidTr="000C2D59">
      <w:trPr>
        <w:trHeight w:val="227"/>
      </w:trPr>
      <w:tc>
        <w:tcPr>
          <w:tcW w:w="5949" w:type="dxa"/>
          <w:hideMark/>
        </w:tcPr>
        <w:p w14:paraId="07B0906A" w14:textId="77777777" w:rsidR="005F2FCD" w:rsidRDefault="005F2FC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1BA0DD08" w14:textId="5DC321C2" w:rsidR="005F2FCD" w:rsidRPr="00B4142F" w:rsidRDefault="005F2FCD" w:rsidP="00DE4DF3">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DE4DF3">
            <w:rPr>
              <w:rFonts w:ascii="Palatino Linotype" w:hAnsi="Palatino Linotype" w:cs="Arial"/>
              <w:bCs/>
              <w:sz w:val="24"/>
              <w:lang w:eastAsia="es-MX"/>
            </w:rPr>
            <w:t>4190</w:t>
          </w:r>
          <w:r>
            <w:rPr>
              <w:rFonts w:ascii="Palatino Linotype" w:hAnsi="Palatino Linotype" w:cs="Arial"/>
              <w:bCs/>
              <w:sz w:val="24"/>
              <w:lang w:eastAsia="es-MX"/>
            </w:rPr>
            <w:t>/INFOEM/AD/RR/2018</w:t>
          </w:r>
        </w:p>
      </w:tc>
    </w:tr>
    <w:tr w:rsidR="005F2FCD" w14:paraId="30A3ECE0" w14:textId="77777777" w:rsidTr="000C2D59">
      <w:trPr>
        <w:trHeight w:val="196"/>
      </w:trPr>
      <w:tc>
        <w:tcPr>
          <w:tcW w:w="5949" w:type="dxa"/>
          <w:hideMark/>
        </w:tcPr>
        <w:p w14:paraId="5A19BDCC" w14:textId="77777777" w:rsidR="005F2FCD" w:rsidRDefault="005F2FC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893294B" w14:textId="34A11825" w:rsidR="005F2FCD" w:rsidRPr="00F06FED" w:rsidRDefault="00154216" w:rsidP="007A5B2E">
          <w:pPr>
            <w:spacing w:after="120" w:line="256" w:lineRule="auto"/>
            <w:ind w:left="-486" w:firstLine="486"/>
            <w:jc w:val="right"/>
            <w:rPr>
              <w:rFonts w:ascii="Palatino Linotype" w:hAnsi="Palatino Linotype" w:cs="Arial"/>
            </w:rPr>
          </w:pPr>
          <w:r>
            <w:rPr>
              <w:rFonts w:ascii="Palatino Linotype" w:hAnsi="Palatino Linotype" w:cs="Arial"/>
            </w:rPr>
            <w:t>XXXXXXXXXXXXXXXXXXXX</w:t>
          </w:r>
        </w:p>
      </w:tc>
    </w:tr>
    <w:tr w:rsidR="005F2FCD" w14:paraId="16F0BEDF" w14:textId="77777777" w:rsidTr="000C2D59">
      <w:trPr>
        <w:trHeight w:val="242"/>
      </w:trPr>
      <w:tc>
        <w:tcPr>
          <w:tcW w:w="5949" w:type="dxa"/>
          <w:vAlign w:val="center"/>
          <w:hideMark/>
        </w:tcPr>
        <w:p w14:paraId="1BC323EB" w14:textId="77777777" w:rsidR="005F2FCD" w:rsidRDefault="005F2FC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845C058" w14:textId="4042C1E7" w:rsidR="005F2FCD" w:rsidRPr="00FA4DC7" w:rsidRDefault="00DE4DF3" w:rsidP="00DE4DF3">
          <w:pPr>
            <w:jc w:val="right"/>
            <w:rPr>
              <w:rFonts w:ascii="Palatino Linotype" w:hAnsi="Palatino Linotype"/>
            </w:rPr>
          </w:pPr>
          <w:r>
            <w:rPr>
              <w:rFonts w:ascii="Palatino Linotype" w:hAnsi="Palatino Linotype"/>
            </w:rPr>
            <w:t>Sistema para el Desarrollo Integral de la Familia d</w:t>
          </w:r>
          <w:r w:rsidR="005F2FCD">
            <w:rPr>
              <w:rFonts w:ascii="Palatino Linotype" w:hAnsi="Palatino Linotype"/>
            </w:rPr>
            <w:t xml:space="preserve">el Estado de México </w:t>
          </w:r>
        </w:p>
      </w:tc>
    </w:tr>
    <w:tr w:rsidR="005F2FCD" w14:paraId="0EA2270B" w14:textId="77777777" w:rsidTr="000C2D59">
      <w:trPr>
        <w:trHeight w:val="342"/>
      </w:trPr>
      <w:tc>
        <w:tcPr>
          <w:tcW w:w="5949" w:type="dxa"/>
          <w:hideMark/>
        </w:tcPr>
        <w:p w14:paraId="2CD72EC1" w14:textId="77777777" w:rsidR="005F2FCD" w:rsidRDefault="005F2FCD"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14:paraId="56296F5D" w14:textId="77777777" w:rsidR="005F2FCD" w:rsidRDefault="005F2FCD"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14:paraId="7DC085D1" w14:textId="77777777" w:rsidR="005F2FCD" w:rsidRDefault="005F2F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4558F0"/>
    <w:multiLevelType w:val="hybridMultilevel"/>
    <w:tmpl w:val="83D2A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6832BCA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B574DA60">
      <w:numFmt w:val="bullet"/>
      <w:lvlText w:val="•"/>
      <w:lvlJc w:val="left"/>
      <w:pPr>
        <w:ind w:left="2340" w:hanging="360"/>
      </w:pPr>
      <w:rPr>
        <w:rFonts w:ascii="Palatino Linotype" w:eastAsia="Times New Roman" w:hAnsi="Palatino Linotype"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A05A58"/>
    <w:multiLevelType w:val="hybridMultilevel"/>
    <w:tmpl w:val="42A4F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15"/>
  </w:num>
  <w:num w:numId="4">
    <w:abstractNumId w:val="0"/>
  </w:num>
  <w:num w:numId="5">
    <w:abstractNumId w:val="10"/>
  </w:num>
  <w:num w:numId="6">
    <w:abstractNumId w:val="11"/>
  </w:num>
  <w:num w:numId="7">
    <w:abstractNumId w:val="23"/>
  </w:num>
  <w:num w:numId="8">
    <w:abstractNumId w:val="18"/>
  </w:num>
  <w:num w:numId="9">
    <w:abstractNumId w:val="13"/>
  </w:num>
  <w:num w:numId="10">
    <w:abstractNumId w:val="8"/>
  </w:num>
  <w:num w:numId="11">
    <w:abstractNumId w:val="12"/>
  </w:num>
  <w:num w:numId="12">
    <w:abstractNumId w:val="9"/>
  </w:num>
  <w:num w:numId="13">
    <w:abstractNumId w:val="21"/>
  </w:num>
  <w:num w:numId="14">
    <w:abstractNumId w:val="22"/>
  </w:num>
  <w:num w:numId="15">
    <w:abstractNumId w:val="19"/>
  </w:num>
  <w:num w:numId="16">
    <w:abstractNumId w:val="17"/>
  </w:num>
  <w:num w:numId="17">
    <w:abstractNumId w:val="24"/>
  </w:num>
  <w:num w:numId="18">
    <w:abstractNumId w:val="4"/>
  </w:num>
  <w:num w:numId="19">
    <w:abstractNumId w:val="14"/>
  </w:num>
  <w:num w:numId="20">
    <w:abstractNumId w:val="3"/>
  </w:num>
  <w:num w:numId="21">
    <w:abstractNumId w:val="25"/>
  </w:num>
  <w:num w:numId="22">
    <w:abstractNumId w:val="1"/>
  </w:num>
  <w:num w:numId="23">
    <w:abstractNumId w:val="7"/>
  </w:num>
  <w:num w:numId="24">
    <w:abstractNumId w:val="16"/>
  </w:num>
  <w:num w:numId="25">
    <w:abstractNumId w:val="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7F4E"/>
    <w:rsid w:val="00021165"/>
    <w:rsid w:val="0002257C"/>
    <w:rsid w:val="00024A6D"/>
    <w:rsid w:val="00033562"/>
    <w:rsid w:val="00041670"/>
    <w:rsid w:val="00060716"/>
    <w:rsid w:val="000666B3"/>
    <w:rsid w:val="0007107B"/>
    <w:rsid w:val="000802BA"/>
    <w:rsid w:val="00082E5D"/>
    <w:rsid w:val="00092D82"/>
    <w:rsid w:val="000B134F"/>
    <w:rsid w:val="000C0E48"/>
    <w:rsid w:val="000C2D59"/>
    <w:rsid w:val="000C51AF"/>
    <w:rsid w:val="000D5634"/>
    <w:rsid w:val="000E1FD4"/>
    <w:rsid w:val="0010174D"/>
    <w:rsid w:val="001050A9"/>
    <w:rsid w:val="00116F6B"/>
    <w:rsid w:val="00131F2D"/>
    <w:rsid w:val="00142D35"/>
    <w:rsid w:val="001509C0"/>
    <w:rsid w:val="00154216"/>
    <w:rsid w:val="00155F53"/>
    <w:rsid w:val="001568D5"/>
    <w:rsid w:val="0016339A"/>
    <w:rsid w:val="00171524"/>
    <w:rsid w:val="00176522"/>
    <w:rsid w:val="00181AB5"/>
    <w:rsid w:val="001957E6"/>
    <w:rsid w:val="00195845"/>
    <w:rsid w:val="00195F67"/>
    <w:rsid w:val="001A0AFD"/>
    <w:rsid w:val="001A0E96"/>
    <w:rsid w:val="001A3C5F"/>
    <w:rsid w:val="001A6849"/>
    <w:rsid w:val="001B6C2D"/>
    <w:rsid w:val="001B7B94"/>
    <w:rsid w:val="001C2C72"/>
    <w:rsid w:val="001C7697"/>
    <w:rsid w:val="001D3EE2"/>
    <w:rsid w:val="001E5453"/>
    <w:rsid w:val="001F408E"/>
    <w:rsid w:val="002014D6"/>
    <w:rsid w:val="00201765"/>
    <w:rsid w:val="00205FAC"/>
    <w:rsid w:val="0021327B"/>
    <w:rsid w:val="00216809"/>
    <w:rsid w:val="0023118D"/>
    <w:rsid w:val="00232A7A"/>
    <w:rsid w:val="0023573F"/>
    <w:rsid w:val="00240046"/>
    <w:rsid w:val="002432E1"/>
    <w:rsid w:val="00256CE0"/>
    <w:rsid w:val="002710B5"/>
    <w:rsid w:val="002729A0"/>
    <w:rsid w:val="00273F7C"/>
    <w:rsid w:val="00284C52"/>
    <w:rsid w:val="00293F85"/>
    <w:rsid w:val="00296E92"/>
    <w:rsid w:val="002A5ADD"/>
    <w:rsid w:val="002A6FCE"/>
    <w:rsid w:val="002B317E"/>
    <w:rsid w:val="002B32D8"/>
    <w:rsid w:val="002C4718"/>
    <w:rsid w:val="002C7EC4"/>
    <w:rsid w:val="002D433D"/>
    <w:rsid w:val="002D563F"/>
    <w:rsid w:val="002E1484"/>
    <w:rsid w:val="002E72F0"/>
    <w:rsid w:val="002F368E"/>
    <w:rsid w:val="002F40FF"/>
    <w:rsid w:val="00301247"/>
    <w:rsid w:val="00302BF3"/>
    <w:rsid w:val="00331513"/>
    <w:rsid w:val="00341178"/>
    <w:rsid w:val="00344766"/>
    <w:rsid w:val="00345708"/>
    <w:rsid w:val="003467CD"/>
    <w:rsid w:val="00355525"/>
    <w:rsid w:val="00356610"/>
    <w:rsid w:val="0036188D"/>
    <w:rsid w:val="003839F9"/>
    <w:rsid w:val="00386D89"/>
    <w:rsid w:val="00392022"/>
    <w:rsid w:val="003A0B24"/>
    <w:rsid w:val="003A3A32"/>
    <w:rsid w:val="003A59A6"/>
    <w:rsid w:val="003B0A55"/>
    <w:rsid w:val="003D0E7F"/>
    <w:rsid w:val="003E468A"/>
    <w:rsid w:val="003E6E17"/>
    <w:rsid w:val="003F2491"/>
    <w:rsid w:val="003F5D5C"/>
    <w:rsid w:val="00400915"/>
    <w:rsid w:val="004029A0"/>
    <w:rsid w:val="004176BF"/>
    <w:rsid w:val="004232C6"/>
    <w:rsid w:val="00445853"/>
    <w:rsid w:val="00447A90"/>
    <w:rsid w:val="00453687"/>
    <w:rsid w:val="00465439"/>
    <w:rsid w:val="004728C4"/>
    <w:rsid w:val="00474C35"/>
    <w:rsid w:val="004750A1"/>
    <w:rsid w:val="00480D99"/>
    <w:rsid w:val="00483EC9"/>
    <w:rsid w:val="00484C7F"/>
    <w:rsid w:val="004933FC"/>
    <w:rsid w:val="004A2F25"/>
    <w:rsid w:val="004B0090"/>
    <w:rsid w:val="004B05C6"/>
    <w:rsid w:val="004B3514"/>
    <w:rsid w:val="004C09C8"/>
    <w:rsid w:val="004C3C1C"/>
    <w:rsid w:val="004C43C9"/>
    <w:rsid w:val="004C45FA"/>
    <w:rsid w:val="004C6779"/>
    <w:rsid w:val="004D66AD"/>
    <w:rsid w:val="004E1B3C"/>
    <w:rsid w:val="004E3F86"/>
    <w:rsid w:val="004E4AD1"/>
    <w:rsid w:val="004F32D0"/>
    <w:rsid w:val="004F4FEB"/>
    <w:rsid w:val="004F78C4"/>
    <w:rsid w:val="005025C7"/>
    <w:rsid w:val="005055A9"/>
    <w:rsid w:val="00510870"/>
    <w:rsid w:val="00515705"/>
    <w:rsid w:val="005367E7"/>
    <w:rsid w:val="00542CDB"/>
    <w:rsid w:val="005449D0"/>
    <w:rsid w:val="005620C8"/>
    <w:rsid w:val="0056402C"/>
    <w:rsid w:val="00564DDB"/>
    <w:rsid w:val="00566380"/>
    <w:rsid w:val="00571CF4"/>
    <w:rsid w:val="00572C2A"/>
    <w:rsid w:val="00587E84"/>
    <w:rsid w:val="00597018"/>
    <w:rsid w:val="005A2F92"/>
    <w:rsid w:val="005A7E33"/>
    <w:rsid w:val="005B429B"/>
    <w:rsid w:val="005B6FFD"/>
    <w:rsid w:val="005C7AFE"/>
    <w:rsid w:val="005E24C2"/>
    <w:rsid w:val="005F2FCD"/>
    <w:rsid w:val="0060244C"/>
    <w:rsid w:val="00613401"/>
    <w:rsid w:val="006168EB"/>
    <w:rsid w:val="00616DEB"/>
    <w:rsid w:val="006263D3"/>
    <w:rsid w:val="0062694E"/>
    <w:rsid w:val="00636EB3"/>
    <w:rsid w:val="00640E61"/>
    <w:rsid w:val="00642A8B"/>
    <w:rsid w:val="00645192"/>
    <w:rsid w:val="00665A8F"/>
    <w:rsid w:val="0067157E"/>
    <w:rsid w:val="006901E1"/>
    <w:rsid w:val="006914D2"/>
    <w:rsid w:val="00691C06"/>
    <w:rsid w:val="006A7CE2"/>
    <w:rsid w:val="006B4CA4"/>
    <w:rsid w:val="006B6498"/>
    <w:rsid w:val="006C52D3"/>
    <w:rsid w:val="006D1EC8"/>
    <w:rsid w:val="006D3F59"/>
    <w:rsid w:val="006D5BD1"/>
    <w:rsid w:val="006E20F9"/>
    <w:rsid w:val="006F04A3"/>
    <w:rsid w:val="007035DA"/>
    <w:rsid w:val="00704693"/>
    <w:rsid w:val="0070509F"/>
    <w:rsid w:val="007054D8"/>
    <w:rsid w:val="007264EA"/>
    <w:rsid w:val="00736F47"/>
    <w:rsid w:val="00745A25"/>
    <w:rsid w:val="0075799A"/>
    <w:rsid w:val="00764010"/>
    <w:rsid w:val="0077455A"/>
    <w:rsid w:val="00781849"/>
    <w:rsid w:val="00781B6F"/>
    <w:rsid w:val="00791C7A"/>
    <w:rsid w:val="00791D59"/>
    <w:rsid w:val="007965D2"/>
    <w:rsid w:val="007A5B2E"/>
    <w:rsid w:val="007B46BF"/>
    <w:rsid w:val="007C1760"/>
    <w:rsid w:val="007D07B3"/>
    <w:rsid w:val="007D1B1E"/>
    <w:rsid w:val="007F1538"/>
    <w:rsid w:val="007F5E4F"/>
    <w:rsid w:val="00800EF1"/>
    <w:rsid w:val="00802AC9"/>
    <w:rsid w:val="00810E97"/>
    <w:rsid w:val="0082049D"/>
    <w:rsid w:val="00831D6C"/>
    <w:rsid w:val="008341ED"/>
    <w:rsid w:val="00841963"/>
    <w:rsid w:val="00841EFA"/>
    <w:rsid w:val="008509FC"/>
    <w:rsid w:val="008523FA"/>
    <w:rsid w:val="008529E6"/>
    <w:rsid w:val="00852CDD"/>
    <w:rsid w:val="008575E1"/>
    <w:rsid w:val="00863328"/>
    <w:rsid w:val="00864D6E"/>
    <w:rsid w:val="0086690B"/>
    <w:rsid w:val="008710F8"/>
    <w:rsid w:val="00871B94"/>
    <w:rsid w:val="008853EC"/>
    <w:rsid w:val="0089053C"/>
    <w:rsid w:val="008A0C9F"/>
    <w:rsid w:val="008A1645"/>
    <w:rsid w:val="008A7EF2"/>
    <w:rsid w:val="008C442E"/>
    <w:rsid w:val="008C5658"/>
    <w:rsid w:val="008D2430"/>
    <w:rsid w:val="008D41FC"/>
    <w:rsid w:val="008D77D3"/>
    <w:rsid w:val="008F5B21"/>
    <w:rsid w:val="009078AC"/>
    <w:rsid w:val="00914DFE"/>
    <w:rsid w:val="00933540"/>
    <w:rsid w:val="00941D0E"/>
    <w:rsid w:val="00944BDD"/>
    <w:rsid w:val="00946522"/>
    <w:rsid w:val="0095183B"/>
    <w:rsid w:val="009520FE"/>
    <w:rsid w:val="00954FF2"/>
    <w:rsid w:val="00960C91"/>
    <w:rsid w:val="00961AEB"/>
    <w:rsid w:val="0096624D"/>
    <w:rsid w:val="00970C38"/>
    <w:rsid w:val="00971614"/>
    <w:rsid w:val="00972340"/>
    <w:rsid w:val="00982494"/>
    <w:rsid w:val="009845F3"/>
    <w:rsid w:val="00995D2E"/>
    <w:rsid w:val="009A3604"/>
    <w:rsid w:val="009A473C"/>
    <w:rsid w:val="009B41F0"/>
    <w:rsid w:val="009B7FFD"/>
    <w:rsid w:val="009C4284"/>
    <w:rsid w:val="009C66A1"/>
    <w:rsid w:val="009D0BC2"/>
    <w:rsid w:val="009E5E13"/>
    <w:rsid w:val="009F7A33"/>
    <w:rsid w:val="00A14320"/>
    <w:rsid w:val="00A150B0"/>
    <w:rsid w:val="00A31101"/>
    <w:rsid w:val="00A42629"/>
    <w:rsid w:val="00A45454"/>
    <w:rsid w:val="00A50EE4"/>
    <w:rsid w:val="00A60841"/>
    <w:rsid w:val="00A63700"/>
    <w:rsid w:val="00A67625"/>
    <w:rsid w:val="00A80C68"/>
    <w:rsid w:val="00A855BE"/>
    <w:rsid w:val="00A9222E"/>
    <w:rsid w:val="00A92DD2"/>
    <w:rsid w:val="00A94751"/>
    <w:rsid w:val="00A95B2A"/>
    <w:rsid w:val="00AA1BBB"/>
    <w:rsid w:val="00AB0C12"/>
    <w:rsid w:val="00AB5F3B"/>
    <w:rsid w:val="00AC6797"/>
    <w:rsid w:val="00AC760E"/>
    <w:rsid w:val="00AD1EAE"/>
    <w:rsid w:val="00AD2280"/>
    <w:rsid w:val="00AD76EF"/>
    <w:rsid w:val="00AE5D09"/>
    <w:rsid w:val="00AF1CDA"/>
    <w:rsid w:val="00B00B46"/>
    <w:rsid w:val="00B04F50"/>
    <w:rsid w:val="00B23256"/>
    <w:rsid w:val="00B2344E"/>
    <w:rsid w:val="00B269CE"/>
    <w:rsid w:val="00B32B21"/>
    <w:rsid w:val="00B3666E"/>
    <w:rsid w:val="00B40DF9"/>
    <w:rsid w:val="00B435F8"/>
    <w:rsid w:val="00B57348"/>
    <w:rsid w:val="00B63807"/>
    <w:rsid w:val="00B6541C"/>
    <w:rsid w:val="00B70F51"/>
    <w:rsid w:val="00B75683"/>
    <w:rsid w:val="00B7667D"/>
    <w:rsid w:val="00B8179C"/>
    <w:rsid w:val="00B934BE"/>
    <w:rsid w:val="00BA6707"/>
    <w:rsid w:val="00BA7C0B"/>
    <w:rsid w:val="00BB1940"/>
    <w:rsid w:val="00BB5301"/>
    <w:rsid w:val="00BB7349"/>
    <w:rsid w:val="00BB7879"/>
    <w:rsid w:val="00BC219A"/>
    <w:rsid w:val="00BD034D"/>
    <w:rsid w:val="00BD780A"/>
    <w:rsid w:val="00BE635E"/>
    <w:rsid w:val="00BE6364"/>
    <w:rsid w:val="00BF6362"/>
    <w:rsid w:val="00C07EC8"/>
    <w:rsid w:val="00C13C38"/>
    <w:rsid w:val="00C14933"/>
    <w:rsid w:val="00C16A9F"/>
    <w:rsid w:val="00C235D5"/>
    <w:rsid w:val="00C238FB"/>
    <w:rsid w:val="00C2625D"/>
    <w:rsid w:val="00C347A8"/>
    <w:rsid w:val="00C509F3"/>
    <w:rsid w:val="00C528AE"/>
    <w:rsid w:val="00C536D2"/>
    <w:rsid w:val="00C559CD"/>
    <w:rsid w:val="00C72F35"/>
    <w:rsid w:val="00C9486C"/>
    <w:rsid w:val="00CA09B7"/>
    <w:rsid w:val="00CA39B7"/>
    <w:rsid w:val="00CB2149"/>
    <w:rsid w:val="00CB4BBD"/>
    <w:rsid w:val="00CC1A2C"/>
    <w:rsid w:val="00CD30FC"/>
    <w:rsid w:val="00CD4B87"/>
    <w:rsid w:val="00CE4A28"/>
    <w:rsid w:val="00CF0AE0"/>
    <w:rsid w:val="00CF6431"/>
    <w:rsid w:val="00D01DCF"/>
    <w:rsid w:val="00D2237A"/>
    <w:rsid w:val="00D24BD1"/>
    <w:rsid w:val="00D278F0"/>
    <w:rsid w:val="00D3511F"/>
    <w:rsid w:val="00D42EEA"/>
    <w:rsid w:val="00D4515E"/>
    <w:rsid w:val="00D52933"/>
    <w:rsid w:val="00D65159"/>
    <w:rsid w:val="00D71BF7"/>
    <w:rsid w:val="00D7206F"/>
    <w:rsid w:val="00D731D0"/>
    <w:rsid w:val="00D738D2"/>
    <w:rsid w:val="00D87500"/>
    <w:rsid w:val="00D90C1B"/>
    <w:rsid w:val="00D92668"/>
    <w:rsid w:val="00D94F27"/>
    <w:rsid w:val="00D95B37"/>
    <w:rsid w:val="00DA1F2A"/>
    <w:rsid w:val="00DB0D6D"/>
    <w:rsid w:val="00DC4957"/>
    <w:rsid w:val="00DC63B3"/>
    <w:rsid w:val="00DE3218"/>
    <w:rsid w:val="00DE4DF3"/>
    <w:rsid w:val="00DF06C4"/>
    <w:rsid w:val="00DF6006"/>
    <w:rsid w:val="00DF7B01"/>
    <w:rsid w:val="00E120FC"/>
    <w:rsid w:val="00E14BA9"/>
    <w:rsid w:val="00E17626"/>
    <w:rsid w:val="00E245A1"/>
    <w:rsid w:val="00E3002C"/>
    <w:rsid w:val="00E34555"/>
    <w:rsid w:val="00E34A4E"/>
    <w:rsid w:val="00E362ED"/>
    <w:rsid w:val="00E41D0D"/>
    <w:rsid w:val="00E62B57"/>
    <w:rsid w:val="00E75386"/>
    <w:rsid w:val="00E77015"/>
    <w:rsid w:val="00E807E8"/>
    <w:rsid w:val="00E8267D"/>
    <w:rsid w:val="00E8653F"/>
    <w:rsid w:val="00E93F35"/>
    <w:rsid w:val="00EA4C1F"/>
    <w:rsid w:val="00EB0C0E"/>
    <w:rsid w:val="00EB4897"/>
    <w:rsid w:val="00EB4921"/>
    <w:rsid w:val="00EC1362"/>
    <w:rsid w:val="00EC291E"/>
    <w:rsid w:val="00EC2EEA"/>
    <w:rsid w:val="00EC6ABB"/>
    <w:rsid w:val="00ED10D9"/>
    <w:rsid w:val="00ED30A9"/>
    <w:rsid w:val="00ED5476"/>
    <w:rsid w:val="00EE1465"/>
    <w:rsid w:val="00EE2C69"/>
    <w:rsid w:val="00EE34DD"/>
    <w:rsid w:val="00EE47C6"/>
    <w:rsid w:val="00EE4D84"/>
    <w:rsid w:val="00EF1196"/>
    <w:rsid w:val="00EF2B23"/>
    <w:rsid w:val="00EF4A04"/>
    <w:rsid w:val="00EF6F58"/>
    <w:rsid w:val="00EF7935"/>
    <w:rsid w:val="00F06655"/>
    <w:rsid w:val="00F12FB0"/>
    <w:rsid w:val="00F16039"/>
    <w:rsid w:val="00F2498E"/>
    <w:rsid w:val="00F34068"/>
    <w:rsid w:val="00F56426"/>
    <w:rsid w:val="00F712D3"/>
    <w:rsid w:val="00F74FB9"/>
    <w:rsid w:val="00F8688D"/>
    <w:rsid w:val="00F87636"/>
    <w:rsid w:val="00FA00A8"/>
    <w:rsid w:val="00FA4DC7"/>
    <w:rsid w:val="00FA5D15"/>
    <w:rsid w:val="00FD0A58"/>
    <w:rsid w:val="00FD160B"/>
    <w:rsid w:val="00FF299D"/>
    <w:rsid w:val="00FF32F4"/>
    <w:rsid w:val="00FF40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095F5"/>
  <w15:docId w15:val="{6E00B35F-AA23-439B-AB30-BEB6B579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10174D"/>
    <w:rPr>
      <w:sz w:val="16"/>
      <w:szCs w:val="16"/>
    </w:rPr>
  </w:style>
  <w:style w:type="paragraph" w:styleId="Textocomentario">
    <w:name w:val="annotation text"/>
    <w:basedOn w:val="Normal"/>
    <w:link w:val="TextocomentarioCar"/>
    <w:uiPriority w:val="99"/>
    <w:semiHidden/>
    <w:unhideWhenUsed/>
    <w:rsid w:val="001017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174D"/>
    <w:rPr>
      <w:sz w:val="20"/>
      <w:szCs w:val="20"/>
    </w:rPr>
  </w:style>
  <w:style w:type="paragraph" w:styleId="Asuntodelcomentario">
    <w:name w:val="annotation subject"/>
    <w:basedOn w:val="Textocomentario"/>
    <w:next w:val="Textocomentario"/>
    <w:link w:val="AsuntodelcomentarioCar"/>
    <w:uiPriority w:val="99"/>
    <w:semiHidden/>
    <w:unhideWhenUsed/>
    <w:rsid w:val="0010174D"/>
    <w:rPr>
      <w:b/>
      <w:bCs/>
    </w:rPr>
  </w:style>
  <w:style w:type="character" w:customStyle="1" w:styleId="AsuntodelcomentarioCar">
    <w:name w:val="Asunto del comentario Car"/>
    <w:basedOn w:val="TextocomentarioCar"/>
    <w:link w:val="Asuntodelcomentario"/>
    <w:uiPriority w:val="99"/>
    <w:semiHidden/>
    <w:rsid w:val="0010174D"/>
    <w:rPr>
      <w:b/>
      <w:bCs/>
      <w:sz w:val="20"/>
      <w:szCs w:val="20"/>
    </w:rPr>
  </w:style>
  <w:style w:type="paragraph" w:styleId="Textoindependiente">
    <w:name w:val="Body Text"/>
    <w:basedOn w:val="Normal"/>
    <w:link w:val="TextoindependienteCar"/>
    <w:uiPriority w:val="1"/>
    <w:qFormat/>
    <w:rsid w:val="00995D2E"/>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995D2E"/>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8857">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111634844">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16439299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27925825">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1182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rcoem.org.mx/sarcoem/solicitud/downloadAttachOk/609260.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1F12E-7145-4F13-BC5D-1EBEA12F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3985</Words>
  <Characters>21921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2019-01-28T18:28:00Z</cp:lastPrinted>
  <dcterms:created xsi:type="dcterms:W3CDTF">2019-01-31T20:19:00Z</dcterms:created>
  <dcterms:modified xsi:type="dcterms:W3CDTF">2019-01-31T20:19:00Z</dcterms:modified>
</cp:coreProperties>
</file>