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AFDF3" w14:textId="77777777" w:rsidR="00A75C15" w:rsidRPr="00CC6FF6" w:rsidRDefault="00A75C15" w:rsidP="00CC6FF6">
      <w:pPr>
        <w:spacing w:line="360" w:lineRule="auto"/>
        <w:jc w:val="both"/>
        <w:rPr>
          <w:rFonts w:ascii="Palatino Linotype" w:hAnsi="Palatino Linotype" w:cs="Tahoma"/>
          <w:bCs/>
          <w:sz w:val="22"/>
          <w:szCs w:val="22"/>
        </w:rPr>
      </w:pPr>
      <w:r w:rsidRPr="00CC6FF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860DE" w:rsidRPr="00CC6FF6">
        <w:rPr>
          <w:rFonts w:ascii="Palatino Linotype" w:hAnsi="Palatino Linotype" w:cs="Tahoma"/>
          <w:bCs/>
          <w:sz w:val="22"/>
          <w:szCs w:val="22"/>
        </w:rPr>
        <w:t xml:space="preserve">dieciséis </w:t>
      </w:r>
      <w:r w:rsidRPr="00CC6FF6">
        <w:rPr>
          <w:rFonts w:ascii="Palatino Linotype" w:hAnsi="Palatino Linotype" w:cs="Tahoma"/>
          <w:bCs/>
          <w:sz w:val="22"/>
          <w:szCs w:val="22"/>
        </w:rPr>
        <w:t xml:space="preserve">de </w:t>
      </w:r>
      <w:r w:rsidR="007860DE" w:rsidRPr="00CC6FF6">
        <w:rPr>
          <w:rFonts w:ascii="Palatino Linotype" w:hAnsi="Palatino Linotype" w:cs="Tahoma"/>
          <w:bCs/>
          <w:sz w:val="22"/>
          <w:szCs w:val="22"/>
        </w:rPr>
        <w:t xml:space="preserve">enero </w:t>
      </w:r>
      <w:r w:rsidRPr="00CC6FF6">
        <w:rPr>
          <w:rFonts w:ascii="Palatino Linotype" w:hAnsi="Palatino Linotype" w:cs="Tahoma"/>
          <w:bCs/>
          <w:sz w:val="22"/>
          <w:szCs w:val="22"/>
        </w:rPr>
        <w:t>de dos mil dieci</w:t>
      </w:r>
      <w:r w:rsidR="007860DE" w:rsidRPr="00CC6FF6">
        <w:rPr>
          <w:rFonts w:ascii="Palatino Linotype" w:hAnsi="Palatino Linotype" w:cs="Tahoma"/>
          <w:bCs/>
          <w:sz w:val="22"/>
          <w:szCs w:val="22"/>
        </w:rPr>
        <w:t>nueve</w:t>
      </w:r>
      <w:r w:rsidRPr="00CC6FF6">
        <w:rPr>
          <w:rFonts w:ascii="Palatino Linotype" w:hAnsi="Palatino Linotype" w:cs="Tahoma"/>
          <w:bCs/>
          <w:sz w:val="22"/>
          <w:szCs w:val="22"/>
        </w:rPr>
        <w:t>.</w:t>
      </w:r>
    </w:p>
    <w:p w14:paraId="1C4D4D0A" w14:textId="77777777" w:rsidR="00806144" w:rsidRPr="00393CA3" w:rsidRDefault="00806144" w:rsidP="00CC6FF6">
      <w:pPr>
        <w:spacing w:line="360" w:lineRule="auto"/>
        <w:rPr>
          <w:rFonts w:ascii="Palatino Linotype" w:hAnsi="Palatino Linotype" w:cs="Tahoma"/>
          <w:bCs/>
          <w:sz w:val="22"/>
          <w:szCs w:val="22"/>
          <w:highlight w:val="yellow"/>
        </w:rPr>
      </w:pPr>
    </w:p>
    <w:p w14:paraId="5C91328D" w14:textId="06701791" w:rsidR="00806144" w:rsidRPr="00EF12D0" w:rsidRDefault="00EF12D0" w:rsidP="00CC6FF6">
      <w:pPr>
        <w:spacing w:line="360" w:lineRule="auto"/>
        <w:jc w:val="both"/>
        <w:rPr>
          <w:rFonts w:ascii="Palatino Linotype" w:hAnsi="Palatino Linotype" w:cs="Tahoma"/>
          <w:bCs/>
          <w:color w:val="0D0D0D" w:themeColor="text1" w:themeTint="F2"/>
          <w:sz w:val="22"/>
          <w:szCs w:val="22"/>
        </w:rPr>
      </w:pPr>
      <w:r w:rsidRPr="009C1999">
        <w:rPr>
          <w:rFonts w:ascii="Palatino Linotype" w:hAnsi="Palatino Linotype" w:cs="Tahoma"/>
          <w:b/>
          <w:bCs/>
          <w:color w:val="0D0D0D" w:themeColor="text1" w:themeTint="F2"/>
          <w:sz w:val="22"/>
          <w:szCs w:val="22"/>
        </w:rPr>
        <w:t>VISTO</w:t>
      </w:r>
      <w:r w:rsidR="00806144" w:rsidRPr="00393CA3">
        <w:rPr>
          <w:rFonts w:ascii="Palatino Linotype" w:hAnsi="Palatino Linotype" w:cs="Tahoma"/>
          <w:bCs/>
          <w:color w:val="0D0D0D" w:themeColor="text1" w:themeTint="F2"/>
          <w:sz w:val="22"/>
          <w:szCs w:val="22"/>
        </w:rPr>
        <w:t xml:space="preserve"> el expediente conformado con motivo del Recurso de Revisión </w:t>
      </w:r>
      <w:r w:rsidR="00E67738" w:rsidRPr="000478BE">
        <w:rPr>
          <w:rFonts w:ascii="Palatino Linotype" w:hAnsi="Palatino Linotype" w:cs="Tahoma"/>
          <w:b/>
          <w:bCs/>
          <w:color w:val="0D0D0D" w:themeColor="text1" w:themeTint="F2"/>
          <w:sz w:val="22"/>
          <w:szCs w:val="22"/>
        </w:rPr>
        <w:t>0</w:t>
      </w:r>
      <w:r w:rsidR="007860DE" w:rsidRPr="000478BE">
        <w:rPr>
          <w:rFonts w:ascii="Palatino Linotype" w:hAnsi="Palatino Linotype" w:cs="Tahoma"/>
          <w:b/>
          <w:bCs/>
          <w:color w:val="0D0D0D" w:themeColor="text1" w:themeTint="F2"/>
          <w:sz w:val="22"/>
          <w:szCs w:val="22"/>
        </w:rPr>
        <w:t>4251</w:t>
      </w:r>
      <w:r w:rsidR="00231888" w:rsidRPr="000478BE">
        <w:rPr>
          <w:rFonts w:ascii="Palatino Linotype" w:hAnsi="Palatino Linotype" w:cs="Tahoma"/>
          <w:b/>
          <w:bCs/>
          <w:color w:val="0D0D0D" w:themeColor="text1" w:themeTint="F2"/>
          <w:sz w:val="22"/>
          <w:szCs w:val="22"/>
        </w:rPr>
        <w:t>/INFOEM/IP/RR/2018</w:t>
      </w:r>
      <w:r w:rsidR="00806144" w:rsidRPr="00393CA3">
        <w:rPr>
          <w:rFonts w:ascii="Palatino Linotype" w:hAnsi="Palatino Linotype" w:cs="Tahoma"/>
          <w:bCs/>
          <w:color w:val="0D0D0D" w:themeColor="text1" w:themeTint="F2"/>
          <w:sz w:val="22"/>
          <w:szCs w:val="22"/>
        </w:rPr>
        <w:t xml:space="preserve">, interpuesto por </w:t>
      </w:r>
      <w:r w:rsidR="00E71AAF">
        <w:rPr>
          <w:rFonts w:ascii="Palatino Linotype" w:hAnsi="Palatino Linotype" w:cs="Tahoma"/>
          <w:b/>
          <w:bCs/>
          <w:color w:val="0D0D0D" w:themeColor="text1" w:themeTint="F2"/>
          <w:sz w:val="22"/>
          <w:szCs w:val="22"/>
        </w:rPr>
        <w:t>XXXXXXXXXXXXXXXXXXXXXXXX</w:t>
      </w:r>
      <w:r w:rsidR="00113539">
        <w:rPr>
          <w:rFonts w:ascii="Palatino Linotype" w:hAnsi="Palatino Linotype" w:cs="Tahoma"/>
          <w:b/>
          <w:bCs/>
          <w:color w:val="0D0D0D" w:themeColor="text1" w:themeTint="F2"/>
          <w:sz w:val="22"/>
          <w:szCs w:val="22"/>
        </w:rPr>
        <w:t xml:space="preserve">, </w:t>
      </w:r>
      <w:r w:rsidR="00113539">
        <w:rPr>
          <w:rFonts w:ascii="Palatino Linotype" w:hAnsi="Palatino Linotype" w:cs="Tahoma"/>
          <w:bCs/>
          <w:color w:val="0D0D0D" w:themeColor="text1" w:themeTint="F2"/>
          <w:sz w:val="22"/>
          <w:szCs w:val="22"/>
        </w:rPr>
        <w:t xml:space="preserve">en lo sucesivo </w:t>
      </w:r>
      <w:r w:rsidR="00C5027E">
        <w:rPr>
          <w:rFonts w:ascii="Palatino Linotype" w:hAnsi="Palatino Linotype" w:cs="Tahoma"/>
          <w:bCs/>
          <w:color w:val="0D0D0D" w:themeColor="text1" w:themeTint="F2"/>
          <w:sz w:val="22"/>
          <w:szCs w:val="22"/>
        </w:rPr>
        <w:t xml:space="preserve">Recurrente </w:t>
      </w:r>
      <w:r w:rsidR="00113539">
        <w:rPr>
          <w:rFonts w:ascii="Palatino Linotype" w:hAnsi="Palatino Linotype" w:cs="Tahoma"/>
          <w:bCs/>
          <w:color w:val="0D0D0D" w:themeColor="text1" w:themeTint="F2"/>
          <w:sz w:val="22"/>
          <w:szCs w:val="22"/>
        </w:rPr>
        <w:t xml:space="preserve">o </w:t>
      </w:r>
      <w:r w:rsidR="00C5027E">
        <w:rPr>
          <w:rFonts w:ascii="Palatino Linotype" w:hAnsi="Palatino Linotype" w:cs="Tahoma"/>
          <w:bCs/>
          <w:color w:val="0D0D0D" w:themeColor="text1" w:themeTint="F2"/>
          <w:sz w:val="22"/>
          <w:szCs w:val="22"/>
        </w:rPr>
        <w:t>Particular</w:t>
      </w:r>
      <w:r w:rsidR="00113539">
        <w:rPr>
          <w:rFonts w:ascii="Palatino Linotype" w:hAnsi="Palatino Linotype" w:cs="Tahoma"/>
          <w:bCs/>
          <w:color w:val="0D0D0D" w:themeColor="text1" w:themeTint="F2"/>
          <w:sz w:val="22"/>
          <w:szCs w:val="22"/>
        </w:rPr>
        <w:t xml:space="preserve">, </w:t>
      </w:r>
      <w:r w:rsidR="00E67738" w:rsidRPr="00393CA3">
        <w:rPr>
          <w:rFonts w:ascii="Palatino Linotype" w:hAnsi="Palatino Linotype" w:cs="Tahoma"/>
          <w:bCs/>
          <w:color w:val="0D0D0D" w:themeColor="text1" w:themeTint="F2"/>
          <w:sz w:val="22"/>
          <w:szCs w:val="22"/>
        </w:rPr>
        <w:t>en contra de la</w:t>
      </w:r>
      <w:r w:rsidR="000478BE">
        <w:rPr>
          <w:rFonts w:ascii="Palatino Linotype" w:hAnsi="Palatino Linotype" w:cs="Tahoma"/>
          <w:bCs/>
          <w:color w:val="0D0D0D" w:themeColor="text1" w:themeTint="F2"/>
          <w:sz w:val="22"/>
          <w:szCs w:val="22"/>
        </w:rPr>
        <w:t xml:space="preserve"> falta de</w:t>
      </w:r>
      <w:r w:rsidR="00E67738" w:rsidRPr="00393CA3">
        <w:rPr>
          <w:rFonts w:ascii="Palatino Linotype" w:hAnsi="Palatino Linotype" w:cs="Tahoma"/>
          <w:bCs/>
          <w:color w:val="0D0D0D" w:themeColor="text1" w:themeTint="F2"/>
          <w:sz w:val="22"/>
          <w:szCs w:val="22"/>
        </w:rPr>
        <w:t xml:space="preserve"> respuesta del </w:t>
      </w:r>
      <w:r w:rsidR="00113539" w:rsidRPr="000478BE">
        <w:rPr>
          <w:rFonts w:ascii="Palatino Linotype" w:hAnsi="Palatino Linotype" w:cs="Tahoma"/>
          <w:b/>
          <w:bCs/>
          <w:color w:val="0D0D0D" w:themeColor="text1" w:themeTint="F2"/>
          <w:sz w:val="22"/>
          <w:szCs w:val="22"/>
        </w:rPr>
        <w:t>Sujeto Obligado</w:t>
      </w:r>
      <w:r w:rsidR="00113539">
        <w:rPr>
          <w:rFonts w:ascii="Palatino Linotype" w:hAnsi="Palatino Linotype" w:cs="Tahoma"/>
          <w:bCs/>
          <w:color w:val="0D0D0D" w:themeColor="text1" w:themeTint="F2"/>
          <w:sz w:val="22"/>
          <w:szCs w:val="22"/>
        </w:rPr>
        <w:t xml:space="preserve"> </w:t>
      </w:r>
      <w:r w:rsidR="00E67738" w:rsidRPr="00393CA3">
        <w:rPr>
          <w:rFonts w:ascii="Palatino Linotype" w:hAnsi="Palatino Linotype" w:cs="Tahoma"/>
          <w:b/>
          <w:bCs/>
          <w:color w:val="0D0D0D" w:themeColor="text1" w:themeTint="F2"/>
          <w:sz w:val="22"/>
          <w:szCs w:val="22"/>
        </w:rPr>
        <w:t xml:space="preserve">Ayuntamiento de </w:t>
      </w:r>
      <w:r w:rsidR="007860DE">
        <w:rPr>
          <w:rFonts w:ascii="Palatino Linotype" w:hAnsi="Palatino Linotype" w:cs="Tahoma"/>
          <w:b/>
          <w:bCs/>
          <w:color w:val="0D0D0D" w:themeColor="text1" w:themeTint="F2"/>
          <w:sz w:val="22"/>
          <w:szCs w:val="22"/>
        </w:rPr>
        <w:t>Tultitlán</w:t>
      </w:r>
      <w:r w:rsidR="00806144" w:rsidRPr="00393CA3">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w:t>
      </w:r>
      <w:r w:rsidR="00806144" w:rsidRPr="00393CA3">
        <w:rPr>
          <w:rFonts w:ascii="Palatino Linotype" w:hAnsi="Palatino Linotype" w:cs="Tahoma"/>
          <w:bCs/>
          <w:sz w:val="22"/>
          <w:szCs w:val="22"/>
        </w:rPr>
        <w:t xml:space="preserve"> que a continuación se exponen:</w:t>
      </w:r>
    </w:p>
    <w:p w14:paraId="494D34B9" w14:textId="77777777" w:rsidR="00806144" w:rsidRPr="00393CA3" w:rsidRDefault="00806144" w:rsidP="00CC6FF6">
      <w:pPr>
        <w:spacing w:line="360" w:lineRule="auto"/>
        <w:rPr>
          <w:rFonts w:ascii="Palatino Linotype" w:hAnsi="Palatino Linotype" w:cs="Tahoma"/>
          <w:sz w:val="22"/>
          <w:szCs w:val="22"/>
        </w:rPr>
      </w:pPr>
    </w:p>
    <w:p w14:paraId="31EC6D75" w14:textId="77777777" w:rsidR="00B31222" w:rsidRPr="00393CA3" w:rsidRDefault="00B31222" w:rsidP="00CC6FF6">
      <w:pPr>
        <w:tabs>
          <w:tab w:val="center" w:pos="4522"/>
          <w:tab w:val="left" w:pos="7245"/>
        </w:tabs>
        <w:spacing w:line="360" w:lineRule="auto"/>
        <w:jc w:val="center"/>
        <w:rPr>
          <w:rFonts w:ascii="Palatino Linotype" w:hAnsi="Palatino Linotype" w:cs="Tahoma"/>
          <w:b/>
          <w:sz w:val="22"/>
          <w:szCs w:val="22"/>
          <w:lang w:val="es-MX"/>
        </w:rPr>
      </w:pPr>
      <w:r w:rsidRPr="00393CA3">
        <w:rPr>
          <w:rFonts w:ascii="Palatino Linotype" w:hAnsi="Palatino Linotype" w:cs="Tahoma"/>
          <w:b/>
          <w:sz w:val="22"/>
          <w:szCs w:val="22"/>
          <w:lang w:val="es-MX"/>
        </w:rPr>
        <w:t>ANTECEDENTES:</w:t>
      </w:r>
    </w:p>
    <w:p w14:paraId="562FE995" w14:textId="77777777" w:rsidR="00B31222" w:rsidRPr="00393CA3" w:rsidRDefault="00B31222" w:rsidP="00CC6FF6">
      <w:pPr>
        <w:pStyle w:val="Prrafodelista"/>
        <w:tabs>
          <w:tab w:val="left" w:pos="567"/>
        </w:tabs>
        <w:spacing w:line="360" w:lineRule="auto"/>
        <w:ind w:left="0"/>
        <w:contextualSpacing w:val="0"/>
        <w:jc w:val="both"/>
        <w:rPr>
          <w:rFonts w:ascii="Palatino Linotype" w:hAnsi="Palatino Linotype" w:cs="Tahoma"/>
          <w:szCs w:val="22"/>
        </w:rPr>
      </w:pPr>
    </w:p>
    <w:p w14:paraId="0720EF4B" w14:textId="77777777" w:rsidR="00DC1594" w:rsidRPr="00393CA3"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393CA3">
        <w:rPr>
          <w:rFonts w:ascii="Palatino Linotype" w:hAnsi="Palatino Linotype" w:cs="Tahoma"/>
          <w:b/>
          <w:szCs w:val="22"/>
        </w:rPr>
        <w:t xml:space="preserve">I. Presentación de la solicitud de información. </w:t>
      </w:r>
    </w:p>
    <w:p w14:paraId="1588D4E2" w14:textId="77777777" w:rsidR="00DC1594" w:rsidRPr="00393CA3" w:rsidRDefault="00DC1594" w:rsidP="00CC6FF6">
      <w:pPr>
        <w:pStyle w:val="Prrafodelista"/>
        <w:tabs>
          <w:tab w:val="left" w:pos="567"/>
        </w:tabs>
        <w:spacing w:line="360" w:lineRule="auto"/>
        <w:ind w:left="0"/>
        <w:contextualSpacing w:val="0"/>
        <w:jc w:val="both"/>
        <w:rPr>
          <w:rFonts w:ascii="Palatino Linotype" w:hAnsi="Palatino Linotype" w:cs="Tahoma"/>
          <w:szCs w:val="22"/>
        </w:rPr>
      </w:pPr>
    </w:p>
    <w:p w14:paraId="3D5BA444" w14:textId="77777777"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r w:rsidRPr="00393CA3">
        <w:rPr>
          <w:rFonts w:ascii="Palatino Linotype" w:hAnsi="Palatino Linotype" w:cs="Tahoma"/>
          <w:szCs w:val="22"/>
        </w:rPr>
        <w:t xml:space="preserve">Con fecha </w:t>
      </w:r>
      <w:r w:rsidR="009C1999">
        <w:rPr>
          <w:rFonts w:ascii="Palatino Linotype" w:hAnsi="Palatino Linotype" w:cs="Tahoma"/>
          <w:szCs w:val="22"/>
        </w:rPr>
        <w:t>d</w:t>
      </w:r>
      <w:r w:rsidR="007860DE">
        <w:rPr>
          <w:rFonts w:ascii="Palatino Linotype" w:hAnsi="Palatino Linotype" w:cs="Tahoma"/>
          <w:szCs w:val="22"/>
        </w:rPr>
        <w:t>oce</w:t>
      </w:r>
      <w:r w:rsidR="00E67738" w:rsidRPr="00393CA3">
        <w:rPr>
          <w:rFonts w:ascii="Palatino Linotype" w:hAnsi="Palatino Linotype" w:cs="Tahoma"/>
          <w:szCs w:val="22"/>
        </w:rPr>
        <w:t xml:space="preserve"> de </w:t>
      </w:r>
      <w:r w:rsidR="007860DE">
        <w:rPr>
          <w:rFonts w:ascii="Palatino Linotype" w:hAnsi="Palatino Linotype" w:cs="Tahoma"/>
          <w:szCs w:val="22"/>
        </w:rPr>
        <w:t xml:space="preserve">octubre </w:t>
      </w:r>
      <w:r w:rsidRPr="00393CA3">
        <w:rPr>
          <w:rFonts w:ascii="Palatino Linotype" w:hAnsi="Palatino Linotype" w:cs="Tahoma"/>
          <w:szCs w:val="22"/>
        </w:rPr>
        <w:t xml:space="preserve">de dos mil dieciocho, </w:t>
      </w:r>
      <w:r w:rsidR="00231888" w:rsidRPr="00393CA3">
        <w:rPr>
          <w:rFonts w:ascii="Palatino Linotype" w:hAnsi="Palatino Linotype" w:cs="Tahoma"/>
          <w:szCs w:val="22"/>
        </w:rPr>
        <w:t>e</w:t>
      </w:r>
      <w:r w:rsidRPr="00393CA3">
        <w:rPr>
          <w:rFonts w:ascii="Palatino Linotype" w:hAnsi="Palatino Linotype" w:cs="Tahoma"/>
          <w:szCs w:val="22"/>
        </w:rPr>
        <w:t>l particular presentó solicitud de acceso a la información pública a través d</w:t>
      </w:r>
      <w:r w:rsidRPr="00393CA3">
        <w:rPr>
          <w:rFonts w:ascii="Palatino Linotype" w:hAnsi="Palatino Linotype" w:cs="Tahoma"/>
          <w:szCs w:val="22"/>
          <w:lang w:val="es-ES"/>
        </w:rPr>
        <w:t>el Sistema de Acceso a la Información Mexiquense (SAIMEX)</w:t>
      </w:r>
      <w:r w:rsidRPr="00393CA3">
        <w:rPr>
          <w:rFonts w:ascii="Palatino Linotype" w:hAnsi="Palatino Linotype" w:cs="Tahoma"/>
          <w:szCs w:val="22"/>
        </w:rPr>
        <w:t xml:space="preserve">, ante </w:t>
      </w:r>
      <w:r w:rsidR="00E67738" w:rsidRPr="00393CA3">
        <w:rPr>
          <w:rFonts w:ascii="Palatino Linotype" w:hAnsi="Palatino Linotype" w:cs="Tahoma"/>
          <w:szCs w:val="22"/>
        </w:rPr>
        <w:t xml:space="preserve">el Ayuntamiento de </w:t>
      </w:r>
      <w:r w:rsidR="007860DE">
        <w:rPr>
          <w:rFonts w:ascii="Palatino Linotype" w:hAnsi="Palatino Linotype" w:cs="Tahoma"/>
          <w:szCs w:val="22"/>
        </w:rPr>
        <w:t>Tultitlán</w:t>
      </w:r>
      <w:r w:rsidRPr="00393CA3">
        <w:rPr>
          <w:rFonts w:ascii="Palatino Linotype" w:hAnsi="Palatino Linotype" w:cs="Tahoma"/>
          <w:szCs w:val="22"/>
        </w:rPr>
        <w:t>, mediante la cual requirió:</w:t>
      </w:r>
    </w:p>
    <w:p w14:paraId="7FB98716" w14:textId="77777777"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p>
    <w:p w14:paraId="0B8054A7" w14:textId="77777777" w:rsidR="00806144" w:rsidRPr="00393CA3" w:rsidRDefault="00816622" w:rsidP="00CC6FF6">
      <w:pPr>
        <w:tabs>
          <w:tab w:val="left" w:pos="4667"/>
        </w:tabs>
        <w:spacing w:line="360" w:lineRule="auto"/>
        <w:ind w:left="567" w:right="567"/>
        <w:jc w:val="both"/>
        <w:rPr>
          <w:rFonts w:ascii="Palatino Linotype" w:hAnsi="Palatino Linotype" w:cs="Tahoma"/>
          <w:b/>
          <w:bCs/>
        </w:rPr>
      </w:pPr>
      <w:r w:rsidRPr="00393CA3">
        <w:rPr>
          <w:rFonts w:ascii="Palatino Linotype" w:hAnsi="Palatino Linotype" w:cs="Tahoma"/>
          <w:b/>
          <w:bCs/>
        </w:rPr>
        <w:t>“</w:t>
      </w:r>
      <w:r w:rsidR="00806144" w:rsidRPr="00393CA3">
        <w:rPr>
          <w:rFonts w:ascii="Palatino Linotype" w:hAnsi="Palatino Linotype" w:cs="Tahoma"/>
          <w:b/>
          <w:bCs/>
        </w:rPr>
        <w:t>DESCRIPCIÓN CLARA Y PRECISA DE LA INFORMACIÓN SOLICITADA</w:t>
      </w:r>
    </w:p>
    <w:p w14:paraId="553C2F4F" w14:textId="77777777" w:rsidR="00806144" w:rsidRPr="00393CA3" w:rsidRDefault="007860DE" w:rsidP="00CC6FF6">
      <w:pPr>
        <w:tabs>
          <w:tab w:val="left" w:pos="4667"/>
        </w:tabs>
        <w:spacing w:line="360" w:lineRule="auto"/>
        <w:ind w:left="567" w:right="567"/>
        <w:jc w:val="both"/>
        <w:rPr>
          <w:rFonts w:ascii="Palatino Linotype" w:hAnsi="Palatino Linotype" w:cs="Tahoma"/>
          <w:bCs/>
          <w:i/>
        </w:rPr>
      </w:pPr>
      <w:r>
        <w:rPr>
          <w:rFonts w:ascii="Palatino Linotype" w:hAnsi="Palatino Linotype" w:cs="Tahoma"/>
          <w:bCs/>
        </w:rPr>
        <w:t>S</w:t>
      </w:r>
      <w:r w:rsidRPr="007860DE">
        <w:rPr>
          <w:rFonts w:ascii="Palatino Linotype" w:hAnsi="Palatino Linotype" w:cs="Tahoma"/>
          <w:bCs/>
        </w:rPr>
        <w:t xml:space="preserve">olicito cantidad de personas servidoras públicas (incluyendo personas operativo y administrativo) adscritas al departamento de recolección y limpia de la Dirección de Servicios Públicos. Así mismo requiero el presupuesto público en el año 2018 que se le destino al departamento de recolección y limpia de la Dirección de Servicios </w:t>
      </w:r>
      <w:proofErr w:type="gramStart"/>
      <w:r w:rsidRPr="007860DE">
        <w:rPr>
          <w:rFonts w:ascii="Palatino Linotype" w:hAnsi="Palatino Linotype" w:cs="Tahoma"/>
          <w:bCs/>
        </w:rPr>
        <w:t>públicos.</w:t>
      </w:r>
      <w:r w:rsidR="003730B2" w:rsidRPr="003730B2">
        <w:rPr>
          <w:rFonts w:ascii="Palatino Linotype" w:hAnsi="Palatino Linotype" w:cs="Tahoma"/>
          <w:bCs/>
        </w:rPr>
        <w:t>?</w:t>
      </w:r>
      <w:r w:rsidR="00816622" w:rsidRPr="00393CA3">
        <w:rPr>
          <w:rFonts w:ascii="Palatino Linotype" w:hAnsi="Palatino Linotype" w:cs="Tahoma"/>
          <w:bCs/>
        </w:rPr>
        <w:t>”</w:t>
      </w:r>
      <w:proofErr w:type="gramEnd"/>
      <w:r w:rsidR="00E67738" w:rsidRPr="00393CA3">
        <w:rPr>
          <w:rFonts w:ascii="Palatino Linotype" w:hAnsi="Palatino Linotype" w:cs="Tahoma"/>
          <w:bCs/>
          <w:i/>
        </w:rPr>
        <w:t xml:space="preserve"> </w:t>
      </w:r>
      <w:r w:rsidR="00806144" w:rsidRPr="00393CA3">
        <w:rPr>
          <w:rFonts w:ascii="Palatino Linotype" w:hAnsi="Palatino Linotype" w:cs="Tahoma"/>
          <w:bCs/>
          <w:i/>
        </w:rPr>
        <w:t>(Sic.)</w:t>
      </w:r>
    </w:p>
    <w:p w14:paraId="00EFBCB9" w14:textId="77777777" w:rsidR="00806144" w:rsidRPr="00393CA3" w:rsidRDefault="00806144" w:rsidP="00CC6FF6">
      <w:pPr>
        <w:tabs>
          <w:tab w:val="left" w:pos="4667"/>
        </w:tabs>
        <w:spacing w:line="360" w:lineRule="auto"/>
        <w:ind w:left="567" w:right="567"/>
        <w:jc w:val="both"/>
        <w:rPr>
          <w:rFonts w:ascii="Palatino Linotype" w:hAnsi="Palatino Linotype" w:cs="Tahoma"/>
          <w:bCs/>
        </w:rPr>
      </w:pPr>
    </w:p>
    <w:p w14:paraId="0827C294" w14:textId="77777777" w:rsidR="00806144" w:rsidRPr="00393CA3" w:rsidRDefault="00816622" w:rsidP="00CC6FF6">
      <w:pPr>
        <w:tabs>
          <w:tab w:val="left" w:pos="4667"/>
        </w:tabs>
        <w:spacing w:line="360" w:lineRule="auto"/>
        <w:ind w:left="567" w:right="567"/>
        <w:jc w:val="both"/>
        <w:rPr>
          <w:rFonts w:ascii="Palatino Linotype" w:hAnsi="Palatino Linotype" w:cs="Tahoma"/>
          <w:bCs/>
        </w:rPr>
      </w:pPr>
      <w:r w:rsidRPr="00393CA3">
        <w:rPr>
          <w:rFonts w:ascii="Palatino Linotype" w:hAnsi="Palatino Linotype" w:cs="Tahoma"/>
          <w:b/>
          <w:bCs/>
        </w:rPr>
        <w:t>“</w:t>
      </w:r>
      <w:r w:rsidR="00806144" w:rsidRPr="00393CA3">
        <w:rPr>
          <w:rFonts w:ascii="Palatino Linotype" w:hAnsi="Palatino Linotype" w:cs="Tahoma"/>
          <w:b/>
          <w:bCs/>
        </w:rPr>
        <w:t>MODALIDAD DE ENTREGA</w:t>
      </w:r>
    </w:p>
    <w:p w14:paraId="7860522C" w14:textId="77777777" w:rsidR="00806144" w:rsidRPr="00393CA3" w:rsidRDefault="00231888" w:rsidP="00CC6FF6">
      <w:pPr>
        <w:tabs>
          <w:tab w:val="left" w:pos="4667"/>
        </w:tabs>
        <w:spacing w:line="360" w:lineRule="auto"/>
        <w:ind w:left="567" w:right="567"/>
        <w:jc w:val="both"/>
        <w:rPr>
          <w:rFonts w:ascii="Palatino Linotype" w:hAnsi="Palatino Linotype" w:cs="Tahoma"/>
          <w:bCs/>
        </w:rPr>
      </w:pPr>
      <w:r w:rsidRPr="00393CA3">
        <w:rPr>
          <w:rFonts w:ascii="Palatino Linotype" w:hAnsi="Palatino Linotype" w:cs="Tahoma"/>
          <w:bCs/>
        </w:rPr>
        <w:t>A través del SAIMEX</w:t>
      </w:r>
      <w:r w:rsidR="00816622" w:rsidRPr="00393CA3">
        <w:rPr>
          <w:rFonts w:ascii="Palatino Linotype" w:hAnsi="Palatino Linotype" w:cs="Tahoma"/>
          <w:bCs/>
        </w:rPr>
        <w:t>”</w:t>
      </w:r>
    </w:p>
    <w:p w14:paraId="223D6659" w14:textId="77777777" w:rsidR="00B31222" w:rsidRPr="00393CA3" w:rsidRDefault="00B31222" w:rsidP="00CC6FF6">
      <w:pPr>
        <w:spacing w:line="360" w:lineRule="auto"/>
        <w:ind w:right="567"/>
        <w:jc w:val="both"/>
        <w:rPr>
          <w:rFonts w:ascii="Palatino Linotype" w:hAnsi="Palatino Linotype" w:cs="Tahoma"/>
          <w:bCs/>
          <w:sz w:val="24"/>
          <w:szCs w:val="24"/>
        </w:rPr>
      </w:pPr>
    </w:p>
    <w:p w14:paraId="288C260C" w14:textId="77777777" w:rsidR="00C55151" w:rsidRPr="007860DE"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7860DE">
        <w:rPr>
          <w:rFonts w:ascii="Palatino Linotype" w:hAnsi="Palatino Linotype" w:cs="Tahoma"/>
          <w:b/>
          <w:szCs w:val="22"/>
        </w:rPr>
        <w:t xml:space="preserve">II. </w:t>
      </w:r>
      <w:r w:rsidR="00C55151" w:rsidRPr="007860DE">
        <w:rPr>
          <w:rFonts w:ascii="Palatino Linotype" w:hAnsi="Palatino Linotype" w:cs="Tahoma"/>
          <w:b/>
          <w:szCs w:val="22"/>
        </w:rPr>
        <w:t>Respuesta del Sujeto Obligado.</w:t>
      </w:r>
    </w:p>
    <w:p w14:paraId="239C594D" w14:textId="77777777" w:rsidR="00C55151" w:rsidRPr="007860DE" w:rsidRDefault="00C55151" w:rsidP="00CC6FF6">
      <w:pPr>
        <w:autoSpaceDE w:val="0"/>
        <w:autoSpaceDN w:val="0"/>
        <w:adjustRightInd w:val="0"/>
        <w:spacing w:line="360" w:lineRule="auto"/>
        <w:jc w:val="both"/>
        <w:rPr>
          <w:rFonts w:ascii="Palatino Linotype" w:hAnsi="Palatino Linotype" w:cs="Tahoma"/>
          <w:b/>
          <w:sz w:val="22"/>
          <w:szCs w:val="22"/>
        </w:rPr>
      </w:pPr>
    </w:p>
    <w:p w14:paraId="401AA8A1" w14:textId="77777777" w:rsidR="00353B67" w:rsidRDefault="007860DE" w:rsidP="00CC6FF6">
      <w:pPr>
        <w:autoSpaceDE w:val="0"/>
        <w:autoSpaceDN w:val="0"/>
        <w:adjustRightInd w:val="0"/>
        <w:spacing w:line="360" w:lineRule="auto"/>
        <w:jc w:val="both"/>
        <w:rPr>
          <w:rFonts w:ascii="Palatino Linotype" w:hAnsi="Palatino Linotype" w:cs="Tahoma"/>
          <w:sz w:val="22"/>
          <w:szCs w:val="22"/>
        </w:rPr>
      </w:pPr>
      <w:r w:rsidRPr="007860DE">
        <w:rPr>
          <w:rFonts w:ascii="Palatino Linotype" w:hAnsi="Palatino Linotype" w:cs="Tahoma"/>
          <w:sz w:val="22"/>
          <w:szCs w:val="22"/>
        </w:rPr>
        <w:t xml:space="preserve">De las constancias que obran en el expediente electrónico del Sistema de Acceso a la Información Mexiquense (SAIMEX), se advierte que el Ayuntamiento de </w:t>
      </w:r>
      <w:r>
        <w:rPr>
          <w:rFonts w:ascii="Palatino Linotype" w:hAnsi="Palatino Linotype" w:cs="Tahoma"/>
          <w:sz w:val="22"/>
          <w:szCs w:val="22"/>
        </w:rPr>
        <w:t xml:space="preserve">Tultitlán </w:t>
      </w:r>
      <w:r w:rsidRPr="007860DE">
        <w:rPr>
          <w:rFonts w:ascii="Palatino Linotype" w:hAnsi="Palatino Linotype" w:cs="Tahoma"/>
          <w:sz w:val="22"/>
          <w:szCs w:val="22"/>
        </w:rPr>
        <w:t xml:space="preserve">no otorgó respuesta a la solicitud de acceso a la información pública con número de folio </w:t>
      </w:r>
      <w:r w:rsidRPr="007860DE">
        <w:rPr>
          <w:rFonts w:ascii="Palatino Linotype" w:hAnsi="Palatino Linotype" w:cs="Tahoma"/>
          <w:b/>
          <w:bCs/>
          <w:sz w:val="22"/>
          <w:szCs w:val="22"/>
        </w:rPr>
        <w:t>00166/TULTITLA/IP/2018</w:t>
      </w:r>
      <w:r>
        <w:rPr>
          <w:rFonts w:ascii="Palatino Linotype" w:hAnsi="Palatino Linotype" w:cs="Tahoma"/>
          <w:b/>
          <w:bCs/>
          <w:sz w:val="22"/>
          <w:szCs w:val="22"/>
        </w:rPr>
        <w:t>.</w:t>
      </w:r>
    </w:p>
    <w:p w14:paraId="59C3F12B" w14:textId="77777777" w:rsidR="007860DE" w:rsidRPr="007860DE" w:rsidRDefault="007860DE" w:rsidP="00CC6FF6">
      <w:pPr>
        <w:autoSpaceDE w:val="0"/>
        <w:autoSpaceDN w:val="0"/>
        <w:adjustRightInd w:val="0"/>
        <w:spacing w:line="360" w:lineRule="auto"/>
        <w:jc w:val="both"/>
        <w:rPr>
          <w:rFonts w:ascii="Palatino Linotype" w:hAnsi="Palatino Linotype" w:cs="Tahoma"/>
          <w:sz w:val="22"/>
          <w:szCs w:val="22"/>
        </w:rPr>
      </w:pPr>
    </w:p>
    <w:p w14:paraId="4D07DFCD" w14:textId="384674F8" w:rsidR="00587F23" w:rsidRPr="00393CA3" w:rsidRDefault="00C55151" w:rsidP="00CC6FF6">
      <w:pPr>
        <w:autoSpaceDE w:val="0"/>
        <w:autoSpaceDN w:val="0"/>
        <w:adjustRightInd w:val="0"/>
        <w:spacing w:line="360"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w:t>
      </w:r>
      <w:r w:rsidR="004100AA" w:rsidRPr="00393CA3">
        <w:rPr>
          <w:rFonts w:ascii="Palatino Linotype" w:hAnsi="Palatino Linotype" w:cs="Tahoma"/>
          <w:b/>
          <w:sz w:val="22"/>
          <w:szCs w:val="22"/>
        </w:rPr>
        <w:t>Interposición</w:t>
      </w:r>
      <w:r w:rsidR="00C25238" w:rsidRPr="00393CA3">
        <w:rPr>
          <w:rFonts w:ascii="Palatino Linotype" w:hAnsi="Palatino Linotype" w:cs="Tahoma"/>
          <w:b/>
          <w:sz w:val="22"/>
          <w:szCs w:val="22"/>
        </w:rPr>
        <w:t xml:space="preserve"> del </w:t>
      </w:r>
      <w:r w:rsidR="008D59E0" w:rsidRPr="00393CA3">
        <w:rPr>
          <w:rFonts w:ascii="Palatino Linotype" w:hAnsi="Palatino Linotype" w:cs="Tahoma"/>
          <w:b/>
          <w:sz w:val="22"/>
          <w:szCs w:val="22"/>
        </w:rPr>
        <w:t xml:space="preserve">Recurso </w:t>
      </w:r>
      <w:r w:rsidR="00C25238" w:rsidRPr="00393CA3">
        <w:rPr>
          <w:rFonts w:ascii="Palatino Linotype" w:hAnsi="Palatino Linotype" w:cs="Tahoma"/>
          <w:b/>
          <w:sz w:val="22"/>
          <w:szCs w:val="22"/>
        </w:rPr>
        <w:t xml:space="preserve">de </w:t>
      </w:r>
      <w:r w:rsidR="008D59E0" w:rsidRPr="00393CA3">
        <w:rPr>
          <w:rFonts w:ascii="Palatino Linotype" w:hAnsi="Palatino Linotype" w:cs="Tahoma"/>
          <w:b/>
          <w:sz w:val="22"/>
          <w:szCs w:val="22"/>
        </w:rPr>
        <w:t>Revisión</w:t>
      </w:r>
      <w:r w:rsidR="00C25238" w:rsidRPr="00393CA3">
        <w:rPr>
          <w:rFonts w:ascii="Palatino Linotype" w:hAnsi="Palatino Linotype" w:cs="Tahoma"/>
          <w:b/>
          <w:sz w:val="22"/>
          <w:szCs w:val="22"/>
        </w:rPr>
        <w:t xml:space="preserve">. </w:t>
      </w:r>
    </w:p>
    <w:p w14:paraId="4221ABDE" w14:textId="77777777" w:rsidR="00587F23" w:rsidRPr="00393CA3" w:rsidRDefault="00587F23" w:rsidP="00CC6FF6">
      <w:pPr>
        <w:autoSpaceDE w:val="0"/>
        <w:autoSpaceDN w:val="0"/>
        <w:adjustRightInd w:val="0"/>
        <w:spacing w:line="360" w:lineRule="auto"/>
        <w:jc w:val="both"/>
        <w:rPr>
          <w:rFonts w:ascii="Palatino Linotype" w:hAnsi="Palatino Linotype" w:cs="Tahoma"/>
          <w:b/>
          <w:sz w:val="22"/>
          <w:szCs w:val="22"/>
        </w:rPr>
      </w:pPr>
    </w:p>
    <w:p w14:paraId="20CB28CF" w14:textId="477AB356"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Con fecha </w:t>
      </w:r>
      <w:r w:rsidR="007860DE">
        <w:rPr>
          <w:rFonts w:ascii="Palatino Linotype" w:hAnsi="Palatino Linotype" w:cs="Tahoma"/>
          <w:sz w:val="22"/>
          <w:szCs w:val="22"/>
        </w:rPr>
        <w:t xml:space="preserve">seis de noviembre </w:t>
      </w:r>
      <w:r w:rsidRPr="00393CA3">
        <w:rPr>
          <w:rFonts w:ascii="Palatino Linotype" w:hAnsi="Palatino Linotype" w:cs="Tahoma"/>
          <w:sz w:val="22"/>
          <w:szCs w:val="22"/>
        </w:rPr>
        <w:t xml:space="preserve">de dos mil dieciocho, se recibió en este </w:t>
      </w:r>
      <w:r w:rsidRPr="00393CA3">
        <w:rPr>
          <w:rFonts w:ascii="Palatino Linotype" w:eastAsia="Calibri" w:hAnsi="Palatino Linotype" w:cs="Tahoma"/>
          <w:sz w:val="22"/>
          <w:szCs w:val="22"/>
          <w:lang w:val="es-MX" w:eastAsia="en-US"/>
        </w:rPr>
        <w:t xml:space="preserve">Instituto, a través del </w:t>
      </w:r>
      <w:r w:rsidRPr="00393CA3">
        <w:rPr>
          <w:rFonts w:ascii="Palatino Linotype" w:hAnsi="Palatino Linotype" w:cs="Tahoma"/>
          <w:sz w:val="22"/>
          <w:szCs w:val="22"/>
        </w:rPr>
        <w:t xml:space="preserve">Sistema de Acceso a la Información Mexiquense (SAIMEX), el Recurso de Revisión interpuesto por la parte </w:t>
      </w:r>
      <w:r w:rsidR="00BD005C">
        <w:rPr>
          <w:rFonts w:ascii="Palatino Linotype" w:hAnsi="Palatino Linotype" w:cs="Tahoma"/>
          <w:sz w:val="22"/>
          <w:szCs w:val="22"/>
        </w:rPr>
        <w:t>R</w:t>
      </w:r>
      <w:r w:rsidR="00BD005C" w:rsidRPr="00393CA3">
        <w:rPr>
          <w:rFonts w:ascii="Palatino Linotype" w:hAnsi="Palatino Linotype" w:cs="Tahoma"/>
          <w:sz w:val="22"/>
          <w:szCs w:val="22"/>
        </w:rPr>
        <w:t>ecurrente</w:t>
      </w:r>
      <w:r w:rsidRPr="00393CA3">
        <w:rPr>
          <w:rFonts w:ascii="Palatino Linotype" w:hAnsi="Palatino Linotype" w:cs="Tahoma"/>
          <w:sz w:val="22"/>
          <w:szCs w:val="22"/>
        </w:rPr>
        <w:t xml:space="preserve">, en contra de la </w:t>
      </w:r>
      <w:r w:rsidR="007860DE">
        <w:rPr>
          <w:rFonts w:ascii="Palatino Linotype" w:hAnsi="Palatino Linotype" w:cs="Tahoma"/>
          <w:sz w:val="22"/>
          <w:szCs w:val="22"/>
        </w:rPr>
        <w:t xml:space="preserve">falta de </w:t>
      </w:r>
      <w:r w:rsidRPr="00393CA3">
        <w:rPr>
          <w:rFonts w:ascii="Palatino Linotype" w:hAnsi="Palatino Linotype" w:cs="Tahoma"/>
          <w:sz w:val="22"/>
          <w:szCs w:val="22"/>
        </w:rPr>
        <w:t xml:space="preserve">respuesta del Sujeto Obligado, </w:t>
      </w:r>
      <w:r w:rsidRPr="00393CA3">
        <w:rPr>
          <w:rFonts w:ascii="Palatino Linotype" w:hAnsi="Palatino Linotype" w:cs="Tahoma"/>
          <w:sz w:val="22"/>
          <w:szCs w:val="22"/>
          <w:lang w:val="es-MX"/>
        </w:rPr>
        <w:t>en los siguientes términos:</w:t>
      </w:r>
    </w:p>
    <w:p w14:paraId="2CE959C7" w14:textId="77777777" w:rsidR="00C25238" w:rsidRPr="00393CA3" w:rsidRDefault="007860DE" w:rsidP="00CC6FF6">
      <w:pPr>
        <w:tabs>
          <w:tab w:val="left" w:pos="3617"/>
        </w:tabs>
        <w:spacing w:line="360" w:lineRule="auto"/>
        <w:ind w:left="993"/>
        <w:jc w:val="both"/>
        <w:rPr>
          <w:rFonts w:ascii="Palatino Linotype" w:hAnsi="Palatino Linotype" w:cs="Tahoma"/>
          <w:bCs/>
          <w:sz w:val="22"/>
          <w:szCs w:val="22"/>
        </w:rPr>
      </w:pPr>
      <w:r>
        <w:rPr>
          <w:rFonts w:ascii="Palatino Linotype" w:hAnsi="Palatino Linotype" w:cs="Tahoma"/>
          <w:bCs/>
          <w:sz w:val="22"/>
          <w:szCs w:val="22"/>
        </w:rPr>
        <w:tab/>
      </w:r>
    </w:p>
    <w:p w14:paraId="0F25F333" w14:textId="77777777" w:rsidR="00C25238" w:rsidRPr="00393CA3" w:rsidRDefault="00816622" w:rsidP="00CC6FF6">
      <w:pPr>
        <w:tabs>
          <w:tab w:val="left" w:pos="4667"/>
        </w:tabs>
        <w:spacing w:line="360" w:lineRule="auto"/>
        <w:ind w:left="567" w:right="567"/>
        <w:jc w:val="both"/>
        <w:rPr>
          <w:rFonts w:ascii="Palatino Linotype" w:hAnsi="Palatino Linotype" w:cs="Tahoma"/>
          <w:bCs/>
          <w:lang w:val="es-MX"/>
        </w:rPr>
      </w:pPr>
      <w:r w:rsidRPr="00393CA3">
        <w:rPr>
          <w:rFonts w:ascii="Palatino Linotype" w:hAnsi="Palatino Linotype" w:cs="Tahoma"/>
          <w:b/>
          <w:bCs/>
          <w:lang w:val="es-MX"/>
        </w:rPr>
        <w:t>“</w:t>
      </w:r>
      <w:r w:rsidR="00C25238" w:rsidRPr="00393CA3">
        <w:rPr>
          <w:rFonts w:ascii="Palatino Linotype" w:hAnsi="Palatino Linotype" w:cs="Tahoma"/>
          <w:b/>
          <w:bCs/>
          <w:lang w:val="es-MX"/>
        </w:rPr>
        <w:t>ACTO IMPUGNADO</w:t>
      </w:r>
    </w:p>
    <w:p w14:paraId="3DEF9F14" w14:textId="57D48F79" w:rsidR="00CD3A5D" w:rsidRPr="00393CA3" w:rsidRDefault="007860DE" w:rsidP="00CC6FF6">
      <w:pPr>
        <w:autoSpaceDE w:val="0"/>
        <w:autoSpaceDN w:val="0"/>
        <w:adjustRightInd w:val="0"/>
        <w:spacing w:line="360" w:lineRule="auto"/>
        <w:ind w:left="567" w:right="567"/>
        <w:jc w:val="both"/>
        <w:rPr>
          <w:rFonts w:ascii="Palatino Linotype" w:hAnsi="Palatino Linotype" w:cs="Tahoma"/>
        </w:rPr>
      </w:pPr>
      <w:r w:rsidRPr="007860DE">
        <w:rPr>
          <w:rFonts w:ascii="Palatino Linotype" w:hAnsi="Palatino Linotype" w:cs="Tahoma"/>
        </w:rPr>
        <w:t>00166/TULTITLA/IP/2018</w:t>
      </w:r>
      <w:r w:rsidR="00816622" w:rsidRPr="00393CA3">
        <w:rPr>
          <w:rFonts w:ascii="Palatino Linotype" w:hAnsi="Palatino Linotype" w:cs="Tahoma"/>
        </w:rPr>
        <w:t>”</w:t>
      </w:r>
    </w:p>
    <w:p w14:paraId="2CB69AE8" w14:textId="77777777" w:rsidR="00CD3A5D" w:rsidRPr="00393CA3" w:rsidRDefault="00CD3A5D" w:rsidP="00CC6FF6">
      <w:pPr>
        <w:autoSpaceDE w:val="0"/>
        <w:autoSpaceDN w:val="0"/>
        <w:adjustRightInd w:val="0"/>
        <w:spacing w:line="360" w:lineRule="auto"/>
        <w:ind w:left="567" w:right="567"/>
        <w:jc w:val="both"/>
        <w:rPr>
          <w:rFonts w:ascii="Palatino Linotype" w:hAnsi="Palatino Linotype" w:cs="Tahoma"/>
        </w:rPr>
      </w:pPr>
    </w:p>
    <w:p w14:paraId="74618B8C" w14:textId="77777777" w:rsidR="00C25238" w:rsidRPr="00393CA3" w:rsidRDefault="00816622" w:rsidP="00CC6FF6">
      <w:pPr>
        <w:autoSpaceDE w:val="0"/>
        <w:autoSpaceDN w:val="0"/>
        <w:adjustRightInd w:val="0"/>
        <w:spacing w:line="360" w:lineRule="auto"/>
        <w:ind w:left="567" w:right="567"/>
        <w:jc w:val="both"/>
        <w:rPr>
          <w:rFonts w:ascii="Palatino Linotype" w:hAnsi="Palatino Linotype" w:cs="Tahoma"/>
          <w:b/>
        </w:rPr>
      </w:pPr>
      <w:r w:rsidRPr="00393CA3">
        <w:rPr>
          <w:rFonts w:ascii="Palatino Linotype" w:hAnsi="Palatino Linotype" w:cs="Tahoma"/>
          <w:b/>
        </w:rPr>
        <w:t>“</w:t>
      </w:r>
      <w:r w:rsidR="00C25238" w:rsidRPr="00393CA3">
        <w:rPr>
          <w:rFonts w:ascii="Palatino Linotype" w:hAnsi="Palatino Linotype" w:cs="Tahoma"/>
          <w:b/>
        </w:rPr>
        <w:t>RAZONES O MOTIVOS DE LA INCONFORMIDAD</w:t>
      </w:r>
    </w:p>
    <w:p w14:paraId="5D336ED2" w14:textId="6CF3E567" w:rsidR="00B31222" w:rsidRPr="00393CA3" w:rsidRDefault="007860DE" w:rsidP="00CC6FF6">
      <w:pPr>
        <w:autoSpaceDE w:val="0"/>
        <w:autoSpaceDN w:val="0"/>
        <w:adjustRightInd w:val="0"/>
        <w:spacing w:line="360" w:lineRule="auto"/>
        <w:ind w:left="567" w:right="567"/>
        <w:jc w:val="both"/>
        <w:rPr>
          <w:rFonts w:ascii="Palatino Linotype" w:hAnsi="Palatino Linotype" w:cs="Tahoma"/>
        </w:rPr>
      </w:pPr>
      <w:r w:rsidRPr="007860DE">
        <w:rPr>
          <w:rFonts w:ascii="Palatino Linotype" w:hAnsi="Palatino Linotype" w:cs="Tahoma"/>
        </w:rPr>
        <w:t>El sujeto obligado fue omiso para dar contestació</w:t>
      </w:r>
      <w:r>
        <w:rPr>
          <w:rFonts w:ascii="Palatino Linotype" w:hAnsi="Palatino Linotype" w:cs="Tahoma"/>
        </w:rPr>
        <w:t>n</w:t>
      </w:r>
      <w:r w:rsidR="009B35E4" w:rsidRPr="009B35E4">
        <w:rPr>
          <w:rFonts w:ascii="Palatino Linotype" w:hAnsi="Palatino Linotype" w:cs="Tahoma"/>
        </w:rPr>
        <w:t>.</w:t>
      </w:r>
      <w:r w:rsidR="00816622" w:rsidRPr="00393CA3">
        <w:rPr>
          <w:rFonts w:ascii="Palatino Linotype" w:hAnsi="Palatino Linotype" w:cs="Tahoma"/>
        </w:rPr>
        <w:t>”</w:t>
      </w:r>
    </w:p>
    <w:p w14:paraId="192F5CF6" w14:textId="77777777" w:rsidR="00B31222" w:rsidRPr="00393CA3" w:rsidRDefault="00B31222" w:rsidP="00CC6FF6">
      <w:pPr>
        <w:spacing w:line="360" w:lineRule="auto"/>
        <w:ind w:right="567"/>
        <w:jc w:val="both"/>
        <w:rPr>
          <w:rFonts w:ascii="Palatino Linotype" w:hAnsi="Palatino Linotype" w:cs="Tahoma"/>
          <w:bCs/>
          <w:sz w:val="22"/>
          <w:szCs w:val="22"/>
          <w:lang w:val="es-MX"/>
        </w:rPr>
      </w:pPr>
    </w:p>
    <w:p w14:paraId="490E07B5" w14:textId="21B9BA00" w:rsidR="00B31222" w:rsidRPr="00393CA3" w:rsidRDefault="00D00A03" w:rsidP="00CC6FF6">
      <w:pPr>
        <w:spacing w:line="360" w:lineRule="auto"/>
        <w:jc w:val="both"/>
        <w:rPr>
          <w:rFonts w:ascii="Palatino Linotype" w:eastAsia="Batang" w:hAnsi="Palatino Linotype" w:cs="Tahoma"/>
          <w:b/>
          <w:bCs/>
          <w:sz w:val="22"/>
          <w:szCs w:val="22"/>
        </w:rPr>
      </w:pPr>
      <w:r w:rsidRPr="00393CA3">
        <w:rPr>
          <w:rFonts w:ascii="Palatino Linotype" w:hAnsi="Palatino Linotype" w:cs="Tahoma"/>
          <w:b/>
          <w:sz w:val="22"/>
          <w:szCs w:val="22"/>
        </w:rPr>
        <w:t>I</w:t>
      </w:r>
      <w:r w:rsidR="00B31222" w:rsidRPr="00393CA3">
        <w:rPr>
          <w:rFonts w:ascii="Palatino Linotype" w:hAnsi="Palatino Linotype" w:cs="Tahoma"/>
          <w:b/>
          <w:sz w:val="22"/>
          <w:szCs w:val="22"/>
        </w:rPr>
        <w:t xml:space="preserve">V. </w:t>
      </w:r>
      <w:r w:rsidR="00B31222" w:rsidRPr="00393CA3">
        <w:rPr>
          <w:rFonts w:ascii="Palatino Linotype" w:eastAsia="Batang" w:hAnsi="Palatino Linotype" w:cs="Tahoma"/>
          <w:b/>
          <w:bCs/>
          <w:sz w:val="22"/>
          <w:szCs w:val="22"/>
        </w:rPr>
        <w:t xml:space="preserve">Trámite del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ecurso </w:t>
      </w:r>
      <w:r w:rsidR="00B31222" w:rsidRPr="00393CA3">
        <w:rPr>
          <w:rFonts w:ascii="Palatino Linotype" w:eastAsia="Batang" w:hAnsi="Palatino Linotype" w:cs="Tahoma"/>
          <w:b/>
          <w:bCs/>
          <w:sz w:val="22"/>
          <w:szCs w:val="22"/>
        </w:rPr>
        <w:t xml:space="preserve">de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evisión </w:t>
      </w:r>
      <w:r w:rsidR="00B31222" w:rsidRPr="00393CA3">
        <w:rPr>
          <w:rFonts w:ascii="Palatino Linotype" w:eastAsia="Batang" w:hAnsi="Palatino Linotype" w:cs="Tahoma"/>
          <w:b/>
          <w:bCs/>
          <w:sz w:val="22"/>
          <w:szCs w:val="22"/>
        </w:rPr>
        <w:t>ante el Instituto</w:t>
      </w:r>
      <w:r w:rsidR="00E445DA" w:rsidRPr="00393CA3">
        <w:rPr>
          <w:rFonts w:ascii="Palatino Linotype" w:eastAsia="Batang" w:hAnsi="Palatino Linotype" w:cs="Tahoma"/>
          <w:b/>
          <w:bCs/>
          <w:sz w:val="22"/>
          <w:szCs w:val="22"/>
        </w:rPr>
        <w:t>.</w:t>
      </w:r>
    </w:p>
    <w:p w14:paraId="3A4A8964" w14:textId="77777777" w:rsidR="00E445DA" w:rsidRPr="00393CA3" w:rsidRDefault="00E445DA" w:rsidP="00CC6FF6">
      <w:pPr>
        <w:spacing w:line="360" w:lineRule="auto"/>
        <w:jc w:val="both"/>
        <w:rPr>
          <w:rFonts w:ascii="Palatino Linotype" w:eastAsia="Batang" w:hAnsi="Palatino Linotype" w:cs="Tahoma"/>
          <w:b/>
          <w:bCs/>
          <w:sz w:val="22"/>
          <w:szCs w:val="22"/>
        </w:rPr>
      </w:pPr>
    </w:p>
    <w:p w14:paraId="5885849D" w14:textId="651ABDF3" w:rsidR="00B31222" w:rsidRPr="00393CA3" w:rsidRDefault="00A90F9B" w:rsidP="00CC6FF6">
      <w:pPr>
        <w:spacing w:line="360" w:lineRule="auto"/>
        <w:jc w:val="both"/>
        <w:rPr>
          <w:rFonts w:ascii="Palatino Linotype" w:eastAsia="Batang" w:hAnsi="Palatino Linotype" w:cs="Tahoma"/>
          <w:bCs/>
          <w:sz w:val="22"/>
          <w:szCs w:val="22"/>
          <w:lang w:val="es-MX"/>
        </w:rPr>
      </w:pPr>
      <w:r w:rsidRPr="00393CA3">
        <w:rPr>
          <w:rFonts w:ascii="Palatino Linotype" w:eastAsia="Batang" w:hAnsi="Palatino Linotype" w:cs="Tahoma"/>
          <w:b/>
          <w:bCs/>
          <w:sz w:val="22"/>
          <w:szCs w:val="22"/>
        </w:rPr>
        <w:t xml:space="preserve">a) </w:t>
      </w:r>
      <w:r w:rsidR="00B31222" w:rsidRPr="00393CA3">
        <w:rPr>
          <w:rFonts w:ascii="Palatino Linotype" w:eastAsia="Batang" w:hAnsi="Palatino Linotype" w:cs="Tahoma"/>
          <w:b/>
          <w:bCs/>
          <w:sz w:val="22"/>
          <w:szCs w:val="22"/>
        </w:rPr>
        <w:t>Turno del recurso de revisión</w:t>
      </w:r>
      <w:r w:rsidRPr="00393CA3">
        <w:rPr>
          <w:rFonts w:ascii="Palatino Linotype" w:eastAsia="Batang" w:hAnsi="Palatino Linotype" w:cs="Tahoma"/>
          <w:b/>
          <w:bCs/>
          <w:sz w:val="22"/>
          <w:szCs w:val="22"/>
        </w:rPr>
        <w:t>.</w:t>
      </w:r>
      <w:r w:rsidR="00B31222"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Cs/>
          <w:sz w:val="22"/>
          <w:szCs w:val="22"/>
          <w:lang w:val="es-MX"/>
        </w:rPr>
        <w:t xml:space="preserve">El </w:t>
      </w:r>
      <w:r w:rsidR="007860DE">
        <w:rPr>
          <w:rFonts w:ascii="Palatino Linotype" w:eastAsia="Batang" w:hAnsi="Palatino Linotype" w:cs="Tahoma"/>
          <w:bCs/>
          <w:sz w:val="22"/>
          <w:szCs w:val="22"/>
          <w:lang w:val="es-MX"/>
        </w:rPr>
        <w:t xml:space="preserve">seis de noviembre </w:t>
      </w:r>
      <w:r w:rsidR="00B31222" w:rsidRPr="00393CA3">
        <w:rPr>
          <w:rFonts w:ascii="Palatino Linotype" w:eastAsia="Batang" w:hAnsi="Palatino Linotype" w:cs="Tahoma"/>
          <w:bCs/>
          <w:sz w:val="22"/>
          <w:szCs w:val="22"/>
          <w:lang w:val="es-MX"/>
        </w:rPr>
        <w:t xml:space="preserve">de dos mil dieciocho, este Instituto </w:t>
      </w:r>
      <w:proofErr w:type="gramStart"/>
      <w:r w:rsidR="00B31222" w:rsidRPr="00393CA3">
        <w:rPr>
          <w:rFonts w:ascii="Palatino Linotype" w:eastAsia="Batang" w:hAnsi="Palatino Linotype" w:cs="Tahoma"/>
          <w:bCs/>
          <w:sz w:val="22"/>
          <w:szCs w:val="22"/>
          <w:lang w:val="es-MX"/>
        </w:rPr>
        <w:t>asignó</w:t>
      </w:r>
      <w:proofErr w:type="gramEnd"/>
      <w:r w:rsidR="00B31222" w:rsidRPr="00393CA3">
        <w:rPr>
          <w:rFonts w:ascii="Palatino Linotype" w:eastAsia="Batang" w:hAnsi="Palatino Linotype" w:cs="Tahoma"/>
          <w:bCs/>
          <w:sz w:val="22"/>
          <w:szCs w:val="22"/>
          <w:lang w:val="es-MX"/>
        </w:rPr>
        <w:t xml:space="preserve"> el número de expediente </w:t>
      </w:r>
      <w:r w:rsidR="00625DFB" w:rsidRPr="00393CA3">
        <w:rPr>
          <w:rFonts w:ascii="Palatino Linotype" w:eastAsia="Batang" w:hAnsi="Palatino Linotype" w:cs="Tahoma"/>
          <w:b/>
          <w:bCs/>
          <w:sz w:val="22"/>
          <w:szCs w:val="22"/>
          <w:lang w:val="es-MX"/>
        </w:rPr>
        <w:t>0</w:t>
      </w:r>
      <w:r w:rsidR="007860DE">
        <w:rPr>
          <w:rFonts w:ascii="Palatino Linotype" w:eastAsia="Batang" w:hAnsi="Palatino Linotype" w:cs="Tahoma"/>
          <w:b/>
          <w:bCs/>
          <w:sz w:val="22"/>
          <w:szCs w:val="22"/>
          <w:lang w:val="es-MX"/>
        </w:rPr>
        <w:t>4251</w:t>
      </w:r>
      <w:r w:rsidR="00625DFB" w:rsidRPr="00393CA3">
        <w:rPr>
          <w:rFonts w:ascii="Palatino Linotype" w:eastAsia="Batang" w:hAnsi="Palatino Linotype" w:cs="Tahoma"/>
          <w:b/>
          <w:bCs/>
          <w:sz w:val="22"/>
          <w:szCs w:val="22"/>
          <w:lang w:val="es-MX"/>
        </w:rPr>
        <w:t xml:space="preserve">/INFOEM/IP/RR/2018 </w:t>
      </w:r>
      <w:r w:rsidR="00B31222" w:rsidRPr="00393CA3">
        <w:rPr>
          <w:rFonts w:ascii="Palatino Linotype" w:eastAsia="Batang" w:hAnsi="Palatino Linotype" w:cs="Tahoma"/>
          <w:bCs/>
          <w:sz w:val="22"/>
          <w:szCs w:val="22"/>
          <w:lang w:val="es-MX"/>
        </w:rPr>
        <w:t xml:space="preserve">al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 xml:space="preserve">ecurso </w:t>
      </w:r>
      <w:r w:rsidR="00B31222" w:rsidRPr="00393CA3">
        <w:rPr>
          <w:rFonts w:ascii="Palatino Linotype" w:eastAsia="Batang" w:hAnsi="Palatino Linotype" w:cs="Tahoma"/>
          <w:bCs/>
          <w:sz w:val="22"/>
          <w:szCs w:val="22"/>
          <w:lang w:val="es-MX"/>
        </w:rPr>
        <w:t xml:space="preserve">de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evisión</w:t>
      </w:r>
      <w:r w:rsidR="00E047BF" w:rsidRPr="00393CA3">
        <w:rPr>
          <w:rFonts w:ascii="Palatino Linotype" w:eastAsia="Batang" w:hAnsi="Palatino Linotype" w:cs="Tahoma"/>
          <w:b/>
          <w:bCs/>
          <w:sz w:val="22"/>
          <w:szCs w:val="22"/>
          <w:lang w:val="es-MX"/>
        </w:rPr>
        <w:t xml:space="preserve"> </w:t>
      </w:r>
      <w:r w:rsidR="00A854FF" w:rsidRPr="00393CA3">
        <w:rPr>
          <w:rFonts w:ascii="Palatino Linotype" w:eastAsia="Batang" w:hAnsi="Palatino Linotype" w:cs="Tahoma"/>
          <w:bCs/>
          <w:sz w:val="22"/>
          <w:szCs w:val="22"/>
          <w:lang w:val="es-MX"/>
        </w:rPr>
        <w:t>que nos ocupa</w:t>
      </w:r>
      <w:r w:rsidR="00B31222" w:rsidRPr="00393CA3">
        <w:rPr>
          <w:rFonts w:ascii="Palatino Linotype" w:eastAsia="Batang" w:hAnsi="Palatino Linotype" w:cs="Tahoma"/>
          <w:bCs/>
          <w:sz w:val="22"/>
          <w:szCs w:val="22"/>
          <w:lang w:val="es-MX"/>
        </w:rPr>
        <w:t xml:space="preserve">, con base en el sistema aprobado por el Pleno de este </w:t>
      </w:r>
      <w:r w:rsidR="00A854FF" w:rsidRPr="00393CA3">
        <w:rPr>
          <w:rFonts w:ascii="Palatino Linotype" w:eastAsia="Batang" w:hAnsi="Palatino Linotype" w:cs="Tahoma"/>
          <w:bCs/>
          <w:sz w:val="22"/>
          <w:szCs w:val="22"/>
          <w:lang w:val="es-MX"/>
        </w:rPr>
        <w:t>Órgano Garante y</w:t>
      </w:r>
      <w:r w:rsidR="00B31222" w:rsidRPr="00393CA3">
        <w:rPr>
          <w:rFonts w:ascii="Palatino Linotype" w:eastAsia="Batang" w:hAnsi="Palatino Linotype" w:cs="Tahoma"/>
          <w:bCs/>
          <w:sz w:val="22"/>
          <w:szCs w:val="22"/>
          <w:lang w:val="es-MX"/>
        </w:rPr>
        <w:t xml:space="preserve"> lo turnó a</w:t>
      </w:r>
      <w:r w:rsidR="00625DFB" w:rsidRPr="00393CA3">
        <w:rPr>
          <w:rFonts w:ascii="Palatino Linotype" w:eastAsia="Batang" w:hAnsi="Palatino Linotype" w:cs="Tahoma"/>
          <w:bCs/>
          <w:sz w:val="22"/>
          <w:szCs w:val="22"/>
          <w:lang w:val="es-MX"/>
        </w:rPr>
        <w:t>l Comisionado Ponente</w:t>
      </w:r>
      <w:r w:rsidR="00A854FF" w:rsidRPr="00393CA3">
        <w:rPr>
          <w:rFonts w:ascii="Palatino Linotype" w:eastAsia="Batang" w:hAnsi="Palatino Linotype" w:cs="Tahoma"/>
          <w:bCs/>
          <w:sz w:val="22"/>
          <w:szCs w:val="22"/>
          <w:lang w:val="es-MX"/>
        </w:rPr>
        <w:t xml:space="preserve"> Luis Gustavo Parra Noriega</w:t>
      </w:r>
      <w:r w:rsidR="00B31222" w:rsidRPr="00393CA3">
        <w:rPr>
          <w:rFonts w:ascii="Palatino Linotype" w:eastAsia="Batang" w:hAnsi="Palatino Linotype" w:cs="Tahoma"/>
          <w:bCs/>
          <w:sz w:val="22"/>
          <w:szCs w:val="22"/>
          <w:lang w:val="es-MX"/>
        </w:rPr>
        <w:t xml:space="preserve">, para los efectos del artículo </w:t>
      </w:r>
      <w:r w:rsidR="00625DFB" w:rsidRPr="00393CA3">
        <w:rPr>
          <w:rFonts w:ascii="Palatino Linotype" w:eastAsia="Batang" w:hAnsi="Palatino Linotype" w:cs="Tahoma"/>
          <w:bCs/>
          <w:sz w:val="22"/>
          <w:szCs w:val="22"/>
          <w:lang w:val="es-MX"/>
        </w:rPr>
        <w:t>185</w:t>
      </w:r>
      <w:r w:rsidR="00B31222" w:rsidRPr="00393CA3">
        <w:rPr>
          <w:rFonts w:ascii="Palatino Linotype" w:eastAsia="Batang" w:hAnsi="Palatino Linotype" w:cs="Tahoma"/>
          <w:bCs/>
          <w:sz w:val="22"/>
          <w:szCs w:val="22"/>
          <w:lang w:val="es-MX"/>
        </w:rPr>
        <w:t xml:space="preserve">, fracción </w:t>
      </w:r>
      <w:r w:rsidR="00B31222" w:rsidRPr="00393CA3">
        <w:rPr>
          <w:rFonts w:ascii="Palatino Linotype" w:eastAsia="Batang" w:hAnsi="Palatino Linotype" w:cs="Tahoma"/>
          <w:bCs/>
          <w:sz w:val="22"/>
          <w:szCs w:val="22"/>
          <w:lang w:val="es-MX"/>
        </w:rPr>
        <w:lastRenderedPageBreak/>
        <w:t>I</w:t>
      </w:r>
      <w:r w:rsidR="000F62B4">
        <w:rPr>
          <w:rFonts w:ascii="Palatino Linotype" w:eastAsia="Batang" w:hAnsi="Palatino Linotype" w:cs="Tahoma"/>
          <w:bCs/>
          <w:sz w:val="22"/>
          <w:szCs w:val="22"/>
          <w:lang w:val="es-MX"/>
        </w:rPr>
        <w:t>,</w:t>
      </w:r>
      <w:r w:rsidR="00B31222" w:rsidRPr="00393CA3">
        <w:rPr>
          <w:rFonts w:ascii="Palatino Linotype" w:eastAsia="Batang" w:hAnsi="Palatino Linotype" w:cs="Tahoma"/>
          <w:bCs/>
          <w:sz w:val="22"/>
          <w:szCs w:val="22"/>
          <w:lang w:val="es-MX"/>
        </w:rPr>
        <w:t xml:space="preserve"> de la </w:t>
      </w:r>
      <w:r w:rsidR="00625DFB" w:rsidRPr="00393CA3">
        <w:rPr>
          <w:rFonts w:ascii="Palatino Linotype" w:eastAsia="Batang" w:hAnsi="Palatino Linotype" w:cs="Tahoma"/>
          <w:bCs/>
          <w:sz w:val="22"/>
          <w:szCs w:val="22"/>
          <w:lang w:val="es-MX"/>
        </w:rPr>
        <w:t>Ley de Transparencia y Acceso a la Información Pública del Estado de México y Municipios</w:t>
      </w:r>
      <w:r w:rsidR="00B31222" w:rsidRPr="00393CA3">
        <w:rPr>
          <w:rFonts w:ascii="Palatino Linotype" w:eastAsia="Batang" w:hAnsi="Palatino Linotype" w:cs="Tahoma"/>
          <w:bCs/>
          <w:sz w:val="22"/>
          <w:szCs w:val="22"/>
          <w:lang w:val="es-MX"/>
        </w:rPr>
        <w:t>.</w:t>
      </w:r>
    </w:p>
    <w:p w14:paraId="153D5939" w14:textId="77777777" w:rsidR="00B31222" w:rsidRPr="00393CA3" w:rsidRDefault="00B31222" w:rsidP="00CC6FF6">
      <w:pPr>
        <w:spacing w:line="360" w:lineRule="auto"/>
        <w:jc w:val="both"/>
        <w:rPr>
          <w:rFonts w:ascii="Palatino Linotype" w:eastAsia="Batang" w:hAnsi="Palatino Linotype" w:cs="Tahoma"/>
          <w:b/>
          <w:bCs/>
          <w:sz w:val="22"/>
          <w:szCs w:val="22"/>
        </w:rPr>
      </w:pPr>
    </w:p>
    <w:p w14:paraId="6D949F8B" w14:textId="075F0DF0" w:rsidR="00B31222" w:rsidRPr="00393CA3" w:rsidRDefault="00625DFB" w:rsidP="00CC6FF6">
      <w:pPr>
        <w:spacing w:line="360" w:lineRule="auto"/>
        <w:jc w:val="both"/>
        <w:rPr>
          <w:rFonts w:ascii="Palatino Linotype" w:hAnsi="Palatino Linotype" w:cs="Tahoma"/>
          <w:sz w:val="22"/>
          <w:szCs w:val="22"/>
        </w:rPr>
      </w:pPr>
      <w:r w:rsidRPr="00393CA3">
        <w:rPr>
          <w:rFonts w:ascii="Palatino Linotype" w:eastAsia="Batang" w:hAnsi="Palatino Linotype" w:cs="Tahoma"/>
          <w:b/>
          <w:bCs/>
          <w:sz w:val="22"/>
          <w:szCs w:val="22"/>
        </w:rPr>
        <w:t>b</w:t>
      </w:r>
      <w:r w:rsidR="009F46DC"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
          <w:bCs/>
          <w:sz w:val="22"/>
          <w:szCs w:val="22"/>
        </w:rPr>
        <w:t>Admisión del recurso de revisión</w:t>
      </w:r>
      <w:r w:rsidR="00B31222" w:rsidRPr="00393CA3">
        <w:rPr>
          <w:rFonts w:ascii="Palatino Linotype" w:eastAsia="Batang" w:hAnsi="Palatino Linotype" w:cs="Tahoma"/>
          <w:b/>
          <w:bCs/>
          <w:sz w:val="22"/>
          <w:szCs w:val="22"/>
          <w:lang w:val="es-ES_tradnl"/>
        </w:rPr>
        <w:t xml:space="preserve">. </w:t>
      </w:r>
      <w:r w:rsidR="00B31222" w:rsidRPr="00393CA3">
        <w:rPr>
          <w:rFonts w:ascii="Palatino Linotype" w:eastAsia="Batang" w:hAnsi="Palatino Linotype" w:cs="Tahoma"/>
          <w:bCs/>
          <w:sz w:val="22"/>
          <w:szCs w:val="22"/>
          <w:lang w:val="es-ES_tradnl"/>
        </w:rPr>
        <w:t xml:space="preserve">El </w:t>
      </w:r>
      <w:r w:rsidR="007860DE">
        <w:rPr>
          <w:rFonts w:ascii="Palatino Linotype" w:eastAsia="Batang" w:hAnsi="Palatino Linotype" w:cs="Tahoma"/>
          <w:bCs/>
          <w:sz w:val="22"/>
          <w:szCs w:val="22"/>
          <w:lang w:val="es-ES_tradnl"/>
        </w:rPr>
        <w:t xml:space="preserve">doce de noviembre </w:t>
      </w:r>
      <w:r w:rsidR="00B31222" w:rsidRPr="00393CA3">
        <w:rPr>
          <w:rFonts w:ascii="Palatino Linotype" w:eastAsia="Batang" w:hAnsi="Palatino Linotype" w:cs="Tahoma"/>
          <w:bCs/>
          <w:sz w:val="22"/>
          <w:szCs w:val="22"/>
          <w:lang w:val="es-ES_tradnl"/>
        </w:rPr>
        <w:t xml:space="preserve">de dos mil dieciocho, </w:t>
      </w:r>
      <w:r w:rsidR="009F46DC" w:rsidRPr="00393CA3">
        <w:rPr>
          <w:rFonts w:ascii="Palatino Linotype" w:hAnsi="Palatino Linotype" w:cs="Tahoma"/>
          <w:sz w:val="22"/>
          <w:szCs w:val="22"/>
        </w:rPr>
        <w:t>se</w:t>
      </w:r>
      <w:r w:rsidR="009F46DC" w:rsidRPr="00393CA3">
        <w:rPr>
          <w:rFonts w:ascii="Palatino Linotype" w:eastAsia="Calibri" w:hAnsi="Palatino Linotype" w:cs="Tahoma"/>
          <w:sz w:val="22"/>
          <w:szCs w:val="22"/>
          <w:lang w:val="es-MX" w:eastAsia="en-US"/>
        </w:rPr>
        <w:t xml:space="preserve"> acordó la admisión de</w:t>
      </w:r>
      <w:r w:rsidR="009F46DC" w:rsidRPr="00393CA3">
        <w:rPr>
          <w:rFonts w:ascii="Palatino Linotype" w:hAnsi="Palatino Linotype" w:cs="Tahoma"/>
          <w:sz w:val="22"/>
          <w:szCs w:val="22"/>
        </w:rPr>
        <w:t xml:space="preserve">l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ecurso </w:t>
      </w:r>
      <w:r w:rsidR="009F46DC" w:rsidRPr="00393CA3">
        <w:rPr>
          <w:rFonts w:ascii="Palatino Linotype" w:hAnsi="Palatino Linotype" w:cs="Tahoma"/>
          <w:sz w:val="22"/>
          <w:szCs w:val="22"/>
        </w:rPr>
        <w:t xml:space="preserve">de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evisión </w:t>
      </w:r>
      <w:r w:rsidR="009F46DC" w:rsidRPr="00393CA3">
        <w:rPr>
          <w:rFonts w:ascii="Palatino Linotype" w:hAnsi="Palatino Linotype" w:cs="Tahoma"/>
          <w:sz w:val="22"/>
          <w:szCs w:val="22"/>
        </w:rPr>
        <w:t xml:space="preserve">interpuesto por la parte recurrente en contra </w:t>
      </w:r>
      <w:r w:rsidRPr="00393CA3">
        <w:rPr>
          <w:rFonts w:ascii="Palatino Linotype" w:hAnsi="Palatino Linotype" w:cs="Tahoma"/>
          <w:sz w:val="22"/>
          <w:szCs w:val="22"/>
        </w:rPr>
        <w:t>del</w:t>
      </w:r>
      <w:r w:rsidR="00684831" w:rsidRPr="00393CA3">
        <w:rPr>
          <w:rFonts w:ascii="Palatino Linotype" w:hAnsi="Palatino Linotype" w:cs="Tahoma"/>
          <w:sz w:val="22"/>
          <w:szCs w:val="22"/>
        </w:rPr>
        <w:t xml:space="preserve"> </w:t>
      </w:r>
      <w:r w:rsidR="001E4AB7" w:rsidRPr="00393CA3">
        <w:rPr>
          <w:rFonts w:ascii="Palatino Linotype" w:hAnsi="Palatino Linotype" w:cs="Tahoma"/>
          <w:sz w:val="22"/>
          <w:szCs w:val="22"/>
        </w:rPr>
        <w:t xml:space="preserve">Ayuntamiento de </w:t>
      </w:r>
      <w:r w:rsidR="007860DE">
        <w:rPr>
          <w:rFonts w:ascii="Palatino Linotype" w:hAnsi="Palatino Linotype" w:cs="Tahoma"/>
          <w:sz w:val="22"/>
          <w:szCs w:val="22"/>
        </w:rPr>
        <w:t>Tultitlán</w:t>
      </w:r>
      <w:r w:rsidR="009F46DC" w:rsidRPr="00393CA3">
        <w:rPr>
          <w:rFonts w:ascii="Palatino Linotype" w:hAnsi="Palatino Linotype" w:cs="Tahoma"/>
          <w:sz w:val="22"/>
          <w:szCs w:val="22"/>
        </w:rPr>
        <w:t>, en términos del artículo 1</w:t>
      </w:r>
      <w:r w:rsidRPr="00393CA3">
        <w:rPr>
          <w:rFonts w:ascii="Palatino Linotype" w:hAnsi="Palatino Linotype" w:cs="Tahoma"/>
          <w:sz w:val="22"/>
          <w:szCs w:val="22"/>
        </w:rPr>
        <w:t>85</w:t>
      </w:r>
      <w:r w:rsidR="009F46DC" w:rsidRPr="00393CA3">
        <w:rPr>
          <w:rFonts w:ascii="Palatino Linotype" w:hAnsi="Palatino Linotype" w:cs="Tahoma"/>
          <w:sz w:val="22"/>
          <w:szCs w:val="22"/>
        </w:rPr>
        <w:t>, fracciones I y II</w:t>
      </w:r>
      <w:r w:rsidR="004A5CA5">
        <w:rPr>
          <w:rFonts w:ascii="Palatino Linotype" w:hAnsi="Palatino Linotype" w:cs="Tahoma"/>
          <w:sz w:val="22"/>
          <w:szCs w:val="22"/>
        </w:rPr>
        <w:t>,</w:t>
      </w:r>
      <w:r w:rsidR="009F46DC" w:rsidRPr="00393CA3">
        <w:rPr>
          <w:rFonts w:ascii="Palatino Linotype" w:hAnsi="Palatino Linotype" w:cs="Tahoma"/>
          <w:sz w:val="22"/>
          <w:szCs w:val="22"/>
        </w:rPr>
        <w:t xml:space="preserve"> de la </w:t>
      </w:r>
      <w:r w:rsidRPr="00393CA3">
        <w:rPr>
          <w:rFonts w:ascii="Palatino Linotype" w:hAnsi="Palatino Linotype" w:cs="Tahoma"/>
          <w:bCs/>
          <w:sz w:val="22"/>
          <w:szCs w:val="22"/>
          <w:lang w:val="es-MX"/>
        </w:rPr>
        <w:t xml:space="preserve">Ley de Transparencia y Acceso a la Información Pública del Estado de México y Municipios, </w:t>
      </w:r>
      <w:r w:rsidR="00974B04" w:rsidRPr="00393CA3">
        <w:rPr>
          <w:rFonts w:ascii="Palatino Linotype" w:hAnsi="Palatino Linotype" w:cs="Tahoma"/>
          <w:bCs/>
          <w:sz w:val="22"/>
          <w:szCs w:val="22"/>
          <w:lang w:val="es-MX"/>
        </w:rPr>
        <w:t>el cual</w:t>
      </w:r>
      <w:r w:rsidRPr="00393CA3">
        <w:rPr>
          <w:rFonts w:ascii="Palatino Linotype" w:hAnsi="Palatino Linotype" w:cs="Tahoma"/>
          <w:bCs/>
          <w:sz w:val="22"/>
          <w:szCs w:val="22"/>
          <w:lang w:val="es-MX"/>
        </w:rPr>
        <w:t xml:space="preserve"> fue notificado a las partes el mismo día, a través del Sistema de Acceso a la Información Mexiquense</w:t>
      </w:r>
      <w:r w:rsidR="00C873CE">
        <w:rPr>
          <w:rFonts w:ascii="Palatino Linotype" w:hAnsi="Palatino Linotype" w:cs="Tahoma"/>
          <w:bCs/>
          <w:sz w:val="22"/>
          <w:szCs w:val="22"/>
          <w:lang w:val="es-MX"/>
        </w:rPr>
        <w:t xml:space="preserve"> (SAIMEX)</w:t>
      </w:r>
      <w:r w:rsidRPr="00393CA3">
        <w:rPr>
          <w:rFonts w:ascii="Palatino Linotype" w:hAnsi="Palatino Linotype" w:cs="Tahoma"/>
          <w:bCs/>
          <w:sz w:val="22"/>
          <w:szCs w:val="22"/>
          <w:lang w:val="es-MX"/>
        </w:rPr>
        <w:t xml:space="preserve">, </w:t>
      </w:r>
      <w:r w:rsidR="000F08F7">
        <w:rPr>
          <w:rFonts w:ascii="Palatino Linotype" w:hAnsi="Palatino Linotype" w:cs="Tahoma"/>
          <w:bCs/>
          <w:sz w:val="22"/>
          <w:szCs w:val="22"/>
          <w:lang w:val="es-MX"/>
        </w:rPr>
        <w:t xml:space="preserve">en el que se les </w:t>
      </w:r>
      <w:r w:rsidR="000F08F7" w:rsidRPr="00393CA3">
        <w:rPr>
          <w:rFonts w:ascii="Palatino Linotype" w:hAnsi="Palatino Linotype" w:cs="Tahoma"/>
          <w:bCs/>
          <w:sz w:val="22"/>
          <w:szCs w:val="22"/>
          <w:lang w:val="es-MX"/>
        </w:rPr>
        <w:t>otorg</w:t>
      </w:r>
      <w:r w:rsidR="000F08F7">
        <w:rPr>
          <w:rFonts w:ascii="Palatino Linotype" w:hAnsi="Palatino Linotype" w:cs="Tahoma"/>
          <w:bCs/>
          <w:sz w:val="22"/>
          <w:szCs w:val="22"/>
          <w:lang w:val="es-MX"/>
        </w:rPr>
        <w:t>ó</w:t>
      </w:r>
      <w:r w:rsidR="000F08F7" w:rsidRPr="00393CA3">
        <w:rPr>
          <w:rFonts w:ascii="Palatino Linotype" w:hAnsi="Palatino Linotype" w:cs="Tahoma"/>
          <w:bCs/>
          <w:sz w:val="22"/>
          <w:szCs w:val="22"/>
          <w:lang w:val="es-MX"/>
        </w:rPr>
        <w:t xml:space="preserve"> </w:t>
      </w:r>
      <w:r w:rsidRPr="00393CA3">
        <w:rPr>
          <w:rFonts w:ascii="Palatino Linotype" w:hAnsi="Palatino Linotype" w:cs="Tahoma"/>
          <w:bCs/>
          <w:sz w:val="22"/>
          <w:szCs w:val="22"/>
          <w:lang w:val="es-MX"/>
        </w:rPr>
        <w:t>un plazo de siete días hábiles posteriores a dicha</w:t>
      </w:r>
      <w:r w:rsidR="004A5CA5">
        <w:rPr>
          <w:rFonts w:ascii="Palatino Linotype" w:hAnsi="Palatino Linotype" w:cs="Tahoma"/>
          <w:bCs/>
          <w:sz w:val="22"/>
          <w:szCs w:val="22"/>
          <w:lang w:val="es-MX"/>
        </w:rPr>
        <w:t>s</w:t>
      </w:r>
      <w:r w:rsidRPr="00393CA3">
        <w:rPr>
          <w:rFonts w:ascii="Palatino Linotype" w:hAnsi="Palatino Linotype" w:cs="Tahoma"/>
          <w:bCs/>
          <w:sz w:val="22"/>
          <w:szCs w:val="22"/>
          <w:lang w:val="es-MX"/>
        </w:rPr>
        <w:t xml:space="preserve"> notificaciones para que manifestaran lo que a su derecho conviniera y formularan alegatos.</w:t>
      </w:r>
    </w:p>
    <w:p w14:paraId="79B98E67" w14:textId="77777777" w:rsidR="00625DFB" w:rsidRPr="00393CA3" w:rsidRDefault="00625DFB" w:rsidP="00CC6FF6">
      <w:pPr>
        <w:spacing w:line="360" w:lineRule="auto"/>
        <w:jc w:val="both"/>
        <w:rPr>
          <w:rFonts w:ascii="Palatino Linotype" w:hAnsi="Palatino Linotype" w:cs="Tahoma"/>
          <w:sz w:val="22"/>
          <w:szCs w:val="22"/>
          <w:lang w:val="es-ES_tradnl"/>
        </w:rPr>
      </w:pPr>
    </w:p>
    <w:p w14:paraId="5E990FCF" w14:textId="2259F918" w:rsidR="00D5000A" w:rsidRPr="00393CA3" w:rsidRDefault="004406CF" w:rsidP="00CC6FF6">
      <w:pPr>
        <w:spacing w:line="360" w:lineRule="auto"/>
        <w:jc w:val="both"/>
        <w:rPr>
          <w:rFonts w:ascii="Palatino Linotype" w:hAnsi="Palatino Linotype" w:cs="Tahoma"/>
          <w:sz w:val="22"/>
          <w:szCs w:val="22"/>
        </w:rPr>
      </w:pPr>
      <w:r w:rsidRPr="00393CA3">
        <w:rPr>
          <w:rFonts w:ascii="Palatino Linotype" w:hAnsi="Palatino Linotype" w:cs="Tahoma"/>
          <w:b/>
          <w:sz w:val="22"/>
          <w:szCs w:val="22"/>
        </w:rPr>
        <w:t>c</w:t>
      </w:r>
      <w:r w:rsidR="00B31222" w:rsidRPr="00393CA3">
        <w:rPr>
          <w:rFonts w:ascii="Palatino Linotype" w:hAnsi="Palatino Linotype" w:cs="Tahoma"/>
          <w:b/>
          <w:sz w:val="22"/>
          <w:szCs w:val="22"/>
        </w:rPr>
        <w:t xml:space="preserve">) </w:t>
      </w:r>
      <w:r w:rsidR="00F033EF" w:rsidRPr="00393CA3">
        <w:rPr>
          <w:rFonts w:ascii="Palatino Linotype" w:hAnsi="Palatino Linotype" w:cs="Tahoma"/>
          <w:b/>
          <w:sz w:val="22"/>
          <w:szCs w:val="22"/>
        </w:rPr>
        <w:t>Informe Justificado</w:t>
      </w:r>
      <w:r w:rsidR="00974B04" w:rsidRPr="00393CA3">
        <w:rPr>
          <w:rFonts w:ascii="Palatino Linotype" w:hAnsi="Palatino Linotype" w:cs="Tahoma"/>
          <w:b/>
          <w:sz w:val="22"/>
          <w:szCs w:val="22"/>
        </w:rPr>
        <w:t>.</w:t>
      </w:r>
      <w:r w:rsidR="00B31222" w:rsidRPr="00393CA3">
        <w:rPr>
          <w:rFonts w:ascii="Palatino Linotype" w:hAnsi="Palatino Linotype" w:cs="Tahoma"/>
          <w:b/>
          <w:sz w:val="22"/>
          <w:szCs w:val="22"/>
        </w:rPr>
        <w:t xml:space="preserve"> </w:t>
      </w:r>
      <w:r w:rsidR="00B31222" w:rsidRPr="00393CA3">
        <w:rPr>
          <w:rFonts w:ascii="Palatino Linotype" w:hAnsi="Palatino Linotype" w:cs="Tahoma"/>
          <w:sz w:val="22"/>
          <w:szCs w:val="22"/>
          <w:lang w:val="es-ES_tradnl"/>
        </w:rPr>
        <w:t xml:space="preserve">El </w:t>
      </w:r>
      <w:r w:rsidR="00AE50B7">
        <w:rPr>
          <w:rFonts w:ascii="Palatino Linotype" w:hAnsi="Palatino Linotype" w:cs="Tahoma"/>
          <w:sz w:val="22"/>
          <w:szCs w:val="22"/>
          <w:lang w:val="es-ES_tradnl"/>
        </w:rPr>
        <w:t>veinti</w:t>
      </w:r>
      <w:r w:rsidR="007860DE">
        <w:rPr>
          <w:rFonts w:ascii="Palatino Linotype" w:hAnsi="Palatino Linotype" w:cs="Tahoma"/>
          <w:sz w:val="22"/>
          <w:szCs w:val="22"/>
          <w:lang w:val="es-ES_tradnl"/>
        </w:rPr>
        <w:t>uno de noviembre</w:t>
      </w:r>
      <w:r w:rsidR="00AE50B7">
        <w:rPr>
          <w:rFonts w:ascii="Palatino Linotype" w:hAnsi="Palatino Linotype" w:cs="Tahoma"/>
          <w:sz w:val="22"/>
          <w:szCs w:val="22"/>
          <w:lang w:val="es-ES_tradnl"/>
        </w:rPr>
        <w:t xml:space="preserve"> </w:t>
      </w:r>
      <w:r w:rsidR="00B31222" w:rsidRPr="00393CA3">
        <w:rPr>
          <w:rFonts w:ascii="Palatino Linotype" w:hAnsi="Palatino Linotype" w:cs="Tahoma"/>
          <w:sz w:val="22"/>
          <w:szCs w:val="22"/>
          <w:lang w:val="es-ES_tradnl"/>
        </w:rPr>
        <w:t xml:space="preserve">de dos mil dieciocho, se recibió a través </w:t>
      </w:r>
      <w:r w:rsidR="004435B4" w:rsidRPr="00393CA3">
        <w:rPr>
          <w:rFonts w:ascii="Palatino Linotype" w:hAnsi="Palatino Linotype" w:cs="Tahoma"/>
          <w:sz w:val="22"/>
          <w:szCs w:val="22"/>
          <w:lang w:val="es-ES_tradnl"/>
        </w:rPr>
        <w:t xml:space="preserve">del </w:t>
      </w:r>
      <w:r w:rsidR="004435B4" w:rsidRPr="00393CA3">
        <w:rPr>
          <w:rFonts w:ascii="Palatino Linotype" w:hAnsi="Palatino Linotype" w:cs="Tahoma"/>
          <w:sz w:val="22"/>
          <w:szCs w:val="22"/>
        </w:rPr>
        <w:t>Sistema de Acceso a la Información Mexiquense</w:t>
      </w:r>
      <w:r w:rsidR="000F08F7">
        <w:rPr>
          <w:rFonts w:ascii="Palatino Linotype" w:hAnsi="Palatino Linotype" w:cs="Tahoma"/>
          <w:sz w:val="22"/>
          <w:szCs w:val="22"/>
        </w:rPr>
        <w:t xml:space="preserve"> (SAIMEX)</w:t>
      </w:r>
      <w:r w:rsidR="00B31222" w:rsidRPr="00393CA3">
        <w:rPr>
          <w:rFonts w:ascii="Palatino Linotype" w:hAnsi="Palatino Linotype" w:cs="Tahoma"/>
          <w:sz w:val="22"/>
          <w:szCs w:val="22"/>
          <w:lang w:val="es-ES_tradnl"/>
        </w:rPr>
        <w:t xml:space="preserve">, </w:t>
      </w:r>
      <w:r w:rsidR="00A57938" w:rsidRPr="00393CA3">
        <w:rPr>
          <w:rFonts w:ascii="Palatino Linotype" w:hAnsi="Palatino Linotype" w:cs="Tahoma"/>
          <w:bCs/>
          <w:iCs/>
          <w:sz w:val="22"/>
          <w:szCs w:val="22"/>
        </w:rPr>
        <w:t>el</w:t>
      </w:r>
      <w:r w:rsidR="00BF3BD8">
        <w:rPr>
          <w:rFonts w:ascii="Palatino Linotype" w:hAnsi="Palatino Linotype" w:cs="Tahoma"/>
          <w:bCs/>
          <w:iCs/>
          <w:sz w:val="22"/>
          <w:szCs w:val="22"/>
        </w:rPr>
        <w:t xml:space="preserve"> </w:t>
      </w:r>
      <w:r w:rsidR="000F08F7">
        <w:rPr>
          <w:rFonts w:ascii="Palatino Linotype" w:hAnsi="Palatino Linotype" w:cs="Tahoma"/>
          <w:bCs/>
          <w:iCs/>
          <w:sz w:val="22"/>
          <w:szCs w:val="22"/>
        </w:rPr>
        <w:t>I</w:t>
      </w:r>
      <w:r w:rsidR="000F08F7" w:rsidRPr="00393CA3">
        <w:rPr>
          <w:rFonts w:ascii="Palatino Linotype" w:hAnsi="Palatino Linotype" w:cs="Tahoma"/>
          <w:bCs/>
          <w:iCs/>
          <w:sz w:val="22"/>
          <w:szCs w:val="22"/>
        </w:rPr>
        <w:t xml:space="preserve">nforme </w:t>
      </w:r>
      <w:r w:rsidR="00BF3BD8">
        <w:rPr>
          <w:rFonts w:ascii="Palatino Linotype" w:hAnsi="Palatino Linotype" w:cs="Tahoma"/>
          <w:bCs/>
          <w:iCs/>
          <w:sz w:val="22"/>
          <w:szCs w:val="22"/>
        </w:rPr>
        <w:t>J</w:t>
      </w:r>
      <w:r w:rsidR="00BF3BD8" w:rsidRPr="00393CA3">
        <w:rPr>
          <w:rFonts w:ascii="Palatino Linotype" w:hAnsi="Palatino Linotype" w:cs="Tahoma"/>
          <w:bCs/>
          <w:iCs/>
          <w:sz w:val="22"/>
          <w:szCs w:val="22"/>
        </w:rPr>
        <w:t>ustificado</w:t>
      </w:r>
      <w:r w:rsidR="00BF3BD8">
        <w:rPr>
          <w:rFonts w:ascii="Palatino Linotype" w:hAnsi="Palatino Linotype" w:cs="Tahoma"/>
          <w:bCs/>
          <w:iCs/>
          <w:sz w:val="22"/>
          <w:szCs w:val="22"/>
        </w:rPr>
        <w:t>,</w:t>
      </w:r>
      <w:r w:rsidR="00BF3BD8" w:rsidRPr="00393CA3">
        <w:rPr>
          <w:rFonts w:ascii="Palatino Linotype" w:hAnsi="Palatino Linotype" w:cs="Tahoma"/>
          <w:bCs/>
          <w:iCs/>
          <w:sz w:val="22"/>
          <w:szCs w:val="22"/>
        </w:rPr>
        <w:t xml:space="preserve"> </w:t>
      </w:r>
      <w:r w:rsidR="00263CBF">
        <w:rPr>
          <w:rFonts w:ascii="Palatino Linotype" w:hAnsi="Palatino Linotype" w:cs="Tahoma"/>
          <w:bCs/>
          <w:iCs/>
          <w:sz w:val="22"/>
          <w:szCs w:val="22"/>
        </w:rPr>
        <w:t xml:space="preserve">mediante oficio número </w:t>
      </w:r>
      <w:r w:rsidR="007860DE">
        <w:rPr>
          <w:rFonts w:ascii="Palatino Linotype" w:hAnsi="Palatino Linotype" w:cs="Tahoma"/>
          <w:bCs/>
          <w:iCs/>
          <w:sz w:val="22"/>
          <w:szCs w:val="22"/>
        </w:rPr>
        <w:t>TM/1320/</w:t>
      </w:r>
      <w:r w:rsidR="00263CBF">
        <w:rPr>
          <w:rFonts w:ascii="Palatino Linotype" w:hAnsi="Palatino Linotype" w:cs="Tahoma"/>
          <w:bCs/>
          <w:iCs/>
          <w:sz w:val="22"/>
          <w:szCs w:val="22"/>
        </w:rPr>
        <w:t xml:space="preserve">/2018 </w:t>
      </w:r>
      <w:r w:rsidR="003673E5" w:rsidRPr="00393CA3">
        <w:rPr>
          <w:rFonts w:ascii="Palatino Linotype" w:hAnsi="Palatino Linotype" w:cs="Tahoma"/>
          <w:bCs/>
          <w:iCs/>
          <w:sz w:val="22"/>
          <w:szCs w:val="22"/>
        </w:rPr>
        <w:t>emitido por</w:t>
      </w:r>
      <w:r w:rsidR="00A57938" w:rsidRPr="00393CA3">
        <w:rPr>
          <w:rFonts w:ascii="Palatino Linotype" w:hAnsi="Palatino Linotype" w:cs="Tahoma"/>
          <w:bCs/>
          <w:iCs/>
          <w:sz w:val="22"/>
          <w:szCs w:val="22"/>
        </w:rPr>
        <w:t xml:space="preserve"> </w:t>
      </w:r>
      <w:r w:rsidR="00AE50B7">
        <w:rPr>
          <w:rFonts w:ascii="Palatino Linotype" w:hAnsi="Palatino Linotype" w:cs="Tahoma"/>
          <w:bCs/>
          <w:iCs/>
          <w:sz w:val="22"/>
          <w:szCs w:val="22"/>
        </w:rPr>
        <w:t xml:space="preserve">el </w:t>
      </w:r>
      <w:r w:rsidR="007860DE">
        <w:rPr>
          <w:rFonts w:ascii="Palatino Linotype" w:hAnsi="Palatino Linotype" w:cs="Tahoma"/>
          <w:bCs/>
          <w:iCs/>
          <w:sz w:val="22"/>
          <w:szCs w:val="22"/>
        </w:rPr>
        <w:t xml:space="preserve">Tesorero Municipal del </w:t>
      </w:r>
      <w:r w:rsidR="00A57938" w:rsidRPr="00393CA3">
        <w:rPr>
          <w:rFonts w:ascii="Palatino Linotype" w:hAnsi="Palatino Linotype" w:cs="Tahoma"/>
          <w:bCs/>
          <w:iCs/>
          <w:sz w:val="22"/>
          <w:szCs w:val="22"/>
        </w:rPr>
        <w:t xml:space="preserve">Ayuntamiento de </w:t>
      </w:r>
      <w:r w:rsidR="007860DE">
        <w:rPr>
          <w:rFonts w:ascii="Palatino Linotype" w:hAnsi="Palatino Linotype" w:cs="Tahoma"/>
          <w:bCs/>
          <w:iCs/>
          <w:sz w:val="22"/>
          <w:szCs w:val="22"/>
        </w:rPr>
        <w:t>Tultitlán</w:t>
      </w:r>
      <w:r w:rsidR="00974B04" w:rsidRPr="00393CA3">
        <w:rPr>
          <w:rFonts w:ascii="Palatino Linotype" w:hAnsi="Palatino Linotype" w:cs="Tahoma"/>
          <w:sz w:val="22"/>
          <w:szCs w:val="22"/>
        </w:rPr>
        <w:t xml:space="preserve">, que en </w:t>
      </w:r>
      <w:r w:rsidR="00D5000A" w:rsidRPr="00393CA3">
        <w:rPr>
          <w:rFonts w:ascii="Palatino Linotype" w:hAnsi="Palatino Linotype" w:cs="Tahoma"/>
          <w:sz w:val="22"/>
          <w:szCs w:val="22"/>
        </w:rPr>
        <w:t xml:space="preserve">su parte medular </w:t>
      </w:r>
      <w:r w:rsidR="00595416">
        <w:rPr>
          <w:rFonts w:ascii="Palatino Linotype" w:hAnsi="Palatino Linotype" w:cs="Tahoma"/>
          <w:sz w:val="22"/>
          <w:szCs w:val="22"/>
        </w:rPr>
        <w:t>refiere</w:t>
      </w:r>
      <w:r w:rsidR="00595416" w:rsidRPr="00393CA3">
        <w:rPr>
          <w:rFonts w:ascii="Palatino Linotype" w:hAnsi="Palatino Linotype" w:cs="Tahoma"/>
          <w:sz w:val="22"/>
          <w:szCs w:val="22"/>
        </w:rPr>
        <w:t xml:space="preserve"> </w:t>
      </w:r>
      <w:r w:rsidR="00974B04" w:rsidRPr="00393CA3">
        <w:rPr>
          <w:rFonts w:ascii="Palatino Linotype" w:hAnsi="Palatino Linotype" w:cs="Tahoma"/>
          <w:sz w:val="22"/>
          <w:szCs w:val="22"/>
        </w:rPr>
        <w:t>lo siguiente:</w:t>
      </w:r>
    </w:p>
    <w:p w14:paraId="310064EC" w14:textId="77777777" w:rsidR="00D5000A" w:rsidRPr="00393CA3" w:rsidRDefault="00D5000A" w:rsidP="00CC6FF6">
      <w:pPr>
        <w:spacing w:line="360" w:lineRule="auto"/>
        <w:jc w:val="both"/>
        <w:rPr>
          <w:rFonts w:ascii="Palatino Linotype" w:hAnsi="Palatino Linotype" w:cs="Tahoma"/>
          <w:sz w:val="22"/>
          <w:szCs w:val="22"/>
        </w:rPr>
      </w:pPr>
    </w:p>
    <w:p w14:paraId="772C7AB6" w14:textId="77777777" w:rsidR="00AE50B7" w:rsidRDefault="0065102A" w:rsidP="00CC6FF6">
      <w:pPr>
        <w:spacing w:line="360" w:lineRule="auto"/>
        <w:ind w:left="567" w:right="567"/>
        <w:jc w:val="both"/>
        <w:rPr>
          <w:rFonts w:ascii="Palatino Linotype" w:hAnsi="Palatino Linotype" w:cs="Tahoma"/>
        </w:rPr>
      </w:pPr>
      <w:r w:rsidRPr="00393CA3">
        <w:rPr>
          <w:rFonts w:ascii="Palatino Linotype" w:hAnsi="Palatino Linotype" w:cs="Tahoma"/>
        </w:rPr>
        <w:t>“</w:t>
      </w:r>
      <w:r w:rsidR="00D5000A" w:rsidRPr="00393CA3">
        <w:rPr>
          <w:rFonts w:ascii="Palatino Linotype" w:hAnsi="Palatino Linotype" w:cs="Tahoma"/>
        </w:rPr>
        <w:t>…</w:t>
      </w:r>
    </w:p>
    <w:p w14:paraId="006C952D" w14:textId="70B5CDEE" w:rsidR="006F11A3" w:rsidRDefault="007860DE" w:rsidP="00CC6FF6">
      <w:pPr>
        <w:spacing w:line="360" w:lineRule="auto"/>
        <w:ind w:left="567" w:right="567"/>
        <w:jc w:val="both"/>
        <w:rPr>
          <w:rFonts w:ascii="Palatino Linotype" w:hAnsi="Palatino Linotype" w:cs="Tahoma"/>
        </w:rPr>
      </w:pPr>
      <w:r>
        <w:rPr>
          <w:rFonts w:ascii="Palatino Linotype" w:hAnsi="Palatino Linotype" w:cs="Tahoma"/>
        </w:rPr>
        <w:t xml:space="preserve">En atención a su oficio número </w:t>
      </w:r>
      <w:r w:rsidRPr="007860DE">
        <w:rPr>
          <w:rFonts w:ascii="Palatino Linotype" w:hAnsi="Palatino Linotype" w:cs="Tahoma"/>
          <w:b/>
        </w:rPr>
        <w:t>STP/UT/0122/2018</w:t>
      </w:r>
      <w:r>
        <w:rPr>
          <w:rFonts w:ascii="Palatino Linotype" w:hAnsi="Palatino Linotype" w:cs="Tahoma"/>
        </w:rPr>
        <w:t xml:space="preserve"> en el que solicita cumplimiento a lo ordenado en la Resolución del Recurso de Revisión número </w:t>
      </w:r>
      <w:r>
        <w:rPr>
          <w:rFonts w:ascii="Palatino Linotype" w:hAnsi="Palatino Linotype" w:cs="Tahoma"/>
          <w:b/>
        </w:rPr>
        <w:t xml:space="preserve">04252/INFOEM/IP/RR/2018 </w:t>
      </w:r>
      <w:r>
        <w:rPr>
          <w:rFonts w:ascii="Palatino Linotype" w:hAnsi="Palatino Linotype" w:cs="Tahoma"/>
        </w:rPr>
        <w:t xml:space="preserve">y a fin de dar contestación a la petición dentro del </w:t>
      </w:r>
      <w:r>
        <w:rPr>
          <w:rFonts w:ascii="Palatino Linotype" w:hAnsi="Palatino Linotype" w:cs="Tahoma"/>
          <w:i/>
        </w:rPr>
        <w:t xml:space="preserve">sistema de Acceso a la Información Mexiquense (SAIMEX) </w:t>
      </w:r>
      <w:r>
        <w:rPr>
          <w:rFonts w:ascii="Palatino Linotype" w:hAnsi="Palatino Linotype" w:cs="Tahoma"/>
        </w:rPr>
        <w:t xml:space="preserve">relativo a la solicitud número </w:t>
      </w:r>
      <w:r>
        <w:rPr>
          <w:rFonts w:ascii="Palatino Linotype" w:hAnsi="Palatino Linotype" w:cs="Tahoma"/>
          <w:b/>
        </w:rPr>
        <w:t xml:space="preserve">00166/TULTITLA/IP/2018 </w:t>
      </w:r>
      <w:r>
        <w:rPr>
          <w:rFonts w:ascii="Palatino Linotype" w:hAnsi="Palatino Linotype" w:cs="Tahoma"/>
        </w:rPr>
        <w:t>respecto a la petición que a letra cierta solicita:</w:t>
      </w:r>
      <w:r w:rsidR="009264B7" w:rsidRPr="009264B7">
        <w:rPr>
          <w:rFonts w:ascii="Palatino Linotype" w:hAnsi="Palatino Linotype" w:cs="Tahoma"/>
          <w:bCs/>
        </w:rPr>
        <w:t xml:space="preserve"> </w:t>
      </w:r>
      <w:r w:rsidR="009264B7" w:rsidRPr="009264B7">
        <w:rPr>
          <w:rFonts w:ascii="Palatino Linotype" w:hAnsi="Palatino Linotype" w:cs="Tahoma"/>
          <w:bCs/>
          <w:i/>
        </w:rPr>
        <w:t xml:space="preserve">“Solicito cantidad de personas servidoras públicas (incluyendo personas operativo y administrativo) adscritas al departamento de recolección y limpia de la Dirección de Servicios Públicos. Así mismo requiero el presupuesto público en el año 2018 que se le </w:t>
      </w:r>
      <w:r w:rsidR="004475A9" w:rsidRPr="009264B7">
        <w:rPr>
          <w:rFonts w:ascii="Palatino Linotype" w:hAnsi="Palatino Linotype" w:cs="Tahoma"/>
          <w:bCs/>
          <w:i/>
        </w:rPr>
        <w:t>destin</w:t>
      </w:r>
      <w:r w:rsidR="004475A9">
        <w:rPr>
          <w:rFonts w:ascii="Palatino Linotype" w:hAnsi="Palatino Linotype" w:cs="Tahoma"/>
          <w:bCs/>
          <w:i/>
        </w:rPr>
        <w:t>ó</w:t>
      </w:r>
      <w:r w:rsidR="004475A9" w:rsidRPr="009264B7">
        <w:rPr>
          <w:rFonts w:ascii="Palatino Linotype" w:hAnsi="Palatino Linotype" w:cs="Tahoma"/>
          <w:bCs/>
          <w:i/>
        </w:rPr>
        <w:t xml:space="preserve"> </w:t>
      </w:r>
      <w:r w:rsidR="009264B7" w:rsidRPr="009264B7">
        <w:rPr>
          <w:rFonts w:ascii="Palatino Linotype" w:hAnsi="Palatino Linotype" w:cs="Tahoma"/>
          <w:bCs/>
          <w:i/>
        </w:rPr>
        <w:t>al departamento de recolección y l</w:t>
      </w:r>
      <w:r w:rsidR="009264B7">
        <w:rPr>
          <w:rFonts w:ascii="Palatino Linotype" w:hAnsi="Palatino Linotype" w:cs="Tahoma"/>
          <w:bCs/>
          <w:i/>
        </w:rPr>
        <w:t>impia de la Dirección de Servidores</w:t>
      </w:r>
      <w:r w:rsidR="009264B7" w:rsidRPr="009264B7">
        <w:rPr>
          <w:rFonts w:ascii="Palatino Linotype" w:hAnsi="Palatino Linotype" w:cs="Tahoma"/>
          <w:bCs/>
          <w:i/>
        </w:rPr>
        <w:t xml:space="preserve"> Públicos</w:t>
      </w:r>
      <w:r w:rsidR="009264B7">
        <w:rPr>
          <w:rFonts w:ascii="Palatino Linotype" w:hAnsi="Palatino Linotype" w:cs="Tahoma"/>
        </w:rPr>
        <w:t xml:space="preserve">“ derivado de lo anterior y con el fin de dar cabal cumplimiento a la resolución </w:t>
      </w:r>
      <w:r w:rsidR="009264B7">
        <w:rPr>
          <w:rFonts w:ascii="Palatino Linotype" w:hAnsi="Palatino Linotype" w:cs="Tahoma"/>
        </w:rPr>
        <w:lastRenderedPageBreak/>
        <w:t>mencionada con antelación para los efectos legales conducentes a los que haya lugar brido dicha información:</w:t>
      </w:r>
    </w:p>
    <w:p w14:paraId="60A398F7" w14:textId="77777777" w:rsidR="009264B7" w:rsidRDefault="009264B7" w:rsidP="00CC6FF6">
      <w:pPr>
        <w:spacing w:line="360" w:lineRule="auto"/>
        <w:ind w:left="567" w:right="567"/>
        <w:jc w:val="both"/>
        <w:rPr>
          <w:rFonts w:ascii="Palatino Linotype" w:hAnsi="Palatino Linotype" w:cs="Tahoma"/>
        </w:rPr>
      </w:pPr>
    </w:p>
    <w:p w14:paraId="7F302FB8" w14:textId="77777777" w:rsidR="009264B7" w:rsidRPr="009264B7" w:rsidRDefault="009264B7" w:rsidP="00CC6FF6">
      <w:pPr>
        <w:pStyle w:val="Prrafodelista"/>
        <w:numPr>
          <w:ilvl w:val="0"/>
          <w:numId w:val="5"/>
        </w:numPr>
        <w:spacing w:line="360" w:lineRule="auto"/>
        <w:ind w:right="567"/>
        <w:jc w:val="both"/>
        <w:rPr>
          <w:rFonts w:ascii="Palatino Linotype" w:hAnsi="Palatino Linotype" w:cs="Tahoma"/>
          <w:b/>
          <w:sz w:val="20"/>
          <w:szCs w:val="20"/>
        </w:rPr>
      </w:pPr>
      <w:r w:rsidRPr="009264B7">
        <w:rPr>
          <w:rFonts w:ascii="Palatino Linotype" w:hAnsi="Palatino Linotype" w:cs="Tahoma"/>
          <w:b/>
          <w:sz w:val="20"/>
          <w:szCs w:val="20"/>
        </w:rPr>
        <w:t>El presupuesto público que se le destino al departamento de recolección y limpia de la Dirección de Servidores Públicos para el año 2018 fue de $5,764,897.00 (cinco millones setecientos sesenta y cuatro mil ochocientos noventa y siete mil pesos M.N.)</w:t>
      </w:r>
    </w:p>
    <w:p w14:paraId="76A3920A" w14:textId="77777777" w:rsidR="009264B7" w:rsidRPr="007860DE" w:rsidRDefault="009264B7" w:rsidP="00CC6FF6">
      <w:pPr>
        <w:spacing w:line="360" w:lineRule="auto"/>
        <w:ind w:left="567" w:right="567"/>
        <w:jc w:val="both"/>
        <w:rPr>
          <w:rFonts w:ascii="Palatino Linotype" w:hAnsi="Palatino Linotype" w:cs="Tahoma"/>
        </w:rPr>
      </w:pPr>
    </w:p>
    <w:p w14:paraId="7C266E8F" w14:textId="77777777" w:rsidR="00FF35FB" w:rsidRPr="00393CA3" w:rsidRDefault="00FF35FB" w:rsidP="00CC6FF6">
      <w:pPr>
        <w:spacing w:line="360" w:lineRule="auto"/>
        <w:ind w:left="567" w:right="567"/>
        <w:jc w:val="both"/>
        <w:rPr>
          <w:rFonts w:ascii="Palatino Linotype" w:hAnsi="Palatino Linotype" w:cs="Tahoma"/>
          <w:sz w:val="22"/>
          <w:szCs w:val="22"/>
        </w:rPr>
      </w:pPr>
      <w:r>
        <w:rPr>
          <w:rFonts w:ascii="Palatino Linotype" w:hAnsi="Palatino Linotype" w:cs="Tahoma"/>
          <w:sz w:val="22"/>
          <w:szCs w:val="22"/>
        </w:rPr>
        <w:t>…”</w:t>
      </w:r>
    </w:p>
    <w:p w14:paraId="696C5790" w14:textId="77777777" w:rsidR="00A330AD" w:rsidRPr="00393CA3" w:rsidRDefault="00A330AD" w:rsidP="00CC6FF6">
      <w:pPr>
        <w:spacing w:line="360" w:lineRule="auto"/>
        <w:jc w:val="both"/>
        <w:rPr>
          <w:rFonts w:ascii="Palatino Linotype" w:hAnsi="Palatino Linotype" w:cs="Tahoma"/>
          <w:sz w:val="22"/>
          <w:szCs w:val="22"/>
        </w:rPr>
      </w:pPr>
    </w:p>
    <w:p w14:paraId="7C6813A3" w14:textId="77777777" w:rsidR="00B31222" w:rsidRPr="00393CA3" w:rsidRDefault="00A36B6C" w:rsidP="00CC6FF6">
      <w:pPr>
        <w:spacing w:line="360" w:lineRule="auto"/>
        <w:jc w:val="both"/>
        <w:rPr>
          <w:rFonts w:ascii="Palatino Linotype" w:hAnsi="Palatino Linotype" w:cs="Tahoma"/>
          <w:bCs/>
          <w:iCs/>
          <w:sz w:val="22"/>
          <w:szCs w:val="22"/>
        </w:rPr>
      </w:pPr>
      <w:r w:rsidRPr="00393CA3">
        <w:rPr>
          <w:rFonts w:ascii="Palatino Linotype" w:hAnsi="Palatino Linotype" w:cs="Tahoma"/>
          <w:b/>
          <w:sz w:val="22"/>
          <w:szCs w:val="22"/>
        </w:rPr>
        <w:t xml:space="preserve">d) </w:t>
      </w:r>
      <w:r w:rsidR="0065102A" w:rsidRPr="00393CA3">
        <w:rPr>
          <w:rFonts w:ascii="Palatino Linotype" w:hAnsi="Palatino Linotype" w:cs="Tahoma"/>
          <w:b/>
          <w:sz w:val="22"/>
          <w:szCs w:val="22"/>
        </w:rPr>
        <w:t>Vista de Informe Justificad</w:t>
      </w:r>
      <w:r w:rsidR="00A571EC" w:rsidRPr="00393CA3">
        <w:rPr>
          <w:rFonts w:ascii="Palatino Linotype" w:hAnsi="Palatino Linotype" w:cs="Tahoma"/>
          <w:b/>
          <w:sz w:val="22"/>
          <w:szCs w:val="22"/>
        </w:rPr>
        <w:t>o</w:t>
      </w:r>
      <w:r w:rsidR="0065102A" w:rsidRPr="00393CA3">
        <w:rPr>
          <w:rFonts w:ascii="Palatino Linotype" w:hAnsi="Palatino Linotype" w:cs="Tahoma"/>
          <w:b/>
          <w:sz w:val="22"/>
          <w:szCs w:val="22"/>
        </w:rPr>
        <w:t xml:space="preserve">: </w:t>
      </w:r>
      <w:r w:rsidR="0065102A" w:rsidRPr="00393CA3">
        <w:rPr>
          <w:rFonts w:ascii="Palatino Linotype" w:hAnsi="Palatino Linotype" w:cs="Tahoma"/>
          <w:sz w:val="22"/>
          <w:szCs w:val="22"/>
        </w:rPr>
        <w:t xml:space="preserve">El </w:t>
      </w:r>
      <w:r w:rsidR="009264B7">
        <w:rPr>
          <w:rFonts w:ascii="Palatino Linotype" w:hAnsi="Palatino Linotype" w:cs="Tahoma"/>
          <w:sz w:val="22"/>
          <w:szCs w:val="22"/>
        </w:rPr>
        <w:t xml:space="preserve">dieciocho </w:t>
      </w:r>
      <w:r w:rsidR="0065102A" w:rsidRPr="00393CA3">
        <w:rPr>
          <w:rFonts w:ascii="Palatino Linotype" w:hAnsi="Palatino Linotype" w:cs="Tahoma"/>
          <w:sz w:val="22"/>
          <w:szCs w:val="22"/>
        </w:rPr>
        <w:t xml:space="preserve">de </w:t>
      </w:r>
      <w:r w:rsidR="009264B7">
        <w:rPr>
          <w:rFonts w:ascii="Palatino Linotype" w:hAnsi="Palatino Linotype" w:cs="Tahoma"/>
          <w:sz w:val="22"/>
          <w:szCs w:val="22"/>
        </w:rPr>
        <w:t xml:space="preserve">diciembre </w:t>
      </w:r>
      <w:r w:rsidR="00300614" w:rsidRPr="00393CA3">
        <w:rPr>
          <w:rFonts w:ascii="Palatino Linotype" w:hAnsi="Palatino Linotype" w:cs="Tahoma"/>
          <w:sz w:val="22"/>
          <w:szCs w:val="22"/>
        </w:rPr>
        <w:t xml:space="preserve">del dos mil dieciocho, </w:t>
      </w:r>
      <w:r w:rsidR="0087446F" w:rsidRPr="00393CA3">
        <w:rPr>
          <w:rFonts w:ascii="Palatino Linotype" w:hAnsi="Palatino Linotype" w:cs="Tahoma"/>
          <w:sz w:val="22"/>
          <w:szCs w:val="22"/>
        </w:rPr>
        <w:t xml:space="preserve">se dictó acuerdo mediante el cual </w:t>
      </w:r>
      <w:r w:rsidR="00300614" w:rsidRPr="00393CA3">
        <w:rPr>
          <w:rFonts w:ascii="Palatino Linotype" w:hAnsi="Palatino Linotype" w:cs="Tahoma"/>
          <w:sz w:val="22"/>
          <w:szCs w:val="22"/>
        </w:rPr>
        <w:t>se puso a la vista del particular, el Informe Justificado entregado por el Sujeto Obligado,</w:t>
      </w:r>
      <w:r w:rsidR="0087446F" w:rsidRPr="00393CA3">
        <w:rPr>
          <w:rFonts w:ascii="Palatino Linotype" w:hAnsi="Palatino Linotype" w:cs="Tahoma"/>
          <w:sz w:val="22"/>
          <w:szCs w:val="22"/>
        </w:rPr>
        <w:t xml:space="preserve"> por haber modificado en parte su respuesta inicial, el cual fue notificado a las partes, en esa misma fecha, a través del Sistema de Acceso a la Información Mexiquense (SAIMEX). No obstante</w:t>
      </w:r>
      <w:r w:rsidR="0087446F" w:rsidRPr="00393CA3">
        <w:rPr>
          <w:rFonts w:ascii="Palatino Linotype" w:hAnsi="Palatino Linotype" w:cs="Tahoma"/>
          <w:bCs/>
          <w:iCs/>
          <w:sz w:val="22"/>
          <w:szCs w:val="22"/>
          <w:lang w:val="es-ES_tradnl"/>
        </w:rPr>
        <w:t>,</w:t>
      </w:r>
      <w:r w:rsidR="00D12788" w:rsidRPr="00393CA3">
        <w:rPr>
          <w:rFonts w:ascii="Palatino Linotype" w:hAnsi="Palatino Linotype" w:cs="Tahoma"/>
          <w:bCs/>
          <w:iCs/>
          <w:sz w:val="22"/>
          <w:szCs w:val="22"/>
          <w:lang w:val="es-ES_tradnl"/>
        </w:rPr>
        <w:t xml:space="preserve"> el recurrente </w:t>
      </w:r>
      <w:r w:rsidR="0087446F" w:rsidRPr="00393CA3">
        <w:rPr>
          <w:rFonts w:ascii="Palatino Linotype" w:hAnsi="Palatino Linotype" w:cs="Tahoma"/>
          <w:bCs/>
          <w:iCs/>
          <w:sz w:val="22"/>
          <w:szCs w:val="22"/>
          <w:lang w:val="es-ES_tradnl"/>
        </w:rPr>
        <w:t>omitió realizar</w:t>
      </w:r>
      <w:r w:rsidR="0065102A" w:rsidRPr="00393CA3">
        <w:rPr>
          <w:rFonts w:ascii="Palatino Linotype" w:hAnsi="Palatino Linotype" w:cs="Tahoma"/>
          <w:bCs/>
          <w:iCs/>
          <w:sz w:val="22"/>
          <w:szCs w:val="22"/>
          <w:lang w:val="es-ES_tradnl"/>
        </w:rPr>
        <w:t xml:space="preserve"> </w:t>
      </w:r>
      <w:r w:rsidR="00D12788" w:rsidRPr="00393CA3">
        <w:rPr>
          <w:rFonts w:ascii="Palatino Linotype" w:hAnsi="Palatino Linotype" w:cs="Tahoma"/>
          <w:bCs/>
          <w:iCs/>
          <w:sz w:val="22"/>
          <w:szCs w:val="22"/>
          <w:lang w:val="es-ES_tradnl"/>
        </w:rPr>
        <w:t>manifestación alguna que a su derecho conviniera y asistiera</w:t>
      </w:r>
      <w:r w:rsidR="004435B4" w:rsidRPr="00393CA3">
        <w:rPr>
          <w:rFonts w:ascii="Palatino Linotype" w:hAnsi="Palatino Linotype" w:cs="Tahoma"/>
          <w:bCs/>
          <w:iCs/>
          <w:sz w:val="22"/>
          <w:szCs w:val="22"/>
        </w:rPr>
        <w:t>.</w:t>
      </w:r>
    </w:p>
    <w:p w14:paraId="3FC65CBC" w14:textId="77777777" w:rsidR="00B31222" w:rsidRDefault="00B31222" w:rsidP="00CC6FF6">
      <w:pPr>
        <w:spacing w:line="360" w:lineRule="auto"/>
        <w:jc w:val="both"/>
        <w:rPr>
          <w:rFonts w:ascii="Palatino Linotype" w:hAnsi="Palatino Linotype" w:cs="Tahoma"/>
          <w:b/>
          <w:sz w:val="22"/>
          <w:szCs w:val="22"/>
        </w:rPr>
      </w:pPr>
    </w:p>
    <w:p w14:paraId="37E07057" w14:textId="5BF50892" w:rsidR="008262B2" w:rsidRPr="00393CA3" w:rsidRDefault="00AB7B88" w:rsidP="00CC6FF6">
      <w:pPr>
        <w:spacing w:line="360" w:lineRule="auto"/>
        <w:jc w:val="both"/>
        <w:rPr>
          <w:rFonts w:ascii="Palatino Linotype" w:hAnsi="Palatino Linotype" w:cs="Tahoma"/>
          <w:sz w:val="22"/>
          <w:szCs w:val="22"/>
        </w:rPr>
      </w:pPr>
      <w:r>
        <w:rPr>
          <w:rFonts w:ascii="Palatino Linotype" w:hAnsi="Palatino Linotype" w:cs="Tahoma"/>
          <w:b/>
          <w:sz w:val="22"/>
          <w:szCs w:val="22"/>
        </w:rPr>
        <w:t>V.</w:t>
      </w:r>
      <w:r w:rsidRPr="00393CA3">
        <w:rPr>
          <w:rFonts w:ascii="Palatino Linotype" w:hAnsi="Palatino Linotype" w:cs="Tahoma"/>
          <w:b/>
          <w:sz w:val="22"/>
          <w:szCs w:val="22"/>
        </w:rPr>
        <w:t xml:space="preserve"> </w:t>
      </w:r>
      <w:r w:rsidR="008262B2" w:rsidRPr="00393CA3">
        <w:rPr>
          <w:rFonts w:ascii="Palatino Linotype" w:hAnsi="Palatino Linotype" w:cs="Tahoma"/>
          <w:b/>
          <w:sz w:val="22"/>
          <w:szCs w:val="22"/>
        </w:rPr>
        <w:t>Cierre de instrucción</w:t>
      </w:r>
      <w:r w:rsidR="008262B2">
        <w:rPr>
          <w:rFonts w:ascii="Palatino Linotype" w:hAnsi="Palatino Linotype" w:cs="Tahoma"/>
          <w:b/>
          <w:sz w:val="22"/>
          <w:szCs w:val="22"/>
        </w:rPr>
        <w:t>:</w:t>
      </w:r>
      <w:r w:rsidR="00D203F7">
        <w:rPr>
          <w:rFonts w:ascii="Palatino Linotype" w:hAnsi="Palatino Linotype" w:cs="Tahoma"/>
          <w:b/>
          <w:sz w:val="22"/>
          <w:szCs w:val="22"/>
        </w:rPr>
        <w:t xml:space="preserve"> </w:t>
      </w:r>
      <w:r w:rsidR="00D203F7" w:rsidRPr="004B752E">
        <w:rPr>
          <w:rFonts w:ascii="Palatino Linotype" w:hAnsi="Palatino Linotype" w:cs="Tahoma"/>
          <w:sz w:val="22"/>
          <w:szCs w:val="22"/>
        </w:rPr>
        <w:t xml:space="preserve">El </w:t>
      </w:r>
      <w:r w:rsidR="00D203F7" w:rsidRPr="00CC6FF6">
        <w:rPr>
          <w:rFonts w:ascii="Palatino Linotype" w:hAnsi="Palatino Linotype" w:cs="Tahoma"/>
          <w:sz w:val="22"/>
          <w:szCs w:val="22"/>
        </w:rPr>
        <w:t>ocho de enero de dos mil diecinueve</w:t>
      </w:r>
      <w:r w:rsidR="008262B2" w:rsidRPr="004B752E">
        <w:rPr>
          <w:rFonts w:ascii="Palatino Linotype" w:hAnsi="Palatino Linotype" w:cs="Tahoma"/>
          <w:sz w:val="22"/>
          <w:szCs w:val="22"/>
        </w:rPr>
        <w:t>, al no existir diligencias</w:t>
      </w:r>
      <w:r w:rsidR="008262B2" w:rsidRPr="00393CA3">
        <w:rPr>
          <w:rFonts w:ascii="Palatino Linotype" w:hAnsi="Palatino Linotype" w:cs="Tahoma"/>
          <w:sz w:val="22"/>
          <w:szCs w:val="22"/>
        </w:rPr>
        <w:t xml:space="preserve"> pendientes por desahogar, se emitió el acuerdo por medio del cual se declaró cerrada la instrucción</w:t>
      </w:r>
      <w:r w:rsidR="000C696D">
        <w:rPr>
          <w:rFonts w:ascii="Palatino Linotype" w:hAnsi="Palatino Linotype" w:cs="Tahoma"/>
          <w:sz w:val="22"/>
          <w:szCs w:val="22"/>
        </w:rPr>
        <w:t xml:space="preserve"> y</w:t>
      </w:r>
      <w:r w:rsidR="000C696D" w:rsidRPr="00393CA3">
        <w:rPr>
          <w:rFonts w:ascii="Palatino Linotype" w:hAnsi="Palatino Linotype" w:cs="Tahoma"/>
          <w:sz w:val="22"/>
          <w:szCs w:val="22"/>
        </w:rPr>
        <w:t xml:space="preserve"> pas</w:t>
      </w:r>
      <w:r w:rsidR="000C696D">
        <w:rPr>
          <w:rFonts w:ascii="Palatino Linotype" w:hAnsi="Palatino Linotype" w:cs="Tahoma"/>
          <w:sz w:val="22"/>
          <w:szCs w:val="22"/>
        </w:rPr>
        <w:t>ó</w:t>
      </w:r>
      <w:r w:rsidR="000C696D" w:rsidRPr="00393CA3">
        <w:rPr>
          <w:rFonts w:ascii="Palatino Linotype" w:hAnsi="Palatino Linotype" w:cs="Tahoma"/>
          <w:sz w:val="22"/>
          <w:szCs w:val="22"/>
        </w:rPr>
        <w:t xml:space="preserve"> </w:t>
      </w:r>
      <w:r w:rsidR="008262B2" w:rsidRPr="00393CA3">
        <w:rPr>
          <w:rFonts w:ascii="Palatino Linotype" w:hAnsi="Palatino Linotype" w:cs="Tahoma"/>
          <w:sz w:val="22"/>
          <w:szCs w:val="22"/>
        </w:rPr>
        <w:t>el expediente a resolución, en términos de lo dispuesto en los artículos 185, fracciones VI y VIII</w:t>
      </w:r>
      <w:r w:rsidR="008262B2">
        <w:rPr>
          <w:rFonts w:ascii="Palatino Linotype" w:hAnsi="Palatino Linotype" w:cs="Tahoma"/>
          <w:sz w:val="22"/>
          <w:szCs w:val="22"/>
        </w:rPr>
        <w:t>,</w:t>
      </w:r>
      <w:r w:rsidR="008262B2" w:rsidRPr="00393CA3">
        <w:rPr>
          <w:rFonts w:ascii="Palatino Linotype" w:hAnsi="Palatino Linotype" w:cs="Tahoma"/>
          <w:sz w:val="22"/>
          <w:szCs w:val="22"/>
        </w:rPr>
        <w:t xml:space="preserve"> de la Ley de Transparencia y Acceso a la Información Pública del Estado de México y Municipios, el cual fue notificado a las partes el mismo día, a través del Sistema de Acceso a la Información Mexiquense (SAIMEX).</w:t>
      </w:r>
    </w:p>
    <w:p w14:paraId="35790C73" w14:textId="77777777" w:rsidR="00AB7B88" w:rsidRDefault="00AB7B88" w:rsidP="00AB7B88">
      <w:pPr>
        <w:spacing w:line="360" w:lineRule="auto"/>
        <w:jc w:val="both"/>
        <w:rPr>
          <w:rFonts w:ascii="Palatino Linotype" w:hAnsi="Palatino Linotype" w:cs="Tahoma"/>
          <w:b/>
          <w:sz w:val="22"/>
          <w:szCs w:val="22"/>
        </w:rPr>
      </w:pPr>
    </w:p>
    <w:p w14:paraId="19FDB36C" w14:textId="6256C2B9" w:rsidR="00AB7B88" w:rsidRPr="00A50EAF" w:rsidRDefault="00AB7B88" w:rsidP="00AB7B88">
      <w:pPr>
        <w:spacing w:line="360" w:lineRule="auto"/>
        <w:jc w:val="both"/>
        <w:rPr>
          <w:rFonts w:ascii="Palatino Linotype" w:hAnsi="Palatino Linotype" w:cs="Tahoma"/>
          <w:b/>
          <w:sz w:val="22"/>
          <w:szCs w:val="22"/>
        </w:rPr>
      </w:pPr>
      <w:r>
        <w:rPr>
          <w:rFonts w:ascii="Palatino Linotype" w:hAnsi="Palatino Linotype" w:cs="Tahoma"/>
          <w:b/>
          <w:sz w:val="22"/>
          <w:szCs w:val="22"/>
        </w:rPr>
        <w:t>VI.</w:t>
      </w:r>
      <w:r w:rsidRPr="00393CA3">
        <w:rPr>
          <w:rFonts w:ascii="Palatino Linotype" w:hAnsi="Palatino Linotype" w:cs="Tahoma"/>
          <w:b/>
          <w:sz w:val="22"/>
          <w:szCs w:val="22"/>
        </w:rPr>
        <w:t xml:space="preserve"> </w:t>
      </w:r>
      <w:r w:rsidRPr="00A50EAF">
        <w:rPr>
          <w:rFonts w:ascii="Palatino Linotype" w:hAnsi="Palatino Linotype" w:cs="Tahoma"/>
          <w:b/>
          <w:sz w:val="22"/>
          <w:szCs w:val="22"/>
        </w:rPr>
        <w:t>Ampliación de plazo para resolver.</w:t>
      </w:r>
    </w:p>
    <w:p w14:paraId="34D8E3F1" w14:textId="77777777" w:rsidR="00AB7B88" w:rsidRPr="00A50EAF" w:rsidRDefault="00AB7B88" w:rsidP="00AB7B88">
      <w:pPr>
        <w:spacing w:line="360" w:lineRule="auto"/>
        <w:jc w:val="both"/>
        <w:rPr>
          <w:rFonts w:ascii="Palatino Linotype" w:hAnsi="Palatino Linotype" w:cs="Tahoma"/>
          <w:b/>
          <w:sz w:val="22"/>
          <w:szCs w:val="22"/>
        </w:rPr>
      </w:pPr>
    </w:p>
    <w:p w14:paraId="7FAD66BE" w14:textId="66F8E2F0" w:rsidR="00AB7B88" w:rsidRDefault="00AB7B88" w:rsidP="00AB7B8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Mediante acuerdo de fecha </w:t>
      </w:r>
      <w:r>
        <w:rPr>
          <w:rFonts w:ascii="Palatino Linotype" w:hAnsi="Palatino Linotype" w:cs="Tahoma"/>
          <w:sz w:val="22"/>
          <w:szCs w:val="22"/>
        </w:rPr>
        <w:t xml:space="preserve">nueve </w:t>
      </w:r>
      <w:r w:rsidRPr="00A50EAF">
        <w:rPr>
          <w:rFonts w:ascii="Palatino Linotype" w:hAnsi="Palatino Linotype" w:cs="Tahoma"/>
          <w:sz w:val="22"/>
          <w:szCs w:val="22"/>
        </w:rPr>
        <w:t xml:space="preserve">de </w:t>
      </w:r>
      <w:r>
        <w:rPr>
          <w:rFonts w:ascii="Palatino Linotype" w:hAnsi="Palatino Linotype" w:cs="Tahoma"/>
          <w:sz w:val="22"/>
          <w:szCs w:val="22"/>
        </w:rPr>
        <w:t xml:space="preserve">enero </w:t>
      </w:r>
      <w:r w:rsidRPr="00A50EAF">
        <w:rPr>
          <w:rFonts w:ascii="Palatino Linotype" w:hAnsi="Palatino Linotype" w:cs="Tahoma"/>
          <w:sz w:val="22"/>
          <w:szCs w:val="22"/>
        </w:rPr>
        <w:t>de dos mil dieci</w:t>
      </w:r>
      <w:r>
        <w:rPr>
          <w:rFonts w:ascii="Palatino Linotype" w:hAnsi="Palatino Linotype" w:cs="Tahoma"/>
          <w:sz w:val="22"/>
          <w:szCs w:val="22"/>
        </w:rPr>
        <w:t>nueve</w:t>
      </w:r>
      <w:r w:rsidRPr="00A50EAF">
        <w:rPr>
          <w:rFonts w:ascii="Palatino Linotype" w:hAnsi="Palatino Linotype" w:cs="Tahoma"/>
          <w:sz w:val="22"/>
          <w:szCs w:val="22"/>
        </w:rPr>
        <w:t xml:space="preserve">, el cual fue notificado el mismo día, se acuerda la ampliación de plazo para estudio y resolución del presente </w:t>
      </w:r>
      <w:r w:rsidR="00E6064D" w:rsidRPr="00A50EAF">
        <w:rPr>
          <w:rFonts w:ascii="Palatino Linotype" w:hAnsi="Palatino Linotype" w:cs="Tahoma"/>
          <w:sz w:val="22"/>
          <w:szCs w:val="22"/>
        </w:rPr>
        <w:t xml:space="preserve">Recurso </w:t>
      </w:r>
      <w:r w:rsidRPr="00A50EAF">
        <w:rPr>
          <w:rFonts w:ascii="Palatino Linotype" w:hAnsi="Palatino Linotype" w:cs="Tahoma"/>
          <w:sz w:val="22"/>
          <w:szCs w:val="22"/>
        </w:rPr>
        <w:lastRenderedPageBreak/>
        <w:t xml:space="preserve">de </w:t>
      </w:r>
      <w:r w:rsidR="00E6064D" w:rsidRPr="00A50EAF">
        <w:rPr>
          <w:rFonts w:ascii="Palatino Linotype" w:hAnsi="Palatino Linotype" w:cs="Tahoma"/>
          <w:sz w:val="22"/>
          <w:szCs w:val="22"/>
        </w:rPr>
        <w:t xml:space="preserve">Revisión </w:t>
      </w:r>
      <w:r w:rsidRPr="00A50EAF">
        <w:rPr>
          <w:rFonts w:ascii="Palatino Linotype" w:hAnsi="Palatino Linotype" w:cs="Tahoma"/>
          <w:sz w:val="22"/>
          <w:szCs w:val="22"/>
        </w:rPr>
        <w:t>en términos del artículo 181 de la Ley de Transparencia y Acceso a la Información Pública del Estado de México y Municipios.</w:t>
      </w:r>
    </w:p>
    <w:p w14:paraId="38427D7E" w14:textId="77777777" w:rsidR="004C4201" w:rsidRPr="00393CA3" w:rsidRDefault="004C4201" w:rsidP="00CC6FF6">
      <w:pPr>
        <w:spacing w:line="360" w:lineRule="auto"/>
        <w:jc w:val="both"/>
        <w:rPr>
          <w:rFonts w:ascii="Palatino Linotype" w:hAnsi="Palatino Linotype" w:cs="Tahoma"/>
          <w:b/>
          <w:sz w:val="22"/>
          <w:szCs w:val="22"/>
        </w:rPr>
      </w:pPr>
    </w:p>
    <w:p w14:paraId="69D513FA" w14:textId="00D1DE42" w:rsidR="00EF12D0" w:rsidRPr="00113539" w:rsidRDefault="004F2D88" w:rsidP="00CC6FF6">
      <w:pPr>
        <w:spacing w:line="360" w:lineRule="auto"/>
        <w:jc w:val="both"/>
        <w:rPr>
          <w:rFonts w:ascii="Palatino Linotype" w:hAnsi="Palatino Linotype" w:cs="Tahoma"/>
          <w:color w:val="000000"/>
          <w:sz w:val="22"/>
          <w:szCs w:val="22"/>
        </w:rPr>
      </w:pPr>
      <w:r w:rsidRPr="00393CA3">
        <w:rPr>
          <w:rFonts w:ascii="Palatino Linotype" w:hAnsi="Palatino Linotype" w:cs="Tahoma"/>
          <w:color w:val="000000"/>
          <w:sz w:val="22"/>
          <w:szCs w:val="22"/>
        </w:rPr>
        <w:t xml:space="preserve">En </w:t>
      </w:r>
      <w:r w:rsidR="00367F82" w:rsidRPr="00393CA3">
        <w:rPr>
          <w:rFonts w:ascii="Palatino Linotype" w:hAnsi="Palatino Linotype" w:cs="Tahoma"/>
          <w:color w:val="000000"/>
          <w:sz w:val="22"/>
          <w:szCs w:val="22"/>
        </w:rPr>
        <w:t>razón de que fue debidamente su</w:t>
      </w:r>
      <w:r w:rsidRPr="00393CA3">
        <w:rPr>
          <w:rFonts w:ascii="Palatino Linotype" w:hAnsi="Palatino Linotype" w:cs="Tahoma"/>
          <w:color w:val="000000"/>
          <w:sz w:val="22"/>
          <w:szCs w:val="22"/>
        </w:rPr>
        <w:t xml:space="preserve">stanciado el expediente </w:t>
      </w:r>
      <w:r w:rsidR="00367F82" w:rsidRPr="00393CA3">
        <w:rPr>
          <w:rFonts w:ascii="Palatino Linotype" w:hAnsi="Palatino Linotype" w:cs="Tahoma"/>
          <w:color w:val="000000"/>
          <w:sz w:val="22"/>
          <w:szCs w:val="22"/>
        </w:rPr>
        <w:t xml:space="preserve">electrónico </w:t>
      </w:r>
      <w:r w:rsidR="000C696D">
        <w:rPr>
          <w:rFonts w:ascii="Palatino Linotype" w:hAnsi="Palatino Linotype" w:cs="Tahoma"/>
          <w:color w:val="000000"/>
          <w:sz w:val="22"/>
          <w:szCs w:val="22"/>
        </w:rPr>
        <w:t xml:space="preserve">en que se actúa </w:t>
      </w:r>
      <w:r w:rsidRPr="00393CA3">
        <w:rPr>
          <w:rFonts w:ascii="Palatino Linotype" w:hAnsi="Palatino Linotype" w:cs="Tahoma"/>
          <w:color w:val="000000"/>
          <w:sz w:val="22"/>
          <w:szCs w:val="22"/>
        </w:rPr>
        <w:t>y no exist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dilige</w:t>
      </w:r>
      <w:r w:rsidR="00015774" w:rsidRPr="00393CA3">
        <w:rPr>
          <w:rFonts w:ascii="Palatino Linotype" w:hAnsi="Palatino Linotype" w:cs="Tahoma"/>
          <w:color w:val="000000"/>
          <w:sz w:val="22"/>
          <w:szCs w:val="22"/>
        </w:rPr>
        <w:t>ncia pendiente por</w:t>
      </w:r>
      <w:r w:rsidR="00367F82" w:rsidRPr="00393CA3">
        <w:rPr>
          <w:rFonts w:ascii="Palatino Linotype" w:hAnsi="Palatino Linotype" w:cs="Tahoma"/>
          <w:color w:val="000000"/>
          <w:sz w:val="22"/>
          <w:szCs w:val="22"/>
        </w:rPr>
        <w:t xml:space="preserve"> desahog</w:t>
      </w:r>
      <w:r w:rsidR="00015774" w:rsidRPr="00393CA3">
        <w:rPr>
          <w:rFonts w:ascii="Palatino Linotype" w:hAnsi="Palatino Linotype" w:cs="Tahoma"/>
          <w:color w:val="000000"/>
          <w:sz w:val="22"/>
          <w:szCs w:val="22"/>
        </w:rPr>
        <w:t>ar</w:t>
      </w:r>
      <w:r w:rsidR="00367F82" w:rsidRPr="00393CA3">
        <w:rPr>
          <w:rFonts w:ascii="Palatino Linotype" w:hAnsi="Palatino Linotype" w:cs="Tahoma"/>
          <w:color w:val="000000"/>
          <w:sz w:val="22"/>
          <w:szCs w:val="22"/>
        </w:rPr>
        <w:t xml:space="preserve">, se </w:t>
      </w:r>
      <w:r w:rsidRPr="00393CA3">
        <w:rPr>
          <w:rFonts w:ascii="Palatino Linotype" w:hAnsi="Palatino Linotype" w:cs="Tahoma"/>
          <w:color w:val="000000"/>
          <w:sz w:val="22"/>
          <w:szCs w:val="22"/>
        </w:rPr>
        <w:t>emit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la resolución que conforme a Derecho proceda, de acuerdo a las siguientes: </w:t>
      </w:r>
    </w:p>
    <w:p w14:paraId="149B7D2A" w14:textId="77777777" w:rsidR="00ED13C9" w:rsidRDefault="00ED13C9" w:rsidP="00CC6FF6">
      <w:pPr>
        <w:spacing w:line="360" w:lineRule="auto"/>
        <w:jc w:val="center"/>
        <w:rPr>
          <w:rFonts w:ascii="Palatino Linotype" w:hAnsi="Palatino Linotype" w:cs="Tahoma"/>
          <w:b/>
          <w:sz w:val="22"/>
          <w:szCs w:val="22"/>
        </w:rPr>
      </w:pPr>
    </w:p>
    <w:p w14:paraId="0B49616B" w14:textId="4963CC25" w:rsidR="00FE5A6B" w:rsidRDefault="000B3F74" w:rsidP="00CC6FF6">
      <w:pPr>
        <w:spacing w:line="360" w:lineRule="auto"/>
        <w:jc w:val="center"/>
        <w:rPr>
          <w:rFonts w:ascii="Palatino Linotype" w:hAnsi="Palatino Linotype" w:cs="Tahoma"/>
          <w:b/>
          <w:sz w:val="22"/>
          <w:szCs w:val="22"/>
        </w:rPr>
      </w:pPr>
      <w:r w:rsidRPr="00393CA3">
        <w:rPr>
          <w:rFonts w:ascii="Palatino Linotype" w:hAnsi="Palatino Linotype" w:cs="Tahoma"/>
          <w:b/>
          <w:sz w:val="22"/>
          <w:szCs w:val="22"/>
        </w:rPr>
        <w:t>CONSIDERANDOS</w:t>
      </w:r>
      <w:r w:rsidR="00806144" w:rsidRPr="00393CA3">
        <w:rPr>
          <w:rFonts w:ascii="Palatino Linotype" w:hAnsi="Palatino Linotype" w:cs="Tahoma"/>
          <w:b/>
          <w:sz w:val="22"/>
          <w:szCs w:val="22"/>
        </w:rPr>
        <w:t>:</w:t>
      </w:r>
    </w:p>
    <w:p w14:paraId="192B0DA8" w14:textId="77777777" w:rsidR="00FE5A6B" w:rsidRPr="00393CA3" w:rsidRDefault="00FE5A6B" w:rsidP="00CC6FF6">
      <w:pPr>
        <w:spacing w:line="360" w:lineRule="auto"/>
        <w:rPr>
          <w:rFonts w:ascii="Palatino Linotype" w:hAnsi="Palatino Linotype" w:cs="Tahoma"/>
          <w:b/>
          <w:sz w:val="22"/>
          <w:szCs w:val="22"/>
        </w:rPr>
      </w:pPr>
    </w:p>
    <w:p w14:paraId="23B799F5" w14:textId="77777777" w:rsidR="00167C82" w:rsidRPr="00393CA3" w:rsidRDefault="003462CD" w:rsidP="00CC6FF6">
      <w:pPr>
        <w:spacing w:line="360" w:lineRule="auto"/>
        <w:jc w:val="both"/>
        <w:rPr>
          <w:rFonts w:ascii="Palatino Linotype" w:hAnsi="Palatino Linotype" w:cs="Tahoma"/>
          <w:b/>
          <w:sz w:val="22"/>
          <w:szCs w:val="22"/>
        </w:rPr>
      </w:pPr>
      <w:r w:rsidRPr="00393CA3">
        <w:rPr>
          <w:rFonts w:ascii="Palatino Linotype" w:hAnsi="Palatino Linotype" w:cs="Tahoma"/>
          <w:b/>
          <w:caps/>
          <w:sz w:val="22"/>
          <w:szCs w:val="22"/>
        </w:rPr>
        <w:t>Primer</w:t>
      </w:r>
      <w:r w:rsidR="000B3F74" w:rsidRPr="00393CA3">
        <w:rPr>
          <w:rFonts w:ascii="Palatino Linotype" w:hAnsi="Palatino Linotype" w:cs="Tahoma"/>
          <w:b/>
          <w:caps/>
          <w:sz w:val="22"/>
          <w:szCs w:val="22"/>
        </w:rPr>
        <w:t>O</w:t>
      </w:r>
      <w:r w:rsidR="00167C82" w:rsidRPr="00393CA3">
        <w:rPr>
          <w:rFonts w:ascii="Palatino Linotype" w:hAnsi="Palatino Linotype" w:cs="Tahoma"/>
          <w:b/>
          <w:caps/>
          <w:sz w:val="22"/>
          <w:szCs w:val="22"/>
        </w:rPr>
        <w:t>.</w:t>
      </w:r>
      <w:r w:rsidR="00167C82" w:rsidRPr="00393CA3">
        <w:rPr>
          <w:rFonts w:ascii="Palatino Linotype" w:hAnsi="Palatino Linotype" w:cs="Tahoma"/>
          <w:b/>
          <w:sz w:val="22"/>
          <w:szCs w:val="22"/>
        </w:rPr>
        <w:t xml:space="preserve"> Competencia. </w:t>
      </w:r>
    </w:p>
    <w:p w14:paraId="559A211F" w14:textId="77777777" w:rsidR="002D7983" w:rsidRPr="00393CA3" w:rsidRDefault="002D7983" w:rsidP="00CC6FF6">
      <w:pPr>
        <w:spacing w:line="360" w:lineRule="auto"/>
        <w:jc w:val="both"/>
        <w:rPr>
          <w:rFonts w:ascii="Palatino Linotype" w:hAnsi="Palatino Linotype" w:cs="Tahoma"/>
          <w:b/>
          <w:sz w:val="22"/>
          <w:szCs w:val="22"/>
        </w:rPr>
      </w:pPr>
    </w:p>
    <w:p w14:paraId="14F5894B" w14:textId="77777777" w:rsidR="00167C82" w:rsidRPr="00393CA3" w:rsidRDefault="00167C82" w:rsidP="00CC6FF6">
      <w:pPr>
        <w:spacing w:line="360" w:lineRule="auto"/>
        <w:jc w:val="both"/>
        <w:rPr>
          <w:rFonts w:ascii="Palatino Linotype" w:hAnsi="Palatino Linotype" w:cs="Tahoma"/>
          <w:sz w:val="22"/>
          <w:szCs w:val="22"/>
          <w:shd w:val="clear" w:color="auto" w:fill="FFFFFF"/>
        </w:rPr>
      </w:pPr>
      <w:r w:rsidRPr="00393CA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apartado A de la Constitución Política de los Estados Unidos Mexicanos; 5</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93CA3">
        <w:rPr>
          <w:rStyle w:val="apple-converted-space"/>
          <w:rFonts w:ascii="Palatino Linotype" w:hAnsi="Palatino Linotype" w:cs="Tahoma"/>
          <w:sz w:val="22"/>
          <w:szCs w:val="22"/>
          <w:shd w:val="clear" w:color="auto" w:fill="FFFFFF"/>
        </w:rPr>
        <w:t xml:space="preserve"> 7°, </w:t>
      </w:r>
      <w:r w:rsidRPr="00393CA3">
        <w:rPr>
          <w:rFonts w:ascii="Palatino Linotype" w:hAnsi="Palatino Linotype" w:cs="Tahoma"/>
          <w:sz w:val="22"/>
          <w:szCs w:val="22"/>
        </w:rPr>
        <w:t>9</w:t>
      </w:r>
      <w:r w:rsidR="00BB382F">
        <w:rPr>
          <w:rFonts w:ascii="Palatino Linotype" w:hAnsi="Palatino Linotype" w:cs="Tahoma"/>
          <w:sz w:val="22"/>
          <w:szCs w:val="22"/>
        </w:rPr>
        <w:t>°</w:t>
      </w:r>
      <w:r w:rsidRPr="00393CA3">
        <w:rPr>
          <w:rFonts w:ascii="Palatino Linotype" w:hAnsi="Palatino Linotype" w:cs="Tahoma"/>
          <w:sz w:val="22"/>
          <w:szCs w:val="22"/>
        </w:rPr>
        <w:t xml:space="preserve">, fracciones I y XXIV y 11 </w:t>
      </w:r>
      <w:r w:rsidRPr="00393CA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AA0AC5C" w14:textId="77777777" w:rsidR="00D542A3" w:rsidRPr="00393CA3" w:rsidRDefault="00D542A3" w:rsidP="00CC6FF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100FC0B" w14:textId="77777777" w:rsidR="007C5270" w:rsidRPr="0093157F"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eastAsia="Calibri" w:hAnsi="Palatino Linotype" w:cs="Tahoma"/>
          <w:b/>
          <w:color w:val="000000"/>
          <w:sz w:val="22"/>
          <w:szCs w:val="22"/>
          <w:lang w:eastAsia="es-MX"/>
        </w:rPr>
        <w:t>SEGUND</w:t>
      </w:r>
      <w:r w:rsidR="000B3F74" w:rsidRPr="0093157F">
        <w:rPr>
          <w:rFonts w:ascii="Palatino Linotype" w:eastAsia="Calibri" w:hAnsi="Palatino Linotype" w:cs="Tahoma"/>
          <w:b/>
          <w:color w:val="000000"/>
          <w:sz w:val="22"/>
          <w:szCs w:val="22"/>
          <w:lang w:eastAsia="es-MX"/>
        </w:rPr>
        <w:t>O</w:t>
      </w:r>
      <w:r w:rsidRPr="0093157F">
        <w:rPr>
          <w:rFonts w:ascii="Palatino Linotype" w:eastAsia="Calibri" w:hAnsi="Palatino Linotype" w:cs="Tahoma"/>
          <w:color w:val="000000"/>
          <w:sz w:val="22"/>
          <w:szCs w:val="22"/>
          <w:lang w:eastAsia="es-MX"/>
        </w:rPr>
        <w:t xml:space="preserve">. </w:t>
      </w:r>
      <w:r w:rsidRPr="0093157F">
        <w:rPr>
          <w:rFonts w:ascii="Palatino Linotype" w:hAnsi="Palatino Linotype" w:cs="Tahoma"/>
          <w:b/>
          <w:sz w:val="22"/>
          <w:szCs w:val="22"/>
        </w:rPr>
        <w:t>Metodología de estudio.</w:t>
      </w:r>
      <w:r w:rsidRPr="0093157F">
        <w:rPr>
          <w:rFonts w:ascii="Palatino Linotype" w:hAnsi="Palatino Linotype" w:cs="Tahoma"/>
          <w:sz w:val="22"/>
          <w:szCs w:val="22"/>
        </w:rPr>
        <w:t xml:space="preserve"> </w:t>
      </w:r>
    </w:p>
    <w:p w14:paraId="4DD21BCB" w14:textId="77777777" w:rsidR="007C5270" w:rsidRPr="0093157F" w:rsidRDefault="007C5270" w:rsidP="00CC6FF6">
      <w:pPr>
        <w:autoSpaceDE w:val="0"/>
        <w:autoSpaceDN w:val="0"/>
        <w:adjustRightInd w:val="0"/>
        <w:spacing w:line="360" w:lineRule="auto"/>
        <w:jc w:val="both"/>
        <w:rPr>
          <w:rFonts w:ascii="Palatino Linotype" w:hAnsi="Palatino Linotype" w:cs="Tahoma"/>
          <w:sz w:val="22"/>
          <w:szCs w:val="22"/>
        </w:rPr>
      </w:pPr>
    </w:p>
    <w:p w14:paraId="108126DF" w14:textId="77777777"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hAnsi="Palatino Linotype" w:cs="Tahoma"/>
          <w:sz w:val="22"/>
          <w:szCs w:val="22"/>
        </w:rPr>
        <w:lastRenderedPageBreak/>
        <w:t xml:space="preserve">De las constancias que forma parte de este recurso se advierte que previo al estudio del fondo de la </w:t>
      </w:r>
      <w:r w:rsidRPr="0093157F">
        <w:rPr>
          <w:rFonts w:ascii="Palatino Linotype" w:hAnsi="Palatino Linotype" w:cs="Tahoma"/>
          <w:i/>
          <w:sz w:val="22"/>
          <w:szCs w:val="22"/>
        </w:rPr>
        <w:t>litis</w:t>
      </w:r>
      <w:r w:rsidRPr="0093157F">
        <w:rPr>
          <w:rFonts w:ascii="Palatino Linotype" w:hAnsi="Palatino Linotype" w:cs="Tahoma"/>
          <w:sz w:val="22"/>
          <w:szCs w:val="22"/>
        </w:rPr>
        <w:t>, es necesario estudiar las causales de improcedencia y sobreseimiento que se adviertan, para determinar lo que en Derecho proceda.</w:t>
      </w:r>
    </w:p>
    <w:p w14:paraId="7C6761F7" w14:textId="77777777"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b/>
          <w:color w:val="000000"/>
          <w:sz w:val="22"/>
          <w:szCs w:val="22"/>
          <w:lang w:eastAsia="es-MX"/>
        </w:rPr>
        <w:t>Causales de improcedencia.</w:t>
      </w:r>
      <w:r w:rsidRPr="00393CA3">
        <w:rPr>
          <w:rFonts w:ascii="Palatino Linotype" w:eastAsia="Calibri" w:hAnsi="Palatino Linotype" w:cs="Tahoma"/>
          <w:color w:val="000000"/>
          <w:sz w:val="22"/>
          <w:szCs w:val="22"/>
          <w:lang w:eastAsia="es-MX"/>
        </w:rPr>
        <w:t xml:space="preserve"> </w:t>
      </w:r>
    </w:p>
    <w:p w14:paraId="25264402" w14:textId="77777777"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80BBD32" w14:textId="77777777"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393CA3">
        <w:rPr>
          <w:rFonts w:ascii="Palatino Linotype" w:eastAsia="Calibri" w:hAnsi="Palatino Linotype" w:cs="Tahoma"/>
          <w:caps/>
          <w:color w:val="000000"/>
          <w:sz w:val="22"/>
          <w:szCs w:val="22"/>
          <w:lang w:eastAsia="es-MX"/>
        </w:rPr>
        <w:t>é</w:t>
      </w:r>
      <w:r w:rsidRPr="00393CA3">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65F10C" w14:textId="77777777" w:rsidR="00F6421C" w:rsidRPr="00393CA3" w:rsidRDefault="00F6421C"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DD1095" w14:textId="77777777"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eastAsia="Calibri" w:hAnsi="Palatino Linotype" w:cs="Tahoma"/>
          <w:color w:val="000000"/>
          <w:sz w:val="22"/>
          <w:szCs w:val="22"/>
          <w:lang w:eastAsia="es-MX"/>
        </w:rPr>
        <w:t xml:space="preserve">En el presente caso, </w:t>
      </w:r>
      <w:r w:rsidRPr="00393CA3">
        <w:rPr>
          <w:rFonts w:ascii="Palatino Linotype" w:eastAsia="Calibri" w:hAnsi="Palatino Linotype" w:cs="Tahoma"/>
          <w:b/>
          <w:color w:val="000000"/>
          <w:sz w:val="22"/>
          <w:szCs w:val="22"/>
          <w:lang w:eastAsia="es-MX"/>
        </w:rPr>
        <w:t>no se actualiza ninguna de las causales de improcedencia</w:t>
      </w:r>
      <w:r w:rsidRPr="00393CA3">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393CA3">
        <w:rPr>
          <w:rFonts w:ascii="Palatino Linotype" w:eastAsia="Calibri" w:hAnsi="Palatino Linotype" w:cs="Tahoma"/>
          <w:color w:val="000000"/>
          <w:sz w:val="22"/>
          <w:szCs w:val="22"/>
          <w:lang w:eastAsia="es-MX"/>
        </w:rPr>
        <w:t>178</w:t>
      </w:r>
      <w:r w:rsidRPr="00393CA3">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393CA3">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5D1F8F2" w14:textId="77777777"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p>
    <w:p w14:paraId="43484D6E" w14:textId="0989AF19"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Asimismo, se actualiza la causal de procedencia señalada en el artículo 179, fracción </w:t>
      </w:r>
      <w:r w:rsidR="00B1739F">
        <w:rPr>
          <w:rFonts w:ascii="Palatino Linotype" w:eastAsia="Calibri" w:hAnsi="Palatino Linotype" w:cs="Tahoma"/>
          <w:color w:val="000000"/>
          <w:sz w:val="22"/>
          <w:szCs w:val="22"/>
          <w:lang w:eastAsia="es-MX"/>
        </w:rPr>
        <w:t>VII</w:t>
      </w:r>
      <w:r w:rsidR="00387D9A">
        <w:rPr>
          <w:rFonts w:ascii="Palatino Linotype" w:eastAsia="Calibri" w:hAnsi="Palatino Linotype" w:cs="Tahoma"/>
          <w:color w:val="000000"/>
          <w:sz w:val="22"/>
          <w:szCs w:val="22"/>
          <w:lang w:eastAsia="es-MX"/>
        </w:rPr>
        <w:t>,</w:t>
      </w:r>
      <w:r w:rsidRPr="00393CA3">
        <w:rPr>
          <w:rFonts w:ascii="Palatino Linotype" w:eastAsia="Calibri" w:hAnsi="Palatino Linotype" w:cs="Tahoma"/>
          <w:color w:val="000000"/>
          <w:sz w:val="22"/>
          <w:szCs w:val="22"/>
          <w:lang w:eastAsia="es-MX"/>
        </w:rPr>
        <w:t xml:space="preserve"> de la Ley de la materia</w:t>
      </w:r>
      <w:r w:rsidRPr="00393CA3">
        <w:rPr>
          <w:rFonts w:ascii="Palatino Linotype" w:eastAsia="Calibri" w:hAnsi="Palatino Linotype" w:cs="Tahoma"/>
          <w:bCs/>
          <w:color w:val="000000"/>
          <w:sz w:val="22"/>
          <w:szCs w:val="22"/>
          <w:lang w:eastAsia="es-MX"/>
        </w:rPr>
        <w:t xml:space="preserve">, toda vez que </w:t>
      </w:r>
      <w:r w:rsidR="00711918" w:rsidRPr="00393CA3">
        <w:rPr>
          <w:rFonts w:ascii="Palatino Linotype" w:eastAsia="Calibri" w:hAnsi="Palatino Linotype" w:cs="Tahoma"/>
          <w:bCs/>
          <w:color w:val="000000"/>
          <w:sz w:val="22"/>
          <w:szCs w:val="22"/>
          <w:lang w:eastAsia="es-MX"/>
        </w:rPr>
        <w:t>e</w:t>
      </w:r>
      <w:r w:rsidRPr="00393CA3">
        <w:rPr>
          <w:rFonts w:ascii="Palatino Linotype" w:eastAsia="Calibri" w:hAnsi="Palatino Linotype" w:cs="Tahoma"/>
          <w:bCs/>
          <w:color w:val="000000"/>
          <w:sz w:val="22"/>
          <w:szCs w:val="22"/>
          <w:lang w:eastAsia="es-MX"/>
        </w:rPr>
        <w:t xml:space="preserve">l solicitante se inconformó con </w:t>
      </w:r>
      <w:r w:rsidR="002D7983" w:rsidRPr="00393CA3">
        <w:rPr>
          <w:rFonts w:ascii="Palatino Linotype" w:eastAsia="Calibri" w:hAnsi="Palatino Linotype" w:cs="Tahoma"/>
          <w:bCs/>
          <w:color w:val="000000"/>
          <w:sz w:val="22"/>
          <w:szCs w:val="22"/>
          <w:lang w:eastAsia="es-MX"/>
        </w:rPr>
        <w:t>la entrega de información incompleta.</w:t>
      </w:r>
    </w:p>
    <w:p w14:paraId="47CF55EB" w14:textId="77777777" w:rsidR="0036309D" w:rsidRPr="00393CA3" w:rsidRDefault="0036309D" w:rsidP="00CC6FF6">
      <w:pPr>
        <w:spacing w:line="360" w:lineRule="auto"/>
        <w:jc w:val="both"/>
        <w:rPr>
          <w:rFonts w:ascii="Palatino Linotype" w:eastAsia="Calibri" w:hAnsi="Palatino Linotype" w:cs="Tahoma"/>
          <w:b/>
          <w:sz w:val="22"/>
          <w:szCs w:val="22"/>
          <w:lang w:eastAsia="es-ES_tradnl"/>
        </w:rPr>
      </w:pPr>
    </w:p>
    <w:p w14:paraId="781FF3DB" w14:textId="77777777" w:rsidR="007C5270"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b/>
          <w:sz w:val="22"/>
          <w:szCs w:val="22"/>
          <w:lang w:eastAsia="es-ES_tradnl"/>
        </w:rPr>
        <w:lastRenderedPageBreak/>
        <w:t>Causales de sobreseimiento.</w:t>
      </w:r>
    </w:p>
    <w:p w14:paraId="7CDB1071" w14:textId="77777777" w:rsidR="007C5270" w:rsidRPr="00393CA3" w:rsidRDefault="007C5270" w:rsidP="00CC6FF6">
      <w:pPr>
        <w:spacing w:line="360" w:lineRule="auto"/>
        <w:jc w:val="both"/>
        <w:rPr>
          <w:rFonts w:ascii="Palatino Linotype" w:eastAsia="Calibri" w:hAnsi="Palatino Linotype" w:cs="Tahoma"/>
          <w:sz w:val="22"/>
          <w:szCs w:val="22"/>
          <w:lang w:eastAsia="es-ES_tradnl"/>
        </w:rPr>
      </w:pPr>
    </w:p>
    <w:p w14:paraId="7B12B0DD" w14:textId="77777777" w:rsidR="0036309D"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17180B32" w14:textId="77777777" w:rsidR="0036309D" w:rsidRPr="00393CA3" w:rsidRDefault="0036309D" w:rsidP="00CC6FF6">
      <w:pPr>
        <w:spacing w:line="360" w:lineRule="auto"/>
        <w:jc w:val="both"/>
        <w:rPr>
          <w:rFonts w:ascii="Palatino Linotype" w:hAnsi="Palatino Linotype" w:cs="Tahoma"/>
          <w:sz w:val="22"/>
          <w:szCs w:val="22"/>
        </w:rPr>
      </w:pPr>
    </w:p>
    <w:p w14:paraId="107228DA" w14:textId="77777777" w:rsidR="002D7983"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w:t>
      </w:r>
      <w:r w:rsidR="002D7983" w:rsidRPr="00393CA3">
        <w:rPr>
          <w:rFonts w:ascii="Palatino Linotype" w:eastAsia="Calibri" w:hAnsi="Palatino Linotype" w:cs="Tahoma"/>
          <w:b/>
          <w:sz w:val="22"/>
          <w:szCs w:val="22"/>
          <w:lang w:eastAsia="es-ES_tradnl"/>
        </w:rPr>
        <w:t xml:space="preserve">no se configuran las causales establecidas en las fracciones I, II, IV y V, </w:t>
      </w:r>
      <w:r w:rsidR="002D7983" w:rsidRPr="00393CA3">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14:paraId="0695E2B4"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3F26CD03" w14:textId="1B812B40" w:rsidR="002D7983" w:rsidRPr="00393CA3"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No obstante, toda vez que durante la sustanciación del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ecurso </w:t>
      </w:r>
      <w:r w:rsidRPr="00393CA3">
        <w:rPr>
          <w:rFonts w:ascii="Palatino Linotype" w:eastAsia="Calibri" w:hAnsi="Palatino Linotype" w:cs="Tahoma"/>
          <w:sz w:val="22"/>
          <w:szCs w:val="22"/>
          <w:lang w:eastAsia="es-ES_tradnl"/>
        </w:rPr>
        <w:t xml:space="preserve">de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evisión </w:t>
      </w:r>
      <w:r w:rsidRPr="00393CA3">
        <w:rPr>
          <w:rFonts w:ascii="Palatino Linotype" w:eastAsia="Calibri" w:hAnsi="Palatino Linotype" w:cs="Tahoma"/>
          <w:sz w:val="22"/>
          <w:szCs w:val="22"/>
          <w:lang w:eastAsia="es-ES_tradnl"/>
        </w:rPr>
        <w:t xml:space="preserve">en que se actúa, el Ayuntamiento de </w:t>
      </w:r>
      <w:r w:rsidR="00D203F7">
        <w:rPr>
          <w:rFonts w:ascii="Palatino Linotype" w:eastAsia="Calibri" w:hAnsi="Palatino Linotype" w:cs="Tahoma"/>
          <w:sz w:val="22"/>
          <w:szCs w:val="22"/>
          <w:lang w:eastAsia="es-ES_tradnl"/>
        </w:rPr>
        <w:t xml:space="preserve">Tultitlán </w:t>
      </w:r>
      <w:r w:rsidRPr="00393CA3">
        <w:rPr>
          <w:rFonts w:ascii="Palatino Linotype" w:eastAsia="Calibri" w:hAnsi="Palatino Linotype" w:cs="Tahoma"/>
          <w:sz w:val="22"/>
          <w:szCs w:val="22"/>
          <w:lang w:eastAsia="es-ES_tradnl"/>
        </w:rPr>
        <w:t xml:space="preserve">modificó parcialmente su respuesta, a través de su Informe Justificado, se estima procedente entrar al estudio de la causal de sobreseimiento prevista en la </w:t>
      </w:r>
      <w:r w:rsidRPr="00393CA3">
        <w:rPr>
          <w:rFonts w:ascii="Palatino Linotype" w:eastAsia="Calibri" w:hAnsi="Palatino Linotype" w:cs="Tahoma"/>
          <w:b/>
          <w:sz w:val="22"/>
          <w:szCs w:val="22"/>
          <w:lang w:eastAsia="es-ES_tradnl"/>
        </w:rPr>
        <w:t>fracción III</w:t>
      </w:r>
      <w:r w:rsidRPr="00393CA3">
        <w:rPr>
          <w:rFonts w:ascii="Palatino Linotype" w:eastAsia="Calibri" w:hAnsi="Palatino Linotype" w:cs="Tahoma"/>
          <w:sz w:val="22"/>
          <w:szCs w:val="22"/>
          <w:lang w:eastAsia="es-ES_tradnl"/>
        </w:rPr>
        <w:t xml:space="preserve"> del precepto legal previamente señalado.</w:t>
      </w:r>
    </w:p>
    <w:p w14:paraId="4E93B9B7"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14488237" w14:textId="56E9D583" w:rsidR="00D97F7F"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Al respecto, es necesario precisar que el particular solicitó, entre otras cosas, </w:t>
      </w:r>
      <w:r w:rsidR="00BB007F" w:rsidRPr="00393CA3">
        <w:rPr>
          <w:rFonts w:ascii="Palatino Linotype" w:eastAsia="Calibri" w:hAnsi="Palatino Linotype" w:cs="Tahoma"/>
          <w:sz w:val="22"/>
          <w:szCs w:val="22"/>
          <w:lang w:eastAsia="es-ES_tradnl"/>
        </w:rPr>
        <w:t>conocer</w:t>
      </w:r>
      <w:r w:rsidR="00D203F7" w:rsidRPr="00D203F7">
        <w:rPr>
          <w:rFonts w:ascii="Palatino Linotype" w:eastAsia="Calibri" w:hAnsi="Palatino Linotype" w:cs="Tahoma"/>
          <w:sz w:val="22"/>
          <w:szCs w:val="22"/>
          <w:lang w:eastAsia="es-ES_tradnl"/>
        </w:rPr>
        <w:t xml:space="preserve"> el presupuesto público en el año 2018 que se le </w:t>
      </w:r>
      <w:r w:rsidR="00BC1339" w:rsidRPr="00D203F7">
        <w:rPr>
          <w:rFonts w:ascii="Palatino Linotype" w:eastAsia="Calibri" w:hAnsi="Palatino Linotype" w:cs="Tahoma"/>
          <w:sz w:val="22"/>
          <w:szCs w:val="22"/>
          <w:lang w:eastAsia="es-ES_tradnl"/>
        </w:rPr>
        <w:t>destin</w:t>
      </w:r>
      <w:r w:rsidR="00BC1339">
        <w:rPr>
          <w:rFonts w:ascii="Palatino Linotype" w:eastAsia="Calibri" w:hAnsi="Palatino Linotype" w:cs="Tahoma"/>
          <w:sz w:val="22"/>
          <w:szCs w:val="22"/>
          <w:lang w:eastAsia="es-ES_tradnl"/>
        </w:rPr>
        <w:t>ó</w:t>
      </w:r>
      <w:r w:rsidR="00BC1339" w:rsidRPr="00D203F7">
        <w:rPr>
          <w:rFonts w:ascii="Palatino Linotype" w:eastAsia="Calibri" w:hAnsi="Palatino Linotype" w:cs="Tahoma"/>
          <w:sz w:val="22"/>
          <w:szCs w:val="22"/>
          <w:lang w:eastAsia="es-ES_tradnl"/>
        </w:rPr>
        <w:t xml:space="preserve"> </w:t>
      </w:r>
      <w:r w:rsidR="00D203F7" w:rsidRPr="00D203F7">
        <w:rPr>
          <w:rFonts w:ascii="Palatino Linotype" w:eastAsia="Calibri" w:hAnsi="Palatino Linotype" w:cs="Tahoma"/>
          <w:sz w:val="22"/>
          <w:szCs w:val="22"/>
          <w:lang w:eastAsia="es-ES_tradnl"/>
        </w:rPr>
        <w:t xml:space="preserve">al </w:t>
      </w:r>
      <w:r w:rsidR="00BC1339">
        <w:rPr>
          <w:rFonts w:ascii="Palatino Linotype" w:eastAsia="Calibri" w:hAnsi="Palatino Linotype" w:cs="Tahoma"/>
          <w:sz w:val="22"/>
          <w:szCs w:val="22"/>
          <w:lang w:eastAsia="es-ES_tradnl"/>
        </w:rPr>
        <w:t>D</w:t>
      </w:r>
      <w:r w:rsidR="00BC1339" w:rsidRPr="00D203F7">
        <w:rPr>
          <w:rFonts w:ascii="Palatino Linotype" w:eastAsia="Calibri" w:hAnsi="Palatino Linotype" w:cs="Tahoma"/>
          <w:sz w:val="22"/>
          <w:szCs w:val="22"/>
          <w:lang w:eastAsia="es-ES_tradnl"/>
        </w:rPr>
        <w:t xml:space="preserve">epartamento </w:t>
      </w:r>
      <w:r w:rsidR="00D203F7" w:rsidRPr="00D203F7">
        <w:rPr>
          <w:rFonts w:ascii="Palatino Linotype" w:eastAsia="Calibri" w:hAnsi="Palatino Linotype" w:cs="Tahoma"/>
          <w:sz w:val="22"/>
          <w:szCs w:val="22"/>
          <w:lang w:eastAsia="es-ES_tradnl"/>
        </w:rPr>
        <w:t xml:space="preserve">de </w:t>
      </w:r>
      <w:r w:rsidR="00BC1339">
        <w:rPr>
          <w:rFonts w:ascii="Palatino Linotype" w:eastAsia="Calibri" w:hAnsi="Palatino Linotype" w:cs="Tahoma"/>
          <w:sz w:val="22"/>
          <w:szCs w:val="22"/>
          <w:lang w:eastAsia="es-ES_tradnl"/>
        </w:rPr>
        <w:t>R</w:t>
      </w:r>
      <w:r w:rsidR="00BC1339" w:rsidRPr="00D203F7">
        <w:rPr>
          <w:rFonts w:ascii="Palatino Linotype" w:eastAsia="Calibri" w:hAnsi="Palatino Linotype" w:cs="Tahoma"/>
          <w:sz w:val="22"/>
          <w:szCs w:val="22"/>
          <w:lang w:eastAsia="es-ES_tradnl"/>
        </w:rPr>
        <w:t xml:space="preserve">ecolección </w:t>
      </w:r>
      <w:r w:rsidR="00D203F7" w:rsidRPr="00D203F7">
        <w:rPr>
          <w:rFonts w:ascii="Palatino Linotype" w:eastAsia="Calibri" w:hAnsi="Palatino Linotype" w:cs="Tahoma"/>
          <w:sz w:val="22"/>
          <w:szCs w:val="22"/>
          <w:lang w:eastAsia="es-ES_tradnl"/>
        </w:rPr>
        <w:t xml:space="preserve">y </w:t>
      </w:r>
      <w:r w:rsidR="00BC1339">
        <w:rPr>
          <w:rFonts w:ascii="Palatino Linotype" w:eastAsia="Calibri" w:hAnsi="Palatino Linotype" w:cs="Tahoma"/>
          <w:sz w:val="22"/>
          <w:szCs w:val="22"/>
          <w:lang w:eastAsia="es-ES_tradnl"/>
        </w:rPr>
        <w:t>L</w:t>
      </w:r>
      <w:r w:rsidR="00BC1339" w:rsidRPr="00D203F7">
        <w:rPr>
          <w:rFonts w:ascii="Palatino Linotype" w:eastAsia="Calibri" w:hAnsi="Palatino Linotype" w:cs="Tahoma"/>
          <w:sz w:val="22"/>
          <w:szCs w:val="22"/>
          <w:lang w:eastAsia="es-ES_tradnl"/>
        </w:rPr>
        <w:t xml:space="preserve">impia </w:t>
      </w:r>
      <w:r w:rsidR="00D203F7" w:rsidRPr="00D203F7">
        <w:rPr>
          <w:rFonts w:ascii="Palatino Linotype" w:eastAsia="Calibri" w:hAnsi="Palatino Linotype" w:cs="Tahoma"/>
          <w:sz w:val="22"/>
          <w:szCs w:val="22"/>
          <w:lang w:eastAsia="es-ES_tradnl"/>
        </w:rPr>
        <w:t xml:space="preserve">de la Dirección de Servicios </w:t>
      </w:r>
      <w:r w:rsidR="00BC1339">
        <w:rPr>
          <w:rFonts w:ascii="Palatino Linotype" w:eastAsia="Calibri" w:hAnsi="Palatino Linotype" w:cs="Tahoma"/>
          <w:sz w:val="22"/>
          <w:szCs w:val="22"/>
          <w:lang w:eastAsia="es-ES_tradnl"/>
        </w:rPr>
        <w:t>P</w:t>
      </w:r>
      <w:r w:rsidR="00BC1339" w:rsidRPr="00D203F7">
        <w:rPr>
          <w:rFonts w:ascii="Palatino Linotype" w:eastAsia="Calibri" w:hAnsi="Palatino Linotype" w:cs="Tahoma"/>
          <w:sz w:val="22"/>
          <w:szCs w:val="22"/>
          <w:lang w:eastAsia="es-ES_tradnl"/>
        </w:rPr>
        <w:t>úblicos</w:t>
      </w:r>
      <w:r w:rsidR="00D203F7" w:rsidRPr="00D203F7">
        <w:rPr>
          <w:rFonts w:ascii="Palatino Linotype" w:eastAsia="Calibri" w:hAnsi="Palatino Linotype" w:cs="Tahoma"/>
          <w:sz w:val="22"/>
          <w:szCs w:val="22"/>
          <w:lang w:eastAsia="es-ES_tradnl"/>
        </w:rPr>
        <w:t>.</w:t>
      </w:r>
    </w:p>
    <w:p w14:paraId="3CB83E90" w14:textId="77777777" w:rsidR="00D203F7" w:rsidRPr="00D97F7F" w:rsidRDefault="00D203F7" w:rsidP="00CC6FF6">
      <w:pPr>
        <w:spacing w:line="360" w:lineRule="auto"/>
        <w:jc w:val="both"/>
        <w:rPr>
          <w:rFonts w:ascii="Palatino Linotype" w:eastAsia="Calibri" w:hAnsi="Palatino Linotype" w:cs="Tahoma"/>
          <w:sz w:val="22"/>
          <w:szCs w:val="22"/>
          <w:lang w:val="es-MX" w:eastAsia="es-ES_tradnl"/>
        </w:rPr>
      </w:pPr>
    </w:p>
    <w:p w14:paraId="0344F834" w14:textId="77777777" w:rsidR="007C6AAA" w:rsidRDefault="00BB007F" w:rsidP="00CC6FF6">
      <w:pPr>
        <w:spacing w:line="360"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eastAsia="es-ES_tradnl"/>
        </w:rPr>
        <w:t xml:space="preserve">En respuesta, el Sujeto Obligado, </w:t>
      </w:r>
      <w:r w:rsidR="00D203F7">
        <w:rPr>
          <w:rFonts w:ascii="Palatino Linotype" w:eastAsia="Calibri" w:hAnsi="Palatino Linotype" w:cs="Tahoma"/>
          <w:sz w:val="22"/>
          <w:szCs w:val="22"/>
          <w:lang w:eastAsia="es-ES_tradnl"/>
        </w:rPr>
        <w:t>fue omiso en omitir pronunciamiento al respecto por lo que i</w:t>
      </w:r>
      <w:r w:rsidRPr="00393CA3">
        <w:rPr>
          <w:rFonts w:ascii="Palatino Linotype" w:eastAsia="Calibri" w:hAnsi="Palatino Linotype" w:cs="Tahoma"/>
          <w:sz w:val="22"/>
          <w:szCs w:val="22"/>
          <w:lang w:eastAsia="es-ES_tradnl"/>
        </w:rPr>
        <w:t>nconforme con l</w:t>
      </w:r>
      <w:r w:rsidR="00D203F7">
        <w:rPr>
          <w:rFonts w:ascii="Palatino Linotype" w:eastAsia="Calibri" w:hAnsi="Palatino Linotype" w:cs="Tahoma"/>
          <w:sz w:val="22"/>
          <w:szCs w:val="22"/>
          <w:lang w:eastAsia="es-ES_tradnl"/>
        </w:rPr>
        <w:t>a</w:t>
      </w:r>
      <w:r w:rsidRPr="00393CA3">
        <w:rPr>
          <w:rFonts w:ascii="Palatino Linotype" w:eastAsia="Calibri" w:hAnsi="Palatino Linotype" w:cs="Tahoma"/>
          <w:sz w:val="22"/>
          <w:szCs w:val="22"/>
          <w:lang w:eastAsia="es-ES_tradnl"/>
        </w:rPr>
        <w:t xml:space="preserve"> </w:t>
      </w:r>
      <w:r w:rsidR="00D203F7">
        <w:rPr>
          <w:rFonts w:ascii="Palatino Linotype" w:eastAsia="Calibri" w:hAnsi="Palatino Linotype" w:cs="Tahoma"/>
          <w:sz w:val="22"/>
          <w:szCs w:val="22"/>
          <w:lang w:eastAsia="es-ES_tradnl"/>
        </w:rPr>
        <w:t>falta de respuesta por parte del Ayuntamiento</w:t>
      </w:r>
      <w:r w:rsidRPr="00393CA3">
        <w:rPr>
          <w:rFonts w:ascii="Palatino Linotype" w:eastAsia="Calibri" w:hAnsi="Palatino Linotype" w:cs="Tahoma"/>
          <w:sz w:val="22"/>
          <w:szCs w:val="22"/>
          <w:lang w:eastAsia="es-ES_tradnl"/>
        </w:rPr>
        <w:t xml:space="preserve">, el particular </w:t>
      </w:r>
      <w:r w:rsidR="00D203F7">
        <w:rPr>
          <w:rFonts w:ascii="Palatino Linotype" w:eastAsia="Calibri" w:hAnsi="Palatino Linotype" w:cs="Tahoma"/>
          <w:sz w:val="22"/>
          <w:szCs w:val="22"/>
          <w:lang w:eastAsia="es-ES_tradnl"/>
        </w:rPr>
        <w:t>interpuso el presente Recurso de Revisión</w:t>
      </w:r>
      <w:r w:rsidR="007C6AAA">
        <w:rPr>
          <w:rFonts w:ascii="Palatino Linotype" w:eastAsia="Calibri" w:hAnsi="Palatino Linotype" w:cs="Tahoma"/>
          <w:sz w:val="22"/>
          <w:szCs w:val="22"/>
          <w:lang w:val="es-MX" w:eastAsia="es-ES_tradnl"/>
        </w:rPr>
        <w:t>.</w:t>
      </w:r>
    </w:p>
    <w:p w14:paraId="07F286DC" w14:textId="77777777" w:rsidR="002D7983" w:rsidRPr="00393CA3" w:rsidRDefault="00146DE4" w:rsidP="00CC6FF6">
      <w:pPr>
        <w:spacing w:line="360" w:lineRule="auto"/>
        <w:jc w:val="both"/>
        <w:rPr>
          <w:rFonts w:ascii="Palatino Linotype" w:eastAsia="Calibri" w:hAnsi="Palatino Linotype" w:cs="Tahoma"/>
          <w:b/>
          <w:sz w:val="22"/>
          <w:szCs w:val="22"/>
          <w:lang w:eastAsia="es-ES_tradnl"/>
        </w:rPr>
      </w:pPr>
      <w:r w:rsidRPr="00393CA3">
        <w:rPr>
          <w:rFonts w:ascii="Palatino Linotype" w:eastAsia="Calibri" w:hAnsi="Palatino Linotype" w:cs="Tahoma"/>
          <w:sz w:val="22"/>
          <w:szCs w:val="22"/>
          <w:lang w:eastAsia="es-ES_tradnl"/>
        </w:rPr>
        <w:t xml:space="preserve"> </w:t>
      </w:r>
    </w:p>
    <w:p w14:paraId="7E2C6097" w14:textId="66808627" w:rsidR="009512E7" w:rsidRPr="00393CA3" w:rsidRDefault="007068B9" w:rsidP="00CC6FF6">
      <w:pPr>
        <w:spacing w:line="360" w:lineRule="auto"/>
        <w:jc w:val="both"/>
        <w:rPr>
          <w:rFonts w:ascii="Palatino Linotype" w:hAnsi="Palatino Linotype" w:cs="Tahoma"/>
          <w:szCs w:val="22"/>
        </w:rPr>
      </w:pPr>
      <w:r w:rsidRPr="00393CA3">
        <w:rPr>
          <w:rFonts w:ascii="Palatino Linotype" w:hAnsi="Palatino Linotype" w:cs="Tahoma"/>
          <w:sz w:val="22"/>
          <w:szCs w:val="22"/>
        </w:rPr>
        <w:lastRenderedPageBreak/>
        <w:t xml:space="preserve">El </w:t>
      </w:r>
      <w:r w:rsidR="00660E3A"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al remitir </w:t>
      </w:r>
      <w:r w:rsidR="00660E3A" w:rsidRPr="00393CA3">
        <w:rPr>
          <w:rFonts w:ascii="Palatino Linotype" w:hAnsi="Palatino Linotype" w:cs="Tahoma"/>
          <w:sz w:val="22"/>
          <w:szCs w:val="22"/>
        </w:rPr>
        <w:t>el Informe Justificado</w:t>
      </w:r>
      <w:r w:rsidR="00BB007F" w:rsidRPr="00393CA3">
        <w:rPr>
          <w:rFonts w:ascii="Palatino Linotype" w:hAnsi="Palatino Linotype" w:cs="Tahoma"/>
          <w:sz w:val="22"/>
          <w:szCs w:val="22"/>
        </w:rPr>
        <w:t xml:space="preserve">, </w:t>
      </w:r>
      <w:r w:rsidR="00453B53">
        <w:rPr>
          <w:rFonts w:ascii="Palatino Linotype" w:hAnsi="Palatino Linotype" w:cs="Tahoma"/>
          <w:sz w:val="22"/>
          <w:szCs w:val="22"/>
        </w:rPr>
        <w:t xml:space="preserve">adjunto el oficio número TM/1320/2018, signado por el Tesorero Municipal del Ayuntamiento de Tultitlán, </w:t>
      </w:r>
      <w:r w:rsidR="00BB007F" w:rsidRPr="00393CA3">
        <w:rPr>
          <w:rFonts w:ascii="Palatino Linotype" w:hAnsi="Palatino Linotype" w:cs="Tahoma"/>
          <w:sz w:val="22"/>
          <w:szCs w:val="22"/>
        </w:rPr>
        <w:t xml:space="preserve">mismo que se puso a la vista del ahora recurrente, </w:t>
      </w:r>
      <w:r w:rsidR="00453B53">
        <w:rPr>
          <w:rFonts w:ascii="Palatino Linotype" w:hAnsi="Palatino Linotype" w:cs="Tahoma"/>
          <w:sz w:val="22"/>
          <w:szCs w:val="22"/>
        </w:rPr>
        <w:t xml:space="preserve">en el que se </w:t>
      </w:r>
      <w:r w:rsidR="00BB007F" w:rsidRPr="00393CA3">
        <w:rPr>
          <w:rFonts w:ascii="Palatino Linotype" w:hAnsi="Palatino Linotype" w:cs="Tahoma"/>
          <w:sz w:val="22"/>
          <w:szCs w:val="22"/>
        </w:rPr>
        <w:t>precisó que</w:t>
      </w:r>
      <w:r w:rsidR="0070253A" w:rsidRPr="00393CA3">
        <w:rPr>
          <w:rFonts w:ascii="Palatino Linotype" w:hAnsi="Palatino Linotype" w:cs="Tahoma"/>
          <w:sz w:val="22"/>
          <w:szCs w:val="22"/>
        </w:rPr>
        <w:t xml:space="preserve"> </w:t>
      </w:r>
      <w:r w:rsidR="00146DE4">
        <w:rPr>
          <w:rFonts w:ascii="Palatino Linotype" w:hAnsi="Palatino Linotype" w:cs="Tahoma"/>
          <w:sz w:val="22"/>
          <w:szCs w:val="22"/>
        </w:rPr>
        <w:t>e</w:t>
      </w:r>
      <w:r w:rsidR="00146DE4" w:rsidRPr="00146DE4">
        <w:rPr>
          <w:rFonts w:ascii="Palatino Linotype" w:hAnsi="Palatino Linotype" w:cs="Tahoma"/>
          <w:sz w:val="22"/>
          <w:szCs w:val="22"/>
          <w:lang w:val="es-MX"/>
        </w:rPr>
        <w:t xml:space="preserve">l </w:t>
      </w:r>
      <w:r w:rsidR="00D203F7">
        <w:rPr>
          <w:rFonts w:ascii="Palatino Linotype" w:hAnsi="Palatino Linotype" w:cs="Tahoma"/>
          <w:sz w:val="22"/>
          <w:szCs w:val="22"/>
          <w:lang w:val="es-MX"/>
        </w:rPr>
        <w:t xml:space="preserve">presupuesto público que se le </w:t>
      </w:r>
      <w:r w:rsidR="00C1740D">
        <w:rPr>
          <w:rFonts w:ascii="Palatino Linotype" w:hAnsi="Palatino Linotype" w:cs="Tahoma"/>
          <w:sz w:val="22"/>
          <w:szCs w:val="22"/>
          <w:lang w:val="es-MX"/>
        </w:rPr>
        <w:t xml:space="preserve">destinó </w:t>
      </w:r>
      <w:r w:rsidR="00D203F7">
        <w:rPr>
          <w:rFonts w:ascii="Palatino Linotype" w:hAnsi="Palatino Linotype" w:cs="Tahoma"/>
          <w:sz w:val="22"/>
          <w:szCs w:val="22"/>
          <w:lang w:val="es-MX"/>
        </w:rPr>
        <w:t xml:space="preserve">al </w:t>
      </w:r>
      <w:r w:rsidR="004671D2">
        <w:rPr>
          <w:rFonts w:ascii="Palatino Linotype" w:hAnsi="Palatino Linotype" w:cs="Tahoma"/>
          <w:sz w:val="22"/>
          <w:szCs w:val="22"/>
          <w:lang w:val="es-MX"/>
        </w:rPr>
        <w:t xml:space="preserve">Departamento </w:t>
      </w:r>
      <w:r w:rsidR="00D203F7">
        <w:rPr>
          <w:rFonts w:ascii="Palatino Linotype" w:hAnsi="Palatino Linotype" w:cs="Tahoma"/>
          <w:sz w:val="22"/>
          <w:szCs w:val="22"/>
          <w:lang w:val="es-MX"/>
        </w:rPr>
        <w:t xml:space="preserve">de </w:t>
      </w:r>
      <w:r w:rsidR="004671D2">
        <w:rPr>
          <w:rFonts w:ascii="Palatino Linotype" w:hAnsi="Palatino Linotype" w:cs="Tahoma"/>
          <w:sz w:val="22"/>
          <w:szCs w:val="22"/>
          <w:lang w:val="es-MX"/>
        </w:rPr>
        <w:t xml:space="preserve">Recolección </w:t>
      </w:r>
      <w:r w:rsidR="00D203F7">
        <w:rPr>
          <w:rFonts w:ascii="Palatino Linotype" w:hAnsi="Palatino Linotype" w:cs="Tahoma"/>
          <w:sz w:val="22"/>
          <w:szCs w:val="22"/>
          <w:lang w:val="es-MX"/>
        </w:rPr>
        <w:t xml:space="preserve">y </w:t>
      </w:r>
      <w:r w:rsidR="004671D2">
        <w:rPr>
          <w:rFonts w:ascii="Palatino Linotype" w:hAnsi="Palatino Linotype" w:cs="Tahoma"/>
          <w:sz w:val="22"/>
          <w:szCs w:val="22"/>
          <w:lang w:val="es-MX"/>
        </w:rPr>
        <w:t xml:space="preserve">Limpia </w:t>
      </w:r>
      <w:r w:rsidR="00D203F7">
        <w:rPr>
          <w:rFonts w:ascii="Palatino Linotype" w:hAnsi="Palatino Linotype" w:cs="Tahoma"/>
          <w:sz w:val="22"/>
          <w:szCs w:val="22"/>
          <w:lang w:val="es-MX"/>
        </w:rPr>
        <w:t>de la Dirección de Serv</w:t>
      </w:r>
      <w:r w:rsidR="005A2251">
        <w:rPr>
          <w:rFonts w:ascii="Palatino Linotype" w:hAnsi="Palatino Linotype" w:cs="Tahoma"/>
          <w:sz w:val="22"/>
          <w:szCs w:val="22"/>
          <w:lang w:val="es-MX"/>
        </w:rPr>
        <w:t>i</w:t>
      </w:r>
      <w:r w:rsidR="005423F1">
        <w:rPr>
          <w:rFonts w:ascii="Palatino Linotype" w:hAnsi="Palatino Linotype" w:cs="Tahoma"/>
          <w:sz w:val="22"/>
          <w:szCs w:val="22"/>
          <w:lang w:val="es-MX"/>
        </w:rPr>
        <w:t>dores</w:t>
      </w:r>
      <w:r w:rsidR="00D203F7">
        <w:rPr>
          <w:rFonts w:ascii="Palatino Linotype" w:hAnsi="Palatino Linotype" w:cs="Tahoma"/>
          <w:sz w:val="22"/>
          <w:szCs w:val="22"/>
          <w:lang w:val="es-MX"/>
        </w:rPr>
        <w:t xml:space="preserve"> Públicos para el año 2018 fue de </w:t>
      </w:r>
      <w:r w:rsidR="00D203F7" w:rsidRPr="00453B53">
        <w:rPr>
          <w:rFonts w:ascii="Palatino Linotype" w:hAnsi="Palatino Linotype" w:cs="Tahoma"/>
          <w:b/>
          <w:sz w:val="22"/>
          <w:szCs w:val="22"/>
          <w:lang w:val="es-MX"/>
        </w:rPr>
        <w:t>$5</w:t>
      </w:r>
      <w:proofErr w:type="gramStart"/>
      <w:r w:rsidR="00D203F7" w:rsidRPr="00453B53">
        <w:rPr>
          <w:rFonts w:ascii="Palatino Linotype" w:hAnsi="Palatino Linotype" w:cs="Tahoma"/>
          <w:b/>
          <w:sz w:val="22"/>
          <w:szCs w:val="22"/>
          <w:lang w:val="es-MX"/>
        </w:rPr>
        <w:t>,764,897.00</w:t>
      </w:r>
      <w:proofErr w:type="gramEnd"/>
      <w:r w:rsidR="00453B53">
        <w:rPr>
          <w:rFonts w:ascii="Palatino Linotype" w:hAnsi="Palatino Linotype" w:cs="Tahoma"/>
          <w:sz w:val="22"/>
          <w:szCs w:val="22"/>
          <w:lang w:val="es-MX"/>
        </w:rPr>
        <w:t xml:space="preserve"> (Cinco millones setecientos sesenta y cuatro mil ochocientos noventa y siete mil pesos M.N.). </w:t>
      </w:r>
      <w:r w:rsidR="00D203F7">
        <w:rPr>
          <w:rFonts w:ascii="Palatino Linotype" w:hAnsi="Palatino Linotype" w:cs="Tahoma"/>
          <w:sz w:val="22"/>
          <w:szCs w:val="22"/>
          <w:lang w:val="es-MX"/>
        </w:rPr>
        <w:t xml:space="preserve"> </w:t>
      </w:r>
    </w:p>
    <w:p w14:paraId="07827A4F" w14:textId="77777777" w:rsidR="007C6AAA" w:rsidRDefault="007C6AAA" w:rsidP="00CC6FF6">
      <w:pPr>
        <w:spacing w:line="360" w:lineRule="auto"/>
        <w:jc w:val="both"/>
        <w:rPr>
          <w:rFonts w:ascii="Palatino Linotype" w:hAnsi="Palatino Linotype" w:cs="Tahoma"/>
          <w:sz w:val="22"/>
          <w:szCs w:val="22"/>
        </w:rPr>
      </w:pPr>
    </w:p>
    <w:p w14:paraId="339ADDD3" w14:textId="759FE894" w:rsidR="00F7208C" w:rsidRDefault="0042462B" w:rsidP="00CC6FF6">
      <w:pPr>
        <w:spacing w:line="360" w:lineRule="auto"/>
        <w:jc w:val="both"/>
        <w:rPr>
          <w:rFonts w:ascii="Palatino Linotype" w:hAnsi="Palatino Linotype" w:cs="Tahoma"/>
          <w:sz w:val="22"/>
          <w:szCs w:val="22"/>
        </w:rPr>
      </w:pPr>
      <w:r>
        <w:rPr>
          <w:rFonts w:ascii="Palatino Linotype" w:hAnsi="Palatino Linotype" w:cs="Tahoma"/>
          <w:sz w:val="22"/>
          <w:szCs w:val="22"/>
        </w:rPr>
        <w:t>En este sentido,</w:t>
      </w:r>
      <w:r w:rsidR="00F7208C">
        <w:rPr>
          <w:rFonts w:ascii="Palatino Linotype" w:hAnsi="Palatino Linotype" w:cs="Tahoma"/>
          <w:sz w:val="22"/>
          <w:szCs w:val="22"/>
        </w:rPr>
        <w:t xml:space="preserve"> </w:t>
      </w:r>
      <w:r>
        <w:rPr>
          <w:rFonts w:ascii="Palatino Linotype" w:hAnsi="Palatino Linotype" w:cs="Tahoma"/>
          <w:sz w:val="22"/>
          <w:szCs w:val="22"/>
        </w:rPr>
        <w:t>se</w:t>
      </w:r>
      <w:r w:rsidR="00F7208C">
        <w:rPr>
          <w:rFonts w:ascii="Palatino Linotype" w:hAnsi="Palatino Linotype" w:cs="Tahoma"/>
          <w:sz w:val="22"/>
          <w:szCs w:val="22"/>
        </w:rPr>
        <w:t xml:space="preserve"> verific</w:t>
      </w:r>
      <w:r>
        <w:rPr>
          <w:rFonts w:ascii="Palatino Linotype" w:hAnsi="Palatino Linotype" w:cs="Tahoma"/>
          <w:sz w:val="22"/>
          <w:szCs w:val="22"/>
        </w:rPr>
        <w:t>ó</w:t>
      </w:r>
      <w:r w:rsidR="00F7208C">
        <w:rPr>
          <w:rFonts w:ascii="Palatino Linotype" w:hAnsi="Palatino Linotype" w:cs="Tahoma"/>
          <w:sz w:val="22"/>
          <w:szCs w:val="22"/>
        </w:rPr>
        <w:t xml:space="preserve"> el Bando Municipal, Población, Territorio</w:t>
      </w:r>
      <w:r w:rsidR="005952EC">
        <w:rPr>
          <w:rFonts w:ascii="Palatino Linotype" w:hAnsi="Palatino Linotype" w:cs="Tahoma"/>
          <w:sz w:val="22"/>
          <w:szCs w:val="22"/>
        </w:rPr>
        <w:t xml:space="preserve"> y</w:t>
      </w:r>
      <w:r w:rsidR="00F7208C">
        <w:rPr>
          <w:rFonts w:ascii="Palatino Linotype" w:hAnsi="Palatino Linotype" w:cs="Tahoma"/>
          <w:sz w:val="22"/>
          <w:szCs w:val="22"/>
        </w:rPr>
        <w:t xml:space="preserve"> Gobierno, que señala en su artículo 3</w:t>
      </w:r>
      <w:r w:rsidR="003C0DE5">
        <w:rPr>
          <w:rFonts w:ascii="Palatino Linotype" w:hAnsi="Palatino Linotype" w:cs="Tahoma"/>
          <w:sz w:val="22"/>
          <w:szCs w:val="22"/>
        </w:rPr>
        <w:t>5</w:t>
      </w:r>
      <w:r w:rsidR="005952EC">
        <w:rPr>
          <w:rFonts w:ascii="Palatino Linotype" w:hAnsi="Palatino Linotype" w:cs="Tahoma"/>
          <w:sz w:val="22"/>
          <w:szCs w:val="22"/>
        </w:rPr>
        <w:t>,</w:t>
      </w:r>
      <w:r w:rsidR="00F7208C">
        <w:rPr>
          <w:rFonts w:ascii="Palatino Linotype" w:hAnsi="Palatino Linotype" w:cs="Tahoma"/>
          <w:sz w:val="22"/>
          <w:szCs w:val="22"/>
        </w:rPr>
        <w:t xml:space="preserve"> </w:t>
      </w:r>
      <w:r w:rsidR="003C0DE5">
        <w:rPr>
          <w:rFonts w:ascii="Palatino Linotype" w:hAnsi="Palatino Linotype" w:cs="Tahoma"/>
          <w:sz w:val="22"/>
          <w:szCs w:val="22"/>
        </w:rPr>
        <w:t>lo siguiente:</w:t>
      </w:r>
    </w:p>
    <w:p w14:paraId="573CB92C" w14:textId="77777777" w:rsidR="003C0DE5" w:rsidRDefault="003C0DE5" w:rsidP="00CC6FF6">
      <w:pPr>
        <w:spacing w:line="360" w:lineRule="auto"/>
        <w:jc w:val="both"/>
        <w:rPr>
          <w:rFonts w:ascii="Palatino Linotype" w:hAnsi="Palatino Linotype" w:cs="Tahoma"/>
          <w:sz w:val="22"/>
          <w:szCs w:val="22"/>
        </w:rPr>
      </w:pPr>
    </w:p>
    <w:p w14:paraId="4F98BECD"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ARTÍCULO 35.- Para el desarrollo de los asuntos administrativos y la prestación de los Servicios Públicos, la Administración Pública Municipal, cuenta con las siguientes:</w:t>
      </w:r>
    </w:p>
    <w:p w14:paraId="31DC94F1"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I. Dependencias</w:t>
      </w:r>
    </w:p>
    <w:p w14:paraId="764AAC8D"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a. Oficina de la Presidencia Municipal</w:t>
      </w:r>
    </w:p>
    <w:p w14:paraId="29CA969C"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b. Secretaría de Ayuntamiento</w:t>
      </w:r>
    </w:p>
    <w:p w14:paraId="5C009C09"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c. Tesorería Municipal</w:t>
      </w:r>
    </w:p>
    <w:p w14:paraId="1E6EFC68"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d. Contraloría Municipal</w:t>
      </w:r>
    </w:p>
    <w:p w14:paraId="22D5F448"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e. Dirección General de Desarrollo Urbano</w:t>
      </w:r>
    </w:p>
    <w:p w14:paraId="0509211D"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f. Dirección General de Obras Públicas</w:t>
      </w:r>
    </w:p>
    <w:p w14:paraId="4A47F66E" w14:textId="77777777" w:rsidR="003C0DE5" w:rsidRPr="00CC6FF6" w:rsidRDefault="003C0DE5" w:rsidP="00CC6FF6">
      <w:pPr>
        <w:spacing w:line="360" w:lineRule="auto"/>
        <w:ind w:left="567" w:right="539"/>
        <w:jc w:val="both"/>
        <w:rPr>
          <w:rFonts w:ascii="Palatino Linotype" w:hAnsi="Palatino Linotype" w:cs="Tahoma"/>
          <w:b/>
        </w:rPr>
      </w:pPr>
      <w:r w:rsidRPr="00CC6FF6">
        <w:rPr>
          <w:rFonts w:ascii="Palatino Linotype" w:hAnsi="Palatino Linotype" w:cs="Tahoma"/>
          <w:b/>
        </w:rPr>
        <w:t>g. Dirección General de Servicios Públicos</w:t>
      </w:r>
    </w:p>
    <w:p w14:paraId="45C5A9D6"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h. Dirección General de Desarrollo Económico y Medio Ambiente</w:t>
      </w:r>
    </w:p>
    <w:p w14:paraId="4B114258"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i. Dirección General de Desarrollo Social</w:t>
      </w:r>
    </w:p>
    <w:p w14:paraId="702B0E5F"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j. Dirección General de Educación</w:t>
      </w:r>
    </w:p>
    <w:p w14:paraId="3ED33BA3"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k. Dirección General de Turismo y Cultura</w:t>
      </w:r>
    </w:p>
    <w:p w14:paraId="48A3B00F"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l. Comisaría de Seguridad Pública, Vialidad y Protección Civil</w:t>
      </w:r>
    </w:p>
    <w:p w14:paraId="4AA6131B"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II. Organismos Públicos Desconcentrados</w:t>
      </w:r>
    </w:p>
    <w:p w14:paraId="6037BC9C"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a. Instituto Municipal para la Protección de la Mujer</w:t>
      </w:r>
    </w:p>
    <w:p w14:paraId="554BA9A7"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 xml:space="preserve">b. Instituto </w:t>
      </w:r>
      <w:proofErr w:type="spellStart"/>
      <w:r w:rsidRPr="003C0DE5">
        <w:rPr>
          <w:rFonts w:ascii="Palatino Linotype" w:hAnsi="Palatino Linotype" w:cs="Tahoma"/>
        </w:rPr>
        <w:t>Tultitlense</w:t>
      </w:r>
      <w:proofErr w:type="spellEnd"/>
      <w:r w:rsidRPr="003C0DE5">
        <w:rPr>
          <w:rFonts w:ascii="Palatino Linotype" w:hAnsi="Palatino Linotype" w:cs="Tahoma"/>
        </w:rPr>
        <w:t xml:space="preserve"> de la Juventud</w:t>
      </w:r>
    </w:p>
    <w:p w14:paraId="52B8449B"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III. Organismos Públicos Descentralizados</w:t>
      </w:r>
    </w:p>
    <w:p w14:paraId="022CDF74"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lastRenderedPageBreak/>
        <w:t>a. Sistema Municipal para el Desarrollo Integral de la Familia</w:t>
      </w:r>
    </w:p>
    <w:p w14:paraId="0E852342"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b. Organismo Público Descentralizado para la Prestación de los Servicios de Agua Potable, Alcantarillado y Saneamiento del Municipio de Tultitlán de Mariano Escobedo, por sus siglas O.P.D. APAST.</w:t>
      </w:r>
    </w:p>
    <w:p w14:paraId="24A664B6"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c. Instituto Municipal de Cultura Física y Deporte de Tultitlán de Mariano</w:t>
      </w:r>
    </w:p>
    <w:p w14:paraId="1E725A68"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Escobedo, por sus siglas IMCUFIDET</w:t>
      </w:r>
    </w:p>
    <w:p w14:paraId="24031BC7"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IV. Organismo Autónomo</w:t>
      </w:r>
    </w:p>
    <w:p w14:paraId="264D6C86" w14:textId="77777777" w:rsidR="003C0DE5" w:rsidRPr="003C0DE5" w:rsidRDefault="003C0DE5" w:rsidP="00CC6FF6">
      <w:pPr>
        <w:spacing w:line="360" w:lineRule="auto"/>
        <w:ind w:left="567" w:right="539"/>
        <w:jc w:val="both"/>
        <w:rPr>
          <w:rFonts w:ascii="Palatino Linotype" w:hAnsi="Palatino Linotype" w:cs="Tahoma"/>
        </w:rPr>
      </w:pPr>
      <w:r w:rsidRPr="003C0DE5">
        <w:rPr>
          <w:rFonts w:ascii="Palatino Linotype" w:hAnsi="Palatino Linotype" w:cs="Tahoma"/>
        </w:rPr>
        <w:t>a. Defensoría Municipal de Derechos Humanos.</w:t>
      </w:r>
    </w:p>
    <w:p w14:paraId="0349123F" w14:textId="77777777" w:rsidR="003C0DE5" w:rsidRDefault="003C0DE5" w:rsidP="00CC6FF6">
      <w:pPr>
        <w:spacing w:line="360" w:lineRule="auto"/>
        <w:jc w:val="both"/>
        <w:rPr>
          <w:rFonts w:ascii="Palatino Linotype" w:hAnsi="Palatino Linotype" w:cs="Tahoma"/>
          <w:sz w:val="22"/>
          <w:szCs w:val="22"/>
        </w:rPr>
      </w:pPr>
    </w:p>
    <w:p w14:paraId="254DABE4" w14:textId="77777777" w:rsidR="003C0DE5" w:rsidRDefault="003C0DE5" w:rsidP="00CC6FF6">
      <w:pPr>
        <w:spacing w:line="360" w:lineRule="auto"/>
        <w:jc w:val="both"/>
        <w:rPr>
          <w:rFonts w:ascii="Palatino Linotype" w:hAnsi="Palatino Linotype" w:cs="Tahoma"/>
          <w:sz w:val="22"/>
          <w:szCs w:val="22"/>
        </w:rPr>
      </w:pPr>
      <w:r>
        <w:rPr>
          <w:rFonts w:ascii="Palatino Linotype" w:hAnsi="Palatino Linotype" w:cs="Tahoma"/>
          <w:sz w:val="22"/>
          <w:szCs w:val="22"/>
        </w:rPr>
        <w:t>De lo anterior, se advierte que el Sujeto Obligado no cuenta con una Dirección de Servidores Públicos, por lo que se sobreentiende que a la Dirección que hace referencia el Ayuntamiento en su Informe Justificado mencionando el Departamento de Recolección y Limpia es a la Dirección establecida en la fracción I del citado artículo, inciso g. es decir a la Dirección General de Servicios Públicos.</w:t>
      </w:r>
    </w:p>
    <w:p w14:paraId="2FC81BBA" w14:textId="77777777" w:rsidR="003C0DE5" w:rsidRDefault="003C0DE5" w:rsidP="00CC6FF6">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2ADC8D82" w14:textId="77777777" w:rsidR="00676EAB" w:rsidRPr="00676EAB" w:rsidRDefault="00FC6818"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Conforme a lo anterior, se estima que el </w:t>
      </w:r>
      <w:r w:rsidR="00190B53"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modificó su respuesta inicial, al </w:t>
      </w:r>
      <w:r w:rsidR="0070253A" w:rsidRPr="00393CA3">
        <w:rPr>
          <w:rFonts w:ascii="Palatino Linotype" w:hAnsi="Palatino Linotype" w:cs="Tahoma"/>
          <w:sz w:val="22"/>
          <w:szCs w:val="22"/>
        </w:rPr>
        <w:t>precisar</w:t>
      </w:r>
      <w:r w:rsidR="00146DE4">
        <w:rPr>
          <w:rFonts w:ascii="Palatino Linotype" w:hAnsi="Palatino Linotype" w:cs="Tahoma"/>
          <w:sz w:val="22"/>
          <w:szCs w:val="22"/>
        </w:rPr>
        <w:t xml:space="preserve"> </w:t>
      </w:r>
      <w:bookmarkStart w:id="0" w:name="_Hlk533164524"/>
      <w:r w:rsidR="00146DE4">
        <w:rPr>
          <w:rFonts w:ascii="Palatino Linotype" w:hAnsi="Palatino Linotype" w:cs="Tahoma"/>
          <w:sz w:val="22"/>
          <w:szCs w:val="22"/>
        </w:rPr>
        <w:t xml:space="preserve">el </w:t>
      </w:r>
      <w:r w:rsidR="00453B53">
        <w:rPr>
          <w:rFonts w:ascii="Palatino Linotype" w:hAnsi="Palatino Linotype" w:cs="Tahoma"/>
          <w:sz w:val="22"/>
          <w:szCs w:val="22"/>
        </w:rPr>
        <w:t xml:space="preserve">presupuesto </w:t>
      </w:r>
      <w:r w:rsidR="00453B53">
        <w:rPr>
          <w:rFonts w:ascii="Palatino Linotype" w:hAnsi="Palatino Linotype" w:cs="Tahoma"/>
          <w:sz w:val="22"/>
          <w:szCs w:val="22"/>
          <w:lang w:val="es-MX"/>
        </w:rPr>
        <w:t>público que se le destino al departamento de recolección y limpia de la Dirección de Servi</w:t>
      </w:r>
      <w:r w:rsidR="00282E14">
        <w:rPr>
          <w:rFonts w:ascii="Palatino Linotype" w:hAnsi="Palatino Linotype" w:cs="Tahoma"/>
          <w:sz w:val="22"/>
          <w:szCs w:val="22"/>
          <w:lang w:val="es-MX"/>
        </w:rPr>
        <w:t>cios</w:t>
      </w:r>
      <w:r w:rsidR="00453B53">
        <w:rPr>
          <w:rFonts w:ascii="Palatino Linotype" w:hAnsi="Palatino Linotype" w:cs="Tahoma"/>
          <w:sz w:val="22"/>
          <w:szCs w:val="22"/>
          <w:lang w:val="es-MX"/>
        </w:rPr>
        <w:t xml:space="preserve"> Públicos para el año 2018</w:t>
      </w:r>
      <w:bookmarkEnd w:id="0"/>
      <w:r w:rsidR="00676EAB">
        <w:rPr>
          <w:rFonts w:ascii="Palatino Linotype" w:hAnsi="Palatino Linotype" w:cs="Tahoma"/>
          <w:sz w:val="22"/>
          <w:szCs w:val="22"/>
          <w:lang w:val="es-MX"/>
        </w:rPr>
        <w:t xml:space="preserve">, </w:t>
      </w:r>
      <w:r w:rsidR="004721B5">
        <w:rPr>
          <w:rFonts w:ascii="Palatino Linotype" w:hAnsi="Palatino Linotype" w:cs="Tahoma"/>
          <w:sz w:val="22"/>
          <w:szCs w:val="22"/>
        </w:rPr>
        <w:t xml:space="preserve">por lo que se concluye que con </w:t>
      </w:r>
      <w:r w:rsidR="00453B53">
        <w:rPr>
          <w:rFonts w:ascii="Palatino Linotype" w:hAnsi="Palatino Linotype" w:cs="Tahoma"/>
          <w:sz w:val="22"/>
          <w:szCs w:val="22"/>
        </w:rPr>
        <w:t xml:space="preserve">esta respuesta </w:t>
      </w:r>
      <w:r w:rsidR="004721B5">
        <w:rPr>
          <w:rFonts w:ascii="Palatino Linotype" w:hAnsi="Palatino Linotype" w:cs="Tahoma"/>
          <w:sz w:val="22"/>
          <w:szCs w:val="22"/>
        </w:rPr>
        <w:t xml:space="preserve">proporcionada por </w:t>
      </w:r>
      <w:r w:rsidR="00453B53">
        <w:rPr>
          <w:rFonts w:ascii="Palatino Linotype" w:hAnsi="Palatino Linotype" w:cs="Tahoma"/>
          <w:sz w:val="22"/>
          <w:szCs w:val="22"/>
        </w:rPr>
        <w:t xml:space="preserve">el Tesorero Municipal </w:t>
      </w:r>
      <w:r w:rsidR="004721B5">
        <w:rPr>
          <w:rFonts w:ascii="Palatino Linotype" w:hAnsi="Palatino Linotype" w:cs="Tahoma"/>
          <w:sz w:val="22"/>
          <w:szCs w:val="22"/>
        </w:rPr>
        <w:t>se satisface la petición realizada por el Recurrente</w:t>
      </w:r>
      <w:r w:rsidR="00676EAB">
        <w:rPr>
          <w:rFonts w:ascii="Palatino Linotype" w:hAnsi="Palatino Linotype" w:cs="Tahoma"/>
          <w:sz w:val="22"/>
          <w:szCs w:val="22"/>
        </w:rPr>
        <w:t xml:space="preserve">; además de </w:t>
      </w:r>
      <w:r w:rsidR="00676EAB" w:rsidRPr="00676EAB">
        <w:rPr>
          <w:rFonts w:ascii="Palatino Linotype" w:hAnsi="Palatino Linotype" w:cs="Tahoma"/>
          <w:sz w:val="22"/>
          <w:szCs w:val="22"/>
          <w:lang w:val="es-MX"/>
        </w:rPr>
        <w:t>precisar que este Instituto no tiene atribuciones para pronunciarse sobre la veracidad de la información.</w:t>
      </w:r>
    </w:p>
    <w:p w14:paraId="6A2D6D05" w14:textId="77777777" w:rsidR="00676EAB" w:rsidRPr="00676EAB" w:rsidRDefault="00676EAB" w:rsidP="00CC6FF6">
      <w:pPr>
        <w:spacing w:line="360" w:lineRule="auto"/>
        <w:jc w:val="both"/>
        <w:rPr>
          <w:rFonts w:ascii="Palatino Linotype" w:hAnsi="Palatino Linotype" w:cs="Tahoma"/>
          <w:sz w:val="22"/>
          <w:szCs w:val="22"/>
          <w:lang w:val="es-MX"/>
        </w:rPr>
      </w:pPr>
    </w:p>
    <w:p w14:paraId="6BBC4CE1" w14:textId="77777777" w:rsidR="00676EAB" w:rsidRPr="00676EAB" w:rsidRDefault="00676EAB" w:rsidP="00CC6FF6">
      <w:pPr>
        <w:spacing w:line="360" w:lineRule="auto"/>
        <w:jc w:val="both"/>
        <w:rPr>
          <w:rFonts w:ascii="Palatino Linotype" w:hAnsi="Palatino Linotype" w:cs="Tahoma"/>
          <w:sz w:val="22"/>
          <w:szCs w:val="22"/>
          <w:lang w:val="es-MX"/>
        </w:rPr>
      </w:pPr>
      <w:r w:rsidRPr="00676EAB">
        <w:rPr>
          <w:rFonts w:ascii="Palatino Linotype" w:hAnsi="Palatino Linotype" w:cs="Tahoma"/>
          <w:sz w:val="22"/>
          <w:szCs w:val="22"/>
          <w:lang w:val="es-MX"/>
        </w:rPr>
        <w:t>Apoya lo anterior, el Criterio histórico 31/10 del ahora denominado Instituto Nacional de Transparencia, Acceso a la Información y Protección de Datos Personales, que a continuación se cita:</w:t>
      </w:r>
    </w:p>
    <w:p w14:paraId="31DE3B71" w14:textId="77777777" w:rsidR="00676EAB" w:rsidRPr="00676EAB" w:rsidRDefault="00676EAB" w:rsidP="00CC6FF6">
      <w:pPr>
        <w:spacing w:line="360" w:lineRule="auto"/>
        <w:jc w:val="both"/>
        <w:rPr>
          <w:rFonts w:ascii="Palatino Linotype" w:hAnsi="Palatino Linotype" w:cs="Tahoma"/>
          <w:sz w:val="22"/>
          <w:szCs w:val="22"/>
          <w:lang w:val="es-MX"/>
        </w:rPr>
      </w:pPr>
      <w:r w:rsidRPr="00676EAB">
        <w:rPr>
          <w:rFonts w:ascii="Palatino Linotype" w:hAnsi="Palatino Linotype" w:cs="Tahoma"/>
          <w:sz w:val="22"/>
          <w:szCs w:val="22"/>
          <w:lang w:val="es-MX"/>
        </w:rPr>
        <w:t> </w:t>
      </w:r>
    </w:p>
    <w:p w14:paraId="359B2083" w14:textId="31D56D53" w:rsidR="00676EAB" w:rsidRPr="00676EAB" w:rsidRDefault="00676EAB" w:rsidP="00CC6FF6">
      <w:pPr>
        <w:spacing w:line="360" w:lineRule="auto"/>
        <w:ind w:left="567" w:right="539"/>
        <w:jc w:val="both"/>
        <w:rPr>
          <w:rFonts w:ascii="Palatino Linotype" w:hAnsi="Palatino Linotype" w:cs="Tahoma"/>
          <w:szCs w:val="22"/>
          <w:lang w:val="es-MX"/>
        </w:rPr>
      </w:pPr>
      <w:r w:rsidRPr="00676EAB">
        <w:rPr>
          <w:rFonts w:ascii="Palatino Linotype" w:hAnsi="Palatino Linotype" w:cs="Tahoma"/>
          <w:szCs w:val="22"/>
          <w:lang w:val="es-MX"/>
        </w:rPr>
        <w:t xml:space="preserve">El Instituto Federal de Acceso a la Información y Protección de Datos </w:t>
      </w:r>
      <w:r w:rsidRPr="00676EAB">
        <w:rPr>
          <w:rFonts w:ascii="Palatino Linotype" w:hAnsi="Palatino Linotype" w:cs="Tahoma"/>
          <w:szCs w:val="22"/>
          <w:u w:val="single"/>
          <w:lang w:val="es-MX"/>
        </w:rPr>
        <w:t xml:space="preserve">no cuenta con facultades para pronunciarse respecto de la veracidad de los documentos proporcionados </w:t>
      </w:r>
      <w:r w:rsidRPr="00676EAB">
        <w:rPr>
          <w:rFonts w:ascii="Palatino Linotype" w:hAnsi="Palatino Linotype" w:cs="Tahoma"/>
          <w:szCs w:val="22"/>
          <w:u w:val="single"/>
          <w:lang w:val="es-MX"/>
        </w:rPr>
        <w:lastRenderedPageBreak/>
        <w:t>por los sujetos obligados. </w:t>
      </w:r>
      <w:r w:rsidRPr="00676EAB">
        <w:rPr>
          <w:rFonts w:ascii="Palatino Linotype" w:hAnsi="Palatino Linotype" w:cs="Tahoma"/>
          <w:szCs w:val="22"/>
          <w:lang w:val="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w:t>
      </w:r>
      <w:r w:rsidR="002D189D">
        <w:rPr>
          <w:rFonts w:ascii="Palatino Linotype" w:hAnsi="Palatino Linotype" w:cs="Tahoma"/>
          <w:szCs w:val="22"/>
          <w:lang w:val="es-MX"/>
        </w:rPr>
        <w:t xml:space="preserve"> </w:t>
      </w:r>
      <w:proofErr w:type="spellStart"/>
      <w:r w:rsidR="002D189D">
        <w:rPr>
          <w:rFonts w:ascii="Palatino Linotype" w:hAnsi="Palatino Linotype" w:cs="Tahoma"/>
          <w:szCs w:val="22"/>
          <w:lang w:val="es-MX"/>
        </w:rPr>
        <w:t>proporciona</w:t>
      </w:r>
      <w:r w:rsidR="001508A3">
        <w:rPr>
          <w:rFonts w:ascii="Palatino Linotype" w:hAnsi="Palatino Linotype" w:cs="Tahoma"/>
          <w:szCs w:val="22"/>
          <w:lang w:val="es-MX"/>
        </w:rPr>
        <w:t>da</w:t>
      </w:r>
      <w:r w:rsidRPr="00676EAB">
        <w:rPr>
          <w:rFonts w:ascii="Palatino Linotype" w:hAnsi="Palatino Linotype" w:cs="Tahoma"/>
          <w:szCs w:val="22"/>
          <w:lang w:val="es-MX"/>
        </w:rPr>
        <w:t>por</w:t>
      </w:r>
      <w:proofErr w:type="spellEnd"/>
      <w:r w:rsidRPr="00676EAB">
        <w:rPr>
          <w:rFonts w:ascii="Palatino Linotype" w:hAnsi="Palatino Linotype" w:cs="Tahoma"/>
          <w:szCs w:val="22"/>
          <w:lang w:val="es-MX"/>
        </w:rPr>
        <w:t>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3B1FDA" w14:textId="77777777" w:rsidR="004721B5" w:rsidRDefault="004721B5" w:rsidP="00CC6FF6">
      <w:pPr>
        <w:spacing w:line="360" w:lineRule="auto"/>
        <w:jc w:val="both"/>
        <w:rPr>
          <w:rFonts w:ascii="Palatino Linotype" w:hAnsi="Palatino Linotype" w:cs="Tahoma"/>
          <w:sz w:val="22"/>
          <w:szCs w:val="22"/>
        </w:rPr>
      </w:pPr>
    </w:p>
    <w:p w14:paraId="4641B501" w14:textId="351F4BAB" w:rsidR="00B37288" w:rsidRPr="00EF12D0" w:rsidRDefault="001329A3" w:rsidP="00CC6FF6">
      <w:pPr>
        <w:spacing w:line="360" w:lineRule="auto"/>
        <w:jc w:val="both"/>
        <w:rPr>
          <w:rFonts w:ascii="Palatino Linotype" w:hAnsi="Palatino Linotype" w:cs="Tahoma"/>
          <w:sz w:val="22"/>
          <w:szCs w:val="22"/>
        </w:rPr>
      </w:pPr>
      <w:r w:rsidRPr="00EF12D0">
        <w:rPr>
          <w:rFonts w:ascii="Palatino Linotype" w:hAnsi="Palatino Linotype" w:cs="Tahoma"/>
          <w:sz w:val="22"/>
          <w:szCs w:val="22"/>
        </w:rPr>
        <w:t>De tal situación, se concluye que se actualiza la causal de sobreseimiento prevista</w:t>
      </w:r>
      <w:r w:rsidR="009635F9" w:rsidRPr="00EF12D0">
        <w:rPr>
          <w:rFonts w:ascii="Palatino Linotype" w:hAnsi="Palatino Linotype" w:cs="Tahoma"/>
          <w:sz w:val="22"/>
          <w:szCs w:val="22"/>
        </w:rPr>
        <w:t xml:space="preserve"> en el artículo 192, fracción III</w:t>
      </w:r>
      <w:r w:rsidR="001508A3">
        <w:rPr>
          <w:rFonts w:ascii="Palatino Linotype" w:hAnsi="Palatino Linotype" w:cs="Tahoma"/>
          <w:sz w:val="22"/>
          <w:szCs w:val="22"/>
        </w:rPr>
        <w:t>,</w:t>
      </w:r>
      <w:r w:rsidRPr="00EF12D0">
        <w:rPr>
          <w:rFonts w:ascii="Palatino Linotype" w:hAnsi="Palatino Linotype" w:cs="Tahoma"/>
          <w:sz w:val="22"/>
          <w:szCs w:val="22"/>
        </w:rPr>
        <w:t xml:space="preserve"> de la Ley de Transparencia y Acceso a la Información Pública del Estado de México y Municipios</w:t>
      </w:r>
      <w:r w:rsidR="001508A3">
        <w:rPr>
          <w:rFonts w:ascii="Palatino Linotype" w:hAnsi="Palatino Linotype" w:cs="Tahoma"/>
          <w:sz w:val="22"/>
          <w:szCs w:val="22"/>
        </w:rPr>
        <w:t>, por lo que</w:t>
      </w:r>
      <w:r w:rsidRPr="00EF12D0">
        <w:rPr>
          <w:rFonts w:ascii="Palatino Linotype" w:hAnsi="Palatino Linotype" w:cs="Tahoma"/>
          <w:sz w:val="22"/>
          <w:szCs w:val="22"/>
        </w:rPr>
        <w:t xml:space="preserve"> resulta procedente </w:t>
      </w:r>
      <w:r w:rsidR="00B37288" w:rsidRPr="00EF12D0">
        <w:rPr>
          <w:rFonts w:ascii="Palatino Linotype" w:hAnsi="Palatino Linotype" w:cs="Tahoma"/>
          <w:b/>
          <w:sz w:val="22"/>
          <w:szCs w:val="22"/>
        </w:rPr>
        <w:t>s</w:t>
      </w:r>
      <w:r w:rsidRPr="00EF12D0">
        <w:rPr>
          <w:rFonts w:ascii="Palatino Linotype" w:hAnsi="Palatino Linotype" w:cs="Tahoma"/>
          <w:b/>
          <w:sz w:val="22"/>
          <w:szCs w:val="22"/>
        </w:rPr>
        <w:t xml:space="preserve">obreseer parcialmente </w:t>
      </w:r>
      <w:r w:rsidRPr="00EF12D0">
        <w:rPr>
          <w:rFonts w:ascii="Palatino Linotype" w:hAnsi="Palatino Linotype" w:cs="Tahoma"/>
          <w:sz w:val="22"/>
          <w:szCs w:val="22"/>
        </w:rPr>
        <w:t xml:space="preserve">el </w:t>
      </w:r>
      <w:r w:rsidR="001508A3">
        <w:rPr>
          <w:rFonts w:ascii="Palatino Linotype" w:hAnsi="Palatino Linotype" w:cs="Tahoma"/>
          <w:sz w:val="22"/>
          <w:szCs w:val="22"/>
        </w:rPr>
        <w:t>R</w:t>
      </w:r>
      <w:r w:rsidR="001508A3" w:rsidRPr="00EF12D0">
        <w:rPr>
          <w:rFonts w:ascii="Palatino Linotype" w:hAnsi="Palatino Linotype" w:cs="Tahoma"/>
          <w:sz w:val="22"/>
          <w:szCs w:val="22"/>
        </w:rPr>
        <w:t xml:space="preserve">ecurso </w:t>
      </w:r>
      <w:r w:rsidRPr="00EF12D0">
        <w:rPr>
          <w:rFonts w:ascii="Palatino Linotype" w:hAnsi="Palatino Linotype" w:cs="Tahoma"/>
          <w:sz w:val="22"/>
          <w:szCs w:val="22"/>
        </w:rPr>
        <w:t>de revisión</w:t>
      </w:r>
      <w:r w:rsidR="00B37288" w:rsidRPr="00EF12D0">
        <w:rPr>
          <w:rFonts w:ascii="Palatino Linotype" w:hAnsi="Palatino Linotype" w:cs="Tahoma"/>
          <w:sz w:val="22"/>
          <w:szCs w:val="22"/>
        </w:rPr>
        <w:t xml:space="preserve">, de tal suerte que esta parte de la solicitud no será materia de análisis. </w:t>
      </w:r>
    </w:p>
    <w:p w14:paraId="61C9B3CA" w14:textId="77777777" w:rsidR="004754A0" w:rsidRDefault="004754A0" w:rsidP="00CC6FF6">
      <w:pPr>
        <w:spacing w:line="360" w:lineRule="auto"/>
        <w:jc w:val="both"/>
        <w:rPr>
          <w:rFonts w:ascii="Palatino Linotype" w:hAnsi="Palatino Linotype" w:cs="Tahoma"/>
          <w:sz w:val="22"/>
          <w:szCs w:val="22"/>
        </w:rPr>
      </w:pPr>
    </w:p>
    <w:p w14:paraId="120330B7" w14:textId="77777777" w:rsidR="001329A3" w:rsidRPr="00393CA3" w:rsidRDefault="00B37288" w:rsidP="00CC6FF6">
      <w:pPr>
        <w:spacing w:line="360" w:lineRule="auto"/>
        <w:jc w:val="both"/>
        <w:rPr>
          <w:rFonts w:ascii="Palatino Linotype" w:hAnsi="Palatino Linotype" w:cs="Tahoma"/>
          <w:sz w:val="22"/>
          <w:szCs w:val="22"/>
        </w:rPr>
      </w:pPr>
      <w:r w:rsidRPr="00EF12D0">
        <w:rPr>
          <w:rFonts w:ascii="Palatino Linotype" w:hAnsi="Palatino Linotype" w:cs="Tahoma"/>
          <w:sz w:val="22"/>
          <w:szCs w:val="22"/>
        </w:rPr>
        <w:t>Derivado de lo anterior</w:t>
      </w:r>
      <w:r w:rsidR="001329A3" w:rsidRPr="00EF12D0">
        <w:rPr>
          <w:rFonts w:ascii="Palatino Linotype" w:hAnsi="Palatino Linotype" w:cs="Tahoma"/>
          <w:sz w:val="22"/>
          <w:szCs w:val="22"/>
        </w:rPr>
        <w:t>, dado que el me</w:t>
      </w:r>
      <w:r w:rsidR="00A35D37" w:rsidRPr="00EF12D0">
        <w:rPr>
          <w:rFonts w:ascii="Palatino Linotype" w:hAnsi="Palatino Linotype" w:cs="Tahoma"/>
          <w:sz w:val="22"/>
          <w:szCs w:val="22"/>
        </w:rPr>
        <w:t>dio de defensa en estudio no ha</w:t>
      </w:r>
      <w:r w:rsidR="001329A3" w:rsidRPr="00EF12D0">
        <w:rPr>
          <w:rFonts w:ascii="Palatino Linotype" w:hAnsi="Palatino Linotype" w:cs="Tahoma"/>
          <w:sz w:val="22"/>
          <w:szCs w:val="22"/>
        </w:rPr>
        <w:t xml:space="preserve"> quedado por completo</w:t>
      </w:r>
      <w:r w:rsidR="001329A3" w:rsidRPr="00393CA3">
        <w:rPr>
          <w:rFonts w:ascii="Palatino Linotype" w:hAnsi="Palatino Linotype" w:cs="Tahoma"/>
          <w:sz w:val="22"/>
          <w:szCs w:val="22"/>
        </w:rPr>
        <w:t xml:space="preserve"> sin materia, se considera procedente entrar al fondo del presente asunto.</w:t>
      </w:r>
    </w:p>
    <w:p w14:paraId="1F709847" w14:textId="77777777" w:rsidR="0036309D" w:rsidRPr="00393CA3" w:rsidRDefault="0036309D" w:rsidP="00CC6FF6">
      <w:pPr>
        <w:spacing w:line="360" w:lineRule="auto"/>
        <w:jc w:val="both"/>
        <w:rPr>
          <w:rFonts w:ascii="Palatino Linotype" w:hAnsi="Palatino Linotype" w:cs="Tahoma"/>
          <w:sz w:val="22"/>
          <w:szCs w:val="22"/>
        </w:rPr>
      </w:pPr>
    </w:p>
    <w:p w14:paraId="3D8E8D52" w14:textId="77777777" w:rsidR="0036309D" w:rsidRPr="00393CA3" w:rsidRDefault="0036309D" w:rsidP="00CC6FF6">
      <w:pPr>
        <w:tabs>
          <w:tab w:val="left" w:pos="4962"/>
        </w:tabs>
        <w:spacing w:line="360" w:lineRule="auto"/>
        <w:jc w:val="both"/>
        <w:rPr>
          <w:rFonts w:ascii="Palatino Linotype" w:eastAsia="Calibri" w:hAnsi="Palatino Linotype" w:cs="Tahoma"/>
          <w:b/>
          <w:iCs/>
          <w:sz w:val="22"/>
          <w:szCs w:val="22"/>
          <w:lang w:eastAsia="es-ES_tradnl"/>
        </w:rPr>
      </w:pPr>
      <w:r w:rsidRPr="00393CA3">
        <w:rPr>
          <w:rFonts w:ascii="Palatino Linotype" w:eastAsia="Calibri" w:hAnsi="Palatino Linotype" w:cs="Tahoma"/>
          <w:b/>
          <w:iCs/>
          <w:sz w:val="22"/>
          <w:szCs w:val="22"/>
          <w:lang w:eastAsia="es-ES_tradnl"/>
        </w:rPr>
        <w:t>TERCER</w:t>
      </w:r>
      <w:r w:rsidR="000B3F74" w:rsidRPr="00393CA3">
        <w:rPr>
          <w:rFonts w:ascii="Palatino Linotype" w:eastAsia="Calibri" w:hAnsi="Palatino Linotype" w:cs="Tahoma"/>
          <w:b/>
          <w:iCs/>
          <w:sz w:val="22"/>
          <w:szCs w:val="22"/>
          <w:lang w:eastAsia="es-ES_tradnl"/>
        </w:rPr>
        <w:t>O</w:t>
      </w:r>
      <w:r w:rsidRPr="00393CA3">
        <w:rPr>
          <w:rFonts w:ascii="Palatino Linotype" w:eastAsia="Calibri" w:hAnsi="Palatino Linotype" w:cs="Tahoma"/>
          <w:b/>
          <w:iCs/>
          <w:sz w:val="22"/>
          <w:szCs w:val="22"/>
          <w:lang w:eastAsia="es-ES_tradnl"/>
        </w:rPr>
        <w:t xml:space="preserve">. Determinación de la Controversia. </w:t>
      </w:r>
    </w:p>
    <w:p w14:paraId="20D05F1A" w14:textId="77777777" w:rsidR="0036309D" w:rsidRPr="00393CA3" w:rsidRDefault="0036309D" w:rsidP="00CC6FF6">
      <w:pPr>
        <w:spacing w:line="360" w:lineRule="auto"/>
        <w:ind w:right="-93"/>
        <w:jc w:val="both"/>
        <w:rPr>
          <w:rFonts w:ascii="Palatino Linotype" w:hAnsi="Palatino Linotype" w:cs="Tahoma"/>
          <w:b/>
          <w:sz w:val="22"/>
          <w:szCs w:val="22"/>
        </w:rPr>
      </w:pPr>
    </w:p>
    <w:p w14:paraId="74DD39E4" w14:textId="624A62E7" w:rsidR="00FF2CE6" w:rsidRDefault="002013A3" w:rsidP="00CC6FF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w:t>
      </w:r>
      <w:r w:rsidR="00A61283" w:rsidRPr="00393CA3">
        <w:rPr>
          <w:rFonts w:ascii="Palatino Linotype" w:eastAsia="Calibri" w:hAnsi="Palatino Linotype" w:cs="Tahoma"/>
          <w:iCs/>
          <w:sz w:val="22"/>
          <w:szCs w:val="22"/>
          <w:lang w:eastAsia="es-ES_tradnl"/>
        </w:rPr>
        <w:t>on el objeto de ilustrar</w:t>
      </w:r>
      <w:r w:rsidR="00806144"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la controversia planteada, </w:t>
      </w:r>
      <w:r w:rsidR="00FF2CE6" w:rsidRPr="00393CA3">
        <w:rPr>
          <w:rFonts w:ascii="Palatino Linotype" w:eastAsia="Calibri" w:hAnsi="Palatino Linotype" w:cs="Tahoma"/>
          <w:iCs/>
          <w:sz w:val="22"/>
          <w:szCs w:val="22"/>
          <w:lang w:eastAsia="es-ES_tradnl"/>
        </w:rPr>
        <w:t>resulta conveniente precisar la solicitud de información</w:t>
      </w:r>
      <w:r w:rsidR="001329A3" w:rsidRPr="00393CA3">
        <w:rPr>
          <w:rFonts w:ascii="Palatino Linotype" w:eastAsia="Calibri" w:hAnsi="Palatino Linotype" w:cs="Tahoma"/>
          <w:iCs/>
          <w:sz w:val="22"/>
          <w:szCs w:val="22"/>
          <w:lang w:eastAsia="es-ES_tradnl"/>
        </w:rPr>
        <w:t xml:space="preserve"> y la respuesta,</w:t>
      </w:r>
      <w:r w:rsidR="00C5519C"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para verificar </w:t>
      </w:r>
      <w:r w:rsidR="00FF2CE6" w:rsidRPr="00393CA3">
        <w:rPr>
          <w:rFonts w:ascii="Palatino Linotype" w:eastAsia="Calibri" w:hAnsi="Palatino Linotype" w:cs="Tahoma"/>
          <w:iCs/>
          <w:sz w:val="22"/>
          <w:szCs w:val="22"/>
          <w:lang w:eastAsia="es-ES_tradnl"/>
        </w:rPr>
        <w:t>l</w:t>
      </w:r>
      <w:r w:rsidR="00190B53" w:rsidRPr="00393CA3">
        <w:rPr>
          <w:rFonts w:ascii="Palatino Linotype" w:eastAsia="Calibri" w:hAnsi="Palatino Linotype" w:cs="Tahoma"/>
          <w:iCs/>
          <w:sz w:val="22"/>
          <w:szCs w:val="22"/>
          <w:lang w:eastAsia="es-ES_tradnl"/>
        </w:rPr>
        <w:t>os</w:t>
      </w:r>
      <w:r w:rsidR="00FF2CE6" w:rsidRPr="00393CA3">
        <w:rPr>
          <w:rFonts w:ascii="Palatino Linotype" w:eastAsia="Calibri" w:hAnsi="Palatino Linotype" w:cs="Tahoma"/>
          <w:iCs/>
          <w:sz w:val="22"/>
          <w:szCs w:val="22"/>
          <w:lang w:eastAsia="es-ES_tradnl"/>
        </w:rPr>
        <w:t xml:space="preserve"> agravio</w:t>
      </w:r>
      <w:r w:rsidR="00190B53" w:rsidRPr="00393CA3">
        <w:rPr>
          <w:rFonts w:ascii="Palatino Linotype" w:eastAsia="Calibri" w:hAnsi="Palatino Linotype" w:cs="Tahoma"/>
          <w:iCs/>
          <w:sz w:val="22"/>
          <w:szCs w:val="22"/>
          <w:lang w:eastAsia="es-ES_tradnl"/>
        </w:rPr>
        <w:t>s</w:t>
      </w:r>
      <w:r w:rsidR="00FF2CE6" w:rsidRPr="00393CA3">
        <w:rPr>
          <w:rFonts w:ascii="Palatino Linotype" w:eastAsia="Calibri" w:hAnsi="Palatino Linotype" w:cs="Tahoma"/>
          <w:iCs/>
          <w:sz w:val="22"/>
          <w:szCs w:val="22"/>
          <w:lang w:eastAsia="es-ES_tradnl"/>
        </w:rPr>
        <w:t xml:space="preserve"> del </w:t>
      </w:r>
      <w:r w:rsidR="00570AF0">
        <w:rPr>
          <w:rFonts w:ascii="Palatino Linotype" w:eastAsia="Calibri" w:hAnsi="Palatino Linotype" w:cs="Tahoma"/>
          <w:iCs/>
          <w:sz w:val="22"/>
          <w:szCs w:val="22"/>
          <w:lang w:eastAsia="es-ES_tradnl"/>
        </w:rPr>
        <w:t>R</w:t>
      </w:r>
      <w:r w:rsidR="00570AF0" w:rsidRPr="00393CA3">
        <w:rPr>
          <w:rFonts w:ascii="Palatino Linotype" w:eastAsia="Calibri" w:hAnsi="Palatino Linotype" w:cs="Tahoma"/>
          <w:iCs/>
          <w:sz w:val="22"/>
          <w:szCs w:val="22"/>
          <w:lang w:eastAsia="es-ES_tradnl"/>
        </w:rPr>
        <w:t>ecurrente</w:t>
      </w:r>
      <w:r w:rsidR="00C5519C" w:rsidRPr="00393CA3">
        <w:rPr>
          <w:rFonts w:ascii="Palatino Linotype" w:eastAsia="Calibri" w:hAnsi="Palatino Linotype" w:cs="Tahoma"/>
          <w:iCs/>
          <w:sz w:val="22"/>
          <w:szCs w:val="22"/>
          <w:lang w:eastAsia="es-ES_tradnl"/>
        </w:rPr>
        <w:t xml:space="preserve">, por lo que en primer plano enunciaremos lo que </w:t>
      </w:r>
      <w:r w:rsidR="00570AF0" w:rsidRPr="00393CA3">
        <w:rPr>
          <w:rFonts w:ascii="Palatino Linotype" w:eastAsia="Calibri" w:hAnsi="Palatino Linotype" w:cs="Tahoma"/>
          <w:iCs/>
          <w:sz w:val="22"/>
          <w:szCs w:val="22"/>
          <w:lang w:eastAsia="es-ES_tradnl"/>
        </w:rPr>
        <w:t>solicit</w:t>
      </w:r>
      <w:r w:rsidR="00570AF0">
        <w:rPr>
          <w:rFonts w:ascii="Palatino Linotype" w:eastAsia="Calibri" w:hAnsi="Palatino Linotype" w:cs="Tahoma"/>
          <w:iCs/>
          <w:sz w:val="22"/>
          <w:szCs w:val="22"/>
          <w:lang w:eastAsia="es-ES_tradnl"/>
        </w:rPr>
        <w:t>ó</w:t>
      </w:r>
      <w:r w:rsidR="00C5519C" w:rsidRPr="00393CA3">
        <w:rPr>
          <w:rFonts w:ascii="Palatino Linotype" w:eastAsia="Calibri" w:hAnsi="Palatino Linotype" w:cs="Tahoma"/>
          <w:iCs/>
          <w:sz w:val="22"/>
          <w:szCs w:val="22"/>
          <w:lang w:eastAsia="es-ES_tradnl"/>
        </w:rPr>
        <w:t xml:space="preserve">: </w:t>
      </w:r>
    </w:p>
    <w:p w14:paraId="6602CAAD" w14:textId="77777777" w:rsidR="00282E14" w:rsidRDefault="00282E14" w:rsidP="00CC6FF6">
      <w:pPr>
        <w:spacing w:line="360" w:lineRule="auto"/>
        <w:jc w:val="both"/>
        <w:rPr>
          <w:rFonts w:ascii="Palatino Linotype" w:eastAsia="Calibri" w:hAnsi="Palatino Linotype" w:cs="Tahoma"/>
          <w:iCs/>
          <w:sz w:val="22"/>
          <w:szCs w:val="22"/>
          <w:lang w:eastAsia="es-ES_tradnl"/>
        </w:rPr>
      </w:pPr>
    </w:p>
    <w:p w14:paraId="14262997" w14:textId="7F96A64C" w:rsidR="003F7A40" w:rsidRDefault="003F7A40" w:rsidP="00CC6FF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1.- </w:t>
      </w:r>
      <w:r w:rsidR="00D64362">
        <w:rPr>
          <w:rFonts w:ascii="Palatino Linotype" w:eastAsia="Calibri" w:hAnsi="Palatino Linotype" w:cs="Tahoma"/>
          <w:iCs/>
          <w:sz w:val="22"/>
          <w:szCs w:val="22"/>
          <w:lang w:eastAsia="es-ES_tradnl"/>
        </w:rPr>
        <w:t>C</w:t>
      </w:r>
      <w:r w:rsidRPr="003F7A40">
        <w:rPr>
          <w:rFonts w:ascii="Palatino Linotype" w:eastAsia="Calibri" w:hAnsi="Palatino Linotype" w:cs="Tahoma"/>
          <w:iCs/>
          <w:sz w:val="22"/>
          <w:szCs w:val="22"/>
          <w:lang w:eastAsia="es-ES_tradnl"/>
        </w:rPr>
        <w:t>antidad de personas servidoras públicas (</w:t>
      </w:r>
      <w:r w:rsidR="00085139">
        <w:rPr>
          <w:rFonts w:ascii="Palatino Linotype" w:eastAsia="Calibri" w:hAnsi="Palatino Linotype" w:cs="Tahoma"/>
          <w:iCs/>
          <w:sz w:val="22"/>
          <w:szCs w:val="22"/>
          <w:lang w:eastAsia="es-ES_tradnl"/>
        </w:rPr>
        <w:t xml:space="preserve">que </w:t>
      </w:r>
      <w:r w:rsidR="00085139" w:rsidRPr="003F7A40">
        <w:rPr>
          <w:rFonts w:ascii="Palatino Linotype" w:eastAsia="Calibri" w:hAnsi="Palatino Linotype" w:cs="Tahoma"/>
          <w:iCs/>
          <w:sz w:val="22"/>
          <w:szCs w:val="22"/>
          <w:lang w:eastAsia="es-ES_tradnl"/>
        </w:rPr>
        <w:t>incluy</w:t>
      </w:r>
      <w:r w:rsidR="00085139">
        <w:rPr>
          <w:rFonts w:ascii="Palatino Linotype" w:eastAsia="Calibri" w:hAnsi="Palatino Linotype" w:cs="Tahoma"/>
          <w:iCs/>
          <w:sz w:val="22"/>
          <w:szCs w:val="22"/>
          <w:lang w:eastAsia="es-ES_tradnl"/>
        </w:rPr>
        <w:t>a</w:t>
      </w:r>
      <w:r w:rsidR="00085139" w:rsidRPr="003F7A40">
        <w:rPr>
          <w:rFonts w:ascii="Palatino Linotype" w:eastAsia="Calibri" w:hAnsi="Palatino Linotype" w:cs="Tahoma"/>
          <w:iCs/>
          <w:sz w:val="22"/>
          <w:szCs w:val="22"/>
          <w:lang w:eastAsia="es-ES_tradnl"/>
        </w:rPr>
        <w:t xml:space="preserve"> persona</w:t>
      </w:r>
      <w:r w:rsidR="00085139">
        <w:rPr>
          <w:rFonts w:ascii="Palatino Linotype" w:eastAsia="Calibri" w:hAnsi="Palatino Linotype" w:cs="Tahoma"/>
          <w:iCs/>
          <w:sz w:val="22"/>
          <w:szCs w:val="22"/>
          <w:lang w:eastAsia="es-ES_tradnl"/>
        </w:rPr>
        <w:t>l</w:t>
      </w:r>
      <w:r w:rsidR="00085139" w:rsidRPr="003F7A40">
        <w:rPr>
          <w:rFonts w:ascii="Palatino Linotype" w:eastAsia="Calibri" w:hAnsi="Palatino Linotype" w:cs="Tahoma"/>
          <w:iCs/>
          <w:sz w:val="22"/>
          <w:szCs w:val="22"/>
          <w:lang w:eastAsia="es-ES_tradnl"/>
        </w:rPr>
        <w:t xml:space="preserve"> </w:t>
      </w:r>
      <w:r w:rsidRPr="003F7A40">
        <w:rPr>
          <w:rFonts w:ascii="Palatino Linotype" w:eastAsia="Calibri" w:hAnsi="Palatino Linotype" w:cs="Tahoma"/>
          <w:iCs/>
          <w:sz w:val="22"/>
          <w:szCs w:val="22"/>
          <w:lang w:eastAsia="es-ES_tradnl"/>
        </w:rPr>
        <w:t xml:space="preserve">operativo y administrativo) adscritas al </w:t>
      </w:r>
      <w:r w:rsidR="00085139">
        <w:rPr>
          <w:rFonts w:ascii="Palatino Linotype" w:eastAsia="Calibri" w:hAnsi="Palatino Linotype" w:cs="Tahoma"/>
          <w:iCs/>
          <w:sz w:val="22"/>
          <w:szCs w:val="22"/>
          <w:lang w:eastAsia="es-ES_tradnl"/>
        </w:rPr>
        <w:t>D</w:t>
      </w:r>
      <w:r w:rsidR="00085139" w:rsidRPr="003F7A40">
        <w:rPr>
          <w:rFonts w:ascii="Palatino Linotype" w:eastAsia="Calibri" w:hAnsi="Palatino Linotype" w:cs="Tahoma"/>
          <w:iCs/>
          <w:sz w:val="22"/>
          <w:szCs w:val="22"/>
          <w:lang w:eastAsia="es-ES_tradnl"/>
        </w:rPr>
        <w:t xml:space="preserve">epartamento </w:t>
      </w:r>
      <w:r w:rsidRPr="003F7A40">
        <w:rPr>
          <w:rFonts w:ascii="Palatino Linotype" w:eastAsia="Calibri" w:hAnsi="Palatino Linotype" w:cs="Tahoma"/>
          <w:iCs/>
          <w:sz w:val="22"/>
          <w:szCs w:val="22"/>
          <w:lang w:eastAsia="es-ES_tradnl"/>
        </w:rPr>
        <w:t xml:space="preserve">de </w:t>
      </w:r>
      <w:r w:rsidR="00085139">
        <w:rPr>
          <w:rFonts w:ascii="Palatino Linotype" w:eastAsia="Calibri" w:hAnsi="Palatino Linotype" w:cs="Tahoma"/>
          <w:iCs/>
          <w:sz w:val="22"/>
          <w:szCs w:val="22"/>
          <w:lang w:eastAsia="es-ES_tradnl"/>
        </w:rPr>
        <w:t>R</w:t>
      </w:r>
      <w:r w:rsidR="00085139" w:rsidRPr="003F7A40">
        <w:rPr>
          <w:rFonts w:ascii="Palatino Linotype" w:eastAsia="Calibri" w:hAnsi="Palatino Linotype" w:cs="Tahoma"/>
          <w:iCs/>
          <w:sz w:val="22"/>
          <w:szCs w:val="22"/>
          <w:lang w:eastAsia="es-ES_tradnl"/>
        </w:rPr>
        <w:t xml:space="preserve">ecolección </w:t>
      </w:r>
      <w:r w:rsidRPr="003F7A40">
        <w:rPr>
          <w:rFonts w:ascii="Palatino Linotype" w:eastAsia="Calibri" w:hAnsi="Palatino Linotype" w:cs="Tahoma"/>
          <w:iCs/>
          <w:sz w:val="22"/>
          <w:szCs w:val="22"/>
          <w:lang w:eastAsia="es-ES_tradnl"/>
        </w:rPr>
        <w:t xml:space="preserve">y </w:t>
      </w:r>
      <w:r w:rsidR="00AE7AB0">
        <w:rPr>
          <w:rFonts w:ascii="Palatino Linotype" w:eastAsia="Calibri" w:hAnsi="Palatino Linotype" w:cs="Tahoma"/>
          <w:iCs/>
          <w:sz w:val="22"/>
          <w:szCs w:val="22"/>
          <w:lang w:eastAsia="es-ES_tradnl"/>
        </w:rPr>
        <w:t>L</w:t>
      </w:r>
      <w:r w:rsidR="00AE7AB0" w:rsidRPr="003F7A40">
        <w:rPr>
          <w:rFonts w:ascii="Palatino Linotype" w:eastAsia="Calibri" w:hAnsi="Palatino Linotype" w:cs="Tahoma"/>
          <w:iCs/>
          <w:sz w:val="22"/>
          <w:szCs w:val="22"/>
          <w:lang w:eastAsia="es-ES_tradnl"/>
        </w:rPr>
        <w:t xml:space="preserve">impia </w:t>
      </w:r>
      <w:r w:rsidRPr="003F7A40">
        <w:rPr>
          <w:rFonts w:ascii="Palatino Linotype" w:eastAsia="Calibri" w:hAnsi="Palatino Linotype" w:cs="Tahoma"/>
          <w:iCs/>
          <w:sz w:val="22"/>
          <w:szCs w:val="22"/>
          <w:lang w:eastAsia="es-ES_tradnl"/>
        </w:rPr>
        <w:t xml:space="preserve">de la Dirección de Servicios Públicos. </w:t>
      </w:r>
    </w:p>
    <w:p w14:paraId="1716380F" w14:textId="77777777" w:rsidR="00282E14" w:rsidRDefault="00282E14" w:rsidP="00CC6FF6">
      <w:pPr>
        <w:spacing w:line="360" w:lineRule="auto"/>
        <w:jc w:val="both"/>
        <w:rPr>
          <w:rFonts w:ascii="Palatino Linotype" w:eastAsia="Calibri" w:hAnsi="Palatino Linotype" w:cs="Tahoma"/>
          <w:iCs/>
          <w:sz w:val="22"/>
          <w:szCs w:val="22"/>
          <w:lang w:eastAsia="es-ES_tradnl"/>
        </w:rPr>
      </w:pPr>
    </w:p>
    <w:p w14:paraId="4A7165C0" w14:textId="5CE1B4F6" w:rsidR="00113539" w:rsidRDefault="003F7A40" w:rsidP="00CC6FF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2. </w:t>
      </w:r>
      <w:r w:rsidR="00AE7AB0">
        <w:rPr>
          <w:rFonts w:ascii="Palatino Linotype" w:eastAsia="Calibri" w:hAnsi="Palatino Linotype" w:cs="Tahoma"/>
          <w:iCs/>
          <w:sz w:val="22"/>
          <w:szCs w:val="22"/>
          <w:lang w:eastAsia="es-ES_tradnl"/>
        </w:rPr>
        <w:t>P</w:t>
      </w:r>
      <w:r w:rsidRPr="003F7A40">
        <w:rPr>
          <w:rFonts w:ascii="Palatino Linotype" w:eastAsia="Calibri" w:hAnsi="Palatino Linotype" w:cs="Tahoma"/>
          <w:iCs/>
          <w:sz w:val="22"/>
          <w:szCs w:val="22"/>
          <w:lang w:eastAsia="es-ES_tradnl"/>
        </w:rPr>
        <w:t xml:space="preserve">resupuesto público </w:t>
      </w:r>
      <w:r w:rsidR="000A0B89">
        <w:rPr>
          <w:rFonts w:ascii="Palatino Linotype" w:eastAsia="Calibri" w:hAnsi="Palatino Linotype" w:cs="Tahoma"/>
          <w:iCs/>
          <w:sz w:val="22"/>
          <w:szCs w:val="22"/>
          <w:lang w:eastAsia="es-ES_tradnl"/>
        </w:rPr>
        <w:t>d</w:t>
      </w:r>
      <w:r w:rsidRPr="003F7A40">
        <w:rPr>
          <w:rFonts w:ascii="Palatino Linotype" w:eastAsia="Calibri" w:hAnsi="Palatino Linotype" w:cs="Tahoma"/>
          <w:iCs/>
          <w:sz w:val="22"/>
          <w:szCs w:val="22"/>
          <w:lang w:eastAsia="es-ES_tradnl"/>
        </w:rPr>
        <w:t xml:space="preserve">el año </w:t>
      </w:r>
      <w:r w:rsidR="00E42ACB">
        <w:rPr>
          <w:rFonts w:ascii="Palatino Linotype" w:eastAsia="Calibri" w:hAnsi="Palatino Linotype" w:cs="Tahoma"/>
          <w:iCs/>
          <w:sz w:val="22"/>
          <w:szCs w:val="22"/>
          <w:lang w:eastAsia="es-ES_tradnl"/>
        </w:rPr>
        <w:t>dos mil dieciocho</w:t>
      </w:r>
      <w:r w:rsidR="00E42ACB" w:rsidRPr="003F7A40">
        <w:rPr>
          <w:rFonts w:ascii="Palatino Linotype" w:eastAsia="Calibri" w:hAnsi="Palatino Linotype" w:cs="Tahoma"/>
          <w:iCs/>
          <w:sz w:val="22"/>
          <w:szCs w:val="22"/>
          <w:lang w:eastAsia="es-ES_tradnl"/>
        </w:rPr>
        <w:t xml:space="preserve"> </w:t>
      </w:r>
      <w:r w:rsidRPr="003F7A40">
        <w:rPr>
          <w:rFonts w:ascii="Palatino Linotype" w:eastAsia="Calibri" w:hAnsi="Palatino Linotype" w:cs="Tahoma"/>
          <w:iCs/>
          <w:sz w:val="22"/>
          <w:szCs w:val="22"/>
          <w:lang w:eastAsia="es-ES_tradnl"/>
        </w:rPr>
        <w:t xml:space="preserve">que se </w:t>
      </w:r>
      <w:r w:rsidR="00E42ACB" w:rsidRPr="003F7A40">
        <w:rPr>
          <w:rFonts w:ascii="Palatino Linotype" w:eastAsia="Calibri" w:hAnsi="Palatino Linotype" w:cs="Tahoma"/>
          <w:iCs/>
          <w:sz w:val="22"/>
          <w:szCs w:val="22"/>
          <w:lang w:eastAsia="es-ES_tradnl"/>
        </w:rPr>
        <w:t>destin</w:t>
      </w:r>
      <w:r w:rsidR="00E42ACB">
        <w:rPr>
          <w:rFonts w:ascii="Palatino Linotype" w:eastAsia="Calibri" w:hAnsi="Palatino Linotype" w:cs="Tahoma"/>
          <w:iCs/>
          <w:sz w:val="22"/>
          <w:szCs w:val="22"/>
          <w:lang w:eastAsia="es-ES_tradnl"/>
        </w:rPr>
        <w:t>ó</w:t>
      </w:r>
      <w:r w:rsidR="00E42ACB" w:rsidRPr="003F7A40">
        <w:rPr>
          <w:rFonts w:ascii="Palatino Linotype" w:eastAsia="Calibri" w:hAnsi="Palatino Linotype" w:cs="Tahoma"/>
          <w:iCs/>
          <w:sz w:val="22"/>
          <w:szCs w:val="22"/>
          <w:lang w:eastAsia="es-ES_tradnl"/>
        </w:rPr>
        <w:t xml:space="preserve"> </w:t>
      </w:r>
      <w:r w:rsidRPr="003F7A40">
        <w:rPr>
          <w:rFonts w:ascii="Palatino Linotype" w:eastAsia="Calibri" w:hAnsi="Palatino Linotype" w:cs="Tahoma"/>
          <w:iCs/>
          <w:sz w:val="22"/>
          <w:szCs w:val="22"/>
          <w:lang w:eastAsia="es-ES_tradnl"/>
        </w:rPr>
        <w:t xml:space="preserve">al </w:t>
      </w:r>
      <w:r w:rsidR="00E42ACB">
        <w:rPr>
          <w:rFonts w:ascii="Palatino Linotype" w:eastAsia="Calibri" w:hAnsi="Palatino Linotype" w:cs="Tahoma"/>
          <w:iCs/>
          <w:sz w:val="22"/>
          <w:szCs w:val="22"/>
          <w:lang w:eastAsia="es-ES_tradnl"/>
        </w:rPr>
        <w:t>D</w:t>
      </w:r>
      <w:r w:rsidR="00E42ACB" w:rsidRPr="003F7A40">
        <w:rPr>
          <w:rFonts w:ascii="Palatino Linotype" w:eastAsia="Calibri" w:hAnsi="Palatino Linotype" w:cs="Tahoma"/>
          <w:iCs/>
          <w:sz w:val="22"/>
          <w:szCs w:val="22"/>
          <w:lang w:eastAsia="es-ES_tradnl"/>
        </w:rPr>
        <w:t xml:space="preserve">epartamento </w:t>
      </w:r>
      <w:r w:rsidRPr="003F7A40">
        <w:rPr>
          <w:rFonts w:ascii="Palatino Linotype" w:eastAsia="Calibri" w:hAnsi="Palatino Linotype" w:cs="Tahoma"/>
          <w:iCs/>
          <w:sz w:val="22"/>
          <w:szCs w:val="22"/>
          <w:lang w:eastAsia="es-ES_tradnl"/>
        </w:rPr>
        <w:t xml:space="preserve">de </w:t>
      </w:r>
      <w:r w:rsidR="0060778A">
        <w:rPr>
          <w:rFonts w:ascii="Palatino Linotype" w:eastAsia="Calibri" w:hAnsi="Palatino Linotype" w:cs="Tahoma"/>
          <w:iCs/>
          <w:sz w:val="22"/>
          <w:szCs w:val="22"/>
          <w:lang w:eastAsia="es-ES_tradnl"/>
        </w:rPr>
        <w:t>R</w:t>
      </w:r>
      <w:r w:rsidR="0060778A" w:rsidRPr="003F7A40">
        <w:rPr>
          <w:rFonts w:ascii="Palatino Linotype" w:eastAsia="Calibri" w:hAnsi="Palatino Linotype" w:cs="Tahoma"/>
          <w:iCs/>
          <w:sz w:val="22"/>
          <w:szCs w:val="22"/>
          <w:lang w:eastAsia="es-ES_tradnl"/>
        </w:rPr>
        <w:t xml:space="preserve">ecolección </w:t>
      </w:r>
      <w:r w:rsidRPr="003F7A40">
        <w:rPr>
          <w:rFonts w:ascii="Palatino Linotype" w:eastAsia="Calibri" w:hAnsi="Palatino Linotype" w:cs="Tahoma"/>
          <w:iCs/>
          <w:sz w:val="22"/>
          <w:szCs w:val="22"/>
          <w:lang w:eastAsia="es-ES_tradnl"/>
        </w:rPr>
        <w:t xml:space="preserve">y </w:t>
      </w:r>
      <w:r w:rsidR="0060778A">
        <w:rPr>
          <w:rFonts w:ascii="Palatino Linotype" w:eastAsia="Calibri" w:hAnsi="Palatino Linotype" w:cs="Tahoma"/>
          <w:iCs/>
          <w:sz w:val="22"/>
          <w:szCs w:val="22"/>
          <w:lang w:eastAsia="es-ES_tradnl"/>
        </w:rPr>
        <w:t>L</w:t>
      </w:r>
      <w:r w:rsidR="0060778A" w:rsidRPr="003F7A40">
        <w:rPr>
          <w:rFonts w:ascii="Palatino Linotype" w:eastAsia="Calibri" w:hAnsi="Palatino Linotype" w:cs="Tahoma"/>
          <w:iCs/>
          <w:sz w:val="22"/>
          <w:szCs w:val="22"/>
          <w:lang w:eastAsia="es-ES_tradnl"/>
        </w:rPr>
        <w:t xml:space="preserve">impia </w:t>
      </w:r>
      <w:r w:rsidRPr="003F7A40">
        <w:rPr>
          <w:rFonts w:ascii="Palatino Linotype" w:eastAsia="Calibri" w:hAnsi="Palatino Linotype" w:cs="Tahoma"/>
          <w:iCs/>
          <w:sz w:val="22"/>
          <w:szCs w:val="22"/>
          <w:lang w:eastAsia="es-ES_tradnl"/>
        </w:rPr>
        <w:t>de la Dirección de Servicios públicos.</w:t>
      </w:r>
    </w:p>
    <w:p w14:paraId="7B594978" w14:textId="77777777" w:rsidR="003F7A40" w:rsidRDefault="003F7A40" w:rsidP="00CC6FF6">
      <w:pPr>
        <w:spacing w:line="360" w:lineRule="auto"/>
        <w:jc w:val="both"/>
        <w:rPr>
          <w:rFonts w:ascii="Palatino Linotype" w:hAnsi="Palatino Linotype" w:cs="Tahoma"/>
          <w:sz w:val="22"/>
          <w:szCs w:val="22"/>
        </w:rPr>
      </w:pPr>
    </w:p>
    <w:p w14:paraId="2B646ED1" w14:textId="6C067EBA" w:rsidR="006F51F2" w:rsidRDefault="00C5519C"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w:t>
      </w:r>
      <w:r w:rsidR="003F7A40">
        <w:rPr>
          <w:rFonts w:ascii="Palatino Linotype" w:hAnsi="Palatino Linotype" w:cs="Tahoma"/>
          <w:sz w:val="22"/>
          <w:szCs w:val="22"/>
        </w:rPr>
        <w:t>l Ayuntamiento de</w:t>
      </w:r>
      <w:r w:rsidRPr="00393CA3">
        <w:rPr>
          <w:rFonts w:ascii="Palatino Linotype" w:hAnsi="Palatino Linotype" w:cs="Tahoma"/>
          <w:sz w:val="22"/>
          <w:szCs w:val="22"/>
        </w:rPr>
        <w:t xml:space="preserve"> </w:t>
      </w:r>
      <w:r w:rsidR="003F7A40">
        <w:rPr>
          <w:rFonts w:ascii="Palatino Linotype" w:hAnsi="Palatino Linotype" w:cs="Tahoma"/>
          <w:sz w:val="22"/>
          <w:szCs w:val="22"/>
        </w:rPr>
        <w:t>Tultitlán fue omiso en emitir respuesta, por lo que</w:t>
      </w:r>
      <w:r w:rsidR="00C61A7A">
        <w:rPr>
          <w:rFonts w:ascii="Palatino Linotype" w:hAnsi="Palatino Linotype" w:cs="Tahoma"/>
          <w:sz w:val="22"/>
          <w:szCs w:val="22"/>
        </w:rPr>
        <w:t>,</w:t>
      </w:r>
      <w:r w:rsidR="003F7A40">
        <w:rPr>
          <w:rFonts w:ascii="Palatino Linotype" w:hAnsi="Palatino Linotype" w:cs="Tahoma"/>
          <w:sz w:val="22"/>
          <w:szCs w:val="22"/>
        </w:rPr>
        <w:t xml:space="preserve"> i</w:t>
      </w:r>
      <w:r w:rsidR="000B3F74" w:rsidRPr="00393CA3">
        <w:rPr>
          <w:rFonts w:ascii="Palatino Linotype" w:hAnsi="Palatino Linotype" w:cs="Tahoma"/>
          <w:sz w:val="22"/>
          <w:szCs w:val="22"/>
        </w:rPr>
        <w:t xml:space="preserve">nconforme con lo </w:t>
      </w:r>
      <w:r w:rsidR="00C61A7A">
        <w:rPr>
          <w:rFonts w:ascii="Palatino Linotype" w:hAnsi="Palatino Linotype" w:cs="Tahoma"/>
          <w:sz w:val="22"/>
          <w:szCs w:val="22"/>
        </w:rPr>
        <w:t>anterior</w:t>
      </w:r>
      <w:r w:rsidR="000B3F74" w:rsidRPr="00393CA3">
        <w:rPr>
          <w:rFonts w:ascii="Palatino Linotype" w:hAnsi="Palatino Linotype" w:cs="Tahoma"/>
          <w:sz w:val="22"/>
          <w:szCs w:val="22"/>
        </w:rPr>
        <w:t xml:space="preserve">, el </w:t>
      </w:r>
      <w:r w:rsidR="00C61A7A">
        <w:rPr>
          <w:rFonts w:ascii="Palatino Linotype" w:hAnsi="Palatino Linotype" w:cs="Tahoma"/>
          <w:sz w:val="22"/>
          <w:szCs w:val="22"/>
        </w:rPr>
        <w:t>P</w:t>
      </w:r>
      <w:r w:rsidR="00C61A7A" w:rsidRPr="00393CA3">
        <w:rPr>
          <w:rFonts w:ascii="Palatino Linotype" w:hAnsi="Palatino Linotype" w:cs="Tahoma"/>
          <w:sz w:val="22"/>
          <w:szCs w:val="22"/>
        </w:rPr>
        <w:t xml:space="preserve">articular </w:t>
      </w:r>
      <w:r w:rsidR="000B3F74" w:rsidRPr="00393CA3">
        <w:rPr>
          <w:rFonts w:ascii="Palatino Linotype" w:hAnsi="Palatino Linotype" w:cs="Tahoma"/>
          <w:sz w:val="22"/>
          <w:szCs w:val="22"/>
        </w:rPr>
        <w:t xml:space="preserve">interpuso </w:t>
      </w:r>
      <w:r w:rsidR="003F7A40">
        <w:rPr>
          <w:rFonts w:ascii="Palatino Linotype" w:hAnsi="Palatino Linotype" w:cs="Tahoma"/>
          <w:sz w:val="22"/>
          <w:szCs w:val="22"/>
        </w:rPr>
        <w:t xml:space="preserve">el </w:t>
      </w:r>
      <w:r w:rsidR="003F7A40" w:rsidRPr="00393CA3">
        <w:rPr>
          <w:rFonts w:ascii="Palatino Linotype" w:hAnsi="Palatino Linotype" w:cs="Tahoma"/>
          <w:sz w:val="22"/>
          <w:szCs w:val="22"/>
        </w:rPr>
        <w:t xml:space="preserve">Recurso </w:t>
      </w:r>
      <w:r w:rsidR="000B3F74" w:rsidRPr="00393CA3">
        <w:rPr>
          <w:rFonts w:ascii="Palatino Linotype" w:hAnsi="Palatino Linotype" w:cs="Tahoma"/>
          <w:sz w:val="22"/>
          <w:szCs w:val="22"/>
        </w:rPr>
        <w:t xml:space="preserve">de </w:t>
      </w:r>
      <w:r w:rsidR="003F7A40" w:rsidRPr="00393CA3">
        <w:rPr>
          <w:rFonts w:ascii="Palatino Linotype" w:hAnsi="Palatino Linotype" w:cs="Tahoma"/>
          <w:sz w:val="22"/>
          <w:szCs w:val="22"/>
        </w:rPr>
        <w:t>Revisión</w:t>
      </w:r>
      <w:r w:rsidR="00C61A7A">
        <w:rPr>
          <w:rFonts w:ascii="Palatino Linotype" w:hAnsi="Palatino Linotype" w:cs="Tahoma"/>
          <w:sz w:val="22"/>
          <w:szCs w:val="22"/>
        </w:rPr>
        <w:t xml:space="preserve"> que se analiza</w:t>
      </w:r>
      <w:r w:rsidR="00282E14">
        <w:rPr>
          <w:rFonts w:ascii="Palatino Linotype" w:hAnsi="Palatino Linotype" w:cs="Tahoma"/>
          <w:sz w:val="22"/>
          <w:szCs w:val="22"/>
        </w:rPr>
        <w:t>.</w:t>
      </w:r>
    </w:p>
    <w:p w14:paraId="46FC02E5" w14:textId="77777777" w:rsidR="00282E14" w:rsidRPr="00393CA3" w:rsidRDefault="00282E14" w:rsidP="00CC6FF6">
      <w:pPr>
        <w:spacing w:line="360" w:lineRule="auto"/>
        <w:jc w:val="both"/>
        <w:rPr>
          <w:rFonts w:ascii="Palatino Linotype" w:hAnsi="Palatino Linotype" w:cs="Tahoma"/>
          <w:sz w:val="22"/>
          <w:szCs w:val="22"/>
        </w:rPr>
      </w:pPr>
    </w:p>
    <w:p w14:paraId="4D07E328" w14:textId="27C9F6CB" w:rsidR="000D2BA9" w:rsidRDefault="00217882" w:rsidP="00CC6FF6">
      <w:pPr>
        <w:spacing w:line="360" w:lineRule="auto"/>
        <w:jc w:val="both"/>
        <w:rPr>
          <w:rFonts w:ascii="Palatino Linotype" w:hAnsi="Palatino Linotype" w:cs="Tahoma"/>
          <w:sz w:val="22"/>
          <w:szCs w:val="22"/>
        </w:rPr>
      </w:pPr>
      <w:r>
        <w:rPr>
          <w:rFonts w:ascii="Palatino Linotype" w:hAnsi="Palatino Linotype" w:cs="Tahoma"/>
          <w:sz w:val="22"/>
          <w:szCs w:val="22"/>
        </w:rPr>
        <w:t>En Informe Justificado</w:t>
      </w:r>
      <w:r w:rsidR="00107DC0">
        <w:rPr>
          <w:rFonts w:ascii="Palatino Linotype" w:hAnsi="Palatino Linotype" w:cs="Tahoma"/>
          <w:sz w:val="22"/>
          <w:szCs w:val="22"/>
        </w:rPr>
        <w:t xml:space="preserve">, </w:t>
      </w:r>
      <w:r w:rsidR="00B1739F">
        <w:rPr>
          <w:rFonts w:ascii="Palatino Linotype" w:hAnsi="Palatino Linotype" w:cs="Tahoma"/>
          <w:sz w:val="22"/>
          <w:szCs w:val="22"/>
        </w:rPr>
        <w:t>el Sujeto Obligado atendió el punto número 2 de la solicitud de información</w:t>
      </w:r>
      <w:r w:rsidR="00107DC0">
        <w:rPr>
          <w:rFonts w:ascii="Palatino Linotype" w:hAnsi="Palatino Linotype" w:cs="Tahoma"/>
          <w:sz w:val="22"/>
          <w:szCs w:val="22"/>
        </w:rPr>
        <w:t>,</w:t>
      </w:r>
      <w:r w:rsidR="000D2BA9" w:rsidRPr="00393CA3">
        <w:rPr>
          <w:rFonts w:ascii="Palatino Linotype" w:hAnsi="Palatino Linotype" w:cs="Tahoma"/>
          <w:sz w:val="22"/>
          <w:szCs w:val="22"/>
        </w:rPr>
        <w:t xml:space="preserve"> tal como se analizó en el Con</w:t>
      </w:r>
      <w:r w:rsidR="00D90807">
        <w:rPr>
          <w:rFonts w:ascii="Palatino Linotype" w:hAnsi="Palatino Linotype" w:cs="Tahoma"/>
          <w:sz w:val="22"/>
          <w:szCs w:val="22"/>
        </w:rPr>
        <w:t xml:space="preserve">siderado Segundo, </w:t>
      </w:r>
      <w:r w:rsidR="00107DC0">
        <w:rPr>
          <w:rFonts w:ascii="Palatino Linotype" w:hAnsi="Palatino Linotype" w:cs="Tahoma"/>
          <w:sz w:val="22"/>
          <w:szCs w:val="22"/>
        </w:rPr>
        <w:t xml:space="preserve">por lo que </w:t>
      </w:r>
      <w:r w:rsidR="00B1739F">
        <w:rPr>
          <w:rFonts w:ascii="Palatino Linotype" w:hAnsi="Palatino Linotype" w:cs="Tahoma"/>
          <w:sz w:val="22"/>
          <w:szCs w:val="22"/>
        </w:rPr>
        <w:t>e</w:t>
      </w:r>
      <w:r w:rsidR="00D90807">
        <w:rPr>
          <w:rFonts w:ascii="Palatino Linotype" w:hAnsi="Palatino Linotype" w:cs="Tahoma"/>
          <w:sz w:val="22"/>
          <w:szCs w:val="22"/>
        </w:rPr>
        <w:t>l mismo qued</w:t>
      </w:r>
      <w:r w:rsidR="00B1739F">
        <w:rPr>
          <w:rFonts w:ascii="Palatino Linotype" w:hAnsi="Palatino Linotype" w:cs="Tahoma"/>
          <w:sz w:val="22"/>
          <w:szCs w:val="22"/>
        </w:rPr>
        <w:t>ó</w:t>
      </w:r>
      <w:r w:rsidR="000D2BA9" w:rsidRPr="00393CA3">
        <w:rPr>
          <w:rFonts w:ascii="Palatino Linotype" w:hAnsi="Palatino Linotype" w:cs="Tahoma"/>
          <w:sz w:val="22"/>
          <w:szCs w:val="22"/>
        </w:rPr>
        <w:t xml:space="preserve"> sin materia, toda vez que el </w:t>
      </w:r>
      <w:r w:rsidR="00107DC0">
        <w:rPr>
          <w:rFonts w:ascii="Palatino Linotype" w:hAnsi="Palatino Linotype" w:cs="Tahoma"/>
          <w:sz w:val="22"/>
          <w:szCs w:val="22"/>
        </w:rPr>
        <w:t>Ayuntamiento</w:t>
      </w:r>
      <w:r w:rsidR="000D2BA9" w:rsidRPr="00393CA3">
        <w:rPr>
          <w:rFonts w:ascii="Palatino Linotype" w:hAnsi="Palatino Linotype" w:cs="Tahoma"/>
          <w:sz w:val="22"/>
          <w:szCs w:val="22"/>
        </w:rPr>
        <w:t xml:space="preserve"> precisó cuál era </w:t>
      </w:r>
      <w:r w:rsidR="00D90807">
        <w:rPr>
          <w:rFonts w:ascii="Palatino Linotype" w:hAnsi="Palatino Linotype" w:cs="Tahoma"/>
          <w:sz w:val="22"/>
          <w:szCs w:val="22"/>
        </w:rPr>
        <w:t>el</w:t>
      </w:r>
      <w:r w:rsidR="00B1739F" w:rsidRPr="00B1739F">
        <w:rPr>
          <w:rFonts w:ascii="Palatino Linotype" w:hAnsi="Palatino Linotype" w:cs="Tahoma"/>
          <w:sz w:val="22"/>
          <w:szCs w:val="22"/>
        </w:rPr>
        <w:t xml:space="preserve"> presupuesto público que se le destin</w:t>
      </w:r>
      <w:r w:rsidR="00107DC0">
        <w:rPr>
          <w:rFonts w:ascii="Palatino Linotype" w:hAnsi="Palatino Linotype" w:cs="Tahoma"/>
          <w:sz w:val="22"/>
          <w:szCs w:val="22"/>
        </w:rPr>
        <w:t>ó</w:t>
      </w:r>
      <w:r w:rsidR="00B1739F" w:rsidRPr="00B1739F">
        <w:rPr>
          <w:rFonts w:ascii="Palatino Linotype" w:hAnsi="Palatino Linotype" w:cs="Tahoma"/>
          <w:sz w:val="22"/>
          <w:szCs w:val="22"/>
        </w:rPr>
        <w:t xml:space="preserve"> al </w:t>
      </w:r>
      <w:r w:rsidR="00107DC0">
        <w:rPr>
          <w:rFonts w:ascii="Palatino Linotype" w:hAnsi="Palatino Linotype" w:cs="Tahoma"/>
          <w:sz w:val="22"/>
          <w:szCs w:val="22"/>
        </w:rPr>
        <w:t>D</w:t>
      </w:r>
      <w:r w:rsidR="00107DC0" w:rsidRPr="00B1739F">
        <w:rPr>
          <w:rFonts w:ascii="Palatino Linotype" w:hAnsi="Palatino Linotype" w:cs="Tahoma"/>
          <w:sz w:val="22"/>
          <w:szCs w:val="22"/>
        </w:rPr>
        <w:t xml:space="preserve">epartamento </w:t>
      </w:r>
      <w:r w:rsidR="00B1739F" w:rsidRPr="00B1739F">
        <w:rPr>
          <w:rFonts w:ascii="Palatino Linotype" w:hAnsi="Palatino Linotype" w:cs="Tahoma"/>
          <w:sz w:val="22"/>
          <w:szCs w:val="22"/>
        </w:rPr>
        <w:t xml:space="preserve">de </w:t>
      </w:r>
      <w:r w:rsidR="00020657">
        <w:rPr>
          <w:rFonts w:ascii="Palatino Linotype" w:hAnsi="Palatino Linotype" w:cs="Tahoma"/>
          <w:sz w:val="22"/>
          <w:szCs w:val="22"/>
        </w:rPr>
        <w:t>R</w:t>
      </w:r>
      <w:r w:rsidR="00020657" w:rsidRPr="00B1739F">
        <w:rPr>
          <w:rFonts w:ascii="Palatino Linotype" w:hAnsi="Palatino Linotype" w:cs="Tahoma"/>
          <w:sz w:val="22"/>
          <w:szCs w:val="22"/>
        </w:rPr>
        <w:t xml:space="preserve">ecolección </w:t>
      </w:r>
      <w:r w:rsidR="00B1739F" w:rsidRPr="00B1739F">
        <w:rPr>
          <w:rFonts w:ascii="Palatino Linotype" w:hAnsi="Palatino Linotype" w:cs="Tahoma"/>
          <w:sz w:val="22"/>
          <w:szCs w:val="22"/>
        </w:rPr>
        <w:t xml:space="preserve">y </w:t>
      </w:r>
      <w:r w:rsidR="00020657">
        <w:rPr>
          <w:rFonts w:ascii="Palatino Linotype" w:hAnsi="Palatino Linotype" w:cs="Tahoma"/>
          <w:sz w:val="22"/>
          <w:szCs w:val="22"/>
        </w:rPr>
        <w:t>L</w:t>
      </w:r>
      <w:r w:rsidR="00020657" w:rsidRPr="00B1739F">
        <w:rPr>
          <w:rFonts w:ascii="Palatino Linotype" w:hAnsi="Palatino Linotype" w:cs="Tahoma"/>
          <w:sz w:val="22"/>
          <w:szCs w:val="22"/>
        </w:rPr>
        <w:t xml:space="preserve">impia </w:t>
      </w:r>
      <w:r w:rsidR="00B1739F" w:rsidRPr="00B1739F">
        <w:rPr>
          <w:rFonts w:ascii="Palatino Linotype" w:hAnsi="Palatino Linotype" w:cs="Tahoma"/>
          <w:sz w:val="22"/>
          <w:szCs w:val="22"/>
        </w:rPr>
        <w:t>de la Dirección de Servi</w:t>
      </w:r>
      <w:r w:rsidR="00282E14">
        <w:rPr>
          <w:rFonts w:ascii="Palatino Linotype" w:hAnsi="Palatino Linotype" w:cs="Tahoma"/>
          <w:sz w:val="22"/>
          <w:szCs w:val="22"/>
        </w:rPr>
        <w:t>cios</w:t>
      </w:r>
      <w:r w:rsidR="00B1739F" w:rsidRPr="00B1739F">
        <w:rPr>
          <w:rFonts w:ascii="Palatino Linotype" w:hAnsi="Palatino Linotype" w:cs="Tahoma"/>
          <w:sz w:val="22"/>
          <w:szCs w:val="22"/>
        </w:rPr>
        <w:t xml:space="preserve"> Públicos para el año </w:t>
      </w:r>
      <w:r w:rsidR="00020657">
        <w:rPr>
          <w:rFonts w:ascii="Palatino Linotype" w:hAnsi="Palatino Linotype" w:cs="Tahoma"/>
          <w:sz w:val="22"/>
          <w:szCs w:val="22"/>
        </w:rPr>
        <w:t>dos mil dieciocho</w:t>
      </w:r>
      <w:r w:rsidR="00D90807">
        <w:rPr>
          <w:rFonts w:ascii="Palatino Linotype" w:hAnsi="Palatino Linotype" w:cs="Tahoma"/>
          <w:sz w:val="22"/>
          <w:szCs w:val="22"/>
        </w:rPr>
        <w:t xml:space="preserve">. </w:t>
      </w:r>
    </w:p>
    <w:p w14:paraId="42A258D0" w14:textId="77777777" w:rsidR="004721B5" w:rsidRPr="00393CA3" w:rsidRDefault="004721B5" w:rsidP="00CC6FF6">
      <w:pPr>
        <w:spacing w:line="360" w:lineRule="auto"/>
        <w:jc w:val="both"/>
        <w:rPr>
          <w:rFonts w:ascii="Palatino Linotype" w:hAnsi="Palatino Linotype" w:cs="Tahoma"/>
          <w:sz w:val="22"/>
          <w:szCs w:val="22"/>
        </w:rPr>
      </w:pPr>
    </w:p>
    <w:p w14:paraId="6935F0E3" w14:textId="454445F4" w:rsidR="000D2BA9" w:rsidRPr="00393CA3" w:rsidRDefault="000D2BA9"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De tales cir</w:t>
      </w:r>
      <w:r w:rsidR="00BA7493" w:rsidRPr="00393CA3">
        <w:rPr>
          <w:rFonts w:ascii="Palatino Linotype" w:hAnsi="Palatino Linotype" w:cs="Tahoma"/>
          <w:sz w:val="22"/>
          <w:szCs w:val="22"/>
        </w:rPr>
        <w:t xml:space="preserve">cunstancias, en el presente caso, la inconformidad del recurrente radica con la </w:t>
      </w:r>
      <w:r w:rsidR="00B1739F">
        <w:rPr>
          <w:rFonts w:ascii="Palatino Linotype" w:hAnsi="Palatino Linotype" w:cs="Tahoma"/>
          <w:sz w:val="22"/>
          <w:szCs w:val="22"/>
        </w:rPr>
        <w:t xml:space="preserve">falta de respuesta del Sujeto Obligado por cuanto hace al </w:t>
      </w:r>
      <w:r w:rsidR="00BA7493" w:rsidRPr="00393CA3">
        <w:rPr>
          <w:rFonts w:ascii="Palatino Linotype" w:hAnsi="Palatino Linotype" w:cs="Tahoma"/>
          <w:sz w:val="22"/>
          <w:szCs w:val="22"/>
        </w:rPr>
        <w:t xml:space="preserve">punto </w:t>
      </w:r>
      <w:r w:rsidR="00B1739F">
        <w:rPr>
          <w:rFonts w:ascii="Palatino Linotype" w:hAnsi="Palatino Linotype" w:cs="Tahoma"/>
          <w:sz w:val="22"/>
          <w:szCs w:val="22"/>
        </w:rPr>
        <w:t>1</w:t>
      </w:r>
      <w:r w:rsidR="00BA7493" w:rsidRPr="00393CA3">
        <w:rPr>
          <w:rFonts w:ascii="Palatino Linotype" w:hAnsi="Palatino Linotype" w:cs="Tahoma"/>
          <w:sz w:val="22"/>
          <w:szCs w:val="22"/>
        </w:rPr>
        <w:t xml:space="preserve"> del requerimiento de información, lo cual constituye una causal de procedencia del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ecurso </w:t>
      </w:r>
      <w:r w:rsidR="00BA7493" w:rsidRPr="00393CA3">
        <w:rPr>
          <w:rFonts w:ascii="Palatino Linotype" w:hAnsi="Palatino Linotype" w:cs="Tahoma"/>
          <w:sz w:val="22"/>
          <w:szCs w:val="22"/>
        </w:rPr>
        <w:t xml:space="preserve">de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evisión </w:t>
      </w:r>
      <w:r w:rsidR="00BA7493" w:rsidRPr="00393CA3">
        <w:rPr>
          <w:rFonts w:ascii="Palatino Linotype" w:hAnsi="Palatino Linotype" w:cs="Tahoma"/>
          <w:sz w:val="22"/>
          <w:szCs w:val="22"/>
        </w:rPr>
        <w:t xml:space="preserve">en términos de los previsto por el artículo 179, fracción </w:t>
      </w:r>
      <w:r w:rsidR="00B1739F">
        <w:rPr>
          <w:rFonts w:ascii="Palatino Linotype" w:hAnsi="Palatino Linotype" w:cs="Tahoma"/>
          <w:sz w:val="22"/>
          <w:szCs w:val="22"/>
        </w:rPr>
        <w:t>VII</w:t>
      </w:r>
      <w:r w:rsidR="00BA7493" w:rsidRPr="00393CA3">
        <w:rPr>
          <w:rFonts w:ascii="Palatino Linotype" w:hAnsi="Palatino Linotype" w:cs="Tahoma"/>
          <w:sz w:val="22"/>
          <w:szCs w:val="22"/>
        </w:rPr>
        <w:t>, de la Ley Transparencia y Acceso a la Información Pública del Estado de México y Municipios.</w:t>
      </w:r>
    </w:p>
    <w:p w14:paraId="55671FB0" w14:textId="77777777" w:rsidR="00190B53" w:rsidRPr="00393CA3" w:rsidRDefault="00190B53"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w:t>
      </w:r>
    </w:p>
    <w:p w14:paraId="70377A00" w14:textId="673C770F" w:rsidR="00C70604" w:rsidRDefault="00B1739F" w:rsidP="00CC6FF6">
      <w:pPr>
        <w:spacing w:line="360" w:lineRule="auto"/>
        <w:jc w:val="both"/>
        <w:rPr>
          <w:rFonts w:ascii="Palatino Linotype" w:eastAsia="Calibri" w:hAnsi="Palatino Linotype" w:cs="Tahoma"/>
          <w:iCs/>
          <w:sz w:val="22"/>
          <w:szCs w:val="22"/>
          <w:lang w:eastAsia="es-ES_tradnl"/>
        </w:rPr>
      </w:pPr>
      <w:r w:rsidRPr="00B1739F">
        <w:rPr>
          <w:rFonts w:ascii="Palatino Linotype" w:eastAsia="Calibri" w:hAnsi="Palatino Linotype" w:cs="Tahoma"/>
          <w:iCs/>
          <w:sz w:val="22"/>
          <w:szCs w:val="22"/>
          <w:lang w:eastAsia="es-ES_tradnl"/>
        </w:rPr>
        <w:t xml:space="preserve">Establecido lo anterior, lo consecuente es analizar el agravio manifestado por el ahora </w:t>
      </w:r>
      <w:r w:rsidR="009848A2">
        <w:rPr>
          <w:rFonts w:ascii="Palatino Linotype" w:eastAsia="Calibri" w:hAnsi="Palatino Linotype" w:cs="Tahoma"/>
          <w:iCs/>
          <w:sz w:val="22"/>
          <w:szCs w:val="22"/>
          <w:lang w:eastAsia="es-ES_tradnl"/>
        </w:rPr>
        <w:t>R</w:t>
      </w:r>
      <w:r w:rsidR="009848A2" w:rsidRPr="00B1739F">
        <w:rPr>
          <w:rFonts w:ascii="Palatino Linotype" w:eastAsia="Calibri" w:hAnsi="Palatino Linotype" w:cs="Tahoma"/>
          <w:iCs/>
          <w:sz w:val="22"/>
          <w:szCs w:val="22"/>
          <w:lang w:eastAsia="es-ES_tradnl"/>
        </w:rPr>
        <w:t>ecurrente</w:t>
      </w:r>
      <w:r w:rsidRPr="00B1739F">
        <w:rPr>
          <w:rFonts w:ascii="Palatino Linotype" w:eastAsia="Calibri" w:hAnsi="Palatino Linotype" w:cs="Tahoma"/>
          <w:iCs/>
          <w:sz w:val="22"/>
          <w:szCs w:val="22"/>
          <w:lang w:eastAsia="es-ES_tradnl"/>
        </w:rPr>
        <w:t>, de conformidad con lo dispuesto por la Ley de Transparencia y Acceso a la Información Pública del Estado de México y Municipios y demás disposiciones legales aplicables a la materia que se resuelve.</w:t>
      </w:r>
    </w:p>
    <w:p w14:paraId="1B5054C1" w14:textId="77777777" w:rsidR="00B1739F" w:rsidRPr="00393CA3" w:rsidRDefault="00B1739F" w:rsidP="00CC6FF6">
      <w:pPr>
        <w:spacing w:line="360" w:lineRule="auto"/>
        <w:jc w:val="both"/>
        <w:rPr>
          <w:rFonts w:ascii="Palatino Linotype" w:hAnsi="Palatino Linotype" w:cs="Tahoma"/>
          <w:sz w:val="22"/>
          <w:szCs w:val="22"/>
        </w:rPr>
      </w:pPr>
    </w:p>
    <w:p w14:paraId="73D0223D" w14:textId="77777777" w:rsidR="00FB7C96" w:rsidRPr="00393CA3" w:rsidRDefault="00FB7C96" w:rsidP="00CC6FF6">
      <w:pPr>
        <w:spacing w:line="360" w:lineRule="auto"/>
        <w:ind w:right="-93"/>
        <w:jc w:val="both"/>
        <w:rPr>
          <w:rFonts w:ascii="Palatino Linotype" w:hAnsi="Palatino Linotype" w:cs="Tahoma"/>
          <w:b/>
          <w:sz w:val="22"/>
          <w:szCs w:val="22"/>
        </w:rPr>
      </w:pPr>
      <w:r w:rsidRPr="00393CA3">
        <w:rPr>
          <w:rFonts w:ascii="Palatino Linotype" w:hAnsi="Palatino Linotype" w:cs="Tahoma"/>
          <w:b/>
          <w:sz w:val="22"/>
          <w:szCs w:val="22"/>
        </w:rPr>
        <w:lastRenderedPageBreak/>
        <w:t>CUART</w:t>
      </w:r>
      <w:r w:rsidR="00C70604" w:rsidRPr="00393CA3">
        <w:rPr>
          <w:rFonts w:ascii="Palatino Linotype" w:hAnsi="Palatino Linotype" w:cs="Tahoma"/>
          <w:b/>
          <w:sz w:val="22"/>
          <w:szCs w:val="22"/>
        </w:rPr>
        <w:t>O.</w:t>
      </w:r>
      <w:r w:rsidRPr="00393CA3">
        <w:rPr>
          <w:rFonts w:ascii="Palatino Linotype" w:hAnsi="Palatino Linotype" w:cs="Tahoma"/>
          <w:b/>
          <w:sz w:val="22"/>
          <w:szCs w:val="22"/>
        </w:rPr>
        <w:t xml:space="preserve"> Marco normativo aplicable en materia de transparencia y acceso a la información pública.</w:t>
      </w:r>
    </w:p>
    <w:p w14:paraId="12BE6BDC" w14:textId="77777777" w:rsidR="00FB7C96" w:rsidRPr="00393CA3" w:rsidRDefault="00FB7C96" w:rsidP="00CC6FF6">
      <w:pPr>
        <w:spacing w:line="360" w:lineRule="auto"/>
        <w:ind w:right="-93"/>
        <w:jc w:val="both"/>
        <w:rPr>
          <w:rFonts w:ascii="Palatino Linotype" w:hAnsi="Palatino Linotype" w:cs="Tahoma"/>
          <w:b/>
          <w:sz w:val="22"/>
          <w:szCs w:val="22"/>
        </w:rPr>
      </w:pPr>
    </w:p>
    <w:p w14:paraId="2E3C8767" w14:textId="080BE464" w:rsidR="00FB7C96" w:rsidRPr="00393CA3" w:rsidRDefault="00FB7C96" w:rsidP="00CC6FF6">
      <w:pPr>
        <w:spacing w:line="360" w:lineRule="auto"/>
        <w:contextualSpacing/>
        <w:jc w:val="both"/>
        <w:rPr>
          <w:rFonts w:ascii="Palatino Linotype" w:hAnsi="Palatino Linotype" w:cs="Tahoma"/>
          <w:sz w:val="22"/>
          <w:szCs w:val="22"/>
        </w:rPr>
      </w:pPr>
      <w:r w:rsidRPr="00393CA3">
        <w:rPr>
          <w:rFonts w:ascii="Palatino Linotype" w:hAnsi="Palatino Linotype" w:cs="Tahoma"/>
          <w:sz w:val="22"/>
          <w:szCs w:val="22"/>
        </w:rPr>
        <w:t>El artículo 6°, Apartado A), fracción I</w:t>
      </w:r>
      <w:r w:rsidR="009848A2">
        <w:rPr>
          <w:rFonts w:ascii="Palatino Linotype" w:hAnsi="Palatino Linotype" w:cs="Tahoma"/>
          <w:sz w:val="22"/>
          <w:szCs w:val="22"/>
        </w:rPr>
        <w:t>,</w:t>
      </w:r>
      <w:r w:rsidRPr="00393CA3">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632341E6" w14:textId="77777777" w:rsidR="00FB7C96" w:rsidRPr="00393CA3" w:rsidRDefault="00FB7C96" w:rsidP="00CC6FF6">
      <w:pPr>
        <w:spacing w:line="360" w:lineRule="auto"/>
        <w:contextualSpacing/>
        <w:jc w:val="both"/>
        <w:rPr>
          <w:rFonts w:ascii="Palatino Linotype" w:hAnsi="Palatino Linotype" w:cs="Tahoma"/>
          <w:sz w:val="22"/>
          <w:szCs w:val="22"/>
        </w:rPr>
      </w:pPr>
    </w:p>
    <w:p w14:paraId="5AA3F955"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FA1177B" w14:textId="77777777" w:rsidR="00FB7C96" w:rsidRPr="00393CA3" w:rsidRDefault="00FB7C96" w:rsidP="00CC6FF6">
      <w:pPr>
        <w:spacing w:line="360" w:lineRule="auto"/>
        <w:jc w:val="both"/>
        <w:rPr>
          <w:rFonts w:ascii="Palatino Linotype" w:hAnsi="Palatino Linotype" w:cs="Tahoma"/>
          <w:sz w:val="22"/>
          <w:szCs w:val="22"/>
        </w:rPr>
      </w:pPr>
    </w:p>
    <w:p w14:paraId="420EAF36"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864892D" w14:textId="77777777" w:rsidR="00FB7C96" w:rsidRPr="00393CA3" w:rsidRDefault="00FB7C96" w:rsidP="00CC6FF6">
      <w:pPr>
        <w:spacing w:line="360" w:lineRule="auto"/>
        <w:jc w:val="both"/>
        <w:rPr>
          <w:rFonts w:ascii="Palatino Linotype" w:hAnsi="Palatino Linotype" w:cs="Tahoma"/>
          <w:sz w:val="22"/>
          <w:szCs w:val="22"/>
        </w:rPr>
      </w:pPr>
    </w:p>
    <w:p w14:paraId="53EF6607"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29FCDA" w14:textId="77777777" w:rsidR="00FB7C96" w:rsidRPr="00393CA3" w:rsidRDefault="00FB7C96" w:rsidP="00CC6FF6">
      <w:pPr>
        <w:spacing w:line="360" w:lineRule="auto"/>
        <w:jc w:val="both"/>
        <w:rPr>
          <w:rFonts w:ascii="Palatino Linotype" w:hAnsi="Palatino Linotype" w:cs="Tahoma"/>
          <w:sz w:val="22"/>
          <w:szCs w:val="22"/>
        </w:rPr>
      </w:pPr>
    </w:p>
    <w:p w14:paraId="3FD5F6A9"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0E648578" w14:textId="77777777" w:rsidR="00FB7C96" w:rsidRPr="00393CA3" w:rsidRDefault="00FB7C96" w:rsidP="00CC6FF6">
      <w:pPr>
        <w:spacing w:line="360" w:lineRule="auto"/>
        <w:jc w:val="both"/>
        <w:rPr>
          <w:rFonts w:ascii="Palatino Linotype" w:hAnsi="Palatino Linotype" w:cs="Tahoma"/>
          <w:sz w:val="22"/>
          <w:szCs w:val="22"/>
        </w:rPr>
      </w:pPr>
    </w:p>
    <w:p w14:paraId="4160F86D"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El artículo 12, quienes generen, recopilen, administren, </w:t>
      </w:r>
      <w:proofErr w:type="gramStart"/>
      <w:r w:rsidRPr="00393CA3">
        <w:rPr>
          <w:rFonts w:ascii="Palatino Linotype" w:hAnsi="Palatino Linotype" w:cs="Tahoma"/>
          <w:sz w:val="22"/>
          <w:szCs w:val="22"/>
        </w:rPr>
        <w:t>manejen</w:t>
      </w:r>
      <w:proofErr w:type="gramEnd"/>
      <w:r w:rsidRPr="00393CA3">
        <w:rPr>
          <w:rFonts w:ascii="Palatino Linotype" w:hAnsi="Palatino Linotype" w:cs="Tahoma"/>
          <w:sz w:val="22"/>
          <w:szCs w:val="22"/>
        </w:rPr>
        <w:t>, procesen, archiven o conserven información pública</w:t>
      </w:r>
      <w:r w:rsidR="00441CF5" w:rsidRPr="00393CA3">
        <w:rPr>
          <w:rFonts w:ascii="Palatino Linotype" w:hAnsi="Palatino Linotype" w:cs="Tahoma"/>
          <w:sz w:val="22"/>
          <w:szCs w:val="22"/>
        </w:rPr>
        <w:t>,</w:t>
      </w:r>
      <w:r w:rsidRPr="00393CA3">
        <w:rPr>
          <w:rFonts w:ascii="Palatino Linotype" w:hAnsi="Palatino Linotype" w:cs="Tahoma"/>
          <w:sz w:val="22"/>
          <w:szCs w:val="22"/>
        </w:rPr>
        <w:t xml:space="preserve"> serán responsables de la misma.</w:t>
      </w:r>
    </w:p>
    <w:p w14:paraId="40275167" w14:textId="77777777" w:rsidR="00FB7C96" w:rsidRPr="00393CA3" w:rsidRDefault="00FB7C96" w:rsidP="00CC6FF6">
      <w:pPr>
        <w:spacing w:line="360" w:lineRule="auto"/>
        <w:jc w:val="both"/>
        <w:rPr>
          <w:rFonts w:ascii="Palatino Linotype" w:hAnsi="Palatino Linotype" w:cs="Tahoma"/>
          <w:sz w:val="22"/>
          <w:szCs w:val="22"/>
        </w:rPr>
      </w:pPr>
    </w:p>
    <w:p w14:paraId="3F6AB429" w14:textId="77777777" w:rsidR="00FB7C96" w:rsidRPr="00393CA3" w:rsidRDefault="00FB7C96" w:rsidP="00CC6FF6">
      <w:pPr>
        <w:spacing w:line="360" w:lineRule="auto"/>
        <w:jc w:val="both"/>
        <w:rPr>
          <w:rFonts w:ascii="Palatino Linotype" w:hAnsi="Palatino Linotype" w:cs="Tahoma"/>
          <w:sz w:val="22"/>
          <w:szCs w:val="22"/>
          <w:lang w:val="es-MX"/>
        </w:rPr>
      </w:pPr>
      <w:r w:rsidRPr="00393CA3">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14:paraId="7B8E5744" w14:textId="77777777" w:rsidR="00FB7C96" w:rsidRPr="00393CA3" w:rsidRDefault="00FB7C96" w:rsidP="00CC6FF6">
      <w:pPr>
        <w:spacing w:line="360" w:lineRule="auto"/>
        <w:jc w:val="both"/>
        <w:rPr>
          <w:rFonts w:ascii="Palatino Linotype" w:hAnsi="Palatino Linotype" w:cs="Tahoma"/>
          <w:sz w:val="22"/>
          <w:szCs w:val="22"/>
        </w:rPr>
      </w:pPr>
    </w:p>
    <w:p w14:paraId="1EB6CBC2"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B39549" w14:textId="77777777" w:rsidR="00FB7C96" w:rsidRPr="00393CA3" w:rsidRDefault="00FB7C96" w:rsidP="00CC6FF6">
      <w:pPr>
        <w:spacing w:line="360" w:lineRule="auto"/>
        <w:jc w:val="both"/>
        <w:rPr>
          <w:rFonts w:ascii="Palatino Linotype" w:hAnsi="Palatino Linotype" w:cs="Tahoma"/>
          <w:sz w:val="22"/>
          <w:szCs w:val="22"/>
        </w:rPr>
      </w:pPr>
    </w:p>
    <w:p w14:paraId="3572FA1F" w14:textId="77777777" w:rsidR="003462CD" w:rsidRPr="00393CA3" w:rsidRDefault="0008169F" w:rsidP="00CC6FF6">
      <w:pPr>
        <w:spacing w:line="360" w:lineRule="auto"/>
        <w:jc w:val="both"/>
        <w:rPr>
          <w:rFonts w:ascii="Palatino Linotype" w:hAnsi="Palatino Linotype" w:cs="Tahoma"/>
          <w:b/>
          <w:sz w:val="22"/>
          <w:szCs w:val="22"/>
          <w:lang w:val="es-MX"/>
        </w:rPr>
      </w:pPr>
      <w:r w:rsidRPr="00393CA3">
        <w:rPr>
          <w:rFonts w:ascii="Palatino Linotype" w:hAnsi="Palatino Linotype" w:cs="Tahoma"/>
          <w:b/>
          <w:sz w:val="22"/>
          <w:szCs w:val="22"/>
          <w:lang w:val="es-MX"/>
        </w:rPr>
        <w:t>QUINT</w:t>
      </w:r>
      <w:r w:rsidR="00C70604" w:rsidRPr="00393CA3">
        <w:rPr>
          <w:rFonts w:ascii="Palatino Linotype" w:hAnsi="Palatino Linotype" w:cs="Tahoma"/>
          <w:b/>
          <w:sz w:val="22"/>
          <w:szCs w:val="22"/>
          <w:lang w:val="es-MX"/>
        </w:rPr>
        <w:t>O</w:t>
      </w:r>
      <w:r w:rsidR="003462CD" w:rsidRPr="00393CA3">
        <w:rPr>
          <w:rFonts w:ascii="Palatino Linotype" w:hAnsi="Palatino Linotype" w:cs="Tahoma"/>
          <w:b/>
          <w:sz w:val="22"/>
          <w:szCs w:val="22"/>
          <w:lang w:val="es-MX"/>
        </w:rPr>
        <w:t xml:space="preserve">. Estudio de fondo. </w:t>
      </w:r>
    </w:p>
    <w:p w14:paraId="16F2409F" w14:textId="77777777" w:rsidR="00D54B91" w:rsidRPr="00393CA3" w:rsidRDefault="00D54B91" w:rsidP="00CC6FF6">
      <w:pPr>
        <w:spacing w:line="360" w:lineRule="auto"/>
        <w:jc w:val="both"/>
        <w:rPr>
          <w:rFonts w:ascii="Palatino Linotype" w:hAnsi="Palatino Linotype" w:cs="Tahoma"/>
          <w:sz w:val="22"/>
          <w:szCs w:val="22"/>
          <w:lang w:val="es-MX"/>
        </w:rPr>
      </w:pPr>
    </w:p>
    <w:p w14:paraId="66A5C091"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Expuesta la controversia, se procede al análisis del agravio hecho valer por </w:t>
      </w:r>
      <w:r>
        <w:rPr>
          <w:rFonts w:ascii="Palatino Linotype" w:eastAsia="Calibri" w:hAnsi="Palatino Linotype" w:cs="Tahoma"/>
          <w:bCs/>
          <w:sz w:val="22"/>
          <w:szCs w:val="22"/>
          <w:lang w:eastAsia="en-US"/>
        </w:rPr>
        <w:t>e</w:t>
      </w:r>
      <w:r w:rsidRPr="00985849">
        <w:rPr>
          <w:rFonts w:ascii="Palatino Linotype" w:eastAsia="Calibri" w:hAnsi="Palatino Linotype" w:cs="Tahoma"/>
          <w:bCs/>
          <w:sz w:val="22"/>
          <w:szCs w:val="22"/>
          <w:lang w:eastAsia="en-US"/>
        </w:rPr>
        <w:t xml:space="preserve">l ahora Recurrente, concerniente a la falta de respuesta del Ayuntamiento de </w:t>
      </w:r>
      <w:r w:rsidR="00767677">
        <w:rPr>
          <w:rFonts w:ascii="Palatino Linotype" w:eastAsia="Calibri" w:hAnsi="Palatino Linotype" w:cs="Tahoma"/>
          <w:bCs/>
          <w:sz w:val="22"/>
          <w:szCs w:val="22"/>
          <w:lang w:eastAsia="en-US"/>
        </w:rPr>
        <w:t xml:space="preserve">Tultitlán </w:t>
      </w:r>
      <w:r w:rsidRPr="00985849">
        <w:rPr>
          <w:rFonts w:ascii="Palatino Linotype" w:eastAsia="Calibri" w:hAnsi="Palatino Linotype" w:cs="Tahoma"/>
          <w:bCs/>
          <w:sz w:val="22"/>
          <w:szCs w:val="22"/>
          <w:lang w:eastAsia="en-US"/>
        </w:rPr>
        <w:t>al requerimiento informativo.</w:t>
      </w:r>
    </w:p>
    <w:p w14:paraId="7FD96C57"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531E348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los cuales se encuentran establecidos en el artículo 2° de dicho ordenamiento jurídico y son los siguientes:</w:t>
      </w:r>
    </w:p>
    <w:p w14:paraId="48D0E5BF"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10AA2A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600EF1CD" w14:textId="77777777" w:rsidR="00884053" w:rsidRPr="00985849" w:rsidRDefault="00884053">
      <w:pPr>
        <w:spacing w:line="360" w:lineRule="auto"/>
        <w:ind w:left="360" w:right="-93"/>
        <w:jc w:val="both"/>
        <w:rPr>
          <w:rFonts w:ascii="Palatino Linotype" w:eastAsia="Calibri" w:hAnsi="Palatino Linotype" w:cs="Tahoma"/>
          <w:bCs/>
          <w:sz w:val="22"/>
          <w:szCs w:val="22"/>
          <w:lang w:eastAsia="en-US"/>
        </w:rPr>
      </w:pPr>
    </w:p>
    <w:p w14:paraId="385F3F75" w14:textId="629E410A"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9848A2">
        <w:rPr>
          <w:rFonts w:ascii="Palatino Linotype" w:eastAsia="Calibri" w:hAnsi="Palatino Linotype" w:cs="Tahoma"/>
          <w:bCs/>
          <w:szCs w:val="22"/>
          <w:lang w:eastAsia="en-US"/>
        </w:rPr>
        <w:t>s</w:t>
      </w:r>
      <w:r w:rsidR="009848A2" w:rsidRPr="00985849">
        <w:rPr>
          <w:rFonts w:ascii="Palatino Linotype" w:eastAsia="Calibri" w:hAnsi="Palatino Linotype" w:cs="Tahoma"/>
          <w:bCs/>
          <w:szCs w:val="22"/>
          <w:lang w:eastAsia="en-US"/>
        </w:rPr>
        <w:t xml:space="preserve">ujetos </w:t>
      </w:r>
      <w:r w:rsidR="009848A2">
        <w:rPr>
          <w:rFonts w:ascii="Palatino Linotype" w:eastAsia="Calibri" w:hAnsi="Palatino Linotype" w:cs="Tahoma"/>
          <w:bCs/>
          <w:szCs w:val="22"/>
          <w:lang w:eastAsia="en-US"/>
        </w:rPr>
        <w:t>obligado</w:t>
      </w:r>
      <w:r w:rsidR="009848A2"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y</w:t>
      </w:r>
    </w:p>
    <w:p w14:paraId="39123A41"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0B51A5C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651BF26"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91EF850" w14:textId="6C31F85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anterior,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5944D8">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y difusión de la cultura de transparencia y la rendición de cuentas, a través de</w:t>
      </w:r>
      <w:r w:rsidR="00785A92">
        <w:rPr>
          <w:rFonts w:ascii="Palatino Linotype" w:eastAsia="Calibri" w:hAnsi="Palatino Linotype" w:cs="Tahoma"/>
          <w:bCs/>
          <w:sz w:val="22"/>
          <w:szCs w:val="22"/>
          <w:lang w:eastAsia="en-US"/>
        </w:rPr>
        <w:t>l</w:t>
      </w:r>
      <w:r w:rsidRPr="00985849">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5428D0EE"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CE41952" w14:textId="322DBE3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 para la atención de la solicitud de acceso a la información</w:t>
      </w:r>
      <w:r w:rsidR="0061255F">
        <w:rPr>
          <w:rFonts w:ascii="Palatino Linotype" w:eastAsia="Calibri" w:hAnsi="Palatino Linotype" w:cs="Tahoma"/>
          <w:bCs/>
          <w:sz w:val="22"/>
          <w:szCs w:val="22"/>
          <w:lang w:eastAsia="en-US"/>
        </w:rPr>
        <w:t xml:space="preserve"> que nos ocupa</w:t>
      </w:r>
      <w:r w:rsidR="001A7038">
        <w:rPr>
          <w:rFonts w:ascii="Palatino Linotype" w:eastAsia="Calibri" w:hAnsi="Palatino Linotype" w:cs="Tahoma"/>
          <w:bCs/>
          <w:sz w:val="22"/>
          <w:szCs w:val="22"/>
          <w:lang w:eastAsia="en-US"/>
        </w:rPr>
        <w:t>,</w:t>
      </w:r>
      <w:r w:rsidR="00AE33E2">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767677" w:rsidRPr="00985849">
        <w:rPr>
          <w:rFonts w:ascii="Palatino Linotype" w:eastAsia="Calibri" w:hAnsi="Palatino Linotype" w:cs="Tahoma"/>
          <w:bCs/>
          <w:sz w:val="22"/>
          <w:szCs w:val="22"/>
          <w:lang w:eastAsia="en-US"/>
        </w:rPr>
        <w:t xml:space="preserve">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15AC36FC"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0AC60D02" w14:textId="0D24D7E4"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precisado, los </w:t>
      </w:r>
      <w:r w:rsidR="001A7038">
        <w:rPr>
          <w:rFonts w:ascii="Palatino Linotype" w:eastAsia="Calibri" w:hAnsi="Palatino Linotype" w:cs="Tahoma"/>
          <w:bCs/>
          <w:sz w:val="22"/>
          <w:szCs w:val="22"/>
          <w:lang w:eastAsia="en-US"/>
        </w:rPr>
        <w:t>s</w:t>
      </w:r>
      <w:r w:rsidR="001A7038" w:rsidRPr="00985849">
        <w:rPr>
          <w:rFonts w:ascii="Palatino Linotype" w:eastAsia="Calibri" w:hAnsi="Palatino Linotype" w:cs="Tahoma"/>
          <w:bCs/>
          <w:sz w:val="22"/>
          <w:szCs w:val="22"/>
          <w:lang w:eastAsia="en-US"/>
        </w:rPr>
        <w:t xml:space="preserve">ujetos </w:t>
      </w:r>
      <w:r w:rsidR="001A7038">
        <w:rPr>
          <w:rFonts w:ascii="Palatino Linotype" w:eastAsia="Calibri" w:hAnsi="Palatino Linotype" w:cs="Tahoma"/>
          <w:bCs/>
          <w:sz w:val="22"/>
          <w:szCs w:val="22"/>
          <w:lang w:eastAsia="en-US"/>
        </w:rPr>
        <w:t>obligado</w:t>
      </w:r>
      <w:r w:rsidR="001A7038"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151, 160, 162, 163, 164, </w:t>
      </w:r>
      <w:r w:rsidRPr="00985849">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6AEDC6B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EEC3A49" w14:textId="54A50F9F"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Las Unidades de Transparencia de los </w:t>
      </w:r>
      <w:r w:rsidR="00D77632">
        <w:rPr>
          <w:rFonts w:ascii="Palatino Linotype" w:eastAsia="Calibri" w:hAnsi="Palatino Linotype" w:cs="Tahoma"/>
          <w:bCs/>
          <w:szCs w:val="22"/>
          <w:lang w:eastAsia="en-US"/>
        </w:rPr>
        <w:t>s</w:t>
      </w:r>
      <w:r w:rsidR="00D77632" w:rsidRPr="00985849">
        <w:rPr>
          <w:rFonts w:ascii="Palatino Linotype" w:eastAsia="Calibri" w:hAnsi="Palatino Linotype" w:cs="Tahoma"/>
          <w:bCs/>
          <w:szCs w:val="22"/>
          <w:lang w:eastAsia="en-US"/>
        </w:rPr>
        <w:t xml:space="preserve">ujetos </w:t>
      </w:r>
      <w:r w:rsidR="00D77632">
        <w:rPr>
          <w:rFonts w:ascii="Palatino Linotype" w:eastAsia="Calibri" w:hAnsi="Palatino Linotype" w:cs="Tahoma"/>
          <w:bCs/>
          <w:szCs w:val="22"/>
          <w:lang w:eastAsia="en-US"/>
        </w:rPr>
        <w:t>obligado</w:t>
      </w:r>
      <w:r w:rsidR="00D77632"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784CF2D" w14:textId="77777777" w:rsidR="00884053" w:rsidRPr="00985849" w:rsidRDefault="00884053">
      <w:pPr>
        <w:pStyle w:val="Prrafodelista"/>
        <w:spacing w:line="360" w:lineRule="auto"/>
        <w:ind w:right="-93"/>
        <w:jc w:val="both"/>
        <w:rPr>
          <w:rFonts w:ascii="Palatino Linotype" w:eastAsia="Calibri" w:hAnsi="Palatino Linotype" w:cs="Tahoma"/>
          <w:bCs/>
          <w:szCs w:val="22"/>
          <w:lang w:eastAsia="en-US"/>
        </w:rPr>
      </w:pPr>
    </w:p>
    <w:p w14:paraId="0D0C9DDC" w14:textId="5B552A91"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3573AB">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 notificarse al interesado en el menor tiempo posible, que no podrá exceder </w:t>
      </w:r>
      <w:r w:rsidR="003573AB">
        <w:rPr>
          <w:rFonts w:ascii="Palatino Linotype" w:eastAsia="Calibri" w:hAnsi="Palatino Linotype" w:cs="Tahoma"/>
          <w:bCs/>
          <w:szCs w:val="22"/>
          <w:lang w:eastAsia="en-US"/>
        </w:rPr>
        <w:t xml:space="preserve">de </w:t>
      </w:r>
      <w:r w:rsidRPr="00985849">
        <w:rPr>
          <w:rFonts w:ascii="Palatino Linotype" w:eastAsia="Calibri" w:hAnsi="Palatino Linotype" w:cs="Tahoma"/>
          <w:b/>
          <w:bCs/>
          <w:szCs w:val="22"/>
          <w:lang w:eastAsia="en-US"/>
        </w:rPr>
        <w:t xml:space="preserve">quince días, contados a partir del día siguiente a la presentación de </w:t>
      </w:r>
      <w:r>
        <w:rPr>
          <w:rFonts w:ascii="Palatino Linotype" w:eastAsia="Calibri" w:hAnsi="Palatino Linotype" w:cs="Tahoma"/>
          <w:b/>
          <w:bCs/>
          <w:szCs w:val="22"/>
          <w:lang w:eastAsia="en-US"/>
        </w:rPr>
        <w:t>e</w:t>
      </w:r>
      <w:r w:rsidRPr="00985849">
        <w:rPr>
          <w:rFonts w:ascii="Palatino Linotype" w:eastAsia="Calibri" w:hAnsi="Palatino Linotype" w:cs="Tahoma"/>
          <w:b/>
          <w:bCs/>
          <w:szCs w:val="22"/>
          <w:lang w:eastAsia="en-US"/>
        </w:rPr>
        <w:t>sta.</w:t>
      </w:r>
      <w:r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810B05A"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734A45B5" w14:textId="37014390" w:rsidR="00884053" w:rsidRPr="00985849" w:rsidRDefault="008840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Las Unidades de Transparencia</w:t>
      </w:r>
      <w:r w:rsidR="00DD65DE">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 elaborar;</w:t>
      </w:r>
    </w:p>
    <w:p w14:paraId="036128DE"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416986B8" w14:textId="6D4ED46A" w:rsidR="00884053" w:rsidRPr="00985849" w:rsidRDefault="008840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w:t>
      </w:r>
      <w:r>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 y motivar la necesidad de modificar el medio de entrega, y</w:t>
      </w:r>
    </w:p>
    <w:p w14:paraId="086211EB"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35562C61" w14:textId="32C7863E" w:rsidR="00884053" w:rsidRPr="00985849" w:rsidRDefault="00884053">
      <w:pPr>
        <w:pStyle w:val="Prrafodelista"/>
        <w:numPr>
          <w:ilvl w:val="0"/>
          <w:numId w:val="7"/>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000504ED">
        <w:rPr>
          <w:rFonts w:ascii="Palatino Linotype" w:eastAsia="Calibri" w:hAnsi="Palatino Linotype" w:cs="Tahoma"/>
          <w:bCs/>
          <w:szCs w:val="22"/>
          <w:lang w:eastAsia="en-US"/>
        </w:rPr>
        <w:t>s</w:t>
      </w:r>
      <w:r w:rsidR="000504ED" w:rsidRPr="00985849">
        <w:rPr>
          <w:rFonts w:ascii="Palatino Linotype" w:eastAsia="Calibri" w:hAnsi="Palatino Linotype" w:cs="Tahoma"/>
          <w:bCs/>
          <w:szCs w:val="22"/>
          <w:lang w:eastAsia="en-US"/>
        </w:rPr>
        <w:t xml:space="preserve">ujetos </w:t>
      </w:r>
      <w:r w:rsidR="000504ED">
        <w:rPr>
          <w:rFonts w:ascii="Palatino Linotype" w:eastAsia="Calibri" w:hAnsi="Palatino Linotype" w:cs="Tahoma"/>
          <w:bCs/>
          <w:szCs w:val="22"/>
          <w:lang w:eastAsia="en-US"/>
        </w:rPr>
        <w:t>obligado</w:t>
      </w:r>
      <w:r w:rsidR="000504ED"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darán por concluida la solicitud y procederán de ser el caso, a la destrucción del material;</w:t>
      </w:r>
    </w:p>
    <w:p w14:paraId="45F14E12"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554CD14B" w14:textId="6D48BE9A" w:rsidR="00884053" w:rsidRPr="00985849" w:rsidRDefault="00884053">
      <w:pPr>
        <w:spacing w:line="360" w:lineRule="auto"/>
        <w:ind w:right="-93"/>
        <w:jc w:val="both"/>
        <w:rPr>
          <w:rFonts w:ascii="Palatino Linotype" w:hAnsi="Palatino Linotype" w:cs="Tahoma"/>
          <w:sz w:val="22"/>
          <w:szCs w:val="22"/>
        </w:rPr>
      </w:pPr>
      <w:r w:rsidRPr="00985849">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Ayuntamiento de </w:t>
      </w:r>
      <w:r w:rsidR="00767677">
        <w:rPr>
          <w:rFonts w:ascii="Palatino Linotype" w:eastAsia="Calibri" w:hAnsi="Palatino Linotype" w:cs="Tahoma"/>
          <w:bCs/>
          <w:sz w:val="22"/>
          <w:szCs w:val="22"/>
          <w:lang w:eastAsia="en-US"/>
        </w:rPr>
        <w:t xml:space="preserve">Tultitlán </w:t>
      </w:r>
      <w:r>
        <w:rPr>
          <w:rFonts w:ascii="Palatino Linotype" w:eastAsia="Calibri" w:hAnsi="Palatino Linotype" w:cs="Tahoma"/>
          <w:bCs/>
          <w:sz w:val="22"/>
          <w:szCs w:val="22"/>
          <w:lang w:eastAsia="en-US"/>
        </w:rPr>
        <w:t>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o prórroga a su requerimiento de acceso a la información</w:t>
      </w:r>
      <w:r w:rsidRPr="00985849">
        <w:rPr>
          <w:rFonts w:ascii="Palatino Linotype" w:eastAsia="Calibri" w:hAnsi="Palatino Linotype" w:cs="Tahoma"/>
          <w:b/>
          <w:bCs/>
          <w:sz w:val="22"/>
          <w:szCs w:val="22"/>
          <w:lang w:eastAsia="en-US"/>
        </w:rPr>
        <w:t>,</w:t>
      </w:r>
      <w:r w:rsidR="00767677">
        <w:rPr>
          <w:rFonts w:ascii="Palatino Linotype" w:eastAsia="Calibri" w:hAnsi="Palatino Linotype" w:cs="Tahoma"/>
          <w:b/>
          <w:bCs/>
          <w:sz w:val="22"/>
          <w:szCs w:val="22"/>
          <w:lang w:eastAsia="en-US"/>
        </w:rPr>
        <w:t xml:space="preserve"> </w:t>
      </w:r>
      <w:r w:rsidR="00F5198E">
        <w:rPr>
          <w:rFonts w:ascii="Palatino Linotype" w:eastAsia="Calibri" w:hAnsi="Palatino Linotype" w:cs="Tahoma"/>
          <w:bCs/>
          <w:sz w:val="22"/>
          <w:szCs w:val="22"/>
          <w:lang w:eastAsia="en-US"/>
        </w:rPr>
        <w:t>tal</w:t>
      </w:r>
      <w:r w:rsidRPr="00985849">
        <w:rPr>
          <w:rFonts w:ascii="Palatino Linotype" w:eastAsia="Calibri" w:hAnsi="Palatino Linotype" w:cs="Tahoma"/>
          <w:bCs/>
          <w:sz w:val="22"/>
          <w:szCs w:val="22"/>
          <w:lang w:eastAsia="en-US"/>
        </w:rPr>
        <w:t xml:space="preserve"> como se verificó en el  </w:t>
      </w:r>
      <w:r w:rsidRPr="00985849">
        <w:rPr>
          <w:rFonts w:ascii="Palatino Linotype" w:hAnsi="Palatino Linotype" w:cs="Tahoma"/>
          <w:sz w:val="22"/>
          <w:szCs w:val="22"/>
        </w:rPr>
        <w:t>Sistema de Acceso a la Información Mexiquense (SAIMEX), plataforma utilizada para presentar el requerimiento de información.</w:t>
      </w:r>
    </w:p>
    <w:p w14:paraId="26FC98F7" w14:textId="77777777" w:rsidR="00767677" w:rsidRDefault="00767677" w:rsidP="00CC6FF6">
      <w:pPr>
        <w:spacing w:line="360" w:lineRule="auto"/>
        <w:ind w:right="-93"/>
        <w:jc w:val="center"/>
        <w:rPr>
          <w:noProof/>
        </w:rPr>
      </w:pPr>
    </w:p>
    <w:p w14:paraId="43850157" w14:textId="77777777" w:rsidR="00884053" w:rsidRPr="00985849" w:rsidRDefault="00767677">
      <w:pPr>
        <w:spacing w:line="360" w:lineRule="auto"/>
        <w:ind w:right="-93"/>
        <w:jc w:val="center"/>
        <w:rPr>
          <w:rFonts w:ascii="Palatino Linotype" w:hAnsi="Palatino Linotype" w:cs="Tahoma"/>
          <w:sz w:val="22"/>
          <w:szCs w:val="22"/>
        </w:rPr>
      </w:pPr>
      <w:r>
        <w:rPr>
          <w:noProof/>
          <w:lang w:val="es-MX" w:eastAsia="es-MX"/>
        </w:rPr>
        <w:drawing>
          <wp:inline distT="0" distB="0" distL="0" distR="0" wp14:anchorId="3F8B2C4C" wp14:editId="592F30D5">
            <wp:extent cx="5693433" cy="948905"/>
            <wp:effectExtent l="0" t="0" r="254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17" t="32580" r="10454" b="53347"/>
                    <a:stretch/>
                  </pic:blipFill>
                  <pic:spPr bwMode="auto">
                    <a:xfrm>
                      <a:off x="0" y="0"/>
                      <a:ext cx="5878677" cy="979779"/>
                    </a:xfrm>
                    <a:prstGeom prst="rect">
                      <a:avLst/>
                    </a:prstGeom>
                    <a:ln>
                      <a:noFill/>
                    </a:ln>
                    <a:extLst>
                      <a:ext uri="{53640926-AAD7-44D8-BBD7-CCE9431645EC}">
                        <a14:shadowObscured xmlns:a14="http://schemas.microsoft.com/office/drawing/2010/main"/>
                      </a:ext>
                    </a:extLst>
                  </pic:spPr>
                </pic:pic>
              </a:graphicData>
            </a:graphic>
          </wp:inline>
        </w:drawing>
      </w:r>
    </w:p>
    <w:p w14:paraId="609136A1" w14:textId="77777777" w:rsidR="00767677" w:rsidRDefault="00767677">
      <w:pPr>
        <w:spacing w:line="360" w:lineRule="auto"/>
        <w:ind w:right="-93" w:firstLine="1"/>
        <w:jc w:val="both"/>
        <w:rPr>
          <w:rFonts w:ascii="Palatino Linotype" w:eastAsia="Calibri" w:hAnsi="Palatino Linotype" w:cs="Tahoma"/>
          <w:bCs/>
          <w:sz w:val="22"/>
          <w:szCs w:val="22"/>
          <w:lang w:eastAsia="en-US"/>
        </w:rPr>
      </w:pPr>
    </w:p>
    <w:p w14:paraId="3DE99807" w14:textId="77777777" w:rsidR="00884053" w:rsidRPr="00985849" w:rsidRDefault="00884053">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00767677">
        <w:rPr>
          <w:rFonts w:ascii="Palatino Linotype" w:eastAsia="Calibri" w:hAnsi="Palatino Linotype" w:cs="Tahoma"/>
          <w:b/>
          <w:bCs/>
          <w:sz w:val="22"/>
          <w:szCs w:val="22"/>
          <w:lang w:eastAsia="en-US"/>
        </w:rPr>
        <w:t xml:space="preserve">quince </w:t>
      </w:r>
      <w:r w:rsidRPr="00985849">
        <w:rPr>
          <w:rFonts w:ascii="Palatino Linotype" w:eastAsia="Calibri" w:hAnsi="Palatino Linotype" w:cs="Tahoma"/>
          <w:b/>
          <w:bCs/>
          <w:sz w:val="22"/>
          <w:szCs w:val="22"/>
          <w:lang w:eastAsia="en-US"/>
        </w:rPr>
        <w:t xml:space="preserve">de </w:t>
      </w:r>
      <w:r w:rsidR="00767677">
        <w:rPr>
          <w:rFonts w:ascii="Palatino Linotype" w:eastAsia="Calibri" w:hAnsi="Palatino Linotype" w:cs="Tahoma"/>
          <w:b/>
          <w:bCs/>
          <w:sz w:val="22"/>
          <w:szCs w:val="22"/>
          <w:lang w:eastAsia="en-US"/>
        </w:rPr>
        <w:t xml:space="preserve">octubre </w:t>
      </w:r>
      <w:r w:rsidRPr="00985849">
        <w:rPr>
          <w:rFonts w:ascii="Palatino Linotype" w:eastAsia="Calibri" w:hAnsi="Palatino Linotype" w:cs="Tahoma"/>
          <w:b/>
          <w:bCs/>
          <w:sz w:val="22"/>
          <w:szCs w:val="22"/>
          <w:lang w:eastAsia="en-US"/>
        </w:rPr>
        <w:t>de la presente anualidad</w:t>
      </w:r>
      <w:r w:rsidRPr="00985849">
        <w:rPr>
          <w:rFonts w:ascii="Palatino Linotype" w:eastAsia="Calibri" w:hAnsi="Palatino Linotype" w:cs="Tahoma"/>
          <w:bCs/>
          <w:sz w:val="22"/>
          <w:szCs w:val="22"/>
          <w:lang w:eastAsia="en-US"/>
        </w:rPr>
        <w:t xml:space="preserve"> y feneció el </w:t>
      </w:r>
      <w:r w:rsidR="00767677">
        <w:rPr>
          <w:rFonts w:ascii="Palatino Linotype" w:eastAsia="Calibri" w:hAnsi="Palatino Linotype" w:cs="Tahoma"/>
          <w:b/>
          <w:bCs/>
          <w:sz w:val="22"/>
          <w:szCs w:val="22"/>
          <w:lang w:eastAsia="en-US"/>
        </w:rPr>
        <w:t xml:space="preserve">cinco </w:t>
      </w:r>
      <w:r w:rsidRPr="00985849">
        <w:rPr>
          <w:rFonts w:ascii="Palatino Linotype" w:eastAsia="Calibri" w:hAnsi="Palatino Linotype" w:cs="Tahoma"/>
          <w:b/>
          <w:bCs/>
          <w:sz w:val="22"/>
          <w:szCs w:val="22"/>
          <w:lang w:eastAsia="en-US"/>
        </w:rPr>
        <w:t xml:space="preserve">de </w:t>
      </w:r>
      <w:r w:rsidR="00767677">
        <w:rPr>
          <w:rFonts w:ascii="Palatino Linotype" w:eastAsia="Calibri" w:hAnsi="Palatino Linotype" w:cs="Tahoma"/>
          <w:b/>
          <w:bCs/>
          <w:sz w:val="22"/>
          <w:szCs w:val="22"/>
          <w:lang w:eastAsia="en-US"/>
        </w:rPr>
        <w:t xml:space="preserve">noviembre </w:t>
      </w:r>
      <w:r w:rsidRPr="00985849">
        <w:rPr>
          <w:rFonts w:ascii="Palatino Linotype" w:eastAsia="Calibri" w:hAnsi="Palatino Linotype" w:cs="Tahoma"/>
          <w:b/>
          <w:bCs/>
          <w:sz w:val="22"/>
          <w:szCs w:val="22"/>
          <w:lang w:eastAsia="en-US"/>
        </w:rPr>
        <w:t xml:space="preserve">del mismo año; </w:t>
      </w:r>
      <w:r w:rsidRPr="00985849">
        <w:rPr>
          <w:rFonts w:ascii="Palatino Linotype" w:eastAsia="Calibri" w:hAnsi="Palatino Linotype" w:cs="Tahoma"/>
          <w:bCs/>
          <w:sz w:val="22"/>
          <w:szCs w:val="22"/>
          <w:lang w:eastAsia="en-US"/>
        </w:rPr>
        <w:t xml:space="preserve">lo anterior, sin contar los días </w:t>
      </w:r>
      <w:r w:rsidR="00767677">
        <w:rPr>
          <w:rFonts w:ascii="Palatino Linotype" w:eastAsia="Calibri" w:hAnsi="Palatino Linotype" w:cs="Tahoma"/>
          <w:bCs/>
          <w:sz w:val="22"/>
          <w:szCs w:val="22"/>
          <w:lang w:eastAsia="en-US"/>
        </w:rPr>
        <w:t>veinte</w:t>
      </w:r>
      <w:r w:rsidRPr="00985849">
        <w:rPr>
          <w:rFonts w:ascii="Palatino Linotype" w:eastAsia="Calibri" w:hAnsi="Palatino Linotype" w:cs="Tahoma"/>
          <w:bCs/>
          <w:sz w:val="22"/>
          <w:szCs w:val="22"/>
          <w:lang w:eastAsia="en-US"/>
        </w:rPr>
        <w:t xml:space="preserve">, </w:t>
      </w:r>
      <w:r w:rsidR="00767677">
        <w:rPr>
          <w:rFonts w:ascii="Palatino Linotype" w:eastAsia="Calibri" w:hAnsi="Palatino Linotype" w:cs="Tahoma"/>
          <w:bCs/>
          <w:sz w:val="22"/>
          <w:szCs w:val="22"/>
          <w:lang w:eastAsia="en-US"/>
        </w:rPr>
        <w:t>veintiuno</w:t>
      </w:r>
      <w:r w:rsidRPr="00985849">
        <w:rPr>
          <w:rFonts w:ascii="Palatino Linotype" w:eastAsia="Calibri" w:hAnsi="Palatino Linotype" w:cs="Tahoma"/>
          <w:bCs/>
          <w:sz w:val="22"/>
          <w:szCs w:val="22"/>
          <w:lang w:eastAsia="en-US"/>
        </w:rPr>
        <w:t xml:space="preserve">, </w:t>
      </w:r>
      <w:r w:rsidR="00767677">
        <w:rPr>
          <w:rFonts w:ascii="Palatino Linotype" w:eastAsia="Calibri" w:hAnsi="Palatino Linotype" w:cs="Tahoma"/>
          <w:bCs/>
          <w:sz w:val="22"/>
          <w:szCs w:val="22"/>
          <w:lang w:eastAsia="en-US"/>
        </w:rPr>
        <w:t xml:space="preserve">veintisiete y veintiocho de octubre, así como dos, tres y cuatro de noviembre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457A20B4"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225019CD" w14:textId="1F244D86" w:rsidR="00884053" w:rsidRPr="00985849" w:rsidRDefault="00ED0A2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Así, de la </w:t>
      </w:r>
      <w:r w:rsidR="00884053" w:rsidRPr="00985849">
        <w:rPr>
          <w:rFonts w:ascii="Palatino Linotype" w:eastAsia="Calibri" w:hAnsi="Palatino Linotype" w:cs="Tahoma"/>
          <w:bCs/>
          <w:sz w:val="22"/>
          <w:szCs w:val="22"/>
          <w:lang w:eastAsia="en-US"/>
        </w:rPr>
        <w:t>verific</w:t>
      </w:r>
      <w:r w:rsidR="00884053">
        <w:rPr>
          <w:rFonts w:ascii="Palatino Linotype" w:eastAsia="Calibri" w:hAnsi="Palatino Linotype" w:cs="Tahoma"/>
          <w:bCs/>
          <w:sz w:val="22"/>
          <w:szCs w:val="22"/>
          <w:lang w:eastAsia="en-US"/>
        </w:rPr>
        <w:t>a</w:t>
      </w:r>
      <w:r w:rsidR="00B418B8">
        <w:rPr>
          <w:rFonts w:ascii="Palatino Linotype" w:eastAsia="Calibri" w:hAnsi="Palatino Linotype" w:cs="Tahoma"/>
          <w:bCs/>
          <w:sz w:val="22"/>
          <w:szCs w:val="22"/>
          <w:lang w:eastAsia="en-US"/>
        </w:rPr>
        <w:t xml:space="preserve">ción </w:t>
      </w:r>
      <w:r w:rsidR="00884053" w:rsidRPr="00985849">
        <w:rPr>
          <w:rFonts w:ascii="Palatino Linotype" w:eastAsia="Calibri" w:hAnsi="Palatino Linotype" w:cs="Tahoma"/>
          <w:bCs/>
          <w:sz w:val="22"/>
          <w:szCs w:val="22"/>
          <w:lang w:eastAsia="en-US"/>
        </w:rPr>
        <w:t xml:space="preserve">que </w:t>
      </w:r>
      <w:r w:rsidR="00CE511F">
        <w:rPr>
          <w:rFonts w:ascii="Palatino Linotype" w:eastAsia="Calibri" w:hAnsi="Palatino Linotype" w:cs="Tahoma"/>
          <w:bCs/>
          <w:sz w:val="22"/>
          <w:szCs w:val="22"/>
          <w:lang w:eastAsia="en-US"/>
        </w:rPr>
        <w:t>hizo a</w:t>
      </w:r>
      <w:r w:rsidR="00884053" w:rsidRPr="00985849">
        <w:rPr>
          <w:rFonts w:ascii="Palatino Linotype" w:eastAsia="Calibri" w:hAnsi="Palatino Linotype" w:cs="Tahoma"/>
          <w:bCs/>
          <w:sz w:val="22"/>
          <w:szCs w:val="22"/>
          <w:lang w:eastAsia="en-US"/>
        </w:rPr>
        <w:t xml:space="preserve">l </w:t>
      </w:r>
      <w:r w:rsidR="00884053" w:rsidRPr="00985849">
        <w:rPr>
          <w:rFonts w:ascii="Palatino Linotype" w:hAnsi="Palatino Linotype" w:cs="Tahoma"/>
          <w:sz w:val="22"/>
          <w:szCs w:val="22"/>
        </w:rPr>
        <w:t>Sistema de Acceso a la Información Mexiquense (SAIMEX</w:t>
      </w:r>
      <w:r w:rsidR="00CE511F" w:rsidRPr="00985849">
        <w:rPr>
          <w:rFonts w:ascii="Palatino Linotype" w:hAnsi="Palatino Linotype" w:cs="Tahoma"/>
          <w:sz w:val="22"/>
          <w:szCs w:val="22"/>
        </w:rPr>
        <w:t>)</w:t>
      </w:r>
      <w:r w:rsidR="00CE511F">
        <w:rPr>
          <w:rFonts w:ascii="Palatino Linotype" w:hAnsi="Palatino Linotype" w:cs="Tahoma"/>
          <w:sz w:val="22"/>
          <w:szCs w:val="22"/>
        </w:rPr>
        <w:t>, se corroboró que en efecto, el Ayuntamiento de Tu</w:t>
      </w:r>
      <w:r w:rsidR="00555957">
        <w:rPr>
          <w:rFonts w:ascii="Palatino Linotype" w:hAnsi="Palatino Linotype" w:cs="Tahoma"/>
          <w:sz w:val="22"/>
          <w:szCs w:val="22"/>
        </w:rPr>
        <w:t xml:space="preserve">ltitlán, fue omiso en proporcionar respuesta al ahora </w:t>
      </w:r>
      <w:proofErr w:type="spellStart"/>
      <w:r w:rsidR="00555957">
        <w:rPr>
          <w:rFonts w:ascii="Palatino Linotype" w:hAnsi="Palatino Linotype" w:cs="Tahoma"/>
          <w:sz w:val="22"/>
          <w:szCs w:val="22"/>
        </w:rPr>
        <w:t>Recurrente</w:t>
      </w:r>
      <w:r w:rsidR="00685147">
        <w:rPr>
          <w:rFonts w:ascii="Palatino Linotype" w:hAnsi="Palatino Linotype" w:cs="Tahoma"/>
          <w:sz w:val="22"/>
          <w:szCs w:val="22"/>
        </w:rPr>
        <w:t>,</w:t>
      </w:r>
      <w:r w:rsidR="00884053" w:rsidRPr="00985849">
        <w:rPr>
          <w:rFonts w:ascii="Palatino Linotype" w:eastAsia="Calibri" w:hAnsi="Palatino Linotype" w:cs="Tahoma"/>
          <w:bCs/>
          <w:sz w:val="22"/>
          <w:szCs w:val="22"/>
          <w:lang w:eastAsia="en-US"/>
        </w:rPr>
        <w:t>ni</w:t>
      </w:r>
      <w:proofErr w:type="spellEnd"/>
      <w:r w:rsidR="00884053" w:rsidRPr="00985849">
        <w:rPr>
          <w:rFonts w:ascii="Palatino Linotype" w:eastAsia="Calibri" w:hAnsi="Palatino Linotype" w:cs="Tahoma"/>
          <w:bCs/>
          <w:sz w:val="22"/>
          <w:szCs w:val="22"/>
          <w:lang w:eastAsia="en-US"/>
        </w:rPr>
        <w:t xml:space="preserve"> solicitó una prórroga para dar contestación dentro de los plazos establecidos en el artículo 163 de la Ley de la materia, pues tenía hasta el </w:t>
      </w:r>
      <w:r w:rsidR="00767677">
        <w:rPr>
          <w:rFonts w:ascii="Palatino Linotype" w:eastAsia="Calibri" w:hAnsi="Palatino Linotype" w:cs="Tahoma"/>
          <w:bCs/>
          <w:sz w:val="22"/>
          <w:szCs w:val="22"/>
          <w:lang w:eastAsia="en-US"/>
        </w:rPr>
        <w:t xml:space="preserve">cinco de noviembre </w:t>
      </w:r>
      <w:r w:rsidR="00884053" w:rsidRPr="00985849">
        <w:rPr>
          <w:rFonts w:ascii="Palatino Linotype" w:eastAsia="Calibri" w:hAnsi="Palatino Linotype" w:cs="Tahoma"/>
          <w:bCs/>
          <w:sz w:val="22"/>
          <w:szCs w:val="22"/>
          <w:lang w:eastAsia="en-US"/>
        </w:rPr>
        <w:t xml:space="preserve">de dos mil dieciocho para notificar alguna de las dos situaciones; por lo que, resulta evidente que </w:t>
      </w:r>
      <w:r w:rsidR="00884053" w:rsidRPr="00985849">
        <w:rPr>
          <w:rFonts w:ascii="Palatino Linotype" w:eastAsia="Calibri" w:hAnsi="Palatino Linotype" w:cs="Tahoma"/>
          <w:b/>
          <w:bCs/>
          <w:sz w:val="22"/>
          <w:szCs w:val="22"/>
          <w:lang w:eastAsia="en-US"/>
        </w:rPr>
        <w:t>el agravio hecho valer por el Recurrente resulta fundado.</w:t>
      </w:r>
    </w:p>
    <w:p w14:paraId="75FA9F37" w14:textId="77777777" w:rsidR="00884053" w:rsidRDefault="00884053">
      <w:pPr>
        <w:spacing w:line="360" w:lineRule="auto"/>
        <w:ind w:right="-93"/>
        <w:jc w:val="both"/>
        <w:rPr>
          <w:rFonts w:ascii="Palatino Linotype" w:eastAsia="Calibri" w:hAnsi="Palatino Linotype" w:cs="Tahoma"/>
          <w:bCs/>
          <w:sz w:val="22"/>
          <w:szCs w:val="22"/>
          <w:lang w:eastAsia="en-US"/>
        </w:rPr>
      </w:pPr>
    </w:p>
    <w:p w14:paraId="2ABB07B4" w14:textId="49D1CE89" w:rsidR="00884053" w:rsidRPr="003E3CBF" w:rsidRDefault="00E86E4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se advirtió que e</w:t>
      </w:r>
      <w:r w:rsidR="00884053" w:rsidRPr="00F67BDF">
        <w:rPr>
          <w:rFonts w:ascii="Palatino Linotype" w:eastAsia="Calibri" w:hAnsi="Palatino Linotype" w:cs="Tahoma"/>
          <w:bCs/>
          <w:sz w:val="22"/>
          <w:szCs w:val="22"/>
          <w:lang w:eastAsia="en-US"/>
        </w:rPr>
        <w:t>l Ayuntamiento de</w:t>
      </w:r>
      <w:r w:rsidR="00884053">
        <w:rPr>
          <w:rFonts w:ascii="Palatino Linotype" w:eastAsia="Calibri" w:hAnsi="Palatino Linotype" w:cs="Tahoma"/>
          <w:bCs/>
          <w:sz w:val="22"/>
          <w:szCs w:val="22"/>
          <w:lang w:eastAsia="en-US"/>
        </w:rPr>
        <w:t xml:space="preserve"> </w:t>
      </w:r>
      <w:r w:rsidR="00E638FB">
        <w:rPr>
          <w:rFonts w:ascii="Palatino Linotype" w:eastAsia="Calibri" w:hAnsi="Palatino Linotype" w:cs="Tahoma"/>
          <w:bCs/>
          <w:sz w:val="22"/>
          <w:szCs w:val="22"/>
          <w:lang w:eastAsia="en-US"/>
        </w:rPr>
        <w:t xml:space="preserve">Tultitlán </w:t>
      </w:r>
      <w:r w:rsidR="00884053" w:rsidRPr="00F67BDF">
        <w:rPr>
          <w:rFonts w:ascii="Palatino Linotype" w:eastAsia="Calibri" w:hAnsi="Palatino Linotype" w:cs="Tahoma"/>
          <w:bCs/>
          <w:sz w:val="22"/>
          <w:szCs w:val="22"/>
          <w:lang w:eastAsia="en-US"/>
        </w:rPr>
        <w:t>turn</w:t>
      </w:r>
      <w:r w:rsidR="00E638FB">
        <w:rPr>
          <w:rFonts w:ascii="Palatino Linotype" w:eastAsia="Calibri" w:hAnsi="Palatino Linotype" w:cs="Tahoma"/>
          <w:bCs/>
          <w:sz w:val="22"/>
          <w:szCs w:val="22"/>
          <w:lang w:eastAsia="en-US"/>
        </w:rPr>
        <w:t>ó</w:t>
      </w:r>
      <w:r w:rsidR="00884053" w:rsidRPr="00F67BDF">
        <w:rPr>
          <w:rFonts w:ascii="Palatino Linotype" w:eastAsia="Calibri" w:hAnsi="Palatino Linotype" w:cs="Tahoma"/>
          <w:bCs/>
          <w:sz w:val="22"/>
          <w:szCs w:val="22"/>
          <w:lang w:eastAsia="en-US"/>
        </w:rPr>
        <w:t xml:space="preserve"> la solicitud de información, </w:t>
      </w:r>
      <w:r w:rsidR="00884053">
        <w:rPr>
          <w:rFonts w:ascii="Palatino Linotype" w:eastAsia="Calibri" w:hAnsi="Palatino Linotype" w:cs="Tahoma"/>
          <w:bCs/>
          <w:sz w:val="22"/>
          <w:szCs w:val="22"/>
          <w:lang w:eastAsia="en-US"/>
        </w:rPr>
        <w:t>a los Servidores Públicos Habilitados que pudieran atenderla</w:t>
      </w:r>
      <w:r w:rsidR="00884053" w:rsidRPr="00F67BDF">
        <w:rPr>
          <w:rFonts w:ascii="Palatino Linotype" w:eastAsia="Calibri" w:hAnsi="Palatino Linotype" w:cs="Tahoma"/>
          <w:bCs/>
          <w:sz w:val="22"/>
          <w:szCs w:val="22"/>
          <w:lang w:eastAsia="en-US"/>
        </w:rPr>
        <w:t xml:space="preserve">; </w:t>
      </w:r>
      <w:r w:rsidR="00C261FA">
        <w:rPr>
          <w:rFonts w:ascii="Palatino Linotype" w:eastAsia="Calibri" w:hAnsi="Palatino Linotype" w:cs="Tahoma"/>
          <w:bCs/>
          <w:sz w:val="22"/>
          <w:szCs w:val="22"/>
          <w:lang w:eastAsia="en-US"/>
        </w:rPr>
        <w:t>de conformidad con el</w:t>
      </w:r>
      <w:r w:rsidR="00884053" w:rsidRPr="00F67BDF">
        <w:rPr>
          <w:rFonts w:ascii="Palatino Linotype" w:hAnsi="Palatino Linotype" w:cs="Tahoma"/>
          <w:sz w:val="22"/>
          <w:szCs w:val="22"/>
        </w:rPr>
        <w:t xml:space="preserve"> </w:t>
      </w:r>
      <w:r w:rsidR="00884053" w:rsidRPr="00F67BDF">
        <w:rPr>
          <w:rFonts w:ascii="Palatino Linotype" w:hAnsi="Palatino Linotype" w:cs="Tahoma"/>
          <w:b/>
          <w:sz w:val="22"/>
          <w:szCs w:val="22"/>
        </w:rPr>
        <w:t xml:space="preserve">procedimiento de búsqueda que deben de seguir los </w:t>
      </w:r>
      <w:r w:rsidR="000A775D">
        <w:rPr>
          <w:rFonts w:ascii="Palatino Linotype" w:hAnsi="Palatino Linotype" w:cs="Tahoma"/>
          <w:b/>
          <w:sz w:val="22"/>
          <w:szCs w:val="22"/>
        </w:rPr>
        <w:t>s</w:t>
      </w:r>
      <w:r w:rsidR="00884053" w:rsidRPr="00F67BDF">
        <w:rPr>
          <w:rFonts w:ascii="Palatino Linotype" w:hAnsi="Palatino Linotype" w:cs="Tahoma"/>
          <w:b/>
          <w:sz w:val="22"/>
          <w:szCs w:val="22"/>
        </w:rPr>
        <w:t xml:space="preserve">ujetos </w:t>
      </w:r>
      <w:r w:rsidR="000A775D">
        <w:rPr>
          <w:rFonts w:ascii="Palatino Linotype" w:hAnsi="Palatino Linotype" w:cs="Tahoma"/>
          <w:b/>
          <w:sz w:val="22"/>
          <w:szCs w:val="22"/>
        </w:rPr>
        <w:t>o</w:t>
      </w:r>
      <w:r w:rsidR="00884053">
        <w:rPr>
          <w:rFonts w:ascii="Palatino Linotype" w:hAnsi="Palatino Linotype" w:cs="Tahoma"/>
          <w:b/>
          <w:sz w:val="22"/>
          <w:szCs w:val="22"/>
        </w:rPr>
        <w:t>bligado</w:t>
      </w:r>
      <w:r w:rsidR="00884053" w:rsidRPr="00F67BDF">
        <w:rPr>
          <w:rFonts w:ascii="Palatino Linotype" w:hAnsi="Palatino Linotype" w:cs="Tahoma"/>
          <w:b/>
          <w:sz w:val="22"/>
          <w:szCs w:val="22"/>
        </w:rPr>
        <w:t>s para localizar la información</w:t>
      </w:r>
      <w:r w:rsidR="00884053" w:rsidRPr="00F67BDF">
        <w:rPr>
          <w:rFonts w:ascii="Palatino Linotype" w:hAnsi="Palatino Linotype" w:cs="Tahoma"/>
          <w:sz w:val="22"/>
          <w:szCs w:val="22"/>
        </w:rPr>
        <w:t>, el cual se encuentra previsto en los artículos</w:t>
      </w:r>
      <w:r w:rsidR="00884053" w:rsidRPr="00F67BDF">
        <w:rPr>
          <w:rFonts w:ascii="Palatino Linotype" w:eastAsia="Calibri" w:hAnsi="Palatino Linotype" w:cs="Tahoma"/>
          <w:bCs/>
          <w:sz w:val="22"/>
          <w:szCs w:val="22"/>
          <w:lang w:eastAsia="en-US"/>
        </w:rPr>
        <w:t xml:space="preserve"> 160 y 162</w:t>
      </w:r>
      <w:r w:rsidR="00884053">
        <w:rPr>
          <w:rFonts w:ascii="Palatino Linotype" w:eastAsia="Calibri" w:hAnsi="Palatino Linotype" w:cs="Tahoma"/>
          <w:bCs/>
          <w:sz w:val="22"/>
          <w:szCs w:val="22"/>
          <w:lang w:eastAsia="en-US"/>
        </w:rPr>
        <w:t xml:space="preserve"> </w:t>
      </w:r>
      <w:r w:rsidR="00884053"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64234EA5" w14:textId="77777777" w:rsidR="00884053" w:rsidRDefault="00884053" w:rsidP="00CC6FF6">
      <w:pPr>
        <w:spacing w:line="360" w:lineRule="auto"/>
        <w:jc w:val="both"/>
        <w:rPr>
          <w:rFonts w:ascii="Palatino Linotype" w:hAnsi="Palatino Linotype" w:cs="Tahoma"/>
          <w:sz w:val="22"/>
          <w:szCs w:val="22"/>
          <w:lang w:val="es-MX"/>
        </w:rPr>
      </w:pPr>
    </w:p>
    <w:p w14:paraId="398CEA02" w14:textId="77777777" w:rsidR="00E638FB" w:rsidRPr="00F67BDF" w:rsidRDefault="00E638FB">
      <w:pPr>
        <w:numPr>
          <w:ilvl w:val="0"/>
          <w:numId w:val="8"/>
        </w:num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DFA0EF0" w14:textId="77777777" w:rsidR="00E638FB" w:rsidRPr="00F67BDF" w:rsidRDefault="00E638FB">
      <w:pPr>
        <w:spacing w:line="360" w:lineRule="auto"/>
        <w:ind w:left="720"/>
        <w:jc w:val="both"/>
        <w:rPr>
          <w:rFonts w:ascii="Palatino Linotype" w:eastAsia="Calibri" w:hAnsi="Palatino Linotype" w:cs="Tahoma"/>
          <w:bCs/>
          <w:sz w:val="22"/>
          <w:szCs w:val="22"/>
          <w:lang w:eastAsia="en-US"/>
        </w:rPr>
      </w:pPr>
    </w:p>
    <w:p w14:paraId="2D1C0094" w14:textId="10ED37E9" w:rsidR="00E638FB" w:rsidRPr="0070683A" w:rsidRDefault="00E638FB">
      <w:pPr>
        <w:numPr>
          <w:ilvl w:val="0"/>
          <w:numId w:val="8"/>
        </w:num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Los sujetos </w:t>
      </w:r>
      <w:r w:rsidR="00E54742">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bligado</w:t>
      </w:r>
      <w:r w:rsidRPr="00F67BDF">
        <w:rPr>
          <w:rFonts w:ascii="Palatino Linotype" w:eastAsia="Calibri" w:hAnsi="Palatino Linotype" w:cs="Tahoma"/>
          <w:bCs/>
          <w:sz w:val="22"/>
          <w:szCs w:val="22"/>
          <w:lang w:eastAsia="en-US"/>
        </w:rPr>
        <w:t xml:space="preserve">s otorgaran acceso a los documentos que se encuentren en sus archivos o que estén </w:t>
      </w:r>
      <w:r>
        <w:rPr>
          <w:rFonts w:ascii="Palatino Linotype" w:eastAsia="Calibri" w:hAnsi="Palatino Linotype" w:cs="Tahoma"/>
          <w:bCs/>
          <w:sz w:val="22"/>
          <w:szCs w:val="22"/>
          <w:lang w:eastAsia="en-US"/>
        </w:rPr>
        <w:t>Obligado</w:t>
      </w:r>
      <w:r w:rsidRPr="00F67BDF">
        <w:rPr>
          <w:rFonts w:ascii="Palatino Linotype" w:eastAsia="Calibri" w:hAnsi="Palatino Linotype" w:cs="Tahoma"/>
          <w:bCs/>
          <w:sz w:val="22"/>
          <w:szCs w:val="22"/>
          <w:lang w:eastAsia="en-US"/>
        </w:rPr>
        <w:t>s a documentar de acuerdo con sus facultades, competencias o funciones, en el formato en que el solicitante manifieste, de entre aquellos formatos existentes.</w:t>
      </w:r>
    </w:p>
    <w:p w14:paraId="264EFD1E" w14:textId="77777777" w:rsidR="00E638FB" w:rsidRDefault="00E638FB">
      <w:pPr>
        <w:spacing w:line="360" w:lineRule="auto"/>
        <w:ind w:right="-93"/>
        <w:jc w:val="both"/>
        <w:rPr>
          <w:rFonts w:ascii="Palatino Linotype" w:eastAsia="Calibri" w:hAnsi="Palatino Linotype" w:cs="Tahoma"/>
          <w:bCs/>
          <w:sz w:val="22"/>
          <w:szCs w:val="22"/>
          <w:lang w:eastAsia="en-US"/>
        </w:rPr>
      </w:pPr>
    </w:p>
    <w:p w14:paraId="3F512916" w14:textId="6C401D6B" w:rsidR="00187979" w:rsidRDefault="00E638F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sentido, el Bando Municipal</w:t>
      </w:r>
      <w:r w:rsidR="00187979">
        <w:rPr>
          <w:rFonts w:ascii="Palatino Linotype" w:eastAsia="Calibri" w:hAnsi="Palatino Linotype" w:cs="Tahoma"/>
          <w:bCs/>
          <w:sz w:val="22"/>
          <w:szCs w:val="22"/>
          <w:lang w:eastAsia="en-US"/>
        </w:rPr>
        <w:t xml:space="preserve"> Población, Territorio, Gobierno,</w:t>
      </w:r>
      <w:r>
        <w:rPr>
          <w:rFonts w:ascii="Palatino Linotype" w:eastAsia="Calibri" w:hAnsi="Palatino Linotype" w:cs="Tahoma"/>
          <w:bCs/>
          <w:sz w:val="22"/>
          <w:szCs w:val="22"/>
          <w:lang w:eastAsia="en-US"/>
        </w:rPr>
        <w:t xml:space="preserve"> de </w:t>
      </w:r>
      <w:r w:rsidR="00A33E29">
        <w:rPr>
          <w:rFonts w:ascii="Palatino Linotype" w:eastAsia="Calibri" w:hAnsi="Palatino Linotype" w:cs="Tahoma"/>
          <w:bCs/>
          <w:sz w:val="22"/>
          <w:szCs w:val="22"/>
          <w:lang w:eastAsia="en-US"/>
        </w:rPr>
        <w:t>Tultitlán</w:t>
      </w:r>
      <w:r w:rsidRPr="00240764">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Estado d</w:t>
      </w:r>
      <w:r w:rsidRPr="00240764">
        <w:rPr>
          <w:rFonts w:ascii="Palatino Linotype" w:eastAsia="Calibri" w:hAnsi="Palatino Linotype" w:cs="Tahoma"/>
          <w:bCs/>
          <w:sz w:val="22"/>
          <w:szCs w:val="22"/>
          <w:lang w:eastAsia="en-US"/>
        </w:rPr>
        <w:t>e México 2018</w:t>
      </w:r>
      <w:r>
        <w:rPr>
          <w:rFonts w:ascii="Palatino Linotype" w:eastAsia="Calibri" w:hAnsi="Palatino Linotype" w:cs="Tahoma"/>
          <w:bCs/>
          <w:sz w:val="22"/>
          <w:szCs w:val="22"/>
          <w:lang w:eastAsia="en-US"/>
        </w:rPr>
        <w:t xml:space="preserve">, en su artículo </w:t>
      </w:r>
      <w:r w:rsidR="00187979">
        <w:rPr>
          <w:rFonts w:ascii="Palatino Linotype" w:eastAsia="Calibri" w:hAnsi="Palatino Linotype" w:cs="Tahoma"/>
          <w:bCs/>
          <w:sz w:val="22"/>
          <w:szCs w:val="22"/>
          <w:lang w:eastAsia="en-US"/>
        </w:rPr>
        <w:t>35</w:t>
      </w:r>
      <w:r>
        <w:rPr>
          <w:rFonts w:ascii="Palatino Linotype" w:eastAsia="Calibri" w:hAnsi="Palatino Linotype" w:cs="Tahoma"/>
          <w:bCs/>
          <w:sz w:val="22"/>
          <w:szCs w:val="22"/>
          <w:lang w:eastAsia="en-US"/>
        </w:rPr>
        <w:t xml:space="preserve"> </w:t>
      </w:r>
      <w:r w:rsidR="00187979">
        <w:rPr>
          <w:rFonts w:ascii="Palatino Linotype" w:eastAsia="Calibri" w:hAnsi="Palatino Linotype" w:cs="Tahoma"/>
          <w:bCs/>
          <w:sz w:val="22"/>
          <w:szCs w:val="22"/>
          <w:lang w:eastAsia="en-US"/>
        </w:rPr>
        <w:t xml:space="preserve">señala que para el desarrollo de </w:t>
      </w:r>
      <w:r w:rsidR="000849EA">
        <w:rPr>
          <w:rFonts w:ascii="Palatino Linotype" w:eastAsia="Calibri" w:hAnsi="Palatino Linotype" w:cs="Tahoma"/>
          <w:bCs/>
          <w:sz w:val="22"/>
          <w:szCs w:val="22"/>
          <w:lang w:eastAsia="en-US"/>
        </w:rPr>
        <w:t>l</w:t>
      </w:r>
      <w:r w:rsidR="00187979">
        <w:rPr>
          <w:rFonts w:ascii="Palatino Linotype" w:eastAsia="Calibri" w:hAnsi="Palatino Linotype" w:cs="Tahoma"/>
          <w:bCs/>
          <w:sz w:val="22"/>
          <w:szCs w:val="22"/>
          <w:lang w:eastAsia="en-US"/>
        </w:rPr>
        <w:t>os asuntos administrativos y la prestación de los Servicios Públicos, la Administración Pública Municipal, cuenta con diferentes áreas dentro de las que se encuentra la Dirección General de Servicios Públicos.</w:t>
      </w:r>
    </w:p>
    <w:p w14:paraId="27A20BE2" w14:textId="77777777" w:rsidR="00E638FB" w:rsidRDefault="0018797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0EAE9D3E" w14:textId="77777777" w:rsidR="001F66A8" w:rsidRDefault="00E638F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en el </w:t>
      </w:r>
      <w:r w:rsidR="00187979">
        <w:rPr>
          <w:rFonts w:ascii="Palatino Linotype" w:eastAsia="Calibri" w:hAnsi="Palatino Linotype" w:cs="Tahoma"/>
          <w:bCs/>
          <w:sz w:val="22"/>
          <w:szCs w:val="22"/>
          <w:lang w:eastAsia="en-US"/>
        </w:rPr>
        <w:t>Reglamento Orgánico de la Administración Pública Municipal de Tultitlán de Mariano Escobedo</w:t>
      </w:r>
      <w:r w:rsidR="001F66A8">
        <w:rPr>
          <w:rFonts w:ascii="Palatino Linotype" w:eastAsia="Calibri" w:hAnsi="Palatino Linotype" w:cs="Tahoma"/>
          <w:bCs/>
          <w:sz w:val="22"/>
          <w:szCs w:val="22"/>
          <w:lang w:eastAsia="en-US"/>
        </w:rPr>
        <w:t xml:space="preserve">, en el artículo 48 señala a la Dirección General de Servicios Públicos como la encargada de </w:t>
      </w:r>
      <w:r w:rsidR="001F66A8" w:rsidRPr="001F66A8">
        <w:rPr>
          <w:rFonts w:ascii="Palatino Linotype" w:eastAsia="Calibri" w:hAnsi="Palatino Linotype" w:cs="Tahoma"/>
          <w:bCs/>
          <w:sz w:val="22"/>
          <w:szCs w:val="22"/>
          <w:lang w:eastAsia="en-US"/>
        </w:rPr>
        <w:t xml:space="preserve">la prestación de servicios públicos municipales de alumbrado, imagen urbana, control canino, </w:t>
      </w:r>
      <w:r w:rsidR="001F66A8" w:rsidRPr="001F66A8">
        <w:rPr>
          <w:rFonts w:ascii="Palatino Linotype" w:eastAsia="Calibri" w:hAnsi="Palatino Linotype" w:cs="Tahoma"/>
          <w:b/>
          <w:bCs/>
          <w:sz w:val="22"/>
          <w:szCs w:val="22"/>
          <w:u w:val="single"/>
          <w:lang w:eastAsia="en-US"/>
        </w:rPr>
        <w:t>recolección y</w:t>
      </w:r>
      <w:r w:rsidR="001F66A8" w:rsidRPr="001F66A8">
        <w:rPr>
          <w:rFonts w:ascii="Palatino Linotype" w:eastAsia="Calibri" w:hAnsi="Palatino Linotype" w:cs="Tahoma"/>
          <w:bCs/>
          <w:sz w:val="22"/>
          <w:szCs w:val="22"/>
          <w:lang w:eastAsia="en-US"/>
        </w:rPr>
        <w:t xml:space="preserve"> disposición final de residuos sólidos; </w:t>
      </w:r>
      <w:r w:rsidR="001F66A8" w:rsidRPr="001F66A8">
        <w:rPr>
          <w:rFonts w:ascii="Palatino Linotype" w:eastAsia="Calibri" w:hAnsi="Palatino Linotype" w:cs="Tahoma"/>
          <w:b/>
          <w:bCs/>
          <w:sz w:val="22"/>
          <w:szCs w:val="22"/>
          <w:u w:val="single"/>
          <w:lang w:eastAsia="en-US"/>
        </w:rPr>
        <w:t>limpia</w:t>
      </w:r>
      <w:r w:rsidR="001F66A8" w:rsidRPr="001F66A8">
        <w:rPr>
          <w:rFonts w:ascii="Palatino Linotype" w:eastAsia="Calibri" w:hAnsi="Palatino Linotype" w:cs="Tahoma"/>
          <w:bCs/>
          <w:sz w:val="22"/>
          <w:szCs w:val="22"/>
          <w:lang w:eastAsia="en-US"/>
        </w:rPr>
        <w:t>, panteones, parques, jardines y áreas verdes recreativas, embellecimiento y conservación de los poblados y centros urbanos; con la mayor cobertura y calidad posible, de conformidad con lo dispuesto en la Ley Orgánica, el Bando Municipal de Tultitlán de Mariano Escobedo, el presente Reglamento y demás disposiciones jurídicas aplicables.</w:t>
      </w:r>
      <w:r w:rsidR="001F66A8">
        <w:rPr>
          <w:rFonts w:ascii="Palatino Linotype" w:eastAsia="Calibri" w:hAnsi="Palatino Linotype" w:cs="Tahoma"/>
          <w:bCs/>
          <w:sz w:val="22"/>
          <w:szCs w:val="22"/>
          <w:lang w:eastAsia="en-US"/>
        </w:rPr>
        <w:t xml:space="preserve"> </w:t>
      </w:r>
    </w:p>
    <w:p w14:paraId="5BD31994" w14:textId="77777777" w:rsidR="001F66A8" w:rsidRDefault="001F66A8">
      <w:pPr>
        <w:spacing w:line="360" w:lineRule="auto"/>
        <w:ind w:right="-93"/>
        <w:jc w:val="both"/>
        <w:rPr>
          <w:rFonts w:ascii="Palatino Linotype" w:eastAsia="Calibri" w:hAnsi="Palatino Linotype" w:cs="Tahoma"/>
          <w:bCs/>
          <w:sz w:val="22"/>
          <w:szCs w:val="22"/>
          <w:lang w:eastAsia="en-US"/>
        </w:rPr>
      </w:pPr>
    </w:p>
    <w:p w14:paraId="4C893C99" w14:textId="5F64B667" w:rsidR="00BF13B1" w:rsidRDefault="00BF13B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anterior, el propio Sujeto Obligado en su Informe Justificado y como qued</w:t>
      </w:r>
      <w:r w:rsidR="00A315FF">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establecido en el Considerando Segundo </w:t>
      </w:r>
      <w:r w:rsidR="00BC3977">
        <w:rPr>
          <w:rFonts w:ascii="Palatino Linotype" w:eastAsia="Calibri" w:hAnsi="Palatino Linotype" w:cs="Tahoma"/>
          <w:bCs/>
          <w:sz w:val="22"/>
          <w:szCs w:val="22"/>
          <w:lang w:eastAsia="en-US"/>
        </w:rPr>
        <w:t>de</w:t>
      </w:r>
      <w:r w:rsidR="00605390">
        <w:rPr>
          <w:rFonts w:ascii="Palatino Linotype" w:eastAsia="Calibri" w:hAnsi="Palatino Linotype" w:cs="Tahoma"/>
          <w:bCs/>
          <w:sz w:val="22"/>
          <w:szCs w:val="22"/>
          <w:lang w:eastAsia="en-US"/>
        </w:rPr>
        <w:t xml:space="preserve"> </w:t>
      </w:r>
      <w:r w:rsidR="00BC3977">
        <w:rPr>
          <w:rFonts w:ascii="Palatino Linotype" w:eastAsia="Calibri" w:hAnsi="Palatino Linotype" w:cs="Tahoma"/>
          <w:bCs/>
          <w:sz w:val="22"/>
          <w:szCs w:val="22"/>
          <w:lang w:eastAsia="en-US"/>
        </w:rPr>
        <w:t>l</w:t>
      </w:r>
      <w:r w:rsidR="00605390">
        <w:rPr>
          <w:rFonts w:ascii="Palatino Linotype" w:eastAsia="Calibri" w:hAnsi="Palatino Linotype" w:cs="Tahoma"/>
          <w:bCs/>
          <w:sz w:val="22"/>
          <w:szCs w:val="22"/>
          <w:lang w:eastAsia="en-US"/>
        </w:rPr>
        <w:t>a</w:t>
      </w:r>
      <w:r w:rsidR="00BC3977">
        <w:rPr>
          <w:rFonts w:ascii="Palatino Linotype" w:eastAsia="Calibri" w:hAnsi="Palatino Linotype" w:cs="Tahoma"/>
          <w:bCs/>
          <w:sz w:val="22"/>
          <w:szCs w:val="22"/>
          <w:lang w:eastAsia="en-US"/>
        </w:rPr>
        <w:t xml:space="preserve"> presente </w:t>
      </w:r>
      <w:r w:rsidR="00605390">
        <w:rPr>
          <w:rFonts w:ascii="Palatino Linotype" w:eastAsia="Calibri" w:hAnsi="Palatino Linotype" w:cs="Tahoma"/>
          <w:bCs/>
          <w:sz w:val="22"/>
          <w:szCs w:val="22"/>
          <w:lang w:eastAsia="en-US"/>
        </w:rPr>
        <w:t>Resolución</w:t>
      </w:r>
      <w:r w:rsidR="00BC397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señal</w:t>
      </w:r>
      <w:r w:rsidR="00605390">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como </w:t>
      </w:r>
      <w:r w:rsidRPr="00BF13B1">
        <w:rPr>
          <w:rFonts w:ascii="Palatino Linotype" w:eastAsia="Calibri" w:hAnsi="Palatino Linotype" w:cs="Tahoma"/>
          <w:bCs/>
          <w:sz w:val="22"/>
          <w:szCs w:val="22"/>
          <w:lang w:eastAsia="en-US"/>
        </w:rPr>
        <w:t xml:space="preserve">presupuesto público </w:t>
      </w:r>
      <w:r>
        <w:rPr>
          <w:rFonts w:ascii="Palatino Linotype" w:eastAsia="Calibri" w:hAnsi="Palatino Linotype" w:cs="Tahoma"/>
          <w:bCs/>
          <w:sz w:val="22"/>
          <w:szCs w:val="22"/>
          <w:lang w:eastAsia="en-US"/>
        </w:rPr>
        <w:t xml:space="preserve">el que </w:t>
      </w:r>
      <w:r w:rsidRPr="00BF13B1">
        <w:rPr>
          <w:rFonts w:ascii="Palatino Linotype" w:eastAsia="Calibri" w:hAnsi="Palatino Linotype" w:cs="Tahoma"/>
          <w:bCs/>
          <w:sz w:val="22"/>
          <w:szCs w:val="22"/>
          <w:lang w:eastAsia="en-US"/>
        </w:rPr>
        <w:t>se le destin</w:t>
      </w:r>
      <w:r w:rsidR="00605390">
        <w:rPr>
          <w:rFonts w:ascii="Palatino Linotype" w:eastAsia="Calibri" w:hAnsi="Palatino Linotype" w:cs="Tahoma"/>
          <w:bCs/>
          <w:sz w:val="22"/>
          <w:szCs w:val="22"/>
          <w:lang w:eastAsia="en-US"/>
        </w:rPr>
        <w:t>ó</w:t>
      </w:r>
      <w:r w:rsidRPr="00BF13B1">
        <w:rPr>
          <w:rFonts w:ascii="Palatino Linotype" w:eastAsia="Calibri" w:hAnsi="Palatino Linotype" w:cs="Tahoma"/>
          <w:bCs/>
          <w:sz w:val="22"/>
          <w:szCs w:val="22"/>
          <w:lang w:eastAsia="en-US"/>
        </w:rPr>
        <w:t xml:space="preserve"> al </w:t>
      </w:r>
      <w:r w:rsidR="00BC3977" w:rsidRPr="00BF13B1">
        <w:rPr>
          <w:rFonts w:ascii="Palatino Linotype" w:eastAsia="Calibri" w:hAnsi="Palatino Linotype" w:cs="Tahoma"/>
          <w:b/>
          <w:bCs/>
          <w:sz w:val="22"/>
          <w:szCs w:val="22"/>
          <w:u w:val="single"/>
          <w:lang w:eastAsia="en-US"/>
        </w:rPr>
        <w:t xml:space="preserve">Departamento </w:t>
      </w:r>
      <w:r w:rsidRPr="00BF13B1">
        <w:rPr>
          <w:rFonts w:ascii="Palatino Linotype" w:eastAsia="Calibri" w:hAnsi="Palatino Linotype" w:cs="Tahoma"/>
          <w:b/>
          <w:bCs/>
          <w:sz w:val="22"/>
          <w:szCs w:val="22"/>
          <w:u w:val="single"/>
          <w:lang w:eastAsia="en-US"/>
        </w:rPr>
        <w:t xml:space="preserve">de </w:t>
      </w:r>
      <w:r w:rsidR="00BC3977" w:rsidRPr="00BF13B1">
        <w:rPr>
          <w:rFonts w:ascii="Palatino Linotype" w:eastAsia="Calibri" w:hAnsi="Palatino Linotype" w:cs="Tahoma"/>
          <w:b/>
          <w:bCs/>
          <w:sz w:val="22"/>
          <w:szCs w:val="22"/>
          <w:u w:val="single"/>
          <w:lang w:eastAsia="en-US"/>
        </w:rPr>
        <w:t xml:space="preserve">Recolección </w:t>
      </w:r>
      <w:r w:rsidRPr="00BF13B1">
        <w:rPr>
          <w:rFonts w:ascii="Palatino Linotype" w:eastAsia="Calibri" w:hAnsi="Palatino Linotype" w:cs="Tahoma"/>
          <w:b/>
          <w:bCs/>
          <w:sz w:val="22"/>
          <w:szCs w:val="22"/>
          <w:u w:val="single"/>
          <w:lang w:eastAsia="en-US"/>
        </w:rPr>
        <w:t xml:space="preserve">y </w:t>
      </w:r>
      <w:r w:rsidR="00BC3977" w:rsidRPr="00BF13B1">
        <w:rPr>
          <w:rFonts w:ascii="Palatino Linotype" w:eastAsia="Calibri" w:hAnsi="Palatino Linotype" w:cs="Tahoma"/>
          <w:b/>
          <w:bCs/>
          <w:sz w:val="22"/>
          <w:szCs w:val="22"/>
          <w:u w:val="single"/>
          <w:lang w:eastAsia="en-US"/>
        </w:rPr>
        <w:t xml:space="preserve">Limpia </w:t>
      </w:r>
      <w:r w:rsidRPr="00BF13B1">
        <w:rPr>
          <w:rFonts w:ascii="Palatino Linotype" w:eastAsia="Calibri" w:hAnsi="Palatino Linotype" w:cs="Tahoma"/>
          <w:b/>
          <w:bCs/>
          <w:sz w:val="22"/>
          <w:szCs w:val="22"/>
          <w:u w:val="single"/>
          <w:lang w:eastAsia="en-US"/>
        </w:rPr>
        <w:t>de la Dirección</w:t>
      </w:r>
      <w:r w:rsidR="00BC3977">
        <w:rPr>
          <w:rFonts w:ascii="Palatino Linotype" w:eastAsia="Calibri" w:hAnsi="Palatino Linotype" w:cs="Tahoma"/>
          <w:b/>
          <w:bCs/>
          <w:sz w:val="22"/>
          <w:szCs w:val="22"/>
          <w:u w:val="single"/>
          <w:lang w:eastAsia="en-US"/>
        </w:rPr>
        <w:t xml:space="preserve"> General</w:t>
      </w:r>
      <w:r w:rsidRPr="00BF13B1">
        <w:rPr>
          <w:rFonts w:ascii="Palatino Linotype" w:eastAsia="Calibri" w:hAnsi="Palatino Linotype" w:cs="Tahoma"/>
          <w:b/>
          <w:bCs/>
          <w:sz w:val="22"/>
          <w:szCs w:val="22"/>
          <w:u w:val="single"/>
          <w:lang w:eastAsia="en-US"/>
        </w:rPr>
        <w:t xml:space="preserve"> de Servi</w:t>
      </w:r>
      <w:r w:rsidR="00BC3977">
        <w:rPr>
          <w:rFonts w:ascii="Palatino Linotype" w:eastAsia="Calibri" w:hAnsi="Palatino Linotype" w:cs="Tahoma"/>
          <w:b/>
          <w:bCs/>
          <w:sz w:val="22"/>
          <w:szCs w:val="22"/>
          <w:u w:val="single"/>
          <w:lang w:eastAsia="en-US"/>
        </w:rPr>
        <w:t xml:space="preserve">cios </w:t>
      </w:r>
      <w:r w:rsidRPr="00BF13B1">
        <w:rPr>
          <w:rFonts w:ascii="Palatino Linotype" w:eastAsia="Calibri" w:hAnsi="Palatino Linotype" w:cs="Tahoma"/>
          <w:b/>
          <w:bCs/>
          <w:sz w:val="22"/>
          <w:szCs w:val="22"/>
          <w:u w:val="single"/>
          <w:lang w:eastAsia="en-US"/>
        </w:rPr>
        <w:t>Públicos</w:t>
      </w:r>
      <w:r w:rsidRPr="00BF13B1">
        <w:rPr>
          <w:rFonts w:ascii="Palatino Linotype" w:eastAsia="Calibri" w:hAnsi="Palatino Linotype" w:cs="Tahoma"/>
          <w:bCs/>
          <w:sz w:val="22"/>
          <w:szCs w:val="22"/>
          <w:lang w:eastAsia="en-US"/>
        </w:rPr>
        <w:t xml:space="preserve"> para el año 2018</w:t>
      </w:r>
      <w:r>
        <w:rPr>
          <w:rFonts w:ascii="Palatino Linotype" w:eastAsia="Calibri" w:hAnsi="Palatino Linotype" w:cs="Tahoma"/>
          <w:bCs/>
          <w:sz w:val="22"/>
          <w:szCs w:val="22"/>
          <w:lang w:eastAsia="en-US"/>
        </w:rPr>
        <w:t xml:space="preserve">, </w:t>
      </w:r>
      <w:r w:rsidR="00BC3977">
        <w:rPr>
          <w:rFonts w:ascii="Palatino Linotype" w:eastAsia="Calibri" w:hAnsi="Palatino Linotype" w:cs="Tahoma"/>
          <w:bCs/>
          <w:sz w:val="22"/>
          <w:szCs w:val="22"/>
          <w:lang w:eastAsia="en-US"/>
        </w:rPr>
        <w:t xml:space="preserve">situación </w:t>
      </w:r>
      <w:r>
        <w:rPr>
          <w:rFonts w:ascii="Palatino Linotype" w:eastAsia="Calibri" w:hAnsi="Palatino Linotype" w:cs="Tahoma"/>
          <w:bCs/>
          <w:sz w:val="22"/>
          <w:szCs w:val="22"/>
          <w:lang w:eastAsia="en-US"/>
        </w:rPr>
        <w:t>por l</w:t>
      </w:r>
      <w:r w:rsidR="00BC3977">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w:t>
      </w:r>
      <w:r w:rsidR="00BC3977">
        <w:rPr>
          <w:rFonts w:ascii="Palatino Linotype" w:eastAsia="Calibri" w:hAnsi="Palatino Linotype" w:cs="Tahoma"/>
          <w:bCs/>
          <w:sz w:val="22"/>
          <w:szCs w:val="22"/>
          <w:lang w:eastAsia="en-US"/>
        </w:rPr>
        <w:t xml:space="preserve">cual se presume que dentro de la estructura Orgánica de la Dirección General de Servicios Públicos del Ayuntamiento de Tultitlán se encuentra el Departamento de Recolección y Limpia por propia manifestación del </w:t>
      </w:r>
      <w:r>
        <w:rPr>
          <w:rFonts w:ascii="Palatino Linotype" w:eastAsia="Calibri" w:hAnsi="Palatino Linotype" w:cs="Tahoma"/>
          <w:bCs/>
          <w:sz w:val="22"/>
          <w:szCs w:val="22"/>
          <w:lang w:eastAsia="en-US"/>
        </w:rPr>
        <w:t>Sujeto Obligado</w:t>
      </w:r>
      <w:r w:rsidR="00BC3977">
        <w:rPr>
          <w:rFonts w:ascii="Palatino Linotype" w:eastAsia="Calibri" w:hAnsi="Palatino Linotype" w:cs="Tahoma"/>
          <w:bCs/>
          <w:sz w:val="22"/>
          <w:szCs w:val="22"/>
          <w:lang w:eastAsia="en-US"/>
        </w:rPr>
        <w:t>.</w:t>
      </w:r>
    </w:p>
    <w:p w14:paraId="47E6A0C2" w14:textId="77777777" w:rsidR="00BC3977" w:rsidRDefault="00BC3977">
      <w:pPr>
        <w:spacing w:line="360" w:lineRule="auto"/>
        <w:ind w:right="-93"/>
        <w:jc w:val="both"/>
        <w:rPr>
          <w:rFonts w:ascii="Palatino Linotype" w:eastAsia="Calibri" w:hAnsi="Palatino Linotype" w:cs="Tahoma"/>
          <w:b/>
          <w:bCs/>
          <w:sz w:val="22"/>
          <w:szCs w:val="22"/>
          <w:u w:val="single"/>
          <w:lang w:eastAsia="en-US"/>
        </w:rPr>
      </w:pPr>
    </w:p>
    <w:p w14:paraId="75B210E2" w14:textId="77777777" w:rsidR="00EE3DB4" w:rsidRDefault="00D86062">
      <w:pPr>
        <w:spacing w:line="360" w:lineRule="auto"/>
        <w:ind w:right="-93"/>
        <w:jc w:val="both"/>
        <w:rPr>
          <w:rFonts w:ascii="Palatino Linotype" w:eastAsia="Calibri" w:hAnsi="Palatino Linotype" w:cs="Tahoma"/>
          <w:bCs/>
          <w:iCs/>
          <w:sz w:val="22"/>
          <w:szCs w:val="22"/>
          <w:lang w:val="es-MX" w:eastAsia="es-ES_tradnl"/>
        </w:rPr>
      </w:pPr>
      <w:r w:rsidRPr="00282E14">
        <w:rPr>
          <w:rFonts w:ascii="Palatino Linotype" w:eastAsia="Calibri" w:hAnsi="Palatino Linotype" w:cs="Tahoma"/>
          <w:bCs/>
          <w:sz w:val="22"/>
          <w:szCs w:val="22"/>
          <w:lang w:eastAsia="en-US"/>
        </w:rPr>
        <w:t>Conforme</w:t>
      </w:r>
      <w:r w:rsidRPr="00D86062">
        <w:rPr>
          <w:rFonts w:ascii="Palatino Linotype" w:eastAsia="Calibri" w:hAnsi="Palatino Linotype" w:cs="Tahoma"/>
          <w:bCs/>
          <w:iCs/>
          <w:sz w:val="22"/>
          <w:szCs w:val="22"/>
          <w:lang w:val="es-MX" w:eastAsia="es-ES_tradnl"/>
        </w:rPr>
        <w:t xml:space="preserve"> a lo anterior, se advierte que el Sujeto Obligado cuenta con </w:t>
      </w:r>
      <w:r w:rsidR="00BC3977">
        <w:rPr>
          <w:rFonts w:ascii="Palatino Linotype" w:eastAsia="Calibri" w:hAnsi="Palatino Linotype" w:cs="Tahoma"/>
          <w:bCs/>
          <w:iCs/>
          <w:sz w:val="22"/>
          <w:szCs w:val="22"/>
          <w:lang w:val="es-MX" w:eastAsia="es-ES_tradnl"/>
        </w:rPr>
        <w:t>el</w:t>
      </w:r>
      <w:r w:rsidRPr="00D86062">
        <w:rPr>
          <w:rFonts w:ascii="Palatino Linotype" w:eastAsia="Calibri" w:hAnsi="Palatino Linotype" w:cs="Tahoma"/>
          <w:bCs/>
          <w:iCs/>
          <w:sz w:val="22"/>
          <w:szCs w:val="22"/>
          <w:lang w:val="es-MX" w:eastAsia="es-ES_tradnl"/>
        </w:rPr>
        <w:t xml:space="preserve"> área específica para conocer</w:t>
      </w:r>
      <w:r w:rsidR="00EE3DB4">
        <w:rPr>
          <w:rFonts w:ascii="Palatino Linotype" w:eastAsia="Calibri" w:hAnsi="Palatino Linotype" w:cs="Tahoma"/>
          <w:bCs/>
          <w:iCs/>
          <w:sz w:val="22"/>
          <w:szCs w:val="22"/>
          <w:lang w:val="es-MX" w:eastAsia="es-ES_tradnl"/>
        </w:rPr>
        <w:t xml:space="preserve"> este punto </w:t>
      </w:r>
      <w:r w:rsidRPr="00D86062">
        <w:rPr>
          <w:rFonts w:ascii="Palatino Linotype" w:eastAsia="Calibri" w:hAnsi="Palatino Linotype" w:cs="Tahoma"/>
          <w:bCs/>
          <w:iCs/>
          <w:sz w:val="22"/>
          <w:szCs w:val="22"/>
          <w:lang w:val="es-MX" w:eastAsia="es-ES_tradnl"/>
        </w:rPr>
        <w:t xml:space="preserve">de la solicitud de información, a saber, </w:t>
      </w:r>
      <w:r w:rsidRPr="00D86062">
        <w:rPr>
          <w:rFonts w:ascii="Palatino Linotype" w:eastAsia="Calibri" w:hAnsi="Palatino Linotype" w:cs="Tahoma"/>
          <w:b/>
          <w:bCs/>
          <w:iCs/>
          <w:sz w:val="22"/>
          <w:szCs w:val="22"/>
          <w:lang w:val="es-MX" w:eastAsia="es-ES_tradnl"/>
        </w:rPr>
        <w:t xml:space="preserve">la </w:t>
      </w:r>
      <w:r w:rsidR="002304A5">
        <w:rPr>
          <w:rFonts w:ascii="Palatino Linotype" w:eastAsia="Calibri" w:hAnsi="Palatino Linotype" w:cs="Tahoma"/>
          <w:b/>
          <w:bCs/>
          <w:iCs/>
          <w:sz w:val="22"/>
          <w:szCs w:val="22"/>
          <w:lang w:val="es-MX" w:eastAsia="es-ES_tradnl"/>
        </w:rPr>
        <w:t>propia Dirección General de Servicios Públicos</w:t>
      </w:r>
      <w:r w:rsidRPr="00D86062">
        <w:rPr>
          <w:rFonts w:ascii="Palatino Linotype" w:eastAsia="Calibri" w:hAnsi="Palatino Linotype" w:cs="Tahoma"/>
          <w:b/>
          <w:bCs/>
          <w:iCs/>
          <w:sz w:val="22"/>
          <w:szCs w:val="22"/>
          <w:lang w:val="es-MX" w:eastAsia="es-ES_tradnl"/>
        </w:rPr>
        <w:t>,</w:t>
      </w:r>
      <w:r w:rsidRPr="00D86062">
        <w:rPr>
          <w:rFonts w:ascii="Palatino Linotype" w:eastAsia="Calibri" w:hAnsi="Palatino Linotype" w:cs="Tahoma"/>
          <w:bCs/>
          <w:iCs/>
          <w:sz w:val="22"/>
          <w:szCs w:val="22"/>
          <w:lang w:val="es-MX" w:eastAsia="es-ES_tradnl"/>
        </w:rPr>
        <w:t xml:space="preserve"> al contar con atribuciones para </w:t>
      </w:r>
      <w:r w:rsidR="002304A5">
        <w:rPr>
          <w:rFonts w:ascii="Palatino Linotype" w:eastAsia="Calibri" w:hAnsi="Palatino Linotype" w:cs="Tahoma"/>
          <w:bCs/>
          <w:iCs/>
          <w:sz w:val="22"/>
          <w:szCs w:val="22"/>
          <w:lang w:val="es-MX" w:eastAsia="es-ES_tradnl"/>
        </w:rPr>
        <w:t xml:space="preserve">saber sobre el tema de </w:t>
      </w:r>
      <w:r w:rsidR="002304A5" w:rsidRPr="002304A5">
        <w:rPr>
          <w:rFonts w:ascii="Palatino Linotype" w:eastAsia="Calibri" w:hAnsi="Palatino Linotype" w:cs="Tahoma"/>
          <w:bCs/>
          <w:iCs/>
          <w:sz w:val="22"/>
          <w:szCs w:val="22"/>
          <w:lang w:val="es-MX" w:eastAsia="es-ES_tradnl"/>
        </w:rPr>
        <w:t>recolección y disposición final de residuos sólidos; limpia, panteones, parques, jardines y áreas verdes recreativa</w:t>
      </w:r>
      <w:r w:rsidR="002304A5">
        <w:rPr>
          <w:rFonts w:ascii="Palatino Linotype" w:eastAsia="Calibri" w:hAnsi="Palatino Linotype" w:cs="Tahoma"/>
          <w:bCs/>
          <w:iCs/>
          <w:sz w:val="22"/>
          <w:szCs w:val="22"/>
          <w:lang w:val="es-MX" w:eastAsia="es-ES_tradnl"/>
        </w:rPr>
        <w:t xml:space="preserve"> entre otras</w:t>
      </w:r>
      <w:r w:rsidR="00EE3DB4">
        <w:rPr>
          <w:rFonts w:ascii="Palatino Linotype" w:eastAsia="Calibri" w:hAnsi="Palatino Linotype" w:cs="Tahoma"/>
          <w:bCs/>
          <w:iCs/>
          <w:sz w:val="22"/>
          <w:szCs w:val="22"/>
          <w:lang w:val="es-MX" w:eastAsia="es-ES_tradnl"/>
        </w:rPr>
        <w:t>.</w:t>
      </w:r>
    </w:p>
    <w:p w14:paraId="4B3EA935" w14:textId="77777777" w:rsidR="00EE3DB4" w:rsidRDefault="00EE3DB4" w:rsidP="00CC6FF6">
      <w:pPr>
        <w:spacing w:line="360" w:lineRule="auto"/>
        <w:jc w:val="both"/>
        <w:rPr>
          <w:rFonts w:ascii="Palatino Linotype" w:eastAsia="Calibri" w:hAnsi="Palatino Linotype" w:cs="Tahoma"/>
          <w:bCs/>
          <w:iCs/>
          <w:sz w:val="22"/>
          <w:szCs w:val="22"/>
          <w:lang w:val="es-MX" w:eastAsia="es-ES_tradnl"/>
        </w:rPr>
      </w:pPr>
    </w:p>
    <w:p w14:paraId="3DEE40E1" w14:textId="2A2F0DE8" w:rsidR="004E0CBC" w:rsidRPr="00EE3DB4" w:rsidRDefault="00EE3DB4">
      <w:pPr>
        <w:spacing w:line="360" w:lineRule="auto"/>
        <w:ind w:right="-93"/>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Por lo anterior, es dable </w:t>
      </w:r>
      <w:r w:rsidRPr="002304A5">
        <w:rPr>
          <w:rFonts w:ascii="Palatino Linotype" w:eastAsia="Calibri" w:hAnsi="Palatino Linotype" w:cs="Tahoma"/>
          <w:b/>
          <w:bCs/>
          <w:iCs/>
          <w:sz w:val="22"/>
          <w:szCs w:val="22"/>
          <w:lang w:val="es-MX" w:eastAsia="es-ES_tradnl"/>
        </w:rPr>
        <w:t>ORDENAR</w:t>
      </w:r>
      <w:r>
        <w:rPr>
          <w:rFonts w:ascii="Palatino Linotype" w:eastAsia="Calibri" w:hAnsi="Palatino Linotype" w:cs="Tahoma"/>
          <w:bCs/>
          <w:iCs/>
          <w:sz w:val="22"/>
          <w:szCs w:val="22"/>
          <w:lang w:val="es-MX" w:eastAsia="es-ES_tradnl"/>
        </w:rPr>
        <w:t xml:space="preserve"> al Ayuntamiento </w:t>
      </w:r>
      <w:r w:rsidR="002304A5">
        <w:rPr>
          <w:rFonts w:ascii="Palatino Linotype" w:eastAsia="Calibri" w:hAnsi="Palatino Linotype" w:cs="Tahoma"/>
          <w:bCs/>
          <w:iCs/>
          <w:sz w:val="22"/>
          <w:szCs w:val="22"/>
          <w:lang w:val="es-MX" w:eastAsia="es-ES_tradnl"/>
        </w:rPr>
        <w:t>Tultitlán</w:t>
      </w:r>
      <w:r w:rsidRPr="00EE3DB4">
        <w:rPr>
          <w:rFonts w:ascii="Palatino Linotype" w:eastAsia="Calibri" w:hAnsi="Palatino Linotype" w:cs="Tahoma"/>
          <w:bCs/>
          <w:iCs/>
          <w:sz w:val="22"/>
          <w:szCs w:val="22"/>
          <w:lang w:val="es-MX" w:eastAsia="es-ES_tradnl"/>
        </w:rPr>
        <w:t xml:space="preserve">, previa búsqueda exhaustiva en todas las áreas competentes, otorgue </w:t>
      </w:r>
      <w:bookmarkStart w:id="1" w:name="_Hlk533193360"/>
      <w:r w:rsidR="006A7EBF">
        <w:rPr>
          <w:rFonts w:ascii="Palatino Linotype" w:eastAsia="Calibri" w:hAnsi="Palatino Linotype" w:cs="Tahoma"/>
          <w:bCs/>
          <w:iCs/>
          <w:sz w:val="22"/>
          <w:szCs w:val="22"/>
          <w:lang w:val="es-MX" w:eastAsia="es-ES_tradnl"/>
        </w:rPr>
        <w:t>el documento donde obre</w:t>
      </w:r>
      <w:r w:rsidR="0057144B">
        <w:rPr>
          <w:rFonts w:ascii="Palatino Linotype" w:eastAsia="Calibri" w:hAnsi="Palatino Linotype" w:cs="Tahoma"/>
          <w:bCs/>
          <w:iCs/>
          <w:sz w:val="22"/>
          <w:szCs w:val="22"/>
          <w:lang w:val="es-MX" w:eastAsia="es-ES_tradnl"/>
        </w:rPr>
        <w:t xml:space="preserve"> el número de</w:t>
      </w:r>
      <w:r w:rsidR="006A7EBF">
        <w:rPr>
          <w:rFonts w:ascii="Palatino Linotype" w:eastAsia="Calibri" w:hAnsi="Palatino Linotype" w:cs="Tahoma"/>
          <w:bCs/>
          <w:iCs/>
          <w:sz w:val="22"/>
          <w:szCs w:val="22"/>
          <w:lang w:val="es-MX" w:eastAsia="es-ES_tradnl"/>
        </w:rPr>
        <w:t xml:space="preserve"> </w:t>
      </w:r>
      <w:r w:rsidR="002304A5">
        <w:rPr>
          <w:rFonts w:ascii="Palatino Linotype" w:eastAsia="Calibri" w:hAnsi="Palatino Linotype" w:cs="Tahoma"/>
          <w:bCs/>
          <w:iCs/>
          <w:sz w:val="22"/>
          <w:szCs w:val="22"/>
          <w:lang w:val="es-MX" w:eastAsia="es-ES_tradnl"/>
        </w:rPr>
        <w:t xml:space="preserve">los Servidores Públicos adscritos actualmente </w:t>
      </w:r>
      <w:r w:rsidR="002304A5" w:rsidRPr="002304A5">
        <w:rPr>
          <w:rFonts w:ascii="Palatino Linotype" w:eastAsia="Calibri" w:hAnsi="Palatino Linotype" w:cs="Tahoma"/>
          <w:bCs/>
          <w:iCs/>
          <w:sz w:val="22"/>
          <w:szCs w:val="22"/>
          <w:lang w:val="es-MX" w:eastAsia="es-ES_tradnl"/>
        </w:rPr>
        <w:t>al Departamento de Recolección y Limpia de la Dirección de Servicios Públicos</w:t>
      </w:r>
      <w:r>
        <w:rPr>
          <w:rFonts w:ascii="Palatino Linotype" w:eastAsia="Calibri" w:hAnsi="Palatino Linotype" w:cs="Tahoma"/>
          <w:bCs/>
          <w:iCs/>
          <w:sz w:val="22"/>
          <w:szCs w:val="22"/>
          <w:lang w:val="es-MX" w:eastAsia="es-ES_tradnl"/>
        </w:rPr>
        <w:t>,</w:t>
      </w:r>
      <w:r w:rsidR="004E0CBC">
        <w:rPr>
          <w:rFonts w:ascii="Palatino Linotype" w:eastAsia="Calibri" w:hAnsi="Palatino Linotype" w:cs="Tahoma"/>
          <w:bCs/>
          <w:iCs/>
          <w:sz w:val="22"/>
          <w:szCs w:val="22"/>
          <w:lang w:val="es-MX" w:eastAsia="es-ES_tradnl"/>
        </w:rPr>
        <w:t xml:space="preserve"> tal y como obre en sus archivos</w:t>
      </w:r>
      <w:bookmarkEnd w:id="1"/>
      <w:r w:rsidR="004E0CBC">
        <w:rPr>
          <w:rFonts w:ascii="Palatino Linotype" w:eastAsia="Calibri" w:hAnsi="Palatino Linotype" w:cs="Tahoma"/>
          <w:bCs/>
          <w:iCs/>
          <w:sz w:val="22"/>
          <w:szCs w:val="22"/>
          <w:lang w:val="es-MX" w:eastAsia="es-ES_tradnl"/>
        </w:rPr>
        <w:t>, aten</w:t>
      </w:r>
      <w:r w:rsidR="0057144B">
        <w:rPr>
          <w:rFonts w:ascii="Palatino Linotype" w:eastAsia="Calibri" w:hAnsi="Palatino Linotype" w:cs="Tahoma"/>
          <w:bCs/>
          <w:iCs/>
          <w:sz w:val="22"/>
          <w:szCs w:val="22"/>
          <w:lang w:val="es-MX" w:eastAsia="es-ES_tradnl"/>
        </w:rPr>
        <w:t>to a</w:t>
      </w:r>
      <w:r w:rsidR="004E0CBC">
        <w:rPr>
          <w:rFonts w:ascii="Palatino Linotype" w:eastAsia="Calibri" w:hAnsi="Palatino Linotype" w:cs="Tahoma"/>
          <w:bCs/>
          <w:iCs/>
          <w:sz w:val="22"/>
          <w:szCs w:val="22"/>
          <w:lang w:val="es-MX" w:eastAsia="es-ES_tradnl"/>
        </w:rPr>
        <w:t xml:space="preserve"> lo establecido en el artículo 160 de la Ley de Transparencia y Acceso a la Información Pública del Estado de México y Municipios.</w:t>
      </w:r>
    </w:p>
    <w:p w14:paraId="783BBD6B" w14:textId="77777777" w:rsidR="00EE3DB4" w:rsidRDefault="00EE3DB4" w:rsidP="00CC6FF6">
      <w:pPr>
        <w:spacing w:line="360" w:lineRule="auto"/>
        <w:jc w:val="both"/>
        <w:rPr>
          <w:rFonts w:ascii="Palatino Linotype" w:eastAsia="Calibri" w:hAnsi="Palatino Linotype" w:cs="Tahoma"/>
          <w:bCs/>
          <w:iCs/>
          <w:sz w:val="22"/>
          <w:szCs w:val="22"/>
          <w:lang w:val="es-MX" w:eastAsia="es-ES_tradnl"/>
        </w:rPr>
      </w:pPr>
    </w:p>
    <w:p w14:paraId="26DEAF3A" w14:textId="77777777" w:rsidR="006B075A" w:rsidRPr="006B075A" w:rsidRDefault="006B075A">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14:paraId="47F51990" w14:textId="36C468C0" w:rsidR="006B075A" w:rsidRPr="006B075A" w:rsidRDefault="006B075A">
      <w:pPr>
        <w:spacing w:line="360" w:lineRule="auto"/>
        <w:ind w:right="-93"/>
        <w:jc w:val="both"/>
        <w:rPr>
          <w:rFonts w:ascii="Palatino Linotype" w:eastAsia="Calibri" w:hAnsi="Palatino Linotype" w:cs="Tahoma"/>
          <w:bCs/>
          <w:iCs/>
          <w:sz w:val="22"/>
          <w:szCs w:val="22"/>
          <w:lang w:val="es-MX" w:eastAsia="es-ES_tradnl"/>
        </w:rPr>
      </w:pPr>
      <w:r w:rsidRPr="006B075A">
        <w:rPr>
          <w:rFonts w:ascii="Palatino Linotype" w:eastAsia="Calibri" w:hAnsi="Palatino Linotype" w:cs="Tahoma"/>
          <w:bCs/>
          <w:iCs/>
          <w:sz w:val="22"/>
          <w:szCs w:val="22"/>
          <w:lang w:val="es-MX" w:eastAsia="es-ES_tradnl"/>
        </w:rPr>
        <w:t xml:space="preserve">No se deja de lado que, en virtud de que la información solicitada corresponde al </w:t>
      </w:r>
      <w:r w:rsidR="00CA136F">
        <w:rPr>
          <w:rFonts w:ascii="Palatino Linotype" w:eastAsia="Calibri" w:hAnsi="Palatino Linotype" w:cs="Tahoma"/>
          <w:bCs/>
          <w:iCs/>
          <w:sz w:val="22"/>
          <w:szCs w:val="22"/>
          <w:lang w:val="es-MX" w:eastAsia="es-ES_tradnl"/>
        </w:rPr>
        <w:t>ser</w:t>
      </w:r>
      <w:r w:rsidR="00122DE9">
        <w:rPr>
          <w:rFonts w:ascii="Palatino Linotype" w:eastAsia="Calibri" w:hAnsi="Palatino Linotype" w:cs="Tahoma"/>
          <w:bCs/>
          <w:iCs/>
          <w:sz w:val="22"/>
          <w:szCs w:val="22"/>
          <w:lang w:val="es-MX" w:eastAsia="es-ES_tradnl"/>
        </w:rPr>
        <w:t>v</w:t>
      </w:r>
      <w:r w:rsidR="00CA136F">
        <w:rPr>
          <w:rFonts w:ascii="Palatino Linotype" w:eastAsia="Calibri" w:hAnsi="Palatino Linotype" w:cs="Tahoma"/>
          <w:bCs/>
          <w:iCs/>
          <w:sz w:val="22"/>
          <w:szCs w:val="22"/>
          <w:lang w:val="es-MX" w:eastAsia="es-ES_tradnl"/>
        </w:rPr>
        <w:t>idores públicos</w:t>
      </w:r>
      <w:r w:rsidRPr="006B075A">
        <w:rPr>
          <w:rFonts w:ascii="Palatino Linotype" w:eastAsia="Calibri" w:hAnsi="Palatino Linotype" w:cs="Tahoma"/>
          <w:bCs/>
          <w:iCs/>
          <w:sz w:val="22"/>
          <w:szCs w:val="22"/>
          <w:lang w:val="es-MX" w:eastAsia="es-ES_tradnl"/>
        </w:rPr>
        <w:t xml:space="preserve">, es posible que los documentos que den cuenta de esta información, pudiera existir información clasificada, por lo que es de señalar que previo a la entrega al </w:t>
      </w:r>
      <w:r w:rsidR="00122DE9">
        <w:rPr>
          <w:rFonts w:ascii="Palatino Linotype" w:eastAsia="Calibri" w:hAnsi="Palatino Linotype" w:cs="Tahoma"/>
          <w:bCs/>
          <w:iCs/>
          <w:sz w:val="22"/>
          <w:szCs w:val="22"/>
          <w:lang w:val="es-MX" w:eastAsia="es-ES_tradnl"/>
        </w:rPr>
        <w:t>R</w:t>
      </w:r>
      <w:r w:rsidR="00122DE9" w:rsidRPr="006B075A">
        <w:rPr>
          <w:rFonts w:ascii="Palatino Linotype" w:eastAsia="Calibri" w:hAnsi="Palatino Linotype" w:cs="Tahoma"/>
          <w:bCs/>
          <w:iCs/>
          <w:sz w:val="22"/>
          <w:szCs w:val="22"/>
          <w:lang w:val="es-MX" w:eastAsia="es-ES_tradnl"/>
        </w:rPr>
        <w:t>ecurrente</w:t>
      </w:r>
      <w:r w:rsidRPr="006B075A">
        <w:rPr>
          <w:rFonts w:ascii="Palatino Linotype" w:eastAsia="Calibri" w:hAnsi="Palatino Linotype" w:cs="Tahoma"/>
          <w:bCs/>
          <w:iCs/>
          <w:sz w:val="22"/>
          <w:szCs w:val="22"/>
          <w:lang w:val="es-MX" w:eastAsia="es-ES_tradnl"/>
        </w:rPr>
        <w:t xml:space="preserve">, </w:t>
      </w:r>
      <w:r w:rsidR="00122DE9">
        <w:rPr>
          <w:rFonts w:ascii="Palatino Linotype" w:eastAsia="Calibri" w:hAnsi="Palatino Linotype" w:cs="Tahoma"/>
          <w:bCs/>
          <w:iCs/>
          <w:sz w:val="22"/>
          <w:szCs w:val="22"/>
          <w:lang w:val="es-MX" w:eastAsia="es-ES_tradnl"/>
        </w:rPr>
        <w:t xml:space="preserve">de ser el caso, </w:t>
      </w:r>
      <w:r w:rsidRPr="006B075A">
        <w:rPr>
          <w:rFonts w:ascii="Palatino Linotype" w:eastAsia="Calibri" w:hAnsi="Palatino Linotype" w:cs="Tahoma"/>
          <w:bCs/>
          <w:iCs/>
          <w:sz w:val="22"/>
          <w:szCs w:val="22"/>
          <w:lang w:val="es-MX" w:eastAsia="es-ES_tradnl"/>
        </w:rPr>
        <w:t xml:space="preserve">deberá llevarse a cabo la revisión de los documentos y </w:t>
      </w:r>
      <w:r w:rsidR="00122DE9">
        <w:rPr>
          <w:rFonts w:ascii="Palatino Linotype" w:eastAsia="Calibri" w:hAnsi="Palatino Linotype" w:cs="Tahoma"/>
          <w:bCs/>
          <w:iCs/>
          <w:sz w:val="22"/>
          <w:szCs w:val="22"/>
          <w:lang w:val="es-MX" w:eastAsia="es-ES_tradnl"/>
        </w:rPr>
        <w:t>d</w:t>
      </w:r>
      <w:r w:rsidRPr="006B075A">
        <w:rPr>
          <w:rFonts w:ascii="Palatino Linotype" w:eastAsia="Calibri" w:hAnsi="Palatino Linotype" w:cs="Tahoma"/>
          <w:bCs/>
          <w:iCs/>
          <w:sz w:val="22"/>
          <w:szCs w:val="22"/>
          <w:lang w:val="es-MX" w:eastAsia="es-ES_tradnl"/>
        </w:rPr>
        <w:t>e</w:t>
      </w:r>
      <w:r w:rsidR="00122DE9">
        <w:rPr>
          <w:rFonts w:ascii="Palatino Linotype" w:eastAsia="Calibri" w:hAnsi="Palatino Linotype" w:cs="Tahoma"/>
          <w:bCs/>
          <w:iCs/>
          <w:sz w:val="22"/>
          <w:szCs w:val="22"/>
          <w:lang w:val="es-MX" w:eastAsia="es-ES_tradnl"/>
        </w:rPr>
        <w:t xml:space="preserve"> resultar</w:t>
      </w:r>
      <w:r w:rsidRPr="006B075A">
        <w:rPr>
          <w:rFonts w:ascii="Palatino Linotype" w:eastAsia="Calibri" w:hAnsi="Palatino Linotype" w:cs="Tahoma"/>
          <w:bCs/>
          <w:iCs/>
          <w:sz w:val="22"/>
          <w:szCs w:val="22"/>
          <w:lang w:val="es-MX" w:eastAsia="es-ES_tradnl"/>
        </w:rPr>
        <w:t xml:space="preserve"> procede</w:t>
      </w:r>
      <w:r w:rsidR="00122DE9">
        <w:rPr>
          <w:rFonts w:ascii="Palatino Linotype" w:eastAsia="Calibri" w:hAnsi="Palatino Linotype" w:cs="Tahoma"/>
          <w:bCs/>
          <w:iCs/>
          <w:sz w:val="22"/>
          <w:szCs w:val="22"/>
          <w:lang w:val="es-MX" w:eastAsia="es-ES_tradnl"/>
        </w:rPr>
        <w:t>nte</w:t>
      </w:r>
      <w:r w:rsidRPr="006B075A">
        <w:rPr>
          <w:rFonts w:ascii="Palatino Linotype" w:eastAsia="Calibri" w:hAnsi="Palatino Linotype" w:cs="Tahoma"/>
          <w:bCs/>
          <w:iCs/>
          <w:sz w:val="22"/>
          <w:szCs w:val="22"/>
          <w:lang w:val="es-MX" w:eastAsia="es-ES_tradnl"/>
        </w:rPr>
        <w:t xml:space="preserve"> la entrega en versión pública, la misma deberá ser autorizada por el Comité de Información, en donde se funde y motive la clasificación de la información eliminada, de conformidad con lo previsto en el artículo 49, fracciones II y VIII</w:t>
      </w:r>
      <w:r w:rsidR="00956F13">
        <w:rPr>
          <w:rFonts w:ascii="Palatino Linotype" w:eastAsia="Calibri" w:hAnsi="Palatino Linotype" w:cs="Tahoma"/>
          <w:bCs/>
          <w:iCs/>
          <w:sz w:val="22"/>
          <w:szCs w:val="22"/>
          <w:lang w:val="es-MX" w:eastAsia="es-ES_tradnl"/>
        </w:rPr>
        <w:t>,</w:t>
      </w:r>
      <w:r w:rsidRPr="006B075A">
        <w:rPr>
          <w:rFonts w:ascii="Palatino Linotype" w:eastAsia="Calibri" w:hAnsi="Palatino Linotype" w:cs="Tahoma"/>
          <w:bCs/>
          <w:iCs/>
          <w:sz w:val="22"/>
          <w:szCs w:val="22"/>
          <w:lang w:val="es-MX"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0E28CD2" w14:textId="77777777" w:rsidR="006B075A" w:rsidRPr="00E6064D" w:rsidRDefault="006B075A" w:rsidP="00CC6FF6">
      <w:pPr>
        <w:spacing w:line="360" w:lineRule="auto"/>
        <w:jc w:val="both"/>
        <w:rPr>
          <w:rFonts w:ascii="Palatino Linotype" w:eastAsia="Calibri" w:hAnsi="Palatino Linotype" w:cs="Tahoma"/>
          <w:bCs/>
          <w:iCs/>
          <w:sz w:val="16"/>
          <w:szCs w:val="22"/>
          <w:lang w:val="es-ES_tradnl" w:eastAsia="es-ES_tradnl"/>
        </w:rPr>
      </w:pPr>
    </w:p>
    <w:p w14:paraId="2E411028" w14:textId="77777777" w:rsidR="00DA49DE" w:rsidRDefault="00D83173" w:rsidP="00CC6FF6">
      <w:pPr>
        <w:spacing w:line="360"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Pr>
          <w:rFonts w:ascii="Palatino Linotype" w:hAnsi="Palatino Linotype" w:cs="Tahoma"/>
          <w:b/>
          <w:bCs/>
          <w:sz w:val="22"/>
          <w:szCs w:val="22"/>
          <w:lang w:val="es-MX"/>
        </w:rPr>
        <w:t>EXTO</w:t>
      </w:r>
      <w:r w:rsidR="00DA49DE" w:rsidRPr="00DA49DE">
        <w:rPr>
          <w:rFonts w:ascii="Palatino Linotype" w:hAnsi="Palatino Linotype" w:cs="Tahoma"/>
          <w:b/>
          <w:bCs/>
          <w:sz w:val="22"/>
          <w:szCs w:val="22"/>
          <w:lang w:val="es-MX"/>
        </w:rPr>
        <w:t>. Decisión.</w:t>
      </w:r>
    </w:p>
    <w:p w14:paraId="1115AD65" w14:textId="77777777" w:rsidR="00DA49DE" w:rsidRPr="00E6064D" w:rsidRDefault="00DA49DE" w:rsidP="00CC6FF6">
      <w:pPr>
        <w:spacing w:line="360" w:lineRule="auto"/>
        <w:jc w:val="both"/>
        <w:rPr>
          <w:rFonts w:ascii="Palatino Linotype" w:hAnsi="Palatino Linotype" w:cs="Tahoma"/>
          <w:b/>
          <w:bCs/>
          <w:sz w:val="12"/>
          <w:szCs w:val="22"/>
          <w:lang w:val="es-MX"/>
        </w:rPr>
      </w:pPr>
    </w:p>
    <w:p w14:paraId="07A9AD86" w14:textId="3D1C7D15" w:rsidR="002304A5" w:rsidRDefault="00DA49DE">
      <w:pPr>
        <w:spacing w:line="360" w:lineRule="auto"/>
        <w:ind w:right="-93"/>
        <w:jc w:val="both"/>
        <w:rPr>
          <w:rFonts w:ascii="Palatino Linotype" w:hAnsi="Palatino Linotype" w:cs="Tahoma"/>
          <w:bCs/>
          <w:sz w:val="22"/>
          <w:szCs w:val="22"/>
          <w:lang w:val="es-MX"/>
        </w:rPr>
      </w:pPr>
      <w:r w:rsidRPr="00DA49DE">
        <w:rPr>
          <w:rFonts w:ascii="Palatino Linotype" w:hAnsi="Palatino Linotype" w:cs="Tahoma"/>
          <w:bCs/>
          <w:sz w:val="22"/>
          <w:szCs w:val="22"/>
          <w:lang w:val="es-MX"/>
        </w:rPr>
        <w:t>Con fundamento en el artículo 186, fracción I</w:t>
      </w:r>
      <w:r w:rsidR="002304A5">
        <w:rPr>
          <w:rFonts w:ascii="Palatino Linotype" w:hAnsi="Palatino Linotype" w:cs="Tahoma"/>
          <w:bCs/>
          <w:sz w:val="22"/>
          <w:szCs w:val="22"/>
          <w:lang w:val="es-MX"/>
        </w:rPr>
        <w:t>V</w:t>
      </w:r>
      <w:r w:rsidR="00956F13">
        <w:rPr>
          <w:rFonts w:ascii="Palatino Linotype" w:hAnsi="Palatino Linotype" w:cs="Tahoma"/>
          <w:bCs/>
          <w:sz w:val="22"/>
          <w:szCs w:val="22"/>
          <w:lang w:val="es-MX"/>
        </w:rPr>
        <w:t>,</w:t>
      </w:r>
      <w:r w:rsidRPr="00DA49DE">
        <w:rPr>
          <w:rFonts w:ascii="Palatino Linotype" w:hAnsi="Palatino Linotype" w:cs="Tahoma"/>
          <w:bCs/>
          <w:sz w:val="22"/>
          <w:szCs w:val="22"/>
          <w:lang w:val="es-MX"/>
        </w:rPr>
        <w:t xml:space="preserve"> de la Ley de Transparencia y Acceso a la Información Pública del Estado de México y Municipios, este Instituto </w:t>
      </w:r>
      <w:r w:rsidR="008A23CF">
        <w:rPr>
          <w:rFonts w:ascii="Palatino Linotype" w:hAnsi="Palatino Linotype" w:cs="Tahoma"/>
          <w:bCs/>
          <w:sz w:val="22"/>
          <w:szCs w:val="22"/>
          <w:lang w:val="es-MX"/>
        </w:rPr>
        <w:t>determina</w:t>
      </w:r>
      <w:r w:rsidR="008A23CF" w:rsidRPr="00DA49DE">
        <w:rPr>
          <w:rFonts w:ascii="Palatino Linotype" w:hAnsi="Palatino Linotype" w:cs="Tahoma"/>
          <w:bCs/>
          <w:sz w:val="22"/>
          <w:szCs w:val="22"/>
          <w:lang w:val="es-MX"/>
        </w:rPr>
        <w:t xml:space="preserve"> </w:t>
      </w:r>
      <w:r w:rsidRPr="00DA49DE">
        <w:rPr>
          <w:rFonts w:ascii="Palatino Linotype" w:hAnsi="Palatino Linotype" w:cs="Tahoma"/>
          <w:bCs/>
          <w:sz w:val="22"/>
          <w:szCs w:val="22"/>
          <w:lang w:val="es-MX"/>
        </w:rPr>
        <w:t xml:space="preserve">procedente </w:t>
      </w:r>
      <w:r w:rsidR="002304A5">
        <w:rPr>
          <w:rFonts w:ascii="Palatino Linotype" w:hAnsi="Palatino Linotype" w:cs="Tahoma"/>
          <w:b/>
          <w:bCs/>
          <w:sz w:val="22"/>
          <w:szCs w:val="22"/>
          <w:lang w:val="es-MX"/>
        </w:rPr>
        <w:t xml:space="preserve">ORDENAR </w:t>
      </w:r>
      <w:r w:rsidR="002304A5" w:rsidRPr="002304A5">
        <w:rPr>
          <w:rFonts w:ascii="Palatino Linotype" w:hAnsi="Palatino Linotype" w:cs="Tahoma"/>
          <w:bCs/>
          <w:sz w:val="22"/>
          <w:szCs w:val="22"/>
          <w:lang w:val="es-MX"/>
        </w:rPr>
        <w:t>al</w:t>
      </w:r>
      <w:r w:rsidR="002304A5">
        <w:rPr>
          <w:rFonts w:ascii="Palatino Linotype" w:hAnsi="Palatino Linotype" w:cs="Tahoma"/>
          <w:b/>
          <w:bCs/>
          <w:sz w:val="22"/>
          <w:szCs w:val="22"/>
          <w:lang w:val="es-MX"/>
        </w:rPr>
        <w:t xml:space="preserve"> </w:t>
      </w:r>
      <w:r w:rsidRPr="00DA49DE">
        <w:rPr>
          <w:rFonts w:ascii="Palatino Linotype" w:hAnsi="Palatino Linotype" w:cs="Tahoma"/>
          <w:bCs/>
          <w:sz w:val="22"/>
          <w:szCs w:val="22"/>
          <w:lang w:val="es-MX"/>
        </w:rPr>
        <w:t xml:space="preserve">Ayuntamiento de </w:t>
      </w:r>
      <w:r w:rsidR="002304A5">
        <w:rPr>
          <w:rFonts w:ascii="Palatino Linotype" w:hAnsi="Palatino Linotype" w:cs="Tahoma"/>
          <w:bCs/>
          <w:sz w:val="22"/>
          <w:szCs w:val="22"/>
          <w:lang w:val="es-MX"/>
        </w:rPr>
        <w:t>Tultitlán</w:t>
      </w:r>
      <w:r w:rsidRPr="00DA49DE">
        <w:rPr>
          <w:rFonts w:ascii="Palatino Linotype" w:hAnsi="Palatino Linotype" w:cs="Tahoma"/>
          <w:bCs/>
          <w:sz w:val="22"/>
          <w:szCs w:val="22"/>
          <w:lang w:val="es-MX"/>
        </w:rPr>
        <w:t xml:space="preserve">, </w:t>
      </w:r>
      <w:r w:rsidR="002304A5" w:rsidRPr="002304A5">
        <w:rPr>
          <w:rFonts w:ascii="Palatino Linotype" w:hAnsi="Palatino Linotype" w:cs="Tahoma"/>
          <w:bCs/>
          <w:sz w:val="22"/>
          <w:szCs w:val="22"/>
          <w:lang w:val="es-MX"/>
        </w:rPr>
        <w:t>previa búsqueda exhaustiva</w:t>
      </w:r>
      <w:r w:rsidR="00956F13">
        <w:rPr>
          <w:rFonts w:ascii="Palatino Linotype" w:hAnsi="Palatino Linotype" w:cs="Tahoma"/>
          <w:bCs/>
          <w:sz w:val="22"/>
          <w:szCs w:val="22"/>
          <w:lang w:val="es-MX"/>
        </w:rPr>
        <w:t xml:space="preserve"> y razonable</w:t>
      </w:r>
      <w:r w:rsidR="002304A5" w:rsidRPr="002304A5">
        <w:rPr>
          <w:rFonts w:ascii="Palatino Linotype" w:hAnsi="Palatino Linotype" w:cs="Tahoma"/>
          <w:bCs/>
          <w:sz w:val="22"/>
          <w:szCs w:val="22"/>
          <w:lang w:val="es-MX"/>
        </w:rPr>
        <w:t xml:space="preserve"> en todas las áreas competentes, otorgue </w:t>
      </w:r>
      <w:r w:rsidR="002304A5" w:rsidRPr="000870A2">
        <w:rPr>
          <w:rFonts w:ascii="Palatino Linotype" w:hAnsi="Palatino Linotype" w:cs="Tahoma"/>
          <w:bCs/>
          <w:sz w:val="22"/>
          <w:szCs w:val="22"/>
          <w:lang w:val="es-MX"/>
        </w:rPr>
        <w:t xml:space="preserve">a través del Sistema de Acceso a la Información Mexiquense (SAIMEX), </w:t>
      </w:r>
      <w:r w:rsidR="002304A5">
        <w:rPr>
          <w:rFonts w:ascii="Palatino Linotype" w:hAnsi="Palatino Linotype" w:cs="Tahoma"/>
          <w:bCs/>
          <w:sz w:val="22"/>
          <w:szCs w:val="22"/>
          <w:lang w:val="es-MX"/>
        </w:rPr>
        <w:t xml:space="preserve">de ser procedente en </w:t>
      </w:r>
      <w:r w:rsidR="002304A5" w:rsidRPr="000870A2">
        <w:rPr>
          <w:rFonts w:ascii="Palatino Linotype" w:hAnsi="Palatino Linotype" w:cs="Tahoma"/>
          <w:bCs/>
          <w:sz w:val="22"/>
          <w:szCs w:val="22"/>
          <w:lang w:val="es-MX"/>
        </w:rPr>
        <w:t>versión pública:</w:t>
      </w:r>
      <w:r w:rsidR="002304A5">
        <w:rPr>
          <w:rFonts w:ascii="Palatino Linotype" w:hAnsi="Palatino Linotype" w:cs="Tahoma"/>
          <w:bCs/>
          <w:sz w:val="22"/>
          <w:szCs w:val="22"/>
          <w:lang w:val="es-MX"/>
        </w:rPr>
        <w:t xml:space="preserve"> </w:t>
      </w:r>
    </w:p>
    <w:p w14:paraId="13729924" w14:textId="77777777" w:rsidR="002304A5" w:rsidRPr="00E6064D" w:rsidRDefault="002304A5" w:rsidP="00CC6FF6">
      <w:pPr>
        <w:spacing w:line="360" w:lineRule="auto"/>
        <w:jc w:val="both"/>
        <w:rPr>
          <w:rFonts w:ascii="Palatino Linotype" w:hAnsi="Palatino Linotype" w:cs="Tahoma"/>
          <w:bCs/>
          <w:sz w:val="14"/>
          <w:szCs w:val="22"/>
          <w:lang w:val="es-MX"/>
        </w:rPr>
      </w:pPr>
    </w:p>
    <w:p w14:paraId="2E69BB0B" w14:textId="57EFFAA0" w:rsidR="002304A5" w:rsidRPr="00F7208C" w:rsidRDefault="002304A5" w:rsidP="00CC6FF6">
      <w:pPr>
        <w:pStyle w:val="Prrafodelista"/>
        <w:numPr>
          <w:ilvl w:val="0"/>
          <w:numId w:val="11"/>
        </w:numPr>
        <w:tabs>
          <w:tab w:val="left" w:pos="4111"/>
        </w:tabs>
        <w:spacing w:line="360" w:lineRule="auto"/>
        <w:ind w:right="-93"/>
        <w:jc w:val="both"/>
        <w:rPr>
          <w:rFonts w:ascii="Palatino Linotype" w:hAnsi="Palatino Linotype" w:cs="Tahoma"/>
          <w:bCs/>
          <w:szCs w:val="22"/>
        </w:rPr>
      </w:pPr>
      <w:r w:rsidRPr="00F7208C">
        <w:rPr>
          <w:rFonts w:ascii="Palatino Linotype" w:hAnsi="Palatino Linotype" w:cs="Tahoma"/>
          <w:bCs/>
          <w:szCs w:val="22"/>
        </w:rPr>
        <w:lastRenderedPageBreak/>
        <w:t xml:space="preserve">El documento o </w:t>
      </w:r>
      <w:r w:rsidRPr="008A23CF">
        <w:rPr>
          <w:rFonts w:ascii="Palatino Linotype" w:hAnsi="Palatino Linotype" w:cs="Tahoma"/>
          <w:bCs/>
          <w:szCs w:val="22"/>
        </w:rPr>
        <w:t xml:space="preserve">documentos </w:t>
      </w:r>
      <w:r w:rsidR="00594DFF">
        <w:rPr>
          <w:rFonts w:ascii="Palatino Linotype" w:hAnsi="Palatino Linotype" w:cs="Tahoma"/>
          <w:bCs/>
          <w:szCs w:val="22"/>
        </w:rPr>
        <w:t>que den cuenta</w:t>
      </w:r>
      <w:r w:rsidR="008A23CF" w:rsidRPr="00CC6FF6">
        <w:rPr>
          <w:rFonts w:ascii="Palatino Linotype" w:hAnsi="Palatino Linotype"/>
        </w:rPr>
        <w:t xml:space="preserve"> </w:t>
      </w:r>
      <w:r w:rsidR="00594DFF">
        <w:rPr>
          <w:rFonts w:ascii="Palatino Linotype" w:hAnsi="Palatino Linotype"/>
        </w:rPr>
        <w:t>d</w:t>
      </w:r>
      <w:r w:rsidR="008A23CF" w:rsidRPr="00CC6FF6">
        <w:rPr>
          <w:rFonts w:ascii="Palatino Linotype" w:hAnsi="Palatino Linotype"/>
        </w:rPr>
        <w:t xml:space="preserve">el número de </w:t>
      </w:r>
      <w:r w:rsidRPr="008A23CF">
        <w:rPr>
          <w:rFonts w:ascii="Palatino Linotype" w:hAnsi="Palatino Linotype" w:cs="Tahoma"/>
          <w:bCs/>
          <w:szCs w:val="22"/>
        </w:rPr>
        <w:t>los Servidores</w:t>
      </w:r>
      <w:r w:rsidRPr="00F7208C">
        <w:rPr>
          <w:rFonts w:ascii="Palatino Linotype" w:hAnsi="Palatino Linotype" w:cs="Tahoma"/>
          <w:bCs/>
          <w:szCs w:val="22"/>
        </w:rPr>
        <w:t xml:space="preserve"> Públicos adscritos </w:t>
      </w:r>
      <w:r w:rsidR="00594DFF">
        <w:rPr>
          <w:rFonts w:ascii="Palatino Linotype" w:hAnsi="Palatino Linotype" w:cs="Tahoma"/>
          <w:bCs/>
          <w:szCs w:val="22"/>
        </w:rPr>
        <w:t>a la fecha de presentación de la solicitud,</w:t>
      </w:r>
      <w:r w:rsidR="00594DFF" w:rsidRPr="00F7208C">
        <w:rPr>
          <w:rFonts w:ascii="Palatino Linotype" w:hAnsi="Palatino Linotype" w:cs="Tahoma"/>
          <w:bCs/>
          <w:szCs w:val="22"/>
        </w:rPr>
        <w:t xml:space="preserve"> </w:t>
      </w:r>
      <w:r w:rsidRPr="00F7208C">
        <w:rPr>
          <w:rFonts w:ascii="Palatino Linotype" w:hAnsi="Palatino Linotype" w:cs="Tahoma"/>
          <w:bCs/>
          <w:szCs w:val="22"/>
        </w:rPr>
        <w:t xml:space="preserve">al Departamento de Recolección y Limpia de la Dirección de Servicios Públicos, tal y como obre en sus archivos </w:t>
      </w:r>
    </w:p>
    <w:p w14:paraId="29395AFB" w14:textId="77777777" w:rsidR="002304A5" w:rsidRPr="00E6064D" w:rsidRDefault="002304A5" w:rsidP="00CC6FF6">
      <w:pPr>
        <w:spacing w:line="360" w:lineRule="auto"/>
        <w:jc w:val="both"/>
        <w:rPr>
          <w:rFonts w:ascii="Palatino Linotype" w:hAnsi="Palatino Linotype" w:cs="Tahoma"/>
          <w:bCs/>
          <w:sz w:val="14"/>
          <w:szCs w:val="22"/>
        </w:rPr>
      </w:pPr>
    </w:p>
    <w:p w14:paraId="18641BB0" w14:textId="2C6EB04E" w:rsidR="00D83173" w:rsidRPr="00D83173" w:rsidRDefault="00D83173">
      <w:pPr>
        <w:spacing w:line="360" w:lineRule="auto"/>
        <w:ind w:right="-93"/>
        <w:jc w:val="both"/>
        <w:rPr>
          <w:rFonts w:ascii="Palatino Linotype" w:hAnsi="Palatino Linotype" w:cs="Tahoma"/>
          <w:bCs/>
          <w:sz w:val="22"/>
          <w:szCs w:val="22"/>
        </w:rPr>
      </w:pPr>
      <w:r w:rsidRPr="00D83173">
        <w:rPr>
          <w:rFonts w:ascii="Palatino Linotype" w:hAnsi="Palatino Linotype" w:cs="Tahoma"/>
          <w:bCs/>
          <w:sz w:val="22"/>
          <w:szCs w:val="22"/>
        </w:rPr>
        <w:t xml:space="preserve">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w:t>
      </w:r>
      <w:r w:rsidR="008D71D9">
        <w:rPr>
          <w:rFonts w:ascii="Palatino Linotype" w:hAnsi="Palatino Linotype" w:cs="Tahoma"/>
          <w:bCs/>
          <w:sz w:val="22"/>
          <w:szCs w:val="22"/>
        </w:rPr>
        <w:t>R</w:t>
      </w:r>
      <w:r w:rsidR="008D71D9" w:rsidRPr="00D83173">
        <w:rPr>
          <w:rFonts w:ascii="Palatino Linotype" w:hAnsi="Palatino Linotype" w:cs="Tahoma"/>
          <w:bCs/>
          <w:sz w:val="22"/>
          <w:szCs w:val="22"/>
        </w:rPr>
        <w:t>ecurrente</w:t>
      </w:r>
      <w:r w:rsidRPr="00D83173">
        <w:rPr>
          <w:rFonts w:ascii="Palatino Linotype" w:hAnsi="Palatino Linotype" w:cs="Tahoma"/>
          <w:bCs/>
          <w:sz w:val="22"/>
          <w:szCs w:val="22"/>
        </w:rPr>
        <w:t>, mismo que igualmente hará de su conocimiento.</w:t>
      </w:r>
    </w:p>
    <w:p w14:paraId="7B46900B" w14:textId="77777777" w:rsidR="002304A5" w:rsidRPr="00985849" w:rsidRDefault="002304A5">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5D10F4A0" w14:textId="77777777" w:rsidR="002304A5" w:rsidRPr="00985849" w:rsidRDefault="002304A5">
      <w:pPr>
        <w:spacing w:line="360" w:lineRule="auto"/>
        <w:ind w:right="-93"/>
        <w:jc w:val="both"/>
        <w:rPr>
          <w:rFonts w:ascii="Palatino Linotype" w:hAnsi="Palatino Linotype" w:cs="Tahoma"/>
          <w:b/>
          <w:sz w:val="22"/>
          <w:szCs w:val="22"/>
        </w:rPr>
      </w:pPr>
    </w:p>
    <w:p w14:paraId="6E857710" w14:textId="77777777" w:rsidR="002304A5" w:rsidRDefault="002304A5">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Tultitlán </w:t>
      </w:r>
      <w:r w:rsidRPr="00985849">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113591F5" w14:textId="77777777" w:rsidR="002304A5" w:rsidRPr="00264223" w:rsidRDefault="002304A5">
      <w:pPr>
        <w:spacing w:line="360" w:lineRule="auto"/>
        <w:ind w:right="-93"/>
        <w:jc w:val="both"/>
        <w:rPr>
          <w:rFonts w:ascii="Palatino Linotype" w:hAnsi="Palatino Linotype" w:cs="Tahoma"/>
          <w:sz w:val="22"/>
          <w:szCs w:val="22"/>
        </w:rPr>
      </w:pPr>
    </w:p>
    <w:p w14:paraId="4F2D2245" w14:textId="2D6E748F" w:rsidR="002304A5" w:rsidRPr="005C0DBE"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w:t>
      </w:r>
      <w:r w:rsidR="00D91B05">
        <w:rPr>
          <w:rFonts w:ascii="Palatino Linotype" w:eastAsia="Calibri" w:hAnsi="Palatino Linotype" w:cs="Tahoma"/>
          <w:bCs/>
          <w:sz w:val="22"/>
          <w:szCs w:val="22"/>
          <w:lang w:eastAsia="en-US"/>
        </w:rPr>
        <w:t xml:space="preserve">el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118888BC"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3DF25BB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w:t>
      </w:r>
      <w:r w:rsidRPr="00264223">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15B4E63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57F01C40"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178A868" w14:textId="77777777" w:rsidR="002304A5" w:rsidRPr="00D83173" w:rsidRDefault="002304A5" w:rsidP="00CC6FF6">
      <w:pPr>
        <w:spacing w:line="360" w:lineRule="auto"/>
        <w:jc w:val="both"/>
        <w:rPr>
          <w:rFonts w:ascii="Palatino Linotype" w:hAnsi="Palatino Linotype" w:cs="Tahoma"/>
          <w:bCs/>
          <w:sz w:val="22"/>
          <w:szCs w:val="22"/>
        </w:rPr>
      </w:pPr>
    </w:p>
    <w:p w14:paraId="7CE1597F" w14:textId="77777777" w:rsidR="002574FE" w:rsidRPr="00CE1CB8" w:rsidRDefault="002574FE" w:rsidP="00CC6FF6">
      <w:pPr>
        <w:spacing w:line="360" w:lineRule="auto"/>
        <w:jc w:val="both"/>
        <w:rPr>
          <w:rFonts w:ascii="Palatino Linotype" w:hAnsi="Palatino Linotype" w:cs="Tahoma"/>
          <w:sz w:val="22"/>
          <w:szCs w:val="22"/>
          <w:lang w:val="es-MX"/>
        </w:rPr>
      </w:pPr>
      <w:r w:rsidRPr="00CE1CB8">
        <w:rPr>
          <w:rFonts w:ascii="Palatino Linotype" w:hAnsi="Palatino Linotype" w:cs="Tahoma"/>
          <w:sz w:val="22"/>
          <w:szCs w:val="22"/>
          <w:lang w:val="es-MX"/>
        </w:rPr>
        <w:t xml:space="preserve">Por lo antes expuesto y fundado. </w:t>
      </w:r>
    </w:p>
    <w:p w14:paraId="6C33546C" w14:textId="77777777" w:rsidR="00A61283" w:rsidRDefault="00A61283" w:rsidP="00CC6FF6">
      <w:pPr>
        <w:spacing w:line="360" w:lineRule="auto"/>
        <w:jc w:val="both"/>
        <w:rPr>
          <w:rFonts w:ascii="Palatino Linotype" w:hAnsi="Palatino Linotype" w:cs="Tahoma"/>
          <w:sz w:val="22"/>
          <w:szCs w:val="22"/>
          <w:lang w:val="es-MX"/>
        </w:rPr>
      </w:pPr>
    </w:p>
    <w:p w14:paraId="42D3ED61" w14:textId="77777777" w:rsidR="00E6064D" w:rsidRPr="00CE1CB8" w:rsidRDefault="00E6064D" w:rsidP="00CC6FF6">
      <w:pPr>
        <w:spacing w:line="360" w:lineRule="auto"/>
        <w:jc w:val="both"/>
        <w:rPr>
          <w:rFonts w:ascii="Palatino Linotype" w:hAnsi="Palatino Linotype" w:cs="Tahoma"/>
          <w:sz w:val="22"/>
          <w:szCs w:val="22"/>
          <w:lang w:val="es-MX"/>
        </w:rPr>
      </w:pPr>
    </w:p>
    <w:p w14:paraId="083A93AC" w14:textId="78F0EA34" w:rsidR="00A61283" w:rsidRPr="00CE1CB8" w:rsidRDefault="009143AD" w:rsidP="00CC6FF6">
      <w:pPr>
        <w:spacing w:line="360" w:lineRule="auto"/>
        <w:jc w:val="center"/>
        <w:rPr>
          <w:rFonts w:ascii="Palatino Linotype" w:hAnsi="Palatino Linotype" w:cs="Tahoma"/>
          <w:b/>
          <w:bCs/>
          <w:sz w:val="22"/>
          <w:szCs w:val="22"/>
          <w:lang w:val="es-ES_tradnl"/>
        </w:rPr>
      </w:pP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 xml:space="preserve"> R</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00A61283" w:rsidRPr="00CE1CB8">
        <w:rPr>
          <w:rFonts w:ascii="Palatino Linotype" w:hAnsi="Palatino Linotype" w:cs="Tahoma"/>
          <w:b/>
          <w:bCs/>
          <w:sz w:val="22"/>
          <w:szCs w:val="22"/>
          <w:lang w:val="es-ES_tradnl"/>
        </w:rPr>
        <w:t>E</w:t>
      </w:r>
    </w:p>
    <w:p w14:paraId="4A3FD845" w14:textId="77777777" w:rsidR="00C039FD" w:rsidRDefault="00C039FD">
      <w:pPr>
        <w:shd w:val="clear" w:color="auto" w:fill="FFFFFF" w:themeFill="background1"/>
        <w:spacing w:line="360" w:lineRule="auto"/>
        <w:jc w:val="both"/>
        <w:rPr>
          <w:rFonts w:ascii="Palatino Linotype" w:eastAsia="Calibri" w:hAnsi="Palatino Linotype" w:cs="Tahoma"/>
          <w:b/>
          <w:bCs/>
          <w:sz w:val="22"/>
          <w:szCs w:val="22"/>
          <w:lang w:eastAsia="en-US"/>
        </w:rPr>
      </w:pPr>
    </w:p>
    <w:p w14:paraId="0E589E0B" w14:textId="017A4BB9" w:rsidR="00C039FD" w:rsidRPr="00985849" w:rsidRDefault="00C039FD">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del considerando </w:t>
      </w:r>
      <w:r>
        <w:rPr>
          <w:rFonts w:ascii="Palatino Linotype" w:eastAsia="Calibri" w:hAnsi="Palatino Linotype" w:cs="Tahoma"/>
          <w:bCs/>
          <w:sz w:val="22"/>
          <w:szCs w:val="22"/>
          <w:lang w:eastAsia="en-US"/>
        </w:rPr>
        <w:t xml:space="preserve">QUINTO </w:t>
      </w:r>
      <w:r w:rsidRPr="00985849">
        <w:rPr>
          <w:rFonts w:ascii="Palatino Linotype" w:eastAsia="Calibri" w:hAnsi="Palatino Linotype" w:cs="Tahoma"/>
          <w:bCs/>
          <w:sz w:val="22"/>
          <w:szCs w:val="22"/>
          <w:lang w:eastAsia="en-US"/>
        </w:rPr>
        <w:t>de la presente resolución.</w:t>
      </w:r>
    </w:p>
    <w:p w14:paraId="78B3D0B4" w14:textId="77777777" w:rsidR="00A61283" w:rsidRPr="00CE1CB8" w:rsidRDefault="00A61283" w:rsidP="00CC6FF6">
      <w:pPr>
        <w:spacing w:line="360" w:lineRule="auto"/>
        <w:jc w:val="both"/>
        <w:rPr>
          <w:rFonts w:ascii="Palatino Linotype" w:hAnsi="Palatino Linotype" w:cs="Tahoma"/>
          <w:b/>
          <w:bCs/>
          <w:sz w:val="22"/>
          <w:szCs w:val="22"/>
          <w:lang w:val="es-ES_tradnl"/>
        </w:rPr>
      </w:pPr>
    </w:p>
    <w:p w14:paraId="255A78E3" w14:textId="77777777" w:rsidR="00C039FD" w:rsidRDefault="00B37288">
      <w:pPr>
        <w:spacing w:line="360" w:lineRule="auto"/>
        <w:ind w:right="-93"/>
        <w:jc w:val="both"/>
        <w:rPr>
          <w:rFonts w:ascii="Palatino Linotype" w:hAnsi="Palatino Linotype" w:cs="Tahoma"/>
          <w:bCs/>
          <w:sz w:val="22"/>
          <w:szCs w:val="22"/>
          <w:lang w:val="es-MX"/>
        </w:rPr>
      </w:pPr>
      <w:r>
        <w:rPr>
          <w:rFonts w:ascii="Palatino Linotype" w:hAnsi="Palatino Linotype" w:cs="Tahoma"/>
          <w:b/>
          <w:sz w:val="22"/>
          <w:szCs w:val="22"/>
          <w:lang w:val="es-MX"/>
        </w:rPr>
        <w:t>SEGUNDO</w:t>
      </w:r>
      <w:r w:rsidR="00E2707E">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Se </w:t>
      </w:r>
      <w:r w:rsidR="00D00A03" w:rsidRPr="00CE1CB8">
        <w:rPr>
          <w:rFonts w:ascii="Palatino Linotype" w:hAnsi="Palatino Linotype" w:cs="Tahoma"/>
          <w:b/>
          <w:sz w:val="22"/>
          <w:szCs w:val="22"/>
          <w:lang w:val="es-MX"/>
        </w:rPr>
        <w:t>ORDENA</w:t>
      </w:r>
      <w:r w:rsidR="004734B8">
        <w:rPr>
          <w:rFonts w:ascii="Palatino Linotype" w:hAnsi="Palatino Linotype" w:cs="Tahoma"/>
          <w:sz w:val="22"/>
          <w:szCs w:val="22"/>
          <w:lang w:val="es-MX"/>
        </w:rPr>
        <w:t xml:space="preserve"> al</w:t>
      </w:r>
      <w:r w:rsidR="00C039FD">
        <w:rPr>
          <w:rFonts w:ascii="Palatino Linotype" w:hAnsi="Palatino Linotype" w:cs="Tahoma"/>
          <w:sz w:val="22"/>
          <w:szCs w:val="22"/>
          <w:lang w:val="es-MX"/>
        </w:rPr>
        <w:t xml:space="preserve"> </w:t>
      </w:r>
      <w:r w:rsidR="00C039FD" w:rsidRPr="00DA49DE">
        <w:rPr>
          <w:rFonts w:ascii="Palatino Linotype" w:hAnsi="Palatino Linotype" w:cs="Tahoma"/>
          <w:bCs/>
          <w:sz w:val="22"/>
          <w:szCs w:val="22"/>
          <w:lang w:val="es-MX"/>
        </w:rPr>
        <w:t xml:space="preserve">Ayuntamiento de </w:t>
      </w:r>
      <w:r w:rsidR="00C039FD">
        <w:rPr>
          <w:rFonts w:ascii="Palatino Linotype" w:hAnsi="Palatino Linotype" w:cs="Tahoma"/>
          <w:bCs/>
          <w:sz w:val="22"/>
          <w:szCs w:val="22"/>
          <w:lang w:val="es-MX"/>
        </w:rPr>
        <w:t>Tultitlán</w:t>
      </w:r>
      <w:r w:rsidR="00C039FD" w:rsidRPr="00DA49DE">
        <w:rPr>
          <w:rFonts w:ascii="Palatino Linotype" w:hAnsi="Palatino Linotype" w:cs="Tahoma"/>
          <w:bCs/>
          <w:sz w:val="22"/>
          <w:szCs w:val="22"/>
          <w:lang w:val="es-MX"/>
        </w:rPr>
        <w:t xml:space="preserve">, </w:t>
      </w:r>
      <w:r w:rsidR="00C039FD" w:rsidRPr="002304A5">
        <w:rPr>
          <w:rFonts w:ascii="Palatino Linotype" w:hAnsi="Palatino Linotype" w:cs="Tahoma"/>
          <w:bCs/>
          <w:sz w:val="22"/>
          <w:szCs w:val="22"/>
          <w:lang w:val="es-MX"/>
        </w:rPr>
        <w:t xml:space="preserve">previa búsqueda exhaustiva en todas las áreas competentes, </w:t>
      </w:r>
      <w:r w:rsidR="00C039FD" w:rsidRPr="00F7208C">
        <w:rPr>
          <w:rFonts w:ascii="Palatino Linotype" w:eastAsia="Calibri" w:hAnsi="Palatino Linotype" w:cs="Tahoma"/>
          <w:bCs/>
          <w:sz w:val="22"/>
          <w:szCs w:val="22"/>
          <w:lang w:eastAsia="en-US"/>
        </w:rPr>
        <w:t>otorgue</w:t>
      </w:r>
      <w:r w:rsidR="00C039FD" w:rsidRPr="002304A5">
        <w:rPr>
          <w:rFonts w:ascii="Palatino Linotype" w:hAnsi="Palatino Linotype" w:cs="Tahoma"/>
          <w:bCs/>
          <w:sz w:val="22"/>
          <w:szCs w:val="22"/>
          <w:lang w:val="es-MX"/>
        </w:rPr>
        <w:t xml:space="preserve"> </w:t>
      </w:r>
      <w:r w:rsidR="00C039FD" w:rsidRPr="000870A2">
        <w:rPr>
          <w:rFonts w:ascii="Palatino Linotype" w:hAnsi="Palatino Linotype" w:cs="Tahoma"/>
          <w:bCs/>
          <w:sz w:val="22"/>
          <w:szCs w:val="22"/>
          <w:lang w:val="es-MX"/>
        </w:rPr>
        <w:t xml:space="preserve">a través del Sistema de Acceso a la Información Mexiquense (SAIMEX), </w:t>
      </w:r>
      <w:r w:rsidR="00C039FD">
        <w:rPr>
          <w:rFonts w:ascii="Palatino Linotype" w:hAnsi="Palatino Linotype" w:cs="Tahoma"/>
          <w:bCs/>
          <w:sz w:val="22"/>
          <w:szCs w:val="22"/>
          <w:lang w:val="es-MX"/>
        </w:rPr>
        <w:t xml:space="preserve">de ser procedente en </w:t>
      </w:r>
      <w:r w:rsidR="00C039FD" w:rsidRPr="000870A2">
        <w:rPr>
          <w:rFonts w:ascii="Palatino Linotype" w:hAnsi="Palatino Linotype" w:cs="Tahoma"/>
          <w:bCs/>
          <w:sz w:val="22"/>
          <w:szCs w:val="22"/>
          <w:lang w:val="es-MX"/>
        </w:rPr>
        <w:t>versión pública de lo siguiente:</w:t>
      </w:r>
      <w:r w:rsidR="00C039FD">
        <w:rPr>
          <w:rFonts w:ascii="Palatino Linotype" w:hAnsi="Palatino Linotype" w:cs="Tahoma"/>
          <w:bCs/>
          <w:sz w:val="22"/>
          <w:szCs w:val="22"/>
          <w:lang w:val="es-MX"/>
        </w:rPr>
        <w:t xml:space="preserve"> </w:t>
      </w:r>
    </w:p>
    <w:p w14:paraId="1ADC5ABC" w14:textId="77777777" w:rsidR="00C039FD" w:rsidRDefault="00C039FD" w:rsidP="00CC6FF6">
      <w:pPr>
        <w:spacing w:line="360" w:lineRule="auto"/>
        <w:jc w:val="both"/>
        <w:rPr>
          <w:rFonts w:ascii="Palatino Linotype" w:hAnsi="Palatino Linotype" w:cs="Tahoma"/>
          <w:bCs/>
          <w:sz w:val="22"/>
          <w:szCs w:val="22"/>
          <w:lang w:val="es-MX"/>
        </w:rPr>
      </w:pPr>
    </w:p>
    <w:p w14:paraId="12918F9A" w14:textId="72385BE3" w:rsidR="00C039FD" w:rsidRPr="00F7208C" w:rsidRDefault="00C039FD">
      <w:pPr>
        <w:pStyle w:val="Prrafodelista"/>
        <w:numPr>
          <w:ilvl w:val="0"/>
          <w:numId w:val="11"/>
        </w:numPr>
        <w:spacing w:line="360" w:lineRule="auto"/>
        <w:ind w:right="-93"/>
        <w:jc w:val="both"/>
        <w:rPr>
          <w:rFonts w:ascii="Palatino Linotype" w:hAnsi="Palatino Linotype" w:cs="Tahoma"/>
          <w:bCs/>
          <w:szCs w:val="22"/>
        </w:rPr>
      </w:pPr>
      <w:r w:rsidRPr="00F7208C">
        <w:rPr>
          <w:rFonts w:ascii="Palatino Linotype" w:hAnsi="Palatino Linotype" w:cs="Tahoma"/>
          <w:bCs/>
          <w:szCs w:val="22"/>
        </w:rPr>
        <w:t xml:space="preserve">El documento o documentos </w:t>
      </w:r>
      <w:r w:rsidR="00CC04FB">
        <w:rPr>
          <w:rFonts w:ascii="Palatino Linotype" w:hAnsi="Palatino Linotype" w:cs="Tahoma"/>
          <w:bCs/>
          <w:szCs w:val="22"/>
        </w:rPr>
        <w:t>que den cuenta del número de</w:t>
      </w:r>
      <w:r w:rsidRPr="00F7208C">
        <w:rPr>
          <w:rFonts w:ascii="Palatino Linotype" w:hAnsi="Palatino Linotype" w:cs="Tahoma"/>
          <w:bCs/>
          <w:szCs w:val="22"/>
        </w:rPr>
        <w:t xml:space="preserve"> Servidores Públicos adscritos al Departamento de Recolección y Limpia de la Dirección de Servicios Públicos, </w:t>
      </w:r>
      <w:r w:rsidR="00BA0570">
        <w:rPr>
          <w:rFonts w:ascii="Palatino Linotype" w:hAnsi="Palatino Linotype" w:cs="Tahoma"/>
          <w:bCs/>
          <w:szCs w:val="22"/>
        </w:rPr>
        <w:t xml:space="preserve">durante la fecha de presentación de la solicitud </w:t>
      </w:r>
      <w:r w:rsidRPr="00F7208C">
        <w:rPr>
          <w:rFonts w:ascii="Palatino Linotype" w:hAnsi="Palatino Linotype" w:cs="Tahoma"/>
          <w:bCs/>
          <w:szCs w:val="22"/>
        </w:rPr>
        <w:t>tal y como obre en sus archivos</w:t>
      </w:r>
      <w:r w:rsidR="00EF6470">
        <w:rPr>
          <w:rFonts w:ascii="Palatino Linotype" w:hAnsi="Palatino Linotype" w:cs="Tahoma"/>
          <w:bCs/>
          <w:szCs w:val="22"/>
        </w:rPr>
        <w:t>.</w:t>
      </w:r>
      <w:r w:rsidRPr="00F7208C">
        <w:rPr>
          <w:rFonts w:ascii="Palatino Linotype" w:hAnsi="Palatino Linotype" w:cs="Tahoma"/>
          <w:bCs/>
          <w:szCs w:val="22"/>
        </w:rPr>
        <w:t xml:space="preserve"> </w:t>
      </w:r>
    </w:p>
    <w:p w14:paraId="753ECE59" w14:textId="77777777" w:rsidR="00C039FD" w:rsidRDefault="00C039FD" w:rsidP="00CC6FF6">
      <w:pPr>
        <w:spacing w:line="360" w:lineRule="auto"/>
        <w:jc w:val="both"/>
        <w:rPr>
          <w:rFonts w:ascii="Palatino Linotype" w:hAnsi="Palatino Linotype" w:cs="Tahoma"/>
          <w:bCs/>
          <w:sz w:val="22"/>
          <w:szCs w:val="22"/>
        </w:rPr>
      </w:pPr>
    </w:p>
    <w:p w14:paraId="057F3082" w14:textId="7729F757" w:rsidR="00C039FD" w:rsidRPr="00D83173" w:rsidRDefault="00C039FD">
      <w:pPr>
        <w:spacing w:line="360" w:lineRule="auto"/>
        <w:ind w:right="-93"/>
        <w:jc w:val="both"/>
        <w:rPr>
          <w:rFonts w:ascii="Palatino Linotype" w:hAnsi="Palatino Linotype" w:cs="Tahoma"/>
          <w:bCs/>
          <w:sz w:val="22"/>
          <w:szCs w:val="22"/>
        </w:rPr>
      </w:pPr>
      <w:r w:rsidRPr="00D83173">
        <w:rPr>
          <w:rFonts w:ascii="Palatino Linotype" w:hAnsi="Palatino Linotype" w:cs="Tahoma"/>
          <w:bCs/>
          <w:sz w:val="22"/>
          <w:szCs w:val="22"/>
        </w:rPr>
        <w:lastRenderedPageBreak/>
        <w:t>De ser necesaria la versión pública, el Sujeto Obligado deberá emitir el Acuerdo del Comité de Transparencia de conformidad a la Ley de Transparencia y Acceso a la Información Pública del Estado de México y Municipios vigente, en el que</w:t>
      </w:r>
      <w:r w:rsidR="001814E9">
        <w:rPr>
          <w:rFonts w:ascii="Palatino Linotype" w:hAnsi="Palatino Linotype" w:cs="Tahoma"/>
          <w:bCs/>
          <w:sz w:val="22"/>
          <w:szCs w:val="22"/>
        </w:rPr>
        <w:t xml:space="preserve"> se</w:t>
      </w:r>
      <w:r w:rsidRPr="00D83173">
        <w:rPr>
          <w:rFonts w:ascii="Palatino Linotype" w:hAnsi="Palatino Linotype" w:cs="Tahoma"/>
          <w:bCs/>
          <w:sz w:val="22"/>
          <w:szCs w:val="22"/>
        </w:rPr>
        <w:t xml:space="preserve"> funden y motiven las razones sobre los datos que se supriman o eliminen de los soportes documentales objeto de las versiones públicas que se formulen y se pongan a disposición del </w:t>
      </w:r>
      <w:r w:rsidR="001814E9">
        <w:rPr>
          <w:rFonts w:ascii="Palatino Linotype" w:hAnsi="Palatino Linotype" w:cs="Tahoma"/>
          <w:bCs/>
          <w:sz w:val="22"/>
          <w:szCs w:val="22"/>
        </w:rPr>
        <w:t>R</w:t>
      </w:r>
      <w:r w:rsidR="001814E9" w:rsidRPr="00D83173">
        <w:rPr>
          <w:rFonts w:ascii="Palatino Linotype" w:hAnsi="Palatino Linotype" w:cs="Tahoma"/>
          <w:bCs/>
          <w:sz w:val="22"/>
          <w:szCs w:val="22"/>
        </w:rPr>
        <w:t>ecurrente</w:t>
      </w:r>
      <w:r w:rsidRPr="00D83173">
        <w:rPr>
          <w:rFonts w:ascii="Palatino Linotype" w:hAnsi="Palatino Linotype" w:cs="Tahoma"/>
          <w:bCs/>
          <w:sz w:val="22"/>
          <w:szCs w:val="22"/>
        </w:rPr>
        <w:t>, mismo que igualmente hará de su conocimiento.</w:t>
      </w:r>
    </w:p>
    <w:p w14:paraId="7B74AE95" w14:textId="77777777" w:rsidR="00C039FD" w:rsidRDefault="00C039FD" w:rsidP="00CC6FF6">
      <w:pPr>
        <w:spacing w:line="360" w:lineRule="auto"/>
        <w:jc w:val="both"/>
        <w:rPr>
          <w:rFonts w:ascii="Palatino Linotype" w:hAnsi="Palatino Linotype" w:cs="Tahoma"/>
          <w:b/>
          <w:sz w:val="22"/>
          <w:szCs w:val="22"/>
          <w:lang w:val="es-MX"/>
        </w:rPr>
      </w:pPr>
    </w:p>
    <w:p w14:paraId="465A95A5" w14:textId="2002C9C1" w:rsidR="004734B8" w:rsidRPr="004734B8" w:rsidRDefault="00523A96">
      <w:pPr>
        <w:spacing w:line="360" w:lineRule="auto"/>
        <w:ind w:right="-93"/>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00D00A03" w:rsidRPr="00CE1CB8">
        <w:rPr>
          <w:rFonts w:ascii="Palatino Linotype" w:hAnsi="Palatino Linotype" w:cs="Tahoma"/>
          <w:b/>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 xml:space="preserve">la presente </w:t>
      </w:r>
      <w:r w:rsidR="00010A50">
        <w:rPr>
          <w:rFonts w:ascii="Palatino Linotype" w:hAnsi="Palatino Linotype" w:cs="Tahoma"/>
          <w:sz w:val="22"/>
          <w:szCs w:val="22"/>
          <w:lang w:val="es-MX"/>
        </w:rPr>
        <w:t>R</w:t>
      </w:r>
      <w:r w:rsidR="00010A50" w:rsidRPr="004734B8">
        <w:rPr>
          <w:rFonts w:ascii="Palatino Linotype" w:hAnsi="Palatino Linotype" w:cs="Tahoma"/>
          <w:sz w:val="22"/>
          <w:szCs w:val="22"/>
          <w:lang w:val="es-MX"/>
        </w:rPr>
        <w:t xml:space="preserve">esolución </w:t>
      </w:r>
      <w:r w:rsidR="004734B8" w:rsidRPr="004734B8">
        <w:rPr>
          <w:rFonts w:ascii="Palatino Linotype" w:hAnsi="Palatino Linotype" w:cs="Tahoma"/>
          <w:sz w:val="22"/>
          <w:szCs w:val="22"/>
          <w:lang w:val="es-MX"/>
        </w:rPr>
        <w:t>al Titular de la Unidad de Transparencia del Sujeto Obligado, para que conforme al artículo 186</w:t>
      </w:r>
      <w:r w:rsidR="00010A50">
        <w:rPr>
          <w:rFonts w:ascii="Palatino Linotype" w:hAnsi="Palatino Linotype" w:cs="Tahoma"/>
          <w:sz w:val="22"/>
          <w:szCs w:val="22"/>
          <w:lang w:val="es-MX"/>
        </w:rPr>
        <w:t>,</w:t>
      </w:r>
      <w:r w:rsidR="004734B8" w:rsidRPr="004734B8">
        <w:rPr>
          <w:rFonts w:ascii="Palatino Linotype" w:hAnsi="Palatino Linotype" w:cs="Tahoma"/>
          <w:sz w:val="22"/>
          <w:szCs w:val="22"/>
          <w:lang w:val="es-MX"/>
        </w:rPr>
        <w:t xml:space="preserve"> último párrafo, 189 segundo párrafo y 194 de la Ley de Transparencia y Acceso a la Información Pública del Estado de México y Municipios; dé cumplimiento a lo </w:t>
      </w:r>
      <w:r w:rsidR="004734B8" w:rsidRPr="00F7208C">
        <w:rPr>
          <w:rFonts w:ascii="Palatino Linotype" w:hAnsi="Palatino Linotype" w:cs="Tahoma"/>
          <w:bCs/>
          <w:sz w:val="22"/>
          <w:szCs w:val="22"/>
        </w:rPr>
        <w:t>ordenado</w:t>
      </w:r>
      <w:r w:rsidR="004734B8" w:rsidRPr="004734B8">
        <w:rPr>
          <w:rFonts w:ascii="Palatino Linotype" w:hAnsi="Palatino Linotype" w:cs="Tahoma"/>
          <w:sz w:val="22"/>
          <w:szCs w:val="22"/>
          <w:lang w:val="es-MX"/>
        </w:rPr>
        <w:t xml:space="preserve"> dentro del plazo de diez días hábiles, e informe a este Instituto en un plazo de tres días hábiles siguientes sobre el cumplimiento dado a la presente.</w:t>
      </w:r>
    </w:p>
    <w:p w14:paraId="1C2BBD2D" w14:textId="77777777" w:rsidR="00D00A03" w:rsidRPr="00CE1CB8" w:rsidRDefault="00D00A03" w:rsidP="00CC6FF6">
      <w:pPr>
        <w:spacing w:line="360" w:lineRule="auto"/>
        <w:jc w:val="both"/>
        <w:rPr>
          <w:rFonts w:ascii="Palatino Linotype" w:hAnsi="Palatino Linotype" w:cs="Tahoma"/>
          <w:sz w:val="22"/>
          <w:szCs w:val="22"/>
          <w:lang w:val="es-MX"/>
        </w:rPr>
      </w:pPr>
    </w:p>
    <w:p w14:paraId="55051FD8" w14:textId="528CE2EA" w:rsidR="00523A96" w:rsidRDefault="00523A96">
      <w:pPr>
        <w:spacing w:line="360" w:lineRule="auto"/>
        <w:ind w:right="-93"/>
        <w:jc w:val="both"/>
        <w:rPr>
          <w:rFonts w:ascii="Palatino Linotype" w:hAnsi="Palatino Linotype" w:cs="Tahoma"/>
          <w:sz w:val="22"/>
          <w:szCs w:val="22"/>
          <w:lang w:val="es-MX"/>
        </w:rPr>
      </w:pPr>
      <w:r>
        <w:rPr>
          <w:rFonts w:ascii="Palatino Linotype" w:hAnsi="Palatino Linotype" w:cs="Tahoma"/>
          <w:b/>
          <w:sz w:val="22"/>
          <w:szCs w:val="22"/>
          <w:lang w:val="es-MX"/>
        </w:rPr>
        <w:t>CUARTO</w:t>
      </w:r>
      <w:r w:rsidR="004734B8">
        <w:rPr>
          <w:rFonts w:ascii="Palatino Linotype" w:hAnsi="Palatino Linotype" w:cs="Tahoma"/>
          <w:b/>
          <w:sz w:val="22"/>
          <w:szCs w:val="22"/>
          <w:lang w:val="es-MX"/>
        </w:rPr>
        <w:t>.</w:t>
      </w:r>
      <w:r w:rsidR="00D00A03" w:rsidRPr="00CE1CB8">
        <w:rPr>
          <w:rFonts w:ascii="Palatino Linotype" w:hAnsi="Palatino Linotype" w:cs="Tahoma"/>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érminos de las leyes aplicables</w:t>
      </w:r>
      <w:r w:rsidRPr="007D59E4">
        <w:rPr>
          <w:rFonts w:ascii="Palatino Linotype" w:hAnsi="Palatino Linotype" w:cs="Tahoma"/>
          <w:sz w:val="22"/>
          <w:szCs w:val="22"/>
          <w:lang w:val="es-MX"/>
        </w:rPr>
        <w:t>.</w:t>
      </w:r>
    </w:p>
    <w:p w14:paraId="05C5F7DB" w14:textId="16C24BBA" w:rsidR="00A45B47" w:rsidRDefault="00A45B47">
      <w:pPr>
        <w:spacing w:line="360" w:lineRule="auto"/>
        <w:ind w:right="-93"/>
        <w:jc w:val="both"/>
        <w:rPr>
          <w:rFonts w:ascii="Palatino Linotype" w:hAnsi="Palatino Linotype" w:cs="Tahoma"/>
          <w:sz w:val="22"/>
          <w:szCs w:val="22"/>
          <w:lang w:val="es-MX"/>
        </w:rPr>
      </w:pPr>
    </w:p>
    <w:p w14:paraId="48CBAE9D" w14:textId="77777777" w:rsidR="009C4FB8" w:rsidRPr="00985849" w:rsidRDefault="009C4FB8" w:rsidP="009C4FB8">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Octavo</w:t>
      </w:r>
      <w:r w:rsidRPr="00985849">
        <w:rPr>
          <w:rFonts w:ascii="Palatino Linotype" w:eastAsia="Calibri" w:hAnsi="Palatino Linotype" w:cs="Tahoma"/>
          <w:bCs/>
          <w:sz w:val="22"/>
          <w:szCs w:val="22"/>
          <w:lang w:val="es-ES_tradnl" w:eastAsia="en-US"/>
        </w:rPr>
        <w:t xml:space="preserve"> de la presente resolución.</w:t>
      </w:r>
    </w:p>
    <w:p w14:paraId="40A379A9" w14:textId="77777777" w:rsidR="004734B8" w:rsidRPr="004734B8" w:rsidRDefault="004734B8" w:rsidP="00CC6FF6">
      <w:pPr>
        <w:spacing w:line="360" w:lineRule="auto"/>
        <w:jc w:val="both"/>
        <w:rPr>
          <w:rFonts w:ascii="Palatino Linotype" w:hAnsi="Palatino Linotype" w:cs="Tahoma"/>
          <w:sz w:val="22"/>
          <w:szCs w:val="22"/>
          <w:lang w:val="es-MX"/>
        </w:rPr>
      </w:pPr>
    </w:p>
    <w:p w14:paraId="5A7F1A37" w14:textId="77777777" w:rsidR="004734B8" w:rsidRPr="000478BE" w:rsidRDefault="00113539">
      <w:pPr>
        <w:spacing w:line="360" w:lineRule="auto"/>
        <w:ind w:right="-93"/>
        <w:jc w:val="both"/>
        <w:rPr>
          <w:rFonts w:ascii="Palatino Linotype" w:hAnsi="Palatino Linotype" w:cs="Tahoma"/>
          <w:sz w:val="22"/>
          <w:szCs w:val="22"/>
          <w:lang w:eastAsia="es-MX"/>
        </w:rPr>
      </w:pPr>
      <w:r w:rsidRPr="000478BE">
        <w:rPr>
          <w:rFonts w:ascii="Palatino Linotype" w:hAnsi="Palatino Linotype" w:cs="Tahoma"/>
          <w:sz w:val="22"/>
          <w:szCs w:val="22"/>
          <w:lang w:eastAsia="es-MX"/>
        </w:rPr>
        <w:t xml:space="preserve">ASÍ LO RESUELVE, POR </w:t>
      </w:r>
      <w:r w:rsidR="00D83173" w:rsidRPr="000478BE">
        <w:rPr>
          <w:rFonts w:ascii="Palatino Linotype" w:hAnsi="Palatino Linotype" w:cs="Tahoma"/>
          <w:b/>
          <w:sz w:val="22"/>
          <w:szCs w:val="22"/>
          <w:lang w:eastAsia="es-MX"/>
        </w:rPr>
        <w:t>UNANIMIDAD</w:t>
      </w:r>
      <w:r w:rsidR="004734B8" w:rsidRPr="000478BE">
        <w:rPr>
          <w:rFonts w:ascii="Palatino Linotype" w:hAnsi="Palatino Linotype" w:cs="Tahoma"/>
          <w:sz w:val="22"/>
          <w:szCs w:val="22"/>
          <w:lang w:eastAsia="es-MX"/>
        </w:rPr>
        <w:t xml:space="preserve"> DE VOTOS EL PLENO DEL INSTITUTO DE TRANSPARENCIA, ACCESO A LA INFORMACIÓN PÚBLICA Y PROTECCIÓN DE </w:t>
      </w:r>
      <w:r w:rsidR="004734B8" w:rsidRPr="000478BE">
        <w:rPr>
          <w:rFonts w:ascii="Palatino Linotype" w:hAnsi="Palatino Linotype" w:cs="Tahoma"/>
          <w:sz w:val="22"/>
          <w:szCs w:val="22"/>
          <w:lang w:eastAsia="es-MX"/>
        </w:rPr>
        <w:lastRenderedPageBreak/>
        <w:t xml:space="preserve">DATOS PERSONALES DEL ESTADO DE MÉXICO Y MUNICIPIOS, CONFORMADO POR LOS COMISIONADOS ZULEMA MARTÍNEZ SÁNCHEZ, EVA ABAID YAPUR, JOSÉ </w:t>
      </w:r>
      <w:r w:rsidR="004734B8" w:rsidRPr="000478BE">
        <w:rPr>
          <w:rFonts w:ascii="Palatino Linotype" w:hAnsi="Palatino Linotype" w:cs="Tahoma"/>
          <w:sz w:val="22"/>
          <w:szCs w:val="22"/>
          <w:lang w:val="es-MX"/>
        </w:rPr>
        <w:t>GUADALUPE</w:t>
      </w:r>
      <w:r w:rsidR="004734B8" w:rsidRPr="000478BE">
        <w:rPr>
          <w:rFonts w:ascii="Palatino Linotype" w:hAnsi="Palatino Linotype" w:cs="Tahoma"/>
          <w:sz w:val="22"/>
          <w:szCs w:val="22"/>
          <w:lang w:eastAsia="es-MX"/>
        </w:rPr>
        <w:t xml:space="preserve"> LUNA HERNÁNDEZ, JAVIER MARTÍNEZ CRUZ</w:t>
      </w:r>
      <w:r w:rsidRPr="000478BE">
        <w:rPr>
          <w:rFonts w:ascii="Palatino Linotype" w:hAnsi="Palatino Linotype" w:cs="Tahoma"/>
          <w:sz w:val="22"/>
          <w:szCs w:val="22"/>
          <w:lang w:eastAsia="es-MX"/>
        </w:rPr>
        <w:t xml:space="preserve"> </w:t>
      </w:r>
      <w:r w:rsidR="004734B8" w:rsidRPr="000478BE">
        <w:rPr>
          <w:rFonts w:ascii="Palatino Linotype" w:hAnsi="Palatino Linotype" w:cs="Tahoma"/>
          <w:sz w:val="22"/>
          <w:szCs w:val="22"/>
          <w:lang w:eastAsia="es-MX"/>
        </w:rPr>
        <w:t>Y LUIS GUSTAVO</w:t>
      </w:r>
      <w:r w:rsidR="00EF12D0" w:rsidRPr="000478BE">
        <w:rPr>
          <w:rFonts w:ascii="Palatino Linotype" w:hAnsi="Palatino Linotype" w:cs="Tahoma"/>
          <w:sz w:val="22"/>
          <w:szCs w:val="22"/>
          <w:lang w:eastAsia="es-MX"/>
        </w:rPr>
        <w:t xml:space="preserve"> PARRA NORIEGA, EN LA </w:t>
      </w:r>
      <w:r w:rsidR="00C039FD" w:rsidRPr="000478BE">
        <w:rPr>
          <w:rFonts w:ascii="Palatino Linotype" w:hAnsi="Palatino Linotype" w:cs="Tahoma"/>
          <w:sz w:val="22"/>
          <w:szCs w:val="22"/>
          <w:lang w:eastAsia="es-MX"/>
        </w:rPr>
        <w:t xml:space="preserve">SEGUNDA </w:t>
      </w:r>
      <w:r w:rsidR="004734B8" w:rsidRPr="000478BE">
        <w:rPr>
          <w:rFonts w:ascii="Palatino Linotype" w:hAnsi="Palatino Linotype" w:cs="Tahoma"/>
          <w:sz w:val="22"/>
          <w:szCs w:val="22"/>
          <w:lang w:eastAsia="es-MX"/>
        </w:rPr>
        <w:t xml:space="preserve">SESIÓN ORDINARIA CELEBRADA EL </w:t>
      </w:r>
      <w:r w:rsidR="00C039FD" w:rsidRPr="000478BE">
        <w:rPr>
          <w:rFonts w:ascii="Palatino Linotype" w:hAnsi="Palatino Linotype" w:cs="Tahoma"/>
          <w:sz w:val="22"/>
          <w:szCs w:val="22"/>
          <w:lang w:eastAsia="es-MX"/>
        </w:rPr>
        <w:t xml:space="preserve">DIECISÉIS DE ENERO </w:t>
      </w:r>
      <w:r w:rsidR="004734B8" w:rsidRPr="000478BE">
        <w:rPr>
          <w:rFonts w:ascii="Palatino Linotype" w:hAnsi="Palatino Linotype" w:cs="Tahoma"/>
          <w:sz w:val="22"/>
          <w:szCs w:val="22"/>
          <w:lang w:eastAsia="es-MX"/>
        </w:rPr>
        <w:t>DE DOS MIL DIECI</w:t>
      </w:r>
      <w:r w:rsidR="00C039FD" w:rsidRPr="000478BE">
        <w:rPr>
          <w:rFonts w:ascii="Palatino Linotype" w:hAnsi="Palatino Linotype" w:cs="Tahoma"/>
          <w:sz w:val="22"/>
          <w:szCs w:val="22"/>
          <w:lang w:eastAsia="es-MX"/>
        </w:rPr>
        <w:t>NUEVE</w:t>
      </w:r>
      <w:r w:rsidR="004734B8" w:rsidRPr="000478BE">
        <w:rPr>
          <w:rFonts w:ascii="Palatino Linotype" w:hAnsi="Palatino Linotype" w:cs="Tahoma"/>
          <w:sz w:val="22"/>
          <w:szCs w:val="22"/>
          <w:lang w:eastAsia="es-MX"/>
        </w:rPr>
        <w:t>, ANTE EL SECRETARIO TÉCNICO DEL PLENO, ALEXIS TAPIA RAMÍREZ.</w:t>
      </w:r>
    </w:p>
    <w:tbl>
      <w:tblPr>
        <w:tblW w:w="9072" w:type="dxa"/>
        <w:tblInd w:w="142" w:type="dxa"/>
        <w:tblLook w:val="04A0" w:firstRow="1" w:lastRow="0" w:firstColumn="1" w:lastColumn="0" w:noHBand="0" w:noVBand="1"/>
      </w:tblPr>
      <w:tblGrid>
        <w:gridCol w:w="3402"/>
        <w:gridCol w:w="1564"/>
        <w:gridCol w:w="4106"/>
      </w:tblGrid>
      <w:tr w:rsidR="004734B8" w:rsidRPr="00025F5D" w14:paraId="18E9DFDE" w14:textId="77777777" w:rsidTr="00CC6FF6">
        <w:tc>
          <w:tcPr>
            <w:tcW w:w="9072" w:type="dxa"/>
            <w:gridSpan w:val="3"/>
          </w:tcPr>
          <w:p w14:paraId="591D974E" w14:textId="77777777" w:rsidR="00F7208C" w:rsidRDefault="00F7208C" w:rsidP="00CC6FF6">
            <w:pPr>
              <w:spacing w:line="360" w:lineRule="auto"/>
              <w:jc w:val="center"/>
              <w:rPr>
                <w:rFonts w:ascii="Palatino Linotype" w:eastAsia="Calibri" w:hAnsi="Palatino Linotype" w:cs="Tahoma"/>
                <w:b/>
                <w:sz w:val="24"/>
                <w:szCs w:val="24"/>
                <w:lang w:eastAsia="es-MX"/>
              </w:rPr>
            </w:pPr>
          </w:p>
          <w:p w14:paraId="5F4277AE" w14:textId="77777777" w:rsidR="00F7208C" w:rsidRDefault="00F7208C" w:rsidP="00CC6FF6">
            <w:pPr>
              <w:spacing w:line="360" w:lineRule="auto"/>
              <w:jc w:val="center"/>
              <w:rPr>
                <w:rFonts w:ascii="Palatino Linotype" w:eastAsia="Calibri" w:hAnsi="Palatino Linotype" w:cs="Tahoma"/>
                <w:b/>
                <w:sz w:val="24"/>
                <w:szCs w:val="24"/>
                <w:lang w:eastAsia="es-MX"/>
              </w:rPr>
            </w:pPr>
          </w:p>
          <w:p w14:paraId="692B6133" w14:textId="77777777" w:rsidR="004734B8" w:rsidRPr="000478BE" w:rsidRDefault="004734B8" w:rsidP="000478BE">
            <w:pPr>
              <w:tabs>
                <w:tab w:val="left" w:pos="2445"/>
                <w:tab w:val="center" w:pos="4428"/>
              </w:tabs>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Zulema Martínez Sánchez</w:t>
            </w:r>
          </w:p>
          <w:p w14:paraId="403CBF90" w14:textId="77777777" w:rsidR="00113539" w:rsidRPr="000478BE" w:rsidRDefault="00EF12D0" w:rsidP="000478BE">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Comisionada Presidenta</w:t>
            </w:r>
          </w:p>
          <w:p w14:paraId="758DCF93"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5C61398E" w14:textId="77777777" w:rsidR="00113539" w:rsidRPr="00FF46FD" w:rsidRDefault="00113539" w:rsidP="00CC6FF6">
            <w:pPr>
              <w:spacing w:line="360" w:lineRule="auto"/>
              <w:ind w:right="-108"/>
              <w:rPr>
                <w:rFonts w:ascii="Palatino Linotype" w:eastAsia="Calibri" w:hAnsi="Palatino Linotype" w:cs="Tahoma"/>
                <w:b/>
                <w:sz w:val="24"/>
                <w:szCs w:val="24"/>
              </w:rPr>
            </w:pPr>
          </w:p>
        </w:tc>
      </w:tr>
      <w:tr w:rsidR="004734B8" w:rsidRPr="00025F5D" w14:paraId="57B8C5FB" w14:textId="77777777" w:rsidTr="00CC6FF6">
        <w:trPr>
          <w:trHeight w:val="5079"/>
        </w:trPr>
        <w:tc>
          <w:tcPr>
            <w:tcW w:w="3402" w:type="dxa"/>
          </w:tcPr>
          <w:p w14:paraId="6BB77FAD" w14:textId="77777777" w:rsidR="00EF12D0" w:rsidRDefault="00EF12D0" w:rsidP="00CC6FF6">
            <w:pPr>
              <w:spacing w:line="360" w:lineRule="auto"/>
              <w:rPr>
                <w:rFonts w:ascii="Palatino Linotype" w:eastAsia="Calibri" w:hAnsi="Palatino Linotype" w:cs="Tahoma"/>
                <w:b/>
                <w:sz w:val="24"/>
                <w:szCs w:val="24"/>
              </w:rPr>
            </w:pPr>
          </w:p>
          <w:p w14:paraId="79AA0D46" w14:textId="77777777" w:rsidR="00EF12D0" w:rsidRDefault="00EF12D0" w:rsidP="00CC6FF6">
            <w:pPr>
              <w:spacing w:line="360" w:lineRule="auto"/>
              <w:jc w:val="center"/>
              <w:rPr>
                <w:rFonts w:ascii="Palatino Linotype" w:eastAsia="Calibri" w:hAnsi="Palatino Linotype" w:cs="Tahoma"/>
                <w:b/>
                <w:sz w:val="24"/>
                <w:szCs w:val="24"/>
              </w:rPr>
            </w:pPr>
          </w:p>
          <w:p w14:paraId="0BCC3955" w14:textId="77777777" w:rsidR="006A7EBF" w:rsidRPr="00FF46FD" w:rsidRDefault="006A7EBF" w:rsidP="00CC6FF6">
            <w:pPr>
              <w:spacing w:line="360" w:lineRule="auto"/>
              <w:ind w:right="-108"/>
              <w:rPr>
                <w:rFonts w:ascii="Palatino Linotype" w:eastAsia="Calibri" w:hAnsi="Palatino Linotype" w:cs="Tahoma"/>
                <w:b/>
                <w:sz w:val="24"/>
                <w:szCs w:val="24"/>
              </w:rPr>
            </w:pPr>
          </w:p>
          <w:p w14:paraId="5A79EB4C" w14:textId="77777777" w:rsidR="000478BE" w:rsidRDefault="004734B8" w:rsidP="000478BE">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 xml:space="preserve">Eva Abaid Yapur </w:t>
            </w:r>
          </w:p>
          <w:p w14:paraId="34C031F2" w14:textId="1DDA4AF2"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Comisionada</w:t>
            </w:r>
          </w:p>
          <w:p w14:paraId="20608DF5" w14:textId="07AC189C" w:rsidR="00113539" w:rsidRPr="000478BE" w:rsidRDefault="00113539" w:rsidP="000478BE">
            <w:pPr>
              <w:spacing w:line="276" w:lineRule="auto"/>
              <w:jc w:val="center"/>
              <w:rPr>
                <w:rFonts w:ascii="Palatino Linotype" w:eastAsia="Batang" w:hAnsi="Palatino Linotype" w:cs="Tahoma"/>
                <w:b/>
                <w:sz w:val="24"/>
                <w:szCs w:val="24"/>
              </w:rPr>
            </w:pPr>
            <w:r w:rsidRPr="000478BE">
              <w:rPr>
                <w:rFonts w:ascii="Palatino Linotype" w:eastAsia="Calibri" w:hAnsi="Palatino Linotype" w:cs="Tahoma"/>
                <w:b/>
                <w:sz w:val="22"/>
                <w:szCs w:val="24"/>
                <w:lang w:eastAsia="es-MX"/>
              </w:rPr>
              <w:t>(Rúbrica)</w:t>
            </w:r>
          </w:p>
        </w:tc>
        <w:tc>
          <w:tcPr>
            <w:tcW w:w="1564" w:type="dxa"/>
          </w:tcPr>
          <w:p w14:paraId="3332B071" w14:textId="77777777" w:rsidR="00113539" w:rsidRPr="00FF46FD" w:rsidRDefault="00113539" w:rsidP="00CC6FF6">
            <w:pPr>
              <w:spacing w:line="360"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3AA7C0FC"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50A34688"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22D5B815" w14:textId="77777777" w:rsidR="004734B8" w:rsidRDefault="004734B8" w:rsidP="00CC6FF6">
            <w:pPr>
              <w:spacing w:line="360" w:lineRule="auto"/>
              <w:jc w:val="center"/>
              <w:rPr>
                <w:rFonts w:ascii="Palatino Linotype" w:eastAsia="Calibri" w:hAnsi="Palatino Linotype" w:cs="Tahoma"/>
                <w:b/>
                <w:sz w:val="24"/>
                <w:szCs w:val="24"/>
              </w:rPr>
            </w:pPr>
          </w:p>
          <w:p w14:paraId="7C03CDF3" w14:textId="77777777" w:rsidR="006A7EBF" w:rsidRDefault="006A7EBF" w:rsidP="00CC6FF6">
            <w:pPr>
              <w:spacing w:line="360" w:lineRule="auto"/>
              <w:jc w:val="center"/>
              <w:rPr>
                <w:rFonts w:ascii="Palatino Linotype" w:eastAsia="Calibri" w:hAnsi="Palatino Linotype" w:cs="Tahoma"/>
                <w:b/>
                <w:sz w:val="24"/>
                <w:szCs w:val="24"/>
              </w:rPr>
            </w:pPr>
          </w:p>
          <w:p w14:paraId="3900D8B1" w14:textId="77777777" w:rsidR="006A7EBF" w:rsidRDefault="006A7EBF" w:rsidP="00CC6FF6">
            <w:pPr>
              <w:spacing w:line="360" w:lineRule="auto"/>
              <w:jc w:val="center"/>
              <w:rPr>
                <w:rFonts w:ascii="Palatino Linotype" w:eastAsia="Calibri" w:hAnsi="Palatino Linotype" w:cs="Tahoma"/>
                <w:b/>
                <w:sz w:val="24"/>
                <w:szCs w:val="24"/>
              </w:rPr>
            </w:pPr>
          </w:p>
          <w:p w14:paraId="7085CA0D" w14:textId="77777777" w:rsidR="006A7EBF" w:rsidRDefault="006A7EBF" w:rsidP="00CC6FF6">
            <w:pPr>
              <w:spacing w:line="360" w:lineRule="auto"/>
              <w:jc w:val="center"/>
              <w:rPr>
                <w:rFonts w:ascii="Palatino Linotype" w:eastAsia="Calibri" w:hAnsi="Palatino Linotype" w:cs="Tahoma"/>
                <w:b/>
                <w:sz w:val="24"/>
                <w:szCs w:val="24"/>
              </w:rPr>
            </w:pPr>
          </w:p>
          <w:p w14:paraId="57A54710" w14:textId="77777777" w:rsidR="006A7EBF" w:rsidRDefault="006A7EBF" w:rsidP="00CC6FF6">
            <w:pPr>
              <w:spacing w:line="360" w:lineRule="auto"/>
              <w:jc w:val="center"/>
              <w:rPr>
                <w:rFonts w:ascii="Palatino Linotype" w:eastAsia="Calibri" w:hAnsi="Palatino Linotype" w:cs="Tahoma"/>
                <w:b/>
                <w:sz w:val="24"/>
                <w:szCs w:val="24"/>
              </w:rPr>
            </w:pPr>
          </w:p>
          <w:p w14:paraId="034D6DEE" w14:textId="77777777" w:rsidR="00EF12D0" w:rsidRDefault="00EF12D0" w:rsidP="00CC6FF6">
            <w:pPr>
              <w:spacing w:line="360" w:lineRule="auto"/>
              <w:jc w:val="center"/>
              <w:rPr>
                <w:rFonts w:ascii="Palatino Linotype" w:eastAsia="Calibri" w:hAnsi="Palatino Linotype" w:cs="Tahoma"/>
                <w:b/>
                <w:sz w:val="24"/>
                <w:szCs w:val="24"/>
              </w:rPr>
            </w:pPr>
          </w:p>
          <w:p w14:paraId="33F2A555" w14:textId="77777777" w:rsidR="00EF12D0" w:rsidRPr="00FF46FD" w:rsidRDefault="00EF12D0" w:rsidP="00CC6FF6">
            <w:pPr>
              <w:spacing w:line="360" w:lineRule="auto"/>
              <w:jc w:val="center"/>
              <w:rPr>
                <w:rFonts w:ascii="Palatino Linotype" w:eastAsia="Batang" w:hAnsi="Palatino Linotype" w:cs="Tahoma"/>
                <w:b/>
                <w:sz w:val="24"/>
                <w:szCs w:val="24"/>
              </w:rPr>
            </w:pPr>
          </w:p>
        </w:tc>
        <w:tc>
          <w:tcPr>
            <w:tcW w:w="4106" w:type="dxa"/>
            <w:tcBorders>
              <w:left w:val="nil"/>
            </w:tcBorders>
          </w:tcPr>
          <w:p w14:paraId="466022C9" w14:textId="77777777" w:rsidR="00113539" w:rsidRDefault="00113539" w:rsidP="00CC6FF6">
            <w:pPr>
              <w:spacing w:line="360" w:lineRule="auto"/>
              <w:ind w:right="-108"/>
              <w:rPr>
                <w:rFonts w:ascii="Palatino Linotype" w:eastAsia="Calibri" w:hAnsi="Palatino Linotype" w:cs="Tahoma"/>
                <w:b/>
                <w:sz w:val="24"/>
                <w:szCs w:val="24"/>
                <w:lang w:eastAsia="es-MX"/>
              </w:rPr>
            </w:pPr>
          </w:p>
          <w:p w14:paraId="712352B5" w14:textId="77777777" w:rsidR="006A7EBF" w:rsidRDefault="006A7EBF" w:rsidP="00CC6FF6">
            <w:pPr>
              <w:spacing w:line="360" w:lineRule="auto"/>
              <w:ind w:right="-108"/>
              <w:rPr>
                <w:rFonts w:ascii="Palatino Linotype" w:eastAsia="Calibri" w:hAnsi="Palatino Linotype" w:cs="Tahoma"/>
                <w:b/>
                <w:sz w:val="24"/>
                <w:szCs w:val="24"/>
                <w:lang w:eastAsia="es-MX"/>
              </w:rPr>
            </w:pPr>
          </w:p>
          <w:p w14:paraId="7328D3D9" w14:textId="77777777" w:rsidR="006A7EBF" w:rsidRDefault="006A7EBF" w:rsidP="00CC6FF6">
            <w:pPr>
              <w:spacing w:line="360" w:lineRule="auto"/>
              <w:ind w:right="-108"/>
              <w:rPr>
                <w:rFonts w:ascii="Palatino Linotype" w:eastAsia="Calibri" w:hAnsi="Palatino Linotype" w:cs="Tahoma"/>
                <w:b/>
                <w:sz w:val="24"/>
                <w:szCs w:val="24"/>
                <w:lang w:eastAsia="es-MX"/>
              </w:rPr>
            </w:pPr>
          </w:p>
          <w:p w14:paraId="005433D5" w14:textId="77777777" w:rsidR="004734B8" w:rsidRPr="000478BE" w:rsidRDefault="00EF12D0" w:rsidP="000478BE">
            <w:pPr>
              <w:spacing w:line="276" w:lineRule="auto"/>
              <w:ind w:right="-108"/>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 xml:space="preserve">José Guadalupe Luna </w:t>
            </w:r>
            <w:r w:rsidR="004734B8" w:rsidRPr="000478BE">
              <w:rPr>
                <w:rFonts w:ascii="Palatino Linotype" w:eastAsia="Calibri" w:hAnsi="Palatino Linotype" w:cs="Tahoma"/>
                <w:b/>
                <w:sz w:val="22"/>
                <w:szCs w:val="24"/>
                <w:lang w:eastAsia="es-MX"/>
              </w:rPr>
              <w:t>Hernández</w:t>
            </w:r>
          </w:p>
          <w:p w14:paraId="39551991" w14:textId="77777777" w:rsidR="00113539" w:rsidRPr="000478BE" w:rsidRDefault="004734B8" w:rsidP="000478BE">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Comisionado</w:t>
            </w:r>
          </w:p>
          <w:p w14:paraId="572F96CB" w14:textId="4CA96EBD" w:rsidR="00F7208C" w:rsidRPr="000478BE" w:rsidRDefault="00113539" w:rsidP="000478BE">
            <w:pPr>
              <w:spacing w:line="276" w:lineRule="auto"/>
              <w:ind w:right="-108"/>
              <w:jc w:val="center"/>
              <w:rPr>
                <w:rFonts w:ascii="Palatino Linotype" w:eastAsia="Batang" w:hAnsi="Palatino Linotype" w:cs="Tahoma"/>
                <w:b/>
                <w:sz w:val="24"/>
                <w:szCs w:val="24"/>
              </w:rPr>
            </w:pPr>
            <w:r w:rsidRPr="000478BE">
              <w:rPr>
                <w:rFonts w:ascii="Palatino Linotype" w:eastAsia="Calibri" w:hAnsi="Palatino Linotype" w:cs="Tahoma"/>
                <w:b/>
                <w:sz w:val="22"/>
                <w:szCs w:val="24"/>
                <w:lang w:eastAsia="es-MX"/>
              </w:rPr>
              <w:t>(Rúbrica)</w:t>
            </w:r>
          </w:p>
        </w:tc>
      </w:tr>
      <w:tr w:rsidR="004734B8" w:rsidRPr="00025F5D" w14:paraId="767F658A" w14:textId="77777777" w:rsidTr="00CC6FF6">
        <w:tc>
          <w:tcPr>
            <w:tcW w:w="3402" w:type="dxa"/>
          </w:tcPr>
          <w:p w14:paraId="66901F06" w14:textId="77777777"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t xml:space="preserve">Javier Martínez Cruz </w:t>
            </w:r>
            <w:r w:rsidRPr="000478BE">
              <w:rPr>
                <w:rFonts w:ascii="Palatino Linotype" w:eastAsia="Calibri" w:hAnsi="Palatino Linotype" w:cs="Tahoma"/>
                <w:sz w:val="22"/>
                <w:szCs w:val="24"/>
              </w:rPr>
              <w:t>Comisionado</w:t>
            </w:r>
          </w:p>
          <w:p w14:paraId="42031826"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0BC24406" w14:textId="77777777" w:rsidR="00113539" w:rsidRPr="00FF46FD" w:rsidRDefault="00113539" w:rsidP="00CC6FF6">
            <w:pPr>
              <w:spacing w:line="360" w:lineRule="auto"/>
              <w:jc w:val="center"/>
              <w:rPr>
                <w:rFonts w:ascii="Palatino Linotype" w:eastAsia="Batang" w:hAnsi="Palatino Linotype" w:cs="Tahoma"/>
                <w:b/>
                <w:sz w:val="24"/>
                <w:szCs w:val="24"/>
              </w:rPr>
            </w:pPr>
          </w:p>
        </w:tc>
        <w:tc>
          <w:tcPr>
            <w:tcW w:w="1564" w:type="dxa"/>
          </w:tcPr>
          <w:p w14:paraId="36B841F8"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55C78BE0"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634E06D6"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43692040" w14:textId="77777777" w:rsidR="004734B8" w:rsidRPr="00FF46FD" w:rsidRDefault="004734B8" w:rsidP="00CC6FF6">
            <w:pPr>
              <w:spacing w:line="360" w:lineRule="auto"/>
              <w:jc w:val="center"/>
              <w:rPr>
                <w:rFonts w:ascii="Palatino Linotype" w:eastAsia="Calibri" w:hAnsi="Palatino Linotype" w:cs="Tahoma"/>
                <w:b/>
                <w:sz w:val="24"/>
                <w:szCs w:val="24"/>
              </w:rPr>
            </w:pPr>
            <w:bookmarkStart w:id="2" w:name="_GoBack"/>
            <w:bookmarkEnd w:id="2"/>
          </w:p>
          <w:p w14:paraId="33070F4B" w14:textId="77777777" w:rsidR="004734B8" w:rsidRPr="00FF46FD" w:rsidRDefault="004734B8" w:rsidP="00CC6FF6">
            <w:pPr>
              <w:spacing w:line="360" w:lineRule="auto"/>
              <w:jc w:val="center"/>
              <w:rPr>
                <w:rFonts w:ascii="Palatino Linotype" w:eastAsia="Batang" w:hAnsi="Palatino Linotype" w:cs="Tahoma"/>
                <w:b/>
                <w:sz w:val="24"/>
                <w:szCs w:val="24"/>
              </w:rPr>
            </w:pPr>
          </w:p>
        </w:tc>
        <w:tc>
          <w:tcPr>
            <w:tcW w:w="4106" w:type="dxa"/>
            <w:tcBorders>
              <w:left w:val="nil"/>
            </w:tcBorders>
          </w:tcPr>
          <w:p w14:paraId="30E27422" w14:textId="77777777" w:rsidR="004734B8" w:rsidRPr="000478BE" w:rsidRDefault="004734B8" w:rsidP="000478BE">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lastRenderedPageBreak/>
              <w:t>Luis Gustavo Parra Noriega</w:t>
            </w:r>
          </w:p>
          <w:p w14:paraId="7A8E058E" w14:textId="77777777"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Comisionado</w:t>
            </w:r>
          </w:p>
          <w:p w14:paraId="3578042F"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5845529E" w14:textId="77777777" w:rsidR="00113539" w:rsidRPr="00FF46FD" w:rsidRDefault="00113539" w:rsidP="00CC6FF6">
            <w:pPr>
              <w:spacing w:line="360" w:lineRule="auto"/>
              <w:ind w:right="-108"/>
              <w:jc w:val="center"/>
              <w:rPr>
                <w:rFonts w:ascii="Palatino Linotype" w:eastAsia="Batang" w:hAnsi="Palatino Linotype" w:cs="Tahoma"/>
                <w:b/>
                <w:sz w:val="24"/>
                <w:szCs w:val="24"/>
              </w:rPr>
            </w:pPr>
          </w:p>
        </w:tc>
      </w:tr>
      <w:tr w:rsidR="004734B8" w:rsidRPr="00025F5D" w14:paraId="528FA84D" w14:textId="77777777" w:rsidTr="00CC6FF6">
        <w:tc>
          <w:tcPr>
            <w:tcW w:w="9072" w:type="dxa"/>
            <w:gridSpan w:val="3"/>
          </w:tcPr>
          <w:p w14:paraId="10675FCA" w14:textId="77777777" w:rsidR="004734B8" w:rsidRDefault="004734B8" w:rsidP="00CC6FF6">
            <w:pPr>
              <w:spacing w:line="360" w:lineRule="auto"/>
              <w:rPr>
                <w:rFonts w:ascii="Palatino Linotype" w:eastAsia="Calibri" w:hAnsi="Palatino Linotype" w:cs="Tahoma"/>
                <w:sz w:val="24"/>
                <w:szCs w:val="24"/>
                <w:lang w:eastAsia="es-MX"/>
              </w:rPr>
            </w:pPr>
          </w:p>
          <w:p w14:paraId="68D27736" w14:textId="77777777"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Alexis Tapia Ramírez</w:t>
            </w:r>
          </w:p>
          <w:p w14:paraId="6D34409C" w14:textId="77777777" w:rsidR="004734B8" w:rsidRPr="000478BE" w:rsidRDefault="004734B8" w:rsidP="000478BE">
            <w:pPr>
              <w:spacing w:line="276" w:lineRule="auto"/>
              <w:jc w:val="center"/>
              <w:rPr>
                <w:rFonts w:ascii="Palatino Linotype" w:eastAsia="Calibri" w:hAnsi="Palatino Linotype" w:cs="Tahoma"/>
                <w:sz w:val="22"/>
                <w:szCs w:val="24"/>
              </w:rPr>
            </w:pPr>
            <w:r w:rsidRPr="000478BE">
              <w:rPr>
                <w:rFonts w:ascii="Palatino Linotype" w:eastAsia="Calibri" w:hAnsi="Palatino Linotype" w:cs="Tahoma"/>
                <w:sz w:val="22"/>
                <w:szCs w:val="24"/>
              </w:rPr>
              <w:t>Secretario Técnico del Pleno</w:t>
            </w:r>
          </w:p>
          <w:p w14:paraId="089F9364"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6CE61A66" w14:textId="77777777" w:rsidR="00113539" w:rsidRPr="00FF46FD" w:rsidRDefault="00113539" w:rsidP="00CC6FF6">
            <w:pPr>
              <w:spacing w:line="360" w:lineRule="auto"/>
              <w:jc w:val="center"/>
              <w:rPr>
                <w:rFonts w:ascii="Palatino Linotype" w:eastAsia="Calibri" w:hAnsi="Palatino Linotype" w:cs="Tahoma"/>
                <w:color w:val="000000"/>
                <w:sz w:val="12"/>
                <w:szCs w:val="14"/>
              </w:rPr>
            </w:pPr>
          </w:p>
        </w:tc>
      </w:tr>
    </w:tbl>
    <w:p w14:paraId="6C386584" w14:textId="77777777" w:rsidR="004734B8" w:rsidRDefault="004734B8" w:rsidP="00CC6FF6">
      <w:pPr>
        <w:spacing w:line="360" w:lineRule="auto"/>
        <w:ind w:right="-93"/>
        <w:jc w:val="both"/>
        <w:rPr>
          <w:rFonts w:ascii="Palatino Linotype" w:eastAsia="Calibri" w:hAnsi="Palatino Linotype" w:cs="Tahoma"/>
          <w:b/>
          <w:bCs/>
          <w:sz w:val="24"/>
          <w:lang w:eastAsia="en-US"/>
        </w:rPr>
      </w:pPr>
    </w:p>
    <w:p w14:paraId="4A9B6719" w14:textId="7261E43B" w:rsidR="00D00A03" w:rsidRPr="00393CA3" w:rsidRDefault="00EF12D0" w:rsidP="00CC6FF6">
      <w:pPr>
        <w:spacing w:line="360" w:lineRule="auto"/>
        <w:jc w:val="both"/>
        <w:rPr>
          <w:rFonts w:ascii="Palatino Linotype" w:hAnsi="Palatino Linotype" w:cs="Tahoma"/>
          <w:b/>
          <w:sz w:val="24"/>
          <w:lang w:val="es-ES_tradnl"/>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w:t>
      </w:r>
      <w:r w:rsidR="000478BE">
        <w:rPr>
          <w:rFonts w:ascii="Palatino Linotype" w:eastAsia="Calibri" w:hAnsi="Palatino Linotype" w:cs="Tahoma"/>
          <w:sz w:val="22"/>
          <w:lang w:eastAsia="en-US"/>
        </w:rPr>
        <w:t>dieciséis</w:t>
      </w:r>
      <w:r w:rsidR="00EC656B">
        <w:rPr>
          <w:rFonts w:ascii="Palatino Linotype" w:eastAsia="Calibri" w:hAnsi="Palatino Linotype" w:cs="Tahoma"/>
          <w:sz w:val="22"/>
          <w:lang w:eastAsia="en-US"/>
        </w:rPr>
        <w:t xml:space="preserve"> de </w:t>
      </w:r>
      <w:r w:rsidR="00C039FD">
        <w:rPr>
          <w:rFonts w:ascii="Palatino Linotype" w:eastAsia="Calibri" w:hAnsi="Palatino Linotype" w:cs="Tahoma"/>
          <w:sz w:val="22"/>
          <w:lang w:eastAsia="en-US"/>
        </w:rPr>
        <w:t xml:space="preserve">enero </w:t>
      </w:r>
      <w:r w:rsidRPr="00775937">
        <w:rPr>
          <w:rFonts w:ascii="Palatino Linotype" w:eastAsia="Calibri" w:hAnsi="Palatino Linotype" w:cs="Tahoma"/>
          <w:sz w:val="22"/>
          <w:lang w:eastAsia="en-US"/>
        </w:rPr>
        <w:t>de dos mil dieci</w:t>
      </w:r>
      <w:r w:rsidR="00C039FD">
        <w:rPr>
          <w:rFonts w:ascii="Palatino Linotype" w:eastAsia="Calibri" w:hAnsi="Palatino Linotype" w:cs="Tahoma"/>
          <w:sz w:val="22"/>
          <w:lang w:eastAsia="en-US"/>
        </w:rPr>
        <w:t>nueve</w:t>
      </w:r>
      <w:r w:rsidRPr="00775937">
        <w:rPr>
          <w:rFonts w:ascii="Palatino Linotype" w:eastAsia="Calibri" w:hAnsi="Palatino Linotype" w:cs="Tahoma"/>
          <w:sz w:val="22"/>
          <w:lang w:eastAsia="en-US"/>
        </w:rPr>
        <w:t>, emitida en el recurso de revisión número</w:t>
      </w:r>
      <w:r>
        <w:rPr>
          <w:rFonts w:ascii="Palatino Linotype" w:eastAsia="Calibri" w:hAnsi="Palatino Linotype" w:cs="Tahoma"/>
          <w:sz w:val="22"/>
          <w:lang w:eastAsia="en-US"/>
        </w:rPr>
        <w:t xml:space="preserve"> </w:t>
      </w:r>
      <w:r w:rsidR="00EC656B">
        <w:rPr>
          <w:rFonts w:ascii="Palatino Linotype" w:eastAsia="Calibri" w:hAnsi="Palatino Linotype" w:cs="Tahoma"/>
          <w:sz w:val="22"/>
          <w:lang w:eastAsia="en-US"/>
        </w:rPr>
        <w:t>0</w:t>
      </w:r>
      <w:r w:rsidR="00C039FD">
        <w:rPr>
          <w:rFonts w:ascii="Palatino Linotype" w:eastAsia="Calibri" w:hAnsi="Palatino Linotype" w:cs="Tahoma"/>
          <w:sz w:val="22"/>
          <w:lang w:eastAsia="en-US"/>
        </w:rPr>
        <w:t>4251</w:t>
      </w:r>
      <w:r w:rsidRPr="00EF12D0">
        <w:rPr>
          <w:rFonts w:ascii="Palatino Linotype" w:eastAsia="Calibri" w:hAnsi="Palatino Linotype" w:cs="Tahoma"/>
          <w:sz w:val="22"/>
          <w:lang w:eastAsia="en-US"/>
        </w:rPr>
        <w:t>/INFOEM/IP/RR/2018</w:t>
      </w:r>
      <w:r>
        <w:rPr>
          <w:rFonts w:ascii="Palatino Linotype" w:eastAsia="Calibri" w:hAnsi="Palatino Linotype" w:cs="Tahoma"/>
          <w:sz w:val="22"/>
          <w:lang w:eastAsia="en-US"/>
        </w:rPr>
        <w:t>.</w:t>
      </w:r>
    </w:p>
    <w:sectPr w:rsidR="00D00A03" w:rsidRPr="00393CA3" w:rsidSect="00A307F1">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90506" w14:textId="77777777" w:rsidR="00EB5C41" w:rsidRDefault="00EB5C41" w:rsidP="00B31222">
      <w:r>
        <w:separator/>
      </w:r>
    </w:p>
  </w:endnote>
  <w:endnote w:type="continuationSeparator" w:id="0">
    <w:p w14:paraId="0460B8CD" w14:textId="77777777" w:rsidR="00EB5C41" w:rsidRDefault="00EB5C4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8930"/>
      <w:docPartObj>
        <w:docPartGallery w:val="Page Numbers (Bottom of Page)"/>
        <w:docPartUnique/>
      </w:docPartObj>
    </w:sdtPr>
    <w:sdtEndPr/>
    <w:sdtContent>
      <w:sdt>
        <w:sdtPr>
          <w:id w:val="-1769616900"/>
          <w:docPartObj>
            <w:docPartGallery w:val="Page Numbers (Top of Page)"/>
            <w:docPartUnique/>
          </w:docPartObj>
        </w:sdtPr>
        <w:sdtEndPr/>
        <w:sdtContent>
          <w:p w14:paraId="68685115" w14:textId="18767E76" w:rsidR="00BB762F" w:rsidRDefault="00BB762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71AAF">
              <w:rPr>
                <w:b/>
                <w:bCs/>
                <w:noProof/>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1AAF">
              <w:rPr>
                <w:b/>
                <w:bCs/>
                <w:noProof/>
              </w:rPr>
              <w:t>24</w:t>
            </w:r>
            <w:r>
              <w:rPr>
                <w:b/>
                <w:bCs/>
                <w:sz w:val="24"/>
                <w:szCs w:val="24"/>
              </w:rPr>
              <w:fldChar w:fldCharType="end"/>
            </w:r>
          </w:p>
        </w:sdtContent>
      </w:sdt>
    </w:sdtContent>
  </w:sdt>
  <w:p w14:paraId="04FB747D" w14:textId="77777777" w:rsidR="00BB762F" w:rsidRDefault="00BB76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5537"/>
      <w:docPartObj>
        <w:docPartGallery w:val="Page Numbers (Bottom of Page)"/>
        <w:docPartUnique/>
      </w:docPartObj>
    </w:sdtPr>
    <w:sdtEndPr/>
    <w:sdtContent>
      <w:sdt>
        <w:sdtPr>
          <w:id w:val="1315458502"/>
          <w:docPartObj>
            <w:docPartGallery w:val="Page Numbers (Top of Page)"/>
            <w:docPartUnique/>
          </w:docPartObj>
        </w:sdtPr>
        <w:sdtEndPr/>
        <w:sdtContent>
          <w:p w14:paraId="5C330F7C" w14:textId="377CA4EC" w:rsidR="00BB762F" w:rsidRDefault="00BB762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71AA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1AAF">
              <w:rPr>
                <w:b/>
                <w:bCs/>
                <w:noProof/>
              </w:rPr>
              <w:t>24</w:t>
            </w:r>
            <w:r>
              <w:rPr>
                <w:b/>
                <w:bCs/>
                <w:sz w:val="24"/>
                <w:szCs w:val="24"/>
              </w:rPr>
              <w:fldChar w:fldCharType="end"/>
            </w:r>
          </w:p>
        </w:sdtContent>
      </w:sdt>
    </w:sdtContent>
  </w:sdt>
  <w:p w14:paraId="2DE5E9AE" w14:textId="77777777" w:rsidR="00BB762F" w:rsidRDefault="00BB76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3A30A" w14:textId="77777777" w:rsidR="00EB5C41" w:rsidRDefault="00EB5C41" w:rsidP="00B31222">
      <w:r>
        <w:separator/>
      </w:r>
    </w:p>
  </w:footnote>
  <w:footnote w:type="continuationSeparator" w:id="0">
    <w:p w14:paraId="06FB3B6A" w14:textId="77777777" w:rsidR="00EB5C41" w:rsidRDefault="00EB5C4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BB762F" w:rsidRPr="005C106F" w14:paraId="1B654464" w14:textId="77777777" w:rsidTr="00202DB8">
      <w:trPr>
        <w:trHeight w:val="1435"/>
      </w:trPr>
      <w:tc>
        <w:tcPr>
          <w:tcW w:w="2835" w:type="dxa"/>
          <w:shd w:val="clear" w:color="auto" w:fill="auto"/>
        </w:tcPr>
        <w:p w14:paraId="24600B6F" w14:textId="77777777" w:rsidR="00BB762F" w:rsidRPr="005C106F" w:rsidRDefault="00BB762F"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290"/>
          </w:tblGrid>
          <w:tr w:rsidR="00BB762F" w:rsidRPr="009635F9" w14:paraId="28B31A7B" w14:textId="77777777" w:rsidTr="00CA70A1">
            <w:trPr>
              <w:trHeight w:val="144"/>
            </w:trPr>
            <w:tc>
              <w:tcPr>
                <w:tcW w:w="2698" w:type="dxa"/>
              </w:tcPr>
              <w:p w14:paraId="13A377B8" w14:textId="77777777" w:rsidR="00BB762F" w:rsidRPr="009635F9" w:rsidRDefault="00BB762F" w:rsidP="00EF12D0">
                <w:pPr>
                  <w:tabs>
                    <w:tab w:val="right" w:pos="8838"/>
                  </w:tabs>
                  <w:spacing w:line="276" w:lineRule="auto"/>
                  <w:ind w:right="-105"/>
                  <w:rPr>
                    <w:rFonts w:ascii="Palatino Linotype" w:eastAsia="Calibri" w:hAnsi="Palatino Linotype" w:cs="Tahoma"/>
                    <w:b/>
                    <w:sz w:val="22"/>
                    <w:szCs w:val="22"/>
                    <w:lang w:val="es-MX" w:eastAsia="en-US"/>
                  </w:rPr>
                </w:pPr>
              </w:p>
              <w:p w14:paraId="013491E2" w14:textId="77777777" w:rsidR="00BB762F" w:rsidRPr="009635F9" w:rsidRDefault="00BB762F"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Recurso de Revisión:</w:t>
                </w:r>
              </w:p>
            </w:tc>
            <w:tc>
              <w:tcPr>
                <w:tcW w:w="3290" w:type="dxa"/>
              </w:tcPr>
              <w:p w14:paraId="58CD3BE1" w14:textId="77777777" w:rsidR="00BB762F" w:rsidRPr="009635F9" w:rsidRDefault="00BB762F" w:rsidP="00EF12D0">
                <w:pPr>
                  <w:tabs>
                    <w:tab w:val="right" w:pos="8838"/>
                  </w:tabs>
                  <w:spacing w:line="276" w:lineRule="auto"/>
                  <w:ind w:left="-28" w:right="-32"/>
                  <w:jc w:val="both"/>
                  <w:rPr>
                    <w:rFonts w:ascii="Palatino Linotype" w:eastAsia="Calibri" w:hAnsi="Palatino Linotype" w:cs="Tahoma"/>
                    <w:bCs/>
                    <w:sz w:val="22"/>
                    <w:szCs w:val="22"/>
                    <w:lang w:eastAsia="en-US"/>
                  </w:rPr>
                </w:pPr>
              </w:p>
              <w:p w14:paraId="547F0A18" w14:textId="77777777" w:rsidR="00BB762F" w:rsidRPr="009635F9" w:rsidRDefault="00BB762F" w:rsidP="007860DE">
                <w:pPr>
                  <w:tabs>
                    <w:tab w:val="right" w:pos="8838"/>
                  </w:tabs>
                  <w:spacing w:line="276" w:lineRule="auto"/>
                  <w:ind w:left="-28" w:right="-32"/>
                  <w:jc w:val="both"/>
                  <w:rPr>
                    <w:rFonts w:ascii="Palatino Linotype" w:eastAsia="Calibri" w:hAnsi="Palatino Linotype" w:cs="Tahoma"/>
                    <w:bCs/>
                    <w:sz w:val="22"/>
                    <w:szCs w:val="22"/>
                    <w:lang w:eastAsia="en-US"/>
                  </w:rPr>
                </w:pPr>
                <w:r w:rsidRPr="009635F9">
                  <w:rPr>
                    <w:rFonts w:ascii="Palatino Linotype" w:eastAsia="Calibri" w:hAnsi="Palatino Linotype" w:cs="Tahoma"/>
                    <w:bCs/>
                    <w:sz w:val="22"/>
                    <w:szCs w:val="22"/>
                    <w:lang w:eastAsia="en-US"/>
                  </w:rPr>
                  <w:t>0</w:t>
                </w:r>
                <w:r w:rsidR="007860DE">
                  <w:rPr>
                    <w:rFonts w:ascii="Palatino Linotype" w:eastAsia="Calibri" w:hAnsi="Palatino Linotype" w:cs="Tahoma"/>
                    <w:bCs/>
                    <w:sz w:val="22"/>
                    <w:szCs w:val="22"/>
                    <w:lang w:eastAsia="en-US"/>
                  </w:rPr>
                  <w:t>4251</w:t>
                </w:r>
                <w:r w:rsidRPr="009635F9">
                  <w:rPr>
                    <w:rFonts w:ascii="Palatino Linotype" w:eastAsia="Calibri" w:hAnsi="Palatino Linotype" w:cs="Tahoma"/>
                    <w:bCs/>
                    <w:sz w:val="22"/>
                    <w:szCs w:val="22"/>
                    <w:lang w:eastAsia="en-US"/>
                  </w:rPr>
                  <w:t>/INFOEM/IP/RR/2018</w:t>
                </w:r>
              </w:p>
            </w:tc>
          </w:tr>
          <w:tr w:rsidR="00BB762F" w:rsidRPr="009635F9" w14:paraId="34261A6A" w14:textId="77777777" w:rsidTr="00CA70A1">
            <w:trPr>
              <w:trHeight w:val="80"/>
            </w:trPr>
            <w:tc>
              <w:tcPr>
                <w:tcW w:w="2698" w:type="dxa"/>
              </w:tcPr>
              <w:p w14:paraId="7A0B9967" w14:textId="77777777" w:rsidR="00BB762F" w:rsidRPr="009635F9" w:rsidRDefault="00BB762F"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Sujeto Obligado:</w:t>
                </w:r>
              </w:p>
            </w:tc>
            <w:tc>
              <w:tcPr>
                <w:tcW w:w="3290" w:type="dxa"/>
              </w:tcPr>
              <w:p w14:paraId="2A08F184" w14:textId="77777777" w:rsidR="00BB762F" w:rsidRPr="009635F9" w:rsidRDefault="00BB762F" w:rsidP="007860DE">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bCs/>
                    <w:sz w:val="22"/>
                    <w:szCs w:val="22"/>
                    <w:lang w:eastAsia="en-US"/>
                  </w:rPr>
                  <w:t xml:space="preserve">Ayuntamiento de </w:t>
                </w:r>
                <w:r w:rsidR="007860DE">
                  <w:rPr>
                    <w:rFonts w:ascii="Palatino Linotype" w:eastAsia="Calibri" w:hAnsi="Palatino Linotype" w:cs="Tahoma"/>
                    <w:bCs/>
                    <w:sz w:val="22"/>
                    <w:szCs w:val="22"/>
                    <w:lang w:eastAsia="en-US"/>
                  </w:rPr>
                  <w:t>Tultitlán</w:t>
                </w:r>
              </w:p>
            </w:tc>
          </w:tr>
          <w:tr w:rsidR="00BB762F" w:rsidRPr="009635F9" w14:paraId="43B6866A" w14:textId="77777777" w:rsidTr="00CA70A1">
            <w:trPr>
              <w:trHeight w:val="283"/>
            </w:trPr>
            <w:tc>
              <w:tcPr>
                <w:tcW w:w="2698" w:type="dxa"/>
              </w:tcPr>
              <w:p w14:paraId="34D01698" w14:textId="77777777" w:rsidR="00BB762F" w:rsidRPr="009635F9" w:rsidRDefault="00BB762F"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Comisionado Ponente:</w:t>
                </w:r>
              </w:p>
            </w:tc>
            <w:tc>
              <w:tcPr>
                <w:tcW w:w="3290" w:type="dxa"/>
              </w:tcPr>
              <w:p w14:paraId="2DFFA700" w14:textId="77777777" w:rsidR="00BB762F" w:rsidRPr="009635F9" w:rsidRDefault="00BB762F" w:rsidP="00EF12D0">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sz w:val="22"/>
                    <w:szCs w:val="22"/>
                    <w:lang w:val="es-MX" w:eastAsia="en-US"/>
                  </w:rPr>
                  <w:t>Luis Gustavo Parra Noriega</w:t>
                </w:r>
              </w:p>
            </w:tc>
          </w:tr>
        </w:tbl>
        <w:p w14:paraId="4C4F5B10" w14:textId="77777777" w:rsidR="00BB762F" w:rsidRPr="005C106F" w:rsidRDefault="00BB762F" w:rsidP="00232673">
          <w:pPr>
            <w:tabs>
              <w:tab w:val="right" w:pos="8838"/>
            </w:tabs>
            <w:ind w:left="-28"/>
            <w:jc w:val="both"/>
            <w:rPr>
              <w:rFonts w:ascii="Arial" w:eastAsia="Calibri" w:hAnsi="Arial" w:cs="Arial"/>
              <w:b/>
              <w:sz w:val="22"/>
              <w:szCs w:val="22"/>
              <w:lang w:val="es-MX" w:eastAsia="en-US"/>
            </w:rPr>
          </w:pPr>
        </w:p>
      </w:tc>
    </w:tr>
  </w:tbl>
  <w:p w14:paraId="16FD600F" w14:textId="77777777" w:rsidR="00BB762F" w:rsidRPr="00443C6B" w:rsidRDefault="00BB762F"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BB762F" w:rsidRPr="005C106F" w14:paraId="7506F471" w14:textId="77777777" w:rsidTr="00A330AD">
      <w:trPr>
        <w:trHeight w:val="1435"/>
      </w:trPr>
      <w:tc>
        <w:tcPr>
          <w:tcW w:w="2835" w:type="dxa"/>
          <w:shd w:val="clear" w:color="auto" w:fill="auto"/>
        </w:tcPr>
        <w:p w14:paraId="3B479165" w14:textId="77777777" w:rsidR="00BB762F" w:rsidRPr="005C106F" w:rsidRDefault="00BB762F" w:rsidP="00A307F1">
          <w:pPr>
            <w:tabs>
              <w:tab w:val="right" w:pos="4273"/>
            </w:tabs>
            <w:rPr>
              <w:rFonts w:ascii="Garamond" w:eastAsia="Calibri" w:hAnsi="Garamond"/>
              <w:sz w:val="16"/>
              <w:szCs w:val="16"/>
              <w:lang w:val="es-MX" w:eastAsia="en-US"/>
            </w:rPr>
          </w:pPr>
        </w:p>
      </w:tc>
      <w:tc>
        <w:tcPr>
          <w:tcW w:w="6733" w:type="dxa"/>
          <w:shd w:val="clear" w:color="auto" w:fill="auto"/>
        </w:tcPr>
        <w:p w14:paraId="43A19FA4" w14:textId="77777777" w:rsidR="00BB762F" w:rsidRDefault="00BB762F"/>
        <w:tbl>
          <w:tblPr>
            <w:tblStyle w:val="Tablaconcuadrcula"/>
            <w:tblW w:w="5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7"/>
          </w:tblGrid>
          <w:tr w:rsidR="00BB762F" w14:paraId="5C86707D" w14:textId="77777777" w:rsidTr="00816622">
            <w:trPr>
              <w:trHeight w:val="144"/>
            </w:trPr>
            <w:tc>
              <w:tcPr>
                <w:tcW w:w="2694" w:type="dxa"/>
              </w:tcPr>
              <w:p w14:paraId="2A762927" w14:textId="77777777" w:rsidR="00BB762F" w:rsidRPr="00393CA3" w:rsidRDefault="00BB762F"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Recurso de Revisión:</w:t>
                </w:r>
              </w:p>
            </w:tc>
            <w:tc>
              <w:tcPr>
                <w:tcW w:w="3117" w:type="dxa"/>
              </w:tcPr>
              <w:p w14:paraId="12157717" w14:textId="77777777" w:rsidR="00BB762F" w:rsidRPr="00393CA3" w:rsidRDefault="00BB762F" w:rsidP="007860DE">
                <w:pPr>
                  <w:tabs>
                    <w:tab w:val="right" w:pos="8838"/>
                  </w:tabs>
                  <w:ind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7860DE">
                  <w:rPr>
                    <w:rFonts w:ascii="Palatino Linotype" w:eastAsia="Calibri" w:hAnsi="Palatino Linotype" w:cs="Tahoma"/>
                    <w:bCs/>
                    <w:sz w:val="22"/>
                    <w:szCs w:val="22"/>
                    <w:lang w:eastAsia="en-US"/>
                  </w:rPr>
                  <w:t>4251</w:t>
                </w:r>
                <w:r w:rsidRPr="00393CA3">
                  <w:rPr>
                    <w:rFonts w:ascii="Palatino Linotype" w:eastAsia="Calibri" w:hAnsi="Palatino Linotype" w:cs="Tahoma"/>
                    <w:bCs/>
                    <w:sz w:val="22"/>
                    <w:szCs w:val="22"/>
                    <w:lang w:eastAsia="en-US"/>
                  </w:rPr>
                  <w:t>/INFOEM/IP/RR/2018</w:t>
                </w:r>
              </w:p>
            </w:tc>
          </w:tr>
          <w:tr w:rsidR="00BB762F" w14:paraId="1D500224" w14:textId="77777777" w:rsidTr="00816622">
            <w:trPr>
              <w:trHeight w:val="144"/>
            </w:trPr>
            <w:tc>
              <w:tcPr>
                <w:tcW w:w="2694" w:type="dxa"/>
              </w:tcPr>
              <w:p w14:paraId="2C966206" w14:textId="77777777" w:rsidR="00BB762F" w:rsidRPr="00393CA3" w:rsidRDefault="00BB762F"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Recurrente:</w:t>
                </w:r>
              </w:p>
            </w:tc>
            <w:tc>
              <w:tcPr>
                <w:tcW w:w="3117" w:type="dxa"/>
              </w:tcPr>
              <w:p w14:paraId="203B4843" w14:textId="4BE90053" w:rsidR="00BB762F" w:rsidRPr="00393CA3" w:rsidRDefault="00E71AAF" w:rsidP="00EF12D0">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XXXXXXXXXXXXXXXXXXXXXXXXXXX</w:t>
                </w:r>
              </w:p>
            </w:tc>
          </w:tr>
          <w:tr w:rsidR="00BB762F" w14:paraId="6A396D53" w14:textId="77777777" w:rsidTr="00816622">
            <w:trPr>
              <w:trHeight w:val="283"/>
            </w:trPr>
            <w:tc>
              <w:tcPr>
                <w:tcW w:w="2694" w:type="dxa"/>
              </w:tcPr>
              <w:p w14:paraId="216EE3B7" w14:textId="77777777" w:rsidR="00BB762F" w:rsidRPr="00393CA3" w:rsidRDefault="00BB762F"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Sujeto Obligado:</w:t>
                </w:r>
              </w:p>
            </w:tc>
            <w:tc>
              <w:tcPr>
                <w:tcW w:w="3117" w:type="dxa"/>
              </w:tcPr>
              <w:p w14:paraId="3622A5A5" w14:textId="77777777" w:rsidR="00BB762F" w:rsidRPr="00393CA3" w:rsidRDefault="00BB762F" w:rsidP="007860DE">
                <w:pPr>
                  <w:tabs>
                    <w:tab w:val="right" w:pos="8838"/>
                  </w:tabs>
                  <w:ind w:right="-32"/>
                  <w:jc w:val="both"/>
                  <w:rPr>
                    <w:rFonts w:ascii="Palatino Linotype" w:eastAsia="Calibri" w:hAnsi="Palatino Linotype" w:cs="Tahoma"/>
                    <w:sz w:val="22"/>
                    <w:szCs w:val="22"/>
                    <w:lang w:val="es-MX" w:eastAsia="en-US"/>
                  </w:rPr>
                </w:pPr>
                <w:r w:rsidRPr="00393CA3">
                  <w:rPr>
                    <w:rFonts w:ascii="Palatino Linotype" w:eastAsia="Calibri" w:hAnsi="Palatino Linotype" w:cs="Tahoma"/>
                    <w:bCs/>
                    <w:sz w:val="22"/>
                    <w:szCs w:val="22"/>
                    <w:lang w:eastAsia="en-US"/>
                  </w:rPr>
                  <w:t xml:space="preserve">Ayuntamiento de </w:t>
                </w:r>
                <w:r w:rsidR="007860DE">
                  <w:rPr>
                    <w:rFonts w:ascii="Palatino Linotype" w:eastAsia="Calibri" w:hAnsi="Palatino Linotype" w:cs="Tahoma"/>
                    <w:bCs/>
                    <w:sz w:val="22"/>
                    <w:szCs w:val="22"/>
                    <w:lang w:eastAsia="en-US"/>
                  </w:rPr>
                  <w:t>Tultitlán</w:t>
                </w:r>
              </w:p>
            </w:tc>
          </w:tr>
          <w:tr w:rsidR="00BB762F" w14:paraId="2193040B" w14:textId="77777777" w:rsidTr="00816622">
            <w:trPr>
              <w:trHeight w:val="283"/>
            </w:trPr>
            <w:tc>
              <w:tcPr>
                <w:tcW w:w="2694" w:type="dxa"/>
              </w:tcPr>
              <w:p w14:paraId="382406CF" w14:textId="77777777" w:rsidR="00BB762F" w:rsidRPr="00393CA3" w:rsidRDefault="00BB762F"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Comisionado Ponente:</w:t>
                </w:r>
              </w:p>
            </w:tc>
            <w:tc>
              <w:tcPr>
                <w:tcW w:w="3117" w:type="dxa"/>
              </w:tcPr>
              <w:p w14:paraId="5925FE20" w14:textId="77777777" w:rsidR="00BB762F" w:rsidRPr="00393CA3" w:rsidRDefault="00BB762F" w:rsidP="00EF12D0">
                <w:pPr>
                  <w:tabs>
                    <w:tab w:val="right" w:pos="8838"/>
                  </w:tabs>
                  <w:ind w:right="-32"/>
                  <w:jc w:val="both"/>
                  <w:rPr>
                    <w:rFonts w:ascii="Palatino Linotype" w:eastAsia="Calibri" w:hAnsi="Palatino Linotype" w:cs="Tahoma"/>
                    <w:b/>
                    <w:sz w:val="22"/>
                    <w:szCs w:val="22"/>
                    <w:lang w:val="es-MX" w:eastAsia="en-US"/>
                  </w:rPr>
                </w:pPr>
                <w:r w:rsidRPr="00393CA3">
                  <w:rPr>
                    <w:rFonts w:ascii="Palatino Linotype" w:eastAsia="Calibri" w:hAnsi="Palatino Linotype" w:cs="Tahoma"/>
                    <w:sz w:val="22"/>
                    <w:szCs w:val="22"/>
                    <w:lang w:val="es-MX" w:eastAsia="en-US"/>
                  </w:rPr>
                  <w:t>Luis Gustavo Parra Noriega</w:t>
                </w:r>
              </w:p>
            </w:tc>
          </w:tr>
        </w:tbl>
        <w:p w14:paraId="200EDB7C" w14:textId="77777777" w:rsidR="00BB762F" w:rsidRPr="005C106F" w:rsidRDefault="00BB762F" w:rsidP="00A307F1">
          <w:pPr>
            <w:tabs>
              <w:tab w:val="right" w:pos="8838"/>
            </w:tabs>
            <w:ind w:left="-28"/>
            <w:jc w:val="both"/>
            <w:rPr>
              <w:rFonts w:ascii="Arial" w:eastAsia="Calibri" w:hAnsi="Arial" w:cs="Arial"/>
              <w:b/>
              <w:sz w:val="22"/>
              <w:szCs w:val="22"/>
              <w:lang w:val="es-MX" w:eastAsia="en-US"/>
            </w:rPr>
          </w:pPr>
        </w:p>
      </w:tc>
    </w:tr>
  </w:tbl>
  <w:p w14:paraId="26DC8F6F" w14:textId="77777777" w:rsidR="00BB762F" w:rsidRDefault="00BB76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C0825"/>
    <w:multiLevelType w:val="hybridMultilevel"/>
    <w:tmpl w:val="938845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E777A5"/>
    <w:multiLevelType w:val="hybridMultilevel"/>
    <w:tmpl w:val="261C4E06"/>
    <w:lvl w:ilvl="0" w:tplc="FD6A6A3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711D2A5B"/>
    <w:multiLevelType w:val="hybridMultilevel"/>
    <w:tmpl w:val="89E227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1DFE"/>
    <w:rsid w:val="000027EB"/>
    <w:rsid w:val="00004831"/>
    <w:rsid w:val="0000485A"/>
    <w:rsid w:val="00006543"/>
    <w:rsid w:val="00010A50"/>
    <w:rsid w:val="00013A19"/>
    <w:rsid w:val="00014465"/>
    <w:rsid w:val="00015774"/>
    <w:rsid w:val="00020657"/>
    <w:rsid w:val="00021C64"/>
    <w:rsid w:val="00026713"/>
    <w:rsid w:val="000338CB"/>
    <w:rsid w:val="00034E9D"/>
    <w:rsid w:val="000373BC"/>
    <w:rsid w:val="00037F4B"/>
    <w:rsid w:val="00041390"/>
    <w:rsid w:val="00043401"/>
    <w:rsid w:val="00043C4B"/>
    <w:rsid w:val="000450BD"/>
    <w:rsid w:val="0004646B"/>
    <w:rsid w:val="00046B46"/>
    <w:rsid w:val="000478BE"/>
    <w:rsid w:val="000504ED"/>
    <w:rsid w:val="000545B1"/>
    <w:rsid w:val="00057F24"/>
    <w:rsid w:val="0006017B"/>
    <w:rsid w:val="000615C8"/>
    <w:rsid w:val="000637C8"/>
    <w:rsid w:val="0006534E"/>
    <w:rsid w:val="0008148B"/>
    <w:rsid w:val="0008169F"/>
    <w:rsid w:val="000849EA"/>
    <w:rsid w:val="00085139"/>
    <w:rsid w:val="000870A2"/>
    <w:rsid w:val="000929E4"/>
    <w:rsid w:val="00097211"/>
    <w:rsid w:val="000A0B89"/>
    <w:rsid w:val="000A76BB"/>
    <w:rsid w:val="000A775D"/>
    <w:rsid w:val="000B00E9"/>
    <w:rsid w:val="000B2C93"/>
    <w:rsid w:val="000B36DD"/>
    <w:rsid w:val="000B3F74"/>
    <w:rsid w:val="000C0285"/>
    <w:rsid w:val="000C0CA1"/>
    <w:rsid w:val="000C2235"/>
    <w:rsid w:val="000C27CA"/>
    <w:rsid w:val="000C696D"/>
    <w:rsid w:val="000D0A1E"/>
    <w:rsid w:val="000D2BA9"/>
    <w:rsid w:val="000D6B74"/>
    <w:rsid w:val="000F08F7"/>
    <w:rsid w:val="000F24C8"/>
    <w:rsid w:val="000F3DA0"/>
    <w:rsid w:val="000F555D"/>
    <w:rsid w:val="000F62B4"/>
    <w:rsid w:val="000F7A45"/>
    <w:rsid w:val="000F7FD8"/>
    <w:rsid w:val="001006F4"/>
    <w:rsid w:val="00100BAC"/>
    <w:rsid w:val="00100E4E"/>
    <w:rsid w:val="001017B7"/>
    <w:rsid w:val="00102445"/>
    <w:rsid w:val="001034C6"/>
    <w:rsid w:val="001049B0"/>
    <w:rsid w:val="00107DC0"/>
    <w:rsid w:val="00112133"/>
    <w:rsid w:val="00113539"/>
    <w:rsid w:val="00114068"/>
    <w:rsid w:val="001150E9"/>
    <w:rsid w:val="00122DE9"/>
    <w:rsid w:val="00125ED0"/>
    <w:rsid w:val="00127757"/>
    <w:rsid w:val="001329A3"/>
    <w:rsid w:val="00132A80"/>
    <w:rsid w:val="00132F95"/>
    <w:rsid w:val="0013676B"/>
    <w:rsid w:val="0014307A"/>
    <w:rsid w:val="00144D0B"/>
    <w:rsid w:val="00146209"/>
    <w:rsid w:val="00146DE4"/>
    <w:rsid w:val="00147566"/>
    <w:rsid w:val="001508A3"/>
    <w:rsid w:val="00151053"/>
    <w:rsid w:val="00156A6B"/>
    <w:rsid w:val="00167C82"/>
    <w:rsid w:val="00170545"/>
    <w:rsid w:val="00171881"/>
    <w:rsid w:val="0017329B"/>
    <w:rsid w:val="00173D0F"/>
    <w:rsid w:val="0017459B"/>
    <w:rsid w:val="0017575B"/>
    <w:rsid w:val="00181364"/>
    <w:rsid w:val="001814E9"/>
    <w:rsid w:val="00183D24"/>
    <w:rsid w:val="00183F31"/>
    <w:rsid w:val="001851A6"/>
    <w:rsid w:val="001865C3"/>
    <w:rsid w:val="00187979"/>
    <w:rsid w:val="00190B53"/>
    <w:rsid w:val="0019389B"/>
    <w:rsid w:val="0019509B"/>
    <w:rsid w:val="0019632A"/>
    <w:rsid w:val="001A1B94"/>
    <w:rsid w:val="001A2218"/>
    <w:rsid w:val="001A7038"/>
    <w:rsid w:val="001A7FD2"/>
    <w:rsid w:val="001B107D"/>
    <w:rsid w:val="001B359E"/>
    <w:rsid w:val="001C6E23"/>
    <w:rsid w:val="001D4B12"/>
    <w:rsid w:val="001D77CD"/>
    <w:rsid w:val="001D7BD2"/>
    <w:rsid w:val="001E2A4D"/>
    <w:rsid w:val="001E2AD8"/>
    <w:rsid w:val="001E3DE9"/>
    <w:rsid w:val="001E4AB7"/>
    <w:rsid w:val="001E53C2"/>
    <w:rsid w:val="001F1540"/>
    <w:rsid w:val="001F652C"/>
    <w:rsid w:val="001F66A8"/>
    <w:rsid w:val="002013A3"/>
    <w:rsid w:val="00202DB8"/>
    <w:rsid w:val="00207736"/>
    <w:rsid w:val="00215D0D"/>
    <w:rsid w:val="00217882"/>
    <w:rsid w:val="00217AEF"/>
    <w:rsid w:val="002200B5"/>
    <w:rsid w:val="00223ECD"/>
    <w:rsid w:val="00224774"/>
    <w:rsid w:val="00224F7A"/>
    <w:rsid w:val="00225152"/>
    <w:rsid w:val="002304A5"/>
    <w:rsid w:val="00230E81"/>
    <w:rsid w:val="00231888"/>
    <w:rsid w:val="00232673"/>
    <w:rsid w:val="00233BC9"/>
    <w:rsid w:val="00236863"/>
    <w:rsid w:val="00237C1F"/>
    <w:rsid w:val="0024198A"/>
    <w:rsid w:val="002433A4"/>
    <w:rsid w:val="0024387A"/>
    <w:rsid w:val="00250389"/>
    <w:rsid w:val="00251E1C"/>
    <w:rsid w:val="00252669"/>
    <w:rsid w:val="00254288"/>
    <w:rsid w:val="002574FE"/>
    <w:rsid w:val="002579CE"/>
    <w:rsid w:val="00260FEC"/>
    <w:rsid w:val="00263CBF"/>
    <w:rsid w:val="002657E2"/>
    <w:rsid w:val="002660B6"/>
    <w:rsid w:val="00270D66"/>
    <w:rsid w:val="002727CC"/>
    <w:rsid w:val="00273679"/>
    <w:rsid w:val="00282E14"/>
    <w:rsid w:val="00284486"/>
    <w:rsid w:val="002852B4"/>
    <w:rsid w:val="00285644"/>
    <w:rsid w:val="0028581E"/>
    <w:rsid w:val="00293491"/>
    <w:rsid w:val="00295A11"/>
    <w:rsid w:val="00296158"/>
    <w:rsid w:val="0029776E"/>
    <w:rsid w:val="002A6193"/>
    <w:rsid w:val="002A6A3E"/>
    <w:rsid w:val="002B20A1"/>
    <w:rsid w:val="002B46D4"/>
    <w:rsid w:val="002B54CF"/>
    <w:rsid w:val="002B5A6C"/>
    <w:rsid w:val="002C3513"/>
    <w:rsid w:val="002C5B4A"/>
    <w:rsid w:val="002C6FFA"/>
    <w:rsid w:val="002D095B"/>
    <w:rsid w:val="002D0BB8"/>
    <w:rsid w:val="002D189D"/>
    <w:rsid w:val="002D2E54"/>
    <w:rsid w:val="002D7983"/>
    <w:rsid w:val="002F0CE9"/>
    <w:rsid w:val="002F62DC"/>
    <w:rsid w:val="00300614"/>
    <w:rsid w:val="00301F46"/>
    <w:rsid w:val="00306418"/>
    <w:rsid w:val="003100F3"/>
    <w:rsid w:val="00310C11"/>
    <w:rsid w:val="003156AE"/>
    <w:rsid w:val="00316600"/>
    <w:rsid w:val="003172EC"/>
    <w:rsid w:val="00323325"/>
    <w:rsid w:val="00325EC0"/>
    <w:rsid w:val="003340EC"/>
    <w:rsid w:val="0033476F"/>
    <w:rsid w:val="0034057C"/>
    <w:rsid w:val="0034381A"/>
    <w:rsid w:val="003462CD"/>
    <w:rsid w:val="00347D55"/>
    <w:rsid w:val="003502DA"/>
    <w:rsid w:val="00353B67"/>
    <w:rsid w:val="00353B6D"/>
    <w:rsid w:val="00354920"/>
    <w:rsid w:val="00355DC6"/>
    <w:rsid w:val="003570CF"/>
    <w:rsid w:val="003573AB"/>
    <w:rsid w:val="003604D7"/>
    <w:rsid w:val="00362310"/>
    <w:rsid w:val="0036309D"/>
    <w:rsid w:val="00364521"/>
    <w:rsid w:val="003673E5"/>
    <w:rsid w:val="00367F82"/>
    <w:rsid w:val="00371349"/>
    <w:rsid w:val="003730B2"/>
    <w:rsid w:val="003756AF"/>
    <w:rsid w:val="00380441"/>
    <w:rsid w:val="00380725"/>
    <w:rsid w:val="003864D2"/>
    <w:rsid w:val="00387D9A"/>
    <w:rsid w:val="00390249"/>
    <w:rsid w:val="00390BF8"/>
    <w:rsid w:val="00392E12"/>
    <w:rsid w:val="00393CA3"/>
    <w:rsid w:val="003956E9"/>
    <w:rsid w:val="003965EC"/>
    <w:rsid w:val="00396BA0"/>
    <w:rsid w:val="003A0E17"/>
    <w:rsid w:val="003A357E"/>
    <w:rsid w:val="003A475C"/>
    <w:rsid w:val="003A4805"/>
    <w:rsid w:val="003A527B"/>
    <w:rsid w:val="003A6E02"/>
    <w:rsid w:val="003A6E62"/>
    <w:rsid w:val="003A7BE8"/>
    <w:rsid w:val="003B2140"/>
    <w:rsid w:val="003B3AFC"/>
    <w:rsid w:val="003C0DE5"/>
    <w:rsid w:val="003C28B8"/>
    <w:rsid w:val="003C7FD0"/>
    <w:rsid w:val="003D0268"/>
    <w:rsid w:val="003D0F49"/>
    <w:rsid w:val="003D1A43"/>
    <w:rsid w:val="003D1A64"/>
    <w:rsid w:val="003D5709"/>
    <w:rsid w:val="003E2080"/>
    <w:rsid w:val="003E31E5"/>
    <w:rsid w:val="003E32ED"/>
    <w:rsid w:val="003E58C9"/>
    <w:rsid w:val="003F7A40"/>
    <w:rsid w:val="004004E9"/>
    <w:rsid w:val="00402E14"/>
    <w:rsid w:val="004052C5"/>
    <w:rsid w:val="004060E8"/>
    <w:rsid w:val="00406496"/>
    <w:rsid w:val="004100AA"/>
    <w:rsid w:val="004103EC"/>
    <w:rsid w:val="00412203"/>
    <w:rsid w:val="00417DE3"/>
    <w:rsid w:val="00422869"/>
    <w:rsid w:val="00422D5E"/>
    <w:rsid w:val="0042462B"/>
    <w:rsid w:val="004300F0"/>
    <w:rsid w:val="0043257A"/>
    <w:rsid w:val="00433DC2"/>
    <w:rsid w:val="0044041B"/>
    <w:rsid w:val="004406CF"/>
    <w:rsid w:val="00441CF5"/>
    <w:rsid w:val="004435B4"/>
    <w:rsid w:val="004470D9"/>
    <w:rsid w:val="004475A9"/>
    <w:rsid w:val="00450B1B"/>
    <w:rsid w:val="00453B53"/>
    <w:rsid w:val="0046048A"/>
    <w:rsid w:val="00460B14"/>
    <w:rsid w:val="00466346"/>
    <w:rsid w:val="004667AF"/>
    <w:rsid w:val="004671D2"/>
    <w:rsid w:val="004721B5"/>
    <w:rsid w:val="004734B8"/>
    <w:rsid w:val="004751D6"/>
    <w:rsid w:val="004754A0"/>
    <w:rsid w:val="00475604"/>
    <w:rsid w:val="004762D2"/>
    <w:rsid w:val="00477E20"/>
    <w:rsid w:val="00480BB8"/>
    <w:rsid w:val="00481388"/>
    <w:rsid w:val="00483818"/>
    <w:rsid w:val="0048519E"/>
    <w:rsid w:val="004860BD"/>
    <w:rsid w:val="00487430"/>
    <w:rsid w:val="004A07F1"/>
    <w:rsid w:val="004A0A6B"/>
    <w:rsid w:val="004A0BB0"/>
    <w:rsid w:val="004A26CD"/>
    <w:rsid w:val="004A577A"/>
    <w:rsid w:val="004A5CA5"/>
    <w:rsid w:val="004A7990"/>
    <w:rsid w:val="004B1D52"/>
    <w:rsid w:val="004B591D"/>
    <w:rsid w:val="004B752E"/>
    <w:rsid w:val="004C4201"/>
    <w:rsid w:val="004C70BF"/>
    <w:rsid w:val="004D365F"/>
    <w:rsid w:val="004D5DB3"/>
    <w:rsid w:val="004D5EEB"/>
    <w:rsid w:val="004E0CBC"/>
    <w:rsid w:val="004E1041"/>
    <w:rsid w:val="004E41C7"/>
    <w:rsid w:val="004E725F"/>
    <w:rsid w:val="004F2D88"/>
    <w:rsid w:val="004F6B38"/>
    <w:rsid w:val="005070C3"/>
    <w:rsid w:val="005168D3"/>
    <w:rsid w:val="005220BE"/>
    <w:rsid w:val="00523A96"/>
    <w:rsid w:val="00524B78"/>
    <w:rsid w:val="0052507D"/>
    <w:rsid w:val="00530270"/>
    <w:rsid w:val="0054234E"/>
    <w:rsid w:val="005423F1"/>
    <w:rsid w:val="00542D5F"/>
    <w:rsid w:val="005435DE"/>
    <w:rsid w:val="00544BE2"/>
    <w:rsid w:val="00546BAE"/>
    <w:rsid w:val="005477EC"/>
    <w:rsid w:val="00552EBD"/>
    <w:rsid w:val="00555957"/>
    <w:rsid w:val="00555F71"/>
    <w:rsid w:val="00556B1F"/>
    <w:rsid w:val="00564137"/>
    <w:rsid w:val="00565C36"/>
    <w:rsid w:val="00570AF0"/>
    <w:rsid w:val="0057144B"/>
    <w:rsid w:val="00586401"/>
    <w:rsid w:val="00586FA8"/>
    <w:rsid w:val="00587E82"/>
    <w:rsid w:val="00587F23"/>
    <w:rsid w:val="00593CB4"/>
    <w:rsid w:val="005944D8"/>
    <w:rsid w:val="00594DFF"/>
    <w:rsid w:val="005952EC"/>
    <w:rsid w:val="00595416"/>
    <w:rsid w:val="005A2251"/>
    <w:rsid w:val="005A321F"/>
    <w:rsid w:val="005B01F7"/>
    <w:rsid w:val="005B0D7C"/>
    <w:rsid w:val="005B4627"/>
    <w:rsid w:val="005B6854"/>
    <w:rsid w:val="005C206E"/>
    <w:rsid w:val="005C4034"/>
    <w:rsid w:val="005C651C"/>
    <w:rsid w:val="005D4AC3"/>
    <w:rsid w:val="005D5607"/>
    <w:rsid w:val="005D63C1"/>
    <w:rsid w:val="005F03DB"/>
    <w:rsid w:val="005F074A"/>
    <w:rsid w:val="00603A46"/>
    <w:rsid w:val="00605390"/>
    <w:rsid w:val="0060778A"/>
    <w:rsid w:val="0061255F"/>
    <w:rsid w:val="006126B0"/>
    <w:rsid w:val="00614B3A"/>
    <w:rsid w:val="00616189"/>
    <w:rsid w:val="006172FB"/>
    <w:rsid w:val="00620353"/>
    <w:rsid w:val="006217BB"/>
    <w:rsid w:val="00623000"/>
    <w:rsid w:val="00624430"/>
    <w:rsid w:val="00625048"/>
    <w:rsid w:val="00625B9E"/>
    <w:rsid w:val="00625BD5"/>
    <w:rsid w:val="00625DFB"/>
    <w:rsid w:val="0062784B"/>
    <w:rsid w:val="00634143"/>
    <w:rsid w:val="00637179"/>
    <w:rsid w:val="00641C64"/>
    <w:rsid w:val="00647162"/>
    <w:rsid w:val="006476CA"/>
    <w:rsid w:val="0065102A"/>
    <w:rsid w:val="006552AE"/>
    <w:rsid w:val="00655773"/>
    <w:rsid w:val="0065619F"/>
    <w:rsid w:val="006563CA"/>
    <w:rsid w:val="00657311"/>
    <w:rsid w:val="006578FC"/>
    <w:rsid w:val="006608AB"/>
    <w:rsid w:val="00660E3A"/>
    <w:rsid w:val="0066145B"/>
    <w:rsid w:val="0066271E"/>
    <w:rsid w:val="00664587"/>
    <w:rsid w:val="00664A72"/>
    <w:rsid w:val="00673DD4"/>
    <w:rsid w:val="00674AEB"/>
    <w:rsid w:val="00675B5B"/>
    <w:rsid w:val="00676EAB"/>
    <w:rsid w:val="00677C11"/>
    <w:rsid w:val="00680A77"/>
    <w:rsid w:val="00684831"/>
    <w:rsid w:val="00685147"/>
    <w:rsid w:val="0068524B"/>
    <w:rsid w:val="006855E4"/>
    <w:rsid w:val="00685BFF"/>
    <w:rsid w:val="00694ADE"/>
    <w:rsid w:val="006A026A"/>
    <w:rsid w:val="006A073F"/>
    <w:rsid w:val="006A1F77"/>
    <w:rsid w:val="006A7EBF"/>
    <w:rsid w:val="006B075A"/>
    <w:rsid w:val="006B0E83"/>
    <w:rsid w:val="006C10C0"/>
    <w:rsid w:val="006C3747"/>
    <w:rsid w:val="006C7760"/>
    <w:rsid w:val="006D4A26"/>
    <w:rsid w:val="006D522C"/>
    <w:rsid w:val="006D5536"/>
    <w:rsid w:val="006D6F79"/>
    <w:rsid w:val="006D7795"/>
    <w:rsid w:val="006D7ACB"/>
    <w:rsid w:val="006F11A3"/>
    <w:rsid w:val="006F1F3A"/>
    <w:rsid w:val="006F51F2"/>
    <w:rsid w:val="006F6404"/>
    <w:rsid w:val="006F64E3"/>
    <w:rsid w:val="006F6CD4"/>
    <w:rsid w:val="0070253A"/>
    <w:rsid w:val="00702DD7"/>
    <w:rsid w:val="0070581D"/>
    <w:rsid w:val="00705C40"/>
    <w:rsid w:val="007068B9"/>
    <w:rsid w:val="0071087E"/>
    <w:rsid w:val="00711918"/>
    <w:rsid w:val="0072091C"/>
    <w:rsid w:val="007219C0"/>
    <w:rsid w:val="007235AA"/>
    <w:rsid w:val="00727952"/>
    <w:rsid w:val="00733B23"/>
    <w:rsid w:val="00735C21"/>
    <w:rsid w:val="0073614A"/>
    <w:rsid w:val="00740C8C"/>
    <w:rsid w:val="00752B01"/>
    <w:rsid w:val="007549FF"/>
    <w:rsid w:val="007562DC"/>
    <w:rsid w:val="007574BB"/>
    <w:rsid w:val="0075764C"/>
    <w:rsid w:val="00762198"/>
    <w:rsid w:val="00764DD9"/>
    <w:rsid w:val="00765793"/>
    <w:rsid w:val="00767677"/>
    <w:rsid w:val="00770792"/>
    <w:rsid w:val="00774FFE"/>
    <w:rsid w:val="00775638"/>
    <w:rsid w:val="0077599A"/>
    <w:rsid w:val="00777353"/>
    <w:rsid w:val="00785461"/>
    <w:rsid w:val="00785A92"/>
    <w:rsid w:val="007860DE"/>
    <w:rsid w:val="00786FF3"/>
    <w:rsid w:val="00793090"/>
    <w:rsid w:val="007A2F67"/>
    <w:rsid w:val="007A3918"/>
    <w:rsid w:val="007A4B68"/>
    <w:rsid w:val="007B0E89"/>
    <w:rsid w:val="007B2C38"/>
    <w:rsid w:val="007B2E54"/>
    <w:rsid w:val="007B3CC0"/>
    <w:rsid w:val="007B5DF5"/>
    <w:rsid w:val="007B7498"/>
    <w:rsid w:val="007B7AEE"/>
    <w:rsid w:val="007C2E48"/>
    <w:rsid w:val="007C5270"/>
    <w:rsid w:val="007C6AAA"/>
    <w:rsid w:val="007D224D"/>
    <w:rsid w:val="007D2F75"/>
    <w:rsid w:val="007D53B5"/>
    <w:rsid w:val="007D59E4"/>
    <w:rsid w:val="007E22E7"/>
    <w:rsid w:val="007E3B57"/>
    <w:rsid w:val="007E69BB"/>
    <w:rsid w:val="007F335C"/>
    <w:rsid w:val="007F3EF1"/>
    <w:rsid w:val="00802515"/>
    <w:rsid w:val="00804C79"/>
    <w:rsid w:val="00806144"/>
    <w:rsid w:val="00806630"/>
    <w:rsid w:val="00807546"/>
    <w:rsid w:val="0081283F"/>
    <w:rsid w:val="008135C7"/>
    <w:rsid w:val="0081480A"/>
    <w:rsid w:val="00814949"/>
    <w:rsid w:val="00816622"/>
    <w:rsid w:val="008202EB"/>
    <w:rsid w:val="00820FEF"/>
    <w:rsid w:val="008214E4"/>
    <w:rsid w:val="0082617A"/>
    <w:rsid w:val="008262B2"/>
    <w:rsid w:val="008336A5"/>
    <w:rsid w:val="00835C3C"/>
    <w:rsid w:val="008373C0"/>
    <w:rsid w:val="0084145F"/>
    <w:rsid w:val="00841D57"/>
    <w:rsid w:val="00841DA2"/>
    <w:rsid w:val="0084458C"/>
    <w:rsid w:val="00844F24"/>
    <w:rsid w:val="008458F6"/>
    <w:rsid w:val="00845AED"/>
    <w:rsid w:val="00845D02"/>
    <w:rsid w:val="00851670"/>
    <w:rsid w:val="00851AE4"/>
    <w:rsid w:val="0085598D"/>
    <w:rsid w:val="008605B6"/>
    <w:rsid w:val="00862771"/>
    <w:rsid w:val="008678E1"/>
    <w:rsid w:val="00871DB7"/>
    <w:rsid w:val="0087446F"/>
    <w:rsid w:val="00876F54"/>
    <w:rsid w:val="00877292"/>
    <w:rsid w:val="00884053"/>
    <w:rsid w:val="00885168"/>
    <w:rsid w:val="00885192"/>
    <w:rsid w:val="0089173B"/>
    <w:rsid w:val="0089220F"/>
    <w:rsid w:val="00892925"/>
    <w:rsid w:val="008935AA"/>
    <w:rsid w:val="008A0DF3"/>
    <w:rsid w:val="008A23CF"/>
    <w:rsid w:val="008B6848"/>
    <w:rsid w:val="008C2FA1"/>
    <w:rsid w:val="008C41A6"/>
    <w:rsid w:val="008C4F06"/>
    <w:rsid w:val="008D59E0"/>
    <w:rsid w:val="008D5A6F"/>
    <w:rsid w:val="008D71D9"/>
    <w:rsid w:val="008D7ADC"/>
    <w:rsid w:val="008D7E0D"/>
    <w:rsid w:val="008D7EDB"/>
    <w:rsid w:val="008E64F0"/>
    <w:rsid w:val="008E7E50"/>
    <w:rsid w:val="008F18ED"/>
    <w:rsid w:val="008F2645"/>
    <w:rsid w:val="008F3104"/>
    <w:rsid w:val="008F67D5"/>
    <w:rsid w:val="008F6C73"/>
    <w:rsid w:val="008F7B4E"/>
    <w:rsid w:val="0090047A"/>
    <w:rsid w:val="00903D37"/>
    <w:rsid w:val="009143AD"/>
    <w:rsid w:val="00914DAA"/>
    <w:rsid w:val="009159D8"/>
    <w:rsid w:val="00917D6F"/>
    <w:rsid w:val="00921B1A"/>
    <w:rsid w:val="0092600D"/>
    <w:rsid w:val="009264B7"/>
    <w:rsid w:val="009272D9"/>
    <w:rsid w:val="0093039D"/>
    <w:rsid w:val="00930964"/>
    <w:rsid w:val="0093157F"/>
    <w:rsid w:val="00931704"/>
    <w:rsid w:val="009317E2"/>
    <w:rsid w:val="00931E4F"/>
    <w:rsid w:val="009328A3"/>
    <w:rsid w:val="0093349F"/>
    <w:rsid w:val="0093364D"/>
    <w:rsid w:val="009354C4"/>
    <w:rsid w:val="00943318"/>
    <w:rsid w:val="009512E7"/>
    <w:rsid w:val="009563B0"/>
    <w:rsid w:val="00956F13"/>
    <w:rsid w:val="009635F9"/>
    <w:rsid w:val="00967869"/>
    <w:rsid w:val="00971F54"/>
    <w:rsid w:val="009725C5"/>
    <w:rsid w:val="00973F40"/>
    <w:rsid w:val="00974A4E"/>
    <w:rsid w:val="00974A8B"/>
    <w:rsid w:val="00974B04"/>
    <w:rsid w:val="00975F34"/>
    <w:rsid w:val="009848A2"/>
    <w:rsid w:val="009934CF"/>
    <w:rsid w:val="009A0D75"/>
    <w:rsid w:val="009A13F6"/>
    <w:rsid w:val="009A347A"/>
    <w:rsid w:val="009A3E8E"/>
    <w:rsid w:val="009B35E4"/>
    <w:rsid w:val="009B3DFF"/>
    <w:rsid w:val="009B6A6F"/>
    <w:rsid w:val="009C1999"/>
    <w:rsid w:val="009C1AFE"/>
    <w:rsid w:val="009C3C1A"/>
    <w:rsid w:val="009C4FB8"/>
    <w:rsid w:val="009D048B"/>
    <w:rsid w:val="009E5419"/>
    <w:rsid w:val="009E5A6E"/>
    <w:rsid w:val="009F07DE"/>
    <w:rsid w:val="009F100D"/>
    <w:rsid w:val="009F152A"/>
    <w:rsid w:val="009F223F"/>
    <w:rsid w:val="009F403A"/>
    <w:rsid w:val="009F46DC"/>
    <w:rsid w:val="00A06682"/>
    <w:rsid w:val="00A1620D"/>
    <w:rsid w:val="00A16AC0"/>
    <w:rsid w:val="00A21B9A"/>
    <w:rsid w:val="00A23D31"/>
    <w:rsid w:val="00A2458B"/>
    <w:rsid w:val="00A301A7"/>
    <w:rsid w:val="00A307F1"/>
    <w:rsid w:val="00A30C34"/>
    <w:rsid w:val="00A30FD3"/>
    <w:rsid w:val="00A315FF"/>
    <w:rsid w:val="00A31D05"/>
    <w:rsid w:val="00A330AD"/>
    <w:rsid w:val="00A33E29"/>
    <w:rsid w:val="00A35D37"/>
    <w:rsid w:val="00A35E2F"/>
    <w:rsid w:val="00A36B6C"/>
    <w:rsid w:val="00A37891"/>
    <w:rsid w:val="00A37A4B"/>
    <w:rsid w:val="00A40A51"/>
    <w:rsid w:val="00A41380"/>
    <w:rsid w:val="00A43512"/>
    <w:rsid w:val="00A45B47"/>
    <w:rsid w:val="00A4718A"/>
    <w:rsid w:val="00A47916"/>
    <w:rsid w:val="00A54D4B"/>
    <w:rsid w:val="00A57047"/>
    <w:rsid w:val="00A571EC"/>
    <w:rsid w:val="00A57938"/>
    <w:rsid w:val="00A57C3D"/>
    <w:rsid w:val="00A61283"/>
    <w:rsid w:val="00A6697B"/>
    <w:rsid w:val="00A74C2D"/>
    <w:rsid w:val="00A75C15"/>
    <w:rsid w:val="00A76B34"/>
    <w:rsid w:val="00A83E38"/>
    <w:rsid w:val="00A854FF"/>
    <w:rsid w:val="00A8745D"/>
    <w:rsid w:val="00A90F9B"/>
    <w:rsid w:val="00A92694"/>
    <w:rsid w:val="00A93072"/>
    <w:rsid w:val="00A95762"/>
    <w:rsid w:val="00A9629C"/>
    <w:rsid w:val="00AA35D5"/>
    <w:rsid w:val="00AA417B"/>
    <w:rsid w:val="00AA4810"/>
    <w:rsid w:val="00AA533F"/>
    <w:rsid w:val="00AB010D"/>
    <w:rsid w:val="00AB4496"/>
    <w:rsid w:val="00AB7B88"/>
    <w:rsid w:val="00AC1B61"/>
    <w:rsid w:val="00AC4598"/>
    <w:rsid w:val="00AC5EE6"/>
    <w:rsid w:val="00AD1139"/>
    <w:rsid w:val="00AD1923"/>
    <w:rsid w:val="00AD2611"/>
    <w:rsid w:val="00AD3D57"/>
    <w:rsid w:val="00AE33E2"/>
    <w:rsid w:val="00AE50B7"/>
    <w:rsid w:val="00AE7AB0"/>
    <w:rsid w:val="00AF3852"/>
    <w:rsid w:val="00AF7565"/>
    <w:rsid w:val="00B0276C"/>
    <w:rsid w:val="00B10943"/>
    <w:rsid w:val="00B1415B"/>
    <w:rsid w:val="00B1739F"/>
    <w:rsid w:val="00B20AF5"/>
    <w:rsid w:val="00B274AE"/>
    <w:rsid w:val="00B274BF"/>
    <w:rsid w:val="00B30038"/>
    <w:rsid w:val="00B31150"/>
    <w:rsid w:val="00B31222"/>
    <w:rsid w:val="00B31CF0"/>
    <w:rsid w:val="00B32C83"/>
    <w:rsid w:val="00B3447A"/>
    <w:rsid w:val="00B37288"/>
    <w:rsid w:val="00B418B8"/>
    <w:rsid w:val="00B42E81"/>
    <w:rsid w:val="00B4329D"/>
    <w:rsid w:val="00B520F9"/>
    <w:rsid w:val="00B5330A"/>
    <w:rsid w:val="00B5495A"/>
    <w:rsid w:val="00B55F12"/>
    <w:rsid w:val="00B577A3"/>
    <w:rsid w:val="00B57B9C"/>
    <w:rsid w:val="00B60707"/>
    <w:rsid w:val="00B6233A"/>
    <w:rsid w:val="00B708FD"/>
    <w:rsid w:val="00B7262F"/>
    <w:rsid w:val="00B73FD4"/>
    <w:rsid w:val="00B74FC5"/>
    <w:rsid w:val="00B75A6C"/>
    <w:rsid w:val="00B82904"/>
    <w:rsid w:val="00B83E2A"/>
    <w:rsid w:val="00B83E38"/>
    <w:rsid w:val="00B86C19"/>
    <w:rsid w:val="00BA0570"/>
    <w:rsid w:val="00BA0F49"/>
    <w:rsid w:val="00BA7493"/>
    <w:rsid w:val="00BB007F"/>
    <w:rsid w:val="00BB375D"/>
    <w:rsid w:val="00BB382F"/>
    <w:rsid w:val="00BB39FE"/>
    <w:rsid w:val="00BB4D03"/>
    <w:rsid w:val="00BB515F"/>
    <w:rsid w:val="00BB5AED"/>
    <w:rsid w:val="00BB762F"/>
    <w:rsid w:val="00BB797B"/>
    <w:rsid w:val="00BC041D"/>
    <w:rsid w:val="00BC0A30"/>
    <w:rsid w:val="00BC1339"/>
    <w:rsid w:val="00BC2C0C"/>
    <w:rsid w:val="00BC3977"/>
    <w:rsid w:val="00BC758B"/>
    <w:rsid w:val="00BD005C"/>
    <w:rsid w:val="00BD3E22"/>
    <w:rsid w:val="00BE17C6"/>
    <w:rsid w:val="00BE380E"/>
    <w:rsid w:val="00BE4865"/>
    <w:rsid w:val="00BE505E"/>
    <w:rsid w:val="00BE7B48"/>
    <w:rsid w:val="00BF0224"/>
    <w:rsid w:val="00BF13B1"/>
    <w:rsid w:val="00BF3BD8"/>
    <w:rsid w:val="00BF4C6B"/>
    <w:rsid w:val="00C039FD"/>
    <w:rsid w:val="00C06B00"/>
    <w:rsid w:val="00C11494"/>
    <w:rsid w:val="00C16B4B"/>
    <w:rsid w:val="00C1740D"/>
    <w:rsid w:val="00C17427"/>
    <w:rsid w:val="00C25238"/>
    <w:rsid w:val="00C25786"/>
    <w:rsid w:val="00C261FA"/>
    <w:rsid w:val="00C3345C"/>
    <w:rsid w:val="00C40C35"/>
    <w:rsid w:val="00C5027E"/>
    <w:rsid w:val="00C502A5"/>
    <w:rsid w:val="00C51C43"/>
    <w:rsid w:val="00C521F7"/>
    <w:rsid w:val="00C53008"/>
    <w:rsid w:val="00C54AEF"/>
    <w:rsid w:val="00C55151"/>
    <w:rsid w:val="00C5519C"/>
    <w:rsid w:val="00C560FA"/>
    <w:rsid w:val="00C57FF9"/>
    <w:rsid w:val="00C61A7A"/>
    <w:rsid w:val="00C62431"/>
    <w:rsid w:val="00C64434"/>
    <w:rsid w:val="00C6522E"/>
    <w:rsid w:val="00C70604"/>
    <w:rsid w:val="00C70EC6"/>
    <w:rsid w:val="00C73C57"/>
    <w:rsid w:val="00C73C7F"/>
    <w:rsid w:val="00C74D43"/>
    <w:rsid w:val="00C873CE"/>
    <w:rsid w:val="00C92552"/>
    <w:rsid w:val="00C9360B"/>
    <w:rsid w:val="00C93F1B"/>
    <w:rsid w:val="00CA08DE"/>
    <w:rsid w:val="00CA136F"/>
    <w:rsid w:val="00CA1E09"/>
    <w:rsid w:val="00CA70A1"/>
    <w:rsid w:val="00CB675A"/>
    <w:rsid w:val="00CC04FB"/>
    <w:rsid w:val="00CC146C"/>
    <w:rsid w:val="00CC2092"/>
    <w:rsid w:val="00CC345B"/>
    <w:rsid w:val="00CC6FF6"/>
    <w:rsid w:val="00CD239C"/>
    <w:rsid w:val="00CD2C2E"/>
    <w:rsid w:val="00CD3A5D"/>
    <w:rsid w:val="00CD5FD4"/>
    <w:rsid w:val="00CD6532"/>
    <w:rsid w:val="00CD7566"/>
    <w:rsid w:val="00CE04D8"/>
    <w:rsid w:val="00CE0DCE"/>
    <w:rsid w:val="00CE10F6"/>
    <w:rsid w:val="00CE1CB8"/>
    <w:rsid w:val="00CE1CE9"/>
    <w:rsid w:val="00CE33C1"/>
    <w:rsid w:val="00CE511F"/>
    <w:rsid w:val="00CE76FF"/>
    <w:rsid w:val="00CF6587"/>
    <w:rsid w:val="00D00A03"/>
    <w:rsid w:val="00D01C3D"/>
    <w:rsid w:val="00D0310D"/>
    <w:rsid w:val="00D05C7C"/>
    <w:rsid w:val="00D07742"/>
    <w:rsid w:val="00D11FD0"/>
    <w:rsid w:val="00D12788"/>
    <w:rsid w:val="00D14DB7"/>
    <w:rsid w:val="00D15B2F"/>
    <w:rsid w:val="00D15ED5"/>
    <w:rsid w:val="00D203F7"/>
    <w:rsid w:val="00D2559A"/>
    <w:rsid w:val="00D277DB"/>
    <w:rsid w:val="00D348F7"/>
    <w:rsid w:val="00D35115"/>
    <w:rsid w:val="00D3564C"/>
    <w:rsid w:val="00D36FF0"/>
    <w:rsid w:val="00D40BC3"/>
    <w:rsid w:val="00D41EF3"/>
    <w:rsid w:val="00D434EC"/>
    <w:rsid w:val="00D44E9D"/>
    <w:rsid w:val="00D472A7"/>
    <w:rsid w:val="00D5000A"/>
    <w:rsid w:val="00D542A3"/>
    <w:rsid w:val="00D54B91"/>
    <w:rsid w:val="00D567F5"/>
    <w:rsid w:val="00D57F55"/>
    <w:rsid w:val="00D64362"/>
    <w:rsid w:val="00D77632"/>
    <w:rsid w:val="00D83173"/>
    <w:rsid w:val="00D8433D"/>
    <w:rsid w:val="00D84B17"/>
    <w:rsid w:val="00D8507D"/>
    <w:rsid w:val="00D86062"/>
    <w:rsid w:val="00D90807"/>
    <w:rsid w:val="00D90C9D"/>
    <w:rsid w:val="00D91910"/>
    <w:rsid w:val="00D91AA8"/>
    <w:rsid w:val="00D91B05"/>
    <w:rsid w:val="00D944A6"/>
    <w:rsid w:val="00D94ED9"/>
    <w:rsid w:val="00D953BE"/>
    <w:rsid w:val="00D96FC3"/>
    <w:rsid w:val="00D97F7F"/>
    <w:rsid w:val="00DA1F4F"/>
    <w:rsid w:val="00DA495D"/>
    <w:rsid w:val="00DA49DE"/>
    <w:rsid w:val="00DA63EF"/>
    <w:rsid w:val="00DA67EB"/>
    <w:rsid w:val="00DA7BA0"/>
    <w:rsid w:val="00DB52C3"/>
    <w:rsid w:val="00DB5DA3"/>
    <w:rsid w:val="00DC10B0"/>
    <w:rsid w:val="00DC1594"/>
    <w:rsid w:val="00DC4BCD"/>
    <w:rsid w:val="00DC6738"/>
    <w:rsid w:val="00DD178F"/>
    <w:rsid w:val="00DD65DE"/>
    <w:rsid w:val="00DE206A"/>
    <w:rsid w:val="00DE4107"/>
    <w:rsid w:val="00DF0ED5"/>
    <w:rsid w:val="00DF325F"/>
    <w:rsid w:val="00DF4D24"/>
    <w:rsid w:val="00DF72D9"/>
    <w:rsid w:val="00DF7EC8"/>
    <w:rsid w:val="00E02201"/>
    <w:rsid w:val="00E028ED"/>
    <w:rsid w:val="00E047BF"/>
    <w:rsid w:val="00E07C8F"/>
    <w:rsid w:val="00E104F6"/>
    <w:rsid w:val="00E10748"/>
    <w:rsid w:val="00E11FF5"/>
    <w:rsid w:val="00E12F57"/>
    <w:rsid w:val="00E1363B"/>
    <w:rsid w:val="00E16A82"/>
    <w:rsid w:val="00E26494"/>
    <w:rsid w:val="00E2707E"/>
    <w:rsid w:val="00E27DDF"/>
    <w:rsid w:val="00E30A90"/>
    <w:rsid w:val="00E366A3"/>
    <w:rsid w:val="00E42ACB"/>
    <w:rsid w:val="00E43469"/>
    <w:rsid w:val="00E445DA"/>
    <w:rsid w:val="00E45379"/>
    <w:rsid w:val="00E50B22"/>
    <w:rsid w:val="00E53706"/>
    <w:rsid w:val="00E54742"/>
    <w:rsid w:val="00E55768"/>
    <w:rsid w:val="00E6064D"/>
    <w:rsid w:val="00E638FB"/>
    <w:rsid w:val="00E64F46"/>
    <w:rsid w:val="00E67738"/>
    <w:rsid w:val="00E71AAF"/>
    <w:rsid w:val="00E805A9"/>
    <w:rsid w:val="00E8155D"/>
    <w:rsid w:val="00E86E4B"/>
    <w:rsid w:val="00E87ADB"/>
    <w:rsid w:val="00E9636C"/>
    <w:rsid w:val="00EA0E04"/>
    <w:rsid w:val="00EA220D"/>
    <w:rsid w:val="00EA3146"/>
    <w:rsid w:val="00EA5D2C"/>
    <w:rsid w:val="00EA5D8E"/>
    <w:rsid w:val="00EB3B88"/>
    <w:rsid w:val="00EB5C41"/>
    <w:rsid w:val="00EC5CA0"/>
    <w:rsid w:val="00EC656B"/>
    <w:rsid w:val="00EC7372"/>
    <w:rsid w:val="00ED0A2A"/>
    <w:rsid w:val="00ED13C9"/>
    <w:rsid w:val="00ED26A8"/>
    <w:rsid w:val="00ED30E8"/>
    <w:rsid w:val="00EE3DB4"/>
    <w:rsid w:val="00EF03DC"/>
    <w:rsid w:val="00EF12D0"/>
    <w:rsid w:val="00EF480A"/>
    <w:rsid w:val="00EF4A64"/>
    <w:rsid w:val="00EF4F40"/>
    <w:rsid w:val="00EF6470"/>
    <w:rsid w:val="00F02171"/>
    <w:rsid w:val="00F0260E"/>
    <w:rsid w:val="00F02FDE"/>
    <w:rsid w:val="00F033EF"/>
    <w:rsid w:val="00F11AB3"/>
    <w:rsid w:val="00F21282"/>
    <w:rsid w:val="00F339E1"/>
    <w:rsid w:val="00F35243"/>
    <w:rsid w:val="00F36443"/>
    <w:rsid w:val="00F41FCD"/>
    <w:rsid w:val="00F43E6E"/>
    <w:rsid w:val="00F44423"/>
    <w:rsid w:val="00F44500"/>
    <w:rsid w:val="00F51236"/>
    <w:rsid w:val="00F5183B"/>
    <w:rsid w:val="00F5198E"/>
    <w:rsid w:val="00F5393F"/>
    <w:rsid w:val="00F541B8"/>
    <w:rsid w:val="00F56CC2"/>
    <w:rsid w:val="00F5709F"/>
    <w:rsid w:val="00F60F78"/>
    <w:rsid w:val="00F61C4D"/>
    <w:rsid w:val="00F628D3"/>
    <w:rsid w:val="00F6421C"/>
    <w:rsid w:val="00F6497E"/>
    <w:rsid w:val="00F677E2"/>
    <w:rsid w:val="00F7208C"/>
    <w:rsid w:val="00F75EAD"/>
    <w:rsid w:val="00F77154"/>
    <w:rsid w:val="00F7721C"/>
    <w:rsid w:val="00F80F33"/>
    <w:rsid w:val="00F9173A"/>
    <w:rsid w:val="00F927EC"/>
    <w:rsid w:val="00F94609"/>
    <w:rsid w:val="00F952B9"/>
    <w:rsid w:val="00F9650A"/>
    <w:rsid w:val="00F967C7"/>
    <w:rsid w:val="00FA0437"/>
    <w:rsid w:val="00FA233F"/>
    <w:rsid w:val="00FA2E05"/>
    <w:rsid w:val="00FA351E"/>
    <w:rsid w:val="00FA6CC1"/>
    <w:rsid w:val="00FA702A"/>
    <w:rsid w:val="00FA7D57"/>
    <w:rsid w:val="00FB0008"/>
    <w:rsid w:val="00FB071C"/>
    <w:rsid w:val="00FB2096"/>
    <w:rsid w:val="00FB2C1D"/>
    <w:rsid w:val="00FB7C96"/>
    <w:rsid w:val="00FC2209"/>
    <w:rsid w:val="00FC33E7"/>
    <w:rsid w:val="00FC6818"/>
    <w:rsid w:val="00FC7531"/>
    <w:rsid w:val="00FC7EAA"/>
    <w:rsid w:val="00FD2D90"/>
    <w:rsid w:val="00FD4FA5"/>
    <w:rsid w:val="00FE27B3"/>
    <w:rsid w:val="00FE55B9"/>
    <w:rsid w:val="00FE5A6B"/>
    <w:rsid w:val="00FE5ED1"/>
    <w:rsid w:val="00FE6B57"/>
    <w:rsid w:val="00FF062B"/>
    <w:rsid w:val="00FF2CE6"/>
    <w:rsid w:val="00FF35FB"/>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7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 w:type="character" w:styleId="Nmerodelnea">
    <w:name w:val="line number"/>
    <w:basedOn w:val="Fuentedeprrafopredeter"/>
    <w:uiPriority w:val="99"/>
    <w:semiHidden/>
    <w:unhideWhenUsed/>
    <w:rsid w:val="00282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7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 w:type="character" w:styleId="Nmerodelnea">
    <w:name w:val="line number"/>
    <w:basedOn w:val="Fuentedeprrafopredeter"/>
    <w:uiPriority w:val="99"/>
    <w:semiHidden/>
    <w:unhideWhenUsed/>
    <w:rsid w:val="0028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02806">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6522-627C-4CFE-A096-D968E2E6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5606</Words>
  <Characters>30837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Ivan</cp:lastModifiedBy>
  <cp:revision>3</cp:revision>
  <cp:lastPrinted>2018-11-07T00:21:00Z</cp:lastPrinted>
  <dcterms:created xsi:type="dcterms:W3CDTF">2019-01-18T19:07:00Z</dcterms:created>
  <dcterms:modified xsi:type="dcterms:W3CDTF">2019-02-08T05:06:00Z</dcterms:modified>
</cp:coreProperties>
</file>