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18" w:val="left" w:leader="none"/>
        </w:tabs>
        <w:spacing w:before="8"/>
        <w:ind w:left="256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04535/INFOEM/IP/RR/2018</w:t>
      </w:r>
    </w:p>
    <w:p>
      <w:pPr>
        <w:tabs>
          <w:tab w:pos="9030" w:val="right" w:leader="none"/>
        </w:tabs>
        <w:spacing w:before="141"/>
        <w:ind w:left="384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</w:t>
      </w:r>
    </w:p>
    <w:p>
      <w:pPr>
        <w:tabs>
          <w:tab w:pos="6492" w:val="left" w:leader="none"/>
        </w:tabs>
        <w:spacing w:before="140"/>
        <w:ind w:left="328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Ayuntamiento de</w:t>
      </w:r>
      <w:r>
        <w:rPr>
          <w:rFonts w:ascii="Palatino Linotype"/>
          <w:spacing w:val="-11"/>
          <w:sz w:val="22"/>
        </w:rPr>
        <w:t> </w:t>
      </w:r>
      <w:r>
        <w:rPr>
          <w:rFonts w:ascii="Palatino Linotype"/>
          <w:sz w:val="22"/>
        </w:rPr>
        <w:t>Ocuilan</w:t>
      </w:r>
    </w:p>
    <w:p>
      <w:pPr>
        <w:tabs>
          <w:tab w:pos="6487" w:val="left" w:leader="none"/>
        </w:tabs>
        <w:spacing w:before="140"/>
        <w:ind w:left="101" w:right="0" w:firstLine="263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0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b/>
          <w:sz w:val="24"/>
        </w:rPr>
        <w:t>04535/INFOEM/IP/RR/2018, </w:t>
      </w:r>
      <w:r>
        <w:rPr>
          <w:rFonts w:ascii="Palatino Linotype" w:hAnsi="Palatino Linotype"/>
          <w:sz w:val="24"/>
        </w:rPr>
        <w:t>interpuesto por el </w:t>
      </w:r>
      <w:r>
        <w:rPr>
          <w:rFonts w:ascii="Palatino Linotype" w:hAnsi="Palatino Linotype"/>
          <w:b/>
          <w:sz w:val="24"/>
        </w:rPr>
        <w:t>C. XXXXXXXXXXXXXXXX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51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falta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b/>
          <w:sz w:val="24"/>
        </w:rPr>
        <w:t>Ayuntamiento</w:t>
      </w:r>
      <w:r>
        <w:rPr>
          <w:rFonts w:ascii="Palatino Linotype" w:hAnsi="Palatino Linotype"/>
          <w:b/>
          <w:spacing w:val="53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Ocuilan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procede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dictar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3322" w:val="left" w:leader="none"/>
          <w:tab w:pos="4243" w:val="left" w:leader="none"/>
        </w:tabs>
        <w:spacing w:line="240" w:lineRule="auto"/>
        <w:ind w:left="0" w:right="3"/>
        <w:jc w:val="center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5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left="0" w:right="3"/>
        <w:jc w:val="center"/>
      </w:pPr>
      <w:r>
        <w:rPr/>
        <w:t>Con fecha treinta de octubre de dos mil dieciocho, el recurrente, presentó a través</w:t>
      </w:r>
      <w:r>
        <w:rPr>
          <w:spacing w:val="12"/>
        </w:rPr>
        <w:t> </w:t>
      </w:r>
      <w:r>
        <w:rPr/>
        <w:t>del</w:t>
      </w:r>
      <w:r>
        <w:rPr>
          <w:w w:val="100"/>
        </w:rPr>
        <w:t> </w:t>
      </w:r>
      <w:r>
        <w:rPr/>
        <w:t>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el sujeto obligado,</w:t>
      </w:r>
      <w:r>
        <w:rPr>
          <w:spacing w:val="9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 de acceso a la información pública, registrada bajo el número de</w:t>
      </w:r>
      <w:r>
        <w:rPr>
          <w:spacing w:val="52"/>
        </w:rPr>
        <w:t> </w:t>
      </w:r>
      <w:r>
        <w:rPr/>
        <w:t>expediente</w:t>
      </w:r>
      <w:r>
        <w:rPr/>
        <w:t> </w:t>
      </w:r>
      <w:r>
        <w:rPr>
          <w:rFonts w:ascii="Palatino Linotype" w:hAnsi="Palatino Linotype"/>
          <w:b/>
        </w:rPr>
        <w:t>00038/OCUILAN/IP/2018 </w:t>
      </w:r>
      <w:r>
        <w:rPr/>
        <w:t>mediante la cual solicitó información en el tenor</w:t>
      </w:r>
      <w:r>
        <w:rPr>
          <w:spacing w:val="-27"/>
        </w:rPr>
        <w:t> </w:t>
      </w:r>
      <w:r>
        <w:rPr/>
        <w:t>siguiente: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escrito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interposición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controversia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constitucional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promovida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enero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2018 ante la Suprema Corte de Justicia de la Nación por el H. Ayuntamiento</w:t>
      </w:r>
      <w:r>
        <w:rPr>
          <w:rFonts w:ascii="Palatino Linotype" w:hAnsi="Palatino Linotype" w:cs="Palatino Linotype" w:eastAsia="Palatino Linotype"/>
          <w:i/>
          <w:spacing w:val="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Ocuilan en contra de la Ley de Seguridad Interior, publicada en el Diario Oficial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Federación el 21 de diciembre de 2017.”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25"/>
          <w:szCs w:val="25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Modalidad de entrega</w:t>
      </w:r>
      <w:r>
        <w:rPr>
          <w:rFonts w:ascii="Palatino Linotype" w:hAnsi="Palatino Linotype"/>
          <w:sz w:val="24"/>
        </w:rPr>
        <w:t>: a través del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SAIMEX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4"/>
        <w:ind w:right="0"/>
        <w:jc w:val="left"/>
        <w:rPr>
          <w:b w:val="0"/>
          <w:bCs w:val="0"/>
        </w:rPr>
      </w:pPr>
      <w:r>
        <w:rPr/>
        <w:t>SEGUNDO. De la respuesta del Sujeto</w:t>
      </w:r>
      <w:r>
        <w:rPr>
          <w:spacing w:val="-20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0"/>
        <w:jc w:val="left"/>
      </w:pP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constancias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obran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expediente</w:t>
      </w:r>
      <w:r>
        <w:rPr>
          <w:spacing w:val="-12"/>
        </w:rPr>
        <w:t> </w:t>
      </w:r>
      <w:r>
        <w:rPr/>
        <w:t>electrónico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SAIMEX,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advierte</w:t>
      </w:r>
      <w:r>
        <w:rPr>
          <w:spacing w:val="-14"/>
        </w:rPr>
        <w:t> </w:t>
      </w:r>
      <w:r>
        <w:rPr/>
        <w:t>que,</w:t>
      </w:r>
      <w:r>
        <w:rPr/>
        <w:t> el Sujeto Obligado, no dio respuesta a la solicitud de acceso a la</w:t>
      </w:r>
      <w:r>
        <w:rPr>
          <w:spacing w:val="-25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TERCERO. Del recurso de</w:t>
      </w:r>
      <w:r>
        <w:rPr>
          <w:spacing w:val="-13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0"/>
        <w:jc w:val="left"/>
      </w:pPr>
      <w:r>
        <w:rPr/>
        <w:t>Inconforme</w:t>
      </w:r>
      <w:r>
        <w:rPr>
          <w:spacing w:val="27"/>
        </w:rPr>
        <w:t> </w:t>
      </w:r>
      <w:r>
        <w:rPr/>
        <w:t>con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falta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respuesta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solicitud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información,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recurrente</w:t>
      </w:r>
      <w:r>
        <w:rPr>
          <w:spacing w:val="27"/>
        </w:rPr>
        <w:t> </w:t>
      </w:r>
      <w:r>
        <w:rPr/>
        <w:t>en</w:t>
      </w:r>
      <w:r>
        <w:rPr/>
        <w:t> fecha veintiocho de noviembre de dos mil dieciocho interpuso el recurso de  </w:t>
      </w:r>
      <w:r>
        <w:rPr>
          <w:spacing w:val="4"/>
        </w:rPr>
        <w:t> </w:t>
      </w:r>
      <w:r>
        <w:rPr/>
        <w:t>revisión</w:t>
      </w:r>
    </w:p>
    <w:p>
      <w:pPr>
        <w:spacing w:line="323" w:lineRule="exact" w:before="0"/>
        <w:ind w:left="953" w:right="0" w:hanging="85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04535/INFOEM/IP/RR/2018 </w:t>
      </w:r>
      <w:r>
        <w:rPr>
          <w:rFonts w:ascii="Palatino Linotype"/>
          <w:sz w:val="24"/>
        </w:rPr>
      </w:r>
      <w:r>
        <w:rPr>
          <w:rFonts w:ascii="Palatino Linotype"/>
          <w:sz w:val="24"/>
          <w:shd w:fill="F7F7F8" w:color="auto" w:val="clear"/>
        </w:rPr>
        <w:t>en el cual arguye las siguientes</w:t>
      </w:r>
      <w:r>
        <w:rPr>
          <w:rFonts w:ascii="Palatino Linotype"/>
          <w:spacing w:val="-28"/>
          <w:sz w:val="24"/>
          <w:shd w:fill="F7F7F8" w:color="auto" w:val="clear"/>
        </w:rPr>
        <w:t> </w:t>
      </w:r>
      <w:r>
        <w:rPr>
          <w:rFonts w:ascii="Palatino Linotype"/>
          <w:sz w:val="24"/>
          <w:shd w:fill="F7F7F8" w:color="auto" w:val="clear"/>
        </w:rPr>
        <w:t>manifestaciones:</w:t>
      </w:r>
      <w:r>
        <w:rPr>
          <w:rFonts w:ascii="Palatino Linotype"/>
          <w:sz w:val="24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Acto</w:t>
      </w:r>
      <w:r>
        <w:rPr>
          <w:rFonts w:ascii="Palatino Linotype"/>
          <w:b/>
          <w:spacing w:val="-5"/>
          <w:sz w:val="22"/>
        </w:rPr>
        <w:t> </w:t>
      </w:r>
      <w:r>
        <w:rPr>
          <w:rFonts w:ascii="Palatino Linotype"/>
          <w:b/>
          <w:sz w:val="22"/>
        </w:rPr>
        <w:t>Impugnado:</w:t>
      </w:r>
      <w:r>
        <w:rPr>
          <w:rFonts w:ascii="Palatino Linotype"/>
          <w:sz w:val="22"/>
        </w:rPr>
      </w:r>
    </w:p>
    <w:p>
      <w:pPr>
        <w:spacing w:before="183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“Negativa ficta.”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Razones o Motivos de</w:t>
      </w:r>
      <w:r>
        <w:rPr>
          <w:rFonts w:ascii="Palatino Linotype"/>
          <w:b/>
          <w:spacing w:val="-11"/>
          <w:sz w:val="22"/>
        </w:rPr>
        <w:t> </w:t>
      </w:r>
      <w:r>
        <w:rPr>
          <w:rFonts w:ascii="Palatino Linotype"/>
          <w:b/>
          <w:sz w:val="22"/>
        </w:rPr>
        <w:t>Inconformidad</w:t>
      </w:r>
      <w:r>
        <w:rPr>
          <w:rFonts w:ascii="Palatino Linotype"/>
          <w:sz w:val="22"/>
        </w:rPr>
        <w:t>:</w:t>
      </w:r>
    </w:p>
    <w:p>
      <w:pPr>
        <w:spacing w:before="185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“Falta de respuesta.”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2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Medio de impugnación que le fue turnado a la Comisionada Zulema</w:t>
      </w:r>
      <w:r>
        <w:rPr>
          <w:spacing w:val="24"/>
        </w:rPr>
        <w:t> </w:t>
      </w:r>
      <w:r>
        <w:rPr/>
        <w:t>Martínez</w:t>
      </w:r>
      <w:r>
        <w:rPr>
          <w:w w:val="100"/>
        </w:rPr>
        <w:t> </w:t>
      </w:r>
      <w:r>
        <w:rPr/>
        <w:t>Sánchez, por medio del sistema electrónico en términos del arábigo 185 fracción I</w:t>
      </w:r>
      <w:r>
        <w:rPr>
          <w:spacing w:val="10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cuatro de diciembre de</w:t>
      </w:r>
      <w:r>
        <w:rPr>
          <w:spacing w:val="-37"/>
        </w:rPr>
        <w:t> </w:t>
      </w:r>
      <w:r>
        <w:rPr/>
        <w:t>dos</w:t>
      </w:r>
    </w:p>
    <w:p>
      <w:pPr>
        <w:spacing w:after="0" w:line="360" w:lineRule="auto"/>
        <w:jc w:val="both"/>
        <w:sectPr>
          <w:headerReference w:type="default" r:id="rId6"/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mil dieciocho, determinándose en él, un plazo de siete días para que las</w:t>
      </w:r>
      <w:r>
        <w:rPr>
          <w:spacing w:val="32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7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Una vez abierta la etapa de instrucción, se observa que el sujeto obligado no rindió</w:t>
      </w:r>
      <w:r>
        <w:rPr>
          <w:spacing w:val="28"/>
        </w:rPr>
        <w:t> </w:t>
      </w:r>
      <w:r>
        <w:rPr/>
        <w:t>el</w:t>
      </w:r>
      <w:r>
        <w:rPr/>
        <w:t> informe</w:t>
      </w:r>
      <w:r>
        <w:rPr>
          <w:spacing w:val="-10"/>
        </w:rPr>
        <w:t> </w:t>
      </w:r>
      <w:r>
        <w:rPr/>
        <w:t>justificado</w:t>
      </w:r>
      <w:r>
        <w:rPr>
          <w:spacing w:val="-10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acto</w:t>
      </w:r>
      <w:r>
        <w:rPr>
          <w:spacing w:val="-10"/>
        </w:rPr>
        <w:t> </w:t>
      </w:r>
      <w:r>
        <w:rPr/>
        <w:t>impugnado,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otro</w:t>
      </w:r>
      <w:r>
        <w:rPr>
          <w:spacing w:val="-10"/>
        </w:rPr>
        <w:t> </w:t>
      </w:r>
      <w:r>
        <w:rPr/>
        <w:t>lado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recurrente</w:t>
      </w:r>
      <w:r>
        <w:rPr>
          <w:spacing w:val="-10"/>
        </w:rPr>
        <w:t> </w:t>
      </w:r>
      <w:r>
        <w:rPr/>
        <w:t>fue</w:t>
      </w:r>
      <w:r>
        <w:rPr>
          <w:spacing w:val="-1"/>
        </w:rPr>
        <w:t> </w:t>
      </w:r>
      <w:r>
        <w:rPr/>
        <w:t>omiso en realizar manifestaciones o en ofrecer medio de prueba alguno, por lo que</w:t>
      </w:r>
      <w:r>
        <w:rPr>
          <w:spacing w:val="-17"/>
        </w:rPr>
        <w:t> </w:t>
      </w:r>
      <w:r>
        <w:rPr/>
        <w:t>en</w:t>
      </w:r>
      <w:r>
        <w:rPr>
          <w:w w:val="100"/>
        </w:rPr>
        <w:t> </w:t>
      </w:r>
      <w:r>
        <w:rPr/>
        <w:t>términos del artículo 185 fracción VI de la Ley de Transparencia y Acceso a</w:t>
      </w:r>
      <w:r>
        <w:rPr>
          <w:spacing w:val="6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del Estado de México y Municipios se decretó el cierre</w:t>
      </w:r>
      <w:r>
        <w:rPr>
          <w:spacing w:val="38"/>
        </w:rPr>
        <w:t> </w:t>
      </w:r>
      <w:r>
        <w:rPr/>
        <w:t>de</w:t>
      </w:r>
      <w:r>
        <w:rPr/>
        <w:t> instrucción mediante proveído de fecha dieciocho de enero de dos mil</w:t>
      </w:r>
      <w:r>
        <w:rPr>
          <w:spacing w:val="-23"/>
        </w:rPr>
        <w:t> </w:t>
      </w:r>
      <w:r>
        <w:rPr/>
        <w:t>diecinueve.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5"/>
        <w:jc w:val="both"/>
      </w:pPr>
      <w:r>
        <w:rPr/>
        <w:t>Así,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fecha</w:t>
      </w:r>
      <w:r>
        <w:rPr>
          <w:spacing w:val="19"/>
        </w:rPr>
        <w:t> </w:t>
      </w:r>
      <w:r>
        <w:rPr/>
        <w:t>treinta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uno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enero</w:t>
      </w:r>
      <w:r>
        <w:rPr>
          <w:spacing w:val="18"/>
        </w:rPr>
        <w:t> </w:t>
      </w:r>
      <w:r>
        <w:rPr/>
        <w:t>del</w:t>
      </w:r>
      <w:r>
        <w:rPr>
          <w:spacing w:val="16"/>
        </w:rPr>
        <w:t> </w:t>
      </w:r>
      <w:r>
        <w:rPr/>
        <w:t>año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curso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/>
        <w:t>amplió</w:t>
      </w:r>
      <w:r>
        <w:rPr>
          <w:spacing w:val="18"/>
        </w:rPr>
        <w:t> </w:t>
      </w:r>
      <w:r>
        <w:rPr/>
        <w:t>el</w:t>
      </w:r>
      <w:r>
        <w:rPr>
          <w:spacing w:val="19"/>
        </w:rPr>
        <w:t> </w:t>
      </w:r>
      <w:r>
        <w:rPr/>
        <w:t>plazo</w:t>
      </w:r>
      <w:r>
        <w:rPr>
          <w:spacing w:val="18"/>
        </w:rPr>
        <w:t> </w:t>
      </w:r>
      <w:r>
        <w:rPr/>
        <w:t>para</w:t>
      </w:r>
      <w:r>
        <w:rPr>
          <w:spacing w:val="17"/>
        </w:rPr>
        <w:t> </w:t>
      </w:r>
      <w:r>
        <w:rPr/>
        <w:t>dictar</w:t>
      </w:r>
      <w:r>
        <w:rPr/>
        <w:t> resolución,</w:t>
      </w:r>
      <w:r>
        <w:rPr>
          <w:spacing w:val="38"/>
        </w:rPr>
        <w:t> </w:t>
      </w:r>
      <w:r>
        <w:rPr/>
        <w:t>en</w:t>
      </w:r>
      <w:r>
        <w:rPr>
          <w:spacing w:val="35"/>
        </w:rPr>
        <w:t> </w:t>
      </w:r>
      <w:r>
        <w:rPr/>
        <w:t>términos</w:t>
      </w:r>
      <w:r>
        <w:rPr>
          <w:spacing w:val="35"/>
        </w:rPr>
        <w:t> </w:t>
      </w:r>
      <w:r>
        <w:rPr/>
        <w:t>del</w:t>
      </w:r>
      <w:r>
        <w:rPr>
          <w:spacing w:val="36"/>
        </w:rPr>
        <w:t> </w:t>
      </w:r>
      <w:r>
        <w:rPr/>
        <w:t>artículo</w:t>
      </w:r>
      <w:r>
        <w:rPr>
          <w:spacing w:val="37"/>
        </w:rPr>
        <w:t> </w:t>
      </w:r>
      <w:r>
        <w:rPr/>
        <w:t>181</w:t>
      </w:r>
      <w:r>
        <w:rPr>
          <w:spacing w:val="38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Ley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Transparencia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Acceso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del Estado de México y</w:t>
      </w:r>
      <w:r>
        <w:rPr>
          <w:spacing w:val="-16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34"/>
          <w:szCs w:val="34"/>
        </w:rPr>
      </w:pPr>
    </w:p>
    <w:p>
      <w:pPr>
        <w:pStyle w:val="Heading1"/>
        <w:spacing w:line="240" w:lineRule="auto"/>
        <w:ind w:left="0" w:right="3"/>
        <w:jc w:val="center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recurso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revisión</w:t>
      </w:r>
      <w:r>
        <w:rPr>
          <w:spacing w:val="51"/>
        </w:rPr>
        <w:t> </w:t>
      </w:r>
      <w:r>
        <w:rPr/>
        <w:t>interpuesto</w:t>
      </w:r>
      <w:r>
        <w:rPr>
          <w:spacing w:val="53"/>
        </w:rPr>
        <w:t> </w:t>
      </w:r>
      <w:r>
        <w:rPr/>
        <w:t>por</w:t>
      </w:r>
      <w:r>
        <w:rPr>
          <w:spacing w:val="53"/>
        </w:rPr>
        <w:t> </w:t>
      </w:r>
      <w:r>
        <w:rPr/>
        <w:t>el</w:t>
      </w:r>
      <w:r>
        <w:rPr>
          <w:spacing w:val="49"/>
        </w:rPr>
        <w:t> </w:t>
      </w:r>
      <w:r>
        <w:rPr/>
        <w:t>recurrente</w:t>
      </w:r>
      <w:r>
        <w:rPr>
          <w:spacing w:val="52"/>
        </w:rPr>
        <w:t> </w:t>
      </w:r>
      <w:r>
        <w:rPr/>
        <w:t>conforme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lo</w:t>
      </w:r>
      <w:r>
        <w:rPr>
          <w:spacing w:val="53"/>
        </w:rPr>
        <w:t> </w:t>
      </w:r>
      <w:r>
        <w:rPr/>
        <w:t>dispuesto</w:t>
      </w:r>
      <w:r>
        <w:rPr>
          <w:spacing w:val="53"/>
        </w:rPr>
        <w:t> </w:t>
      </w:r>
      <w:r>
        <w:rPr/>
        <w:t>en</w:t>
      </w:r>
      <w:r>
        <w:rPr>
          <w:spacing w:val="51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5"/>
        </w:rPr>
        <w:t> </w:t>
      </w:r>
      <w:r>
        <w:rPr/>
        <w:t>Unidos</w:t>
      </w:r>
      <w:r>
        <w:rPr>
          <w:spacing w:val="1"/>
          <w:w w:val="99"/>
        </w:rPr>
        <w:t> </w:t>
      </w: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I, 181 párrafo tercero, 182, 185, 188 y 194</w:t>
      </w:r>
      <w:r>
        <w:rPr>
          <w:spacing w:val="-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I,</w:t>
      </w:r>
      <w:r>
        <w:rPr>
          <w:spacing w:val="-14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spacing w:val="-2"/>
          <w:w w:val="100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9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menester señalar que el recurso de</w:t>
      </w:r>
      <w:r>
        <w:rPr>
          <w:spacing w:val="-6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9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left="121" w:right="103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Siendo una facultad legal entrar al estudio de las causas de improcedencia que</w:t>
      </w:r>
      <w:r>
        <w:rPr>
          <w:spacing w:val="12"/>
        </w:rPr>
        <w:t> </w:t>
      </w:r>
      <w:r>
        <w:rPr/>
        <w:t>hagan</w:t>
      </w:r>
      <w:r>
        <w:rPr/>
        <w:t> valer las partes o que se adviertan de oficio por este Resolutor debe ser objeto</w:t>
      </w:r>
      <w:r>
        <w:rPr>
          <w:spacing w:val="46"/>
        </w:rPr>
        <w:t> </w:t>
      </w:r>
      <w:r>
        <w:rPr/>
        <w:t>de</w:t>
      </w:r>
      <w:r>
        <w:rPr/>
        <w:t> análisis</w:t>
      </w:r>
      <w:r>
        <w:rPr>
          <w:spacing w:val="29"/>
        </w:rPr>
        <w:t> </w:t>
      </w:r>
      <w:r>
        <w:rPr/>
        <w:t>previo</w:t>
      </w:r>
      <w:r>
        <w:rPr>
          <w:spacing w:val="31"/>
        </w:rPr>
        <w:t> </w:t>
      </w:r>
      <w:r>
        <w:rPr/>
        <w:t>al</w:t>
      </w:r>
      <w:r>
        <w:rPr>
          <w:spacing w:val="30"/>
        </w:rPr>
        <w:t> </w:t>
      </w:r>
      <w:r>
        <w:rPr/>
        <w:t>estudio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fondo</w:t>
      </w:r>
      <w:r>
        <w:rPr>
          <w:spacing w:val="31"/>
        </w:rPr>
        <w:t> </w:t>
      </w:r>
      <w:r>
        <w:rPr/>
        <w:t>del</w:t>
      </w:r>
      <w:r>
        <w:rPr>
          <w:spacing w:val="30"/>
        </w:rPr>
        <w:t> </w:t>
      </w:r>
      <w:r>
        <w:rPr/>
        <w:t>asunto;</w:t>
      </w:r>
      <w:r>
        <w:rPr>
          <w:spacing w:val="30"/>
        </w:rPr>
        <w:t> </w:t>
      </w:r>
      <w:r>
        <w:rPr/>
        <w:t>presupuestos</w:t>
      </w:r>
      <w:r>
        <w:rPr>
          <w:spacing w:val="29"/>
        </w:rPr>
        <w:t> </w:t>
      </w:r>
      <w:r>
        <w:rPr/>
        <w:t>procesales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inicio</w:t>
      </w:r>
      <w:r>
        <w:rPr>
          <w:spacing w:val="31"/>
        </w:rPr>
        <w:t> </w:t>
      </w:r>
      <w:r>
        <w:rPr/>
        <w:t>o</w:t>
      </w:r>
      <w:r>
        <w:rPr>
          <w:w w:val="99"/>
        </w:rPr>
        <w:t> </w:t>
      </w:r>
      <w:r>
        <w:rPr/>
        <w:t>trámite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dotando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resoluciones,</w:t>
      </w:r>
      <w:r>
        <w:rPr>
          <w:spacing w:val="-5"/>
        </w:rPr>
        <w:t> </w:t>
      </w:r>
      <w:r>
        <w:rPr/>
        <w:t>máxime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/>
        <w:t> trata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figura</w:t>
      </w:r>
      <w:r>
        <w:rPr>
          <w:spacing w:val="-5"/>
        </w:rPr>
        <w:t> </w:t>
      </w:r>
      <w:r>
        <w:rPr/>
        <w:t>procesal</w:t>
      </w:r>
      <w:r>
        <w:rPr>
          <w:spacing w:val="-5"/>
        </w:rPr>
        <w:t> </w:t>
      </w:r>
      <w:r>
        <w:rPr/>
        <w:t>adoptada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materia,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permite</w:t>
      </w:r>
      <w:r>
        <w:rPr>
          <w:spacing w:val="-5"/>
        </w:rPr>
        <w:t> </w:t>
      </w:r>
      <w:r>
        <w:rPr/>
        <w:t>dilucidar</w:t>
      </w:r>
      <w:r>
        <w:rPr>
          <w:w w:val="100"/>
        </w:rPr>
        <w:t> </w:t>
      </w:r>
      <w:r>
        <w:rPr/>
        <w:t>alguna</w:t>
      </w:r>
      <w:r>
        <w:rPr>
          <w:spacing w:val="-6"/>
        </w:rPr>
        <w:t> </w:t>
      </w:r>
      <w:r>
        <w:rPr/>
        <w:t>causal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impida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estudio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admitido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recurso</w:t>
      </w:r>
      <w:r>
        <w:rPr>
          <w:w w:val="99"/>
        </w:rPr>
        <w:t> </w:t>
      </w:r>
      <w:r>
        <w:rPr/>
        <w:t>de revisión se advierta una causa de improcedencia que permita sobreseerlo,</w:t>
      </w:r>
      <w:r>
        <w:rPr>
          <w:spacing w:val="59"/>
        </w:rPr>
        <w:t> </w:t>
      </w:r>
      <w:r>
        <w:rPr/>
        <w:t>sin</w:t>
      </w:r>
      <w:r>
        <w:rPr>
          <w:spacing w:val="-1"/>
          <w:w w:val="100"/>
        </w:rPr>
        <w:t> </w:t>
      </w:r>
      <w:r>
        <w:rPr/>
        <w:t>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Estudio</w:t>
      </w:r>
      <w:r>
        <w:rPr>
          <w:spacing w:val="32"/>
        </w:rPr>
        <w:t> </w:t>
      </w:r>
      <w:r>
        <w:rPr/>
        <w:t>oficioso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petición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parte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son</w:t>
      </w:r>
      <w:r>
        <w:rPr>
          <w:spacing w:val="31"/>
        </w:rPr>
        <w:t> </w:t>
      </w:r>
      <w:r>
        <w:rPr/>
        <w:t>incompatibles</w:t>
      </w:r>
      <w:r>
        <w:rPr>
          <w:spacing w:val="33"/>
        </w:rPr>
        <w:t> </w:t>
      </w:r>
      <w:r>
        <w:rPr/>
        <w:t>con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derecho</w:t>
      </w:r>
      <w:r>
        <w:rPr>
          <w:spacing w:val="32"/>
        </w:rPr>
        <w:t> </w:t>
      </w:r>
      <w:r>
        <w:rPr/>
        <w:t>de</w:t>
      </w:r>
      <w:r>
        <w:rPr/>
        <w:t> acceso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justicia,</w:t>
      </w:r>
      <w:r>
        <w:rPr>
          <w:spacing w:val="24"/>
        </w:rPr>
        <w:t> </w:t>
      </w:r>
      <w:r>
        <w:rPr/>
        <w:t>ya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éste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coarta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regular</w:t>
      </w:r>
      <w:r>
        <w:rPr>
          <w:spacing w:val="23"/>
        </w:rPr>
        <w:t> </w:t>
      </w:r>
      <w:r>
        <w:rPr/>
        <w:t>causas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improcedencia</w:t>
      </w:r>
      <w:r>
        <w:rPr>
          <w:spacing w:val="22"/>
        </w:rPr>
        <w:t> </w:t>
      </w:r>
      <w:r>
        <w:rPr/>
        <w:t>y</w:t>
      </w:r>
      <w:r>
        <w:rPr>
          <w:w w:val="100"/>
        </w:rPr>
        <w:t> </w:t>
      </w:r>
      <w:r>
        <w:rPr/>
        <w:t>sobreseimiento con tales 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66" w:lineRule="auto" w:before="90"/>
        <w:ind w:left="121" w:right="100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13"/>
          <w:position w:val="8"/>
          <w:sz w:val="14"/>
        </w:rPr>
        <w:t> </w:t>
      </w:r>
      <w:r>
        <w:rPr>
          <w:rFonts w:ascii="Palatino Linotype" w:hAnsi="Palatino Linotype"/>
          <w:b/>
          <w:i/>
          <w:sz w:val="16"/>
        </w:rPr>
        <w:t>IMPROCEDENCIA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SOBRESEIMIENTO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JUICIO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AMPARO.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CAUSAS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PREVISTAS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74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LEY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MATERIA,</w:t>
      </w:r>
      <w:r>
        <w:rPr>
          <w:rFonts w:ascii="Palatino Linotype" w:hAnsi="Palatino Linotype"/>
          <w:b/>
          <w:i/>
          <w:spacing w:val="29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RESPECTIVAMENTE,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NO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SON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INCOMPATIBLES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25.1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CONVENCIÓN AMERICANA SOBRE DERECHOS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sz w:val="16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11"/>
          <w:szCs w:val="11"/>
        </w:rPr>
      </w:pPr>
    </w:p>
    <w:p>
      <w:pPr>
        <w:spacing w:line="259" w:lineRule="auto" w:before="0"/>
        <w:ind w:left="121" w:right="10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Del examen de compatibilidad de los artículos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73 y 74 de la Ley de Amparo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25.1 de la Convención Americana sobre</w:t>
      </w:r>
      <w:r>
        <w:rPr>
          <w:rFonts w:ascii="Palatino Linotype" w:hAnsi="Palatino Linotype"/>
          <w:i/>
          <w:color w:val="0563C1"/>
          <w:spacing w:val="2"/>
          <w:sz w:val="16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Derechos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w w:val="100"/>
          <w:sz w:val="16"/>
        </w:rPr>
        <w:t> 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Humanos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 los estándares que pretenden proteger los derechos humanos en</w:t>
      </w:r>
      <w:r>
        <w:rPr>
          <w:rFonts w:ascii="Palatino Linotype" w:hAnsi="Palatino Linotype"/>
          <w:b/>
          <w:i/>
          <w:spacing w:val="3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impiden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abordar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estudio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fondo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asunto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juicio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amparo,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pacing w:val="-3"/>
          <w:sz w:val="16"/>
        </w:rPr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virtud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propósito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condicionar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acceso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admisibilidad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recursos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dependerá,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3"/>
          <w:sz w:val="16"/>
        </w:rPr>
        <w:t> </w:t>
      </w:r>
      <w:r>
        <w:rPr>
          <w:rFonts w:ascii="Palatino Linotype" w:hAnsi="Palatino Linotype"/>
          <w:i/>
          <w:sz w:val="16"/>
        </w:rPr>
        <w:t>principio,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siguientes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criterios: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left="121" w:right="101"/>
        <w:jc w:val="both"/>
      </w:pPr>
      <w:r>
        <w:rPr/>
        <w:t>Así las cosas, del análisis del expediente electrónico no se actualiza ninguna causa</w:t>
      </w:r>
      <w:r>
        <w:rPr>
          <w:spacing w:val="38"/>
        </w:rPr>
        <w:t> </w:t>
      </w:r>
      <w:r>
        <w:rPr/>
        <w:t>de</w:t>
      </w:r>
      <w:r>
        <w:rPr/>
        <w:t> improcedencia de las referidas en el artículo 191 de la Ley de Transparencia y</w:t>
      </w:r>
      <w:r>
        <w:rPr>
          <w:spacing w:val="22"/>
        </w:rPr>
        <w:t> </w:t>
      </w:r>
      <w:r>
        <w:rPr/>
        <w:t>Acceso</w:t>
      </w:r>
      <w:r>
        <w:rPr>
          <w:w w:val="99"/>
        </w:rPr>
        <w:t> </w:t>
      </w:r>
      <w:r>
        <w:rPr/>
        <w:t>a la Información Pública del Estado de México y Municipios, ni mucho menos se</w:t>
      </w:r>
      <w:r>
        <w:rPr>
          <w:spacing w:val="-6"/>
        </w:rPr>
        <w:t> </w:t>
      </w:r>
      <w:r>
        <w:rPr/>
        <w:t>hizo</w:t>
      </w:r>
      <w:r>
        <w:rPr>
          <w:w w:val="99"/>
        </w:rPr>
        <w:t> </w:t>
      </w:r>
      <w:r>
        <w:rPr/>
        <w:t>valer causa de improcedencia alguna por las partes, que resulte dable</w:t>
      </w:r>
      <w:r>
        <w:rPr>
          <w:spacing w:val="8"/>
        </w:rPr>
        <w:t> </w:t>
      </w:r>
      <w:r>
        <w:rPr/>
        <w:t>abordar,</w:t>
      </w:r>
      <w:r>
        <w:rPr>
          <w:w w:val="100"/>
        </w:rPr>
        <w:t> </w:t>
      </w:r>
      <w:r>
        <w:rPr/>
        <w:t>encontrándose actualizados todos los presupuestos procesales para atender el</w:t>
      </w:r>
      <w:r>
        <w:rPr>
          <w:spacing w:val="46"/>
        </w:rPr>
        <w:t> </w:t>
      </w:r>
      <w:r>
        <w:rPr/>
        <w:t>fondo</w:t>
      </w:r>
      <w:r>
        <w:rPr>
          <w:w w:val="99"/>
        </w:rPr>
        <w:t> </w:t>
      </w:r>
      <w:r>
        <w:rPr/>
        <w:t>del asunto, en los términos del considerando</w:t>
      </w:r>
      <w:r>
        <w:rPr>
          <w:spacing w:val="-16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8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Antes de entrar al estudio, cabe precisar que el Sujeto Obligado no</w:t>
      </w:r>
      <w:r>
        <w:rPr>
          <w:spacing w:val="29"/>
        </w:rPr>
        <w:t> </w:t>
      </w:r>
      <w:r>
        <w:rPr/>
        <w:t>realizó</w:t>
      </w:r>
      <w:r>
        <w:rPr>
          <w:w w:val="99"/>
        </w:rPr>
        <w:t> </w:t>
      </w:r>
      <w:r>
        <w:rPr/>
        <w:t>pronunciamiento</w:t>
      </w:r>
      <w:r>
        <w:rPr>
          <w:spacing w:val="15"/>
        </w:rPr>
        <w:t> </w:t>
      </w:r>
      <w:r>
        <w:rPr/>
        <w:t>alguno,</w:t>
      </w:r>
      <w:r>
        <w:rPr>
          <w:spacing w:val="14"/>
        </w:rPr>
        <w:t> </w:t>
      </w:r>
      <w:r>
        <w:rPr/>
        <w:t>pues</w:t>
      </w:r>
      <w:r>
        <w:rPr>
          <w:spacing w:val="13"/>
        </w:rPr>
        <w:t> </w:t>
      </w:r>
      <w:r>
        <w:rPr/>
        <w:t>no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debe</w:t>
      </w:r>
      <w:r>
        <w:rPr>
          <w:spacing w:val="15"/>
        </w:rPr>
        <w:t> </w:t>
      </w:r>
      <w:r>
        <w:rPr/>
        <w:t>perder</w:t>
      </w:r>
      <w:r>
        <w:rPr>
          <w:spacing w:val="16"/>
        </w:rPr>
        <w:t> </w:t>
      </w:r>
      <w:r>
        <w:rPr/>
        <w:t>de</w:t>
      </w:r>
      <w:r>
        <w:rPr>
          <w:spacing w:val="12"/>
        </w:rPr>
        <w:t> </w:t>
      </w:r>
      <w:r>
        <w:rPr/>
        <w:t>vista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objeto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presente</w:t>
      </w:r>
      <w:r>
        <w:rPr/>
        <w:t> fallo nace a la vida jurídica en el momento en el que el particular reviste la figura</w:t>
      </w:r>
      <w:r>
        <w:rPr>
          <w:spacing w:val="42"/>
        </w:rPr>
        <w:t> </w:t>
      </w:r>
      <w:r>
        <w:rPr/>
        <w:t>de</w:t>
      </w:r>
      <w:r>
        <w:rPr/>
        <w:t> Recurrente interponiendo dicho medio de impugnación, el cual tiene como motivo</w:t>
      </w:r>
      <w:r>
        <w:rPr>
          <w:spacing w:val="-32"/>
        </w:rPr>
        <w:t> </w:t>
      </w:r>
      <w:r>
        <w:rPr/>
        <w:t>de</w:t>
      </w:r>
      <w:r>
        <w:rPr/>
        <w:t> inconformidad la omisión de la autoridad en dar respuesta a su solicitud,</w:t>
      </w:r>
      <w:r>
        <w:rPr>
          <w:spacing w:val="57"/>
        </w:rPr>
        <w:t> </w:t>
      </w:r>
      <w:r>
        <w:rPr/>
        <w:t>en</w:t>
      </w:r>
      <w:r>
        <w:rPr/>
        <w:t> consecuencia se actualiza las hipótesis, señaladas en las fracciones I y VII, del</w:t>
      </w:r>
      <w:r>
        <w:rPr>
          <w:spacing w:val="-5"/>
        </w:rPr>
        <w:t> </w:t>
      </w:r>
      <w:r>
        <w:rPr/>
        <w:t>artículo</w:t>
      </w:r>
      <w:r>
        <w:rPr>
          <w:spacing w:val="-1"/>
          <w:w w:val="99"/>
        </w:rPr>
        <w:t> </w:t>
      </w:r>
      <w:r>
        <w:rPr/>
        <w:t>179,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41"/>
        </w:rPr>
        <w:t> </w:t>
      </w:r>
      <w:r>
        <w:rPr/>
        <w:t>de</w:t>
      </w:r>
      <w:r>
        <w:rPr>
          <w:spacing w:val="38"/>
        </w:rPr>
        <w:t> </w:t>
      </w:r>
      <w:r>
        <w:rPr/>
        <w:t>Transparencia</w:t>
      </w:r>
      <w:r>
        <w:rPr>
          <w:spacing w:val="40"/>
        </w:rPr>
        <w:t> </w:t>
      </w:r>
      <w:r>
        <w:rPr/>
        <w:t>y</w:t>
      </w:r>
      <w:r>
        <w:rPr>
          <w:spacing w:val="41"/>
        </w:rPr>
        <w:t> </w:t>
      </w:r>
      <w:r>
        <w:rPr/>
        <w:t>Acceso</w:t>
      </w:r>
      <w:r>
        <w:rPr>
          <w:spacing w:val="38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39"/>
        </w:rPr>
        <w:t> </w:t>
      </w:r>
      <w:r>
        <w:rPr/>
        <w:t>Pública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  <w:r>
        <w:rPr/>
        <w:t> México y Municipios, resultando procedente la interposición del recurso de</w:t>
      </w:r>
      <w:r>
        <w:rPr>
          <w:spacing w:val="4"/>
        </w:rPr>
        <w:t> </w:t>
      </w:r>
      <w:r>
        <w:rPr/>
        <w:t>revisión</w:t>
      </w:r>
      <w:r>
        <w:rPr>
          <w:w w:val="100"/>
        </w:rPr>
        <w:t> </w:t>
      </w:r>
      <w:r>
        <w:rPr/>
        <w:t>cuando no se dé respuesta a una solicitud de</w:t>
      </w:r>
      <w:r>
        <w:rPr>
          <w:spacing w:val="-19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97"/>
        <w:ind w:left="121" w:right="10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pueden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ser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irracionales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naturaleza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derecho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esencia,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discriminatorios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caso,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razonabilidad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causas se justifica por la viabilidad de que una eventual sentencia concesoria tenga un ámbito de protección concreto y no entre en</w:t>
      </w:r>
      <w:r>
        <w:rPr>
          <w:rFonts w:ascii="Palatino Linotype" w:hAnsi="Palatino Linotype"/>
          <w:i/>
          <w:spacing w:val="12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 el orden jurídico, no son de tal naturaleza que despojen al derecho de su esencia ni tampoco son discriminatorias, pues no existe</w:t>
      </w:r>
      <w:r>
        <w:rPr>
          <w:rFonts w:ascii="Palatino Linotype" w:hAnsi="Palatino Linotype"/>
          <w:i/>
          <w:spacing w:val="25"/>
          <w:sz w:val="16"/>
        </w:rPr>
        <w:t> </w:t>
      </w:r>
      <w:r>
        <w:rPr>
          <w:rFonts w:ascii="Palatino Linotype" w:hAnsi="Palatino Linotype"/>
          <w:i/>
          <w:sz w:val="16"/>
        </w:rPr>
        <w:t>alguna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condicionante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aplicabilidad,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función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29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pues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13"/>
          <w:sz w:val="16"/>
        </w:rPr>
        <w:t> </w:t>
      </w:r>
      <w:r>
        <w:rPr>
          <w:rFonts w:ascii="Palatino Linotype" w:hAnsi="Palatino Linotype"/>
          <w:i/>
          <w:sz w:val="16"/>
        </w:rPr>
        <w:t>decidir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sencilla,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efectivamente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sobre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juicio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Ante la omisión del Sujeto Obligado para dar respuesta al Recurrente, se advierte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doctrina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conoce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>
          <w:rFonts w:ascii="Palatino Linotype" w:hAnsi="Palatino Linotype"/>
          <w:i/>
        </w:rPr>
        <w:t>negativa</w:t>
      </w:r>
      <w:r>
        <w:rPr>
          <w:rFonts w:ascii="Palatino Linotype" w:hAnsi="Palatino Linotype"/>
          <w:i/>
          <w:spacing w:val="-9"/>
        </w:rPr>
        <w:t> </w:t>
      </w:r>
      <w:r>
        <w:rPr>
          <w:rFonts w:ascii="Palatino Linotype" w:hAnsi="Palatino Linotype"/>
          <w:i/>
        </w:rPr>
        <w:t>ficta</w:t>
      </w:r>
      <w:r>
        <w:rPr/>
        <w:t>,</w:t>
      </w:r>
      <w:r>
        <w:rPr>
          <w:spacing w:val="-8"/>
        </w:rPr>
        <w:t> </w:t>
      </w:r>
      <w:r>
        <w:rPr/>
        <w:t>figura</w:t>
      </w:r>
      <w:r>
        <w:rPr>
          <w:spacing w:val="-8"/>
        </w:rPr>
        <w:t> </w:t>
      </w:r>
      <w:r>
        <w:rPr/>
        <w:t>jurídica</w:t>
      </w:r>
      <w:r>
        <w:rPr>
          <w:spacing w:val="-8"/>
        </w:rPr>
        <w:t> </w:t>
      </w:r>
      <w:r>
        <w:rPr/>
        <w:t>cuya</w:t>
      </w:r>
      <w:r>
        <w:rPr>
          <w:spacing w:val="-8"/>
        </w:rPr>
        <w:t> </w:t>
      </w:r>
      <w:r>
        <w:rPr/>
        <w:t>esencia</w:t>
      </w:r>
      <w:r>
        <w:rPr>
          <w:spacing w:val="-8"/>
        </w:rPr>
        <w:t> </w:t>
      </w:r>
      <w:r>
        <w:rPr/>
        <w:t>consiste</w:t>
      </w:r>
      <w:r>
        <w:rPr>
          <w:w w:val="100"/>
        </w:rPr>
        <w:t> </w:t>
      </w:r>
      <w:r>
        <w:rPr/>
        <w:t>en</w:t>
      </w:r>
      <w:r>
        <w:rPr>
          <w:spacing w:val="20"/>
        </w:rPr>
        <w:t> </w:t>
      </w:r>
      <w:r>
        <w:rPr/>
        <w:t>atribuir</w:t>
      </w:r>
      <w:r>
        <w:rPr>
          <w:spacing w:val="22"/>
        </w:rPr>
        <w:t> </w:t>
      </w:r>
      <w:r>
        <w:rPr/>
        <w:t>un</w:t>
      </w:r>
      <w:r>
        <w:rPr>
          <w:spacing w:val="20"/>
        </w:rPr>
        <w:t> </w:t>
      </w:r>
      <w:r>
        <w:rPr/>
        <w:t>efecto</w:t>
      </w:r>
      <w:r>
        <w:rPr>
          <w:spacing w:val="22"/>
        </w:rPr>
        <w:t> </w:t>
      </w:r>
      <w:r>
        <w:rPr/>
        <w:t>negativo</w:t>
      </w:r>
      <w:r>
        <w:rPr>
          <w:spacing w:val="22"/>
        </w:rPr>
        <w:t> </w:t>
      </w:r>
      <w:r>
        <w:rPr/>
        <w:t>al</w:t>
      </w:r>
      <w:r>
        <w:rPr>
          <w:spacing w:val="20"/>
        </w:rPr>
        <w:t> </w:t>
      </w:r>
      <w:r>
        <w:rPr/>
        <w:t>silencio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autoridad</w:t>
      </w:r>
      <w:r>
        <w:rPr>
          <w:spacing w:val="20"/>
        </w:rPr>
        <w:t> </w:t>
      </w:r>
      <w:r>
        <w:rPr/>
        <w:t>administrativa</w:t>
      </w:r>
      <w:r>
        <w:rPr>
          <w:spacing w:val="21"/>
        </w:rPr>
        <w:t> </w:t>
      </w:r>
      <w:r>
        <w:rPr/>
        <w:t>frente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las</w:t>
      </w:r>
      <w:r>
        <w:rPr>
          <w:w w:val="99"/>
        </w:rPr>
        <w:t> </w:t>
      </w:r>
      <w:r>
        <w:rPr/>
        <w:t>instancias y solicitudes que hagan los</w:t>
      </w:r>
      <w:r>
        <w:rPr>
          <w:spacing w:val="-15"/>
        </w:rPr>
        <w:t> </w:t>
      </w:r>
      <w:r>
        <w:rPr/>
        <w:t>particulares.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En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sentido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>
          <w:rFonts w:ascii="Palatino Linotype" w:hAnsi="Palatino Linotype"/>
          <w:i/>
        </w:rPr>
        <w:t>negativa</w:t>
      </w:r>
      <w:r>
        <w:rPr>
          <w:rFonts w:ascii="Palatino Linotype" w:hAnsi="Palatino Linotype"/>
          <w:i/>
          <w:spacing w:val="-12"/>
        </w:rPr>
        <w:t> </w:t>
      </w:r>
      <w:r>
        <w:rPr>
          <w:rFonts w:ascii="Palatino Linotype" w:hAnsi="Palatino Linotype"/>
          <w:i/>
        </w:rPr>
        <w:t>ficta</w:t>
      </w:r>
      <w:r>
        <w:rPr>
          <w:rFonts w:ascii="Palatino Linotype" w:hAnsi="Palatino Linotype"/>
          <w:i/>
          <w:spacing w:val="-12"/>
        </w:rPr>
        <w:t> </w:t>
      </w:r>
      <w:r>
        <w:rPr/>
        <w:t>constituye</w:t>
      </w:r>
      <w:r>
        <w:rPr>
          <w:spacing w:val="-10"/>
        </w:rPr>
        <w:t> </w:t>
      </w:r>
      <w:r>
        <w:rPr/>
        <w:t>una</w:t>
      </w:r>
      <w:r>
        <w:rPr>
          <w:spacing w:val="-11"/>
        </w:rPr>
        <w:t> </w:t>
      </w:r>
      <w:r>
        <w:rPr/>
        <w:t>presunción</w:t>
      </w:r>
      <w:r>
        <w:rPr>
          <w:spacing w:val="-11"/>
        </w:rPr>
        <w:t> </w:t>
      </w:r>
      <w:r>
        <w:rPr/>
        <w:t>legal,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entendido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w w:val="100"/>
        </w:rPr>
        <w:t> </w:t>
      </w:r>
      <w:r>
        <w:rPr/>
        <w:t>donde</w:t>
      </w:r>
      <w:r>
        <w:rPr>
          <w:spacing w:val="40"/>
        </w:rPr>
        <w:t> </w:t>
      </w:r>
      <w:r>
        <w:rPr/>
        <w:t>no</w:t>
      </w:r>
      <w:r>
        <w:rPr>
          <w:spacing w:val="41"/>
        </w:rPr>
        <w:t> </w:t>
      </w:r>
      <w:r>
        <w:rPr/>
        <w:t>hubo</w:t>
      </w:r>
      <w:r>
        <w:rPr>
          <w:spacing w:val="41"/>
        </w:rPr>
        <w:t> </w:t>
      </w:r>
      <w:r>
        <w:rPr/>
        <w:t>respuesta</w:t>
      </w:r>
      <w:r>
        <w:rPr>
          <w:spacing w:val="40"/>
        </w:rPr>
        <w:t> </w:t>
      </w:r>
      <w:r>
        <w:rPr/>
        <w:t>por</w:t>
      </w:r>
      <w:r>
        <w:rPr>
          <w:spacing w:val="39"/>
        </w:rPr>
        <w:t> </w:t>
      </w:r>
      <w:r>
        <w:rPr/>
        <w:t>parte</w:t>
      </w:r>
      <w:r>
        <w:rPr>
          <w:spacing w:val="38"/>
        </w:rPr>
        <w:t> </w:t>
      </w:r>
      <w:r>
        <w:rPr/>
        <w:t>del</w:t>
      </w:r>
      <w:r>
        <w:rPr>
          <w:spacing w:val="37"/>
        </w:rPr>
        <w:t> </w:t>
      </w:r>
      <w:r>
        <w:rPr/>
        <w:t>Sujeto</w:t>
      </w:r>
      <w:r>
        <w:rPr>
          <w:spacing w:val="38"/>
        </w:rPr>
        <w:t> </w:t>
      </w:r>
      <w:r>
        <w:rPr/>
        <w:t>Obligado</w:t>
      </w:r>
      <w:r>
        <w:rPr>
          <w:spacing w:val="41"/>
        </w:rPr>
        <w:t> </w:t>
      </w:r>
      <w:r>
        <w:rPr/>
        <w:t>existe,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resolución</w:t>
      </w:r>
      <w:r>
        <w:rPr>
          <w:spacing w:val="39"/>
        </w:rPr>
        <w:t> </w:t>
      </w:r>
      <w:r>
        <w:rPr/>
        <w:t>de</w:t>
      </w:r>
      <w:r>
        <w:rPr/>
        <w:t> rechazo ante la solicitud del ciudadano; ya que efectivamente, dicha figura</w:t>
      </w:r>
      <w:r>
        <w:rPr>
          <w:spacing w:val="10"/>
        </w:rPr>
        <w:t> </w:t>
      </w:r>
      <w:r>
        <w:rPr/>
        <w:t>se</w:t>
      </w:r>
      <w:r>
        <w:rPr/>
        <w:t> encuentra íntimamente vinculada con el Derecho al Acceso de</w:t>
      </w:r>
      <w:r>
        <w:rPr>
          <w:spacing w:val="17"/>
        </w:rPr>
        <w:t> </w:t>
      </w:r>
      <w:r>
        <w:rPr/>
        <w:t>Información,</w:t>
      </w:r>
      <w:r>
        <w:rPr>
          <w:w w:val="100"/>
        </w:rPr>
        <w:t> </w:t>
      </w:r>
      <w:r>
        <w:rPr/>
        <w:t>consagrado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nuestra</w:t>
      </w:r>
      <w:r>
        <w:rPr>
          <w:spacing w:val="16"/>
        </w:rPr>
        <w:t> </w:t>
      </w:r>
      <w:r>
        <w:rPr/>
        <w:t>Carta</w:t>
      </w:r>
      <w:r>
        <w:rPr>
          <w:spacing w:val="16"/>
        </w:rPr>
        <w:t> </w:t>
      </w:r>
      <w:r>
        <w:rPr/>
        <w:t>Magna,</w:t>
      </w:r>
      <w:r>
        <w:rPr>
          <w:spacing w:val="18"/>
        </w:rPr>
        <w:t> </w:t>
      </w:r>
      <w:r>
        <w:rPr/>
        <w:t>es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ello</w:t>
      </w:r>
      <w:r>
        <w:rPr>
          <w:spacing w:val="19"/>
        </w:rPr>
        <w:t> </w:t>
      </w:r>
      <w:r>
        <w:rPr/>
        <w:t>que</w:t>
      </w:r>
      <w:r>
        <w:rPr>
          <w:spacing w:val="18"/>
        </w:rPr>
        <w:t> </w:t>
      </w:r>
      <w:r>
        <w:rPr/>
        <w:t>constituye</w:t>
      </w:r>
      <w:r>
        <w:rPr>
          <w:spacing w:val="18"/>
        </w:rPr>
        <w:t> </w:t>
      </w:r>
      <w:r>
        <w:rPr/>
        <w:t>un</w:t>
      </w:r>
      <w:r>
        <w:rPr>
          <w:spacing w:val="18"/>
        </w:rPr>
        <w:t> </w:t>
      </w:r>
      <w:r>
        <w:rPr/>
        <w:t>instrumento</w:t>
      </w:r>
      <w:r>
        <w:rPr>
          <w:spacing w:val="19"/>
        </w:rPr>
        <w:t> </w:t>
      </w:r>
      <w:r>
        <w:rPr/>
        <w:t>que</w:t>
      </w:r>
      <w:r>
        <w:rPr>
          <w:w w:val="100"/>
        </w:rPr>
        <w:t> </w:t>
      </w:r>
      <w:r>
        <w:rPr/>
        <w:t>garantiza la posibilidad de defensa del particular en contra de la</w:t>
      </w:r>
      <w:r>
        <w:rPr>
          <w:spacing w:val="43"/>
        </w:rPr>
        <w:t> </w:t>
      </w:r>
      <w:r>
        <w:rPr/>
        <w:t>incertidumbre</w:t>
      </w:r>
      <w:r>
        <w:rPr>
          <w:w w:val="100"/>
        </w:rPr>
        <w:t> </w:t>
      </w:r>
      <w:r>
        <w:rPr/>
        <w:t>jurídica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tiende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realizar</w:t>
      </w:r>
      <w:r>
        <w:rPr>
          <w:spacing w:val="37"/>
        </w:rPr>
        <w:t> </w:t>
      </w:r>
      <w:r>
        <w:rPr/>
        <w:t>ese</w:t>
      </w:r>
      <w:r>
        <w:rPr>
          <w:spacing w:val="36"/>
        </w:rPr>
        <w:t> </w:t>
      </w:r>
      <w:r>
        <w:rPr>
          <w:rFonts w:ascii="Palatino Linotype" w:hAnsi="Palatino Linotype"/>
          <w:i/>
        </w:rPr>
        <w:t>Estado</w:t>
      </w:r>
      <w:r>
        <w:rPr>
          <w:rFonts w:ascii="Palatino Linotype" w:hAnsi="Palatino Linotype"/>
          <w:i/>
          <w:spacing w:val="35"/>
        </w:rPr>
        <w:t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36"/>
        </w:rPr>
        <w:t> </w:t>
      </w:r>
      <w:r>
        <w:rPr>
          <w:rFonts w:ascii="Palatino Linotype" w:hAnsi="Palatino Linotype"/>
          <w:i/>
        </w:rPr>
        <w:t>Derecho</w:t>
      </w:r>
      <w:r>
        <w:rPr>
          <w:rFonts w:ascii="Palatino Linotype" w:hAnsi="Palatino Linotype"/>
          <w:i/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6"/>
        </w:rPr>
        <w:t> </w:t>
      </w:r>
      <w:r>
        <w:rPr/>
        <w:t>que,</w:t>
      </w:r>
      <w:r>
        <w:rPr>
          <w:spacing w:val="34"/>
        </w:rPr>
        <w:t> </w:t>
      </w:r>
      <w:r>
        <w:rPr/>
        <w:t>el</w:t>
      </w:r>
      <w:r>
        <w:rPr>
          <w:spacing w:val="36"/>
        </w:rPr>
        <w:t> </w:t>
      </w:r>
      <w:r>
        <w:rPr/>
        <w:t>particular,</w:t>
      </w:r>
      <w:r>
        <w:rPr>
          <w:spacing w:val="36"/>
        </w:rPr>
        <w:t> </w:t>
      </w:r>
      <w:r>
        <w:rPr/>
        <w:t>tiene</w:t>
      </w:r>
      <w:r>
        <w:rPr>
          <w:w w:val="100"/>
        </w:rPr>
        <w:t> </w:t>
      </w:r>
      <w:r>
        <w:rPr/>
        <w:t>siempre una vía de</w:t>
      </w:r>
      <w:r>
        <w:rPr>
          <w:spacing w:val="-9"/>
        </w:rPr>
        <w:t> </w:t>
      </w:r>
      <w:r>
        <w:rPr/>
        <w:t>defensa.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En este sentido en el marco del derecho de acceso a la información pública, la</w:t>
      </w:r>
      <w:r>
        <w:rPr>
          <w:spacing w:val="41"/>
        </w:rPr>
        <w:t> </w:t>
      </w:r>
      <w:r>
        <w:rPr/>
        <w:t>figura</w:t>
      </w:r>
      <w:r>
        <w:rPr>
          <w:w w:val="100"/>
        </w:rPr>
        <w:t> </w:t>
      </w:r>
      <w:r>
        <w:rPr/>
        <w:t>de la </w:t>
      </w:r>
      <w:r>
        <w:rPr>
          <w:rFonts w:ascii="Palatino Linotype" w:hAnsi="Palatino Linotype"/>
          <w:i/>
        </w:rPr>
        <w:t>negativa ficta </w:t>
      </w:r>
      <w:r>
        <w:rPr/>
        <w:t>brinda al ciudadano la oportunidad de inconformarse en los</w:t>
      </w:r>
      <w:r>
        <w:rPr>
          <w:spacing w:val="36"/>
        </w:rPr>
        <w:t> </w:t>
      </w:r>
      <w:r>
        <w:rPr/>
        <w:t>casos</w:t>
      </w:r>
      <w:r>
        <w:rPr>
          <w:w w:val="99"/>
        </w:rPr>
        <w:t> </w:t>
      </w:r>
      <w:r>
        <w:rPr/>
        <w:t>en que estime violentado su derecho; en consecuencia, resulta indispensable</w:t>
      </w:r>
      <w:r>
        <w:rPr>
          <w:spacing w:val="-25"/>
        </w:rPr>
        <w:t> </w:t>
      </w:r>
      <w:r>
        <w:rPr/>
        <w:t>subrayar</w:t>
      </w:r>
      <w:r>
        <w:rPr/>
        <w:t> que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derecho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acceso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41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pública,</w:t>
      </w:r>
      <w:r>
        <w:rPr>
          <w:spacing w:val="42"/>
        </w:rPr>
        <w:t> </w:t>
      </w:r>
      <w:r>
        <w:rPr/>
        <w:t>implica</w:t>
      </w:r>
      <w:r>
        <w:rPr>
          <w:spacing w:val="38"/>
        </w:rPr>
        <w:t> </w:t>
      </w:r>
      <w:r>
        <w:rPr/>
        <w:t>que</w:t>
      </w:r>
      <w:r>
        <w:rPr>
          <w:spacing w:val="41"/>
        </w:rPr>
        <w:t> </w:t>
      </w:r>
      <w:r>
        <w:rPr/>
        <w:t>cualquier</w:t>
      </w:r>
      <w:r>
        <w:rPr>
          <w:spacing w:val="40"/>
        </w:rPr>
        <w:t> </w:t>
      </w:r>
      <w:r>
        <w:rPr/>
        <w:t>persona</w:t>
      </w:r>
      <w:r>
        <w:rPr>
          <w:w w:val="100"/>
        </w:rPr>
        <w:t> </w:t>
      </w:r>
      <w:r>
        <w:rPr/>
        <w:t>conozca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contenida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encuentren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archivos</w:t>
      </w:r>
      <w:r>
        <w:rPr>
          <w:w w:val="99"/>
        </w:rPr>
        <w:t> </w:t>
      </w:r>
      <w:r>
        <w:rPr/>
        <w:t>de los Sujetos Obligados, conforme a los artículos 4, 12, 24 último párrafo y 160 de</w:t>
      </w:r>
      <w:r>
        <w:rPr>
          <w:spacing w:val="50"/>
        </w:rPr>
        <w:t> </w:t>
      </w:r>
      <w:r>
        <w:rPr/>
        <w:t>la</w:t>
      </w:r>
      <w:r>
        <w:rPr/>
        <w:t> Ley local en la materia, que a la letra</w:t>
      </w:r>
      <w:r>
        <w:rPr>
          <w:spacing w:val="-15"/>
        </w:rPr>
        <w:t> </w:t>
      </w:r>
      <w:r>
        <w:rPr/>
        <w:t>citan: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4.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humano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prerrogativa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personas para buscar, difundir, investigar, recabar, recibir y solicitar información</w:t>
      </w:r>
      <w:r>
        <w:rPr>
          <w:rFonts w:ascii="Palatino Linotype" w:hAnsi="Palatino Linotype"/>
          <w:i/>
          <w:spacing w:val="-28"/>
          <w:sz w:val="22"/>
        </w:rPr>
        <w:t> </w:t>
      </w:r>
      <w:r>
        <w:rPr>
          <w:rFonts w:ascii="Palatino Linotype" w:hAnsi="Palatino Linotype"/>
          <w:i/>
          <w:sz w:val="22"/>
        </w:rPr>
        <w:t>pública,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sin necesidad de acreditar personalidad ni interés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jurídico.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before="175"/>
        <w:ind w:left="54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 la información generada, obtenida, adquirida, transformada, administrada 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posesión de los sujetos obligados es pública y accesible de manera permanente a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condiciones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establezcan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tratados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internacionales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que el Estado mexicano sea parte, en la Ley General, la presente Ley y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de la materia, privilegiando el principio de máxima publicidad de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información. Solo podrá ser clasificada excepcionalmente como reservada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temporalmente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razones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público,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causas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legítimas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estrictamente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necesarias previstas por esta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deben poner en práctica, políticas y programas de acceso 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que se apeguen a criterios de publicidad, veracidad, oportunidad, precisión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suficiencia en beneficio de los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solicitantes.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12.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Quienes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generen,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recopilen,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administren,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manejen,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procesen,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archiven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conserven información pública serán responsables de la misma en los términos 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jurídicas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sólo proporcionarán la información pública que se les requiera 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obre en sus archivos y en el estado en que ésta se encuentre. La obligación 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proporcionar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procesamiento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misma,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ni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presentarla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solicitante;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estarán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generarla,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resumirla,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efectuar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cálculos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practicar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investigaciones.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ind w:left="548" w:right="745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24.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proporcionarán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generen,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 posean en el ejercicio de sus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95" w:lineRule="exact" w:before="0"/>
        <w:ind w:left="54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54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160.</w:t>
      </w:r>
      <w:r>
        <w:rPr>
          <w:rFonts w:ascii="Palatino Linotype" w:hAnsi="Palatino Linotype"/>
          <w:b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otorgar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encuentren en sus archivos o que estén obligados a documentar de acuerdo con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competencias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funciones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formato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solicitante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manifieste,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aquellos formatos existentes, conforme a las características físicas de la información o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lugar donde se encuentre así lo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permita.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solicitada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consista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bases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privilegiar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entrega de la misma en formatos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abiertos.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Así que la obligación de los Sujetos Obligados de dar acceso a la información</w:t>
      </w:r>
      <w:r>
        <w:rPr>
          <w:spacing w:val="51"/>
        </w:rPr>
        <w:t> </w:t>
      </w:r>
      <w:r>
        <w:rPr/>
        <w:t>pública</w:t>
      </w:r>
      <w:r>
        <w:rPr/>
        <w:t> que</w:t>
      </w:r>
      <w:r>
        <w:rPr>
          <w:spacing w:val="-13"/>
        </w:rPr>
        <w:t> </w:t>
      </w:r>
      <w:r>
        <w:rPr/>
        <w:t>generen,</w:t>
      </w:r>
      <w:r>
        <w:rPr>
          <w:spacing w:val="-13"/>
        </w:rPr>
        <w:t> </w:t>
      </w:r>
      <w:r>
        <w:rPr/>
        <w:t>administren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posean,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tendrá</w:t>
      </w:r>
      <w:r>
        <w:rPr>
          <w:spacing w:val="-15"/>
        </w:rPr>
        <w:t> </w:t>
      </w:r>
      <w:r>
        <w:rPr/>
        <w:t>por</w:t>
      </w:r>
      <w:r>
        <w:rPr>
          <w:spacing w:val="-12"/>
        </w:rPr>
        <w:t> </w:t>
      </w:r>
      <w:r>
        <w:rPr/>
        <w:t>cumplida</w:t>
      </w:r>
      <w:r>
        <w:rPr>
          <w:spacing w:val="-11"/>
        </w:rPr>
        <w:t> </w:t>
      </w:r>
      <w:r>
        <w:rPr/>
        <w:t>cuando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solicitante</w:t>
      </w:r>
      <w:r>
        <w:rPr>
          <w:spacing w:val="-13"/>
        </w:rPr>
        <w:t> </w:t>
      </w:r>
      <w:r>
        <w:rPr/>
        <w:t>tenga</w:t>
      </w:r>
      <w:r>
        <w:rPr/>
        <w:t> a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requerida,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cuando</w:t>
      </w:r>
      <w:r>
        <w:rPr>
          <w:spacing w:val="-4"/>
        </w:rPr>
        <w:t> </w:t>
      </w:r>
      <w:r>
        <w:rPr/>
        <w:t>realice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consulta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misma</w:t>
      </w:r>
      <w:r>
        <w:rPr>
          <w:spacing w:val="-5"/>
        </w:rPr>
        <w:t> </w:t>
      </w:r>
      <w:r>
        <w:rPr/>
        <w:t>en</w:t>
      </w:r>
      <w:r>
        <w:rPr/>
        <w:t> el</w:t>
      </w:r>
      <w:r>
        <w:rPr>
          <w:spacing w:val="-8"/>
        </w:rPr>
        <w:t> </w:t>
      </w:r>
      <w:r>
        <w:rPr/>
        <w:t>lugar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ésta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localice,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señalado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166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local</w:t>
      </w:r>
      <w:r>
        <w:rPr/>
        <w:t> en la materia, que se reproduce de la siguiente</w:t>
      </w:r>
      <w:r>
        <w:rPr>
          <w:spacing w:val="-14"/>
        </w:rPr>
        <w:t> </w:t>
      </w:r>
      <w:r>
        <w:rPr/>
        <w:t>forma: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166.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obligación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acceso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pública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tendrá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por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cumplida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cuando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solicitante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tenga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disposición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requerida,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cuando realice la consulta de la misma en el lugar en el que ésta se</w:t>
      </w:r>
      <w:r>
        <w:rPr>
          <w:rFonts w:ascii="Palatino Linotype" w:hAnsi="Palatino Linotype"/>
          <w:b/>
          <w:i/>
          <w:spacing w:val="-3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localice.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16"/>
          <w:szCs w:val="16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De</w:t>
      </w:r>
      <w:r>
        <w:rPr>
          <w:spacing w:val="41"/>
        </w:rPr>
        <w:t> </w:t>
      </w:r>
      <w:r>
        <w:rPr/>
        <w:t>lo</w:t>
      </w:r>
      <w:r>
        <w:rPr>
          <w:spacing w:val="42"/>
        </w:rPr>
        <w:t> </w:t>
      </w:r>
      <w:r>
        <w:rPr/>
        <w:t>anterior,</w:t>
      </w:r>
      <w:r>
        <w:rPr>
          <w:spacing w:val="41"/>
        </w:rPr>
        <w:t> </w:t>
      </w:r>
      <w:r>
        <w:rPr/>
        <w:t>conforme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las</w:t>
      </w:r>
      <w:r>
        <w:rPr>
          <w:spacing w:val="40"/>
        </w:rPr>
        <w:t> </w:t>
      </w:r>
      <w:r>
        <w:rPr/>
        <w:t>acciones</w:t>
      </w:r>
      <w:r>
        <w:rPr>
          <w:spacing w:val="40"/>
        </w:rPr>
        <w:t> </w:t>
      </w:r>
      <w:r>
        <w:rPr/>
        <w:t>del</w:t>
      </w:r>
      <w:r>
        <w:rPr>
          <w:spacing w:val="43"/>
        </w:rPr>
        <w:t> </w:t>
      </w:r>
      <w:r>
        <w:rPr/>
        <w:t>Sujeto</w:t>
      </w:r>
      <w:r>
        <w:rPr>
          <w:spacing w:val="42"/>
        </w:rPr>
        <w:t> </w:t>
      </w:r>
      <w:r>
        <w:rPr/>
        <w:t>Obligado,</w:t>
      </w:r>
      <w:r>
        <w:rPr>
          <w:spacing w:val="41"/>
        </w:rPr>
        <w:t> </w:t>
      </w:r>
      <w:r>
        <w:rPr/>
        <w:t>se</w:t>
      </w:r>
      <w:r>
        <w:rPr>
          <w:spacing w:val="41"/>
        </w:rPr>
        <w:t> </w:t>
      </w:r>
      <w:r>
        <w:rPr/>
        <w:t>establece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éste</w:t>
      </w:r>
      <w:r>
        <w:rPr>
          <w:w w:val="100"/>
        </w:rPr>
        <w:t> </w:t>
      </w:r>
      <w:r>
        <w:rPr/>
        <w:t>vulnera el derecho de acceso a la información pública del recurrente, toda vez que</w:t>
      </w:r>
      <w:r>
        <w:rPr>
          <w:spacing w:val="17"/>
        </w:rPr>
        <w:t> </w:t>
      </w:r>
      <w:r>
        <w:rPr/>
        <w:t>no</w:t>
      </w:r>
      <w:r>
        <w:rPr>
          <w:w w:val="99"/>
        </w:rPr>
        <w:t> </w:t>
      </w:r>
      <w:r>
        <w:rPr/>
        <w:t>entrega respuesta a la solicitud de información presentada, de conformidad a</w:t>
      </w:r>
      <w:r>
        <w:rPr>
          <w:spacing w:val="-5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establecido en el artículo 24 fracción XI, de la ley local en la materia, que</w:t>
      </w:r>
      <w:r>
        <w:rPr>
          <w:spacing w:val="-27"/>
        </w:rPr>
        <w:t> </w:t>
      </w:r>
      <w:r>
        <w:rPr/>
        <w:t>señala: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24.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cumplimiento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objetivos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esta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Ley,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deberán cumplir con las siguientes obligaciones, según corresponda, de acuerdo a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naturaleza: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(...)</w:t>
      </w:r>
      <w:r>
        <w:rPr>
          <w:rFonts w:ascii="Palatino Linotype"/>
          <w:sz w:val="22"/>
        </w:rPr>
      </w:r>
    </w:p>
    <w:p>
      <w:pPr>
        <w:spacing w:before="1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XI.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Dar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requerida,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General, esta Ley y demás disposiciones jurídicas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aplicables;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2"/>
        <w:jc w:val="both"/>
      </w:pPr>
      <w:r>
        <w:rPr/>
        <w:t>Por lo anterior, es necesario retomar el requerimiento del solicitante que</w:t>
      </w:r>
      <w:r>
        <w:rPr>
          <w:spacing w:val="10"/>
        </w:rPr>
        <w:t> </w:t>
      </w:r>
      <w:r>
        <w:rPr/>
        <w:t>versa</w:t>
      </w:r>
      <w:r>
        <w:rPr/>
        <w:t> específicamente en conocer la siguiente</w:t>
      </w:r>
      <w:r>
        <w:rPr>
          <w:spacing w:val="-19"/>
        </w:rPr>
        <w:t> </w:t>
      </w:r>
      <w:r>
        <w:rPr/>
        <w:t>información: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3"/>
        <w:spacing w:line="240" w:lineRule="auto" w:before="165"/>
        <w:ind w:right="0"/>
        <w:jc w:val="both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El escrito de interposición de la controversia constitucional promovida</w:t>
      </w:r>
      <w:r>
        <w:rPr>
          <w:i/>
          <w:spacing w:val="54"/>
          <w:u w:val="single" w:color="000000"/>
        </w:rPr>
        <w:t> </w:t>
      </w:r>
      <w:r>
        <w:rPr>
          <w:i/>
          <w:u w:val="single" w:color="000000"/>
        </w:rPr>
        <w:t>el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i/>
          <w:sz w:val="10"/>
          <w:szCs w:val="10"/>
        </w:rPr>
      </w:pPr>
    </w:p>
    <w:p>
      <w:pPr>
        <w:spacing w:before="21"/>
        <w:ind w:left="668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b/>
          <w:i/>
          <w:sz w:val="24"/>
          <w:u w:val="single" w:color="000000"/>
        </w:rPr>
        <w:t>7 de enero de 2018 ante la Suprema Corte de Justicia de la Nación por el</w:t>
      </w:r>
      <w:r>
        <w:rPr>
          <w:rFonts w:ascii="Palatino Linotype" w:hAnsi="Palatino Linotype"/>
          <w:b/>
          <w:i/>
          <w:spacing w:val="2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H.</w:t>
      </w: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before="21"/>
        <w:ind w:left="668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i/>
          <w:w w:val="100"/>
          <w:sz w:val="24"/>
        </w:rPr>
      </w:r>
      <w:r>
        <w:rPr>
          <w:rFonts w:ascii="Palatino Linotype"/>
          <w:b/>
          <w:i/>
          <w:sz w:val="24"/>
          <w:u w:val="single" w:color="000000"/>
        </w:rPr>
        <w:t>Ayuntamiento  de  Ocuilan  en  contra  de  la  Ley  de  Seguridad  </w:t>
      </w:r>
      <w:r>
        <w:rPr>
          <w:rFonts w:ascii="Palatino Linotype"/>
          <w:b/>
          <w:i/>
          <w:spacing w:val="24"/>
          <w:sz w:val="24"/>
          <w:u w:val="single" w:color="000000"/>
        </w:rPr>
        <w:t> </w:t>
      </w:r>
      <w:r>
        <w:rPr>
          <w:rFonts w:ascii="Palatino Linotype"/>
          <w:b/>
          <w:i/>
          <w:sz w:val="24"/>
          <w:u w:val="single" w:color="000000"/>
        </w:rPr>
        <w:t>Interior,</w:t>
      </w:r>
      <w:r>
        <w:rPr>
          <w:rFonts w:ascii="Palatino Linotype"/>
          <w:b/>
          <w:i/>
          <w:sz w:val="24"/>
        </w:rPr>
      </w:r>
      <w:r>
        <w:rPr>
          <w:rFonts w:ascii="Palatino Linotype"/>
          <w:sz w:val="24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i/>
          <w:sz w:val="10"/>
          <w:szCs w:val="10"/>
        </w:rPr>
      </w:pPr>
    </w:p>
    <w:p>
      <w:pPr>
        <w:spacing w:before="21"/>
        <w:ind w:left="668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w w:val="100"/>
          <w:sz w:val="24"/>
        </w:rPr>
      </w:r>
      <w:r>
        <w:rPr>
          <w:rFonts w:ascii="Palatino Linotype" w:hAnsi="Palatino Linotype"/>
          <w:b/>
          <w:i/>
          <w:sz w:val="24"/>
          <w:u w:val="single" w:color="000000"/>
        </w:rPr>
        <w:t>publicada en el Diario Oficial de la Federación el 21 de diciembre de</w:t>
      </w:r>
      <w:r>
        <w:rPr>
          <w:rFonts w:ascii="Palatino Linotype" w:hAnsi="Palatino Linotype"/>
          <w:b/>
          <w:i/>
          <w:spacing w:val="-31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2017..</w:t>
      </w: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De lo anterior el sujeto obligado fue omiso en responder a la solicitud de</w:t>
      </w:r>
      <w:r>
        <w:rPr>
          <w:spacing w:val="8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planteada</w:t>
      </w:r>
      <w:r>
        <w:rPr>
          <w:spacing w:val="38"/>
        </w:rPr>
        <w:t> </w:t>
      </w:r>
      <w:r>
        <w:rPr/>
        <w:t>por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recurrente,</w:t>
      </w:r>
      <w:r>
        <w:rPr>
          <w:spacing w:val="36"/>
        </w:rPr>
        <w:t> </w:t>
      </w:r>
      <w:r>
        <w:rPr/>
        <w:t>lo</w:t>
      </w:r>
      <w:r>
        <w:rPr>
          <w:spacing w:val="37"/>
        </w:rPr>
        <w:t> </w:t>
      </w:r>
      <w:r>
        <w:rPr/>
        <w:t>cual</w:t>
      </w:r>
      <w:r>
        <w:rPr>
          <w:spacing w:val="38"/>
        </w:rPr>
        <w:t> </w:t>
      </w:r>
      <w:r>
        <w:rPr/>
        <w:t>le</w:t>
      </w:r>
      <w:r>
        <w:rPr>
          <w:spacing w:val="39"/>
        </w:rPr>
        <w:t> </w:t>
      </w:r>
      <w:r>
        <w:rPr/>
        <w:t>es</w:t>
      </w:r>
      <w:r>
        <w:rPr>
          <w:spacing w:val="37"/>
        </w:rPr>
        <w:t> </w:t>
      </w:r>
      <w:r>
        <w:rPr/>
        <w:t>desfavorable</w:t>
      </w:r>
      <w:r>
        <w:rPr>
          <w:spacing w:val="39"/>
        </w:rPr>
        <w:t> </w:t>
      </w:r>
      <w:r>
        <w:rPr/>
        <w:t>al</w:t>
      </w:r>
      <w:r>
        <w:rPr>
          <w:spacing w:val="38"/>
        </w:rPr>
        <w:t> </w:t>
      </w:r>
      <w:r>
        <w:rPr/>
        <w:t>particular</w:t>
      </w:r>
      <w:r>
        <w:rPr>
          <w:spacing w:val="40"/>
        </w:rPr>
        <w:t> </w:t>
      </w:r>
      <w:r>
        <w:rPr/>
        <w:t>y</w:t>
      </w:r>
      <w:r>
        <w:rPr>
          <w:spacing w:val="37"/>
        </w:rPr>
        <w:t> </w:t>
      </w:r>
      <w:r>
        <w:rPr/>
        <w:t>por</w:t>
      </w:r>
      <w:r>
        <w:rPr>
          <w:spacing w:val="40"/>
        </w:rPr>
        <w:t> </w:t>
      </w:r>
      <w:r>
        <w:rPr/>
        <w:t>ende,</w:t>
      </w:r>
      <w:r>
        <w:rPr>
          <w:spacing w:val="38"/>
        </w:rPr>
        <w:t> </w:t>
      </w:r>
      <w:r>
        <w:rPr/>
        <w:t>al</w:t>
      </w:r>
      <w:r>
        <w:rPr/>
        <w:t> momento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interponer</w:t>
      </w:r>
      <w:r>
        <w:rPr>
          <w:spacing w:val="52"/>
        </w:rPr>
        <w:t> </w:t>
      </w:r>
      <w:r>
        <w:rPr/>
        <w:t>el</w:t>
      </w:r>
      <w:r>
        <w:rPr>
          <w:spacing w:val="50"/>
        </w:rPr>
        <w:t> </w:t>
      </w:r>
      <w:r>
        <w:rPr/>
        <w:t>medio</w:t>
      </w:r>
      <w:r>
        <w:rPr>
          <w:spacing w:val="51"/>
        </w:rPr>
        <w:t> </w:t>
      </w:r>
      <w:r>
        <w:rPr/>
        <w:t>de</w:t>
      </w:r>
      <w:r>
        <w:rPr>
          <w:spacing w:val="53"/>
        </w:rPr>
        <w:t> </w:t>
      </w:r>
      <w:r>
        <w:rPr/>
        <w:t>impugnación</w:t>
      </w:r>
      <w:r>
        <w:rPr>
          <w:spacing w:val="50"/>
        </w:rPr>
        <w:t> </w:t>
      </w:r>
      <w:r>
        <w:rPr/>
        <w:t>que</w:t>
      </w:r>
      <w:r>
        <w:rPr>
          <w:spacing w:val="51"/>
        </w:rPr>
        <w:t> </w:t>
      </w:r>
      <w:r>
        <w:rPr/>
        <w:t>nos</w:t>
      </w:r>
      <w:r>
        <w:rPr>
          <w:spacing w:val="49"/>
        </w:rPr>
        <w:t> </w:t>
      </w:r>
      <w:r>
        <w:rPr/>
        <w:t>ocupa,</w:t>
      </w:r>
      <w:r>
        <w:rPr>
          <w:spacing w:val="50"/>
        </w:rPr>
        <w:t> </w:t>
      </w:r>
      <w:r>
        <w:rPr/>
        <w:t>hace</w:t>
      </w:r>
      <w:r>
        <w:rPr>
          <w:spacing w:val="51"/>
        </w:rPr>
        <w:t> </w:t>
      </w:r>
      <w:r>
        <w:rPr/>
        <w:t>valer</w:t>
      </w:r>
      <w:r>
        <w:rPr>
          <w:spacing w:val="52"/>
        </w:rPr>
        <w:t> </w:t>
      </w:r>
      <w:r>
        <w:rPr/>
        <w:t>las</w:t>
      </w:r>
      <w:r>
        <w:rPr>
          <w:w w:val="99"/>
        </w:rPr>
        <w:t> </w:t>
      </w:r>
      <w:r>
        <w:rPr/>
        <w:t>siguientes razones o motivos de</w:t>
      </w:r>
      <w:r>
        <w:rPr>
          <w:spacing w:val="-13"/>
        </w:rPr>
        <w:t> </w:t>
      </w:r>
      <w:r>
        <w:rPr/>
        <w:t>inconformidad.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“Falta 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3"/>
        <w:jc w:val="both"/>
      </w:pPr>
      <w:r>
        <w:rPr/>
        <w:t>Por</w:t>
      </w:r>
      <w:r>
        <w:rPr>
          <w:spacing w:val="-11"/>
        </w:rPr>
        <w:t> </w:t>
      </w:r>
      <w:r>
        <w:rPr/>
        <w:t>tal</w:t>
      </w:r>
      <w:r>
        <w:rPr>
          <w:spacing w:val="-12"/>
        </w:rPr>
        <w:t> </w:t>
      </w:r>
      <w:r>
        <w:rPr/>
        <w:t>motivo,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Recurrente</w:t>
      </w:r>
      <w:r>
        <w:rPr>
          <w:spacing w:val="-12"/>
        </w:rPr>
        <w:t> </w:t>
      </w:r>
      <w:r>
        <w:rPr/>
        <w:t>interpuso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revisión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nos</w:t>
      </w:r>
      <w:r>
        <w:rPr>
          <w:spacing w:val="-11"/>
        </w:rPr>
        <w:t> </w:t>
      </w:r>
      <w:r>
        <w:rPr/>
        <w:t>ocupa</w:t>
      </w:r>
      <w:r>
        <w:rPr>
          <w:spacing w:val="-12"/>
        </w:rPr>
        <w:t> </w:t>
      </w:r>
      <w:r>
        <w:rPr/>
        <w:t>señalando</w:t>
      </w:r>
      <w:r>
        <w:rPr>
          <w:w w:val="99"/>
        </w:rPr>
        <w:t> </w:t>
      </w:r>
      <w:r>
        <w:rPr/>
        <w:t>de manera medular como razones o motivos de inconformidad la omisión del</w:t>
      </w:r>
      <w:r>
        <w:rPr>
          <w:spacing w:val="31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atender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requerimientos</w:t>
      </w:r>
      <w:r>
        <w:rPr>
          <w:spacing w:val="-8"/>
        </w:rPr>
        <w:t> </w:t>
      </w:r>
      <w:r>
        <w:rPr/>
        <w:t>planteados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Así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cosas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debe</w:t>
      </w:r>
      <w:r>
        <w:rPr>
          <w:spacing w:val="-7"/>
        </w:rPr>
        <w:t> </w:t>
      </w:r>
      <w:r>
        <w:rPr/>
        <w:t>perderse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vista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derecho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/>
        <w:t> se trata de un derecho humano, mismo que en términos del artículo 1° de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 de los Estados Unidos Mexicanos, esta autoridad tiene</w:t>
      </w:r>
      <w:r>
        <w:rPr>
          <w:spacing w:val="41"/>
        </w:rPr>
        <w:t> </w:t>
      </w:r>
      <w:r>
        <w:rPr/>
        <w:t>la</w:t>
      </w:r>
      <w:r>
        <w:rPr/>
        <w:t> ineludible obligación de promoverlo, respetarlo, protegerlo y garantizarlo, lo</w:t>
      </w:r>
      <w:r>
        <w:rPr>
          <w:spacing w:val="15"/>
        </w:rPr>
        <w:t> </w:t>
      </w:r>
      <w:r>
        <w:rPr/>
        <w:t>que</w:t>
      </w:r>
      <w:r>
        <w:rPr>
          <w:w w:val="100"/>
        </w:rPr>
        <w:t> </w:t>
      </w:r>
      <w:r>
        <w:rPr/>
        <w:t>deriva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deben</w:t>
      </w:r>
      <w:r>
        <w:rPr>
          <w:spacing w:val="-5"/>
        </w:rPr>
        <w:t> </w:t>
      </w:r>
      <w:r>
        <w:rPr/>
        <w:t>reparar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violaciones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derecho</w:t>
      </w:r>
      <w:r>
        <w:rPr>
          <w:spacing w:val="-6"/>
        </w:rPr>
        <w:t> </w:t>
      </w:r>
      <w:r>
        <w:rPr/>
        <w:t>humano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cuestión,</w:t>
      </w:r>
      <w:r>
        <w:rPr>
          <w:spacing w:val="-5"/>
        </w:rPr>
        <w:t> </w:t>
      </w:r>
      <w:r>
        <w:rPr/>
        <w:t>incluso</w:t>
      </w:r>
      <w:r>
        <w:rPr>
          <w:w w:val="99"/>
        </w:rPr>
        <w:t> </w:t>
      </w:r>
      <w:r>
        <w:rPr/>
        <w:t>se</w:t>
      </w:r>
      <w:r>
        <w:rPr>
          <w:spacing w:val="34"/>
        </w:rPr>
        <w:t> </w:t>
      </w:r>
      <w:r>
        <w:rPr/>
        <w:t>prevé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deberán</w:t>
      </w:r>
      <w:r>
        <w:rPr>
          <w:spacing w:val="33"/>
        </w:rPr>
        <w:t> </w:t>
      </w:r>
      <w:r>
        <w:rPr/>
        <w:t>interpretar</w:t>
      </w:r>
      <w:r>
        <w:rPr>
          <w:spacing w:val="35"/>
        </w:rPr>
        <w:t> </w:t>
      </w:r>
      <w:r>
        <w:rPr/>
        <w:t>las</w:t>
      </w:r>
      <w:r>
        <w:rPr>
          <w:spacing w:val="33"/>
        </w:rPr>
        <w:t> </w:t>
      </w:r>
      <w:r>
        <w:rPr/>
        <w:t>normas</w:t>
      </w:r>
      <w:r>
        <w:rPr>
          <w:spacing w:val="33"/>
        </w:rPr>
        <w:t> </w:t>
      </w:r>
      <w:r>
        <w:rPr/>
        <w:t>favoreciendo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todo</w:t>
      </w:r>
      <w:r>
        <w:rPr>
          <w:spacing w:val="35"/>
        </w:rPr>
        <w:t> </w:t>
      </w:r>
      <w:r>
        <w:rPr/>
        <w:t>tiempo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las</w:t>
      </w:r>
      <w:r>
        <w:rPr>
          <w:w w:val="99"/>
        </w:rPr>
        <w:t> </w:t>
      </w:r>
      <w:r>
        <w:rPr/>
        <w:t>personas con la protección más</w:t>
      </w:r>
      <w:r>
        <w:rPr>
          <w:spacing w:val="-11"/>
        </w:rPr>
        <w:t> </w:t>
      </w:r>
      <w:r>
        <w:rPr/>
        <w:t>amplia.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Resulta</w:t>
      </w:r>
      <w:r>
        <w:rPr>
          <w:spacing w:val="-13"/>
        </w:rPr>
        <w:t> </w:t>
      </w:r>
      <w:r>
        <w:rPr/>
        <w:t>indispensable</w:t>
      </w:r>
      <w:r>
        <w:rPr>
          <w:spacing w:val="-13"/>
        </w:rPr>
        <w:t> </w:t>
      </w:r>
      <w:r>
        <w:rPr/>
        <w:t>referir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implica</w:t>
      </w:r>
      <w:r>
        <w:rPr/>
        <w:t> que cualquier persona pueda acceder y conocer la información contenida en</w:t>
      </w:r>
      <w:r>
        <w:rPr>
          <w:spacing w:val="32"/>
        </w:rPr>
        <w:t> </w:t>
      </w:r>
      <w:r>
        <w:rPr/>
        <w:t>los</w:t>
      </w:r>
      <w:r>
        <w:rPr>
          <w:w w:val="99"/>
        </w:rPr>
        <w:t> </w:t>
      </w:r>
      <w:r>
        <w:rPr/>
        <w:t>documentos que se encuentran en posesión de los Sujetos</w:t>
      </w:r>
      <w:r>
        <w:rPr>
          <w:spacing w:val="-19"/>
        </w:rPr>
        <w:t> </w:t>
      </w:r>
      <w:r>
        <w:rPr/>
        <w:t>Obligados.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/>
        <w:t>Ahora</w:t>
      </w:r>
      <w:r>
        <w:rPr>
          <w:spacing w:val="-5"/>
        </w:rPr>
        <w:t> </w:t>
      </w:r>
      <w:r>
        <w:rPr/>
        <w:t>bien</w:t>
      </w:r>
      <w:r>
        <w:rPr>
          <w:spacing w:val="-3"/>
        </w:rPr>
        <w:t> </w:t>
      </w:r>
      <w:r>
        <w:rPr/>
        <w:t>retomando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requerimientos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solicitante,</w:t>
      </w:r>
      <w:r>
        <w:rPr>
          <w:spacing w:val="-5"/>
        </w:rPr>
        <w:t> </w:t>
      </w:r>
      <w:r>
        <w:rPr/>
        <w:t>resulta</w:t>
      </w:r>
      <w:r>
        <w:rPr>
          <w:spacing w:val="-5"/>
        </w:rPr>
        <w:t> </w:t>
      </w:r>
      <w:r>
        <w:rPr/>
        <w:t>dable</w:t>
      </w:r>
      <w:r>
        <w:rPr>
          <w:spacing w:val="-5"/>
        </w:rPr>
        <w:t> </w:t>
      </w:r>
      <w:r>
        <w:rPr/>
        <w:t>hacer</w:t>
      </w:r>
      <w:r>
        <w:rPr>
          <w:spacing w:val="-4"/>
        </w:rPr>
        <w:t> </w:t>
      </w:r>
      <w:r>
        <w:rPr/>
        <w:t>mención</w:t>
      </w:r>
      <w:r>
        <w:rPr>
          <w:spacing w:val="1"/>
          <w:w w:val="99"/>
        </w:rPr>
        <w:t> </w:t>
      </w:r>
      <w:r>
        <w:rPr/>
        <w:t>que, las Controversias Constitucionales serán del conocimiento de la Suprema</w:t>
      </w:r>
      <w:r>
        <w:rPr>
          <w:spacing w:val="1"/>
        </w:rPr>
        <w:t> </w:t>
      </w:r>
      <w:r>
        <w:rPr/>
        <w:t>Corte</w:t>
      </w:r>
      <w:r>
        <w:rPr>
          <w:w w:val="100"/>
        </w:rPr>
        <w:t> </w:t>
      </w:r>
      <w:r>
        <w:rPr/>
        <w:t>de</w:t>
      </w:r>
      <w:r>
        <w:rPr>
          <w:spacing w:val="-9"/>
        </w:rPr>
        <w:t> </w:t>
      </w:r>
      <w:r>
        <w:rPr/>
        <w:t>Justicia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Nación,</w:t>
      </w:r>
      <w:r>
        <w:rPr>
          <w:spacing w:val="-10"/>
        </w:rPr>
        <w:t> </w:t>
      </w:r>
      <w:r>
        <w:rPr/>
        <w:t>tal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establece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105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/>
        <w:t> de los Estados Unidos Mexicanos, el cual a la letra señala lo</w:t>
      </w:r>
      <w:r>
        <w:rPr>
          <w:spacing w:val="-21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59" w:lineRule="auto" w:before="0"/>
        <w:ind w:left="953" w:right="9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 105. La Suprema Corte de Justicia de la Nación conocerá, en los</w:t>
      </w:r>
      <w:r>
        <w:rPr>
          <w:rFonts w:ascii="Palatino Linotype" w:hAnsi="Palatino Linotype" w:cs="Palatino Linotype" w:eastAsia="Palatino Linotype"/>
          <w:i/>
          <w:spacing w:val="-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términos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 señale la ley reglamentaria, de los asuntos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siguientes: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1136" w:val="left" w:leader="none"/>
        </w:tabs>
        <w:spacing w:line="259" w:lineRule="auto" w:before="0" w:after="0"/>
        <w:ind w:left="953" w:right="9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las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controversias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constitucionales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que,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con</w:t>
      </w:r>
      <w:r>
        <w:rPr>
          <w:rFonts w:ascii="Palatino Linotype" w:hAnsi="Palatino Linotype"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excepción</w:t>
      </w:r>
      <w:r>
        <w:rPr>
          <w:rFonts w:ascii="Palatino Linotype" w:hAnsi="Palatino Linotype"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las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se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refieran</w:t>
      </w:r>
      <w:r>
        <w:rPr>
          <w:rFonts w:ascii="Palatino Linotype" w:hAnsi="Palatino Linotype"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</w:t>
      </w:r>
      <w:r>
        <w:rPr>
          <w:rFonts w:ascii="Palatino Linotype" w:hAnsi="Palatino Linotype"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materia electoral, se susciten</w:t>
      </w:r>
      <w:r>
        <w:rPr>
          <w:rFonts w:ascii="Palatino Linotype" w:hAnsi="Palatino Linotype"/>
          <w:i/>
          <w:spacing w:val="-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entre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28" w:after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Federación y una entidad federativa; Inciso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reformado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40" w:lineRule="auto" w:before="0" w:after="0"/>
        <w:ind w:left="1186" w:right="0" w:hanging="23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Federación y un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municipio;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59" w:lineRule="auto" w:before="0" w:after="0"/>
        <w:ind w:left="953" w:right="9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Poder Ejecutivo y el Congreso de la Unión; aquél y cualquiera de las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Cámaras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éste o, en su caso, la Comisión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Permanente;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0" w:after="0"/>
        <w:ind w:left="1193" w:right="0" w:hanging="2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Una entidad federativa y otra; Inciso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reformado</w:t>
      </w:r>
      <w:r>
        <w:rPr>
          <w:rFonts w:asci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2"/>
        </w:numPr>
        <w:tabs>
          <w:tab w:pos="1170" w:val="left" w:leader="none"/>
        </w:tabs>
        <w:spacing w:line="240" w:lineRule="auto" w:before="0" w:after="0"/>
        <w:ind w:left="1169" w:right="0" w:hanging="21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Se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deroga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40" w:lineRule="auto" w:before="0" w:after="0"/>
        <w:ind w:left="1145" w:right="0" w:hanging="19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Se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deroga.</w:t>
      </w:r>
      <w:r>
        <w:rPr>
          <w:rFonts w:asci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0" w:after="0"/>
        <w:ind w:left="1193" w:right="0" w:hanging="2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Dos municipios de diversos</w:t>
      </w:r>
      <w:r>
        <w:rPr>
          <w:rFonts w:ascii="Palatino Linotype"/>
          <w:i/>
          <w:spacing w:val="-3"/>
          <w:sz w:val="22"/>
        </w:rPr>
        <w:t> </w:t>
      </w:r>
      <w:r>
        <w:rPr>
          <w:rFonts w:ascii="Palatino Linotype"/>
          <w:i/>
          <w:sz w:val="22"/>
        </w:rPr>
        <w:t>Estados;</w:t>
      </w:r>
      <w:r>
        <w:rPr>
          <w:rFonts w:asci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2"/>
        </w:numPr>
        <w:tabs>
          <w:tab w:pos="1197" w:val="left" w:leader="none"/>
        </w:tabs>
        <w:spacing w:line="259" w:lineRule="auto" w:before="0" w:after="0"/>
        <w:ind w:left="953" w:right="9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Dos Poderes de una misma entidad federativa, sobre la constitucionalidad de</w:t>
      </w:r>
      <w:r>
        <w:rPr>
          <w:rFonts w:ascii="Palatino Linotype"/>
          <w:i/>
          <w:spacing w:val="18"/>
          <w:sz w:val="22"/>
        </w:rPr>
        <w:t> </w:t>
      </w:r>
      <w:r>
        <w:rPr>
          <w:rFonts w:ascii="Palatino Linotype"/>
          <w:i/>
          <w:sz w:val="22"/>
        </w:rPr>
        <w:t>sus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actos o disposiciones</w:t>
      </w:r>
      <w:r>
        <w:rPr>
          <w:rFonts w:ascii="Palatino Linotype"/>
          <w:i/>
          <w:spacing w:val="-3"/>
          <w:sz w:val="22"/>
        </w:rPr>
        <w:t> </w:t>
      </w:r>
      <w:r>
        <w:rPr>
          <w:rFonts w:ascii="Palatino Linotype"/>
          <w:i/>
          <w:sz w:val="22"/>
        </w:rPr>
        <w:t>generales;</w:t>
      </w:r>
      <w:r>
        <w:rPr>
          <w:rFonts w:ascii="Palatino Linotype"/>
          <w:sz w:val="22"/>
        </w:rPr>
      </w:r>
    </w:p>
    <w:p>
      <w:pPr>
        <w:spacing w:after="0" w:line="259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59" w:lineRule="auto" w:before="28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Un</w:t>
      </w:r>
      <w:r>
        <w:rPr>
          <w:rFonts w:ascii="Palatino Linotype"/>
          <w:i/>
          <w:spacing w:val="20"/>
          <w:sz w:val="22"/>
        </w:rPr>
        <w:t> </w:t>
      </w:r>
      <w:r>
        <w:rPr>
          <w:rFonts w:ascii="Palatino Linotype"/>
          <w:i/>
          <w:sz w:val="22"/>
        </w:rPr>
        <w:t>Estado</w:t>
      </w:r>
      <w:r>
        <w:rPr>
          <w:rFonts w:ascii="Palatino Linotype"/>
          <w:i/>
          <w:spacing w:val="21"/>
          <w:sz w:val="22"/>
        </w:rPr>
        <w:t> </w:t>
      </w:r>
      <w:r>
        <w:rPr>
          <w:rFonts w:ascii="Palatino Linotype"/>
          <w:i/>
          <w:sz w:val="22"/>
        </w:rPr>
        <w:t>y</w:t>
      </w:r>
      <w:r>
        <w:rPr>
          <w:rFonts w:ascii="Palatino Linotype"/>
          <w:i/>
          <w:spacing w:val="20"/>
          <w:sz w:val="22"/>
        </w:rPr>
        <w:t> </w:t>
      </w:r>
      <w:r>
        <w:rPr>
          <w:rFonts w:ascii="Palatino Linotype"/>
          <w:i/>
          <w:sz w:val="22"/>
        </w:rPr>
        <w:t>uno</w:t>
      </w:r>
      <w:r>
        <w:rPr>
          <w:rFonts w:ascii="Palatino Linotype"/>
          <w:i/>
          <w:spacing w:val="21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21"/>
          <w:sz w:val="22"/>
        </w:rPr>
        <w:t> </w:t>
      </w:r>
      <w:r>
        <w:rPr>
          <w:rFonts w:ascii="Palatino Linotype"/>
          <w:i/>
          <w:sz w:val="22"/>
        </w:rPr>
        <w:t>sus</w:t>
      </w:r>
      <w:r>
        <w:rPr>
          <w:rFonts w:ascii="Palatino Linotype"/>
          <w:i/>
          <w:spacing w:val="18"/>
          <w:sz w:val="22"/>
        </w:rPr>
        <w:t> </w:t>
      </w:r>
      <w:r>
        <w:rPr>
          <w:rFonts w:ascii="Palatino Linotype"/>
          <w:i/>
          <w:sz w:val="22"/>
        </w:rPr>
        <w:t>municipios,</w:t>
      </w:r>
      <w:r>
        <w:rPr>
          <w:rFonts w:ascii="Palatino Linotype"/>
          <w:i/>
          <w:spacing w:val="20"/>
          <w:sz w:val="22"/>
        </w:rPr>
        <w:t> </w:t>
      </w:r>
      <w:r>
        <w:rPr>
          <w:rFonts w:ascii="Palatino Linotype"/>
          <w:i/>
          <w:sz w:val="22"/>
        </w:rPr>
        <w:t>sobre</w:t>
      </w:r>
      <w:r>
        <w:rPr>
          <w:rFonts w:ascii="Palatino Linotype"/>
          <w:i/>
          <w:spacing w:val="21"/>
          <w:sz w:val="22"/>
        </w:rPr>
        <w:t> </w:t>
      </w:r>
      <w:r>
        <w:rPr>
          <w:rFonts w:ascii="Palatino Linotype"/>
          <w:i/>
          <w:sz w:val="22"/>
        </w:rPr>
        <w:t>la</w:t>
      </w:r>
      <w:r>
        <w:rPr>
          <w:rFonts w:ascii="Palatino Linotype"/>
          <w:i/>
          <w:spacing w:val="21"/>
          <w:sz w:val="22"/>
        </w:rPr>
        <w:t> </w:t>
      </w:r>
      <w:r>
        <w:rPr>
          <w:rFonts w:ascii="Palatino Linotype"/>
          <w:i/>
          <w:sz w:val="22"/>
        </w:rPr>
        <w:t>constitucionalidad</w:t>
      </w:r>
      <w:r>
        <w:rPr>
          <w:rFonts w:ascii="Palatino Linotype"/>
          <w:i/>
          <w:spacing w:val="20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21"/>
          <w:sz w:val="22"/>
        </w:rPr>
        <w:t> </w:t>
      </w:r>
      <w:r>
        <w:rPr>
          <w:rFonts w:ascii="Palatino Linotype"/>
          <w:i/>
          <w:sz w:val="22"/>
        </w:rPr>
        <w:t>sus</w:t>
      </w:r>
      <w:r>
        <w:rPr>
          <w:rFonts w:ascii="Palatino Linotype"/>
          <w:i/>
          <w:spacing w:val="21"/>
          <w:sz w:val="22"/>
        </w:rPr>
        <w:t> </w:t>
      </w:r>
      <w:r>
        <w:rPr>
          <w:rFonts w:ascii="Palatino Linotype"/>
          <w:i/>
          <w:sz w:val="22"/>
        </w:rPr>
        <w:t>actos</w:t>
      </w:r>
      <w:r>
        <w:rPr>
          <w:rFonts w:ascii="Palatino Linotype"/>
          <w:i/>
          <w:spacing w:val="18"/>
          <w:sz w:val="22"/>
        </w:rPr>
        <w:t> </w:t>
      </w:r>
      <w:r>
        <w:rPr>
          <w:rFonts w:ascii="Palatino Linotype"/>
          <w:i/>
          <w:sz w:val="22"/>
        </w:rPr>
        <w:t>o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disposiciones</w:t>
      </w:r>
      <w:r>
        <w:rPr>
          <w:rFonts w:ascii="Palatino Linotype"/>
          <w:i/>
          <w:spacing w:val="-1"/>
          <w:sz w:val="22"/>
        </w:rPr>
        <w:t> </w:t>
      </w:r>
      <w:r>
        <w:rPr>
          <w:rFonts w:ascii="Palatino Linotype"/>
          <w:i/>
          <w:sz w:val="22"/>
        </w:rPr>
        <w:t>generales;</w:t>
      </w:r>
      <w:r>
        <w:rPr>
          <w:rFonts w:ascii="Palatino Linotype"/>
          <w:sz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59" w:lineRule="auto" w:before="0" w:after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entidad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federativa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Municipio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otra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demarcación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territorial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Ciudad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México,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sobre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constitucionalidad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actos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generales,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0" w:after="0"/>
        <w:ind w:left="1181" w:right="0" w:hanging="228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Se</w:t>
      </w:r>
      <w:r>
        <w:rPr>
          <w:rFonts w:ascii="Palatino Linotype"/>
          <w:i/>
          <w:spacing w:val="-1"/>
          <w:sz w:val="22"/>
        </w:rPr>
        <w:t> </w:t>
      </w:r>
      <w:r>
        <w:rPr>
          <w:rFonts w:ascii="Palatino Linotype"/>
          <w:i/>
          <w:sz w:val="22"/>
        </w:rPr>
        <w:t>deroga.</w:t>
      </w:r>
      <w:r>
        <w:rPr>
          <w:rFonts w:asci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259" w:lineRule="auto" w:before="0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órganos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constitucionales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autónomos,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éstos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Poder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Ejecutivo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Unión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Congreso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Unión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sobre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constitucionalidad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actos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generales.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presente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inciso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aplicable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organismo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garante que establece el artículo 6o. de esta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Constitución.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59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Siempre que las controversias versen sobre disposiciones generales de las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entidades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federativas, de los Municipios o de las demarcaciones territoriales de la Ciudad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México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impugnadas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Federación;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Municipios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demarcaciones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territoriales de la Ciudad de México impugnadas por las entidades federativas, 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casos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refieren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incisos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c)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h)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anteriores,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resolución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Suprema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Corte de Justicia de la Nación las declare inválidas, dicha resolución tendrá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efectos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hubiere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sido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aprobada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mayoría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menos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ocho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votos.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59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En los demás casos, las resoluciones de la Suprema Corte de Justicia tendrán</w:t>
      </w:r>
      <w:r>
        <w:rPr>
          <w:rFonts w:ascii="Palatino Linotype" w:hAnsi="Palatino Linotype" w:cs="Palatino Linotype" w:eastAsia="Palatino Linotype"/>
          <w:i/>
          <w:spacing w:val="-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efectos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únicamente respecto de las partes en la controversia.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/>
        <w:ind w:right="104"/>
        <w:jc w:val="both"/>
      </w:pPr>
      <w:r>
        <w:rPr/>
        <w:t>Una vez establecido lo anterior, se desprende que, en el caso de invasión</w:t>
      </w:r>
      <w:r>
        <w:rPr>
          <w:spacing w:val="1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competencias se puede promover el dicho medio de controversia constitucional,</w:t>
      </w:r>
      <w:r>
        <w:rPr>
          <w:spacing w:val="32"/>
        </w:rPr>
        <w:t> </w:t>
      </w:r>
      <w:r>
        <w:rPr/>
        <w:t>que</w:t>
      </w:r>
      <w:r>
        <w:rPr>
          <w:w w:val="100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suprema</w:t>
      </w:r>
      <w:r>
        <w:rPr>
          <w:spacing w:val="-6"/>
        </w:rPr>
        <w:t> </w:t>
      </w:r>
      <w:r>
        <w:rPr/>
        <w:t>establece,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6"/>
        </w:rPr>
        <w:t> </w:t>
      </w:r>
      <w:r>
        <w:rPr/>
        <w:t>puede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expuesto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partes</w:t>
      </w:r>
      <w:r>
        <w:rPr>
          <w:spacing w:val="-7"/>
        </w:rPr>
        <w:t> </w:t>
      </w:r>
      <w:r>
        <w:rPr/>
        <w:t>legitimadas,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w w:val="100"/>
        </w:rPr>
        <w:t> </w:t>
      </w:r>
      <w:r>
        <w:rPr/>
        <w:t>presente caso resulta ser el Municipio a través del Presidente Municipal, ya que</w:t>
      </w:r>
      <w:r>
        <w:rPr>
          <w:spacing w:val="-19"/>
        </w:rPr>
        <w:t> </w:t>
      </w:r>
      <w:r>
        <w:rPr/>
        <w:t>como</w:t>
      </w:r>
      <w:r>
        <w:rPr>
          <w:spacing w:val="-1"/>
          <w:w w:val="99"/>
        </w:rPr>
        <w:t> </w:t>
      </w:r>
      <w:r>
        <w:rPr/>
        <w:t>lo establece la Ley Orgánica Municipal del Estado de México en su artículo 48,</w:t>
      </w:r>
      <w:r>
        <w:rPr>
          <w:spacing w:val="28"/>
        </w:rPr>
        <w:t> </w:t>
      </w:r>
      <w:r>
        <w:rPr/>
        <w:t>el</w:t>
      </w:r>
      <w:r>
        <w:rPr/>
        <w:t> Presidente</w:t>
      </w:r>
      <w:r>
        <w:rPr>
          <w:spacing w:val="-12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asumir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representación</w:t>
      </w:r>
      <w:r>
        <w:rPr>
          <w:spacing w:val="-13"/>
        </w:rPr>
        <w:t> </w:t>
      </w:r>
      <w:r>
        <w:rPr/>
        <w:t>jurídica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Municipio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del</w:t>
      </w:r>
      <w:r>
        <w:rPr/>
        <w:t> Ayuntamiento, sirve de sustento la siguiente</w:t>
      </w:r>
      <w:r>
        <w:rPr>
          <w:spacing w:val="-24"/>
        </w:rPr>
        <w:t> </w:t>
      </w:r>
      <w:r>
        <w:rPr/>
        <w:t>transcripción: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 48.- El presidente municipal tiene las siguientes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59" w:lineRule="auto" w:before="0"/>
        <w:ind w:left="953" w:right="103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IV.- Asumir la representación jurídica del Municipio y del ayuntamiento, así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las dependencias de la Administración Pública Municipal, en los litigios en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este sea parte.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/>
        <w:ind w:right="183"/>
        <w:jc w:val="both"/>
      </w:pPr>
      <w:r>
        <w:rPr/>
        <w:t>Aunado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lo</w:t>
      </w:r>
      <w:r>
        <w:rPr>
          <w:spacing w:val="18"/>
        </w:rPr>
        <w:t> </w:t>
      </w:r>
      <w:r>
        <w:rPr/>
        <w:t>anterior</w:t>
      </w:r>
      <w:r>
        <w:rPr>
          <w:spacing w:val="20"/>
        </w:rPr>
        <w:t> </w:t>
      </w:r>
      <w:r>
        <w:rPr/>
        <w:t>este</w:t>
      </w:r>
      <w:r>
        <w:rPr>
          <w:spacing w:val="17"/>
        </w:rPr>
        <w:t> </w:t>
      </w:r>
      <w:r>
        <w:rPr/>
        <w:t>Órgano</w:t>
      </w:r>
      <w:r>
        <w:rPr>
          <w:spacing w:val="18"/>
        </w:rPr>
        <w:t> </w:t>
      </w:r>
      <w:r>
        <w:rPr/>
        <w:t>Garante,</w:t>
      </w:r>
      <w:r>
        <w:rPr>
          <w:spacing w:val="14"/>
        </w:rPr>
        <w:t> </w:t>
      </w:r>
      <w:r>
        <w:rPr/>
        <w:t>realizo</w:t>
      </w:r>
      <w:r>
        <w:rPr>
          <w:spacing w:val="18"/>
        </w:rPr>
        <w:t> </w:t>
      </w:r>
      <w:r>
        <w:rPr/>
        <w:t>una</w:t>
      </w:r>
      <w:r>
        <w:rPr>
          <w:spacing w:val="19"/>
        </w:rPr>
        <w:t> </w:t>
      </w:r>
      <w:r>
        <w:rPr/>
        <w:t>búsqueda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página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/>
        <w:t> Suprema</w:t>
      </w:r>
      <w:r>
        <w:rPr>
          <w:spacing w:val="-10"/>
        </w:rPr>
        <w:t> </w:t>
      </w:r>
      <w:r>
        <w:rPr/>
        <w:t>Corte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Nación,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efecto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poder</w:t>
      </w:r>
      <w:r>
        <w:rPr>
          <w:spacing w:val="-11"/>
        </w:rPr>
        <w:t> </w:t>
      </w:r>
      <w:r>
        <w:rPr/>
        <w:t>determinar</w:t>
      </w:r>
      <w:r>
        <w:rPr>
          <w:spacing w:val="-8"/>
        </w:rPr>
        <w:t> </w:t>
      </w:r>
      <w:r>
        <w:rPr/>
        <w:t>si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w w:val="100"/>
        </w:rPr>
        <w:t> </w:t>
      </w:r>
      <w:r>
        <w:rPr/>
        <w:t>solicitada resulta existente, de tal manera se encontró lo</w:t>
      </w:r>
      <w:r>
        <w:rPr>
          <w:spacing w:val="-22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5721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13"/>
          <w:sz w:val="20"/>
          <w:szCs w:val="20"/>
        </w:rPr>
        <w:pict>
          <v:group style="width:457.75pt;height:286.1pt;mso-position-horizontal-relative:char;mso-position-vertical-relative:line" coordorigin="0,0" coordsize="9155,5722">
            <v:shape style="position:absolute;left:0;top:0;width:9154;height:5721" type="#_x0000_t75" stroked="false">
              <v:imagedata r:id="rId7" o:title=""/>
            </v:shape>
            <v:group style="position:absolute;left:30;top:4629;width:7890;height:810" coordorigin="30,4629" coordsize="7890,810">
              <v:shape style="position:absolute;left:30;top:4629;width:7890;height:810" coordorigin="30,4629" coordsize="7890,810" path="m30,4629l7920,4629,7920,5439,30,5439,30,4629xe" filled="false" stroked="true" strokeweight="2.2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13"/>
          <w:sz w:val="20"/>
          <w:szCs w:val="20"/>
        </w:rPr>
      </w:r>
    </w:p>
    <w:p>
      <w:pPr>
        <w:spacing w:after="0" w:line="5721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600" w:right="128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3980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79"/>
          <w:sz w:val="20"/>
          <w:szCs w:val="20"/>
        </w:rPr>
        <w:pict>
          <v:group style="width:462.25pt;height:199.05pt;mso-position-horizontal-relative:char;mso-position-vertical-relative:line" coordorigin="0,0" coordsize="9245,3981">
            <v:shape style="position:absolute;left:0;top:0;width:9245;height:3980" type="#_x0000_t75" stroked="false">
              <v:imagedata r:id="rId8" o:title=""/>
            </v:shape>
            <v:group style="position:absolute;left:774;top:38;width:7890;height:2055" coordorigin="774,38" coordsize="7890,2055">
              <v:shape style="position:absolute;left:774;top:38;width:7890;height:2055" coordorigin="774,38" coordsize="7890,2055" path="m774,38l8664,38,8664,2093,774,2093,774,38xe" filled="false" stroked="true" strokeweight="2.2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79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pStyle w:val="BodyText"/>
        <w:spacing w:line="360" w:lineRule="auto" w:before="21"/>
        <w:ind w:right="282" w:hanging="5"/>
        <w:jc w:val="center"/>
      </w:pPr>
      <w:r>
        <w:rPr/>
        <w:t>Así de las imágenes insertas con antelación, se desprende que efectivamente</w:t>
      </w:r>
      <w:r>
        <w:rPr>
          <w:spacing w:val="58"/>
        </w:rPr>
        <w:t> </w:t>
      </w:r>
      <w:r>
        <w:rPr/>
        <w:t>la</w:t>
      </w:r>
      <w:r>
        <w:rPr/>
        <w:t> controversia</w:t>
      </w:r>
      <w:r>
        <w:rPr>
          <w:spacing w:val="31"/>
        </w:rPr>
        <w:t> </w:t>
      </w:r>
      <w:r>
        <w:rPr/>
        <w:t>constitucional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hace</w:t>
      </w:r>
      <w:r>
        <w:rPr>
          <w:spacing w:val="31"/>
        </w:rPr>
        <w:t> </w:t>
      </w:r>
      <w:r>
        <w:rPr/>
        <w:t>referencia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recurrente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solicitud</w:t>
      </w:r>
      <w:r>
        <w:rPr>
          <w:spacing w:val="31"/>
        </w:rPr>
        <w:t> </w:t>
      </w:r>
      <w:r>
        <w:rPr/>
        <w:t>de</w:t>
      </w:r>
      <w:r>
        <w:rPr/>
        <w:t> información resulta existente, por lo tanto el escrito inicial debe obrar en los</w:t>
      </w:r>
      <w:r>
        <w:rPr>
          <w:spacing w:val="7"/>
        </w:rPr>
        <w:t> </w:t>
      </w:r>
      <w:r>
        <w:rPr/>
        <w:t>archivos</w:t>
      </w:r>
      <w:r>
        <w:rPr>
          <w:spacing w:val="1"/>
          <w:w w:val="99"/>
        </w:rPr>
        <w:t> </w:t>
      </w:r>
      <w:r>
        <w:rPr/>
        <w:t>del</w:t>
      </w:r>
      <w:r>
        <w:rPr>
          <w:spacing w:val="-11"/>
        </w:rPr>
        <w:t> </w:t>
      </w:r>
      <w:r>
        <w:rPr/>
        <w:t>sujeto</w:t>
      </w:r>
      <w:r>
        <w:rPr>
          <w:spacing w:val="-12"/>
        </w:rPr>
        <w:t> </w:t>
      </w:r>
      <w:r>
        <w:rPr/>
        <w:t>obligado,</w:t>
      </w:r>
      <w:r>
        <w:rPr>
          <w:spacing w:val="-11"/>
        </w:rPr>
        <w:t> </w:t>
      </w:r>
      <w:r>
        <w:rPr/>
        <w:t>toda</w:t>
      </w:r>
      <w:r>
        <w:rPr>
          <w:spacing w:val="-11"/>
        </w:rPr>
        <w:t> </w:t>
      </w:r>
      <w:r>
        <w:rPr/>
        <w:t>vez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estos</w:t>
      </w:r>
      <w:r>
        <w:rPr>
          <w:spacing w:val="-12"/>
        </w:rPr>
        <w:t> </w:t>
      </w:r>
      <w:r>
        <w:rPr/>
        <w:t>son</w:t>
      </w:r>
      <w:r>
        <w:rPr>
          <w:spacing w:val="-11"/>
        </w:rPr>
        <w:t> </w:t>
      </w:r>
      <w:r>
        <w:rPr/>
        <w:t>promovidos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petision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Institución</w:t>
      </w:r>
      <w:r>
        <w:rPr>
          <w:spacing w:val="-11"/>
        </w:rPr>
        <w:t> </w:t>
      </w:r>
      <w:r>
        <w:rPr/>
        <w:t>que</w:t>
      </w:r>
      <w:r>
        <w:rPr>
          <w:w w:val="100"/>
        </w:rPr>
        <w:t> </w:t>
      </w:r>
      <w:r>
        <w:rPr/>
        <w:t>desea interponerlo, asimismo es de señalar que, el artículo 18 de la Ley</w:t>
      </w:r>
      <w:r>
        <w:rPr>
          <w:spacing w:val="29"/>
        </w:rPr>
        <w:t> </w:t>
      </w:r>
      <w:r>
        <w:rPr/>
        <w:t>de</w:t>
      </w:r>
      <w:r>
        <w:rPr/>
        <w:t> Transparencia Local, establece que los sujetos obligados deben documentar todo</w:t>
      </w:r>
      <w:r>
        <w:rPr>
          <w:spacing w:val="21"/>
        </w:rPr>
        <w:t> </w:t>
      </w:r>
      <w:r>
        <w:rPr/>
        <w:t>acto</w:t>
      </w:r>
      <w:r>
        <w:rPr>
          <w:w w:val="99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derive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sus</w:t>
      </w:r>
      <w:r>
        <w:rPr>
          <w:spacing w:val="-12"/>
        </w:rPr>
        <w:t> </w:t>
      </w:r>
      <w:r>
        <w:rPr/>
        <w:t>facultades,</w:t>
      </w:r>
      <w:r>
        <w:rPr>
          <w:spacing w:val="-11"/>
        </w:rPr>
        <w:t> </w:t>
      </w:r>
      <w:r>
        <w:rPr/>
        <w:t>dicho</w:t>
      </w:r>
      <w:r>
        <w:rPr>
          <w:spacing w:val="-12"/>
        </w:rPr>
        <w:t> </w:t>
      </w:r>
      <w:r>
        <w:rPr/>
        <w:t>arábigo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letra</w:t>
      </w:r>
      <w:r>
        <w:rPr>
          <w:spacing w:val="-13"/>
        </w:rPr>
        <w:t> </w:t>
      </w:r>
      <w:r>
        <w:rPr/>
        <w:t>señala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953" w:right="113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18.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documentar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todo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acto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derive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ejercicio de sus facultades, competencias o funciones, considerando desde su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origen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eventual publicidad y reutilización de la información que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generen.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30"/>
          <w:szCs w:val="30"/>
        </w:rPr>
      </w:pPr>
    </w:p>
    <w:p>
      <w:pPr>
        <w:pStyle w:val="BodyText"/>
        <w:spacing w:line="360" w:lineRule="auto"/>
        <w:ind w:right="284" w:hanging="2"/>
        <w:jc w:val="center"/>
      </w:pPr>
      <w:r>
        <w:rPr/>
        <w:t>Ahora bien, la información solicitada está en un proceso judicial ante el Alto</w:t>
      </w:r>
      <w:r>
        <w:rPr>
          <w:spacing w:val="-8"/>
        </w:rPr>
        <w:t> </w:t>
      </w:r>
      <w:r>
        <w:rPr/>
        <w:t>Tribunal</w:t>
      </w:r>
      <w:r>
        <w:rPr>
          <w:w w:val="100"/>
        </w:rPr>
        <w:t> </w:t>
      </w:r>
      <w:r>
        <w:rPr/>
        <w:t>del país, que no ha quedado firme, cuando se está ante dicho escenario lo conducente</w:t>
      </w:r>
    </w:p>
    <w:p>
      <w:pPr>
        <w:spacing w:after="0" w:line="360" w:lineRule="auto"/>
        <w:jc w:val="center"/>
        <w:sectPr>
          <w:pgSz w:w="12240" w:h="15840"/>
          <w:pgMar w:header="1055" w:footer="709" w:top="2160" w:bottom="900" w:left="1600" w:right="118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5"/>
        <w:jc w:val="both"/>
      </w:pPr>
      <w:r>
        <w:rPr/>
        <w:t>es</w:t>
      </w:r>
      <w:r>
        <w:rPr>
          <w:spacing w:val="35"/>
        </w:rPr>
        <w:t> </w:t>
      </w:r>
      <w:r>
        <w:rPr/>
        <w:t>que</w:t>
      </w:r>
      <w:r>
        <w:rPr>
          <w:spacing w:val="39"/>
        </w:rPr>
        <w:t> </w:t>
      </w:r>
      <w:r>
        <w:rPr/>
        <w:t>se</w:t>
      </w:r>
      <w:r>
        <w:rPr>
          <w:spacing w:val="36"/>
        </w:rPr>
        <w:t> </w:t>
      </w:r>
      <w:r>
        <w:rPr/>
        <w:t>clasifique</w:t>
      </w:r>
      <w:r>
        <w:rPr>
          <w:spacing w:val="36"/>
        </w:rPr>
        <w:t> </w:t>
      </w:r>
      <w:r>
        <w:rPr/>
        <w:t>como</w:t>
      </w:r>
      <w:r>
        <w:rPr>
          <w:spacing w:val="37"/>
        </w:rPr>
        <w:t> </w:t>
      </w:r>
      <w:r>
        <w:rPr/>
        <w:t>información</w:t>
      </w:r>
      <w:r>
        <w:rPr>
          <w:spacing w:val="38"/>
        </w:rPr>
        <w:t> </w:t>
      </w:r>
      <w:r>
        <w:rPr/>
        <w:t>reservada,</w:t>
      </w:r>
      <w:r>
        <w:rPr>
          <w:spacing w:val="36"/>
        </w:rPr>
        <w:t> </w:t>
      </w:r>
      <w:r>
        <w:rPr/>
        <w:t>como</w:t>
      </w:r>
      <w:r>
        <w:rPr>
          <w:spacing w:val="37"/>
        </w:rPr>
        <w:t> </w:t>
      </w:r>
      <w:r>
        <w:rPr/>
        <w:t>lo</w:t>
      </w:r>
      <w:r>
        <w:rPr>
          <w:spacing w:val="37"/>
        </w:rPr>
        <w:t> </w:t>
      </w:r>
      <w:r>
        <w:rPr/>
        <w:t>indica</w:t>
      </w:r>
      <w:r>
        <w:rPr>
          <w:spacing w:val="38"/>
        </w:rPr>
        <w:t> </w:t>
      </w:r>
      <w:r>
        <w:rPr/>
        <w:t>la</w:t>
      </w:r>
      <w:r>
        <w:rPr>
          <w:spacing w:val="36"/>
        </w:rPr>
        <w:t> </w:t>
      </w:r>
      <w:r>
        <w:rPr/>
        <w:t>fracción</w:t>
      </w:r>
      <w:r>
        <w:rPr>
          <w:spacing w:val="38"/>
        </w:rPr>
        <w:t> </w:t>
      </w:r>
      <w:r>
        <w:rPr/>
        <w:t>X</w:t>
      </w:r>
      <w:r>
        <w:rPr>
          <w:spacing w:val="37"/>
        </w:rPr>
        <w:t> </w:t>
      </w:r>
      <w:r>
        <w:rPr/>
        <w:t>del</w:t>
      </w:r>
      <w:r>
        <w:rPr>
          <w:w w:val="100"/>
        </w:rPr>
        <w:t> </w:t>
      </w:r>
      <w:r>
        <w:rPr/>
        <w:t>artículo</w:t>
      </w:r>
      <w:r>
        <w:rPr>
          <w:spacing w:val="20"/>
        </w:rPr>
        <w:t> </w:t>
      </w:r>
      <w:r>
        <w:rPr>
          <w:spacing w:val="3"/>
        </w:rPr>
        <w:t>140</w:t>
      </w:r>
      <w:hyperlink w:history="true" w:anchor="_bookmark1">
        <w:r>
          <w:rPr>
            <w:spacing w:val="3"/>
            <w:position w:val="7"/>
            <w:sz w:val="14"/>
          </w:rPr>
          <w:t>2</w:t>
        </w:r>
      </w:hyperlink>
      <w:r>
        <w:rPr>
          <w:spacing w:val="6"/>
          <w:position w:val="7"/>
          <w:sz w:val="14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materia,</w:t>
      </w:r>
      <w:r>
        <w:rPr>
          <w:spacing w:val="19"/>
        </w:rPr>
        <w:t> </w:t>
      </w:r>
      <w:r>
        <w:rPr/>
        <w:t>pero</w:t>
      </w:r>
      <w:r>
        <w:rPr>
          <w:spacing w:val="20"/>
        </w:rPr>
        <w:t> </w:t>
      </w:r>
      <w:r>
        <w:rPr/>
        <w:t>solamente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caso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daño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se</w:t>
      </w:r>
      <w:r>
        <w:rPr/>
        <w:t> pueda producir con la publicación de la información sea mayor que el interés</w:t>
      </w:r>
      <w:r>
        <w:rPr>
          <w:spacing w:val="-8"/>
        </w:rPr>
        <w:t> </w:t>
      </w:r>
      <w:r>
        <w:rPr/>
        <w:t>público</w:t>
      </w:r>
      <w:r>
        <w:rPr>
          <w:w w:val="99"/>
        </w:rPr>
        <w:t> </w:t>
      </w:r>
      <w:r>
        <w:rPr/>
        <w:t>de</w:t>
      </w:r>
      <w:r>
        <w:rPr>
          <w:spacing w:val="-11"/>
        </w:rPr>
        <w:t> </w:t>
      </w:r>
      <w:r>
        <w:rPr/>
        <w:t>conocerla,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caso</w:t>
      </w:r>
      <w:r>
        <w:rPr>
          <w:spacing w:val="-10"/>
        </w:rPr>
        <w:t> </w:t>
      </w:r>
      <w:r>
        <w:rPr/>
        <w:t>concreto,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actualiza</w:t>
      </w:r>
      <w:r>
        <w:rPr>
          <w:spacing w:val="-11"/>
        </w:rPr>
        <w:t> </w:t>
      </w:r>
      <w:r>
        <w:rPr/>
        <w:t>esta</w:t>
      </w:r>
      <w:r>
        <w:rPr>
          <w:spacing w:val="-11"/>
        </w:rPr>
        <w:t> </w:t>
      </w:r>
      <w:r>
        <w:rPr/>
        <w:t>figura,</w:t>
      </w:r>
      <w:r>
        <w:rPr>
          <w:spacing w:val="-11"/>
        </w:rPr>
        <w:t> </w:t>
      </w:r>
      <w:r>
        <w:rPr/>
        <w:t>toda</w:t>
      </w:r>
      <w:r>
        <w:rPr>
          <w:spacing w:val="-11"/>
        </w:rPr>
        <w:t> </w:t>
      </w:r>
      <w:r>
        <w:rPr/>
        <w:t>vez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es</w:t>
      </w:r>
      <w:r>
        <w:rPr>
          <w:spacing w:val="-12"/>
        </w:rPr>
        <w:t> </w:t>
      </w:r>
      <w:r>
        <w:rPr/>
        <w:t>mayor</w:t>
      </w:r>
      <w:r>
        <w:rPr>
          <w:w w:val="100"/>
        </w:rPr>
        <w:t> </w:t>
      </w:r>
      <w:r>
        <w:rPr/>
        <w:t>el interés público, ya que se trata de la Ley de Seguridad Interior, dicha ley</w:t>
      </w:r>
      <w:r>
        <w:rPr>
          <w:spacing w:val="43"/>
        </w:rPr>
        <w:t> </w:t>
      </w:r>
      <w:r>
        <w:rPr/>
        <w:t>contiene</w:t>
      </w:r>
      <w:r>
        <w:rPr>
          <w:w w:val="100"/>
        </w:rPr>
        <w:t> </w:t>
      </w:r>
      <w:r>
        <w:rPr/>
        <w:t>entre varios aspectos los más importantes derechos humanos, los</w:t>
      </w:r>
      <w:r>
        <w:rPr>
          <w:spacing w:val="52"/>
        </w:rPr>
        <w:t> </w:t>
      </w:r>
      <w:r>
        <w:rPr/>
        <w:t>cuales</w:t>
      </w:r>
      <w:r>
        <w:rPr>
          <w:w w:val="99"/>
        </w:rPr>
        <w:t> </w:t>
      </w:r>
      <w:r>
        <w:rPr/>
        <w:t>indudablemente son de interés</w:t>
      </w:r>
      <w:r>
        <w:rPr>
          <w:spacing w:val="-13"/>
        </w:rPr>
        <w:t> </w:t>
      </w:r>
      <w:r>
        <w:rPr/>
        <w:t>general.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left="121" w:right="103"/>
        <w:jc w:val="both"/>
      </w:pPr>
      <w:r>
        <w:rPr/>
        <w:t>Así las cosas, resulta dable ordenar al sujeto obligado, atienda a la solicitud</w:t>
      </w:r>
      <w:r>
        <w:rPr>
          <w:spacing w:val="3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ha</w:t>
      </w:r>
      <w:r>
        <w:rPr>
          <w:spacing w:val="23"/>
        </w:rPr>
        <w:t> </w:t>
      </w:r>
      <w:r>
        <w:rPr/>
        <w:t>sido</w:t>
      </w:r>
      <w:r>
        <w:rPr>
          <w:spacing w:val="24"/>
        </w:rPr>
        <w:t> </w:t>
      </w:r>
      <w:r>
        <w:rPr/>
        <w:t>materia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presente</w:t>
      </w:r>
      <w:r>
        <w:rPr>
          <w:spacing w:val="23"/>
        </w:rPr>
        <w:t> </w:t>
      </w:r>
      <w:r>
        <w:rPr/>
        <w:t>fallo,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igual</w:t>
      </w:r>
      <w:r>
        <w:rPr>
          <w:spacing w:val="23"/>
        </w:rPr>
        <w:t> </w:t>
      </w:r>
      <w:r>
        <w:rPr/>
        <w:t>forma</w:t>
      </w:r>
      <w:r>
        <w:rPr>
          <w:spacing w:val="23"/>
        </w:rPr>
        <w:t> </w:t>
      </w:r>
      <w:r>
        <w:rPr/>
        <w:t>dicha</w:t>
      </w:r>
      <w:r>
        <w:rPr>
          <w:spacing w:val="23"/>
        </w:rPr>
        <w:t> </w:t>
      </w:r>
      <w:r>
        <w:rPr/>
        <w:t>autoridad</w:t>
      </w:r>
      <w:r>
        <w:rPr>
          <w:w w:val="99"/>
        </w:rPr>
        <w:t> </w:t>
      </w:r>
      <w:r>
        <w:rPr/>
        <w:t>deberá hacer entrega de la información en versión pública en caso de que se</w:t>
      </w:r>
      <w:r>
        <w:rPr>
          <w:spacing w:val="54"/>
        </w:rPr>
        <w:t> </w:t>
      </w:r>
      <w:r>
        <w:rPr/>
        <w:t>detecten</w:t>
      </w:r>
      <w:r>
        <w:rPr>
          <w:w w:val="100"/>
        </w:rPr>
        <w:t> </w:t>
      </w:r>
      <w:r>
        <w:rPr/>
        <w:t>datos susceptibles de</w:t>
      </w:r>
      <w:r>
        <w:rPr>
          <w:spacing w:val="-14"/>
        </w:rPr>
        <w:t> </w:t>
      </w:r>
      <w:r>
        <w:rPr/>
        <w:t>clasificar.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3"/>
        <w:numPr>
          <w:ilvl w:val="0"/>
          <w:numId w:val="3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  <w:rPr>
          <w:b w:val="0"/>
          <w:bCs w:val="0"/>
          <w:i w:val="0"/>
        </w:rPr>
      </w:pPr>
      <w:r>
        <w:rPr>
          <w:i/>
        </w:rPr>
        <w:t>De la versión</w:t>
      </w:r>
      <w:r>
        <w:rPr>
          <w:i/>
          <w:spacing w:val="-2"/>
        </w:rPr>
        <w:t> </w:t>
      </w:r>
      <w:r>
        <w:rPr>
          <w:i/>
        </w:rPr>
        <w:t>pública.</w:t>
      </w:r>
      <w:r>
        <w:rPr>
          <w:b w:val="0"/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30"/>
          <w:szCs w:val="30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Este Órgano Garante determina ordenar que la entrega de la información a</w:t>
      </w:r>
      <w:r>
        <w:rPr>
          <w:spacing w:val="42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w w:val="100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haga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versión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pública</w:t>
      </w:r>
      <w:r>
        <w:rPr/>
        <w:t>,</w:t>
      </w:r>
      <w:r>
        <w:rPr>
          <w:spacing w:val="-7"/>
        </w:rPr>
        <w:t> </w:t>
      </w:r>
      <w:r>
        <w:rPr/>
        <w:t>esto</w:t>
      </w:r>
      <w:r>
        <w:rPr>
          <w:spacing w:val="-6"/>
        </w:rPr>
        <w:t> </w:t>
      </w:r>
      <w:r>
        <w:rPr/>
        <w:t>es,</w:t>
      </w:r>
      <w:r>
        <w:rPr>
          <w:spacing w:val="-7"/>
        </w:rPr>
        <w:t> </w:t>
      </w:r>
      <w:r>
        <w:rPr/>
        <w:t>omitiendo,</w:t>
      </w:r>
      <w:r>
        <w:rPr>
          <w:spacing w:val="-7"/>
        </w:rPr>
        <w:t> </w:t>
      </w:r>
      <w:r>
        <w:rPr/>
        <w:t>eliminando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suprimiendo</w:t>
      </w:r>
      <w:r>
        <w:rPr>
          <w:spacing w:val="-1"/>
          <w:w w:val="99"/>
        </w:rPr>
        <w:t> </w:t>
      </w:r>
      <w:r>
        <w:rPr/>
        <w:t>la información personal de cada funcionario público, susceptibles de ser</w:t>
      </w:r>
      <w:r>
        <w:rPr>
          <w:spacing w:val="15"/>
        </w:rPr>
        <w:t> </w:t>
      </w:r>
      <w:r>
        <w:rPr/>
        <w:t>clasificadas</w:t>
      </w:r>
      <w:r>
        <w:rPr>
          <w:w w:val="99"/>
        </w:rPr>
        <w:t> </w:t>
      </w:r>
      <w:r>
        <w:rPr/>
        <w:t>como</w:t>
      </w:r>
      <w:r>
        <w:rPr>
          <w:spacing w:val="-13"/>
        </w:rPr>
        <w:t> </w:t>
      </w:r>
      <w:r>
        <w:rPr/>
        <w:t>confidencial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otro</w:t>
      </w:r>
      <w:r>
        <w:rPr>
          <w:spacing w:val="-13"/>
        </w:rPr>
        <w:t> </w:t>
      </w:r>
      <w:r>
        <w:rPr/>
        <w:t>dato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ponga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riesgo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vida,</w:t>
      </w:r>
      <w:r>
        <w:rPr>
          <w:spacing w:val="-12"/>
        </w:rPr>
        <w:t> </w:t>
      </w:r>
      <w:r>
        <w:rPr/>
        <w:t>seguridad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salud</w:t>
      </w:r>
      <w:r>
        <w:rPr>
          <w:w w:val="99"/>
        </w:rPr>
        <w:t> </w:t>
      </w:r>
      <w:r>
        <w:rPr/>
        <w:t>de dicha</w:t>
      </w:r>
      <w:r>
        <w:rPr>
          <w:spacing w:val="-7"/>
        </w:rPr>
        <w:t> </w:t>
      </w:r>
      <w:r>
        <w:rPr/>
        <w:t>persona.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93"/>
        <w:ind w:left="121" w:right="105" w:firstLine="0"/>
        <w:jc w:val="both"/>
        <w:rPr>
          <w:rFonts w:ascii="Calibri" w:hAnsi="Calibri" w:cs="Calibri" w:eastAsia="Calibri"/>
          <w:sz w:val="20"/>
          <w:szCs w:val="20"/>
        </w:rPr>
      </w:pPr>
      <w:bookmarkStart w:name="_bookmark1" w:id="2"/>
      <w:bookmarkEnd w:id="2"/>
      <w:r>
        <w:rPr/>
      </w:r>
      <w:r>
        <w:rPr>
          <w:rFonts w:ascii="Calibri" w:hAnsi="Calibri" w:cs="Calibri" w:eastAsia="Calibri"/>
          <w:position w:val="7"/>
          <w:sz w:val="13"/>
          <w:szCs w:val="13"/>
        </w:rPr>
        <w:t>2</w:t>
      </w:r>
      <w:r>
        <w:rPr>
          <w:rFonts w:ascii="Calibri" w:hAnsi="Calibri" w:cs="Calibri" w:eastAsia="Calibri"/>
          <w:spacing w:val="27"/>
          <w:position w:val="7"/>
          <w:sz w:val="13"/>
          <w:szCs w:val="13"/>
        </w:rPr>
        <w:t> </w:t>
      </w:r>
      <w:r>
        <w:rPr>
          <w:rFonts w:ascii="Calibri" w:hAnsi="Calibri" w:cs="Calibri" w:eastAsia="Calibri"/>
          <w:sz w:val="20"/>
          <w:szCs w:val="20"/>
        </w:rPr>
        <w:t>“Artículo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140.</w:t>
      </w:r>
      <w:r>
        <w:rPr>
          <w:rFonts w:ascii="Calibri" w:hAnsi="Calibri" w:cs="Calibri" w:eastAsia="Calibri"/>
          <w:spacing w:val="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El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acceso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la</w:t>
      </w:r>
      <w:r>
        <w:rPr>
          <w:rFonts w:ascii="Calibri" w:hAnsi="Calibri" w:cs="Calibri" w:eastAsia="Calibri"/>
          <w:spacing w:val="1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información</w:t>
      </w:r>
      <w:r>
        <w:rPr>
          <w:rFonts w:ascii="Calibri" w:hAnsi="Calibri" w:cs="Calibri" w:eastAsia="Calibri"/>
          <w:spacing w:val="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pública</w:t>
      </w:r>
      <w:r>
        <w:rPr>
          <w:rFonts w:ascii="Calibri" w:hAnsi="Calibri" w:cs="Calibri" w:eastAsia="Calibri"/>
          <w:spacing w:val="1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será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restringido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excepcionalmente,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cuando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por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razones</w:t>
      </w:r>
      <w:r>
        <w:rPr>
          <w:rFonts w:ascii="Calibri" w:hAnsi="Calibri" w:cs="Calibri" w:eastAsia="Calibri"/>
          <w:spacing w:val="1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de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interés</w:t>
      </w:r>
      <w:r>
        <w:rPr>
          <w:rFonts w:ascii="Calibri" w:hAnsi="Calibri" w:cs="Calibri" w:eastAsia="Calibri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público,</w:t>
      </w:r>
      <w:r>
        <w:rPr>
          <w:rFonts w:ascii="Calibri" w:hAnsi="Calibri" w:cs="Calibri" w:eastAsia="Calibri"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ésta</w:t>
      </w:r>
      <w:r>
        <w:rPr>
          <w:rFonts w:ascii="Calibri" w:hAnsi="Calibri" w:cs="Calibri" w:eastAsia="Calibri"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sea</w:t>
      </w:r>
      <w:r>
        <w:rPr>
          <w:rFonts w:ascii="Calibri" w:hAnsi="Calibri" w:cs="Calibri" w:eastAsia="Calibri"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clasificada</w:t>
      </w:r>
      <w:r>
        <w:rPr>
          <w:rFonts w:ascii="Calibri" w:hAnsi="Calibri" w:cs="Calibri" w:eastAsia="Calibri"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como</w:t>
      </w:r>
      <w:r>
        <w:rPr>
          <w:rFonts w:ascii="Calibri" w:hAnsi="Calibri" w:cs="Calibri" w:eastAsia="Calibri"/>
          <w:spacing w:val="-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reservada,</w:t>
      </w:r>
      <w:r>
        <w:rPr>
          <w:rFonts w:ascii="Calibri" w:hAnsi="Calibri" w:cs="Calibri" w:eastAsia="Calibri"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conforme</w:t>
      </w:r>
      <w:r>
        <w:rPr>
          <w:rFonts w:ascii="Calibri" w:hAnsi="Calibri" w:cs="Calibri" w:eastAsia="Calibri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</w:t>
      </w:r>
      <w:r>
        <w:rPr>
          <w:rFonts w:ascii="Calibri" w:hAnsi="Calibri" w:cs="Calibri" w:eastAsia="Calibri"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los</w:t>
      </w:r>
      <w:r>
        <w:rPr>
          <w:rFonts w:ascii="Calibri" w:hAnsi="Calibri" w:cs="Calibri" w:eastAsia="Calibri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criterios</w:t>
      </w:r>
      <w:r>
        <w:rPr>
          <w:rFonts w:ascii="Calibri" w:hAnsi="Calibri" w:cs="Calibri" w:eastAsia="Calibri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siguientes:</w:t>
      </w:r>
    </w:p>
    <w:p>
      <w:pPr>
        <w:spacing w:line="243" w:lineRule="exact" w:before="0"/>
        <w:ind w:left="121" w:right="0" w:firstLine="0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t>(…)</w:t>
      </w:r>
    </w:p>
    <w:p>
      <w:pPr>
        <w:pStyle w:val="ListParagraph"/>
        <w:numPr>
          <w:ilvl w:val="0"/>
          <w:numId w:val="4"/>
        </w:numPr>
        <w:tabs>
          <w:tab w:pos="314" w:val="left" w:leader="none"/>
        </w:tabs>
        <w:spacing w:line="240" w:lineRule="auto" w:before="0" w:after="0"/>
        <w:ind w:left="121" w:right="102" w:firstLine="0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t>El</w:t>
      </w:r>
      <w:r>
        <w:rPr>
          <w:rFonts w:ascii="Calibri" w:hAnsi="Calibri" w:cs="Calibri" w:eastAsia="Calibri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daño</w:t>
      </w:r>
      <w:r>
        <w:rPr>
          <w:rFonts w:ascii="Calibri" w:hAnsi="Calibri" w:cs="Calibri" w:eastAsia="Calibri"/>
          <w:spacing w:val="-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que</w:t>
      </w:r>
      <w:r>
        <w:rPr>
          <w:rFonts w:ascii="Calibri" w:hAnsi="Calibri" w:cs="Calibri" w:eastAsia="Calibri"/>
          <w:spacing w:val="-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pueda</w:t>
      </w:r>
      <w:r>
        <w:rPr>
          <w:rFonts w:ascii="Calibri" w:hAnsi="Calibri" w:cs="Calibri" w:eastAsia="Calibri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producirse</w:t>
      </w:r>
      <w:r>
        <w:rPr>
          <w:rFonts w:ascii="Calibri" w:hAnsi="Calibri" w:cs="Calibri" w:eastAsia="Calibri"/>
          <w:spacing w:val="-1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con</w:t>
      </w:r>
      <w:r>
        <w:rPr>
          <w:rFonts w:ascii="Calibri" w:hAnsi="Calibri" w:cs="Calibri" w:eastAsia="Calibri"/>
          <w:spacing w:val="-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la</w:t>
      </w:r>
      <w:r>
        <w:rPr>
          <w:rFonts w:ascii="Calibri" w:hAnsi="Calibri" w:cs="Calibri" w:eastAsia="Calibri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publicación</w:t>
      </w:r>
      <w:r>
        <w:rPr>
          <w:rFonts w:ascii="Calibri" w:hAnsi="Calibri" w:cs="Calibri" w:eastAsia="Calibri"/>
          <w:spacing w:val="-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de</w:t>
      </w:r>
      <w:r>
        <w:rPr>
          <w:rFonts w:ascii="Calibri" w:hAnsi="Calibri" w:cs="Calibri" w:eastAsia="Calibri"/>
          <w:spacing w:val="-1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la</w:t>
      </w:r>
      <w:r>
        <w:rPr>
          <w:rFonts w:ascii="Calibri" w:hAnsi="Calibri" w:cs="Calibri" w:eastAsia="Calibri"/>
          <w:spacing w:val="-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información</w:t>
      </w:r>
      <w:r>
        <w:rPr>
          <w:rFonts w:ascii="Calibri" w:hAnsi="Calibri" w:cs="Calibri" w:eastAsia="Calibri"/>
          <w:spacing w:val="-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sea</w:t>
      </w:r>
      <w:r>
        <w:rPr>
          <w:rFonts w:ascii="Calibri" w:hAnsi="Calibri" w:cs="Calibri" w:eastAsia="Calibri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mayor</w:t>
      </w:r>
      <w:r>
        <w:rPr>
          <w:rFonts w:ascii="Calibri" w:hAnsi="Calibri" w:cs="Calibri" w:eastAsia="Calibri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que</w:t>
      </w:r>
      <w:r>
        <w:rPr>
          <w:rFonts w:ascii="Calibri" w:hAnsi="Calibri" w:cs="Calibri" w:eastAsia="Calibri"/>
          <w:spacing w:val="-1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el</w:t>
      </w:r>
      <w:r>
        <w:rPr>
          <w:rFonts w:ascii="Calibri" w:hAnsi="Calibri" w:cs="Calibri" w:eastAsia="Calibri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interés</w:t>
      </w:r>
      <w:r>
        <w:rPr>
          <w:rFonts w:ascii="Calibri" w:hAnsi="Calibri" w:cs="Calibri" w:eastAsia="Calibri"/>
          <w:spacing w:val="-1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público</w:t>
      </w:r>
      <w:r>
        <w:rPr>
          <w:rFonts w:ascii="Calibri" w:hAnsi="Calibri" w:cs="Calibri" w:eastAsia="Calibri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de</w:t>
      </w:r>
      <w:r>
        <w:rPr>
          <w:rFonts w:ascii="Calibri" w:hAnsi="Calibri" w:cs="Calibri" w:eastAsia="Calibri"/>
          <w:spacing w:val="-1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conocer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la información de referencia, siempre que esté directamente relacionado con procesos o</w:t>
      </w:r>
      <w:r>
        <w:rPr>
          <w:rFonts w:ascii="Calibri" w:hAnsi="Calibri" w:cs="Calibri" w:eastAsia="Calibri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procedimientos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administrativos o judiciales que no hayan quedado firmes;</w:t>
      </w:r>
      <w:r>
        <w:rPr>
          <w:rFonts w:ascii="Calibri" w:hAnsi="Calibri" w:cs="Calibri" w:eastAsia="Calibri"/>
          <w:spacing w:val="-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(…)”</w:t>
      </w:r>
    </w:p>
    <w:p>
      <w:pPr>
        <w:spacing w:after="0" w:line="240" w:lineRule="auto"/>
        <w:jc w:val="both"/>
        <w:rPr>
          <w:rFonts w:ascii="Calibri" w:hAnsi="Calibri" w:cs="Calibri" w:eastAsia="Calibri"/>
          <w:sz w:val="20"/>
          <w:szCs w:val="20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360" w:lineRule="auto" w:before="179"/>
        <w:ind w:right="104"/>
        <w:jc w:val="both"/>
      </w:pP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elaboración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versión</w:t>
      </w:r>
      <w:r>
        <w:rPr>
          <w:spacing w:val="-15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considera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artículos</w:t>
      </w:r>
      <w:r>
        <w:rPr>
          <w:w w:val="99"/>
        </w:rPr>
        <w:t> </w:t>
      </w:r>
      <w:r>
        <w:rPr/>
        <w:t>3 fracciones IX, XX, XXI y XLV, 91, 132 fracciones II y III, y 143 fracción I de la Ley</w:t>
      </w:r>
      <w:r>
        <w:rPr>
          <w:spacing w:val="53"/>
        </w:rPr>
        <w:t> </w:t>
      </w:r>
      <w:r>
        <w:rPr>
          <w:spacing w:val="-3"/>
        </w:rPr>
        <w:t>de</w:t>
      </w:r>
      <w:r>
        <w:rPr>
          <w:spacing w:val="-3"/>
          <w:w w:val="99"/>
        </w:rPr>
        <w:t> </w:t>
      </w:r>
      <w:r>
        <w:rPr/>
        <w:t>Transparencia y Acceso a la Información Pública del Estado de México y</w:t>
      </w:r>
      <w:r>
        <w:rPr>
          <w:spacing w:val="36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establecen: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434" w:lineRule="auto" w:before="0"/>
        <w:ind w:left="953" w:right="2377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3.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 los efectos de la presente Ley se entenderá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IX. Datos personales: </w:t>
      </w:r>
      <w:r>
        <w:rPr>
          <w:rFonts w:ascii="Palatino Linotype" w:hAnsi="Palatino Linotype"/>
          <w:i/>
          <w:sz w:val="22"/>
        </w:rPr>
        <w:t>La información concerniente a una persona, identificada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identificable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según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Estado 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1434" w:val="left" w:leader="none"/>
        </w:tabs>
        <w:spacing w:line="240" w:lineRule="auto" w:before="0" w:after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Información clasificada: </w:t>
      </w:r>
      <w:r>
        <w:rPr>
          <w:rFonts w:ascii="Palatino Linotype" w:hAnsi="Palatino Linotype"/>
          <w:i/>
          <w:sz w:val="22"/>
        </w:rPr>
        <w:t>Aquella considerada por la presente Ley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reservada o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confidencial;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1484" w:val="left" w:leader="none"/>
        </w:tabs>
        <w:spacing w:line="240" w:lineRule="auto" w:before="0" w:after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Información confidencial: </w:t>
      </w:r>
      <w:r>
        <w:rPr>
          <w:rFonts w:ascii="Palatino Linotype" w:hAnsi="Palatino Linotype"/>
          <w:i/>
          <w:sz w:val="22"/>
        </w:rPr>
        <w:t>Se considera como información confidencial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secretos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bancario,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fiduciario,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industrial,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comercial,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fiscal,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bursátil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postal,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cuya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titularidad corresponda a particulares, sujetos de derecho internacional o a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obligados cuando no involucren el ejercicio de recursos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públicos;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spacing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XLV. Versión pública: </w:t>
      </w:r>
      <w:r>
        <w:rPr>
          <w:rFonts w:ascii="Palatino Linotype" w:hAnsi="Palatino Linotype"/>
          <w:i/>
          <w:sz w:val="22"/>
        </w:rPr>
        <w:t>Documento en el que se elimine, suprime o borra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clasificada como reservada o confidencial para permitir su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718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51.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designaran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responsable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atender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Transparencia, quien fungirá como enlace entre éstos y los solicitantes.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Dicha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encargada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tramitar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internamente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tendrá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responsabilidad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verificar</w:t>
      </w:r>
      <w:r>
        <w:rPr>
          <w:rFonts w:ascii="Palatino Linotype" w:hAnsi="Palatino Linotype"/>
          <w:b/>
          <w:i/>
          <w:spacing w:val="5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cada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caso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misma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no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confidencial o reservada. </w:t>
      </w:r>
      <w:r>
        <w:rPr>
          <w:rFonts w:ascii="Palatino Linotype" w:hAnsi="Palatino Linotype"/>
          <w:i/>
          <w:sz w:val="22"/>
        </w:rPr>
        <w:t>Dicha Unidad contará con las facultades</w:t>
      </w:r>
      <w:r>
        <w:rPr>
          <w:rFonts w:ascii="Palatino Linotype" w:hAnsi="Palatino Linotype"/>
          <w:i/>
          <w:spacing w:val="4"/>
          <w:sz w:val="22"/>
        </w:rPr>
        <w:t> </w:t>
      </w:r>
      <w:r>
        <w:rPr>
          <w:rFonts w:ascii="Palatino Linotype" w:hAnsi="Palatino Linotype"/>
          <w:i/>
          <w:sz w:val="22"/>
        </w:rPr>
        <w:t>internas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necesarias para gestionar la atención a las solicitudes de información en los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la Ley General y la presente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3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52. </w:t>
      </w:r>
      <w:r>
        <w:rPr>
          <w:rFonts w:ascii="Palatino Linotype" w:hAnsi="Palatino Linotype"/>
          <w:i/>
          <w:sz w:val="22"/>
        </w:rPr>
        <w:t>Las solicitudes de acceso a la información y las respuestas que se les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dé,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incluyendo, en su caso, la información entregada, así como las resoluciones a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promuevan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serán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públicas,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contenga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3" w:right="71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deban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protegidos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dar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versión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siempre y cuando la resolución de referencia se someta a un proceso de disociación,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decir, no haga identificable al titular de tales datos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2"/>
        <w:jc w:val="both"/>
      </w:pPr>
      <w:r>
        <w:rPr/>
        <w:t>Así,</w:t>
      </w:r>
      <w:r>
        <w:rPr>
          <w:spacing w:val="29"/>
        </w:rPr>
        <w:t> </w:t>
      </w:r>
      <w:r>
        <w:rPr/>
        <w:t>los</w:t>
      </w:r>
      <w:r>
        <w:rPr>
          <w:spacing w:val="28"/>
        </w:rPr>
        <w:t> </w:t>
      </w:r>
      <w:r>
        <w:rPr/>
        <w:t>datos</w:t>
      </w:r>
      <w:r>
        <w:rPr>
          <w:spacing w:val="28"/>
        </w:rPr>
        <w:t> </w:t>
      </w:r>
      <w:r>
        <w:rPr/>
        <w:t>personales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obren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poder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25"/>
        </w:rPr>
        <w:t> </w:t>
      </w:r>
      <w:r>
        <w:rPr/>
        <w:t>Sujetos</w:t>
      </w:r>
      <w:r>
        <w:rPr>
          <w:spacing w:val="28"/>
        </w:rPr>
        <w:t> </w:t>
      </w:r>
      <w:r>
        <w:rPr/>
        <w:t>Obligados</w:t>
      </w:r>
      <w:r>
        <w:rPr>
          <w:spacing w:val="28"/>
        </w:rPr>
        <w:t> </w:t>
      </w:r>
      <w:r>
        <w:rPr/>
        <w:t>deben</w:t>
      </w:r>
      <w:r>
        <w:rPr>
          <w:spacing w:val="28"/>
        </w:rPr>
        <w:t> </w:t>
      </w:r>
      <w:r>
        <w:rPr/>
        <w:t>estar</w:t>
      </w:r>
      <w:r>
        <w:rPr>
          <w:w w:val="100"/>
        </w:rPr>
        <w:t> </w:t>
      </w:r>
      <w:r>
        <w:rPr/>
        <w:t>protegidos,</w:t>
      </w:r>
      <w:r>
        <w:rPr>
          <w:spacing w:val="29"/>
        </w:rPr>
        <w:t> </w:t>
      </w:r>
      <w:r>
        <w:rPr/>
        <w:t>adoptando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/>
        <w:t>medidas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seguridad</w:t>
      </w:r>
      <w:r>
        <w:rPr>
          <w:spacing w:val="29"/>
        </w:rPr>
        <w:t> </w:t>
      </w:r>
      <w:r>
        <w:rPr/>
        <w:t>administrativas,</w:t>
      </w:r>
      <w:r>
        <w:rPr>
          <w:spacing w:val="29"/>
        </w:rPr>
        <w:t> </w:t>
      </w:r>
      <w:r>
        <w:rPr/>
        <w:t>físicas</w:t>
      </w:r>
      <w:r>
        <w:rPr>
          <w:spacing w:val="28"/>
        </w:rPr>
        <w:t> </w:t>
      </w:r>
      <w:r>
        <w:rPr/>
        <w:t>y</w:t>
      </w:r>
      <w:r>
        <w:rPr>
          <w:spacing w:val="30"/>
        </w:rPr>
        <w:t> </w:t>
      </w:r>
      <w:r>
        <w:rPr/>
        <w:t>técnicas</w:t>
      </w:r>
      <w:r>
        <w:rPr>
          <w:w w:val="99"/>
        </w:rPr>
        <w:t> </w:t>
      </w:r>
      <w:r>
        <w:rPr/>
        <w:t>necesarias</w:t>
      </w:r>
      <w:r>
        <w:rPr>
          <w:spacing w:val="48"/>
        </w:rPr>
        <w:t> </w:t>
      </w:r>
      <w:r>
        <w:rPr/>
        <w:t>para</w:t>
      </w:r>
      <w:r>
        <w:rPr>
          <w:spacing w:val="49"/>
        </w:rPr>
        <w:t> </w:t>
      </w:r>
      <w:r>
        <w:rPr/>
        <w:t>garantizar</w:t>
      </w:r>
      <w:r>
        <w:rPr>
          <w:spacing w:val="51"/>
        </w:rPr>
        <w:t> </w:t>
      </w:r>
      <w:r>
        <w:rPr/>
        <w:t>la</w:t>
      </w:r>
      <w:r>
        <w:rPr>
          <w:spacing w:val="52"/>
        </w:rPr>
        <w:t> </w:t>
      </w:r>
      <w:r>
        <w:rPr/>
        <w:t>integridad,</w:t>
      </w:r>
      <w:r>
        <w:rPr>
          <w:spacing w:val="52"/>
        </w:rPr>
        <w:t> </w:t>
      </w:r>
      <w:r>
        <w:rPr/>
        <w:t>confidencialidad</w:t>
      </w:r>
      <w:r>
        <w:rPr>
          <w:spacing w:val="49"/>
        </w:rPr>
        <w:t> </w:t>
      </w:r>
      <w:r>
        <w:rPr/>
        <w:t>y</w:t>
      </w:r>
      <w:r>
        <w:rPr>
          <w:spacing w:val="50"/>
        </w:rPr>
        <w:t> </w:t>
      </w:r>
      <w:r>
        <w:rPr/>
        <w:t>disponibilidad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los</w:t>
      </w:r>
      <w:r>
        <w:rPr>
          <w:w w:val="99"/>
        </w:rPr>
        <w:t> </w:t>
      </w:r>
      <w:r>
        <w:rPr/>
        <w:t>datos personales, considerando además, que conforme al principio de finalidad,</w:t>
      </w:r>
      <w:r>
        <w:rPr>
          <w:spacing w:val="20"/>
        </w:rPr>
        <w:t> </w:t>
      </w:r>
      <w:r>
        <w:rPr/>
        <w:t>todo</w:t>
      </w:r>
      <w:r>
        <w:rPr>
          <w:spacing w:val="-1"/>
          <w:w w:val="99"/>
        </w:rPr>
        <w:t> </w:t>
      </w:r>
      <w:r>
        <w:rPr/>
        <w:t>tratamiento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datos</w:t>
      </w:r>
      <w:r>
        <w:rPr>
          <w:spacing w:val="30"/>
        </w:rPr>
        <w:t> </w:t>
      </w:r>
      <w:r>
        <w:rPr/>
        <w:t>personales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efectúen</w:t>
      </w:r>
      <w:r>
        <w:rPr>
          <w:spacing w:val="31"/>
        </w:rPr>
        <w:t> </w:t>
      </w:r>
      <w:r>
        <w:rPr/>
        <w:t>deberá</w:t>
      </w:r>
      <w:r>
        <w:rPr>
          <w:spacing w:val="31"/>
        </w:rPr>
        <w:t> </w:t>
      </w:r>
      <w:r>
        <w:rPr/>
        <w:t>estar</w:t>
      </w:r>
      <w:r>
        <w:rPr>
          <w:spacing w:val="32"/>
        </w:rPr>
        <w:t> </w:t>
      </w:r>
      <w:r>
        <w:rPr/>
        <w:t>justificado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la</w:t>
      </w:r>
      <w:r>
        <w:rPr>
          <w:spacing w:val="33"/>
        </w:rPr>
        <w:t> </w:t>
      </w:r>
      <w:r>
        <w:rPr/>
        <w:t>Ley,</w:t>
      </w:r>
      <w:r>
        <w:rPr>
          <w:spacing w:val="31"/>
        </w:rPr>
        <w:t> </w:t>
      </w:r>
      <w:r>
        <w:rPr/>
        <w:t>lo</w:t>
      </w:r>
      <w:r>
        <w:rPr>
          <w:w w:val="99"/>
        </w:rPr>
        <w:t> </w:t>
      </w:r>
      <w:r>
        <w:rPr/>
        <w:t>anterior,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22,</w:t>
      </w:r>
      <w:r>
        <w:rPr>
          <w:spacing w:val="-9"/>
        </w:rPr>
        <w:t> </w:t>
      </w:r>
      <w:r>
        <w:rPr/>
        <w:t>con</w:t>
      </w:r>
      <w:r>
        <w:rPr>
          <w:spacing w:val="-12"/>
        </w:rPr>
        <w:t> </w:t>
      </w:r>
      <w:r>
        <w:rPr/>
        <w:t>relación</w:t>
      </w:r>
      <w:r>
        <w:rPr>
          <w:spacing w:val="-9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38,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w w:val="100"/>
        </w:rPr>
        <w:t> </w:t>
      </w:r>
      <w:r>
        <w:rPr/>
        <w:t>de</w:t>
      </w:r>
      <w:r>
        <w:rPr>
          <w:spacing w:val="27"/>
        </w:rPr>
        <w:t> </w:t>
      </w:r>
      <w:r>
        <w:rPr/>
        <w:t>Protección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Datos</w:t>
      </w:r>
      <w:r>
        <w:rPr>
          <w:spacing w:val="25"/>
        </w:rPr>
        <w:t> </w:t>
      </w:r>
      <w:r>
        <w:rPr/>
        <w:t>Personales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Posesión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Sujetos</w:t>
      </w:r>
      <w:r>
        <w:rPr>
          <w:spacing w:val="25"/>
        </w:rPr>
        <w:t> </w:t>
      </w:r>
      <w:r>
        <w:rPr/>
        <w:t>Obligados</w:t>
      </w:r>
      <w:r>
        <w:rPr>
          <w:spacing w:val="25"/>
        </w:rPr>
        <w:t> </w:t>
      </w:r>
      <w:r>
        <w:rPr/>
        <w:t>del</w:t>
      </w:r>
      <w:r>
        <w:rPr>
          <w:spacing w:val="26"/>
        </w:rPr>
        <w:t> </w:t>
      </w:r>
      <w:r>
        <w:rPr/>
        <w:t>Estado</w:t>
      </w:r>
      <w:r>
        <w:rPr>
          <w:spacing w:val="27"/>
        </w:rPr>
        <w:t> </w:t>
      </w:r>
      <w:r>
        <w:rPr/>
        <w:t>de</w:t>
      </w:r>
      <w:r>
        <w:rPr/>
        <w:t> México y Municipios, los cuales se transcriben para mayor</w:t>
      </w:r>
      <w:r>
        <w:rPr>
          <w:spacing w:val="-19"/>
        </w:rPr>
        <w:t> </w:t>
      </w:r>
      <w:r>
        <w:rPr/>
        <w:t>referencia: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22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Todo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tratamiento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efectúe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responsable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estar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justificado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finalidades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concretas,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lícitas,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explícitas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legítimas,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relacionadas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 las atribuciones que la normatividad aplicable les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confiera.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responsable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tratar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finalidades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distintas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aquéllas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establecidas en el aviso de privacidad, en los casos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6"/>
        </w:numPr>
        <w:tabs>
          <w:tab w:pos="1139" w:val="left" w:leader="none"/>
        </w:tabs>
        <w:spacing w:line="240" w:lineRule="auto" w:before="0" w:after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Cuente con atribuciones conferidas en ley y medie el consentimiento del</w:t>
      </w:r>
      <w:r>
        <w:rPr>
          <w:rFonts w:ascii="Palatino Linotype"/>
          <w:i/>
          <w:spacing w:val="-19"/>
          <w:sz w:val="22"/>
        </w:rPr>
        <w:t> </w:t>
      </w:r>
      <w:r>
        <w:rPr>
          <w:rFonts w:ascii="Palatino Linotype"/>
          <w:i/>
          <w:sz w:val="22"/>
        </w:rPr>
        <w:t>titular.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1223" w:val="left" w:leader="none"/>
        </w:tabs>
        <w:spacing w:line="240" w:lineRule="auto" w:before="1" w:after="0"/>
        <w:ind w:left="953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trate de una persona reportada como desaparecida, en los términos previstos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presente Ley y demás disposiciones legales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aplicables...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360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38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independencia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base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encuentren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tratamiento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efectúe,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responsable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adoptará, establecerá, mantendrá y documentará las medidas de seguridad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administrativas, físicas y técnicas para garantizar la integridad, confidencialidad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disponibilidad de los datos personales, a través de controles y acciones que eviten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daño,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alteración,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pérdida,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destrucción,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uso,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transferencia,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953" w:right="9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tratamiento no autorizado o ilícito, de conformidad con lo dispuesto en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lineamientos que al efecto se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expidan.”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2"/>
        <w:ind w:right="103"/>
        <w:jc w:val="both"/>
      </w:pPr>
      <w:r>
        <w:rPr/>
        <w:t>De este modo, en armonía entre los principios constitucionales de máxima</w:t>
      </w:r>
      <w:r>
        <w:rPr>
          <w:spacing w:val="-39"/>
        </w:rPr>
        <w:t> </w:t>
      </w:r>
      <w:r>
        <w:rPr/>
        <w:t>publicidad</w:t>
      </w:r>
      <w:r>
        <w:rPr>
          <w:w w:val="99"/>
        </w:rPr>
        <w:t> </w:t>
      </w:r>
      <w:r>
        <w:rPr/>
        <w:t>y de protección de datos personales, la Ley permite la elaboración de</w:t>
      </w:r>
      <w:r>
        <w:rPr>
          <w:spacing w:val="25"/>
        </w:rPr>
        <w:t> </w:t>
      </w:r>
      <w:r>
        <w:rPr/>
        <w:t>versiones</w:t>
      </w:r>
      <w:r>
        <w:rPr>
          <w:w w:val="99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suprima</w:t>
      </w:r>
      <w:r>
        <w:rPr>
          <w:spacing w:val="-8"/>
        </w:rPr>
        <w:t> </w:t>
      </w:r>
      <w:r>
        <w:rPr/>
        <w:t>aquella</w:t>
      </w:r>
      <w:r>
        <w:rPr>
          <w:spacing w:val="-6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relacionada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privada</w:t>
      </w:r>
      <w:r>
        <w:rPr>
          <w:spacing w:val="-8"/>
        </w:rPr>
        <w:t> </w:t>
      </w:r>
      <w:r>
        <w:rPr/>
        <w:t>de</w:t>
      </w:r>
      <w:r>
        <w:rPr/>
        <w:t> los</w:t>
      </w:r>
      <w:r>
        <w:rPr>
          <w:spacing w:val="-13"/>
        </w:rPr>
        <w:t> </w:t>
      </w:r>
      <w:r>
        <w:rPr/>
        <w:t>particulares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toda</w:t>
      </w:r>
      <w:r>
        <w:rPr>
          <w:spacing w:val="-12"/>
        </w:rPr>
        <w:t> </w:t>
      </w:r>
      <w:r>
        <w:rPr/>
        <w:t>vez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ésta</w:t>
      </w:r>
      <w:r>
        <w:rPr>
          <w:spacing w:val="-12"/>
        </w:rPr>
        <w:t> </w:t>
      </w:r>
      <w:r>
        <w:rPr/>
        <w:t>tiene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objeto</w:t>
      </w:r>
      <w:r>
        <w:rPr>
          <w:spacing w:val="-11"/>
        </w:rPr>
        <w:t> </w:t>
      </w:r>
      <w:r>
        <w:rPr/>
        <w:t>proteger</w:t>
      </w:r>
      <w:r>
        <w:rPr>
          <w:w w:val="100"/>
        </w:rPr>
        <w:t> </w:t>
      </w:r>
      <w:r>
        <w:rPr/>
        <w:t>datos</w:t>
      </w:r>
      <w:r>
        <w:rPr>
          <w:spacing w:val="46"/>
        </w:rPr>
        <w:t> </w:t>
      </w:r>
      <w:r>
        <w:rPr/>
        <w:t>personales,</w:t>
      </w:r>
      <w:r>
        <w:rPr>
          <w:spacing w:val="47"/>
        </w:rPr>
        <w:t> </w:t>
      </w:r>
      <w:r>
        <w:rPr/>
        <w:t>entendiéndose</w:t>
      </w:r>
      <w:r>
        <w:rPr>
          <w:spacing w:val="47"/>
        </w:rPr>
        <w:t> </w:t>
      </w:r>
      <w:r>
        <w:rPr/>
        <w:t>por</w:t>
      </w:r>
      <w:r>
        <w:rPr>
          <w:spacing w:val="48"/>
        </w:rPr>
        <w:t> </w:t>
      </w:r>
      <w:r>
        <w:rPr/>
        <w:t>tales,</w:t>
      </w:r>
      <w:r>
        <w:rPr>
          <w:spacing w:val="45"/>
        </w:rPr>
        <w:t> </w:t>
      </w:r>
      <w:r>
        <w:rPr/>
        <w:t>aquéllos</w:t>
      </w:r>
      <w:r>
        <w:rPr>
          <w:spacing w:val="46"/>
        </w:rPr>
        <w:t> </w:t>
      </w:r>
      <w:r>
        <w:rPr/>
        <w:t>que</w:t>
      </w:r>
      <w:r>
        <w:rPr>
          <w:spacing w:val="47"/>
        </w:rPr>
        <w:t> </w:t>
      </w:r>
      <w:r>
        <w:rPr/>
        <w:t>hacen</w:t>
      </w:r>
      <w:r>
        <w:rPr>
          <w:spacing w:val="46"/>
        </w:rPr>
        <w:t> </w:t>
      </w:r>
      <w:r>
        <w:rPr/>
        <w:t>identificable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una</w:t>
      </w:r>
      <w:r>
        <w:rPr>
          <w:w w:val="100"/>
        </w:rPr>
        <w:t> </w:t>
      </w:r>
      <w:r>
        <w:rPr/>
        <w:t>persona.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0"/>
        <w:jc w:val="both"/>
      </w:pPr>
      <w:r>
        <w:rPr/>
        <w:t>En efecto, toda la información relativa a una persona física que le pueda</w:t>
      </w:r>
      <w:r>
        <w:rPr>
          <w:spacing w:val="6"/>
        </w:rPr>
        <w:t> </w:t>
      </w:r>
      <w:r>
        <w:rPr/>
        <w:t>hacer</w:t>
      </w:r>
      <w:r>
        <w:rPr/>
        <w:t> identificada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identificable</w:t>
      </w:r>
      <w:r>
        <w:rPr>
          <w:spacing w:val="40"/>
        </w:rPr>
        <w:t> </w:t>
      </w:r>
      <w:r>
        <w:rPr/>
        <w:t>constituye</w:t>
      </w:r>
      <w:r>
        <w:rPr>
          <w:spacing w:val="40"/>
        </w:rPr>
        <w:t> </w:t>
      </w:r>
      <w:r>
        <w:rPr/>
        <w:t>un</w:t>
      </w:r>
      <w:r>
        <w:rPr>
          <w:spacing w:val="39"/>
        </w:rPr>
        <w:t> </w:t>
      </w:r>
      <w:r>
        <w:rPr/>
        <w:t>dato</w:t>
      </w:r>
      <w:r>
        <w:rPr>
          <w:spacing w:val="40"/>
        </w:rPr>
        <w:t> </w:t>
      </w:r>
      <w:r>
        <w:rPr/>
        <w:t>personal</w:t>
      </w:r>
      <w:r>
        <w:rPr>
          <w:spacing w:val="39"/>
        </w:rPr>
        <w:t> </w:t>
      </w:r>
      <w:r>
        <w:rPr/>
        <w:t>en</w:t>
      </w:r>
      <w:r>
        <w:rPr>
          <w:spacing w:val="39"/>
        </w:rPr>
        <w:t> </w:t>
      </w:r>
      <w:r>
        <w:rPr/>
        <w:t>términos</w:t>
      </w:r>
      <w:r>
        <w:rPr>
          <w:spacing w:val="39"/>
        </w:rPr>
        <w:t> </w:t>
      </w:r>
      <w:r>
        <w:rPr/>
        <w:t>del</w:t>
      </w:r>
      <w:r>
        <w:rPr>
          <w:spacing w:val="39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4</w:t>
      </w:r>
      <w:r>
        <w:rPr/>
        <w:t> fracción</w:t>
      </w:r>
      <w:r>
        <w:rPr>
          <w:spacing w:val="51"/>
        </w:rPr>
        <w:t> </w:t>
      </w:r>
      <w:r>
        <w:rPr/>
        <w:t>XI,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4"/>
        </w:rPr>
        <w:t> </w:t>
      </w:r>
      <w:r>
        <w:rPr/>
        <w:t>Ley</w:t>
      </w:r>
      <w:r>
        <w:rPr>
          <w:spacing w:val="55"/>
        </w:rPr>
        <w:t> </w:t>
      </w:r>
      <w:r>
        <w:rPr/>
        <w:t>de</w:t>
      </w:r>
      <w:r>
        <w:rPr>
          <w:spacing w:val="52"/>
        </w:rPr>
        <w:t> </w:t>
      </w:r>
      <w:r>
        <w:rPr/>
        <w:t>Protección</w:t>
      </w:r>
      <w:r>
        <w:rPr>
          <w:spacing w:val="51"/>
        </w:rPr>
        <w:t> </w:t>
      </w:r>
      <w:r>
        <w:rPr/>
        <w:t>de</w:t>
      </w:r>
      <w:r>
        <w:rPr>
          <w:spacing w:val="54"/>
        </w:rPr>
        <w:t> </w:t>
      </w:r>
      <w:r>
        <w:rPr/>
        <w:t>Datos</w:t>
      </w:r>
      <w:r>
        <w:rPr>
          <w:spacing w:val="50"/>
        </w:rPr>
        <w:t> </w:t>
      </w:r>
      <w:r>
        <w:rPr/>
        <w:t>Personales</w:t>
      </w:r>
      <w:r>
        <w:rPr>
          <w:spacing w:val="50"/>
        </w:rPr>
        <w:t> </w:t>
      </w:r>
      <w:r>
        <w:rPr/>
        <w:t>en</w:t>
      </w:r>
      <w:r>
        <w:rPr>
          <w:spacing w:val="53"/>
        </w:rPr>
        <w:t> </w:t>
      </w:r>
      <w:r>
        <w:rPr/>
        <w:t>Posesión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Sujetos</w:t>
      </w:r>
      <w:r>
        <w:rPr/>
        <w:t> Obligados</w:t>
      </w:r>
      <w:r>
        <w:rPr>
          <w:spacing w:val="35"/>
        </w:rPr>
        <w:t> </w:t>
      </w:r>
      <w:r>
        <w:rPr/>
        <w:t>del</w:t>
      </w:r>
      <w:r>
        <w:rPr>
          <w:spacing w:val="36"/>
        </w:rPr>
        <w:t> </w:t>
      </w:r>
      <w:r>
        <w:rPr/>
        <w:t>Estado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México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/>
        <w:t>Municipios;</w:t>
      </w:r>
      <w:r>
        <w:rPr>
          <w:spacing w:val="36"/>
        </w:rPr>
        <w:t> </w:t>
      </w:r>
      <w:r>
        <w:rPr/>
        <w:t>por</w:t>
      </w:r>
      <w:r>
        <w:rPr>
          <w:spacing w:val="37"/>
        </w:rPr>
        <w:t> </w:t>
      </w:r>
      <w:r>
        <w:rPr/>
        <w:t>consiguiente,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trata</w:t>
      </w:r>
      <w:r>
        <w:rPr>
          <w:spacing w:val="36"/>
        </w:rPr>
        <w:t> </w:t>
      </w:r>
      <w:r>
        <w:rPr/>
        <w:t>de</w:t>
      </w:r>
      <w:r>
        <w:rPr/>
        <w:t> información confidencial, que debe ser protegida por el Sujeto Obligado, en</w:t>
      </w:r>
      <w:r>
        <w:rPr>
          <w:spacing w:val="46"/>
        </w:rPr>
        <w:t> </w:t>
      </w:r>
      <w:r>
        <w:rPr/>
        <w:t>ese</w:t>
      </w:r>
      <w:r>
        <w:rPr/>
        <w:t> contexto, todo dato personal susceptible de clasificación debe ser</w:t>
      </w:r>
      <w:r>
        <w:rPr>
          <w:spacing w:val="-24"/>
        </w:rPr>
        <w:t> </w:t>
      </w:r>
      <w:r>
        <w:rPr/>
        <w:t>protegido.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1"/>
        <w:jc w:val="both"/>
      </w:pPr>
      <w:r>
        <w:rPr/>
        <w:t>Asimismo, de la versión pública deberá dejarse a la vista de la Recurrente</w:t>
      </w:r>
      <w:r>
        <w:rPr>
          <w:spacing w:val="49"/>
        </w:rPr>
        <w:t> </w:t>
      </w:r>
      <w:r>
        <w:rPr/>
        <w:t>los</w:t>
      </w:r>
      <w:r>
        <w:rPr>
          <w:w w:val="99"/>
        </w:rPr>
        <w:t> </w:t>
      </w:r>
      <w:r>
        <w:rPr/>
        <w:t>siguientes</w:t>
      </w:r>
      <w:r>
        <w:rPr>
          <w:spacing w:val="34"/>
        </w:rPr>
        <w:t> </w:t>
      </w:r>
      <w:r>
        <w:rPr/>
        <w:t>elementos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información</w:t>
      </w:r>
      <w:r>
        <w:rPr>
          <w:spacing w:val="34"/>
        </w:rPr>
        <w:t> </w:t>
      </w:r>
      <w:r>
        <w:rPr/>
        <w:t>pública:</w:t>
      </w:r>
      <w:r>
        <w:rPr>
          <w:spacing w:val="35"/>
        </w:rPr>
        <w:t> </w:t>
      </w:r>
      <w:r>
        <w:rPr/>
        <w:t>monto</w:t>
      </w:r>
      <w:r>
        <w:rPr>
          <w:spacing w:val="34"/>
        </w:rPr>
        <w:t> </w:t>
      </w:r>
      <w:r>
        <w:rPr/>
        <w:t>total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sueldo</w:t>
      </w:r>
      <w:r>
        <w:rPr>
          <w:spacing w:val="36"/>
        </w:rPr>
        <w:t> </w:t>
      </w:r>
      <w:r>
        <w:rPr/>
        <w:t>neto</w:t>
      </w:r>
      <w:r>
        <w:rPr>
          <w:spacing w:val="34"/>
        </w:rPr>
        <w:t> </w:t>
      </w:r>
      <w:r>
        <w:rPr/>
        <w:t>y</w:t>
      </w:r>
      <w:r>
        <w:rPr>
          <w:spacing w:val="36"/>
        </w:rPr>
        <w:t> </w:t>
      </w:r>
      <w:r>
        <w:rPr/>
        <w:t>bruto,</w:t>
      </w:r>
      <w:r>
        <w:rPr>
          <w:w w:val="100"/>
        </w:rPr>
        <w:t> </w:t>
      </w:r>
      <w:r>
        <w:rPr/>
        <w:t>compensaciones, prestaciones, aguinaldos, bonos, pagos por concepto de gasolina,</w:t>
      </w:r>
      <w:r>
        <w:rPr>
          <w:spacing w:val="-20"/>
        </w:rPr>
        <w:t> </w:t>
      </w:r>
      <w:r>
        <w:rPr/>
        <w:t>de</w:t>
      </w:r>
      <w:r>
        <w:rPr/>
        <w:t> servicio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telefonía</w:t>
      </w:r>
      <w:r>
        <w:rPr>
          <w:spacing w:val="-7"/>
        </w:rPr>
        <w:t> </w:t>
      </w:r>
      <w:r>
        <w:rPr/>
        <w:t>celular,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nombre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del</w:t>
      </w:r>
      <w:r>
        <w:rPr>
          <w:rFonts w:ascii="Palatino Linotype" w:hAnsi="Palatino Linotype"/>
          <w:b/>
          <w:spacing w:val="-8"/>
        </w:rPr>
        <w:t> </w:t>
      </w:r>
      <w:r>
        <w:rPr>
          <w:rFonts w:ascii="Palatino Linotype" w:hAnsi="Palatino Linotype"/>
          <w:b/>
        </w:rPr>
        <w:t>servidor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público</w:t>
      </w:r>
      <w:r>
        <w:rPr/>
        <w:t>,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cargo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desempeña,</w:t>
      </w:r>
      <w:r>
        <w:rPr/>
        <w:t> área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adscripción,</w:t>
      </w:r>
      <w:r>
        <w:rPr>
          <w:spacing w:val="-10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empleado</w:t>
      </w:r>
      <w:r>
        <w:rPr>
          <w:spacing w:val="-11"/>
        </w:rPr>
        <w:t> </w:t>
      </w:r>
      <w:r>
        <w:rPr/>
        <w:t>(sólo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arrojar</w:t>
      </w:r>
      <w:r>
        <w:rPr>
          <w:spacing w:val="-13"/>
        </w:rPr>
        <w:t> </w:t>
      </w:r>
      <w:r>
        <w:rPr/>
        <w:t>datos</w:t>
      </w:r>
      <w:r>
        <w:rPr>
          <w:spacing w:val="-13"/>
        </w:rPr>
        <w:t> </w:t>
      </w:r>
      <w:r>
        <w:rPr/>
        <w:t>personales)</w:t>
      </w:r>
      <w:r>
        <w:rPr>
          <w:w w:val="100"/>
        </w:rPr>
        <w:t> </w:t>
      </w:r>
      <w:r>
        <w:rPr/>
        <w:t>y el período de la nómina respectiva,</w:t>
      </w:r>
      <w:r>
        <w:rPr>
          <w:spacing w:val="-15"/>
        </w:rPr>
        <w:t> </w:t>
      </w:r>
      <w:r>
        <w:rPr/>
        <w:t>básicamente.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Robustece lo anterior, el criterio sustentado por la Segunda Sala de la Suprema</w:t>
      </w:r>
      <w:r>
        <w:rPr>
          <w:spacing w:val="57"/>
        </w:rPr>
        <w:t> </w:t>
      </w:r>
      <w:r>
        <w:rPr/>
        <w:t>Corte</w:t>
      </w:r>
      <w:r>
        <w:rPr/>
        <w:t> de Justicia de la Nación, visible en la página 2518 del Tomo XXII, de la Novena</w:t>
      </w:r>
      <w:r>
        <w:rPr>
          <w:spacing w:val="-8"/>
        </w:rPr>
        <w:t> </w:t>
      </w:r>
      <w:r>
        <w:rPr/>
        <w:t>Época</w:t>
      </w:r>
      <w:r>
        <w:rPr/>
        <w:t> del</w:t>
      </w:r>
      <w:r>
        <w:rPr>
          <w:spacing w:val="17"/>
        </w:rPr>
        <w:t> </w:t>
      </w:r>
      <w:r>
        <w:rPr/>
        <w:t>Semanario</w:t>
      </w:r>
      <w:r>
        <w:rPr>
          <w:spacing w:val="19"/>
        </w:rPr>
        <w:t> </w:t>
      </w:r>
      <w:r>
        <w:rPr/>
        <w:t>Judicial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Federación</w:t>
      </w:r>
      <w:r>
        <w:rPr>
          <w:spacing w:val="17"/>
        </w:rPr>
        <w:t> </w:t>
      </w:r>
      <w:r>
        <w:rPr/>
        <w:t>y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/>
        <w:t>Gaceta,</w:t>
      </w:r>
      <w:r>
        <w:rPr>
          <w:spacing w:val="18"/>
        </w:rPr>
        <w:t> </w:t>
      </w:r>
      <w:r>
        <w:rPr/>
        <w:t>Julio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2008,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rubro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texto</w:t>
      </w:r>
      <w:r>
        <w:rPr>
          <w:w w:val="99"/>
        </w:rPr>
        <w:t> </w:t>
      </w:r>
      <w:r>
        <w:rPr/>
        <w:t>siguientes:</w:t>
      </w:r>
    </w:p>
    <w:p>
      <w:pPr>
        <w:spacing w:line="240" w:lineRule="auto" w:before="0"/>
        <w:ind w:left="667" w:right="71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"</w:t>
      </w:r>
      <w:r>
        <w:rPr>
          <w:rFonts w:ascii="Palatino Linotype" w:hAnsi="Palatino Linotype"/>
          <w:b/>
          <w:i/>
          <w:sz w:val="22"/>
        </w:rPr>
        <w:t>TRANSPARENCIA Y ACCESO A LA INFORMACIÓN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GUBERNAMENTAL.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ARTÍCULOS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3o.,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FRACCIÓN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II,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18,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FRACCIÓN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II,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 LA LEY FEDERAL RELATIVA, NO VIOLAN LA GARANTÍA</w:t>
      </w:r>
      <w:r>
        <w:rPr>
          <w:rFonts w:ascii="Palatino Linotype" w:hAnsi="Palatino Linotype"/>
          <w:b/>
          <w:i/>
          <w:spacing w:val="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IGUALDAD,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AL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TUTELAR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DERECHO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PROTECCIÓN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DATOS</w:t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PERSONALES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SÓLO</w:t>
      </w:r>
      <w:r>
        <w:rPr>
          <w:rFonts w:ascii="Palatino Linotype" w:hAnsi="Palatino Linotype"/>
          <w:b/>
          <w:i/>
          <w:spacing w:val="1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PERSONAS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FÍSICAS.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Si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toma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cuenta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garantía constitucional indicada no implica que todos los sujetos de la norma siempre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encuentren en condiciones de absoluta igualdad, sino que gocen de una igualdad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jurídica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traducida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seguridad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tener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soportar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perjuicio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(o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privarse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beneficio)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desigual e injustificado, se concluye que los artículos 3o., fracción II, y 18, fracción II,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Federal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Gubernamental,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tutelar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físicas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morales,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colectivas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jurídicas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privadas,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violan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indicada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garantía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contenida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artículo 1o. de la Constitución Política de los Estados Unidos Mexicanos, pues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tal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distinción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justifica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porque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refiere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únicamente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físicas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estar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encausado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respeto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personalísimo,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intimidad,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derivó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aquél.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Esto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es,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apuntado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supuesto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actualiza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igualdad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jurídica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físicas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morales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ambas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están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situaciones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dispares,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ya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personales,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ellos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patrimonio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confidencialidad,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derivación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derecho a la intimidad, del cual únicamente goza el individuo, entendido como 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humana."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0"/>
        <w:jc w:val="both"/>
      </w:pPr>
      <w:r>
        <w:rPr/>
        <w:t>Por ende, en el presente caso el Sujeto Obligado sólo podrá testar los datos</w:t>
      </w:r>
      <w:r>
        <w:rPr>
          <w:spacing w:val="27"/>
        </w:rPr>
        <w:t> </w:t>
      </w:r>
      <w:r>
        <w:rPr/>
        <w:t>referidos</w:t>
      </w:r>
      <w:r>
        <w:rPr>
          <w:spacing w:val="1"/>
          <w:w w:val="99"/>
        </w:rPr>
        <w:t> </w:t>
      </w:r>
      <w:r>
        <w:rPr/>
        <w:t>con antelación, clasificación que tiene que efectuar mediante las formalidades que</w:t>
      </w:r>
      <w:r>
        <w:rPr>
          <w:spacing w:val="6"/>
        </w:rPr>
        <w:t> </w:t>
      </w:r>
      <w:r>
        <w:rPr/>
        <w:t>la</w:t>
      </w:r>
      <w:r>
        <w:rPr>
          <w:w w:val="100"/>
        </w:rPr>
        <w:t> </w:t>
      </w:r>
      <w:r>
        <w:rPr/>
        <w:t>Ley impone, es decir, resulta necesario que el Comité de Transparencia del</w:t>
      </w:r>
      <w:r>
        <w:rPr>
          <w:spacing w:val="2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 emita el Acuerdo de Clasificación correspondiente debidamente fundado</w:t>
      </w:r>
      <w:r>
        <w:rPr>
          <w:spacing w:val="35"/>
        </w:rPr>
        <w:t> </w:t>
      </w:r>
      <w:r>
        <w:rPr/>
        <w:t>y</w:t>
      </w:r>
      <w:r>
        <w:rPr>
          <w:w w:val="100"/>
        </w:rPr>
        <w:t> </w:t>
      </w:r>
      <w:r>
        <w:rPr/>
        <w:t>motivado, que sustente la versión pública, el cual deberá cumplir cabalmente con</w:t>
      </w:r>
      <w:r>
        <w:rPr>
          <w:spacing w:val="20"/>
        </w:rPr>
        <w:t> </w:t>
      </w:r>
      <w:r>
        <w:rPr/>
        <w:t>las</w:t>
      </w:r>
      <w:r>
        <w:rPr>
          <w:w w:val="99"/>
        </w:rPr>
        <w:t> </w:t>
      </w:r>
      <w:r>
        <w:rPr/>
        <w:t>formalidades previstas en el artículo  137 de la Ley  de Transparencia  y  Acceso  a </w:t>
      </w:r>
      <w:r>
        <w:rPr>
          <w:spacing w:val="52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57" w:lineRule="auto" w:before="21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Información Pública del Estado de México y Municipios, así como con los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numerales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aplicables de los </w:t>
      </w:r>
      <w:r>
        <w:rPr>
          <w:rFonts w:ascii="Palatino Linotype" w:hAnsi="Palatino Linotype"/>
          <w:b/>
          <w:sz w:val="24"/>
        </w:rPr>
        <w:t>LINEAMIENTOS GENERALES EN MATERIA</w:t>
      </w:r>
      <w:r>
        <w:rPr>
          <w:rFonts w:ascii="Palatino Linotype" w:hAnsi="Palatino Linotype"/>
          <w:b/>
          <w:spacing w:val="20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z w:val="24"/>
        </w:rPr>
        <w:t> CLASIFICACIÓN Y DESCLASIFICACIÓN DE LA INFORMACIÓN, ASÍ </w:t>
      </w:r>
      <w:r>
        <w:rPr>
          <w:rFonts w:ascii="Palatino Linotype" w:hAnsi="Palatino Linotype"/>
          <w:b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COMO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360" w:lineRule="auto" w:before="4"/>
        <w:ind w:right="105"/>
        <w:jc w:val="both"/>
      </w:pPr>
      <w:r>
        <w:rPr>
          <w:rFonts w:ascii="Palatino Linotype" w:hAnsi="Palatino Linotype"/>
          <w:b/>
        </w:rPr>
        <w:t>PARA LA ELABORACIÓN DE VERSIONES PÚBLICAS</w:t>
      </w:r>
      <w:r>
        <w:rPr/>
        <w:t>, publicados en el</w:t>
      </w:r>
      <w:r>
        <w:rPr>
          <w:spacing w:val="25"/>
        </w:rPr>
        <w:t> </w:t>
      </w:r>
      <w:r>
        <w:rPr/>
        <w:t>Diario</w:t>
      </w:r>
      <w:r>
        <w:rPr>
          <w:w w:val="99"/>
        </w:rPr>
        <w:t> </w:t>
      </w:r>
      <w:r>
        <w:rPr/>
        <w:t>Oficial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Federación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fecha</w:t>
      </w:r>
      <w:r>
        <w:rPr>
          <w:spacing w:val="13"/>
        </w:rPr>
        <w:t> </w:t>
      </w:r>
      <w:r>
        <w:rPr/>
        <w:t>quince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abril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año</w:t>
      </w:r>
      <w:r>
        <w:rPr>
          <w:spacing w:val="14"/>
        </w:rPr>
        <w:t> </w:t>
      </w:r>
      <w:r>
        <w:rPr/>
        <w:t>dos</w:t>
      </w:r>
      <w:r>
        <w:rPr>
          <w:spacing w:val="12"/>
        </w:rPr>
        <w:t> </w:t>
      </w:r>
      <w:r>
        <w:rPr/>
        <w:t>mil</w:t>
      </w:r>
      <w:r>
        <w:rPr>
          <w:spacing w:val="13"/>
        </w:rPr>
        <w:t> </w:t>
      </w:r>
      <w:r>
        <w:rPr/>
        <w:t>dieciséis,</w:t>
      </w:r>
      <w:r>
        <w:rPr>
          <w:spacing w:val="13"/>
        </w:rPr>
        <w:t> </w:t>
      </w:r>
      <w:r>
        <w:rPr/>
        <w:t>mediante</w:t>
      </w:r>
      <w:r>
        <w:rPr/>
        <w:t> Acuerdo del Consejo Nacional del Sistema Nacional de Transparencia, Acceso a</w:t>
      </w:r>
      <w:r>
        <w:rPr>
          <w:spacing w:val="23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 Protección de Datos</w:t>
      </w:r>
      <w:r>
        <w:rPr>
          <w:spacing w:val="-14"/>
        </w:rPr>
        <w:t> </w:t>
      </w:r>
      <w:r>
        <w:rPr/>
        <w:t>Personales.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3"/>
        <w:jc w:val="both"/>
      </w:pPr>
      <w:r>
        <w:rPr/>
        <w:t>Lo</w:t>
      </w:r>
      <w:r>
        <w:rPr>
          <w:spacing w:val="37"/>
        </w:rPr>
        <w:t> </w:t>
      </w:r>
      <w:r>
        <w:rPr/>
        <w:t>anterior</w:t>
      </w:r>
      <w:r>
        <w:rPr>
          <w:spacing w:val="35"/>
        </w:rPr>
        <w:t> </w:t>
      </w:r>
      <w:r>
        <w:rPr/>
        <w:t>es</w:t>
      </w:r>
      <w:r>
        <w:rPr>
          <w:spacing w:val="35"/>
        </w:rPr>
        <w:t> </w:t>
      </w:r>
      <w:r>
        <w:rPr/>
        <w:t>así,</w:t>
      </w:r>
      <w:r>
        <w:rPr>
          <w:spacing w:val="36"/>
        </w:rPr>
        <w:t> </w:t>
      </w:r>
      <w:r>
        <w:rPr/>
        <w:t>puesto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ha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destacarse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artículo</w:t>
      </w:r>
      <w:r>
        <w:rPr>
          <w:spacing w:val="37"/>
        </w:rPr>
        <w:t> </w:t>
      </w:r>
      <w:r>
        <w:rPr/>
        <w:t>91,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Ley</w:t>
      </w:r>
      <w:r>
        <w:rPr>
          <w:spacing w:val="37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/>
        <w:t> Materia, dispone que el acceso a la información pública será</w:t>
      </w:r>
      <w:r>
        <w:rPr>
          <w:spacing w:val="19"/>
        </w:rPr>
        <w:t> </w:t>
      </w:r>
      <w:r>
        <w:rPr/>
        <w:t>restringido</w:t>
      </w:r>
      <w:r>
        <w:rPr>
          <w:w w:val="99"/>
        </w:rPr>
        <w:t> </w:t>
      </w:r>
      <w:r>
        <w:rPr/>
        <w:t>excepcionalmente, cuando ésta sea clasificada como reservada o</w:t>
      </w:r>
      <w:r>
        <w:rPr>
          <w:spacing w:val="9"/>
        </w:rPr>
        <w:t> </w:t>
      </w:r>
      <w:r>
        <w:rPr/>
        <w:t>confidencial.</w:t>
      </w:r>
      <w:r>
        <w:rPr>
          <w:w w:val="100"/>
        </w:rPr>
        <w:t> </w:t>
      </w:r>
      <w:r>
        <w:rPr/>
        <w:t>Respecto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ello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/>
        <w:t>destaca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criterio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este</w:t>
      </w:r>
      <w:r>
        <w:rPr>
          <w:spacing w:val="19"/>
        </w:rPr>
        <w:t> </w:t>
      </w:r>
      <w:r>
        <w:rPr/>
        <w:t>Instituto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relativa</w:t>
      </w:r>
      <w:r>
        <w:rPr>
          <w:spacing w:val="19"/>
        </w:rPr>
        <w:t> </w:t>
      </w:r>
      <w:r>
        <w:rPr/>
        <w:t>al</w:t>
      </w:r>
      <w:r>
        <w:rPr/>
        <w:t> nombre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los</w:t>
      </w:r>
      <w:r>
        <w:rPr>
          <w:spacing w:val="49"/>
        </w:rPr>
        <w:t> </w:t>
      </w:r>
      <w:r>
        <w:rPr/>
        <w:t>servidores</w:t>
      </w:r>
      <w:r>
        <w:rPr>
          <w:spacing w:val="49"/>
        </w:rPr>
        <w:t> </w:t>
      </w:r>
      <w:r>
        <w:rPr/>
        <w:t>públicos</w:t>
      </w:r>
      <w:r>
        <w:rPr>
          <w:spacing w:val="49"/>
        </w:rPr>
        <w:t> </w:t>
      </w:r>
      <w:r>
        <w:rPr/>
        <w:t>que</w:t>
      </w:r>
      <w:r>
        <w:rPr>
          <w:spacing w:val="51"/>
        </w:rPr>
        <w:t> </w:t>
      </w:r>
      <w:r>
        <w:rPr/>
        <w:t>ocupan</w:t>
      </w:r>
      <w:r>
        <w:rPr>
          <w:spacing w:val="50"/>
        </w:rPr>
        <w:t> </w:t>
      </w:r>
      <w:r>
        <w:rPr/>
        <w:t>un</w:t>
      </w:r>
      <w:r>
        <w:rPr>
          <w:spacing w:val="52"/>
        </w:rPr>
        <w:t> </w:t>
      </w:r>
      <w:r>
        <w:rPr/>
        <w:t>cargo</w:t>
      </w:r>
      <w:r>
        <w:rPr>
          <w:spacing w:val="51"/>
        </w:rPr>
        <w:t> </w:t>
      </w:r>
      <w:r>
        <w:rPr/>
        <w:t>en</w:t>
      </w:r>
      <w:r>
        <w:rPr>
          <w:spacing w:val="50"/>
        </w:rPr>
        <w:t> </w:t>
      </w:r>
      <w:r>
        <w:rPr/>
        <w:t>las</w:t>
      </w:r>
      <w:r>
        <w:rPr>
          <w:spacing w:val="49"/>
        </w:rPr>
        <w:t> </w:t>
      </w:r>
      <w:r>
        <w:rPr/>
        <w:t>dependencias</w:t>
      </w:r>
      <w:r>
        <w:rPr>
          <w:spacing w:val="5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gobierno encargadas de la seguridad pública, debe ser objeto de un proceso</w:t>
      </w:r>
      <w:r>
        <w:rPr>
          <w:spacing w:val="5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disociación, para no hacer identificable al titular de tal dato</w:t>
      </w:r>
      <w:r>
        <w:rPr>
          <w:spacing w:val="-21"/>
        </w:rPr>
        <w:t> </w:t>
      </w:r>
      <w:r>
        <w:rPr/>
        <w:t>personal.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1"/>
        <w:jc w:val="center"/>
      </w:pPr>
      <w:r>
        <w:rPr/>
        <w:t>Ello, conforme al propio concepto de versión pública contenido en el artículo</w:t>
      </w:r>
      <w:r>
        <w:rPr>
          <w:spacing w:val="-8"/>
        </w:rPr>
        <w:t> </w:t>
      </w:r>
      <w:r>
        <w:rPr/>
        <w:t>3,</w:t>
      </w:r>
      <w:r>
        <w:rPr/>
        <w:t> fracción XLV, de la multicitada Ley, el cual tiene relación con el procedimiento</w:t>
      </w:r>
      <w:r>
        <w:rPr>
          <w:spacing w:val="46"/>
        </w:rPr>
        <w:t> </w:t>
      </w:r>
      <w:r>
        <w:rPr/>
        <w:t>para</w:t>
      </w:r>
      <w:r>
        <w:rPr/>
        <w:t> su</w:t>
      </w:r>
      <w:r>
        <w:rPr>
          <w:spacing w:val="-15"/>
        </w:rPr>
        <w:t> </w:t>
      </w:r>
      <w:r>
        <w:rPr/>
        <w:t>elaboración</w:t>
      </w:r>
      <w:r>
        <w:rPr>
          <w:spacing w:val="-15"/>
        </w:rPr>
        <w:t> </w:t>
      </w:r>
      <w:r>
        <w:rPr/>
        <w:t>relativo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disociación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datos,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4</w:t>
      </w:r>
      <w:r>
        <w:rPr>
          <w:spacing w:val="-14"/>
        </w:rPr>
        <w:t> </w:t>
      </w:r>
      <w:r>
        <w:rPr/>
        <w:t>fracción</w:t>
      </w:r>
      <w:r>
        <w:rPr>
          <w:spacing w:val="1"/>
          <w:w w:val="99"/>
        </w:rPr>
        <w:t> </w:t>
      </w:r>
      <w:r>
        <w:rPr/>
        <w:t>XII de la Ley de Protección de Datos Personales del Estado de México se define</w:t>
      </w:r>
      <w:r>
        <w:rPr>
          <w:spacing w:val="-27"/>
        </w:rPr>
        <w:t> </w:t>
      </w:r>
      <w:r>
        <w:rPr/>
        <w:t>como: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259" w:lineRule="auto" w:before="0"/>
        <w:ind w:left="953" w:right="100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Disociación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Procedimiento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mediante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pueden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asociarse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titular,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ni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permitir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estructura,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contenido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grado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desagregación, la identificación individual del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mismo;”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  <w:rPr>
          <w:rFonts w:ascii="Palatino Linotype" w:hAnsi="Palatino Linotype" w:cs="Palatino Linotype" w:eastAsia="Palatino Linotype"/>
        </w:rPr>
      </w:pPr>
      <w:r>
        <w:rPr/>
        <w:t>No</w:t>
      </w:r>
      <w:r>
        <w:rPr>
          <w:spacing w:val="25"/>
        </w:rPr>
        <w:t> </w:t>
      </w:r>
      <w:r>
        <w:rPr/>
        <w:t>obstante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si</w:t>
      </w:r>
      <w:r>
        <w:rPr>
          <w:spacing w:val="24"/>
        </w:rPr>
        <w:t> </w:t>
      </w:r>
      <w:r>
        <w:rPr/>
        <w:t>bien,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regla</w:t>
      </w:r>
      <w:r>
        <w:rPr>
          <w:spacing w:val="24"/>
        </w:rPr>
        <w:t> </w:t>
      </w:r>
      <w:r>
        <w:rPr/>
        <w:t>general</w:t>
      </w:r>
      <w:r>
        <w:rPr>
          <w:spacing w:val="24"/>
        </w:rPr>
        <w:t> </w:t>
      </w:r>
      <w:r>
        <w:rPr/>
        <w:t>dentro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>
          <w:rFonts w:ascii="Palatino Linotype" w:hAnsi="Palatino Linotype"/>
          <w:i/>
        </w:rPr>
        <w:t>nómina</w:t>
      </w:r>
      <w:r>
        <w:rPr>
          <w:rFonts w:ascii="Palatino Linotype" w:hAnsi="Palatino Linotype"/>
          <w:i/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consideran</w:t>
      </w:r>
      <w:r>
        <w:rPr>
          <w:spacing w:val="23"/>
        </w:rPr>
        <w:t> </w:t>
      </w:r>
      <w:r>
        <w:rPr/>
        <w:t>como</w:t>
      </w:r>
      <w:r>
        <w:rPr>
          <w:w w:val="99"/>
        </w:rPr>
        <w:t> </w:t>
      </w:r>
      <w:r>
        <w:rPr/>
        <w:t>datos personales no confidenciales, el nombre del servidor público, cargo</w:t>
      </w:r>
      <w:r>
        <w:rPr>
          <w:spacing w:val="40"/>
        </w:rPr>
        <w:t> </w:t>
      </w:r>
      <w:r>
        <w:rPr/>
        <w:t>y/o</w:t>
      </w:r>
      <w:r>
        <w:rPr>
          <w:w w:val="99"/>
        </w:rPr>
        <w:t> </w:t>
      </w:r>
      <w:r>
        <w:rPr/>
        <w:t>categoría, percepciones y las deducciones vinculadas con enteros en materia fiscal,</w:t>
      </w:r>
      <w:r>
        <w:rPr>
          <w:spacing w:val="-11"/>
        </w:rPr>
        <w:t> </w:t>
      </w:r>
      <w:r>
        <w:rPr/>
        <w:t>ya</w:t>
      </w:r>
      <w:r>
        <w:rPr/>
        <w:t> sean tributarios o de seguridad social y cualquier otro concepto vinculado con</w:t>
      </w:r>
      <w:r>
        <w:rPr>
          <w:spacing w:val="-20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erogación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concordancia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23,</w:t>
      </w:r>
      <w:r>
        <w:rPr>
          <w:spacing w:val="-10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párrafo,</w:t>
      </w:r>
      <w:r>
        <w:rPr>
          <w:spacing w:val="-12"/>
        </w:rPr>
        <w:t> </w:t>
      </w:r>
      <w:r>
        <w:rPr/>
        <w:t>de</w:t>
      </w:r>
      <w:r>
        <w:rPr/>
        <w:t> la</w:t>
      </w:r>
      <w:r>
        <w:rPr>
          <w:spacing w:val="13"/>
        </w:rPr>
        <w:t> </w:t>
      </w:r>
      <w:r>
        <w:rPr/>
        <w:t>Ley</w:t>
      </w:r>
      <w:r>
        <w:rPr>
          <w:spacing w:val="14"/>
        </w:rPr>
        <w:t> </w:t>
      </w:r>
      <w:r>
        <w:rPr/>
        <w:t>ya</w:t>
      </w:r>
      <w:r>
        <w:rPr>
          <w:spacing w:val="13"/>
        </w:rPr>
        <w:t> </w:t>
      </w:r>
      <w:r>
        <w:rPr/>
        <w:t>analizado,</w:t>
      </w:r>
      <w:r>
        <w:rPr>
          <w:spacing w:val="13"/>
        </w:rPr>
        <w:t> </w:t>
      </w:r>
      <w:r>
        <w:rPr/>
        <w:t>lo</w:t>
      </w:r>
      <w:r>
        <w:rPr>
          <w:spacing w:val="14"/>
        </w:rPr>
        <w:t> </w:t>
      </w:r>
      <w:r>
        <w:rPr/>
        <w:t>cierto</w:t>
      </w:r>
      <w:r>
        <w:rPr>
          <w:spacing w:val="14"/>
        </w:rPr>
        <w:t> </w:t>
      </w:r>
      <w:r>
        <w:rPr/>
        <w:t>es</w:t>
      </w:r>
      <w:r>
        <w:rPr>
          <w:spacing w:val="12"/>
        </w:rPr>
        <w:t> </w:t>
      </w:r>
      <w:r>
        <w:rPr/>
        <w:t>que,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lo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respecta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>
          <w:rFonts w:ascii="Palatino Linotype" w:hAnsi="Palatino Linotype"/>
          <w:b/>
          <w:i/>
          <w:spacing w:val="13"/>
        </w:rPr>
      </w:r>
      <w:r>
        <w:rPr>
          <w:rFonts w:ascii="Palatino Linotype" w:hAnsi="Palatino Linotype"/>
          <w:b/>
          <w:i/>
          <w:u w:val="single" w:color="000000"/>
        </w:rPr>
        <w:t>nómina</w:t>
      </w:r>
      <w:r>
        <w:rPr>
          <w:rFonts w:ascii="Palatino Linotype" w:hAnsi="Palatino Linotype"/>
          <w:b/>
          <w:i/>
          <w:spacing w:val="13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de</w:t>
      </w:r>
      <w:r>
        <w:rPr>
          <w:rFonts w:ascii="Palatino Linotype" w:hAnsi="Palatino Linotype"/>
          <w:b/>
          <w:i/>
          <w:spacing w:val="11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elementos</w:t>
      </w:r>
      <w:r>
        <w:rPr>
          <w:rFonts w:ascii="Palatino Linotype" w:hAnsi="Palatino Linotype"/>
          <w:b/>
          <w:i/>
          <w:spacing w:val="11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de</w:t>
      </w:r>
      <w:r>
        <w:rPr>
          <w:rFonts w:ascii="Palatino Linotype" w:hAnsi="Palatino Linotype"/>
          <w:b/>
          <w:i/>
        </w:rPr>
      </w:r>
      <w:r>
        <w:rPr>
          <w:rFonts w:ascii="Palatino Linotype" w:hAnsi="Palatino Linotype"/>
        </w:rPr>
      </w:r>
    </w:p>
    <w:p>
      <w:pPr>
        <w:pStyle w:val="Heading3"/>
        <w:spacing w:line="240" w:lineRule="auto" w:before="1"/>
        <w:ind w:left="101" w:right="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seguridad pública, la elaboración de versiones públicas pudiera variar,   </w:t>
      </w:r>
      <w:r>
        <w:rPr>
          <w:i/>
          <w:spacing w:val="40"/>
          <w:u w:val="single" w:color="000000"/>
        </w:rPr>
        <w:t> </w:t>
      </w:r>
      <w:r>
        <w:rPr>
          <w:i/>
          <w:u w:val="single" w:color="000000"/>
        </w:rPr>
        <w:t>eliminando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i/>
          <w:sz w:val="10"/>
          <w:szCs w:val="10"/>
        </w:rPr>
      </w:pPr>
    </w:p>
    <w:p>
      <w:pPr>
        <w:spacing w:before="21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w w:val="100"/>
          <w:sz w:val="24"/>
        </w:rPr>
      </w:r>
      <w:r>
        <w:rPr>
          <w:rFonts w:ascii="Palatino Linotype" w:hAnsi="Palatino Linotype"/>
          <w:b/>
          <w:i/>
          <w:sz w:val="24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16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adicional,</w:t>
      </w:r>
      <w:r>
        <w:rPr>
          <w:rFonts w:ascii="Palatino Linotype" w:hAnsi="Palatino Linotype"/>
          <w:b/>
          <w:i/>
          <w:spacing w:val="16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siempre</w:t>
      </w:r>
      <w:r>
        <w:rPr>
          <w:rFonts w:ascii="Palatino Linotype" w:hAnsi="Palatino Linotype"/>
          <w:b/>
          <w:i/>
          <w:spacing w:val="15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y</w:t>
      </w:r>
      <w:r>
        <w:rPr>
          <w:rFonts w:ascii="Palatino Linotype" w:hAnsi="Palatino Linotype"/>
          <w:b/>
          <w:i/>
          <w:spacing w:val="19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cuando</w:t>
      </w:r>
      <w:r>
        <w:rPr>
          <w:rFonts w:ascii="Palatino Linotype" w:hAnsi="Palatino Linotype"/>
          <w:b/>
          <w:i/>
          <w:spacing w:val="16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se</w:t>
      </w:r>
      <w:r>
        <w:rPr>
          <w:rFonts w:ascii="Palatino Linotype" w:hAnsi="Palatino Linotype"/>
          <w:b/>
          <w:i/>
          <w:spacing w:val="15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demuestre</w:t>
      </w:r>
      <w:r>
        <w:rPr>
          <w:rFonts w:ascii="Palatino Linotype" w:hAnsi="Palatino Linotype"/>
          <w:b/>
          <w:i/>
          <w:spacing w:val="15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que</w:t>
      </w:r>
      <w:r>
        <w:rPr>
          <w:rFonts w:ascii="Palatino Linotype" w:hAnsi="Palatino Linotype"/>
          <w:b/>
          <w:i/>
          <w:spacing w:val="14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pueda</w:t>
      </w:r>
      <w:r>
        <w:rPr>
          <w:rFonts w:ascii="Palatino Linotype" w:hAnsi="Palatino Linotype"/>
          <w:b/>
          <w:i/>
          <w:spacing w:val="18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poner</w:t>
      </w:r>
      <w:r>
        <w:rPr>
          <w:rFonts w:ascii="Palatino Linotype" w:hAnsi="Palatino Linotype"/>
          <w:b/>
          <w:i/>
          <w:spacing w:val="16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en</w:t>
      </w:r>
      <w:r>
        <w:rPr>
          <w:rFonts w:ascii="Palatino Linotype" w:hAnsi="Palatino Linotype"/>
          <w:b/>
          <w:i/>
          <w:spacing w:val="17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riesgo</w:t>
      </w:r>
      <w:r>
        <w:rPr>
          <w:rFonts w:ascii="Palatino Linotype" w:hAnsi="Palatino Linotype"/>
          <w:b/>
          <w:i/>
          <w:spacing w:val="17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la</w:t>
      </w: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10"/>
          <w:szCs w:val="10"/>
        </w:rPr>
      </w:pPr>
    </w:p>
    <w:p>
      <w:pPr>
        <w:spacing w:before="21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w w:val="100"/>
          <w:sz w:val="24"/>
        </w:rPr>
      </w:r>
      <w:r>
        <w:rPr>
          <w:rFonts w:ascii="Palatino Linotype" w:hAnsi="Palatino Linotype"/>
          <w:b/>
          <w:i/>
          <w:sz w:val="24"/>
          <w:u w:val="single" w:color="000000"/>
        </w:rPr>
        <w:t>vida e integridad física con motivo de las funciones de servidores</w:t>
      </w:r>
      <w:r>
        <w:rPr>
          <w:rFonts w:ascii="Palatino Linotype" w:hAnsi="Palatino Linotype"/>
          <w:b/>
          <w:i/>
          <w:spacing w:val="-32"/>
          <w:sz w:val="24"/>
          <w:u w:val="single" w:color="000000"/>
        </w:rPr>
        <w:t> </w:t>
      </w:r>
      <w:r>
        <w:rPr>
          <w:rFonts w:ascii="Palatino Linotype" w:hAnsi="Palatino Linotype"/>
          <w:b/>
          <w:i/>
          <w:sz w:val="24"/>
          <w:u w:val="single" w:color="000000"/>
        </w:rPr>
        <w:t>públicos</w:t>
      </w:r>
      <w:r>
        <w:rPr>
          <w:rFonts w:ascii="Palatino Linotype" w:hAnsi="Palatino Linotype"/>
          <w:b/>
          <w:i/>
          <w:sz w:val="24"/>
        </w:rPr>
        <w:t>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16"/>
          <w:szCs w:val="16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Esto</w:t>
      </w:r>
      <w:r>
        <w:rPr>
          <w:spacing w:val="23"/>
        </w:rPr>
        <w:t> </w:t>
      </w:r>
      <w:r>
        <w:rPr/>
        <w:t>es</w:t>
      </w:r>
      <w:r>
        <w:rPr>
          <w:spacing w:val="21"/>
        </w:rPr>
        <w:t> </w:t>
      </w:r>
      <w:r>
        <w:rPr/>
        <w:t>así,</w:t>
      </w:r>
      <w:r>
        <w:rPr>
          <w:spacing w:val="22"/>
        </w:rPr>
        <w:t> </w:t>
      </w:r>
      <w:r>
        <w:rPr/>
        <w:t>ya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artículo</w:t>
      </w:r>
      <w:r>
        <w:rPr>
          <w:spacing w:val="23"/>
        </w:rPr>
        <w:t> </w:t>
      </w:r>
      <w:r>
        <w:rPr/>
        <w:t>81,</w:t>
      </w:r>
      <w:r>
        <w:rPr>
          <w:spacing w:val="22"/>
        </w:rPr>
        <w:t> </w:t>
      </w:r>
      <w:r>
        <w:rPr/>
        <w:t>fracción</w:t>
      </w:r>
      <w:r>
        <w:rPr>
          <w:spacing w:val="21"/>
        </w:rPr>
        <w:t> </w:t>
      </w:r>
      <w:r>
        <w:rPr/>
        <w:t>III,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Seguridad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</w:t>
      </w:r>
      <w:r>
        <w:rPr>
          <w:spacing w:val="2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México, establece lo</w:t>
      </w:r>
      <w:r>
        <w:rPr>
          <w:spacing w:val="-11"/>
        </w:rPr>
        <w:t> </w:t>
      </w:r>
      <w:r>
        <w:rPr/>
        <w:t>siguiente: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259" w:lineRule="auto" w:before="0"/>
        <w:ind w:left="953" w:right="100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81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.- Toda información para la seguridad pública generada o en poder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Instituciones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Seguridad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instancia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Sistema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Estatal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registrarse, clasificarse y tratarse de conformidad con las disposiciones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aplicables.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obstante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anterior,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considerará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reservada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casos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siguientes: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6"/>
        </w:numPr>
        <w:tabs>
          <w:tab w:pos="1316" w:val="left" w:leader="none"/>
        </w:tabs>
        <w:spacing w:line="259" w:lineRule="auto" w:before="0" w:after="0"/>
        <w:ind w:left="953" w:right="10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relativa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servidores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miembros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instituciones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seguridad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pública,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cuya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revelación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pueda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poner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riesgo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vida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integridad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física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motivo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sus</w:t>
      </w:r>
      <w:r>
        <w:rPr>
          <w:rFonts w:ascii="Palatino Linotype" w:hAnsi="Palatino Linotype" w:cs="Palatino Linotype" w:eastAsia="Palatino Linotype"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funciones;”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Por tanto, el Sujeto Obligado deberá identificar si dicho supuesto es factible</w:t>
      </w:r>
      <w:r>
        <w:rPr>
          <w:spacing w:val="4"/>
        </w:rPr>
        <w:t> </w:t>
      </w:r>
      <w:r>
        <w:rPr/>
        <w:t>de</w:t>
      </w:r>
      <w:r>
        <w:rPr/>
        <w:t> aplicarse,</w:t>
      </w:r>
      <w:r>
        <w:rPr>
          <w:spacing w:val="-8"/>
        </w:rPr>
        <w:t> </w:t>
      </w:r>
      <w:r>
        <w:rPr/>
        <w:t>justificando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8"/>
        </w:rPr>
        <w:t> </w:t>
      </w:r>
      <w:r>
        <w:rPr/>
        <w:t>fundada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motivada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circunstancias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cuales</w:t>
      </w:r>
      <w:r>
        <w:rPr>
          <w:w w:val="99"/>
        </w:rPr>
        <w:t> </w:t>
      </w:r>
      <w:r>
        <w:rPr/>
        <w:t>considera que se podría poner en riesgo la vida de los elementos de</w:t>
      </w:r>
      <w:r>
        <w:rPr>
          <w:spacing w:val="42"/>
        </w:rPr>
        <w:t> </w:t>
      </w:r>
      <w:r>
        <w:rPr/>
        <w:t>seguridad</w:t>
      </w:r>
      <w:r>
        <w:rPr>
          <w:w w:val="99"/>
        </w:rPr>
        <w:t> </w:t>
      </w:r>
      <w:r>
        <w:rPr/>
        <w:t>municipal en caso de que se dieran a conocer sus datos; además deberá cumplir  </w:t>
      </w:r>
      <w:r>
        <w:rPr>
          <w:spacing w:val="50"/>
        </w:rPr>
        <w:t> </w:t>
      </w:r>
      <w:r>
        <w:rPr/>
        <w:t>con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los requisitos para su clasificación en términos de la Ley de Transparencia y Acceso</w:t>
      </w:r>
      <w:r>
        <w:rPr>
          <w:spacing w:val="25"/>
        </w:rPr>
        <w:t> </w:t>
      </w:r>
      <w:r>
        <w:rPr/>
        <w:t>a</w:t>
      </w:r>
      <w:r>
        <w:rPr/>
        <w:t> la Información Pública del Estado de México y Municipios, la Ley General</w:t>
      </w:r>
      <w:r>
        <w:rPr>
          <w:spacing w:val="3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y los Lineamientos generales</w:t>
      </w:r>
      <w:r>
        <w:rPr>
          <w:spacing w:val="39"/>
        </w:rPr>
        <w:t> </w:t>
      </w:r>
      <w:r>
        <w:rPr/>
        <w:t>en</w:t>
      </w:r>
      <w:r>
        <w:rPr/>
        <w:t> materia de clasificación y desclasificación de la información, así como para</w:t>
      </w:r>
      <w:r>
        <w:rPr>
          <w:spacing w:val="54"/>
        </w:rPr>
        <w:t> </w:t>
      </w:r>
      <w:r>
        <w:rPr/>
        <w:t>la</w:t>
      </w:r>
      <w:r>
        <w:rPr/>
        <w:t> elaboración de versiones</w:t>
      </w:r>
      <w:r>
        <w:rPr>
          <w:spacing w:val="-12"/>
        </w:rPr>
        <w:t> </w:t>
      </w:r>
      <w:r>
        <w:rPr/>
        <w:t>públicas.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2"/>
        <w:jc w:val="both"/>
      </w:pPr>
      <w:r>
        <w:rPr/>
        <w:t>Es decir, podrá eliminar cualquier información considerada no confidencial, de</w:t>
      </w:r>
      <w:r>
        <w:rPr>
          <w:spacing w:val="1"/>
        </w:rPr>
        <w:t> </w:t>
      </w:r>
      <w:r>
        <w:rPr/>
        <w:t>los</w:t>
      </w:r>
      <w:r>
        <w:rPr>
          <w:w w:val="99"/>
        </w:rPr>
        <w:t> </w:t>
      </w:r>
      <w:r>
        <w:rPr/>
        <w:t>elementos de seguridad pública, desde el nombre hasta las percepciones</w:t>
      </w:r>
      <w:r>
        <w:rPr>
          <w:spacing w:val="20"/>
        </w:rPr>
        <w:t> </w:t>
      </w:r>
      <w:r>
        <w:rPr/>
        <w:t>económicas,</w:t>
      </w:r>
      <w:r>
        <w:rPr/>
        <w:t> dependiendo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determine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genera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riesgo</w:t>
      </w:r>
      <w:r>
        <w:rPr>
          <w:spacing w:val="-14"/>
        </w:rPr>
        <w:t> </w:t>
      </w:r>
      <w:r>
        <w:rPr/>
        <w:t>real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inminente,</w:t>
      </w:r>
      <w:r>
        <w:rPr/>
        <w:t> por</w:t>
      </w:r>
      <w:r>
        <w:rPr>
          <w:spacing w:val="51"/>
        </w:rPr>
        <w:t> </w:t>
      </w:r>
      <w:r>
        <w:rPr/>
        <w:t>constituir</w:t>
      </w:r>
      <w:r>
        <w:rPr>
          <w:spacing w:val="51"/>
        </w:rPr>
        <w:t> </w:t>
      </w:r>
      <w:r>
        <w:rPr/>
        <w:t>información</w:t>
      </w:r>
      <w:r>
        <w:rPr>
          <w:spacing w:val="49"/>
        </w:rPr>
        <w:t> </w:t>
      </w:r>
      <w:r>
        <w:rPr/>
        <w:t>reservada;</w:t>
      </w:r>
      <w:r>
        <w:rPr>
          <w:spacing w:val="49"/>
        </w:rPr>
        <w:t> </w:t>
      </w:r>
      <w:r>
        <w:rPr/>
        <w:t>sin</w:t>
      </w:r>
      <w:r>
        <w:rPr>
          <w:spacing w:val="49"/>
        </w:rPr>
        <w:t> </w:t>
      </w:r>
      <w:r>
        <w:rPr/>
        <w:t>embargo,</w:t>
      </w:r>
      <w:r>
        <w:rPr>
          <w:spacing w:val="49"/>
        </w:rPr>
        <w:t> </w:t>
      </w:r>
      <w:r>
        <w:rPr/>
        <w:t>dadas</w:t>
      </w:r>
      <w:r>
        <w:rPr>
          <w:spacing w:val="48"/>
        </w:rPr>
        <w:t> </w:t>
      </w:r>
      <w:r>
        <w:rPr/>
        <w:t>las</w:t>
      </w:r>
      <w:r>
        <w:rPr>
          <w:spacing w:val="48"/>
        </w:rPr>
        <w:t> </w:t>
      </w:r>
      <w:r>
        <w:rPr/>
        <w:t>características</w:t>
      </w:r>
      <w:r>
        <w:rPr>
          <w:spacing w:val="48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/>
        <w:t> causal de reserva, bastaría con que fuera testado el nombre del servidor o</w:t>
      </w:r>
      <w:r>
        <w:rPr>
          <w:spacing w:val="50"/>
        </w:rPr>
        <w:t> </w:t>
      </w:r>
      <w:r>
        <w:rPr/>
        <w:t>servidores</w:t>
      </w:r>
      <w:r>
        <w:rPr>
          <w:w w:val="99"/>
        </w:rPr>
        <w:t> </w:t>
      </w:r>
      <w:r>
        <w:rPr/>
        <w:t>públicos,</w:t>
      </w:r>
      <w:r>
        <w:rPr>
          <w:spacing w:val="14"/>
        </w:rPr>
        <w:t> </w:t>
      </w:r>
      <w:r>
        <w:rPr/>
        <w:t>con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objeto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no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haga</w:t>
      </w:r>
      <w:r>
        <w:rPr>
          <w:spacing w:val="12"/>
        </w:rPr>
        <w:t> </w:t>
      </w:r>
      <w:r>
        <w:rPr/>
        <w:t>identificable</w:t>
      </w:r>
      <w:r>
        <w:rPr>
          <w:spacing w:val="12"/>
        </w:rPr>
        <w:t> </w:t>
      </w:r>
      <w:r>
        <w:rPr/>
        <w:t>al</w:t>
      </w:r>
      <w:r>
        <w:rPr>
          <w:spacing w:val="12"/>
        </w:rPr>
        <w:t> </w:t>
      </w:r>
      <w:r>
        <w:rPr/>
        <w:t>titular,</w:t>
      </w:r>
      <w:r>
        <w:rPr>
          <w:spacing w:val="12"/>
        </w:rPr>
        <w:t> </w:t>
      </w:r>
      <w:r>
        <w:rPr/>
        <w:t>y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tanto,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evite</w:t>
      </w:r>
      <w:r>
        <w:rPr>
          <w:w w:val="100"/>
        </w:rPr>
        <w:t> </w:t>
      </w:r>
      <w:r>
        <w:rPr/>
        <w:t>poner en riesgo la vida e integridad física con motivo de sus</w:t>
      </w:r>
      <w:r>
        <w:rPr>
          <w:spacing w:val="-22"/>
        </w:rPr>
        <w:t> </w:t>
      </w:r>
      <w:r>
        <w:rPr/>
        <w:t>funciones.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1"/>
        <w:jc w:val="both"/>
      </w:pPr>
      <w:r>
        <w:rPr/>
        <w:t>Es importante mencionar que la causal de reserva antes señalada, puede ubicarse</w:t>
      </w:r>
      <w:r>
        <w:rPr>
          <w:spacing w:val="10"/>
        </w:rPr>
        <w:t> </w:t>
      </w:r>
      <w:r>
        <w:rPr/>
        <w:t>en</w:t>
      </w:r>
      <w:r>
        <w:rPr/>
        <w:t> los</w:t>
      </w:r>
      <w:r>
        <w:rPr>
          <w:spacing w:val="-6"/>
        </w:rPr>
        <w:t> </w:t>
      </w:r>
      <w:r>
        <w:rPr/>
        <w:t>supuestos</w:t>
      </w:r>
      <w:r>
        <w:rPr>
          <w:spacing w:val="-6"/>
        </w:rPr>
        <w:t> </w:t>
      </w:r>
      <w:r>
        <w:rPr/>
        <w:t>previstos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140,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IV,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 Municipios, que a su vez</w:t>
      </w:r>
      <w:r>
        <w:rPr>
          <w:spacing w:val="42"/>
        </w:rPr>
        <w:t> </w:t>
      </w:r>
      <w:r>
        <w:rPr/>
        <w:t>se</w:t>
      </w:r>
      <w:r>
        <w:rPr/>
        <w:t> vincula con la diversa del artículo 113, fracción V, de la Ley General de</w:t>
      </w:r>
      <w:r>
        <w:rPr>
          <w:spacing w:val="-36"/>
        </w:rPr>
        <w:t> </w:t>
      </w:r>
      <w:r>
        <w:rPr/>
        <w:t>Transparencia</w:t>
      </w:r>
      <w:r>
        <w:rPr>
          <w:w w:val="100"/>
        </w:rPr>
        <w:t> </w:t>
      </w:r>
      <w:r>
        <w:rPr/>
        <w:t>y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previstos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numerales</w:t>
      </w:r>
      <w:r>
        <w:rPr>
          <w:w w:val="99"/>
        </w:rPr>
        <w:t> </w:t>
      </w:r>
      <w:r>
        <w:rPr/>
        <w:t>Vigésimo Tercero y Trigésimo Tercero, de los Lineamientos generales en materia</w:t>
      </w:r>
      <w:r>
        <w:rPr>
          <w:spacing w:val="45"/>
        </w:rPr>
        <w:t> </w:t>
      </w:r>
      <w:r>
        <w:rPr/>
        <w:t>de</w:t>
      </w:r>
      <w:r>
        <w:rPr/>
        <w:t> clasificación y desclasificación de la</w:t>
      </w:r>
      <w:r>
        <w:rPr>
          <w:spacing w:val="-19"/>
        </w:rPr>
        <w:t> </w:t>
      </w:r>
      <w:r>
        <w:rPr/>
        <w:t>información.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Resulta</w:t>
      </w:r>
      <w:r>
        <w:rPr>
          <w:spacing w:val="-7"/>
        </w:rPr>
        <w:t> </w:t>
      </w:r>
      <w:r>
        <w:rPr/>
        <w:t>alusivo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analogía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criterio</w:t>
      </w:r>
      <w:r>
        <w:rPr>
          <w:spacing w:val="-6"/>
        </w:rPr>
        <w:t> </w:t>
      </w:r>
      <w:r>
        <w:rPr/>
        <w:t>06-09</w:t>
      </w:r>
      <w:r>
        <w:rPr>
          <w:spacing w:val="-5"/>
        </w:rPr>
        <w:t> </w:t>
      </w:r>
      <w:r>
        <w:rPr/>
        <w:t>emitido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entonces</w:t>
      </w:r>
      <w:r>
        <w:rPr>
          <w:spacing w:val="-8"/>
        </w:rPr>
        <w:t> </w:t>
      </w:r>
      <w:r>
        <w:rPr/>
        <w:t>IFAI,</w:t>
      </w:r>
      <w:r>
        <w:rPr>
          <w:spacing w:val="-7"/>
        </w:rPr>
        <w:t> </w:t>
      </w:r>
      <w:r>
        <w:rPr/>
        <w:t>ahora</w:t>
      </w:r>
      <w:r>
        <w:rPr>
          <w:spacing w:val="-7"/>
        </w:rPr>
        <w:t> </w:t>
      </w:r>
      <w:r>
        <w:rPr/>
        <w:t>INAI</w:t>
      </w:r>
      <w:r>
        <w:rPr>
          <w:w w:val="99"/>
        </w:rPr>
        <w:t> </w:t>
      </w:r>
      <w:r>
        <w:rPr/>
        <w:t>que a la letra</w:t>
      </w:r>
      <w:r>
        <w:rPr>
          <w:spacing w:val="-7"/>
        </w:rPr>
        <w:t> </w:t>
      </w:r>
      <w:r>
        <w:rPr/>
        <w:t>dice: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59" w:lineRule="auto" w:before="28"/>
        <w:ind w:left="950" w:right="998" w:firstLine="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Nombres de servidores públicos dedicados a actividades en materia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seguridad, por excepción pueden considerarse información reservada.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conformidad con el artículo 7, fracciones I y III de la Ley Federal de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 Acceso a la Información Pública Gubernamental el nombre de los</w:t>
      </w:r>
      <w:r>
        <w:rPr>
          <w:rFonts w:ascii="Palatino Linotype" w:hAnsi="Palatino Linotype" w:cs="Palatino Linotype" w:eastAsia="Palatino Linotype"/>
          <w:i/>
          <w:spacing w:val="5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servidores</w:t>
      </w:r>
      <w:r>
        <w:rPr>
          <w:rFonts w:ascii="Palatino Linotype" w:hAnsi="Palatino Linotype" w:cs="Palatino Linotype" w:eastAsia="Palatino Linotype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naturaleza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pública.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obstante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anterior,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precepto establece la posibilidad de que existan excepciones a las obligaciones ahí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establecidas cuando la información actualice algunos de los supuestos de reserva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confidencialidad previstos en los artículos 13, 14 y 18 de la citada ley. En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sentido, se debe señalar que existen funciones a cargo de servidores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públicos,</w:t>
      </w:r>
      <w:r>
        <w:rPr>
          <w:rFonts w:ascii="Palatino Linotype" w:hAnsi="Palatino Linotype" w:cs="Palatino Linotype" w:eastAsia="Palatino Linotype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tendientes a garantizar de manera directa la seguridad nacional y pública, 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través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acciones preventivas y correctivas encaminadas a combatir a la delincuencia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diferentes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manifestaciones.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Así,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pertinente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señalar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13,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fracción I de la ley de referencia se establece que podrá clasificarse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aquella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 cuya difusión pueda comprometer la seguridad nacional y pública.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orden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ideas,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delincuencia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puede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llegar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poner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riesgo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seguridad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país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precisamente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anulando,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impidiendo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obstaculizando</w:t>
      </w:r>
      <w:r>
        <w:rPr>
          <w:rFonts w:ascii="Palatino Linotype" w:hAnsi="Palatino Linotype" w:cs="Palatino Linotype" w:eastAsia="Palatino Linotype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actuación de los servidores públicos que realizan funciones de carácter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operativo,</w:t>
      </w:r>
      <w:r>
        <w:rPr>
          <w:rFonts w:ascii="Palatino Linotype" w:hAnsi="Palatino Linotype" w:cs="Palatino Linotype" w:eastAsia="Palatino Linotype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mediante el conocimiento de dicha situación, por lo que la reserva de la relación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funciones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desempeñan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servidores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prestan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servicios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áreas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seguridad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nacional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puede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llegar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constituirse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un</w:t>
      </w:r>
      <w:r>
        <w:rPr>
          <w:rFonts w:ascii="Palatino Linotype" w:hAnsi="Palatino Linotype" w:cs="Palatino Linotype" w:eastAsia="Palatino Linotype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componente fundamental en el esfuerzo que realiza el Estado Mexicano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garantizar la seguridad del país en sus diferentes</w:t>
      </w:r>
      <w:r>
        <w:rPr>
          <w:rFonts w:ascii="Palatino Linotype" w:hAnsi="Palatino Linotype" w:cs="Palatino Linotype" w:eastAsia="Palatino Linotype"/>
          <w:i/>
          <w:spacing w:val="-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vertientes.”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caso específico, de los documentos solicitados obran datos que son considerados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confidenciales,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cuyo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debe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ser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restringido,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cuales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deben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testarse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momento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elaboración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versiones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públicas,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caso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Registro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Federal</w:t>
      </w:r>
      <w:r>
        <w:rPr>
          <w:rFonts w:ascii="Palatino Linotype" w:hAnsi="Palatino Linotype"/>
          <w:b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z w:val="24"/>
        </w:rPr>
        <w:t> Contribuyentes </w:t>
      </w:r>
      <w:r>
        <w:rPr>
          <w:rFonts w:ascii="Palatino Linotype" w:hAnsi="Palatino Linotype"/>
          <w:sz w:val="24"/>
        </w:rPr>
        <w:t>(RFC), la </w:t>
      </w:r>
      <w:r>
        <w:rPr>
          <w:rFonts w:ascii="Palatino Linotype" w:hAnsi="Palatino Linotype"/>
          <w:b/>
          <w:sz w:val="24"/>
        </w:rPr>
        <w:t>Clave Única de Registro de Población </w:t>
      </w:r>
      <w:r>
        <w:rPr>
          <w:rFonts w:ascii="Palatino Linotype" w:hAnsi="Palatino Linotype"/>
          <w:sz w:val="24"/>
        </w:rPr>
        <w:t>(CURP), la </w:t>
      </w:r>
      <w:r>
        <w:rPr>
          <w:rFonts w:ascii="Palatino Linotype" w:hAnsi="Palatino Linotype"/>
          <w:b/>
          <w:sz w:val="24"/>
        </w:rPr>
        <w:t>Clave</w:t>
      </w:r>
      <w:r>
        <w:rPr>
          <w:rFonts w:ascii="Palatino Linotype" w:hAnsi="Palatino Linotype"/>
          <w:b/>
          <w:spacing w:val="-29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z w:val="24"/>
        </w:rPr>
        <w:t> cualquier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tipo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b/>
          <w:sz w:val="24"/>
        </w:rPr>
        <w:t>seguridad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b/>
          <w:sz w:val="24"/>
        </w:rPr>
        <w:t>social</w:t>
      </w:r>
      <w:r>
        <w:rPr>
          <w:rFonts w:ascii="Palatino Linotype" w:hAnsi="Palatino Linotype"/>
          <w:b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(ISSEMYM,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u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otros),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como,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préstamos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descuentos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hagan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servidor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público,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encuentren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relacionados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impuestos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cuotas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seguridad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social,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Cadenas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Originales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Sellos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Digitales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Códigos Bidimensionales </w:t>
      </w:r>
      <w:r>
        <w:rPr>
          <w:rFonts w:ascii="Palatino Linotype" w:hAnsi="Palatino Linotype"/>
          <w:sz w:val="24"/>
        </w:rPr>
        <w:t>y los denominados </w:t>
      </w:r>
      <w:r>
        <w:rPr>
          <w:rFonts w:ascii="Palatino Linotype" w:hAnsi="Palatino Linotype"/>
          <w:b/>
          <w:sz w:val="24"/>
        </w:rPr>
        <w:t>Códigos</w:t>
      </w:r>
      <w:r>
        <w:rPr>
          <w:rFonts w:ascii="Palatino Linotype" w:hAnsi="Palatino Linotype"/>
          <w:b/>
          <w:spacing w:val="-22"/>
          <w:sz w:val="24"/>
        </w:rPr>
        <w:t> </w:t>
      </w:r>
      <w:r>
        <w:rPr>
          <w:rFonts w:ascii="Palatino Linotype" w:hAnsi="Palatino Linotype"/>
          <w:b/>
          <w:sz w:val="24"/>
        </w:rPr>
        <w:t>QR.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Por cuanto hace al </w:t>
      </w:r>
      <w:r>
        <w:rPr>
          <w:rFonts w:ascii="Palatino Linotype" w:hAnsi="Palatino Linotype"/>
          <w:b/>
        </w:rPr>
        <w:t>Registro Federal de Contribuyentes de las personas</w:t>
      </w:r>
      <w:r>
        <w:rPr>
          <w:rFonts w:ascii="Palatino Linotype" w:hAnsi="Palatino Linotype"/>
          <w:b/>
          <w:spacing w:val="23"/>
        </w:rPr>
        <w:t> </w:t>
      </w:r>
      <w:r>
        <w:rPr>
          <w:rFonts w:ascii="Palatino Linotype" w:hAnsi="Palatino Linotype"/>
          <w:b/>
        </w:rPr>
        <w:t>físicas</w:t>
      </w:r>
      <w:r>
        <w:rPr>
          <w:rFonts w:ascii="Palatino Linotype" w:hAnsi="Palatino Linotype"/>
          <w:b/>
          <w:w w:val="99"/>
        </w:rPr>
        <w:t> </w:t>
      </w:r>
      <w:r>
        <w:rPr/>
        <w:t>constituye un dato personal, ya que se genera con caracteres alfanuméricos</w:t>
      </w:r>
      <w:r>
        <w:rPr>
          <w:spacing w:val="-11"/>
        </w:rPr>
        <w:t> </w:t>
      </w:r>
      <w:r>
        <w:rPr/>
        <w:t>obtenidos</w:t>
      </w:r>
      <w:r>
        <w:rPr>
          <w:spacing w:val="1"/>
          <w:w w:val="99"/>
        </w:rPr>
        <w:t> </w:t>
      </w:r>
      <w:r>
        <w:rPr/>
        <w:t>a partir del nombre en mayúsculas sin acentos ni diéresis y la fecha de nacimiento</w:t>
      </w:r>
      <w:r>
        <w:rPr>
          <w:spacing w:val="37"/>
        </w:rPr>
        <w:t> </w:t>
      </w:r>
      <w:r>
        <w:rPr/>
        <w:t>de</w:t>
      </w:r>
      <w:r>
        <w:rPr/>
        <w:t> cada</w:t>
      </w:r>
      <w:r>
        <w:rPr>
          <w:spacing w:val="-12"/>
        </w:rPr>
        <w:t> </w:t>
      </w:r>
      <w:r>
        <w:rPr/>
        <w:t>persona;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decir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letra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apellido</w:t>
      </w:r>
      <w:r>
        <w:rPr>
          <w:spacing w:val="-11"/>
        </w:rPr>
        <w:t> </w:t>
      </w:r>
      <w:r>
        <w:rPr/>
        <w:t>paterno;</w:t>
      </w:r>
      <w:r>
        <w:rPr>
          <w:spacing w:val="-12"/>
        </w:rPr>
        <w:t> </w:t>
      </w:r>
      <w:r>
        <w:rPr/>
        <w:t>seguida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letra</w:t>
      </w:r>
      <w:r>
        <w:rPr>
          <w:w w:val="100"/>
        </w:rPr>
        <w:t> </w:t>
      </w:r>
      <w:r>
        <w:rPr/>
        <w:t>vocal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primer</w:t>
      </w:r>
      <w:r>
        <w:rPr>
          <w:spacing w:val="38"/>
        </w:rPr>
        <w:t> </w:t>
      </w:r>
      <w:r>
        <w:rPr/>
        <w:t>apellido;</w:t>
      </w:r>
      <w:r>
        <w:rPr>
          <w:spacing w:val="36"/>
        </w:rPr>
        <w:t> </w:t>
      </w:r>
      <w:r>
        <w:rPr/>
        <w:t>seguida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6"/>
        </w:rPr>
        <w:t> </w:t>
      </w:r>
      <w:r>
        <w:rPr/>
        <w:t>primera</w:t>
      </w:r>
      <w:r>
        <w:rPr>
          <w:spacing w:val="36"/>
        </w:rPr>
        <w:t> </w:t>
      </w:r>
      <w:r>
        <w:rPr/>
        <w:t>letra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segundo</w:t>
      </w:r>
      <w:r>
        <w:rPr>
          <w:spacing w:val="37"/>
        </w:rPr>
        <w:t> </w:t>
      </w:r>
      <w:r>
        <w:rPr/>
        <w:t>apellido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/>
        <w:t>por</w:t>
      </w:r>
      <w:r>
        <w:rPr/>
        <w:t> último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primera</w:t>
      </w:r>
      <w:r>
        <w:rPr>
          <w:spacing w:val="23"/>
        </w:rPr>
        <w:t> </w:t>
      </w:r>
      <w:r>
        <w:rPr/>
        <w:t>letra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nombre,</w:t>
      </w:r>
      <w:r>
        <w:rPr>
          <w:spacing w:val="23"/>
        </w:rPr>
        <w:t> </w:t>
      </w:r>
      <w:r>
        <w:rPr/>
        <w:t>posterior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fecha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nacimiento</w:t>
      </w:r>
      <w:r>
        <w:rPr>
          <w:spacing w:val="24"/>
        </w:rPr>
        <w:t> </w:t>
      </w:r>
      <w:r>
        <w:rPr/>
        <w:t>año/mes/día</w:t>
      </w:r>
      <w:r>
        <w:rPr>
          <w:spacing w:val="23"/>
        </w:rPr>
        <w:t> </w:t>
      </w:r>
      <w:r>
        <w:rPr/>
        <w:t>y</w:t>
      </w:r>
      <w:r>
        <w:rPr>
          <w:w w:val="100"/>
        </w:rPr>
        <w:t> </w:t>
      </w:r>
      <w:r>
        <w:rPr/>
        <w:t>finalmente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homoclave;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cual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su</w:t>
      </w:r>
      <w:r>
        <w:rPr>
          <w:spacing w:val="-16"/>
        </w:rPr>
        <w:t> </w:t>
      </w:r>
      <w:r>
        <w:rPr/>
        <w:t>obtención</w:t>
      </w:r>
      <w:r>
        <w:rPr>
          <w:spacing w:val="-18"/>
        </w:rPr>
        <w:t> </w:t>
      </w:r>
      <w:r>
        <w:rPr/>
        <w:t>es</w:t>
      </w:r>
      <w:r>
        <w:rPr>
          <w:spacing w:val="-18"/>
        </w:rPr>
        <w:t> </w:t>
      </w:r>
      <w:r>
        <w:rPr/>
        <w:t>necesario</w:t>
      </w:r>
      <w:r>
        <w:rPr>
          <w:spacing w:val="-17"/>
        </w:rPr>
        <w:t> </w:t>
      </w:r>
      <w:r>
        <w:rPr/>
        <w:t>acreditar</w:t>
      </w:r>
      <w:r>
        <w:rPr>
          <w:spacing w:val="-17"/>
        </w:rPr>
        <w:t> </w:t>
      </w:r>
      <w:r>
        <w:rPr/>
        <w:t>personalidad,</w:t>
      </w:r>
      <w:r>
        <w:rPr>
          <w:spacing w:val="-1"/>
          <w:w w:val="99"/>
        </w:rPr>
        <w:t> </w:t>
      </w:r>
      <w:r>
        <w:rPr/>
        <w:t>fecha de nacimiento entre otros con documentos</w:t>
      </w:r>
      <w:r>
        <w:rPr>
          <w:spacing w:val="-23"/>
        </w:rPr>
        <w:t> </w:t>
      </w:r>
      <w:r>
        <w:rPr/>
        <w:t>oficiales.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left="97" w:right="101"/>
        <w:jc w:val="center"/>
      </w:pPr>
      <w:r>
        <w:rPr/>
        <w:t>Al</w:t>
      </w:r>
      <w:r>
        <w:rPr>
          <w:spacing w:val="-6"/>
        </w:rPr>
        <w:t> </w:t>
      </w:r>
      <w:r>
        <w:rPr/>
        <w:t>respecto,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1"/>
          <w:w w:val="99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(INAI)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Criterio</w:t>
      </w:r>
      <w:r>
        <w:rPr>
          <w:spacing w:val="-9"/>
        </w:rPr>
        <w:t> </w:t>
      </w:r>
      <w:r>
        <w:rPr/>
        <w:t>19/17,</w:t>
      </w:r>
      <w:r>
        <w:rPr>
          <w:spacing w:val="-10"/>
        </w:rPr>
        <w:t> </w:t>
      </w:r>
      <w:r>
        <w:rPr/>
        <w:t>señala</w:t>
      </w:r>
      <w:r>
        <w:rPr>
          <w:spacing w:val="-10"/>
        </w:rPr>
        <w:t> </w:t>
      </w:r>
      <w:r>
        <w:rPr/>
        <w:t>literalmente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siguiente:</w:t>
      </w:r>
    </w:p>
    <w:p>
      <w:pPr>
        <w:spacing w:line="240" w:lineRule="auto" w:before="0"/>
        <w:ind w:left="667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Federal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Contribuyentes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(RFC)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físicas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RFC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carácter fiscal, única e irrepetible, que permite identificar al titular, su edad y fecha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nacimiento, por lo que es un dato personal de carácter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/>
        <w:ind w:right="102"/>
        <w:jc w:val="both"/>
      </w:pPr>
      <w:r>
        <w:rPr/>
        <w:t>De lo anterior, se desprende que el Registro Federal de Contribuyentes se vincula</w:t>
      </w:r>
      <w:r>
        <w:rPr>
          <w:spacing w:val="44"/>
        </w:rPr>
        <w:t> </w:t>
      </w:r>
      <w:r>
        <w:rPr/>
        <w:t>al</w:t>
      </w:r>
      <w:r>
        <w:rPr>
          <w:w w:val="100"/>
        </w:rPr>
        <w:t> </w:t>
      </w:r>
      <w:r>
        <w:rPr/>
        <w:t>nombre de su titular, permitiendo identificar la edad de la persona, fecha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nacimiento, así como su homoclave, determinando la identificación de dicha</w:t>
      </w:r>
      <w:r>
        <w:rPr>
          <w:spacing w:val="29"/>
        </w:rPr>
        <w:t> </w:t>
      </w:r>
      <w:r>
        <w:rPr/>
        <w:t>persona</w:t>
      </w:r>
      <w:r>
        <w:rPr>
          <w:w w:val="100"/>
        </w:rPr>
        <w:t> </w:t>
      </w:r>
      <w:r>
        <w:rPr/>
        <w:t>para efectos fiscales, por lo que éste constituye un dato personal que concierne a</w:t>
      </w:r>
      <w:r>
        <w:rPr>
          <w:spacing w:val="28"/>
        </w:rPr>
        <w:t> </w:t>
      </w:r>
      <w:r>
        <w:rPr/>
        <w:t>una</w:t>
      </w:r>
      <w:r>
        <w:rPr>
          <w:w w:val="100"/>
        </w:rPr>
        <w:t> </w:t>
      </w:r>
      <w:r>
        <w:rPr/>
        <w:t>persona física identificada e identificable en términos de los artículos 2 fracción II</w:t>
      </w:r>
      <w:r>
        <w:rPr>
          <w:spacing w:val="4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 y 4 fracción XI de la Ley de Protección de Datos Personales en</w:t>
      </w:r>
      <w:r>
        <w:rPr>
          <w:spacing w:val="52"/>
        </w:rPr>
        <w:t> </w:t>
      </w:r>
      <w:r>
        <w:rPr/>
        <w:t>Posesión</w:t>
      </w:r>
      <w:r>
        <w:rPr>
          <w:w w:val="100"/>
        </w:rPr>
        <w:t> </w:t>
      </w:r>
      <w:r>
        <w:rPr/>
        <w:t>de los Sujetos Obligados del Estado de México y</w:t>
      </w:r>
      <w:r>
        <w:rPr>
          <w:spacing w:val="-21"/>
        </w:rPr>
        <w:t> </w:t>
      </w:r>
      <w:r>
        <w:rPr/>
        <w:t>Municipios.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362" w:lineRule="auto" w:before="0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cuanto hace a la </w:t>
      </w:r>
      <w:r>
        <w:rPr>
          <w:rFonts w:ascii="Palatino Linotype" w:hAnsi="Palatino Linotype"/>
          <w:b/>
          <w:sz w:val="24"/>
        </w:rPr>
        <w:t>Clave Única de Registro de Población, </w:t>
      </w:r>
      <w:r>
        <w:rPr>
          <w:rFonts w:ascii="Palatino Linotype" w:hAnsi="Palatino Linotype"/>
          <w:sz w:val="24"/>
        </w:rPr>
        <w:t>constituye un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dato</w:t>
      </w:r>
      <w:r>
        <w:rPr>
          <w:rFonts w:ascii="Palatino Linotype" w:hAnsi="Palatino Linotype"/>
          <w:sz w:val="24"/>
        </w:rPr>
        <w:t> personal,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tiene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finalidad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registrar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cada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personas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integran</w:t>
      </w:r>
    </w:p>
    <w:p>
      <w:pPr>
        <w:spacing w:after="0" w:line="362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6"/>
        <w:jc w:val="both"/>
      </w:pPr>
      <w:r>
        <w:rPr/>
        <w:t>la</w:t>
      </w:r>
      <w:r>
        <w:rPr>
          <w:spacing w:val="-11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país,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permitan</w:t>
      </w:r>
      <w:r>
        <w:rPr>
          <w:spacing w:val="-11"/>
        </w:rPr>
        <w:t> </w:t>
      </w:r>
      <w:r>
        <w:rPr/>
        <w:t>certificar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acreditar</w:t>
      </w:r>
      <w:r>
        <w:rPr>
          <w:spacing w:val="-9"/>
        </w:rPr>
        <w:t> </w:t>
      </w:r>
      <w:r>
        <w:rPr/>
        <w:t>fehacientemente</w:t>
      </w:r>
      <w:r>
        <w:rPr>
          <w:w w:val="100"/>
        </w:rPr>
        <w:t> </w:t>
      </w:r>
      <w:r>
        <w:rPr/>
        <w:t>su identidad, la cual servirá para identificarla de manera</w:t>
      </w:r>
      <w:r>
        <w:rPr>
          <w:spacing w:val="-24"/>
        </w:rPr>
        <w:t> </w:t>
      </w:r>
      <w:r>
        <w:rPr/>
        <w:t>individual.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4"/>
        <w:jc w:val="both"/>
      </w:pPr>
      <w:r>
        <w:rPr/>
        <w:t>Lo anterior, tiene sustento en los artículos 86 y 91 de la Ley General de Población,</w:t>
      </w:r>
      <w:r>
        <w:rPr>
          <w:spacing w:val="51"/>
        </w:rPr>
        <w:t> </w:t>
      </w:r>
      <w:r>
        <w:rPr/>
        <w:t>la</w:t>
      </w:r>
      <w:r>
        <w:rPr>
          <w:w w:val="100"/>
        </w:rPr>
        <w:t> </w:t>
      </w:r>
      <w:r>
        <w:rPr/>
        <w:t>cual señala lo</w:t>
      </w:r>
      <w:r>
        <w:rPr>
          <w:spacing w:val="-9"/>
        </w:rPr>
        <w:t> </w:t>
      </w:r>
      <w:r>
        <w:rPr/>
        <w:t>siguiente:</w:t>
      </w:r>
    </w:p>
    <w:p>
      <w:pPr>
        <w:spacing w:line="240" w:lineRule="auto" w:before="0"/>
        <w:ind w:left="809" w:right="85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 86.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Registro Nacional de Población tiene como finalidad registrar 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cada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integran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país,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permitan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certificar y acreditar fehacientemente su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identidad.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809" w:right="86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91.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 incorporar a una persona en el Registro Nacional de Población, se le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asignará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denominará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Población.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servirá para registrarla e identificarla en forma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individual.”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/>
        <w:ind w:right="101"/>
        <w:jc w:val="both"/>
      </w:pPr>
      <w:r>
        <w:rPr/>
        <w:t>Ahora bien, la Clave Única de Registro de Población, está integrada de 18</w:t>
      </w:r>
      <w:r>
        <w:rPr>
          <w:spacing w:val="14"/>
        </w:rPr>
        <w:t> </w:t>
      </w:r>
      <w:r>
        <w:rPr/>
        <w:t>elementos</w:t>
      </w:r>
      <w:r>
        <w:rPr>
          <w:w w:val="99"/>
        </w:rPr>
        <w:t> </w:t>
      </w:r>
      <w:r>
        <w:rPr/>
        <w:t>representados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letras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números,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generan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datos</w:t>
      </w:r>
      <w:r>
        <w:rPr>
          <w:spacing w:val="-11"/>
        </w:rPr>
        <w:t> </w:t>
      </w:r>
      <w:r>
        <w:rPr/>
        <w:t>contenidos</w:t>
      </w:r>
      <w:r>
        <w:rPr>
          <w:spacing w:val="-11"/>
        </w:rPr>
        <w:t> </w:t>
      </w:r>
      <w:r>
        <w:rPr/>
        <w:t>en</w:t>
      </w:r>
      <w:r>
        <w:rPr/>
        <w:t> un documento probatorio de identidad (acta de nacimiento, carta de naturalización</w:t>
      </w:r>
      <w:r>
        <w:rPr>
          <w:spacing w:val="26"/>
        </w:rPr>
        <w:t> </w:t>
      </w:r>
      <w:r>
        <w:rPr/>
        <w:t>o</w:t>
      </w:r>
      <w:r>
        <w:rPr>
          <w:w w:val="99"/>
        </w:rPr>
        <w:t> </w:t>
      </w:r>
      <w:r>
        <w:rPr/>
        <w:t>documento</w:t>
      </w:r>
      <w:r>
        <w:rPr>
          <w:spacing w:val="31"/>
        </w:rPr>
        <w:t> </w:t>
      </w:r>
      <w:r>
        <w:rPr/>
        <w:t>migratorio),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cual</w:t>
      </w:r>
      <w:r>
        <w:rPr>
          <w:spacing w:val="32"/>
        </w:rPr>
        <w:t> </w:t>
      </w:r>
      <w:r>
        <w:rPr/>
        <w:t>se</w:t>
      </w:r>
      <w:r>
        <w:rPr>
          <w:spacing w:val="33"/>
        </w:rPr>
        <w:t> </w:t>
      </w:r>
      <w:r>
        <w:rPr/>
        <w:t>integra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primera</w:t>
      </w:r>
      <w:r>
        <w:rPr>
          <w:spacing w:val="31"/>
        </w:rPr>
        <w:t> </w:t>
      </w:r>
      <w:r>
        <w:rPr/>
        <w:t>letra</w:t>
      </w:r>
      <w:r>
        <w:rPr>
          <w:spacing w:val="31"/>
        </w:rPr>
        <w:t> </w:t>
      </w:r>
      <w:r>
        <w:rPr/>
        <w:t>del</w:t>
      </w:r>
      <w:r>
        <w:rPr>
          <w:spacing w:val="31"/>
        </w:rPr>
        <w:t> </w:t>
      </w:r>
      <w:r>
        <w:rPr/>
        <w:t>apellido</w:t>
      </w:r>
      <w:r>
        <w:rPr>
          <w:spacing w:val="31"/>
        </w:rPr>
        <w:t> </w:t>
      </w:r>
      <w:r>
        <w:rPr/>
        <w:t>paterno;</w:t>
      </w:r>
      <w:r>
        <w:rPr/>
        <w:t> seguida de la primera letra vocal del primer apellido; seguida de la primera letra</w:t>
      </w:r>
      <w:r>
        <w:rPr>
          <w:spacing w:val="37"/>
        </w:rPr>
        <w:t> </w:t>
      </w:r>
      <w:r>
        <w:rPr/>
        <w:t>del</w:t>
      </w:r>
      <w:r>
        <w:rPr>
          <w:w w:val="100"/>
        </w:rPr>
        <w:t> </w:t>
      </w:r>
      <w:r>
        <w:rPr/>
        <w:t>segundo apellido y por último la primera letra del nombre; fecha de</w:t>
      </w:r>
      <w:r>
        <w:rPr>
          <w:spacing w:val="-6"/>
        </w:rPr>
        <w:t> </w:t>
      </w:r>
      <w:r>
        <w:rPr/>
        <w:t>nacimiento</w:t>
      </w:r>
      <w:r>
        <w:rPr>
          <w:w w:val="99"/>
        </w:rPr>
        <w:t> </w:t>
      </w:r>
      <w:r>
        <w:rPr/>
        <w:t>año/mes/día;</w:t>
      </w:r>
      <w:r>
        <w:rPr>
          <w:spacing w:val="30"/>
        </w:rPr>
        <w:t> </w:t>
      </w:r>
      <w:r>
        <w:rPr/>
        <w:t>sexo;</w:t>
      </w:r>
      <w:r>
        <w:rPr>
          <w:spacing w:val="30"/>
        </w:rPr>
        <w:t> </w:t>
      </w:r>
      <w:r>
        <w:rPr/>
        <w:t>Entidad</w:t>
      </w:r>
      <w:r>
        <w:rPr>
          <w:spacing w:val="32"/>
        </w:rPr>
        <w:t> </w:t>
      </w:r>
      <w:r>
        <w:rPr/>
        <w:t>Federativa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/>
        <w:t>lugar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nacimiento;</w:t>
      </w:r>
      <w:r>
        <w:rPr>
          <w:spacing w:val="30"/>
        </w:rPr>
        <w:t> </w:t>
      </w:r>
      <w:r>
        <w:rPr/>
        <w:t>finalmente</w:t>
      </w:r>
      <w:r>
        <w:rPr>
          <w:spacing w:val="30"/>
        </w:rPr>
        <w:t> </w:t>
      </w:r>
      <w:r>
        <w:rPr/>
        <w:t>un</w:t>
      </w:r>
      <w:r>
        <w:rPr>
          <w:spacing w:val="30"/>
        </w:rPr>
        <w:t> </w:t>
      </w:r>
      <w:r>
        <w:rPr/>
        <w:t>digito</w:t>
      </w:r>
      <w:r>
        <w:rPr>
          <w:w w:val="99"/>
        </w:rPr>
        <w:t> </w:t>
      </w:r>
      <w:r>
        <w:rPr/>
        <w:t>verificador,</w:t>
      </w:r>
      <w:r>
        <w:rPr>
          <w:spacing w:val="34"/>
        </w:rPr>
        <w:t> </w:t>
      </w:r>
      <w:r>
        <w:rPr/>
        <w:t>compuesto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dos</w:t>
      </w:r>
      <w:r>
        <w:rPr>
          <w:spacing w:val="33"/>
        </w:rPr>
        <w:t> </w:t>
      </w:r>
      <w:r>
        <w:rPr/>
        <w:t>elementos,</w:t>
      </w:r>
      <w:r>
        <w:rPr>
          <w:spacing w:val="36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34"/>
        </w:rPr>
        <w:t> </w:t>
      </w:r>
      <w:r>
        <w:rPr/>
        <w:t>evitan</w:t>
      </w:r>
      <w:r>
        <w:rPr>
          <w:spacing w:val="33"/>
        </w:rPr>
        <w:t> </w:t>
      </w:r>
      <w:r>
        <w:rPr/>
        <w:t>duplicaciones</w:t>
      </w:r>
      <w:r>
        <w:rPr>
          <w:spacing w:val="33"/>
        </w:rPr>
        <w:t> </w:t>
      </w:r>
      <w:r>
        <w:rPr/>
        <w:t>en</w:t>
      </w:r>
      <w:r>
        <w:rPr>
          <w:spacing w:val="35"/>
        </w:rPr>
        <w:t> </w:t>
      </w:r>
      <w:r>
        <w:rPr/>
        <w:t>la</w:t>
      </w:r>
      <w:r>
        <w:rPr/>
        <w:t> Clave, identifican el cambio de siglo y garantizan la correcta</w:t>
      </w:r>
      <w:r>
        <w:rPr>
          <w:spacing w:val="-23"/>
        </w:rPr>
        <w:t> </w:t>
      </w:r>
      <w:r>
        <w:rPr/>
        <w:t>integración.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2"/>
        <w:jc w:val="both"/>
      </w:pPr>
      <w:r>
        <w:rPr/>
        <w:t>Al respecto, el Instituto Nacional de Transparencia, Acceso a la Información</w:t>
      </w:r>
      <w:r>
        <w:rPr>
          <w:spacing w:val="31"/>
        </w:rPr>
        <w:t> </w:t>
      </w:r>
      <w:r>
        <w:rPr/>
        <w:t>y</w:t>
      </w:r>
      <w:r>
        <w:rPr>
          <w:w w:val="100"/>
        </w:rPr>
        <w:t> </w:t>
      </w:r>
      <w:r>
        <w:rPr/>
        <w:t>Protección de Datos Personales (INAI) a través del Criterio 18/17, señala</w:t>
      </w:r>
      <w:r>
        <w:rPr>
          <w:spacing w:val="6"/>
        </w:rPr>
        <w:t> </w:t>
      </w:r>
      <w:r>
        <w:rPr/>
        <w:t>literalmente</w:t>
      </w:r>
      <w:r>
        <w:rPr/>
        <w:t> lo</w:t>
      </w:r>
      <w:r>
        <w:rPr>
          <w:spacing w:val="-7"/>
        </w:rPr>
        <w:t> </w:t>
      </w:r>
      <w:r>
        <w:rPr/>
        <w:t>siguiente: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668" w:right="71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Clave Única de Registro de Población (CURP)</w:t>
      </w:r>
      <w:r>
        <w:rPr>
          <w:rFonts w:ascii="Palatino Linotype" w:hAnsi="Palatino Linotype"/>
          <w:i/>
          <w:sz w:val="22"/>
        </w:rPr>
        <w:t>. La Clave Única de Registro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Población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integra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conciernen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particular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titular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8" w:right="71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misma,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son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nombre,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apellidos,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fecha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nacimiento,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lugar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nacimiento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sexo.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Dichos datos, constituyen información que distingue plenamente a una persona física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resto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habitantes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país,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CURP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está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considerada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confidencial.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anterior,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desprende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Clave</w:t>
      </w:r>
      <w:r>
        <w:rPr>
          <w:spacing w:val="-10"/>
        </w:rPr>
        <w:t> </w:t>
      </w:r>
      <w:r>
        <w:rPr/>
        <w:t>Única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Población,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encuentra</w:t>
      </w:r>
      <w:r>
        <w:rPr>
          <w:w w:val="100"/>
        </w:rPr>
        <w:t> </w:t>
      </w:r>
      <w:r>
        <w:rPr/>
        <w:t>vinculada al nombre de la persona, permitiendo identificar la edad, fecha</w:t>
      </w:r>
      <w:r>
        <w:rPr>
          <w:spacing w:val="5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nacimiento,</w:t>
      </w:r>
      <w:r>
        <w:rPr>
          <w:spacing w:val="34"/>
        </w:rPr>
        <w:t> </w:t>
      </w:r>
      <w:r>
        <w:rPr/>
        <w:t>sexo,</w:t>
      </w:r>
      <w:r>
        <w:rPr>
          <w:spacing w:val="34"/>
        </w:rPr>
        <w:t> </w:t>
      </w:r>
      <w:r>
        <w:rPr/>
        <w:t>lugar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nacimiento,</w:t>
      </w:r>
      <w:r>
        <w:rPr>
          <w:spacing w:val="34"/>
        </w:rPr>
        <w:t> </w:t>
      </w:r>
      <w:r>
        <w:rPr/>
        <w:t>así</w:t>
      </w:r>
      <w:r>
        <w:rPr>
          <w:spacing w:val="31"/>
        </w:rPr>
        <w:t> </w:t>
      </w:r>
      <w:r>
        <w:rPr/>
        <w:t>como</w:t>
      </w:r>
      <w:r>
        <w:rPr>
          <w:spacing w:val="35"/>
        </w:rPr>
        <w:t> </w:t>
      </w:r>
      <w:r>
        <w:rPr/>
        <w:t>el</w:t>
      </w:r>
      <w:r>
        <w:rPr>
          <w:spacing w:val="33"/>
        </w:rPr>
        <w:t> </w:t>
      </w:r>
      <w:r>
        <w:rPr/>
        <w:t>código</w:t>
      </w:r>
      <w:r>
        <w:rPr>
          <w:spacing w:val="35"/>
        </w:rPr>
        <w:t> </w:t>
      </w:r>
      <w:r>
        <w:rPr/>
        <w:t>identificador;</w:t>
      </w:r>
      <w:r>
        <w:rPr>
          <w:spacing w:val="34"/>
        </w:rPr>
        <w:t> </w:t>
      </w:r>
      <w:r>
        <w:rPr/>
        <w:t>datos</w:t>
      </w:r>
      <w:r>
        <w:rPr>
          <w:spacing w:val="33"/>
        </w:rPr>
        <w:t> </w:t>
      </w:r>
      <w:r>
        <w:rPr/>
        <w:t>que</w:t>
      </w:r>
      <w:r>
        <w:rPr>
          <w:w w:val="100"/>
        </w:rPr>
        <w:t> </w:t>
      </w:r>
      <w:r>
        <w:rPr/>
        <w:t>únicamente le atañen a un particular, por lo que ésta constituye un dato personal</w:t>
      </w:r>
      <w:r>
        <w:rPr>
          <w:spacing w:val="11"/>
        </w:rPr>
        <w:t> </w:t>
      </w:r>
      <w:r>
        <w:rPr/>
        <w:t>que</w:t>
      </w:r>
      <w:r>
        <w:rPr>
          <w:w w:val="100"/>
        </w:rPr>
        <w:t> </w:t>
      </w:r>
      <w:r>
        <w:rPr/>
        <w:t>concierne a una persona física identificada e identificable en términos de los</w:t>
      </w:r>
      <w:r>
        <w:rPr>
          <w:spacing w:val="16"/>
        </w:rPr>
        <w:t> </w:t>
      </w:r>
      <w:r>
        <w:rPr/>
        <w:t>artículos</w:t>
      </w:r>
      <w:r>
        <w:rPr>
          <w:w w:val="99"/>
        </w:rPr>
        <w:t> </w:t>
      </w:r>
      <w:r>
        <w:rPr/>
        <w:t>2 fracción II de la Ley de Transparencia y Acceso a la Información Pública del</w:t>
      </w:r>
      <w:r>
        <w:rPr>
          <w:spacing w:val="51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y Municipios y 4 fracción XI de la Ley de Protección de Datos</w:t>
      </w:r>
      <w:r>
        <w:rPr>
          <w:spacing w:val="15"/>
        </w:rPr>
        <w:t> </w:t>
      </w:r>
      <w:r>
        <w:rPr/>
        <w:t>Personales</w:t>
      </w:r>
      <w:r>
        <w:rPr>
          <w:w w:val="99"/>
        </w:rPr>
        <w:t> </w:t>
      </w:r>
      <w:r>
        <w:rPr/>
        <w:t>en Posesión de Sujetos Obligados del Estado de México y</w:t>
      </w:r>
      <w:r>
        <w:rPr>
          <w:spacing w:val="-25"/>
        </w:rPr>
        <w:t> </w:t>
      </w:r>
      <w:r>
        <w:rPr/>
        <w:t>Municipios.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-6"/>
        </w:rPr>
        <w:t> </w:t>
      </w:r>
      <w:r>
        <w:rPr/>
        <w:t>cuanto</w:t>
      </w:r>
      <w:r>
        <w:rPr>
          <w:spacing w:val="-6"/>
        </w:rPr>
        <w:t> </w:t>
      </w:r>
      <w:r>
        <w:rPr/>
        <w:t>hace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>
          <w:rFonts w:ascii="Palatino Linotype" w:hAnsi="Palatino Linotype"/>
          <w:b/>
        </w:rPr>
        <w:t>Clave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cualquier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tipo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seguridad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social</w:t>
      </w:r>
      <w:r>
        <w:rPr>
          <w:rFonts w:ascii="Palatino Linotype" w:hAnsi="Palatino Linotype"/>
          <w:b/>
          <w:spacing w:val="-8"/>
        </w:rPr>
        <w:t> </w:t>
      </w:r>
      <w:r>
        <w:rPr/>
        <w:t>(ISSEMYM,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otros),</w:t>
      </w:r>
      <w:r>
        <w:rPr>
          <w:w w:val="100"/>
        </w:rPr>
        <w:t> </w:t>
      </w:r>
      <w:r>
        <w:rPr/>
        <w:t>está integrado por una secuencia de números con los que se identifica a</w:t>
      </w:r>
      <w:r>
        <w:rPr>
          <w:spacing w:val="38"/>
        </w:rPr>
        <w:t> </w:t>
      </w:r>
      <w:r>
        <w:rPr/>
        <w:t>los</w:t>
      </w:r>
      <w:r>
        <w:rPr>
          <w:w w:val="99"/>
        </w:rPr>
        <w:t> </w:t>
      </w:r>
      <w:r>
        <w:rPr/>
        <w:t>trabajadores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cubren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cuotas</w:t>
      </w:r>
      <w:r>
        <w:rPr>
          <w:spacing w:val="-11"/>
        </w:rPr>
        <w:t> </w:t>
      </w:r>
      <w:r>
        <w:rPr/>
        <w:t>respectivas,</w:t>
      </w:r>
      <w:r>
        <w:rPr>
          <w:spacing w:val="-10"/>
        </w:rPr>
        <w:t> </w:t>
      </w:r>
      <w:r>
        <w:rPr/>
        <w:t>asimismo,</w:t>
      </w:r>
      <w:r>
        <w:rPr>
          <w:spacing w:val="-10"/>
        </w:rPr>
        <w:t> </w:t>
      </w:r>
      <w:r>
        <w:rPr/>
        <w:t>lo</w:t>
      </w:r>
      <w:r>
        <w:rPr>
          <w:spacing w:val="-6"/>
        </w:rPr>
        <w:t> </w:t>
      </w:r>
      <w:r>
        <w:rPr/>
        <w:t>identifica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fuente</w:t>
      </w:r>
      <w:r>
        <w:rPr>
          <w:spacing w:val="-9"/>
        </w:rPr>
        <w:t> </w:t>
      </w:r>
      <w:r>
        <w:rPr/>
        <w:t>de</w:t>
      </w:r>
      <w:r>
        <w:rPr/>
        <w:t> trabajo;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lo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/>
        <w:t>una</w:t>
      </w:r>
      <w:r>
        <w:rPr>
          <w:spacing w:val="24"/>
        </w:rPr>
        <w:t> </w:t>
      </w:r>
      <w:r>
        <w:rPr/>
        <w:t>clave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identificación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3"/>
        </w:rPr>
        <w:t> </w:t>
      </w:r>
      <w:r>
        <w:rPr/>
        <w:t>trabajadores,</w:t>
      </w:r>
      <w:r>
        <w:rPr>
          <w:spacing w:val="24"/>
        </w:rPr>
        <w:t> </w:t>
      </w:r>
      <w:r>
        <w:rPr/>
        <w:t>constituye</w:t>
      </w:r>
      <w:r>
        <w:rPr>
          <w:w w:val="100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confidencial,</w:t>
      </w:r>
      <w:r>
        <w:rPr>
          <w:spacing w:val="-8"/>
        </w:rPr>
        <w:t> </w:t>
      </w:r>
      <w:r>
        <w:rPr/>
        <w:t>dato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atañe</w:t>
      </w:r>
      <w:r>
        <w:rPr>
          <w:spacing w:val="-8"/>
        </w:rPr>
        <w:t> </w:t>
      </w:r>
      <w:r>
        <w:rPr/>
        <w:t>al</w:t>
      </w:r>
      <w:r>
        <w:rPr>
          <w:spacing w:val="-11"/>
        </w:rPr>
        <w:t> </w:t>
      </w:r>
      <w:r>
        <w:rPr/>
        <w:t>servidor</w:t>
      </w:r>
      <w:r>
        <w:rPr>
          <w:spacing w:val="-7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/>
        <w:t> constituye un dato personal que concierne a una persona física identificada</w:t>
      </w:r>
      <w:r>
        <w:rPr>
          <w:spacing w:val="5"/>
        </w:rPr>
        <w:t> </w:t>
      </w:r>
      <w:r>
        <w:rPr/>
        <w:t>e</w:t>
      </w:r>
      <w:r>
        <w:rPr/>
        <w:t> identificable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términos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artículos</w:t>
      </w:r>
      <w:r>
        <w:rPr>
          <w:spacing w:val="22"/>
        </w:rPr>
        <w:t> </w:t>
      </w:r>
      <w:r>
        <w:rPr/>
        <w:t>2</w:t>
      </w:r>
      <w:r>
        <w:rPr>
          <w:spacing w:val="23"/>
        </w:rPr>
        <w:t> </w:t>
      </w:r>
      <w:r>
        <w:rPr/>
        <w:t>fracción</w:t>
      </w:r>
      <w:r>
        <w:rPr>
          <w:spacing w:val="22"/>
        </w:rPr>
        <w:t> </w:t>
      </w:r>
      <w:r>
        <w:rPr/>
        <w:t>II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Ley</w:t>
      </w:r>
      <w:r>
        <w:rPr>
          <w:spacing w:val="24"/>
        </w:rPr>
        <w:t> </w:t>
      </w:r>
      <w:r>
        <w:rPr/>
        <w:t>de</w:t>
      </w:r>
      <w:r>
        <w:rPr>
          <w:spacing w:val="18"/>
        </w:rPr>
        <w:t> </w:t>
      </w:r>
      <w:r>
        <w:rPr/>
        <w:t>Transparencia</w:t>
      </w:r>
      <w:r>
        <w:rPr>
          <w:spacing w:val="23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 Municipios y 4 fracción XI</w:t>
      </w:r>
      <w:r>
        <w:rPr>
          <w:spacing w:val="-36"/>
        </w:rPr>
        <w:t> </w:t>
      </w:r>
      <w:r>
        <w:rPr/>
        <w:t>de</w:t>
      </w:r>
      <w:r>
        <w:rPr/>
        <w:t> 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Posesión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y</w:t>
      </w:r>
      <w:r>
        <w:rPr>
          <w:spacing w:val="-9"/>
        </w:rPr>
        <w:t> </w:t>
      </w:r>
      <w:r>
        <w:rPr/>
        <w:t>Municipios.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Respecto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b/>
          <w:sz w:val="24"/>
        </w:rPr>
        <w:t>préstamos</w:t>
      </w:r>
      <w:r>
        <w:rPr>
          <w:rFonts w:ascii="Palatino Linotype" w:hAnsi="Palatino Linotype"/>
          <w:b/>
          <w:spacing w:val="18"/>
          <w:sz w:val="24"/>
        </w:rPr>
        <w:t> </w:t>
      </w:r>
      <w:r>
        <w:rPr>
          <w:rFonts w:ascii="Palatino Linotype" w:hAnsi="Palatino Linotype"/>
          <w:b/>
          <w:sz w:val="24"/>
        </w:rPr>
        <w:t>o</w:t>
      </w:r>
      <w:r>
        <w:rPr>
          <w:rFonts w:ascii="Palatino Linotype" w:hAnsi="Palatino Linotype"/>
          <w:b/>
          <w:spacing w:val="20"/>
          <w:sz w:val="24"/>
        </w:rPr>
        <w:t> </w:t>
      </w:r>
      <w:r>
        <w:rPr>
          <w:rFonts w:ascii="Palatino Linotype" w:hAnsi="Palatino Linotype"/>
          <w:b/>
          <w:sz w:val="24"/>
        </w:rPr>
        <w:t>descuentos</w:t>
      </w:r>
      <w:r>
        <w:rPr>
          <w:rFonts w:ascii="Palatino Linotype" w:hAnsi="Palatino Linotype"/>
          <w:b/>
          <w:spacing w:val="21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b/>
          <w:sz w:val="24"/>
        </w:rPr>
        <w:t>carácter</w:t>
      </w:r>
      <w:r>
        <w:rPr>
          <w:rFonts w:ascii="Palatino Linotype" w:hAnsi="Palatino Linotype"/>
          <w:b/>
          <w:spacing w:val="19"/>
          <w:sz w:val="24"/>
        </w:rPr>
        <w:t> </w:t>
      </w:r>
      <w:r>
        <w:rPr>
          <w:rFonts w:ascii="Palatino Linotype" w:hAnsi="Palatino Linotype"/>
          <w:b/>
          <w:sz w:val="24"/>
        </w:rPr>
        <w:t>personal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éstos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deben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tener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relación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prestación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servicio;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decir,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son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confidenciales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préstamos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o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5"/>
        <w:jc w:val="both"/>
      </w:pPr>
      <w:r>
        <w:rPr/>
        <w:t>descuentos</w:t>
      </w:r>
      <w:r>
        <w:rPr>
          <w:spacing w:val="33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34"/>
        </w:rPr>
        <w:t> </w:t>
      </w:r>
      <w:r>
        <w:rPr/>
        <w:t>le</w:t>
      </w:r>
      <w:r>
        <w:rPr>
          <w:spacing w:val="39"/>
        </w:rPr>
        <w:t> </w:t>
      </w:r>
      <w:r>
        <w:rPr/>
        <w:t>hagan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persona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/>
        <w:t>los</w:t>
      </w:r>
      <w:r>
        <w:rPr>
          <w:spacing w:val="33"/>
        </w:rPr>
        <w:t> </w:t>
      </w:r>
      <w:r>
        <w:rPr/>
        <w:t>que</w:t>
      </w:r>
      <w:r>
        <w:rPr>
          <w:spacing w:val="36"/>
        </w:rPr>
        <w:t> </w:t>
      </w:r>
      <w:r>
        <w:rPr/>
        <w:t>no</w:t>
      </w:r>
      <w:r>
        <w:rPr>
          <w:spacing w:val="35"/>
        </w:rPr>
        <w:t> </w:t>
      </w:r>
      <w:r>
        <w:rPr/>
        <w:t>se</w:t>
      </w:r>
      <w:r>
        <w:rPr>
          <w:spacing w:val="36"/>
        </w:rPr>
        <w:t> </w:t>
      </w:r>
      <w:r>
        <w:rPr/>
        <w:t>involucren</w:t>
      </w:r>
      <w:r>
        <w:rPr>
          <w:spacing w:val="33"/>
        </w:rPr>
        <w:t> </w:t>
      </w:r>
      <w:r>
        <w:rPr/>
        <w:t>instituciones</w:t>
      </w:r>
      <w:r>
        <w:rPr>
          <w:w w:val="99"/>
        </w:rPr>
        <w:t> </w:t>
      </w:r>
      <w:r>
        <w:rPr/>
        <w:t>públicas,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virtud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no</w:t>
      </w:r>
      <w:r>
        <w:rPr>
          <w:spacing w:val="15"/>
        </w:rPr>
        <w:t> </w:t>
      </w:r>
      <w:r>
        <w:rPr/>
        <w:t>favorecer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transparencia</w:t>
      </w:r>
      <w:r>
        <w:rPr>
          <w:spacing w:val="14"/>
        </w:rPr>
        <w:t> </w:t>
      </w:r>
      <w:r>
        <w:rPr/>
        <w:t>y</w:t>
      </w:r>
      <w:r>
        <w:rPr>
          <w:spacing w:val="15"/>
        </w:rPr>
        <w:t> </w:t>
      </w:r>
      <w:r>
        <w:rPr/>
        <w:t>rendición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cuentas,</w:t>
      </w:r>
      <w:r>
        <w:rPr>
          <w:spacing w:val="17"/>
        </w:rPr>
        <w:t> </w:t>
      </w:r>
      <w:r>
        <w:rPr/>
        <w:t>sino,</w:t>
      </w:r>
      <w:r>
        <w:rPr>
          <w:w w:val="99"/>
        </w:rPr>
        <w:t> </w:t>
      </w:r>
      <w:r>
        <w:rPr/>
        <w:t>por</w:t>
      </w:r>
      <w:r>
        <w:rPr>
          <w:spacing w:val="48"/>
        </w:rPr>
        <w:t> </w:t>
      </w:r>
      <w:r>
        <w:rPr/>
        <w:t>el</w:t>
      </w:r>
      <w:r>
        <w:rPr>
          <w:spacing w:val="47"/>
        </w:rPr>
        <w:t> </w:t>
      </w:r>
      <w:r>
        <w:rPr/>
        <w:t>contrario</w:t>
      </w:r>
      <w:r>
        <w:rPr>
          <w:spacing w:val="48"/>
        </w:rPr>
        <w:t> </w:t>
      </w:r>
      <w:r>
        <w:rPr/>
        <w:t>con</w:t>
      </w:r>
      <w:r>
        <w:rPr>
          <w:spacing w:val="46"/>
        </w:rPr>
        <w:t> </w:t>
      </w:r>
      <w:r>
        <w:rPr/>
        <w:t>ello</w:t>
      </w:r>
      <w:r>
        <w:rPr>
          <w:spacing w:val="48"/>
        </w:rPr>
        <w:t> </w:t>
      </w:r>
      <w:r>
        <w:rPr/>
        <w:t>se</w:t>
      </w:r>
      <w:r>
        <w:rPr>
          <w:spacing w:val="47"/>
        </w:rPr>
        <w:t> </w:t>
      </w:r>
      <w:r>
        <w:rPr/>
        <w:t>violentaría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protección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información</w:t>
      </w:r>
      <w:r>
        <w:rPr>
          <w:spacing w:val="46"/>
        </w:rPr>
        <w:t> </w:t>
      </w:r>
      <w:r>
        <w:rPr/>
        <w:t>confidencial,</w:t>
      </w:r>
      <w:r>
        <w:rPr>
          <w:w w:val="100"/>
        </w:rPr>
        <w:t> </w:t>
      </w:r>
      <w:r>
        <w:rPr/>
        <w:t>porque incide en la intimidad de un individuo</w:t>
      </w:r>
      <w:r>
        <w:rPr>
          <w:spacing w:val="-24"/>
        </w:rPr>
        <w:t> </w:t>
      </w:r>
      <w:r>
        <w:rPr/>
        <w:t>identificado.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5"/>
        <w:jc w:val="both"/>
      </w:pPr>
      <w:r>
        <w:rPr/>
        <w:t>Por su parte, el artículo 84 de la Ley del Trabajo de los Servidores Públicos del</w:t>
      </w:r>
      <w:r>
        <w:rPr>
          <w:spacing w:val="-15"/>
        </w:rPr>
        <w:t> </w:t>
      </w:r>
      <w:r>
        <w:rPr/>
        <w:t>Estado</w:t>
      </w:r>
      <w:r>
        <w:rPr>
          <w:spacing w:val="-1"/>
          <w:w w:val="99"/>
        </w:rPr>
        <w:t> </w:t>
      </w:r>
      <w:r>
        <w:rPr/>
        <w:t>y Municipios,</w:t>
      </w:r>
      <w:r>
        <w:rPr>
          <w:spacing w:val="-9"/>
        </w:rPr>
        <w:t> </w:t>
      </w:r>
      <w:r>
        <w:rPr/>
        <w:t>señala: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667" w:right="71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ARTICULO 84. </w:t>
      </w:r>
      <w:r>
        <w:rPr>
          <w:rFonts w:ascii="Palatino Linotype" w:hAnsi="Palatino Linotype"/>
          <w:i/>
          <w:sz w:val="22"/>
        </w:rPr>
        <w:t>Sólo podrán hacerse retenciones, descuentos o deducciones al sueldo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servidores públicos por concepto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4"/>
        </w:numPr>
        <w:tabs>
          <w:tab w:pos="853" w:val="left" w:leader="none"/>
        </w:tabs>
        <w:spacing w:line="240" w:lineRule="auto" w:before="0" w:after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Gravámenes fiscales relacionados con el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sueldo;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975" w:val="left" w:leader="none"/>
        </w:tabs>
        <w:spacing w:line="240" w:lineRule="auto" w:before="1" w:after="0"/>
        <w:ind w:left="667" w:right="71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Deudas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contraídas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instituciones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públicas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dependencias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concepto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anticipos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sueldo,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pagos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hechos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exceso,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errores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pérdidas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debidamente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comprobados;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1000" w:val="left" w:leader="none"/>
        </w:tabs>
        <w:spacing w:line="240" w:lineRule="auto" w:before="1" w:after="0"/>
        <w:ind w:left="999" w:right="0" w:hanging="33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Cuotas</w:t>
      </w:r>
      <w:r>
        <w:rPr>
          <w:rFonts w:ascii="Palatino Linotype"/>
          <w:i/>
          <w:spacing w:val="-1"/>
          <w:sz w:val="22"/>
        </w:rPr>
        <w:t> </w:t>
      </w:r>
      <w:r>
        <w:rPr>
          <w:rFonts w:ascii="Palatino Linotype"/>
          <w:i/>
          <w:sz w:val="22"/>
        </w:rPr>
        <w:t>sindicales;</w:t>
      </w:r>
      <w:r>
        <w:rPr>
          <w:rFonts w:asci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0" w:lineRule="auto" w:before="1" w:after="0"/>
        <w:ind w:left="668" w:right="71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Cuotas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aportación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fondos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constitución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cooperativas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cajas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ahorro,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siempre que el servidor público hubiese manifestado previamente, de manera expresa,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conformidad;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1" w:after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Descuentos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ordenados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Seguridad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Social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México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Municipios,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motivo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cuotas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contraídas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éste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1000" w:val="left" w:leader="none"/>
        </w:tabs>
        <w:spacing w:line="240" w:lineRule="auto" w:before="1" w:after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Obligaciones a cargo del servidor público con las que haya consentido, derivadas de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adquisición o del uso de habitaciones consideradas como de interés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social;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1072" w:val="left" w:leader="none"/>
        </w:tabs>
        <w:spacing w:line="240" w:lineRule="auto" w:before="1" w:after="0"/>
        <w:ind w:left="1071" w:right="0" w:hanging="40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Faltas de puntualidad o de asistencia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injustificadas;</w:t>
      </w:r>
      <w:r>
        <w:rPr>
          <w:rFonts w:asci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1146" w:val="left" w:leader="none"/>
        </w:tabs>
        <w:spacing w:line="296" w:lineRule="exact" w:before="1" w:after="0"/>
        <w:ind w:left="1145" w:right="0" w:hanging="47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Pensiones alimenticias ordenadas por la autoridad judicial;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o</w:t>
      </w:r>
      <w:r>
        <w:rPr>
          <w:rFonts w:asci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1043" w:val="left" w:leader="none"/>
        </w:tabs>
        <w:spacing w:line="240" w:lineRule="auto" w:before="0" w:after="0"/>
        <w:ind w:left="668" w:right="71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Cualquier otro convenido con instituciones de servicios y aceptado por el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servidor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monto total de las retenciones, descuentos o deducciones no podrá exceder del 30%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remuneración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total,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excepto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casos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refieren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fracciones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IV,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V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VI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artículo,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podrán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hasta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50%,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salvo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casos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demuestre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crédito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concedió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base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ingresos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familiares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hacer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posible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constitucional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vivienda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digna,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refieran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establecido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fracción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VIII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artículo, en que se ajustará a lo determinado por la autoridad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judicial.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Derivado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lo</w:t>
      </w:r>
      <w:r>
        <w:rPr>
          <w:spacing w:val="39"/>
        </w:rPr>
        <w:t> </w:t>
      </w:r>
      <w:r>
        <w:rPr/>
        <w:t>anterior,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7"/>
        </w:rPr>
        <w:t> </w:t>
      </w:r>
      <w:r>
        <w:rPr/>
        <w:t>establece</w:t>
      </w:r>
      <w:r>
        <w:rPr>
          <w:spacing w:val="39"/>
        </w:rPr>
        <w:t> </w:t>
      </w:r>
      <w:r>
        <w:rPr/>
        <w:t>claramente</w:t>
      </w:r>
      <w:r>
        <w:rPr>
          <w:spacing w:val="39"/>
        </w:rPr>
        <w:t> </w:t>
      </w:r>
      <w:r>
        <w:rPr/>
        <w:t>cuáles</w:t>
      </w:r>
      <w:r>
        <w:rPr>
          <w:spacing w:val="37"/>
        </w:rPr>
        <w:t> </w:t>
      </w:r>
      <w:r>
        <w:rPr/>
        <w:t>son</w:t>
      </w:r>
      <w:r>
        <w:rPr>
          <w:spacing w:val="38"/>
        </w:rPr>
        <w:t> </w:t>
      </w:r>
      <w:r>
        <w:rPr/>
        <w:t>esos</w:t>
      </w:r>
      <w:r>
        <w:rPr>
          <w:spacing w:val="37"/>
        </w:rPr>
        <w:t> </w:t>
      </w:r>
      <w:r>
        <w:rPr/>
        <w:t>descuentos</w:t>
      </w:r>
      <w:r>
        <w:rPr>
          <w:spacing w:val="37"/>
        </w:rPr>
        <w:t> </w:t>
      </w:r>
      <w:r>
        <w:rPr/>
        <w:t>o</w:t>
      </w:r>
      <w:r>
        <w:rPr>
          <w:w w:val="99"/>
        </w:rPr>
        <w:t> </w:t>
      </w:r>
      <w:r>
        <w:rPr/>
        <w:t>gravámenes</w:t>
      </w:r>
      <w:r>
        <w:rPr>
          <w:spacing w:val="42"/>
        </w:rPr>
        <w:t> </w:t>
      </w:r>
      <w:r>
        <w:rPr/>
        <w:t>que</w:t>
      </w:r>
      <w:r>
        <w:rPr>
          <w:spacing w:val="43"/>
        </w:rPr>
        <w:t> </w:t>
      </w:r>
      <w:r>
        <w:rPr/>
        <w:t>directamente</w:t>
      </w:r>
      <w:r>
        <w:rPr>
          <w:spacing w:val="43"/>
        </w:rPr>
        <w:t> </w:t>
      </w:r>
      <w:r>
        <w:rPr/>
        <w:t>se</w:t>
      </w:r>
      <w:r>
        <w:rPr>
          <w:spacing w:val="43"/>
        </w:rPr>
        <w:t> </w:t>
      </w:r>
      <w:r>
        <w:rPr/>
        <w:t>relacionan</w:t>
      </w:r>
      <w:r>
        <w:rPr>
          <w:spacing w:val="45"/>
        </w:rPr>
        <w:t> </w:t>
      </w:r>
      <w:r>
        <w:rPr/>
        <w:t>con</w:t>
      </w:r>
      <w:r>
        <w:rPr>
          <w:spacing w:val="43"/>
        </w:rPr>
        <w:t> </w:t>
      </w:r>
      <w:r>
        <w:rPr/>
        <w:t>las</w:t>
      </w:r>
      <w:r>
        <w:rPr>
          <w:spacing w:val="45"/>
        </w:rPr>
        <w:t> </w:t>
      </w:r>
      <w:r>
        <w:rPr/>
        <w:t>obligaciones</w:t>
      </w:r>
      <w:r>
        <w:rPr>
          <w:spacing w:val="46"/>
        </w:rPr>
        <w:t> </w:t>
      </w:r>
      <w:r>
        <w:rPr/>
        <w:t>adquiridas</w:t>
      </w:r>
      <w:r>
        <w:rPr>
          <w:spacing w:val="42"/>
        </w:rPr>
        <w:t> </w:t>
      </w:r>
      <w:r>
        <w:rPr/>
        <w:t>como</w:t>
      </w:r>
      <w:r>
        <w:rPr>
          <w:w w:val="99"/>
        </w:rPr>
        <w:t> </w:t>
      </w:r>
      <w:r>
        <w:rPr/>
        <w:t>servidores</w:t>
      </w:r>
      <w:r>
        <w:rPr>
          <w:spacing w:val="23"/>
        </w:rPr>
        <w:t> </w:t>
      </w:r>
      <w:r>
        <w:rPr/>
        <w:t>públicos</w:t>
      </w:r>
      <w:r>
        <w:rPr>
          <w:spacing w:val="23"/>
        </w:rPr>
        <w:t> </w:t>
      </w:r>
      <w:r>
        <w:rPr/>
        <w:t>y</w:t>
      </w:r>
      <w:r>
        <w:rPr>
          <w:spacing w:val="27"/>
        </w:rPr>
        <w:t> </w:t>
      </w:r>
      <w:r>
        <w:rPr/>
        <w:t>aquéllos</w:t>
      </w:r>
      <w:r>
        <w:rPr>
          <w:spacing w:val="23"/>
        </w:rPr>
        <w:t> </w:t>
      </w:r>
      <w:r>
        <w:rPr/>
        <w:t>que</w:t>
      </w:r>
      <w:r>
        <w:rPr>
          <w:spacing w:val="27"/>
        </w:rPr>
        <w:t> </w:t>
      </w:r>
      <w:r>
        <w:rPr/>
        <w:t>únicamente</w:t>
      </w:r>
      <w:r>
        <w:rPr>
          <w:spacing w:val="24"/>
        </w:rPr>
        <w:t> </w:t>
      </w:r>
      <w:r>
        <w:rPr/>
        <w:t>inciden</w:t>
      </w:r>
      <w:r>
        <w:rPr>
          <w:spacing w:val="26"/>
        </w:rPr>
        <w:t> </w:t>
      </w:r>
      <w:r>
        <w:rPr/>
        <w:t>en</w:t>
      </w:r>
      <w:r>
        <w:rPr>
          <w:spacing w:val="23"/>
        </w:rPr>
        <w:t> </w:t>
      </w:r>
      <w:r>
        <w:rPr/>
        <w:t>su</w:t>
      </w:r>
      <w:r>
        <w:rPr>
          <w:spacing w:val="23"/>
        </w:rPr>
        <w:t> </w:t>
      </w:r>
      <w:r>
        <w:rPr/>
        <w:t>vida</w:t>
      </w:r>
      <w:r>
        <w:rPr>
          <w:spacing w:val="26"/>
        </w:rPr>
        <w:t> </w:t>
      </w:r>
      <w:r>
        <w:rPr/>
        <w:t>privada.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este</w:t>
      </w:r>
      <w:r>
        <w:rPr/>
        <w:t> modo, descuentos por pensiones alimenticias o créditos adquiridos con</w:t>
      </w:r>
      <w:r>
        <w:rPr>
          <w:spacing w:val="24"/>
        </w:rPr>
        <w:t> </w:t>
      </w:r>
      <w:r>
        <w:rPr/>
        <w:t>instituciones</w:t>
      </w:r>
      <w:r>
        <w:rPr>
          <w:w w:val="99"/>
        </w:rPr>
        <w:t> </w:t>
      </w:r>
      <w:r>
        <w:rPr/>
        <w:t>privadas o públicas pero que fueron contraídas en forma individual, son</w:t>
      </w:r>
      <w:r>
        <w:rPr>
          <w:spacing w:val="12"/>
        </w:rPr>
        <w:t> </w:t>
      </w:r>
      <w:r>
        <w:rPr/>
        <w:t>información</w:t>
      </w:r>
      <w:r>
        <w:rPr>
          <w:w w:val="100"/>
        </w:rPr>
        <w:t> </w:t>
      </w:r>
      <w:r>
        <w:rPr/>
        <w:t>que debe clasificarse como</w:t>
      </w:r>
      <w:r>
        <w:rPr>
          <w:spacing w:val="-16"/>
        </w:rPr>
        <w:t> </w:t>
      </w:r>
      <w:r>
        <w:rPr/>
        <w:t>confidencial.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ese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sentido,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Cadenas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Originales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Sellos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Digitales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forman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parte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certificado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sello digital, los cuales son documentos electrónicos, mismos que de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conformidad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 el artículo 17-G y 29 del Código Fiscal de la Federación le permiten a la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z w:val="24"/>
        </w:rPr>
        <w:t>autoridad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hacendaria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federal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garantizar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vinculación</w:t>
      </w:r>
      <w:r>
        <w:rPr>
          <w:rFonts w:ascii="Palatino Linotype" w:hAnsi="Palatino Linotype"/>
          <w:b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entre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identidad</w:t>
      </w:r>
      <w:r>
        <w:rPr>
          <w:rFonts w:ascii="Palatino Linotype" w:hAnsi="Palatino Linotype"/>
          <w:b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un</w:t>
      </w:r>
      <w:r>
        <w:rPr>
          <w:rFonts w:ascii="Palatino Linotype" w:hAnsi="Palatino Linotype"/>
          <w:b/>
          <w:spacing w:val="50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49"/>
          <w:sz w:val="24"/>
        </w:rPr>
        <w:t> </w:t>
      </w:r>
      <w:r>
        <w:rPr>
          <w:rFonts w:ascii="Palatino Linotype" w:hAnsi="Palatino Linotype"/>
          <w:b/>
          <w:sz w:val="24"/>
        </w:rPr>
        <w:t>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entidad</w:t>
      </w:r>
      <w:r>
        <w:rPr>
          <w:rFonts w:ascii="Palatino Linotype" w:hAnsi="Palatino Linotype"/>
          <w:b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clave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pública,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hace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identificable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persona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entidad,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además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que dichos certificados tienen como finalidad o propósito específico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firmar</w:t>
      </w:r>
      <w:r>
        <w:rPr>
          <w:rFonts w:ascii="Palatino Linotype" w:hAnsi="Palatino Linotype"/>
          <w:sz w:val="24"/>
        </w:rPr>
        <w:t> digitalmente las facturas electrónicas </w:t>
      </w:r>
      <w:r>
        <w:rPr>
          <w:rFonts w:ascii="Palatino Linotype" w:hAnsi="Palatino Linotype"/>
          <w:b/>
          <w:sz w:val="24"/>
        </w:rPr>
        <w:t>para acreditar la autoría de los</w:t>
      </w:r>
      <w:r>
        <w:rPr>
          <w:rFonts w:ascii="Palatino Linotype" w:hAnsi="Palatino Linotype"/>
          <w:b/>
          <w:spacing w:val="44"/>
          <w:sz w:val="24"/>
        </w:rPr>
        <w:t> </w:t>
      </w:r>
      <w:r>
        <w:rPr>
          <w:rFonts w:ascii="Palatino Linotype" w:hAnsi="Palatino Linotype"/>
          <w:b/>
          <w:sz w:val="24"/>
        </w:rPr>
        <w:t>comprobantes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fiscales</w:t>
      </w:r>
      <w:r>
        <w:rPr>
          <w:rFonts w:ascii="Palatino Linotype" w:hAnsi="Palatino Linotype"/>
          <w:b/>
          <w:spacing w:val="21"/>
          <w:sz w:val="24"/>
        </w:rPr>
        <w:t> </w:t>
      </w:r>
      <w:r>
        <w:rPr>
          <w:rFonts w:ascii="Palatino Linotype" w:hAnsi="Palatino Linotype"/>
          <w:b/>
          <w:sz w:val="24"/>
        </w:rPr>
        <w:t>digitales</w:t>
      </w:r>
      <w:r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ese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tenor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transcriben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artículos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señalados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antelación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para mejor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ilustración: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17-G.-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certificados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emita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Servicio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Administración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Tributaria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 considerados válidos deberán contener los datos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siguientes: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tabs>
          <w:tab w:pos="1524" w:val="left" w:leader="none"/>
        </w:tabs>
        <w:spacing w:before="0"/>
        <w:ind w:left="1524" w:right="719" w:hanging="85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I.</w:t>
        <w:tab/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mención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expiden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tales.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Tratándose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certificados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sellos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digitales, se deberán especificar las limitantes que tengan para su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uso.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8" w:right="71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29. </w:t>
      </w:r>
      <w:r>
        <w:rPr>
          <w:rFonts w:ascii="Palatino Linotype" w:hAnsi="Palatino Linotype"/>
          <w:i/>
          <w:sz w:val="22"/>
        </w:rPr>
        <w:t>Cuando las leyes fiscales establezcan la obligación de expedir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comprobantes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fiscales por los actos o actividades que realicen, por los ingresos que se perciban o por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retenciones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contribuciones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efectúen,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contribuyentes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emitirlos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mediante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digitales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través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página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Internet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Servicio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Tributaria.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adquieran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bienes,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disfruten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uso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goce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temporal,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reciban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8" w:right="72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servicios o aquéllas a las que les hubieren retenido contribuciones deberán solicitar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comprobante fiscal digital por Internet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respectivo.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7" w:right="72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contribuyentes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refiere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párrafo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anterior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cumplir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7"/>
        </w:numPr>
        <w:tabs>
          <w:tab w:pos="1518" w:val="left" w:leader="none"/>
        </w:tabs>
        <w:spacing w:line="296" w:lineRule="exact" w:before="0" w:after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pos="1518" w:val="left" w:leader="none"/>
        </w:tabs>
        <w:spacing w:line="240" w:lineRule="auto" w:before="0" w:after="0"/>
        <w:ind w:left="668" w:right="71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Tramitar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ante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Servicio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Tributaria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certificado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uso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los sellos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digitales.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7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contribuyentes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optar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uso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más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certificados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sellos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digitales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 utilizarán exclusivamente para la expedición de los comprobantes fiscales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mediante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digitales. El sello digital permitirá acreditar la autoría de los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comprobantes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fiscales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digitales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Internet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expidan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físicas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morales,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queda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 a la regulación aplicable al uso de la firma electrónica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avanzada.”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89"/>
        <w:ind w:right="102"/>
        <w:jc w:val="both"/>
      </w:pPr>
      <w:r>
        <w:rPr/>
        <w:t>Por</w:t>
      </w:r>
      <w:r>
        <w:rPr>
          <w:spacing w:val="18"/>
        </w:rPr>
        <w:t> </w:t>
      </w:r>
      <w:r>
        <w:rPr/>
        <w:t>lo</w:t>
      </w:r>
      <w:r>
        <w:rPr>
          <w:spacing w:val="15"/>
        </w:rPr>
        <w:t> </w:t>
      </w:r>
      <w:r>
        <w:rPr/>
        <w:t>que</w:t>
      </w:r>
      <w:r>
        <w:rPr>
          <w:spacing w:val="17"/>
        </w:rPr>
        <w:t> </w:t>
      </w:r>
      <w:r>
        <w:rPr/>
        <w:t>hace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>
          <w:rFonts w:ascii="Palatino Linotype" w:hAnsi="Palatino Linotype"/>
          <w:b/>
        </w:rPr>
        <w:t>Códigos</w:t>
      </w:r>
      <w:r>
        <w:rPr>
          <w:rFonts w:ascii="Palatino Linotype" w:hAnsi="Palatino Linotype"/>
          <w:b/>
          <w:spacing w:val="16"/>
        </w:rPr>
        <w:t> </w:t>
      </w:r>
      <w:r>
        <w:rPr>
          <w:rFonts w:ascii="Palatino Linotype" w:hAnsi="Palatino Linotype"/>
          <w:b/>
        </w:rPr>
        <w:t>Bidimensionales</w:t>
      </w:r>
      <w:r>
        <w:rPr>
          <w:rFonts w:ascii="Palatino Linotype" w:hAnsi="Palatino Linotype"/>
          <w:b/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los</w:t>
      </w:r>
      <w:r>
        <w:rPr>
          <w:spacing w:val="16"/>
        </w:rPr>
        <w:t> </w:t>
      </w:r>
      <w:r>
        <w:rPr/>
        <w:t>denominados</w:t>
      </w:r>
      <w:r>
        <w:rPr>
          <w:spacing w:val="16"/>
        </w:rPr>
        <w:t> </w:t>
      </w:r>
      <w:r>
        <w:rPr>
          <w:rFonts w:ascii="Palatino Linotype" w:hAnsi="Palatino Linotype"/>
          <w:b/>
        </w:rPr>
        <w:t>Códigos</w:t>
      </w:r>
      <w:r>
        <w:rPr>
          <w:rFonts w:ascii="Palatino Linotype" w:hAnsi="Palatino Linotype"/>
          <w:b/>
          <w:spacing w:val="16"/>
        </w:rPr>
        <w:t> </w:t>
      </w:r>
      <w:r>
        <w:rPr>
          <w:rFonts w:ascii="Palatino Linotype" w:hAnsi="Palatino Linotype"/>
          <w:b/>
        </w:rPr>
        <w:t>QR</w:t>
      </w:r>
      <w:r>
        <w:rPr/>
        <w:t>,</w:t>
      </w:r>
      <w:r>
        <w:rPr>
          <w:spacing w:val="17"/>
        </w:rPr>
        <w:t> </w:t>
      </w:r>
      <w:r>
        <w:rPr/>
        <w:t>se</w:t>
      </w:r>
      <w:r>
        <w:rPr/>
        <w:t> trata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barras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dos</w:t>
      </w:r>
      <w:r>
        <w:rPr>
          <w:spacing w:val="30"/>
        </w:rPr>
        <w:t> </w:t>
      </w:r>
      <w:r>
        <w:rPr/>
        <w:t>dimensiones</w:t>
      </w:r>
      <w:r>
        <w:rPr>
          <w:spacing w:val="33"/>
        </w:rPr>
        <w:t> </w:t>
      </w:r>
      <w:r>
        <w:rPr/>
        <w:t>que</w:t>
      </w:r>
      <w:r>
        <w:rPr>
          <w:spacing w:val="34"/>
        </w:rPr>
        <w:t> </w:t>
      </w:r>
      <w:r>
        <w:rPr/>
        <w:t>al</w:t>
      </w:r>
      <w:r>
        <w:rPr>
          <w:spacing w:val="36"/>
        </w:rPr>
        <w:t> </w:t>
      </w:r>
      <w:r>
        <w:rPr/>
        <w:t>igual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los</w:t>
      </w:r>
      <w:r>
        <w:rPr>
          <w:spacing w:val="33"/>
        </w:rPr>
        <w:t> </w:t>
      </w:r>
      <w:r>
        <w:rPr/>
        <w:t>códigos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barras</w:t>
      </w:r>
      <w:r>
        <w:rPr>
          <w:spacing w:val="33"/>
        </w:rPr>
        <w:t> </w:t>
      </w:r>
      <w:r>
        <w:rPr/>
        <w:t>o</w:t>
      </w:r>
      <w:r>
        <w:rPr>
          <w:spacing w:val="35"/>
        </w:rPr>
        <w:t> </w:t>
      </w:r>
      <w:r>
        <w:rPr/>
        <w:t>códigos</w:t>
      </w:r>
      <w:r>
        <w:rPr>
          <w:w w:val="99"/>
        </w:rPr>
        <w:t> </w:t>
      </w:r>
      <w:r>
        <w:rPr/>
        <w:t>unidimensionales, son utilizados para almacenar diversos tipos datos de</w:t>
      </w:r>
      <w:r>
        <w:rPr>
          <w:spacing w:val="19"/>
        </w:rPr>
        <w:t> </w:t>
      </w:r>
      <w:r>
        <w:rPr/>
        <w:t>manera</w:t>
      </w:r>
      <w:r>
        <w:rPr>
          <w:w w:val="100"/>
        </w:rPr>
        <w:t> </w:t>
      </w:r>
      <w:r>
        <w:rPr/>
        <w:t>codificada,</w:t>
      </w:r>
      <w:r>
        <w:rPr>
          <w:spacing w:val="36"/>
        </w:rPr>
        <w:t> </w:t>
      </w:r>
      <w:r>
        <w:rPr/>
        <w:t>los</w:t>
      </w:r>
      <w:r>
        <w:rPr>
          <w:spacing w:val="37"/>
        </w:rPr>
        <w:t> </w:t>
      </w:r>
      <w:r>
        <w:rPr/>
        <w:t>cuales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través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lectores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pueden</w:t>
      </w:r>
      <w:r>
        <w:rPr>
          <w:spacing w:val="38"/>
        </w:rPr>
        <w:t> </w:t>
      </w:r>
      <w:r>
        <w:rPr/>
        <w:t>ser</w:t>
      </w:r>
      <w:r>
        <w:rPr>
          <w:spacing w:val="37"/>
        </w:rPr>
        <w:t> </w:t>
      </w:r>
      <w:r>
        <w:rPr/>
        <w:t>obtenidos</w:t>
      </w:r>
      <w:r>
        <w:rPr>
          <w:spacing w:val="35"/>
        </w:rPr>
        <w:t> </w:t>
      </w:r>
      <w:r>
        <w:rPr/>
        <w:t>por</w:t>
      </w:r>
      <w:r>
        <w:rPr>
          <w:spacing w:val="37"/>
        </w:rPr>
        <w:t> </w:t>
      </w:r>
      <w:r>
        <w:rPr/>
        <w:t>cualquier</w:t>
      </w:r>
      <w:r>
        <w:rPr>
          <w:w w:val="100"/>
        </w:rPr>
        <w:t> </w:t>
      </w:r>
      <w:r>
        <w:rPr/>
        <w:t>persona,</w:t>
      </w:r>
      <w:r>
        <w:rPr>
          <w:spacing w:val="50"/>
        </w:rPr>
        <w:t> </w:t>
      </w:r>
      <w:r>
        <w:rPr/>
        <w:t>teniendo</w:t>
      </w:r>
      <w:r>
        <w:rPr>
          <w:spacing w:val="51"/>
        </w:rPr>
        <w:t> </w:t>
      </w:r>
      <w:r>
        <w:rPr/>
        <w:t>acceso</w:t>
      </w:r>
      <w:r>
        <w:rPr>
          <w:spacing w:val="51"/>
        </w:rPr>
        <w:t> </w:t>
      </w:r>
      <w:r>
        <w:rPr/>
        <w:t>a</w:t>
      </w:r>
      <w:r>
        <w:rPr>
          <w:spacing w:val="50"/>
        </w:rPr>
        <w:t> </w:t>
      </w:r>
      <w:r>
        <w:rPr/>
        <w:t>dichos</w:t>
      </w:r>
      <w:r>
        <w:rPr>
          <w:spacing w:val="49"/>
        </w:rPr>
        <w:t> </w:t>
      </w:r>
      <w:r>
        <w:rPr/>
        <w:t>datos</w:t>
      </w:r>
      <w:r>
        <w:rPr>
          <w:spacing w:val="49"/>
        </w:rPr>
        <w:t> </w:t>
      </w:r>
      <w:r>
        <w:rPr/>
        <w:t>almacenados,</w:t>
      </w:r>
      <w:r>
        <w:rPr>
          <w:spacing w:val="50"/>
        </w:rPr>
        <w:t> </w:t>
      </w:r>
      <w:r>
        <w:rPr/>
        <w:t>mismos</w:t>
      </w:r>
      <w:r>
        <w:rPr>
          <w:spacing w:val="49"/>
        </w:rPr>
        <w:t> </w:t>
      </w:r>
      <w:r>
        <w:rPr/>
        <w:t>que</w:t>
      </w:r>
      <w:r>
        <w:rPr>
          <w:spacing w:val="51"/>
        </w:rPr>
        <w:t> </w:t>
      </w:r>
      <w:r>
        <w:rPr/>
        <w:t>al</w:t>
      </w:r>
      <w:r>
        <w:rPr>
          <w:spacing w:val="50"/>
        </w:rPr>
        <w:t> </w:t>
      </w:r>
      <w:r>
        <w:rPr/>
        <w:t>tratarse</w:t>
      </w:r>
      <w:r>
        <w:rPr>
          <w:spacing w:val="51"/>
        </w:rPr>
        <w:t> </w:t>
      </w:r>
      <w:r>
        <w:rPr/>
        <w:t>de</w:t>
      </w:r>
      <w:r>
        <w:rPr/>
        <w:t> recibos</w:t>
      </w:r>
      <w:r>
        <w:rPr>
          <w:spacing w:val="45"/>
        </w:rPr>
        <w:t> </w:t>
      </w:r>
      <w:r>
        <w:rPr/>
        <w:t>de</w:t>
      </w:r>
      <w:r>
        <w:rPr>
          <w:spacing w:val="48"/>
        </w:rPr>
        <w:t> </w:t>
      </w:r>
      <w:r>
        <w:rPr/>
        <w:t>nómina,</w:t>
      </w:r>
      <w:r>
        <w:rPr>
          <w:spacing w:val="46"/>
        </w:rPr>
        <w:t> </w:t>
      </w:r>
      <w:r>
        <w:rPr/>
        <w:t>generalmente,</w:t>
      </w:r>
      <w:r>
        <w:rPr>
          <w:spacing w:val="46"/>
        </w:rPr>
        <w:t> </w:t>
      </w:r>
      <w:r>
        <w:rPr/>
        <w:t>corresponde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datos</w:t>
      </w:r>
      <w:r>
        <w:rPr>
          <w:spacing w:val="45"/>
        </w:rPr>
        <w:t> </w:t>
      </w:r>
      <w:r>
        <w:rPr/>
        <w:t>personales</w:t>
      </w:r>
      <w:r>
        <w:rPr>
          <w:spacing w:val="45"/>
        </w:rPr>
        <w:t> </w:t>
      </w:r>
      <w:r>
        <w:rPr/>
        <w:t>como</w:t>
      </w:r>
      <w:r>
        <w:rPr>
          <w:spacing w:val="47"/>
        </w:rPr>
        <w:t> </w:t>
      </w:r>
      <w:r>
        <w:rPr/>
        <w:t>lo</w:t>
      </w:r>
      <w:r>
        <w:rPr>
          <w:spacing w:val="47"/>
        </w:rPr>
        <w:t> </w:t>
      </w:r>
      <w:r>
        <w:rPr/>
        <w:t>son</w:t>
      </w:r>
      <w:r>
        <w:rPr>
          <w:spacing w:val="45"/>
        </w:rPr>
        <w:t> </w:t>
      </w:r>
      <w:r>
        <w:rPr/>
        <w:t>el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Registro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Federal</w:t>
      </w:r>
      <w:r>
        <w:rPr>
          <w:rFonts w:ascii="Palatino Linotype" w:hAnsi="Palatino Linotype"/>
          <w:b/>
          <w:spacing w:val="-13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Contribuyentes</w:t>
      </w:r>
      <w:r>
        <w:rPr>
          <w:rFonts w:ascii="Palatino Linotype" w:hAnsi="Palatino Linotype"/>
          <w:b/>
          <w:spacing w:val="-13"/>
        </w:rPr>
        <w:t> </w:t>
      </w:r>
      <w:r>
        <w:rPr/>
        <w:t>(RFC)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>
          <w:rFonts w:ascii="Palatino Linotype" w:hAnsi="Palatino Linotype"/>
          <w:b/>
        </w:rPr>
        <w:t>Clave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Única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Registro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Población</w:t>
      </w:r>
      <w:r>
        <w:rPr>
          <w:rFonts w:ascii="Palatino Linotype" w:hAnsi="Palatino Linotype"/>
          <w:b/>
          <w:w w:val="99"/>
        </w:rPr>
        <w:t> </w:t>
      </w:r>
      <w:r>
        <w:rPr/>
        <w:t>(CURP), por lo cual, deberán ser</w:t>
      </w:r>
      <w:r>
        <w:rPr>
          <w:spacing w:val="-13"/>
        </w:rPr>
        <w:t> </w:t>
      </w:r>
      <w:r>
        <w:rPr/>
        <w:t>protegidos.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30"/>
        </w:rPr>
        <w:t> </w:t>
      </w:r>
      <w:r>
        <w:rPr/>
        <w:t>ende,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31"/>
        </w:rPr>
        <w:t> </w:t>
      </w:r>
      <w:r>
        <w:rPr/>
        <w:t>presente</w:t>
      </w:r>
      <w:r>
        <w:rPr>
          <w:spacing w:val="29"/>
        </w:rPr>
        <w:t> </w:t>
      </w:r>
      <w:r>
        <w:rPr/>
        <w:t>caso</w:t>
      </w:r>
      <w:r>
        <w:rPr>
          <w:spacing w:val="30"/>
        </w:rPr>
        <w:t> </w:t>
      </w:r>
      <w:r>
        <w:rPr/>
        <w:t>el</w:t>
      </w:r>
      <w:r>
        <w:rPr>
          <w:spacing w:val="31"/>
        </w:rPr>
        <w:t> </w:t>
      </w:r>
      <w:r>
        <w:rPr/>
        <w:t>Sujeto</w:t>
      </w:r>
      <w:r>
        <w:rPr>
          <w:spacing w:val="30"/>
        </w:rPr>
        <w:t> </w:t>
      </w:r>
      <w:r>
        <w:rPr/>
        <w:t>Obligado</w:t>
      </w:r>
      <w:r>
        <w:rPr>
          <w:spacing w:val="30"/>
        </w:rPr>
        <w:t> </w:t>
      </w:r>
      <w:r>
        <w:rPr/>
        <w:t>debe</w:t>
      </w:r>
      <w:r>
        <w:rPr>
          <w:spacing w:val="31"/>
        </w:rPr>
        <w:t> </w:t>
      </w:r>
      <w:r>
        <w:rPr/>
        <w:t>atender</w:t>
      </w:r>
      <w:r>
        <w:rPr>
          <w:spacing w:val="30"/>
        </w:rPr>
        <w:t> </w:t>
      </w:r>
      <w:r>
        <w:rPr/>
        <w:t>las</w:t>
      </w:r>
      <w:r>
        <w:rPr>
          <w:spacing w:val="28"/>
        </w:rPr>
        <w:t> </w:t>
      </w:r>
      <w:r>
        <w:rPr/>
        <w:t>disposiciones</w:t>
      </w:r>
      <w:r>
        <w:rPr>
          <w:spacing w:val="30"/>
        </w:rPr>
        <w:t> </w:t>
      </w:r>
      <w:r>
        <w:rPr/>
        <w:t>en</w:t>
      </w:r>
      <w:r>
        <w:rPr/>
        <w:t> materia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datos,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fin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salvaguardar</w:t>
      </w:r>
      <w:r>
        <w:rPr>
          <w:spacing w:val="-16"/>
        </w:rPr>
        <w:t> </w:t>
      </w:r>
      <w:r>
        <w:rPr/>
        <w:t>los</w:t>
      </w:r>
      <w:r>
        <w:rPr>
          <w:spacing w:val="-18"/>
        </w:rPr>
        <w:t> </w:t>
      </w:r>
      <w:r>
        <w:rPr/>
        <w:t>datos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particulares</w:t>
      </w:r>
      <w:r>
        <w:rPr>
          <w:spacing w:val="-18"/>
        </w:rPr>
        <w:t> </w:t>
      </w:r>
      <w:r>
        <w:rPr/>
        <w:t>testando</w:t>
      </w:r>
      <w:r>
        <w:rPr>
          <w:w w:val="99"/>
        </w:rPr>
        <w:t> </w:t>
      </w:r>
      <w:r>
        <w:rPr/>
        <w:t>estos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emitir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debido</w:t>
      </w:r>
      <w:r>
        <w:rPr>
          <w:spacing w:val="-1"/>
        </w:rPr>
        <w:t> </w:t>
      </w:r>
      <w:r>
        <w:rPr/>
        <w:t>Acuerdo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sustente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versión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genere,</w:t>
      </w:r>
      <w:r>
        <w:rPr>
          <w:spacing w:val="-7"/>
        </w:rPr>
        <w:t> </w:t>
      </w:r>
      <w:r>
        <w:rPr/>
        <w:t>ya</w:t>
      </w:r>
      <w:r>
        <w:rPr>
          <w:spacing w:val="-5"/>
        </w:rPr>
        <w:t> </w:t>
      </w:r>
      <w:r>
        <w:rPr/>
        <w:t>que</w:t>
      </w:r>
      <w:r>
        <w:rPr/>
        <w:t> la clasificación de la información no se da por el simple mandato de la Ley, sino</w:t>
      </w:r>
      <w:r>
        <w:rPr>
          <w:spacing w:val="28"/>
        </w:rPr>
        <w:t> </w:t>
      </w:r>
      <w:r>
        <w:rPr/>
        <w:t>que</w:t>
      </w:r>
      <w:r>
        <w:rPr>
          <w:w w:val="100"/>
        </w:rPr>
        <w:t> </w:t>
      </w:r>
      <w:r>
        <w:rPr/>
        <w:t>es necesario que el Sujeto Obligado cuando clasifique un documento, ya sea en todo</w:t>
      </w:r>
      <w:r>
        <w:rPr>
          <w:spacing w:val="-40"/>
        </w:rPr>
        <w:t> </w:t>
      </w:r>
      <w:r>
        <w:rPr/>
        <w:t>o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en parte, debe atender lo dispuesto por la Ley de la materia, siendo que</w:t>
      </w:r>
      <w:r>
        <w:rPr>
          <w:spacing w:val="50"/>
        </w:rPr>
        <w:t> </w:t>
      </w:r>
      <w:r>
        <w:rPr/>
        <w:t>dicha</w:t>
      </w:r>
      <w:r>
        <w:rPr/>
        <w:t> clasificación</w:t>
      </w:r>
      <w:r>
        <w:rPr>
          <w:spacing w:val="-9"/>
        </w:rPr>
        <w:t> </w:t>
      </w:r>
      <w:r>
        <w:rPr/>
        <w:t>es</w:t>
      </w:r>
      <w:r>
        <w:rPr>
          <w:spacing w:val="-7"/>
        </w:rPr>
        <w:t> </w:t>
      </w:r>
      <w:r>
        <w:rPr/>
        <w:t>un</w:t>
      </w:r>
      <w:r>
        <w:rPr>
          <w:spacing w:val="-9"/>
        </w:rPr>
        <w:t> </w:t>
      </w:r>
      <w:r>
        <w:rPr/>
        <w:t>trabajo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conjunto</w:t>
      </w:r>
      <w:r>
        <w:rPr>
          <w:spacing w:val="-7"/>
        </w:rPr>
        <w:t> </w:t>
      </w:r>
      <w:r>
        <w:rPr/>
        <w:t>tanto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Habilitados,</w:t>
      </w:r>
      <w:r>
        <w:rPr>
          <w:spacing w:val="-8"/>
        </w:rPr>
        <w:t> </w:t>
      </w:r>
      <w:r>
        <w:rPr/>
        <w:t>de</w:t>
      </w:r>
      <w:r>
        <w:rPr/>
        <w:t> las</w:t>
      </w:r>
      <w:r>
        <w:rPr>
          <w:spacing w:val="20"/>
        </w:rPr>
        <w:t> </w:t>
      </w:r>
      <w:r>
        <w:rPr/>
        <w:t>Unidades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Transparencia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Comité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Transparencia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Sujeto</w:t>
      </w:r>
      <w:r>
        <w:rPr>
          <w:spacing w:val="22"/>
        </w:rPr>
        <w:t> </w:t>
      </w:r>
      <w:r>
        <w:rPr/>
        <w:t>Obligado,</w:t>
      </w:r>
      <w:r>
        <w:rPr/>
        <w:t> teniendo el deber los primeros, de presentar ante la Unidad de Transparencia</w:t>
      </w:r>
      <w:r>
        <w:rPr>
          <w:spacing w:val="54"/>
        </w:rPr>
        <w:t> </w:t>
      </w:r>
      <w:r>
        <w:rPr/>
        <w:t>la</w:t>
      </w:r>
      <w:r>
        <w:rPr>
          <w:w w:val="100"/>
        </w:rPr>
        <w:t> </w:t>
      </w:r>
      <w:r>
        <w:rPr/>
        <w:t>propuesta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clasificación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7"/>
        </w:rPr>
        <w:t> </w:t>
      </w:r>
      <w:r>
        <w:rPr/>
        <w:t>información,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luego</w:t>
      </w:r>
      <w:r>
        <w:rPr>
          <w:spacing w:val="15"/>
        </w:rPr>
        <w:t> </w:t>
      </w:r>
      <w:r>
        <w:rPr/>
        <w:t>ésta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ante</w:t>
      </w:r>
      <w:r>
        <w:rPr>
          <w:spacing w:val="15"/>
        </w:rPr>
        <w:t> </w:t>
      </w:r>
      <w:r>
        <w:rPr/>
        <w:t>el</w:t>
      </w:r>
      <w:r>
        <w:rPr/>
        <w:t> Comité de Transparencia de así resultar procedente el proyecto de clasificación de</w:t>
      </w:r>
      <w:r>
        <w:rPr>
          <w:spacing w:val="24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y finalmente sea éste último quien apruebe, modifique o revoque</w:t>
      </w:r>
      <w:r>
        <w:rPr>
          <w:spacing w:val="6"/>
        </w:rPr>
        <w:t> </w:t>
      </w:r>
      <w:r>
        <w:rPr/>
        <w:t>la</w:t>
      </w:r>
      <w:r>
        <w:rPr>
          <w:w w:val="100"/>
        </w:rPr>
        <w:t> </w:t>
      </w:r>
      <w:r>
        <w:rPr/>
        <w:t>clasificación de la información</w:t>
      </w:r>
      <w:r>
        <w:rPr>
          <w:spacing w:val="-16"/>
        </w:rPr>
        <w:t> </w:t>
      </w:r>
      <w:r>
        <w:rPr/>
        <w:t>solicitada.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 es que el Sujeto Obligado deberá cumplir con todos y cada uno de los</w:t>
      </w:r>
      <w:r>
        <w:rPr>
          <w:spacing w:val="49"/>
        </w:rPr>
        <w:t> </w:t>
      </w:r>
      <w:r>
        <w:rPr/>
        <w:t>requisitos</w:t>
      </w:r>
      <w:r>
        <w:rPr>
          <w:w w:val="99"/>
        </w:rPr>
        <w:t> </w:t>
      </w:r>
      <w:r>
        <w:rPr/>
        <w:t>señalados en la Ley de Protección de Datos Personales en Posesión de</w:t>
      </w:r>
      <w:r>
        <w:rPr>
          <w:spacing w:val="14"/>
        </w:rPr>
        <w:t> </w:t>
      </w:r>
      <w:r>
        <w:rPr/>
        <w:t>Sujetos</w:t>
      </w:r>
      <w:r>
        <w:rPr>
          <w:w w:val="99"/>
        </w:rPr>
        <w:t> </w:t>
      </w:r>
      <w:r>
        <w:rPr/>
        <w:t>Obligados del Estado de México y Municipios, en la Ley de Transparencia y Acceso</w:t>
      </w:r>
      <w:r>
        <w:rPr>
          <w:spacing w:val="7"/>
        </w:rPr>
        <w:t> </w:t>
      </w:r>
      <w:r>
        <w:rPr/>
        <w:t>a</w:t>
      </w:r>
      <w:r>
        <w:rPr/>
        <w:t> 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Municipios,</w:t>
      </w:r>
      <w:r>
        <w:rPr>
          <w:spacing w:val="24"/>
        </w:rPr>
        <w:t> </w:t>
      </w:r>
      <w:r>
        <w:rPr/>
        <w:t>y</w:t>
      </w:r>
      <w:r>
        <w:rPr>
          <w:spacing w:val="27"/>
        </w:rPr>
        <w:t> </w:t>
      </w:r>
      <w:r>
        <w:rPr/>
        <w:t>con</w:t>
      </w:r>
      <w:r>
        <w:rPr>
          <w:spacing w:val="26"/>
        </w:rPr>
        <w:t> </w:t>
      </w:r>
      <w:r>
        <w:rPr/>
        <w:t>los</w:t>
      </w:r>
      <w:r>
        <w:rPr>
          <w:spacing w:val="23"/>
        </w:rPr>
        <w:t> </w:t>
      </w:r>
      <w:r>
        <w:rPr/>
        <w:t>Lineamientos</w:t>
      </w:r>
      <w:r>
        <w:rPr>
          <w:w w:val="99"/>
        </w:rPr>
        <w:t> </w:t>
      </w:r>
      <w:r>
        <w:rPr/>
        <w:t>Generales en Materia de Clasificación y Desclasificación de la información, así</w:t>
      </w:r>
      <w:r>
        <w:rPr>
          <w:spacing w:val="10"/>
        </w:rPr>
        <w:t> </w:t>
      </w:r>
      <w:r>
        <w:rPr/>
        <w:t>como</w:t>
      </w:r>
      <w:r>
        <w:rPr>
          <w:w w:val="99"/>
        </w:rPr>
        <w:t> </w:t>
      </w:r>
      <w:r>
        <w:rPr/>
        <w:t>para la elaboración de Versiones Públicas; máxime que de conformidad con</w:t>
      </w:r>
      <w:r>
        <w:rPr>
          <w:spacing w:val="51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establecido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las</w:t>
      </w:r>
      <w:r>
        <w:rPr>
          <w:spacing w:val="36"/>
        </w:rPr>
        <w:t> </w:t>
      </w:r>
      <w:r>
        <w:rPr/>
        <w:t>Leyes</w:t>
      </w:r>
      <w:r>
        <w:rPr>
          <w:spacing w:val="36"/>
        </w:rPr>
        <w:t> </w:t>
      </w:r>
      <w:r>
        <w:rPr/>
        <w:t>y</w:t>
      </w:r>
      <w:r>
        <w:rPr>
          <w:spacing w:val="38"/>
        </w:rPr>
        <w:t> </w:t>
      </w:r>
      <w:r>
        <w:rPr/>
        <w:t>Lineamientos</w:t>
      </w:r>
      <w:r>
        <w:rPr>
          <w:spacing w:val="36"/>
        </w:rPr>
        <w:t> </w:t>
      </w:r>
      <w:r>
        <w:rPr/>
        <w:t>citados,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fundar</w:t>
      </w:r>
      <w:r>
        <w:rPr>
          <w:spacing w:val="39"/>
        </w:rPr>
        <w:t> </w:t>
      </w:r>
      <w:r>
        <w:rPr/>
        <w:t>la</w:t>
      </w:r>
      <w:r>
        <w:rPr>
          <w:spacing w:val="35"/>
        </w:rPr>
        <w:t> </w:t>
      </w:r>
      <w:r>
        <w:rPr/>
        <w:t>clasificación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se debe señalar el artículo, fracción, inciso, párrafo o numeral de la</w:t>
      </w:r>
      <w:r>
        <w:rPr>
          <w:spacing w:val="59"/>
        </w:rPr>
        <w:t> </w:t>
      </w:r>
      <w:r>
        <w:rPr/>
        <w:t>Ley</w:t>
      </w:r>
      <w:r>
        <w:rPr>
          <w:w w:val="100"/>
        </w:rPr>
        <w:t> </w:t>
      </w:r>
      <w:r>
        <w:rPr/>
        <w:t>que expresamente le otorga el carácter de</w:t>
      </w:r>
      <w:r>
        <w:rPr>
          <w:spacing w:val="-20"/>
        </w:rPr>
        <w:t> </w:t>
      </w:r>
      <w:r>
        <w:rPr/>
        <w:t>confidencial.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2"/>
        <w:jc w:val="both"/>
      </w:pPr>
      <w:r>
        <w:rPr/>
        <w:t>Ello,</w:t>
      </w:r>
      <w:r>
        <w:rPr>
          <w:spacing w:val="-7"/>
        </w:rPr>
        <w:t> </w:t>
      </w:r>
      <w:r>
        <w:rPr/>
        <w:t>sin</w:t>
      </w:r>
      <w:r>
        <w:rPr>
          <w:spacing w:val="-8"/>
        </w:rPr>
        <w:t> </w:t>
      </w:r>
      <w:r>
        <w:rPr/>
        <w:t>pasar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alto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clasificación</w:t>
      </w:r>
      <w:r>
        <w:rPr>
          <w:spacing w:val="-8"/>
        </w:rPr>
        <w:t> </w:t>
      </w:r>
      <w:r>
        <w:rPr/>
        <w:t>respectiva</w:t>
      </w:r>
      <w:r>
        <w:rPr>
          <w:spacing w:val="-7"/>
        </w:rPr>
        <w:t> </w:t>
      </w:r>
      <w:r>
        <w:rPr/>
        <w:t>tiene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cumplirse</w:t>
      </w:r>
      <w:r>
        <w:rPr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las</w:t>
      </w:r>
      <w:r>
        <w:rPr>
          <w:w w:val="99"/>
        </w:rPr>
        <w:t> </w:t>
      </w:r>
      <w:r>
        <w:rPr/>
        <w:t>formalidades impuestas por la ley; es decir, mediante Acuerdo debidamente</w:t>
      </w:r>
      <w:r>
        <w:rPr>
          <w:spacing w:val="-21"/>
        </w:rPr>
        <w:t> </w:t>
      </w:r>
      <w:r>
        <w:rPr/>
        <w:t>fundado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4"/>
        </w:rPr>
        <w:t> </w:t>
      </w:r>
      <w:r>
        <w:rPr/>
        <w:t>motivado,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numerales</w:t>
      </w:r>
      <w:r>
        <w:rPr>
          <w:spacing w:val="-5"/>
        </w:rPr>
        <w:t> </w:t>
      </w:r>
      <w:r>
        <w:rPr/>
        <w:t>49</w:t>
      </w:r>
      <w:r>
        <w:rPr>
          <w:spacing w:val="-2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VIII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132</w:t>
      </w:r>
      <w:r>
        <w:rPr>
          <w:spacing w:val="-5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I,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III</w:t>
      </w:r>
      <w:r>
        <w:rPr>
          <w:spacing w:val="-4"/>
        </w:rPr>
        <w:t> </w:t>
      </w:r>
      <w:r>
        <w:rPr>
          <w:spacing w:val="-3"/>
        </w:rPr>
        <w:t>de</w:t>
      </w:r>
      <w:r>
        <w:rPr>
          <w:spacing w:val="-3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 en vigor, así como los numerales Segundo, fracción XVIII, y del Cuarto</w:t>
      </w:r>
      <w:r>
        <w:rPr>
          <w:spacing w:val="20"/>
        </w:rPr>
        <w:t> </w:t>
      </w:r>
      <w:r>
        <w:rPr/>
        <w:t>al</w:t>
      </w:r>
      <w:r>
        <w:rPr/>
        <w:t> Décimo   Primero   de   los  Lineamientos  Generales  en  materia  de  Clasificación  </w:t>
      </w:r>
      <w:r>
        <w:rPr>
          <w:spacing w:val="52"/>
        </w:rPr>
        <w:t> </w:t>
      </w:r>
      <w:r>
        <w:rPr/>
        <w:t>y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0"/>
        <w:jc w:val="left"/>
      </w:pPr>
      <w:r>
        <w:rPr/>
        <w:t>Desclasificación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Información,</w:t>
      </w:r>
      <w:r>
        <w:rPr>
          <w:spacing w:val="-12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elaboración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Versiones</w:t>
      </w:r>
      <w:r>
        <w:rPr>
          <w:spacing w:val="-13"/>
        </w:rPr>
        <w:t> </w:t>
      </w:r>
      <w:r>
        <w:rPr/>
        <w:t>Públicas,</w:t>
      </w:r>
      <w:r>
        <w:rPr/>
        <w:t> que literalmente</w:t>
      </w:r>
      <w:r>
        <w:rPr>
          <w:spacing w:val="-9"/>
        </w:rPr>
        <w:t> </w:t>
      </w:r>
      <w:r>
        <w:rPr/>
        <w:t>expresan: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before="0"/>
        <w:ind w:left="66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“Artículo 49.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Los Comités de Transparencia tendrán las siguientes</w:t>
      </w:r>
      <w:r>
        <w:rPr>
          <w:rFonts w:ascii="Times New Roman" w:hAnsi="Times New Roman" w:cs="Times New Roman" w:eastAsia="Times New Roman"/>
          <w:i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atribuciones: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66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VIII. </w:t>
      </w:r>
      <w:r>
        <w:rPr>
          <w:rFonts w:ascii="Times New Roman" w:hAnsi="Times New Roman"/>
          <w:i/>
          <w:sz w:val="22"/>
        </w:rPr>
        <w:t>Aprobar, modificar o revocar la clasificación de la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información;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66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Artículo 132. </w:t>
      </w:r>
      <w:r>
        <w:rPr>
          <w:rFonts w:ascii="Times New Roman" w:hAnsi="Times New Roman"/>
          <w:i/>
          <w:sz w:val="22"/>
        </w:rPr>
        <w:t>La clasificación de la información se llevará a cabo en el momento en</w:t>
      </w:r>
      <w:r>
        <w:rPr>
          <w:rFonts w:ascii="Times New Roman" w:hAnsi="Times New Roman"/>
          <w:i/>
          <w:spacing w:val="-21"/>
          <w:sz w:val="22"/>
        </w:rPr>
        <w:t> </w:t>
      </w:r>
      <w:r>
        <w:rPr>
          <w:rFonts w:ascii="Times New Roman" w:hAnsi="Times New Roman"/>
          <w:i/>
          <w:sz w:val="22"/>
        </w:rPr>
        <w:t>que: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ListParagraph"/>
        <w:numPr>
          <w:ilvl w:val="0"/>
          <w:numId w:val="8"/>
        </w:numPr>
        <w:tabs>
          <w:tab w:pos="865" w:val="left" w:leader="none"/>
        </w:tabs>
        <w:spacing w:line="240" w:lineRule="auto" w:before="0" w:after="0"/>
        <w:ind w:left="864" w:right="0" w:hanging="19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reciba una solicitud de acceso a la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información;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0"/>
          <w:numId w:val="8"/>
        </w:numPr>
        <w:tabs>
          <w:tab w:pos="952" w:val="left" w:leader="none"/>
        </w:tabs>
        <w:spacing w:line="252" w:lineRule="exact" w:before="1" w:after="0"/>
        <w:ind w:left="951" w:right="0" w:hanging="28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determine mediante resolución de autoridad competente;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sz w:val="22"/>
        </w:rPr>
      </w:r>
    </w:p>
    <w:p>
      <w:pPr>
        <w:spacing w:before="0"/>
        <w:ind w:left="66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z w:val="22"/>
          <w:szCs w:val="22"/>
        </w:rPr>
        <w:t>III. Se generen versiones públicas para dar cumplimiento a las obligaciones</w:t>
      </w:r>
      <w:r>
        <w:rPr>
          <w:rFonts w:ascii="Times New Roman" w:hAnsi="Times New Roman" w:cs="Times New Roman" w:eastAsia="Times New Roman"/>
          <w:i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transparencia previstas en esta</w:t>
      </w:r>
      <w:r>
        <w:rPr>
          <w:rFonts w:ascii="Times New Roman" w:hAnsi="Times New Roman" w:cs="Times New Roman" w:eastAsia="Times New Roman"/>
          <w:i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Ley.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spacing w:before="0"/>
        <w:ind w:left="66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“Segundo.-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Para efectos de los presentes Lineamientos Generales, se entenderá</w:t>
      </w:r>
      <w:r>
        <w:rPr>
          <w:rFonts w:ascii="Times New Roman" w:hAnsi="Times New Roman" w:cs="Times New Roman" w:eastAsia="Times New Roman"/>
          <w:i/>
          <w:spacing w:val="-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por: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before="0"/>
        <w:ind w:left="66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XVIII.</w:t>
      </w:r>
      <w:r>
        <w:rPr>
          <w:rFonts w:ascii="Times New Roman" w:hAnsi="Times New Roman"/>
          <w:b/>
          <w:i/>
          <w:spacing w:val="-6"/>
          <w:sz w:val="22"/>
        </w:rPr>
        <w:t> </w:t>
      </w:r>
      <w:r>
        <w:rPr>
          <w:rFonts w:ascii="Times New Roman" w:hAnsi="Times New Roman"/>
          <w:b/>
          <w:i/>
          <w:sz w:val="22"/>
        </w:rPr>
        <w:t>Versión</w:t>
      </w:r>
      <w:r>
        <w:rPr>
          <w:rFonts w:ascii="Times New Roman" w:hAnsi="Times New Roman"/>
          <w:b/>
          <w:i/>
          <w:spacing w:val="-9"/>
          <w:sz w:val="22"/>
        </w:rPr>
        <w:t> </w:t>
      </w:r>
      <w:r>
        <w:rPr>
          <w:rFonts w:ascii="Times New Roman" w:hAnsi="Times New Roman"/>
          <w:b/>
          <w:i/>
          <w:sz w:val="22"/>
        </w:rPr>
        <w:t>pública:</w:t>
      </w:r>
      <w:r>
        <w:rPr>
          <w:rFonts w:ascii="Times New Roman" w:hAnsi="Times New Roman"/>
          <w:b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documento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partir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del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otorga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acceso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información,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testan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partes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secciones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clasificadas,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indicando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contenido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éstas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manera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genérica,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fundando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y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motivando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2"/>
        </w:rPr>
        <w:t>reserva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confidencialidad,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2"/>
        </w:rPr>
        <w:t>través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resolución que para tal efecto emita el Comité de</w:t>
      </w:r>
      <w:r>
        <w:rPr>
          <w:rFonts w:ascii="Times New Roman" w:hAnsi="Times New Roman"/>
          <w:i/>
          <w:spacing w:val="-17"/>
          <w:sz w:val="22"/>
        </w:rPr>
        <w:t> </w:t>
      </w:r>
      <w:r>
        <w:rPr>
          <w:rFonts w:ascii="Times New Roman" w:hAnsi="Times New Roman"/>
          <w:i/>
          <w:sz w:val="22"/>
        </w:rPr>
        <w:t>Transparencia.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before="0"/>
        <w:ind w:left="66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Cuarto. </w:t>
      </w:r>
      <w:r>
        <w:rPr>
          <w:rFonts w:ascii="Times New Roman" w:hAnsi="Times New Roman"/>
          <w:i/>
          <w:sz w:val="22"/>
        </w:rPr>
        <w:t>Para clasificar la información como reservada o confidencial, de manera total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parcial, el titular del área del sujeto obligado deberá atender lo dispuesto por el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Título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Sexto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General,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relación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con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disposiciones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contenidas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presentes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lineamientos,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así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z w:val="22"/>
        </w:rPr>
        <w:t>como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aquellas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disposiciones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legales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aplicables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materia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ámbito de sus respectivas competencias, en tanto estas últimas no contravengan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dispuesto en la Ley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General.</w:t>
      </w:r>
      <w:r>
        <w:rPr>
          <w:rFonts w:ascii="Times New Roman" w:hAnsi="Times New Roman"/>
          <w:sz w:val="22"/>
        </w:rPr>
      </w:r>
    </w:p>
    <w:p>
      <w:pPr>
        <w:spacing w:before="1"/>
        <w:ind w:left="667" w:right="71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Sujetos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Obligados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deberán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aplicar,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manera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estricta,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excepciones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al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derecho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acceso a la información y sólo podrán invocarlas cuando acrediten su</w:t>
      </w:r>
      <w:r>
        <w:rPr>
          <w:rFonts w:ascii="Times New Roman" w:hAnsi="Times New Roman"/>
          <w:i/>
          <w:spacing w:val="-18"/>
          <w:sz w:val="22"/>
        </w:rPr>
        <w:t> </w:t>
      </w:r>
      <w:r>
        <w:rPr>
          <w:rFonts w:ascii="Times New Roman" w:hAnsi="Times New Roman"/>
          <w:i/>
          <w:sz w:val="22"/>
        </w:rPr>
        <w:t>procedencia.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667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Quinto. </w:t>
      </w:r>
      <w:r>
        <w:rPr>
          <w:rFonts w:ascii="Times New Roman" w:hAnsi="Times New Roman"/>
          <w:i/>
          <w:sz w:val="22"/>
        </w:rPr>
        <w:t>La carga de la prueba para justificar toda negativa de acceso a la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información,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actualizarse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cualquiera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supuestos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clasificación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previstos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General,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Federal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i/>
          <w:sz w:val="22"/>
        </w:rPr>
        <w:t>y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leyes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estatales,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corresponderá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Sujetos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Obligados,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deberán fundar y motivar debidamente la clasificación de la información ante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solicitud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acceso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al</w:t>
      </w:r>
      <w:r>
        <w:rPr>
          <w:rFonts w:ascii="Times New Roman" w:hAnsi="Times New Roman"/>
          <w:i/>
          <w:spacing w:val="29"/>
          <w:sz w:val="22"/>
        </w:rPr>
        <w:t> </w:t>
      </w:r>
      <w:r>
        <w:rPr>
          <w:rFonts w:ascii="Times New Roman" w:hAnsi="Times New Roman"/>
          <w:i/>
          <w:sz w:val="22"/>
        </w:rPr>
        <w:t>momento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generen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versiones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públicas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para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dar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cumplimiento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z w:val="22"/>
        </w:rPr>
        <w:t>obligaciones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transparencia,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observando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dispuesto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General y las demás disposiciones aplicables en la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materia.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667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Sexto.</w:t>
      </w:r>
      <w:r>
        <w:rPr>
          <w:rFonts w:ascii="Times New Roman" w:hAnsi="Times New Roman"/>
          <w:b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Sujetos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Obligados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no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podrán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emitir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acuerdos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carácter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general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ni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particular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clasifiquen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documentos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expedientes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como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reservados,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ni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clasificar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documentos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antes de que se genere la información o cuando éstos no obren en sus</w:t>
      </w:r>
      <w:r>
        <w:rPr>
          <w:rFonts w:ascii="Times New Roman" w:hAnsi="Times New Roman"/>
          <w:i/>
          <w:spacing w:val="-17"/>
          <w:sz w:val="22"/>
        </w:rPr>
        <w:t> </w:t>
      </w:r>
      <w:r>
        <w:rPr>
          <w:rFonts w:ascii="Times New Roman" w:hAnsi="Times New Roman"/>
          <w:i/>
          <w:sz w:val="22"/>
        </w:rPr>
        <w:t>archivos.</w:t>
      </w:r>
      <w:r>
        <w:rPr>
          <w:rFonts w:ascii="Times New Roman" w:hAnsi="Times New Roman"/>
          <w:sz w:val="22"/>
        </w:rPr>
      </w:r>
    </w:p>
    <w:p>
      <w:pPr>
        <w:spacing w:before="1"/>
        <w:ind w:left="667" w:right="71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clasificación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z w:val="22"/>
        </w:rPr>
        <w:t>realizará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conforme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un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análisis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caso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caso,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mediante la aplicación de la prueba de daño y de interés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público.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66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Séptimo. </w:t>
      </w:r>
      <w:r>
        <w:rPr>
          <w:rFonts w:ascii="Times New Roman" w:hAnsi="Times New Roman"/>
          <w:i/>
          <w:sz w:val="22"/>
        </w:rPr>
        <w:t>La clasificación de la información se llevará a cabo en el momento en</w:t>
      </w:r>
      <w:r>
        <w:rPr>
          <w:rFonts w:ascii="Times New Roman" w:hAnsi="Times New Roman"/>
          <w:i/>
          <w:spacing w:val="-21"/>
          <w:sz w:val="22"/>
        </w:rPr>
        <w:t> </w:t>
      </w:r>
      <w:r>
        <w:rPr>
          <w:rFonts w:ascii="Times New Roman" w:hAnsi="Times New Roman"/>
          <w:i/>
          <w:sz w:val="22"/>
        </w:rPr>
        <w:t>que:</w:t>
      </w:r>
      <w:r>
        <w:rPr>
          <w:rFonts w:ascii="Times New Roman" w:hAns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ListParagraph"/>
        <w:numPr>
          <w:ilvl w:val="0"/>
          <w:numId w:val="9"/>
        </w:numPr>
        <w:tabs>
          <w:tab w:pos="745" w:val="left" w:leader="none"/>
        </w:tabs>
        <w:spacing w:line="240" w:lineRule="auto" w:before="72" w:after="0"/>
        <w:ind w:left="54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reciba una solicitud de acceso a la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información;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ListParagraph"/>
        <w:numPr>
          <w:ilvl w:val="0"/>
          <w:numId w:val="9"/>
        </w:numPr>
        <w:tabs>
          <w:tab w:pos="832" w:val="left" w:leader="none"/>
        </w:tabs>
        <w:spacing w:line="240" w:lineRule="auto" w:before="0" w:after="0"/>
        <w:ind w:left="831" w:right="0" w:hanging="28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determine mediante resolución de autoridad competente,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ListParagraph"/>
        <w:numPr>
          <w:ilvl w:val="0"/>
          <w:numId w:val="9"/>
        </w:numPr>
        <w:tabs>
          <w:tab w:pos="995" w:val="left" w:leader="none"/>
        </w:tabs>
        <w:spacing w:line="240" w:lineRule="auto" w:before="0" w:after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generen versiones públicas para dar cumplimiento a las obligaciones</w:t>
      </w:r>
      <w:r>
        <w:rPr>
          <w:rFonts w:ascii="Times New Roman" w:hAnsi="Times New Roman"/>
          <w:i/>
          <w:spacing w:val="5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transparencia previstas en la Ley General, la Ley Federal y las correspondientes de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entidades federativas.</w:t>
      </w:r>
      <w:r>
        <w:rPr>
          <w:rFonts w:ascii="Times New Roman" w:hAnsi="Times New Roman"/>
          <w:sz w:val="22"/>
        </w:rPr>
      </w:r>
    </w:p>
    <w:p>
      <w:pPr>
        <w:spacing w:before="1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Los titulares de las áreas deberán revisar la clasificación al momento de la recepción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solicitud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acceso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información,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para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verificar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si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encuadra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causal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reserva o de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confidencialidad.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Octavo.</w:t>
      </w:r>
      <w:r>
        <w:rPr>
          <w:rFonts w:ascii="Times New Roman" w:hAnsi="Times New Roman"/>
          <w:b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Para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fundar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z w:val="22"/>
        </w:rPr>
        <w:t>clasificación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debe</w:t>
      </w:r>
      <w:r>
        <w:rPr>
          <w:rFonts w:ascii="Times New Roman" w:hAnsi="Times New Roman"/>
          <w:i/>
          <w:spacing w:val="50"/>
          <w:sz w:val="22"/>
        </w:rPr>
        <w:t> </w:t>
      </w:r>
      <w:r>
        <w:rPr>
          <w:rFonts w:ascii="Times New Roman" w:hAnsi="Times New Roman"/>
          <w:i/>
          <w:sz w:val="22"/>
        </w:rPr>
        <w:t>señalar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z w:val="22"/>
        </w:rPr>
        <w:t>artículo,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fracción,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inciso,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párrafo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numeral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tratado</w:t>
      </w:r>
      <w:r>
        <w:rPr>
          <w:rFonts w:ascii="Times New Roman" w:hAnsi="Times New Roman"/>
          <w:i/>
          <w:spacing w:val="-13"/>
          <w:sz w:val="22"/>
        </w:rPr>
        <w:t> </w:t>
      </w:r>
      <w:r>
        <w:rPr>
          <w:rFonts w:ascii="Times New Roman" w:hAnsi="Times New Roman"/>
          <w:i/>
          <w:sz w:val="22"/>
        </w:rPr>
        <w:t>internacional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suscrito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Estado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mexicano que expresamente le otorga el carácter de reservada o</w:t>
      </w:r>
      <w:r>
        <w:rPr>
          <w:rFonts w:ascii="Times New Roman" w:hAnsi="Times New Roman"/>
          <w:i/>
          <w:spacing w:val="-15"/>
          <w:sz w:val="22"/>
        </w:rPr>
        <w:t> </w:t>
      </w:r>
      <w:r>
        <w:rPr>
          <w:rFonts w:ascii="Times New Roman" w:hAnsi="Times New Roman"/>
          <w:i/>
          <w:sz w:val="22"/>
        </w:rPr>
        <w:t>confidencial.</w:t>
      </w:r>
      <w:r>
        <w:rPr>
          <w:rFonts w:ascii="Times New Roman" w:hAnsi="Times New Roman"/>
          <w:sz w:val="22"/>
        </w:rPr>
      </w:r>
    </w:p>
    <w:p>
      <w:pPr>
        <w:spacing w:before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Para motivar la clasificación se deberán señalar las razones o circunstancias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z w:val="22"/>
        </w:rPr>
        <w:t>especiales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llevaron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concluir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z w:val="22"/>
        </w:rPr>
        <w:t>caso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particular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ajusta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al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supuesto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previsto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norma legal invocada como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fundamento.</w:t>
      </w:r>
      <w:r>
        <w:rPr>
          <w:rFonts w:ascii="Times New Roman" w:hAnsi="Times New Roman"/>
          <w:sz w:val="22"/>
        </w:rPr>
      </w:r>
    </w:p>
    <w:p>
      <w:pPr>
        <w:spacing w:before="1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En caso de referirse a información reservada, la motivación de la clasificación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también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deberá comprender las circunstancias que justifican el establecimiento de</w:t>
      </w:r>
      <w:r>
        <w:rPr>
          <w:rFonts w:ascii="Times New Roman" w:hAnsi="Times New Roman"/>
          <w:i/>
          <w:spacing w:val="53"/>
          <w:sz w:val="22"/>
        </w:rPr>
        <w:t> </w:t>
      </w:r>
      <w:r>
        <w:rPr>
          <w:rFonts w:ascii="Times New Roman" w:hAnsi="Times New Roman"/>
          <w:i/>
          <w:sz w:val="22"/>
        </w:rPr>
        <w:t>determinado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plazo de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reserva.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548" w:right="71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Tratándose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clasificada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como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confidencial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respecto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cual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haya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determinado su conservación permanente por tener valor histórico, ésta conservará</w:t>
      </w:r>
      <w:r>
        <w:rPr>
          <w:rFonts w:ascii="Times New Roman" w:hAnsi="Times New Roman"/>
          <w:i/>
          <w:spacing w:val="50"/>
          <w:sz w:val="22"/>
        </w:rPr>
        <w:t> </w:t>
      </w:r>
      <w:r>
        <w:rPr>
          <w:rFonts w:ascii="Times New Roman" w:hAnsi="Times New Roman"/>
          <w:i/>
          <w:sz w:val="22"/>
        </w:rPr>
        <w:t>tal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carácter de conformidad con la normativa aplicable en materia de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archivos.</w:t>
      </w:r>
      <w:r>
        <w:rPr>
          <w:rFonts w:ascii="Times New Roman" w:hAnsi="Times New Roman"/>
          <w:sz w:val="22"/>
        </w:rPr>
      </w:r>
    </w:p>
    <w:p>
      <w:pPr>
        <w:spacing w:before="0"/>
        <w:ind w:left="548" w:right="72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Los documentos contenidos en los archivos históricos y los identificados como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históricos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confidenciales no serán susceptibles de clasificación como</w:t>
      </w:r>
      <w:r>
        <w:rPr>
          <w:rFonts w:ascii="Times New Roman" w:hAnsi="Times New Roman"/>
          <w:i/>
          <w:spacing w:val="-19"/>
          <w:sz w:val="22"/>
        </w:rPr>
        <w:t> </w:t>
      </w:r>
      <w:r>
        <w:rPr>
          <w:rFonts w:ascii="Times New Roman" w:hAnsi="Times New Roman"/>
          <w:i/>
          <w:sz w:val="22"/>
        </w:rPr>
        <w:t>reservados.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Noveno.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casos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solicite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un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documento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expediente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contenga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partes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secciones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clasificadas,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titulares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áreas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deberán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elaborar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versión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pública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fundando y motivando la clasificación de las partes o secciones que se testen,</w:t>
      </w:r>
      <w:r>
        <w:rPr>
          <w:rFonts w:ascii="Times New Roman" w:hAnsi="Times New Roman"/>
          <w:i/>
          <w:spacing w:val="53"/>
          <w:sz w:val="22"/>
        </w:rPr>
        <w:t> </w:t>
      </w:r>
      <w:r>
        <w:rPr>
          <w:rFonts w:ascii="Times New Roman" w:hAnsi="Times New Roman"/>
          <w:i/>
          <w:sz w:val="22"/>
        </w:rPr>
        <w:t>siguiendo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los procedimientos establecidos en el Capítulo IX de los presentes</w:t>
      </w:r>
      <w:r>
        <w:rPr>
          <w:rFonts w:ascii="Times New Roman" w:hAnsi="Times New Roman"/>
          <w:i/>
          <w:spacing w:val="-23"/>
          <w:sz w:val="22"/>
        </w:rPr>
        <w:t> </w:t>
      </w:r>
      <w:r>
        <w:rPr>
          <w:rFonts w:ascii="Times New Roman" w:hAnsi="Times New Roman"/>
          <w:i/>
          <w:sz w:val="22"/>
        </w:rPr>
        <w:t>lineamientos.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Décimo.</w:t>
      </w:r>
      <w:r>
        <w:rPr>
          <w:rFonts w:ascii="Times New Roman" w:hAnsi="Times New Roman"/>
          <w:b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titulares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áreas,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deberán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tener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conocimiento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y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llevar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un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registro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del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personal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que,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naturaleza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sus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atribuciones,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tenga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acceso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documentos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clasificados. Asimismo, deberán asegurarse de que dicho personal cuente con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conocimientos técnicos y legales que le permitan manejar adecuadamente la</w:t>
      </w:r>
      <w:r>
        <w:rPr>
          <w:rFonts w:ascii="Times New Roman" w:hAnsi="Times New Roman"/>
          <w:i/>
          <w:spacing w:val="-22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clasificada, en los términos de los Lineamientos para la Organización y Conservación</w:t>
      </w:r>
      <w:r>
        <w:rPr>
          <w:rFonts w:ascii="Times New Roman" w:hAnsi="Times New Roman"/>
          <w:i/>
          <w:spacing w:val="-21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Archivos.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548" w:right="717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ausencia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titulares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áreas,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será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clasificada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desclasificada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por la persona que lo supla, en términos de la normativa que rija la actuación del sujeto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obligado.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Décimo</w:t>
      </w:r>
      <w:r>
        <w:rPr>
          <w:rFonts w:ascii="Times New Roman" w:hAnsi="Times New Roman"/>
          <w:b/>
          <w:i/>
          <w:spacing w:val="4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primero.</w:t>
      </w:r>
      <w:r>
        <w:rPr>
          <w:rFonts w:ascii="Times New Roman" w:hAnsi="Times New Roman"/>
          <w:b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intercambio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entre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Sujetos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Obligados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para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ejercicio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sus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atribuciones,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documentos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encuentren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clasificados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deberán</w:t>
      </w:r>
      <w:r>
        <w:rPr>
          <w:rFonts w:ascii="Times New Roman" w:hAns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spacing w:before="72"/>
        <w:ind w:left="66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z w:val="22"/>
          <w:szCs w:val="22"/>
        </w:rPr>
        <w:t>llevar la leyenda correspondiente de conformidad con lo dispuesto en el Capítulo VIII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los presentes</w:t>
      </w:r>
      <w:r>
        <w:rPr>
          <w:rFonts w:ascii="Times New Roman" w:hAnsi="Times New Roman" w:cs="Times New Roman" w:eastAsia="Times New Roman"/>
          <w:i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lineamientos.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pStyle w:val="BodyText"/>
        <w:spacing w:line="360" w:lineRule="auto"/>
        <w:ind w:right="102"/>
        <w:jc w:val="both"/>
      </w:pPr>
      <w:r>
        <w:rPr/>
        <w:t>De este modo, como ha sido señalado en la presente resolución, en armonía entre</w:t>
      </w:r>
      <w:r>
        <w:rPr>
          <w:spacing w:val="28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principios</w:t>
      </w:r>
      <w:r>
        <w:rPr>
          <w:spacing w:val="-16"/>
        </w:rPr>
        <w:t> </w:t>
      </w:r>
      <w:r>
        <w:rPr/>
        <w:t>constitucionales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máxima</w:t>
      </w:r>
      <w:r>
        <w:rPr>
          <w:spacing w:val="-15"/>
        </w:rPr>
        <w:t> </w:t>
      </w:r>
      <w:r>
        <w:rPr/>
        <w:t>publicidad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protección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16"/>
        </w:rPr>
        <w:t> </w:t>
      </w:r>
      <w:r>
        <w:rPr/>
        <w:t>personales,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</w:t>
      </w:r>
      <w:r>
        <w:rPr>
          <w:spacing w:val="-11"/>
        </w:rPr>
        <w:t> </w:t>
      </w:r>
      <w:r>
        <w:rPr/>
        <w:t>permite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elaboración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versiones</w:t>
      </w:r>
      <w:r>
        <w:rPr>
          <w:spacing w:val="-11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suprima</w:t>
      </w:r>
      <w:r>
        <w:rPr>
          <w:spacing w:val="-10"/>
        </w:rPr>
        <w:t> </w:t>
      </w:r>
      <w:r>
        <w:rPr/>
        <w:t>aquella</w:t>
      </w:r>
      <w:r>
        <w:rPr>
          <w:spacing w:val="-1"/>
          <w:w w:val="100"/>
        </w:rPr>
        <w:t> </w:t>
      </w:r>
      <w:r>
        <w:rPr/>
        <w:t>información relacionada con la vida privada de particulares mediante el</w:t>
      </w:r>
      <w:r>
        <w:rPr>
          <w:spacing w:val="58"/>
        </w:rPr>
        <w:t> </w:t>
      </w:r>
      <w:r>
        <w:rPr/>
        <w:t>debido</w:t>
      </w:r>
      <w:r>
        <w:rPr>
          <w:spacing w:val="-1"/>
          <w:w w:val="99"/>
        </w:rPr>
        <w:t> </w:t>
      </w:r>
      <w:r>
        <w:rPr/>
        <w:t>Acuerdo</w:t>
      </w:r>
      <w:r>
        <w:rPr>
          <w:spacing w:val="-14"/>
        </w:rPr>
        <w:t> </w:t>
      </w:r>
      <w:r>
        <w:rPr/>
        <w:t>fundado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motivado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Sujeto</w:t>
      </w:r>
      <w:r>
        <w:rPr>
          <w:spacing w:val="-14"/>
        </w:rPr>
        <w:t> </w:t>
      </w:r>
      <w:r>
        <w:rPr/>
        <w:t>Obligado</w:t>
      </w:r>
      <w:r>
        <w:rPr>
          <w:spacing w:val="-15"/>
        </w:rPr>
        <w:t> </w:t>
      </w:r>
      <w:r>
        <w:rPr/>
        <w:t>precise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razones</w:t>
      </w:r>
      <w:r>
        <w:rPr>
          <w:spacing w:val="-16"/>
        </w:rPr>
        <w:t> </w:t>
      </w:r>
      <w:r>
        <w:rPr/>
        <w:t>objetivas</w:t>
      </w:r>
      <w:r>
        <w:rPr>
          <w:w w:val="99"/>
        </w:rPr>
        <w:t> </w:t>
      </w:r>
      <w:r>
        <w:rPr/>
        <w:t>por las que la apertura de la información generaría una afectación, asimismo, es</w:t>
      </w:r>
      <w:r>
        <w:rPr>
          <w:spacing w:val="10"/>
        </w:rPr>
        <w:t> </w:t>
      </w:r>
      <w:r>
        <w:rPr/>
        <w:t>claro</w:t>
      </w:r>
      <w:r>
        <w:rPr>
          <w:w w:val="99"/>
        </w:rPr>
        <w:t> </w:t>
      </w:r>
      <w:r>
        <w:rPr/>
        <w:t>que</w:t>
      </w:r>
      <w:r>
        <w:rPr>
          <w:spacing w:val="-18"/>
        </w:rPr>
        <w:t> </w:t>
      </w:r>
      <w:r>
        <w:rPr/>
        <w:t>el</w:t>
      </w:r>
      <w:r>
        <w:rPr>
          <w:spacing w:val="-18"/>
        </w:rPr>
        <w:t> </w:t>
      </w:r>
      <w:r>
        <w:rPr/>
        <w:t>mismo</w:t>
      </w:r>
      <w:r>
        <w:rPr>
          <w:spacing w:val="-17"/>
        </w:rPr>
        <w:t> </w:t>
      </w:r>
      <w:r>
        <w:rPr/>
        <w:t>debe</w:t>
      </w:r>
      <w:r>
        <w:rPr>
          <w:spacing w:val="-18"/>
        </w:rPr>
        <w:t> </w:t>
      </w:r>
      <w:r>
        <w:rPr/>
        <w:t>aplicar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manera</w:t>
      </w:r>
      <w:r>
        <w:rPr>
          <w:spacing w:val="-18"/>
        </w:rPr>
        <w:t> </w:t>
      </w:r>
      <w:r>
        <w:rPr/>
        <w:t>restrictiva</w:t>
      </w:r>
      <w:r>
        <w:rPr>
          <w:spacing w:val="-18"/>
        </w:rPr>
        <w:t> </w:t>
      </w:r>
      <w:r>
        <w:rPr/>
        <w:t>y</w:t>
      </w:r>
      <w:r>
        <w:rPr>
          <w:spacing w:val="-17"/>
        </w:rPr>
        <w:t> </w:t>
      </w:r>
      <w:r>
        <w:rPr/>
        <w:t>limitada</w:t>
      </w:r>
      <w:r>
        <w:rPr>
          <w:spacing w:val="-18"/>
        </w:rPr>
        <w:t> </w:t>
      </w:r>
      <w:r>
        <w:rPr/>
        <w:t>las</w:t>
      </w:r>
      <w:r>
        <w:rPr>
          <w:spacing w:val="-19"/>
        </w:rPr>
        <w:t> </w:t>
      </w:r>
      <w:r>
        <w:rPr/>
        <w:t>hipótesis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clasificación</w:t>
      </w:r>
      <w:r>
        <w:rPr>
          <w:w w:val="100"/>
        </w:rPr>
        <w:t> </w:t>
      </w:r>
      <w:r>
        <w:rPr/>
        <w:t>y</w:t>
      </w:r>
      <w:r>
        <w:rPr>
          <w:spacing w:val="-16"/>
        </w:rPr>
        <w:t> </w:t>
      </w:r>
      <w:r>
        <w:rPr/>
        <w:t>no</w:t>
      </w:r>
      <w:r>
        <w:rPr>
          <w:spacing w:val="-16"/>
        </w:rPr>
        <w:t> </w:t>
      </w:r>
      <w:r>
        <w:rPr/>
        <w:t>hacerlas</w:t>
      </w:r>
      <w:r>
        <w:rPr>
          <w:spacing w:val="-18"/>
        </w:rPr>
        <w:t> </w:t>
      </w:r>
      <w:r>
        <w:rPr/>
        <w:t>valer</w:t>
      </w:r>
      <w:r>
        <w:rPr>
          <w:spacing w:val="-16"/>
        </w:rPr>
        <w:t> </w:t>
      </w:r>
      <w:r>
        <w:rPr/>
        <w:t>de</w:t>
      </w:r>
      <w:r>
        <w:rPr>
          <w:spacing w:val="-19"/>
        </w:rPr>
        <w:t> </w:t>
      </w:r>
      <w:r>
        <w:rPr/>
        <w:t>manera</w:t>
      </w:r>
      <w:r>
        <w:rPr>
          <w:spacing w:val="-17"/>
        </w:rPr>
        <w:t> </w:t>
      </w:r>
      <w:r>
        <w:rPr/>
        <w:t>general.</w:t>
      </w:r>
      <w:r>
        <w:rPr>
          <w:spacing w:val="-17"/>
        </w:rPr>
        <w:t> </w:t>
      </w:r>
      <w:r>
        <w:rPr/>
        <w:t>Es</w:t>
      </w:r>
      <w:r>
        <w:rPr>
          <w:spacing w:val="-18"/>
        </w:rPr>
        <w:t> </w:t>
      </w:r>
      <w:r>
        <w:rPr/>
        <w:t>importante</w:t>
      </w:r>
      <w:r>
        <w:rPr>
          <w:spacing w:val="-19"/>
        </w:rPr>
        <w:t> </w:t>
      </w:r>
      <w:r>
        <w:rPr/>
        <w:t>señalar</w:t>
      </w:r>
      <w:r>
        <w:rPr>
          <w:spacing w:val="-16"/>
        </w:rPr>
        <w:t> </w:t>
      </w:r>
      <w:r>
        <w:rPr/>
        <w:t>que,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acreditar</w:t>
      </w:r>
      <w:r>
        <w:rPr>
          <w:spacing w:val="-16"/>
        </w:rPr>
        <w:t> </w:t>
      </w:r>
      <w:r>
        <w:rPr/>
        <w:t>dichos</w:t>
      </w:r>
      <w:r>
        <w:rPr>
          <w:w w:val="99"/>
        </w:rPr>
        <w:t> </w:t>
      </w:r>
      <w:r>
        <w:rPr/>
        <w:t>supuestos</w:t>
      </w:r>
      <w:r>
        <w:rPr>
          <w:spacing w:val="24"/>
        </w:rPr>
        <w:t> </w:t>
      </w:r>
      <w:r>
        <w:rPr/>
        <w:t>jurídicos</w:t>
      </w:r>
      <w:r>
        <w:rPr>
          <w:spacing w:val="24"/>
        </w:rPr>
        <w:t> </w:t>
      </w:r>
      <w:r>
        <w:rPr/>
        <w:t>se</w:t>
      </w:r>
      <w:r>
        <w:rPr>
          <w:spacing w:val="28"/>
        </w:rPr>
        <w:t> </w:t>
      </w:r>
      <w:r>
        <w:rPr/>
        <w:t>debe</w:t>
      </w:r>
      <w:r>
        <w:rPr>
          <w:spacing w:val="26"/>
        </w:rPr>
        <w:t> </w:t>
      </w:r>
      <w:r>
        <w:rPr/>
        <w:t>fundar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motivar</w:t>
      </w:r>
      <w:r>
        <w:rPr>
          <w:spacing w:val="27"/>
        </w:rPr>
        <w:t> </w:t>
      </w:r>
      <w:r>
        <w:rPr/>
        <w:t>correctamente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categorización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/>
        <w:t> información.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25"/>
        </w:rPr>
        <w:t> </w:t>
      </w:r>
      <w:r>
        <w:rPr/>
        <w:t>tanto,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fundamentación</w:t>
      </w:r>
      <w:r>
        <w:rPr>
          <w:spacing w:val="23"/>
        </w:rPr>
        <w:t> </w:t>
      </w:r>
      <w:r>
        <w:rPr/>
        <w:t>y</w:t>
      </w:r>
      <w:r>
        <w:rPr>
          <w:spacing w:val="25"/>
        </w:rPr>
        <w:t> </w:t>
      </w:r>
      <w:r>
        <w:rPr/>
        <w:t>motivación</w:t>
      </w:r>
      <w:r>
        <w:rPr>
          <w:spacing w:val="26"/>
        </w:rPr>
        <w:t> </w:t>
      </w:r>
      <w:r>
        <w:rPr/>
        <w:t>consiste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obligación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tiene</w:t>
      </w:r>
      <w:r>
        <w:rPr>
          <w:spacing w:val="24"/>
        </w:rPr>
        <w:t> </w:t>
      </w:r>
      <w:r>
        <w:rPr/>
        <w:t>todo</w:t>
      </w:r>
      <w:r>
        <w:rPr>
          <w:w w:val="99"/>
        </w:rPr>
        <w:t> </w:t>
      </w:r>
      <w:r>
        <w:rPr/>
        <w:t>ente público de expresar los preceptos jurídicos aplicables al asunto motivo del acto</w:t>
      </w:r>
      <w:r>
        <w:rPr>
          <w:spacing w:val="-18"/>
        </w:rPr>
        <w:t> </w:t>
      </w:r>
      <w:r>
        <w:rPr/>
        <w:t>y</w:t>
      </w:r>
      <w:r>
        <w:rPr>
          <w:w w:val="100"/>
        </w:rPr>
        <w:t> </w:t>
      </w:r>
      <w:r>
        <w:rPr/>
        <w:t>las razones o argumentos de su</w:t>
      </w:r>
      <w:r>
        <w:rPr>
          <w:spacing w:val="-8"/>
        </w:rPr>
        <w:t> </w:t>
      </w:r>
      <w:r>
        <w:rPr/>
        <w:t>actuar.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pStyle w:val="BodyText"/>
        <w:spacing w:line="360" w:lineRule="auto"/>
        <w:ind w:right="104"/>
        <w:jc w:val="both"/>
      </w:pPr>
      <w:r>
        <w:rPr/>
        <w:t>Al respecto, el máximo tribunal del país ha establecido jurisprudencia respecto a</w:t>
      </w:r>
      <w:r>
        <w:rPr>
          <w:spacing w:val="54"/>
        </w:rPr>
        <w:t> </w:t>
      </w:r>
      <w:r>
        <w:rPr/>
        <w:t>qué</w:t>
      </w:r>
      <w:r>
        <w:rPr>
          <w:w w:val="100"/>
        </w:rPr>
        <w:t> </w:t>
      </w:r>
      <w:r>
        <w:rPr/>
        <w:t>debe entenderse por fundamentación y motivación, en los siguientes</w:t>
      </w:r>
      <w:r>
        <w:rPr>
          <w:spacing w:val="-26"/>
        </w:rPr>
        <w:t> </w:t>
      </w:r>
      <w:r>
        <w:rPr/>
        <w:t>términos: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spacing w:before="0"/>
        <w:ind w:left="667" w:right="71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FUNDAMENTACIÓN Y MOTIVACIÓN. </w:t>
      </w:r>
      <w:r>
        <w:rPr>
          <w:rFonts w:ascii="Palatino Linotype" w:hAnsi="Palatino Linotype"/>
          <w:i/>
          <w:sz w:val="22"/>
        </w:rPr>
        <w:t>La debida fundamentación y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motivación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legal, deben entenderse, por lo primero, la cita del precepto legal aplicable al caso, y por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segundo,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razones,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motivos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circunstancias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especiales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llevaron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concluir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particular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encuadra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supuesto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previsto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norma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legal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invocada como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fundamento.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 w:before="185"/>
        <w:ind w:right="101"/>
        <w:jc w:val="both"/>
      </w:pPr>
      <w:r>
        <w:rPr/>
        <w:t>Así,</w:t>
      </w:r>
      <w:r>
        <w:rPr>
          <w:spacing w:val="38"/>
        </w:rPr>
        <w:t> </w:t>
      </w:r>
      <w:r>
        <w:rPr/>
        <w:t>en</w:t>
      </w:r>
      <w:r>
        <w:rPr>
          <w:spacing w:val="35"/>
        </w:rPr>
        <w:t> </w:t>
      </w:r>
      <w:r>
        <w:rPr/>
        <w:t>un</w:t>
      </w:r>
      <w:r>
        <w:rPr>
          <w:spacing w:val="38"/>
        </w:rPr>
        <w:t> </w:t>
      </w:r>
      <w:r>
        <w:rPr/>
        <w:t>acto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autoridad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surte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debida</w:t>
      </w:r>
      <w:r>
        <w:rPr>
          <w:spacing w:val="36"/>
        </w:rPr>
        <w:t> </w:t>
      </w:r>
      <w:r>
        <w:rPr/>
        <w:t>fundamentación</w:t>
      </w:r>
      <w:r>
        <w:rPr>
          <w:spacing w:val="38"/>
        </w:rPr>
        <w:t> </w:t>
      </w:r>
      <w:r>
        <w:rPr/>
        <w:t>cuando</w:t>
      </w:r>
      <w:r>
        <w:rPr>
          <w:spacing w:val="37"/>
        </w:rPr>
        <w:t> </w:t>
      </w:r>
      <w:r>
        <w:rPr/>
        <w:t>se</w:t>
      </w:r>
      <w:r>
        <w:rPr>
          <w:spacing w:val="39"/>
        </w:rPr>
        <w:t> </w:t>
      </w:r>
      <w:r>
        <w:rPr/>
        <w:t>cita</w:t>
      </w:r>
      <w:r>
        <w:rPr>
          <w:spacing w:val="36"/>
        </w:rPr>
        <w:t> </w:t>
      </w:r>
      <w:r>
        <w:rPr/>
        <w:t>el</w:t>
      </w:r>
      <w:r>
        <w:rPr/>
        <w:t> precepto legal aplicable al caso concreto y la debida motivación cuando se</w:t>
      </w:r>
      <w:r>
        <w:rPr>
          <w:spacing w:val="59"/>
        </w:rPr>
        <w:t> </w:t>
      </w:r>
      <w:r>
        <w:rPr/>
        <w:t>expresan</w:t>
      </w:r>
      <w:r>
        <w:rPr/>
        <w:t> las</w:t>
      </w:r>
      <w:r>
        <w:rPr>
          <w:spacing w:val="-6"/>
        </w:rPr>
        <w:t> </w:t>
      </w:r>
      <w:r>
        <w:rPr/>
        <w:t>razones,</w:t>
      </w:r>
      <w:r>
        <w:rPr>
          <w:spacing w:val="-5"/>
        </w:rPr>
        <w:t> </w:t>
      </w:r>
      <w:r>
        <w:rPr/>
        <w:t>motivos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circunstancias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tomó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cuenta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adecuar</w:t>
      </w:r>
      <w:r>
        <w:rPr>
          <w:spacing w:val="-4"/>
        </w:rPr>
        <w:t> </w:t>
      </w:r>
      <w:r>
        <w:rPr/>
        <w:t>el</w:t>
      </w:r>
      <w:r>
        <w:rPr>
          <w:w w:val="100"/>
        </w:rPr>
        <w:t> </w:t>
      </w:r>
      <w:r>
        <w:rPr/>
        <w:t>hecho a los fundamentos de</w:t>
      </w:r>
      <w:r>
        <w:rPr>
          <w:spacing w:val="-10"/>
        </w:rPr>
        <w:t> </w:t>
      </w:r>
      <w:r>
        <w:rPr/>
        <w:t>derecho.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pStyle w:val="BodyText"/>
        <w:spacing w:line="360" w:lineRule="auto"/>
        <w:ind w:right="106"/>
        <w:jc w:val="both"/>
      </w:pPr>
      <w:r>
        <w:rPr/>
        <w:t>Más aún, a través de diversa jurisprudencia dictada por el Poder Judicial de</w:t>
      </w:r>
      <w:r>
        <w:rPr>
          <w:spacing w:val="38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21"/>
        </w:rPr>
        <w:t> </w:t>
      </w:r>
      <w:r>
        <w:rPr/>
        <w:t>se</w:t>
      </w:r>
      <w:r>
        <w:rPr>
          <w:spacing w:val="22"/>
        </w:rPr>
        <w:t> </w:t>
      </w:r>
      <w:r>
        <w:rPr/>
        <w:t>sostiene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finalidad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4"/>
        </w:rPr>
        <w:t> </w:t>
      </w:r>
      <w:r>
        <w:rPr/>
        <w:t>fundamentación</w:t>
      </w:r>
      <w:r>
        <w:rPr>
          <w:spacing w:val="21"/>
        </w:rPr>
        <w:t> </w:t>
      </w:r>
      <w:r>
        <w:rPr/>
        <w:t>o</w:t>
      </w:r>
      <w:r>
        <w:rPr>
          <w:spacing w:val="23"/>
        </w:rPr>
        <w:t> </w:t>
      </w:r>
      <w:r>
        <w:rPr/>
        <w:t>motivación</w:t>
      </w:r>
      <w:r>
        <w:rPr>
          <w:spacing w:val="21"/>
        </w:rPr>
        <w:t> </w:t>
      </w:r>
      <w:r>
        <w:rPr/>
        <w:t>es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explicar, justificar, posibilitar la defensa y comunicar la decisión de la</w:t>
      </w:r>
      <w:r>
        <w:rPr>
          <w:spacing w:val="-29"/>
        </w:rPr>
        <w:t> </w:t>
      </w:r>
      <w:r>
        <w:rPr/>
        <w:t>autoridad: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667" w:right="72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FUNDAMENTACIÓN Y MOTIVACIÓN. EL ASPECTO FORMAL DE</w:t>
      </w:r>
      <w:r>
        <w:rPr>
          <w:rFonts w:ascii="Palatino Linotype" w:hAnsi="Palatino Linotype"/>
          <w:b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GARANTÍA Y SU FINALIDAD SE TRADUCEN EN EXPLICAR,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JUSTIFICAR,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POSIBILITAR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DEFENSA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COMUNICAR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DECISIÓN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contenido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formal</w:t>
      </w:r>
      <w:r>
        <w:rPr>
          <w:rFonts w:ascii="Palatino Linotype" w:hAnsi="Palatino Linotype"/>
          <w:sz w:val="22"/>
        </w:rPr>
      </w:r>
    </w:p>
    <w:p>
      <w:pPr>
        <w:spacing w:before="0"/>
        <w:ind w:left="667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la garantía de legalidad prevista en el artículo 16 constitucional relativa 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fundamentación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motivación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tiene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propósito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primordial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ratio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justiciable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conozca el "para qué" de la conducta de la autoridad, lo que se traduce en darle 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conocer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 detalle y de manera completa la esencia de todas las circunstancias y condiciones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determinaron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acto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voluntad,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evidente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muy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claro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afectado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poder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cuestionar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controvertir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mérito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decisión,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permitiéndole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real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auténtica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defensa. Por tanto, no basta que el acto de autoridad apenas observe una motivación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pro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forma pero de una manera incongruente, insuficiente o imprecisa, que impida 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finalidad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 conocimiento, comprobación y defensa pertinente, ni es válido exigirle una amplitud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abundancia superflua, pues es suficiente la expresión de lo estrictamente necesario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explicar, justificar y posibilitar la defensa, así como para comunicar la decisión a efecto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se considere debidamente fundado y motivado, exponiendo los hechos relevantes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decidir, citando la norma habilitante y un argumento mínimo pero suficiente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acreditar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razonamiento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deduzca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relación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pertenencia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lógica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hechos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 derecho invocado, que es 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subsunción.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3"/>
        <w:jc w:val="both"/>
      </w:pPr>
      <w:r>
        <w:rPr/>
        <w:t>En</w:t>
      </w:r>
      <w:r>
        <w:rPr>
          <w:spacing w:val="-11"/>
        </w:rPr>
        <w:t> </w:t>
      </w:r>
      <w:r>
        <w:rPr/>
        <w:t>consecuencia,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fundamentación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motivación</w:t>
      </w:r>
      <w:r>
        <w:rPr>
          <w:spacing w:val="-9"/>
        </w:rPr>
        <w:t> </w:t>
      </w:r>
      <w:r>
        <w:rPr/>
        <w:t>implica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acto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autoridad,</w:t>
      </w:r>
      <w:r>
        <w:rPr/>
        <w:t> además de contenerse los supuestos jurídicos aplicables se expliquen claramente,</w:t>
      </w:r>
      <w:r>
        <w:rPr>
          <w:spacing w:val="23"/>
        </w:rPr>
        <w:t> </w:t>
      </w:r>
      <w:r>
        <w:rPr/>
        <w:t>por</w:t>
      </w:r>
      <w:r>
        <w:rPr>
          <w:w w:val="100"/>
        </w:rPr>
        <w:t> </w:t>
      </w:r>
      <w:r>
        <w:rPr/>
        <w:t>qué, a través de la utilización de la norma se emitió el acto. De este modo, la </w:t>
      </w:r>
      <w:r>
        <w:rPr>
          <w:spacing w:val="29"/>
        </w:rPr>
        <w:t> </w:t>
      </w:r>
      <w:r>
        <w:rPr/>
        <w:t>persona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6"/>
        <w:jc w:val="both"/>
      </w:pP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siente</w:t>
      </w:r>
      <w:r>
        <w:rPr>
          <w:spacing w:val="-6"/>
        </w:rPr>
        <w:t> </w:t>
      </w:r>
      <w:r>
        <w:rPr/>
        <w:t>afectada</w:t>
      </w:r>
      <w:r>
        <w:rPr>
          <w:spacing w:val="-6"/>
        </w:rPr>
        <w:t> </w:t>
      </w:r>
      <w:r>
        <w:rPr/>
        <w:t>pueda</w:t>
      </w:r>
      <w:r>
        <w:rPr>
          <w:spacing w:val="-6"/>
        </w:rPr>
        <w:t> </w:t>
      </w:r>
      <w:r>
        <w:rPr/>
        <w:t>impugnar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decisión,</w:t>
      </w:r>
      <w:r>
        <w:rPr>
          <w:spacing w:val="-6"/>
        </w:rPr>
        <w:t> </w:t>
      </w:r>
      <w:r>
        <w:rPr/>
        <w:t>permitiéndole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real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auténtica</w:t>
      </w:r>
      <w:r>
        <w:rPr/>
        <w:t> defensa.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Por</w:t>
      </w:r>
      <w:r>
        <w:rPr>
          <w:spacing w:val="52"/>
        </w:rPr>
        <w:t> </w:t>
      </w:r>
      <w:r>
        <w:rPr/>
        <w:t>lo</w:t>
      </w:r>
      <w:r>
        <w:rPr>
          <w:spacing w:val="49"/>
        </w:rPr>
        <w:t> </w:t>
      </w:r>
      <w:r>
        <w:rPr/>
        <w:t>tanto,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entrega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documentos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versión</w:t>
      </w:r>
      <w:r>
        <w:rPr>
          <w:spacing w:val="50"/>
        </w:rPr>
        <w:t> </w:t>
      </w:r>
      <w:r>
        <w:rPr/>
        <w:t>pública</w:t>
      </w:r>
      <w:r>
        <w:rPr>
          <w:spacing w:val="50"/>
        </w:rPr>
        <w:t> </w:t>
      </w:r>
      <w:r>
        <w:rPr/>
        <w:t>debe</w:t>
      </w:r>
      <w:r>
        <w:rPr>
          <w:spacing w:val="51"/>
        </w:rPr>
        <w:t> </w:t>
      </w:r>
      <w:r>
        <w:rPr/>
        <w:t>acompañarse</w:t>
      </w:r>
      <w:r>
        <w:rPr/>
        <w:t> necesariamente del Acuerdo del Comité de Transparencia del Sujeto Obligado que</w:t>
      </w:r>
      <w:r>
        <w:rPr>
          <w:spacing w:val="46"/>
        </w:rPr>
        <w:t> </w:t>
      </w:r>
      <w:r>
        <w:rPr/>
        <w:t>la</w:t>
      </w:r>
      <w:r>
        <w:rPr>
          <w:w w:val="100"/>
        </w:rPr>
        <w:t> </w:t>
      </w:r>
      <w:r>
        <w:rPr/>
        <w:t>sustente,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expongan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fundamentos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razones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llevaron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autoridad</w:t>
      </w:r>
      <w:r>
        <w:rPr>
          <w:w w:val="99"/>
        </w:rPr>
        <w:t> </w:t>
      </w:r>
      <w:r>
        <w:rPr/>
        <w:t>a testar, suprimir o eliminar datos de dicho soporte documental, ya que el no</w:t>
      </w:r>
      <w:r>
        <w:rPr>
          <w:spacing w:val="47"/>
        </w:rPr>
        <w:t> </w:t>
      </w:r>
      <w:r>
        <w:rPr/>
        <w:t>hacerlo</w:t>
      </w:r>
      <w:r>
        <w:rPr>
          <w:w w:val="99"/>
        </w:rPr>
        <w:t> </w:t>
      </w:r>
      <w:r>
        <w:rPr/>
        <w:t>implica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lo</w:t>
      </w:r>
      <w:r>
        <w:rPr>
          <w:spacing w:val="-13"/>
        </w:rPr>
        <w:t> </w:t>
      </w:r>
      <w:r>
        <w:rPr/>
        <w:t>entregado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es</w:t>
      </w:r>
      <w:r>
        <w:rPr>
          <w:spacing w:val="-15"/>
        </w:rPr>
        <w:t> </w:t>
      </w:r>
      <w:r>
        <w:rPr/>
        <w:t>legal</w:t>
      </w:r>
      <w:r>
        <w:rPr>
          <w:spacing w:val="-15"/>
        </w:rPr>
        <w:t> </w:t>
      </w:r>
      <w:r>
        <w:rPr/>
        <w:t>ni</w:t>
      </w:r>
      <w:r>
        <w:rPr>
          <w:spacing w:val="-17"/>
        </w:rPr>
        <w:t> </w:t>
      </w:r>
      <w:r>
        <w:rPr/>
        <w:t>formalmente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versión</w:t>
      </w:r>
      <w:r>
        <w:rPr>
          <w:spacing w:val="-15"/>
        </w:rPr>
        <w:t> </w:t>
      </w:r>
      <w:r>
        <w:rPr/>
        <w:t>pública,</w:t>
      </w:r>
      <w:r>
        <w:rPr>
          <w:spacing w:val="-14"/>
        </w:rPr>
        <w:t> </w:t>
      </w:r>
      <w:r>
        <w:rPr/>
        <w:t>sino</w:t>
      </w:r>
      <w:r>
        <w:rPr>
          <w:spacing w:val="-13"/>
        </w:rPr>
        <w:t> </w:t>
      </w:r>
      <w:r>
        <w:rPr/>
        <w:t>más</w:t>
      </w:r>
      <w:r>
        <w:rPr>
          <w:spacing w:val="-15"/>
        </w:rPr>
        <w:t> </w:t>
      </w:r>
      <w:r>
        <w:rPr/>
        <w:t>bien</w:t>
      </w:r>
      <w:r>
        <w:rPr>
          <w:w w:val="100"/>
        </w:rPr>
        <w:t> </w:t>
      </w:r>
      <w:r>
        <w:rPr/>
        <w:t>una</w:t>
      </w:r>
      <w:r>
        <w:rPr>
          <w:spacing w:val="-7"/>
        </w:rPr>
        <w:t> </w:t>
      </w:r>
      <w:r>
        <w:rPr/>
        <w:t>documentación</w:t>
      </w:r>
      <w:r>
        <w:rPr>
          <w:spacing w:val="-5"/>
        </w:rPr>
        <w:t> </w:t>
      </w:r>
      <w:r>
        <w:rPr/>
        <w:t>ilegible,</w:t>
      </w:r>
      <w:r>
        <w:rPr>
          <w:spacing w:val="-5"/>
        </w:rPr>
        <w:t> </w:t>
      </w:r>
      <w:r>
        <w:rPr/>
        <w:t>incompleta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tachada;</w:t>
      </w:r>
      <w:r>
        <w:rPr>
          <w:spacing w:val="-7"/>
        </w:rPr>
        <w:t> </w:t>
      </w:r>
      <w:r>
        <w:rPr/>
        <w:t>pues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señalar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razones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w w:val="99"/>
        </w:rPr>
        <w:t> </w:t>
      </w:r>
      <w:r>
        <w:rPr/>
        <w:t>que</w:t>
      </w:r>
      <w:r>
        <w:rPr>
          <w:spacing w:val="19"/>
        </w:rPr>
        <w:t> </w:t>
      </w:r>
      <w:r>
        <w:rPr/>
        <w:t>no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/>
        <w:t>aprecian</w:t>
      </w:r>
      <w:r>
        <w:rPr>
          <w:spacing w:val="19"/>
        </w:rPr>
        <w:t> </w:t>
      </w:r>
      <w:r>
        <w:rPr/>
        <w:t>determinados</w:t>
      </w:r>
      <w:r>
        <w:rPr>
          <w:spacing w:val="18"/>
        </w:rPr>
        <w:t> </w:t>
      </w:r>
      <w:r>
        <w:rPr/>
        <w:t>datos,</w:t>
      </w:r>
      <w:r>
        <w:rPr>
          <w:spacing w:val="19"/>
        </w:rPr>
        <w:t> </w:t>
      </w:r>
      <w:r>
        <w:rPr/>
        <w:t>ya</w:t>
      </w:r>
      <w:r>
        <w:rPr>
          <w:spacing w:val="19"/>
        </w:rPr>
        <w:t> </w:t>
      </w:r>
      <w:r>
        <w:rPr/>
        <w:t>sea</w:t>
      </w:r>
      <w:r>
        <w:rPr>
          <w:spacing w:val="19"/>
        </w:rPr>
        <w:t> </w:t>
      </w:r>
      <w:r>
        <w:rPr/>
        <w:t>porque</w:t>
      </w:r>
      <w:r>
        <w:rPr>
          <w:spacing w:val="17"/>
        </w:rPr>
        <w:t> </w:t>
      </w:r>
      <w:r>
        <w:rPr/>
        <w:t>se</w:t>
      </w:r>
      <w:r>
        <w:rPr>
          <w:spacing w:val="19"/>
        </w:rPr>
        <w:t> </w:t>
      </w:r>
      <w:r>
        <w:rPr/>
        <w:t>testan</w:t>
      </w:r>
      <w:r>
        <w:rPr>
          <w:spacing w:val="16"/>
        </w:rPr>
        <w:t> </w:t>
      </w:r>
      <w:r>
        <w:rPr/>
        <w:t>o</w:t>
      </w:r>
      <w:r>
        <w:rPr>
          <w:spacing w:val="18"/>
        </w:rPr>
        <w:t> </w:t>
      </w:r>
      <w:r>
        <w:rPr/>
        <w:t>suprimen,</w:t>
      </w:r>
      <w:r>
        <w:rPr>
          <w:spacing w:val="19"/>
        </w:rPr>
        <w:t> </w:t>
      </w:r>
      <w:r>
        <w:rPr/>
        <w:t>deja</w:t>
      </w:r>
      <w:r>
        <w:rPr>
          <w:spacing w:val="19"/>
        </w:rPr>
        <w:t> </w:t>
      </w:r>
      <w:r>
        <w:rPr/>
        <w:t>al</w:t>
      </w:r>
      <w:r>
        <w:rPr/>
        <w:t> solicitante en estado de incertidumbre, al no conocer o comprender porque</w:t>
      </w:r>
      <w:r>
        <w:rPr>
          <w:spacing w:val="52"/>
        </w:rPr>
        <w:t> </w:t>
      </w:r>
      <w:r>
        <w:rPr/>
        <w:t>no</w:t>
      </w:r>
      <w:r>
        <w:rPr>
          <w:w w:val="99"/>
        </w:rPr>
        <w:t> </w:t>
      </w:r>
      <w:r>
        <w:rPr/>
        <w:t>aparecen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documentación</w:t>
      </w:r>
      <w:r>
        <w:rPr>
          <w:spacing w:val="-15"/>
        </w:rPr>
        <w:t> </w:t>
      </w:r>
      <w:r>
        <w:rPr/>
        <w:t>respectiva,</w:t>
      </w:r>
      <w:r>
        <w:rPr>
          <w:spacing w:val="-15"/>
        </w:rPr>
        <w:t> </w:t>
      </w:r>
      <w:r>
        <w:rPr/>
        <w:t>es</w:t>
      </w:r>
      <w:r>
        <w:rPr>
          <w:spacing w:val="-15"/>
        </w:rPr>
        <w:t> </w:t>
      </w:r>
      <w:r>
        <w:rPr/>
        <w:t>decir,</w:t>
      </w:r>
      <w:r>
        <w:rPr>
          <w:spacing w:val="-15"/>
        </w:rPr>
        <w:t> </w:t>
      </w:r>
      <w:r>
        <w:rPr/>
        <w:t>si</w:t>
      </w:r>
      <w:r>
        <w:rPr>
          <w:spacing w:val="-17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exponen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manera</w:t>
      </w:r>
      <w:r>
        <w:rPr>
          <w:spacing w:val="-15"/>
        </w:rPr>
        <w:t> </w:t>
      </w:r>
      <w:r>
        <w:rPr/>
        <w:t>puntual</w:t>
      </w:r>
      <w:r>
        <w:rPr>
          <w:w w:val="100"/>
        </w:rPr>
        <w:t> </w:t>
      </w:r>
      <w:r>
        <w:rPr/>
        <w:t>las</w:t>
      </w:r>
      <w:r>
        <w:rPr>
          <w:spacing w:val="25"/>
        </w:rPr>
        <w:t> </w:t>
      </w:r>
      <w:r>
        <w:rPr/>
        <w:t>razones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ello</w:t>
      </w:r>
      <w:r>
        <w:rPr>
          <w:spacing w:val="27"/>
        </w:rPr>
        <w:t> </w:t>
      </w:r>
      <w:r>
        <w:rPr/>
        <w:t>se</w:t>
      </w:r>
      <w:r>
        <w:rPr>
          <w:spacing w:val="29"/>
        </w:rPr>
        <w:t> </w:t>
      </w:r>
      <w:r>
        <w:rPr/>
        <w:t>estaría</w:t>
      </w:r>
      <w:r>
        <w:rPr>
          <w:spacing w:val="26"/>
        </w:rPr>
        <w:t> </w:t>
      </w:r>
      <w:r>
        <w:rPr/>
        <w:t>violentando</w:t>
      </w:r>
      <w:r>
        <w:rPr>
          <w:spacing w:val="27"/>
        </w:rPr>
        <w:t> </w:t>
      </w:r>
      <w:r>
        <w:rPr/>
        <w:t>desde</w:t>
      </w:r>
      <w:r>
        <w:rPr>
          <w:spacing w:val="27"/>
        </w:rPr>
        <w:t> </w:t>
      </w:r>
      <w:r>
        <w:rPr/>
        <w:t>un</w:t>
      </w:r>
      <w:r>
        <w:rPr>
          <w:spacing w:val="28"/>
        </w:rPr>
        <w:t> </w:t>
      </w:r>
      <w:r>
        <w:rPr/>
        <w:t>inicio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derecho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acceso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del</w:t>
      </w:r>
      <w:r>
        <w:rPr>
          <w:spacing w:val="-7"/>
        </w:rPr>
        <w:t> </w:t>
      </w:r>
      <w:r>
        <w:rPr/>
        <w:t>solicitante.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162"/>
        <w:ind w:left="101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Vista a los Órganos de Control</w:t>
      </w:r>
      <w:r>
        <w:rPr>
          <w:rFonts w:ascii="Palatino Linotype" w:hAnsi="Palatino Linotype"/>
          <w:b/>
          <w:i/>
          <w:spacing w:val="-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Interno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</w:t>
      </w:r>
      <w:r>
        <w:rPr>
          <w:spacing w:val="25"/>
        </w:rPr>
        <w:t> </w:t>
      </w:r>
      <w:r>
        <w:rPr/>
        <w:t>último,</w:t>
      </w:r>
      <w:r>
        <w:rPr>
          <w:spacing w:val="24"/>
        </w:rPr>
        <w:t> </w:t>
      </w:r>
      <w:r>
        <w:rPr/>
        <w:t>es</w:t>
      </w:r>
      <w:r>
        <w:rPr>
          <w:spacing w:val="23"/>
        </w:rPr>
        <w:t> </w:t>
      </w:r>
      <w:r>
        <w:rPr/>
        <w:t>necesario</w:t>
      </w:r>
      <w:r>
        <w:rPr>
          <w:spacing w:val="25"/>
        </w:rPr>
        <w:t> </w:t>
      </w:r>
      <w:r>
        <w:rPr/>
        <w:t>resaltar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el</w:t>
      </w:r>
      <w:r>
        <w:rPr>
          <w:spacing w:val="21"/>
        </w:rPr>
        <w:t> </w:t>
      </w:r>
      <w:r>
        <w:rPr/>
        <w:t>recurso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revisión</w:t>
      </w:r>
      <w:r>
        <w:rPr>
          <w:spacing w:val="23"/>
        </w:rPr>
        <w:t> </w:t>
      </w:r>
      <w:r>
        <w:rPr/>
        <w:t>previsto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/>
        <w:t> materia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/>
        <w:t>es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medio</w:t>
      </w:r>
      <w:r>
        <w:rPr>
          <w:spacing w:val="15"/>
        </w:rPr>
        <w:t> </w:t>
      </w:r>
      <w:r>
        <w:rPr/>
        <w:t>para</w:t>
      </w:r>
      <w:r>
        <w:rPr>
          <w:spacing w:val="14"/>
        </w:rPr>
        <w:t> </w:t>
      </w:r>
      <w:r>
        <w:rPr/>
        <w:t>investigar</w:t>
      </w:r>
      <w:r>
        <w:rPr>
          <w:spacing w:val="16"/>
        </w:rPr>
        <w:t> </w:t>
      </w:r>
      <w:r>
        <w:rPr/>
        <w:t>y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caso,</w:t>
      </w:r>
      <w:r>
        <w:rPr>
          <w:spacing w:val="14"/>
        </w:rPr>
        <w:t> </w:t>
      </w:r>
      <w:r>
        <w:rPr/>
        <w:t>sancionar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servidores</w:t>
      </w:r>
      <w:r>
        <w:rPr>
          <w:spacing w:val="13"/>
        </w:rPr>
        <w:t> </w:t>
      </w:r>
      <w:r>
        <w:rPr/>
        <w:t>públicos</w:t>
      </w:r>
      <w:r>
        <w:rPr>
          <w:w w:val="99"/>
        </w:rPr>
        <w:t> </w:t>
      </w:r>
      <w:r>
        <w:rPr/>
        <w:t>por la omisión de la entrega de información pública o en la atención a solicitudes</w:t>
      </w:r>
      <w:r>
        <w:rPr>
          <w:spacing w:val="2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información; sin embargo, dados los planteamientos que se formularon al</w:t>
      </w:r>
      <w:r>
        <w:rPr>
          <w:spacing w:val="-40"/>
        </w:rPr>
        <w:t> </w:t>
      </w:r>
      <w:r>
        <w:rPr/>
        <w:t>presentarse</w:t>
      </w:r>
      <w:r>
        <w:rPr/>
        <w:t> el</w:t>
      </w:r>
      <w:r>
        <w:rPr>
          <w:spacing w:val="20"/>
        </w:rPr>
        <w:t> </w:t>
      </w:r>
      <w:r>
        <w:rPr/>
        <w:t>recurso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revisión,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/>
        <w:t>dará</w:t>
      </w:r>
      <w:r>
        <w:rPr>
          <w:spacing w:val="20"/>
        </w:rPr>
        <w:t> </w:t>
      </w:r>
      <w:r>
        <w:rPr/>
        <w:t>vista</w:t>
      </w:r>
      <w:r>
        <w:rPr>
          <w:spacing w:val="20"/>
        </w:rPr>
        <w:t> </w:t>
      </w:r>
      <w:r>
        <w:rPr/>
        <w:t>al</w:t>
      </w:r>
      <w:r>
        <w:rPr>
          <w:spacing w:val="22"/>
        </w:rPr>
        <w:t> </w:t>
      </w:r>
      <w:r>
        <w:rPr/>
        <w:t>área</w:t>
      </w:r>
      <w:r>
        <w:rPr>
          <w:spacing w:val="20"/>
        </w:rPr>
        <w:t> </w:t>
      </w:r>
      <w:r>
        <w:rPr/>
        <w:t>competente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ejercicio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sus</w:t>
      </w:r>
      <w:r>
        <w:rPr>
          <w:w w:val="99"/>
        </w:rPr>
        <w:t> </w:t>
      </w:r>
      <w:r>
        <w:rPr/>
        <w:t>atribuciones realice las investigaciones pertinentes por las omisiones</w:t>
      </w:r>
      <w:r>
        <w:rPr>
          <w:spacing w:val="4"/>
        </w:rPr>
        <w:t> </w:t>
      </w:r>
      <w:r>
        <w:rPr/>
        <w:t>detectadas</w:t>
      </w:r>
      <w:r>
        <w:rPr>
          <w:w w:val="99"/>
        </w:rPr>
        <w:t> </w:t>
      </w:r>
      <w:r>
        <w:rPr/>
        <w:t>atribuibles al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Obligado</w:t>
      </w:r>
      <w:r>
        <w:rPr/>
        <w:t>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Por</w:t>
      </w:r>
      <w:r>
        <w:rPr>
          <w:spacing w:val="35"/>
        </w:rPr>
        <w:t> </w:t>
      </w:r>
      <w:r>
        <w:rPr/>
        <w:t>ello,</w:t>
      </w:r>
      <w:r>
        <w:rPr>
          <w:spacing w:val="34"/>
        </w:rPr>
        <w:t> </w:t>
      </w:r>
      <w:r>
        <w:rPr/>
        <w:t>es</w:t>
      </w:r>
      <w:r>
        <w:rPr>
          <w:spacing w:val="33"/>
        </w:rPr>
        <w:t> </w:t>
      </w:r>
      <w:r>
        <w:rPr/>
        <w:t>conveniente</w:t>
      </w:r>
      <w:r>
        <w:rPr>
          <w:spacing w:val="34"/>
        </w:rPr>
        <w:t> </w:t>
      </w:r>
      <w:r>
        <w:rPr/>
        <w:t>señalar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fracción</w:t>
      </w:r>
      <w:r>
        <w:rPr>
          <w:spacing w:val="33"/>
        </w:rPr>
        <w:t> </w:t>
      </w:r>
      <w:r>
        <w:rPr/>
        <w:t>X,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artículo</w:t>
      </w:r>
      <w:r>
        <w:rPr>
          <w:spacing w:val="35"/>
        </w:rPr>
        <w:t> </w:t>
      </w:r>
      <w:r>
        <w:rPr/>
        <w:t>36,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Ley</w:t>
      </w:r>
      <w:r>
        <w:rPr>
          <w:spacing w:val="3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que</w:t>
      </w:r>
      <w:r>
        <w:rPr>
          <w:spacing w:val="-5"/>
        </w:rPr>
        <w:t> </w:t>
      </w:r>
      <w:r>
        <w:rPr/>
        <w:t>establece: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668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36. </w:t>
      </w:r>
      <w:r>
        <w:rPr>
          <w:rFonts w:ascii="Palatino Linotype" w:hAnsi="Palatino Linotype"/>
          <w:i/>
          <w:sz w:val="22"/>
        </w:rPr>
        <w:t>El Instituto tendrá, en el ámbito de su competencia, las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siguientes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atribuciones: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X. Hacer del conocimiento del órgano de control interno o equivalente de cada</w:t>
      </w:r>
      <w:r>
        <w:rPr>
          <w:rFonts w:ascii="Palatino Linotype" w:hAnsi="Palatino Linotype"/>
          <w:i/>
          <w:spacing w:val="51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 las infracciones a esta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Ley;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360" w:lineRule="auto"/>
        <w:ind w:right="103"/>
        <w:jc w:val="both"/>
      </w:pPr>
      <w:r>
        <w:rPr/>
        <w:t>Asimismo,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Pleno</w:t>
      </w:r>
      <w:r>
        <w:rPr>
          <w:spacing w:val="-4"/>
        </w:rPr>
        <w:t> </w:t>
      </w:r>
      <w:r>
        <w:rPr/>
        <w:t>hará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órgano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control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/>
        <w:t> las infracciones en que el </w:t>
      </w:r>
      <w:r>
        <w:rPr>
          <w:rFonts w:ascii="Palatino Linotype" w:hAnsi="Palatino Linotype"/>
          <w:b/>
        </w:rPr>
        <w:t>Sujeto Obligado </w:t>
      </w:r>
      <w:r>
        <w:rPr/>
        <w:t>incurrió, toda vez que la naturaleza</w:t>
      </w:r>
      <w:r>
        <w:rPr>
          <w:spacing w:val="31"/>
        </w:rPr>
        <w:t> </w:t>
      </w:r>
      <w:r>
        <w:rPr/>
        <w:t>de</w:t>
      </w:r>
      <w:r>
        <w:rPr/>
        <w:t> investigar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sancionar</w:t>
      </w:r>
      <w:r>
        <w:rPr>
          <w:spacing w:val="35"/>
        </w:rPr>
        <w:t> </w:t>
      </w:r>
      <w:r>
        <w:rPr/>
        <w:t>corresponde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un</w:t>
      </w:r>
      <w:r>
        <w:rPr>
          <w:spacing w:val="33"/>
        </w:rPr>
        <w:t> </w:t>
      </w:r>
      <w:r>
        <w:rPr/>
        <w:t>ente</w:t>
      </w:r>
      <w:r>
        <w:rPr>
          <w:spacing w:val="34"/>
        </w:rPr>
        <w:t> </w:t>
      </w:r>
      <w:r>
        <w:rPr/>
        <w:t>distinto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éste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través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un</w:t>
      </w:r>
      <w:r>
        <w:rPr/>
        <w:t> procedimiento diferente al recurso de revisión, lo cual se encuentra previsto en la</w:t>
      </w:r>
      <w:r>
        <w:rPr>
          <w:spacing w:val="-20"/>
        </w:rPr>
        <w:t> </w:t>
      </w:r>
      <w:r>
        <w:rPr/>
        <w:t>Ley</w:t>
      </w:r>
      <w:r>
        <w:rPr>
          <w:w w:val="100"/>
        </w:rPr>
        <w:t> </w:t>
      </w:r>
      <w:r>
        <w:rPr/>
        <w:t>de Transparencia Acceso a la Información Pública del Estado de México y</w:t>
      </w:r>
      <w:r>
        <w:rPr>
          <w:spacing w:val="-25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específicamente en sus artículos 190, 222 y 223 que señalan lo</w:t>
      </w:r>
      <w:r>
        <w:rPr>
          <w:spacing w:val="-19"/>
        </w:rPr>
        <w:t> </w:t>
      </w:r>
      <w:r>
        <w:rPr/>
        <w:t>siguiente:</w:t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190. </w:t>
      </w:r>
      <w:r>
        <w:rPr>
          <w:rFonts w:ascii="Palatino Linotype" w:hAnsi="Palatino Linotype"/>
          <w:i/>
          <w:sz w:val="22"/>
        </w:rPr>
        <w:t>Cuando el Instituto determine durante la sustanciación del recurso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pudo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haberse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incurrido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probable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incumplimiento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 las obligaciones previstas en esta Ley y las demás disposiciones jurídicas aplicables en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materia, deberá hacerlo del conocimiento del órgano de control interno de la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instancia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éste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inicie,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procedimiento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respectivo,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cuyo resultado deberá de ser informado al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222. </w:t>
      </w:r>
      <w:r>
        <w:rPr>
          <w:rFonts w:ascii="Palatino Linotype" w:hAnsi="Palatino Linotype"/>
          <w:i/>
          <w:sz w:val="22"/>
        </w:rPr>
        <w:t>Son causas de responsabilidad administrativa de los servidores públicos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sujetos obligados, por incumplimiento de las obligaciones establecidas en la materia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presente Ley, las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10"/>
        </w:numPr>
        <w:tabs>
          <w:tab w:pos="925" w:val="left" w:leader="none"/>
        </w:tabs>
        <w:spacing w:line="240" w:lineRule="auto" w:before="3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Cualquier acto u </w:t>
      </w:r>
      <w:r>
        <w:rPr>
          <w:rFonts w:ascii="Palatino Linotype" w:hAnsi="Palatino Linotype"/>
          <w:b/>
          <w:i/>
          <w:sz w:val="22"/>
          <w:u w:val="single" w:color="000000"/>
        </w:rPr>
        <w:t>omisión </w:t>
      </w:r>
      <w:r>
        <w:rPr>
          <w:rFonts w:ascii="Palatino Linotype" w:hAnsi="Palatino Linotype"/>
          <w:b/>
          <w:i/>
          <w:sz w:val="22"/>
        </w:rPr>
        <w:t>que provoque la suspensión o deficiencia en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atención de las solicitudes de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0"/>
        </w:numPr>
        <w:tabs>
          <w:tab w:pos="959" w:val="left" w:leader="none"/>
        </w:tabs>
        <w:spacing w:line="240" w:lineRule="auto" w:before="0" w:after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  <w:u w:val="single" w:color="000000"/>
        </w:rPr>
        <w:t>La falta de respuesta a las solicitudes de información en los plazos</w:t>
      </w:r>
      <w:r>
        <w:rPr>
          <w:rFonts w:ascii="Palatino Linotype" w:hAnsi="Palatino Linotype"/>
          <w:b/>
          <w:i/>
          <w:spacing w:val="3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señalados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en la normatividad</w:t>
      </w:r>
      <w:r>
        <w:rPr>
          <w:rFonts w:ascii="Palatino Linotype" w:hAnsi="Palatino Linotype"/>
          <w:b/>
          <w:i/>
          <w:spacing w:val="-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aplicable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96" w:lineRule="exact" w:before="28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2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223.</w:t>
      </w:r>
      <w:r>
        <w:rPr>
          <w:rFonts w:ascii="Palatino Linotype" w:hAnsi="Palatino Linotype"/>
          <w:b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dará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vista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Contraloría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Interna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Órgano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Control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Vigilancia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Responsabilidades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Municipios, para que determine el grado de responsabilidad de quienes incumplan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obligaciones de la presente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53"/>
        <w:ind w:right="101"/>
        <w:jc w:val="both"/>
      </w:pPr>
      <w:r>
        <w:rPr/>
        <w:t>Por lo que es menester en este asunto, </w:t>
      </w:r>
      <w:r>
        <w:rPr>
          <w:color w:val="1C1C1C"/>
        </w:rPr>
        <w:t>dar vista al Órgano de Control Interno de</w:t>
      </w:r>
      <w:r>
        <w:rPr>
          <w:color w:val="1C1C1C"/>
          <w:spacing w:val="41"/>
        </w:rPr>
        <w:t> </w:t>
      </w:r>
      <w:r>
        <w:rPr>
          <w:color w:val="1C1C1C"/>
        </w:rPr>
        <w:t>este</w:t>
      </w:r>
      <w:r>
        <w:rPr>
          <w:color w:val="1C1C1C"/>
          <w:w w:val="100"/>
        </w:rPr>
        <w:t> </w:t>
      </w:r>
      <w:r>
        <w:rPr>
          <w:color w:val="1C1C1C"/>
        </w:rPr>
        <w:t>Instituto para que en ejercicio de sus atribuciones atienda las directivas marcadas</w:t>
      </w:r>
      <w:r>
        <w:rPr>
          <w:color w:val="1C1C1C"/>
          <w:spacing w:val="4"/>
        </w:rPr>
        <w:t> </w:t>
      </w:r>
      <w:r>
        <w:rPr>
          <w:color w:val="1C1C1C"/>
        </w:rPr>
        <w:t>en</w:t>
      </w:r>
      <w:r>
        <w:rPr>
          <w:color w:val="1C1C1C"/>
        </w:rPr>
        <w:t> la propia Ley de la materia, con fundamento en el artículo 190, de la ley de la</w:t>
      </w:r>
      <w:r>
        <w:rPr>
          <w:color w:val="1C1C1C"/>
          <w:spacing w:val="-33"/>
        </w:rPr>
        <w:t> </w:t>
      </w:r>
      <w:r>
        <w:rPr>
          <w:color w:val="1C1C1C"/>
        </w:rPr>
        <w:t>materia,</w:t>
      </w:r>
      <w:r>
        <w:rPr>
          <w:color w:val="1C1C1C"/>
        </w:rPr>
        <w:t> el cual señala que cuando este órgano determine durante la sustanciación del</w:t>
      </w:r>
      <w:r>
        <w:rPr>
          <w:color w:val="1C1C1C"/>
          <w:spacing w:val="24"/>
        </w:rPr>
        <w:t> </w:t>
      </w:r>
      <w:r>
        <w:rPr>
          <w:color w:val="1C1C1C"/>
        </w:rPr>
        <w:t>recurso</w:t>
      </w:r>
      <w:r>
        <w:rPr>
          <w:color w:val="1C1C1C"/>
          <w:spacing w:val="-1"/>
          <w:w w:val="99"/>
        </w:rPr>
        <w:t> </w:t>
      </w:r>
      <w:r>
        <w:rPr>
          <w:color w:val="1C1C1C"/>
        </w:rPr>
        <w:t>de revisión que pudo haberse incurrido en una probable responsabilidad por</w:t>
      </w:r>
      <w:r>
        <w:rPr>
          <w:color w:val="1C1C1C"/>
          <w:spacing w:val="38"/>
        </w:rPr>
        <w:t> </w:t>
      </w:r>
      <w:r>
        <w:rPr>
          <w:color w:val="1C1C1C"/>
        </w:rPr>
        <w:t>el</w:t>
      </w:r>
      <w:r>
        <w:rPr>
          <w:color w:val="1C1C1C"/>
        </w:rPr>
        <w:t> incumplimiento</w:t>
      </w:r>
      <w:r>
        <w:rPr>
          <w:color w:val="1C1C1C"/>
          <w:spacing w:val="34"/>
        </w:rPr>
        <w:t> </w:t>
      </w:r>
      <w:r>
        <w:rPr>
          <w:color w:val="1C1C1C"/>
        </w:rPr>
        <w:t>a</w:t>
      </w:r>
      <w:r>
        <w:rPr>
          <w:color w:val="1C1C1C"/>
          <w:spacing w:val="33"/>
        </w:rPr>
        <w:t> </w:t>
      </w:r>
      <w:r>
        <w:rPr>
          <w:color w:val="1C1C1C"/>
        </w:rPr>
        <w:t>las</w:t>
      </w:r>
      <w:r>
        <w:rPr>
          <w:color w:val="1C1C1C"/>
          <w:spacing w:val="36"/>
        </w:rPr>
        <w:t> </w:t>
      </w:r>
      <w:r>
        <w:rPr>
          <w:color w:val="1C1C1C"/>
        </w:rPr>
        <w:t>obligaciones</w:t>
      </w:r>
      <w:r>
        <w:rPr>
          <w:color w:val="1C1C1C"/>
          <w:spacing w:val="34"/>
        </w:rPr>
        <w:t> </w:t>
      </w:r>
      <w:r>
        <w:rPr>
          <w:color w:val="1C1C1C"/>
        </w:rPr>
        <w:t>previstas</w:t>
      </w:r>
      <w:r>
        <w:rPr>
          <w:color w:val="1C1C1C"/>
          <w:spacing w:val="34"/>
        </w:rPr>
        <w:t> </w:t>
      </w:r>
      <w:r>
        <w:rPr>
          <w:color w:val="1C1C1C"/>
        </w:rPr>
        <w:t>en</w:t>
      </w:r>
      <w:r>
        <w:rPr>
          <w:color w:val="1C1C1C"/>
          <w:spacing w:val="32"/>
        </w:rPr>
        <w:t> </w:t>
      </w:r>
      <w:r>
        <w:rPr>
          <w:color w:val="1C1C1C"/>
        </w:rPr>
        <w:t>esta</w:t>
      </w:r>
      <w:r>
        <w:rPr>
          <w:color w:val="1C1C1C"/>
          <w:spacing w:val="33"/>
        </w:rPr>
        <w:t> </w:t>
      </w:r>
      <w:r>
        <w:rPr>
          <w:color w:val="1C1C1C"/>
        </w:rPr>
        <w:t>Ley</w:t>
      </w:r>
      <w:r>
        <w:rPr>
          <w:color w:val="1C1C1C"/>
          <w:spacing w:val="33"/>
        </w:rPr>
        <w:t> </w:t>
      </w:r>
      <w:r>
        <w:rPr>
          <w:color w:val="1C1C1C"/>
        </w:rPr>
        <w:t>y</w:t>
      </w:r>
      <w:r>
        <w:rPr>
          <w:color w:val="1C1C1C"/>
          <w:spacing w:val="33"/>
        </w:rPr>
        <w:t> </w:t>
      </w:r>
      <w:r>
        <w:rPr>
          <w:color w:val="1C1C1C"/>
        </w:rPr>
        <w:t>las</w:t>
      </w:r>
      <w:r>
        <w:rPr>
          <w:color w:val="1C1C1C"/>
          <w:spacing w:val="32"/>
        </w:rPr>
        <w:t> </w:t>
      </w:r>
      <w:r>
        <w:rPr>
          <w:color w:val="1C1C1C"/>
        </w:rPr>
        <w:t>demás</w:t>
      </w:r>
      <w:r>
        <w:rPr>
          <w:color w:val="1C1C1C"/>
          <w:spacing w:val="32"/>
        </w:rPr>
        <w:t> </w:t>
      </w:r>
      <w:r>
        <w:rPr>
          <w:color w:val="1C1C1C"/>
        </w:rPr>
        <w:t>disposiciones</w:t>
      </w:r>
      <w:r>
        <w:rPr>
          <w:color w:val="1C1C1C"/>
          <w:w w:val="99"/>
        </w:rPr>
        <w:t> </w:t>
      </w:r>
      <w:r>
        <w:rPr>
          <w:color w:val="1C1C1C"/>
        </w:rPr>
        <w:t>jurídicas</w:t>
      </w:r>
      <w:r>
        <w:rPr>
          <w:color w:val="1C1C1C"/>
          <w:spacing w:val="45"/>
        </w:rPr>
        <w:t> </w:t>
      </w:r>
      <w:r>
        <w:rPr>
          <w:color w:val="1C1C1C"/>
        </w:rPr>
        <w:t>aplicables</w:t>
      </w:r>
      <w:r>
        <w:rPr>
          <w:color w:val="1C1C1C"/>
          <w:spacing w:val="45"/>
        </w:rPr>
        <w:t> </w:t>
      </w:r>
      <w:r>
        <w:rPr>
          <w:color w:val="1C1C1C"/>
        </w:rPr>
        <w:t>en</w:t>
      </w:r>
      <w:r>
        <w:rPr>
          <w:color w:val="1C1C1C"/>
          <w:spacing w:val="47"/>
        </w:rPr>
        <w:t> </w:t>
      </w:r>
      <w:r>
        <w:rPr>
          <w:color w:val="1C1C1C"/>
        </w:rPr>
        <w:t>la</w:t>
      </w:r>
      <w:r>
        <w:rPr>
          <w:color w:val="1C1C1C"/>
          <w:spacing w:val="46"/>
        </w:rPr>
        <w:t> </w:t>
      </w:r>
      <w:r>
        <w:rPr>
          <w:color w:val="1C1C1C"/>
        </w:rPr>
        <w:t>materia,</w:t>
      </w:r>
      <w:r>
        <w:rPr>
          <w:color w:val="1C1C1C"/>
          <w:spacing w:val="46"/>
        </w:rPr>
        <w:t> </w:t>
      </w:r>
      <w:r>
        <w:rPr>
          <w:color w:val="1C1C1C"/>
        </w:rPr>
        <w:t>deberá</w:t>
      </w:r>
      <w:r>
        <w:rPr>
          <w:color w:val="1C1C1C"/>
          <w:spacing w:val="46"/>
        </w:rPr>
        <w:t> </w:t>
      </w:r>
      <w:r>
        <w:rPr>
          <w:color w:val="1C1C1C"/>
        </w:rPr>
        <w:t>hacerlo</w:t>
      </w:r>
      <w:r>
        <w:rPr>
          <w:color w:val="1C1C1C"/>
          <w:spacing w:val="47"/>
        </w:rPr>
        <w:t> </w:t>
      </w:r>
      <w:r>
        <w:rPr>
          <w:color w:val="1C1C1C"/>
        </w:rPr>
        <w:t>del</w:t>
      </w:r>
      <w:r>
        <w:rPr>
          <w:color w:val="1C1C1C"/>
          <w:spacing w:val="45"/>
        </w:rPr>
        <w:t> </w:t>
      </w:r>
      <w:r>
        <w:rPr>
          <w:color w:val="1C1C1C"/>
        </w:rPr>
        <w:t>conocimiento</w:t>
      </w:r>
      <w:r>
        <w:rPr>
          <w:color w:val="1C1C1C"/>
          <w:spacing w:val="47"/>
        </w:rPr>
        <w:t> </w:t>
      </w:r>
      <w:r>
        <w:rPr>
          <w:color w:val="1C1C1C"/>
        </w:rPr>
        <w:t>del</w:t>
      </w:r>
      <w:r>
        <w:rPr>
          <w:color w:val="1C1C1C"/>
          <w:spacing w:val="45"/>
        </w:rPr>
        <w:t> </w:t>
      </w:r>
      <w:r>
        <w:rPr>
          <w:color w:val="1C1C1C"/>
        </w:rPr>
        <w:t>órgano</w:t>
      </w:r>
      <w:r>
        <w:rPr>
          <w:color w:val="1C1C1C"/>
          <w:spacing w:val="47"/>
        </w:rPr>
        <w:t> </w:t>
      </w:r>
      <w:r>
        <w:rPr>
          <w:color w:val="1C1C1C"/>
        </w:rPr>
        <w:t>de</w:t>
      </w:r>
      <w:r>
        <w:rPr>
          <w:color w:val="1C1C1C"/>
          <w:spacing w:val="-1"/>
          <w:w w:val="99"/>
        </w:rPr>
        <w:t> </w:t>
      </w:r>
      <w:r>
        <w:rPr>
          <w:color w:val="1C1C1C"/>
        </w:rPr>
        <w:t>control interno de la instancia competente para que éste inicie, en su caso,</w:t>
      </w:r>
      <w:r>
        <w:rPr>
          <w:color w:val="1C1C1C"/>
          <w:spacing w:val="38"/>
        </w:rPr>
        <w:t> </w:t>
      </w:r>
      <w:r>
        <w:rPr>
          <w:color w:val="1C1C1C"/>
        </w:rPr>
        <w:t>el</w:t>
      </w:r>
      <w:r>
        <w:rPr>
          <w:color w:val="1C1C1C"/>
        </w:rPr>
        <w:t> procedimiento</w:t>
      </w:r>
      <w:r>
        <w:rPr>
          <w:color w:val="1C1C1C"/>
          <w:spacing w:val="-12"/>
        </w:rPr>
        <w:t> </w:t>
      </w:r>
      <w:r>
        <w:rPr>
          <w:color w:val="1C1C1C"/>
        </w:rPr>
        <w:t>de</w:t>
      </w:r>
      <w:r>
        <w:rPr>
          <w:color w:val="1C1C1C"/>
          <w:spacing w:val="-13"/>
        </w:rPr>
        <w:t> </w:t>
      </w:r>
      <w:r>
        <w:rPr>
          <w:color w:val="1C1C1C"/>
        </w:rPr>
        <w:t>responsabilidad</w:t>
      </w:r>
      <w:r>
        <w:rPr>
          <w:color w:val="1C1C1C"/>
          <w:spacing w:val="-13"/>
        </w:rPr>
        <w:t> </w:t>
      </w:r>
      <w:r>
        <w:rPr>
          <w:color w:val="1C1C1C"/>
        </w:rPr>
        <w:t>respectivo,</w:t>
      </w:r>
      <w:r>
        <w:rPr>
          <w:color w:val="1C1C1C"/>
          <w:spacing w:val="-13"/>
        </w:rPr>
        <w:t> </w:t>
      </w:r>
      <w:r>
        <w:rPr>
          <w:color w:val="1C1C1C"/>
        </w:rPr>
        <w:t>cuyo</w:t>
      </w:r>
      <w:r>
        <w:rPr>
          <w:color w:val="1C1C1C"/>
          <w:spacing w:val="-12"/>
        </w:rPr>
        <w:t> </w:t>
      </w:r>
      <w:r>
        <w:rPr>
          <w:color w:val="1C1C1C"/>
        </w:rPr>
        <w:t>resultado</w:t>
      </w:r>
      <w:r>
        <w:rPr>
          <w:color w:val="1C1C1C"/>
          <w:spacing w:val="-12"/>
        </w:rPr>
        <w:t> </w:t>
      </w:r>
      <w:r>
        <w:rPr>
          <w:color w:val="1C1C1C"/>
        </w:rPr>
        <w:t>deberá</w:t>
      </w:r>
      <w:r>
        <w:rPr>
          <w:color w:val="1C1C1C"/>
          <w:spacing w:val="-11"/>
        </w:rPr>
        <w:t> </w:t>
      </w:r>
      <w:r>
        <w:rPr>
          <w:color w:val="1C1C1C"/>
        </w:rPr>
        <w:t>de</w:t>
      </w:r>
      <w:r>
        <w:rPr>
          <w:color w:val="1C1C1C"/>
          <w:spacing w:val="-13"/>
        </w:rPr>
        <w:t> </w:t>
      </w:r>
      <w:r>
        <w:rPr>
          <w:color w:val="1C1C1C"/>
        </w:rPr>
        <w:t>ser</w:t>
      </w:r>
      <w:r>
        <w:rPr>
          <w:color w:val="1C1C1C"/>
          <w:spacing w:val="-9"/>
        </w:rPr>
        <w:t> </w:t>
      </w:r>
      <w:r>
        <w:rPr>
          <w:color w:val="1C1C1C"/>
        </w:rPr>
        <w:t>informado</w:t>
      </w:r>
      <w:r>
        <w:rPr>
          <w:color w:val="1C1C1C"/>
          <w:w w:val="99"/>
        </w:rPr>
        <w:t> </w:t>
      </w:r>
      <w:r>
        <w:rPr>
          <w:color w:val="1C1C1C"/>
        </w:rPr>
        <w:t>al</w:t>
      </w:r>
      <w:r>
        <w:rPr>
          <w:color w:val="1C1C1C"/>
          <w:spacing w:val="-7"/>
        </w:rPr>
        <w:t> </w:t>
      </w:r>
      <w:r>
        <w:rPr>
          <w:color w:val="1C1C1C"/>
        </w:rPr>
        <w:t>Instituto.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Por</w:t>
      </w:r>
      <w:r>
        <w:rPr>
          <w:spacing w:val="40"/>
        </w:rPr>
        <w:t> </w:t>
      </w:r>
      <w:r>
        <w:rPr/>
        <w:t>lo</w:t>
      </w:r>
      <w:r>
        <w:rPr>
          <w:spacing w:val="37"/>
        </w:rPr>
        <w:t> </w:t>
      </w:r>
      <w:r>
        <w:rPr/>
        <w:t>tanto,</w:t>
      </w:r>
      <w:r>
        <w:rPr>
          <w:spacing w:val="36"/>
        </w:rPr>
        <w:t> </w:t>
      </w:r>
      <w:r>
        <w:rPr/>
        <w:t>en</w:t>
      </w:r>
      <w:r>
        <w:rPr>
          <w:spacing w:val="38"/>
        </w:rPr>
        <w:t> </w:t>
      </w:r>
      <w:r>
        <w:rPr/>
        <w:t>mérito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lo</w:t>
      </w:r>
      <w:r>
        <w:rPr>
          <w:spacing w:val="37"/>
        </w:rPr>
        <w:t> </w:t>
      </w:r>
      <w:r>
        <w:rPr/>
        <w:t>expuesto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líneas</w:t>
      </w:r>
      <w:r>
        <w:rPr>
          <w:spacing w:val="37"/>
        </w:rPr>
        <w:t> </w:t>
      </w:r>
      <w:r>
        <w:rPr/>
        <w:t>anteriores,</w:t>
      </w:r>
      <w:r>
        <w:rPr>
          <w:spacing w:val="38"/>
        </w:rPr>
        <w:t> </w:t>
      </w:r>
      <w:r>
        <w:rPr/>
        <w:t>con</w:t>
      </w:r>
      <w:r>
        <w:rPr>
          <w:spacing w:val="38"/>
        </w:rPr>
        <w:t> </w:t>
      </w:r>
      <w:r>
        <w:rPr/>
        <w:t>fundamento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/>
        <w:t> fracción</w:t>
      </w:r>
      <w:r>
        <w:rPr>
          <w:spacing w:val="23"/>
        </w:rPr>
        <w:t> </w:t>
      </w:r>
      <w:r>
        <w:rPr/>
        <w:t>IV,</w:t>
      </w:r>
      <w:r>
        <w:rPr>
          <w:spacing w:val="24"/>
        </w:rPr>
        <w:t> </w:t>
      </w:r>
      <w:r>
        <w:rPr/>
        <w:t>del</w:t>
      </w:r>
      <w:r>
        <w:rPr>
          <w:spacing w:val="26"/>
        </w:rPr>
        <w:t> </w:t>
      </w:r>
      <w:r>
        <w:rPr/>
        <w:t>artículo</w:t>
      </w:r>
      <w:r>
        <w:rPr>
          <w:spacing w:val="25"/>
        </w:rPr>
        <w:t> </w:t>
      </w:r>
      <w:r>
        <w:rPr/>
        <w:t>186,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México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Municipios,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ORDENA</w:t>
      </w:r>
      <w:r>
        <w:rPr>
          <w:rFonts w:ascii="Palatino Linotype" w:hAnsi="Palatino Linotype"/>
          <w:b/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3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-6"/>
        </w:rPr>
        <w:t> </w:t>
      </w:r>
      <w:r>
        <w:rPr/>
        <w:t>atienda</w:t>
      </w:r>
      <w:r>
        <w:rPr/>
        <w:t> la</w:t>
      </w:r>
      <w:r>
        <w:rPr>
          <w:spacing w:val="-14"/>
        </w:rPr>
        <w:t> </w:t>
      </w:r>
      <w:r>
        <w:rPr/>
        <w:t>solicitud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información</w:t>
      </w:r>
      <w:r>
        <w:rPr>
          <w:spacing w:val="-15"/>
        </w:rPr>
        <w:t> </w:t>
      </w:r>
      <w:r>
        <w:rPr>
          <w:rFonts w:ascii="Palatino Linotype" w:hAnsi="Palatino Linotype"/>
          <w:b/>
        </w:rPr>
        <w:t>00038/OCUILAN/IP/2018</w:t>
      </w:r>
      <w:r>
        <w:rPr/>
        <w:t>,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ha</w:t>
      </w:r>
      <w:r>
        <w:rPr>
          <w:spacing w:val="-15"/>
        </w:rPr>
        <w:t> </w:t>
      </w:r>
      <w:r>
        <w:rPr/>
        <w:t>sido</w:t>
      </w:r>
      <w:r>
        <w:rPr>
          <w:spacing w:val="-13"/>
        </w:rPr>
        <w:t> </w:t>
      </w:r>
      <w:r>
        <w:rPr/>
        <w:t>materia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presente</w:t>
      </w:r>
      <w:r>
        <w:rPr/>
        <w:t> fallo.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5"/>
        </w:rPr>
        <w:t> </w:t>
      </w:r>
      <w:r>
        <w:rPr/>
        <w:t>y;</w:t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tabs>
          <w:tab w:pos="979" w:val="left" w:leader="none"/>
        </w:tabs>
        <w:spacing w:line="240" w:lineRule="auto" w:before="147"/>
        <w:ind w:left="0" w:right="63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29"/>
        </w:rPr>
        <w:t>EL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2" w:lineRule="auto"/>
        <w:ind w:right="155"/>
        <w:jc w:val="both"/>
      </w:pPr>
      <w:r>
        <w:rPr>
          <w:rFonts w:ascii="Palatino Linotype" w:hAnsi="Palatino Linotype"/>
          <w:b/>
          <w:sz w:val="28"/>
        </w:rPr>
        <w:t>PRIMERO. </w:t>
      </w:r>
      <w:r>
        <w:rPr/>
        <w:t>Resultan fundadas las razones o motivos de inconformidad</w:t>
      </w:r>
      <w:r>
        <w:rPr>
          <w:spacing w:val="-17"/>
        </w:rPr>
        <w:t> </w:t>
      </w:r>
      <w:r>
        <w:rPr/>
        <w:t>hechos</w:t>
      </w:r>
      <w:r>
        <w:rPr>
          <w:spacing w:val="1"/>
          <w:w w:val="99"/>
        </w:rPr>
        <w:t> </w:t>
      </w:r>
      <w:r>
        <w:rPr/>
        <w:t>valer por </w:t>
      </w:r>
      <w:r>
        <w:rPr>
          <w:rFonts w:ascii="Palatino Linotype" w:hAnsi="Palatino Linotype"/>
          <w:b/>
        </w:rPr>
        <w:t>el recurrente, </w:t>
      </w:r>
      <w:r>
        <w:rPr/>
        <w:t>en términos del considerando </w:t>
      </w:r>
      <w:r>
        <w:rPr>
          <w:rFonts w:ascii="Palatino Linotype" w:hAnsi="Palatino Linotype"/>
          <w:b/>
        </w:rPr>
        <w:t>CUARTO</w:t>
      </w:r>
      <w:r>
        <w:rPr/>
        <w:t>, de la</w:t>
      </w:r>
      <w:r>
        <w:rPr>
          <w:spacing w:val="-13"/>
        </w:rPr>
        <w:t> </w:t>
      </w:r>
      <w:r>
        <w:rPr/>
        <w:t>presente</w:t>
      </w:r>
      <w:r>
        <w:rPr/>
        <w:t> resolución.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sujeto obligado</w:t>
      </w:r>
      <w:r>
        <w:rPr>
          <w:rFonts w:ascii="Palatino Linotype" w:hAnsi="Palatino Linotype"/>
          <w:sz w:val="24"/>
        </w:rPr>
        <w:t>, atienda la solicitud de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número </w:t>
      </w:r>
      <w:r>
        <w:rPr>
          <w:rFonts w:ascii="Palatino Linotype" w:hAnsi="Palatino Linotype"/>
          <w:b/>
          <w:sz w:val="24"/>
        </w:rPr>
        <w:t>00038/OCUILAN/IP/2018N </w:t>
      </w:r>
      <w:r>
        <w:rPr>
          <w:rFonts w:ascii="Palatino Linotype" w:hAnsi="Palatino Linotype"/>
          <w:sz w:val="24"/>
        </w:rPr>
        <w:t>en términos del considerando </w:t>
      </w:r>
      <w:r>
        <w:rPr>
          <w:rFonts w:ascii="Palatino Linotype" w:hAnsi="Palatino Linotype"/>
          <w:b/>
          <w:sz w:val="24"/>
        </w:rPr>
        <w:t>CUARTO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la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resolución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haga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recurrente,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versión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ser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procedente,</w:t>
      </w:r>
      <w:r>
        <w:rPr>
          <w:rFonts w:ascii="Palatino Linotype" w:hAnsi="Palatino Linotype"/>
          <w:sz w:val="24"/>
        </w:rPr>
        <w:t> a través del SAIMEX, de lo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pStyle w:val="ListParagraph"/>
        <w:numPr>
          <w:ilvl w:val="1"/>
          <w:numId w:val="10"/>
        </w:numPr>
        <w:tabs>
          <w:tab w:pos="1182" w:val="left" w:leader="none"/>
        </w:tabs>
        <w:spacing w:line="360" w:lineRule="auto" w:before="160" w:after="0"/>
        <w:ind w:left="1181" w:right="10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escrito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interposición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controversia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constitucional,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promovida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ante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la Suprema Corte de la Justicia de la Nación, en contra de la Ley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Seguridad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Interior.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181" w:right="529" w:firstLine="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Debiendo emitir el acuerdo de clasificación en términos de los artículos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49,</w:t>
      </w:r>
      <w:r>
        <w:rPr>
          <w:rFonts w:ascii="Palatino Linotype" w:hAnsi="Palatino Linotype"/>
          <w:i/>
          <w:sz w:val="24"/>
        </w:rPr>
        <w:t> fracción</w:t>
      </w:r>
      <w:r>
        <w:rPr>
          <w:rFonts w:ascii="Palatino Linotype" w:hAnsi="Palatino Linotype"/>
          <w:i/>
          <w:spacing w:val="44"/>
          <w:sz w:val="24"/>
        </w:rPr>
        <w:t> </w:t>
      </w:r>
      <w:r>
        <w:rPr>
          <w:rFonts w:ascii="Palatino Linotype" w:hAnsi="Palatino Linotype"/>
          <w:i/>
          <w:sz w:val="24"/>
        </w:rPr>
        <w:t>VIII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132,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44"/>
          <w:sz w:val="24"/>
        </w:rPr>
        <w:t> </w:t>
      </w:r>
      <w:r>
        <w:rPr>
          <w:rFonts w:ascii="Palatino Linotype" w:hAnsi="Palatino Linotype"/>
          <w:i/>
          <w:sz w:val="24"/>
        </w:rPr>
        <w:t>II,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1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40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México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Municipios,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funde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motive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sobre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supriman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eliminen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dentro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soporte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documental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respectivo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objeto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versiones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públicas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formulen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ponga a disposición del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Recurrente</w:t>
      </w:r>
      <w:r>
        <w:rPr>
          <w:rFonts w:ascii="Palatino Linotype" w:hAnsi="Palatino Linotype"/>
          <w:i/>
          <w:sz w:val="24"/>
        </w:rPr>
        <w:t>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32"/>
          <w:szCs w:val="32"/>
        </w:rPr>
      </w:pPr>
    </w:p>
    <w:p>
      <w:pPr>
        <w:pStyle w:val="BodyText"/>
        <w:spacing w:line="360" w:lineRule="auto"/>
        <w:ind w:right="152"/>
        <w:jc w:val="both"/>
      </w:pPr>
      <w:r>
        <w:rPr>
          <w:rFonts w:ascii="Palatino Linotype" w:hAnsi="Palatino Linotype"/>
          <w:b/>
          <w:sz w:val="28"/>
        </w:rPr>
        <w:t>TERCERO</w:t>
      </w:r>
      <w:r>
        <w:rPr>
          <w:sz w:val="28"/>
        </w:rPr>
        <w:t>. </w:t>
      </w:r>
      <w:r>
        <w:rPr>
          <w:rFonts w:ascii="Palatino Linotype" w:hAnsi="Palatino Linotype"/>
          <w:b/>
        </w:rPr>
        <w:t>REMÍTASE </w:t>
      </w:r>
      <w:r>
        <w:rPr/>
        <w:t>la presente resolución al Titular de la Unidad</w:t>
      </w:r>
      <w:r>
        <w:rPr>
          <w:spacing w:val="-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del </w:t>
      </w:r>
      <w:r>
        <w:rPr>
          <w:rFonts w:ascii="Palatino Linotype" w:hAnsi="Palatino Linotype"/>
          <w:b/>
        </w:rPr>
        <w:t>sujeto obligado</w:t>
      </w:r>
      <w:r>
        <w:rPr/>
        <w:t>, para que conforme al artículo 186 último</w:t>
      </w:r>
      <w:r>
        <w:rPr>
          <w:spacing w:val="-4"/>
        </w:rPr>
        <w:t> </w:t>
      </w:r>
      <w:r>
        <w:rPr/>
        <w:t>párrafo,</w:t>
      </w:r>
      <w:r>
        <w:rPr/>
        <w:t> 189</w:t>
      </w:r>
      <w:r>
        <w:rPr>
          <w:spacing w:val="34"/>
        </w:rPr>
        <w:t> </w:t>
      </w:r>
      <w:r>
        <w:rPr/>
        <w:t>segundo</w:t>
      </w:r>
      <w:r>
        <w:rPr>
          <w:spacing w:val="35"/>
        </w:rPr>
        <w:t> </w:t>
      </w:r>
      <w:r>
        <w:rPr/>
        <w:t>párrafo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194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Ley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Transparencia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Acceso</w:t>
      </w:r>
      <w:r>
        <w:rPr>
          <w:spacing w:val="37"/>
        </w:rPr>
        <w:t> </w:t>
      </w:r>
      <w:r>
        <w:rPr/>
        <w:t>a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 Municipios, dé cumplimiento a lo ordenado   </w:t>
      </w:r>
      <w:r>
        <w:rPr>
          <w:spacing w:val="14"/>
        </w:rPr>
        <w:t> </w:t>
      </w:r>
      <w:r>
        <w:rPr/>
        <w:t>dentro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1"/>
        <w:jc w:val="both"/>
      </w:pPr>
      <w:r>
        <w:rPr/>
        <w:t>del plazo de diez días hábiles, debiendo informar a este Instituto en un plazo de</w:t>
      </w:r>
      <w:r>
        <w:rPr>
          <w:spacing w:val="12"/>
        </w:rPr>
        <w:t> </w:t>
      </w:r>
      <w:r>
        <w:rPr/>
        <w:t>tres</w:t>
      </w:r>
      <w:r>
        <w:rPr>
          <w:w w:val="99"/>
        </w:rPr>
        <w:t> </w:t>
      </w:r>
      <w:r>
        <w:rPr/>
        <w:t>días hábiles siguientes sobre el cumplimiento dado a la</w:t>
      </w:r>
      <w:r>
        <w:rPr>
          <w:spacing w:val="-21"/>
        </w:rPr>
        <w:t> </w:t>
      </w:r>
      <w:r>
        <w:rPr/>
        <w:t>presente.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3"/>
        <w:jc w:val="both"/>
      </w:pPr>
      <w:r>
        <w:rPr>
          <w:rFonts w:ascii="Palatino Linotype" w:hAnsi="Palatino Linotype"/>
          <w:b/>
          <w:sz w:val="28"/>
        </w:rPr>
        <w:t>CUARTO.</w:t>
      </w:r>
      <w:r>
        <w:rPr>
          <w:rFonts w:ascii="Palatino Linotype" w:hAnsi="Palatino Linotype"/>
          <w:b/>
          <w:spacing w:val="35"/>
          <w:sz w:val="28"/>
        </w:rPr>
        <w:t> </w:t>
      </w:r>
      <w:r>
        <w:rPr>
          <w:rFonts w:ascii="Palatino Linotype" w:hAnsi="Palatino Linotype"/>
          <w:b/>
        </w:rPr>
        <w:t>NOTIFÍQUESE</w:t>
      </w:r>
      <w:r>
        <w:rPr>
          <w:rFonts w:ascii="Palatino Linotype" w:hAnsi="Palatino Linotype"/>
          <w:b/>
          <w:spacing w:val="46"/>
        </w:rPr>
        <w:t> </w:t>
      </w:r>
      <w:r>
        <w:rPr/>
        <w:t>al</w:t>
      </w:r>
      <w:r>
        <w:rPr>
          <w:spacing w:val="45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47"/>
        </w:rPr>
        <w:t> </w:t>
      </w:r>
      <w:r>
        <w:rPr/>
        <w:t>la</w:t>
      </w:r>
      <w:r>
        <w:rPr>
          <w:spacing w:val="46"/>
        </w:rPr>
        <w:t> </w:t>
      </w:r>
      <w:r>
        <w:rPr/>
        <w:t>presente</w:t>
      </w:r>
      <w:r>
        <w:rPr>
          <w:spacing w:val="46"/>
        </w:rPr>
        <w:t> </w:t>
      </w:r>
      <w:r>
        <w:rPr/>
        <w:t>resolución</w:t>
      </w:r>
      <w:r>
        <w:rPr>
          <w:spacing w:val="45"/>
        </w:rPr>
        <w:t> </w:t>
      </w:r>
      <w:r>
        <w:rPr/>
        <w:t>y</w:t>
      </w:r>
      <w:r>
        <w:rPr>
          <w:spacing w:val="46"/>
        </w:rPr>
        <w:t> </w:t>
      </w:r>
      <w:r>
        <w:rPr/>
        <w:t>hágase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su</w:t>
      </w:r>
      <w:r>
        <w:rPr>
          <w:w w:val="100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considerar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causa</w:t>
      </w:r>
      <w:r>
        <w:rPr>
          <w:spacing w:val="-6"/>
        </w:rPr>
        <w:t> </w:t>
      </w:r>
      <w:r>
        <w:rPr/>
        <w:t>algún</w:t>
      </w:r>
      <w:r>
        <w:rPr>
          <w:spacing w:val="-6"/>
        </w:rPr>
        <w:t> </w:t>
      </w:r>
      <w:r>
        <w:rPr/>
        <w:t>perjuicio,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promover</w:t>
      </w:r>
      <w:r>
        <w:rPr/>
        <w:t> el</w:t>
      </w:r>
      <w:r>
        <w:rPr>
          <w:spacing w:val="-5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Amparo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6"/>
        </w:rPr>
        <w:t> </w:t>
      </w:r>
      <w:r>
        <w:rPr/>
        <w:t>aplicables,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estipulado</w:t>
      </w:r>
      <w:r>
        <w:rPr>
          <w:spacing w:val="-1"/>
          <w:w w:val="99"/>
        </w:rPr>
        <w:t> </w:t>
      </w:r>
      <w:r>
        <w:rPr/>
        <w:t>por el artículo 196 de la Ley de Transparencia y Acceso a la Información Pública</w:t>
      </w:r>
      <w:r>
        <w:rPr>
          <w:spacing w:val="57"/>
        </w:rPr>
        <w:t> </w:t>
      </w:r>
      <w:r>
        <w:rPr/>
        <w:t>del</w:t>
      </w:r>
      <w:r>
        <w:rPr>
          <w:w w:val="100"/>
        </w:rPr>
        <w:t> </w:t>
      </w:r>
      <w:r>
        <w:rPr/>
        <w:t>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  <w:sz w:val="28"/>
        </w:rPr>
        <w:t>QUINTO. </w:t>
      </w:r>
      <w:r>
        <w:rPr>
          <w:rFonts w:ascii="Palatino Linotype" w:hAnsi="Palatino Linotype"/>
          <w:b/>
        </w:rPr>
        <w:t>GÍRESE </w:t>
      </w:r>
      <w:r>
        <w:rPr/>
        <w:t>oficio al Contralor Interno y Órgano de Control y Vigilancia</w:t>
      </w:r>
      <w:r>
        <w:rPr>
          <w:spacing w:val="53"/>
        </w:rPr>
        <w:t> </w:t>
      </w:r>
      <w:r>
        <w:rPr/>
        <w:t>de</w:t>
      </w:r>
      <w:r>
        <w:rPr/>
        <w:t> este</w:t>
      </w:r>
      <w:r>
        <w:rPr>
          <w:spacing w:val="27"/>
        </w:rPr>
        <w:t> </w:t>
      </w:r>
      <w:r>
        <w:rPr/>
        <w:t>Instituto</w:t>
      </w:r>
      <w:r>
        <w:rPr>
          <w:spacing w:val="27"/>
        </w:rPr>
        <w:t> </w:t>
      </w:r>
      <w:r>
        <w:rPr/>
        <w:t>para</w:t>
      </w:r>
      <w:r>
        <w:rPr>
          <w:spacing w:val="26"/>
        </w:rPr>
        <w:t> </w:t>
      </w:r>
      <w:r>
        <w:rPr/>
        <w:t>hacer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su</w:t>
      </w:r>
      <w:r>
        <w:rPr>
          <w:spacing w:val="26"/>
        </w:rPr>
        <w:t> </w:t>
      </w:r>
      <w:r>
        <w:rPr/>
        <w:t>conocimiento</w:t>
      </w:r>
      <w:r>
        <w:rPr>
          <w:spacing w:val="30"/>
        </w:rPr>
        <w:t> </w:t>
      </w:r>
      <w:r>
        <w:rPr/>
        <w:t>la</w:t>
      </w:r>
      <w:r>
        <w:rPr>
          <w:spacing w:val="26"/>
        </w:rPr>
        <w:t> </w:t>
      </w:r>
      <w:r>
        <w:rPr/>
        <w:t>presente</w:t>
      </w:r>
      <w:r>
        <w:rPr>
          <w:spacing w:val="27"/>
        </w:rPr>
        <w:t> </w:t>
      </w:r>
      <w:r>
        <w:rPr/>
        <w:t>resolución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fin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en</w:t>
      </w:r>
      <w:r>
        <w:rPr>
          <w:w w:val="100"/>
        </w:rPr>
        <w:t> </w:t>
      </w:r>
      <w:r>
        <w:rPr/>
        <w:t>ejercicio de sus atribuciones y de conformidad al artículo 190 de la Ley</w:t>
      </w:r>
      <w:r>
        <w:rPr>
          <w:spacing w:val="4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determine</w:t>
      </w:r>
      <w:r>
        <w:rPr>
          <w:spacing w:val="40"/>
        </w:rPr>
        <w:t> </w:t>
      </w:r>
      <w:r>
        <w:rPr/>
        <w:t>lo</w:t>
      </w:r>
      <w:r>
        <w:rPr>
          <w:spacing w:val="41"/>
        </w:rPr>
        <w:t> </w:t>
      </w:r>
      <w:r>
        <w:rPr/>
        <w:t>conducente,</w:t>
      </w:r>
      <w:r>
        <w:rPr>
          <w:spacing w:val="40"/>
        </w:rPr>
        <w:t> </w:t>
      </w:r>
      <w:r>
        <w:rPr/>
        <w:t>en</w:t>
      </w:r>
      <w:r>
        <w:rPr>
          <w:spacing w:val="39"/>
        </w:rPr>
        <w:t> </w:t>
      </w:r>
      <w:r>
        <w:rPr/>
        <w:t>términos</w:t>
      </w:r>
      <w:r>
        <w:rPr>
          <w:spacing w:val="39"/>
        </w:rPr>
        <w:t> </w:t>
      </w:r>
      <w:r>
        <w:rPr/>
        <w:t>del</w:t>
      </w:r>
      <w:r>
        <w:rPr>
          <w:spacing w:val="42"/>
        </w:rPr>
        <w:t> </w:t>
      </w:r>
      <w:r>
        <w:rPr/>
        <w:t>Considerando</w:t>
      </w:r>
      <w:r>
        <w:rPr>
          <w:spacing w:val="41"/>
        </w:rPr>
        <w:t> </w:t>
      </w:r>
      <w:r>
        <w:rPr>
          <w:rFonts w:ascii="Palatino Linotype" w:hAnsi="Palatino Linotype"/>
          <w:b/>
        </w:rPr>
        <w:t>CUARTO</w:t>
      </w:r>
      <w:r>
        <w:rPr>
          <w:rFonts w:ascii="Palatino Linotype" w:hAnsi="Palatino Linotype"/>
          <w:b/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presente</w:t>
      </w:r>
      <w:r>
        <w:rPr/>
        <w:t> 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76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ASÍ LO RESUELVE, POR UNANIMIDAD DE VOTOS EL PLENO DEL INSTITUTO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TRANSPARENCIA,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ACCESO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INFORMACIÓN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PÚBLICA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PROTECCIÓN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DATOS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PERSONALES DEL ESTADO DE MÉXICO Y MUNICIPIOS, CONFORMADO POR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LOS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COMISIONADOS, ZULEMA MARTÍNEZ SÁNCHEZ, EVA ABAID YAPUR,</w:t>
      </w:r>
      <w:r>
        <w:rPr>
          <w:rFonts w:ascii="Palatino Linotype" w:hAnsi="Palatino Linotype"/>
          <w:spacing w:val="17"/>
          <w:sz w:val="22"/>
        </w:rPr>
        <w:t> </w:t>
      </w:r>
      <w:r>
        <w:rPr>
          <w:rFonts w:ascii="Palatino Linotype" w:hAnsi="Palatino Linotype"/>
          <w:sz w:val="22"/>
        </w:rPr>
        <w:t>JOSÉ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GUADALUPE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LUNA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HERNÁNDEZ,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JAVIER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MARTÍNEZ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CRUZ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LUIS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GUSTAVO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PARRA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NORIEGA EN LA SEXTA SESIÓN ORDINARIA CELEBRADA EL TRECE DE FEBRERO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DOS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MIL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DIECINUEVE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ANTE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SECRETARIO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TÉCNICO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DEL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PLENO,</w:t>
      </w:r>
      <w:r>
        <w:rPr>
          <w:rFonts w:ascii="Palatino Linotype" w:hAnsi="Palatino Linotype"/>
          <w:spacing w:val="24"/>
          <w:sz w:val="22"/>
        </w:rPr>
        <w:t> </w:t>
      </w:r>
      <w:r>
        <w:rPr>
          <w:rFonts w:ascii="Palatino Linotype" w:hAnsi="Palatino Linotype"/>
          <w:sz w:val="22"/>
        </w:rPr>
        <w:t>ALEXIS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TAPIA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RAMÍREZ.</w:t>
      </w:r>
    </w:p>
    <w:p>
      <w:pPr>
        <w:spacing w:after="0" w:line="276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spacing w:line="240" w:lineRule="auto" w:before="28"/>
        <w:ind w:left="3187" w:right="3462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2"/>
        </w:rPr>
        <w:t>Zulema Martínez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Sánchez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Presidenta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(Rúbrica)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sz w:val="21"/>
          <w:szCs w:val="21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1"/>
          <w:szCs w:val="21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37"/>
        <w:ind w:left="699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Eva Abaid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Yapur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Comisionada </w:t>
      </w:r>
      <w:r>
        <w:rPr>
          <w:rFonts w:ascii="Palatino Linotype" w:hAnsi="Palatino Linotype"/>
          <w:b/>
          <w:sz w:val="24"/>
        </w:rPr>
        <w:t>(Rúbrica)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21"/>
        <w:ind w:right="328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José Guadalupe Luna</w:t>
      </w:r>
      <w:r>
        <w:rPr>
          <w:spacing w:val="-13"/>
        </w:rPr>
        <w:t> </w:t>
      </w:r>
      <w:r>
        <w:rPr/>
        <w:t>Hernández</w:t>
      </w:r>
      <w:r>
        <w:rPr>
          <w:b w:val="0"/>
        </w:rPr>
      </w:r>
    </w:p>
    <w:p>
      <w:pPr>
        <w:pStyle w:val="BodyText"/>
        <w:spacing w:line="323" w:lineRule="exact" w:before="2"/>
        <w:ind w:left="685" w:right="326"/>
        <w:jc w:val="center"/>
      </w:pPr>
      <w:r>
        <w:rPr/>
        <w:t>Comisionado</w:t>
      </w:r>
    </w:p>
    <w:p>
      <w:pPr>
        <w:pStyle w:val="Heading2"/>
        <w:spacing w:line="323" w:lineRule="exact"/>
        <w:ind w:right="325"/>
        <w:jc w:val="center"/>
        <w:rPr>
          <w:b w:val="0"/>
          <w:bCs w:val="0"/>
        </w:rPr>
      </w:pPr>
      <w:r>
        <w:rPr/>
        <w:t>(Rúbrica)</w:t>
      </w:r>
      <w:r>
        <w:rPr>
          <w:b w:val="0"/>
        </w:rPr>
      </w:r>
    </w:p>
    <w:p>
      <w:pPr>
        <w:spacing w:after="0" w:line="323" w:lineRule="exact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567" w:space="2041"/>
            <w:col w:w="4672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4"/>
          <w:szCs w:val="24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line="240" w:lineRule="auto" w:before="121"/>
        <w:ind w:left="634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Javier Martínez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Cruz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21"/>
        <w:ind w:left="619" w:right="29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Luis Gustavo Parra</w:t>
      </w:r>
      <w:r>
        <w:rPr>
          <w:spacing w:val="-8"/>
        </w:rPr>
        <w:t> </w:t>
      </w:r>
      <w:r>
        <w:rPr/>
        <w:t>Noriega</w:t>
      </w:r>
      <w:r>
        <w:rPr>
          <w:b w:val="0"/>
        </w:rPr>
      </w:r>
    </w:p>
    <w:p>
      <w:pPr>
        <w:pStyle w:val="BodyText"/>
        <w:spacing w:line="323" w:lineRule="exact" w:before="2"/>
        <w:ind w:left="613" w:right="293"/>
        <w:jc w:val="center"/>
      </w:pPr>
      <w:r>
        <w:rPr/>
        <w:t>Comisionado</w:t>
      </w:r>
    </w:p>
    <w:p>
      <w:pPr>
        <w:pStyle w:val="Heading2"/>
        <w:spacing w:line="323" w:lineRule="exact"/>
        <w:ind w:left="615" w:right="293"/>
        <w:jc w:val="center"/>
        <w:rPr>
          <w:b w:val="0"/>
          <w:bCs w:val="0"/>
        </w:rPr>
      </w:pPr>
      <w:r>
        <w:rPr/>
        <w:t>(Rúbrica)</w:t>
      </w:r>
      <w:r>
        <w:rPr>
          <w:b w:val="0"/>
        </w:rPr>
      </w:r>
    </w:p>
    <w:p>
      <w:pPr>
        <w:spacing w:after="0" w:line="323" w:lineRule="exact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927" w:space="2377"/>
            <w:col w:w="3976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spacing w:line="240" w:lineRule="auto" w:before="21"/>
        <w:ind w:left="3207" w:right="3093" w:hanging="2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3"/>
          <w:sz w:val="24"/>
        </w:rPr>
        <w:t> </w:t>
      </w:r>
      <w:r>
        <w:rPr>
          <w:rFonts w:ascii="Palatino Linotype" w:hAnsi="Palatino Linotype"/>
          <w:b/>
          <w:sz w:val="24"/>
        </w:rPr>
        <w:t>Ramírez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Secretario Técnico del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Pleno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19"/>
          <w:szCs w:val="19"/>
        </w:rPr>
      </w:pPr>
    </w:p>
    <w:p>
      <w:pPr>
        <w:spacing w:before="48"/>
        <w:ind w:left="101" w:right="0" w:hanging="1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hoja corresponde a la resolución de fecha trece de febrero de dos mil diecinueve, emitida en el recurso de</w:t>
      </w:r>
      <w:r>
        <w:rPr>
          <w:rFonts w:ascii="Palatino Linotype" w:hAnsi="Palatino Linotype"/>
          <w:spacing w:val="21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04535/INFOEM/IP/RR/2018.</w:t>
      </w: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OSAM/CDFE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1748pt;margin-top:745.545532pt;width:70.9pt;height:12pt;mso-position-horizontal-relative:page;mso-position-vertical-relative:page;z-index:-1926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40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92.800003pt;margin-top:51.767593pt;width:123.7pt;height:13.05pt;mso-position-horizontal-relative:page;mso-position-vertical-relative:page;z-index:-192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040009pt;margin-top:52.156078pt;width:147.65pt;height:57.8pt;mso-position-horizontal-relative:page;mso-position-vertical-relative:page;z-index:-1921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/>
                  <w:t>04535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line="430" w:lineRule="atLeast" w:before="8"/>
                  <w:ind w:left="389" w:right="18" w:firstLine="4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01.320007pt;margin-top:75.047592pt;width:115.2pt;height:34.9pt;mso-position-horizontal-relative:page;mso-position-vertical-relative:page;z-index:-191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953" w:hanging="183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183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41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668" w:hanging="25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81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548" w:hanging="197"/>
        <w:jc w:val="left"/>
      </w:pPr>
      <w:rPr>
        <w:rFonts w:hint="default" w:ascii="Times New Roman" w:hAnsi="Times New Roman" w:eastAsia="Times New Roman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60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4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8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3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7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2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6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1" w:hanging="197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64" w:hanging="197"/>
        <w:jc w:val="left"/>
      </w:pPr>
      <w:rPr>
        <w:rFonts w:hint="default" w:ascii="Times New Roman" w:hAnsi="Times New Roman" w:eastAsia="Times New Roman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02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4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6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8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2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6" w:hanging="197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668" w:hanging="850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8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850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953" w:hanging="185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185"/>
      </w:pPr>
      <w:rPr>
        <w:rFonts w:hint="default"/>
      </w:rPr>
    </w:lvl>
  </w:abstractNum>
  <w:abstractNum w:abstractNumId="4">
    <w:multiLevelType w:val="hybridMultilevel"/>
    <w:lvl w:ilvl="0">
      <w:start w:val="20"/>
      <w:numFmt w:val="upperRoman"/>
      <w:lvlText w:val="%1."/>
      <w:lvlJc w:val="left"/>
      <w:pPr>
        <w:ind w:left="953" w:hanging="480"/>
        <w:jc w:val="left"/>
      </w:pPr>
      <w:rPr>
        <w:rFonts w:hint="default" w:ascii="Palatino Linotype" w:hAnsi="Palatino Linotype" w:eastAsia="Palatino Linotype"/>
        <w:b/>
        <w:bCs/>
        <w:i/>
        <w:spacing w:val="-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480"/>
      </w:pPr>
      <w:rPr>
        <w:rFonts w:hint="default"/>
      </w:rPr>
    </w:lvl>
  </w:abstractNum>
  <w:abstractNum w:abstractNumId="3">
    <w:multiLevelType w:val="hybridMultilevel"/>
    <w:lvl w:ilvl="0">
      <w:start w:val="10"/>
      <w:numFmt w:val="upperRoman"/>
      <w:lvlText w:val="%1."/>
      <w:lvlJc w:val="left"/>
      <w:pPr>
        <w:ind w:left="121" w:hanging="193"/>
        <w:jc w:val="left"/>
      </w:pPr>
      <w:rPr>
        <w:rFonts w:hint="default" w:ascii="Calibri" w:hAnsi="Calibri" w:eastAsia="Calibri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667" w:hanging="185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960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0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0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8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0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0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0" w:hanging="185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953" w:hanging="229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2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2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2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2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2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2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2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229"/>
      </w:pPr>
      <w:rPr>
        <w:rFonts w:hint="default"/>
      </w:rPr>
    </w:lvl>
  </w:abstractNum>
  <w:num w:numId="1">
    <w:abstractNumId w:val="0"/>
  </w:num>
  <w:num w:numId="3">
    <w:abstractNumId w:val="2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685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21"/>
      <w:ind w:left="668"/>
      <w:outlineLvl w:val="3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2019-03-25T19:21:05Z</dcterms:created>
  <dcterms:modified xsi:type="dcterms:W3CDTF">2019-03-25T19:21:05Z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