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A6375" w14:textId="6924929C" w:rsidR="007518DD" w:rsidRDefault="00F95F7E" w:rsidP="00ED25B4">
      <w:pPr>
        <w:spacing w:line="360" w:lineRule="auto"/>
        <w:jc w:val="center"/>
        <w:rPr>
          <w:rFonts w:ascii="Palatino Linotype" w:hAnsi="Palatino Linotype"/>
          <w:b/>
        </w:rPr>
      </w:pPr>
      <w:r w:rsidRPr="00ED25B4">
        <w:rPr>
          <w:rFonts w:ascii="Palatino Linotype" w:hAnsi="Palatino Linotype"/>
          <w:b/>
        </w:rPr>
        <w:t>LÍNEAS ARGUMENTATIVAS.</w:t>
      </w:r>
    </w:p>
    <w:p w14:paraId="3B195C0A" w14:textId="77777777" w:rsidR="00ED25B4" w:rsidRPr="00ED25B4" w:rsidRDefault="00ED25B4" w:rsidP="00ED25B4">
      <w:pPr>
        <w:spacing w:line="360" w:lineRule="auto"/>
        <w:jc w:val="center"/>
        <w:rPr>
          <w:rFonts w:ascii="Palatino Linotype" w:hAnsi="Palatino Linotype"/>
          <w:b/>
        </w:rPr>
      </w:pPr>
    </w:p>
    <w:p w14:paraId="162D3F8E" w14:textId="3B96FD03" w:rsidR="004D71C0" w:rsidRPr="00ED25B4" w:rsidRDefault="00386DD9" w:rsidP="00ED25B4">
      <w:pPr>
        <w:spacing w:line="360" w:lineRule="auto"/>
        <w:jc w:val="both"/>
        <w:rPr>
          <w:rFonts w:ascii="Palatino Linotype" w:hAnsi="Palatino Linotype" w:cs="Arial"/>
        </w:rPr>
      </w:pPr>
      <w:r w:rsidRPr="00ED25B4">
        <w:rPr>
          <w:rFonts w:ascii="Palatino Linotype" w:hAnsi="Palatino Linotype" w:cs="Arial"/>
          <w:b/>
        </w:rPr>
        <w:t>MODIFICACIÓN</w:t>
      </w:r>
      <w:r w:rsidR="004D71C0" w:rsidRPr="00ED25B4">
        <w:rPr>
          <w:rFonts w:ascii="Palatino Linotype" w:hAnsi="Palatino Linotype" w:cs="Arial"/>
          <w:b/>
        </w:rPr>
        <w:t xml:space="preserve"> DEL ACTO IMPUGNADO, SOBRESEIMIENTO DEL RECURSO POR</w:t>
      </w:r>
      <w:r w:rsidR="004D71C0" w:rsidRPr="00ED25B4">
        <w:rPr>
          <w:rFonts w:ascii="Palatino Linotype" w:hAnsi="Palatino Linotype" w:cs="Arial"/>
        </w:rPr>
        <w:t xml:space="preserve">. En los casos en que el </w:t>
      </w:r>
      <w:r w:rsidR="004D71C0" w:rsidRPr="00ED25B4">
        <w:rPr>
          <w:rFonts w:ascii="Palatino Linotype" w:hAnsi="Palatino Linotype" w:cs="Arial"/>
          <w:b/>
        </w:rPr>
        <w:t>Sujeto Obligado</w:t>
      </w:r>
      <w:r w:rsidR="004D71C0" w:rsidRPr="00ED25B4">
        <w:rPr>
          <w:rFonts w:ascii="Palatino Linotype" w:hAnsi="Palatino Linotype" w:cs="Arial"/>
        </w:rPr>
        <w:t xml:space="preserve"> modifica o revoca dejando al acto combatido sin efectos o materia, pues un acto impugnado es modificado en aquellos casos en los que el </w:t>
      </w:r>
      <w:r w:rsidR="004D71C0" w:rsidRPr="00ED25B4">
        <w:rPr>
          <w:rFonts w:ascii="Palatino Linotype" w:hAnsi="Palatino Linotype" w:cs="Arial"/>
          <w:b/>
        </w:rPr>
        <w:t>Sujeto Obligado</w:t>
      </w:r>
      <w:r w:rsidR="004D71C0" w:rsidRPr="00ED25B4">
        <w:rPr>
          <w:rFonts w:ascii="Palatino Linotype" w:hAnsi="Palatino Linotype" w:cs="Arial"/>
        </w:rPr>
        <w:t xml:space="preserve"> después de haber otorgado una respuesta, emite una diversa o agrega información, y en ésta subsana las deficiencias</w:t>
      </w:r>
      <w:r w:rsidR="00044C3F" w:rsidRPr="00ED25B4">
        <w:rPr>
          <w:rFonts w:ascii="Palatino Linotype" w:hAnsi="Palatino Linotype" w:cs="Arial"/>
        </w:rPr>
        <w:t xml:space="preserve"> </w:t>
      </w:r>
      <w:r w:rsidR="004D71C0" w:rsidRPr="00ED25B4">
        <w:rPr>
          <w:rFonts w:ascii="Palatino Linotype" w:hAnsi="Palatino Linotype" w:cs="Arial"/>
        </w:rPr>
        <w:t>que hubiera tenido y queda satisfecho en consecuencia y de modo exhaustivo el derecho subjetivo accionado por el particular.</w:t>
      </w:r>
    </w:p>
    <w:p w14:paraId="230C8FCC" w14:textId="77777777" w:rsidR="00D9424E" w:rsidRPr="00ED25B4" w:rsidRDefault="00D9424E" w:rsidP="00ED25B4">
      <w:pPr>
        <w:tabs>
          <w:tab w:val="left" w:pos="567"/>
        </w:tabs>
        <w:spacing w:line="360" w:lineRule="auto"/>
        <w:jc w:val="both"/>
        <w:rPr>
          <w:rFonts w:ascii="Palatino Linotype" w:eastAsia="Calibri" w:hAnsi="Palatino Linotype" w:cs="Times New Roman"/>
          <w:b/>
        </w:rPr>
      </w:pPr>
    </w:p>
    <w:p w14:paraId="110E4C36" w14:textId="686B2C30" w:rsidR="00044C3F" w:rsidRPr="00ED25B4" w:rsidRDefault="00B17F10" w:rsidP="00ED25B4">
      <w:pPr>
        <w:tabs>
          <w:tab w:val="left" w:pos="567"/>
        </w:tabs>
        <w:spacing w:line="360" w:lineRule="auto"/>
        <w:jc w:val="both"/>
        <w:rPr>
          <w:rFonts w:ascii="Palatino Linotype" w:eastAsia="Calibri" w:hAnsi="Palatino Linotype" w:cs="Times New Roman"/>
        </w:rPr>
      </w:pPr>
      <w:r w:rsidRPr="00ED25B4">
        <w:rPr>
          <w:rFonts w:ascii="Palatino Linotype" w:eastAsia="Calibri" w:hAnsi="Palatino Linotype" w:cs="Times New Roman"/>
          <w:b/>
        </w:rPr>
        <w:t xml:space="preserve">SOBRESEIMIENTO, RAZONES PARA SU ACTUALIZACIÓN. </w:t>
      </w:r>
      <w:r w:rsidRPr="00ED25B4">
        <w:rPr>
          <w:rFonts w:ascii="Palatino Linotype" w:eastAsia="Calibri" w:hAnsi="Palatino Linotype" w:cs="Times New Roman"/>
        </w:rPr>
        <w:t xml:space="preserve">Para que se actualice el sobreseimiento de un recurso de revisión, el </w:t>
      </w:r>
      <w:r w:rsidRPr="00ED25B4">
        <w:rPr>
          <w:rFonts w:ascii="Palatino Linotype" w:eastAsia="Calibri" w:hAnsi="Palatino Linotype" w:cs="Times New Roman"/>
          <w:b/>
        </w:rPr>
        <w:t>SUJETO OBLIGADO</w:t>
      </w:r>
      <w:r w:rsidRPr="00ED25B4">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ED25B4">
        <w:rPr>
          <w:rFonts w:ascii="Palatino Linotype" w:eastAsia="Calibri" w:hAnsi="Palatino Linotype" w:cs="Times New Roman"/>
        </w:rPr>
        <w:t xml:space="preserve">resarciendo </w:t>
      </w:r>
      <w:r w:rsidRPr="00ED25B4">
        <w:rPr>
          <w:rFonts w:ascii="Palatino Linotype" w:eastAsia="Calibri" w:hAnsi="Palatino Linotype" w:cs="Times New Roman"/>
        </w:rPr>
        <w:t>el derecho de acceso a la información pública de la persona y ha</w:t>
      </w:r>
      <w:r w:rsidR="00044C3F" w:rsidRPr="00ED25B4">
        <w:rPr>
          <w:rFonts w:ascii="Palatino Linotype" w:eastAsia="Calibri" w:hAnsi="Palatino Linotype" w:cs="Times New Roman"/>
        </w:rPr>
        <w:t>ciendo cesar toda controversia.</w:t>
      </w:r>
    </w:p>
    <w:p w14:paraId="42FDEEEE" w14:textId="728B137D" w:rsidR="00095473" w:rsidRPr="00ED25B4" w:rsidRDefault="00975DCA" w:rsidP="00ED25B4">
      <w:pPr>
        <w:tabs>
          <w:tab w:val="left" w:pos="567"/>
        </w:tabs>
        <w:spacing w:line="360" w:lineRule="auto"/>
        <w:jc w:val="both"/>
        <w:rPr>
          <w:rFonts w:ascii="Palatino Linotype" w:eastAsia="Calibri" w:hAnsi="Palatino Linotype" w:cs="Times New Roman"/>
        </w:rPr>
      </w:pPr>
      <w:r w:rsidRPr="00ED25B4">
        <w:rPr>
          <w:rFonts w:ascii="Palatino Linotype" w:eastAsia="Calibri" w:hAnsi="Palatino Linotype" w:cs="Times New Roman"/>
          <w:b/>
          <w:noProof/>
          <w:lang w:val="es-MX" w:eastAsia="es-MX"/>
        </w:rPr>
        <mc:AlternateContent>
          <mc:Choice Requires="wps">
            <w:drawing>
              <wp:anchor distT="0" distB="0" distL="114300" distR="114300" simplePos="0" relativeHeight="251681792" behindDoc="0" locked="0" layoutInCell="1" allowOverlap="1" wp14:anchorId="5FD3DD3A" wp14:editId="0811831F">
                <wp:simplePos x="0" y="0"/>
                <wp:positionH relativeFrom="column">
                  <wp:posOffset>53340</wp:posOffset>
                </wp:positionH>
                <wp:positionV relativeFrom="paragraph">
                  <wp:posOffset>48895</wp:posOffset>
                </wp:positionV>
                <wp:extent cx="5528945" cy="1676400"/>
                <wp:effectExtent l="38100" t="38100" r="52705" b="95250"/>
                <wp:wrapNone/>
                <wp:docPr id="3" name="Conector recto 3"/>
                <wp:cNvGraphicFramePr/>
                <a:graphic xmlns:a="http://schemas.openxmlformats.org/drawingml/2006/main">
                  <a:graphicData uri="http://schemas.microsoft.com/office/word/2010/wordprocessingShape">
                    <wps:wsp>
                      <wps:cNvCnPr/>
                      <wps:spPr>
                        <a:xfrm>
                          <a:off x="0" y="0"/>
                          <a:ext cx="5528945" cy="1676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B5D4B" id="Conector recto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85pt" to="439.5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" strokecolor="#4f81bd [3204]" strokeweight="2pt">
                <v:shadow on="t" color="black" opacity="24903f" origin=",.5" offset="0,.55556mm"/>
              </v:line>
            </w:pict>
          </mc:Fallback>
        </mc:AlternateContent>
      </w:r>
    </w:p>
    <w:p w14:paraId="22C4064A" w14:textId="77777777" w:rsidR="00095473" w:rsidRPr="00ED25B4" w:rsidRDefault="00095473" w:rsidP="00ED25B4">
      <w:pPr>
        <w:tabs>
          <w:tab w:val="left" w:pos="567"/>
        </w:tabs>
        <w:spacing w:line="360" w:lineRule="auto"/>
        <w:jc w:val="both"/>
        <w:rPr>
          <w:rFonts w:ascii="Palatino Linotype" w:eastAsia="Calibri" w:hAnsi="Palatino Linotype" w:cs="Times New Roman"/>
        </w:rPr>
      </w:pPr>
    </w:p>
    <w:p w14:paraId="553218F4" w14:textId="77777777" w:rsidR="00095473" w:rsidRPr="00ED25B4" w:rsidRDefault="00095473" w:rsidP="00ED25B4">
      <w:pPr>
        <w:tabs>
          <w:tab w:val="left" w:pos="567"/>
        </w:tabs>
        <w:spacing w:line="360" w:lineRule="auto"/>
        <w:jc w:val="both"/>
        <w:rPr>
          <w:rFonts w:ascii="Palatino Linotype" w:eastAsia="Calibri" w:hAnsi="Palatino Linotype" w:cs="Times New Roman"/>
        </w:rPr>
      </w:pPr>
    </w:p>
    <w:p w14:paraId="56ECBEA7" w14:textId="77777777" w:rsidR="00ED25B4" w:rsidRDefault="00ED25B4" w:rsidP="00ED25B4">
      <w:pPr>
        <w:spacing w:line="360" w:lineRule="auto"/>
        <w:jc w:val="center"/>
        <w:rPr>
          <w:rFonts w:ascii="Palatino Linotype" w:eastAsia="Times New Roman" w:hAnsi="Palatino Linotype" w:cs="Times New Roman"/>
          <w:b/>
        </w:rPr>
      </w:pPr>
    </w:p>
    <w:p w14:paraId="31137936" w14:textId="302D1D0F" w:rsidR="00BC61B2" w:rsidRPr="00ED25B4" w:rsidRDefault="00A20B1F" w:rsidP="00ED25B4">
      <w:pPr>
        <w:spacing w:line="360" w:lineRule="auto"/>
        <w:jc w:val="center"/>
        <w:rPr>
          <w:rFonts w:ascii="Palatino Linotype" w:eastAsia="Times New Roman" w:hAnsi="Palatino Linotype" w:cs="Times New Roman"/>
          <w:b/>
        </w:rPr>
      </w:pPr>
      <w:r w:rsidRPr="00ED25B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ED25B4" w:rsidRDefault="00DA7E2F" w:rsidP="00ED25B4">
          <w:pPr>
            <w:pStyle w:val="TtulodeTDC"/>
            <w:spacing w:before="0" w:line="360" w:lineRule="auto"/>
            <w:ind w:left="142"/>
            <w:rPr>
              <w:szCs w:val="24"/>
            </w:rPr>
          </w:pPr>
        </w:p>
        <w:p w14:paraId="2F55B4D3" w14:textId="77777777" w:rsidR="00044C3F" w:rsidRPr="00ED25B4" w:rsidRDefault="00DA7E2F" w:rsidP="00ED25B4">
          <w:pPr>
            <w:pStyle w:val="TDC1"/>
            <w:spacing w:line="360" w:lineRule="auto"/>
            <w:ind w:left="0"/>
            <w:rPr>
              <w:rFonts w:ascii="Palatino Linotype" w:hAnsi="Palatino Linotype"/>
              <w:noProof/>
              <w:lang w:val="es-MX" w:eastAsia="es-MX"/>
            </w:rPr>
          </w:pPr>
          <w:r w:rsidRPr="00ED25B4">
            <w:rPr>
              <w:rFonts w:ascii="Palatino Linotype" w:hAnsi="Palatino Linotype"/>
            </w:rPr>
            <w:fldChar w:fldCharType="begin"/>
          </w:r>
          <w:r w:rsidRPr="00ED25B4">
            <w:rPr>
              <w:rFonts w:ascii="Palatino Linotype" w:hAnsi="Palatino Linotype"/>
            </w:rPr>
            <w:instrText xml:space="preserve"> TOC \o "1-3" \h \z \u </w:instrText>
          </w:r>
          <w:r w:rsidRPr="00ED25B4">
            <w:rPr>
              <w:rFonts w:ascii="Palatino Linotype" w:hAnsi="Palatino Linotype"/>
            </w:rPr>
            <w:fldChar w:fldCharType="separate"/>
          </w:r>
          <w:hyperlink w:anchor="_Toc535405840" w:history="1">
            <w:r w:rsidR="00044C3F" w:rsidRPr="00ED25B4">
              <w:rPr>
                <w:rStyle w:val="Hipervnculo"/>
                <w:rFonts w:ascii="Palatino Linotype" w:hAnsi="Palatino Linotype"/>
                <w:b/>
                <w:noProof/>
              </w:rPr>
              <w:t>ANTECEDENTES</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_Toc535405840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3</w:t>
            </w:r>
            <w:r w:rsidR="00044C3F" w:rsidRPr="00ED25B4">
              <w:rPr>
                <w:rFonts w:ascii="Palatino Linotype" w:hAnsi="Palatino Linotype"/>
                <w:noProof/>
                <w:webHidden/>
              </w:rPr>
              <w:fldChar w:fldCharType="end"/>
            </w:r>
          </w:hyperlink>
        </w:p>
        <w:p w14:paraId="0606C544" w14:textId="77777777" w:rsidR="00044C3F" w:rsidRPr="00ED25B4" w:rsidRDefault="00B46EFF" w:rsidP="00ED25B4">
          <w:pPr>
            <w:pStyle w:val="TDC1"/>
            <w:spacing w:line="360" w:lineRule="auto"/>
            <w:ind w:left="0"/>
            <w:rPr>
              <w:rFonts w:ascii="Palatino Linotype" w:hAnsi="Palatino Linotype"/>
              <w:noProof/>
              <w:lang w:val="es-MX" w:eastAsia="es-MX"/>
            </w:rPr>
          </w:pPr>
          <w:hyperlink w:anchor="_Toc535405841" w:history="1">
            <w:r w:rsidR="00044C3F" w:rsidRPr="00ED25B4">
              <w:rPr>
                <w:rStyle w:val="Hipervnculo"/>
                <w:rFonts w:ascii="Palatino Linotype" w:hAnsi="Palatino Linotype"/>
                <w:b/>
                <w:noProof/>
              </w:rPr>
              <w:t>CONSIDERANDO</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_Toc535405841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8</w:t>
            </w:r>
            <w:r w:rsidR="00044C3F" w:rsidRPr="00ED25B4">
              <w:rPr>
                <w:rFonts w:ascii="Palatino Linotype" w:hAnsi="Palatino Linotype"/>
                <w:noProof/>
                <w:webHidden/>
              </w:rPr>
              <w:fldChar w:fldCharType="end"/>
            </w:r>
          </w:hyperlink>
        </w:p>
        <w:p w14:paraId="4CCA8789" w14:textId="77777777" w:rsidR="00044C3F" w:rsidRPr="00ED25B4" w:rsidRDefault="00B46EFF" w:rsidP="00ED25B4">
          <w:pPr>
            <w:pStyle w:val="TDC2"/>
            <w:ind w:left="0"/>
            <w:rPr>
              <w:rFonts w:ascii="Palatino Linotype" w:hAnsi="Palatino Linotype"/>
              <w:noProof/>
              <w:lang w:val="es-MX" w:eastAsia="es-MX"/>
            </w:rPr>
          </w:pPr>
          <w:hyperlink w:anchor="_Toc535405842" w:history="1">
            <w:r w:rsidR="00044C3F" w:rsidRPr="00ED25B4">
              <w:rPr>
                <w:rStyle w:val="Hipervnculo"/>
                <w:rFonts w:ascii="Palatino Linotype" w:hAnsi="Palatino Linotype"/>
                <w:b/>
                <w:noProof/>
              </w:rPr>
              <w:t>PRIMERO. De la competencia.</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_Toc535405842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8</w:t>
            </w:r>
            <w:r w:rsidR="00044C3F" w:rsidRPr="00ED25B4">
              <w:rPr>
                <w:rFonts w:ascii="Palatino Linotype" w:hAnsi="Palatino Linotype"/>
                <w:noProof/>
                <w:webHidden/>
              </w:rPr>
              <w:fldChar w:fldCharType="end"/>
            </w:r>
          </w:hyperlink>
        </w:p>
        <w:p w14:paraId="10BE77B3" w14:textId="77777777" w:rsidR="00044C3F" w:rsidRPr="00ED25B4" w:rsidRDefault="00B46EFF" w:rsidP="00ED25B4">
          <w:pPr>
            <w:pStyle w:val="TDC2"/>
            <w:ind w:left="0"/>
            <w:rPr>
              <w:rFonts w:ascii="Palatino Linotype" w:hAnsi="Palatino Linotype"/>
              <w:noProof/>
              <w:lang w:val="es-MX" w:eastAsia="es-MX"/>
            </w:rPr>
          </w:pPr>
          <w:hyperlink w:anchor="_Toc535405843" w:history="1">
            <w:r w:rsidR="00044C3F" w:rsidRPr="00ED25B4">
              <w:rPr>
                <w:rStyle w:val="Hipervnculo"/>
                <w:rFonts w:ascii="Palatino Linotype" w:hAnsi="Palatino Linotype"/>
                <w:b/>
                <w:noProof/>
              </w:rPr>
              <w:t>SEGUNDO. De la oportunidad y procedencia.</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_Toc535405843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8</w:t>
            </w:r>
            <w:r w:rsidR="00044C3F" w:rsidRPr="00ED25B4">
              <w:rPr>
                <w:rFonts w:ascii="Palatino Linotype" w:hAnsi="Palatino Linotype"/>
                <w:noProof/>
                <w:webHidden/>
              </w:rPr>
              <w:fldChar w:fldCharType="end"/>
            </w:r>
          </w:hyperlink>
        </w:p>
        <w:p w14:paraId="7602DB33" w14:textId="77777777" w:rsidR="00044C3F" w:rsidRPr="00ED25B4" w:rsidRDefault="00B46EFF" w:rsidP="00ED25B4">
          <w:pPr>
            <w:pStyle w:val="TDC1"/>
            <w:spacing w:line="360" w:lineRule="auto"/>
            <w:ind w:left="0"/>
            <w:rPr>
              <w:rFonts w:ascii="Palatino Linotype" w:hAnsi="Palatino Linotype"/>
              <w:noProof/>
              <w:lang w:val="es-MX" w:eastAsia="es-MX"/>
            </w:rPr>
          </w:pPr>
          <w:hyperlink w:anchor="_Toc535405844" w:history="1">
            <w:r w:rsidR="00044C3F" w:rsidRPr="00ED25B4">
              <w:rPr>
                <w:rStyle w:val="Hipervnculo"/>
                <w:rFonts w:ascii="Palatino Linotype" w:hAnsi="Palatino Linotype"/>
                <w:b/>
                <w:noProof/>
              </w:rPr>
              <w:t>TERCERO. De las causales del sobreseimiento.</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_Toc535405844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11</w:t>
            </w:r>
            <w:r w:rsidR="00044C3F" w:rsidRPr="00ED25B4">
              <w:rPr>
                <w:rFonts w:ascii="Palatino Linotype" w:hAnsi="Palatino Linotype"/>
                <w:noProof/>
                <w:webHidden/>
              </w:rPr>
              <w:fldChar w:fldCharType="end"/>
            </w:r>
          </w:hyperlink>
        </w:p>
        <w:p w14:paraId="66A0372D" w14:textId="77777777" w:rsidR="00044C3F" w:rsidRPr="00ED25B4" w:rsidRDefault="00B46EFF" w:rsidP="00ED25B4">
          <w:pPr>
            <w:pStyle w:val="TDC1"/>
            <w:spacing w:line="360" w:lineRule="auto"/>
            <w:ind w:left="0"/>
            <w:rPr>
              <w:rStyle w:val="Hipervnculo"/>
              <w:rFonts w:ascii="Palatino Linotype" w:hAnsi="Palatino Linotype"/>
              <w:noProof/>
            </w:rPr>
          </w:pPr>
          <w:hyperlink w:anchor="_Toc535405845" w:history="1">
            <w:r w:rsidR="00044C3F" w:rsidRPr="00ED25B4">
              <w:rPr>
                <w:rStyle w:val="Hipervnculo"/>
                <w:rFonts w:ascii="Palatino Linotype" w:hAnsi="Palatino Linotype"/>
                <w:b/>
                <w:noProof/>
              </w:rPr>
              <w:t>I. De la información remitida en el Informe Justificado.</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_Toc535405845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13</w:t>
            </w:r>
            <w:r w:rsidR="00044C3F" w:rsidRPr="00ED25B4">
              <w:rPr>
                <w:rFonts w:ascii="Palatino Linotype" w:hAnsi="Palatino Linotype"/>
                <w:noProof/>
                <w:webHidden/>
              </w:rPr>
              <w:fldChar w:fldCharType="end"/>
            </w:r>
          </w:hyperlink>
        </w:p>
        <w:p w14:paraId="44D6B732" w14:textId="77777777" w:rsidR="00044C3F" w:rsidRPr="00ED25B4" w:rsidRDefault="00B46EFF" w:rsidP="00ED25B4">
          <w:pPr>
            <w:pStyle w:val="TDC1"/>
            <w:spacing w:line="360" w:lineRule="auto"/>
            <w:ind w:left="0"/>
            <w:rPr>
              <w:rFonts w:ascii="Palatino Linotype" w:hAnsi="Palatino Linotype"/>
              <w:noProof/>
              <w:lang w:val="es-MX" w:eastAsia="es-MX"/>
            </w:rPr>
          </w:pPr>
          <w:hyperlink w:anchor="_Toc535405846" w:history="1">
            <w:r w:rsidR="00044C3F" w:rsidRPr="00ED25B4">
              <w:rPr>
                <w:rStyle w:val="Hipervnculo"/>
                <w:rFonts w:ascii="Palatino Linotype" w:hAnsi="Palatino Linotype"/>
                <w:b/>
                <w:noProof/>
              </w:rPr>
              <w:t>R E S O L U T I V O S</w:t>
            </w:r>
            <w:r w:rsidR="00044C3F" w:rsidRPr="00ED25B4">
              <w:rPr>
                <w:rFonts w:ascii="Palatino Linotype" w:hAnsi="Palatino Linotype"/>
                <w:noProof/>
                <w:webHidden/>
              </w:rPr>
              <w:tab/>
            </w:r>
            <w:r w:rsidR="00044C3F" w:rsidRPr="00ED25B4">
              <w:rPr>
                <w:rFonts w:ascii="Palatino Linotype" w:hAnsi="Palatino Linotype"/>
                <w:noProof/>
                <w:webHidden/>
              </w:rPr>
              <w:fldChar w:fldCharType="begin"/>
            </w:r>
            <w:r w:rsidR="00044C3F" w:rsidRPr="00ED25B4">
              <w:rPr>
                <w:rFonts w:ascii="Palatino Linotype" w:hAnsi="Palatino Linotype"/>
                <w:noProof/>
                <w:webHidden/>
              </w:rPr>
              <w:instrText xml:space="preserve"> PAGEREF _Toc535405846 \h </w:instrText>
            </w:r>
            <w:r w:rsidR="00044C3F" w:rsidRPr="00ED25B4">
              <w:rPr>
                <w:rFonts w:ascii="Palatino Linotype" w:hAnsi="Palatino Linotype"/>
                <w:noProof/>
                <w:webHidden/>
              </w:rPr>
            </w:r>
            <w:r w:rsidR="00044C3F" w:rsidRPr="00ED25B4">
              <w:rPr>
                <w:rFonts w:ascii="Palatino Linotype" w:hAnsi="Palatino Linotype"/>
                <w:noProof/>
                <w:webHidden/>
              </w:rPr>
              <w:fldChar w:fldCharType="separate"/>
            </w:r>
            <w:r w:rsidR="005F4FC9">
              <w:rPr>
                <w:rFonts w:ascii="Palatino Linotype" w:hAnsi="Palatino Linotype"/>
                <w:noProof/>
                <w:webHidden/>
              </w:rPr>
              <w:t>31</w:t>
            </w:r>
            <w:r w:rsidR="00044C3F" w:rsidRPr="00ED25B4">
              <w:rPr>
                <w:rFonts w:ascii="Palatino Linotype" w:hAnsi="Palatino Linotype"/>
                <w:noProof/>
                <w:webHidden/>
              </w:rPr>
              <w:fldChar w:fldCharType="end"/>
            </w:r>
          </w:hyperlink>
        </w:p>
        <w:p w14:paraId="2FFE2B7A" w14:textId="110697BF" w:rsidR="00044C3F" w:rsidRPr="00ED25B4" w:rsidRDefault="00044C3F" w:rsidP="00ED25B4">
          <w:pPr>
            <w:spacing w:line="360" w:lineRule="auto"/>
            <w:rPr>
              <w:rFonts w:ascii="Palatino Linotype" w:hAnsi="Palatino Linotype"/>
              <w:noProof/>
            </w:rPr>
          </w:pPr>
          <w:r w:rsidRPr="00ED25B4">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44F83A13" wp14:editId="5A4ADE43">
                    <wp:simplePos x="0" y="0"/>
                    <wp:positionH relativeFrom="margin">
                      <wp:posOffset>52925</wp:posOffset>
                    </wp:positionH>
                    <wp:positionV relativeFrom="paragraph">
                      <wp:posOffset>52014</wp:posOffset>
                    </wp:positionV>
                    <wp:extent cx="5476461" cy="4144617"/>
                    <wp:effectExtent l="57150" t="38100" r="67310" b="85090"/>
                    <wp:wrapNone/>
                    <wp:docPr id="7" name="Conector recto 7"/>
                    <wp:cNvGraphicFramePr/>
                    <a:graphic xmlns:a="http://schemas.openxmlformats.org/drawingml/2006/main">
                      <a:graphicData uri="http://schemas.microsoft.com/office/word/2010/wordprocessingShape">
                        <wps:wsp>
                          <wps:cNvCnPr/>
                          <wps:spPr>
                            <a:xfrm flipH="1" flipV="1">
                              <a:off x="0" y="0"/>
                              <a:ext cx="5476461" cy="41446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E8945" id="Conector recto 7"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5pt,4.1pt" to="435.35pt,3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" strokecolor="#4f81bd [3204]" strokeweight="2pt">
                    <v:shadow on="t" color="black" opacity="24903f" origin=",.5" offset="0,.55556mm"/>
                    <w10:wrap anchorx="margin"/>
                  </v:line>
                </w:pict>
              </mc:Fallback>
            </mc:AlternateContent>
          </w:r>
        </w:p>
        <w:p w14:paraId="07A9A973" w14:textId="6D276656" w:rsidR="00DA7E2F" w:rsidRPr="00ED25B4" w:rsidRDefault="00DA7E2F" w:rsidP="00ED25B4">
          <w:pPr>
            <w:spacing w:line="360" w:lineRule="auto"/>
            <w:rPr>
              <w:rFonts w:ascii="Palatino Linotype" w:hAnsi="Palatino Linotype"/>
            </w:rPr>
          </w:pPr>
          <w:r w:rsidRPr="00ED25B4">
            <w:rPr>
              <w:rFonts w:ascii="Palatino Linotype" w:hAnsi="Palatino Linotype"/>
              <w:b/>
              <w:bCs/>
              <w:lang w:val="es-ES"/>
            </w:rPr>
            <w:fldChar w:fldCharType="end"/>
          </w:r>
        </w:p>
      </w:sdtContent>
    </w:sdt>
    <w:p w14:paraId="5E41A56F" w14:textId="30FCCBE9" w:rsidR="000D5A1D" w:rsidRPr="00ED25B4" w:rsidRDefault="000D5A1D" w:rsidP="00ED25B4">
      <w:pPr>
        <w:spacing w:line="360" w:lineRule="auto"/>
        <w:ind w:left="708"/>
        <w:jc w:val="center"/>
        <w:rPr>
          <w:rFonts w:ascii="Palatino Linotype" w:hAnsi="Palatino Linotype"/>
          <w:b/>
        </w:rPr>
      </w:pPr>
    </w:p>
    <w:p w14:paraId="3FF4B6A2" w14:textId="340D5507" w:rsidR="007A22E2" w:rsidRPr="00ED25B4" w:rsidRDefault="007A22E2" w:rsidP="00ED25B4">
      <w:pPr>
        <w:spacing w:line="360" w:lineRule="auto"/>
        <w:ind w:left="708"/>
        <w:jc w:val="center"/>
        <w:rPr>
          <w:rFonts w:ascii="Palatino Linotype" w:hAnsi="Palatino Linotype"/>
          <w:b/>
        </w:rPr>
      </w:pPr>
    </w:p>
    <w:p w14:paraId="0E008E18" w14:textId="77777777" w:rsidR="00996436" w:rsidRPr="00ED25B4" w:rsidRDefault="00996436" w:rsidP="00ED25B4">
      <w:pPr>
        <w:spacing w:line="360" w:lineRule="auto"/>
        <w:ind w:left="708"/>
        <w:jc w:val="center"/>
        <w:rPr>
          <w:rFonts w:ascii="Palatino Linotype" w:hAnsi="Palatino Linotype"/>
          <w:b/>
        </w:rPr>
      </w:pPr>
    </w:p>
    <w:p w14:paraId="311C8EB9" w14:textId="35B1FB8F" w:rsidR="00312733" w:rsidRPr="00ED25B4" w:rsidRDefault="00312733" w:rsidP="00ED25B4">
      <w:pPr>
        <w:spacing w:line="360" w:lineRule="auto"/>
        <w:rPr>
          <w:rFonts w:ascii="Palatino Linotype" w:hAnsi="Palatino Linotype"/>
          <w:b/>
        </w:rPr>
      </w:pPr>
    </w:p>
    <w:p w14:paraId="7322BBEB" w14:textId="77777777" w:rsidR="00D15EC8" w:rsidRPr="00ED25B4" w:rsidRDefault="00D15EC8" w:rsidP="00ED25B4">
      <w:pPr>
        <w:spacing w:line="360" w:lineRule="auto"/>
        <w:rPr>
          <w:rFonts w:ascii="Palatino Linotype" w:hAnsi="Palatino Linotype"/>
          <w:b/>
        </w:rPr>
      </w:pPr>
    </w:p>
    <w:p w14:paraId="16901D23" w14:textId="77777777" w:rsidR="00D15EC8" w:rsidRPr="00ED25B4" w:rsidRDefault="00D15EC8" w:rsidP="00ED25B4">
      <w:pPr>
        <w:spacing w:line="360" w:lineRule="auto"/>
        <w:rPr>
          <w:rFonts w:ascii="Palatino Linotype" w:hAnsi="Palatino Linotype"/>
          <w:b/>
        </w:rPr>
      </w:pPr>
    </w:p>
    <w:p w14:paraId="46B20A20" w14:textId="77777777" w:rsidR="005E0318" w:rsidRDefault="005E0318" w:rsidP="00ED25B4">
      <w:pPr>
        <w:tabs>
          <w:tab w:val="left" w:pos="3465"/>
        </w:tabs>
        <w:spacing w:line="360" w:lineRule="auto"/>
        <w:jc w:val="both"/>
        <w:rPr>
          <w:rFonts w:ascii="Palatino Linotype" w:hAnsi="Palatino Linotype"/>
        </w:rPr>
      </w:pPr>
    </w:p>
    <w:p w14:paraId="535AF066" w14:textId="77777777" w:rsidR="00ED25B4" w:rsidRDefault="00ED25B4" w:rsidP="00ED25B4">
      <w:pPr>
        <w:tabs>
          <w:tab w:val="left" w:pos="3465"/>
        </w:tabs>
        <w:spacing w:line="360" w:lineRule="auto"/>
        <w:jc w:val="both"/>
        <w:rPr>
          <w:rFonts w:ascii="Palatino Linotype" w:hAnsi="Palatino Linotype"/>
        </w:rPr>
      </w:pPr>
    </w:p>
    <w:p w14:paraId="62C549D3" w14:textId="77777777" w:rsidR="00ED25B4" w:rsidRPr="00ED25B4" w:rsidRDefault="00ED25B4" w:rsidP="00ED25B4">
      <w:pPr>
        <w:tabs>
          <w:tab w:val="left" w:pos="3465"/>
        </w:tabs>
        <w:spacing w:line="360" w:lineRule="auto"/>
        <w:jc w:val="both"/>
        <w:rPr>
          <w:rFonts w:ascii="Palatino Linotype" w:hAnsi="Palatino Linotype"/>
        </w:rPr>
      </w:pPr>
    </w:p>
    <w:p w14:paraId="73F7F940" w14:textId="01D7F00A" w:rsidR="00662C69" w:rsidRPr="00ED25B4" w:rsidRDefault="009B11D6" w:rsidP="00ED25B4">
      <w:pPr>
        <w:tabs>
          <w:tab w:val="left" w:pos="3465"/>
        </w:tabs>
        <w:spacing w:line="360" w:lineRule="auto"/>
        <w:jc w:val="both"/>
        <w:rPr>
          <w:rFonts w:ascii="Palatino Linotype" w:hAnsi="Palatino Linotype"/>
        </w:rPr>
      </w:pPr>
      <w:r w:rsidRPr="00ED25B4">
        <w:rPr>
          <w:rFonts w:ascii="Palatino Linotype" w:hAnsi="Palatino Linotype"/>
        </w:rPr>
        <w:lastRenderedPageBreak/>
        <w:t>R</w:t>
      </w:r>
      <w:r w:rsidR="00662C69" w:rsidRPr="00ED25B4">
        <w:rPr>
          <w:rFonts w:ascii="Palatino Linotype" w:hAnsi="Palatino Linotype"/>
        </w:rPr>
        <w:t>esolución del Pleno del Instituto de Transparencia, Acceso a la Información Pública y Protección de Datos Personales del Estado de México y Mun</w:t>
      </w:r>
      <w:r w:rsidR="000D5A1D" w:rsidRPr="00ED25B4">
        <w:rPr>
          <w:rFonts w:ascii="Palatino Linotype" w:hAnsi="Palatino Linotype"/>
        </w:rPr>
        <w:t>icipios, con</w:t>
      </w:r>
      <w:r w:rsidR="00662C69" w:rsidRPr="00ED25B4">
        <w:rPr>
          <w:rFonts w:ascii="Palatino Linotype" w:hAnsi="Palatino Linotype"/>
        </w:rPr>
        <w:t xml:space="preserve"> </w:t>
      </w:r>
      <w:r w:rsidR="00485DB6" w:rsidRPr="00ED25B4">
        <w:rPr>
          <w:rFonts w:ascii="Palatino Linotype" w:hAnsi="Palatino Linotype"/>
        </w:rPr>
        <w:t xml:space="preserve">domicilio </w:t>
      </w:r>
      <w:r w:rsidR="00662C69" w:rsidRPr="00ED25B4">
        <w:rPr>
          <w:rFonts w:ascii="Palatino Linotype" w:hAnsi="Palatino Linotype"/>
        </w:rPr>
        <w:t xml:space="preserve">en Metepec, Estado de México; de </w:t>
      </w:r>
      <w:r w:rsidR="001A0A78" w:rsidRPr="00ED25B4">
        <w:rPr>
          <w:rFonts w:ascii="Palatino Linotype" w:hAnsi="Palatino Linotype"/>
        </w:rPr>
        <w:t xml:space="preserve">fecha </w:t>
      </w:r>
      <w:r w:rsidR="00095473" w:rsidRPr="00ED25B4">
        <w:rPr>
          <w:rFonts w:ascii="Palatino Linotype" w:hAnsi="Palatino Linotype"/>
        </w:rPr>
        <w:t>veinte</w:t>
      </w:r>
      <w:r w:rsidR="00975DCA" w:rsidRPr="00ED25B4">
        <w:rPr>
          <w:rFonts w:ascii="Palatino Linotype" w:hAnsi="Palatino Linotype"/>
        </w:rPr>
        <w:t xml:space="preserve"> (20)</w:t>
      </w:r>
      <w:r w:rsidR="00095473" w:rsidRPr="00ED25B4">
        <w:rPr>
          <w:rFonts w:ascii="Palatino Linotype" w:hAnsi="Palatino Linotype"/>
        </w:rPr>
        <w:t xml:space="preserve"> </w:t>
      </w:r>
      <w:r w:rsidR="00DE22C4" w:rsidRPr="00ED25B4">
        <w:rPr>
          <w:rFonts w:ascii="Palatino Linotype" w:hAnsi="Palatino Linotype"/>
        </w:rPr>
        <w:t xml:space="preserve">de </w:t>
      </w:r>
      <w:r w:rsidR="00095473" w:rsidRPr="00ED25B4">
        <w:rPr>
          <w:rFonts w:ascii="Palatino Linotype" w:hAnsi="Palatino Linotype"/>
        </w:rPr>
        <w:t>febrero</w:t>
      </w:r>
      <w:r w:rsidR="00DE22C4" w:rsidRPr="00ED25B4">
        <w:rPr>
          <w:rFonts w:ascii="Palatino Linotype" w:hAnsi="Palatino Linotype"/>
        </w:rPr>
        <w:t xml:space="preserve"> de dos mil diecinueve. </w:t>
      </w:r>
    </w:p>
    <w:p w14:paraId="1323A68C" w14:textId="77777777" w:rsidR="005E0318" w:rsidRPr="00ED25B4" w:rsidRDefault="005E0318" w:rsidP="00ED25B4">
      <w:pPr>
        <w:tabs>
          <w:tab w:val="left" w:pos="3465"/>
        </w:tabs>
        <w:spacing w:line="360" w:lineRule="auto"/>
        <w:jc w:val="both"/>
        <w:rPr>
          <w:rFonts w:ascii="Palatino Linotype" w:hAnsi="Palatino Linotype"/>
        </w:rPr>
      </w:pPr>
    </w:p>
    <w:p w14:paraId="02C1324E" w14:textId="5F209C37" w:rsidR="00662C69" w:rsidRPr="00ED25B4" w:rsidRDefault="00662C69" w:rsidP="00ED25B4">
      <w:pPr>
        <w:pStyle w:val="Encabezado"/>
        <w:spacing w:line="360" w:lineRule="auto"/>
        <w:jc w:val="both"/>
        <w:rPr>
          <w:rFonts w:ascii="Palatino Linotype" w:hAnsi="Palatino Linotype"/>
          <w:b/>
        </w:rPr>
      </w:pPr>
      <w:r w:rsidRPr="00ED25B4">
        <w:rPr>
          <w:rFonts w:ascii="Palatino Linotype" w:hAnsi="Palatino Linotype"/>
          <w:b/>
        </w:rPr>
        <w:t>VISTO</w:t>
      </w:r>
      <w:r w:rsidRPr="00ED25B4">
        <w:rPr>
          <w:rFonts w:ascii="Palatino Linotype" w:hAnsi="Palatino Linotype"/>
        </w:rPr>
        <w:t xml:space="preserve"> el expediente electrónico for</w:t>
      </w:r>
      <w:r w:rsidR="00D37494" w:rsidRPr="00ED25B4">
        <w:rPr>
          <w:rFonts w:ascii="Palatino Linotype" w:hAnsi="Palatino Linotype"/>
        </w:rPr>
        <w:t>mado con motivo del</w:t>
      </w:r>
      <w:r w:rsidRPr="00ED25B4">
        <w:rPr>
          <w:rFonts w:ascii="Palatino Linotype" w:hAnsi="Palatino Linotype"/>
        </w:rPr>
        <w:t xml:space="preserve"> recurso de revisión </w:t>
      </w:r>
      <w:r w:rsidR="001A3FE6" w:rsidRPr="00ED25B4">
        <w:rPr>
          <w:rFonts w:ascii="Palatino Linotype" w:hAnsi="Palatino Linotype" w:cs="Arial"/>
          <w:b/>
          <w:bCs/>
          <w:lang w:eastAsia="es-MX"/>
        </w:rPr>
        <w:t>04618/INFOEM/IP/RR/2018</w:t>
      </w:r>
      <w:r w:rsidR="00AF3D59" w:rsidRPr="00ED25B4">
        <w:rPr>
          <w:rFonts w:ascii="Palatino Linotype" w:hAnsi="Palatino Linotype" w:cs="Arial"/>
          <w:b/>
          <w:bCs/>
        </w:rPr>
        <w:t>;</w:t>
      </w:r>
      <w:r w:rsidR="00335BFE" w:rsidRPr="00ED25B4">
        <w:rPr>
          <w:rFonts w:ascii="Palatino Linotype" w:hAnsi="Palatino Linotype" w:cs="Arial"/>
          <w:b/>
          <w:bCs/>
        </w:rPr>
        <w:t xml:space="preserve"> </w:t>
      </w:r>
      <w:r w:rsidRPr="00ED25B4">
        <w:rPr>
          <w:rFonts w:ascii="Palatino Linotype" w:hAnsi="Palatino Linotype"/>
        </w:rPr>
        <w:t>promovido por</w:t>
      </w:r>
      <w:r w:rsidR="00B17F10" w:rsidRPr="00ED25B4">
        <w:rPr>
          <w:rFonts w:ascii="Palatino Linotype" w:hAnsi="Palatino Linotype"/>
          <w:b/>
        </w:rPr>
        <w:t xml:space="preserve"> </w:t>
      </w:r>
      <w:r w:rsidR="00162E13" w:rsidRPr="00162E13">
        <w:rPr>
          <w:rFonts w:ascii="Palatino Linotype" w:hAnsi="Palatino Linotype"/>
          <w:b/>
          <w:highlight w:val="black"/>
        </w:rPr>
        <w:t>---------------------------------</w:t>
      </w:r>
      <w:r w:rsidRPr="00ED25B4">
        <w:rPr>
          <w:rFonts w:ascii="Palatino Linotype" w:hAnsi="Palatino Linotype"/>
          <w:b/>
        </w:rPr>
        <w:t xml:space="preserve">, </w:t>
      </w:r>
      <w:r w:rsidRPr="00ED25B4">
        <w:rPr>
          <w:rFonts w:ascii="Palatino Linotype" w:hAnsi="Palatino Linotype" w:cs="Arial"/>
        </w:rPr>
        <w:t xml:space="preserve">en su </w:t>
      </w:r>
      <w:r w:rsidR="00D83C17" w:rsidRPr="00ED25B4">
        <w:rPr>
          <w:rFonts w:ascii="Palatino Linotype" w:hAnsi="Palatino Linotype" w:cs="Arial"/>
        </w:rPr>
        <w:t>calidad</w:t>
      </w:r>
      <w:r w:rsidRPr="00ED25B4">
        <w:rPr>
          <w:rFonts w:ascii="Palatino Linotype" w:hAnsi="Palatino Linotype" w:cs="Arial"/>
        </w:rPr>
        <w:t xml:space="preserve"> de </w:t>
      </w:r>
      <w:r w:rsidRPr="00ED25B4">
        <w:rPr>
          <w:rFonts w:ascii="Palatino Linotype" w:hAnsi="Palatino Linotype" w:cs="Arial"/>
          <w:b/>
        </w:rPr>
        <w:t>RECURRENTE</w:t>
      </w:r>
      <w:r w:rsidRPr="00ED25B4">
        <w:rPr>
          <w:rFonts w:ascii="Palatino Linotype" w:hAnsi="Palatino Linotype" w:cs="Arial"/>
        </w:rPr>
        <w:t xml:space="preserve">, en contra </w:t>
      </w:r>
      <w:r w:rsidR="000D5A1D" w:rsidRPr="00ED25B4">
        <w:rPr>
          <w:rFonts w:ascii="Palatino Linotype" w:hAnsi="Palatino Linotype" w:cs="Arial"/>
        </w:rPr>
        <w:t xml:space="preserve">de </w:t>
      </w:r>
      <w:r w:rsidR="009C0E5E" w:rsidRPr="00ED25B4">
        <w:rPr>
          <w:rFonts w:ascii="Palatino Linotype" w:hAnsi="Palatino Linotype" w:cs="Arial"/>
        </w:rPr>
        <w:t xml:space="preserve">la respuesta del </w:t>
      </w:r>
      <w:r w:rsidR="001A3FE6" w:rsidRPr="00ED25B4">
        <w:rPr>
          <w:rFonts w:ascii="Palatino Linotype" w:hAnsi="Palatino Linotype"/>
          <w:b/>
          <w:bCs/>
          <w:color w:val="000000"/>
        </w:rPr>
        <w:t>Sistema Municipal Para el Desarrollo Integral de la Familia de Lerma</w:t>
      </w:r>
      <w:r w:rsidR="0036073F" w:rsidRPr="00ED25B4">
        <w:rPr>
          <w:rFonts w:ascii="Palatino Linotype" w:hAnsi="Palatino Linotype"/>
          <w:b/>
        </w:rPr>
        <w:t xml:space="preserve">, </w:t>
      </w:r>
      <w:r w:rsidRPr="00ED25B4">
        <w:rPr>
          <w:rFonts w:ascii="Palatino Linotype" w:hAnsi="Palatino Linotype"/>
        </w:rPr>
        <w:t>en lo sucesivo el</w:t>
      </w:r>
      <w:r w:rsidRPr="00ED25B4">
        <w:rPr>
          <w:rFonts w:ascii="Palatino Linotype" w:hAnsi="Palatino Linotype"/>
          <w:b/>
        </w:rPr>
        <w:t xml:space="preserve"> SUJETO OBLIGADO</w:t>
      </w:r>
      <w:r w:rsidRPr="00ED25B4">
        <w:rPr>
          <w:rFonts w:ascii="Palatino Linotype" w:hAnsi="Palatino Linotype"/>
        </w:rPr>
        <w:t>, se procede a dictar la presente resolución, con base en los siguientes:</w:t>
      </w:r>
    </w:p>
    <w:p w14:paraId="59B8F1D8" w14:textId="77777777" w:rsidR="005E0318" w:rsidRPr="00ED25B4" w:rsidRDefault="005E0318" w:rsidP="00ED25B4">
      <w:pPr>
        <w:spacing w:line="360" w:lineRule="auto"/>
        <w:jc w:val="both"/>
        <w:rPr>
          <w:rFonts w:ascii="Palatino Linotype" w:hAnsi="Palatino Linotype"/>
          <w:b/>
        </w:rPr>
      </w:pPr>
    </w:p>
    <w:p w14:paraId="769E1410" w14:textId="5740327F" w:rsidR="00587366" w:rsidRPr="00ED25B4" w:rsidRDefault="00662C69" w:rsidP="00ED25B4">
      <w:pPr>
        <w:pStyle w:val="Ttulo1"/>
        <w:spacing w:before="0" w:line="360" w:lineRule="auto"/>
        <w:jc w:val="center"/>
        <w:rPr>
          <w:b/>
          <w:szCs w:val="24"/>
        </w:rPr>
      </w:pPr>
      <w:bookmarkStart w:id="0" w:name="_Toc461555884"/>
      <w:bookmarkStart w:id="1" w:name="_Toc466371847"/>
      <w:bookmarkStart w:id="2" w:name="_Toc535405840"/>
      <w:r w:rsidRPr="00ED25B4">
        <w:rPr>
          <w:b/>
          <w:szCs w:val="24"/>
        </w:rPr>
        <w:t>ANTECEDENTES</w:t>
      </w:r>
      <w:bookmarkEnd w:id="0"/>
      <w:bookmarkEnd w:id="1"/>
      <w:bookmarkEnd w:id="2"/>
    </w:p>
    <w:p w14:paraId="73AB233F" w14:textId="77777777" w:rsidR="005E0318" w:rsidRPr="00ED25B4" w:rsidRDefault="005E0318" w:rsidP="00ED25B4">
      <w:pPr>
        <w:spacing w:line="360" w:lineRule="auto"/>
        <w:rPr>
          <w:rFonts w:ascii="Palatino Linotype" w:hAnsi="Palatino Linotype"/>
          <w:lang w:val="es-MX" w:eastAsia="en-US"/>
        </w:rPr>
      </w:pPr>
    </w:p>
    <w:p w14:paraId="402A4C0A" w14:textId="017ED714" w:rsidR="00D9392E" w:rsidRPr="00ED25B4" w:rsidRDefault="00B438BF" w:rsidP="00ED25B4">
      <w:pPr>
        <w:pStyle w:val="Prrafodelista"/>
        <w:numPr>
          <w:ilvl w:val="0"/>
          <w:numId w:val="6"/>
        </w:numPr>
        <w:spacing w:line="360" w:lineRule="auto"/>
        <w:ind w:left="0" w:firstLine="0"/>
        <w:jc w:val="both"/>
        <w:rPr>
          <w:rFonts w:ascii="Palatino Linotype" w:eastAsia="Calibri" w:hAnsi="Palatino Linotype" w:cs="Arial"/>
          <w:lang w:val="es-ES"/>
        </w:rPr>
      </w:pPr>
      <w:r w:rsidRPr="00ED25B4">
        <w:rPr>
          <w:rFonts w:ascii="Palatino Linotype" w:eastAsia="Calibri" w:hAnsi="Palatino Linotype" w:cs="Arial"/>
          <w:lang w:val="es-ES"/>
        </w:rPr>
        <w:t xml:space="preserve">El día </w:t>
      </w:r>
      <w:r w:rsidR="001A3FE6" w:rsidRPr="00ED25B4">
        <w:rPr>
          <w:rFonts w:ascii="Palatino Linotype" w:eastAsia="Calibri" w:hAnsi="Palatino Linotype" w:cs="Arial"/>
          <w:lang w:val="es-ES"/>
        </w:rPr>
        <w:t>veintinueve</w:t>
      </w:r>
      <w:r w:rsidRPr="00ED25B4">
        <w:rPr>
          <w:rFonts w:ascii="Palatino Linotype" w:eastAsia="Calibri" w:hAnsi="Palatino Linotype" w:cs="Arial"/>
          <w:lang w:val="es-ES"/>
        </w:rPr>
        <w:t xml:space="preserve"> </w:t>
      </w:r>
      <w:r w:rsidR="00D9392E" w:rsidRPr="00ED25B4">
        <w:rPr>
          <w:rFonts w:ascii="Palatino Linotype" w:eastAsia="Calibri" w:hAnsi="Palatino Linotype" w:cs="Arial"/>
          <w:lang w:val="es-ES"/>
        </w:rPr>
        <w:t>(</w:t>
      </w:r>
      <w:r w:rsidR="001A3FE6" w:rsidRPr="00ED25B4">
        <w:rPr>
          <w:rFonts w:ascii="Palatino Linotype" w:eastAsia="Calibri" w:hAnsi="Palatino Linotype" w:cs="Arial"/>
          <w:lang w:val="es-ES"/>
        </w:rPr>
        <w:t>29</w:t>
      </w:r>
      <w:r w:rsidR="00EC31A0" w:rsidRPr="00ED25B4">
        <w:rPr>
          <w:rFonts w:ascii="Palatino Linotype" w:eastAsia="Calibri" w:hAnsi="Palatino Linotype" w:cs="Arial"/>
          <w:lang w:val="es-ES"/>
        </w:rPr>
        <w:t xml:space="preserve">) de </w:t>
      </w:r>
      <w:r w:rsidR="001A3FE6" w:rsidRPr="00ED25B4">
        <w:rPr>
          <w:rFonts w:ascii="Palatino Linotype" w:eastAsia="Calibri" w:hAnsi="Palatino Linotype" w:cs="Arial"/>
          <w:lang w:val="es-ES"/>
        </w:rPr>
        <w:t>octubre de dos mil dieciocho</w:t>
      </w:r>
      <w:r w:rsidR="00D9392E" w:rsidRPr="00ED25B4">
        <w:rPr>
          <w:rFonts w:ascii="Palatino Linotype" w:hAnsi="Palatino Linotype"/>
          <w:b/>
        </w:rPr>
        <w:t xml:space="preserve">, </w:t>
      </w:r>
      <w:r w:rsidR="00D9392E" w:rsidRPr="00ED25B4">
        <w:rPr>
          <w:rFonts w:ascii="Palatino Linotype" w:eastAsia="Calibri" w:hAnsi="Palatino Linotype" w:cs="Arial"/>
          <w:lang w:val="es-ES"/>
        </w:rPr>
        <w:t xml:space="preserve">se presentó ante el </w:t>
      </w:r>
      <w:r w:rsidR="00D96BE8" w:rsidRPr="00ED25B4">
        <w:rPr>
          <w:rFonts w:ascii="Palatino Linotype" w:eastAsia="Calibri" w:hAnsi="Palatino Linotype" w:cs="Arial"/>
          <w:b/>
          <w:lang w:val="es-ES"/>
        </w:rPr>
        <w:t>Sujeto Obligado</w:t>
      </w:r>
      <w:r w:rsidR="00D96BE8" w:rsidRPr="00ED25B4">
        <w:rPr>
          <w:rFonts w:ascii="Palatino Linotype" w:eastAsia="Calibri" w:hAnsi="Palatino Linotype" w:cs="Arial"/>
        </w:rPr>
        <w:t xml:space="preserve"> </w:t>
      </w:r>
      <w:r w:rsidR="00D9392E" w:rsidRPr="00ED25B4">
        <w:rPr>
          <w:rFonts w:ascii="Palatino Linotype" w:eastAsia="Calibri" w:hAnsi="Palatino Linotype" w:cs="Arial"/>
        </w:rPr>
        <w:t xml:space="preserve">vía </w:t>
      </w:r>
      <w:r w:rsidR="00D9392E" w:rsidRPr="00ED25B4">
        <w:rPr>
          <w:rFonts w:ascii="Palatino Linotype" w:eastAsia="Calibri" w:hAnsi="Palatino Linotype" w:cs="Arial"/>
          <w:lang w:val="es-ES"/>
        </w:rPr>
        <w:t xml:space="preserve">Sistema de Acceso a la Información Mexiquense </w:t>
      </w:r>
      <w:r w:rsidR="00D9392E" w:rsidRPr="00ED25B4">
        <w:rPr>
          <w:rFonts w:ascii="Palatino Linotype" w:eastAsia="Calibri" w:hAnsi="Palatino Linotype" w:cs="Arial"/>
          <w:b/>
          <w:lang w:val="es-ES"/>
        </w:rPr>
        <w:t>SAIMEX</w:t>
      </w:r>
      <w:r w:rsidR="00D9392E" w:rsidRPr="00ED25B4">
        <w:rPr>
          <w:rFonts w:ascii="Palatino Linotype" w:eastAsia="Calibri" w:hAnsi="Palatino Linotype" w:cs="Arial"/>
          <w:lang w:val="es-ES"/>
        </w:rPr>
        <w:t xml:space="preserve">, la solicitud de información pública registrada con el número </w:t>
      </w:r>
      <w:r w:rsidR="004D71C0" w:rsidRPr="00ED25B4">
        <w:rPr>
          <w:rFonts w:ascii="Palatino Linotype" w:hAnsi="Palatino Linotype"/>
          <w:b/>
          <w:bCs/>
          <w:color w:val="000000" w:themeColor="text1"/>
        </w:rPr>
        <w:t xml:space="preserve"> </w:t>
      </w:r>
      <w:r w:rsidR="001A3FE6" w:rsidRPr="00ED25B4">
        <w:rPr>
          <w:rFonts w:ascii="Palatino Linotype" w:hAnsi="Palatino Linotype"/>
          <w:b/>
          <w:bCs/>
          <w:color w:val="000000" w:themeColor="text1"/>
        </w:rPr>
        <w:t>00007</w:t>
      </w:r>
      <w:r w:rsidRPr="00ED25B4">
        <w:rPr>
          <w:rFonts w:ascii="Palatino Linotype" w:hAnsi="Palatino Linotype"/>
          <w:b/>
          <w:bCs/>
          <w:color w:val="000000" w:themeColor="text1"/>
        </w:rPr>
        <w:t>/</w:t>
      </w:r>
      <w:r w:rsidR="001A3FE6" w:rsidRPr="00ED25B4">
        <w:rPr>
          <w:rFonts w:ascii="Palatino Linotype" w:hAnsi="Palatino Linotype"/>
          <w:b/>
          <w:bCs/>
          <w:color w:val="000000" w:themeColor="text1"/>
        </w:rPr>
        <w:t>DIFLERMA</w:t>
      </w:r>
      <w:r w:rsidRPr="00ED25B4">
        <w:rPr>
          <w:rFonts w:ascii="Palatino Linotype" w:hAnsi="Palatino Linotype"/>
          <w:b/>
          <w:bCs/>
          <w:color w:val="000000" w:themeColor="text1"/>
        </w:rPr>
        <w:t>/</w:t>
      </w:r>
      <w:r w:rsidR="00903870" w:rsidRPr="00ED25B4">
        <w:rPr>
          <w:rFonts w:ascii="Palatino Linotype" w:hAnsi="Palatino Linotype"/>
          <w:b/>
          <w:bCs/>
          <w:color w:val="000000" w:themeColor="text1"/>
        </w:rPr>
        <w:t>IP/2018</w:t>
      </w:r>
      <w:r w:rsidR="00E17F3A" w:rsidRPr="00ED25B4">
        <w:rPr>
          <w:rFonts w:ascii="Palatino Linotype" w:hAnsi="Palatino Linotype"/>
          <w:b/>
          <w:bCs/>
          <w:color w:val="000000" w:themeColor="text1"/>
        </w:rPr>
        <w:t>,</w:t>
      </w:r>
      <w:r w:rsidR="00D9392E" w:rsidRPr="00ED25B4">
        <w:rPr>
          <w:rFonts w:ascii="Palatino Linotype" w:eastAsia="Calibri" w:hAnsi="Palatino Linotype" w:cs="Arial"/>
          <w:lang w:val="es-ES"/>
        </w:rPr>
        <w:t xml:space="preserve"> mediante la cual </w:t>
      </w:r>
      <w:r w:rsidR="00A133FA" w:rsidRPr="00ED25B4">
        <w:rPr>
          <w:rFonts w:ascii="Palatino Linotype" w:eastAsia="Calibri" w:hAnsi="Palatino Linotype" w:cs="Arial"/>
          <w:lang w:val="es-ES"/>
        </w:rPr>
        <w:t xml:space="preserve">se </w:t>
      </w:r>
      <w:r w:rsidR="00D9392E" w:rsidRPr="00ED25B4">
        <w:rPr>
          <w:rFonts w:ascii="Palatino Linotype" w:eastAsia="Calibri" w:hAnsi="Palatino Linotype" w:cs="Arial"/>
          <w:lang w:val="es-ES"/>
        </w:rPr>
        <w:t>solicitó:</w:t>
      </w:r>
    </w:p>
    <w:p w14:paraId="780D2256" w14:textId="77777777" w:rsidR="00D9392E" w:rsidRPr="00ED25B4" w:rsidRDefault="00D9392E" w:rsidP="00ED25B4">
      <w:pPr>
        <w:pStyle w:val="Prrafodelista"/>
        <w:spacing w:line="360" w:lineRule="auto"/>
        <w:ind w:left="360"/>
        <w:jc w:val="both"/>
        <w:rPr>
          <w:rFonts w:ascii="Palatino Linotype" w:hAnsi="Palatino Linotype"/>
          <w:i/>
          <w:color w:val="000000"/>
        </w:rPr>
      </w:pPr>
    </w:p>
    <w:p w14:paraId="49E3FBB0" w14:textId="4405A4FA" w:rsidR="009C0E5E" w:rsidRPr="00ED25B4" w:rsidRDefault="009C0E5E" w:rsidP="00ED25B4">
      <w:pPr>
        <w:spacing w:line="360" w:lineRule="auto"/>
        <w:ind w:left="567" w:right="616"/>
        <w:contextualSpacing/>
        <w:jc w:val="both"/>
        <w:rPr>
          <w:rFonts w:ascii="Palatino Linotype" w:eastAsia="Calibri" w:hAnsi="Palatino Linotype" w:cs="Arial"/>
          <w:i/>
          <w:sz w:val="22"/>
          <w:lang w:val="es-ES"/>
        </w:rPr>
      </w:pPr>
      <w:r w:rsidRPr="00ED25B4">
        <w:rPr>
          <w:rFonts w:ascii="Palatino Linotype" w:eastAsia="Calibri" w:hAnsi="Palatino Linotype" w:cs="Arial"/>
          <w:i/>
          <w:sz w:val="22"/>
        </w:rPr>
        <w:t>“</w:t>
      </w:r>
      <w:r w:rsidR="001A3FE6" w:rsidRPr="00ED25B4">
        <w:rPr>
          <w:rFonts w:ascii="Palatino Linotype" w:eastAsia="Calibri" w:hAnsi="Palatino Linotype" w:cs="Arial"/>
          <w:i/>
          <w:sz w:val="22"/>
        </w:rPr>
        <w:t>Buenas noches, me interesa saber ¿Cómo es la atención que tienen los niños? En cuanto a alimento, ropa, cuidados médicos y emotivos</w:t>
      </w:r>
      <w:r w:rsidR="00B438BF" w:rsidRPr="00ED25B4">
        <w:rPr>
          <w:rFonts w:ascii="Palatino Linotype" w:eastAsia="Calibri" w:hAnsi="Palatino Linotype" w:cs="Arial"/>
          <w:i/>
          <w:sz w:val="22"/>
        </w:rPr>
        <w:t>”.</w:t>
      </w:r>
      <w:r w:rsidRPr="00ED25B4">
        <w:rPr>
          <w:rFonts w:ascii="Palatino Linotype" w:eastAsia="Calibri" w:hAnsi="Palatino Linotype" w:cs="Arial"/>
          <w:i/>
          <w:sz w:val="22"/>
        </w:rPr>
        <w:t xml:space="preserve"> (</w:t>
      </w:r>
      <w:proofErr w:type="gramStart"/>
      <w:r w:rsidRPr="00ED25B4">
        <w:rPr>
          <w:rFonts w:ascii="Palatino Linotype" w:eastAsia="Calibri" w:hAnsi="Palatino Linotype" w:cs="Arial"/>
          <w:i/>
          <w:sz w:val="22"/>
        </w:rPr>
        <w:t>sic</w:t>
      </w:r>
      <w:proofErr w:type="gramEnd"/>
      <w:r w:rsidRPr="00ED25B4">
        <w:rPr>
          <w:rFonts w:ascii="Palatino Linotype" w:eastAsia="Calibri" w:hAnsi="Palatino Linotype" w:cs="Arial"/>
          <w:i/>
          <w:sz w:val="22"/>
        </w:rPr>
        <w:t>)</w:t>
      </w:r>
    </w:p>
    <w:p w14:paraId="4F3FDF4B" w14:textId="77777777" w:rsidR="001A023E" w:rsidRPr="00ED25B4" w:rsidRDefault="001A023E" w:rsidP="00ED25B4">
      <w:pPr>
        <w:pStyle w:val="Prrafodelista"/>
        <w:spacing w:line="360" w:lineRule="auto"/>
        <w:ind w:left="0"/>
        <w:jc w:val="both"/>
        <w:rPr>
          <w:rFonts w:ascii="Palatino Linotype" w:hAnsi="Palatino Linotype"/>
        </w:rPr>
      </w:pPr>
    </w:p>
    <w:p w14:paraId="4878FBB0" w14:textId="2F4D8BAD" w:rsidR="005D11DD" w:rsidRPr="00ED25B4" w:rsidRDefault="00A03523"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hAnsi="Palatino Linotype"/>
        </w:rPr>
        <w:lastRenderedPageBreak/>
        <w:t xml:space="preserve">Se hace constar que la solicitud de información, </w:t>
      </w:r>
      <w:r w:rsidR="00496147" w:rsidRPr="00ED25B4">
        <w:rPr>
          <w:rFonts w:ascii="Palatino Linotype" w:hAnsi="Palatino Linotype"/>
        </w:rPr>
        <w:t>se presentó</w:t>
      </w:r>
      <w:r w:rsidRPr="00ED25B4">
        <w:rPr>
          <w:rFonts w:ascii="Palatino Linotype" w:hAnsi="Palatino Linotype"/>
        </w:rPr>
        <w:t xml:space="preserve"> a través de la Plataforma Nacional de Transparencia, en la cual se </w:t>
      </w:r>
      <w:r w:rsidR="005D11DD" w:rsidRPr="00ED25B4">
        <w:rPr>
          <w:rFonts w:ascii="Palatino Linotype" w:hAnsi="Palatino Linotype"/>
        </w:rPr>
        <w:t>señaló como modalid</w:t>
      </w:r>
      <w:r w:rsidRPr="00ED25B4">
        <w:rPr>
          <w:rFonts w:ascii="Palatino Linotype" w:hAnsi="Palatino Linotype"/>
        </w:rPr>
        <w:t xml:space="preserve">ad de entrega de la información una dirección de correo electrónico </w:t>
      </w:r>
      <w:r w:rsidR="00162E13">
        <w:rPr>
          <w:rFonts w:ascii="Palatino Linotype" w:hAnsi="Palatino Linotype"/>
        </w:rPr>
        <w:tab/>
      </w:r>
      <w:r w:rsidRPr="00ED25B4">
        <w:rPr>
          <w:rFonts w:ascii="Palatino Linotype" w:hAnsi="Palatino Linotype"/>
        </w:rPr>
        <w:t>siendo</w:t>
      </w:r>
      <w:r w:rsidR="00162E13">
        <w:rPr>
          <w:rFonts w:ascii="Palatino Linotype" w:hAnsi="Palatino Linotype"/>
        </w:rPr>
        <w:tab/>
      </w:r>
      <w:r w:rsidR="00162E13">
        <w:rPr>
          <w:rFonts w:ascii="Palatino Linotype" w:hAnsi="Palatino Linotype"/>
        </w:rPr>
        <w:tab/>
      </w:r>
      <w:r w:rsidR="00162E13" w:rsidRPr="00162E13">
        <w:rPr>
          <w:rFonts w:ascii="Palatino Linotype" w:hAnsi="Palatino Linotype"/>
          <w:highlight w:val="black"/>
        </w:rPr>
        <w:t>-----------------------------------------</w:t>
      </w:r>
      <w:r w:rsidRPr="00ED25B4">
        <w:rPr>
          <w:rFonts w:ascii="Palatino Linotype" w:hAnsi="Palatino Linotype"/>
        </w:rPr>
        <w:t xml:space="preserve">, no obstante, con la finalidad de que sea colmado de manera integral y completa el Derecho de Acceso a la Información Pública y a su vez como las actos de las partes se han sustanciado a través </w:t>
      </w:r>
      <w:r w:rsidR="005D11DD" w:rsidRPr="00ED25B4">
        <w:rPr>
          <w:rFonts w:ascii="Palatino Linotype" w:hAnsi="Palatino Linotype"/>
        </w:rPr>
        <w:t xml:space="preserve">del Sistema de Acceso a la Información Mexiquense </w:t>
      </w:r>
      <w:r w:rsidR="005D11DD" w:rsidRPr="00ED25B4">
        <w:rPr>
          <w:rFonts w:ascii="Palatino Linotype" w:hAnsi="Palatino Linotype"/>
          <w:b/>
        </w:rPr>
        <w:t>(SAIMEX)</w:t>
      </w:r>
      <w:r w:rsidRPr="00ED25B4">
        <w:rPr>
          <w:rFonts w:ascii="Palatino Linotype" w:hAnsi="Palatino Linotype"/>
        </w:rPr>
        <w:t xml:space="preserve">,  </w:t>
      </w:r>
      <w:r w:rsidR="00496147" w:rsidRPr="00ED25B4">
        <w:rPr>
          <w:rFonts w:ascii="Palatino Linotype" w:hAnsi="Palatino Linotype"/>
        </w:rPr>
        <w:t xml:space="preserve">de igual </w:t>
      </w:r>
      <w:r w:rsidR="00095473" w:rsidRPr="00ED25B4">
        <w:rPr>
          <w:rFonts w:ascii="Palatino Linotype" w:hAnsi="Palatino Linotype"/>
        </w:rPr>
        <w:t>forma</w:t>
      </w:r>
      <w:r w:rsidR="00496147" w:rsidRPr="00ED25B4">
        <w:rPr>
          <w:rFonts w:ascii="Palatino Linotype" w:hAnsi="Palatino Linotype"/>
        </w:rPr>
        <w:t xml:space="preserve"> la</w:t>
      </w:r>
      <w:r w:rsidRPr="00ED25B4">
        <w:rPr>
          <w:rFonts w:ascii="Palatino Linotype" w:hAnsi="Palatino Linotype"/>
        </w:rPr>
        <w:t xml:space="preserve"> entrega</w:t>
      </w:r>
      <w:r w:rsidR="00496147" w:rsidRPr="00ED25B4">
        <w:rPr>
          <w:rFonts w:ascii="Palatino Linotype" w:hAnsi="Palatino Linotype"/>
        </w:rPr>
        <w:t xml:space="preserve"> de la información</w:t>
      </w:r>
      <w:r w:rsidRPr="00ED25B4">
        <w:rPr>
          <w:rFonts w:ascii="Palatino Linotype" w:hAnsi="Palatino Linotype"/>
        </w:rPr>
        <w:t xml:space="preserve"> </w:t>
      </w:r>
      <w:r w:rsidR="00496147" w:rsidRPr="00ED25B4">
        <w:rPr>
          <w:rFonts w:ascii="Palatino Linotype" w:hAnsi="Palatino Linotype"/>
        </w:rPr>
        <w:t xml:space="preserve">será a través de </w:t>
      </w:r>
      <w:r w:rsidRPr="00ED25B4">
        <w:rPr>
          <w:rFonts w:ascii="Palatino Linotype" w:hAnsi="Palatino Linotype"/>
        </w:rPr>
        <w:t xml:space="preserve">esta plataforma </w:t>
      </w:r>
      <w:r w:rsidRPr="00ED25B4">
        <w:rPr>
          <w:rFonts w:ascii="Palatino Linotype" w:hAnsi="Palatino Linotype"/>
          <w:b/>
        </w:rPr>
        <w:t>(SAIMEX).</w:t>
      </w:r>
    </w:p>
    <w:p w14:paraId="07007439" w14:textId="77777777" w:rsidR="005D11DD" w:rsidRPr="00ED25B4" w:rsidRDefault="005D11DD" w:rsidP="00ED25B4">
      <w:pPr>
        <w:pStyle w:val="Prrafodelista"/>
        <w:spacing w:line="360" w:lineRule="auto"/>
        <w:ind w:left="284"/>
        <w:jc w:val="both"/>
        <w:rPr>
          <w:rFonts w:ascii="Palatino Linotype" w:hAnsi="Palatino Linotype"/>
        </w:rPr>
      </w:pPr>
    </w:p>
    <w:p w14:paraId="703CF1FF" w14:textId="72FDDFAA" w:rsidR="00B438BF" w:rsidRPr="00ED25B4" w:rsidRDefault="00B438BF"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Times New Roman" w:hAnsi="Palatino Linotype" w:cs="Arial"/>
          <w:lang w:val="es-ES"/>
        </w:rPr>
        <w:t xml:space="preserve">El día </w:t>
      </w:r>
      <w:r w:rsidR="001A3FE6" w:rsidRPr="00ED25B4">
        <w:rPr>
          <w:rFonts w:ascii="Palatino Linotype" w:eastAsia="Times New Roman" w:hAnsi="Palatino Linotype" w:cs="Arial"/>
          <w:lang w:val="es-ES"/>
        </w:rPr>
        <w:t xml:space="preserve">seis </w:t>
      </w:r>
      <w:r w:rsidR="00585F00" w:rsidRPr="00ED25B4">
        <w:rPr>
          <w:rFonts w:ascii="Palatino Linotype" w:eastAsia="Times New Roman" w:hAnsi="Palatino Linotype" w:cs="Arial"/>
          <w:lang w:val="es-ES"/>
        </w:rPr>
        <w:t>(</w:t>
      </w:r>
      <w:r w:rsidR="001A3FE6" w:rsidRPr="00ED25B4">
        <w:rPr>
          <w:rFonts w:ascii="Palatino Linotype" w:eastAsia="Times New Roman" w:hAnsi="Palatino Linotype" w:cs="Arial"/>
          <w:lang w:val="es-ES"/>
        </w:rPr>
        <w:t>06</w:t>
      </w:r>
      <w:r w:rsidR="00EC31A0" w:rsidRPr="00ED25B4">
        <w:rPr>
          <w:rFonts w:ascii="Palatino Linotype" w:eastAsia="Times New Roman" w:hAnsi="Palatino Linotype" w:cs="Arial"/>
          <w:lang w:val="es-ES"/>
        </w:rPr>
        <w:t>) de</w:t>
      </w:r>
      <w:r w:rsidRPr="00ED25B4">
        <w:rPr>
          <w:rFonts w:ascii="Palatino Linotype" w:eastAsia="Times New Roman" w:hAnsi="Palatino Linotype" w:cs="Arial"/>
          <w:lang w:val="es-ES"/>
        </w:rPr>
        <w:t xml:space="preserve"> noviembre</w:t>
      </w:r>
      <w:r w:rsidR="00EC31A0" w:rsidRPr="00ED25B4">
        <w:rPr>
          <w:rFonts w:ascii="Palatino Linotype" w:eastAsia="Times New Roman" w:hAnsi="Palatino Linotype" w:cs="Arial"/>
          <w:lang w:val="es-ES"/>
        </w:rPr>
        <w:t xml:space="preserve"> </w:t>
      </w:r>
      <w:r w:rsidR="00585F00" w:rsidRPr="00ED25B4">
        <w:rPr>
          <w:rFonts w:ascii="Palatino Linotype" w:eastAsia="Times New Roman" w:hAnsi="Palatino Linotype" w:cs="Arial"/>
          <w:lang w:val="es-ES"/>
        </w:rPr>
        <w:t>de dos mil dieci</w:t>
      </w:r>
      <w:r w:rsidR="00903870" w:rsidRPr="00ED25B4">
        <w:rPr>
          <w:rFonts w:ascii="Palatino Linotype" w:eastAsia="Times New Roman" w:hAnsi="Palatino Linotype" w:cs="Arial"/>
          <w:lang w:val="es-ES"/>
        </w:rPr>
        <w:t>ocho</w:t>
      </w:r>
      <w:r w:rsidR="00585F00" w:rsidRPr="00ED25B4">
        <w:rPr>
          <w:rFonts w:ascii="Palatino Linotype" w:eastAsia="Times New Roman" w:hAnsi="Palatino Linotype" w:cs="Arial"/>
          <w:lang w:val="es-ES"/>
        </w:rPr>
        <w:t xml:space="preserve">, el </w:t>
      </w:r>
      <w:r w:rsidR="00D96BE8" w:rsidRPr="00ED25B4">
        <w:rPr>
          <w:rFonts w:ascii="Palatino Linotype" w:eastAsia="Times New Roman" w:hAnsi="Palatino Linotype" w:cs="Arial"/>
          <w:b/>
          <w:lang w:val="es-ES"/>
        </w:rPr>
        <w:t>Sujeto Obligado</w:t>
      </w:r>
      <w:r w:rsidR="00D96BE8" w:rsidRPr="00ED25B4">
        <w:rPr>
          <w:rFonts w:ascii="Palatino Linotype" w:eastAsia="Times New Roman" w:hAnsi="Palatino Linotype" w:cs="Arial"/>
          <w:lang w:val="es-ES"/>
        </w:rPr>
        <w:t xml:space="preserve"> </w:t>
      </w:r>
      <w:r w:rsidR="001A3FE6" w:rsidRPr="00ED25B4">
        <w:rPr>
          <w:rFonts w:ascii="Palatino Linotype" w:eastAsia="Times New Roman" w:hAnsi="Palatino Linotype" w:cs="Arial"/>
          <w:lang w:val="es-ES"/>
        </w:rPr>
        <w:t xml:space="preserve">le solicitó al particular que aclarara su requerimiento de información, conforme a lo siguiente: </w:t>
      </w:r>
      <w:r w:rsidR="009C0E5E" w:rsidRPr="00ED25B4">
        <w:rPr>
          <w:rFonts w:ascii="Palatino Linotype" w:eastAsia="Times New Roman" w:hAnsi="Palatino Linotype" w:cs="Arial"/>
          <w:lang w:val="es-ES"/>
        </w:rPr>
        <w:t xml:space="preserve"> </w:t>
      </w:r>
    </w:p>
    <w:p w14:paraId="262A3ABF" w14:textId="77777777" w:rsidR="001A3FE6" w:rsidRPr="00ED25B4" w:rsidRDefault="001A3FE6" w:rsidP="00ED25B4">
      <w:pPr>
        <w:pStyle w:val="Prrafodelista"/>
        <w:spacing w:line="360" w:lineRule="auto"/>
        <w:ind w:left="0"/>
        <w:jc w:val="both"/>
        <w:rPr>
          <w:rFonts w:ascii="Palatino Linotype" w:hAnsi="Palatino Linotype"/>
        </w:rPr>
      </w:pPr>
    </w:p>
    <w:tbl>
      <w:tblPr>
        <w:tblW w:w="8607" w:type="dxa"/>
        <w:tblCellSpacing w:w="0" w:type="dxa"/>
        <w:tblCellMar>
          <w:left w:w="0" w:type="dxa"/>
          <w:right w:w="0" w:type="dxa"/>
        </w:tblCellMar>
        <w:tblLook w:val="04A0" w:firstRow="1" w:lastRow="0" w:firstColumn="1" w:lastColumn="0" w:noHBand="0" w:noVBand="1"/>
      </w:tblPr>
      <w:tblGrid>
        <w:gridCol w:w="8607"/>
      </w:tblGrid>
      <w:tr w:rsidR="001A3FE6" w:rsidRPr="00ED25B4" w14:paraId="6217E31E" w14:textId="77777777" w:rsidTr="001A3FE6">
        <w:trPr>
          <w:trHeight w:val="274"/>
          <w:tblCellSpacing w:w="0" w:type="dxa"/>
        </w:trPr>
        <w:tc>
          <w:tcPr>
            <w:tcW w:w="0" w:type="auto"/>
            <w:vAlign w:val="center"/>
            <w:hideMark/>
          </w:tcPr>
          <w:p w14:paraId="7DCDFAB5" w14:textId="6BF7F0C9" w:rsidR="001A3FE6" w:rsidRPr="00ED25B4" w:rsidRDefault="001A3FE6" w:rsidP="00ED25B4">
            <w:pPr>
              <w:spacing w:line="360" w:lineRule="auto"/>
              <w:ind w:left="567" w:right="385"/>
              <w:jc w:val="right"/>
              <w:rPr>
                <w:rFonts w:ascii="Palatino Linotype" w:eastAsia="Times New Roman" w:hAnsi="Palatino Linotype" w:cs="Times New Roman"/>
                <w:i/>
                <w:sz w:val="22"/>
                <w:lang w:val="es-MX" w:eastAsia="es-MX"/>
              </w:rPr>
            </w:pPr>
            <w:r w:rsidRPr="00ED25B4">
              <w:rPr>
                <w:rFonts w:ascii="Palatino Linotype" w:hAnsi="Palatino Linotype"/>
                <w:i/>
                <w:sz w:val="22"/>
              </w:rPr>
              <w:t>l Para el Desarrollo Integral de la Familia de Lerma, México a 06 de Noviembre de 2018</w:t>
            </w:r>
          </w:p>
        </w:tc>
      </w:tr>
      <w:tr w:rsidR="001A3FE6" w:rsidRPr="00ED25B4" w14:paraId="0C9B60C3" w14:textId="77777777" w:rsidTr="001A3FE6">
        <w:trPr>
          <w:trHeight w:val="274"/>
          <w:tblCellSpacing w:w="0" w:type="dxa"/>
        </w:trPr>
        <w:tc>
          <w:tcPr>
            <w:tcW w:w="0" w:type="auto"/>
            <w:vAlign w:val="center"/>
            <w:hideMark/>
          </w:tcPr>
          <w:p w14:paraId="4970EF5B" w14:textId="2D961018" w:rsidR="001A3FE6" w:rsidRPr="00ED25B4" w:rsidRDefault="001A3FE6" w:rsidP="00162E13">
            <w:pPr>
              <w:spacing w:line="360" w:lineRule="auto"/>
              <w:ind w:left="567" w:right="385"/>
              <w:jc w:val="right"/>
              <w:rPr>
                <w:rFonts w:ascii="Palatino Linotype" w:eastAsia="Times New Roman" w:hAnsi="Palatino Linotype" w:cs="Times New Roman"/>
                <w:i/>
                <w:sz w:val="22"/>
                <w:lang w:val="es-MX" w:eastAsia="es-MX"/>
              </w:rPr>
            </w:pPr>
            <w:r w:rsidRPr="00ED25B4">
              <w:rPr>
                <w:rFonts w:ascii="Palatino Linotype" w:hAnsi="Palatino Linotype"/>
                <w:i/>
                <w:sz w:val="22"/>
              </w:rPr>
              <w:t xml:space="preserve">Nombre del solicitante: </w:t>
            </w:r>
            <w:r w:rsidR="00162E13" w:rsidRPr="00162E13">
              <w:rPr>
                <w:rFonts w:ascii="Palatino Linotype" w:hAnsi="Palatino Linotype"/>
                <w:i/>
                <w:sz w:val="22"/>
                <w:highlight w:val="black"/>
              </w:rPr>
              <w:t>------------------------------------------</w:t>
            </w:r>
          </w:p>
        </w:tc>
      </w:tr>
      <w:tr w:rsidR="001A3FE6" w:rsidRPr="00ED25B4" w14:paraId="6C4027DB" w14:textId="77777777" w:rsidTr="001A3FE6">
        <w:trPr>
          <w:trHeight w:val="274"/>
          <w:tblCellSpacing w:w="0" w:type="dxa"/>
        </w:trPr>
        <w:tc>
          <w:tcPr>
            <w:tcW w:w="0" w:type="auto"/>
            <w:vAlign w:val="center"/>
            <w:hideMark/>
          </w:tcPr>
          <w:p w14:paraId="3FDBBF21" w14:textId="697C8E91" w:rsidR="001A3FE6" w:rsidRPr="00ED25B4" w:rsidRDefault="001A3FE6" w:rsidP="00ED25B4">
            <w:pPr>
              <w:spacing w:line="360" w:lineRule="auto"/>
              <w:ind w:left="567" w:right="385"/>
              <w:jc w:val="right"/>
              <w:rPr>
                <w:rFonts w:ascii="Palatino Linotype" w:eastAsia="Times New Roman" w:hAnsi="Palatino Linotype" w:cs="Times New Roman"/>
                <w:i/>
                <w:sz w:val="22"/>
                <w:lang w:val="es-MX" w:eastAsia="es-MX"/>
              </w:rPr>
            </w:pPr>
            <w:r w:rsidRPr="00ED25B4">
              <w:rPr>
                <w:rFonts w:ascii="Palatino Linotype" w:hAnsi="Palatino Linotype"/>
                <w:i/>
                <w:sz w:val="22"/>
              </w:rPr>
              <w:t>Folio de la solicitud: 00007/DIFLERMA/IP/2018</w:t>
            </w:r>
          </w:p>
        </w:tc>
      </w:tr>
      <w:tr w:rsidR="001A3FE6" w:rsidRPr="00ED25B4" w14:paraId="3B635D92" w14:textId="77777777" w:rsidTr="001A3FE6">
        <w:trPr>
          <w:trHeight w:val="411"/>
          <w:tblCellSpacing w:w="0" w:type="dxa"/>
        </w:trPr>
        <w:tc>
          <w:tcPr>
            <w:tcW w:w="0" w:type="auto"/>
            <w:vAlign w:val="center"/>
            <w:hideMark/>
          </w:tcPr>
          <w:p w14:paraId="7445F8B6" w14:textId="77777777" w:rsidR="001A3FE6" w:rsidRPr="00ED25B4" w:rsidRDefault="001A3FE6" w:rsidP="00ED25B4">
            <w:pPr>
              <w:spacing w:line="360" w:lineRule="auto"/>
              <w:ind w:left="567" w:right="385"/>
              <w:jc w:val="right"/>
              <w:rPr>
                <w:rFonts w:ascii="Palatino Linotype" w:eastAsia="Times New Roman" w:hAnsi="Palatino Linotype" w:cs="Times New Roman"/>
                <w:i/>
                <w:sz w:val="22"/>
                <w:lang w:val="es-MX" w:eastAsia="es-MX"/>
              </w:rPr>
            </w:pPr>
          </w:p>
        </w:tc>
      </w:tr>
      <w:tr w:rsidR="001A3FE6" w:rsidRPr="00ED25B4" w14:paraId="7DECE238" w14:textId="77777777" w:rsidTr="001A3FE6">
        <w:trPr>
          <w:trHeight w:val="137"/>
          <w:tblCellSpacing w:w="0" w:type="dxa"/>
        </w:trPr>
        <w:tc>
          <w:tcPr>
            <w:tcW w:w="0" w:type="auto"/>
            <w:vAlign w:val="center"/>
            <w:hideMark/>
          </w:tcPr>
          <w:p w14:paraId="6E0982D4" w14:textId="585FD587" w:rsidR="001A3FE6" w:rsidRPr="00ED25B4" w:rsidRDefault="001A3FE6" w:rsidP="00ED25B4">
            <w:pPr>
              <w:spacing w:line="360" w:lineRule="auto"/>
              <w:ind w:left="567" w:right="385"/>
              <w:jc w:val="both"/>
              <w:rPr>
                <w:rFonts w:ascii="Palatino Linotype" w:eastAsia="Times New Roman" w:hAnsi="Palatino Linotype" w:cs="Times New Roman"/>
                <w:i/>
                <w:sz w:val="22"/>
                <w:lang w:val="es-MX" w:eastAsia="es-MX"/>
              </w:rPr>
            </w:pPr>
            <w:r w:rsidRPr="00ED25B4">
              <w:rPr>
                <w:rFonts w:ascii="Palatino Linotype" w:hAnsi="Palatino Linotype"/>
                <w:i/>
                <w:sz w:val="22"/>
              </w:rPr>
              <w:t xml:space="preserve">Con fundamento en el </w:t>
            </w:r>
            <w:proofErr w:type="spellStart"/>
            <w:r w:rsidRPr="00ED25B4">
              <w:rPr>
                <w:rFonts w:ascii="Palatino Linotype" w:hAnsi="Palatino Linotype"/>
                <w:i/>
                <w:sz w:val="22"/>
              </w:rPr>
              <w:t>articulo</w:t>
            </w:r>
            <w:proofErr w:type="spellEnd"/>
            <w:r w:rsidRPr="00ED25B4">
              <w:rPr>
                <w:rFonts w:ascii="Palatino Linotype" w:hAnsi="Palatino Linotype"/>
                <w:i/>
                <w:sz w:val="22"/>
              </w:rPr>
              <w:t xml:space="preserve"> 159 de la Ley de Transparencia y Acceso a la Información Pública del Estado de México y Municipios, se le requiere para que dentro del plazo de diez días hábiles realice lo siguiente:</w:t>
            </w:r>
          </w:p>
        </w:tc>
      </w:tr>
      <w:tr w:rsidR="001A3FE6" w:rsidRPr="00ED25B4" w14:paraId="7BAB343A" w14:textId="77777777" w:rsidTr="001A3FE6">
        <w:trPr>
          <w:trHeight w:val="342"/>
          <w:tblCellSpacing w:w="0" w:type="dxa"/>
        </w:trPr>
        <w:tc>
          <w:tcPr>
            <w:tcW w:w="0" w:type="auto"/>
            <w:vAlign w:val="center"/>
            <w:hideMark/>
          </w:tcPr>
          <w:p w14:paraId="03AF6B12" w14:textId="77777777" w:rsidR="001A3FE6" w:rsidRPr="00ED25B4" w:rsidRDefault="001A3FE6" w:rsidP="00ED25B4">
            <w:pPr>
              <w:spacing w:line="360" w:lineRule="auto"/>
              <w:ind w:left="567" w:right="385"/>
              <w:jc w:val="both"/>
              <w:rPr>
                <w:rFonts w:ascii="Palatino Linotype" w:eastAsia="Times New Roman" w:hAnsi="Palatino Linotype" w:cs="Times New Roman"/>
                <w:i/>
                <w:lang w:val="es-MX" w:eastAsia="es-MX"/>
              </w:rPr>
            </w:pPr>
          </w:p>
        </w:tc>
      </w:tr>
      <w:tr w:rsidR="001A3FE6" w:rsidRPr="00ED25B4" w14:paraId="75A109A7" w14:textId="77777777" w:rsidTr="001A3FE6">
        <w:trPr>
          <w:trHeight w:val="80"/>
          <w:tblCellSpacing w:w="0" w:type="dxa"/>
        </w:trPr>
        <w:tc>
          <w:tcPr>
            <w:tcW w:w="0" w:type="auto"/>
            <w:vAlign w:val="center"/>
            <w:hideMark/>
          </w:tcPr>
          <w:p w14:paraId="71FF9917" w14:textId="7210FE13" w:rsidR="001A3FE6" w:rsidRPr="00ED25B4" w:rsidRDefault="001A3FE6" w:rsidP="00ED25B4">
            <w:pPr>
              <w:spacing w:line="360" w:lineRule="auto"/>
              <w:ind w:left="567" w:right="385"/>
              <w:jc w:val="both"/>
              <w:rPr>
                <w:rFonts w:ascii="Palatino Linotype" w:eastAsia="Times New Roman" w:hAnsi="Palatino Linotype" w:cs="Times New Roman"/>
                <w:i/>
                <w:sz w:val="22"/>
                <w:lang w:val="es-MX" w:eastAsia="es-MX"/>
              </w:rPr>
            </w:pPr>
            <w:r w:rsidRPr="00ED25B4">
              <w:rPr>
                <w:rFonts w:ascii="Palatino Linotype" w:hAnsi="Palatino Linotype"/>
                <w:i/>
                <w:sz w:val="22"/>
              </w:rPr>
              <w:lastRenderedPageBreak/>
              <w:t xml:space="preserve">En atención, a su solicitud, es necesario aclarar su petición, en virtud de que este Organismo no cuenta con albergues infantiles, por lo que debe precisar a </w:t>
            </w:r>
            <w:proofErr w:type="spellStart"/>
            <w:r w:rsidRPr="00ED25B4">
              <w:rPr>
                <w:rFonts w:ascii="Palatino Linotype" w:hAnsi="Palatino Linotype"/>
                <w:i/>
                <w:sz w:val="22"/>
              </w:rPr>
              <w:t>que</w:t>
            </w:r>
            <w:proofErr w:type="spellEnd"/>
            <w:r w:rsidRPr="00ED25B4">
              <w:rPr>
                <w:rFonts w:ascii="Palatino Linotype" w:hAnsi="Palatino Linotype"/>
                <w:i/>
                <w:sz w:val="22"/>
              </w:rPr>
              <w:t xml:space="preserve"> tipo de atención se refiere. Quedo de usted.</w:t>
            </w:r>
          </w:p>
        </w:tc>
      </w:tr>
      <w:tr w:rsidR="001A3FE6" w:rsidRPr="00ED25B4" w14:paraId="123F840A" w14:textId="77777777" w:rsidTr="001A3FE6">
        <w:trPr>
          <w:trHeight w:val="342"/>
          <w:tblCellSpacing w:w="0" w:type="dxa"/>
        </w:trPr>
        <w:tc>
          <w:tcPr>
            <w:tcW w:w="0" w:type="auto"/>
            <w:vAlign w:val="center"/>
            <w:hideMark/>
          </w:tcPr>
          <w:p w14:paraId="3DFC4713" w14:textId="77777777" w:rsidR="001A3FE6" w:rsidRPr="00ED25B4" w:rsidRDefault="001A3FE6" w:rsidP="00ED25B4">
            <w:pPr>
              <w:spacing w:line="360" w:lineRule="auto"/>
              <w:ind w:left="567" w:right="385"/>
              <w:jc w:val="both"/>
              <w:rPr>
                <w:rFonts w:ascii="Palatino Linotype" w:eastAsia="Times New Roman" w:hAnsi="Palatino Linotype" w:cs="Times New Roman"/>
                <w:i/>
                <w:sz w:val="22"/>
                <w:lang w:val="es-MX" w:eastAsia="es-MX"/>
              </w:rPr>
            </w:pPr>
          </w:p>
        </w:tc>
      </w:tr>
      <w:tr w:rsidR="001A3FE6" w:rsidRPr="00ED25B4" w14:paraId="3F604BDF" w14:textId="77777777" w:rsidTr="001A3FE6">
        <w:trPr>
          <w:trHeight w:val="137"/>
          <w:tblCellSpacing w:w="0" w:type="dxa"/>
        </w:trPr>
        <w:tc>
          <w:tcPr>
            <w:tcW w:w="0" w:type="auto"/>
            <w:vAlign w:val="center"/>
            <w:hideMark/>
          </w:tcPr>
          <w:p w14:paraId="29B928D5" w14:textId="10F01A9D" w:rsidR="001A3FE6" w:rsidRPr="00ED25B4" w:rsidRDefault="001A3FE6" w:rsidP="00ED25B4">
            <w:pPr>
              <w:spacing w:line="360" w:lineRule="auto"/>
              <w:ind w:left="567" w:right="385"/>
              <w:jc w:val="both"/>
              <w:rPr>
                <w:rFonts w:ascii="Palatino Linotype" w:eastAsia="Times New Roman" w:hAnsi="Palatino Linotype" w:cs="Times New Roman"/>
                <w:i/>
                <w:sz w:val="22"/>
                <w:lang w:val="es-MX" w:eastAsia="es-MX"/>
              </w:rPr>
            </w:pPr>
            <w:r w:rsidRPr="00ED25B4">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A3FE6" w:rsidRPr="00ED25B4" w14:paraId="254813D0" w14:textId="77777777" w:rsidTr="001A3FE6">
        <w:trPr>
          <w:trHeight w:val="137"/>
          <w:tblCellSpacing w:w="0" w:type="dxa"/>
        </w:trPr>
        <w:tc>
          <w:tcPr>
            <w:tcW w:w="0" w:type="auto"/>
            <w:vAlign w:val="center"/>
            <w:hideMark/>
          </w:tcPr>
          <w:p w14:paraId="6C4B7157" w14:textId="77777777" w:rsidR="001A3FE6" w:rsidRPr="00ED25B4" w:rsidRDefault="001A3FE6" w:rsidP="00ED25B4">
            <w:pPr>
              <w:spacing w:line="360" w:lineRule="auto"/>
              <w:ind w:left="567" w:right="385"/>
              <w:jc w:val="both"/>
              <w:rPr>
                <w:rFonts w:ascii="Palatino Linotype" w:eastAsia="Times New Roman" w:hAnsi="Palatino Linotype" w:cs="Times New Roman"/>
                <w:i/>
                <w:lang w:val="es-MX" w:eastAsia="es-MX"/>
              </w:rPr>
            </w:pPr>
          </w:p>
        </w:tc>
      </w:tr>
      <w:tr w:rsidR="001A3FE6" w:rsidRPr="00ED25B4" w14:paraId="28B89CA6" w14:textId="77777777" w:rsidTr="001A3FE6">
        <w:trPr>
          <w:trHeight w:val="137"/>
          <w:tblCellSpacing w:w="0" w:type="dxa"/>
        </w:trPr>
        <w:tc>
          <w:tcPr>
            <w:tcW w:w="0" w:type="auto"/>
            <w:vAlign w:val="center"/>
            <w:hideMark/>
          </w:tcPr>
          <w:p w14:paraId="592CDA1E" w14:textId="4CFAF681" w:rsidR="001A3FE6" w:rsidRPr="00ED25B4" w:rsidRDefault="001A3FE6" w:rsidP="00ED25B4">
            <w:pPr>
              <w:spacing w:line="360" w:lineRule="auto"/>
              <w:ind w:left="567" w:right="385"/>
              <w:jc w:val="both"/>
              <w:rPr>
                <w:rFonts w:ascii="Palatino Linotype" w:eastAsia="Times New Roman" w:hAnsi="Palatino Linotype" w:cs="Times New Roman"/>
                <w:i/>
                <w:lang w:val="es-MX" w:eastAsia="es-MX"/>
              </w:rPr>
            </w:pPr>
            <w:r w:rsidRPr="00ED25B4">
              <w:rPr>
                <w:rFonts w:ascii="Palatino Linotype" w:hAnsi="Palatino Linotype"/>
                <w:i/>
              </w:rPr>
              <w:t>ATENTAMENTE</w:t>
            </w:r>
          </w:p>
        </w:tc>
      </w:tr>
      <w:tr w:rsidR="001A3FE6" w:rsidRPr="00ED25B4" w14:paraId="34E6E023" w14:textId="77777777" w:rsidTr="006C7E72">
        <w:trPr>
          <w:trHeight w:val="80"/>
          <w:tblCellSpacing w:w="0" w:type="dxa"/>
        </w:trPr>
        <w:tc>
          <w:tcPr>
            <w:tcW w:w="0" w:type="auto"/>
            <w:vAlign w:val="center"/>
            <w:hideMark/>
          </w:tcPr>
          <w:p w14:paraId="4D5E476C" w14:textId="77777777" w:rsidR="001A3FE6" w:rsidRPr="00ED25B4" w:rsidRDefault="001A3FE6" w:rsidP="00ED25B4">
            <w:pPr>
              <w:spacing w:line="360" w:lineRule="auto"/>
              <w:ind w:left="567" w:right="385"/>
              <w:rPr>
                <w:rFonts w:ascii="Palatino Linotype" w:eastAsia="Times New Roman" w:hAnsi="Palatino Linotype" w:cs="Times New Roman"/>
                <w:i/>
                <w:lang w:val="es-MX" w:eastAsia="es-MX"/>
              </w:rPr>
            </w:pPr>
          </w:p>
        </w:tc>
      </w:tr>
      <w:tr w:rsidR="001A3FE6" w:rsidRPr="00ED25B4" w14:paraId="3D18AF30" w14:textId="77777777" w:rsidTr="007A4CF4">
        <w:trPr>
          <w:trHeight w:val="568"/>
          <w:tblCellSpacing w:w="0" w:type="dxa"/>
        </w:trPr>
        <w:tc>
          <w:tcPr>
            <w:tcW w:w="0" w:type="auto"/>
            <w:vAlign w:val="center"/>
            <w:hideMark/>
          </w:tcPr>
          <w:p w14:paraId="183179C1" w14:textId="507DD614" w:rsidR="001A3FE6" w:rsidRPr="007A4CF4" w:rsidRDefault="001A3FE6" w:rsidP="007A4CF4">
            <w:pPr>
              <w:spacing w:line="360" w:lineRule="auto"/>
              <w:ind w:left="567" w:right="385"/>
              <w:rPr>
                <w:rFonts w:ascii="Palatino Linotype" w:hAnsi="Palatino Linotype"/>
                <w:i/>
              </w:rPr>
            </w:pPr>
            <w:r w:rsidRPr="00ED25B4">
              <w:rPr>
                <w:rFonts w:ascii="Palatino Linotype" w:hAnsi="Palatino Linotype"/>
                <w:i/>
              </w:rPr>
              <w:t>LIC. BRISA VALENTINA RAMOS FRANCO</w:t>
            </w:r>
          </w:p>
        </w:tc>
      </w:tr>
    </w:tbl>
    <w:p w14:paraId="21B0DED1" w14:textId="77777777" w:rsidR="009C0E5E" w:rsidRPr="00ED25B4" w:rsidRDefault="009C0E5E" w:rsidP="00ED25B4">
      <w:pPr>
        <w:pStyle w:val="Prrafodelista"/>
        <w:spacing w:line="360" w:lineRule="auto"/>
        <w:ind w:left="0"/>
        <w:jc w:val="both"/>
        <w:rPr>
          <w:rFonts w:ascii="Palatino Linotype" w:hAnsi="Palatino Linotype"/>
        </w:rPr>
      </w:pPr>
    </w:p>
    <w:p w14:paraId="7DA592FB" w14:textId="5DB46E1F" w:rsidR="001A3FE6" w:rsidRPr="00ED25B4" w:rsidRDefault="001A3FE6" w:rsidP="00ED25B4">
      <w:pPr>
        <w:pStyle w:val="Prrafodelista"/>
        <w:numPr>
          <w:ilvl w:val="0"/>
          <w:numId w:val="6"/>
        </w:numPr>
        <w:spacing w:line="360" w:lineRule="auto"/>
        <w:ind w:left="0" w:firstLine="0"/>
        <w:jc w:val="both"/>
        <w:rPr>
          <w:rFonts w:ascii="Palatino Linotype" w:hAnsi="Palatino Linotype"/>
          <w:b/>
          <w:i/>
        </w:rPr>
      </w:pPr>
      <w:r w:rsidRPr="00ED25B4">
        <w:rPr>
          <w:rFonts w:ascii="Palatino Linotype" w:hAnsi="Palatino Linotype"/>
        </w:rPr>
        <w:t xml:space="preserve">Posteriormente, en fecha veintidós de noviembre </w:t>
      </w:r>
      <w:r w:rsidR="00095473" w:rsidRPr="00ED25B4">
        <w:rPr>
          <w:rFonts w:ascii="Palatino Linotype" w:hAnsi="Palatino Linotype"/>
        </w:rPr>
        <w:t xml:space="preserve">(22) </w:t>
      </w:r>
      <w:r w:rsidRPr="00ED25B4">
        <w:rPr>
          <w:rFonts w:ascii="Palatino Linotype" w:hAnsi="Palatino Linotype"/>
        </w:rPr>
        <w:t xml:space="preserve">de dos mil dieciocho, el </w:t>
      </w:r>
      <w:r w:rsidRPr="00ED25B4">
        <w:rPr>
          <w:rFonts w:ascii="Palatino Linotype" w:hAnsi="Palatino Linotype"/>
          <w:b/>
        </w:rPr>
        <w:t>Sujeto Obligado</w:t>
      </w:r>
      <w:r w:rsidR="00A03523" w:rsidRPr="00ED25B4">
        <w:rPr>
          <w:rFonts w:ascii="Palatino Linotype" w:hAnsi="Palatino Linotype"/>
        </w:rPr>
        <w:t xml:space="preserve"> señaló que la</w:t>
      </w:r>
      <w:r w:rsidRPr="00ED25B4">
        <w:rPr>
          <w:rFonts w:ascii="Palatino Linotype" w:hAnsi="Palatino Linotype"/>
        </w:rPr>
        <w:t xml:space="preserve"> particular n</w:t>
      </w:r>
      <w:r w:rsidR="00A03523" w:rsidRPr="00ED25B4">
        <w:rPr>
          <w:rFonts w:ascii="Palatino Linotype" w:hAnsi="Palatino Linotype"/>
        </w:rPr>
        <w:t xml:space="preserve">o realizó la aclaración solicitada, por lo que se daba por concluida la presente solicitud de información, pero se mantenían a salvo los derechos </w:t>
      </w:r>
      <w:r w:rsidR="00EB6D22" w:rsidRPr="00ED25B4">
        <w:rPr>
          <w:rFonts w:ascii="Palatino Linotype" w:hAnsi="Palatino Linotype"/>
        </w:rPr>
        <w:t xml:space="preserve">del solicitante para volverla a presentar. </w:t>
      </w:r>
    </w:p>
    <w:p w14:paraId="61492180" w14:textId="77777777" w:rsidR="001A3FE6" w:rsidRPr="00ED25B4" w:rsidRDefault="001A3FE6" w:rsidP="00ED25B4">
      <w:pPr>
        <w:pStyle w:val="Prrafodelista"/>
        <w:spacing w:line="360" w:lineRule="auto"/>
        <w:ind w:left="0"/>
        <w:jc w:val="both"/>
        <w:rPr>
          <w:rFonts w:ascii="Palatino Linotype" w:hAnsi="Palatino Linotype"/>
          <w:b/>
          <w:i/>
        </w:rPr>
      </w:pPr>
    </w:p>
    <w:p w14:paraId="068A98C2" w14:textId="00A43A34" w:rsidR="007A4CF4" w:rsidRPr="00B46EFF" w:rsidRDefault="00585F00" w:rsidP="00ED25B4">
      <w:pPr>
        <w:pStyle w:val="Prrafodelista"/>
        <w:numPr>
          <w:ilvl w:val="0"/>
          <w:numId w:val="6"/>
        </w:numPr>
        <w:spacing w:line="360" w:lineRule="auto"/>
        <w:ind w:left="0" w:firstLine="0"/>
        <w:jc w:val="both"/>
        <w:rPr>
          <w:rFonts w:ascii="Palatino Linotype" w:hAnsi="Palatino Linotype"/>
          <w:b/>
          <w:i/>
        </w:rPr>
      </w:pPr>
      <w:r w:rsidRPr="00ED25B4">
        <w:rPr>
          <w:rFonts w:ascii="Palatino Linotype" w:eastAsia="Times New Roman" w:hAnsi="Palatino Linotype" w:cs="Arial"/>
          <w:lang w:val="es-ES"/>
        </w:rPr>
        <w:t>E</w:t>
      </w:r>
      <w:r w:rsidR="001A023E" w:rsidRPr="00ED25B4">
        <w:rPr>
          <w:rFonts w:ascii="Palatino Linotype" w:eastAsia="Times New Roman" w:hAnsi="Palatino Linotype" w:cs="Arial"/>
          <w:lang w:val="es-ES"/>
        </w:rPr>
        <w:t xml:space="preserve">l día </w:t>
      </w:r>
      <w:r w:rsidR="008D7942" w:rsidRPr="00ED25B4">
        <w:rPr>
          <w:rFonts w:ascii="Palatino Linotype" w:eastAsia="Times New Roman" w:hAnsi="Palatino Linotype" w:cs="Arial"/>
          <w:lang w:val="es-ES"/>
        </w:rPr>
        <w:t>seis</w:t>
      </w:r>
      <w:r w:rsidR="00C665F8" w:rsidRPr="00ED25B4">
        <w:rPr>
          <w:rFonts w:ascii="Palatino Linotype" w:eastAsia="Times New Roman" w:hAnsi="Palatino Linotype" w:cs="Arial"/>
          <w:lang w:val="es-ES"/>
        </w:rPr>
        <w:t xml:space="preserve"> </w:t>
      </w:r>
      <w:r w:rsidRPr="00ED25B4">
        <w:rPr>
          <w:rFonts w:ascii="Palatino Linotype" w:eastAsia="Times New Roman" w:hAnsi="Palatino Linotype" w:cs="Arial"/>
          <w:lang w:val="es-ES"/>
        </w:rPr>
        <w:t>(</w:t>
      </w:r>
      <w:r w:rsidR="008D7942" w:rsidRPr="00ED25B4">
        <w:rPr>
          <w:rFonts w:ascii="Palatino Linotype" w:eastAsia="Times New Roman" w:hAnsi="Palatino Linotype" w:cs="Arial"/>
          <w:lang w:val="es-ES"/>
        </w:rPr>
        <w:t>06</w:t>
      </w:r>
      <w:r w:rsidR="001A023E" w:rsidRPr="00ED25B4">
        <w:rPr>
          <w:rFonts w:ascii="Palatino Linotype" w:eastAsia="Times New Roman" w:hAnsi="Palatino Linotype" w:cs="Arial"/>
          <w:lang w:val="es-ES"/>
        </w:rPr>
        <w:t xml:space="preserve">) de </w:t>
      </w:r>
      <w:r w:rsidR="008D7942" w:rsidRPr="00ED25B4">
        <w:rPr>
          <w:rFonts w:ascii="Palatino Linotype" w:eastAsia="Times New Roman" w:hAnsi="Palatino Linotype" w:cs="Arial"/>
          <w:lang w:val="es-ES"/>
        </w:rPr>
        <w:t>diciembre</w:t>
      </w:r>
      <w:r w:rsidRPr="00ED25B4">
        <w:rPr>
          <w:rFonts w:ascii="Palatino Linotype" w:eastAsia="Times New Roman" w:hAnsi="Palatino Linotype" w:cs="Arial"/>
          <w:lang w:val="es-ES"/>
        </w:rPr>
        <w:t xml:space="preserve"> de dos mil dieci</w:t>
      </w:r>
      <w:r w:rsidR="00D03A00" w:rsidRPr="00ED25B4">
        <w:rPr>
          <w:rFonts w:ascii="Palatino Linotype" w:eastAsia="Times New Roman" w:hAnsi="Palatino Linotype" w:cs="Arial"/>
          <w:lang w:val="es-ES"/>
        </w:rPr>
        <w:t>ocho</w:t>
      </w:r>
      <w:r w:rsidRPr="00ED25B4">
        <w:rPr>
          <w:rFonts w:ascii="Palatino Linotype" w:eastAsia="Times New Roman" w:hAnsi="Palatino Linotype" w:cs="Arial"/>
          <w:lang w:val="es-ES"/>
        </w:rPr>
        <w:t xml:space="preserve"> </w:t>
      </w:r>
      <w:r w:rsidR="001A023E" w:rsidRPr="00ED25B4">
        <w:rPr>
          <w:rFonts w:ascii="Palatino Linotype" w:eastAsia="Times New Roman" w:hAnsi="Palatino Linotype" w:cs="Arial"/>
          <w:lang w:val="es-ES"/>
        </w:rPr>
        <w:t>la</w:t>
      </w:r>
      <w:r w:rsidR="007E4E68" w:rsidRPr="00ED25B4">
        <w:rPr>
          <w:rFonts w:ascii="Palatino Linotype" w:hAnsi="Palatino Linotype" w:cs="Arial"/>
        </w:rPr>
        <w:t xml:space="preserve"> particular</w:t>
      </w:r>
      <w:r w:rsidR="001A023E" w:rsidRPr="00ED25B4">
        <w:rPr>
          <w:rFonts w:ascii="Palatino Linotype" w:eastAsia="Times New Roman" w:hAnsi="Palatino Linotype" w:cs="Arial"/>
          <w:lang w:val="es-ES"/>
        </w:rPr>
        <w:t xml:space="preserve"> interpuso </w:t>
      </w:r>
      <w:r w:rsidRPr="00ED25B4">
        <w:rPr>
          <w:rFonts w:ascii="Palatino Linotype" w:eastAsia="Times New Roman" w:hAnsi="Palatino Linotype" w:cs="Arial"/>
          <w:lang w:val="es-ES"/>
        </w:rPr>
        <w:t>recurso de revisión, en contra de la respuesta</w:t>
      </w:r>
      <w:r w:rsidR="001A023E" w:rsidRPr="00ED25B4">
        <w:rPr>
          <w:rFonts w:ascii="Palatino Linotype" w:eastAsia="Times New Roman" w:hAnsi="Palatino Linotype" w:cs="Arial"/>
          <w:lang w:val="es-ES"/>
        </w:rPr>
        <w:t>s</w:t>
      </w:r>
      <w:r w:rsidRPr="00ED25B4">
        <w:rPr>
          <w:rFonts w:ascii="Palatino Linotype" w:eastAsia="Times New Roman" w:hAnsi="Palatino Linotype" w:cs="Arial"/>
          <w:lang w:val="es-ES"/>
        </w:rPr>
        <w:t xml:space="preserve"> anteriormente referida, señalando como:</w:t>
      </w:r>
    </w:p>
    <w:p w14:paraId="509F210C" w14:textId="7D4A4767" w:rsidR="009C0E5E" w:rsidRPr="00ED25B4" w:rsidRDefault="009C0E5E" w:rsidP="00ED25B4">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ED25B4">
        <w:rPr>
          <w:rFonts w:ascii="Palatino Linotype" w:eastAsiaTheme="majorEastAsia" w:hAnsi="Palatino Linotype" w:cstheme="majorBidi"/>
          <w:b/>
          <w:lang w:val="es-ES"/>
        </w:rPr>
        <w:lastRenderedPageBreak/>
        <w:t>Acto impugnado</w:t>
      </w:r>
      <w:r w:rsidRPr="00ED25B4">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ED25B4">
        <w:rPr>
          <w:rFonts w:ascii="Palatino Linotype" w:eastAsiaTheme="majorEastAsia" w:hAnsi="Palatino Linotype" w:cstheme="majorBidi"/>
          <w:i/>
          <w:sz w:val="22"/>
          <w:lang w:val="es-ES"/>
        </w:rPr>
        <w:t>“</w:t>
      </w:r>
      <w:r w:rsidR="005123D2" w:rsidRPr="00ED25B4">
        <w:rPr>
          <w:rFonts w:ascii="Palatino Linotype" w:eastAsiaTheme="majorEastAsia" w:hAnsi="Palatino Linotype" w:cstheme="majorBidi"/>
          <w:i/>
          <w:sz w:val="22"/>
        </w:rPr>
        <w:t xml:space="preserve">No me dieron respuesta” (Sic) </w:t>
      </w:r>
    </w:p>
    <w:p w14:paraId="03C3B748" w14:textId="77777777" w:rsidR="009C0E5E" w:rsidRPr="00ED25B4" w:rsidRDefault="009C0E5E" w:rsidP="00ED25B4">
      <w:pPr>
        <w:spacing w:line="360" w:lineRule="auto"/>
        <w:ind w:left="567" w:right="616"/>
        <w:contextualSpacing/>
        <w:jc w:val="both"/>
        <w:rPr>
          <w:rFonts w:ascii="Palatino Linotype" w:hAnsi="Palatino Linotype" w:cs="Arial"/>
          <w:i/>
        </w:rPr>
      </w:pPr>
    </w:p>
    <w:p w14:paraId="065B0A8B" w14:textId="3C133F64" w:rsidR="009C0E5E" w:rsidRPr="00ED25B4" w:rsidRDefault="009C0E5E" w:rsidP="00ED25B4">
      <w:pPr>
        <w:spacing w:line="360" w:lineRule="auto"/>
        <w:ind w:left="567" w:right="616"/>
        <w:jc w:val="both"/>
        <w:rPr>
          <w:rFonts w:ascii="Palatino Linotype" w:eastAsiaTheme="majorEastAsia" w:hAnsi="Palatino Linotype" w:cstheme="majorBidi"/>
          <w:i/>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ED25B4">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ED25B4">
        <w:rPr>
          <w:rFonts w:ascii="Palatino Linotype" w:eastAsiaTheme="majorEastAsia" w:hAnsi="Palatino Linotype" w:cstheme="majorBidi"/>
          <w:b/>
          <w:lang w:val="es-ES"/>
        </w:rPr>
        <w:t xml:space="preserve">: </w:t>
      </w:r>
      <w:r w:rsidR="00C665F8" w:rsidRPr="00ED25B4">
        <w:rPr>
          <w:rFonts w:ascii="Palatino Linotype" w:eastAsiaTheme="majorEastAsia" w:hAnsi="Palatino Linotype" w:cstheme="majorBidi"/>
          <w:sz w:val="22"/>
          <w:lang w:val="es-ES"/>
        </w:rPr>
        <w:t>“</w:t>
      </w:r>
      <w:r w:rsidR="00EB6D22" w:rsidRPr="00ED25B4">
        <w:rPr>
          <w:rFonts w:ascii="Palatino Linotype" w:eastAsiaTheme="majorEastAsia" w:hAnsi="Palatino Linotype" w:cstheme="majorBidi"/>
          <w:i/>
          <w:sz w:val="22"/>
        </w:rPr>
        <w:t>Se venció el plazo y me notificaron hasta después que hacían falta datos</w:t>
      </w:r>
      <w:r w:rsidR="00C665F8" w:rsidRPr="00ED25B4">
        <w:rPr>
          <w:rFonts w:ascii="Palatino Linotype" w:eastAsiaTheme="majorEastAsia" w:hAnsi="Palatino Linotype" w:cstheme="majorBidi"/>
          <w:i/>
          <w:sz w:val="22"/>
        </w:rPr>
        <w:t>”. (Sic)</w:t>
      </w:r>
    </w:p>
    <w:p w14:paraId="63308AA7" w14:textId="77777777" w:rsidR="00E9074A" w:rsidRPr="00ED25B4" w:rsidRDefault="00E9074A" w:rsidP="00ED25B4">
      <w:pPr>
        <w:spacing w:line="360" w:lineRule="auto"/>
        <w:rPr>
          <w:rFonts w:ascii="Palatino Linotype" w:hAnsi="Palatino Linotype"/>
          <w:lang w:val="es-MX" w:eastAsia="en-US"/>
        </w:rPr>
      </w:pPr>
    </w:p>
    <w:p w14:paraId="6CBCAC0A" w14:textId="27454328" w:rsidR="00C665F8" w:rsidRPr="00ED25B4" w:rsidRDefault="00C665F8" w:rsidP="00ED25B4">
      <w:pPr>
        <w:pStyle w:val="Prrafodelista"/>
        <w:numPr>
          <w:ilvl w:val="0"/>
          <w:numId w:val="6"/>
        </w:numPr>
        <w:spacing w:line="360" w:lineRule="auto"/>
        <w:ind w:left="0" w:firstLine="0"/>
        <w:jc w:val="both"/>
        <w:rPr>
          <w:rFonts w:ascii="Palatino Linotype" w:hAnsi="Palatino Linotype"/>
          <w:i/>
          <w:color w:val="000000"/>
        </w:rPr>
      </w:pPr>
      <w:r w:rsidRPr="00ED25B4">
        <w:rPr>
          <w:rFonts w:ascii="Palatino Linotype" w:hAnsi="Palatino Linotype"/>
          <w:color w:val="000000"/>
        </w:rPr>
        <w:t>En el recurso de inconformidad</w:t>
      </w:r>
      <w:r w:rsidR="0041336F" w:rsidRPr="00ED25B4">
        <w:rPr>
          <w:rFonts w:ascii="Palatino Linotype" w:hAnsi="Palatino Linotype"/>
          <w:color w:val="000000"/>
        </w:rPr>
        <w:t xml:space="preserve"> se</w:t>
      </w:r>
      <w:r w:rsidR="00EB6D22" w:rsidRPr="00ED25B4">
        <w:rPr>
          <w:rFonts w:ascii="Palatino Linotype" w:hAnsi="Palatino Linotype"/>
          <w:color w:val="000000"/>
        </w:rPr>
        <w:t xml:space="preserve"> anexó un archivo el cual contiene el oficio de fecha veintidós de noviembre de dos mil dieciocho remitido por el </w:t>
      </w:r>
      <w:r w:rsidR="00EB6D22" w:rsidRPr="00ED25B4">
        <w:rPr>
          <w:rFonts w:ascii="Palatino Linotype" w:hAnsi="Palatino Linotype"/>
          <w:b/>
          <w:color w:val="000000"/>
        </w:rPr>
        <w:t>Sujeto Obligado</w:t>
      </w:r>
      <w:r w:rsidR="00EB6D22" w:rsidRPr="00ED25B4">
        <w:rPr>
          <w:rFonts w:ascii="Palatino Linotype" w:hAnsi="Palatino Linotype"/>
          <w:color w:val="000000"/>
        </w:rPr>
        <w:t xml:space="preserve">, donde determinó concluir el conocimiento de la presente solicitud de información. </w:t>
      </w:r>
      <w:r w:rsidR="0041336F" w:rsidRPr="00ED25B4">
        <w:rPr>
          <w:rFonts w:ascii="Palatino Linotype" w:hAnsi="Palatino Linotype"/>
          <w:color w:val="000000"/>
        </w:rPr>
        <w:t xml:space="preserve"> </w:t>
      </w:r>
    </w:p>
    <w:p w14:paraId="2145DB10" w14:textId="77777777" w:rsidR="0041336F" w:rsidRPr="00ED25B4" w:rsidRDefault="0041336F" w:rsidP="00ED25B4">
      <w:pPr>
        <w:pStyle w:val="Prrafodelista"/>
        <w:spacing w:line="360" w:lineRule="auto"/>
        <w:ind w:left="0"/>
        <w:jc w:val="both"/>
        <w:rPr>
          <w:rFonts w:ascii="Palatino Linotype" w:hAnsi="Palatino Linotype"/>
          <w:i/>
          <w:color w:val="000000"/>
        </w:rPr>
      </w:pPr>
    </w:p>
    <w:p w14:paraId="001C45C2" w14:textId="7BD686A7" w:rsidR="001A023E" w:rsidRPr="00ED25B4" w:rsidRDefault="00585F00" w:rsidP="00ED25B4">
      <w:pPr>
        <w:pStyle w:val="Prrafodelista"/>
        <w:numPr>
          <w:ilvl w:val="0"/>
          <w:numId w:val="6"/>
        </w:numPr>
        <w:spacing w:line="360" w:lineRule="auto"/>
        <w:ind w:left="0" w:firstLine="0"/>
        <w:jc w:val="both"/>
        <w:rPr>
          <w:rFonts w:ascii="Palatino Linotype" w:hAnsi="Palatino Linotype"/>
          <w:i/>
          <w:color w:val="000000"/>
        </w:rPr>
      </w:pPr>
      <w:r w:rsidRPr="00ED25B4">
        <w:rPr>
          <w:rFonts w:ascii="Palatino Linotype" w:eastAsia="Times New Roman" w:hAnsi="Palatino Linotype" w:cs="Arial"/>
          <w:lang w:val="es-ES"/>
        </w:rPr>
        <w:t xml:space="preserve">Se registró el recurso de revisión bajo el número de expediente </w:t>
      </w:r>
      <w:r w:rsidRPr="00ED25B4">
        <w:rPr>
          <w:rFonts w:ascii="Palatino Linotype" w:hAnsi="Palatino Linotype" w:cs="Arial"/>
          <w:bCs/>
        </w:rPr>
        <w:t xml:space="preserve">al rubro indicado, asimismo con fundamento en lo dispuesto por el </w:t>
      </w:r>
      <w:r w:rsidRPr="00ED25B4">
        <w:rPr>
          <w:rFonts w:ascii="Palatino Linotype" w:eastAsia="Calibri" w:hAnsi="Palatino Linotype" w:cs="Arial"/>
          <w:lang w:val="es-ES"/>
        </w:rPr>
        <w:t xml:space="preserve">artículo 185 fracción I de la Ley de Transparencia y Acceso a la Información Pública del Estado de México y Municipios </w:t>
      </w:r>
      <w:r w:rsidRPr="00ED25B4">
        <w:rPr>
          <w:rFonts w:ascii="Palatino Linotype" w:eastAsia="Times New Roman" w:hAnsi="Palatino Linotype" w:cs="Arial"/>
          <w:lang w:val="es-ES"/>
        </w:rPr>
        <w:t xml:space="preserve">se turnó al Comisionado José Guadalupe Luna Hernández con el objeto de </w:t>
      </w:r>
      <w:r w:rsidRPr="00ED25B4">
        <w:rPr>
          <w:rFonts w:ascii="Palatino Linotype" w:eastAsia="Times New Roman" w:hAnsi="Palatino Linotype" w:cs="Arial"/>
          <w:lang w:val="es-MX"/>
        </w:rPr>
        <w:t>su análisis.</w:t>
      </w:r>
    </w:p>
    <w:p w14:paraId="5239869B" w14:textId="77777777" w:rsidR="00585F00" w:rsidRPr="00ED25B4" w:rsidRDefault="00585F00" w:rsidP="00ED25B4">
      <w:pPr>
        <w:pStyle w:val="Prrafodelista"/>
        <w:spacing w:line="360" w:lineRule="auto"/>
        <w:ind w:left="0"/>
        <w:rPr>
          <w:rFonts w:ascii="Palatino Linotype" w:eastAsia="Calibri" w:hAnsi="Palatino Linotype" w:cs="Arial"/>
          <w:lang w:val="es-ES"/>
        </w:rPr>
      </w:pPr>
    </w:p>
    <w:p w14:paraId="56B355A5" w14:textId="462A09EC" w:rsidR="00585F00" w:rsidRPr="00ED25B4" w:rsidRDefault="00585F00" w:rsidP="00ED25B4">
      <w:pPr>
        <w:pStyle w:val="Prrafodelista"/>
        <w:numPr>
          <w:ilvl w:val="0"/>
          <w:numId w:val="6"/>
        </w:numPr>
        <w:spacing w:line="360" w:lineRule="auto"/>
        <w:ind w:left="0" w:firstLine="0"/>
        <w:jc w:val="both"/>
        <w:rPr>
          <w:rFonts w:ascii="Palatino Linotype" w:hAnsi="Palatino Linotype"/>
          <w:i/>
          <w:color w:val="000000"/>
        </w:rPr>
      </w:pPr>
      <w:r w:rsidRPr="00ED25B4">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ED25B4">
        <w:rPr>
          <w:rFonts w:ascii="Palatino Linotype" w:eastAsia="Calibri" w:hAnsi="Palatino Linotype" w:cs="Arial"/>
          <w:lang w:val="es-ES"/>
        </w:rPr>
        <w:t>del ac</w:t>
      </w:r>
      <w:r w:rsidR="009C08E7" w:rsidRPr="00ED25B4">
        <w:rPr>
          <w:rFonts w:ascii="Palatino Linotype" w:eastAsia="Calibri" w:hAnsi="Palatino Linotype" w:cs="Arial"/>
          <w:lang w:val="es-ES"/>
        </w:rPr>
        <w:t xml:space="preserve">uerdo de admisión de fecha </w:t>
      </w:r>
      <w:r w:rsidR="00EB6D22" w:rsidRPr="00ED25B4">
        <w:rPr>
          <w:rFonts w:ascii="Palatino Linotype" w:eastAsia="Calibri" w:hAnsi="Palatino Linotype" w:cs="Arial"/>
          <w:lang w:val="es-ES"/>
        </w:rPr>
        <w:t xml:space="preserve">doce </w:t>
      </w:r>
      <w:r w:rsidRPr="00ED25B4">
        <w:rPr>
          <w:rFonts w:ascii="Palatino Linotype" w:eastAsia="Calibri" w:hAnsi="Palatino Linotype" w:cs="Arial"/>
          <w:lang w:val="es-ES"/>
        </w:rPr>
        <w:t>(</w:t>
      </w:r>
      <w:r w:rsidR="00EB6D22" w:rsidRPr="00ED25B4">
        <w:rPr>
          <w:rFonts w:ascii="Palatino Linotype" w:eastAsia="Calibri" w:hAnsi="Palatino Linotype" w:cs="Arial"/>
          <w:lang w:val="es-ES"/>
        </w:rPr>
        <w:t>12</w:t>
      </w:r>
      <w:r w:rsidRPr="00ED25B4">
        <w:rPr>
          <w:rFonts w:ascii="Palatino Linotype" w:eastAsia="Calibri" w:hAnsi="Palatino Linotype" w:cs="Arial"/>
          <w:lang w:val="es-ES"/>
        </w:rPr>
        <w:t>) de</w:t>
      </w:r>
      <w:r w:rsidR="0041336F" w:rsidRPr="00ED25B4">
        <w:rPr>
          <w:rFonts w:ascii="Palatino Linotype" w:eastAsia="Calibri" w:hAnsi="Palatino Linotype" w:cs="Arial"/>
          <w:lang w:val="es-ES"/>
        </w:rPr>
        <w:t xml:space="preserve"> </w:t>
      </w:r>
      <w:r w:rsidR="00EB6D22" w:rsidRPr="00ED25B4">
        <w:rPr>
          <w:rFonts w:ascii="Palatino Linotype" w:eastAsia="Calibri" w:hAnsi="Palatino Linotype" w:cs="Arial"/>
          <w:lang w:val="es-ES"/>
        </w:rPr>
        <w:t>diciembre</w:t>
      </w:r>
      <w:r w:rsidR="009C08E7" w:rsidRPr="00ED25B4">
        <w:rPr>
          <w:rFonts w:ascii="Palatino Linotype" w:eastAsia="Calibri" w:hAnsi="Palatino Linotype" w:cs="Arial"/>
          <w:lang w:val="es-ES"/>
        </w:rPr>
        <w:t xml:space="preserve"> </w:t>
      </w:r>
      <w:r w:rsidRPr="00ED25B4">
        <w:rPr>
          <w:rFonts w:ascii="Palatino Linotype" w:eastAsia="Calibri" w:hAnsi="Palatino Linotype" w:cs="Arial"/>
          <w:lang w:val="es-ES"/>
        </w:rPr>
        <w:t>de dos mil dieci</w:t>
      </w:r>
      <w:r w:rsidR="00D03A00" w:rsidRPr="00ED25B4">
        <w:rPr>
          <w:rFonts w:ascii="Palatino Linotype" w:eastAsia="Calibri" w:hAnsi="Palatino Linotype" w:cs="Arial"/>
          <w:lang w:val="es-ES"/>
        </w:rPr>
        <w:t>ocho</w:t>
      </w:r>
      <w:r w:rsidRPr="00ED25B4">
        <w:rPr>
          <w:rFonts w:ascii="Palatino Linotype" w:eastAsia="Calibri" w:hAnsi="Palatino Linotype" w:cs="Arial"/>
          <w:lang w:val="es-ES"/>
        </w:rPr>
        <w:t xml:space="preserve">, puso a disposición de las partes el expediente electrónico </w:t>
      </w:r>
      <w:r w:rsidRPr="00ED25B4">
        <w:rPr>
          <w:rFonts w:ascii="Palatino Linotype" w:eastAsia="Calibri" w:hAnsi="Palatino Linotype" w:cs="Arial"/>
        </w:rPr>
        <w:t xml:space="preserve">vía </w:t>
      </w:r>
      <w:r w:rsidRPr="00ED25B4">
        <w:rPr>
          <w:rFonts w:ascii="Palatino Linotype" w:eastAsia="Calibri" w:hAnsi="Palatino Linotype" w:cs="Arial"/>
          <w:lang w:val="es-ES"/>
        </w:rPr>
        <w:t xml:space="preserve">Sistema de Acceso a la Información Mexiquense </w:t>
      </w:r>
      <w:r w:rsidR="009C08E7" w:rsidRPr="00ED25B4">
        <w:rPr>
          <w:rFonts w:ascii="Palatino Linotype" w:eastAsia="Calibri" w:hAnsi="Palatino Linotype" w:cs="Arial"/>
          <w:b/>
          <w:lang w:val="es-ES"/>
        </w:rPr>
        <w:t>(</w:t>
      </w:r>
      <w:r w:rsidRPr="00ED25B4">
        <w:rPr>
          <w:rFonts w:ascii="Palatino Linotype" w:eastAsia="Calibri" w:hAnsi="Palatino Linotype" w:cs="Arial"/>
          <w:b/>
          <w:lang w:val="es-ES"/>
        </w:rPr>
        <w:t>SAIMEX</w:t>
      </w:r>
      <w:r w:rsidR="009C08E7" w:rsidRPr="00ED25B4">
        <w:rPr>
          <w:rFonts w:ascii="Palatino Linotype" w:eastAsia="Calibri" w:hAnsi="Palatino Linotype" w:cs="Arial"/>
          <w:b/>
          <w:lang w:val="es-ES"/>
        </w:rPr>
        <w:t>)</w:t>
      </w:r>
      <w:r w:rsidRPr="00ED25B4">
        <w:rPr>
          <w:rFonts w:ascii="Palatino Linotype" w:eastAsia="Calibri" w:hAnsi="Palatino Linotype" w:cs="Arial"/>
          <w:b/>
          <w:lang w:val="es-ES"/>
        </w:rPr>
        <w:t xml:space="preserve"> </w:t>
      </w:r>
      <w:r w:rsidRPr="00ED25B4">
        <w:rPr>
          <w:rFonts w:ascii="Palatino Linotype" w:eastAsia="Calibri" w:hAnsi="Palatino Linotype" w:cs="Arial"/>
          <w:lang w:val="es-ES"/>
        </w:rPr>
        <w:t xml:space="preserve">a efecto de que en un plazo máximo de siete días manifestaran lo que a </w:t>
      </w:r>
      <w:r w:rsidRPr="00ED25B4">
        <w:rPr>
          <w:rFonts w:ascii="Palatino Linotype" w:eastAsia="Calibri" w:hAnsi="Palatino Linotype" w:cs="Arial"/>
          <w:lang w:val="es-ES"/>
        </w:rPr>
        <w:lastRenderedPageBreak/>
        <w:t xml:space="preserve">derecho convinieran, ofrecieran pruebas y alegatos según corresponda al caso concreto, de esta forma para que el </w:t>
      </w:r>
      <w:r w:rsidR="00D96BE8" w:rsidRPr="00ED25B4">
        <w:rPr>
          <w:rFonts w:ascii="Palatino Linotype" w:eastAsia="Calibri" w:hAnsi="Palatino Linotype" w:cs="Arial"/>
          <w:b/>
          <w:lang w:val="es-ES"/>
        </w:rPr>
        <w:t>Sujeto Obligado</w:t>
      </w:r>
      <w:r w:rsidR="00D96BE8" w:rsidRPr="00ED25B4">
        <w:rPr>
          <w:rFonts w:ascii="Palatino Linotype" w:eastAsia="Calibri" w:hAnsi="Palatino Linotype" w:cs="Arial"/>
          <w:lang w:val="es-ES"/>
        </w:rPr>
        <w:t xml:space="preserve"> </w:t>
      </w:r>
      <w:r w:rsidR="009C08E7" w:rsidRPr="00ED25B4">
        <w:rPr>
          <w:rFonts w:ascii="Palatino Linotype" w:eastAsia="Calibri" w:hAnsi="Palatino Linotype" w:cs="Arial"/>
          <w:lang w:val="es-ES"/>
        </w:rPr>
        <w:t>presentara</w:t>
      </w:r>
      <w:r w:rsidRPr="00ED25B4">
        <w:rPr>
          <w:rFonts w:ascii="Palatino Linotype" w:eastAsia="Calibri" w:hAnsi="Palatino Linotype" w:cs="Arial"/>
          <w:lang w:val="es-ES"/>
        </w:rPr>
        <w:t xml:space="preserve"> el Informe Justificado procedente.    </w:t>
      </w:r>
    </w:p>
    <w:p w14:paraId="345B4596" w14:textId="77777777" w:rsidR="00293D6D" w:rsidRPr="00ED25B4" w:rsidRDefault="00293D6D" w:rsidP="00ED25B4">
      <w:pPr>
        <w:pStyle w:val="Prrafodelista"/>
        <w:spacing w:line="360" w:lineRule="auto"/>
        <w:ind w:left="0"/>
        <w:jc w:val="both"/>
        <w:rPr>
          <w:rFonts w:ascii="Palatino Linotype" w:hAnsi="Palatino Linotype"/>
          <w:i/>
          <w:color w:val="000000"/>
        </w:rPr>
      </w:pPr>
    </w:p>
    <w:p w14:paraId="74DD8D73" w14:textId="66FD4BE3" w:rsidR="004D45E7" w:rsidRPr="00ED25B4" w:rsidRDefault="009C0E5E" w:rsidP="00ED25B4">
      <w:pPr>
        <w:pStyle w:val="Prrafodelista"/>
        <w:numPr>
          <w:ilvl w:val="0"/>
          <w:numId w:val="6"/>
        </w:numPr>
        <w:spacing w:line="360" w:lineRule="auto"/>
        <w:ind w:left="0" w:firstLine="0"/>
        <w:jc w:val="both"/>
        <w:rPr>
          <w:rFonts w:ascii="Palatino Linotype" w:hAnsi="Palatino Linotype"/>
          <w:i/>
          <w:color w:val="000000"/>
        </w:rPr>
      </w:pPr>
      <w:r w:rsidRPr="00ED25B4">
        <w:rPr>
          <w:rFonts w:ascii="Palatino Linotype" w:eastAsia="Calibri" w:hAnsi="Palatino Linotype" w:cs="Arial"/>
          <w:lang w:val="es-ES"/>
        </w:rPr>
        <w:t>En fecha</w:t>
      </w:r>
      <w:r w:rsidR="00585F00" w:rsidRPr="00ED25B4">
        <w:rPr>
          <w:rFonts w:ascii="Palatino Linotype" w:eastAsia="Calibri" w:hAnsi="Palatino Linotype" w:cs="Arial"/>
          <w:lang w:val="es-ES"/>
        </w:rPr>
        <w:t xml:space="preserve"> </w:t>
      </w:r>
      <w:r w:rsidR="00EB6D22" w:rsidRPr="00ED25B4">
        <w:rPr>
          <w:rFonts w:ascii="Palatino Linotype" w:eastAsia="Calibri" w:hAnsi="Palatino Linotype" w:cs="Arial"/>
          <w:lang w:val="es-ES"/>
        </w:rPr>
        <w:t xml:space="preserve">ocho </w:t>
      </w:r>
      <w:r w:rsidR="00585F00" w:rsidRPr="00ED25B4">
        <w:rPr>
          <w:rFonts w:ascii="Palatino Linotype" w:eastAsia="Calibri" w:hAnsi="Palatino Linotype" w:cs="Arial"/>
        </w:rPr>
        <w:t>(</w:t>
      </w:r>
      <w:r w:rsidR="00EB6D22" w:rsidRPr="00ED25B4">
        <w:rPr>
          <w:rFonts w:ascii="Palatino Linotype" w:eastAsia="Calibri" w:hAnsi="Palatino Linotype" w:cs="Arial"/>
        </w:rPr>
        <w:t>08</w:t>
      </w:r>
      <w:r w:rsidR="00434B23" w:rsidRPr="00ED25B4">
        <w:rPr>
          <w:rFonts w:ascii="Palatino Linotype" w:eastAsia="Calibri" w:hAnsi="Palatino Linotype" w:cs="Arial"/>
        </w:rPr>
        <w:t>)</w:t>
      </w:r>
      <w:r w:rsidR="00F76F97" w:rsidRPr="00ED25B4">
        <w:rPr>
          <w:rFonts w:ascii="Palatino Linotype" w:eastAsia="Calibri" w:hAnsi="Palatino Linotype" w:cs="Arial"/>
        </w:rPr>
        <w:t xml:space="preserve"> </w:t>
      </w:r>
      <w:r w:rsidR="009D7EB8" w:rsidRPr="00ED25B4">
        <w:rPr>
          <w:rFonts w:ascii="Palatino Linotype" w:eastAsia="Calibri" w:hAnsi="Palatino Linotype" w:cs="Arial"/>
        </w:rPr>
        <w:t xml:space="preserve">de </w:t>
      </w:r>
      <w:r w:rsidR="00EB6D22" w:rsidRPr="00ED25B4">
        <w:rPr>
          <w:rFonts w:ascii="Palatino Linotype" w:eastAsia="Calibri" w:hAnsi="Palatino Linotype" w:cs="Arial"/>
        </w:rPr>
        <w:t xml:space="preserve"> enero </w:t>
      </w:r>
      <w:r w:rsidR="00803CDD" w:rsidRPr="00ED25B4">
        <w:rPr>
          <w:rFonts w:ascii="Palatino Linotype" w:eastAsia="Calibri" w:hAnsi="Palatino Linotype" w:cs="Arial"/>
        </w:rPr>
        <w:t>de dos mil diecinueve</w:t>
      </w:r>
      <w:r w:rsidR="00585F00" w:rsidRPr="00ED25B4">
        <w:rPr>
          <w:rFonts w:ascii="Palatino Linotype" w:eastAsia="Calibri" w:hAnsi="Palatino Linotype" w:cs="Arial"/>
        </w:rPr>
        <w:t>,</w:t>
      </w:r>
      <w:r w:rsidR="00F76F97" w:rsidRPr="00ED25B4">
        <w:rPr>
          <w:rFonts w:ascii="Palatino Linotype" w:eastAsia="Calibri" w:hAnsi="Palatino Linotype" w:cs="Arial"/>
        </w:rPr>
        <w:t xml:space="preserve"> </w:t>
      </w:r>
      <w:r w:rsidR="009D7EB8" w:rsidRPr="00ED25B4">
        <w:rPr>
          <w:rFonts w:ascii="Palatino Linotype" w:eastAsia="Calibri" w:hAnsi="Palatino Linotype" w:cs="Arial"/>
        </w:rPr>
        <w:t xml:space="preserve">el </w:t>
      </w:r>
      <w:r w:rsidR="00D96BE8" w:rsidRPr="00ED25B4">
        <w:rPr>
          <w:rFonts w:ascii="Palatino Linotype" w:eastAsia="Calibri" w:hAnsi="Palatino Linotype" w:cs="Arial"/>
          <w:b/>
        </w:rPr>
        <w:t>Sujeto Obligado</w:t>
      </w:r>
      <w:r w:rsidR="00585F00" w:rsidRPr="00ED25B4">
        <w:rPr>
          <w:rFonts w:ascii="Palatino Linotype" w:eastAsia="Calibri" w:hAnsi="Palatino Linotype" w:cs="Arial"/>
        </w:rPr>
        <w:t>,</w:t>
      </w:r>
      <w:r w:rsidR="00B82F9E" w:rsidRPr="00ED25B4">
        <w:rPr>
          <w:rFonts w:ascii="Palatino Linotype" w:eastAsia="Calibri" w:hAnsi="Palatino Linotype" w:cs="Arial"/>
        </w:rPr>
        <w:t xml:space="preserve"> rindió informe justificado</w:t>
      </w:r>
      <w:r w:rsidRPr="00ED25B4">
        <w:rPr>
          <w:rFonts w:ascii="Palatino Linotype" w:eastAsia="Calibri" w:hAnsi="Palatino Linotype" w:cs="Arial"/>
        </w:rPr>
        <w:t xml:space="preserve">, </w:t>
      </w:r>
      <w:r w:rsidR="00585F00" w:rsidRPr="00ED25B4">
        <w:rPr>
          <w:rFonts w:ascii="Palatino Linotype" w:eastAsia="Calibri" w:hAnsi="Palatino Linotype" w:cs="Arial"/>
        </w:rPr>
        <w:t xml:space="preserve">el cual  </w:t>
      </w:r>
      <w:r w:rsidR="00B94C17" w:rsidRPr="00ED25B4">
        <w:rPr>
          <w:rFonts w:ascii="Palatino Linotype" w:eastAsia="Calibri" w:hAnsi="Palatino Linotype" w:cs="Arial"/>
        </w:rPr>
        <w:t>se puso a la vista de</w:t>
      </w:r>
      <w:r w:rsidR="00E21F52" w:rsidRPr="00ED25B4">
        <w:rPr>
          <w:rFonts w:ascii="Palatino Linotype" w:eastAsia="Calibri" w:hAnsi="Palatino Linotype" w:cs="Arial"/>
        </w:rPr>
        <w:t xml:space="preserve"> </w:t>
      </w:r>
      <w:r w:rsidR="00585F00" w:rsidRPr="00ED25B4">
        <w:rPr>
          <w:rFonts w:ascii="Palatino Linotype" w:eastAsia="Calibri" w:hAnsi="Palatino Linotype" w:cs="Arial"/>
        </w:rPr>
        <w:t>l</w:t>
      </w:r>
      <w:r w:rsidR="00E21F52" w:rsidRPr="00ED25B4">
        <w:rPr>
          <w:rFonts w:ascii="Palatino Linotype" w:eastAsia="Calibri" w:hAnsi="Palatino Linotype" w:cs="Arial"/>
        </w:rPr>
        <w:t>a</w:t>
      </w:r>
      <w:r w:rsidR="00585F00" w:rsidRPr="00ED25B4">
        <w:rPr>
          <w:rFonts w:ascii="Palatino Linotype" w:eastAsia="Calibri" w:hAnsi="Palatino Linotype" w:cs="Arial"/>
        </w:rPr>
        <w:t xml:space="preserve"> recurrente </w:t>
      </w:r>
      <w:r w:rsidR="00E3445A" w:rsidRPr="00ED25B4">
        <w:rPr>
          <w:rFonts w:ascii="Palatino Linotype" w:eastAsia="Calibri" w:hAnsi="Palatino Linotype" w:cs="Arial"/>
        </w:rPr>
        <w:t xml:space="preserve">mediante acuerdo de fecha </w:t>
      </w:r>
      <w:r w:rsidR="00803CDD" w:rsidRPr="00ED25B4">
        <w:rPr>
          <w:rFonts w:ascii="Palatino Linotype" w:eastAsia="Calibri" w:hAnsi="Palatino Linotype" w:cs="Arial"/>
        </w:rPr>
        <w:t>veinti</w:t>
      </w:r>
      <w:r w:rsidR="0041336F" w:rsidRPr="00ED25B4">
        <w:rPr>
          <w:rFonts w:ascii="Palatino Linotype" w:eastAsia="Calibri" w:hAnsi="Palatino Linotype" w:cs="Arial"/>
        </w:rPr>
        <w:t xml:space="preserve">nueve </w:t>
      </w:r>
      <w:r w:rsidR="00434B23" w:rsidRPr="00ED25B4">
        <w:rPr>
          <w:rFonts w:ascii="Palatino Linotype" w:eastAsia="Calibri" w:hAnsi="Palatino Linotype" w:cs="Arial"/>
        </w:rPr>
        <w:t xml:space="preserve"> (</w:t>
      </w:r>
      <w:r w:rsidR="00803CDD" w:rsidRPr="00ED25B4">
        <w:rPr>
          <w:rFonts w:ascii="Palatino Linotype" w:eastAsia="Calibri" w:hAnsi="Palatino Linotype" w:cs="Arial"/>
        </w:rPr>
        <w:t>2</w:t>
      </w:r>
      <w:r w:rsidR="0041336F" w:rsidRPr="00ED25B4">
        <w:rPr>
          <w:rFonts w:ascii="Palatino Linotype" w:eastAsia="Calibri" w:hAnsi="Palatino Linotype" w:cs="Arial"/>
        </w:rPr>
        <w:t>9</w:t>
      </w:r>
      <w:r w:rsidR="00434B23" w:rsidRPr="00ED25B4">
        <w:rPr>
          <w:rFonts w:ascii="Palatino Linotype" w:eastAsia="Calibri" w:hAnsi="Palatino Linotype" w:cs="Arial"/>
        </w:rPr>
        <w:t>) de</w:t>
      </w:r>
      <w:r w:rsidRPr="00ED25B4">
        <w:rPr>
          <w:rFonts w:ascii="Palatino Linotype" w:eastAsia="Calibri" w:hAnsi="Palatino Linotype" w:cs="Arial"/>
        </w:rPr>
        <w:t xml:space="preserve"> </w:t>
      </w:r>
      <w:r w:rsidR="0041336F" w:rsidRPr="00ED25B4">
        <w:rPr>
          <w:rFonts w:ascii="Palatino Linotype" w:eastAsia="Calibri" w:hAnsi="Palatino Linotype" w:cs="Arial"/>
        </w:rPr>
        <w:t xml:space="preserve">enero </w:t>
      </w:r>
      <w:r w:rsidR="00803CDD" w:rsidRPr="00ED25B4">
        <w:rPr>
          <w:rFonts w:ascii="Palatino Linotype" w:eastAsia="Calibri" w:hAnsi="Palatino Linotype" w:cs="Arial"/>
        </w:rPr>
        <w:t>de dos mil diecinueve</w:t>
      </w:r>
      <w:r w:rsidR="00434B23" w:rsidRPr="00ED25B4">
        <w:rPr>
          <w:rFonts w:ascii="Palatino Linotype" w:eastAsia="Calibri" w:hAnsi="Palatino Linotype" w:cs="Arial"/>
        </w:rPr>
        <w:t xml:space="preserve">, </w:t>
      </w:r>
      <w:r w:rsidR="00B94C17" w:rsidRPr="00ED25B4">
        <w:rPr>
          <w:rFonts w:ascii="Palatino Linotype" w:eastAsia="Calibri" w:hAnsi="Palatino Linotype" w:cs="Arial"/>
        </w:rPr>
        <w:t xml:space="preserve">en virtud </w:t>
      </w:r>
      <w:r w:rsidR="009D7EB8" w:rsidRPr="00ED25B4">
        <w:rPr>
          <w:rFonts w:ascii="Palatino Linotype" w:eastAsia="Calibri" w:hAnsi="Palatino Linotype" w:cs="Arial"/>
        </w:rPr>
        <w:t xml:space="preserve">de </w:t>
      </w:r>
      <w:r w:rsidR="00B94C17" w:rsidRPr="00ED25B4">
        <w:rPr>
          <w:rFonts w:ascii="Palatino Linotype" w:eastAsia="Calibri" w:hAnsi="Palatino Linotype" w:cs="Arial"/>
        </w:rPr>
        <w:t xml:space="preserve">que </w:t>
      </w:r>
      <w:r w:rsidR="009D7EB8" w:rsidRPr="00ED25B4">
        <w:rPr>
          <w:rFonts w:ascii="Palatino Linotype" w:eastAsia="Calibri" w:hAnsi="Palatino Linotype" w:cs="Arial"/>
        </w:rPr>
        <w:t>se</w:t>
      </w:r>
      <w:r w:rsidR="00434B23" w:rsidRPr="00ED25B4">
        <w:rPr>
          <w:rFonts w:ascii="Palatino Linotype" w:eastAsia="Calibri" w:hAnsi="Palatino Linotype" w:cs="Arial"/>
        </w:rPr>
        <w:t xml:space="preserve"> observó </w:t>
      </w:r>
      <w:r w:rsidR="00D15EC8" w:rsidRPr="00ED25B4">
        <w:rPr>
          <w:rFonts w:ascii="Palatino Linotype" w:eastAsia="Calibri" w:hAnsi="Palatino Linotype" w:cs="Arial"/>
        </w:rPr>
        <w:t xml:space="preserve">que </w:t>
      </w:r>
      <w:r w:rsidR="00434B23" w:rsidRPr="00ED25B4">
        <w:rPr>
          <w:rFonts w:ascii="Palatino Linotype" w:eastAsia="Calibri" w:hAnsi="Palatino Linotype" w:cs="Arial"/>
        </w:rPr>
        <w:t>aportaba</w:t>
      </w:r>
      <w:r w:rsidR="00B94C17" w:rsidRPr="00ED25B4">
        <w:rPr>
          <w:rFonts w:ascii="Palatino Linotype" w:eastAsia="Calibri" w:hAnsi="Palatino Linotype" w:cs="Arial"/>
        </w:rPr>
        <w:t xml:space="preserve"> elementos novedosos</w:t>
      </w:r>
      <w:r w:rsidR="00B82F9E" w:rsidRPr="00ED25B4">
        <w:rPr>
          <w:rFonts w:ascii="Palatino Linotype" w:eastAsia="Calibri" w:hAnsi="Palatino Linotype" w:cs="Arial"/>
        </w:rPr>
        <w:t xml:space="preserve"> con relación </w:t>
      </w:r>
      <w:r w:rsidR="00095473" w:rsidRPr="00ED25B4">
        <w:rPr>
          <w:rFonts w:ascii="Palatino Linotype" w:eastAsia="Calibri" w:hAnsi="Palatino Linotype" w:cs="Arial"/>
        </w:rPr>
        <w:t>en</w:t>
      </w:r>
      <w:r w:rsidR="00B82F9E" w:rsidRPr="00ED25B4">
        <w:rPr>
          <w:rFonts w:ascii="Palatino Linotype" w:eastAsia="Calibri" w:hAnsi="Palatino Linotype" w:cs="Arial"/>
        </w:rPr>
        <w:t xml:space="preserve"> la respuesta primigenia y</w:t>
      </w:r>
      <w:r w:rsidR="00A133FA" w:rsidRPr="00ED25B4">
        <w:rPr>
          <w:rFonts w:ascii="Palatino Linotype" w:eastAsia="Calibri" w:hAnsi="Palatino Linotype" w:cs="Arial"/>
        </w:rPr>
        <w:t xml:space="preserve"> que modificab</w:t>
      </w:r>
      <w:r w:rsidR="00D15EC8" w:rsidRPr="00ED25B4">
        <w:rPr>
          <w:rFonts w:ascii="Palatino Linotype" w:eastAsia="Calibri" w:hAnsi="Palatino Linotype" w:cs="Arial"/>
        </w:rPr>
        <w:t>a</w:t>
      </w:r>
      <w:r w:rsidR="006E3985" w:rsidRPr="00ED25B4">
        <w:rPr>
          <w:rFonts w:ascii="Palatino Linotype" w:eastAsia="Calibri" w:hAnsi="Palatino Linotype" w:cs="Arial"/>
        </w:rPr>
        <w:t xml:space="preserve"> el sentido de la presente resolución</w:t>
      </w:r>
      <w:r w:rsidR="00D15EC8" w:rsidRPr="00ED25B4">
        <w:rPr>
          <w:rFonts w:ascii="Palatino Linotype" w:eastAsia="Calibri" w:hAnsi="Palatino Linotype" w:cs="Arial"/>
        </w:rPr>
        <w:t>, por su parte el recurrente fue omiso</w:t>
      </w:r>
      <w:r w:rsidR="009D7EB8" w:rsidRPr="00ED25B4">
        <w:rPr>
          <w:rFonts w:ascii="Palatino Linotype" w:eastAsia="Calibri" w:hAnsi="Palatino Linotype" w:cs="Arial"/>
        </w:rPr>
        <w:t xml:space="preserve"> en emitir manifestaciones. </w:t>
      </w:r>
      <w:r w:rsidR="00B12503" w:rsidRPr="00ED25B4">
        <w:rPr>
          <w:rFonts w:ascii="Palatino Linotype" w:eastAsia="Calibri" w:hAnsi="Palatino Linotype" w:cs="Arial"/>
        </w:rPr>
        <w:t xml:space="preserve"> </w:t>
      </w:r>
    </w:p>
    <w:p w14:paraId="0FDE72F3" w14:textId="77777777" w:rsidR="00434B23" w:rsidRPr="00ED25B4" w:rsidRDefault="00434B23" w:rsidP="00ED25B4">
      <w:pPr>
        <w:pStyle w:val="Prrafodelista"/>
        <w:spacing w:line="360" w:lineRule="auto"/>
        <w:rPr>
          <w:rFonts w:ascii="Palatino Linotype" w:hAnsi="Palatino Linotype"/>
          <w:i/>
          <w:color w:val="000000"/>
        </w:rPr>
      </w:pPr>
    </w:p>
    <w:p w14:paraId="0E917EB1" w14:textId="7BC8C400" w:rsidR="001F5AF8" w:rsidRPr="00ED25B4" w:rsidRDefault="007A4CF4" w:rsidP="00ED25B4">
      <w:pPr>
        <w:pStyle w:val="Prrafodelista"/>
        <w:numPr>
          <w:ilvl w:val="0"/>
          <w:numId w:val="6"/>
        </w:numPr>
        <w:spacing w:line="360" w:lineRule="auto"/>
        <w:ind w:left="0" w:firstLine="0"/>
        <w:jc w:val="both"/>
        <w:rPr>
          <w:rFonts w:ascii="Palatino Linotype" w:hAnsi="Palatino Linotype"/>
          <w:b/>
        </w:rPr>
      </w:pPr>
      <w:r>
        <w:rPr>
          <w:rFonts w:ascii="Palatino Linotype" w:hAnsi="Palatino Linotype"/>
          <w:noProof/>
          <w:lang w:val="es-MX" w:eastAsia="es-MX"/>
        </w:rPr>
        <mc:AlternateContent>
          <mc:Choice Requires="wps">
            <w:drawing>
              <wp:anchor distT="0" distB="0" distL="114300" distR="114300" simplePos="0" relativeHeight="251684864" behindDoc="0" locked="0" layoutInCell="1" allowOverlap="1" wp14:anchorId="601433D4" wp14:editId="090039C3">
                <wp:simplePos x="0" y="0"/>
                <wp:positionH relativeFrom="column">
                  <wp:posOffset>102622</wp:posOffset>
                </wp:positionH>
                <wp:positionV relativeFrom="paragraph">
                  <wp:posOffset>1531399</wp:posOffset>
                </wp:positionV>
                <wp:extent cx="5406886" cy="2335696"/>
                <wp:effectExtent l="38100" t="38100" r="60960" b="83820"/>
                <wp:wrapNone/>
                <wp:docPr id="5" name="Conector recto 5"/>
                <wp:cNvGraphicFramePr/>
                <a:graphic xmlns:a="http://schemas.openxmlformats.org/drawingml/2006/main">
                  <a:graphicData uri="http://schemas.microsoft.com/office/word/2010/wordprocessingShape">
                    <wps:wsp>
                      <wps:cNvCnPr/>
                      <wps:spPr>
                        <a:xfrm>
                          <a:off x="0" y="0"/>
                          <a:ext cx="5406886" cy="23356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B02BDF" id="Conector recto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1pt,120.6pt" to="433.8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" strokecolor="#4f81bd [3204]" strokeweight="2pt">
                <v:shadow on="t" color="black" opacity="24903f" origin=",.5" offset="0,.55556mm"/>
              </v:line>
            </w:pict>
          </mc:Fallback>
        </mc:AlternateContent>
      </w:r>
      <w:r w:rsidR="00095473" w:rsidRPr="00ED25B4">
        <w:rPr>
          <w:rFonts w:ascii="Palatino Linotype" w:hAnsi="Palatino Linotype"/>
        </w:rPr>
        <w:t xml:space="preserve">Mediante acuerdo de </w:t>
      </w:r>
      <w:r w:rsidR="0041336F" w:rsidRPr="00ED25B4">
        <w:rPr>
          <w:rFonts w:ascii="Palatino Linotype" w:hAnsi="Palatino Linotype" w:cs="Arial"/>
        </w:rPr>
        <w:t>fe</w:t>
      </w:r>
      <w:r w:rsidR="00095473" w:rsidRPr="00ED25B4">
        <w:rPr>
          <w:rFonts w:ascii="Palatino Linotype" w:hAnsi="Palatino Linotype" w:cs="Arial"/>
        </w:rPr>
        <w:t>cha doce (12</w:t>
      </w:r>
      <w:r w:rsidR="00DB2BCC" w:rsidRPr="00ED25B4">
        <w:rPr>
          <w:rFonts w:ascii="Palatino Linotype" w:hAnsi="Palatino Linotype" w:cs="Arial"/>
        </w:rPr>
        <w:t xml:space="preserve">) </w:t>
      </w:r>
      <w:r w:rsidR="0041336F" w:rsidRPr="00ED25B4">
        <w:rPr>
          <w:rFonts w:ascii="Palatino Linotype" w:hAnsi="Palatino Linotype" w:cs="Arial"/>
        </w:rPr>
        <w:t xml:space="preserve">de </w:t>
      </w:r>
      <w:r w:rsidR="00095473" w:rsidRPr="00ED25B4">
        <w:rPr>
          <w:rFonts w:ascii="Palatino Linotype" w:hAnsi="Palatino Linotype" w:cs="Arial"/>
        </w:rPr>
        <w:t>febrero</w:t>
      </w:r>
      <w:r w:rsidR="004645A6" w:rsidRPr="00ED25B4">
        <w:rPr>
          <w:rFonts w:ascii="Palatino Linotype" w:hAnsi="Palatino Linotype" w:cs="Arial"/>
        </w:rPr>
        <w:t xml:space="preserve"> de dos mil diecinueve, </w:t>
      </w:r>
      <w:r w:rsidR="0041336F" w:rsidRPr="00ED25B4">
        <w:rPr>
          <w:rFonts w:ascii="Palatino Linotype" w:hAnsi="Palatino Linotype" w:cs="Arial"/>
        </w:rPr>
        <w:t xml:space="preserve">por instrucciones del </w:t>
      </w:r>
      <w:r w:rsidR="00585F00" w:rsidRPr="00ED25B4">
        <w:rPr>
          <w:rFonts w:ascii="Palatino Linotype" w:hAnsi="Palatino Linotype"/>
        </w:rPr>
        <w:t>Comisionado Ponente decretó el cierre de instrucción</w:t>
      </w:r>
      <w:r w:rsidR="004645A6" w:rsidRPr="00ED25B4">
        <w:rPr>
          <w:rFonts w:ascii="Palatino Linotype" w:hAnsi="Palatino Linotype"/>
        </w:rPr>
        <w:t xml:space="preserve">, </w:t>
      </w:r>
      <w:r w:rsidR="0041336F" w:rsidRPr="00ED25B4">
        <w:rPr>
          <w:rFonts w:ascii="Palatino Linotype" w:hAnsi="Palatino Linotype" w:cs="Arial"/>
        </w:rPr>
        <w:t xml:space="preserve">por lo que se </w:t>
      </w:r>
      <w:r w:rsidR="00585F00" w:rsidRPr="00ED25B4">
        <w:rPr>
          <w:rFonts w:ascii="Palatino Linotype" w:hAnsi="Palatino Linotype" w:cs="Arial"/>
        </w:rPr>
        <w:t>ordenó tur</w:t>
      </w:r>
      <w:r w:rsidR="004645A6" w:rsidRPr="00ED25B4">
        <w:rPr>
          <w:rFonts w:ascii="Palatino Linotype" w:hAnsi="Palatino Linotype" w:cs="Arial"/>
        </w:rPr>
        <w:t>nar el expediente a resolución. E</w:t>
      </w:r>
      <w:r w:rsidR="004645A6" w:rsidRPr="00ED25B4">
        <w:rPr>
          <w:rFonts w:ascii="Palatino Linotype" w:hAnsi="Palatino Linotype"/>
        </w:rPr>
        <w:t>n misma fecha se solicitó la ampliación de plazo para poder emitir la resolución correspondiente,</w:t>
      </w:r>
      <w:r w:rsidR="004645A6" w:rsidRPr="00ED25B4">
        <w:rPr>
          <w:rFonts w:ascii="Palatino Linotype" w:hAnsi="Palatino Linotype" w:cs="Arial"/>
        </w:rPr>
        <w:t xml:space="preserve"> </w:t>
      </w:r>
      <w:r w:rsidR="004645A6" w:rsidRPr="00ED25B4">
        <w:rPr>
          <w:rFonts w:ascii="Palatino Linotype" w:hAnsi="Palatino Linotype"/>
        </w:rPr>
        <w:t xml:space="preserve"> </w:t>
      </w:r>
      <w:r w:rsidR="0018629C" w:rsidRPr="00ED25B4">
        <w:rPr>
          <w:rFonts w:ascii="Palatino Linotype" w:hAnsi="Palatino Linotype" w:cs="Arial"/>
        </w:rPr>
        <w:t>misma q</w:t>
      </w:r>
      <w:r w:rsidR="0041336F" w:rsidRPr="00ED25B4">
        <w:rPr>
          <w:rFonts w:ascii="Palatino Linotype" w:hAnsi="Palatino Linotype" w:cs="Arial"/>
        </w:rPr>
        <w:t xml:space="preserve">ue a continuación se </w:t>
      </w:r>
      <w:r w:rsidR="004645A6" w:rsidRPr="00ED25B4">
        <w:rPr>
          <w:rFonts w:ascii="Palatino Linotype" w:hAnsi="Palatino Linotype" w:cs="Arial"/>
        </w:rPr>
        <w:t>pronuncia.</w:t>
      </w:r>
    </w:p>
    <w:p w14:paraId="0EC7F05C" w14:textId="77777777" w:rsidR="009D7EB8" w:rsidRDefault="009D7EB8" w:rsidP="00ED25B4">
      <w:pPr>
        <w:pStyle w:val="Prrafodelista"/>
        <w:spacing w:line="360" w:lineRule="auto"/>
        <w:ind w:left="0"/>
        <w:jc w:val="both"/>
        <w:rPr>
          <w:rFonts w:ascii="Palatino Linotype" w:hAnsi="Palatino Linotype" w:cs="Arial"/>
        </w:rPr>
      </w:pPr>
    </w:p>
    <w:p w14:paraId="0E12F5A3" w14:textId="77777777" w:rsidR="007A4CF4" w:rsidRDefault="007A4CF4" w:rsidP="00ED25B4">
      <w:pPr>
        <w:pStyle w:val="Prrafodelista"/>
        <w:spacing w:line="360" w:lineRule="auto"/>
        <w:ind w:left="0"/>
        <w:jc w:val="both"/>
        <w:rPr>
          <w:rFonts w:ascii="Palatino Linotype" w:hAnsi="Palatino Linotype" w:cs="Arial"/>
        </w:rPr>
      </w:pPr>
    </w:p>
    <w:p w14:paraId="44F80ADC" w14:textId="77777777" w:rsidR="007A4CF4" w:rsidRDefault="007A4CF4" w:rsidP="00ED25B4">
      <w:pPr>
        <w:pStyle w:val="Prrafodelista"/>
        <w:spacing w:line="360" w:lineRule="auto"/>
        <w:ind w:left="0"/>
        <w:jc w:val="both"/>
        <w:rPr>
          <w:rFonts w:ascii="Palatino Linotype" w:hAnsi="Palatino Linotype" w:cs="Arial"/>
        </w:rPr>
      </w:pPr>
    </w:p>
    <w:p w14:paraId="7AC56CF0" w14:textId="77777777" w:rsidR="007A4CF4" w:rsidRPr="00ED25B4" w:rsidRDefault="007A4CF4" w:rsidP="00ED25B4">
      <w:pPr>
        <w:pStyle w:val="Prrafodelista"/>
        <w:spacing w:line="360" w:lineRule="auto"/>
        <w:ind w:left="0"/>
        <w:jc w:val="both"/>
        <w:rPr>
          <w:rFonts w:ascii="Palatino Linotype" w:hAnsi="Palatino Linotype" w:cs="Arial"/>
        </w:rPr>
      </w:pPr>
    </w:p>
    <w:p w14:paraId="51E91971" w14:textId="3C9245D9" w:rsidR="00585F00" w:rsidRPr="00ED25B4" w:rsidRDefault="00585F00" w:rsidP="00ED25B4">
      <w:pPr>
        <w:pStyle w:val="Ttulo1"/>
        <w:spacing w:before="0" w:line="360" w:lineRule="auto"/>
        <w:jc w:val="center"/>
        <w:rPr>
          <w:b/>
          <w:szCs w:val="24"/>
        </w:rPr>
      </w:pPr>
      <w:bookmarkStart w:id="60" w:name="_Toc491791302"/>
      <w:bookmarkStart w:id="61" w:name="_Toc535405841"/>
      <w:r w:rsidRPr="00ED25B4">
        <w:rPr>
          <w:b/>
          <w:szCs w:val="24"/>
        </w:rPr>
        <w:lastRenderedPageBreak/>
        <w:t>CONSIDERANDO</w:t>
      </w:r>
      <w:bookmarkEnd w:id="60"/>
      <w:bookmarkEnd w:id="61"/>
    </w:p>
    <w:p w14:paraId="7681ED66" w14:textId="77777777" w:rsidR="00585F00" w:rsidRPr="00ED25B4" w:rsidRDefault="00585F00" w:rsidP="00ED25B4">
      <w:pPr>
        <w:spacing w:line="360" w:lineRule="auto"/>
        <w:rPr>
          <w:rFonts w:ascii="Palatino Linotype" w:hAnsi="Palatino Linotype"/>
          <w:lang w:val="es-MX" w:eastAsia="en-US"/>
        </w:rPr>
      </w:pPr>
    </w:p>
    <w:p w14:paraId="717D4ABA" w14:textId="30EA7072" w:rsidR="00585F00" w:rsidRPr="00ED25B4" w:rsidRDefault="00585F00" w:rsidP="00ED25B4">
      <w:pPr>
        <w:pStyle w:val="Ttulo2"/>
        <w:spacing w:before="0" w:line="360" w:lineRule="auto"/>
        <w:rPr>
          <w:rFonts w:ascii="Palatino Linotype" w:hAnsi="Palatino Linotype"/>
          <w:b/>
          <w:color w:val="auto"/>
          <w:sz w:val="24"/>
          <w:szCs w:val="24"/>
        </w:rPr>
      </w:pPr>
      <w:bookmarkStart w:id="62" w:name="_Toc491791303"/>
      <w:bookmarkStart w:id="63" w:name="_Toc535405842"/>
      <w:r w:rsidRPr="00ED25B4">
        <w:rPr>
          <w:rFonts w:ascii="Palatino Linotype" w:hAnsi="Palatino Linotype"/>
          <w:b/>
          <w:color w:val="auto"/>
          <w:sz w:val="24"/>
          <w:szCs w:val="24"/>
        </w:rPr>
        <w:t>PRIMERO. De la competencia</w:t>
      </w:r>
      <w:bookmarkEnd w:id="62"/>
      <w:r w:rsidR="00293D6D" w:rsidRPr="00ED25B4">
        <w:rPr>
          <w:rFonts w:ascii="Palatino Linotype" w:hAnsi="Palatino Linotype"/>
          <w:b/>
          <w:color w:val="auto"/>
          <w:sz w:val="24"/>
          <w:szCs w:val="24"/>
        </w:rPr>
        <w:t>.</w:t>
      </w:r>
      <w:bookmarkEnd w:id="63"/>
    </w:p>
    <w:p w14:paraId="6EA8B854" w14:textId="77777777" w:rsidR="00585F00" w:rsidRPr="00ED25B4" w:rsidRDefault="00585F00" w:rsidP="00ED25B4">
      <w:pPr>
        <w:spacing w:line="360" w:lineRule="auto"/>
        <w:rPr>
          <w:rFonts w:ascii="Palatino Linotype" w:hAnsi="Palatino Linotype"/>
          <w:lang w:val="es-MX" w:eastAsia="en-US"/>
        </w:rPr>
      </w:pPr>
    </w:p>
    <w:p w14:paraId="15A5F746" w14:textId="36E3ECBC" w:rsidR="00357253" w:rsidRPr="00ED25B4" w:rsidRDefault="00357253" w:rsidP="00ED25B4">
      <w:pPr>
        <w:pStyle w:val="Prrafodelista"/>
        <w:numPr>
          <w:ilvl w:val="0"/>
          <w:numId w:val="6"/>
        </w:numPr>
        <w:spacing w:line="360" w:lineRule="auto"/>
        <w:ind w:left="0" w:firstLine="0"/>
        <w:jc w:val="both"/>
        <w:rPr>
          <w:rFonts w:ascii="Palatino Linotype" w:eastAsia="Calibri" w:hAnsi="Palatino Linotype" w:cs="Times New Roman"/>
          <w:lang w:val="es-ES"/>
        </w:rPr>
      </w:pPr>
      <w:r w:rsidRPr="00ED25B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ED25B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09AF93" w14:textId="77777777" w:rsidR="00EB7572" w:rsidRPr="00ED25B4" w:rsidRDefault="00EB7572" w:rsidP="00ED25B4">
      <w:pPr>
        <w:spacing w:line="360" w:lineRule="auto"/>
        <w:jc w:val="both"/>
        <w:rPr>
          <w:rFonts w:ascii="Palatino Linotype" w:eastAsia="Calibri" w:hAnsi="Palatino Linotype" w:cs="Times New Roman"/>
          <w:b/>
          <w:lang w:val="es-ES"/>
        </w:rPr>
      </w:pPr>
    </w:p>
    <w:p w14:paraId="23C784AF" w14:textId="77777777" w:rsidR="00585F00" w:rsidRPr="00ED25B4" w:rsidRDefault="00585F00" w:rsidP="00ED25B4">
      <w:pPr>
        <w:pStyle w:val="Ttulo2"/>
        <w:spacing w:before="0" w:line="360" w:lineRule="auto"/>
        <w:rPr>
          <w:rFonts w:ascii="Palatino Linotype" w:hAnsi="Palatino Linotype"/>
          <w:b/>
          <w:color w:val="auto"/>
          <w:sz w:val="24"/>
          <w:szCs w:val="24"/>
        </w:rPr>
      </w:pPr>
      <w:bookmarkStart w:id="64" w:name="_Toc491791304"/>
      <w:bookmarkStart w:id="65" w:name="_Toc535405843"/>
      <w:r w:rsidRPr="00ED25B4">
        <w:rPr>
          <w:rFonts w:ascii="Palatino Linotype" w:hAnsi="Palatino Linotype"/>
          <w:b/>
          <w:color w:val="auto"/>
          <w:sz w:val="24"/>
          <w:szCs w:val="24"/>
        </w:rPr>
        <w:t>SEGUNDO. De la oportunidad y procedencia.</w:t>
      </w:r>
      <w:bookmarkEnd w:id="64"/>
      <w:bookmarkEnd w:id="65"/>
    </w:p>
    <w:p w14:paraId="46BC18EE" w14:textId="77777777" w:rsidR="00361A0C" w:rsidRPr="00ED25B4" w:rsidRDefault="00361A0C" w:rsidP="00ED25B4">
      <w:pPr>
        <w:spacing w:line="360" w:lineRule="auto"/>
        <w:rPr>
          <w:rFonts w:ascii="Palatino Linotype" w:hAnsi="Palatino Linotype"/>
          <w:lang w:val="es-MX" w:eastAsia="en-US"/>
        </w:rPr>
      </w:pPr>
    </w:p>
    <w:p w14:paraId="24765B65" w14:textId="505850EA" w:rsidR="0041336F" w:rsidRPr="00ED25B4" w:rsidRDefault="00361A0C" w:rsidP="00ED25B4">
      <w:pPr>
        <w:pStyle w:val="Prrafodelista"/>
        <w:numPr>
          <w:ilvl w:val="0"/>
          <w:numId w:val="6"/>
        </w:numPr>
        <w:spacing w:line="360" w:lineRule="auto"/>
        <w:ind w:left="0" w:firstLine="0"/>
        <w:jc w:val="both"/>
        <w:rPr>
          <w:rFonts w:ascii="Palatino Linotype" w:eastAsia="Calibri" w:hAnsi="Palatino Linotype" w:cs="Arial"/>
          <w:b/>
        </w:rPr>
      </w:pPr>
      <w:r w:rsidRPr="00ED25B4">
        <w:rPr>
          <w:rFonts w:ascii="Palatino Linotype" w:eastAsia="Calibri" w:hAnsi="Palatino Linotype" w:cs="Arial"/>
        </w:rPr>
        <w:t>El medio de impugnación fue presentado a través del Sistema de Acceso a la Información Mexiquense (SAIMEX)</w:t>
      </w:r>
      <w:r w:rsidRPr="00ED25B4">
        <w:rPr>
          <w:rFonts w:ascii="Palatino Linotype" w:eastAsia="Calibri" w:hAnsi="Palatino Linotype" w:cs="Arial"/>
          <w:b/>
        </w:rPr>
        <w:t>,</w:t>
      </w:r>
      <w:r w:rsidRPr="00ED25B4">
        <w:rPr>
          <w:rFonts w:ascii="Palatino Linotype" w:eastAsia="Calibri" w:hAnsi="Palatino Linotype" w:cs="Arial"/>
        </w:rPr>
        <w:t xml:space="preserve"> en el formato previamente aprobado y dentro del plazo legal de quince días hábiles otorgados para tal e</w:t>
      </w:r>
      <w:r w:rsidR="00675589" w:rsidRPr="00ED25B4">
        <w:rPr>
          <w:rFonts w:ascii="Palatino Linotype" w:eastAsia="Calibri" w:hAnsi="Palatino Linotype" w:cs="Arial"/>
        </w:rPr>
        <w:t xml:space="preserve">fecto; para el caso el </w:t>
      </w:r>
      <w:r w:rsidR="00675589" w:rsidRPr="00ED25B4">
        <w:rPr>
          <w:rFonts w:ascii="Palatino Linotype" w:eastAsia="Calibri" w:hAnsi="Palatino Linotype" w:cs="Arial"/>
          <w:b/>
        </w:rPr>
        <w:t xml:space="preserve">Sujeto </w:t>
      </w:r>
      <w:r w:rsidR="00675589" w:rsidRPr="00ED25B4">
        <w:rPr>
          <w:rFonts w:ascii="Palatino Linotype" w:eastAsia="Calibri" w:hAnsi="Palatino Linotype" w:cs="Arial"/>
          <w:b/>
        </w:rPr>
        <w:lastRenderedPageBreak/>
        <w:t>Obligado</w:t>
      </w:r>
      <w:r w:rsidR="00675589" w:rsidRPr="00ED25B4">
        <w:rPr>
          <w:rFonts w:ascii="Palatino Linotype" w:eastAsia="Calibri" w:hAnsi="Palatino Linotype" w:cs="Arial"/>
        </w:rPr>
        <w:t xml:space="preserve"> presentó su respuesta el veintidós (22) de noviembre de dos mil dieciocho, de tal </w:t>
      </w:r>
      <w:r w:rsidRPr="00ED25B4">
        <w:rPr>
          <w:rFonts w:ascii="Palatino Linotype" w:eastAsia="Calibri" w:hAnsi="Palatino Linotype" w:cs="Arial"/>
        </w:rPr>
        <w:t>forma que el plazo para interponer</w:t>
      </w:r>
      <w:r w:rsidR="00184881" w:rsidRPr="00ED25B4">
        <w:rPr>
          <w:rFonts w:ascii="Palatino Linotype" w:eastAsia="Calibri" w:hAnsi="Palatino Linotype" w:cs="Arial"/>
        </w:rPr>
        <w:t xml:space="preserve"> el recurs</w:t>
      </w:r>
      <w:r w:rsidR="00357253" w:rsidRPr="00ED25B4">
        <w:rPr>
          <w:rFonts w:ascii="Palatino Linotype" w:eastAsia="Calibri" w:hAnsi="Palatino Linotype" w:cs="Arial"/>
        </w:rPr>
        <w:t xml:space="preserve">o transcurrió del día </w:t>
      </w:r>
      <w:r w:rsidR="00675589" w:rsidRPr="00ED25B4">
        <w:rPr>
          <w:rFonts w:ascii="Palatino Linotype" w:eastAsia="Calibri" w:hAnsi="Palatino Linotype" w:cs="Arial"/>
        </w:rPr>
        <w:t>veintitrés</w:t>
      </w:r>
      <w:r w:rsidR="0041336F" w:rsidRPr="00ED25B4">
        <w:rPr>
          <w:rFonts w:ascii="Palatino Linotype" w:eastAsia="Calibri" w:hAnsi="Palatino Linotype" w:cs="Arial"/>
        </w:rPr>
        <w:t xml:space="preserve"> </w:t>
      </w:r>
      <w:r w:rsidRPr="00ED25B4">
        <w:rPr>
          <w:rFonts w:ascii="Palatino Linotype" w:eastAsia="Calibri" w:hAnsi="Palatino Linotype" w:cs="Arial"/>
        </w:rPr>
        <w:t>(</w:t>
      </w:r>
      <w:r w:rsidR="00675589" w:rsidRPr="00ED25B4">
        <w:rPr>
          <w:rFonts w:ascii="Palatino Linotype" w:eastAsia="Calibri" w:hAnsi="Palatino Linotype" w:cs="Arial"/>
        </w:rPr>
        <w:t>23</w:t>
      </w:r>
      <w:r w:rsidR="00357253" w:rsidRPr="00ED25B4">
        <w:rPr>
          <w:rFonts w:ascii="Palatino Linotype" w:eastAsia="Calibri" w:hAnsi="Palatino Linotype" w:cs="Arial"/>
        </w:rPr>
        <w:t xml:space="preserve">) de </w:t>
      </w:r>
      <w:r w:rsidR="0041336F" w:rsidRPr="00ED25B4">
        <w:rPr>
          <w:rFonts w:ascii="Palatino Linotype" w:eastAsia="Calibri" w:hAnsi="Palatino Linotype" w:cs="Arial"/>
        </w:rPr>
        <w:t>noviembre</w:t>
      </w:r>
      <w:r w:rsidR="00293D6D" w:rsidRPr="00ED25B4">
        <w:rPr>
          <w:rFonts w:ascii="Palatino Linotype" w:eastAsia="Calibri" w:hAnsi="Palatino Linotype" w:cs="Arial"/>
        </w:rPr>
        <w:t xml:space="preserve"> </w:t>
      </w:r>
      <w:r w:rsidRPr="00ED25B4">
        <w:rPr>
          <w:rFonts w:ascii="Palatino Linotype" w:eastAsia="Calibri" w:hAnsi="Palatino Linotype" w:cs="Arial"/>
        </w:rPr>
        <w:t xml:space="preserve">al </w:t>
      </w:r>
      <w:r w:rsidR="004645A6" w:rsidRPr="00ED25B4">
        <w:rPr>
          <w:rFonts w:ascii="Palatino Linotype" w:eastAsia="Calibri" w:hAnsi="Palatino Linotype" w:cs="Arial"/>
        </w:rPr>
        <w:t>trece (13</w:t>
      </w:r>
      <w:r w:rsidR="00357253" w:rsidRPr="00ED25B4">
        <w:rPr>
          <w:rFonts w:ascii="Palatino Linotype" w:eastAsia="Calibri" w:hAnsi="Palatino Linotype" w:cs="Arial"/>
        </w:rPr>
        <w:t xml:space="preserve">) de </w:t>
      </w:r>
      <w:r w:rsidR="00675589" w:rsidRPr="00ED25B4">
        <w:rPr>
          <w:rFonts w:ascii="Palatino Linotype" w:eastAsia="Calibri" w:hAnsi="Palatino Linotype" w:cs="Arial"/>
        </w:rPr>
        <w:t>diciembre</w:t>
      </w:r>
      <w:r w:rsidRPr="00ED25B4">
        <w:rPr>
          <w:rFonts w:ascii="Palatino Linotype" w:eastAsia="Calibri" w:hAnsi="Palatino Linotype" w:cs="Arial"/>
        </w:rPr>
        <w:t xml:space="preserve"> </w:t>
      </w:r>
      <w:r w:rsidR="006F57FD" w:rsidRPr="00ED25B4">
        <w:rPr>
          <w:rFonts w:ascii="Palatino Linotype" w:eastAsia="Calibri" w:hAnsi="Palatino Linotype" w:cs="Arial"/>
        </w:rPr>
        <w:t>de dos mil dieciocho</w:t>
      </w:r>
      <w:r w:rsidR="00DB2BCC" w:rsidRPr="00ED25B4">
        <w:rPr>
          <w:rFonts w:ascii="Palatino Linotype" w:eastAsia="Calibri" w:hAnsi="Palatino Linotype" w:cs="Arial"/>
        </w:rPr>
        <w:t xml:space="preserve">; en consecuencia, </w:t>
      </w:r>
      <w:r w:rsidR="00357253" w:rsidRPr="00ED25B4">
        <w:rPr>
          <w:rFonts w:ascii="Palatino Linotype" w:eastAsia="Calibri" w:hAnsi="Palatino Linotype" w:cs="Arial"/>
        </w:rPr>
        <w:t xml:space="preserve">la hoy </w:t>
      </w:r>
      <w:r w:rsidR="00357253" w:rsidRPr="00ED25B4">
        <w:rPr>
          <w:rFonts w:ascii="Palatino Linotype" w:eastAsia="Calibri" w:hAnsi="Palatino Linotype" w:cs="Arial"/>
          <w:b/>
        </w:rPr>
        <w:t>RECURRENTE</w:t>
      </w:r>
      <w:r w:rsidR="00357253" w:rsidRPr="00ED25B4">
        <w:rPr>
          <w:rFonts w:ascii="Palatino Linotype" w:eastAsia="Calibri" w:hAnsi="Palatino Linotype" w:cs="Arial"/>
        </w:rPr>
        <w:t xml:space="preserve"> </w:t>
      </w:r>
      <w:r w:rsidRPr="00ED25B4">
        <w:rPr>
          <w:rFonts w:ascii="Palatino Linotype" w:eastAsia="Calibri" w:hAnsi="Palatino Linotype" w:cs="Arial"/>
        </w:rPr>
        <w:t xml:space="preserve"> p</w:t>
      </w:r>
      <w:r w:rsidR="000540ED" w:rsidRPr="00ED25B4">
        <w:rPr>
          <w:rFonts w:ascii="Palatino Linotype" w:eastAsia="Calibri" w:hAnsi="Palatino Linotype" w:cs="Arial"/>
        </w:rPr>
        <w:t xml:space="preserve">resentó su inconformidad el día </w:t>
      </w:r>
      <w:r w:rsidR="00675589" w:rsidRPr="00ED25B4">
        <w:rPr>
          <w:rFonts w:ascii="Palatino Linotype" w:eastAsia="Calibri" w:hAnsi="Palatino Linotype" w:cs="Arial"/>
        </w:rPr>
        <w:t>seis</w:t>
      </w:r>
      <w:r w:rsidR="0041336F" w:rsidRPr="00ED25B4">
        <w:rPr>
          <w:rFonts w:ascii="Palatino Linotype" w:eastAsia="Calibri" w:hAnsi="Palatino Linotype" w:cs="Arial"/>
        </w:rPr>
        <w:t xml:space="preserve"> </w:t>
      </w:r>
      <w:r w:rsidRPr="00ED25B4">
        <w:rPr>
          <w:rFonts w:ascii="Palatino Linotype" w:eastAsia="Calibri" w:hAnsi="Palatino Linotype" w:cs="Arial"/>
        </w:rPr>
        <w:t>(</w:t>
      </w:r>
      <w:r w:rsidR="00675589" w:rsidRPr="00ED25B4">
        <w:rPr>
          <w:rFonts w:ascii="Palatino Linotype" w:eastAsia="Calibri" w:hAnsi="Palatino Linotype" w:cs="Arial"/>
        </w:rPr>
        <w:t>06</w:t>
      </w:r>
      <w:r w:rsidR="00357253" w:rsidRPr="00ED25B4">
        <w:rPr>
          <w:rFonts w:ascii="Palatino Linotype" w:eastAsia="Calibri" w:hAnsi="Palatino Linotype" w:cs="Arial"/>
        </w:rPr>
        <w:t xml:space="preserve">) de </w:t>
      </w:r>
      <w:r w:rsidR="00175225" w:rsidRPr="00ED25B4">
        <w:rPr>
          <w:rFonts w:ascii="Palatino Linotype" w:eastAsia="Calibri" w:hAnsi="Palatino Linotype" w:cs="Arial"/>
        </w:rPr>
        <w:t>diciembre</w:t>
      </w:r>
      <w:r w:rsidRPr="00ED25B4">
        <w:rPr>
          <w:rFonts w:ascii="Palatino Linotype" w:eastAsia="Calibri" w:hAnsi="Palatino Linotype" w:cs="Arial"/>
        </w:rPr>
        <w:t xml:space="preserve"> </w:t>
      </w:r>
      <w:r w:rsidR="006F57FD" w:rsidRPr="00ED25B4">
        <w:rPr>
          <w:rFonts w:ascii="Palatino Linotype" w:eastAsia="Calibri" w:hAnsi="Palatino Linotype" w:cs="Arial"/>
        </w:rPr>
        <w:t>de</w:t>
      </w:r>
      <w:r w:rsidR="00293D6D" w:rsidRPr="00ED25B4">
        <w:rPr>
          <w:rFonts w:ascii="Palatino Linotype" w:eastAsia="Calibri" w:hAnsi="Palatino Linotype" w:cs="Arial"/>
        </w:rPr>
        <w:t>l</w:t>
      </w:r>
      <w:r w:rsidR="00675589" w:rsidRPr="00ED25B4">
        <w:rPr>
          <w:rFonts w:ascii="Palatino Linotype" w:eastAsia="Calibri" w:hAnsi="Palatino Linotype" w:cs="Arial"/>
        </w:rPr>
        <w:t xml:space="preserve"> dos mil dieciocho</w:t>
      </w:r>
      <w:r w:rsidR="0041336F" w:rsidRPr="00ED25B4">
        <w:rPr>
          <w:rFonts w:ascii="Palatino Linotype" w:eastAsia="Calibri" w:hAnsi="Palatino Linotype" w:cs="Arial"/>
        </w:rPr>
        <w:t xml:space="preserve">. </w:t>
      </w:r>
    </w:p>
    <w:p w14:paraId="6949D920" w14:textId="77777777" w:rsidR="00B26A07" w:rsidRPr="00ED25B4" w:rsidRDefault="00B26A07" w:rsidP="00ED25B4">
      <w:pPr>
        <w:pStyle w:val="Prrafodelista"/>
        <w:spacing w:line="360" w:lineRule="auto"/>
        <w:ind w:left="0"/>
        <w:jc w:val="both"/>
        <w:rPr>
          <w:rFonts w:ascii="Palatino Linotype" w:eastAsia="Calibri" w:hAnsi="Palatino Linotype" w:cs="Arial"/>
          <w:b/>
        </w:rPr>
      </w:pPr>
    </w:p>
    <w:p w14:paraId="28A97735" w14:textId="77777777" w:rsidR="00C82088" w:rsidRPr="00ED25B4" w:rsidRDefault="00C82088"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ED25B4">
        <w:rPr>
          <w:rFonts w:ascii="Palatino Linotype" w:eastAsia="Calibri" w:hAnsi="Palatino Linotype" w:cs="Times New Roman"/>
          <w:b/>
          <w:lang w:val="es-ES"/>
        </w:rPr>
        <w:t xml:space="preserve">no proporciona su nombre completo para que sea </w:t>
      </w:r>
      <w:r w:rsidRPr="00ED25B4">
        <w:rPr>
          <w:rFonts w:ascii="Palatino Linotype" w:eastAsia="Calibri" w:hAnsi="Palatino Linotype" w:cs="Times New Roman"/>
          <w:b/>
          <w:u w:val="single"/>
          <w:lang w:val="es-ES"/>
        </w:rPr>
        <w:t>identificado</w:t>
      </w:r>
      <w:r w:rsidRPr="00ED25B4">
        <w:rPr>
          <w:rFonts w:ascii="Palatino Linotype" w:eastAsia="Calibri" w:hAnsi="Palatino Linotype" w:cs="Times New Roman"/>
          <w:b/>
          <w:lang w:val="es-ES"/>
        </w:rPr>
        <w:t>,</w:t>
      </w:r>
      <w:r w:rsidRPr="00ED25B4">
        <w:rPr>
          <w:rFonts w:ascii="Palatino Linotype" w:eastAsia="Calibri" w:hAnsi="Palatino Linotype" w:cs="Times New Roman"/>
          <w:lang w:val="es-ES"/>
        </w:rPr>
        <w:t xml:space="preserve"> ni se tiene la certeza sobre su identidad, sin embargo, es importante señalar también que </w:t>
      </w:r>
      <w:r w:rsidRPr="00ED25B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84F0007" w14:textId="77777777" w:rsidR="00C82088" w:rsidRPr="00ED25B4" w:rsidRDefault="00C82088" w:rsidP="00ED25B4">
      <w:pPr>
        <w:pStyle w:val="Prrafodelista"/>
        <w:spacing w:line="360" w:lineRule="auto"/>
        <w:rPr>
          <w:rFonts w:ascii="Palatino Linotype" w:eastAsia="Calibri" w:hAnsi="Palatino Linotype" w:cs="Times New Roman"/>
          <w:lang w:val="es-ES"/>
        </w:rPr>
      </w:pPr>
    </w:p>
    <w:p w14:paraId="59C0C2DD" w14:textId="77777777" w:rsidR="00C82088" w:rsidRPr="00ED25B4" w:rsidRDefault="00C82088"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ED25B4">
        <w:rPr>
          <w:rFonts w:ascii="Palatino Linotype" w:hAnsi="Palatino Linotype" w:cs="Arial"/>
          <w:bCs/>
          <w:color w:val="222222"/>
          <w:lang w:val="es-ES"/>
        </w:rPr>
        <w:t xml:space="preserve">vigésimo, vigésimo primero y vigésimo segundo </w:t>
      </w:r>
      <w:r w:rsidRPr="00ED25B4">
        <w:rPr>
          <w:rFonts w:ascii="Palatino Linotype" w:eastAsia="Calibri" w:hAnsi="Palatino Linotype" w:cs="Times New Roman"/>
          <w:lang w:val="es-ES"/>
        </w:rPr>
        <w:t xml:space="preserve">fracciones IV y V de la Constitución Política del Estado Libre y Soberano de México, se establece que toda persona, sin necesidad de acreditar interés alguno o justificar su utilización, tendrá </w:t>
      </w:r>
      <w:r w:rsidRPr="00ED25B4">
        <w:rPr>
          <w:rFonts w:ascii="Palatino Linotype" w:eastAsia="Calibri" w:hAnsi="Palatino Linotype" w:cs="Times New Roman"/>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008C93" w14:textId="77777777" w:rsidR="00C82088" w:rsidRPr="00ED25B4" w:rsidRDefault="00C82088" w:rsidP="00ED25B4">
      <w:pPr>
        <w:pStyle w:val="Prrafodelista"/>
        <w:spacing w:line="360" w:lineRule="auto"/>
        <w:rPr>
          <w:rFonts w:ascii="Palatino Linotype" w:eastAsia="Calibri" w:hAnsi="Palatino Linotype" w:cs="Times New Roman"/>
          <w:lang w:val="es-ES"/>
        </w:rPr>
      </w:pPr>
    </w:p>
    <w:p w14:paraId="571DB9A5" w14:textId="77777777" w:rsidR="00C82088" w:rsidRPr="00ED25B4" w:rsidRDefault="00C82088"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67CB68" w14:textId="77777777" w:rsidR="00C82088" w:rsidRPr="00ED25B4" w:rsidRDefault="00C82088" w:rsidP="00ED25B4">
      <w:pPr>
        <w:pStyle w:val="Prrafodelista"/>
        <w:spacing w:line="360" w:lineRule="auto"/>
        <w:rPr>
          <w:rFonts w:ascii="Palatino Linotype" w:eastAsia="Calibri" w:hAnsi="Palatino Linotype" w:cs="Times New Roman"/>
          <w:lang w:val="es-ES"/>
        </w:rPr>
      </w:pPr>
    </w:p>
    <w:p w14:paraId="6AF30DCD" w14:textId="77777777" w:rsidR="00C82088" w:rsidRPr="00ED25B4" w:rsidRDefault="00C82088"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9655415" w14:textId="77777777" w:rsidR="00C82088" w:rsidRPr="00ED25B4" w:rsidRDefault="00C82088" w:rsidP="00ED25B4">
      <w:pPr>
        <w:pStyle w:val="Prrafodelista"/>
        <w:spacing w:line="360" w:lineRule="auto"/>
        <w:rPr>
          <w:rFonts w:ascii="Palatino Linotype" w:eastAsia="Times New Roman" w:hAnsi="Palatino Linotype" w:cs="Arial"/>
          <w:lang w:val="es-ES"/>
        </w:rPr>
      </w:pPr>
    </w:p>
    <w:p w14:paraId="0F575E9B" w14:textId="77777777" w:rsidR="00C82088" w:rsidRPr="00ED25B4" w:rsidRDefault="00C82088" w:rsidP="00ED25B4">
      <w:pPr>
        <w:pStyle w:val="Prrafodelista"/>
        <w:numPr>
          <w:ilvl w:val="0"/>
          <w:numId w:val="6"/>
        </w:numPr>
        <w:spacing w:line="360" w:lineRule="auto"/>
        <w:ind w:left="0" w:firstLine="0"/>
        <w:jc w:val="both"/>
        <w:rPr>
          <w:rFonts w:ascii="Palatino Linotype" w:hAnsi="Palatino Linotype"/>
        </w:rPr>
      </w:pPr>
      <w:r w:rsidRPr="00ED25B4">
        <w:rPr>
          <w:rFonts w:ascii="Palatino Linotype" w:eastAsia="Times New Roman" w:hAnsi="Palatino Linotype" w:cs="Arial"/>
          <w:lang w:val="es-ES"/>
        </w:rPr>
        <w:lastRenderedPageBreak/>
        <w:t xml:space="preserve">Por lo que el nombre del solicitando y recurrente no puede ser considerado un requisito indispensable de </w:t>
      </w:r>
      <w:proofErr w:type="spellStart"/>
      <w:r w:rsidRPr="00ED25B4">
        <w:rPr>
          <w:rFonts w:ascii="Palatino Linotype" w:eastAsia="Times New Roman" w:hAnsi="Palatino Linotype" w:cs="Arial"/>
          <w:lang w:val="es-ES"/>
        </w:rPr>
        <w:t>procedibilidad</w:t>
      </w:r>
      <w:proofErr w:type="spellEnd"/>
      <w:r w:rsidRPr="00ED25B4">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D25B4">
        <w:rPr>
          <w:rFonts w:ascii="Palatino Linotype" w:eastAsia="Times New Roman" w:hAnsi="Palatino Linotype" w:cs="Arial"/>
          <w:lang w:val="es-ES"/>
        </w:rPr>
        <w:t>Resolutor</w:t>
      </w:r>
      <w:proofErr w:type="spellEnd"/>
      <w:r w:rsidRPr="00ED25B4">
        <w:rPr>
          <w:rFonts w:ascii="Palatino Linotype" w:eastAsia="Times New Roman" w:hAnsi="Palatino Linotype" w:cs="Arial"/>
          <w:lang w:val="es-ES"/>
        </w:rPr>
        <w:t>.</w:t>
      </w:r>
    </w:p>
    <w:p w14:paraId="76FBC67F" w14:textId="77777777" w:rsidR="00C82088" w:rsidRPr="00ED25B4" w:rsidRDefault="00C82088" w:rsidP="00ED25B4">
      <w:pPr>
        <w:spacing w:line="360" w:lineRule="auto"/>
        <w:ind w:left="567" w:right="616"/>
        <w:jc w:val="both"/>
        <w:rPr>
          <w:rFonts w:ascii="Palatino Linotype" w:eastAsia="Calibri" w:hAnsi="Palatino Linotype" w:cs="Times New Roman"/>
          <w:i/>
          <w:color w:val="FF0000"/>
          <w:lang w:val="es-ES"/>
        </w:rPr>
      </w:pPr>
    </w:p>
    <w:p w14:paraId="223898AB" w14:textId="487C6561" w:rsidR="00C752F5" w:rsidRPr="00ED25B4" w:rsidRDefault="00C752F5" w:rsidP="00ED25B4">
      <w:pPr>
        <w:numPr>
          <w:ilvl w:val="0"/>
          <w:numId w:val="6"/>
        </w:numPr>
        <w:spacing w:line="360" w:lineRule="auto"/>
        <w:ind w:left="0" w:firstLine="0"/>
        <w:contextualSpacing/>
        <w:jc w:val="both"/>
        <w:rPr>
          <w:rFonts w:ascii="Palatino Linotype" w:eastAsia="Calibri" w:hAnsi="Palatino Linotype" w:cs="Arial"/>
          <w:b/>
        </w:rPr>
      </w:pPr>
      <w:r w:rsidRPr="00ED25B4">
        <w:rPr>
          <w:rFonts w:ascii="Palatino Linotype" w:eastAsia="Calibri" w:hAnsi="Palatino Linotype" w:cs="Arial"/>
        </w:rPr>
        <w:t xml:space="preserve">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w:t>
      </w:r>
      <w:r w:rsidR="00A072C1" w:rsidRPr="00ED25B4">
        <w:rPr>
          <w:rFonts w:ascii="Palatino Linotype" w:eastAsia="Calibri" w:hAnsi="Palatino Linotype" w:cs="Arial"/>
        </w:rPr>
        <w:t>Municipios, conozca y resuelva el</w:t>
      </w:r>
      <w:r w:rsidRPr="00ED25B4">
        <w:rPr>
          <w:rFonts w:ascii="Palatino Linotype" w:eastAsia="Calibri" w:hAnsi="Palatino Linotype" w:cs="Arial"/>
        </w:rPr>
        <w:t xml:space="preserve"> presente recurso.</w:t>
      </w:r>
    </w:p>
    <w:p w14:paraId="40F0DD74" w14:textId="77777777" w:rsidR="00D15EC8" w:rsidRPr="00ED25B4" w:rsidRDefault="00D15EC8" w:rsidP="00ED25B4">
      <w:pPr>
        <w:pStyle w:val="Prrafodelista"/>
        <w:spacing w:line="360" w:lineRule="auto"/>
        <w:ind w:left="0"/>
        <w:jc w:val="both"/>
        <w:rPr>
          <w:rFonts w:ascii="Palatino Linotype" w:hAnsi="Palatino Linotype"/>
        </w:rPr>
      </w:pPr>
    </w:p>
    <w:p w14:paraId="4D675EC6" w14:textId="6A231EF8" w:rsidR="00361A0C" w:rsidRPr="00ED25B4" w:rsidRDefault="00361A0C" w:rsidP="00ED25B4">
      <w:pPr>
        <w:pStyle w:val="Ttulo1"/>
        <w:spacing w:before="0" w:line="360" w:lineRule="auto"/>
        <w:rPr>
          <w:b/>
          <w:szCs w:val="24"/>
        </w:rPr>
      </w:pPr>
      <w:bookmarkStart w:id="66" w:name="_Toc495427545"/>
      <w:bookmarkStart w:id="67" w:name="_Toc535405844"/>
      <w:r w:rsidRPr="00ED25B4">
        <w:rPr>
          <w:b/>
          <w:color w:val="000000" w:themeColor="text1"/>
          <w:szCs w:val="24"/>
        </w:rPr>
        <w:t xml:space="preserve">TERCERO. </w:t>
      </w:r>
      <w:r w:rsidRPr="00ED25B4">
        <w:rPr>
          <w:b/>
          <w:szCs w:val="24"/>
        </w:rPr>
        <w:t>De las causales del sobreseimiento.</w:t>
      </w:r>
      <w:bookmarkEnd w:id="66"/>
      <w:bookmarkEnd w:id="67"/>
    </w:p>
    <w:p w14:paraId="4D81B520" w14:textId="77777777" w:rsidR="00361A0C" w:rsidRPr="00ED25B4" w:rsidRDefault="00361A0C" w:rsidP="00ED25B4">
      <w:pPr>
        <w:spacing w:line="360" w:lineRule="auto"/>
        <w:rPr>
          <w:rFonts w:ascii="Palatino Linotype" w:hAnsi="Palatino Linotype"/>
          <w:lang w:val="es-MX" w:eastAsia="en-US"/>
        </w:rPr>
      </w:pPr>
    </w:p>
    <w:p w14:paraId="645DC6B0" w14:textId="2E96CF2F" w:rsidR="00293D6D" w:rsidRPr="00ED25B4" w:rsidRDefault="00CB3C89"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ED25B4">
        <w:rPr>
          <w:rFonts w:ascii="Palatino Linotype" w:eastAsia="Calibri" w:hAnsi="Palatino Linotype" w:cs="Arial"/>
        </w:rPr>
        <w:t>Transparencia, Acceso a la Información Pública del Estado de México y Municipios</w:t>
      </w:r>
      <w:r w:rsidRPr="00ED25B4">
        <w:rPr>
          <w:rFonts w:ascii="Palatino Linotype" w:hAnsi="Palatino Linotype" w:cs="Arial"/>
        </w:rPr>
        <w:t xml:space="preserve">, y determinar la confirmación; revocación o modificación; </w:t>
      </w:r>
      <w:proofErr w:type="spellStart"/>
      <w:r w:rsidRPr="00ED25B4">
        <w:rPr>
          <w:rFonts w:ascii="Palatino Linotype" w:hAnsi="Palatino Linotype" w:cs="Arial"/>
        </w:rPr>
        <w:t>desechamiento</w:t>
      </w:r>
      <w:proofErr w:type="spellEnd"/>
      <w:r w:rsidRPr="00ED25B4">
        <w:rPr>
          <w:rFonts w:ascii="Palatino Linotype" w:hAnsi="Palatino Linotype" w:cs="Arial"/>
        </w:rPr>
        <w:t xml:space="preserve"> o </w:t>
      </w:r>
      <w:r w:rsidRPr="00ED25B4">
        <w:rPr>
          <w:rFonts w:ascii="Palatino Linotype" w:hAnsi="Palatino Linotype" w:cs="Arial"/>
          <w:b/>
          <w:u w:val="single"/>
        </w:rPr>
        <w:t>sobreseimiento</w:t>
      </w:r>
      <w:r w:rsidRPr="00ED25B4">
        <w:rPr>
          <w:rFonts w:ascii="Palatino Linotype" w:hAnsi="Palatino Linotype" w:cs="Arial"/>
        </w:rPr>
        <w:t xml:space="preserve">; y en su caso ordenar la entrega de la información </w:t>
      </w:r>
      <w:r w:rsidR="00C2038C" w:rsidRPr="00ED25B4">
        <w:rPr>
          <w:rFonts w:ascii="Palatino Linotype" w:hAnsi="Palatino Linotype" w:cs="Arial"/>
        </w:rPr>
        <w:t xml:space="preserve">con </w:t>
      </w:r>
      <w:r w:rsidRPr="00ED25B4">
        <w:rPr>
          <w:rFonts w:ascii="Palatino Linotype" w:hAnsi="Palatino Linotype" w:cs="Arial"/>
        </w:rPr>
        <w:t xml:space="preserve">respecto a la respuesta emitida por el </w:t>
      </w:r>
      <w:r w:rsidR="00DB2BCC" w:rsidRPr="00ED25B4">
        <w:rPr>
          <w:rFonts w:ascii="Palatino Linotype" w:hAnsi="Palatino Linotype" w:cs="Arial"/>
          <w:b/>
        </w:rPr>
        <w:t>Sujeto</w:t>
      </w:r>
      <w:r w:rsidR="00DB2BCC" w:rsidRPr="00ED25B4">
        <w:rPr>
          <w:rFonts w:ascii="Palatino Linotype" w:hAnsi="Palatino Linotype" w:cs="Arial"/>
        </w:rPr>
        <w:t xml:space="preserve"> </w:t>
      </w:r>
      <w:r w:rsidR="00DB2BCC" w:rsidRPr="00ED25B4">
        <w:rPr>
          <w:rFonts w:ascii="Palatino Linotype" w:hAnsi="Palatino Linotype" w:cs="Arial"/>
          <w:b/>
        </w:rPr>
        <w:t>Obligado</w:t>
      </w:r>
      <w:r w:rsidR="00D01487" w:rsidRPr="00ED25B4">
        <w:rPr>
          <w:rFonts w:ascii="Palatino Linotype" w:hAnsi="Palatino Linotype" w:cs="Arial"/>
        </w:rPr>
        <w:t>.</w:t>
      </w:r>
    </w:p>
    <w:p w14:paraId="1004B411" w14:textId="77777777" w:rsidR="00293D6D" w:rsidRPr="00ED25B4" w:rsidRDefault="00293D6D" w:rsidP="00ED25B4">
      <w:pPr>
        <w:pStyle w:val="Prrafodelista"/>
        <w:spacing w:line="360" w:lineRule="auto"/>
        <w:ind w:left="0"/>
        <w:jc w:val="both"/>
        <w:rPr>
          <w:rFonts w:ascii="Palatino Linotype" w:hAnsi="Palatino Linotype" w:cs="Arial"/>
        </w:rPr>
      </w:pPr>
    </w:p>
    <w:p w14:paraId="46E4843D" w14:textId="3EB3405D" w:rsidR="00186E9D" w:rsidRPr="00ED25B4" w:rsidRDefault="00ED5AF4"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eastAsia="Calibri" w:hAnsi="Palatino Linotype" w:cs="Arial"/>
          <w:color w:val="000000" w:themeColor="text1"/>
          <w:lang w:val="es-MX" w:eastAsia="en-US"/>
        </w:rPr>
        <w:lastRenderedPageBreak/>
        <w:t>Ahora bien, del caso concreto y d</w:t>
      </w:r>
      <w:r w:rsidR="008A59AC" w:rsidRPr="00ED25B4">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ED25B4">
        <w:rPr>
          <w:rFonts w:ascii="Palatino Linotype" w:eastAsia="Calibri" w:hAnsi="Palatino Linotype" w:cs="Arial"/>
          <w:color w:val="000000" w:themeColor="text1"/>
          <w:lang w:val="es-MX" w:eastAsia="en-US"/>
        </w:rPr>
        <w:t xml:space="preserve">electrónico </w:t>
      </w:r>
      <w:r w:rsidR="008A59AC" w:rsidRPr="00ED25B4">
        <w:rPr>
          <w:rFonts w:ascii="Palatino Linotype" w:eastAsia="Calibri" w:hAnsi="Palatino Linotype" w:cs="Arial"/>
          <w:color w:val="000000" w:themeColor="text1"/>
          <w:lang w:val="es-MX" w:eastAsia="en-US"/>
        </w:rPr>
        <w:t>al ru</w:t>
      </w:r>
      <w:r w:rsidR="00D01487" w:rsidRPr="00ED25B4">
        <w:rPr>
          <w:rFonts w:ascii="Palatino Linotype" w:eastAsia="Calibri" w:hAnsi="Palatino Linotype" w:cs="Arial"/>
          <w:color w:val="000000" w:themeColor="text1"/>
          <w:lang w:val="es-MX" w:eastAsia="en-US"/>
        </w:rPr>
        <w:t>br</w:t>
      </w:r>
      <w:r w:rsidR="00D15EC8" w:rsidRPr="00ED25B4">
        <w:rPr>
          <w:rFonts w:ascii="Palatino Linotype" w:eastAsia="Calibri" w:hAnsi="Palatino Linotype" w:cs="Arial"/>
          <w:color w:val="000000" w:themeColor="text1"/>
          <w:lang w:val="es-MX" w:eastAsia="en-US"/>
        </w:rPr>
        <w:t>o indicado, es de señalar que el</w:t>
      </w:r>
      <w:r w:rsidR="00D01487" w:rsidRPr="00ED25B4">
        <w:rPr>
          <w:rFonts w:ascii="Palatino Linotype" w:eastAsia="Calibri" w:hAnsi="Palatino Linotype" w:cs="Arial"/>
          <w:color w:val="000000" w:themeColor="text1"/>
          <w:lang w:val="es-MX" w:eastAsia="en-US"/>
        </w:rPr>
        <w:t xml:space="preserve"> </w:t>
      </w:r>
      <w:r w:rsidR="008A59AC" w:rsidRPr="00ED25B4">
        <w:rPr>
          <w:rFonts w:ascii="Palatino Linotype" w:hAnsi="Palatino Linotype" w:cs="Arial"/>
          <w:color w:val="000000" w:themeColor="text1"/>
        </w:rPr>
        <w:t xml:space="preserve">ahora recurrente, </w:t>
      </w:r>
      <w:r w:rsidR="00CA6623" w:rsidRPr="00ED25B4">
        <w:rPr>
          <w:rFonts w:ascii="Palatino Linotype" w:hAnsi="Palatino Linotype" w:cs="Arial"/>
          <w:color w:val="000000" w:themeColor="text1"/>
        </w:rPr>
        <w:t xml:space="preserve">solicitó </w:t>
      </w:r>
      <w:r w:rsidR="00186E9D" w:rsidRPr="00ED25B4">
        <w:rPr>
          <w:rFonts w:ascii="Palatino Linotype" w:hAnsi="Palatino Linotype" w:cs="Arial"/>
          <w:color w:val="000000" w:themeColor="text1"/>
        </w:rPr>
        <w:t xml:space="preserve">conocer del </w:t>
      </w:r>
      <w:r w:rsidR="00675589" w:rsidRPr="00ED25B4">
        <w:rPr>
          <w:rFonts w:ascii="Palatino Linotype" w:hAnsi="Palatino Linotype" w:cs="Arial"/>
          <w:color w:val="000000" w:themeColor="text1"/>
        </w:rPr>
        <w:t>Sistema Municipal Para el Desarrollo Integral de la Familia de Lerma</w:t>
      </w:r>
      <w:r w:rsidR="00186E9D" w:rsidRPr="00ED25B4">
        <w:rPr>
          <w:rFonts w:ascii="Palatino Linotype" w:hAnsi="Palatino Linotype" w:cs="Arial"/>
          <w:color w:val="000000" w:themeColor="text1"/>
        </w:rPr>
        <w:t>, la información relativa a:</w:t>
      </w:r>
    </w:p>
    <w:p w14:paraId="2A10A0EA" w14:textId="77777777" w:rsidR="00186E9D" w:rsidRPr="00ED25B4" w:rsidRDefault="00186E9D" w:rsidP="00ED25B4">
      <w:pPr>
        <w:spacing w:line="360" w:lineRule="auto"/>
        <w:rPr>
          <w:rFonts w:ascii="Palatino Linotype" w:hAnsi="Palatino Linotype" w:cs="Arial"/>
        </w:rPr>
      </w:pPr>
    </w:p>
    <w:p w14:paraId="3954408C" w14:textId="117D5D1F" w:rsidR="00186E9D" w:rsidRPr="00ED25B4" w:rsidRDefault="00675589" w:rsidP="00ED25B4">
      <w:pPr>
        <w:spacing w:line="360" w:lineRule="auto"/>
        <w:ind w:left="567" w:right="616"/>
        <w:jc w:val="both"/>
        <w:rPr>
          <w:rFonts w:ascii="Palatino Linotype" w:hAnsi="Palatino Linotype" w:cs="Arial"/>
          <w:b/>
        </w:rPr>
      </w:pPr>
      <w:r w:rsidRPr="00ED25B4">
        <w:rPr>
          <w:rFonts w:ascii="Palatino Linotype" w:hAnsi="Palatino Linotype" w:cs="Arial"/>
          <w:b/>
        </w:rPr>
        <w:t>La atención que tienen los niños, en cuanto a alimento, ropa, cuidados médicos y emotivos</w:t>
      </w:r>
      <w:r w:rsidR="00186E9D" w:rsidRPr="00ED25B4">
        <w:rPr>
          <w:rFonts w:ascii="Palatino Linotype" w:hAnsi="Palatino Linotype" w:cs="Arial"/>
          <w:b/>
        </w:rPr>
        <w:t>.</w:t>
      </w:r>
    </w:p>
    <w:p w14:paraId="2C5E8EBE" w14:textId="77777777" w:rsidR="00D15EC8" w:rsidRPr="00ED25B4" w:rsidRDefault="00D15EC8" w:rsidP="00ED25B4">
      <w:pPr>
        <w:pStyle w:val="Prrafodelista"/>
        <w:spacing w:line="360" w:lineRule="auto"/>
        <w:ind w:left="0"/>
        <w:jc w:val="both"/>
        <w:rPr>
          <w:rFonts w:ascii="Palatino Linotype" w:hAnsi="Palatino Linotype" w:cs="Arial"/>
        </w:rPr>
      </w:pPr>
    </w:p>
    <w:p w14:paraId="63197191" w14:textId="6657107C" w:rsidR="00BF7885" w:rsidRPr="00ED25B4" w:rsidRDefault="00B12503"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rPr>
        <w:t xml:space="preserve">En ese sentido, el </w:t>
      </w:r>
      <w:r w:rsidR="00DB2BCC" w:rsidRPr="00ED25B4">
        <w:rPr>
          <w:rFonts w:ascii="Palatino Linotype" w:hAnsi="Palatino Linotype"/>
          <w:b/>
        </w:rPr>
        <w:t>Sujeto Obligado</w:t>
      </w:r>
      <w:r w:rsidRPr="00ED25B4">
        <w:rPr>
          <w:rFonts w:ascii="Palatino Linotype" w:hAnsi="Palatino Linotype"/>
          <w:b/>
        </w:rPr>
        <w:t>,</w:t>
      </w:r>
      <w:r w:rsidR="006E4D1B" w:rsidRPr="00ED25B4">
        <w:rPr>
          <w:rFonts w:ascii="Palatino Linotype" w:hAnsi="Palatino Linotype"/>
          <w:b/>
        </w:rPr>
        <w:t xml:space="preserve"> </w:t>
      </w:r>
      <w:r w:rsidR="00BF7885" w:rsidRPr="00ED25B4">
        <w:rPr>
          <w:rFonts w:ascii="Palatino Linotype" w:hAnsi="Palatino Linotype"/>
          <w:b/>
        </w:rPr>
        <w:t xml:space="preserve"> </w:t>
      </w:r>
      <w:r w:rsidR="00BF7885" w:rsidRPr="00ED25B4">
        <w:rPr>
          <w:rFonts w:ascii="Palatino Linotype" w:hAnsi="Palatino Linotype"/>
        </w:rPr>
        <w:t>pidió al particular le aclarara su solicitud de informaci</w:t>
      </w:r>
      <w:r w:rsidR="00496147" w:rsidRPr="00ED25B4">
        <w:rPr>
          <w:rFonts w:ascii="Palatino Linotype" w:hAnsi="Palatino Linotype"/>
        </w:rPr>
        <w:t xml:space="preserve">ón, ya que </w:t>
      </w:r>
      <w:r w:rsidR="00BF7885" w:rsidRPr="00ED25B4">
        <w:rPr>
          <w:rFonts w:ascii="Palatino Linotype" w:hAnsi="Palatino Linotype"/>
        </w:rPr>
        <w:t>dicho Organismo</w:t>
      </w:r>
      <w:r w:rsidR="00496147" w:rsidRPr="00ED25B4">
        <w:rPr>
          <w:rFonts w:ascii="Palatino Linotype" w:hAnsi="Palatino Linotype"/>
        </w:rPr>
        <w:t xml:space="preserve"> refirió no contar</w:t>
      </w:r>
      <w:r w:rsidR="00BF7885" w:rsidRPr="00ED25B4">
        <w:rPr>
          <w:rFonts w:ascii="Palatino Linotype" w:hAnsi="Palatino Linotype"/>
        </w:rPr>
        <w:t xml:space="preserve"> con albergues infantiles. </w:t>
      </w:r>
    </w:p>
    <w:p w14:paraId="65BFA045" w14:textId="77777777" w:rsidR="00BF7885" w:rsidRPr="00ED25B4" w:rsidRDefault="00BF7885" w:rsidP="00ED25B4">
      <w:pPr>
        <w:pStyle w:val="Prrafodelista"/>
        <w:spacing w:line="360" w:lineRule="auto"/>
        <w:ind w:left="0"/>
        <w:jc w:val="both"/>
        <w:rPr>
          <w:rFonts w:ascii="Palatino Linotype" w:hAnsi="Palatino Linotype" w:cs="Arial"/>
        </w:rPr>
      </w:pPr>
    </w:p>
    <w:p w14:paraId="7FC70E58" w14:textId="1672DCBF" w:rsidR="00BF7885" w:rsidRPr="00ED25B4" w:rsidRDefault="00BF7885"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cs="Arial"/>
        </w:rPr>
        <w:t xml:space="preserve">En fecha posterior, el </w:t>
      </w:r>
      <w:r w:rsidRPr="00ED25B4">
        <w:rPr>
          <w:rFonts w:ascii="Palatino Linotype" w:hAnsi="Palatino Linotype" w:cs="Arial"/>
          <w:b/>
        </w:rPr>
        <w:t xml:space="preserve">Sujeto Obligado </w:t>
      </w:r>
      <w:r w:rsidRPr="00ED25B4">
        <w:rPr>
          <w:rFonts w:ascii="Palatino Linotype" w:hAnsi="Palatino Linotype" w:cs="Arial"/>
        </w:rPr>
        <w:t>determin</w:t>
      </w:r>
      <w:r w:rsidR="00496147" w:rsidRPr="00ED25B4">
        <w:rPr>
          <w:rFonts w:ascii="Palatino Linotype" w:hAnsi="Palatino Linotype" w:cs="Arial"/>
        </w:rPr>
        <w:t>ó concluir la</w:t>
      </w:r>
      <w:r w:rsidRPr="00ED25B4">
        <w:rPr>
          <w:rFonts w:ascii="Palatino Linotype" w:hAnsi="Palatino Linotype" w:cs="Arial"/>
        </w:rPr>
        <w:t xml:space="preserve"> solicitud de información, en razón de que el particular no realizó la aclaración,</w:t>
      </w:r>
      <w:r w:rsidR="00496147" w:rsidRPr="00ED25B4">
        <w:rPr>
          <w:rFonts w:ascii="Palatino Linotype" w:hAnsi="Palatino Linotype" w:cs="Arial"/>
        </w:rPr>
        <w:t xml:space="preserve"> empero a ello, se dejaron a salvo los </w:t>
      </w:r>
      <w:r w:rsidRPr="00ED25B4">
        <w:rPr>
          <w:rFonts w:ascii="Palatino Linotype" w:hAnsi="Palatino Linotype" w:cs="Arial"/>
        </w:rPr>
        <w:t>derechos</w:t>
      </w:r>
      <w:r w:rsidR="00496147" w:rsidRPr="00ED25B4">
        <w:rPr>
          <w:rFonts w:ascii="Palatino Linotype" w:hAnsi="Palatino Linotype" w:cs="Arial"/>
        </w:rPr>
        <w:t xml:space="preserve"> del mismo</w:t>
      </w:r>
      <w:r w:rsidRPr="00ED25B4">
        <w:rPr>
          <w:rFonts w:ascii="Palatino Linotype" w:hAnsi="Palatino Linotype" w:cs="Arial"/>
        </w:rPr>
        <w:t xml:space="preserve"> para presentar una nueva</w:t>
      </w:r>
      <w:r w:rsidR="00496147" w:rsidRPr="00ED25B4">
        <w:rPr>
          <w:rFonts w:ascii="Palatino Linotype" w:hAnsi="Palatino Linotype" w:cs="Arial"/>
        </w:rPr>
        <w:t xml:space="preserve"> solicitud</w:t>
      </w:r>
      <w:r w:rsidRPr="00ED25B4">
        <w:rPr>
          <w:rFonts w:ascii="Palatino Linotype" w:hAnsi="Palatino Linotype" w:cs="Arial"/>
        </w:rPr>
        <w:t xml:space="preserve">. </w:t>
      </w:r>
    </w:p>
    <w:p w14:paraId="511BD250" w14:textId="77777777" w:rsidR="00186E9D" w:rsidRPr="00ED25B4" w:rsidRDefault="00186E9D" w:rsidP="00ED25B4">
      <w:pPr>
        <w:pStyle w:val="Prrafodelista"/>
        <w:spacing w:line="360" w:lineRule="auto"/>
        <w:ind w:left="0"/>
        <w:jc w:val="both"/>
        <w:rPr>
          <w:rFonts w:ascii="Palatino Linotype" w:hAnsi="Palatino Linotype" w:cs="Arial"/>
        </w:rPr>
      </w:pPr>
    </w:p>
    <w:p w14:paraId="5A38E224" w14:textId="352052AB" w:rsidR="00BF7885" w:rsidRPr="00ED25B4" w:rsidRDefault="00BF7885"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cs="Arial"/>
        </w:rPr>
        <w:t xml:space="preserve">Es por ello, que el ahora recurrente se inconformó señalando que no le dieron respuesta </w:t>
      </w:r>
      <w:r w:rsidR="0050052A" w:rsidRPr="00ED25B4">
        <w:rPr>
          <w:rFonts w:ascii="Palatino Linotype" w:hAnsi="Palatino Linotype" w:cs="Arial"/>
        </w:rPr>
        <w:t>y</w:t>
      </w:r>
      <w:r w:rsidRPr="00ED25B4">
        <w:rPr>
          <w:rFonts w:ascii="Palatino Linotype" w:hAnsi="Palatino Linotype" w:cs="Arial"/>
        </w:rPr>
        <w:t xml:space="preserve"> qu</w:t>
      </w:r>
      <w:r w:rsidR="00496147" w:rsidRPr="00ED25B4">
        <w:rPr>
          <w:rFonts w:ascii="Palatino Linotype" w:hAnsi="Palatino Linotype" w:cs="Arial"/>
        </w:rPr>
        <w:t>e</w:t>
      </w:r>
      <w:r w:rsidRPr="00ED25B4">
        <w:rPr>
          <w:rFonts w:ascii="Palatino Linotype" w:hAnsi="Palatino Linotype" w:cs="Arial"/>
        </w:rPr>
        <w:t xml:space="preserve"> el </w:t>
      </w:r>
      <w:r w:rsidRPr="00ED25B4">
        <w:rPr>
          <w:rFonts w:ascii="Palatino Linotype" w:hAnsi="Palatino Linotype" w:cs="Arial"/>
          <w:b/>
        </w:rPr>
        <w:t>Sujeto Obligado</w:t>
      </w:r>
      <w:r w:rsidRPr="00ED25B4">
        <w:rPr>
          <w:rFonts w:ascii="Palatino Linotype" w:hAnsi="Palatino Linotype" w:cs="Arial"/>
        </w:rPr>
        <w:t xml:space="preserve"> le notificó después de vencido el plazo que </w:t>
      </w:r>
      <w:r w:rsidR="00175225" w:rsidRPr="00ED25B4">
        <w:rPr>
          <w:rFonts w:ascii="Palatino Linotype" w:hAnsi="Palatino Linotype" w:cs="Arial"/>
        </w:rPr>
        <w:t xml:space="preserve">éste </w:t>
      </w:r>
      <w:r w:rsidRPr="00ED25B4">
        <w:rPr>
          <w:rFonts w:ascii="Palatino Linotype" w:hAnsi="Palatino Linotype" w:cs="Arial"/>
        </w:rPr>
        <w:t xml:space="preserve">requería mayor información. </w:t>
      </w:r>
    </w:p>
    <w:p w14:paraId="27B41809" w14:textId="77777777" w:rsidR="00496147" w:rsidRPr="00ED25B4" w:rsidRDefault="00496147" w:rsidP="00ED25B4">
      <w:pPr>
        <w:pStyle w:val="Prrafodelista"/>
        <w:spacing w:line="360" w:lineRule="auto"/>
        <w:ind w:left="0"/>
        <w:jc w:val="both"/>
        <w:rPr>
          <w:rFonts w:ascii="Palatino Linotype" w:hAnsi="Palatino Linotype" w:cs="Arial"/>
        </w:rPr>
      </w:pPr>
    </w:p>
    <w:p w14:paraId="4F8B3AAA" w14:textId="689983F6" w:rsidR="00496147" w:rsidRPr="00ED25B4" w:rsidRDefault="00496147"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rPr>
        <w:t xml:space="preserve">En </w:t>
      </w:r>
      <w:r w:rsidR="00E6002A" w:rsidRPr="00ED25B4">
        <w:rPr>
          <w:rFonts w:ascii="Palatino Linotype" w:hAnsi="Palatino Linotype"/>
        </w:rPr>
        <w:t xml:space="preserve">un hecho posterior como lo es el informe justificado, el </w:t>
      </w:r>
      <w:r w:rsidR="00DB2BCC" w:rsidRPr="00ED25B4">
        <w:rPr>
          <w:rFonts w:ascii="Palatino Linotype" w:hAnsi="Palatino Linotype"/>
          <w:b/>
        </w:rPr>
        <w:t xml:space="preserve">Sujeto Obligado </w:t>
      </w:r>
      <w:r w:rsidR="00186E9D" w:rsidRPr="00ED25B4">
        <w:rPr>
          <w:rFonts w:ascii="Palatino Linotype" w:hAnsi="Palatino Linotype"/>
        </w:rPr>
        <w:t xml:space="preserve">remitió </w:t>
      </w:r>
      <w:r w:rsidR="00BF7885" w:rsidRPr="00ED25B4">
        <w:rPr>
          <w:rFonts w:ascii="Palatino Linotype" w:hAnsi="Palatino Linotype"/>
        </w:rPr>
        <w:t xml:space="preserve">un archivo en el cual nuevamente </w:t>
      </w:r>
      <w:r w:rsidR="0050052A" w:rsidRPr="00ED25B4">
        <w:rPr>
          <w:rFonts w:ascii="Palatino Linotype" w:hAnsi="Palatino Linotype"/>
        </w:rPr>
        <w:t>vuelve</w:t>
      </w:r>
      <w:r w:rsidR="00BF7885" w:rsidRPr="00ED25B4">
        <w:rPr>
          <w:rFonts w:ascii="Palatino Linotype" w:hAnsi="Palatino Linotype"/>
        </w:rPr>
        <w:t xml:space="preserve"> a señalar que el Organismo no </w:t>
      </w:r>
      <w:r w:rsidR="00BF7885" w:rsidRPr="00ED25B4">
        <w:rPr>
          <w:rFonts w:ascii="Palatino Linotype" w:hAnsi="Palatino Linotype"/>
        </w:rPr>
        <w:lastRenderedPageBreak/>
        <w:t>cuenta con albergues infantiles, pero si con estancias inf</w:t>
      </w:r>
      <w:r w:rsidR="0050052A" w:rsidRPr="00ED25B4">
        <w:rPr>
          <w:rFonts w:ascii="Palatino Linotype" w:hAnsi="Palatino Linotype"/>
        </w:rPr>
        <w:t>antiles y describe las actividades así como las atenciones que se brindan</w:t>
      </w:r>
      <w:r w:rsidRPr="00ED25B4">
        <w:rPr>
          <w:rFonts w:ascii="Palatino Linotype" w:hAnsi="Palatino Linotype"/>
        </w:rPr>
        <w:t xml:space="preserve"> dentro de las estancias</w:t>
      </w:r>
      <w:r w:rsidR="0050052A" w:rsidRPr="00ED25B4">
        <w:rPr>
          <w:rFonts w:ascii="Palatino Linotype" w:hAnsi="Palatino Linotype"/>
        </w:rPr>
        <w:t>.</w:t>
      </w:r>
    </w:p>
    <w:p w14:paraId="2FA3CC5E" w14:textId="77777777" w:rsidR="00C82088" w:rsidRPr="00ED25B4" w:rsidRDefault="00C82088" w:rsidP="00ED25B4">
      <w:pPr>
        <w:spacing w:line="360" w:lineRule="auto"/>
        <w:rPr>
          <w:rFonts w:ascii="Palatino Linotype" w:hAnsi="Palatino Linotype" w:cs="Arial"/>
        </w:rPr>
      </w:pPr>
    </w:p>
    <w:p w14:paraId="2538DA23" w14:textId="05A0B866" w:rsidR="00210373" w:rsidRPr="00ED25B4" w:rsidRDefault="00D96BE8" w:rsidP="00ED25B4">
      <w:pPr>
        <w:pStyle w:val="Ttulo1"/>
        <w:spacing w:before="0" w:line="360" w:lineRule="auto"/>
        <w:rPr>
          <w:b/>
          <w:szCs w:val="24"/>
        </w:rPr>
      </w:pPr>
      <w:bookmarkStart w:id="68" w:name="_Toc535405845"/>
      <w:r w:rsidRPr="00ED25B4">
        <w:rPr>
          <w:b/>
          <w:color w:val="000000" w:themeColor="text1"/>
          <w:szCs w:val="24"/>
        </w:rPr>
        <w:t xml:space="preserve">I. </w:t>
      </w:r>
      <w:r w:rsidRPr="00ED25B4">
        <w:rPr>
          <w:b/>
          <w:szCs w:val="24"/>
        </w:rPr>
        <w:t>De la información remitida en el Informe Justificado.</w:t>
      </w:r>
      <w:bookmarkEnd w:id="68"/>
      <w:r w:rsidRPr="00ED25B4">
        <w:rPr>
          <w:b/>
          <w:szCs w:val="24"/>
        </w:rPr>
        <w:t xml:space="preserve"> </w:t>
      </w:r>
    </w:p>
    <w:p w14:paraId="6FE9AE1D" w14:textId="77777777" w:rsidR="00186E9D" w:rsidRPr="00ED25B4" w:rsidRDefault="00186E9D" w:rsidP="00ED25B4">
      <w:pPr>
        <w:pStyle w:val="Prrafodelista"/>
        <w:spacing w:line="360" w:lineRule="auto"/>
        <w:rPr>
          <w:rFonts w:ascii="Palatino Linotype" w:hAnsi="Palatino Linotype"/>
        </w:rPr>
      </w:pPr>
    </w:p>
    <w:p w14:paraId="77E9886F" w14:textId="7267E38A" w:rsidR="00186E9D" w:rsidRPr="00ED25B4" w:rsidRDefault="007A4CF4" w:rsidP="00ED25B4">
      <w:pPr>
        <w:pStyle w:val="Prrafodelista"/>
        <w:numPr>
          <w:ilvl w:val="0"/>
          <w:numId w:val="6"/>
        </w:numPr>
        <w:spacing w:line="360" w:lineRule="auto"/>
        <w:ind w:left="0" w:firstLine="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5888" behindDoc="0" locked="0" layoutInCell="1" allowOverlap="1" wp14:anchorId="16912078" wp14:editId="305B5555">
                <wp:simplePos x="0" y="0"/>
                <wp:positionH relativeFrom="column">
                  <wp:posOffset>33048</wp:posOffset>
                </wp:positionH>
                <wp:positionV relativeFrom="paragraph">
                  <wp:posOffset>569014</wp:posOffset>
                </wp:positionV>
                <wp:extent cx="5456582" cy="5138531"/>
                <wp:effectExtent l="38100" t="19050" r="67945" b="81280"/>
                <wp:wrapNone/>
                <wp:docPr id="6" name="Conector recto 6"/>
                <wp:cNvGraphicFramePr/>
                <a:graphic xmlns:a="http://schemas.openxmlformats.org/drawingml/2006/main">
                  <a:graphicData uri="http://schemas.microsoft.com/office/word/2010/wordprocessingShape">
                    <wps:wsp>
                      <wps:cNvCnPr/>
                      <wps:spPr>
                        <a:xfrm>
                          <a:off x="0" y="0"/>
                          <a:ext cx="5456582" cy="51385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C2883D" id="Conector recto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6pt,44.8pt" to="432.2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" strokecolor="#4f81bd [3204]" strokeweight="2pt">
                <v:shadow on="t" color="black" opacity="24903f" origin=",.5" offset="0,.55556mm"/>
              </v:line>
            </w:pict>
          </mc:Fallback>
        </mc:AlternateContent>
      </w:r>
      <w:r w:rsidR="00210373" w:rsidRPr="00ED25B4">
        <w:rPr>
          <w:rFonts w:ascii="Palatino Linotype" w:hAnsi="Palatino Linotype" w:cs="Arial"/>
        </w:rPr>
        <w:t xml:space="preserve">Como se mencionó en líneas anteriores, el </w:t>
      </w:r>
      <w:r w:rsidR="00210373" w:rsidRPr="00ED25B4">
        <w:rPr>
          <w:rFonts w:ascii="Palatino Linotype" w:hAnsi="Palatino Linotype" w:cs="Arial"/>
          <w:b/>
        </w:rPr>
        <w:t>Sujeto Obligado</w:t>
      </w:r>
      <w:r w:rsidR="007360C0" w:rsidRPr="00ED25B4">
        <w:rPr>
          <w:rFonts w:ascii="Palatino Linotype" w:hAnsi="Palatino Linotype" w:cs="Arial"/>
        </w:rPr>
        <w:t xml:space="preserve"> en su informe justificado </w:t>
      </w:r>
      <w:r w:rsidR="00210373" w:rsidRPr="00ED25B4">
        <w:rPr>
          <w:rFonts w:ascii="Palatino Linotype" w:hAnsi="Palatino Linotype" w:cs="Arial"/>
        </w:rPr>
        <w:t xml:space="preserve">proporcionó </w:t>
      </w:r>
      <w:r w:rsidR="0050052A" w:rsidRPr="00ED25B4">
        <w:rPr>
          <w:rFonts w:ascii="Palatino Linotype" w:hAnsi="Palatino Linotype" w:cs="Arial"/>
        </w:rPr>
        <w:t xml:space="preserve"> un documento</w:t>
      </w:r>
      <w:r w:rsidR="006C7E72" w:rsidRPr="00ED25B4">
        <w:rPr>
          <w:rFonts w:ascii="Palatino Linotype" w:hAnsi="Palatino Linotype" w:cs="Arial"/>
        </w:rPr>
        <w:t xml:space="preserve">, </w:t>
      </w:r>
      <w:r w:rsidR="0050052A" w:rsidRPr="00ED25B4">
        <w:rPr>
          <w:rFonts w:ascii="Palatino Linotype" w:hAnsi="Palatino Linotype" w:cs="Arial"/>
        </w:rPr>
        <w:t>el cual se inserta a continuaci</w:t>
      </w:r>
      <w:r w:rsidR="00496147" w:rsidRPr="00ED25B4">
        <w:rPr>
          <w:rFonts w:ascii="Palatino Linotype" w:hAnsi="Palatino Linotype" w:cs="Arial"/>
        </w:rPr>
        <w:t xml:space="preserve">ón: </w:t>
      </w:r>
    </w:p>
    <w:p w14:paraId="0D953608" w14:textId="59D96B2C" w:rsidR="00210373" w:rsidRPr="00ED25B4" w:rsidRDefault="0050052A" w:rsidP="00ED25B4">
      <w:pPr>
        <w:pStyle w:val="Prrafodelista"/>
        <w:spacing w:line="360" w:lineRule="auto"/>
        <w:ind w:left="0"/>
        <w:jc w:val="both"/>
        <w:rPr>
          <w:rFonts w:ascii="Palatino Linotype" w:hAnsi="Palatino Linotype"/>
          <w:noProof/>
          <w:lang w:val="es-MX" w:eastAsia="es-MX"/>
        </w:rPr>
      </w:pPr>
      <w:r w:rsidRPr="00ED25B4">
        <w:rPr>
          <w:rFonts w:ascii="Palatino Linotype" w:hAnsi="Palatino Linotype"/>
          <w:noProof/>
          <w:lang w:val="es-MX" w:eastAsia="es-MX"/>
        </w:rPr>
        <w:lastRenderedPageBreak/>
        <mc:AlternateContent>
          <mc:Choice Requires="wps">
            <w:drawing>
              <wp:anchor distT="0" distB="0" distL="114300" distR="114300" simplePos="0" relativeHeight="251677696" behindDoc="0" locked="0" layoutInCell="1" allowOverlap="1" wp14:anchorId="26F0A51C" wp14:editId="45DD77D5">
                <wp:simplePos x="0" y="0"/>
                <wp:positionH relativeFrom="column">
                  <wp:posOffset>645033</wp:posOffset>
                </wp:positionH>
                <wp:positionV relativeFrom="paragraph">
                  <wp:posOffset>3000121</wp:posOffset>
                </wp:positionV>
                <wp:extent cx="3206496" cy="1298448"/>
                <wp:effectExtent l="57150" t="38100" r="70485" b="92710"/>
                <wp:wrapNone/>
                <wp:docPr id="10" name="Rectángulo 10"/>
                <wp:cNvGraphicFramePr/>
                <a:graphic xmlns:a="http://schemas.openxmlformats.org/drawingml/2006/main">
                  <a:graphicData uri="http://schemas.microsoft.com/office/word/2010/wordprocessingShape">
                    <wps:wsp>
                      <wps:cNvSpPr/>
                      <wps:spPr>
                        <a:xfrm>
                          <a:off x="0" y="0"/>
                          <a:ext cx="3206496" cy="1298448"/>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93062" id="Rectángulo 10" o:spid="_x0000_s1026" style="position:absolute;margin-left:50.8pt;margin-top:236.25pt;width:252.5pt;height:10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" filled="f" strokecolor="#c00000" strokeweight="3pt">
                <v:shadow on="t" color="black" opacity="22937f" origin=",.5" offset="0,.63889mm"/>
              </v:rect>
            </w:pict>
          </mc:Fallback>
        </mc:AlternateContent>
      </w:r>
      <w:r w:rsidR="00210373" w:rsidRPr="00ED25B4">
        <w:rPr>
          <w:rFonts w:ascii="Palatino Linotype" w:hAnsi="Palatino Linotype"/>
          <w:noProof/>
          <w:lang w:val="es-MX" w:eastAsia="es-MX"/>
        </w:rPr>
        <w:t xml:space="preserve"> </w:t>
      </w:r>
      <w:r w:rsidR="00BB32C8" w:rsidRPr="00BB32C8">
        <w:rPr>
          <w:rFonts w:ascii="Palatino Linotype" w:hAnsi="Palatino Linotype"/>
          <w:noProof/>
          <w:lang w:val="es-MX" w:eastAsia="es-MX"/>
        </w:rPr>
        <w:drawing>
          <wp:inline distT="0" distB="0" distL="0" distR="0" wp14:anchorId="65A6C776" wp14:editId="7EFFE587">
            <wp:extent cx="4194048" cy="5788866"/>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1647" cy="5799354"/>
                    </a:xfrm>
                    <a:prstGeom prst="rect">
                      <a:avLst/>
                    </a:prstGeom>
                    <a:noFill/>
                    <a:ln>
                      <a:noFill/>
                    </a:ln>
                  </pic:spPr>
                </pic:pic>
              </a:graphicData>
            </a:graphic>
          </wp:inline>
        </w:drawing>
      </w:r>
    </w:p>
    <w:p w14:paraId="18789FEE" w14:textId="4DD991CF" w:rsidR="007360C0" w:rsidRPr="00ED25B4" w:rsidRDefault="007360C0" w:rsidP="00ED25B4">
      <w:pPr>
        <w:pStyle w:val="Prrafodelista"/>
        <w:numPr>
          <w:ilvl w:val="0"/>
          <w:numId w:val="6"/>
        </w:numPr>
        <w:spacing w:line="360" w:lineRule="auto"/>
        <w:ind w:left="0" w:firstLine="0"/>
        <w:jc w:val="both"/>
        <w:rPr>
          <w:rFonts w:ascii="Palatino Linotype" w:hAnsi="Palatino Linotype" w:cs="Arial"/>
          <w:b/>
        </w:rPr>
      </w:pPr>
      <w:r w:rsidRPr="00ED25B4">
        <w:rPr>
          <w:rFonts w:ascii="Palatino Linotype" w:hAnsi="Palatino Linotype" w:cs="Arial"/>
        </w:rPr>
        <w:t>Ahora bien, es importante</w:t>
      </w:r>
      <w:r w:rsidR="00496147" w:rsidRPr="00ED25B4">
        <w:rPr>
          <w:rFonts w:ascii="Palatino Linotype" w:hAnsi="Palatino Linotype" w:cs="Arial"/>
        </w:rPr>
        <w:t xml:space="preserve"> recalcar que en la solicitud</w:t>
      </w:r>
      <w:r w:rsidRPr="00ED25B4">
        <w:rPr>
          <w:rFonts w:ascii="Palatino Linotype" w:hAnsi="Palatino Linotype" w:cs="Arial"/>
        </w:rPr>
        <w:t>, el particular requirió</w:t>
      </w:r>
      <w:r w:rsidR="00175225" w:rsidRPr="00ED25B4">
        <w:rPr>
          <w:rFonts w:ascii="Palatino Linotype" w:hAnsi="Palatino Linotype" w:cs="Arial"/>
        </w:rPr>
        <w:t xml:space="preserve"> conocer información relativa a; “</w:t>
      </w:r>
      <w:r w:rsidRPr="00ED25B4">
        <w:rPr>
          <w:rFonts w:ascii="Palatino Linotype" w:hAnsi="Palatino Linotype" w:cs="Arial"/>
          <w:b/>
        </w:rPr>
        <w:t>la atención</w:t>
      </w:r>
      <w:r w:rsidR="00175225" w:rsidRPr="00ED25B4">
        <w:rPr>
          <w:rFonts w:ascii="Palatino Linotype" w:hAnsi="Palatino Linotype" w:cs="Arial"/>
          <w:b/>
        </w:rPr>
        <w:t>”</w:t>
      </w:r>
      <w:r w:rsidRPr="00ED25B4">
        <w:rPr>
          <w:rFonts w:ascii="Palatino Linotype" w:hAnsi="Palatino Linotype" w:cs="Arial"/>
        </w:rPr>
        <w:t xml:space="preserve"> que tiene</w:t>
      </w:r>
      <w:r w:rsidR="00175225" w:rsidRPr="00ED25B4">
        <w:rPr>
          <w:rFonts w:ascii="Palatino Linotype" w:hAnsi="Palatino Linotype" w:cs="Arial"/>
        </w:rPr>
        <w:t>n los niños</w:t>
      </w:r>
      <w:r w:rsidR="002C1914" w:rsidRPr="00ED25B4">
        <w:rPr>
          <w:rFonts w:ascii="Palatino Linotype" w:hAnsi="Palatino Linotype" w:cs="Arial"/>
        </w:rPr>
        <w:t xml:space="preserve"> con</w:t>
      </w:r>
      <w:r w:rsidR="00175225" w:rsidRPr="00ED25B4">
        <w:rPr>
          <w:rFonts w:ascii="Palatino Linotype" w:hAnsi="Palatino Linotype" w:cs="Arial"/>
        </w:rPr>
        <w:t xml:space="preserve"> respecto </w:t>
      </w:r>
      <w:r w:rsidR="002C1914" w:rsidRPr="00ED25B4">
        <w:rPr>
          <w:rFonts w:ascii="Palatino Linotype" w:hAnsi="Palatino Linotype" w:cs="Arial"/>
        </w:rPr>
        <w:t>a la</w:t>
      </w:r>
      <w:r w:rsidR="00175225" w:rsidRPr="00ED25B4">
        <w:rPr>
          <w:rFonts w:ascii="Palatino Linotype" w:hAnsi="Palatino Linotype" w:cs="Arial"/>
        </w:rPr>
        <w:t xml:space="preserve"> </w:t>
      </w:r>
      <w:r w:rsidR="00496147" w:rsidRPr="00ED25B4">
        <w:rPr>
          <w:rFonts w:ascii="Palatino Linotype" w:hAnsi="Palatino Linotype" w:cs="Arial"/>
        </w:rPr>
        <w:lastRenderedPageBreak/>
        <w:t>alimentación</w:t>
      </w:r>
      <w:r w:rsidRPr="00ED25B4">
        <w:rPr>
          <w:rFonts w:ascii="Palatino Linotype" w:hAnsi="Palatino Linotype" w:cs="Arial"/>
        </w:rPr>
        <w:t>, ropa, cuidados médicos y emotivos. De tal ma</w:t>
      </w:r>
      <w:bookmarkStart w:id="69" w:name="_GoBack"/>
      <w:bookmarkEnd w:id="69"/>
      <w:r w:rsidRPr="00ED25B4">
        <w:rPr>
          <w:rFonts w:ascii="Palatino Linotype" w:hAnsi="Palatino Linotype" w:cs="Arial"/>
        </w:rPr>
        <w:t>nera que el Sistema Municipal para el Desarrollo Integral de la Familia, tuvo a bien señalar que si bien, el Organismo no cuenta con albergues infantile</w:t>
      </w:r>
      <w:r w:rsidR="006C7E72" w:rsidRPr="00ED25B4">
        <w:rPr>
          <w:rFonts w:ascii="Palatino Linotype" w:hAnsi="Palatino Linotype" w:cs="Arial"/>
        </w:rPr>
        <w:t xml:space="preserve">s, </w:t>
      </w:r>
      <w:r w:rsidRPr="00ED25B4">
        <w:rPr>
          <w:rFonts w:ascii="Palatino Linotype" w:hAnsi="Palatino Linotype" w:cs="Arial"/>
          <w:b/>
        </w:rPr>
        <w:t xml:space="preserve">si cuenta </w:t>
      </w:r>
      <w:r w:rsidR="006C7E72" w:rsidRPr="00ED25B4">
        <w:rPr>
          <w:rFonts w:ascii="Palatino Linotype" w:hAnsi="Palatino Linotype" w:cs="Arial"/>
          <w:b/>
        </w:rPr>
        <w:t>con Estancias I</w:t>
      </w:r>
      <w:r w:rsidRPr="00ED25B4">
        <w:rPr>
          <w:rFonts w:ascii="Palatino Linotype" w:hAnsi="Palatino Linotype" w:cs="Arial"/>
          <w:b/>
        </w:rPr>
        <w:t>nfantiles adscritas al Sistema Municipal del Desarrollo Integral de la Familia de Lerma, en las cuales se brinda:</w:t>
      </w:r>
    </w:p>
    <w:p w14:paraId="29FCF140" w14:textId="77777777" w:rsidR="007360C0" w:rsidRPr="00ED25B4" w:rsidRDefault="007360C0" w:rsidP="00ED25B4">
      <w:pPr>
        <w:pStyle w:val="Prrafodelista"/>
        <w:spacing w:line="360" w:lineRule="auto"/>
        <w:ind w:left="0"/>
        <w:jc w:val="both"/>
        <w:rPr>
          <w:rFonts w:ascii="Palatino Linotype" w:hAnsi="Palatino Linotype" w:cs="Arial"/>
        </w:rPr>
      </w:pPr>
    </w:p>
    <w:p w14:paraId="52CCEA3F" w14:textId="19DEF638" w:rsidR="007360C0" w:rsidRPr="00ED25B4" w:rsidRDefault="007360C0" w:rsidP="00ED25B4">
      <w:pPr>
        <w:pStyle w:val="Prrafodelista"/>
        <w:numPr>
          <w:ilvl w:val="0"/>
          <w:numId w:val="47"/>
        </w:numPr>
        <w:spacing w:line="360" w:lineRule="auto"/>
        <w:ind w:right="616"/>
        <w:jc w:val="both"/>
        <w:rPr>
          <w:rFonts w:ascii="Palatino Linotype" w:hAnsi="Palatino Linotype" w:cs="Arial"/>
        </w:rPr>
      </w:pPr>
      <w:r w:rsidRPr="00ED25B4">
        <w:rPr>
          <w:rFonts w:ascii="Palatino Linotype" w:hAnsi="Palatino Linotype" w:cs="Arial"/>
        </w:rPr>
        <w:t xml:space="preserve">Servicio a madres trabajadoras con hijos, de entre 7 meses a 3 años con 11 meses de edad y los cuales cuentan con </w:t>
      </w:r>
      <w:r w:rsidRPr="00ED25B4">
        <w:rPr>
          <w:rFonts w:ascii="Palatino Linotype" w:hAnsi="Palatino Linotype" w:cs="Arial"/>
          <w:b/>
          <w:u w:val="single"/>
        </w:rPr>
        <w:t>atención integral</w:t>
      </w:r>
      <w:r w:rsidRPr="00ED25B4">
        <w:rPr>
          <w:rFonts w:ascii="Palatino Linotype" w:hAnsi="Palatino Linotype" w:cs="Arial"/>
        </w:rPr>
        <w:t xml:space="preserve"> médica y psicopedagógica. </w:t>
      </w:r>
    </w:p>
    <w:p w14:paraId="199879B8" w14:textId="3D398909" w:rsidR="007360C0" w:rsidRPr="00ED25B4" w:rsidRDefault="007360C0" w:rsidP="00ED25B4">
      <w:pPr>
        <w:pStyle w:val="Prrafodelista"/>
        <w:numPr>
          <w:ilvl w:val="0"/>
          <w:numId w:val="47"/>
        </w:numPr>
        <w:spacing w:line="360" w:lineRule="auto"/>
        <w:ind w:right="616"/>
        <w:jc w:val="both"/>
        <w:rPr>
          <w:rFonts w:ascii="Palatino Linotype" w:hAnsi="Palatino Linotype" w:cs="Arial"/>
        </w:rPr>
      </w:pPr>
      <w:r w:rsidRPr="00ED25B4">
        <w:rPr>
          <w:rFonts w:ascii="Palatino Linotype" w:hAnsi="Palatino Linotype" w:cs="Arial"/>
        </w:rPr>
        <w:t xml:space="preserve">Cada año se realiza una celebración con motivo del Día de Reyes y Día del Niño. </w:t>
      </w:r>
    </w:p>
    <w:p w14:paraId="58973E2F" w14:textId="00581354" w:rsidR="007360C0" w:rsidRPr="00ED25B4" w:rsidRDefault="007360C0" w:rsidP="00ED25B4">
      <w:pPr>
        <w:pStyle w:val="Prrafodelista"/>
        <w:numPr>
          <w:ilvl w:val="0"/>
          <w:numId w:val="47"/>
        </w:numPr>
        <w:spacing w:line="360" w:lineRule="auto"/>
        <w:ind w:right="616"/>
        <w:jc w:val="both"/>
        <w:rPr>
          <w:rFonts w:ascii="Palatino Linotype" w:hAnsi="Palatino Linotype" w:cs="Arial"/>
        </w:rPr>
      </w:pPr>
      <w:r w:rsidRPr="00ED25B4">
        <w:rPr>
          <w:rFonts w:ascii="Palatino Linotype" w:hAnsi="Palatino Linotype" w:cs="Arial"/>
        </w:rPr>
        <w:t xml:space="preserve">Se brinda </w:t>
      </w:r>
      <w:r w:rsidRPr="00ED25B4">
        <w:rPr>
          <w:rFonts w:ascii="Palatino Linotype" w:hAnsi="Palatino Linotype" w:cs="Arial"/>
          <w:b/>
          <w:u w:val="single"/>
        </w:rPr>
        <w:t>atención integral</w:t>
      </w:r>
      <w:r w:rsidRPr="00ED25B4">
        <w:rPr>
          <w:rFonts w:ascii="Palatino Linotype" w:hAnsi="Palatino Linotype" w:cs="Arial"/>
        </w:rPr>
        <w:t xml:space="preserve"> (psicológica, jurídico, trabajo social y médico) por parte del área de Centro de Prevención y Atención al Maltrato y la Familia (</w:t>
      </w:r>
      <w:proofErr w:type="spellStart"/>
      <w:r w:rsidRPr="00ED25B4">
        <w:rPr>
          <w:rFonts w:ascii="Palatino Linotype" w:hAnsi="Palatino Linotype" w:cs="Arial"/>
        </w:rPr>
        <w:t>CEPAMyF</w:t>
      </w:r>
      <w:proofErr w:type="spellEnd"/>
      <w:r w:rsidRPr="00ED25B4">
        <w:rPr>
          <w:rFonts w:ascii="Palatino Linotype" w:hAnsi="Palatino Linotype" w:cs="Arial"/>
        </w:rPr>
        <w:t xml:space="preserve">) para aprobar o descartar reportes de probable maltrato a niños, niñas y adolescentes y/o estado de vulnerabilidad. </w:t>
      </w:r>
    </w:p>
    <w:p w14:paraId="2ADF6389" w14:textId="77777777" w:rsidR="007360C0" w:rsidRPr="00ED25B4" w:rsidRDefault="007360C0" w:rsidP="00ED25B4">
      <w:pPr>
        <w:pStyle w:val="Prrafodelista"/>
        <w:spacing w:line="360" w:lineRule="auto"/>
        <w:ind w:left="0"/>
        <w:jc w:val="both"/>
        <w:rPr>
          <w:rFonts w:ascii="Palatino Linotype" w:hAnsi="Palatino Linotype" w:cs="Arial"/>
        </w:rPr>
      </w:pPr>
    </w:p>
    <w:p w14:paraId="0740DE93" w14:textId="77777777" w:rsidR="006C7E72" w:rsidRPr="00ED25B4" w:rsidRDefault="007C7645"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rPr>
        <w:t>Es por ello que, el</w:t>
      </w:r>
      <w:r w:rsidR="00003D65" w:rsidRPr="00ED25B4">
        <w:rPr>
          <w:rFonts w:ascii="Palatino Linotype" w:hAnsi="Palatino Linotype"/>
        </w:rPr>
        <w:t xml:space="preserve"> Pleno de</w:t>
      </w:r>
      <w:r w:rsidR="004A069F" w:rsidRPr="00ED25B4">
        <w:rPr>
          <w:rFonts w:ascii="Palatino Linotype" w:hAnsi="Palatino Linotype"/>
        </w:rPr>
        <w:t xml:space="preserve"> este Instituto advierte que </w:t>
      </w:r>
      <w:r w:rsidR="00003D65" w:rsidRPr="00ED25B4">
        <w:rPr>
          <w:rFonts w:ascii="Palatino Linotype" w:hAnsi="Palatino Linotype"/>
        </w:rPr>
        <w:t xml:space="preserve">la información remitida mediante informe justificado, subsanó la </w:t>
      </w:r>
      <w:r w:rsidR="00293D6D" w:rsidRPr="00ED25B4">
        <w:rPr>
          <w:rFonts w:ascii="Palatino Linotype" w:hAnsi="Palatino Linotype"/>
        </w:rPr>
        <w:t>respuesta otorgada en primer momento,</w:t>
      </w:r>
      <w:r w:rsidR="00E70BDE" w:rsidRPr="00ED25B4">
        <w:rPr>
          <w:rFonts w:ascii="Palatino Linotype" w:hAnsi="Palatino Linotype"/>
        </w:rPr>
        <w:t xml:space="preserve"> </w:t>
      </w:r>
      <w:r w:rsidR="000E088B" w:rsidRPr="00ED25B4">
        <w:rPr>
          <w:rFonts w:ascii="Palatino Linotype" w:hAnsi="Palatino Linotype"/>
        </w:rPr>
        <w:t xml:space="preserve">ello </w:t>
      </w:r>
      <w:r w:rsidR="00E70BDE" w:rsidRPr="00ED25B4">
        <w:rPr>
          <w:rFonts w:ascii="Palatino Linotype" w:hAnsi="Palatino Linotype"/>
        </w:rPr>
        <w:t>debido a que si bien</w:t>
      </w:r>
      <w:r w:rsidRPr="00ED25B4">
        <w:rPr>
          <w:rFonts w:ascii="Palatino Linotype" w:hAnsi="Palatino Linotype"/>
        </w:rPr>
        <w:t>, en</w:t>
      </w:r>
      <w:r w:rsidR="004A069F" w:rsidRPr="00ED25B4">
        <w:rPr>
          <w:rFonts w:ascii="Palatino Linotype" w:hAnsi="Palatino Linotype"/>
        </w:rPr>
        <w:t xml:space="preserve"> la respuesta inicial del </w:t>
      </w:r>
      <w:r w:rsidR="00D96BE8" w:rsidRPr="00ED25B4">
        <w:rPr>
          <w:rFonts w:ascii="Palatino Linotype" w:hAnsi="Palatino Linotype"/>
          <w:b/>
        </w:rPr>
        <w:t>Sujeto Obligado</w:t>
      </w:r>
      <w:r w:rsidR="00D96BE8" w:rsidRPr="00ED25B4">
        <w:rPr>
          <w:rFonts w:ascii="Palatino Linotype" w:hAnsi="Palatino Linotype"/>
        </w:rPr>
        <w:t xml:space="preserve"> </w:t>
      </w:r>
      <w:r w:rsidR="006C7E72" w:rsidRPr="00ED25B4">
        <w:rPr>
          <w:rFonts w:ascii="Palatino Linotype" w:hAnsi="Palatino Linotype"/>
        </w:rPr>
        <w:t xml:space="preserve">únicamente </w:t>
      </w:r>
      <w:r w:rsidR="006C7E72" w:rsidRPr="00ED25B4">
        <w:rPr>
          <w:rFonts w:ascii="Palatino Linotype" w:hAnsi="Palatino Linotype"/>
        </w:rPr>
        <w:lastRenderedPageBreak/>
        <w:t>señaló que no contaba con albergues infantiles</w:t>
      </w:r>
      <w:r w:rsidR="004A069F" w:rsidRPr="00ED25B4">
        <w:rPr>
          <w:rFonts w:ascii="Palatino Linotype" w:hAnsi="Palatino Linotype"/>
        </w:rPr>
        <w:t xml:space="preserve">, </w:t>
      </w:r>
      <w:r w:rsidR="006C7E72" w:rsidRPr="00ED25B4">
        <w:rPr>
          <w:rFonts w:ascii="Palatino Linotype" w:hAnsi="Palatino Linotype"/>
        </w:rPr>
        <w:t xml:space="preserve">en acto posterior, detalló que contaba con estancias infantiles y de las cuales refirió. </w:t>
      </w:r>
    </w:p>
    <w:p w14:paraId="3F29D075" w14:textId="624FB84B" w:rsidR="002140A6" w:rsidRPr="00ED25B4" w:rsidRDefault="006C7E72" w:rsidP="00ED25B4">
      <w:pPr>
        <w:pStyle w:val="Prrafodelista"/>
        <w:numPr>
          <w:ilvl w:val="0"/>
          <w:numId w:val="48"/>
        </w:numPr>
        <w:spacing w:line="360" w:lineRule="auto"/>
        <w:ind w:right="616"/>
        <w:jc w:val="both"/>
        <w:rPr>
          <w:rFonts w:ascii="Palatino Linotype" w:hAnsi="Palatino Linotype" w:cs="Arial"/>
        </w:rPr>
      </w:pPr>
      <w:r w:rsidRPr="00ED25B4">
        <w:rPr>
          <w:rFonts w:ascii="Palatino Linotype" w:hAnsi="Palatino Linotype" w:cs="Arial"/>
        </w:rPr>
        <w:t xml:space="preserve">El  número de Estancias Infantiles con las que cuenta. </w:t>
      </w:r>
    </w:p>
    <w:p w14:paraId="78BC13C7" w14:textId="596635B9" w:rsidR="006C7E72" w:rsidRPr="00ED25B4" w:rsidRDefault="003F011B" w:rsidP="00ED25B4">
      <w:pPr>
        <w:pStyle w:val="Prrafodelista"/>
        <w:numPr>
          <w:ilvl w:val="0"/>
          <w:numId w:val="48"/>
        </w:numPr>
        <w:spacing w:line="360" w:lineRule="auto"/>
        <w:ind w:right="616"/>
        <w:jc w:val="both"/>
        <w:rPr>
          <w:rFonts w:ascii="Palatino Linotype" w:hAnsi="Palatino Linotype" w:cs="Arial"/>
        </w:rPr>
      </w:pPr>
      <w:r w:rsidRPr="00ED25B4">
        <w:rPr>
          <w:rFonts w:ascii="Palatino Linotype" w:hAnsi="Palatino Linotype" w:cs="Arial"/>
        </w:rPr>
        <w:t>A</w:t>
      </w:r>
      <w:r w:rsidR="006C7E72" w:rsidRPr="00ED25B4">
        <w:rPr>
          <w:rFonts w:ascii="Palatino Linotype" w:hAnsi="Palatino Linotype" w:cs="Arial"/>
        </w:rPr>
        <w:t xml:space="preserve"> quiénes están dirigidos lo</w:t>
      </w:r>
      <w:r w:rsidRPr="00ED25B4">
        <w:rPr>
          <w:rFonts w:ascii="Palatino Linotype" w:hAnsi="Palatino Linotype" w:cs="Arial"/>
        </w:rPr>
        <w:t>s servicios con los que cuenta y la edad de los beneficiados</w:t>
      </w:r>
      <w:r w:rsidR="006C7E72" w:rsidRPr="00ED25B4">
        <w:rPr>
          <w:rFonts w:ascii="Palatino Linotype" w:hAnsi="Palatino Linotype" w:cs="Arial"/>
        </w:rPr>
        <w:t xml:space="preserve">. </w:t>
      </w:r>
    </w:p>
    <w:p w14:paraId="425C3703" w14:textId="512B3A3B" w:rsidR="006C7E72" w:rsidRPr="00ED25B4" w:rsidRDefault="006C7E72" w:rsidP="00ED25B4">
      <w:pPr>
        <w:pStyle w:val="Prrafodelista"/>
        <w:numPr>
          <w:ilvl w:val="0"/>
          <w:numId w:val="48"/>
        </w:numPr>
        <w:spacing w:line="360" w:lineRule="auto"/>
        <w:ind w:right="616"/>
        <w:jc w:val="both"/>
        <w:rPr>
          <w:rFonts w:ascii="Palatino Linotype" w:hAnsi="Palatino Linotype" w:cs="Arial"/>
        </w:rPr>
      </w:pPr>
      <w:r w:rsidRPr="00ED25B4">
        <w:rPr>
          <w:rFonts w:ascii="Palatino Linotype" w:hAnsi="Palatino Linotype" w:cs="Arial"/>
        </w:rPr>
        <w:t xml:space="preserve">Las celebraciones que realiza anualmente y su periodicidad. </w:t>
      </w:r>
    </w:p>
    <w:p w14:paraId="0265DCE7" w14:textId="479B833F" w:rsidR="006C7E72" w:rsidRPr="00ED25B4" w:rsidRDefault="006C7E72" w:rsidP="00ED25B4">
      <w:pPr>
        <w:pStyle w:val="Prrafodelista"/>
        <w:numPr>
          <w:ilvl w:val="0"/>
          <w:numId w:val="48"/>
        </w:numPr>
        <w:spacing w:line="360" w:lineRule="auto"/>
        <w:ind w:right="616"/>
        <w:jc w:val="both"/>
        <w:rPr>
          <w:rFonts w:ascii="Palatino Linotype" w:hAnsi="Palatino Linotype" w:cs="Arial"/>
        </w:rPr>
      </w:pPr>
      <w:r w:rsidRPr="00ED25B4">
        <w:rPr>
          <w:rFonts w:ascii="Palatino Linotype" w:hAnsi="Palatino Linotype" w:cs="Arial"/>
        </w:rPr>
        <w:t xml:space="preserve">Los tipos de atención integral que ofrece. </w:t>
      </w:r>
    </w:p>
    <w:p w14:paraId="010C1558" w14:textId="474D0B10" w:rsidR="006C7E72" w:rsidRPr="00ED25B4" w:rsidRDefault="006C7E72" w:rsidP="00ED25B4">
      <w:pPr>
        <w:pStyle w:val="Prrafodelista"/>
        <w:numPr>
          <w:ilvl w:val="0"/>
          <w:numId w:val="48"/>
        </w:numPr>
        <w:spacing w:line="360" w:lineRule="auto"/>
        <w:ind w:right="616"/>
        <w:jc w:val="both"/>
        <w:rPr>
          <w:rFonts w:ascii="Palatino Linotype" w:hAnsi="Palatino Linotype" w:cs="Arial"/>
        </w:rPr>
      </w:pPr>
      <w:r w:rsidRPr="00ED25B4">
        <w:rPr>
          <w:rFonts w:ascii="Palatino Linotype" w:hAnsi="Palatino Linotype" w:cs="Arial"/>
        </w:rPr>
        <w:t xml:space="preserve">El área encargada de aprobar o descartas los reportes de maltrato infantil. </w:t>
      </w:r>
    </w:p>
    <w:p w14:paraId="077421B9" w14:textId="77777777" w:rsidR="005E0318" w:rsidRPr="00ED25B4" w:rsidRDefault="005E0318" w:rsidP="00ED25B4">
      <w:pPr>
        <w:pStyle w:val="Prrafodelista"/>
        <w:spacing w:line="360" w:lineRule="auto"/>
        <w:ind w:left="0"/>
        <w:jc w:val="both"/>
        <w:rPr>
          <w:rFonts w:ascii="Palatino Linotype" w:hAnsi="Palatino Linotype" w:cs="Arial"/>
        </w:rPr>
      </w:pPr>
    </w:p>
    <w:p w14:paraId="3C42ECBC" w14:textId="55FBC382" w:rsidR="004E4C6A" w:rsidRPr="00ED25B4" w:rsidRDefault="004E4C6A" w:rsidP="00ED25B4">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ED25B4">
        <w:rPr>
          <w:rFonts w:ascii="Palatino Linotype" w:eastAsia="MS Mincho" w:hAnsi="Palatino Linotype" w:cs="Times New Roman"/>
          <w:lang w:val="es-MX" w:eastAsia="en-US"/>
        </w:rPr>
        <w:t xml:space="preserve">Asimismo, es </w:t>
      </w:r>
      <w:r w:rsidR="003F011B" w:rsidRPr="00ED25B4">
        <w:rPr>
          <w:rFonts w:ascii="Palatino Linotype" w:eastAsia="MS Mincho" w:hAnsi="Palatino Linotype" w:cs="Times New Roman"/>
          <w:lang w:val="es-MX" w:eastAsia="en-US"/>
        </w:rPr>
        <w:t>de señalar</w:t>
      </w:r>
      <w:r w:rsidRPr="00ED25B4">
        <w:rPr>
          <w:rFonts w:ascii="Palatino Linotype" w:eastAsia="MS Mincho" w:hAnsi="Palatino Linotype" w:cs="Times New Roman"/>
          <w:lang w:val="es-MX" w:eastAsia="en-US"/>
        </w:rPr>
        <w:t xml:space="preserve"> que el recurrente en sus razones o motivos de inconformidad, señaló que se venció el plazo y el </w:t>
      </w:r>
      <w:r w:rsidRPr="00ED25B4">
        <w:rPr>
          <w:rFonts w:ascii="Palatino Linotype" w:eastAsia="MS Mincho" w:hAnsi="Palatino Linotype" w:cs="Times New Roman"/>
          <w:b/>
          <w:lang w:val="es-MX" w:eastAsia="en-US"/>
        </w:rPr>
        <w:t>Sujeto Obligado</w:t>
      </w:r>
      <w:r w:rsidRPr="00ED25B4">
        <w:rPr>
          <w:rFonts w:ascii="Palatino Linotype" w:eastAsia="MS Mincho" w:hAnsi="Palatino Linotype" w:cs="Times New Roman"/>
          <w:lang w:val="es-MX" w:eastAsia="en-US"/>
        </w:rPr>
        <w:t xml:space="preserve"> le había notificado que le hacían faltan datos, es por ello, que esta Ponencia tiene a bien</w:t>
      </w:r>
      <w:r w:rsidR="003F011B" w:rsidRPr="00ED25B4">
        <w:rPr>
          <w:rFonts w:ascii="Palatino Linotype" w:eastAsia="MS Mincho" w:hAnsi="Palatino Linotype" w:cs="Times New Roman"/>
          <w:lang w:val="es-MX" w:eastAsia="en-US"/>
        </w:rPr>
        <w:t xml:space="preserve"> referir que</w:t>
      </w:r>
      <w:r w:rsidR="002C1914" w:rsidRPr="00ED25B4">
        <w:rPr>
          <w:rFonts w:ascii="Palatino Linotype" w:eastAsia="MS Mincho" w:hAnsi="Palatino Linotype" w:cs="Times New Roman"/>
          <w:lang w:val="es-MX" w:eastAsia="en-US"/>
        </w:rPr>
        <w:t xml:space="preserve"> </w:t>
      </w:r>
      <w:r w:rsidRPr="00ED25B4">
        <w:rPr>
          <w:rFonts w:ascii="Palatino Linotype" w:eastAsia="MS Mincho" w:hAnsi="Palatino Linotype" w:cs="Times New Roman"/>
          <w:lang w:val="es-MX" w:eastAsia="en-US"/>
        </w:rPr>
        <w:t xml:space="preserve">el expediente electrónico es sustanciado a través de plazos y términos, los cuales son especificados en la Ley y que del mismo modo, el Sistema de Acceso a la Información Mexiquense (SAIMEX) de manera automática va administrando los mismos, en el mismo orden de ideas, al momento de presentar la solicitud de información el Sistema arroja su acuse en el cual se puede vislumbrar lo siguiente: </w:t>
      </w:r>
    </w:p>
    <w:p w14:paraId="654C9081" w14:textId="4B433E7A" w:rsidR="004E4C6A" w:rsidRPr="00ED25B4" w:rsidRDefault="00B26A07" w:rsidP="00ED25B4">
      <w:pPr>
        <w:spacing w:line="360" w:lineRule="auto"/>
        <w:contextualSpacing/>
        <w:jc w:val="both"/>
        <w:rPr>
          <w:rFonts w:ascii="Palatino Linotype" w:eastAsia="MS Mincho" w:hAnsi="Palatino Linotype" w:cs="Times New Roman"/>
          <w:lang w:val="es-MX" w:eastAsia="en-US"/>
        </w:rPr>
      </w:pPr>
      <w:r w:rsidRPr="00ED25B4">
        <w:rPr>
          <w:rFonts w:ascii="Palatino Linotype" w:hAnsi="Palatino Linotype"/>
          <w:noProof/>
          <w:lang w:val="es-MX" w:eastAsia="es-MX"/>
        </w:rPr>
        <w:lastRenderedPageBreak/>
        <mc:AlternateContent>
          <mc:Choice Requires="wps">
            <w:drawing>
              <wp:anchor distT="0" distB="0" distL="114300" distR="114300" simplePos="0" relativeHeight="251679744" behindDoc="0" locked="0" layoutInCell="1" allowOverlap="1" wp14:anchorId="6DC0AEE7" wp14:editId="1D07448B">
                <wp:simplePos x="0" y="0"/>
                <wp:positionH relativeFrom="column">
                  <wp:posOffset>3968115</wp:posOffset>
                </wp:positionH>
                <wp:positionV relativeFrom="paragraph">
                  <wp:posOffset>3159125</wp:posOffset>
                </wp:positionV>
                <wp:extent cx="276225" cy="219075"/>
                <wp:effectExtent l="57150" t="38100" r="9525" b="123825"/>
                <wp:wrapNone/>
                <wp:docPr id="13" name="Flecha derecha 13"/>
                <wp:cNvGraphicFramePr/>
                <a:graphic xmlns:a="http://schemas.openxmlformats.org/drawingml/2006/main">
                  <a:graphicData uri="http://schemas.microsoft.com/office/word/2010/wordprocessingShape">
                    <wps:wsp>
                      <wps:cNvSpPr/>
                      <wps:spPr>
                        <a:xfrm>
                          <a:off x="0" y="0"/>
                          <a:ext cx="276225" cy="219075"/>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5E6A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312.45pt;margin-top:248.75pt;width:21.75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" adj="13034" fillcolor="#c0504d [3205]" strokecolor="#bc4542 [3045]">
                <v:fill color2="#dfa7a6 [1621]" rotate="t" angle="180" focus="100%" type="gradient">
                  <o:fill v:ext="view" type="gradientUnscaled"/>
                </v:fill>
                <v:shadow on="t" color="black" opacity="22937f" origin=",.5" offset="0,.63889mm"/>
              </v:shape>
            </w:pict>
          </mc:Fallback>
        </mc:AlternateContent>
      </w:r>
      <w:r w:rsidR="004E4C6A" w:rsidRPr="00ED25B4">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3FFE5E2F" wp14:editId="7154E965">
                <wp:simplePos x="0" y="0"/>
                <wp:positionH relativeFrom="column">
                  <wp:posOffset>3310890</wp:posOffset>
                </wp:positionH>
                <wp:positionV relativeFrom="paragraph">
                  <wp:posOffset>2882900</wp:posOffset>
                </wp:positionV>
                <wp:extent cx="2647950" cy="1133475"/>
                <wp:effectExtent l="57150" t="38100" r="76200" b="104775"/>
                <wp:wrapNone/>
                <wp:docPr id="12" name="Rectángulo 12"/>
                <wp:cNvGraphicFramePr/>
                <a:graphic xmlns:a="http://schemas.openxmlformats.org/drawingml/2006/main">
                  <a:graphicData uri="http://schemas.microsoft.com/office/word/2010/wordprocessingShape">
                    <wps:wsp>
                      <wps:cNvSpPr/>
                      <wps:spPr>
                        <a:xfrm>
                          <a:off x="0" y="0"/>
                          <a:ext cx="2647950" cy="11334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7C789" id="Rectángulo 12" o:spid="_x0000_s1026" style="position:absolute;margin-left:260.7pt;margin-top:227pt;width:208.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" filled="f" strokecolor="#c00000" strokeweight="3pt">
                <v:shadow on="t" color="black" opacity="22937f" origin=",.5" offset="0,.63889mm"/>
              </v:rect>
            </w:pict>
          </mc:Fallback>
        </mc:AlternateContent>
      </w:r>
      <w:r w:rsidR="004E4C6A" w:rsidRPr="00ED25B4">
        <w:rPr>
          <w:rFonts w:ascii="Palatino Linotype" w:hAnsi="Palatino Linotype"/>
          <w:noProof/>
          <w:lang w:val="es-MX" w:eastAsia="es-MX"/>
        </w:rPr>
        <w:drawing>
          <wp:inline distT="0" distB="0" distL="0" distR="0" wp14:anchorId="305A9C16" wp14:editId="5EF843A5">
            <wp:extent cx="5734050" cy="39909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205" t="55045" r="31992" b="5552"/>
                    <a:stretch/>
                  </pic:blipFill>
                  <pic:spPr bwMode="auto">
                    <a:xfrm>
                      <a:off x="0" y="0"/>
                      <a:ext cx="5734050" cy="3990975"/>
                    </a:xfrm>
                    <a:prstGeom prst="rect">
                      <a:avLst/>
                    </a:prstGeom>
                    <a:ln>
                      <a:noFill/>
                    </a:ln>
                    <a:extLst>
                      <a:ext uri="{53640926-AAD7-44D8-BBD7-CCE9431645EC}">
                        <a14:shadowObscured xmlns:a14="http://schemas.microsoft.com/office/drawing/2010/main"/>
                      </a:ext>
                    </a:extLst>
                  </pic:spPr>
                </pic:pic>
              </a:graphicData>
            </a:graphic>
          </wp:inline>
        </w:drawing>
      </w:r>
    </w:p>
    <w:p w14:paraId="6E80AA75" w14:textId="77777777" w:rsidR="004E4C6A" w:rsidRPr="00ED25B4" w:rsidRDefault="004E4C6A" w:rsidP="00ED25B4">
      <w:pPr>
        <w:spacing w:line="360" w:lineRule="auto"/>
        <w:contextualSpacing/>
        <w:jc w:val="both"/>
        <w:rPr>
          <w:rFonts w:ascii="Palatino Linotype" w:eastAsia="MS Mincho" w:hAnsi="Palatino Linotype" w:cs="Times New Roman"/>
          <w:lang w:val="es-MX" w:eastAsia="en-US"/>
        </w:rPr>
      </w:pPr>
    </w:p>
    <w:p w14:paraId="2B081DF4" w14:textId="7BCB703D" w:rsidR="004E4C6A" w:rsidRPr="00ED25B4" w:rsidRDefault="004E4C6A" w:rsidP="00ED25B4">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ED25B4">
        <w:rPr>
          <w:rFonts w:ascii="Palatino Linotype" w:eastAsia="MS Mincho" w:hAnsi="Palatino Linotype" w:cs="Times New Roman"/>
          <w:lang w:val="es-MX" w:eastAsia="en-US"/>
        </w:rPr>
        <w:t>Por lo que de manera automática y en c</w:t>
      </w:r>
      <w:r w:rsidR="003F011B" w:rsidRPr="00ED25B4">
        <w:rPr>
          <w:rFonts w:ascii="Palatino Linotype" w:eastAsia="MS Mincho" w:hAnsi="Palatino Linotype" w:cs="Times New Roman"/>
          <w:lang w:val="es-MX" w:eastAsia="en-US"/>
        </w:rPr>
        <w:t xml:space="preserve">ongruencia con </w:t>
      </w:r>
      <w:r w:rsidRPr="00ED25B4">
        <w:rPr>
          <w:rFonts w:ascii="Palatino Linotype" w:eastAsia="MS Mincho" w:hAnsi="Palatino Linotype" w:cs="Times New Roman"/>
          <w:lang w:val="es-MX" w:eastAsia="en-US"/>
        </w:rPr>
        <w:t xml:space="preserve">la Ley de la materia, la fecha límite para que el </w:t>
      </w:r>
      <w:r w:rsidRPr="00ED25B4">
        <w:rPr>
          <w:rFonts w:ascii="Palatino Linotype" w:eastAsia="MS Mincho" w:hAnsi="Palatino Linotype" w:cs="Times New Roman"/>
          <w:b/>
          <w:lang w:val="es-MX" w:eastAsia="en-US"/>
        </w:rPr>
        <w:t>Sujeto Obligado</w:t>
      </w:r>
      <w:r w:rsidRPr="00ED25B4">
        <w:rPr>
          <w:rFonts w:ascii="Palatino Linotype" w:eastAsia="MS Mincho" w:hAnsi="Palatino Linotype" w:cs="Times New Roman"/>
          <w:lang w:val="es-MX" w:eastAsia="en-US"/>
        </w:rPr>
        <w:t>, pidiera la aclaración de la solicitud de informaci</w:t>
      </w:r>
      <w:r w:rsidR="00B26A07" w:rsidRPr="00ED25B4">
        <w:rPr>
          <w:rFonts w:ascii="Palatino Linotype" w:eastAsia="MS Mincho" w:hAnsi="Palatino Linotype" w:cs="Times New Roman"/>
          <w:lang w:val="es-MX" w:eastAsia="en-US"/>
        </w:rPr>
        <w:t>ón era</w:t>
      </w:r>
      <w:r w:rsidRPr="00ED25B4">
        <w:rPr>
          <w:rFonts w:ascii="Palatino Linotype" w:eastAsia="MS Mincho" w:hAnsi="Palatino Linotype" w:cs="Times New Roman"/>
          <w:lang w:val="es-MX" w:eastAsia="en-US"/>
        </w:rPr>
        <w:t xml:space="preserve"> hasta el seis (06) de noviembre del d</w:t>
      </w:r>
      <w:r w:rsidR="00B26A07" w:rsidRPr="00ED25B4">
        <w:rPr>
          <w:rFonts w:ascii="Palatino Linotype" w:eastAsia="MS Mincho" w:hAnsi="Palatino Linotype" w:cs="Times New Roman"/>
          <w:lang w:val="es-MX" w:eastAsia="en-US"/>
        </w:rPr>
        <w:t xml:space="preserve">os mil dieciocho, por lo que de acuerdo con las actuaciones del SAIMEX, se tiene por presentada su solicitud de aclaración en fecha seis (06) de noviembre de dos mil dieciocho, </w:t>
      </w:r>
      <w:r w:rsidR="002C1914" w:rsidRPr="00ED25B4">
        <w:rPr>
          <w:rFonts w:ascii="Palatino Linotype" w:eastAsia="MS Mincho" w:hAnsi="Palatino Linotype" w:cs="Times New Roman"/>
          <w:lang w:val="es-MX" w:eastAsia="en-US"/>
        </w:rPr>
        <w:t xml:space="preserve">es decir dentro de los márgenes de temporal que la ley de confiere, </w:t>
      </w:r>
      <w:r w:rsidR="00B26A07" w:rsidRPr="00ED25B4">
        <w:rPr>
          <w:rFonts w:ascii="Palatino Linotype" w:eastAsia="MS Mincho" w:hAnsi="Palatino Linotype" w:cs="Times New Roman"/>
          <w:lang w:val="es-MX" w:eastAsia="en-US"/>
        </w:rPr>
        <w:t xml:space="preserve">y siendo así, se tiene por rendida su solicitud de aclaración en tiempo y forma. </w:t>
      </w:r>
    </w:p>
    <w:p w14:paraId="31DDB21F" w14:textId="4B653041" w:rsidR="00E9074A" w:rsidRPr="00ED25B4" w:rsidRDefault="00DE44FE" w:rsidP="00ED25B4">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ED25B4">
        <w:rPr>
          <w:rFonts w:ascii="Palatino Linotype" w:hAnsi="Palatino Linotype"/>
          <w:lang w:val="es-ES"/>
        </w:rPr>
        <w:lastRenderedPageBreak/>
        <w:t>En otro sentido</w:t>
      </w:r>
      <w:r w:rsidR="00E9074A" w:rsidRPr="00ED25B4">
        <w:rPr>
          <w:rFonts w:ascii="Palatino Linotype" w:hAnsi="Palatino Linotype"/>
          <w:lang w:val="es-ES"/>
        </w:rPr>
        <w:t xml:space="preserve">, </w:t>
      </w:r>
      <w:r w:rsidR="004A069F" w:rsidRPr="00ED25B4">
        <w:rPr>
          <w:rFonts w:ascii="Palatino Linotype" w:hAnsi="Palatino Linotype"/>
          <w:lang w:val="es-ES"/>
        </w:rPr>
        <w:t xml:space="preserve">es necesario señalar que es deber </w:t>
      </w:r>
      <w:r w:rsidR="00E9074A" w:rsidRPr="00ED25B4">
        <w:rPr>
          <w:rFonts w:ascii="Palatino Linotype" w:eastAsia="MS Mincho" w:hAnsi="Palatino Linotype" w:cs="Times New Roman"/>
          <w:lang w:val="es-MX" w:eastAsia="en-US"/>
        </w:rPr>
        <w:t xml:space="preserve">del </w:t>
      </w:r>
      <w:r w:rsidR="00D96BE8" w:rsidRPr="00ED25B4">
        <w:rPr>
          <w:rFonts w:ascii="Palatino Linotype" w:eastAsia="MS Mincho" w:hAnsi="Palatino Linotype" w:cs="Times New Roman"/>
          <w:b/>
          <w:lang w:val="es-MX" w:eastAsia="en-US"/>
        </w:rPr>
        <w:t>Sujeto Obligado</w:t>
      </w:r>
      <w:r w:rsidR="00D96BE8" w:rsidRPr="00ED25B4">
        <w:rPr>
          <w:rFonts w:ascii="Palatino Linotype" w:eastAsia="MS Mincho" w:hAnsi="Palatino Linotype" w:cs="Times New Roman"/>
          <w:lang w:val="es-MX" w:eastAsia="en-US"/>
        </w:rPr>
        <w:t xml:space="preserve">, </w:t>
      </w:r>
      <w:r w:rsidR="00E9074A" w:rsidRPr="00ED25B4">
        <w:rPr>
          <w:rFonts w:ascii="Palatino Linotype" w:eastAsia="MS Mincho" w:hAnsi="Palatino Linotype" w:cs="Times New Roman"/>
          <w:lang w:val="es-MX" w:eastAsia="en-US"/>
        </w:rPr>
        <w:t xml:space="preserve">darle a dicha solicitud una expresión documental  de conformidad con el  criterio 28/10, emitido por el entonces Instituto Federal de Acceso a la Información Pública y Protección de Datos Personales, mismo que menciona lo siguiente:  </w:t>
      </w:r>
    </w:p>
    <w:p w14:paraId="134E8603" w14:textId="77777777" w:rsidR="005E0318" w:rsidRPr="00ED25B4" w:rsidRDefault="005E0318" w:rsidP="00ED25B4">
      <w:pPr>
        <w:spacing w:line="360" w:lineRule="auto"/>
        <w:contextualSpacing/>
        <w:jc w:val="both"/>
        <w:rPr>
          <w:rFonts w:ascii="Palatino Linotype" w:eastAsia="MS Mincho" w:hAnsi="Palatino Linotype" w:cs="Times New Roman"/>
          <w:lang w:val="es-MX" w:eastAsia="en-US"/>
        </w:rPr>
      </w:pPr>
    </w:p>
    <w:p w14:paraId="21070D3B"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w:t>
      </w:r>
      <w:r w:rsidRPr="00ED25B4">
        <w:rPr>
          <w:rFonts w:ascii="Palatino Linotype" w:eastAsia="MS Mincho" w:hAnsi="Palatino Linotype" w:cs="Times New Roman"/>
          <w:b/>
          <w:i/>
          <w:sz w:val="22"/>
          <w:lang w:val="es-MX" w:eastAsia="en-US"/>
        </w:rPr>
        <w:t>Cuando en una solicitud de información no se identifique un documento en específico, si ésta tiene una expresión documental, el sujeto obligado deberá entregar al particular el documento en específico</w:t>
      </w:r>
      <w:r w:rsidRPr="00ED25B4">
        <w:rPr>
          <w:rFonts w:ascii="Palatino Linotype" w:eastAsia="MS Mincho" w:hAnsi="Palatino Linotype" w:cs="Times New Roman"/>
          <w:i/>
          <w:sz w:val="22"/>
          <w:lang w:val="es-MX" w:eastAsia="en-US"/>
        </w:rPr>
        <w:t xml:space="preserve">. La Ley Federal de Transparencia y Acceso a la Información Pública Gubernamental tiene por objeto </w:t>
      </w:r>
      <w:proofErr w:type="spellStart"/>
      <w:r w:rsidRPr="00ED25B4">
        <w:rPr>
          <w:rFonts w:ascii="Palatino Linotype" w:eastAsia="MS Mincho" w:hAnsi="Palatino Linotype" w:cs="Times New Roman"/>
          <w:i/>
          <w:sz w:val="22"/>
          <w:lang w:val="es-MX" w:eastAsia="en-US"/>
        </w:rPr>
        <w:t>objeto</w:t>
      </w:r>
      <w:proofErr w:type="spellEnd"/>
      <w:r w:rsidRPr="00ED25B4">
        <w:rPr>
          <w:rFonts w:ascii="Palatino Linotype" w:eastAsia="MS Mincho" w:hAnsi="Palatino Linotype" w:cs="Times New Roman"/>
          <w:i/>
          <w:sz w:val="22"/>
          <w:lang w:val="es-MX" w:eastAsia="en-U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ED25B4">
        <w:rPr>
          <w:rFonts w:ascii="Palatino Linotype" w:eastAsia="MS Mincho" w:hAnsi="Palatino Linotype" w:cs="Times New Roman"/>
          <w:sz w:val="22"/>
          <w:lang w:val="es-MX" w:eastAsia="en-US"/>
        </w:rPr>
        <w:t>Sic</w:t>
      </w:r>
      <w:r w:rsidRPr="00ED25B4">
        <w:rPr>
          <w:rFonts w:ascii="Palatino Linotype" w:eastAsia="MS Mincho" w:hAnsi="Palatino Linotype" w:cs="Times New Roman"/>
          <w:i/>
          <w:sz w:val="22"/>
          <w:lang w:val="es-MX" w:eastAsia="en-US"/>
        </w:rPr>
        <w:t>).</w:t>
      </w:r>
    </w:p>
    <w:p w14:paraId="26934C3A"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p>
    <w:p w14:paraId="7BE024F5"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(Énfasis añadido)</w:t>
      </w:r>
    </w:p>
    <w:p w14:paraId="60F6CDAD" w14:textId="77777777" w:rsidR="00E9074A" w:rsidRPr="00ED25B4" w:rsidRDefault="00E9074A" w:rsidP="00ED25B4">
      <w:pPr>
        <w:spacing w:line="360" w:lineRule="auto"/>
        <w:contextualSpacing/>
        <w:jc w:val="both"/>
        <w:rPr>
          <w:rFonts w:ascii="Palatino Linotype" w:eastAsia="MS Mincho" w:hAnsi="Palatino Linotype" w:cs="Times New Roman"/>
          <w:lang w:val="es-MX" w:eastAsia="en-US"/>
        </w:rPr>
      </w:pPr>
    </w:p>
    <w:p w14:paraId="773D5DA8" w14:textId="77777777" w:rsidR="00E9074A" w:rsidRPr="00ED25B4" w:rsidRDefault="00E9074A" w:rsidP="00ED25B4">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ED25B4">
        <w:rPr>
          <w:rFonts w:ascii="Palatino Linotype" w:eastAsia="MS Mincho" w:hAnsi="Palatino Linotype" w:cs="Times New Roman"/>
          <w:lang w:val="es-ES" w:eastAsia="en-US"/>
        </w:rPr>
        <w:t xml:space="preserve">Robustece lo anterior </w:t>
      </w:r>
      <w:r w:rsidRPr="00ED25B4">
        <w:rPr>
          <w:rFonts w:ascii="Palatino Linotype" w:eastAsia="MS Mincho" w:hAnsi="Palatino Linotype" w:cs="Times New Roman"/>
          <w:lang w:val="es-MX" w:eastAsia="en-US"/>
        </w:rPr>
        <w:t>el criterio orientador 16/17 emitido de igual forma por el Instituto Nacional de Transparencia, Acceso a la Información y Protección de Datos Personales que a la literalidad prevé:</w:t>
      </w:r>
    </w:p>
    <w:p w14:paraId="083EE0E2" w14:textId="77777777" w:rsidR="00E9074A" w:rsidRPr="00ED25B4" w:rsidRDefault="00E9074A" w:rsidP="00ED25B4">
      <w:pPr>
        <w:spacing w:line="360" w:lineRule="auto"/>
        <w:contextualSpacing/>
        <w:jc w:val="both"/>
        <w:rPr>
          <w:rFonts w:ascii="Palatino Linotype" w:eastAsia="MS Mincho" w:hAnsi="Palatino Linotype" w:cs="Times New Roman"/>
          <w:lang w:val="es-MX" w:eastAsia="en-US"/>
        </w:rPr>
      </w:pPr>
    </w:p>
    <w:p w14:paraId="6F45F279"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b/>
          <w:i/>
          <w:sz w:val="22"/>
          <w:lang w:val="es-MX" w:eastAsia="en-US"/>
        </w:rPr>
        <w:t>“Expresión documental</w:t>
      </w:r>
      <w:r w:rsidRPr="00ED25B4">
        <w:rPr>
          <w:rFonts w:ascii="Palatino Linotype" w:eastAsia="MS Mincho" w:hAnsi="Palatino Linotype" w:cs="Times New Roman"/>
          <w:i/>
          <w:sz w:val="22"/>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9740AE2" w14:textId="77777777" w:rsidR="00E9074A" w:rsidRPr="007A4CF4" w:rsidRDefault="00E9074A" w:rsidP="00ED25B4">
      <w:pPr>
        <w:spacing w:line="360" w:lineRule="auto"/>
        <w:ind w:left="567" w:right="616"/>
        <w:contextualSpacing/>
        <w:jc w:val="both"/>
        <w:rPr>
          <w:rFonts w:ascii="Palatino Linotype" w:eastAsia="MS Mincho" w:hAnsi="Palatino Linotype" w:cs="Times New Roman"/>
          <w:i/>
          <w:sz w:val="10"/>
          <w:lang w:val="es-MX" w:eastAsia="en-US"/>
        </w:rPr>
      </w:pPr>
    </w:p>
    <w:p w14:paraId="23D274EB"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Resoluciones:</w:t>
      </w:r>
    </w:p>
    <w:p w14:paraId="5BDC15AA"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w:t>
      </w:r>
      <w:r w:rsidRPr="00ED25B4">
        <w:rPr>
          <w:rFonts w:ascii="Palatino Linotype" w:eastAsia="MS Mincho" w:hAnsi="Palatino Linotype" w:cs="Times New Roman"/>
          <w:i/>
          <w:sz w:val="22"/>
          <w:lang w:val="es-MX" w:eastAsia="en-US"/>
        </w:rPr>
        <w:tab/>
        <w:t xml:space="preserve">RRA 0774/16. Secretaría de Salud. 31 de agosto de 2016. Por unanimidad. Comisionada Ponente María Patricia </w:t>
      </w:r>
      <w:proofErr w:type="spellStart"/>
      <w:r w:rsidRPr="00ED25B4">
        <w:rPr>
          <w:rFonts w:ascii="Palatino Linotype" w:eastAsia="MS Mincho" w:hAnsi="Palatino Linotype" w:cs="Times New Roman"/>
          <w:i/>
          <w:sz w:val="22"/>
          <w:lang w:val="es-MX" w:eastAsia="en-US"/>
        </w:rPr>
        <w:t>Kurczyn</w:t>
      </w:r>
      <w:proofErr w:type="spellEnd"/>
      <w:r w:rsidRPr="00ED25B4">
        <w:rPr>
          <w:rFonts w:ascii="Palatino Linotype" w:eastAsia="MS Mincho" w:hAnsi="Palatino Linotype" w:cs="Times New Roman"/>
          <w:i/>
          <w:sz w:val="22"/>
          <w:lang w:val="es-MX" w:eastAsia="en-US"/>
        </w:rPr>
        <w:t xml:space="preserve"> Villalobos.</w:t>
      </w:r>
    </w:p>
    <w:p w14:paraId="253800BD"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w:t>
      </w:r>
      <w:r w:rsidRPr="00ED25B4">
        <w:rPr>
          <w:rFonts w:ascii="Palatino Linotype" w:eastAsia="MS Mincho" w:hAnsi="Palatino Linotype" w:cs="Times New Roman"/>
          <w:i/>
          <w:sz w:val="22"/>
          <w:lang w:val="es-MX" w:eastAsia="en-US"/>
        </w:rPr>
        <w:tab/>
        <w:t xml:space="preserve">RRA 0143/17. Universidad Autónoma Agraria Antonio Narro. 22 de febrero de 2017. Por unanimidad. Comisionado Ponente Oscar Mauricio Guerra Ford. </w:t>
      </w:r>
    </w:p>
    <w:p w14:paraId="70810E4D" w14:textId="77777777" w:rsidR="00E9074A" w:rsidRPr="00ED25B4" w:rsidRDefault="00E9074A" w:rsidP="00ED25B4">
      <w:pPr>
        <w:spacing w:line="360" w:lineRule="auto"/>
        <w:ind w:left="567" w:right="616"/>
        <w:contextualSpacing/>
        <w:jc w:val="both"/>
        <w:rPr>
          <w:rFonts w:ascii="Palatino Linotype" w:eastAsia="MS Mincho" w:hAnsi="Palatino Linotype" w:cs="Times New Roman"/>
          <w:i/>
          <w:sz w:val="22"/>
          <w:lang w:val="es-MX" w:eastAsia="en-US"/>
        </w:rPr>
      </w:pPr>
      <w:r w:rsidRPr="00ED25B4">
        <w:rPr>
          <w:rFonts w:ascii="Palatino Linotype" w:eastAsia="MS Mincho" w:hAnsi="Palatino Linotype" w:cs="Times New Roman"/>
          <w:i/>
          <w:sz w:val="22"/>
          <w:lang w:val="es-MX" w:eastAsia="en-US"/>
        </w:rPr>
        <w:t>•</w:t>
      </w:r>
      <w:r w:rsidRPr="00ED25B4">
        <w:rPr>
          <w:rFonts w:ascii="Palatino Linotype" w:eastAsia="MS Mincho" w:hAnsi="Palatino Linotype" w:cs="Times New Roman"/>
          <w:i/>
          <w:sz w:val="22"/>
          <w:lang w:val="es-MX" w:eastAsia="en-US"/>
        </w:rPr>
        <w:tab/>
        <w:t>RRA 0540/17. Secretaría de Economía. 08 de marzo del 2017. Por unanimidad. Comisionado Ponente Francisco Javier Acuña Llamas”</w:t>
      </w:r>
    </w:p>
    <w:p w14:paraId="220E904B" w14:textId="77777777" w:rsidR="00E9074A" w:rsidRPr="00ED25B4" w:rsidRDefault="00E9074A" w:rsidP="00ED25B4">
      <w:pPr>
        <w:spacing w:line="360" w:lineRule="auto"/>
        <w:contextualSpacing/>
        <w:jc w:val="both"/>
        <w:rPr>
          <w:rFonts w:ascii="Palatino Linotype" w:eastAsia="MS Mincho" w:hAnsi="Palatino Linotype" w:cs="Times New Roman"/>
          <w:lang w:val="es-MX" w:eastAsia="en-US"/>
        </w:rPr>
      </w:pPr>
    </w:p>
    <w:p w14:paraId="6DF459F2" w14:textId="301D0658" w:rsidR="00E9074A" w:rsidRPr="00ED25B4" w:rsidRDefault="00E9074A" w:rsidP="00ED25B4">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ED25B4">
        <w:rPr>
          <w:rFonts w:ascii="Palatino Linotype" w:eastAsia="MS Mincho" w:hAnsi="Palatino Linotype" w:cs="Times New Roman"/>
          <w:lang w:val="es-MX" w:eastAsia="en-US"/>
        </w:rPr>
        <w:t xml:space="preserve">Es así, que los </w:t>
      </w:r>
      <w:r w:rsidR="007C7645" w:rsidRPr="00ED25B4">
        <w:rPr>
          <w:rFonts w:ascii="Palatino Linotype" w:eastAsia="MS Mincho" w:hAnsi="Palatino Linotype" w:cs="Times New Roman"/>
          <w:b/>
          <w:lang w:val="es-MX" w:eastAsia="en-US"/>
        </w:rPr>
        <w:t>Sujetos Obligados</w:t>
      </w:r>
      <w:r w:rsidR="007C7645" w:rsidRPr="00ED25B4">
        <w:rPr>
          <w:rFonts w:ascii="Palatino Linotype" w:eastAsia="MS Mincho" w:hAnsi="Palatino Linotype" w:cs="Times New Roman"/>
          <w:lang w:val="es-MX" w:eastAsia="en-US"/>
        </w:rPr>
        <w:t xml:space="preserve">, </w:t>
      </w:r>
      <w:r w:rsidRPr="00ED25B4">
        <w:rPr>
          <w:rFonts w:ascii="Palatino Linotype" w:eastAsia="MS Mincho" w:hAnsi="Palatino Linotype" w:cs="Times New Roman"/>
          <w:lang w:val="es-MX" w:eastAsia="en-US"/>
        </w:rPr>
        <w:t xml:space="preserve">deben de poner a disposición de los particulares los documentos donde conste o se aprecie la información solicitada, </w:t>
      </w:r>
      <w:r w:rsidRPr="00ED25B4">
        <w:rPr>
          <w:rFonts w:ascii="Palatino Linotype" w:eastAsia="MS Mincho" w:hAnsi="Palatino Linotype" w:cs="Times New Roman"/>
          <w:lang w:val="es-MX" w:eastAsia="en-US"/>
        </w:rPr>
        <w:lastRenderedPageBreak/>
        <w:t xml:space="preserve">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w:t>
      </w:r>
      <w:r w:rsidR="00D96BE8" w:rsidRPr="00ED25B4">
        <w:rPr>
          <w:rFonts w:ascii="Palatino Linotype" w:eastAsia="MS Mincho" w:hAnsi="Palatino Linotype" w:cs="Times New Roman"/>
          <w:b/>
          <w:lang w:val="es-MX" w:eastAsia="en-US"/>
        </w:rPr>
        <w:t>Sujetos Obligados</w:t>
      </w:r>
      <w:r w:rsidR="00D96BE8" w:rsidRPr="00ED25B4">
        <w:rPr>
          <w:rFonts w:ascii="Palatino Linotype" w:eastAsia="MS Mincho" w:hAnsi="Palatino Linotype" w:cs="Times New Roman"/>
          <w:lang w:val="es-MX" w:eastAsia="en-US"/>
        </w:rPr>
        <w:t xml:space="preserve"> </w:t>
      </w:r>
      <w:r w:rsidRPr="00ED25B4">
        <w:rPr>
          <w:rFonts w:ascii="Palatino Linotype" w:eastAsia="MS Mincho" w:hAnsi="Palatino Linotype" w:cs="Times New Roman"/>
          <w:lang w:val="es-MX" w:eastAsia="en-US"/>
        </w:rPr>
        <w:t>como de este Órgano Garante, de brindar las herramientas necesarias a efecto de no vulnerar o restringir el derecho constitucional y convencionalmente reconocido, sino por el contrario, tutelar de manera efectiva el derecho en cuestión.</w:t>
      </w:r>
    </w:p>
    <w:p w14:paraId="419E68DA" w14:textId="77777777" w:rsidR="00D96BE8" w:rsidRPr="00ED25B4" w:rsidRDefault="00D96BE8" w:rsidP="00ED25B4">
      <w:pPr>
        <w:pStyle w:val="Prrafodelista"/>
        <w:tabs>
          <w:tab w:val="left" w:pos="851"/>
        </w:tabs>
        <w:spacing w:line="360" w:lineRule="auto"/>
        <w:ind w:left="0"/>
        <w:jc w:val="both"/>
        <w:rPr>
          <w:rFonts w:ascii="Palatino Linotype" w:hAnsi="Palatino Linotype"/>
          <w:lang w:val="es-ES"/>
        </w:rPr>
      </w:pPr>
    </w:p>
    <w:p w14:paraId="3E002F58" w14:textId="062B8111" w:rsidR="00215841" w:rsidRPr="00ED25B4" w:rsidRDefault="00D96BE8" w:rsidP="00ED25B4">
      <w:pPr>
        <w:pStyle w:val="Prrafodelista"/>
        <w:numPr>
          <w:ilvl w:val="0"/>
          <w:numId w:val="6"/>
        </w:numPr>
        <w:spacing w:line="360" w:lineRule="auto"/>
        <w:ind w:left="0" w:firstLine="0"/>
        <w:jc w:val="both"/>
        <w:rPr>
          <w:rFonts w:ascii="Palatino Linotype" w:hAnsi="Palatino Linotype" w:cs="Arial"/>
        </w:rPr>
      </w:pPr>
      <w:r w:rsidRPr="00ED25B4">
        <w:rPr>
          <w:rFonts w:ascii="Palatino Linotype" w:hAnsi="Palatino Linotype"/>
        </w:rPr>
        <w:t xml:space="preserve">En ese sentido, </w:t>
      </w:r>
      <w:r w:rsidR="001F50CB" w:rsidRPr="00ED25B4">
        <w:rPr>
          <w:rFonts w:ascii="Palatino Linotype" w:hAnsi="Palatino Linotype"/>
        </w:rPr>
        <w:t>resulta dable precisar</w:t>
      </w:r>
      <w:r w:rsidR="00215841" w:rsidRPr="00ED25B4">
        <w:rPr>
          <w:rFonts w:ascii="Palatino Linotype" w:hAnsi="Palatino Linotype"/>
        </w:rPr>
        <w:t xml:space="preserve"> que </w:t>
      </w:r>
      <w:r w:rsidR="00D02D0F" w:rsidRPr="00ED25B4">
        <w:rPr>
          <w:rFonts w:ascii="Palatino Linotype" w:hAnsi="Palatino Linotype"/>
        </w:rPr>
        <w:t xml:space="preserve"> </w:t>
      </w:r>
      <w:r w:rsidR="00D02D0F" w:rsidRPr="00ED25B4">
        <w:rPr>
          <w:rFonts w:ascii="Palatino Linotype" w:hAnsi="Palatino Linotype" w:cs="Arial"/>
        </w:rPr>
        <w:t xml:space="preserve">el artículo 12 de la Ley de la materia establece que los </w:t>
      </w:r>
      <w:r w:rsidRPr="00ED25B4">
        <w:rPr>
          <w:rFonts w:ascii="Palatino Linotype" w:hAnsi="Palatino Linotype" w:cs="Arial"/>
          <w:b/>
        </w:rPr>
        <w:t>Sujetos Obligados</w:t>
      </w:r>
      <w:r w:rsidRPr="00ED25B4">
        <w:rPr>
          <w:rFonts w:ascii="Palatino Linotype" w:hAnsi="Palatino Linotype" w:cs="Arial"/>
        </w:rPr>
        <w:t xml:space="preserve"> </w:t>
      </w:r>
      <w:r w:rsidR="00D02D0F" w:rsidRPr="00ED25B4">
        <w:rPr>
          <w:rFonts w:ascii="Palatino Linotype" w:hAnsi="Palatino Linotype" w:cs="Arial"/>
        </w:rPr>
        <w:t>sólo proporcionarán la información que generen, recopilen, administren, manejen, procesen, archiven o c</w:t>
      </w:r>
      <w:r w:rsidR="00A133FA" w:rsidRPr="00ED25B4">
        <w:rPr>
          <w:rFonts w:ascii="Palatino Linotype" w:hAnsi="Palatino Linotype" w:cs="Arial"/>
        </w:rPr>
        <w:t>onserven, y sólo facilitarán la</w:t>
      </w:r>
      <w:r w:rsidR="00D02D0F" w:rsidRPr="00ED25B4">
        <w:rPr>
          <w:rFonts w:ascii="Palatino Linotype" w:hAnsi="Palatino Linotype" w:cs="Arial"/>
        </w:rPr>
        <w:t xml:space="preserve"> que se les requiera y </w:t>
      </w:r>
      <w:r w:rsidR="00D02D0F" w:rsidRPr="00ED25B4">
        <w:rPr>
          <w:rFonts w:ascii="Palatino Linotype" w:hAnsi="Palatino Linotype" w:cs="Arial"/>
          <w:b/>
        </w:rPr>
        <w:t xml:space="preserve">obre </w:t>
      </w:r>
      <w:r w:rsidR="00D02D0F" w:rsidRPr="00ED25B4">
        <w:rPr>
          <w:rFonts w:ascii="Palatino Linotype" w:hAnsi="Palatino Linotype" w:cs="Arial"/>
        </w:rPr>
        <w:t xml:space="preserve">en sus archivos, en el estado en el que se encuentre, sin la obligación de generarla, resumirla, efectuar cálculos o practicar investigaciones; tal y como se señala a continuación: </w:t>
      </w:r>
    </w:p>
    <w:p w14:paraId="2E560143" w14:textId="77777777" w:rsidR="00D02D0F" w:rsidRPr="007A4CF4" w:rsidRDefault="00D02D0F" w:rsidP="00ED25B4">
      <w:pPr>
        <w:pStyle w:val="Prrafodelista"/>
        <w:spacing w:line="360" w:lineRule="auto"/>
        <w:jc w:val="both"/>
        <w:rPr>
          <w:rFonts w:ascii="Palatino Linotype" w:hAnsi="Palatino Linotype" w:cs="Arial"/>
          <w:i/>
          <w:sz w:val="28"/>
        </w:rPr>
      </w:pPr>
    </w:p>
    <w:p w14:paraId="16D2BB4A" w14:textId="5753DE16" w:rsidR="00B72594" w:rsidRPr="007A4CF4" w:rsidRDefault="00D02D0F" w:rsidP="00ED25B4">
      <w:pPr>
        <w:pStyle w:val="Prrafodelista"/>
        <w:spacing w:line="360" w:lineRule="auto"/>
        <w:ind w:left="567" w:right="616"/>
        <w:jc w:val="both"/>
        <w:rPr>
          <w:rFonts w:ascii="Palatino Linotype" w:hAnsi="Palatino Linotype" w:cs="Arial"/>
          <w:i/>
          <w:color w:val="000000"/>
        </w:rPr>
      </w:pPr>
      <w:r w:rsidRPr="007A4CF4">
        <w:rPr>
          <w:rFonts w:ascii="Palatino Linotype" w:hAnsi="Palatino Linotype" w:cs="Arial"/>
          <w:i/>
        </w:rPr>
        <w:t>“</w:t>
      </w:r>
      <w:r w:rsidRPr="007A4CF4">
        <w:rPr>
          <w:rFonts w:ascii="Palatino Linotype" w:hAnsi="Palatino Linotype" w:cs="Arial"/>
          <w:b/>
          <w:i/>
          <w:color w:val="000000"/>
        </w:rPr>
        <w:t>Artículo 12.</w:t>
      </w:r>
      <w:r w:rsidRPr="007A4CF4">
        <w:rPr>
          <w:rFonts w:ascii="Palatino Linotype" w:hAnsi="Palatino Linotype" w:cs="Arial"/>
          <w:i/>
          <w:color w:val="000000"/>
        </w:rPr>
        <w:t xml:space="preserve"> </w:t>
      </w:r>
      <w:r w:rsidRPr="007A4CF4">
        <w:rPr>
          <w:rFonts w:ascii="Palatino Linotype" w:hAnsi="Palatino Linotype" w:cs="Arial"/>
          <w:i/>
          <w:color w:val="000000"/>
          <w:sz w:val="22"/>
        </w:rPr>
        <w:t xml:space="preserve">Quienes generen, recopilen, administren, manejen, procesen, archiven o conserven información pública serán responsables de la misma en los términos de las disposiciones jurídicas aplicables. </w:t>
      </w:r>
    </w:p>
    <w:p w14:paraId="477BD4AC" w14:textId="77777777" w:rsidR="00B72594" w:rsidRPr="007A4CF4" w:rsidRDefault="00B72594" w:rsidP="00ED25B4">
      <w:pPr>
        <w:pStyle w:val="Prrafodelista"/>
        <w:spacing w:line="360" w:lineRule="auto"/>
        <w:ind w:left="567" w:right="616"/>
        <w:jc w:val="both"/>
        <w:rPr>
          <w:rFonts w:ascii="Palatino Linotype" w:hAnsi="Palatino Linotype" w:cs="Arial"/>
          <w:i/>
          <w:color w:val="000000"/>
        </w:rPr>
      </w:pPr>
    </w:p>
    <w:p w14:paraId="548DD48E" w14:textId="3BEA2207" w:rsidR="005661C1" w:rsidRPr="007A4CF4" w:rsidRDefault="00D02D0F" w:rsidP="00ED25B4">
      <w:pPr>
        <w:pStyle w:val="Prrafodelista"/>
        <w:spacing w:line="360" w:lineRule="auto"/>
        <w:ind w:left="567" w:right="616"/>
        <w:jc w:val="both"/>
        <w:rPr>
          <w:rFonts w:ascii="Palatino Linotype" w:hAnsi="Palatino Linotype" w:cs="Arial"/>
          <w:i/>
          <w:sz w:val="22"/>
        </w:rPr>
      </w:pPr>
      <w:r w:rsidRPr="007A4CF4">
        <w:rPr>
          <w:rFonts w:ascii="Palatino Linotype" w:hAnsi="Palatino Linotype" w:cs="Arial"/>
          <w:i/>
          <w:color w:val="000000"/>
        </w:rPr>
        <w:lastRenderedPageBreak/>
        <w:t xml:space="preserve"> </w:t>
      </w:r>
      <w:r w:rsidRPr="007A4CF4">
        <w:rPr>
          <w:rFonts w:ascii="Palatino Linotype" w:hAnsi="Palatino Linotype" w:cs="Arial"/>
          <w:i/>
          <w:color w:val="000000"/>
          <w:sz w:val="22"/>
        </w:rPr>
        <w:t xml:space="preserve">Los sujetos obligados sólo proporcionarán </w:t>
      </w:r>
      <w:r w:rsidRPr="007A4CF4">
        <w:rPr>
          <w:rFonts w:ascii="Palatino Linotype" w:hAnsi="Palatino Linotype" w:cs="Arial"/>
          <w:b/>
          <w:i/>
          <w:color w:val="000000"/>
          <w:sz w:val="22"/>
        </w:rPr>
        <w:t>la información pública que se les requiera y que obre en sus archivos y en el estado en que ésta se encuentre</w:t>
      </w:r>
      <w:r w:rsidRPr="007A4CF4">
        <w:rPr>
          <w:rFonts w:ascii="Palatino Linotype" w:hAnsi="Palatino Linotype" w:cs="Arial"/>
          <w:i/>
          <w:color w:val="000000"/>
          <w:sz w:val="22"/>
        </w:rPr>
        <w:t>. La obligación de proporcionar información no comprende el procesamiento de la misma, ni el presentarla conforme al interés del solicitante; no estarán obligados a generarla, resumirla, efectuar cálculos o practicar investigaciones.</w:t>
      </w:r>
      <w:r w:rsidR="005661C1" w:rsidRPr="007A4CF4">
        <w:rPr>
          <w:rFonts w:ascii="Palatino Linotype" w:hAnsi="Palatino Linotype" w:cs="Arial"/>
          <w:i/>
          <w:sz w:val="22"/>
        </w:rPr>
        <w:t>”</w:t>
      </w:r>
    </w:p>
    <w:p w14:paraId="1288D242" w14:textId="77777777" w:rsidR="00E9074A" w:rsidRPr="007A4CF4" w:rsidRDefault="00E9074A" w:rsidP="00ED25B4">
      <w:pPr>
        <w:pStyle w:val="Prrafodelista"/>
        <w:spacing w:line="360" w:lineRule="auto"/>
        <w:ind w:left="567" w:right="616"/>
        <w:jc w:val="both"/>
        <w:rPr>
          <w:rFonts w:ascii="Palatino Linotype" w:hAnsi="Palatino Linotype" w:cs="Arial"/>
          <w:i/>
          <w:sz w:val="10"/>
        </w:rPr>
      </w:pPr>
    </w:p>
    <w:p w14:paraId="2264D78E" w14:textId="77777777" w:rsidR="00C073B3" w:rsidRPr="007A4CF4" w:rsidRDefault="00D96BE8" w:rsidP="00C073B3">
      <w:pPr>
        <w:spacing w:line="360" w:lineRule="auto"/>
        <w:ind w:left="567" w:right="616"/>
        <w:jc w:val="both"/>
        <w:rPr>
          <w:rFonts w:ascii="Palatino Linotype" w:hAnsi="Palatino Linotype" w:cs="Arial"/>
          <w:i/>
          <w:sz w:val="22"/>
        </w:rPr>
      </w:pPr>
      <w:r w:rsidRPr="007A4CF4">
        <w:rPr>
          <w:rFonts w:ascii="Palatino Linotype" w:hAnsi="Palatino Linotype" w:cs="Arial"/>
          <w:i/>
          <w:sz w:val="22"/>
        </w:rPr>
        <w:t xml:space="preserve"> </w:t>
      </w:r>
      <w:r w:rsidR="00E9074A" w:rsidRPr="007A4CF4">
        <w:rPr>
          <w:rFonts w:ascii="Palatino Linotype" w:hAnsi="Palatino Linotype" w:cs="Arial"/>
          <w:i/>
          <w:sz w:val="22"/>
        </w:rPr>
        <w:t xml:space="preserve">(Énfasis añadido) </w:t>
      </w:r>
    </w:p>
    <w:p w14:paraId="36883535" w14:textId="77777777" w:rsidR="007A4CF4" w:rsidRDefault="007A4CF4" w:rsidP="00C073B3">
      <w:pPr>
        <w:spacing w:line="360" w:lineRule="auto"/>
        <w:ind w:left="567" w:right="616"/>
        <w:jc w:val="both"/>
        <w:rPr>
          <w:rFonts w:ascii="Palatino Linotype" w:hAnsi="Palatino Linotype" w:cs="Arial"/>
          <w:i/>
          <w:sz w:val="22"/>
        </w:rPr>
      </w:pPr>
    </w:p>
    <w:p w14:paraId="35C80F8E" w14:textId="77777777" w:rsidR="00C073B3" w:rsidRPr="005F465F" w:rsidRDefault="00DD6C7C" w:rsidP="005F465F">
      <w:pPr>
        <w:pStyle w:val="Prrafodelista"/>
        <w:numPr>
          <w:ilvl w:val="0"/>
          <w:numId w:val="6"/>
        </w:numPr>
        <w:spacing w:line="360" w:lineRule="auto"/>
        <w:ind w:left="0" w:right="616" w:firstLine="0"/>
        <w:jc w:val="both"/>
        <w:rPr>
          <w:rFonts w:ascii="Palatino Linotype" w:hAnsi="Palatino Linotype" w:cs="Arial"/>
          <w:i/>
          <w:sz w:val="22"/>
        </w:rPr>
      </w:pPr>
      <w:r w:rsidRPr="00C073B3">
        <w:rPr>
          <w:rFonts w:ascii="Palatino Linotype" w:eastAsia="Calibri" w:hAnsi="Palatino Linotype" w:cs="Times New Roman"/>
          <w:lang w:val="es-MX"/>
        </w:rPr>
        <w:t xml:space="preserve">Una vez precisado lo anterior, </w:t>
      </w:r>
      <w:r w:rsidRPr="00C073B3">
        <w:rPr>
          <w:rFonts w:ascii="Palatino Linotype" w:eastAsia="Calibri" w:hAnsi="Palatino Linotype" w:cs="Times New Roman"/>
        </w:rPr>
        <w:t xml:space="preserve">por lo que hace a las causas de sobreseimiento contenidas en la fracción III del artículo 192 de la </w:t>
      </w:r>
      <w:r w:rsidRPr="00C073B3">
        <w:rPr>
          <w:rFonts w:ascii="Palatino Linotype" w:eastAsia="Calibri" w:hAnsi="Palatino Linotype" w:cs="Times New Roman"/>
          <w:b/>
        </w:rPr>
        <w:t>Ley de Transparencia y Acceso a la Información Pública del Estado de México y Municipios</w:t>
      </w:r>
      <w:r w:rsidRPr="00C073B3">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C073B3">
        <w:rPr>
          <w:rFonts w:ascii="Palatino Linotype" w:eastAsia="Calibri" w:hAnsi="Palatino Linotype" w:cs="Times New Roman"/>
          <w:b/>
        </w:rPr>
        <w:t>RECURRENTE</w:t>
      </w:r>
      <w:r w:rsidRPr="00C073B3">
        <w:rPr>
          <w:rFonts w:ascii="Palatino Linotype" w:eastAsia="Calibri" w:hAnsi="Palatino Linotype" w:cs="Times New Roman"/>
        </w:rPr>
        <w:t xml:space="preserve"> o que el </w:t>
      </w:r>
      <w:r w:rsidR="00D96BE8" w:rsidRPr="00C073B3">
        <w:rPr>
          <w:rFonts w:ascii="Palatino Linotype" w:eastAsia="Calibri" w:hAnsi="Palatino Linotype" w:cs="Times New Roman"/>
          <w:b/>
        </w:rPr>
        <w:t>Sujeto Obligado</w:t>
      </w:r>
      <w:r w:rsidR="00D96BE8" w:rsidRPr="00C073B3">
        <w:rPr>
          <w:rFonts w:ascii="Palatino Linotype" w:eastAsia="Calibri" w:hAnsi="Palatino Linotype" w:cs="Times New Roman"/>
        </w:rPr>
        <w:t xml:space="preserve"> </w:t>
      </w:r>
      <w:r w:rsidRPr="00C073B3">
        <w:rPr>
          <w:rFonts w:ascii="Palatino Linotype" w:eastAsia="Calibri" w:hAnsi="Palatino Linotype" w:cs="Times New Roman"/>
          <w:b/>
          <w:u w:val="single"/>
        </w:rPr>
        <w:t>modifique o revoque el acto</w:t>
      </w:r>
      <w:r w:rsidRPr="00C073B3">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3A7A8C74" w14:textId="77777777" w:rsidR="005F465F" w:rsidRDefault="005F465F" w:rsidP="005F465F">
      <w:pPr>
        <w:pStyle w:val="Prrafodelista"/>
        <w:spacing w:line="360" w:lineRule="auto"/>
        <w:ind w:left="0" w:right="616"/>
        <w:jc w:val="both"/>
        <w:rPr>
          <w:rFonts w:ascii="Palatino Linotype" w:hAnsi="Palatino Linotype" w:cs="Arial"/>
          <w:i/>
          <w:sz w:val="22"/>
        </w:rPr>
      </w:pPr>
    </w:p>
    <w:p w14:paraId="72FC3146" w14:textId="222EB233" w:rsidR="00061C19" w:rsidRPr="00C073B3" w:rsidRDefault="00C073B3" w:rsidP="005F465F">
      <w:pPr>
        <w:pStyle w:val="Prrafodelista"/>
        <w:numPr>
          <w:ilvl w:val="0"/>
          <w:numId w:val="6"/>
        </w:numPr>
        <w:spacing w:line="360" w:lineRule="auto"/>
        <w:ind w:left="0" w:right="616" w:firstLine="0"/>
        <w:jc w:val="both"/>
        <w:rPr>
          <w:rFonts w:ascii="Palatino Linotype" w:hAnsi="Palatino Linotype" w:cs="Arial"/>
          <w:i/>
          <w:sz w:val="22"/>
        </w:rPr>
      </w:pPr>
      <w:r>
        <w:rPr>
          <w:rFonts w:ascii="Palatino Linotype" w:hAnsi="Palatino Linotype" w:cs="Arial"/>
          <w:i/>
          <w:sz w:val="22"/>
        </w:rPr>
        <w:t xml:space="preserve"> </w:t>
      </w:r>
      <w:r w:rsidR="00DD6C7C" w:rsidRPr="00C073B3">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00D96BE8" w:rsidRPr="00C073B3">
        <w:rPr>
          <w:rFonts w:ascii="Palatino Linotype" w:eastAsia="Calibri" w:hAnsi="Palatino Linotype" w:cs="Times New Roman"/>
          <w:b/>
        </w:rPr>
        <w:t>Sujeto Obligado</w:t>
      </w:r>
      <w:r w:rsidR="00DD6C7C" w:rsidRPr="00C073B3">
        <w:rPr>
          <w:rFonts w:ascii="Palatino Linotype" w:eastAsia="Calibri" w:hAnsi="Palatino Linotype" w:cs="Times New Roman"/>
        </w:rPr>
        <w:t>:</w:t>
      </w:r>
    </w:p>
    <w:p w14:paraId="64D1F624" w14:textId="77777777" w:rsidR="009C56A7" w:rsidRPr="00ED25B4" w:rsidRDefault="009C56A7" w:rsidP="00ED25B4">
      <w:pPr>
        <w:pStyle w:val="Prrafodelista"/>
        <w:spacing w:line="360" w:lineRule="auto"/>
        <w:ind w:left="0"/>
        <w:jc w:val="both"/>
        <w:rPr>
          <w:rFonts w:ascii="Palatino Linotype" w:eastAsia="Calibri" w:hAnsi="Palatino Linotype" w:cs="Times New Roman"/>
          <w:lang w:val="es-ES"/>
        </w:rPr>
      </w:pPr>
    </w:p>
    <w:p w14:paraId="0E30453B" w14:textId="64C52E1A" w:rsidR="00DD6C7C" w:rsidRPr="00ED25B4" w:rsidRDefault="00DD6C7C" w:rsidP="00ED25B4">
      <w:pPr>
        <w:numPr>
          <w:ilvl w:val="0"/>
          <w:numId w:val="37"/>
        </w:numPr>
        <w:spacing w:line="360" w:lineRule="auto"/>
        <w:ind w:left="567" w:right="616" w:firstLine="0"/>
        <w:contextualSpacing/>
        <w:jc w:val="both"/>
        <w:rPr>
          <w:rFonts w:ascii="Palatino Linotype" w:hAnsi="Palatino Linotype" w:cs="Arial"/>
        </w:rPr>
      </w:pPr>
      <w:r w:rsidRPr="00ED25B4">
        <w:rPr>
          <w:rFonts w:ascii="Palatino Linotype" w:hAnsi="Palatino Linotype" w:cs="Arial"/>
          <w:b/>
        </w:rPr>
        <w:lastRenderedPageBreak/>
        <w:t>Modifique el acto impugnado:</w:t>
      </w:r>
      <w:r w:rsidRPr="00ED25B4">
        <w:rPr>
          <w:rFonts w:ascii="Palatino Linotype" w:hAnsi="Palatino Linotype" w:cs="Arial"/>
        </w:rPr>
        <w:t xml:space="preserve"> Se actualiza cuando el </w:t>
      </w:r>
      <w:r w:rsidR="00D96BE8" w:rsidRPr="00ED25B4">
        <w:rPr>
          <w:rFonts w:ascii="Palatino Linotype" w:hAnsi="Palatino Linotype" w:cs="Arial"/>
          <w:b/>
        </w:rPr>
        <w:t>Sujeto Obligado</w:t>
      </w:r>
      <w:r w:rsidRPr="00ED25B4">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ED25B4" w:rsidRDefault="007518DD" w:rsidP="00ED25B4">
      <w:pPr>
        <w:spacing w:line="360" w:lineRule="auto"/>
        <w:ind w:left="1068" w:right="616"/>
        <w:contextualSpacing/>
        <w:jc w:val="both"/>
        <w:rPr>
          <w:rFonts w:ascii="Palatino Linotype" w:hAnsi="Palatino Linotype" w:cs="Arial"/>
        </w:rPr>
      </w:pPr>
    </w:p>
    <w:p w14:paraId="6432DA4E" w14:textId="743F35CC" w:rsidR="00DD6C7C" w:rsidRDefault="00DD6C7C" w:rsidP="00ED25B4">
      <w:pPr>
        <w:numPr>
          <w:ilvl w:val="0"/>
          <w:numId w:val="37"/>
        </w:numPr>
        <w:spacing w:line="360" w:lineRule="auto"/>
        <w:ind w:left="567" w:right="616" w:firstLine="0"/>
        <w:contextualSpacing/>
        <w:jc w:val="both"/>
        <w:rPr>
          <w:rFonts w:ascii="Palatino Linotype" w:hAnsi="Palatino Linotype" w:cs="Arial"/>
        </w:rPr>
      </w:pPr>
      <w:r w:rsidRPr="00ED25B4">
        <w:rPr>
          <w:rFonts w:ascii="Palatino Linotype" w:hAnsi="Palatino Linotype" w:cs="Arial"/>
          <w:b/>
        </w:rPr>
        <w:t>Revoque el acto impugnado:</w:t>
      </w:r>
      <w:r w:rsidRPr="00ED25B4">
        <w:rPr>
          <w:rFonts w:ascii="Palatino Linotype" w:hAnsi="Palatino Linotype" w:cs="Arial"/>
        </w:rPr>
        <w:t xml:space="preserve"> En este supuesto, el </w:t>
      </w:r>
      <w:r w:rsidR="00D96BE8" w:rsidRPr="00ED25B4">
        <w:rPr>
          <w:rFonts w:ascii="Palatino Linotype" w:hAnsi="Palatino Linotype" w:cs="Arial"/>
          <w:b/>
        </w:rPr>
        <w:t>Sujeto Obligado</w:t>
      </w:r>
      <w:r w:rsidRPr="00ED25B4">
        <w:rPr>
          <w:rFonts w:ascii="Palatino Linotype" w:hAnsi="Palatino Linotype" w:cs="Arial"/>
        </w:rPr>
        <w:t xml:space="preserve"> deja sin efectos la primera respuesta y en su lugar emite otra que satisfaga lo solicitado por el particular en un primer momento.</w:t>
      </w:r>
    </w:p>
    <w:p w14:paraId="4517A394" w14:textId="77777777" w:rsidR="005F465F" w:rsidRPr="00ED25B4" w:rsidRDefault="005F465F" w:rsidP="005F465F">
      <w:pPr>
        <w:spacing w:line="360" w:lineRule="auto"/>
        <w:ind w:right="616"/>
        <w:contextualSpacing/>
        <w:jc w:val="both"/>
        <w:rPr>
          <w:rFonts w:ascii="Palatino Linotype" w:hAnsi="Palatino Linotype" w:cs="Arial"/>
        </w:rPr>
      </w:pPr>
    </w:p>
    <w:p w14:paraId="500546C0" w14:textId="166EFCB3" w:rsidR="00DD6C7C" w:rsidRPr="00ED25B4" w:rsidRDefault="00DD6C7C" w:rsidP="005F465F">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FAAADA7" w14:textId="77777777" w:rsidR="00DD6C7C" w:rsidRPr="00ED25B4" w:rsidRDefault="00DD6C7C" w:rsidP="00ED25B4">
      <w:pPr>
        <w:pStyle w:val="Prrafodelista"/>
        <w:spacing w:line="360" w:lineRule="auto"/>
        <w:ind w:left="426"/>
        <w:jc w:val="both"/>
        <w:rPr>
          <w:rFonts w:ascii="Palatino Linotype" w:eastAsia="Calibri" w:hAnsi="Palatino Linotype" w:cs="Times New Roman"/>
        </w:rPr>
      </w:pPr>
    </w:p>
    <w:p w14:paraId="68427101" w14:textId="09FE095C" w:rsidR="00DD6C7C" w:rsidRPr="00ED25B4" w:rsidRDefault="00DD6C7C"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En el presente asunto, este Pleno advierte que el </w:t>
      </w:r>
      <w:r w:rsidR="00044C3F" w:rsidRPr="00ED25B4">
        <w:rPr>
          <w:rFonts w:ascii="Palatino Linotype" w:eastAsia="Calibri" w:hAnsi="Palatino Linotype" w:cs="Times New Roman"/>
          <w:b/>
        </w:rPr>
        <w:t>Sujeto Obligado</w:t>
      </w:r>
      <w:r w:rsidR="00044C3F" w:rsidRPr="00ED25B4">
        <w:rPr>
          <w:rFonts w:ascii="Palatino Linotype" w:eastAsia="Calibri" w:hAnsi="Palatino Linotype" w:cs="Times New Roman"/>
        </w:rPr>
        <w:t xml:space="preserve"> </w:t>
      </w:r>
      <w:r w:rsidR="00B72594" w:rsidRPr="00ED25B4">
        <w:rPr>
          <w:rFonts w:ascii="Palatino Linotype" w:eastAsia="Calibri" w:hAnsi="Palatino Linotype" w:cs="Times New Roman"/>
        </w:rPr>
        <w:t xml:space="preserve">con la información enviada a </w:t>
      </w:r>
      <w:r w:rsidRPr="00ED25B4">
        <w:rPr>
          <w:rFonts w:ascii="Palatino Linotype" w:eastAsia="Calibri" w:hAnsi="Palatino Linotype" w:cs="Times New Roman"/>
        </w:rPr>
        <w:t xml:space="preserve">través del informe de justificación, </w:t>
      </w:r>
      <w:r w:rsidR="00044C3F" w:rsidRPr="00ED25B4">
        <w:rPr>
          <w:rFonts w:ascii="Palatino Linotype" w:eastAsia="Calibri" w:hAnsi="Palatino Linotype" w:cs="Times New Roman"/>
          <w:b/>
        </w:rPr>
        <w:t>modificó</w:t>
      </w:r>
      <w:r w:rsidRPr="00ED25B4">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8767B0" w14:textId="77777777" w:rsidR="000E088B" w:rsidRPr="00ED25B4" w:rsidRDefault="000E088B" w:rsidP="00ED25B4">
      <w:pPr>
        <w:pStyle w:val="Prrafodelista"/>
        <w:spacing w:line="360" w:lineRule="auto"/>
        <w:ind w:left="0"/>
        <w:jc w:val="both"/>
        <w:rPr>
          <w:rFonts w:ascii="Palatino Linotype" w:eastAsia="Calibri" w:hAnsi="Palatino Linotype" w:cs="Times New Roman"/>
        </w:rPr>
      </w:pPr>
    </w:p>
    <w:p w14:paraId="77807CB8" w14:textId="2987F1F4" w:rsidR="00DD6C7C" w:rsidRPr="00ED25B4" w:rsidRDefault="00DD6C7C"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lang w:val="es-ES"/>
        </w:rPr>
        <w:t xml:space="preserve"> </w:t>
      </w:r>
      <w:r w:rsidRPr="00ED25B4">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F2531B" w:rsidRPr="00ED25B4">
        <w:rPr>
          <w:rFonts w:ascii="Palatino Linotype" w:eastAsia="Calibri" w:hAnsi="Palatino Linotype" w:cs="Times New Roman"/>
          <w:b/>
        </w:rPr>
        <w:t>Sujetos Obligados</w:t>
      </w:r>
      <w:r w:rsidR="00F2531B" w:rsidRPr="00ED25B4">
        <w:rPr>
          <w:rFonts w:ascii="Palatino Linotype" w:eastAsia="Calibri" w:hAnsi="Palatino Linotype" w:cs="Times New Roman"/>
        </w:rPr>
        <w:t xml:space="preserve"> </w:t>
      </w:r>
      <w:r w:rsidRPr="00ED25B4">
        <w:rPr>
          <w:rFonts w:ascii="Palatino Linotype" w:eastAsia="Calibri" w:hAnsi="Palatino Linotype" w:cs="Times New Roman"/>
        </w:rPr>
        <w:t>o la negativa de entrega de la misma, derivada de la solicitud de información pública.</w:t>
      </w:r>
    </w:p>
    <w:p w14:paraId="5292598B" w14:textId="77777777" w:rsidR="00DD6C7C" w:rsidRPr="00ED25B4" w:rsidRDefault="00DD6C7C" w:rsidP="00ED25B4">
      <w:pPr>
        <w:pStyle w:val="Prrafodelista"/>
        <w:spacing w:line="360" w:lineRule="auto"/>
        <w:ind w:left="426"/>
        <w:jc w:val="both"/>
        <w:rPr>
          <w:rFonts w:ascii="Palatino Linotype" w:eastAsia="Calibri" w:hAnsi="Palatino Linotype" w:cs="Times New Roman"/>
        </w:rPr>
      </w:pPr>
    </w:p>
    <w:p w14:paraId="0EE9192F" w14:textId="15AC6712" w:rsidR="00CD2C98"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De este modo, cuando el </w:t>
      </w:r>
      <w:r w:rsidR="00F2531B" w:rsidRPr="00ED25B4">
        <w:rPr>
          <w:rFonts w:ascii="Palatino Linotype" w:eastAsia="Calibri" w:hAnsi="Palatino Linotype" w:cs="Times New Roman"/>
          <w:b/>
        </w:rPr>
        <w:t>Sujeto Obligado</w:t>
      </w:r>
      <w:r w:rsidRPr="00ED25B4">
        <w:rPr>
          <w:rFonts w:ascii="Palatino Linotype" w:eastAsia="Calibri" w:hAnsi="Palatino Linotype" w:cs="Times New Roman"/>
          <w:b/>
        </w:rPr>
        <w:t xml:space="preserve">, </w:t>
      </w:r>
      <w:r w:rsidRPr="00ED25B4">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D25B4">
        <w:rPr>
          <w:rFonts w:ascii="Palatino Linotype" w:eastAsia="Calibri" w:hAnsi="Palatino Linotype" w:cs="Times New Roman"/>
          <w:i/>
        </w:rPr>
        <w:t>litis</w:t>
      </w:r>
      <w:proofErr w:type="spellEnd"/>
      <w:r w:rsidRPr="00ED25B4">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4AC01FB8" w14:textId="77777777" w:rsidR="00565D93" w:rsidRPr="00ED25B4" w:rsidRDefault="00565D93" w:rsidP="00ED25B4">
      <w:pPr>
        <w:pStyle w:val="Prrafodelista"/>
        <w:spacing w:line="360" w:lineRule="auto"/>
        <w:ind w:left="0"/>
        <w:jc w:val="both"/>
        <w:rPr>
          <w:rFonts w:ascii="Palatino Linotype" w:eastAsia="Calibri" w:hAnsi="Palatino Linotype" w:cs="Times New Roman"/>
        </w:rPr>
      </w:pPr>
    </w:p>
    <w:p w14:paraId="7AB9F542" w14:textId="49A60174"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ED25B4" w:rsidRDefault="00D34C07" w:rsidP="00ED25B4">
      <w:pPr>
        <w:pStyle w:val="Prrafodelista"/>
        <w:spacing w:line="360" w:lineRule="auto"/>
        <w:ind w:left="567"/>
        <w:jc w:val="both"/>
        <w:rPr>
          <w:rFonts w:ascii="Palatino Linotype" w:eastAsia="Calibri" w:hAnsi="Palatino Linotype" w:cs="Times New Roman"/>
        </w:rPr>
      </w:pPr>
    </w:p>
    <w:p w14:paraId="107AD974" w14:textId="0D17FC48" w:rsidR="00D34C07" w:rsidRPr="007A4CF4" w:rsidRDefault="00D34C07" w:rsidP="00ED25B4">
      <w:pPr>
        <w:pStyle w:val="Prrafodelista"/>
        <w:spacing w:line="360" w:lineRule="auto"/>
        <w:ind w:left="567" w:right="616"/>
        <w:jc w:val="both"/>
        <w:rPr>
          <w:rFonts w:ascii="Palatino Linotype" w:eastAsia="Calibri" w:hAnsi="Palatino Linotype" w:cs="Times New Roman"/>
          <w:i/>
          <w:sz w:val="22"/>
        </w:rPr>
      </w:pPr>
      <w:r w:rsidRPr="007A4CF4">
        <w:rPr>
          <w:rFonts w:ascii="Palatino Linotype" w:eastAsia="Calibri" w:hAnsi="Palatino Linotype" w:cs="Times New Roman"/>
          <w:b/>
          <w:i/>
          <w:sz w:val="22"/>
        </w:rPr>
        <w:t xml:space="preserve">CESACIÓN DE EFECTOS DEL ACTO RECLAMADO POR VIOLACIÓN AL ARTÍCULO 8o. DE LA CONSTITUCIÓN POLÍTICA DE LOS ESTADOS </w:t>
      </w:r>
      <w:r w:rsidRPr="007A4CF4">
        <w:rPr>
          <w:rFonts w:ascii="Palatino Linotype" w:eastAsia="Calibri" w:hAnsi="Palatino Linotype" w:cs="Times New Roman"/>
          <w:b/>
          <w:i/>
          <w:sz w:val="22"/>
        </w:rPr>
        <w:lastRenderedPageBreak/>
        <w:t>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A4CF4">
        <w:rPr>
          <w:rFonts w:ascii="Palatino Linotype" w:eastAsia="Calibri" w:hAnsi="Palatino Linotype" w:cs="Times New Roman"/>
          <w:i/>
          <w:sz w:val="20"/>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1FADC68" w14:textId="77777777" w:rsidR="00F2531B" w:rsidRPr="00ED25B4" w:rsidRDefault="00F2531B" w:rsidP="00ED25B4">
      <w:pPr>
        <w:pStyle w:val="Prrafodelista"/>
        <w:spacing w:line="360" w:lineRule="auto"/>
        <w:ind w:left="708"/>
        <w:jc w:val="both"/>
        <w:rPr>
          <w:rFonts w:ascii="Palatino Linotype" w:eastAsia="Calibri" w:hAnsi="Palatino Linotype" w:cs="Times New Roman"/>
          <w:i/>
        </w:rPr>
      </w:pPr>
    </w:p>
    <w:p w14:paraId="1CA539F3" w14:textId="4931A459" w:rsidR="00D34C07" w:rsidRPr="00ED25B4" w:rsidRDefault="00D34C07" w:rsidP="00C073B3">
      <w:pPr>
        <w:pStyle w:val="Prrafodelista"/>
        <w:numPr>
          <w:ilvl w:val="0"/>
          <w:numId w:val="6"/>
        </w:numPr>
        <w:spacing w:line="360" w:lineRule="auto"/>
        <w:ind w:left="426"/>
        <w:jc w:val="both"/>
        <w:rPr>
          <w:rFonts w:ascii="Palatino Linotype" w:eastAsia="Calibri" w:hAnsi="Palatino Linotype" w:cs="Times New Roman"/>
        </w:rPr>
      </w:pPr>
      <w:r w:rsidRPr="00ED25B4">
        <w:rPr>
          <w:rFonts w:ascii="Palatino Linotype" w:eastAsia="Calibri" w:hAnsi="Palatino Linotype" w:cs="Times New Roman"/>
        </w:rPr>
        <w:t>La anterior jurisprudencia resulta aplicable al presente asunto, en dos aspectos:</w:t>
      </w:r>
    </w:p>
    <w:p w14:paraId="29F252AE"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218EF8A6" w14:textId="2A316F0D" w:rsidR="00D34C07" w:rsidRPr="00ED25B4" w:rsidRDefault="00D34C07" w:rsidP="00ED25B4">
      <w:pPr>
        <w:pStyle w:val="Prrafodelista"/>
        <w:numPr>
          <w:ilvl w:val="0"/>
          <w:numId w:val="38"/>
        </w:numPr>
        <w:spacing w:line="360" w:lineRule="auto"/>
        <w:ind w:left="567" w:right="616" w:firstLine="0"/>
        <w:jc w:val="both"/>
        <w:rPr>
          <w:rFonts w:ascii="Palatino Linotype" w:eastAsia="Calibri" w:hAnsi="Palatino Linotype" w:cs="Times New Roman"/>
        </w:rPr>
      </w:pPr>
      <w:r w:rsidRPr="00ED25B4">
        <w:rPr>
          <w:rFonts w:ascii="Palatino Linotype" w:eastAsia="Calibri" w:hAnsi="Palatino Linotype" w:cs="Times New Roman"/>
          <w:b/>
        </w:rPr>
        <w:t>La cesación de los efectos perniciosos del acto de autoridad:</w:t>
      </w:r>
      <w:r w:rsidRPr="00ED25B4">
        <w:rPr>
          <w:rFonts w:ascii="Palatino Linotype" w:eastAsia="Calibri" w:hAnsi="Palatino Linotype" w:cs="Times New Roman"/>
        </w:rPr>
        <w:t xml:space="preserve"> Al respecto, la Ley de Transparencia contempla la figura jurídica del </w:t>
      </w:r>
      <w:r w:rsidRPr="00ED25B4">
        <w:rPr>
          <w:rFonts w:ascii="Palatino Linotype" w:eastAsia="Calibri" w:hAnsi="Palatino Linotype" w:cs="Times New Roman"/>
        </w:rPr>
        <w:lastRenderedPageBreak/>
        <w:t xml:space="preserve">sobreseimiento cuando el </w:t>
      </w:r>
      <w:r w:rsidR="00F2531B" w:rsidRPr="00ED25B4">
        <w:rPr>
          <w:rFonts w:ascii="Palatino Linotype" w:eastAsia="Calibri" w:hAnsi="Palatino Linotype" w:cs="Times New Roman"/>
          <w:b/>
        </w:rPr>
        <w:t>Sujeto Obligado</w:t>
      </w:r>
      <w:r w:rsidR="00F2531B" w:rsidRPr="00ED25B4">
        <w:rPr>
          <w:rFonts w:ascii="Palatino Linotype" w:eastAsia="Calibri" w:hAnsi="Palatino Linotype" w:cs="Times New Roman"/>
        </w:rPr>
        <w:t xml:space="preserve"> </w:t>
      </w:r>
      <w:r w:rsidRPr="00ED25B4">
        <w:rPr>
          <w:rFonts w:ascii="Palatino Linotype" w:eastAsia="Calibri" w:hAnsi="Palatino Linotype" w:cs="Times New Roman"/>
        </w:rPr>
        <w:t xml:space="preserve">de </w:t>
      </w:r>
      <w:r w:rsidRPr="00ED25B4">
        <w:rPr>
          <w:rFonts w:ascii="Palatino Linotype" w:eastAsia="Calibri" w:hAnsi="Palatino Linotype" w:cs="Times New Roman"/>
          <w:i/>
        </w:rPr>
        <w:t>motu proprio</w:t>
      </w:r>
      <w:r w:rsidRPr="00ED25B4">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ED25B4" w:rsidRDefault="00D34C07" w:rsidP="00ED25B4">
      <w:pPr>
        <w:pStyle w:val="Prrafodelista"/>
        <w:spacing w:line="360" w:lineRule="auto"/>
        <w:ind w:left="567" w:right="616"/>
        <w:rPr>
          <w:rFonts w:ascii="Palatino Linotype" w:eastAsia="Calibri" w:hAnsi="Palatino Linotype" w:cs="Times New Roman"/>
        </w:rPr>
      </w:pPr>
    </w:p>
    <w:p w14:paraId="67A46F0F" w14:textId="128AC91E" w:rsidR="00CD2C98" w:rsidRPr="00ED25B4" w:rsidRDefault="00D34C07" w:rsidP="00ED25B4">
      <w:pPr>
        <w:pStyle w:val="Prrafodelista"/>
        <w:numPr>
          <w:ilvl w:val="0"/>
          <w:numId w:val="38"/>
        </w:numPr>
        <w:spacing w:line="360" w:lineRule="auto"/>
        <w:ind w:left="567" w:right="616" w:firstLine="0"/>
        <w:jc w:val="both"/>
        <w:rPr>
          <w:rFonts w:ascii="Palatino Linotype" w:eastAsia="Calibri" w:hAnsi="Palatino Linotype" w:cs="Times New Roman"/>
        </w:rPr>
      </w:pPr>
      <w:r w:rsidRPr="00ED25B4">
        <w:rPr>
          <w:rFonts w:ascii="Palatino Linotype" w:eastAsia="Calibri" w:hAnsi="Palatino Linotype" w:cs="Times New Roman"/>
          <w:b/>
        </w:rPr>
        <w:t>El momento procesal para modificar el acto impugnado:</w:t>
      </w:r>
      <w:r w:rsidRPr="00ED25B4">
        <w:rPr>
          <w:rFonts w:ascii="Palatino Linotype" w:eastAsia="Calibri" w:hAnsi="Palatino Linotype" w:cs="Times New Roman"/>
        </w:rPr>
        <w:t xml:space="preserve"> Para que se actualice el sobreseimiento de un recurso de revisión, el </w:t>
      </w:r>
      <w:r w:rsidR="00F2531B" w:rsidRPr="00ED25B4">
        <w:rPr>
          <w:rFonts w:ascii="Palatino Linotype" w:eastAsia="Calibri" w:hAnsi="Palatino Linotype" w:cs="Times New Roman"/>
          <w:b/>
        </w:rPr>
        <w:t>Sujeto Obligado</w:t>
      </w:r>
      <w:r w:rsidRPr="00ED25B4">
        <w:rPr>
          <w:rFonts w:ascii="Palatino Linotype" w:eastAsia="Calibri" w:hAnsi="Palatino Linotype" w:cs="Times New Roman"/>
        </w:rPr>
        <w:t xml:space="preserve"> puede entregar o completar la información al momento de rendir su informe de justificación o </w:t>
      </w:r>
      <w:r w:rsidRPr="00ED25B4">
        <w:rPr>
          <w:rFonts w:ascii="Palatino Linotype" w:eastAsia="Calibri" w:hAnsi="Palatino Linotype" w:cs="Times New Roman"/>
          <w:b/>
          <w:u w:val="single"/>
        </w:rPr>
        <w:t>posteriormente</w:t>
      </w:r>
      <w:r w:rsidRPr="00ED25B4">
        <w:rPr>
          <w:rFonts w:ascii="Palatino Linotype" w:eastAsia="Calibri" w:hAnsi="Palatino Linotype" w:cs="Times New Roman"/>
        </w:rPr>
        <w:t xml:space="preserve"> a éste, siempre y cuando el Pleno del Instituto no haya dictado resolución definitiva.</w:t>
      </w:r>
    </w:p>
    <w:p w14:paraId="7006DF26" w14:textId="77777777" w:rsidR="00044C3F" w:rsidRPr="00ED25B4" w:rsidRDefault="00044C3F" w:rsidP="00ED25B4">
      <w:pPr>
        <w:spacing w:line="360" w:lineRule="auto"/>
        <w:ind w:right="616"/>
        <w:jc w:val="both"/>
        <w:rPr>
          <w:rFonts w:ascii="Palatino Linotype" w:eastAsia="Calibri" w:hAnsi="Palatino Linotype" w:cs="Times New Roman"/>
        </w:rPr>
      </w:pPr>
    </w:p>
    <w:p w14:paraId="00DBE984" w14:textId="1DDE1A16" w:rsidR="00D34C07" w:rsidRPr="007A4CF4" w:rsidRDefault="00D34C07" w:rsidP="007A4CF4">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Además, de acuerdo con el procesalista Niceto Alcalá-Zamora y Castillo en su obra </w:t>
      </w:r>
      <w:r w:rsidRPr="00DF4970">
        <w:rPr>
          <w:rFonts w:ascii="Palatino Linotype" w:eastAsia="Calibri" w:hAnsi="Palatino Linotype" w:cs="Times New Roman"/>
          <w:i/>
          <w:sz w:val="22"/>
        </w:rPr>
        <w:t>“Cuestiones de Terminología Procesal”</w:t>
      </w:r>
      <w:r w:rsidRPr="00DF4970">
        <w:rPr>
          <w:rFonts w:ascii="Palatino Linotype" w:eastAsia="Calibri" w:hAnsi="Palatino Linotype" w:cs="Times New Roman"/>
          <w:sz w:val="22"/>
        </w:rPr>
        <w:t xml:space="preserve">, el sobreseimiento es </w:t>
      </w:r>
      <w:r w:rsidRPr="00DF4970">
        <w:rPr>
          <w:rFonts w:ascii="Palatino Linotype" w:eastAsia="Calibri" w:hAnsi="Palatino Linotype" w:cs="Times New Roman"/>
          <w:i/>
          <w:sz w:val="22"/>
        </w:rPr>
        <w:t>“... una resolución en forma de auto, que produce la suspensión indefinida del procedimiento penal, o que pone fin al proceso, impidiendo en ambos casos, mientras subsista, la apertura del plenario o que en él se pronuncie sentencia...”.</w:t>
      </w:r>
    </w:p>
    <w:p w14:paraId="258F3F66" w14:textId="200D6D3D"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Eduardo Pallares, en su artículo </w:t>
      </w:r>
      <w:r w:rsidRPr="00ED25B4">
        <w:rPr>
          <w:rFonts w:ascii="Palatino Linotype" w:eastAsia="Calibri" w:hAnsi="Palatino Linotype" w:cs="Times New Roman"/>
          <w:i/>
        </w:rPr>
        <w:t>“La caducidad y el sobreseimiento en el amparo”</w:t>
      </w:r>
      <w:r w:rsidRPr="00ED25B4">
        <w:rPr>
          <w:rFonts w:ascii="Palatino Linotype" w:eastAsia="Calibri" w:hAnsi="Palatino Linotype" w:cs="Times New Roman"/>
        </w:rPr>
        <w:t xml:space="preserve">, cita la definición de Aguilera Paz, aduciendo que se </w:t>
      </w:r>
      <w:r w:rsidRPr="00DF4970">
        <w:rPr>
          <w:rFonts w:ascii="Palatino Linotype" w:eastAsia="Calibri" w:hAnsi="Palatino Linotype" w:cs="Times New Roman"/>
          <w:i/>
          <w:sz w:val="22"/>
        </w:rPr>
        <w:t>“...entiende por sobreseimiento en el tecnicismo forense, el hecho de cesar en el procedimiento o curso de la causa, por no existir méritos bastantes para entrar en un juicio o para entablar la contienda judicial que debe ser objeto del mismo...”</w:t>
      </w:r>
      <w:r w:rsidRPr="00DF4970">
        <w:rPr>
          <w:rFonts w:ascii="Palatino Linotype" w:eastAsia="Calibri" w:hAnsi="Palatino Linotype" w:cs="Times New Roman"/>
          <w:sz w:val="22"/>
        </w:rPr>
        <w:t>. Asimismo señala que existe el sobreseimiento provisional y el definitivo</w:t>
      </w:r>
      <w:r w:rsidRPr="00DF4970">
        <w:rPr>
          <w:rFonts w:ascii="Palatino Linotype" w:eastAsia="Calibri" w:hAnsi="Palatino Linotype" w:cs="Times New Roman"/>
          <w:i/>
          <w:sz w:val="22"/>
        </w:rPr>
        <w:t xml:space="preserve">: “...el </w:t>
      </w:r>
      <w:r w:rsidRPr="00DF4970">
        <w:rPr>
          <w:rFonts w:ascii="Palatino Linotype" w:eastAsia="Calibri" w:hAnsi="Palatino Linotype" w:cs="Times New Roman"/>
          <w:i/>
          <w:sz w:val="22"/>
        </w:rPr>
        <w:lastRenderedPageBreak/>
        <w:t>definitivo es una verdadera sentencia que pone fin al juicio, y que una vez dictada, produce cosa juzgada, mientras que el provisorio tiene por efectos suspender la prosecución de la causa...”</w:t>
      </w:r>
    </w:p>
    <w:p w14:paraId="3E2474E8"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65F25DE1" w14:textId="739A5743"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Así, para la doctrina el sobreseimiento provoca que un procedimiento se suspenda o se resuelva en definitiva </w:t>
      </w:r>
      <w:r w:rsidRPr="00ED25B4">
        <w:rPr>
          <w:rFonts w:ascii="Palatino Linotype" w:eastAsia="Calibri" w:hAnsi="Palatino Linotype" w:cs="Times New Roman"/>
          <w:b/>
          <w:u w:val="single"/>
        </w:rPr>
        <w:t xml:space="preserve">sin que se entre al estudio de los agravios o motivos de inconformidad. </w:t>
      </w:r>
      <w:r w:rsidRPr="00ED25B4">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ED25B4" w:rsidRDefault="00CD2C98" w:rsidP="00ED25B4">
      <w:pPr>
        <w:spacing w:line="360" w:lineRule="auto"/>
        <w:jc w:val="both"/>
        <w:rPr>
          <w:rFonts w:ascii="Palatino Linotype" w:eastAsia="Calibri" w:hAnsi="Palatino Linotype" w:cs="Times New Roman"/>
        </w:rPr>
      </w:pPr>
    </w:p>
    <w:p w14:paraId="61345396" w14:textId="77777777" w:rsidR="003D5C82" w:rsidRPr="007A4CF4" w:rsidRDefault="00D34C07" w:rsidP="00ED25B4">
      <w:pPr>
        <w:pStyle w:val="Prrafodelista"/>
        <w:spacing w:line="360" w:lineRule="auto"/>
        <w:ind w:left="567" w:right="616"/>
        <w:jc w:val="both"/>
        <w:rPr>
          <w:rFonts w:ascii="Palatino Linotype" w:eastAsia="Calibri" w:hAnsi="Palatino Linotype" w:cs="Times New Roman"/>
          <w:i/>
          <w:sz w:val="22"/>
          <w:lang w:val="es-AR"/>
        </w:rPr>
      </w:pPr>
      <w:r w:rsidRPr="007A4CF4">
        <w:rPr>
          <w:rFonts w:ascii="Palatino Linotype" w:eastAsia="Calibri" w:hAnsi="Palatino Linotype" w:cs="Times New Roman"/>
          <w:b/>
          <w:i/>
          <w:sz w:val="22"/>
          <w:lang w:val="es-AR"/>
        </w:rPr>
        <w:t>SOBRESEIMIENTO EN EL JUICIO DE AMPARO DIRECTO. IMPIDE EL ESTUDIO DE LAS VIOLACIONES PROCESALES PLANTEADAS EN LOS CONCEPTOS DE VIOLACIÓN.</w:t>
      </w:r>
      <w:r w:rsidR="003D5C82" w:rsidRPr="007A4CF4">
        <w:rPr>
          <w:rFonts w:ascii="Palatino Linotype" w:eastAsia="Calibri" w:hAnsi="Palatino Linotype" w:cs="Times New Roman"/>
          <w:b/>
          <w:i/>
          <w:sz w:val="22"/>
          <w:lang w:val="es-AR"/>
        </w:rPr>
        <w:t xml:space="preserve"> </w:t>
      </w:r>
      <w:r w:rsidRPr="007A4CF4">
        <w:rPr>
          <w:rFonts w:ascii="Palatino Linotype" w:eastAsia="Calibri" w:hAnsi="Palatino Linotype" w:cs="Times New Roman"/>
          <w:b/>
          <w:i/>
          <w:sz w:val="22"/>
          <w:lang w:val="es-AR"/>
        </w:rPr>
        <w:t>El sobreseimiento</w:t>
      </w:r>
      <w:r w:rsidRPr="007A4CF4">
        <w:rPr>
          <w:rFonts w:ascii="Palatino Linotype" w:eastAsia="Calibri" w:hAnsi="Palatino Linotype" w:cs="Times New Roman"/>
          <w:i/>
          <w:sz w:val="22"/>
          <w:lang w:val="es-AR"/>
        </w:rPr>
        <w:t xml:space="preserve"> en el juicio de amparo directo </w:t>
      </w:r>
      <w:r w:rsidRPr="007A4CF4">
        <w:rPr>
          <w:rFonts w:ascii="Palatino Linotype" w:eastAsia="Calibri" w:hAnsi="Palatino Linotype" w:cs="Times New Roman"/>
          <w:b/>
          <w:i/>
          <w:sz w:val="22"/>
          <w:lang w:val="es-AR"/>
        </w:rPr>
        <w:t>provoca la terminación de la controversia planteada</w:t>
      </w:r>
      <w:r w:rsidRPr="007A4CF4">
        <w:rPr>
          <w:rFonts w:ascii="Palatino Linotype" w:eastAsia="Calibri" w:hAnsi="Palatino Linotype" w:cs="Times New Roman"/>
          <w:i/>
          <w:sz w:val="22"/>
          <w:lang w:val="es-AR"/>
        </w:rPr>
        <w:t xml:space="preserve"> por el quejoso en la demanda de amparo</w:t>
      </w:r>
      <w:r w:rsidRPr="007A4CF4">
        <w:rPr>
          <w:rFonts w:ascii="Palatino Linotype" w:eastAsia="Calibri" w:hAnsi="Palatino Linotype" w:cs="Times New Roman"/>
          <w:b/>
          <w:i/>
          <w:sz w:val="22"/>
          <w:lang w:val="es-AR"/>
        </w:rPr>
        <w:t>, sin hacer un pronunciamiento de fondo sobre la legalidad o ilegalidad de la sentencia reclamada</w:t>
      </w:r>
      <w:r w:rsidRPr="007A4CF4">
        <w:rPr>
          <w:rFonts w:ascii="Palatino Linotype" w:eastAsia="Calibri" w:hAnsi="Palatino Linotype" w:cs="Times New Roman"/>
          <w:i/>
          <w:sz w:val="22"/>
          <w:lang w:val="es-AR"/>
        </w:rPr>
        <w:t xml:space="preserve">. </w:t>
      </w:r>
      <w:r w:rsidRPr="007A4CF4">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A4CF4">
        <w:rPr>
          <w:rFonts w:ascii="Palatino Linotype" w:eastAsia="Calibri" w:hAnsi="Palatino Linotype" w:cs="Times New Roman"/>
          <w:i/>
          <w:sz w:val="22"/>
          <w:lang w:val="es-AR"/>
        </w:rPr>
        <w:t>.</w:t>
      </w:r>
    </w:p>
    <w:p w14:paraId="4FDF30D8" w14:textId="77777777" w:rsidR="003D5C82" w:rsidRPr="007A4CF4" w:rsidRDefault="00D34C07" w:rsidP="00ED25B4">
      <w:pPr>
        <w:pStyle w:val="Prrafodelista"/>
        <w:spacing w:line="360" w:lineRule="auto"/>
        <w:ind w:left="567" w:right="616"/>
        <w:jc w:val="both"/>
        <w:rPr>
          <w:rFonts w:ascii="Palatino Linotype" w:eastAsia="Calibri" w:hAnsi="Palatino Linotype" w:cs="Times New Roman"/>
          <w:i/>
          <w:sz w:val="22"/>
          <w:lang w:val="es-AR"/>
        </w:rPr>
      </w:pPr>
      <w:r w:rsidRPr="007A4CF4">
        <w:rPr>
          <w:rFonts w:ascii="Palatino Linotype" w:eastAsia="Calibri" w:hAnsi="Palatino Linotype" w:cs="Times New Roman"/>
          <w:i/>
          <w:sz w:val="22"/>
          <w:lang w:val="es-AR"/>
        </w:rPr>
        <w:t>SÉPTIMO TRIBUNAL COLEGIADO EN MATERIA CIVIL DEL PRIMER CIRCUITO.</w:t>
      </w:r>
    </w:p>
    <w:p w14:paraId="4788E904" w14:textId="4061B4AC" w:rsidR="00D34C07" w:rsidRPr="007A4CF4" w:rsidRDefault="00D34C07" w:rsidP="00ED25B4">
      <w:pPr>
        <w:pStyle w:val="Prrafodelista"/>
        <w:spacing w:line="360" w:lineRule="auto"/>
        <w:ind w:left="567" w:right="616"/>
        <w:jc w:val="both"/>
        <w:rPr>
          <w:rFonts w:ascii="Palatino Linotype" w:eastAsia="Calibri" w:hAnsi="Palatino Linotype" w:cs="Times New Roman"/>
          <w:b/>
          <w:i/>
          <w:sz w:val="20"/>
          <w:lang w:val="es-AR"/>
        </w:rPr>
      </w:pPr>
      <w:r w:rsidRPr="007A4CF4">
        <w:rPr>
          <w:rFonts w:ascii="Palatino Linotype" w:eastAsia="Calibri" w:hAnsi="Palatino Linotype" w:cs="Times New Roman"/>
          <w:i/>
          <w:sz w:val="20"/>
          <w:lang w:val="es-AR"/>
        </w:rPr>
        <w:lastRenderedPageBreak/>
        <w:t xml:space="preserve">Amparo directo 699/2008. Mariana Leticia González </w:t>
      </w:r>
      <w:proofErr w:type="spellStart"/>
      <w:r w:rsidRPr="007A4CF4">
        <w:rPr>
          <w:rFonts w:ascii="Palatino Linotype" w:eastAsia="Calibri" w:hAnsi="Palatino Linotype" w:cs="Times New Roman"/>
          <w:i/>
          <w:sz w:val="20"/>
          <w:lang w:val="es-AR"/>
        </w:rPr>
        <w:t>Steele</w:t>
      </w:r>
      <w:proofErr w:type="spellEnd"/>
      <w:r w:rsidRPr="007A4CF4">
        <w:rPr>
          <w:rFonts w:ascii="Palatino Linotype" w:eastAsia="Calibri" w:hAnsi="Palatino Linotype" w:cs="Times New Roman"/>
          <w:i/>
          <w:sz w:val="20"/>
          <w:lang w:val="es-AR"/>
        </w:rPr>
        <w:t>. 13 de noviembre de 2008. Unanimidad de votos. Ponente: Sara Judith Montalvo Trejo. Secretario: Arnulfo Mateos García.</w:t>
      </w:r>
    </w:p>
    <w:p w14:paraId="0CC440AD" w14:textId="77777777" w:rsidR="003D5C82" w:rsidRPr="007A4CF4" w:rsidRDefault="003D5C82" w:rsidP="00ED25B4">
      <w:pPr>
        <w:pStyle w:val="Prrafodelista"/>
        <w:spacing w:line="360" w:lineRule="auto"/>
        <w:ind w:left="567"/>
        <w:jc w:val="both"/>
        <w:rPr>
          <w:rFonts w:ascii="Palatino Linotype" w:eastAsia="Calibri" w:hAnsi="Palatino Linotype" w:cs="Times New Roman"/>
          <w:i/>
          <w:sz w:val="22"/>
          <w:lang w:val="es-AR"/>
        </w:rPr>
      </w:pPr>
    </w:p>
    <w:p w14:paraId="1F062609" w14:textId="46B0EEC1" w:rsidR="003D5C82" w:rsidRPr="007A4CF4" w:rsidRDefault="003D5C82" w:rsidP="00ED25B4">
      <w:pPr>
        <w:pStyle w:val="Prrafodelista"/>
        <w:spacing w:line="360" w:lineRule="auto"/>
        <w:ind w:left="567"/>
        <w:jc w:val="both"/>
        <w:rPr>
          <w:rFonts w:ascii="Palatino Linotype" w:eastAsia="Calibri" w:hAnsi="Palatino Linotype" w:cs="Times New Roman"/>
          <w:sz w:val="20"/>
          <w:lang w:val="es-AR"/>
        </w:rPr>
      </w:pPr>
      <w:r w:rsidRPr="007A4CF4">
        <w:rPr>
          <w:rFonts w:ascii="Palatino Linotype" w:eastAsia="Calibri" w:hAnsi="Palatino Linotype" w:cs="Times New Roman"/>
          <w:sz w:val="20"/>
          <w:lang w:val="es-AR"/>
        </w:rPr>
        <w:t>(Énfasis añadido)</w:t>
      </w:r>
    </w:p>
    <w:p w14:paraId="01B0A33C" w14:textId="77777777" w:rsidR="00CD2C98" w:rsidRPr="00ED25B4" w:rsidRDefault="00CD2C98" w:rsidP="00ED25B4">
      <w:pPr>
        <w:pStyle w:val="Prrafodelista"/>
        <w:spacing w:line="360" w:lineRule="auto"/>
        <w:ind w:left="426"/>
        <w:jc w:val="both"/>
        <w:rPr>
          <w:rFonts w:ascii="Palatino Linotype" w:eastAsia="Calibri" w:hAnsi="Palatino Linotype" w:cs="Times New Roman"/>
          <w:i/>
          <w:lang w:val="es-AR"/>
        </w:rPr>
      </w:pPr>
    </w:p>
    <w:p w14:paraId="3B044031" w14:textId="164F2969" w:rsidR="00D34C07" w:rsidRPr="00ED25B4" w:rsidRDefault="00D12C15"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Asim</w:t>
      </w:r>
      <w:r w:rsidR="00D34C07" w:rsidRPr="00ED25B4">
        <w:rPr>
          <w:rFonts w:ascii="Palatino Linotype" w:eastAsia="Calibri" w:hAnsi="Palatino Linotype" w:cs="Times New Roman"/>
        </w:rPr>
        <w:t xml:space="preserve">ismo, es necesario señalar que </w:t>
      </w:r>
      <w:r w:rsidR="00D34C07" w:rsidRPr="00ED25B4">
        <w:rPr>
          <w:rFonts w:ascii="Palatino Linotype" w:eastAsia="Calibri" w:hAnsi="Palatino Linotype" w:cs="Times New Roman"/>
          <w:b/>
        </w:rPr>
        <w:t>éste Órgano Garante no está facultado para pronunciarse sobre la veracidad de la información</w:t>
      </w:r>
      <w:r w:rsidR="00D34C07" w:rsidRPr="00ED25B4">
        <w:rPr>
          <w:rFonts w:ascii="Palatino Linotype" w:eastAsia="Calibri" w:hAnsi="Palatino Linotype" w:cs="Times New Roman"/>
        </w:rPr>
        <w:t xml:space="preserve"> que los </w:t>
      </w:r>
      <w:r w:rsidR="00D34C07" w:rsidRPr="00ED25B4">
        <w:rPr>
          <w:rFonts w:ascii="Palatino Linotype" w:eastAsia="Calibri" w:hAnsi="Palatino Linotype" w:cs="Times New Roman"/>
          <w:b/>
        </w:rPr>
        <w:t>Sujetos Obligados</w:t>
      </w:r>
      <w:r w:rsidR="00D34C07" w:rsidRPr="00ED25B4">
        <w:rPr>
          <w:rFonts w:ascii="Palatino Linotype" w:eastAsia="Calibri" w:hAnsi="Palatino Linotype" w:cs="Times New Roman"/>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91E8A2"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1B81553A" w14:textId="1DC120E5"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4B92D210" w14:textId="77777777" w:rsidR="00D34C07" w:rsidRPr="00ED25B4" w:rsidRDefault="00D34C07" w:rsidP="00ED25B4">
      <w:pPr>
        <w:pStyle w:val="Prrafodelista"/>
        <w:spacing w:line="360" w:lineRule="auto"/>
        <w:rPr>
          <w:rFonts w:ascii="Palatino Linotype" w:eastAsia="Calibri" w:hAnsi="Palatino Linotype" w:cs="Times New Roman"/>
        </w:rPr>
      </w:pPr>
    </w:p>
    <w:p w14:paraId="0DECAFFA" w14:textId="78E1C3A6" w:rsidR="00D34C07" w:rsidRPr="00ED25B4" w:rsidRDefault="00CD2C98" w:rsidP="00ED25B4">
      <w:pPr>
        <w:pStyle w:val="Prrafodelista"/>
        <w:spacing w:line="360" w:lineRule="auto"/>
        <w:ind w:left="567" w:right="616"/>
        <w:jc w:val="both"/>
        <w:rPr>
          <w:rFonts w:ascii="Palatino Linotype" w:eastAsia="Calibri" w:hAnsi="Palatino Linotype" w:cs="Times New Roman"/>
          <w:i/>
          <w:lang w:val="es-MX"/>
        </w:rPr>
      </w:pPr>
      <w:r w:rsidRPr="00ED25B4">
        <w:rPr>
          <w:rFonts w:ascii="Palatino Linotype" w:eastAsia="Calibri"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ED25B4">
        <w:rPr>
          <w:rFonts w:ascii="Palatino Linotype" w:eastAsia="Calibri" w:hAnsi="Palatino Linotype" w:cs="Times New Roman"/>
          <w:i/>
          <w:lang w:val="es-MX"/>
        </w:rPr>
        <w:t xml:space="preserve"> </w:t>
      </w:r>
      <w:r w:rsidR="00D34C07" w:rsidRPr="00DF4970">
        <w:rPr>
          <w:rFonts w:ascii="Palatino Linotype" w:eastAsia="Calibri" w:hAnsi="Palatino Linotype" w:cs="Times New Roman"/>
          <w:i/>
          <w:sz w:val="22"/>
          <w:lang w:val="es-MX"/>
        </w:rPr>
        <w:t xml:space="preserve">El Instituto Federal de Acceso a la Información y Protección de Datos es un órgano de la Administración Pública Federal con autonomía operativa, </w:t>
      </w:r>
      <w:r w:rsidR="00D34C07" w:rsidRPr="00DF4970">
        <w:rPr>
          <w:rFonts w:ascii="Palatino Linotype" w:eastAsia="Calibri" w:hAnsi="Palatino Linotype" w:cs="Times New Roman"/>
          <w:i/>
          <w:sz w:val="22"/>
          <w:lang w:val="es-MX"/>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17C2A4"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1EF25567" w14:textId="0B7C4928" w:rsidR="00D34C07" w:rsidRPr="00ED25B4" w:rsidRDefault="00044C3F"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Asi</w:t>
      </w:r>
      <w:r w:rsidR="00D34C07" w:rsidRPr="00ED25B4">
        <w:rPr>
          <w:rFonts w:ascii="Palatino Linotype" w:eastAsia="Calibri" w:hAnsi="Palatino Linotype" w:cs="Times New Roman"/>
        </w:rPr>
        <w:t>mismo</w:t>
      </w:r>
      <w:r w:rsidRPr="00ED25B4">
        <w:rPr>
          <w:rFonts w:ascii="Palatino Linotype" w:eastAsia="Calibri" w:hAnsi="Palatino Linotype" w:cs="Times New Roman"/>
        </w:rPr>
        <w:t>,</w:t>
      </w:r>
      <w:r w:rsidR="00D34C07" w:rsidRPr="00ED25B4">
        <w:rPr>
          <w:rFonts w:ascii="Palatino Linotype" w:eastAsia="Calibri" w:hAnsi="Palatino Linotype" w:cs="Times New Roman"/>
        </w:rPr>
        <w:t xml:space="preserve"> el artículo 4 de la </w:t>
      </w:r>
      <w:r w:rsidR="00D34C07" w:rsidRPr="00ED25B4">
        <w:rPr>
          <w:rFonts w:ascii="Palatino Linotype" w:eastAsia="Calibri" w:hAnsi="Palatino Linotype" w:cs="Times New Roman"/>
          <w:b/>
        </w:rPr>
        <w:t>Ley de Transparencia y Acceso a la Información Pública del Estado de México y Municipios</w:t>
      </w:r>
      <w:r w:rsidR="00D34C07" w:rsidRPr="00ED25B4">
        <w:rPr>
          <w:rFonts w:ascii="Palatino Linotype" w:eastAsia="Calibri" w:hAnsi="Palatino Linotype" w:cs="Times New Roman"/>
        </w:rPr>
        <w:t xml:space="preserve"> establece que la información pública generada, administrada o en posesión de los </w:t>
      </w:r>
      <w:r w:rsidR="00D34C07" w:rsidRPr="00ED25B4">
        <w:rPr>
          <w:rFonts w:ascii="Palatino Linotype" w:eastAsia="Calibri" w:hAnsi="Palatino Linotype" w:cs="Times New Roman"/>
          <w:b/>
        </w:rPr>
        <w:t>Sujetos Obligados</w:t>
      </w:r>
      <w:r w:rsidR="00D34C07" w:rsidRPr="00ED25B4">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6B538266" w14:textId="7ED7BA2F" w:rsidR="00D34C07" w:rsidRPr="00ED25B4" w:rsidRDefault="00D12C15" w:rsidP="00ED25B4">
      <w:pPr>
        <w:pStyle w:val="Prrafodelista"/>
        <w:spacing w:line="360" w:lineRule="auto"/>
        <w:ind w:left="567" w:right="616"/>
        <w:jc w:val="both"/>
        <w:rPr>
          <w:rFonts w:ascii="Palatino Linotype" w:eastAsia="Calibri" w:hAnsi="Palatino Linotype" w:cs="Times New Roman"/>
        </w:rPr>
      </w:pPr>
      <w:r w:rsidRPr="00ED25B4">
        <w:rPr>
          <w:rFonts w:ascii="Palatino Linotype" w:eastAsia="Calibri" w:hAnsi="Palatino Linotype" w:cs="Times New Roman"/>
          <w:i/>
        </w:rPr>
        <w:t>“</w:t>
      </w:r>
      <w:r w:rsidR="00D34C07" w:rsidRPr="00ED25B4">
        <w:rPr>
          <w:rFonts w:ascii="Palatino Linotype" w:eastAsia="Calibri" w:hAnsi="Palatino Linotype" w:cs="Times New Roman"/>
          <w:b/>
          <w:i/>
        </w:rPr>
        <w:t>Artículo 4.</w:t>
      </w:r>
      <w:r w:rsidR="00D34C07" w:rsidRPr="00ED25B4">
        <w:rPr>
          <w:rFonts w:ascii="Palatino Linotype" w:eastAsia="Calibri" w:hAnsi="Palatino Linotype" w:cs="Times New Roman"/>
          <w:i/>
        </w:rPr>
        <w:t xml:space="preserve"> </w:t>
      </w:r>
      <w:r w:rsidR="00D34C07" w:rsidRPr="00DF4970">
        <w:rPr>
          <w:rFonts w:ascii="Palatino Linotype" w:eastAsia="Calibri" w:hAnsi="Palatino Linotype" w:cs="Times New Roman"/>
          <w:i/>
          <w:sz w:val="22"/>
        </w:rPr>
        <w:t xml:space="preserve">El derecho humano de acceso a la información pública es la prerrogativa de las personas para buscar, difundir, investigar, recabar, recibir y solicitar información pública, sin necesidad de acreditar personalidad ni interés jurídico. Toda la información </w:t>
      </w:r>
      <w:r w:rsidR="00D34C07" w:rsidRPr="00DF4970">
        <w:rPr>
          <w:rFonts w:ascii="Palatino Linotype" w:eastAsia="Calibri" w:hAnsi="Palatino Linotype" w:cs="Times New Roman"/>
          <w:i/>
          <w:sz w:val="22"/>
        </w:rPr>
        <w:lastRenderedPageBreak/>
        <w:t>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w:t>
      </w:r>
      <w:r w:rsidRPr="00DF4970">
        <w:rPr>
          <w:rFonts w:ascii="Palatino Linotype" w:eastAsia="Calibri" w:hAnsi="Palatino Linotype" w:cs="Times New Roman"/>
          <w:i/>
          <w:sz w:val="22"/>
        </w:rPr>
        <w:t>n beneficio de los solicitantes”.</w:t>
      </w:r>
    </w:p>
    <w:p w14:paraId="71777866" w14:textId="77777777" w:rsidR="00D34C07" w:rsidRPr="00ED25B4" w:rsidRDefault="00D34C07" w:rsidP="00ED25B4">
      <w:pPr>
        <w:pStyle w:val="Prrafodelista"/>
        <w:spacing w:line="360" w:lineRule="auto"/>
        <w:ind w:left="426"/>
        <w:jc w:val="both"/>
        <w:rPr>
          <w:rFonts w:ascii="Palatino Linotype" w:eastAsia="Calibri" w:hAnsi="Palatino Linotype" w:cs="Times New Roman"/>
        </w:rPr>
      </w:pPr>
    </w:p>
    <w:p w14:paraId="408306F3" w14:textId="4ABA9C54"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Numerales que compelen al </w:t>
      </w:r>
      <w:r w:rsidR="00044C3F" w:rsidRPr="00ED25B4">
        <w:rPr>
          <w:rFonts w:ascii="Palatino Linotype" w:eastAsia="Calibri" w:hAnsi="Palatino Linotype" w:cs="Times New Roman"/>
          <w:b/>
        </w:rPr>
        <w:t>Sujeto Obligado</w:t>
      </w:r>
      <w:r w:rsidR="00044C3F" w:rsidRPr="00ED25B4">
        <w:rPr>
          <w:rFonts w:ascii="Palatino Linotype" w:eastAsia="Calibri" w:hAnsi="Palatino Linotype" w:cs="Times New Roman"/>
        </w:rPr>
        <w:t xml:space="preserve"> </w:t>
      </w:r>
      <w:r w:rsidRPr="00ED25B4">
        <w:rPr>
          <w:rFonts w:ascii="Palatino Linotype" w:eastAsia="Calibri" w:hAnsi="Palatino Linotype" w:cs="Times New Roman"/>
        </w:rPr>
        <w:t xml:space="preserve">a apegarse en todo momento a los criterios ya expuestos, </w:t>
      </w:r>
      <w:r w:rsidR="00CD2C98" w:rsidRPr="00ED25B4">
        <w:rPr>
          <w:rFonts w:ascii="Palatino Linotype" w:eastAsia="Calibri" w:hAnsi="Palatino Linotype" w:cs="Times New Roman"/>
        </w:rPr>
        <w:t>impidiendo</w:t>
      </w:r>
      <w:r w:rsidRPr="00ED25B4">
        <w:rPr>
          <w:rFonts w:ascii="Palatino Linotype" w:eastAsia="Calibri" w:hAnsi="Palatino Linotype" w:cs="Times New Roman"/>
        </w:rPr>
        <w:t xml:space="preserve"> a este Órgano Colegiado cuestionar la veracidad de la información.</w:t>
      </w:r>
    </w:p>
    <w:p w14:paraId="081BA3A8" w14:textId="77777777" w:rsidR="00CD2C98" w:rsidRPr="00ED25B4" w:rsidRDefault="00CD2C98" w:rsidP="00ED25B4">
      <w:pPr>
        <w:pStyle w:val="Prrafodelista"/>
        <w:spacing w:line="360" w:lineRule="auto"/>
        <w:ind w:left="426"/>
        <w:jc w:val="both"/>
        <w:rPr>
          <w:rFonts w:ascii="Palatino Linotype" w:eastAsia="Calibri" w:hAnsi="Palatino Linotype" w:cs="Times New Roman"/>
        </w:rPr>
      </w:pPr>
    </w:p>
    <w:p w14:paraId="7116176F" w14:textId="648AEE20" w:rsidR="00CD2C98"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40DE3CCF" w14:textId="77777777" w:rsidR="00152F29" w:rsidRPr="00ED25B4" w:rsidRDefault="00152F29" w:rsidP="00ED25B4">
      <w:pPr>
        <w:pStyle w:val="Prrafodelista"/>
        <w:spacing w:line="360" w:lineRule="auto"/>
        <w:ind w:left="0"/>
        <w:jc w:val="both"/>
        <w:rPr>
          <w:rFonts w:ascii="Palatino Linotype" w:eastAsia="Calibri" w:hAnsi="Palatino Linotype" w:cs="Times New Roman"/>
        </w:rPr>
      </w:pPr>
    </w:p>
    <w:p w14:paraId="2015FD7E" w14:textId="4920EDBD"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Por lo que para que se actualice el sobreseimiento de un recurso de revisión, el </w:t>
      </w:r>
      <w:r w:rsidR="00044C3F" w:rsidRPr="00ED25B4">
        <w:rPr>
          <w:rFonts w:ascii="Palatino Linotype" w:eastAsia="Calibri" w:hAnsi="Palatino Linotype" w:cs="Times New Roman"/>
          <w:b/>
        </w:rPr>
        <w:t>Sujeto Obligado</w:t>
      </w:r>
      <w:r w:rsidR="00044C3F" w:rsidRPr="00ED25B4">
        <w:rPr>
          <w:rFonts w:ascii="Palatino Linotype" w:eastAsia="Calibri" w:hAnsi="Palatino Linotype" w:cs="Times New Roman"/>
        </w:rPr>
        <w:t xml:space="preserve"> </w:t>
      </w:r>
      <w:r w:rsidRPr="00ED25B4">
        <w:rPr>
          <w:rFonts w:ascii="Palatino Linotype" w:eastAsia="Calibri" w:hAnsi="Palatino Linotype" w:cs="Times New Roman"/>
        </w:rPr>
        <w:t xml:space="preserve">puede entregar, completar o precisar la información al momento </w:t>
      </w:r>
      <w:r w:rsidRPr="00ED25B4">
        <w:rPr>
          <w:rFonts w:ascii="Palatino Linotype" w:eastAsia="Calibri" w:hAnsi="Palatino Linotype" w:cs="Times New Roman"/>
        </w:rPr>
        <w:lastRenderedPageBreak/>
        <w:t>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ED25B4" w:rsidRDefault="00D34C07" w:rsidP="00ED25B4">
      <w:pPr>
        <w:spacing w:line="360" w:lineRule="auto"/>
        <w:jc w:val="both"/>
        <w:rPr>
          <w:rFonts w:ascii="Palatino Linotype" w:eastAsia="Calibri" w:hAnsi="Palatino Linotype" w:cs="Times New Roman"/>
        </w:rPr>
      </w:pPr>
    </w:p>
    <w:p w14:paraId="64BB14D0" w14:textId="262DC72F" w:rsidR="00D34C07" w:rsidRPr="00ED25B4" w:rsidRDefault="00D34C07"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lang w:val="es-CO"/>
        </w:rPr>
        <w:t xml:space="preserve">Bajo ese tenor y en términos del artículo 186 fracción I este Pleno determina el </w:t>
      </w:r>
      <w:r w:rsidRPr="00ED25B4">
        <w:rPr>
          <w:rFonts w:ascii="Palatino Linotype" w:eastAsia="Calibri" w:hAnsi="Palatino Linotype" w:cs="Times New Roman"/>
          <w:b/>
          <w:lang w:val="es-CO"/>
        </w:rPr>
        <w:t xml:space="preserve">SOBRESEIMIENTO </w:t>
      </w:r>
      <w:r w:rsidRPr="00ED25B4">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ED25B4" w:rsidRDefault="007518DD" w:rsidP="00ED25B4">
      <w:pPr>
        <w:pStyle w:val="Prrafodelista"/>
        <w:spacing w:line="360" w:lineRule="auto"/>
        <w:ind w:left="426"/>
        <w:jc w:val="both"/>
        <w:rPr>
          <w:rFonts w:ascii="Palatino Linotype" w:eastAsia="Calibri" w:hAnsi="Palatino Linotype" w:cs="Times New Roman"/>
        </w:rPr>
      </w:pPr>
    </w:p>
    <w:p w14:paraId="507E555B" w14:textId="3F984266" w:rsidR="003D5C82" w:rsidRPr="00ED25B4" w:rsidRDefault="007518DD" w:rsidP="00C073B3">
      <w:pPr>
        <w:pStyle w:val="Prrafodelista"/>
        <w:numPr>
          <w:ilvl w:val="0"/>
          <w:numId w:val="6"/>
        </w:numPr>
        <w:spacing w:line="360" w:lineRule="auto"/>
        <w:ind w:left="0" w:firstLine="0"/>
        <w:jc w:val="both"/>
        <w:rPr>
          <w:rFonts w:ascii="Palatino Linotype" w:eastAsia="Calibri" w:hAnsi="Palatino Linotype" w:cs="Times New Roman"/>
        </w:rPr>
      </w:pPr>
      <w:r w:rsidRPr="00ED25B4">
        <w:rPr>
          <w:rFonts w:ascii="Palatino Linotype" w:eastAsia="Calibri" w:hAnsi="Palatino Linotype" w:cs="Times New Roman"/>
        </w:rPr>
        <w:t xml:space="preserve">Por lo anteriormente expuesto y fundado, este </w:t>
      </w:r>
      <w:r w:rsidRPr="00ED25B4">
        <w:rPr>
          <w:rFonts w:ascii="Palatino Linotype" w:eastAsia="Calibri" w:hAnsi="Palatino Linotype" w:cs="Times New Roman"/>
          <w:b/>
          <w:bCs/>
        </w:rPr>
        <w:t>ÓRGANO GARANTE</w:t>
      </w:r>
      <w:r w:rsidRPr="00ED25B4">
        <w:rPr>
          <w:rFonts w:ascii="Palatino Linotype" w:eastAsia="Calibri" w:hAnsi="Palatino Linotype" w:cs="Times New Roman"/>
        </w:rPr>
        <w:t xml:space="preserve"> emite los siguientes:</w:t>
      </w:r>
      <w:bookmarkStart w:id="70" w:name="_Toc466371865"/>
      <w:bookmarkStart w:id="71" w:name="_Toc466377653"/>
    </w:p>
    <w:p w14:paraId="629885DF" w14:textId="4F381241" w:rsidR="00D12C15" w:rsidRPr="00ED25B4" w:rsidRDefault="007A4CF4" w:rsidP="00ED25B4">
      <w:pPr>
        <w:pStyle w:val="Prrafodelista"/>
        <w:spacing w:line="360" w:lineRule="auto"/>
        <w:rPr>
          <w:rFonts w:ascii="Palatino Linotype" w:eastAsia="Calibri" w:hAnsi="Palatino Linotype" w:cs="Times New Roman"/>
        </w:rPr>
      </w:pPr>
      <w:r w:rsidRPr="00ED25B4">
        <w:rPr>
          <w:rFonts w:ascii="Palatino Linotype" w:eastAsia="Calibri" w:hAnsi="Palatino Linotype" w:cs="Times New Roman"/>
          <w:noProof/>
          <w:lang w:val="es-MX" w:eastAsia="es-MX"/>
        </w:rPr>
        <mc:AlternateContent>
          <mc:Choice Requires="wps">
            <w:drawing>
              <wp:anchor distT="0" distB="0" distL="114300" distR="114300" simplePos="0" relativeHeight="251676672" behindDoc="0" locked="0" layoutInCell="1" allowOverlap="1" wp14:anchorId="2AAF756F" wp14:editId="3941348C">
                <wp:simplePos x="0" y="0"/>
                <wp:positionH relativeFrom="margin">
                  <wp:align>right</wp:align>
                </wp:positionH>
                <wp:positionV relativeFrom="paragraph">
                  <wp:posOffset>35615</wp:posOffset>
                </wp:positionV>
                <wp:extent cx="5550010" cy="3315694"/>
                <wp:effectExtent l="38100" t="19050" r="69850" b="94615"/>
                <wp:wrapNone/>
                <wp:docPr id="9" name="Conector recto 9"/>
                <wp:cNvGraphicFramePr/>
                <a:graphic xmlns:a="http://schemas.openxmlformats.org/drawingml/2006/main">
                  <a:graphicData uri="http://schemas.microsoft.com/office/word/2010/wordprocessingShape">
                    <wps:wsp>
                      <wps:cNvCnPr/>
                      <wps:spPr>
                        <a:xfrm>
                          <a:off x="0" y="0"/>
                          <a:ext cx="5550010" cy="331569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DCC0B" id="Conector recto 9" o: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8pt,2.8pt" to="822.8pt,2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" strokecolor="#4f81bd [3204]" strokeweight="2pt">
                <v:shadow on="t" color="black" opacity="24903f" origin=",.5" offset="0,.55556mm"/>
                <w10:wrap anchorx="margin"/>
              </v:line>
            </w:pict>
          </mc:Fallback>
        </mc:AlternateContent>
      </w:r>
    </w:p>
    <w:p w14:paraId="350E8CA5" w14:textId="7B38A7CE" w:rsidR="00D12C15" w:rsidRPr="00ED25B4" w:rsidRDefault="00D12C15" w:rsidP="00ED25B4">
      <w:pPr>
        <w:spacing w:line="360" w:lineRule="auto"/>
        <w:jc w:val="both"/>
        <w:rPr>
          <w:rFonts w:ascii="Palatino Linotype" w:eastAsia="Calibri" w:hAnsi="Palatino Linotype" w:cs="Times New Roman"/>
        </w:rPr>
      </w:pPr>
    </w:p>
    <w:p w14:paraId="0C6F0CEB" w14:textId="6E74A227" w:rsidR="005E0318" w:rsidRPr="00ED25B4" w:rsidRDefault="005E0318" w:rsidP="00ED25B4">
      <w:pPr>
        <w:pStyle w:val="Prrafodelista"/>
        <w:spacing w:line="360" w:lineRule="auto"/>
        <w:ind w:left="0"/>
        <w:jc w:val="both"/>
        <w:rPr>
          <w:rFonts w:ascii="Palatino Linotype" w:eastAsia="Calibri" w:hAnsi="Palatino Linotype" w:cs="Times New Roman"/>
        </w:rPr>
      </w:pPr>
    </w:p>
    <w:p w14:paraId="76978055" w14:textId="72D93089" w:rsidR="005E0318" w:rsidRPr="00ED25B4" w:rsidRDefault="005E0318" w:rsidP="00ED25B4">
      <w:pPr>
        <w:spacing w:line="360" w:lineRule="auto"/>
        <w:jc w:val="both"/>
        <w:rPr>
          <w:rFonts w:ascii="Palatino Linotype" w:eastAsia="Calibri" w:hAnsi="Palatino Linotype" w:cs="Times New Roman"/>
        </w:rPr>
      </w:pPr>
    </w:p>
    <w:p w14:paraId="00F2ADE1" w14:textId="07517747" w:rsidR="00B26A07" w:rsidRPr="00ED25B4" w:rsidRDefault="00B26A07" w:rsidP="00ED25B4">
      <w:pPr>
        <w:spacing w:line="360" w:lineRule="auto"/>
        <w:jc w:val="both"/>
        <w:rPr>
          <w:rFonts w:ascii="Palatino Linotype" w:eastAsia="Calibri" w:hAnsi="Palatino Linotype" w:cs="Times New Roman"/>
        </w:rPr>
      </w:pPr>
    </w:p>
    <w:p w14:paraId="014F1D61" w14:textId="77777777" w:rsidR="00B26A07" w:rsidRPr="00ED25B4" w:rsidRDefault="00B26A07" w:rsidP="00ED25B4">
      <w:pPr>
        <w:spacing w:line="360" w:lineRule="auto"/>
        <w:jc w:val="both"/>
        <w:rPr>
          <w:rFonts w:ascii="Palatino Linotype" w:eastAsia="Calibri" w:hAnsi="Palatino Linotype" w:cs="Times New Roman"/>
        </w:rPr>
      </w:pPr>
    </w:p>
    <w:p w14:paraId="5326C830" w14:textId="77777777" w:rsidR="00B26A07" w:rsidRPr="00ED25B4" w:rsidRDefault="00B26A07" w:rsidP="00ED25B4">
      <w:pPr>
        <w:spacing w:line="360" w:lineRule="auto"/>
        <w:jc w:val="both"/>
        <w:rPr>
          <w:rFonts w:ascii="Palatino Linotype" w:eastAsia="Calibri" w:hAnsi="Palatino Linotype" w:cs="Times New Roman"/>
        </w:rPr>
      </w:pPr>
    </w:p>
    <w:p w14:paraId="11DAAAE4" w14:textId="77777777" w:rsidR="00B26A07" w:rsidRDefault="00B26A07" w:rsidP="00ED25B4">
      <w:pPr>
        <w:spacing w:line="360" w:lineRule="auto"/>
        <w:jc w:val="both"/>
        <w:rPr>
          <w:rFonts w:ascii="Palatino Linotype" w:eastAsia="Calibri" w:hAnsi="Palatino Linotype" w:cs="Times New Roman"/>
        </w:rPr>
      </w:pPr>
    </w:p>
    <w:p w14:paraId="6C9B78A9" w14:textId="77777777" w:rsidR="007A4CF4" w:rsidRDefault="007A4CF4" w:rsidP="00ED25B4">
      <w:pPr>
        <w:spacing w:line="360" w:lineRule="auto"/>
        <w:jc w:val="both"/>
        <w:rPr>
          <w:rFonts w:ascii="Palatino Linotype" w:eastAsia="Calibri" w:hAnsi="Palatino Linotype" w:cs="Times New Roman"/>
        </w:rPr>
      </w:pPr>
    </w:p>
    <w:p w14:paraId="02BE0287" w14:textId="77777777" w:rsidR="007A4CF4" w:rsidRDefault="007A4CF4" w:rsidP="00ED25B4">
      <w:pPr>
        <w:spacing w:line="360" w:lineRule="auto"/>
        <w:jc w:val="both"/>
        <w:rPr>
          <w:rFonts w:ascii="Palatino Linotype" w:eastAsia="Calibri" w:hAnsi="Palatino Linotype" w:cs="Times New Roman"/>
        </w:rPr>
      </w:pPr>
    </w:p>
    <w:p w14:paraId="4E739C01" w14:textId="77777777" w:rsidR="007A4CF4" w:rsidRPr="00ED25B4" w:rsidRDefault="007A4CF4" w:rsidP="00ED25B4">
      <w:pPr>
        <w:spacing w:line="360" w:lineRule="auto"/>
        <w:jc w:val="both"/>
        <w:rPr>
          <w:rFonts w:ascii="Palatino Linotype" w:eastAsia="Calibri" w:hAnsi="Palatino Linotype" w:cs="Times New Roman"/>
        </w:rPr>
      </w:pPr>
    </w:p>
    <w:p w14:paraId="4CACADBA" w14:textId="5A2E0833" w:rsidR="008A59AC" w:rsidRPr="00ED25B4" w:rsidRDefault="008A59AC" w:rsidP="00ED25B4">
      <w:pPr>
        <w:pStyle w:val="Ttulo1"/>
        <w:spacing w:before="0" w:line="360" w:lineRule="auto"/>
        <w:jc w:val="center"/>
        <w:rPr>
          <w:b/>
          <w:color w:val="000000" w:themeColor="text1"/>
          <w:szCs w:val="24"/>
        </w:rPr>
      </w:pPr>
      <w:bookmarkStart w:id="72" w:name="_Toc495427547"/>
      <w:bookmarkStart w:id="73" w:name="_Toc535405813"/>
      <w:bookmarkStart w:id="74" w:name="_Toc535405846"/>
      <w:r w:rsidRPr="00ED25B4">
        <w:rPr>
          <w:b/>
          <w:color w:val="000000" w:themeColor="text1"/>
          <w:szCs w:val="24"/>
        </w:rPr>
        <w:t>R E S O L U T I V O S</w:t>
      </w:r>
      <w:bookmarkEnd w:id="70"/>
      <w:bookmarkEnd w:id="71"/>
      <w:bookmarkEnd w:id="72"/>
      <w:bookmarkEnd w:id="73"/>
      <w:bookmarkEnd w:id="74"/>
    </w:p>
    <w:p w14:paraId="2FE75EDB" w14:textId="77777777" w:rsidR="005E0318" w:rsidRPr="00ED25B4" w:rsidRDefault="005E0318" w:rsidP="00ED25B4">
      <w:pPr>
        <w:spacing w:line="360" w:lineRule="auto"/>
        <w:rPr>
          <w:rFonts w:ascii="Palatino Linotype" w:hAnsi="Palatino Linotype"/>
          <w:lang w:val="es-MX" w:eastAsia="en-US"/>
        </w:rPr>
      </w:pPr>
    </w:p>
    <w:p w14:paraId="0BC1C25A" w14:textId="56DA48D5" w:rsidR="000F191E" w:rsidRPr="00ED25B4" w:rsidRDefault="000F191E" w:rsidP="00ED25B4">
      <w:pPr>
        <w:spacing w:line="360" w:lineRule="auto"/>
        <w:jc w:val="both"/>
        <w:rPr>
          <w:rStyle w:val="Ttulo2Car"/>
          <w:rFonts w:ascii="Palatino Linotype" w:hAnsi="Palatino Linotype"/>
          <w:color w:val="auto"/>
          <w:sz w:val="24"/>
          <w:szCs w:val="24"/>
        </w:rPr>
      </w:pPr>
      <w:bookmarkStart w:id="75" w:name="_Toc535405814"/>
      <w:bookmarkStart w:id="76" w:name="_Toc535405847"/>
      <w:bookmarkStart w:id="77" w:name="_Toc461648588"/>
      <w:bookmarkStart w:id="78" w:name="_Toc461648680"/>
      <w:bookmarkStart w:id="79" w:name="_Toc462228047"/>
      <w:bookmarkStart w:id="80" w:name="_Toc462228127"/>
      <w:bookmarkStart w:id="81" w:name="_Toc496099787"/>
      <w:bookmarkStart w:id="82" w:name="_Toc496100164"/>
      <w:bookmarkStart w:id="83" w:name="_Toc499756976"/>
      <w:bookmarkStart w:id="84" w:name="_Toc499757019"/>
      <w:bookmarkStart w:id="85" w:name="_Toc500245736"/>
      <w:bookmarkStart w:id="86" w:name="_Toc500264545"/>
      <w:bookmarkStart w:id="87" w:name="_Toc503290282"/>
      <w:bookmarkStart w:id="88" w:name="_Toc512329343"/>
      <w:bookmarkStart w:id="89" w:name="_Toc514231051"/>
      <w:bookmarkStart w:id="90" w:name="_Toc528153793"/>
      <w:bookmarkStart w:id="91" w:name="_Toc450120669"/>
      <w:r w:rsidRPr="00ED25B4">
        <w:rPr>
          <w:rStyle w:val="Ttulo2Car"/>
          <w:rFonts w:ascii="Palatino Linotype" w:hAnsi="Palatino Linotype"/>
          <w:b/>
          <w:color w:val="auto"/>
          <w:sz w:val="24"/>
          <w:szCs w:val="24"/>
        </w:rPr>
        <w:t xml:space="preserve">PRIMERO. </w:t>
      </w:r>
      <w:r w:rsidRPr="00ED25B4">
        <w:rPr>
          <w:rStyle w:val="Ttulo2Car"/>
          <w:rFonts w:ascii="Palatino Linotype" w:hAnsi="Palatino Linotype"/>
          <w:color w:val="auto"/>
          <w:sz w:val="24"/>
          <w:szCs w:val="24"/>
        </w:rPr>
        <w:t>Se</w:t>
      </w:r>
      <w:r w:rsidRPr="00ED25B4">
        <w:rPr>
          <w:rStyle w:val="Ttulo2Car"/>
          <w:rFonts w:ascii="Palatino Linotype" w:hAnsi="Palatino Linotype"/>
          <w:b/>
          <w:color w:val="auto"/>
          <w:sz w:val="24"/>
          <w:szCs w:val="24"/>
        </w:rPr>
        <w:t xml:space="preserve"> SOBRESEE </w:t>
      </w:r>
      <w:r w:rsidRPr="00ED25B4">
        <w:rPr>
          <w:rStyle w:val="Ttulo2Car"/>
          <w:rFonts w:ascii="Palatino Linotype" w:hAnsi="Palatino Linotype"/>
          <w:color w:val="auto"/>
          <w:sz w:val="24"/>
          <w:szCs w:val="24"/>
        </w:rPr>
        <w:t>el</w:t>
      </w:r>
      <w:r w:rsidR="00CD1856" w:rsidRPr="00ED25B4">
        <w:rPr>
          <w:rStyle w:val="Ttulo2Car"/>
          <w:rFonts w:ascii="Palatino Linotype" w:hAnsi="Palatino Linotype"/>
          <w:color w:val="auto"/>
          <w:sz w:val="24"/>
          <w:szCs w:val="24"/>
        </w:rPr>
        <w:t xml:space="preserve"> recurso de revisión número </w:t>
      </w:r>
      <w:r w:rsidR="00454618" w:rsidRPr="00ED25B4">
        <w:rPr>
          <w:rStyle w:val="Ttulo2Car"/>
          <w:rFonts w:ascii="Palatino Linotype" w:hAnsi="Palatino Linotype"/>
          <w:b/>
          <w:color w:val="auto"/>
          <w:sz w:val="24"/>
          <w:szCs w:val="24"/>
        </w:rPr>
        <w:t>04618</w:t>
      </w:r>
      <w:r w:rsidR="00CD1856" w:rsidRPr="00ED25B4">
        <w:rPr>
          <w:rStyle w:val="Ttulo2Car"/>
          <w:rFonts w:ascii="Palatino Linotype" w:hAnsi="Palatino Linotype"/>
          <w:b/>
          <w:color w:val="auto"/>
          <w:sz w:val="24"/>
          <w:szCs w:val="24"/>
        </w:rPr>
        <w:t>/INFOEM/IP/RR/2018</w:t>
      </w:r>
      <w:r w:rsidR="005E0318" w:rsidRPr="00ED25B4">
        <w:rPr>
          <w:rStyle w:val="Ttulo2Car"/>
          <w:rFonts w:ascii="Palatino Linotype" w:hAnsi="Palatino Linotype"/>
          <w:b/>
          <w:color w:val="auto"/>
          <w:sz w:val="24"/>
          <w:szCs w:val="24"/>
        </w:rPr>
        <w:t xml:space="preserve"> </w:t>
      </w:r>
      <w:r w:rsidR="00C752F5" w:rsidRPr="00ED25B4">
        <w:rPr>
          <w:rStyle w:val="Ttulo2Car"/>
          <w:rFonts w:ascii="Palatino Linotype" w:hAnsi="Palatino Linotype"/>
          <w:color w:val="auto"/>
          <w:sz w:val="24"/>
          <w:szCs w:val="24"/>
        </w:rPr>
        <w:t>porque al modificar la respuesta</w:t>
      </w:r>
      <w:r w:rsidR="00CD1856" w:rsidRPr="00ED25B4">
        <w:rPr>
          <w:rStyle w:val="Ttulo2Car"/>
          <w:rFonts w:ascii="Palatino Linotype" w:hAnsi="Palatino Linotype"/>
          <w:color w:val="auto"/>
          <w:sz w:val="24"/>
          <w:szCs w:val="24"/>
        </w:rPr>
        <w:t xml:space="preserve"> el recurso de revisión quedó sin materia en términos del Considerando </w:t>
      </w:r>
      <w:r w:rsidR="00CD1856" w:rsidRPr="00ED25B4">
        <w:rPr>
          <w:rStyle w:val="Ttulo2Car"/>
          <w:rFonts w:ascii="Palatino Linotype" w:hAnsi="Palatino Linotype"/>
          <w:b/>
          <w:color w:val="auto"/>
          <w:sz w:val="24"/>
          <w:szCs w:val="24"/>
        </w:rPr>
        <w:t>TERCERO</w:t>
      </w:r>
      <w:r w:rsidR="00CD1856" w:rsidRPr="00ED25B4">
        <w:rPr>
          <w:rStyle w:val="Ttulo2Car"/>
          <w:rFonts w:ascii="Palatino Linotype" w:hAnsi="Palatino Linotype"/>
          <w:color w:val="auto"/>
          <w:sz w:val="24"/>
          <w:szCs w:val="24"/>
        </w:rPr>
        <w:t xml:space="preserve"> de la presente resolución.</w:t>
      </w:r>
      <w:bookmarkEnd w:id="75"/>
      <w:bookmarkEnd w:id="76"/>
      <w:r w:rsidR="00CD1856" w:rsidRPr="00ED25B4">
        <w:rPr>
          <w:rStyle w:val="Ttulo2Car"/>
          <w:rFonts w:ascii="Palatino Linotype" w:hAnsi="Palatino Linotype"/>
          <w:color w:val="auto"/>
          <w:sz w:val="24"/>
          <w:szCs w:val="24"/>
        </w:rPr>
        <w:t xml:space="preserve">   </w:t>
      </w:r>
      <w:r w:rsidRPr="00ED25B4">
        <w:rPr>
          <w:rStyle w:val="Ttulo2Car"/>
          <w:rFonts w:ascii="Palatino Linotype" w:hAnsi="Palatino Linotype"/>
          <w:color w:val="auto"/>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A2ED1EC" w14:textId="77777777" w:rsidR="005E0318" w:rsidRPr="00ED25B4" w:rsidRDefault="005E0318" w:rsidP="00ED25B4">
      <w:pPr>
        <w:spacing w:line="360" w:lineRule="auto"/>
        <w:jc w:val="both"/>
        <w:rPr>
          <w:rFonts w:ascii="Palatino Linotype" w:hAnsi="Palatino Linotype" w:cs="Arial"/>
        </w:rPr>
      </w:pPr>
    </w:p>
    <w:p w14:paraId="12B02986" w14:textId="07F8AE0C" w:rsidR="000F191E" w:rsidRPr="00ED25B4" w:rsidRDefault="000F191E" w:rsidP="00ED25B4">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92" w:name="_Toc461648590"/>
      <w:bookmarkStart w:id="93" w:name="_Toc461648682"/>
      <w:bookmarkStart w:id="94" w:name="_Toc462228049"/>
      <w:bookmarkStart w:id="95" w:name="_Toc462228129"/>
      <w:bookmarkStart w:id="96" w:name="_Toc496099789"/>
      <w:bookmarkStart w:id="97" w:name="_Toc496100166"/>
      <w:bookmarkStart w:id="98" w:name="_Toc499756977"/>
      <w:bookmarkStart w:id="99" w:name="_Toc499757020"/>
      <w:bookmarkStart w:id="100" w:name="_Toc500245737"/>
      <w:bookmarkStart w:id="101" w:name="_Toc500264546"/>
      <w:bookmarkStart w:id="102" w:name="_Toc503290283"/>
      <w:bookmarkStart w:id="103" w:name="_Toc512329344"/>
      <w:bookmarkStart w:id="104" w:name="_Toc514231052"/>
      <w:bookmarkStart w:id="105" w:name="_Toc528153794"/>
      <w:bookmarkStart w:id="106" w:name="_Toc535405815"/>
      <w:bookmarkStart w:id="107" w:name="_Toc535405848"/>
      <w:bookmarkEnd w:id="91"/>
      <w:r w:rsidRPr="00ED25B4">
        <w:rPr>
          <w:rStyle w:val="Ttulo2Car"/>
          <w:rFonts w:ascii="Palatino Linotype" w:hAnsi="Palatino Linotype"/>
          <w:b/>
          <w:color w:val="000000" w:themeColor="text1"/>
          <w:sz w:val="24"/>
          <w:szCs w:val="24"/>
        </w:rPr>
        <w:t>SEGUNDO.</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ED25B4">
        <w:rPr>
          <w:rStyle w:val="Ttulo2Car"/>
          <w:rFonts w:ascii="Palatino Linotype" w:hAnsi="Palatino Linotype"/>
          <w:b/>
          <w:color w:val="000000" w:themeColor="text1"/>
          <w:sz w:val="24"/>
          <w:szCs w:val="24"/>
        </w:rPr>
        <w:t xml:space="preserve"> </w:t>
      </w:r>
      <w:r w:rsidR="009F19C2" w:rsidRPr="00ED25B4">
        <w:rPr>
          <w:rFonts w:ascii="Palatino Linotype" w:eastAsia="MS Mincho" w:hAnsi="Palatino Linotype" w:cs="Arial"/>
          <w:b/>
          <w:bCs/>
          <w:color w:val="000000" w:themeColor="text1"/>
          <w:shd w:val="clear" w:color="auto" w:fill="FFFFFF"/>
        </w:rPr>
        <w:t>REMÍTASE</w:t>
      </w:r>
      <w:r w:rsidR="00454618" w:rsidRPr="00ED25B4">
        <w:rPr>
          <w:rFonts w:ascii="Palatino Linotype" w:eastAsia="MS Mincho" w:hAnsi="Palatino Linotype" w:cs="Arial"/>
          <w:b/>
          <w:bCs/>
          <w:color w:val="000000" w:themeColor="text1"/>
          <w:shd w:val="clear" w:color="auto" w:fill="FFFFFF"/>
        </w:rPr>
        <w:t xml:space="preserve"> </w:t>
      </w:r>
      <w:r w:rsidR="00C752F5" w:rsidRPr="00ED25B4">
        <w:rPr>
          <w:rFonts w:ascii="Palatino Linotype" w:eastAsia="MS Mincho" w:hAnsi="Palatino Linotype" w:cs="Arial"/>
          <w:bCs/>
          <w:color w:val="000000" w:themeColor="text1"/>
          <w:shd w:val="clear" w:color="auto" w:fill="FFFFFF"/>
        </w:rPr>
        <w:t xml:space="preserve">a través </w:t>
      </w:r>
      <w:r w:rsidR="00CD1856" w:rsidRPr="00ED25B4">
        <w:rPr>
          <w:rFonts w:ascii="Palatino Linotype" w:eastAsia="MS Mincho" w:hAnsi="Palatino Linotype" w:cs="Arial"/>
          <w:bCs/>
          <w:color w:val="000000" w:themeColor="text1"/>
          <w:shd w:val="clear" w:color="auto" w:fill="FFFFFF"/>
        </w:rPr>
        <w:t xml:space="preserve">del Sistema de Acceso a la Información Mexiquense </w:t>
      </w:r>
      <w:r w:rsidR="00CD1856" w:rsidRPr="00ED25B4">
        <w:rPr>
          <w:rFonts w:ascii="Palatino Linotype" w:eastAsia="MS Mincho" w:hAnsi="Palatino Linotype" w:cs="Arial"/>
          <w:b/>
          <w:bCs/>
          <w:color w:val="000000" w:themeColor="text1"/>
          <w:shd w:val="clear" w:color="auto" w:fill="FFFFFF"/>
        </w:rPr>
        <w:t>(SAIMEX)</w:t>
      </w:r>
      <w:r w:rsidR="00B26A07" w:rsidRPr="00ED25B4">
        <w:rPr>
          <w:rFonts w:ascii="Palatino Linotype" w:eastAsia="MS Mincho" w:hAnsi="Palatino Linotype" w:cs="Arial"/>
          <w:b/>
          <w:bCs/>
          <w:color w:val="000000" w:themeColor="text1"/>
          <w:shd w:val="clear" w:color="auto" w:fill="FFFFFF"/>
        </w:rPr>
        <w:t xml:space="preserve"> </w:t>
      </w:r>
      <w:r w:rsidR="00CD1856" w:rsidRPr="00ED25B4">
        <w:rPr>
          <w:rFonts w:ascii="Palatino Linotype" w:eastAsia="MS Mincho" w:hAnsi="Palatino Linotype" w:cs="Arial"/>
          <w:b/>
          <w:bCs/>
          <w:color w:val="000000" w:themeColor="text1"/>
          <w:shd w:val="clear" w:color="auto" w:fill="FFFFFF"/>
        </w:rPr>
        <w:t xml:space="preserve"> </w:t>
      </w:r>
      <w:r w:rsidR="00CD1856" w:rsidRPr="00ED25B4">
        <w:rPr>
          <w:rFonts w:ascii="Palatino Linotype" w:eastAsia="MS Mincho" w:hAnsi="Palatino Linotype" w:cs="Arial"/>
          <w:bCs/>
          <w:color w:val="000000" w:themeColor="text1"/>
          <w:shd w:val="clear" w:color="auto" w:fill="FFFFFF"/>
        </w:rPr>
        <w:t xml:space="preserve">la presente resolución </w:t>
      </w:r>
      <w:r w:rsidRPr="00ED25B4">
        <w:rPr>
          <w:rFonts w:ascii="Palatino Linotype" w:eastAsia="MS Mincho" w:hAnsi="Palatino Linotype" w:cs="Times New Roman"/>
          <w:color w:val="000000" w:themeColor="text1"/>
          <w:shd w:val="clear" w:color="auto" w:fill="FFFFFF"/>
        </w:rPr>
        <w:t>al Titular de la Unidad de Transparencia del</w:t>
      </w:r>
      <w:r w:rsidRPr="00ED25B4">
        <w:rPr>
          <w:rFonts w:ascii="Palatino Linotype" w:eastAsia="MS Mincho" w:hAnsi="Palatino Linotype" w:cs="Times New Roman"/>
          <w:b/>
          <w:bCs/>
          <w:color w:val="000000" w:themeColor="text1"/>
          <w:shd w:val="clear" w:color="auto" w:fill="FFFFFF"/>
        </w:rPr>
        <w:t xml:space="preserve"> SUJETO OBLIGADO</w:t>
      </w:r>
      <w:r w:rsidRPr="00ED25B4">
        <w:rPr>
          <w:rFonts w:ascii="Palatino Linotype" w:eastAsia="MS Mincho" w:hAnsi="Palatino Linotype" w:cs="Times New Roman"/>
          <w:color w:val="000000" w:themeColor="text1"/>
          <w:shd w:val="clear" w:color="auto" w:fill="FFFFFF"/>
        </w:rPr>
        <w:t>.</w:t>
      </w:r>
    </w:p>
    <w:p w14:paraId="34F330A1" w14:textId="77777777" w:rsidR="005E0318" w:rsidRPr="00ED25B4" w:rsidRDefault="005E0318" w:rsidP="00ED25B4">
      <w:pPr>
        <w:shd w:val="clear" w:color="auto" w:fill="FFFFFF"/>
        <w:spacing w:line="360" w:lineRule="auto"/>
        <w:jc w:val="both"/>
        <w:rPr>
          <w:rStyle w:val="Ttulo2Car"/>
          <w:rFonts w:ascii="Palatino Linotype" w:hAnsi="Palatino Linotype"/>
          <w:b/>
          <w:color w:val="000000" w:themeColor="text1"/>
          <w:sz w:val="24"/>
          <w:szCs w:val="24"/>
        </w:rPr>
      </w:pPr>
    </w:p>
    <w:p w14:paraId="0B35B52D" w14:textId="7D48E422" w:rsidR="000F191E" w:rsidRPr="00ED25B4" w:rsidRDefault="000F191E" w:rsidP="00ED25B4">
      <w:pPr>
        <w:spacing w:line="360" w:lineRule="auto"/>
        <w:jc w:val="both"/>
        <w:rPr>
          <w:rFonts w:ascii="Palatino Linotype" w:hAnsi="Palatino Linotype" w:cs="Arial"/>
          <w:bCs/>
          <w:lang w:eastAsia="es-MX"/>
        </w:rPr>
      </w:pPr>
      <w:bookmarkStart w:id="108" w:name="_Toc496100167"/>
      <w:bookmarkStart w:id="109" w:name="_Toc499756978"/>
      <w:bookmarkStart w:id="110" w:name="_Toc499757021"/>
      <w:bookmarkStart w:id="111" w:name="_Toc500245738"/>
      <w:bookmarkStart w:id="112" w:name="_Toc500264547"/>
      <w:bookmarkStart w:id="113" w:name="_Toc503290284"/>
      <w:bookmarkStart w:id="114" w:name="_Toc512329345"/>
      <w:bookmarkStart w:id="115" w:name="_Toc514231053"/>
      <w:bookmarkStart w:id="116" w:name="_Toc528153795"/>
      <w:bookmarkStart w:id="117" w:name="_Toc535405816"/>
      <w:bookmarkStart w:id="118" w:name="_Toc535405849"/>
      <w:r w:rsidRPr="00ED25B4">
        <w:rPr>
          <w:rStyle w:val="Ttulo2Car"/>
          <w:rFonts w:ascii="Palatino Linotype" w:hAnsi="Palatino Linotype"/>
          <w:b/>
          <w:color w:val="000000" w:themeColor="text1"/>
          <w:sz w:val="24"/>
          <w:szCs w:val="24"/>
        </w:rPr>
        <w:t>TERCERO.</w:t>
      </w:r>
      <w:bookmarkEnd w:id="108"/>
      <w:bookmarkEnd w:id="109"/>
      <w:bookmarkEnd w:id="110"/>
      <w:bookmarkEnd w:id="111"/>
      <w:bookmarkEnd w:id="112"/>
      <w:bookmarkEnd w:id="113"/>
      <w:bookmarkEnd w:id="114"/>
      <w:bookmarkEnd w:id="115"/>
      <w:bookmarkEnd w:id="116"/>
      <w:bookmarkEnd w:id="117"/>
      <w:bookmarkEnd w:id="118"/>
      <w:r w:rsidRPr="00ED25B4">
        <w:rPr>
          <w:rFonts w:ascii="Palatino Linotype" w:eastAsia="MS Mincho" w:hAnsi="Palatino Linotype" w:cs="Times New Roman"/>
          <w:b/>
          <w:color w:val="000000" w:themeColor="text1"/>
        </w:rPr>
        <w:t xml:space="preserve"> </w:t>
      </w:r>
      <w:r w:rsidRPr="00ED25B4">
        <w:rPr>
          <w:rFonts w:ascii="Palatino Linotype" w:eastAsia="MS Mincho" w:hAnsi="Palatino Linotype" w:cs="Times New Roman"/>
          <w:color w:val="000000" w:themeColor="text1"/>
        </w:rPr>
        <w:t>Notifíquese a</w:t>
      </w:r>
      <w:r w:rsidRPr="00ED25B4">
        <w:rPr>
          <w:rFonts w:ascii="Palatino Linotype" w:eastAsia="MS Mincho" w:hAnsi="Palatino Linotype" w:cs="Times New Roman"/>
          <w:b/>
          <w:color w:val="000000" w:themeColor="text1"/>
        </w:rPr>
        <w:t xml:space="preserve"> </w:t>
      </w:r>
      <w:r w:rsidR="00F0673B" w:rsidRPr="00F0673B">
        <w:rPr>
          <w:rFonts w:ascii="Palatino Linotype" w:hAnsi="Palatino Linotype"/>
          <w:b/>
          <w:highlight w:val="black"/>
        </w:rPr>
        <w:t>-------------------------------------</w:t>
      </w:r>
      <w:r w:rsidR="00B26A07" w:rsidRPr="00ED25B4">
        <w:rPr>
          <w:rFonts w:ascii="Palatino Linotype" w:hAnsi="Palatino Linotype"/>
          <w:b/>
        </w:rPr>
        <w:t xml:space="preserve"> </w:t>
      </w:r>
      <w:r w:rsidRPr="00ED25B4">
        <w:rPr>
          <w:rFonts w:ascii="Palatino Linotype" w:eastAsia="MS Mincho" w:hAnsi="Palatino Linotype" w:cs="Times New Roman"/>
          <w:color w:val="000000" w:themeColor="text1"/>
        </w:rPr>
        <w:t>la presente resolución</w:t>
      </w:r>
      <w:r w:rsidR="00A072C1" w:rsidRPr="00ED25B4">
        <w:rPr>
          <w:rFonts w:ascii="Palatino Linotype" w:hAnsi="Palatino Linotype" w:cs="Arial"/>
          <w:b/>
          <w:bCs/>
          <w:lang w:eastAsia="es-MX"/>
        </w:rPr>
        <w:t xml:space="preserve"> </w:t>
      </w:r>
      <w:r w:rsidR="00A072C1" w:rsidRPr="00ED25B4">
        <w:rPr>
          <w:rFonts w:ascii="Palatino Linotype" w:eastAsia="MS Mincho" w:hAnsi="Palatino Linotype" w:cs="Arial"/>
          <w:bCs/>
          <w:color w:val="000000" w:themeColor="text1"/>
          <w:shd w:val="clear" w:color="auto" w:fill="FFFFFF"/>
        </w:rPr>
        <w:t xml:space="preserve">a través del Sistema de Acceso a la Información Mexiquense </w:t>
      </w:r>
      <w:r w:rsidR="00A072C1" w:rsidRPr="00ED25B4">
        <w:rPr>
          <w:rFonts w:ascii="Palatino Linotype" w:eastAsia="MS Mincho" w:hAnsi="Palatino Linotype" w:cs="Arial"/>
          <w:b/>
          <w:bCs/>
          <w:color w:val="000000" w:themeColor="text1"/>
          <w:shd w:val="clear" w:color="auto" w:fill="FFFFFF"/>
        </w:rPr>
        <w:t xml:space="preserve">(SAIMEX) </w:t>
      </w:r>
      <w:r w:rsidR="00A072C1" w:rsidRPr="00ED25B4">
        <w:rPr>
          <w:rFonts w:ascii="Palatino Linotype" w:eastAsia="MS Mincho" w:hAnsi="Palatino Linotype" w:cs="Arial"/>
          <w:bCs/>
          <w:color w:val="000000" w:themeColor="text1"/>
          <w:shd w:val="clear" w:color="auto" w:fill="FFFFFF"/>
        </w:rPr>
        <w:t xml:space="preserve">y por correo electrónico. </w:t>
      </w:r>
    </w:p>
    <w:p w14:paraId="4C1FDF83" w14:textId="77777777" w:rsidR="005E0318" w:rsidRPr="00ED25B4" w:rsidRDefault="005E0318" w:rsidP="00ED25B4">
      <w:pPr>
        <w:spacing w:line="360" w:lineRule="auto"/>
        <w:jc w:val="both"/>
        <w:rPr>
          <w:rFonts w:ascii="Palatino Linotype" w:eastAsia="MS Mincho" w:hAnsi="Palatino Linotype" w:cs="Times New Roman"/>
          <w:color w:val="000000" w:themeColor="text1"/>
        </w:rPr>
      </w:pPr>
    </w:p>
    <w:p w14:paraId="26743B5E" w14:textId="2116E8A0" w:rsidR="000F191E" w:rsidRPr="00ED25B4" w:rsidRDefault="000F191E" w:rsidP="00ED25B4">
      <w:pPr>
        <w:spacing w:line="360" w:lineRule="auto"/>
        <w:jc w:val="both"/>
        <w:rPr>
          <w:rFonts w:ascii="Palatino Linotype" w:eastAsia="MS Mincho" w:hAnsi="Palatino Linotype" w:cs="Times New Roman"/>
          <w:color w:val="000000" w:themeColor="text1"/>
        </w:rPr>
      </w:pPr>
      <w:bookmarkStart w:id="119" w:name="_Toc496100168"/>
      <w:bookmarkStart w:id="120" w:name="_Toc499757022"/>
      <w:bookmarkStart w:id="121" w:name="_Toc500245739"/>
      <w:bookmarkStart w:id="122" w:name="_Toc500264548"/>
      <w:bookmarkStart w:id="123" w:name="_Toc503290285"/>
      <w:bookmarkStart w:id="124" w:name="_Toc512329346"/>
      <w:bookmarkStart w:id="125" w:name="_Toc514231054"/>
      <w:bookmarkStart w:id="126" w:name="_Toc528153796"/>
      <w:bookmarkStart w:id="127" w:name="_Toc535405817"/>
      <w:bookmarkStart w:id="128" w:name="_Toc535405850"/>
      <w:r w:rsidRPr="00ED25B4">
        <w:rPr>
          <w:rStyle w:val="Ttulo2Car"/>
          <w:rFonts w:ascii="Palatino Linotype" w:hAnsi="Palatino Linotype"/>
          <w:b/>
          <w:color w:val="000000" w:themeColor="text1"/>
          <w:sz w:val="24"/>
          <w:szCs w:val="24"/>
        </w:rPr>
        <w:t>CUARTO.</w:t>
      </w:r>
      <w:bookmarkEnd w:id="119"/>
      <w:bookmarkEnd w:id="120"/>
      <w:bookmarkEnd w:id="121"/>
      <w:bookmarkEnd w:id="122"/>
      <w:bookmarkEnd w:id="123"/>
      <w:bookmarkEnd w:id="124"/>
      <w:bookmarkEnd w:id="125"/>
      <w:bookmarkEnd w:id="126"/>
      <w:bookmarkEnd w:id="127"/>
      <w:bookmarkEnd w:id="128"/>
      <w:r w:rsidRPr="00ED25B4">
        <w:rPr>
          <w:rFonts w:ascii="Palatino Linotype" w:eastAsia="MS Mincho" w:hAnsi="Palatino Linotype" w:cs="Times New Roman"/>
          <w:b/>
          <w:color w:val="000000" w:themeColor="text1"/>
        </w:rPr>
        <w:t xml:space="preserve"> </w:t>
      </w:r>
      <w:r w:rsidRPr="00ED25B4">
        <w:rPr>
          <w:rFonts w:ascii="Palatino Linotype" w:eastAsia="MS Mincho" w:hAnsi="Palatino Linotype" w:cs="Times New Roman"/>
          <w:color w:val="000000" w:themeColor="text1"/>
        </w:rPr>
        <w:t xml:space="preserve">Se hace del conocimiento de </w:t>
      </w:r>
      <w:r w:rsidR="00F0673B" w:rsidRPr="00F0673B">
        <w:rPr>
          <w:rFonts w:ascii="Palatino Linotype" w:hAnsi="Palatino Linotype"/>
          <w:b/>
          <w:highlight w:val="black"/>
        </w:rPr>
        <w:t>--------------------------------------</w:t>
      </w:r>
      <w:r w:rsidR="00B26A07" w:rsidRPr="00ED25B4">
        <w:rPr>
          <w:rFonts w:ascii="Palatino Linotype" w:hAnsi="Palatino Linotype"/>
          <w:b/>
        </w:rPr>
        <w:t xml:space="preserve"> </w:t>
      </w:r>
      <w:r w:rsidRPr="00ED25B4">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A39A832" w14:textId="77777777" w:rsidR="00C752F5" w:rsidRPr="00ED25B4" w:rsidRDefault="00C752F5" w:rsidP="00ED25B4">
      <w:pPr>
        <w:spacing w:line="360" w:lineRule="auto"/>
        <w:ind w:right="49"/>
        <w:jc w:val="both"/>
        <w:rPr>
          <w:rFonts w:ascii="Palatino Linotype" w:hAnsi="Palatino Linotype" w:cs="Arial"/>
        </w:rPr>
      </w:pPr>
    </w:p>
    <w:p w14:paraId="14F331D7" w14:textId="33BDCD8E" w:rsidR="00D12C15" w:rsidRDefault="00D12C15" w:rsidP="00ED25B4">
      <w:pPr>
        <w:spacing w:line="360" w:lineRule="auto"/>
        <w:ind w:right="49"/>
        <w:jc w:val="both"/>
        <w:rPr>
          <w:rFonts w:ascii="Palatino Linotype" w:hAnsi="Palatino Linotype" w:cs="Arial"/>
        </w:rPr>
      </w:pPr>
      <w:r w:rsidRPr="00ED25B4">
        <w:rPr>
          <w:rFonts w:ascii="Palatino Linotype" w:hAnsi="Palatino Linotype" w:cs="Arial"/>
        </w:rPr>
        <w:t>ASÍ LO RESUELVE, POR UNANIMIDAD DE VOTOS, EL PLENO DEL</w:t>
      </w:r>
      <w:r w:rsidRPr="00ED25B4">
        <w:rPr>
          <w:rFonts w:ascii="Palatino Linotype" w:eastAsia="Arial Unicode MS" w:hAnsi="Palatino Linotype" w:cs="Arial"/>
        </w:rPr>
        <w:t xml:space="preserve"> INSTITUTO DE TRANSPARENCIA, ACCESO A LA INFORMACIÓN PÚBLICA Y PROTECCIÓN DE DATOS PERSONALES DEL ESTADO DE MÉXICO Y MUNICIPIOS</w:t>
      </w:r>
      <w:r w:rsidRPr="00ED25B4">
        <w:rPr>
          <w:rFonts w:ascii="Palatino Linotype" w:hAnsi="Palatino Linotype" w:cs="Arial"/>
        </w:rPr>
        <w:t>, CONFORMADO POR LOS COMISIONADOS ZULEMA MA</w:t>
      </w:r>
      <w:r w:rsidR="00AD0F05">
        <w:rPr>
          <w:rFonts w:ascii="Palatino Linotype" w:hAnsi="Palatino Linotype" w:cs="Arial"/>
        </w:rPr>
        <w:t>RTÍNEZ SÁNCHEZ; EVA ABAID YAPUR EMITIENDO VOTO PARTICULAR;</w:t>
      </w:r>
      <w:r w:rsidRPr="00ED25B4">
        <w:rPr>
          <w:rFonts w:ascii="Palatino Linotype" w:hAnsi="Palatino Linotype" w:cs="Arial"/>
        </w:rPr>
        <w:t xml:space="preserve"> JOSÉ GUADALUPE LUNA HERNÁNDEZ; JAVIER MARTÍNEZ CRUZ Y LUIS GUSTAVO PARRA NORIEGA</w:t>
      </w:r>
      <w:r w:rsidR="001E1E96">
        <w:rPr>
          <w:rFonts w:ascii="Palatino Linotype" w:hAnsi="Palatino Linotype" w:cs="Arial"/>
        </w:rPr>
        <w:t xml:space="preserve"> (AUSENCIA JUSTIFICADA)</w:t>
      </w:r>
      <w:r w:rsidRPr="00ED25B4">
        <w:rPr>
          <w:rFonts w:ascii="Palatino Linotype" w:hAnsi="Palatino Linotype" w:cs="Arial"/>
        </w:rPr>
        <w:t xml:space="preserve">; EN LA </w:t>
      </w:r>
      <w:r w:rsidR="00454618" w:rsidRPr="00ED25B4">
        <w:rPr>
          <w:rFonts w:ascii="Palatino Linotype" w:hAnsi="Palatino Linotype" w:cs="Arial"/>
        </w:rPr>
        <w:t>SÉPTIMA</w:t>
      </w:r>
      <w:r w:rsidRPr="00ED25B4">
        <w:rPr>
          <w:rFonts w:ascii="Palatino Linotype" w:hAnsi="Palatino Linotype" w:cs="Arial"/>
        </w:rPr>
        <w:t xml:space="preserve"> SESIÓN ORDINARIA CELEBRADA EL </w:t>
      </w:r>
      <w:r w:rsidR="00454618" w:rsidRPr="00ED25B4">
        <w:rPr>
          <w:rFonts w:ascii="Palatino Linotype" w:hAnsi="Palatino Linotype" w:cs="Arial"/>
        </w:rPr>
        <w:t xml:space="preserve">VEINTE </w:t>
      </w:r>
      <w:r w:rsidRPr="00ED25B4">
        <w:rPr>
          <w:rFonts w:ascii="Palatino Linotype" w:hAnsi="Palatino Linotype" w:cs="Arial"/>
        </w:rPr>
        <w:t xml:space="preserve">DE </w:t>
      </w:r>
      <w:r w:rsidR="00454618" w:rsidRPr="00ED25B4">
        <w:rPr>
          <w:rFonts w:ascii="Palatino Linotype" w:hAnsi="Palatino Linotype" w:cs="Arial"/>
        </w:rPr>
        <w:t>FEBRERO</w:t>
      </w:r>
      <w:r w:rsidRPr="00ED25B4">
        <w:rPr>
          <w:rFonts w:ascii="Palatino Linotype" w:hAnsi="Palatino Linotype" w:cs="Arial"/>
        </w:rPr>
        <w:t xml:space="preserve"> DE DOS MIL DIECINUEVE ANTE EL SECRETARIO TÉCNICO DEL PLENO, ALEXIS TAPIA RAMÍREZ.</w:t>
      </w:r>
    </w:p>
    <w:p w14:paraId="368BC512" w14:textId="68B6A483" w:rsidR="005F465F" w:rsidRDefault="001E1E96" w:rsidP="00ED25B4">
      <w:pPr>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3840" behindDoc="0" locked="0" layoutInCell="1" allowOverlap="1" wp14:anchorId="71548A07" wp14:editId="73B9A362">
                <wp:simplePos x="0" y="0"/>
                <wp:positionH relativeFrom="margin">
                  <wp:align>right</wp:align>
                </wp:positionH>
                <wp:positionV relativeFrom="paragraph">
                  <wp:posOffset>40530</wp:posOffset>
                </wp:positionV>
                <wp:extent cx="5466301" cy="3776676"/>
                <wp:effectExtent l="38100" t="19050" r="58420" b="90805"/>
                <wp:wrapNone/>
                <wp:docPr id="4" name="Conector recto 4"/>
                <wp:cNvGraphicFramePr/>
                <a:graphic xmlns:a="http://schemas.openxmlformats.org/drawingml/2006/main">
                  <a:graphicData uri="http://schemas.microsoft.com/office/word/2010/wordprocessingShape">
                    <wps:wsp>
                      <wps:cNvCnPr/>
                      <wps:spPr>
                        <a:xfrm>
                          <a:off x="0" y="0"/>
                          <a:ext cx="5466301" cy="37766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F1FFB" id="Conector recto 4"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2pt,3.2pt" to="809.6pt,3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" strokecolor="#4f81bd [3204]" strokeweight="2pt">
                <v:shadow on="t" color="black" opacity="24903f" origin=",.5" offset="0,.55556mm"/>
                <w10:wrap anchorx="margin"/>
              </v:line>
            </w:pict>
          </mc:Fallback>
        </mc:AlternateContent>
      </w:r>
    </w:p>
    <w:p w14:paraId="2B141D28" w14:textId="77777777" w:rsidR="005F465F" w:rsidRDefault="005F465F" w:rsidP="00ED25B4">
      <w:pPr>
        <w:spacing w:line="360" w:lineRule="auto"/>
        <w:ind w:right="49"/>
        <w:jc w:val="both"/>
        <w:rPr>
          <w:rFonts w:ascii="Palatino Linotype" w:hAnsi="Palatino Linotype" w:cs="Arial"/>
        </w:rPr>
      </w:pPr>
    </w:p>
    <w:p w14:paraId="3DAF444C" w14:textId="77777777" w:rsidR="005F465F" w:rsidRDefault="005F465F" w:rsidP="00ED25B4">
      <w:pPr>
        <w:spacing w:line="360" w:lineRule="auto"/>
        <w:ind w:right="49"/>
        <w:jc w:val="both"/>
        <w:rPr>
          <w:rFonts w:ascii="Palatino Linotype" w:hAnsi="Palatino Linotype" w:cs="Arial"/>
        </w:rPr>
      </w:pPr>
    </w:p>
    <w:p w14:paraId="07DBFD5E" w14:textId="77777777" w:rsidR="005F465F" w:rsidRDefault="005F465F" w:rsidP="00ED25B4">
      <w:pPr>
        <w:spacing w:line="360" w:lineRule="auto"/>
        <w:ind w:right="49"/>
        <w:jc w:val="both"/>
        <w:rPr>
          <w:rFonts w:ascii="Palatino Linotype" w:hAnsi="Palatino Linotype" w:cs="Arial"/>
        </w:rPr>
      </w:pPr>
    </w:p>
    <w:p w14:paraId="1D93A5E4" w14:textId="77777777" w:rsidR="005F465F" w:rsidRDefault="005F465F" w:rsidP="00ED25B4">
      <w:pPr>
        <w:spacing w:line="360" w:lineRule="auto"/>
        <w:ind w:right="49"/>
        <w:jc w:val="both"/>
        <w:rPr>
          <w:rFonts w:ascii="Palatino Linotype" w:hAnsi="Palatino Linotype" w:cs="Arial"/>
        </w:rPr>
      </w:pPr>
    </w:p>
    <w:p w14:paraId="444FCBC8" w14:textId="77777777" w:rsidR="005F465F" w:rsidRDefault="005F465F" w:rsidP="00ED25B4">
      <w:pPr>
        <w:spacing w:line="360" w:lineRule="auto"/>
        <w:ind w:right="49"/>
        <w:jc w:val="both"/>
        <w:rPr>
          <w:rFonts w:ascii="Palatino Linotype" w:hAnsi="Palatino Linotype" w:cs="Arial"/>
        </w:rPr>
      </w:pPr>
    </w:p>
    <w:p w14:paraId="44499B16" w14:textId="77777777" w:rsidR="005F465F" w:rsidRDefault="005F465F" w:rsidP="00ED25B4">
      <w:pPr>
        <w:spacing w:line="360" w:lineRule="auto"/>
        <w:ind w:right="49"/>
        <w:jc w:val="both"/>
        <w:rPr>
          <w:rFonts w:ascii="Palatino Linotype" w:hAnsi="Palatino Linotype" w:cs="Arial"/>
        </w:rPr>
      </w:pPr>
    </w:p>
    <w:p w14:paraId="56CF7641" w14:textId="77777777" w:rsidR="005F465F" w:rsidRDefault="005F465F" w:rsidP="00ED25B4">
      <w:pPr>
        <w:spacing w:line="360" w:lineRule="auto"/>
        <w:ind w:right="49"/>
        <w:jc w:val="both"/>
        <w:rPr>
          <w:rFonts w:ascii="Palatino Linotype" w:hAnsi="Palatino Linotype" w:cs="Arial"/>
        </w:rPr>
      </w:pPr>
    </w:p>
    <w:p w14:paraId="6FF87E97" w14:textId="77777777" w:rsidR="005F465F" w:rsidRDefault="005F465F" w:rsidP="00ED25B4">
      <w:pPr>
        <w:spacing w:line="360" w:lineRule="auto"/>
        <w:ind w:right="49"/>
        <w:jc w:val="both"/>
        <w:rPr>
          <w:rFonts w:ascii="Palatino Linotype" w:hAnsi="Palatino Linotype" w:cs="Arial"/>
        </w:rPr>
      </w:pPr>
    </w:p>
    <w:p w14:paraId="2B1D6509" w14:textId="77777777" w:rsidR="005F465F" w:rsidRDefault="005F465F" w:rsidP="00ED25B4">
      <w:pPr>
        <w:spacing w:line="360" w:lineRule="auto"/>
        <w:ind w:right="49"/>
        <w:jc w:val="both"/>
        <w:rPr>
          <w:rFonts w:ascii="Palatino Linotype" w:hAnsi="Palatino Linotype" w:cs="Arial"/>
        </w:rPr>
      </w:pPr>
    </w:p>
    <w:p w14:paraId="21B9DF9D" w14:textId="77777777" w:rsidR="005F465F" w:rsidRDefault="005F465F" w:rsidP="00ED25B4">
      <w:pPr>
        <w:spacing w:line="360" w:lineRule="auto"/>
        <w:ind w:right="49"/>
        <w:jc w:val="both"/>
        <w:rPr>
          <w:rFonts w:ascii="Palatino Linotype" w:hAnsi="Palatino Linotype" w:cs="Arial"/>
        </w:rPr>
      </w:pPr>
    </w:p>
    <w:p w14:paraId="72C45F9A" w14:textId="77777777" w:rsidR="005F465F" w:rsidRPr="00ED25B4" w:rsidRDefault="005F465F" w:rsidP="00ED25B4">
      <w:pPr>
        <w:spacing w:line="360" w:lineRule="auto"/>
        <w:ind w:right="49"/>
        <w:jc w:val="both"/>
        <w:rPr>
          <w:rFonts w:ascii="Palatino Linotype" w:hAnsi="Palatino Linotype" w:cs="Arial"/>
        </w:rPr>
      </w:pPr>
    </w:p>
    <w:tbl>
      <w:tblPr>
        <w:tblStyle w:val="Tablaconcuadrcula111"/>
        <w:tblW w:w="8926" w:type="dxa"/>
        <w:tblInd w:w="-142" w:type="dxa"/>
        <w:tblLook w:val="04A0" w:firstRow="1" w:lastRow="0" w:firstColumn="1" w:lastColumn="0" w:noHBand="0" w:noVBand="1"/>
      </w:tblPr>
      <w:tblGrid>
        <w:gridCol w:w="4248"/>
        <w:gridCol w:w="4678"/>
      </w:tblGrid>
      <w:tr w:rsidR="00D12C15" w:rsidRPr="00ED25B4" w14:paraId="116AF8F2" w14:textId="77777777" w:rsidTr="005F465F">
        <w:trPr>
          <w:trHeight w:val="1694"/>
        </w:trPr>
        <w:tc>
          <w:tcPr>
            <w:tcW w:w="8926" w:type="dxa"/>
            <w:gridSpan w:val="2"/>
            <w:tcBorders>
              <w:top w:val="nil"/>
              <w:left w:val="nil"/>
              <w:bottom w:val="nil"/>
              <w:right w:val="nil"/>
            </w:tcBorders>
            <w:vAlign w:val="center"/>
          </w:tcPr>
          <w:p w14:paraId="5289D36E" w14:textId="77777777" w:rsidR="00D12C15" w:rsidRPr="005F465F" w:rsidRDefault="00D12C15" w:rsidP="007A4CF4">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Zulema Martínez Sánchez</w:t>
            </w:r>
          </w:p>
          <w:p w14:paraId="0C80FCBA"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Comisionada Presidenta</w:t>
            </w:r>
          </w:p>
          <w:p w14:paraId="4B6C3646"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(Rúbrica)</w:t>
            </w:r>
          </w:p>
        </w:tc>
      </w:tr>
      <w:tr w:rsidR="00D12C15" w:rsidRPr="00ED25B4" w14:paraId="5E4292CB" w14:textId="77777777" w:rsidTr="005F465F">
        <w:trPr>
          <w:trHeight w:val="2021"/>
        </w:trPr>
        <w:tc>
          <w:tcPr>
            <w:tcW w:w="4248" w:type="dxa"/>
            <w:tcBorders>
              <w:top w:val="nil"/>
              <w:left w:val="nil"/>
              <w:bottom w:val="nil"/>
              <w:right w:val="nil"/>
            </w:tcBorders>
            <w:vAlign w:val="center"/>
          </w:tcPr>
          <w:p w14:paraId="57D62302" w14:textId="77777777" w:rsidR="00D12C15" w:rsidRPr="005F465F" w:rsidRDefault="00D12C15" w:rsidP="005F465F">
            <w:pPr>
              <w:spacing w:line="276" w:lineRule="auto"/>
              <w:rPr>
                <w:rFonts w:ascii="Palatino Linotype" w:hAnsi="Palatino Linotype" w:cs="Times New Roman"/>
                <w:b/>
                <w:color w:val="000000"/>
                <w:szCs w:val="22"/>
              </w:rPr>
            </w:pPr>
          </w:p>
          <w:p w14:paraId="425C47E2" w14:textId="77777777" w:rsidR="00D12C15" w:rsidRPr="005F465F" w:rsidRDefault="00D12C15" w:rsidP="005F465F">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 xml:space="preserve">Eva </w:t>
            </w:r>
            <w:proofErr w:type="spellStart"/>
            <w:r w:rsidRPr="005F465F">
              <w:rPr>
                <w:rFonts w:ascii="Palatino Linotype" w:hAnsi="Palatino Linotype" w:cs="Times New Roman"/>
                <w:b/>
                <w:color w:val="000000"/>
                <w:szCs w:val="22"/>
              </w:rPr>
              <w:t>Abaid</w:t>
            </w:r>
            <w:proofErr w:type="spellEnd"/>
            <w:r w:rsidRPr="005F465F">
              <w:rPr>
                <w:rFonts w:ascii="Palatino Linotype" w:hAnsi="Palatino Linotype" w:cs="Times New Roman"/>
                <w:b/>
                <w:color w:val="000000"/>
                <w:szCs w:val="22"/>
              </w:rPr>
              <w:t xml:space="preserve"> </w:t>
            </w:r>
            <w:proofErr w:type="spellStart"/>
            <w:r w:rsidRPr="005F465F">
              <w:rPr>
                <w:rFonts w:ascii="Palatino Linotype" w:hAnsi="Palatino Linotype" w:cs="Times New Roman"/>
                <w:b/>
                <w:color w:val="000000"/>
                <w:szCs w:val="22"/>
              </w:rPr>
              <w:t>Yapur</w:t>
            </w:r>
            <w:proofErr w:type="spellEnd"/>
          </w:p>
          <w:p w14:paraId="693E882F"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Comisionada</w:t>
            </w:r>
          </w:p>
          <w:p w14:paraId="1EFB602C"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(Rúbrica)</w:t>
            </w:r>
          </w:p>
        </w:tc>
        <w:tc>
          <w:tcPr>
            <w:tcW w:w="4678" w:type="dxa"/>
            <w:tcBorders>
              <w:top w:val="nil"/>
              <w:left w:val="nil"/>
              <w:bottom w:val="nil"/>
              <w:right w:val="nil"/>
            </w:tcBorders>
            <w:vAlign w:val="center"/>
          </w:tcPr>
          <w:p w14:paraId="2FE02C26" w14:textId="77777777" w:rsidR="00D12C15" w:rsidRPr="005F465F" w:rsidRDefault="00D12C15" w:rsidP="005F465F">
            <w:pPr>
              <w:spacing w:line="276" w:lineRule="auto"/>
              <w:rPr>
                <w:rFonts w:ascii="Palatino Linotype" w:hAnsi="Palatino Linotype" w:cs="Times New Roman"/>
                <w:b/>
                <w:color w:val="000000"/>
                <w:szCs w:val="22"/>
              </w:rPr>
            </w:pPr>
          </w:p>
          <w:p w14:paraId="71A71047" w14:textId="77777777" w:rsidR="00D12C15" w:rsidRPr="005F465F" w:rsidRDefault="00D12C15" w:rsidP="005F465F">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José Guadalupe Luna Hernández</w:t>
            </w:r>
          </w:p>
          <w:p w14:paraId="31287592"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Comisionado</w:t>
            </w:r>
          </w:p>
          <w:p w14:paraId="78332C97"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(Rúbrica)</w:t>
            </w:r>
          </w:p>
        </w:tc>
      </w:tr>
      <w:tr w:rsidR="00D12C15" w:rsidRPr="00ED25B4" w14:paraId="48B3204B" w14:textId="77777777" w:rsidTr="005F465F">
        <w:trPr>
          <w:trHeight w:val="2104"/>
        </w:trPr>
        <w:tc>
          <w:tcPr>
            <w:tcW w:w="4248" w:type="dxa"/>
            <w:tcBorders>
              <w:top w:val="nil"/>
              <w:left w:val="nil"/>
              <w:bottom w:val="nil"/>
              <w:right w:val="nil"/>
            </w:tcBorders>
            <w:vAlign w:val="center"/>
          </w:tcPr>
          <w:p w14:paraId="2159D67C" w14:textId="77777777" w:rsidR="00D12C15" w:rsidRPr="005F465F" w:rsidRDefault="00D12C15" w:rsidP="005F465F">
            <w:pPr>
              <w:spacing w:line="276" w:lineRule="auto"/>
              <w:rPr>
                <w:rFonts w:ascii="Palatino Linotype" w:hAnsi="Palatino Linotype" w:cs="Times New Roman"/>
                <w:b/>
                <w:color w:val="000000"/>
                <w:szCs w:val="22"/>
              </w:rPr>
            </w:pPr>
          </w:p>
          <w:p w14:paraId="6DCCEFDF" w14:textId="77777777" w:rsidR="00D12C15" w:rsidRPr="005F465F" w:rsidRDefault="00D12C15" w:rsidP="005F465F">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Javier Martínez Cruz</w:t>
            </w:r>
          </w:p>
          <w:p w14:paraId="6A1B2064"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Comisionado</w:t>
            </w:r>
          </w:p>
          <w:p w14:paraId="2DB68933"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(Rúbrica)</w:t>
            </w:r>
          </w:p>
        </w:tc>
        <w:tc>
          <w:tcPr>
            <w:tcW w:w="4678" w:type="dxa"/>
            <w:tcBorders>
              <w:top w:val="nil"/>
              <w:left w:val="nil"/>
              <w:bottom w:val="nil"/>
              <w:right w:val="nil"/>
            </w:tcBorders>
            <w:vAlign w:val="center"/>
          </w:tcPr>
          <w:p w14:paraId="460A6FF7" w14:textId="77777777" w:rsidR="00D12C15" w:rsidRPr="005F465F" w:rsidRDefault="00D12C15" w:rsidP="005F465F">
            <w:pPr>
              <w:spacing w:line="276" w:lineRule="auto"/>
              <w:rPr>
                <w:rFonts w:ascii="Palatino Linotype" w:hAnsi="Palatino Linotype" w:cs="Times New Roman"/>
                <w:b/>
                <w:color w:val="000000"/>
                <w:szCs w:val="22"/>
              </w:rPr>
            </w:pPr>
          </w:p>
          <w:p w14:paraId="524BC487" w14:textId="77777777" w:rsidR="00D12C15" w:rsidRPr="005F465F" w:rsidRDefault="00D12C15" w:rsidP="005F465F">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Luis Gustavo Parra Noriega</w:t>
            </w:r>
          </w:p>
          <w:p w14:paraId="3FBF5120"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Comisionado</w:t>
            </w:r>
          </w:p>
          <w:p w14:paraId="2998098D" w14:textId="6FEE6609" w:rsidR="00D12C15" w:rsidRPr="005F465F" w:rsidRDefault="007A4CF4" w:rsidP="005F465F">
            <w:pPr>
              <w:spacing w:line="276" w:lineRule="auto"/>
              <w:jc w:val="center"/>
              <w:rPr>
                <w:rFonts w:ascii="Palatino Linotype" w:hAnsi="Palatino Linotype" w:cs="Times New Roman"/>
                <w:color w:val="000000"/>
                <w:szCs w:val="22"/>
              </w:rPr>
            </w:pPr>
            <w:r>
              <w:rPr>
                <w:rFonts w:ascii="Palatino Linotype" w:hAnsi="Palatino Linotype" w:cs="Times New Roman"/>
                <w:color w:val="000000"/>
                <w:szCs w:val="22"/>
              </w:rPr>
              <w:t>(Ausencia Justificada</w:t>
            </w:r>
            <w:r w:rsidR="00D12C15" w:rsidRPr="005F465F">
              <w:rPr>
                <w:rFonts w:ascii="Palatino Linotype" w:hAnsi="Palatino Linotype" w:cs="Times New Roman"/>
                <w:color w:val="000000"/>
                <w:szCs w:val="22"/>
              </w:rPr>
              <w:t>)</w:t>
            </w:r>
          </w:p>
        </w:tc>
      </w:tr>
      <w:tr w:rsidR="00D12C15" w:rsidRPr="00ED25B4" w14:paraId="0299DCCF" w14:textId="77777777" w:rsidTr="005F465F">
        <w:trPr>
          <w:trHeight w:val="2696"/>
        </w:trPr>
        <w:tc>
          <w:tcPr>
            <w:tcW w:w="8926" w:type="dxa"/>
            <w:gridSpan w:val="2"/>
            <w:tcBorders>
              <w:top w:val="nil"/>
              <w:left w:val="nil"/>
              <w:bottom w:val="nil"/>
              <w:right w:val="nil"/>
            </w:tcBorders>
            <w:vAlign w:val="center"/>
          </w:tcPr>
          <w:p w14:paraId="7156BE94" w14:textId="77777777" w:rsidR="00DF4970" w:rsidRPr="005F465F" w:rsidRDefault="00DF4970" w:rsidP="005F465F">
            <w:pPr>
              <w:spacing w:line="276" w:lineRule="auto"/>
              <w:rPr>
                <w:rFonts w:ascii="Palatino Linotype" w:hAnsi="Palatino Linotype" w:cs="Times New Roman"/>
                <w:b/>
                <w:color w:val="000000"/>
                <w:szCs w:val="22"/>
              </w:rPr>
            </w:pPr>
          </w:p>
          <w:p w14:paraId="27DA32FF" w14:textId="77777777" w:rsidR="00DF4970" w:rsidRPr="005F465F" w:rsidRDefault="00DF4970" w:rsidP="005F465F">
            <w:pPr>
              <w:spacing w:line="276" w:lineRule="auto"/>
              <w:rPr>
                <w:rFonts w:ascii="Palatino Linotype" w:hAnsi="Palatino Linotype" w:cs="Times New Roman"/>
                <w:b/>
                <w:color w:val="000000"/>
                <w:szCs w:val="22"/>
              </w:rPr>
            </w:pPr>
          </w:p>
          <w:p w14:paraId="290D574F" w14:textId="37A149CA" w:rsidR="00D12C15" w:rsidRPr="005F465F" w:rsidRDefault="00D12C15" w:rsidP="005F465F">
            <w:pPr>
              <w:spacing w:line="276" w:lineRule="auto"/>
              <w:jc w:val="center"/>
              <w:rPr>
                <w:rFonts w:ascii="Palatino Linotype" w:hAnsi="Palatino Linotype" w:cs="Times New Roman"/>
                <w:b/>
                <w:color w:val="000000"/>
                <w:szCs w:val="22"/>
              </w:rPr>
            </w:pPr>
            <w:r w:rsidRPr="005F465F">
              <w:rPr>
                <w:rFonts w:ascii="Palatino Linotype" w:hAnsi="Palatino Linotype" w:cs="Times New Roman"/>
                <w:b/>
                <w:color w:val="000000"/>
                <w:szCs w:val="22"/>
              </w:rPr>
              <w:t>Alexis Tapia Ramírez</w:t>
            </w:r>
          </w:p>
          <w:p w14:paraId="7FDB337C" w14:textId="77777777"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Secretario Técnico del Pleno</w:t>
            </w:r>
          </w:p>
          <w:p w14:paraId="6526C9BF" w14:textId="14EE8AC5" w:rsidR="00D12C15" w:rsidRPr="005F465F" w:rsidRDefault="00D12C15" w:rsidP="005F465F">
            <w:pPr>
              <w:spacing w:line="276" w:lineRule="auto"/>
              <w:jc w:val="center"/>
              <w:rPr>
                <w:rFonts w:ascii="Palatino Linotype" w:hAnsi="Palatino Linotype" w:cs="Times New Roman"/>
                <w:color w:val="000000"/>
                <w:szCs w:val="22"/>
              </w:rPr>
            </w:pPr>
            <w:r w:rsidRPr="005F465F">
              <w:rPr>
                <w:rFonts w:ascii="Palatino Linotype" w:hAnsi="Palatino Linotype" w:cs="Times New Roman"/>
                <w:color w:val="000000"/>
                <w:szCs w:val="22"/>
              </w:rPr>
              <w:t>(Rúbrica)</w:t>
            </w:r>
          </w:p>
          <w:p w14:paraId="16433BEA" w14:textId="77777777" w:rsidR="00DF4970" w:rsidRDefault="00DF4970" w:rsidP="005F465F">
            <w:pPr>
              <w:spacing w:line="276" w:lineRule="auto"/>
              <w:jc w:val="center"/>
              <w:rPr>
                <w:rFonts w:ascii="Palatino Linotype" w:hAnsi="Palatino Linotype" w:cs="Times New Roman"/>
                <w:color w:val="000000"/>
                <w:szCs w:val="22"/>
              </w:rPr>
            </w:pPr>
          </w:p>
          <w:p w14:paraId="4089D414" w14:textId="16F0962E" w:rsidR="00D12C15" w:rsidRPr="005F465F" w:rsidRDefault="00D12C15" w:rsidP="005F465F">
            <w:pPr>
              <w:spacing w:line="276" w:lineRule="auto"/>
              <w:jc w:val="both"/>
              <w:rPr>
                <w:rFonts w:ascii="Palatino Linotype" w:hAnsi="Palatino Linotype" w:cs="Arial"/>
                <w:bCs/>
                <w:szCs w:val="22"/>
              </w:rPr>
            </w:pPr>
            <w:r w:rsidRPr="005F465F">
              <w:rPr>
                <w:rFonts w:ascii="Palatino Linotype" w:hAnsi="Palatino Linotype" w:cs="Arial"/>
                <w:szCs w:val="22"/>
              </w:rPr>
              <w:t xml:space="preserve">Esta hoja corresponde a la resolución de fecha </w:t>
            </w:r>
            <w:r w:rsidR="00454618" w:rsidRPr="005F465F">
              <w:rPr>
                <w:rFonts w:ascii="Palatino Linotype" w:hAnsi="Palatino Linotype" w:cs="Arial"/>
                <w:szCs w:val="22"/>
              </w:rPr>
              <w:t>veinte (20</w:t>
            </w:r>
            <w:r w:rsidRPr="005F465F">
              <w:rPr>
                <w:rFonts w:ascii="Palatino Linotype" w:hAnsi="Palatino Linotype" w:cs="Arial"/>
                <w:szCs w:val="22"/>
              </w:rPr>
              <w:t xml:space="preserve">) de </w:t>
            </w:r>
            <w:r w:rsidR="00454618" w:rsidRPr="005F465F">
              <w:rPr>
                <w:rFonts w:ascii="Palatino Linotype" w:hAnsi="Palatino Linotype" w:cs="Arial"/>
                <w:szCs w:val="22"/>
              </w:rPr>
              <w:t>febrero</w:t>
            </w:r>
            <w:r w:rsidRPr="005F465F">
              <w:rPr>
                <w:rFonts w:ascii="Palatino Linotype" w:hAnsi="Palatino Linotype" w:cs="Arial"/>
                <w:szCs w:val="22"/>
              </w:rPr>
              <w:t xml:space="preserve"> de dos</w:t>
            </w:r>
            <w:r w:rsidR="00454618" w:rsidRPr="005F465F">
              <w:rPr>
                <w:rFonts w:ascii="Palatino Linotype" w:hAnsi="Palatino Linotype" w:cs="Arial"/>
                <w:szCs w:val="22"/>
              </w:rPr>
              <w:t xml:space="preserve"> mil diecinueve, emitida en el recurso</w:t>
            </w:r>
            <w:r w:rsidRPr="005F465F">
              <w:rPr>
                <w:rFonts w:ascii="Palatino Linotype" w:hAnsi="Palatino Linotype" w:cs="Arial"/>
                <w:szCs w:val="22"/>
              </w:rPr>
              <w:t xml:space="preserve"> de revisión </w:t>
            </w:r>
            <w:r w:rsidR="00454618" w:rsidRPr="005F465F">
              <w:rPr>
                <w:rFonts w:ascii="Palatino Linotype" w:hAnsi="Palatino Linotype" w:cs="Arial"/>
                <w:bCs/>
                <w:szCs w:val="22"/>
              </w:rPr>
              <w:t>04618</w:t>
            </w:r>
            <w:r w:rsidRPr="005F465F">
              <w:rPr>
                <w:rFonts w:ascii="Palatino Linotype" w:hAnsi="Palatino Linotype" w:cs="Arial"/>
                <w:bCs/>
                <w:szCs w:val="22"/>
              </w:rPr>
              <w:t>/INFOEM/IP/RR/2018.</w:t>
            </w:r>
          </w:p>
        </w:tc>
      </w:tr>
    </w:tbl>
    <w:p w14:paraId="09D5B693" w14:textId="3C49FAC5" w:rsidR="00BB5CA9" w:rsidRPr="00ED25B4" w:rsidRDefault="00BB5CA9" w:rsidP="00ED25B4">
      <w:pPr>
        <w:spacing w:line="360" w:lineRule="auto"/>
        <w:jc w:val="both"/>
        <w:rPr>
          <w:rFonts w:ascii="Palatino Linotype" w:eastAsia="Calibri" w:hAnsi="Palatino Linotype" w:cs="Times New Roman"/>
          <w:lang w:val="es-ES" w:eastAsia="en-US"/>
        </w:rPr>
      </w:pPr>
    </w:p>
    <w:sectPr w:rsidR="00BB5CA9" w:rsidRPr="00ED25B4" w:rsidSect="00ED25B4">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BA8D" w14:textId="77777777" w:rsidR="00E538C9" w:rsidRDefault="00E538C9" w:rsidP="00587366">
      <w:r>
        <w:separator/>
      </w:r>
    </w:p>
  </w:endnote>
  <w:endnote w:type="continuationSeparator" w:id="0">
    <w:p w14:paraId="3FB521A1" w14:textId="77777777" w:rsidR="00E538C9" w:rsidRDefault="00E538C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EB7572" w:rsidRPr="00883450" w:rsidRDefault="00EB757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46EFF">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46EFF">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EB7572" w:rsidRDefault="00EB75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4AA11BA0" w:rsidR="00EB7572" w:rsidRPr="00044C3F" w:rsidRDefault="00EB7572"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6EFF" w:rsidRPr="00B46EFF">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35</w:t>
    </w:r>
  </w:p>
  <w:p w14:paraId="7AA35A9E" w14:textId="77777777" w:rsidR="00EB7572" w:rsidRDefault="00EB75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DB4E" w14:textId="77777777" w:rsidR="00E538C9" w:rsidRDefault="00E538C9" w:rsidP="00587366">
      <w:r>
        <w:separator/>
      </w:r>
    </w:p>
  </w:footnote>
  <w:footnote w:type="continuationSeparator" w:id="0">
    <w:p w14:paraId="6ABBBDD9" w14:textId="77777777" w:rsidR="00E538C9" w:rsidRDefault="00E538C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B7572" w:rsidRDefault="00EB7572" w:rsidP="001C6012">
    <w:pPr>
      <w:pStyle w:val="Encabezado"/>
      <w:tabs>
        <w:tab w:val="clear" w:pos="4252"/>
        <w:tab w:val="clear" w:pos="8504"/>
        <w:tab w:val="left" w:pos="8460"/>
      </w:tabs>
    </w:pPr>
    <w:r>
      <w:tab/>
    </w:r>
  </w:p>
  <w:p w14:paraId="64F5F23E" w14:textId="390690E5" w:rsidR="00EB7572" w:rsidRDefault="00EB7572">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EB7572" w:rsidRPr="00674A46" w14:paraId="07F2896E" w14:textId="77777777" w:rsidTr="001A0A78">
      <w:trPr>
        <w:trHeight w:val="138"/>
      </w:trPr>
      <w:tc>
        <w:tcPr>
          <w:tcW w:w="3544" w:type="dxa"/>
          <w:vAlign w:val="center"/>
        </w:tcPr>
        <w:p w14:paraId="4A5B1974" w14:textId="6E512818" w:rsidR="00EB7572" w:rsidRPr="00674A46" w:rsidRDefault="00EB7572"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27343B93" w:rsidR="00EB7572" w:rsidRPr="00674A46" w:rsidRDefault="006C7E72"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04618</w:t>
          </w:r>
          <w:r w:rsidR="00EB7572" w:rsidRPr="00903870">
            <w:rPr>
              <w:rFonts w:ascii="Palatino Linotype" w:hAnsi="Palatino Linotype" w:cs="Arial"/>
              <w:b/>
              <w:bCs/>
              <w:sz w:val="22"/>
              <w:szCs w:val="22"/>
              <w:lang w:eastAsia="es-MX"/>
            </w:rPr>
            <w:t>/INFOEM/IP/RR/2018</w:t>
          </w:r>
        </w:p>
      </w:tc>
    </w:tr>
    <w:tr w:rsidR="00EB7572" w:rsidRPr="00674A46" w14:paraId="1B5D8690" w14:textId="77777777" w:rsidTr="001A0A78">
      <w:trPr>
        <w:trHeight w:val="233"/>
      </w:trPr>
      <w:tc>
        <w:tcPr>
          <w:tcW w:w="3544" w:type="dxa"/>
          <w:vAlign w:val="center"/>
        </w:tcPr>
        <w:p w14:paraId="3903F2C6" w14:textId="1ED58265" w:rsidR="00EB7572" w:rsidRPr="00674A46" w:rsidRDefault="00EB7572"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3466B2FE" w:rsidR="00EB7572" w:rsidRPr="00B75F20" w:rsidRDefault="006C7E72" w:rsidP="004E4C6A">
          <w:pPr>
            <w:pStyle w:val="Encabezado"/>
            <w:tabs>
              <w:tab w:val="clear" w:pos="4252"/>
              <w:tab w:val="center" w:pos="2991"/>
            </w:tabs>
            <w:ind w:right="761"/>
            <w:jc w:val="both"/>
            <w:rPr>
              <w:rFonts w:ascii="Palatino Linotype" w:hAnsi="Palatino Linotype"/>
              <w:b/>
              <w:sz w:val="22"/>
              <w:szCs w:val="22"/>
            </w:rPr>
          </w:pPr>
          <w:r>
            <w:rPr>
              <w:rFonts w:ascii="Palatino Linotype" w:hAnsi="Palatino Linotype"/>
              <w:b/>
              <w:bCs/>
              <w:color w:val="000000"/>
              <w:sz w:val="22"/>
              <w:szCs w:val="22"/>
            </w:rPr>
            <w:t>Sistema</w:t>
          </w:r>
          <w:r w:rsidR="007A4CF4">
            <w:rPr>
              <w:rFonts w:ascii="Palatino Linotype" w:hAnsi="Palatino Linotype"/>
              <w:b/>
              <w:bCs/>
              <w:color w:val="000000"/>
              <w:sz w:val="22"/>
              <w:szCs w:val="22"/>
            </w:rPr>
            <w:t xml:space="preserve"> Municipal Para el Desarrollo</w:t>
          </w:r>
          <w:r>
            <w:rPr>
              <w:rFonts w:ascii="Palatino Linotype" w:hAnsi="Palatino Linotype"/>
              <w:b/>
              <w:bCs/>
              <w:color w:val="000000"/>
              <w:sz w:val="22"/>
              <w:szCs w:val="22"/>
            </w:rPr>
            <w:t xml:space="preserve"> Integral de la Familia </w:t>
          </w:r>
          <w:r w:rsidR="004E4C6A">
            <w:rPr>
              <w:rFonts w:ascii="Palatino Linotype" w:hAnsi="Palatino Linotype"/>
              <w:b/>
              <w:bCs/>
              <w:color w:val="000000"/>
              <w:sz w:val="22"/>
              <w:szCs w:val="22"/>
            </w:rPr>
            <w:t xml:space="preserve">de Lerma. </w:t>
          </w:r>
          <w:r w:rsidR="00EB7572">
            <w:rPr>
              <w:rFonts w:ascii="Palatino Linotype" w:hAnsi="Palatino Linotype"/>
              <w:b/>
              <w:bCs/>
              <w:color w:val="000000"/>
              <w:sz w:val="22"/>
              <w:szCs w:val="22"/>
            </w:rPr>
            <w:t xml:space="preserve">  </w:t>
          </w:r>
        </w:p>
      </w:tc>
    </w:tr>
    <w:tr w:rsidR="00EB7572" w:rsidRPr="00674A46" w14:paraId="095EB01B" w14:textId="77777777" w:rsidTr="001A0A78">
      <w:trPr>
        <w:trHeight w:val="321"/>
      </w:trPr>
      <w:tc>
        <w:tcPr>
          <w:tcW w:w="3544" w:type="dxa"/>
          <w:vAlign w:val="center"/>
        </w:tcPr>
        <w:p w14:paraId="6E000A51" w14:textId="00703784" w:rsidR="00EB7572" w:rsidRPr="00674A46" w:rsidRDefault="00EB7572"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EB7572" w:rsidRPr="00674A46" w:rsidRDefault="00EB75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B7572" w:rsidRDefault="00EB757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B7572" w:rsidRDefault="00EB7572" w:rsidP="00472C41">
    <w:pPr>
      <w:pStyle w:val="Encabezado"/>
      <w:tabs>
        <w:tab w:val="clear" w:pos="4252"/>
        <w:tab w:val="clear" w:pos="8504"/>
        <w:tab w:val="left" w:pos="3103"/>
      </w:tabs>
    </w:pPr>
    <w:r>
      <w:tab/>
    </w:r>
  </w:p>
  <w:tbl>
    <w:tblPr>
      <w:tblStyle w:val="Tablaconcuadrcula"/>
      <w:tblW w:w="6668"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EB7572" w:rsidRPr="00674A46" w14:paraId="0A3256F2" w14:textId="77777777" w:rsidTr="00044C3F">
      <w:trPr>
        <w:trHeight w:val="138"/>
      </w:trPr>
      <w:tc>
        <w:tcPr>
          <w:tcW w:w="2557" w:type="dxa"/>
          <w:vAlign w:val="center"/>
        </w:tcPr>
        <w:p w14:paraId="3D80769D" w14:textId="623C8B64" w:rsidR="00EB7572" w:rsidRPr="00674A46" w:rsidRDefault="00EB7572"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48C7473B" w:rsidR="00EB7572" w:rsidRPr="00674A46" w:rsidRDefault="00EB7572" w:rsidP="004D71C0">
          <w:pPr>
            <w:pStyle w:val="Encabezado"/>
            <w:rPr>
              <w:rFonts w:ascii="Palatino Linotype" w:hAnsi="Palatino Linotype"/>
              <w:b/>
              <w:sz w:val="22"/>
              <w:szCs w:val="22"/>
            </w:rPr>
          </w:pPr>
          <w:r>
            <w:rPr>
              <w:rFonts w:ascii="Palatino Linotype" w:hAnsi="Palatino Linotype" w:cs="Arial"/>
              <w:b/>
              <w:bCs/>
              <w:sz w:val="22"/>
              <w:szCs w:val="22"/>
              <w:lang w:eastAsia="es-MX"/>
            </w:rPr>
            <w:t>04618</w:t>
          </w:r>
          <w:r w:rsidRPr="00903870">
            <w:rPr>
              <w:rFonts w:ascii="Palatino Linotype" w:hAnsi="Palatino Linotype" w:cs="Arial"/>
              <w:b/>
              <w:bCs/>
              <w:sz w:val="22"/>
              <w:szCs w:val="22"/>
              <w:lang w:eastAsia="es-MX"/>
            </w:rPr>
            <w:t>/INFOEM/IP/RR/2018</w:t>
          </w:r>
        </w:p>
      </w:tc>
    </w:tr>
    <w:tr w:rsidR="00EB7572" w:rsidRPr="00B75F20" w14:paraId="128C8B3C" w14:textId="77777777" w:rsidTr="00044C3F">
      <w:trPr>
        <w:trHeight w:val="233"/>
      </w:trPr>
      <w:tc>
        <w:tcPr>
          <w:tcW w:w="2557" w:type="dxa"/>
          <w:vAlign w:val="center"/>
        </w:tcPr>
        <w:p w14:paraId="483E3371" w14:textId="5999DE5F" w:rsidR="00EB7572" w:rsidRPr="00674A46" w:rsidRDefault="00EB7572"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751D4260" w:rsidR="00EB7572" w:rsidRPr="00B75F20" w:rsidRDefault="00162E13" w:rsidP="0058757A">
          <w:pPr>
            <w:pStyle w:val="Encabezado"/>
            <w:rPr>
              <w:rFonts w:ascii="Palatino Linotype" w:hAnsi="Palatino Linotype"/>
              <w:b/>
              <w:sz w:val="22"/>
              <w:szCs w:val="22"/>
            </w:rPr>
          </w:pPr>
          <w:r w:rsidRPr="00162E13">
            <w:rPr>
              <w:rFonts w:ascii="Palatino Linotype" w:hAnsi="Palatino Linotype"/>
              <w:b/>
              <w:sz w:val="22"/>
              <w:szCs w:val="22"/>
              <w:highlight w:val="black"/>
            </w:rPr>
            <w:t>--------------------------------------</w:t>
          </w:r>
          <w:r w:rsidR="00EB7572" w:rsidRPr="001A0A78">
            <w:rPr>
              <w:rFonts w:ascii="Palatino Linotype" w:hAnsi="Palatino Linotype"/>
              <w:b/>
              <w:sz w:val="22"/>
              <w:szCs w:val="22"/>
            </w:rPr>
            <w:t xml:space="preserve"> </w:t>
          </w:r>
        </w:p>
      </w:tc>
    </w:tr>
    <w:tr w:rsidR="00EB7572" w:rsidRPr="00674A46" w14:paraId="41BE0704" w14:textId="77777777" w:rsidTr="00044C3F">
      <w:trPr>
        <w:trHeight w:val="321"/>
      </w:trPr>
      <w:tc>
        <w:tcPr>
          <w:tcW w:w="2557" w:type="dxa"/>
          <w:vAlign w:val="center"/>
        </w:tcPr>
        <w:p w14:paraId="34C64148" w14:textId="62F121EB" w:rsidR="00EB7572" w:rsidRPr="00674A46" w:rsidRDefault="00EB7572"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449C4716" w:rsidR="00EB7572" w:rsidRPr="00674A46" w:rsidRDefault="00EB7572" w:rsidP="00044C3F">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Sistema Municipal Para el Desarrollo Integral de la Familia de Lerma.  </w:t>
          </w:r>
        </w:p>
      </w:tc>
    </w:tr>
    <w:tr w:rsidR="00EB7572" w:rsidRPr="00674A46" w14:paraId="0C8B6193" w14:textId="77777777" w:rsidTr="00044C3F">
      <w:trPr>
        <w:trHeight w:val="321"/>
      </w:trPr>
      <w:tc>
        <w:tcPr>
          <w:tcW w:w="2557" w:type="dxa"/>
          <w:vAlign w:val="center"/>
        </w:tcPr>
        <w:p w14:paraId="321FFAFF" w14:textId="73D4C75C" w:rsidR="00EB7572" w:rsidRPr="00674A46" w:rsidRDefault="00EB7572"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EB7572" w:rsidRPr="00674A46" w:rsidRDefault="00EB75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B7572" w:rsidRDefault="00EB757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7A50A8"/>
    <w:multiLevelType w:val="hybridMultilevel"/>
    <w:tmpl w:val="0F7EC904"/>
    <w:lvl w:ilvl="0" w:tplc="5AA60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AF1A9E"/>
    <w:multiLevelType w:val="hybridMultilevel"/>
    <w:tmpl w:val="99CC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F6100CC"/>
    <w:multiLevelType w:val="hybridMultilevel"/>
    <w:tmpl w:val="85EE9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493AF9"/>
    <w:multiLevelType w:val="hybridMultilevel"/>
    <w:tmpl w:val="684241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6">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8">
    <w:nsid w:val="627310FD"/>
    <w:multiLevelType w:val="hybridMultilevel"/>
    <w:tmpl w:val="BA88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12"/>
  </w:num>
  <w:num w:numId="3">
    <w:abstractNumId w:val="35"/>
  </w:num>
  <w:num w:numId="4">
    <w:abstractNumId w:val="21"/>
  </w:num>
  <w:num w:numId="5">
    <w:abstractNumId w:val="42"/>
  </w:num>
  <w:num w:numId="6">
    <w:abstractNumId w:val="20"/>
  </w:num>
  <w:num w:numId="7">
    <w:abstractNumId w:val="36"/>
  </w:num>
  <w:num w:numId="8">
    <w:abstractNumId w:val="43"/>
  </w:num>
  <w:num w:numId="9">
    <w:abstractNumId w:val="37"/>
  </w:num>
  <w:num w:numId="10">
    <w:abstractNumId w:val="1"/>
  </w:num>
  <w:num w:numId="11">
    <w:abstractNumId w:val="6"/>
  </w:num>
  <w:num w:numId="12">
    <w:abstractNumId w:val="34"/>
  </w:num>
  <w:num w:numId="13">
    <w:abstractNumId w:val="7"/>
  </w:num>
  <w:num w:numId="14">
    <w:abstractNumId w:val="40"/>
  </w:num>
  <w:num w:numId="15">
    <w:abstractNumId w:val="15"/>
  </w:num>
  <w:num w:numId="16">
    <w:abstractNumId w:val="39"/>
  </w:num>
  <w:num w:numId="17">
    <w:abstractNumId w:val="28"/>
  </w:num>
  <w:num w:numId="18">
    <w:abstractNumId w:val="23"/>
  </w:num>
  <w:num w:numId="19">
    <w:abstractNumId w:val="32"/>
  </w:num>
  <w:num w:numId="20">
    <w:abstractNumId w:val="41"/>
  </w:num>
  <w:num w:numId="21">
    <w:abstractNumId w:val="10"/>
  </w:num>
  <w:num w:numId="22">
    <w:abstractNumId w:val="11"/>
  </w:num>
  <w:num w:numId="23">
    <w:abstractNumId w:val="2"/>
  </w:num>
  <w:num w:numId="24">
    <w:abstractNumId w:val="26"/>
  </w:num>
  <w:num w:numId="25">
    <w:abstractNumId w:val="25"/>
  </w:num>
  <w:num w:numId="26">
    <w:abstractNumId w:val="45"/>
  </w:num>
  <w:num w:numId="27">
    <w:abstractNumId w:val="5"/>
  </w:num>
  <w:num w:numId="28">
    <w:abstractNumId w:val="31"/>
  </w:num>
  <w:num w:numId="29">
    <w:abstractNumId w:val="29"/>
  </w:num>
  <w:num w:numId="30">
    <w:abstractNumId w:val="8"/>
  </w:num>
  <w:num w:numId="31">
    <w:abstractNumId w:val="3"/>
  </w:num>
  <w:num w:numId="32">
    <w:abstractNumId w:val="16"/>
  </w:num>
  <w:num w:numId="33">
    <w:abstractNumId w:val="0"/>
  </w:num>
  <w:num w:numId="34">
    <w:abstractNumId w:val="27"/>
  </w:num>
  <w:num w:numId="35">
    <w:abstractNumId w:val="4"/>
  </w:num>
  <w:num w:numId="36">
    <w:abstractNumId w:val="46"/>
  </w:num>
  <w:num w:numId="37">
    <w:abstractNumId w:val="47"/>
  </w:num>
  <w:num w:numId="38">
    <w:abstractNumId w:val="18"/>
  </w:num>
  <w:num w:numId="39">
    <w:abstractNumId w:val="17"/>
  </w:num>
  <w:num w:numId="40">
    <w:abstractNumId w:val="44"/>
  </w:num>
  <w:num w:numId="41">
    <w:abstractNumId w:val="19"/>
  </w:num>
  <w:num w:numId="42">
    <w:abstractNumId w:val="22"/>
  </w:num>
  <w:num w:numId="43">
    <w:abstractNumId w:val="24"/>
  </w:num>
  <w:num w:numId="44">
    <w:abstractNumId w:val="38"/>
  </w:num>
  <w:num w:numId="45">
    <w:abstractNumId w:val="9"/>
  </w:num>
  <w:num w:numId="46">
    <w:abstractNumId w:val="30"/>
  </w:num>
  <w:num w:numId="47">
    <w:abstractNumId w:val="14"/>
  </w:num>
  <w:num w:numId="48">
    <w:abstractNumId w:val="33"/>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95473"/>
    <w:rsid w:val="000A1F70"/>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2E13"/>
    <w:rsid w:val="00163780"/>
    <w:rsid w:val="00163B1F"/>
    <w:rsid w:val="001648EE"/>
    <w:rsid w:val="00164B65"/>
    <w:rsid w:val="00166794"/>
    <w:rsid w:val="00170D28"/>
    <w:rsid w:val="00173DDB"/>
    <w:rsid w:val="00175225"/>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1E96"/>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7611"/>
    <w:rsid w:val="0024046D"/>
    <w:rsid w:val="00241FD2"/>
    <w:rsid w:val="00244476"/>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191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A9B"/>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07DA"/>
    <w:rsid w:val="003A1B01"/>
    <w:rsid w:val="003A2029"/>
    <w:rsid w:val="003A48F1"/>
    <w:rsid w:val="003A6417"/>
    <w:rsid w:val="003A65FE"/>
    <w:rsid w:val="003A6A5A"/>
    <w:rsid w:val="003A7221"/>
    <w:rsid w:val="003A730E"/>
    <w:rsid w:val="003B22A1"/>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011B"/>
    <w:rsid w:val="003F140F"/>
    <w:rsid w:val="003F15DB"/>
    <w:rsid w:val="003F2702"/>
    <w:rsid w:val="003F2778"/>
    <w:rsid w:val="003F36A4"/>
    <w:rsid w:val="003F70CA"/>
    <w:rsid w:val="00400071"/>
    <w:rsid w:val="0040137F"/>
    <w:rsid w:val="00402179"/>
    <w:rsid w:val="0040278D"/>
    <w:rsid w:val="00406EED"/>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618"/>
    <w:rsid w:val="004550A7"/>
    <w:rsid w:val="00456317"/>
    <w:rsid w:val="00456348"/>
    <w:rsid w:val="004613B1"/>
    <w:rsid w:val="00461513"/>
    <w:rsid w:val="0046231E"/>
    <w:rsid w:val="004635E2"/>
    <w:rsid w:val="004645A6"/>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147"/>
    <w:rsid w:val="00496359"/>
    <w:rsid w:val="00496B38"/>
    <w:rsid w:val="00496C48"/>
    <w:rsid w:val="00497897"/>
    <w:rsid w:val="004A069F"/>
    <w:rsid w:val="004A14BE"/>
    <w:rsid w:val="004A1821"/>
    <w:rsid w:val="004A2BF5"/>
    <w:rsid w:val="004A3085"/>
    <w:rsid w:val="004A4BD5"/>
    <w:rsid w:val="004A4CFD"/>
    <w:rsid w:val="004A677C"/>
    <w:rsid w:val="004A6E25"/>
    <w:rsid w:val="004B02CE"/>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4C6A"/>
    <w:rsid w:val="004E5988"/>
    <w:rsid w:val="004E6E3A"/>
    <w:rsid w:val="004F0C96"/>
    <w:rsid w:val="004F28A0"/>
    <w:rsid w:val="004F44C7"/>
    <w:rsid w:val="004F489F"/>
    <w:rsid w:val="004F4958"/>
    <w:rsid w:val="004F5219"/>
    <w:rsid w:val="004F624D"/>
    <w:rsid w:val="004F766F"/>
    <w:rsid w:val="004F78B7"/>
    <w:rsid w:val="004F7944"/>
    <w:rsid w:val="00500224"/>
    <w:rsid w:val="0050052A"/>
    <w:rsid w:val="00502BB2"/>
    <w:rsid w:val="00503166"/>
    <w:rsid w:val="00503F93"/>
    <w:rsid w:val="005041C2"/>
    <w:rsid w:val="00504E8F"/>
    <w:rsid w:val="00504F9A"/>
    <w:rsid w:val="00505CA0"/>
    <w:rsid w:val="00506DDD"/>
    <w:rsid w:val="00507C08"/>
    <w:rsid w:val="00507D18"/>
    <w:rsid w:val="0051016E"/>
    <w:rsid w:val="00511612"/>
    <w:rsid w:val="00511A30"/>
    <w:rsid w:val="00512067"/>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65F"/>
    <w:rsid w:val="005F487C"/>
    <w:rsid w:val="005F4FC9"/>
    <w:rsid w:val="005F53A4"/>
    <w:rsid w:val="005F5FE1"/>
    <w:rsid w:val="005F62B2"/>
    <w:rsid w:val="005F715E"/>
    <w:rsid w:val="005F777C"/>
    <w:rsid w:val="00600B4B"/>
    <w:rsid w:val="006010DA"/>
    <w:rsid w:val="006017AB"/>
    <w:rsid w:val="00604AC3"/>
    <w:rsid w:val="00605865"/>
    <w:rsid w:val="00614DFF"/>
    <w:rsid w:val="00614E3C"/>
    <w:rsid w:val="00615FE9"/>
    <w:rsid w:val="00617125"/>
    <w:rsid w:val="00617813"/>
    <w:rsid w:val="00620176"/>
    <w:rsid w:val="006206CC"/>
    <w:rsid w:val="00622B06"/>
    <w:rsid w:val="00627163"/>
    <w:rsid w:val="0062768A"/>
    <w:rsid w:val="0063265C"/>
    <w:rsid w:val="0063278F"/>
    <w:rsid w:val="00632A93"/>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5589"/>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C7E72"/>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2375D"/>
    <w:rsid w:val="00731F1F"/>
    <w:rsid w:val="007360C0"/>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4CF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729E"/>
    <w:rsid w:val="00800E69"/>
    <w:rsid w:val="008039C2"/>
    <w:rsid w:val="00803CDD"/>
    <w:rsid w:val="008046E4"/>
    <w:rsid w:val="008055FF"/>
    <w:rsid w:val="008058EB"/>
    <w:rsid w:val="00807AF1"/>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168"/>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D7942"/>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72C"/>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DCA"/>
    <w:rsid w:val="00977451"/>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523"/>
    <w:rsid w:val="00A036C5"/>
    <w:rsid w:val="00A03AD2"/>
    <w:rsid w:val="00A072C1"/>
    <w:rsid w:val="00A07D84"/>
    <w:rsid w:val="00A10336"/>
    <w:rsid w:val="00A10CE2"/>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1E5B"/>
    <w:rsid w:val="00AA3875"/>
    <w:rsid w:val="00AA404A"/>
    <w:rsid w:val="00AA40DC"/>
    <w:rsid w:val="00AA6228"/>
    <w:rsid w:val="00AA69A4"/>
    <w:rsid w:val="00AA752D"/>
    <w:rsid w:val="00AB2744"/>
    <w:rsid w:val="00AB274F"/>
    <w:rsid w:val="00AB5F30"/>
    <w:rsid w:val="00AB6BE3"/>
    <w:rsid w:val="00AC37C3"/>
    <w:rsid w:val="00AC535B"/>
    <w:rsid w:val="00AC5F6A"/>
    <w:rsid w:val="00AD0B3C"/>
    <w:rsid w:val="00AD0F05"/>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22129"/>
    <w:rsid w:val="00B23B01"/>
    <w:rsid w:val="00B26A07"/>
    <w:rsid w:val="00B312C7"/>
    <w:rsid w:val="00B316B9"/>
    <w:rsid w:val="00B32E58"/>
    <w:rsid w:val="00B335A2"/>
    <w:rsid w:val="00B34371"/>
    <w:rsid w:val="00B37104"/>
    <w:rsid w:val="00B438BF"/>
    <w:rsid w:val="00B447D7"/>
    <w:rsid w:val="00B46EFF"/>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67C7A"/>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2C8"/>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BF7885"/>
    <w:rsid w:val="00C020F8"/>
    <w:rsid w:val="00C02535"/>
    <w:rsid w:val="00C04666"/>
    <w:rsid w:val="00C04D22"/>
    <w:rsid w:val="00C067EF"/>
    <w:rsid w:val="00C073B3"/>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118"/>
    <w:rsid w:val="00C37DED"/>
    <w:rsid w:val="00C41015"/>
    <w:rsid w:val="00C43EDF"/>
    <w:rsid w:val="00C45BF0"/>
    <w:rsid w:val="00C46A22"/>
    <w:rsid w:val="00C47468"/>
    <w:rsid w:val="00C55FE8"/>
    <w:rsid w:val="00C6220B"/>
    <w:rsid w:val="00C63CF2"/>
    <w:rsid w:val="00C648FC"/>
    <w:rsid w:val="00C663BE"/>
    <w:rsid w:val="00C665F8"/>
    <w:rsid w:val="00C71858"/>
    <w:rsid w:val="00C722C5"/>
    <w:rsid w:val="00C72EEB"/>
    <w:rsid w:val="00C73C34"/>
    <w:rsid w:val="00C744AE"/>
    <w:rsid w:val="00C74781"/>
    <w:rsid w:val="00C752F5"/>
    <w:rsid w:val="00C77C19"/>
    <w:rsid w:val="00C80034"/>
    <w:rsid w:val="00C81F2E"/>
    <w:rsid w:val="00C82088"/>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78B2"/>
    <w:rsid w:val="00DC230C"/>
    <w:rsid w:val="00DC2CE7"/>
    <w:rsid w:val="00DC301A"/>
    <w:rsid w:val="00DC6AEA"/>
    <w:rsid w:val="00DC7377"/>
    <w:rsid w:val="00DD3C18"/>
    <w:rsid w:val="00DD4849"/>
    <w:rsid w:val="00DD6C7C"/>
    <w:rsid w:val="00DD7D5F"/>
    <w:rsid w:val="00DE0FC0"/>
    <w:rsid w:val="00DE22C4"/>
    <w:rsid w:val="00DE3A31"/>
    <w:rsid w:val="00DE44FE"/>
    <w:rsid w:val="00DE53D0"/>
    <w:rsid w:val="00DE7E44"/>
    <w:rsid w:val="00DF13A5"/>
    <w:rsid w:val="00DF1C93"/>
    <w:rsid w:val="00DF1E5D"/>
    <w:rsid w:val="00DF2ABA"/>
    <w:rsid w:val="00DF2B11"/>
    <w:rsid w:val="00DF419C"/>
    <w:rsid w:val="00DF4970"/>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6F0"/>
    <w:rsid w:val="00E34706"/>
    <w:rsid w:val="00E37290"/>
    <w:rsid w:val="00E37917"/>
    <w:rsid w:val="00E43ABE"/>
    <w:rsid w:val="00E445BD"/>
    <w:rsid w:val="00E47A5F"/>
    <w:rsid w:val="00E507A5"/>
    <w:rsid w:val="00E528D2"/>
    <w:rsid w:val="00E538C9"/>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6D22"/>
    <w:rsid w:val="00EB743F"/>
    <w:rsid w:val="00EB7572"/>
    <w:rsid w:val="00EC064C"/>
    <w:rsid w:val="00EC0AB7"/>
    <w:rsid w:val="00EC0BFA"/>
    <w:rsid w:val="00EC115D"/>
    <w:rsid w:val="00EC1DCB"/>
    <w:rsid w:val="00EC31A0"/>
    <w:rsid w:val="00EC3328"/>
    <w:rsid w:val="00EC34A9"/>
    <w:rsid w:val="00EC3934"/>
    <w:rsid w:val="00EC3BEB"/>
    <w:rsid w:val="00EC7352"/>
    <w:rsid w:val="00ED2270"/>
    <w:rsid w:val="00ED25B4"/>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673B"/>
    <w:rsid w:val="00F07200"/>
    <w:rsid w:val="00F07353"/>
    <w:rsid w:val="00F10D6B"/>
    <w:rsid w:val="00F12CDC"/>
    <w:rsid w:val="00F13E45"/>
    <w:rsid w:val="00F147C6"/>
    <w:rsid w:val="00F160E5"/>
    <w:rsid w:val="00F21705"/>
    <w:rsid w:val="00F231FC"/>
    <w:rsid w:val="00F23AEF"/>
    <w:rsid w:val="00F2531B"/>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5248633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520703412">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898317515">
      <w:bodyDiv w:val="1"/>
      <w:marLeft w:val="0"/>
      <w:marRight w:val="0"/>
      <w:marTop w:val="0"/>
      <w:marBottom w:val="0"/>
      <w:divBdr>
        <w:top w:val="none" w:sz="0" w:space="0" w:color="auto"/>
        <w:left w:val="none" w:sz="0" w:space="0" w:color="auto"/>
        <w:bottom w:val="none" w:sz="0" w:space="0" w:color="auto"/>
        <w:right w:val="none" w:sz="0" w:space="0" w:color="auto"/>
      </w:divBdr>
    </w:div>
    <w:div w:id="2000189999">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40589-D6F3-4856-B06F-B6684FB1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33</Pages>
  <Words>5485</Words>
  <Characters>30172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2019-02-21T18:45:00Z</cp:lastPrinted>
  <dcterms:created xsi:type="dcterms:W3CDTF">2019-02-21T01:42:00Z</dcterms:created>
  <dcterms:modified xsi:type="dcterms:W3CDTF">2019-03-21T18:35:00Z</dcterms:modified>
</cp:coreProperties>
</file>