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601B5F" w14:textId="629194CE" w:rsidR="0011542B" w:rsidRDefault="0011542B" w:rsidP="0011542B">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México</w:t>
      </w:r>
      <w:r w:rsidRPr="00AD0DD8">
        <w:rPr>
          <w:rFonts w:ascii="Palatino Linotype" w:eastAsia="Times New Roman" w:hAnsi="Palatino Linotype" w:cs="Arial"/>
          <w:color w:val="000000"/>
          <w:sz w:val="24"/>
          <w:szCs w:val="24"/>
          <w:lang w:eastAsia="es-MX"/>
        </w:rPr>
        <w:t xml:space="preserve">, </w:t>
      </w:r>
      <w:r w:rsidR="00CD5E41">
        <w:rPr>
          <w:rFonts w:ascii="Palatino Linotype" w:eastAsia="Times New Roman" w:hAnsi="Palatino Linotype" w:cs="Arial"/>
          <w:color w:val="000000"/>
          <w:sz w:val="24"/>
          <w:szCs w:val="24"/>
          <w:lang w:eastAsia="es-MX"/>
        </w:rPr>
        <w:t xml:space="preserve">a </w:t>
      </w:r>
      <w:r w:rsidR="002709F5">
        <w:rPr>
          <w:rFonts w:ascii="Palatino Linotype" w:eastAsia="Times New Roman" w:hAnsi="Palatino Linotype" w:cs="Arial"/>
          <w:color w:val="000000"/>
          <w:sz w:val="24"/>
          <w:szCs w:val="24"/>
          <w:lang w:eastAsia="es-MX"/>
        </w:rPr>
        <w:t>veintisiete</w:t>
      </w:r>
      <w:r w:rsidR="00CD5E41" w:rsidRPr="00CD5E41">
        <w:rPr>
          <w:rFonts w:ascii="Palatino Linotype" w:eastAsia="Times New Roman" w:hAnsi="Palatino Linotype" w:cs="Arial"/>
          <w:color w:val="000000"/>
          <w:sz w:val="24"/>
          <w:szCs w:val="24"/>
          <w:lang w:eastAsia="es-MX"/>
        </w:rPr>
        <w:t xml:space="preserve"> de </w:t>
      </w:r>
      <w:r w:rsidR="002709F5">
        <w:rPr>
          <w:rFonts w:ascii="Palatino Linotype" w:eastAsia="Times New Roman" w:hAnsi="Palatino Linotype" w:cs="Arial"/>
          <w:color w:val="000000"/>
          <w:sz w:val="24"/>
          <w:szCs w:val="24"/>
          <w:lang w:eastAsia="es-MX"/>
        </w:rPr>
        <w:t>febrero</w:t>
      </w:r>
      <w:r w:rsidR="00CD5E41" w:rsidRPr="00CD5E41">
        <w:rPr>
          <w:rFonts w:ascii="Palatino Linotype" w:eastAsia="Times New Roman" w:hAnsi="Palatino Linotype" w:cs="Arial"/>
          <w:color w:val="000000"/>
          <w:sz w:val="24"/>
          <w:szCs w:val="24"/>
          <w:lang w:eastAsia="es-MX"/>
        </w:rPr>
        <w:t xml:space="preserve"> de dos mil diecinueve.</w:t>
      </w:r>
    </w:p>
    <w:p w14:paraId="4E06EA25" w14:textId="77777777" w:rsidR="0011542B" w:rsidRPr="00F07740" w:rsidRDefault="0011542B" w:rsidP="0011542B">
      <w:pPr>
        <w:shd w:val="clear" w:color="auto" w:fill="FFFFFF"/>
        <w:spacing w:before="240" w:line="360" w:lineRule="auto"/>
        <w:jc w:val="both"/>
        <w:rPr>
          <w:rFonts w:ascii="Palatino Linotype" w:eastAsia="Times New Roman" w:hAnsi="Palatino Linotype" w:cs="Arial"/>
          <w:color w:val="000000"/>
          <w:sz w:val="24"/>
          <w:szCs w:val="24"/>
          <w:lang w:eastAsia="es-MX"/>
        </w:rPr>
      </w:pPr>
    </w:p>
    <w:p w14:paraId="22528B8B" w14:textId="0FC25080" w:rsidR="0011542B" w:rsidRDefault="0011542B" w:rsidP="0011542B">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sidR="00795811">
        <w:rPr>
          <w:rFonts w:ascii="Palatino Linotype" w:hAnsi="Palatino Linotype" w:cs="Arial"/>
          <w:sz w:val="24"/>
        </w:rPr>
        <w:t xml:space="preserve"> el expediente electrónico formado</w:t>
      </w:r>
      <w:r w:rsidR="00BB0466">
        <w:rPr>
          <w:rFonts w:ascii="Palatino Linotype" w:hAnsi="Palatino Linotype" w:cs="Arial"/>
          <w:sz w:val="24"/>
        </w:rPr>
        <w:t xml:space="preserve"> con motivo de</w:t>
      </w:r>
      <w:r>
        <w:rPr>
          <w:rFonts w:ascii="Palatino Linotype" w:hAnsi="Palatino Linotype" w:cs="Arial"/>
          <w:sz w:val="24"/>
        </w:rPr>
        <w:t xml:space="preserve"> </w:t>
      </w:r>
      <w:r w:rsidR="00BB0466">
        <w:rPr>
          <w:rFonts w:ascii="Palatino Linotype" w:hAnsi="Palatino Linotype" w:cs="Arial"/>
          <w:sz w:val="24"/>
        </w:rPr>
        <w:t xml:space="preserve">los </w:t>
      </w:r>
      <w:r>
        <w:rPr>
          <w:rFonts w:ascii="Palatino Linotype" w:hAnsi="Palatino Linotype" w:cs="Arial"/>
          <w:sz w:val="24"/>
        </w:rPr>
        <w:t>recurso</w:t>
      </w:r>
      <w:r w:rsidR="00BB0466">
        <w:rPr>
          <w:rFonts w:ascii="Palatino Linotype" w:hAnsi="Palatino Linotype" w:cs="Arial"/>
          <w:sz w:val="24"/>
        </w:rPr>
        <w:t>s</w:t>
      </w:r>
      <w:r>
        <w:rPr>
          <w:rFonts w:ascii="Palatino Linotype" w:hAnsi="Palatino Linotype" w:cs="Arial"/>
          <w:sz w:val="24"/>
        </w:rPr>
        <w:t xml:space="preserve"> de revisión número </w:t>
      </w:r>
      <w:r w:rsidR="00DA4C5E">
        <w:rPr>
          <w:rFonts w:ascii="Palatino Linotype" w:hAnsi="Palatino Linotype" w:cs="Arial"/>
          <w:b/>
          <w:bCs/>
          <w:sz w:val="24"/>
          <w:lang w:eastAsia="es-MX"/>
        </w:rPr>
        <w:t>04735</w:t>
      </w:r>
      <w:r w:rsidR="00795811">
        <w:rPr>
          <w:rFonts w:ascii="Palatino Linotype" w:hAnsi="Palatino Linotype" w:cs="Arial"/>
          <w:b/>
          <w:bCs/>
          <w:sz w:val="24"/>
          <w:lang w:eastAsia="es-MX"/>
        </w:rPr>
        <w:t>/INFOEM/IP/RR/2018</w:t>
      </w:r>
      <w:r>
        <w:rPr>
          <w:rFonts w:ascii="Palatino Linotype" w:hAnsi="Palatino Linotype" w:cs="Arial"/>
          <w:sz w:val="24"/>
        </w:rPr>
        <w:t xml:space="preserve">, </w:t>
      </w:r>
      <w:r w:rsidRPr="00224181">
        <w:rPr>
          <w:rFonts w:ascii="Palatino Linotype" w:hAnsi="Palatino Linotype" w:cs="Arial"/>
          <w:sz w:val="24"/>
        </w:rPr>
        <w:t xml:space="preserve">interpuesto por el </w:t>
      </w:r>
      <w:r w:rsidRPr="00224181">
        <w:rPr>
          <w:rFonts w:ascii="Palatino Linotype" w:hAnsi="Palatino Linotype" w:cs="Arial"/>
          <w:b/>
          <w:sz w:val="24"/>
          <w:szCs w:val="24"/>
        </w:rPr>
        <w:t xml:space="preserve">C. </w:t>
      </w:r>
      <w:r w:rsidR="00FC3B60">
        <w:rPr>
          <w:rFonts w:ascii="Palatino Linotype" w:hAnsi="Palatino Linotype" w:cs="Arial"/>
          <w:b/>
          <w:bCs/>
          <w:sz w:val="24"/>
          <w:szCs w:val="24"/>
        </w:rPr>
        <w:t>XXXXXXXXXXXXXXXXXXXX</w:t>
      </w:r>
      <w:r w:rsidR="00A671F2">
        <w:rPr>
          <w:rFonts w:ascii="Palatino Linotype" w:hAnsi="Palatino Linotype" w:cs="Arial"/>
          <w:b/>
          <w:bCs/>
          <w:sz w:val="24"/>
          <w:szCs w:val="24"/>
        </w:rPr>
        <w:t xml:space="preserve"> </w:t>
      </w:r>
      <w:r w:rsidRPr="00224181">
        <w:rPr>
          <w:rFonts w:ascii="Palatino Linotype" w:hAnsi="Palatino Linotype" w:cs="Arial"/>
          <w:sz w:val="24"/>
        </w:rPr>
        <w:t xml:space="preserve">en lo sucesivo </w:t>
      </w:r>
      <w:r w:rsidR="00A671F2">
        <w:rPr>
          <w:rFonts w:ascii="Palatino Linotype" w:hAnsi="Palatino Linotype" w:cs="Arial"/>
          <w:b/>
          <w:sz w:val="24"/>
        </w:rPr>
        <w:t>El</w:t>
      </w:r>
      <w:r w:rsidRPr="00224181">
        <w:rPr>
          <w:rFonts w:ascii="Palatino Linotype" w:hAnsi="Palatino Linotype" w:cs="Arial"/>
          <w:b/>
          <w:sz w:val="24"/>
        </w:rPr>
        <w:t xml:space="preserve"> Recurrente</w:t>
      </w:r>
      <w:r w:rsidR="000405CB">
        <w:rPr>
          <w:rFonts w:ascii="Palatino Linotype" w:hAnsi="Palatino Linotype" w:cs="Arial"/>
          <w:sz w:val="24"/>
        </w:rPr>
        <w:t xml:space="preserve">, en contra </w:t>
      </w:r>
      <w:r w:rsidR="00757A32">
        <w:rPr>
          <w:rFonts w:ascii="Palatino Linotype" w:hAnsi="Palatino Linotype" w:cs="Arial"/>
          <w:sz w:val="24"/>
        </w:rPr>
        <w:t>de</w:t>
      </w:r>
      <w:r w:rsidR="000405CB">
        <w:rPr>
          <w:rFonts w:ascii="Palatino Linotype" w:hAnsi="Palatino Linotype" w:cs="Arial"/>
          <w:sz w:val="24"/>
        </w:rPr>
        <w:t xml:space="preserve"> la</w:t>
      </w:r>
      <w:r w:rsidR="00757A32">
        <w:rPr>
          <w:rFonts w:ascii="Palatino Linotype" w:hAnsi="Palatino Linotype" w:cs="Arial"/>
          <w:sz w:val="24"/>
        </w:rPr>
        <w:t xml:space="preserve"> </w:t>
      </w:r>
      <w:r w:rsidRPr="00224181">
        <w:rPr>
          <w:rFonts w:ascii="Palatino Linotype" w:hAnsi="Palatino Linotype" w:cs="Arial"/>
          <w:sz w:val="24"/>
        </w:rPr>
        <w:t xml:space="preserve">respuesta </w:t>
      </w:r>
      <w:r w:rsidRPr="00224181">
        <w:rPr>
          <w:rFonts w:ascii="Palatino Linotype" w:hAnsi="Palatino Linotype" w:cs="Arial"/>
          <w:sz w:val="24"/>
          <w:szCs w:val="24"/>
        </w:rPr>
        <w:t xml:space="preserve">del </w:t>
      </w:r>
      <w:r w:rsidR="00DA4C5E" w:rsidRPr="00DA4C5E">
        <w:rPr>
          <w:rFonts w:ascii="Palatino Linotype" w:hAnsi="Palatino Linotype" w:cs="Arial"/>
          <w:b/>
          <w:sz w:val="24"/>
          <w:szCs w:val="24"/>
        </w:rPr>
        <w:t>Organismo Descentralizado para la Prestación de Los Servicios del Agua Potable Alcantarillado y Saneamiento de Tecámac</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14:paraId="2C9606C0" w14:textId="77777777" w:rsidR="00AE7C03" w:rsidRDefault="00AE7C03" w:rsidP="0011542B">
      <w:pPr>
        <w:tabs>
          <w:tab w:val="left" w:pos="1701"/>
        </w:tabs>
        <w:spacing w:before="240" w:line="360" w:lineRule="auto"/>
        <w:jc w:val="both"/>
        <w:rPr>
          <w:rFonts w:ascii="Palatino Linotype" w:hAnsi="Palatino Linotype" w:cs="Arial"/>
          <w:sz w:val="24"/>
        </w:rPr>
      </w:pPr>
    </w:p>
    <w:p w14:paraId="53C01369" w14:textId="77777777" w:rsidR="0011542B" w:rsidRPr="00F205B9" w:rsidRDefault="0011542B" w:rsidP="0011542B">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0AB57AAA" w14:textId="77777777" w:rsidR="0011542B" w:rsidRDefault="0011542B" w:rsidP="0011542B">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128DC7D3" w14:textId="50DE5B7D" w:rsidR="00AE7C03" w:rsidRDefault="009C42AC" w:rsidP="0011542B">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A671F2">
        <w:rPr>
          <w:rFonts w:ascii="Palatino Linotype" w:hAnsi="Palatino Linotype" w:cs="Arial"/>
          <w:sz w:val="24"/>
        </w:rPr>
        <w:t>quince</w:t>
      </w:r>
      <w:r w:rsidR="00795811">
        <w:rPr>
          <w:rFonts w:ascii="Palatino Linotype" w:hAnsi="Palatino Linotype" w:cs="Arial"/>
          <w:sz w:val="24"/>
        </w:rPr>
        <w:t xml:space="preserve"> de </w:t>
      </w:r>
      <w:r w:rsidR="00A671F2">
        <w:rPr>
          <w:rFonts w:ascii="Palatino Linotype" w:hAnsi="Palatino Linotype" w:cs="Arial"/>
          <w:sz w:val="24"/>
        </w:rPr>
        <w:t>noviembre</w:t>
      </w:r>
      <w:r w:rsidR="00795811">
        <w:rPr>
          <w:rFonts w:ascii="Palatino Linotype" w:hAnsi="Palatino Linotype" w:cs="Arial"/>
          <w:sz w:val="24"/>
        </w:rPr>
        <w:t xml:space="preserve"> de dos mil dieciocho</w:t>
      </w:r>
      <w:r w:rsidR="0011542B">
        <w:rPr>
          <w:rFonts w:ascii="Palatino Linotype" w:hAnsi="Palatino Linotype" w:cs="Arial"/>
          <w:sz w:val="24"/>
        </w:rPr>
        <w:t xml:space="preserve">, </w:t>
      </w:r>
      <w:r w:rsidR="00C769AB" w:rsidRPr="005F5F9D">
        <w:rPr>
          <w:rFonts w:ascii="Palatino Linotype" w:hAnsi="Palatino Linotype" w:cs="Arial"/>
          <w:sz w:val="24"/>
        </w:rPr>
        <w:t>el r</w:t>
      </w:r>
      <w:r w:rsidR="0011542B" w:rsidRPr="005F5F9D">
        <w:rPr>
          <w:rFonts w:ascii="Palatino Linotype" w:hAnsi="Palatino Linotype" w:cs="Arial"/>
          <w:sz w:val="24"/>
        </w:rPr>
        <w:t>ecurrente</w:t>
      </w:r>
      <w:r w:rsidR="0011542B">
        <w:rPr>
          <w:rFonts w:ascii="Palatino Linotype" w:hAnsi="Palatino Linotype" w:cs="Arial"/>
          <w:sz w:val="24"/>
        </w:rPr>
        <w:t>, presentó a través del Sistema de Acceso a la Información Mexiquense (</w:t>
      </w:r>
      <w:r w:rsidR="0011542B">
        <w:rPr>
          <w:rFonts w:ascii="Palatino Linotype" w:hAnsi="Palatino Linotype" w:cs="Arial"/>
          <w:b/>
          <w:sz w:val="24"/>
        </w:rPr>
        <w:t>SAIMEX)</w:t>
      </w:r>
      <w:r w:rsidR="0011542B">
        <w:rPr>
          <w:rFonts w:ascii="Palatino Linotype" w:hAnsi="Palatino Linotype" w:cs="Arial"/>
          <w:sz w:val="24"/>
        </w:rPr>
        <w:t xml:space="preserve"> ante </w:t>
      </w:r>
      <w:r w:rsidR="00C769AB">
        <w:rPr>
          <w:rFonts w:ascii="Palatino Linotype" w:hAnsi="Palatino Linotype" w:cs="Arial"/>
          <w:b/>
          <w:sz w:val="24"/>
        </w:rPr>
        <w:t>el sujeto o</w:t>
      </w:r>
      <w:r w:rsidR="0011542B">
        <w:rPr>
          <w:rFonts w:ascii="Palatino Linotype" w:hAnsi="Palatino Linotype" w:cs="Arial"/>
          <w:b/>
          <w:sz w:val="24"/>
        </w:rPr>
        <w:t>bligado</w:t>
      </w:r>
      <w:r w:rsidR="0011542B">
        <w:rPr>
          <w:rFonts w:ascii="Palatino Linotype" w:hAnsi="Palatino Linotype" w:cs="Arial"/>
          <w:sz w:val="24"/>
        </w:rPr>
        <w:t>,</w:t>
      </w:r>
      <w:r w:rsidR="00C769AB">
        <w:rPr>
          <w:rFonts w:ascii="Palatino Linotype" w:hAnsi="Palatino Linotype" w:cs="Arial"/>
          <w:sz w:val="24"/>
        </w:rPr>
        <w:t xml:space="preserve"> la solicitud de acceso a la información pública, registrada bajo el número</w:t>
      </w:r>
      <w:r w:rsidR="0011542B">
        <w:rPr>
          <w:rFonts w:ascii="Palatino Linotype" w:hAnsi="Palatino Linotype" w:cs="Arial"/>
          <w:sz w:val="24"/>
        </w:rPr>
        <w:t xml:space="preserve"> de expediente</w:t>
      </w:r>
      <w:r w:rsidR="00154857">
        <w:rPr>
          <w:rFonts w:ascii="Palatino Linotype" w:hAnsi="Palatino Linotype" w:cs="Arial"/>
          <w:sz w:val="24"/>
        </w:rPr>
        <w:t xml:space="preserve"> </w:t>
      </w:r>
      <w:r w:rsidR="00DA4C5E" w:rsidRPr="00DA4C5E">
        <w:rPr>
          <w:rFonts w:ascii="Palatino Linotype" w:hAnsi="Palatino Linotype" w:cs="Arial"/>
          <w:b/>
          <w:bCs/>
          <w:sz w:val="24"/>
        </w:rPr>
        <w:t>00014/OASTECAMAC/IP/2018</w:t>
      </w:r>
      <w:r w:rsidR="0011542B">
        <w:rPr>
          <w:rFonts w:ascii="Palatino Linotype" w:hAnsi="Palatino Linotype" w:cs="Arial"/>
          <w:b/>
          <w:sz w:val="24"/>
          <w:lang w:eastAsia="es-MX"/>
        </w:rPr>
        <w:t xml:space="preserve">, </w:t>
      </w:r>
      <w:r w:rsidR="0011542B">
        <w:rPr>
          <w:rFonts w:ascii="Palatino Linotype" w:hAnsi="Palatino Linotype" w:cs="Arial"/>
          <w:sz w:val="24"/>
        </w:rPr>
        <w:t xml:space="preserve">mediante la </w:t>
      </w:r>
      <w:r w:rsidR="0089244B">
        <w:rPr>
          <w:rFonts w:ascii="Palatino Linotype" w:hAnsi="Palatino Linotype" w:cs="Arial"/>
          <w:sz w:val="24"/>
        </w:rPr>
        <w:t>cuales</w:t>
      </w:r>
      <w:r w:rsidR="0011542B">
        <w:rPr>
          <w:rFonts w:ascii="Palatino Linotype" w:hAnsi="Palatino Linotype" w:cs="Arial"/>
          <w:sz w:val="24"/>
        </w:rPr>
        <w:t xml:space="preserve"> solicitó información en el tenor siguiente:</w:t>
      </w:r>
    </w:p>
    <w:p w14:paraId="577BD777" w14:textId="4522247C" w:rsidR="00273B89" w:rsidRPr="00F57B98" w:rsidRDefault="00273B89" w:rsidP="00F57B98">
      <w:pPr>
        <w:ind w:left="851" w:right="850"/>
        <w:jc w:val="both"/>
        <w:rPr>
          <w:rFonts w:ascii="Palatino Linotype" w:eastAsia="Times New Roman" w:hAnsi="Palatino Linotype" w:cs="Times New Roman"/>
          <w:i/>
          <w:lang w:eastAsia="es-MX"/>
        </w:rPr>
      </w:pPr>
      <w:r>
        <w:rPr>
          <w:rFonts w:ascii="Palatino Linotype" w:hAnsi="Palatino Linotype"/>
          <w:i/>
          <w:color w:val="000000"/>
          <w:szCs w:val="14"/>
        </w:rPr>
        <w:lastRenderedPageBreak/>
        <w:t>“</w:t>
      </w:r>
      <w:r w:rsidR="00DA4C5E" w:rsidRPr="00DA4C5E">
        <w:rPr>
          <w:rFonts w:ascii="Palatino Linotype" w:eastAsia="Times New Roman" w:hAnsi="Palatino Linotype" w:cs="Times New Roman"/>
          <w:i/>
          <w:lang w:eastAsia="es-MX"/>
        </w:rPr>
        <w:t>solicito al. Organismo Público Descentralizado para la Prestación de los Servicios de Agua Potable, Alcantarillado y Saneamiento (ODAPAS). solicito a detalle lo siguiente: manual de procedimientos del archivo manual de organización del archivo l reglamento del archivo políticas, lineamientos, métodos, técnicas y procedimientos aplicables a la Dependencia a su cargo; forma y sistema de clasificación a detalle del archivo sistema de clasificación del archivo ,así como del archivo histórico nombre y ficha curricular del responsable del archivo,todo lo anterior vigente al día de 14 de noviembre 2018 LINEAMIENTOS PARA LA ADMINISTRACIÓN DE DOCUMENTOS EN EL ESTADO DE MÉXICO, según gaceta de gobierno publicada el 29 de mayo de 2015 . solicito describan a detalle, el cumplimiento de los lineamientos en el archivo,indicado por cada área,dirección , del 1 de julio del 2015 al 14 de noviembre del 2018. todo esto reitero, del Organismo Público Descentralizado para la Prestación de los Servicios de Agua Potable, Alcantarillado y Saneamiento (ODAPAS). tecamac</w:t>
      </w:r>
      <w:r>
        <w:rPr>
          <w:rFonts w:ascii="Palatino Linotype" w:hAnsi="Palatino Linotype"/>
          <w:i/>
          <w:color w:val="000000"/>
          <w:szCs w:val="14"/>
        </w:rPr>
        <w:t>” (Sic).</w:t>
      </w:r>
    </w:p>
    <w:p w14:paraId="2F998196" w14:textId="25E2093D" w:rsidR="009C42AC" w:rsidRDefault="00A671F2" w:rsidP="00A671F2">
      <w:pPr>
        <w:spacing w:before="240" w:line="24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De igual forma el recurrente adjuntó a la solicitud de información, un archivo electrónico “</w:t>
      </w:r>
      <w:r w:rsidR="00DE206E" w:rsidRPr="00DE206E">
        <w:rPr>
          <w:rFonts w:ascii="Palatino Linotype" w:eastAsia="Times New Roman" w:hAnsi="Palatino Linotype" w:cs="Times New Roman"/>
          <w:sz w:val="24"/>
          <w:szCs w:val="24"/>
          <w:lang w:val="es-ES_tradnl" w:eastAsia="es-ES"/>
        </w:rPr>
        <w:t>LINEAMIENTOS PARA LA ADMINISTRACI+ôN DE DOCUMENTOS EN EL ESTADO DE M+ëXICO.pdf</w:t>
      </w:r>
      <w:r>
        <w:rPr>
          <w:rFonts w:ascii="Palatino Linotype" w:eastAsia="Times New Roman" w:hAnsi="Palatino Linotype" w:cs="Times New Roman"/>
          <w:sz w:val="24"/>
          <w:szCs w:val="24"/>
          <w:lang w:val="es-ES_tradnl" w:eastAsia="es-ES"/>
        </w:rPr>
        <w:t>”, mismo que se omite su inserción al ser del conocimiento de las partes.</w:t>
      </w:r>
    </w:p>
    <w:p w14:paraId="4CA94158" w14:textId="25AD3C3E" w:rsidR="001C5431" w:rsidRDefault="0011542B" w:rsidP="00A87F51">
      <w:pPr>
        <w:spacing w:before="240" w:line="240" w:lineRule="auto"/>
        <w:ind w:right="850"/>
        <w:jc w:val="both"/>
        <w:rPr>
          <w:rFonts w:ascii="Palatino Linotype" w:hAnsi="Palatino Linotype" w:cs="Arial"/>
          <w:b/>
          <w:sz w:val="28"/>
        </w:rPr>
      </w:pPr>
      <w:r w:rsidRPr="00CA1161">
        <w:rPr>
          <w:rFonts w:ascii="Palatino Linotype" w:eastAsia="Times New Roman" w:hAnsi="Palatino Linotype" w:cs="Times New Roman"/>
          <w:sz w:val="24"/>
          <w:szCs w:val="24"/>
          <w:lang w:val="es-ES_tradnl" w:eastAsia="es-ES"/>
        </w:rPr>
        <w:t xml:space="preserve">Modalidad de entrega: </w:t>
      </w:r>
      <w:r w:rsidR="00A87F51" w:rsidRPr="00A87F51">
        <w:rPr>
          <w:rFonts w:ascii="Palatino Linotype" w:eastAsia="Times New Roman" w:hAnsi="Palatino Linotype" w:cs="Times New Roman"/>
          <w:sz w:val="24"/>
          <w:szCs w:val="24"/>
          <w:lang w:val="es-ES_tradnl" w:eastAsia="es-ES"/>
        </w:rPr>
        <w:t>A través del SAIMEX</w:t>
      </w:r>
    </w:p>
    <w:p w14:paraId="0222E5AB" w14:textId="77777777" w:rsidR="003A58F5" w:rsidRDefault="003A58F5" w:rsidP="0011542B">
      <w:pPr>
        <w:spacing w:before="240" w:line="360" w:lineRule="auto"/>
        <w:jc w:val="both"/>
        <w:rPr>
          <w:rFonts w:ascii="Palatino Linotype" w:hAnsi="Palatino Linotype" w:cs="Arial"/>
          <w:b/>
          <w:sz w:val="28"/>
        </w:rPr>
      </w:pPr>
    </w:p>
    <w:p w14:paraId="0B1A587A" w14:textId="7EE5E38B" w:rsidR="0011542B" w:rsidRPr="00441A94" w:rsidRDefault="00A87F51" w:rsidP="0011542B">
      <w:pPr>
        <w:spacing w:before="240" w:line="360" w:lineRule="auto"/>
        <w:jc w:val="both"/>
        <w:rPr>
          <w:rFonts w:ascii="Palatino Linotype" w:hAnsi="Palatino Linotype" w:cs="Arial"/>
          <w:b/>
          <w:sz w:val="28"/>
        </w:rPr>
      </w:pPr>
      <w:r>
        <w:rPr>
          <w:rFonts w:ascii="Palatino Linotype" w:hAnsi="Palatino Linotype" w:cs="Arial"/>
          <w:b/>
          <w:sz w:val="28"/>
        </w:rPr>
        <w:t>SEGUNDO</w:t>
      </w:r>
      <w:r w:rsidR="0011542B" w:rsidRPr="00441A94">
        <w:rPr>
          <w:rFonts w:ascii="Palatino Linotype" w:hAnsi="Palatino Linotype" w:cs="Arial"/>
          <w:b/>
          <w:sz w:val="28"/>
        </w:rPr>
        <w:t>.</w:t>
      </w:r>
      <w:r w:rsidR="003A08EA">
        <w:rPr>
          <w:rFonts w:ascii="Palatino Linotype" w:hAnsi="Palatino Linotype" w:cs="Arial"/>
          <w:b/>
          <w:sz w:val="28"/>
        </w:rPr>
        <w:t xml:space="preserve"> </w:t>
      </w:r>
      <w:r w:rsidR="003A08EA">
        <w:rPr>
          <w:rFonts w:ascii="Palatino Linotype" w:hAnsi="Palatino Linotype"/>
          <w:b/>
          <w:sz w:val="28"/>
        </w:rPr>
        <w:t>De la respuesta del sujeto obligado</w:t>
      </w:r>
      <w:r w:rsidR="0011542B" w:rsidRPr="00441A94">
        <w:rPr>
          <w:rFonts w:ascii="Palatino Linotype" w:hAnsi="Palatino Linotype"/>
          <w:b/>
          <w:sz w:val="28"/>
        </w:rPr>
        <w:t>.</w:t>
      </w:r>
    </w:p>
    <w:p w14:paraId="1C35DF50" w14:textId="0BBC8A19" w:rsidR="00A87F51" w:rsidRPr="00A87F51" w:rsidRDefault="00FC2C9B" w:rsidP="0011542B">
      <w:pPr>
        <w:spacing w:before="240" w:line="360" w:lineRule="auto"/>
        <w:jc w:val="both"/>
        <w:rPr>
          <w:rFonts w:ascii="Palatino Linotype" w:hAnsi="Palatino Linotype" w:cs="Arial"/>
          <w:sz w:val="24"/>
        </w:rPr>
      </w:pPr>
      <w:r w:rsidRPr="00A443F5">
        <w:rPr>
          <w:rFonts w:ascii="Palatino Linotype" w:hAnsi="Palatino Linotype" w:cs="Arial"/>
          <w:sz w:val="24"/>
        </w:rPr>
        <w:t>En el expediente electrónico formado en el sistema SAI</w:t>
      </w:r>
      <w:r>
        <w:rPr>
          <w:rFonts w:ascii="Palatino Linotype" w:hAnsi="Palatino Linotype" w:cs="Arial"/>
          <w:sz w:val="24"/>
        </w:rPr>
        <w:t>MEX,</w:t>
      </w:r>
      <w:r w:rsidR="00A87F51">
        <w:rPr>
          <w:rFonts w:ascii="Palatino Linotype" w:hAnsi="Palatino Linotype" w:cs="Arial"/>
          <w:sz w:val="24"/>
        </w:rPr>
        <w:t xml:space="preserve"> se</w:t>
      </w:r>
      <w:r w:rsidR="00DE206E">
        <w:rPr>
          <w:rFonts w:ascii="Palatino Linotype" w:hAnsi="Palatino Linotype" w:cs="Arial"/>
          <w:sz w:val="24"/>
        </w:rPr>
        <w:t xml:space="preserve"> aprecia que en fecha once</w:t>
      </w:r>
      <w:r>
        <w:rPr>
          <w:rFonts w:ascii="Palatino Linotype" w:hAnsi="Palatino Linotype" w:cs="Arial"/>
          <w:sz w:val="24"/>
        </w:rPr>
        <w:t xml:space="preserve"> de </w:t>
      </w:r>
      <w:r w:rsidR="00A671F2">
        <w:rPr>
          <w:rFonts w:ascii="Palatino Linotype" w:hAnsi="Palatino Linotype" w:cs="Arial"/>
          <w:sz w:val="24"/>
        </w:rPr>
        <w:t>diciembre</w:t>
      </w:r>
      <w:r>
        <w:rPr>
          <w:rFonts w:ascii="Palatino Linotype" w:hAnsi="Palatino Linotype" w:cs="Arial"/>
          <w:sz w:val="24"/>
        </w:rPr>
        <w:t xml:space="preserve"> de dos mil dieciocho</w:t>
      </w:r>
      <w:r w:rsidRPr="00A443F5">
        <w:rPr>
          <w:rFonts w:ascii="Palatino Linotype" w:hAnsi="Palatino Linotype" w:cs="Arial"/>
          <w:sz w:val="24"/>
        </w:rPr>
        <w:t xml:space="preserve"> el </w:t>
      </w:r>
      <w:r w:rsidR="002C06FD">
        <w:rPr>
          <w:rFonts w:ascii="Palatino Linotype" w:hAnsi="Palatino Linotype" w:cs="Arial"/>
          <w:sz w:val="24"/>
        </w:rPr>
        <w:t>sujeto obligado emitió la</w:t>
      </w:r>
      <w:r>
        <w:rPr>
          <w:rFonts w:ascii="Palatino Linotype" w:hAnsi="Palatino Linotype" w:cs="Arial"/>
          <w:sz w:val="24"/>
        </w:rPr>
        <w:t xml:space="preserve"> respuesta</w:t>
      </w:r>
      <w:r w:rsidR="002C06FD">
        <w:rPr>
          <w:rFonts w:ascii="Palatino Linotype" w:hAnsi="Palatino Linotype" w:cs="Arial"/>
          <w:sz w:val="24"/>
        </w:rPr>
        <w:t xml:space="preserve"> a la solicitud de acceso a la información, en los términos siguientes:</w:t>
      </w:r>
    </w:p>
    <w:p w14:paraId="6FADCDF3" w14:textId="5793B95F" w:rsidR="002C06FD" w:rsidRDefault="00A671F2" w:rsidP="0011542B">
      <w:pPr>
        <w:spacing w:before="240" w:line="360" w:lineRule="auto"/>
        <w:jc w:val="both"/>
        <w:rPr>
          <w:rFonts w:ascii="Palatino Linotype" w:hAnsi="Palatino Linotype" w:cs="Arial"/>
          <w:sz w:val="24"/>
        </w:rPr>
      </w:pPr>
      <w:r>
        <w:rPr>
          <w:noProof/>
          <w:lang w:eastAsia="es-MX"/>
        </w:rPr>
        <w:lastRenderedPageBreak/>
        <w:t xml:space="preserve"> </w:t>
      </w:r>
      <w:r w:rsidR="00FC3B60">
        <w:rPr>
          <w:noProof/>
          <w:lang w:eastAsia="es-MX"/>
        </w:rPr>
        <w:drawing>
          <wp:inline distT="0" distB="0" distL="0" distR="0" wp14:anchorId="3CB4A504" wp14:editId="258417D9">
            <wp:extent cx="5669280" cy="4297680"/>
            <wp:effectExtent l="0" t="0" r="7620" b="762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69280" cy="4297680"/>
                    </a:xfrm>
                    <a:prstGeom prst="rect">
                      <a:avLst/>
                    </a:prstGeom>
                    <a:noFill/>
                    <a:ln>
                      <a:noFill/>
                    </a:ln>
                  </pic:spPr>
                </pic:pic>
              </a:graphicData>
            </a:graphic>
          </wp:inline>
        </w:drawing>
      </w:r>
    </w:p>
    <w:p w14:paraId="39094388" w14:textId="77777777" w:rsidR="00304D33" w:rsidRDefault="00304D33" w:rsidP="0011542B">
      <w:pPr>
        <w:spacing w:before="240" w:line="360" w:lineRule="auto"/>
        <w:jc w:val="both"/>
        <w:rPr>
          <w:rFonts w:ascii="Palatino Linotype" w:hAnsi="Palatino Linotype" w:cs="Arial"/>
          <w:b/>
          <w:sz w:val="28"/>
        </w:rPr>
      </w:pPr>
    </w:p>
    <w:p w14:paraId="726759F7" w14:textId="35BD6FCE" w:rsidR="003A08EA" w:rsidRDefault="00A87F51" w:rsidP="0011542B">
      <w:pPr>
        <w:spacing w:before="240" w:line="360" w:lineRule="auto"/>
        <w:jc w:val="both"/>
        <w:rPr>
          <w:rFonts w:ascii="Palatino Linotype" w:hAnsi="Palatino Linotype" w:cs="Arial"/>
          <w:sz w:val="24"/>
          <w:szCs w:val="24"/>
        </w:rPr>
      </w:pPr>
      <w:r>
        <w:rPr>
          <w:rFonts w:ascii="Palatino Linotype" w:hAnsi="Palatino Linotype" w:cs="Arial"/>
          <w:b/>
          <w:sz w:val="28"/>
        </w:rPr>
        <w:t>TERCERO</w:t>
      </w:r>
      <w:r w:rsidR="003A08EA">
        <w:rPr>
          <w:rFonts w:ascii="Palatino Linotype" w:hAnsi="Palatino Linotype" w:cs="Arial"/>
          <w:b/>
          <w:sz w:val="28"/>
        </w:rPr>
        <w:t>. Del recurso de revisión.</w:t>
      </w:r>
    </w:p>
    <w:p w14:paraId="0CC0F034" w14:textId="1762C8D4" w:rsidR="0011542B" w:rsidRDefault="00E24A7D" w:rsidP="0011542B">
      <w:pPr>
        <w:spacing w:before="240" w:line="360" w:lineRule="auto"/>
        <w:jc w:val="both"/>
        <w:rPr>
          <w:rFonts w:ascii="Palatino Linotype" w:hAnsi="Palatino Linotype" w:cs="Arial"/>
          <w:sz w:val="24"/>
        </w:rPr>
      </w:pPr>
      <w:r>
        <w:rPr>
          <w:rFonts w:ascii="Palatino Linotype" w:hAnsi="Palatino Linotype" w:cs="Arial"/>
          <w:sz w:val="24"/>
          <w:szCs w:val="24"/>
        </w:rPr>
        <w:t>Inconforme con</w:t>
      </w:r>
      <w:r w:rsidR="00363309">
        <w:rPr>
          <w:rFonts w:ascii="Palatino Linotype" w:hAnsi="Palatino Linotype" w:cs="Arial"/>
          <w:sz w:val="24"/>
          <w:szCs w:val="24"/>
        </w:rPr>
        <w:t xml:space="preserve"> </w:t>
      </w:r>
      <w:r w:rsidR="002C06FD">
        <w:rPr>
          <w:rFonts w:ascii="Palatino Linotype" w:hAnsi="Palatino Linotype" w:cs="Arial"/>
          <w:sz w:val="24"/>
          <w:szCs w:val="24"/>
        </w:rPr>
        <w:t>la respuesta presentada por el sujeto o</w:t>
      </w:r>
      <w:r w:rsidR="00363309">
        <w:rPr>
          <w:rFonts w:ascii="Palatino Linotype" w:hAnsi="Palatino Linotype" w:cs="Arial"/>
          <w:sz w:val="24"/>
          <w:szCs w:val="24"/>
        </w:rPr>
        <w:t xml:space="preserve">bligado, </w:t>
      </w:r>
      <w:r w:rsidR="005F5F9D" w:rsidRPr="005F5F9D">
        <w:rPr>
          <w:rFonts w:ascii="Palatino Linotype" w:hAnsi="Palatino Linotype" w:cs="Arial"/>
          <w:sz w:val="24"/>
          <w:szCs w:val="24"/>
        </w:rPr>
        <w:t>e</w:t>
      </w:r>
      <w:r w:rsidR="0011542B" w:rsidRPr="005F5F9D">
        <w:rPr>
          <w:rFonts w:ascii="Palatino Linotype" w:hAnsi="Palatino Linotype" w:cs="Arial"/>
          <w:sz w:val="24"/>
          <w:szCs w:val="24"/>
        </w:rPr>
        <w:t>l</w:t>
      </w:r>
      <w:r w:rsidR="005F5F9D" w:rsidRPr="005F5F9D">
        <w:rPr>
          <w:rFonts w:ascii="Palatino Linotype" w:hAnsi="Palatino Linotype" w:cs="Arial"/>
          <w:sz w:val="24"/>
          <w:szCs w:val="24"/>
        </w:rPr>
        <w:t xml:space="preserve"> r</w:t>
      </w:r>
      <w:r w:rsidR="0011542B" w:rsidRPr="005F5F9D">
        <w:rPr>
          <w:rFonts w:ascii="Palatino Linotype" w:hAnsi="Palatino Linotype" w:cs="Arial"/>
          <w:sz w:val="24"/>
          <w:szCs w:val="24"/>
        </w:rPr>
        <w:t>ecurrente</w:t>
      </w:r>
      <w:r w:rsidR="0011542B" w:rsidRPr="00441A94">
        <w:rPr>
          <w:rFonts w:ascii="Palatino Linotype" w:hAnsi="Palatino Linotype" w:cs="Arial"/>
          <w:b/>
          <w:sz w:val="24"/>
          <w:szCs w:val="24"/>
        </w:rPr>
        <w:t xml:space="preserve"> </w:t>
      </w:r>
      <w:r w:rsidR="0011542B" w:rsidRPr="00441A94">
        <w:rPr>
          <w:rFonts w:ascii="Palatino Linotype" w:hAnsi="Palatino Linotype" w:cs="Arial"/>
          <w:sz w:val="24"/>
          <w:szCs w:val="24"/>
        </w:rPr>
        <w:t xml:space="preserve">interpuso </w:t>
      </w:r>
      <w:r w:rsidR="005F5F9D">
        <w:rPr>
          <w:rFonts w:ascii="Palatino Linotype" w:hAnsi="Palatino Linotype" w:cs="Arial"/>
          <w:sz w:val="24"/>
          <w:szCs w:val="24"/>
        </w:rPr>
        <w:t>el recurso</w:t>
      </w:r>
      <w:r>
        <w:rPr>
          <w:rFonts w:ascii="Palatino Linotype" w:hAnsi="Palatino Linotype" w:cs="Arial"/>
          <w:sz w:val="24"/>
          <w:szCs w:val="24"/>
        </w:rPr>
        <w:t xml:space="preserve"> de revisión</w:t>
      </w:r>
      <w:r w:rsidR="00363309">
        <w:rPr>
          <w:rFonts w:ascii="Palatino Linotype" w:hAnsi="Palatino Linotype" w:cs="Arial"/>
          <w:sz w:val="24"/>
          <w:szCs w:val="24"/>
        </w:rPr>
        <w:t>, en fecha</w:t>
      </w:r>
      <w:r w:rsidR="0011542B" w:rsidRPr="00441A94">
        <w:rPr>
          <w:rFonts w:ascii="Palatino Linotype" w:hAnsi="Palatino Linotype" w:cs="Arial"/>
          <w:sz w:val="24"/>
          <w:szCs w:val="24"/>
        </w:rPr>
        <w:t xml:space="preserve"> </w:t>
      </w:r>
      <w:r w:rsidR="00DE206E">
        <w:rPr>
          <w:rFonts w:ascii="Palatino Linotype" w:hAnsi="Palatino Linotype" w:cs="Arial"/>
          <w:sz w:val="24"/>
          <w:szCs w:val="24"/>
        </w:rPr>
        <w:t>once</w:t>
      </w:r>
      <w:r>
        <w:rPr>
          <w:rFonts w:ascii="Palatino Linotype" w:hAnsi="Palatino Linotype" w:cs="Arial"/>
          <w:sz w:val="24"/>
          <w:szCs w:val="24"/>
        </w:rPr>
        <w:t xml:space="preserve"> de </w:t>
      </w:r>
      <w:r w:rsidR="00987A54">
        <w:rPr>
          <w:rFonts w:ascii="Palatino Linotype" w:hAnsi="Palatino Linotype" w:cs="Arial"/>
          <w:sz w:val="24"/>
          <w:szCs w:val="24"/>
        </w:rPr>
        <w:t>diciembre</w:t>
      </w:r>
      <w:r w:rsidR="00626DBC">
        <w:rPr>
          <w:rFonts w:ascii="Palatino Linotype" w:hAnsi="Palatino Linotype" w:cs="Arial"/>
          <w:sz w:val="24"/>
          <w:szCs w:val="24"/>
        </w:rPr>
        <w:t xml:space="preserve"> de</w:t>
      </w:r>
      <w:r w:rsidR="005F5F9D">
        <w:rPr>
          <w:rFonts w:ascii="Palatino Linotype" w:hAnsi="Palatino Linotype" w:cs="Arial"/>
          <w:sz w:val="24"/>
          <w:szCs w:val="24"/>
        </w:rPr>
        <w:t xml:space="preserve"> dos mil dieciocho, el </w:t>
      </w:r>
      <w:r w:rsidR="0011542B" w:rsidRPr="00441A94">
        <w:rPr>
          <w:rFonts w:ascii="Palatino Linotype" w:hAnsi="Palatino Linotype" w:cs="Arial"/>
          <w:sz w:val="24"/>
          <w:szCs w:val="24"/>
        </w:rPr>
        <w:t>cual fue</w:t>
      </w:r>
      <w:r w:rsidR="005F5F9D">
        <w:rPr>
          <w:rFonts w:ascii="Palatino Linotype" w:hAnsi="Palatino Linotype" w:cs="Arial"/>
          <w:sz w:val="24"/>
          <w:szCs w:val="24"/>
        </w:rPr>
        <w:t xml:space="preserve"> registrad</w:t>
      </w:r>
      <w:r w:rsidR="007E413A">
        <w:rPr>
          <w:rFonts w:ascii="Palatino Linotype" w:hAnsi="Palatino Linotype" w:cs="Arial"/>
          <w:sz w:val="24"/>
          <w:szCs w:val="24"/>
        </w:rPr>
        <w:t>o</w:t>
      </w:r>
      <w:r w:rsidR="0011542B" w:rsidRPr="0096643B">
        <w:rPr>
          <w:rFonts w:ascii="Palatino Linotype" w:hAnsi="Palatino Linotype" w:cs="Arial"/>
          <w:b/>
          <w:sz w:val="24"/>
          <w:szCs w:val="24"/>
        </w:rPr>
        <w:t xml:space="preserve"> </w:t>
      </w:r>
      <w:r w:rsidR="0011542B" w:rsidRPr="0096643B">
        <w:rPr>
          <w:rFonts w:ascii="Palatino Linotype" w:hAnsi="Palatino Linotype" w:cs="Arial"/>
          <w:sz w:val="24"/>
          <w:szCs w:val="24"/>
        </w:rPr>
        <w:t xml:space="preserve">en el sistema electrónico </w:t>
      </w:r>
      <w:r w:rsidR="00CD6DED">
        <w:rPr>
          <w:rFonts w:ascii="Palatino Linotype" w:hAnsi="Palatino Linotype" w:cs="Arial"/>
          <w:sz w:val="24"/>
          <w:szCs w:val="24"/>
        </w:rPr>
        <w:t xml:space="preserve">SAIMEX, </w:t>
      </w:r>
      <w:r w:rsidR="005F5F9D">
        <w:rPr>
          <w:rFonts w:ascii="Palatino Linotype" w:hAnsi="Palatino Linotype" w:cs="Arial"/>
          <w:sz w:val="24"/>
          <w:szCs w:val="24"/>
        </w:rPr>
        <w:t>con el número</w:t>
      </w:r>
      <w:r>
        <w:rPr>
          <w:rFonts w:ascii="Palatino Linotype" w:hAnsi="Palatino Linotype" w:cs="Arial"/>
          <w:sz w:val="24"/>
          <w:szCs w:val="24"/>
        </w:rPr>
        <w:t xml:space="preserve"> de </w:t>
      </w:r>
      <w:r w:rsidR="0029272A">
        <w:rPr>
          <w:rFonts w:ascii="Palatino Linotype" w:hAnsi="Palatino Linotype" w:cs="Arial"/>
          <w:sz w:val="24"/>
          <w:szCs w:val="24"/>
        </w:rPr>
        <w:t xml:space="preserve">expediente  </w:t>
      </w:r>
      <w:r w:rsidR="00DE206E">
        <w:rPr>
          <w:rFonts w:ascii="Palatino Linotype" w:hAnsi="Palatino Linotype" w:cs="Arial"/>
          <w:b/>
          <w:bCs/>
          <w:color w:val="000000" w:themeColor="text1"/>
          <w:sz w:val="24"/>
          <w:szCs w:val="24"/>
        </w:rPr>
        <w:t>047</w:t>
      </w:r>
      <w:r w:rsidR="00987A54">
        <w:rPr>
          <w:rFonts w:ascii="Palatino Linotype" w:hAnsi="Palatino Linotype" w:cs="Arial"/>
          <w:b/>
          <w:bCs/>
          <w:color w:val="000000" w:themeColor="text1"/>
          <w:sz w:val="24"/>
          <w:szCs w:val="24"/>
        </w:rPr>
        <w:t>35</w:t>
      </w:r>
      <w:r w:rsidR="005F5F9D" w:rsidRPr="005F5F9D">
        <w:rPr>
          <w:rFonts w:ascii="Palatino Linotype" w:hAnsi="Palatino Linotype" w:cs="Arial"/>
          <w:b/>
          <w:bCs/>
          <w:color w:val="000000" w:themeColor="text1"/>
          <w:sz w:val="24"/>
          <w:szCs w:val="24"/>
        </w:rPr>
        <w:t>/INFOEM/IP/RR/2018</w:t>
      </w:r>
      <w:r w:rsidRPr="0096643B">
        <w:rPr>
          <w:rFonts w:ascii="Palatino Linotype" w:hAnsi="Palatino Linotype" w:cs="Arial"/>
          <w:sz w:val="24"/>
          <w:szCs w:val="24"/>
        </w:rPr>
        <w:t>,</w:t>
      </w:r>
      <w:r w:rsidR="005F5F9D">
        <w:rPr>
          <w:rFonts w:ascii="Palatino Linotype" w:hAnsi="Palatino Linotype" w:cs="Arial"/>
          <w:sz w:val="24"/>
          <w:szCs w:val="24"/>
        </w:rPr>
        <w:t xml:space="preserve"> en el</w:t>
      </w:r>
      <w:r w:rsidR="0011542B" w:rsidRPr="0096643B">
        <w:rPr>
          <w:rFonts w:ascii="Palatino Linotype" w:hAnsi="Palatino Linotype" w:cs="Arial"/>
          <w:sz w:val="24"/>
          <w:szCs w:val="24"/>
        </w:rPr>
        <w:t xml:space="preserve"> cual </w:t>
      </w:r>
      <w:r w:rsidR="0011542B" w:rsidRPr="0096643B">
        <w:rPr>
          <w:rFonts w:ascii="Palatino Linotype" w:hAnsi="Palatino Linotype" w:cs="Arial"/>
          <w:sz w:val="24"/>
        </w:rPr>
        <w:t>arguye, las siguientes manifestaciones:</w:t>
      </w:r>
    </w:p>
    <w:p w14:paraId="61CA42AE" w14:textId="77777777" w:rsidR="004E02B9" w:rsidRPr="0070315F" w:rsidRDefault="004E02B9" w:rsidP="007E413A">
      <w:pPr>
        <w:ind w:right="850"/>
        <w:jc w:val="both"/>
        <w:rPr>
          <w:rFonts w:ascii="Palatino Linotype" w:hAnsi="Palatino Linotype" w:cs="Arial"/>
          <w:i/>
          <w:sz w:val="24"/>
        </w:rPr>
      </w:pPr>
    </w:p>
    <w:p w14:paraId="6904C634" w14:textId="77777777" w:rsidR="004E02B9" w:rsidRDefault="004E02B9" w:rsidP="004E02B9">
      <w:pPr>
        <w:spacing w:before="240"/>
        <w:jc w:val="both"/>
        <w:rPr>
          <w:rFonts w:ascii="Palatino Linotype" w:hAnsi="Palatino Linotype" w:cs="Arial"/>
          <w:b/>
          <w:sz w:val="24"/>
        </w:rPr>
      </w:pPr>
      <w:r>
        <w:rPr>
          <w:rFonts w:ascii="Palatino Linotype" w:hAnsi="Palatino Linotype" w:cs="Arial"/>
          <w:b/>
          <w:sz w:val="24"/>
        </w:rPr>
        <w:t>Acto Impugnado:</w:t>
      </w:r>
    </w:p>
    <w:p w14:paraId="38C54C66" w14:textId="1EEF431D" w:rsidR="004E02B9" w:rsidRDefault="004E02B9" w:rsidP="004E02B9">
      <w:pPr>
        <w:ind w:left="851" w:right="850"/>
        <w:jc w:val="both"/>
        <w:rPr>
          <w:rFonts w:ascii="Palatino Linotype" w:hAnsi="Palatino Linotype"/>
          <w:i/>
          <w:color w:val="000000"/>
          <w:sz w:val="24"/>
        </w:rPr>
      </w:pPr>
      <w:r w:rsidRPr="0070315F">
        <w:rPr>
          <w:rFonts w:ascii="Palatino Linotype" w:hAnsi="Palatino Linotype"/>
          <w:i/>
          <w:color w:val="000000"/>
          <w:sz w:val="24"/>
        </w:rPr>
        <w:t>“</w:t>
      </w:r>
      <w:r w:rsidR="00DE206E" w:rsidRPr="00DE206E">
        <w:rPr>
          <w:rFonts w:ascii="Palatino Linotype" w:hAnsi="Palatino Linotype"/>
          <w:i/>
          <w:color w:val="000000"/>
          <w:sz w:val="24"/>
        </w:rPr>
        <w:t>solicito al. Organismo Público Descentralizado para la Prestación de los Servicios de Agua Potable, Alcantarillado y Saneamiento (ODAPAS). solicito a detalle lo siguiente: manual de procedimientos del archivo manual de organización del archivo l reglamento del archivo políticas, lineamientos, métodos, técnicas y procedimientos aplicables a la Dependencia a su cargo; forma y sistema de clasificación a detalle del archivo sistema de clasificación del archivo ,así como del archivo histórico nombre y ficha curricular del responsable del archivo,todo lo anterior vigente al día de 14 de noviembre 2018 LINEAMIENTOS PARA LA ADMINISTRACIÓN DE DOCUMENTOS EN EL ESTADO DE MÉXICO, según gaceta de gobierno publicada el 29 de mayo de 2015 . solicito describan a detalle, el cumplimiento de los lineamientos en el archivo,indicado por cada área,dirección , del 1 de julio del 2015 al 14 de noviembre del 2018. todo esto reitero, del Organismo Público Descentralizado para la Prestación de los Servicios de Agua Potable, Alcantarillado y Saneamiento (ODAPAS). tecamac</w:t>
      </w:r>
      <w:r w:rsidR="00665A25" w:rsidRPr="00665A25">
        <w:rPr>
          <w:rFonts w:ascii="Palatino Linotype" w:hAnsi="Palatino Linotype"/>
          <w:i/>
          <w:color w:val="000000"/>
          <w:sz w:val="24"/>
        </w:rPr>
        <w:t>.</w:t>
      </w:r>
      <w:r w:rsidRPr="0070315F">
        <w:rPr>
          <w:rFonts w:ascii="Palatino Linotype" w:hAnsi="Palatino Linotype"/>
          <w:i/>
          <w:color w:val="000000"/>
          <w:sz w:val="24"/>
        </w:rPr>
        <w:t>” [</w:t>
      </w:r>
      <w:r w:rsidR="002C06FD" w:rsidRPr="0070315F">
        <w:rPr>
          <w:rFonts w:ascii="Palatino Linotype" w:hAnsi="Palatino Linotype"/>
          <w:i/>
          <w:color w:val="000000"/>
          <w:sz w:val="24"/>
        </w:rPr>
        <w:t>Sic</w:t>
      </w:r>
      <w:r w:rsidRPr="0070315F">
        <w:rPr>
          <w:rFonts w:ascii="Palatino Linotype" w:hAnsi="Palatino Linotype"/>
          <w:i/>
          <w:color w:val="000000"/>
          <w:sz w:val="24"/>
        </w:rPr>
        <w:t>]</w:t>
      </w:r>
    </w:p>
    <w:p w14:paraId="5C952C1D" w14:textId="77777777" w:rsidR="004E02B9" w:rsidRPr="0070315F" w:rsidRDefault="004E02B9" w:rsidP="004E02B9">
      <w:pPr>
        <w:ind w:left="851" w:right="850"/>
        <w:jc w:val="both"/>
        <w:rPr>
          <w:rFonts w:ascii="Palatino Linotype" w:hAnsi="Palatino Linotype"/>
          <w:i/>
          <w:color w:val="000000"/>
          <w:sz w:val="24"/>
        </w:rPr>
      </w:pPr>
    </w:p>
    <w:p w14:paraId="70B2E695" w14:textId="77777777" w:rsidR="004E02B9" w:rsidRDefault="004E02B9" w:rsidP="004E02B9">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78B98712" w14:textId="59B392F2" w:rsidR="004544E4" w:rsidRDefault="004E02B9" w:rsidP="00C8385A">
      <w:pPr>
        <w:ind w:left="851" w:right="850"/>
        <w:jc w:val="both"/>
        <w:rPr>
          <w:rFonts w:ascii="Palatino Linotype" w:hAnsi="Palatino Linotype" w:cs="Arial"/>
          <w:i/>
          <w:sz w:val="24"/>
        </w:rPr>
      </w:pPr>
      <w:r w:rsidRPr="0070315F">
        <w:rPr>
          <w:rFonts w:ascii="Palatino Linotype" w:hAnsi="Palatino Linotype" w:cs="Arial"/>
          <w:i/>
          <w:sz w:val="24"/>
        </w:rPr>
        <w:t>“</w:t>
      </w:r>
      <w:r w:rsidR="00DE206E" w:rsidRPr="00DE206E">
        <w:rPr>
          <w:rFonts w:ascii="Palatino Linotype" w:hAnsi="Palatino Linotype" w:cs="Arial"/>
          <w:i/>
          <w:sz w:val="24"/>
        </w:rPr>
        <w:t xml:space="preserve">Información incompleta ,se preciso claramente lo solicitado,realmente la autoridad tiene un desconocimiento total de la ley de transparencia y acceso a la información publica del estado de México y municipios . DE ACUERDO AL ARTICULO 15 CONSTITUCIONAL TODO ACTO DE AUTORIDAD DEBE ESTAR FUNDAMENTADO Y MOTIVADO , el cual no es el caso,ademas de entregar la información mal y fuera de los términos de ley.no es posible que asunto de gran relevancia,los manejen de mal ,lo cual no indica que no cumplen con los principios básicos de transparencia y máxima publicidad y sobre todo profesionalismo,por lo que dicha respuesta es inaceptable.. tralizado para la Prestación de Los Servicios </w:t>
      </w:r>
      <w:r w:rsidR="00DE206E" w:rsidRPr="00DE206E">
        <w:rPr>
          <w:rFonts w:ascii="Palatino Linotype" w:hAnsi="Palatino Linotype" w:cs="Arial"/>
          <w:i/>
          <w:sz w:val="24"/>
        </w:rPr>
        <w:lastRenderedPageBreak/>
        <w:t xml:space="preserve">del Agua Potable Alcantarillado y Saneamiento de Nombre del solicitante: </w:t>
      </w:r>
      <w:r w:rsidR="00FC3B60">
        <w:rPr>
          <w:rFonts w:ascii="Palatino Linotype" w:hAnsi="Palatino Linotype" w:cs="Arial"/>
          <w:i/>
          <w:sz w:val="24"/>
        </w:rPr>
        <w:t>XXXXXXXXXXXXXXXXXXXXXX</w:t>
      </w:r>
      <w:r w:rsidR="00DE206E" w:rsidRPr="00DE206E">
        <w:rPr>
          <w:rFonts w:ascii="Palatino Linotype" w:hAnsi="Palatino Linotype" w:cs="Arial"/>
          <w:i/>
          <w:sz w:val="24"/>
        </w:rPr>
        <w:t xml:space="preserve"> Folio de la solicitud: 00014/OASTECAMAC/IP/2018 En respuesta a la solicitud recibida, nos permitimos hacer de su conocimiento que con fundamento en el artículo 53, Fracciones: II, V y VI de la Ley de Transparencia y Acceso a la Información Pública del Estado de México y Municipios, le contestamos que: Buenas Tardes </w:t>
      </w:r>
      <w:r w:rsidR="00FC3B60">
        <w:rPr>
          <w:rFonts w:ascii="Palatino Linotype" w:hAnsi="Palatino Linotype" w:cs="Arial"/>
          <w:i/>
          <w:sz w:val="24"/>
        </w:rPr>
        <w:t>XXXXXXXXXXXXXXXXXXX</w:t>
      </w:r>
      <w:r w:rsidR="00DE206E" w:rsidRPr="00DE206E">
        <w:rPr>
          <w:rFonts w:ascii="Palatino Linotype" w:hAnsi="Palatino Linotype" w:cs="Arial"/>
          <w:i/>
          <w:sz w:val="24"/>
        </w:rPr>
        <w:t xml:space="preserve">. En respuesta a su solicitud con número de folio 00014/OASTECAMAC/IP/2018, donde solicita lo siguiente: 1. Con respecto al manual de procedimientos y manual de organización del archivo, le informamos que no se cuenta con dichos manuales, solo se tiene un proyecto de manual de organización el cual no se cuenta aprobado 2. En su petición donde solicita reglamento del archivo políticas, lineamientos, métodos, técnicas y procedimientos que se llevan a cabo el archivo de ODAPAS TECÁMAC, le informo que se aplica de acuerdo a la Ley de Documentos Administrativos e Históricos del Estado de México y los lineamientos de la administración de documentos del Estado de México publicado en la gaceta del 29 mayo del 2015. 3. La forma de clasificación del Archivo del ODAPAS Tecámac se realiza al separar los documentos en grupos y categorías según la Unidad Administrativa que los genere. a. Archivo de tramite o de oficina. Es la unidad archivista de la gestión de los documentos de uso cotidiano y necesario para el ejercicio de las atribuciones del órgano productor. b. Archivos de concentración o generales. Es la unidad archivística responsable de la gestión de los documentos de uso esporádico que deben de mantenerse por razones administrativas, legales, fiscales o contables. c. Archivos Históricos Es el archivo de acceso público encargado de divulgar la memoria documental institucional, estimular el uso y aprovechamiento social de la documentación y difundir su acervo e instrumentos de consulta. a) En el procedimiento del archivo b) Nombre del Expediente. c) Código o clave del fondo, sección o serie documental a la que pertenece el expediente. d) Resumen o descripción del tema, asunto o materia a la que se refiere el expediente. e) Numero consecutivo del expediente dentro de la serie documental a la que pertenece. f) Año de apertura y en su caso, de cierre de </w:t>
      </w:r>
      <w:r w:rsidR="00DE206E" w:rsidRPr="00DE206E">
        <w:rPr>
          <w:rFonts w:ascii="Palatino Linotype" w:hAnsi="Palatino Linotype" w:cs="Arial"/>
          <w:i/>
          <w:sz w:val="24"/>
        </w:rPr>
        <w:lastRenderedPageBreak/>
        <w:t xml:space="preserve">expediente. tralizado para la Prestación de Los Servicios del Agua Potable Alcantarillado y Saneamiento de Nombre del solicitante: </w:t>
      </w:r>
      <w:r w:rsidR="00FC3B60">
        <w:rPr>
          <w:rFonts w:ascii="Palatino Linotype" w:hAnsi="Palatino Linotype" w:cs="Arial"/>
          <w:i/>
          <w:sz w:val="24"/>
        </w:rPr>
        <w:t>XXXXXXXXXXXXXXXXXX</w:t>
      </w:r>
      <w:r w:rsidR="00DE206E" w:rsidRPr="00DE206E">
        <w:rPr>
          <w:rFonts w:ascii="Palatino Linotype" w:hAnsi="Palatino Linotype" w:cs="Arial"/>
          <w:i/>
          <w:sz w:val="24"/>
        </w:rPr>
        <w:t xml:space="preserve"> Folio de la solicitud: 00014/OASTECAMAC/IP/2018 g) Número total de documentos al cierre del expediente. h) Los datos de valoración Y disposición documental que se vinculen con el expediente. i) Los datos asociados a la información de acceso restringido y en su caso, de apertura pública del expediente, de conformidad con lo previsto en con la Ley de Transparencia. 11.-Elaboración del inventario: Identificadas las cajas archivadoras, se procederá conforme al orden de los expedientes, a realizar su registro a través de medios mecánicos o electrónicos en el formato de Inventario de Archivo de Concentración, el cual se requisitará en todos sus aparatos, exceptuando el de observaciones que se utilizará cuando estas existan. 5.-Se anexa ficha curricular del responsable del archivo. 6.-Cada Unidad Administrativa tiene conocimiento y cumple con los Lineamientos para la administración de documentos en el Estado de México publicada en la Gaceta del 29 mayo del 2015. Las Unidades Administrativas tienen su archivo de trámite 2018, son documentos de uso cotidiano y necesario para el ejercicio de las atribuciones de las Unidades Administrativas generadoras el cual se encuentra clasificado y catalogado para su rápida localización y los documentos del 31 de Diciembre del 2017 y años anteriores se encuentran en proceso de trámite en el archivo de concentración donde se procederá conforme a los Lineamientos durante el plazo de vida útil administrativa conforme al dictamen 1618 de Comisión Dictaminadora de Documentos emitida el 13 de octubre de 1998. Responsable de la Unidad de Informacion Lic Gerardo Meza Morena ATENTAMENTE Organismo Descentralizado para la Prestación de Los Servicios del Agua Potable Alcantarillado y</w:t>
      </w:r>
      <w:r w:rsidR="00987A54" w:rsidRPr="00987A54">
        <w:rPr>
          <w:rFonts w:ascii="Palatino Linotype" w:hAnsi="Palatino Linotype" w:cs="Arial"/>
          <w:i/>
          <w:sz w:val="24"/>
        </w:rPr>
        <w:t>.</w:t>
      </w:r>
      <w:r w:rsidR="007E413A" w:rsidRPr="00E77CE0">
        <w:rPr>
          <w:rFonts w:ascii="Palatino Linotype" w:hAnsi="Palatino Linotype" w:cs="Arial"/>
          <w:i/>
          <w:sz w:val="24"/>
        </w:rPr>
        <w:t>”</w:t>
      </w:r>
      <w:r w:rsidRPr="0070315F">
        <w:rPr>
          <w:rFonts w:ascii="Palatino Linotype" w:hAnsi="Palatino Linotype" w:cs="Arial"/>
          <w:i/>
          <w:sz w:val="24"/>
        </w:rPr>
        <w:t xml:space="preserve"> [</w:t>
      </w:r>
      <w:r w:rsidR="002C06FD" w:rsidRPr="0070315F">
        <w:rPr>
          <w:rFonts w:ascii="Palatino Linotype" w:hAnsi="Palatino Linotype" w:cs="Arial"/>
          <w:i/>
          <w:sz w:val="24"/>
        </w:rPr>
        <w:t>Sic</w:t>
      </w:r>
      <w:r w:rsidRPr="0070315F">
        <w:rPr>
          <w:rFonts w:ascii="Palatino Linotype" w:hAnsi="Palatino Linotype" w:cs="Arial"/>
          <w:i/>
          <w:sz w:val="24"/>
        </w:rPr>
        <w:t>]</w:t>
      </w:r>
    </w:p>
    <w:p w14:paraId="3A798D13" w14:textId="77777777" w:rsidR="00C8385A" w:rsidRPr="00C8385A" w:rsidRDefault="00C8385A" w:rsidP="00C8385A">
      <w:pPr>
        <w:ind w:left="851" w:right="850"/>
        <w:jc w:val="both"/>
        <w:rPr>
          <w:rFonts w:ascii="Palatino Linotype" w:hAnsi="Palatino Linotype" w:cs="Arial"/>
          <w:i/>
          <w:sz w:val="24"/>
        </w:rPr>
      </w:pPr>
    </w:p>
    <w:p w14:paraId="5827DDF9" w14:textId="534FF14E" w:rsidR="0011542B" w:rsidRDefault="00A87F51" w:rsidP="0011542B">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11542B" w:rsidRPr="00032DDE">
        <w:rPr>
          <w:rFonts w:ascii="Palatino Linotype" w:hAnsi="Palatino Linotype" w:cs="Arial"/>
          <w:b/>
          <w:sz w:val="24"/>
          <w:szCs w:val="24"/>
        </w:rPr>
        <w:t xml:space="preserve">. </w:t>
      </w:r>
      <w:r w:rsidR="0011542B" w:rsidRPr="00032DDE">
        <w:rPr>
          <w:rFonts w:ascii="Palatino Linotype" w:hAnsi="Palatino Linotype" w:cs="Arial"/>
          <w:b/>
          <w:sz w:val="28"/>
          <w:szCs w:val="28"/>
        </w:rPr>
        <w:t>Del turno del recurso de revisión.</w:t>
      </w:r>
    </w:p>
    <w:p w14:paraId="6E6E5D2D" w14:textId="35D84C31" w:rsidR="007E413A" w:rsidRDefault="007E413A" w:rsidP="007E413A">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w:t>
      </w:r>
      <w:r w:rsidR="00DE206E">
        <w:rPr>
          <w:rFonts w:ascii="Palatino Linotype" w:hAnsi="Palatino Linotype" w:cs="Arial"/>
          <w:sz w:val="24"/>
          <w:szCs w:val="24"/>
        </w:rPr>
        <w:t>de admisión en fecha diecisiete</w:t>
      </w:r>
      <w:r>
        <w:rPr>
          <w:rFonts w:ascii="Palatino Linotype" w:hAnsi="Palatino Linotype" w:cs="Arial"/>
          <w:sz w:val="24"/>
          <w:szCs w:val="24"/>
        </w:rPr>
        <w:t xml:space="preserve"> de </w:t>
      </w:r>
      <w:r w:rsidR="00987A54">
        <w:rPr>
          <w:rFonts w:ascii="Palatino Linotype" w:hAnsi="Palatino Linotype" w:cs="Arial"/>
          <w:sz w:val="24"/>
          <w:szCs w:val="24"/>
        </w:rPr>
        <w:t>diciembre</w:t>
      </w:r>
      <w:r>
        <w:rPr>
          <w:rFonts w:ascii="Palatino Linotype" w:hAnsi="Palatino Linotype" w:cs="Arial"/>
          <w:sz w:val="24"/>
          <w:szCs w:val="24"/>
        </w:rPr>
        <w:t xml:space="preserve"> de dos mil dieciocho, determinándose en él, un plazo de siete días para que las partes manifestaran lo que a su derecho corresponda en términos del numeral ya citado.</w:t>
      </w:r>
    </w:p>
    <w:p w14:paraId="7FA248B8" w14:textId="77777777" w:rsidR="00975A56" w:rsidRPr="00975A56" w:rsidRDefault="00975A56" w:rsidP="0011542B">
      <w:pPr>
        <w:spacing w:before="240" w:line="360" w:lineRule="auto"/>
        <w:jc w:val="both"/>
        <w:rPr>
          <w:rFonts w:ascii="Palatino Linotype" w:hAnsi="Palatino Linotype" w:cs="Arial"/>
          <w:sz w:val="24"/>
          <w:szCs w:val="24"/>
        </w:rPr>
      </w:pPr>
    </w:p>
    <w:p w14:paraId="46701145" w14:textId="579AAEF4" w:rsidR="0011542B" w:rsidRDefault="00A87F51" w:rsidP="0011542B">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11542B" w:rsidRPr="005E5C66">
        <w:rPr>
          <w:rFonts w:ascii="Palatino Linotype" w:hAnsi="Palatino Linotype" w:cs="Arial"/>
          <w:b/>
          <w:sz w:val="24"/>
          <w:szCs w:val="24"/>
        </w:rPr>
        <w:t xml:space="preserve">. </w:t>
      </w:r>
      <w:r w:rsidR="0011542B" w:rsidRPr="005E5C66">
        <w:rPr>
          <w:rFonts w:ascii="Palatino Linotype" w:hAnsi="Palatino Linotype" w:cs="Arial"/>
          <w:b/>
          <w:sz w:val="28"/>
          <w:szCs w:val="28"/>
        </w:rPr>
        <w:t>De la etapa de instrucción.</w:t>
      </w:r>
    </w:p>
    <w:p w14:paraId="54534F38" w14:textId="65D4C383" w:rsidR="0011542B" w:rsidRDefault="00E675FA" w:rsidP="008A58AB">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w:t>
      </w:r>
      <w:r w:rsidR="00AF145F">
        <w:rPr>
          <w:rFonts w:ascii="Palatino Linotype" w:hAnsi="Palatino Linotype" w:cs="Arial"/>
          <w:sz w:val="24"/>
          <w:szCs w:val="24"/>
        </w:rPr>
        <w:t xml:space="preserve">n el sumario se observa que </w:t>
      </w:r>
      <w:r w:rsidR="00304D33">
        <w:rPr>
          <w:rFonts w:ascii="Palatino Linotype" w:hAnsi="Palatino Linotype" w:cs="Arial"/>
          <w:sz w:val="24"/>
          <w:szCs w:val="24"/>
        </w:rPr>
        <w:t xml:space="preserve">tanto </w:t>
      </w:r>
      <w:r w:rsidR="00AF145F">
        <w:rPr>
          <w:rFonts w:ascii="Palatino Linotype" w:hAnsi="Palatino Linotype" w:cs="Arial"/>
          <w:sz w:val="24"/>
          <w:szCs w:val="24"/>
        </w:rPr>
        <w:t>el sujeto o</w:t>
      </w:r>
      <w:r>
        <w:rPr>
          <w:rFonts w:ascii="Palatino Linotype" w:hAnsi="Palatino Linotype" w:cs="Arial"/>
          <w:sz w:val="24"/>
          <w:szCs w:val="24"/>
        </w:rPr>
        <w:t>bligado</w:t>
      </w:r>
      <w:r w:rsidR="00F438D1">
        <w:rPr>
          <w:rFonts w:ascii="Palatino Linotype" w:hAnsi="Palatino Linotype" w:cs="Arial"/>
          <w:sz w:val="24"/>
          <w:szCs w:val="24"/>
        </w:rPr>
        <w:t>,</w:t>
      </w:r>
      <w:r w:rsidR="00DE206E">
        <w:rPr>
          <w:rFonts w:ascii="Palatino Linotype" w:hAnsi="Palatino Linotype" w:cs="Arial"/>
          <w:sz w:val="24"/>
          <w:szCs w:val="24"/>
        </w:rPr>
        <w:t xml:space="preserve"> fue omiso en presentar el informe justificado correspondiente,</w:t>
      </w:r>
      <w:r w:rsidR="00304D33">
        <w:rPr>
          <w:rFonts w:ascii="Palatino Linotype" w:hAnsi="Palatino Linotype" w:cs="Arial"/>
          <w:sz w:val="24"/>
          <w:szCs w:val="24"/>
        </w:rPr>
        <w:t xml:space="preserve"> </w:t>
      </w:r>
      <w:r w:rsidR="00F438D1">
        <w:rPr>
          <w:rFonts w:ascii="Palatino Linotype" w:hAnsi="Palatino Linotype" w:cs="Arial"/>
          <w:sz w:val="24"/>
          <w:szCs w:val="24"/>
        </w:rPr>
        <w:t>por otro lado, el recurrente en fechas veintiséis de diciembre de dos mil dieciocho y veintitrés de enero de los corrientes adjunto diversos archivos electrónicos,</w:t>
      </w:r>
      <w:r w:rsidR="008A58AB">
        <w:rPr>
          <w:rFonts w:ascii="Palatino Linotype" w:hAnsi="Palatino Linotype" w:cs="Arial"/>
          <w:sz w:val="24"/>
          <w:szCs w:val="24"/>
        </w:rPr>
        <w:t xml:space="preserve"> </w:t>
      </w:r>
      <w:r>
        <w:rPr>
          <w:rFonts w:ascii="Palatino Linotype" w:hAnsi="Palatino Linotype" w:cs="Arial"/>
          <w:sz w:val="24"/>
          <w:szCs w:val="24"/>
        </w:rPr>
        <w:t>por lo que una vez tra</w:t>
      </w:r>
      <w:r w:rsidR="00353D3D">
        <w:rPr>
          <w:rFonts w:ascii="Palatino Linotype" w:hAnsi="Palatino Linotype" w:cs="Arial"/>
          <w:sz w:val="24"/>
          <w:szCs w:val="24"/>
        </w:rPr>
        <w:t>n</w:t>
      </w:r>
      <w:r>
        <w:rPr>
          <w:rFonts w:ascii="Palatino Linotype" w:hAnsi="Palatino Linotype" w:cs="Arial"/>
          <w:sz w:val="24"/>
          <w:szCs w:val="24"/>
        </w:rPr>
        <w:t>scurrido el plazo estab</w:t>
      </w:r>
      <w:r w:rsidR="00E77CE0">
        <w:rPr>
          <w:rFonts w:ascii="Palatino Linotype" w:hAnsi="Palatino Linotype" w:cs="Arial"/>
          <w:sz w:val="24"/>
          <w:szCs w:val="24"/>
        </w:rPr>
        <w:t xml:space="preserve">lecido, en </w:t>
      </w:r>
      <w:r w:rsidR="00DE206E">
        <w:rPr>
          <w:rFonts w:ascii="Palatino Linotype" w:hAnsi="Palatino Linotype" w:cs="Arial"/>
          <w:sz w:val="24"/>
          <w:szCs w:val="24"/>
        </w:rPr>
        <w:t>fecha primero</w:t>
      </w:r>
      <w:r w:rsidR="00C8385A">
        <w:rPr>
          <w:rFonts w:ascii="Palatino Linotype" w:hAnsi="Palatino Linotype" w:cs="Arial"/>
          <w:sz w:val="24"/>
          <w:szCs w:val="24"/>
        </w:rPr>
        <w:t xml:space="preserve"> de </w:t>
      </w:r>
      <w:r w:rsidR="00DE206E">
        <w:rPr>
          <w:rFonts w:ascii="Palatino Linotype" w:hAnsi="Palatino Linotype" w:cs="Arial"/>
          <w:sz w:val="24"/>
          <w:szCs w:val="24"/>
        </w:rPr>
        <w:t>febrero</w:t>
      </w:r>
      <w:r w:rsidR="00F438D1">
        <w:rPr>
          <w:rFonts w:ascii="Palatino Linotype" w:hAnsi="Palatino Linotype" w:cs="Arial"/>
          <w:sz w:val="24"/>
          <w:szCs w:val="24"/>
        </w:rPr>
        <w:t xml:space="preserve"> de dos mil diecinueve</w:t>
      </w:r>
      <w:r w:rsidR="00114347">
        <w:rPr>
          <w:rFonts w:ascii="Palatino Linotype" w:hAnsi="Palatino Linotype" w:cs="Arial"/>
          <w:sz w:val="24"/>
          <w:szCs w:val="24"/>
        </w:rPr>
        <w:t>,</w:t>
      </w:r>
      <w:r w:rsidR="00AF145F">
        <w:rPr>
          <w:rFonts w:ascii="Palatino Linotype" w:hAnsi="Palatino Linotype" w:cs="Arial"/>
          <w:sz w:val="24"/>
          <w:szCs w:val="24"/>
        </w:rPr>
        <w:t xml:space="preserve"> </w:t>
      </w:r>
      <w:r>
        <w:rPr>
          <w:rFonts w:ascii="Palatino Linotype" w:hAnsi="Palatino Linotype" w:cs="Arial"/>
          <w:sz w:val="24"/>
          <w:szCs w:val="24"/>
        </w:rPr>
        <w:t>se decretó el cierre de instrucción</w:t>
      </w:r>
      <w:r w:rsidRPr="00441A94">
        <w:rPr>
          <w:rFonts w:ascii="Palatino Linotype" w:hAnsi="Palatino Linotype" w:cs="Arial"/>
          <w:sz w:val="24"/>
          <w:szCs w:val="24"/>
        </w:rPr>
        <w:t xml:space="preserve"> 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14:paraId="7E0A9BE9" w14:textId="43BCFB66" w:rsidR="00A01D86" w:rsidRDefault="00726636" w:rsidP="00A01D86">
      <w:pPr>
        <w:spacing w:before="240" w:line="360" w:lineRule="auto"/>
        <w:jc w:val="both"/>
        <w:rPr>
          <w:rFonts w:ascii="Palatino Linotype" w:hAnsi="Palatino Linotype" w:cs="Arial"/>
          <w:sz w:val="24"/>
          <w:szCs w:val="24"/>
        </w:rPr>
      </w:pPr>
      <w:r w:rsidRPr="008A58AB">
        <w:rPr>
          <w:rFonts w:ascii="Palatino Linotype" w:hAnsi="Palatino Linotype" w:cs="Arial"/>
          <w:sz w:val="24"/>
          <w:szCs w:val="24"/>
        </w:rPr>
        <w:t>A</w:t>
      </w:r>
      <w:r w:rsidR="008616CB">
        <w:rPr>
          <w:rFonts w:ascii="Palatino Linotype" w:hAnsi="Palatino Linotype" w:cs="Arial"/>
          <w:sz w:val="24"/>
          <w:szCs w:val="24"/>
        </w:rPr>
        <w:t>sí, en fecha catorce</w:t>
      </w:r>
      <w:r w:rsidR="00F438D1">
        <w:rPr>
          <w:rFonts w:ascii="Palatino Linotype" w:hAnsi="Palatino Linotype" w:cs="Arial"/>
          <w:sz w:val="24"/>
          <w:szCs w:val="24"/>
        </w:rPr>
        <w:t xml:space="preserve"> de febrero</w:t>
      </w:r>
      <w:r w:rsidR="00A01D86" w:rsidRPr="008A58AB">
        <w:rPr>
          <w:rFonts w:ascii="Palatino Linotype" w:hAnsi="Palatino Linotype" w:cs="Arial"/>
          <w:sz w:val="24"/>
          <w:szCs w:val="24"/>
        </w:rPr>
        <w:t xml:space="preserve"> del año en curso se amplió el plazo para dictar resolución, en términos del artículo 181 de la Ley de Transparencia y Acceso a la Información Pública del Estado de México y Municipios.</w:t>
      </w:r>
    </w:p>
    <w:p w14:paraId="440557BD" w14:textId="77777777" w:rsidR="008616CB" w:rsidRDefault="008616CB" w:rsidP="006B5944">
      <w:pPr>
        <w:spacing w:before="240" w:line="360" w:lineRule="auto"/>
        <w:jc w:val="both"/>
        <w:rPr>
          <w:rFonts w:ascii="Palatino Linotype" w:hAnsi="Palatino Linotype" w:cs="Arial"/>
          <w:b/>
          <w:sz w:val="28"/>
          <w:szCs w:val="24"/>
        </w:rPr>
      </w:pPr>
    </w:p>
    <w:p w14:paraId="1C03C5C7" w14:textId="77777777" w:rsidR="008616CB" w:rsidRDefault="008616CB" w:rsidP="006B5944">
      <w:pPr>
        <w:spacing w:before="240" w:line="360" w:lineRule="auto"/>
        <w:jc w:val="both"/>
        <w:rPr>
          <w:rFonts w:ascii="Palatino Linotype" w:hAnsi="Palatino Linotype" w:cs="Arial"/>
          <w:b/>
          <w:sz w:val="28"/>
          <w:szCs w:val="24"/>
        </w:rPr>
      </w:pPr>
    </w:p>
    <w:p w14:paraId="43961193" w14:textId="08F8DED4" w:rsidR="006B5944" w:rsidRPr="003B181E" w:rsidRDefault="006B5944" w:rsidP="006B5944">
      <w:pPr>
        <w:spacing w:before="240" w:line="360" w:lineRule="auto"/>
        <w:jc w:val="both"/>
        <w:rPr>
          <w:rFonts w:ascii="Palatino Linotype" w:hAnsi="Palatino Linotype" w:cs="Arial"/>
          <w:b/>
          <w:sz w:val="28"/>
          <w:szCs w:val="24"/>
        </w:rPr>
      </w:pPr>
      <w:r>
        <w:rPr>
          <w:rFonts w:ascii="Palatino Linotype" w:hAnsi="Palatino Linotype" w:cs="Arial"/>
          <w:b/>
          <w:sz w:val="28"/>
          <w:szCs w:val="24"/>
        </w:rPr>
        <w:t>SEXTO</w:t>
      </w:r>
      <w:r w:rsidRPr="003B181E">
        <w:rPr>
          <w:rFonts w:ascii="Palatino Linotype" w:hAnsi="Palatino Linotype" w:cs="Arial"/>
          <w:b/>
          <w:sz w:val="28"/>
          <w:szCs w:val="24"/>
        </w:rPr>
        <w:t>. Del desistimiento.</w:t>
      </w:r>
    </w:p>
    <w:p w14:paraId="6F2D053F" w14:textId="4394D1AE" w:rsidR="006B5944" w:rsidRDefault="006B5944" w:rsidP="006B5944">
      <w:pPr>
        <w:spacing w:before="240" w:line="360" w:lineRule="auto"/>
        <w:jc w:val="both"/>
        <w:rPr>
          <w:rFonts w:ascii="Palatino Linotype" w:hAnsi="Palatino Linotype" w:cs="Arial"/>
          <w:sz w:val="24"/>
          <w:szCs w:val="24"/>
        </w:rPr>
      </w:pPr>
      <w:r w:rsidRPr="003B181E">
        <w:rPr>
          <w:rFonts w:ascii="Palatino Linotype" w:hAnsi="Palatino Linotype" w:cs="Arial"/>
          <w:sz w:val="24"/>
          <w:szCs w:val="24"/>
        </w:rPr>
        <w:t>De las constancias que obran en el expediente electrónico SAIMEX,</w:t>
      </w:r>
      <w:r>
        <w:rPr>
          <w:rFonts w:ascii="Palatino Linotype" w:hAnsi="Palatino Linotype" w:cs="Arial"/>
          <w:sz w:val="24"/>
          <w:szCs w:val="24"/>
        </w:rPr>
        <w:t xml:space="preserve"> se </w:t>
      </w:r>
      <w:r w:rsidR="00F438D1">
        <w:rPr>
          <w:rFonts w:ascii="Palatino Linotype" w:hAnsi="Palatino Linotype" w:cs="Arial"/>
          <w:sz w:val="24"/>
          <w:szCs w:val="24"/>
        </w:rPr>
        <w:t>advierte que en fecha diecinueve</w:t>
      </w:r>
      <w:r w:rsidRPr="003B181E">
        <w:rPr>
          <w:rFonts w:ascii="Palatino Linotype" w:hAnsi="Palatino Linotype" w:cs="Arial"/>
          <w:sz w:val="24"/>
          <w:szCs w:val="24"/>
        </w:rPr>
        <w:t xml:space="preserve"> de </w:t>
      </w:r>
      <w:r w:rsidR="00F438D1">
        <w:rPr>
          <w:rFonts w:ascii="Palatino Linotype" w:hAnsi="Palatino Linotype" w:cs="Arial"/>
          <w:sz w:val="24"/>
          <w:szCs w:val="24"/>
        </w:rPr>
        <w:t>enero de dos mil diecinueve el</w:t>
      </w:r>
      <w:r w:rsidRPr="003B181E">
        <w:rPr>
          <w:rFonts w:ascii="Palatino Linotype" w:hAnsi="Palatino Linotype" w:cs="Arial"/>
          <w:sz w:val="24"/>
          <w:szCs w:val="24"/>
        </w:rPr>
        <w:t xml:space="preserve"> recurrente se desistió del recurso de revisión intentado,</w:t>
      </w:r>
      <w:r>
        <w:rPr>
          <w:rFonts w:ascii="Palatino Linotype" w:hAnsi="Palatino Linotype" w:cs="Arial"/>
          <w:sz w:val="24"/>
          <w:szCs w:val="24"/>
        </w:rPr>
        <w:t xml:space="preserve"> como se aprecia a continuación.</w:t>
      </w:r>
    </w:p>
    <w:p w14:paraId="41DF0DAD" w14:textId="4BC6F06D" w:rsidR="00F438D1" w:rsidRDefault="002709F5" w:rsidP="00CD6DED">
      <w:pPr>
        <w:spacing w:before="240" w:line="360" w:lineRule="auto"/>
        <w:jc w:val="both"/>
        <w:rPr>
          <w:noProof/>
          <w:lang w:eastAsia="es-MX"/>
        </w:rPr>
      </w:pPr>
      <w:r>
        <w:rPr>
          <w:noProof/>
          <w:lang w:eastAsia="es-MX"/>
        </w:rPr>
        <mc:AlternateContent>
          <mc:Choice Requires="wps">
            <w:drawing>
              <wp:anchor distT="0" distB="0" distL="114300" distR="114300" simplePos="0" relativeHeight="251691008" behindDoc="0" locked="0" layoutInCell="1" allowOverlap="1" wp14:anchorId="0F5B9B0C" wp14:editId="57EC416B">
                <wp:simplePos x="0" y="0"/>
                <wp:positionH relativeFrom="column">
                  <wp:posOffset>24764</wp:posOffset>
                </wp:positionH>
                <wp:positionV relativeFrom="paragraph">
                  <wp:posOffset>3533774</wp:posOffset>
                </wp:positionV>
                <wp:extent cx="5724525" cy="2200275"/>
                <wp:effectExtent l="0" t="0" r="28575" b="28575"/>
                <wp:wrapNone/>
                <wp:docPr id="6" name="Conector recto 6"/>
                <wp:cNvGraphicFramePr/>
                <a:graphic xmlns:a="http://schemas.openxmlformats.org/drawingml/2006/main">
                  <a:graphicData uri="http://schemas.microsoft.com/office/word/2010/wordprocessingShape">
                    <wps:wsp>
                      <wps:cNvCnPr/>
                      <wps:spPr>
                        <a:xfrm>
                          <a:off x="0" y="0"/>
                          <a:ext cx="5724525" cy="2200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DC5699" id="Conector recto 6"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1.95pt,278.25pt" to="452.7pt,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" strokecolor="black [3200]" strokeweight=".5pt">
                <v:stroke joinstyle="miter"/>
              </v:line>
            </w:pict>
          </mc:Fallback>
        </mc:AlternateContent>
      </w:r>
      <w:r w:rsidR="00F85B28">
        <w:rPr>
          <w:noProof/>
          <w:lang w:eastAsia="es-MX"/>
        </w:rPr>
        <mc:AlternateContent>
          <mc:Choice Requires="wps">
            <w:drawing>
              <wp:anchor distT="0" distB="0" distL="114300" distR="114300" simplePos="0" relativeHeight="251689984" behindDoc="0" locked="0" layoutInCell="1" allowOverlap="1" wp14:anchorId="4B5A2DCE" wp14:editId="79337BE3">
                <wp:simplePos x="0" y="0"/>
                <wp:positionH relativeFrom="margin">
                  <wp:align>center</wp:align>
                </wp:positionH>
                <wp:positionV relativeFrom="paragraph">
                  <wp:posOffset>3047365</wp:posOffset>
                </wp:positionV>
                <wp:extent cx="5267325" cy="266700"/>
                <wp:effectExtent l="19050" t="19050" r="28575" b="19050"/>
                <wp:wrapNone/>
                <wp:docPr id="4" name="Rectángulo 4"/>
                <wp:cNvGraphicFramePr/>
                <a:graphic xmlns:a="http://schemas.openxmlformats.org/drawingml/2006/main">
                  <a:graphicData uri="http://schemas.microsoft.com/office/word/2010/wordprocessingShape">
                    <wps:wsp>
                      <wps:cNvSpPr/>
                      <wps:spPr>
                        <a:xfrm>
                          <a:off x="0" y="0"/>
                          <a:ext cx="5267325" cy="26670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4386B1" id="Rectángulo 4" o:spid="_x0000_s1026" style="position:absolute;margin-left:0;margin-top:239.95pt;width:414.75pt;height:21pt;z-index:2516899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" filled="f" strokecolor="red" strokeweight="3pt">
                <w10:wrap anchorx="margin"/>
              </v:rect>
            </w:pict>
          </mc:Fallback>
        </mc:AlternateContent>
      </w:r>
      <w:r w:rsidR="00F438D1" w:rsidRPr="00F438D1">
        <w:rPr>
          <w:noProof/>
          <w:lang w:eastAsia="es-MX"/>
        </w:rPr>
        <w:t xml:space="preserve"> </w:t>
      </w:r>
      <w:r w:rsidR="00EF2CD6">
        <w:rPr>
          <w:noProof/>
          <w:lang w:eastAsia="es-MX"/>
        </w:rPr>
        <w:drawing>
          <wp:inline distT="0" distB="0" distL="0" distR="0" wp14:anchorId="694CAD90" wp14:editId="0581487F">
            <wp:extent cx="5781675" cy="3103245"/>
            <wp:effectExtent l="0" t="0" r="9525" b="190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81675" cy="3103245"/>
                    </a:xfrm>
                    <a:prstGeom prst="rect">
                      <a:avLst/>
                    </a:prstGeom>
                    <a:noFill/>
                    <a:ln>
                      <a:noFill/>
                    </a:ln>
                  </pic:spPr>
                </pic:pic>
              </a:graphicData>
            </a:graphic>
          </wp:inline>
        </w:drawing>
      </w:r>
    </w:p>
    <w:p w14:paraId="7F1F267F" w14:textId="24CFCD85" w:rsidR="000F1230" w:rsidRDefault="00F438D1" w:rsidP="00CD6DED">
      <w:pPr>
        <w:spacing w:before="240" w:line="360" w:lineRule="auto"/>
        <w:jc w:val="both"/>
        <w:rPr>
          <w:rFonts w:ascii="Palatino Linotype" w:hAnsi="Palatino Linotype" w:cs="Arial"/>
          <w:sz w:val="24"/>
          <w:szCs w:val="24"/>
        </w:rPr>
      </w:pPr>
      <w:r>
        <w:rPr>
          <w:noProof/>
          <w:lang w:eastAsia="es-MX"/>
        </w:rPr>
        <w:t xml:space="preserve"> </w:t>
      </w:r>
    </w:p>
    <w:p w14:paraId="2CDD525B" w14:textId="22205B42" w:rsidR="00B9250D" w:rsidRDefault="00EF2CD6" w:rsidP="00CD6DED">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w:drawing>
          <wp:inline distT="0" distB="0" distL="0" distR="0" wp14:anchorId="3ACBC085" wp14:editId="4D2867BB">
            <wp:extent cx="5757545" cy="165798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7545" cy="1657985"/>
                    </a:xfrm>
                    <a:prstGeom prst="rect">
                      <a:avLst/>
                    </a:prstGeom>
                    <a:noFill/>
                    <a:ln>
                      <a:noFill/>
                    </a:ln>
                  </pic:spPr>
                </pic:pic>
              </a:graphicData>
            </a:graphic>
          </wp:inline>
        </w:drawing>
      </w:r>
    </w:p>
    <w:p w14:paraId="41A9BFCF" w14:textId="1DE14D7B" w:rsidR="006B5944" w:rsidRDefault="006B5944" w:rsidP="00CD6DED">
      <w:pPr>
        <w:spacing w:before="240" w:line="360" w:lineRule="auto"/>
        <w:jc w:val="both"/>
        <w:rPr>
          <w:rFonts w:ascii="Palatino Linotype" w:hAnsi="Palatino Linotype" w:cs="Arial"/>
          <w:sz w:val="24"/>
          <w:szCs w:val="24"/>
        </w:rPr>
      </w:pPr>
    </w:p>
    <w:p w14:paraId="1B12F84E" w14:textId="7AD00C15" w:rsidR="0011542B" w:rsidRPr="001825AC" w:rsidRDefault="0011542B" w:rsidP="0011542B">
      <w:pPr>
        <w:spacing w:before="240" w:line="360" w:lineRule="auto"/>
        <w:jc w:val="center"/>
        <w:rPr>
          <w:rFonts w:ascii="Palatino Linotype" w:hAnsi="Palatino Linotype" w:cs="Arial"/>
          <w:b/>
          <w:sz w:val="28"/>
          <w:szCs w:val="28"/>
        </w:rPr>
      </w:pPr>
      <w:r w:rsidRPr="001825AC">
        <w:rPr>
          <w:rFonts w:ascii="Palatino Linotype" w:hAnsi="Palatino Linotype" w:cs="Arial"/>
          <w:b/>
          <w:sz w:val="28"/>
          <w:szCs w:val="28"/>
        </w:rPr>
        <w:t xml:space="preserve">C O N S I D E R A N D O </w:t>
      </w:r>
    </w:p>
    <w:p w14:paraId="41CC7D76" w14:textId="486F261B" w:rsidR="0011542B" w:rsidRPr="00911081" w:rsidRDefault="0011542B" w:rsidP="0011542B">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14:paraId="072B098C" w14:textId="1D969059" w:rsidR="00BA5448" w:rsidRPr="002709F5" w:rsidRDefault="0011542B" w:rsidP="002709F5">
      <w:pPr>
        <w:spacing w:before="240" w:line="360" w:lineRule="auto"/>
        <w:jc w:val="both"/>
        <w:rPr>
          <w:rFonts w:ascii="Palatino Linotype" w:hAnsi="Palatino Linotype" w:cs="Arial"/>
          <w:sz w:val="24"/>
        </w:rPr>
      </w:pPr>
      <w:r w:rsidRPr="00911081">
        <w:rPr>
          <w:rFonts w:ascii="Palatino Linotype" w:hAnsi="Palatino Linotype" w:cs="Arial"/>
          <w:sz w:val="24"/>
        </w:rPr>
        <w:t>Este Instituto de Transparencia, Acceso a la Información Pública y Protección de Datos Personales del Estado de México, es compet</w:t>
      </w:r>
      <w:r w:rsidR="001C6913">
        <w:rPr>
          <w:rFonts w:ascii="Palatino Linotype" w:hAnsi="Palatino Linotype" w:cs="Arial"/>
          <w:sz w:val="24"/>
        </w:rPr>
        <w:t xml:space="preserve">ente para conocer y resolver los </w:t>
      </w:r>
      <w:r w:rsidRPr="00911081">
        <w:rPr>
          <w:rFonts w:ascii="Palatino Linotype" w:hAnsi="Palatino Linotype" w:cs="Arial"/>
          <w:sz w:val="24"/>
        </w:rPr>
        <w:t>presente</w:t>
      </w:r>
      <w:r w:rsidR="001C6913">
        <w:rPr>
          <w:rFonts w:ascii="Palatino Linotype" w:hAnsi="Palatino Linotype" w:cs="Arial"/>
          <w:sz w:val="24"/>
        </w:rPr>
        <w:t>s</w:t>
      </w:r>
      <w:r w:rsidRPr="00911081">
        <w:rPr>
          <w:rFonts w:ascii="Palatino Linotype" w:hAnsi="Palatino Linotype" w:cs="Arial"/>
          <w:sz w:val="24"/>
        </w:rPr>
        <w:t xml:space="preserve"> recurso</w:t>
      </w:r>
      <w:r w:rsidR="001C6913">
        <w:rPr>
          <w:rFonts w:ascii="Palatino Linotype" w:hAnsi="Palatino Linotype" w:cs="Arial"/>
          <w:sz w:val="24"/>
        </w:rPr>
        <w:t>s</w:t>
      </w:r>
      <w:r w:rsidRPr="00911081">
        <w:rPr>
          <w:rFonts w:ascii="Palatino Linotype" w:hAnsi="Palatino Linotype" w:cs="Arial"/>
          <w:sz w:val="24"/>
        </w:rPr>
        <w:t xml:space="preserve"> de revisión interpuesto</w:t>
      </w:r>
      <w:r w:rsidR="001C6913">
        <w:rPr>
          <w:rFonts w:ascii="Palatino Linotype" w:hAnsi="Palatino Linotype" w:cs="Arial"/>
          <w:sz w:val="24"/>
        </w:rPr>
        <w:t>s</w:t>
      </w:r>
      <w:r w:rsidRPr="00911081">
        <w:rPr>
          <w:rFonts w:ascii="Palatino Linotype" w:hAnsi="Palatino Linotype" w:cs="Arial"/>
          <w:sz w:val="24"/>
        </w:rPr>
        <w:t xml:space="preserve"> por </w:t>
      </w:r>
      <w:r w:rsidR="00AF145F" w:rsidRPr="00AF145F">
        <w:rPr>
          <w:rFonts w:ascii="Palatino Linotype" w:hAnsi="Palatino Linotype" w:cs="Arial"/>
          <w:sz w:val="24"/>
        </w:rPr>
        <w:t>el r</w:t>
      </w:r>
      <w:r w:rsidRPr="00AF145F">
        <w:rPr>
          <w:rFonts w:ascii="Palatino Linotype" w:hAnsi="Palatino Linotype" w:cs="Arial"/>
          <w:sz w:val="24"/>
        </w:rPr>
        <w:t>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6, apartado A, fracción IV de la Constitución Política de los Estados Unidos Mexicanos, 5, párrafos </w:t>
      </w:r>
      <w:r>
        <w:rPr>
          <w:rFonts w:ascii="Palatino Linotype" w:hAnsi="Palatino Linotype" w:cs="Arial"/>
          <w:sz w:val="24"/>
        </w:rPr>
        <w:t>vigésimo, vigésimo primero y vigésimo segundo</w:t>
      </w:r>
      <w:r w:rsidRPr="00025A37">
        <w:rPr>
          <w:rFonts w:ascii="Palatino Linotype" w:hAnsi="Palatino Linotype" w:cs="Arial"/>
          <w:sz w:val="24"/>
        </w:rPr>
        <w:t xml:space="preserve"> 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Pr>
          <w:rFonts w:ascii="Palatino Linotype" w:hAnsi="Palatino Linotype" w:cs="Arial"/>
          <w:sz w:val="24"/>
          <w:szCs w:val="24"/>
        </w:rPr>
        <w:t xml:space="preserve"> fracción 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14:paraId="23C52FB8" w14:textId="62F3DD26" w:rsidR="0011542B" w:rsidRDefault="008A58AB" w:rsidP="0011542B">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lastRenderedPageBreak/>
        <w:t>SEGUNDO</w:t>
      </w:r>
      <w:r w:rsidR="007A4EC5">
        <w:rPr>
          <w:rFonts w:ascii="Palatino Linotype" w:hAnsi="Palatino Linotype" w:cs="Arial"/>
          <w:b/>
          <w:sz w:val="28"/>
        </w:rPr>
        <w:t>.</w:t>
      </w:r>
      <w:r w:rsidR="00D417D3">
        <w:rPr>
          <w:rFonts w:ascii="Palatino Linotype" w:hAnsi="Palatino Linotype" w:cs="Arial"/>
          <w:b/>
          <w:sz w:val="28"/>
          <w:szCs w:val="28"/>
        </w:rPr>
        <w:t xml:space="preserve"> </w:t>
      </w:r>
      <w:r w:rsidR="00D417D3" w:rsidRPr="0087163A">
        <w:rPr>
          <w:rFonts w:ascii="Palatino Linotype" w:hAnsi="Palatino Linotype" w:cs="Arial"/>
          <w:b/>
          <w:sz w:val="28"/>
          <w:szCs w:val="28"/>
        </w:rPr>
        <w:t>Sobre los alcances del recurso de revisión</w:t>
      </w:r>
      <w:r w:rsidR="0011542B" w:rsidRPr="0087163A">
        <w:rPr>
          <w:rFonts w:ascii="Palatino Linotype" w:hAnsi="Palatino Linotype" w:cs="Arial"/>
          <w:b/>
          <w:sz w:val="28"/>
          <w:szCs w:val="28"/>
        </w:rPr>
        <w:t>.</w:t>
      </w:r>
      <w:r w:rsidR="0011542B">
        <w:rPr>
          <w:rFonts w:ascii="Palatino Linotype" w:hAnsi="Palatino Linotype" w:cs="Arial"/>
          <w:b/>
        </w:rPr>
        <w:t xml:space="preserve"> </w:t>
      </w:r>
    </w:p>
    <w:p w14:paraId="5EC4720B" w14:textId="21CD6BFD" w:rsidR="0011542B" w:rsidRDefault="0011542B" w:rsidP="0011542B">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Derivado de la impugnación reali</w:t>
      </w:r>
      <w:r w:rsidR="001C6913">
        <w:rPr>
          <w:rFonts w:ascii="Palatino Linotype" w:hAnsi="Palatino Linotype" w:cs="Arial"/>
        </w:rPr>
        <w:t>zada, es menester señalar que los</w:t>
      </w:r>
      <w:r>
        <w:rPr>
          <w:rFonts w:ascii="Palatino Linotype" w:hAnsi="Palatino Linotype" w:cs="Arial"/>
        </w:rPr>
        <w:t xml:space="preserve"> recurso</w:t>
      </w:r>
      <w:r w:rsidR="001C6913">
        <w:rPr>
          <w:rFonts w:ascii="Palatino Linotype" w:hAnsi="Palatino Linotype" w:cs="Arial"/>
        </w:rPr>
        <w:t>s</w:t>
      </w:r>
      <w:r>
        <w:rPr>
          <w:rFonts w:ascii="Palatino Linotype" w:hAnsi="Palatino Linotype" w:cs="Arial"/>
        </w:rPr>
        <w:t xml:space="preserve"> de revisión inmerso</w:t>
      </w:r>
      <w:r w:rsidR="001C6913">
        <w:rPr>
          <w:rFonts w:ascii="Palatino Linotype" w:hAnsi="Palatino Linotype" w:cs="Arial"/>
        </w:rPr>
        <w:t>s</w:t>
      </w:r>
      <w:r>
        <w:rPr>
          <w:rFonts w:ascii="Palatino Linotype" w:hAnsi="Palatino Linotype" w:cs="Arial"/>
        </w:rPr>
        <w:t xml:space="preserve">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w:t>
      </w:r>
      <w:r w:rsidR="001C6913">
        <w:rPr>
          <w:rFonts w:ascii="Palatino Linotype" w:hAnsi="Palatino Linotype" w:cs="Arial"/>
        </w:rPr>
        <w:t xml:space="preserve"> México y Municipios vigente, los</w:t>
      </w:r>
      <w:r>
        <w:rPr>
          <w:rFonts w:ascii="Palatino Linotype" w:hAnsi="Palatino Linotype" w:cs="Arial"/>
        </w:rPr>
        <w:t xml:space="preserve"> cual</w:t>
      </w:r>
      <w:r w:rsidR="001C6913">
        <w:rPr>
          <w:rFonts w:ascii="Palatino Linotype" w:hAnsi="Palatino Linotype" w:cs="Arial"/>
        </w:rPr>
        <w:t>es</w:t>
      </w:r>
      <w:r>
        <w:rPr>
          <w:rFonts w:ascii="Palatino Linotype" w:hAnsi="Palatino Linotype" w:cs="Arial"/>
        </w:rPr>
        <w:t xml:space="preserve"> </w:t>
      </w:r>
      <w:r w:rsidRPr="00B10F60">
        <w:rPr>
          <w:rFonts w:ascii="Palatino Linotype" w:hAnsi="Palatino Linotype" w:cs="Arial"/>
        </w:rPr>
        <w:t>será</w:t>
      </w:r>
      <w:r w:rsidR="001C6913">
        <w:rPr>
          <w:rFonts w:ascii="Palatino Linotype" w:hAnsi="Palatino Linotype" w:cs="Arial"/>
        </w:rPr>
        <w:t>n</w:t>
      </w:r>
      <w:r w:rsidRPr="00B10F60">
        <w:rPr>
          <w:rFonts w:ascii="Palatino Linotype" w:hAnsi="Palatino Linotype" w:cs="Arial"/>
        </w:rPr>
        <w:t xml:space="preserve"> analizado</w:t>
      </w:r>
      <w:r w:rsidR="001C6913">
        <w:rPr>
          <w:rFonts w:ascii="Palatino Linotype" w:hAnsi="Palatino Linotype" w:cs="Arial"/>
        </w:rPr>
        <w:t>s</w:t>
      </w:r>
      <w:r w:rsidRPr="00B10F60">
        <w:rPr>
          <w:rFonts w:ascii="Palatino Linotype" w:hAnsi="Palatino Linotype" w:cs="Arial"/>
        </w:rPr>
        <w:t xml:space="preserve">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15805C9" w14:textId="77777777" w:rsidR="0011542B" w:rsidRDefault="0011542B" w:rsidP="0011542B">
      <w:pPr>
        <w:pStyle w:val="Prrafodelista"/>
        <w:autoSpaceDE w:val="0"/>
        <w:autoSpaceDN w:val="0"/>
        <w:adjustRightInd w:val="0"/>
        <w:spacing w:before="240" w:after="160" w:line="360" w:lineRule="auto"/>
        <w:ind w:left="0"/>
        <w:jc w:val="both"/>
        <w:rPr>
          <w:rFonts w:ascii="Palatino Linotype" w:hAnsi="Palatino Linotype" w:cs="Arial"/>
        </w:rPr>
      </w:pPr>
    </w:p>
    <w:p w14:paraId="605666F9" w14:textId="77777777" w:rsidR="006B5944" w:rsidRPr="003B181E" w:rsidRDefault="006B5944" w:rsidP="006B5944">
      <w:pPr>
        <w:pStyle w:val="Prrafodelista"/>
        <w:autoSpaceDE w:val="0"/>
        <w:autoSpaceDN w:val="0"/>
        <w:adjustRightInd w:val="0"/>
        <w:spacing w:before="240" w:after="160" w:line="480" w:lineRule="auto"/>
        <w:ind w:left="0"/>
        <w:jc w:val="both"/>
        <w:rPr>
          <w:rFonts w:ascii="Palatino Linotype" w:hAnsi="Palatino Linotype" w:cs="Arial"/>
          <w:sz w:val="28"/>
          <w:szCs w:val="28"/>
        </w:rPr>
      </w:pPr>
      <w:r w:rsidRPr="003B181E">
        <w:rPr>
          <w:rFonts w:ascii="Palatino Linotype" w:hAnsi="Palatino Linotype" w:cs="Arial"/>
          <w:b/>
          <w:sz w:val="28"/>
        </w:rPr>
        <w:t>TERCER</w:t>
      </w:r>
      <w:r w:rsidRPr="003B181E">
        <w:rPr>
          <w:rFonts w:ascii="Palatino Linotype" w:hAnsi="Palatino Linotype" w:cs="Arial"/>
          <w:b/>
          <w:sz w:val="28"/>
          <w:szCs w:val="28"/>
        </w:rPr>
        <w:t>O.</w:t>
      </w:r>
      <w:r w:rsidRPr="003B181E">
        <w:rPr>
          <w:rFonts w:ascii="Palatino Linotype" w:hAnsi="Palatino Linotype" w:cs="Arial"/>
          <w:sz w:val="28"/>
          <w:szCs w:val="28"/>
        </w:rPr>
        <w:t xml:space="preserve"> </w:t>
      </w:r>
      <w:r w:rsidRPr="003B181E">
        <w:rPr>
          <w:rFonts w:ascii="Palatino Linotype" w:hAnsi="Palatino Linotype" w:cs="Arial"/>
          <w:b/>
          <w:sz w:val="28"/>
          <w:szCs w:val="28"/>
        </w:rPr>
        <w:t>Análisis de las causales de sobreseimiento.</w:t>
      </w:r>
    </w:p>
    <w:p w14:paraId="1E7FF981" w14:textId="77777777" w:rsidR="00147F36" w:rsidRDefault="00147F36" w:rsidP="005F40C3">
      <w:pPr>
        <w:pStyle w:val="Prrafodelista"/>
        <w:autoSpaceDE w:val="0"/>
        <w:autoSpaceDN w:val="0"/>
        <w:adjustRightInd w:val="0"/>
        <w:spacing w:line="360" w:lineRule="auto"/>
        <w:ind w:left="0"/>
        <w:jc w:val="both"/>
        <w:rPr>
          <w:rFonts w:ascii="Palatino Linotype" w:hAnsi="Palatino Linotype" w:cs="Arial"/>
          <w:b/>
          <w:sz w:val="28"/>
        </w:rPr>
      </w:pPr>
    </w:p>
    <w:p w14:paraId="6A6541D1" w14:textId="77777777" w:rsidR="006B5944" w:rsidRPr="003B181E" w:rsidRDefault="006B5944" w:rsidP="006B5944">
      <w:pPr>
        <w:tabs>
          <w:tab w:val="left" w:pos="709"/>
        </w:tabs>
        <w:spacing w:line="360" w:lineRule="auto"/>
        <w:jc w:val="both"/>
        <w:rPr>
          <w:rFonts w:ascii="Palatino Linotype" w:hAnsi="Palatino Linotype" w:cs="Arial"/>
          <w:sz w:val="24"/>
          <w:szCs w:val="24"/>
        </w:rPr>
      </w:pPr>
      <w:r w:rsidRPr="003B181E">
        <w:rPr>
          <w:rFonts w:ascii="Palatino Linotype" w:hAnsi="Palatino Linotype" w:cs="Arial"/>
          <w:sz w:val="24"/>
          <w:szCs w:val="24"/>
        </w:rPr>
        <w:t>Ahora bien, resulta importante referir que en la Ley de Transparencia Local vigente, en su artículo 192 contempla la figura jurídica del sobreseimiento, de la cual en específico la hipótesis inmersa en la fracción I, refiere que el recurrente se desista expresamente del recurso, como se muestra a continuación.</w:t>
      </w:r>
    </w:p>
    <w:p w14:paraId="499AD49A" w14:textId="77777777" w:rsidR="006B5944" w:rsidRPr="003B181E" w:rsidRDefault="006B5944" w:rsidP="006B5944">
      <w:pPr>
        <w:tabs>
          <w:tab w:val="left" w:pos="709"/>
        </w:tabs>
        <w:spacing w:line="360" w:lineRule="auto"/>
        <w:ind w:left="709" w:right="1134"/>
        <w:jc w:val="both"/>
        <w:rPr>
          <w:rFonts w:ascii="Palatino Linotype" w:hAnsi="Palatino Linotype" w:cs="Arial"/>
          <w:sz w:val="24"/>
          <w:szCs w:val="24"/>
        </w:rPr>
      </w:pPr>
    </w:p>
    <w:p w14:paraId="53DB0471" w14:textId="77777777" w:rsidR="006B5944" w:rsidRPr="003B181E" w:rsidRDefault="006B5944" w:rsidP="006B5944">
      <w:pPr>
        <w:tabs>
          <w:tab w:val="left" w:pos="709"/>
        </w:tabs>
        <w:spacing w:line="240" w:lineRule="auto"/>
        <w:ind w:left="709" w:right="1134"/>
        <w:jc w:val="both"/>
        <w:rPr>
          <w:rFonts w:ascii="Palatino Linotype" w:hAnsi="Palatino Linotype"/>
          <w:i/>
          <w:sz w:val="24"/>
          <w:szCs w:val="24"/>
        </w:rPr>
      </w:pPr>
      <w:r w:rsidRPr="003B181E">
        <w:rPr>
          <w:rFonts w:ascii="Palatino Linotype" w:hAnsi="Palatino Linotype"/>
          <w:i/>
          <w:sz w:val="24"/>
          <w:szCs w:val="24"/>
        </w:rPr>
        <w:t xml:space="preserve">“Artículo 192. El recurso será sobreseído, en todo o en parte, cuando una vez admitido, se actualicen alguno de los siguientes supuestos: </w:t>
      </w:r>
    </w:p>
    <w:p w14:paraId="14463D7E" w14:textId="77777777" w:rsidR="006B5944" w:rsidRPr="003B181E" w:rsidRDefault="006B5944" w:rsidP="006B5944">
      <w:pPr>
        <w:tabs>
          <w:tab w:val="left" w:pos="709"/>
        </w:tabs>
        <w:spacing w:line="240" w:lineRule="auto"/>
        <w:ind w:left="709" w:right="1134"/>
        <w:jc w:val="both"/>
        <w:rPr>
          <w:rFonts w:ascii="Palatino Linotype" w:hAnsi="Palatino Linotype"/>
          <w:i/>
          <w:sz w:val="24"/>
          <w:szCs w:val="24"/>
        </w:rPr>
      </w:pPr>
      <w:r w:rsidRPr="003B181E">
        <w:rPr>
          <w:rFonts w:ascii="Palatino Linotype" w:hAnsi="Palatino Linotype"/>
          <w:b/>
          <w:i/>
          <w:sz w:val="24"/>
          <w:szCs w:val="24"/>
          <w:u w:val="single"/>
        </w:rPr>
        <w:t>I. El recurrente se desista expresamente del recurso</w:t>
      </w:r>
      <w:r w:rsidRPr="003B181E">
        <w:rPr>
          <w:rFonts w:ascii="Palatino Linotype" w:hAnsi="Palatino Linotype"/>
          <w:i/>
          <w:sz w:val="24"/>
          <w:szCs w:val="24"/>
        </w:rPr>
        <w:t xml:space="preserve">; </w:t>
      </w:r>
    </w:p>
    <w:p w14:paraId="65B1C777" w14:textId="77777777" w:rsidR="006B5944" w:rsidRPr="003B181E" w:rsidRDefault="006B5944" w:rsidP="006B5944">
      <w:pPr>
        <w:tabs>
          <w:tab w:val="left" w:pos="709"/>
        </w:tabs>
        <w:spacing w:line="240" w:lineRule="auto"/>
        <w:ind w:left="709" w:right="1134"/>
        <w:jc w:val="both"/>
        <w:rPr>
          <w:rFonts w:ascii="Palatino Linotype" w:hAnsi="Palatino Linotype"/>
          <w:i/>
          <w:sz w:val="24"/>
          <w:szCs w:val="24"/>
        </w:rPr>
      </w:pPr>
      <w:r w:rsidRPr="003B181E">
        <w:rPr>
          <w:rFonts w:ascii="Palatino Linotype" w:hAnsi="Palatino Linotype"/>
          <w:i/>
          <w:sz w:val="24"/>
          <w:szCs w:val="24"/>
        </w:rPr>
        <w:lastRenderedPageBreak/>
        <w:t xml:space="preserve">II. El recurrente fallezca o, tratándose de personas jurídicas colectivas, se disuelva; </w:t>
      </w:r>
    </w:p>
    <w:p w14:paraId="703DFF03" w14:textId="77777777" w:rsidR="006B5944" w:rsidRPr="003B181E" w:rsidRDefault="006B5944" w:rsidP="006B5944">
      <w:pPr>
        <w:tabs>
          <w:tab w:val="left" w:pos="709"/>
        </w:tabs>
        <w:spacing w:line="240" w:lineRule="auto"/>
        <w:ind w:left="709" w:right="1134"/>
        <w:jc w:val="both"/>
        <w:rPr>
          <w:rFonts w:ascii="Palatino Linotype" w:hAnsi="Palatino Linotype"/>
          <w:i/>
          <w:sz w:val="24"/>
          <w:szCs w:val="24"/>
        </w:rPr>
      </w:pPr>
      <w:r w:rsidRPr="003B181E">
        <w:rPr>
          <w:rFonts w:ascii="Palatino Linotype" w:hAnsi="Palatino Linotype"/>
          <w:i/>
          <w:sz w:val="24"/>
          <w:szCs w:val="24"/>
        </w:rPr>
        <w:t xml:space="preserve">III. El sujeto obligado responsable del acto lo modifique o revoque de tal manera que el recurso de revisión quede sin materia; </w:t>
      </w:r>
    </w:p>
    <w:p w14:paraId="156D0DAE" w14:textId="77777777" w:rsidR="006B5944" w:rsidRPr="003B181E" w:rsidRDefault="006B5944" w:rsidP="006B5944">
      <w:pPr>
        <w:tabs>
          <w:tab w:val="left" w:pos="709"/>
        </w:tabs>
        <w:spacing w:line="240" w:lineRule="auto"/>
        <w:ind w:left="709" w:right="1134"/>
        <w:jc w:val="both"/>
        <w:rPr>
          <w:rFonts w:ascii="Palatino Linotype" w:hAnsi="Palatino Linotype"/>
          <w:i/>
          <w:sz w:val="24"/>
          <w:szCs w:val="24"/>
        </w:rPr>
      </w:pPr>
      <w:r w:rsidRPr="003B181E">
        <w:rPr>
          <w:rFonts w:ascii="Palatino Linotype" w:hAnsi="Palatino Linotype"/>
          <w:i/>
          <w:sz w:val="24"/>
          <w:szCs w:val="24"/>
        </w:rPr>
        <w:t xml:space="preserve">IV. Admitido el recurso de revisión, aparezca alguna causal de improcedencia en los términos de la presente Ley; y </w:t>
      </w:r>
    </w:p>
    <w:p w14:paraId="13B27BCB" w14:textId="77777777" w:rsidR="006B5944" w:rsidRPr="003B181E" w:rsidRDefault="006B5944" w:rsidP="006B5944">
      <w:pPr>
        <w:tabs>
          <w:tab w:val="left" w:pos="709"/>
        </w:tabs>
        <w:spacing w:line="240" w:lineRule="auto"/>
        <w:ind w:left="709" w:right="1134"/>
        <w:jc w:val="both"/>
        <w:rPr>
          <w:rFonts w:ascii="Palatino Linotype" w:hAnsi="Palatino Linotype"/>
          <w:i/>
          <w:sz w:val="24"/>
          <w:szCs w:val="24"/>
        </w:rPr>
      </w:pPr>
      <w:r w:rsidRPr="003B181E">
        <w:rPr>
          <w:rFonts w:ascii="Palatino Linotype" w:hAnsi="Palatino Linotype"/>
          <w:i/>
          <w:sz w:val="24"/>
          <w:szCs w:val="24"/>
        </w:rPr>
        <w:t>V. Cuando por cualquier motivo quede sin materia el recurso.”</w:t>
      </w:r>
    </w:p>
    <w:p w14:paraId="4143DB56" w14:textId="77777777" w:rsidR="006B5944" w:rsidRPr="003B181E" w:rsidRDefault="006B5944" w:rsidP="006B5944">
      <w:pPr>
        <w:tabs>
          <w:tab w:val="left" w:pos="709"/>
        </w:tabs>
        <w:spacing w:line="240" w:lineRule="auto"/>
        <w:ind w:left="709" w:right="1134"/>
        <w:jc w:val="both"/>
        <w:rPr>
          <w:rFonts w:ascii="Palatino Linotype" w:hAnsi="Palatino Linotype"/>
          <w:i/>
          <w:sz w:val="24"/>
          <w:szCs w:val="24"/>
        </w:rPr>
      </w:pPr>
    </w:p>
    <w:p w14:paraId="7EFAEF7E" w14:textId="6E2BA60B" w:rsidR="006B5944" w:rsidRPr="00E50742" w:rsidRDefault="006B5944" w:rsidP="00E50742">
      <w:pPr>
        <w:tabs>
          <w:tab w:val="left" w:pos="709"/>
        </w:tabs>
        <w:spacing w:line="360" w:lineRule="auto"/>
        <w:jc w:val="both"/>
        <w:rPr>
          <w:rFonts w:ascii="Palatino Linotype" w:hAnsi="Palatino Linotype" w:cs="Arial"/>
          <w:sz w:val="24"/>
          <w:szCs w:val="24"/>
        </w:rPr>
      </w:pPr>
      <w:r w:rsidRPr="003B181E">
        <w:rPr>
          <w:rFonts w:ascii="Palatino Linotype" w:hAnsi="Palatino Linotype" w:cs="Arial"/>
          <w:sz w:val="24"/>
          <w:szCs w:val="24"/>
        </w:rPr>
        <w:t xml:space="preserve">Así, para que se tenga por desistido bastará con que el recurrente expresamente se desista del recurso de revisión promovido, lo cual es a todas luces evidente que se actualiza en el presente asunto, como se observa de la actuación que obra en el expediente electrónico, mismo a que se hizo referencia </w:t>
      </w:r>
      <w:r w:rsidR="00E50742">
        <w:rPr>
          <w:rFonts w:ascii="Palatino Linotype" w:hAnsi="Palatino Linotype" w:cs="Arial"/>
          <w:sz w:val="24"/>
          <w:szCs w:val="24"/>
        </w:rPr>
        <w:t>en el antecedente sexto</w:t>
      </w:r>
      <w:r w:rsidRPr="003B181E">
        <w:rPr>
          <w:rFonts w:ascii="Palatino Linotype" w:hAnsi="Palatino Linotype" w:cs="Arial"/>
          <w:sz w:val="24"/>
          <w:szCs w:val="24"/>
        </w:rPr>
        <w:t xml:space="preserve">, toda vez que existe </w:t>
      </w:r>
      <w:r w:rsidR="00A63AE4">
        <w:rPr>
          <w:rFonts w:ascii="Palatino Linotype" w:hAnsi="Palatino Linotype" w:cs="Arial"/>
          <w:sz w:val="24"/>
          <w:szCs w:val="24"/>
        </w:rPr>
        <w:t>un desistimiento por parte del</w:t>
      </w:r>
      <w:r w:rsidRPr="003B181E">
        <w:rPr>
          <w:rFonts w:ascii="Palatino Linotype" w:hAnsi="Palatino Linotype" w:cs="Arial"/>
          <w:sz w:val="24"/>
          <w:szCs w:val="24"/>
        </w:rPr>
        <w:t xml:space="preserve"> recurrente, motivo por el cual debe decretarse el sobreseimiento del recurso en mérito, dado que no es necesario estudiar si existió vulneración en el derecho de acceso a la información pública, toda vez que la persona que presentó el recurso de revisión manifiesta su voluntad de desistirse, con las consecuencias que a ello conlleva.</w:t>
      </w:r>
    </w:p>
    <w:p w14:paraId="779138B6" w14:textId="77777777" w:rsidR="00E50742" w:rsidRDefault="00E50742" w:rsidP="001057F4">
      <w:pPr>
        <w:tabs>
          <w:tab w:val="left" w:pos="8931"/>
        </w:tabs>
        <w:spacing w:before="240" w:line="360" w:lineRule="auto"/>
        <w:ind w:right="51"/>
        <w:jc w:val="both"/>
        <w:rPr>
          <w:rFonts w:ascii="Palatino Linotype" w:hAnsi="Palatino Linotype"/>
          <w:sz w:val="24"/>
          <w:szCs w:val="24"/>
        </w:rPr>
      </w:pPr>
    </w:p>
    <w:p w14:paraId="6B9E755D" w14:textId="2513772C" w:rsidR="001057F4" w:rsidRDefault="002709F5" w:rsidP="001057F4">
      <w:pPr>
        <w:tabs>
          <w:tab w:val="left" w:pos="8931"/>
        </w:tabs>
        <w:spacing w:before="240" w:line="360" w:lineRule="auto"/>
        <w:ind w:right="51"/>
        <w:jc w:val="both"/>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692032" behindDoc="0" locked="0" layoutInCell="1" allowOverlap="1" wp14:anchorId="76CF9033" wp14:editId="6061D1D3">
                <wp:simplePos x="0" y="0"/>
                <wp:positionH relativeFrom="column">
                  <wp:posOffset>15240</wp:posOffset>
                </wp:positionH>
                <wp:positionV relativeFrom="paragraph">
                  <wp:posOffset>391159</wp:posOffset>
                </wp:positionV>
                <wp:extent cx="5676900" cy="1362075"/>
                <wp:effectExtent l="0" t="0" r="19050" b="28575"/>
                <wp:wrapNone/>
                <wp:docPr id="7" name="Conector recto 7"/>
                <wp:cNvGraphicFramePr/>
                <a:graphic xmlns:a="http://schemas.openxmlformats.org/drawingml/2006/main">
                  <a:graphicData uri="http://schemas.microsoft.com/office/word/2010/wordprocessingShape">
                    <wps:wsp>
                      <wps:cNvCnPr/>
                      <wps:spPr>
                        <a:xfrm>
                          <a:off x="0" y="0"/>
                          <a:ext cx="5676900" cy="1362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FC3A97" id="Conector recto 7"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1.2pt,30.8pt" to="448.2pt,1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" strokecolor="black [3200]" strokeweight=".5pt">
                <v:stroke joinstyle="miter"/>
              </v:line>
            </w:pict>
          </mc:Fallback>
        </mc:AlternateContent>
      </w:r>
      <w:r w:rsidR="001057F4" w:rsidRPr="00410726">
        <w:rPr>
          <w:rFonts w:ascii="Palatino Linotype" w:hAnsi="Palatino Linotype"/>
          <w:sz w:val="24"/>
          <w:szCs w:val="24"/>
        </w:rPr>
        <w:t>Por lo antes expuesto y fundado</w:t>
      </w:r>
      <w:r w:rsidR="00E831D5">
        <w:rPr>
          <w:rFonts w:ascii="Palatino Linotype" w:hAnsi="Palatino Linotype"/>
          <w:sz w:val="24"/>
          <w:szCs w:val="24"/>
        </w:rPr>
        <w:t>,</w:t>
      </w:r>
    </w:p>
    <w:p w14:paraId="3B4451F6" w14:textId="77777777" w:rsidR="007E7ADC" w:rsidRDefault="007E7ADC" w:rsidP="001057F4">
      <w:pPr>
        <w:spacing w:before="240" w:line="360" w:lineRule="auto"/>
        <w:jc w:val="center"/>
        <w:rPr>
          <w:rFonts w:ascii="Palatino Linotype" w:eastAsia="Times New Roman" w:hAnsi="Palatino Linotype"/>
          <w:b/>
          <w:bCs/>
          <w:spacing w:val="60"/>
          <w:sz w:val="28"/>
          <w:lang w:val="es-ES_tradnl"/>
        </w:rPr>
      </w:pPr>
    </w:p>
    <w:p w14:paraId="342C5E14" w14:textId="77777777" w:rsidR="002709F5" w:rsidRDefault="002709F5" w:rsidP="001057F4">
      <w:pPr>
        <w:spacing w:before="240" w:line="360" w:lineRule="auto"/>
        <w:jc w:val="center"/>
        <w:rPr>
          <w:rFonts w:ascii="Palatino Linotype" w:eastAsia="Times New Roman" w:hAnsi="Palatino Linotype"/>
          <w:b/>
          <w:bCs/>
          <w:spacing w:val="60"/>
          <w:sz w:val="28"/>
          <w:lang w:val="es-ES_tradnl"/>
        </w:rPr>
      </w:pPr>
    </w:p>
    <w:p w14:paraId="390971BD" w14:textId="77777777" w:rsidR="001057F4" w:rsidRDefault="001057F4" w:rsidP="001057F4">
      <w:pPr>
        <w:spacing w:before="240" w:line="360" w:lineRule="auto"/>
        <w:jc w:val="center"/>
        <w:rPr>
          <w:rFonts w:ascii="Palatino Linotype" w:eastAsia="Times New Roman" w:hAnsi="Palatino Linotype"/>
          <w:b/>
          <w:bCs/>
          <w:spacing w:val="60"/>
          <w:sz w:val="28"/>
          <w:lang w:val="es-ES_tradnl"/>
        </w:rPr>
      </w:pPr>
      <w:bookmarkStart w:id="0" w:name="_GoBack"/>
      <w:bookmarkEnd w:id="0"/>
      <w:r>
        <w:rPr>
          <w:rFonts w:ascii="Palatino Linotype" w:eastAsia="Times New Roman" w:hAnsi="Palatino Linotype"/>
          <w:b/>
          <w:bCs/>
          <w:spacing w:val="60"/>
          <w:sz w:val="28"/>
          <w:lang w:val="es-ES_tradnl"/>
        </w:rPr>
        <w:lastRenderedPageBreak/>
        <w:t xml:space="preserve">SE    </w:t>
      </w:r>
      <w:r w:rsidRPr="003F72C1">
        <w:rPr>
          <w:rFonts w:ascii="Palatino Linotype" w:eastAsia="Times New Roman" w:hAnsi="Palatino Linotype"/>
          <w:b/>
          <w:bCs/>
          <w:spacing w:val="60"/>
          <w:sz w:val="28"/>
          <w:lang w:val="es-ES_tradnl"/>
        </w:rPr>
        <w:t>RESUELVE</w:t>
      </w:r>
    </w:p>
    <w:p w14:paraId="686E5EAF" w14:textId="0D09919F" w:rsidR="00E50742" w:rsidRPr="003B181E" w:rsidRDefault="001057F4" w:rsidP="00E50742">
      <w:pPr>
        <w:pStyle w:val="Sinespaciado"/>
        <w:spacing w:line="360" w:lineRule="auto"/>
        <w:jc w:val="both"/>
        <w:rPr>
          <w:rFonts w:ascii="Palatino Linotype" w:hAnsi="Palatino Linotype"/>
        </w:rPr>
      </w:pPr>
      <w:r w:rsidRPr="00921CA9">
        <w:rPr>
          <w:rFonts w:ascii="Palatino Linotype" w:hAnsi="Palatino Linotype" w:cs="Arial"/>
          <w:b/>
          <w:sz w:val="28"/>
          <w:szCs w:val="28"/>
          <w:lang w:val="es-ES_tradnl"/>
        </w:rPr>
        <w:t>PRIMERO.</w:t>
      </w:r>
      <w:r w:rsidR="00BA7E0F">
        <w:rPr>
          <w:rFonts w:ascii="Palatino Linotype" w:hAnsi="Palatino Linotype" w:cs="Arial"/>
          <w:lang w:val="es-ES_tradnl"/>
        </w:rPr>
        <w:t xml:space="preserve"> </w:t>
      </w:r>
      <w:r w:rsidR="00E838AE" w:rsidRPr="00835647">
        <w:rPr>
          <w:rFonts w:ascii="Palatino Linotype" w:hAnsi="Palatino Linotype" w:cs="Arial"/>
          <w:lang w:val="es-ES_tradnl"/>
        </w:rPr>
        <w:t xml:space="preserve">Se </w:t>
      </w:r>
      <w:r w:rsidR="00E838AE" w:rsidRPr="00835647">
        <w:rPr>
          <w:rFonts w:ascii="Palatino Linotype" w:hAnsi="Palatino Linotype" w:cs="Arial"/>
          <w:b/>
          <w:lang w:val="es-ES_tradnl"/>
        </w:rPr>
        <w:t>SOBRESEE</w:t>
      </w:r>
      <w:r w:rsidR="00E838AE" w:rsidRPr="00835647">
        <w:rPr>
          <w:rFonts w:ascii="Palatino Linotype" w:hAnsi="Palatino Linotype" w:cs="Arial"/>
          <w:lang w:val="es-ES_tradnl"/>
        </w:rPr>
        <w:t xml:space="preserve"> el recurso de revisión número </w:t>
      </w:r>
      <w:r w:rsidR="00F85B28">
        <w:rPr>
          <w:rFonts w:ascii="Palatino Linotype" w:eastAsiaTheme="minorEastAsia" w:hAnsi="Palatino Linotype"/>
          <w:b/>
          <w:lang w:val="es-ES_tradnl"/>
        </w:rPr>
        <w:t>04735</w:t>
      </w:r>
      <w:r w:rsidR="00E838AE" w:rsidRPr="00835647">
        <w:rPr>
          <w:rFonts w:ascii="Palatino Linotype" w:eastAsiaTheme="minorEastAsia" w:hAnsi="Palatino Linotype"/>
          <w:b/>
          <w:lang w:val="es-ES_tradnl"/>
        </w:rPr>
        <w:t>/INFOEM/IP/RR/2018</w:t>
      </w:r>
      <w:r w:rsidR="00E838AE" w:rsidRPr="00835647">
        <w:rPr>
          <w:rFonts w:ascii="Palatino Linotype" w:eastAsiaTheme="minorEastAsia" w:hAnsi="Palatino Linotype"/>
          <w:lang w:val="es-ES_tradnl"/>
        </w:rPr>
        <w:t xml:space="preserve">, </w:t>
      </w:r>
      <w:r w:rsidR="00E50742" w:rsidRPr="003B181E">
        <w:rPr>
          <w:rFonts w:ascii="Palatino Linotype" w:hAnsi="Palatino Linotype"/>
        </w:rPr>
        <w:t xml:space="preserve">por </w:t>
      </w:r>
      <w:r w:rsidR="00E50742" w:rsidRPr="003B181E">
        <w:rPr>
          <w:rFonts w:ascii="Palatino Linotype" w:hAnsi="Palatino Linotype"/>
          <w:b/>
        </w:rPr>
        <w:t xml:space="preserve">haberse desistido expresamente </w:t>
      </w:r>
      <w:r w:rsidR="00A63AE4">
        <w:rPr>
          <w:rFonts w:ascii="Palatino Linotype" w:hAnsi="Palatino Linotype"/>
        </w:rPr>
        <w:t>el</w:t>
      </w:r>
      <w:r w:rsidR="00E50742" w:rsidRPr="003B181E">
        <w:rPr>
          <w:rFonts w:ascii="Palatino Linotype" w:hAnsi="Palatino Linotype"/>
        </w:rPr>
        <w:t xml:space="preserve"> Recurrente, en términos del Considerando Tercero de la presente resolución.</w:t>
      </w:r>
    </w:p>
    <w:p w14:paraId="104D0091" w14:textId="23C8C65B" w:rsidR="003C5497" w:rsidRPr="00E433B2" w:rsidRDefault="003C5497" w:rsidP="00E50742">
      <w:pPr>
        <w:spacing w:line="360" w:lineRule="auto"/>
        <w:jc w:val="both"/>
        <w:rPr>
          <w:rFonts w:ascii="Palatino Linotype" w:hAnsi="Palatino Linotype" w:cs="Arial"/>
          <w:sz w:val="24"/>
          <w:szCs w:val="24"/>
        </w:rPr>
      </w:pPr>
    </w:p>
    <w:p w14:paraId="68A07D8D" w14:textId="77777777" w:rsidR="00E838AE" w:rsidRPr="00835647" w:rsidRDefault="0011542B" w:rsidP="00E838AE">
      <w:pPr>
        <w:pStyle w:val="Textoindependiente"/>
        <w:spacing w:line="360" w:lineRule="auto"/>
        <w:jc w:val="both"/>
        <w:rPr>
          <w:rFonts w:ascii="Palatino Linotype" w:hAnsi="Palatino Linotype"/>
          <w:sz w:val="24"/>
          <w:szCs w:val="24"/>
        </w:rPr>
      </w:pPr>
      <w:r w:rsidRPr="00921CA9">
        <w:rPr>
          <w:rFonts w:ascii="Palatino Linotype" w:hAnsi="Palatino Linotype" w:cs="Arial"/>
          <w:b/>
          <w:sz w:val="28"/>
          <w:szCs w:val="28"/>
          <w:lang w:val="es-ES_tradnl"/>
        </w:rPr>
        <w:t>SEGUNDO</w:t>
      </w:r>
      <w:r w:rsidRPr="007C135E">
        <w:rPr>
          <w:rFonts w:ascii="Palatino Linotype" w:hAnsi="Palatino Linotype" w:cs="Arial"/>
          <w:b/>
          <w:sz w:val="28"/>
          <w:szCs w:val="28"/>
          <w:lang w:val="es-ES_tradnl"/>
        </w:rPr>
        <w:t>.</w:t>
      </w:r>
      <w:r w:rsidRPr="007C135E">
        <w:rPr>
          <w:rFonts w:ascii="Palatino Linotype" w:hAnsi="Palatino Linotype" w:cs="Arial"/>
        </w:rPr>
        <w:t xml:space="preserve"> </w:t>
      </w:r>
      <w:r w:rsidR="00E838AE" w:rsidRPr="00835647">
        <w:rPr>
          <w:rFonts w:ascii="Palatino Linotype" w:hAnsi="Palatino Linotype"/>
          <w:b/>
          <w:sz w:val="24"/>
          <w:szCs w:val="24"/>
        </w:rPr>
        <w:t>NOTIFÍQUESE</w:t>
      </w:r>
      <w:r w:rsidR="00E838AE" w:rsidRPr="00835647">
        <w:rPr>
          <w:rFonts w:ascii="Palatino Linotype" w:hAnsi="Palatino Linotype"/>
          <w:sz w:val="24"/>
          <w:szCs w:val="24"/>
        </w:rPr>
        <w:t xml:space="preserve"> vía </w:t>
      </w:r>
      <w:r w:rsidR="00E838AE" w:rsidRPr="00835647">
        <w:rPr>
          <w:rFonts w:ascii="Palatino Linotype" w:hAnsi="Palatino Linotype"/>
          <w:b/>
          <w:sz w:val="24"/>
          <w:szCs w:val="24"/>
        </w:rPr>
        <w:t>SAIMEX</w:t>
      </w:r>
      <w:r w:rsidR="00E838AE" w:rsidRPr="00835647">
        <w:rPr>
          <w:rFonts w:ascii="Palatino Linotype" w:hAnsi="Palatino Linotype"/>
          <w:sz w:val="24"/>
          <w:szCs w:val="24"/>
        </w:rPr>
        <w:t xml:space="preserve">, la presente resolución al Titular de la Unidad de Transparencia del </w:t>
      </w:r>
      <w:r w:rsidR="00E838AE" w:rsidRPr="00835647">
        <w:rPr>
          <w:rFonts w:ascii="Palatino Linotype" w:hAnsi="Palatino Linotype"/>
          <w:b/>
          <w:sz w:val="24"/>
          <w:szCs w:val="24"/>
        </w:rPr>
        <w:t>Sujeto Obligado</w:t>
      </w:r>
      <w:r w:rsidR="00E838AE" w:rsidRPr="00835647">
        <w:rPr>
          <w:rFonts w:ascii="Palatino Linotype" w:hAnsi="Palatino Linotype"/>
          <w:sz w:val="24"/>
          <w:szCs w:val="24"/>
        </w:rPr>
        <w:t>.</w:t>
      </w:r>
    </w:p>
    <w:p w14:paraId="7C58AAB4" w14:textId="1B3202C2" w:rsidR="00E831D5" w:rsidRDefault="00E831D5" w:rsidP="00E433B2">
      <w:pPr>
        <w:tabs>
          <w:tab w:val="left" w:pos="8647"/>
        </w:tabs>
        <w:spacing w:line="360" w:lineRule="auto"/>
        <w:ind w:right="51"/>
        <w:jc w:val="both"/>
        <w:rPr>
          <w:rFonts w:ascii="Palatino Linotype" w:hAnsi="Palatino Linotype"/>
          <w:color w:val="000000"/>
        </w:rPr>
      </w:pPr>
    </w:p>
    <w:p w14:paraId="41D854F4" w14:textId="0C273490" w:rsidR="00E838AE" w:rsidRPr="00835647" w:rsidRDefault="0011542B" w:rsidP="00E838AE">
      <w:pPr>
        <w:pStyle w:val="Textoindependiente"/>
        <w:spacing w:line="360" w:lineRule="auto"/>
        <w:jc w:val="both"/>
        <w:rPr>
          <w:rFonts w:ascii="Palatino Linotype" w:hAnsi="Palatino Linotype"/>
          <w:sz w:val="24"/>
          <w:szCs w:val="24"/>
        </w:rPr>
      </w:pPr>
      <w:r w:rsidRPr="00A80781">
        <w:rPr>
          <w:rFonts w:ascii="Palatino Linotype" w:hAnsi="Palatino Linotype" w:cs="Arial"/>
          <w:b/>
          <w:sz w:val="28"/>
          <w:szCs w:val="28"/>
        </w:rPr>
        <w:t>TERCERO</w:t>
      </w:r>
      <w:r w:rsidR="00E838AE">
        <w:rPr>
          <w:rFonts w:ascii="Palatino Linotype" w:hAnsi="Palatino Linotype"/>
          <w:b/>
          <w:sz w:val="24"/>
          <w:szCs w:val="24"/>
        </w:rPr>
        <w:t xml:space="preserve">. </w:t>
      </w:r>
      <w:r w:rsidR="00E838AE" w:rsidRPr="00835647">
        <w:rPr>
          <w:rFonts w:ascii="Palatino Linotype" w:hAnsi="Palatino Linotype"/>
          <w:b/>
          <w:sz w:val="24"/>
          <w:szCs w:val="24"/>
        </w:rPr>
        <w:t>NOTIFÍQUESE</w:t>
      </w:r>
      <w:r w:rsidR="00F85B28">
        <w:rPr>
          <w:rFonts w:ascii="Palatino Linotype" w:hAnsi="Palatino Linotype"/>
          <w:sz w:val="24"/>
          <w:szCs w:val="24"/>
        </w:rPr>
        <w:t xml:space="preserve"> al</w:t>
      </w:r>
      <w:r w:rsidR="00E838AE" w:rsidRPr="00E838AE">
        <w:rPr>
          <w:rFonts w:ascii="Palatino Linotype" w:hAnsi="Palatino Linotype"/>
          <w:sz w:val="24"/>
          <w:szCs w:val="24"/>
        </w:rPr>
        <w:t xml:space="preserve"> recurrente</w:t>
      </w:r>
      <w:r w:rsidR="00E838AE" w:rsidRPr="00835647">
        <w:rPr>
          <w:rFonts w:ascii="Palatino Linotype" w:hAnsi="Palatino Linotype"/>
          <w:b/>
          <w:sz w:val="24"/>
          <w:szCs w:val="24"/>
        </w:rPr>
        <w:t xml:space="preserve"> </w:t>
      </w:r>
      <w:r w:rsidR="00E838AE" w:rsidRPr="00835647">
        <w:rPr>
          <w:rFonts w:ascii="Palatino Linotype" w:hAnsi="Palatino Linotype"/>
          <w:sz w:val="24"/>
          <w:szCs w:val="24"/>
        </w:rPr>
        <w:t>la presente resolución,</w:t>
      </w:r>
      <w:r w:rsidR="00D54957">
        <w:rPr>
          <w:rFonts w:ascii="Palatino Linotype" w:hAnsi="Palatino Linotype"/>
          <w:sz w:val="24"/>
          <w:szCs w:val="24"/>
        </w:rPr>
        <w:t xml:space="preserve"> </w:t>
      </w:r>
      <w:r w:rsidR="00E838AE" w:rsidRPr="00835647">
        <w:rPr>
          <w:rFonts w:ascii="Palatino Linotype" w:hAnsi="Palatino Linotype"/>
          <w:sz w:val="24"/>
          <w:szCs w:val="24"/>
        </w:rPr>
        <w:t>hágase de su conocimiento que en caso de que considere que le cause algún perjuicio, podrá promover el Juicio de Amparo en los términos de las leyes aplicables, de acuerdo a lo estipulado por el artículo 196 de la Ley de Transparencia y Acceso a la Información Pública del Estado de México y Municipios.</w:t>
      </w:r>
    </w:p>
    <w:p w14:paraId="44998EFB" w14:textId="6C8EEAF3" w:rsidR="001404C6" w:rsidRPr="001404C6" w:rsidRDefault="001404C6" w:rsidP="001404C6">
      <w:pPr>
        <w:spacing w:line="360" w:lineRule="auto"/>
        <w:jc w:val="both"/>
        <w:rPr>
          <w:rFonts w:ascii="Palatino Linotype" w:hAnsi="Palatino Linotype"/>
          <w:color w:val="222222"/>
          <w:sz w:val="24"/>
          <w:szCs w:val="24"/>
          <w:shd w:val="clear" w:color="auto" w:fill="FFFFFF"/>
          <w:lang w:val="es-ES"/>
        </w:rPr>
      </w:pPr>
    </w:p>
    <w:p w14:paraId="08169174" w14:textId="0A21346E" w:rsidR="00507864" w:rsidRDefault="0011542B" w:rsidP="002709F5">
      <w:pPr>
        <w:spacing w:before="240" w:line="276" w:lineRule="auto"/>
        <w:jc w:val="both"/>
        <w:rPr>
          <w:rFonts w:ascii="Palatino Linotype" w:hAnsi="Palatino Linotype" w:cs="Arial"/>
        </w:rPr>
      </w:pPr>
      <w:r w:rsidRPr="00B35304">
        <w:rPr>
          <w:rFonts w:ascii="Palatino Linotype" w:hAnsi="Palatino Linotype" w:cs="Arial"/>
        </w:rPr>
        <w:t>ASÍ LO RESUELVE, POR UNANIMIDAD DE VOTOS EL PLENO DEL</w:t>
      </w:r>
      <w:r w:rsidRPr="00B35304">
        <w:rPr>
          <w:rFonts w:ascii="Palatino Linotype" w:eastAsia="Arial Unicode MS" w:hAnsi="Palatino Linotype" w:cs="Arial"/>
        </w:rPr>
        <w:t xml:space="preserve"> INSTITUTO DE TRANSPARENCIA, ACCESO A LA INFORMACIÓN PÚBLICA Y PROTECCIÓN DE DATOS PERSONALES DEL ESTADO DE MÉXICO Y MUNICIPIOS</w:t>
      </w:r>
      <w:r w:rsidRPr="00B35304">
        <w:rPr>
          <w:rFonts w:ascii="Palatino Linotype" w:hAnsi="Palatino Linotype" w:cs="Arial"/>
        </w:rPr>
        <w:t xml:space="preserve">, CONFORMADO POR LOS COMISIONADOS, </w:t>
      </w:r>
      <w:r w:rsidR="007C56E3" w:rsidRPr="00AD0DD8">
        <w:rPr>
          <w:rFonts w:ascii="Palatino Linotype" w:hAnsi="Palatino Linotype" w:cs="Arial"/>
        </w:rPr>
        <w:t>ZULEMA MARTÍNEZ SÁNCHEZ</w:t>
      </w:r>
      <w:r w:rsidR="00AB7B3D">
        <w:rPr>
          <w:rFonts w:ascii="Palatino Linotype" w:hAnsi="Palatino Linotype" w:cs="Arial"/>
        </w:rPr>
        <w:t>,</w:t>
      </w:r>
      <w:r w:rsidR="007C56E3">
        <w:rPr>
          <w:rFonts w:ascii="Palatino Linotype" w:hAnsi="Palatino Linotype" w:cs="Arial"/>
        </w:rPr>
        <w:t xml:space="preserve"> </w:t>
      </w:r>
      <w:r w:rsidRPr="00B35304">
        <w:rPr>
          <w:rFonts w:ascii="Palatino Linotype" w:hAnsi="Palatino Linotype" w:cs="Arial"/>
        </w:rPr>
        <w:t xml:space="preserve">EVA ABAID YAPUR, JOSÉ </w:t>
      </w:r>
      <w:r w:rsidRPr="00AD0DD8">
        <w:rPr>
          <w:rFonts w:ascii="Palatino Linotype" w:hAnsi="Palatino Linotype" w:cs="Arial"/>
        </w:rPr>
        <w:t>GUADALUPE LUNA HERNÁNDEZ</w:t>
      </w:r>
      <w:r w:rsidR="00AE697C">
        <w:rPr>
          <w:rFonts w:ascii="Palatino Linotype" w:hAnsi="Palatino Linotype" w:cs="Arial"/>
        </w:rPr>
        <w:t>,</w:t>
      </w:r>
      <w:r w:rsidR="007C56E3">
        <w:rPr>
          <w:rFonts w:ascii="Palatino Linotype" w:hAnsi="Palatino Linotype" w:cs="Arial"/>
        </w:rPr>
        <w:t xml:space="preserve"> JAVIER MARTÍNEZ CRUZ</w:t>
      </w:r>
      <w:r w:rsidR="00AE697C">
        <w:rPr>
          <w:rFonts w:ascii="Palatino Linotype" w:hAnsi="Palatino Linotype" w:cs="Arial"/>
        </w:rPr>
        <w:t xml:space="preserve"> </w:t>
      </w:r>
      <w:r w:rsidR="00AE697C" w:rsidRPr="007E4B6C">
        <w:rPr>
          <w:rFonts w:ascii="Palatino Linotype" w:hAnsi="Palatino Linotype" w:cs="Arial"/>
        </w:rPr>
        <w:t>Y LUIS GUSTAVO PARRA NORIEGA</w:t>
      </w:r>
      <w:r w:rsidRPr="00AD0DD8">
        <w:rPr>
          <w:rFonts w:ascii="Palatino Linotype" w:hAnsi="Palatino Linotype" w:cs="Arial"/>
        </w:rPr>
        <w:t xml:space="preserve">, </w:t>
      </w:r>
      <w:r w:rsidR="000B33A9">
        <w:rPr>
          <w:rFonts w:ascii="Palatino Linotype" w:hAnsi="Palatino Linotype" w:cs="Arial"/>
        </w:rPr>
        <w:t xml:space="preserve">EN LA </w:t>
      </w:r>
      <w:r w:rsidR="002709F5">
        <w:rPr>
          <w:rFonts w:ascii="Palatino Linotype" w:hAnsi="Palatino Linotype" w:cs="Arial"/>
        </w:rPr>
        <w:t>OCTAVA</w:t>
      </w:r>
      <w:r w:rsidR="00A01D86">
        <w:rPr>
          <w:rFonts w:ascii="Palatino Linotype" w:hAnsi="Palatino Linotype" w:cs="Arial"/>
        </w:rPr>
        <w:t xml:space="preserve"> </w:t>
      </w:r>
      <w:r w:rsidRPr="001B0FCF">
        <w:rPr>
          <w:rFonts w:ascii="Palatino Linotype" w:hAnsi="Palatino Linotype" w:cs="Arial"/>
        </w:rPr>
        <w:t xml:space="preserve">SESIÓN ORDINARIA CELEBRADA EL </w:t>
      </w:r>
      <w:r w:rsidR="002709F5">
        <w:rPr>
          <w:rFonts w:ascii="Palatino Linotype" w:hAnsi="Palatino Linotype" w:cs="Arial"/>
        </w:rPr>
        <w:t>VEINTISIETE DE FEBRERO</w:t>
      </w:r>
      <w:r w:rsidR="00CD5E41" w:rsidRPr="00CD5E41">
        <w:rPr>
          <w:rFonts w:ascii="Palatino Linotype" w:hAnsi="Palatino Linotype" w:cs="Arial"/>
        </w:rPr>
        <w:t xml:space="preserve"> DE DOS MIL DIECINUEVE</w:t>
      </w:r>
      <w:r w:rsidR="00E831D5">
        <w:rPr>
          <w:rFonts w:ascii="Palatino Linotype" w:hAnsi="Palatino Linotype" w:cs="Arial"/>
        </w:rPr>
        <w:t xml:space="preserve"> ANTE EL SECRETARIO TÉCNICO</w:t>
      </w:r>
      <w:r w:rsidRPr="00B35304">
        <w:rPr>
          <w:rFonts w:ascii="Palatino Linotype" w:hAnsi="Palatino Linotype" w:cs="Arial"/>
        </w:rPr>
        <w:t xml:space="preserve"> DEL PLENO,</w:t>
      </w:r>
      <w:r w:rsidR="00E3515E">
        <w:rPr>
          <w:rFonts w:ascii="Palatino Linotype" w:hAnsi="Palatino Linotype" w:cs="Arial"/>
        </w:rPr>
        <w:t xml:space="preserve"> ALEXIS TAPIA RAMÍ</w:t>
      </w:r>
      <w:r w:rsidR="00E831D5">
        <w:rPr>
          <w:rFonts w:ascii="Palatino Linotype" w:hAnsi="Palatino Linotype" w:cs="Arial"/>
        </w:rPr>
        <w:t>REZ</w:t>
      </w:r>
      <w:r w:rsidR="0086727B">
        <w:rPr>
          <w:rFonts w:ascii="Palatino Linotype" w:hAnsi="Palatino Linotype" w:cs="Arial"/>
        </w:rPr>
        <w:t>.</w:t>
      </w:r>
    </w:p>
    <w:p w14:paraId="724F4F22" w14:textId="77777777" w:rsidR="001404C6" w:rsidRDefault="001404C6" w:rsidP="0011542B">
      <w:pPr>
        <w:spacing w:before="240"/>
        <w:jc w:val="both"/>
        <w:rPr>
          <w:rFonts w:ascii="Palatino Linotype" w:hAnsi="Palatino Linotype"/>
        </w:rPr>
      </w:pPr>
    </w:p>
    <w:p w14:paraId="77DF117F" w14:textId="77777777" w:rsidR="00CD5E41" w:rsidRDefault="00CD5E41" w:rsidP="0011542B">
      <w:pPr>
        <w:spacing w:before="240"/>
        <w:jc w:val="both"/>
        <w:rPr>
          <w:rFonts w:ascii="Palatino Linotype" w:hAnsi="Palatino Linotype"/>
        </w:rPr>
      </w:pPr>
    </w:p>
    <w:p w14:paraId="081BFFDB" w14:textId="35332FD4" w:rsidR="00AE697C" w:rsidRPr="00D54B7D" w:rsidRDefault="0011542B" w:rsidP="0011542B">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243A2B74" wp14:editId="7412E736">
                <wp:simplePos x="0" y="0"/>
                <wp:positionH relativeFrom="page">
                  <wp:posOffset>2594919</wp:posOffset>
                </wp:positionH>
                <wp:positionV relativeFrom="paragraph">
                  <wp:posOffset>120084</wp:posOffset>
                </wp:positionV>
                <wp:extent cx="2551430" cy="1002182"/>
                <wp:effectExtent l="0" t="0" r="20320" b="26670"/>
                <wp:wrapNone/>
                <wp:docPr id="21" name="Cuadro de texto 21"/>
                <wp:cNvGraphicFramePr/>
                <a:graphic xmlns:a="http://schemas.openxmlformats.org/drawingml/2006/main">
                  <a:graphicData uri="http://schemas.microsoft.com/office/word/2010/wordprocessingShape">
                    <wps:wsp>
                      <wps:cNvSpPr txBox="1"/>
                      <wps:spPr>
                        <a:xfrm>
                          <a:off x="0" y="0"/>
                          <a:ext cx="2551430" cy="100218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8173DFD" w14:textId="77777777" w:rsidR="00CE3B15" w:rsidRDefault="00CE3B15" w:rsidP="0011542B">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r>
                              <w:rPr>
                                <w:rFonts w:ascii="Palatino Linotype" w:hAnsi="Palatino Linotype"/>
                                <w:sz w:val="24"/>
                                <w:szCs w:val="24"/>
                              </w:rPr>
                              <w:t xml:space="preserve"> </w:t>
                            </w:r>
                          </w:p>
                          <w:p w14:paraId="0ECDFC9F" w14:textId="2EB20794" w:rsidR="00D37BC6" w:rsidRDefault="00D37BC6" w:rsidP="0011542B">
                            <w:pPr>
                              <w:spacing w:line="240" w:lineRule="auto"/>
                              <w:jc w:val="center"/>
                              <w:rPr>
                                <w:rFonts w:ascii="Palatino Linotype" w:hAnsi="Palatino Linotype"/>
                                <w:sz w:val="24"/>
                                <w:szCs w:val="24"/>
                              </w:rPr>
                            </w:pPr>
                            <w:r>
                              <w:rPr>
                                <w:rFonts w:ascii="Palatino Linotype" w:hAnsi="Palatino Linotype"/>
                                <w:sz w:val="24"/>
                                <w:szCs w:val="24"/>
                              </w:rPr>
                              <w:t>Comisionada Presidenta</w:t>
                            </w:r>
                          </w:p>
                          <w:p w14:paraId="7C851B34" w14:textId="77777777" w:rsidR="003B2C29" w:rsidRDefault="003B2C29" w:rsidP="003B2C29">
                            <w:pPr>
                              <w:spacing w:line="240" w:lineRule="auto"/>
                              <w:jc w:val="center"/>
                              <w:rPr>
                                <w:rFonts w:ascii="Palatino Linotype" w:hAnsi="Palatino Linotype"/>
                                <w:b/>
                                <w:sz w:val="24"/>
                                <w:szCs w:val="24"/>
                              </w:rPr>
                            </w:pPr>
                            <w:r>
                              <w:rPr>
                                <w:rFonts w:ascii="Palatino Linotype" w:hAnsi="Palatino Linotype"/>
                                <w:b/>
                                <w:sz w:val="24"/>
                                <w:szCs w:val="24"/>
                              </w:rPr>
                              <w:t>(Rubrica)</w:t>
                            </w:r>
                          </w:p>
                          <w:p w14:paraId="0F611411" w14:textId="0FA3B56E" w:rsidR="00D37BC6" w:rsidRDefault="00D37BC6" w:rsidP="0011542B">
                            <w:pPr>
                              <w:spacing w:line="240" w:lineRule="auto"/>
                              <w:jc w:val="center"/>
                              <w:rPr>
                                <w:rFonts w:ascii="Palatino Linotype" w:hAnsi="Palatino Linotype"/>
                                <w:b/>
                                <w:sz w:val="24"/>
                                <w:szCs w:val="24"/>
                              </w:rPr>
                            </w:pPr>
                          </w:p>
                          <w:p w14:paraId="1A4B7B69" w14:textId="77777777" w:rsidR="00D37BC6" w:rsidRPr="00016AF3" w:rsidRDefault="00D37BC6" w:rsidP="0011542B">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3A2B74" id="_x0000_t202" coordsize="21600,21600" o:spt="202" path="m,l,21600r21600,l21600,xe">
                <v:stroke joinstyle="miter"/>
                <v:path gradientshapeok="t" o:connecttype="rect"/>
              </v:shapetype>
              <v:shape id="Cuadro de texto 21" o:spid="_x0000_s1026" type="#_x0000_t202" style="position:absolute;left:0;text-align:left;margin-left:204.3pt;margin-top:9.45pt;width:200.9pt;height:78.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" fillcolor="white [3201]" strokecolor="white [3212]" strokeweight=".5pt">
                <v:textbox>
                  <w:txbxContent>
                    <w:p w14:paraId="78173DFD" w14:textId="77777777" w:rsidR="00CE3B15" w:rsidRDefault="00CE3B15" w:rsidP="0011542B">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r>
                        <w:rPr>
                          <w:rFonts w:ascii="Palatino Linotype" w:hAnsi="Palatino Linotype"/>
                          <w:sz w:val="24"/>
                          <w:szCs w:val="24"/>
                        </w:rPr>
                        <w:t xml:space="preserve"> </w:t>
                      </w:r>
                    </w:p>
                    <w:p w14:paraId="0ECDFC9F" w14:textId="2EB20794" w:rsidR="00D37BC6" w:rsidRDefault="00D37BC6" w:rsidP="0011542B">
                      <w:pPr>
                        <w:spacing w:line="240" w:lineRule="auto"/>
                        <w:jc w:val="center"/>
                        <w:rPr>
                          <w:rFonts w:ascii="Palatino Linotype" w:hAnsi="Palatino Linotype"/>
                          <w:sz w:val="24"/>
                          <w:szCs w:val="24"/>
                        </w:rPr>
                      </w:pPr>
                      <w:r>
                        <w:rPr>
                          <w:rFonts w:ascii="Palatino Linotype" w:hAnsi="Palatino Linotype"/>
                          <w:sz w:val="24"/>
                          <w:szCs w:val="24"/>
                        </w:rPr>
                        <w:t>Comisionada Presidenta</w:t>
                      </w:r>
                    </w:p>
                    <w:p w14:paraId="7C851B34" w14:textId="77777777" w:rsidR="003B2C29" w:rsidRDefault="003B2C29" w:rsidP="003B2C29">
                      <w:pPr>
                        <w:spacing w:line="240" w:lineRule="auto"/>
                        <w:jc w:val="center"/>
                        <w:rPr>
                          <w:rFonts w:ascii="Palatino Linotype" w:hAnsi="Palatino Linotype"/>
                          <w:b/>
                          <w:sz w:val="24"/>
                          <w:szCs w:val="24"/>
                        </w:rPr>
                      </w:pPr>
                      <w:r>
                        <w:rPr>
                          <w:rFonts w:ascii="Palatino Linotype" w:hAnsi="Palatino Linotype"/>
                          <w:b/>
                          <w:sz w:val="24"/>
                          <w:szCs w:val="24"/>
                        </w:rPr>
                        <w:t>(Rubrica)</w:t>
                      </w:r>
                    </w:p>
                    <w:p w14:paraId="0F611411" w14:textId="0FA3B56E" w:rsidR="00D37BC6" w:rsidRDefault="00D37BC6" w:rsidP="0011542B">
                      <w:pPr>
                        <w:spacing w:line="240" w:lineRule="auto"/>
                        <w:jc w:val="center"/>
                        <w:rPr>
                          <w:rFonts w:ascii="Palatino Linotype" w:hAnsi="Palatino Linotype"/>
                          <w:b/>
                          <w:sz w:val="24"/>
                          <w:szCs w:val="24"/>
                        </w:rPr>
                      </w:pPr>
                    </w:p>
                    <w:p w14:paraId="1A4B7B69" w14:textId="77777777" w:rsidR="00D37BC6" w:rsidRPr="00016AF3" w:rsidRDefault="00D37BC6" w:rsidP="0011542B">
                      <w:pPr>
                        <w:spacing w:line="240" w:lineRule="auto"/>
                        <w:jc w:val="center"/>
                        <w:rPr>
                          <w:rFonts w:ascii="Palatino Linotype" w:hAnsi="Palatino Linotype"/>
                          <w:b/>
                          <w:sz w:val="24"/>
                          <w:szCs w:val="24"/>
                        </w:rPr>
                      </w:pPr>
                    </w:p>
                  </w:txbxContent>
                </v:textbox>
                <w10:wrap anchorx="page"/>
              </v:shape>
            </w:pict>
          </mc:Fallback>
        </mc:AlternateContent>
      </w:r>
    </w:p>
    <w:p w14:paraId="5C291F34" w14:textId="77777777" w:rsidR="0011542B" w:rsidRPr="00D54B7D" w:rsidRDefault="0011542B" w:rsidP="0011542B">
      <w:pPr>
        <w:spacing w:before="240"/>
        <w:jc w:val="center"/>
        <w:rPr>
          <w:rFonts w:ascii="Palatino Linotype" w:hAnsi="Palatino Linotype"/>
        </w:rPr>
      </w:pPr>
    </w:p>
    <w:p w14:paraId="309F05A1" w14:textId="77777777" w:rsidR="0011542B" w:rsidRDefault="0011542B" w:rsidP="0011542B">
      <w:pPr>
        <w:spacing w:before="240"/>
        <w:rPr>
          <w:rFonts w:ascii="Palatino Linotype" w:hAnsi="Palatino Linotype"/>
          <w:b/>
        </w:rPr>
      </w:pPr>
    </w:p>
    <w:p w14:paraId="0BBC8661" w14:textId="77777777" w:rsidR="005E0314" w:rsidRDefault="005E0314" w:rsidP="0011542B">
      <w:pPr>
        <w:spacing w:before="240"/>
        <w:rPr>
          <w:rFonts w:ascii="Palatino Linotype" w:hAnsi="Palatino Linotype"/>
          <w:b/>
        </w:rPr>
      </w:pPr>
    </w:p>
    <w:p w14:paraId="3EF19813" w14:textId="77777777" w:rsidR="0011542B" w:rsidRDefault="0011542B" w:rsidP="0011542B">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69B6C83A" wp14:editId="242C372F">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5A8B605" w14:textId="77777777" w:rsidR="00D37BC6" w:rsidRPr="00EF2FC0" w:rsidRDefault="00D37BC6" w:rsidP="0011542B">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445BCF8F" w14:textId="77777777" w:rsidR="00D37BC6" w:rsidRDefault="00D37BC6" w:rsidP="0011542B">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44BD87B3" w14:textId="55CC9624" w:rsidR="003B2C29" w:rsidRDefault="00E41B6F" w:rsidP="003B2C29">
                            <w:pPr>
                              <w:spacing w:line="240" w:lineRule="auto"/>
                              <w:jc w:val="center"/>
                              <w:rPr>
                                <w:rFonts w:ascii="Palatino Linotype" w:hAnsi="Palatino Linotype"/>
                                <w:b/>
                                <w:sz w:val="24"/>
                                <w:szCs w:val="24"/>
                              </w:rPr>
                            </w:pPr>
                            <w:r>
                              <w:rPr>
                                <w:rFonts w:ascii="Palatino Linotype" w:hAnsi="Palatino Linotype"/>
                                <w:b/>
                                <w:sz w:val="24"/>
                                <w:szCs w:val="24"/>
                              </w:rPr>
                              <w:t>(Rúbrica</w:t>
                            </w:r>
                            <w:r w:rsidR="003B2C29">
                              <w:rPr>
                                <w:rFonts w:ascii="Palatino Linotype" w:hAnsi="Palatino Linotype"/>
                                <w:b/>
                                <w:sz w:val="24"/>
                                <w:szCs w:val="24"/>
                              </w:rPr>
                              <w:t>)</w:t>
                            </w:r>
                          </w:p>
                          <w:p w14:paraId="7084BAE6" w14:textId="77777777" w:rsidR="00D37BC6" w:rsidRPr="00797B31" w:rsidRDefault="00D37BC6" w:rsidP="0011542B">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B6C83A" id="Cuadro de texto 35" o:spid="_x0000_s1027" type="#_x0000_t202" style="position:absolute;margin-left:149.05pt;margin-top:.9pt;width:200.25pt;height:73.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u/7dtpgCAADCBQAADgAAAAAAAAAAAAAAAAAuAgAAZHJzL2Uyb0RvYy54&#10;bWxQSwECLQAUAAYACAAAACEA7H1aS9sAAAAGAQAADwAAAAAAAAAAAAAAAADyBAAAZHJzL2Rvd25y&#10;ZXYueG1sUEsFBgAAAAAEAAQA8wAAAPoFAAAAAA==&#10;" fillcolor="white [3201]" strokecolor="white [3212]" strokeweight=".5pt">
                <v:textbox>
                  <w:txbxContent>
                    <w:p w14:paraId="55A8B605" w14:textId="77777777" w:rsidR="00D37BC6" w:rsidRPr="00EF2FC0" w:rsidRDefault="00D37BC6" w:rsidP="0011542B">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445BCF8F" w14:textId="77777777" w:rsidR="00D37BC6" w:rsidRDefault="00D37BC6" w:rsidP="0011542B">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44BD87B3" w14:textId="55CC9624" w:rsidR="003B2C29" w:rsidRDefault="00E41B6F" w:rsidP="003B2C29">
                      <w:pPr>
                        <w:spacing w:line="240" w:lineRule="auto"/>
                        <w:jc w:val="center"/>
                        <w:rPr>
                          <w:rFonts w:ascii="Palatino Linotype" w:hAnsi="Palatino Linotype"/>
                          <w:b/>
                          <w:sz w:val="24"/>
                          <w:szCs w:val="24"/>
                        </w:rPr>
                      </w:pPr>
                      <w:r>
                        <w:rPr>
                          <w:rFonts w:ascii="Palatino Linotype" w:hAnsi="Palatino Linotype"/>
                          <w:b/>
                          <w:sz w:val="24"/>
                          <w:szCs w:val="24"/>
                        </w:rPr>
                        <w:t>(Rúbrica</w:t>
                      </w:r>
                      <w:r w:rsidR="003B2C29">
                        <w:rPr>
                          <w:rFonts w:ascii="Palatino Linotype" w:hAnsi="Palatino Linotype"/>
                          <w:b/>
                          <w:sz w:val="24"/>
                          <w:szCs w:val="24"/>
                        </w:rPr>
                        <w:t>)</w:t>
                      </w:r>
                    </w:p>
                    <w:p w14:paraId="7084BAE6" w14:textId="77777777" w:rsidR="00D37BC6" w:rsidRPr="00797B31" w:rsidRDefault="00D37BC6" w:rsidP="0011542B">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4F4DBEF2" wp14:editId="74A31E95">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18635A4" w14:textId="77777777" w:rsidR="00D37BC6" w:rsidRPr="00EF2FC0" w:rsidRDefault="00D37BC6" w:rsidP="0011542B">
                            <w:pPr>
                              <w:jc w:val="center"/>
                              <w:rPr>
                                <w:rFonts w:ascii="Palatino Linotype" w:hAnsi="Palatino Linotype"/>
                                <w:b/>
                                <w:sz w:val="24"/>
                                <w:szCs w:val="24"/>
                              </w:rPr>
                            </w:pPr>
                            <w:r w:rsidRPr="00EF2FC0">
                              <w:rPr>
                                <w:rFonts w:ascii="Palatino Linotype" w:hAnsi="Palatino Linotype"/>
                                <w:b/>
                                <w:sz w:val="24"/>
                                <w:szCs w:val="24"/>
                              </w:rPr>
                              <w:t>Eva Abaid Yapur</w:t>
                            </w:r>
                          </w:p>
                          <w:p w14:paraId="34C49A90" w14:textId="77777777" w:rsidR="00D37BC6" w:rsidRPr="00EF2FC0" w:rsidRDefault="00D37BC6" w:rsidP="0011542B">
                            <w:pPr>
                              <w:jc w:val="center"/>
                              <w:rPr>
                                <w:rFonts w:ascii="Palatino Linotype" w:hAnsi="Palatino Linotype"/>
                                <w:sz w:val="24"/>
                                <w:szCs w:val="24"/>
                              </w:rPr>
                            </w:pPr>
                            <w:r w:rsidRPr="00EF2FC0">
                              <w:rPr>
                                <w:rFonts w:ascii="Palatino Linotype" w:hAnsi="Palatino Linotype"/>
                                <w:sz w:val="24"/>
                                <w:szCs w:val="24"/>
                              </w:rPr>
                              <w:t>Comisionada</w:t>
                            </w:r>
                          </w:p>
                          <w:p w14:paraId="360BC4AE" w14:textId="77777777" w:rsidR="003B2C29" w:rsidRDefault="003B2C29" w:rsidP="003B2C29">
                            <w:pPr>
                              <w:spacing w:line="240" w:lineRule="auto"/>
                              <w:jc w:val="center"/>
                              <w:rPr>
                                <w:rFonts w:ascii="Palatino Linotype" w:hAnsi="Palatino Linotype"/>
                                <w:b/>
                                <w:sz w:val="24"/>
                                <w:szCs w:val="24"/>
                              </w:rPr>
                            </w:pPr>
                            <w:r>
                              <w:rPr>
                                <w:rFonts w:ascii="Palatino Linotype" w:hAnsi="Palatino Linotype"/>
                                <w:b/>
                                <w:sz w:val="24"/>
                                <w:szCs w:val="24"/>
                              </w:rPr>
                              <w:t>(Rubrica)</w:t>
                            </w:r>
                          </w:p>
                          <w:p w14:paraId="756A52D0" w14:textId="4AA0A340" w:rsidR="00D37BC6" w:rsidRDefault="00D37BC6" w:rsidP="00E3515E">
                            <w:pPr>
                              <w:spacing w:line="240" w:lineRule="auto"/>
                              <w:jc w:val="center"/>
                              <w:rPr>
                                <w:rFonts w:ascii="Palatino Linotype" w:hAnsi="Palatino Linotype"/>
                                <w:b/>
                                <w:sz w:val="24"/>
                                <w:szCs w:val="24"/>
                              </w:rPr>
                            </w:pPr>
                          </w:p>
                          <w:p w14:paraId="0AF7E0DD" w14:textId="77777777" w:rsidR="00D37BC6" w:rsidRDefault="00D37BC6" w:rsidP="0011542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4DBEF2" id="Cuadro de texto 22" o:spid="_x0000_s1028" type="#_x0000_t202" style="position:absolute;margin-left:0;margin-top:1.65pt;width:153pt;height:78.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14:paraId="218635A4" w14:textId="77777777" w:rsidR="00D37BC6" w:rsidRPr="00EF2FC0" w:rsidRDefault="00D37BC6" w:rsidP="0011542B">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w:t>
                      </w:r>
                      <w:proofErr w:type="spellStart"/>
                      <w:r w:rsidRPr="00EF2FC0">
                        <w:rPr>
                          <w:rFonts w:ascii="Palatino Linotype" w:hAnsi="Palatino Linotype"/>
                          <w:b/>
                          <w:sz w:val="24"/>
                          <w:szCs w:val="24"/>
                        </w:rPr>
                        <w:t>Yapur</w:t>
                      </w:r>
                      <w:proofErr w:type="spellEnd"/>
                    </w:p>
                    <w:p w14:paraId="34C49A90" w14:textId="77777777" w:rsidR="00D37BC6" w:rsidRPr="00EF2FC0" w:rsidRDefault="00D37BC6" w:rsidP="0011542B">
                      <w:pPr>
                        <w:jc w:val="center"/>
                        <w:rPr>
                          <w:rFonts w:ascii="Palatino Linotype" w:hAnsi="Palatino Linotype"/>
                          <w:sz w:val="24"/>
                          <w:szCs w:val="24"/>
                        </w:rPr>
                      </w:pPr>
                      <w:r w:rsidRPr="00EF2FC0">
                        <w:rPr>
                          <w:rFonts w:ascii="Palatino Linotype" w:hAnsi="Palatino Linotype"/>
                          <w:sz w:val="24"/>
                          <w:szCs w:val="24"/>
                        </w:rPr>
                        <w:t>Comisionada</w:t>
                      </w:r>
                    </w:p>
                    <w:p w14:paraId="360BC4AE" w14:textId="77777777" w:rsidR="003B2C29" w:rsidRDefault="003B2C29" w:rsidP="003B2C29">
                      <w:pPr>
                        <w:spacing w:line="240" w:lineRule="auto"/>
                        <w:jc w:val="center"/>
                        <w:rPr>
                          <w:rFonts w:ascii="Palatino Linotype" w:hAnsi="Palatino Linotype"/>
                          <w:b/>
                          <w:sz w:val="24"/>
                          <w:szCs w:val="24"/>
                        </w:rPr>
                      </w:pPr>
                      <w:r>
                        <w:rPr>
                          <w:rFonts w:ascii="Palatino Linotype" w:hAnsi="Palatino Linotype"/>
                          <w:b/>
                          <w:sz w:val="24"/>
                          <w:szCs w:val="24"/>
                        </w:rPr>
                        <w:t>(Rubrica)</w:t>
                      </w:r>
                    </w:p>
                    <w:p w14:paraId="756A52D0" w14:textId="4AA0A340" w:rsidR="00D37BC6" w:rsidRDefault="00D37BC6" w:rsidP="00E3515E">
                      <w:pPr>
                        <w:spacing w:line="240" w:lineRule="auto"/>
                        <w:jc w:val="center"/>
                        <w:rPr>
                          <w:rFonts w:ascii="Palatino Linotype" w:hAnsi="Palatino Linotype"/>
                          <w:b/>
                          <w:sz w:val="24"/>
                          <w:szCs w:val="24"/>
                        </w:rPr>
                      </w:pPr>
                    </w:p>
                    <w:p w14:paraId="0AF7E0DD" w14:textId="77777777" w:rsidR="00D37BC6" w:rsidRDefault="00D37BC6" w:rsidP="0011542B">
                      <w:pPr>
                        <w:jc w:val="center"/>
                      </w:pPr>
                    </w:p>
                  </w:txbxContent>
                </v:textbox>
                <w10:wrap anchorx="margin"/>
              </v:shape>
            </w:pict>
          </mc:Fallback>
        </mc:AlternateContent>
      </w:r>
    </w:p>
    <w:p w14:paraId="5563DB28" w14:textId="77777777" w:rsidR="0011542B" w:rsidRPr="00D54B7D" w:rsidRDefault="0011542B" w:rsidP="0011542B">
      <w:pPr>
        <w:spacing w:before="240"/>
        <w:rPr>
          <w:rFonts w:ascii="Palatino Linotype" w:hAnsi="Palatino Linotype"/>
          <w:b/>
        </w:rPr>
      </w:pPr>
    </w:p>
    <w:p w14:paraId="72DB6798" w14:textId="77777777" w:rsidR="0011542B" w:rsidRPr="00D54B7D" w:rsidRDefault="0011542B" w:rsidP="0011542B">
      <w:pPr>
        <w:spacing w:before="240"/>
        <w:rPr>
          <w:rFonts w:ascii="Palatino Linotype" w:hAnsi="Palatino Linotype"/>
          <w:b/>
        </w:rPr>
      </w:pPr>
    </w:p>
    <w:p w14:paraId="107584E1" w14:textId="0645FE82" w:rsidR="00AD0DD8" w:rsidRDefault="00AD0DD8" w:rsidP="0011542B">
      <w:pPr>
        <w:spacing w:before="240"/>
        <w:rPr>
          <w:rFonts w:ascii="Palatino Linotype" w:hAnsi="Palatino Linotype"/>
          <w:b/>
          <w:sz w:val="18"/>
          <w:szCs w:val="18"/>
        </w:rPr>
      </w:pPr>
    </w:p>
    <w:p w14:paraId="6E0B1E7E" w14:textId="77777777" w:rsidR="00CD5E41" w:rsidRPr="00B93570" w:rsidRDefault="00CD5E41" w:rsidP="0011542B">
      <w:pPr>
        <w:spacing w:before="240"/>
        <w:rPr>
          <w:rFonts w:ascii="Palatino Linotype" w:hAnsi="Palatino Linotype"/>
          <w:b/>
          <w:sz w:val="18"/>
          <w:szCs w:val="18"/>
        </w:rPr>
      </w:pPr>
    </w:p>
    <w:p w14:paraId="0777685C" w14:textId="46416CFC" w:rsidR="0011542B" w:rsidRPr="00B93570" w:rsidRDefault="00AE697C" w:rsidP="0011542B">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88960" behindDoc="0" locked="0" layoutInCell="1" allowOverlap="1" wp14:anchorId="5C847A1C" wp14:editId="40BE3A71">
                <wp:simplePos x="0" y="0"/>
                <wp:positionH relativeFrom="margin">
                  <wp:align>right</wp:align>
                </wp:positionH>
                <wp:positionV relativeFrom="paragraph">
                  <wp:posOffset>62230</wp:posOffset>
                </wp:positionV>
                <wp:extent cx="2133600" cy="938150"/>
                <wp:effectExtent l="0" t="0" r="19050" b="14605"/>
                <wp:wrapNone/>
                <wp:docPr id="9" name="Cuadro de texto 9"/>
                <wp:cNvGraphicFramePr/>
                <a:graphic xmlns:a="http://schemas.openxmlformats.org/drawingml/2006/main">
                  <a:graphicData uri="http://schemas.microsoft.com/office/word/2010/wordprocessingShape">
                    <wps:wsp>
                      <wps:cNvSpPr txBox="1"/>
                      <wps:spPr>
                        <a:xfrm>
                          <a:off x="0" y="0"/>
                          <a:ext cx="2133600" cy="938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E6DE59F" w14:textId="77777777" w:rsidR="00AE697C" w:rsidRPr="00EF2FC0" w:rsidRDefault="00AE697C" w:rsidP="00AE697C">
                            <w:pPr>
                              <w:jc w:val="center"/>
                              <w:rPr>
                                <w:rFonts w:ascii="Palatino Linotype" w:hAnsi="Palatino Linotype"/>
                              </w:rPr>
                            </w:pPr>
                            <w:r>
                              <w:rPr>
                                <w:rFonts w:ascii="Palatino Linotype" w:hAnsi="Palatino Linotype"/>
                                <w:b/>
                              </w:rPr>
                              <w:t>Luis Gustavo Parra Noriega</w:t>
                            </w:r>
                          </w:p>
                          <w:p w14:paraId="490EC7F9" w14:textId="77777777" w:rsidR="00AE697C" w:rsidRPr="00EF2FC0" w:rsidRDefault="00AE697C" w:rsidP="00AE697C">
                            <w:pPr>
                              <w:jc w:val="center"/>
                              <w:rPr>
                                <w:rFonts w:ascii="Palatino Linotype" w:hAnsi="Palatino Linotype"/>
                              </w:rPr>
                            </w:pPr>
                            <w:r w:rsidRPr="00EF2FC0">
                              <w:rPr>
                                <w:rFonts w:ascii="Palatino Linotype" w:hAnsi="Palatino Linotype"/>
                              </w:rPr>
                              <w:t>Comisionado</w:t>
                            </w:r>
                          </w:p>
                          <w:p w14:paraId="571A89AD" w14:textId="77777777" w:rsidR="00AE697C" w:rsidRDefault="00AE697C" w:rsidP="00AE697C">
                            <w:pPr>
                              <w:jc w:val="center"/>
                              <w:rPr>
                                <w:rFonts w:ascii="Palatino Linotype" w:hAnsi="Palatino Linotype"/>
                                <w:b/>
                              </w:rPr>
                            </w:pPr>
                            <w:r>
                              <w:rPr>
                                <w:rFonts w:ascii="Palatino Linotype" w:hAnsi="Palatino Linotype"/>
                                <w:b/>
                              </w:rPr>
                              <w:t>(Rúbrica).</w:t>
                            </w:r>
                          </w:p>
                          <w:p w14:paraId="3020931B" w14:textId="77777777" w:rsidR="00AE697C" w:rsidRDefault="00AE697C" w:rsidP="00AE69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847A1C" id="Cuadro de texto 9" o:spid="_x0000_s1029" type="#_x0000_t202" style="position:absolute;margin-left:116.8pt;margin-top:4.9pt;width:168pt;height:73.85pt;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" fillcolor="white [3201]" strokecolor="white [3212]" strokeweight=".5pt">
                <v:textbox>
                  <w:txbxContent>
                    <w:p w14:paraId="2E6DE59F" w14:textId="77777777" w:rsidR="00AE697C" w:rsidRPr="00EF2FC0" w:rsidRDefault="00AE697C" w:rsidP="00AE697C">
                      <w:pPr>
                        <w:jc w:val="center"/>
                        <w:rPr>
                          <w:rFonts w:ascii="Palatino Linotype" w:hAnsi="Palatino Linotype"/>
                        </w:rPr>
                      </w:pPr>
                      <w:r>
                        <w:rPr>
                          <w:rFonts w:ascii="Palatino Linotype" w:hAnsi="Palatino Linotype"/>
                          <w:b/>
                        </w:rPr>
                        <w:t>Luis Gustavo Parra Noriega</w:t>
                      </w:r>
                    </w:p>
                    <w:p w14:paraId="490EC7F9" w14:textId="77777777" w:rsidR="00AE697C" w:rsidRPr="00EF2FC0" w:rsidRDefault="00AE697C" w:rsidP="00AE697C">
                      <w:pPr>
                        <w:jc w:val="center"/>
                        <w:rPr>
                          <w:rFonts w:ascii="Palatino Linotype" w:hAnsi="Palatino Linotype"/>
                        </w:rPr>
                      </w:pPr>
                      <w:r w:rsidRPr="00EF2FC0">
                        <w:rPr>
                          <w:rFonts w:ascii="Palatino Linotype" w:hAnsi="Palatino Linotype"/>
                        </w:rPr>
                        <w:t>Comisionado</w:t>
                      </w:r>
                    </w:p>
                    <w:p w14:paraId="571A89AD" w14:textId="77777777" w:rsidR="00AE697C" w:rsidRDefault="00AE697C" w:rsidP="00AE697C">
                      <w:pPr>
                        <w:jc w:val="center"/>
                        <w:rPr>
                          <w:rFonts w:ascii="Palatino Linotype" w:hAnsi="Palatino Linotype"/>
                          <w:b/>
                        </w:rPr>
                      </w:pPr>
                      <w:r>
                        <w:rPr>
                          <w:rFonts w:ascii="Palatino Linotype" w:hAnsi="Palatino Linotype"/>
                          <w:b/>
                        </w:rPr>
                        <w:t>(Rúbrica).</w:t>
                      </w:r>
                    </w:p>
                    <w:p w14:paraId="3020931B" w14:textId="77777777" w:rsidR="00AE697C" w:rsidRDefault="00AE697C" w:rsidP="00AE697C"/>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31CFF840" wp14:editId="270ACC21">
                <wp:simplePos x="0" y="0"/>
                <wp:positionH relativeFrom="margin">
                  <wp:align>left</wp:align>
                </wp:positionH>
                <wp:positionV relativeFrom="paragraph">
                  <wp:posOffset>64770</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D095CF0" w14:textId="77777777" w:rsidR="00D37BC6" w:rsidRPr="00EF2FC0" w:rsidRDefault="00D37BC6" w:rsidP="0011542B">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2B3F432C" w14:textId="77777777" w:rsidR="00D37BC6" w:rsidRPr="00EF2FC0" w:rsidRDefault="00D37BC6" w:rsidP="0011542B">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0468D4EF" w14:textId="77777777" w:rsidR="003B2C29" w:rsidRDefault="003B2C29" w:rsidP="003B2C29">
                            <w:pPr>
                              <w:spacing w:line="240" w:lineRule="auto"/>
                              <w:jc w:val="center"/>
                              <w:rPr>
                                <w:rFonts w:ascii="Palatino Linotype" w:hAnsi="Palatino Linotype"/>
                                <w:b/>
                                <w:sz w:val="24"/>
                                <w:szCs w:val="24"/>
                              </w:rPr>
                            </w:pPr>
                            <w:r>
                              <w:rPr>
                                <w:rFonts w:ascii="Palatino Linotype" w:hAnsi="Palatino Linotype"/>
                                <w:b/>
                                <w:sz w:val="24"/>
                                <w:szCs w:val="24"/>
                              </w:rPr>
                              <w:t>(Rubrica)</w:t>
                            </w:r>
                          </w:p>
                          <w:p w14:paraId="0DA2F29E" w14:textId="5FF288B6" w:rsidR="00E3515E" w:rsidRDefault="00E3515E" w:rsidP="00E3515E">
                            <w:pPr>
                              <w:spacing w:line="240" w:lineRule="auto"/>
                              <w:jc w:val="center"/>
                              <w:rPr>
                                <w:rFonts w:ascii="Palatino Linotype" w:hAnsi="Palatino Linotype"/>
                                <w:b/>
                                <w:sz w:val="24"/>
                                <w:szCs w:val="24"/>
                              </w:rPr>
                            </w:pPr>
                          </w:p>
                          <w:p w14:paraId="3500BC9C" w14:textId="7E5048A2" w:rsidR="00D37BC6" w:rsidRDefault="00D37BC6" w:rsidP="0011542B">
                            <w:pPr>
                              <w:spacing w:line="240" w:lineRule="auto"/>
                              <w:jc w:val="center"/>
                              <w:rPr>
                                <w:rFonts w:ascii="Palatino Linotype" w:hAnsi="Palatino Linotype"/>
                                <w:b/>
                                <w:sz w:val="24"/>
                                <w:szCs w:val="24"/>
                              </w:rPr>
                            </w:pPr>
                          </w:p>
                          <w:p w14:paraId="78508D67" w14:textId="77777777" w:rsidR="00D37BC6" w:rsidRDefault="00D37BC6" w:rsidP="001154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CFF840" id="Cuadro de texto 2" o:spid="_x0000_s1030" type="#_x0000_t202" style="position:absolute;margin-left:0;margin-top:5.1pt;width:168pt;height:74.3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X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" fillcolor="white [3201]" strokecolor="white [3212]" strokeweight=".5pt">
                <v:textbox>
                  <w:txbxContent>
                    <w:p w14:paraId="3D095CF0" w14:textId="77777777" w:rsidR="00D37BC6" w:rsidRPr="00EF2FC0" w:rsidRDefault="00D37BC6" w:rsidP="0011542B">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2B3F432C" w14:textId="77777777" w:rsidR="00D37BC6" w:rsidRPr="00EF2FC0" w:rsidRDefault="00D37BC6" w:rsidP="0011542B">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0468D4EF" w14:textId="77777777" w:rsidR="003B2C29" w:rsidRDefault="003B2C29" w:rsidP="003B2C29">
                      <w:pPr>
                        <w:spacing w:line="240" w:lineRule="auto"/>
                        <w:jc w:val="center"/>
                        <w:rPr>
                          <w:rFonts w:ascii="Palatino Linotype" w:hAnsi="Palatino Linotype"/>
                          <w:b/>
                          <w:sz w:val="24"/>
                          <w:szCs w:val="24"/>
                        </w:rPr>
                      </w:pPr>
                      <w:r>
                        <w:rPr>
                          <w:rFonts w:ascii="Palatino Linotype" w:hAnsi="Palatino Linotype"/>
                          <w:b/>
                          <w:sz w:val="24"/>
                          <w:szCs w:val="24"/>
                        </w:rPr>
                        <w:t>(Rubrica)</w:t>
                      </w:r>
                    </w:p>
                    <w:p w14:paraId="0DA2F29E" w14:textId="5FF288B6" w:rsidR="00E3515E" w:rsidRDefault="00E3515E" w:rsidP="00E3515E">
                      <w:pPr>
                        <w:spacing w:line="240" w:lineRule="auto"/>
                        <w:jc w:val="center"/>
                        <w:rPr>
                          <w:rFonts w:ascii="Palatino Linotype" w:hAnsi="Palatino Linotype"/>
                          <w:b/>
                          <w:sz w:val="24"/>
                          <w:szCs w:val="24"/>
                        </w:rPr>
                      </w:pPr>
                    </w:p>
                    <w:p w14:paraId="3500BC9C" w14:textId="7E5048A2" w:rsidR="00D37BC6" w:rsidRDefault="00D37BC6" w:rsidP="0011542B">
                      <w:pPr>
                        <w:spacing w:line="240" w:lineRule="auto"/>
                        <w:jc w:val="center"/>
                        <w:rPr>
                          <w:rFonts w:ascii="Palatino Linotype" w:hAnsi="Palatino Linotype"/>
                          <w:b/>
                          <w:sz w:val="24"/>
                          <w:szCs w:val="24"/>
                        </w:rPr>
                      </w:pPr>
                    </w:p>
                    <w:p w14:paraId="78508D67" w14:textId="77777777" w:rsidR="00D37BC6" w:rsidRDefault="00D37BC6" w:rsidP="0011542B"/>
                  </w:txbxContent>
                </v:textbox>
                <w10:wrap anchorx="margin"/>
              </v:shape>
            </w:pict>
          </mc:Fallback>
        </mc:AlternateContent>
      </w:r>
      <w:r w:rsidR="0011542B" w:rsidRPr="00D54B7D">
        <w:rPr>
          <w:rFonts w:ascii="Palatino Linotype" w:hAnsi="Palatino Linotype"/>
          <w:noProof/>
          <w:lang w:eastAsia="es-MX"/>
        </w:rPr>
        <mc:AlternateContent>
          <mc:Choice Requires="wps">
            <w:drawing>
              <wp:anchor distT="45720" distB="45720" distL="114300" distR="114300" simplePos="0" relativeHeight="251663360" behindDoc="0" locked="0" layoutInCell="1" allowOverlap="1" wp14:anchorId="30D91DB6" wp14:editId="6DFD495D">
                <wp:simplePos x="0" y="0"/>
                <wp:positionH relativeFrom="margin">
                  <wp:posOffset>3338195</wp:posOffset>
                </wp:positionH>
                <wp:positionV relativeFrom="paragraph">
                  <wp:posOffset>8255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14:paraId="052B8091" w14:textId="03354A3E" w:rsidR="00D37BC6" w:rsidRDefault="00D37BC6" w:rsidP="0011542B">
                            <w:pPr>
                              <w:spacing w:line="240" w:lineRule="auto"/>
                              <w:jc w:val="center"/>
                              <w:rPr>
                                <w:rFonts w:ascii="Palatino Linotype" w:hAnsi="Palatino Linotype"/>
                                <w:sz w:val="24"/>
                                <w:szCs w:val="24"/>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0D91DB6" id="_x0000_s1031" type="#_x0000_t202" style="position:absolute;margin-left:262.85pt;margin-top:.65pt;width:185.9pt;height:1in;z-index:251663360;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" stroked="f">
                <v:textbox>
                  <w:txbxContent>
                    <w:p w14:paraId="052B8091" w14:textId="03354A3E" w:rsidR="00D37BC6" w:rsidRDefault="00D37BC6" w:rsidP="0011542B">
                      <w:pPr>
                        <w:spacing w:line="240" w:lineRule="auto"/>
                        <w:jc w:val="center"/>
                        <w:rPr>
                          <w:rFonts w:ascii="Palatino Linotype" w:hAnsi="Palatino Linotype"/>
                          <w:sz w:val="24"/>
                          <w:szCs w:val="24"/>
                        </w:rPr>
                      </w:pPr>
                    </w:p>
                  </w:txbxContent>
                </v:textbox>
                <w10:wrap type="square" anchorx="margin"/>
              </v:shape>
            </w:pict>
          </mc:Fallback>
        </mc:AlternateContent>
      </w:r>
    </w:p>
    <w:p w14:paraId="0AEB42E1" w14:textId="77777777" w:rsidR="0011542B" w:rsidRDefault="0011542B" w:rsidP="0011542B">
      <w:pPr>
        <w:spacing w:before="240"/>
        <w:rPr>
          <w:rFonts w:ascii="Palatino Linotype" w:hAnsi="Palatino Linotype"/>
          <w:b/>
        </w:rPr>
      </w:pPr>
    </w:p>
    <w:p w14:paraId="7E7160B7" w14:textId="77777777" w:rsidR="0011542B" w:rsidRDefault="0011542B" w:rsidP="0011542B">
      <w:pPr>
        <w:spacing w:before="240"/>
        <w:rPr>
          <w:rFonts w:ascii="Palatino Linotype" w:hAnsi="Palatino Linotype"/>
          <w:b/>
        </w:rPr>
      </w:pPr>
    </w:p>
    <w:p w14:paraId="2C6FD1C7" w14:textId="77777777" w:rsidR="00CD5E41" w:rsidRDefault="00CD5E41" w:rsidP="0011542B">
      <w:pPr>
        <w:spacing w:before="240"/>
        <w:rPr>
          <w:rFonts w:ascii="Palatino Linotype" w:hAnsi="Palatino Linotype" w:cs="Arial"/>
          <w:szCs w:val="20"/>
        </w:rPr>
      </w:pPr>
    </w:p>
    <w:p w14:paraId="451A4016" w14:textId="58213103" w:rsidR="0011542B" w:rsidRDefault="00AE697C" w:rsidP="0011542B">
      <w:pPr>
        <w:spacing w:before="240"/>
        <w:rPr>
          <w:rFonts w:ascii="Palatino Linotype" w:hAnsi="Palatino Linotype" w:cs="Arial"/>
          <w:sz w:val="18"/>
          <w:szCs w:val="18"/>
        </w:rPr>
      </w:pP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74901256" wp14:editId="6CF55E8E">
                <wp:simplePos x="0" y="0"/>
                <wp:positionH relativeFrom="page">
                  <wp:align>center</wp:align>
                </wp:positionH>
                <wp:positionV relativeFrom="paragraph">
                  <wp:posOffset>53340</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AE0CF15" w14:textId="4FB244AD" w:rsidR="0086727B" w:rsidRDefault="0086727B" w:rsidP="0086727B">
                            <w:pPr>
                              <w:jc w:val="center"/>
                              <w:rPr>
                                <w:rFonts w:ascii="Palatino Linotype" w:hAnsi="Palatino Linotype"/>
                                <w:b/>
                                <w:sz w:val="24"/>
                                <w:szCs w:val="24"/>
                              </w:rPr>
                            </w:pPr>
                            <w:r>
                              <w:rPr>
                                <w:rFonts w:ascii="Palatino Linotype" w:hAnsi="Palatino Linotype"/>
                                <w:b/>
                                <w:sz w:val="24"/>
                                <w:szCs w:val="24"/>
                              </w:rPr>
                              <w:t xml:space="preserve">Alexis Tapia </w:t>
                            </w:r>
                            <w:r w:rsidR="00607079">
                              <w:rPr>
                                <w:rFonts w:ascii="Palatino Linotype" w:hAnsi="Palatino Linotype"/>
                                <w:b/>
                                <w:sz w:val="24"/>
                                <w:szCs w:val="24"/>
                              </w:rPr>
                              <w:t>Ramírez</w:t>
                            </w:r>
                            <w:r>
                              <w:rPr>
                                <w:rFonts w:ascii="Palatino Linotype" w:hAnsi="Palatino Linotype"/>
                                <w:b/>
                                <w:sz w:val="24"/>
                                <w:szCs w:val="24"/>
                              </w:rPr>
                              <w:t xml:space="preserve">  </w:t>
                            </w:r>
                          </w:p>
                          <w:p w14:paraId="4A41C68E" w14:textId="74CBF7B4" w:rsidR="00D37BC6" w:rsidRPr="0086727B" w:rsidRDefault="0086727B" w:rsidP="0086727B">
                            <w:pPr>
                              <w:jc w:val="center"/>
                              <w:rPr>
                                <w:rFonts w:ascii="Palatino Linotype" w:hAnsi="Palatino Linotype"/>
                                <w:b/>
                                <w:sz w:val="24"/>
                                <w:szCs w:val="24"/>
                              </w:rPr>
                            </w:pPr>
                            <w:r>
                              <w:rPr>
                                <w:rFonts w:ascii="Palatino Linotype" w:hAnsi="Palatino Linotype"/>
                                <w:sz w:val="24"/>
                                <w:szCs w:val="24"/>
                              </w:rPr>
                              <w:t>Secretario Técnico</w:t>
                            </w:r>
                            <w:r w:rsidR="00D37BC6" w:rsidRPr="007F6133">
                              <w:rPr>
                                <w:rFonts w:ascii="Palatino Linotype" w:hAnsi="Palatino Linotype"/>
                                <w:sz w:val="24"/>
                                <w:szCs w:val="24"/>
                              </w:rPr>
                              <w:t xml:space="preserve"> del Pleno</w:t>
                            </w:r>
                            <w:r w:rsidR="00D37BC6" w:rsidRPr="00EF2FC0">
                              <w:rPr>
                                <w:rFonts w:ascii="Palatino Linotype" w:hAnsi="Palatino Linotype"/>
                                <w:sz w:val="24"/>
                                <w:szCs w:val="24"/>
                              </w:rPr>
                              <w:t xml:space="preserve"> </w:t>
                            </w:r>
                          </w:p>
                          <w:p w14:paraId="3F424C26" w14:textId="3A521696" w:rsidR="00E3515E" w:rsidRDefault="003B2C29" w:rsidP="00E3515E">
                            <w:pPr>
                              <w:spacing w:line="240" w:lineRule="auto"/>
                              <w:jc w:val="center"/>
                              <w:rPr>
                                <w:rFonts w:ascii="Palatino Linotype" w:hAnsi="Palatino Linotype"/>
                                <w:b/>
                                <w:sz w:val="24"/>
                                <w:szCs w:val="24"/>
                              </w:rPr>
                            </w:pPr>
                            <w:r>
                              <w:rPr>
                                <w:rFonts w:ascii="Palatino Linotype" w:hAnsi="Palatino Linotype"/>
                                <w:b/>
                                <w:sz w:val="24"/>
                                <w:szCs w:val="24"/>
                              </w:rPr>
                              <w:t>(Rubrica)</w:t>
                            </w:r>
                          </w:p>
                          <w:p w14:paraId="586B0E60" w14:textId="68FF6084" w:rsidR="00D37BC6" w:rsidRDefault="00D37BC6" w:rsidP="0011542B">
                            <w:pPr>
                              <w:spacing w:line="240" w:lineRule="auto"/>
                              <w:jc w:val="center"/>
                              <w:rPr>
                                <w:rFonts w:ascii="Palatino Linotype" w:hAnsi="Palatino Linotype"/>
                                <w:b/>
                                <w:sz w:val="24"/>
                                <w:szCs w:val="24"/>
                              </w:rPr>
                            </w:pPr>
                          </w:p>
                          <w:p w14:paraId="1E135C15" w14:textId="77777777" w:rsidR="00D37BC6" w:rsidRDefault="00D37BC6" w:rsidP="0011542B">
                            <w:pPr>
                              <w:jc w:val="center"/>
                              <w:rPr>
                                <w:rFonts w:ascii="Palatino Linotype" w:hAnsi="Palatino Linotype"/>
                                <w:sz w:val="24"/>
                                <w:szCs w:val="24"/>
                              </w:rPr>
                            </w:pPr>
                          </w:p>
                          <w:p w14:paraId="67C057FC" w14:textId="77777777" w:rsidR="00D37BC6" w:rsidRPr="00EF2FC0" w:rsidRDefault="00D37BC6" w:rsidP="0011542B">
                            <w:pPr>
                              <w:jc w:val="center"/>
                              <w:rPr>
                                <w:rFonts w:ascii="Palatino Linotype" w:hAnsi="Palatino Linotype"/>
                                <w:sz w:val="24"/>
                                <w:szCs w:val="24"/>
                              </w:rPr>
                            </w:pPr>
                          </w:p>
                          <w:p w14:paraId="58FC4DE4" w14:textId="77777777" w:rsidR="00D37BC6" w:rsidRDefault="00D37BC6" w:rsidP="001154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901256" id="Cuadro de texto 24" o:spid="_x0000_s1032" type="#_x0000_t202" style="position:absolute;margin-left:0;margin-top:4.2pt;width:248.25pt;height:74.9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" fillcolor="white [3201]" strokecolor="white [3212]" strokeweight=".5pt">
                <v:textbox>
                  <w:txbxContent>
                    <w:p w14:paraId="7AE0CF15" w14:textId="4FB244AD" w:rsidR="0086727B" w:rsidRDefault="0086727B" w:rsidP="0086727B">
                      <w:pPr>
                        <w:jc w:val="center"/>
                        <w:rPr>
                          <w:rFonts w:ascii="Palatino Linotype" w:hAnsi="Palatino Linotype"/>
                          <w:b/>
                          <w:sz w:val="24"/>
                          <w:szCs w:val="24"/>
                        </w:rPr>
                      </w:pPr>
                      <w:r>
                        <w:rPr>
                          <w:rFonts w:ascii="Palatino Linotype" w:hAnsi="Palatino Linotype"/>
                          <w:b/>
                          <w:sz w:val="24"/>
                          <w:szCs w:val="24"/>
                        </w:rPr>
                        <w:t xml:space="preserve">Alexis Tapia </w:t>
                      </w:r>
                      <w:r w:rsidR="00607079">
                        <w:rPr>
                          <w:rFonts w:ascii="Palatino Linotype" w:hAnsi="Palatino Linotype"/>
                          <w:b/>
                          <w:sz w:val="24"/>
                          <w:szCs w:val="24"/>
                        </w:rPr>
                        <w:t>Ramírez</w:t>
                      </w:r>
                      <w:r>
                        <w:rPr>
                          <w:rFonts w:ascii="Palatino Linotype" w:hAnsi="Palatino Linotype"/>
                          <w:b/>
                          <w:sz w:val="24"/>
                          <w:szCs w:val="24"/>
                        </w:rPr>
                        <w:t xml:space="preserve">  </w:t>
                      </w:r>
                    </w:p>
                    <w:p w14:paraId="4A41C68E" w14:textId="74CBF7B4" w:rsidR="00D37BC6" w:rsidRPr="0086727B" w:rsidRDefault="0086727B" w:rsidP="0086727B">
                      <w:pPr>
                        <w:jc w:val="center"/>
                        <w:rPr>
                          <w:rFonts w:ascii="Palatino Linotype" w:hAnsi="Palatino Linotype"/>
                          <w:b/>
                          <w:sz w:val="24"/>
                          <w:szCs w:val="24"/>
                        </w:rPr>
                      </w:pPr>
                      <w:r>
                        <w:rPr>
                          <w:rFonts w:ascii="Palatino Linotype" w:hAnsi="Palatino Linotype"/>
                          <w:sz w:val="24"/>
                          <w:szCs w:val="24"/>
                        </w:rPr>
                        <w:t>Secretario Técnico</w:t>
                      </w:r>
                      <w:r w:rsidR="00D37BC6" w:rsidRPr="007F6133">
                        <w:rPr>
                          <w:rFonts w:ascii="Palatino Linotype" w:hAnsi="Palatino Linotype"/>
                          <w:sz w:val="24"/>
                          <w:szCs w:val="24"/>
                        </w:rPr>
                        <w:t xml:space="preserve"> del Pleno</w:t>
                      </w:r>
                      <w:r w:rsidR="00D37BC6" w:rsidRPr="00EF2FC0">
                        <w:rPr>
                          <w:rFonts w:ascii="Palatino Linotype" w:hAnsi="Palatino Linotype"/>
                          <w:sz w:val="24"/>
                          <w:szCs w:val="24"/>
                        </w:rPr>
                        <w:t xml:space="preserve"> </w:t>
                      </w:r>
                    </w:p>
                    <w:p w14:paraId="3F424C26" w14:textId="3A521696" w:rsidR="00E3515E" w:rsidRDefault="003B2C29" w:rsidP="00E3515E">
                      <w:pPr>
                        <w:spacing w:line="240" w:lineRule="auto"/>
                        <w:jc w:val="center"/>
                        <w:rPr>
                          <w:rFonts w:ascii="Palatino Linotype" w:hAnsi="Palatino Linotype"/>
                          <w:b/>
                          <w:sz w:val="24"/>
                          <w:szCs w:val="24"/>
                        </w:rPr>
                      </w:pPr>
                      <w:r>
                        <w:rPr>
                          <w:rFonts w:ascii="Palatino Linotype" w:hAnsi="Palatino Linotype"/>
                          <w:b/>
                          <w:sz w:val="24"/>
                          <w:szCs w:val="24"/>
                        </w:rPr>
                        <w:t>(Rubrica)</w:t>
                      </w:r>
                    </w:p>
                    <w:p w14:paraId="586B0E60" w14:textId="68FF6084" w:rsidR="00D37BC6" w:rsidRDefault="00D37BC6" w:rsidP="0011542B">
                      <w:pPr>
                        <w:spacing w:line="240" w:lineRule="auto"/>
                        <w:jc w:val="center"/>
                        <w:rPr>
                          <w:rFonts w:ascii="Palatino Linotype" w:hAnsi="Palatino Linotype"/>
                          <w:b/>
                          <w:sz w:val="24"/>
                          <w:szCs w:val="24"/>
                        </w:rPr>
                      </w:pPr>
                    </w:p>
                    <w:p w14:paraId="1E135C15" w14:textId="77777777" w:rsidR="00D37BC6" w:rsidRDefault="00D37BC6" w:rsidP="0011542B">
                      <w:pPr>
                        <w:jc w:val="center"/>
                        <w:rPr>
                          <w:rFonts w:ascii="Palatino Linotype" w:hAnsi="Palatino Linotype"/>
                          <w:sz w:val="24"/>
                          <w:szCs w:val="24"/>
                        </w:rPr>
                      </w:pPr>
                    </w:p>
                    <w:p w14:paraId="67C057FC" w14:textId="77777777" w:rsidR="00D37BC6" w:rsidRPr="00EF2FC0" w:rsidRDefault="00D37BC6" w:rsidP="0011542B">
                      <w:pPr>
                        <w:jc w:val="center"/>
                        <w:rPr>
                          <w:rFonts w:ascii="Palatino Linotype" w:hAnsi="Palatino Linotype"/>
                          <w:sz w:val="24"/>
                          <w:szCs w:val="24"/>
                        </w:rPr>
                      </w:pPr>
                    </w:p>
                    <w:p w14:paraId="58FC4DE4" w14:textId="77777777" w:rsidR="00D37BC6" w:rsidRDefault="00D37BC6" w:rsidP="0011542B"/>
                  </w:txbxContent>
                </v:textbox>
                <w10:wrap anchorx="page"/>
              </v:shape>
            </w:pict>
          </mc:Fallback>
        </mc:AlternateContent>
      </w:r>
    </w:p>
    <w:p w14:paraId="21262C72" w14:textId="77777777" w:rsidR="008747EE" w:rsidRDefault="008747EE" w:rsidP="0011542B">
      <w:pPr>
        <w:spacing w:before="240" w:line="240" w:lineRule="auto"/>
        <w:jc w:val="both"/>
        <w:rPr>
          <w:rFonts w:ascii="Palatino Linotype" w:hAnsi="Palatino Linotype" w:cs="Arial"/>
          <w:sz w:val="18"/>
          <w:szCs w:val="18"/>
        </w:rPr>
      </w:pPr>
    </w:p>
    <w:p w14:paraId="72044211" w14:textId="77777777" w:rsidR="00A01D86" w:rsidRDefault="00A01D86" w:rsidP="0011542B">
      <w:pPr>
        <w:spacing w:before="240" w:line="240" w:lineRule="auto"/>
        <w:jc w:val="both"/>
        <w:rPr>
          <w:rFonts w:ascii="Palatino Linotype" w:hAnsi="Palatino Linotype" w:cs="Arial"/>
          <w:sz w:val="16"/>
          <w:szCs w:val="16"/>
        </w:rPr>
      </w:pPr>
    </w:p>
    <w:p w14:paraId="6B78613D" w14:textId="6AEAC06B" w:rsidR="00DD13E2" w:rsidRPr="00AE697C" w:rsidRDefault="000B33A9" w:rsidP="00A01D86">
      <w:pPr>
        <w:spacing w:before="240" w:line="240" w:lineRule="auto"/>
        <w:jc w:val="both"/>
        <w:rPr>
          <w:rFonts w:ascii="Palatino Linotype" w:hAnsi="Palatino Linotype" w:cs="Arial"/>
          <w:sz w:val="16"/>
          <w:szCs w:val="16"/>
        </w:rPr>
      </w:pPr>
      <w:r>
        <w:rPr>
          <w:rFonts w:ascii="Palatino Linotype" w:hAnsi="Palatino Linotype" w:cs="Arial"/>
          <w:sz w:val="16"/>
          <w:szCs w:val="16"/>
        </w:rPr>
        <w:br/>
      </w:r>
      <w:r>
        <w:rPr>
          <w:rFonts w:ascii="Palatino Linotype" w:hAnsi="Palatino Linotype" w:cs="Arial"/>
          <w:sz w:val="16"/>
          <w:szCs w:val="16"/>
        </w:rPr>
        <w:br/>
      </w:r>
      <w:r w:rsidR="0011542B" w:rsidRPr="0007089E">
        <w:rPr>
          <w:rFonts w:ascii="Palatino Linotype" w:hAnsi="Palatino Linotype" w:cs="Arial"/>
          <w:sz w:val="16"/>
          <w:szCs w:val="16"/>
        </w:rPr>
        <w:t xml:space="preserve">Esta hoja corresponde a la resolución </w:t>
      </w:r>
      <w:r>
        <w:rPr>
          <w:rFonts w:ascii="Palatino Linotype" w:hAnsi="Palatino Linotype" w:cs="Arial"/>
          <w:sz w:val="16"/>
          <w:szCs w:val="16"/>
        </w:rPr>
        <w:t xml:space="preserve">de fecha </w:t>
      </w:r>
      <w:r w:rsidR="002709F5">
        <w:rPr>
          <w:rFonts w:ascii="Palatino Linotype" w:hAnsi="Palatino Linotype" w:cs="Arial"/>
          <w:sz w:val="16"/>
          <w:szCs w:val="16"/>
        </w:rPr>
        <w:t>veintisiete</w:t>
      </w:r>
      <w:r w:rsidR="00CD5E41">
        <w:rPr>
          <w:rFonts w:ascii="Palatino Linotype" w:hAnsi="Palatino Linotype" w:cs="Arial"/>
          <w:sz w:val="16"/>
          <w:szCs w:val="16"/>
        </w:rPr>
        <w:t xml:space="preserve"> de </w:t>
      </w:r>
      <w:r w:rsidR="002709F5">
        <w:rPr>
          <w:rFonts w:ascii="Palatino Linotype" w:hAnsi="Palatino Linotype" w:cs="Arial"/>
          <w:sz w:val="16"/>
          <w:szCs w:val="16"/>
        </w:rPr>
        <w:t>febrero</w:t>
      </w:r>
      <w:r w:rsidR="00CD5E41">
        <w:rPr>
          <w:rFonts w:ascii="Palatino Linotype" w:hAnsi="Palatino Linotype" w:cs="Arial"/>
          <w:sz w:val="16"/>
          <w:szCs w:val="16"/>
        </w:rPr>
        <w:t xml:space="preserve"> de dos mil diecinueve</w:t>
      </w:r>
      <w:r w:rsidR="0011542B" w:rsidRPr="00AD0DD8">
        <w:rPr>
          <w:rFonts w:ascii="Palatino Linotype" w:hAnsi="Palatino Linotype" w:cs="Arial"/>
          <w:sz w:val="16"/>
          <w:szCs w:val="16"/>
        </w:rPr>
        <w:t>, emitida en el recurso</w:t>
      </w:r>
      <w:r w:rsidR="0011542B" w:rsidRPr="0007089E">
        <w:rPr>
          <w:rFonts w:ascii="Palatino Linotype" w:hAnsi="Palatino Linotype" w:cs="Arial"/>
          <w:sz w:val="16"/>
          <w:szCs w:val="16"/>
        </w:rPr>
        <w:t xml:space="preserve"> de revisión</w:t>
      </w:r>
      <w:r w:rsidR="005E0314">
        <w:rPr>
          <w:rFonts w:ascii="Palatino Linotype" w:hAnsi="Palatino Linotype" w:cs="Arial"/>
          <w:sz w:val="16"/>
          <w:szCs w:val="16"/>
        </w:rPr>
        <w:br/>
      </w:r>
      <w:r w:rsidR="005E0314">
        <w:rPr>
          <w:rFonts w:ascii="Palatino Linotype" w:hAnsi="Palatino Linotype" w:cs="Arial"/>
          <w:bCs/>
          <w:sz w:val="16"/>
          <w:szCs w:val="16"/>
          <w:lang w:eastAsia="es-MX"/>
        </w:rPr>
        <w:t>04735</w:t>
      </w:r>
      <w:r w:rsidR="001404C6">
        <w:rPr>
          <w:rFonts w:ascii="Palatino Linotype" w:hAnsi="Palatino Linotype" w:cs="Arial"/>
          <w:bCs/>
          <w:sz w:val="16"/>
          <w:szCs w:val="16"/>
          <w:lang w:eastAsia="es-MX"/>
        </w:rPr>
        <w:t>/INFOEM/IP/RR/2018</w:t>
      </w:r>
      <w:r w:rsidR="00AE697C">
        <w:rPr>
          <w:rFonts w:ascii="Palatino Linotype" w:hAnsi="Palatino Linotype" w:cs="Arial"/>
          <w:bCs/>
          <w:sz w:val="16"/>
          <w:szCs w:val="16"/>
          <w:lang w:eastAsia="es-MX"/>
        </w:rPr>
        <w:t>.</w:t>
      </w:r>
      <w:r w:rsidR="00AE697C">
        <w:rPr>
          <w:rFonts w:ascii="Palatino Linotype" w:hAnsi="Palatino Linotype" w:cs="Arial"/>
          <w:sz w:val="16"/>
          <w:szCs w:val="16"/>
        </w:rPr>
        <w:br/>
      </w:r>
      <w:r w:rsidR="00E3515E">
        <w:rPr>
          <w:rFonts w:ascii="Palatino Linotype" w:hAnsi="Palatino Linotype" w:cs="Arial"/>
          <w:sz w:val="16"/>
          <w:szCs w:val="16"/>
        </w:rPr>
        <w:t>OSAM/CDFE</w:t>
      </w:r>
    </w:p>
    <w:sectPr w:rsidR="00DD13E2" w:rsidRPr="00AE697C" w:rsidSect="00543858">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82BE18" w14:textId="77777777" w:rsidR="0055602D" w:rsidRDefault="0055602D" w:rsidP="0011542B">
      <w:pPr>
        <w:spacing w:after="0" w:line="240" w:lineRule="auto"/>
      </w:pPr>
      <w:r>
        <w:separator/>
      </w:r>
    </w:p>
  </w:endnote>
  <w:endnote w:type="continuationSeparator" w:id="0">
    <w:p w14:paraId="3C93730A" w14:textId="77777777" w:rsidR="0055602D" w:rsidRDefault="0055602D" w:rsidP="00115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ABBA9" w14:textId="77777777" w:rsidR="00D37BC6" w:rsidRPr="000B69FA" w:rsidRDefault="00D37BC6" w:rsidP="0054385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02D7F">
      <w:rPr>
        <w:rFonts w:ascii="Palatino Linotype" w:hAnsi="Palatino Linotype"/>
        <w:bCs/>
        <w:noProof/>
        <w:sz w:val="20"/>
      </w:rPr>
      <w:t>12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02D7F">
      <w:rPr>
        <w:rFonts w:ascii="Palatino Linotype" w:hAnsi="Palatino Linotype"/>
        <w:bCs/>
        <w:noProof/>
        <w:sz w:val="20"/>
      </w:rPr>
      <w:t>13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0E026" w14:textId="77777777" w:rsidR="00D37BC6" w:rsidRPr="000B69FA" w:rsidRDefault="00D37BC6" w:rsidP="0054385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02D7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02D7F">
      <w:rPr>
        <w:rFonts w:ascii="Palatino Linotype" w:hAnsi="Palatino Linotype"/>
        <w:bCs/>
        <w:noProof/>
        <w:sz w:val="20"/>
      </w:rPr>
      <w:t>13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C39A8C" w14:textId="77777777" w:rsidR="0055602D" w:rsidRDefault="0055602D" w:rsidP="0011542B">
      <w:pPr>
        <w:spacing w:after="0" w:line="240" w:lineRule="auto"/>
      </w:pPr>
      <w:r>
        <w:separator/>
      </w:r>
    </w:p>
  </w:footnote>
  <w:footnote w:type="continuationSeparator" w:id="0">
    <w:p w14:paraId="5A3A6424" w14:textId="77777777" w:rsidR="0055602D" w:rsidRDefault="0055602D" w:rsidP="001154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E3189" w14:textId="77777777" w:rsidR="00D37BC6" w:rsidRDefault="00D37BC6">
    <w:pPr>
      <w:pStyle w:val="Encabezado"/>
    </w:pPr>
  </w:p>
  <w:tbl>
    <w:tblPr>
      <w:tblW w:w="10065" w:type="dxa"/>
      <w:tblInd w:w="-851" w:type="dxa"/>
      <w:tblCellMar>
        <w:left w:w="70" w:type="dxa"/>
        <w:right w:w="70" w:type="dxa"/>
      </w:tblCellMar>
      <w:tblLook w:val="04A0" w:firstRow="1" w:lastRow="0" w:firstColumn="1" w:lastColumn="0" w:noHBand="0" w:noVBand="1"/>
    </w:tblPr>
    <w:tblGrid>
      <w:gridCol w:w="4962"/>
      <w:gridCol w:w="5103"/>
    </w:tblGrid>
    <w:tr w:rsidR="00D37BC6" w14:paraId="0C305AAC" w14:textId="77777777" w:rsidTr="00DA4C5E">
      <w:trPr>
        <w:trHeight w:val="227"/>
      </w:trPr>
      <w:tc>
        <w:tcPr>
          <w:tcW w:w="4962" w:type="dxa"/>
          <w:hideMark/>
        </w:tcPr>
        <w:p w14:paraId="167F2DB6" w14:textId="77777777" w:rsidR="00D37BC6" w:rsidRDefault="00D37BC6" w:rsidP="0054385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103" w:type="dxa"/>
          <w:hideMark/>
        </w:tcPr>
        <w:p w14:paraId="280969E6" w14:textId="068E3F44" w:rsidR="00D37BC6" w:rsidRDefault="00DA4C5E" w:rsidP="0011542B">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04735</w:t>
          </w:r>
          <w:r w:rsidR="00C33DB8" w:rsidRPr="00C33DB8">
            <w:rPr>
              <w:rFonts w:ascii="Palatino Linotype" w:hAnsi="Palatino Linotype" w:cs="Arial"/>
              <w:bCs/>
              <w:sz w:val="24"/>
              <w:lang w:eastAsia="es-MX"/>
            </w:rPr>
            <w:t>/INFOEM/IP/RR/2018</w:t>
          </w:r>
        </w:p>
      </w:tc>
    </w:tr>
    <w:tr w:rsidR="00D37BC6" w14:paraId="7C91888C" w14:textId="77777777" w:rsidTr="00DA4C5E">
      <w:trPr>
        <w:trHeight w:val="242"/>
      </w:trPr>
      <w:tc>
        <w:tcPr>
          <w:tcW w:w="4962" w:type="dxa"/>
          <w:hideMark/>
        </w:tcPr>
        <w:p w14:paraId="36134237" w14:textId="77777777" w:rsidR="00D37BC6" w:rsidRDefault="00D37BC6" w:rsidP="0054385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103" w:type="dxa"/>
          <w:hideMark/>
        </w:tcPr>
        <w:p w14:paraId="1BE007A2" w14:textId="7474AB5D" w:rsidR="00D37BC6" w:rsidRDefault="00DA4C5E" w:rsidP="00543858">
          <w:pPr>
            <w:spacing w:after="120" w:line="256" w:lineRule="auto"/>
            <w:ind w:left="-486" w:right="214" w:firstLine="284"/>
            <w:jc w:val="right"/>
            <w:rPr>
              <w:rFonts w:ascii="Palatino Linotype" w:hAnsi="Palatino Linotype" w:cs="Arial"/>
              <w:szCs w:val="20"/>
            </w:rPr>
          </w:pPr>
          <w:r w:rsidRPr="00DA4C5E">
            <w:rPr>
              <w:rFonts w:ascii="Palatino Linotype" w:hAnsi="Palatino Linotype" w:cs="Arial"/>
              <w:szCs w:val="20"/>
            </w:rPr>
            <w:t>Organismo Descentralizado para la Prestación de Los Servicios del Agua Potable Alcantarillado y Saneamiento de Tecámac</w:t>
          </w:r>
        </w:p>
      </w:tc>
    </w:tr>
    <w:tr w:rsidR="00D37BC6" w14:paraId="573ECEE7" w14:textId="77777777" w:rsidTr="00DA4C5E">
      <w:trPr>
        <w:trHeight w:val="342"/>
      </w:trPr>
      <w:tc>
        <w:tcPr>
          <w:tcW w:w="4962" w:type="dxa"/>
          <w:hideMark/>
        </w:tcPr>
        <w:p w14:paraId="763053A0" w14:textId="77777777" w:rsidR="00D37BC6" w:rsidRDefault="00D37BC6" w:rsidP="0054385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103" w:type="dxa"/>
          <w:hideMark/>
        </w:tcPr>
        <w:p w14:paraId="37050934" w14:textId="77777777" w:rsidR="00D37BC6" w:rsidRDefault="00D37BC6" w:rsidP="00543858">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1F946AE8" w14:textId="77777777" w:rsidR="00D37BC6" w:rsidRDefault="00D37BC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387"/>
      <w:gridCol w:w="4678"/>
    </w:tblGrid>
    <w:tr w:rsidR="00D37BC6" w14:paraId="3314BD3F" w14:textId="77777777" w:rsidTr="00DA4C5E">
      <w:trPr>
        <w:trHeight w:val="227"/>
      </w:trPr>
      <w:tc>
        <w:tcPr>
          <w:tcW w:w="5387" w:type="dxa"/>
          <w:hideMark/>
        </w:tcPr>
        <w:p w14:paraId="6F581AB1" w14:textId="77777777" w:rsidR="00D37BC6" w:rsidRDefault="00D37BC6" w:rsidP="0054385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78" w:type="dxa"/>
          <w:hideMark/>
        </w:tcPr>
        <w:p w14:paraId="2204F416" w14:textId="237103FC" w:rsidR="00D37BC6" w:rsidRPr="00B4142F" w:rsidRDefault="00DA4C5E" w:rsidP="0011542B">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04735</w:t>
          </w:r>
          <w:r w:rsidR="000321DA" w:rsidRPr="000321DA">
            <w:rPr>
              <w:rFonts w:ascii="Palatino Linotype" w:hAnsi="Palatino Linotype" w:cs="Arial"/>
              <w:bCs/>
              <w:sz w:val="24"/>
              <w:lang w:eastAsia="es-MX"/>
            </w:rPr>
            <w:t>/INFOEM/IP/RR/2018</w:t>
          </w:r>
        </w:p>
      </w:tc>
    </w:tr>
    <w:tr w:rsidR="00D37BC6" w14:paraId="3FBDF2B2" w14:textId="77777777" w:rsidTr="00DA4C5E">
      <w:trPr>
        <w:trHeight w:val="196"/>
      </w:trPr>
      <w:tc>
        <w:tcPr>
          <w:tcW w:w="5387" w:type="dxa"/>
          <w:hideMark/>
        </w:tcPr>
        <w:p w14:paraId="3DACD7C7" w14:textId="77777777" w:rsidR="00D37BC6" w:rsidRDefault="00D37BC6" w:rsidP="0054385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678" w:type="dxa"/>
          <w:hideMark/>
        </w:tcPr>
        <w:p w14:paraId="2ADEC87B" w14:textId="5E1B6360" w:rsidR="00D37BC6" w:rsidRPr="00F06FED" w:rsidRDefault="00FC3B60" w:rsidP="00543858">
          <w:pPr>
            <w:spacing w:after="120" w:line="256" w:lineRule="auto"/>
            <w:ind w:left="-486" w:right="214" w:firstLine="567"/>
            <w:jc w:val="right"/>
            <w:rPr>
              <w:rFonts w:ascii="Palatino Linotype" w:hAnsi="Palatino Linotype" w:cs="Arial"/>
            </w:rPr>
          </w:pPr>
          <w:r>
            <w:rPr>
              <w:rFonts w:ascii="Palatino Linotype" w:hAnsi="Palatino Linotype" w:cs="Arial"/>
            </w:rPr>
            <w:t>XXXXXXXXXXXXXXXXXXX</w:t>
          </w:r>
        </w:p>
      </w:tc>
    </w:tr>
    <w:tr w:rsidR="00D37BC6" w14:paraId="5EE2B43F" w14:textId="77777777" w:rsidTr="00DA4C5E">
      <w:trPr>
        <w:trHeight w:val="242"/>
      </w:trPr>
      <w:tc>
        <w:tcPr>
          <w:tcW w:w="5387" w:type="dxa"/>
          <w:hideMark/>
        </w:tcPr>
        <w:p w14:paraId="75147299" w14:textId="77777777" w:rsidR="00D37BC6" w:rsidRDefault="00D37BC6" w:rsidP="0054385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78" w:type="dxa"/>
          <w:hideMark/>
        </w:tcPr>
        <w:p w14:paraId="2C7D52EA" w14:textId="3E6ECBFE" w:rsidR="00D37BC6" w:rsidRDefault="00DA4C5E" w:rsidP="0011542B">
          <w:pPr>
            <w:spacing w:after="120" w:line="256" w:lineRule="auto"/>
            <w:ind w:left="-495" w:right="214" w:firstLine="567"/>
            <w:jc w:val="right"/>
            <w:rPr>
              <w:rFonts w:ascii="Palatino Linotype" w:hAnsi="Palatino Linotype" w:cs="Arial"/>
              <w:szCs w:val="20"/>
            </w:rPr>
          </w:pPr>
          <w:r w:rsidRPr="00DA4C5E">
            <w:rPr>
              <w:rFonts w:ascii="Palatino Linotype" w:hAnsi="Palatino Linotype" w:cs="Arial"/>
              <w:szCs w:val="20"/>
            </w:rPr>
            <w:t>Organismo Descentralizado para la Prestación de Los Servicios del Agua Potable Alcantarillado y Saneamiento de Tecámac</w:t>
          </w:r>
        </w:p>
      </w:tc>
    </w:tr>
    <w:tr w:rsidR="00D37BC6" w14:paraId="6E5CCA37" w14:textId="77777777" w:rsidTr="00DA4C5E">
      <w:trPr>
        <w:trHeight w:val="342"/>
      </w:trPr>
      <w:tc>
        <w:tcPr>
          <w:tcW w:w="5387" w:type="dxa"/>
          <w:hideMark/>
        </w:tcPr>
        <w:p w14:paraId="3A29BB8A" w14:textId="77777777" w:rsidR="00D37BC6" w:rsidRDefault="00D37BC6" w:rsidP="0054385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678" w:type="dxa"/>
          <w:hideMark/>
        </w:tcPr>
        <w:p w14:paraId="6E0C7120" w14:textId="77777777" w:rsidR="00D37BC6" w:rsidRDefault="00D37BC6" w:rsidP="00543858">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8C687E7" w14:textId="77777777" w:rsidR="00D37BC6" w:rsidRDefault="00D37BC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E42A4"/>
    <w:multiLevelType w:val="hybridMultilevel"/>
    <w:tmpl w:val="3A4CD9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177FF6"/>
    <w:multiLevelType w:val="hybridMultilevel"/>
    <w:tmpl w:val="902ED8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7271B7D"/>
    <w:multiLevelType w:val="hybridMultilevel"/>
    <w:tmpl w:val="113209E4"/>
    <w:lvl w:ilvl="0" w:tplc="72B04352">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 w15:restartNumberingAfterBreak="0">
    <w:nsid w:val="07DE77D2"/>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E83D89"/>
    <w:multiLevelType w:val="hybridMultilevel"/>
    <w:tmpl w:val="E5FA5428"/>
    <w:lvl w:ilvl="0" w:tplc="DD0221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4A81261"/>
    <w:multiLevelType w:val="hybridMultilevel"/>
    <w:tmpl w:val="D2A6DC34"/>
    <w:lvl w:ilvl="0" w:tplc="6C185776">
      <w:start w:val="1"/>
      <w:numFmt w:val="upperRoman"/>
      <w:lvlText w:val="%1."/>
      <w:lvlJc w:val="left"/>
      <w:pPr>
        <w:ind w:left="765" w:hanging="720"/>
      </w:pPr>
      <w:rPr>
        <w:rFonts w:hint="default"/>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6" w15:restartNumberingAfterBreak="0">
    <w:nsid w:val="22CE00C6"/>
    <w:multiLevelType w:val="hybridMultilevel"/>
    <w:tmpl w:val="82767B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82F4826"/>
    <w:multiLevelType w:val="hybridMultilevel"/>
    <w:tmpl w:val="18329B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73528D4"/>
    <w:multiLevelType w:val="hybridMultilevel"/>
    <w:tmpl w:val="C84CC7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8426CA9"/>
    <w:multiLevelType w:val="hybridMultilevel"/>
    <w:tmpl w:val="706C5872"/>
    <w:lvl w:ilvl="0" w:tplc="AB1CCFFC">
      <w:start w:val="1"/>
      <w:numFmt w:val="decimal"/>
      <w:lvlText w:val="%1."/>
      <w:lvlJc w:val="left"/>
      <w:pPr>
        <w:ind w:left="720" w:hanging="360"/>
      </w:pPr>
      <w:rPr>
        <w:rFonts w:hint="default"/>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A89595E"/>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05C48A9"/>
    <w:multiLevelType w:val="hybridMultilevel"/>
    <w:tmpl w:val="AFF259D8"/>
    <w:lvl w:ilvl="0" w:tplc="B19AEB9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4B60559D"/>
    <w:multiLevelType w:val="hybridMultilevel"/>
    <w:tmpl w:val="4A225A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618245E"/>
    <w:multiLevelType w:val="hybridMultilevel"/>
    <w:tmpl w:val="6EB0DABA"/>
    <w:lvl w:ilvl="0" w:tplc="B40CDA9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6EC48B4"/>
    <w:multiLevelType w:val="hybridMultilevel"/>
    <w:tmpl w:val="08946CD4"/>
    <w:lvl w:ilvl="0" w:tplc="F73EA450">
      <w:numFmt w:val="bullet"/>
      <w:lvlText w:val="-"/>
      <w:lvlJc w:val="left"/>
      <w:pPr>
        <w:ind w:left="720" w:hanging="360"/>
      </w:pPr>
      <w:rPr>
        <w:rFonts w:ascii="Calibri" w:eastAsiaTheme="minorHAnsi" w:hAnsi="Calibri" w:cstheme="minorBidi"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01E03CA"/>
    <w:multiLevelType w:val="hybridMultilevel"/>
    <w:tmpl w:val="0D5E2F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13D79FB"/>
    <w:multiLevelType w:val="hybridMultilevel"/>
    <w:tmpl w:val="481A8258"/>
    <w:lvl w:ilvl="0" w:tplc="B030942E">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8"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num w:numId="1">
    <w:abstractNumId w:val="12"/>
  </w:num>
  <w:num w:numId="2">
    <w:abstractNumId w:val="4"/>
  </w:num>
  <w:num w:numId="3">
    <w:abstractNumId w:val="13"/>
  </w:num>
  <w:num w:numId="4">
    <w:abstractNumId w:val="8"/>
  </w:num>
  <w:num w:numId="5">
    <w:abstractNumId w:val="3"/>
  </w:num>
  <w:num w:numId="6">
    <w:abstractNumId w:val="11"/>
  </w:num>
  <w:num w:numId="7">
    <w:abstractNumId w:val="17"/>
  </w:num>
  <w:num w:numId="8">
    <w:abstractNumId w:val="10"/>
  </w:num>
  <w:num w:numId="9">
    <w:abstractNumId w:val="18"/>
  </w:num>
  <w:num w:numId="10">
    <w:abstractNumId w:val="1"/>
  </w:num>
  <w:num w:numId="11">
    <w:abstractNumId w:val="7"/>
  </w:num>
  <w:num w:numId="12">
    <w:abstractNumId w:val="5"/>
  </w:num>
  <w:num w:numId="13">
    <w:abstractNumId w:val="15"/>
  </w:num>
  <w:num w:numId="14">
    <w:abstractNumId w:val="2"/>
  </w:num>
  <w:num w:numId="15">
    <w:abstractNumId w:val="6"/>
  </w:num>
  <w:num w:numId="16">
    <w:abstractNumId w:val="14"/>
  </w:num>
  <w:num w:numId="17">
    <w:abstractNumId w:val="0"/>
  </w:num>
  <w:num w:numId="18">
    <w:abstractNumId w:val="9"/>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42B"/>
    <w:rsid w:val="00012090"/>
    <w:rsid w:val="000129F9"/>
    <w:rsid w:val="0002137E"/>
    <w:rsid w:val="00027065"/>
    <w:rsid w:val="000321DA"/>
    <w:rsid w:val="00032DDE"/>
    <w:rsid w:val="00034194"/>
    <w:rsid w:val="000405CB"/>
    <w:rsid w:val="00042ECB"/>
    <w:rsid w:val="00043F21"/>
    <w:rsid w:val="00047EC8"/>
    <w:rsid w:val="00064CA2"/>
    <w:rsid w:val="00072E6B"/>
    <w:rsid w:val="00075E91"/>
    <w:rsid w:val="000763CF"/>
    <w:rsid w:val="00080AC7"/>
    <w:rsid w:val="00097BD5"/>
    <w:rsid w:val="000A2E7C"/>
    <w:rsid w:val="000A3574"/>
    <w:rsid w:val="000A555F"/>
    <w:rsid w:val="000B33A9"/>
    <w:rsid w:val="000C02E9"/>
    <w:rsid w:val="000C06D6"/>
    <w:rsid w:val="000C0B88"/>
    <w:rsid w:val="000C56BB"/>
    <w:rsid w:val="000C76AC"/>
    <w:rsid w:val="000D278F"/>
    <w:rsid w:val="000D7FA2"/>
    <w:rsid w:val="000E119D"/>
    <w:rsid w:val="000E410A"/>
    <w:rsid w:val="000F1230"/>
    <w:rsid w:val="000F3FA6"/>
    <w:rsid w:val="001057F4"/>
    <w:rsid w:val="00105FAE"/>
    <w:rsid w:val="00107AB3"/>
    <w:rsid w:val="0011420A"/>
    <w:rsid w:val="001142E2"/>
    <w:rsid w:val="00114347"/>
    <w:rsid w:val="0011542B"/>
    <w:rsid w:val="00120F35"/>
    <w:rsid w:val="0012416A"/>
    <w:rsid w:val="00126246"/>
    <w:rsid w:val="001404C6"/>
    <w:rsid w:val="001450A2"/>
    <w:rsid w:val="00147F36"/>
    <w:rsid w:val="00154857"/>
    <w:rsid w:val="001842DD"/>
    <w:rsid w:val="0018673C"/>
    <w:rsid w:val="00196E93"/>
    <w:rsid w:val="001A0399"/>
    <w:rsid w:val="001A6B21"/>
    <w:rsid w:val="001B0FCF"/>
    <w:rsid w:val="001B326D"/>
    <w:rsid w:val="001C16B1"/>
    <w:rsid w:val="001C1835"/>
    <w:rsid w:val="001C5431"/>
    <w:rsid w:val="001C6913"/>
    <w:rsid w:val="001C774A"/>
    <w:rsid w:val="001D251B"/>
    <w:rsid w:val="001D7CAB"/>
    <w:rsid w:val="001F217A"/>
    <w:rsid w:val="001F3B3B"/>
    <w:rsid w:val="001F5AFF"/>
    <w:rsid w:val="001F6EB0"/>
    <w:rsid w:val="00201B20"/>
    <w:rsid w:val="00220391"/>
    <w:rsid w:val="0022100F"/>
    <w:rsid w:val="00227744"/>
    <w:rsid w:val="0023596D"/>
    <w:rsid w:val="00236FD5"/>
    <w:rsid w:val="002375EF"/>
    <w:rsid w:val="00243002"/>
    <w:rsid w:val="00247157"/>
    <w:rsid w:val="00247239"/>
    <w:rsid w:val="0024761B"/>
    <w:rsid w:val="002507A5"/>
    <w:rsid w:val="002515F4"/>
    <w:rsid w:val="00261FFA"/>
    <w:rsid w:val="002709F5"/>
    <w:rsid w:val="00273B89"/>
    <w:rsid w:val="00280969"/>
    <w:rsid w:val="002845CA"/>
    <w:rsid w:val="00287856"/>
    <w:rsid w:val="00287F1B"/>
    <w:rsid w:val="0029272A"/>
    <w:rsid w:val="002945AF"/>
    <w:rsid w:val="0029528A"/>
    <w:rsid w:val="002B601A"/>
    <w:rsid w:val="002C06FD"/>
    <w:rsid w:val="002C4695"/>
    <w:rsid w:val="002C6D66"/>
    <w:rsid w:val="002D1236"/>
    <w:rsid w:val="002D5B49"/>
    <w:rsid w:val="002E1D99"/>
    <w:rsid w:val="002F6E45"/>
    <w:rsid w:val="002F70CE"/>
    <w:rsid w:val="00304407"/>
    <w:rsid w:val="00304D33"/>
    <w:rsid w:val="00305D19"/>
    <w:rsid w:val="00306C1A"/>
    <w:rsid w:val="00307EB2"/>
    <w:rsid w:val="00312901"/>
    <w:rsid w:val="00315738"/>
    <w:rsid w:val="00326FE3"/>
    <w:rsid w:val="00336C65"/>
    <w:rsid w:val="0034043B"/>
    <w:rsid w:val="00346B41"/>
    <w:rsid w:val="00346DF4"/>
    <w:rsid w:val="00347C16"/>
    <w:rsid w:val="00350F71"/>
    <w:rsid w:val="0035247C"/>
    <w:rsid w:val="003528FC"/>
    <w:rsid w:val="00353D3D"/>
    <w:rsid w:val="00360787"/>
    <w:rsid w:val="00361FDF"/>
    <w:rsid w:val="00363309"/>
    <w:rsid w:val="00364E4E"/>
    <w:rsid w:val="00364E9C"/>
    <w:rsid w:val="00373F17"/>
    <w:rsid w:val="003A08EA"/>
    <w:rsid w:val="003A1755"/>
    <w:rsid w:val="003A58F5"/>
    <w:rsid w:val="003B01B8"/>
    <w:rsid w:val="003B2C29"/>
    <w:rsid w:val="003B3ED6"/>
    <w:rsid w:val="003B672E"/>
    <w:rsid w:val="003C2801"/>
    <w:rsid w:val="003C2F75"/>
    <w:rsid w:val="003C5497"/>
    <w:rsid w:val="003C5F27"/>
    <w:rsid w:val="003D3015"/>
    <w:rsid w:val="003D5A16"/>
    <w:rsid w:val="003E0D2B"/>
    <w:rsid w:val="003E19C7"/>
    <w:rsid w:val="003E1CFA"/>
    <w:rsid w:val="003E2B26"/>
    <w:rsid w:val="003E3E36"/>
    <w:rsid w:val="0040296A"/>
    <w:rsid w:val="004055FA"/>
    <w:rsid w:val="00407562"/>
    <w:rsid w:val="00420592"/>
    <w:rsid w:val="0043458B"/>
    <w:rsid w:val="00436C66"/>
    <w:rsid w:val="00437AF1"/>
    <w:rsid w:val="00446BF4"/>
    <w:rsid w:val="00450BF4"/>
    <w:rsid w:val="00450DA2"/>
    <w:rsid w:val="004544E4"/>
    <w:rsid w:val="00465FB1"/>
    <w:rsid w:val="0047524C"/>
    <w:rsid w:val="004771AE"/>
    <w:rsid w:val="004900B5"/>
    <w:rsid w:val="00490A63"/>
    <w:rsid w:val="00496B55"/>
    <w:rsid w:val="0049789B"/>
    <w:rsid w:val="004A0F80"/>
    <w:rsid w:val="004A3B2A"/>
    <w:rsid w:val="004A5092"/>
    <w:rsid w:val="004B4EBC"/>
    <w:rsid w:val="004B7E23"/>
    <w:rsid w:val="004C117B"/>
    <w:rsid w:val="004C1C16"/>
    <w:rsid w:val="004D762E"/>
    <w:rsid w:val="004E02B9"/>
    <w:rsid w:val="004E397B"/>
    <w:rsid w:val="004E7CB5"/>
    <w:rsid w:val="004F0E1A"/>
    <w:rsid w:val="00505389"/>
    <w:rsid w:val="00507864"/>
    <w:rsid w:val="00513E93"/>
    <w:rsid w:val="00523C4E"/>
    <w:rsid w:val="00526883"/>
    <w:rsid w:val="005316BD"/>
    <w:rsid w:val="0053705B"/>
    <w:rsid w:val="0054112F"/>
    <w:rsid w:val="00541B42"/>
    <w:rsid w:val="00543858"/>
    <w:rsid w:val="00545D3C"/>
    <w:rsid w:val="0054783E"/>
    <w:rsid w:val="00551844"/>
    <w:rsid w:val="005522AB"/>
    <w:rsid w:val="00552349"/>
    <w:rsid w:val="0055602D"/>
    <w:rsid w:val="00564B8E"/>
    <w:rsid w:val="005650C5"/>
    <w:rsid w:val="00566F20"/>
    <w:rsid w:val="00572D82"/>
    <w:rsid w:val="005733EB"/>
    <w:rsid w:val="00577974"/>
    <w:rsid w:val="00582FC0"/>
    <w:rsid w:val="005C298D"/>
    <w:rsid w:val="005C4B02"/>
    <w:rsid w:val="005D1D3C"/>
    <w:rsid w:val="005D1DA2"/>
    <w:rsid w:val="005D4E33"/>
    <w:rsid w:val="005D504F"/>
    <w:rsid w:val="005E0314"/>
    <w:rsid w:val="005E5C66"/>
    <w:rsid w:val="005F052E"/>
    <w:rsid w:val="005F24F9"/>
    <w:rsid w:val="005F362C"/>
    <w:rsid w:val="005F40C3"/>
    <w:rsid w:val="005F4AAB"/>
    <w:rsid w:val="005F5F9D"/>
    <w:rsid w:val="005F7C2B"/>
    <w:rsid w:val="0060518D"/>
    <w:rsid w:val="00607079"/>
    <w:rsid w:val="00613D31"/>
    <w:rsid w:val="00624C23"/>
    <w:rsid w:val="00626DBC"/>
    <w:rsid w:val="0063381F"/>
    <w:rsid w:val="006358B5"/>
    <w:rsid w:val="00637790"/>
    <w:rsid w:val="006462FB"/>
    <w:rsid w:val="00651578"/>
    <w:rsid w:val="00660FCF"/>
    <w:rsid w:val="0066222D"/>
    <w:rsid w:val="00662463"/>
    <w:rsid w:val="00665A25"/>
    <w:rsid w:val="00665B10"/>
    <w:rsid w:val="006708E2"/>
    <w:rsid w:val="00674AB2"/>
    <w:rsid w:val="00675044"/>
    <w:rsid w:val="0067798F"/>
    <w:rsid w:val="00681232"/>
    <w:rsid w:val="00681AD3"/>
    <w:rsid w:val="00685F91"/>
    <w:rsid w:val="00686CB7"/>
    <w:rsid w:val="00690D64"/>
    <w:rsid w:val="0069278D"/>
    <w:rsid w:val="00697D3D"/>
    <w:rsid w:val="006A1447"/>
    <w:rsid w:val="006A2274"/>
    <w:rsid w:val="006A25BE"/>
    <w:rsid w:val="006A5C13"/>
    <w:rsid w:val="006A5EEE"/>
    <w:rsid w:val="006B5944"/>
    <w:rsid w:val="006C32A5"/>
    <w:rsid w:val="006C3BC3"/>
    <w:rsid w:val="006D3DC4"/>
    <w:rsid w:val="006D498B"/>
    <w:rsid w:val="006D75A8"/>
    <w:rsid w:val="006E1144"/>
    <w:rsid w:val="0070315F"/>
    <w:rsid w:val="00704435"/>
    <w:rsid w:val="00711AE6"/>
    <w:rsid w:val="00720758"/>
    <w:rsid w:val="00723326"/>
    <w:rsid w:val="007247D8"/>
    <w:rsid w:val="00726636"/>
    <w:rsid w:val="007309CC"/>
    <w:rsid w:val="00731633"/>
    <w:rsid w:val="0073243E"/>
    <w:rsid w:val="00732AF2"/>
    <w:rsid w:val="00732D07"/>
    <w:rsid w:val="00734F84"/>
    <w:rsid w:val="00742D58"/>
    <w:rsid w:val="00745912"/>
    <w:rsid w:val="00745975"/>
    <w:rsid w:val="00757A32"/>
    <w:rsid w:val="007725C5"/>
    <w:rsid w:val="007732D6"/>
    <w:rsid w:val="0078722A"/>
    <w:rsid w:val="00787E33"/>
    <w:rsid w:val="00795811"/>
    <w:rsid w:val="007A0F51"/>
    <w:rsid w:val="007A2BAA"/>
    <w:rsid w:val="007A383E"/>
    <w:rsid w:val="007A4EC5"/>
    <w:rsid w:val="007A54ED"/>
    <w:rsid w:val="007A7389"/>
    <w:rsid w:val="007B08BF"/>
    <w:rsid w:val="007C56E3"/>
    <w:rsid w:val="007C7A39"/>
    <w:rsid w:val="007D0422"/>
    <w:rsid w:val="007D32FF"/>
    <w:rsid w:val="007D599C"/>
    <w:rsid w:val="007E413A"/>
    <w:rsid w:val="007E5F53"/>
    <w:rsid w:val="007E7ADC"/>
    <w:rsid w:val="007F4139"/>
    <w:rsid w:val="007F5D14"/>
    <w:rsid w:val="00804163"/>
    <w:rsid w:val="00812A75"/>
    <w:rsid w:val="00815921"/>
    <w:rsid w:val="00817297"/>
    <w:rsid w:val="008204F1"/>
    <w:rsid w:val="00825897"/>
    <w:rsid w:val="00826652"/>
    <w:rsid w:val="008409E2"/>
    <w:rsid w:val="00843D85"/>
    <w:rsid w:val="00844C27"/>
    <w:rsid w:val="0085234A"/>
    <w:rsid w:val="00853388"/>
    <w:rsid w:val="008616CB"/>
    <w:rsid w:val="00863635"/>
    <w:rsid w:val="00865D36"/>
    <w:rsid w:val="0086727B"/>
    <w:rsid w:val="008747EE"/>
    <w:rsid w:val="008765B7"/>
    <w:rsid w:val="0089244B"/>
    <w:rsid w:val="00897B82"/>
    <w:rsid w:val="008A0655"/>
    <w:rsid w:val="008A0BCA"/>
    <w:rsid w:val="008A10C3"/>
    <w:rsid w:val="008A42EB"/>
    <w:rsid w:val="008A58AB"/>
    <w:rsid w:val="008A62F8"/>
    <w:rsid w:val="008B0952"/>
    <w:rsid w:val="008B1103"/>
    <w:rsid w:val="008B54D2"/>
    <w:rsid w:val="008C35F9"/>
    <w:rsid w:val="008C6CF9"/>
    <w:rsid w:val="008C7A9E"/>
    <w:rsid w:val="008D1951"/>
    <w:rsid w:val="008F12D9"/>
    <w:rsid w:val="00901020"/>
    <w:rsid w:val="00904DB5"/>
    <w:rsid w:val="00905915"/>
    <w:rsid w:val="0091048E"/>
    <w:rsid w:val="00911C72"/>
    <w:rsid w:val="0091578A"/>
    <w:rsid w:val="00915EC8"/>
    <w:rsid w:val="00921DBA"/>
    <w:rsid w:val="0092566C"/>
    <w:rsid w:val="009306A4"/>
    <w:rsid w:val="009400B5"/>
    <w:rsid w:val="00944ED4"/>
    <w:rsid w:val="00945E0E"/>
    <w:rsid w:val="009528F7"/>
    <w:rsid w:val="00956F04"/>
    <w:rsid w:val="00965574"/>
    <w:rsid w:val="0096647C"/>
    <w:rsid w:val="0097015D"/>
    <w:rsid w:val="00974FD5"/>
    <w:rsid w:val="00975A56"/>
    <w:rsid w:val="00982F6E"/>
    <w:rsid w:val="009869A4"/>
    <w:rsid w:val="00987A54"/>
    <w:rsid w:val="009911CF"/>
    <w:rsid w:val="009A187E"/>
    <w:rsid w:val="009A46D4"/>
    <w:rsid w:val="009B3858"/>
    <w:rsid w:val="009B5311"/>
    <w:rsid w:val="009C42AC"/>
    <w:rsid w:val="009D144A"/>
    <w:rsid w:val="009D2052"/>
    <w:rsid w:val="009D3001"/>
    <w:rsid w:val="009E528D"/>
    <w:rsid w:val="009E64A0"/>
    <w:rsid w:val="009E6E7F"/>
    <w:rsid w:val="009F276B"/>
    <w:rsid w:val="009F27A5"/>
    <w:rsid w:val="009F32A5"/>
    <w:rsid w:val="009F4A32"/>
    <w:rsid w:val="009F6DE2"/>
    <w:rsid w:val="00A01D86"/>
    <w:rsid w:val="00A058E4"/>
    <w:rsid w:val="00A0754B"/>
    <w:rsid w:val="00A114C4"/>
    <w:rsid w:val="00A1193E"/>
    <w:rsid w:val="00A12FDA"/>
    <w:rsid w:val="00A131CE"/>
    <w:rsid w:val="00A278C9"/>
    <w:rsid w:val="00A30D65"/>
    <w:rsid w:val="00A40194"/>
    <w:rsid w:val="00A45FE8"/>
    <w:rsid w:val="00A545CD"/>
    <w:rsid w:val="00A557AD"/>
    <w:rsid w:val="00A63AE4"/>
    <w:rsid w:val="00A667E4"/>
    <w:rsid w:val="00A668FA"/>
    <w:rsid w:val="00A66B61"/>
    <w:rsid w:val="00A671F2"/>
    <w:rsid w:val="00A75E82"/>
    <w:rsid w:val="00A82E16"/>
    <w:rsid w:val="00A84F03"/>
    <w:rsid w:val="00A8603C"/>
    <w:rsid w:val="00A87F51"/>
    <w:rsid w:val="00A9258B"/>
    <w:rsid w:val="00A95057"/>
    <w:rsid w:val="00AA3BC4"/>
    <w:rsid w:val="00AA7731"/>
    <w:rsid w:val="00AB5F7D"/>
    <w:rsid w:val="00AB797F"/>
    <w:rsid w:val="00AB7B3D"/>
    <w:rsid w:val="00AC2830"/>
    <w:rsid w:val="00AC4E11"/>
    <w:rsid w:val="00AC56A2"/>
    <w:rsid w:val="00AD0DD8"/>
    <w:rsid w:val="00AE3A53"/>
    <w:rsid w:val="00AE624D"/>
    <w:rsid w:val="00AE697C"/>
    <w:rsid w:val="00AE7B4F"/>
    <w:rsid w:val="00AE7C03"/>
    <w:rsid w:val="00AF145F"/>
    <w:rsid w:val="00AF4723"/>
    <w:rsid w:val="00AF7D99"/>
    <w:rsid w:val="00B027BB"/>
    <w:rsid w:val="00B0339D"/>
    <w:rsid w:val="00B139D7"/>
    <w:rsid w:val="00B21705"/>
    <w:rsid w:val="00B26D33"/>
    <w:rsid w:val="00B3354B"/>
    <w:rsid w:val="00B34E21"/>
    <w:rsid w:val="00B42AE7"/>
    <w:rsid w:val="00B42DF5"/>
    <w:rsid w:val="00B44DC8"/>
    <w:rsid w:val="00B45D77"/>
    <w:rsid w:val="00B47E89"/>
    <w:rsid w:val="00B55B2A"/>
    <w:rsid w:val="00B57D7A"/>
    <w:rsid w:val="00B62F3E"/>
    <w:rsid w:val="00B76ABD"/>
    <w:rsid w:val="00B81075"/>
    <w:rsid w:val="00B85009"/>
    <w:rsid w:val="00B9250D"/>
    <w:rsid w:val="00B932DA"/>
    <w:rsid w:val="00B9558D"/>
    <w:rsid w:val="00B967EF"/>
    <w:rsid w:val="00BA5448"/>
    <w:rsid w:val="00BA7E0F"/>
    <w:rsid w:val="00BB0466"/>
    <w:rsid w:val="00BB3BE8"/>
    <w:rsid w:val="00BB4C8B"/>
    <w:rsid w:val="00BB5BCC"/>
    <w:rsid w:val="00BB5E2E"/>
    <w:rsid w:val="00BC1319"/>
    <w:rsid w:val="00BC5A37"/>
    <w:rsid w:val="00BE3365"/>
    <w:rsid w:val="00C0259E"/>
    <w:rsid w:val="00C05EC3"/>
    <w:rsid w:val="00C1305E"/>
    <w:rsid w:val="00C23298"/>
    <w:rsid w:val="00C23321"/>
    <w:rsid w:val="00C247CD"/>
    <w:rsid w:val="00C33DB8"/>
    <w:rsid w:val="00C4593F"/>
    <w:rsid w:val="00C5012D"/>
    <w:rsid w:val="00C544B7"/>
    <w:rsid w:val="00C62132"/>
    <w:rsid w:val="00C65EB3"/>
    <w:rsid w:val="00C70352"/>
    <w:rsid w:val="00C7206C"/>
    <w:rsid w:val="00C728C1"/>
    <w:rsid w:val="00C769AB"/>
    <w:rsid w:val="00C81D27"/>
    <w:rsid w:val="00C825F4"/>
    <w:rsid w:val="00C8385A"/>
    <w:rsid w:val="00C87F01"/>
    <w:rsid w:val="00C92096"/>
    <w:rsid w:val="00C92354"/>
    <w:rsid w:val="00C937EC"/>
    <w:rsid w:val="00C94575"/>
    <w:rsid w:val="00C9715B"/>
    <w:rsid w:val="00CA1442"/>
    <w:rsid w:val="00CC2249"/>
    <w:rsid w:val="00CC4CE7"/>
    <w:rsid w:val="00CC632C"/>
    <w:rsid w:val="00CD3D33"/>
    <w:rsid w:val="00CD5E41"/>
    <w:rsid w:val="00CD6DED"/>
    <w:rsid w:val="00CE3B15"/>
    <w:rsid w:val="00CE3DB6"/>
    <w:rsid w:val="00CE4076"/>
    <w:rsid w:val="00CE4B2C"/>
    <w:rsid w:val="00CE56AF"/>
    <w:rsid w:val="00CE5837"/>
    <w:rsid w:val="00CF1B87"/>
    <w:rsid w:val="00CF6FE1"/>
    <w:rsid w:val="00CF7AE1"/>
    <w:rsid w:val="00D02D7F"/>
    <w:rsid w:val="00D062F4"/>
    <w:rsid w:val="00D0685E"/>
    <w:rsid w:val="00D171B1"/>
    <w:rsid w:val="00D32761"/>
    <w:rsid w:val="00D346F4"/>
    <w:rsid w:val="00D36CBB"/>
    <w:rsid w:val="00D37BC6"/>
    <w:rsid w:val="00D417D3"/>
    <w:rsid w:val="00D42A4C"/>
    <w:rsid w:val="00D47A46"/>
    <w:rsid w:val="00D47A5C"/>
    <w:rsid w:val="00D54383"/>
    <w:rsid w:val="00D54957"/>
    <w:rsid w:val="00D623AA"/>
    <w:rsid w:val="00D6301C"/>
    <w:rsid w:val="00D7020F"/>
    <w:rsid w:val="00D70DD9"/>
    <w:rsid w:val="00D768C2"/>
    <w:rsid w:val="00D954AD"/>
    <w:rsid w:val="00D96D8D"/>
    <w:rsid w:val="00DA4190"/>
    <w:rsid w:val="00DA4C5E"/>
    <w:rsid w:val="00DB19AB"/>
    <w:rsid w:val="00DB388B"/>
    <w:rsid w:val="00DB7034"/>
    <w:rsid w:val="00DB7391"/>
    <w:rsid w:val="00DC3813"/>
    <w:rsid w:val="00DC48CD"/>
    <w:rsid w:val="00DC4B47"/>
    <w:rsid w:val="00DD0F1B"/>
    <w:rsid w:val="00DD13E2"/>
    <w:rsid w:val="00DD5BD0"/>
    <w:rsid w:val="00DD70CB"/>
    <w:rsid w:val="00DD7266"/>
    <w:rsid w:val="00DE02E9"/>
    <w:rsid w:val="00DE0DAA"/>
    <w:rsid w:val="00DE204F"/>
    <w:rsid w:val="00DE206E"/>
    <w:rsid w:val="00DE427E"/>
    <w:rsid w:val="00E24A7D"/>
    <w:rsid w:val="00E26382"/>
    <w:rsid w:val="00E334B2"/>
    <w:rsid w:val="00E348D4"/>
    <w:rsid w:val="00E34E04"/>
    <w:rsid w:val="00E3515E"/>
    <w:rsid w:val="00E41B6F"/>
    <w:rsid w:val="00E433B2"/>
    <w:rsid w:val="00E434E0"/>
    <w:rsid w:val="00E43847"/>
    <w:rsid w:val="00E449F3"/>
    <w:rsid w:val="00E50742"/>
    <w:rsid w:val="00E526CB"/>
    <w:rsid w:val="00E53A98"/>
    <w:rsid w:val="00E5667D"/>
    <w:rsid w:val="00E6599B"/>
    <w:rsid w:val="00E66BA8"/>
    <w:rsid w:val="00E675FA"/>
    <w:rsid w:val="00E7289C"/>
    <w:rsid w:val="00E72C09"/>
    <w:rsid w:val="00E73CE7"/>
    <w:rsid w:val="00E74B48"/>
    <w:rsid w:val="00E779FA"/>
    <w:rsid w:val="00E77CE0"/>
    <w:rsid w:val="00E8302B"/>
    <w:rsid w:val="00E831D5"/>
    <w:rsid w:val="00E838AE"/>
    <w:rsid w:val="00E83F88"/>
    <w:rsid w:val="00E95244"/>
    <w:rsid w:val="00EA0866"/>
    <w:rsid w:val="00EA1AFC"/>
    <w:rsid w:val="00EA2C93"/>
    <w:rsid w:val="00EA4996"/>
    <w:rsid w:val="00EA6134"/>
    <w:rsid w:val="00EA72E0"/>
    <w:rsid w:val="00ED1D25"/>
    <w:rsid w:val="00ED1F1C"/>
    <w:rsid w:val="00ED4006"/>
    <w:rsid w:val="00ED71EB"/>
    <w:rsid w:val="00EE386B"/>
    <w:rsid w:val="00EE4C40"/>
    <w:rsid w:val="00EE5830"/>
    <w:rsid w:val="00EE79A7"/>
    <w:rsid w:val="00EF2B5B"/>
    <w:rsid w:val="00EF2CD6"/>
    <w:rsid w:val="00EF699E"/>
    <w:rsid w:val="00F00C18"/>
    <w:rsid w:val="00F03673"/>
    <w:rsid w:val="00F24D74"/>
    <w:rsid w:val="00F24DAC"/>
    <w:rsid w:val="00F31C22"/>
    <w:rsid w:val="00F40910"/>
    <w:rsid w:val="00F417F7"/>
    <w:rsid w:val="00F42907"/>
    <w:rsid w:val="00F42E91"/>
    <w:rsid w:val="00F438D1"/>
    <w:rsid w:val="00F52BC0"/>
    <w:rsid w:val="00F57779"/>
    <w:rsid w:val="00F57B98"/>
    <w:rsid w:val="00F63E36"/>
    <w:rsid w:val="00F66685"/>
    <w:rsid w:val="00F70526"/>
    <w:rsid w:val="00F762B8"/>
    <w:rsid w:val="00F80BDD"/>
    <w:rsid w:val="00F81922"/>
    <w:rsid w:val="00F82132"/>
    <w:rsid w:val="00F8349B"/>
    <w:rsid w:val="00F85B28"/>
    <w:rsid w:val="00F86F31"/>
    <w:rsid w:val="00F90537"/>
    <w:rsid w:val="00F91482"/>
    <w:rsid w:val="00F96A1D"/>
    <w:rsid w:val="00F97EFC"/>
    <w:rsid w:val="00FA2780"/>
    <w:rsid w:val="00FA2F9D"/>
    <w:rsid w:val="00FB0F55"/>
    <w:rsid w:val="00FB2A9F"/>
    <w:rsid w:val="00FC2C9B"/>
    <w:rsid w:val="00FC369E"/>
    <w:rsid w:val="00FC3B60"/>
    <w:rsid w:val="00FD0085"/>
    <w:rsid w:val="00FD6010"/>
    <w:rsid w:val="00FE1A68"/>
    <w:rsid w:val="00FE20E1"/>
    <w:rsid w:val="00FF01E6"/>
    <w:rsid w:val="00FF1CD6"/>
    <w:rsid w:val="00FF39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A70B3E"/>
  <w15:docId w15:val="{84548044-C19B-4E7B-B3F2-7E8F5348A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24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542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1542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1542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1542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11542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542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1542B"/>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11542B"/>
    <w:rPr>
      <w:vertAlign w:val="superscript"/>
    </w:rPr>
  </w:style>
  <w:style w:type="character" w:styleId="Hipervnculo">
    <w:name w:val="Hyperlink"/>
    <w:basedOn w:val="Fuentedeprrafopredeter"/>
    <w:uiPriority w:val="99"/>
    <w:unhideWhenUsed/>
    <w:rsid w:val="0011542B"/>
    <w:rPr>
      <w:color w:val="0563C1" w:themeColor="hyperlink"/>
      <w:u w:val="single"/>
    </w:rPr>
  </w:style>
  <w:style w:type="paragraph" w:styleId="Sinespaciado">
    <w:name w:val="No Spacing"/>
    <w:aliases w:val="Francesa"/>
    <w:link w:val="SinespaciadoCar"/>
    <w:uiPriority w:val="1"/>
    <w:qFormat/>
    <w:rsid w:val="0011542B"/>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11542B"/>
    <w:rPr>
      <w:b/>
      <w:bCs/>
    </w:rPr>
  </w:style>
  <w:style w:type="character" w:customStyle="1" w:styleId="SinespaciadoCar">
    <w:name w:val="Sin espaciado Car"/>
    <w:aliases w:val="Francesa Car"/>
    <w:link w:val="Sinespaciado"/>
    <w:uiPriority w:val="1"/>
    <w:locked/>
    <w:rsid w:val="0011542B"/>
    <w:rPr>
      <w:rFonts w:ascii="Times New Roman" w:eastAsia="Times New Roman" w:hAnsi="Times New Roman" w:cs="Times New Roman"/>
      <w:sz w:val="24"/>
      <w:szCs w:val="24"/>
      <w:lang w:eastAsia="es-ES"/>
    </w:rPr>
  </w:style>
  <w:style w:type="paragraph" w:customStyle="1" w:styleId="Default">
    <w:name w:val="Default"/>
    <w:rsid w:val="0011542B"/>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AD0D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0DD8"/>
    <w:rPr>
      <w:rFonts w:ascii="Segoe UI" w:hAnsi="Segoe UI" w:cs="Segoe UI"/>
      <w:sz w:val="18"/>
      <w:szCs w:val="18"/>
    </w:rPr>
  </w:style>
  <w:style w:type="character" w:styleId="Refdecomentario">
    <w:name w:val="annotation reference"/>
    <w:basedOn w:val="Fuentedeprrafopredeter"/>
    <w:uiPriority w:val="99"/>
    <w:semiHidden/>
    <w:unhideWhenUsed/>
    <w:rsid w:val="004771AE"/>
    <w:rPr>
      <w:sz w:val="16"/>
      <w:szCs w:val="16"/>
    </w:rPr>
  </w:style>
  <w:style w:type="paragraph" w:styleId="Textocomentario">
    <w:name w:val="annotation text"/>
    <w:basedOn w:val="Normal"/>
    <w:link w:val="TextocomentarioCar"/>
    <w:uiPriority w:val="99"/>
    <w:semiHidden/>
    <w:unhideWhenUsed/>
    <w:rsid w:val="004771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771AE"/>
    <w:rPr>
      <w:sz w:val="20"/>
      <w:szCs w:val="20"/>
    </w:rPr>
  </w:style>
  <w:style w:type="paragraph" w:styleId="Asuntodelcomentario">
    <w:name w:val="annotation subject"/>
    <w:basedOn w:val="Textocomentario"/>
    <w:next w:val="Textocomentario"/>
    <w:link w:val="AsuntodelcomentarioCar"/>
    <w:uiPriority w:val="99"/>
    <w:semiHidden/>
    <w:unhideWhenUsed/>
    <w:rsid w:val="004771AE"/>
    <w:rPr>
      <w:b/>
      <w:bCs/>
    </w:rPr>
  </w:style>
  <w:style w:type="character" w:customStyle="1" w:styleId="AsuntodelcomentarioCar">
    <w:name w:val="Asunto del comentario Car"/>
    <w:basedOn w:val="TextocomentarioCar"/>
    <w:link w:val="Asuntodelcomentario"/>
    <w:uiPriority w:val="99"/>
    <w:semiHidden/>
    <w:rsid w:val="004771AE"/>
    <w:rPr>
      <w:b/>
      <w:bCs/>
      <w:sz w:val="20"/>
      <w:szCs w:val="20"/>
    </w:rPr>
  </w:style>
  <w:style w:type="paragraph" w:styleId="Textoindependiente">
    <w:name w:val="Body Text"/>
    <w:basedOn w:val="Normal"/>
    <w:link w:val="TextoindependienteCar"/>
    <w:uiPriority w:val="99"/>
    <w:unhideWhenUsed/>
    <w:rsid w:val="00E838AE"/>
    <w:pPr>
      <w:spacing w:after="120"/>
    </w:pPr>
  </w:style>
  <w:style w:type="character" w:customStyle="1" w:styleId="TextoindependienteCar">
    <w:name w:val="Texto independiente Car"/>
    <w:basedOn w:val="Fuentedeprrafopredeter"/>
    <w:link w:val="Textoindependiente"/>
    <w:uiPriority w:val="99"/>
    <w:rsid w:val="00E838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68051">
      <w:bodyDiv w:val="1"/>
      <w:marLeft w:val="0"/>
      <w:marRight w:val="0"/>
      <w:marTop w:val="0"/>
      <w:marBottom w:val="0"/>
      <w:divBdr>
        <w:top w:val="none" w:sz="0" w:space="0" w:color="auto"/>
        <w:left w:val="none" w:sz="0" w:space="0" w:color="auto"/>
        <w:bottom w:val="none" w:sz="0" w:space="0" w:color="auto"/>
        <w:right w:val="none" w:sz="0" w:space="0" w:color="auto"/>
      </w:divBdr>
    </w:div>
    <w:div w:id="41827151">
      <w:bodyDiv w:val="1"/>
      <w:marLeft w:val="0"/>
      <w:marRight w:val="0"/>
      <w:marTop w:val="0"/>
      <w:marBottom w:val="0"/>
      <w:divBdr>
        <w:top w:val="none" w:sz="0" w:space="0" w:color="auto"/>
        <w:left w:val="none" w:sz="0" w:space="0" w:color="auto"/>
        <w:bottom w:val="none" w:sz="0" w:space="0" w:color="auto"/>
        <w:right w:val="none" w:sz="0" w:space="0" w:color="auto"/>
      </w:divBdr>
    </w:div>
    <w:div w:id="47917021">
      <w:bodyDiv w:val="1"/>
      <w:marLeft w:val="0"/>
      <w:marRight w:val="0"/>
      <w:marTop w:val="0"/>
      <w:marBottom w:val="0"/>
      <w:divBdr>
        <w:top w:val="none" w:sz="0" w:space="0" w:color="auto"/>
        <w:left w:val="none" w:sz="0" w:space="0" w:color="auto"/>
        <w:bottom w:val="none" w:sz="0" w:space="0" w:color="auto"/>
        <w:right w:val="none" w:sz="0" w:space="0" w:color="auto"/>
      </w:divBdr>
    </w:div>
    <w:div w:id="72120224">
      <w:bodyDiv w:val="1"/>
      <w:marLeft w:val="0"/>
      <w:marRight w:val="0"/>
      <w:marTop w:val="0"/>
      <w:marBottom w:val="0"/>
      <w:divBdr>
        <w:top w:val="none" w:sz="0" w:space="0" w:color="auto"/>
        <w:left w:val="none" w:sz="0" w:space="0" w:color="auto"/>
        <w:bottom w:val="none" w:sz="0" w:space="0" w:color="auto"/>
        <w:right w:val="none" w:sz="0" w:space="0" w:color="auto"/>
      </w:divBdr>
    </w:div>
    <w:div w:id="117799284">
      <w:bodyDiv w:val="1"/>
      <w:marLeft w:val="0"/>
      <w:marRight w:val="0"/>
      <w:marTop w:val="0"/>
      <w:marBottom w:val="0"/>
      <w:divBdr>
        <w:top w:val="none" w:sz="0" w:space="0" w:color="auto"/>
        <w:left w:val="none" w:sz="0" w:space="0" w:color="auto"/>
        <w:bottom w:val="none" w:sz="0" w:space="0" w:color="auto"/>
        <w:right w:val="none" w:sz="0" w:space="0" w:color="auto"/>
      </w:divBdr>
    </w:div>
    <w:div w:id="177431962">
      <w:bodyDiv w:val="1"/>
      <w:marLeft w:val="0"/>
      <w:marRight w:val="0"/>
      <w:marTop w:val="0"/>
      <w:marBottom w:val="0"/>
      <w:divBdr>
        <w:top w:val="none" w:sz="0" w:space="0" w:color="auto"/>
        <w:left w:val="none" w:sz="0" w:space="0" w:color="auto"/>
        <w:bottom w:val="none" w:sz="0" w:space="0" w:color="auto"/>
        <w:right w:val="none" w:sz="0" w:space="0" w:color="auto"/>
      </w:divBdr>
    </w:div>
    <w:div w:id="243035142">
      <w:bodyDiv w:val="1"/>
      <w:marLeft w:val="0"/>
      <w:marRight w:val="0"/>
      <w:marTop w:val="0"/>
      <w:marBottom w:val="0"/>
      <w:divBdr>
        <w:top w:val="none" w:sz="0" w:space="0" w:color="auto"/>
        <w:left w:val="none" w:sz="0" w:space="0" w:color="auto"/>
        <w:bottom w:val="none" w:sz="0" w:space="0" w:color="auto"/>
        <w:right w:val="none" w:sz="0" w:space="0" w:color="auto"/>
      </w:divBdr>
    </w:div>
    <w:div w:id="314844344">
      <w:bodyDiv w:val="1"/>
      <w:marLeft w:val="0"/>
      <w:marRight w:val="0"/>
      <w:marTop w:val="0"/>
      <w:marBottom w:val="0"/>
      <w:divBdr>
        <w:top w:val="none" w:sz="0" w:space="0" w:color="auto"/>
        <w:left w:val="none" w:sz="0" w:space="0" w:color="auto"/>
        <w:bottom w:val="none" w:sz="0" w:space="0" w:color="auto"/>
        <w:right w:val="none" w:sz="0" w:space="0" w:color="auto"/>
      </w:divBdr>
    </w:div>
    <w:div w:id="336810973">
      <w:bodyDiv w:val="1"/>
      <w:marLeft w:val="0"/>
      <w:marRight w:val="0"/>
      <w:marTop w:val="0"/>
      <w:marBottom w:val="0"/>
      <w:divBdr>
        <w:top w:val="none" w:sz="0" w:space="0" w:color="auto"/>
        <w:left w:val="none" w:sz="0" w:space="0" w:color="auto"/>
        <w:bottom w:val="none" w:sz="0" w:space="0" w:color="auto"/>
        <w:right w:val="none" w:sz="0" w:space="0" w:color="auto"/>
      </w:divBdr>
    </w:div>
    <w:div w:id="372585508">
      <w:bodyDiv w:val="1"/>
      <w:marLeft w:val="0"/>
      <w:marRight w:val="0"/>
      <w:marTop w:val="0"/>
      <w:marBottom w:val="0"/>
      <w:divBdr>
        <w:top w:val="none" w:sz="0" w:space="0" w:color="auto"/>
        <w:left w:val="none" w:sz="0" w:space="0" w:color="auto"/>
        <w:bottom w:val="none" w:sz="0" w:space="0" w:color="auto"/>
        <w:right w:val="none" w:sz="0" w:space="0" w:color="auto"/>
      </w:divBdr>
    </w:div>
    <w:div w:id="523055343">
      <w:bodyDiv w:val="1"/>
      <w:marLeft w:val="0"/>
      <w:marRight w:val="0"/>
      <w:marTop w:val="0"/>
      <w:marBottom w:val="0"/>
      <w:divBdr>
        <w:top w:val="none" w:sz="0" w:space="0" w:color="auto"/>
        <w:left w:val="none" w:sz="0" w:space="0" w:color="auto"/>
        <w:bottom w:val="none" w:sz="0" w:space="0" w:color="auto"/>
        <w:right w:val="none" w:sz="0" w:space="0" w:color="auto"/>
      </w:divBdr>
    </w:div>
    <w:div w:id="554975477">
      <w:bodyDiv w:val="1"/>
      <w:marLeft w:val="0"/>
      <w:marRight w:val="0"/>
      <w:marTop w:val="0"/>
      <w:marBottom w:val="0"/>
      <w:divBdr>
        <w:top w:val="none" w:sz="0" w:space="0" w:color="auto"/>
        <w:left w:val="none" w:sz="0" w:space="0" w:color="auto"/>
        <w:bottom w:val="none" w:sz="0" w:space="0" w:color="auto"/>
        <w:right w:val="none" w:sz="0" w:space="0" w:color="auto"/>
      </w:divBdr>
    </w:div>
    <w:div w:id="561060921">
      <w:bodyDiv w:val="1"/>
      <w:marLeft w:val="0"/>
      <w:marRight w:val="0"/>
      <w:marTop w:val="0"/>
      <w:marBottom w:val="0"/>
      <w:divBdr>
        <w:top w:val="none" w:sz="0" w:space="0" w:color="auto"/>
        <w:left w:val="none" w:sz="0" w:space="0" w:color="auto"/>
        <w:bottom w:val="none" w:sz="0" w:space="0" w:color="auto"/>
        <w:right w:val="none" w:sz="0" w:space="0" w:color="auto"/>
      </w:divBdr>
      <w:divsChild>
        <w:div w:id="146021068">
          <w:marLeft w:val="0"/>
          <w:marRight w:val="0"/>
          <w:marTop w:val="0"/>
          <w:marBottom w:val="0"/>
          <w:divBdr>
            <w:top w:val="none" w:sz="0" w:space="0" w:color="auto"/>
            <w:left w:val="none" w:sz="0" w:space="0" w:color="auto"/>
            <w:bottom w:val="none" w:sz="0" w:space="0" w:color="auto"/>
            <w:right w:val="none" w:sz="0" w:space="0" w:color="auto"/>
          </w:divBdr>
          <w:divsChild>
            <w:div w:id="1416633072">
              <w:marLeft w:val="0"/>
              <w:marRight w:val="0"/>
              <w:marTop w:val="45"/>
              <w:marBottom w:val="0"/>
              <w:divBdr>
                <w:top w:val="none" w:sz="0" w:space="0" w:color="auto"/>
                <w:left w:val="none" w:sz="0" w:space="0" w:color="auto"/>
                <w:bottom w:val="none" w:sz="0" w:space="0" w:color="auto"/>
                <w:right w:val="none" w:sz="0" w:space="0" w:color="auto"/>
              </w:divBdr>
              <w:divsChild>
                <w:div w:id="432480400">
                  <w:marLeft w:val="0"/>
                  <w:marRight w:val="0"/>
                  <w:marTop w:val="0"/>
                  <w:marBottom w:val="0"/>
                  <w:divBdr>
                    <w:top w:val="none" w:sz="0" w:space="0" w:color="auto"/>
                    <w:left w:val="none" w:sz="0" w:space="0" w:color="auto"/>
                    <w:bottom w:val="none" w:sz="0" w:space="0" w:color="auto"/>
                    <w:right w:val="none" w:sz="0" w:space="0" w:color="auto"/>
                  </w:divBdr>
                  <w:divsChild>
                    <w:div w:id="1156189863">
                      <w:marLeft w:val="2250"/>
                      <w:marRight w:val="3960"/>
                      <w:marTop w:val="0"/>
                      <w:marBottom w:val="0"/>
                      <w:divBdr>
                        <w:top w:val="none" w:sz="0" w:space="0" w:color="auto"/>
                        <w:left w:val="none" w:sz="0" w:space="0" w:color="auto"/>
                        <w:bottom w:val="none" w:sz="0" w:space="0" w:color="auto"/>
                        <w:right w:val="none" w:sz="0" w:space="0" w:color="auto"/>
                      </w:divBdr>
                      <w:divsChild>
                        <w:div w:id="861088623">
                          <w:marLeft w:val="0"/>
                          <w:marRight w:val="0"/>
                          <w:marTop w:val="0"/>
                          <w:marBottom w:val="0"/>
                          <w:divBdr>
                            <w:top w:val="none" w:sz="0" w:space="0" w:color="auto"/>
                            <w:left w:val="none" w:sz="0" w:space="0" w:color="auto"/>
                            <w:bottom w:val="none" w:sz="0" w:space="0" w:color="auto"/>
                            <w:right w:val="none" w:sz="0" w:space="0" w:color="auto"/>
                          </w:divBdr>
                          <w:divsChild>
                            <w:div w:id="213737433">
                              <w:marLeft w:val="0"/>
                              <w:marRight w:val="0"/>
                              <w:marTop w:val="0"/>
                              <w:marBottom w:val="0"/>
                              <w:divBdr>
                                <w:top w:val="none" w:sz="0" w:space="0" w:color="auto"/>
                                <w:left w:val="none" w:sz="0" w:space="0" w:color="auto"/>
                                <w:bottom w:val="none" w:sz="0" w:space="0" w:color="auto"/>
                                <w:right w:val="none" w:sz="0" w:space="0" w:color="auto"/>
                              </w:divBdr>
                              <w:divsChild>
                                <w:div w:id="1808625378">
                                  <w:marLeft w:val="0"/>
                                  <w:marRight w:val="0"/>
                                  <w:marTop w:val="0"/>
                                  <w:marBottom w:val="0"/>
                                  <w:divBdr>
                                    <w:top w:val="none" w:sz="0" w:space="0" w:color="auto"/>
                                    <w:left w:val="none" w:sz="0" w:space="0" w:color="auto"/>
                                    <w:bottom w:val="none" w:sz="0" w:space="0" w:color="auto"/>
                                    <w:right w:val="none" w:sz="0" w:space="0" w:color="auto"/>
                                  </w:divBdr>
                                  <w:divsChild>
                                    <w:div w:id="1199127062">
                                      <w:marLeft w:val="0"/>
                                      <w:marRight w:val="0"/>
                                      <w:marTop w:val="90"/>
                                      <w:marBottom w:val="0"/>
                                      <w:divBdr>
                                        <w:top w:val="none" w:sz="0" w:space="0" w:color="auto"/>
                                        <w:left w:val="none" w:sz="0" w:space="0" w:color="auto"/>
                                        <w:bottom w:val="none" w:sz="0" w:space="0" w:color="auto"/>
                                        <w:right w:val="none" w:sz="0" w:space="0" w:color="auto"/>
                                      </w:divBdr>
                                      <w:divsChild>
                                        <w:div w:id="548690805">
                                          <w:marLeft w:val="0"/>
                                          <w:marRight w:val="0"/>
                                          <w:marTop w:val="0"/>
                                          <w:marBottom w:val="0"/>
                                          <w:divBdr>
                                            <w:top w:val="none" w:sz="0" w:space="0" w:color="auto"/>
                                            <w:left w:val="none" w:sz="0" w:space="0" w:color="auto"/>
                                            <w:bottom w:val="none" w:sz="0" w:space="0" w:color="auto"/>
                                            <w:right w:val="none" w:sz="0" w:space="0" w:color="auto"/>
                                          </w:divBdr>
                                          <w:divsChild>
                                            <w:div w:id="1706909396">
                                              <w:marLeft w:val="0"/>
                                              <w:marRight w:val="0"/>
                                              <w:marTop w:val="0"/>
                                              <w:marBottom w:val="0"/>
                                              <w:divBdr>
                                                <w:top w:val="none" w:sz="0" w:space="0" w:color="auto"/>
                                                <w:left w:val="none" w:sz="0" w:space="0" w:color="auto"/>
                                                <w:bottom w:val="none" w:sz="0" w:space="0" w:color="auto"/>
                                                <w:right w:val="none" w:sz="0" w:space="0" w:color="auto"/>
                                              </w:divBdr>
                                              <w:divsChild>
                                                <w:div w:id="299238086">
                                                  <w:marLeft w:val="0"/>
                                                  <w:marRight w:val="0"/>
                                                  <w:marTop w:val="0"/>
                                                  <w:marBottom w:val="0"/>
                                                  <w:divBdr>
                                                    <w:top w:val="none" w:sz="0" w:space="0" w:color="auto"/>
                                                    <w:left w:val="none" w:sz="0" w:space="0" w:color="auto"/>
                                                    <w:bottom w:val="none" w:sz="0" w:space="0" w:color="auto"/>
                                                    <w:right w:val="none" w:sz="0" w:space="0" w:color="auto"/>
                                                  </w:divBdr>
                                                  <w:divsChild>
                                                    <w:div w:id="1732653367">
                                                      <w:marLeft w:val="0"/>
                                                      <w:marRight w:val="0"/>
                                                      <w:marTop w:val="0"/>
                                                      <w:marBottom w:val="390"/>
                                                      <w:divBdr>
                                                        <w:top w:val="none" w:sz="0" w:space="0" w:color="auto"/>
                                                        <w:left w:val="none" w:sz="0" w:space="0" w:color="auto"/>
                                                        <w:bottom w:val="none" w:sz="0" w:space="0" w:color="auto"/>
                                                        <w:right w:val="none" w:sz="0" w:space="0" w:color="auto"/>
                                                      </w:divBdr>
                                                      <w:divsChild>
                                                        <w:div w:id="355498048">
                                                          <w:marLeft w:val="0"/>
                                                          <w:marRight w:val="0"/>
                                                          <w:marTop w:val="0"/>
                                                          <w:marBottom w:val="0"/>
                                                          <w:divBdr>
                                                            <w:top w:val="none" w:sz="0" w:space="0" w:color="auto"/>
                                                            <w:left w:val="none" w:sz="0" w:space="0" w:color="auto"/>
                                                            <w:bottom w:val="none" w:sz="0" w:space="0" w:color="auto"/>
                                                            <w:right w:val="none" w:sz="0" w:space="0" w:color="auto"/>
                                                          </w:divBdr>
                                                          <w:divsChild>
                                                            <w:div w:id="205373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9099276">
          <w:marLeft w:val="0"/>
          <w:marRight w:val="0"/>
          <w:marTop w:val="0"/>
          <w:marBottom w:val="0"/>
          <w:divBdr>
            <w:top w:val="none" w:sz="0" w:space="0" w:color="auto"/>
            <w:left w:val="none" w:sz="0" w:space="0" w:color="auto"/>
            <w:bottom w:val="none" w:sz="0" w:space="0" w:color="auto"/>
            <w:right w:val="none" w:sz="0" w:space="0" w:color="auto"/>
          </w:divBdr>
          <w:divsChild>
            <w:div w:id="612785049">
              <w:marLeft w:val="0"/>
              <w:marRight w:val="0"/>
              <w:marTop w:val="0"/>
              <w:marBottom w:val="0"/>
              <w:divBdr>
                <w:top w:val="none" w:sz="0" w:space="0" w:color="auto"/>
                <w:left w:val="none" w:sz="0" w:space="0" w:color="auto"/>
                <w:bottom w:val="none" w:sz="0" w:space="0" w:color="auto"/>
                <w:right w:val="none" w:sz="0" w:space="0" w:color="auto"/>
              </w:divBdr>
              <w:divsChild>
                <w:div w:id="827667897">
                  <w:marLeft w:val="0"/>
                  <w:marRight w:val="0"/>
                  <w:marTop w:val="0"/>
                  <w:marBottom w:val="0"/>
                  <w:divBdr>
                    <w:top w:val="none" w:sz="0" w:space="0" w:color="auto"/>
                    <w:left w:val="none" w:sz="0" w:space="0" w:color="auto"/>
                    <w:bottom w:val="none" w:sz="0" w:space="0" w:color="auto"/>
                    <w:right w:val="none" w:sz="0" w:space="0" w:color="auto"/>
                  </w:divBdr>
                  <w:divsChild>
                    <w:div w:id="237517219">
                      <w:marLeft w:val="2250"/>
                      <w:marRight w:val="0"/>
                      <w:marTop w:val="0"/>
                      <w:marBottom w:val="0"/>
                      <w:divBdr>
                        <w:top w:val="none" w:sz="0" w:space="0" w:color="auto"/>
                        <w:left w:val="none" w:sz="0" w:space="0" w:color="auto"/>
                        <w:bottom w:val="none" w:sz="0" w:space="0" w:color="auto"/>
                        <w:right w:val="none" w:sz="0" w:space="0" w:color="auto"/>
                      </w:divBdr>
                      <w:divsChild>
                        <w:div w:id="383334921">
                          <w:marLeft w:val="0"/>
                          <w:marRight w:val="0"/>
                          <w:marTop w:val="0"/>
                          <w:marBottom w:val="0"/>
                          <w:divBdr>
                            <w:top w:val="none" w:sz="0" w:space="0" w:color="auto"/>
                            <w:left w:val="none" w:sz="0" w:space="0" w:color="auto"/>
                            <w:bottom w:val="none" w:sz="0" w:space="0" w:color="auto"/>
                            <w:right w:val="none" w:sz="0" w:space="0" w:color="auto"/>
                          </w:divBdr>
                          <w:divsChild>
                            <w:div w:id="148107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792397">
      <w:bodyDiv w:val="1"/>
      <w:marLeft w:val="0"/>
      <w:marRight w:val="0"/>
      <w:marTop w:val="0"/>
      <w:marBottom w:val="0"/>
      <w:divBdr>
        <w:top w:val="none" w:sz="0" w:space="0" w:color="auto"/>
        <w:left w:val="none" w:sz="0" w:space="0" w:color="auto"/>
        <w:bottom w:val="none" w:sz="0" w:space="0" w:color="auto"/>
        <w:right w:val="none" w:sz="0" w:space="0" w:color="auto"/>
      </w:divBdr>
    </w:div>
    <w:div w:id="630940494">
      <w:bodyDiv w:val="1"/>
      <w:marLeft w:val="0"/>
      <w:marRight w:val="0"/>
      <w:marTop w:val="0"/>
      <w:marBottom w:val="0"/>
      <w:divBdr>
        <w:top w:val="none" w:sz="0" w:space="0" w:color="auto"/>
        <w:left w:val="none" w:sz="0" w:space="0" w:color="auto"/>
        <w:bottom w:val="none" w:sz="0" w:space="0" w:color="auto"/>
        <w:right w:val="none" w:sz="0" w:space="0" w:color="auto"/>
      </w:divBdr>
    </w:div>
    <w:div w:id="667825050">
      <w:bodyDiv w:val="1"/>
      <w:marLeft w:val="0"/>
      <w:marRight w:val="0"/>
      <w:marTop w:val="0"/>
      <w:marBottom w:val="0"/>
      <w:divBdr>
        <w:top w:val="none" w:sz="0" w:space="0" w:color="auto"/>
        <w:left w:val="none" w:sz="0" w:space="0" w:color="auto"/>
        <w:bottom w:val="none" w:sz="0" w:space="0" w:color="auto"/>
        <w:right w:val="none" w:sz="0" w:space="0" w:color="auto"/>
      </w:divBdr>
    </w:div>
    <w:div w:id="724989385">
      <w:bodyDiv w:val="1"/>
      <w:marLeft w:val="0"/>
      <w:marRight w:val="0"/>
      <w:marTop w:val="0"/>
      <w:marBottom w:val="0"/>
      <w:divBdr>
        <w:top w:val="none" w:sz="0" w:space="0" w:color="auto"/>
        <w:left w:val="none" w:sz="0" w:space="0" w:color="auto"/>
        <w:bottom w:val="none" w:sz="0" w:space="0" w:color="auto"/>
        <w:right w:val="none" w:sz="0" w:space="0" w:color="auto"/>
      </w:divBdr>
    </w:div>
    <w:div w:id="726297409">
      <w:bodyDiv w:val="1"/>
      <w:marLeft w:val="0"/>
      <w:marRight w:val="0"/>
      <w:marTop w:val="0"/>
      <w:marBottom w:val="0"/>
      <w:divBdr>
        <w:top w:val="none" w:sz="0" w:space="0" w:color="auto"/>
        <w:left w:val="none" w:sz="0" w:space="0" w:color="auto"/>
        <w:bottom w:val="none" w:sz="0" w:space="0" w:color="auto"/>
        <w:right w:val="none" w:sz="0" w:space="0" w:color="auto"/>
      </w:divBdr>
    </w:div>
    <w:div w:id="937100838">
      <w:bodyDiv w:val="1"/>
      <w:marLeft w:val="0"/>
      <w:marRight w:val="0"/>
      <w:marTop w:val="0"/>
      <w:marBottom w:val="0"/>
      <w:divBdr>
        <w:top w:val="none" w:sz="0" w:space="0" w:color="auto"/>
        <w:left w:val="none" w:sz="0" w:space="0" w:color="auto"/>
        <w:bottom w:val="none" w:sz="0" w:space="0" w:color="auto"/>
        <w:right w:val="none" w:sz="0" w:space="0" w:color="auto"/>
      </w:divBdr>
    </w:div>
    <w:div w:id="973294764">
      <w:bodyDiv w:val="1"/>
      <w:marLeft w:val="0"/>
      <w:marRight w:val="0"/>
      <w:marTop w:val="0"/>
      <w:marBottom w:val="0"/>
      <w:divBdr>
        <w:top w:val="none" w:sz="0" w:space="0" w:color="auto"/>
        <w:left w:val="none" w:sz="0" w:space="0" w:color="auto"/>
        <w:bottom w:val="none" w:sz="0" w:space="0" w:color="auto"/>
        <w:right w:val="none" w:sz="0" w:space="0" w:color="auto"/>
      </w:divBdr>
    </w:div>
    <w:div w:id="1119496851">
      <w:bodyDiv w:val="1"/>
      <w:marLeft w:val="0"/>
      <w:marRight w:val="0"/>
      <w:marTop w:val="0"/>
      <w:marBottom w:val="0"/>
      <w:divBdr>
        <w:top w:val="none" w:sz="0" w:space="0" w:color="auto"/>
        <w:left w:val="none" w:sz="0" w:space="0" w:color="auto"/>
        <w:bottom w:val="none" w:sz="0" w:space="0" w:color="auto"/>
        <w:right w:val="none" w:sz="0" w:space="0" w:color="auto"/>
      </w:divBdr>
    </w:div>
    <w:div w:id="1230504786">
      <w:bodyDiv w:val="1"/>
      <w:marLeft w:val="0"/>
      <w:marRight w:val="0"/>
      <w:marTop w:val="0"/>
      <w:marBottom w:val="0"/>
      <w:divBdr>
        <w:top w:val="none" w:sz="0" w:space="0" w:color="auto"/>
        <w:left w:val="none" w:sz="0" w:space="0" w:color="auto"/>
        <w:bottom w:val="none" w:sz="0" w:space="0" w:color="auto"/>
        <w:right w:val="none" w:sz="0" w:space="0" w:color="auto"/>
      </w:divBdr>
    </w:div>
    <w:div w:id="1230654291">
      <w:bodyDiv w:val="1"/>
      <w:marLeft w:val="0"/>
      <w:marRight w:val="0"/>
      <w:marTop w:val="0"/>
      <w:marBottom w:val="0"/>
      <w:divBdr>
        <w:top w:val="none" w:sz="0" w:space="0" w:color="auto"/>
        <w:left w:val="none" w:sz="0" w:space="0" w:color="auto"/>
        <w:bottom w:val="none" w:sz="0" w:space="0" w:color="auto"/>
        <w:right w:val="none" w:sz="0" w:space="0" w:color="auto"/>
      </w:divBdr>
    </w:div>
    <w:div w:id="1340501932">
      <w:bodyDiv w:val="1"/>
      <w:marLeft w:val="0"/>
      <w:marRight w:val="0"/>
      <w:marTop w:val="0"/>
      <w:marBottom w:val="0"/>
      <w:divBdr>
        <w:top w:val="none" w:sz="0" w:space="0" w:color="auto"/>
        <w:left w:val="none" w:sz="0" w:space="0" w:color="auto"/>
        <w:bottom w:val="none" w:sz="0" w:space="0" w:color="auto"/>
        <w:right w:val="none" w:sz="0" w:space="0" w:color="auto"/>
      </w:divBdr>
    </w:div>
    <w:div w:id="1436247537">
      <w:bodyDiv w:val="1"/>
      <w:marLeft w:val="0"/>
      <w:marRight w:val="0"/>
      <w:marTop w:val="0"/>
      <w:marBottom w:val="0"/>
      <w:divBdr>
        <w:top w:val="none" w:sz="0" w:space="0" w:color="auto"/>
        <w:left w:val="none" w:sz="0" w:space="0" w:color="auto"/>
        <w:bottom w:val="none" w:sz="0" w:space="0" w:color="auto"/>
        <w:right w:val="none" w:sz="0" w:space="0" w:color="auto"/>
      </w:divBdr>
    </w:div>
    <w:div w:id="1492988944">
      <w:bodyDiv w:val="1"/>
      <w:marLeft w:val="0"/>
      <w:marRight w:val="0"/>
      <w:marTop w:val="0"/>
      <w:marBottom w:val="0"/>
      <w:divBdr>
        <w:top w:val="none" w:sz="0" w:space="0" w:color="auto"/>
        <w:left w:val="none" w:sz="0" w:space="0" w:color="auto"/>
        <w:bottom w:val="none" w:sz="0" w:space="0" w:color="auto"/>
        <w:right w:val="none" w:sz="0" w:space="0" w:color="auto"/>
      </w:divBdr>
    </w:div>
    <w:div w:id="1513715060">
      <w:bodyDiv w:val="1"/>
      <w:marLeft w:val="0"/>
      <w:marRight w:val="0"/>
      <w:marTop w:val="0"/>
      <w:marBottom w:val="0"/>
      <w:divBdr>
        <w:top w:val="none" w:sz="0" w:space="0" w:color="auto"/>
        <w:left w:val="none" w:sz="0" w:space="0" w:color="auto"/>
        <w:bottom w:val="none" w:sz="0" w:space="0" w:color="auto"/>
        <w:right w:val="none" w:sz="0" w:space="0" w:color="auto"/>
      </w:divBdr>
    </w:div>
    <w:div w:id="1524436596">
      <w:bodyDiv w:val="1"/>
      <w:marLeft w:val="0"/>
      <w:marRight w:val="0"/>
      <w:marTop w:val="0"/>
      <w:marBottom w:val="0"/>
      <w:divBdr>
        <w:top w:val="none" w:sz="0" w:space="0" w:color="auto"/>
        <w:left w:val="none" w:sz="0" w:space="0" w:color="auto"/>
        <w:bottom w:val="none" w:sz="0" w:space="0" w:color="auto"/>
        <w:right w:val="none" w:sz="0" w:space="0" w:color="auto"/>
      </w:divBdr>
    </w:div>
    <w:div w:id="1562209435">
      <w:bodyDiv w:val="1"/>
      <w:marLeft w:val="0"/>
      <w:marRight w:val="0"/>
      <w:marTop w:val="0"/>
      <w:marBottom w:val="0"/>
      <w:divBdr>
        <w:top w:val="none" w:sz="0" w:space="0" w:color="auto"/>
        <w:left w:val="none" w:sz="0" w:space="0" w:color="auto"/>
        <w:bottom w:val="none" w:sz="0" w:space="0" w:color="auto"/>
        <w:right w:val="none" w:sz="0" w:space="0" w:color="auto"/>
      </w:divBdr>
    </w:div>
    <w:div w:id="1564096119">
      <w:bodyDiv w:val="1"/>
      <w:marLeft w:val="0"/>
      <w:marRight w:val="0"/>
      <w:marTop w:val="0"/>
      <w:marBottom w:val="0"/>
      <w:divBdr>
        <w:top w:val="none" w:sz="0" w:space="0" w:color="auto"/>
        <w:left w:val="none" w:sz="0" w:space="0" w:color="auto"/>
        <w:bottom w:val="none" w:sz="0" w:space="0" w:color="auto"/>
        <w:right w:val="none" w:sz="0" w:space="0" w:color="auto"/>
      </w:divBdr>
    </w:div>
    <w:div w:id="1599288190">
      <w:bodyDiv w:val="1"/>
      <w:marLeft w:val="0"/>
      <w:marRight w:val="0"/>
      <w:marTop w:val="0"/>
      <w:marBottom w:val="0"/>
      <w:divBdr>
        <w:top w:val="none" w:sz="0" w:space="0" w:color="auto"/>
        <w:left w:val="none" w:sz="0" w:space="0" w:color="auto"/>
        <w:bottom w:val="none" w:sz="0" w:space="0" w:color="auto"/>
        <w:right w:val="none" w:sz="0" w:space="0" w:color="auto"/>
      </w:divBdr>
    </w:div>
    <w:div w:id="1666860314">
      <w:bodyDiv w:val="1"/>
      <w:marLeft w:val="0"/>
      <w:marRight w:val="0"/>
      <w:marTop w:val="0"/>
      <w:marBottom w:val="0"/>
      <w:divBdr>
        <w:top w:val="none" w:sz="0" w:space="0" w:color="auto"/>
        <w:left w:val="none" w:sz="0" w:space="0" w:color="auto"/>
        <w:bottom w:val="none" w:sz="0" w:space="0" w:color="auto"/>
        <w:right w:val="none" w:sz="0" w:space="0" w:color="auto"/>
      </w:divBdr>
    </w:div>
    <w:div w:id="1688630570">
      <w:bodyDiv w:val="1"/>
      <w:marLeft w:val="0"/>
      <w:marRight w:val="0"/>
      <w:marTop w:val="0"/>
      <w:marBottom w:val="0"/>
      <w:divBdr>
        <w:top w:val="none" w:sz="0" w:space="0" w:color="auto"/>
        <w:left w:val="none" w:sz="0" w:space="0" w:color="auto"/>
        <w:bottom w:val="none" w:sz="0" w:space="0" w:color="auto"/>
        <w:right w:val="none" w:sz="0" w:space="0" w:color="auto"/>
      </w:divBdr>
    </w:div>
    <w:div w:id="1766725358">
      <w:bodyDiv w:val="1"/>
      <w:marLeft w:val="0"/>
      <w:marRight w:val="0"/>
      <w:marTop w:val="0"/>
      <w:marBottom w:val="0"/>
      <w:divBdr>
        <w:top w:val="none" w:sz="0" w:space="0" w:color="auto"/>
        <w:left w:val="none" w:sz="0" w:space="0" w:color="auto"/>
        <w:bottom w:val="none" w:sz="0" w:space="0" w:color="auto"/>
        <w:right w:val="none" w:sz="0" w:space="0" w:color="auto"/>
      </w:divBdr>
    </w:div>
    <w:div w:id="1827083830">
      <w:bodyDiv w:val="1"/>
      <w:marLeft w:val="0"/>
      <w:marRight w:val="0"/>
      <w:marTop w:val="0"/>
      <w:marBottom w:val="0"/>
      <w:divBdr>
        <w:top w:val="none" w:sz="0" w:space="0" w:color="auto"/>
        <w:left w:val="none" w:sz="0" w:space="0" w:color="auto"/>
        <w:bottom w:val="none" w:sz="0" w:space="0" w:color="auto"/>
        <w:right w:val="none" w:sz="0" w:space="0" w:color="auto"/>
      </w:divBdr>
    </w:div>
    <w:div w:id="1829976410">
      <w:bodyDiv w:val="1"/>
      <w:marLeft w:val="0"/>
      <w:marRight w:val="0"/>
      <w:marTop w:val="0"/>
      <w:marBottom w:val="0"/>
      <w:divBdr>
        <w:top w:val="none" w:sz="0" w:space="0" w:color="auto"/>
        <w:left w:val="none" w:sz="0" w:space="0" w:color="auto"/>
        <w:bottom w:val="none" w:sz="0" w:space="0" w:color="auto"/>
        <w:right w:val="none" w:sz="0" w:space="0" w:color="auto"/>
      </w:divBdr>
    </w:div>
    <w:div w:id="1843471198">
      <w:bodyDiv w:val="1"/>
      <w:marLeft w:val="0"/>
      <w:marRight w:val="0"/>
      <w:marTop w:val="0"/>
      <w:marBottom w:val="0"/>
      <w:divBdr>
        <w:top w:val="none" w:sz="0" w:space="0" w:color="auto"/>
        <w:left w:val="none" w:sz="0" w:space="0" w:color="auto"/>
        <w:bottom w:val="none" w:sz="0" w:space="0" w:color="auto"/>
        <w:right w:val="none" w:sz="0" w:space="0" w:color="auto"/>
      </w:divBdr>
    </w:div>
    <w:div w:id="1901747603">
      <w:bodyDiv w:val="1"/>
      <w:marLeft w:val="0"/>
      <w:marRight w:val="0"/>
      <w:marTop w:val="0"/>
      <w:marBottom w:val="0"/>
      <w:divBdr>
        <w:top w:val="none" w:sz="0" w:space="0" w:color="auto"/>
        <w:left w:val="none" w:sz="0" w:space="0" w:color="auto"/>
        <w:bottom w:val="none" w:sz="0" w:space="0" w:color="auto"/>
        <w:right w:val="none" w:sz="0" w:space="0" w:color="auto"/>
      </w:divBdr>
    </w:div>
    <w:div w:id="1918633802">
      <w:bodyDiv w:val="1"/>
      <w:marLeft w:val="0"/>
      <w:marRight w:val="0"/>
      <w:marTop w:val="0"/>
      <w:marBottom w:val="0"/>
      <w:divBdr>
        <w:top w:val="none" w:sz="0" w:space="0" w:color="auto"/>
        <w:left w:val="none" w:sz="0" w:space="0" w:color="auto"/>
        <w:bottom w:val="none" w:sz="0" w:space="0" w:color="auto"/>
        <w:right w:val="none" w:sz="0" w:space="0" w:color="auto"/>
      </w:divBdr>
    </w:div>
    <w:div w:id="1955625974">
      <w:bodyDiv w:val="1"/>
      <w:marLeft w:val="0"/>
      <w:marRight w:val="0"/>
      <w:marTop w:val="0"/>
      <w:marBottom w:val="0"/>
      <w:divBdr>
        <w:top w:val="none" w:sz="0" w:space="0" w:color="auto"/>
        <w:left w:val="none" w:sz="0" w:space="0" w:color="auto"/>
        <w:bottom w:val="none" w:sz="0" w:space="0" w:color="auto"/>
        <w:right w:val="none" w:sz="0" w:space="0" w:color="auto"/>
      </w:divBdr>
    </w:div>
    <w:div w:id="2025932089">
      <w:bodyDiv w:val="1"/>
      <w:marLeft w:val="0"/>
      <w:marRight w:val="0"/>
      <w:marTop w:val="0"/>
      <w:marBottom w:val="0"/>
      <w:divBdr>
        <w:top w:val="none" w:sz="0" w:space="0" w:color="auto"/>
        <w:left w:val="none" w:sz="0" w:space="0" w:color="auto"/>
        <w:bottom w:val="none" w:sz="0" w:space="0" w:color="auto"/>
        <w:right w:val="none" w:sz="0" w:space="0" w:color="auto"/>
      </w:divBdr>
    </w:div>
    <w:div w:id="2055421582">
      <w:bodyDiv w:val="1"/>
      <w:marLeft w:val="0"/>
      <w:marRight w:val="0"/>
      <w:marTop w:val="0"/>
      <w:marBottom w:val="0"/>
      <w:divBdr>
        <w:top w:val="none" w:sz="0" w:space="0" w:color="auto"/>
        <w:left w:val="none" w:sz="0" w:space="0" w:color="auto"/>
        <w:bottom w:val="none" w:sz="0" w:space="0" w:color="auto"/>
        <w:right w:val="none" w:sz="0" w:space="0" w:color="auto"/>
      </w:divBdr>
    </w:div>
    <w:div w:id="2055497453">
      <w:bodyDiv w:val="1"/>
      <w:marLeft w:val="0"/>
      <w:marRight w:val="0"/>
      <w:marTop w:val="0"/>
      <w:marBottom w:val="0"/>
      <w:divBdr>
        <w:top w:val="none" w:sz="0" w:space="0" w:color="auto"/>
        <w:left w:val="none" w:sz="0" w:space="0" w:color="auto"/>
        <w:bottom w:val="none" w:sz="0" w:space="0" w:color="auto"/>
        <w:right w:val="none" w:sz="0" w:space="0" w:color="auto"/>
      </w:divBdr>
    </w:div>
    <w:div w:id="2080054387">
      <w:bodyDiv w:val="1"/>
      <w:marLeft w:val="0"/>
      <w:marRight w:val="0"/>
      <w:marTop w:val="0"/>
      <w:marBottom w:val="0"/>
      <w:divBdr>
        <w:top w:val="none" w:sz="0" w:space="0" w:color="auto"/>
        <w:left w:val="none" w:sz="0" w:space="0" w:color="auto"/>
        <w:bottom w:val="none" w:sz="0" w:space="0" w:color="auto"/>
        <w:right w:val="none" w:sz="0" w:space="0" w:color="auto"/>
      </w:divBdr>
    </w:div>
    <w:div w:id="2090416913">
      <w:bodyDiv w:val="1"/>
      <w:marLeft w:val="0"/>
      <w:marRight w:val="0"/>
      <w:marTop w:val="0"/>
      <w:marBottom w:val="0"/>
      <w:divBdr>
        <w:top w:val="none" w:sz="0" w:space="0" w:color="auto"/>
        <w:left w:val="none" w:sz="0" w:space="0" w:color="auto"/>
        <w:bottom w:val="none" w:sz="0" w:space="0" w:color="auto"/>
        <w:right w:val="none" w:sz="0" w:space="0" w:color="auto"/>
      </w:divBdr>
      <w:divsChild>
        <w:div w:id="14430987">
          <w:marLeft w:val="0"/>
          <w:marRight w:val="0"/>
          <w:marTop w:val="0"/>
          <w:marBottom w:val="0"/>
          <w:divBdr>
            <w:top w:val="none" w:sz="0" w:space="0" w:color="auto"/>
            <w:left w:val="none" w:sz="0" w:space="0" w:color="auto"/>
            <w:bottom w:val="none" w:sz="0" w:space="0" w:color="auto"/>
            <w:right w:val="none" w:sz="0" w:space="0" w:color="auto"/>
          </w:divBdr>
          <w:divsChild>
            <w:div w:id="757747521">
              <w:marLeft w:val="0"/>
              <w:marRight w:val="0"/>
              <w:marTop w:val="0"/>
              <w:marBottom w:val="0"/>
              <w:divBdr>
                <w:top w:val="none" w:sz="0" w:space="0" w:color="auto"/>
                <w:left w:val="none" w:sz="0" w:space="0" w:color="auto"/>
                <w:bottom w:val="none" w:sz="0" w:space="0" w:color="auto"/>
                <w:right w:val="none" w:sz="0" w:space="0" w:color="auto"/>
              </w:divBdr>
              <w:divsChild>
                <w:div w:id="276177727">
                  <w:marLeft w:val="0"/>
                  <w:marRight w:val="0"/>
                  <w:marTop w:val="0"/>
                  <w:marBottom w:val="0"/>
                  <w:divBdr>
                    <w:top w:val="none" w:sz="0" w:space="0" w:color="auto"/>
                    <w:left w:val="none" w:sz="0" w:space="0" w:color="auto"/>
                    <w:bottom w:val="none" w:sz="0" w:space="0" w:color="auto"/>
                    <w:right w:val="none" w:sz="0" w:space="0" w:color="auto"/>
                  </w:divBdr>
                  <w:divsChild>
                    <w:div w:id="1244995460">
                      <w:marLeft w:val="2250"/>
                      <w:marRight w:val="0"/>
                      <w:marTop w:val="0"/>
                      <w:marBottom w:val="0"/>
                      <w:divBdr>
                        <w:top w:val="none" w:sz="0" w:space="0" w:color="auto"/>
                        <w:left w:val="none" w:sz="0" w:space="0" w:color="auto"/>
                        <w:bottom w:val="none" w:sz="0" w:space="0" w:color="auto"/>
                        <w:right w:val="none" w:sz="0" w:space="0" w:color="auto"/>
                      </w:divBdr>
                      <w:divsChild>
                        <w:div w:id="372578451">
                          <w:marLeft w:val="0"/>
                          <w:marRight w:val="0"/>
                          <w:marTop w:val="0"/>
                          <w:marBottom w:val="0"/>
                          <w:divBdr>
                            <w:top w:val="none" w:sz="0" w:space="0" w:color="auto"/>
                            <w:left w:val="none" w:sz="0" w:space="0" w:color="auto"/>
                            <w:bottom w:val="none" w:sz="0" w:space="0" w:color="auto"/>
                            <w:right w:val="none" w:sz="0" w:space="0" w:color="auto"/>
                          </w:divBdr>
                          <w:divsChild>
                            <w:div w:id="128257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522360">
          <w:marLeft w:val="0"/>
          <w:marRight w:val="0"/>
          <w:marTop w:val="0"/>
          <w:marBottom w:val="0"/>
          <w:divBdr>
            <w:top w:val="none" w:sz="0" w:space="0" w:color="auto"/>
            <w:left w:val="none" w:sz="0" w:space="0" w:color="auto"/>
            <w:bottom w:val="none" w:sz="0" w:space="0" w:color="auto"/>
            <w:right w:val="none" w:sz="0" w:space="0" w:color="auto"/>
          </w:divBdr>
          <w:divsChild>
            <w:div w:id="1075861817">
              <w:marLeft w:val="0"/>
              <w:marRight w:val="0"/>
              <w:marTop w:val="45"/>
              <w:marBottom w:val="0"/>
              <w:divBdr>
                <w:top w:val="none" w:sz="0" w:space="0" w:color="auto"/>
                <w:left w:val="none" w:sz="0" w:space="0" w:color="auto"/>
                <w:bottom w:val="none" w:sz="0" w:space="0" w:color="auto"/>
                <w:right w:val="none" w:sz="0" w:space="0" w:color="auto"/>
              </w:divBdr>
              <w:divsChild>
                <w:div w:id="1025866252">
                  <w:marLeft w:val="0"/>
                  <w:marRight w:val="0"/>
                  <w:marTop w:val="0"/>
                  <w:marBottom w:val="0"/>
                  <w:divBdr>
                    <w:top w:val="none" w:sz="0" w:space="0" w:color="auto"/>
                    <w:left w:val="none" w:sz="0" w:space="0" w:color="auto"/>
                    <w:bottom w:val="none" w:sz="0" w:space="0" w:color="auto"/>
                    <w:right w:val="none" w:sz="0" w:space="0" w:color="auto"/>
                  </w:divBdr>
                  <w:divsChild>
                    <w:div w:id="1288900537">
                      <w:marLeft w:val="2250"/>
                      <w:marRight w:val="3960"/>
                      <w:marTop w:val="0"/>
                      <w:marBottom w:val="0"/>
                      <w:divBdr>
                        <w:top w:val="none" w:sz="0" w:space="0" w:color="auto"/>
                        <w:left w:val="none" w:sz="0" w:space="0" w:color="auto"/>
                        <w:bottom w:val="none" w:sz="0" w:space="0" w:color="auto"/>
                        <w:right w:val="none" w:sz="0" w:space="0" w:color="auto"/>
                      </w:divBdr>
                      <w:divsChild>
                        <w:div w:id="371656716">
                          <w:marLeft w:val="0"/>
                          <w:marRight w:val="0"/>
                          <w:marTop w:val="0"/>
                          <w:marBottom w:val="0"/>
                          <w:divBdr>
                            <w:top w:val="none" w:sz="0" w:space="0" w:color="auto"/>
                            <w:left w:val="none" w:sz="0" w:space="0" w:color="auto"/>
                            <w:bottom w:val="none" w:sz="0" w:space="0" w:color="auto"/>
                            <w:right w:val="none" w:sz="0" w:space="0" w:color="auto"/>
                          </w:divBdr>
                          <w:divsChild>
                            <w:div w:id="493449411">
                              <w:marLeft w:val="0"/>
                              <w:marRight w:val="0"/>
                              <w:marTop w:val="0"/>
                              <w:marBottom w:val="0"/>
                              <w:divBdr>
                                <w:top w:val="none" w:sz="0" w:space="0" w:color="auto"/>
                                <w:left w:val="none" w:sz="0" w:space="0" w:color="auto"/>
                                <w:bottom w:val="none" w:sz="0" w:space="0" w:color="auto"/>
                                <w:right w:val="none" w:sz="0" w:space="0" w:color="auto"/>
                              </w:divBdr>
                              <w:divsChild>
                                <w:div w:id="911814390">
                                  <w:marLeft w:val="0"/>
                                  <w:marRight w:val="0"/>
                                  <w:marTop w:val="0"/>
                                  <w:marBottom w:val="0"/>
                                  <w:divBdr>
                                    <w:top w:val="none" w:sz="0" w:space="0" w:color="auto"/>
                                    <w:left w:val="none" w:sz="0" w:space="0" w:color="auto"/>
                                    <w:bottom w:val="none" w:sz="0" w:space="0" w:color="auto"/>
                                    <w:right w:val="none" w:sz="0" w:space="0" w:color="auto"/>
                                  </w:divBdr>
                                  <w:divsChild>
                                    <w:div w:id="381909542">
                                      <w:marLeft w:val="0"/>
                                      <w:marRight w:val="0"/>
                                      <w:marTop w:val="90"/>
                                      <w:marBottom w:val="0"/>
                                      <w:divBdr>
                                        <w:top w:val="none" w:sz="0" w:space="0" w:color="auto"/>
                                        <w:left w:val="none" w:sz="0" w:space="0" w:color="auto"/>
                                        <w:bottom w:val="none" w:sz="0" w:space="0" w:color="auto"/>
                                        <w:right w:val="none" w:sz="0" w:space="0" w:color="auto"/>
                                      </w:divBdr>
                                      <w:divsChild>
                                        <w:div w:id="1445929059">
                                          <w:marLeft w:val="0"/>
                                          <w:marRight w:val="0"/>
                                          <w:marTop w:val="0"/>
                                          <w:marBottom w:val="0"/>
                                          <w:divBdr>
                                            <w:top w:val="none" w:sz="0" w:space="0" w:color="auto"/>
                                            <w:left w:val="none" w:sz="0" w:space="0" w:color="auto"/>
                                            <w:bottom w:val="none" w:sz="0" w:space="0" w:color="auto"/>
                                            <w:right w:val="none" w:sz="0" w:space="0" w:color="auto"/>
                                          </w:divBdr>
                                          <w:divsChild>
                                            <w:div w:id="1044449356">
                                              <w:marLeft w:val="0"/>
                                              <w:marRight w:val="0"/>
                                              <w:marTop w:val="0"/>
                                              <w:marBottom w:val="0"/>
                                              <w:divBdr>
                                                <w:top w:val="none" w:sz="0" w:space="0" w:color="auto"/>
                                                <w:left w:val="none" w:sz="0" w:space="0" w:color="auto"/>
                                                <w:bottom w:val="none" w:sz="0" w:space="0" w:color="auto"/>
                                                <w:right w:val="none" w:sz="0" w:space="0" w:color="auto"/>
                                              </w:divBdr>
                                              <w:divsChild>
                                                <w:div w:id="31730619">
                                                  <w:marLeft w:val="0"/>
                                                  <w:marRight w:val="0"/>
                                                  <w:marTop w:val="0"/>
                                                  <w:marBottom w:val="0"/>
                                                  <w:divBdr>
                                                    <w:top w:val="none" w:sz="0" w:space="0" w:color="auto"/>
                                                    <w:left w:val="none" w:sz="0" w:space="0" w:color="auto"/>
                                                    <w:bottom w:val="none" w:sz="0" w:space="0" w:color="auto"/>
                                                    <w:right w:val="none" w:sz="0" w:space="0" w:color="auto"/>
                                                  </w:divBdr>
                                                  <w:divsChild>
                                                    <w:div w:id="1469204148">
                                                      <w:marLeft w:val="0"/>
                                                      <w:marRight w:val="0"/>
                                                      <w:marTop w:val="0"/>
                                                      <w:marBottom w:val="390"/>
                                                      <w:divBdr>
                                                        <w:top w:val="none" w:sz="0" w:space="0" w:color="auto"/>
                                                        <w:left w:val="none" w:sz="0" w:space="0" w:color="auto"/>
                                                        <w:bottom w:val="none" w:sz="0" w:space="0" w:color="auto"/>
                                                        <w:right w:val="none" w:sz="0" w:space="0" w:color="auto"/>
                                                      </w:divBdr>
                                                      <w:divsChild>
                                                        <w:div w:id="1159812071">
                                                          <w:marLeft w:val="0"/>
                                                          <w:marRight w:val="0"/>
                                                          <w:marTop w:val="0"/>
                                                          <w:marBottom w:val="0"/>
                                                          <w:divBdr>
                                                            <w:top w:val="none" w:sz="0" w:space="0" w:color="auto"/>
                                                            <w:left w:val="none" w:sz="0" w:space="0" w:color="auto"/>
                                                            <w:bottom w:val="none" w:sz="0" w:space="0" w:color="auto"/>
                                                            <w:right w:val="none" w:sz="0" w:space="0" w:color="auto"/>
                                                          </w:divBdr>
                                                          <w:divsChild>
                                                            <w:div w:id="130399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95710537">
      <w:bodyDiv w:val="1"/>
      <w:marLeft w:val="0"/>
      <w:marRight w:val="0"/>
      <w:marTop w:val="0"/>
      <w:marBottom w:val="0"/>
      <w:divBdr>
        <w:top w:val="none" w:sz="0" w:space="0" w:color="auto"/>
        <w:left w:val="none" w:sz="0" w:space="0" w:color="auto"/>
        <w:bottom w:val="none" w:sz="0" w:space="0" w:color="auto"/>
        <w:right w:val="none" w:sz="0" w:space="0" w:color="auto"/>
      </w:divBdr>
    </w:div>
    <w:div w:id="209886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0A4D9-B2CE-4A12-B2A5-B41E2F071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13</Pages>
  <Words>2385</Words>
  <Characters>13121</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15476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2019-03-04T18:26:00Z</cp:lastPrinted>
  <dcterms:created xsi:type="dcterms:W3CDTF">2019-03-08T20:06:00Z</dcterms:created>
  <dcterms:modified xsi:type="dcterms:W3CDTF">2019-03-11T18:26:00Z</dcterms:modified>
</cp:coreProperties>
</file>