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0E4001" w:rsidRDefault="00474477" w:rsidP="00BF2346">
      <w:pPr>
        <w:spacing w:before="240" w:after="240" w:line="360" w:lineRule="auto"/>
        <w:jc w:val="center"/>
        <w:rPr>
          <w:rFonts w:ascii="Palatino Linotype" w:hAnsi="Palatino Linotype"/>
          <w:b/>
        </w:rPr>
      </w:pPr>
      <w:r w:rsidRPr="000E4001">
        <w:rPr>
          <w:rFonts w:ascii="Palatino Linotype" w:hAnsi="Palatino Linotype"/>
          <w:b/>
        </w:rPr>
        <w:t>LÍNEAS ARGUMENTATIVAS.</w:t>
      </w:r>
    </w:p>
    <w:p w14:paraId="1F93FB22" w14:textId="77777777" w:rsidR="008765E3" w:rsidRPr="000E4001" w:rsidRDefault="008765E3" w:rsidP="008765E3">
      <w:pPr>
        <w:spacing w:before="240" w:after="240" w:line="360" w:lineRule="auto"/>
        <w:jc w:val="both"/>
        <w:rPr>
          <w:rFonts w:ascii="Palatino Linotype" w:eastAsia="Times New Roman" w:hAnsi="Palatino Linotype"/>
        </w:rPr>
      </w:pPr>
      <w:r w:rsidRPr="000E4001">
        <w:rPr>
          <w:rFonts w:ascii="Palatino Linotype" w:eastAsia="Times New Roman" w:hAnsi="Palatino Linotype"/>
          <w:b/>
        </w:rPr>
        <w:t>DEBERES DE LAS AUTORIDADES.</w:t>
      </w:r>
      <w:r w:rsidRPr="000E400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267222" w14:textId="1A856531" w:rsidR="00D8322A" w:rsidRPr="000E4001" w:rsidRDefault="00931C93" w:rsidP="000E4001">
      <w:pPr>
        <w:spacing w:before="240" w:after="240" w:line="360" w:lineRule="auto"/>
        <w:jc w:val="both"/>
        <w:rPr>
          <w:rFonts w:ascii="Palatino Linotype" w:hAnsi="Palatino Linotype"/>
        </w:rPr>
      </w:pPr>
      <w:r w:rsidRPr="000E4001">
        <w:rPr>
          <w:rFonts w:ascii="Palatino Linotype" w:hAnsi="Palatino Linotype"/>
          <w:b/>
        </w:rPr>
        <w:t xml:space="preserve">DE LA INFORMACIÓN INEXISTENTE POR RAZONES AJENAS A LOS SUJETOS OBLIGADOS. </w:t>
      </w:r>
      <w:r w:rsidRPr="000E4001">
        <w:rPr>
          <w:rFonts w:ascii="Palatino Linotype" w:hAnsi="Palatino Linotype"/>
        </w:rPr>
        <w:t>Los Sujetos Obligados deberán entregar la información que se les requiera y que obre en sus archivos, no se les puede obligar a hacer entrega de información que nunca fue generada, poseída o administrada, como en el caso del registro de personas específicas en bases de datos si las personas en coment</w:t>
      </w:r>
      <w:r w:rsidR="000E4001" w:rsidRPr="000E4001">
        <w:rPr>
          <w:rFonts w:ascii="Palatino Linotype" w:hAnsi="Palatino Linotype"/>
        </w:rPr>
        <w:t>o nunca solicitaron el registro.</w:t>
      </w:r>
    </w:p>
    <w:p w14:paraId="31137936" w14:textId="302D1D0F" w:rsidR="00BC61B2" w:rsidRPr="000E4001" w:rsidRDefault="00A20B1F" w:rsidP="001E74A5">
      <w:pPr>
        <w:spacing w:line="360" w:lineRule="auto"/>
        <w:jc w:val="center"/>
        <w:rPr>
          <w:rFonts w:ascii="Palatino Linotype" w:eastAsia="Times New Roman" w:hAnsi="Palatino Linotype" w:cs="Times New Roman"/>
          <w:b/>
          <w:u w:val="single"/>
        </w:rPr>
      </w:pPr>
      <w:r w:rsidRPr="000E400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E4001" w:rsidRDefault="00DA7E2F" w:rsidP="00A67428">
          <w:pPr>
            <w:pStyle w:val="TtulodeTDC"/>
            <w:spacing w:before="0" w:line="480" w:lineRule="auto"/>
          </w:pPr>
        </w:p>
        <w:p w14:paraId="4101837C" w14:textId="77777777" w:rsidR="000E4001" w:rsidRPr="000E4001" w:rsidRDefault="00DA7E2F" w:rsidP="000E4001">
          <w:pPr>
            <w:pStyle w:val="TDC1"/>
            <w:spacing w:line="240" w:lineRule="auto"/>
            <w:rPr>
              <w:noProof/>
              <w:sz w:val="22"/>
              <w:szCs w:val="22"/>
              <w:lang w:val="es-MX" w:eastAsia="es-MX"/>
            </w:rPr>
          </w:pPr>
          <w:r w:rsidRPr="000E4001">
            <w:rPr>
              <w:rFonts w:ascii="Palatino Linotype" w:hAnsi="Palatino Linotype"/>
            </w:rPr>
            <w:fldChar w:fldCharType="begin"/>
          </w:r>
          <w:r w:rsidRPr="000E4001">
            <w:rPr>
              <w:rFonts w:ascii="Palatino Linotype" w:hAnsi="Palatino Linotype"/>
            </w:rPr>
            <w:instrText xml:space="preserve"> TOC \o "1-3" \h \z \u </w:instrText>
          </w:r>
          <w:r w:rsidRPr="000E4001">
            <w:rPr>
              <w:rFonts w:ascii="Palatino Linotype" w:hAnsi="Palatino Linotype"/>
            </w:rPr>
            <w:fldChar w:fldCharType="separate"/>
          </w:r>
          <w:hyperlink w:anchor="_Toc518905086" w:history="1">
            <w:r w:rsidR="000E4001" w:rsidRPr="000E4001">
              <w:rPr>
                <w:rStyle w:val="Hipervnculo"/>
                <w:b/>
                <w:noProof/>
              </w:rPr>
              <w:t>ANTECEDENTES</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_Toc518905086 \h </w:instrText>
            </w:r>
            <w:r w:rsidR="000E4001" w:rsidRPr="000E4001">
              <w:rPr>
                <w:noProof/>
                <w:webHidden/>
              </w:rPr>
            </w:r>
            <w:r w:rsidR="000E4001" w:rsidRPr="000E4001">
              <w:rPr>
                <w:noProof/>
                <w:webHidden/>
              </w:rPr>
              <w:fldChar w:fldCharType="separate"/>
            </w:r>
            <w:r w:rsidR="000E4001" w:rsidRPr="000E4001">
              <w:rPr>
                <w:noProof/>
                <w:webHidden/>
              </w:rPr>
              <w:t>3</w:t>
            </w:r>
            <w:r w:rsidR="000E4001" w:rsidRPr="000E4001">
              <w:rPr>
                <w:noProof/>
                <w:webHidden/>
              </w:rPr>
              <w:fldChar w:fldCharType="end"/>
            </w:r>
          </w:hyperlink>
        </w:p>
        <w:p w14:paraId="646B3473" w14:textId="77777777" w:rsidR="000E4001" w:rsidRPr="000E4001" w:rsidRDefault="002F176A" w:rsidP="000E4001">
          <w:pPr>
            <w:pStyle w:val="TDC1"/>
            <w:spacing w:line="240" w:lineRule="auto"/>
            <w:rPr>
              <w:noProof/>
              <w:sz w:val="22"/>
              <w:szCs w:val="22"/>
              <w:lang w:val="es-MX" w:eastAsia="es-MX"/>
            </w:rPr>
          </w:pPr>
          <w:hyperlink w:anchor="_Toc518905089" w:history="1">
            <w:r w:rsidR="000E4001" w:rsidRPr="000E4001">
              <w:rPr>
                <w:rStyle w:val="Hipervnculo"/>
                <w:b/>
                <w:noProof/>
              </w:rPr>
              <w:t>CONSIDERANDO</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_Toc518905089 \h </w:instrText>
            </w:r>
            <w:r w:rsidR="000E4001" w:rsidRPr="000E4001">
              <w:rPr>
                <w:noProof/>
                <w:webHidden/>
              </w:rPr>
            </w:r>
            <w:r w:rsidR="000E4001" w:rsidRPr="000E4001">
              <w:rPr>
                <w:noProof/>
                <w:webHidden/>
              </w:rPr>
              <w:fldChar w:fldCharType="separate"/>
            </w:r>
            <w:r w:rsidR="000E4001" w:rsidRPr="000E4001">
              <w:rPr>
                <w:noProof/>
                <w:webHidden/>
              </w:rPr>
              <w:t>6</w:t>
            </w:r>
            <w:r w:rsidR="000E4001" w:rsidRPr="000E4001">
              <w:rPr>
                <w:noProof/>
                <w:webHidden/>
              </w:rPr>
              <w:fldChar w:fldCharType="end"/>
            </w:r>
          </w:hyperlink>
        </w:p>
        <w:p w14:paraId="7FC8109E" w14:textId="77777777" w:rsidR="000E4001" w:rsidRPr="000E4001" w:rsidRDefault="002F176A" w:rsidP="000E4001">
          <w:pPr>
            <w:pStyle w:val="TDC2"/>
            <w:spacing w:line="240" w:lineRule="auto"/>
            <w:rPr>
              <w:noProof/>
              <w:sz w:val="22"/>
              <w:szCs w:val="22"/>
              <w:lang w:val="es-MX" w:eastAsia="es-MX"/>
            </w:rPr>
          </w:pPr>
          <w:hyperlink w:anchor="_Toc518905090" w:history="1">
            <w:r w:rsidR="000E4001" w:rsidRPr="000E4001">
              <w:rPr>
                <w:rStyle w:val="Hipervnculo"/>
                <w:rFonts w:ascii="Palatino Linotype" w:hAnsi="Palatino Linotype"/>
                <w:b/>
                <w:noProof/>
              </w:rPr>
              <w:t>PRIMERO. De la competencia</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_Toc518905090 \h </w:instrText>
            </w:r>
            <w:r w:rsidR="000E4001" w:rsidRPr="000E4001">
              <w:rPr>
                <w:noProof/>
                <w:webHidden/>
              </w:rPr>
            </w:r>
            <w:r w:rsidR="000E4001" w:rsidRPr="000E4001">
              <w:rPr>
                <w:noProof/>
                <w:webHidden/>
              </w:rPr>
              <w:fldChar w:fldCharType="separate"/>
            </w:r>
            <w:r w:rsidR="000E4001" w:rsidRPr="000E4001">
              <w:rPr>
                <w:noProof/>
                <w:webHidden/>
              </w:rPr>
              <w:t>6</w:t>
            </w:r>
            <w:r w:rsidR="000E4001" w:rsidRPr="000E4001">
              <w:rPr>
                <w:noProof/>
                <w:webHidden/>
              </w:rPr>
              <w:fldChar w:fldCharType="end"/>
            </w:r>
          </w:hyperlink>
        </w:p>
        <w:p w14:paraId="39326C5E" w14:textId="77777777" w:rsidR="000E4001" w:rsidRPr="000E4001" w:rsidRDefault="002F176A" w:rsidP="000E4001">
          <w:pPr>
            <w:pStyle w:val="TDC2"/>
            <w:spacing w:line="240" w:lineRule="auto"/>
            <w:rPr>
              <w:noProof/>
              <w:sz w:val="22"/>
              <w:szCs w:val="22"/>
              <w:lang w:val="es-MX" w:eastAsia="es-MX"/>
            </w:rPr>
          </w:pPr>
          <w:hyperlink w:anchor="_Toc518905091" w:history="1">
            <w:r w:rsidR="000E4001" w:rsidRPr="000E4001">
              <w:rPr>
                <w:rStyle w:val="Hipervnculo"/>
                <w:rFonts w:ascii="Palatino Linotype" w:hAnsi="Palatino Linotype"/>
                <w:b/>
                <w:noProof/>
              </w:rPr>
              <w:t>SEGUNDO. De la oportunidad y procedencia.</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_Toc518905091 \h </w:instrText>
            </w:r>
            <w:r w:rsidR="000E4001" w:rsidRPr="000E4001">
              <w:rPr>
                <w:noProof/>
                <w:webHidden/>
              </w:rPr>
            </w:r>
            <w:r w:rsidR="000E4001" w:rsidRPr="000E4001">
              <w:rPr>
                <w:noProof/>
                <w:webHidden/>
              </w:rPr>
              <w:fldChar w:fldCharType="separate"/>
            </w:r>
            <w:r w:rsidR="000E4001" w:rsidRPr="000E4001">
              <w:rPr>
                <w:noProof/>
                <w:webHidden/>
              </w:rPr>
              <w:t>7</w:t>
            </w:r>
            <w:r w:rsidR="000E4001" w:rsidRPr="000E4001">
              <w:rPr>
                <w:noProof/>
                <w:webHidden/>
              </w:rPr>
              <w:fldChar w:fldCharType="end"/>
            </w:r>
          </w:hyperlink>
        </w:p>
        <w:p w14:paraId="5E742C6F" w14:textId="77777777" w:rsidR="000E4001" w:rsidRPr="000E4001" w:rsidRDefault="002F176A" w:rsidP="000E4001">
          <w:pPr>
            <w:pStyle w:val="TDC2"/>
            <w:spacing w:line="240" w:lineRule="auto"/>
            <w:rPr>
              <w:noProof/>
              <w:sz w:val="22"/>
              <w:szCs w:val="22"/>
              <w:lang w:val="es-MX" w:eastAsia="es-MX"/>
            </w:rPr>
          </w:pPr>
          <w:hyperlink w:anchor="_Toc518905092" w:history="1">
            <w:r w:rsidR="000E4001" w:rsidRPr="000E4001">
              <w:rPr>
                <w:rStyle w:val="Hipervnculo"/>
                <w:rFonts w:ascii="Palatino Linotype" w:hAnsi="Palatino Linotype"/>
                <w:b/>
                <w:noProof/>
              </w:rPr>
              <w:t xml:space="preserve">TERCERO. Del planteamiento de la </w:t>
            </w:r>
            <w:r w:rsidR="000E4001" w:rsidRPr="000E4001">
              <w:rPr>
                <w:rStyle w:val="Hipervnculo"/>
                <w:rFonts w:ascii="Palatino Linotype" w:hAnsi="Palatino Linotype"/>
                <w:b/>
                <w:i/>
                <w:noProof/>
              </w:rPr>
              <w:t>Litis</w:t>
            </w:r>
            <w:r w:rsidR="000E4001" w:rsidRPr="000E4001">
              <w:rPr>
                <w:rStyle w:val="Hipervnculo"/>
                <w:rFonts w:ascii="Palatino Linotype" w:hAnsi="Palatino Linotype"/>
                <w:b/>
                <w:noProof/>
              </w:rPr>
              <w:t>.</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_Toc518905092 \h </w:instrText>
            </w:r>
            <w:r w:rsidR="000E4001" w:rsidRPr="000E4001">
              <w:rPr>
                <w:noProof/>
                <w:webHidden/>
              </w:rPr>
            </w:r>
            <w:r w:rsidR="000E4001" w:rsidRPr="000E4001">
              <w:rPr>
                <w:noProof/>
                <w:webHidden/>
              </w:rPr>
              <w:fldChar w:fldCharType="separate"/>
            </w:r>
            <w:r w:rsidR="000E4001" w:rsidRPr="000E4001">
              <w:rPr>
                <w:noProof/>
                <w:webHidden/>
              </w:rPr>
              <w:t>8</w:t>
            </w:r>
            <w:r w:rsidR="000E4001" w:rsidRPr="000E4001">
              <w:rPr>
                <w:noProof/>
                <w:webHidden/>
              </w:rPr>
              <w:fldChar w:fldCharType="end"/>
            </w:r>
          </w:hyperlink>
        </w:p>
        <w:p w14:paraId="29D999CF" w14:textId="77777777" w:rsidR="000E4001" w:rsidRPr="000E4001" w:rsidRDefault="002F176A" w:rsidP="000E4001">
          <w:pPr>
            <w:pStyle w:val="TDC2"/>
            <w:spacing w:line="240" w:lineRule="auto"/>
            <w:rPr>
              <w:noProof/>
              <w:sz w:val="22"/>
              <w:szCs w:val="22"/>
              <w:lang w:val="es-MX" w:eastAsia="es-MX"/>
            </w:rPr>
          </w:pPr>
          <w:hyperlink w:anchor="_Toc518905093" w:history="1">
            <w:r w:rsidR="000E4001" w:rsidRPr="000E4001">
              <w:rPr>
                <w:rStyle w:val="Hipervnculo"/>
                <w:rFonts w:ascii="Palatino Linotype" w:hAnsi="Palatino Linotype" w:cs="Arial"/>
                <w:b/>
                <w:noProof/>
              </w:rPr>
              <w:t>CUARTO. Estudio y Resolución del asunto.</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_Toc518905093 \h </w:instrText>
            </w:r>
            <w:r w:rsidR="000E4001" w:rsidRPr="000E4001">
              <w:rPr>
                <w:noProof/>
                <w:webHidden/>
              </w:rPr>
            </w:r>
            <w:r w:rsidR="000E4001" w:rsidRPr="000E4001">
              <w:rPr>
                <w:noProof/>
                <w:webHidden/>
              </w:rPr>
              <w:fldChar w:fldCharType="separate"/>
            </w:r>
            <w:r w:rsidR="000E4001" w:rsidRPr="000E4001">
              <w:rPr>
                <w:noProof/>
                <w:webHidden/>
              </w:rPr>
              <w:t>9</w:t>
            </w:r>
            <w:r w:rsidR="000E4001" w:rsidRPr="000E4001">
              <w:rPr>
                <w:noProof/>
                <w:webHidden/>
              </w:rPr>
              <w:fldChar w:fldCharType="end"/>
            </w:r>
          </w:hyperlink>
        </w:p>
        <w:p w14:paraId="1BEE5ADD" w14:textId="77777777" w:rsidR="000E4001" w:rsidRPr="000E4001" w:rsidRDefault="002F176A" w:rsidP="000E4001">
          <w:pPr>
            <w:pStyle w:val="TDC1"/>
            <w:spacing w:line="240" w:lineRule="auto"/>
            <w:rPr>
              <w:noProof/>
              <w:sz w:val="22"/>
              <w:szCs w:val="22"/>
              <w:lang w:val="es-MX" w:eastAsia="es-MX"/>
            </w:rPr>
          </w:pPr>
          <w:hyperlink w:anchor="_Toc518905094" w:history="1">
            <w:r w:rsidR="000E4001" w:rsidRPr="000E4001">
              <w:rPr>
                <w:rStyle w:val="Hipervnculo"/>
                <w:b/>
                <w:noProof/>
              </w:rPr>
              <w:t>R E S O L U T I V O S</w:t>
            </w:r>
            <w:r w:rsidR="000E4001" w:rsidRPr="000E4001">
              <w:rPr>
                <w:noProof/>
                <w:webHidden/>
              </w:rPr>
              <w:tab/>
            </w:r>
            <w:r w:rsidR="000E4001" w:rsidRPr="000E4001">
              <w:rPr>
                <w:noProof/>
                <w:webHidden/>
              </w:rPr>
              <w:fldChar w:fldCharType="begin"/>
            </w:r>
            <w:r w:rsidR="000E4001" w:rsidRPr="000E4001">
              <w:rPr>
                <w:noProof/>
                <w:webHidden/>
              </w:rPr>
              <w:instrText xml:space="preserve"> PAGEREF _Toc518905094 \h </w:instrText>
            </w:r>
            <w:r w:rsidR="000E4001" w:rsidRPr="000E4001">
              <w:rPr>
                <w:noProof/>
                <w:webHidden/>
              </w:rPr>
            </w:r>
            <w:r w:rsidR="000E4001" w:rsidRPr="000E4001">
              <w:rPr>
                <w:noProof/>
                <w:webHidden/>
              </w:rPr>
              <w:fldChar w:fldCharType="separate"/>
            </w:r>
            <w:r w:rsidR="000E4001" w:rsidRPr="000E4001">
              <w:rPr>
                <w:noProof/>
                <w:webHidden/>
              </w:rPr>
              <w:t>23</w:t>
            </w:r>
            <w:r w:rsidR="000E4001" w:rsidRPr="000E4001">
              <w:rPr>
                <w:noProof/>
                <w:webHidden/>
              </w:rPr>
              <w:fldChar w:fldCharType="end"/>
            </w:r>
          </w:hyperlink>
        </w:p>
        <w:p w14:paraId="07A9A973" w14:textId="483DF404" w:rsidR="00DA7E2F" w:rsidRPr="000E4001" w:rsidRDefault="00DA7E2F" w:rsidP="000E4001">
          <w:pPr>
            <w:rPr>
              <w:rFonts w:ascii="Palatino Linotype" w:hAnsi="Palatino Linotype"/>
            </w:rPr>
          </w:pPr>
          <w:r w:rsidRPr="000E4001">
            <w:rPr>
              <w:rFonts w:ascii="Palatino Linotype" w:hAnsi="Palatino Linotype"/>
              <w:b/>
              <w:bCs/>
              <w:lang w:val="es-ES"/>
            </w:rPr>
            <w:fldChar w:fldCharType="end"/>
          </w:r>
        </w:p>
      </w:sdtContent>
    </w:sdt>
    <w:p w14:paraId="5E41A56F" w14:textId="189C88EF" w:rsidR="000D5A1D" w:rsidRPr="000E4001" w:rsidRDefault="000D5A1D" w:rsidP="001E74A5">
      <w:pPr>
        <w:spacing w:before="240" w:after="240" w:line="360" w:lineRule="auto"/>
        <w:ind w:left="708"/>
        <w:jc w:val="center"/>
        <w:rPr>
          <w:rFonts w:ascii="Palatino Linotype" w:hAnsi="Palatino Linotype"/>
          <w:b/>
        </w:rPr>
      </w:pPr>
    </w:p>
    <w:p w14:paraId="12FC464F" w14:textId="1CE98C7A" w:rsidR="00802BFE" w:rsidRPr="000E4001" w:rsidRDefault="00802BFE" w:rsidP="000E4001">
      <w:pPr>
        <w:spacing w:before="240" w:after="240" w:line="360" w:lineRule="auto"/>
        <w:rPr>
          <w:rFonts w:ascii="Palatino Linotype" w:hAnsi="Palatino Linotype"/>
          <w:b/>
        </w:rPr>
      </w:pPr>
    </w:p>
    <w:p w14:paraId="73F7F940" w14:textId="316DE6A7" w:rsidR="00662C69" w:rsidRPr="000E4001" w:rsidRDefault="009B11D6" w:rsidP="00440800">
      <w:pPr>
        <w:tabs>
          <w:tab w:val="left" w:pos="3465"/>
        </w:tabs>
        <w:spacing w:before="240" w:after="360" w:line="360" w:lineRule="auto"/>
        <w:jc w:val="both"/>
        <w:rPr>
          <w:rFonts w:ascii="Palatino Linotype" w:hAnsi="Palatino Linotype"/>
        </w:rPr>
      </w:pPr>
      <w:r w:rsidRPr="000E4001">
        <w:rPr>
          <w:rFonts w:ascii="Palatino Linotype" w:hAnsi="Palatino Linotype"/>
        </w:rPr>
        <w:lastRenderedPageBreak/>
        <w:t>R</w:t>
      </w:r>
      <w:r w:rsidR="00662C69" w:rsidRPr="000E4001">
        <w:rPr>
          <w:rFonts w:ascii="Palatino Linotype" w:hAnsi="Palatino Linotype"/>
        </w:rPr>
        <w:t>esolución del Pleno del Instituto de Transparencia, Acceso a la Información Pública y Protección de Datos Personales del Estado de México y Mun</w:t>
      </w:r>
      <w:r w:rsidR="000D5A1D" w:rsidRPr="000E4001">
        <w:rPr>
          <w:rFonts w:ascii="Palatino Linotype" w:hAnsi="Palatino Linotype"/>
        </w:rPr>
        <w:t>icipios, con</w:t>
      </w:r>
      <w:r w:rsidR="00662C69" w:rsidRPr="000E4001">
        <w:rPr>
          <w:rFonts w:ascii="Palatino Linotype" w:hAnsi="Palatino Linotype"/>
        </w:rPr>
        <w:t xml:space="preserve"> </w:t>
      </w:r>
      <w:r w:rsidR="00485DB6" w:rsidRPr="000E4001">
        <w:rPr>
          <w:rFonts w:ascii="Palatino Linotype" w:hAnsi="Palatino Linotype"/>
        </w:rPr>
        <w:t xml:space="preserve">domicilio </w:t>
      </w:r>
      <w:r w:rsidR="00662C69" w:rsidRPr="000E4001">
        <w:rPr>
          <w:rFonts w:ascii="Palatino Linotype" w:hAnsi="Palatino Linotype"/>
        </w:rPr>
        <w:t xml:space="preserve">en Metepec, Estado de México; de </w:t>
      </w:r>
      <w:r w:rsidR="00875DF8" w:rsidRPr="000E4001">
        <w:rPr>
          <w:rFonts w:ascii="Palatino Linotype" w:hAnsi="Palatino Linotype"/>
        </w:rPr>
        <w:t xml:space="preserve">fecha </w:t>
      </w:r>
      <w:r w:rsidR="00BF3B85" w:rsidRPr="000E4001">
        <w:rPr>
          <w:rFonts w:ascii="Palatino Linotype" w:hAnsi="Palatino Linotype"/>
        </w:rPr>
        <w:t>cuatro</w:t>
      </w:r>
      <w:r w:rsidR="00875DF8" w:rsidRPr="000E4001">
        <w:rPr>
          <w:rFonts w:ascii="Palatino Linotype" w:hAnsi="Palatino Linotype"/>
        </w:rPr>
        <w:t xml:space="preserve"> (</w:t>
      </w:r>
      <w:r w:rsidR="00BF3B85" w:rsidRPr="000E4001">
        <w:rPr>
          <w:rFonts w:ascii="Palatino Linotype" w:hAnsi="Palatino Linotype"/>
        </w:rPr>
        <w:t>04</w:t>
      </w:r>
      <w:r w:rsidR="00875DF8" w:rsidRPr="000E4001">
        <w:rPr>
          <w:rFonts w:ascii="Palatino Linotype" w:hAnsi="Palatino Linotype"/>
        </w:rPr>
        <w:t xml:space="preserve">) de </w:t>
      </w:r>
      <w:r w:rsidR="00BF3B85" w:rsidRPr="000E4001">
        <w:rPr>
          <w:rFonts w:ascii="Palatino Linotype" w:hAnsi="Palatino Linotype"/>
        </w:rPr>
        <w:t>jul</w:t>
      </w:r>
      <w:r w:rsidR="001E018C" w:rsidRPr="000E4001">
        <w:rPr>
          <w:rFonts w:ascii="Palatino Linotype" w:hAnsi="Palatino Linotype"/>
        </w:rPr>
        <w:t>io</w:t>
      </w:r>
      <w:r w:rsidR="0039142B" w:rsidRPr="000E4001">
        <w:rPr>
          <w:rFonts w:ascii="Palatino Linotype" w:hAnsi="Palatino Linotype"/>
        </w:rPr>
        <w:t xml:space="preserve"> d</w:t>
      </w:r>
      <w:r w:rsidR="00875DF8" w:rsidRPr="000E4001">
        <w:rPr>
          <w:rFonts w:ascii="Palatino Linotype" w:hAnsi="Palatino Linotype"/>
        </w:rPr>
        <w:t>e dos mil dieciocho</w:t>
      </w:r>
      <w:r w:rsidR="00662C69" w:rsidRPr="000E4001">
        <w:rPr>
          <w:rFonts w:ascii="Palatino Linotype" w:hAnsi="Palatino Linotype"/>
        </w:rPr>
        <w:t>.</w:t>
      </w:r>
    </w:p>
    <w:p w14:paraId="02C1324E" w14:textId="60AB21DA" w:rsidR="00662C69" w:rsidRPr="000E4001" w:rsidRDefault="00662C69" w:rsidP="001E74A5">
      <w:pPr>
        <w:spacing w:before="240" w:after="360" w:line="360" w:lineRule="auto"/>
        <w:jc w:val="both"/>
        <w:rPr>
          <w:rFonts w:ascii="Palatino Linotype" w:hAnsi="Palatino Linotype"/>
          <w:b/>
        </w:rPr>
      </w:pPr>
      <w:r w:rsidRPr="000E4001">
        <w:rPr>
          <w:rFonts w:ascii="Palatino Linotype" w:hAnsi="Palatino Linotype"/>
          <w:b/>
        </w:rPr>
        <w:t>VISTO</w:t>
      </w:r>
      <w:r w:rsidRPr="000E4001">
        <w:rPr>
          <w:rFonts w:ascii="Palatino Linotype" w:hAnsi="Palatino Linotype"/>
        </w:rPr>
        <w:t xml:space="preserve"> el expediente electrónico for</w:t>
      </w:r>
      <w:r w:rsidR="00D37494" w:rsidRPr="000E4001">
        <w:rPr>
          <w:rFonts w:ascii="Palatino Linotype" w:hAnsi="Palatino Linotype"/>
        </w:rPr>
        <w:t>mado con motivo del</w:t>
      </w:r>
      <w:r w:rsidRPr="000E4001">
        <w:rPr>
          <w:rFonts w:ascii="Palatino Linotype" w:hAnsi="Palatino Linotype"/>
        </w:rPr>
        <w:t xml:space="preserve"> recurso de revisión </w:t>
      </w:r>
      <w:r w:rsidR="001E018C" w:rsidRPr="000E4001">
        <w:rPr>
          <w:rFonts w:ascii="Palatino Linotype" w:hAnsi="Palatino Linotype"/>
          <w:b/>
        </w:rPr>
        <w:t>01908</w:t>
      </w:r>
      <w:r w:rsidR="0039142B" w:rsidRPr="000E4001">
        <w:rPr>
          <w:rFonts w:ascii="Palatino Linotype" w:hAnsi="Palatino Linotype"/>
          <w:b/>
        </w:rPr>
        <w:t>/INFOEM/IP/RR/2018</w:t>
      </w:r>
      <w:r w:rsidR="00AF3D59" w:rsidRPr="000E4001">
        <w:rPr>
          <w:rFonts w:ascii="Palatino Linotype" w:hAnsi="Palatino Linotype" w:cs="Arial"/>
          <w:b/>
          <w:bCs/>
        </w:rPr>
        <w:t>;</w:t>
      </w:r>
      <w:r w:rsidR="00335BFE" w:rsidRPr="000E4001">
        <w:rPr>
          <w:rFonts w:ascii="Palatino Linotype" w:hAnsi="Palatino Linotype" w:cs="Arial"/>
          <w:b/>
          <w:bCs/>
        </w:rPr>
        <w:t xml:space="preserve"> </w:t>
      </w:r>
      <w:r w:rsidRPr="000E4001">
        <w:rPr>
          <w:rFonts w:ascii="Palatino Linotype" w:hAnsi="Palatino Linotype"/>
        </w:rPr>
        <w:t xml:space="preserve">promovido por </w:t>
      </w:r>
      <w:r w:rsidR="00B84432" w:rsidRPr="00B84432">
        <w:rPr>
          <w:rFonts w:ascii="Palatino Linotype" w:hAnsi="Palatino Linotype"/>
          <w:b/>
          <w:szCs w:val="22"/>
          <w:highlight w:val="black"/>
        </w:rPr>
        <w:t>---------------------------------</w:t>
      </w:r>
      <w:r w:rsidRPr="000E4001">
        <w:rPr>
          <w:rFonts w:ascii="Palatino Linotype" w:hAnsi="Palatino Linotype"/>
          <w:b/>
        </w:rPr>
        <w:t xml:space="preserve">, </w:t>
      </w:r>
      <w:r w:rsidRPr="000E4001">
        <w:rPr>
          <w:rFonts w:ascii="Palatino Linotype" w:hAnsi="Palatino Linotype" w:cs="Arial"/>
        </w:rPr>
        <w:t xml:space="preserve">en su </w:t>
      </w:r>
      <w:r w:rsidR="00D83C17" w:rsidRPr="000E4001">
        <w:rPr>
          <w:rFonts w:ascii="Palatino Linotype" w:hAnsi="Palatino Linotype" w:cs="Arial"/>
        </w:rPr>
        <w:t>calidad</w:t>
      </w:r>
      <w:r w:rsidRPr="000E4001">
        <w:rPr>
          <w:rFonts w:ascii="Palatino Linotype" w:hAnsi="Palatino Linotype" w:cs="Arial"/>
        </w:rPr>
        <w:t xml:space="preserve"> de </w:t>
      </w:r>
      <w:r w:rsidRPr="000E4001">
        <w:rPr>
          <w:rFonts w:ascii="Palatino Linotype" w:hAnsi="Palatino Linotype" w:cs="Arial"/>
          <w:b/>
        </w:rPr>
        <w:t>RECURRENTE</w:t>
      </w:r>
      <w:r w:rsidRPr="000E4001">
        <w:rPr>
          <w:rFonts w:ascii="Palatino Linotype" w:hAnsi="Palatino Linotype" w:cs="Arial"/>
        </w:rPr>
        <w:t xml:space="preserve">, en contra </w:t>
      </w:r>
      <w:r w:rsidR="000D5A1D" w:rsidRPr="000E4001">
        <w:rPr>
          <w:rFonts w:ascii="Palatino Linotype" w:hAnsi="Palatino Linotype" w:cs="Arial"/>
        </w:rPr>
        <w:t xml:space="preserve">de </w:t>
      </w:r>
      <w:r w:rsidR="00843908" w:rsidRPr="000E4001">
        <w:rPr>
          <w:rFonts w:ascii="Palatino Linotype" w:hAnsi="Palatino Linotype" w:cs="Arial"/>
        </w:rPr>
        <w:t>la respuesta del</w:t>
      </w:r>
      <w:r w:rsidR="00133CE5" w:rsidRPr="000E4001">
        <w:rPr>
          <w:rFonts w:ascii="Palatino Linotype" w:hAnsi="Palatino Linotype"/>
        </w:rPr>
        <w:t xml:space="preserve"> </w:t>
      </w:r>
      <w:r w:rsidR="001E018C" w:rsidRPr="000E4001">
        <w:rPr>
          <w:rFonts w:ascii="Palatino Linotype" w:hAnsi="Palatino Linotype"/>
          <w:b/>
        </w:rPr>
        <w:t>Partido Revolucionario Institucional</w:t>
      </w:r>
      <w:r w:rsidR="0036073F" w:rsidRPr="000E4001">
        <w:rPr>
          <w:rFonts w:ascii="Palatino Linotype" w:hAnsi="Palatino Linotype"/>
          <w:b/>
        </w:rPr>
        <w:t xml:space="preserve">, </w:t>
      </w:r>
      <w:r w:rsidRPr="000E4001">
        <w:rPr>
          <w:rFonts w:ascii="Palatino Linotype" w:hAnsi="Palatino Linotype"/>
        </w:rPr>
        <w:t>en lo sucesivo el</w:t>
      </w:r>
      <w:r w:rsidRPr="000E4001">
        <w:rPr>
          <w:rFonts w:ascii="Palatino Linotype" w:hAnsi="Palatino Linotype"/>
          <w:b/>
        </w:rPr>
        <w:t xml:space="preserve"> SUJETO OBLIGADO, </w:t>
      </w:r>
      <w:r w:rsidRPr="000E4001">
        <w:rPr>
          <w:rFonts w:ascii="Palatino Linotype" w:hAnsi="Palatino Linotype"/>
        </w:rPr>
        <w:t>se procede a dictar la presente resolución, con base en los siguientes:</w:t>
      </w:r>
    </w:p>
    <w:p w14:paraId="769E1410" w14:textId="5740327F" w:rsidR="00587366" w:rsidRPr="000E4001" w:rsidRDefault="00662C69" w:rsidP="001E74A5">
      <w:pPr>
        <w:pStyle w:val="Ttulo1"/>
        <w:spacing w:line="360" w:lineRule="auto"/>
        <w:jc w:val="center"/>
        <w:rPr>
          <w:b/>
        </w:rPr>
      </w:pPr>
      <w:bookmarkStart w:id="0" w:name="_Toc461555884"/>
      <w:bookmarkStart w:id="1" w:name="_Toc466371847"/>
      <w:bookmarkStart w:id="2" w:name="_Toc518905086"/>
      <w:r w:rsidRPr="000E4001">
        <w:rPr>
          <w:b/>
        </w:rPr>
        <w:t>ANTECEDENTES</w:t>
      </w:r>
      <w:bookmarkEnd w:id="0"/>
      <w:bookmarkEnd w:id="1"/>
      <w:bookmarkEnd w:id="2"/>
    </w:p>
    <w:p w14:paraId="402A4C0A" w14:textId="73184BD7" w:rsidR="00D9392E" w:rsidRPr="000E4001"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0E4001">
        <w:rPr>
          <w:rFonts w:ascii="Palatino Linotype" w:eastAsia="Calibri" w:hAnsi="Palatino Linotype" w:cs="Arial"/>
          <w:lang w:val="es-ES"/>
        </w:rPr>
        <w:t xml:space="preserve">El día </w:t>
      </w:r>
      <w:r w:rsidR="001E018C" w:rsidRPr="000E4001">
        <w:rPr>
          <w:rFonts w:ascii="Palatino Linotype" w:eastAsia="Calibri" w:hAnsi="Palatino Linotype" w:cs="Arial"/>
          <w:lang w:val="es-ES"/>
        </w:rPr>
        <w:t>treinta</w:t>
      </w:r>
      <w:r w:rsidRPr="000E4001">
        <w:rPr>
          <w:rFonts w:ascii="Palatino Linotype" w:eastAsia="Calibri" w:hAnsi="Palatino Linotype" w:cs="Arial"/>
          <w:lang w:val="es-ES"/>
        </w:rPr>
        <w:t xml:space="preserve"> (</w:t>
      </w:r>
      <w:r w:rsidR="001E018C" w:rsidRPr="000E4001">
        <w:rPr>
          <w:rFonts w:ascii="Palatino Linotype" w:eastAsia="Calibri" w:hAnsi="Palatino Linotype" w:cs="Arial"/>
          <w:lang w:val="es-ES"/>
        </w:rPr>
        <w:t>30</w:t>
      </w:r>
      <w:r w:rsidRPr="000E4001">
        <w:rPr>
          <w:rFonts w:ascii="Palatino Linotype" w:eastAsia="Calibri" w:hAnsi="Palatino Linotype" w:cs="Arial"/>
          <w:lang w:val="es-ES"/>
        </w:rPr>
        <w:t xml:space="preserve">) de </w:t>
      </w:r>
      <w:r w:rsidR="001E018C" w:rsidRPr="000E4001">
        <w:rPr>
          <w:rFonts w:ascii="Palatino Linotype" w:eastAsia="Calibri" w:hAnsi="Palatino Linotype" w:cs="Arial"/>
          <w:lang w:val="es-ES"/>
        </w:rPr>
        <w:t>abril</w:t>
      </w:r>
      <w:r w:rsidR="0039142B" w:rsidRPr="000E4001">
        <w:rPr>
          <w:rFonts w:ascii="Palatino Linotype" w:eastAsia="Calibri" w:hAnsi="Palatino Linotype" w:cs="Arial"/>
          <w:lang w:val="es-ES"/>
        </w:rPr>
        <w:t xml:space="preserve"> d</w:t>
      </w:r>
      <w:r w:rsidRPr="000E4001">
        <w:rPr>
          <w:rFonts w:ascii="Palatino Linotype" w:eastAsia="Calibri" w:hAnsi="Palatino Linotype" w:cs="Arial"/>
          <w:lang w:val="es-ES"/>
        </w:rPr>
        <w:t xml:space="preserve">e dos mil </w:t>
      </w:r>
      <w:r w:rsidR="0039142B" w:rsidRPr="000E4001">
        <w:rPr>
          <w:rFonts w:ascii="Palatino Linotype" w:eastAsia="Calibri" w:hAnsi="Palatino Linotype" w:cs="Arial"/>
          <w:lang w:val="es-ES"/>
        </w:rPr>
        <w:t>dieciocho</w:t>
      </w:r>
      <w:r w:rsidRPr="000E4001">
        <w:rPr>
          <w:rFonts w:ascii="Palatino Linotype" w:hAnsi="Palatino Linotype"/>
          <w:b/>
        </w:rPr>
        <w:t xml:space="preserve">, </w:t>
      </w:r>
      <w:r w:rsidRPr="000E4001">
        <w:rPr>
          <w:rFonts w:ascii="Palatino Linotype" w:eastAsia="Calibri" w:hAnsi="Palatino Linotype" w:cs="Arial"/>
          <w:lang w:val="es-ES"/>
        </w:rPr>
        <w:t xml:space="preserve">se presentó ante el </w:t>
      </w:r>
      <w:r w:rsidRPr="000E4001">
        <w:rPr>
          <w:rFonts w:ascii="Palatino Linotype" w:eastAsia="Calibri" w:hAnsi="Palatino Linotype" w:cs="Arial"/>
          <w:b/>
          <w:lang w:val="es-ES"/>
        </w:rPr>
        <w:t>SUJETO OBLIGADO</w:t>
      </w:r>
      <w:r w:rsidRPr="000E4001">
        <w:rPr>
          <w:rFonts w:ascii="Palatino Linotype" w:eastAsia="Calibri" w:hAnsi="Palatino Linotype" w:cs="Arial"/>
        </w:rPr>
        <w:t xml:space="preserve"> vía </w:t>
      </w:r>
      <w:r w:rsidRPr="000E4001">
        <w:rPr>
          <w:rFonts w:ascii="Palatino Linotype" w:eastAsia="Calibri" w:hAnsi="Palatino Linotype" w:cs="Arial"/>
          <w:lang w:val="es-ES"/>
        </w:rPr>
        <w:t xml:space="preserve">Sistema de Acceso a la Información Mexiquense </w:t>
      </w:r>
      <w:r w:rsidRPr="000E4001">
        <w:rPr>
          <w:rFonts w:ascii="Palatino Linotype" w:eastAsia="Calibri" w:hAnsi="Palatino Linotype" w:cs="Arial"/>
          <w:b/>
          <w:lang w:val="es-ES"/>
        </w:rPr>
        <w:t>SAIMEX</w:t>
      </w:r>
      <w:r w:rsidRPr="000E4001">
        <w:rPr>
          <w:rFonts w:ascii="Palatino Linotype" w:eastAsia="Calibri" w:hAnsi="Palatino Linotype" w:cs="Arial"/>
          <w:lang w:val="es-ES"/>
        </w:rPr>
        <w:t xml:space="preserve">, la solicitud de información pública registrada con el número </w:t>
      </w:r>
      <w:r w:rsidR="001E018C" w:rsidRPr="000E4001">
        <w:rPr>
          <w:rFonts w:ascii="Palatino Linotype" w:hAnsi="Palatino Linotype"/>
          <w:b/>
          <w:bCs/>
          <w:color w:val="000000" w:themeColor="text1"/>
        </w:rPr>
        <w:t>00078</w:t>
      </w:r>
      <w:r w:rsidR="00C47CDC" w:rsidRPr="000E4001">
        <w:rPr>
          <w:rFonts w:ascii="Palatino Linotype" w:hAnsi="Palatino Linotype"/>
          <w:b/>
          <w:bCs/>
          <w:color w:val="000000" w:themeColor="text1"/>
        </w:rPr>
        <w:t>/</w:t>
      </w:r>
      <w:r w:rsidR="001E018C" w:rsidRPr="000E4001">
        <w:rPr>
          <w:rFonts w:ascii="Palatino Linotype" w:hAnsi="Palatino Linotype"/>
          <w:b/>
          <w:bCs/>
          <w:color w:val="000000" w:themeColor="text1"/>
        </w:rPr>
        <w:t>PRI</w:t>
      </w:r>
      <w:r w:rsidR="00C47CDC" w:rsidRPr="000E4001">
        <w:rPr>
          <w:rFonts w:ascii="Palatino Linotype" w:hAnsi="Palatino Linotype"/>
          <w:b/>
          <w:bCs/>
          <w:color w:val="000000" w:themeColor="text1"/>
        </w:rPr>
        <w:t>/IP/</w:t>
      </w:r>
      <w:r w:rsidR="001E018C" w:rsidRPr="000E4001">
        <w:rPr>
          <w:rFonts w:ascii="Palatino Linotype" w:hAnsi="Palatino Linotype"/>
          <w:b/>
          <w:bCs/>
          <w:color w:val="000000" w:themeColor="text1"/>
        </w:rPr>
        <w:t>2018</w:t>
      </w:r>
      <w:r w:rsidRPr="000E4001">
        <w:rPr>
          <w:rFonts w:ascii="Palatino Linotype" w:eastAsia="Calibri" w:hAnsi="Palatino Linotype" w:cs="Arial"/>
          <w:lang w:val="es-ES"/>
        </w:rPr>
        <w:t xml:space="preserve"> mediante la cual solicitó:</w:t>
      </w:r>
    </w:p>
    <w:p w14:paraId="780D2256" w14:textId="77777777" w:rsidR="00D9392E" w:rsidRPr="000E4001" w:rsidRDefault="00D9392E" w:rsidP="001C34D6">
      <w:pPr>
        <w:pStyle w:val="Prrafodelista"/>
        <w:spacing w:line="360" w:lineRule="auto"/>
        <w:ind w:left="360"/>
        <w:jc w:val="both"/>
        <w:rPr>
          <w:rFonts w:ascii="Palatino Linotype" w:hAnsi="Palatino Linotype"/>
          <w:i/>
          <w:color w:val="000000"/>
          <w:sz w:val="22"/>
          <w:szCs w:val="22"/>
        </w:rPr>
      </w:pPr>
    </w:p>
    <w:p w14:paraId="45EF49F8" w14:textId="45621A66" w:rsidR="001C34D6" w:rsidRPr="000E4001" w:rsidRDefault="001C34D6" w:rsidP="0039142B">
      <w:pPr>
        <w:pStyle w:val="Prrafodelista"/>
        <w:spacing w:line="360" w:lineRule="auto"/>
        <w:ind w:left="426" w:right="333"/>
        <w:jc w:val="both"/>
        <w:rPr>
          <w:rFonts w:ascii="Palatino Linotype" w:hAnsi="Palatino Linotype"/>
          <w:color w:val="000000"/>
        </w:rPr>
      </w:pPr>
      <w:r w:rsidRPr="000E4001">
        <w:rPr>
          <w:rFonts w:ascii="Palatino Linotype" w:hAnsi="Palatino Linotype"/>
          <w:i/>
          <w:color w:val="000000"/>
          <w:szCs w:val="22"/>
        </w:rPr>
        <w:t>“</w:t>
      </w:r>
      <w:r w:rsidR="001E018C" w:rsidRPr="000E4001">
        <w:rPr>
          <w:rFonts w:ascii="Palatino Linotype" w:hAnsi="Palatino Linotype"/>
          <w:i/>
          <w:color w:val="000000"/>
          <w:szCs w:val="22"/>
        </w:rPr>
        <w:t xml:space="preserve">documento donde se certifique que el C. </w:t>
      </w:r>
      <w:r w:rsidR="00D21636" w:rsidRPr="00D21636">
        <w:rPr>
          <w:rFonts w:ascii="Palatino Linotype" w:hAnsi="Palatino Linotype"/>
          <w:i/>
          <w:color w:val="000000"/>
          <w:szCs w:val="22"/>
          <w:highlight w:val="black"/>
        </w:rPr>
        <w:t>-------------------------</w:t>
      </w:r>
      <w:r w:rsidR="001E018C" w:rsidRPr="000E4001">
        <w:rPr>
          <w:rFonts w:ascii="Palatino Linotype" w:hAnsi="Palatino Linotype"/>
          <w:i/>
          <w:color w:val="000000"/>
          <w:szCs w:val="22"/>
        </w:rPr>
        <w:t xml:space="preserve"> fue o en su caso sigue siendo militante del Partido Revolucionario Institucional de </w:t>
      </w:r>
      <w:proofErr w:type="spellStart"/>
      <w:r w:rsidR="001E018C" w:rsidRPr="000E4001">
        <w:rPr>
          <w:rFonts w:ascii="Palatino Linotype" w:hAnsi="Palatino Linotype"/>
          <w:i/>
          <w:color w:val="000000"/>
          <w:szCs w:val="22"/>
        </w:rPr>
        <w:t>Coyotepec</w:t>
      </w:r>
      <w:proofErr w:type="spellEnd"/>
      <w:r w:rsidR="001E018C" w:rsidRPr="000E4001">
        <w:rPr>
          <w:rFonts w:ascii="Palatino Linotype" w:hAnsi="Palatino Linotype"/>
          <w:i/>
          <w:color w:val="000000"/>
          <w:szCs w:val="22"/>
        </w:rPr>
        <w:t>, Estado de México.</w:t>
      </w:r>
      <w:r w:rsidRPr="000E4001">
        <w:rPr>
          <w:rFonts w:ascii="Palatino Linotype" w:hAnsi="Palatino Linotype"/>
          <w:i/>
          <w:color w:val="000000"/>
        </w:rPr>
        <w:t>”</w:t>
      </w:r>
      <w:r w:rsidRPr="000E4001">
        <w:rPr>
          <w:rFonts w:ascii="Palatino Linotype" w:hAnsi="Palatino Linotype"/>
          <w:color w:val="000000"/>
        </w:rPr>
        <w:t xml:space="preserve"> </w:t>
      </w:r>
      <w:r w:rsidR="00C50A2B" w:rsidRPr="000E4001">
        <w:rPr>
          <w:rFonts w:ascii="Palatino Linotype" w:hAnsi="Palatino Linotype"/>
          <w:color w:val="000000"/>
        </w:rPr>
        <w:t>(Sic).</w:t>
      </w:r>
    </w:p>
    <w:p w14:paraId="7C855111" w14:textId="77777777" w:rsidR="00C50A2B" w:rsidRPr="000E4001" w:rsidRDefault="00C50A2B" w:rsidP="0039142B">
      <w:pPr>
        <w:spacing w:line="360" w:lineRule="auto"/>
        <w:jc w:val="both"/>
        <w:rPr>
          <w:rFonts w:ascii="Palatino Linotype" w:eastAsia="Times New Roman" w:hAnsi="Palatino Linotype" w:cs="Arial"/>
          <w:lang w:val="es-ES"/>
        </w:rPr>
      </w:pPr>
    </w:p>
    <w:p w14:paraId="49C21E77" w14:textId="37B814E2" w:rsidR="0039142B" w:rsidRPr="000E4001" w:rsidRDefault="0039142B" w:rsidP="00997C2A">
      <w:pPr>
        <w:pStyle w:val="Prrafodelista"/>
        <w:numPr>
          <w:ilvl w:val="0"/>
          <w:numId w:val="4"/>
        </w:numPr>
        <w:spacing w:before="240" w:after="240" w:line="360" w:lineRule="auto"/>
        <w:ind w:left="284" w:hanging="284"/>
        <w:jc w:val="both"/>
        <w:rPr>
          <w:rFonts w:ascii="Palatino Linotype" w:eastAsia="MS Mincho" w:hAnsi="Palatino Linotype" w:cs="Times New Roman"/>
        </w:rPr>
      </w:pPr>
      <w:r w:rsidRPr="000E4001">
        <w:rPr>
          <w:rFonts w:ascii="Palatino Linotype" w:eastAsia="Calibri" w:hAnsi="Palatino Linotype" w:cs="Arial"/>
          <w:lang w:val="es-AR"/>
        </w:rPr>
        <w:t>Señaló como modalidad de entrega de la información: “</w:t>
      </w:r>
      <w:r w:rsidRPr="000E4001">
        <w:rPr>
          <w:rFonts w:ascii="Palatino Linotype" w:eastAsia="Calibri" w:hAnsi="Palatino Linotype" w:cs="Arial"/>
          <w:i/>
          <w:lang w:val="es-AR"/>
        </w:rPr>
        <w:t xml:space="preserve">A través del </w:t>
      </w:r>
      <w:r w:rsidRPr="000E4001">
        <w:rPr>
          <w:rFonts w:ascii="Palatino Linotype" w:eastAsia="Calibri" w:hAnsi="Palatino Linotype" w:cs="Arial"/>
          <w:b/>
          <w:i/>
          <w:lang w:val="es-AR"/>
        </w:rPr>
        <w:t>SAIMEX</w:t>
      </w:r>
      <w:r w:rsidRPr="000E4001">
        <w:rPr>
          <w:rFonts w:ascii="Palatino Linotype" w:eastAsia="Calibri" w:hAnsi="Palatino Linotype" w:cs="Arial"/>
          <w:i/>
          <w:lang w:val="es-AR"/>
        </w:rPr>
        <w:t>”.</w:t>
      </w:r>
    </w:p>
    <w:p w14:paraId="35BA18A9" w14:textId="77777777" w:rsidR="0039142B" w:rsidRPr="000E4001"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43BD06CB" w:rsidR="0022448D" w:rsidRPr="000E4001" w:rsidRDefault="0039142B" w:rsidP="00997C2A">
      <w:pPr>
        <w:pStyle w:val="Prrafodelista"/>
        <w:numPr>
          <w:ilvl w:val="0"/>
          <w:numId w:val="4"/>
        </w:numPr>
        <w:spacing w:before="240" w:after="240" w:line="360" w:lineRule="auto"/>
        <w:ind w:left="284" w:hanging="284"/>
        <w:jc w:val="both"/>
        <w:rPr>
          <w:rFonts w:ascii="Palatino Linotype" w:eastAsia="MS Mincho" w:hAnsi="Palatino Linotype" w:cs="Times New Roman"/>
        </w:rPr>
      </w:pPr>
      <w:r w:rsidRPr="000E4001">
        <w:rPr>
          <w:rFonts w:ascii="Palatino Linotype" w:eastAsia="Calibri" w:hAnsi="Palatino Linotype" w:cs="Arial"/>
        </w:rPr>
        <w:lastRenderedPageBreak/>
        <w:t xml:space="preserve">En </w:t>
      </w:r>
      <w:r w:rsidR="00C47CDC" w:rsidRPr="000E4001">
        <w:rPr>
          <w:rFonts w:ascii="Palatino Linotype" w:eastAsia="Calibri" w:hAnsi="Palatino Linotype" w:cs="Arial"/>
          <w:lang w:val="es-AR"/>
        </w:rPr>
        <w:t xml:space="preserve">fecha </w:t>
      </w:r>
      <w:r w:rsidR="001E018C" w:rsidRPr="000E4001">
        <w:rPr>
          <w:rFonts w:ascii="Palatino Linotype" w:eastAsia="Calibri" w:hAnsi="Palatino Linotype" w:cs="Arial"/>
          <w:lang w:val="es-AR"/>
        </w:rPr>
        <w:t>veintiuno</w:t>
      </w:r>
      <w:r w:rsidR="005D6FF0" w:rsidRPr="000E4001">
        <w:rPr>
          <w:rFonts w:ascii="Palatino Linotype" w:eastAsia="Calibri" w:hAnsi="Palatino Linotype" w:cs="Arial"/>
          <w:lang w:val="es-AR"/>
        </w:rPr>
        <w:t xml:space="preserve"> (</w:t>
      </w:r>
      <w:r w:rsidR="001E018C" w:rsidRPr="000E4001">
        <w:rPr>
          <w:rFonts w:ascii="Palatino Linotype" w:eastAsia="Calibri" w:hAnsi="Palatino Linotype" w:cs="Arial"/>
          <w:lang w:val="es-AR"/>
        </w:rPr>
        <w:t>21</w:t>
      </w:r>
      <w:r w:rsidR="00552213" w:rsidRPr="000E4001">
        <w:rPr>
          <w:rFonts w:ascii="Palatino Linotype" w:eastAsia="MS Mincho" w:hAnsi="Palatino Linotype" w:cs="Times New Roman"/>
          <w:i/>
        </w:rPr>
        <w:t>)</w:t>
      </w:r>
      <w:r w:rsidR="00552213" w:rsidRPr="000E4001">
        <w:rPr>
          <w:rFonts w:ascii="Palatino Linotype" w:eastAsia="MS Mincho" w:hAnsi="Palatino Linotype" w:cs="Times New Roman"/>
        </w:rPr>
        <w:t xml:space="preserve"> de </w:t>
      </w:r>
      <w:r w:rsidR="001E018C" w:rsidRPr="000E4001">
        <w:rPr>
          <w:rFonts w:ascii="Palatino Linotype" w:eastAsia="MS Mincho" w:hAnsi="Palatino Linotype" w:cs="Times New Roman"/>
        </w:rPr>
        <w:t>mayo</w:t>
      </w:r>
      <w:r w:rsidR="00552213" w:rsidRPr="000E4001">
        <w:rPr>
          <w:rFonts w:ascii="Palatino Linotype" w:eastAsia="MS Mincho" w:hAnsi="Palatino Linotype" w:cs="Times New Roman"/>
        </w:rPr>
        <w:t xml:space="preserve"> de dos mil </w:t>
      </w:r>
      <w:r w:rsidRPr="000E4001">
        <w:rPr>
          <w:rFonts w:ascii="Palatino Linotype" w:eastAsia="MS Mincho" w:hAnsi="Palatino Linotype" w:cs="Times New Roman"/>
        </w:rPr>
        <w:t>dieciocho</w:t>
      </w:r>
      <w:r w:rsidR="00552213" w:rsidRPr="000E4001">
        <w:rPr>
          <w:rFonts w:ascii="Palatino Linotype" w:eastAsia="Times New Roman" w:hAnsi="Palatino Linotype" w:cs="Arial"/>
          <w:lang w:val="es-ES"/>
        </w:rPr>
        <w:t xml:space="preserve">, el </w:t>
      </w:r>
      <w:r w:rsidR="00552213" w:rsidRPr="000E4001">
        <w:rPr>
          <w:rFonts w:ascii="Palatino Linotype" w:eastAsia="Times New Roman" w:hAnsi="Palatino Linotype" w:cs="Arial"/>
          <w:b/>
          <w:lang w:val="es-ES"/>
        </w:rPr>
        <w:t>SUJETO OBLIGADO</w:t>
      </w:r>
      <w:r w:rsidR="00552213" w:rsidRPr="000E4001">
        <w:rPr>
          <w:rFonts w:ascii="Palatino Linotype" w:eastAsia="Times New Roman" w:hAnsi="Palatino Linotype" w:cs="Arial"/>
          <w:lang w:val="es-ES"/>
        </w:rPr>
        <w:t>,</w:t>
      </w:r>
      <w:r w:rsidR="00102D65" w:rsidRPr="000E4001">
        <w:rPr>
          <w:rFonts w:ascii="Palatino Linotype" w:eastAsia="Times New Roman" w:hAnsi="Palatino Linotype" w:cs="Arial"/>
          <w:lang w:val="es-ES"/>
        </w:rPr>
        <w:t xml:space="preserve"> dio respuesta a la solicitud</w:t>
      </w:r>
      <w:r w:rsidR="00552213" w:rsidRPr="000E4001">
        <w:rPr>
          <w:rFonts w:ascii="Palatino Linotype" w:eastAsia="Times New Roman" w:hAnsi="Palatino Linotype" w:cs="Arial"/>
          <w:lang w:val="es-ES"/>
        </w:rPr>
        <w:t xml:space="preserve"> de información presentada, </w:t>
      </w:r>
      <w:r w:rsidR="00102D65" w:rsidRPr="000E4001">
        <w:rPr>
          <w:rFonts w:ascii="Palatino Linotype" w:eastAsia="Times New Roman" w:hAnsi="Palatino Linotype" w:cs="Arial"/>
          <w:lang w:val="es-ES"/>
        </w:rPr>
        <w:t xml:space="preserve">mediante </w:t>
      </w:r>
      <w:r w:rsidR="0022448D" w:rsidRPr="000E4001">
        <w:rPr>
          <w:rFonts w:ascii="Palatino Linotype" w:eastAsia="Times New Roman" w:hAnsi="Palatino Linotype" w:cs="Arial"/>
          <w:lang w:val="es-ES"/>
        </w:rPr>
        <w:t>el escrito siguiente:</w:t>
      </w:r>
    </w:p>
    <w:p w14:paraId="7354F0B3" w14:textId="030EE3A2" w:rsidR="001E018C" w:rsidRPr="000E4001" w:rsidRDefault="001E018C" w:rsidP="001E018C">
      <w:pPr>
        <w:pStyle w:val="Sinespaciado"/>
        <w:ind w:left="851" w:right="567"/>
        <w:jc w:val="both"/>
        <w:rPr>
          <w:rFonts w:ascii="Palatino Linotype" w:hAnsi="Palatino Linotype"/>
          <w:i/>
          <w:noProof/>
          <w:lang w:val="es-MX" w:eastAsia="es-MX"/>
        </w:rPr>
      </w:pPr>
      <w:r w:rsidRPr="000E4001">
        <w:rPr>
          <w:rFonts w:ascii="Palatino Linotype" w:hAnsi="Palatino Linotype"/>
          <w:i/>
          <w:noProof/>
          <w:lang w:val="es-MX" w:eastAsia="es-MX"/>
        </w:rPr>
        <w:t>“En atención a su solicitud, la Unidad de Transparencia del Comité Directivo Estatal del Partido Revolucionario Institucional, giró oficio a la instancia partidaria que cuenta con atribuciones estatutarias para conocer y registrar los datos que pide, mismo que fue recibido en la Secretaría de Organización, oficio que adjunto como ANEXO UNO a esta respuesta. Atendiendo el requerimiento de información, la Secretaría en mención, remitió la información solicitada por oficio, documento que adjunto como ANEXOS DOS.</w:t>
      </w:r>
    </w:p>
    <w:p w14:paraId="6D3F663C" w14:textId="77777777" w:rsidR="001E018C" w:rsidRPr="000E4001" w:rsidRDefault="001E018C" w:rsidP="001E018C">
      <w:pPr>
        <w:pStyle w:val="Sinespaciado"/>
        <w:ind w:left="851" w:right="567"/>
        <w:jc w:val="both"/>
        <w:rPr>
          <w:rFonts w:ascii="Palatino Linotype" w:hAnsi="Palatino Linotype"/>
          <w:i/>
          <w:noProof/>
          <w:lang w:val="es-MX" w:eastAsia="es-MX"/>
        </w:rPr>
      </w:pPr>
    </w:p>
    <w:p w14:paraId="1CA2FA51" w14:textId="77777777" w:rsidR="001E018C" w:rsidRPr="000E4001" w:rsidRDefault="001E018C" w:rsidP="001E018C">
      <w:pPr>
        <w:pStyle w:val="Sinespaciado"/>
        <w:ind w:left="851" w:right="567"/>
        <w:jc w:val="both"/>
        <w:rPr>
          <w:rFonts w:ascii="Palatino Linotype" w:hAnsi="Palatino Linotype"/>
          <w:i/>
          <w:noProof/>
          <w:lang w:val="es-MX" w:eastAsia="es-MX"/>
        </w:rPr>
      </w:pPr>
      <w:r w:rsidRPr="000E4001">
        <w:rPr>
          <w:rFonts w:ascii="Palatino Linotype" w:hAnsi="Palatino Linotype"/>
          <w:i/>
          <w:noProof/>
          <w:lang w:val="es-MX" w:eastAsia="es-MX"/>
        </w:rPr>
        <w:t>ATENTAMENTE</w:t>
      </w:r>
    </w:p>
    <w:p w14:paraId="35A36DE0" w14:textId="7C870C65" w:rsidR="0039142B" w:rsidRPr="000E4001" w:rsidRDefault="001E018C" w:rsidP="001E018C">
      <w:pPr>
        <w:pStyle w:val="Sinespaciado"/>
        <w:ind w:left="851" w:right="567"/>
        <w:jc w:val="both"/>
        <w:rPr>
          <w:rFonts w:ascii="Palatino Linotype" w:hAnsi="Palatino Linotype"/>
          <w:i/>
          <w:noProof/>
          <w:lang w:val="es-MX" w:eastAsia="es-MX"/>
        </w:rPr>
      </w:pPr>
      <w:r w:rsidRPr="000E4001">
        <w:rPr>
          <w:rFonts w:ascii="Palatino Linotype" w:hAnsi="Palatino Linotype"/>
          <w:i/>
          <w:noProof/>
          <w:lang w:val="es-MX" w:eastAsia="es-MX"/>
        </w:rPr>
        <w:t>Mtro. ALFREDO ZARZA DELGADO”</w:t>
      </w:r>
    </w:p>
    <w:p w14:paraId="3A5057F4" w14:textId="77777777" w:rsidR="005D6FF0" w:rsidRPr="000E4001" w:rsidRDefault="005D6FF0" w:rsidP="005D6FF0">
      <w:pPr>
        <w:pStyle w:val="Prrafodelista"/>
        <w:spacing w:before="240" w:after="240" w:line="360" w:lineRule="auto"/>
        <w:ind w:left="284"/>
        <w:jc w:val="both"/>
        <w:rPr>
          <w:rFonts w:ascii="Palatino Linotype" w:eastAsia="MS Mincho" w:hAnsi="Palatino Linotype" w:cs="Times New Roman"/>
        </w:rPr>
      </w:pPr>
    </w:p>
    <w:p w14:paraId="58465188" w14:textId="06A8A4D0" w:rsidR="00C47CDC" w:rsidRPr="000E4001" w:rsidRDefault="0039142B" w:rsidP="00997C2A">
      <w:pPr>
        <w:pStyle w:val="Prrafodelista"/>
        <w:numPr>
          <w:ilvl w:val="0"/>
          <w:numId w:val="4"/>
        </w:numPr>
        <w:spacing w:line="360" w:lineRule="auto"/>
        <w:ind w:left="284" w:hanging="284"/>
        <w:jc w:val="both"/>
        <w:rPr>
          <w:rFonts w:ascii="Palatino Linotype" w:hAnsi="Palatino Linotype"/>
          <w:b/>
          <w:i/>
          <w:szCs w:val="22"/>
        </w:rPr>
      </w:pPr>
      <w:r w:rsidRPr="000E4001">
        <w:rPr>
          <w:rFonts w:ascii="Palatino Linotype" w:hAnsi="Palatino Linotype"/>
          <w:szCs w:val="22"/>
        </w:rPr>
        <w:t>Asimismo, adjuntó</w:t>
      </w:r>
      <w:r w:rsidR="00DF0DF7" w:rsidRPr="000E4001">
        <w:rPr>
          <w:rFonts w:ascii="Palatino Linotype" w:hAnsi="Palatino Linotype"/>
          <w:szCs w:val="22"/>
        </w:rPr>
        <w:t xml:space="preserve"> </w:t>
      </w:r>
      <w:r w:rsidR="00C47CDC" w:rsidRPr="000E4001">
        <w:rPr>
          <w:rFonts w:ascii="Palatino Linotype" w:hAnsi="Palatino Linotype"/>
          <w:szCs w:val="22"/>
        </w:rPr>
        <w:t>l</w:t>
      </w:r>
      <w:r w:rsidR="00DF0DF7" w:rsidRPr="000E4001">
        <w:rPr>
          <w:rFonts w:ascii="Palatino Linotype" w:hAnsi="Palatino Linotype"/>
          <w:szCs w:val="22"/>
        </w:rPr>
        <w:t>os</w:t>
      </w:r>
      <w:r w:rsidR="00C47CDC" w:rsidRPr="000E4001">
        <w:rPr>
          <w:rFonts w:ascii="Palatino Linotype" w:hAnsi="Palatino Linotype"/>
          <w:szCs w:val="22"/>
        </w:rPr>
        <w:t xml:space="preserve"> archivo</w:t>
      </w:r>
      <w:r w:rsidR="001E018C" w:rsidRPr="000E4001">
        <w:rPr>
          <w:rFonts w:ascii="Palatino Linotype" w:hAnsi="Palatino Linotype"/>
          <w:szCs w:val="22"/>
        </w:rPr>
        <w:t>s</w:t>
      </w:r>
      <w:r w:rsidR="00C47CDC" w:rsidRPr="000E4001">
        <w:rPr>
          <w:rFonts w:ascii="Palatino Linotype" w:hAnsi="Palatino Linotype"/>
          <w:szCs w:val="22"/>
        </w:rPr>
        <w:t xml:space="preserve"> electrónico</w:t>
      </w:r>
      <w:r w:rsidR="009813EA" w:rsidRPr="000E4001">
        <w:rPr>
          <w:rFonts w:ascii="Palatino Linotype" w:hAnsi="Palatino Linotype"/>
          <w:szCs w:val="22"/>
        </w:rPr>
        <w:t>s</w:t>
      </w:r>
      <w:r w:rsidR="00C47CDC" w:rsidRPr="000E4001">
        <w:rPr>
          <w:rFonts w:ascii="Palatino Linotype" w:hAnsi="Palatino Linotype"/>
          <w:szCs w:val="22"/>
        </w:rPr>
        <w:t xml:space="preserve"> siguiente:</w:t>
      </w:r>
    </w:p>
    <w:p w14:paraId="05A229A2" w14:textId="0EFFA405" w:rsidR="00161E95" w:rsidRPr="000E4001" w:rsidRDefault="00C54922" w:rsidP="001E018C">
      <w:pPr>
        <w:pStyle w:val="Prrafodelista"/>
        <w:numPr>
          <w:ilvl w:val="0"/>
          <w:numId w:val="16"/>
        </w:numPr>
        <w:spacing w:line="360" w:lineRule="auto"/>
        <w:ind w:left="709"/>
        <w:jc w:val="both"/>
        <w:rPr>
          <w:rFonts w:ascii="Palatino Linotype" w:hAnsi="Palatino Linotype"/>
          <w:b/>
          <w:i/>
          <w:szCs w:val="22"/>
        </w:rPr>
      </w:pPr>
      <w:r w:rsidRPr="000E4001">
        <w:rPr>
          <w:rFonts w:ascii="Palatino Linotype" w:hAnsi="Palatino Linotype"/>
          <w:b/>
          <w:i/>
          <w:szCs w:val="22"/>
        </w:rPr>
        <w:t>“</w:t>
      </w:r>
      <w:r w:rsidR="001E018C" w:rsidRPr="000E4001">
        <w:rPr>
          <w:rFonts w:ascii="Palatino Linotype" w:hAnsi="Palatino Linotype"/>
          <w:b/>
          <w:i/>
          <w:szCs w:val="22"/>
        </w:rPr>
        <w:t>ANEXO UNO</w:t>
      </w:r>
      <w:r w:rsidRPr="000E4001">
        <w:rPr>
          <w:rFonts w:ascii="Palatino Linotype" w:hAnsi="Palatino Linotype"/>
          <w:b/>
          <w:i/>
          <w:szCs w:val="22"/>
        </w:rPr>
        <w:t>.</w:t>
      </w:r>
      <w:r w:rsidR="001E018C" w:rsidRPr="000E4001">
        <w:rPr>
          <w:rFonts w:ascii="Palatino Linotype" w:hAnsi="Palatino Linotype"/>
          <w:b/>
          <w:i/>
          <w:szCs w:val="22"/>
        </w:rPr>
        <w:t>pdf</w:t>
      </w:r>
      <w:r w:rsidRPr="000E4001">
        <w:rPr>
          <w:rFonts w:ascii="Palatino Linotype" w:hAnsi="Palatino Linotype"/>
          <w:b/>
          <w:i/>
          <w:szCs w:val="22"/>
        </w:rPr>
        <w:t>”:</w:t>
      </w:r>
      <w:r w:rsidR="001E018C" w:rsidRPr="000E4001">
        <w:rPr>
          <w:rFonts w:ascii="Palatino Linotype" w:hAnsi="Palatino Linotype"/>
          <w:szCs w:val="22"/>
        </w:rPr>
        <w:t xml:space="preserve"> Oficio UTPRI/CDEEM/SI/081/18 de treinta (30) de abril de dos mil dieciocho, emitido por el Titular de la Unidad de Transparencia del </w:t>
      </w:r>
      <w:r w:rsidR="001E018C" w:rsidRPr="000E4001">
        <w:rPr>
          <w:rFonts w:ascii="Palatino Linotype" w:hAnsi="Palatino Linotype"/>
          <w:b/>
          <w:szCs w:val="22"/>
        </w:rPr>
        <w:t>SUJETO OBLIGADO</w:t>
      </w:r>
      <w:r w:rsidR="001E018C" w:rsidRPr="000E4001">
        <w:rPr>
          <w:rFonts w:ascii="Palatino Linotype" w:hAnsi="Palatino Linotype"/>
          <w:szCs w:val="22"/>
        </w:rPr>
        <w:t>, por medio de cual, remite la solicitud de informaci</w:t>
      </w:r>
      <w:r w:rsidR="00561ED1" w:rsidRPr="000E4001">
        <w:rPr>
          <w:rFonts w:ascii="Palatino Linotype" w:hAnsi="Palatino Linotype"/>
          <w:szCs w:val="22"/>
        </w:rPr>
        <w:t>ón al funcionario partidista habilitado de la Secretaría de Organización del Comité Directivo Estatal del Partido Revolucionario Institucional.</w:t>
      </w:r>
    </w:p>
    <w:p w14:paraId="2BE808E6" w14:textId="77777777" w:rsidR="00561ED1" w:rsidRPr="000E4001" w:rsidRDefault="00561ED1" w:rsidP="00561ED1">
      <w:pPr>
        <w:pStyle w:val="Prrafodelista"/>
        <w:spacing w:line="360" w:lineRule="auto"/>
        <w:ind w:left="709"/>
        <w:jc w:val="both"/>
        <w:rPr>
          <w:rFonts w:ascii="Palatino Linotype" w:hAnsi="Palatino Linotype"/>
          <w:b/>
          <w:i/>
          <w:szCs w:val="22"/>
        </w:rPr>
      </w:pPr>
    </w:p>
    <w:p w14:paraId="604D434D" w14:textId="2300C57D" w:rsidR="001E018C" w:rsidRPr="000E4001" w:rsidRDefault="001E018C" w:rsidP="001E018C">
      <w:pPr>
        <w:pStyle w:val="Prrafodelista"/>
        <w:numPr>
          <w:ilvl w:val="0"/>
          <w:numId w:val="16"/>
        </w:numPr>
        <w:spacing w:line="360" w:lineRule="auto"/>
        <w:ind w:left="709"/>
        <w:jc w:val="both"/>
        <w:rPr>
          <w:rFonts w:ascii="Palatino Linotype" w:hAnsi="Palatino Linotype"/>
          <w:b/>
          <w:i/>
          <w:szCs w:val="22"/>
        </w:rPr>
      </w:pPr>
      <w:r w:rsidRPr="000E4001">
        <w:rPr>
          <w:rFonts w:ascii="Palatino Linotype" w:hAnsi="Palatino Linotype"/>
          <w:b/>
          <w:szCs w:val="22"/>
        </w:rPr>
        <w:t>“</w:t>
      </w:r>
      <w:r w:rsidRPr="000E4001">
        <w:rPr>
          <w:rFonts w:ascii="Palatino Linotype" w:hAnsi="Palatino Linotype"/>
          <w:b/>
          <w:i/>
          <w:szCs w:val="22"/>
        </w:rPr>
        <w:t>ANEXO DOS.pdf”:</w:t>
      </w:r>
      <w:r w:rsidRPr="000E4001">
        <w:rPr>
          <w:rFonts w:ascii="Palatino Linotype" w:hAnsi="Palatino Linotype"/>
          <w:szCs w:val="22"/>
        </w:rPr>
        <w:t xml:space="preserve"> </w:t>
      </w:r>
      <w:r w:rsidR="00561ED1" w:rsidRPr="000E4001">
        <w:rPr>
          <w:rFonts w:ascii="Palatino Linotype" w:hAnsi="Palatino Linotype"/>
          <w:szCs w:val="22"/>
        </w:rPr>
        <w:t xml:space="preserve">Oficio SOR/408/18 de ocho (08) de mayo de dos mil dieciocho, emitido por el funcionario partidista habilitado de la Secretaría de Organización, por vía del cual, otorga contestación a la solicitud de información </w:t>
      </w:r>
      <w:r w:rsidR="00561ED1" w:rsidRPr="000E4001">
        <w:rPr>
          <w:rFonts w:ascii="Palatino Linotype" w:hAnsi="Palatino Linotype"/>
          <w:b/>
          <w:szCs w:val="22"/>
        </w:rPr>
        <w:t>0007</w:t>
      </w:r>
      <w:r w:rsidR="00BF3B85" w:rsidRPr="000E4001">
        <w:rPr>
          <w:rFonts w:ascii="Palatino Linotype" w:hAnsi="Palatino Linotype"/>
          <w:b/>
          <w:szCs w:val="22"/>
        </w:rPr>
        <w:t>8</w:t>
      </w:r>
      <w:r w:rsidR="00561ED1" w:rsidRPr="000E4001">
        <w:rPr>
          <w:rFonts w:ascii="Palatino Linotype" w:hAnsi="Palatino Linotype"/>
          <w:b/>
          <w:szCs w:val="22"/>
        </w:rPr>
        <w:t>/PRI/IP/2018</w:t>
      </w:r>
      <w:r w:rsidR="00561ED1" w:rsidRPr="000E4001">
        <w:rPr>
          <w:rFonts w:ascii="Palatino Linotype" w:hAnsi="Palatino Linotype"/>
          <w:szCs w:val="22"/>
        </w:rPr>
        <w:t>.</w:t>
      </w:r>
    </w:p>
    <w:p w14:paraId="0544401D" w14:textId="77777777" w:rsidR="001E018C" w:rsidRPr="000E4001" w:rsidRDefault="001E018C" w:rsidP="001E018C">
      <w:pPr>
        <w:spacing w:line="360" w:lineRule="auto"/>
        <w:jc w:val="both"/>
        <w:rPr>
          <w:rFonts w:ascii="Palatino Linotype" w:hAnsi="Palatino Linotype"/>
          <w:szCs w:val="22"/>
        </w:rPr>
      </w:pPr>
    </w:p>
    <w:p w14:paraId="272B63B3" w14:textId="7CF40457" w:rsidR="000D5A1D" w:rsidRPr="000E4001" w:rsidRDefault="00561ED1" w:rsidP="00997C2A">
      <w:pPr>
        <w:pStyle w:val="Prrafodelista"/>
        <w:numPr>
          <w:ilvl w:val="0"/>
          <w:numId w:val="4"/>
        </w:numPr>
        <w:spacing w:line="360" w:lineRule="auto"/>
        <w:ind w:left="284" w:hanging="284"/>
        <w:jc w:val="both"/>
        <w:rPr>
          <w:rFonts w:ascii="Palatino Linotype" w:hAnsi="Palatino Linotype"/>
          <w:b/>
          <w:i/>
          <w:szCs w:val="22"/>
        </w:rPr>
      </w:pPr>
      <w:r w:rsidRPr="000E4001">
        <w:rPr>
          <w:rFonts w:ascii="Palatino Linotype" w:eastAsia="Times New Roman" w:hAnsi="Palatino Linotype" w:cs="Arial"/>
          <w:lang w:val="es-ES"/>
        </w:rPr>
        <w:t xml:space="preserve">Derivado de la respuesta emitida por el </w:t>
      </w:r>
      <w:r w:rsidRPr="000E4001">
        <w:rPr>
          <w:rFonts w:ascii="Palatino Linotype" w:eastAsia="Times New Roman" w:hAnsi="Palatino Linotype" w:cs="Arial"/>
          <w:b/>
          <w:lang w:val="es-ES"/>
        </w:rPr>
        <w:t>SUJETO OBLIGADO</w:t>
      </w:r>
      <w:r w:rsidRPr="000E4001">
        <w:rPr>
          <w:rFonts w:ascii="Palatino Linotype" w:eastAsia="Times New Roman" w:hAnsi="Palatino Linotype" w:cs="Arial"/>
          <w:lang w:val="es-ES"/>
        </w:rPr>
        <w:t>, e</w:t>
      </w:r>
      <w:r w:rsidR="00DB4BEF" w:rsidRPr="000E4001">
        <w:rPr>
          <w:rFonts w:ascii="Palatino Linotype" w:eastAsia="Times New Roman" w:hAnsi="Palatino Linotype" w:cs="Arial"/>
          <w:lang w:val="es-ES"/>
        </w:rPr>
        <w:t xml:space="preserve">l </w:t>
      </w:r>
      <w:r w:rsidR="00161E95" w:rsidRPr="000E4001">
        <w:rPr>
          <w:rFonts w:ascii="Palatino Linotype" w:eastAsia="Times New Roman" w:hAnsi="Palatino Linotype" w:cs="Arial"/>
          <w:lang w:val="es-ES"/>
        </w:rPr>
        <w:t xml:space="preserve">día </w:t>
      </w:r>
      <w:r w:rsidRPr="000E4001">
        <w:rPr>
          <w:rFonts w:ascii="Palatino Linotype" w:eastAsia="Times New Roman" w:hAnsi="Palatino Linotype" w:cs="Arial"/>
          <w:lang w:val="es-ES"/>
        </w:rPr>
        <w:t>veintidós</w:t>
      </w:r>
      <w:r w:rsidR="001E3F91" w:rsidRPr="000E4001">
        <w:rPr>
          <w:rFonts w:ascii="Palatino Linotype" w:eastAsia="Times New Roman" w:hAnsi="Palatino Linotype" w:cs="Arial"/>
          <w:lang w:val="es-ES"/>
        </w:rPr>
        <w:t xml:space="preserve"> </w:t>
      </w:r>
      <w:r w:rsidR="00D85885" w:rsidRPr="000E4001">
        <w:rPr>
          <w:rFonts w:ascii="Palatino Linotype" w:eastAsia="Times New Roman" w:hAnsi="Palatino Linotype" w:cs="Arial"/>
          <w:lang w:val="es-ES"/>
        </w:rPr>
        <w:t>(</w:t>
      </w:r>
      <w:r w:rsidR="00DF0DF7" w:rsidRPr="000E4001">
        <w:rPr>
          <w:rFonts w:ascii="Palatino Linotype" w:eastAsia="Times New Roman" w:hAnsi="Palatino Linotype" w:cs="Arial"/>
          <w:lang w:val="es-ES"/>
        </w:rPr>
        <w:t>2</w:t>
      </w:r>
      <w:r w:rsidRPr="000E4001">
        <w:rPr>
          <w:rFonts w:ascii="Palatino Linotype" w:eastAsia="Times New Roman" w:hAnsi="Palatino Linotype" w:cs="Arial"/>
          <w:lang w:val="es-ES"/>
        </w:rPr>
        <w:t>2</w:t>
      </w:r>
      <w:r w:rsidR="00D85885" w:rsidRPr="000E4001">
        <w:rPr>
          <w:rFonts w:ascii="Palatino Linotype" w:eastAsia="Times New Roman" w:hAnsi="Palatino Linotype" w:cs="Arial"/>
          <w:lang w:val="es-ES"/>
        </w:rPr>
        <w:t xml:space="preserve">) </w:t>
      </w:r>
      <w:r w:rsidR="00FE49E3" w:rsidRPr="000E4001">
        <w:rPr>
          <w:rFonts w:ascii="Palatino Linotype" w:eastAsia="Times New Roman" w:hAnsi="Palatino Linotype" w:cs="Arial"/>
          <w:lang w:val="es-ES"/>
        </w:rPr>
        <w:t xml:space="preserve">de </w:t>
      </w:r>
      <w:r w:rsidRPr="000E4001">
        <w:rPr>
          <w:rFonts w:ascii="Palatino Linotype" w:eastAsia="Times New Roman" w:hAnsi="Palatino Linotype" w:cs="Arial"/>
          <w:lang w:val="es-ES"/>
        </w:rPr>
        <w:t>mayo</w:t>
      </w:r>
      <w:r w:rsidR="00464CB6" w:rsidRPr="000E4001">
        <w:rPr>
          <w:rFonts w:ascii="Palatino Linotype" w:eastAsia="Times New Roman" w:hAnsi="Palatino Linotype" w:cs="Arial"/>
          <w:lang w:val="es-ES"/>
        </w:rPr>
        <w:t xml:space="preserve"> </w:t>
      </w:r>
      <w:r w:rsidR="00DB4BEF" w:rsidRPr="000E4001">
        <w:rPr>
          <w:rFonts w:ascii="Palatino Linotype" w:eastAsia="Times New Roman" w:hAnsi="Palatino Linotype" w:cs="Arial"/>
          <w:lang w:val="es-ES"/>
        </w:rPr>
        <w:t xml:space="preserve">de dos mil </w:t>
      </w:r>
      <w:r w:rsidR="00DF0DF7" w:rsidRPr="000E4001">
        <w:rPr>
          <w:rFonts w:ascii="Palatino Linotype" w:eastAsia="Times New Roman" w:hAnsi="Palatino Linotype" w:cs="Arial"/>
          <w:lang w:val="es-ES"/>
        </w:rPr>
        <w:t>dieciocho</w:t>
      </w:r>
      <w:r w:rsidR="00FE49E3" w:rsidRPr="000E4001">
        <w:rPr>
          <w:rFonts w:ascii="Palatino Linotype" w:eastAsia="Times New Roman" w:hAnsi="Palatino Linotype" w:cs="Arial"/>
          <w:lang w:val="es-ES"/>
        </w:rPr>
        <w:t xml:space="preserve">, </w:t>
      </w:r>
      <w:r w:rsidR="009316E9" w:rsidRPr="000E4001">
        <w:rPr>
          <w:rFonts w:ascii="Palatino Linotype" w:eastAsia="Times New Roman" w:hAnsi="Palatino Linotype" w:cs="Arial"/>
          <w:lang w:val="es-ES"/>
        </w:rPr>
        <w:t xml:space="preserve">estando en tiempo y </w:t>
      </w:r>
      <w:r w:rsidR="00852B26" w:rsidRPr="000E4001">
        <w:rPr>
          <w:rFonts w:ascii="Palatino Linotype" w:eastAsia="Times New Roman" w:hAnsi="Palatino Linotype" w:cs="Arial"/>
          <w:lang w:val="es-ES"/>
        </w:rPr>
        <w:t>forma</w:t>
      </w:r>
      <w:r w:rsidR="00843908" w:rsidRPr="000E4001">
        <w:rPr>
          <w:rFonts w:ascii="Palatino Linotype" w:eastAsia="Times New Roman" w:hAnsi="Palatino Linotype" w:cs="Arial"/>
          <w:lang w:val="es-ES"/>
        </w:rPr>
        <w:t xml:space="preserve"> </w:t>
      </w:r>
      <w:r w:rsidR="00D21636" w:rsidRPr="00D21636">
        <w:rPr>
          <w:rFonts w:ascii="Palatino Linotype" w:eastAsia="Times New Roman" w:hAnsi="Palatino Linotype" w:cs="Arial"/>
          <w:b/>
          <w:highlight w:val="black"/>
          <w:lang w:val="es-ES"/>
        </w:rPr>
        <w:t>----------------------------------------</w:t>
      </w:r>
      <w:r w:rsidR="00DB4BEF" w:rsidRPr="000E4001">
        <w:rPr>
          <w:rFonts w:ascii="Palatino Linotype" w:eastAsia="Times New Roman" w:hAnsi="Palatino Linotype" w:cs="Arial"/>
          <w:b/>
          <w:lang w:val="es-ES"/>
        </w:rPr>
        <w:t>,</w:t>
      </w:r>
      <w:r w:rsidR="00DB4BEF" w:rsidRPr="000E4001">
        <w:rPr>
          <w:rFonts w:ascii="Palatino Linotype" w:eastAsia="Times New Roman" w:hAnsi="Palatino Linotype" w:cs="Arial"/>
          <w:lang w:val="es-ES"/>
        </w:rPr>
        <w:t xml:space="preserve"> interpuso</w:t>
      </w:r>
      <w:r w:rsidR="009316E9" w:rsidRPr="000E4001">
        <w:rPr>
          <w:rFonts w:ascii="Palatino Linotype" w:eastAsia="Times New Roman" w:hAnsi="Palatino Linotype" w:cs="Arial"/>
          <w:lang w:val="es-ES"/>
        </w:rPr>
        <w:t xml:space="preserve"> </w:t>
      </w:r>
      <w:r w:rsidR="00102D65" w:rsidRPr="000E4001">
        <w:rPr>
          <w:rFonts w:ascii="Palatino Linotype" w:eastAsia="Times New Roman" w:hAnsi="Palatino Linotype" w:cs="Arial"/>
          <w:lang w:val="es-ES"/>
        </w:rPr>
        <w:t>el</w:t>
      </w:r>
      <w:r w:rsidR="004D68F8" w:rsidRPr="000E4001">
        <w:rPr>
          <w:rFonts w:ascii="Palatino Linotype" w:eastAsia="Times New Roman" w:hAnsi="Palatino Linotype" w:cs="Arial"/>
          <w:lang w:val="es-ES"/>
        </w:rPr>
        <w:t xml:space="preserve"> recurso de revisión </w:t>
      </w:r>
      <w:r w:rsidRPr="000E4001">
        <w:rPr>
          <w:rFonts w:ascii="Palatino Linotype" w:eastAsia="Calibri" w:hAnsi="Palatino Linotype" w:cs="Arial"/>
          <w:b/>
          <w:lang w:val="es-ES"/>
        </w:rPr>
        <w:t>01908</w:t>
      </w:r>
      <w:r w:rsidR="00C47CDC" w:rsidRPr="000E4001">
        <w:rPr>
          <w:rFonts w:ascii="Palatino Linotype" w:eastAsia="Calibri" w:hAnsi="Palatino Linotype" w:cs="Arial"/>
          <w:b/>
          <w:lang w:val="es-ES"/>
        </w:rPr>
        <w:t>/INFOEM/IP/RR/201</w:t>
      </w:r>
      <w:r w:rsidR="00DF0DF7" w:rsidRPr="000E4001">
        <w:rPr>
          <w:rFonts w:ascii="Palatino Linotype" w:eastAsia="Calibri" w:hAnsi="Palatino Linotype" w:cs="Arial"/>
          <w:b/>
          <w:lang w:val="es-ES"/>
        </w:rPr>
        <w:t>8</w:t>
      </w:r>
      <w:r w:rsidR="009A0461" w:rsidRPr="000E4001">
        <w:rPr>
          <w:rFonts w:ascii="Palatino Linotype" w:eastAsia="Calibri" w:hAnsi="Palatino Linotype" w:cs="Arial"/>
          <w:b/>
          <w:lang w:val="es-ES"/>
        </w:rPr>
        <w:t>;</w:t>
      </w:r>
      <w:r w:rsidR="00102D65" w:rsidRPr="000E4001">
        <w:rPr>
          <w:rFonts w:ascii="Palatino Linotype" w:eastAsia="Times New Roman" w:hAnsi="Palatino Linotype" w:cs="Arial"/>
          <w:lang w:val="es-ES"/>
        </w:rPr>
        <w:t xml:space="preserve"> impugnación</w:t>
      </w:r>
      <w:r w:rsidR="004D68F8" w:rsidRPr="000E4001">
        <w:rPr>
          <w:rFonts w:ascii="Palatino Linotype" w:eastAsia="Times New Roman" w:hAnsi="Palatino Linotype" w:cs="Arial"/>
          <w:lang w:val="es-ES"/>
        </w:rPr>
        <w:t xml:space="preserve"> </w:t>
      </w:r>
      <w:r w:rsidR="00A45546" w:rsidRPr="000E4001">
        <w:rPr>
          <w:rFonts w:ascii="Palatino Linotype" w:eastAsia="Times New Roman" w:hAnsi="Palatino Linotype" w:cs="Arial"/>
          <w:lang w:val="es-ES"/>
        </w:rPr>
        <w:t xml:space="preserve">en </w:t>
      </w:r>
      <w:r w:rsidR="00977D37" w:rsidRPr="000E4001">
        <w:rPr>
          <w:rFonts w:ascii="Palatino Linotype" w:eastAsia="Times New Roman" w:hAnsi="Palatino Linotype" w:cs="Arial"/>
          <w:lang w:val="es-ES"/>
        </w:rPr>
        <w:t>la</w:t>
      </w:r>
      <w:r w:rsidR="00A45546" w:rsidRPr="000E4001">
        <w:rPr>
          <w:rFonts w:ascii="Palatino Linotype" w:eastAsia="Times New Roman" w:hAnsi="Palatino Linotype" w:cs="Arial"/>
          <w:lang w:val="es-ES"/>
        </w:rPr>
        <w:t xml:space="preserve"> que refirió </w:t>
      </w:r>
      <w:r w:rsidR="004D68F8" w:rsidRPr="000E4001">
        <w:rPr>
          <w:rFonts w:ascii="Palatino Linotype" w:eastAsia="Times New Roman" w:hAnsi="Palatino Linotype" w:cs="Arial"/>
          <w:lang w:val="es-ES"/>
        </w:rPr>
        <w:t>lo siguiente:</w:t>
      </w:r>
    </w:p>
    <w:p w14:paraId="2183E167" w14:textId="77777777" w:rsidR="00C50A2B" w:rsidRPr="000E4001" w:rsidRDefault="00C50A2B" w:rsidP="00C50A2B">
      <w:pPr>
        <w:pStyle w:val="Prrafodelista"/>
        <w:spacing w:line="360" w:lineRule="auto"/>
        <w:ind w:left="284"/>
        <w:jc w:val="both"/>
        <w:rPr>
          <w:rFonts w:ascii="Palatino Linotype" w:hAnsi="Palatino Linotype"/>
          <w:b/>
          <w:i/>
          <w:szCs w:val="22"/>
        </w:rPr>
      </w:pPr>
    </w:p>
    <w:p w14:paraId="72214A49" w14:textId="3C180929" w:rsidR="000D5A1D" w:rsidRPr="000E4001" w:rsidRDefault="00A51F40" w:rsidP="00977D37">
      <w:pPr>
        <w:tabs>
          <w:tab w:val="left" w:pos="567"/>
        </w:tabs>
        <w:spacing w:line="360" w:lineRule="auto"/>
        <w:ind w:left="709" w:hanging="425"/>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7263323"/>
      <w:bookmarkStart w:id="26" w:name="_Toc518905087"/>
      <w:r w:rsidRPr="000E4001">
        <w:rPr>
          <w:rStyle w:val="Ttulo2Car"/>
          <w:rFonts w:ascii="Palatino Linotype" w:hAnsi="Palatino Linotype"/>
          <w:b/>
          <w:color w:val="auto"/>
          <w:sz w:val="24"/>
          <w:lang w:val="es-ES"/>
        </w:rPr>
        <w:t xml:space="preserve">a) </w:t>
      </w:r>
      <w:r w:rsidR="009E4942" w:rsidRPr="000E4001">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0E4001">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1ED1" w:rsidRPr="000E4001">
        <w:rPr>
          <w:rStyle w:val="Ttulo2Car"/>
          <w:rFonts w:ascii="Palatino Linotype" w:hAnsi="Palatino Linotype"/>
          <w:i/>
          <w:color w:val="auto"/>
          <w:sz w:val="24"/>
          <w:szCs w:val="24"/>
          <w:lang w:val="es-ES"/>
        </w:rPr>
        <w:t xml:space="preserve">“Documento que certifique que el C. </w:t>
      </w:r>
      <w:r w:rsidR="00D21636" w:rsidRPr="00D21636">
        <w:rPr>
          <w:rStyle w:val="Ttulo2Car"/>
          <w:rFonts w:ascii="Palatino Linotype" w:hAnsi="Palatino Linotype"/>
          <w:i/>
          <w:color w:val="auto"/>
          <w:sz w:val="24"/>
          <w:szCs w:val="24"/>
          <w:highlight w:val="black"/>
          <w:lang w:val="es-ES"/>
        </w:rPr>
        <w:t>--------------------------</w:t>
      </w:r>
      <w:r w:rsidR="00561ED1" w:rsidRPr="000E4001">
        <w:rPr>
          <w:rStyle w:val="Ttulo2Car"/>
          <w:rFonts w:ascii="Palatino Linotype" w:hAnsi="Palatino Linotype"/>
          <w:i/>
          <w:color w:val="auto"/>
          <w:sz w:val="24"/>
          <w:szCs w:val="24"/>
          <w:lang w:val="es-ES"/>
        </w:rPr>
        <w:t xml:space="preserve"> es militante del partido revolucionario institucional del municipio de </w:t>
      </w:r>
      <w:proofErr w:type="spellStart"/>
      <w:r w:rsidR="00561ED1" w:rsidRPr="000E4001">
        <w:rPr>
          <w:rStyle w:val="Ttulo2Car"/>
          <w:rFonts w:ascii="Palatino Linotype" w:hAnsi="Palatino Linotype"/>
          <w:i/>
          <w:color w:val="auto"/>
          <w:sz w:val="24"/>
          <w:szCs w:val="24"/>
          <w:lang w:val="es-ES"/>
        </w:rPr>
        <w:t>coyotepec</w:t>
      </w:r>
      <w:bookmarkEnd w:id="25"/>
      <w:bookmarkEnd w:id="26"/>
      <w:proofErr w:type="spellEnd"/>
      <w:r w:rsidR="009E4942" w:rsidRPr="000E4001">
        <w:rPr>
          <w:rFonts w:ascii="Palatino Linotype" w:eastAsia="Calibri" w:hAnsi="Palatino Linotype" w:cs="Arial"/>
          <w:i/>
          <w:lang w:val="es-ES"/>
        </w:rPr>
        <w:t>”</w:t>
      </w:r>
      <w:r w:rsidR="003A730E" w:rsidRPr="000E4001">
        <w:rPr>
          <w:rFonts w:ascii="Palatino Linotype" w:eastAsia="Calibri" w:hAnsi="Palatino Linotype" w:cs="Arial"/>
          <w:i/>
          <w:sz w:val="22"/>
          <w:szCs w:val="22"/>
          <w:lang w:val="es-ES"/>
        </w:rPr>
        <w:t xml:space="preserve"> </w:t>
      </w:r>
      <w:r w:rsidR="009E4942" w:rsidRPr="000E4001">
        <w:rPr>
          <w:rFonts w:ascii="Palatino Linotype" w:eastAsia="Calibri" w:hAnsi="Palatino Linotype" w:cs="Arial"/>
          <w:sz w:val="22"/>
          <w:szCs w:val="22"/>
          <w:lang w:val="es-ES"/>
        </w:rPr>
        <w:t xml:space="preserve">(Sic); </w:t>
      </w:r>
    </w:p>
    <w:p w14:paraId="070C6DE9" w14:textId="77777777" w:rsidR="000D5A1D" w:rsidRPr="000E4001"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7B92FBDB" w:rsidR="00FE49E3" w:rsidRPr="000E4001" w:rsidRDefault="009E4942" w:rsidP="00561ED1">
      <w:pPr>
        <w:pStyle w:val="Prrafodelista"/>
        <w:numPr>
          <w:ilvl w:val="0"/>
          <w:numId w:val="2"/>
        </w:numPr>
        <w:spacing w:line="360" w:lineRule="auto"/>
        <w:jc w:val="both"/>
        <w:rPr>
          <w:rFonts w:ascii="Palatino Linotype" w:hAnsi="Palatino Linotype"/>
          <w:b/>
          <w:i/>
          <w:szCs w:val="22"/>
        </w:rPr>
      </w:pPr>
      <w:bookmarkStart w:id="27" w:name="_Toc461555887"/>
      <w:bookmarkStart w:id="28" w:name="_Toc465264614"/>
      <w:bookmarkStart w:id="29" w:name="_Toc465264859"/>
      <w:bookmarkStart w:id="30" w:name="_Toc465266510"/>
      <w:bookmarkStart w:id="31" w:name="_Toc466302242"/>
      <w:bookmarkStart w:id="32" w:name="_Toc466371850"/>
      <w:bookmarkStart w:id="33" w:name="_Toc466371909"/>
      <w:bookmarkStart w:id="34" w:name="_Toc466377639"/>
      <w:bookmarkStart w:id="35" w:name="_Toc475619391"/>
      <w:bookmarkStart w:id="36" w:name="_Toc476048183"/>
      <w:bookmarkStart w:id="37" w:name="_Toc476071562"/>
      <w:bookmarkStart w:id="38" w:name="_Toc491370293"/>
      <w:bookmarkStart w:id="39" w:name="_Toc491971187"/>
      <w:bookmarkStart w:id="40" w:name="_Toc495570292"/>
      <w:bookmarkStart w:id="41" w:name="_Toc495570361"/>
      <w:bookmarkStart w:id="42" w:name="_Toc496099780"/>
      <w:bookmarkStart w:id="43" w:name="_Toc496100156"/>
      <w:bookmarkStart w:id="44" w:name="_Toc499756970"/>
      <w:bookmarkStart w:id="45" w:name="_Toc499757013"/>
      <w:bookmarkStart w:id="46" w:name="_Toc500245730"/>
      <w:bookmarkStart w:id="47" w:name="_Toc500353777"/>
      <w:bookmarkStart w:id="48" w:name="_Toc500847171"/>
      <w:bookmarkStart w:id="49" w:name="_Toc517263324"/>
      <w:bookmarkStart w:id="50" w:name="_Toc518905088"/>
      <w:r w:rsidRPr="000E4001">
        <w:rPr>
          <w:rStyle w:val="Ttulo2Car"/>
          <w:rFonts w:ascii="Palatino Linotype" w:hAnsi="Palatino Linotype"/>
          <w:b/>
          <w:color w:val="auto"/>
          <w:sz w:val="24"/>
          <w:lang w:val="es-ES"/>
        </w:rPr>
        <w:t>Razones o Motivos de inconformidad:</w:t>
      </w:r>
      <w:bookmarkEnd w:id="27"/>
      <w:bookmarkEnd w:id="28"/>
      <w:bookmarkEnd w:id="29"/>
      <w:bookmarkEnd w:id="30"/>
      <w:bookmarkEnd w:id="31"/>
      <w:bookmarkEnd w:id="32"/>
      <w:bookmarkEnd w:id="33"/>
      <w:bookmarkEnd w:id="34"/>
      <w:r w:rsidR="000631D9" w:rsidRPr="000E4001">
        <w:rPr>
          <w:rStyle w:val="Ttulo2Car"/>
          <w:rFonts w:ascii="Palatino Linotype" w:hAnsi="Palatino Linotype"/>
          <w:b/>
          <w:color w:val="auto"/>
          <w:sz w:val="24"/>
          <w:lang w:val="es-ES"/>
        </w:rPr>
        <w:t xml:space="preserve"> </w:t>
      </w:r>
      <w:bookmarkStart w:id="51" w:name="_Toc461555888"/>
      <w:bookmarkStart w:id="52" w:name="_Toc465264615"/>
      <w:bookmarkStart w:id="53" w:name="_Toc465264860"/>
      <w:bookmarkStart w:id="54" w:name="_Toc465266511"/>
      <w:bookmarkStart w:id="55" w:name="_Toc466302243"/>
      <w:bookmarkStart w:id="56" w:name="_Toc466371851"/>
      <w:bookmarkStart w:id="57" w:name="_Toc466371910"/>
      <w:bookmarkStart w:id="58" w:name="_Toc466377640"/>
      <w:r w:rsidR="000631D9" w:rsidRPr="000E4001">
        <w:rPr>
          <w:rStyle w:val="Ttulo2Car"/>
          <w:rFonts w:ascii="Palatino Linotype" w:hAnsi="Palatino Linotype"/>
          <w:i/>
          <w:color w:val="auto"/>
          <w:sz w:val="24"/>
          <w:lang w:val="es-ES"/>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1"/>
      <w:bookmarkEnd w:id="52"/>
      <w:bookmarkEnd w:id="53"/>
      <w:bookmarkEnd w:id="54"/>
      <w:bookmarkEnd w:id="55"/>
      <w:bookmarkEnd w:id="56"/>
      <w:bookmarkEnd w:id="57"/>
      <w:bookmarkEnd w:id="58"/>
      <w:r w:rsidR="00561ED1" w:rsidRPr="000E4001">
        <w:rPr>
          <w:rStyle w:val="Ttulo2Car"/>
          <w:rFonts w:ascii="Palatino Linotype" w:hAnsi="Palatino Linotype"/>
          <w:i/>
          <w:color w:val="auto"/>
          <w:sz w:val="24"/>
          <w:lang w:val="es-ES"/>
        </w:rPr>
        <w:t xml:space="preserve">se me contesto con el oficio donde la unidad de transparencia solicita al partido revolucionario institucional el Documento que certifique que el C. </w:t>
      </w:r>
      <w:r w:rsidR="00D21636" w:rsidRPr="00D21636">
        <w:rPr>
          <w:rStyle w:val="Ttulo2Car"/>
          <w:rFonts w:ascii="Palatino Linotype" w:hAnsi="Palatino Linotype"/>
          <w:i/>
          <w:color w:val="auto"/>
          <w:sz w:val="24"/>
          <w:highlight w:val="black"/>
          <w:lang w:val="es-ES"/>
        </w:rPr>
        <w:t>----------------------</w:t>
      </w:r>
      <w:r w:rsidR="00561ED1" w:rsidRPr="000E4001">
        <w:rPr>
          <w:rStyle w:val="Ttulo2Car"/>
          <w:rFonts w:ascii="Palatino Linotype" w:hAnsi="Palatino Linotype"/>
          <w:i/>
          <w:color w:val="auto"/>
          <w:sz w:val="24"/>
          <w:lang w:val="es-ES"/>
        </w:rPr>
        <w:t xml:space="preserve"> es militante del partido revolucionario institucional del municipio de </w:t>
      </w:r>
      <w:proofErr w:type="spellStart"/>
      <w:r w:rsidR="00561ED1" w:rsidRPr="000E4001">
        <w:rPr>
          <w:rStyle w:val="Ttulo2Car"/>
          <w:rFonts w:ascii="Palatino Linotype" w:hAnsi="Palatino Linotype"/>
          <w:i/>
          <w:color w:val="auto"/>
          <w:sz w:val="24"/>
          <w:lang w:val="es-ES"/>
        </w:rPr>
        <w:t>coyotepec</w:t>
      </w:r>
      <w:proofErr w:type="spellEnd"/>
      <w:r w:rsidR="00561ED1" w:rsidRPr="000E4001">
        <w:rPr>
          <w:rStyle w:val="Ttulo2Car"/>
          <w:rFonts w:ascii="Palatino Linotype" w:hAnsi="Palatino Linotype"/>
          <w:i/>
          <w:color w:val="auto"/>
          <w:sz w:val="24"/>
          <w:lang w:val="es-ES"/>
        </w:rPr>
        <w:t xml:space="preserve">, mas no se me proporciono la </w:t>
      </w:r>
      <w:proofErr w:type="spellStart"/>
      <w:r w:rsidR="00561ED1" w:rsidRPr="000E4001">
        <w:rPr>
          <w:rStyle w:val="Ttulo2Car"/>
          <w:rFonts w:ascii="Palatino Linotype" w:hAnsi="Palatino Linotype"/>
          <w:i/>
          <w:color w:val="auto"/>
          <w:sz w:val="24"/>
          <w:lang w:val="es-ES"/>
        </w:rPr>
        <w:t>respuesa</w:t>
      </w:r>
      <w:proofErr w:type="spellEnd"/>
      <w:r w:rsidR="00561ED1" w:rsidRPr="000E4001">
        <w:rPr>
          <w:rStyle w:val="Ttulo2Car"/>
          <w:rFonts w:ascii="Palatino Linotype" w:hAnsi="Palatino Linotype"/>
          <w:i/>
          <w:color w:val="auto"/>
          <w:sz w:val="24"/>
          <w:lang w:val="es-ES"/>
        </w:rPr>
        <w:t xml:space="preserve"> que solicite.</w:t>
      </w:r>
      <w:bookmarkEnd w:id="49"/>
      <w:bookmarkEnd w:id="50"/>
      <w:r w:rsidR="00FE49E3" w:rsidRPr="000E4001">
        <w:rPr>
          <w:rFonts w:ascii="Palatino Linotype" w:hAnsi="Palatino Linotype"/>
          <w:i/>
          <w:szCs w:val="22"/>
        </w:rPr>
        <w:t>”</w:t>
      </w:r>
      <w:r w:rsidR="00FE49E3" w:rsidRPr="000E4001">
        <w:rPr>
          <w:rFonts w:ascii="Palatino Linotype" w:hAnsi="Palatino Linotype"/>
          <w:szCs w:val="22"/>
        </w:rPr>
        <w:t xml:space="preserve"> (Sic)</w:t>
      </w:r>
    </w:p>
    <w:p w14:paraId="010DA04C" w14:textId="77777777" w:rsidR="003F140F" w:rsidRPr="000E4001" w:rsidRDefault="003F140F" w:rsidP="003F140F">
      <w:pPr>
        <w:pStyle w:val="Prrafodelista"/>
        <w:spacing w:line="360" w:lineRule="auto"/>
        <w:jc w:val="both"/>
        <w:rPr>
          <w:rStyle w:val="Ttulo2Car"/>
          <w:rFonts w:ascii="Palatino Linotype" w:hAnsi="Palatino Linotype"/>
          <w:b/>
          <w:color w:val="auto"/>
          <w:sz w:val="24"/>
          <w:lang w:val="es-ES"/>
        </w:rPr>
      </w:pPr>
    </w:p>
    <w:p w14:paraId="7DD2621B" w14:textId="2AA5B953" w:rsidR="007446C2" w:rsidRPr="000E4001" w:rsidRDefault="00FE49E3" w:rsidP="00787184">
      <w:pPr>
        <w:pStyle w:val="Prrafodelista"/>
        <w:numPr>
          <w:ilvl w:val="0"/>
          <w:numId w:val="4"/>
        </w:numPr>
        <w:spacing w:line="360" w:lineRule="auto"/>
        <w:ind w:left="284" w:hanging="284"/>
        <w:jc w:val="both"/>
        <w:rPr>
          <w:rFonts w:ascii="Palatino Linotype" w:eastAsia="Calibri" w:hAnsi="Palatino Linotype" w:cs="Arial"/>
          <w:color w:val="000000" w:themeColor="text1"/>
          <w:lang w:val="es-ES"/>
        </w:rPr>
      </w:pPr>
      <w:r w:rsidRPr="000E4001">
        <w:rPr>
          <w:rFonts w:ascii="Palatino Linotype" w:eastAsia="Times New Roman" w:hAnsi="Palatino Linotype" w:cs="Arial"/>
          <w:lang w:val="es-ES"/>
        </w:rPr>
        <w:t>El</w:t>
      </w:r>
      <w:r w:rsidRPr="000E4001">
        <w:rPr>
          <w:rFonts w:ascii="Palatino Linotype" w:eastAsia="Calibri" w:hAnsi="Palatino Linotype" w:cs="Arial"/>
          <w:lang w:val="es-ES"/>
        </w:rPr>
        <w:t xml:space="preserve"> </w:t>
      </w:r>
      <w:r w:rsidR="0004686A" w:rsidRPr="000E4001">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0E4001">
        <w:rPr>
          <w:rFonts w:ascii="Palatino Linotype" w:eastAsia="Calibri" w:hAnsi="Palatino Linotype" w:cs="Arial"/>
          <w:lang w:val="es-ES"/>
        </w:rPr>
        <w:t>del</w:t>
      </w:r>
      <w:r w:rsidR="0004686A" w:rsidRPr="000E4001">
        <w:rPr>
          <w:rFonts w:ascii="Palatino Linotype" w:eastAsia="Calibri" w:hAnsi="Palatino Linotype" w:cs="Arial"/>
          <w:lang w:val="es-ES"/>
        </w:rPr>
        <w:t xml:space="preserve"> </w:t>
      </w:r>
      <w:r w:rsidR="00B81371" w:rsidRPr="000E4001">
        <w:rPr>
          <w:rFonts w:ascii="Palatino Linotype" w:eastAsia="Calibri" w:hAnsi="Palatino Linotype" w:cs="Arial"/>
          <w:lang w:val="es-ES"/>
        </w:rPr>
        <w:t xml:space="preserve">acuerdo </w:t>
      </w:r>
      <w:r w:rsidR="00F147C6" w:rsidRPr="000E4001">
        <w:rPr>
          <w:rFonts w:ascii="Palatino Linotype" w:eastAsia="Calibri" w:hAnsi="Palatino Linotype" w:cs="Arial"/>
          <w:lang w:val="es-ES"/>
        </w:rPr>
        <w:t xml:space="preserve">de admisión </w:t>
      </w:r>
      <w:r w:rsidR="00B81371" w:rsidRPr="000E4001">
        <w:rPr>
          <w:rFonts w:ascii="Palatino Linotype" w:eastAsia="Calibri" w:hAnsi="Palatino Linotype" w:cs="Arial"/>
          <w:lang w:val="es-ES"/>
        </w:rPr>
        <w:t xml:space="preserve">de fecha </w:t>
      </w:r>
      <w:r w:rsidR="00561ED1" w:rsidRPr="000E4001">
        <w:rPr>
          <w:rFonts w:ascii="Palatino Linotype" w:eastAsia="Calibri" w:hAnsi="Palatino Linotype" w:cs="Arial"/>
          <w:lang w:val="es-ES"/>
        </w:rPr>
        <w:t>veintiocho</w:t>
      </w:r>
      <w:r w:rsidR="001E3F91" w:rsidRPr="000E4001">
        <w:rPr>
          <w:rFonts w:ascii="Palatino Linotype" w:eastAsia="Calibri" w:hAnsi="Palatino Linotype" w:cs="Arial"/>
          <w:lang w:val="es-ES"/>
        </w:rPr>
        <w:t xml:space="preserve"> </w:t>
      </w:r>
      <w:r w:rsidR="00C862C4" w:rsidRPr="000E4001">
        <w:rPr>
          <w:rFonts w:ascii="Palatino Linotype" w:eastAsia="Calibri" w:hAnsi="Palatino Linotype" w:cs="Arial"/>
          <w:lang w:val="es-ES"/>
        </w:rPr>
        <w:t>(</w:t>
      </w:r>
      <w:r w:rsidR="003A03D0" w:rsidRPr="000E4001">
        <w:rPr>
          <w:rFonts w:ascii="Palatino Linotype" w:eastAsia="Calibri" w:hAnsi="Palatino Linotype" w:cs="Arial"/>
          <w:lang w:val="es-ES"/>
        </w:rPr>
        <w:t>2</w:t>
      </w:r>
      <w:r w:rsidR="00561ED1" w:rsidRPr="000E4001">
        <w:rPr>
          <w:rFonts w:ascii="Palatino Linotype" w:eastAsia="Calibri" w:hAnsi="Palatino Linotype" w:cs="Arial"/>
          <w:lang w:val="es-ES"/>
        </w:rPr>
        <w:t>8</w:t>
      </w:r>
      <w:r w:rsidR="00C862C4" w:rsidRPr="000E4001">
        <w:rPr>
          <w:rFonts w:ascii="Palatino Linotype" w:eastAsia="Calibri" w:hAnsi="Palatino Linotype" w:cs="Arial"/>
          <w:lang w:val="es-ES"/>
        </w:rPr>
        <w:t xml:space="preserve">) de </w:t>
      </w:r>
      <w:r w:rsidR="00561ED1" w:rsidRPr="000E4001">
        <w:rPr>
          <w:rFonts w:ascii="Palatino Linotype" w:eastAsia="Calibri" w:hAnsi="Palatino Linotype" w:cs="Arial"/>
          <w:lang w:val="es-ES"/>
        </w:rPr>
        <w:t>mayo</w:t>
      </w:r>
      <w:r w:rsidR="003762FD" w:rsidRPr="000E4001">
        <w:rPr>
          <w:rFonts w:ascii="Palatino Linotype" w:eastAsia="Calibri" w:hAnsi="Palatino Linotype" w:cs="Arial"/>
          <w:lang w:val="es-ES"/>
        </w:rPr>
        <w:t xml:space="preserve"> </w:t>
      </w:r>
      <w:r w:rsidR="003A03D0" w:rsidRPr="000E4001">
        <w:rPr>
          <w:rFonts w:ascii="Palatino Linotype" w:eastAsia="Calibri" w:hAnsi="Palatino Linotype" w:cs="Arial"/>
          <w:lang w:val="es-ES"/>
        </w:rPr>
        <w:t>d</w:t>
      </w:r>
      <w:r w:rsidR="0075650E" w:rsidRPr="000E4001">
        <w:rPr>
          <w:rFonts w:ascii="Palatino Linotype" w:eastAsia="Calibri" w:hAnsi="Palatino Linotype" w:cs="Arial"/>
          <w:lang w:val="es-ES"/>
        </w:rPr>
        <w:t xml:space="preserve">e dos mil </w:t>
      </w:r>
      <w:r w:rsidR="00527E7A" w:rsidRPr="000E4001">
        <w:rPr>
          <w:rFonts w:ascii="Palatino Linotype" w:eastAsia="Calibri" w:hAnsi="Palatino Linotype" w:cs="Arial"/>
          <w:lang w:val="es-ES"/>
        </w:rPr>
        <w:t>dieci</w:t>
      </w:r>
      <w:r w:rsidR="003A03D0" w:rsidRPr="000E4001">
        <w:rPr>
          <w:rFonts w:ascii="Palatino Linotype" w:eastAsia="Calibri" w:hAnsi="Palatino Linotype" w:cs="Arial"/>
          <w:lang w:val="es-ES"/>
        </w:rPr>
        <w:t>ocho</w:t>
      </w:r>
      <w:r w:rsidR="006A1047" w:rsidRPr="000E4001">
        <w:rPr>
          <w:rFonts w:ascii="Palatino Linotype" w:eastAsia="Calibri" w:hAnsi="Palatino Linotype" w:cs="Arial"/>
          <w:lang w:val="es-ES"/>
        </w:rPr>
        <w:t xml:space="preserve">, </w:t>
      </w:r>
      <w:r w:rsidR="00B81371" w:rsidRPr="000E4001">
        <w:rPr>
          <w:rFonts w:ascii="Palatino Linotype" w:eastAsia="Calibri" w:hAnsi="Palatino Linotype" w:cs="Arial"/>
          <w:lang w:val="es-ES"/>
        </w:rPr>
        <w:t xml:space="preserve">puso a </w:t>
      </w:r>
      <w:r w:rsidR="00875167" w:rsidRPr="000E4001">
        <w:rPr>
          <w:rFonts w:ascii="Palatino Linotype" w:eastAsia="Calibri" w:hAnsi="Palatino Linotype" w:cs="Arial"/>
          <w:lang w:val="es-ES"/>
        </w:rPr>
        <w:t>disposición</w:t>
      </w:r>
      <w:r w:rsidR="00B81371" w:rsidRPr="000E4001">
        <w:rPr>
          <w:rFonts w:ascii="Palatino Linotype" w:eastAsia="Calibri" w:hAnsi="Palatino Linotype" w:cs="Arial"/>
          <w:lang w:val="es-ES"/>
        </w:rPr>
        <w:t xml:space="preserve"> de las partes el expediente electrónico </w:t>
      </w:r>
      <w:r w:rsidR="00B81371" w:rsidRPr="000E4001">
        <w:rPr>
          <w:rFonts w:ascii="Palatino Linotype" w:eastAsia="Calibri" w:hAnsi="Palatino Linotype" w:cs="Arial"/>
        </w:rPr>
        <w:t xml:space="preserve">vía </w:t>
      </w:r>
      <w:r w:rsidR="00B81371" w:rsidRPr="000E4001">
        <w:rPr>
          <w:rFonts w:ascii="Palatino Linotype" w:eastAsia="Calibri" w:hAnsi="Palatino Linotype" w:cs="Arial"/>
          <w:lang w:val="es-ES"/>
        </w:rPr>
        <w:t xml:space="preserve">Sistema de Acceso a la Información Mexiquense </w:t>
      </w:r>
      <w:r w:rsidR="00B81371" w:rsidRPr="000E4001">
        <w:rPr>
          <w:rFonts w:ascii="Palatino Linotype" w:eastAsia="Calibri" w:hAnsi="Palatino Linotype" w:cs="Arial"/>
          <w:b/>
          <w:lang w:val="es-ES"/>
        </w:rPr>
        <w:t xml:space="preserve">SAIMEX </w:t>
      </w:r>
      <w:r w:rsidR="00B81371" w:rsidRPr="000E4001">
        <w:rPr>
          <w:rFonts w:ascii="Palatino Linotype" w:eastAsia="Calibri" w:hAnsi="Palatino Linotype" w:cs="Arial"/>
          <w:lang w:val="es-ES"/>
        </w:rPr>
        <w:t xml:space="preserve">a efecto de que en un plazo máximo de siete días </w:t>
      </w:r>
      <w:r w:rsidR="00875167" w:rsidRPr="000E4001">
        <w:rPr>
          <w:rFonts w:ascii="Palatino Linotype" w:eastAsia="Calibri" w:hAnsi="Palatino Linotype" w:cs="Arial"/>
          <w:lang w:val="es-ES"/>
        </w:rPr>
        <w:t>manifestaran</w:t>
      </w:r>
      <w:r w:rsidR="00B81371" w:rsidRPr="000E4001">
        <w:rPr>
          <w:rFonts w:ascii="Palatino Linotype" w:eastAsia="Calibri" w:hAnsi="Palatino Linotype" w:cs="Arial"/>
          <w:lang w:val="es-ES"/>
        </w:rPr>
        <w:t xml:space="preserve"> lo que a</w:t>
      </w:r>
      <w:r w:rsidR="003A2029" w:rsidRPr="000E4001">
        <w:rPr>
          <w:rFonts w:ascii="Palatino Linotype" w:eastAsia="Calibri" w:hAnsi="Palatino Linotype" w:cs="Arial"/>
          <w:lang w:val="es-ES"/>
        </w:rPr>
        <w:t xml:space="preserve"> su</w:t>
      </w:r>
      <w:r w:rsidR="00B81371" w:rsidRPr="000E4001">
        <w:rPr>
          <w:rFonts w:ascii="Palatino Linotype" w:eastAsia="Calibri" w:hAnsi="Palatino Linotype" w:cs="Arial"/>
          <w:lang w:val="es-ES"/>
        </w:rPr>
        <w:t xml:space="preserve"> derecho conviniera</w:t>
      </w:r>
      <w:r w:rsidR="00875167" w:rsidRPr="000E4001">
        <w:rPr>
          <w:rFonts w:ascii="Palatino Linotype" w:eastAsia="Calibri" w:hAnsi="Palatino Linotype" w:cs="Arial"/>
          <w:lang w:val="es-ES"/>
        </w:rPr>
        <w:t>n</w:t>
      </w:r>
      <w:r w:rsidR="00032493" w:rsidRPr="000E4001">
        <w:rPr>
          <w:rFonts w:ascii="Palatino Linotype" w:eastAsia="Calibri" w:hAnsi="Palatino Linotype" w:cs="Arial"/>
          <w:lang w:val="es-ES"/>
        </w:rPr>
        <w:t>,</w:t>
      </w:r>
      <w:r w:rsidR="00B81371" w:rsidRPr="000E4001">
        <w:rPr>
          <w:rFonts w:ascii="Palatino Linotype" w:eastAsia="Calibri" w:hAnsi="Palatino Linotype" w:cs="Arial"/>
          <w:lang w:val="es-ES"/>
        </w:rPr>
        <w:t xml:space="preserve"> </w:t>
      </w:r>
      <w:r w:rsidR="00875167" w:rsidRPr="000E4001">
        <w:rPr>
          <w:rFonts w:ascii="Palatino Linotype" w:eastAsia="Calibri" w:hAnsi="Palatino Linotype" w:cs="Arial"/>
          <w:lang w:val="es-ES"/>
        </w:rPr>
        <w:t>ofrecieran pruebas y</w:t>
      </w:r>
      <w:r w:rsidR="00132C06" w:rsidRPr="000E4001">
        <w:rPr>
          <w:rFonts w:ascii="Palatino Linotype" w:eastAsia="Calibri" w:hAnsi="Palatino Linotype" w:cs="Arial"/>
          <w:lang w:val="es-ES"/>
        </w:rPr>
        <w:t xml:space="preserve"> </w:t>
      </w:r>
      <w:r w:rsidR="00875167" w:rsidRPr="000E4001">
        <w:rPr>
          <w:rFonts w:ascii="Palatino Linotype" w:eastAsia="Calibri" w:hAnsi="Palatino Linotype" w:cs="Arial"/>
          <w:lang w:val="es-ES"/>
        </w:rPr>
        <w:t>alegatos según corresponda a</w:t>
      </w:r>
      <w:r w:rsidR="004C20F2" w:rsidRPr="000E4001">
        <w:rPr>
          <w:rFonts w:ascii="Palatino Linotype" w:eastAsia="Calibri" w:hAnsi="Palatino Linotype" w:cs="Arial"/>
          <w:lang w:val="es-ES"/>
        </w:rPr>
        <w:t xml:space="preserve"> </w:t>
      </w:r>
      <w:r w:rsidR="00875167" w:rsidRPr="000E4001">
        <w:rPr>
          <w:rFonts w:ascii="Palatino Linotype" w:eastAsia="Calibri" w:hAnsi="Palatino Linotype" w:cs="Arial"/>
          <w:lang w:val="es-ES"/>
        </w:rPr>
        <w:t>l</w:t>
      </w:r>
      <w:r w:rsidR="004C20F2" w:rsidRPr="000E4001">
        <w:rPr>
          <w:rFonts w:ascii="Palatino Linotype" w:eastAsia="Calibri" w:hAnsi="Palatino Linotype" w:cs="Arial"/>
          <w:lang w:val="es-ES"/>
        </w:rPr>
        <w:t>os</w:t>
      </w:r>
      <w:r w:rsidR="00875167" w:rsidRPr="000E4001">
        <w:rPr>
          <w:rFonts w:ascii="Palatino Linotype" w:eastAsia="Calibri" w:hAnsi="Palatino Linotype" w:cs="Arial"/>
          <w:lang w:val="es-ES"/>
        </w:rPr>
        <w:t xml:space="preserve"> caso</w:t>
      </w:r>
      <w:r w:rsidR="004C20F2" w:rsidRPr="000E4001">
        <w:rPr>
          <w:rFonts w:ascii="Palatino Linotype" w:eastAsia="Calibri" w:hAnsi="Palatino Linotype" w:cs="Arial"/>
          <w:lang w:val="es-ES"/>
        </w:rPr>
        <w:t>s</w:t>
      </w:r>
      <w:r w:rsidR="00875167" w:rsidRPr="000E4001">
        <w:rPr>
          <w:rFonts w:ascii="Palatino Linotype" w:eastAsia="Calibri" w:hAnsi="Palatino Linotype" w:cs="Arial"/>
          <w:lang w:val="es-ES"/>
        </w:rPr>
        <w:t xml:space="preserve"> concreto</w:t>
      </w:r>
      <w:r w:rsidR="004C20F2" w:rsidRPr="000E4001">
        <w:rPr>
          <w:rFonts w:ascii="Palatino Linotype" w:eastAsia="Calibri" w:hAnsi="Palatino Linotype" w:cs="Arial"/>
          <w:lang w:val="es-ES"/>
        </w:rPr>
        <w:t>s</w:t>
      </w:r>
      <w:r w:rsidR="00875167" w:rsidRPr="000E4001">
        <w:rPr>
          <w:rFonts w:ascii="Palatino Linotype" w:eastAsia="Calibri" w:hAnsi="Palatino Linotype" w:cs="Arial"/>
          <w:lang w:val="es-ES"/>
        </w:rPr>
        <w:t xml:space="preserve">, </w:t>
      </w:r>
      <w:r w:rsidR="00F147C6" w:rsidRPr="000E4001">
        <w:rPr>
          <w:rFonts w:ascii="Palatino Linotype" w:eastAsia="Calibri" w:hAnsi="Palatino Linotype" w:cs="Arial"/>
          <w:lang w:val="es-ES"/>
        </w:rPr>
        <w:t>de esta forma</w:t>
      </w:r>
      <w:r w:rsidR="00875167" w:rsidRPr="000E4001">
        <w:rPr>
          <w:rFonts w:ascii="Palatino Linotype" w:eastAsia="Calibri" w:hAnsi="Palatino Linotype" w:cs="Arial"/>
          <w:lang w:val="es-ES"/>
        </w:rPr>
        <w:t xml:space="preserve"> para que el </w:t>
      </w:r>
      <w:r w:rsidR="00875167" w:rsidRPr="000E4001">
        <w:rPr>
          <w:rFonts w:ascii="Palatino Linotype" w:eastAsia="Calibri" w:hAnsi="Palatino Linotype" w:cs="Arial"/>
          <w:b/>
          <w:lang w:val="es-ES"/>
        </w:rPr>
        <w:t>SUJETO OBLIGADO</w:t>
      </w:r>
      <w:r w:rsidR="00875167" w:rsidRPr="000E4001">
        <w:rPr>
          <w:rFonts w:ascii="Palatino Linotype" w:eastAsia="Calibri" w:hAnsi="Palatino Linotype" w:cs="Arial"/>
          <w:lang w:val="es-ES"/>
        </w:rPr>
        <w:t xml:space="preserve"> </w:t>
      </w:r>
      <w:r w:rsidR="00B81371" w:rsidRPr="000E4001">
        <w:rPr>
          <w:rFonts w:ascii="Palatino Linotype" w:eastAsia="Calibri" w:hAnsi="Palatino Linotype" w:cs="Arial"/>
          <w:lang w:val="es-ES"/>
        </w:rPr>
        <w:t>presentar</w:t>
      </w:r>
      <w:r w:rsidR="003A03D0" w:rsidRPr="000E4001">
        <w:rPr>
          <w:rFonts w:ascii="Palatino Linotype" w:eastAsia="Calibri" w:hAnsi="Palatino Linotype" w:cs="Arial"/>
          <w:lang w:val="es-ES"/>
        </w:rPr>
        <w:t>a</w:t>
      </w:r>
      <w:r w:rsidR="00B81371" w:rsidRPr="000E4001">
        <w:rPr>
          <w:rFonts w:ascii="Palatino Linotype" w:eastAsia="Calibri" w:hAnsi="Palatino Linotype" w:cs="Arial"/>
          <w:lang w:val="es-ES"/>
        </w:rPr>
        <w:t xml:space="preserve"> el Informe Justificado</w:t>
      </w:r>
      <w:r w:rsidR="00875167" w:rsidRPr="000E4001">
        <w:rPr>
          <w:rFonts w:ascii="Palatino Linotype" w:eastAsia="Calibri" w:hAnsi="Palatino Linotype" w:cs="Arial"/>
          <w:lang w:val="es-ES"/>
        </w:rPr>
        <w:t xml:space="preserve"> procedente</w:t>
      </w:r>
      <w:r w:rsidR="00787184" w:rsidRPr="000E4001">
        <w:rPr>
          <w:rFonts w:ascii="Palatino Linotype" w:eastAsia="Calibri" w:hAnsi="Palatino Linotype" w:cs="Arial"/>
          <w:lang w:val="es-ES"/>
        </w:rPr>
        <w:t>.</w:t>
      </w:r>
    </w:p>
    <w:p w14:paraId="3022AEC6" w14:textId="77777777" w:rsidR="007446C2" w:rsidRPr="000E4001" w:rsidRDefault="007446C2" w:rsidP="007446C2">
      <w:pPr>
        <w:pStyle w:val="Prrafodelista"/>
        <w:spacing w:before="240" w:after="240" w:line="360" w:lineRule="auto"/>
        <w:ind w:left="426"/>
        <w:jc w:val="both"/>
        <w:rPr>
          <w:rFonts w:ascii="Palatino Linotype" w:eastAsia="Calibri" w:hAnsi="Palatino Linotype" w:cs="Arial"/>
          <w:color w:val="000000" w:themeColor="text1"/>
          <w:lang w:val="es-ES"/>
        </w:rPr>
      </w:pPr>
    </w:p>
    <w:p w14:paraId="2673E561" w14:textId="56210196" w:rsidR="007446C2" w:rsidRPr="000E4001" w:rsidRDefault="007446C2" w:rsidP="00787184">
      <w:pPr>
        <w:pStyle w:val="Prrafodelista"/>
        <w:numPr>
          <w:ilvl w:val="0"/>
          <w:numId w:val="4"/>
        </w:numPr>
        <w:spacing w:line="360" w:lineRule="auto"/>
        <w:ind w:left="284" w:hanging="284"/>
        <w:jc w:val="both"/>
        <w:rPr>
          <w:rFonts w:ascii="Palatino Linotype" w:eastAsia="Calibri" w:hAnsi="Palatino Linotype" w:cs="Arial"/>
          <w:color w:val="000000" w:themeColor="text1"/>
          <w:lang w:val="es-ES"/>
        </w:rPr>
      </w:pPr>
      <w:r w:rsidRPr="000E4001">
        <w:rPr>
          <w:rFonts w:ascii="Palatino Linotype" w:eastAsia="Calibri" w:hAnsi="Palatino Linotype" w:cs="Arial"/>
          <w:lang w:val="es-ES"/>
        </w:rPr>
        <w:lastRenderedPageBreak/>
        <w:t>E</w:t>
      </w:r>
      <w:r w:rsidR="003A03D0" w:rsidRPr="000E4001">
        <w:rPr>
          <w:rFonts w:ascii="Palatino Linotype" w:eastAsia="Calibri" w:hAnsi="Palatino Linotype" w:cs="Arial"/>
          <w:lang w:val="es-ES"/>
        </w:rPr>
        <w:t>l</w:t>
      </w:r>
      <w:r w:rsidRPr="000E4001">
        <w:rPr>
          <w:rFonts w:ascii="Palatino Linotype" w:eastAsia="Calibri" w:hAnsi="Palatino Linotype" w:cs="Arial"/>
          <w:lang w:val="es-ES"/>
        </w:rPr>
        <w:t xml:space="preserve"> </w:t>
      </w:r>
      <w:r w:rsidR="003A03D0" w:rsidRPr="000E4001">
        <w:rPr>
          <w:rFonts w:ascii="Palatino Linotype" w:eastAsia="Calibri" w:hAnsi="Palatino Linotype" w:cs="Arial"/>
          <w:lang w:val="es-ES"/>
        </w:rPr>
        <w:t xml:space="preserve">día </w:t>
      </w:r>
      <w:r w:rsidR="00561ED1" w:rsidRPr="000E4001">
        <w:rPr>
          <w:rFonts w:ascii="Palatino Linotype" w:eastAsia="Calibri" w:hAnsi="Palatino Linotype" w:cs="Arial"/>
          <w:lang w:val="es-ES"/>
        </w:rPr>
        <w:t>cinco</w:t>
      </w:r>
      <w:r w:rsidR="003A03D0" w:rsidRPr="000E4001">
        <w:rPr>
          <w:rFonts w:ascii="Palatino Linotype" w:eastAsia="Calibri" w:hAnsi="Palatino Linotype" w:cs="Arial"/>
          <w:lang w:val="es-ES"/>
        </w:rPr>
        <w:t xml:space="preserve"> (0</w:t>
      </w:r>
      <w:r w:rsidR="00561ED1" w:rsidRPr="000E4001">
        <w:rPr>
          <w:rFonts w:ascii="Palatino Linotype" w:eastAsia="Calibri" w:hAnsi="Palatino Linotype" w:cs="Arial"/>
          <w:lang w:val="es-ES"/>
        </w:rPr>
        <w:t>5</w:t>
      </w:r>
      <w:r w:rsidR="003A03D0" w:rsidRPr="000E4001">
        <w:rPr>
          <w:rFonts w:ascii="Palatino Linotype" w:eastAsia="Calibri" w:hAnsi="Palatino Linotype" w:cs="Arial"/>
          <w:lang w:val="es-ES"/>
        </w:rPr>
        <w:t xml:space="preserve">) de </w:t>
      </w:r>
      <w:r w:rsidR="00561ED1" w:rsidRPr="000E4001">
        <w:rPr>
          <w:rFonts w:ascii="Palatino Linotype" w:eastAsia="Calibri" w:hAnsi="Palatino Linotype" w:cs="Arial"/>
          <w:lang w:val="es-ES"/>
        </w:rPr>
        <w:t>junio</w:t>
      </w:r>
      <w:r w:rsidR="003A03D0" w:rsidRPr="000E4001">
        <w:rPr>
          <w:rFonts w:ascii="Palatino Linotype" w:eastAsia="Calibri" w:hAnsi="Palatino Linotype" w:cs="Arial"/>
          <w:lang w:val="es-ES"/>
        </w:rPr>
        <w:t xml:space="preserve"> de dos mil dieciocho, el </w:t>
      </w:r>
      <w:r w:rsidR="003A03D0" w:rsidRPr="000E4001">
        <w:rPr>
          <w:rFonts w:ascii="Palatino Linotype" w:eastAsia="Calibri" w:hAnsi="Palatino Linotype" w:cs="Arial"/>
          <w:b/>
          <w:lang w:val="es-ES"/>
        </w:rPr>
        <w:t>SUJETO OBLIGADO</w:t>
      </w:r>
      <w:r w:rsidR="003A03D0" w:rsidRPr="000E4001">
        <w:rPr>
          <w:rFonts w:ascii="Palatino Linotype" w:eastAsia="Calibri" w:hAnsi="Palatino Linotype" w:cs="Arial"/>
          <w:lang w:val="es-ES"/>
        </w:rPr>
        <w:t xml:space="preserve"> rindió su informe justificado para manifestar lo que a su derecho le asistiera y conviniera mediante l</w:t>
      </w:r>
      <w:r w:rsidR="00561ED1" w:rsidRPr="000E4001">
        <w:rPr>
          <w:rFonts w:ascii="Palatino Linotype" w:eastAsia="Calibri" w:hAnsi="Palatino Linotype" w:cs="Arial"/>
          <w:lang w:val="es-ES"/>
        </w:rPr>
        <w:t>os</w:t>
      </w:r>
      <w:r w:rsidR="003A03D0" w:rsidRPr="000E4001">
        <w:rPr>
          <w:rFonts w:ascii="Palatino Linotype" w:eastAsia="Calibri" w:hAnsi="Palatino Linotype" w:cs="Arial"/>
          <w:lang w:val="es-ES"/>
        </w:rPr>
        <w:t xml:space="preserve"> archivo</w:t>
      </w:r>
      <w:r w:rsidR="00561ED1" w:rsidRPr="000E4001">
        <w:rPr>
          <w:rFonts w:ascii="Palatino Linotype" w:eastAsia="Calibri" w:hAnsi="Palatino Linotype" w:cs="Arial"/>
          <w:lang w:val="es-ES"/>
        </w:rPr>
        <w:t>s</w:t>
      </w:r>
      <w:r w:rsidR="003A03D0" w:rsidRPr="000E4001">
        <w:rPr>
          <w:rFonts w:ascii="Palatino Linotype" w:eastAsia="Calibri" w:hAnsi="Palatino Linotype" w:cs="Arial"/>
          <w:lang w:val="es-ES"/>
        </w:rPr>
        <w:t xml:space="preserve"> electrónico</w:t>
      </w:r>
      <w:r w:rsidR="00561ED1" w:rsidRPr="000E4001">
        <w:rPr>
          <w:rFonts w:ascii="Palatino Linotype" w:eastAsia="Calibri" w:hAnsi="Palatino Linotype" w:cs="Arial"/>
          <w:lang w:val="es-ES"/>
        </w:rPr>
        <w:t>s</w:t>
      </w:r>
      <w:r w:rsidR="003A03D0" w:rsidRPr="000E4001">
        <w:rPr>
          <w:rFonts w:ascii="Palatino Linotype" w:eastAsia="Calibri" w:hAnsi="Palatino Linotype" w:cs="Arial"/>
          <w:lang w:val="es-ES"/>
        </w:rPr>
        <w:t xml:space="preserve"> </w:t>
      </w:r>
      <w:r w:rsidR="003A03D0" w:rsidRPr="000E4001">
        <w:rPr>
          <w:rFonts w:ascii="Palatino Linotype" w:eastAsia="Calibri" w:hAnsi="Palatino Linotype" w:cs="Arial"/>
          <w:b/>
          <w:i/>
          <w:lang w:val="es-ES"/>
        </w:rPr>
        <w:t>“</w:t>
      </w:r>
      <w:r w:rsidR="00561ED1" w:rsidRPr="000E4001">
        <w:rPr>
          <w:rFonts w:ascii="Palatino Linotype" w:eastAsia="Calibri" w:hAnsi="Palatino Linotype" w:cs="Arial"/>
          <w:b/>
          <w:i/>
          <w:lang w:val="es-ES"/>
        </w:rPr>
        <w:t>INFORME JUSTIFICADO</w:t>
      </w:r>
      <w:r w:rsidR="003A03D0" w:rsidRPr="000E4001">
        <w:rPr>
          <w:rFonts w:ascii="Palatino Linotype" w:eastAsia="Calibri" w:hAnsi="Palatino Linotype" w:cs="Arial"/>
          <w:b/>
          <w:i/>
          <w:lang w:val="es-ES"/>
        </w:rPr>
        <w:t>.pdf”</w:t>
      </w:r>
      <w:r w:rsidR="003A03D0" w:rsidRPr="000E4001">
        <w:rPr>
          <w:rFonts w:ascii="Palatino Linotype" w:eastAsia="Calibri" w:hAnsi="Palatino Linotype" w:cs="Arial"/>
          <w:lang w:val="es-ES"/>
        </w:rPr>
        <w:t xml:space="preserve">, </w:t>
      </w:r>
      <w:r w:rsidR="00561ED1" w:rsidRPr="000E4001">
        <w:rPr>
          <w:rFonts w:ascii="Palatino Linotype" w:eastAsia="Calibri" w:hAnsi="Palatino Linotype" w:cs="Arial"/>
          <w:b/>
          <w:i/>
          <w:lang w:val="es-ES"/>
        </w:rPr>
        <w:t>“ANEXO UNO.pdf”</w:t>
      </w:r>
      <w:r w:rsidR="00561ED1" w:rsidRPr="000E4001">
        <w:rPr>
          <w:rFonts w:ascii="Palatino Linotype" w:eastAsia="Calibri" w:hAnsi="Palatino Linotype" w:cs="Arial"/>
          <w:lang w:val="es-ES"/>
        </w:rPr>
        <w:t xml:space="preserve"> y </w:t>
      </w:r>
      <w:r w:rsidR="00561ED1" w:rsidRPr="000E4001">
        <w:rPr>
          <w:rFonts w:ascii="Palatino Linotype" w:eastAsia="Calibri" w:hAnsi="Palatino Linotype" w:cs="Arial"/>
          <w:b/>
          <w:i/>
          <w:lang w:val="es-ES"/>
        </w:rPr>
        <w:t>“ANEXO DOS.pdf”</w:t>
      </w:r>
      <w:r w:rsidR="00561ED1" w:rsidRPr="000E4001">
        <w:rPr>
          <w:rFonts w:ascii="Palatino Linotype" w:eastAsia="Calibri" w:hAnsi="Palatino Linotype" w:cs="Arial"/>
          <w:lang w:val="es-ES"/>
        </w:rPr>
        <w:t xml:space="preserve"> </w:t>
      </w:r>
      <w:r w:rsidR="003A03D0" w:rsidRPr="000E4001">
        <w:rPr>
          <w:rFonts w:ascii="Palatino Linotype" w:eastAsia="Calibri" w:hAnsi="Palatino Linotype" w:cs="Arial"/>
          <w:lang w:val="es-ES"/>
        </w:rPr>
        <w:t xml:space="preserve">cuyo contenido no fue puesto a disposición del </w:t>
      </w:r>
      <w:r w:rsidR="003A03D0" w:rsidRPr="000E4001">
        <w:rPr>
          <w:rFonts w:ascii="Palatino Linotype" w:eastAsia="Calibri" w:hAnsi="Palatino Linotype" w:cs="Arial"/>
          <w:b/>
          <w:lang w:val="es-ES"/>
        </w:rPr>
        <w:t>RECURRENTE</w:t>
      </w:r>
      <w:r w:rsidR="003A03D0" w:rsidRPr="000E4001">
        <w:rPr>
          <w:rFonts w:ascii="Palatino Linotype" w:eastAsia="Calibri" w:hAnsi="Palatino Linotype" w:cs="Arial"/>
          <w:lang w:val="es-ES"/>
        </w:rPr>
        <w:t xml:space="preserve"> porque no modifica</w:t>
      </w:r>
      <w:r w:rsidR="00561ED1" w:rsidRPr="000E4001">
        <w:rPr>
          <w:rFonts w:ascii="Palatino Linotype" w:eastAsia="Calibri" w:hAnsi="Palatino Linotype" w:cs="Arial"/>
          <w:lang w:val="es-ES"/>
        </w:rPr>
        <w:t>n</w:t>
      </w:r>
      <w:r w:rsidR="003A03D0" w:rsidRPr="000E4001">
        <w:rPr>
          <w:rFonts w:ascii="Palatino Linotype" w:eastAsia="Calibri" w:hAnsi="Palatino Linotype" w:cs="Arial"/>
          <w:lang w:val="es-ES"/>
        </w:rPr>
        <w:t xml:space="preserve"> su re</w:t>
      </w:r>
      <w:r w:rsidR="00561ED1" w:rsidRPr="000E4001">
        <w:rPr>
          <w:rFonts w:ascii="Palatino Linotype" w:eastAsia="Calibri" w:hAnsi="Palatino Linotype" w:cs="Arial"/>
          <w:lang w:val="es-ES"/>
        </w:rPr>
        <w:t>spuesta inicial, sin embargo se harán</w:t>
      </w:r>
      <w:r w:rsidR="003A03D0" w:rsidRPr="000E4001">
        <w:rPr>
          <w:rFonts w:ascii="Palatino Linotype" w:eastAsia="Calibri" w:hAnsi="Palatino Linotype" w:cs="Arial"/>
          <w:lang w:val="es-ES"/>
        </w:rPr>
        <w:t xml:space="preserve"> del conocimiento del particular en su totalidad al momento de n</w:t>
      </w:r>
      <w:r w:rsidR="00561ED1" w:rsidRPr="000E4001">
        <w:rPr>
          <w:rFonts w:ascii="Palatino Linotype" w:eastAsia="Calibri" w:hAnsi="Palatino Linotype" w:cs="Arial"/>
          <w:lang w:val="es-ES"/>
        </w:rPr>
        <w:t>otificar la presente resolución.</w:t>
      </w:r>
    </w:p>
    <w:p w14:paraId="0E672286" w14:textId="77777777" w:rsidR="006257C2" w:rsidRPr="000E4001" w:rsidRDefault="006257C2" w:rsidP="00561ED1">
      <w:pPr>
        <w:pStyle w:val="Prrafodelista"/>
        <w:rPr>
          <w:rFonts w:ascii="Palatino Linotype" w:eastAsia="Calibri" w:hAnsi="Palatino Linotype" w:cs="Arial"/>
          <w:lang w:val="es-ES"/>
        </w:rPr>
      </w:pPr>
    </w:p>
    <w:p w14:paraId="502E9C42" w14:textId="4CF19C74" w:rsidR="006B004E" w:rsidRPr="000E4001" w:rsidRDefault="00861622" w:rsidP="00787184">
      <w:pPr>
        <w:pStyle w:val="Prrafodelista"/>
        <w:numPr>
          <w:ilvl w:val="0"/>
          <w:numId w:val="4"/>
        </w:numPr>
        <w:spacing w:line="360" w:lineRule="auto"/>
        <w:ind w:left="284" w:hanging="284"/>
        <w:jc w:val="both"/>
        <w:rPr>
          <w:rFonts w:ascii="Palatino Linotype" w:hAnsi="Palatino Linotype"/>
        </w:rPr>
      </w:pPr>
      <w:r w:rsidRPr="000E4001">
        <w:rPr>
          <w:rFonts w:ascii="Palatino Linotype" w:eastAsia="Calibri" w:hAnsi="Palatino Linotype" w:cs="Arial"/>
          <w:lang w:val="es-ES"/>
        </w:rPr>
        <w:t>El</w:t>
      </w:r>
      <w:r w:rsidRPr="000E4001">
        <w:rPr>
          <w:rFonts w:ascii="Palatino Linotype" w:hAnsi="Palatino Linotype"/>
        </w:rPr>
        <w:t xml:space="preserve"> Comisionado Ponente decretó </w:t>
      </w:r>
      <w:r w:rsidR="00BF1B7F" w:rsidRPr="000E4001">
        <w:rPr>
          <w:rFonts w:ascii="Palatino Linotype" w:hAnsi="Palatino Linotype"/>
        </w:rPr>
        <w:t>e</w:t>
      </w:r>
      <w:r w:rsidR="00512F22" w:rsidRPr="000E4001">
        <w:rPr>
          <w:rFonts w:ascii="Palatino Linotype" w:hAnsi="Palatino Linotype"/>
        </w:rPr>
        <w:t>l cierre de instrucción</w:t>
      </w:r>
      <w:r w:rsidR="00512F22" w:rsidRPr="000E4001">
        <w:rPr>
          <w:rFonts w:ascii="Palatino Linotype" w:hAnsi="Palatino Linotype" w:cs="Arial"/>
        </w:rPr>
        <w:t xml:space="preserve"> </w:t>
      </w:r>
      <w:r w:rsidR="00BF1B7F" w:rsidRPr="000E4001">
        <w:rPr>
          <w:rFonts w:ascii="Palatino Linotype" w:hAnsi="Palatino Linotype" w:cs="Arial"/>
        </w:rPr>
        <w:t>de</w:t>
      </w:r>
      <w:r w:rsidR="003E6D0F" w:rsidRPr="000E4001">
        <w:rPr>
          <w:rFonts w:ascii="Palatino Linotype" w:hAnsi="Palatino Linotype" w:cs="Arial"/>
        </w:rPr>
        <w:t>l recurso de</w:t>
      </w:r>
      <w:r w:rsidR="00BF1B7F" w:rsidRPr="000E4001">
        <w:rPr>
          <w:rFonts w:ascii="Palatino Linotype" w:hAnsi="Palatino Linotype" w:cs="Arial"/>
        </w:rPr>
        <w:t xml:space="preserve"> revisión</w:t>
      </w:r>
      <w:r w:rsidR="003F2778" w:rsidRPr="000E4001">
        <w:rPr>
          <w:rFonts w:ascii="Palatino Linotype" w:hAnsi="Palatino Linotype" w:cs="Arial"/>
        </w:rPr>
        <w:t xml:space="preserve"> de referencia</w:t>
      </w:r>
      <w:r w:rsidR="00BF1B7F" w:rsidRPr="000E4001">
        <w:rPr>
          <w:rFonts w:ascii="Palatino Linotype" w:hAnsi="Palatino Linotype" w:cs="Arial"/>
        </w:rPr>
        <w:t xml:space="preserve"> </w:t>
      </w:r>
      <w:r w:rsidR="00512F22" w:rsidRPr="000E4001">
        <w:rPr>
          <w:rFonts w:ascii="Palatino Linotype" w:hAnsi="Palatino Linotype"/>
        </w:rPr>
        <w:t>mediante acuerdo</w:t>
      </w:r>
      <w:r w:rsidR="00BF1B7F" w:rsidRPr="000E4001">
        <w:rPr>
          <w:rFonts w:ascii="Palatino Linotype" w:hAnsi="Palatino Linotype"/>
        </w:rPr>
        <w:t xml:space="preserve"> de fecha</w:t>
      </w:r>
      <w:r w:rsidR="000E2665" w:rsidRPr="000E4001">
        <w:rPr>
          <w:rFonts w:ascii="Palatino Linotype" w:hAnsi="Palatino Linotype"/>
        </w:rPr>
        <w:t xml:space="preserve"> </w:t>
      </w:r>
      <w:r w:rsidR="00370B8E" w:rsidRPr="000E4001">
        <w:rPr>
          <w:rFonts w:ascii="Palatino Linotype" w:hAnsi="Palatino Linotype"/>
        </w:rPr>
        <w:t>siete</w:t>
      </w:r>
      <w:r w:rsidR="004C67E2" w:rsidRPr="000E4001">
        <w:rPr>
          <w:rFonts w:ascii="Palatino Linotype" w:hAnsi="Palatino Linotype"/>
        </w:rPr>
        <w:t xml:space="preserve"> </w:t>
      </w:r>
      <w:r w:rsidR="00C862C4" w:rsidRPr="000E4001">
        <w:rPr>
          <w:rFonts w:ascii="Palatino Linotype" w:hAnsi="Palatino Linotype"/>
        </w:rPr>
        <w:t>(</w:t>
      </w:r>
      <w:r w:rsidR="00370B8E" w:rsidRPr="000E4001">
        <w:rPr>
          <w:rFonts w:ascii="Palatino Linotype" w:hAnsi="Palatino Linotype"/>
        </w:rPr>
        <w:t>07</w:t>
      </w:r>
      <w:r w:rsidR="00C862C4" w:rsidRPr="000E4001">
        <w:rPr>
          <w:rFonts w:ascii="Palatino Linotype" w:hAnsi="Palatino Linotype"/>
        </w:rPr>
        <w:t>)</w:t>
      </w:r>
      <w:r w:rsidR="00BF1B7F" w:rsidRPr="000E4001">
        <w:rPr>
          <w:rFonts w:ascii="Palatino Linotype" w:hAnsi="Palatino Linotype"/>
        </w:rPr>
        <w:t xml:space="preserve"> </w:t>
      </w:r>
      <w:r w:rsidR="00C862C4" w:rsidRPr="000E4001">
        <w:rPr>
          <w:rFonts w:ascii="Palatino Linotype" w:hAnsi="Palatino Linotype"/>
        </w:rPr>
        <w:t xml:space="preserve">de </w:t>
      </w:r>
      <w:r w:rsidR="00370B8E" w:rsidRPr="000E4001">
        <w:rPr>
          <w:rFonts w:ascii="Palatino Linotype" w:hAnsi="Palatino Linotype"/>
        </w:rPr>
        <w:t>junio</w:t>
      </w:r>
      <w:r w:rsidR="004C67E2" w:rsidRPr="000E4001">
        <w:rPr>
          <w:rFonts w:ascii="Palatino Linotype" w:hAnsi="Palatino Linotype"/>
        </w:rPr>
        <w:t xml:space="preserve"> </w:t>
      </w:r>
      <w:r w:rsidR="006257C2" w:rsidRPr="000E4001">
        <w:rPr>
          <w:rFonts w:ascii="Palatino Linotype" w:hAnsi="Palatino Linotype"/>
        </w:rPr>
        <w:t>d</w:t>
      </w:r>
      <w:r w:rsidR="00C862C4" w:rsidRPr="000E4001">
        <w:rPr>
          <w:rFonts w:ascii="Palatino Linotype" w:hAnsi="Palatino Linotype"/>
        </w:rPr>
        <w:t xml:space="preserve">e dos mil </w:t>
      </w:r>
      <w:r w:rsidR="006257C2" w:rsidRPr="000E4001">
        <w:rPr>
          <w:rFonts w:ascii="Palatino Linotype" w:hAnsi="Palatino Linotype"/>
        </w:rPr>
        <w:t>dieciocho</w:t>
      </w:r>
      <w:r w:rsidR="00C862C4" w:rsidRPr="000E4001">
        <w:rPr>
          <w:rFonts w:ascii="Palatino Linotype" w:hAnsi="Palatino Linotype"/>
        </w:rPr>
        <w:t xml:space="preserve">, </w:t>
      </w:r>
      <w:r w:rsidR="00512F22" w:rsidRPr="000E4001">
        <w:rPr>
          <w:rFonts w:ascii="Palatino Linotype" w:hAnsi="Palatino Linotype" w:cs="Arial"/>
        </w:rPr>
        <w:t>por lo que ordenó turnar el expediente a resolución, misma que ahora se pronuncia; y</w:t>
      </w:r>
      <w:bookmarkStart w:id="59" w:name="_Toc461555889"/>
      <w:bookmarkStart w:id="60" w:name="_Toc466371858"/>
      <w:r w:rsidR="006257C2" w:rsidRPr="000E4001">
        <w:rPr>
          <w:rFonts w:ascii="Palatino Linotype" w:hAnsi="Palatino Linotype" w:cs="Arial"/>
        </w:rPr>
        <w:t>------------------------------------------------------------------------------------------</w:t>
      </w:r>
    </w:p>
    <w:p w14:paraId="71713D54" w14:textId="77777777" w:rsidR="0073324B" w:rsidRPr="000E4001" w:rsidRDefault="0073324B" w:rsidP="0073324B">
      <w:pPr>
        <w:spacing w:before="240" w:after="240" w:line="360" w:lineRule="auto"/>
        <w:jc w:val="both"/>
        <w:rPr>
          <w:rFonts w:ascii="Palatino Linotype" w:hAnsi="Palatino Linotype"/>
        </w:rPr>
      </w:pPr>
    </w:p>
    <w:p w14:paraId="5CB47E4D" w14:textId="272D7EDF" w:rsidR="00C33279" w:rsidRPr="000E4001" w:rsidRDefault="007C0013" w:rsidP="00EF014A">
      <w:pPr>
        <w:pStyle w:val="Ttulo1"/>
        <w:jc w:val="center"/>
        <w:rPr>
          <w:b/>
          <w:color w:val="000000" w:themeColor="text1"/>
        </w:rPr>
      </w:pPr>
      <w:bookmarkStart w:id="61" w:name="_Toc518905089"/>
      <w:r w:rsidRPr="000E4001">
        <w:rPr>
          <w:b/>
          <w:color w:val="000000" w:themeColor="text1"/>
        </w:rPr>
        <w:t>CONSIDERANDO</w:t>
      </w:r>
      <w:bookmarkEnd w:id="59"/>
      <w:bookmarkEnd w:id="60"/>
      <w:bookmarkEnd w:id="61"/>
    </w:p>
    <w:p w14:paraId="435CF9A4" w14:textId="77777777" w:rsidR="00FC1DA7" w:rsidRPr="000E4001" w:rsidRDefault="00FC1DA7" w:rsidP="00FC1DA7">
      <w:pPr>
        <w:rPr>
          <w:lang w:val="es-MX" w:eastAsia="en-US"/>
        </w:rPr>
      </w:pPr>
    </w:p>
    <w:p w14:paraId="629A5BE2" w14:textId="56C3E7D5" w:rsidR="007C0013" w:rsidRPr="000E4001" w:rsidRDefault="007C0013" w:rsidP="00EF014A">
      <w:pPr>
        <w:pStyle w:val="Ttulo2"/>
        <w:rPr>
          <w:rFonts w:ascii="Palatino Linotype" w:hAnsi="Palatino Linotype"/>
          <w:b/>
          <w:color w:val="auto"/>
          <w:sz w:val="24"/>
        </w:rPr>
      </w:pPr>
      <w:bookmarkStart w:id="62" w:name="_Toc461555890"/>
      <w:bookmarkStart w:id="63" w:name="_Toc466371859"/>
      <w:bookmarkStart w:id="64" w:name="_Toc518905090"/>
      <w:r w:rsidRPr="000E4001">
        <w:rPr>
          <w:rFonts w:ascii="Palatino Linotype" w:hAnsi="Palatino Linotype"/>
          <w:b/>
          <w:color w:val="auto"/>
          <w:sz w:val="24"/>
        </w:rPr>
        <w:t>PRIMERO. De la competencia</w:t>
      </w:r>
      <w:bookmarkEnd w:id="62"/>
      <w:bookmarkEnd w:id="63"/>
      <w:bookmarkEnd w:id="64"/>
    </w:p>
    <w:p w14:paraId="60FBD8C7" w14:textId="77777777" w:rsidR="00FC1DA7" w:rsidRPr="000E4001" w:rsidRDefault="00FC1DA7" w:rsidP="00FC1DA7">
      <w:pPr>
        <w:rPr>
          <w:lang w:val="es-MX" w:eastAsia="en-US"/>
        </w:rPr>
      </w:pPr>
    </w:p>
    <w:p w14:paraId="0BF52B18" w14:textId="5C8B41E7" w:rsidR="005A228F" w:rsidRPr="000E4001" w:rsidRDefault="00A45546" w:rsidP="004C6796">
      <w:pPr>
        <w:pStyle w:val="Prrafodelista"/>
        <w:numPr>
          <w:ilvl w:val="0"/>
          <w:numId w:val="25"/>
        </w:numPr>
        <w:spacing w:line="360" w:lineRule="auto"/>
        <w:ind w:left="284" w:hanging="284"/>
        <w:jc w:val="both"/>
        <w:rPr>
          <w:rFonts w:ascii="Palatino Linotype" w:eastAsia="Calibri" w:hAnsi="Palatino Linotype" w:cs="Times New Roman"/>
          <w:b/>
          <w:lang w:val="es-ES"/>
        </w:rPr>
      </w:pPr>
      <w:r w:rsidRPr="000E400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4001">
        <w:rPr>
          <w:rFonts w:ascii="Palatino Linotype" w:eastAsia="Calibri" w:hAnsi="Palatino Linotype" w:cs="Times New Roman"/>
          <w:b/>
          <w:lang w:val="es-ES"/>
        </w:rPr>
        <w:t>Constitución Política de los Estados Unidos Mexicanos</w:t>
      </w:r>
      <w:r w:rsidRPr="000E4001">
        <w:rPr>
          <w:rFonts w:ascii="Palatino Linotype" w:eastAsia="Calibri" w:hAnsi="Palatino Linotype" w:cs="Times New Roman"/>
          <w:lang w:val="es-ES"/>
        </w:rPr>
        <w:t xml:space="preserve">; 5, párrafos vigésimo, vigésimo primero y vigésimo segundo fracciones IV y V de la </w:t>
      </w:r>
      <w:r w:rsidRPr="000E4001">
        <w:rPr>
          <w:rFonts w:ascii="Palatino Linotype" w:eastAsia="Calibri" w:hAnsi="Palatino Linotype" w:cs="Times New Roman"/>
          <w:b/>
          <w:lang w:val="es-ES"/>
        </w:rPr>
        <w:t>Constitución Política del Estado Libre y Soberano de México</w:t>
      </w:r>
      <w:r w:rsidRPr="000E4001">
        <w:rPr>
          <w:rFonts w:ascii="Palatino Linotype" w:eastAsia="Calibri" w:hAnsi="Palatino Linotype" w:cs="Times New Roman"/>
          <w:lang w:val="es-ES"/>
        </w:rPr>
        <w:t xml:space="preserve">; artículos 1, 2 fracción II, 13, 29, 36 fracciones I y II, 176, 178, 179, 181 párrafo tercero y 185 </w:t>
      </w:r>
      <w:r w:rsidRPr="000E4001">
        <w:rPr>
          <w:rFonts w:ascii="Palatino Linotype" w:eastAsia="Calibri" w:hAnsi="Palatino Linotype" w:cs="Arial"/>
          <w:lang w:val="es-ES"/>
        </w:rPr>
        <w:t xml:space="preserve">de la </w:t>
      </w:r>
      <w:r w:rsidRPr="000E4001">
        <w:rPr>
          <w:rFonts w:ascii="Palatino Linotype" w:eastAsia="Calibri" w:hAnsi="Palatino Linotype" w:cs="Arial"/>
          <w:b/>
          <w:lang w:val="es-ES"/>
        </w:rPr>
        <w:t xml:space="preserve">Ley de Transparencia y Acceso a la Información Pública del Estado de México </w:t>
      </w:r>
      <w:r w:rsidRPr="000E4001">
        <w:rPr>
          <w:rFonts w:ascii="Palatino Linotype" w:eastAsia="Calibri" w:hAnsi="Palatino Linotype" w:cs="Arial"/>
          <w:b/>
          <w:lang w:val="es-ES"/>
        </w:rPr>
        <w:lastRenderedPageBreak/>
        <w:t>y Municipios</w:t>
      </w:r>
      <w:r w:rsidRPr="000E4001">
        <w:rPr>
          <w:rFonts w:ascii="Palatino Linotype" w:eastAsia="Calibri" w:hAnsi="Palatino Linotype" w:cs="Arial"/>
          <w:lang w:val="es-ES"/>
        </w:rPr>
        <w:t xml:space="preserve">; y 10, 7, 9 fracciones I y XXIV, y 11 del </w:t>
      </w:r>
      <w:r w:rsidRPr="000E400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E4001"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0E4001" w:rsidRDefault="007C0013" w:rsidP="00EF014A">
      <w:pPr>
        <w:pStyle w:val="Ttulo2"/>
        <w:rPr>
          <w:rFonts w:ascii="Palatino Linotype" w:hAnsi="Palatino Linotype"/>
          <w:b/>
          <w:color w:val="auto"/>
          <w:sz w:val="24"/>
        </w:rPr>
      </w:pPr>
      <w:bookmarkStart w:id="65" w:name="_Toc461555891"/>
      <w:bookmarkStart w:id="66" w:name="_Toc466371860"/>
      <w:bookmarkStart w:id="67" w:name="_Toc518905091"/>
      <w:r w:rsidRPr="000E4001">
        <w:rPr>
          <w:rFonts w:ascii="Palatino Linotype" w:hAnsi="Palatino Linotype"/>
          <w:b/>
          <w:color w:val="auto"/>
          <w:sz w:val="24"/>
        </w:rPr>
        <w:t>SEGUNDO. De la oportunidad y proced</w:t>
      </w:r>
      <w:r w:rsidR="00F35C44" w:rsidRPr="000E4001">
        <w:rPr>
          <w:rFonts w:ascii="Palatino Linotype" w:hAnsi="Palatino Linotype"/>
          <w:b/>
          <w:color w:val="auto"/>
          <w:sz w:val="24"/>
        </w:rPr>
        <w:t>encia</w:t>
      </w:r>
      <w:r w:rsidRPr="000E4001">
        <w:rPr>
          <w:rFonts w:ascii="Palatino Linotype" w:hAnsi="Palatino Linotype"/>
          <w:b/>
          <w:color w:val="auto"/>
          <w:sz w:val="24"/>
        </w:rPr>
        <w:t>.</w:t>
      </w:r>
      <w:bookmarkEnd w:id="65"/>
      <w:bookmarkEnd w:id="66"/>
      <w:bookmarkEnd w:id="67"/>
    </w:p>
    <w:p w14:paraId="2A690F57" w14:textId="5CBC4104" w:rsidR="00B02BDD" w:rsidRPr="000E4001" w:rsidRDefault="003E6D0F" w:rsidP="004C6796">
      <w:pPr>
        <w:pStyle w:val="Prrafodelista"/>
        <w:numPr>
          <w:ilvl w:val="0"/>
          <w:numId w:val="25"/>
        </w:numPr>
        <w:spacing w:before="240" w:after="240" w:line="360" w:lineRule="auto"/>
        <w:ind w:left="426" w:right="49" w:hanging="426"/>
        <w:jc w:val="both"/>
        <w:rPr>
          <w:rFonts w:ascii="Palatino Linotype" w:eastAsia="Times New Roman" w:hAnsi="Palatino Linotype" w:cs="Arial"/>
          <w:bCs/>
          <w:color w:val="555555"/>
          <w:lang w:val="es-MX" w:eastAsia="es-MX"/>
        </w:rPr>
      </w:pPr>
      <w:r w:rsidRPr="000E4001">
        <w:rPr>
          <w:rFonts w:ascii="Palatino Linotype" w:eastAsia="Calibri" w:hAnsi="Palatino Linotype" w:cs="Arial"/>
        </w:rPr>
        <w:t xml:space="preserve">El medio de impugnación fue presentado a través del </w:t>
      </w:r>
      <w:r w:rsidRPr="000E4001">
        <w:rPr>
          <w:rFonts w:ascii="Palatino Linotype" w:eastAsia="Calibri" w:hAnsi="Palatino Linotype" w:cs="Arial"/>
          <w:b/>
        </w:rPr>
        <w:t>SAIMEX,</w:t>
      </w:r>
      <w:r w:rsidRPr="000E400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E4001">
        <w:rPr>
          <w:rFonts w:ascii="Palatino Linotype" w:eastAsia="Calibri" w:hAnsi="Palatino Linotype" w:cs="Arial"/>
          <w:b/>
        </w:rPr>
        <w:t>SUJETO OBLIGADO</w:t>
      </w:r>
      <w:r w:rsidR="00EF26CB" w:rsidRPr="000E4001">
        <w:rPr>
          <w:rFonts w:ascii="Palatino Linotype" w:eastAsia="Calibri" w:hAnsi="Palatino Linotype" w:cs="Arial"/>
        </w:rPr>
        <w:t xml:space="preserve"> </w:t>
      </w:r>
      <w:r w:rsidR="00FB27FA" w:rsidRPr="000E4001">
        <w:rPr>
          <w:rFonts w:ascii="Palatino Linotype" w:eastAsia="Calibri" w:hAnsi="Palatino Linotype" w:cs="Arial"/>
        </w:rPr>
        <w:t xml:space="preserve">entregó respuesta el </w:t>
      </w:r>
      <w:r w:rsidR="00370B8E" w:rsidRPr="000E4001">
        <w:rPr>
          <w:rFonts w:ascii="Palatino Linotype" w:eastAsia="Calibri" w:hAnsi="Palatino Linotype" w:cs="Arial"/>
        </w:rPr>
        <w:t>veintiuno</w:t>
      </w:r>
      <w:r w:rsidRPr="000E4001">
        <w:rPr>
          <w:rFonts w:ascii="Palatino Linotype" w:eastAsia="Calibri" w:hAnsi="Palatino Linotype" w:cs="Arial"/>
        </w:rPr>
        <w:t xml:space="preserve"> (</w:t>
      </w:r>
      <w:r w:rsidR="00370B8E" w:rsidRPr="000E4001">
        <w:rPr>
          <w:rFonts w:ascii="Palatino Linotype" w:eastAsia="Calibri" w:hAnsi="Palatino Linotype" w:cs="Arial"/>
        </w:rPr>
        <w:t>21</w:t>
      </w:r>
      <w:r w:rsidRPr="000E4001">
        <w:rPr>
          <w:rFonts w:ascii="Palatino Linotype" w:eastAsia="Calibri" w:hAnsi="Palatino Linotype" w:cs="Arial"/>
        </w:rPr>
        <w:t xml:space="preserve">) de </w:t>
      </w:r>
      <w:r w:rsidR="00370B8E" w:rsidRPr="000E4001">
        <w:rPr>
          <w:rFonts w:ascii="Palatino Linotype" w:eastAsia="Calibri" w:hAnsi="Palatino Linotype" w:cs="Arial"/>
        </w:rPr>
        <w:t>mayo</w:t>
      </w:r>
      <w:r w:rsidRPr="000E4001">
        <w:rPr>
          <w:rFonts w:ascii="Palatino Linotype" w:eastAsia="Calibri" w:hAnsi="Palatino Linotype" w:cs="Arial"/>
        </w:rPr>
        <w:t xml:space="preserve"> </w:t>
      </w:r>
      <w:r w:rsidR="006257C2" w:rsidRPr="000E4001">
        <w:rPr>
          <w:rFonts w:ascii="Palatino Linotype" w:eastAsia="Calibri" w:hAnsi="Palatino Linotype" w:cs="Arial"/>
        </w:rPr>
        <w:t>de dos mil dieciocho</w:t>
      </w:r>
      <w:r w:rsidRPr="000E4001">
        <w:rPr>
          <w:rFonts w:ascii="Palatino Linotype" w:eastAsia="Calibri" w:hAnsi="Palatino Linotype" w:cs="Arial"/>
        </w:rPr>
        <w:t xml:space="preserve">, </w:t>
      </w:r>
      <w:r w:rsidRPr="000E4001">
        <w:rPr>
          <w:rFonts w:ascii="Palatino Linotype" w:hAnsi="Palatino Linotype" w:cs="Arial"/>
        </w:rPr>
        <w:t xml:space="preserve">de tal forma que el plazo para interponer el recurso transcurrió del día </w:t>
      </w:r>
      <w:r w:rsidR="00370B8E" w:rsidRPr="000E4001">
        <w:rPr>
          <w:rFonts w:ascii="Palatino Linotype" w:hAnsi="Palatino Linotype" w:cs="Arial"/>
        </w:rPr>
        <w:t>veintidós</w:t>
      </w:r>
      <w:r w:rsidR="00EF26CB" w:rsidRPr="000E4001">
        <w:rPr>
          <w:rFonts w:ascii="Palatino Linotype" w:hAnsi="Palatino Linotype" w:cs="Arial"/>
        </w:rPr>
        <w:t xml:space="preserve"> (</w:t>
      </w:r>
      <w:r w:rsidR="00370B8E" w:rsidRPr="000E4001">
        <w:rPr>
          <w:rFonts w:ascii="Palatino Linotype" w:hAnsi="Palatino Linotype" w:cs="Arial"/>
        </w:rPr>
        <w:t>22</w:t>
      </w:r>
      <w:r w:rsidRPr="000E4001">
        <w:rPr>
          <w:rFonts w:ascii="Palatino Linotype" w:hAnsi="Palatino Linotype" w:cs="Arial"/>
        </w:rPr>
        <w:t xml:space="preserve">) </w:t>
      </w:r>
      <w:r w:rsidR="007B5AF0" w:rsidRPr="000E4001">
        <w:rPr>
          <w:rFonts w:ascii="Palatino Linotype" w:hAnsi="Palatino Linotype" w:cs="Arial"/>
        </w:rPr>
        <w:t xml:space="preserve">de </w:t>
      </w:r>
      <w:r w:rsidR="00370B8E" w:rsidRPr="000E4001">
        <w:rPr>
          <w:rFonts w:ascii="Palatino Linotype" w:hAnsi="Palatino Linotype" w:cs="Arial"/>
        </w:rPr>
        <w:t>mayo</w:t>
      </w:r>
      <w:r w:rsidR="006257C2" w:rsidRPr="000E4001">
        <w:rPr>
          <w:rFonts w:ascii="Palatino Linotype" w:hAnsi="Palatino Linotype" w:cs="Arial"/>
        </w:rPr>
        <w:t xml:space="preserve"> de dos mil dieciocho</w:t>
      </w:r>
      <w:r w:rsidR="007B5AF0" w:rsidRPr="000E4001">
        <w:rPr>
          <w:rFonts w:ascii="Palatino Linotype" w:hAnsi="Palatino Linotype" w:cs="Arial"/>
        </w:rPr>
        <w:t xml:space="preserve">, </w:t>
      </w:r>
      <w:r w:rsidRPr="000E4001">
        <w:rPr>
          <w:rFonts w:ascii="Palatino Linotype" w:hAnsi="Palatino Linotype" w:cs="Arial"/>
        </w:rPr>
        <w:t>al</w:t>
      </w:r>
      <w:r w:rsidR="007B5AF0" w:rsidRPr="000E4001">
        <w:rPr>
          <w:rFonts w:ascii="Palatino Linotype" w:hAnsi="Palatino Linotype" w:cs="Arial"/>
        </w:rPr>
        <w:t xml:space="preserve"> </w:t>
      </w:r>
      <w:r w:rsidR="006257C2" w:rsidRPr="000E4001">
        <w:rPr>
          <w:rFonts w:ascii="Palatino Linotype" w:hAnsi="Palatino Linotype" w:cs="Arial"/>
        </w:rPr>
        <w:t>once</w:t>
      </w:r>
      <w:r w:rsidR="00EF26CB" w:rsidRPr="000E4001">
        <w:rPr>
          <w:rFonts w:ascii="Palatino Linotype" w:hAnsi="Palatino Linotype" w:cs="Arial"/>
        </w:rPr>
        <w:t xml:space="preserve"> (</w:t>
      </w:r>
      <w:r w:rsidR="007B5AF0" w:rsidRPr="000E4001">
        <w:rPr>
          <w:rFonts w:ascii="Palatino Linotype" w:hAnsi="Palatino Linotype" w:cs="Arial"/>
        </w:rPr>
        <w:t>1</w:t>
      </w:r>
      <w:r w:rsidR="006257C2" w:rsidRPr="000E4001">
        <w:rPr>
          <w:rFonts w:ascii="Palatino Linotype" w:hAnsi="Palatino Linotype" w:cs="Arial"/>
        </w:rPr>
        <w:t>1</w:t>
      </w:r>
      <w:r w:rsidR="00EF26CB" w:rsidRPr="000E4001">
        <w:rPr>
          <w:rFonts w:ascii="Palatino Linotype" w:hAnsi="Palatino Linotype" w:cs="Arial"/>
        </w:rPr>
        <w:t xml:space="preserve">) </w:t>
      </w:r>
      <w:r w:rsidR="00370B8E" w:rsidRPr="000E4001">
        <w:rPr>
          <w:rFonts w:ascii="Palatino Linotype" w:hAnsi="Palatino Linotype" w:cs="Arial"/>
        </w:rPr>
        <w:t>de junio</w:t>
      </w:r>
      <w:r w:rsidR="007B5AF0" w:rsidRPr="000E4001">
        <w:rPr>
          <w:rFonts w:ascii="Palatino Linotype" w:hAnsi="Palatino Linotype" w:cs="Arial"/>
        </w:rPr>
        <w:t xml:space="preserve"> </w:t>
      </w:r>
      <w:r w:rsidR="006257C2" w:rsidRPr="000E4001">
        <w:rPr>
          <w:rFonts w:ascii="Palatino Linotype" w:hAnsi="Palatino Linotype" w:cs="Arial"/>
        </w:rPr>
        <w:t>de dos mil dieciocho</w:t>
      </w:r>
      <w:r w:rsidRPr="000E4001">
        <w:rPr>
          <w:rFonts w:ascii="Palatino Linotype" w:hAnsi="Palatino Linotype" w:cs="Arial"/>
        </w:rPr>
        <w:t xml:space="preserve">; en consecuencia, presentó su inconformidad el día </w:t>
      </w:r>
      <w:r w:rsidR="00370B8E" w:rsidRPr="000E4001">
        <w:rPr>
          <w:rFonts w:ascii="Palatino Linotype" w:hAnsi="Palatino Linotype" w:cs="Arial"/>
        </w:rPr>
        <w:t>veintidós</w:t>
      </w:r>
      <w:r w:rsidRPr="000E4001">
        <w:rPr>
          <w:rFonts w:ascii="Palatino Linotype" w:hAnsi="Palatino Linotype" w:cs="Arial"/>
        </w:rPr>
        <w:t xml:space="preserve"> (</w:t>
      </w:r>
      <w:r w:rsidR="00370B8E" w:rsidRPr="000E4001">
        <w:rPr>
          <w:rFonts w:ascii="Palatino Linotype" w:hAnsi="Palatino Linotype" w:cs="Arial"/>
        </w:rPr>
        <w:t>22</w:t>
      </w:r>
      <w:r w:rsidRPr="000E4001">
        <w:rPr>
          <w:rFonts w:ascii="Palatino Linotype" w:hAnsi="Palatino Linotype" w:cs="Arial"/>
        </w:rPr>
        <w:t xml:space="preserve">) de </w:t>
      </w:r>
      <w:r w:rsidR="00370B8E" w:rsidRPr="000E4001">
        <w:rPr>
          <w:rFonts w:ascii="Palatino Linotype" w:hAnsi="Palatino Linotype" w:cs="Arial"/>
        </w:rPr>
        <w:t>mayo</w:t>
      </w:r>
      <w:r w:rsidRPr="000E4001">
        <w:rPr>
          <w:rFonts w:ascii="Palatino Linotype" w:hAnsi="Palatino Linotype" w:cs="Arial"/>
        </w:rPr>
        <w:t xml:space="preserve"> de dos mil diecisiete, </w:t>
      </w:r>
      <w:r w:rsidR="00B02BDD" w:rsidRPr="000E4001">
        <w:rPr>
          <w:rFonts w:ascii="Palatino Linotype" w:hAnsi="Palatino Linotype" w:cs="Arial"/>
        </w:rPr>
        <w:t xml:space="preserve">es decir </w:t>
      </w:r>
      <w:r w:rsidR="00C41131" w:rsidRPr="000E4001">
        <w:rPr>
          <w:rFonts w:ascii="Palatino Linotype" w:hAnsi="Palatino Linotype" w:cs="Arial"/>
        </w:rPr>
        <w:t>dentro del plazo legalmente establecido para tal efecto</w:t>
      </w:r>
      <w:r w:rsidR="00B02BDD" w:rsidRPr="000E4001">
        <w:rPr>
          <w:rFonts w:ascii="Palatino Linotype" w:hAnsi="Palatino Linotype" w:cs="Arial"/>
        </w:rPr>
        <w:t>.</w:t>
      </w:r>
    </w:p>
    <w:p w14:paraId="2657C8AA" w14:textId="77777777" w:rsidR="00374CE8" w:rsidRPr="000E4001" w:rsidRDefault="00374CE8" w:rsidP="00374CE8">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14:paraId="16978246" w14:textId="25729C9F" w:rsidR="00F35C44" w:rsidRPr="000E4001" w:rsidRDefault="00F35C44" w:rsidP="004C6796">
      <w:pPr>
        <w:pStyle w:val="Prrafodelista"/>
        <w:numPr>
          <w:ilvl w:val="0"/>
          <w:numId w:val="25"/>
        </w:numPr>
        <w:spacing w:before="240" w:after="240" w:line="360" w:lineRule="auto"/>
        <w:ind w:left="426" w:hanging="426"/>
        <w:jc w:val="both"/>
        <w:rPr>
          <w:rFonts w:ascii="Palatino Linotype" w:hAnsi="Palatino Linotype"/>
        </w:rPr>
      </w:pPr>
      <w:r w:rsidRPr="000E4001">
        <w:rPr>
          <w:rFonts w:ascii="Palatino Linotype" w:eastAsia="Calibri" w:hAnsi="Palatino Linotype" w:cs="Arial"/>
        </w:rPr>
        <w:t xml:space="preserve">Por otro lado, </w:t>
      </w:r>
      <w:r w:rsidR="00C41131" w:rsidRPr="000E4001">
        <w:rPr>
          <w:rFonts w:ascii="Palatino Linotype" w:eastAsia="Calibri" w:hAnsi="Palatino Linotype" w:cs="Arial"/>
        </w:rPr>
        <w:t>e</w:t>
      </w:r>
      <w:r w:rsidRPr="000E4001">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0E4001">
        <w:rPr>
          <w:rFonts w:ascii="Palatino Linotype" w:eastAsia="Calibri" w:hAnsi="Palatino Linotype" w:cs="Arial"/>
        </w:rPr>
        <w:t>é</w:t>
      </w:r>
      <w:r w:rsidRPr="000E4001">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0F14A0DC" w14:textId="2AA11244" w:rsidR="00AF717E" w:rsidRPr="000E4001" w:rsidRDefault="00AD76A1" w:rsidP="00AF717E">
      <w:pPr>
        <w:pStyle w:val="Prrafodelista"/>
        <w:rPr>
          <w:rFonts w:ascii="Palatino Linotype" w:hAnsi="Palatino Linotype"/>
        </w:rPr>
      </w:pPr>
      <w:r w:rsidRPr="000E4001">
        <w:rPr>
          <w:rFonts w:ascii="Palatino Linotype" w:hAnsi="Palatino Linotype"/>
          <w:noProof/>
          <w:lang w:val="es-MX" w:eastAsia="es-MX"/>
        </w:rPr>
        <mc:AlternateContent>
          <mc:Choice Requires="wps">
            <w:drawing>
              <wp:anchor distT="0" distB="0" distL="114300" distR="114300" simplePos="0" relativeHeight="251696128" behindDoc="0" locked="0" layoutInCell="1" allowOverlap="1" wp14:anchorId="004684F6" wp14:editId="577BB409">
                <wp:simplePos x="0" y="0"/>
                <wp:positionH relativeFrom="margin">
                  <wp:align>right</wp:align>
                </wp:positionH>
                <wp:positionV relativeFrom="paragraph">
                  <wp:posOffset>44368</wp:posOffset>
                </wp:positionV>
                <wp:extent cx="5510150" cy="1092463"/>
                <wp:effectExtent l="38100" t="38100" r="71755" b="88900"/>
                <wp:wrapNone/>
                <wp:docPr id="2" name="Conector recto 2"/>
                <wp:cNvGraphicFramePr/>
                <a:graphic xmlns:a="http://schemas.openxmlformats.org/drawingml/2006/main">
                  <a:graphicData uri="http://schemas.microsoft.com/office/word/2010/wordprocessingShape">
                    <wps:wsp>
                      <wps:cNvCnPr/>
                      <wps:spPr>
                        <a:xfrm flipV="1">
                          <a:off x="0" y="0"/>
                          <a:ext cx="5510150" cy="1092463"/>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FF467" id="Conector recto 2" o:spid="_x0000_s1026" style="position:absolute;flip:y;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65pt,3.5pt" to="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" strokecolor="black [3200]" strokeweight="1pt">
                <v:shadow on="t" color="black" opacity="24903f" origin=",.5" offset="0,.55556mm"/>
                <w10:wrap anchorx="margin"/>
              </v:line>
            </w:pict>
          </mc:Fallback>
        </mc:AlternateContent>
      </w:r>
    </w:p>
    <w:p w14:paraId="13AC7C73" w14:textId="77777777" w:rsidR="00AD76A1" w:rsidRPr="000E4001" w:rsidRDefault="00AD76A1" w:rsidP="00AF717E">
      <w:pPr>
        <w:pStyle w:val="Prrafodelista"/>
        <w:rPr>
          <w:rFonts w:ascii="Palatino Linotype" w:hAnsi="Palatino Linotype"/>
        </w:rPr>
      </w:pPr>
    </w:p>
    <w:p w14:paraId="5B2EF2C9" w14:textId="77777777" w:rsidR="00AD76A1" w:rsidRPr="000E4001" w:rsidRDefault="00AD76A1" w:rsidP="00AF717E">
      <w:pPr>
        <w:pStyle w:val="Prrafodelista"/>
        <w:rPr>
          <w:rFonts w:ascii="Palatino Linotype" w:hAnsi="Palatino Linotype"/>
        </w:rPr>
      </w:pPr>
    </w:p>
    <w:p w14:paraId="0E7137A8" w14:textId="77F43AB0" w:rsidR="00C50A2B" w:rsidRPr="000E4001" w:rsidRDefault="00C50A2B" w:rsidP="00EF014A">
      <w:pPr>
        <w:pStyle w:val="Ttulo2"/>
        <w:rPr>
          <w:rFonts w:ascii="Palatino Linotype" w:hAnsi="Palatino Linotype"/>
          <w:b/>
          <w:color w:val="auto"/>
          <w:sz w:val="24"/>
          <w:szCs w:val="24"/>
        </w:rPr>
      </w:pPr>
      <w:bookmarkStart w:id="68" w:name="_Toc500360400"/>
      <w:bookmarkStart w:id="69" w:name="_Toc500786931"/>
      <w:bookmarkStart w:id="70" w:name="_Toc518905092"/>
      <w:bookmarkStart w:id="71" w:name="_Toc495427545"/>
      <w:bookmarkStart w:id="72" w:name="_Toc499296549"/>
      <w:bookmarkStart w:id="73" w:name="_Toc459174366"/>
      <w:bookmarkStart w:id="74" w:name="_Toc459659884"/>
      <w:bookmarkStart w:id="75" w:name="_Toc461687280"/>
      <w:bookmarkStart w:id="76" w:name="_Toc462771051"/>
      <w:bookmarkStart w:id="77" w:name="_Toc464139201"/>
      <w:r w:rsidRPr="000E4001">
        <w:rPr>
          <w:rFonts w:ascii="Palatino Linotype" w:hAnsi="Palatino Linotype"/>
          <w:b/>
          <w:color w:val="auto"/>
          <w:sz w:val="24"/>
          <w:szCs w:val="24"/>
        </w:rPr>
        <w:lastRenderedPageBreak/>
        <w:t>TERCERO. De</w:t>
      </w:r>
      <w:r w:rsidR="00AD76A1" w:rsidRPr="000E4001">
        <w:rPr>
          <w:rFonts w:ascii="Palatino Linotype" w:hAnsi="Palatino Linotype"/>
          <w:b/>
          <w:color w:val="auto"/>
          <w:sz w:val="24"/>
          <w:szCs w:val="24"/>
        </w:rPr>
        <w:t xml:space="preserve">l planteamiento de la </w:t>
      </w:r>
      <w:r w:rsidR="00AD76A1" w:rsidRPr="000E4001">
        <w:rPr>
          <w:rFonts w:ascii="Palatino Linotype" w:hAnsi="Palatino Linotype"/>
          <w:b/>
          <w:i/>
          <w:color w:val="auto"/>
          <w:sz w:val="24"/>
          <w:szCs w:val="24"/>
        </w:rPr>
        <w:t>Litis</w:t>
      </w:r>
      <w:r w:rsidRPr="000E4001">
        <w:rPr>
          <w:rFonts w:ascii="Palatino Linotype" w:hAnsi="Palatino Linotype"/>
          <w:b/>
          <w:color w:val="auto"/>
          <w:sz w:val="24"/>
          <w:szCs w:val="24"/>
        </w:rPr>
        <w:t>.</w:t>
      </w:r>
      <w:bookmarkEnd w:id="68"/>
      <w:bookmarkEnd w:id="69"/>
      <w:bookmarkEnd w:id="70"/>
    </w:p>
    <w:bookmarkEnd w:id="71"/>
    <w:bookmarkEnd w:id="72"/>
    <w:p w14:paraId="74F122FE" w14:textId="3908BAFD" w:rsidR="00AD76A1" w:rsidRPr="000E4001" w:rsidRDefault="00AD76A1" w:rsidP="004C6796">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rPr>
        <w:t xml:space="preserve">El particular, </w:t>
      </w:r>
      <w:r w:rsidR="00A62B7B" w:rsidRPr="000E4001">
        <w:rPr>
          <w:rFonts w:ascii="Palatino Linotype" w:hAnsi="Palatino Linotype" w:cs="Arial"/>
        </w:rPr>
        <w:t xml:space="preserve">requirió medularmente del </w:t>
      </w:r>
      <w:r w:rsidRPr="000E4001">
        <w:rPr>
          <w:rFonts w:ascii="Palatino Linotype" w:hAnsi="Palatino Linotype" w:cs="Arial"/>
        </w:rPr>
        <w:t>Partido Revolucionario Institucional, lo siguiente:</w:t>
      </w:r>
    </w:p>
    <w:p w14:paraId="738188F2" w14:textId="6B926EEF" w:rsidR="00AD76A1" w:rsidRPr="000E4001" w:rsidRDefault="00AD76A1" w:rsidP="00AD76A1">
      <w:pPr>
        <w:pStyle w:val="Prrafodelista"/>
        <w:numPr>
          <w:ilvl w:val="1"/>
          <w:numId w:val="25"/>
        </w:numPr>
        <w:spacing w:before="240" w:after="240" w:line="360" w:lineRule="auto"/>
        <w:ind w:right="49"/>
        <w:jc w:val="both"/>
        <w:rPr>
          <w:rFonts w:ascii="Palatino Linotype" w:hAnsi="Palatino Linotype" w:cs="Arial"/>
        </w:rPr>
      </w:pPr>
      <w:r w:rsidRPr="000E4001">
        <w:rPr>
          <w:rFonts w:ascii="Palatino Linotype" w:hAnsi="Palatino Linotype" w:cs="Arial"/>
        </w:rPr>
        <w:t xml:space="preserve">Documento que avale que </w:t>
      </w:r>
      <w:r w:rsidR="00D21636" w:rsidRPr="00D21636">
        <w:rPr>
          <w:rFonts w:ascii="Palatino Linotype" w:hAnsi="Palatino Linotype" w:cs="Arial"/>
          <w:b/>
          <w:highlight w:val="black"/>
        </w:rPr>
        <w:t>------------------------------</w:t>
      </w:r>
      <w:r w:rsidRPr="000E4001">
        <w:rPr>
          <w:rFonts w:ascii="Palatino Linotype" w:hAnsi="Palatino Linotype" w:cs="Arial"/>
        </w:rPr>
        <w:t xml:space="preserve"> es o fue militante del partido.</w:t>
      </w:r>
    </w:p>
    <w:p w14:paraId="34867AAB" w14:textId="77777777" w:rsidR="00AD76A1" w:rsidRPr="000E4001" w:rsidRDefault="00AD76A1" w:rsidP="00AD76A1">
      <w:pPr>
        <w:pStyle w:val="Prrafodelista"/>
        <w:spacing w:before="240" w:after="240" w:line="360" w:lineRule="auto"/>
        <w:ind w:left="426" w:right="49"/>
        <w:jc w:val="both"/>
        <w:rPr>
          <w:rFonts w:ascii="Palatino Linotype" w:hAnsi="Palatino Linotype" w:cs="Arial"/>
        </w:rPr>
      </w:pPr>
    </w:p>
    <w:p w14:paraId="45B904A8" w14:textId="5762914A" w:rsidR="00AD76A1" w:rsidRPr="000E4001" w:rsidRDefault="00AD76A1" w:rsidP="004C6796">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t xml:space="preserve">En su respuesta, el </w:t>
      </w:r>
      <w:r w:rsidRPr="000E4001">
        <w:rPr>
          <w:rFonts w:ascii="Palatino Linotype" w:hAnsi="Palatino Linotype" w:cs="Arial"/>
          <w:b/>
          <w:szCs w:val="23"/>
        </w:rPr>
        <w:t>SUJETO OBLIGADO</w:t>
      </w:r>
      <w:r w:rsidR="00FC50CE" w:rsidRPr="000E4001">
        <w:rPr>
          <w:rFonts w:ascii="Palatino Linotype" w:hAnsi="Palatino Linotype" w:cs="Arial"/>
          <w:szCs w:val="23"/>
        </w:rPr>
        <w:t xml:space="preserve"> manifestó que previa búsqueda en el Registro Partidario, no se encontró registro sobre el nombre solicitado.</w:t>
      </w:r>
    </w:p>
    <w:p w14:paraId="3AAC83D3" w14:textId="77777777" w:rsidR="00AD76A1" w:rsidRPr="000E4001" w:rsidRDefault="00AD76A1" w:rsidP="00AD76A1">
      <w:pPr>
        <w:pStyle w:val="Prrafodelista"/>
        <w:spacing w:before="240" w:after="240" w:line="360" w:lineRule="auto"/>
        <w:ind w:left="426" w:right="49"/>
        <w:jc w:val="both"/>
        <w:rPr>
          <w:rFonts w:ascii="Palatino Linotype" w:hAnsi="Palatino Linotype" w:cs="Arial"/>
        </w:rPr>
      </w:pPr>
    </w:p>
    <w:p w14:paraId="702BA265" w14:textId="41FB8BB6" w:rsidR="00AD76A1" w:rsidRPr="000E4001" w:rsidRDefault="00FC50CE" w:rsidP="004C6796">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t xml:space="preserve">Por su parte, el </w:t>
      </w:r>
      <w:r w:rsidRPr="000E4001">
        <w:rPr>
          <w:rFonts w:ascii="Palatino Linotype" w:hAnsi="Palatino Linotype" w:cs="Arial"/>
          <w:b/>
          <w:szCs w:val="23"/>
        </w:rPr>
        <w:t>RECURRENTE</w:t>
      </w:r>
      <w:r w:rsidR="00A62B7B" w:rsidRPr="000E4001">
        <w:rPr>
          <w:rFonts w:ascii="Palatino Linotype" w:hAnsi="Palatino Linotype" w:cs="Arial"/>
          <w:szCs w:val="23"/>
        </w:rPr>
        <w:t xml:space="preserve"> se inconformó</w:t>
      </w:r>
      <w:r w:rsidRPr="000E4001">
        <w:rPr>
          <w:rFonts w:ascii="Palatino Linotype" w:hAnsi="Palatino Linotype" w:cs="Arial"/>
          <w:szCs w:val="23"/>
        </w:rPr>
        <w:t xml:space="preserve"> esencialmente dentro del recurso de revisión </w:t>
      </w:r>
      <w:r w:rsidRPr="000E4001">
        <w:rPr>
          <w:rFonts w:ascii="Palatino Linotype" w:hAnsi="Palatino Linotype" w:cs="Arial"/>
          <w:b/>
          <w:szCs w:val="23"/>
        </w:rPr>
        <w:t>01908/INFOEM/IP/RR/2018</w:t>
      </w:r>
      <w:r w:rsidRPr="000E4001">
        <w:rPr>
          <w:rFonts w:ascii="Palatino Linotype" w:hAnsi="Palatino Linotype" w:cs="Arial"/>
          <w:szCs w:val="23"/>
        </w:rPr>
        <w:t>, señalando que no se me proporcionó la información que solicitó.</w:t>
      </w:r>
    </w:p>
    <w:p w14:paraId="0749FC63" w14:textId="77777777" w:rsidR="00AD76A1" w:rsidRPr="000E4001" w:rsidRDefault="00AD76A1" w:rsidP="00AD76A1">
      <w:pPr>
        <w:pStyle w:val="Prrafodelista"/>
        <w:spacing w:before="240" w:after="240" w:line="360" w:lineRule="auto"/>
        <w:ind w:left="426" w:right="49"/>
        <w:jc w:val="both"/>
        <w:rPr>
          <w:rFonts w:ascii="Palatino Linotype" w:hAnsi="Palatino Linotype" w:cs="Arial"/>
        </w:rPr>
      </w:pPr>
    </w:p>
    <w:p w14:paraId="47109D38" w14:textId="00AEBE4E" w:rsidR="00AD76A1" w:rsidRPr="000E4001" w:rsidRDefault="00E66A80" w:rsidP="004C6796">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t xml:space="preserve">Ahora bien, es necesario precisar que el </w:t>
      </w:r>
      <w:r w:rsidRPr="000E4001">
        <w:rPr>
          <w:rFonts w:ascii="Palatino Linotype" w:hAnsi="Palatino Linotype" w:cs="Arial"/>
          <w:b/>
          <w:szCs w:val="23"/>
        </w:rPr>
        <w:t>SUJETO OBLIGADO</w:t>
      </w:r>
      <w:r w:rsidRPr="000E4001">
        <w:rPr>
          <w:rFonts w:ascii="Palatino Linotype" w:hAnsi="Palatino Linotype" w:cs="Arial"/>
          <w:szCs w:val="23"/>
        </w:rPr>
        <w:t>, al momento de rendir su informe justificado, no modificó su respuesta original, sino que únicamente funda y motiva su actuación.</w:t>
      </w:r>
    </w:p>
    <w:p w14:paraId="3C64276D" w14:textId="77777777" w:rsidR="00AD76A1" w:rsidRPr="000E4001" w:rsidRDefault="00AD76A1" w:rsidP="00AD76A1">
      <w:pPr>
        <w:pStyle w:val="Prrafodelista"/>
        <w:spacing w:before="240" w:after="240" w:line="360" w:lineRule="auto"/>
        <w:ind w:left="426" w:right="49"/>
        <w:jc w:val="both"/>
        <w:rPr>
          <w:rFonts w:ascii="Palatino Linotype" w:hAnsi="Palatino Linotype" w:cs="Arial"/>
        </w:rPr>
      </w:pPr>
    </w:p>
    <w:p w14:paraId="4B724D91" w14:textId="0A0101DA" w:rsidR="00AD76A1" w:rsidRPr="000E4001" w:rsidRDefault="00E66A80" w:rsidP="004C6796">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t xml:space="preserve">Por lo anterior, </w:t>
      </w:r>
      <w:r w:rsidR="0028248C" w:rsidRPr="000E4001">
        <w:rPr>
          <w:rFonts w:ascii="Palatino Linotype" w:hAnsi="Palatino Linotype" w:cs="Arial"/>
          <w:szCs w:val="23"/>
        </w:rPr>
        <w:t xml:space="preserve">la </w:t>
      </w:r>
      <w:r w:rsidR="0028248C" w:rsidRPr="000E4001">
        <w:rPr>
          <w:rFonts w:ascii="Palatino Linotype" w:hAnsi="Palatino Linotype"/>
          <w:i/>
        </w:rPr>
        <w:t>Litis</w:t>
      </w:r>
      <w:r w:rsidR="0028248C" w:rsidRPr="000E4001">
        <w:rPr>
          <w:rFonts w:ascii="Palatino Linotype" w:hAnsi="Palatino Linotype"/>
        </w:rPr>
        <w:t xml:space="preserve"> a resolver en el presente </w:t>
      </w:r>
      <w:r w:rsidR="0028248C" w:rsidRPr="000E4001">
        <w:t>recurso</w:t>
      </w:r>
      <w:r w:rsidR="0028248C" w:rsidRPr="000E4001">
        <w:rPr>
          <w:rFonts w:ascii="Palatino Linotype" w:hAnsi="Palatino Linotype"/>
        </w:rPr>
        <w:t xml:space="preserve"> se circunscribe en determinar si el </w:t>
      </w:r>
      <w:r w:rsidR="0028248C" w:rsidRPr="000E4001">
        <w:rPr>
          <w:rFonts w:ascii="Palatino Linotype" w:hAnsi="Palatino Linotype"/>
          <w:b/>
        </w:rPr>
        <w:t xml:space="preserve">SUJETO OBLIGADO </w:t>
      </w:r>
      <w:r w:rsidR="0028248C" w:rsidRPr="000E4001">
        <w:rPr>
          <w:rFonts w:ascii="Palatino Linotype" w:hAnsi="Palatino Linotype"/>
        </w:rPr>
        <w:t>con su respuesta actualiza las causales de procedencia</w:t>
      </w:r>
      <w:r w:rsidRPr="000E4001">
        <w:rPr>
          <w:rFonts w:ascii="Palatino Linotype" w:hAnsi="Palatino Linotype" w:cs="Arial"/>
          <w:szCs w:val="23"/>
        </w:rPr>
        <w:t xml:space="preserve"> del recurso de revisión establecidas en el artículo 179 fracciones I y XIII de la Ley de Transparencia y Acceso a la Información Pública del Estado de México y Municipios, mismo que se transcribe a continuación:</w:t>
      </w:r>
    </w:p>
    <w:p w14:paraId="694942AF" w14:textId="62D2F7A9" w:rsidR="00AD76A1" w:rsidRPr="000E4001" w:rsidRDefault="00E66A80" w:rsidP="00E66A80">
      <w:pPr>
        <w:pStyle w:val="Sinespaciado"/>
        <w:ind w:left="851" w:right="567"/>
        <w:jc w:val="both"/>
        <w:rPr>
          <w:rFonts w:ascii="Palatino Linotype" w:hAnsi="Palatino Linotype"/>
          <w:i/>
          <w:sz w:val="22"/>
        </w:rPr>
      </w:pPr>
      <w:r w:rsidRPr="000E4001">
        <w:rPr>
          <w:rFonts w:ascii="Palatino Linotype" w:hAnsi="Palatino Linotype"/>
          <w:i/>
          <w:sz w:val="22"/>
        </w:rPr>
        <w:t>“</w:t>
      </w:r>
      <w:r w:rsidRPr="000E4001">
        <w:rPr>
          <w:rFonts w:ascii="Palatino Linotype" w:hAnsi="Palatino Linotype"/>
          <w:b/>
          <w:i/>
          <w:sz w:val="22"/>
        </w:rPr>
        <w:t>Artículo 179.</w:t>
      </w:r>
      <w:r w:rsidRPr="000E4001">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F6BED3E" w14:textId="77777777" w:rsidR="00EF014A" w:rsidRPr="000E4001" w:rsidRDefault="00EF014A" w:rsidP="00E66A80">
      <w:pPr>
        <w:pStyle w:val="Sinespaciado"/>
        <w:ind w:left="851" w:right="567"/>
        <w:jc w:val="both"/>
        <w:rPr>
          <w:rFonts w:ascii="Palatino Linotype" w:hAnsi="Palatino Linotype"/>
          <w:i/>
          <w:sz w:val="22"/>
        </w:rPr>
      </w:pPr>
    </w:p>
    <w:p w14:paraId="6EFEBAA3" w14:textId="18BDEA5C" w:rsidR="00E66A80" w:rsidRPr="000E4001" w:rsidRDefault="00E66A80" w:rsidP="00E66A80">
      <w:pPr>
        <w:pStyle w:val="Sinespaciado"/>
        <w:ind w:left="851" w:right="567"/>
        <w:jc w:val="both"/>
        <w:rPr>
          <w:rFonts w:ascii="Palatino Linotype" w:hAnsi="Palatino Linotype"/>
          <w:i/>
          <w:sz w:val="22"/>
        </w:rPr>
      </w:pPr>
      <w:r w:rsidRPr="000E4001">
        <w:rPr>
          <w:rFonts w:ascii="Palatino Linotype" w:hAnsi="Palatino Linotype"/>
          <w:i/>
          <w:sz w:val="22"/>
        </w:rPr>
        <w:t>I. La negativa a la información solicitada;</w:t>
      </w:r>
    </w:p>
    <w:p w14:paraId="48D491B4" w14:textId="79DDF173" w:rsidR="00E66A80" w:rsidRPr="000E4001" w:rsidRDefault="00E66A80" w:rsidP="00E66A80">
      <w:pPr>
        <w:pStyle w:val="Sinespaciado"/>
        <w:ind w:left="851" w:right="567"/>
        <w:jc w:val="both"/>
        <w:rPr>
          <w:rFonts w:ascii="Palatino Linotype" w:hAnsi="Palatino Linotype"/>
          <w:i/>
          <w:sz w:val="22"/>
        </w:rPr>
      </w:pPr>
      <w:r w:rsidRPr="000E4001">
        <w:rPr>
          <w:rFonts w:ascii="Palatino Linotype" w:hAnsi="Palatino Linotype"/>
          <w:i/>
          <w:sz w:val="22"/>
        </w:rPr>
        <w:t>(…)</w:t>
      </w:r>
    </w:p>
    <w:p w14:paraId="74519C16" w14:textId="53B52F7D" w:rsidR="00E66A80" w:rsidRPr="000E4001" w:rsidRDefault="00E66A80" w:rsidP="00E66A80">
      <w:pPr>
        <w:pStyle w:val="Sinespaciado"/>
        <w:ind w:left="851" w:right="567"/>
        <w:jc w:val="both"/>
        <w:rPr>
          <w:rFonts w:ascii="Palatino Linotype" w:hAnsi="Palatino Linotype"/>
          <w:i/>
          <w:sz w:val="22"/>
        </w:rPr>
      </w:pPr>
      <w:r w:rsidRPr="000E4001">
        <w:rPr>
          <w:rFonts w:ascii="Palatino Linotype" w:hAnsi="Palatino Linotype"/>
          <w:i/>
          <w:sz w:val="22"/>
        </w:rPr>
        <w:t>XIII. La falta, deficiencia o insuficiencia de la fundamentación y/o motivación en la respuesta; y</w:t>
      </w:r>
    </w:p>
    <w:p w14:paraId="3A90155B" w14:textId="597C7D3A" w:rsidR="00AD76A1" w:rsidRPr="000E4001" w:rsidRDefault="00E66A80" w:rsidP="0028248C">
      <w:pPr>
        <w:pStyle w:val="Sinespaciado"/>
        <w:ind w:left="851" w:right="567"/>
        <w:jc w:val="both"/>
        <w:rPr>
          <w:rFonts w:ascii="Palatino Linotype" w:hAnsi="Palatino Linotype"/>
          <w:i/>
          <w:sz w:val="22"/>
        </w:rPr>
      </w:pPr>
      <w:r w:rsidRPr="000E4001">
        <w:rPr>
          <w:rFonts w:ascii="Palatino Linotype" w:hAnsi="Palatino Linotype"/>
          <w:i/>
          <w:sz w:val="22"/>
        </w:rPr>
        <w:t>(…)”</w:t>
      </w:r>
    </w:p>
    <w:p w14:paraId="17DCED52" w14:textId="77777777" w:rsidR="0028248C" w:rsidRPr="000E4001" w:rsidRDefault="0028248C" w:rsidP="0028248C">
      <w:pPr>
        <w:pStyle w:val="Sinespaciado"/>
        <w:ind w:left="851" w:right="567"/>
        <w:jc w:val="both"/>
        <w:rPr>
          <w:rFonts w:ascii="Palatino Linotype" w:hAnsi="Palatino Linotype"/>
          <w:i/>
          <w:sz w:val="22"/>
        </w:rPr>
      </w:pPr>
    </w:p>
    <w:p w14:paraId="3EDB754F" w14:textId="77777777" w:rsidR="0028248C" w:rsidRPr="000E4001" w:rsidRDefault="0028248C" w:rsidP="0028248C">
      <w:pPr>
        <w:pStyle w:val="Sinespaciado"/>
        <w:ind w:left="851" w:right="567"/>
        <w:jc w:val="both"/>
        <w:rPr>
          <w:rFonts w:ascii="Palatino Linotype" w:hAnsi="Palatino Linotype" w:cs="Arial"/>
          <w:i/>
          <w:sz w:val="22"/>
        </w:rPr>
      </w:pPr>
    </w:p>
    <w:p w14:paraId="5CEC2F48" w14:textId="2BD60E87" w:rsidR="00EF014A" w:rsidRPr="000E4001" w:rsidRDefault="00EF014A" w:rsidP="00EF014A">
      <w:pPr>
        <w:pStyle w:val="Ttulo2"/>
        <w:rPr>
          <w:rFonts w:ascii="Palatino Linotype" w:hAnsi="Palatino Linotype" w:cs="Arial"/>
          <w:b/>
          <w:color w:val="auto"/>
          <w:sz w:val="24"/>
        </w:rPr>
      </w:pPr>
      <w:bookmarkStart w:id="78" w:name="_Toc518905093"/>
      <w:r w:rsidRPr="000E4001">
        <w:rPr>
          <w:rFonts w:ascii="Palatino Linotype" w:hAnsi="Palatino Linotype" w:cs="Arial"/>
          <w:b/>
          <w:color w:val="auto"/>
          <w:sz w:val="24"/>
        </w:rPr>
        <w:t>CUARTO. Estudio y Resolución del asunto.</w:t>
      </w:r>
      <w:bookmarkEnd w:id="78"/>
    </w:p>
    <w:p w14:paraId="6BDEBF63" w14:textId="77777777" w:rsidR="00EF014A" w:rsidRPr="000E4001" w:rsidRDefault="00EF014A" w:rsidP="00AD76A1">
      <w:pPr>
        <w:pStyle w:val="Prrafodelista"/>
        <w:spacing w:before="240" w:after="240" w:line="360" w:lineRule="auto"/>
        <w:ind w:left="426" w:right="49"/>
        <w:jc w:val="both"/>
        <w:rPr>
          <w:rFonts w:ascii="Palatino Linotype" w:hAnsi="Palatino Linotype" w:cs="Arial"/>
        </w:rPr>
      </w:pPr>
    </w:p>
    <w:p w14:paraId="397C3D14" w14:textId="15F7F13C" w:rsidR="00F97E65" w:rsidRPr="000E4001" w:rsidRDefault="00F97E65" w:rsidP="006D0331">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t xml:space="preserve">Derivado del planteamiento de la </w:t>
      </w:r>
      <w:r w:rsidRPr="000E4001">
        <w:rPr>
          <w:rFonts w:ascii="Palatino Linotype" w:hAnsi="Palatino Linotype" w:cs="Arial"/>
          <w:i/>
          <w:szCs w:val="23"/>
        </w:rPr>
        <w:t>Litis</w:t>
      </w:r>
      <w:r w:rsidRPr="000E4001">
        <w:rPr>
          <w:rFonts w:ascii="Palatino Linotype" w:hAnsi="Palatino Linotype" w:cs="Arial"/>
          <w:szCs w:val="23"/>
        </w:rPr>
        <w:t xml:space="preserve">, se procede a analizar </w:t>
      </w:r>
      <w:r w:rsidRPr="000E4001">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0E4001">
        <w:rPr>
          <w:rFonts w:ascii="Palatino Linotype" w:eastAsia="Calibri" w:hAnsi="Palatino Linotype" w:cs="Arial"/>
        </w:rPr>
        <w:t>Ley de Transparencia y Acceso a la Información Pública del Estado de México y Municipios.</w:t>
      </w:r>
    </w:p>
    <w:p w14:paraId="0633D08B" w14:textId="77777777" w:rsidR="00F97E65" w:rsidRPr="000E4001" w:rsidRDefault="00F97E65" w:rsidP="00F97E65">
      <w:pPr>
        <w:pStyle w:val="Prrafodelista"/>
        <w:spacing w:before="240" w:after="240" w:line="360" w:lineRule="auto"/>
        <w:ind w:left="426" w:right="49"/>
        <w:jc w:val="both"/>
        <w:rPr>
          <w:rFonts w:ascii="Palatino Linotype" w:hAnsi="Palatino Linotype" w:cs="Arial"/>
        </w:rPr>
      </w:pPr>
    </w:p>
    <w:p w14:paraId="63EE513A" w14:textId="1C7D18F9" w:rsidR="00F97E65" w:rsidRPr="000E4001" w:rsidRDefault="00F97E65" w:rsidP="006D0331">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eastAsia="Calibri" w:hAnsi="Palatino Linotype" w:cs="Arial"/>
        </w:rPr>
        <w:t xml:space="preserve">Así, de acuerdo </w:t>
      </w:r>
      <w:r w:rsidRPr="000E4001">
        <w:rPr>
          <w:rFonts w:ascii="Palatino Linotype" w:eastAsia="MS Mincho" w:hAnsi="Palatino Linotype" w:cs="Times New Roman"/>
        </w:rPr>
        <w:t>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14:paraId="34D64E0D" w14:textId="77777777" w:rsidR="00F97E65" w:rsidRPr="000E4001" w:rsidRDefault="00F97E65" w:rsidP="00F97E65">
      <w:pPr>
        <w:pStyle w:val="Prrafodelista"/>
        <w:spacing w:before="240" w:after="240" w:line="360" w:lineRule="auto"/>
        <w:ind w:left="426" w:right="49"/>
        <w:jc w:val="both"/>
        <w:rPr>
          <w:rFonts w:ascii="Palatino Linotype" w:hAnsi="Palatino Linotype" w:cs="Arial"/>
        </w:rPr>
      </w:pPr>
    </w:p>
    <w:p w14:paraId="7D0DAE2C" w14:textId="124B2B58" w:rsidR="00C50A2B" w:rsidRPr="000E4001" w:rsidRDefault="00F97E65" w:rsidP="006D0331">
      <w:pPr>
        <w:pStyle w:val="Prrafodelista"/>
        <w:numPr>
          <w:ilvl w:val="0"/>
          <w:numId w:val="25"/>
        </w:numPr>
        <w:spacing w:before="240" w:after="240" w:line="360" w:lineRule="auto"/>
        <w:ind w:left="426" w:right="49"/>
        <w:jc w:val="both"/>
        <w:rPr>
          <w:rFonts w:ascii="Palatino Linotype" w:hAnsi="Palatino Linotype" w:cs="Arial"/>
        </w:rPr>
      </w:pPr>
      <w:r w:rsidRPr="000E4001">
        <w:rPr>
          <w:rFonts w:ascii="Palatino Linotype" w:hAnsi="Palatino Linotype" w:cs="Arial"/>
          <w:szCs w:val="23"/>
        </w:rPr>
        <w:lastRenderedPageBreak/>
        <w:t xml:space="preserve">Primeramente debe </w:t>
      </w:r>
      <w:r w:rsidRPr="000E4001">
        <w:rPr>
          <w:rFonts w:ascii="Palatino Linotype" w:eastAsia="MS Mincho" w:hAnsi="Palatino Linotype" w:cs="Times New Roman"/>
          <w:lang w:val="es-MX"/>
        </w:rPr>
        <w:t>mencionarse que, a través de</w:t>
      </w:r>
      <w:r w:rsidRPr="000E4001">
        <w:rPr>
          <w:rFonts w:ascii="Palatino Linotype" w:eastAsia="MS Mincho" w:hAnsi="Palatino Linotype" w:cs="Times New Roman"/>
        </w:rPr>
        <w:t xml:space="preserve"> la respuesta que emitió el </w:t>
      </w:r>
      <w:r w:rsidRPr="000E4001">
        <w:rPr>
          <w:rFonts w:ascii="Palatino Linotype" w:eastAsia="MS Mincho" w:hAnsi="Palatino Linotype" w:cs="Times New Roman"/>
          <w:b/>
        </w:rPr>
        <w:t>SUJETO OBLIGADO</w:t>
      </w:r>
      <w:r w:rsidRPr="000E4001">
        <w:rPr>
          <w:rFonts w:ascii="Palatino Linotype" w:eastAsia="MS Mincho" w:hAnsi="Palatino Linotype" w:cs="Times New Roman"/>
        </w:rPr>
        <w:t xml:space="preserve">, se puede observar que se dio contestación a los planteamientos vertidos en la solicitud de información, siendo éstos </w:t>
      </w:r>
      <w:r w:rsidRPr="000E4001">
        <w:rPr>
          <w:rFonts w:ascii="Palatino Linotype" w:eastAsia="MS Mincho" w:hAnsi="Palatino Linotype" w:cs="Times New Roman"/>
          <w:i/>
        </w:rPr>
        <w:t xml:space="preserve">“documento donde se certifique que el C. </w:t>
      </w:r>
      <w:r w:rsidR="00842573" w:rsidRPr="00842573">
        <w:rPr>
          <w:rFonts w:ascii="Palatino Linotype" w:eastAsia="MS Mincho" w:hAnsi="Palatino Linotype" w:cs="Times New Roman"/>
          <w:i/>
          <w:highlight w:val="black"/>
        </w:rPr>
        <w:t>----------------------------</w:t>
      </w:r>
      <w:r w:rsidRPr="000E4001">
        <w:rPr>
          <w:rFonts w:ascii="Palatino Linotype" w:eastAsia="MS Mincho" w:hAnsi="Palatino Linotype" w:cs="Times New Roman"/>
          <w:i/>
        </w:rPr>
        <w:t xml:space="preserve"> fue o en su caso sigue siendo militante del Partido Revolucionario Institucional (…)”, </w:t>
      </w:r>
      <w:r w:rsidRPr="000E4001">
        <w:rPr>
          <w:rFonts w:ascii="Palatino Linotype" w:eastAsia="MS Mincho" w:hAnsi="Palatino Linotype" w:cs="Times New Roman"/>
        </w:rPr>
        <w:t>adjuntando un archivo en formato PDF del oficio SOR/408/18 de ocho (08) de mayo de dos mil dieciocho del</w:t>
      </w:r>
      <w:r w:rsidRPr="000E4001">
        <w:rPr>
          <w:rFonts w:ascii="Palatino Linotype" w:eastAsia="MS Mincho" w:hAnsi="Palatino Linotype" w:cs="Times New Roman"/>
          <w:b/>
        </w:rPr>
        <w:t>,</w:t>
      </w:r>
      <w:r w:rsidRPr="000E4001">
        <w:rPr>
          <w:rFonts w:ascii="Palatino Linotype" w:eastAsia="MS Mincho" w:hAnsi="Palatino Linotype" w:cs="Times New Roman"/>
        </w:rPr>
        <w:t xml:space="preserve"> por medio del cual, da contestación el funcionario partidista habilitado de la Secretaría de Organización, manifestando que:</w:t>
      </w:r>
    </w:p>
    <w:p w14:paraId="7768451C" w14:textId="7250D396" w:rsidR="00C50A2B" w:rsidRPr="000E4001" w:rsidRDefault="00F97E65" w:rsidP="00F97E65">
      <w:pPr>
        <w:pStyle w:val="Prrafodelista"/>
        <w:spacing w:before="240" w:after="240" w:line="360" w:lineRule="auto"/>
        <w:ind w:left="851" w:right="567"/>
        <w:jc w:val="both"/>
        <w:rPr>
          <w:rFonts w:ascii="Palatino Linotype" w:hAnsi="Palatino Linotype" w:cs="Arial"/>
          <w:i/>
        </w:rPr>
      </w:pPr>
      <w:r w:rsidRPr="000E4001">
        <w:rPr>
          <w:rFonts w:ascii="Palatino Linotype" w:hAnsi="Palatino Linotype" w:cs="Arial"/>
          <w:i/>
        </w:rPr>
        <w:t>“(…) previa búsqueda realizada en el Regist</w:t>
      </w:r>
      <w:r w:rsidR="00D41B84" w:rsidRPr="000E4001">
        <w:rPr>
          <w:rFonts w:ascii="Palatino Linotype" w:hAnsi="Palatino Linotype" w:cs="Arial"/>
          <w:i/>
        </w:rPr>
        <w:t>r</w:t>
      </w:r>
      <w:r w:rsidRPr="000E4001">
        <w:rPr>
          <w:rFonts w:ascii="Palatino Linotype" w:hAnsi="Palatino Linotype" w:cs="Arial"/>
          <w:i/>
        </w:rPr>
        <w:t>o Partidario que lleva esta Secretaría de Organización, se le informa que NO se encuentra registrado en calidad de militante. (…)”</w:t>
      </w:r>
    </w:p>
    <w:p w14:paraId="7CAAE358" w14:textId="77777777" w:rsidR="00093FC7" w:rsidRPr="000E4001" w:rsidRDefault="00093FC7" w:rsidP="00F97E65">
      <w:pPr>
        <w:pStyle w:val="Prrafodelista"/>
        <w:spacing w:before="240" w:after="240" w:line="360" w:lineRule="auto"/>
        <w:ind w:left="851" w:right="567"/>
        <w:jc w:val="both"/>
        <w:rPr>
          <w:rFonts w:ascii="Palatino Linotype" w:hAnsi="Palatino Linotype" w:cs="Arial"/>
          <w:i/>
        </w:rPr>
      </w:pPr>
    </w:p>
    <w:p w14:paraId="502A3721" w14:textId="3E12A797" w:rsidR="00BD517B" w:rsidRPr="000E4001" w:rsidRDefault="0032586C" w:rsidP="0028248C">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cs="Arial"/>
          <w:noProof/>
          <w:lang w:eastAsia="es-MX"/>
        </w:rPr>
        <w:t>De lo anterior se advierte</w:t>
      </w:r>
      <w:r w:rsidR="002F7D11" w:rsidRPr="000E4001">
        <w:rPr>
          <w:rFonts w:ascii="Palatino Linotype" w:hAnsi="Palatino Linotype" w:cs="Arial"/>
          <w:noProof/>
          <w:lang w:eastAsia="es-MX"/>
        </w:rPr>
        <w:t xml:space="preserve"> que</w:t>
      </w:r>
      <w:r w:rsidRPr="000E4001">
        <w:rPr>
          <w:rFonts w:ascii="Palatino Linotype" w:hAnsi="Palatino Linotype" w:cs="Arial"/>
          <w:noProof/>
          <w:lang w:eastAsia="es-MX"/>
        </w:rPr>
        <w:t xml:space="preserve"> el </w:t>
      </w:r>
      <w:r w:rsidRPr="000E4001">
        <w:rPr>
          <w:rFonts w:ascii="Palatino Linotype" w:hAnsi="Palatino Linotype" w:cs="Arial"/>
          <w:b/>
          <w:noProof/>
          <w:lang w:eastAsia="es-MX"/>
        </w:rPr>
        <w:t>SUJETO OBLIGADO</w:t>
      </w:r>
      <w:r w:rsidRPr="000E4001">
        <w:rPr>
          <w:rFonts w:ascii="Palatino Linotype" w:hAnsi="Palatino Linotype" w:cs="Arial"/>
          <w:noProof/>
          <w:lang w:eastAsia="es-MX"/>
        </w:rPr>
        <w:t xml:space="preserve"> </w:t>
      </w:r>
      <w:r w:rsidR="002F7D11" w:rsidRPr="000E4001">
        <w:rPr>
          <w:rFonts w:ascii="Palatino Linotype" w:hAnsi="Palatino Linotype" w:cs="Arial"/>
          <w:noProof/>
          <w:lang w:eastAsia="es-MX"/>
        </w:rPr>
        <w:t xml:space="preserve">manifestó de manera puntual </w:t>
      </w:r>
      <w:r w:rsidR="002765F2" w:rsidRPr="000E4001">
        <w:rPr>
          <w:rFonts w:ascii="Palatino Linotype" w:hAnsi="Palatino Linotype" w:cs="Arial"/>
          <w:noProof/>
          <w:lang w:eastAsia="es-MX"/>
        </w:rPr>
        <w:t xml:space="preserve">la inexistencia de información que avale que el </w:t>
      </w:r>
      <w:r w:rsidR="002765F2" w:rsidRPr="000E4001">
        <w:rPr>
          <w:rFonts w:ascii="Palatino Linotype" w:hAnsi="Palatino Linotype" w:cs="Arial"/>
          <w:i/>
          <w:noProof/>
          <w:lang w:eastAsia="es-MX"/>
        </w:rPr>
        <w:t xml:space="preserve">C. </w:t>
      </w:r>
      <w:r w:rsidR="00842573" w:rsidRPr="00842573">
        <w:rPr>
          <w:rFonts w:ascii="Palatino Linotype" w:hAnsi="Palatino Linotype" w:cs="Arial"/>
          <w:i/>
          <w:noProof/>
          <w:highlight w:val="black"/>
          <w:lang w:eastAsia="es-MX"/>
        </w:rPr>
        <w:t>------------------------</w:t>
      </w:r>
      <w:r w:rsidR="002765F2" w:rsidRPr="00842573">
        <w:rPr>
          <w:rFonts w:ascii="Palatino Linotype" w:hAnsi="Palatino Linotype" w:cs="Arial"/>
          <w:i/>
          <w:noProof/>
          <w:highlight w:val="black"/>
          <w:lang w:eastAsia="es-MX"/>
        </w:rPr>
        <w:t xml:space="preserve"> </w:t>
      </w:r>
      <w:r w:rsidR="00842573" w:rsidRPr="00842573">
        <w:rPr>
          <w:rFonts w:ascii="Palatino Linotype" w:hAnsi="Palatino Linotype" w:cs="Arial"/>
          <w:i/>
          <w:noProof/>
          <w:highlight w:val="black"/>
          <w:lang w:eastAsia="es-MX"/>
        </w:rPr>
        <w:t>-------------------</w:t>
      </w:r>
      <w:r w:rsidR="002765F2" w:rsidRPr="000E4001">
        <w:rPr>
          <w:rFonts w:ascii="Palatino Linotype" w:hAnsi="Palatino Linotype" w:cs="Arial"/>
          <w:noProof/>
          <w:lang w:eastAsia="es-MX"/>
        </w:rPr>
        <w:t>, es o haya sido en algún momento militante del Partido Revolucionario Institucional.</w:t>
      </w:r>
    </w:p>
    <w:p w14:paraId="3D45BA40" w14:textId="77777777" w:rsidR="0028248C" w:rsidRPr="000E4001" w:rsidRDefault="0028248C" w:rsidP="0028248C">
      <w:pPr>
        <w:pStyle w:val="Prrafodelista"/>
        <w:spacing w:line="360" w:lineRule="auto"/>
        <w:ind w:left="426" w:right="49"/>
        <w:jc w:val="both"/>
        <w:rPr>
          <w:rFonts w:ascii="Palatino Linotype" w:hAnsi="Palatino Linotype"/>
        </w:rPr>
      </w:pPr>
    </w:p>
    <w:p w14:paraId="2555FD25" w14:textId="3E3BADA9" w:rsidR="00D41B84" w:rsidRPr="000E4001" w:rsidRDefault="000F1731" w:rsidP="00D41B84">
      <w:pPr>
        <w:pStyle w:val="Prrafodelista"/>
        <w:numPr>
          <w:ilvl w:val="0"/>
          <w:numId w:val="3"/>
        </w:numPr>
        <w:spacing w:line="360" w:lineRule="auto"/>
        <w:ind w:left="426"/>
        <w:jc w:val="both"/>
        <w:rPr>
          <w:rFonts w:ascii="Palatino Linotype" w:hAnsi="Palatino Linotype"/>
          <w:i/>
          <w:color w:val="000000" w:themeColor="text1"/>
        </w:rPr>
      </w:pPr>
      <w:r w:rsidRPr="000E4001">
        <w:rPr>
          <w:rFonts w:ascii="Palatino Linotype" w:hAnsi="Palatino Linotype"/>
          <w:color w:val="000000" w:themeColor="text1"/>
        </w:rPr>
        <w:t>Por ello,</w:t>
      </w:r>
      <w:r w:rsidR="00D41B84" w:rsidRPr="000E4001">
        <w:rPr>
          <w:rFonts w:ascii="Palatino Linotype" w:hAnsi="Palatino Linotype"/>
          <w:color w:val="000000" w:themeColor="text1"/>
        </w:rPr>
        <w:t xml:space="preserve"> necesario referir que las obligaciones de transparencia y acceso a la información pública del Partido Revolucionario Institucional, si bien se encuentran contenidas en el 92 de la Ley de Transparencia y Acceso a la Información Pública del estado de México y Municipios, también se contemplan obligaciones específicas que le competen como partido político, las cuales se encuentran inmersas en el numeral 100 de la Ley en comento, el cual, por medio </w:t>
      </w:r>
      <w:r w:rsidR="00D41B84" w:rsidRPr="000E4001">
        <w:rPr>
          <w:rFonts w:ascii="Palatino Linotype" w:hAnsi="Palatino Linotype"/>
          <w:color w:val="000000" w:themeColor="text1"/>
        </w:rPr>
        <w:lastRenderedPageBreak/>
        <w:t>de su fracción I, contempla la obligación de mostrar su padrón de afiliados o militantes.</w:t>
      </w:r>
    </w:p>
    <w:p w14:paraId="6EDD4B0E" w14:textId="77777777" w:rsidR="00D41B84" w:rsidRPr="000E4001" w:rsidRDefault="00D41B84" w:rsidP="00D41B84">
      <w:pPr>
        <w:pStyle w:val="Sinespaciado"/>
        <w:ind w:left="851" w:right="567"/>
        <w:jc w:val="both"/>
        <w:rPr>
          <w:rFonts w:ascii="Palatino Linotype" w:hAnsi="Palatino Linotype"/>
          <w:i/>
          <w:sz w:val="22"/>
        </w:rPr>
      </w:pPr>
      <w:r w:rsidRPr="000E4001">
        <w:rPr>
          <w:rFonts w:ascii="Palatino Linotype" w:hAnsi="Palatino Linotype"/>
          <w:i/>
          <w:sz w:val="22"/>
        </w:rPr>
        <w:t>“</w:t>
      </w:r>
      <w:r w:rsidRPr="000E4001">
        <w:rPr>
          <w:rFonts w:ascii="Palatino Linotype" w:hAnsi="Palatino Linotype"/>
          <w:b/>
          <w:i/>
          <w:sz w:val="22"/>
        </w:rPr>
        <w:t>Artículo 100.</w:t>
      </w:r>
      <w:r w:rsidRPr="000E4001">
        <w:rPr>
          <w:rFonts w:ascii="Palatino Linotype" w:hAnsi="Palatino Linotype"/>
          <w:i/>
          <w:sz w:val="22"/>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3A955764" w14:textId="77777777" w:rsidR="00D41B84" w:rsidRPr="000E4001" w:rsidRDefault="00D41B84" w:rsidP="00D41B84">
      <w:pPr>
        <w:pStyle w:val="Sinespaciado"/>
        <w:ind w:left="851" w:right="567"/>
        <w:jc w:val="both"/>
        <w:rPr>
          <w:rFonts w:ascii="Palatino Linotype" w:hAnsi="Palatino Linotype"/>
          <w:i/>
          <w:sz w:val="22"/>
        </w:rPr>
      </w:pPr>
    </w:p>
    <w:p w14:paraId="0E46622F" w14:textId="77777777" w:rsidR="00D41B84" w:rsidRPr="000E4001" w:rsidRDefault="00D41B84" w:rsidP="00D41B84">
      <w:pPr>
        <w:pStyle w:val="Sinespaciado"/>
        <w:ind w:left="851" w:right="567"/>
        <w:jc w:val="both"/>
        <w:rPr>
          <w:rFonts w:ascii="Palatino Linotype" w:hAnsi="Palatino Linotype"/>
          <w:i/>
          <w:sz w:val="22"/>
        </w:rPr>
      </w:pPr>
      <w:r w:rsidRPr="000E4001">
        <w:rPr>
          <w:rFonts w:ascii="Palatino Linotype" w:hAnsi="Palatino Linotype"/>
          <w:i/>
          <w:sz w:val="22"/>
        </w:rPr>
        <w:t xml:space="preserve">I. </w:t>
      </w:r>
      <w:r w:rsidRPr="000E4001">
        <w:rPr>
          <w:rFonts w:ascii="Palatino Linotype" w:hAnsi="Palatino Linotype"/>
          <w:b/>
          <w:i/>
          <w:sz w:val="22"/>
          <w:u w:val="single"/>
        </w:rPr>
        <w:t>El padrón de afiliados o militantes</w:t>
      </w:r>
      <w:r w:rsidRPr="000E4001">
        <w:rPr>
          <w:rFonts w:ascii="Palatino Linotype" w:hAnsi="Palatino Linotype"/>
          <w:i/>
          <w:sz w:val="22"/>
        </w:rPr>
        <w:t xml:space="preserve"> de los partidos políticos estatales, que contendrá exclusivamente: apellidos, nombre o nombres, fechas de afiliación y entidad de residencia;</w:t>
      </w:r>
    </w:p>
    <w:p w14:paraId="3D316A29" w14:textId="77777777" w:rsidR="00D41B84" w:rsidRPr="000E4001" w:rsidRDefault="00D41B84" w:rsidP="00D41B84">
      <w:pPr>
        <w:pStyle w:val="Sinespaciado"/>
        <w:ind w:left="851" w:right="567"/>
        <w:jc w:val="both"/>
        <w:rPr>
          <w:rFonts w:ascii="Palatino Linotype" w:hAnsi="Palatino Linotype"/>
          <w:sz w:val="22"/>
        </w:rPr>
      </w:pPr>
      <w:r w:rsidRPr="000E4001">
        <w:rPr>
          <w:rFonts w:ascii="Palatino Linotype" w:hAnsi="Palatino Linotype"/>
          <w:i/>
          <w:sz w:val="22"/>
        </w:rPr>
        <w:t>(…)”</w:t>
      </w:r>
    </w:p>
    <w:p w14:paraId="2BC26C81" w14:textId="77777777" w:rsidR="00D41B84" w:rsidRPr="000E4001" w:rsidRDefault="00D41B84" w:rsidP="00D41B84">
      <w:pPr>
        <w:pStyle w:val="Sinespaciado"/>
        <w:ind w:left="851" w:right="567"/>
        <w:jc w:val="both"/>
        <w:rPr>
          <w:rFonts w:ascii="Palatino Linotype" w:hAnsi="Palatino Linotype"/>
          <w:color w:val="000000" w:themeColor="text1"/>
          <w:sz w:val="22"/>
        </w:rPr>
      </w:pPr>
      <w:r w:rsidRPr="000E4001">
        <w:rPr>
          <w:rFonts w:ascii="Palatino Linotype" w:hAnsi="Palatino Linotype"/>
          <w:sz w:val="22"/>
        </w:rPr>
        <w:t>(Énfasis añadido)</w:t>
      </w:r>
    </w:p>
    <w:p w14:paraId="5CC960E3" w14:textId="77777777" w:rsidR="00D41B84" w:rsidRPr="000E4001" w:rsidRDefault="00D41B84" w:rsidP="00D41B84">
      <w:pPr>
        <w:pStyle w:val="Prrafodelista"/>
        <w:spacing w:line="360" w:lineRule="auto"/>
        <w:ind w:left="426"/>
        <w:jc w:val="both"/>
        <w:rPr>
          <w:rFonts w:ascii="Palatino Linotype" w:hAnsi="Palatino Linotype"/>
          <w:color w:val="000000" w:themeColor="text1"/>
        </w:rPr>
      </w:pPr>
    </w:p>
    <w:p w14:paraId="4B5C9991" w14:textId="23E830D0" w:rsidR="00D41B84" w:rsidRPr="000E4001" w:rsidRDefault="00D41B84" w:rsidP="00D41B84">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rPr>
        <w:t xml:space="preserve">De igual manera, el </w:t>
      </w:r>
      <w:r w:rsidRPr="000E4001">
        <w:rPr>
          <w:rFonts w:ascii="Palatino Linotype" w:hAnsi="Palatino Linotype"/>
          <w:b/>
        </w:rPr>
        <w:t>SUJETO OBLIGADO</w:t>
      </w:r>
      <w:r w:rsidRPr="000E4001">
        <w:rPr>
          <w:rFonts w:ascii="Palatino Linotype" w:hAnsi="Palatino Linotype"/>
        </w:rPr>
        <w:t xml:space="preserve"> reconoce de manera manifiesta las obligaciones en comento por medio del Reglamento de Transparencia y Acceso a la Información Pública del Part</w:t>
      </w:r>
      <w:r w:rsidR="00501B93" w:rsidRPr="000E4001">
        <w:rPr>
          <w:rFonts w:ascii="Palatino Linotype" w:hAnsi="Palatino Linotype"/>
        </w:rPr>
        <w:t>ido Revolucionario Institucional, a través de su artículo 9 fracción I, el cual señala lo siguiente:</w:t>
      </w:r>
    </w:p>
    <w:p w14:paraId="51A0F43A" w14:textId="13411A7F" w:rsidR="00501B93" w:rsidRPr="000E4001" w:rsidRDefault="00501B93" w:rsidP="00501B93">
      <w:pPr>
        <w:pStyle w:val="Sinespaciado"/>
        <w:ind w:left="851" w:right="567"/>
        <w:jc w:val="both"/>
        <w:rPr>
          <w:rFonts w:ascii="Palatino Linotype" w:hAnsi="Palatino Linotype"/>
          <w:i/>
          <w:sz w:val="22"/>
        </w:rPr>
      </w:pPr>
      <w:r w:rsidRPr="000E4001">
        <w:rPr>
          <w:rFonts w:ascii="Palatino Linotype" w:hAnsi="Palatino Linotype"/>
          <w:b/>
          <w:i/>
          <w:sz w:val="22"/>
        </w:rPr>
        <w:t>“Artículo 9.</w:t>
      </w:r>
      <w:r w:rsidRPr="000E4001">
        <w:rPr>
          <w:rFonts w:ascii="Palatino Linotype" w:hAnsi="Palatino Linotype"/>
          <w:i/>
          <w:sz w:val="22"/>
        </w:rPr>
        <w:t xml:space="preserve"> De conformidad con el artículo 5, párrafo 2 del Reglamento del Instituto Nacional Electoral el Partido deberá entregar al Instituto Nacional Electoral la siguiente información, sin que medie petición de parte, para que éste, a su vez, la ponga a disposición del público a través de su página de internet:</w:t>
      </w:r>
    </w:p>
    <w:p w14:paraId="1D8C409A" w14:textId="77777777" w:rsidR="00501B93" w:rsidRPr="000E4001" w:rsidRDefault="00501B93" w:rsidP="00501B93">
      <w:pPr>
        <w:pStyle w:val="Sinespaciado"/>
        <w:ind w:left="851" w:right="567"/>
        <w:jc w:val="both"/>
        <w:rPr>
          <w:rFonts w:ascii="Palatino Linotype" w:hAnsi="Palatino Linotype"/>
          <w:i/>
          <w:sz w:val="22"/>
        </w:rPr>
      </w:pPr>
    </w:p>
    <w:p w14:paraId="44637D66" w14:textId="26C6392D" w:rsidR="00D41B84" w:rsidRPr="000E4001" w:rsidRDefault="00501B93" w:rsidP="00501B93">
      <w:pPr>
        <w:pStyle w:val="Sinespaciado"/>
        <w:ind w:left="851" w:right="567"/>
        <w:jc w:val="both"/>
        <w:rPr>
          <w:rFonts w:ascii="Palatino Linotype" w:hAnsi="Palatino Linotype"/>
          <w:i/>
          <w:sz w:val="22"/>
        </w:rPr>
      </w:pPr>
      <w:r w:rsidRPr="000E4001">
        <w:rPr>
          <w:rFonts w:ascii="Palatino Linotype" w:hAnsi="Palatino Linotype"/>
          <w:b/>
          <w:i/>
          <w:sz w:val="22"/>
          <w:u w:val="single"/>
        </w:rPr>
        <w:t>I. El padrón de afiliados o militantes del Partido</w:t>
      </w:r>
      <w:r w:rsidRPr="000E4001">
        <w:rPr>
          <w:rFonts w:ascii="Palatino Linotype" w:hAnsi="Palatino Linotype"/>
          <w:i/>
          <w:sz w:val="22"/>
        </w:rPr>
        <w:t>, en los términos de las disposiciones constitucionales y legales aplicables, así como en los Lineamientos que al efecto emita el Consejo General del Instituto Nacional Electoral, para el establecimiento de un sistema de datos personales de afiliados y militantes de los partidos políticos nacionales.</w:t>
      </w:r>
    </w:p>
    <w:p w14:paraId="289711D6" w14:textId="17FAD744" w:rsidR="00501B93" w:rsidRPr="000E4001" w:rsidRDefault="00501B93" w:rsidP="00501B93">
      <w:pPr>
        <w:pStyle w:val="Sinespaciado"/>
        <w:ind w:left="851" w:right="567"/>
        <w:jc w:val="both"/>
        <w:rPr>
          <w:rFonts w:ascii="Palatino Linotype" w:hAnsi="Palatino Linotype"/>
          <w:sz w:val="22"/>
        </w:rPr>
      </w:pPr>
      <w:r w:rsidRPr="000E4001">
        <w:rPr>
          <w:rFonts w:ascii="Palatino Linotype" w:hAnsi="Palatino Linotype"/>
          <w:i/>
          <w:sz w:val="22"/>
        </w:rPr>
        <w:t>(…)”</w:t>
      </w:r>
    </w:p>
    <w:p w14:paraId="43A22DFD" w14:textId="6C5A5798" w:rsidR="00501B93" w:rsidRPr="000E4001" w:rsidRDefault="00501B93" w:rsidP="00501B93">
      <w:pPr>
        <w:pStyle w:val="Sinespaciado"/>
        <w:ind w:left="851" w:right="567"/>
        <w:jc w:val="both"/>
        <w:rPr>
          <w:rFonts w:ascii="Palatino Linotype" w:hAnsi="Palatino Linotype"/>
          <w:sz w:val="22"/>
        </w:rPr>
      </w:pPr>
      <w:r w:rsidRPr="000E4001">
        <w:rPr>
          <w:rFonts w:ascii="Palatino Linotype" w:hAnsi="Palatino Linotype"/>
          <w:sz w:val="22"/>
        </w:rPr>
        <w:t>(Énfasis añadido)</w:t>
      </w:r>
    </w:p>
    <w:p w14:paraId="1DA561D9" w14:textId="77777777" w:rsidR="00501B93" w:rsidRPr="000E4001" w:rsidRDefault="00501B93" w:rsidP="00D41B84">
      <w:pPr>
        <w:pStyle w:val="Prrafodelista"/>
        <w:spacing w:line="360" w:lineRule="auto"/>
        <w:ind w:left="426" w:right="49"/>
        <w:jc w:val="both"/>
        <w:rPr>
          <w:rFonts w:ascii="Palatino Linotype" w:hAnsi="Palatino Linotype"/>
        </w:rPr>
      </w:pPr>
    </w:p>
    <w:p w14:paraId="14AE1564" w14:textId="213D19F2" w:rsidR="00093FC7" w:rsidRPr="000E4001" w:rsidRDefault="00D41B84" w:rsidP="00D41B84">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color w:val="000000" w:themeColor="text1"/>
        </w:rPr>
        <w:t xml:space="preserve">De lo anterior, se entiende que el Partido Revolucionario Institucional tiene la obligación inherente de mantener abierto a los particulares </w:t>
      </w:r>
      <w:r w:rsidR="00834316" w:rsidRPr="000E4001">
        <w:rPr>
          <w:rFonts w:ascii="Palatino Linotype" w:hAnsi="Palatino Linotype"/>
          <w:color w:val="000000" w:themeColor="text1"/>
        </w:rPr>
        <w:t>el padrón o registro</w:t>
      </w:r>
      <w:r w:rsidRPr="000E4001">
        <w:rPr>
          <w:rFonts w:ascii="Palatino Linotype" w:hAnsi="Palatino Linotype"/>
          <w:color w:val="000000" w:themeColor="text1"/>
        </w:rPr>
        <w:t xml:space="preserve"> </w:t>
      </w:r>
      <w:r w:rsidRPr="000E4001">
        <w:rPr>
          <w:rFonts w:ascii="Palatino Linotype" w:hAnsi="Palatino Linotype"/>
          <w:color w:val="000000" w:themeColor="text1"/>
        </w:rPr>
        <w:lastRenderedPageBreak/>
        <w:t>de todos sus militantes adscritos al partido</w:t>
      </w:r>
      <w:r w:rsidR="00501B93" w:rsidRPr="000E4001">
        <w:rPr>
          <w:rFonts w:ascii="Palatino Linotype" w:hAnsi="Palatino Linotype"/>
          <w:color w:val="000000" w:themeColor="text1"/>
        </w:rPr>
        <w:t xml:space="preserve"> mostrando nombre, fecha de afiliación y entidad de residencia;</w:t>
      </w:r>
      <w:r w:rsidRPr="000E4001">
        <w:rPr>
          <w:rFonts w:ascii="Palatino Linotype" w:hAnsi="Palatino Linotype"/>
          <w:color w:val="000000" w:themeColor="text1"/>
        </w:rPr>
        <w:t xml:space="preserve"> lo anterior a efecto de que cualquier persona, sin demostrar personalidad o interés alguno pueda consultar la información en comento.</w:t>
      </w:r>
    </w:p>
    <w:p w14:paraId="1DE2CB01" w14:textId="77777777" w:rsidR="0028248C" w:rsidRPr="000E4001" w:rsidRDefault="0028248C" w:rsidP="0028248C">
      <w:pPr>
        <w:pStyle w:val="Prrafodelista"/>
        <w:spacing w:line="360" w:lineRule="auto"/>
        <w:ind w:left="426" w:right="49"/>
        <w:jc w:val="both"/>
        <w:rPr>
          <w:rFonts w:ascii="Palatino Linotype" w:hAnsi="Palatino Linotype"/>
        </w:rPr>
      </w:pPr>
    </w:p>
    <w:p w14:paraId="37070F61" w14:textId="651B302C" w:rsidR="0028248C" w:rsidRPr="000E4001" w:rsidRDefault="0028248C" w:rsidP="00D41B84">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color w:val="000000" w:themeColor="text1"/>
        </w:rPr>
        <w:t xml:space="preserve">No resulta ocioso mencionar que el área </w:t>
      </w:r>
      <w:r w:rsidR="000F1731" w:rsidRPr="000E4001">
        <w:rPr>
          <w:rFonts w:ascii="Palatino Linotype" w:hAnsi="Palatino Linotype"/>
          <w:color w:val="000000" w:themeColor="text1"/>
        </w:rPr>
        <w:t xml:space="preserve">administrativa que otorgó la respuesta a la solicitud de información es la Secretaría de Organización del </w:t>
      </w:r>
      <w:r w:rsidR="000F1731" w:rsidRPr="000E4001">
        <w:rPr>
          <w:rFonts w:ascii="Palatino Linotype" w:hAnsi="Palatino Linotype"/>
          <w:b/>
          <w:color w:val="000000" w:themeColor="text1"/>
        </w:rPr>
        <w:t>SUEJTO OBLIGADO</w:t>
      </w:r>
      <w:r w:rsidR="000F1731" w:rsidRPr="000E4001">
        <w:rPr>
          <w:rFonts w:ascii="Palatino Linotype" w:hAnsi="Palatino Linotype"/>
          <w:color w:val="000000" w:themeColor="text1"/>
        </w:rPr>
        <w:t>, misma que, de acuerdo a los Estatutos del Partido Revolucionario Institucional, contempla en su numeral 93, las siguientes atribuciones:</w:t>
      </w:r>
    </w:p>
    <w:p w14:paraId="1394B186"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w:t>
      </w:r>
      <w:r w:rsidRPr="000E4001">
        <w:rPr>
          <w:rFonts w:ascii="Palatino Linotype" w:hAnsi="Palatino Linotype"/>
          <w:b/>
          <w:i/>
          <w:sz w:val="22"/>
        </w:rPr>
        <w:t>Artículo 93.</w:t>
      </w:r>
      <w:r w:rsidRPr="000E4001">
        <w:rPr>
          <w:rFonts w:ascii="Palatino Linotype" w:hAnsi="Palatino Linotype"/>
          <w:i/>
          <w:sz w:val="22"/>
        </w:rPr>
        <w:t xml:space="preserve"> La Secretaría de Organización, tendrá las atribuciones siguientes: </w:t>
      </w:r>
    </w:p>
    <w:p w14:paraId="7C8EE125" w14:textId="77777777" w:rsidR="000F1731" w:rsidRPr="000E4001" w:rsidRDefault="000F1731" w:rsidP="000F1731">
      <w:pPr>
        <w:pStyle w:val="Sinespaciado"/>
        <w:ind w:left="851" w:right="567"/>
        <w:jc w:val="both"/>
        <w:rPr>
          <w:rFonts w:ascii="Palatino Linotype" w:hAnsi="Palatino Linotype"/>
          <w:i/>
          <w:sz w:val="22"/>
        </w:rPr>
      </w:pPr>
    </w:p>
    <w:p w14:paraId="08D27450"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I. Formular, con fundamento en los diagnósticos de cada entidad federativa, distritales, municipales y de demarcación territorial de la Ciudad de México, programas estratégicos tendientes a fortalecer la presencia política de 48 organización y convocatoria del Partido en el ámbito geográfico o segmento de la población que se determine, estableciendo la pertinente comunicación con las coordinaciones de los sectores y organizaciones para ampliar su participación en estos programas; </w:t>
      </w:r>
    </w:p>
    <w:p w14:paraId="739C6083"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II. Promover, supervisar y coordinar la adecuada integración y funcionamiento de los órganos del Partido en el país; </w:t>
      </w:r>
    </w:p>
    <w:p w14:paraId="25A1A55C"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III. Elaborar con los Comités Directivos de las entidades federativas, los programas de activismo político que deberán ser incorporados al Programa Anual de Trabajo del Partido; </w:t>
      </w:r>
    </w:p>
    <w:p w14:paraId="610E756C"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IV. Desarrollar y coordinar con el Instituto de Formación Política Jesús Reyes Heroles, A.C. programas de información y actualización política dirigidos a quienes integren los órganos de dirección partidista en todo el país; </w:t>
      </w:r>
    </w:p>
    <w:p w14:paraId="71B5152A"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V. Formular, en coordinación con la Secretaría de Acción Electoral, el informe detallado del estado de trabajo y la organización partidaria, así como, en su caso, el impacto de programas estratégicos implementados en la circunscripción geográfica próxima a iniciar el proceso electoral constitucional; </w:t>
      </w:r>
    </w:p>
    <w:p w14:paraId="6E5391BF" w14:textId="77777777" w:rsidR="000F1731" w:rsidRPr="000E4001" w:rsidRDefault="000F1731" w:rsidP="000F1731">
      <w:pPr>
        <w:pStyle w:val="Sinespaciado"/>
        <w:ind w:left="851" w:right="567"/>
        <w:jc w:val="both"/>
        <w:rPr>
          <w:rFonts w:ascii="Palatino Linotype" w:hAnsi="Palatino Linotype"/>
          <w:b/>
          <w:i/>
          <w:sz w:val="22"/>
          <w:u w:val="single"/>
        </w:rPr>
      </w:pPr>
      <w:r w:rsidRPr="000E4001">
        <w:rPr>
          <w:rFonts w:ascii="Palatino Linotype" w:hAnsi="Palatino Linotype"/>
          <w:b/>
          <w:i/>
          <w:sz w:val="22"/>
          <w:u w:val="single"/>
        </w:rPr>
        <w:t xml:space="preserve">VI. Administrar y controlar el Registro Partidario; </w:t>
      </w:r>
    </w:p>
    <w:p w14:paraId="274F70FD"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VII. Formular y promover los programas nacionales de afiliación individual de militantes; </w:t>
      </w:r>
    </w:p>
    <w:p w14:paraId="1306BEB3"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VIII. Acordar con las personas titulares de la Presidencia y la Secretaría General del Comité Ejecutivo Nacional el registro de las organizaciones adherentes, que cumplan </w:t>
      </w:r>
      <w:r w:rsidRPr="000E4001">
        <w:rPr>
          <w:rFonts w:ascii="Palatino Linotype" w:hAnsi="Palatino Linotype"/>
          <w:i/>
          <w:sz w:val="22"/>
        </w:rPr>
        <w:lastRenderedPageBreak/>
        <w:t xml:space="preserve">con los requisitos que señale el Reglamento que para el efecto apruebe el Consejo Político Nacional y ordenar, en su caso, su registro; </w:t>
      </w:r>
    </w:p>
    <w:p w14:paraId="051BC994"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IX. Impulsar el cumplimiento de las disposiciones establecidas que sean de su competencia; </w:t>
      </w:r>
    </w:p>
    <w:p w14:paraId="22D63941"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X. Proporcionar los apoyos que le soliciten las comisiones del Consejo Político Nacional relacionados con sus funciones; </w:t>
      </w:r>
    </w:p>
    <w:p w14:paraId="5589355F" w14:textId="77777777" w:rsidR="000F1731" w:rsidRPr="000E4001" w:rsidRDefault="000F1731" w:rsidP="000F1731">
      <w:pPr>
        <w:pStyle w:val="Sinespaciado"/>
        <w:ind w:left="851" w:right="567"/>
        <w:jc w:val="both"/>
        <w:rPr>
          <w:rFonts w:ascii="Palatino Linotype" w:hAnsi="Palatino Linotype"/>
          <w:i/>
          <w:sz w:val="22"/>
        </w:rPr>
      </w:pPr>
      <w:r w:rsidRPr="000E4001">
        <w:rPr>
          <w:rFonts w:ascii="Palatino Linotype" w:hAnsi="Palatino Linotype"/>
          <w:i/>
          <w:sz w:val="22"/>
        </w:rPr>
        <w:t xml:space="preserve">XI. Suplir a la persona titular de la Secretaría General en sus ausencias temporales; XII. Recibir las solicitudes de </w:t>
      </w:r>
      <w:proofErr w:type="spellStart"/>
      <w:r w:rsidRPr="000E4001">
        <w:rPr>
          <w:rFonts w:ascii="Palatino Linotype" w:hAnsi="Palatino Linotype"/>
          <w:i/>
          <w:sz w:val="22"/>
        </w:rPr>
        <w:t>reafiliación</w:t>
      </w:r>
      <w:proofErr w:type="spellEnd"/>
      <w:r w:rsidRPr="000E4001">
        <w:rPr>
          <w:rFonts w:ascii="Palatino Linotype" w:hAnsi="Palatino Linotype"/>
          <w:i/>
          <w:sz w:val="22"/>
        </w:rPr>
        <w:t xml:space="preserve"> por parte de las y los ciudadanos que hayan renunciado a su militancia en el Partido o que sean provenientes de otro partido político, dentro del ámbito Federal, a efecto de remitirlas a la Comisión Nacional de Ética Partidaria; y </w:t>
      </w:r>
    </w:p>
    <w:p w14:paraId="1D0F0ABA" w14:textId="160778EF" w:rsidR="000F1731" w:rsidRPr="000E4001" w:rsidRDefault="000F1731" w:rsidP="000F1731">
      <w:pPr>
        <w:pStyle w:val="Sinespaciado"/>
        <w:ind w:left="851" w:right="567"/>
        <w:jc w:val="both"/>
        <w:rPr>
          <w:rFonts w:ascii="Palatino Linotype" w:hAnsi="Palatino Linotype"/>
          <w:sz w:val="22"/>
        </w:rPr>
      </w:pPr>
      <w:r w:rsidRPr="000E4001">
        <w:rPr>
          <w:rFonts w:ascii="Palatino Linotype" w:hAnsi="Palatino Linotype"/>
          <w:i/>
          <w:sz w:val="22"/>
        </w:rPr>
        <w:t>XIII. Las demás que establezcan estos Estatutos y le confiera, expresamente, la persona titular de la Presidencia del Comité Ejecutivo Nacional.”</w:t>
      </w:r>
    </w:p>
    <w:p w14:paraId="37B7333B" w14:textId="331C30E0" w:rsidR="000F1731" w:rsidRPr="000E4001" w:rsidRDefault="000F1731" w:rsidP="000F1731">
      <w:pPr>
        <w:pStyle w:val="Sinespaciado"/>
        <w:ind w:left="851" w:right="567"/>
        <w:jc w:val="both"/>
        <w:rPr>
          <w:rFonts w:ascii="Palatino Linotype" w:hAnsi="Palatino Linotype"/>
        </w:rPr>
      </w:pPr>
      <w:r w:rsidRPr="000E4001">
        <w:rPr>
          <w:rFonts w:ascii="Palatino Linotype" w:hAnsi="Palatino Linotype"/>
          <w:sz w:val="22"/>
        </w:rPr>
        <w:t>(Énfasis añadido)</w:t>
      </w:r>
    </w:p>
    <w:p w14:paraId="0356472E" w14:textId="77777777" w:rsidR="00BD517B" w:rsidRPr="000E4001" w:rsidRDefault="00BD517B" w:rsidP="00E94495">
      <w:pPr>
        <w:spacing w:line="360" w:lineRule="auto"/>
        <w:ind w:right="49"/>
        <w:jc w:val="both"/>
        <w:rPr>
          <w:rFonts w:ascii="Palatino Linotype" w:hAnsi="Palatino Linotype"/>
        </w:rPr>
      </w:pPr>
    </w:p>
    <w:p w14:paraId="5C695CFD" w14:textId="2509DA49" w:rsidR="00E94495" w:rsidRPr="000E4001" w:rsidRDefault="00E94495" w:rsidP="00834316">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rPr>
        <w:t xml:space="preserve">En consecuencia de lo anterior, se tiene que la solicitud de información </w:t>
      </w:r>
      <w:r w:rsidRPr="000E4001">
        <w:rPr>
          <w:rFonts w:ascii="Palatino Linotype" w:hAnsi="Palatino Linotype"/>
          <w:b/>
        </w:rPr>
        <w:t>00078/PRI/IP/2018</w:t>
      </w:r>
      <w:r w:rsidRPr="000E4001">
        <w:rPr>
          <w:rFonts w:ascii="Palatino Linotype" w:hAnsi="Palatino Linotype"/>
        </w:rPr>
        <w:t xml:space="preserve">, fue atendida de manera pronta y expedita por el área administrativa competente del </w:t>
      </w:r>
      <w:r w:rsidRPr="000E4001">
        <w:rPr>
          <w:rFonts w:ascii="Palatino Linotype" w:hAnsi="Palatino Linotype"/>
          <w:b/>
        </w:rPr>
        <w:t>SUJETO OBLIGADO</w:t>
      </w:r>
      <w:r w:rsidRPr="000E4001">
        <w:rPr>
          <w:rFonts w:ascii="Palatino Linotype" w:hAnsi="Palatino Linotype"/>
        </w:rPr>
        <w:t>, al ser la Secretaría de Organización quien ostenta la función de administrar y controlar el registro partidario.</w:t>
      </w:r>
    </w:p>
    <w:p w14:paraId="47F69F93" w14:textId="77777777" w:rsidR="00E94495" w:rsidRPr="000E4001" w:rsidRDefault="00E94495" w:rsidP="00E94495">
      <w:pPr>
        <w:pStyle w:val="Prrafodelista"/>
        <w:spacing w:line="360" w:lineRule="auto"/>
        <w:ind w:left="426" w:right="49"/>
        <w:jc w:val="both"/>
        <w:rPr>
          <w:rFonts w:ascii="Palatino Linotype" w:hAnsi="Palatino Linotype"/>
        </w:rPr>
      </w:pPr>
    </w:p>
    <w:p w14:paraId="0E78233E" w14:textId="6F25D7C3" w:rsidR="00834316" w:rsidRPr="000E4001" w:rsidRDefault="00E94495" w:rsidP="00834316">
      <w:pPr>
        <w:pStyle w:val="Prrafodelista"/>
        <w:numPr>
          <w:ilvl w:val="0"/>
          <w:numId w:val="3"/>
        </w:numPr>
        <w:spacing w:line="360" w:lineRule="auto"/>
        <w:ind w:left="426" w:right="49"/>
        <w:jc w:val="both"/>
        <w:rPr>
          <w:rFonts w:ascii="Palatino Linotype" w:hAnsi="Palatino Linotype"/>
        </w:rPr>
      </w:pPr>
      <w:r w:rsidRPr="000E4001">
        <w:rPr>
          <w:rFonts w:ascii="Palatino Linotype" w:hAnsi="Palatino Linotype"/>
        </w:rPr>
        <w:t>Es menester</w:t>
      </w:r>
      <w:r w:rsidR="000C48CA" w:rsidRPr="000E4001">
        <w:rPr>
          <w:rFonts w:ascii="Palatino Linotype" w:hAnsi="Palatino Linotype"/>
        </w:rPr>
        <w:t xml:space="preserve"> </w:t>
      </w:r>
      <w:r w:rsidR="000C48CA" w:rsidRPr="000E4001">
        <w:rPr>
          <w:rFonts w:ascii="Palatino Linotype" w:hAnsi="Palatino Linotype"/>
          <w:color w:val="000000" w:themeColor="text1"/>
        </w:rPr>
        <w:t xml:space="preserve">precisar </w:t>
      </w:r>
      <w:r w:rsidR="000C48CA" w:rsidRPr="000E4001">
        <w:rPr>
          <w:rFonts w:ascii="Palatino Linotype" w:hAnsi="Palatino Linotype" w:cs="Arial"/>
        </w:rPr>
        <w:t>que</w:t>
      </w:r>
      <w:r w:rsidR="000C48CA" w:rsidRPr="000E4001">
        <w:rPr>
          <w:rFonts w:ascii="Palatino Linotype" w:hAnsi="Palatino Linotype" w:cs="Arial"/>
          <w:b/>
        </w:rPr>
        <w:t xml:space="preserve"> </w:t>
      </w:r>
      <w:r w:rsidR="000C48CA" w:rsidRPr="000E4001">
        <w:rPr>
          <w:rFonts w:ascii="Palatino Linotype" w:hAnsi="Palatino Linotype" w:cs="Bookman Old Style"/>
          <w:szCs w:val="20"/>
          <w:lang w:val="es-ES"/>
        </w:rPr>
        <w:t>este Órgano Garante no se encuentra facultado para dudar de la veracidad</w:t>
      </w:r>
      <w:r w:rsidR="000C48CA" w:rsidRPr="000E4001">
        <w:t xml:space="preserve"> </w:t>
      </w:r>
      <w:r w:rsidR="000C48CA" w:rsidRPr="000E4001">
        <w:rPr>
          <w:rFonts w:ascii="Palatino Linotype" w:hAnsi="Palatino Linotype" w:cs="Arial"/>
        </w:rPr>
        <w:t>ni de la información que ponen los Sujetos Obligados a disposición de los solicitantes; situación que se aleja de las atribuciones de este Instituto</w:t>
      </w:r>
      <w:r w:rsidRPr="000E4001">
        <w:rPr>
          <w:rFonts w:ascii="Palatino Linotype" w:hAnsi="Palatino Linotype" w:cs="Arial"/>
        </w:rPr>
        <w:t>,</w:t>
      </w:r>
      <w:r w:rsidR="000C48CA" w:rsidRPr="000E4001">
        <w:rPr>
          <w:rFonts w:ascii="Palatino Linotype" w:hAnsi="Palatino Linotype" w:cs="Arial"/>
        </w:rPr>
        <w:t xml:space="preserve"> </w:t>
      </w:r>
      <w:r w:rsidR="000C48CA" w:rsidRPr="000E4001">
        <w:rPr>
          <w:rFonts w:ascii="Palatino Linotype" w:hAnsi="Palatino Linotype"/>
          <w:color w:val="000000"/>
        </w:rPr>
        <w:t>máxime que al momento que ponen a disposición ésta, la misma tiene el carácter oficial y se presume veraz, tan es así que queda registrada en el Sistema de Acceso a la Información Mexiquense (SAIMEX).</w:t>
      </w:r>
    </w:p>
    <w:p w14:paraId="60C8F418" w14:textId="77777777" w:rsidR="00834316" w:rsidRPr="000E4001" w:rsidRDefault="00834316" w:rsidP="00834316">
      <w:pPr>
        <w:pStyle w:val="Prrafodelista"/>
        <w:spacing w:line="360" w:lineRule="auto"/>
        <w:ind w:left="426" w:right="49"/>
        <w:jc w:val="both"/>
        <w:rPr>
          <w:rFonts w:ascii="Palatino Linotype" w:hAnsi="Palatino Linotype"/>
        </w:rPr>
      </w:pPr>
    </w:p>
    <w:p w14:paraId="32072D29" w14:textId="7B723D77" w:rsidR="000C48CA" w:rsidRPr="000E4001" w:rsidRDefault="000C48CA" w:rsidP="000C48CA">
      <w:pPr>
        <w:pStyle w:val="Prrafodelista"/>
        <w:widowControl w:val="0"/>
        <w:numPr>
          <w:ilvl w:val="0"/>
          <w:numId w:val="3"/>
        </w:numPr>
        <w:autoSpaceDE w:val="0"/>
        <w:autoSpaceDN w:val="0"/>
        <w:adjustRightInd w:val="0"/>
        <w:spacing w:before="240" w:after="240" w:line="360" w:lineRule="auto"/>
        <w:ind w:left="426" w:right="49" w:hanging="426"/>
        <w:contextualSpacing w:val="0"/>
        <w:jc w:val="both"/>
        <w:rPr>
          <w:rFonts w:ascii="Palatino Linotype" w:hAnsi="Palatino Linotype"/>
        </w:rPr>
      </w:pPr>
      <w:r w:rsidRPr="000E4001">
        <w:rPr>
          <w:rFonts w:ascii="Palatino Linotype" w:hAnsi="Palatino Linotype"/>
        </w:rPr>
        <w:t xml:space="preserve">Sirve de apoyo a lo anterior por analogía, el criterio 31-10 emitido por el ahora </w:t>
      </w:r>
      <w:r w:rsidRPr="000E4001">
        <w:rPr>
          <w:rFonts w:ascii="Palatino Linotype" w:hAnsi="Palatino Linotype"/>
        </w:rPr>
        <w:lastRenderedPageBreak/>
        <w:t>Instituto Nacional de Transparencia, Acceso a la Información y Protección de Datos Personales, que a la letra dice:</w:t>
      </w:r>
    </w:p>
    <w:p w14:paraId="585C4F44" w14:textId="77777777" w:rsidR="000C48CA" w:rsidRPr="000E4001" w:rsidRDefault="000C48CA" w:rsidP="000C48CA">
      <w:pPr>
        <w:pStyle w:val="Sinespaciado"/>
        <w:ind w:left="851" w:right="567"/>
        <w:jc w:val="both"/>
        <w:rPr>
          <w:rFonts w:ascii="Palatino Linotype" w:hAnsi="Palatino Linotype"/>
          <w:i/>
          <w:sz w:val="22"/>
          <w:szCs w:val="22"/>
        </w:rPr>
      </w:pPr>
      <w:r w:rsidRPr="000E4001">
        <w:rPr>
          <w:rFonts w:ascii="Palatino Linotype" w:hAnsi="Palatino Linotype"/>
          <w:i/>
          <w:sz w:val="22"/>
          <w:szCs w:val="22"/>
        </w:rPr>
        <w:t xml:space="preserve">“El Instituto Federal de Acceso a la Información y Protección de Datos </w:t>
      </w:r>
      <w:r w:rsidRPr="000E4001">
        <w:rPr>
          <w:rFonts w:ascii="Palatino Linotype" w:hAnsi="Palatino Linotype"/>
          <w:b/>
          <w:i/>
          <w:sz w:val="22"/>
          <w:szCs w:val="22"/>
        </w:rPr>
        <w:t>no cuenta con facultades para pronunciarse respecto de la veracidad de los documentos proporcionados por los sujetos obligados.</w:t>
      </w:r>
      <w:r w:rsidRPr="000E4001">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59C795" w14:textId="77777777" w:rsidR="000C48CA" w:rsidRPr="000E4001" w:rsidRDefault="000C48CA" w:rsidP="000C48CA">
      <w:pPr>
        <w:pStyle w:val="Sinespaciado"/>
        <w:ind w:left="851" w:right="567"/>
        <w:jc w:val="both"/>
        <w:rPr>
          <w:rFonts w:ascii="Palatino Linotype" w:hAnsi="Palatino Linotype"/>
          <w:sz w:val="22"/>
          <w:szCs w:val="22"/>
        </w:rPr>
      </w:pPr>
      <w:r w:rsidRPr="000E4001">
        <w:rPr>
          <w:rFonts w:ascii="Palatino Linotype" w:hAnsi="Palatino Linotype"/>
          <w:sz w:val="22"/>
          <w:szCs w:val="22"/>
        </w:rPr>
        <w:t>(Énfasis añadido).</w:t>
      </w:r>
    </w:p>
    <w:p w14:paraId="574A7DD6" w14:textId="77777777" w:rsidR="000C48CA" w:rsidRPr="000E4001" w:rsidRDefault="000C48CA" w:rsidP="000C48CA">
      <w:pPr>
        <w:pStyle w:val="Sinespaciado"/>
        <w:ind w:left="851" w:right="567"/>
        <w:jc w:val="both"/>
        <w:rPr>
          <w:rFonts w:ascii="Palatino Linotype" w:hAnsi="Palatino Linotype"/>
          <w:sz w:val="22"/>
          <w:szCs w:val="20"/>
        </w:rPr>
      </w:pPr>
    </w:p>
    <w:p w14:paraId="43B36DCD" w14:textId="77777777" w:rsidR="000E5176" w:rsidRPr="000E4001" w:rsidRDefault="000E5176" w:rsidP="000E5176">
      <w:pPr>
        <w:pStyle w:val="Prrafodelista"/>
        <w:spacing w:line="360" w:lineRule="auto"/>
        <w:ind w:left="426"/>
        <w:jc w:val="both"/>
        <w:rPr>
          <w:rFonts w:ascii="Palatino Linotype" w:hAnsi="Palatino Linotype"/>
          <w:i/>
          <w:color w:val="000000" w:themeColor="text1"/>
        </w:rPr>
      </w:pPr>
      <w:bookmarkStart w:id="79" w:name="_Toc466371865"/>
      <w:bookmarkStart w:id="80" w:name="_Toc466377653"/>
      <w:bookmarkEnd w:id="73"/>
      <w:bookmarkEnd w:id="74"/>
      <w:bookmarkEnd w:id="75"/>
      <w:bookmarkEnd w:id="76"/>
      <w:bookmarkEnd w:id="77"/>
    </w:p>
    <w:p w14:paraId="355A39C6" w14:textId="71F14B02" w:rsidR="00834316" w:rsidRPr="000E4001" w:rsidRDefault="00834316" w:rsidP="009531D6">
      <w:pPr>
        <w:pStyle w:val="Prrafodelista"/>
        <w:numPr>
          <w:ilvl w:val="0"/>
          <w:numId w:val="5"/>
        </w:numPr>
        <w:spacing w:line="360" w:lineRule="auto"/>
        <w:ind w:left="426" w:hanging="426"/>
        <w:jc w:val="both"/>
        <w:rPr>
          <w:rFonts w:ascii="Palatino Linotype" w:hAnsi="Palatino Linotype"/>
          <w:i/>
          <w:color w:val="000000" w:themeColor="text1"/>
        </w:rPr>
      </w:pPr>
      <w:r w:rsidRPr="000E4001">
        <w:rPr>
          <w:rFonts w:ascii="Palatino Linotype" w:hAnsi="Palatino Linotype"/>
          <w:color w:val="000000" w:themeColor="text1"/>
        </w:rPr>
        <w:t xml:space="preserve">Dicho lo anterior, si el </w:t>
      </w:r>
      <w:r w:rsidRPr="000E4001">
        <w:rPr>
          <w:rFonts w:ascii="Palatino Linotype" w:hAnsi="Palatino Linotype"/>
          <w:b/>
          <w:color w:val="000000" w:themeColor="text1"/>
        </w:rPr>
        <w:t>SUJETO OBLIGADO</w:t>
      </w:r>
      <w:r w:rsidRPr="000E4001">
        <w:rPr>
          <w:rFonts w:ascii="Palatino Linotype" w:hAnsi="Palatino Linotype"/>
          <w:color w:val="000000" w:themeColor="text1"/>
        </w:rPr>
        <w:t xml:space="preserve"> por medio de su respuesta se pronunció que no existía registro alguno del nombre </w:t>
      </w:r>
      <w:r w:rsidR="00842573" w:rsidRPr="00842573">
        <w:rPr>
          <w:rFonts w:ascii="Palatino Linotype" w:hAnsi="Palatino Linotype"/>
          <w:i/>
          <w:color w:val="000000" w:themeColor="text1"/>
          <w:highlight w:val="black"/>
        </w:rPr>
        <w:t>---------------------------</w:t>
      </w:r>
      <w:r w:rsidRPr="000E4001">
        <w:rPr>
          <w:rFonts w:ascii="Palatino Linotype" w:hAnsi="Palatino Linotype"/>
          <w:color w:val="000000" w:themeColor="text1"/>
        </w:rPr>
        <w:t>, se debe presumir la información como cierta.</w:t>
      </w:r>
    </w:p>
    <w:p w14:paraId="50CAA34A" w14:textId="77777777" w:rsidR="00834316" w:rsidRPr="000E4001" w:rsidRDefault="00834316" w:rsidP="00834316">
      <w:pPr>
        <w:pStyle w:val="Prrafodelista"/>
        <w:spacing w:line="360" w:lineRule="auto"/>
        <w:ind w:left="426"/>
        <w:jc w:val="both"/>
        <w:rPr>
          <w:rFonts w:ascii="Palatino Linotype" w:hAnsi="Palatino Linotype"/>
          <w:i/>
          <w:color w:val="000000" w:themeColor="text1"/>
        </w:rPr>
      </w:pPr>
    </w:p>
    <w:p w14:paraId="35204DA7" w14:textId="7C6893FF" w:rsidR="000F3457" w:rsidRPr="000E4001" w:rsidRDefault="000F3457" w:rsidP="009531D6">
      <w:pPr>
        <w:pStyle w:val="Prrafodelista"/>
        <w:numPr>
          <w:ilvl w:val="0"/>
          <w:numId w:val="5"/>
        </w:numPr>
        <w:spacing w:line="360" w:lineRule="auto"/>
        <w:ind w:left="426" w:hanging="426"/>
        <w:jc w:val="both"/>
        <w:rPr>
          <w:rFonts w:ascii="Palatino Linotype" w:hAnsi="Palatino Linotype"/>
          <w:i/>
          <w:color w:val="000000" w:themeColor="text1"/>
        </w:rPr>
      </w:pPr>
      <w:r w:rsidRPr="000E4001">
        <w:rPr>
          <w:rFonts w:ascii="Palatino Linotype" w:hAnsi="Palatino Linotype"/>
          <w:color w:val="000000" w:themeColor="text1"/>
        </w:rPr>
        <w:t xml:space="preserve"> </w:t>
      </w:r>
      <w:r w:rsidR="00834316" w:rsidRPr="000E4001">
        <w:rPr>
          <w:rFonts w:ascii="Palatino Linotype" w:hAnsi="Palatino Linotype"/>
          <w:color w:val="000000" w:themeColor="text1"/>
        </w:rPr>
        <w:t>Sin embargo,</w:t>
      </w:r>
      <w:r w:rsidRPr="000E4001">
        <w:rPr>
          <w:rFonts w:ascii="Palatino Linotype" w:hAnsi="Palatino Linotype"/>
          <w:color w:val="000000" w:themeColor="text1"/>
        </w:rPr>
        <w:t xml:space="preserve"> </w:t>
      </w:r>
      <w:r w:rsidR="00834316" w:rsidRPr="000E4001">
        <w:rPr>
          <w:rFonts w:ascii="Palatino Linotype" w:hAnsi="Palatino Linotype"/>
          <w:color w:val="000000" w:themeColor="text1"/>
        </w:rPr>
        <w:t>a efecto</w:t>
      </w:r>
      <w:r w:rsidRPr="000E4001">
        <w:rPr>
          <w:rFonts w:ascii="Palatino Linotype" w:hAnsi="Palatino Linotype"/>
          <w:color w:val="000000" w:themeColor="text1"/>
        </w:rPr>
        <w:t xml:space="preserve"> de que no exista opacidad dentro de la presente resolución, resulta prudente acceder a la plataforma de Información Pública de Oficio Mexiquense (IPOMEX)</w:t>
      </w:r>
      <w:r w:rsidR="00834316" w:rsidRPr="000E4001">
        <w:rPr>
          <w:rFonts w:ascii="Palatino Linotype" w:hAnsi="Palatino Linotype"/>
          <w:color w:val="000000" w:themeColor="text1"/>
        </w:rPr>
        <w:t xml:space="preserve"> del </w:t>
      </w:r>
      <w:r w:rsidR="00834316" w:rsidRPr="000E4001">
        <w:rPr>
          <w:rFonts w:ascii="Palatino Linotype" w:hAnsi="Palatino Linotype"/>
          <w:b/>
          <w:color w:val="000000" w:themeColor="text1"/>
        </w:rPr>
        <w:t>SUJETO OBLIGADO</w:t>
      </w:r>
      <w:r w:rsidRPr="000E4001">
        <w:rPr>
          <w:rFonts w:ascii="Palatino Linotype" w:hAnsi="Palatino Linotype"/>
          <w:color w:val="000000" w:themeColor="text1"/>
        </w:rPr>
        <w:t xml:space="preserve">, con el objeto de evidenciar la </w:t>
      </w:r>
      <w:r w:rsidR="00093FC7" w:rsidRPr="000E4001">
        <w:rPr>
          <w:rFonts w:ascii="Palatino Linotype" w:hAnsi="Palatino Linotype"/>
          <w:color w:val="000000" w:themeColor="text1"/>
        </w:rPr>
        <w:t xml:space="preserve">existencia o </w:t>
      </w:r>
      <w:r w:rsidRPr="000E4001">
        <w:rPr>
          <w:rFonts w:ascii="Palatino Linotype" w:hAnsi="Palatino Linotype"/>
          <w:color w:val="000000" w:themeColor="text1"/>
        </w:rPr>
        <w:t xml:space="preserve">inexistencia </w:t>
      </w:r>
      <w:r w:rsidR="007B233D" w:rsidRPr="000E4001">
        <w:rPr>
          <w:rFonts w:ascii="Palatino Linotype" w:hAnsi="Palatino Linotype"/>
          <w:color w:val="000000" w:themeColor="text1"/>
        </w:rPr>
        <w:t xml:space="preserve">del registro </w:t>
      </w:r>
      <w:r w:rsidRPr="000E4001">
        <w:rPr>
          <w:rFonts w:ascii="Palatino Linotype" w:hAnsi="Palatino Linotype"/>
          <w:color w:val="000000" w:themeColor="text1"/>
        </w:rPr>
        <w:t>en el padrón de militantes de</w:t>
      </w:r>
      <w:r w:rsidR="00834316" w:rsidRPr="000E4001">
        <w:rPr>
          <w:rFonts w:ascii="Palatino Linotype" w:hAnsi="Palatino Linotype"/>
          <w:color w:val="000000" w:themeColor="text1"/>
        </w:rPr>
        <w:t xml:space="preserve"> </w:t>
      </w:r>
      <w:r w:rsidR="00842573" w:rsidRPr="00842573">
        <w:rPr>
          <w:rFonts w:ascii="Palatino Linotype" w:hAnsi="Palatino Linotype"/>
          <w:i/>
          <w:color w:val="000000" w:themeColor="text1"/>
          <w:highlight w:val="black"/>
        </w:rPr>
        <w:t>-----------------------------</w:t>
      </w:r>
      <w:r w:rsidRPr="000E4001">
        <w:rPr>
          <w:rFonts w:ascii="Palatino Linotype" w:hAnsi="Palatino Linotype"/>
          <w:color w:val="000000" w:themeColor="text1"/>
        </w:rPr>
        <w:t>.</w:t>
      </w:r>
    </w:p>
    <w:p w14:paraId="7E0B3999" w14:textId="77777777" w:rsidR="000F3457" w:rsidRPr="000E4001" w:rsidRDefault="000F3457" w:rsidP="000F3457">
      <w:pPr>
        <w:pStyle w:val="Prrafodelista"/>
        <w:spacing w:line="360" w:lineRule="auto"/>
        <w:ind w:left="426"/>
        <w:jc w:val="both"/>
        <w:rPr>
          <w:rFonts w:ascii="Palatino Linotype" w:hAnsi="Palatino Linotype"/>
          <w:i/>
          <w:color w:val="000000" w:themeColor="text1"/>
        </w:rPr>
      </w:pPr>
    </w:p>
    <w:p w14:paraId="1EC1E49C" w14:textId="048DCAB6" w:rsidR="000F3457" w:rsidRPr="000E4001" w:rsidRDefault="00682297" w:rsidP="009531D6">
      <w:pPr>
        <w:pStyle w:val="Prrafodelista"/>
        <w:numPr>
          <w:ilvl w:val="0"/>
          <w:numId w:val="5"/>
        </w:numPr>
        <w:spacing w:line="360" w:lineRule="auto"/>
        <w:ind w:left="426" w:hanging="426"/>
        <w:jc w:val="both"/>
        <w:rPr>
          <w:rFonts w:ascii="Palatino Linotype" w:hAnsi="Palatino Linotype"/>
          <w:color w:val="000000" w:themeColor="text1"/>
        </w:rPr>
      </w:pPr>
      <w:r w:rsidRPr="000E4001">
        <w:rPr>
          <w:rFonts w:ascii="Palatino Linotype" w:hAnsi="Palatino Linotype"/>
          <w:color w:val="000000" w:themeColor="text1"/>
        </w:rPr>
        <w:lastRenderedPageBreak/>
        <w:t xml:space="preserve">Así las cosas, al entrar al portal IPOMEX del </w:t>
      </w:r>
      <w:r w:rsidRPr="000E4001">
        <w:rPr>
          <w:rFonts w:ascii="Palatino Linotype" w:hAnsi="Palatino Linotype"/>
          <w:b/>
          <w:color w:val="000000" w:themeColor="text1"/>
        </w:rPr>
        <w:t>SUJETO OBLIGADO</w:t>
      </w:r>
      <w:r w:rsidRPr="000E4001">
        <w:rPr>
          <w:rFonts w:ascii="Palatino Linotype" w:hAnsi="Palatino Linotype"/>
          <w:color w:val="000000" w:themeColor="text1"/>
        </w:rPr>
        <w:t>, dentro del apartado de información pública constreñido en el artículo 100 de la Ley de la materia, se aprecia la información del padrón de afiliados o militantes por los períodos dos mil dieciséis y dos mil diecisiete, se anexa captura de pantalla del portal en comento a efectos de mera referenciación visual:</w:t>
      </w:r>
    </w:p>
    <w:p w14:paraId="59B7485A" w14:textId="128CE975" w:rsidR="00682297" w:rsidRPr="000E4001" w:rsidRDefault="00CC10B3" w:rsidP="00682297">
      <w:pPr>
        <w:pStyle w:val="Prrafodelista"/>
        <w:spacing w:line="360" w:lineRule="auto"/>
        <w:ind w:left="426"/>
        <w:jc w:val="center"/>
        <w:rPr>
          <w:rFonts w:ascii="Palatino Linotype" w:hAnsi="Palatino Linotype"/>
          <w:color w:val="000000" w:themeColor="text1"/>
        </w:rPr>
      </w:pPr>
      <w:r w:rsidRPr="000E4001">
        <w:rPr>
          <w:rFonts w:ascii="Palatino Linotype" w:hAnsi="Palatino Linotype"/>
          <w:noProof/>
          <w:color w:val="000000" w:themeColor="text1"/>
          <w:lang w:val="es-MX" w:eastAsia="es-MX"/>
        </w:rPr>
        <w:drawing>
          <wp:inline distT="0" distB="0" distL="0" distR="0" wp14:anchorId="33C0F1B0" wp14:editId="09E5A119">
            <wp:extent cx="4274288" cy="36256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022" cy="3640728"/>
                    </a:xfrm>
                    <a:prstGeom prst="rect">
                      <a:avLst/>
                    </a:prstGeom>
                    <a:noFill/>
                    <a:ln>
                      <a:noFill/>
                    </a:ln>
                  </pic:spPr>
                </pic:pic>
              </a:graphicData>
            </a:graphic>
          </wp:inline>
        </w:drawing>
      </w:r>
    </w:p>
    <w:p w14:paraId="4EA64CFB" w14:textId="77777777" w:rsidR="00682297" w:rsidRPr="000E4001" w:rsidRDefault="00682297" w:rsidP="00400E76">
      <w:pPr>
        <w:pStyle w:val="Prrafodelista"/>
        <w:spacing w:line="360" w:lineRule="auto"/>
        <w:ind w:left="426"/>
        <w:jc w:val="both"/>
        <w:rPr>
          <w:rFonts w:ascii="Palatino Linotype" w:hAnsi="Palatino Linotype"/>
          <w:color w:val="000000" w:themeColor="text1"/>
        </w:rPr>
      </w:pPr>
    </w:p>
    <w:p w14:paraId="3A0EE778" w14:textId="370296FD" w:rsidR="000F3457" w:rsidRPr="000E4001" w:rsidRDefault="00CC10B3" w:rsidP="009531D6">
      <w:pPr>
        <w:pStyle w:val="Prrafodelista"/>
        <w:numPr>
          <w:ilvl w:val="0"/>
          <w:numId w:val="5"/>
        </w:numPr>
        <w:spacing w:line="360" w:lineRule="auto"/>
        <w:ind w:left="426" w:hanging="426"/>
        <w:jc w:val="both"/>
        <w:rPr>
          <w:rFonts w:ascii="Palatino Linotype" w:hAnsi="Palatino Linotype"/>
          <w:color w:val="000000" w:themeColor="text1"/>
        </w:rPr>
      </w:pPr>
      <w:r w:rsidRPr="000E4001">
        <w:rPr>
          <w:rFonts w:ascii="Palatino Linotype" w:hAnsi="Palatino Linotype"/>
          <w:color w:val="000000" w:themeColor="text1"/>
        </w:rPr>
        <w:t>Ahora bien, dentro del apartado de registros del ejercicio dos mil dieciséis, se ingresó el apellido “</w:t>
      </w:r>
      <w:r w:rsidR="00842573" w:rsidRPr="00842573">
        <w:rPr>
          <w:rFonts w:ascii="Palatino Linotype" w:hAnsi="Palatino Linotype"/>
          <w:i/>
          <w:color w:val="000000" w:themeColor="text1"/>
          <w:highlight w:val="black"/>
        </w:rPr>
        <w:t>-------------</w:t>
      </w:r>
      <w:r w:rsidRPr="000E4001">
        <w:rPr>
          <w:rFonts w:ascii="Palatino Linotype" w:hAnsi="Palatino Linotype"/>
          <w:i/>
          <w:color w:val="000000" w:themeColor="text1"/>
        </w:rPr>
        <w:t>”</w:t>
      </w:r>
      <w:r w:rsidRPr="000E4001">
        <w:rPr>
          <w:rFonts w:ascii="Palatino Linotype" w:hAnsi="Palatino Linotype"/>
          <w:color w:val="000000" w:themeColor="text1"/>
        </w:rPr>
        <w:t xml:space="preserve"> como criterio de búsqueda a efecto de que el IPOMEX mostrara únicamente los militantes o afiliados que contaran con el apellido en comento dentro de su nombre. Se da constancia que la búsqueda mostró siete (07) resultados con la coincidencia, sin embargo, ninguno de ellos </w:t>
      </w:r>
      <w:r w:rsidRPr="000E4001">
        <w:rPr>
          <w:rFonts w:ascii="Palatino Linotype" w:hAnsi="Palatino Linotype"/>
          <w:color w:val="000000" w:themeColor="text1"/>
        </w:rPr>
        <w:lastRenderedPageBreak/>
        <w:t xml:space="preserve">coincidió con </w:t>
      </w:r>
      <w:r w:rsidR="000A4554" w:rsidRPr="000E4001">
        <w:rPr>
          <w:rFonts w:ascii="Palatino Linotype" w:hAnsi="Palatino Linotype"/>
          <w:color w:val="000000" w:themeColor="text1"/>
        </w:rPr>
        <w:t xml:space="preserve">el nombre </w:t>
      </w:r>
      <w:r w:rsidR="00842573" w:rsidRPr="00842573">
        <w:rPr>
          <w:rFonts w:ascii="Palatino Linotype" w:hAnsi="Palatino Linotype"/>
          <w:i/>
          <w:color w:val="000000" w:themeColor="text1"/>
          <w:highlight w:val="black"/>
        </w:rPr>
        <w:t>---------------------------</w:t>
      </w:r>
      <w:r w:rsidR="000A4554" w:rsidRPr="000E4001">
        <w:rPr>
          <w:rFonts w:ascii="Palatino Linotype" w:hAnsi="Palatino Linotype"/>
          <w:color w:val="000000" w:themeColor="text1"/>
        </w:rPr>
        <w:t xml:space="preserve"> tal como se muestra a continuación:</w:t>
      </w:r>
    </w:p>
    <w:p w14:paraId="5A94A92C" w14:textId="6389BF9A" w:rsidR="000A4554" w:rsidRPr="000E4001" w:rsidRDefault="001437A5" w:rsidP="000A4554">
      <w:pPr>
        <w:pStyle w:val="Prrafodelista"/>
        <w:spacing w:line="360" w:lineRule="auto"/>
        <w:ind w:left="426"/>
        <w:jc w:val="center"/>
        <w:rPr>
          <w:rFonts w:ascii="Palatino Linotype" w:hAnsi="Palatino Linotype"/>
          <w:color w:val="000000" w:themeColor="text1"/>
        </w:rPr>
      </w:pPr>
      <w:r w:rsidRPr="001437A5">
        <w:rPr>
          <w:rFonts w:ascii="Palatino Linotype" w:hAnsi="Palatino Linotype"/>
          <w:noProof/>
          <w:color w:val="000000" w:themeColor="text1"/>
          <w:lang w:val="es-MX" w:eastAsia="es-MX"/>
        </w:rPr>
        <w:drawing>
          <wp:inline distT="0" distB="0" distL="0" distR="0" wp14:anchorId="3AA35678" wp14:editId="5FCFACBF">
            <wp:extent cx="2369638" cy="318001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3770" cy="3185560"/>
                    </a:xfrm>
                    <a:prstGeom prst="rect">
                      <a:avLst/>
                    </a:prstGeom>
                    <a:noFill/>
                    <a:ln>
                      <a:noFill/>
                    </a:ln>
                  </pic:spPr>
                </pic:pic>
              </a:graphicData>
            </a:graphic>
          </wp:inline>
        </w:drawing>
      </w:r>
      <w:r w:rsidR="000A4554" w:rsidRPr="000E4001">
        <w:rPr>
          <w:rFonts w:ascii="Palatino Linotype" w:hAnsi="Palatino Linotype"/>
          <w:color w:val="000000" w:themeColor="text1"/>
        </w:rPr>
        <w:t xml:space="preserve">       </w:t>
      </w:r>
      <w:r w:rsidR="000A4554" w:rsidRPr="000E4001">
        <w:rPr>
          <w:rFonts w:ascii="Palatino Linotype" w:hAnsi="Palatino Linotype"/>
          <w:noProof/>
          <w:color w:val="000000" w:themeColor="text1"/>
          <w:lang w:val="es-MX" w:eastAsia="es-MX"/>
        </w:rPr>
        <w:drawing>
          <wp:inline distT="0" distB="0" distL="0" distR="0" wp14:anchorId="4729D870" wp14:editId="527C5CDE">
            <wp:extent cx="2414080" cy="3461209"/>
            <wp:effectExtent l="0" t="0" r="5715"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5023" cy="3519911"/>
                    </a:xfrm>
                    <a:prstGeom prst="rect">
                      <a:avLst/>
                    </a:prstGeom>
                    <a:noFill/>
                    <a:ln>
                      <a:noFill/>
                    </a:ln>
                  </pic:spPr>
                </pic:pic>
              </a:graphicData>
            </a:graphic>
          </wp:inline>
        </w:drawing>
      </w:r>
      <w:r w:rsidR="000A4554" w:rsidRPr="000E4001">
        <w:rPr>
          <w:rFonts w:ascii="Palatino Linotype" w:hAnsi="Palatino Linotype"/>
          <w:noProof/>
          <w:color w:val="000000" w:themeColor="text1"/>
          <w:lang w:val="es-MX" w:eastAsia="es-MX"/>
        </w:rPr>
        <w:drawing>
          <wp:inline distT="0" distB="0" distL="0" distR="0" wp14:anchorId="1003FD6C" wp14:editId="32884C2C">
            <wp:extent cx="3027000" cy="3170711"/>
            <wp:effectExtent l="0" t="0" r="254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989" cy="3194792"/>
                    </a:xfrm>
                    <a:prstGeom prst="rect">
                      <a:avLst/>
                    </a:prstGeom>
                    <a:noFill/>
                    <a:ln>
                      <a:noFill/>
                    </a:ln>
                  </pic:spPr>
                </pic:pic>
              </a:graphicData>
            </a:graphic>
          </wp:inline>
        </w:drawing>
      </w:r>
    </w:p>
    <w:p w14:paraId="76362AA0" w14:textId="67546899" w:rsidR="000F3457" w:rsidRPr="000E4001" w:rsidRDefault="00CA7F49" w:rsidP="009531D6">
      <w:pPr>
        <w:pStyle w:val="Prrafodelista"/>
        <w:numPr>
          <w:ilvl w:val="0"/>
          <w:numId w:val="5"/>
        </w:numPr>
        <w:spacing w:line="360" w:lineRule="auto"/>
        <w:ind w:left="426" w:hanging="426"/>
        <w:jc w:val="both"/>
        <w:rPr>
          <w:rFonts w:ascii="Palatino Linotype" w:hAnsi="Palatino Linotype"/>
          <w:color w:val="000000" w:themeColor="text1"/>
        </w:rPr>
      </w:pPr>
      <w:r w:rsidRPr="000E4001">
        <w:rPr>
          <w:rFonts w:ascii="Palatino Linotype" w:hAnsi="Palatino Linotype"/>
          <w:color w:val="000000" w:themeColor="text1"/>
        </w:rPr>
        <w:lastRenderedPageBreak/>
        <w:t>Posteriormente, se accedió al apartado de registros del ejercicio dos mil diecisiete, nuevamente ingresándose el apellido “</w:t>
      </w:r>
      <w:r w:rsidR="00972E19" w:rsidRPr="00972E19">
        <w:rPr>
          <w:rFonts w:ascii="Palatino Linotype" w:hAnsi="Palatino Linotype"/>
          <w:color w:val="000000" w:themeColor="text1"/>
          <w:highlight w:val="black"/>
        </w:rPr>
        <w:t>---------------</w:t>
      </w:r>
      <w:r w:rsidR="00972E19">
        <w:rPr>
          <w:rFonts w:ascii="Palatino Linotype" w:hAnsi="Palatino Linotype"/>
          <w:color w:val="000000" w:themeColor="text1"/>
        </w:rPr>
        <w:t xml:space="preserve"> </w:t>
      </w:r>
      <w:r w:rsidRPr="000E4001">
        <w:rPr>
          <w:rFonts w:ascii="Palatino Linotype" w:hAnsi="Palatino Linotype"/>
          <w:color w:val="000000" w:themeColor="text1"/>
        </w:rPr>
        <w:t>” como criterio de búsqueda con el objeto de que el IPOMEX mostrase únicamente los registros coincidentes con el apellido en comento, sin embargo, no apareció ninguna coincidencia como a continuación se denota:</w:t>
      </w:r>
    </w:p>
    <w:p w14:paraId="45989DF2" w14:textId="679A97C4" w:rsidR="00CA7F49" w:rsidRPr="000E4001" w:rsidRDefault="001437A5" w:rsidP="00CA7F49">
      <w:pPr>
        <w:pStyle w:val="Prrafodelista"/>
        <w:spacing w:line="360" w:lineRule="auto"/>
        <w:ind w:left="426"/>
        <w:jc w:val="center"/>
        <w:rPr>
          <w:rFonts w:ascii="Palatino Linotype" w:hAnsi="Palatino Linotype"/>
          <w:color w:val="000000" w:themeColor="text1"/>
        </w:rPr>
      </w:pPr>
      <w:r w:rsidRPr="001437A5">
        <w:rPr>
          <w:rFonts w:ascii="Palatino Linotype" w:hAnsi="Palatino Linotype"/>
          <w:noProof/>
          <w:color w:val="000000" w:themeColor="text1"/>
          <w:lang w:val="es-MX" w:eastAsia="es-MX"/>
        </w:rPr>
        <w:drawing>
          <wp:inline distT="0" distB="0" distL="0" distR="0" wp14:anchorId="19BECF0A" wp14:editId="48930FBF">
            <wp:extent cx="2864344" cy="792427"/>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3598" cy="828185"/>
                    </a:xfrm>
                    <a:prstGeom prst="rect">
                      <a:avLst/>
                    </a:prstGeom>
                    <a:noFill/>
                    <a:ln>
                      <a:noFill/>
                    </a:ln>
                  </pic:spPr>
                </pic:pic>
              </a:graphicData>
            </a:graphic>
          </wp:inline>
        </w:drawing>
      </w:r>
    </w:p>
    <w:p w14:paraId="39EEE1EE" w14:textId="77777777" w:rsidR="00400E76" w:rsidRPr="000E4001" w:rsidRDefault="00400E76" w:rsidP="00400E76">
      <w:pPr>
        <w:pStyle w:val="Prrafodelista"/>
        <w:spacing w:line="360" w:lineRule="auto"/>
        <w:ind w:left="426"/>
        <w:jc w:val="both"/>
        <w:rPr>
          <w:rFonts w:ascii="Palatino Linotype" w:hAnsi="Palatino Linotype"/>
          <w:color w:val="000000" w:themeColor="text1"/>
        </w:rPr>
      </w:pPr>
    </w:p>
    <w:p w14:paraId="16F3E270" w14:textId="60262B66" w:rsidR="000F3457" w:rsidRPr="000E4001" w:rsidRDefault="00CA7F49" w:rsidP="009531D6">
      <w:pPr>
        <w:pStyle w:val="Prrafodelista"/>
        <w:numPr>
          <w:ilvl w:val="0"/>
          <w:numId w:val="5"/>
        </w:numPr>
        <w:spacing w:line="360" w:lineRule="auto"/>
        <w:ind w:left="426" w:hanging="426"/>
        <w:jc w:val="both"/>
        <w:rPr>
          <w:rFonts w:ascii="Palatino Linotype" w:hAnsi="Palatino Linotype"/>
          <w:color w:val="000000" w:themeColor="text1"/>
        </w:rPr>
      </w:pPr>
      <w:r w:rsidRPr="000E4001">
        <w:rPr>
          <w:rFonts w:ascii="Palatino Linotype" w:hAnsi="Palatino Linotype"/>
          <w:color w:val="000000" w:themeColor="text1"/>
        </w:rPr>
        <w:t xml:space="preserve">En consecuencia de lo anterior, </w:t>
      </w:r>
      <w:r w:rsidR="002948C4" w:rsidRPr="000E4001">
        <w:rPr>
          <w:rFonts w:ascii="Palatino Linotype" w:hAnsi="Palatino Linotype"/>
          <w:color w:val="000000" w:themeColor="text1"/>
        </w:rPr>
        <w:t xml:space="preserve">ésta ponencia </w:t>
      </w:r>
      <w:proofErr w:type="spellStart"/>
      <w:r w:rsidR="002948C4" w:rsidRPr="000E4001">
        <w:rPr>
          <w:rFonts w:ascii="Palatino Linotype" w:hAnsi="Palatino Linotype"/>
          <w:color w:val="000000" w:themeColor="text1"/>
        </w:rPr>
        <w:t>resolutora</w:t>
      </w:r>
      <w:proofErr w:type="spellEnd"/>
      <w:r w:rsidR="002948C4" w:rsidRPr="000E4001">
        <w:rPr>
          <w:rFonts w:ascii="Palatino Linotype" w:hAnsi="Palatino Linotype"/>
          <w:color w:val="000000" w:themeColor="text1"/>
        </w:rPr>
        <w:t xml:space="preserve"> </w:t>
      </w:r>
      <w:r w:rsidR="00834316" w:rsidRPr="000E4001">
        <w:rPr>
          <w:rFonts w:ascii="Palatino Linotype" w:hAnsi="Palatino Linotype"/>
          <w:color w:val="000000" w:themeColor="text1"/>
        </w:rPr>
        <w:t xml:space="preserve">determina dable el </w:t>
      </w:r>
      <w:r w:rsidR="002948C4" w:rsidRPr="000E4001">
        <w:rPr>
          <w:rFonts w:ascii="Palatino Linotype" w:hAnsi="Palatino Linotype"/>
          <w:color w:val="000000" w:themeColor="text1"/>
        </w:rPr>
        <w:t>confirma</w:t>
      </w:r>
      <w:r w:rsidR="00834316" w:rsidRPr="000E4001">
        <w:rPr>
          <w:rFonts w:ascii="Palatino Linotype" w:hAnsi="Palatino Linotype"/>
          <w:color w:val="000000" w:themeColor="text1"/>
        </w:rPr>
        <w:t>r</w:t>
      </w:r>
      <w:r w:rsidRPr="000E4001">
        <w:rPr>
          <w:rFonts w:ascii="Palatino Linotype" w:hAnsi="Palatino Linotype"/>
          <w:color w:val="000000" w:themeColor="text1"/>
        </w:rPr>
        <w:t xml:space="preserve"> las manifestaciones vertidas por el </w:t>
      </w:r>
      <w:r w:rsidRPr="000E4001">
        <w:rPr>
          <w:rFonts w:ascii="Palatino Linotype" w:hAnsi="Palatino Linotype"/>
          <w:b/>
          <w:color w:val="000000" w:themeColor="text1"/>
        </w:rPr>
        <w:t>SUJETO OBLIGADO</w:t>
      </w:r>
      <w:r w:rsidRPr="000E4001">
        <w:rPr>
          <w:rFonts w:ascii="Palatino Linotype" w:hAnsi="Palatino Linotype"/>
          <w:color w:val="000000" w:themeColor="text1"/>
        </w:rPr>
        <w:t xml:space="preserve"> dentro de la respuesta emitida a la solicitud </w:t>
      </w:r>
      <w:r w:rsidRPr="000E4001">
        <w:rPr>
          <w:rFonts w:ascii="Palatino Linotype" w:hAnsi="Palatino Linotype"/>
          <w:b/>
          <w:color w:val="000000" w:themeColor="text1"/>
        </w:rPr>
        <w:t>00078/PRI/IP/2018.</w:t>
      </w:r>
    </w:p>
    <w:p w14:paraId="1C5E334A" w14:textId="77777777" w:rsidR="00400E76" w:rsidRPr="000E4001" w:rsidRDefault="00400E76" w:rsidP="00400E76">
      <w:pPr>
        <w:pStyle w:val="Prrafodelista"/>
        <w:spacing w:line="360" w:lineRule="auto"/>
        <w:ind w:left="426"/>
        <w:jc w:val="both"/>
        <w:rPr>
          <w:rFonts w:ascii="Palatino Linotype" w:hAnsi="Palatino Linotype"/>
          <w:color w:val="000000" w:themeColor="text1"/>
        </w:rPr>
      </w:pPr>
    </w:p>
    <w:p w14:paraId="6CD3C4E6" w14:textId="06E0B6ED" w:rsidR="00B74366" w:rsidRPr="000E4001" w:rsidRDefault="000F3457" w:rsidP="009531D6">
      <w:pPr>
        <w:pStyle w:val="Prrafodelista"/>
        <w:numPr>
          <w:ilvl w:val="0"/>
          <w:numId w:val="5"/>
        </w:numPr>
        <w:spacing w:line="360" w:lineRule="auto"/>
        <w:ind w:left="426" w:hanging="426"/>
        <w:jc w:val="both"/>
        <w:rPr>
          <w:rFonts w:ascii="Palatino Linotype" w:hAnsi="Palatino Linotype"/>
          <w:i/>
          <w:color w:val="000000" w:themeColor="text1"/>
        </w:rPr>
      </w:pPr>
      <w:r w:rsidRPr="000E4001">
        <w:rPr>
          <w:rFonts w:ascii="Palatino Linotype" w:hAnsi="Palatino Linotype"/>
          <w:color w:val="000000" w:themeColor="text1"/>
        </w:rPr>
        <w:t>Por</w:t>
      </w:r>
      <w:r w:rsidR="000E5176" w:rsidRPr="000E4001">
        <w:rPr>
          <w:rFonts w:ascii="Palatino Linotype" w:hAnsi="Palatino Linotype"/>
          <w:color w:val="000000" w:themeColor="text1"/>
        </w:rPr>
        <w:t xml:space="preserve"> </w:t>
      </w:r>
      <w:r w:rsidR="009531D6" w:rsidRPr="000E4001">
        <w:rPr>
          <w:rFonts w:ascii="Palatino Linotype" w:hAnsi="Palatino Linotype"/>
          <w:color w:val="000000" w:themeColor="text1"/>
        </w:rPr>
        <w:t>otro lado</w:t>
      </w:r>
      <w:r w:rsidR="000E5176" w:rsidRPr="000E4001">
        <w:rPr>
          <w:rFonts w:ascii="Palatino Linotype" w:hAnsi="Palatino Linotype"/>
          <w:color w:val="000000" w:themeColor="text1"/>
        </w:rPr>
        <w:t xml:space="preserve">, el ahora </w:t>
      </w:r>
      <w:r w:rsidR="00893857" w:rsidRPr="000E4001">
        <w:rPr>
          <w:rFonts w:ascii="Palatino Linotype" w:hAnsi="Palatino Linotype"/>
          <w:b/>
          <w:color w:val="000000" w:themeColor="text1"/>
        </w:rPr>
        <w:t>RECURRENTE,</w:t>
      </w:r>
      <w:r w:rsidR="000E5176" w:rsidRPr="000E4001">
        <w:rPr>
          <w:rFonts w:ascii="Palatino Linotype" w:hAnsi="Palatino Linotype"/>
          <w:color w:val="000000" w:themeColor="text1"/>
        </w:rPr>
        <w:t xml:space="preserve"> dentro  sus razones o motivos de inconformidad manifestó</w:t>
      </w:r>
      <w:r w:rsidR="00893857" w:rsidRPr="000E4001">
        <w:rPr>
          <w:rFonts w:ascii="Palatino Linotype" w:hAnsi="Palatino Linotype"/>
          <w:color w:val="000000" w:themeColor="text1"/>
        </w:rPr>
        <w:t xml:space="preserve"> lo siguiente:</w:t>
      </w:r>
    </w:p>
    <w:p w14:paraId="13359DE6" w14:textId="049D2F0F" w:rsidR="00B74366" w:rsidRPr="000E4001" w:rsidRDefault="00893857" w:rsidP="002A4172">
      <w:pPr>
        <w:pStyle w:val="Prrafodelista"/>
        <w:spacing w:line="360" w:lineRule="auto"/>
        <w:ind w:left="851" w:right="567"/>
        <w:jc w:val="both"/>
        <w:rPr>
          <w:rFonts w:ascii="Palatino Linotype" w:hAnsi="Palatino Linotype"/>
          <w:i/>
          <w:color w:val="000000" w:themeColor="text1"/>
          <w:szCs w:val="22"/>
        </w:rPr>
      </w:pPr>
      <w:r w:rsidRPr="000E4001">
        <w:rPr>
          <w:rFonts w:ascii="Palatino Linotype" w:hAnsi="Palatino Linotype"/>
          <w:color w:val="000000" w:themeColor="text1"/>
          <w:szCs w:val="22"/>
        </w:rPr>
        <w:t>“</w:t>
      </w:r>
      <w:r w:rsidR="002948C4" w:rsidRPr="000E4001">
        <w:rPr>
          <w:rFonts w:ascii="Palatino Linotype" w:hAnsi="Palatino Linotype"/>
          <w:i/>
          <w:color w:val="000000" w:themeColor="text1"/>
          <w:szCs w:val="22"/>
        </w:rPr>
        <w:t xml:space="preserve">se me contesto con el oficio donde la unidad de transparencia solicita al partido revolucionario institucional el Documento que certifique que el C. </w:t>
      </w:r>
      <w:r w:rsidR="00842573" w:rsidRPr="00842573">
        <w:rPr>
          <w:rFonts w:ascii="Palatino Linotype" w:hAnsi="Palatino Linotype"/>
          <w:i/>
          <w:color w:val="000000" w:themeColor="text1"/>
          <w:szCs w:val="22"/>
          <w:highlight w:val="black"/>
        </w:rPr>
        <w:t>----------------------------</w:t>
      </w:r>
      <w:r w:rsidR="002948C4" w:rsidRPr="000E4001">
        <w:rPr>
          <w:rFonts w:ascii="Palatino Linotype" w:hAnsi="Palatino Linotype"/>
          <w:i/>
          <w:color w:val="000000" w:themeColor="text1"/>
          <w:szCs w:val="22"/>
        </w:rPr>
        <w:t xml:space="preserve"> es militante del partido revolucionario institucional del municipio de </w:t>
      </w:r>
      <w:proofErr w:type="spellStart"/>
      <w:r w:rsidR="002948C4" w:rsidRPr="000E4001">
        <w:rPr>
          <w:rFonts w:ascii="Palatino Linotype" w:hAnsi="Palatino Linotype"/>
          <w:i/>
          <w:color w:val="000000" w:themeColor="text1"/>
          <w:szCs w:val="22"/>
        </w:rPr>
        <w:t>coyotepec</w:t>
      </w:r>
      <w:proofErr w:type="spellEnd"/>
      <w:r w:rsidR="002948C4" w:rsidRPr="000E4001">
        <w:rPr>
          <w:rFonts w:ascii="Palatino Linotype" w:hAnsi="Palatino Linotype"/>
          <w:i/>
          <w:color w:val="000000" w:themeColor="text1"/>
          <w:szCs w:val="22"/>
        </w:rPr>
        <w:t>, mas no se me proporciono la respues</w:t>
      </w:r>
      <w:r w:rsidR="00834316" w:rsidRPr="000E4001">
        <w:rPr>
          <w:rFonts w:ascii="Palatino Linotype" w:hAnsi="Palatino Linotype"/>
          <w:i/>
          <w:color w:val="000000" w:themeColor="text1"/>
          <w:szCs w:val="22"/>
        </w:rPr>
        <w:t>t</w:t>
      </w:r>
      <w:r w:rsidR="002948C4" w:rsidRPr="000E4001">
        <w:rPr>
          <w:rFonts w:ascii="Palatino Linotype" w:hAnsi="Palatino Linotype"/>
          <w:i/>
          <w:color w:val="000000" w:themeColor="text1"/>
          <w:szCs w:val="22"/>
        </w:rPr>
        <w:t>a que solicite.</w:t>
      </w:r>
      <w:r w:rsidRPr="000E4001">
        <w:rPr>
          <w:rFonts w:ascii="Palatino Linotype" w:hAnsi="Palatino Linotype"/>
          <w:i/>
          <w:color w:val="000000" w:themeColor="text1"/>
          <w:szCs w:val="22"/>
        </w:rPr>
        <w:t>”</w:t>
      </w:r>
    </w:p>
    <w:p w14:paraId="00DD34AF" w14:textId="77777777" w:rsidR="002948C4" w:rsidRPr="000E4001" w:rsidRDefault="002948C4" w:rsidP="002948C4">
      <w:pPr>
        <w:spacing w:line="360" w:lineRule="auto"/>
        <w:ind w:right="567"/>
        <w:jc w:val="both"/>
        <w:rPr>
          <w:rFonts w:ascii="Palatino Linotype" w:hAnsi="Palatino Linotype"/>
          <w:color w:val="000000" w:themeColor="text1"/>
          <w:szCs w:val="22"/>
        </w:rPr>
      </w:pPr>
    </w:p>
    <w:p w14:paraId="7DE20365" w14:textId="29F4FA60" w:rsidR="00A47279" w:rsidRPr="000E4001" w:rsidRDefault="00A47279" w:rsidP="002A4172">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Al respecto</w:t>
      </w:r>
      <w:r w:rsidR="002948C4" w:rsidRPr="000E4001">
        <w:rPr>
          <w:rFonts w:ascii="Palatino Linotype" w:hAnsi="Palatino Linotype"/>
          <w:color w:val="000000" w:themeColor="text1"/>
        </w:rPr>
        <w:t>,</w:t>
      </w:r>
      <w:r w:rsidRPr="000E4001">
        <w:rPr>
          <w:rFonts w:ascii="Palatino Linotype" w:hAnsi="Palatino Linotype"/>
          <w:color w:val="000000" w:themeColor="text1"/>
        </w:rPr>
        <w:t xml:space="preserve"> </w:t>
      </w:r>
      <w:r w:rsidR="002948C4" w:rsidRPr="000E4001">
        <w:rPr>
          <w:rFonts w:ascii="Palatino Linotype" w:hAnsi="Palatino Linotype"/>
          <w:color w:val="000000" w:themeColor="text1"/>
        </w:rPr>
        <w:t>resulta</w:t>
      </w:r>
      <w:r w:rsidRPr="000E4001">
        <w:rPr>
          <w:rFonts w:ascii="Palatino Linotype" w:hAnsi="Palatino Linotype"/>
          <w:color w:val="000000" w:themeColor="text1"/>
        </w:rPr>
        <w:t xml:space="preserve"> </w:t>
      </w:r>
      <w:r w:rsidR="002948C4" w:rsidRPr="000E4001">
        <w:rPr>
          <w:rFonts w:ascii="Palatino Linotype" w:hAnsi="Palatino Linotype"/>
          <w:color w:val="000000" w:themeColor="text1"/>
        </w:rPr>
        <w:t>necesario</w:t>
      </w:r>
      <w:r w:rsidRPr="000E4001">
        <w:rPr>
          <w:rFonts w:ascii="Palatino Linotype" w:hAnsi="Palatino Linotype"/>
          <w:color w:val="000000" w:themeColor="text1"/>
        </w:rPr>
        <w:t xml:space="preserve"> señalar que</w:t>
      </w:r>
      <w:r w:rsidR="00FB35D3" w:rsidRPr="000E4001">
        <w:rPr>
          <w:rFonts w:ascii="Palatino Linotype" w:hAnsi="Palatino Linotype"/>
          <w:color w:val="000000" w:themeColor="text1"/>
        </w:rPr>
        <w:t>, dentro de</w:t>
      </w:r>
      <w:r w:rsidRPr="000E4001">
        <w:rPr>
          <w:rFonts w:ascii="Palatino Linotype" w:hAnsi="Palatino Linotype"/>
          <w:color w:val="000000" w:themeColor="text1"/>
        </w:rPr>
        <w:t xml:space="preserve"> los motivos de inconfo</w:t>
      </w:r>
      <w:r w:rsidR="002948C4" w:rsidRPr="000E4001">
        <w:rPr>
          <w:rFonts w:ascii="Palatino Linotype" w:hAnsi="Palatino Linotype"/>
          <w:color w:val="000000" w:themeColor="text1"/>
        </w:rPr>
        <w:t xml:space="preserve">rmidad previamente señalados por el </w:t>
      </w:r>
      <w:r w:rsidR="002948C4" w:rsidRPr="000E4001">
        <w:rPr>
          <w:rFonts w:ascii="Palatino Linotype" w:hAnsi="Palatino Linotype"/>
          <w:b/>
          <w:color w:val="000000" w:themeColor="text1"/>
        </w:rPr>
        <w:t>RECURRENTE</w:t>
      </w:r>
      <w:r w:rsidR="002948C4" w:rsidRPr="000E4001">
        <w:rPr>
          <w:rFonts w:ascii="Palatino Linotype" w:hAnsi="Palatino Linotype"/>
          <w:color w:val="000000" w:themeColor="text1"/>
        </w:rPr>
        <w:t xml:space="preserve">, por un lado, si bien reconoce que el </w:t>
      </w:r>
      <w:r w:rsidR="002948C4" w:rsidRPr="000E4001">
        <w:rPr>
          <w:rFonts w:ascii="Palatino Linotype" w:hAnsi="Palatino Linotype"/>
          <w:b/>
          <w:color w:val="000000" w:themeColor="text1"/>
        </w:rPr>
        <w:t>SUJETO OBLIGADO</w:t>
      </w:r>
      <w:r w:rsidR="002948C4" w:rsidRPr="000E4001">
        <w:rPr>
          <w:rFonts w:ascii="Palatino Linotype" w:hAnsi="Palatino Linotype"/>
          <w:color w:val="000000" w:themeColor="text1"/>
        </w:rPr>
        <w:t xml:space="preserve"> dio respues</w:t>
      </w:r>
      <w:r w:rsidR="00FB35D3" w:rsidRPr="000E4001">
        <w:rPr>
          <w:rFonts w:ascii="Palatino Linotype" w:hAnsi="Palatino Linotype"/>
          <w:color w:val="000000" w:themeColor="text1"/>
        </w:rPr>
        <w:t xml:space="preserve">ta a su solicitud de información por medio del oficio UTPRI/CDEEM/SI/081/18, mediante el cual la </w:t>
      </w:r>
      <w:r w:rsidR="00FB35D3" w:rsidRPr="000E4001">
        <w:rPr>
          <w:rFonts w:ascii="Palatino Linotype" w:hAnsi="Palatino Linotype"/>
          <w:color w:val="000000" w:themeColor="text1"/>
        </w:rPr>
        <w:lastRenderedPageBreak/>
        <w:t>Unidad de Transparencia envía la solicitud de información al área encargada de generar, poseer y administrar la información solicitada, se duele que no se le proporcionó la respuesta que solicitó.</w:t>
      </w:r>
    </w:p>
    <w:p w14:paraId="41CD8273" w14:textId="77777777" w:rsidR="00FB35D3" w:rsidRPr="000E4001" w:rsidRDefault="00FB35D3" w:rsidP="00FB35D3">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453C00BC" w14:textId="648161B0" w:rsidR="00FB35D3" w:rsidRPr="000E4001" w:rsidRDefault="0012380D" w:rsidP="002A4172">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Derivado</w:t>
      </w:r>
      <w:r w:rsidR="00FB35D3" w:rsidRPr="000E4001">
        <w:rPr>
          <w:rFonts w:ascii="Palatino Linotype" w:hAnsi="Palatino Linotype"/>
          <w:color w:val="000000" w:themeColor="text1"/>
        </w:rPr>
        <w:t xml:space="preserve"> de lo anterior, éste Órgano Garante estima necesario comunicar al </w:t>
      </w:r>
      <w:r w:rsidR="00FB35D3" w:rsidRPr="000E4001">
        <w:rPr>
          <w:rFonts w:ascii="Palatino Linotype" w:hAnsi="Palatino Linotype"/>
          <w:b/>
          <w:color w:val="000000" w:themeColor="text1"/>
        </w:rPr>
        <w:t>RECURRENTE</w:t>
      </w:r>
      <w:r w:rsidR="00FB35D3" w:rsidRPr="000E4001">
        <w:rPr>
          <w:rFonts w:ascii="Palatino Linotype" w:hAnsi="Palatino Linotype"/>
          <w:color w:val="000000" w:themeColor="text1"/>
        </w:rPr>
        <w:t xml:space="preserve"> que la respuesta a la solicitud de informaci</w:t>
      </w:r>
      <w:r w:rsidRPr="000E4001">
        <w:rPr>
          <w:rFonts w:ascii="Palatino Linotype" w:hAnsi="Palatino Linotype"/>
          <w:color w:val="000000" w:themeColor="text1"/>
        </w:rPr>
        <w:t xml:space="preserve">ón 00078/PRI/IP/2018, no se encuentra contenida en el oficio UTPRI/CDEEM/SI/081/18, </w:t>
      </w:r>
      <w:r w:rsidR="0046532D" w:rsidRPr="000E4001">
        <w:rPr>
          <w:rFonts w:ascii="Palatino Linotype" w:hAnsi="Palatino Linotype"/>
          <w:color w:val="000000" w:themeColor="text1"/>
        </w:rPr>
        <w:t xml:space="preserve">adjuntado a la respuesta dentro del </w:t>
      </w:r>
      <w:r w:rsidRPr="000E4001">
        <w:rPr>
          <w:rFonts w:ascii="Palatino Linotype" w:hAnsi="Palatino Linotype"/>
          <w:color w:val="000000" w:themeColor="text1"/>
        </w:rPr>
        <w:t>archivo denominado “</w:t>
      </w:r>
      <w:r w:rsidRPr="000E4001">
        <w:rPr>
          <w:rFonts w:ascii="Palatino Linotype" w:hAnsi="Palatino Linotype"/>
          <w:b/>
          <w:i/>
          <w:color w:val="000000" w:themeColor="text1"/>
        </w:rPr>
        <w:t>ANEXO UNO.pdf</w:t>
      </w:r>
      <w:r w:rsidRPr="000E4001">
        <w:rPr>
          <w:rFonts w:ascii="Palatino Linotype" w:hAnsi="Palatino Linotype"/>
          <w:color w:val="000000" w:themeColor="text1"/>
        </w:rPr>
        <w:t xml:space="preserve">”, sino en el </w:t>
      </w:r>
      <w:r w:rsidR="004738D8" w:rsidRPr="000E4001">
        <w:rPr>
          <w:rFonts w:ascii="Palatino Linotype" w:hAnsi="Palatino Linotype"/>
          <w:color w:val="000000" w:themeColor="text1"/>
        </w:rPr>
        <w:t xml:space="preserve">oficio SOR/408/18, el cual se encuentra dentro del </w:t>
      </w:r>
      <w:r w:rsidRPr="000E4001">
        <w:rPr>
          <w:rFonts w:ascii="Palatino Linotype" w:hAnsi="Palatino Linotype"/>
          <w:color w:val="000000" w:themeColor="text1"/>
        </w:rPr>
        <w:t>archivo de nombre “</w:t>
      </w:r>
      <w:r w:rsidRPr="000E4001">
        <w:rPr>
          <w:rFonts w:ascii="Palatino Linotype" w:hAnsi="Palatino Linotype"/>
          <w:b/>
          <w:i/>
          <w:color w:val="000000" w:themeColor="text1"/>
        </w:rPr>
        <w:t>ANEXO DOS.pdf”</w:t>
      </w:r>
      <w:r w:rsidR="0046532D" w:rsidRPr="000E4001">
        <w:rPr>
          <w:rFonts w:ascii="Palatino Linotype" w:hAnsi="Palatino Linotype"/>
          <w:color w:val="000000" w:themeColor="text1"/>
        </w:rPr>
        <w:t xml:space="preserve">, y que por medio del cual, el funcionario partidista habilitado de la Secretaría de Organización </w:t>
      </w:r>
      <w:r w:rsidR="004738D8" w:rsidRPr="000E4001">
        <w:rPr>
          <w:rFonts w:ascii="Palatino Linotype" w:hAnsi="Palatino Linotype"/>
          <w:color w:val="000000" w:themeColor="text1"/>
        </w:rPr>
        <w:t>manifestó</w:t>
      </w:r>
      <w:r w:rsidR="0046532D" w:rsidRPr="000E4001">
        <w:rPr>
          <w:rFonts w:ascii="Palatino Linotype" w:hAnsi="Palatino Linotype"/>
          <w:color w:val="000000" w:themeColor="text1"/>
        </w:rPr>
        <w:t xml:space="preserve"> que después de haber realizado la búsqueda dentro del Registro Partidario, no se encontró ningún resultado del C. </w:t>
      </w:r>
      <w:r w:rsidR="00972E19" w:rsidRPr="00972E19">
        <w:rPr>
          <w:rFonts w:ascii="Palatino Linotype" w:hAnsi="Palatino Linotype"/>
          <w:color w:val="000000" w:themeColor="text1"/>
          <w:highlight w:val="black"/>
        </w:rPr>
        <w:t>----------------------------------</w:t>
      </w:r>
      <w:r w:rsidR="0046532D" w:rsidRPr="000E4001">
        <w:rPr>
          <w:rFonts w:ascii="Palatino Linotype" w:hAnsi="Palatino Linotype"/>
          <w:color w:val="000000" w:themeColor="text1"/>
        </w:rPr>
        <w:t xml:space="preserve"> como registrado en calidad de militante, </w:t>
      </w:r>
      <w:r w:rsidR="009813EA" w:rsidRPr="000E4001">
        <w:rPr>
          <w:rFonts w:ascii="Palatino Linotype" w:hAnsi="Palatino Linotype"/>
          <w:color w:val="000000" w:themeColor="text1"/>
        </w:rPr>
        <w:t xml:space="preserve">cabe destacar que dentro del documento se aprecia que por error humano se menciona dentro del oficio que se da respuesta a la solicitud de información </w:t>
      </w:r>
      <w:r w:rsidR="009813EA" w:rsidRPr="000E4001">
        <w:rPr>
          <w:rFonts w:ascii="Palatino Linotype" w:hAnsi="Palatino Linotype"/>
          <w:b/>
          <w:color w:val="000000" w:themeColor="text1"/>
        </w:rPr>
        <w:t>00077/PRI/IP/2018</w:t>
      </w:r>
      <w:r w:rsidR="009813EA" w:rsidRPr="000E4001">
        <w:rPr>
          <w:rFonts w:ascii="Palatino Linotype" w:hAnsi="Palatino Linotype"/>
          <w:color w:val="000000" w:themeColor="text1"/>
        </w:rPr>
        <w:t xml:space="preserve">, sin embargo, al haber sido adjuntada a la respuesta de la solicitud </w:t>
      </w:r>
      <w:r w:rsidR="009813EA" w:rsidRPr="000E4001">
        <w:rPr>
          <w:rFonts w:ascii="Palatino Linotype" w:hAnsi="Palatino Linotype"/>
          <w:b/>
          <w:color w:val="000000" w:themeColor="text1"/>
        </w:rPr>
        <w:t>00078/PRI/IP/2018</w:t>
      </w:r>
      <w:r w:rsidR="009813EA" w:rsidRPr="000E4001">
        <w:rPr>
          <w:rFonts w:ascii="Palatino Linotype" w:hAnsi="Palatino Linotype"/>
          <w:color w:val="000000" w:themeColor="text1"/>
        </w:rPr>
        <w:t xml:space="preserve"> y coincidiendo los criterios emanados de la </w:t>
      </w:r>
      <w:r w:rsidR="00C74346" w:rsidRPr="000E4001">
        <w:rPr>
          <w:rFonts w:ascii="Palatino Linotype" w:hAnsi="Palatino Linotype"/>
          <w:color w:val="000000" w:themeColor="text1"/>
        </w:rPr>
        <w:t>solicitud de información que no</w:t>
      </w:r>
      <w:r w:rsidR="009813EA" w:rsidRPr="000E4001">
        <w:rPr>
          <w:rFonts w:ascii="Palatino Linotype" w:hAnsi="Palatino Linotype"/>
          <w:color w:val="000000" w:themeColor="text1"/>
        </w:rPr>
        <w:t xml:space="preserve">s compete analizar, se concluye que efectivamente corresponde a la respuesta para la solicitud de información </w:t>
      </w:r>
      <w:r w:rsidR="009813EA" w:rsidRPr="000E4001">
        <w:rPr>
          <w:rFonts w:ascii="Palatino Linotype" w:hAnsi="Palatino Linotype"/>
          <w:b/>
          <w:color w:val="000000" w:themeColor="text1"/>
        </w:rPr>
        <w:t>00078/PRI/IP/2018.</w:t>
      </w:r>
      <w:r w:rsidR="009813EA" w:rsidRPr="000E4001">
        <w:rPr>
          <w:rFonts w:ascii="Palatino Linotype" w:hAnsi="Palatino Linotype"/>
          <w:color w:val="000000" w:themeColor="text1"/>
        </w:rPr>
        <w:t xml:space="preserve"> </w:t>
      </w:r>
      <w:r w:rsidR="00931C93" w:rsidRPr="000E4001">
        <w:rPr>
          <w:rFonts w:ascii="Palatino Linotype" w:hAnsi="Palatino Linotype"/>
          <w:color w:val="000000" w:themeColor="text1"/>
        </w:rPr>
        <w:t>A</w:t>
      </w:r>
      <w:r w:rsidR="0046532D" w:rsidRPr="000E4001">
        <w:rPr>
          <w:rFonts w:ascii="Palatino Linotype" w:hAnsi="Palatino Linotype"/>
          <w:color w:val="000000" w:themeColor="text1"/>
        </w:rPr>
        <w:t xml:space="preserve"> continuación se anexa la captura de pantalla de la respuesta del </w:t>
      </w:r>
      <w:r w:rsidR="0046532D" w:rsidRPr="000E4001">
        <w:rPr>
          <w:rFonts w:ascii="Palatino Linotype" w:hAnsi="Palatino Linotype"/>
          <w:b/>
          <w:color w:val="000000" w:themeColor="text1"/>
        </w:rPr>
        <w:t>SUJETO OBLIGADO</w:t>
      </w:r>
      <w:r w:rsidR="0046532D" w:rsidRPr="000E4001">
        <w:rPr>
          <w:rFonts w:ascii="Palatino Linotype" w:hAnsi="Palatino Linotype"/>
          <w:color w:val="000000" w:themeColor="text1"/>
        </w:rPr>
        <w:t xml:space="preserve"> mostrando la ubicaci</w:t>
      </w:r>
      <w:r w:rsidR="00A17302" w:rsidRPr="000E4001">
        <w:rPr>
          <w:rFonts w:ascii="Palatino Linotype" w:hAnsi="Palatino Linotype"/>
          <w:color w:val="000000" w:themeColor="text1"/>
        </w:rPr>
        <w:t xml:space="preserve">ón exacta del archivo, </w:t>
      </w:r>
      <w:r w:rsidR="004738D8" w:rsidRPr="000E4001">
        <w:rPr>
          <w:rFonts w:ascii="Palatino Linotype" w:hAnsi="Palatino Linotype"/>
          <w:color w:val="000000" w:themeColor="text1"/>
        </w:rPr>
        <w:t>así como el oficio en cuestión:</w:t>
      </w:r>
    </w:p>
    <w:p w14:paraId="79292ABF" w14:textId="21D7855D" w:rsidR="004738D8" w:rsidRPr="000E4001" w:rsidRDefault="00D21636" w:rsidP="00D21636">
      <w:pPr>
        <w:pStyle w:val="Sinespaciado"/>
        <w:tabs>
          <w:tab w:val="left" w:pos="426"/>
          <w:tab w:val="left" w:pos="8222"/>
        </w:tabs>
        <w:spacing w:before="240" w:after="240" w:line="360" w:lineRule="auto"/>
        <w:ind w:left="360" w:right="51"/>
        <w:jc w:val="center"/>
        <w:rPr>
          <w:rFonts w:ascii="Palatino Linotype" w:hAnsi="Palatino Linotype"/>
          <w:color w:val="000000" w:themeColor="text1"/>
        </w:rPr>
      </w:pPr>
      <w:bookmarkStart w:id="81" w:name="_GoBack"/>
      <w:r w:rsidRPr="00D21636">
        <w:rPr>
          <w:rFonts w:ascii="Palatino Linotype" w:hAnsi="Palatino Linotype"/>
          <w:noProof/>
          <w:color w:val="000000" w:themeColor="text1"/>
          <w:lang w:val="es-MX" w:eastAsia="es-MX"/>
        </w:rPr>
        <w:lastRenderedPageBreak/>
        <w:drawing>
          <wp:inline distT="0" distB="0" distL="0" distR="0" wp14:anchorId="47CED1C3" wp14:editId="0434990B">
            <wp:extent cx="3677055" cy="310224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7900" cy="3128266"/>
                    </a:xfrm>
                    <a:prstGeom prst="rect">
                      <a:avLst/>
                    </a:prstGeom>
                    <a:noFill/>
                    <a:ln>
                      <a:noFill/>
                    </a:ln>
                  </pic:spPr>
                </pic:pic>
              </a:graphicData>
            </a:graphic>
          </wp:inline>
        </w:drawing>
      </w:r>
      <w:bookmarkEnd w:id="81"/>
      <w:r w:rsidR="00A17302" w:rsidRPr="000E4001">
        <w:rPr>
          <w:rFonts w:ascii="Palatino Linotype" w:hAnsi="Palatino Linotype"/>
          <w:noProof/>
          <w:color w:val="000000" w:themeColor="text1"/>
          <w:lang w:val="es-MX" w:eastAsia="es-MX"/>
        </w:rPr>
        <mc:AlternateContent>
          <mc:Choice Requires="wps">
            <w:drawing>
              <wp:anchor distT="0" distB="0" distL="114300" distR="114300" simplePos="0" relativeHeight="251695104" behindDoc="0" locked="0" layoutInCell="1" allowOverlap="1" wp14:anchorId="16AC6C4A" wp14:editId="42005EFD">
                <wp:simplePos x="0" y="0"/>
                <wp:positionH relativeFrom="column">
                  <wp:posOffset>3173257</wp:posOffset>
                </wp:positionH>
                <wp:positionV relativeFrom="paragraph">
                  <wp:posOffset>275590</wp:posOffset>
                </wp:positionV>
                <wp:extent cx="462126" cy="291209"/>
                <wp:effectExtent l="38100" t="57150" r="71755" b="109220"/>
                <wp:wrapNone/>
                <wp:docPr id="25" name="Flecha derecha 25"/>
                <wp:cNvGraphicFramePr/>
                <a:graphic xmlns:a="http://schemas.openxmlformats.org/drawingml/2006/main">
                  <a:graphicData uri="http://schemas.microsoft.com/office/word/2010/wordprocessingShape">
                    <wps:wsp>
                      <wps:cNvSpPr/>
                      <wps:spPr>
                        <a:xfrm rot="12451544">
                          <a:off x="0" y="0"/>
                          <a:ext cx="462126" cy="291209"/>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27B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5" o:spid="_x0000_s1026" type="#_x0000_t13" style="position:absolute;margin-left:249.85pt;margin-top:21.7pt;width:36.4pt;height:22.95pt;rotation:-9992554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" adj="14794" fillcolor="#c0504d [3205]" strokecolor="#bc4542 [3045]">
                <v:fill color2="#dfa7a6 [1621]" rotate="t" angle="180" focus="100%" type="gradient">
                  <o:fill v:ext="view" type="gradientUnscaled"/>
                </v:fill>
                <v:shadow on="t" color="black" opacity="22937f" origin=",.5" offset="0,.63889mm"/>
              </v:shape>
            </w:pict>
          </mc:Fallback>
        </mc:AlternateContent>
      </w:r>
    </w:p>
    <w:p w14:paraId="534BC4E8" w14:textId="011C6E30" w:rsidR="004738D8" w:rsidRPr="000E4001" w:rsidRDefault="00842573" w:rsidP="004738D8">
      <w:pPr>
        <w:pStyle w:val="Sinespaciado"/>
        <w:tabs>
          <w:tab w:val="left" w:pos="426"/>
          <w:tab w:val="left" w:pos="8222"/>
        </w:tabs>
        <w:spacing w:before="240" w:after="240" w:line="360" w:lineRule="auto"/>
        <w:ind w:left="426" w:right="51"/>
        <w:jc w:val="center"/>
        <w:rPr>
          <w:rFonts w:ascii="Palatino Linotype" w:hAnsi="Palatino Linotype"/>
          <w:color w:val="000000" w:themeColor="text1"/>
        </w:rPr>
      </w:pPr>
      <w:r w:rsidRPr="00842573">
        <w:rPr>
          <w:rFonts w:ascii="Palatino Linotype" w:hAnsi="Palatino Linotype"/>
          <w:noProof/>
          <w:color w:val="000000" w:themeColor="text1"/>
          <w:lang w:val="es-MX" w:eastAsia="es-MX"/>
        </w:rPr>
        <w:drawing>
          <wp:inline distT="0" distB="0" distL="0" distR="0" wp14:anchorId="68467F7D" wp14:editId="019F313D">
            <wp:extent cx="2929388" cy="3710245"/>
            <wp:effectExtent l="0" t="0" r="444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2923" cy="3727388"/>
                    </a:xfrm>
                    <a:prstGeom prst="rect">
                      <a:avLst/>
                    </a:prstGeom>
                    <a:noFill/>
                    <a:ln>
                      <a:noFill/>
                    </a:ln>
                  </pic:spPr>
                </pic:pic>
              </a:graphicData>
            </a:graphic>
          </wp:inline>
        </w:drawing>
      </w:r>
    </w:p>
    <w:p w14:paraId="00A0A182" w14:textId="77777777" w:rsidR="004738D8" w:rsidRPr="000E4001" w:rsidRDefault="004738D8" w:rsidP="004738D8">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04125158" w14:textId="7FD44ACA" w:rsidR="00FB35D3" w:rsidRPr="000E4001" w:rsidRDefault="004738D8" w:rsidP="002A4172">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lastRenderedPageBreak/>
        <w:t>Así las cosas</w:t>
      </w:r>
      <w:r w:rsidR="003F4900" w:rsidRPr="000E4001">
        <w:rPr>
          <w:rFonts w:ascii="Palatino Linotype" w:hAnsi="Palatino Linotype"/>
          <w:color w:val="000000" w:themeColor="text1"/>
        </w:rPr>
        <w:t>,</w:t>
      </w:r>
      <w:r w:rsidRPr="000E4001">
        <w:rPr>
          <w:rFonts w:ascii="Palatino Linotype" w:hAnsi="Palatino Linotype"/>
          <w:color w:val="000000" w:themeColor="text1"/>
        </w:rPr>
        <w:t xml:space="preserve"> </w:t>
      </w:r>
      <w:r w:rsidR="00A17302" w:rsidRPr="000E4001">
        <w:rPr>
          <w:rFonts w:ascii="Palatino Linotype" w:hAnsi="Palatino Linotype"/>
          <w:color w:val="000000" w:themeColor="text1"/>
        </w:rPr>
        <w:t>se tiene que el nombre de “</w:t>
      </w:r>
      <w:r w:rsidR="00972E19" w:rsidRPr="00972E19">
        <w:rPr>
          <w:rFonts w:ascii="Palatino Linotype" w:hAnsi="Palatino Linotype"/>
          <w:i/>
          <w:color w:val="000000" w:themeColor="text1"/>
          <w:highlight w:val="black"/>
        </w:rPr>
        <w:t>---------------------------------</w:t>
      </w:r>
      <w:r w:rsidR="00A17302" w:rsidRPr="000E4001">
        <w:rPr>
          <w:rFonts w:ascii="Palatino Linotype" w:hAnsi="Palatino Linotype"/>
          <w:color w:val="000000" w:themeColor="text1"/>
        </w:rPr>
        <w:t xml:space="preserve">” no se encuentra registrado dentro del padrón de militantes del Partido Revolucionario Institucional, y que derivado de ello, el </w:t>
      </w:r>
      <w:r w:rsidR="00A17302" w:rsidRPr="000E4001">
        <w:rPr>
          <w:rFonts w:ascii="Palatino Linotype" w:hAnsi="Palatino Linotype"/>
          <w:b/>
          <w:color w:val="000000" w:themeColor="text1"/>
        </w:rPr>
        <w:t>SUJETO OBLIGADO</w:t>
      </w:r>
      <w:r w:rsidR="00A17302" w:rsidRPr="000E4001">
        <w:rPr>
          <w:rFonts w:ascii="Palatino Linotype" w:hAnsi="Palatino Linotype"/>
          <w:color w:val="000000" w:themeColor="text1"/>
        </w:rPr>
        <w:t xml:space="preserve"> respondió al entonces </w:t>
      </w:r>
      <w:r w:rsidR="00A17302" w:rsidRPr="000E4001">
        <w:rPr>
          <w:rFonts w:ascii="Palatino Linotype" w:hAnsi="Palatino Linotype"/>
          <w:b/>
          <w:color w:val="000000" w:themeColor="text1"/>
        </w:rPr>
        <w:t>SOLICITANTE</w:t>
      </w:r>
      <w:r w:rsidR="00A17302" w:rsidRPr="000E4001">
        <w:rPr>
          <w:rFonts w:ascii="Palatino Linotype" w:hAnsi="Palatino Linotype"/>
          <w:color w:val="000000" w:themeColor="text1"/>
        </w:rPr>
        <w:t xml:space="preserve"> que la persona que buscaba no se encontraba dentro de sus registros.</w:t>
      </w:r>
    </w:p>
    <w:p w14:paraId="72323969" w14:textId="5975C7C5" w:rsidR="00FB35D3" w:rsidRPr="000E4001" w:rsidRDefault="00A17302" w:rsidP="002A4172">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Dicho lo anterior, es pertinente hacer mención de lo señalado por el numeral 12 de la Ley de Transparencia y Acceso a la Información Pública del Estado de México y Municipios, el cual dicta lo siguiente:</w:t>
      </w:r>
    </w:p>
    <w:p w14:paraId="7168B301" w14:textId="77777777" w:rsidR="00A17302" w:rsidRPr="000E4001" w:rsidRDefault="00A17302" w:rsidP="00A17302">
      <w:pPr>
        <w:pStyle w:val="Sinespaciado"/>
        <w:ind w:left="851" w:right="567"/>
        <w:jc w:val="both"/>
        <w:rPr>
          <w:rFonts w:ascii="Palatino Linotype" w:hAnsi="Palatino Linotype"/>
          <w:i/>
          <w:sz w:val="22"/>
        </w:rPr>
      </w:pPr>
      <w:r w:rsidRPr="000E4001">
        <w:rPr>
          <w:rFonts w:ascii="Palatino Linotype" w:hAnsi="Palatino Linotype"/>
          <w:sz w:val="22"/>
        </w:rPr>
        <w:t>“</w:t>
      </w:r>
      <w:r w:rsidRPr="000E4001">
        <w:rPr>
          <w:rFonts w:ascii="Palatino Linotype" w:hAnsi="Palatino Linotype"/>
          <w:b/>
          <w:i/>
          <w:sz w:val="22"/>
        </w:rPr>
        <w:t>Artículo 12.</w:t>
      </w:r>
      <w:r w:rsidRPr="000E400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14:paraId="4567B6C1" w14:textId="77777777" w:rsidR="00A17302" w:rsidRPr="000E4001" w:rsidRDefault="00A17302" w:rsidP="00A17302">
      <w:pPr>
        <w:pStyle w:val="Sinespaciado"/>
        <w:ind w:left="851" w:right="567"/>
        <w:jc w:val="both"/>
        <w:rPr>
          <w:rFonts w:ascii="Palatino Linotype" w:hAnsi="Palatino Linotype"/>
          <w:i/>
          <w:sz w:val="22"/>
        </w:rPr>
      </w:pPr>
    </w:p>
    <w:p w14:paraId="167DC263" w14:textId="49B26DD5" w:rsidR="00A17302" w:rsidRPr="000E4001" w:rsidRDefault="00A17302" w:rsidP="00A17302">
      <w:pPr>
        <w:pStyle w:val="Sinespaciado"/>
        <w:ind w:left="851" w:right="567"/>
        <w:jc w:val="both"/>
        <w:rPr>
          <w:rFonts w:ascii="Palatino Linotype" w:hAnsi="Palatino Linotype"/>
          <w:sz w:val="22"/>
        </w:rPr>
      </w:pPr>
      <w:r w:rsidRPr="000E4001">
        <w:rPr>
          <w:rFonts w:ascii="Palatino Linotype" w:hAnsi="Palatino Linotype"/>
          <w:b/>
          <w:i/>
          <w:sz w:val="22"/>
          <w:u w:val="single"/>
        </w:rPr>
        <w:t>Los sujetos obligados sólo proporcionarán la información pública que se les requiera y que obre en sus archivos</w:t>
      </w:r>
      <w:r w:rsidRPr="000E4001">
        <w:rPr>
          <w:rFonts w:ascii="Palatino Linotype" w:hAnsi="Palatino Linotype"/>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C5870" w14:textId="40BEFB9C" w:rsidR="00A17302" w:rsidRPr="000E4001" w:rsidRDefault="00A17302" w:rsidP="00A17302">
      <w:pPr>
        <w:pStyle w:val="Sinespaciado"/>
        <w:ind w:left="851" w:right="567"/>
        <w:jc w:val="both"/>
        <w:rPr>
          <w:rFonts w:ascii="Palatino Linotype" w:hAnsi="Palatino Linotype"/>
          <w:sz w:val="22"/>
        </w:rPr>
      </w:pPr>
      <w:r w:rsidRPr="000E4001">
        <w:rPr>
          <w:rFonts w:ascii="Palatino Linotype" w:hAnsi="Palatino Linotype"/>
          <w:sz w:val="22"/>
        </w:rPr>
        <w:t>(Énfasis añadido)</w:t>
      </w:r>
    </w:p>
    <w:p w14:paraId="71970011" w14:textId="77777777" w:rsidR="00A17302" w:rsidRPr="000E4001" w:rsidRDefault="00A17302" w:rsidP="00A17302">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7C833A40" w14:textId="647F63D2" w:rsidR="00FB35D3" w:rsidRPr="000E4001" w:rsidRDefault="00834316" w:rsidP="002A4172">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 xml:space="preserve">De lo anterior se coligue que el </w:t>
      </w:r>
      <w:r w:rsidRPr="000E4001">
        <w:rPr>
          <w:rFonts w:ascii="Palatino Linotype" w:hAnsi="Palatino Linotype"/>
          <w:b/>
          <w:color w:val="000000" w:themeColor="text1"/>
        </w:rPr>
        <w:t>SUJETO OBLIGADO</w:t>
      </w:r>
      <w:r w:rsidRPr="000E4001">
        <w:rPr>
          <w:rFonts w:ascii="Palatino Linotype" w:hAnsi="Palatino Linotype"/>
          <w:color w:val="000000" w:themeColor="text1"/>
        </w:rPr>
        <w:t xml:space="preserve"> no puede entregarle al </w:t>
      </w:r>
      <w:r w:rsidRPr="000E4001">
        <w:rPr>
          <w:rFonts w:ascii="Palatino Linotype" w:hAnsi="Palatino Linotype"/>
          <w:b/>
          <w:color w:val="000000" w:themeColor="text1"/>
        </w:rPr>
        <w:t>RECURRENTE</w:t>
      </w:r>
      <w:r w:rsidRPr="000E4001">
        <w:rPr>
          <w:rFonts w:ascii="Palatino Linotype" w:hAnsi="Palatino Linotype"/>
          <w:color w:val="000000" w:themeColor="text1"/>
        </w:rPr>
        <w:t xml:space="preserve"> algún documento que certifique que una persona en particular sea militante del Partido Revolucionario Institucional cuando </w:t>
      </w:r>
      <w:r w:rsidR="00B41516" w:rsidRPr="000E4001">
        <w:rPr>
          <w:rFonts w:ascii="Palatino Linotype" w:hAnsi="Palatino Linotype"/>
          <w:color w:val="000000" w:themeColor="text1"/>
        </w:rPr>
        <w:t>la información solicitada no la genera, administra o posee.</w:t>
      </w:r>
    </w:p>
    <w:p w14:paraId="0CAA5741" w14:textId="6D6E88F3" w:rsidR="00A47279" w:rsidRPr="000E4001" w:rsidRDefault="00A47279"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 xml:space="preserve">Robusteciendo lo anterior, </w:t>
      </w:r>
      <w:r w:rsidRPr="000E4001">
        <w:rPr>
          <w:rFonts w:ascii="Palatino Linotype" w:eastAsia="Times New Roman" w:hAnsi="Palatino Linotype" w:cs="Arial"/>
          <w:color w:val="000000" w:themeColor="text1"/>
          <w:lang w:val="es-ES"/>
        </w:rPr>
        <w:t xml:space="preserve">tiene aplicación por analogía la tesis aislada número I.8o.A.136 A, de la Novena Época, publicada en el Semanario Oficial de la </w:t>
      </w:r>
      <w:r w:rsidRPr="000E4001">
        <w:rPr>
          <w:rFonts w:ascii="Palatino Linotype" w:eastAsia="Times New Roman" w:hAnsi="Palatino Linotype" w:cs="Arial"/>
          <w:color w:val="000000" w:themeColor="text1"/>
          <w:lang w:val="es-ES"/>
        </w:rPr>
        <w:lastRenderedPageBreak/>
        <w:t>Federación y su Gaceta Tomo XXIX, Marzo de 2009, página 2887, con número de registro 167607, que lleva por rubro y texto los siguientes:</w:t>
      </w:r>
    </w:p>
    <w:p w14:paraId="1E7E06A7" w14:textId="77777777" w:rsidR="00A47279" w:rsidRPr="000E4001" w:rsidRDefault="00A47279" w:rsidP="00BD2E8E">
      <w:pPr>
        <w:pStyle w:val="Sinespaciado"/>
        <w:ind w:left="851" w:right="567"/>
        <w:jc w:val="both"/>
        <w:rPr>
          <w:rFonts w:ascii="Palatino Linotype" w:hAnsi="Palatino Linotype"/>
          <w:i/>
          <w:sz w:val="22"/>
          <w:lang w:val="es-ES"/>
        </w:rPr>
      </w:pPr>
      <w:r w:rsidRPr="000E4001">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0E4001">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w:t>
      </w:r>
      <w:r w:rsidRPr="000E4001">
        <w:rPr>
          <w:rFonts w:ascii="Palatino Linotype" w:hAnsi="Palatino Linotype"/>
          <w:b/>
          <w:i/>
          <w:sz w:val="22"/>
          <w:u w:val="single"/>
          <w:lang w:val="es-ES"/>
        </w:rPr>
        <w:t>no implica que tales numerales deban interpretarse en el sentido de permitir al gobernado que a su arbitrio solicite copia de documentos que no obren en los expedientes de los sujetos obligados</w:t>
      </w:r>
      <w:r w:rsidRPr="000E4001">
        <w:rPr>
          <w:rFonts w:ascii="Palatino Linotype" w:hAnsi="Palatino Linotype"/>
          <w:b/>
          <w:i/>
          <w:sz w:val="22"/>
          <w:lang w:val="es-ES"/>
        </w:rPr>
        <w:t xml:space="preserve">, o sean distintos a los de su petición inicial, </w:t>
      </w:r>
      <w:r w:rsidRPr="000E4001">
        <w:rPr>
          <w:rFonts w:ascii="Palatino Linotype" w:hAnsi="Palatino Linotype"/>
          <w:b/>
          <w:i/>
          <w:sz w:val="22"/>
          <w:u w:val="single"/>
          <w:lang w:val="es-ES"/>
        </w:rPr>
        <w:t>pues ello contravendría el artículo 42 de la citada ley, que señala que las dependencias y entidades sólo estarán obligadas a entregar los documentos que se encuentren en sus archivos</w:t>
      </w:r>
      <w:r w:rsidRPr="000E4001">
        <w:rPr>
          <w:rFonts w:ascii="Palatino Linotype" w:hAnsi="Palatino Linotype"/>
          <w:i/>
          <w:sz w:val="22"/>
          <w:lang w:val="es-ES"/>
        </w:rPr>
        <w:t xml:space="preserve"> -los solicitados- y que la obligación de acceso a la información se dará por cumplida cuando se pongan a disposición del solicitante para consulta en el sitio donde se encuentren.”</w:t>
      </w:r>
    </w:p>
    <w:p w14:paraId="534C916E" w14:textId="1B371AA9" w:rsidR="00A47279" w:rsidRPr="000E4001" w:rsidRDefault="00A47279" w:rsidP="002A4172">
      <w:pPr>
        <w:pStyle w:val="Sinespaciado"/>
        <w:ind w:left="851" w:right="567"/>
        <w:jc w:val="both"/>
        <w:rPr>
          <w:rFonts w:ascii="Palatino Linotype" w:hAnsi="Palatino Linotype"/>
          <w:sz w:val="22"/>
          <w:lang w:val="es-ES"/>
        </w:rPr>
      </w:pPr>
      <w:r w:rsidRPr="000E4001">
        <w:rPr>
          <w:rFonts w:ascii="Palatino Linotype" w:hAnsi="Palatino Linotype"/>
          <w:i/>
          <w:sz w:val="22"/>
          <w:lang w:val="es-ES"/>
        </w:rPr>
        <w:t>OCTAVO TRIBUNAL COLEGIADO EN MATERIA ADMINISTRATIVA DEL PRIMER CIRCUITO.</w:t>
      </w:r>
    </w:p>
    <w:p w14:paraId="4EDAEDC2" w14:textId="132CC417" w:rsidR="00D446E7" w:rsidRPr="000E4001" w:rsidRDefault="00D446E7" w:rsidP="002A4172">
      <w:pPr>
        <w:pStyle w:val="Sinespaciado"/>
        <w:ind w:left="851" w:right="567"/>
        <w:jc w:val="both"/>
        <w:rPr>
          <w:rFonts w:ascii="Palatino Linotype" w:hAnsi="Palatino Linotype"/>
          <w:sz w:val="22"/>
          <w:lang w:val="es-ES"/>
        </w:rPr>
      </w:pPr>
      <w:r w:rsidRPr="000E4001">
        <w:rPr>
          <w:rFonts w:ascii="Palatino Linotype" w:hAnsi="Palatino Linotype"/>
          <w:sz w:val="22"/>
          <w:lang w:val="es-ES"/>
        </w:rPr>
        <w:t>(Énfasis añadido)</w:t>
      </w:r>
    </w:p>
    <w:p w14:paraId="048299DB" w14:textId="6857B313" w:rsidR="00A47279" w:rsidRPr="000E4001" w:rsidRDefault="00A47279" w:rsidP="002A4172">
      <w:pPr>
        <w:pStyle w:val="Sinespaciado"/>
        <w:tabs>
          <w:tab w:val="left" w:pos="426"/>
          <w:tab w:val="left" w:pos="8222"/>
        </w:tabs>
        <w:spacing w:before="240" w:after="240" w:line="360" w:lineRule="auto"/>
        <w:ind w:left="851" w:rightChars="567" w:right="1361"/>
        <w:jc w:val="both"/>
        <w:rPr>
          <w:rFonts w:ascii="Palatino Linotype" w:eastAsia="Times New Roman" w:hAnsi="Palatino Linotype" w:cs="Arial"/>
          <w:color w:val="000000" w:themeColor="text1"/>
          <w:lang w:val="es-ES"/>
        </w:rPr>
      </w:pPr>
    </w:p>
    <w:p w14:paraId="052F42E8" w14:textId="18E33DBE" w:rsidR="008765E3" w:rsidRPr="000E4001" w:rsidRDefault="00B41516" w:rsidP="00B41516">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lang w:val="es-ES"/>
        </w:rPr>
        <w:t xml:space="preserve">Por lo tanto, en consecuencia y en mérito de lo expuesto en líneas anteriores, resultan infundadas las razones o motivos de inconformidad hechos valer por el </w:t>
      </w:r>
      <w:r w:rsidRPr="000E4001">
        <w:rPr>
          <w:rFonts w:ascii="Palatino Linotype" w:hAnsi="Palatino Linotype"/>
          <w:b/>
          <w:color w:val="000000" w:themeColor="text1"/>
          <w:lang w:val="es-ES"/>
        </w:rPr>
        <w:t>RECURRENTE</w:t>
      </w:r>
      <w:r w:rsidRPr="000E4001">
        <w:rPr>
          <w:rFonts w:ascii="Palatino Linotype" w:hAnsi="Palatino Linotype"/>
          <w:color w:val="000000" w:themeColor="text1"/>
          <w:lang w:val="es-ES"/>
        </w:rPr>
        <w:t xml:space="preserve"> dentro del recurso de revisión </w:t>
      </w:r>
      <w:r w:rsidRPr="000E4001">
        <w:rPr>
          <w:rFonts w:ascii="Palatino Linotype" w:hAnsi="Palatino Linotype"/>
          <w:b/>
          <w:color w:val="000000" w:themeColor="text1"/>
          <w:lang w:val="es-ES"/>
        </w:rPr>
        <w:t>01908/INFOEM/IP/RR/2018</w:t>
      </w:r>
      <w:r w:rsidRPr="000E4001">
        <w:rPr>
          <w:rFonts w:ascii="Palatino Linotype" w:hAnsi="Palatino Linotype"/>
          <w:color w:val="000000" w:themeColor="text1"/>
          <w:lang w:val="es-ES"/>
        </w:rPr>
        <w:t xml:space="preserve">, </w:t>
      </w:r>
      <w:r w:rsidRPr="000E4001">
        <w:rPr>
          <w:rFonts w:ascii="Palatino Linotype" w:hAnsi="Palatino Linotype"/>
          <w:color w:val="000000" w:themeColor="text1"/>
          <w:lang w:val="es-ES"/>
        </w:rPr>
        <w:lastRenderedPageBreak/>
        <w:t xml:space="preserve">por ello, y con fundamento en la fracción II del numeral 186 de la Ley de Transparencia y Acceso a la Información Pública del Estado de México y Municipios, se </w:t>
      </w:r>
      <w:r w:rsidRPr="000E4001">
        <w:rPr>
          <w:rFonts w:ascii="Palatino Linotype" w:hAnsi="Palatino Linotype"/>
          <w:b/>
          <w:color w:val="000000" w:themeColor="text1"/>
          <w:lang w:val="es-ES"/>
        </w:rPr>
        <w:t>CONFIRMA</w:t>
      </w:r>
      <w:r w:rsidRPr="000E4001">
        <w:rPr>
          <w:rFonts w:ascii="Palatino Linotype" w:hAnsi="Palatino Linotype"/>
          <w:color w:val="000000" w:themeColor="text1"/>
          <w:lang w:val="es-ES"/>
        </w:rPr>
        <w:t xml:space="preserve"> la respuesta a la solicitud de información número </w:t>
      </w:r>
      <w:r w:rsidRPr="000E4001">
        <w:rPr>
          <w:rFonts w:ascii="Palatino Linotype" w:hAnsi="Palatino Linotype"/>
          <w:b/>
          <w:color w:val="000000" w:themeColor="text1"/>
          <w:lang w:val="es-ES"/>
        </w:rPr>
        <w:t>00078/PRI/IP/2018</w:t>
      </w:r>
      <w:r w:rsidRPr="000E4001">
        <w:rPr>
          <w:rFonts w:ascii="Palatino Linotype" w:hAnsi="Palatino Linotype"/>
          <w:color w:val="000000" w:themeColor="text1"/>
          <w:lang w:val="es-ES"/>
        </w:rPr>
        <w:t>.</w:t>
      </w:r>
    </w:p>
    <w:p w14:paraId="7CFC3FBC" w14:textId="588CF1AB" w:rsidR="008765E3" w:rsidRPr="000E4001" w:rsidRDefault="00B41516" w:rsidP="00A47279">
      <w:pPr>
        <w:pStyle w:val="Sinespaciado"/>
        <w:numPr>
          <w:ilvl w:val="0"/>
          <w:numId w:val="5"/>
        </w:numPr>
        <w:tabs>
          <w:tab w:val="left" w:pos="426"/>
          <w:tab w:val="left" w:pos="8222"/>
        </w:tabs>
        <w:spacing w:before="240" w:after="240" w:line="360" w:lineRule="auto"/>
        <w:ind w:left="426" w:right="51" w:hanging="426"/>
        <w:jc w:val="both"/>
        <w:rPr>
          <w:rFonts w:ascii="Palatino Linotype" w:hAnsi="Palatino Linotype"/>
          <w:color w:val="000000" w:themeColor="text1"/>
        </w:rPr>
      </w:pPr>
      <w:r w:rsidRPr="000E4001">
        <w:rPr>
          <w:rFonts w:ascii="Palatino Linotype" w:hAnsi="Palatino Linotype"/>
          <w:color w:val="000000" w:themeColor="text1"/>
        </w:rPr>
        <w:t xml:space="preserve">Por lo anteriormente expuesto y fundado, éste </w:t>
      </w:r>
      <w:r w:rsidRPr="000E4001">
        <w:rPr>
          <w:rFonts w:ascii="Palatino Linotype" w:hAnsi="Palatino Linotype"/>
          <w:b/>
          <w:color w:val="000000" w:themeColor="text1"/>
        </w:rPr>
        <w:t>ÓRGANO GARANTE</w:t>
      </w:r>
      <w:r w:rsidRPr="000E4001">
        <w:rPr>
          <w:rFonts w:ascii="Palatino Linotype" w:hAnsi="Palatino Linotype"/>
          <w:color w:val="000000" w:themeColor="text1"/>
        </w:rPr>
        <w:t xml:space="preserve"> emite los siguientes:</w:t>
      </w:r>
    </w:p>
    <w:p w14:paraId="18C7D92B" w14:textId="77777777" w:rsidR="009959DB" w:rsidRPr="000E4001" w:rsidRDefault="009959DB" w:rsidP="009959DB">
      <w:pPr>
        <w:pStyle w:val="Ttulo1"/>
        <w:spacing w:line="360" w:lineRule="auto"/>
        <w:jc w:val="center"/>
        <w:rPr>
          <w:b/>
          <w:color w:val="000000" w:themeColor="text1"/>
          <w:szCs w:val="24"/>
        </w:rPr>
      </w:pPr>
      <w:bookmarkStart w:id="82" w:name="_Toc495427547"/>
      <w:bookmarkStart w:id="83" w:name="_Toc497905366"/>
      <w:bookmarkStart w:id="84" w:name="_Toc518905094"/>
      <w:r w:rsidRPr="000E4001">
        <w:rPr>
          <w:b/>
          <w:color w:val="000000" w:themeColor="text1"/>
          <w:szCs w:val="24"/>
        </w:rPr>
        <w:t>R E S O L U T I V O S</w:t>
      </w:r>
      <w:bookmarkEnd w:id="79"/>
      <w:bookmarkEnd w:id="80"/>
      <w:bookmarkEnd w:id="82"/>
      <w:bookmarkEnd w:id="83"/>
      <w:bookmarkEnd w:id="84"/>
    </w:p>
    <w:p w14:paraId="39783855" w14:textId="77777777" w:rsidR="00EB5616" w:rsidRPr="000E4001" w:rsidRDefault="00EB5616" w:rsidP="00EB5616">
      <w:pPr>
        <w:rPr>
          <w:lang w:val="es-MX" w:eastAsia="en-US"/>
        </w:rPr>
      </w:pPr>
    </w:p>
    <w:p w14:paraId="02D65409" w14:textId="37AB4E41" w:rsidR="00EB5616" w:rsidRPr="000E4001" w:rsidRDefault="00EB5616" w:rsidP="00EB5616">
      <w:pPr>
        <w:spacing w:line="360" w:lineRule="auto"/>
        <w:jc w:val="both"/>
        <w:rPr>
          <w:rFonts w:ascii="Palatino Linotype" w:eastAsia="Calibri" w:hAnsi="Palatino Linotype" w:cs="Arial"/>
          <w:bCs/>
        </w:rPr>
      </w:pPr>
      <w:r w:rsidRPr="000E4001">
        <w:rPr>
          <w:rFonts w:ascii="Palatino Linotype" w:eastAsia="Times New Roman" w:hAnsi="Palatino Linotype" w:cs="Arial"/>
          <w:b/>
        </w:rPr>
        <w:t xml:space="preserve">PRIMERO. </w:t>
      </w:r>
      <w:r w:rsidRPr="000E4001">
        <w:rPr>
          <w:rFonts w:ascii="Palatino Linotype" w:eastAsia="Times New Roman" w:hAnsi="Palatino Linotype" w:cs="Arial"/>
        </w:rPr>
        <w:t>Son infundadas las</w:t>
      </w:r>
      <w:r w:rsidRPr="000E4001">
        <w:rPr>
          <w:rFonts w:ascii="Palatino Linotype" w:eastAsia="Times New Roman" w:hAnsi="Palatino Linotype" w:cs="Arial"/>
          <w:b/>
        </w:rPr>
        <w:t xml:space="preserve"> </w:t>
      </w:r>
      <w:r w:rsidRPr="000E4001">
        <w:rPr>
          <w:rFonts w:ascii="Palatino Linotype" w:eastAsia="Times New Roman" w:hAnsi="Palatino Linotype" w:cs="Arial"/>
        </w:rPr>
        <w:t xml:space="preserve">razones o motivos de inconformidad hechos valer por el </w:t>
      </w:r>
      <w:r w:rsidRPr="000E4001">
        <w:rPr>
          <w:rFonts w:ascii="Palatino Linotype" w:eastAsia="Times New Roman" w:hAnsi="Palatino Linotype" w:cs="Arial"/>
          <w:b/>
        </w:rPr>
        <w:t>RECURRENTE</w:t>
      </w:r>
      <w:r w:rsidRPr="000E4001">
        <w:rPr>
          <w:rFonts w:ascii="Palatino Linotype" w:eastAsia="Times New Roman" w:hAnsi="Palatino Linotype" w:cs="Arial"/>
        </w:rPr>
        <w:t xml:space="preserve"> </w:t>
      </w:r>
      <w:r w:rsidRPr="000E4001">
        <w:rPr>
          <w:rFonts w:ascii="Palatino Linotype" w:eastAsia="Calibri" w:hAnsi="Palatino Linotype" w:cs="Arial"/>
        </w:rPr>
        <w:t xml:space="preserve">en el recurso de revisión </w:t>
      </w:r>
      <w:r w:rsidRPr="000E4001">
        <w:rPr>
          <w:rFonts w:ascii="Palatino Linotype" w:eastAsia="Times New Roman" w:hAnsi="Palatino Linotype" w:cs="Times New Roman"/>
          <w:b/>
        </w:rPr>
        <w:t>01908/INFOEM/IP/RR/2018</w:t>
      </w:r>
      <w:r w:rsidRPr="000E4001">
        <w:rPr>
          <w:rFonts w:ascii="Palatino Linotype" w:eastAsia="Times New Roman" w:hAnsi="Palatino Linotype" w:cs="Times New Roman"/>
          <w:lang w:val="es-MX"/>
        </w:rPr>
        <w:t xml:space="preserve"> en términos del considerando </w:t>
      </w:r>
      <w:r w:rsidRPr="000E4001">
        <w:rPr>
          <w:rFonts w:ascii="Palatino Linotype" w:eastAsia="Times New Roman" w:hAnsi="Palatino Linotype" w:cs="Times New Roman"/>
          <w:b/>
          <w:lang w:val="es-MX"/>
        </w:rPr>
        <w:t xml:space="preserve">CUARTO </w:t>
      </w:r>
      <w:r w:rsidRPr="000E4001">
        <w:rPr>
          <w:rFonts w:ascii="Palatino Linotype" w:eastAsia="Times New Roman" w:hAnsi="Palatino Linotype" w:cs="Times New Roman"/>
          <w:lang w:val="es-MX"/>
        </w:rPr>
        <w:t>de la presente resolución.</w:t>
      </w:r>
    </w:p>
    <w:p w14:paraId="73629889" w14:textId="4C79AD4E" w:rsidR="00EB5616" w:rsidRPr="000E4001" w:rsidRDefault="00EB5616" w:rsidP="00EB5616">
      <w:pPr>
        <w:spacing w:before="240" w:after="240" w:line="360" w:lineRule="auto"/>
        <w:jc w:val="both"/>
        <w:rPr>
          <w:rFonts w:ascii="Palatino Linotype" w:eastAsia="MS Mincho" w:hAnsi="Palatino Linotype" w:cs="Arial"/>
          <w:b/>
        </w:rPr>
      </w:pPr>
      <w:bookmarkStart w:id="85" w:name="_Toc477891768"/>
      <w:bookmarkStart w:id="86" w:name="_Toc477891858"/>
      <w:bookmarkStart w:id="87" w:name="_Toc481576259"/>
      <w:bookmarkStart w:id="88" w:name="_Toc492590391"/>
      <w:bookmarkStart w:id="89" w:name="_Toc499658733"/>
      <w:bookmarkStart w:id="90" w:name="_Toc499659082"/>
      <w:bookmarkStart w:id="91" w:name="_Toc462653937"/>
      <w:bookmarkStart w:id="92" w:name="_Toc453696502"/>
      <w:bookmarkStart w:id="93" w:name="_Toc454301155"/>
      <w:r w:rsidRPr="000E4001">
        <w:rPr>
          <w:rFonts w:ascii="Palatino Linotype" w:eastAsia="MS Gothic" w:hAnsi="Palatino Linotype" w:cs="Times New Roman"/>
          <w:b/>
          <w:lang w:val="es-MX"/>
        </w:rPr>
        <w:t xml:space="preserve">SEGUNDO. </w:t>
      </w:r>
      <w:r w:rsidRPr="000E4001">
        <w:rPr>
          <w:rFonts w:ascii="Palatino Linotype" w:eastAsia="MS Gothic" w:hAnsi="Palatino Linotype" w:cs="Times New Roman"/>
          <w:lang w:val="es-MX"/>
        </w:rPr>
        <w:t xml:space="preserve">Se </w:t>
      </w:r>
      <w:r w:rsidRPr="000E4001">
        <w:rPr>
          <w:rFonts w:ascii="Palatino Linotype" w:eastAsia="MS Gothic" w:hAnsi="Palatino Linotype" w:cs="Times New Roman"/>
          <w:b/>
          <w:lang w:val="es-MX"/>
        </w:rPr>
        <w:t xml:space="preserve">CONFIRMA </w:t>
      </w:r>
      <w:r w:rsidRPr="000E4001">
        <w:rPr>
          <w:rFonts w:ascii="Palatino Linotype" w:eastAsia="MS Gothic" w:hAnsi="Palatino Linotype" w:cs="Times New Roman"/>
          <w:lang w:val="es-MX"/>
        </w:rPr>
        <w:t>la respuesta emitida por el</w:t>
      </w:r>
      <w:bookmarkEnd w:id="85"/>
      <w:bookmarkEnd w:id="86"/>
      <w:bookmarkEnd w:id="87"/>
      <w:bookmarkEnd w:id="88"/>
      <w:bookmarkEnd w:id="89"/>
      <w:bookmarkEnd w:id="90"/>
      <w:r w:rsidRPr="000E4001">
        <w:rPr>
          <w:rFonts w:ascii="Palatino Linotype" w:eastAsia="MS Gothic" w:hAnsi="Palatino Linotype" w:cs="Times New Roman"/>
          <w:lang w:val="es-MX"/>
        </w:rPr>
        <w:t xml:space="preserve"> </w:t>
      </w:r>
      <w:r w:rsidRPr="000E4001">
        <w:rPr>
          <w:rFonts w:ascii="Palatino Linotype" w:eastAsia="Calibri" w:hAnsi="Palatino Linotype" w:cs="Arial"/>
          <w:b/>
          <w:lang w:val="es-MX"/>
        </w:rPr>
        <w:t>Partido Revolucionario Institucional</w:t>
      </w:r>
      <w:r w:rsidRPr="000E4001">
        <w:rPr>
          <w:rFonts w:ascii="Palatino Linotype" w:eastAsia="Calibri" w:hAnsi="Palatino Linotype" w:cs="Arial"/>
          <w:b/>
        </w:rPr>
        <w:t xml:space="preserve"> </w:t>
      </w:r>
      <w:r w:rsidRPr="000E4001">
        <w:rPr>
          <w:rFonts w:ascii="Palatino Linotype" w:eastAsia="MS Gothic" w:hAnsi="Palatino Linotype" w:cs="Times New Roman"/>
          <w:lang w:val="es-MX"/>
        </w:rPr>
        <w:t>a la solicitud de información</w:t>
      </w:r>
      <w:bookmarkEnd w:id="91"/>
      <w:r w:rsidRPr="000E4001">
        <w:rPr>
          <w:rFonts w:ascii="Palatino Linotype" w:eastAsia="MS Gothic" w:hAnsi="Palatino Linotype" w:cs="Times New Roman"/>
          <w:lang w:val="es-MX"/>
        </w:rPr>
        <w:t xml:space="preserve"> </w:t>
      </w:r>
      <w:r w:rsidRPr="000E4001">
        <w:rPr>
          <w:rFonts w:ascii="Palatino Linotype" w:eastAsia="MS Mincho" w:hAnsi="Palatino Linotype" w:cs="Times New Roman"/>
          <w:b/>
          <w:bCs/>
        </w:rPr>
        <w:t>00078/PRI/IP/201</w:t>
      </w:r>
      <w:bookmarkEnd w:id="92"/>
      <w:bookmarkEnd w:id="93"/>
      <w:r w:rsidRPr="000E4001">
        <w:rPr>
          <w:rFonts w:ascii="Palatino Linotype" w:eastAsia="MS Mincho" w:hAnsi="Palatino Linotype" w:cs="Times New Roman"/>
          <w:b/>
          <w:bCs/>
        </w:rPr>
        <w:t>8</w:t>
      </w:r>
      <w:r w:rsidRPr="000E4001">
        <w:rPr>
          <w:rFonts w:ascii="Palatino Linotype" w:eastAsia="MS Gothic" w:hAnsi="Palatino Linotype" w:cs="Times New Roman"/>
          <w:b/>
          <w:lang w:val="es-MX"/>
        </w:rPr>
        <w:t xml:space="preserve">. </w:t>
      </w:r>
    </w:p>
    <w:p w14:paraId="2882B39D" w14:textId="005F6E43" w:rsidR="00EB5616" w:rsidRPr="000E4001" w:rsidRDefault="00EB5616" w:rsidP="00EB5616">
      <w:pPr>
        <w:spacing w:before="240" w:after="360" w:line="360" w:lineRule="auto"/>
        <w:jc w:val="both"/>
        <w:rPr>
          <w:rFonts w:ascii="Palatino Linotype" w:eastAsia="Times New Roman" w:hAnsi="Palatino Linotype" w:cs="Arial"/>
          <w:lang w:eastAsia="es-MX"/>
        </w:rPr>
      </w:pPr>
      <w:bookmarkStart w:id="94" w:name="_Toc453696503"/>
      <w:bookmarkStart w:id="95" w:name="_Toc454301156"/>
      <w:bookmarkStart w:id="96" w:name="_Toc462653938"/>
      <w:bookmarkStart w:id="97" w:name="_Toc477891769"/>
      <w:bookmarkStart w:id="98" w:name="_Toc477891859"/>
      <w:bookmarkStart w:id="99" w:name="_Toc481576260"/>
      <w:bookmarkStart w:id="100" w:name="_Toc492590392"/>
      <w:bookmarkStart w:id="101" w:name="_Toc499658734"/>
      <w:bookmarkStart w:id="102" w:name="_Toc499659083"/>
      <w:r w:rsidRPr="000E4001">
        <w:rPr>
          <w:rFonts w:ascii="Palatino Linotype" w:eastAsia="MS Gothic" w:hAnsi="Palatino Linotype" w:cs="Times New Roman"/>
          <w:b/>
          <w:lang w:val="es-MX"/>
        </w:rPr>
        <w:t xml:space="preserve">TERCERO. REMÍTASE, </w:t>
      </w:r>
      <w:r w:rsidRPr="000E4001">
        <w:rPr>
          <w:rFonts w:ascii="Palatino Linotype" w:eastAsia="MS Gothic" w:hAnsi="Palatino Linotype" w:cs="Times New Roman"/>
          <w:lang w:val="es-MX"/>
        </w:rPr>
        <w:t>vía Sistema de Acceso a la Información Mexiquense (SAIMEX)</w:t>
      </w:r>
      <w:r w:rsidRPr="000E4001">
        <w:rPr>
          <w:rFonts w:ascii="Palatino Linotype" w:eastAsia="MS Gothic" w:hAnsi="Palatino Linotype" w:cs="Times New Roman"/>
          <w:b/>
          <w:lang w:val="es-MX"/>
        </w:rPr>
        <w:t xml:space="preserve">, </w:t>
      </w:r>
      <w:r w:rsidRPr="000E4001">
        <w:rPr>
          <w:rFonts w:ascii="Palatino Linotype" w:eastAsia="MS Gothic" w:hAnsi="Palatino Linotype" w:cs="Times New Roman"/>
          <w:lang w:val="es-MX"/>
        </w:rPr>
        <w:t>la presente resolución al Titular de la Unidad de Transparencia</w:t>
      </w:r>
      <w:bookmarkEnd w:id="94"/>
      <w:bookmarkEnd w:id="95"/>
      <w:bookmarkEnd w:id="96"/>
      <w:bookmarkEnd w:id="97"/>
      <w:bookmarkEnd w:id="98"/>
      <w:bookmarkEnd w:id="99"/>
      <w:bookmarkEnd w:id="100"/>
      <w:bookmarkEnd w:id="101"/>
      <w:bookmarkEnd w:id="102"/>
      <w:r w:rsidRPr="000E4001">
        <w:rPr>
          <w:rFonts w:ascii="Palatino Linotype" w:eastAsia="Times New Roman" w:hAnsi="Palatino Linotype" w:cs="Times New Roman"/>
          <w:color w:val="222222"/>
          <w:shd w:val="clear" w:color="auto" w:fill="FFFFFF"/>
          <w:lang w:eastAsia="es-MX"/>
        </w:rPr>
        <w:t xml:space="preserve"> del </w:t>
      </w:r>
      <w:r w:rsidRPr="000E4001">
        <w:rPr>
          <w:rFonts w:ascii="Palatino Linotype" w:eastAsia="Times New Roman" w:hAnsi="Palatino Linotype" w:cs="Times New Roman"/>
          <w:b/>
          <w:color w:val="222222"/>
          <w:shd w:val="clear" w:color="auto" w:fill="FFFFFF"/>
          <w:lang w:eastAsia="es-MX"/>
        </w:rPr>
        <w:t>SUJETO OBLIGADO.</w:t>
      </w:r>
    </w:p>
    <w:p w14:paraId="3931518C" w14:textId="3F08F979" w:rsidR="00EB5616" w:rsidRPr="000E4001" w:rsidRDefault="00EB5616" w:rsidP="00EB5616">
      <w:pPr>
        <w:spacing w:before="240" w:after="360" w:line="360" w:lineRule="auto"/>
        <w:jc w:val="both"/>
        <w:rPr>
          <w:rFonts w:ascii="Palatino Linotype" w:eastAsia="MS Mincho" w:hAnsi="Palatino Linotype" w:cs="Times New Roman"/>
          <w:color w:val="000000"/>
        </w:rPr>
      </w:pPr>
      <w:bookmarkStart w:id="103" w:name="_Toc460947013"/>
      <w:r w:rsidRPr="000E4001">
        <w:rPr>
          <w:rFonts w:ascii="Palatino Linotype" w:eastAsia="MS Mincho" w:hAnsi="Palatino Linotype" w:cs="Times New Roman"/>
          <w:b/>
          <w:color w:val="000000"/>
        </w:rPr>
        <w:t xml:space="preserve">CUARTO. </w:t>
      </w:r>
      <w:r w:rsidRPr="000E4001">
        <w:rPr>
          <w:rFonts w:ascii="Palatino Linotype" w:eastAsia="MS Mincho" w:hAnsi="Palatino Linotype" w:cs="Times New Roman"/>
          <w:color w:val="000000"/>
        </w:rPr>
        <w:t>Notifíquese a</w:t>
      </w:r>
      <w:r w:rsidRPr="000E4001">
        <w:rPr>
          <w:rFonts w:ascii="Palatino Linotype" w:eastAsia="MS Mincho" w:hAnsi="Palatino Linotype" w:cs="Times New Roman"/>
          <w:b/>
          <w:color w:val="000000"/>
        </w:rPr>
        <w:t xml:space="preserve"> </w:t>
      </w:r>
      <w:r w:rsidR="00D21636" w:rsidRPr="00D21636">
        <w:rPr>
          <w:rFonts w:ascii="Palatino Linotype" w:eastAsia="MS Mincho" w:hAnsi="Palatino Linotype" w:cs="Times New Roman"/>
          <w:b/>
          <w:color w:val="000000"/>
          <w:highlight w:val="black"/>
        </w:rPr>
        <w:t>-----------------------------------</w:t>
      </w:r>
      <w:r w:rsidRPr="000E4001">
        <w:rPr>
          <w:rFonts w:ascii="Palatino Linotype" w:eastAsia="MS Mincho" w:hAnsi="Palatino Linotype" w:cs="Times New Roman"/>
          <w:b/>
          <w:color w:val="000000"/>
        </w:rPr>
        <w:t xml:space="preserve"> </w:t>
      </w:r>
      <w:r w:rsidRPr="000E4001">
        <w:rPr>
          <w:rFonts w:ascii="Palatino Linotype" w:eastAsia="MS Mincho" w:hAnsi="Palatino Linotype" w:cs="Times New Roman"/>
          <w:color w:val="000000"/>
        </w:rPr>
        <w:t>la presente re</w:t>
      </w:r>
      <w:r w:rsidR="00931C93" w:rsidRPr="000E4001">
        <w:rPr>
          <w:rFonts w:ascii="Palatino Linotype" w:eastAsia="MS Mincho" w:hAnsi="Palatino Linotype" w:cs="Times New Roman"/>
          <w:color w:val="000000"/>
        </w:rPr>
        <w:t>solución,</w:t>
      </w:r>
      <w:r w:rsidRPr="000E4001">
        <w:rPr>
          <w:rFonts w:ascii="Palatino Linotype" w:eastAsia="MS Mincho" w:hAnsi="Palatino Linotype" w:cs="Times New Roman"/>
          <w:color w:val="000000"/>
        </w:rPr>
        <w:t xml:space="preserve"> informe justificado</w:t>
      </w:r>
      <w:r w:rsidR="00931C93" w:rsidRPr="000E4001">
        <w:rPr>
          <w:rFonts w:ascii="Palatino Linotype" w:eastAsia="MS Mincho" w:hAnsi="Palatino Linotype" w:cs="Times New Roman"/>
          <w:color w:val="000000"/>
        </w:rPr>
        <w:t xml:space="preserve"> y sus anexos.</w:t>
      </w:r>
    </w:p>
    <w:p w14:paraId="65320D65" w14:textId="2EF71DA8" w:rsidR="00EB5616" w:rsidRPr="000E4001" w:rsidRDefault="00EB5616" w:rsidP="00EB5616">
      <w:pPr>
        <w:spacing w:before="240" w:after="360" w:line="360" w:lineRule="auto"/>
        <w:jc w:val="both"/>
        <w:rPr>
          <w:rFonts w:ascii="Palatino Linotype" w:eastAsia="MS Mincho" w:hAnsi="Palatino Linotype" w:cs="Times New Roman"/>
          <w:color w:val="000000"/>
        </w:rPr>
      </w:pPr>
      <w:r w:rsidRPr="000E4001">
        <w:rPr>
          <w:rFonts w:ascii="Palatino Linotype" w:eastAsia="MS Mincho" w:hAnsi="Palatino Linotype" w:cs="Times New Roman"/>
          <w:b/>
          <w:color w:val="000000"/>
        </w:rPr>
        <w:t xml:space="preserve">QUINTO. </w:t>
      </w:r>
      <w:r w:rsidRPr="000E4001">
        <w:rPr>
          <w:rFonts w:ascii="Palatino Linotype" w:eastAsia="MS Mincho" w:hAnsi="Palatino Linotype" w:cs="Times New Roman"/>
          <w:color w:val="000000"/>
        </w:rPr>
        <w:t xml:space="preserve">Se hace del conocimiento de </w:t>
      </w:r>
      <w:r w:rsidR="00D21636" w:rsidRPr="00D21636">
        <w:rPr>
          <w:rFonts w:ascii="Palatino Linotype" w:eastAsia="MS Mincho" w:hAnsi="Palatino Linotype" w:cs="Times New Roman"/>
          <w:b/>
          <w:color w:val="000000"/>
          <w:highlight w:val="black"/>
        </w:rPr>
        <w:t>----------------------------------</w:t>
      </w:r>
      <w:r w:rsidRPr="000E4001">
        <w:rPr>
          <w:rFonts w:ascii="Palatino Linotype" w:eastAsia="MS Mincho" w:hAnsi="Palatino Linotype" w:cs="Times New Roman"/>
          <w:b/>
          <w:color w:val="000000"/>
        </w:rPr>
        <w:t xml:space="preserve"> </w:t>
      </w:r>
      <w:r w:rsidRPr="000E4001">
        <w:rPr>
          <w:rFonts w:ascii="Palatino Linotype" w:eastAsia="MS Mincho" w:hAnsi="Palatino Linotype" w:cs="Times New Roman"/>
          <w:color w:val="000000"/>
        </w:rPr>
        <w:t xml:space="preserve">que, de conformidad con lo establecido en el artículo 196 de la Ley de Transparencia y Acceso a la Información Pública del Estado de México y Municipios, en caso de que </w:t>
      </w:r>
      <w:r w:rsidRPr="000E4001">
        <w:rPr>
          <w:rFonts w:ascii="Palatino Linotype" w:eastAsia="MS Mincho" w:hAnsi="Palatino Linotype" w:cs="Times New Roman"/>
          <w:color w:val="000000"/>
        </w:rPr>
        <w:lastRenderedPageBreak/>
        <w:t>considere que la resolución le cause algún perjuicio podrá impugnarla vía juicio de amparo en los términos de las leyes aplicables.</w:t>
      </w:r>
      <w:bookmarkEnd w:id="103"/>
    </w:p>
    <w:p w14:paraId="326A712A" w14:textId="6A5C7201" w:rsidR="00025266" w:rsidRPr="000E4001" w:rsidRDefault="00025266" w:rsidP="00025266">
      <w:pPr>
        <w:pStyle w:val="Prrafodelista"/>
        <w:spacing w:line="360" w:lineRule="auto"/>
        <w:ind w:left="0"/>
        <w:jc w:val="both"/>
        <w:rPr>
          <w:rFonts w:ascii="Palatino Linotype" w:hAnsi="Palatino Linotype" w:cs="Arial"/>
          <w:color w:val="000000" w:themeColor="text1"/>
        </w:rPr>
      </w:pPr>
      <w:r w:rsidRPr="000E4001">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Y JAVIER MARTÍNEZ CRUZ; EN LA </w:t>
      </w:r>
      <w:r w:rsidR="00D446E7" w:rsidRPr="000E4001">
        <w:rPr>
          <w:rFonts w:ascii="Palatino Linotype" w:hAnsi="Palatino Linotype"/>
          <w:color w:val="000000" w:themeColor="text1"/>
        </w:rPr>
        <w:t xml:space="preserve">VIGÉSIMO </w:t>
      </w:r>
      <w:r w:rsidR="00C74346" w:rsidRPr="000E4001">
        <w:rPr>
          <w:rFonts w:ascii="Palatino Linotype" w:hAnsi="Palatino Linotype"/>
          <w:color w:val="000000" w:themeColor="text1"/>
        </w:rPr>
        <w:t>QUINTA</w:t>
      </w:r>
      <w:r w:rsidRPr="000E4001">
        <w:rPr>
          <w:rFonts w:ascii="Palatino Linotype" w:hAnsi="Palatino Linotype"/>
          <w:color w:val="000000" w:themeColor="text1"/>
        </w:rPr>
        <w:t xml:space="preserve"> SESIÓN ORDINARIA CELEBRADA EL </w:t>
      </w:r>
      <w:r w:rsidR="00C74346" w:rsidRPr="000E4001">
        <w:rPr>
          <w:rFonts w:ascii="Palatino Linotype" w:hAnsi="Palatino Linotype"/>
          <w:color w:val="000000" w:themeColor="text1"/>
        </w:rPr>
        <w:t>CUATRO</w:t>
      </w:r>
      <w:r w:rsidR="00D446E7" w:rsidRPr="000E4001">
        <w:rPr>
          <w:rFonts w:ascii="Palatino Linotype" w:hAnsi="Palatino Linotype"/>
          <w:color w:val="000000" w:themeColor="text1"/>
        </w:rPr>
        <w:t xml:space="preserve"> (</w:t>
      </w:r>
      <w:r w:rsidR="00C74346" w:rsidRPr="000E4001">
        <w:rPr>
          <w:rFonts w:ascii="Palatino Linotype" w:hAnsi="Palatino Linotype"/>
          <w:color w:val="000000" w:themeColor="text1"/>
        </w:rPr>
        <w:t>04</w:t>
      </w:r>
      <w:r w:rsidRPr="000E4001">
        <w:rPr>
          <w:rFonts w:ascii="Palatino Linotype" w:hAnsi="Palatino Linotype"/>
          <w:color w:val="000000" w:themeColor="text1"/>
        </w:rPr>
        <w:t xml:space="preserve">) DE </w:t>
      </w:r>
      <w:r w:rsidR="00D446E7" w:rsidRPr="000E4001">
        <w:rPr>
          <w:rFonts w:ascii="Palatino Linotype" w:hAnsi="Palatino Linotype"/>
          <w:color w:val="000000" w:themeColor="text1"/>
        </w:rPr>
        <w:t>JU</w:t>
      </w:r>
      <w:r w:rsidR="00C74346" w:rsidRPr="000E4001">
        <w:rPr>
          <w:rFonts w:ascii="Palatino Linotype" w:hAnsi="Palatino Linotype"/>
          <w:color w:val="000000" w:themeColor="text1"/>
        </w:rPr>
        <w:t>L</w:t>
      </w:r>
      <w:r w:rsidR="00D446E7" w:rsidRPr="000E4001">
        <w:rPr>
          <w:rFonts w:ascii="Palatino Linotype" w:hAnsi="Palatino Linotype"/>
          <w:color w:val="000000" w:themeColor="text1"/>
        </w:rPr>
        <w:t>IO</w:t>
      </w:r>
      <w:r w:rsidRPr="000E4001">
        <w:rPr>
          <w:rFonts w:ascii="Palatino Linotype" w:hAnsi="Palatino Linotype"/>
          <w:color w:val="000000" w:themeColor="text1"/>
        </w:rPr>
        <w:t xml:space="preserve"> DE DOS MIL DIECIOCHO, ANTE EL SECRETARIO TÉCNICO DEL PLENO ALEXIS TAPIA RAMÍREZ.</w:t>
      </w:r>
      <w:r w:rsidRPr="000E4001">
        <w:rPr>
          <w:rFonts w:ascii="Palatino Linotype" w:hAnsi="Palatino Linotype" w:cs="Arial"/>
          <w:color w:val="000000" w:themeColor="text1"/>
        </w:rPr>
        <w:t xml:space="preserve"> </w:t>
      </w:r>
    </w:p>
    <w:p w14:paraId="0D94DAD3" w14:textId="77777777" w:rsidR="00EB5616" w:rsidRPr="000E4001" w:rsidRDefault="00EB5616" w:rsidP="00025266">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0E4001" w14:paraId="03EB0F00" w14:textId="77777777" w:rsidTr="008E580D">
        <w:trPr>
          <w:trHeight w:val="1807"/>
        </w:trPr>
        <w:tc>
          <w:tcPr>
            <w:tcW w:w="9073" w:type="dxa"/>
            <w:gridSpan w:val="2"/>
            <w:vAlign w:val="center"/>
          </w:tcPr>
          <w:p w14:paraId="76A93289" w14:textId="77777777" w:rsidR="009959DB" w:rsidRPr="000E4001" w:rsidRDefault="009959DB" w:rsidP="008E580D">
            <w:pPr>
              <w:spacing w:line="360" w:lineRule="auto"/>
              <w:jc w:val="center"/>
              <w:rPr>
                <w:rFonts w:ascii="Palatino Linotype" w:hAnsi="Palatino Linotype" w:cs="Times New Roman"/>
                <w:b/>
                <w:color w:val="000000" w:themeColor="text1"/>
              </w:rPr>
            </w:pPr>
            <w:r w:rsidRPr="000E4001">
              <w:rPr>
                <w:rFonts w:ascii="Palatino Linotype" w:hAnsi="Palatino Linotype" w:cs="Times New Roman"/>
                <w:b/>
                <w:color w:val="000000" w:themeColor="text1"/>
              </w:rPr>
              <w:t>Zulema Martínez Sánchez</w:t>
            </w:r>
          </w:p>
          <w:p w14:paraId="5404AD8D" w14:textId="77777777" w:rsidR="009959DB" w:rsidRPr="000E4001" w:rsidRDefault="009959DB" w:rsidP="008E580D">
            <w:pPr>
              <w:spacing w:line="360" w:lineRule="auto"/>
              <w:jc w:val="center"/>
              <w:rPr>
                <w:rFonts w:ascii="Palatino Linotype" w:hAnsi="Palatino Linotype"/>
                <w:color w:val="000000" w:themeColor="text1"/>
              </w:rPr>
            </w:pPr>
            <w:r w:rsidRPr="000E4001">
              <w:rPr>
                <w:rFonts w:ascii="Palatino Linotype" w:hAnsi="Palatino Linotype"/>
                <w:color w:val="000000" w:themeColor="text1"/>
              </w:rPr>
              <w:t>Comisionada Presidenta</w:t>
            </w:r>
          </w:p>
          <w:p w14:paraId="5282EDD6" w14:textId="77777777" w:rsidR="009959DB" w:rsidRPr="000E4001" w:rsidRDefault="009959DB" w:rsidP="008E580D">
            <w:pPr>
              <w:spacing w:line="360" w:lineRule="auto"/>
              <w:jc w:val="center"/>
              <w:rPr>
                <w:rFonts w:ascii="Palatino Linotype" w:hAnsi="Palatino Linotype"/>
                <w:color w:val="000000" w:themeColor="text1"/>
              </w:rPr>
            </w:pPr>
            <w:r w:rsidRPr="000E4001">
              <w:rPr>
                <w:rFonts w:ascii="Palatino Linotype" w:hAnsi="Palatino Linotype" w:cs="Times New Roman"/>
                <w:color w:val="000000" w:themeColor="text1"/>
              </w:rPr>
              <w:t>(Rúbrica)</w:t>
            </w:r>
          </w:p>
        </w:tc>
      </w:tr>
      <w:tr w:rsidR="009959DB" w:rsidRPr="000E4001" w14:paraId="6A19EF61" w14:textId="77777777" w:rsidTr="008E580D">
        <w:trPr>
          <w:trHeight w:val="2156"/>
        </w:trPr>
        <w:tc>
          <w:tcPr>
            <w:tcW w:w="4253" w:type="dxa"/>
            <w:vAlign w:val="center"/>
          </w:tcPr>
          <w:p w14:paraId="6BAB27D2" w14:textId="77777777" w:rsidR="009959DB" w:rsidRPr="000E4001" w:rsidRDefault="009959DB" w:rsidP="008E580D">
            <w:pPr>
              <w:spacing w:line="360" w:lineRule="auto"/>
              <w:jc w:val="center"/>
              <w:rPr>
                <w:rFonts w:ascii="Palatino Linotype" w:hAnsi="Palatino Linotype" w:cs="Times New Roman"/>
                <w:b/>
                <w:color w:val="000000" w:themeColor="text1"/>
              </w:rPr>
            </w:pPr>
          </w:p>
          <w:p w14:paraId="43A7ED90" w14:textId="77777777" w:rsidR="00025266" w:rsidRPr="000E4001" w:rsidRDefault="00025266" w:rsidP="008E580D">
            <w:pPr>
              <w:spacing w:line="360" w:lineRule="auto"/>
              <w:jc w:val="center"/>
              <w:rPr>
                <w:rFonts w:ascii="Palatino Linotype" w:hAnsi="Palatino Linotype" w:cs="Times New Roman"/>
                <w:b/>
                <w:color w:val="000000" w:themeColor="text1"/>
              </w:rPr>
            </w:pPr>
          </w:p>
          <w:p w14:paraId="2023A5AB" w14:textId="77777777" w:rsidR="009959DB" w:rsidRPr="000E4001" w:rsidRDefault="009959DB" w:rsidP="008E580D">
            <w:pPr>
              <w:spacing w:line="360" w:lineRule="auto"/>
              <w:jc w:val="center"/>
              <w:rPr>
                <w:rFonts w:ascii="Palatino Linotype" w:hAnsi="Palatino Linotype" w:cs="Times New Roman"/>
                <w:b/>
                <w:color w:val="000000" w:themeColor="text1"/>
              </w:rPr>
            </w:pPr>
            <w:r w:rsidRPr="000E4001">
              <w:rPr>
                <w:rFonts w:ascii="Palatino Linotype" w:hAnsi="Palatino Linotype" w:cs="Times New Roman"/>
                <w:b/>
                <w:color w:val="000000" w:themeColor="text1"/>
              </w:rPr>
              <w:t xml:space="preserve">Eva </w:t>
            </w:r>
            <w:proofErr w:type="spellStart"/>
            <w:r w:rsidRPr="000E4001">
              <w:rPr>
                <w:rFonts w:ascii="Palatino Linotype" w:hAnsi="Palatino Linotype" w:cs="Times New Roman"/>
                <w:b/>
                <w:color w:val="000000" w:themeColor="text1"/>
              </w:rPr>
              <w:t>Abaid</w:t>
            </w:r>
            <w:proofErr w:type="spellEnd"/>
            <w:r w:rsidRPr="000E4001">
              <w:rPr>
                <w:rFonts w:ascii="Palatino Linotype" w:hAnsi="Palatino Linotype" w:cs="Times New Roman"/>
                <w:b/>
                <w:color w:val="000000" w:themeColor="text1"/>
              </w:rPr>
              <w:t xml:space="preserve"> </w:t>
            </w:r>
            <w:proofErr w:type="spellStart"/>
            <w:r w:rsidRPr="000E4001">
              <w:rPr>
                <w:rFonts w:ascii="Palatino Linotype" w:hAnsi="Palatino Linotype" w:cs="Times New Roman"/>
                <w:b/>
                <w:color w:val="000000" w:themeColor="text1"/>
              </w:rPr>
              <w:t>Yapur</w:t>
            </w:r>
            <w:proofErr w:type="spellEnd"/>
          </w:p>
          <w:p w14:paraId="129746B3" w14:textId="77777777" w:rsidR="009959DB" w:rsidRPr="000E4001" w:rsidRDefault="009959DB"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Comisionada</w:t>
            </w:r>
          </w:p>
          <w:p w14:paraId="507FEFA2" w14:textId="77777777" w:rsidR="009959DB" w:rsidRPr="000E4001" w:rsidRDefault="009959DB"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(Rúbrica)</w:t>
            </w:r>
          </w:p>
        </w:tc>
        <w:tc>
          <w:tcPr>
            <w:tcW w:w="4820" w:type="dxa"/>
            <w:vAlign w:val="center"/>
          </w:tcPr>
          <w:p w14:paraId="5718F2F1" w14:textId="77777777" w:rsidR="009959DB" w:rsidRPr="000E4001" w:rsidRDefault="009959DB" w:rsidP="008E580D">
            <w:pPr>
              <w:spacing w:line="360" w:lineRule="auto"/>
              <w:jc w:val="center"/>
              <w:rPr>
                <w:rFonts w:ascii="Palatino Linotype" w:hAnsi="Palatino Linotype" w:cs="Times New Roman"/>
                <w:b/>
                <w:color w:val="000000" w:themeColor="text1"/>
              </w:rPr>
            </w:pPr>
          </w:p>
          <w:p w14:paraId="1C51885A" w14:textId="77777777" w:rsidR="00025266" w:rsidRPr="000E4001" w:rsidRDefault="00025266" w:rsidP="008E580D">
            <w:pPr>
              <w:spacing w:line="360" w:lineRule="auto"/>
              <w:jc w:val="center"/>
              <w:rPr>
                <w:rFonts w:ascii="Palatino Linotype" w:hAnsi="Palatino Linotype" w:cs="Times New Roman"/>
                <w:b/>
                <w:color w:val="000000" w:themeColor="text1"/>
              </w:rPr>
            </w:pPr>
          </w:p>
          <w:p w14:paraId="732CE043" w14:textId="77777777" w:rsidR="009959DB" w:rsidRPr="000E4001" w:rsidRDefault="009959DB" w:rsidP="008E580D">
            <w:pPr>
              <w:spacing w:line="360" w:lineRule="auto"/>
              <w:jc w:val="center"/>
              <w:rPr>
                <w:rFonts w:ascii="Palatino Linotype" w:hAnsi="Palatino Linotype" w:cs="Times New Roman"/>
                <w:b/>
                <w:color w:val="000000" w:themeColor="text1"/>
              </w:rPr>
            </w:pPr>
            <w:r w:rsidRPr="000E4001">
              <w:rPr>
                <w:rFonts w:ascii="Palatino Linotype" w:hAnsi="Palatino Linotype" w:cs="Times New Roman"/>
                <w:b/>
                <w:color w:val="000000" w:themeColor="text1"/>
              </w:rPr>
              <w:t>José Guadalupe Luna Hernández</w:t>
            </w:r>
          </w:p>
          <w:p w14:paraId="1BA46CF1" w14:textId="77777777" w:rsidR="009959DB" w:rsidRPr="000E4001" w:rsidRDefault="009959DB"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Comisionado</w:t>
            </w:r>
          </w:p>
          <w:p w14:paraId="0DF4241C" w14:textId="77777777" w:rsidR="009959DB" w:rsidRPr="000E4001" w:rsidRDefault="009959DB"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(Rúbrica)</w:t>
            </w:r>
          </w:p>
        </w:tc>
      </w:tr>
      <w:tr w:rsidR="0034614E" w:rsidRPr="000E4001" w14:paraId="4AEE3EA2" w14:textId="77777777" w:rsidTr="00400E76">
        <w:trPr>
          <w:trHeight w:val="2244"/>
        </w:trPr>
        <w:tc>
          <w:tcPr>
            <w:tcW w:w="9073" w:type="dxa"/>
            <w:gridSpan w:val="2"/>
            <w:vAlign w:val="center"/>
          </w:tcPr>
          <w:p w14:paraId="4A85A3EC" w14:textId="77777777" w:rsidR="0034614E" w:rsidRDefault="0034614E" w:rsidP="008E580D">
            <w:pPr>
              <w:spacing w:line="360" w:lineRule="auto"/>
              <w:jc w:val="center"/>
              <w:rPr>
                <w:rFonts w:ascii="Palatino Linotype" w:hAnsi="Palatino Linotype" w:cs="Times New Roman"/>
                <w:b/>
                <w:color w:val="000000" w:themeColor="text1"/>
              </w:rPr>
            </w:pPr>
          </w:p>
          <w:p w14:paraId="42C4ED36" w14:textId="77777777" w:rsidR="000E4001" w:rsidRPr="000E4001" w:rsidRDefault="000E4001" w:rsidP="008E580D">
            <w:pPr>
              <w:spacing w:line="360" w:lineRule="auto"/>
              <w:jc w:val="center"/>
              <w:rPr>
                <w:rFonts w:ascii="Palatino Linotype" w:hAnsi="Palatino Linotype" w:cs="Times New Roman"/>
                <w:b/>
                <w:color w:val="000000" w:themeColor="text1"/>
              </w:rPr>
            </w:pPr>
          </w:p>
          <w:p w14:paraId="03EE7C37" w14:textId="77777777" w:rsidR="0034614E" w:rsidRPr="000E4001" w:rsidRDefault="0034614E" w:rsidP="008E580D">
            <w:pPr>
              <w:spacing w:line="360" w:lineRule="auto"/>
              <w:jc w:val="center"/>
              <w:rPr>
                <w:rFonts w:ascii="Palatino Linotype" w:hAnsi="Palatino Linotype" w:cs="Times New Roman"/>
                <w:b/>
                <w:color w:val="000000" w:themeColor="text1"/>
              </w:rPr>
            </w:pPr>
          </w:p>
          <w:p w14:paraId="6F1FF789" w14:textId="77777777" w:rsidR="0034614E" w:rsidRPr="000E4001" w:rsidRDefault="0034614E" w:rsidP="008E580D">
            <w:pPr>
              <w:spacing w:line="360" w:lineRule="auto"/>
              <w:jc w:val="center"/>
              <w:rPr>
                <w:rFonts w:ascii="Palatino Linotype" w:hAnsi="Palatino Linotype" w:cs="Times New Roman"/>
                <w:b/>
                <w:color w:val="000000" w:themeColor="text1"/>
              </w:rPr>
            </w:pPr>
            <w:r w:rsidRPr="000E4001">
              <w:rPr>
                <w:rFonts w:ascii="Palatino Linotype" w:hAnsi="Palatino Linotype" w:cs="Times New Roman"/>
                <w:b/>
                <w:color w:val="000000" w:themeColor="text1"/>
              </w:rPr>
              <w:t>Javier Martínez Cruz</w:t>
            </w:r>
          </w:p>
          <w:p w14:paraId="38682D65" w14:textId="77777777" w:rsidR="0034614E" w:rsidRPr="000E4001" w:rsidRDefault="0034614E"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Comisionado</w:t>
            </w:r>
          </w:p>
          <w:p w14:paraId="19E39595" w14:textId="0FA24174" w:rsidR="0034614E" w:rsidRPr="000E4001" w:rsidRDefault="0034614E"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(Rúbrica)</w:t>
            </w:r>
          </w:p>
        </w:tc>
      </w:tr>
      <w:tr w:rsidR="009959DB" w:rsidRPr="000E4001" w14:paraId="21A689F2" w14:textId="77777777" w:rsidTr="008E580D">
        <w:trPr>
          <w:trHeight w:val="1953"/>
        </w:trPr>
        <w:tc>
          <w:tcPr>
            <w:tcW w:w="9073" w:type="dxa"/>
            <w:gridSpan w:val="2"/>
            <w:vAlign w:val="center"/>
          </w:tcPr>
          <w:p w14:paraId="30E5ADF6" w14:textId="77777777" w:rsidR="009959DB" w:rsidRPr="000E4001" w:rsidRDefault="009959DB" w:rsidP="00025266">
            <w:pPr>
              <w:pStyle w:val="Prrafodelista"/>
              <w:spacing w:line="360" w:lineRule="auto"/>
              <w:ind w:left="0"/>
              <w:jc w:val="center"/>
              <w:rPr>
                <w:rFonts w:ascii="Palatino Linotype" w:hAnsi="Palatino Linotype"/>
                <w:color w:val="000000" w:themeColor="text1"/>
              </w:rPr>
            </w:pPr>
          </w:p>
          <w:p w14:paraId="61F23A3D" w14:textId="77777777" w:rsidR="009959DB" w:rsidRPr="000E4001" w:rsidRDefault="009959DB" w:rsidP="00025266">
            <w:pPr>
              <w:pStyle w:val="Prrafodelista"/>
              <w:spacing w:line="360" w:lineRule="auto"/>
              <w:ind w:left="0"/>
              <w:jc w:val="center"/>
              <w:rPr>
                <w:rFonts w:ascii="Palatino Linotype" w:hAnsi="Palatino Linotype"/>
                <w:color w:val="000000" w:themeColor="text1"/>
              </w:rPr>
            </w:pPr>
          </w:p>
          <w:p w14:paraId="24B128E1" w14:textId="78E463D6" w:rsidR="009959DB" w:rsidRPr="000E4001" w:rsidRDefault="0034614E" w:rsidP="008E580D">
            <w:pPr>
              <w:spacing w:line="360" w:lineRule="auto"/>
              <w:jc w:val="center"/>
              <w:rPr>
                <w:rFonts w:ascii="Palatino Linotype" w:hAnsi="Palatino Linotype" w:cs="Times New Roman"/>
                <w:b/>
                <w:color w:val="000000" w:themeColor="text1"/>
              </w:rPr>
            </w:pPr>
            <w:r w:rsidRPr="000E4001">
              <w:rPr>
                <w:rFonts w:ascii="Palatino Linotype" w:hAnsi="Palatino Linotype" w:cs="Times New Roman"/>
                <w:b/>
                <w:color w:val="000000" w:themeColor="text1"/>
              </w:rPr>
              <w:t>Alexis Tapia Ramírez</w:t>
            </w:r>
          </w:p>
          <w:p w14:paraId="3B79F6BC" w14:textId="4AE470CA" w:rsidR="009959DB" w:rsidRPr="000E4001" w:rsidRDefault="0034614E" w:rsidP="008E580D">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Secretario</w:t>
            </w:r>
            <w:r w:rsidR="009959DB" w:rsidRPr="000E4001">
              <w:rPr>
                <w:rFonts w:ascii="Palatino Linotype" w:hAnsi="Palatino Linotype" w:cs="Times New Roman"/>
                <w:color w:val="000000" w:themeColor="text1"/>
              </w:rPr>
              <w:t xml:space="preserve"> Técnic</w:t>
            </w:r>
            <w:r w:rsidRPr="000E4001">
              <w:rPr>
                <w:rFonts w:ascii="Palatino Linotype" w:hAnsi="Palatino Linotype" w:cs="Times New Roman"/>
                <w:color w:val="000000" w:themeColor="text1"/>
              </w:rPr>
              <w:t>o</w:t>
            </w:r>
            <w:r w:rsidR="009959DB" w:rsidRPr="000E4001">
              <w:rPr>
                <w:rFonts w:ascii="Palatino Linotype" w:hAnsi="Palatino Linotype" w:cs="Times New Roman"/>
                <w:color w:val="000000" w:themeColor="text1"/>
              </w:rPr>
              <w:t xml:space="preserve"> del Pleno</w:t>
            </w:r>
          </w:p>
          <w:p w14:paraId="6AE9AD34" w14:textId="2D7454BC" w:rsidR="009959DB" w:rsidRPr="000E4001" w:rsidRDefault="009959DB" w:rsidP="00025266">
            <w:pPr>
              <w:spacing w:line="360" w:lineRule="auto"/>
              <w:jc w:val="center"/>
              <w:rPr>
                <w:rFonts w:ascii="Palatino Linotype" w:hAnsi="Palatino Linotype" w:cs="Times New Roman"/>
                <w:color w:val="000000" w:themeColor="text1"/>
              </w:rPr>
            </w:pPr>
            <w:r w:rsidRPr="000E4001">
              <w:rPr>
                <w:rFonts w:ascii="Palatino Linotype" w:hAnsi="Palatino Linotype" w:cs="Times New Roman"/>
                <w:color w:val="000000" w:themeColor="text1"/>
              </w:rPr>
              <w:t>(Rúbrica)</w:t>
            </w:r>
          </w:p>
        </w:tc>
      </w:tr>
    </w:tbl>
    <w:p w14:paraId="120A106C" w14:textId="77777777" w:rsidR="00EB5616" w:rsidRPr="000E4001" w:rsidRDefault="00EB5616" w:rsidP="00B818B8">
      <w:pPr>
        <w:spacing w:before="240" w:after="240" w:line="360" w:lineRule="auto"/>
        <w:ind w:right="49"/>
        <w:jc w:val="both"/>
        <w:rPr>
          <w:rFonts w:ascii="Palatino Linotype" w:hAnsi="Palatino Linotype" w:cs="Arial"/>
          <w:color w:val="000000" w:themeColor="text1"/>
        </w:rPr>
      </w:pPr>
    </w:p>
    <w:p w14:paraId="09D5B693" w14:textId="5308582D" w:rsidR="00BB5CA9" w:rsidRPr="00EE0ACB" w:rsidRDefault="00025266" w:rsidP="00B818B8">
      <w:pPr>
        <w:spacing w:before="240" w:after="240" w:line="360" w:lineRule="auto"/>
        <w:ind w:right="49"/>
        <w:jc w:val="both"/>
      </w:pPr>
      <w:r w:rsidRPr="000E4001">
        <w:rPr>
          <w:rFonts w:ascii="Palatino Linotype" w:hAnsi="Palatino Linotype" w:cs="Arial"/>
          <w:color w:val="000000" w:themeColor="text1"/>
        </w:rPr>
        <w:t xml:space="preserve">Esta hoja corresponde a la resolución del </w:t>
      </w:r>
      <w:r w:rsidR="00C74346" w:rsidRPr="000E4001">
        <w:rPr>
          <w:rFonts w:ascii="Palatino Linotype" w:hAnsi="Palatino Linotype" w:cs="Arial"/>
          <w:color w:val="000000" w:themeColor="text1"/>
        </w:rPr>
        <w:t>cuatro</w:t>
      </w:r>
      <w:r w:rsidRPr="000E4001">
        <w:rPr>
          <w:rFonts w:ascii="Palatino Linotype" w:hAnsi="Palatino Linotype" w:cs="Arial"/>
          <w:color w:val="000000" w:themeColor="text1"/>
        </w:rPr>
        <w:t xml:space="preserve"> (</w:t>
      </w:r>
      <w:r w:rsidR="00C74346" w:rsidRPr="000E4001">
        <w:rPr>
          <w:rFonts w:ascii="Palatino Linotype" w:hAnsi="Palatino Linotype" w:cs="Arial"/>
          <w:color w:val="000000" w:themeColor="text1"/>
        </w:rPr>
        <w:t>04</w:t>
      </w:r>
      <w:r w:rsidRPr="000E4001">
        <w:rPr>
          <w:rFonts w:ascii="Palatino Linotype" w:hAnsi="Palatino Linotype" w:cs="Arial"/>
          <w:color w:val="000000" w:themeColor="text1"/>
        </w:rPr>
        <w:t xml:space="preserve">) de </w:t>
      </w:r>
      <w:r w:rsidR="00D446E7" w:rsidRPr="000E4001">
        <w:rPr>
          <w:rFonts w:ascii="Palatino Linotype" w:hAnsi="Palatino Linotype" w:cs="Arial"/>
          <w:color w:val="000000" w:themeColor="text1"/>
        </w:rPr>
        <w:t>ju</w:t>
      </w:r>
      <w:r w:rsidR="00C74346" w:rsidRPr="000E4001">
        <w:rPr>
          <w:rFonts w:ascii="Palatino Linotype" w:hAnsi="Palatino Linotype" w:cs="Arial"/>
          <w:color w:val="000000" w:themeColor="text1"/>
        </w:rPr>
        <w:t>l</w:t>
      </w:r>
      <w:r w:rsidR="00D446E7" w:rsidRPr="000E4001">
        <w:rPr>
          <w:rFonts w:ascii="Palatino Linotype" w:hAnsi="Palatino Linotype" w:cs="Arial"/>
          <w:color w:val="000000" w:themeColor="text1"/>
        </w:rPr>
        <w:t>i</w:t>
      </w:r>
      <w:r w:rsidRPr="000E4001">
        <w:rPr>
          <w:rFonts w:ascii="Palatino Linotype" w:hAnsi="Palatino Linotype" w:cs="Arial"/>
          <w:color w:val="000000" w:themeColor="text1"/>
        </w:rPr>
        <w:t xml:space="preserve">o de dos mil dieciocho emitida en el recurso de revisión </w:t>
      </w:r>
      <w:r w:rsidR="00D446E7" w:rsidRPr="000E4001">
        <w:rPr>
          <w:rFonts w:ascii="Palatino Linotype" w:hAnsi="Palatino Linotype" w:cs="Arial"/>
          <w:b/>
          <w:bCs/>
          <w:color w:val="000000" w:themeColor="text1"/>
          <w:lang w:eastAsia="es-MX"/>
        </w:rPr>
        <w:t>01908</w:t>
      </w:r>
      <w:r w:rsidRPr="000E4001">
        <w:rPr>
          <w:rFonts w:ascii="Palatino Linotype" w:hAnsi="Palatino Linotype" w:cs="Arial"/>
          <w:b/>
          <w:bCs/>
          <w:color w:val="000000" w:themeColor="text1"/>
          <w:lang w:eastAsia="es-MX"/>
        </w:rPr>
        <w:t>/INFOEM/IP/RR/2018</w:t>
      </w:r>
      <w:r w:rsidRPr="000E4001">
        <w:rPr>
          <w:rFonts w:ascii="Palatino Linotype" w:hAnsi="Palatino Linotype" w:cs="Arial"/>
          <w:color w:val="000000" w:themeColor="text1"/>
        </w:rPr>
        <w:t>.</w:t>
      </w:r>
    </w:p>
    <w:sectPr w:rsidR="00BB5CA9" w:rsidRPr="00EE0ACB" w:rsidSect="00472C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3459B" w14:textId="77777777" w:rsidR="0045731A" w:rsidRDefault="0045731A" w:rsidP="00587366">
      <w:r>
        <w:separator/>
      </w:r>
    </w:p>
  </w:endnote>
  <w:endnote w:type="continuationSeparator" w:id="0">
    <w:p w14:paraId="568E982B" w14:textId="77777777" w:rsidR="0045731A" w:rsidRDefault="004573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00E76" w:rsidRPr="00883450" w:rsidRDefault="00400E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F176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F176A">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400E76" w:rsidRDefault="00400E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00E76" w:rsidRPr="00883450" w:rsidRDefault="00400E7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176A" w:rsidRPr="002F17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F176A" w:rsidRPr="002F176A">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400E76" w:rsidRPr="00883450" w:rsidRDefault="00400E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6937B" w14:textId="77777777" w:rsidR="0045731A" w:rsidRDefault="0045731A" w:rsidP="00587366">
      <w:r>
        <w:separator/>
      </w:r>
    </w:p>
  </w:footnote>
  <w:footnote w:type="continuationSeparator" w:id="0">
    <w:p w14:paraId="3B51D780" w14:textId="77777777" w:rsidR="0045731A" w:rsidRDefault="0045731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00E76" w:rsidRDefault="00400E76" w:rsidP="001C6012">
    <w:pPr>
      <w:pStyle w:val="Encabezado"/>
      <w:tabs>
        <w:tab w:val="clear" w:pos="4252"/>
        <w:tab w:val="clear" w:pos="8504"/>
        <w:tab w:val="left" w:pos="8460"/>
      </w:tabs>
    </w:pPr>
    <w:r>
      <w:tab/>
    </w:r>
  </w:p>
  <w:p w14:paraId="64F5F23E" w14:textId="390690E5" w:rsidR="00400E76" w:rsidRDefault="00400E76">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00E76" w:rsidRPr="00674A46" w14:paraId="07F2896E" w14:textId="77777777" w:rsidTr="006E6B65">
      <w:trPr>
        <w:trHeight w:val="138"/>
        <w:jc w:val="right"/>
      </w:trPr>
      <w:tc>
        <w:tcPr>
          <w:tcW w:w="3544" w:type="dxa"/>
          <w:vAlign w:val="center"/>
        </w:tcPr>
        <w:p w14:paraId="4A5B1974" w14:textId="3B2AB4E0" w:rsidR="00400E76" w:rsidRPr="00674A46" w:rsidRDefault="00400E7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328D97" w:rsidR="00400E76" w:rsidRPr="00674A46" w:rsidRDefault="00400E76"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01908/INFOEM/IP/RR/2018</w:t>
          </w:r>
        </w:p>
      </w:tc>
    </w:tr>
    <w:tr w:rsidR="00400E76" w:rsidRPr="00674A46" w14:paraId="1B5D8690" w14:textId="77777777" w:rsidTr="006E6B65">
      <w:trPr>
        <w:trHeight w:val="233"/>
        <w:jc w:val="right"/>
      </w:trPr>
      <w:tc>
        <w:tcPr>
          <w:tcW w:w="3544" w:type="dxa"/>
          <w:vAlign w:val="center"/>
        </w:tcPr>
        <w:p w14:paraId="3903F2C6" w14:textId="22D569F8" w:rsidR="00400E76" w:rsidRPr="00674A46" w:rsidRDefault="00400E7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363B9FD" w:rsidR="00400E76" w:rsidRPr="00B75F20" w:rsidRDefault="00400E76" w:rsidP="0039142B">
          <w:pPr>
            <w:pStyle w:val="Encabezado"/>
            <w:rPr>
              <w:rFonts w:ascii="Palatino Linotype" w:hAnsi="Palatino Linotype"/>
              <w:b/>
              <w:sz w:val="22"/>
              <w:szCs w:val="22"/>
            </w:rPr>
          </w:pPr>
          <w:r>
            <w:rPr>
              <w:rFonts w:ascii="Palatino Linotype" w:hAnsi="Palatino Linotype"/>
              <w:b/>
              <w:bCs/>
              <w:color w:val="000000"/>
              <w:sz w:val="22"/>
              <w:szCs w:val="22"/>
            </w:rPr>
            <w:t>Partido Revolucionario Institucional</w:t>
          </w:r>
        </w:p>
      </w:tc>
    </w:tr>
    <w:tr w:rsidR="00400E76" w:rsidRPr="00674A46" w14:paraId="095EB01B" w14:textId="77777777" w:rsidTr="006E6B65">
      <w:trPr>
        <w:trHeight w:val="321"/>
        <w:jc w:val="right"/>
      </w:trPr>
      <w:tc>
        <w:tcPr>
          <w:tcW w:w="3544" w:type="dxa"/>
          <w:vAlign w:val="center"/>
        </w:tcPr>
        <w:p w14:paraId="6E000A51" w14:textId="25DCC1C7" w:rsidR="00400E76" w:rsidRPr="00674A46" w:rsidRDefault="00400E7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00E76" w:rsidRPr="00674A46" w:rsidRDefault="00400E7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00E76" w:rsidRDefault="00400E7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00E76" w:rsidRDefault="00400E7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00E76" w:rsidRPr="00674A46" w14:paraId="0A3256F2" w14:textId="77777777" w:rsidTr="006E6B65">
      <w:trPr>
        <w:trHeight w:val="138"/>
        <w:jc w:val="right"/>
      </w:trPr>
      <w:tc>
        <w:tcPr>
          <w:tcW w:w="3261" w:type="dxa"/>
          <w:vAlign w:val="center"/>
        </w:tcPr>
        <w:p w14:paraId="3D80769D" w14:textId="316F11F8" w:rsidR="00400E76" w:rsidRPr="00674A46" w:rsidRDefault="00400E7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97700AC" w:rsidR="00400E76" w:rsidRPr="00674A46" w:rsidRDefault="00400E76" w:rsidP="0039142B">
          <w:pPr>
            <w:pStyle w:val="Encabezado"/>
            <w:rPr>
              <w:rFonts w:ascii="Palatino Linotype" w:hAnsi="Palatino Linotype"/>
              <w:b/>
              <w:sz w:val="22"/>
              <w:szCs w:val="22"/>
            </w:rPr>
          </w:pPr>
          <w:r>
            <w:rPr>
              <w:rFonts w:ascii="Palatino Linotype" w:hAnsi="Palatino Linotype" w:cs="Arial"/>
              <w:b/>
              <w:bCs/>
              <w:sz w:val="22"/>
              <w:szCs w:val="22"/>
              <w:lang w:eastAsia="es-MX"/>
            </w:rPr>
            <w:t>01908/INFOEM/IP/RR/2018</w:t>
          </w:r>
        </w:p>
      </w:tc>
    </w:tr>
    <w:tr w:rsidR="00400E76" w:rsidRPr="00B75F20" w14:paraId="128C8B3C" w14:textId="77777777" w:rsidTr="006E6B65">
      <w:trPr>
        <w:trHeight w:val="233"/>
        <w:jc w:val="right"/>
      </w:trPr>
      <w:tc>
        <w:tcPr>
          <w:tcW w:w="3261" w:type="dxa"/>
          <w:vAlign w:val="center"/>
        </w:tcPr>
        <w:p w14:paraId="483E3371" w14:textId="66B1BC74" w:rsidR="00400E76" w:rsidRPr="00674A46" w:rsidRDefault="00400E7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366A0F4" w:rsidR="00400E76" w:rsidRPr="00B75F20" w:rsidRDefault="00B84432" w:rsidP="0058757A">
          <w:pPr>
            <w:pStyle w:val="Encabezado"/>
            <w:rPr>
              <w:rFonts w:ascii="Palatino Linotype" w:hAnsi="Palatino Linotype"/>
              <w:b/>
              <w:sz w:val="22"/>
              <w:szCs w:val="22"/>
            </w:rPr>
          </w:pPr>
          <w:r w:rsidRPr="00B84432">
            <w:rPr>
              <w:rFonts w:ascii="Palatino Linotype" w:hAnsi="Palatino Linotype"/>
              <w:b/>
              <w:sz w:val="22"/>
              <w:szCs w:val="22"/>
              <w:highlight w:val="black"/>
            </w:rPr>
            <w:t>------------------------------</w:t>
          </w:r>
        </w:p>
      </w:tc>
    </w:tr>
    <w:tr w:rsidR="00400E76" w:rsidRPr="00674A46" w14:paraId="41BE0704" w14:textId="77777777" w:rsidTr="006E6B65">
      <w:trPr>
        <w:trHeight w:val="321"/>
        <w:jc w:val="right"/>
      </w:trPr>
      <w:tc>
        <w:tcPr>
          <w:tcW w:w="3261" w:type="dxa"/>
          <w:vAlign w:val="center"/>
        </w:tcPr>
        <w:p w14:paraId="34C64148" w14:textId="10C6C8A9" w:rsidR="00400E76" w:rsidRPr="00674A46" w:rsidRDefault="00400E7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1AE99AF" w:rsidR="00400E76" w:rsidRPr="00674A46" w:rsidRDefault="00400E76" w:rsidP="0039142B">
          <w:pPr>
            <w:pStyle w:val="Encabezado"/>
            <w:rPr>
              <w:rFonts w:ascii="Palatino Linotype" w:hAnsi="Palatino Linotype"/>
              <w:b/>
              <w:sz w:val="22"/>
              <w:szCs w:val="22"/>
            </w:rPr>
          </w:pPr>
          <w:r>
            <w:rPr>
              <w:rFonts w:ascii="Palatino Linotype" w:hAnsi="Palatino Linotype"/>
              <w:b/>
              <w:bCs/>
              <w:color w:val="000000"/>
              <w:sz w:val="22"/>
              <w:szCs w:val="22"/>
            </w:rPr>
            <w:t>Partido Revolucionario Institucional</w:t>
          </w:r>
        </w:p>
      </w:tc>
    </w:tr>
    <w:tr w:rsidR="00400E76" w:rsidRPr="00674A46" w14:paraId="0C8B6193" w14:textId="77777777" w:rsidTr="006E6B65">
      <w:trPr>
        <w:trHeight w:val="321"/>
        <w:jc w:val="right"/>
      </w:trPr>
      <w:tc>
        <w:tcPr>
          <w:tcW w:w="3261" w:type="dxa"/>
          <w:vAlign w:val="center"/>
        </w:tcPr>
        <w:p w14:paraId="321FFAFF" w14:textId="40E5A678" w:rsidR="00400E76" w:rsidRPr="00674A46" w:rsidRDefault="00400E7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00E76" w:rsidRPr="00674A46" w:rsidRDefault="00400E7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00E76" w:rsidRDefault="00400E76" w:rsidP="000E400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47D2CDBA"/>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8"/>
  </w:num>
  <w:num w:numId="5">
    <w:abstractNumId w:val="16"/>
  </w:num>
  <w:num w:numId="6">
    <w:abstractNumId w:val="17"/>
  </w:num>
  <w:num w:numId="7">
    <w:abstractNumId w:val="22"/>
  </w:num>
  <w:num w:numId="8">
    <w:abstractNumId w:val="14"/>
  </w:num>
  <w:num w:numId="9">
    <w:abstractNumId w:val="4"/>
  </w:num>
  <w:num w:numId="10">
    <w:abstractNumId w:val="19"/>
  </w:num>
  <w:num w:numId="11">
    <w:abstractNumId w:val="11"/>
  </w:num>
  <w:num w:numId="12">
    <w:abstractNumId w:val="21"/>
  </w:num>
  <w:num w:numId="13">
    <w:abstractNumId w:val="20"/>
  </w:num>
  <w:num w:numId="14">
    <w:abstractNumId w:val="2"/>
  </w:num>
  <w:num w:numId="15">
    <w:abstractNumId w:val="13"/>
  </w:num>
  <w:num w:numId="16">
    <w:abstractNumId w:val="10"/>
  </w:num>
  <w:num w:numId="17">
    <w:abstractNumId w:val="7"/>
  </w:num>
  <w:num w:numId="18">
    <w:abstractNumId w:val="24"/>
  </w:num>
  <w:num w:numId="19">
    <w:abstractNumId w:val="1"/>
  </w:num>
  <w:num w:numId="20">
    <w:abstractNumId w:val="12"/>
  </w:num>
  <w:num w:numId="21">
    <w:abstractNumId w:val="23"/>
  </w:num>
  <w:num w:numId="22">
    <w:abstractNumId w:val="0"/>
  </w:num>
  <w:num w:numId="23">
    <w:abstractNumId w:val="5"/>
  </w:num>
  <w:num w:numId="24">
    <w:abstractNumId w:val="18"/>
  </w:num>
  <w:num w:numId="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4001"/>
    <w:rsid w:val="000E5176"/>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380D"/>
    <w:rsid w:val="001250B4"/>
    <w:rsid w:val="001253D1"/>
    <w:rsid w:val="001318D2"/>
    <w:rsid w:val="00132C06"/>
    <w:rsid w:val="00133B79"/>
    <w:rsid w:val="00133CE5"/>
    <w:rsid w:val="001352E5"/>
    <w:rsid w:val="00135DD5"/>
    <w:rsid w:val="0013673A"/>
    <w:rsid w:val="00140D44"/>
    <w:rsid w:val="00143219"/>
    <w:rsid w:val="001436BB"/>
    <w:rsid w:val="001437A5"/>
    <w:rsid w:val="001459C8"/>
    <w:rsid w:val="00147864"/>
    <w:rsid w:val="00152F19"/>
    <w:rsid w:val="00153833"/>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76A"/>
    <w:rsid w:val="002F1871"/>
    <w:rsid w:val="002F3672"/>
    <w:rsid w:val="002F72FA"/>
    <w:rsid w:val="002F7D11"/>
    <w:rsid w:val="0030011A"/>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774"/>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5731A"/>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3085"/>
    <w:rsid w:val="004A4BD5"/>
    <w:rsid w:val="004A4CFD"/>
    <w:rsid w:val="004A677C"/>
    <w:rsid w:val="004B176B"/>
    <w:rsid w:val="004B2546"/>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12F1"/>
    <w:rsid w:val="004D1805"/>
    <w:rsid w:val="004D1CB6"/>
    <w:rsid w:val="004D257A"/>
    <w:rsid w:val="004D2676"/>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1C0F"/>
    <w:rsid w:val="00582919"/>
    <w:rsid w:val="005849B2"/>
    <w:rsid w:val="00585172"/>
    <w:rsid w:val="00587366"/>
    <w:rsid w:val="0058757A"/>
    <w:rsid w:val="00590037"/>
    <w:rsid w:val="00593476"/>
    <w:rsid w:val="00594C52"/>
    <w:rsid w:val="00595511"/>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C26B3"/>
    <w:rsid w:val="006C2FEE"/>
    <w:rsid w:val="006C50C2"/>
    <w:rsid w:val="006C563A"/>
    <w:rsid w:val="006C6E1A"/>
    <w:rsid w:val="006D27EF"/>
    <w:rsid w:val="006D425C"/>
    <w:rsid w:val="006D52D1"/>
    <w:rsid w:val="006E013D"/>
    <w:rsid w:val="006E1056"/>
    <w:rsid w:val="006E12AD"/>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8079A"/>
    <w:rsid w:val="007860B9"/>
    <w:rsid w:val="0078718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2573"/>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7309"/>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2E19"/>
    <w:rsid w:val="009750AA"/>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84432"/>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560"/>
    <w:rsid w:val="00BE00FA"/>
    <w:rsid w:val="00BE0C95"/>
    <w:rsid w:val="00BE545A"/>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762"/>
    <w:rsid w:val="00C16C70"/>
    <w:rsid w:val="00C17637"/>
    <w:rsid w:val="00C179FC"/>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5D77"/>
    <w:rsid w:val="00CF6EB2"/>
    <w:rsid w:val="00D12EE7"/>
    <w:rsid w:val="00D1373C"/>
    <w:rsid w:val="00D1735B"/>
    <w:rsid w:val="00D17702"/>
    <w:rsid w:val="00D17C3D"/>
    <w:rsid w:val="00D21636"/>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3FDB"/>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CC0"/>
    <w:rsid w:val="00F00649"/>
    <w:rsid w:val="00F02412"/>
    <w:rsid w:val="00F026B4"/>
    <w:rsid w:val="00F02E9D"/>
    <w:rsid w:val="00F04044"/>
    <w:rsid w:val="00F046C8"/>
    <w:rsid w:val="00F047AB"/>
    <w:rsid w:val="00F05DE1"/>
    <w:rsid w:val="00F07353"/>
    <w:rsid w:val="00F10D6B"/>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9FDAF-12FF-4336-B82D-205A85DE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4504</Words>
  <Characters>24775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2018-06-25T21:52:00Z</cp:lastPrinted>
  <dcterms:created xsi:type="dcterms:W3CDTF">2018-06-26T22:56:00Z</dcterms:created>
  <dcterms:modified xsi:type="dcterms:W3CDTF">2018-08-06T19:40:00Z</dcterms:modified>
</cp:coreProperties>
</file>