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F82CB5" w:rsidRDefault="002A5BA4" w:rsidP="00F82CB5">
      <w:pPr>
        <w:spacing w:line="360" w:lineRule="auto"/>
        <w:jc w:val="center"/>
        <w:rPr>
          <w:rFonts w:ascii="Palatino Linotype" w:eastAsia="Times New Roman" w:hAnsi="Palatino Linotype" w:cs="Times New Roman"/>
          <w:b/>
        </w:rPr>
      </w:pPr>
      <w:r w:rsidRPr="00F82CB5">
        <w:rPr>
          <w:rFonts w:ascii="Palatino Linotype" w:eastAsia="Times New Roman" w:hAnsi="Palatino Linotype" w:cs="Times New Roman"/>
          <w:b/>
        </w:rPr>
        <w:t>LÍNEAS ARGUMENTATIVAS</w:t>
      </w:r>
    </w:p>
    <w:p w:rsidR="00053623" w:rsidRPr="00F82CB5" w:rsidRDefault="004A405D" w:rsidP="00406442">
      <w:pPr>
        <w:spacing w:before="240" w:after="240" w:line="360" w:lineRule="auto"/>
        <w:jc w:val="both"/>
        <w:rPr>
          <w:rFonts w:ascii="Palatino Linotype" w:eastAsia="MS Mincho" w:hAnsi="Palatino Linotype" w:cs="Times New Roman"/>
        </w:rPr>
      </w:pPr>
      <w:r w:rsidRPr="00F82CB5">
        <w:rPr>
          <w:rFonts w:ascii="Palatino Linotype" w:eastAsia="MS Mincho" w:hAnsi="Palatino Linotype" w:cs="Times New Roman"/>
          <w:b/>
        </w:rPr>
        <w:t xml:space="preserve">DERECHO DE ACCESO A LA INFORMACIÓN PÚBLICA. </w:t>
      </w:r>
      <w:r w:rsidRPr="00F82CB5">
        <w:rPr>
          <w:rFonts w:ascii="Palatino Linotype" w:eastAsia="MS Mincho" w:hAnsi="Palatino Linotype" w:cs="Times New Roman"/>
        </w:rPr>
        <w:t xml:space="preserve">El derecho de acceso a la información pública se satisface en aquellos casos en que se atienda cada punto de la solicitud de información, haciendo entrega del soporte documental en que conste la </w:t>
      </w:r>
      <w:proofErr w:type="gramStart"/>
      <w:r w:rsidRPr="00F82CB5">
        <w:rPr>
          <w:rFonts w:ascii="Palatino Linotype" w:eastAsia="MS Mincho" w:hAnsi="Palatino Linotype" w:cs="Times New Roman"/>
        </w:rPr>
        <w:t>información</w:t>
      </w:r>
      <w:proofErr w:type="gramEnd"/>
      <w:r w:rsidRPr="00F82CB5">
        <w:rPr>
          <w:rFonts w:ascii="Palatino Linotype" w:eastAsia="MS Mincho" w:hAnsi="Palatino Linotype" w:cs="Times New Roman"/>
        </w:rPr>
        <w:t xml:space="preserve"> requerida</w:t>
      </w:r>
      <w:r w:rsidR="007A4334" w:rsidRPr="00F82CB5">
        <w:rPr>
          <w:rFonts w:ascii="Palatino Linotype" w:eastAsia="MS Mincho" w:hAnsi="Palatino Linotype" w:cs="Times New Roman"/>
        </w:rPr>
        <w:t>.</w:t>
      </w:r>
      <w:r w:rsidR="00AE20A8" w:rsidRPr="00F82CB5">
        <w:rPr>
          <w:rFonts w:ascii="Palatino Linotype" w:eastAsia="MS Mincho" w:hAnsi="Palatino Linotype" w:cs="Times New Roman"/>
        </w:rPr>
        <w:t xml:space="preserve"> </w:t>
      </w:r>
    </w:p>
    <w:p w:rsidR="00F61385" w:rsidRPr="00F82CB5" w:rsidRDefault="00F61385" w:rsidP="00F61385">
      <w:pPr>
        <w:spacing w:line="360" w:lineRule="auto"/>
        <w:jc w:val="both"/>
        <w:rPr>
          <w:rFonts w:ascii="Palatino Linotype" w:eastAsia="Calibri" w:hAnsi="Palatino Linotype" w:cs="Times New Roman"/>
        </w:rPr>
      </w:pPr>
      <w:r w:rsidRPr="00F82CB5">
        <w:rPr>
          <w:rFonts w:ascii="Palatino Linotype" w:eastAsia="Calibri" w:hAnsi="Palatino Linotype" w:cs="Times New Roman"/>
          <w:b/>
        </w:rPr>
        <w:t>DE LA GARANTÍA DE PROPORCIONAR LA INFORMACIÓN PÚBLICA GUBERNAMENTAL.</w:t>
      </w:r>
      <w:r w:rsidRPr="00F82CB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F42BF8" w:rsidRPr="00F82CB5" w:rsidRDefault="00F82CB5" w:rsidP="00F42BF8">
      <w:pPr>
        <w:spacing w:before="240" w:after="240" w:line="360" w:lineRule="auto"/>
        <w:jc w:val="both"/>
        <w:rPr>
          <w:rFonts w:ascii="Palatino Linotype" w:eastAsia="Times New Roman" w:hAnsi="Palatino Linotype" w:cs="Times New Roman"/>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-3615</wp:posOffset>
                </wp:positionH>
                <wp:positionV relativeFrom="paragraph">
                  <wp:posOffset>1999664</wp:posOffset>
                </wp:positionV>
                <wp:extent cx="5934808" cy="3042138"/>
                <wp:effectExtent l="19050" t="19050" r="8890" b="25400"/>
                <wp:wrapNone/>
                <wp:docPr id="1" name="Conector recto 1"/>
                <wp:cNvGraphicFramePr/>
                <a:graphic xmlns:a="http://schemas.openxmlformats.org/drawingml/2006/main">
                  <a:graphicData uri="http://schemas.microsoft.com/office/word/2010/wordprocessingShape">
                    <wps:wsp>
                      <wps:cNvCnPr/>
                      <wps:spPr>
                        <a:xfrm flipH="1" flipV="1">
                          <a:off x="0" y="0"/>
                          <a:ext cx="5934808" cy="304213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01F83"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pt,157.45pt" to="46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wVzwEAAOoDAAAOAAAAZHJzL2Uyb0RvYy54bWysU02P0zAQvSPxHyzfaZJ2QSVquoeugAOC&#10;igXuXmfcWPKXxqZJ/z1jpxtWgJBAXJyxZ96bNx/Z3U7WsDNg1N51vFnVnIGTvtfu1PEvn9+82HIW&#10;k3C9MN5Bxy8Q+e3++bPdGFpY+8GbHpARiYvtGDo+pBTaqopyACviygdw5FQerUh0xVPVoxiJ3Zpq&#10;XdevqtFjH9BLiJFe72Yn3xd+pUCmj0pFSMx0nLSlcmI5H/JZ7XeiPaEIg5ZXGeIfVFihHSVdqO5E&#10;Euwb6l+orJboo1dpJb2tvFJaQqmBqmnqn6q5H0SAUgs1J4alTfH/0coP5yMy3dPsOHPC0ogONCiZ&#10;PDLMH9bkHo0hthR6cEe83mI4Yi54UmiZMjq8KxTZ+pqt7KPy2FR6fVl6DVNikh5fvt7cbGvaDkm+&#10;TX2zbjbbnKmaKTM8YExvwVuWjY4b7XIzRCvO72OaQx9D8rNxbCSqbVOXsVZZ86yyWOliYA77BIoq&#10;Jg2zyrJrcDDIzoK2REgJLpWqSYtxFJ1hShuzAOui44/Aa3yGQtnDvwEviJLZu7SArXYef5c9TY+S&#10;1RxPrXxSdzYffH8p8ysOWqjS7evy5419ei/wH7/o/jsAAAD//wMAUEsDBBQABgAIAAAAIQDskyRw&#10;4AAAAAkBAAAPAAAAZHJzL2Rvd25yZXYueG1sTI9BT4NAEIXvJv6HzZh4Me2CJW1BhoZojDcTaQ/1&#10;tmW3QGRnCbul+O8dT3qbl/fy5nv5bra9mMzoO0cI8TICYah2uqMG4bB/XWxB+KBIq96RQfg2HnbF&#10;7U2uMu2u9GGmKjSCS8hnCqENYcik9HVrrPJLNxhi7+xGqwLLsZF6VFcut718jKK1tKoj/tCqwTy3&#10;pv6qLhbhzW2qUjflvjseXj6nY/IQdfE74v3dXD6BCGYOf2H4xWd0KJjp5C6kvegRFmsOIqziJAXB&#10;frpKeNsJYZPyIYtc/l9Q/AAAAP//AwBQSwECLQAUAAYACAAAACEAtoM4kv4AAADhAQAAEwAAAAAA&#10;AAAAAAAAAAAAAAAAW0NvbnRlbnRfVHlwZXNdLnhtbFBLAQItABQABgAIAAAAIQA4/SH/1gAAAJQB&#10;AAALAAAAAAAAAAAAAAAAAC8BAABfcmVscy8ucmVsc1BLAQItABQABgAIAAAAIQBiBxwVzwEAAOoD&#10;AAAOAAAAAAAAAAAAAAAAAC4CAABkcnMvZTJvRG9jLnhtbFBLAQItABQABgAIAAAAIQDskyRw4AAA&#10;AAkBAAAPAAAAAAAAAAAAAAAAACkEAABkcnMvZG93bnJldi54bWxQSwUGAAAAAAQABADzAAAANgUA&#10;AAAA&#10;" strokecolor="#5b9bd5 [3204]" strokeweight="3pt">
                <v:stroke joinstyle="miter"/>
              </v:line>
            </w:pict>
          </mc:Fallback>
        </mc:AlternateContent>
      </w:r>
      <w:r w:rsidR="00F42BF8" w:rsidRPr="00F82CB5">
        <w:rPr>
          <w:rFonts w:ascii="Palatino Linotype" w:eastAsia="Times New Roman" w:hAnsi="Palatino Linotype" w:cs="Times New Roman"/>
          <w:b/>
        </w:rPr>
        <w:t xml:space="preserve">SOBRESEIMIENTO, RAZONES PARA SU ACTUALIZACIÓN. </w:t>
      </w:r>
      <w:r w:rsidR="00F42BF8" w:rsidRPr="00F82CB5">
        <w:rPr>
          <w:rFonts w:ascii="Palatino Linotype" w:eastAsia="Times New Roman" w:hAnsi="Palatino Linotype" w:cs="Times New Roman"/>
        </w:rPr>
        <w:t xml:space="preserve">Para que se actualice el sobreseimiento de un recurso de revisión, el </w:t>
      </w:r>
      <w:r w:rsidR="00F42BF8" w:rsidRPr="00F82CB5">
        <w:rPr>
          <w:rFonts w:ascii="Palatino Linotype" w:eastAsia="Times New Roman" w:hAnsi="Palatino Linotype" w:cs="Times New Roman"/>
          <w:b/>
        </w:rPr>
        <w:t>SUJETO OBLIGADO</w:t>
      </w:r>
      <w:r w:rsidR="00F42BF8" w:rsidRPr="00F82CB5">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4A405D" w:rsidRPr="00F82CB5" w:rsidRDefault="004A405D" w:rsidP="004A405D">
      <w:pPr>
        <w:spacing w:before="240" w:after="240" w:line="360" w:lineRule="auto"/>
        <w:jc w:val="both"/>
        <w:rPr>
          <w:rFonts w:ascii="Palatino Linotype" w:eastAsia="Calibri" w:hAnsi="Palatino Linotype" w:cs="Arial"/>
          <w:b/>
          <w:lang w:val="es-ES" w:eastAsia="es-MX"/>
        </w:rPr>
      </w:pPr>
    </w:p>
    <w:p w:rsidR="004A405D" w:rsidRPr="00F82CB5" w:rsidRDefault="004A405D" w:rsidP="00406442">
      <w:pPr>
        <w:spacing w:before="240" w:after="240" w:line="360" w:lineRule="auto"/>
        <w:jc w:val="both"/>
        <w:rPr>
          <w:rFonts w:ascii="Palatino Linotype" w:hAnsi="Palatino Linotype" w:cs="Arial"/>
        </w:rPr>
      </w:pPr>
    </w:p>
    <w:p w:rsidR="003541B4" w:rsidRPr="00F82CB5" w:rsidRDefault="003541B4" w:rsidP="00406442">
      <w:pPr>
        <w:spacing w:before="240" w:after="240" w:line="360" w:lineRule="auto"/>
        <w:jc w:val="both"/>
        <w:rPr>
          <w:rFonts w:ascii="Palatino Linotype" w:hAnsi="Palatino Linotype" w:cs="Arial"/>
        </w:rPr>
      </w:pPr>
    </w:p>
    <w:p w:rsidR="003541B4" w:rsidRPr="00F82CB5" w:rsidRDefault="003541B4" w:rsidP="00406442">
      <w:pPr>
        <w:spacing w:before="240" w:after="240" w:line="360" w:lineRule="auto"/>
        <w:jc w:val="both"/>
        <w:rPr>
          <w:rFonts w:ascii="Palatino Linotype" w:hAnsi="Palatino Linotype" w:cs="Arial"/>
        </w:rPr>
      </w:pPr>
    </w:p>
    <w:p w:rsidR="00F22BBE" w:rsidRDefault="00F22BBE" w:rsidP="00406442">
      <w:pPr>
        <w:spacing w:before="240" w:after="240" w:line="360" w:lineRule="auto"/>
        <w:jc w:val="both"/>
        <w:rPr>
          <w:rFonts w:ascii="Palatino Linotype" w:hAnsi="Palatino Linotype" w:cs="Arial"/>
        </w:rPr>
      </w:pPr>
    </w:p>
    <w:p w:rsidR="00F82CB5" w:rsidRPr="00F82CB5" w:rsidRDefault="00F82CB5" w:rsidP="00406442">
      <w:pPr>
        <w:spacing w:before="240" w:after="240" w:line="360" w:lineRule="auto"/>
        <w:jc w:val="both"/>
        <w:rPr>
          <w:rFonts w:ascii="Palatino Linotype" w:hAnsi="Palatino Linotype" w:cs="Arial"/>
        </w:rPr>
      </w:pPr>
    </w:p>
    <w:p w:rsidR="002A5BA4" w:rsidRPr="00F82CB5" w:rsidRDefault="002A5BA4" w:rsidP="002A5BA4">
      <w:pPr>
        <w:spacing w:before="240" w:after="240" w:line="360" w:lineRule="auto"/>
        <w:jc w:val="center"/>
        <w:rPr>
          <w:rFonts w:ascii="Palatino Linotype" w:hAnsi="Palatino Linotype"/>
        </w:rPr>
      </w:pPr>
      <w:r w:rsidRPr="00F82CB5">
        <w:rPr>
          <w:rFonts w:ascii="Palatino Linotype" w:hAnsi="Palatino Linotype"/>
          <w:b/>
        </w:rPr>
        <w:lastRenderedPageBreak/>
        <w:t>Índice</w:t>
      </w:r>
      <w:r w:rsidRPr="00F82CB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F82CB5" w:rsidRDefault="002A5BA4" w:rsidP="00F82CB5">
          <w:pPr>
            <w:pStyle w:val="TtulodeTDC"/>
            <w:spacing w:after="240" w:line="360" w:lineRule="auto"/>
            <w:rPr>
              <w:szCs w:val="24"/>
            </w:rPr>
          </w:pPr>
        </w:p>
        <w:p w:rsidR="00F82CB5" w:rsidRDefault="002A5BA4" w:rsidP="00F82CB5">
          <w:pPr>
            <w:pStyle w:val="TDC1"/>
            <w:tabs>
              <w:tab w:val="right" w:leader="dot" w:pos="9394"/>
            </w:tabs>
            <w:spacing w:before="240" w:after="240" w:line="360" w:lineRule="auto"/>
            <w:rPr>
              <w:noProof/>
              <w:sz w:val="22"/>
              <w:szCs w:val="22"/>
              <w:lang w:val="es-MX" w:eastAsia="es-MX"/>
            </w:rPr>
          </w:pPr>
          <w:r w:rsidRPr="00F82CB5">
            <w:rPr>
              <w:rFonts w:ascii="Palatino Linotype" w:hAnsi="Palatino Linotype"/>
              <w:b/>
            </w:rPr>
            <w:fldChar w:fldCharType="begin"/>
          </w:r>
          <w:r w:rsidRPr="00F82CB5">
            <w:rPr>
              <w:rFonts w:ascii="Palatino Linotype" w:hAnsi="Palatino Linotype"/>
              <w:b/>
            </w:rPr>
            <w:instrText xml:space="preserve"> TOC \o "1-3" \h \z \u </w:instrText>
          </w:r>
          <w:r w:rsidRPr="00F82CB5">
            <w:rPr>
              <w:rFonts w:ascii="Palatino Linotype" w:hAnsi="Palatino Linotype"/>
              <w:b/>
            </w:rPr>
            <w:fldChar w:fldCharType="separate"/>
          </w:r>
          <w:hyperlink w:anchor="_Toc27648325" w:history="1">
            <w:r w:rsidR="00F82CB5" w:rsidRPr="00B8187B">
              <w:rPr>
                <w:rStyle w:val="Hipervnculo"/>
                <w:noProof/>
              </w:rPr>
              <w:t>ANTECEDENTES</w:t>
            </w:r>
            <w:r w:rsidR="00F82CB5">
              <w:rPr>
                <w:noProof/>
                <w:webHidden/>
              </w:rPr>
              <w:tab/>
            </w:r>
            <w:r w:rsidR="00F82CB5">
              <w:rPr>
                <w:noProof/>
                <w:webHidden/>
              </w:rPr>
              <w:fldChar w:fldCharType="begin"/>
            </w:r>
            <w:r w:rsidR="00F82CB5">
              <w:rPr>
                <w:noProof/>
                <w:webHidden/>
              </w:rPr>
              <w:instrText xml:space="preserve"> PAGEREF _Toc27648325 \h </w:instrText>
            </w:r>
            <w:r w:rsidR="00F82CB5">
              <w:rPr>
                <w:noProof/>
                <w:webHidden/>
              </w:rPr>
            </w:r>
            <w:r w:rsidR="00F82CB5">
              <w:rPr>
                <w:noProof/>
                <w:webHidden/>
              </w:rPr>
              <w:fldChar w:fldCharType="separate"/>
            </w:r>
            <w:r w:rsidR="0041093C">
              <w:rPr>
                <w:noProof/>
                <w:webHidden/>
              </w:rPr>
              <w:t>3</w:t>
            </w:r>
            <w:r w:rsidR="00F82CB5">
              <w:rPr>
                <w:noProof/>
                <w:webHidden/>
              </w:rPr>
              <w:fldChar w:fldCharType="end"/>
            </w:r>
          </w:hyperlink>
        </w:p>
        <w:p w:rsidR="00F82CB5" w:rsidRDefault="008C670C" w:rsidP="00F82CB5">
          <w:pPr>
            <w:pStyle w:val="TDC1"/>
            <w:tabs>
              <w:tab w:val="right" w:leader="dot" w:pos="9394"/>
            </w:tabs>
            <w:spacing w:before="240" w:after="240" w:line="360" w:lineRule="auto"/>
            <w:rPr>
              <w:noProof/>
              <w:sz w:val="22"/>
              <w:szCs w:val="22"/>
              <w:lang w:val="es-MX" w:eastAsia="es-MX"/>
            </w:rPr>
          </w:pPr>
          <w:hyperlink w:anchor="_Toc27648326" w:history="1">
            <w:r w:rsidR="00F82CB5" w:rsidRPr="00B8187B">
              <w:rPr>
                <w:rStyle w:val="Hipervnculo"/>
                <w:noProof/>
              </w:rPr>
              <w:t>CONSIDERANDO</w:t>
            </w:r>
            <w:r w:rsidR="00F82CB5">
              <w:rPr>
                <w:noProof/>
                <w:webHidden/>
              </w:rPr>
              <w:tab/>
            </w:r>
            <w:r w:rsidR="00F82CB5">
              <w:rPr>
                <w:noProof/>
                <w:webHidden/>
              </w:rPr>
              <w:fldChar w:fldCharType="begin"/>
            </w:r>
            <w:r w:rsidR="00F82CB5">
              <w:rPr>
                <w:noProof/>
                <w:webHidden/>
              </w:rPr>
              <w:instrText xml:space="preserve"> PAGEREF _Toc27648326 \h </w:instrText>
            </w:r>
            <w:r w:rsidR="00F82CB5">
              <w:rPr>
                <w:noProof/>
                <w:webHidden/>
              </w:rPr>
            </w:r>
            <w:r w:rsidR="00F82CB5">
              <w:rPr>
                <w:noProof/>
                <w:webHidden/>
              </w:rPr>
              <w:fldChar w:fldCharType="separate"/>
            </w:r>
            <w:r w:rsidR="0041093C">
              <w:rPr>
                <w:noProof/>
                <w:webHidden/>
              </w:rPr>
              <w:t>6</w:t>
            </w:r>
            <w:r w:rsidR="00F82CB5">
              <w:rPr>
                <w:noProof/>
                <w:webHidden/>
              </w:rPr>
              <w:fldChar w:fldCharType="end"/>
            </w:r>
          </w:hyperlink>
        </w:p>
        <w:p w:rsidR="00F82CB5" w:rsidRDefault="008C670C" w:rsidP="00F82CB5">
          <w:pPr>
            <w:pStyle w:val="TDC2"/>
            <w:spacing w:before="240" w:after="240" w:line="360" w:lineRule="auto"/>
            <w:rPr>
              <w:noProof/>
              <w:sz w:val="22"/>
              <w:szCs w:val="22"/>
              <w:lang w:val="es-MX" w:eastAsia="es-MX"/>
            </w:rPr>
          </w:pPr>
          <w:hyperlink w:anchor="_Toc27648327" w:history="1">
            <w:r w:rsidR="00F82CB5" w:rsidRPr="00B8187B">
              <w:rPr>
                <w:rStyle w:val="Hipervnculo"/>
                <w:rFonts w:ascii="Palatino Linotype" w:hAnsi="Palatino Linotype"/>
                <w:b/>
                <w:noProof/>
              </w:rPr>
              <w:t>PRIMERO. De la competencia</w:t>
            </w:r>
            <w:r w:rsidR="00F82CB5">
              <w:rPr>
                <w:noProof/>
                <w:webHidden/>
              </w:rPr>
              <w:tab/>
            </w:r>
            <w:r w:rsidR="00F82CB5">
              <w:rPr>
                <w:noProof/>
                <w:webHidden/>
              </w:rPr>
              <w:fldChar w:fldCharType="begin"/>
            </w:r>
            <w:r w:rsidR="00F82CB5">
              <w:rPr>
                <w:noProof/>
                <w:webHidden/>
              </w:rPr>
              <w:instrText xml:space="preserve"> PAGEREF _Toc27648327 \h </w:instrText>
            </w:r>
            <w:r w:rsidR="00F82CB5">
              <w:rPr>
                <w:noProof/>
                <w:webHidden/>
              </w:rPr>
            </w:r>
            <w:r w:rsidR="00F82CB5">
              <w:rPr>
                <w:noProof/>
                <w:webHidden/>
              </w:rPr>
              <w:fldChar w:fldCharType="separate"/>
            </w:r>
            <w:r w:rsidR="0041093C">
              <w:rPr>
                <w:noProof/>
                <w:webHidden/>
              </w:rPr>
              <w:t>6</w:t>
            </w:r>
            <w:r w:rsidR="00F82CB5">
              <w:rPr>
                <w:noProof/>
                <w:webHidden/>
              </w:rPr>
              <w:fldChar w:fldCharType="end"/>
            </w:r>
          </w:hyperlink>
        </w:p>
        <w:p w:rsidR="00F82CB5" w:rsidRDefault="008C670C" w:rsidP="00F82CB5">
          <w:pPr>
            <w:pStyle w:val="TDC2"/>
            <w:spacing w:before="240" w:after="240" w:line="360" w:lineRule="auto"/>
            <w:rPr>
              <w:noProof/>
              <w:sz w:val="22"/>
              <w:szCs w:val="22"/>
              <w:lang w:val="es-MX" w:eastAsia="es-MX"/>
            </w:rPr>
          </w:pPr>
          <w:hyperlink w:anchor="_Toc27648328" w:history="1">
            <w:r w:rsidR="00F82CB5" w:rsidRPr="00B8187B">
              <w:rPr>
                <w:rStyle w:val="Hipervnculo"/>
                <w:rFonts w:ascii="Palatino Linotype" w:hAnsi="Palatino Linotype"/>
                <w:b/>
                <w:noProof/>
              </w:rPr>
              <w:t>SEGUNDO. De la oportunidad y procedencia.</w:t>
            </w:r>
            <w:r w:rsidR="00F82CB5">
              <w:rPr>
                <w:noProof/>
                <w:webHidden/>
              </w:rPr>
              <w:tab/>
            </w:r>
            <w:r w:rsidR="00F82CB5">
              <w:rPr>
                <w:noProof/>
                <w:webHidden/>
              </w:rPr>
              <w:fldChar w:fldCharType="begin"/>
            </w:r>
            <w:r w:rsidR="00F82CB5">
              <w:rPr>
                <w:noProof/>
                <w:webHidden/>
              </w:rPr>
              <w:instrText xml:space="preserve"> PAGEREF _Toc27648328 \h </w:instrText>
            </w:r>
            <w:r w:rsidR="00F82CB5">
              <w:rPr>
                <w:noProof/>
                <w:webHidden/>
              </w:rPr>
            </w:r>
            <w:r w:rsidR="00F82CB5">
              <w:rPr>
                <w:noProof/>
                <w:webHidden/>
              </w:rPr>
              <w:fldChar w:fldCharType="separate"/>
            </w:r>
            <w:r w:rsidR="0041093C">
              <w:rPr>
                <w:noProof/>
                <w:webHidden/>
              </w:rPr>
              <w:t>6</w:t>
            </w:r>
            <w:r w:rsidR="00F82CB5">
              <w:rPr>
                <w:noProof/>
                <w:webHidden/>
              </w:rPr>
              <w:fldChar w:fldCharType="end"/>
            </w:r>
          </w:hyperlink>
        </w:p>
        <w:p w:rsidR="00F82CB5" w:rsidRDefault="008C670C" w:rsidP="00F82CB5">
          <w:pPr>
            <w:pStyle w:val="TDC1"/>
            <w:tabs>
              <w:tab w:val="right" w:leader="dot" w:pos="9394"/>
            </w:tabs>
            <w:spacing w:before="240" w:after="240" w:line="360" w:lineRule="auto"/>
            <w:rPr>
              <w:noProof/>
              <w:sz w:val="22"/>
              <w:szCs w:val="22"/>
              <w:lang w:val="es-MX" w:eastAsia="es-MX"/>
            </w:rPr>
          </w:pPr>
          <w:hyperlink w:anchor="_Toc27648329" w:history="1">
            <w:r w:rsidR="00F82CB5" w:rsidRPr="00B8187B">
              <w:rPr>
                <w:rStyle w:val="Hipervnculo"/>
                <w:noProof/>
              </w:rPr>
              <w:t>TERCERO. Causales del sobreseimiento.</w:t>
            </w:r>
            <w:r w:rsidR="00F82CB5">
              <w:rPr>
                <w:noProof/>
                <w:webHidden/>
              </w:rPr>
              <w:tab/>
            </w:r>
            <w:r w:rsidR="00F82CB5">
              <w:rPr>
                <w:noProof/>
                <w:webHidden/>
              </w:rPr>
              <w:fldChar w:fldCharType="begin"/>
            </w:r>
            <w:r w:rsidR="00F82CB5">
              <w:rPr>
                <w:noProof/>
                <w:webHidden/>
              </w:rPr>
              <w:instrText xml:space="preserve"> PAGEREF _Toc27648329 \h </w:instrText>
            </w:r>
            <w:r w:rsidR="00F82CB5">
              <w:rPr>
                <w:noProof/>
                <w:webHidden/>
              </w:rPr>
            </w:r>
            <w:r w:rsidR="00F82CB5">
              <w:rPr>
                <w:noProof/>
                <w:webHidden/>
              </w:rPr>
              <w:fldChar w:fldCharType="separate"/>
            </w:r>
            <w:r w:rsidR="0041093C">
              <w:rPr>
                <w:noProof/>
                <w:webHidden/>
              </w:rPr>
              <w:t>7</w:t>
            </w:r>
            <w:r w:rsidR="00F82CB5">
              <w:rPr>
                <w:noProof/>
                <w:webHidden/>
              </w:rPr>
              <w:fldChar w:fldCharType="end"/>
            </w:r>
          </w:hyperlink>
        </w:p>
        <w:p w:rsidR="00F82CB5" w:rsidRDefault="008C670C" w:rsidP="00F82CB5">
          <w:pPr>
            <w:pStyle w:val="TDC2"/>
            <w:tabs>
              <w:tab w:val="left" w:pos="480"/>
            </w:tabs>
            <w:spacing w:before="240" w:after="240" w:line="360" w:lineRule="auto"/>
            <w:rPr>
              <w:noProof/>
              <w:sz w:val="22"/>
              <w:szCs w:val="22"/>
              <w:lang w:val="es-MX" w:eastAsia="es-MX"/>
            </w:rPr>
          </w:pPr>
          <w:hyperlink w:anchor="_Toc27648330" w:history="1">
            <w:r w:rsidR="00F82CB5" w:rsidRPr="00B8187B">
              <w:rPr>
                <w:rStyle w:val="Hipervnculo"/>
                <w:rFonts w:ascii="Palatino Linotype" w:hAnsi="Palatino Linotype"/>
                <w:b/>
                <w:noProof/>
              </w:rPr>
              <w:t>A.</w:t>
            </w:r>
            <w:r w:rsidR="00F82CB5">
              <w:rPr>
                <w:noProof/>
                <w:sz w:val="22"/>
                <w:szCs w:val="22"/>
                <w:lang w:val="es-MX" w:eastAsia="es-MX"/>
              </w:rPr>
              <w:tab/>
            </w:r>
            <w:r w:rsidR="00F82CB5" w:rsidRPr="00B8187B">
              <w:rPr>
                <w:rStyle w:val="Hipervnculo"/>
                <w:rFonts w:ascii="Palatino Linotype" w:hAnsi="Palatino Linotype"/>
                <w:b/>
                <w:noProof/>
              </w:rPr>
              <w:t>Del derecho de acceso a la información.</w:t>
            </w:r>
            <w:r w:rsidR="00F82CB5">
              <w:rPr>
                <w:noProof/>
                <w:webHidden/>
              </w:rPr>
              <w:tab/>
            </w:r>
            <w:r w:rsidR="00F82CB5">
              <w:rPr>
                <w:noProof/>
                <w:webHidden/>
              </w:rPr>
              <w:fldChar w:fldCharType="begin"/>
            </w:r>
            <w:r w:rsidR="00F82CB5">
              <w:rPr>
                <w:noProof/>
                <w:webHidden/>
              </w:rPr>
              <w:instrText xml:space="preserve"> PAGEREF _Toc27648330 \h </w:instrText>
            </w:r>
            <w:r w:rsidR="00F82CB5">
              <w:rPr>
                <w:noProof/>
                <w:webHidden/>
              </w:rPr>
            </w:r>
            <w:r w:rsidR="00F82CB5">
              <w:rPr>
                <w:noProof/>
                <w:webHidden/>
              </w:rPr>
              <w:fldChar w:fldCharType="separate"/>
            </w:r>
            <w:r w:rsidR="0041093C">
              <w:rPr>
                <w:noProof/>
                <w:webHidden/>
              </w:rPr>
              <w:t>7</w:t>
            </w:r>
            <w:r w:rsidR="00F82CB5">
              <w:rPr>
                <w:noProof/>
                <w:webHidden/>
              </w:rPr>
              <w:fldChar w:fldCharType="end"/>
            </w:r>
          </w:hyperlink>
        </w:p>
        <w:p w:rsidR="00F82CB5" w:rsidRDefault="008C670C" w:rsidP="00F82CB5">
          <w:pPr>
            <w:pStyle w:val="TDC2"/>
            <w:tabs>
              <w:tab w:val="left" w:pos="480"/>
            </w:tabs>
            <w:spacing w:before="240" w:after="240" w:line="360" w:lineRule="auto"/>
            <w:rPr>
              <w:noProof/>
              <w:sz w:val="22"/>
              <w:szCs w:val="22"/>
              <w:lang w:val="es-MX" w:eastAsia="es-MX"/>
            </w:rPr>
          </w:pPr>
          <w:hyperlink w:anchor="_Toc27648331" w:history="1">
            <w:r w:rsidR="00F82CB5" w:rsidRPr="00B8187B">
              <w:rPr>
                <w:rStyle w:val="Hipervnculo"/>
                <w:rFonts w:ascii="Palatino Linotype" w:hAnsi="Palatino Linotype"/>
                <w:b/>
                <w:noProof/>
              </w:rPr>
              <w:t>B.</w:t>
            </w:r>
            <w:r w:rsidR="00F82CB5">
              <w:rPr>
                <w:noProof/>
                <w:sz w:val="22"/>
                <w:szCs w:val="22"/>
                <w:lang w:val="es-MX" w:eastAsia="es-MX"/>
              </w:rPr>
              <w:tab/>
            </w:r>
            <w:r w:rsidR="00F82CB5" w:rsidRPr="00B8187B">
              <w:rPr>
                <w:rStyle w:val="Hipervnculo"/>
                <w:rFonts w:ascii="Palatino Linotype" w:hAnsi="Palatino Linotype"/>
                <w:b/>
                <w:noProof/>
              </w:rPr>
              <w:t>Fuente Obligacional.</w:t>
            </w:r>
            <w:r w:rsidR="00F82CB5">
              <w:rPr>
                <w:noProof/>
                <w:webHidden/>
              </w:rPr>
              <w:tab/>
            </w:r>
            <w:r w:rsidR="00F82CB5">
              <w:rPr>
                <w:noProof/>
                <w:webHidden/>
              </w:rPr>
              <w:fldChar w:fldCharType="begin"/>
            </w:r>
            <w:r w:rsidR="00F82CB5">
              <w:rPr>
                <w:noProof/>
                <w:webHidden/>
              </w:rPr>
              <w:instrText xml:space="preserve"> PAGEREF _Toc27648331 \h </w:instrText>
            </w:r>
            <w:r w:rsidR="00F82CB5">
              <w:rPr>
                <w:noProof/>
                <w:webHidden/>
              </w:rPr>
            </w:r>
            <w:r w:rsidR="00F82CB5">
              <w:rPr>
                <w:noProof/>
                <w:webHidden/>
              </w:rPr>
              <w:fldChar w:fldCharType="separate"/>
            </w:r>
            <w:r w:rsidR="0041093C">
              <w:rPr>
                <w:noProof/>
                <w:webHidden/>
              </w:rPr>
              <w:t>15</w:t>
            </w:r>
            <w:r w:rsidR="00F82CB5">
              <w:rPr>
                <w:noProof/>
                <w:webHidden/>
              </w:rPr>
              <w:fldChar w:fldCharType="end"/>
            </w:r>
          </w:hyperlink>
        </w:p>
        <w:p w:rsidR="00F82CB5" w:rsidRDefault="008C670C" w:rsidP="00F82CB5">
          <w:pPr>
            <w:pStyle w:val="TDC3"/>
            <w:tabs>
              <w:tab w:val="left" w:pos="880"/>
              <w:tab w:val="right" w:leader="dot" w:pos="9394"/>
            </w:tabs>
            <w:spacing w:before="240" w:after="240" w:line="360" w:lineRule="auto"/>
            <w:ind w:left="0"/>
            <w:rPr>
              <w:noProof/>
              <w:sz w:val="22"/>
              <w:szCs w:val="22"/>
              <w:lang w:val="es-MX" w:eastAsia="es-MX"/>
            </w:rPr>
          </w:pPr>
          <w:hyperlink w:anchor="_Toc27648332" w:history="1">
            <w:r w:rsidR="00F82CB5" w:rsidRPr="00B8187B">
              <w:rPr>
                <w:rStyle w:val="Hipervnculo"/>
                <w:rFonts w:ascii="Palatino Linotype" w:hAnsi="Palatino Linotype"/>
                <w:b/>
                <w:noProof/>
              </w:rPr>
              <w:t>I.</w:t>
            </w:r>
            <w:r w:rsidR="00F82CB5">
              <w:rPr>
                <w:noProof/>
                <w:sz w:val="22"/>
                <w:szCs w:val="22"/>
                <w:lang w:val="es-MX" w:eastAsia="es-MX"/>
              </w:rPr>
              <w:tab/>
            </w:r>
            <w:r w:rsidR="00F82CB5" w:rsidRPr="00B8187B">
              <w:rPr>
                <w:rStyle w:val="Hipervnculo"/>
                <w:rFonts w:ascii="Palatino Linotype" w:hAnsi="Palatino Linotype"/>
                <w:b/>
                <w:noProof/>
              </w:rPr>
              <w:t>De la obligación de transparencia.</w:t>
            </w:r>
            <w:r w:rsidR="00F82CB5">
              <w:rPr>
                <w:noProof/>
                <w:webHidden/>
              </w:rPr>
              <w:tab/>
            </w:r>
            <w:r w:rsidR="00F82CB5">
              <w:rPr>
                <w:noProof/>
                <w:webHidden/>
              </w:rPr>
              <w:fldChar w:fldCharType="begin"/>
            </w:r>
            <w:r w:rsidR="00F82CB5">
              <w:rPr>
                <w:noProof/>
                <w:webHidden/>
              </w:rPr>
              <w:instrText xml:space="preserve"> PAGEREF _Toc27648332 \h </w:instrText>
            </w:r>
            <w:r w:rsidR="00F82CB5">
              <w:rPr>
                <w:noProof/>
                <w:webHidden/>
              </w:rPr>
            </w:r>
            <w:r w:rsidR="00F82CB5">
              <w:rPr>
                <w:noProof/>
                <w:webHidden/>
              </w:rPr>
              <w:fldChar w:fldCharType="separate"/>
            </w:r>
            <w:r w:rsidR="0041093C">
              <w:rPr>
                <w:noProof/>
                <w:webHidden/>
              </w:rPr>
              <w:t>15</w:t>
            </w:r>
            <w:r w:rsidR="00F82CB5">
              <w:rPr>
                <w:noProof/>
                <w:webHidden/>
              </w:rPr>
              <w:fldChar w:fldCharType="end"/>
            </w:r>
          </w:hyperlink>
        </w:p>
        <w:p w:rsidR="00F82CB5" w:rsidRDefault="008C670C" w:rsidP="00F82CB5">
          <w:pPr>
            <w:pStyle w:val="TDC2"/>
            <w:tabs>
              <w:tab w:val="left" w:pos="480"/>
            </w:tabs>
            <w:spacing w:before="240" w:after="240" w:line="360" w:lineRule="auto"/>
            <w:rPr>
              <w:noProof/>
              <w:sz w:val="22"/>
              <w:szCs w:val="22"/>
              <w:lang w:val="es-MX" w:eastAsia="es-MX"/>
            </w:rPr>
          </w:pPr>
          <w:hyperlink w:anchor="_Toc27648333" w:history="1">
            <w:r w:rsidR="00F82CB5" w:rsidRPr="00B8187B">
              <w:rPr>
                <w:rStyle w:val="Hipervnculo"/>
                <w:rFonts w:ascii="Palatino Linotype" w:hAnsi="Palatino Linotype"/>
                <w:b/>
                <w:noProof/>
              </w:rPr>
              <w:t>C.</w:t>
            </w:r>
            <w:r w:rsidR="00F82CB5">
              <w:rPr>
                <w:noProof/>
                <w:sz w:val="22"/>
                <w:szCs w:val="22"/>
                <w:lang w:val="es-MX" w:eastAsia="es-MX"/>
              </w:rPr>
              <w:tab/>
            </w:r>
            <w:r w:rsidR="00F82CB5" w:rsidRPr="00B8187B">
              <w:rPr>
                <w:rStyle w:val="Hipervnculo"/>
                <w:rFonts w:ascii="Palatino Linotype" w:hAnsi="Palatino Linotype"/>
                <w:b/>
                <w:noProof/>
              </w:rPr>
              <w:t>De las actuaciones de las partes.</w:t>
            </w:r>
            <w:r w:rsidR="00F82CB5">
              <w:rPr>
                <w:noProof/>
                <w:webHidden/>
              </w:rPr>
              <w:tab/>
            </w:r>
            <w:r w:rsidR="00F82CB5">
              <w:rPr>
                <w:noProof/>
                <w:webHidden/>
              </w:rPr>
              <w:fldChar w:fldCharType="begin"/>
            </w:r>
            <w:r w:rsidR="00F82CB5">
              <w:rPr>
                <w:noProof/>
                <w:webHidden/>
              </w:rPr>
              <w:instrText xml:space="preserve"> PAGEREF _Toc27648333 \h </w:instrText>
            </w:r>
            <w:r w:rsidR="00F82CB5">
              <w:rPr>
                <w:noProof/>
                <w:webHidden/>
              </w:rPr>
            </w:r>
            <w:r w:rsidR="00F82CB5">
              <w:rPr>
                <w:noProof/>
                <w:webHidden/>
              </w:rPr>
              <w:fldChar w:fldCharType="separate"/>
            </w:r>
            <w:r w:rsidR="0041093C">
              <w:rPr>
                <w:noProof/>
                <w:webHidden/>
              </w:rPr>
              <w:t>21</w:t>
            </w:r>
            <w:r w:rsidR="00F82CB5">
              <w:rPr>
                <w:noProof/>
                <w:webHidden/>
              </w:rPr>
              <w:fldChar w:fldCharType="end"/>
            </w:r>
          </w:hyperlink>
        </w:p>
        <w:p w:rsidR="00F82CB5" w:rsidRDefault="008C670C" w:rsidP="00F82CB5">
          <w:pPr>
            <w:pStyle w:val="TDC2"/>
            <w:tabs>
              <w:tab w:val="left" w:pos="480"/>
            </w:tabs>
            <w:spacing w:before="240" w:after="240" w:line="360" w:lineRule="auto"/>
            <w:rPr>
              <w:noProof/>
              <w:sz w:val="22"/>
              <w:szCs w:val="22"/>
              <w:lang w:val="es-MX" w:eastAsia="es-MX"/>
            </w:rPr>
          </w:pPr>
          <w:hyperlink w:anchor="_Toc27648334" w:history="1">
            <w:r w:rsidR="00F82CB5" w:rsidRPr="00B8187B">
              <w:rPr>
                <w:rStyle w:val="Hipervnculo"/>
                <w:rFonts w:ascii="Palatino Linotype" w:hAnsi="Palatino Linotype"/>
                <w:b/>
                <w:noProof/>
              </w:rPr>
              <w:t>D.</w:t>
            </w:r>
            <w:r w:rsidR="00F82CB5">
              <w:rPr>
                <w:noProof/>
                <w:sz w:val="22"/>
                <w:szCs w:val="22"/>
                <w:lang w:val="es-MX" w:eastAsia="es-MX"/>
              </w:rPr>
              <w:tab/>
            </w:r>
            <w:r w:rsidR="00F82CB5" w:rsidRPr="00B8187B">
              <w:rPr>
                <w:rStyle w:val="Hipervnculo"/>
                <w:rFonts w:ascii="Palatino Linotype" w:hAnsi="Palatino Linotype"/>
                <w:b/>
                <w:noProof/>
              </w:rPr>
              <w:t>Documentos “ad hoc”</w:t>
            </w:r>
            <w:r w:rsidR="00F82CB5">
              <w:rPr>
                <w:noProof/>
                <w:webHidden/>
              </w:rPr>
              <w:tab/>
            </w:r>
            <w:r w:rsidR="00F82CB5">
              <w:rPr>
                <w:noProof/>
                <w:webHidden/>
              </w:rPr>
              <w:fldChar w:fldCharType="begin"/>
            </w:r>
            <w:r w:rsidR="00F82CB5">
              <w:rPr>
                <w:noProof/>
                <w:webHidden/>
              </w:rPr>
              <w:instrText xml:space="preserve"> PAGEREF _Toc27648334 \h </w:instrText>
            </w:r>
            <w:r w:rsidR="00F82CB5">
              <w:rPr>
                <w:noProof/>
                <w:webHidden/>
              </w:rPr>
            </w:r>
            <w:r w:rsidR="00F82CB5">
              <w:rPr>
                <w:noProof/>
                <w:webHidden/>
              </w:rPr>
              <w:fldChar w:fldCharType="separate"/>
            </w:r>
            <w:r w:rsidR="0041093C">
              <w:rPr>
                <w:noProof/>
                <w:webHidden/>
              </w:rPr>
              <w:t>23</w:t>
            </w:r>
            <w:r w:rsidR="00F82CB5">
              <w:rPr>
                <w:noProof/>
                <w:webHidden/>
              </w:rPr>
              <w:fldChar w:fldCharType="end"/>
            </w:r>
          </w:hyperlink>
        </w:p>
        <w:p w:rsidR="00F82CB5" w:rsidRDefault="008C670C" w:rsidP="00F82CB5">
          <w:pPr>
            <w:pStyle w:val="TDC2"/>
            <w:tabs>
              <w:tab w:val="left" w:pos="480"/>
            </w:tabs>
            <w:spacing w:before="240" w:after="240" w:line="360" w:lineRule="auto"/>
            <w:rPr>
              <w:noProof/>
              <w:sz w:val="22"/>
              <w:szCs w:val="22"/>
              <w:lang w:val="es-MX" w:eastAsia="es-MX"/>
            </w:rPr>
          </w:pPr>
          <w:hyperlink w:anchor="_Toc27648335" w:history="1">
            <w:r w:rsidR="00F82CB5" w:rsidRPr="00B8187B">
              <w:rPr>
                <w:rStyle w:val="Hipervnculo"/>
                <w:rFonts w:ascii="Palatino Linotype" w:eastAsia="Calibri" w:hAnsi="Palatino Linotype"/>
                <w:b/>
                <w:noProof/>
              </w:rPr>
              <w:t>E.</w:t>
            </w:r>
            <w:r w:rsidR="00F82CB5">
              <w:rPr>
                <w:noProof/>
                <w:sz w:val="22"/>
                <w:szCs w:val="22"/>
                <w:lang w:val="es-MX" w:eastAsia="es-MX"/>
              </w:rPr>
              <w:tab/>
            </w:r>
            <w:r w:rsidR="00F82CB5" w:rsidRPr="00B8187B">
              <w:rPr>
                <w:rStyle w:val="Hipervnculo"/>
                <w:rFonts w:ascii="Palatino Linotype" w:eastAsia="Calibri" w:hAnsi="Palatino Linotype"/>
                <w:b/>
                <w:noProof/>
              </w:rPr>
              <w:t>Actualización del sobreseimiento.</w:t>
            </w:r>
            <w:r w:rsidR="00F82CB5">
              <w:rPr>
                <w:noProof/>
                <w:webHidden/>
              </w:rPr>
              <w:tab/>
            </w:r>
            <w:r w:rsidR="00F82CB5">
              <w:rPr>
                <w:noProof/>
                <w:webHidden/>
              </w:rPr>
              <w:fldChar w:fldCharType="begin"/>
            </w:r>
            <w:r w:rsidR="00F82CB5">
              <w:rPr>
                <w:noProof/>
                <w:webHidden/>
              </w:rPr>
              <w:instrText xml:space="preserve"> PAGEREF _Toc27648335 \h </w:instrText>
            </w:r>
            <w:r w:rsidR="00F82CB5">
              <w:rPr>
                <w:noProof/>
                <w:webHidden/>
              </w:rPr>
            </w:r>
            <w:r w:rsidR="00F82CB5">
              <w:rPr>
                <w:noProof/>
                <w:webHidden/>
              </w:rPr>
              <w:fldChar w:fldCharType="separate"/>
            </w:r>
            <w:r w:rsidR="0041093C">
              <w:rPr>
                <w:noProof/>
                <w:webHidden/>
              </w:rPr>
              <w:t>25</w:t>
            </w:r>
            <w:r w:rsidR="00F82CB5">
              <w:rPr>
                <w:noProof/>
                <w:webHidden/>
              </w:rPr>
              <w:fldChar w:fldCharType="end"/>
            </w:r>
          </w:hyperlink>
        </w:p>
        <w:p w:rsidR="00F82CB5" w:rsidRDefault="00F82CB5" w:rsidP="00F82CB5">
          <w:pPr>
            <w:pStyle w:val="TDC1"/>
            <w:tabs>
              <w:tab w:val="right" w:leader="dot" w:pos="9394"/>
            </w:tabs>
            <w:spacing w:before="240" w:after="240" w:line="360" w:lineRule="auto"/>
            <w:rPr>
              <w:noProof/>
              <w:sz w:val="22"/>
              <w:szCs w:val="22"/>
              <w:lang w:val="es-MX" w:eastAsia="es-MX"/>
            </w:rPr>
          </w:pPr>
          <w:r>
            <w:rPr>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-3615</wp:posOffset>
                    </wp:positionH>
                    <wp:positionV relativeFrom="paragraph">
                      <wp:posOffset>298206</wp:posOffset>
                    </wp:positionV>
                    <wp:extent cx="5978770" cy="1617784"/>
                    <wp:effectExtent l="19050" t="19050" r="22225" b="20955"/>
                    <wp:wrapNone/>
                    <wp:docPr id="2" name="Conector recto 2"/>
                    <wp:cNvGraphicFramePr/>
                    <a:graphic xmlns:a="http://schemas.openxmlformats.org/drawingml/2006/main">
                      <a:graphicData uri="http://schemas.microsoft.com/office/word/2010/wordprocessingShape">
                        <wps:wsp>
                          <wps:cNvCnPr/>
                          <wps:spPr>
                            <a:xfrm flipH="1" flipV="1">
                              <a:off x="0" y="0"/>
                              <a:ext cx="5978770" cy="161778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DE005"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pt,23.5pt" to="470.45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GV0AEAAOoDAAAOAAAAZHJzL2Uyb0RvYy54bWysU02P0zAQvSPxHyzfaZIC2xI13UNXwAFB&#10;xdfd64wbS/7S2DTtv2fsZMMKEBKIizP2zJt5b2ayu71Yw86AUXvX8WZVcwZO+l67U8e/fH79bMtZ&#10;TML1wngHHb9C5Lf7p092Y2hh7QdvekBGSVxsx9DxIaXQVlWUA1gRVz6AI6fyaEWiK56qHsVI2a2p&#10;1nV9U40e+4BeQoz0ejc5+b7kVwpk+qBUhMRMx4lbKieW8z6f1X4n2hOKMGg50xD/wMIK7ajokupO&#10;JMG+of4lldUSffQqraS3lVdKSygaSE1T/6Tm0yACFC3UnBiWNsX/l1a+Px+R6b7ja86csDSiAw1K&#10;Jo8M84etc4/GEFsKPbgjzrcYjpgFXxRapowOb2n8vFhfs5V9JI9dSq+vS6/hkpikx5evNtvNhkYi&#10;ydfcNJvN9kWuVE0pMzxgTG/AW5aNjhvtcjNEK87vYppCH0Lys3Fs7PjzbVOXsVaZ88SyWOlqYAr7&#10;CIoUE4eJZdk1OBhkZ0FbIqQEl5qZi3EUnWFKG7MA68Ljj8A5PkOh7OHfgBdEqexdWsBWO4+/q54u&#10;D5TVFE+tfKQ7m/e+v5b5FQctVOn2vPx5Yx/fC/zHL7r/DgAA//8DAFBLAwQUAAYACAAAACEAe045&#10;W98AAAAIAQAADwAAAGRycy9kb3ducmV2LnhtbEyPzU7DMBCE70i8g7VIXFBrB6L+hDhVBELckEh7&#10;KDc3XpKIeB3FbhrenuUEx9GMZr7Jd7PrxYRj6DxpSJYKBFLtbUeNhsP+ZbEBEaIha3pPqOEbA+yK&#10;66vcZNZf6B2nKjaCSyhkRkMb45BJGeoWnQlLPyCx9+lHZyLLsZF2NBcud728V2olnemIF1oz4FOL&#10;9Vd1dhpe/boqbVPuu+Ph+WM6pneqS960vr2Zy0cQEef4F4ZffEaHgplO/kw2iF7DYsVBDemaH7G9&#10;TdUWxEnDg0o2IItc/j9Q/AAAAP//AwBQSwECLQAUAAYACAAAACEAtoM4kv4AAADhAQAAEwAAAAAA&#10;AAAAAAAAAAAAAAAAW0NvbnRlbnRfVHlwZXNdLnhtbFBLAQItABQABgAIAAAAIQA4/SH/1gAAAJQB&#10;AAALAAAAAAAAAAAAAAAAAC8BAABfcmVscy8ucmVsc1BLAQItABQABgAIAAAAIQCxWpGV0AEAAOoD&#10;AAAOAAAAAAAAAAAAAAAAAC4CAABkcnMvZTJvRG9jLnhtbFBLAQItABQABgAIAAAAIQB7Tjlb3wAA&#10;AAgBAAAPAAAAAAAAAAAAAAAAACoEAABkcnMvZG93bnJldi54bWxQSwUGAAAAAAQABADzAAAANgUA&#10;AAAA&#10;" strokecolor="#5b9bd5 [3204]" strokeweight="3pt">
                    <v:stroke joinstyle="miter"/>
                  </v:line>
                </w:pict>
              </mc:Fallback>
            </mc:AlternateContent>
          </w:r>
          <w:hyperlink w:anchor="_Toc27648336" w:history="1">
            <w:r w:rsidRPr="00B8187B">
              <w:rPr>
                <w:rStyle w:val="Hipervnculo"/>
                <w:rFonts w:ascii="Palatino Linotype" w:eastAsia="Times New Roman" w:hAnsi="Palatino Linotype" w:cstheme="majorBidi"/>
                <w:b/>
                <w:bCs/>
                <w:noProof/>
              </w:rPr>
              <w:t>R E S O L U T I V O S</w:t>
            </w:r>
            <w:r>
              <w:rPr>
                <w:noProof/>
                <w:webHidden/>
              </w:rPr>
              <w:tab/>
            </w:r>
            <w:r>
              <w:rPr>
                <w:noProof/>
                <w:webHidden/>
              </w:rPr>
              <w:fldChar w:fldCharType="begin"/>
            </w:r>
            <w:r>
              <w:rPr>
                <w:noProof/>
                <w:webHidden/>
              </w:rPr>
              <w:instrText xml:space="preserve"> PAGEREF _Toc27648336 \h </w:instrText>
            </w:r>
            <w:r>
              <w:rPr>
                <w:noProof/>
                <w:webHidden/>
              </w:rPr>
            </w:r>
            <w:r>
              <w:rPr>
                <w:noProof/>
                <w:webHidden/>
              </w:rPr>
              <w:fldChar w:fldCharType="separate"/>
            </w:r>
            <w:r w:rsidR="0041093C">
              <w:rPr>
                <w:noProof/>
                <w:webHidden/>
              </w:rPr>
              <w:t>28</w:t>
            </w:r>
            <w:r>
              <w:rPr>
                <w:noProof/>
                <w:webHidden/>
              </w:rPr>
              <w:fldChar w:fldCharType="end"/>
            </w:r>
          </w:hyperlink>
        </w:p>
        <w:p w:rsidR="002A5BA4" w:rsidRPr="00F82CB5" w:rsidRDefault="002A5BA4" w:rsidP="00F82CB5">
          <w:pPr>
            <w:spacing w:before="240" w:after="240" w:line="360" w:lineRule="auto"/>
            <w:rPr>
              <w:rFonts w:ascii="Palatino Linotype" w:hAnsi="Palatino Linotype"/>
            </w:rPr>
          </w:pPr>
          <w:r w:rsidRPr="00F82CB5">
            <w:rPr>
              <w:rFonts w:ascii="Palatino Linotype" w:hAnsi="Palatino Linotype"/>
              <w:b/>
              <w:bCs/>
              <w:lang w:val="es-ES"/>
            </w:rPr>
            <w:fldChar w:fldCharType="end"/>
          </w:r>
        </w:p>
      </w:sdtContent>
    </w:sdt>
    <w:p w:rsidR="004A405D" w:rsidRPr="00F82CB5" w:rsidRDefault="004A405D" w:rsidP="002A5BA4">
      <w:pPr>
        <w:spacing w:before="240" w:after="240" w:line="360" w:lineRule="auto"/>
        <w:jc w:val="both"/>
        <w:rPr>
          <w:rFonts w:ascii="Palatino Linotype" w:hAnsi="Palatino Linotype"/>
        </w:rPr>
      </w:pPr>
    </w:p>
    <w:p w:rsidR="004A405D" w:rsidRPr="00F82CB5" w:rsidRDefault="004A405D" w:rsidP="002A5BA4">
      <w:pPr>
        <w:spacing w:before="240" w:after="240" w:line="360" w:lineRule="auto"/>
        <w:jc w:val="both"/>
        <w:rPr>
          <w:rFonts w:ascii="Palatino Linotype" w:hAnsi="Palatino Linotype"/>
        </w:rPr>
      </w:pPr>
    </w:p>
    <w:p w:rsidR="002A5BA4" w:rsidRPr="00F82CB5" w:rsidRDefault="002A5BA4" w:rsidP="002A5BA4">
      <w:pPr>
        <w:spacing w:before="240" w:after="240" w:line="360" w:lineRule="auto"/>
        <w:jc w:val="both"/>
        <w:rPr>
          <w:rFonts w:ascii="Palatino Linotype" w:hAnsi="Palatino Linotype"/>
        </w:rPr>
      </w:pPr>
      <w:r w:rsidRPr="00F82CB5">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F82CB5">
        <w:rPr>
          <w:rFonts w:ascii="Palatino Linotype" w:hAnsi="Palatino Linotype"/>
        </w:rPr>
        <w:t>epec, Esta</w:t>
      </w:r>
      <w:r w:rsidR="00760607" w:rsidRPr="00F82CB5">
        <w:rPr>
          <w:rFonts w:ascii="Palatino Linotype" w:hAnsi="Palatino Linotype"/>
        </w:rPr>
        <w:t>d</w:t>
      </w:r>
      <w:r w:rsidR="00CD1057" w:rsidRPr="00F82CB5">
        <w:rPr>
          <w:rFonts w:ascii="Palatino Linotype" w:hAnsi="Palatino Linotype"/>
        </w:rPr>
        <w:t xml:space="preserve">o de México; de fecha </w:t>
      </w:r>
      <w:r w:rsidR="003541B4" w:rsidRPr="00F82CB5">
        <w:rPr>
          <w:rFonts w:ascii="Palatino Linotype" w:hAnsi="Palatino Linotype"/>
        </w:rPr>
        <w:t>dieciocho</w:t>
      </w:r>
      <w:r w:rsidR="00525F8D" w:rsidRPr="00F82CB5">
        <w:rPr>
          <w:rFonts w:ascii="Palatino Linotype" w:hAnsi="Palatino Linotype"/>
        </w:rPr>
        <w:t xml:space="preserve"> </w:t>
      </w:r>
      <w:r w:rsidR="00DD772A" w:rsidRPr="00F82CB5">
        <w:rPr>
          <w:rFonts w:ascii="Palatino Linotype" w:hAnsi="Palatino Linotype"/>
        </w:rPr>
        <w:t>(</w:t>
      </w:r>
      <w:r w:rsidR="003541B4" w:rsidRPr="00F82CB5">
        <w:rPr>
          <w:rFonts w:ascii="Palatino Linotype" w:hAnsi="Palatino Linotype"/>
        </w:rPr>
        <w:t>18</w:t>
      </w:r>
      <w:r w:rsidR="00525F8D" w:rsidRPr="00F82CB5">
        <w:rPr>
          <w:rFonts w:ascii="Palatino Linotype" w:hAnsi="Palatino Linotype"/>
        </w:rPr>
        <w:t xml:space="preserve">) de </w:t>
      </w:r>
      <w:r w:rsidR="003541B4" w:rsidRPr="00F82CB5">
        <w:rPr>
          <w:rFonts w:ascii="Palatino Linotype" w:hAnsi="Palatino Linotype"/>
        </w:rPr>
        <w:t>diciembre</w:t>
      </w:r>
      <w:r w:rsidR="00CD1057" w:rsidRPr="00F82CB5">
        <w:rPr>
          <w:rFonts w:ascii="Palatino Linotype" w:hAnsi="Palatino Linotype"/>
        </w:rPr>
        <w:t xml:space="preserve"> </w:t>
      </w:r>
      <w:r w:rsidRPr="00F82CB5">
        <w:rPr>
          <w:rFonts w:ascii="Palatino Linotype" w:hAnsi="Palatino Linotype"/>
        </w:rPr>
        <w:t xml:space="preserve">de dos mil </w:t>
      </w:r>
      <w:r w:rsidR="00406442" w:rsidRPr="00F82CB5">
        <w:rPr>
          <w:rFonts w:ascii="Palatino Linotype" w:eastAsia="Calibri" w:hAnsi="Palatino Linotype" w:cs="Arial"/>
          <w:lang w:val="es-ES"/>
        </w:rPr>
        <w:t>diecinueve</w:t>
      </w:r>
      <w:r w:rsidR="000404FD" w:rsidRPr="00F82CB5">
        <w:rPr>
          <w:rFonts w:ascii="Palatino Linotype" w:hAnsi="Palatino Linotype"/>
        </w:rPr>
        <w:t>.</w:t>
      </w:r>
    </w:p>
    <w:p w:rsidR="002A5BA4" w:rsidRPr="00F82CB5" w:rsidRDefault="002A5BA4" w:rsidP="002A5BA4">
      <w:pPr>
        <w:spacing w:before="240" w:after="360" w:line="360" w:lineRule="auto"/>
        <w:jc w:val="both"/>
        <w:rPr>
          <w:rFonts w:ascii="Palatino Linotype" w:hAnsi="Palatino Linotype"/>
        </w:rPr>
      </w:pPr>
      <w:r w:rsidRPr="00F82CB5">
        <w:rPr>
          <w:rFonts w:ascii="Palatino Linotype" w:hAnsi="Palatino Linotype"/>
          <w:b/>
        </w:rPr>
        <w:t>VISTO</w:t>
      </w:r>
      <w:r w:rsidR="00DE1F83" w:rsidRPr="00F82CB5">
        <w:rPr>
          <w:rFonts w:ascii="Palatino Linotype" w:hAnsi="Palatino Linotype"/>
          <w:b/>
        </w:rPr>
        <w:t xml:space="preserve"> el</w:t>
      </w:r>
      <w:r w:rsidRPr="00F82CB5">
        <w:rPr>
          <w:rFonts w:ascii="Palatino Linotype" w:hAnsi="Palatino Linotype"/>
        </w:rPr>
        <w:t xml:space="preserve"> expediente electrónico formado con motivo del recurso de revisión </w:t>
      </w:r>
      <w:r w:rsidR="00CD181D" w:rsidRPr="00F82CB5">
        <w:rPr>
          <w:rFonts w:ascii="Palatino Linotype" w:hAnsi="Palatino Linotype" w:cs="Arial"/>
          <w:b/>
          <w:bCs/>
          <w:lang w:eastAsia="es-MX"/>
        </w:rPr>
        <w:t>0</w:t>
      </w:r>
      <w:r w:rsidR="003541B4" w:rsidRPr="00F82CB5">
        <w:rPr>
          <w:rFonts w:ascii="Palatino Linotype" w:hAnsi="Palatino Linotype" w:cs="Arial"/>
          <w:b/>
          <w:bCs/>
          <w:lang w:eastAsia="es-MX"/>
        </w:rPr>
        <w:t>8003</w:t>
      </w:r>
      <w:r w:rsidR="005950F7" w:rsidRPr="00F82CB5">
        <w:rPr>
          <w:rFonts w:ascii="Palatino Linotype" w:hAnsi="Palatino Linotype" w:cs="Arial"/>
          <w:b/>
          <w:bCs/>
        </w:rPr>
        <w:t>/INFOEM/IP/RR/</w:t>
      </w:r>
      <w:r w:rsidR="00387CFF" w:rsidRPr="00F82CB5">
        <w:rPr>
          <w:rFonts w:ascii="Palatino Linotype" w:hAnsi="Palatino Linotype" w:cs="Arial"/>
          <w:b/>
          <w:bCs/>
        </w:rPr>
        <w:t>2019</w:t>
      </w:r>
      <w:r w:rsidR="00934DB8" w:rsidRPr="00F82CB5">
        <w:rPr>
          <w:rFonts w:ascii="Palatino Linotype" w:hAnsi="Palatino Linotype" w:cs="Arial"/>
          <w:b/>
          <w:bCs/>
        </w:rPr>
        <w:t xml:space="preserve">, </w:t>
      </w:r>
      <w:r w:rsidRPr="00F82CB5">
        <w:rPr>
          <w:rFonts w:ascii="Palatino Linotype" w:hAnsi="Palatino Linotype"/>
        </w:rPr>
        <w:t xml:space="preserve">promovido por </w:t>
      </w:r>
      <w:r w:rsidR="00CC5CCD" w:rsidRPr="00CC5CCD">
        <w:rPr>
          <w:rFonts w:ascii="Palatino Linotype" w:hAnsi="Palatino Linotype"/>
          <w:b/>
          <w:highlight w:val="black"/>
        </w:rPr>
        <w:t>--------------------</w:t>
      </w:r>
      <w:r w:rsidRPr="00F82CB5">
        <w:rPr>
          <w:rFonts w:ascii="Palatino Linotype" w:hAnsi="Palatino Linotype" w:cs="Arial"/>
        </w:rPr>
        <w:t xml:space="preserve">, en contra de la respuesta del </w:t>
      </w:r>
      <w:r w:rsidR="003541B4" w:rsidRPr="00F82CB5">
        <w:rPr>
          <w:rFonts w:ascii="Palatino Linotype" w:eastAsia="Times New Roman" w:hAnsi="Palatino Linotype" w:cs="Times New Roman"/>
          <w:b/>
          <w:color w:val="222222"/>
          <w:lang w:val="es-ES" w:eastAsia="es-MX"/>
        </w:rPr>
        <w:t>Poder Judicial</w:t>
      </w:r>
      <w:r w:rsidRPr="00F82CB5">
        <w:rPr>
          <w:rFonts w:ascii="Palatino Linotype" w:hAnsi="Palatino Linotype" w:cs="Arial"/>
        </w:rPr>
        <w:t>,</w:t>
      </w:r>
      <w:r w:rsidRPr="00F82CB5">
        <w:rPr>
          <w:rFonts w:ascii="Palatino Linotype" w:hAnsi="Palatino Linotype"/>
          <w:b/>
        </w:rPr>
        <w:t xml:space="preserve"> </w:t>
      </w:r>
      <w:r w:rsidRPr="00F82CB5">
        <w:rPr>
          <w:rFonts w:ascii="Palatino Linotype" w:hAnsi="Palatino Linotype"/>
        </w:rPr>
        <w:t>en lo sucesivo el</w:t>
      </w:r>
      <w:r w:rsidRPr="00F82CB5">
        <w:rPr>
          <w:rFonts w:ascii="Palatino Linotype" w:hAnsi="Palatino Linotype"/>
          <w:b/>
        </w:rPr>
        <w:t xml:space="preserve"> SUJETO OBLIGADO, </w:t>
      </w:r>
      <w:r w:rsidRPr="00F82CB5">
        <w:rPr>
          <w:rFonts w:ascii="Palatino Linotype" w:hAnsi="Palatino Linotype"/>
        </w:rPr>
        <w:t xml:space="preserve">se procede a dictar la presente resolución, con base en los siguientes: </w:t>
      </w:r>
    </w:p>
    <w:p w:rsidR="002A5BA4" w:rsidRPr="00F82CB5" w:rsidRDefault="002A5BA4" w:rsidP="002A5BA4">
      <w:pPr>
        <w:pStyle w:val="Ttulo1"/>
        <w:jc w:val="center"/>
        <w:rPr>
          <w:szCs w:val="24"/>
        </w:rPr>
      </w:pPr>
      <w:bookmarkStart w:id="0" w:name="_Toc27648325"/>
      <w:r w:rsidRPr="00F82CB5">
        <w:rPr>
          <w:szCs w:val="24"/>
        </w:rPr>
        <w:t>ANTECEDENTES</w:t>
      </w:r>
      <w:bookmarkEnd w:id="0"/>
    </w:p>
    <w:p w:rsidR="00E26459" w:rsidRPr="00F82CB5" w:rsidRDefault="00E26459" w:rsidP="00E26459">
      <w:pPr>
        <w:rPr>
          <w:rFonts w:ascii="Palatino Linotype" w:hAnsi="Palatino Linotype"/>
          <w:lang w:val="es-MX" w:eastAsia="en-US"/>
        </w:rPr>
      </w:pPr>
    </w:p>
    <w:p w:rsidR="00E26459" w:rsidRPr="00F82CB5" w:rsidRDefault="00623AAA"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F82CB5">
        <w:rPr>
          <w:rFonts w:ascii="Palatino Linotype" w:eastAsia="Calibri" w:hAnsi="Palatino Linotype" w:cs="Arial"/>
          <w:lang w:val="es-ES"/>
        </w:rPr>
        <w:t>El</w:t>
      </w:r>
      <w:r w:rsidR="007878D1" w:rsidRPr="00F82CB5">
        <w:rPr>
          <w:rFonts w:ascii="Palatino Linotype" w:eastAsia="Calibri" w:hAnsi="Palatino Linotype" w:cs="Arial"/>
          <w:lang w:val="es-ES"/>
        </w:rPr>
        <w:t xml:space="preserve"> día</w:t>
      </w:r>
      <w:r w:rsidR="00E26459" w:rsidRPr="00F82CB5">
        <w:rPr>
          <w:rFonts w:ascii="Palatino Linotype" w:eastAsia="Calibri" w:hAnsi="Palatino Linotype" w:cs="Arial"/>
          <w:lang w:val="es-ES"/>
        </w:rPr>
        <w:t xml:space="preserve"> </w:t>
      </w:r>
      <w:r w:rsidR="003541B4" w:rsidRPr="00F82CB5">
        <w:rPr>
          <w:rFonts w:ascii="Palatino Linotype" w:eastAsia="Calibri" w:hAnsi="Palatino Linotype" w:cs="Arial"/>
          <w:lang w:val="es-ES"/>
        </w:rPr>
        <w:t>nueve</w:t>
      </w:r>
      <w:r w:rsidR="007878D1" w:rsidRPr="00F82CB5">
        <w:rPr>
          <w:rFonts w:ascii="Palatino Linotype" w:eastAsia="Calibri" w:hAnsi="Palatino Linotype" w:cs="Arial"/>
          <w:lang w:val="es-ES"/>
        </w:rPr>
        <w:t xml:space="preserve"> (</w:t>
      </w:r>
      <w:r w:rsidR="003541B4" w:rsidRPr="00F82CB5">
        <w:rPr>
          <w:rFonts w:ascii="Palatino Linotype" w:eastAsia="Calibri" w:hAnsi="Palatino Linotype" w:cs="Arial"/>
          <w:lang w:val="es-ES"/>
        </w:rPr>
        <w:t>09</w:t>
      </w:r>
      <w:r w:rsidR="007878D1" w:rsidRPr="00F82CB5">
        <w:rPr>
          <w:rFonts w:ascii="Palatino Linotype" w:eastAsia="Calibri" w:hAnsi="Palatino Linotype" w:cs="Arial"/>
          <w:lang w:val="es-ES"/>
        </w:rPr>
        <w:t xml:space="preserve">) </w:t>
      </w:r>
      <w:r w:rsidR="007878D1" w:rsidRPr="00F82CB5">
        <w:rPr>
          <w:rFonts w:ascii="Palatino Linotype" w:eastAsia="Calibri" w:hAnsi="Palatino Linotype" w:cs="Times New Roman"/>
          <w:lang w:val="es-ES"/>
        </w:rPr>
        <w:t xml:space="preserve">de </w:t>
      </w:r>
      <w:r w:rsidR="003541B4" w:rsidRPr="00F82CB5">
        <w:rPr>
          <w:rFonts w:ascii="Palatino Linotype" w:eastAsia="Calibri" w:hAnsi="Palatino Linotype" w:cs="Times New Roman"/>
          <w:lang w:val="es-ES"/>
        </w:rPr>
        <w:t>septiembre</w:t>
      </w:r>
      <w:r w:rsidRPr="00F82CB5">
        <w:rPr>
          <w:rFonts w:ascii="Palatino Linotype" w:eastAsia="Calibri" w:hAnsi="Palatino Linotype" w:cs="Times New Roman"/>
          <w:lang w:val="es-ES"/>
        </w:rPr>
        <w:t xml:space="preserve"> de dos mil diecinueve</w:t>
      </w:r>
      <w:r w:rsidR="00E26459" w:rsidRPr="00F82CB5">
        <w:rPr>
          <w:rFonts w:ascii="Palatino Linotype" w:eastAsia="Calibri" w:hAnsi="Palatino Linotype" w:cs="Arial"/>
          <w:lang w:val="es-ES"/>
        </w:rPr>
        <w:t>,</w:t>
      </w:r>
      <w:r w:rsidR="00E26459" w:rsidRPr="00F82CB5">
        <w:rPr>
          <w:rFonts w:ascii="Palatino Linotype" w:eastAsia="Calibri" w:hAnsi="Palatino Linotype" w:cs="Times New Roman"/>
          <w:lang w:val="es-ES"/>
        </w:rPr>
        <w:t xml:space="preserve"> </w:t>
      </w:r>
      <w:r w:rsidRPr="00F82CB5">
        <w:rPr>
          <w:rFonts w:ascii="Palatino Linotype" w:eastAsia="Calibri" w:hAnsi="Palatino Linotype" w:cs="Times New Roman"/>
          <w:b/>
          <w:lang w:val="es-ES"/>
        </w:rPr>
        <w:t>EL RECURRENTE</w:t>
      </w:r>
      <w:r w:rsidRPr="00F82CB5">
        <w:rPr>
          <w:rFonts w:ascii="Palatino Linotype" w:hAnsi="Palatino Linotype"/>
          <w:b/>
        </w:rPr>
        <w:t>,</w:t>
      </w:r>
      <w:r w:rsidR="00B85C3A" w:rsidRPr="00F82CB5">
        <w:rPr>
          <w:rFonts w:ascii="Palatino Linotype" w:eastAsia="Calibri" w:hAnsi="Palatino Linotype" w:cs="Arial"/>
          <w:lang w:val="es-ES"/>
        </w:rPr>
        <w:t xml:space="preserve"> </w:t>
      </w:r>
      <w:r w:rsidR="00E26459" w:rsidRPr="00F82CB5">
        <w:rPr>
          <w:rFonts w:ascii="Palatino Linotype" w:eastAsia="Calibri" w:hAnsi="Palatino Linotype" w:cs="Arial"/>
          <w:lang w:val="es-ES"/>
        </w:rPr>
        <w:t xml:space="preserve">ante el </w:t>
      </w:r>
      <w:r w:rsidR="00E26459" w:rsidRPr="00F82CB5">
        <w:rPr>
          <w:rFonts w:ascii="Palatino Linotype" w:eastAsia="Calibri" w:hAnsi="Palatino Linotype" w:cs="Arial"/>
          <w:b/>
          <w:lang w:val="es-ES"/>
        </w:rPr>
        <w:t>SUJETO OBLIGADO</w:t>
      </w:r>
      <w:r w:rsidR="00E26459" w:rsidRPr="00F82CB5">
        <w:rPr>
          <w:rFonts w:ascii="Palatino Linotype" w:eastAsia="Calibri" w:hAnsi="Palatino Linotype" w:cs="Arial"/>
        </w:rPr>
        <w:t xml:space="preserve"> vía </w:t>
      </w:r>
      <w:r w:rsidR="00E26459" w:rsidRPr="00F82CB5">
        <w:rPr>
          <w:rFonts w:ascii="Palatino Linotype" w:eastAsia="Calibri" w:hAnsi="Palatino Linotype" w:cs="Arial"/>
          <w:lang w:val="es-ES"/>
        </w:rPr>
        <w:t>Sistema de Acceso a la Información Mexiquense (</w:t>
      </w:r>
      <w:r w:rsidR="00E26459" w:rsidRPr="00F82CB5">
        <w:rPr>
          <w:rFonts w:ascii="Palatino Linotype" w:eastAsia="Calibri" w:hAnsi="Palatino Linotype" w:cs="Arial"/>
          <w:b/>
          <w:lang w:val="es-ES"/>
        </w:rPr>
        <w:t>SAIMEX)</w:t>
      </w:r>
      <w:r w:rsidR="00E26459" w:rsidRPr="00F82CB5">
        <w:rPr>
          <w:rFonts w:ascii="Palatino Linotype" w:eastAsia="Calibri" w:hAnsi="Palatino Linotype" w:cs="Arial"/>
          <w:lang w:val="es-ES"/>
        </w:rPr>
        <w:t>, presentó la</w:t>
      </w:r>
      <w:r w:rsidR="00387CFF" w:rsidRPr="00F82CB5">
        <w:rPr>
          <w:rFonts w:ascii="Palatino Linotype" w:eastAsia="Calibri" w:hAnsi="Palatino Linotype" w:cs="Arial"/>
          <w:lang w:val="es-ES"/>
        </w:rPr>
        <w:t xml:space="preserve"> solicitud</w:t>
      </w:r>
      <w:r w:rsidR="00E26459" w:rsidRPr="00F82CB5">
        <w:rPr>
          <w:rFonts w:ascii="Palatino Linotype" w:eastAsia="Calibri" w:hAnsi="Palatino Linotype" w:cs="Arial"/>
          <w:lang w:val="es-ES"/>
        </w:rPr>
        <w:t xml:space="preserve"> de</w:t>
      </w:r>
      <w:r w:rsidR="00387CFF" w:rsidRPr="00F82CB5">
        <w:rPr>
          <w:rFonts w:ascii="Palatino Linotype" w:eastAsia="Calibri" w:hAnsi="Palatino Linotype" w:cs="Arial"/>
          <w:lang w:val="es-ES"/>
        </w:rPr>
        <w:t xml:space="preserve"> información pública registrada</w:t>
      </w:r>
      <w:r w:rsidR="00E26459" w:rsidRPr="00F82CB5">
        <w:rPr>
          <w:rFonts w:ascii="Palatino Linotype" w:eastAsia="Calibri" w:hAnsi="Palatino Linotype" w:cs="Arial"/>
          <w:lang w:val="es-ES"/>
        </w:rPr>
        <w:t xml:space="preserve"> con </w:t>
      </w:r>
      <w:r w:rsidR="00387CFF" w:rsidRPr="00F82CB5">
        <w:rPr>
          <w:rFonts w:ascii="Palatino Linotype" w:eastAsia="Calibri" w:hAnsi="Palatino Linotype" w:cs="Arial"/>
          <w:lang w:val="es-ES"/>
        </w:rPr>
        <w:t>el</w:t>
      </w:r>
      <w:r w:rsidR="00E26459" w:rsidRPr="00F82CB5">
        <w:rPr>
          <w:rFonts w:ascii="Palatino Linotype" w:eastAsia="Calibri" w:hAnsi="Palatino Linotype" w:cs="Arial"/>
          <w:lang w:val="es-ES"/>
        </w:rPr>
        <w:t xml:space="preserve"> número </w:t>
      </w:r>
      <w:r w:rsidR="00DD772A" w:rsidRPr="00F82CB5">
        <w:rPr>
          <w:rFonts w:ascii="Palatino Linotype" w:eastAsia="Calibri" w:hAnsi="Palatino Linotype" w:cs="Arial"/>
          <w:b/>
          <w:lang w:val="es-ES"/>
        </w:rPr>
        <w:t>00</w:t>
      </w:r>
      <w:r w:rsidR="003541B4" w:rsidRPr="00F82CB5">
        <w:rPr>
          <w:rFonts w:ascii="Palatino Linotype" w:eastAsia="Calibri" w:hAnsi="Palatino Linotype" w:cs="Arial"/>
          <w:b/>
          <w:lang w:val="es-ES"/>
        </w:rPr>
        <w:t>676</w:t>
      </w:r>
      <w:r w:rsidR="00B85C3A" w:rsidRPr="00F82CB5">
        <w:rPr>
          <w:rFonts w:ascii="Palatino Linotype" w:eastAsia="Calibri" w:hAnsi="Palatino Linotype" w:cs="Arial"/>
          <w:b/>
          <w:lang w:val="es-ES"/>
        </w:rPr>
        <w:t>/</w:t>
      </w:r>
      <w:r w:rsidR="003541B4" w:rsidRPr="00F82CB5">
        <w:rPr>
          <w:rFonts w:ascii="Palatino Linotype" w:eastAsia="Calibri" w:hAnsi="Palatino Linotype" w:cs="Arial"/>
          <w:b/>
          <w:lang w:val="es-ES"/>
        </w:rPr>
        <w:t>PJUDICI/</w:t>
      </w:r>
      <w:r w:rsidRPr="00F82CB5">
        <w:rPr>
          <w:rFonts w:ascii="Palatino Linotype" w:eastAsia="Calibri" w:hAnsi="Palatino Linotype" w:cs="Arial"/>
          <w:b/>
          <w:lang w:val="es-ES"/>
        </w:rPr>
        <w:t>IP/2019</w:t>
      </w:r>
      <w:r w:rsidR="00934DB8" w:rsidRPr="00F82CB5">
        <w:rPr>
          <w:rFonts w:ascii="Palatino Linotype" w:hAnsi="Palatino Linotype"/>
          <w:b/>
        </w:rPr>
        <w:t xml:space="preserve">, </w:t>
      </w:r>
      <w:r w:rsidR="00387CFF" w:rsidRPr="00F82CB5">
        <w:rPr>
          <w:rFonts w:ascii="Palatino Linotype" w:eastAsia="Calibri" w:hAnsi="Palatino Linotype" w:cs="Arial"/>
          <w:lang w:val="es-ES"/>
        </w:rPr>
        <w:t>mediante la cual</w:t>
      </w:r>
      <w:r w:rsidR="00E26459" w:rsidRPr="00F82CB5">
        <w:rPr>
          <w:rFonts w:ascii="Palatino Linotype" w:eastAsia="Calibri" w:hAnsi="Palatino Linotype" w:cs="Arial"/>
          <w:lang w:val="es-ES"/>
        </w:rPr>
        <w:t xml:space="preserve"> solicitó lo siguiente:</w:t>
      </w:r>
    </w:p>
    <w:p w:rsidR="00C8411A" w:rsidRPr="00F82CB5" w:rsidRDefault="00C8411A" w:rsidP="00C8411A">
      <w:pPr>
        <w:pStyle w:val="Prrafodelista"/>
        <w:spacing w:line="360" w:lineRule="auto"/>
        <w:ind w:left="0"/>
        <w:jc w:val="both"/>
        <w:rPr>
          <w:rFonts w:ascii="Palatino Linotype" w:eastAsia="Times New Roman" w:hAnsi="Palatino Linotype" w:cs="Arial"/>
          <w:lang w:val="es-ES"/>
        </w:rPr>
      </w:pPr>
    </w:p>
    <w:p w:rsidR="00623AAA" w:rsidRPr="00F82CB5" w:rsidRDefault="00623AAA" w:rsidP="00BD18AE">
      <w:pPr>
        <w:pStyle w:val="Prrafodelista"/>
        <w:spacing w:before="240" w:after="240" w:line="360" w:lineRule="auto"/>
        <w:ind w:left="709" w:right="567"/>
        <w:jc w:val="both"/>
        <w:rPr>
          <w:rFonts w:ascii="Palatino Linotype" w:eastAsia="Calibri" w:hAnsi="Palatino Linotype" w:cs="Arial"/>
          <w:i/>
          <w:lang w:val="es-ES"/>
        </w:rPr>
      </w:pPr>
      <w:r w:rsidRPr="00F82CB5">
        <w:rPr>
          <w:rFonts w:ascii="Palatino Linotype" w:eastAsia="Calibri" w:hAnsi="Palatino Linotype" w:cs="Arial"/>
          <w:i/>
          <w:lang w:val="es-ES"/>
        </w:rPr>
        <w:t>“</w:t>
      </w:r>
      <w:r w:rsidR="003541B4" w:rsidRPr="00F82CB5">
        <w:rPr>
          <w:rFonts w:ascii="Palatino Linotype" w:eastAsia="Calibri" w:hAnsi="Palatino Linotype" w:cs="Arial"/>
          <w:i/>
          <w:lang w:val="es-ES"/>
        </w:rPr>
        <w:t xml:space="preserve">Quiero conocer el número de expedientes, juicios tramitados y asuntos judiciales en los cuales ha tenido intervención el Lic. </w:t>
      </w:r>
      <w:r w:rsidR="008C670C" w:rsidRPr="008C670C">
        <w:rPr>
          <w:rFonts w:ascii="Palatino Linotype" w:eastAsia="Calibri" w:hAnsi="Palatino Linotype" w:cs="Arial"/>
          <w:i/>
          <w:highlight w:val="black"/>
          <w:lang w:val="es-ES"/>
        </w:rPr>
        <w:t>---------------------------------</w:t>
      </w:r>
      <w:r w:rsidR="003541B4" w:rsidRPr="00F82CB5">
        <w:rPr>
          <w:rFonts w:ascii="Palatino Linotype" w:eastAsia="Calibri" w:hAnsi="Palatino Linotype" w:cs="Arial"/>
          <w:i/>
          <w:lang w:val="es-ES"/>
        </w:rPr>
        <w:t xml:space="preserve"> quien se ostenta con Cédula Profesional número </w:t>
      </w:r>
      <w:r w:rsidR="008C670C" w:rsidRPr="008C670C">
        <w:rPr>
          <w:rFonts w:ascii="Palatino Linotype" w:eastAsia="Calibri" w:hAnsi="Palatino Linotype" w:cs="Arial"/>
          <w:i/>
          <w:highlight w:val="black"/>
          <w:lang w:val="es-ES"/>
        </w:rPr>
        <w:t>-</w:t>
      </w:r>
      <w:r w:rsidR="008C670C">
        <w:rPr>
          <w:rFonts w:ascii="Palatino Linotype" w:eastAsia="Calibri" w:hAnsi="Palatino Linotype" w:cs="Arial"/>
          <w:i/>
          <w:highlight w:val="black"/>
          <w:lang w:val="es-ES"/>
        </w:rPr>
        <w:t>-----</w:t>
      </w:r>
      <w:r w:rsidR="008C670C" w:rsidRPr="008C670C">
        <w:rPr>
          <w:rFonts w:ascii="Palatino Linotype" w:eastAsia="Calibri" w:hAnsi="Palatino Linotype" w:cs="Arial"/>
          <w:i/>
          <w:highlight w:val="black"/>
          <w:lang w:val="es-ES"/>
        </w:rPr>
        <w:t>--------</w:t>
      </w:r>
      <w:r w:rsidR="003541B4" w:rsidRPr="00F82CB5">
        <w:rPr>
          <w:rFonts w:ascii="Palatino Linotype" w:eastAsia="Calibri" w:hAnsi="Palatino Linotype" w:cs="Arial"/>
          <w:i/>
          <w:lang w:val="es-ES"/>
        </w:rPr>
        <w:t>, desde el año 2017 a la fecha</w:t>
      </w:r>
      <w:r w:rsidRPr="00F82CB5">
        <w:rPr>
          <w:rFonts w:ascii="Palatino Linotype" w:eastAsia="Calibri" w:hAnsi="Palatino Linotype" w:cs="Arial"/>
          <w:i/>
          <w:lang w:val="es-ES"/>
        </w:rPr>
        <w:t>” (Sic)</w:t>
      </w:r>
    </w:p>
    <w:p w:rsidR="00BD18AE" w:rsidRPr="00F82CB5" w:rsidRDefault="00B40BD5" w:rsidP="00BD18AE">
      <w:pPr>
        <w:pStyle w:val="Prrafodelista"/>
        <w:spacing w:before="240" w:after="240" w:line="360" w:lineRule="auto"/>
        <w:ind w:left="709" w:right="567"/>
        <w:jc w:val="both"/>
        <w:rPr>
          <w:rFonts w:ascii="Palatino Linotype" w:eastAsia="Calibri" w:hAnsi="Palatino Linotype" w:cs="Arial"/>
          <w:i/>
          <w:lang w:val="es-ES"/>
        </w:rPr>
      </w:pPr>
      <w:proofErr w:type="gramStart"/>
      <w:r w:rsidRPr="00F82CB5">
        <w:rPr>
          <w:rFonts w:ascii="Palatino Linotype" w:eastAsia="Calibri" w:hAnsi="Palatino Linotype" w:cs="Arial"/>
          <w:i/>
          <w:lang w:val="es-ES"/>
        </w:rPr>
        <w:t>u</w:t>
      </w:r>
      <w:proofErr w:type="gramEnd"/>
    </w:p>
    <w:p w:rsidR="00FC5D9F" w:rsidRPr="00F82CB5"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F82CB5">
        <w:rPr>
          <w:rFonts w:ascii="Palatino Linotype" w:eastAsia="Times New Roman" w:hAnsi="Palatino Linotype" w:cs="Arial"/>
          <w:lang w:val="es-ES"/>
        </w:rPr>
        <w:t>Señaló como modalidad de entrega de la información</w:t>
      </w:r>
      <w:r w:rsidRPr="00F82CB5">
        <w:rPr>
          <w:rFonts w:ascii="Palatino Linotype" w:eastAsia="Times New Roman" w:hAnsi="Palatino Linotype" w:cs="Arial"/>
          <w:b/>
          <w:lang w:val="es-ES"/>
        </w:rPr>
        <w:t>:</w:t>
      </w:r>
      <w:r w:rsidRPr="00F82CB5">
        <w:rPr>
          <w:rFonts w:ascii="Palatino Linotype" w:eastAsia="Times New Roman" w:hAnsi="Palatino Linotype" w:cs="Arial"/>
          <w:lang w:val="es-ES"/>
        </w:rPr>
        <w:t xml:space="preserve"> a través del </w:t>
      </w:r>
      <w:r w:rsidRPr="00F82CB5">
        <w:rPr>
          <w:rFonts w:ascii="Palatino Linotype" w:eastAsia="Times New Roman" w:hAnsi="Palatino Linotype" w:cs="Arial"/>
          <w:b/>
          <w:lang w:val="es-ES"/>
        </w:rPr>
        <w:t>SAIMEX.</w:t>
      </w:r>
    </w:p>
    <w:p w:rsidR="00FC5D9F" w:rsidRPr="00F82CB5" w:rsidRDefault="00FC5D9F" w:rsidP="00FC5D9F">
      <w:pPr>
        <w:pStyle w:val="Prrafodelista"/>
        <w:spacing w:before="240" w:after="240" w:line="360" w:lineRule="auto"/>
        <w:ind w:left="0"/>
        <w:jc w:val="both"/>
        <w:rPr>
          <w:rFonts w:ascii="Palatino Linotype" w:hAnsi="Palatino Linotype"/>
        </w:rPr>
      </w:pPr>
    </w:p>
    <w:p w:rsidR="00991257" w:rsidRPr="00F82CB5" w:rsidRDefault="00FA2078" w:rsidP="00623AA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F82CB5">
        <w:rPr>
          <w:rFonts w:ascii="Palatino Linotype" w:hAnsi="Palatino Linotype"/>
        </w:rPr>
        <w:t xml:space="preserve">El </w:t>
      </w:r>
      <w:r w:rsidR="003541B4" w:rsidRPr="00F82CB5">
        <w:rPr>
          <w:rFonts w:ascii="Palatino Linotype" w:hAnsi="Palatino Linotype"/>
        </w:rPr>
        <w:t>veintitrés</w:t>
      </w:r>
      <w:r w:rsidR="00623AAA" w:rsidRPr="00F82CB5">
        <w:rPr>
          <w:rFonts w:ascii="Palatino Linotype" w:hAnsi="Palatino Linotype"/>
        </w:rPr>
        <w:t xml:space="preserve"> (</w:t>
      </w:r>
      <w:r w:rsidR="003541B4" w:rsidRPr="00F82CB5">
        <w:rPr>
          <w:rFonts w:ascii="Palatino Linotype" w:hAnsi="Palatino Linotype"/>
        </w:rPr>
        <w:t>23</w:t>
      </w:r>
      <w:r w:rsidR="00623AAA" w:rsidRPr="00F82CB5">
        <w:rPr>
          <w:rFonts w:ascii="Palatino Linotype" w:hAnsi="Palatino Linotype"/>
        </w:rPr>
        <w:t>)</w:t>
      </w:r>
      <w:r w:rsidRPr="00F82CB5">
        <w:rPr>
          <w:rFonts w:ascii="Palatino Linotype" w:hAnsi="Palatino Linotype"/>
        </w:rPr>
        <w:t xml:space="preserve"> de </w:t>
      </w:r>
      <w:r w:rsidR="00DD772A" w:rsidRPr="00F82CB5">
        <w:rPr>
          <w:rFonts w:ascii="Palatino Linotype" w:hAnsi="Palatino Linotype"/>
        </w:rPr>
        <w:t>septiembre</w:t>
      </w:r>
      <w:r w:rsidR="00623AAA" w:rsidRPr="00F82CB5">
        <w:rPr>
          <w:rFonts w:ascii="Palatino Linotype" w:hAnsi="Palatino Linotype"/>
        </w:rPr>
        <w:t xml:space="preserve"> </w:t>
      </w:r>
      <w:r w:rsidRPr="00F82CB5">
        <w:rPr>
          <w:rFonts w:ascii="Palatino Linotype" w:hAnsi="Palatino Linotype"/>
        </w:rPr>
        <w:t>de dos mil dieci</w:t>
      </w:r>
      <w:r w:rsidR="00623AAA" w:rsidRPr="00F82CB5">
        <w:rPr>
          <w:rFonts w:ascii="Palatino Linotype" w:hAnsi="Palatino Linotype"/>
        </w:rPr>
        <w:t xml:space="preserve">nueve, </w:t>
      </w:r>
      <w:r w:rsidR="00C82ADE" w:rsidRPr="00F82CB5">
        <w:rPr>
          <w:rFonts w:ascii="Palatino Linotype" w:eastAsia="Calibri" w:hAnsi="Palatino Linotype" w:cs="Times New Roman"/>
          <w:lang w:val="es-ES"/>
        </w:rPr>
        <w:t>e</w:t>
      </w:r>
      <w:r w:rsidR="002A5BA4" w:rsidRPr="00F82CB5">
        <w:rPr>
          <w:rFonts w:ascii="Palatino Linotype" w:eastAsia="Calibri" w:hAnsi="Palatino Linotype" w:cs="Times New Roman"/>
          <w:lang w:val="es-ES"/>
        </w:rPr>
        <w:t xml:space="preserve">l </w:t>
      </w:r>
      <w:r w:rsidR="002A5BA4" w:rsidRPr="00F82CB5">
        <w:rPr>
          <w:rFonts w:ascii="Palatino Linotype" w:eastAsia="Calibri" w:hAnsi="Palatino Linotype" w:cs="Arial"/>
          <w:b/>
          <w:lang w:val="es-AR"/>
        </w:rPr>
        <w:t>SUJETO OBLIGADO</w:t>
      </w:r>
      <w:r w:rsidR="002A5BA4" w:rsidRPr="00F82CB5">
        <w:rPr>
          <w:rFonts w:ascii="Palatino Linotype" w:eastAsia="Calibri" w:hAnsi="Palatino Linotype" w:cs="Arial"/>
          <w:b/>
          <w:i/>
          <w:lang w:val="es-AR"/>
        </w:rPr>
        <w:t xml:space="preserve"> </w:t>
      </w:r>
      <w:r w:rsidR="003541B4" w:rsidRPr="00F82CB5">
        <w:rPr>
          <w:rFonts w:ascii="Palatino Linotype" w:eastAsia="Times New Roman" w:hAnsi="Palatino Linotype" w:cs="Arial"/>
          <w:lang w:val="es-ES"/>
        </w:rPr>
        <w:t xml:space="preserve">dio respuesta a la solicitud mediante los documentos identificados como </w:t>
      </w:r>
      <w:r w:rsidR="003541B4" w:rsidRPr="00F82CB5">
        <w:rPr>
          <w:rFonts w:ascii="Palatino Linotype" w:eastAsia="Times New Roman" w:hAnsi="Palatino Linotype" w:cs="Arial"/>
          <w:b/>
          <w:lang w:val="es-ES"/>
        </w:rPr>
        <w:t>Aviso de Privacidad del Expediente electrónico.pdf; 190923 – respuesta 676 – 19.pdf; Aviso de SIGEJUPE.pdf</w:t>
      </w:r>
      <w:r w:rsidR="005E4AFF" w:rsidRPr="00F82CB5">
        <w:rPr>
          <w:rFonts w:ascii="Palatino Linotype" w:eastAsia="Times New Roman" w:hAnsi="Palatino Linotype" w:cs="Arial"/>
          <w:lang w:val="es-ES"/>
        </w:rPr>
        <w:t>:</w:t>
      </w:r>
    </w:p>
    <w:p w:rsidR="003541B4" w:rsidRPr="00F82CB5" w:rsidRDefault="003541B4" w:rsidP="003541B4">
      <w:pPr>
        <w:pStyle w:val="Prrafodelista"/>
        <w:rPr>
          <w:rFonts w:ascii="Palatino Linotype" w:eastAsia="Calibri" w:hAnsi="Palatino Linotype" w:cs="Times New Roman"/>
          <w:lang w:val="es-ES"/>
        </w:rPr>
      </w:pPr>
    </w:p>
    <w:p w:rsidR="003541B4" w:rsidRPr="00F82CB5" w:rsidRDefault="003541B4" w:rsidP="003541B4">
      <w:pPr>
        <w:pStyle w:val="Prrafodelista"/>
        <w:numPr>
          <w:ilvl w:val="0"/>
          <w:numId w:val="26"/>
        </w:numPr>
        <w:spacing w:before="240" w:after="240" w:line="360" w:lineRule="auto"/>
        <w:jc w:val="both"/>
        <w:rPr>
          <w:rFonts w:ascii="Palatino Linotype" w:eastAsia="Calibri" w:hAnsi="Palatino Linotype" w:cs="Times New Roman"/>
          <w:lang w:val="es-ES"/>
        </w:rPr>
      </w:pPr>
      <w:r w:rsidRPr="00F82CB5">
        <w:rPr>
          <w:rFonts w:ascii="Palatino Linotype" w:eastAsia="Times New Roman" w:hAnsi="Palatino Linotype" w:cs="Arial"/>
          <w:b/>
          <w:lang w:val="es-ES"/>
        </w:rPr>
        <w:t xml:space="preserve">Aviso de Privacidad del Expediente electrónico.pdf: </w:t>
      </w:r>
      <w:r w:rsidRPr="00F82CB5">
        <w:rPr>
          <w:rFonts w:ascii="Palatino Linotype" w:eastAsia="Times New Roman" w:hAnsi="Palatino Linotype" w:cs="Arial"/>
          <w:lang w:val="es-ES"/>
        </w:rPr>
        <w:t>Contiene un aviso de privacidad para el uso del sistema de expediente electrónico.</w:t>
      </w:r>
    </w:p>
    <w:p w:rsidR="003541B4" w:rsidRPr="00F82CB5" w:rsidRDefault="003541B4" w:rsidP="003541B4">
      <w:pPr>
        <w:pStyle w:val="Prrafodelista"/>
        <w:spacing w:before="240" w:after="240" w:line="360" w:lineRule="auto"/>
        <w:jc w:val="both"/>
        <w:rPr>
          <w:rFonts w:ascii="Palatino Linotype" w:eastAsia="Calibri" w:hAnsi="Palatino Linotype" w:cs="Times New Roman"/>
          <w:lang w:val="es-ES"/>
        </w:rPr>
      </w:pPr>
    </w:p>
    <w:p w:rsidR="001F1603" w:rsidRPr="00F82CB5" w:rsidRDefault="003541B4" w:rsidP="001F1603">
      <w:pPr>
        <w:pStyle w:val="Prrafodelista"/>
        <w:numPr>
          <w:ilvl w:val="0"/>
          <w:numId w:val="26"/>
        </w:numPr>
        <w:spacing w:before="240" w:after="240" w:line="360" w:lineRule="auto"/>
        <w:jc w:val="both"/>
        <w:rPr>
          <w:rFonts w:ascii="Palatino Linotype" w:eastAsia="Calibri" w:hAnsi="Palatino Linotype" w:cs="Times New Roman"/>
          <w:lang w:val="es-ES"/>
        </w:rPr>
      </w:pPr>
      <w:r w:rsidRPr="00F82CB5">
        <w:rPr>
          <w:rFonts w:ascii="Palatino Linotype" w:eastAsia="Times New Roman" w:hAnsi="Palatino Linotype" w:cs="Arial"/>
          <w:b/>
          <w:lang w:val="es-ES"/>
        </w:rPr>
        <w:t xml:space="preserve">190923 – respuesta 676 – 19.pdf: </w:t>
      </w:r>
      <w:r w:rsidRPr="00F82CB5">
        <w:rPr>
          <w:rFonts w:ascii="Palatino Linotype" w:eastAsia="Times New Roman" w:hAnsi="Palatino Linotype" w:cs="Arial"/>
          <w:lang w:val="es-ES"/>
        </w:rPr>
        <w:t>Refiere que los expedientes judiciales en materia Penal, Civil, Familiar y Mercantil forman parte de Sistemas de Datos Personales denominados Sistemas de Gestión Judicial Penal (SIGEJUPE) y el Expediente Electrónico, los cuales el Comité de Transparencia Clasificó como Confidencial.</w:t>
      </w:r>
      <w:r w:rsidR="001F1603" w:rsidRPr="00F82CB5">
        <w:rPr>
          <w:rFonts w:ascii="Palatino Linotype" w:eastAsia="Times New Roman" w:hAnsi="Palatino Linotype" w:cs="Arial"/>
          <w:lang w:val="es-ES"/>
        </w:rPr>
        <w:t xml:space="preserve">  En caso de ser titular, se orientó a realizar una solicitud de acceso a datos personales.</w:t>
      </w:r>
    </w:p>
    <w:p w:rsidR="003541B4" w:rsidRPr="00F82CB5" w:rsidRDefault="003541B4" w:rsidP="003541B4">
      <w:pPr>
        <w:pStyle w:val="Prrafodelista"/>
        <w:rPr>
          <w:rFonts w:ascii="Palatino Linotype" w:eastAsia="Calibri" w:hAnsi="Palatino Linotype" w:cs="Times New Roman"/>
          <w:lang w:val="es-ES"/>
        </w:rPr>
      </w:pPr>
    </w:p>
    <w:p w:rsidR="003541B4" w:rsidRPr="00F82CB5" w:rsidRDefault="003541B4" w:rsidP="003541B4">
      <w:pPr>
        <w:pStyle w:val="Prrafodelista"/>
        <w:numPr>
          <w:ilvl w:val="0"/>
          <w:numId w:val="26"/>
        </w:numPr>
        <w:spacing w:before="240" w:after="240" w:line="360" w:lineRule="auto"/>
        <w:jc w:val="both"/>
        <w:rPr>
          <w:rFonts w:ascii="Palatino Linotype" w:eastAsia="Calibri" w:hAnsi="Palatino Linotype" w:cs="Times New Roman"/>
          <w:lang w:val="es-ES"/>
        </w:rPr>
      </w:pPr>
      <w:r w:rsidRPr="00F82CB5">
        <w:rPr>
          <w:rFonts w:ascii="Palatino Linotype" w:eastAsia="Times New Roman" w:hAnsi="Palatino Linotype" w:cs="Arial"/>
          <w:b/>
          <w:lang w:val="es-ES"/>
        </w:rPr>
        <w:t>Aviso de SIGEJUPE.pdf:</w:t>
      </w:r>
      <w:r w:rsidR="001F1603" w:rsidRPr="00F82CB5">
        <w:rPr>
          <w:rFonts w:ascii="Palatino Linotype" w:eastAsia="Times New Roman" w:hAnsi="Palatino Linotype" w:cs="Arial"/>
          <w:b/>
          <w:lang w:val="es-ES"/>
        </w:rPr>
        <w:t xml:space="preserve"> </w:t>
      </w:r>
      <w:r w:rsidR="001F1603" w:rsidRPr="00F82CB5">
        <w:rPr>
          <w:rFonts w:ascii="Palatino Linotype" w:eastAsia="Times New Roman" w:hAnsi="Palatino Linotype" w:cs="Arial"/>
          <w:lang w:val="es-ES"/>
        </w:rPr>
        <w:t>Contiene el aviso de privacidad del Sistema de Gestión judicial Penal, SIGEJUPE.</w:t>
      </w:r>
    </w:p>
    <w:p w:rsidR="00991257" w:rsidRPr="00F82CB5" w:rsidRDefault="00991257" w:rsidP="00991257">
      <w:pPr>
        <w:pStyle w:val="Prrafodelista"/>
        <w:rPr>
          <w:rFonts w:ascii="Palatino Linotype" w:eastAsia="Times New Roman" w:hAnsi="Palatino Linotype" w:cs="Arial"/>
          <w:lang w:val="es-ES"/>
        </w:rPr>
      </w:pPr>
    </w:p>
    <w:p w:rsidR="002A5BA4" w:rsidRPr="00F82CB5" w:rsidRDefault="003A2AD9" w:rsidP="0072022F">
      <w:pPr>
        <w:pStyle w:val="Prrafodelista"/>
        <w:numPr>
          <w:ilvl w:val="0"/>
          <w:numId w:val="1"/>
        </w:numPr>
        <w:spacing w:before="240" w:after="240" w:line="360" w:lineRule="auto"/>
        <w:ind w:left="0" w:firstLine="0"/>
        <w:jc w:val="both"/>
        <w:rPr>
          <w:rFonts w:ascii="Palatino Linotype" w:hAnsi="Palatino Linotype" w:cs="Arial"/>
          <w:i/>
        </w:rPr>
      </w:pPr>
      <w:r w:rsidRPr="00F82CB5">
        <w:rPr>
          <w:rFonts w:ascii="Palatino Linotype" w:eastAsia="Calibri" w:hAnsi="Palatino Linotype" w:cs="Arial"/>
          <w:lang w:val="es-AR"/>
        </w:rPr>
        <w:t xml:space="preserve">El día </w:t>
      </w:r>
      <w:r w:rsidR="001F1603" w:rsidRPr="00F82CB5">
        <w:rPr>
          <w:rFonts w:ascii="Palatino Linotype" w:eastAsia="Calibri" w:hAnsi="Palatino Linotype" w:cs="Arial"/>
          <w:lang w:val="es-AR"/>
        </w:rPr>
        <w:t>catorce</w:t>
      </w:r>
      <w:r w:rsidR="00DD772A" w:rsidRPr="00F82CB5">
        <w:rPr>
          <w:rFonts w:ascii="Palatino Linotype" w:hAnsi="Palatino Linotype"/>
        </w:rPr>
        <w:t xml:space="preserve"> (</w:t>
      </w:r>
      <w:r w:rsidR="001F1603" w:rsidRPr="00F82CB5">
        <w:rPr>
          <w:rFonts w:ascii="Palatino Linotype" w:hAnsi="Palatino Linotype"/>
        </w:rPr>
        <w:t>14</w:t>
      </w:r>
      <w:r w:rsidR="00DD772A" w:rsidRPr="00F82CB5">
        <w:rPr>
          <w:rFonts w:ascii="Palatino Linotype" w:hAnsi="Palatino Linotype"/>
        </w:rPr>
        <w:t xml:space="preserve">) de </w:t>
      </w:r>
      <w:r w:rsidR="001F1603" w:rsidRPr="00F82CB5">
        <w:rPr>
          <w:rFonts w:ascii="Palatino Linotype" w:hAnsi="Palatino Linotype"/>
        </w:rPr>
        <w:t>octubre</w:t>
      </w:r>
      <w:r w:rsidR="00DD772A" w:rsidRPr="00F82CB5">
        <w:rPr>
          <w:rFonts w:ascii="Palatino Linotype" w:hAnsi="Palatino Linotype"/>
        </w:rPr>
        <w:t xml:space="preserve"> </w:t>
      </w:r>
      <w:r w:rsidRPr="00F82CB5">
        <w:rPr>
          <w:rFonts w:ascii="Palatino Linotype" w:eastAsia="Calibri" w:hAnsi="Palatino Linotype" w:cs="Arial"/>
          <w:lang w:val="es-AR"/>
        </w:rPr>
        <w:t>de</w:t>
      </w:r>
      <w:r w:rsidR="002A5BA4" w:rsidRPr="00F82CB5">
        <w:rPr>
          <w:rFonts w:ascii="Palatino Linotype" w:eastAsia="Times New Roman" w:hAnsi="Palatino Linotype" w:cs="Arial"/>
          <w:lang w:val="es-ES"/>
        </w:rPr>
        <w:t xml:space="preserve"> dos mil dieci</w:t>
      </w:r>
      <w:r w:rsidRPr="00F82CB5">
        <w:rPr>
          <w:rFonts w:ascii="Palatino Linotype" w:eastAsia="Times New Roman" w:hAnsi="Palatino Linotype" w:cs="Arial"/>
          <w:lang w:val="es-ES"/>
        </w:rPr>
        <w:t>nueve</w:t>
      </w:r>
      <w:r w:rsidR="002A5BA4" w:rsidRPr="00F82CB5">
        <w:rPr>
          <w:rFonts w:ascii="Palatino Linotype" w:eastAsia="Times New Roman" w:hAnsi="Palatino Linotype" w:cs="Arial"/>
          <w:lang w:val="es-ES"/>
        </w:rPr>
        <w:t xml:space="preserve">, </w:t>
      </w:r>
      <w:r w:rsidRPr="00F82CB5">
        <w:rPr>
          <w:rFonts w:ascii="Palatino Linotype" w:hAnsi="Palatino Linotype"/>
          <w:b/>
        </w:rPr>
        <w:t>EL RECURRENTE</w:t>
      </w:r>
      <w:r w:rsidR="00FB61C7" w:rsidRPr="00F82CB5">
        <w:rPr>
          <w:rFonts w:ascii="Palatino Linotype" w:eastAsia="Times New Roman" w:hAnsi="Palatino Linotype" w:cs="Arial"/>
          <w:lang w:val="es-ES"/>
        </w:rPr>
        <w:t xml:space="preserve"> interpuso </w:t>
      </w:r>
      <w:r w:rsidR="00387CFF" w:rsidRPr="00F82CB5">
        <w:rPr>
          <w:rFonts w:ascii="Palatino Linotype" w:eastAsia="Times New Roman" w:hAnsi="Palatino Linotype" w:cs="Arial"/>
          <w:lang w:val="es-ES"/>
        </w:rPr>
        <w:t>el</w:t>
      </w:r>
      <w:r w:rsidR="002A5BA4" w:rsidRPr="00F82CB5">
        <w:rPr>
          <w:rFonts w:ascii="Palatino Linotype" w:eastAsia="Times New Roman" w:hAnsi="Palatino Linotype" w:cs="Arial"/>
          <w:lang w:val="es-ES"/>
        </w:rPr>
        <w:t xml:space="preserve"> recurso de revisión, en contra de la respuesta,</w:t>
      </w:r>
      <w:r w:rsidR="001F1603" w:rsidRPr="00F82CB5">
        <w:rPr>
          <w:rFonts w:ascii="Palatino Linotype" w:eastAsia="Times New Roman" w:hAnsi="Palatino Linotype" w:cs="Arial"/>
          <w:lang w:val="es-ES"/>
        </w:rPr>
        <w:t xml:space="preserve"> adjuntando copia del recibo de nómina de la persona señalada en la solicitud y</w:t>
      </w:r>
      <w:r w:rsidR="002A5BA4" w:rsidRPr="00F82CB5">
        <w:rPr>
          <w:rFonts w:ascii="Palatino Linotype" w:eastAsia="Times New Roman" w:hAnsi="Palatino Linotype" w:cs="Arial"/>
          <w:lang w:val="es-ES"/>
        </w:rPr>
        <w:t xml:space="preserve"> señalando como:</w:t>
      </w:r>
      <w:bookmarkStart w:id="1" w:name="_Toc462307683"/>
      <w:bookmarkStart w:id="2" w:name="_Toc472427085"/>
      <w:bookmarkStart w:id="3" w:name="_Toc472500652"/>
    </w:p>
    <w:p w:rsidR="000E053C" w:rsidRPr="00F82CB5" w:rsidRDefault="000E053C" w:rsidP="000E053C">
      <w:pPr>
        <w:pStyle w:val="Prrafodelista"/>
        <w:rPr>
          <w:rFonts w:ascii="Palatino Linotype" w:hAnsi="Palatino Linotype" w:cs="Arial"/>
          <w:i/>
        </w:rPr>
      </w:pPr>
    </w:p>
    <w:p w:rsidR="000E053C" w:rsidRPr="00F82CB5" w:rsidRDefault="000E053C" w:rsidP="000E053C">
      <w:pPr>
        <w:pStyle w:val="Prrafodelista"/>
        <w:spacing w:line="360" w:lineRule="auto"/>
        <w:jc w:val="both"/>
        <w:rPr>
          <w:rFonts w:ascii="Palatino Linotype" w:eastAsia="Calibri" w:hAnsi="Palatino Linotype" w:cs="Arial"/>
          <w:lang w:val="es-ES"/>
        </w:rPr>
      </w:pPr>
      <w:r w:rsidRPr="00F82CB5">
        <w:rPr>
          <w:rFonts w:ascii="Palatino Linotype" w:hAnsi="Palatino Linotype"/>
          <w:b/>
        </w:rPr>
        <w:t>Acto impugnado:</w:t>
      </w:r>
      <w:r w:rsidRPr="00F82CB5">
        <w:rPr>
          <w:rStyle w:val="Ttulo2Car"/>
          <w:rFonts w:ascii="Palatino Linotype" w:hAnsi="Palatino Linotype"/>
          <w:b/>
          <w:i/>
          <w:color w:val="auto"/>
          <w:sz w:val="24"/>
          <w:szCs w:val="24"/>
          <w:lang w:val="es-ES"/>
        </w:rPr>
        <w:t xml:space="preserve"> </w:t>
      </w:r>
      <w:r w:rsidRPr="00F82CB5">
        <w:rPr>
          <w:rFonts w:ascii="Palatino Linotype" w:hAnsi="Palatino Linotype"/>
        </w:rPr>
        <w:t>“</w:t>
      </w:r>
      <w:r w:rsidR="001F1603" w:rsidRPr="00F82CB5">
        <w:rPr>
          <w:rFonts w:ascii="Palatino Linotype" w:hAnsi="Palatino Linotype"/>
          <w:i/>
        </w:rPr>
        <w:t xml:space="preserve">Falta de respuesta a mi solicitud de acceso a información </w:t>
      </w:r>
      <w:proofErr w:type="spellStart"/>
      <w:r w:rsidR="001F1603" w:rsidRPr="00F82CB5">
        <w:rPr>
          <w:rFonts w:ascii="Palatino Linotype" w:hAnsi="Palatino Linotype"/>
          <w:i/>
        </w:rPr>
        <w:t>información</w:t>
      </w:r>
      <w:proofErr w:type="spellEnd"/>
      <w:r w:rsidR="001F1603" w:rsidRPr="00F82CB5">
        <w:rPr>
          <w:rFonts w:ascii="Palatino Linotype" w:hAnsi="Palatino Linotype"/>
          <w:i/>
        </w:rPr>
        <w:t xml:space="preserve">. </w:t>
      </w:r>
      <w:r w:rsidRPr="00F82CB5">
        <w:rPr>
          <w:rFonts w:ascii="Palatino Linotype" w:hAnsi="Palatino Linotype"/>
        </w:rPr>
        <w:t>"</w:t>
      </w:r>
      <w:r w:rsidRPr="00F82CB5">
        <w:rPr>
          <w:rFonts w:ascii="Palatino Linotype" w:eastAsia="Calibri" w:hAnsi="Palatino Linotype" w:cs="Arial"/>
          <w:lang w:val="es-ES"/>
        </w:rPr>
        <w:t xml:space="preserve"> (Sic); Y</w:t>
      </w:r>
    </w:p>
    <w:p w:rsidR="000E053C" w:rsidRPr="00F82CB5" w:rsidRDefault="000E053C" w:rsidP="000E053C">
      <w:pPr>
        <w:pStyle w:val="Prrafodelista"/>
        <w:spacing w:line="360" w:lineRule="auto"/>
        <w:jc w:val="both"/>
        <w:rPr>
          <w:rFonts w:ascii="Palatino Linotype" w:hAnsi="Palatino Linotype" w:cs="Arial"/>
        </w:rPr>
      </w:pPr>
      <w:r w:rsidRPr="00F82CB5">
        <w:rPr>
          <w:rFonts w:ascii="Palatino Linotype" w:hAnsi="Palatino Linotype"/>
          <w:b/>
        </w:rPr>
        <w:t>Razones o Motivos de inconformidad:</w:t>
      </w:r>
      <w:r w:rsidRPr="00F82CB5">
        <w:rPr>
          <w:rStyle w:val="Ttulo2Car"/>
          <w:rFonts w:ascii="Palatino Linotype" w:hAnsi="Palatino Linotype"/>
          <w:b/>
          <w:sz w:val="24"/>
          <w:szCs w:val="24"/>
          <w:lang w:val="es-ES"/>
        </w:rPr>
        <w:t xml:space="preserve"> </w:t>
      </w:r>
      <w:r w:rsidRPr="00F82CB5">
        <w:rPr>
          <w:rFonts w:ascii="Palatino Linotype" w:hAnsi="Palatino Linotype"/>
          <w:i/>
        </w:rPr>
        <w:t>“</w:t>
      </w:r>
      <w:r w:rsidR="001F1603" w:rsidRPr="00F82CB5">
        <w:rPr>
          <w:rFonts w:ascii="Palatino Linotype" w:hAnsi="Palatino Linotype"/>
          <w:i/>
        </w:rPr>
        <w:t xml:space="preserve">En mi solicitud de información pedí invariablemente el número de expedientes, juicios y asuntos judiciales tramitados por un profesionista que responde al nombre de </w:t>
      </w:r>
      <w:r w:rsidR="008C670C" w:rsidRPr="008C670C">
        <w:rPr>
          <w:rFonts w:ascii="Palatino Linotype" w:hAnsi="Palatino Linotype"/>
          <w:i/>
          <w:highlight w:val="black"/>
        </w:rPr>
        <w:t>--------------------------------------------</w:t>
      </w:r>
      <w:bookmarkStart w:id="4" w:name="_GoBack"/>
      <w:bookmarkEnd w:id="4"/>
      <w:r w:rsidR="001F1603" w:rsidRPr="00F82CB5">
        <w:rPr>
          <w:rFonts w:ascii="Palatino Linotype" w:hAnsi="Palatino Linotype"/>
          <w:i/>
        </w:rPr>
        <w:t xml:space="preserve"> durante un determinado tiempo, en ningún momento solicite el nombre de las partes y demás datos personales de estas. Razón por la cual se vulnera mi acceso a información, en virtud de que al tratarse de un funcionario público, implicaría que se encuentra imposibilitado para fungir como defensor privado, hecho que inclusive acredito mediante recibo de nómina </w:t>
      </w:r>
      <w:r w:rsidR="001F1603" w:rsidRPr="00F82CB5">
        <w:rPr>
          <w:rFonts w:ascii="Palatino Linotype" w:hAnsi="Palatino Linotype"/>
          <w:i/>
        </w:rPr>
        <w:lastRenderedPageBreak/>
        <w:t>proporcionado por el Ayuntamiento de Valle de Bravo, con el cual se acredita que dicha persona se encuentra adscrito a la Sindicatura Municipal de ese Ayuntamiento, motivo por el cual se pondera la importancia de acceder a dicha información.</w:t>
      </w:r>
      <w:r w:rsidRPr="00F82CB5">
        <w:rPr>
          <w:rFonts w:ascii="Palatino Linotype" w:hAnsi="Palatino Linotype"/>
          <w:i/>
        </w:rPr>
        <w:t xml:space="preserve">” </w:t>
      </w:r>
      <w:r w:rsidRPr="00F82CB5">
        <w:rPr>
          <w:rFonts w:ascii="Palatino Linotype" w:hAnsi="Palatino Linotype" w:cs="Arial"/>
          <w:i/>
        </w:rPr>
        <w:t>(Sic)</w:t>
      </w:r>
      <w:r w:rsidRPr="00F82CB5">
        <w:rPr>
          <w:rFonts w:ascii="Palatino Linotype" w:hAnsi="Palatino Linotype" w:cs="Arial"/>
        </w:rPr>
        <w:t xml:space="preserve"> </w:t>
      </w:r>
    </w:p>
    <w:p w:rsidR="00E67E6B" w:rsidRPr="00F82CB5" w:rsidRDefault="00E67E6B" w:rsidP="000E053C">
      <w:pPr>
        <w:pStyle w:val="Prrafodelista"/>
        <w:spacing w:line="360" w:lineRule="auto"/>
        <w:jc w:val="both"/>
        <w:rPr>
          <w:rFonts w:ascii="Palatino Linotype" w:hAnsi="Palatino Linotype" w:cs="Arial"/>
        </w:rPr>
      </w:pPr>
    </w:p>
    <w:bookmarkEnd w:id="1"/>
    <w:bookmarkEnd w:id="2"/>
    <w:bookmarkEnd w:id="3"/>
    <w:p w:rsidR="003667C7" w:rsidRPr="00F82CB5" w:rsidRDefault="00264EC2" w:rsidP="003667C7">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82CB5">
        <w:rPr>
          <w:rFonts w:ascii="Palatino Linotype" w:eastAsia="Times New Roman" w:hAnsi="Palatino Linotype" w:cs="Arial"/>
          <w:lang w:val="es-ES"/>
        </w:rPr>
        <w:t>Se registró</w:t>
      </w:r>
      <w:r w:rsidR="003667C7" w:rsidRPr="00F82CB5">
        <w:rPr>
          <w:rFonts w:ascii="Palatino Linotype" w:eastAsia="Times New Roman" w:hAnsi="Palatino Linotype" w:cs="Arial"/>
          <w:lang w:val="es-ES"/>
        </w:rPr>
        <w:t xml:space="preserve"> </w:t>
      </w:r>
      <w:r w:rsidRPr="00F82CB5">
        <w:rPr>
          <w:rFonts w:ascii="Palatino Linotype" w:eastAsia="Times New Roman" w:hAnsi="Palatino Linotype" w:cs="Arial"/>
          <w:lang w:val="es-ES"/>
        </w:rPr>
        <w:t xml:space="preserve">el </w:t>
      </w:r>
      <w:r w:rsidR="003667C7" w:rsidRPr="00F82CB5">
        <w:rPr>
          <w:rFonts w:ascii="Palatino Linotype" w:eastAsia="Times New Roman" w:hAnsi="Palatino Linotype" w:cs="Arial"/>
          <w:lang w:val="es-ES"/>
        </w:rPr>
        <w:t xml:space="preserve">recurso de revisión bajo </w:t>
      </w:r>
      <w:r w:rsidRPr="00F82CB5">
        <w:rPr>
          <w:rFonts w:ascii="Palatino Linotype" w:eastAsia="Times New Roman" w:hAnsi="Palatino Linotype" w:cs="Arial"/>
          <w:lang w:val="es-ES"/>
        </w:rPr>
        <w:t>el</w:t>
      </w:r>
      <w:r w:rsidR="003667C7" w:rsidRPr="00F82CB5">
        <w:rPr>
          <w:rFonts w:ascii="Palatino Linotype" w:eastAsia="Times New Roman" w:hAnsi="Palatino Linotype" w:cs="Arial"/>
          <w:lang w:val="es-ES"/>
        </w:rPr>
        <w:t xml:space="preserve"> número de expediente </w:t>
      </w:r>
      <w:r w:rsidR="003667C7" w:rsidRPr="00F82CB5">
        <w:rPr>
          <w:rFonts w:ascii="Palatino Linotype" w:hAnsi="Palatino Linotype" w:cs="Arial"/>
          <w:bCs/>
        </w:rPr>
        <w:t xml:space="preserve">al rubro indicado, asimismo con fundamento en lo dispuesto por el </w:t>
      </w:r>
      <w:r w:rsidR="003667C7" w:rsidRPr="00F82CB5">
        <w:rPr>
          <w:rFonts w:ascii="Palatino Linotype" w:eastAsia="Calibri" w:hAnsi="Palatino Linotype" w:cs="Arial"/>
          <w:lang w:val="es-ES"/>
        </w:rPr>
        <w:t xml:space="preserve">artículo 185 fracción I de la </w:t>
      </w:r>
      <w:r w:rsidR="003667C7" w:rsidRPr="00F82CB5">
        <w:rPr>
          <w:rFonts w:ascii="Palatino Linotype" w:eastAsia="Calibri" w:hAnsi="Palatino Linotype" w:cs="Arial"/>
          <w:b/>
          <w:lang w:val="es-ES"/>
        </w:rPr>
        <w:t xml:space="preserve">Ley de Transparencia y Acceso a la Información Pública del Estado de México y Municipios </w:t>
      </w:r>
      <w:r w:rsidR="003667C7" w:rsidRPr="00F82CB5">
        <w:rPr>
          <w:rFonts w:ascii="Palatino Linotype" w:eastAsia="Times New Roman" w:hAnsi="Palatino Linotype" w:cs="Arial"/>
          <w:lang w:val="es-ES"/>
        </w:rPr>
        <w:t>se turn</w:t>
      </w:r>
      <w:r w:rsidRPr="00F82CB5">
        <w:rPr>
          <w:rFonts w:ascii="Palatino Linotype" w:eastAsia="Times New Roman" w:hAnsi="Palatino Linotype" w:cs="Arial"/>
          <w:lang w:val="es-ES"/>
        </w:rPr>
        <w:t>ó</w:t>
      </w:r>
      <w:r w:rsidR="003667C7" w:rsidRPr="00F82CB5">
        <w:rPr>
          <w:rFonts w:ascii="Palatino Linotype" w:eastAsia="Times New Roman" w:hAnsi="Palatino Linotype" w:cs="Arial"/>
          <w:lang w:val="es-ES"/>
        </w:rPr>
        <w:t xml:space="preserve"> al </w:t>
      </w:r>
      <w:r w:rsidR="003667C7" w:rsidRPr="00F82CB5">
        <w:rPr>
          <w:rFonts w:ascii="Palatino Linotype" w:eastAsia="Times New Roman" w:hAnsi="Palatino Linotype" w:cs="Arial"/>
          <w:b/>
          <w:lang w:val="es-ES"/>
        </w:rPr>
        <w:t xml:space="preserve">Comisionado José Guadalupe Luna Hernández, </w:t>
      </w:r>
      <w:r w:rsidR="003667C7" w:rsidRPr="00F82CB5">
        <w:rPr>
          <w:rFonts w:ascii="Palatino Linotype" w:eastAsia="Times New Roman" w:hAnsi="Palatino Linotype" w:cs="Arial"/>
          <w:lang w:val="es-ES"/>
        </w:rPr>
        <w:t xml:space="preserve">con el objeto de </w:t>
      </w:r>
      <w:r w:rsidR="003667C7" w:rsidRPr="00F82CB5">
        <w:rPr>
          <w:rFonts w:ascii="Palatino Linotype" w:eastAsia="Times New Roman" w:hAnsi="Palatino Linotype" w:cs="Arial"/>
          <w:lang w:val="es-MX"/>
        </w:rPr>
        <w:t xml:space="preserve">su análisis. </w:t>
      </w:r>
    </w:p>
    <w:p w:rsidR="003667C7" w:rsidRPr="00F82CB5" w:rsidRDefault="003667C7" w:rsidP="003667C7">
      <w:pPr>
        <w:pStyle w:val="Prrafodelista"/>
        <w:spacing w:before="240" w:after="240" w:line="360" w:lineRule="auto"/>
        <w:ind w:left="0"/>
        <w:jc w:val="both"/>
        <w:rPr>
          <w:rFonts w:ascii="Palatino Linotype" w:eastAsia="Calibri" w:hAnsi="Palatino Linotype" w:cs="Arial"/>
          <w:lang w:val="es-AR"/>
        </w:rPr>
      </w:pPr>
    </w:p>
    <w:p w:rsidR="003667C7" w:rsidRPr="00F82CB5" w:rsidRDefault="003667C7" w:rsidP="003667C7">
      <w:pPr>
        <w:pStyle w:val="Prrafodelista"/>
        <w:numPr>
          <w:ilvl w:val="0"/>
          <w:numId w:val="1"/>
        </w:numPr>
        <w:spacing w:before="240" w:after="240" w:line="360" w:lineRule="auto"/>
        <w:ind w:left="0" w:firstLine="0"/>
        <w:jc w:val="both"/>
        <w:rPr>
          <w:rFonts w:ascii="Palatino Linotype" w:hAnsi="Palatino Linotype"/>
          <w:i/>
          <w:color w:val="000000"/>
        </w:rPr>
      </w:pPr>
      <w:r w:rsidRPr="00F82CB5">
        <w:rPr>
          <w:rFonts w:ascii="Palatino Linotype" w:eastAsia="Calibri" w:hAnsi="Palatino Linotype" w:cs="Arial"/>
          <w:lang w:val="es-ES"/>
        </w:rPr>
        <w:t>El Comisionado Ponente con fundamento en lo dispuesto por el artículo 185 fracción II de la ley de la materia, a través del</w:t>
      </w:r>
      <w:r w:rsidR="002A1EE7" w:rsidRPr="00F82CB5">
        <w:rPr>
          <w:rFonts w:ascii="Palatino Linotype" w:eastAsia="Calibri" w:hAnsi="Palatino Linotype" w:cs="Arial"/>
          <w:lang w:val="es-ES"/>
        </w:rPr>
        <w:t xml:space="preserve"> </w:t>
      </w:r>
      <w:r w:rsidRPr="00F82CB5">
        <w:rPr>
          <w:rFonts w:ascii="Palatino Linotype" w:eastAsia="Calibri" w:hAnsi="Palatino Linotype" w:cs="Arial"/>
          <w:lang w:val="es-ES"/>
        </w:rPr>
        <w:t xml:space="preserve">acuerdo de admisión de fecha </w:t>
      </w:r>
      <w:r w:rsidR="001F1603" w:rsidRPr="00F82CB5">
        <w:rPr>
          <w:rFonts w:ascii="Palatino Linotype" w:eastAsia="Calibri" w:hAnsi="Palatino Linotype" w:cs="Arial"/>
          <w:lang w:val="es-ES"/>
        </w:rPr>
        <w:t>dieciocho</w:t>
      </w:r>
      <w:r w:rsidRPr="00F82CB5">
        <w:rPr>
          <w:rFonts w:ascii="Palatino Linotype" w:eastAsia="Calibri" w:hAnsi="Palatino Linotype" w:cs="Arial"/>
          <w:lang w:val="es-ES"/>
        </w:rPr>
        <w:t xml:space="preserve"> (</w:t>
      </w:r>
      <w:r w:rsidR="001F1603" w:rsidRPr="00F82CB5">
        <w:rPr>
          <w:rFonts w:ascii="Palatino Linotype" w:eastAsia="Calibri" w:hAnsi="Palatino Linotype" w:cs="Arial"/>
          <w:lang w:val="es-ES"/>
        </w:rPr>
        <w:t>18</w:t>
      </w:r>
      <w:r w:rsidRPr="00F82CB5">
        <w:rPr>
          <w:rFonts w:ascii="Palatino Linotype" w:eastAsia="Calibri" w:hAnsi="Palatino Linotype" w:cs="Arial"/>
          <w:lang w:val="es-ES"/>
        </w:rPr>
        <w:t xml:space="preserve">) de </w:t>
      </w:r>
      <w:r w:rsidR="001F1603" w:rsidRPr="00F82CB5">
        <w:rPr>
          <w:rFonts w:ascii="Palatino Linotype" w:eastAsia="Calibri" w:hAnsi="Palatino Linotype" w:cs="Arial"/>
          <w:lang w:val="es-ES"/>
        </w:rPr>
        <w:t>octubre</w:t>
      </w:r>
      <w:r w:rsidRPr="00F82CB5">
        <w:rPr>
          <w:rFonts w:ascii="Palatino Linotype" w:eastAsia="Calibri" w:hAnsi="Palatino Linotype" w:cs="Arial"/>
          <w:lang w:val="es-ES"/>
        </w:rPr>
        <w:t xml:space="preserve"> de dos mil diecinueve, puso a disposición de las partes </w:t>
      </w:r>
      <w:r w:rsidR="002A1EE7" w:rsidRPr="00F82CB5">
        <w:rPr>
          <w:rFonts w:ascii="Palatino Linotype" w:eastAsia="Calibri" w:hAnsi="Palatino Linotype" w:cs="Arial"/>
          <w:lang w:val="es-ES"/>
        </w:rPr>
        <w:t>el</w:t>
      </w:r>
      <w:r w:rsidRPr="00F82CB5">
        <w:rPr>
          <w:rFonts w:ascii="Palatino Linotype" w:eastAsia="Calibri" w:hAnsi="Palatino Linotype" w:cs="Arial"/>
          <w:lang w:val="es-ES"/>
        </w:rPr>
        <w:t xml:space="preserve"> expediente electrónico </w:t>
      </w:r>
      <w:r w:rsidRPr="00F82CB5">
        <w:rPr>
          <w:rFonts w:ascii="Palatino Linotype" w:eastAsia="Calibri" w:hAnsi="Palatino Linotype" w:cs="Arial"/>
        </w:rPr>
        <w:t xml:space="preserve">vía </w:t>
      </w:r>
      <w:r w:rsidRPr="00F82CB5">
        <w:rPr>
          <w:rFonts w:ascii="Palatino Linotype" w:eastAsia="Calibri" w:hAnsi="Palatino Linotype" w:cs="Arial"/>
          <w:b/>
          <w:lang w:val="es-ES"/>
        </w:rPr>
        <w:t xml:space="preserve">SAIMEX </w:t>
      </w:r>
      <w:r w:rsidRPr="00F82CB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82CB5">
        <w:rPr>
          <w:rFonts w:ascii="Palatino Linotype" w:eastAsia="Calibri" w:hAnsi="Palatino Linotype" w:cs="Arial"/>
          <w:b/>
          <w:lang w:val="es-ES"/>
        </w:rPr>
        <w:t>SUJETO OBLIGADO</w:t>
      </w:r>
      <w:r w:rsidR="00264EC2" w:rsidRPr="00F82CB5">
        <w:rPr>
          <w:rFonts w:ascii="Palatino Linotype" w:eastAsia="Calibri" w:hAnsi="Palatino Linotype" w:cs="Arial"/>
          <w:lang w:val="es-ES"/>
        </w:rPr>
        <w:t xml:space="preserve"> presentara</w:t>
      </w:r>
      <w:r w:rsidRPr="00F82CB5">
        <w:rPr>
          <w:rFonts w:ascii="Palatino Linotype" w:eastAsia="Calibri" w:hAnsi="Palatino Linotype" w:cs="Arial"/>
          <w:lang w:val="es-ES"/>
        </w:rPr>
        <w:t xml:space="preserve"> </w:t>
      </w:r>
      <w:r w:rsidR="00264EC2" w:rsidRPr="00F82CB5">
        <w:rPr>
          <w:rFonts w:ascii="Palatino Linotype" w:eastAsia="Calibri" w:hAnsi="Palatino Linotype" w:cs="Arial"/>
          <w:lang w:val="es-ES"/>
        </w:rPr>
        <w:t>el informe justificado</w:t>
      </w:r>
      <w:r w:rsidRPr="00F82CB5">
        <w:rPr>
          <w:rFonts w:ascii="Palatino Linotype" w:eastAsia="Calibri" w:hAnsi="Palatino Linotype" w:cs="Arial"/>
          <w:lang w:val="es-ES"/>
        </w:rPr>
        <w:t xml:space="preserve"> procedente</w:t>
      </w:r>
      <w:r w:rsidR="00264EC2" w:rsidRPr="00F82CB5">
        <w:rPr>
          <w:rFonts w:ascii="Palatino Linotype" w:eastAsia="Calibri" w:hAnsi="Palatino Linotype" w:cs="Arial"/>
          <w:lang w:val="es-ES"/>
        </w:rPr>
        <w:t>.</w:t>
      </w:r>
    </w:p>
    <w:p w:rsidR="00283DDD" w:rsidRPr="00F82CB5" w:rsidRDefault="00283DDD" w:rsidP="00283DDD">
      <w:pPr>
        <w:pStyle w:val="Prrafodelista"/>
        <w:rPr>
          <w:rFonts w:ascii="Palatino Linotype" w:hAnsi="Palatino Linotype"/>
          <w:i/>
          <w:color w:val="000000"/>
        </w:rPr>
      </w:pPr>
    </w:p>
    <w:p w:rsidR="00DD772A" w:rsidRPr="00F82CB5" w:rsidRDefault="00DD772A" w:rsidP="00DD772A">
      <w:pPr>
        <w:pStyle w:val="Prrafodelista"/>
        <w:numPr>
          <w:ilvl w:val="0"/>
          <w:numId w:val="1"/>
        </w:numPr>
        <w:spacing w:line="360" w:lineRule="auto"/>
        <w:ind w:left="0" w:firstLine="0"/>
        <w:jc w:val="both"/>
        <w:rPr>
          <w:rFonts w:ascii="Palatino Linotype" w:eastAsia="Calibri" w:hAnsi="Palatino Linotype" w:cs="Arial"/>
          <w:b/>
          <w:lang w:val="es-ES"/>
        </w:rPr>
      </w:pPr>
      <w:r w:rsidRPr="00F82CB5">
        <w:rPr>
          <w:rFonts w:ascii="Palatino Linotype" w:eastAsia="Calibri" w:hAnsi="Palatino Linotype" w:cs="Arial"/>
          <w:lang w:val="es-ES"/>
        </w:rPr>
        <w:t xml:space="preserve">El día </w:t>
      </w:r>
      <w:r w:rsidR="001F1603" w:rsidRPr="00F82CB5">
        <w:rPr>
          <w:rFonts w:ascii="Palatino Linotype" w:eastAsia="Calibri" w:hAnsi="Palatino Linotype" w:cs="Arial"/>
          <w:lang w:val="es-ES"/>
        </w:rPr>
        <w:t>veintiocho</w:t>
      </w:r>
      <w:r w:rsidR="00255B42" w:rsidRPr="00F82CB5">
        <w:rPr>
          <w:rFonts w:ascii="Palatino Linotype" w:eastAsia="Calibri" w:hAnsi="Palatino Linotype" w:cs="Arial"/>
          <w:lang w:val="es-ES"/>
        </w:rPr>
        <w:t xml:space="preserve"> (</w:t>
      </w:r>
      <w:r w:rsidR="001F1603" w:rsidRPr="00F82CB5">
        <w:rPr>
          <w:rFonts w:ascii="Palatino Linotype" w:eastAsia="Calibri" w:hAnsi="Palatino Linotype" w:cs="Arial"/>
          <w:lang w:val="es-ES"/>
        </w:rPr>
        <w:t>28</w:t>
      </w:r>
      <w:r w:rsidR="00255B42" w:rsidRPr="00F82CB5">
        <w:rPr>
          <w:rFonts w:ascii="Palatino Linotype" w:eastAsia="Calibri" w:hAnsi="Palatino Linotype" w:cs="Arial"/>
          <w:lang w:val="es-ES"/>
        </w:rPr>
        <w:t xml:space="preserve">) </w:t>
      </w:r>
      <w:r w:rsidR="005E4AFF" w:rsidRPr="00F82CB5">
        <w:rPr>
          <w:rFonts w:ascii="Palatino Linotype" w:eastAsia="Calibri" w:hAnsi="Palatino Linotype" w:cs="Arial"/>
          <w:lang w:val="es-ES"/>
        </w:rPr>
        <w:t xml:space="preserve">de </w:t>
      </w:r>
      <w:r w:rsidRPr="00F82CB5">
        <w:rPr>
          <w:rFonts w:ascii="Palatino Linotype" w:eastAsia="Calibri" w:hAnsi="Palatino Linotype" w:cs="Arial"/>
          <w:lang w:val="es-ES"/>
        </w:rPr>
        <w:t>octubre</w:t>
      </w:r>
      <w:r w:rsidR="0088215B" w:rsidRPr="00F82CB5">
        <w:rPr>
          <w:rFonts w:ascii="Palatino Linotype" w:eastAsia="Calibri" w:hAnsi="Palatino Linotype" w:cs="Arial"/>
          <w:lang w:val="es-ES"/>
        </w:rPr>
        <w:t xml:space="preserve"> de dos mil diecinueve</w:t>
      </w:r>
      <w:r w:rsidR="00255B42" w:rsidRPr="00F82CB5">
        <w:rPr>
          <w:rFonts w:ascii="Palatino Linotype" w:eastAsia="Calibri" w:hAnsi="Palatino Linotype" w:cs="Arial"/>
          <w:lang w:val="es-ES"/>
        </w:rPr>
        <w:t xml:space="preserve"> el Sujeto Obligado rindió el informe justificado</w:t>
      </w:r>
      <w:r w:rsidR="004C4233" w:rsidRPr="00F82CB5">
        <w:rPr>
          <w:rFonts w:ascii="Palatino Linotype" w:eastAsia="Calibri" w:hAnsi="Palatino Linotype" w:cs="Arial"/>
          <w:lang w:val="es-ES"/>
        </w:rPr>
        <w:t>, el cual</w:t>
      </w:r>
      <w:r w:rsidR="00C53879" w:rsidRPr="00F82CB5">
        <w:rPr>
          <w:rFonts w:ascii="Palatino Linotype" w:eastAsia="Calibri" w:hAnsi="Palatino Linotype" w:cs="Arial"/>
          <w:lang w:val="es-ES"/>
        </w:rPr>
        <w:t xml:space="preserve"> </w:t>
      </w:r>
      <w:r w:rsidRPr="00F82CB5">
        <w:rPr>
          <w:rFonts w:ascii="Palatino Linotype" w:eastAsia="Calibri" w:hAnsi="Palatino Linotype" w:cs="Arial"/>
          <w:lang w:val="es-ES"/>
        </w:rPr>
        <w:t>ratifica su respuesta inicial; no obstante, se hará del conocimiento del recurrente al momento en que se notifique la presente resolución.</w:t>
      </w:r>
    </w:p>
    <w:p w:rsidR="00DD772A" w:rsidRPr="00F82CB5" w:rsidRDefault="00DD772A" w:rsidP="00DD772A">
      <w:pPr>
        <w:pStyle w:val="Prrafodelista"/>
        <w:rPr>
          <w:rFonts w:ascii="Palatino Linotype" w:eastAsia="Calibri" w:hAnsi="Palatino Linotype" w:cs="Arial"/>
          <w:lang w:val="es-ES"/>
        </w:rPr>
      </w:pPr>
    </w:p>
    <w:p w:rsidR="001F1603" w:rsidRPr="00F82CB5" w:rsidRDefault="00DD772A" w:rsidP="00DD772A">
      <w:pPr>
        <w:pStyle w:val="Prrafodelista"/>
        <w:numPr>
          <w:ilvl w:val="0"/>
          <w:numId w:val="1"/>
        </w:numPr>
        <w:spacing w:line="360" w:lineRule="auto"/>
        <w:ind w:left="0" w:firstLine="0"/>
        <w:jc w:val="both"/>
        <w:rPr>
          <w:rFonts w:ascii="Palatino Linotype" w:eastAsia="Calibri" w:hAnsi="Palatino Linotype" w:cs="Arial"/>
          <w:lang w:val="es-ES"/>
        </w:rPr>
      </w:pPr>
      <w:r w:rsidRPr="00F82CB5">
        <w:rPr>
          <w:rFonts w:ascii="Palatino Linotype" w:eastAsia="Calibri" w:hAnsi="Palatino Linotype" w:cs="Arial"/>
          <w:lang w:val="es-ES"/>
        </w:rPr>
        <w:t xml:space="preserve">Por su parte, el recurrente remitió </w:t>
      </w:r>
      <w:r w:rsidR="001F1603" w:rsidRPr="00F82CB5">
        <w:rPr>
          <w:rFonts w:ascii="Palatino Linotype" w:eastAsia="Calibri" w:hAnsi="Palatino Linotype" w:cs="Arial"/>
          <w:lang w:val="es-ES"/>
        </w:rPr>
        <w:t xml:space="preserve">el documento que adjuntó al momento de interponer el recurso de revisión, es decir, </w:t>
      </w:r>
      <w:r w:rsidR="001F1603" w:rsidRPr="00F82CB5">
        <w:rPr>
          <w:rFonts w:ascii="Palatino Linotype" w:eastAsia="Times New Roman" w:hAnsi="Palatino Linotype" w:cs="Arial"/>
          <w:lang w:val="es-ES"/>
        </w:rPr>
        <w:t>copia del recibo de nómina de la persona señalada en la solicitud.</w:t>
      </w:r>
    </w:p>
    <w:p w:rsidR="001F1603" w:rsidRPr="00F82CB5" w:rsidRDefault="001F1603" w:rsidP="001F1603">
      <w:pPr>
        <w:pStyle w:val="Prrafodelista"/>
        <w:rPr>
          <w:rFonts w:ascii="Palatino Linotype" w:eastAsia="Calibri" w:hAnsi="Palatino Linotype" w:cs="Arial"/>
          <w:lang w:val="es-ES"/>
        </w:rPr>
      </w:pPr>
    </w:p>
    <w:p w:rsidR="00CF0879" w:rsidRPr="00F82CB5" w:rsidRDefault="00CF0879" w:rsidP="00CF0879">
      <w:pPr>
        <w:pStyle w:val="Prrafodelista"/>
        <w:numPr>
          <w:ilvl w:val="0"/>
          <w:numId w:val="1"/>
        </w:numPr>
        <w:spacing w:line="360" w:lineRule="auto"/>
        <w:ind w:left="0" w:hanging="11"/>
        <w:jc w:val="both"/>
        <w:rPr>
          <w:rFonts w:ascii="Palatino Linotype" w:hAnsi="Palatino Linotype"/>
          <w:b/>
          <w:u w:val="single"/>
        </w:rPr>
      </w:pPr>
      <w:r w:rsidRPr="00F82CB5">
        <w:rPr>
          <w:rFonts w:ascii="Palatino Linotype" w:hAnsi="Palatino Linotype"/>
        </w:rPr>
        <w:lastRenderedPageBreak/>
        <w:t>El Comisionado Ponente decretó el cierre de instrucción</w:t>
      </w:r>
      <w:r w:rsidRPr="00F82CB5">
        <w:rPr>
          <w:rFonts w:ascii="Palatino Linotype" w:hAnsi="Palatino Linotype" w:cs="Arial"/>
        </w:rPr>
        <w:t xml:space="preserve"> </w:t>
      </w:r>
      <w:r w:rsidRPr="00F82CB5">
        <w:rPr>
          <w:rFonts w:ascii="Palatino Linotype" w:hAnsi="Palatino Linotype"/>
        </w:rPr>
        <w:t>med</w:t>
      </w:r>
      <w:r w:rsidR="00190B12" w:rsidRPr="00F82CB5">
        <w:rPr>
          <w:rFonts w:ascii="Palatino Linotype" w:hAnsi="Palatino Linotype"/>
        </w:rPr>
        <w:t>iante</w:t>
      </w:r>
      <w:r w:rsidR="00B76AE1" w:rsidRPr="00F82CB5">
        <w:rPr>
          <w:rFonts w:ascii="Palatino Linotype" w:hAnsi="Palatino Linotype"/>
        </w:rPr>
        <w:t xml:space="preserve"> </w:t>
      </w:r>
      <w:r w:rsidR="005C4DDF" w:rsidRPr="00F82CB5">
        <w:rPr>
          <w:rFonts w:ascii="Palatino Linotype" w:hAnsi="Palatino Linotype"/>
        </w:rPr>
        <w:t>el acuerdo</w:t>
      </w:r>
      <w:r w:rsidR="00B76AE1" w:rsidRPr="00F82CB5">
        <w:rPr>
          <w:rFonts w:ascii="Palatino Linotype" w:hAnsi="Palatino Linotype"/>
        </w:rPr>
        <w:t xml:space="preserve"> </w:t>
      </w:r>
      <w:r w:rsidR="00190B12" w:rsidRPr="00F82CB5">
        <w:rPr>
          <w:rFonts w:ascii="Palatino Linotype" w:hAnsi="Palatino Linotype"/>
        </w:rPr>
        <w:t>de fecha</w:t>
      </w:r>
      <w:r w:rsidR="005E4AFF" w:rsidRPr="00F82CB5">
        <w:rPr>
          <w:rFonts w:ascii="Palatino Linotype" w:hAnsi="Palatino Linotype"/>
        </w:rPr>
        <w:t xml:space="preserve"> </w:t>
      </w:r>
      <w:r w:rsidR="001F1603" w:rsidRPr="00F82CB5">
        <w:rPr>
          <w:rFonts w:ascii="Palatino Linotype" w:hAnsi="Palatino Linotype"/>
        </w:rPr>
        <w:t>diez</w:t>
      </w:r>
      <w:r w:rsidR="002005E9" w:rsidRPr="00F82CB5">
        <w:rPr>
          <w:rFonts w:ascii="Palatino Linotype" w:hAnsi="Palatino Linotype"/>
        </w:rPr>
        <w:t xml:space="preserve"> </w:t>
      </w:r>
      <w:r w:rsidRPr="00F82CB5">
        <w:rPr>
          <w:rFonts w:ascii="Palatino Linotype" w:hAnsi="Palatino Linotype"/>
        </w:rPr>
        <w:t>(</w:t>
      </w:r>
      <w:r w:rsidR="001F1603" w:rsidRPr="00F82CB5">
        <w:rPr>
          <w:rFonts w:ascii="Palatino Linotype" w:hAnsi="Palatino Linotype"/>
        </w:rPr>
        <w:t>10</w:t>
      </w:r>
      <w:r w:rsidRPr="00F82CB5">
        <w:rPr>
          <w:rFonts w:ascii="Palatino Linotype" w:hAnsi="Palatino Linotype"/>
        </w:rPr>
        <w:t xml:space="preserve">) de </w:t>
      </w:r>
      <w:r w:rsidR="001F1603" w:rsidRPr="00F82CB5">
        <w:rPr>
          <w:rFonts w:ascii="Palatino Linotype" w:hAnsi="Palatino Linotype"/>
        </w:rPr>
        <w:t>diciembre</w:t>
      </w:r>
      <w:r w:rsidR="00DD772A" w:rsidRPr="00F82CB5">
        <w:rPr>
          <w:rFonts w:ascii="Palatino Linotype" w:hAnsi="Palatino Linotype"/>
        </w:rPr>
        <w:t xml:space="preserve"> </w:t>
      </w:r>
      <w:r w:rsidRPr="00F82CB5">
        <w:rPr>
          <w:rFonts w:ascii="Palatino Linotype" w:hAnsi="Palatino Linotype"/>
        </w:rPr>
        <w:t>de dos mil dieci</w:t>
      </w:r>
      <w:r w:rsidR="00B76AE1" w:rsidRPr="00F82CB5">
        <w:rPr>
          <w:rFonts w:ascii="Palatino Linotype" w:hAnsi="Palatino Linotype"/>
        </w:rPr>
        <w:t>nueve</w:t>
      </w:r>
      <w:r w:rsidRPr="00F82CB5">
        <w:rPr>
          <w:rFonts w:ascii="Palatino Linotype" w:hAnsi="Palatino Linotype"/>
        </w:rPr>
        <w:t>.</w:t>
      </w:r>
      <w:r w:rsidRPr="00F82CB5">
        <w:rPr>
          <w:rFonts w:ascii="Palatino Linotype" w:hAnsi="Palatino Linotype" w:cs="Arial"/>
        </w:rPr>
        <w:t xml:space="preserve"> </w:t>
      </w:r>
      <w:r w:rsidR="005B5C50" w:rsidRPr="00F82CB5">
        <w:rPr>
          <w:rFonts w:ascii="Palatino Linotype" w:hAnsi="Palatino Linotype" w:cs="Arial"/>
        </w:rPr>
        <w:t>Asimismo</w:t>
      </w:r>
      <w:r w:rsidR="00555D30" w:rsidRPr="00F82CB5">
        <w:rPr>
          <w:rFonts w:ascii="Palatino Linotype" w:hAnsi="Palatino Linotype" w:cs="Arial"/>
        </w:rPr>
        <w:t xml:space="preserve"> </w:t>
      </w:r>
      <w:r w:rsidRPr="00F82CB5">
        <w:rPr>
          <w:rFonts w:ascii="Palatino Linotype" w:hAnsi="Palatino Linotype"/>
          <w:color w:val="000000" w:themeColor="text1"/>
        </w:rPr>
        <w:t xml:space="preserve">se amplió el plazo </w:t>
      </w:r>
      <w:r w:rsidR="00A943FF" w:rsidRPr="00F82CB5">
        <w:rPr>
          <w:rFonts w:ascii="Palatino Linotype" w:hAnsi="Palatino Linotype"/>
          <w:color w:val="000000" w:themeColor="text1"/>
        </w:rPr>
        <w:t>p</w:t>
      </w:r>
      <w:r w:rsidRPr="00F82CB5">
        <w:rPr>
          <w:rFonts w:ascii="Palatino Linotype" w:hAnsi="Palatino Linotype"/>
          <w:color w:val="000000" w:themeColor="text1"/>
        </w:rPr>
        <w:t xml:space="preserve">ara </w:t>
      </w:r>
      <w:r w:rsidR="00A943FF" w:rsidRPr="00F82CB5">
        <w:rPr>
          <w:rFonts w:ascii="Palatino Linotype" w:hAnsi="Palatino Linotype"/>
          <w:color w:val="000000" w:themeColor="text1"/>
        </w:rPr>
        <w:t>resolver el recurso de revisión por un periodo de quince (15) días hábiles más,</w:t>
      </w:r>
      <w:r w:rsidRPr="00F82CB5">
        <w:rPr>
          <w:rFonts w:ascii="Palatino Linotype" w:hAnsi="Palatino Linotype"/>
          <w:color w:val="000000" w:themeColor="text1"/>
        </w:rPr>
        <w:t xml:space="preserve"> </w:t>
      </w:r>
      <w:r w:rsidRPr="00F82CB5">
        <w:rPr>
          <w:rFonts w:ascii="Palatino Linotype" w:hAnsi="Palatino Linotype" w:cs="Arial"/>
          <w:color w:val="000000" w:themeColor="text1"/>
        </w:rPr>
        <w:t xml:space="preserve">por lo que ordenó turnar el expediente para su resolución, misma que ahora se pronuncia; y  - - - - - - - - - - - </w:t>
      </w:r>
      <w:r w:rsidRPr="00F82CB5">
        <w:rPr>
          <w:rFonts w:ascii="Palatino Linotype" w:hAnsi="Palatino Linotype" w:cs="Arial"/>
        </w:rPr>
        <w:t xml:space="preserve">- - - - - - - - - - - - -- - - - - </w:t>
      </w:r>
      <w:r w:rsidR="005C4DDF" w:rsidRPr="00F82CB5">
        <w:rPr>
          <w:rFonts w:ascii="Palatino Linotype" w:hAnsi="Palatino Linotype" w:cs="Arial"/>
        </w:rPr>
        <w:t>- - - - - - - - -</w:t>
      </w:r>
      <w:r w:rsidR="00555D30" w:rsidRPr="00F82CB5">
        <w:rPr>
          <w:rFonts w:ascii="Palatino Linotype" w:hAnsi="Palatino Linotype" w:cs="Arial"/>
        </w:rPr>
        <w:t xml:space="preserve"> - - - - - - - - </w:t>
      </w:r>
      <w:r w:rsidR="002005E9" w:rsidRPr="00F82CB5">
        <w:rPr>
          <w:rFonts w:ascii="Palatino Linotype" w:hAnsi="Palatino Linotype" w:cs="Arial"/>
        </w:rPr>
        <w:t xml:space="preserve">- - - - - </w:t>
      </w:r>
    </w:p>
    <w:p w:rsidR="002A5BA4" w:rsidRPr="00F82CB5" w:rsidRDefault="002A5BA4" w:rsidP="002A5BA4">
      <w:pPr>
        <w:pStyle w:val="Ttulo1"/>
        <w:jc w:val="center"/>
        <w:rPr>
          <w:b w:val="0"/>
          <w:szCs w:val="24"/>
        </w:rPr>
      </w:pPr>
      <w:bookmarkStart w:id="5" w:name="_Toc27648326"/>
      <w:r w:rsidRPr="00F82CB5">
        <w:rPr>
          <w:szCs w:val="24"/>
        </w:rPr>
        <w:t>CONSIDERANDO</w:t>
      </w:r>
      <w:bookmarkEnd w:id="5"/>
      <w:r w:rsidR="005E6C51" w:rsidRPr="00F82CB5">
        <w:rPr>
          <w:szCs w:val="24"/>
        </w:rPr>
        <w:t xml:space="preserve"> </w:t>
      </w:r>
    </w:p>
    <w:p w:rsidR="002A5BA4" w:rsidRPr="00F82CB5" w:rsidRDefault="002A5BA4" w:rsidP="002A5BA4">
      <w:pPr>
        <w:rPr>
          <w:rFonts w:ascii="Palatino Linotype" w:hAnsi="Palatino Linotype"/>
          <w:lang w:val="es-MX" w:eastAsia="en-US"/>
        </w:rPr>
      </w:pPr>
    </w:p>
    <w:p w:rsidR="002A5BA4" w:rsidRPr="00F82CB5" w:rsidRDefault="002A5BA4" w:rsidP="002A5BA4">
      <w:pPr>
        <w:pStyle w:val="Ttulo2"/>
        <w:rPr>
          <w:rFonts w:ascii="Palatino Linotype" w:hAnsi="Palatino Linotype"/>
          <w:b/>
          <w:bCs/>
          <w:color w:val="auto"/>
          <w:spacing w:val="60"/>
          <w:sz w:val="24"/>
          <w:szCs w:val="24"/>
        </w:rPr>
      </w:pPr>
      <w:bookmarkStart w:id="6" w:name="_Toc27648327"/>
      <w:r w:rsidRPr="00F82CB5">
        <w:rPr>
          <w:rFonts w:ascii="Palatino Linotype" w:hAnsi="Palatino Linotype"/>
          <w:b/>
          <w:color w:val="auto"/>
          <w:sz w:val="24"/>
          <w:szCs w:val="24"/>
        </w:rPr>
        <w:t>PRIMERO. De la competencia</w:t>
      </w:r>
      <w:bookmarkEnd w:id="6"/>
    </w:p>
    <w:p w:rsidR="00455827" w:rsidRPr="00F82CB5" w:rsidRDefault="002A5BA4" w:rsidP="00455827">
      <w:pPr>
        <w:pStyle w:val="Prrafodelista"/>
        <w:numPr>
          <w:ilvl w:val="0"/>
          <w:numId w:val="1"/>
        </w:numPr>
        <w:spacing w:before="240" w:after="240" w:line="360" w:lineRule="auto"/>
        <w:ind w:left="0" w:firstLine="0"/>
        <w:jc w:val="both"/>
        <w:rPr>
          <w:rFonts w:ascii="Palatino Linotype" w:hAnsi="Palatino Linotype"/>
        </w:rPr>
      </w:pPr>
      <w:r w:rsidRPr="00F82CB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82CB5">
        <w:rPr>
          <w:rFonts w:ascii="Palatino Linotype" w:eastAsia="Calibri" w:hAnsi="Palatino Linotype" w:cs="Times New Roman"/>
          <w:b/>
          <w:lang w:val="es-ES"/>
        </w:rPr>
        <w:t>Constitución Política de los Estados Unidos Mexicanos</w:t>
      </w:r>
      <w:r w:rsidRPr="00F82CB5">
        <w:rPr>
          <w:rFonts w:ascii="Palatino Linotype" w:eastAsia="Calibri" w:hAnsi="Palatino Linotype" w:cs="Times New Roman"/>
          <w:lang w:val="es-ES"/>
        </w:rPr>
        <w:t xml:space="preserve">; 5, párrafos </w:t>
      </w:r>
      <w:r w:rsidRPr="00F82CB5">
        <w:rPr>
          <w:rFonts w:ascii="Palatino Linotype" w:hAnsi="Palatino Linotype" w:cs="Arial"/>
          <w:bCs/>
          <w:color w:val="222222"/>
          <w:lang w:val="es-ES"/>
        </w:rPr>
        <w:t xml:space="preserve">vigésimo, vigésimo primero y vigésimo segundo </w:t>
      </w:r>
      <w:r w:rsidRPr="00F82CB5">
        <w:rPr>
          <w:rFonts w:ascii="Palatino Linotype" w:eastAsia="Calibri" w:hAnsi="Palatino Linotype" w:cs="Times New Roman"/>
          <w:lang w:val="es-ES"/>
        </w:rPr>
        <w:t xml:space="preserve">fracciones IV y V de la </w:t>
      </w:r>
      <w:r w:rsidRPr="00F82CB5">
        <w:rPr>
          <w:rFonts w:ascii="Palatino Linotype" w:eastAsia="Calibri" w:hAnsi="Palatino Linotype" w:cs="Times New Roman"/>
          <w:b/>
          <w:lang w:val="es-ES"/>
        </w:rPr>
        <w:t>Constitución Política del Estado Libre y Soberano de México</w:t>
      </w:r>
      <w:r w:rsidRPr="00F82CB5">
        <w:rPr>
          <w:rFonts w:ascii="Palatino Linotype" w:eastAsia="Calibri" w:hAnsi="Palatino Linotype" w:cs="Times New Roman"/>
          <w:lang w:val="es-ES"/>
        </w:rPr>
        <w:t xml:space="preserve">; artículos 1, 2 fracción II, 13, 29, 36 fracciones I y II, 176, 178, 179, 181 párrafo tercero y 185 </w:t>
      </w:r>
      <w:r w:rsidRPr="00F82CB5">
        <w:rPr>
          <w:rFonts w:ascii="Palatino Linotype" w:eastAsia="Calibri" w:hAnsi="Palatino Linotype" w:cs="Arial"/>
          <w:lang w:val="es-ES"/>
        </w:rPr>
        <w:t xml:space="preserve">de la </w:t>
      </w:r>
      <w:r w:rsidRPr="00F82CB5">
        <w:rPr>
          <w:rFonts w:ascii="Palatino Linotype" w:eastAsia="Calibri" w:hAnsi="Palatino Linotype" w:cs="Arial"/>
          <w:b/>
          <w:lang w:val="es-ES"/>
        </w:rPr>
        <w:t>Ley de Transparencia y Acceso a la Información Pública del Estado de México y Municipios</w:t>
      </w:r>
      <w:r w:rsidRPr="00F82CB5">
        <w:rPr>
          <w:rFonts w:ascii="Palatino Linotype" w:eastAsia="Calibri" w:hAnsi="Palatino Linotype" w:cs="Arial"/>
          <w:lang w:val="es-ES"/>
        </w:rPr>
        <w:t xml:space="preserve">; y 7, 9 fracciones I y XXIV, y 11 del </w:t>
      </w:r>
      <w:r w:rsidRPr="00F82CB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82CB5">
        <w:rPr>
          <w:rFonts w:ascii="Palatino Linotype" w:hAnsi="Palatino Linotype"/>
        </w:rPr>
        <w:t>.</w:t>
      </w:r>
    </w:p>
    <w:p w:rsidR="002A5BA4" w:rsidRPr="00F82CB5" w:rsidRDefault="002A5BA4" w:rsidP="002A5BA4">
      <w:pPr>
        <w:pStyle w:val="Ttulo2"/>
        <w:rPr>
          <w:rFonts w:ascii="Palatino Linotype" w:hAnsi="Palatino Linotype"/>
          <w:b/>
          <w:color w:val="auto"/>
          <w:sz w:val="24"/>
          <w:szCs w:val="24"/>
        </w:rPr>
      </w:pPr>
      <w:bookmarkStart w:id="7" w:name="_Toc27648328"/>
      <w:r w:rsidRPr="00F82CB5">
        <w:rPr>
          <w:rFonts w:ascii="Palatino Linotype" w:hAnsi="Palatino Linotype"/>
          <w:b/>
          <w:color w:val="auto"/>
          <w:sz w:val="24"/>
          <w:szCs w:val="24"/>
        </w:rPr>
        <w:t>SEGUNDO. De la oportunidad y procedencia.</w:t>
      </w:r>
      <w:bookmarkEnd w:id="7"/>
    </w:p>
    <w:p w:rsidR="002A5BA4" w:rsidRPr="00F82CB5" w:rsidRDefault="002A5BA4" w:rsidP="002A5BA4">
      <w:pPr>
        <w:rPr>
          <w:rFonts w:ascii="Palatino Linotype" w:hAnsi="Palatino Linotype"/>
          <w:lang w:val="es-MX" w:eastAsia="en-US"/>
        </w:rPr>
      </w:pPr>
    </w:p>
    <w:p w:rsidR="001C1F82" w:rsidRPr="00F82CB5"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F82CB5">
        <w:rPr>
          <w:rFonts w:ascii="Palatino Linotype" w:eastAsia="Calibri" w:hAnsi="Palatino Linotype" w:cs="Arial"/>
        </w:rPr>
        <w:t xml:space="preserve">El medio de impugnación fue presentado a través del </w:t>
      </w:r>
      <w:r w:rsidRPr="00F82CB5">
        <w:rPr>
          <w:rFonts w:ascii="Palatino Linotype" w:eastAsia="Calibri" w:hAnsi="Palatino Linotype" w:cs="Arial"/>
          <w:b/>
        </w:rPr>
        <w:t>SAIMEX,</w:t>
      </w:r>
      <w:r w:rsidRPr="00F82CB5">
        <w:rPr>
          <w:rFonts w:ascii="Palatino Linotype" w:eastAsia="Calibri" w:hAnsi="Palatino Linotype" w:cs="Arial"/>
        </w:rPr>
        <w:t xml:space="preserve"> en el formato previamente aprobado para tal efecto y dentro del plazo legal de quince días hábiles otorgados; siendo así que el </w:t>
      </w:r>
      <w:r w:rsidRPr="00F82CB5">
        <w:rPr>
          <w:rFonts w:ascii="Palatino Linotype" w:eastAsia="Calibri" w:hAnsi="Palatino Linotype" w:cs="Arial"/>
          <w:b/>
        </w:rPr>
        <w:t>SUJETO OBLIGADO</w:t>
      </w:r>
      <w:r w:rsidRPr="00F82CB5">
        <w:rPr>
          <w:rFonts w:ascii="Palatino Linotype" w:eastAsia="Calibri" w:hAnsi="Palatino Linotype" w:cs="Arial"/>
        </w:rPr>
        <w:t xml:space="preserve"> entregó respuesta </w:t>
      </w:r>
      <w:r w:rsidR="009472D4" w:rsidRPr="00F82CB5">
        <w:rPr>
          <w:rFonts w:ascii="Palatino Linotype" w:eastAsia="Calibri" w:hAnsi="Palatino Linotype" w:cs="Arial"/>
        </w:rPr>
        <w:t>a l</w:t>
      </w:r>
      <w:r w:rsidR="0005331A" w:rsidRPr="00F82CB5">
        <w:rPr>
          <w:rFonts w:ascii="Palatino Linotype" w:eastAsia="Calibri" w:hAnsi="Palatino Linotype" w:cs="Arial"/>
        </w:rPr>
        <w:t>a solicitud</w:t>
      </w:r>
      <w:r w:rsidR="00190B12" w:rsidRPr="00F82CB5">
        <w:rPr>
          <w:rFonts w:ascii="Palatino Linotype" w:eastAsia="Calibri" w:hAnsi="Palatino Linotype" w:cs="Arial"/>
        </w:rPr>
        <w:t xml:space="preserve"> </w:t>
      </w:r>
      <w:r w:rsidR="00104D1D" w:rsidRPr="00F82CB5">
        <w:rPr>
          <w:rFonts w:ascii="Palatino Linotype" w:eastAsia="Calibri" w:hAnsi="Palatino Linotype" w:cs="Arial"/>
        </w:rPr>
        <w:t>el día</w:t>
      </w:r>
      <w:r w:rsidR="00190B12" w:rsidRPr="00F82CB5">
        <w:rPr>
          <w:rFonts w:ascii="Palatino Linotype" w:eastAsia="Calibri" w:hAnsi="Palatino Linotype" w:cs="Arial"/>
        </w:rPr>
        <w:t xml:space="preserve"> </w:t>
      </w:r>
      <w:r w:rsidR="001F1603" w:rsidRPr="00F82CB5">
        <w:rPr>
          <w:rFonts w:ascii="Palatino Linotype" w:eastAsia="Calibri" w:hAnsi="Palatino Linotype" w:cs="Arial"/>
        </w:rPr>
        <w:t>veintitrés</w:t>
      </w:r>
      <w:r w:rsidR="006D7516" w:rsidRPr="00F82CB5">
        <w:rPr>
          <w:rFonts w:ascii="Palatino Linotype" w:eastAsia="Calibri" w:hAnsi="Palatino Linotype" w:cs="Arial"/>
        </w:rPr>
        <w:t xml:space="preserve"> </w:t>
      </w:r>
      <w:r w:rsidR="00190B12" w:rsidRPr="00F82CB5">
        <w:rPr>
          <w:rFonts w:ascii="Palatino Linotype" w:eastAsia="Calibri" w:hAnsi="Palatino Linotype" w:cs="Arial"/>
        </w:rPr>
        <w:t>(</w:t>
      </w:r>
      <w:r w:rsidR="001F1603" w:rsidRPr="00F82CB5">
        <w:rPr>
          <w:rFonts w:ascii="Palatino Linotype" w:eastAsia="Calibri" w:hAnsi="Palatino Linotype" w:cs="Arial"/>
        </w:rPr>
        <w:t>23</w:t>
      </w:r>
      <w:r w:rsidR="00190B12" w:rsidRPr="00F82CB5">
        <w:rPr>
          <w:rFonts w:ascii="Palatino Linotype" w:eastAsia="Calibri" w:hAnsi="Palatino Linotype" w:cs="Arial"/>
        </w:rPr>
        <w:t>)</w:t>
      </w:r>
      <w:r w:rsidR="00104D1D" w:rsidRPr="00F82CB5">
        <w:rPr>
          <w:rFonts w:ascii="Palatino Linotype" w:eastAsia="Calibri" w:hAnsi="Palatino Linotype" w:cs="Arial"/>
        </w:rPr>
        <w:t xml:space="preserve"> de </w:t>
      </w:r>
      <w:r w:rsidR="006D7516" w:rsidRPr="00F82CB5">
        <w:rPr>
          <w:rFonts w:ascii="Palatino Linotype" w:eastAsia="Calibri" w:hAnsi="Palatino Linotype" w:cs="Arial"/>
        </w:rPr>
        <w:t xml:space="preserve">septiembre </w:t>
      </w:r>
      <w:r w:rsidR="00104D1D" w:rsidRPr="00F82CB5">
        <w:rPr>
          <w:rFonts w:ascii="Palatino Linotype" w:eastAsia="Calibri" w:hAnsi="Palatino Linotype" w:cs="Arial"/>
        </w:rPr>
        <w:t>de dos mil diecinueve</w:t>
      </w:r>
      <w:r w:rsidRPr="00F82CB5">
        <w:rPr>
          <w:rFonts w:ascii="Palatino Linotype" w:eastAsia="Calibri" w:hAnsi="Palatino Linotype" w:cs="Arial"/>
        </w:rPr>
        <w:t xml:space="preserve">, </w:t>
      </w:r>
      <w:r w:rsidRPr="00F82CB5">
        <w:rPr>
          <w:rFonts w:ascii="Palatino Linotype" w:hAnsi="Palatino Linotype" w:cs="Arial"/>
        </w:rPr>
        <w:t xml:space="preserve">de tal forma que </w:t>
      </w:r>
      <w:r w:rsidR="00A943FF" w:rsidRPr="00F82CB5">
        <w:rPr>
          <w:rFonts w:ascii="Palatino Linotype" w:hAnsi="Palatino Linotype" w:cs="Arial"/>
        </w:rPr>
        <w:t xml:space="preserve">el </w:t>
      </w:r>
      <w:r w:rsidRPr="00F82CB5">
        <w:rPr>
          <w:rFonts w:ascii="Palatino Linotype" w:hAnsi="Palatino Linotype" w:cs="Arial"/>
        </w:rPr>
        <w:t xml:space="preserve">plazo para </w:t>
      </w:r>
      <w:r w:rsidRPr="00F82CB5">
        <w:rPr>
          <w:rFonts w:ascii="Palatino Linotype" w:hAnsi="Palatino Linotype" w:cs="Arial"/>
        </w:rPr>
        <w:lastRenderedPageBreak/>
        <w:t xml:space="preserve">interponer </w:t>
      </w:r>
      <w:r w:rsidR="005C4DDF" w:rsidRPr="00F82CB5">
        <w:rPr>
          <w:rFonts w:ascii="Palatino Linotype" w:hAnsi="Palatino Linotype" w:cs="Arial"/>
        </w:rPr>
        <w:t>el</w:t>
      </w:r>
      <w:r w:rsidRPr="00F82CB5">
        <w:rPr>
          <w:rFonts w:ascii="Palatino Linotype" w:hAnsi="Palatino Linotype" w:cs="Arial"/>
        </w:rPr>
        <w:t xml:space="preserve"> recurso de revisión</w:t>
      </w:r>
      <w:r w:rsidR="00AF0D0E" w:rsidRPr="00F82CB5">
        <w:rPr>
          <w:rFonts w:ascii="Palatino Linotype" w:hAnsi="Palatino Linotype" w:cs="Arial"/>
        </w:rPr>
        <w:t xml:space="preserve"> transcurri</w:t>
      </w:r>
      <w:r w:rsidR="005C4DDF" w:rsidRPr="00F82CB5">
        <w:rPr>
          <w:rFonts w:ascii="Palatino Linotype" w:hAnsi="Palatino Linotype" w:cs="Arial"/>
        </w:rPr>
        <w:t>ó</w:t>
      </w:r>
      <w:r w:rsidR="00AF0D0E" w:rsidRPr="00F82CB5">
        <w:rPr>
          <w:rFonts w:ascii="Palatino Linotype" w:hAnsi="Palatino Linotype" w:cs="Arial"/>
        </w:rPr>
        <w:t xml:space="preserve"> de</w:t>
      </w:r>
      <w:r w:rsidR="004E0C1F" w:rsidRPr="00F82CB5">
        <w:rPr>
          <w:rFonts w:ascii="Palatino Linotype" w:hAnsi="Palatino Linotype" w:cs="Arial"/>
        </w:rPr>
        <w:t>l</w:t>
      </w:r>
      <w:r w:rsidR="009472D4" w:rsidRPr="00F82CB5">
        <w:rPr>
          <w:rFonts w:ascii="Palatino Linotype" w:hAnsi="Palatino Linotype" w:cs="Arial"/>
        </w:rPr>
        <w:t xml:space="preserve"> </w:t>
      </w:r>
      <w:r w:rsidR="006D7516" w:rsidRPr="00F82CB5">
        <w:rPr>
          <w:rFonts w:ascii="Palatino Linotype" w:hAnsi="Palatino Linotype" w:cs="Arial"/>
        </w:rPr>
        <w:t>veint</w:t>
      </w:r>
      <w:r w:rsidR="001F1603" w:rsidRPr="00F82CB5">
        <w:rPr>
          <w:rFonts w:ascii="Palatino Linotype" w:hAnsi="Palatino Linotype" w:cs="Arial"/>
        </w:rPr>
        <w:t>icuatro</w:t>
      </w:r>
      <w:r w:rsidR="00190B12" w:rsidRPr="00F82CB5">
        <w:rPr>
          <w:rFonts w:ascii="Palatino Linotype" w:hAnsi="Palatino Linotype" w:cs="Arial"/>
        </w:rPr>
        <w:t xml:space="preserve"> (</w:t>
      </w:r>
      <w:r w:rsidR="006D7516" w:rsidRPr="00F82CB5">
        <w:rPr>
          <w:rFonts w:ascii="Palatino Linotype" w:hAnsi="Palatino Linotype" w:cs="Arial"/>
        </w:rPr>
        <w:t>2</w:t>
      </w:r>
      <w:r w:rsidR="001F1603" w:rsidRPr="00F82CB5">
        <w:rPr>
          <w:rFonts w:ascii="Palatino Linotype" w:hAnsi="Palatino Linotype" w:cs="Arial"/>
        </w:rPr>
        <w:t>4</w:t>
      </w:r>
      <w:r w:rsidR="00190B12" w:rsidRPr="00F82CB5">
        <w:rPr>
          <w:rFonts w:ascii="Palatino Linotype" w:hAnsi="Palatino Linotype" w:cs="Arial"/>
        </w:rPr>
        <w:t xml:space="preserve">) </w:t>
      </w:r>
      <w:r w:rsidR="00B670B5" w:rsidRPr="00F82CB5">
        <w:rPr>
          <w:rFonts w:ascii="Palatino Linotype" w:hAnsi="Palatino Linotype" w:cs="Arial"/>
        </w:rPr>
        <w:t xml:space="preserve">de </w:t>
      </w:r>
      <w:r w:rsidR="006D7516" w:rsidRPr="00F82CB5">
        <w:rPr>
          <w:rFonts w:ascii="Palatino Linotype" w:hAnsi="Palatino Linotype" w:cs="Arial"/>
        </w:rPr>
        <w:t>septiembre al</w:t>
      </w:r>
      <w:r w:rsidR="005E4AFF" w:rsidRPr="00F82CB5">
        <w:rPr>
          <w:rFonts w:ascii="Palatino Linotype" w:hAnsi="Palatino Linotype" w:cs="Arial"/>
        </w:rPr>
        <w:t xml:space="preserve"> </w:t>
      </w:r>
      <w:r w:rsidR="001F1603" w:rsidRPr="00F82CB5">
        <w:rPr>
          <w:rFonts w:ascii="Palatino Linotype" w:hAnsi="Palatino Linotype" w:cs="Arial"/>
        </w:rPr>
        <w:t>catorce</w:t>
      </w:r>
      <w:r w:rsidR="00190B12" w:rsidRPr="00F82CB5">
        <w:rPr>
          <w:rFonts w:ascii="Palatino Linotype" w:hAnsi="Palatino Linotype" w:cs="Arial"/>
        </w:rPr>
        <w:t xml:space="preserve"> (</w:t>
      </w:r>
      <w:r w:rsidR="001F1603" w:rsidRPr="00F82CB5">
        <w:rPr>
          <w:rFonts w:ascii="Palatino Linotype" w:hAnsi="Palatino Linotype" w:cs="Arial"/>
        </w:rPr>
        <w:t>14</w:t>
      </w:r>
      <w:r w:rsidR="00190B12" w:rsidRPr="00F82CB5">
        <w:rPr>
          <w:rFonts w:ascii="Palatino Linotype" w:hAnsi="Palatino Linotype" w:cs="Arial"/>
        </w:rPr>
        <w:t xml:space="preserve">) </w:t>
      </w:r>
      <w:r w:rsidR="00104D1D" w:rsidRPr="00F82CB5">
        <w:rPr>
          <w:rFonts w:ascii="Palatino Linotype" w:hAnsi="Palatino Linotype" w:cs="Arial"/>
        </w:rPr>
        <w:t xml:space="preserve">de </w:t>
      </w:r>
      <w:r w:rsidR="006D7516" w:rsidRPr="00F82CB5">
        <w:rPr>
          <w:rFonts w:ascii="Palatino Linotype" w:hAnsi="Palatino Linotype" w:cs="Arial"/>
        </w:rPr>
        <w:t>octubre</w:t>
      </w:r>
      <w:r w:rsidR="00B670B5" w:rsidRPr="00F82CB5">
        <w:rPr>
          <w:rFonts w:ascii="Palatino Linotype" w:hAnsi="Palatino Linotype" w:cs="Arial"/>
        </w:rPr>
        <w:t xml:space="preserve"> </w:t>
      </w:r>
      <w:r w:rsidR="00104D1D" w:rsidRPr="00F82CB5">
        <w:rPr>
          <w:rFonts w:ascii="Palatino Linotype" w:hAnsi="Palatino Linotype" w:cs="Arial"/>
        </w:rPr>
        <w:t xml:space="preserve">de dos mil </w:t>
      </w:r>
      <w:r w:rsidR="005C4DDF" w:rsidRPr="00F82CB5">
        <w:rPr>
          <w:rFonts w:ascii="Palatino Linotype" w:hAnsi="Palatino Linotype" w:cs="Arial"/>
        </w:rPr>
        <w:t>diecinueve</w:t>
      </w:r>
      <w:r w:rsidRPr="00F82CB5">
        <w:rPr>
          <w:rFonts w:ascii="Palatino Linotype" w:hAnsi="Palatino Linotype" w:cs="Arial"/>
        </w:rPr>
        <w:t xml:space="preserve">; en consecuencia, presentó su inconformidad </w:t>
      </w:r>
      <w:r w:rsidR="00104D1D" w:rsidRPr="00F82CB5">
        <w:rPr>
          <w:rFonts w:ascii="Palatino Linotype" w:hAnsi="Palatino Linotype" w:cs="Arial"/>
        </w:rPr>
        <w:t>el día</w:t>
      </w:r>
      <w:r w:rsidR="00190B12" w:rsidRPr="00F82CB5">
        <w:rPr>
          <w:rFonts w:ascii="Palatino Linotype" w:hAnsi="Palatino Linotype" w:cs="Arial"/>
        </w:rPr>
        <w:t xml:space="preserve"> </w:t>
      </w:r>
      <w:r w:rsidR="001F1603" w:rsidRPr="00F82CB5">
        <w:rPr>
          <w:rFonts w:ascii="Palatino Linotype" w:hAnsi="Palatino Linotype" w:cs="Arial"/>
        </w:rPr>
        <w:t xml:space="preserve">catorce (14) de octubre </w:t>
      </w:r>
      <w:r w:rsidR="00190B12" w:rsidRPr="00F82CB5">
        <w:rPr>
          <w:rFonts w:ascii="Palatino Linotype" w:eastAsia="Calibri" w:hAnsi="Palatino Linotype" w:cs="Arial"/>
        </w:rPr>
        <w:t>de dos mil dieci</w:t>
      </w:r>
      <w:r w:rsidR="00104D1D" w:rsidRPr="00F82CB5">
        <w:rPr>
          <w:rFonts w:ascii="Palatino Linotype" w:eastAsia="Calibri" w:hAnsi="Palatino Linotype" w:cs="Arial"/>
        </w:rPr>
        <w:t>nueve</w:t>
      </w:r>
      <w:r w:rsidRPr="00F82CB5">
        <w:rPr>
          <w:rFonts w:ascii="Palatino Linotype" w:hAnsi="Palatino Linotype" w:cs="Arial"/>
        </w:rPr>
        <w:t xml:space="preserve">, por lo que se encuentra dentro de los márgenes temporales previstos en el artículo 178 de la </w:t>
      </w:r>
      <w:r w:rsidRPr="00F82CB5">
        <w:rPr>
          <w:rFonts w:ascii="Palatino Linotype" w:hAnsi="Palatino Linotype" w:cs="Arial"/>
          <w:b/>
        </w:rPr>
        <w:t xml:space="preserve">Ley de Transparencia y Acceso a la Información Pública del Estado de México y Municipios </w:t>
      </w:r>
      <w:r w:rsidRPr="00F82CB5">
        <w:rPr>
          <w:rFonts w:ascii="Palatino Linotype" w:hAnsi="Palatino Linotype" w:cs="Arial"/>
        </w:rPr>
        <w:t>vigente.</w:t>
      </w:r>
    </w:p>
    <w:p w:rsidR="006D7516" w:rsidRPr="00F82CB5" w:rsidRDefault="006D7516" w:rsidP="006D7516">
      <w:pPr>
        <w:pStyle w:val="Prrafodelista"/>
        <w:spacing w:before="240" w:after="240" w:line="360" w:lineRule="auto"/>
        <w:ind w:left="0" w:right="49"/>
        <w:jc w:val="both"/>
        <w:rPr>
          <w:rFonts w:ascii="Palatino Linotype" w:hAnsi="Palatino Linotype" w:cs="Arial"/>
        </w:rPr>
      </w:pPr>
    </w:p>
    <w:p w:rsidR="001C1F82" w:rsidRPr="00F82CB5" w:rsidRDefault="001C1F82" w:rsidP="00455827">
      <w:pPr>
        <w:pStyle w:val="Prrafodelista"/>
        <w:numPr>
          <w:ilvl w:val="0"/>
          <w:numId w:val="1"/>
        </w:numPr>
        <w:spacing w:before="240" w:after="240" w:line="360" w:lineRule="auto"/>
        <w:ind w:left="0" w:right="49" w:firstLine="0"/>
        <w:jc w:val="both"/>
        <w:rPr>
          <w:rFonts w:ascii="Palatino Linotype" w:hAnsi="Palatino Linotype"/>
        </w:rPr>
      </w:pPr>
      <w:r w:rsidRPr="00F82CB5">
        <w:rPr>
          <w:rFonts w:ascii="Palatino Linotype" w:eastAsia="Calibri" w:hAnsi="Palatino Linotype" w:cs="Arial"/>
        </w:rPr>
        <w:t>Por otro lado,</w:t>
      </w:r>
      <w:r w:rsidR="007C2187" w:rsidRPr="00F82CB5">
        <w:rPr>
          <w:rFonts w:ascii="Palatino Linotype" w:eastAsia="Calibri" w:hAnsi="Palatino Linotype" w:cs="Arial"/>
        </w:rPr>
        <w:t xml:space="preserve"> el escrito </w:t>
      </w:r>
      <w:r w:rsidRPr="00F82CB5">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F82CB5">
        <w:rPr>
          <w:rFonts w:ascii="Palatino Linotype" w:eastAsia="Calibri" w:hAnsi="Palatino Linotype" w:cs="Arial"/>
        </w:rPr>
        <w:t>el</w:t>
      </w:r>
      <w:r w:rsidRPr="00F82CB5">
        <w:rPr>
          <w:rFonts w:ascii="Palatino Linotype" w:eastAsia="Calibri" w:hAnsi="Palatino Linotype" w:cs="Arial"/>
        </w:rPr>
        <w:t xml:space="preserve"> presente recurso.</w:t>
      </w:r>
    </w:p>
    <w:p w:rsidR="00FA2078" w:rsidRPr="00F82CB5" w:rsidRDefault="002A5BA4" w:rsidP="00557D95">
      <w:pPr>
        <w:pStyle w:val="Ttulo1"/>
        <w:rPr>
          <w:szCs w:val="24"/>
        </w:rPr>
      </w:pPr>
      <w:bookmarkStart w:id="8" w:name="_Toc486525253"/>
      <w:bookmarkStart w:id="9" w:name="_Toc27648329"/>
      <w:r w:rsidRPr="00F82CB5">
        <w:rPr>
          <w:szCs w:val="24"/>
        </w:rPr>
        <w:t xml:space="preserve">TERCERO. </w:t>
      </w:r>
      <w:bookmarkEnd w:id="8"/>
      <w:r w:rsidR="00F42BF8" w:rsidRPr="00F82CB5">
        <w:rPr>
          <w:szCs w:val="24"/>
        </w:rPr>
        <w:t>Causales del sobreseimiento</w:t>
      </w:r>
      <w:r w:rsidR="00104D1D" w:rsidRPr="00F82CB5">
        <w:rPr>
          <w:szCs w:val="24"/>
        </w:rPr>
        <w:t>.</w:t>
      </w:r>
      <w:bookmarkEnd w:id="9"/>
    </w:p>
    <w:p w:rsidR="00B670B5" w:rsidRPr="00F82CB5" w:rsidRDefault="00B670B5" w:rsidP="00B670B5">
      <w:pPr>
        <w:rPr>
          <w:rFonts w:ascii="Palatino Linotype" w:hAnsi="Palatino Linotype"/>
          <w:lang w:val="es-MX" w:eastAsia="en-US"/>
        </w:rPr>
      </w:pPr>
    </w:p>
    <w:p w:rsidR="00557D95" w:rsidRPr="00F82CB5" w:rsidRDefault="00AE48D8" w:rsidP="00557D95">
      <w:pPr>
        <w:pStyle w:val="Ttulo2"/>
        <w:numPr>
          <w:ilvl w:val="0"/>
          <w:numId w:val="27"/>
        </w:numPr>
        <w:rPr>
          <w:rFonts w:ascii="Palatino Linotype" w:hAnsi="Palatino Linotype"/>
          <w:b/>
          <w:color w:val="auto"/>
          <w:sz w:val="24"/>
          <w:szCs w:val="24"/>
        </w:rPr>
      </w:pPr>
      <w:bookmarkStart w:id="10" w:name="_Toc27648330"/>
      <w:r w:rsidRPr="00F82CB5">
        <w:rPr>
          <w:rFonts w:ascii="Palatino Linotype" w:hAnsi="Palatino Linotype"/>
          <w:b/>
          <w:color w:val="auto"/>
          <w:sz w:val="24"/>
          <w:szCs w:val="24"/>
        </w:rPr>
        <w:t>Del derecho de acceso a la información.</w:t>
      </w:r>
      <w:bookmarkEnd w:id="10"/>
    </w:p>
    <w:p w:rsidR="00AE48D8" w:rsidRPr="00F82CB5" w:rsidRDefault="00AE48D8" w:rsidP="00AE48D8">
      <w:pPr>
        <w:rPr>
          <w:rFonts w:ascii="Palatino Linotype" w:hAnsi="Palatino Linotype"/>
          <w:lang w:val="es-MX" w:eastAsia="en-US"/>
        </w:rPr>
      </w:pPr>
    </w:p>
    <w:p w:rsidR="00414D1C" w:rsidRPr="00F82CB5" w:rsidRDefault="00414D1C" w:rsidP="00414D1C">
      <w:pPr>
        <w:rPr>
          <w:rFonts w:ascii="Palatino Linotype" w:hAnsi="Palatino Linotype"/>
          <w:lang w:val="es-MX" w:eastAsia="en-US"/>
        </w:rPr>
      </w:pPr>
      <w:bookmarkStart w:id="11" w:name="_Toc452722829"/>
      <w:bookmarkStart w:id="12" w:name="_Toc454373811"/>
      <w:bookmarkStart w:id="13" w:name="_Toc476675991"/>
    </w:p>
    <w:p w:rsidR="00C76F51" w:rsidRPr="00F82CB5" w:rsidRDefault="00C76F51" w:rsidP="00C76F51">
      <w:pPr>
        <w:pStyle w:val="Prrafodelista"/>
        <w:numPr>
          <w:ilvl w:val="0"/>
          <w:numId w:val="1"/>
        </w:numPr>
        <w:spacing w:line="360" w:lineRule="auto"/>
        <w:ind w:left="0" w:firstLine="0"/>
        <w:jc w:val="both"/>
        <w:rPr>
          <w:rFonts w:ascii="Palatino Linotype" w:hAnsi="Palatino Linotype"/>
          <w:color w:val="000000"/>
        </w:rPr>
      </w:pPr>
      <w:r w:rsidRPr="00F82CB5">
        <w:rPr>
          <w:rFonts w:ascii="Palatino Linotype" w:hAnsi="Palatino Linotype"/>
          <w:color w:val="000000"/>
        </w:rPr>
        <w:t xml:space="preserve">El Derecho que tutela este Órgano Garante es la </w:t>
      </w:r>
      <w:r w:rsidRPr="00F82CB5">
        <w:rPr>
          <w:rFonts w:ascii="Palatino Linotype" w:eastAsia="Times New Roman" w:hAnsi="Palatino Linotype" w:cs="Arial"/>
          <w:color w:val="000000" w:themeColor="text1"/>
          <w:lang w:eastAsia="es-MX"/>
        </w:rPr>
        <w:t xml:space="preserve"> </w:t>
      </w:r>
      <w:r w:rsidRPr="00F82CB5">
        <w:rPr>
          <w:rFonts w:ascii="Palatino Linotype" w:eastAsia="MS Mincho" w:hAnsi="Palatino Linotype" w:cs="Times New Roman"/>
          <w:i/>
        </w:rPr>
        <w:t>igualdad de oportunidades para recibir, buscar e impartir información</w:t>
      </w:r>
      <w:r w:rsidRPr="00F82CB5">
        <w:rPr>
          <w:rStyle w:val="Refdenotaalpie"/>
          <w:rFonts w:ascii="Palatino Linotype" w:eastAsia="MS Mincho" w:hAnsi="Palatino Linotype" w:cs="Times New Roman"/>
          <w:i/>
        </w:rPr>
        <w:footnoteReference w:id="1"/>
      </w:r>
      <w:r w:rsidRPr="00F82CB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2CB5">
        <w:rPr>
          <w:rStyle w:val="Refdenotaalpie"/>
          <w:rFonts w:ascii="Palatino Linotype" w:eastAsia="MS Mincho" w:hAnsi="Palatino Linotype" w:cs="Times New Roman"/>
        </w:rPr>
        <w:footnoteReference w:id="2"/>
      </w:r>
      <w:r w:rsidRPr="00F82CB5">
        <w:rPr>
          <w:rFonts w:ascii="Palatino Linotype" w:eastAsia="MS Mincho" w:hAnsi="Palatino Linotype" w:cs="Times New Roman"/>
          <w:i/>
        </w:rPr>
        <w:t xml:space="preserve"> </w:t>
      </w:r>
      <w:r w:rsidRPr="00F82CB5">
        <w:rPr>
          <w:rFonts w:ascii="Palatino Linotype" w:eastAsia="MS Mincho" w:hAnsi="Palatino Linotype" w:cs="Times New Roman"/>
        </w:rPr>
        <w:t xml:space="preserve">que se constituye como una herramienta fundamental para </w:t>
      </w:r>
      <w:r w:rsidRPr="00F82CB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F82CB5">
        <w:rPr>
          <w:rStyle w:val="Refdenotaalpie"/>
          <w:rFonts w:ascii="Palatino Linotype" w:eastAsia="MS Mincho" w:hAnsi="Palatino Linotype" w:cs="Times New Roman"/>
          <w:i/>
        </w:rPr>
        <w:footnoteReference w:id="3"/>
      </w:r>
      <w:r w:rsidRPr="00F82CB5">
        <w:rPr>
          <w:rFonts w:ascii="Palatino Linotype" w:eastAsia="MS Mincho" w:hAnsi="Palatino Linotype" w:cs="Times New Roman"/>
        </w:rPr>
        <w:t>fomentando</w:t>
      </w:r>
      <w:r w:rsidRPr="00F82CB5">
        <w:rPr>
          <w:rFonts w:ascii="Palatino Linotype" w:eastAsia="MS Mincho" w:hAnsi="Palatino Linotype" w:cs="Times New Roman"/>
          <w:i/>
        </w:rPr>
        <w:t xml:space="preserve"> la transparencia de las actividades </w:t>
      </w:r>
      <w:r w:rsidRPr="00F82CB5">
        <w:rPr>
          <w:rFonts w:ascii="Palatino Linotype" w:eastAsia="MS Mincho" w:hAnsi="Palatino Linotype" w:cs="Times New Roman"/>
          <w:i/>
        </w:rPr>
        <w:lastRenderedPageBreak/>
        <w:t>estatales y</w:t>
      </w:r>
      <w:r w:rsidRPr="00F82CB5">
        <w:rPr>
          <w:rFonts w:ascii="Palatino Linotype" w:eastAsia="MS Mincho" w:hAnsi="Palatino Linotype" w:cs="Times New Roman"/>
        </w:rPr>
        <w:t xml:space="preserve"> promoviendo</w:t>
      </w:r>
      <w:r w:rsidRPr="00F82CB5">
        <w:rPr>
          <w:rFonts w:ascii="Palatino Linotype" w:eastAsia="MS Mincho" w:hAnsi="Palatino Linotype" w:cs="Times New Roman"/>
          <w:i/>
        </w:rPr>
        <w:t xml:space="preserve"> la responsabilidad de los funcionarios sobre su gestión pública</w:t>
      </w:r>
      <w:r w:rsidRPr="00F82CB5">
        <w:rPr>
          <w:rStyle w:val="Refdenotaalpie"/>
          <w:rFonts w:ascii="Palatino Linotype" w:eastAsia="MS Mincho" w:hAnsi="Palatino Linotype" w:cs="Times New Roman"/>
          <w:i/>
        </w:rPr>
        <w:footnoteReference w:id="4"/>
      </w:r>
      <w:r w:rsidRPr="00F82CB5">
        <w:rPr>
          <w:rFonts w:ascii="Palatino Linotype" w:eastAsia="MS Mincho" w:hAnsi="Palatino Linotype" w:cs="Times New Roman"/>
          <w:i/>
        </w:rPr>
        <w:t xml:space="preserve"> </w:t>
      </w:r>
      <w:r w:rsidRPr="00F82CB5">
        <w:rPr>
          <w:rFonts w:ascii="Palatino Linotype" w:eastAsia="MS Mincho" w:hAnsi="Palatino Linotype" w:cs="Times New Roman"/>
        </w:rPr>
        <w:t>que permite</w:t>
      </w:r>
      <w:r w:rsidRPr="00F82CB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F82CB5">
        <w:rPr>
          <w:rStyle w:val="Refdenotaalpie"/>
          <w:rFonts w:ascii="Palatino Linotype" w:eastAsia="MS Mincho" w:hAnsi="Palatino Linotype" w:cs="Times New Roman"/>
          <w:i/>
        </w:rPr>
        <w:footnoteReference w:id="5"/>
      </w:r>
      <w:r w:rsidRPr="00F82CB5">
        <w:rPr>
          <w:rFonts w:ascii="Palatino Linotype" w:eastAsia="MS Mincho" w:hAnsi="Palatino Linotype" w:cs="Times New Roman"/>
        </w:rPr>
        <w:t xml:space="preserve"> ” </w:t>
      </w:r>
    </w:p>
    <w:p w:rsidR="000D6B53" w:rsidRPr="00F82CB5" w:rsidRDefault="000D6B53" w:rsidP="000D6B53">
      <w:pPr>
        <w:pStyle w:val="Prrafodelista"/>
        <w:spacing w:line="360" w:lineRule="auto"/>
        <w:ind w:left="0"/>
        <w:jc w:val="both"/>
        <w:rPr>
          <w:rFonts w:ascii="Palatino Linotype" w:hAnsi="Palatino Linotype"/>
          <w:color w:val="000000"/>
        </w:rPr>
      </w:pPr>
    </w:p>
    <w:p w:rsidR="00C76F51" w:rsidRPr="00F82CB5" w:rsidRDefault="00C76F51" w:rsidP="00C76F51">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F82CB5">
        <w:rPr>
          <w:rFonts w:ascii="Palatino Linotype" w:hAnsi="Palatino Linotype" w:cs="Arial"/>
        </w:rPr>
        <w:t xml:space="preserve">Ahora bien para entender los alcances de la información pública se considera importante citar el criterio </w:t>
      </w:r>
      <w:r w:rsidRPr="00F82CB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82CB5">
        <w:rPr>
          <w:rFonts w:ascii="Palatino Linotype" w:hAnsi="Palatino Linotype" w:cs="Arial"/>
        </w:rPr>
        <w:t>cuyo rubro y texto dispone:</w:t>
      </w:r>
    </w:p>
    <w:p w:rsidR="00C76F51" w:rsidRPr="00F82CB5" w:rsidRDefault="00C76F51" w:rsidP="00C76F51">
      <w:pPr>
        <w:pStyle w:val="Prrafodelista"/>
        <w:autoSpaceDE w:val="0"/>
        <w:autoSpaceDN w:val="0"/>
        <w:adjustRightInd w:val="0"/>
        <w:spacing w:line="360" w:lineRule="auto"/>
        <w:ind w:left="0"/>
        <w:jc w:val="both"/>
        <w:rPr>
          <w:rFonts w:ascii="Palatino Linotype" w:hAnsi="Palatino Linotype" w:cs="Arial"/>
          <w:lang w:val="es-MX"/>
        </w:rPr>
      </w:pPr>
    </w:p>
    <w:p w:rsidR="00C76F51" w:rsidRPr="00F82CB5" w:rsidRDefault="00C76F51" w:rsidP="00C76F51">
      <w:pPr>
        <w:autoSpaceDE w:val="0"/>
        <w:autoSpaceDN w:val="0"/>
        <w:adjustRightInd w:val="0"/>
        <w:spacing w:line="360" w:lineRule="auto"/>
        <w:ind w:left="567" w:right="567"/>
        <w:jc w:val="both"/>
        <w:rPr>
          <w:rFonts w:ascii="Palatino Linotype" w:hAnsi="Palatino Linotype" w:cs="Arial"/>
          <w:b/>
          <w:i/>
          <w:lang w:val="es-MX" w:eastAsia="es-MX"/>
        </w:rPr>
      </w:pPr>
      <w:r w:rsidRPr="00F82CB5">
        <w:rPr>
          <w:rFonts w:ascii="Palatino Linotype" w:hAnsi="Palatino Linotype" w:cs="Arial"/>
          <w:b/>
          <w:i/>
          <w:lang w:val="es-MX" w:eastAsia="es-MX"/>
        </w:rPr>
        <w:t>“CRITERIO 0002-11</w:t>
      </w:r>
    </w:p>
    <w:p w:rsidR="00C76F51" w:rsidRPr="00F82CB5" w:rsidRDefault="00C76F51" w:rsidP="00C76F51">
      <w:pPr>
        <w:autoSpaceDE w:val="0"/>
        <w:autoSpaceDN w:val="0"/>
        <w:adjustRightInd w:val="0"/>
        <w:spacing w:line="360" w:lineRule="auto"/>
        <w:ind w:left="567" w:right="567"/>
        <w:jc w:val="both"/>
        <w:rPr>
          <w:rFonts w:ascii="Palatino Linotype" w:hAnsi="Palatino Linotype" w:cs="Arial"/>
          <w:i/>
          <w:lang w:val="es-MX" w:eastAsia="es-MX"/>
        </w:rPr>
      </w:pPr>
      <w:r w:rsidRPr="00F82CB5">
        <w:rPr>
          <w:rFonts w:ascii="Palatino Linotype" w:hAnsi="Palatino Linotype" w:cs="Arial"/>
          <w:b/>
          <w:i/>
          <w:lang w:val="es-MX" w:eastAsia="es-MX"/>
        </w:rPr>
        <w:t xml:space="preserve">INFORMACIÓN PÚBLICA, CONCEPTO DE, EN MATERIA DE TRANSPARENCIA. INTERPRETACIÓN TEMÁTICA DE LOS ARTÍCULOS 2, FRACCIÓN </w:t>
      </w:r>
      <w:r w:rsidRPr="00F82CB5">
        <w:rPr>
          <w:rFonts w:ascii="Palatino Linotype" w:hAnsi="Palatino Linotype" w:cs="Arial"/>
          <w:b/>
          <w:bCs/>
          <w:i/>
          <w:lang w:val="es-MX" w:eastAsia="es-MX"/>
        </w:rPr>
        <w:t xml:space="preserve">V, XV, Y XVI, </w:t>
      </w:r>
      <w:r w:rsidRPr="00F82CB5">
        <w:rPr>
          <w:rFonts w:ascii="Palatino Linotype" w:hAnsi="Palatino Linotype" w:cs="Arial"/>
          <w:b/>
          <w:i/>
          <w:lang w:val="es-MX" w:eastAsia="es-MX"/>
        </w:rPr>
        <w:t>3, 4,11 Y 41.</w:t>
      </w:r>
      <w:r w:rsidRPr="00F82CB5">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F82CB5" w:rsidRDefault="00C76F51" w:rsidP="00C76F51">
      <w:pPr>
        <w:autoSpaceDE w:val="0"/>
        <w:autoSpaceDN w:val="0"/>
        <w:adjustRightInd w:val="0"/>
        <w:spacing w:line="360" w:lineRule="auto"/>
        <w:ind w:left="567" w:right="567"/>
        <w:jc w:val="both"/>
        <w:rPr>
          <w:rFonts w:ascii="Palatino Linotype" w:hAnsi="Palatino Linotype" w:cs="Arial"/>
          <w:i/>
          <w:lang w:val="es-MX" w:eastAsia="es-MX"/>
        </w:rPr>
      </w:pPr>
      <w:r w:rsidRPr="00F82CB5">
        <w:rPr>
          <w:rFonts w:ascii="Palatino Linotype" w:hAnsi="Palatino Linotype" w:cs="Arial"/>
          <w:i/>
          <w:lang w:val="es-MX" w:eastAsia="es-MX"/>
        </w:rPr>
        <w:lastRenderedPageBreak/>
        <w:t>En consecuencia el acceso a la información se refiere a que se cumplan cualquiera de los siguientes tres supuestos:</w:t>
      </w:r>
    </w:p>
    <w:p w:rsidR="00C76F51" w:rsidRPr="00F82CB5" w:rsidRDefault="00C76F51" w:rsidP="00C76F51">
      <w:pPr>
        <w:autoSpaceDE w:val="0"/>
        <w:autoSpaceDN w:val="0"/>
        <w:adjustRightInd w:val="0"/>
        <w:spacing w:line="360" w:lineRule="auto"/>
        <w:ind w:left="567" w:right="567"/>
        <w:jc w:val="both"/>
        <w:rPr>
          <w:rFonts w:ascii="Palatino Linotype" w:hAnsi="Palatino Linotype" w:cs="Arial"/>
          <w:i/>
          <w:lang w:val="es-MX" w:eastAsia="es-MX"/>
        </w:rPr>
      </w:pPr>
      <w:r w:rsidRPr="00F82CB5">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F82CB5" w:rsidRDefault="00C76F51" w:rsidP="00C76F51">
      <w:pPr>
        <w:autoSpaceDE w:val="0"/>
        <w:autoSpaceDN w:val="0"/>
        <w:adjustRightInd w:val="0"/>
        <w:spacing w:line="360" w:lineRule="auto"/>
        <w:ind w:left="567" w:right="567"/>
        <w:jc w:val="both"/>
        <w:rPr>
          <w:rFonts w:ascii="Palatino Linotype" w:hAnsi="Palatino Linotype" w:cs="Arial"/>
          <w:i/>
          <w:lang w:val="es-MX" w:eastAsia="es-MX"/>
        </w:rPr>
      </w:pPr>
      <w:r w:rsidRPr="00F82CB5">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F82CB5" w:rsidRDefault="00C76F51" w:rsidP="00C76F51">
      <w:pPr>
        <w:spacing w:line="360" w:lineRule="auto"/>
        <w:ind w:left="567" w:right="567"/>
        <w:jc w:val="both"/>
        <w:rPr>
          <w:rFonts w:ascii="Palatino Linotype" w:hAnsi="Palatino Linotype" w:cs="Arial"/>
          <w:i/>
          <w:color w:val="000000" w:themeColor="text1"/>
        </w:rPr>
      </w:pPr>
      <w:r w:rsidRPr="00F82CB5">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F82CB5"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F82CB5" w:rsidRDefault="00C76F51" w:rsidP="00364D7A">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F82CB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F82CB5" w:rsidRDefault="00C76F51" w:rsidP="00C76F51">
      <w:pPr>
        <w:autoSpaceDE w:val="0"/>
        <w:autoSpaceDN w:val="0"/>
        <w:adjustRightInd w:val="0"/>
        <w:spacing w:line="360" w:lineRule="auto"/>
        <w:ind w:left="567" w:right="567"/>
        <w:jc w:val="both"/>
        <w:rPr>
          <w:rFonts w:ascii="Palatino Linotype" w:hAnsi="Palatino Linotype"/>
          <w:i/>
          <w:lang w:val="es-ES"/>
        </w:rPr>
      </w:pPr>
      <w:r w:rsidRPr="00F82CB5">
        <w:rPr>
          <w:rFonts w:ascii="Palatino Linotype" w:eastAsiaTheme="minorHAnsi" w:hAnsi="Palatino Linotype" w:cs="Bookman Old Style,Bold"/>
          <w:b/>
          <w:bCs/>
          <w:i/>
          <w:lang w:val="es-MX" w:eastAsia="en-US"/>
        </w:rPr>
        <w:t xml:space="preserve">XI. Documento: </w:t>
      </w:r>
      <w:r w:rsidRPr="00F82CB5">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F82CB5">
        <w:rPr>
          <w:rFonts w:ascii="Palatino Linotype" w:eastAsiaTheme="minorHAnsi" w:hAnsi="Palatino Linotype" w:cs="Bookman Old Style"/>
          <w:b/>
          <w:i/>
          <w:lang w:val="es-MX" w:eastAsia="en-US"/>
        </w:rPr>
        <w:t>cualquier otro registro</w:t>
      </w:r>
      <w:r w:rsidRPr="00F82CB5">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F82CB5"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F82CB5" w:rsidRDefault="00C76F51" w:rsidP="00364D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 xml:space="preserve">Es así que, todos los actos de autoridad que realicen los Sujetos Obligados deben estar documentados y, bajo el más alto estándar de transparencia deberán poner toda la </w:t>
      </w:r>
      <w:r w:rsidRPr="00F82CB5">
        <w:rPr>
          <w:rFonts w:ascii="Palatino Linotype" w:hAnsi="Palatino Linotype"/>
          <w:lang w:val="es-ES"/>
        </w:rPr>
        <w:lastRenderedPageBreak/>
        <w:t>información que se encuentre en su posesión, a disposición de los particulares que la soliciten.</w:t>
      </w:r>
    </w:p>
    <w:p w:rsidR="00C76F51" w:rsidRPr="00F82CB5" w:rsidRDefault="00C76F51" w:rsidP="00C76F51">
      <w:pPr>
        <w:pStyle w:val="Prrafodelista"/>
        <w:spacing w:line="360" w:lineRule="auto"/>
        <w:ind w:left="0"/>
        <w:jc w:val="both"/>
        <w:rPr>
          <w:rFonts w:ascii="Palatino Linotype" w:eastAsia="Calibri" w:hAnsi="Palatino Linotype" w:cs="Arial"/>
        </w:rPr>
      </w:pPr>
    </w:p>
    <w:p w:rsidR="00C76F51" w:rsidRPr="00F82CB5" w:rsidRDefault="00C76F51" w:rsidP="00364D7A">
      <w:pPr>
        <w:pStyle w:val="Prrafodelista"/>
        <w:numPr>
          <w:ilvl w:val="0"/>
          <w:numId w:val="1"/>
        </w:numPr>
        <w:spacing w:line="360" w:lineRule="auto"/>
        <w:ind w:left="0" w:firstLine="0"/>
        <w:jc w:val="both"/>
        <w:rPr>
          <w:rFonts w:ascii="Palatino Linotype" w:eastAsia="Calibri" w:hAnsi="Palatino Linotype" w:cs="Arial"/>
        </w:rPr>
      </w:pPr>
      <w:r w:rsidRPr="00F82CB5">
        <w:rPr>
          <w:rFonts w:ascii="Palatino Linotype" w:eastAsia="Calibri" w:hAnsi="Palatino Linotype" w:cs="Arial"/>
        </w:rPr>
        <w:t>E</w:t>
      </w:r>
      <w:r w:rsidRPr="00F82CB5">
        <w:rPr>
          <w:rFonts w:ascii="Palatino Linotype" w:eastAsia="MS Mincho" w:hAnsi="Palatino Linotype"/>
        </w:rPr>
        <w:t xml:space="preserve">l acceso a la información es un derecho humano constitucional y convencionalmente reconocido y para tal efecto </w:t>
      </w:r>
      <w:r w:rsidRPr="00F82CB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F82CB5">
        <w:rPr>
          <w:rFonts w:ascii="Palatino Linotype" w:eastAsia="Calibri" w:hAnsi="Palatino Linotype"/>
          <w:i/>
          <w:lang w:val="es-ES"/>
        </w:rPr>
        <w:t xml:space="preserve">en el ámbito de sus atribuciones, de promover, respetar, proteger y </w:t>
      </w:r>
      <w:r w:rsidRPr="00F82CB5">
        <w:rPr>
          <w:rFonts w:ascii="Palatino Linotype" w:eastAsia="Calibri" w:hAnsi="Palatino Linotype"/>
          <w:b/>
          <w:i/>
          <w:lang w:val="es-ES"/>
        </w:rPr>
        <w:t>garantizar</w:t>
      </w:r>
      <w:r w:rsidRPr="00F82CB5">
        <w:rPr>
          <w:rFonts w:ascii="Palatino Linotype" w:eastAsia="Calibri" w:hAnsi="Palatino Linotype"/>
          <w:i/>
          <w:lang w:val="es-ES"/>
        </w:rPr>
        <w:t xml:space="preserve"> los derechos humanos. </w:t>
      </w:r>
      <w:r w:rsidRPr="00F82CB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82CB5">
        <w:rPr>
          <w:rFonts w:ascii="Palatino Linotype" w:eastAsia="Calibri" w:hAnsi="Palatino Linotype"/>
          <w:b/>
          <w:i/>
          <w:lang w:val="es-ES"/>
        </w:rPr>
        <w:t xml:space="preserve"> e</w:t>
      </w:r>
      <w:r w:rsidRPr="00F82CB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82CB5">
        <w:rPr>
          <w:rStyle w:val="Refdenotaalpie"/>
          <w:rFonts w:ascii="Palatino Linotype" w:hAnsi="Palatino Linotype"/>
          <w:i/>
        </w:rPr>
        <w:footnoteReference w:id="6"/>
      </w:r>
      <w:r w:rsidRPr="00F82CB5">
        <w:rPr>
          <w:rFonts w:ascii="Palatino Linotype" w:hAnsi="Palatino Linotype"/>
          <w:i/>
        </w:rPr>
        <w:t xml:space="preserve">, </w:t>
      </w:r>
      <w:r w:rsidRPr="00F82CB5">
        <w:rPr>
          <w:rFonts w:ascii="Palatino Linotype" w:hAnsi="Palatino Linotype"/>
        </w:rPr>
        <w:t>asimismo establece</w:t>
      </w:r>
      <w:r w:rsidRPr="00F82CB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F82CB5" w:rsidRDefault="00C76F51" w:rsidP="00C76F51">
      <w:pPr>
        <w:pStyle w:val="Prrafodelista"/>
        <w:rPr>
          <w:rFonts w:ascii="Palatino Linotype" w:eastAsia="Calibri" w:hAnsi="Palatino Linotype" w:cs="Arial"/>
        </w:rPr>
      </w:pPr>
    </w:p>
    <w:p w:rsidR="00C76F51" w:rsidRPr="00F82CB5" w:rsidRDefault="00C76F51" w:rsidP="00364D7A">
      <w:pPr>
        <w:pStyle w:val="Prrafodelista"/>
        <w:numPr>
          <w:ilvl w:val="0"/>
          <w:numId w:val="1"/>
        </w:numPr>
        <w:spacing w:line="360" w:lineRule="auto"/>
        <w:ind w:left="0" w:firstLine="0"/>
        <w:jc w:val="both"/>
        <w:rPr>
          <w:rFonts w:ascii="Palatino Linotype" w:eastAsia="Calibri" w:hAnsi="Palatino Linotype" w:cs="Arial"/>
        </w:rPr>
      </w:pPr>
      <w:r w:rsidRPr="00F82CB5">
        <w:rPr>
          <w:rFonts w:ascii="Palatino Linotype" w:hAnsi="Palatino Linotype"/>
          <w:color w:val="000000" w:themeColor="text1"/>
        </w:rPr>
        <w:t xml:space="preserve">Resulta necesario referir que, el </w:t>
      </w:r>
      <w:r w:rsidRPr="00F82CB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82CB5">
        <w:rPr>
          <w:rFonts w:ascii="Palatino Linotype" w:eastAsia="Calibri" w:hAnsi="Palatino Linotype" w:cs="Arial"/>
          <w:b/>
        </w:rPr>
        <w:t xml:space="preserve">los Sujetos Obligados deberán documentar todo acto que se derive del ejercicio de sus facultades, </w:t>
      </w:r>
      <w:r w:rsidRPr="00F82CB5">
        <w:rPr>
          <w:rFonts w:ascii="Palatino Linotype" w:eastAsia="Calibri" w:hAnsi="Palatino Linotype" w:cs="Arial"/>
          <w:b/>
        </w:rPr>
        <w:lastRenderedPageBreak/>
        <w:t>competencias o funciones,</w:t>
      </w:r>
      <w:r w:rsidRPr="00F82CB5">
        <w:rPr>
          <w:rFonts w:ascii="Palatino Linotype" w:eastAsia="Calibri" w:hAnsi="Palatino Linotype" w:cs="Arial"/>
        </w:rPr>
        <w:t xml:space="preserve"> considerando desde su origen la eventual publicidad y reutilización de la información que generen, posean o administren.</w:t>
      </w:r>
    </w:p>
    <w:p w:rsidR="00C76F51" w:rsidRPr="00F82CB5" w:rsidRDefault="00C76F51" w:rsidP="00C76F51">
      <w:pPr>
        <w:pStyle w:val="Prrafodelista"/>
        <w:rPr>
          <w:rFonts w:ascii="Palatino Linotype" w:eastAsia="Calibri" w:hAnsi="Palatino Linotype" w:cs="Arial"/>
        </w:rPr>
      </w:pPr>
    </w:p>
    <w:p w:rsidR="00C76F51" w:rsidRPr="00F82CB5" w:rsidRDefault="00C76F51" w:rsidP="00364D7A">
      <w:pPr>
        <w:pStyle w:val="Prrafodelista"/>
        <w:numPr>
          <w:ilvl w:val="0"/>
          <w:numId w:val="1"/>
        </w:numPr>
        <w:spacing w:line="360" w:lineRule="auto"/>
        <w:ind w:left="0" w:firstLine="0"/>
        <w:jc w:val="both"/>
        <w:rPr>
          <w:rFonts w:ascii="Palatino Linotype" w:eastAsia="Calibri" w:hAnsi="Palatino Linotype" w:cs="Arial"/>
        </w:rPr>
      </w:pPr>
      <w:r w:rsidRPr="00F82CB5">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F82CB5" w:rsidRDefault="00C76F51" w:rsidP="00C76F51">
      <w:pPr>
        <w:pStyle w:val="Prrafodelista"/>
        <w:spacing w:line="360" w:lineRule="auto"/>
        <w:rPr>
          <w:rFonts w:ascii="Palatino Linotype" w:eastAsia="Times New Roman" w:hAnsi="Palatino Linotype" w:cs="Arial"/>
          <w:color w:val="000000"/>
        </w:rPr>
      </w:pP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i/>
          <w:lang w:val="es-MX"/>
        </w:rPr>
      </w:pPr>
      <w:r w:rsidRPr="00F82CB5">
        <w:rPr>
          <w:rFonts w:ascii="Palatino Linotype" w:hAnsi="Palatino Linotype" w:cs="Bookman Old Style,Bold"/>
          <w:b/>
          <w:bCs/>
          <w:i/>
          <w:lang w:val="es-MX"/>
        </w:rPr>
        <w:t xml:space="preserve">Artículo 4. </w:t>
      </w:r>
      <w:r w:rsidRPr="00F82CB5">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i/>
          <w:lang w:val="es-MX"/>
        </w:rPr>
      </w:pP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i/>
          <w:lang w:val="es-MX"/>
        </w:rPr>
      </w:pPr>
      <w:r w:rsidRPr="00F82CB5">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i/>
          <w:lang w:val="es-MX"/>
        </w:rPr>
      </w:pP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i/>
          <w:lang w:val="es-MX"/>
        </w:rPr>
      </w:pPr>
      <w:r w:rsidRPr="00F82CB5">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F82CB5" w:rsidRDefault="00C76F51" w:rsidP="00C76F51">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i/>
          <w:lang w:val="es-MX"/>
        </w:rPr>
      </w:pPr>
      <w:r w:rsidRPr="00F82CB5">
        <w:rPr>
          <w:rFonts w:ascii="Palatino Linotype" w:hAnsi="Palatino Linotype" w:cs="Bookman Old Style,Bold"/>
          <w:b/>
          <w:bCs/>
          <w:i/>
          <w:lang w:val="es-MX"/>
        </w:rPr>
        <w:lastRenderedPageBreak/>
        <w:t xml:space="preserve">Artículo 12. </w:t>
      </w:r>
      <w:r w:rsidRPr="00F82CB5">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i/>
          <w:lang w:val="es-MX"/>
        </w:rPr>
      </w:pPr>
    </w:p>
    <w:p w:rsidR="00C76F51" w:rsidRPr="00F82CB5" w:rsidRDefault="00C76F51" w:rsidP="00C76F51">
      <w:pPr>
        <w:autoSpaceDE w:val="0"/>
        <w:autoSpaceDN w:val="0"/>
        <w:adjustRightInd w:val="0"/>
        <w:spacing w:line="360" w:lineRule="auto"/>
        <w:ind w:left="567" w:right="567"/>
        <w:jc w:val="both"/>
        <w:rPr>
          <w:rFonts w:ascii="Palatino Linotype" w:hAnsi="Palatino Linotype" w:cs="Bookman Old Style"/>
          <w:b/>
          <w:i/>
          <w:lang w:val="es-MX"/>
        </w:rPr>
      </w:pPr>
      <w:r w:rsidRPr="00F82CB5">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F82CB5">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Pr="00F82CB5" w:rsidRDefault="001C0518" w:rsidP="00C76F51">
      <w:pPr>
        <w:autoSpaceDE w:val="0"/>
        <w:autoSpaceDN w:val="0"/>
        <w:adjustRightInd w:val="0"/>
        <w:spacing w:line="360" w:lineRule="auto"/>
        <w:ind w:left="567" w:right="567"/>
        <w:jc w:val="both"/>
        <w:rPr>
          <w:rFonts w:ascii="Palatino Linotype" w:hAnsi="Palatino Linotype" w:cs="Bookman Old Style"/>
          <w:i/>
          <w:lang w:val="es-MX"/>
        </w:rPr>
      </w:pPr>
    </w:p>
    <w:p w:rsidR="00C76F51" w:rsidRPr="00F82CB5" w:rsidRDefault="00C76F51" w:rsidP="00364D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82CB5">
        <w:rPr>
          <w:rStyle w:val="Refdenotaalpie"/>
          <w:rFonts w:ascii="Palatino Linotype" w:hAnsi="Palatino Linotype"/>
          <w:lang w:val="es-ES"/>
        </w:rPr>
        <w:footnoteReference w:id="7"/>
      </w:r>
      <w:r w:rsidRPr="00F82CB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F82CB5"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F82CB5" w:rsidRDefault="00C76F51" w:rsidP="00364D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 xml:space="preserve">Robustece lo anterior la Tesis aislada identificada con la clave I.4º.A.40 A del Cuarto Tribunal colegiado en Materia Administrativa del Primer Circuito, publicada en </w:t>
      </w:r>
      <w:r w:rsidRPr="00F82CB5">
        <w:rPr>
          <w:rFonts w:ascii="Palatino Linotype" w:hAnsi="Palatino Linotype"/>
          <w:lang w:val="es-ES"/>
        </w:rPr>
        <w:lastRenderedPageBreak/>
        <w:t>el Seminario Judicial de la Federación y su Gaceta en el libro XVIII, Marzo 2013, Página 1899.</w:t>
      </w:r>
    </w:p>
    <w:p w:rsidR="00C76F51" w:rsidRPr="00F82CB5" w:rsidRDefault="00C76F51" w:rsidP="00C76F51">
      <w:pPr>
        <w:pStyle w:val="Prrafodelista"/>
        <w:spacing w:line="360" w:lineRule="auto"/>
        <w:rPr>
          <w:rFonts w:ascii="Palatino Linotype" w:hAnsi="Palatino Linotype"/>
          <w:lang w:val="es-ES"/>
        </w:rPr>
      </w:pPr>
    </w:p>
    <w:p w:rsidR="00C76F51" w:rsidRPr="00F82CB5" w:rsidRDefault="00C76F51" w:rsidP="00C76F51">
      <w:pPr>
        <w:pStyle w:val="Prrafodelista"/>
        <w:tabs>
          <w:tab w:val="left" w:pos="851"/>
        </w:tabs>
        <w:spacing w:line="360" w:lineRule="auto"/>
        <w:ind w:left="567" w:right="567"/>
        <w:jc w:val="both"/>
        <w:rPr>
          <w:rFonts w:ascii="Palatino Linotype" w:hAnsi="Palatino Linotype"/>
          <w:i/>
        </w:rPr>
      </w:pPr>
      <w:r w:rsidRPr="00F82CB5">
        <w:rPr>
          <w:rFonts w:ascii="Palatino Linotype" w:hAnsi="Palatino Linotype"/>
          <w:b/>
          <w:i/>
        </w:rPr>
        <w:t>ACCESO A LA INFORMACIÓN. IMPLICACIÓN DEL PRINCIPIO DE MÁXIMA PUBLICIDAD EN EL DERECHO FUNDAMENTAL RELATIVO.</w:t>
      </w:r>
      <w:r w:rsidRPr="00F82CB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w:t>
      </w:r>
      <w:r w:rsidRPr="00F82CB5">
        <w:rPr>
          <w:rFonts w:ascii="Palatino Linotype" w:hAnsi="Palatino Linotype"/>
          <w:i/>
        </w:rPr>
        <w:lastRenderedPageBreak/>
        <w:t xml:space="preserve">determinadas circunstancias, se podrá clasificar como confidencial o reservada, esto es, considerarla con una calidad diversa. </w:t>
      </w:r>
    </w:p>
    <w:p w:rsidR="00C76F51" w:rsidRPr="00F82CB5" w:rsidRDefault="00C76F51" w:rsidP="00C76F51">
      <w:pPr>
        <w:pStyle w:val="Prrafodelista"/>
        <w:tabs>
          <w:tab w:val="left" w:pos="851"/>
        </w:tabs>
        <w:spacing w:line="360" w:lineRule="auto"/>
        <w:ind w:left="567" w:right="567"/>
        <w:jc w:val="both"/>
        <w:rPr>
          <w:rFonts w:ascii="Palatino Linotype" w:hAnsi="Palatino Linotype"/>
          <w:i/>
        </w:rPr>
      </w:pPr>
    </w:p>
    <w:p w:rsidR="00C76F51" w:rsidRPr="00F82CB5" w:rsidRDefault="00C76F51" w:rsidP="00C76F51">
      <w:pPr>
        <w:pStyle w:val="Prrafodelista"/>
        <w:tabs>
          <w:tab w:val="left" w:pos="851"/>
        </w:tabs>
        <w:spacing w:line="360" w:lineRule="auto"/>
        <w:ind w:left="567" w:right="567"/>
        <w:jc w:val="both"/>
        <w:rPr>
          <w:rFonts w:ascii="Palatino Linotype" w:hAnsi="Palatino Linotype"/>
          <w:i/>
        </w:rPr>
      </w:pPr>
      <w:r w:rsidRPr="00F82CB5">
        <w:rPr>
          <w:rFonts w:ascii="Palatino Linotype" w:hAnsi="Palatino Linotype"/>
          <w:i/>
        </w:rPr>
        <w:t xml:space="preserve">CUARTO TRIBUNAL COLEGIADO EN MATERIA ADMINISTRATIVA DEL PRIMER CIRCUITO. </w:t>
      </w:r>
    </w:p>
    <w:p w:rsidR="00C76F51" w:rsidRPr="00F82CB5" w:rsidRDefault="00C76F51" w:rsidP="00C76F51">
      <w:pPr>
        <w:pStyle w:val="Prrafodelista"/>
        <w:tabs>
          <w:tab w:val="left" w:pos="851"/>
        </w:tabs>
        <w:spacing w:line="360" w:lineRule="auto"/>
        <w:ind w:left="567" w:right="567"/>
        <w:jc w:val="both"/>
        <w:rPr>
          <w:rFonts w:ascii="Palatino Linotype" w:hAnsi="Palatino Linotype"/>
          <w:i/>
        </w:rPr>
      </w:pPr>
    </w:p>
    <w:p w:rsidR="00C76F51" w:rsidRPr="00F82CB5" w:rsidRDefault="00C76F51" w:rsidP="00C76F51">
      <w:pPr>
        <w:pStyle w:val="Prrafodelista"/>
        <w:tabs>
          <w:tab w:val="left" w:pos="851"/>
        </w:tabs>
        <w:spacing w:line="360" w:lineRule="auto"/>
        <w:ind w:left="567" w:right="567"/>
        <w:jc w:val="both"/>
        <w:rPr>
          <w:rFonts w:ascii="Palatino Linotype" w:hAnsi="Palatino Linotype"/>
          <w:i/>
          <w:lang w:val="es-ES"/>
        </w:rPr>
      </w:pPr>
      <w:r w:rsidRPr="00F82CB5">
        <w:rPr>
          <w:rFonts w:ascii="Palatino Linotype" w:hAnsi="Palatino Linotype"/>
          <w:i/>
        </w:rPr>
        <w:t xml:space="preserve">Amparo en revisión 257/2012. Ruth Corona Muñoz. 6 de diciembre de 2012. Unanimidad de votos. Ponente: Jean Claude </w:t>
      </w:r>
      <w:proofErr w:type="spellStart"/>
      <w:r w:rsidRPr="00F82CB5">
        <w:rPr>
          <w:rFonts w:ascii="Palatino Linotype" w:hAnsi="Palatino Linotype"/>
          <w:i/>
        </w:rPr>
        <w:t>Tron</w:t>
      </w:r>
      <w:proofErr w:type="spellEnd"/>
      <w:r w:rsidRPr="00F82CB5">
        <w:rPr>
          <w:rFonts w:ascii="Palatino Linotype" w:hAnsi="Palatino Linotype"/>
          <w:i/>
        </w:rPr>
        <w:t xml:space="preserve"> </w:t>
      </w:r>
      <w:proofErr w:type="spellStart"/>
      <w:r w:rsidRPr="00F82CB5">
        <w:rPr>
          <w:rFonts w:ascii="Palatino Linotype" w:hAnsi="Palatino Linotype"/>
          <w:i/>
        </w:rPr>
        <w:t>Petit</w:t>
      </w:r>
      <w:proofErr w:type="spellEnd"/>
      <w:r w:rsidRPr="00F82CB5">
        <w:rPr>
          <w:rFonts w:ascii="Palatino Linotype" w:hAnsi="Palatino Linotype"/>
          <w:i/>
        </w:rPr>
        <w:t>. Secretaria: Mayra Susana Martínez López.</w:t>
      </w:r>
    </w:p>
    <w:p w:rsidR="00C76F51" w:rsidRPr="00F82CB5" w:rsidRDefault="00C76F51" w:rsidP="00C76F51">
      <w:pPr>
        <w:pStyle w:val="Prrafodelista"/>
        <w:spacing w:line="360" w:lineRule="auto"/>
        <w:rPr>
          <w:rFonts w:ascii="Palatino Linotype" w:hAnsi="Palatino Linotype"/>
          <w:lang w:val="es-ES"/>
        </w:rPr>
      </w:pPr>
    </w:p>
    <w:p w:rsidR="00C76F51" w:rsidRPr="00F82CB5" w:rsidRDefault="00C76F51" w:rsidP="00C76F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Pr="00F82CB5" w:rsidRDefault="001C0518" w:rsidP="001C0518">
      <w:pPr>
        <w:pStyle w:val="Prrafodelista"/>
        <w:tabs>
          <w:tab w:val="left" w:pos="851"/>
        </w:tabs>
        <w:spacing w:line="360" w:lineRule="auto"/>
        <w:ind w:left="0" w:right="49"/>
        <w:jc w:val="both"/>
        <w:rPr>
          <w:rFonts w:ascii="Palatino Linotype" w:hAnsi="Palatino Linotype"/>
          <w:lang w:val="es-ES"/>
        </w:rPr>
      </w:pPr>
    </w:p>
    <w:p w:rsidR="001C0518" w:rsidRPr="00F82CB5" w:rsidRDefault="001C0518" w:rsidP="00C76F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1C0518" w:rsidRPr="00F82CB5" w:rsidRDefault="001C0518" w:rsidP="001C0518">
      <w:pPr>
        <w:pStyle w:val="Prrafodelista"/>
        <w:rPr>
          <w:rFonts w:ascii="Palatino Linotype" w:hAnsi="Palatino Linotype"/>
          <w:lang w:val="es-ES"/>
        </w:rPr>
      </w:pPr>
    </w:p>
    <w:p w:rsidR="001C0518" w:rsidRPr="00F82CB5" w:rsidRDefault="00826A85" w:rsidP="00C76F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 xml:space="preserve">No debemos perder de vista que, el requerimiento que formuló el particular se basa en que el Sujeto Obligado </w:t>
      </w:r>
      <w:r w:rsidR="00B670B5" w:rsidRPr="00F82CB5">
        <w:rPr>
          <w:rFonts w:ascii="Palatino Linotype" w:hAnsi="Palatino Linotype"/>
          <w:lang w:val="es-ES"/>
        </w:rPr>
        <w:t>entregue la licencia de funcionamiento expedida a favor de un establecimiento comercial.</w:t>
      </w:r>
    </w:p>
    <w:p w:rsidR="009352E9" w:rsidRPr="00F82CB5" w:rsidRDefault="009352E9" w:rsidP="009352E9">
      <w:pPr>
        <w:tabs>
          <w:tab w:val="left" w:pos="851"/>
        </w:tabs>
        <w:spacing w:line="360" w:lineRule="auto"/>
        <w:ind w:right="49"/>
        <w:jc w:val="both"/>
        <w:rPr>
          <w:rFonts w:ascii="Palatino Linotype" w:hAnsi="Palatino Linotype"/>
          <w:lang w:val="es-ES"/>
        </w:rPr>
      </w:pPr>
    </w:p>
    <w:p w:rsidR="00CC2793" w:rsidRPr="00F82CB5" w:rsidRDefault="00CC2793" w:rsidP="00AE48D8">
      <w:pPr>
        <w:pStyle w:val="Ttulo2"/>
        <w:numPr>
          <w:ilvl w:val="0"/>
          <w:numId w:val="27"/>
        </w:numPr>
        <w:rPr>
          <w:rFonts w:ascii="Palatino Linotype" w:hAnsi="Palatino Linotype"/>
          <w:b/>
          <w:color w:val="auto"/>
          <w:sz w:val="24"/>
          <w:szCs w:val="24"/>
        </w:rPr>
      </w:pPr>
      <w:bookmarkStart w:id="14" w:name="_Toc25149140"/>
      <w:bookmarkStart w:id="15" w:name="_Toc27648331"/>
      <w:bookmarkStart w:id="16" w:name="_Toc525831475"/>
      <w:bookmarkStart w:id="17" w:name="_Toc7699268"/>
      <w:bookmarkStart w:id="18" w:name="_Toc7717090"/>
      <w:bookmarkStart w:id="19" w:name="_Toc10621026"/>
      <w:bookmarkStart w:id="20" w:name="_Toc18400286"/>
      <w:bookmarkStart w:id="21" w:name="_Toc19012829"/>
      <w:r w:rsidRPr="00F82CB5">
        <w:rPr>
          <w:rFonts w:ascii="Palatino Linotype" w:hAnsi="Palatino Linotype"/>
          <w:b/>
          <w:color w:val="auto"/>
          <w:sz w:val="24"/>
          <w:szCs w:val="24"/>
        </w:rPr>
        <w:lastRenderedPageBreak/>
        <w:t>Fuente Obligacional.</w:t>
      </w:r>
      <w:bookmarkEnd w:id="14"/>
      <w:bookmarkEnd w:id="15"/>
      <w:r w:rsidRPr="00F82CB5">
        <w:rPr>
          <w:rFonts w:ascii="Palatino Linotype" w:hAnsi="Palatino Linotype"/>
          <w:b/>
          <w:color w:val="auto"/>
          <w:sz w:val="24"/>
          <w:szCs w:val="24"/>
        </w:rPr>
        <w:t xml:space="preserve"> </w:t>
      </w:r>
    </w:p>
    <w:p w:rsidR="00CC2793" w:rsidRPr="00F82CB5" w:rsidRDefault="00CC2793" w:rsidP="00CC2793">
      <w:pPr>
        <w:rPr>
          <w:rFonts w:ascii="Palatino Linotype" w:hAnsi="Palatino Linotype"/>
          <w:lang w:val="es-MX" w:eastAsia="en-US"/>
        </w:rPr>
      </w:pPr>
    </w:p>
    <w:p w:rsidR="00CC2793" w:rsidRPr="00F82CB5" w:rsidRDefault="00CC2793" w:rsidP="00CC2793">
      <w:pPr>
        <w:pStyle w:val="Ttulo3"/>
        <w:numPr>
          <w:ilvl w:val="1"/>
          <w:numId w:val="1"/>
        </w:numPr>
        <w:ind w:left="1800"/>
        <w:rPr>
          <w:rFonts w:ascii="Palatino Linotype" w:hAnsi="Palatino Linotype"/>
          <w:b/>
          <w:color w:val="auto"/>
        </w:rPr>
      </w:pPr>
      <w:bookmarkStart w:id="22" w:name="_Toc25149141"/>
      <w:bookmarkStart w:id="23" w:name="_Toc27648332"/>
      <w:r w:rsidRPr="00F82CB5">
        <w:rPr>
          <w:rFonts w:ascii="Palatino Linotype" w:hAnsi="Palatino Linotype"/>
          <w:b/>
          <w:color w:val="auto"/>
        </w:rPr>
        <w:t>De la obligación de transparencia.</w:t>
      </w:r>
      <w:bookmarkEnd w:id="22"/>
      <w:bookmarkEnd w:id="23"/>
    </w:p>
    <w:p w:rsidR="00CC2793" w:rsidRPr="00F82CB5" w:rsidRDefault="00CC2793" w:rsidP="00CC2793">
      <w:pPr>
        <w:rPr>
          <w:rFonts w:ascii="Palatino Linotype" w:hAnsi="Palatino Linotype"/>
        </w:rPr>
      </w:pPr>
    </w:p>
    <w:p w:rsidR="00CC2793" w:rsidRPr="00F82CB5" w:rsidRDefault="00CC2793" w:rsidP="00CC2793">
      <w:pPr>
        <w:rPr>
          <w:rFonts w:ascii="Palatino Linotype" w:hAnsi="Palatino Linotype"/>
        </w:rPr>
      </w:pPr>
    </w:p>
    <w:p w:rsidR="00CC2793" w:rsidRPr="00F82CB5" w:rsidRDefault="00CC2793" w:rsidP="00CC279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F82CB5">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CC2793" w:rsidRPr="00F82CB5" w:rsidRDefault="00CC2793" w:rsidP="00CC2793">
      <w:pPr>
        <w:spacing w:line="360" w:lineRule="auto"/>
        <w:jc w:val="both"/>
        <w:rPr>
          <w:rFonts w:ascii="Palatino Linotype" w:hAnsi="Palatino Linotype" w:cs="Arial"/>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b/>
          <w:i/>
        </w:rPr>
        <w:t>“Artículo 6o.</w:t>
      </w:r>
      <w:r w:rsidRPr="00F82CB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82CB5">
        <w:rPr>
          <w:rFonts w:ascii="Palatino Linotype" w:hAnsi="Palatino Linotype" w:cs="Arial"/>
          <w:b/>
          <w:i/>
        </w:rPr>
        <w:t>El derecho a la información será garantizado por el Estado.</w:t>
      </w:r>
      <w:r w:rsidRPr="00F82CB5">
        <w:rPr>
          <w:rFonts w:ascii="Palatino Linotype" w:hAnsi="Palatino Linotype" w:cs="Arial"/>
          <w:i/>
        </w:rPr>
        <w:t xml:space="preserve"> </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Para efectos de lo dispuesto en el presente artículo se observará lo siguiente:</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CC2793" w:rsidRPr="00F82CB5" w:rsidRDefault="00CC2793" w:rsidP="00CC2793">
      <w:pPr>
        <w:spacing w:line="360" w:lineRule="auto"/>
        <w:ind w:left="567" w:right="567"/>
        <w:jc w:val="both"/>
        <w:rPr>
          <w:rFonts w:ascii="Palatino Linotype" w:hAnsi="Palatino Linotype" w:cs="Arial"/>
          <w:b/>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b/>
          <w:i/>
        </w:rPr>
        <w:lastRenderedPageBreak/>
        <w:t>I. Toda la información en posesión de</w:t>
      </w:r>
      <w:r w:rsidRPr="00F82CB5">
        <w:rPr>
          <w:rFonts w:ascii="Palatino Linotype" w:hAnsi="Palatino Linotype" w:cs="Arial"/>
          <w:i/>
        </w:rPr>
        <w:t xml:space="preserve"> </w:t>
      </w:r>
      <w:r w:rsidRPr="00F82CB5">
        <w:rPr>
          <w:rFonts w:ascii="Palatino Linotype" w:hAnsi="Palatino Linotype" w:cs="Arial"/>
          <w:b/>
          <w:i/>
        </w:rPr>
        <w:t>cualquier autoridad</w:t>
      </w:r>
      <w:r w:rsidRPr="00F82CB5">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82CB5">
        <w:rPr>
          <w:rFonts w:ascii="Palatino Linotype" w:hAnsi="Palatino Linotype" w:cs="Arial"/>
          <w:b/>
          <w:i/>
        </w:rPr>
        <w:t>es pública</w:t>
      </w:r>
      <w:r w:rsidRPr="00F82CB5">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F82CB5">
        <w:rPr>
          <w:rFonts w:ascii="Palatino Linotype" w:hAnsi="Palatino Linotype" w:cs="Arial"/>
          <w:b/>
          <w:i/>
        </w:rPr>
        <w:t>Los sujetos obligados deberán documentar todo acto que derive del ejercicio de sus facultades, competencias o funciones</w:t>
      </w:r>
      <w:r w:rsidRPr="00F82CB5">
        <w:rPr>
          <w:rFonts w:ascii="Palatino Linotype" w:hAnsi="Palatino Linotype" w:cs="Arial"/>
          <w:i/>
        </w:rPr>
        <w:t>, la ley determinará los supuestos específicos bajo los cuales procederá la declaración de inexistencia de la información.</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II. La información que se refiere a la vida privada y los datos personales será protegida en los términos y con las excepciones que fijen las leyes.</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CC2793" w:rsidRPr="00F82CB5" w:rsidRDefault="00CC2793" w:rsidP="00CC2793">
      <w:pPr>
        <w:spacing w:line="360" w:lineRule="auto"/>
        <w:ind w:left="567" w:right="567"/>
        <w:jc w:val="both"/>
        <w:rPr>
          <w:rFonts w:ascii="Palatino Linotype" w:hAnsi="Palatino Linotype" w:cs="Arial"/>
          <w:b/>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b/>
          <w:i/>
        </w:rPr>
        <w:t xml:space="preserve">V. Los sujetos obligados deberán preservar sus documentos en archivos administrativos actualizados y publicarán, a través de los medios </w:t>
      </w:r>
      <w:r w:rsidRPr="00F82CB5">
        <w:rPr>
          <w:rFonts w:ascii="Palatino Linotype" w:hAnsi="Palatino Linotype" w:cs="Arial"/>
          <w:b/>
          <w:i/>
        </w:rPr>
        <w:lastRenderedPageBreak/>
        <w:t>electrónicos disponibles</w:t>
      </w:r>
      <w:r w:rsidRPr="00F82CB5">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VII. La inobservancia a las disposiciones en materia de acceso a la información pública será sancionada en los términos que dispongan las leyes.</w:t>
      </w:r>
    </w:p>
    <w:p w:rsidR="00CC2793" w:rsidRPr="00F82CB5" w:rsidRDefault="00CC2793" w:rsidP="00CC2793">
      <w:pPr>
        <w:spacing w:line="360" w:lineRule="auto"/>
        <w:ind w:left="567" w:right="567"/>
        <w:jc w:val="both"/>
        <w:rPr>
          <w:rFonts w:ascii="Palatino Linotype" w:hAnsi="Palatino Linotype" w:cs="Arial"/>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w:t>
      </w: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cs="Arial"/>
          <w:i/>
        </w:rPr>
        <w:t>La ley establecerá aquella información que se considere reservada o confidencial.”</w:t>
      </w:r>
    </w:p>
    <w:p w:rsidR="00CC2793" w:rsidRPr="00F82CB5" w:rsidRDefault="00CC2793" w:rsidP="00CC2793">
      <w:pPr>
        <w:spacing w:line="360" w:lineRule="auto"/>
        <w:ind w:left="567" w:right="567"/>
        <w:jc w:val="both"/>
        <w:rPr>
          <w:rFonts w:ascii="Palatino Linotype" w:hAnsi="Palatino Linotype"/>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i/>
        </w:rPr>
        <w:t>(Énfasis añadido)</w:t>
      </w:r>
    </w:p>
    <w:p w:rsidR="00CC2793" w:rsidRPr="00F82CB5" w:rsidRDefault="00CC2793" w:rsidP="00CC2793">
      <w:pPr>
        <w:spacing w:line="360" w:lineRule="auto"/>
        <w:ind w:left="709" w:right="757"/>
        <w:jc w:val="both"/>
        <w:rPr>
          <w:rFonts w:ascii="Palatino Linotype" w:hAnsi="Palatino Linotype"/>
        </w:rPr>
      </w:pPr>
    </w:p>
    <w:p w:rsidR="00CC2793" w:rsidRPr="00F82CB5" w:rsidRDefault="00CC2793" w:rsidP="00CC2793">
      <w:pPr>
        <w:pStyle w:val="Prrafodelista"/>
        <w:numPr>
          <w:ilvl w:val="0"/>
          <w:numId w:val="1"/>
        </w:numPr>
        <w:spacing w:line="360" w:lineRule="auto"/>
        <w:ind w:left="0" w:firstLine="0"/>
        <w:jc w:val="both"/>
        <w:rPr>
          <w:rFonts w:ascii="Palatino Linotype" w:hAnsi="Palatino Linotype" w:cs="Arial"/>
        </w:rPr>
      </w:pPr>
      <w:r w:rsidRPr="00F82CB5">
        <w:rPr>
          <w:rFonts w:ascii="Palatino Linotype" w:hAnsi="Palatino Linotype" w:cs="Arial"/>
        </w:rPr>
        <w:t>Por su parte, la Constitución Política del Estado Libre y Soberano de México, en su artículo 5°, dispone en su parte conducente, lo siguiente:</w:t>
      </w:r>
    </w:p>
    <w:p w:rsidR="00CC2793" w:rsidRPr="00F82CB5" w:rsidRDefault="00CC2793" w:rsidP="00CC2793">
      <w:pPr>
        <w:spacing w:line="360" w:lineRule="auto"/>
        <w:ind w:left="709" w:right="757"/>
        <w:jc w:val="both"/>
        <w:rPr>
          <w:rFonts w:ascii="Palatino Linotype" w:hAnsi="Palatino Linotype" w:cs="Arial"/>
        </w:rPr>
      </w:pPr>
    </w:p>
    <w:p w:rsidR="00CC2793" w:rsidRPr="00F82CB5" w:rsidRDefault="00CC2793" w:rsidP="00CC2793">
      <w:pPr>
        <w:spacing w:line="360" w:lineRule="auto"/>
        <w:ind w:left="567" w:right="567"/>
        <w:jc w:val="both"/>
        <w:rPr>
          <w:rFonts w:ascii="Palatino Linotype" w:hAnsi="Palatino Linotype" w:cs="Arial"/>
          <w:b/>
          <w:i/>
        </w:rPr>
      </w:pPr>
      <w:r w:rsidRPr="00F82CB5">
        <w:rPr>
          <w:rFonts w:ascii="Palatino Linotype" w:hAnsi="Palatino Linotype" w:cs="Arial"/>
          <w:b/>
          <w:i/>
        </w:rPr>
        <w:lastRenderedPageBreak/>
        <w:t xml:space="preserve">“Artículo 5. … </w:t>
      </w: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b/>
          <w:i/>
        </w:rPr>
        <w:t>El derecho a la información será garantizado por el Estado</w:t>
      </w:r>
      <w:r w:rsidRPr="00F82CB5">
        <w:rPr>
          <w:rFonts w:ascii="Palatino Linotype" w:hAnsi="Palatino Linotype"/>
          <w:i/>
        </w:rPr>
        <w:t xml:space="preserve">. La ley establecerá las previsiones que permitan asegurar la protección, el respeto y la difusión de este derecho. </w:t>
      </w: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C2793" w:rsidRPr="00F82CB5" w:rsidRDefault="00CC2793" w:rsidP="00CC2793">
      <w:pPr>
        <w:spacing w:line="360" w:lineRule="auto"/>
        <w:ind w:left="567" w:right="567"/>
        <w:jc w:val="both"/>
        <w:rPr>
          <w:rFonts w:ascii="Palatino Linotype" w:hAnsi="Palatino Linotype"/>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i/>
        </w:rPr>
        <w:t>Este derecho se regirá por los principios y bases siguientes:</w:t>
      </w:r>
    </w:p>
    <w:p w:rsidR="00CC2793" w:rsidRPr="00F82CB5" w:rsidRDefault="00CC2793" w:rsidP="00CC2793">
      <w:pPr>
        <w:spacing w:line="360" w:lineRule="auto"/>
        <w:ind w:left="567" w:right="567"/>
        <w:jc w:val="both"/>
        <w:rPr>
          <w:rFonts w:ascii="Palatino Linotype" w:hAnsi="Palatino Linotype"/>
          <w:b/>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b/>
          <w:i/>
        </w:rPr>
        <w:t xml:space="preserve">I. Toda la información en posesión </w:t>
      </w:r>
      <w:r w:rsidRPr="00F82CB5">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F82CB5">
        <w:rPr>
          <w:rFonts w:ascii="Palatino Linotype" w:hAnsi="Palatino Linotype"/>
          <w:b/>
          <w:i/>
        </w:rPr>
        <w:t>del gobierno y de la administración pública municipal y sus organismos descentralizados</w:t>
      </w:r>
      <w:r w:rsidRPr="00F82CB5">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F82CB5">
        <w:rPr>
          <w:rFonts w:ascii="Palatino Linotype" w:hAnsi="Palatino Linotype"/>
          <w:b/>
          <w:i/>
        </w:rPr>
        <w:t>es pública</w:t>
      </w:r>
      <w:r w:rsidRPr="00F82CB5">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C2793" w:rsidRPr="00F82CB5" w:rsidRDefault="00CC2793" w:rsidP="00CC2793">
      <w:pPr>
        <w:spacing w:line="360" w:lineRule="auto"/>
        <w:ind w:left="567" w:right="567"/>
        <w:jc w:val="both"/>
        <w:rPr>
          <w:rFonts w:ascii="Palatino Linotype" w:hAnsi="Palatino Linotype"/>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CC2793" w:rsidRPr="00F82CB5" w:rsidRDefault="00CC2793" w:rsidP="00CC2793">
      <w:pPr>
        <w:spacing w:line="360" w:lineRule="auto"/>
        <w:ind w:left="567" w:right="567"/>
        <w:jc w:val="both"/>
        <w:rPr>
          <w:rFonts w:ascii="Palatino Linotype" w:hAnsi="Palatino Linotype"/>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C2793" w:rsidRPr="00F82CB5" w:rsidRDefault="00CC2793" w:rsidP="00CC2793">
      <w:pPr>
        <w:spacing w:line="360" w:lineRule="auto"/>
        <w:ind w:left="567" w:right="567"/>
        <w:jc w:val="both"/>
        <w:rPr>
          <w:rFonts w:ascii="Palatino Linotype" w:hAnsi="Palatino Linotype"/>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C2793" w:rsidRPr="00F82CB5" w:rsidRDefault="00CC2793" w:rsidP="00CC2793">
      <w:pPr>
        <w:spacing w:line="360" w:lineRule="auto"/>
        <w:ind w:left="567" w:right="567"/>
        <w:jc w:val="both"/>
        <w:rPr>
          <w:rFonts w:ascii="Palatino Linotype" w:hAnsi="Palatino Linotype"/>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C2793" w:rsidRPr="00F82CB5" w:rsidRDefault="00CC2793" w:rsidP="00CC2793">
      <w:pPr>
        <w:spacing w:line="360" w:lineRule="auto"/>
        <w:ind w:left="567" w:right="567"/>
        <w:jc w:val="both"/>
        <w:rPr>
          <w:rFonts w:ascii="Palatino Linotype" w:hAnsi="Palatino Linotype"/>
          <w:b/>
          <w:i/>
        </w:rPr>
      </w:pPr>
    </w:p>
    <w:p w:rsidR="00CC2793" w:rsidRPr="00F82CB5" w:rsidRDefault="00CC2793" w:rsidP="00CC2793">
      <w:pPr>
        <w:spacing w:line="360" w:lineRule="auto"/>
        <w:ind w:left="567" w:right="567"/>
        <w:jc w:val="both"/>
        <w:rPr>
          <w:rFonts w:ascii="Palatino Linotype" w:hAnsi="Palatino Linotype"/>
          <w:i/>
        </w:rPr>
      </w:pPr>
      <w:r w:rsidRPr="00F82CB5">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F82CB5">
        <w:rPr>
          <w:rFonts w:ascii="Palatino Linotype" w:hAnsi="Palatino Linotype"/>
          <w:i/>
        </w:rPr>
        <w:t xml:space="preserve"> y los indicadores que permitan rendir cuenta del cumplimiento de sus objetivos y los resultados obtenidos.</w:t>
      </w:r>
    </w:p>
    <w:p w:rsidR="00CC2793" w:rsidRPr="00F82CB5" w:rsidRDefault="00CC2793" w:rsidP="00CC2793">
      <w:pPr>
        <w:spacing w:line="360" w:lineRule="auto"/>
        <w:ind w:left="567" w:right="567"/>
        <w:jc w:val="both"/>
        <w:rPr>
          <w:rFonts w:ascii="Palatino Linotype" w:hAnsi="Palatino Linotype"/>
          <w:i/>
        </w:rPr>
      </w:pPr>
    </w:p>
    <w:p w:rsidR="00CC2793" w:rsidRPr="00F82CB5" w:rsidRDefault="00CC2793" w:rsidP="00CC2793">
      <w:pPr>
        <w:spacing w:line="360" w:lineRule="auto"/>
        <w:ind w:left="567" w:right="567"/>
        <w:jc w:val="both"/>
        <w:rPr>
          <w:rFonts w:ascii="Palatino Linotype" w:hAnsi="Palatino Linotype" w:cs="Arial"/>
          <w:i/>
        </w:rPr>
      </w:pPr>
      <w:r w:rsidRPr="00F82CB5">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rsidR="00CC2793" w:rsidRPr="00F82CB5" w:rsidRDefault="00CC2793" w:rsidP="00CC2793">
      <w:pPr>
        <w:spacing w:line="360" w:lineRule="auto"/>
        <w:ind w:left="567" w:right="567"/>
        <w:jc w:val="both"/>
        <w:rPr>
          <w:rFonts w:ascii="Palatino Linotype" w:hAnsi="Palatino Linotype"/>
        </w:rPr>
      </w:pPr>
    </w:p>
    <w:p w:rsidR="00CC2793" w:rsidRPr="00F82CB5" w:rsidRDefault="00CC2793" w:rsidP="00CC2793">
      <w:pPr>
        <w:spacing w:line="360" w:lineRule="auto"/>
        <w:ind w:left="567" w:right="567"/>
        <w:jc w:val="both"/>
        <w:rPr>
          <w:rFonts w:ascii="Palatino Linotype" w:hAnsi="Palatino Linotype"/>
        </w:rPr>
      </w:pPr>
      <w:r w:rsidRPr="00F82CB5">
        <w:rPr>
          <w:rFonts w:ascii="Palatino Linotype" w:hAnsi="Palatino Linotype"/>
        </w:rPr>
        <w:t>(Énfasis añadido)</w:t>
      </w:r>
    </w:p>
    <w:p w:rsidR="00CC2793" w:rsidRPr="00F82CB5" w:rsidRDefault="00CC2793" w:rsidP="00CC2793">
      <w:pPr>
        <w:spacing w:line="360" w:lineRule="auto"/>
        <w:ind w:left="567" w:right="567"/>
        <w:jc w:val="both"/>
        <w:rPr>
          <w:rFonts w:ascii="Palatino Linotype" w:hAnsi="Palatino Linotype"/>
        </w:rPr>
      </w:pPr>
    </w:p>
    <w:p w:rsidR="00CC2793" w:rsidRPr="00F82CB5" w:rsidRDefault="00CC2793" w:rsidP="00CC2793">
      <w:pPr>
        <w:pStyle w:val="Prrafodelista"/>
        <w:numPr>
          <w:ilvl w:val="0"/>
          <w:numId w:val="1"/>
        </w:numPr>
        <w:spacing w:line="360" w:lineRule="auto"/>
        <w:ind w:left="0" w:firstLine="0"/>
        <w:jc w:val="both"/>
        <w:rPr>
          <w:rFonts w:ascii="Palatino Linotype" w:hAnsi="Palatino Linotype" w:cs="Arial"/>
        </w:rPr>
      </w:pPr>
      <w:r w:rsidRPr="00F82CB5">
        <w:rPr>
          <w:rFonts w:ascii="Palatino Linotype" w:hAnsi="Palatino Linotype" w:cs="Arial"/>
        </w:rPr>
        <w:t>Adicional, tenemos que la Ley de Transparencia y Acceso a la Información Pública del Estado de México y Municipios, prevé en su artículo 23 fracción IV, lo siguiente:</w:t>
      </w:r>
    </w:p>
    <w:p w:rsidR="00CC2793" w:rsidRPr="00F82CB5" w:rsidRDefault="00CC2793" w:rsidP="00CC2793">
      <w:pPr>
        <w:spacing w:line="360" w:lineRule="auto"/>
        <w:jc w:val="both"/>
        <w:rPr>
          <w:rFonts w:ascii="Palatino Linotype" w:hAnsi="Palatino Linotype" w:cs="Arial"/>
        </w:rPr>
      </w:pPr>
    </w:p>
    <w:p w:rsidR="00CC2793" w:rsidRPr="00F82CB5" w:rsidRDefault="00CC2793" w:rsidP="00AE48D8">
      <w:pPr>
        <w:tabs>
          <w:tab w:val="left" w:pos="993"/>
        </w:tabs>
        <w:ind w:left="567" w:right="757"/>
        <w:jc w:val="both"/>
        <w:rPr>
          <w:rFonts w:ascii="Palatino Linotype" w:hAnsi="Palatino Linotype" w:cs="Arial"/>
          <w:i/>
        </w:rPr>
      </w:pPr>
      <w:r w:rsidRPr="00F82CB5">
        <w:rPr>
          <w:rFonts w:ascii="Palatino Linotype" w:hAnsi="Palatino Linotype" w:cs="Arial"/>
          <w:b/>
          <w:i/>
        </w:rPr>
        <w:t xml:space="preserve">“Artículo 23. Son sujetos obligados a transparentar y permitir el acceso a su información y </w:t>
      </w:r>
      <w:r w:rsidRPr="00F82CB5">
        <w:rPr>
          <w:rFonts w:ascii="Palatino Linotype" w:hAnsi="Palatino Linotype"/>
          <w:b/>
          <w:i/>
        </w:rPr>
        <w:t>proteger</w:t>
      </w:r>
      <w:r w:rsidRPr="00F82CB5">
        <w:rPr>
          <w:rFonts w:ascii="Palatino Linotype" w:hAnsi="Palatino Linotype" w:cs="Arial"/>
          <w:b/>
          <w:i/>
        </w:rPr>
        <w:t xml:space="preserve"> los datos personales que obren en su poder</w:t>
      </w:r>
      <w:r w:rsidRPr="00F82CB5">
        <w:rPr>
          <w:rFonts w:ascii="Palatino Linotype" w:hAnsi="Palatino Linotype" w:cs="Arial"/>
          <w:i/>
        </w:rPr>
        <w:t>:</w:t>
      </w:r>
    </w:p>
    <w:p w:rsidR="00CC2793" w:rsidRPr="00F82CB5" w:rsidRDefault="00CC2793" w:rsidP="00AE48D8">
      <w:pPr>
        <w:tabs>
          <w:tab w:val="left" w:pos="993"/>
        </w:tabs>
        <w:ind w:left="567" w:right="757"/>
        <w:jc w:val="both"/>
        <w:rPr>
          <w:rFonts w:ascii="Palatino Linotype" w:hAnsi="Palatino Linotype" w:cs="Arial"/>
          <w:i/>
        </w:rPr>
      </w:pPr>
    </w:p>
    <w:p w:rsidR="00CC2793" w:rsidRPr="00F82CB5" w:rsidRDefault="00CC2793" w:rsidP="00AE48D8">
      <w:pPr>
        <w:tabs>
          <w:tab w:val="left" w:pos="993"/>
        </w:tabs>
        <w:ind w:left="567" w:right="757"/>
        <w:jc w:val="both"/>
        <w:rPr>
          <w:rFonts w:ascii="Palatino Linotype" w:hAnsi="Palatino Linotype" w:cs="Arial"/>
          <w:b/>
          <w:i/>
        </w:rPr>
      </w:pPr>
      <w:r w:rsidRPr="00F82CB5">
        <w:rPr>
          <w:rFonts w:ascii="Palatino Linotype" w:hAnsi="Palatino Linotype" w:cs="Arial"/>
          <w:i/>
        </w:rPr>
        <w:t>…</w:t>
      </w:r>
    </w:p>
    <w:p w:rsidR="00CC2793" w:rsidRPr="00F82CB5" w:rsidRDefault="00AE48D8" w:rsidP="00AE48D8">
      <w:pPr>
        <w:tabs>
          <w:tab w:val="left" w:pos="993"/>
        </w:tabs>
        <w:autoSpaceDE w:val="0"/>
        <w:autoSpaceDN w:val="0"/>
        <w:adjustRightInd w:val="0"/>
        <w:ind w:left="567"/>
        <w:rPr>
          <w:rFonts w:ascii="Palatino Linotype" w:hAnsi="Palatino Linotype" w:cs="Arial"/>
          <w:i/>
        </w:rPr>
      </w:pPr>
      <w:r w:rsidRPr="00F82CB5">
        <w:rPr>
          <w:rFonts w:ascii="Palatino Linotype" w:eastAsiaTheme="minorHAnsi" w:hAnsi="Palatino Linotype" w:cs="Bookman Old Style,Bold"/>
          <w:b/>
          <w:bCs/>
          <w:i/>
          <w:lang w:val="es-MX" w:eastAsia="en-US"/>
        </w:rPr>
        <w:t xml:space="preserve">III. </w:t>
      </w:r>
      <w:r w:rsidRPr="00F82CB5">
        <w:rPr>
          <w:rFonts w:ascii="Palatino Linotype" w:eastAsiaTheme="minorHAnsi" w:hAnsi="Palatino Linotype" w:cs="Bookman Old Style"/>
          <w:i/>
          <w:lang w:val="es-MX" w:eastAsia="en-US"/>
        </w:rPr>
        <w:t>El Poder Judicial, sus organismos, órganos y entidades, así como el Consejo de la Judicatura del Estado;</w:t>
      </w:r>
    </w:p>
    <w:p w:rsidR="00AE48D8" w:rsidRPr="00F82CB5" w:rsidRDefault="00AE48D8" w:rsidP="00AE48D8">
      <w:pPr>
        <w:tabs>
          <w:tab w:val="left" w:pos="993"/>
        </w:tabs>
        <w:autoSpaceDE w:val="0"/>
        <w:autoSpaceDN w:val="0"/>
        <w:adjustRightInd w:val="0"/>
        <w:ind w:left="567"/>
        <w:rPr>
          <w:rFonts w:ascii="Palatino Linotype" w:hAnsi="Palatino Linotype" w:cs="Arial"/>
          <w:i/>
        </w:rPr>
      </w:pPr>
      <w:r w:rsidRPr="00F82CB5">
        <w:rPr>
          <w:rFonts w:ascii="Palatino Linotype" w:eastAsiaTheme="minorHAnsi" w:hAnsi="Palatino Linotype" w:cs="Bookman Old Style,Bold"/>
          <w:b/>
          <w:bCs/>
          <w:i/>
          <w:lang w:val="es-MX" w:eastAsia="en-US"/>
        </w:rPr>
        <w:t>…</w:t>
      </w:r>
    </w:p>
    <w:p w:rsidR="00CC2793" w:rsidRPr="00F82CB5" w:rsidRDefault="00CC2793" w:rsidP="00AE48D8">
      <w:pPr>
        <w:tabs>
          <w:tab w:val="left" w:pos="993"/>
        </w:tabs>
        <w:ind w:left="567" w:right="757"/>
        <w:jc w:val="both"/>
        <w:rPr>
          <w:rFonts w:ascii="Palatino Linotype" w:hAnsi="Palatino Linotype"/>
          <w:i/>
        </w:rPr>
      </w:pPr>
    </w:p>
    <w:p w:rsidR="00CC2793" w:rsidRPr="00F82CB5" w:rsidRDefault="00CC2793" w:rsidP="00AE48D8">
      <w:pPr>
        <w:tabs>
          <w:tab w:val="left" w:pos="993"/>
        </w:tabs>
        <w:ind w:left="567" w:right="757"/>
        <w:jc w:val="both"/>
        <w:rPr>
          <w:rFonts w:ascii="Palatino Linotype" w:hAnsi="Palatino Linotype"/>
          <w:i/>
        </w:rPr>
      </w:pPr>
      <w:r w:rsidRPr="00F82CB5">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C2793" w:rsidRPr="00F82CB5" w:rsidRDefault="00CC2793" w:rsidP="00AE48D8">
      <w:pPr>
        <w:tabs>
          <w:tab w:val="left" w:pos="993"/>
        </w:tabs>
        <w:ind w:left="567" w:right="757"/>
        <w:jc w:val="both"/>
        <w:rPr>
          <w:rFonts w:ascii="Palatino Linotype" w:hAnsi="Palatino Linotype" w:cs="Arial"/>
          <w:b/>
          <w:i/>
        </w:rPr>
      </w:pPr>
    </w:p>
    <w:p w:rsidR="00CC2793" w:rsidRPr="00F82CB5" w:rsidRDefault="00CC2793" w:rsidP="00AE48D8">
      <w:pPr>
        <w:tabs>
          <w:tab w:val="left" w:pos="993"/>
        </w:tabs>
        <w:ind w:left="567" w:right="757"/>
        <w:jc w:val="both"/>
        <w:rPr>
          <w:rFonts w:ascii="Palatino Linotype" w:hAnsi="Palatino Linotype" w:cs="Arial"/>
          <w:i/>
        </w:rPr>
      </w:pPr>
      <w:r w:rsidRPr="00F82CB5">
        <w:rPr>
          <w:rFonts w:ascii="Palatino Linotype" w:hAnsi="Palatino Linotype" w:cs="Arial"/>
          <w:b/>
          <w:i/>
        </w:rPr>
        <w:t>Los servidores públicos deberán transparentar sus acciones así como garantizar y respetar el derecho de acceso a la información pública.”</w:t>
      </w:r>
    </w:p>
    <w:p w:rsidR="00CC2793" w:rsidRPr="00F82CB5" w:rsidRDefault="00CC2793" w:rsidP="00AE48D8">
      <w:pPr>
        <w:tabs>
          <w:tab w:val="left" w:pos="993"/>
        </w:tabs>
        <w:ind w:left="567" w:right="757"/>
        <w:jc w:val="both"/>
        <w:rPr>
          <w:rFonts w:ascii="Palatino Linotype" w:hAnsi="Palatino Linotype" w:cs="Arial"/>
          <w:i/>
        </w:rPr>
      </w:pPr>
    </w:p>
    <w:p w:rsidR="00CC2793" w:rsidRPr="00F82CB5" w:rsidRDefault="00CC2793" w:rsidP="00AE48D8">
      <w:pPr>
        <w:tabs>
          <w:tab w:val="left" w:pos="993"/>
        </w:tabs>
        <w:ind w:left="567" w:right="757"/>
        <w:jc w:val="both"/>
        <w:rPr>
          <w:rFonts w:ascii="Palatino Linotype" w:hAnsi="Palatino Linotype" w:cs="Arial"/>
          <w:i/>
        </w:rPr>
      </w:pPr>
      <w:r w:rsidRPr="00F82CB5">
        <w:rPr>
          <w:rFonts w:ascii="Palatino Linotype" w:hAnsi="Palatino Linotype" w:cs="Arial"/>
          <w:i/>
        </w:rPr>
        <w:t>(Énfasis añadido)</w:t>
      </w:r>
    </w:p>
    <w:p w:rsidR="00CC2793" w:rsidRPr="00F82CB5" w:rsidRDefault="00CC2793" w:rsidP="00CC2793">
      <w:pPr>
        <w:spacing w:line="360" w:lineRule="auto"/>
        <w:jc w:val="both"/>
        <w:rPr>
          <w:rFonts w:ascii="Palatino Linotype" w:hAnsi="Palatino Linotype" w:cs="Arial"/>
        </w:rPr>
      </w:pPr>
    </w:p>
    <w:p w:rsidR="00CC2793" w:rsidRPr="00F82CB5" w:rsidRDefault="00CC2793" w:rsidP="00CC2793">
      <w:pPr>
        <w:pStyle w:val="Prrafodelista"/>
        <w:numPr>
          <w:ilvl w:val="0"/>
          <w:numId w:val="1"/>
        </w:numPr>
        <w:spacing w:line="360" w:lineRule="auto"/>
        <w:ind w:left="0" w:firstLine="0"/>
        <w:jc w:val="both"/>
        <w:rPr>
          <w:rFonts w:ascii="Palatino Linotype" w:hAnsi="Palatino Linotype" w:cs="Arial"/>
        </w:rPr>
      </w:pPr>
      <w:r w:rsidRPr="00F82CB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w:t>
      </w:r>
      <w:r w:rsidRPr="00F82CB5">
        <w:rPr>
          <w:rFonts w:ascii="Palatino Linotype" w:hAnsi="Palatino Linotype" w:cs="Arial"/>
        </w:rPr>
        <w:lastRenderedPageBreak/>
        <w:t xml:space="preserve">Ciudad de México, o Municipales, con el fin de que los particulares conozcan toda aquella información que es considerada como pública. </w:t>
      </w:r>
    </w:p>
    <w:p w:rsidR="00CC2793" w:rsidRPr="00F82CB5" w:rsidRDefault="00CC2793" w:rsidP="00CC2793">
      <w:pPr>
        <w:pStyle w:val="Prrafodelista"/>
        <w:spacing w:line="360" w:lineRule="auto"/>
        <w:ind w:left="0"/>
        <w:jc w:val="both"/>
        <w:rPr>
          <w:rFonts w:ascii="Palatino Linotype" w:hAnsi="Palatino Linotype" w:cs="Arial"/>
        </w:rPr>
      </w:pPr>
    </w:p>
    <w:p w:rsidR="00CC2793" w:rsidRPr="00F82CB5" w:rsidRDefault="00CC2793" w:rsidP="00CC2793">
      <w:pPr>
        <w:pStyle w:val="Prrafodelista"/>
        <w:numPr>
          <w:ilvl w:val="0"/>
          <w:numId w:val="1"/>
        </w:numPr>
        <w:spacing w:line="360" w:lineRule="auto"/>
        <w:ind w:left="0" w:firstLine="0"/>
        <w:jc w:val="both"/>
        <w:rPr>
          <w:rFonts w:ascii="Palatino Linotype" w:hAnsi="Palatino Linotype" w:cs="Arial"/>
        </w:rPr>
      </w:pPr>
      <w:r w:rsidRPr="00F82CB5">
        <w:rPr>
          <w:rFonts w:ascii="Palatino Linotype" w:hAnsi="Palatino Linotype" w:cs="Arial"/>
        </w:rPr>
        <w:t>Por lo anterior, es de referir que,</w:t>
      </w:r>
      <w:r w:rsidRPr="00F82CB5">
        <w:rPr>
          <w:rFonts w:ascii="Palatino Linotype" w:hAnsi="Palatino Linotype" w:cs="Arial"/>
          <w:b/>
        </w:rPr>
        <w:t xml:space="preserve"> </w:t>
      </w:r>
      <w:r w:rsidR="00AE48D8" w:rsidRPr="00F82CB5">
        <w:rPr>
          <w:rFonts w:ascii="Palatino Linotype" w:hAnsi="Palatino Linotype" w:cs="Arial"/>
        </w:rPr>
        <w:t xml:space="preserve">el </w:t>
      </w:r>
      <w:r w:rsidR="00AE48D8" w:rsidRPr="00F82CB5">
        <w:rPr>
          <w:rFonts w:ascii="Palatino Linotype" w:hAnsi="Palatino Linotype" w:cs="Arial"/>
          <w:b/>
        </w:rPr>
        <w:t>Poder Judicial del Estado de México</w:t>
      </w:r>
      <w:r w:rsidRPr="00F82CB5">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CC2793" w:rsidRPr="00F82CB5" w:rsidRDefault="00CC2793" w:rsidP="00CC2793">
      <w:pPr>
        <w:pStyle w:val="Prrafodelista"/>
        <w:rPr>
          <w:rFonts w:ascii="Palatino Linotype" w:hAnsi="Palatino Linotype" w:cs="Arial"/>
        </w:rPr>
      </w:pPr>
    </w:p>
    <w:p w:rsidR="00CC2793" w:rsidRPr="00F82CB5" w:rsidRDefault="00CC2793" w:rsidP="00AE48D8">
      <w:pPr>
        <w:pStyle w:val="Ttulo2"/>
        <w:numPr>
          <w:ilvl w:val="0"/>
          <w:numId w:val="27"/>
        </w:numPr>
        <w:rPr>
          <w:rFonts w:ascii="Palatino Linotype" w:hAnsi="Palatino Linotype"/>
          <w:b/>
          <w:color w:val="auto"/>
          <w:sz w:val="24"/>
          <w:szCs w:val="24"/>
        </w:rPr>
      </w:pPr>
      <w:bookmarkStart w:id="24" w:name="_Toc27648333"/>
      <w:r w:rsidRPr="00F82CB5">
        <w:rPr>
          <w:rFonts w:ascii="Palatino Linotype" w:hAnsi="Palatino Linotype"/>
          <w:b/>
          <w:color w:val="auto"/>
          <w:sz w:val="24"/>
          <w:szCs w:val="24"/>
        </w:rPr>
        <w:t>De las actuaciones de las partes.</w:t>
      </w:r>
      <w:bookmarkEnd w:id="24"/>
    </w:p>
    <w:p w:rsidR="00CC2793" w:rsidRPr="00F82CB5" w:rsidRDefault="00CC2793" w:rsidP="00CC2793">
      <w:pPr>
        <w:rPr>
          <w:rFonts w:ascii="Palatino Linotype" w:hAnsi="Palatino Linotype"/>
          <w:lang w:val="es-MX" w:eastAsia="en-US"/>
        </w:rPr>
      </w:pPr>
    </w:p>
    <w:bookmarkEnd w:id="16"/>
    <w:bookmarkEnd w:id="17"/>
    <w:bookmarkEnd w:id="18"/>
    <w:bookmarkEnd w:id="19"/>
    <w:bookmarkEnd w:id="20"/>
    <w:bookmarkEnd w:id="21"/>
    <w:p w:rsidR="00AE48D8" w:rsidRPr="00F82CB5" w:rsidRDefault="00CC2793" w:rsidP="003151C3">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F82CB5">
        <w:rPr>
          <w:rFonts w:ascii="Palatino Linotype" w:hAnsi="Palatino Linotype"/>
          <w:lang w:val="es-ES"/>
        </w:rPr>
        <w:t>El recurrente solicitó</w:t>
      </w:r>
      <w:r w:rsidR="00AE48D8" w:rsidRPr="00F82CB5">
        <w:rPr>
          <w:rFonts w:ascii="Palatino Linotype" w:hAnsi="Palatino Linotype"/>
          <w:lang w:val="es-ES"/>
        </w:rPr>
        <w:t xml:space="preserve"> el número de expedientes, juicios tramitados y asuntos judiciales en los que ha tenido intervención un licenciado en específico.</w:t>
      </w:r>
    </w:p>
    <w:p w:rsidR="00E47ED0" w:rsidRPr="00F82CB5" w:rsidRDefault="00E47ED0" w:rsidP="00E47ED0">
      <w:pPr>
        <w:pStyle w:val="Prrafodelista"/>
        <w:tabs>
          <w:tab w:val="left" w:pos="851"/>
        </w:tabs>
        <w:spacing w:before="240" w:after="240" w:line="360" w:lineRule="auto"/>
        <w:ind w:left="0" w:right="49"/>
        <w:jc w:val="both"/>
        <w:rPr>
          <w:rFonts w:ascii="Palatino Linotype" w:hAnsi="Palatino Linotype"/>
          <w:i/>
          <w:lang w:val="es-ES"/>
        </w:rPr>
      </w:pPr>
    </w:p>
    <w:p w:rsidR="00E47ED0" w:rsidRPr="00F82CB5" w:rsidRDefault="00E47ED0" w:rsidP="00E47ED0">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F82CB5">
        <w:rPr>
          <w:rFonts w:ascii="Palatino Linotype" w:hAnsi="Palatino Linotype"/>
          <w:lang w:val="es-ES"/>
        </w:rPr>
        <w:t>En primer momento, el Sujeto Obligado hizo referencia a que los expedientes judiciales en Materia Penal, Civil, Familiar y Mercantil forman parte de Sistemas de Datos Personales, denominados Sistemas de Gestión Judicial Penal y el Expediente Electrónico; sin embargo, fueron clasificados como confidenciales por el Comité de Transparencia.</w:t>
      </w:r>
      <w:r w:rsidRPr="00F82CB5">
        <w:rPr>
          <w:rFonts w:ascii="Palatino Linotype" w:hAnsi="Palatino Linotype"/>
          <w:i/>
          <w:lang w:val="es-ES"/>
        </w:rPr>
        <w:t xml:space="preserve"> </w:t>
      </w:r>
      <w:r w:rsidRPr="00F82CB5">
        <w:rPr>
          <w:rFonts w:ascii="Palatino Linotype" w:hAnsi="Palatino Linotype"/>
          <w:lang w:val="es-ES"/>
        </w:rPr>
        <w:t xml:space="preserve">Únicamente podrá entregarse información estadística y sólo en caso de que el recurrente sea titular de los datos personales, podrá realizar una solicitud correspondiente a través de la plataforma </w:t>
      </w:r>
      <w:r w:rsidRPr="00F82CB5">
        <w:rPr>
          <w:rFonts w:ascii="Palatino Linotype" w:hAnsi="Palatino Linotype"/>
          <w:b/>
          <w:lang w:val="es-ES"/>
        </w:rPr>
        <w:t>SARCOEM.</w:t>
      </w:r>
    </w:p>
    <w:p w:rsidR="00E47ED0" w:rsidRPr="00F82CB5" w:rsidRDefault="00E47ED0" w:rsidP="00E47ED0">
      <w:pPr>
        <w:pStyle w:val="Prrafodelista"/>
        <w:rPr>
          <w:rFonts w:ascii="Palatino Linotype" w:hAnsi="Palatino Linotype"/>
          <w:i/>
          <w:lang w:val="es-ES"/>
        </w:rPr>
      </w:pPr>
    </w:p>
    <w:p w:rsidR="00E47ED0" w:rsidRPr="00F82CB5" w:rsidRDefault="00E47ED0" w:rsidP="003151C3">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F82CB5">
        <w:rPr>
          <w:rFonts w:ascii="Palatino Linotype" w:hAnsi="Palatino Linotype"/>
          <w:lang w:val="es-ES"/>
        </w:rPr>
        <w:t>El recurrente se inconformó porque, a su dicho, en ningún momento solicitó información relacionada con datos personales, sólo requirió información estadística dentro de un determinado tiempo de una persona que funge como servidor público, por lo cual se encuentra imposibilitado para ejercer como defensor privado.</w:t>
      </w:r>
    </w:p>
    <w:p w:rsidR="00E47ED0" w:rsidRPr="00F82CB5" w:rsidRDefault="00E47ED0" w:rsidP="00E47ED0">
      <w:pPr>
        <w:pStyle w:val="Prrafodelista"/>
        <w:rPr>
          <w:rFonts w:ascii="Palatino Linotype" w:hAnsi="Palatino Linotype"/>
          <w:i/>
          <w:lang w:val="es-ES"/>
        </w:rPr>
      </w:pPr>
    </w:p>
    <w:p w:rsidR="00B40BD5" w:rsidRPr="00F82CB5" w:rsidRDefault="00E47ED0" w:rsidP="00B40BD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F82CB5">
        <w:rPr>
          <w:rFonts w:ascii="Palatino Linotype" w:hAnsi="Palatino Linotype"/>
          <w:lang w:val="es-ES"/>
        </w:rPr>
        <w:lastRenderedPageBreak/>
        <w:t>Mediante informe justificado manifest</w:t>
      </w:r>
      <w:r w:rsidR="00B40BD5" w:rsidRPr="00F82CB5">
        <w:rPr>
          <w:rFonts w:ascii="Palatino Linotype" w:hAnsi="Palatino Linotype"/>
          <w:lang w:val="es-ES"/>
        </w:rPr>
        <w:t xml:space="preserve">ó </w:t>
      </w:r>
      <w:r w:rsidR="00B40BD5" w:rsidRPr="00F82CB5">
        <w:rPr>
          <w:rFonts w:ascii="Palatino Linotype" w:hAnsi="Palatino Linotype"/>
          <w:i/>
          <w:lang w:val="es-ES"/>
        </w:rPr>
        <w:t xml:space="preserve">“este Sujeto Obligado no cuenta con la información descrita, toda vez que no genera documento alguno que dé cuenta de los asuntos tramitados por persona o el nombre de las personas que intervienen en cada asunto, asimismo, no existe obligación normativa para generar la información requerida.” </w:t>
      </w:r>
      <w:r w:rsidR="00B40BD5" w:rsidRPr="00F82CB5">
        <w:rPr>
          <w:rFonts w:ascii="Palatino Linotype" w:hAnsi="Palatino Linotype"/>
          <w:lang w:val="es-ES"/>
        </w:rPr>
        <w:t xml:space="preserve">en ese sentido, </w:t>
      </w:r>
      <w:r w:rsidR="00B40BD5" w:rsidRPr="00F82CB5">
        <w:rPr>
          <w:rFonts w:ascii="Palatino Linotype" w:hAnsi="Palatino Linotype"/>
          <w:lang w:val="es-MX" w:eastAsia="en-US"/>
        </w:rPr>
        <w:t xml:space="preserve">es que </w:t>
      </w:r>
      <w:r w:rsidR="00B40BD5" w:rsidRPr="00F82CB5">
        <w:rPr>
          <w:rFonts w:ascii="Palatino Linotype" w:hAnsi="Palatino Linotype"/>
          <w:lang w:val="es-ES"/>
        </w:rPr>
        <w:t>debemos</w:t>
      </w:r>
      <w:r w:rsidR="00B40BD5" w:rsidRPr="00F82CB5">
        <w:rPr>
          <w:rFonts w:ascii="Palatino Linotype" w:hAnsi="Palatino Linotype"/>
          <w:i/>
          <w:lang w:val="es-ES"/>
        </w:rPr>
        <w:t xml:space="preserve"> </w:t>
      </w:r>
      <w:r w:rsidR="00B40BD5" w:rsidRPr="00F82CB5">
        <w:rPr>
          <w:rFonts w:ascii="Palatino Linotype" w:hAnsi="Palatino Linotype" w:cs="Arial"/>
        </w:rPr>
        <w:t>hacer referencia a l</w:t>
      </w:r>
      <w:r w:rsidR="00B40BD5" w:rsidRPr="00F82CB5">
        <w:rPr>
          <w:rFonts w:ascii="Palatino Linotype" w:hAnsi="Palatino Linotype"/>
        </w:rPr>
        <w:t>a presunción de veracidad</w:t>
      </w:r>
      <w:r w:rsidR="00B40BD5" w:rsidRPr="00F82CB5">
        <w:rPr>
          <w:rStyle w:val="Refdenotaalpie"/>
          <w:rFonts w:ascii="Palatino Linotype" w:hAnsi="Palatino Linotype"/>
        </w:rPr>
        <w:footnoteReference w:id="8"/>
      </w:r>
      <w:r w:rsidR="00B40BD5" w:rsidRPr="00F82CB5">
        <w:rPr>
          <w:rFonts w:ascii="Palatino Linotype" w:hAnsi="Palatino Linotype"/>
        </w:rPr>
        <w:t xml:space="preserve"> supone una declaración </w:t>
      </w:r>
      <w:proofErr w:type="spellStart"/>
      <w:r w:rsidR="00B40BD5" w:rsidRPr="00F82CB5">
        <w:rPr>
          <w:rFonts w:ascii="Palatino Linotype" w:hAnsi="Palatino Linotype"/>
          <w:i/>
        </w:rPr>
        <w:t>iurus</w:t>
      </w:r>
      <w:proofErr w:type="spellEnd"/>
      <w:r w:rsidR="00B40BD5" w:rsidRPr="00F82CB5">
        <w:rPr>
          <w:rFonts w:ascii="Palatino Linotype" w:hAnsi="Palatino Linotype"/>
          <w:i/>
        </w:rPr>
        <w:t xml:space="preserve"> tantum</w:t>
      </w:r>
      <w:r w:rsidR="00B40BD5" w:rsidRPr="00F82CB5">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B40BD5" w:rsidRPr="00F82CB5" w:rsidRDefault="00B40BD5" w:rsidP="00B40BD5">
      <w:pPr>
        <w:pStyle w:val="Prrafodelista"/>
        <w:rPr>
          <w:rFonts w:ascii="Palatino Linotype" w:hAnsi="Palatino Linotype"/>
        </w:rPr>
      </w:pPr>
    </w:p>
    <w:p w:rsidR="00B40BD5" w:rsidRPr="00F82CB5" w:rsidRDefault="00B40BD5" w:rsidP="00B40BD5">
      <w:pPr>
        <w:pStyle w:val="Prrafodelista"/>
        <w:numPr>
          <w:ilvl w:val="0"/>
          <w:numId w:val="1"/>
        </w:numPr>
        <w:spacing w:line="360" w:lineRule="auto"/>
        <w:ind w:left="0" w:firstLine="0"/>
        <w:jc w:val="both"/>
        <w:rPr>
          <w:rFonts w:ascii="Palatino Linotype" w:hAnsi="Palatino Linotype"/>
        </w:rPr>
      </w:pPr>
      <w:r w:rsidRPr="00F82CB5">
        <w:rPr>
          <w:rFonts w:ascii="Palatino Linotype" w:hAnsi="Palatino Linotype"/>
        </w:rPr>
        <w:t>Sirve de apoyo a lo anterior por analogía el criterio 31-10 emitido por el entonces Instituto Federal de Acceso a la Información y Protección de Datos, que a la letra dice:</w:t>
      </w:r>
    </w:p>
    <w:p w:rsidR="00B40BD5" w:rsidRPr="00F82CB5" w:rsidRDefault="00B40BD5" w:rsidP="00B40BD5">
      <w:pPr>
        <w:pStyle w:val="Prrafodelista"/>
        <w:rPr>
          <w:rFonts w:ascii="Palatino Linotype" w:hAnsi="Palatino Linotype"/>
        </w:rPr>
      </w:pPr>
    </w:p>
    <w:p w:rsidR="00B40BD5" w:rsidRPr="00F82CB5" w:rsidRDefault="00B40BD5" w:rsidP="00B40BD5">
      <w:pPr>
        <w:autoSpaceDE w:val="0"/>
        <w:autoSpaceDN w:val="0"/>
        <w:adjustRightInd w:val="0"/>
        <w:spacing w:line="360" w:lineRule="auto"/>
        <w:ind w:left="567" w:right="567"/>
        <w:jc w:val="both"/>
        <w:rPr>
          <w:rFonts w:ascii="Palatino Linotype" w:hAnsi="Palatino Linotype"/>
          <w:i/>
          <w:iCs/>
        </w:rPr>
      </w:pPr>
      <w:r w:rsidRPr="00F82CB5">
        <w:rPr>
          <w:rFonts w:ascii="Palatino Linotype" w:hAnsi="Palatino Linotype"/>
          <w:b/>
          <w:i/>
          <w:iCs/>
        </w:rPr>
        <w:t>El Instituto Federal de Acceso a la Información y Protección de Datos </w:t>
      </w:r>
      <w:r w:rsidRPr="00F82CB5">
        <w:rPr>
          <w:rFonts w:ascii="Palatino Linotype" w:hAnsi="Palatino Linotype"/>
          <w:b/>
          <w:bCs/>
          <w:i/>
          <w:iCs/>
        </w:rPr>
        <w:t>no cuenta con facultades para pronunciarse respecto de la veracidad de los documentos proporcionados por los sujetos obligados.</w:t>
      </w:r>
      <w:r w:rsidRPr="00F82CB5">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F82CB5">
        <w:rPr>
          <w:rFonts w:ascii="Palatino Linotype" w:hAnsi="Palatino Linotype"/>
          <w:i/>
          <w:iCs/>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40BD5" w:rsidRPr="00F82CB5" w:rsidRDefault="00B40BD5" w:rsidP="00B40BD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F82CB5">
        <w:rPr>
          <w:rFonts w:ascii="Palatino Linotype" w:eastAsia="Times New Roman" w:hAnsi="Palatino Linotype" w:cs="Arial"/>
          <w:color w:val="000000"/>
        </w:rPr>
        <w:t>Este Órgano Garante carece de facultades para dudar de la veracidad sobre la información proporcionada por el Sujeto Obligado,</w:t>
      </w:r>
    </w:p>
    <w:p w:rsidR="00E47ED0" w:rsidRPr="00F82CB5" w:rsidRDefault="00E47ED0" w:rsidP="00B40BD5">
      <w:pPr>
        <w:pStyle w:val="Prrafodelista"/>
        <w:tabs>
          <w:tab w:val="left" w:pos="851"/>
        </w:tabs>
        <w:spacing w:before="240" w:after="240" w:line="360" w:lineRule="auto"/>
        <w:ind w:left="0" w:right="49"/>
        <w:jc w:val="both"/>
        <w:rPr>
          <w:rFonts w:ascii="Palatino Linotype" w:hAnsi="Palatino Linotype"/>
          <w:i/>
          <w:lang w:val="es-ES"/>
        </w:rPr>
      </w:pPr>
    </w:p>
    <w:p w:rsidR="00E47ED0" w:rsidRPr="00F82CB5" w:rsidRDefault="00E47ED0" w:rsidP="00B40BD5">
      <w:pPr>
        <w:pStyle w:val="Ttulo2"/>
        <w:numPr>
          <w:ilvl w:val="0"/>
          <w:numId w:val="27"/>
        </w:numPr>
        <w:rPr>
          <w:rFonts w:ascii="Palatino Linotype" w:hAnsi="Palatino Linotype"/>
          <w:b/>
          <w:color w:val="auto"/>
          <w:sz w:val="24"/>
          <w:szCs w:val="24"/>
        </w:rPr>
      </w:pPr>
      <w:bookmarkStart w:id="25" w:name="_Toc15561641"/>
      <w:bookmarkStart w:id="26" w:name="_Toc27648334"/>
      <w:r w:rsidRPr="00F82CB5">
        <w:rPr>
          <w:rFonts w:ascii="Palatino Linotype" w:hAnsi="Palatino Linotype"/>
          <w:b/>
          <w:color w:val="auto"/>
          <w:sz w:val="24"/>
          <w:szCs w:val="24"/>
        </w:rPr>
        <w:t>Documentos “ad hoc”</w:t>
      </w:r>
      <w:bookmarkEnd w:id="25"/>
      <w:bookmarkEnd w:id="26"/>
    </w:p>
    <w:p w:rsidR="00E47ED0" w:rsidRPr="00F82CB5" w:rsidRDefault="00E47ED0" w:rsidP="00E47ED0">
      <w:pPr>
        <w:pStyle w:val="Prrafodelista"/>
        <w:rPr>
          <w:rFonts w:ascii="Palatino Linotype" w:hAnsi="Palatino Linotype" w:cs="Arial"/>
        </w:rPr>
      </w:pPr>
    </w:p>
    <w:p w:rsidR="00E47ED0" w:rsidRPr="00F82CB5" w:rsidRDefault="00E47ED0" w:rsidP="00E47ED0">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82CB5">
        <w:rPr>
          <w:rFonts w:ascii="Palatino Linotype" w:eastAsia="Times New Roman" w:hAnsi="Palatino Linotype" w:cs="Arial"/>
          <w:color w:val="000000"/>
        </w:rPr>
        <w:t>Tal y como</w:t>
      </w:r>
      <w:r w:rsidR="00B40BD5" w:rsidRPr="00F82CB5">
        <w:rPr>
          <w:rFonts w:ascii="Palatino Linotype" w:eastAsia="Times New Roman" w:hAnsi="Palatino Linotype" w:cs="Arial"/>
          <w:color w:val="000000"/>
        </w:rPr>
        <w:t xml:space="preserve"> se ha señalado, los Sujetos Obligados </w:t>
      </w:r>
      <w:r w:rsidRPr="00F82CB5">
        <w:rPr>
          <w:rFonts w:ascii="Palatino Linotype" w:eastAsia="Times New Roman" w:hAnsi="Palatino Linotype" w:cs="Arial"/>
          <w:color w:val="000000"/>
        </w:rPr>
        <w:t>se encuentran constreñidos a proporcionar toda aquella información que se les requiera y esté en su posesión, en el estado en que se encuentre.</w:t>
      </w:r>
    </w:p>
    <w:p w:rsidR="00E47ED0" w:rsidRPr="00F82CB5" w:rsidRDefault="00E47ED0" w:rsidP="00E47ED0">
      <w:pPr>
        <w:pStyle w:val="Prrafodelista"/>
        <w:spacing w:line="360" w:lineRule="auto"/>
        <w:ind w:left="0" w:right="49"/>
        <w:jc w:val="both"/>
        <w:rPr>
          <w:rFonts w:ascii="Palatino Linotype" w:eastAsia="Times New Roman" w:hAnsi="Palatino Linotype" w:cs="Arial"/>
          <w:color w:val="000000"/>
        </w:rPr>
      </w:pPr>
    </w:p>
    <w:p w:rsidR="00E47ED0" w:rsidRPr="00F82CB5" w:rsidRDefault="00B40BD5" w:rsidP="00E47ED0">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82CB5">
        <w:rPr>
          <w:rFonts w:ascii="Palatino Linotype" w:eastAsia="Times New Roman" w:hAnsi="Palatino Linotype" w:cs="Arial"/>
          <w:color w:val="000000"/>
        </w:rPr>
        <w:t>Este Órgano Garante advierte que la manifestación vertida por el Sujeto Obligado brinda certeza de que no se cuenta con la información que requiere el recurrente, toda vez que no se genera un documento que dé cuenta de los asuntos tramitados por persona o el nombre de las personas que intervienen en cada asunto. En consecuencia, las obligaciones de transparencia, no exigen a los Sujetos Obligados a generar documentos para satisfacer el derecho de acceso a la información de los recurrentes.</w:t>
      </w:r>
    </w:p>
    <w:p w:rsidR="00E47ED0" w:rsidRPr="00F82CB5" w:rsidRDefault="00E47ED0" w:rsidP="00E47ED0">
      <w:pPr>
        <w:pStyle w:val="Prrafodelista"/>
        <w:rPr>
          <w:rFonts w:ascii="Palatino Linotype" w:hAnsi="Palatino Linotype"/>
          <w:color w:val="000000"/>
        </w:rPr>
      </w:pPr>
    </w:p>
    <w:p w:rsidR="00E47ED0" w:rsidRPr="00F82CB5" w:rsidRDefault="00E47ED0" w:rsidP="00E47ED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color w:val="000000"/>
        </w:rPr>
        <w:t xml:space="preserve">Robustece lo anterior </w:t>
      </w:r>
      <w:r w:rsidRPr="00F82CB5">
        <w:rPr>
          <w:rFonts w:ascii="Palatino Linotype" w:hAnsi="Palatino Linotype" w:cs="Arial"/>
        </w:rPr>
        <w:t>el criterio 13/17 de la Segunda Época emitido por el Instituto Nacional de Transparencia, Acceso a la Información y Protección de Datos personales:</w:t>
      </w:r>
    </w:p>
    <w:p w:rsidR="00E47ED0" w:rsidRPr="00F82CB5" w:rsidRDefault="00E47ED0" w:rsidP="00E47ED0">
      <w:pPr>
        <w:pStyle w:val="Prrafodelista"/>
        <w:autoSpaceDE w:val="0"/>
        <w:autoSpaceDN w:val="0"/>
        <w:adjustRightInd w:val="0"/>
        <w:spacing w:line="360" w:lineRule="auto"/>
        <w:ind w:left="0" w:right="567"/>
        <w:jc w:val="both"/>
        <w:rPr>
          <w:rFonts w:ascii="Palatino Linotype" w:eastAsia="Calibri" w:hAnsi="Palatino Linotype" w:cs="Arial"/>
          <w:i/>
        </w:rPr>
      </w:pPr>
    </w:p>
    <w:p w:rsidR="00E47ED0" w:rsidRPr="00F82CB5" w:rsidRDefault="00E47ED0" w:rsidP="00E47ED0">
      <w:pPr>
        <w:pStyle w:val="Prrafodelista"/>
        <w:tabs>
          <w:tab w:val="left" w:pos="2430"/>
        </w:tabs>
        <w:spacing w:line="360" w:lineRule="auto"/>
        <w:ind w:right="567"/>
        <w:jc w:val="both"/>
        <w:rPr>
          <w:rFonts w:ascii="Palatino Linotype" w:hAnsi="Palatino Linotype" w:cs="Arial"/>
          <w:i/>
        </w:rPr>
      </w:pPr>
      <w:r w:rsidRPr="00F82CB5">
        <w:rPr>
          <w:rFonts w:ascii="Palatino Linotype" w:hAnsi="Palatino Linotype" w:cs="Arial"/>
          <w:b/>
          <w:bCs/>
          <w:i/>
        </w:rPr>
        <w:lastRenderedPageBreak/>
        <w:t>No existe obligación de elaborar documentos ad hoc para atender las solicitudes de acceso a la información</w:t>
      </w:r>
      <w:r w:rsidRPr="00F82CB5">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47ED0" w:rsidRPr="00F82CB5" w:rsidRDefault="00E47ED0" w:rsidP="00E47ED0">
      <w:pPr>
        <w:spacing w:line="360" w:lineRule="auto"/>
        <w:ind w:left="720" w:right="567"/>
        <w:jc w:val="both"/>
        <w:rPr>
          <w:rFonts w:ascii="Palatino Linotype" w:hAnsi="Palatino Linotype" w:cs="Arial"/>
          <w:i/>
        </w:rPr>
      </w:pPr>
      <w:r w:rsidRPr="00F82CB5">
        <w:rPr>
          <w:rFonts w:ascii="Palatino Linotype" w:hAnsi="Palatino Linotype" w:cs="Arial"/>
          <w:i/>
        </w:rPr>
        <w:t>Resoluciones:</w:t>
      </w:r>
    </w:p>
    <w:p w:rsidR="00E47ED0" w:rsidRPr="00F82CB5" w:rsidRDefault="00E47ED0" w:rsidP="00E47ED0">
      <w:pPr>
        <w:spacing w:line="360" w:lineRule="auto"/>
        <w:ind w:left="720" w:right="567"/>
        <w:jc w:val="both"/>
        <w:rPr>
          <w:rFonts w:ascii="Palatino Linotype" w:hAnsi="Palatino Linotype" w:cs="Arial"/>
          <w:i/>
        </w:rPr>
      </w:pPr>
      <w:r w:rsidRPr="00F82CB5">
        <w:rPr>
          <w:rFonts w:ascii="Palatino Linotype" w:hAnsi="Palatino Linotype" w:cs="Arial"/>
          <w:i/>
        </w:rPr>
        <w:t>•</w:t>
      </w:r>
      <w:r w:rsidRPr="00F82CB5">
        <w:rPr>
          <w:rFonts w:ascii="Palatino Linotype" w:hAnsi="Palatino Linotype" w:cs="Arial"/>
          <w:i/>
        </w:rPr>
        <w:tab/>
        <w:t>RRA 0050/16. Instituto Nacional para la Evaluación de la Educación. 13 julio de 2016. Por unanimidad. Comisionado Ponente: Francisco Javier Acuña Llamas.</w:t>
      </w:r>
    </w:p>
    <w:p w:rsidR="00E47ED0" w:rsidRPr="00F82CB5" w:rsidRDefault="00E47ED0" w:rsidP="00E47ED0">
      <w:pPr>
        <w:spacing w:line="360" w:lineRule="auto"/>
        <w:ind w:left="720" w:right="567"/>
        <w:jc w:val="both"/>
        <w:rPr>
          <w:rFonts w:ascii="Palatino Linotype" w:hAnsi="Palatino Linotype" w:cs="Arial"/>
          <w:i/>
        </w:rPr>
      </w:pPr>
      <w:r w:rsidRPr="00F82CB5">
        <w:rPr>
          <w:rFonts w:ascii="Palatino Linotype" w:hAnsi="Palatino Linotype" w:cs="Arial"/>
          <w:i/>
        </w:rPr>
        <w:t>•</w:t>
      </w:r>
      <w:r w:rsidRPr="00F82CB5">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E47ED0" w:rsidRPr="00F82CB5" w:rsidRDefault="00E47ED0" w:rsidP="00E47ED0">
      <w:pPr>
        <w:spacing w:line="360" w:lineRule="auto"/>
        <w:ind w:left="1416" w:right="567" w:hanging="696"/>
        <w:jc w:val="both"/>
        <w:rPr>
          <w:rFonts w:ascii="Palatino Linotype" w:hAnsi="Palatino Linotype" w:cs="Arial"/>
          <w:i/>
        </w:rPr>
      </w:pPr>
      <w:r w:rsidRPr="00F82CB5">
        <w:rPr>
          <w:rFonts w:ascii="Palatino Linotype" w:hAnsi="Palatino Linotype" w:cs="Arial"/>
          <w:i/>
        </w:rPr>
        <w:t>•</w:t>
      </w:r>
      <w:r w:rsidRPr="00F82CB5">
        <w:rPr>
          <w:rFonts w:ascii="Palatino Linotype" w:hAnsi="Palatino Linotype" w:cs="Arial"/>
          <w:i/>
        </w:rPr>
        <w:tab/>
        <w:t>RRA 1889/16. Secretaría de Hacienda y Crédito Público. 05 de octubre de 2016. Por unanimidad. Comisionada Ponente. Ximena Puente de la Mora.</w:t>
      </w:r>
    </w:p>
    <w:p w:rsidR="00E47ED0" w:rsidRPr="00F82CB5" w:rsidRDefault="00E47ED0" w:rsidP="00E47ED0">
      <w:pPr>
        <w:pStyle w:val="Prrafodelista"/>
        <w:tabs>
          <w:tab w:val="left" w:pos="851"/>
        </w:tabs>
        <w:spacing w:line="360" w:lineRule="auto"/>
        <w:ind w:left="0" w:right="49"/>
        <w:jc w:val="both"/>
        <w:rPr>
          <w:rFonts w:ascii="Palatino Linotype" w:hAnsi="Palatino Linotype"/>
          <w:lang w:val="es-ES"/>
        </w:rPr>
      </w:pPr>
    </w:p>
    <w:p w:rsidR="00B40BD5" w:rsidRPr="00F82CB5" w:rsidRDefault="00E47ED0" w:rsidP="00B40BD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 xml:space="preserve">La Ley no exige a los Sujetos Obligados a generar documentos </w:t>
      </w:r>
      <w:r w:rsidRPr="00F82CB5">
        <w:rPr>
          <w:rFonts w:ascii="Palatino Linotype" w:hAnsi="Palatino Linotype"/>
          <w:i/>
          <w:lang w:val="es-ES"/>
        </w:rPr>
        <w:t xml:space="preserve">“ad </w:t>
      </w:r>
      <w:proofErr w:type="spellStart"/>
      <w:r w:rsidRPr="00F82CB5">
        <w:rPr>
          <w:rFonts w:ascii="Palatino Linotype" w:hAnsi="Palatino Linotype"/>
          <w:i/>
          <w:lang w:val="es-ES"/>
        </w:rPr>
        <w:t>doc</w:t>
      </w:r>
      <w:proofErr w:type="spellEnd"/>
      <w:r w:rsidRPr="00F82CB5">
        <w:rPr>
          <w:rFonts w:ascii="Palatino Linotype" w:hAnsi="Palatino Linotype"/>
          <w:i/>
          <w:lang w:val="es-ES"/>
        </w:rPr>
        <w:t>”</w:t>
      </w:r>
      <w:r w:rsidRPr="00F82CB5">
        <w:rPr>
          <w:rFonts w:ascii="Palatino Linotype" w:hAnsi="Palatino Linotype"/>
          <w:lang w:val="es-ES"/>
        </w:rPr>
        <w:t xml:space="preserve"> para satisfacer los requ</w:t>
      </w:r>
      <w:r w:rsidR="00B40BD5" w:rsidRPr="00F82CB5">
        <w:rPr>
          <w:rFonts w:ascii="Palatino Linotype" w:hAnsi="Palatino Linotype"/>
          <w:lang w:val="es-ES"/>
        </w:rPr>
        <w:t xml:space="preserve">erimientos de los particulares. </w:t>
      </w:r>
      <w:r w:rsidR="00B40BD5" w:rsidRPr="00F82CB5">
        <w:rPr>
          <w:rFonts w:ascii="Palatino Linotype" w:eastAsiaTheme="minorHAnsi" w:hAnsi="Palatino Linotype" w:cs="Bookman Old Style"/>
          <w:i/>
          <w:lang w:val="es-MX"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w:t>
      </w:r>
      <w:r w:rsidR="00B40BD5" w:rsidRPr="00F82CB5">
        <w:rPr>
          <w:rFonts w:ascii="Palatino Linotype" w:eastAsiaTheme="minorHAnsi" w:hAnsi="Palatino Linotype" w:cs="Bookman Old Style"/>
          <w:i/>
          <w:lang w:val="es-MX" w:eastAsia="en-US"/>
        </w:rPr>
        <w:lastRenderedPageBreak/>
        <w:t>ni el presentarla conforme al interés del solicitante; no estarán obligados a generarla, resumirla, efectuar cálculos o practicar investigaciones.</w:t>
      </w:r>
    </w:p>
    <w:p w:rsidR="00F61385" w:rsidRPr="00F82CB5" w:rsidRDefault="00F61385" w:rsidP="00F61385">
      <w:pPr>
        <w:pStyle w:val="Prrafodelista"/>
        <w:tabs>
          <w:tab w:val="left" w:pos="851"/>
        </w:tabs>
        <w:spacing w:line="360" w:lineRule="auto"/>
        <w:ind w:left="0" w:right="49"/>
        <w:jc w:val="both"/>
        <w:rPr>
          <w:rFonts w:ascii="Palatino Linotype" w:hAnsi="Palatino Linotype"/>
          <w:lang w:val="es-ES"/>
        </w:rPr>
      </w:pPr>
    </w:p>
    <w:p w:rsidR="00E47ED0" w:rsidRPr="00F82CB5" w:rsidRDefault="00E47ED0" w:rsidP="00B40BD5">
      <w:pPr>
        <w:pStyle w:val="Ttulo2"/>
        <w:numPr>
          <w:ilvl w:val="0"/>
          <w:numId w:val="27"/>
        </w:numPr>
        <w:spacing w:line="360" w:lineRule="auto"/>
        <w:jc w:val="both"/>
        <w:rPr>
          <w:rFonts w:ascii="Palatino Linotype" w:eastAsia="Calibri" w:hAnsi="Palatino Linotype"/>
          <w:b/>
          <w:color w:val="auto"/>
          <w:sz w:val="24"/>
          <w:szCs w:val="24"/>
        </w:rPr>
      </w:pPr>
      <w:bookmarkStart w:id="27" w:name="_Toc536036922"/>
      <w:bookmarkStart w:id="28" w:name="_Toc15561642"/>
      <w:bookmarkStart w:id="29" w:name="_Toc27648335"/>
      <w:r w:rsidRPr="00F82CB5">
        <w:rPr>
          <w:rFonts w:ascii="Palatino Linotype" w:eastAsia="Calibri" w:hAnsi="Palatino Linotype"/>
          <w:b/>
          <w:color w:val="auto"/>
          <w:sz w:val="24"/>
          <w:szCs w:val="24"/>
        </w:rPr>
        <w:t>Actualización del sobreseimiento.</w:t>
      </w:r>
      <w:bookmarkEnd w:id="27"/>
      <w:bookmarkEnd w:id="28"/>
      <w:bookmarkEnd w:id="29"/>
    </w:p>
    <w:p w:rsidR="00E47ED0" w:rsidRPr="00F82CB5" w:rsidRDefault="00E47ED0" w:rsidP="00E47ED0">
      <w:pPr>
        <w:pStyle w:val="Prrafodelista"/>
        <w:numPr>
          <w:ilvl w:val="0"/>
          <w:numId w:val="1"/>
        </w:numPr>
        <w:spacing w:before="240" w:after="240" w:line="360" w:lineRule="auto"/>
        <w:ind w:left="0" w:firstLine="0"/>
        <w:jc w:val="both"/>
        <w:rPr>
          <w:rFonts w:ascii="Palatino Linotype" w:hAnsi="Palatino Linotype" w:cs="Arial"/>
        </w:rPr>
      </w:pPr>
      <w:r w:rsidRPr="00F82CB5">
        <w:rPr>
          <w:rFonts w:ascii="Palatino Linotype" w:hAnsi="Palatino Linotype" w:cs="Arial"/>
        </w:rPr>
        <w:t>Luego entonces, por lo anterior, el recurso de revisión actualiza el supuesto que contempla el artículo 192 fracción III de la Ley de Transparencia y Acceso a la Información Pública del Estado de México y Municipios, el cual refiere los siguiente:</w:t>
      </w:r>
    </w:p>
    <w:p w:rsidR="00E47ED0" w:rsidRPr="00F82CB5" w:rsidRDefault="00E47ED0" w:rsidP="00E47ED0">
      <w:pPr>
        <w:autoSpaceDE w:val="0"/>
        <w:autoSpaceDN w:val="0"/>
        <w:adjustRightInd w:val="0"/>
        <w:ind w:left="567" w:right="567"/>
        <w:jc w:val="both"/>
        <w:rPr>
          <w:rFonts w:ascii="Palatino Linotype" w:eastAsiaTheme="minorHAnsi" w:hAnsi="Palatino Linotype" w:cs="Bookman Old Style"/>
          <w:i/>
          <w:lang w:val="es-MX" w:eastAsia="en-US"/>
        </w:rPr>
      </w:pPr>
      <w:r w:rsidRPr="00F82CB5">
        <w:rPr>
          <w:rFonts w:ascii="Palatino Linotype" w:eastAsiaTheme="minorHAnsi" w:hAnsi="Palatino Linotype" w:cs="Bookman Old Style,Bold"/>
          <w:b/>
          <w:bCs/>
          <w:i/>
          <w:lang w:val="es-MX" w:eastAsia="en-US"/>
        </w:rPr>
        <w:t xml:space="preserve">Artículo 192. </w:t>
      </w:r>
      <w:r w:rsidRPr="00F82CB5">
        <w:rPr>
          <w:rFonts w:ascii="Palatino Linotype" w:eastAsiaTheme="minorHAnsi" w:hAnsi="Palatino Linotype" w:cs="Bookman Old Style"/>
          <w:i/>
          <w:lang w:val="es-MX" w:eastAsia="en-US"/>
        </w:rPr>
        <w:t>El recurso será sobreseído, en todo o en parte, cuando una vez admitido, se actualicen alguno de los siguientes supuestos:</w:t>
      </w:r>
    </w:p>
    <w:p w:rsidR="00E47ED0" w:rsidRPr="00F82CB5" w:rsidRDefault="00E47ED0" w:rsidP="00E47ED0">
      <w:pPr>
        <w:autoSpaceDE w:val="0"/>
        <w:autoSpaceDN w:val="0"/>
        <w:adjustRightInd w:val="0"/>
        <w:ind w:left="567" w:right="567"/>
        <w:jc w:val="both"/>
        <w:rPr>
          <w:rFonts w:ascii="Palatino Linotype" w:eastAsiaTheme="minorHAnsi" w:hAnsi="Palatino Linotype" w:cs="Bookman Old Style"/>
          <w:i/>
          <w:lang w:val="es-MX" w:eastAsia="en-US"/>
        </w:rPr>
      </w:pPr>
      <w:r w:rsidRPr="00F82CB5">
        <w:rPr>
          <w:rFonts w:ascii="Palatino Linotype" w:eastAsiaTheme="minorHAnsi" w:hAnsi="Palatino Linotype" w:cs="Bookman Old Style"/>
          <w:i/>
          <w:lang w:val="es-MX" w:eastAsia="en-US"/>
        </w:rPr>
        <w:t>…</w:t>
      </w:r>
    </w:p>
    <w:p w:rsidR="00E47ED0" w:rsidRPr="00F82CB5" w:rsidRDefault="00E47ED0" w:rsidP="00E47ED0">
      <w:pPr>
        <w:autoSpaceDE w:val="0"/>
        <w:autoSpaceDN w:val="0"/>
        <w:adjustRightInd w:val="0"/>
        <w:ind w:left="567" w:right="567"/>
        <w:jc w:val="both"/>
        <w:rPr>
          <w:rFonts w:ascii="Palatino Linotype" w:eastAsiaTheme="minorHAnsi" w:hAnsi="Palatino Linotype" w:cs="Bookman Old Style"/>
          <w:i/>
          <w:lang w:val="es-MX" w:eastAsia="en-US"/>
        </w:rPr>
      </w:pPr>
      <w:r w:rsidRPr="00F82CB5">
        <w:rPr>
          <w:rFonts w:ascii="Palatino Linotype" w:eastAsiaTheme="minorHAnsi" w:hAnsi="Palatino Linotype" w:cs="Bookman Old Style,Bold"/>
          <w:b/>
          <w:bCs/>
          <w:i/>
          <w:lang w:val="es-MX" w:eastAsia="en-US"/>
        </w:rPr>
        <w:t xml:space="preserve">III. </w:t>
      </w:r>
      <w:r w:rsidRPr="00F82CB5">
        <w:rPr>
          <w:rFonts w:ascii="Palatino Linotype" w:eastAsiaTheme="minorHAnsi" w:hAnsi="Palatino Linotype" w:cs="Bookman Old Style"/>
          <w:i/>
          <w:lang w:val="es-MX" w:eastAsia="en-US"/>
        </w:rPr>
        <w:t>El sujeto obligado responsable del acto lo modifique o revoque de tal manera que el recurso de revisión quede sin materia;</w:t>
      </w:r>
    </w:p>
    <w:p w:rsidR="00E47ED0" w:rsidRPr="00F82CB5" w:rsidRDefault="00E47ED0" w:rsidP="00E47ED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82CB5">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F82CB5">
        <w:rPr>
          <w:rFonts w:ascii="Palatino Linotype" w:hAnsi="Palatino Linotype" w:cs="Arial"/>
          <w:b/>
        </w:rPr>
        <w:t>SUJETO OBLIGADO</w:t>
      </w:r>
      <w:r w:rsidRPr="00F82CB5">
        <w:rPr>
          <w:rFonts w:ascii="Palatino Linotype" w:hAnsi="Palatino Linotype" w:cs="Arial"/>
        </w:rPr>
        <w:t>:</w:t>
      </w:r>
    </w:p>
    <w:p w:rsidR="00E47ED0" w:rsidRPr="00F82CB5" w:rsidRDefault="00E47ED0" w:rsidP="00E47ED0">
      <w:pPr>
        <w:pStyle w:val="Prrafodelista"/>
        <w:spacing w:before="240" w:after="240" w:line="360" w:lineRule="auto"/>
        <w:ind w:left="0"/>
        <w:jc w:val="both"/>
        <w:rPr>
          <w:rFonts w:ascii="Palatino Linotype" w:eastAsia="Calibri" w:hAnsi="Palatino Linotype" w:cs="Arial"/>
          <w:lang w:val="es-ES"/>
        </w:rPr>
      </w:pPr>
    </w:p>
    <w:p w:rsidR="00E47ED0" w:rsidRPr="00F82CB5" w:rsidRDefault="00E47ED0" w:rsidP="00E47ED0">
      <w:pPr>
        <w:pStyle w:val="Prrafodelista"/>
        <w:numPr>
          <w:ilvl w:val="0"/>
          <w:numId w:val="15"/>
        </w:numPr>
        <w:spacing w:before="240" w:after="240" w:line="360" w:lineRule="auto"/>
        <w:ind w:left="567" w:right="567" w:firstLine="0"/>
        <w:jc w:val="both"/>
        <w:rPr>
          <w:rFonts w:ascii="Palatino Linotype" w:hAnsi="Palatino Linotype" w:cs="Arial"/>
        </w:rPr>
      </w:pPr>
      <w:r w:rsidRPr="00F82CB5">
        <w:rPr>
          <w:rFonts w:ascii="Palatino Linotype" w:hAnsi="Palatino Linotype" w:cs="Arial"/>
          <w:b/>
        </w:rPr>
        <w:t>Modifique el acto impugnado:</w:t>
      </w:r>
      <w:r w:rsidRPr="00F82CB5">
        <w:rPr>
          <w:rFonts w:ascii="Palatino Linotype" w:hAnsi="Palatino Linotype" w:cs="Arial"/>
        </w:rPr>
        <w:t xml:space="preserve"> Se actualiza cuando el </w:t>
      </w:r>
      <w:r w:rsidRPr="00F82CB5">
        <w:rPr>
          <w:rFonts w:ascii="Palatino Linotype" w:hAnsi="Palatino Linotype" w:cs="Arial"/>
          <w:b/>
        </w:rPr>
        <w:t>SUJETO OBLIGADO</w:t>
      </w:r>
      <w:r w:rsidRPr="00F82CB5">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E47ED0" w:rsidRPr="00F82CB5" w:rsidRDefault="00E47ED0" w:rsidP="00E47ED0">
      <w:pPr>
        <w:pStyle w:val="Prrafodelista"/>
        <w:numPr>
          <w:ilvl w:val="0"/>
          <w:numId w:val="15"/>
        </w:numPr>
        <w:spacing w:before="240" w:after="240" w:line="360" w:lineRule="auto"/>
        <w:ind w:left="567" w:right="616" w:firstLine="0"/>
        <w:jc w:val="both"/>
        <w:rPr>
          <w:rFonts w:ascii="Palatino Linotype" w:hAnsi="Palatino Linotype" w:cs="Arial"/>
        </w:rPr>
      </w:pPr>
      <w:r w:rsidRPr="00F82CB5">
        <w:rPr>
          <w:rFonts w:ascii="Palatino Linotype" w:hAnsi="Palatino Linotype" w:cs="Arial"/>
          <w:b/>
        </w:rPr>
        <w:t>Revoque el acto impugnado:</w:t>
      </w:r>
      <w:r w:rsidRPr="00F82CB5">
        <w:rPr>
          <w:rFonts w:ascii="Palatino Linotype" w:hAnsi="Palatino Linotype" w:cs="Arial"/>
        </w:rPr>
        <w:t xml:space="preserve"> En este supuesto, el </w:t>
      </w:r>
      <w:r w:rsidRPr="00F82CB5">
        <w:rPr>
          <w:rFonts w:ascii="Palatino Linotype" w:hAnsi="Palatino Linotype" w:cs="Arial"/>
          <w:b/>
        </w:rPr>
        <w:t>SUJETO OBLIGADO</w:t>
      </w:r>
      <w:r w:rsidRPr="00F82CB5">
        <w:rPr>
          <w:rFonts w:ascii="Palatino Linotype" w:hAnsi="Palatino Linotype" w:cs="Arial"/>
        </w:rPr>
        <w:t xml:space="preserve"> deja sin efectos la primera respuesta y en su lugar emite otra que satisfaga lo solicitado por el particular en un primer momento.</w:t>
      </w:r>
    </w:p>
    <w:p w:rsidR="00E47ED0" w:rsidRPr="00F82CB5" w:rsidRDefault="00E47ED0" w:rsidP="00E47ED0">
      <w:pPr>
        <w:pStyle w:val="Prrafodelista"/>
        <w:spacing w:before="240" w:after="240" w:line="360" w:lineRule="auto"/>
        <w:ind w:left="567" w:right="616"/>
        <w:jc w:val="both"/>
        <w:rPr>
          <w:rFonts w:ascii="Palatino Linotype" w:hAnsi="Palatino Linotype" w:cs="Arial"/>
        </w:rPr>
      </w:pPr>
    </w:p>
    <w:p w:rsidR="00E47ED0" w:rsidRPr="00F82CB5" w:rsidRDefault="00E47ED0" w:rsidP="00E47ED0">
      <w:pPr>
        <w:pStyle w:val="Prrafodelista"/>
        <w:numPr>
          <w:ilvl w:val="0"/>
          <w:numId w:val="1"/>
        </w:numPr>
        <w:spacing w:before="240" w:after="240" w:line="360" w:lineRule="auto"/>
        <w:ind w:left="0" w:right="49" w:firstLine="0"/>
        <w:jc w:val="both"/>
        <w:rPr>
          <w:rFonts w:ascii="Palatino Linotype" w:hAnsi="Palatino Linotype"/>
        </w:rPr>
      </w:pPr>
      <w:r w:rsidRPr="00F82CB5">
        <w:rPr>
          <w:rFonts w:ascii="Palatino Linotype" w:hAnsi="Palatino Linotype" w:cs="Arial"/>
        </w:rPr>
        <w:lastRenderedPageBreak/>
        <w:t>Las consecuencias jurídicas de esta modificación o revocación es que el recurso de revisión interpuesto quede sin efectos o sin materia.</w:t>
      </w:r>
    </w:p>
    <w:p w:rsidR="00E47ED0" w:rsidRPr="00F82CB5" w:rsidRDefault="00E47ED0" w:rsidP="00E47ED0">
      <w:pPr>
        <w:pStyle w:val="Prrafodelista"/>
        <w:spacing w:before="240" w:after="240" w:line="360" w:lineRule="auto"/>
        <w:ind w:left="0" w:right="49"/>
        <w:jc w:val="both"/>
        <w:rPr>
          <w:rFonts w:ascii="Palatino Linotype" w:hAnsi="Palatino Linotype"/>
          <w:sz w:val="10"/>
        </w:rPr>
      </w:pPr>
    </w:p>
    <w:p w:rsidR="00E47ED0" w:rsidRPr="00F82CB5" w:rsidRDefault="00E47ED0" w:rsidP="00E47ED0">
      <w:pPr>
        <w:pStyle w:val="Prrafodelista"/>
        <w:numPr>
          <w:ilvl w:val="0"/>
          <w:numId w:val="1"/>
        </w:numPr>
        <w:spacing w:before="240" w:after="240" w:line="360" w:lineRule="auto"/>
        <w:ind w:left="0" w:right="49" w:firstLine="0"/>
        <w:jc w:val="both"/>
        <w:rPr>
          <w:rFonts w:ascii="Palatino Linotype" w:hAnsi="Palatino Linotype"/>
        </w:rPr>
      </w:pPr>
      <w:r w:rsidRPr="00F82CB5">
        <w:rPr>
          <w:rFonts w:ascii="Palatino Linotype" w:hAnsi="Palatino Linotype" w:cs="Arial"/>
        </w:rPr>
        <w:t xml:space="preserve">En el presente asunto, con la información enviada a través del informe de justificación, </w:t>
      </w:r>
      <w:r w:rsidRPr="00F82CB5">
        <w:rPr>
          <w:rFonts w:ascii="Palatino Linotype" w:hAnsi="Palatino Linotype" w:cs="Arial"/>
          <w:b/>
        </w:rPr>
        <w:t>modificó</w:t>
      </w:r>
      <w:r w:rsidRPr="00F82CB5">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rsidR="00E47ED0" w:rsidRPr="00F82CB5" w:rsidRDefault="00E47ED0" w:rsidP="00E47ED0">
      <w:pPr>
        <w:pStyle w:val="Prrafodelista"/>
        <w:spacing w:before="240" w:after="240" w:line="360" w:lineRule="auto"/>
        <w:ind w:left="0" w:right="49"/>
        <w:jc w:val="both"/>
        <w:rPr>
          <w:rFonts w:ascii="Palatino Linotype" w:hAnsi="Palatino Linotype"/>
          <w:sz w:val="12"/>
        </w:rPr>
      </w:pPr>
    </w:p>
    <w:p w:rsidR="00E47ED0" w:rsidRPr="00F82CB5" w:rsidRDefault="00E47ED0" w:rsidP="00E47ED0">
      <w:pPr>
        <w:pStyle w:val="Prrafodelista"/>
        <w:numPr>
          <w:ilvl w:val="0"/>
          <w:numId w:val="1"/>
        </w:numPr>
        <w:spacing w:before="240" w:after="240" w:line="360" w:lineRule="auto"/>
        <w:ind w:left="0" w:right="49" w:firstLine="0"/>
        <w:jc w:val="both"/>
        <w:rPr>
          <w:rFonts w:ascii="Palatino Linotype" w:hAnsi="Palatino Linotype"/>
        </w:rPr>
      </w:pPr>
      <w:r w:rsidRPr="00F82CB5">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82CB5">
        <w:rPr>
          <w:rFonts w:ascii="Palatino Linotype" w:hAnsi="Palatino Linotype" w:cs="Arial"/>
          <w:b/>
        </w:rPr>
        <w:t>Sujetos Obligados</w:t>
      </w:r>
      <w:r w:rsidRPr="00F82CB5">
        <w:rPr>
          <w:rFonts w:ascii="Palatino Linotype" w:hAnsi="Palatino Linotype" w:cs="Arial"/>
        </w:rPr>
        <w:t xml:space="preserve"> o la negativa de entrega de la misma, derivada de la solicitud de información pública.</w:t>
      </w:r>
    </w:p>
    <w:p w:rsidR="00E47ED0" w:rsidRPr="00F82CB5" w:rsidRDefault="00E47ED0" w:rsidP="00E47ED0">
      <w:pPr>
        <w:pStyle w:val="Prrafodelista"/>
        <w:spacing w:before="240" w:after="240" w:line="360" w:lineRule="auto"/>
        <w:ind w:left="0" w:right="49"/>
        <w:jc w:val="both"/>
        <w:rPr>
          <w:rFonts w:ascii="Palatino Linotype" w:hAnsi="Palatino Linotype"/>
          <w:sz w:val="10"/>
        </w:rPr>
      </w:pPr>
    </w:p>
    <w:p w:rsidR="00E47ED0" w:rsidRPr="00F82CB5" w:rsidRDefault="00E47ED0" w:rsidP="00E47ED0">
      <w:pPr>
        <w:pStyle w:val="Prrafodelista"/>
        <w:numPr>
          <w:ilvl w:val="0"/>
          <w:numId w:val="1"/>
        </w:numPr>
        <w:spacing w:before="240" w:after="240" w:line="360" w:lineRule="auto"/>
        <w:ind w:left="0" w:right="49" w:firstLine="0"/>
        <w:jc w:val="both"/>
        <w:rPr>
          <w:rFonts w:ascii="Palatino Linotype" w:hAnsi="Palatino Linotype"/>
        </w:rPr>
      </w:pPr>
      <w:r w:rsidRPr="00F82CB5">
        <w:rPr>
          <w:rFonts w:ascii="Palatino Linotype" w:hAnsi="Palatino Linotype" w:cs="Arial"/>
        </w:rPr>
        <w:t>De este modo, p</w:t>
      </w:r>
      <w:r w:rsidRPr="00F82CB5">
        <w:rPr>
          <w:rFonts w:ascii="Palatino Linotype" w:eastAsia="Times New Roman" w:hAnsi="Palatino Linotype" w:cs="Times New Roman"/>
        </w:rPr>
        <w:t xml:space="preserve">ara que se actualice el sobreseimiento de un recurso de revisión, el </w:t>
      </w:r>
      <w:r w:rsidRPr="00F82CB5">
        <w:rPr>
          <w:rFonts w:ascii="Palatino Linotype" w:eastAsia="Times New Roman" w:hAnsi="Palatino Linotype" w:cs="Times New Roman"/>
          <w:b/>
        </w:rPr>
        <w:t>SUJETO OBLIGADO</w:t>
      </w:r>
      <w:r w:rsidRPr="00F82CB5">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E47ED0" w:rsidRPr="00F82CB5" w:rsidRDefault="00E47ED0" w:rsidP="00E47ED0">
      <w:pPr>
        <w:pStyle w:val="Prrafodelista"/>
        <w:spacing w:before="240" w:after="240" w:line="360" w:lineRule="auto"/>
        <w:ind w:left="0" w:right="49"/>
        <w:jc w:val="both"/>
        <w:rPr>
          <w:rFonts w:ascii="Palatino Linotype" w:hAnsi="Palatino Linotype"/>
          <w:sz w:val="12"/>
        </w:rPr>
      </w:pPr>
    </w:p>
    <w:p w:rsidR="00E47ED0" w:rsidRPr="00F82CB5" w:rsidRDefault="00E47ED0" w:rsidP="00E47ED0">
      <w:pPr>
        <w:pStyle w:val="Prrafodelista"/>
        <w:numPr>
          <w:ilvl w:val="0"/>
          <w:numId w:val="1"/>
        </w:numPr>
        <w:spacing w:before="240" w:after="240" w:line="360" w:lineRule="auto"/>
        <w:ind w:left="0" w:right="49" w:firstLine="0"/>
        <w:jc w:val="both"/>
        <w:rPr>
          <w:rFonts w:ascii="Palatino Linotype" w:hAnsi="Palatino Linotype"/>
        </w:rPr>
      </w:pPr>
      <w:r w:rsidRPr="00F82CB5">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E47ED0" w:rsidRPr="00F82CB5" w:rsidRDefault="00E47ED0" w:rsidP="00E47ED0">
      <w:pPr>
        <w:spacing w:line="360" w:lineRule="auto"/>
        <w:ind w:left="567" w:right="567"/>
        <w:jc w:val="both"/>
        <w:rPr>
          <w:rFonts w:ascii="Palatino Linotype" w:hAnsi="Palatino Linotype" w:cs="Arial"/>
          <w:i/>
        </w:rPr>
      </w:pPr>
      <w:r w:rsidRPr="00F82CB5">
        <w:rPr>
          <w:rFonts w:ascii="Palatino Linotype" w:hAnsi="Palatino Linotype" w:cs="Arial"/>
          <w:b/>
          <w:i/>
        </w:rPr>
        <w:t>SOBRESEIMIENTO EN EL JUICIO DE AMPARO DIRECTO. IMPIDE EL ESTUDIO DE LAS VIOLACIONES PROCESALES PLANTEADAS EN LOS CONCEPTOS DE VIOLACIÓN.</w:t>
      </w:r>
      <w:r w:rsidRPr="00F82CB5">
        <w:rPr>
          <w:rFonts w:ascii="Palatino Linotype" w:hAnsi="Palatino Linotype" w:cs="Arial"/>
          <w:i/>
        </w:rPr>
        <w:t xml:space="preserve"> El sobreseimiento en el juicio de amparo directo </w:t>
      </w:r>
      <w:r w:rsidRPr="00F82CB5">
        <w:rPr>
          <w:rFonts w:ascii="Palatino Linotype" w:hAnsi="Palatino Linotype" w:cs="Arial"/>
          <w:i/>
        </w:rPr>
        <w:lastRenderedPageBreak/>
        <w:t>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E47ED0" w:rsidRPr="00F82CB5" w:rsidRDefault="00E47ED0" w:rsidP="00E47ED0">
      <w:pPr>
        <w:spacing w:line="360" w:lineRule="auto"/>
        <w:ind w:left="567" w:right="567"/>
        <w:jc w:val="both"/>
        <w:rPr>
          <w:rFonts w:ascii="Palatino Linotype" w:hAnsi="Palatino Linotype" w:cs="Arial"/>
          <w:i/>
        </w:rPr>
      </w:pPr>
      <w:r w:rsidRPr="00F82CB5">
        <w:rPr>
          <w:rFonts w:ascii="Palatino Linotype" w:hAnsi="Palatino Linotype" w:cs="Arial"/>
          <w:i/>
        </w:rPr>
        <w:t>SEPTIMO TRIBUNAL COLEGIADO EN MATERIA CIVIL DEL PRIMER CIRCUITO</w:t>
      </w:r>
    </w:p>
    <w:p w:rsidR="00E47ED0" w:rsidRPr="00F82CB5" w:rsidRDefault="00E47ED0" w:rsidP="00E47ED0">
      <w:pPr>
        <w:spacing w:line="360" w:lineRule="auto"/>
        <w:ind w:left="567" w:right="567"/>
        <w:jc w:val="both"/>
        <w:rPr>
          <w:rFonts w:ascii="Palatino Linotype" w:hAnsi="Palatino Linotype" w:cs="Arial"/>
          <w:i/>
        </w:rPr>
      </w:pPr>
      <w:r w:rsidRPr="00F82CB5">
        <w:rPr>
          <w:rFonts w:ascii="Palatino Linotype" w:hAnsi="Palatino Linotype" w:cs="Arial"/>
          <w:i/>
        </w:rPr>
        <w:t xml:space="preserve">Amparo directo 699/2008. Mariana Leticia González </w:t>
      </w:r>
      <w:proofErr w:type="spellStart"/>
      <w:r w:rsidRPr="00F82CB5">
        <w:rPr>
          <w:rFonts w:ascii="Palatino Linotype" w:hAnsi="Palatino Linotype" w:cs="Arial"/>
          <w:i/>
        </w:rPr>
        <w:t>Steele</w:t>
      </w:r>
      <w:proofErr w:type="spellEnd"/>
      <w:r w:rsidRPr="00F82CB5">
        <w:rPr>
          <w:rFonts w:ascii="Palatino Linotype" w:hAnsi="Palatino Linotype" w:cs="Arial"/>
          <w:i/>
        </w:rPr>
        <w:t>. 13 de noviembre de 2008. Unanimidad de votos. Ponente: Sara Judith Montalvo Trejo. Secretario: Arnulfo Mateos García.”</w:t>
      </w:r>
    </w:p>
    <w:p w:rsidR="00E47ED0" w:rsidRPr="00F82CB5" w:rsidRDefault="00E47ED0" w:rsidP="00E47ED0">
      <w:pPr>
        <w:spacing w:line="360" w:lineRule="auto"/>
        <w:jc w:val="both"/>
        <w:rPr>
          <w:rFonts w:ascii="Palatino Linotype" w:hAnsi="Palatino Linotype" w:cs="Arial"/>
          <w:sz w:val="10"/>
        </w:rPr>
      </w:pPr>
    </w:p>
    <w:p w:rsidR="00E47ED0" w:rsidRPr="00F82CB5" w:rsidRDefault="00E47ED0" w:rsidP="00E47ED0">
      <w:pPr>
        <w:pStyle w:val="Prrafodelista"/>
        <w:numPr>
          <w:ilvl w:val="0"/>
          <w:numId w:val="1"/>
        </w:numPr>
        <w:spacing w:line="360" w:lineRule="auto"/>
        <w:ind w:left="0" w:firstLine="0"/>
        <w:jc w:val="both"/>
        <w:rPr>
          <w:rFonts w:ascii="Palatino Linotype" w:hAnsi="Palatino Linotype" w:cs="Palatino Linotype"/>
        </w:rPr>
      </w:pPr>
      <w:r w:rsidRPr="00F82CB5">
        <w:rPr>
          <w:rFonts w:ascii="Palatino Linotype" w:hAnsi="Palatino Linotype" w:cs="Arial"/>
        </w:rPr>
        <w:t xml:space="preserve">Bajo esas consideraciones, se afirma que en el recurso de revisión sujeto a estudio se actualiza la hipótesis jurídica citada, toda vez que quedó probado que el </w:t>
      </w:r>
      <w:r w:rsidRPr="00F82CB5">
        <w:rPr>
          <w:rFonts w:ascii="Palatino Linotype" w:hAnsi="Palatino Linotype" w:cs="Arial"/>
          <w:b/>
        </w:rPr>
        <w:t>SUJETO OBLIGADO</w:t>
      </w:r>
      <w:r w:rsidRPr="00F82CB5">
        <w:rPr>
          <w:rFonts w:ascii="Palatino Linotype" w:hAnsi="Palatino Linotype" w:cs="Arial"/>
        </w:rPr>
        <w:t xml:space="preserve"> mediante un acto posterior como lo es el Informe justificado proporcionó la información </w:t>
      </w:r>
      <w:r w:rsidR="00E64D73" w:rsidRPr="00F82CB5">
        <w:rPr>
          <w:rFonts w:ascii="Palatino Linotype" w:hAnsi="Palatino Linotype" w:cs="Arial"/>
        </w:rPr>
        <w:t>necesaria para dejar sin materia el recurso de revisi</w:t>
      </w:r>
      <w:r w:rsidR="00CA291F" w:rsidRPr="00F82CB5">
        <w:rPr>
          <w:rFonts w:ascii="Palatino Linotype" w:hAnsi="Palatino Linotype" w:cs="Arial"/>
        </w:rPr>
        <w:t>ón</w:t>
      </w:r>
    </w:p>
    <w:p w:rsidR="00972976" w:rsidRPr="00F82CB5" w:rsidRDefault="00972976" w:rsidP="00972976">
      <w:pPr>
        <w:pStyle w:val="Prrafodelista"/>
        <w:spacing w:line="360" w:lineRule="auto"/>
        <w:ind w:left="0"/>
        <w:jc w:val="both"/>
        <w:rPr>
          <w:rFonts w:ascii="Palatino Linotype" w:hAnsi="Palatino Linotype" w:cs="Palatino Linotype"/>
          <w:sz w:val="12"/>
        </w:rPr>
      </w:pPr>
    </w:p>
    <w:p w:rsidR="00972976" w:rsidRPr="00F82CB5" w:rsidRDefault="00972976" w:rsidP="0097297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eastAsiaTheme="minorHAnsi" w:hAnsi="Palatino Linotype" w:cs="Bookman Old Style"/>
          <w:lang w:val="es-MX" w:eastAsia="en-US"/>
        </w:rPr>
        <w:t>Cabe señalar que el presente recurso de resolución será sobreseído porque el Sujeto Obligado mediante su informe de justificación refirió que no existe documento que de cabal cumplimiento a sus requerimientos, toda vez que no existe fuente obligacional para generar documentos que den cuenta de los asuntos tramitados por persona o el nombre de las personas que intervienen en cada asunto.</w:t>
      </w:r>
    </w:p>
    <w:p w:rsidR="00972976" w:rsidRPr="00F82CB5" w:rsidRDefault="00972976" w:rsidP="00972976">
      <w:pPr>
        <w:pStyle w:val="Prrafodelista"/>
        <w:rPr>
          <w:rFonts w:ascii="Palatino Linotype" w:hAnsi="Palatino Linotype"/>
          <w:sz w:val="12"/>
          <w:lang w:val="es-ES"/>
        </w:rPr>
      </w:pPr>
    </w:p>
    <w:p w:rsidR="00972976" w:rsidRPr="00F82CB5" w:rsidRDefault="00972976" w:rsidP="0097297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82CB5">
        <w:rPr>
          <w:rFonts w:ascii="Palatino Linotype" w:hAnsi="Palatino Linotype"/>
          <w:lang w:val="es-ES"/>
        </w:rPr>
        <w:t xml:space="preserve">Lo anterior derivado de que es criterio que predomina en la mayoría de los integrantes del Pleno de este Instituto, y no así por ser un criterio adoptado por la Ponencia que resuelve; toda vez que el criterio por esta Ponencia es la de ordenar el acceso </w:t>
      </w:r>
      <w:r w:rsidR="00CA291F" w:rsidRPr="00F82CB5">
        <w:rPr>
          <w:rFonts w:ascii="Palatino Linotype" w:hAnsi="Palatino Linotype"/>
          <w:lang w:val="es-ES"/>
        </w:rPr>
        <w:lastRenderedPageBreak/>
        <w:t>a la información</w:t>
      </w:r>
      <w:r w:rsidR="004D0AC3" w:rsidRPr="00F82CB5">
        <w:rPr>
          <w:rFonts w:ascii="Palatino Linotype" w:hAnsi="Palatino Linotype"/>
          <w:lang w:val="es-ES"/>
        </w:rPr>
        <w:t xml:space="preserve"> puesto que</w:t>
      </w:r>
      <w:r w:rsidR="00CA291F" w:rsidRPr="00F82CB5">
        <w:rPr>
          <w:rFonts w:ascii="Palatino Linotype" w:hAnsi="Palatino Linotype"/>
          <w:lang w:val="es-ES"/>
        </w:rPr>
        <w:t xml:space="preserve"> se trata de información estadística y, además, </w:t>
      </w:r>
      <w:r w:rsidR="004D0AC3" w:rsidRPr="00F82CB5">
        <w:rPr>
          <w:rFonts w:ascii="Palatino Linotype" w:hAnsi="Palatino Linotype"/>
          <w:lang w:val="es-ES"/>
        </w:rPr>
        <w:t>es correspondiente a</w:t>
      </w:r>
      <w:r w:rsidR="00CA291F" w:rsidRPr="00F82CB5">
        <w:rPr>
          <w:rFonts w:ascii="Palatino Linotype" w:hAnsi="Palatino Linotype"/>
          <w:lang w:val="es-ES"/>
        </w:rPr>
        <w:t xml:space="preserve"> un servidor público activo, adscrito al Municipio de Valle de Bravo.</w:t>
      </w:r>
      <w:r w:rsidR="004D0AC3" w:rsidRPr="00F82CB5">
        <w:rPr>
          <w:rFonts w:ascii="Palatino Linotype" w:hAnsi="Palatino Linotype"/>
          <w:lang w:val="es-ES"/>
        </w:rPr>
        <w:t xml:space="preserve"> </w:t>
      </w:r>
    </w:p>
    <w:p w:rsidR="00972976" w:rsidRPr="00F82CB5" w:rsidRDefault="00972976" w:rsidP="00972976">
      <w:pPr>
        <w:pStyle w:val="Prrafodelista"/>
        <w:spacing w:line="360" w:lineRule="auto"/>
        <w:ind w:left="0"/>
        <w:jc w:val="both"/>
        <w:rPr>
          <w:rFonts w:ascii="Palatino Linotype" w:hAnsi="Palatino Linotype" w:cs="Palatino Linotype"/>
          <w:sz w:val="12"/>
        </w:rPr>
      </w:pPr>
    </w:p>
    <w:p w:rsidR="00D626CF" w:rsidRPr="00F82CB5" w:rsidRDefault="00715B1F" w:rsidP="00F82CB5">
      <w:pPr>
        <w:pStyle w:val="Prrafodelista"/>
        <w:numPr>
          <w:ilvl w:val="0"/>
          <w:numId w:val="1"/>
        </w:numPr>
        <w:spacing w:before="240" w:after="240" w:line="360" w:lineRule="auto"/>
        <w:ind w:left="0" w:firstLine="0"/>
        <w:jc w:val="both"/>
        <w:rPr>
          <w:rFonts w:ascii="Palatino Linotype" w:hAnsi="Palatino Linotype" w:cs="Arial"/>
        </w:rPr>
      </w:pPr>
      <w:r w:rsidRPr="00F82CB5">
        <w:rPr>
          <w:rFonts w:ascii="Palatino Linotype" w:hAnsi="Palatino Linotype"/>
          <w:color w:val="000000"/>
          <w:lang w:val="es-ES" w:eastAsia="es-MX"/>
        </w:rPr>
        <w:t xml:space="preserve">Por lo anteriormente expuesto y fundado, este </w:t>
      </w:r>
      <w:r w:rsidRPr="00F82CB5">
        <w:rPr>
          <w:rFonts w:ascii="Palatino Linotype" w:hAnsi="Palatino Linotype"/>
          <w:b/>
          <w:bCs/>
          <w:color w:val="000000"/>
          <w:lang w:val="es-ES" w:eastAsia="es-MX"/>
        </w:rPr>
        <w:t>ÓRGANO GARANTE</w:t>
      </w:r>
      <w:r w:rsidRPr="00F82CB5">
        <w:rPr>
          <w:rFonts w:ascii="Palatino Linotype" w:hAnsi="Palatino Linotype"/>
          <w:color w:val="000000"/>
          <w:lang w:val="es-ES" w:eastAsia="es-MX"/>
        </w:rPr>
        <w:t xml:space="preserve"> emite los siguientes:  </w:t>
      </w:r>
    </w:p>
    <w:p w:rsidR="002A5BA4" w:rsidRPr="00F82CB5" w:rsidRDefault="002A5BA4" w:rsidP="002A5BA4">
      <w:pPr>
        <w:keepNext/>
        <w:keepLines/>
        <w:spacing w:line="360" w:lineRule="auto"/>
        <w:jc w:val="center"/>
        <w:outlineLvl w:val="0"/>
        <w:rPr>
          <w:rFonts w:ascii="Palatino Linotype" w:eastAsia="Times New Roman" w:hAnsi="Palatino Linotype" w:cstheme="majorBidi"/>
          <w:b/>
          <w:bCs/>
        </w:rPr>
      </w:pPr>
      <w:bookmarkStart w:id="30" w:name="_Toc447699324"/>
      <w:bookmarkStart w:id="31" w:name="_Toc445745148"/>
      <w:bookmarkStart w:id="32" w:name="_Toc486525261"/>
      <w:bookmarkStart w:id="33" w:name="_Toc27648336"/>
      <w:r w:rsidRPr="00F82CB5">
        <w:rPr>
          <w:rFonts w:ascii="Palatino Linotype" w:eastAsia="Times New Roman" w:hAnsi="Palatino Linotype" w:cstheme="majorBidi"/>
          <w:b/>
          <w:bCs/>
        </w:rPr>
        <w:t>R E S O L U T I V O S</w:t>
      </w:r>
      <w:bookmarkEnd w:id="30"/>
      <w:bookmarkEnd w:id="31"/>
      <w:bookmarkEnd w:id="32"/>
      <w:bookmarkEnd w:id="33"/>
    </w:p>
    <w:p w:rsidR="004D60FB" w:rsidRPr="00F82CB5" w:rsidRDefault="004D60FB" w:rsidP="002A5BA4">
      <w:pPr>
        <w:keepNext/>
        <w:keepLines/>
        <w:spacing w:line="360" w:lineRule="auto"/>
        <w:jc w:val="center"/>
        <w:outlineLvl w:val="0"/>
        <w:rPr>
          <w:rFonts w:ascii="Palatino Linotype" w:eastAsia="Times New Roman" w:hAnsi="Palatino Linotype" w:cstheme="majorBidi"/>
          <w:b/>
          <w:bCs/>
        </w:rPr>
      </w:pPr>
    </w:p>
    <w:p w:rsidR="00E64D73" w:rsidRPr="00F82CB5" w:rsidRDefault="00E64D73" w:rsidP="00E64D73">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34" w:name="_Toc450120669"/>
      <w:bookmarkStart w:id="35" w:name="_Toc460947011"/>
      <w:bookmarkEnd w:id="11"/>
      <w:bookmarkEnd w:id="12"/>
      <w:bookmarkEnd w:id="13"/>
      <w:r w:rsidRPr="00F82CB5">
        <w:rPr>
          <w:rFonts w:ascii="Palatino Linotype" w:eastAsia="Times New Roman" w:hAnsi="Palatino Linotype" w:cs="Arial"/>
          <w:b/>
        </w:rPr>
        <w:t xml:space="preserve">PRIMERO. </w:t>
      </w:r>
      <w:r w:rsidRPr="00F82CB5">
        <w:rPr>
          <w:rFonts w:ascii="Palatino Linotype" w:hAnsi="Palatino Linotype"/>
        </w:rPr>
        <w:t xml:space="preserve">Se </w:t>
      </w:r>
      <w:r w:rsidRPr="00F82CB5">
        <w:rPr>
          <w:rFonts w:ascii="Palatino Linotype" w:hAnsi="Palatino Linotype"/>
          <w:b/>
        </w:rPr>
        <w:t>SOBRESEE</w:t>
      </w:r>
      <w:r w:rsidRPr="00F82CB5">
        <w:rPr>
          <w:rFonts w:ascii="Palatino Linotype" w:hAnsi="Palatino Linotype"/>
        </w:rPr>
        <w:t xml:space="preserve"> el recurso de revisión número </w:t>
      </w:r>
      <w:r w:rsidRPr="00F82CB5">
        <w:rPr>
          <w:rFonts w:ascii="Palatino Linotype" w:hAnsi="Palatino Linotype"/>
          <w:b/>
        </w:rPr>
        <w:t xml:space="preserve">08003/INFOEM/IP/RR/2019 </w:t>
      </w:r>
      <w:r w:rsidRPr="00F82CB5">
        <w:rPr>
          <w:rFonts w:ascii="Palatino Linotype" w:hAnsi="Palatino Linotype"/>
        </w:rPr>
        <w:t>porque al modificar la respuesta, el recurso de revisión quedó sin materia</w:t>
      </w:r>
      <w:r w:rsidRPr="00F82CB5">
        <w:rPr>
          <w:rFonts w:ascii="Palatino Linotype" w:hAnsi="Palatino Linotype"/>
          <w:b/>
        </w:rPr>
        <w:t xml:space="preserve"> </w:t>
      </w:r>
      <w:r w:rsidRPr="00F82CB5">
        <w:rPr>
          <w:rFonts w:ascii="Palatino Linotype" w:hAnsi="Palatino Linotype"/>
        </w:rPr>
        <w:t xml:space="preserve">en términos del Considerando </w:t>
      </w:r>
      <w:r w:rsidRPr="00F82CB5">
        <w:rPr>
          <w:rFonts w:ascii="Palatino Linotype" w:hAnsi="Palatino Linotype"/>
          <w:b/>
        </w:rPr>
        <w:t>TERCERO</w:t>
      </w:r>
      <w:r w:rsidRPr="00F82CB5">
        <w:rPr>
          <w:rFonts w:ascii="Palatino Linotype" w:hAnsi="Palatino Linotype"/>
        </w:rPr>
        <w:t xml:space="preserve"> de la presente resolución.</w:t>
      </w:r>
    </w:p>
    <w:p w:rsidR="00E64D73" w:rsidRPr="00F82CB5" w:rsidRDefault="00E64D73" w:rsidP="00E64D73">
      <w:pPr>
        <w:spacing w:before="240" w:after="360" w:line="360" w:lineRule="auto"/>
        <w:jc w:val="both"/>
        <w:rPr>
          <w:rStyle w:val="Ttulo2Car"/>
          <w:rFonts w:ascii="Palatino Linotype" w:hAnsi="Palatino Linotype"/>
          <w:b/>
          <w:color w:val="000000" w:themeColor="text1"/>
          <w:sz w:val="24"/>
          <w:szCs w:val="24"/>
        </w:rPr>
      </w:pPr>
      <w:bookmarkStart w:id="36" w:name="_Toc461648590"/>
      <w:bookmarkStart w:id="37" w:name="_Toc461648682"/>
      <w:bookmarkStart w:id="38" w:name="_Toc462228049"/>
      <w:bookmarkStart w:id="39" w:name="_Toc462228129"/>
      <w:bookmarkStart w:id="40" w:name="_Toc496099789"/>
      <w:bookmarkStart w:id="41" w:name="_Toc496100166"/>
      <w:bookmarkStart w:id="42" w:name="_Toc499756977"/>
      <w:bookmarkStart w:id="43" w:name="_Toc499757020"/>
      <w:bookmarkStart w:id="44" w:name="_Toc504377974"/>
      <w:r w:rsidRPr="00F82CB5">
        <w:rPr>
          <w:rFonts w:ascii="Palatino Linotype" w:eastAsia="Times New Roman" w:hAnsi="Palatino Linotype" w:cs="Arial"/>
          <w:b/>
        </w:rPr>
        <w:t>SEGUNDO.</w:t>
      </w:r>
      <w:bookmarkEnd w:id="36"/>
      <w:bookmarkEnd w:id="37"/>
      <w:bookmarkEnd w:id="38"/>
      <w:bookmarkEnd w:id="39"/>
      <w:bookmarkEnd w:id="40"/>
      <w:bookmarkEnd w:id="41"/>
      <w:bookmarkEnd w:id="42"/>
      <w:bookmarkEnd w:id="43"/>
      <w:bookmarkEnd w:id="44"/>
      <w:r w:rsidRPr="00F82CB5">
        <w:rPr>
          <w:rStyle w:val="Ttulo2Car"/>
          <w:rFonts w:ascii="Palatino Linotype" w:hAnsi="Palatino Linotype"/>
          <w:b/>
          <w:color w:val="000000" w:themeColor="text1"/>
          <w:sz w:val="24"/>
          <w:szCs w:val="24"/>
        </w:rPr>
        <w:t xml:space="preserve"> </w:t>
      </w:r>
      <w:r w:rsidRPr="00F82CB5">
        <w:rPr>
          <w:rFonts w:ascii="Palatino Linotype" w:eastAsia="MS Mincho" w:hAnsi="Palatino Linotype" w:cs="Arial"/>
          <w:b/>
          <w:bCs/>
          <w:color w:val="000000" w:themeColor="text1"/>
          <w:shd w:val="clear" w:color="auto" w:fill="FFFFFF"/>
        </w:rPr>
        <w:t xml:space="preserve">Remítase </w:t>
      </w:r>
      <w:r w:rsidRPr="00F82CB5">
        <w:rPr>
          <w:rFonts w:ascii="Palatino Linotype" w:eastAsia="MS Mincho" w:hAnsi="Palatino Linotype" w:cs="Times New Roman"/>
          <w:color w:val="000000" w:themeColor="text1"/>
          <w:shd w:val="clear" w:color="auto" w:fill="FFFFFF"/>
        </w:rPr>
        <w:t>al Titular de la Unidad de Transparencia del</w:t>
      </w:r>
      <w:r w:rsidRPr="00F82CB5">
        <w:rPr>
          <w:rFonts w:ascii="Palatino Linotype" w:eastAsia="MS Mincho" w:hAnsi="Palatino Linotype" w:cs="Times New Roman"/>
          <w:b/>
          <w:bCs/>
          <w:color w:val="000000" w:themeColor="text1"/>
          <w:shd w:val="clear" w:color="auto" w:fill="FFFFFF"/>
        </w:rPr>
        <w:t xml:space="preserve"> SUJETO OBLIGADO</w:t>
      </w:r>
      <w:r w:rsidRPr="00F82CB5">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E64D73" w:rsidRPr="00F82CB5" w:rsidRDefault="00E64D73" w:rsidP="00E64D73">
      <w:pPr>
        <w:spacing w:line="360" w:lineRule="auto"/>
        <w:jc w:val="both"/>
        <w:rPr>
          <w:rFonts w:ascii="Palatino Linotype" w:hAnsi="Palatino Linotype"/>
        </w:rPr>
      </w:pPr>
      <w:bookmarkStart w:id="45" w:name="_Toc460947013"/>
      <w:bookmarkEnd w:id="34"/>
      <w:bookmarkEnd w:id="35"/>
      <w:r w:rsidRPr="00F82CB5">
        <w:rPr>
          <w:rFonts w:ascii="Palatino Linotype" w:eastAsia="Times New Roman" w:hAnsi="Palatino Linotype" w:cs="Arial"/>
          <w:b/>
        </w:rPr>
        <w:t xml:space="preserve">TERCERO. </w:t>
      </w:r>
      <w:r w:rsidRPr="00F82CB5">
        <w:rPr>
          <w:rFonts w:ascii="Palatino Linotype" w:eastAsia="Times New Roman" w:hAnsi="Palatino Linotype" w:cs="Times New Roman"/>
          <w:b/>
          <w:bCs/>
          <w:color w:val="222222"/>
          <w:lang w:val="es-ES"/>
        </w:rPr>
        <w:t>Notifíquese a</w:t>
      </w:r>
      <w:r w:rsidRPr="00F82CB5">
        <w:rPr>
          <w:rFonts w:ascii="Palatino Linotype" w:hAnsi="Palatino Linotype"/>
          <w:b/>
        </w:rPr>
        <w:t xml:space="preserve"> </w:t>
      </w:r>
      <w:r w:rsidR="00CC5CCD" w:rsidRPr="00CC5CCD">
        <w:rPr>
          <w:rFonts w:ascii="Palatino Linotype" w:hAnsi="Palatino Linotype"/>
          <w:b/>
          <w:highlight w:val="black"/>
        </w:rPr>
        <w:t>---------------------</w:t>
      </w:r>
      <w:r w:rsidRPr="00F82CB5">
        <w:rPr>
          <w:rFonts w:ascii="Palatino Linotype" w:hAnsi="Palatino Linotype"/>
        </w:rPr>
        <w:t xml:space="preserve"> la presente resolución.</w:t>
      </w:r>
    </w:p>
    <w:p w:rsidR="00E64D73" w:rsidRPr="00F82CB5" w:rsidRDefault="00E64D73" w:rsidP="00E64D73">
      <w:pPr>
        <w:spacing w:line="360" w:lineRule="auto"/>
        <w:jc w:val="both"/>
        <w:rPr>
          <w:rFonts w:ascii="Palatino Linotype" w:hAnsi="Palatino Linotype"/>
        </w:rPr>
      </w:pPr>
    </w:p>
    <w:bookmarkEnd w:id="45"/>
    <w:p w:rsidR="00E64D73" w:rsidRDefault="00E64D73" w:rsidP="00E64D73">
      <w:pPr>
        <w:spacing w:line="360" w:lineRule="auto"/>
        <w:jc w:val="both"/>
        <w:rPr>
          <w:rFonts w:ascii="Palatino Linotype" w:eastAsia="MS Mincho" w:hAnsi="Palatino Linotype" w:cs="Times New Roman"/>
          <w:lang w:val="es-ES"/>
        </w:rPr>
      </w:pPr>
      <w:r w:rsidRPr="00F82CB5">
        <w:rPr>
          <w:rFonts w:ascii="Palatino Linotype" w:eastAsia="MS Mincho" w:hAnsi="Palatino Linotype" w:cs="Times New Roman"/>
          <w:b/>
          <w:lang w:val="es-MX"/>
        </w:rPr>
        <w:t>CUARTO.</w:t>
      </w:r>
      <w:r w:rsidRPr="00F82CB5">
        <w:rPr>
          <w:rFonts w:ascii="Palatino Linotype" w:eastAsia="MS Mincho" w:hAnsi="Palatino Linotype" w:cs="Times New Roman"/>
          <w:lang w:val="es-MX"/>
        </w:rPr>
        <w:t xml:space="preserve"> </w:t>
      </w:r>
      <w:r w:rsidRPr="00F82CB5">
        <w:rPr>
          <w:rFonts w:ascii="Palatino Linotype" w:eastAsia="MS Mincho" w:hAnsi="Palatino Linotype" w:cs="Times New Roman"/>
          <w:lang w:val="es-ES"/>
        </w:rPr>
        <w:t xml:space="preserve">Se hace del conocimiento de </w:t>
      </w:r>
      <w:r w:rsidR="00CC5CCD" w:rsidRPr="00CC5CCD">
        <w:rPr>
          <w:rFonts w:ascii="Palatino Linotype" w:hAnsi="Palatino Linotype"/>
          <w:b/>
          <w:highlight w:val="black"/>
        </w:rPr>
        <w:t>---------------------------</w:t>
      </w:r>
      <w:r w:rsidRPr="00F82CB5">
        <w:rPr>
          <w:rFonts w:ascii="Palatino Linotype" w:hAnsi="Palatino Linotype"/>
        </w:rPr>
        <w:t xml:space="preserve"> </w:t>
      </w:r>
      <w:r w:rsidRPr="00F82CB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82CB5">
        <w:rPr>
          <w:rFonts w:ascii="Palatino Linotype" w:eastAsia="MS Mincho" w:hAnsi="Palatino Linotype" w:cs="Times New Roman"/>
          <w:bCs/>
          <w:lang w:val="es-ES"/>
        </w:rPr>
        <w:t>vía juicio de amparo</w:t>
      </w:r>
      <w:r w:rsidRPr="00F82CB5">
        <w:rPr>
          <w:rFonts w:ascii="Palatino Linotype" w:eastAsia="MS Mincho" w:hAnsi="Palatino Linotype" w:cs="Times New Roman"/>
          <w:lang w:val="es-ES"/>
        </w:rPr>
        <w:t> en los términos de las leyes aplicables.</w:t>
      </w:r>
    </w:p>
    <w:p w:rsidR="00F82CB5" w:rsidRDefault="00F82CB5" w:rsidP="00E64D73">
      <w:pPr>
        <w:spacing w:line="360" w:lineRule="auto"/>
        <w:jc w:val="both"/>
        <w:rPr>
          <w:rFonts w:ascii="Palatino Linotype" w:eastAsia="MS Mincho" w:hAnsi="Palatino Linotype" w:cs="Times New Roman"/>
          <w:lang w:val="es-ES"/>
        </w:rPr>
      </w:pPr>
    </w:p>
    <w:p w:rsidR="00F82CB5" w:rsidRPr="00F82CB5" w:rsidRDefault="00F82CB5" w:rsidP="00E64D73">
      <w:pPr>
        <w:spacing w:line="360" w:lineRule="auto"/>
        <w:jc w:val="both"/>
        <w:rPr>
          <w:rFonts w:ascii="Palatino Linotype" w:eastAsia="MS Mincho" w:hAnsi="Palatino Linotype" w:cs="Times New Roman"/>
          <w:lang w:val="es-ES"/>
        </w:rPr>
      </w:pPr>
    </w:p>
    <w:p w:rsidR="002A3ED7" w:rsidRPr="00F82CB5" w:rsidRDefault="00216C93" w:rsidP="00216C93">
      <w:pPr>
        <w:spacing w:before="100" w:beforeAutospacing="1" w:after="100" w:afterAutospacing="1" w:line="360" w:lineRule="auto"/>
        <w:ind w:right="49"/>
        <w:jc w:val="both"/>
        <w:rPr>
          <w:rFonts w:ascii="Palatino Linotype" w:hAnsi="Palatino Linotype" w:cs="Arial"/>
        </w:rPr>
      </w:pPr>
      <w:r w:rsidRPr="00F82CB5">
        <w:rPr>
          <w:rFonts w:ascii="Palatino Linotype" w:hAnsi="Palatino Linotype" w:cs="Arial"/>
        </w:rPr>
        <w:lastRenderedPageBreak/>
        <w:t>ASÍ LO RESUELVE, POR UNANIMIDAD DE VOTOS, EL PLENO DEL</w:t>
      </w:r>
      <w:r w:rsidRPr="00F82CB5">
        <w:rPr>
          <w:rFonts w:ascii="Palatino Linotype" w:eastAsia="Arial Unicode MS" w:hAnsi="Palatino Linotype" w:cs="Arial"/>
        </w:rPr>
        <w:t xml:space="preserve"> INSTITUTO DE TRANSPARENCIA, ACCESO A LA INFORMACIÓN PÚBLICA Y PROTECCIÓN DE DATOS PERSONALES DEL ESTADO DE MÉXICO Y MUNICIPIOS</w:t>
      </w:r>
      <w:r w:rsidRPr="00F82CB5">
        <w:rPr>
          <w:rFonts w:ascii="Palatino Linotype" w:hAnsi="Palatino Linotype" w:cs="Arial"/>
        </w:rPr>
        <w:t>, CONFORMADO POR LOS COMISIONADOS ZULEMA MARTÍNEZ SÁNCHEZ; EVA ABAID YAPUR; JOSÉ GUADALUPE LUNA HERNÁNDEZ; JAVIER MARTÍNEZ CRUZ Y LU</w:t>
      </w:r>
      <w:r w:rsidR="00F82CB5">
        <w:rPr>
          <w:rFonts w:ascii="Palatino Linotype" w:hAnsi="Palatino Linotype" w:cs="Arial"/>
        </w:rPr>
        <w:t xml:space="preserve">IS GUSTAVO PARRA NORIEGA; EN LA CUADRAGÉSIMA SÉPTIMA </w:t>
      </w:r>
      <w:r w:rsidRPr="00F82CB5">
        <w:rPr>
          <w:rFonts w:ascii="Palatino Linotype" w:hAnsi="Palatino Linotype" w:cs="Arial"/>
        </w:rPr>
        <w:t>SESIÓN O</w:t>
      </w:r>
      <w:r w:rsidR="00F82CB5">
        <w:rPr>
          <w:rFonts w:ascii="Palatino Linotype" w:hAnsi="Palatino Linotype" w:cs="Arial"/>
        </w:rPr>
        <w:t>RDINARIA CELEBRADA EL DIECIOCHO</w:t>
      </w:r>
      <w:r w:rsidR="00CF0879" w:rsidRPr="00F82CB5">
        <w:rPr>
          <w:rFonts w:ascii="Palatino Linotype" w:hAnsi="Palatino Linotype" w:cs="Arial"/>
        </w:rPr>
        <w:t xml:space="preserve"> (</w:t>
      </w:r>
      <w:r w:rsidR="00F82CB5">
        <w:rPr>
          <w:rFonts w:ascii="Palatino Linotype" w:hAnsi="Palatino Linotype" w:cs="Arial"/>
        </w:rPr>
        <w:t>18</w:t>
      </w:r>
      <w:r w:rsidR="00CF0879" w:rsidRPr="00F82CB5">
        <w:rPr>
          <w:rFonts w:ascii="Palatino Linotype" w:hAnsi="Palatino Linotype" w:cs="Arial"/>
        </w:rPr>
        <w:t>) DE</w:t>
      </w:r>
      <w:r w:rsidR="00F82CB5">
        <w:rPr>
          <w:rFonts w:ascii="Palatino Linotype" w:hAnsi="Palatino Linotype" w:cs="Arial"/>
        </w:rPr>
        <w:t xml:space="preserve"> DICIEMBRE</w:t>
      </w:r>
      <w:r w:rsidRPr="00F82CB5">
        <w:rPr>
          <w:rFonts w:ascii="Palatino Linotype" w:hAnsi="Palatino Linotype" w:cs="Arial"/>
        </w:rPr>
        <w:t xml:space="preserve"> DE DOS MIL DIECI</w:t>
      </w:r>
      <w:r w:rsidR="00406442" w:rsidRPr="00F82CB5">
        <w:rPr>
          <w:rFonts w:ascii="Palatino Linotype" w:hAnsi="Palatino Linotype" w:cs="Arial"/>
        </w:rPr>
        <w:t>NUEVE</w:t>
      </w:r>
      <w:r w:rsidRPr="00F82CB5">
        <w:rPr>
          <w:rFonts w:ascii="Palatino Linotype" w:hAnsi="Palatino Linotype" w:cs="Arial"/>
        </w:rPr>
        <w:t xml:space="preserve">, ANTE EL SECRETARIO TÉCNICO DEL PLENO, </w:t>
      </w:r>
      <w:r w:rsidRPr="00F82CB5">
        <w:rPr>
          <w:rFonts w:ascii="Palatino Linotype" w:hAnsi="Palatino Linotype"/>
        </w:rPr>
        <w:t>ALEXIS TAPIA RAMÍREZ</w:t>
      </w:r>
      <w:r w:rsidRPr="00F82CB5">
        <w:rPr>
          <w:rFonts w:ascii="Palatino Linotype" w:hAnsi="Palatino Linotype" w:cs="Arial"/>
        </w:rPr>
        <w:t>.</w:t>
      </w:r>
    </w:p>
    <w:p w:rsidR="00D30FFE" w:rsidRPr="00F82CB5" w:rsidRDefault="00D30FFE" w:rsidP="00216C93">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F82CB5" w:rsidTr="00AB3D5A">
        <w:trPr>
          <w:jc w:val="center"/>
        </w:trPr>
        <w:tc>
          <w:tcPr>
            <w:tcW w:w="10368" w:type="dxa"/>
            <w:gridSpan w:val="2"/>
          </w:tcPr>
          <w:p w:rsidR="00F429DB" w:rsidRPr="00F82CB5" w:rsidRDefault="00F429DB" w:rsidP="00F82CB5">
            <w:pPr>
              <w:rPr>
                <w:rFonts w:ascii="Palatino Linotype" w:hAnsi="Palatino Linotype" w:cs="Arial"/>
                <w:b/>
              </w:rPr>
            </w:pP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Zulema Martínez Sánchez</w:t>
            </w:r>
          </w:p>
          <w:p w:rsidR="00216C93" w:rsidRPr="00F82CB5" w:rsidRDefault="00216C93" w:rsidP="00AB3D5A">
            <w:pPr>
              <w:jc w:val="center"/>
              <w:rPr>
                <w:rFonts w:ascii="Palatino Linotype" w:hAnsi="Palatino Linotype" w:cs="Arial"/>
                <w:b/>
              </w:rPr>
            </w:pPr>
            <w:r w:rsidRPr="00F82CB5">
              <w:rPr>
                <w:rFonts w:ascii="Palatino Linotype" w:hAnsi="Palatino Linotype" w:cs="Arial"/>
              </w:rPr>
              <w:t>Comisionada Presidenta</w:t>
            </w: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 xml:space="preserve">(RÚBRICA) </w:t>
            </w:r>
          </w:p>
          <w:p w:rsidR="00216C93" w:rsidRPr="00F82CB5" w:rsidRDefault="00216C93" w:rsidP="00AB3D5A">
            <w:pPr>
              <w:jc w:val="center"/>
              <w:rPr>
                <w:rFonts w:ascii="Palatino Linotype" w:hAnsi="Palatino Linotype" w:cs="Arial"/>
                <w:b/>
              </w:rPr>
            </w:pPr>
          </w:p>
          <w:p w:rsidR="00216C93" w:rsidRPr="00F82CB5" w:rsidRDefault="00216C93" w:rsidP="00AB3D5A">
            <w:pPr>
              <w:jc w:val="center"/>
              <w:rPr>
                <w:rFonts w:ascii="Palatino Linotype" w:hAnsi="Palatino Linotype" w:cs="Arial"/>
                <w:b/>
              </w:rPr>
            </w:pPr>
          </w:p>
          <w:p w:rsidR="00406442" w:rsidRPr="00F82CB5" w:rsidRDefault="00406442" w:rsidP="00AB3D5A">
            <w:pPr>
              <w:jc w:val="center"/>
              <w:rPr>
                <w:rFonts w:ascii="Palatino Linotype" w:hAnsi="Palatino Linotype" w:cs="Arial"/>
                <w:b/>
              </w:rPr>
            </w:pPr>
          </w:p>
          <w:p w:rsidR="00DF0F8F" w:rsidRDefault="00DF0F8F"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Pr="00F82CB5" w:rsidRDefault="00F82CB5" w:rsidP="00AB3D5A">
            <w:pPr>
              <w:jc w:val="center"/>
              <w:rPr>
                <w:rFonts w:ascii="Palatino Linotype" w:hAnsi="Palatino Linotype" w:cs="Arial"/>
                <w:b/>
              </w:rPr>
            </w:pPr>
          </w:p>
          <w:p w:rsidR="00406442" w:rsidRPr="00F82CB5" w:rsidRDefault="00406442" w:rsidP="00AB3D5A">
            <w:pPr>
              <w:jc w:val="center"/>
              <w:rPr>
                <w:rFonts w:ascii="Palatino Linotype" w:hAnsi="Palatino Linotype" w:cs="Arial"/>
                <w:b/>
              </w:rPr>
            </w:pPr>
          </w:p>
        </w:tc>
      </w:tr>
      <w:tr w:rsidR="00216C93" w:rsidRPr="00F82CB5" w:rsidTr="00AB3D5A">
        <w:trPr>
          <w:jc w:val="center"/>
        </w:trPr>
        <w:tc>
          <w:tcPr>
            <w:tcW w:w="5184" w:type="dxa"/>
          </w:tcPr>
          <w:p w:rsidR="00216C93" w:rsidRPr="00F82CB5" w:rsidRDefault="00216C93" w:rsidP="00AB3D5A">
            <w:pPr>
              <w:jc w:val="center"/>
              <w:rPr>
                <w:rFonts w:ascii="Palatino Linotype" w:hAnsi="Palatino Linotype" w:cs="Arial"/>
                <w:b/>
              </w:rPr>
            </w:pPr>
            <w:r w:rsidRPr="00F82CB5">
              <w:rPr>
                <w:rFonts w:ascii="Palatino Linotype" w:hAnsi="Palatino Linotype" w:cs="Arial"/>
                <w:b/>
              </w:rPr>
              <w:t xml:space="preserve">Eva </w:t>
            </w:r>
            <w:proofErr w:type="spellStart"/>
            <w:r w:rsidRPr="00F82CB5">
              <w:rPr>
                <w:rFonts w:ascii="Palatino Linotype" w:hAnsi="Palatino Linotype" w:cs="Arial"/>
                <w:b/>
              </w:rPr>
              <w:t>Abaid</w:t>
            </w:r>
            <w:proofErr w:type="spellEnd"/>
            <w:r w:rsidRPr="00F82CB5">
              <w:rPr>
                <w:rFonts w:ascii="Palatino Linotype" w:hAnsi="Palatino Linotype" w:cs="Arial"/>
                <w:b/>
              </w:rPr>
              <w:t xml:space="preserve"> </w:t>
            </w:r>
            <w:proofErr w:type="spellStart"/>
            <w:r w:rsidRPr="00F82CB5">
              <w:rPr>
                <w:rFonts w:ascii="Palatino Linotype" w:hAnsi="Palatino Linotype" w:cs="Arial"/>
                <w:b/>
              </w:rPr>
              <w:t>Yapur</w:t>
            </w:r>
            <w:proofErr w:type="spellEnd"/>
          </w:p>
          <w:p w:rsidR="00216C93" w:rsidRPr="00F82CB5" w:rsidRDefault="00216C93" w:rsidP="00AB3D5A">
            <w:pPr>
              <w:jc w:val="center"/>
              <w:rPr>
                <w:rFonts w:ascii="Palatino Linotype" w:hAnsi="Palatino Linotype" w:cs="Arial"/>
              </w:rPr>
            </w:pPr>
            <w:r w:rsidRPr="00F82CB5">
              <w:rPr>
                <w:rFonts w:ascii="Palatino Linotype" w:hAnsi="Palatino Linotype" w:cs="Arial"/>
              </w:rPr>
              <w:t>Comisionada</w:t>
            </w: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(RÚBRICA)</w:t>
            </w:r>
          </w:p>
        </w:tc>
        <w:tc>
          <w:tcPr>
            <w:tcW w:w="5184" w:type="dxa"/>
          </w:tcPr>
          <w:p w:rsidR="00216C93" w:rsidRPr="00F82CB5" w:rsidRDefault="00216C93" w:rsidP="00AB3D5A">
            <w:pPr>
              <w:jc w:val="center"/>
              <w:rPr>
                <w:rFonts w:ascii="Palatino Linotype" w:hAnsi="Palatino Linotype" w:cs="Arial"/>
                <w:b/>
              </w:rPr>
            </w:pPr>
            <w:r w:rsidRPr="00F82CB5">
              <w:rPr>
                <w:rFonts w:ascii="Palatino Linotype" w:hAnsi="Palatino Linotype" w:cs="Arial"/>
                <w:b/>
              </w:rPr>
              <w:t>José Guadalupe Luna Hernández</w:t>
            </w:r>
          </w:p>
          <w:p w:rsidR="00216C93" w:rsidRPr="00F82CB5" w:rsidRDefault="00216C93" w:rsidP="00AB3D5A">
            <w:pPr>
              <w:jc w:val="center"/>
              <w:rPr>
                <w:rFonts w:ascii="Palatino Linotype" w:hAnsi="Palatino Linotype" w:cs="Arial"/>
              </w:rPr>
            </w:pPr>
            <w:r w:rsidRPr="00F82CB5">
              <w:rPr>
                <w:rFonts w:ascii="Palatino Linotype" w:hAnsi="Palatino Linotype" w:cs="Arial"/>
              </w:rPr>
              <w:t>Comisionado</w:t>
            </w: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(RÚBRICA)</w:t>
            </w:r>
          </w:p>
          <w:p w:rsidR="00216C93" w:rsidRPr="00F82CB5" w:rsidRDefault="00216C93" w:rsidP="00AB3D5A">
            <w:pPr>
              <w:jc w:val="center"/>
              <w:rPr>
                <w:rFonts w:ascii="Palatino Linotype" w:hAnsi="Palatino Linotype" w:cs="Arial"/>
                <w:b/>
              </w:rPr>
            </w:pPr>
          </w:p>
        </w:tc>
      </w:tr>
      <w:tr w:rsidR="00216C93" w:rsidRPr="00F82CB5" w:rsidTr="00AB3D5A">
        <w:trPr>
          <w:jc w:val="center"/>
        </w:trPr>
        <w:tc>
          <w:tcPr>
            <w:tcW w:w="5184" w:type="dxa"/>
          </w:tcPr>
          <w:p w:rsidR="00216C93" w:rsidRPr="00F82CB5" w:rsidRDefault="00216C93" w:rsidP="00AB3D5A">
            <w:pPr>
              <w:jc w:val="center"/>
              <w:rPr>
                <w:rFonts w:ascii="Palatino Linotype" w:hAnsi="Palatino Linotype" w:cs="Arial"/>
                <w:b/>
              </w:rPr>
            </w:pPr>
          </w:p>
          <w:p w:rsidR="00406442" w:rsidRDefault="00406442"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Pr="00F82CB5" w:rsidRDefault="00F82CB5" w:rsidP="00AB3D5A">
            <w:pPr>
              <w:jc w:val="center"/>
              <w:rPr>
                <w:rFonts w:ascii="Palatino Linotype" w:hAnsi="Palatino Linotype" w:cs="Arial"/>
                <w:b/>
              </w:rPr>
            </w:pPr>
          </w:p>
          <w:p w:rsidR="00406442" w:rsidRPr="00F82CB5" w:rsidRDefault="00406442" w:rsidP="00AB3D5A">
            <w:pPr>
              <w:jc w:val="center"/>
              <w:rPr>
                <w:rFonts w:ascii="Palatino Linotype" w:hAnsi="Palatino Linotype" w:cs="Arial"/>
                <w:b/>
              </w:rPr>
            </w:pPr>
          </w:p>
          <w:p w:rsidR="00DF0F8F" w:rsidRPr="00F82CB5" w:rsidRDefault="00DF0F8F" w:rsidP="00AB3D5A">
            <w:pPr>
              <w:jc w:val="center"/>
              <w:rPr>
                <w:rFonts w:ascii="Palatino Linotype" w:hAnsi="Palatino Linotype" w:cs="Arial"/>
                <w:b/>
              </w:rPr>
            </w:pP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Javier Martínez Cruz</w:t>
            </w:r>
          </w:p>
          <w:p w:rsidR="00216C93" w:rsidRPr="00F82CB5" w:rsidRDefault="00216C93" w:rsidP="00AB3D5A">
            <w:pPr>
              <w:jc w:val="center"/>
              <w:rPr>
                <w:rFonts w:ascii="Palatino Linotype" w:hAnsi="Palatino Linotype" w:cs="Arial"/>
              </w:rPr>
            </w:pPr>
            <w:r w:rsidRPr="00F82CB5">
              <w:rPr>
                <w:rFonts w:ascii="Palatino Linotype" w:hAnsi="Palatino Linotype" w:cs="Arial"/>
              </w:rPr>
              <w:t>Comisionado</w:t>
            </w: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(RÚBRICA)</w:t>
            </w:r>
          </w:p>
        </w:tc>
        <w:tc>
          <w:tcPr>
            <w:tcW w:w="5184" w:type="dxa"/>
          </w:tcPr>
          <w:p w:rsidR="00216C93" w:rsidRPr="00F82CB5" w:rsidRDefault="00216C93" w:rsidP="00AB3D5A">
            <w:pPr>
              <w:jc w:val="center"/>
              <w:rPr>
                <w:rFonts w:ascii="Palatino Linotype" w:hAnsi="Palatino Linotype" w:cs="Arial"/>
                <w:b/>
              </w:rPr>
            </w:pPr>
          </w:p>
          <w:p w:rsidR="00216C93" w:rsidRPr="00F82CB5" w:rsidRDefault="00216C93" w:rsidP="00AB3D5A">
            <w:pPr>
              <w:jc w:val="center"/>
              <w:rPr>
                <w:rFonts w:ascii="Palatino Linotype" w:hAnsi="Palatino Linotype" w:cs="Arial"/>
                <w:b/>
              </w:rPr>
            </w:pPr>
          </w:p>
          <w:p w:rsidR="00DF0F8F" w:rsidRDefault="00DF0F8F"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F82CB5">
            <w:pPr>
              <w:rPr>
                <w:rFonts w:ascii="Palatino Linotype" w:hAnsi="Palatino Linotype" w:cs="Arial"/>
                <w:b/>
              </w:rPr>
            </w:pPr>
          </w:p>
          <w:p w:rsidR="00F82CB5" w:rsidRDefault="00F82CB5" w:rsidP="00AB3D5A">
            <w:pPr>
              <w:jc w:val="center"/>
              <w:rPr>
                <w:rFonts w:ascii="Palatino Linotype" w:hAnsi="Palatino Linotype" w:cs="Arial"/>
                <w:b/>
              </w:rPr>
            </w:pPr>
          </w:p>
          <w:p w:rsidR="00F82CB5" w:rsidRPr="00F82CB5" w:rsidRDefault="00F82CB5" w:rsidP="00AB3D5A">
            <w:pPr>
              <w:jc w:val="center"/>
              <w:rPr>
                <w:rFonts w:ascii="Palatino Linotype" w:hAnsi="Palatino Linotype" w:cs="Arial"/>
                <w:b/>
              </w:rPr>
            </w:pPr>
          </w:p>
          <w:p w:rsidR="00406442" w:rsidRPr="00F82CB5" w:rsidRDefault="00406442" w:rsidP="00AB3D5A">
            <w:pPr>
              <w:jc w:val="center"/>
              <w:rPr>
                <w:rFonts w:ascii="Palatino Linotype" w:hAnsi="Palatino Linotype" w:cs="Arial"/>
                <w:b/>
              </w:rPr>
            </w:pP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Luis Gustavo Parra Noriega</w:t>
            </w:r>
          </w:p>
          <w:p w:rsidR="00216C93" w:rsidRPr="00F82CB5" w:rsidRDefault="00216C93" w:rsidP="00AB3D5A">
            <w:pPr>
              <w:jc w:val="center"/>
              <w:rPr>
                <w:rFonts w:ascii="Palatino Linotype" w:hAnsi="Palatino Linotype" w:cs="Arial"/>
              </w:rPr>
            </w:pPr>
            <w:r w:rsidRPr="00F82CB5">
              <w:rPr>
                <w:rFonts w:ascii="Palatino Linotype" w:hAnsi="Palatino Linotype" w:cs="Arial"/>
              </w:rPr>
              <w:t>Comisionado</w:t>
            </w: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(RÚBRICA)</w:t>
            </w:r>
          </w:p>
        </w:tc>
      </w:tr>
      <w:tr w:rsidR="00216C93" w:rsidRPr="00F82CB5" w:rsidTr="00AB3D5A">
        <w:trPr>
          <w:jc w:val="center"/>
        </w:trPr>
        <w:tc>
          <w:tcPr>
            <w:tcW w:w="10368" w:type="dxa"/>
            <w:gridSpan w:val="2"/>
          </w:tcPr>
          <w:p w:rsidR="00216C93" w:rsidRPr="00F82CB5" w:rsidRDefault="00216C93" w:rsidP="00AB3D5A">
            <w:pPr>
              <w:jc w:val="center"/>
              <w:rPr>
                <w:rFonts w:ascii="Palatino Linotype" w:hAnsi="Palatino Linotype" w:cs="Arial"/>
                <w:b/>
              </w:rPr>
            </w:pPr>
          </w:p>
          <w:p w:rsidR="00406442" w:rsidRPr="00F82CB5" w:rsidRDefault="00406442" w:rsidP="00AB3D5A">
            <w:pPr>
              <w:jc w:val="center"/>
              <w:rPr>
                <w:rFonts w:ascii="Palatino Linotype" w:hAnsi="Palatino Linotype" w:cs="Arial"/>
                <w:b/>
              </w:rPr>
            </w:pPr>
          </w:p>
          <w:p w:rsidR="00406442" w:rsidRDefault="00406442"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Default="00F82CB5" w:rsidP="00AB3D5A">
            <w:pPr>
              <w:jc w:val="center"/>
              <w:rPr>
                <w:rFonts w:ascii="Palatino Linotype" w:hAnsi="Palatino Linotype" w:cs="Arial"/>
                <w:b/>
              </w:rPr>
            </w:pPr>
          </w:p>
          <w:p w:rsidR="00F82CB5" w:rsidRPr="00F82CB5" w:rsidRDefault="00F82CB5" w:rsidP="00AB3D5A">
            <w:pPr>
              <w:jc w:val="center"/>
              <w:rPr>
                <w:rFonts w:ascii="Palatino Linotype" w:hAnsi="Palatino Linotype" w:cs="Arial"/>
                <w:b/>
              </w:rPr>
            </w:pPr>
          </w:p>
          <w:p w:rsidR="00216C93" w:rsidRPr="00F82CB5" w:rsidRDefault="00216C93" w:rsidP="00AB3D5A">
            <w:pPr>
              <w:jc w:val="center"/>
              <w:rPr>
                <w:rFonts w:ascii="Palatino Linotype" w:hAnsi="Palatino Linotype" w:cs="Arial"/>
                <w:b/>
              </w:rPr>
            </w:pP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Alexis Tapia Ramírez</w:t>
            </w:r>
          </w:p>
          <w:p w:rsidR="00216C93" w:rsidRPr="00F82CB5" w:rsidRDefault="00216C93" w:rsidP="00AB3D5A">
            <w:pPr>
              <w:jc w:val="center"/>
              <w:rPr>
                <w:rFonts w:ascii="Palatino Linotype" w:hAnsi="Palatino Linotype" w:cs="Arial"/>
              </w:rPr>
            </w:pPr>
            <w:r w:rsidRPr="00F82CB5">
              <w:rPr>
                <w:rFonts w:ascii="Palatino Linotype" w:hAnsi="Palatino Linotype" w:cs="Arial"/>
              </w:rPr>
              <w:t>Secretario Técnico del Pleno</w:t>
            </w:r>
          </w:p>
          <w:p w:rsidR="00216C93" w:rsidRPr="00F82CB5" w:rsidRDefault="00216C93" w:rsidP="00AB3D5A">
            <w:pPr>
              <w:jc w:val="center"/>
              <w:rPr>
                <w:rFonts w:ascii="Palatino Linotype" w:hAnsi="Palatino Linotype" w:cs="Arial"/>
                <w:b/>
              </w:rPr>
            </w:pPr>
            <w:r w:rsidRPr="00F82CB5">
              <w:rPr>
                <w:rFonts w:ascii="Palatino Linotype" w:hAnsi="Palatino Linotype" w:cs="Arial"/>
                <w:b/>
              </w:rPr>
              <w:t>(RÚBRICA)</w:t>
            </w:r>
          </w:p>
          <w:p w:rsidR="00406442" w:rsidRPr="00F82CB5" w:rsidRDefault="00406442" w:rsidP="00AB3D5A">
            <w:pPr>
              <w:jc w:val="center"/>
              <w:rPr>
                <w:rFonts w:ascii="Palatino Linotype" w:hAnsi="Palatino Linotype" w:cs="Arial"/>
                <w:b/>
              </w:rPr>
            </w:pPr>
          </w:p>
          <w:p w:rsidR="00406442" w:rsidRPr="00F82CB5" w:rsidRDefault="00406442" w:rsidP="00AB3D5A">
            <w:pPr>
              <w:jc w:val="center"/>
              <w:rPr>
                <w:rFonts w:ascii="Palatino Linotype" w:hAnsi="Palatino Linotype" w:cs="Arial"/>
                <w:b/>
              </w:rPr>
            </w:pPr>
          </w:p>
          <w:p w:rsidR="00216C93" w:rsidRPr="00F82CB5" w:rsidRDefault="00216C93" w:rsidP="00AB3D5A">
            <w:pPr>
              <w:rPr>
                <w:rFonts w:ascii="Palatino Linotype" w:hAnsi="Palatino Linotype" w:cs="Arial"/>
              </w:rPr>
            </w:pPr>
          </w:p>
        </w:tc>
      </w:tr>
    </w:tbl>
    <w:p w:rsidR="002248D3" w:rsidRPr="00F82CB5" w:rsidRDefault="00216C93" w:rsidP="00DF0F8F">
      <w:pPr>
        <w:jc w:val="both"/>
        <w:rPr>
          <w:rFonts w:ascii="Palatino Linotype" w:hAnsi="Palatino Linotype"/>
        </w:rPr>
      </w:pPr>
      <w:r w:rsidRPr="00F82CB5">
        <w:rPr>
          <w:rFonts w:ascii="Palatino Linotype" w:hAnsi="Palatino Linotype" w:cs="Arial"/>
        </w:rPr>
        <w:t>Esta hoja corre</w:t>
      </w:r>
      <w:r w:rsidR="00F82CB5">
        <w:rPr>
          <w:rFonts w:ascii="Palatino Linotype" w:hAnsi="Palatino Linotype" w:cs="Arial"/>
        </w:rPr>
        <w:t xml:space="preserve">sponde a la resolución de fecha dieciocho </w:t>
      </w:r>
      <w:r w:rsidR="00CF0879" w:rsidRPr="00F82CB5">
        <w:rPr>
          <w:rFonts w:ascii="Palatino Linotype" w:hAnsi="Palatino Linotype" w:cs="Arial"/>
        </w:rPr>
        <w:t>(</w:t>
      </w:r>
      <w:r w:rsidR="00F82CB5">
        <w:rPr>
          <w:rFonts w:ascii="Palatino Linotype" w:hAnsi="Palatino Linotype" w:cs="Arial"/>
        </w:rPr>
        <w:t>18</w:t>
      </w:r>
      <w:r w:rsidRPr="00F82CB5">
        <w:rPr>
          <w:rFonts w:ascii="Palatino Linotype" w:hAnsi="Palatino Linotype" w:cs="Arial"/>
        </w:rPr>
        <w:t>)</w:t>
      </w:r>
      <w:r w:rsidR="00F82CB5">
        <w:rPr>
          <w:rFonts w:ascii="Palatino Linotype" w:hAnsi="Palatino Linotype" w:cs="Arial"/>
        </w:rPr>
        <w:t xml:space="preserve"> de diciembre</w:t>
      </w:r>
      <w:r w:rsidRPr="00F82CB5">
        <w:rPr>
          <w:rFonts w:ascii="Palatino Linotype" w:hAnsi="Palatino Linotype" w:cs="Arial"/>
        </w:rPr>
        <w:t xml:space="preserve"> de dos mil dieci</w:t>
      </w:r>
      <w:r w:rsidR="00DF0F8F" w:rsidRPr="00F82CB5">
        <w:rPr>
          <w:rFonts w:ascii="Palatino Linotype" w:hAnsi="Palatino Linotype" w:cs="Arial"/>
        </w:rPr>
        <w:t>nueve</w:t>
      </w:r>
      <w:r w:rsidRPr="00F82CB5">
        <w:rPr>
          <w:rFonts w:ascii="Palatino Linotype" w:hAnsi="Palatino Linotype" w:cs="Arial"/>
        </w:rPr>
        <w:t xml:space="preserve">, emitida en el recurso de revisión </w:t>
      </w:r>
      <w:r w:rsidR="00F82CB5">
        <w:rPr>
          <w:rFonts w:ascii="Palatino Linotype" w:hAnsi="Palatino Linotype" w:cs="Arial"/>
          <w:b/>
          <w:bCs/>
          <w:lang w:eastAsia="es-MX"/>
        </w:rPr>
        <w:t>08003</w:t>
      </w:r>
      <w:r w:rsidRPr="00F82CB5">
        <w:rPr>
          <w:rFonts w:ascii="Palatino Linotype" w:hAnsi="Palatino Linotype" w:cs="Arial"/>
          <w:b/>
          <w:bCs/>
        </w:rPr>
        <w:t>/INFOEM/IP</w:t>
      </w:r>
      <w:r w:rsidR="00406442" w:rsidRPr="00F82CB5">
        <w:rPr>
          <w:rFonts w:ascii="Palatino Linotype" w:hAnsi="Palatino Linotype" w:cs="Arial"/>
          <w:b/>
          <w:bCs/>
        </w:rPr>
        <w:t>/RR/2019</w:t>
      </w:r>
      <w:r w:rsidRPr="00F82CB5">
        <w:rPr>
          <w:rFonts w:ascii="Palatino Linotype" w:hAnsi="Palatino Linotype" w:cs="Arial"/>
          <w:b/>
          <w:bCs/>
        </w:rPr>
        <w:t>.</w:t>
      </w:r>
      <w:r w:rsidRPr="00F82CB5">
        <w:rPr>
          <w:rFonts w:ascii="Palatino Linotype" w:hAnsi="Palatino Linotype" w:cs="Arial"/>
          <w:bCs/>
        </w:rPr>
        <w:t xml:space="preserve"> </w:t>
      </w:r>
    </w:p>
    <w:sectPr w:rsidR="002248D3" w:rsidRPr="00F82CB5" w:rsidSect="00F82CB5">
      <w:headerReference w:type="default" r:id="rId8"/>
      <w:footerReference w:type="default" r:id="rId9"/>
      <w:headerReference w:type="first" r:id="rId10"/>
      <w:footerReference w:type="first" r:id="rId1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A72" w:rsidRDefault="00466A72" w:rsidP="008B6F5F">
      <w:r>
        <w:separator/>
      </w:r>
    </w:p>
  </w:endnote>
  <w:endnote w:type="continuationSeparator" w:id="0">
    <w:p w:rsidR="00466A72" w:rsidRDefault="00466A7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03BB7" w:rsidRPr="000A2541" w:rsidRDefault="00303BB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C670C">
              <w:rPr>
                <w:rFonts w:ascii="Palatino Linotype" w:hAnsi="Palatino Linotype"/>
                <w:b/>
                <w:bCs/>
                <w:noProof/>
              </w:rPr>
              <w:t>29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C670C">
              <w:rPr>
                <w:rFonts w:ascii="Palatino Linotype" w:hAnsi="Palatino Linotype"/>
                <w:b/>
                <w:bCs/>
                <w:noProof/>
              </w:rPr>
              <w:t>30</w:t>
            </w:r>
            <w:r w:rsidRPr="000A2541">
              <w:rPr>
                <w:rFonts w:ascii="Palatino Linotype" w:hAnsi="Palatino Linotype"/>
                <w:b/>
                <w:bCs/>
              </w:rPr>
              <w:fldChar w:fldCharType="end"/>
            </w:r>
          </w:p>
        </w:sdtContent>
      </w:sdt>
    </w:sdtContent>
  </w:sdt>
  <w:p w:rsidR="00303BB7" w:rsidRDefault="00303B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B7" w:rsidRPr="00883450" w:rsidRDefault="00303BB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670C" w:rsidRPr="008C67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670C" w:rsidRPr="008C670C">
      <w:rPr>
        <w:rFonts w:ascii="Palatino Linotype" w:hAnsi="Palatino Linotype"/>
        <w:noProof/>
        <w:sz w:val="22"/>
        <w:szCs w:val="22"/>
        <w:lang w:val="es-ES"/>
      </w:rPr>
      <w:t>30</w:t>
    </w:r>
    <w:r w:rsidRPr="00883450">
      <w:rPr>
        <w:rFonts w:ascii="Palatino Linotype" w:hAnsi="Palatino Linotype"/>
        <w:sz w:val="22"/>
        <w:szCs w:val="22"/>
      </w:rPr>
      <w:fldChar w:fldCharType="end"/>
    </w:r>
  </w:p>
  <w:p w:rsidR="00303BB7" w:rsidRPr="00883450" w:rsidRDefault="00303BB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A72" w:rsidRDefault="00466A72" w:rsidP="008B6F5F">
      <w:r>
        <w:separator/>
      </w:r>
    </w:p>
  </w:footnote>
  <w:footnote w:type="continuationSeparator" w:id="0">
    <w:p w:rsidR="00466A72" w:rsidRDefault="00466A72" w:rsidP="008B6F5F">
      <w:r>
        <w:continuationSeparator/>
      </w:r>
    </w:p>
  </w:footnote>
  <w:footnote w:id="1">
    <w:p w:rsidR="00303BB7" w:rsidRDefault="00303BB7" w:rsidP="00C76F51">
      <w:pPr>
        <w:pStyle w:val="Textonotapie"/>
      </w:pPr>
      <w:r>
        <w:rPr>
          <w:rStyle w:val="Refdenotaalpie"/>
        </w:rPr>
        <w:footnoteRef/>
      </w:r>
      <w:r>
        <w:t xml:space="preserve"> Convención Americana sobre Derechos Humanos. Artículo 13.</w:t>
      </w:r>
    </w:p>
  </w:footnote>
  <w:footnote w:id="2">
    <w:p w:rsidR="00303BB7" w:rsidRDefault="00303BB7" w:rsidP="00C76F51">
      <w:pPr>
        <w:pStyle w:val="Textonotapie"/>
      </w:pPr>
      <w:r>
        <w:rPr>
          <w:rStyle w:val="Refdenotaalpie"/>
        </w:rPr>
        <w:footnoteRef/>
      </w:r>
      <w:r>
        <w:t xml:space="preserve"> Constitución Política de los Estados Unidos Mexicanos. Artículo sexto, sección A, Fracción I.</w:t>
      </w:r>
    </w:p>
  </w:footnote>
  <w:footnote w:id="3">
    <w:p w:rsidR="00303BB7" w:rsidRDefault="00303BB7"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03BB7" w:rsidRDefault="00303BB7" w:rsidP="00C76F51">
      <w:pPr>
        <w:pStyle w:val="Textonotapie"/>
      </w:pPr>
      <w:r>
        <w:rPr>
          <w:rStyle w:val="Refdenotaalpie"/>
        </w:rPr>
        <w:footnoteRef/>
      </w:r>
      <w:r>
        <w:t xml:space="preserve"> Ibídem. Párr. 87.</w:t>
      </w:r>
    </w:p>
  </w:footnote>
  <w:footnote w:id="5">
    <w:p w:rsidR="00303BB7" w:rsidRDefault="00303BB7"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303BB7" w:rsidRDefault="00303BB7" w:rsidP="00C76F51">
      <w:pPr>
        <w:pStyle w:val="Textonotapie"/>
      </w:pPr>
      <w:r>
        <w:rPr>
          <w:rStyle w:val="Refdenotaalpie"/>
        </w:rPr>
        <w:footnoteRef/>
      </w:r>
      <w:r>
        <w:t xml:space="preserve"> Artículo 150. Ley de Transparencia y Acceso a la Información Pública del Estado de México y Municipios.</w:t>
      </w:r>
    </w:p>
    <w:p w:rsidR="00303BB7" w:rsidRDefault="00303BB7" w:rsidP="00C76F51">
      <w:pPr>
        <w:pStyle w:val="Textonotapie"/>
      </w:pPr>
      <w:r>
        <w:t>Artículo 151. Ibídem.</w:t>
      </w:r>
    </w:p>
  </w:footnote>
  <w:footnote w:id="7">
    <w:p w:rsidR="00303BB7" w:rsidRDefault="00303BB7" w:rsidP="00C76F51">
      <w:pPr>
        <w:pStyle w:val="Textonotapie"/>
      </w:pPr>
      <w:r>
        <w:rPr>
          <w:rStyle w:val="Refdenotaalpie"/>
        </w:rPr>
        <w:footnoteRef/>
      </w:r>
      <w:r>
        <w:t xml:space="preserve"> Ley de Transparencia y Acceso a la Información Pública del Estado de México y Municipios. Artículo 9. …</w:t>
      </w:r>
    </w:p>
    <w:p w:rsidR="00303BB7" w:rsidRDefault="00303BB7" w:rsidP="00C76F51">
      <w:pPr>
        <w:pStyle w:val="Textonotapie"/>
      </w:pPr>
      <w:r>
        <w:t>II. Eficacia: Obligación del Instituto para tutelar, de manera efectiva, el derecho de acceso a la información;</w:t>
      </w:r>
    </w:p>
    <w:p w:rsidR="00303BB7" w:rsidRDefault="00303BB7" w:rsidP="00C76F51">
      <w:pPr>
        <w:pStyle w:val="Textonotapie"/>
      </w:pPr>
      <w:r>
        <w:t xml:space="preserve">… </w:t>
      </w:r>
    </w:p>
  </w:footnote>
  <w:footnote w:id="8">
    <w:p w:rsidR="00B40BD5" w:rsidRPr="00952F10" w:rsidRDefault="00B40BD5" w:rsidP="00B40BD5">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B40BD5" w:rsidRDefault="00B40BD5" w:rsidP="00B40BD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03BB7" w:rsidRPr="00EF13C1" w:rsidTr="00646380">
      <w:trPr>
        <w:trHeight w:val="138"/>
        <w:jc w:val="right"/>
      </w:trPr>
      <w:tc>
        <w:tcPr>
          <w:tcW w:w="2552" w:type="dxa"/>
          <w:vAlign w:val="center"/>
        </w:tcPr>
        <w:p w:rsidR="00303BB7" w:rsidRPr="00EF13C1" w:rsidRDefault="00303BB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03BB7" w:rsidRPr="00EF13C1" w:rsidRDefault="00DD772A" w:rsidP="003541B4">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3541B4">
            <w:rPr>
              <w:rFonts w:ascii="Palatino Linotype" w:hAnsi="Palatino Linotype" w:cs="Arial"/>
              <w:b/>
              <w:bCs/>
              <w:sz w:val="22"/>
              <w:szCs w:val="22"/>
              <w:lang w:eastAsia="es-MX"/>
            </w:rPr>
            <w:t>8003</w:t>
          </w:r>
          <w:r w:rsidR="00303BB7">
            <w:rPr>
              <w:rFonts w:ascii="Palatino Linotype" w:hAnsi="Palatino Linotype" w:cs="Arial"/>
              <w:b/>
              <w:bCs/>
              <w:sz w:val="22"/>
              <w:szCs w:val="22"/>
              <w:lang w:eastAsia="es-MX"/>
            </w:rPr>
            <w:t>/INFOEM/IP/RR/2019</w:t>
          </w:r>
        </w:p>
      </w:tc>
    </w:tr>
    <w:tr w:rsidR="00303BB7" w:rsidRPr="00EF13C1" w:rsidTr="00646380">
      <w:trPr>
        <w:trHeight w:val="233"/>
        <w:jc w:val="right"/>
      </w:trPr>
      <w:tc>
        <w:tcPr>
          <w:tcW w:w="2552" w:type="dxa"/>
          <w:vAlign w:val="center"/>
        </w:tcPr>
        <w:p w:rsidR="00303BB7" w:rsidRPr="00EF13C1" w:rsidRDefault="00303BB7" w:rsidP="00646380">
          <w:pPr>
            <w:rPr>
              <w:rFonts w:ascii="Palatino Linotype" w:hAnsi="Palatino Linotype"/>
              <w:b/>
              <w:sz w:val="22"/>
              <w:szCs w:val="22"/>
            </w:rPr>
          </w:pPr>
        </w:p>
      </w:tc>
      <w:tc>
        <w:tcPr>
          <w:tcW w:w="3826" w:type="dxa"/>
          <w:vAlign w:val="center"/>
        </w:tcPr>
        <w:p w:rsidR="00303BB7" w:rsidRPr="00EF13C1" w:rsidRDefault="00303BB7" w:rsidP="00141DF6">
          <w:pPr>
            <w:pStyle w:val="Encabezado"/>
            <w:jc w:val="center"/>
            <w:rPr>
              <w:rFonts w:ascii="Palatino Linotype" w:hAnsi="Palatino Linotype"/>
              <w:b/>
              <w:sz w:val="22"/>
              <w:szCs w:val="22"/>
            </w:rPr>
          </w:pPr>
        </w:p>
      </w:tc>
    </w:tr>
    <w:tr w:rsidR="00303BB7" w:rsidRPr="00EF13C1" w:rsidTr="00646380">
      <w:trPr>
        <w:trHeight w:val="321"/>
        <w:jc w:val="right"/>
      </w:trPr>
      <w:tc>
        <w:tcPr>
          <w:tcW w:w="2552" w:type="dxa"/>
          <w:vAlign w:val="center"/>
        </w:tcPr>
        <w:p w:rsidR="00303BB7" w:rsidRPr="00EF13C1" w:rsidRDefault="00303BB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03BB7" w:rsidRPr="00EF13C1" w:rsidRDefault="003541B4" w:rsidP="00F0573F">
          <w:pPr>
            <w:pStyle w:val="Encabezado"/>
            <w:jc w:val="right"/>
            <w:rPr>
              <w:rFonts w:ascii="Palatino Linotype" w:hAnsi="Palatino Linotype"/>
              <w:b/>
              <w:sz w:val="22"/>
              <w:szCs w:val="22"/>
            </w:rPr>
          </w:pPr>
          <w:r>
            <w:rPr>
              <w:rFonts w:ascii="Palatino Linotype" w:eastAsia="Times New Roman" w:hAnsi="Palatino Linotype" w:cs="Times New Roman"/>
              <w:b/>
              <w:color w:val="222222"/>
              <w:lang w:val="es-ES" w:eastAsia="es-MX"/>
            </w:rPr>
            <w:t>Poder Judicial</w:t>
          </w:r>
        </w:p>
      </w:tc>
    </w:tr>
    <w:tr w:rsidR="00303BB7" w:rsidRPr="00EF13C1" w:rsidTr="00646380">
      <w:trPr>
        <w:trHeight w:val="321"/>
        <w:jc w:val="right"/>
      </w:trPr>
      <w:tc>
        <w:tcPr>
          <w:tcW w:w="2552" w:type="dxa"/>
          <w:vAlign w:val="center"/>
        </w:tcPr>
        <w:p w:rsidR="00303BB7" w:rsidRPr="00EF13C1" w:rsidRDefault="00303BB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03BB7" w:rsidRPr="00EF13C1" w:rsidRDefault="00303BB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03BB7" w:rsidRDefault="00303BB7"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03BB7" w:rsidRPr="00182113" w:rsidTr="00141DF6">
      <w:trPr>
        <w:trHeight w:val="138"/>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03BB7" w:rsidRPr="00EF13C1" w:rsidRDefault="00303BB7" w:rsidP="003541B4">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3541B4">
            <w:rPr>
              <w:rFonts w:ascii="Palatino Linotype" w:hAnsi="Palatino Linotype" w:cs="Arial"/>
              <w:b/>
              <w:bCs/>
              <w:sz w:val="22"/>
              <w:szCs w:val="22"/>
              <w:lang w:eastAsia="es-MX"/>
            </w:rPr>
            <w:t>8003</w:t>
          </w:r>
          <w:r>
            <w:rPr>
              <w:rFonts w:ascii="Palatino Linotype" w:hAnsi="Palatino Linotype" w:cs="Arial"/>
              <w:b/>
              <w:bCs/>
              <w:sz w:val="22"/>
              <w:szCs w:val="22"/>
              <w:lang w:eastAsia="es-MX"/>
            </w:rPr>
            <w:t>/INFOEM/IP/RR/2019</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r w:rsidR="00303BB7" w:rsidRPr="00182113" w:rsidTr="00141DF6">
      <w:trPr>
        <w:trHeight w:val="227"/>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03BB7" w:rsidRPr="00EF13C1" w:rsidRDefault="00CC5CCD" w:rsidP="00141DF6">
          <w:pPr>
            <w:pStyle w:val="Encabezado"/>
            <w:jc w:val="right"/>
            <w:rPr>
              <w:rFonts w:ascii="Palatino Linotype" w:hAnsi="Palatino Linotype"/>
              <w:b/>
              <w:sz w:val="22"/>
              <w:szCs w:val="22"/>
            </w:rPr>
          </w:pPr>
          <w:r w:rsidRPr="00CC5CCD">
            <w:rPr>
              <w:rFonts w:ascii="Palatino Linotype" w:hAnsi="Palatino Linotype"/>
              <w:b/>
              <w:sz w:val="22"/>
              <w:szCs w:val="22"/>
              <w:highlight w:val="black"/>
            </w:rPr>
            <w:t>--------------------------</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r w:rsidR="00303BB7" w:rsidRPr="00182113" w:rsidTr="00141DF6">
      <w:trPr>
        <w:trHeight w:val="232"/>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03BB7" w:rsidRPr="00EF13C1" w:rsidRDefault="003541B4" w:rsidP="00F0573F">
          <w:pPr>
            <w:pStyle w:val="Encabezado"/>
            <w:jc w:val="right"/>
            <w:rPr>
              <w:rFonts w:ascii="Palatino Linotype" w:hAnsi="Palatino Linotype"/>
              <w:b/>
              <w:sz w:val="22"/>
              <w:szCs w:val="22"/>
            </w:rPr>
          </w:pPr>
          <w:r>
            <w:rPr>
              <w:rFonts w:ascii="Palatino Linotype" w:eastAsia="Times New Roman" w:hAnsi="Palatino Linotype" w:cs="Times New Roman"/>
              <w:b/>
              <w:color w:val="222222"/>
              <w:lang w:val="es-ES" w:eastAsia="es-MX"/>
            </w:rPr>
            <w:t>Poder Judicial</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r w:rsidR="00303BB7" w:rsidRPr="00182113" w:rsidTr="00141DF6">
      <w:trPr>
        <w:trHeight w:val="320"/>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03BB7" w:rsidRPr="00EF13C1" w:rsidRDefault="00303BB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bl>
  <w:p w:rsidR="00303BB7" w:rsidRDefault="00303B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5EB"/>
    <w:multiLevelType w:val="hybridMultilevel"/>
    <w:tmpl w:val="78001D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B91A51"/>
    <w:multiLevelType w:val="hybridMultilevel"/>
    <w:tmpl w:val="7408F2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12342A"/>
    <w:multiLevelType w:val="hybridMultilevel"/>
    <w:tmpl w:val="F7CCFF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15:restartNumberingAfterBreak="0">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2"/>
  </w:num>
  <w:num w:numId="3">
    <w:abstractNumId w:val="9"/>
  </w:num>
  <w:num w:numId="4">
    <w:abstractNumId w:val="15"/>
  </w:num>
  <w:num w:numId="5">
    <w:abstractNumId w:val="3"/>
  </w:num>
  <w:num w:numId="6">
    <w:abstractNumId w:val="26"/>
  </w:num>
  <w:num w:numId="7">
    <w:abstractNumId w:val="25"/>
  </w:num>
  <w:num w:numId="8">
    <w:abstractNumId w:val="20"/>
  </w:num>
  <w:num w:numId="9">
    <w:abstractNumId w:val="14"/>
  </w:num>
  <w:num w:numId="10">
    <w:abstractNumId w:val="18"/>
  </w:num>
  <w:num w:numId="11">
    <w:abstractNumId w:val="16"/>
  </w:num>
  <w:num w:numId="12">
    <w:abstractNumId w:val="10"/>
  </w:num>
  <w:num w:numId="13">
    <w:abstractNumId w:val="1"/>
  </w:num>
  <w:num w:numId="14">
    <w:abstractNumId w:val="6"/>
  </w:num>
  <w:num w:numId="15">
    <w:abstractNumId w:val="27"/>
  </w:num>
  <w:num w:numId="16">
    <w:abstractNumId w:val="4"/>
  </w:num>
  <w:num w:numId="17">
    <w:abstractNumId w:val="5"/>
  </w:num>
  <w:num w:numId="18">
    <w:abstractNumId w:val="17"/>
  </w:num>
  <w:num w:numId="19">
    <w:abstractNumId w:val="13"/>
  </w:num>
  <w:num w:numId="20">
    <w:abstractNumId w:val="22"/>
  </w:num>
  <w:num w:numId="21">
    <w:abstractNumId w:val="11"/>
  </w:num>
  <w:num w:numId="22">
    <w:abstractNumId w:val="19"/>
  </w:num>
  <w:num w:numId="23">
    <w:abstractNumId w:val="23"/>
  </w:num>
  <w:num w:numId="24">
    <w:abstractNumId w:val="8"/>
  </w:num>
  <w:num w:numId="25">
    <w:abstractNumId w:val="24"/>
  </w:num>
  <w:num w:numId="26">
    <w:abstractNumId w:val="0"/>
  </w:num>
  <w:num w:numId="27">
    <w:abstractNumId w:val="21"/>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16F56"/>
    <w:rsid w:val="00021004"/>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38A6"/>
    <w:rsid w:val="000D55A3"/>
    <w:rsid w:val="000D6B53"/>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4515"/>
    <w:rsid w:val="00114C8E"/>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1FD1"/>
    <w:rsid w:val="00197163"/>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603"/>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312B"/>
    <w:rsid w:val="002248D3"/>
    <w:rsid w:val="002257DC"/>
    <w:rsid w:val="0022678D"/>
    <w:rsid w:val="00231FF4"/>
    <w:rsid w:val="002444FD"/>
    <w:rsid w:val="002448E1"/>
    <w:rsid w:val="002456EB"/>
    <w:rsid w:val="00247381"/>
    <w:rsid w:val="00254592"/>
    <w:rsid w:val="00255B42"/>
    <w:rsid w:val="00256D0A"/>
    <w:rsid w:val="00257550"/>
    <w:rsid w:val="00260E8C"/>
    <w:rsid w:val="00262949"/>
    <w:rsid w:val="0026341D"/>
    <w:rsid w:val="00264359"/>
    <w:rsid w:val="00264EC2"/>
    <w:rsid w:val="00266D19"/>
    <w:rsid w:val="00266F04"/>
    <w:rsid w:val="00272995"/>
    <w:rsid w:val="002748FD"/>
    <w:rsid w:val="00274D1E"/>
    <w:rsid w:val="00275BD2"/>
    <w:rsid w:val="002767E0"/>
    <w:rsid w:val="002770B1"/>
    <w:rsid w:val="0027779A"/>
    <w:rsid w:val="00277DDA"/>
    <w:rsid w:val="00280996"/>
    <w:rsid w:val="00283550"/>
    <w:rsid w:val="00283DDD"/>
    <w:rsid w:val="0028469E"/>
    <w:rsid w:val="0028668A"/>
    <w:rsid w:val="00287591"/>
    <w:rsid w:val="002908CF"/>
    <w:rsid w:val="00291D82"/>
    <w:rsid w:val="00294EEE"/>
    <w:rsid w:val="00295127"/>
    <w:rsid w:val="00296E48"/>
    <w:rsid w:val="00296EF2"/>
    <w:rsid w:val="00297200"/>
    <w:rsid w:val="002A1EE7"/>
    <w:rsid w:val="002A23D2"/>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03BB7"/>
    <w:rsid w:val="00312491"/>
    <w:rsid w:val="00312C8B"/>
    <w:rsid w:val="003132EA"/>
    <w:rsid w:val="003136E4"/>
    <w:rsid w:val="003139D3"/>
    <w:rsid w:val="003151C3"/>
    <w:rsid w:val="00316912"/>
    <w:rsid w:val="003218CE"/>
    <w:rsid w:val="00322592"/>
    <w:rsid w:val="003226CE"/>
    <w:rsid w:val="00323479"/>
    <w:rsid w:val="003243D0"/>
    <w:rsid w:val="003265E1"/>
    <w:rsid w:val="003337B5"/>
    <w:rsid w:val="00334972"/>
    <w:rsid w:val="00335ADE"/>
    <w:rsid w:val="0033655A"/>
    <w:rsid w:val="003376D3"/>
    <w:rsid w:val="00337F7A"/>
    <w:rsid w:val="003438A7"/>
    <w:rsid w:val="0034618B"/>
    <w:rsid w:val="00346A69"/>
    <w:rsid w:val="00347B80"/>
    <w:rsid w:val="003509EE"/>
    <w:rsid w:val="003520B3"/>
    <w:rsid w:val="00352F58"/>
    <w:rsid w:val="003541B4"/>
    <w:rsid w:val="0035437F"/>
    <w:rsid w:val="00356088"/>
    <w:rsid w:val="00364D7A"/>
    <w:rsid w:val="00364E79"/>
    <w:rsid w:val="003667C7"/>
    <w:rsid w:val="0036737F"/>
    <w:rsid w:val="0036741F"/>
    <w:rsid w:val="00376439"/>
    <w:rsid w:val="00377F86"/>
    <w:rsid w:val="00384621"/>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093C"/>
    <w:rsid w:val="00413F23"/>
    <w:rsid w:val="00414208"/>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7FE4"/>
    <w:rsid w:val="004649E1"/>
    <w:rsid w:val="00465214"/>
    <w:rsid w:val="0046559A"/>
    <w:rsid w:val="004663F1"/>
    <w:rsid w:val="00466A72"/>
    <w:rsid w:val="00473FB2"/>
    <w:rsid w:val="00475B56"/>
    <w:rsid w:val="00480252"/>
    <w:rsid w:val="004817DA"/>
    <w:rsid w:val="004821E3"/>
    <w:rsid w:val="00483E81"/>
    <w:rsid w:val="00490A69"/>
    <w:rsid w:val="004915E2"/>
    <w:rsid w:val="0049508E"/>
    <w:rsid w:val="004A18C9"/>
    <w:rsid w:val="004A2C19"/>
    <w:rsid w:val="004A2FDB"/>
    <w:rsid w:val="004A405D"/>
    <w:rsid w:val="004A4A15"/>
    <w:rsid w:val="004A52A6"/>
    <w:rsid w:val="004A7BB6"/>
    <w:rsid w:val="004B019D"/>
    <w:rsid w:val="004B4FC5"/>
    <w:rsid w:val="004B5E61"/>
    <w:rsid w:val="004C3FF0"/>
    <w:rsid w:val="004C4233"/>
    <w:rsid w:val="004C6DD1"/>
    <w:rsid w:val="004C775C"/>
    <w:rsid w:val="004D0AC3"/>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1027"/>
    <w:rsid w:val="0050618A"/>
    <w:rsid w:val="00506A02"/>
    <w:rsid w:val="00513071"/>
    <w:rsid w:val="00513336"/>
    <w:rsid w:val="0051509C"/>
    <w:rsid w:val="0052012D"/>
    <w:rsid w:val="005212A5"/>
    <w:rsid w:val="00522BE3"/>
    <w:rsid w:val="005234DE"/>
    <w:rsid w:val="00523546"/>
    <w:rsid w:val="00524962"/>
    <w:rsid w:val="00525F8D"/>
    <w:rsid w:val="00533165"/>
    <w:rsid w:val="00533EE5"/>
    <w:rsid w:val="0054476C"/>
    <w:rsid w:val="00544C64"/>
    <w:rsid w:val="00546853"/>
    <w:rsid w:val="00546D26"/>
    <w:rsid w:val="00546FB6"/>
    <w:rsid w:val="005539C1"/>
    <w:rsid w:val="005540A0"/>
    <w:rsid w:val="00554DF6"/>
    <w:rsid w:val="00555D30"/>
    <w:rsid w:val="00557D95"/>
    <w:rsid w:val="0056331C"/>
    <w:rsid w:val="0056395E"/>
    <w:rsid w:val="0056738A"/>
    <w:rsid w:val="005703BB"/>
    <w:rsid w:val="0057190B"/>
    <w:rsid w:val="00571A57"/>
    <w:rsid w:val="005725FF"/>
    <w:rsid w:val="005750AA"/>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AFF"/>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422C7"/>
    <w:rsid w:val="00642937"/>
    <w:rsid w:val="00644191"/>
    <w:rsid w:val="00645023"/>
    <w:rsid w:val="00646380"/>
    <w:rsid w:val="00650342"/>
    <w:rsid w:val="0065568B"/>
    <w:rsid w:val="006573BC"/>
    <w:rsid w:val="0066037B"/>
    <w:rsid w:val="00660D0F"/>
    <w:rsid w:val="006611E3"/>
    <w:rsid w:val="006630CF"/>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B1786"/>
    <w:rsid w:val="006B1CCF"/>
    <w:rsid w:val="006B1FB7"/>
    <w:rsid w:val="006B22CF"/>
    <w:rsid w:val="006B4C4D"/>
    <w:rsid w:val="006B6980"/>
    <w:rsid w:val="006C084A"/>
    <w:rsid w:val="006C14D1"/>
    <w:rsid w:val="006C37D6"/>
    <w:rsid w:val="006C3A88"/>
    <w:rsid w:val="006C3D1D"/>
    <w:rsid w:val="006C43CD"/>
    <w:rsid w:val="006C47AA"/>
    <w:rsid w:val="006D3F8E"/>
    <w:rsid w:val="006D42F7"/>
    <w:rsid w:val="006D7516"/>
    <w:rsid w:val="006E476D"/>
    <w:rsid w:val="006E4CE1"/>
    <w:rsid w:val="006E4E6C"/>
    <w:rsid w:val="006E531C"/>
    <w:rsid w:val="006E5B19"/>
    <w:rsid w:val="006E7BB8"/>
    <w:rsid w:val="006E7D30"/>
    <w:rsid w:val="006F2B0D"/>
    <w:rsid w:val="006F5F0E"/>
    <w:rsid w:val="006F7A45"/>
    <w:rsid w:val="007026C3"/>
    <w:rsid w:val="00703F6F"/>
    <w:rsid w:val="00704F63"/>
    <w:rsid w:val="00705C2B"/>
    <w:rsid w:val="007064B0"/>
    <w:rsid w:val="007107C9"/>
    <w:rsid w:val="00710E1F"/>
    <w:rsid w:val="007141C0"/>
    <w:rsid w:val="00714B9B"/>
    <w:rsid w:val="00715B1F"/>
    <w:rsid w:val="007164D3"/>
    <w:rsid w:val="0071694F"/>
    <w:rsid w:val="0072022F"/>
    <w:rsid w:val="007215DD"/>
    <w:rsid w:val="00721DFC"/>
    <w:rsid w:val="007319FB"/>
    <w:rsid w:val="00733A6F"/>
    <w:rsid w:val="007340DC"/>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A4334"/>
    <w:rsid w:val="007B40B0"/>
    <w:rsid w:val="007B538D"/>
    <w:rsid w:val="007B726B"/>
    <w:rsid w:val="007C02E3"/>
    <w:rsid w:val="007C0458"/>
    <w:rsid w:val="007C2187"/>
    <w:rsid w:val="007C2EBB"/>
    <w:rsid w:val="007D18A8"/>
    <w:rsid w:val="007D28BA"/>
    <w:rsid w:val="007D49CC"/>
    <w:rsid w:val="007D5E22"/>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55A"/>
    <w:rsid w:val="00811F2A"/>
    <w:rsid w:val="00812C54"/>
    <w:rsid w:val="00813587"/>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0100"/>
    <w:rsid w:val="00853F11"/>
    <w:rsid w:val="00857469"/>
    <w:rsid w:val="00872FF9"/>
    <w:rsid w:val="00873B93"/>
    <w:rsid w:val="00876952"/>
    <w:rsid w:val="008820EB"/>
    <w:rsid w:val="0088215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670C"/>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1C45"/>
    <w:rsid w:val="00916432"/>
    <w:rsid w:val="00916C74"/>
    <w:rsid w:val="009172D5"/>
    <w:rsid w:val="00924825"/>
    <w:rsid w:val="00924AD1"/>
    <w:rsid w:val="0092505E"/>
    <w:rsid w:val="00926F0A"/>
    <w:rsid w:val="0092772E"/>
    <w:rsid w:val="00930F4E"/>
    <w:rsid w:val="00932C0B"/>
    <w:rsid w:val="00933B2F"/>
    <w:rsid w:val="009345DA"/>
    <w:rsid w:val="00934622"/>
    <w:rsid w:val="00934DB8"/>
    <w:rsid w:val="009352E9"/>
    <w:rsid w:val="0094169D"/>
    <w:rsid w:val="00941B48"/>
    <w:rsid w:val="00941F93"/>
    <w:rsid w:val="00944DF7"/>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964"/>
    <w:rsid w:val="00970F94"/>
    <w:rsid w:val="00971105"/>
    <w:rsid w:val="00972976"/>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E1FCF"/>
    <w:rsid w:val="009E4723"/>
    <w:rsid w:val="009E47C6"/>
    <w:rsid w:val="009E63B3"/>
    <w:rsid w:val="009F23FC"/>
    <w:rsid w:val="009F2ACF"/>
    <w:rsid w:val="009F4FB9"/>
    <w:rsid w:val="009F5288"/>
    <w:rsid w:val="00A01344"/>
    <w:rsid w:val="00A03327"/>
    <w:rsid w:val="00A05E82"/>
    <w:rsid w:val="00A1140B"/>
    <w:rsid w:val="00A15FF5"/>
    <w:rsid w:val="00A16D92"/>
    <w:rsid w:val="00A2086C"/>
    <w:rsid w:val="00A22BE6"/>
    <w:rsid w:val="00A25F73"/>
    <w:rsid w:val="00A25FD4"/>
    <w:rsid w:val="00A27C85"/>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31F"/>
    <w:rsid w:val="00AD1539"/>
    <w:rsid w:val="00AD34C5"/>
    <w:rsid w:val="00AD524D"/>
    <w:rsid w:val="00AD7A9A"/>
    <w:rsid w:val="00AE094B"/>
    <w:rsid w:val="00AE14FA"/>
    <w:rsid w:val="00AE20A8"/>
    <w:rsid w:val="00AE48D8"/>
    <w:rsid w:val="00AE5ED3"/>
    <w:rsid w:val="00AE68A8"/>
    <w:rsid w:val="00AF0D0E"/>
    <w:rsid w:val="00AF2781"/>
    <w:rsid w:val="00AF69BB"/>
    <w:rsid w:val="00B002F5"/>
    <w:rsid w:val="00B01407"/>
    <w:rsid w:val="00B024CD"/>
    <w:rsid w:val="00B06E21"/>
    <w:rsid w:val="00B1149A"/>
    <w:rsid w:val="00B13BA4"/>
    <w:rsid w:val="00B14B18"/>
    <w:rsid w:val="00B14EF2"/>
    <w:rsid w:val="00B16FB2"/>
    <w:rsid w:val="00B21960"/>
    <w:rsid w:val="00B222BF"/>
    <w:rsid w:val="00B247C4"/>
    <w:rsid w:val="00B24AED"/>
    <w:rsid w:val="00B258AA"/>
    <w:rsid w:val="00B25B16"/>
    <w:rsid w:val="00B34623"/>
    <w:rsid w:val="00B34FA1"/>
    <w:rsid w:val="00B363CB"/>
    <w:rsid w:val="00B3686B"/>
    <w:rsid w:val="00B37C23"/>
    <w:rsid w:val="00B37F3E"/>
    <w:rsid w:val="00B40BD5"/>
    <w:rsid w:val="00B476EC"/>
    <w:rsid w:val="00B511ED"/>
    <w:rsid w:val="00B5361E"/>
    <w:rsid w:val="00B60496"/>
    <w:rsid w:val="00B62DE1"/>
    <w:rsid w:val="00B65477"/>
    <w:rsid w:val="00B670B5"/>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25E99"/>
    <w:rsid w:val="00C26A8F"/>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5496"/>
    <w:rsid w:val="00C66342"/>
    <w:rsid w:val="00C67F95"/>
    <w:rsid w:val="00C71693"/>
    <w:rsid w:val="00C7267B"/>
    <w:rsid w:val="00C7342E"/>
    <w:rsid w:val="00C74704"/>
    <w:rsid w:val="00C753B1"/>
    <w:rsid w:val="00C755DD"/>
    <w:rsid w:val="00C76F51"/>
    <w:rsid w:val="00C818D0"/>
    <w:rsid w:val="00C82ADE"/>
    <w:rsid w:val="00C8411A"/>
    <w:rsid w:val="00C87C15"/>
    <w:rsid w:val="00C87DFC"/>
    <w:rsid w:val="00C946FB"/>
    <w:rsid w:val="00C9484F"/>
    <w:rsid w:val="00C95C04"/>
    <w:rsid w:val="00C96A9E"/>
    <w:rsid w:val="00C9794C"/>
    <w:rsid w:val="00CA0067"/>
    <w:rsid w:val="00CA0E2D"/>
    <w:rsid w:val="00CA291F"/>
    <w:rsid w:val="00CA30C4"/>
    <w:rsid w:val="00CA7174"/>
    <w:rsid w:val="00CA7849"/>
    <w:rsid w:val="00CB0DE7"/>
    <w:rsid w:val="00CB2782"/>
    <w:rsid w:val="00CC0101"/>
    <w:rsid w:val="00CC1066"/>
    <w:rsid w:val="00CC2793"/>
    <w:rsid w:val="00CC4B02"/>
    <w:rsid w:val="00CC5CCD"/>
    <w:rsid w:val="00CC7692"/>
    <w:rsid w:val="00CD0FD6"/>
    <w:rsid w:val="00CD1057"/>
    <w:rsid w:val="00CD181D"/>
    <w:rsid w:val="00CD2148"/>
    <w:rsid w:val="00CD5823"/>
    <w:rsid w:val="00CD7977"/>
    <w:rsid w:val="00CE1434"/>
    <w:rsid w:val="00CE31FE"/>
    <w:rsid w:val="00CE545B"/>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0368"/>
    <w:rsid w:val="00D20DCD"/>
    <w:rsid w:val="00D214DF"/>
    <w:rsid w:val="00D225CC"/>
    <w:rsid w:val="00D30FFE"/>
    <w:rsid w:val="00D316C2"/>
    <w:rsid w:val="00D337B0"/>
    <w:rsid w:val="00D345F4"/>
    <w:rsid w:val="00D35DE2"/>
    <w:rsid w:val="00D37229"/>
    <w:rsid w:val="00D41D69"/>
    <w:rsid w:val="00D42163"/>
    <w:rsid w:val="00D448BC"/>
    <w:rsid w:val="00D531AE"/>
    <w:rsid w:val="00D535D8"/>
    <w:rsid w:val="00D626CF"/>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6C05"/>
    <w:rsid w:val="00D87F77"/>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64A"/>
    <w:rsid w:val="00DD772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4387"/>
    <w:rsid w:val="00E2530E"/>
    <w:rsid w:val="00E25E75"/>
    <w:rsid w:val="00E26459"/>
    <w:rsid w:val="00E27412"/>
    <w:rsid w:val="00E30414"/>
    <w:rsid w:val="00E345A7"/>
    <w:rsid w:val="00E361D0"/>
    <w:rsid w:val="00E37012"/>
    <w:rsid w:val="00E378FB"/>
    <w:rsid w:val="00E40062"/>
    <w:rsid w:val="00E40A02"/>
    <w:rsid w:val="00E43D6D"/>
    <w:rsid w:val="00E47ED0"/>
    <w:rsid w:val="00E51718"/>
    <w:rsid w:val="00E55AA1"/>
    <w:rsid w:val="00E57144"/>
    <w:rsid w:val="00E60771"/>
    <w:rsid w:val="00E611D8"/>
    <w:rsid w:val="00E632D0"/>
    <w:rsid w:val="00E64135"/>
    <w:rsid w:val="00E64D73"/>
    <w:rsid w:val="00E6663B"/>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32E"/>
    <w:rsid w:val="00EF292B"/>
    <w:rsid w:val="00EF2C7E"/>
    <w:rsid w:val="00EF61E6"/>
    <w:rsid w:val="00F01334"/>
    <w:rsid w:val="00F05345"/>
    <w:rsid w:val="00F0573F"/>
    <w:rsid w:val="00F06B7E"/>
    <w:rsid w:val="00F06CA4"/>
    <w:rsid w:val="00F151C9"/>
    <w:rsid w:val="00F151EE"/>
    <w:rsid w:val="00F16DC9"/>
    <w:rsid w:val="00F20760"/>
    <w:rsid w:val="00F22BBE"/>
    <w:rsid w:val="00F27AC0"/>
    <w:rsid w:val="00F307CA"/>
    <w:rsid w:val="00F31162"/>
    <w:rsid w:val="00F31D98"/>
    <w:rsid w:val="00F429DB"/>
    <w:rsid w:val="00F42BF8"/>
    <w:rsid w:val="00F4517B"/>
    <w:rsid w:val="00F45C8D"/>
    <w:rsid w:val="00F47038"/>
    <w:rsid w:val="00F47C32"/>
    <w:rsid w:val="00F51FCD"/>
    <w:rsid w:val="00F54618"/>
    <w:rsid w:val="00F55213"/>
    <w:rsid w:val="00F61385"/>
    <w:rsid w:val="00F6180D"/>
    <w:rsid w:val="00F66D06"/>
    <w:rsid w:val="00F67B5B"/>
    <w:rsid w:val="00F719EB"/>
    <w:rsid w:val="00F74868"/>
    <w:rsid w:val="00F77D9B"/>
    <w:rsid w:val="00F805E1"/>
    <w:rsid w:val="00F811F5"/>
    <w:rsid w:val="00F816E8"/>
    <w:rsid w:val="00F81FEE"/>
    <w:rsid w:val="00F82CB5"/>
    <w:rsid w:val="00F82E0D"/>
    <w:rsid w:val="00F836BF"/>
    <w:rsid w:val="00F83708"/>
    <w:rsid w:val="00F84F66"/>
    <w:rsid w:val="00F85B3C"/>
    <w:rsid w:val="00F9029B"/>
    <w:rsid w:val="00F918B8"/>
    <w:rsid w:val="00F94E78"/>
    <w:rsid w:val="00F96CFA"/>
    <w:rsid w:val="00F978A8"/>
    <w:rsid w:val="00FA204E"/>
    <w:rsid w:val="00FA2078"/>
    <w:rsid w:val="00FA431B"/>
    <w:rsid w:val="00FA5901"/>
    <w:rsid w:val="00FA5A1C"/>
    <w:rsid w:val="00FB438F"/>
    <w:rsid w:val="00FB4F8E"/>
    <w:rsid w:val="00FB61C7"/>
    <w:rsid w:val="00FB6647"/>
    <w:rsid w:val="00FC15D3"/>
    <w:rsid w:val="00FC1EC2"/>
    <w:rsid w:val="00FC3575"/>
    <w:rsid w:val="00FC505B"/>
    <w:rsid w:val="00FC55B2"/>
    <w:rsid w:val="00FC5D9F"/>
    <w:rsid w:val="00FC7633"/>
    <w:rsid w:val="00FD4029"/>
    <w:rsid w:val="00FD5F99"/>
    <w:rsid w:val="00FE459B"/>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952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67154586">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89152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2994063">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037768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64680444">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3930225">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4582526">
      <w:bodyDiv w:val="1"/>
      <w:marLeft w:val="0"/>
      <w:marRight w:val="0"/>
      <w:marTop w:val="0"/>
      <w:marBottom w:val="0"/>
      <w:divBdr>
        <w:top w:val="none" w:sz="0" w:space="0" w:color="auto"/>
        <w:left w:val="none" w:sz="0" w:space="0" w:color="auto"/>
        <w:bottom w:val="none" w:sz="0" w:space="0" w:color="auto"/>
        <w:right w:val="none" w:sz="0" w:space="0" w:color="auto"/>
      </w:divBdr>
    </w:div>
    <w:div w:id="962882239">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037548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12360">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067707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376943">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1161-EAFA-42E8-AF1D-99A9AE61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6430</Words>
  <Characters>35366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2019-12-19T17:55:00Z</cp:lastPrinted>
  <dcterms:created xsi:type="dcterms:W3CDTF">2019-12-19T17:57:00Z</dcterms:created>
  <dcterms:modified xsi:type="dcterms:W3CDTF">2020-06-19T01:51:00Z</dcterms:modified>
</cp:coreProperties>
</file>