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37A7B" w14:textId="77777777" w:rsidR="00195313" w:rsidRDefault="00195313" w:rsidP="00195313">
      <w:pPr>
        <w:tabs>
          <w:tab w:val="left" w:pos="0"/>
        </w:tabs>
        <w:spacing w:line="360" w:lineRule="auto"/>
        <w:jc w:val="center"/>
        <w:rPr>
          <w:rFonts w:ascii="Palatino Linotype" w:hAnsi="Palatino Linotype"/>
          <w:b/>
        </w:rPr>
      </w:pPr>
    </w:p>
    <w:p w14:paraId="23CE38E0" w14:textId="636ADB5A" w:rsidR="00F95F7E" w:rsidRPr="00E24461" w:rsidRDefault="00F95F7E" w:rsidP="00195313">
      <w:pPr>
        <w:tabs>
          <w:tab w:val="left" w:pos="0"/>
        </w:tabs>
        <w:spacing w:line="360" w:lineRule="auto"/>
        <w:jc w:val="center"/>
        <w:rPr>
          <w:rFonts w:ascii="Palatino Linotype" w:hAnsi="Palatino Linotype"/>
          <w:b/>
        </w:rPr>
      </w:pPr>
      <w:r w:rsidRPr="00E24461">
        <w:rPr>
          <w:rFonts w:ascii="Palatino Linotype" w:hAnsi="Palatino Linotype"/>
          <w:b/>
        </w:rPr>
        <w:t>LÍNEAS ARGUMENTATIVAS.</w:t>
      </w:r>
    </w:p>
    <w:p w14:paraId="6B7DE4DD" w14:textId="77777777" w:rsidR="003E4A5C" w:rsidRPr="00E24461" w:rsidRDefault="003E4A5C" w:rsidP="00E24461">
      <w:pPr>
        <w:tabs>
          <w:tab w:val="left" w:pos="0"/>
        </w:tabs>
        <w:spacing w:line="360" w:lineRule="auto"/>
        <w:rPr>
          <w:rFonts w:ascii="Palatino Linotype" w:eastAsia="MS Mincho" w:hAnsi="Palatino Linotype" w:cs="Arial"/>
        </w:rPr>
      </w:pPr>
    </w:p>
    <w:p w14:paraId="67F44A19" w14:textId="779CA2B9" w:rsidR="00F046DF" w:rsidRPr="00E24461" w:rsidRDefault="00BC0AF3" w:rsidP="00E24461">
      <w:pPr>
        <w:spacing w:line="360" w:lineRule="auto"/>
        <w:jc w:val="both"/>
        <w:rPr>
          <w:rFonts w:ascii="Palatino Linotype" w:eastAsia="Times New Roman" w:hAnsi="Palatino Linotype"/>
        </w:rPr>
      </w:pPr>
      <w:r w:rsidRPr="00E24461">
        <w:rPr>
          <w:rFonts w:ascii="Palatino Linotype" w:eastAsia="Times New Roman" w:hAnsi="Palatino Linotype"/>
          <w:b/>
          <w:noProof/>
          <w:lang w:val="es-MX" w:eastAsia="es-MX"/>
        </w:rPr>
        <mc:AlternateContent>
          <mc:Choice Requires="wps">
            <w:drawing>
              <wp:anchor distT="0" distB="0" distL="114300" distR="114300" simplePos="0" relativeHeight="251659264" behindDoc="0" locked="0" layoutInCell="1" allowOverlap="1" wp14:anchorId="4F1B90F0" wp14:editId="01E00E65">
                <wp:simplePos x="0" y="0"/>
                <wp:positionH relativeFrom="column">
                  <wp:posOffset>5715</wp:posOffset>
                </wp:positionH>
                <wp:positionV relativeFrom="paragraph">
                  <wp:posOffset>1776730</wp:posOffset>
                </wp:positionV>
                <wp:extent cx="5562600" cy="4762500"/>
                <wp:effectExtent l="19050" t="19050" r="19050" b="19050"/>
                <wp:wrapNone/>
                <wp:docPr id="5" name="Conector recto 5"/>
                <wp:cNvGraphicFramePr/>
                <a:graphic xmlns:a="http://schemas.openxmlformats.org/drawingml/2006/main">
                  <a:graphicData uri="http://schemas.microsoft.com/office/word/2010/wordprocessingShape">
                    <wps:wsp>
                      <wps:cNvCnPr/>
                      <wps:spPr>
                        <a:xfrm>
                          <a:off x="0" y="0"/>
                          <a:ext cx="5562600" cy="4762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DBB91"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9.9pt" to="438.45pt,5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" strokecolor="#4579b8 [3044]" strokeweight="3pt"/>
            </w:pict>
          </mc:Fallback>
        </mc:AlternateContent>
      </w:r>
      <w:r w:rsidR="00F046DF" w:rsidRPr="00E24461">
        <w:rPr>
          <w:rFonts w:ascii="Palatino Linotype" w:eastAsia="Times New Roman" w:hAnsi="Palatino Linotype"/>
          <w:b/>
        </w:rPr>
        <w:t>MODIFICACIÓN DEL ACTO IMPUGNADO, EL SOBRESEIMIENTO DEL RECURSO POR</w:t>
      </w:r>
      <w:r w:rsidR="00F046DF" w:rsidRPr="00E24461">
        <w:rPr>
          <w:rFonts w:ascii="Palatino Linotype" w:eastAsia="Times New Roman" w:hAnsi="Palatino Linotype"/>
        </w:rPr>
        <w:t>. En los casos en que el Sujeto Obligado modifica o revoca dejando al acto combatido sin efectos o materia, es decir, se emite una respuesta diversa o agrega información a la inicialmente presentada, y en ésta se subsanan las deficiencias que se hubieran tenido, en consecuencia queda satisfecho de modo exhaustivo el derecho promovido por el particular.</w:t>
      </w:r>
    </w:p>
    <w:p w14:paraId="0C4F4BC2" w14:textId="77777777" w:rsidR="00B91095" w:rsidRPr="00E24461" w:rsidRDefault="00B91095" w:rsidP="00E24461">
      <w:pPr>
        <w:tabs>
          <w:tab w:val="left" w:pos="0"/>
          <w:tab w:val="left" w:pos="6450"/>
        </w:tabs>
        <w:spacing w:line="360" w:lineRule="auto"/>
        <w:jc w:val="both"/>
        <w:rPr>
          <w:rFonts w:ascii="Palatino Linotype" w:eastAsia="MS Mincho" w:hAnsi="Palatino Linotype" w:cs="Arial"/>
        </w:rPr>
      </w:pPr>
    </w:p>
    <w:p w14:paraId="7CC57F5C" w14:textId="77777777" w:rsidR="00CA273B" w:rsidRPr="00E24461" w:rsidRDefault="00CA273B" w:rsidP="00E24461">
      <w:pPr>
        <w:tabs>
          <w:tab w:val="left" w:pos="0"/>
          <w:tab w:val="left" w:pos="6450"/>
        </w:tabs>
        <w:spacing w:line="360" w:lineRule="auto"/>
        <w:jc w:val="both"/>
        <w:rPr>
          <w:rFonts w:ascii="Palatino Linotype" w:eastAsia="MS Mincho" w:hAnsi="Palatino Linotype" w:cs="Arial"/>
        </w:rPr>
      </w:pPr>
    </w:p>
    <w:p w14:paraId="3FB3E907" w14:textId="77777777" w:rsidR="00CA273B" w:rsidRPr="00E24461" w:rsidRDefault="00CA273B" w:rsidP="00E24461">
      <w:pPr>
        <w:tabs>
          <w:tab w:val="left" w:pos="0"/>
          <w:tab w:val="left" w:pos="6450"/>
        </w:tabs>
        <w:spacing w:line="360" w:lineRule="auto"/>
        <w:jc w:val="both"/>
        <w:rPr>
          <w:rFonts w:ascii="Palatino Linotype" w:eastAsia="MS Mincho" w:hAnsi="Palatino Linotype" w:cs="Arial"/>
        </w:rPr>
      </w:pPr>
    </w:p>
    <w:p w14:paraId="73FF8E14" w14:textId="77777777" w:rsidR="00CA273B" w:rsidRPr="00E24461" w:rsidRDefault="00CA273B" w:rsidP="00E24461">
      <w:pPr>
        <w:tabs>
          <w:tab w:val="left" w:pos="0"/>
          <w:tab w:val="left" w:pos="6450"/>
        </w:tabs>
        <w:spacing w:line="360" w:lineRule="auto"/>
        <w:jc w:val="both"/>
        <w:rPr>
          <w:rFonts w:ascii="Palatino Linotype" w:eastAsia="MS Mincho" w:hAnsi="Palatino Linotype" w:cs="Arial"/>
        </w:rPr>
      </w:pPr>
    </w:p>
    <w:p w14:paraId="2DFA7B9E" w14:textId="77777777" w:rsidR="00CA273B" w:rsidRPr="00E24461" w:rsidRDefault="00CA273B" w:rsidP="00E24461">
      <w:pPr>
        <w:tabs>
          <w:tab w:val="left" w:pos="0"/>
          <w:tab w:val="left" w:pos="6450"/>
        </w:tabs>
        <w:spacing w:line="360" w:lineRule="auto"/>
        <w:jc w:val="both"/>
        <w:rPr>
          <w:rFonts w:ascii="Palatino Linotype" w:eastAsia="MS Mincho" w:hAnsi="Palatino Linotype" w:cs="Arial"/>
        </w:rPr>
      </w:pPr>
    </w:p>
    <w:p w14:paraId="7D653B08" w14:textId="77777777" w:rsidR="00CA273B" w:rsidRPr="00E24461" w:rsidRDefault="00CA273B" w:rsidP="00E24461">
      <w:pPr>
        <w:tabs>
          <w:tab w:val="left" w:pos="0"/>
          <w:tab w:val="left" w:pos="6450"/>
        </w:tabs>
        <w:spacing w:line="360" w:lineRule="auto"/>
        <w:jc w:val="both"/>
        <w:rPr>
          <w:rFonts w:ascii="Palatino Linotype" w:eastAsia="MS Mincho" w:hAnsi="Palatino Linotype" w:cs="Arial"/>
        </w:rPr>
      </w:pPr>
    </w:p>
    <w:p w14:paraId="2F968B8E" w14:textId="77777777" w:rsidR="00CA273B" w:rsidRPr="00E24461" w:rsidRDefault="00CA273B" w:rsidP="00E24461">
      <w:pPr>
        <w:tabs>
          <w:tab w:val="left" w:pos="0"/>
          <w:tab w:val="left" w:pos="6450"/>
        </w:tabs>
        <w:spacing w:line="360" w:lineRule="auto"/>
        <w:jc w:val="both"/>
        <w:rPr>
          <w:rFonts w:ascii="Palatino Linotype" w:eastAsia="MS Mincho" w:hAnsi="Palatino Linotype" w:cs="Arial"/>
        </w:rPr>
      </w:pPr>
    </w:p>
    <w:p w14:paraId="3D74A4EC" w14:textId="77777777" w:rsidR="00CA273B" w:rsidRPr="00E24461" w:rsidRDefault="00CA273B" w:rsidP="00E24461">
      <w:pPr>
        <w:tabs>
          <w:tab w:val="left" w:pos="0"/>
          <w:tab w:val="left" w:pos="6450"/>
        </w:tabs>
        <w:spacing w:line="360" w:lineRule="auto"/>
        <w:jc w:val="both"/>
        <w:rPr>
          <w:rFonts w:ascii="Palatino Linotype" w:eastAsia="MS Mincho" w:hAnsi="Palatino Linotype" w:cs="Arial"/>
        </w:rPr>
      </w:pPr>
    </w:p>
    <w:p w14:paraId="3EE7BF83" w14:textId="77777777" w:rsidR="00CA273B" w:rsidRPr="00E24461" w:rsidRDefault="00CA273B" w:rsidP="00E24461">
      <w:pPr>
        <w:tabs>
          <w:tab w:val="left" w:pos="0"/>
          <w:tab w:val="left" w:pos="6450"/>
        </w:tabs>
        <w:spacing w:line="360" w:lineRule="auto"/>
        <w:jc w:val="both"/>
        <w:rPr>
          <w:rFonts w:ascii="Palatino Linotype" w:eastAsia="MS Mincho" w:hAnsi="Palatino Linotype" w:cs="Arial"/>
        </w:rPr>
      </w:pPr>
    </w:p>
    <w:p w14:paraId="5BAACCE5" w14:textId="77777777" w:rsidR="00CA273B" w:rsidRPr="00E24461" w:rsidRDefault="00CA273B" w:rsidP="00E24461">
      <w:pPr>
        <w:tabs>
          <w:tab w:val="left" w:pos="0"/>
          <w:tab w:val="left" w:pos="6450"/>
        </w:tabs>
        <w:spacing w:line="360" w:lineRule="auto"/>
        <w:jc w:val="both"/>
        <w:rPr>
          <w:rFonts w:ascii="Palatino Linotype" w:eastAsia="MS Mincho" w:hAnsi="Palatino Linotype" w:cs="Arial"/>
        </w:rPr>
      </w:pPr>
    </w:p>
    <w:p w14:paraId="428351E5" w14:textId="77777777" w:rsidR="00CA273B" w:rsidRPr="00E24461" w:rsidRDefault="00CA273B" w:rsidP="00E24461">
      <w:pPr>
        <w:tabs>
          <w:tab w:val="left" w:pos="0"/>
          <w:tab w:val="left" w:pos="6450"/>
        </w:tabs>
        <w:spacing w:line="360" w:lineRule="auto"/>
        <w:jc w:val="both"/>
        <w:rPr>
          <w:rFonts w:ascii="Palatino Linotype" w:eastAsia="MS Mincho" w:hAnsi="Palatino Linotype" w:cs="Arial"/>
        </w:rPr>
      </w:pPr>
    </w:p>
    <w:p w14:paraId="1C36F046" w14:textId="77777777" w:rsidR="003E4A5C" w:rsidRPr="00E24461" w:rsidRDefault="003E4A5C" w:rsidP="00E24461">
      <w:pPr>
        <w:tabs>
          <w:tab w:val="left" w:pos="0"/>
        </w:tabs>
        <w:spacing w:line="360" w:lineRule="auto"/>
        <w:jc w:val="both"/>
        <w:rPr>
          <w:rFonts w:ascii="Palatino Linotype" w:eastAsia="MS Mincho" w:hAnsi="Palatino Linotype" w:cs="Arial"/>
        </w:rPr>
      </w:pPr>
    </w:p>
    <w:p w14:paraId="31137936" w14:textId="302D1D0F" w:rsidR="00BC61B2" w:rsidRPr="00E24461" w:rsidRDefault="00A20B1F" w:rsidP="00E24461">
      <w:pPr>
        <w:tabs>
          <w:tab w:val="left" w:pos="0"/>
        </w:tabs>
        <w:spacing w:line="360" w:lineRule="auto"/>
        <w:jc w:val="center"/>
        <w:rPr>
          <w:rFonts w:ascii="Palatino Linotype" w:eastAsia="Times New Roman" w:hAnsi="Palatino Linotype" w:cs="Times New Roman"/>
          <w:b/>
          <w:u w:val="single"/>
        </w:rPr>
      </w:pPr>
      <w:r w:rsidRPr="00E24461">
        <w:rPr>
          <w:rFonts w:ascii="Palatino Linotype" w:eastAsia="Times New Roman" w:hAnsi="Palatino Linotype" w:cs="Times New Roman"/>
          <w:b/>
          <w:u w:val="single"/>
        </w:rPr>
        <w:lastRenderedPageBreak/>
        <w:t>ÍNDICE</w:t>
      </w:r>
    </w:p>
    <w:p w14:paraId="2E0CE737" w14:textId="77777777" w:rsidR="00197A90" w:rsidRPr="00E24461" w:rsidRDefault="00197A90" w:rsidP="00E24461">
      <w:pPr>
        <w:tabs>
          <w:tab w:val="left" w:pos="0"/>
        </w:tabs>
        <w:spacing w:line="360" w:lineRule="auto"/>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E24461" w:rsidRDefault="00DA7E2F" w:rsidP="00E24461">
          <w:pPr>
            <w:pStyle w:val="TtulodeTDC"/>
            <w:tabs>
              <w:tab w:val="left" w:pos="0"/>
            </w:tabs>
            <w:spacing w:before="0" w:line="360" w:lineRule="auto"/>
            <w:rPr>
              <w:szCs w:val="24"/>
            </w:rPr>
          </w:pPr>
        </w:p>
        <w:p w14:paraId="096B1321" w14:textId="77777777" w:rsidR="00197A90" w:rsidRPr="00E24461" w:rsidRDefault="00DA7E2F" w:rsidP="00E24461">
          <w:pPr>
            <w:pStyle w:val="TDC1"/>
            <w:spacing w:line="360" w:lineRule="auto"/>
            <w:ind w:left="0"/>
            <w:rPr>
              <w:rStyle w:val="Hipervnculo"/>
              <w:rFonts w:ascii="Palatino Linotype" w:hAnsi="Palatino Linotype"/>
              <w:noProof/>
            </w:rPr>
          </w:pPr>
          <w:r w:rsidRPr="00E24461">
            <w:rPr>
              <w:rFonts w:ascii="Palatino Linotype" w:hAnsi="Palatino Linotype"/>
            </w:rPr>
            <w:fldChar w:fldCharType="begin"/>
          </w:r>
          <w:r w:rsidRPr="00E24461">
            <w:rPr>
              <w:rFonts w:ascii="Palatino Linotype" w:hAnsi="Palatino Linotype"/>
            </w:rPr>
            <w:instrText xml:space="preserve"> TOC \o "1-3" \h \z \u </w:instrText>
          </w:r>
          <w:r w:rsidRPr="00E24461">
            <w:rPr>
              <w:rFonts w:ascii="Palatino Linotype" w:hAnsi="Palatino Linotype"/>
            </w:rPr>
            <w:fldChar w:fldCharType="separate"/>
          </w:r>
          <w:hyperlink w:anchor="_Toc2796591" w:history="1">
            <w:r w:rsidR="00197A90" w:rsidRPr="00E24461">
              <w:rPr>
                <w:rStyle w:val="Hipervnculo"/>
                <w:rFonts w:ascii="Palatino Linotype" w:hAnsi="Palatino Linotype"/>
                <w:b/>
                <w:noProof/>
              </w:rPr>
              <w:t>ANTECEDENTES</w:t>
            </w:r>
            <w:r w:rsidR="00197A90" w:rsidRPr="00E24461">
              <w:rPr>
                <w:rFonts w:ascii="Palatino Linotype" w:hAnsi="Palatino Linotype"/>
                <w:noProof/>
                <w:webHidden/>
              </w:rPr>
              <w:tab/>
            </w:r>
            <w:r w:rsidR="00197A90" w:rsidRPr="00E24461">
              <w:rPr>
                <w:rFonts w:ascii="Palatino Linotype" w:hAnsi="Palatino Linotype"/>
                <w:noProof/>
                <w:webHidden/>
              </w:rPr>
              <w:fldChar w:fldCharType="begin"/>
            </w:r>
            <w:r w:rsidR="00197A90" w:rsidRPr="00E24461">
              <w:rPr>
                <w:rFonts w:ascii="Palatino Linotype" w:hAnsi="Palatino Linotype"/>
                <w:noProof/>
                <w:webHidden/>
              </w:rPr>
              <w:instrText xml:space="preserve"> PAGEREF _Toc2796591 \h </w:instrText>
            </w:r>
            <w:r w:rsidR="00197A90" w:rsidRPr="00E24461">
              <w:rPr>
                <w:rFonts w:ascii="Palatino Linotype" w:hAnsi="Palatino Linotype"/>
                <w:noProof/>
                <w:webHidden/>
              </w:rPr>
            </w:r>
            <w:r w:rsidR="00197A90" w:rsidRPr="00E24461">
              <w:rPr>
                <w:rFonts w:ascii="Palatino Linotype" w:hAnsi="Palatino Linotype"/>
                <w:noProof/>
                <w:webHidden/>
              </w:rPr>
              <w:fldChar w:fldCharType="separate"/>
            </w:r>
            <w:r w:rsidR="00E00F5E">
              <w:rPr>
                <w:rFonts w:ascii="Palatino Linotype" w:hAnsi="Palatino Linotype"/>
                <w:noProof/>
                <w:webHidden/>
              </w:rPr>
              <w:t>3</w:t>
            </w:r>
            <w:r w:rsidR="00197A90" w:rsidRPr="00E24461">
              <w:rPr>
                <w:rFonts w:ascii="Palatino Linotype" w:hAnsi="Palatino Linotype"/>
                <w:noProof/>
                <w:webHidden/>
              </w:rPr>
              <w:fldChar w:fldCharType="end"/>
            </w:r>
          </w:hyperlink>
        </w:p>
        <w:p w14:paraId="13DAC133" w14:textId="77777777" w:rsidR="00197A90" w:rsidRPr="00E24461" w:rsidRDefault="00197A90" w:rsidP="00E24461">
          <w:pPr>
            <w:spacing w:line="360" w:lineRule="auto"/>
            <w:rPr>
              <w:rFonts w:ascii="Palatino Linotype" w:hAnsi="Palatino Linotype"/>
              <w:noProof/>
            </w:rPr>
          </w:pPr>
        </w:p>
        <w:p w14:paraId="6BC9A1E4" w14:textId="77777777" w:rsidR="00197A90" w:rsidRPr="00E24461" w:rsidRDefault="00226F53" w:rsidP="00E24461">
          <w:pPr>
            <w:pStyle w:val="TDC1"/>
            <w:spacing w:line="360" w:lineRule="auto"/>
            <w:ind w:left="0"/>
            <w:rPr>
              <w:rStyle w:val="Hipervnculo"/>
              <w:rFonts w:ascii="Palatino Linotype" w:hAnsi="Palatino Linotype"/>
              <w:noProof/>
            </w:rPr>
          </w:pPr>
          <w:hyperlink w:anchor="_Toc2796592" w:history="1">
            <w:r w:rsidR="00197A90" w:rsidRPr="00E24461">
              <w:rPr>
                <w:rStyle w:val="Hipervnculo"/>
                <w:rFonts w:ascii="Palatino Linotype" w:hAnsi="Palatino Linotype"/>
                <w:b/>
                <w:noProof/>
              </w:rPr>
              <w:t>CONSIDERANDO</w:t>
            </w:r>
            <w:r w:rsidR="00197A90" w:rsidRPr="00E24461">
              <w:rPr>
                <w:rFonts w:ascii="Palatino Linotype" w:hAnsi="Palatino Linotype"/>
                <w:noProof/>
                <w:webHidden/>
              </w:rPr>
              <w:tab/>
            </w:r>
            <w:r w:rsidR="00197A90" w:rsidRPr="00E24461">
              <w:rPr>
                <w:rFonts w:ascii="Palatino Linotype" w:hAnsi="Palatino Linotype"/>
                <w:noProof/>
                <w:webHidden/>
              </w:rPr>
              <w:fldChar w:fldCharType="begin"/>
            </w:r>
            <w:r w:rsidR="00197A90" w:rsidRPr="00E24461">
              <w:rPr>
                <w:rFonts w:ascii="Palatino Linotype" w:hAnsi="Palatino Linotype"/>
                <w:noProof/>
                <w:webHidden/>
              </w:rPr>
              <w:instrText xml:space="preserve"> PAGEREF _Toc2796592 \h </w:instrText>
            </w:r>
            <w:r w:rsidR="00197A90" w:rsidRPr="00E24461">
              <w:rPr>
                <w:rFonts w:ascii="Palatino Linotype" w:hAnsi="Palatino Linotype"/>
                <w:noProof/>
                <w:webHidden/>
              </w:rPr>
            </w:r>
            <w:r w:rsidR="00197A90" w:rsidRPr="00E24461">
              <w:rPr>
                <w:rFonts w:ascii="Palatino Linotype" w:hAnsi="Palatino Linotype"/>
                <w:noProof/>
                <w:webHidden/>
              </w:rPr>
              <w:fldChar w:fldCharType="separate"/>
            </w:r>
            <w:r w:rsidR="00E00F5E">
              <w:rPr>
                <w:rFonts w:ascii="Palatino Linotype" w:hAnsi="Palatino Linotype"/>
                <w:noProof/>
                <w:webHidden/>
              </w:rPr>
              <w:t>10</w:t>
            </w:r>
            <w:r w:rsidR="00197A90" w:rsidRPr="00E24461">
              <w:rPr>
                <w:rFonts w:ascii="Palatino Linotype" w:hAnsi="Palatino Linotype"/>
                <w:noProof/>
                <w:webHidden/>
              </w:rPr>
              <w:fldChar w:fldCharType="end"/>
            </w:r>
          </w:hyperlink>
        </w:p>
        <w:p w14:paraId="549E2FCB" w14:textId="77777777" w:rsidR="00197A90" w:rsidRPr="00E24461" w:rsidRDefault="00197A90" w:rsidP="00E24461">
          <w:pPr>
            <w:spacing w:line="360" w:lineRule="auto"/>
            <w:rPr>
              <w:rFonts w:ascii="Palatino Linotype" w:hAnsi="Palatino Linotype"/>
              <w:noProof/>
            </w:rPr>
          </w:pPr>
        </w:p>
        <w:p w14:paraId="31549DEB" w14:textId="77777777" w:rsidR="00197A90" w:rsidRPr="00E24461" w:rsidRDefault="00226F53" w:rsidP="00E24461">
          <w:pPr>
            <w:pStyle w:val="TDC2"/>
            <w:spacing w:after="0" w:line="360" w:lineRule="auto"/>
            <w:rPr>
              <w:rStyle w:val="Hipervnculo"/>
            </w:rPr>
          </w:pPr>
          <w:hyperlink w:anchor="_Toc2796593" w:history="1">
            <w:r w:rsidR="00197A90" w:rsidRPr="00E24461">
              <w:rPr>
                <w:rStyle w:val="Hipervnculo"/>
                <w:b/>
              </w:rPr>
              <w:t>PRIMERO. De la competencia</w:t>
            </w:r>
            <w:r w:rsidR="00197A90" w:rsidRPr="00E24461">
              <w:rPr>
                <w:webHidden/>
              </w:rPr>
              <w:tab/>
            </w:r>
            <w:r w:rsidR="00197A90" w:rsidRPr="00E24461">
              <w:rPr>
                <w:webHidden/>
              </w:rPr>
              <w:fldChar w:fldCharType="begin"/>
            </w:r>
            <w:r w:rsidR="00197A90" w:rsidRPr="00E24461">
              <w:rPr>
                <w:webHidden/>
              </w:rPr>
              <w:instrText xml:space="preserve"> PAGEREF _Toc2796593 \h </w:instrText>
            </w:r>
            <w:r w:rsidR="00197A90" w:rsidRPr="00E24461">
              <w:rPr>
                <w:webHidden/>
              </w:rPr>
            </w:r>
            <w:r w:rsidR="00197A90" w:rsidRPr="00E24461">
              <w:rPr>
                <w:webHidden/>
              </w:rPr>
              <w:fldChar w:fldCharType="separate"/>
            </w:r>
            <w:r w:rsidR="00E00F5E">
              <w:rPr>
                <w:webHidden/>
              </w:rPr>
              <w:t>10</w:t>
            </w:r>
            <w:r w:rsidR="00197A90" w:rsidRPr="00E24461">
              <w:rPr>
                <w:webHidden/>
              </w:rPr>
              <w:fldChar w:fldCharType="end"/>
            </w:r>
          </w:hyperlink>
        </w:p>
        <w:p w14:paraId="539C5FB4" w14:textId="77777777" w:rsidR="00197A90" w:rsidRPr="00E24461" w:rsidRDefault="00197A90" w:rsidP="00E24461">
          <w:pPr>
            <w:spacing w:line="360" w:lineRule="auto"/>
            <w:rPr>
              <w:rFonts w:ascii="Palatino Linotype" w:hAnsi="Palatino Linotype"/>
              <w:noProof/>
            </w:rPr>
          </w:pPr>
        </w:p>
        <w:p w14:paraId="163AFE0A" w14:textId="77777777" w:rsidR="00197A90" w:rsidRPr="00E24461" w:rsidRDefault="00226F53" w:rsidP="00E24461">
          <w:pPr>
            <w:pStyle w:val="TDC2"/>
            <w:spacing w:after="0" w:line="360" w:lineRule="auto"/>
            <w:rPr>
              <w:rStyle w:val="Hipervnculo"/>
            </w:rPr>
          </w:pPr>
          <w:hyperlink w:anchor="_Toc2796594" w:history="1">
            <w:r w:rsidR="00197A90" w:rsidRPr="00E24461">
              <w:rPr>
                <w:rStyle w:val="Hipervnculo"/>
                <w:b/>
              </w:rPr>
              <w:t>SEGUNDO. De la oportunidad y procedencia.</w:t>
            </w:r>
            <w:r w:rsidR="00197A90" w:rsidRPr="00E24461">
              <w:rPr>
                <w:webHidden/>
              </w:rPr>
              <w:tab/>
            </w:r>
            <w:r w:rsidR="00197A90" w:rsidRPr="00E24461">
              <w:rPr>
                <w:webHidden/>
              </w:rPr>
              <w:fldChar w:fldCharType="begin"/>
            </w:r>
            <w:r w:rsidR="00197A90" w:rsidRPr="00E24461">
              <w:rPr>
                <w:webHidden/>
              </w:rPr>
              <w:instrText xml:space="preserve"> PAGEREF _Toc2796594 \h </w:instrText>
            </w:r>
            <w:r w:rsidR="00197A90" w:rsidRPr="00E24461">
              <w:rPr>
                <w:webHidden/>
              </w:rPr>
            </w:r>
            <w:r w:rsidR="00197A90" w:rsidRPr="00E24461">
              <w:rPr>
                <w:webHidden/>
              </w:rPr>
              <w:fldChar w:fldCharType="separate"/>
            </w:r>
            <w:r w:rsidR="00E00F5E">
              <w:rPr>
                <w:webHidden/>
              </w:rPr>
              <w:t>11</w:t>
            </w:r>
            <w:r w:rsidR="00197A90" w:rsidRPr="00E24461">
              <w:rPr>
                <w:webHidden/>
              </w:rPr>
              <w:fldChar w:fldCharType="end"/>
            </w:r>
          </w:hyperlink>
        </w:p>
        <w:p w14:paraId="311057E1" w14:textId="77777777" w:rsidR="00197A90" w:rsidRPr="00E24461" w:rsidRDefault="00197A90" w:rsidP="00E24461">
          <w:pPr>
            <w:spacing w:line="360" w:lineRule="auto"/>
            <w:rPr>
              <w:rFonts w:ascii="Palatino Linotype" w:hAnsi="Palatino Linotype"/>
              <w:noProof/>
            </w:rPr>
          </w:pPr>
        </w:p>
        <w:p w14:paraId="70308BEA" w14:textId="77777777" w:rsidR="00197A90" w:rsidRPr="00E24461" w:rsidRDefault="00226F53" w:rsidP="00E24461">
          <w:pPr>
            <w:pStyle w:val="TDC2"/>
            <w:spacing w:after="0" w:line="360" w:lineRule="auto"/>
            <w:rPr>
              <w:rStyle w:val="Hipervnculo"/>
            </w:rPr>
          </w:pPr>
          <w:hyperlink w:anchor="_Toc2796595" w:history="1">
            <w:r w:rsidR="00197A90" w:rsidRPr="00E24461">
              <w:rPr>
                <w:rStyle w:val="Hipervnculo"/>
                <w:b/>
              </w:rPr>
              <w:t>TERCERO. De las causales de sobreseimiento</w:t>
            </w:r>
            <w:r w:rsidR="00197A90" w:rsidRPr="00E24461">
              <w:rPr>
                <w:webHidden/>
              </w:rPr>
              <w:tab/>
            </w:r>
            <w:r w:rsidR="00197A90" w:rsidRPr="00E24461">
              <w:rPr>
                <w:webHidden/>
              </w:rPr>
              <w:fldChar w:fldCharType="begin"/>
            </w:r>
            <w:r w:rsidR="00197A90" w:rsidRPr="00E24461">
              <w:rPr>
                <w:webHidden/>
              </w:rPr>
              <w:instrText xml:space="preserve"> PAGEREF _Toc2796595 \h </w:instrText>
            </w:r>
            <w:r w:rsidR="00197A90" w:rsidRPr="00E24461">
              <w:rPr>
                <w:webHidden/>
              </w:rPr>
            </w:r>
            <w:r w:rsidR="00197A90" w:rsidRPr="00E24461">
              <w:rPr>
                <w:webHidden/>
              </w:rPr>
              <w:fldChar w:fldCharType="separate"/>
            </w:r>
            <w:r w:rsidR="00E00F5E">
              <w:rPr>
                <w:webHidden/>
              </w:rPr>
              <w:t>11</w:t>
            </w:r>
            <w:r w:rsidR="00197A90" w:rsidRPr="00E24461">
              <w:rPr>
                <w:webHidden/>
              </w:rPr>
              <w:fldChar w:fldCharType="end"/>
            </w:r>
          </w:hyperlink>
        </w:p>
        <w:p w14:paraId="5B082442" w14:textId="77777777" w:rsidR="00197A90" w:rsidRPr="00E24461" w:rsidRDefault="00197A90" w:rsidP="00E24461">
          <w:pPr>
            <w:spacing w:line="360" w:lineRule="auto"/>
            <w:rPr>
              <w:rFonts w:ascii="Palatino Linotype" w:hAnsi="Palatino Linotype"/>
              <w:noProof/>
            </w:rPr>
          </w:pPr>
        </w:p>
        <w:p w14:paraId="11747863" w14:textId="77777777" w:rsidR="00197A90" w:rsidRPr="00E24461" w:rsidRDefault="00226F53" w:rsidP="00E24461">
          <w:pPr>
            <w:pStyle w:val="TDC1"/>
            <w:spacing w:line="360" w:lineRule="auto"/>
            <w:ind w:left="0"/>
            <w:rPr>
              <w:rFonts w:ascii="Palatino Linotype" w:hAnsi="Palatino Linotype"/>
              <w:noProof/>
              <w:lang w:val="es-MX" w:eastAsia="es-MX"/>
            </w:rPr>
          </w:pPr>
          <w:hyperlink w:anchor="_Toc2796596" w:history="1">
            <w:r w:rsidR="00197A90" w:rsidRPr="00E24461">
              <w:rPr>
                <w:rStyle w:val="Hipervnculo"/>
                <w:rFonts w:ascii="Palatino Linotype" w:hAnsi="Palatino Linotype"/>
                <w:b/>
                <w:noProof/>
              </w:rPr>
              <w:t>RESOLUTIVOS</w:t>
            </w:r>
            <w:r w:rsidR="00197A90" w:rsidRPr="00E24461">
              <w:rPr>
                <w:rFonts w:ascii="Palatino Linotype" w:hAnsi="Palatino Linotype"/>
                <w:noProof/>
                <w:webHidden/>
              </w:rPr>
              <w:tab/>
            </w:r>
            <w:r w:rsidR="00197A90" w:rsidRPr="00E24461">
              <w:rPr>
                <w:rFonts w:ascii="Palatino Linotype" w:hAnsi="Palatino Linotype"/>
                <w:noProof/>
                <w:webHidden/>
              </w:rPr>
              <w:fldChar w:fldCharType="begin"/>
            </w:r>
            <w:r w:rsidR="00197A90" w:rsidRPr="00E24461">
              <w:rPr>
                <w:rFonts w:ascii="Palatino Linotype" w:hAnsi="Palatino Linotype"/>
                <w:noProof/>
                <w:webHidden/>
              </w:rPr>
              <w:instrText xml:space="preserve"> PAGEREF _Toc2796596 \h </w:instrText>
            </w:r>
            <w:r w:rsidR="00197A90" w:rsidRPr="00E24461">
              <w:rPr>
                <w:rFonts w:ascii="Palatino Linotype" w:hAnsi="Palatino Linotype"/>
                <w:noProof/>
                <w:webHidden/>
              </w:rPr>
            </w:r>
            <w:r w:rsidR="00197A90" w:rsidRPr="00E24461">
              <w:rPr>
                <w:rFonts w:ascii="Palatino Linotype" w:hAnsi="Palatino Linotype"/>
                <w:noProof/>
                <w:webHidden/>
              </w:rPr>
              <w:fldChar w:fldCharType="separate"/>
            </w:r>
            <w:r w:rsidR="00E00F5E">
              <w:rPr>
                <w:rFonts w:ascii="Palatino Linotype" w:hAnsi="Palatino Linotype"/>
                <w:noProof/>
                <w:webHidden/>
              </w:rPr>
              <w:t>27</w:t>
            </w:r>
            <w:r w:rsidR="00197A90" w:rsidRPr="00E24461">
              <w:rPr>
                <w:rFonts w:ascii="Palatino Linotype" w:hAnsi="Palatino Linotype"/>
                <w:noProof/>
                <w:webHidden/>
              </w:rPr>
              <w:fldChar w:fldCharType="end"/>
            </w:r>
          </w:hyperlink>
        </w:p>
        <w:p w14:paraId="0AF05889" w14:textId="6EFBC656" w:rsidR="002656B1" w:rsidRPr="00E24461" w:rsidRDefault="00E24461" w:rsidP="00E24461">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4BF4D0C5" wp14:editId="05A938DB">
                    <wp:simplePos x="0" y="0"/>
                    <wp:positionH relativeFrom="column">
                      <wp:posOffset>-241935</wp:posOffset>
                    </wp:positionH>
                    <wp:positionV relativeFrom="paragraph">
                      <wp:posOffset>89534</wp:posOffset>
                    </wp:positionV>
                    <wp:extent cx="5791200" cy="3038475"/>
                    <wp:effectExtent l="38100" t="19050" r="76200" b="85725"/>
                    <wp:wrapNone/>
                    <wp:docPr id="7" name="Conector recto 7"/>
                    <wp:cNvGraphicFramePr/>
                    <a:graphic xmlns:a="http://schemas.openxmlformats.org/drawingml/2006/main">
                      <a:graphicData uri="http://schemas.microsoft.com/office/word/2010/wordprocessingShape">
                        <wps:wsp>
                          <wps:cNvCnPr/>
                          <wps:spPr>
                            <a:xfrm>
                              <a:off x="0" y="0"/>
                              <a:ext cx="5791200" cy="3038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553F9C"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5pt,7.05pt" to="436.95pt,2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" strokecolor="#4f81bd [3204]" strokeweight="2pt">
                    <v:shadow on="t" color="black" opacity="24903f" origin=",.5" offset="0,.55556mm"/>
                  </v:line>
                </w:pict>
              </mc:Fallback>
            </mc:AlternateContent>
          </w:r>
          <w:r w:rsidR="00DA7E2F" w:rsidRPr="00E24461">
            <w:rPr>
              <w:rFonts w:ascii="Palatino Linotype" w:hAnsi="Palatino Linotype"/>
              <w:b/>
              <w:bCs/>
            </w:rPr>
            <w:fldChar w:fldCharType="end"/>
          </w:r>
        </w:p>
      </w:sdtContent>
    </w:sdt>
    <w:p w14:paraId="4D4EB577" w14:textId="77777777" w:rsidR="00FB6382" w:rsidRPr="00E24461" w:rsidRDefault="00FB6382" w:rsidP="00E24461">
      <w:pPr>
        <w:tabs>
          <w:tab w:val="left" w:pos="0"/>
          <w:tab w:val="left" w:pos="3465"/>
        </w:tabs>
        <w:spacing w:line="360" w:lineRule="auto"/>
        <w:jc w:val="both"/>
        <w:rPr>
          <w:rFonts w:ascii="Palatino Linotype" w:hAnsi="Palatino Linotype"/>
        </w:rPr>
      </w:pPr>
    </w:p>
    <w:p w14:paraId="5BB63E8E" w14:textId="77777777" w:rsidR="00FB6382" w:rsidRPr="00E24461" w:rsidRDefault="00FB6382" w:rsidP="00E24461">
      <w:pPr>
        <w:tabs>
          <w:tab w:val="left" w:pos="0"/>
          <w:tab w:val="left" w:pos="3465"/>
        </w:tabs>
        <w:spacing w:line="360" w:lineRule="auto"/>
        <w:jc w:val="both"/>
        <w:rPr>
          <w:rFonts w:ascii="Palatino Linotype" w:hAnsi="Palatino Linotype"/>
        </w:rPr>
      </w:pPr>
    </w:p>
    <w:p w14:paraId="400EF3FC" w14:textId="77777777" w:rsidR="00197A90" w:rsidRPr="00E24461" w:rsidRDefault="00197A90" w:rsidP="00E24461">
      <w:pPr>
        <w:tabs>
          <w:tab w:val="left" w:pos="0"/>
          <w:tab w:val="left" w:pos="3465"/>
        </w:tabs>
        <w:spacing w:line="360" w:lineRule="auto"/>
        <w:jc w:val="both"/>
        <w:rPr>
          <w:rFonts w:ascii="Palatino Linotype" w:hAnsi="Palatino Linotype"/>
        </w:rPr>
      </w:pPr>
    </w:p>
    <w:p w14:paraId="18B2DD92" w14:textId="77777777" w:rsidR="00197A90" w:rsidRPr="00E24461" w:rsidRDefault="00197A90" w:rsidP="00E24461">
      <w:pPr>
        <w:tabs>
          <w:tab w:val="left" w:pos="0"/>
          <w:tab w:val="left" w:pos="3465"/>
        </w:tabs>
        <w:spacing w:line="360" w:lineRule="auto"/>
        <w:jc w:val="both"/>
        <w:rPr>
          <w:rFonts w:ascii="Palatino Linotype" w:hAnsi="Palatino Linotype"/>
        </w:rPr>
      </w:pPr>
    </w:p>
    <w:p w14:paraId="20EAE768" w14:textId="77777777" w:rsidR="00197A90" w:rsidRPr="00E24461" w:rsidRDefault="00197A90" w:rsidP="00E24461">
      <w:pPr>
        <w:tabs>
          <w:tab w:val="left" w:pos="0"/>
          <w:tab w:val="left" w:pos="3465"/>
        </w:tabs>
        <w:spacing w:line="360" w:lineRule="auto"/>
        <w:jc w:val="both"/>
        <w:rPr>
          <w:rFonts w:ascii="Palatino Linotype" w:hAnsi="Palatino Linotype"/>
        </w:rPr>
      </w:pPr>
    </w:p>
    <w:p w14:paraId="6EBC518D" w14:textId="77777777" w:rsidR="00197A90" w:rsidRPr="00E24461" w:rsidRDefault="00197A90" w:rsidP="00E24461">
      <w:pPr>
        <w:tabs>
          <w:tab w:val="left" w:pos="0"/>
          <w:tab w:val="left" w:pos="3465"/>
        </w:tabs>
        <w:spacing w:line="360" w:lineRule="auto"/>
        <w:jc w:val="both"/>
        <w:rPr>
          <w:rFonts w:ascii="Palatino Linotype" w:hAnsi="Palatino Linotype"/>
        </w:rPr>
      </w:pPr>
    </w:p>
    <w:p w14:paraId="73F7F940" w14:textId="4D7928A7" w:rsidR="00662C69" w:rsidRPr="00E24461" w:rsidRDefault="009B11D6" w:rsidP="00E24461">
      <w:pPr>
        <w:tabs>
          <w:tab w:val="left" w:pos="0"/>
          <w:tab w:val="left" w:pos="3465"/>
        </w:tabs>
        <w:spacing w:line="360" w:lineRule="auto"/>
        <w:jc w:val="both"/>
        <w:rPr>
          <w:rFonts w:ascii="Palatino Linotype" w:hAnsi="Palatino Linotype"/>
        </w:rPr>
      </w:pPr>
      <w:r w:rsidRPr="00E24461">
        <w:rPr>
          <w:rFonts w:ascii="Palatino Linotype" w:hAnsi="Palatino Linotype"/>
        </w:rPr>
        <w:lastRenderedPageBreak/>
        <w:t>R</w:t>
      </w:r>
      <w:r w:rsidR="00662C69" w:rsidRPr="00E24461">
        <w:rPr>
          <w:rFonts w:ascii="Palatino Linotype" w:hAnsi="Palatino Linotype"/>
        </w:rPr>
        <w:t>esolución del Pleno del Instituto de Transparencia, Acceso a la Información Pública y Protección de Datos Personales del Estado de México y Mun</w:t>
      </w:r>
      <w:r w:rsidR="000D5A1D" w:rsidRPr="00E24461">
        <w:rPr>
          <w:rFonts w:ascii="Palatino Linotype" w:hAnsi="Palatino Linotype"/>
        </w:rPr>
        <w:t>icipios, con</w:t>
      </w:r>
      <w:r w:rsidR="00662C69" w:rsidRPr="00E24461">
        <w:rPr>
          <w:rFonts w:ascii="Palatino Linotype" w:hAnsi="Palatino Linotype"/>
        </w:rPr>
        <w:t xml:space="preserve"> </w:t>
      </w:r>
      <w:r w:rsidR="00485DB6" w:rsidRPr="00E24461">
        <w:rPr>
          <w:rFonts w:ascii="Palatino Linotype" w:hAnsi="Palatino Linotype"/>
        </w:rPr>
        <w:t xml:space="preserve">domicilio </w:t>
      </w:r>
      <w:r w:rsidR="00662C69" w:rsidRPr="00E24461">
        <w:rPr>
          <w:rFonts w:ascii="Palatino Linotype" w:hAnsi="Palatino Linotype"/>
        </w:rPr>
        <w:t xml:space="preserve">en Metepec, Estado de México; de </w:t>
      </w:r>
      <w:r w:rsidR="000D5A1D" w:rsidRPr="00E24461">
        <w:rPr>
          <w:rFonts w:ascii="Palatino Linotype" w:hAnsi="Palatino Linotype"/>
        </w:rPr>
        <w:t xml:space="preserve">fecha </w:t>
      </w:r>
      <w:r w:rsidR="00692267" w:rsidRPr="00E24461">
        <w:rPr>
          <w:rFonts w:ascii="Palatino Linotype" w:hAnsi="Palatino Linotype"/>
        </w:rPr>
        <w:t>trece</w:t>
      </w:r>
      <w:r w:rsidR="006B149F" w:rsidRPr="00E24461">
        <w:rPr>
          <w:rFonts w:ascii="Palatino Linotype" w:hAnsi="Palatino Linotype"/>
        </w:rPr>
        <w:t xml:space="preserve"> (</w:t>
      </w:r>
      <w:r w:rsidR="00692267" w:rsidRPr="00E24461">
        <w:rPr>
          <w:rFonts w:ascii="Palatino Linotype" w:hAnsi="Palatino Linotype"/>
        </w:rPr>
        <w:t>13</w:t>
      </w:r>
      <w:r w:rsidR="006B149F" w:rsidRPr="00E24461">
        <w:rPr>
          <w:rFonts w:ascii="Palatino Linotype" w:hAnsi="Palatino Linotype"/>
        </w:rPr>
        <w:t xml:space="preserve">) de </w:t>
      </w:r>
      <w:r w:rsidR="00692267" w:rsidRPr="00E24461">
        <w:rPr>
          <w:rFonts w:ascii="Palatino Linotype" w:hAnsi="Palatino Linotype"/>
        </w:rPr>
        <w:t>marzo</w:t>
      </w:r>
      <w:r w:rsidR="00B414A7" w:rsidRPr="00E24461">
        <w:rPr>
          <w:rFonts w:ascii="Palatino Linotype" w:hAnsi="Palatino Linotype"/>
        </w:rPr>
        <w:t xml:space="preserve"> de dos mil diecinueve</w:t>
      </w:r>
      <w:r w:rsidR="00662C69" w:rsidRPr="00E24461">
        <w:rPr>
          <w:rFonts w:ascii="Palatino Linotype" w:hAnsi="Palatino Linotype"/>
        </w:rPr>
        <w:t>.</w:t>
      </w:r>
    </w:p>
    <w:p w14:paraId="5A51B5EC" w14:textId="77777777" w:rsidR="008A5A73" w:rsidRPr="00E24461" w:rsidRDefault="008A5A73" w:rsidP="00E24461">
      <w:pPr>
        <w:tabs>
          <w:tab w:val="left" w:pos="0"/>
          <w:tab w:val="left" w:pos="3465"/>
        </w:tabs>
        <w:spacing w:line="360" w:lineRule="auto"/>
        <w:jc w:val="both"/>
        <w:rPr>
          <w:rFonts w:ascii="Palatino Linotype" w:hAnsi="Palatino Linotype"/>
        </w:rPr>
      </w:pPr>
    </w:p>
    <w:p w14:paraId="02C1324E" w14:textId="0FD4F7DE" w:rsidR="00662C69" w:rsidRPr="00E24461" w:rsidRDefault="00662C69" w:rsidP="00E24461">
      <w:pPr>
        <w:tabs>
          <w:tab w:val="left" w:pos="0"/>
        </w:tabs>
        <w:spacing w:line="360" w:lineRule="auto"/>
        <w:jc w:val="both"/>
        <w:rPr>
          <w:rFonts w:ascii="Palatino Linotype" w:hAnsi="Palatino Linotype"/>
        </w:rPr>
      </w:pPr>
      <w:r w:rsidRPr="00E24461">
        <w:rPr>
          <w:rFonts w:ascii="Palatino Linotype" w:hAnsi="Palatino Linotype"/>
          <w:b/>
        </w:rPr>
        <w:t>VISTO</w:t>
      </w:r>
      <w:r w:rsidR="00D71D6A" w:rsidRPr="00E24461">
        <w:rPr>
          <w:rFonts w:ascii="Palatino Linotype" w:hAnsi="Palatino Linotype"/>
        </w:rPr>
        <w:t xml:space="preserve"> </w:t>
      </w:r>
      <w:r w:rsidR="00FF6643" w:rsidRPr="00E24461">
        <w:rPr>
          <w:rFonts w:ascii="Palatino Linotype" w:hAnsi="Palatino Linotype"/>
        </w:rPr>
        <w:t>el</w:t>
      </w:r>
      <w:r w:rsidRPr="00E24461">
        <w:rPr>
          <w:rFonts w:ascii="Palatino Linotype" w:hAnsi="Palatino Linotype"/>
        </w:rPr>
        <w:t xml:space="preserve"> expediente electrónico for</w:t>
      </w:r>
      <w:r w:rsidR="00D37494" w:rsidRPr="00E24461">
        <w:rPr>
          <w:rFonts w:ascii="Palatino Linotype" w:hAnsi="Palatino Linotype"/>
        </w:rPr>
        <w:t>mado con motivo de</w:t>
      </w:r>
      <w:r w:rsidR="00FF6643" w:rsidRPr="00E24461">
        <w:rPr>
          <w:rFonts w:ascii="Palatino Linotype" w:hAnsi="Palatino Linotype"/>
        </w:rPr>
        <w:t>l</w:t>
      </w:r>
      <w:r w:rsidRPr="00E24461">
        <w:rPr>
          <w:rFonts w:ascii="Palatino Linotype" w:hAnsi="Palatino Linotype"/>
        </w:rPr>
        <w:t xml:space="preserve"> recurso de revisión </w:t>
      </w:r>
      <w:r w:rsidR="00D71D6A" w:rsidRPr="00E24461">
        <w:rPr>
          <w:rFonts w:ascii="Palatino Linotype" w:hAnsi="Palatino Linotype"/>
          <w:b/>
        </w:rPr>
        <w:t>0</w:t>
      </w:r>
      <w:r w:rsidR="00692267" w:rsidRPr="00E24461">
        <w:rPr>
          <w:rFonts w:ascii="Palatino Linotype" w:hAnsi="Palatino Linotype"/>
          <w:b/>
        </w:rPr>
        <w:t>0003</w:t>
      </w:r>
      <w:r w:rsidR="00E00F5E">
        <w:rPr>
          <w:rFonts w:ascii="Palatino Linotype" w:hAnsi="Palatino Linotype"/>
          <w:b/>
        </w:rPr>
        <w:t>/INFOEM/IP/RR/2019</w:t>
      </w:r>
      <w:r w:rsidR="00FF6643" w:rsidRPr="00E24461">
        <w:rPr>
          <w:rFonts w:ascii="Palatino Linotype" w:hAnsi="Palatino Linotype"/>
          <w:b/>
        </w:rPr>
        <w:t xml:space="preserve"> </w:t>
      </w:r>
      <w:r w:rsidRPr="00E24461">
        <w:rPr>
          <w:rFonts w:ascii="Palatino Linotype" w:hAnsi="Palatino Linotype"/>
        </w:rPr>
        <w:t xml:space="preserve">promovido por </w:t>
      </w:r>
      <w:r w:rsidR="0016467C" w:rsidRPr="0016467C">
        <w:rPr>
          <w:rFonts w:ascii="Palatino Linotype" w:hAnsi="Palatino Linotype"/>
          <w:b/>
          <w:highlight w:val="black"/>
        </w:rPr>
        <w:t>-------------------------------------------------</w:t>
      </w:r>
      <w:r w:rsidR="003E4A5C" w:rsidRPr="00E24461">
        <w:rPr>
          <w:rFonts w:ascii="Palatino Linotype" w:hAnsi="Palatino Linotype"/>
          <w:b/>
          <w:bCs/>
        </w:rPr>
        <w:t xml:space="preserve"> </w:t>
      </w:r>
      <w:r w:rsidRPr="00E24461">
        <w:rPr>
          <w:rFonts w:ascii="Palatino Linotype" w:hAnsi="Palatino Linotype" w:cs="Arial"/>
        </w:rPr>
        <w:t xml:space="preserve">en su </w:t>
      </w:r>
      <w:r w:rsidR="00D83C17" w:rsidRPr="00E24461">
        <w:rPr>
          <w:rFonts w:ascii="Palatino Linotype" w:hAnsi="Palatino Linotype" w:cs="Arial"/>
        </w:rPr>
        <w:t>calidad</w:t>
      </w:r>
      <w:r w:rsidRPr="00E24461">
        <w:rPr>
          <w:rFonts w:ascii="Palatino Linotype" w:hAnsi="Palatino Linotype" w:cs="Arial"/>
        </w:rPr>
        <w:t xml:space="preserve"> de </w:t>
      </w:r>
      <w:r w:rsidRPr="00E24461">
        <w:rPr>
          <w:rFonts w:ascii="Palatino Linotype" w:hAnsi="Palatino Linotype" w:cs="Arial"/>
          <w:b/>
        </w:rPr>
        <w:t>RECURRENTE</w:t>
      </w:r>
      <w:r w:rsidRPr="00E24461">
        <w:rPr>
          <w:rFonts w:ascii="Palatino Linotype" w:hAnsi="Palatino Linotype" w:cs="Arial"/>
        </w:rPr>
        <w:t xml:space="preserve">, en contra </w:t>
      </w:r>
      <w:r w:rsidR="000D5A1D" w:rsidRPr="00E24461">
        <w:rPr>
          <w:rFonts w:ascii="Palatino Linotype" w:hAnsi="Palatino Linotype" w:cs="Arial"/>
        </w:rPr>
        <w:t xml:space="preserve">de </w:t>
      </w:r>
      <w:r w:rsidR="00D71D6A" w:rsidRPr="00E24461">
        <w:rPr>
          <w:rFonts w:ascii="Palatino Linotype" w:hAnsi="Palatino Linotype" w:cs="Arial"/>
        </w:rPr>
        <w:t xml:space="preserve">la respuesta del </w:t>
      </w:r>
      <w:r w:rsidR="00692267" w:rsidRPr="00E24461">
        <w:rPr>
          <w:rFonts w:ascii="Palatino Linotype" w:hAnsi="Palatino Linotype" w:cs="Arial"/>
          <w:b/>
        </w:rPr>
        <w:t>Comisión del Agua del Estado de México</w:t>
      </w:r>
      <w:r w:rsidR="00727F9B" w:rsidRPr="00E24461">
        <w:rPr>
          <w:rFonts w:ascii="Palatino Linotype" w:hAnsi="Palatino Linotype" w:cs="Arial"/>
          <w:b/>
        </w:rPr>
        <w:t xml:space="preserve"> </w:t>
      </w:r>
      <w:r w:rsidRPr="00E24461">
        <w:rPr>
          <w:rFonts w:ascii="Palatino Linotype" w:hAnsi="Palatino Linotype"/>
        </w:rPr>
        <w:t>en lo sucesivo el</w:t>
      </w:r>
      <w:r w:rsidRPr="00E24461">
        <w:rPr>
          <w:rFonts w:ascii="Palatino Linotype" w:hAnsi="Palatino Linotype"/>
          <w:b/>
        </w:rPr>
        <w:t xml:space="preserve"> SUJETO OBLIGADO, </w:t>
      </w:r>
      <w:r w:rsidRPr="00E24461">
        <w:rPr>
          <w:rFonts w:ascii="Palatino Linotype" w:hAnsi="Palatino Linotype"/>
        </w:rPr>
        <w:t>se procede a dictar la presente resolución, con base en los siguientes:</w:t>
      </w:r>
    </w:p>
    <w:p w14:paraId="0BBCF3EE" w14:textId="77777777" w:rsidR="008A5A73" w:rsidRPr="00E24461" w:rsidRDefault="008A5A73" w:rsidP="00E24461">
      <w:pPr>
        <w:tabs>
          <w:tab w:val="left" w:pos="0"/>
        </w:tabs>
        <w:spacing w:line="360" w:lineRule="auto"/>
        <w:jc w:val="both"/>
        <w:rPr>
          <w:rFonts w:ascii="Palatino Linotype" w:hAnsi="Palatino Linotype"/>
        </w:rPr>
      </w:pPr>
    </w:p>
    <w:p w14:paraId="769E1410" w14:textId="5740327F" w:rsidR="00587366" w:rsidRPr="00E24461" w:rsidRDefault="00662C69" w:rsidP="00E24461">
      <w:pPr>
        <w:pStyle w:val="Ttulo1"/>
        <w:tabs>
          <w:tab w:val="left" w:pos="0"/>
        </w:tabs>
        <w:spacing w:before="0" w:line="360" w:lineRule="auto"/>
        <w:jc w:val="center"/>
        <w:rPr>
          <w:b/>
          <w:szCs w:val="24"/>
        </w:rPr>
      </w:pPr>
      <w:bookmarkStart w:id="0" w:name="_Toc461555884"/>
      <w:bookmarkStart w:id="1" w:name="_Toc466371847"/>
      <w:bookmarkStart w:id="2" w:name="_Toc2796591"/>
      <w:r w:rsidRPr="00E24461">
        <w:rPr>
          <w:b/>
          <w:szCs w:val="24"/>
        </w:rPr>
        <w:t>ANTECEDENTES</w:t>
      </w:r>
      <w:bookmarkEnd w:id="0"/>
      <w:bookmarkEnd w:id="1"/>
      <w:bookmarkEnd w:id="2"/>
    </w:p>
    <w:p w14:paraId="468D1AB4" w14:textId="77777777" w:rsidR="008A5A73" w:rsidRPr="00E24461" w:rsidRDefault="008A5A73" w:rsidP="00E24461">
      <w:pPr>
        <w:tabs>
          <w:tab w:val="left" w:pos="0"/>
        </w:tabs>
        <w:spacing w:line="360" w:lineRule="auto"/>
        <w:rPr>
          <w:rFonts w:ascii="Palatino Linotype" w:hAnsi="Palatino Linotype"/>
          <w:lang w:eastAsia="en-US"/>
        </w:rPr>
      </w:pPr>
    </w:p>
    <w:p w14:paraId="402A4C0A" w14:textId="4C9F2269" w:rsidR="00D9392E" w:rsidRPr="00E24461" w:rsidRDefault="00FF6643" w:rsidP="00E2446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E24461">
        <w:rPr>
          <w:rFonts w:ascii="Palatino Linotype" w:eastAsia="Calibri" w:hAnsi="Palatino Linotype" w:cs="Arial"/>
        </w:rPr>
        <w:t xml:space="preserve">El </w:t>
      </w:r>
      <w:r w:rsidR="00540243" w:rsidRPr="00E24461">
        <w:rPr>
          <w:rFonts w:ascii="Palatino Linotype" w:eastAsia="Calibri" w:hAnsi="Palatino Linotype" w:cs="Arial"/>
        </w:rPr>
        <w:t>catorce</w:t>
      </w:r>
      <w:r w:rsidR="00D71D6A" w:rsidRPr="00E24461">
        <w:rPr>
          <w:rFonts w:ascii="Palatino Linotype" w:eastAsia="Calibri" w:hAnsi="Palatino Linotype" w:cs="Arial"/>
        </w:rPr>
        <w:t xml:space="preserve"> (</w:t>
      </w:r>
      <w:r w:rsidR="00540243" w:rsidRPr="00E24461">
        <w:rPr>
          <w:rFonts w:ascii="Palatino Linotype" w:eastAsia="Calibri" w:hAnsi="Palatino Linotype" w:cs="Arial"/>
        </w:rPr>
        <w:t>14</w:t>
      </w:r>
      <w:r w:rsidR="00D71D6A" w:rsidRPr="00E24461">
        <w:rPr>
          <w:rFonts w:ascii="Palatino Linotype" w:eastAsia="Calibri" w:hAnsi="Palatino Linotype" w:cs="Arial"/>
        </w:rPr>
        <w:t>)</w:t>
      </w:r>
      <w:r w:rsidR="00A53AF8" w:rsidRPr="00E24461">
        <w:rPr>
          <w:rFonts w:ascii="Palatino Linotype" w:hAnsi="Palatino Linotype"/>
        </w:rPr>
        <w:t xml:space="preserve"> de </w:t>
      </w:r>
      <w:r w:rsidR="00540243" w:rsidRPr="00E24461">
        <w:rPr>
          <w:rFonts w:ascii="Palatino Linotype" w:hAnsi="Palatino Linotype"/>
        </w:rPr>
        <w:t>noviembre</w:t>
      </w:r>
      <w:r w:rsidR="00F8587B" w:rsidRPr="00E24461">
        <w:rPr>
          <w:rFonts w:ascii="Palatino Linotype" w:eastAsia="Calibri" w:hAnsi="Palatino Linotype" w:cs="Arial"/>
        </w:rPr>
        <w:t xml:space="preserve"> de dos mil dieciocho</w:t>
      </w:r>
      <w:r w:rsidR="00D9392E" w:rsidRPr="00E24461">
        <w:rPr>
          <w:rFonts w:ascii="Palatino Linotype" w:hAnsi="Palatino Linotype"/>
          <w:b/>
        </w:rPr>
        <w:t xml:space="preserve">, </w:t>
      </w:r>
      <w:r w:rsidR="00D9392E" w:rsidRPr="00E24461">
        <w:rPr>
          <w:rFonts w:ascii="Palatino Linotype" w:eastAsia="Calibri" w:hAnsi="Palatino Linotype" w:cs="Arial"/>
        </w:rPr>
        <w:t xml:space="preserve">se </w:t>
      </w:r>
      <w:r w:rsidRPr="00E24461">
        <w:rPr>
          <w:rFonts w:ascii="Palatino Linotype" w:eastAsia="Calibri" w:hAnsi="Palatino Linotype" w:cs="Arial"/>
        </w:rPr>
        <w:t>presentó</w:t>
      </w:r>
      <w:r w:rsidR="00D9392E" w:rsidRPr="00E24461">
        <w:rPr>
          <w:rFonts w:ascii="Palatino Linotype" w:eastAsia="Calibri" w:hAnsi="Palatino Linotype" w:cs="Arial"/>
        </w:rPr>
        <w:t xml:space="preserve"> ante el </w:t>
      </w:r>
      <w:r w:rsidR="00D9392E" w:rsidRPr="00E24461">
        <w:rPr>
          <w:rFonts w:ascii="Palatino Linotype" w:eastAsia="Calibri" w:hAnsi="Palatino Linotype" w:cs="Arial"/>
          <w:b/>
        </w:rPr>
        <w:t>SUJETO OBLIGADO</w:t>
      </w:r>
      <w:r w:rsidRPr="00E24461">
        <w:rPr>
          <w:rFonts w:ascii="Palatino Linotype" w:eastAsia="Calibri" w:hAnsi="Palatino Linotype" w:cs="Arial"/>
          <w:b/>
        </w:rPr>
        <w:t>,</w:t>
      </w:r>
      <w:r w:rsidR="00D9392E" w:rsidRPr="00E24461">
        <w:rPr>
          <w:rFonts w:ascii="Palatino Linotype" w:eastAsia="Calibri" w:hAnsi="Palatino Linotype" w:cs="Arial"/>
        </w:rPr>
        <w:t xml:space="preserve"> </w:t>
      </w:r>
      <w:r w:rsidR="00A53AF8" w:rsidRPr="00E24461">
        <w:rPr>
          <w:rFonts w:ascii="Palatino Linotype" w:eastAsia="Calibri" w:hAnsi="Palatino Linotype" w:cs="Arial"/>
        </w:rPr>
        <w:t xml:space="preserve">vía </w:t>
      </w:r>
      <w:r w:rsidR="00A53AF8" w:rsidRPr="00E24461">
        <w:rPr>
          <w:rFonts w:ascii="Palatino Linotype" w:eastAsia="Calibri" w:hAnsi="Palatino Linotype" w:cs="Arial"/>
          <w:lang w:val="es-ES"/>
        </w:rPr>
        <w:t>Sistema de Acceso a la Información Mexiquense (</w:t>
      </w:r>
      <w:r w:rsidR="00A53AF8" w:rsidRPr="00E24461">
        <w:rPr>
          <w:rFonts w:ascii="Palatino Linotype" w:eastAsia="Calibri" w:hAnsi="Palatino Linotype" w:cs="Arial"/>
          <w:b/>
          <w:lang w:val="es-ES"/>
        </w:rPr>
        <w:t>SAIMEX)</w:t>
      </w:r>
      <w:r w:rsidR="00D9392E" w:rsidRPr="00E24461">
        <w:rPr>
          <w:rFonts w:ascii="Palatino Linotype" w:eastAsia="Calibri" w:hAnsi="Palatino Linotype" w:cs="Arial"/>
        </w:rPr>
        <w:t xml:space="preserve">, la solicitud de información pública registrada con </w:t>
      </w:r>
      <w:r w:rsidRPr="00E24461">
        <w:rPr>
          <w:rFonts w:ascii="Palatino Linotype" w:eastAsia="Calibri" w:hAnsi="Palatino Linotype" w:cs="Arial"/>
        </w:rPr>
        <w:t>el</w:t>
      </w:r>
      <w:r w:rsidR="00D9392E" w:rsidRPr="00E24461">
        <w:rPr>
          <w:rFonts w:ascii="Palatino Linotype" w:eastAsia="Calibri" w:hAnsi="Palatino Linotype" w:cs="Arial"/>
        </w:rPr>
        <w:t xml:space="preserve"> número</w:t>
      </w:r>
      <w:r w:rsidR="003E4A5C" w:rsidRPr="00E24461">
        <w:rPr>
          <w:rFonts w:ascii="Palatino Linotype" w:eastAsia="Calibri" w:hAnsi="Palatino Linotype" w:cs="Arial"/>
        </w:rPr>
        <w:t xml:space="preserve"> </w:t>
      </w:r>
      <w:r w:rsidRPr="00E24461">
        <w:rPr>
          <w:rFonts w:ascii="Palatino Linotype" w:eastAsia="Calibri" w:hAnsi="Palatino Linotype" w:cs="Arial"/>
          <w:b/>
          <w:bCs/>
        </w:rPr>
        <w:t>00</w:t>
      </w:r>
      <w:r w:rsidR="00540243" w:rsidRPr="00E24461">
        <w:rPr>
          <w:rFonts w:ascii="Palatino Linotype" w:eastAsia="Calibri" w:hAnsi="Palatino Linotype" w:cs="Arial"/>
          <w:b/>
          <w:bCs/>
        </w:rPr>
        <w:t>319</w:t>
      </w:r>
      <w:r w:rsidR="00D71D6A" w:rsidRPr="00E24461">
        <w:rPr>
          <w:rFonts w:ascii="Palatino Linotype" w:eastAsia="Calibri" w:hAnsi="Palatino Linotype" w:cs="Arial"/>
          <w:b/>
          <w:bCs/>
        </w:rPr>
        <w:t>/</w:t>
      </w:r>
      <w:r w:rsidR="00727F9B" w:rsidRPr="00E24461">
        <w:rPr>
          <w:rFonts w:ascii="Palatino Linotype" w:eastAsia="Calibri" w:hAnsi="Palatino Linotype" w:cs="Arial"/>
          <w:b/>
          <w:bCs/>
        </w:rPr>
        <w:t>C</w:t>
      </w:r>
      <w:r w:rsidR="00540243" w:rsidRPr="00E24461">
        <w:rPr>
          <w:rFonts w:ascii="Palatino Linotype" w:eastAsia="Calibri" w:hAnsi="Palatino Linotype" w:cs="Arial"/>
          <w:b/>
          <w:bCs/>
        </w:rPr>
        <w:t>AEM</w:t>
      </w:r>
      <w:r w:rsidR="00D71D6A" w:rsidRPr="00E24461">
        <w:rPr>
          <w:rFonts w:ascii="Palatino Linotype" w:eastAsia="Calibri" w:hAnsi="Palatino Linotype" w:cs="Arial"/>
          <w:b/>
          <w:bCs/>
        </w:rPr>
        <w:t>/IP/2018</w:t>
      </w:r>
      <w:r w:rsidR="00E17F3A" w:rsidRPr="00E24461">
        <w:rPr>
          <w:rFonts w:ascii="Palatino Linotype" w:eastAsia="Calibri" w:hAnsi="Palatino Linotype" w:cs="Arial"/>
        </w:rPr>
        <w:t>,</w:t>
      </w:r>
      <w:r w:rsidR="00FB54FB" w:rsidRPr="00E24461">
        <w:rPr>
          <w:rFonts w:ascii="Palatino Linotype" w:eastAsia="Calibri" w:hAnsi="Palatino Linotype" w:cs="Arial"/>
          <w:b/>
        </w:rPr>
        <w:t xml:space="preserve"> </w:t>
      </w:r>
      <w:r w:rsidR="00D9392E" w:rsidRPr="00E24461">
        <w:rPr>
          <w:rFonts w:ascii="Palatino Linotype" w:eastAsia="Calibri" w:hAnsi="Palatino Linotype" w:cs="Arial"/>
        </w:rPr>
        <w:t>media</w:t>
      </w:r>
      <w:r w:rsidR="00FB54FB" w:rsidRPr="00E24461">
        <w:rPr>
          <w:rFonts w:ascii="Palatino Linotype" w:eastAsia="Calibri" w:hAnsi="Palatino Linotype" w:cs="Arial"/>
        </w:rPr>
        <w:t xml:space="preserve">nte la cual </w:t>
      </w:r>
      <w:r w:rsidR="00727F9B" w:rsidRPr="00E24461">
        <w:rPr>
          <w:rFonts w:ascii="Palatino Linotype" w:eastAsia="Calibri" w:hAnsi="Palatino Linotype" w:cs="Arial"/>
        </w:rPr>
        <w:t>se requirió lo siguiente</w:t>
      </w:r>
      <w:r w:rsidR="00FB54FB" w:rsidRPr="00E24461">
        <w:rPr>
          <w:rFonts w:ascii="Palatino Linotype" w:eastAsia="Calibri" w:hAnsi="Palatino Linotype" w:cs="Arial"/>
        </w:rPr>
        <w:t xml:space="preserve">: </w:t>
      </w:r>
      <w:r w:rsidR="003607B9" w:rsidRPr="00E24461">
        <w:rPr>
          <w:rFonts w:ascii="Palatino Linotype" w:eastAsia="Calibri" w:hAnsi="Palatino Linotype" w:cs="Arial"/>
        </w:rPr>
        <w:t xml:space="preserve">                                                                                                                                                                                                                                                                                                                                                                                                                                                                                                                                                                                                                                                                                                                                                                                                                                                                                                                                                                                                                                                                                                                                                                                                                                                                                                                                                                                                                                                                                                                                                                                                                                                                                                                                                                                                                                                                                                                                                                                                                                                                                                                                                                                                                                                                                                                                                                                                                                                                                                                                                                                                                                                                                                                                                                                                                                                                                                                                               </w:t>
      </w:r>
      <w:r w:rsidR="00FB54FB" w:rsidRPr="00E24461">
        <w:rPr>
          <w:rFonts w:ascii="Palatino Linotype" w:eastAsia="Calibri" w:hAnsi="Palatino Linotype" w:cs="Arial"/>
        </w:rPr>
        <w:t xml:space="preserve">                           </w:t>
      </w:r>
    </w:p>
    <w:p w14:paraId="1C71FE35" w14:textId="77777777" w:rsidR="003C7422" w:rsidRPr="00E24461" w:rsidRDefault="003C7422" w:rsidP="00E24461">
      <w:pPr>
        <w:pStyle w:val="Prrafodelista"/>
        <w:tabs>
          <w:tab w:val="left" w:pos="0"/>
        </w:tabs>
        <w:spacing w:line="360" w:lineRule="auto"/>
        <w:ind w:left="567" w:right="616"/>
        <w:jc w:val="both"/>
        <w:rPr>
          <w:rFonts w:ascii="Palatino Linotype" w:hAnsi="Palatino Linotype"/>
          <w:b/>
        </w:rPr>
      </w:pPr>
    </w:p>
    <w:p w14:paraId="5ED4292E" w14:textId="192A8E80" w:rsidR="00784885" w:rsidRPr="00E24461" w:rsidRDefault="001C34D6" w:rsidP="00E24461">
      <w:pPr>
        <w:pStyle w:val="Prrafodelista"/>
        <w:tabs>
          <w:tab w:val="left" w:pos="0"/>
        </w:tabs>
        <w:spacing w:line="360" w:lineRule="auto"/>
        <w:ind w:left="567" w:right="616"/>
        <w:jc w:val="both"/>
        <w:rPr>
          <w:rFonts w:ascii="Palatino Linotype" w:hAnsi="Palatino Linotype"/>
          <w:sz w:val="22"/>
        </w:rPr>
      </w:pPr>
      <w:r w:rsidRPr="00E24461">
        <w:rPr>
          <w:rFonts w:ascii="Palatino Linotype" w:hAnsi="Palatino Linotype"/>
          <w:i/>
          <w:sz w:val="22"/>
        </w:rPr>
        <w:t>“</w:t>
      </w:r>
      <w:r w:rsidR="00540243" w:rsidRPr="00E24461">
        <w:rPr>
          <w:rFonts w:ascii="Palatino Linotype" w:hAnsi="Palatino Linotype"/>
          <w:i/>
          <w:color w:val="000000"/>
          <w:sz w:val="22"/>
        </w:rPr>
        <w:t xml:space="preserve">Se informe en términos de lo señalado en el </w:t>
      </w:r>
      <w:proofErr w:type="spellStart"/>
      <w:r w:rsidR="00540243" w:rsidRPr="00E24461">
        <w:rPr>
          <w:rFonts w:ascii="Palatino Linotype" w:hAnsi="Palatino Linotype"/>
          <w:i/>
          <w:color w:val="000000"/>
          <w:sz w:val="22"/>
        </w:rPr>
        <w:t>articulo</w:t>
      </w:r>
      <w:proofErr w:type="spellEnd"/>
      <w:r w:rsidR="00540243" w:rsidRPr="00E24461">
        <w:rPr>
          <w:rFonts w:ascii="Palatino Linotype" w:hAnsi="Palatino Linotype"/>
          <w:i/>
          <w:color w:val="000000"/>
          <w:sz w:val="22"/>
        </w:rPr>
        <w:t xml:space="preserve"> 6 fracción 36 BIS Y TER de la Ley de Agua del Estado de México, solicito se me informe todo el procedimiento administrativo para contar con la evaluación técnica de factibilidad de </w:t>
      </w:r>
      <w:proofErr w:type="gramStart"/>
      <w:r w:rsidR="00540243" w:rsidRPr="00E24461">
        <w:rPr>
          <w:rFonts w:ascii="Palatino Linotype" w:hAnsi="Palatino Linotype"/>
          <w:i/>
          <w:color w:val="000000"/>
          <w:sz w:val="22"/>
        </w:rPr>
        <w:t>agua ,</w:t>
      </w:r>
      <w:proofErr w:type="gramEnd"/>
      <w:r w:rsidR="00540243" w:rsidRPr="00E24461">
        <w:rPr>
          <w:rFonts w:ascii="Palatino Linotype" w:hAnsi="Palatino Linotype"/>
          <w:i/>
          <w:color w:val="000000"/>
          <w:sz w:val="22"/>
        </w:rPr>
        <w:t xml:space="preserve"> drenaje, alcantarillado y tratamiento de aguas residuales así como la evaluación técnica de </w:t>
      </w:r>
      <w:r w:rsidR="00540243" w:rsidRPr="00E24461">
        <w:rPr>
          <w:rFonts w:ascii="Palatino Linotype" w:hAnsi="Palatino Linotype"/>
          <w:i/>
          <w:color w:val="000000"/>
          <w:sz w:val="22"/>
        </w:rPr>
        <w:lastRenderedPageBreak/>
        <w:t>factibilidad de distribución de agua, con el objeto de estar en tiempo y forma de contar con mi permiso vigente para distribuir agua en pipas.</w:t>
      </w:r>
      <w:r w:rsidR="003E4A5C" w:rsidRPr="00E24461">
        <w:rPr>
          <w:rFonts w:ascii="Palatino Linotype" w:hAnsi="Palatino Linotype"/>
          <w:i/>
          <w:sz w:val="22"/>
        </w:rPr>
        <w:t>”</w:t>
      </w:r>
      <w:r w:rsidRPr="00E24461">
        <w:rPr>
          <w:rFonts w:ascii="Palatino Linotype" w:hAnsi="Palatino Linotype"/>
          <w:sz w:val="22"/>
        </w:rPr>
        <w:t xml:space="preserve"> (Sic)</w:t>
      </w:r>
    </w:p>
    <w:p w14:paraId="3992CF36" w14:textId="77777777" w:rsidR="00A5514F" w:rsidRPr="00E24461" w:rsidRDefault="00A5514F" w:rsidP="00E24461">
      <w:pPr>
        <w:pStyle w:val="Prrafodelista"/>
        <w:tabs>
          <w:tab w:val="left" w:pos="0"/>
        </w:tabs>
        <w:spacing w:line="360" w:lineRule="auto"/>
        <w:ind w:left="567" w:right="616"/>
        <w:jc w:val="both"/>
        <w:rPr>
          <w:rFonts w:ascii="Palatino Linotype" w:hAnsi="Palatino Linotype"/>
          <w:i/>
        </w:rPr>
      </w:pPr>
    </w:p>
    <w:p w14:paraId="7727518C" w14:textId="7AB4F015" w:rsidR="00A45546" w:rsidRPr="00E24461" w:rsidRDefault="00A8769A" w:rsidP="00E24461">
      <w:pPr>
        <w:pStyle w:val="Prrafodelista"/>
        <w:tabs>
          <w:tab w:val="left" w:pos="0"/>
        </w:tabs>
        <w:spacing w:line="360" w:lineRule="auto"/>
        <w:ind w:left="567"/>
        <w:jc w:val="both"/>
        <w:rPr>
          <w:rFonts w:ascii="Palatino Linotype" w:hAnsi="Palatino Linotype"/>
        </w:rPr>
      </w:pPr>
      <w:r w:rsidRPr="00E24461">
        <w:rPr>
          <w:rFonts w:ascii="Palatino Linotype" w:eastAsia="Times New Roman" w:hAnsi="Palatino Linotype" w:cs="Arial"/>
        </w:rPr>
        <w:t xml:space="preserve">Señaló </w:t>
      </w:r>
      <w:r w:rsidR="00750A80" w:rsidRPr="00E24461">
        <w:rPr>
          <w:rFonts w:ascii="Palatino Linotype" w:eastAsia="Times New Roman" w:hAnsi="Palatino Linotype" w:cs="Arial"/>
        </w:rPr>
        <w:t>como modalidad de entrega de información</w:t>
      </w:r>
      <w:r w:rsidR="00750A80" w:rsidRPr="00E24461">
        <w:rPr>
          <w:rFonts w:ascii="Palatino Linotype" w:eastAsia="Times New Roman" w:hAnsi="Palatino Linotype" w:cs="Arial"/>
          <w:b/>
        </w:rPr>
        <w:t>:</w:t>
      </w:r>
      <w:r w:rsidR="00750A80" w:rsidRPr="00E24461">
        <w:rPr>
          <w:rFonts w:ascii="Palatino Linotype" w:eastAsia="Times New Roman" w:hAnsi="Palatino Linotype" w:cs="Arial"/>
        </w:rPr>
        <w:t xml:space="preserve"> </w:t>
      </w:r>
      <w:r w:rsidR="007B30F3" w:rsidRPr="00E24461">
        <w:rPr>
          <w:rFonts w:ascii="Palatino Linotype" w:hAnsi="Palatino Linotype"/>
        </w:rPr>
        <w:t>A través de</w:t>
      </w:r>
      <w:r w:rsidR="00E83035" w:rsidRPr="00E24461">
        <w:rPr>
          <w:rFonts w:ascii="Palatino Linotype" w:hAnsi="Palatino Linotype"/>
        </w:rPr>
        <w:t>l</w:t>
      </w:r>
      <w:r w:rsidR="00A53AF8" w:rsidRPr="00E24461">
        <w:rPr>
          <w:rFonts w:ascii="Palatino Linotype" w:hAnsi="Palatino Linotype"/>
          <w:b/>
        </w:rPr>
        <w:t xml:space="preserve"> </w:t>
      </w:r>
      <w:r w:rsidR="003C7422" w:rsidRPr="00E24461">
        <w:rPr>
          <w:rFonts w:ascii="Palatino Linotype" w:hAnsi="Palatino Linotype"/>
          <w:b/>
        </w:rPr>
        <w:t>SAIMEX</w:t>
      </w:r>
      <w:r w:rsidR="003E4A5C" w:rsidRPr="00E24461">
        <w:rPr>
          <w:rFonts w:ascii="Palatino Linotype" w:hAnsi="Palatino Linotype"/>
          <w:b/>
        </w:rPr>
        <w:t>.</w:t>
      </w:r>
    </w:p>
    <w:p w14:paraId="1A010198" w14:textId="77777777" w:rsidR="00E83035" w:rsidRPr="00E24461" w:rsidRDefault="00E83035" w:rsidP="00E24461">
      <w:pPr>
        <w:pStyle w:val="Prrafodelista"/>
        <w:tabs>
          <w:tab w:val="left" w:pos="0"/>
        </w:tabs>
        <w:spacing w:line="360" w:lineRule="auto"/>
        <w:jc w:val="both"/>
        <w:rPr>
          <w:rFonts w:ascii="Palatino Linotype" w:hAnsi="Palatino Linotype"/>
        </w:rPr>
      </w:pPr>
    </w:p>
    <w:p w14:paraId="4B4CBDDB" w14:textId="766D8E1F" w:rsidR="00A646F4" w:rsidRPr="00E24461" w:rsidRDefault="00761B21" w:rsidP="00E2446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E24461">
        <w:rPr>
          <w:rFonts w:ascii="Palatino Linotype" w:hAnsi="Palatino Linotype"/>
        </w:rPr>
        <w:t xml:space="preserve">El </w:t>
      </w:r>
      <w:r w:rsidR="004358AE" w:rsidRPr="00E24461">
        <w:rPr>
          <w:rFonts w:ascii="Palatino Linotype" w:hAnsi="Palatino Linotype"/>
        </w:rPr>
        <w:t>s</w:t>
      </w:r>
      <w:r w:rsidR="00C9059D" w:rsidRPr="00E24461">
        <w:rPr>
          <w:rFonts w:ascii="Palatino Linotype" w:hAnsi="Palatino Linotype"/>
        </w:rPr>
        <w:t>e</w:t>
      </w:r>
      <w:r w:rsidR="004358AE" w:rsidRPr="00E24461">
        <w:rPr>
          <w:rFonts w:ascii="Palatino Linotype" w:hAnsi="Palatino Linotype"/>
        </w:rPr>
        <w:t>is</w:t>
      </w:r>
      <w:r w:rsidRPr="00E24461">
        <w:rPr>
          <w:rFonts w:ascii="Palatino Linotype" w:hAnsi="Palatino Linotype"/>
        </w:rPr>
        <w:t xml:space="preserve"> </w:t>
      </w:r>
      <w:r w:rsidR="00A646F4" w:rsidRPr="00E24461">
        <w:rPr>
          <w:rFonts w:ascii="Palatino Linotype" w:hAnsi="Palatino Linotype"/>
        </w:rPr>
        <w:t>(</w:t>
      </w:r>
      <w:r w:rsidR="00C9059D" w:rsidRPr="00E24461">
        <w:rPr>
          <w:rFonts w:ascii="Palatino Linotype" w:hAnsi="Palatino Linotype"/>
        </w:rPr>
        <w:t>0</w:t>
      </w:r>
      <w:r w:rsidR="004358AE" w:rsidRPr="00E24461">
        <w:rPr>
          <w:rFonts w:ascii="Palatino Linotype" w:hAnsi="Palatino Linotype"/>
        </w:rPr>
        <w:t>6</w:t>
      </w:r>
      <w:r w:rsidR="00A646F4" w:rsidRPr="00E24461">
        <w:rPr>
          <w:rFonts w:ascii="Palatino Linotype" w:hAnsi="Palatino Linotype"/>
        </w:rPr>
        <w:t xml:space="preserve">) </w:t>
      </w:r>
      <w:r w:rsidR="0077381A" w:rsidRPr="00E24461">
        <w:rPr>
          <w:rFonts w:ascii="Palatino Linotype" w:hAnsi="Palatino Linotype"/>
        </w:rPr>
        <w:t xml:space="preserve">de </w:t>
      </w:r>
      <w:r w:rsidR="00C9059D" w:rsidRPr="00E24461">
        <w:rPr>
          <w:rFonts w:ascii="Palatino Linotype" w:hAnsi="Palatino Linotype"/>
        </w:rPr>
        <w:t>dic</w:t>
      </w:r>
      <w:r w:rsidR="00555D77" w:rsidRPr="00E24461">
        <w:rPr>
          <w:rFonts w:ascii="Palatino Linotype" w:hAnsi="Palatino Linotype"/>
        </w:rPr>
        <w:t>iem</w:t>
      </w:r>
      <w:r w:rsidR="0077381A" w:rsidRPr="00E24461">
        <w:rPr>
          <w:rFonts w:ascii="Palatino Linotype" w:hAnsi="Palatino Linotype"/>
        </w:rPr>
        <w:t>bre</w:t>
      </w:r>
      <w:r w:rsidR="00FB54FB" w:rsidRPr="00E24461">
        <w:rPr>
          <w:rFonts w:ascii="Palatino Linotype" w:hAnsi="Palatino Linotype"/>
        </w:rPr>
        <w:t xml:space="preserve"> de dos mil dieciocho</w:t>
      </w:r>
      <w:r w:rsidR="00585F00" w:rsidRPr="00E24461">
        <w:rPr>
          <w:rFonts w:ascii="Palatino Linotype" w:hAnsi="Palatino Linotype"/>
        </w:rPr>
        <w:t xml:space="preserve">, el </w:t>
      </w:r>
      <w:r w:rsidR="00585F00" w:rsidRPr="00E24461">
        <w:rPr>
          <w:rFonts w:ascii="Palatino Linotype" w:hAnsi="Palatino Linotype"/>
          <w:b/>
        </w:rPr>
        <w:t xml:space="preserve">SUJETO OBLIGADO </w:t>
      </w:r>
      <w:r w:rsidR="00585F00" w:rsidRPr="00E24461">
        <w:rPr>
          <w:rFonts w:ascii="Palatino Linotype" w:hAnsi="Palatino Linotype"/>
        </w:rPr>
        <w:t xml:space="preserve">dio respuesta </w:t>
      </w:r>
      <w:r w:rsidR="00A646F4" w:rsidRPr="00E24461">
        <w:rPr>
          <w:rFonts w:ascii="Palatino Linotype" w:hAnsi="Palatino Linotype"/>
        </w:rPr>
        <w:t xml:space="preserve">a la solicitud de información, </w:t>
      </w:r>
      <w:r w:rsidR="00891381" w:rsidRPr="00E24461">
        <w:rPr>
          <w:rFonts w:ascii="Palatino Linotype" w:hAnsi="Palatino Linotype"/>
        </w:rPr>
        <w:t xml:space="preserve">mediante </w:t>
      </w:r>
      <w:r w:rsidR="00C9059D" w:rsidRPr="00E24461">
        <w:rPr>
          <w:rFonts w:ascii="Palatino Linotype" w:hAnsi="Palatino Linotype"/>
        </w:rPr>
        <w:t>dos</w:t>
      </w:r>
      <w:r w:rsidR="004358AE" w:rsidRPr="00E24461">
        <w:rPr>
          <w:rFonts w:ascii="Palatino Linotype" w:hAnsi="Palatino Linotype"/>
        </w:rPr>
        <w:t xml:space="preserve"> </w:t>
      </w:r>
      <w:r w:rsidR="00A646F4" w:rsidRPr="00E24461">
        <w:rPr>
          <w:rFonts w:ascii="Palatino Linotype" w:hAnsi="Palatino Linotype"/>
        </w:rPr>
        <w:t xml:space="preserve">documentos </w:t>
      </w:r>
      <w:r w:rsidRPr="00E24461">
        <w:rPr>
          <w:rFonts w:ascii="Palatino Linotype" w:hAnsi="Palatino Linotype"/>
        </w:rPr>
        <w:t xml:space="preserve">electrónicos </w:t>
      </w:r>
      <w:r w:rsidR="00A646F4" w:rsidRPr="00E24461">
        <w:rPr>
          <w:rFonts w:ascii="Palatino Linotype" w:hAnsi="Palatino Linotype"/>
        </w:rPr>
        <w:t>que a continuación se mencionan en su parte medular</w:t>
      </w:r>
      <w:r w:rsidR="00D870F1" w:rsidRPr="00E24461">
        <w:rPr>
          <w:rFonts w:ascii="Palatino Linotype" w:hAnsi="Palatino Linotype"/>
        </w:rPr>
        <w:t xml:space="preserve">: </w:t>
      </w:r>
    </w:p>
    <w:p w14:paraId="2DD658E6" w14:textId="77777777" w:rsidR="004358AE" w:rsidRPr="00E24461" w:rsidRDefault="004358AE" w:rsidP="00E24461">
      <w:pPr>
        <w:spacing w:line="360" w:lineRule="auto"/>
        <w:rPr>
          <w:rFonts w:ascii="Palatino Linotype" w:hAnsi="Palatino Linotype"/>
          <w:color w:val="000000" w:themeColor="text1"/>
        </w:rPr>
      </w:pPr>
    </w:p>
    <w:p w14:paraId="3F9723C1" w14:textId="1B8648DB" w:rsidR="00C10BC8" w:rsidRPr="00E24461" w:rsidRDefault="00226F53" w:rsidP="00E24461">
      <w:pPr>
        <w:pStyle w:val="Prrafodelista"/>
        <w:numPr>
          <w:ilvl w:val="0"/>
          <w:numId w:val="6"/>
        </w:numPr>
        <w:spacing w:line="360" w:lineRule="auto"/>
        <w:jc w:val="both"/>
        <w:rPr>
          <w:rFonts w:ascii="Palatino Linotype" w:hAnsi="Palatino Linotype"/>
          <w:color w:val="000000" w:themeColor="text1"/>
        </w:rPr>
      </w:pPr>
      <w:hyperlink r:id="rId8" w:tgtFrame="_blank" w:history="1">
        <w:r w:rsidR="004358AE" w:rsidRPr="00E24461">
          <w:rPr>
            <w:rStyle w:val="Hipervnculo"/>
            <w:rFonts w:ascii="Palatino Linotype" w:hAnsi="Palatino Linotype"/>
            <w:b/>
            <w:color w:val="000000" w:themeColor="text1"/>
            <w:u w:val="none"/>
          </w:rPr>
          <w:t>A</w:t>
        </w:r>
        <w:r w:rsidR="00C9059D" w:rsidRPr="00E24461">
          <w:rPr>
            <w:rStyle w:val="Hipervnculo"/>
            <w:rFonts w:ascii="Palatino Linotype" w:hAnsi="Palatino Linotype"/>
            <w:b/>
            <w:color w:val="000000" w:themeColor="text1"/>
            <w:u w:val="none"/>
          </w:rPr>
          <w:t>NEXOS 319 DGOAE</w:t>
        </w:r>
        <w:r w:rsidR="004358AE" w:rsidRPr="00E24461">
          <w:rPr>
            <w:rStyle w:val="Hipervnculo"/>
            <w:rFonts w:ascii="Palatino Linotype" w:hAnsi="Palatino Linotype"/>
            <w:b/>
            <w:color w:val="000000" w:themeColor="text1"/>
            <w:u w:val="none"/>
          </w:rPr>
          <w:t>.pdf</w:t>
        </w:r>
      </w:hyperlink>
      <w:r w:rsidR="004358AE" w:rsidRPr="00E24461">
        <w:rPr>
          <w:rFonts w:ascii="Palatino Linotype" w:hAnsi="Palatino Linotype"/>
          <w:b/>
          <w:color w:val="000000" w:themeColor="text1"/>
        </w:rPr>
        <w:t>:</w:t>
      </w:r>
      <w:r w:rsidR="0039186E" w:rsidRPr="00E24461">
        <w:rPr>
          <w:rFonts w:ascii="Palatino Linotype" w:hAnsi="Palatino Linotype"/>
          <w:color w:val="000000" w:themeColor="text1"/>
        </w:rPr>
        <w:t xml:space="preserve"> </w:t>
      </w:r>
      <w:r w:rsidR="00785E29" w:rsidRPr="00E24461">
        <w:rPr>
          <w:rFonts w:ascii="Palatino Linotype" w:hAnsi="Palatino Linotype"/>
          <w:color w:val="000000" w:themeColor="text1"/>
        </w:rPr>
        <w:t>Consiste en páginas</w:t>
      </w:r>
      <w:r w:rsidR="001449B1" w:rsidRPr="00E24461">
        <w:rPr>
          <w:rFonts w:ascii="Palatino Linotype" w:hAnsi="Palatino Linotype"/>
          <w:color w:val="000000" w:themeColor="text1"/>
        </w:rPr>
        <w:t xml:space="preserve"> de lo que se aprecia </w:t>
      </w:r>
      <w:r w:rsidR="000F4B4D" w:rsidRPr="00E24461">
        <w:rPr>
          <w:rFonts w:ascii="Palatino Linotype" w:hAnsi="Palatino Linotype"/>
          <w:color w:val="000000" w:themeColor="text1"/>
        </w:rPr>
        <w:t xml:space="preserve">son de normatividad relativa </w:t>
      </w:r>
      <w:r w:rsidR="00ED36E1" w:rsidRPr="00E24461">
        <w:rPr>
          <w:rFonts w:ascii="Palatino Linotype" w:hAnsi="Palatino Linotype"/>
          <w:color w:val="000000" w:themeColor="text1"/>
        </w:rPr>
        <w:t>una versión anterior del Reglamento de la Ley del Agua para el Estado de México y Municipios</w:t>
      </w:r>
      <w:r w:rsidR="001449B1" w:rsidRPr="00E24461">
        <w:rPr>
          <w:rFonts w:ascii="Palatino Linotype" w:hAnsi="Palatino Linotype"/>
          <w:color w:val="000000" w:themeColor="text1"/>
        </w:rPr>
        <w:t xml:space="preserve"> relativo a los artículos que señalan la documentación que se deberá adjuntar </w:t>
      </w:r>
      <w:r w:rsidR="00C10BC8" w:rsidRPr="00E24461">
        <w:rPr>
          <w:rFonts w:ascii="Palatino Linotype" w:hAnsi="Palatino Linotype"/>
          <w:color w:val="000000" w:themeColor="text1"/>
        </w:rPr>
        <w:t>en cuatro supuestos: 1. La que la</w:t>
      </w:r>
      <w:r w:rsidR="001449B1" w:rsidRPr="00E24461">
        <w:rPr>
          <w:rFonts w:ascii="Palatino Linotype" w:hAnsi="Palatino Linotype"/>
          <w:color w:val="000000" w:themeColor="text1"/>
        </w:rPr>
        <w:t xml:space="preserve"> autoridad municipal </w:t>
      </w:r>
      <w:r w:rsidR="00C10BC8" w:rsidRPr="00E24461">
        <w:rPr>
          <w:rFonts w:ascii="Palatino Linotype" w:hAnsi="Palatino Linotype"/>
          <w:color w:val="000000" w:themeColor="text1"/>
        </w:rPr>
        <w:t xml:space="preserve">deberá acompañar </w:t>
      </w:r>
      <w:r w:rsidR="001449B1" w:rsidRPr="00E24461">
        <w:rPr>
          <w:rFonts w:ascii="Palatino Linotype" w:hAnsi="Palatino Linotype"/>
          <w:color w:val="000000" w:themeColor="text1"/>
        </w:rPr>
        <w:t>a su factibilidad, cuando el municipio y/o el organismo operador cuenten con una fuente de abastecimiento</w:t>
      </w:r>
      <w:r w:rsidR="00C10BC8" w:rsidRPr="00E24461">
        <w:rPr>
          <w:rFonts w:ascii="Palatino Linotype" w:hAnsi="Palatino Linotype"/>
          <w:color w:val="000000" w:themeColor="text1"/>
        </w:rPr>
        <w:t xml:space="preserve">; 2. La que se </w:t>
      </w:r>
      <w:r w:rsidR="001449B1" w:rsidRPr="00E24461">
        <w:rPr>
          <w:rFonts w:ascii="Palatino Linotype" w:hAnsi="Palatino Linotype"/>
          <w:color w:val="000000" w:themeColor="text1"/>
        </w:rPr>
        <w:t xml:space="preserve">deberá adjuntar cuando el municipio o el organismo operador no cuenten con una fuente de abastecimiento propia y/o las obras hidráulicas adecuadas </w:t>
      </w:r>
      <w:r w:rsidR="00C10BC8" w:rsidRPr="00E24461">
        <w:rPr>
          <w:rFonts w:ascii="Palatino Linotype" w:hAnsi="Palatino Linotype"/>
          <w:color w:val="000000" w:themeColor="text1"/>
        </w:rPr>
        <w:t xml:space="preserve">para prestar los servicios y la Comisión del Agua del Estado de México tenga la posibilidad física y operativa para hacerlo; 3. Cuando los desarrolladores cuenten con una fuente de abastecimiento en la zona del predio (factibilidad municipal); y, 4. Cuando la fuente </w:t>
      </w:r>
      <w:r w:rsidR="00DF2FFA" w:rsidRPr="00E24461">
        <w:rPr>
          <w:rFonts w:ascii="Palatino Linotype" w:hAnsi="Palatino Linotype"/>
          <w:color w:val="000000" w:themeColor="text1"/>
        </w:rPr>
        <w:t xml:space="preserve">de </w:t>
      </w:r>
      <w:r w:rsidR="00C10BC8" w:rsidRPr="00E24461">
        <w:rPr>
          <w:rFonts w:ascii="Palatino Linotype" w:hAnsi="Palatino Linotype"/>
          <w:color w:val="000000" w:themeColor="text1"/>
        </w:rPr>
        <w:t>abastecimiento para la prestación</w:t>
      </w:r>
      <w:r w:rsidR="00DF2FFA" w:rsidRPr="00E24461">
        <w:rPr>
          <w:rFonts w:ascii="Palatino Linotype" w:hAnsi="Palatino Linotype"/>
          <w:color w:val="000000" w:themeColor="text1"/>
        </w:rPr>
        <w:t xml:space="preserve"> de los servicios que </w:t>
      </w:r>
      <w:r w:rsidR="00DF2FFA" w:rsidRPr="00E24461">
        <w:rPr>
          <w:rFonts w:ascii="Palatino Linotype" w:hAnsi="Palatino Linotype"/>
          <w:color w:val="000000" w:themeColor="text1"/>
        </w:rPr>
        <w:lastRenderedPageBreak/>
        <w:t>corresponda a grupos organizados de usuarios (comité local independiente del municipio).</w:t>
      </w:r>
    </w:p>
    <w:p w14:paraId="27F796EC" w14:textId="77777777" w:rsidR="00C10BC8" w:rsidRPr="00E24461" w:rsidRDefault="00C10BC8" w:rsidP="00E24461">
      <w:pPr>
        <w:pStyle w:val="Prrafodelista"/>
        <w:spacing w:line="360" w:lineRule="auto"/>
        <w:jc w:val="both"/>
        <w:rPr>
          <w:rFonts w:ascii="Palatino Linotype" w:hAnsi="Palatino Linotype"/>
          <w:color w:val="000000" w:themeColor="text1"/>
        </w:rPr>
      </w:pPr>
    </w:p>
    <w:p w14:paraId="2A44EC5D" w14:textId="41951ADD" w:rsidR="00465F73" w:rsidRPr="00E24461" w:rsidRDefault="00C10BC8" w:rsidP="00E24461">
      <w:pPr>
        <w:pStyle w:val="Prrafodelista"/>
        <w:spacing w:line="360" w:lineRule="auto"/>
        <w:jc w:val="both"/>
        <w:rPr>
          <w:rFonts w:ascii="Palatino Linotype" w:hAnsi="Palatino Linotype"/>
          <w:color w:val="000000" w:themeColor="text1"/>
        </w:rPr>
      </w:pPr>
      <w:r w:rsidRPr="00E24461">
        <w:rPr>
          <w:rFonts w:ascii="Palatino Linotype" w:hAnsi="Palatino Linotype"/>
          <w:color w:val="000000" w:themeColor="text1"/>
        </w:rPr>
        <w:t xml:space="preserve">En este mismo archivo se agregan páginas de </w:t>
      </w:r>
      <w:r w:rsidR="00785E29" w:rsidRPr="00E24461">
        <w:rPr>
          <w:rFonts w:ascii="Palatino Linotype" w:hAnsi="Palatino Linotype"/>
          <w:color w:val="000000" w:themeColor="text1"/>
        </w:rPr>
        <w:t>la Ley del Agua del Estado de México y Municipio</w:t>
      </w:r>
      <w:r w:rsidRPr="00E24461">
        <w:rPr>
          <w:rFonts w:ascii="Palatino Linotype" w:hAnsi="Palatino Linotype"/>
          <w:color w:val="000000" w:themeColor="text1"/>
        </w:rPr>
        <w:t>s</w:t>
      </w:r>
      <w:r w:rsidR="000F4B4D" w:rsidRPr="00E24461">
        <w:rPr>
          <w:rFonts w:ascii="Palatino Linotype" w:hAnsi="Palatino Linotype"/>
          <w:color w:val="000000" w:themeColor="text1"/>
        </w:rPr>
        <w:t xml:space="preserve"> vigente</w:t>
      </w:r>
      <w:r w:rsidR="00785E29" w:rsidRPr="00E24461">
        <w:rPr>
          <w:rFonts w:ascii="Palatino Linotype" w:hAnsi="Palatino Linotype"/>
          <w:color w:val="000000" w:themeColor="text1"/>
        </w:rPr>
        <w:t xml:space="preserve">, donde vienen artículos que refieren </w:t>
      </w:r>
      <w:r w:rsidR="00153E48" w:rsidRPr="00E24461">
        <w:rPr>
          <w:rFonts w:ascii="Palatino Linotype" w:hAnsi="Palatino Linotype"/>
          <w:color w:val="000000" w:themeColor="text1"/>
        </w:rPr>
        <w:t>que</w:t>
      </w:r>
      <w:r w:rsidR="003636A2" w:rsidRPr="00E24461">
        <w:rPr>
          <w:rFonts w:ascii="Palatino Linotype" w:hAnsi="Palatino Linotype"/>
          <w:color w:val="000000" w:themeColor="text1"/>
        </w:rPr>
        <w:t>;</w:t>
      </w:r>
      <w:r w:rsidR="00153E48" w:rsidRPr="00E24461">
        <w:rPr>
          <w:rFonts w:ascii="Palatino Linotype" w:hAnsi="Palatino Linotype"/>
          <w:color w:val="000000" w:themeColor="text1"/>
        </w:rPr>
        <w:t xml:space="preserve"> la Comisión del Agua del Estado de México</w:t>
      </w:r>
      <w:r w:rsidR="001612AF" w:rsidRPr="00E24461">
        <w:rPr>
          <w:rFonts w:ascii="Palatino Linotype" w:hAnsi="Palatino Linotype"/>
          <w:color w:val="000000" w:themeColor="text1"/>
        </w:rPr>
        <w:t xml:space="preserve"> (CAEM)</w:t>
      </w:r>
      <w:r w:rsidR="00153E48" w:rsidRPr="00E24461">
        <w:rPr>
          <w:rFonts w:ascii="Palatino Linotype" w:hAnsi="Palatino Linotype"/>
          <w:color w:val="000000" w:themeColor="text1"/>
        </w:rPr>
        <w:t xml:space="preserve"> </w:t>
      </w:r>
      <w:r w:rsidR="00DF2FFA" w:rsidRPr="00E24461">
        <w:rPr>
          <w:rFonts w:ascii="Palatino Linotype" w:hAnsi="Palatino Linotype"/>
          <w:color w:val="000000" w:themeColor="text1"/>
        </w:rPr>
        <w:t>valida</w:t>
      </w:r>
      <w:r w:rsidR="00153E48" w:rsidRPr="00E24461">
        <w:rPr>
          <w:rFonts w:ascii="Palatino Linotype" w:hAnsi="Palatino Linotype"/>
          <w:color w:val="000000" w:themeColor="text1"/>
        </w:rPr>
        <w:t xml:space="preserve">rá </w:t>
      </w:r>
      <w:r w:rsidR="00DF2FFA" w:rsidRPr="00E24461">
        <w:rPr>
          <w:rFonts w:ascii="Palatino Linotype" w:hAnsi="Palatino Linotype"/>
          <w:color w:val="000000" w:themeColor="text1"/>
        </w:rPr>
        <w:t xml:space="preserve">los </w:t>
      </w:r>
      <w:r w:rsidR="00153E48" w:rsidRPr="00E24461">
        <w:rPr>
          <w:rFonts w:ascii="Palatino Linotype" w:hAnsi="Palatino Linotype"/>
          <w:color w:val="000000" w:themeColor="text1"/>
        </w:rPr>
        <w:t>dictámenes</w:t>
      </w:r>
      <w:r w:rsidR="00DF2FFA" w:rsidRPr="00E24461">
        <w:rPr>
          <w:rFonts w:ascii="Palatino Linotype" w:hAnsi="Palatino Linotype"/>
          <w:color w:val="000000" w:themeColor="text1"/>
        </w:rPr>
        <w:t xml:space="preserve"> de factibilidad</w:t>
      </w:r>
      <w:r w:rsidR="00153E48" w:rsidRPr="00E24461">
        <w:rPr>
          <w:rFonts w:ascii="Palatino Linotype" w:hAnsi="Palatino Linotype"/>
          <w:color w:val="000000" w:themeColor="text1"/>
        </w:rPr>
        <w:t xml:space="preserve"> emitidos por municipios y los organismos o</w:t>
      </w:r>
      <w:r w:rsidR="003636A2" w:rsidRPr="00E24461">
        <w:rPr>
          <w:rFonts w:ascii="Palatino Linotype" w:hAnsi="Palatino Linotype"/>
          <w:color w:val="000000" w:themeColor="text1"/>
        </w:rPr>
        <w:t>peradores, mediante la emisión de la evaluación técnica de factibilidad de distribución de agua, así como la de agua, drenaje, alcantarillado y tratamiento de aguas residuales en término del reglamento de esta Ley;</w:t>
      </w:r>
      <w:r w:rsidR="00DF2FFA" w:rsidRPr="00E24461">
        <w:rPr>
          <w:rFonts w:ascii="Palatino Linotype" w:hAnsi="Palatino Linotype"/>
          <w:color w:val="000000" w:themeColor="text1"/>
        </w:rPr>
        <w:t xml:space="preserve"> sobre la distribuci</w:t>
      </w:r>
      <w:r w:rsidR="003636A2" w:rsidRPr="00E24461">
        <w:rPr>
          <w:rFonts w:ascii="Palatino Linotype" w:hAnsi="Palatino Linotype"/>
          <w:color w:val="000000" w:themeColor="text1"/>
        </w:rPr>
        <w:t>ón del agua en pipas</w:t>
      </w:r>
      <w:r w:rsidR="001612AF" w:rsidRPr="00E24461">
        <w:rPr>
          <w:rFonts w:ascii="Palatino Linotype" w:hAnsi="Palatino Linotype"/>
          <w:color w:val="000000" w:themeColor="text1"/>
        </w:rPr>
        <w:t xml:space="preserve">, los requisitos para obtener el permiso de distribución que otorga la CAEM, </w:t>
      </w:r>
      <w:r w:rsidR="006D3CF9" w:rsidRPr="00E24461">
        <w:rPr>
          <w:rFonts w:ascii="Palatino Linotype" w:hAnsi="Palatino Linotype"/>
          <w:color w:val="000000" w:themeColor="text1"/>
        </w:rPr>
        <w:t>las</w:t>
      </w:r>
      <w:r w:rsidR="00B54F29" w:rsidRPr="00E24461">
        <w:rPr>
          <w:rFonts w:ascii="Palatino Linotype" w:hAnsi="Palatino Linotype"/>
          <w:color w:val="000000" w:themeColor="text1"/>
        </w:rPr>
        <w:t xml:space="preserve"> obligaciones del permisionario, </w:t>
      </w:r>
      <w:r w:rsidR="00D63D87" w:rsidRPr="00E24461">
        <w:rPr>
          <w:rFonts w:ascii="Palatino Linotype" w:hAnsi="Palatino Linotype"/>
          <w:color w:val="000000" w:themeColor="text1"/>
        </w:rPr>
        <w:t xml:space="preserve">causas de revocación de los permisos de distribución, </w:t>
      </w:r>
      <w:r w:rsidR="005E0DB5" w:rsidRPr="00E24461">
        <w:rPr>
          <w:rFonts w:ascii="Palatino Linotype" w:hAnsi="Palatino Linotype"/>
          <w:color w:val="000000" w:themeColor="text1"/>
        </w:rPr>
        <w:t>y sobre la</w:t>
      </w:r>
      <w:r w:rsidR="00910754" w:rsidRPr="00E24461">
        <w:rPr>
          <w:rFonts w:ascii="Palatino Linotype" w:hAnsi="Palatino Linotype"/>
          <w:color w:val="000000" w:themeColor="text1"/>
        </w:rPr>
        <w:t>s</w:t>
      </w:r>
      <w:r w:rsidR="005E0DB5" w:rsidRPr="00E24461">
        <w:rPr>
          <w:rFonts w:ascii="Palatino Linotype" w:hAnsi="Palatino Linotype"/>
          <w:color w:val="000000" w:themeColor="text1"/>
        </w:rPr>
        <w:t xml:space="preserve"> facultad</w:t>
      </w:r>
      <w:r w:rsidR="00910754" w:rsidRPr="00E24461">
        <w:rPr>
          <w:rFonts w:ascii="Palatino Linotype" w:hAnsi="Palatino Linotype"/>
          <w:color w:val="000000" w:themeColor="text1"/>
        </w:rPr>
        <w:t>es</w:t>
      </w:r>
      <w:r w:rsidR="005E0DB5" w:rsidRPr="00E24461">
        <w:rPr>
          <w:rFonts w:ascii="Palatino Linotype" w:hAnsi="Palatino Linotype"/>
          <w:color w:val="000000" w:themeColor="text1"/>
        </w:rPr>
        <w:t xml:space="preserve"> que tiene</w:t>
      </w:r>
      <w:r w:rsidR="00910754" w:rsidRPr="00E24461">
        <w:rPr>
          <w:rFonts w:ascii="Palatino Linotype" w:hAnsi="Palatino Linotype"/>
          <w:color w:val="000000" w:themeColor="text1"/>
        </w:rPr>
        <w:t>n las autoridades del agua para ordenar la práctica de visitas</w:t>
      </w:r>
      <w:r w:rsidR="000F4B4D" w:rsidRPr="00E24461">
        <w:rPr>
          <w:rFonts w:ascii="Palatino Linotype" w:hAnsi="Palatino Linotype"/>
          <w:color w:val="000000" w:themeColor="text1"/>
        </w:rPr>
        <w:t xml:space="preserve"> de verificación y/o inspección; esta normatividad que aporta información relacionada con la solicitud de la particular.</w:t>
      </w:r>
    </w:p>
    <w:p w14:paraId="0848EDF6" w14:textId="77777777" w:rsidR="00C9059D" w:rsidRPr="00E24461" w:rsidRDefault="00C9059D" w:rsidP="00E24461">
      <w:pPr>
        <w:pStyle w:val="Prrafodelista"/>
        <w:spacing w:line="360" w:lineRule="auto"/>
        <w:jc w:val="both"/>
        <w:rPr>
          <w:rFonts w:ascii="Palatino Linotype" w:hAnsi="Palatino Linotype"/>
          <w:color w:val="000000" w:themeColor="text1"/>
        </w:rPr>
      </w:pPr>
    </w:p>
    <w:p w14:paraId="0AEDF701" w14:textId="484F2790" w:rsidR="00910754" w:rsidRPr="00E24461" w:rsidRDefault="00910754" w:rsidP="00E24461">
      <w:pPr>
        <w:pStyle w:val="Prrafodelista"/>
        <w:spacing w:line="360" w:lineRule="auto"/>
        <w:jc w:val="both"/>
        <w:rPr>
          <w:rFonts w:ascii="Palatino Linotype" w:hAnsi="Palatino Linotype"/>
          <w:color w:val="000000" w:themeColor="text1"/>
        </w:rPr>
      </w:pPr>
      <w:r w:rsidRPr="00E24461">
        <w:rPr>
          <w:rFonts w:ascii="Palatino Linotype" w:hAnsi="Palatino Linotype"/>
          <w:color w:val="000000" w:themeColor="text1"/>
        </w:rPr>
        <w:t xml:space="preserve">Asimismo, se agregó una página con dos artículos del Reglamento de la Ley del Agua del Estado de México y Municipios, en donde se señala los documentos que se deberán adjuntar a la solicitud del permiso para la distribución de agua a través de pipas, así como el procedimiento para el otorgamiento de permisos, donde se señala que la Comisión una vez recibida </w:t>
      </w:r>
      <w:r w:rsidRPr="00E24461">
        <w:rPr>
          <w:rFonts w:ascii="Palatino Linotype" w:hAnsi="Palatino Linotype"/>
          <w:color w:val="000000" w:themeColor="text1"/>
        </w:rPr>
        <w:lastRenderedPageBreak/>
        <w:t xml:space="preserve">la solicitud de los permisos incluido el que solicita el particular, esta es quien elabora el proyecto de dictamen de factibilidad </w:t>
      </w:r>
      <w:r w:rsidR="00435126" w:rsidRPr="00E24461">
        <w:rPr>
          <w:rFonts w:ascii="Palatino Linotype" w:hAnsi="Palatino Linotype"/>
          <w:color w:val="000000" w:themeColor="text1"/>
        </w:rPr>
        <w:t xml:space="preserve">sobre </w:t>
      </w:r>
      <w:r w:rsidR="00435126" w:rsidRPr="00E24461">
        <w:rPr>
          <w:rFonts w:ascii="Palatino Linotype" w:hAnsi="Palatino Linotype"/>
        </w:rPr>
        <w:t>la evaluación técnica de factibilidad de distribución de agua, así como la de agua, drenaje, alcantarillado y tratamiento de aguas residuales</w:t>
      </w:r>
      <w:r w:rsidR="000F4B4D" w:rsidRPr="00E24461">
        <w:rPr>
          <w:rFonts w:ascii="Palatino Linotype" w:hAnsi="Palatino Linotype"/>
          <w:color w:val="000000" w:themeColor="text1"/>
        </w:rPr>
        <w:t>; información relativa a lo que solicito la particular.</w:t>
      </w:r>
    </w:p>
    <w:p w14:paraId="1F7D6D17" w14:textId="77777777" w:rsidR="00A8103D" w:rsidRPr="00E24461" w:rsidRDefault="00A8103D" w:rsidP="00E24461">
      <w:pPr>
        <w:pStyle w:val="Prrafodelista"/>
        <w:spacing w:line="360" w:lineRule="auto"/>
        <w:jc w:val="both"/>
        <w:rPr>
          <w:rFonts w:ascii="Palatino Linotype" w:hAnsi="Palatino Linotype"/>
          <w:color w:val="000000" w:themeColor="text1"/>
        </w:rPr>
      </w:pPr>
    </w:p>
    <w:p w14:paraId="6ADF9E4A" w14:textId="2D0DE2ED" w:rsidR="00910754" w:rsidRPr="00E24461" w:rsidRDefault="00226F53" w:rsidP="00E24461">
      <w:pPr>
        <w:pStyle w:val="Prrafodelista"/>
        <w:numPr>
          <w:ilvl w:val="0"/>
          <w:numId w:val="6"/>
        </w:numPr>
        <w:spacing w:line="360" w:lineRule="auto"/>
        <w:jc w:val="both"/>
        <w:rPr>
          <w:rFonts w:ascii="Palatino Linotype" w:hAnsi="Palatino Linotype"/>
          <w:color w:val="000000" w:themeColor="text1"/>
        </w:rPr>
      </w:pPr>
      <w:hyperlink r:id="rId9" w:tgtFrame="_blank" w:history="1">
        <w:r w:rsidR="00A8103D" w:rsidRPr="00E24461">
          <w:rPr>
            <w:rStyle w:val="Hipervnculo"/>
            <w:rFonts w:ascii="Palatino Linotype" w:hAnsi="Palatino Linotype"/>
            <w:b/>
            <w:color w:val="000000" w:themeColor="text1"/>
            <w:u w:val="none"/>
          </w:rPr>
          <w:t>respuesta 319 DGOAE.pdf</w:t>
        </w:r>
      </w:hyperlink>
      <w:r w:rsidR="00A8103D" w:rsidRPr="00E24461">
        <w:rPr>
          <w:rFonts w:ascii="Palatino Linotype" w:hAnsi="Palatino Linotype"/>
          <w:b/>
          <w:color w:val="000000" w:themeColor="text1"/>
        </w:rPr>
        <w:t xml:space="preserve">: </w:t>
      </w:r>
      <w:r w:rsidR="007E5B8C" w:rsidRPr="00E24461">
        <w:rPr>
          <w:rFonts w:ascii="Palatino Linotype" w:hAnsi="Palatino Linotype"/>
          <w:color w:val="000000" w:themeColor="text1"/>
        </w:rPr>
        <w:t xml:space="preserve">Consiste en un oficio número 50000/002512/2018, del veintitrés (23) de noviembre de dos mil dieciocho, </w:t>
      </w:r>
      <w:r w:rsidR="008A1939" w:rsidRPr="00E24461">
        <w:rPr>
          <w:rFonts w:ascii="Palatino Linotype" w:hAnsi="Palatino Linotype"/>
          <w:color w:val="000000" w:themeColor="text1"/>
        </w:rPr>
        <w:t>signado</w:t>
      </w:r>
      <w:r w:rsidR="007E5B8C" w:rsidRPr="00E24461">
        <w:rPr>
          <w:rFonts w:ascii="Palatino Linotype" w:hAnsi="Palatino Linotype"/>
          <w:color w:val="000000" w:themeColor="text1"/>
        </w:rPr>
        <w:t xml:space="preserve"> por el Director General de Operaciones y Atención a Emergencias, mediante el cual le refiere a la Jefa de la Unidad de Información, Planeación, Programación y Evaluación, y Titular de la Unidad de Transparencia que la información requerida en la solicitud en mérito se anexa en impresión.</w:t>
      </w:r>
    </w:p>
    <w:p w14:paraId="5AEF357C" w14:textId="77777777" w:rsidR="007E5B8C" w:rsidRPr="00E24461" w:rsidRDefault="007E5B8C" w:rsidP="00E24461">
      <w:pPr>
        <w:pStyle w:val="Prrafodelista"/>
        <w:spacing w:line="360" w:lineRule="auto"/>
        <w:jc w:val="both"/>
        <w:rPr>
          <w:rFonts w:ascii="Palatino Linotype" w:hAnsi="Palatino Linotype"/>
          <w:color w:val="000000" w:themeColor="text1"/>
        </w:rPr>
      </w:pPr>
    </w:p>
    <w:p w14:paraId="1BDB340C" w14:textId="47C6833F" w:rsidR="00D870F1" w:rsidRPr="00E24461" w:rsidRDefault="00761B21" w:rsidP="00E2446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E24461">
        <w:rPr>
          <w:rFonts w:ascii="Palatino Linotype" w:eastAsia="Times New Roman" w:hAnsi="Palatino Linotype" w:cs="Arial"/>
        </w:rPr>
        <w:t>E</w:t>
      </w:r>
      <w:r w:rsidR="007E5B8C" w:rsidRPr="00E24461">
        <w:rPr>
          <w:rFonts w:ascii="Palatino Linotype" w:eastAsia="Times New Roman" w:hAnsi="Palatino Linotype" w:cs="Arial"/>
        </w:rPr>
        <w:t>l siete</w:t>
      </w:r>
      <w:r w:rsidR="006D5C3D" w:rsidRPr="00E24461">
        <w:rPr>
          <w:rFonts w:ascii="Palatino Linotype" w:eastAsia="Times New Roman" w:hAnsi="Palatino Linotype" w:cs="Arial"/>
        </w:rPr>
        <w:t xml:space="preserve"> (</w:t>
      </w:r>
      <w:r w:rsidR="007E5B8C" w:rsidRPr="00E24461">
        <w:rPr>
          <w:rFonts w:ascii="Palatino Linotype" w:eastAsia="Times New Roman" w:hAnsi="Palatino Linotype" w:cs="Arial"/>
        </w:rPr>
        <w:t>07</w:t>
      </w:r>
      <w:r w:rsidRPr="00E24461">
        <w:rPr>
          <w:rFonts w:ascii="Palatino Linotype" w:eastAsia="Times New Roman" w:hAnsi="Palatino Linotype" w:cs="Arial"/>
        </w:rPr>
        <w:t>)</w:t>
      </w:r>
      <w:r w:rsidR="00BF2C41" w:rsidRPr="00E24461">
        <w:rPr>
          <w:rFonts w:ascii="Palatino Linotype" w:eastAsia="Times New Roman" w:hAnsi="Palatino Linotype" w:cs="Arial"/>
        </w:rPr>
        <w:t xml:space="preserve"> de </w:t>
      </w:r>
      <w:r w:rsidR="007E5B8C" w:rsidRPr="00E24461">
        <w:rPr>
          <w:rFonts w:ascii="Palatino Linotype" w:eastAsia="Times New Roman" w:hAnsi="Palatino Linotype" w:cs="Arial"/>
        </w:rPr>
        <w:t>enero</w:t>
      </w:r>
      <w:r w:rsidR="00FA3B14" w:rsidRPr="00E24461">
        <w:rPr>
          <w:rFonts w:ascii="Palatino Linotype" w:eastAsia="Times New Roman" w:hAnsi="Palatino Linotype" w:cs="Arial"/>
        </w:rPr>
        <w:t xml:space="preserve"> de dos mil dieci</w:t>
      </w:r>
      <w:r w:rsidR="007E5B8C" w:rsidRPr="00E24461">
        <w:rPr>
          <w:rFonts w:ascii="Palatino Linotype" w:eastAsia="Times New Roman" w:hAnsi="Palatino Linotype" w:cs="Arial"/>
        </w:rPr>
        <w:t>nueve la</w:t>
      </w:r>
      <w:r w:rsidR="007E4E68" w:rsidRPr="00E24461">
        <w:rPr>
          <w:rFonts w:ascii="Palatino Linotype" w:hAnsi="Palatino Linotype" w:cs="Arial"/>
        </w:rPr>
        <w:t xml:space="preserve"> particular</w:t>
      </w:r>
      <w:r w:rsidR="00585F00" w:rsidRPr="00E24461">
        <w:rPr>
          <w:rFonts w:ascii="Palatino Linotype" w:eastAsia="Times New Roman" w:hAnsi="Palatino Linotype" w:cs="Arial"/>
        </w:rPr>
        <w:t xml:space="preserve"> interpuso </w:t>
      </w:r>
      <w:r w:rsidRPr="00E24461">
        <w:rPr>
          <w:rFonts w:ascii="Palatino Linotype" w:eastAsia="Times New Roman" w:hAnsi="Palatino Linotype" w:cs="Arial"/>
        </w:rPr>
        <w:t xml:space="preserve">el recurso </w:t>
      </w:r>
      <w:r w:rsidR="00585F00" w:rsidRPr="00E24461">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E24461" w:rsidRDefault="000D5DFD" w:rsidP="00E24461">
      <w:pPr>
        <w:pStyle w:val="Prrafodelista"/>
        <w:tabs>
          <w:tab w:val="left" w:pos="0"/>
        </w:tabs>
        <w:spacing w:line="360" w:lineRule="auto"/>
        <w:ind w:left="0" w:right="49"/>
        <w:jc w:val="both"/>
        <w:rPr>
          <w:rFonts w:ascii="Palatino Linotype" w:hAnsi="Palatino Linotype"/>
        </w:rPr>
      </w:pPr>
    </w:p>
    <w:p w14:paraId="5654E5A5" w14:textId="16CA3A36" w:rsidR="00C208DE" w:rsidRPr="00E24461" w:rsidRDefault="00585F00" w:rsidP="00E24461">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7" w:name="_Toc504377966"/>
      <w:r w:rsidRPr="00E24461">
        <w:rPr>
          <w:rFonts w:ascii="Palatino Linotype" w:eastAsia="Calibri" w:hAnsi="Palatino Linotype" w:cs="Arial"/>
          <w:b/>
        </w:rPr>
        <w:t>Acto impugnado</w:t>
      </w:r>
      <w:bookmarkEnd w:id="3"/>
      <w:r w:rsidR="00F95F7E" w:rsidRPr="00E24461">
        <w:rPr>
          <w:rFonts w:ascii="Palatino Linotype" w:eastAsia="Calibri" w:hAnsi="Palatino Linotype" w:cs="Arial"/>
        </w:rPr>
        <w:t>:</w:t>
      </w:r>
      <w:bookmarkEnd w:id="17"/>
      <w:r w:rsidR="00F95F7E" w:rsidRPr="00E24461">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E24461">
        <w:rPr>
          <w:rFonts w:ascii="Palatino Linotype" w:eastAsia="Calibri" w:hAnsi="Palatino Linotype" w:cs="Arial"/>
          <w:i/>
        </w:rPr>
        <w:t>“</w:t>
      </w:r>
      <w:r w:rsidR="00510D1C" w:rsidRPr="00E24461">
        <w:rPr>
          <w:rFonts w:ascii="Palatino Linotype" w:hAnsi="Palatino Linotype"/>
          <w:i/>
          <w:color w:val="000000"/>
        </w:rPr>
        <w:t>RESPUESTA GENERAL</w:t>
      </w:r>
      <w:r w:rsidR="003E4A5C" w:rsidRPr="00E24461">
        <w:rPr>
          <w:rFonts w:ascii="Palatino Linotype" w:eastAsia="Calibri" w:hAnsi="Palatino Linotype" w:cs="Arial"/>
          <w:i/>
        </w:rPr>
        <w:t xml:space="preserve">” </w:t>
      </w:r>
      <w:r w:rsidR="003E4A5C" w:rsidRPr="00E24461">
        <w:rPr>
          <w:rFonts w:ascii="Palatino Linotype" w:eastAsia="Calibri" w:hAnsi="Palatino Linotype" w:cs="Arial"/>
        </w:rPr>
        <w:t>(Sic)</w:t>
      </w:r>
    </w:p>
    <w:p w14:paraId="5213419C" w14:textId="77777777" w:rsidR="000A4A28" w:rsidRPr="00E24461" w:rsidRDefault="000A4A28" w:rsidP="00E24461">
      <w:pPr>
        <w:pStyle w:val="Prrafodelista"/>
        <w:tabs>
          <w:tab w:val="left" w:pos="0"/>
        </w:tabs>
        <w:spacing w:line="360" w:lineRule="auto"/>
        <w:ind w:left="851" w:right="616"/>
        <w:jc w:val="both"/>
        <w:rPr>
          <w:rFonts w:ascii="Palatino Linotype" w:eastAsia="Calibri" w:hAnsi="Palatino Linotype" w:cs="Arial"/>
        </w:rPr>
      </w:pPr>
    </w:p>
    <w:p w14:paraId="26320EC9" w14:textId="0E17C4F1" w:rsidR="003E4A5C" w:rsidRPr="00E24461" w:rsidRDefault="00585F00" w:rsidP="00E24461">
      <w:pPr>
        <w:pStyle w:val="Prrafodelista"/>
        <w:numPr>
          <w:ilvl w:val="0"/>
          <w:numId w:val="2"/>
        </w:numPr>
        <w:tabs>
          <w:tab w:val="left" w:pos="0"/>
        </w:tabs>
        <w:spacing w:line="360" w:lineRule="auto"/>
        <w:ind w:left="851" w:right="616" w:hanging="284"/>
        <w:jc w:val="both"/>
        <w:rPr>
          <w:rFonts w:ascii="Palatino Linotype" w:eastAsia="Calibri" w:hAnsi="Palatino Linotype" w:cs="Arial"/>
          <w:i/>
        </w:rPr>
      </w:pPr>
      <w:bookmarkStart w:id="32" w:name="_Toc504377967"/>
      <w:r w:rsidRPr="00E24461">
        <w:rPr>
          <w:rFonts w:ascii="Palatino Linotype" w:eastAsia="Calibri" w:hAnsi="Palatino Linotype" w:cs="Arial"/>
          <w:b/>
        </w:rPr>
        <w:t>Razones o Motivos de inconformidad</w:t>
      </w:r>
      <w:r w:rsidRPr="00E24461">
        <w:rPr>
          <w:rFonts w:ascii="Palatino Linotype" w:eastAsia="Calibri" w:hAnsi="Palatino Linotype" w:cs="Arial"/>
        </w:rPr>
        <w:t>:</w:t>
      </w:r>
      <w:bookmarkEnd w:id="18"/>
      <w:bookmarkEnd w:id="32"/>
      <w:r w:rsidRPr="00E24461">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E24461">
        <w:rPr>
          <w:rFonts w:ascii="Palatino Linotype" w:eastAsia="Calibri" w:hAnsi="Palatino Linotype" w:cs="Arial"/>
          <w:i/>
          <w:sz w:val="22"/>
        </w:rPr>
        <w:t>“</w:t>
      </w:r>
      <w:r w:rsidR="00510D1C" w:rsidRPr="00E24461">
        <w:rPr>
          <w:rFonts w:ascii="Palatino Linotype" w:hAnsi="Palatino Linotype"/>
          <w:i/>
          <w:color w:val="000000"/>
          <w:sz w:val="22"/>
        </w:rPr>
        <w:t xml:space="preserve">NO SE ME OTORGA LA CERTEZA JURÍDICA DE INFORMAR EL PROCEDIMIENTO ADMINISTRACIÓN QUE PERMITA IDENTIFICAR DE FORMA CORRECTA Y SENCILLA EL MECANISMO HASTA SU CONCLUSIÓN </w:t>
      </w:r>
      <w:r w:rsidR="00510D1C" w:rsidRPr="00E24461">
        <w:rPr>
          <w:rFonts w:ascii="Palatino Linotype" w:hAnsi="Palatino Linotype"/>
          <w:i/>
          <w:color w:val="000000"/>
          <w:sz w:val="22"/>
        </w:rPr>
        <w:lastRenderedPageBreak/>
        <w:t>FINAL PARA OBTENER EL DOCUMENTO SOLICITADO, ES DECIR NO SE INDICA EL LUGAR, HORARIO DE ATENCIÓN,EL SERVIDOR PUBLICO RESPONSABLE QUE ATIENDA Y RECIBA MI REQUERIMIENTO HASTA LA ENTREGA DE MI DOCUMENTO PARA REALIZAR EN TÉRMINOS DE LO SEÑALADO EN LA LEY LA DISTRIBUCIÓN DE AGUA AFÍN DE NO ESTAR EN UN ESTATUS IRREGULAR. LO ANTERIOR, SOLICITO QUE ESTE PLENO AYUDE Y SOLICITE A ESTA DEPENDENCIA PUEDA ENTREGAR LA INFORMACIÓN REQUERIDA.</w:t>
      </w:r>
      <w:r w:rsidR="003E4A5C" w:rsidRPr="00E24461">
        <w:rPr>
          <w:rFonts w:ascii="Palatino Linotype" w:eastAsia="Calibri" w:hAnsi="Palatino Linotype" w:cs="Arial"/>
          <w:i/>
          <w:sz w:val="22"/>
        </w:rPr>
        <w:t>” (Sic)</w:t>
      </w:r>
    </w:p>
    <w:p w14:paraId="5A307B78" w14:textId="78DAB742" w:rsidR="00BA2844" w:rsidRPr="00E24461" w:rsidRDefault="00BA2844" w:rsidP="00E24461">
      <w:pPr>
        <w:pStyle w:val="Prrafodelista"/>
        <w:tabs>
          <w:tab w:val="left" w:pos="0"/>
        </w:tabs>
        <w:spacing w:line="360" w:lineRule="auto"/>
        <w:ind w:left="0" w:right="49"/>
        <w:jc w:val="both"/>
        <w:rPr>
          <w:rFonts w:ascii="Palatino Linotype" w:hAnsi="Palatino Linotype"/>
          <w:i/>
        </w:rPr>
      </w:pPr>
    </w:p>
    <w:p w14:paraId="14718D03" w14:textId="736045B9" w:rsidR="00583389" w:rsidRPr="00E24461" w:rsidRDefault="00220DD2" w:rsidP="00E2446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E24461">
        <w:rPr>
          <w:rFonts w:ascii="Palatino Linotype" w:eastAsia="Calibri" w:hAnsi="Palatino Linotype" w:cs="Arial"/>
        </w:rPr>
        <w:t xml:space="preserve">El </w:t>
      </w:r>
      <w:r w:rsidRPr="00E24461">
        <w:rPr>
          <w:rFonts w:ascii="Palatino Linotype" w:eastAsia="Calibri" w:hAnsi="Palatino Linotype" w:cs="Times New Roman"/>
        </w:rPr>
        <w:t>Comisionado</w:t>
      </w:r>
      <w:r w:rsidRPr="00E24461">
        <w:rPr>
          <w:rFonts w:ascii="Palatino Linotype" w:eastAsia="Calibri" w:hAnsi="Palatino Linotype" w:cs="Arial"/>
        </w:rPr>
        <w:t xml:space="preserve"> Ponente con fundamento en lo dispuesto por el artículo 185 fracción II de la ley de la materia, a través del acuerdo de admisión de fecha </w:t>
      </w:r>
      <w:r w:rsidR="008E11D8" w:rsidRPr="00E24461">
        <w:rPr>
          <w:rFonts w:ascii="Palatino Linotype" w:eastAsia="Calibri" w:hAnsi="Palatino Linotype" w:cs="Arial"/>
        </w:rPr>
        <w:t>once</w:t>
      </w:r>
      <w:r w:rsidR="006D5C3D" w:rsidRPr="00E24461">
        <w:rPr>
          <w:rFonts w:ascii="Palatino Linotype" w:eastAsia="Calibri" w:hAnsi="Palatino Linotype" w:cs="Arial"/>
        </w:rPr>
        <w:t xml:space="preserve"> (1</w:t>
      </w:r>
      <w:r w:rsidR="008E11D8" w:rsidRPr="00E24461">
        <w:rPr>
          <w:rFonts w:ascii="Palatino Linotype" w:eastAsia="Calibri" w:hAnsi="Palatino Linotype" w:cs="Arial"/>
        </w:rPr>
        <w:t>1</w:t>
      </w:r>
      <w:r w:rsidR="00CA5560" w:rsidRPr="00E24461">
        <w:rPr>
          <w:rFonts w:ascii="Palatino Linotype" w:eastAsia="Calibri" w:hAnsi="Palatino Linotype" w:cs="Arial"/>
        </w:rPr>
        <w:t xml:space="preserve">) </w:t>
      </w:r>
      <w:r w:rsidR="00091508" w:rsidRPr="00E24461">
        <w:rPr>
          <w:rFonts w:ascii="Palatino Linotype" w:eastAsia="Calibri" w:hAnsi="Palatino Linotype" w:cs="Arial"/>
        </w:rPr>
        <w:t xml:space="preserve">de </w:t>
      </w:r>
      <w:r w:rsidR="008E11D8" w:rsidRPr="00E24461">
        <w:rPr>
          <w:rFonts w:ascii="Palatino Linotype" w:eastAsia="Calibri" w:hAnsi="Palatino Linotype" w:cs="Arial"/>
        </w:rPr>
        <w:t>enero</w:t>
      </w:r>
      <w:r w:rsidR="00D03870" w:rsidRPr="00E24461">
        <w:rPr>
          <w:rFonts w:ascii="Palatino Linotype" w:eastAsia="Calibri" w:hAnsi="Palatino Linotype" w:cs="Arial"/>
        </w:rPr>
        <w:t xml:space="preserve"> </w:t>
      </w:r>
      <w:r w:rsidR="00FA3B14" w:rsidRPr="00E24461">
        <w:rPr>
          <w:rFonts w:ascii="Palatino Linotype" w:eastAsia="Calibri" w:hAnsi="Palatino Linotype" w:cs="Arial"/>
        </w:rPr>
        <w:t>de dos mil dieci</w:t>
      </w:r>
      <w:r w:rsidR="008E11D8" w:rsidRPr="00E24461">
        <w:rPr>
          <w:rFonts w:ascii="Palatino Linotype" w:eastAsia="Calibri" w:hAnsi="Palatino Linotype" w:cs="Arial"/>
        </w:rPr>
        <w:t>nueve</w:t>
      </w:r>
      <w:r w:rsidRPr="00E24461">
        <w:rPr>
          <w:rFonts w:ascii="Palatino Linotype" w:eastAsia="Calibri" w:hAnsi="Palatino Linotype" w:cs="Arial"/>
        </w:rPr>
        <w:t xml:space="preserve">, puso a disposición de las partes </w:t>
      </w:r>
      <w:r w:rsidR="00BB5769" w:rsidRPr="00E24461">
        <w:rPr>
          <w:rFonts w:ascii="Palatino Linotype" w:eastAsia="Calibri" w:hAnsi="Palatino Linotype" w:cs="Arial"/>
        </w:rPr>
        <w:t>el</w:t>
      </w:r>
      <w:r w:rsidRPr="00E24461">
        <w:rPr>
          <w:rFonts w:ascii="Palatino Linotype" w:eastAsia="Calibri" w:hAnsi="Palatino Linotype" w:cs="Arial"/>
        </w:rPr>
        <w:t xml:space="preserve"> expediente electrónico</w:t>
      </w:r>
      <w:r w:rsidR="00BB5769" w:rsidRPr="00E24461">
        <w:rPr>
          <w:rFonts w:ascii="Palatino Linotype" w:eastAsia="Calibri" w:hAnsi="Palatino Linotype" w:cs="Arial"/>
        </w:rPr>
        <w:t>,</w:t>
      </w:r>
      <w:r w:rsidRPr="00E24461">
        <w:rPr>
          <w:rFonts w:ascii="Palatino Linotype" w:eastAsia="Calibri" w:hAnsi="Palatino Linotype" w:cs="Arial"/>
        </w:rPr>
        <w:t xml:space="preserve"> vía Sistema de Acceso a la Información Mexiquense </w:t>
      </w:r>
      <w:r w:rsidR="00351202" w:rsidRPr="00E24461">
        <w:rPr>
          <w:rFonts w:ascii="Palatino Linotype" w:eastAsia="Calibri" w:hAnsi="Palatino Linotype" w:cs="Arial"/>
        </w:rPr>
        <w:t>(</w:t>
      </w:r>
      <w:r w:rsidRPr="00E24461">
        <w:rPr>
          <w:rFonts w:ascii="Palatino Linotype" w:eastAsia="Calibri" w:hAnsi="Palatino Linotype" w:cs="Arial"/>
          <w:b/>
        </w:rPr>
        <w:t>SAIMEX</w:t>
      </w:r>
      <w:r w:rsidR="00351202" w:rsidRPr="00E24461">
        <w:rPr>
          <w:rFonts w:ascii="Palatino Linotype" w:eastAsia="Calibri" w:hAnsi="Palatino Linotype" w:cs="Arial"/>
          <w:b/>
        </w:rPr>
        <w:t>),</w:t>
      </w:r>
      <w:r w:rsidRPr="00E24461">
        <w:rPr>
          <w:rFonts w:ascii="Palatino Linotype" w:eastAsia="Calibri" w:hAnsi="Palatino Linotype" w:cs="Arial"/>
          <w:b/>
        </w:rPr>
        <w:t xml:space="preserve"> </w:t>
      </w:r>
      <w:r w:rsidRPr="00E24461">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E24461">
        <w:rPr>
          <w:rFonts w:ascii="Palatino Linotype" w:eastAsia="Calibri" w:hAnsi="Palatino Linotype" w:cs="Arial"/>
        </w:rPr>
        <w:t xml:space="preserve"> </w:t>
      </w:r>
      <w:r w:rsidRPr="00E24461">
        <w:rPr>
          <w:rFonts w:ascii="Palatino Linotype" w:eastAsia="Calibri" w:hAnsi="Palatino Linotype" w:cs="Arial"/>
        </w:rPr>
        <w:t xml:space="preserve">concretos, de esta forma para que el </w:t>
      </w:r>
      <w:r w:rsidRPr="00E24461">
        <w:rPr>
          <w:rFonts w:ascii="Palatino Linotype" w:eastAsia="Calibri" w:hAnsi="Palatino Linotype" w:cs="Arial"/>
          <w:b/>
        </w:rPr>
        <w:t>SUJETO OBLIGADO</w:t>
      </w:r>
      <w:r w:rsidRPr="00E24461">
        <w:rPr>
          <w:rFonts w:ascii="Palatino Linotype" w:eastAsia="Calibri" w:hAnsi="Palatino Linotype" w:cs="Arial"/>
        </w:rPr>
        <w:t xml:space="preserve"> presentará el Informe Justificado procedente.</w:t>
      </w:r>
    </w:p>
    <w:p w14:paraId="76865E16" w14:textId="77777777" w:rsidR="00583389" w:rsidRPr="00E24461" w:rsidRDefault="00583389" w:rsidP="00E24461">
      <w:pPr>
        <w:pStyle w:val="Prrafodelista"/>
        <w:tabs>
          <w:tab w:val="left" w:pos="0"/>
        </w:tabs>
        <w:spacing w:line="360" w:lineRule="auto"/>
        <w:ind w:left="142"/>
        <w:jc w:val="both"/>
        <w:rPr>
          <w:rFonts w:ascii="Palatino Linotype" w:hAnsi="Palatino Linotype"/>
          <w:i/>
        </w:rPr>
      </w:pPr>
    </w:p>
    <w:p w14:paraId="396103C2" w14:textId="4CBD2C58" w:rsidR="008E11D8" w:rsidRPr="00E24461" w:rsidRDefault="00DD203A" w:rsidP="00E2446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E24461">
        <w:rPr>
          <w:rFonts w:ascii="Palatino Linotype" w:eastAsia="Calibri" w:hAnsi="Palatino Linotype" w:cs="Arial"/>
        </w:rPr>
        <w:t>El</w:t>
      </w:r>
      <w:r w:rsidR="00585F00" w:rsidRPr="00E24461">
        <w:rPr>
          <w:rFonts w:ascii="Palatino Linotype" w:eastAsia="Calibri" w:hAnsi="Palatino Linotype" w:cs="Arial"/>
        </w:rPr>
        <w:t xml:space="preserve"> </w:t>
      </w:r>
      <w:r w:rsidR="008E11D8" w:rsidRPr="00E24461">
        <w:rPr>
          <w:rFonts w:ascii="Palatino Linotype" w:eastAsia="Calibri" w:hAnsi="Palatino Linotype" w:cs="Arial"/>
        </w:rPr>
        <w:t>veinti</w:t>
      </w:r>
      <w:r w:rsidR="006D5C3D" w:rsidRPr="00E24461">
        <w:rPr>
          <w:rFonts w:ascii="Palatino Linotype" w:eastAsia="Calibri" w:hAnsi="Palatino Linotype" w:cs="Arial"/>
        </w:rPr>
        <w:t>nueve</w:t>
      </w:r>
      <w:r w:rsidR="00E6703B" w:rsidRPr="00E24461">
        <w:rPr>
          <w:rFonts w:ascii="Palatino Linotype" w:eastAsia="Calibri" w:hAnsi="Palatino Linotype" w:cs="Times New Roman"/>
        </w:rPr>
        <w:t xml:space="preserve"> (</w:t>
      </w:r>
      <w:r w:rsidR="008E11D8" w:rsidRPr="00E24461">
        <w:rPr>
          <w:rFonts w:ascii="Palatino Linotype" w:eastAsia="Calibri" w:hAnsi="Palatino Linotype" w:cs="Times New Roman"/>
        </w:rPr>
        <w:t>2</w:t>
      </w:r>
      <w:r w:rsidR="006D5C3D" w:rsidRPr="00E24461">
        <w:rPr>
          <w:rFonts w:ascii="Palatino Linotype" w:eastAsia="Calibri" w:hAnsi="Palatino Linotype" w:cs="Times New Roman"/>
        </w:rPr>
        <w:t>9</w:t>
      </w:r>
      <w:r w:rsidR="00091508" w:rsidRPr="00E24461">
        <w:rPr>
          <w:rFonts w:ascii="Palatino Linotype" w:eastAsia="Calibri" w:hAnsi="Palatino Linotype" w:cs="Times New Roman"/>
        </w:rPr>
        <w:t xml:space="preserve">) de </w:t>
      </w:r>
      <w:r w:rsidR="008E11D8" w:rsidRPr="00E24461">
        <w:rPr>
          <w:rFonts w:ascii="Palatino Linotype" w:eastAsia="Calibri" w:hAnsi="Palatino Linotype" w:cs="Times New Roman"/>
        </w:rPr>
        <w:t>enero</w:t>
      </w:r>
      <w:r w:rsidR="00AC489E" w:rsidRPr="00E24461">
        <w:rPr>
          <w:rFonts w:ascii="Palatino Linotype" w:eastAsia="Calibri" w:hAnsi="Palatino Linotype" w:cs="Arial"/>
        </w:rPr>
        <w:t xml:space="preserve"> </w:t>
      </w:r>
      <w:r w:rsidR="00FA3B14" w:rsidRPr="00E24461">
        <w:rPr>
          <w:rFonts w:ascii="Palatino Linotype" w:eastAsia="Calibri" w:hAnsi="Palatino Linotype" w:cs="Arial"/>
        </w:rPr>
        <w:t>de dos mil dieci</w:t>
      </w:r>
      <w:r w:rsidR="008E11D8" w:rsidRPr="00E24461">
        <w:rPr>
          <w:rFonts w:ascii="Palatino Linotype" w:eastAsia="Calibri" w:hAnsi="Palatino Linotype" w:cs="Arial"/>
        </w:rPr>
        <w:t>nueve</w:t>
      </w:r>
      <w:r w:rsidR="00585F00" w:rsidRPr="00E24461">
        <w:rPr>
          <w:rFonts w:ascii="Palatino Linotype" w:eastAsia="Calibri" w:hAnsi="Palatino Linotype" w:cs="Arial"/>
        </w:rPr>
        <w:t xml:space="preserve">, el </w:t>
      </w:r>
      <w:r w:rsidR="00585F00" w:rsidRPr="00E24461">
        <w:rPr>
          <w:rFonts w:ascii="Palatino Linotype" w:eastAsia="Calibri" w:hAnsi="Palatino Linotype" w:cs="Arial"/>
          <w:b/>
        </w:rPr>
        <w:t>SUJETO OBLIGADO</w:t>
      </w:r>
      <w:r w:rsidR="00585F00" w:rsidRPr="00E24461">
        <w:rPr>
          <w:rFonts w:ascii="Palatino Linotype" w:eastAsia="Calibri" w:hAnsi="Palatino Linotype" w:cs="Arial"/>
        </w:rPr>
        <w:t xml:space="preserve"> presentó su informe justificado, </w:t>
      </w:r>
      <w:r w:rsidR="006D5C3D" w:rsidRPr="00E24461">
        <w:rPr>
          <w:rFonts w:ascii="Palatino Linotype" w:eastAsia="Calibri" w:hAnsi="Palatino Linotype" w:cs="Arial"/>
        </w:rPr>
        <w:t xml:space="preserve">por medio de </w:t>
      </w:r>
      <w:r w:rsidR="008E11D8" w:rsidRPr="00E24461">
        <w:rPr>
          <w:rFonts w:ascii="Palatino Linotype" w:eastAsia="Calibri" w:hAnsi="Palatino Linotype" w:cs="Arial"/>
        </w:rPr>
        <w:t>un</w:t>
      </w:r>
      <w:r w:rsidR="006D5C3D" w:rsidRPr="00E24461">
        <w:rPr>
          <w:rFonts w:ascii="Palatino Linotype" w:eastAsia="Calibri" w:hAnsi="Palatino Linotype" w:cs="Arial"/>
        </w:rPr>
        <w:t xml:space="preserve"> documento electrónico denominado </w:t>
      </w:r>
      <w:r w:rsidR="008E11D8" w:rsidRPr="00E24461">
        <w:rPr>
          <w:rFonts w:ascii="Palatino Linotype" w:eastAsia="Calibri" w:hAnsi="Palatino Linotype" w:cs="Arial"/>
          <w:b/>
        </w:rPr>
        <w:t xml:space="preserve">anexos </w:t>
      </w:r>
      <w:proofErr w:type="spellStart"/>
      <w:r w:rsidR="008E11D8" w:rsidRPr="00E24461">
        <w:rPr>
          <w:rFonts w:ascii="Palatino Linotype" w:eastAsia="Calibri" w:hAnsi="Palatino Linotype" w:cs="Arial"/>
          <w:b/>
        </w:rPr>
        <w:t>rr</w:t>
      </w:r>
      <w:proofErr w:type="spellEnd"/>
      <w:r w:rsidR="008E11D8" w:rsidRPr="00E24461">
        <w:rPr>
          <w:rFonts w:ascii="Palatino Linotype" w:eastAsia="Calibri" w:hAnsi="Palatino Linotype" w:cs="Arial"/>
          <w:b/>
        </w:rPr>
        <w:t xml:space="preserve"> 3.pdf</w:t>
      </w:r>
      <w:r w:rsidR="006D5C3D" w:rsidRPr="00E24461">
        <w:rPr>
          <w:rFonts w:ascii="Palatino Linotype" w:eastAsia="Calibri" w:hAnsi="Palatino Linotype" w:cs="Arial"/>
        </w:rPr>
        <w:t xml:space="preserve">, </w:t>
      </w:r>
      <w:r w:rsidR="00041672" w:rsidRPr="00E24461">
        <w:rPr>
          <w:rFonts w:ascii="Palatino Linotype" w:eastAsia="MS Mincho" w:hAnsi="Palatino Linotype" w:cs="Times New Roman"/>
        </w:rPr>
        <w:t xml:space="preserve">mismo que </w:t>
      </w:r>
      <w:r w:rsidR="00E6703B" w:rsidRPr="00E24461">
        <w:rPr>
          <w:rFonts w:ascii="Palatino Linotype" w:eastAsia="MS Mincho" w:hAnsi="Palatino Linotype" w:cs="Times New Roman"/>
        </w:rPr>
        <w:t>fue</w:t>
      </w:r>
      <w:r w:rsidR="008E11D8" w:rsidRPr="00E24461">
        <w:rPr>
          <w:rFonts w:ascii="Palatino Linotype" w:eastAsia="MS Mincho" w:hAnsi="Palatino Linotype" w:cs="Times New Roman"/>
        </w:rPr>
        <w:t xml:space="preserve"> </w:t>
      </w:r>
      <w:r w:rsidR="00E6703B" w:rsidRPr="00E24461">
        <w:rPr>
          <w:rFonts w:ascii="Palatino Linotype" w:eastAsia="MS Mincho" w:hAnsi="Palatino Linotype" w:cs="Times New Roman"/>
        </w:rPr>
        <w:t>dado a conocer a</w:t>
      </w:r>
      <w:r w:rsidR="008E11D8" w:rsidRPr="00E24461">
        <w:rPr>
          <w:rFonts w:ascii="Palatino Linotype" w:eastAsia="MS Mincho" w:hAnsi="Palatino Linotype" w:cs="Times New Roman"/>
        </w:rPr>
        <w:t xml:space="preserve"> </w:t>
      </w:r>
      <w:r w:rsidR="00E6703B" w:rsidRPr="00E24461">
        <w:rPr>
          <w:rFonts w:ascii="Palatino Linotype" w:eastAsia="MS Mincho" w:hAnsi="Palatino Linotype" w:cs="Times New Roman"/>
        </w:rPr>
        <w:t>l</w:t>
      </w:r>
      <w:r w:rsidR="008E11D8" w:rsidRPr="00E24461">
        <w:rPr>
          <w:rFonts w:ascii="Palatino Linotype" w:eastAsia="MS Mincho" w:hAnsi="Palatino Linotype" w:cs="Times New Roman"/>
        </w:rPr>
        <w:t>a</w:t>
      </w:r>
      <w:r w:rsidR="00E6703B" w:rsidRPr="00E24461">
        <w:rPr>
          <w:rFonts w:ascii="Palatino Linotype" w:eastAsia="MS Mincho" w:hAnsi="Palatino Linotype" w:cs="Times New Roman"/>
        </w:rPr>
        <w:t xml:space="preserve">  recurrente</w:t>
      </w:r>
      <w:r w:rsidR="008E11D8" w:rsidRPr="00E24461">
        <w:rPr>
          <w:rFonts w:ascii="Palatino Linotype" w:eastAsia="MS Mincho" w:hAnsi="Palatino Linotype" w:cs="Times New Roman"/>
        </w:rPr>
        <w:t xml:space="preserve"> el siete (07) de febrero de dos mil diecinueve</w:t>
      </w:r>
      <w:r w:rsidR="00E6703B" w:rsidRPr="00E24461">
        <w:rPr>
          <w:rFonts w:ascii="Palatino Linotype" w:eastAsia="MS Mincho" w:hAnsi="Palatino Linotype" w:cs="Times New Roman"/>
        </w:rPr>
        <w:t xml:space="preserve">, toda vez que aportaba elementos novedosos </w:t>
      </w:r>
      <w:r w:rsidR="00E6703B" w:rsidRPr="00E24461">
        <w:rPr>
          <w:rFonts w:ascii="Palatino Linotype" w:eastAsia="MS Mincho" w:hAnsi="Palatino Linotype" w:cs="Times New Roman"/>
        </w:rPr>
        <w:lastRenderedPageBreak/>
        <w:t>con relación a la respuesta primigenia</w:t>
      </w:r>
      <w:r w:rsidR="008E11D8" w:rsidRPr="00E24461">
        <w:rPr>
          <w:rFonts w:ascii="Palatino Linotype" w:eastAsia="MS Mincho" w:hAnsi="Palatino Linotype" w:cs="Times New Roman"/>
        </w:rPr>
        <w:t>; archivo en el cual se aprecian varios documentos que a continuación se señalan en su parte medular:</w:t>
      </w:r>
    </w:p>
    <w:p w14:paraId="0FF53349" w14:textId="77777777" w:rsidR="008E11D8" w:rsidRPr="00E24461" w:rsidRDefault="008E11D8" w:rsidP="00E24461">
      <w:pPr>
        <w:pStyle w:val="Prrafodelista"/>
        <w:tabs>
          <w:tab w:val="left" w:pos="0"/>
          <w:tab w:val="left" w:pos="426"/>
        </w:tabs>
        <w:spacing w:line="360" w:lineRule="auto"/>
        <w:ind w:left="0" w:right="49"/>
        <w:jc w:val="both"/>
        <w:rPr>
          <w:rFonts w:ascii="Palatino Linotype" w:eastAsia="MS Mincho" w:hAnsi="Palatino Linotype" w:cs="Times New Roman"/>
        </w:rPr>
      </w:pPr>
    </w:p>
    <w:p w14:paraId="105B07FC" w14:textId="38D2FA71" w:rsidR="008E11D8" w:rsidRPr="00E24461" w:rsidRDefault="008A1939" w:rsidP="00E24461">
      <w:pPr>
        <w:pStyle w:val="Prrafodelista"/>
        <w:numPr>
          <w:ilvl w:val="0"/>
          <w:numId w:val="6"/>
        </w:numPr>
        <w:tabs>
          <w:tab w:val="left" w:pos="0"/>
          <w:tab w:val="left" w:pos="426"/>
        </w:tabs>
        <w:spacing w:line="360" w:lineRule="auto"/>
        <w:ind w:right="49"/>
        <w:jc w:val="both"/>
        <w:rPr>
          <w:rFonts w:ascii="Palatino Linotype" w:hAnsi="Palatino Linotype"/>
          <w:i/>
        </w:rPr>
      </w:pPr>
      <w:r w:rsidRPr="00E24461">
        <w:rPr>
          <w:rFonts w:ascii="Palatino Linotype" w:hAnsi="Palatino Linotype"/>
        </w:rPr>
        <w:t>Acuse de la solicitud de info</w:t>
      </w:r>
      <w:r w:rsidR="003A7104" w:rsidRPr="00E24461">
        <w:rPr>
          <w:rFonts w:ascii="Palatino Linotype" w:hAnsi="Palatino Linotype"/>
        </w:rPr>
        <w:t>rmación pública 00319/CAEM/2018;</w:t>
      </w:r>
    </w:p>
    <w:p w14:paraId="3A5E0767" w14:textId="4353F7C1" w:rsidR="008A1939" w:rsidRPr="00E24461" w:rsidRDefault="008A1939" w:rsidP="00E24461">
      <w:pPr>
        <w:pStyle w:val="Prrafodelista"/>
        <w:numPr>
          <w:ilvl w:val="0"/>
          <w:numId w:val="6"/>
        </w:numPr>
        <w:tabs>
          <w:tab w:val="left" w:pos="0"/>
          <w:tab w:val="left" w:pos="426"/>
        </w:tabs>
        <w:spacing w:line="360" w:lineRule="auto"/>
        <w:ind w:right="49"/>
        <w:jc w:val="both"/>
        <w:rPr>
          <w:rFonts w:ascii="Palatino Linotype" w:hAnsi="Palatino Linotype"/>
          <w:i/>
        </w:rPr>
      </w:pPr>
      <w:r w:rsidRPr="00E24461">
        <w:rPr>
          <w:rFonts w:ascii="Palatino Linotype" w:hAnsi="Palatino Linotype"/>
        </w:rPr>
        <w:t>Los mismos documentos entregados por el Suj</w:t>
      </w:r>
      <w:r w:rsidR="003A7104" w:rsidRPr="00E24461">
        <w:rPr>
          <w:rFonts w:ascii="Palatino Linotype" w:hAnsi="Palatino Linotype"/>
        </w:rPr>
        <w:t>eto Obligado mediante respuesta;</w:t>
      </w:r>
    </w:p>
    <w:p w14:paraId="78CDC5EE" w14:textId="07548AC6" w:rsidR="008A1939" w:rsidRPr="00E24461" w:rsidRDefault="008A1939" w:rsidP="00E24461">
      <w:pPr>
        <w:pStyle w:val="Prrafodelista"/>
        <w:numPr>
          <w:ilvl w:val="0"/>
          <w:numId w:val="6"/>
        </w:numPr>
        <w:tabs>
          <w:tab w:val="left" w:pos="0"/>
          <w:tab w:val="left" w:pos="426"/>
        </w:tabs>
        <w:spacing w:line="360" w:lineRule="auto"/>
        <w:ind w:right="49"/>
        <w:jc w:val="both"/>
        <w:rPr>
          <w:rFonts w:ascii="Palatino Linotype" w:hAnsi="Palatino Linotype"/>
          <w:i/>
        </w:rPr>
      </w:pPr>
      <w:r w:rsidRPr="00E24461">
        <w:rPr>
          <w:rFonts w:ascii="Palatino Linotype" w:hAnsi="Palatino Linotype"/>
        </w:rPr>
        <w:t>El formato de</w:t>
      </w:r>
      <w:r w:rsidR="003A7104" w:rsidRPr="00E24461">
        <w:rPr>
          <w:rFonts w:ascii="Palatino Linotype" w:hAnsi="Palatino Linotype"/>
        </w:rPr>
        <w:t>l</w:t>
      </w:r>
      <w:r w:rsidRPr="00E24461">
        <w:rPr>
          <w:rFonts w:ascii="Palatino Linotype" w:hAnsi="Palatino Linotype"/>
        </w:rPr>
        <w:t xml:space="preserve"> recurso de revisión</w:t>
      </w:r>
      <w:r w:rsidR="003A7104" w:rsidRPr="00E24461">
        <w:rPr>
          <w:rFonts w:ascii="Palatino Linotype" w:hAnsi="Palatino Linotype"/>
        </w:rPr>
        <w:t>;</w:t>
      </w:r>
    </w:p>
    <w:p w14:paraId="7427B978" w14:textId="62762021" w:rsidR="008A1939" w:rsidRPr="00E24461" w:rsidRDefault="008A1939" w:rsidP="00E24461">
      <w:pPr>
        <w:pStyle w:val="Prrafodelista"/>
        <w:numPr>
          <w:ilvl w:val="0"/>
          <w:numId w:val="6"/>
        </w:numPr>
        <w:tabs>
          <w:tab w:val="left" w:pos="0"/>
          <w:tab w:val="left" w:pos="426"/>
        </w:tabs>
        <w:spacing w:line="360" w:lineRule="auto"/>
        <w:ind w:right="49"/>
        <w:jc w:val="both"/>
        <w:rPr>
          <w:rFonts w:ascii="Palatino Linotype" w:hAnsi="Palatino Linotype"/>
          <w:i/>
        </w:rPr>
      </w:pPr>
      <w:r w:rsidRPr="00E24461">
        <w:rPr>
          <w:rFonts w:ascii="Palatino Linotype" w:hAnsi="Palatino Linotype"/>
        </w:rPr>
        <w:t>Oficio número 50000/000165/2019, del veintitrés (23) de enero de dos mil diecinueve, signado por el Director General de Operaciones y Atención a Emergencias, mediante el cual le informa a Jefa de la Unidad de Información, Planeación, Programación y Evaluación, y Titular de la Unidad de Transparencia que la información requerida se anexa en impresión y que se deberá dar cumplimiento a lo estipulado en la Ley del Agua del Estado de México y Municipios y a la Norma NTE-001-CTAEM-APP-2016</w:t>
      </w:r>
      <w:r w:rsidR="003A7104" w:rsidRPr="00E24461">
        <w:rPr>
          <w:rFonts w:ascii="Palatino Linotype" w:hAnsi="Palatino Linotype"/>
        </w:rPr>
        <w:t xml:space="preserve">; y, </w:t>
      </w:r>
    </w:p>
    <w:p w14:paraId="2D161829" w14:textId="77777777" w:rsidR="00BC2A6F" w:rsidRPr="00E24461" w:rsidRDefault="00BC2A6F" w:rsidP="00E24461">
      <w:pPr>
        <w:pStyle w:val="Prrafodelista"/>
        <w:tabs>
          <w:tab w:val="left" w:pos="0"/>
          <w:tab w:val="left" w:pos="426"/>
        </w:tabs>
        <w:spacing w:line="360" w:lineRule="auto"/>
        <w:ind w:right="49"/>
        <w:jc w:val="both"/>
        <w:rPr>
          <w:rFonts w:ascii="Palatino Linotype" w:hAnsi="Palatino Linotype"/>
          <w:i/>
        </w:rPr>
      </w:pPr>
    </w:p>
    <w:p w14:paraId="64FB3613" w14:textId="7937D293" w:rsidR="008A1939" w:rsidRPr="00E24461" w:rsidRDefault="000E5327" w:rsidP="00E24461">
      <w:pPr>
        <w:pStyle w:val="Prrafodelista"/>
        <w:numPr>
          <w:ilvl w:val="0"/>
          <w:numId w:val="6"/>
        </w:numPr>
        <w:tabs>
          <w:tab w:val="left" w:pos="0"/>
          <w:tab w:val="left" w:pos="426"/>
        </w:tabs>
        <w:spacing w:line="360" w:lineRule="auto"/>
        <w:ind w:right="49"/>
        <w:jc w:val="both"/>
        <w:rPr>
          <w:rFonts w:ascii="Palatino Linotype" w:hAnsi="Palatino Linotype"/>
          <w:i/>
        </w:rPr>
      </w:pPr>
      <w:r w:rsidRPr="00E24461">
        <w:rPr>
          <w:rFonts w:ascii="Palatino Linotype" w:hAnsi="Palatino Linotype"/>
        </w:rPr>
        <w:t xml:space="preserve">Una foja correspondiente al </w:t>
      </w:r>
      <w:r w:rsidR="008A1939" w:rsidRPr="00E24461">
        <w:rPr>
          <w:rFonts w:ascii="Palatino Linotype" w:hAnsi="Palatino Linotype"/>
        </w:rPr>
        <w:t xml:space="preserve">manual de procedimientos para la prestación del servicio de la venta de agua potable a pipas de los ayuntamientos y particulares </w:t>
      </w:r>
      <w:r w:rsidR="00BC2A6F" w:rsidRPr="00E24461">
        <w:rPr>
          <w:rFonts w:ascii="Palatino Linotype" w:hAnsi="Palatino Linotype"/>
        </w:rPr>
        <w:t xml:space="preserve">del 2015, donde se indica el procedimiento que realiza el Sujeto Obligado para otorgar el permiso para la prestación </w:t>
      </w:r>
      <w:r w:rsidRPr="00E24461">
        <w:rPr>
          <w:rFonts w:ascii="Palatino Linotype" w:hAnsi="Palatino Linotype"/>
        </w:rPr>
        <w:t>de dicho servicio, donde se indica la unidad administrativa, dirección y horario donde el permisionario deberá entregar su solicitud pa</w:t>
      </w:r>
      <w:r w:rsidR="000F4B4D" w:rsidRPr="00E24461">
        <w:rPr>
          <w:rFonts w:ascii="Palatino Linotype" w:hAnsi="Palatino Linotype"/>
        </w:rPr>
        <w:t xml:space="preserve">ra la tramitación de su </w:t>
      </w:r>
      <w:r w:rsidR="000F4B4D" w:rsidRPr="00E24461">
        <w:rPr>
          <w:rFonts w:ascii="Palatino Linotype" w:hAnsi="Palatino Linotype"/>
        </w:rPr>
        <w:lastRenderedPageBreak/>
        <w:t xml:space="preserve">permiso; documento que perfecciona la respuesta primigenia del </w:t>
      </w:r>
      <w:r w:rsidR="000F4B4D" w:rsidRPr="00E24461">
        <w:rPr>
          <w:rFonts w:ascii="Palatino Linotype" w:hAnsi="Palatino Linotype"/>
          <w:b/>
        </w:rPr>
        <w:t>SUJETO OBLIGADO.</w:t>
      </w:r>
    </w:p>
    <w:p w14:paraId="1BDACACF" w14:textId="77777777" w:rsidR="008E11D8" w:rsidRPr="00E24461" w:rsidRDefault="008E11D8" w:rsidP="00E24461">
      <w:pPr>
        <w:pStyle w:val="Prrafodelista"/>
        <w:tabs>
          <w:tab w:val="left" w:pos="0"/>
          <w:tab w:val="left" w:pos="426"/>
        </w:tabs>
        <w:spacing w:line="360" w:lineRule="auto"/>
        <w:ind w:left="0" w:right="49"/>
        <w:jc w:val="both"/>
        <w:rPr>
          <w:rFonts w:ascii="Palatino Linotype" w:hAnsi="Palatino Linotype"/>
          <w:i/>
        </w:rPr>
      </w:pPr>
    </w:p>
    <w:p w14:paraId="077273D4" w14:textId="7B073BBD" w:rsidR="00E556FC" w:rsidRPr="00E24461" w:rsidRDefault="000E5327" w:rsidP="00E2446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E24461">
        <w:rPr>
          <w:rFonts w:ascii="Palatino Linotype" w:hAnsi="Palatino Linotype"/>
        </w:rPr>
        <w:t xml:space="preserve">No pasa por desapercibido para este Órgano Garante </w:t>
      </w:r>
      <w:r w:rsidR="0037177F" w:rsidRPr="00E24461">
        <w:rPr>
          <w:rFonts w:ascii="Palatino Linotype" w:hAnsi="Palatino Linotype"/>
        </w:rPr>
        <w:t xml:space="preserve">señalar </w:t>
      </w:r>
      <w:r w:rsidRPr="00E24461">
        <w:rPr>
          <w:rFonts w:ascii="Palatino Linotype" w:hAnsi="Palatino Linotype"/>
        </w:rPr>
        <w:t xml:space="preserve">que el </w:t>
      </w:r>
      <w:r w:rsidRPr="00E24461">
        <w:rPr>
          <w:rFonts w:ascii="Palatino Linotype" w:hAnsi="Palatino Linotype"/>
          <w:b/>
        </w:rPr>
        <w:t xml:space="preserve">SUJETO OBLIGADO </w:t>
      </w:r>
      <w:r w:rsidRPr="00E24461">
        <w:rPr>
          <w:rFonts w:ascii="Palatino Linotype" w:hAnsi="Palatino Linotype"/>
        </w:rPr>
        <w:t xml:space="preserve">el día </w:t>
      </w:r>
      <w:r w:rsidR="0037177F" w:rsidRPr="00E24461">
        <w:rPr>
          <w:rFonts w:ascii="Palatino Linotype" w:hAnsi="Palatino Linotype"/>
        </w:rPr>
        <w:t xml:space="preserve">primero (01) de febrero del año en curso, </w:t>
      </w:r>
      <w:r w:rsidR="00C04A1B" w:rsidRPr="00E24461">
        <w:rPr>
          <w:rFonts w:ascii="Palatino Linotype" w:hAnsi="Palatino Linotype"/>
        </w:rPr>
        <w:t xml:space="preserve">remitió un alcance al informe justificado, el cual </w:t>
      </w:r>
      <w:r w:rsidR="0037177F" w:rsidRPr="00E24461">
        <w:rPr>
          <w:rFonts w:ascii="Palatino Linotype" w:hAnsi="Palatino Linotype"/>
        </w:rPr>
        <w:t>se recibió físicamente en las instalaciones de este Instituto</w:t>
      </w:r>
      <w:r w:rsidR="00C04A1B" w:rsidRPr="00E24461">
        <w:rPr>
          <w:rFonts w:ascii="Palatino Linotype" w:hAnsi="Palatino Linotype"/>
        </w:rPr>
        <w:t>, el cual</w:t>
      </w:r>
      <w:r w:rsidR="0037177F" w:rsidRPr="00E24461">
        <w:rPr>
          <w:rFonts w:ascii="Palatino Linotype" w:hAnsi="Palatino Linotype"/>
        </w:rPr>
        <w:t xml:space="preserve"> no se puso a la vista del particular en virtud de que consistía en los mismos documentos entregados en informe y respuesta, así como propiamente el informe de justificación del recurso de revisión citado a rubro, </w:t>
      </w:r>
      <w:r w:rsidR="00C04A1B" w:rsidRPr="00E24461">
        <w:rPr>
          <w:rFonts w:ascii="Palatino Linotype" w:hAnsi="Palatino Linotype"/>
        </w:rPr>
        <w:t>donde</w:t>
      </w:r>
      <w:r w:rsidR="0037177F" w:rsidRPr="00E24461">
        <w:rPr>
          <w:rFonts w:ascii="Palatino Linotype" w:hAnsi="Palatino Linotype"/>
        </w:rPr>
        <w:t xml:space="preserve"> únicamente se hizo la descripción de los hechos, desde la solicitud hasta la interposición del recurso que hoy nos ocupa</w:t>
      </w:r>
      <w:r w:rsidR="00C04A1B" w:rsidRPr="00E24461">
        <w:rPr>
          <w:rFonts w:ascii="Palatino Linotype" w:hAnsi="Palatino Linotype"/>
        </w:rPr>
        <w:t>, sin aportar cuestiones novedosas</w:t>
      </w:r>
      <w:r w:rsidR="0037177F" w:rsidRPr="00E24461">
        <w:rPr>
          <w:rFonts w:ascii="Palatino Linotype" w:hAnsi="Palatino Linotype"/>
        </w:rPr>
        <w:t xml:space="preserve">; </w:t>
      </w:r>
      <w:r w:rsidR="006D5C3D" w:rsidRPr="00E24461">
        <w:rPr>
          <w:rFonts w:ascii="Palatino Linotype" w:eastAsia="MS Mincho" w:hAnsi="Palatino Linotype" w:cs="Times New Roman"/>
        </w:rPr>
        <w:t>sin embargo, con la finalidad de que no exista opacidad se harán de conocimiento a</w:t>
      </w:r>
      <w:r w:rsidR="00C04A1B" w:rsidRPr="00E24461">
        <w:rPr>
          <w:rFonts w:ascii="Palatino Linotype" w:eastAsia="MS Mincho" w:hAnsi="Palatino Linotype" w:cs="Times New Roman"/>
        </w:rPr>
        <w:t xml:space="preserve"> </w:t>
      </w:r>
      <w:r w:rsidR="006D5C3D" w:rsidRPr="00E24461">
        <w:rPr>
          <w:rFonts w:ascii="Palatino Linotype" w:eastAsia="MS Mincho" w:hAnsi="Palatino Linotype" w:cs="Times New Roman"/>
        </w:rPr>
        <w:t>l</w:t>
      </w:r>
      <w:r w:rsidR="00C04A1B" w:rsidRPr="00E24461">
        <w:rPr>
          <w:rFonts w:ascii="Palatino Linotype" w:eastAsia="MS Mincho" w:hAnsi="Palatino Linotype" w:cs="Times New Roman"/>
        </w:rPr>
        <w:t>a</w:t>
      </w:r>
      <w:r w:rsidR="006D5C3D" w:rsidRPr="00E24461">
        <w:rPr>
          <w:rFonts w:ascii="Palatino Linotype" w:eastAsia="MS Mincho" w:hAnsi="Palatino Linotype" w:cs="Times New Roman"/>
        </w:rPr>
        <w:t xml:space="preserve"> particular al momento de notificar la presente resolución.</w:t>
      </w:r>
      <w:r w:rsidR="00041672" w:rsidRPr="00E24461">
        <w:rPr>
          <w:rFonts w:ascii="Palatino Linotype" w:eastAsia="MS Mincho" w:hAnsi="Palatino Linotype" w:cs="Times New Roman"/>
        </w:rPr>
        <w:t xml:space="preserve"> </w:t>
      </w:r>
    </w:p>
    <w:p w14:paraId="2DC8CEED" w14:textId="77777777" w:rsidR="001E672F" w:rsidRPr="00E24461" w:rsidRDefault="001E672F" w:rsidP="00E24461">
      <w:pPr>
        <w:pStyle w:val="Prrafodelista"/>
        <w:tabs>
          <w:tab w:val="left" w:pos="0"/>
          <w:tab w:val="left" w:pos="426"/>
        </w:tabs>
        <w:spacing w:line="360" w:lineRule="auto"/>
        <w:ind w:left="0" w:right="49"/>
        <w:jc w:val="both"/>
        <w:rPr>
          <w:rFonts w:ascii="Palatino Linotype" w:hAnsi="Palatino Linotype"/>
          <w:i/>
        </w:rPr>
      </w:pPr>
    </w:p>
    <w:p w14:paraId="7888A903" w14:textId="3A00CAAE" w:rsidR="001E672F" w:rsidRPr="00E24461" w:rsidRDefault="00C04A1B" w:rsidP="00E2446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E24461">
        <w:rPr>
          <w:rFonts w:ascii="Palatino Linotype" w:hAnsi="Palatino Linotype"/>
        </w:rPr>
        <w:t>Por su parte la recurrente fue omisa</w:t>
      </w:r>
      <w:r w:rsidR="001E672F" w:rsidRPr="00E24461">
        <w:rPr>
          <w:rFonts w:ascii="Palatino Linotype" w:hAnsi="Palatino Linotype"/>
        </w:rPr>
        <w:t xml:space="preserve"> en rendir manifestación alguna que a su derecho conviniera y asistiera.</w:t>
      </w:r>
    </w:p>
    <w:p w14:paraId="38CABA9A" w14:textId="77777777" w:rsidR="006D5C3D" w:rsidRPr="00E24461" w:rsidRDefault="006D5C3D" w:rsidP="00E24461">
      <w:pPr>
        <w:pStyle w:val="Prrafodelista"/>
        <w:tabs>
          <w:tab w:val="left" w:pos="0"/>
        </w:tabs>
        <w:spacing w:line="360" w:lineRule="auto"/>
        <w:ind w:left="0" w:right="49"/>
        <w:jc w:val="both"/>
        <w:rPr>
          <w:rFonts w:ascii="Palatino Linotype" w:hAnsi="Palatino Linotype"/>
        </w:rPr>
      </w:pPr>
    </w:p>
    <w:p w14:paraId="6BEBCB2D" w14:textId="3DDEC59A" w:rsidR="00A71BC1" w:rsidRPr="00E24461" w:rsidRDefault="008A72B7" w:rsidP="00E2446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E24461">
        <w:rPr>
          <w:rFonts w:ascii="Palatino Linotype" w:eastAsia="Calibri" w:hAnsi="Palatino Linotype" w:cs="Arial"/>
        </w:rPr>
        <w:t>Consecutivamente</w:t>
      </w:r>
      <w:r w:rsidR="00A71BC1" w:rsidRPr="00E24461">
        <w:rPr>
          <w:rFonts w:ascii="Palatino Linotype" w:hAnsi="Palatino Linotype"/>
        </w:rPr>
        <w:t xml:space="preserve">, </w:t>
      </w:r>
      <w:r w:rsidR="005B08B7" w:rsidRPr="00E24461">
        <w:rPr>
          <w:rFonts w:ascii="Palatino Linotype" w:hAnsi="Palatino Linotype"/>
        </w:rPr>
        <w:t xml:space="preserve">el Comisionado Ponente decretó </w:t>
      </w:r>
      <w:r w:rsidR="00C47B6E" w:rsidRPr="00E24461">
        <w:rPr>
          <w:rFonts w:ascii="Palatino Linotype" w:hAnsi="Palatino Linotype"/>
        </w:rPr>
        <w:t>el</w:t>
      </w:r>
      <w:r w:rsidR="00A71BC1" w:rsidRPr="00E24461">
        <w:rPr>
          <w:rFonts w:ascii="Palatino Linotype" w:hAnsi="Palatino Linotype"/>
        </w:rPr>
        <w:t xml:space="preserve"> cierre de instrucción mediante acuerdo de fecha </w:t>
      </w:r>
      <w:r w:rsidR="00C1334B" w:rsidRPr="00E24461">
        <w:rPr>
          <w:rFonts w:ascii="Palatino Linotype" w:hAnsi="Palatino Linotype"/>
        </w:rPr>
        <w:t>dieci</w:t>
      </w:r>
      <w:r w:rsidR="000A4A28" w:rsidRPr="00E24461">
        <w:rPr>
          <w:rFonts w:ascii="Palatino Linotype" w:hAnsi="Palatino Linotype"/>
        </w:rPr>
        <w:t>nueve</w:t>
      </w:r>
      <w:r w:rsidR="004A125E" w:rsidRPr="00E24461">
        <w:rPr>
          <w:rFonts w:ascii="Palatino Linotype" w:hAnsi="Palatino Linotype"/>
        </w:rPr>
        <w:t xml:space="preserve"> (</w:t>
      </w:r>
      <w:r w:rsidR="00C1334B" w:rsidRPr="00E24461">
        <w:rPr>
          <w:rFonts w:ascii="Palatino Linotype" w:hAnsi="Palatino Linotype"/>
        </w:rPr>
        <w:t>1</w:t>
      </w:r>
      <w:r w:rsidR="000A4A28" w:rsidRPr="00E24461">
        <w:rPr>
          <w:rFonts w:ascii="Palatino Linotype" w:hAnsi="Palatino Linotype"/>
        </w:rPr>
        <w:t>9</w:t>
      </w:r>
      <w:r w:rsidR="00E442D0" w:rsidRPr="00E24461">
        <w:rPr>
          <w:rFonts w:ascii="Palatino Linotype" w:hAnsi="Palatino Linotype"/>
        </w:rPr>
        <w:t>)</w:t>
      </w:r>
      <w:r w:rsidR="00A71BC1" w:rsidRPr="00E24461">
        <w:rPr>
          <w:rFonts w:ascii="Palatino Linotype" w:hAnsi="Palatino Linotype"/>
        </w:rPr>
        <w:t xml:space="preserve"> de </w:t>
      </w:r>
      <w:r w:rsidR="00C1334B" w:rsidRPr="00E24461">
        <w:rPr>
          <w:rFonts w:ascii="Palatino Linotype" w:hAnsi="Palatino Linotype"/>
        </w:rPr>
        <w:t>febrero</w:t>
      </w:r>
      <w:r w:rsidR="00A71BC1" w:rsidRPr="00E24461">
        <w:rPr>
          <w:rFonts w:ascii="Palatino Linotype" w:hAnsi="Palatino Linotype"/>
        </w:rPr>
        <w:t xml:space="preserve"> de</w:t>
      </w:r>
      <w:r w:rsidR="00C47B6E" w:rsidRPr="00E24461">
        <w:rPr>
          <w:rFonts w:ascii="Palatino Linotype" w:hAnsi="Palatino Linotype"/>
        </w:rPr>
        <w:t>l dos mil dieci</w:t>
      </w:r>
      <w:r w:rsidR="000A4A28" w:rsidRPr="00E24461">
        <w:rPr>
          <w:rFonts w:ascii="Palatino Linotype" w:hAnsi="Palatino Linotype"/>
        </w:rPr>
        <w:t>nueve</w:t>
      </w:r>
      <w:r w:rsidR="00C47B6E" w:rsidRPr="00E24461">
        <w:rPr>
          <w:rFonts w:ascii="Palatino Linotype" w:hAnsi="Palatino Linotype"/>
        </w:rPr>
        <w:t>,</w:t>
      </w:r>
      <w:r w:rsidR="005B08B7" w:rsidRPr="00E24461">
        <w:rPr>
          <w:rFonts w:ascii="Palatino Linotype" w:hAnsi="Palatino Linotype"/>
        </w:rPr>
        <w:t xml:space="preserve"> </w:t>
      </w:r>
      <w:r w:rsidR="000A4A28" w:rsidRPr="00E24461">
        <w:rPr>
          <w:rFonts w:ascii="Palatino Linotype" w:hAnsi="Palatino Linotype"/>
        </w:rPr>
        <w:t>razón por la cual</w:t>
      </w:r>
      <w:r w:rsidR="005B08B7" w:rsidRPr="00E24461">
        <w:rPr>
          <w:rFonts w:ascii="Palatino Linotype" w:hAnsi="Palatino Linotype"/>
        </w:rPr>
        <w:t xml:space="preserve"> ordenó turnar </w:t>
      </w:r>
      <w:r w:rsidR="00C47B6E" w:rsidRPr="00E24461">
        <w:rPr>
          <w:rFonts w:ascii="Palatino Linotype" w:hAnsi="Palatino Linotype"/>
        </w:rPr>
        <w:t>el</w:t>
      </w:r>
      <w:r w:rsidR="00A71BC1" w:rsidRPr="00E24461">
        <w:rPr>
          <w:rFonts w:ascii="Palatino Linotype" w:hAnsi="Palatino Linotype"/>
        </w:rPr>
        <w:t xml:space="preserve"> expediente</w:t>
      </w:r>
      <w:r w:rsidR="005B08B7" w:rsidRPr="00E24461">
        <w:rPr>
          <w:rFonts w:ascii="Palatino Linotype" w:hAnsi="Palatino Linotype"/>
        </w:rPr>
        <w:t>s</w:t>
      </w:r>
      <w:r w:rsidR="00A71BC1" w:rsidRPr="00E24461">
        <w:rPr>
          <w:rFonts w:ascii="Palatino Linotype" w:hAnsi="Palatino Linotype"/>
        </w:rPr>
        <w:t xml:space="preserve"> a resolución.</w:t>
      </w:r>
    </w:p>
    <w:p w14:paraId="4FDE6965" w14:textId="77777777" w:rsidR="00A71BC1" w:rsidRPr="00E24461" w:rsidRDefault="00A71BC1" w:rsidP="00E24461">
      <w:pPr>
        <w:pStyle w:val="Prrafodelista"/>
        <w:tabs>
          <w:tab w:val="left" w:pos="0"/>
        </w:tabs>
        <w:spacing w:line="360" w:lineRule="auto"/>
        <w:ind w:left="284" w:right="34"/>
        <w:jc w:val="both"/>
        <w:rPr>
          <w:rFonts w:ascii="Palatino Linotype" w:hAnsi="Palatino Linotype" w:cs="Arial"/>
        </w:rPr>
      </w:pPr>
    </w:p>
    <w:p w14:paraId="227E1ED6" w14:textId="45B94D9A" w:rsidR="00A71BC1" w:rsidRPr="00E24461" w:rsidRDefault="00A71BC1" w:rsidP="00E2446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E24461">
        <w:rPr>
          <w:rFonts w:ascii="Palatino Linotype" w:hAnsi="Palatino Linotype"/>
        </w:rPr>
        <w:lastRenderedPageBreak/>
        <w:t xml:space="preserve">El </w:t>
      </w:r>
      <w:r w:rsidR="00C1334B" w:rsidRPr="00E24461">
        <w:rPr>
          <w:rFonts w:ascii="Palatino Linotype" w:hAnsi="Palatino Linotype"/>
        </w:rPr>
        <w:t>cinco</w:t>
      </w:r>
      <w:r w:rsidR="000A4A28" w:rsidRPr="00E24461">
        <w:rPr>
          <w:rFonts w:ascii="Palatino Linotype" w:hAnsi="Palatino Linotype"/>
        </w:rPr>
        <w:t xml:space="preserve"> (</w:t>
      </w:r>
      <w:r w:rsidR="00C1334B" w:rsidRPr="00E24461">
        <w:rPr>
          <w:rFonts w:ascii="Palatino Linotype" w:hAnsi="Palatino Linotype"/>
        </w:rPr>
        <w:t>05</w:t>
      </w:r>
      <w:r w:rsidR="004A125E" w:rsidRPr="00E24461">
        <w:rPr>
          <w:rFonts w:ascii="Palatino Linotype" w:hAnsi="Palatino Linotype"/>
        </w:rPr>
        <w:t xml:space="preserve">) de </w:t>
      </w:r>
      <w:r w:rsidR="00C1334B" w:rsidRPr="00E24461">
        <w:rPr>
          <w:rFonts w:ascii="Palatino Linotype" w:hAnsi="Palatino Linotype"/>
        </w:rPr>
        <w:t>marzo</w:t>
      </w:r>
      <w:r w:rsidR="00E442D0" w:rsidRPr="00E24461">
        <w:rPr>
          <w:rFonts w:ascii="Palatino Linotype" w:hAnsi="Palatino Linotype"/>
        </w:rPr>
        <w:t xml:space="preserve"> </w:t>
      </w:r>
      <w:r w:rsidRPr="00E24461">
        <w:rPr>
          <w:rFonts w:ascii="Palatino Linotype" w:hAnsi="Palatino Linotype"/>
        </w:rPr>
        <w:t>de dos mil dieci</w:t>
      </w:r>
      <w:r w:rsidR="005B08B7" w:rsidRPr="00E24461">
        <w:rPr>
          <w:rFonts w:ascii="Palatino Linotype" w:hAnsi="Palatino Linotype"/>
        </w:rPr>
        <w:t>nueve</w:t>
      </w:r>
      <w:r w:rsidRPr="00E24461">
        <w:rPr>
          <w:rFonts w:ascii="Palatino Linotype" w:hAnsi="Palatino Linotype"/>
        </w:rPr>
        <w:t>, con fundamento en el</w:t>
      </w:r>
      <w:r w:rsidRPr="00E24461">
        <w:rPr>
          <w:rFonts w:ascii="Palatino Linotype" w:hAnsi="Palatino Linotype"/>
        </w:rPr>
        <w:br/>
        <w:t>artículo 181 tercer párrafo de la Ley de Transparencia y Acceso a la</w:t>
      </w:r>
      <w:r w:rsidRPr="00E24461">
        <w:rPr>
          <w:rFonts w:ascii="Palatino Linotype" w:hAnsi="Palatino Linotype"/>
        </w:rPr>
        <w:br/>
        <w:t>Información Pública del Estado de México y Municipios, se noti</w:t>
      </w:r>
      <w:r w:rsidR="002F364F" w:rsidRPr="00E24461">
        <w:rPr>
          <w:rFonts w:ascii="Palatino Linotype" w:hAnsi="Palatino Linotype"/>
        </w:rPr>
        <w:t xml:space="preserve">ficó </w:t>
      </w:r>
      <w:r w:rsidR="00C1334B" w:rsidRPr="00E24461">
        <w:rPr>
          <w:rFonts w:ascii="Palatino Linotype" w:hAnsi="Palatino Linotype"/>
        </w:rPr>
        <w:t xml:space="preserve">a las partes </w:t>
      </w:r>
      <w:r w:rsidR="002F364F" w:rsidRPr="00E24461">
        <w:rPr>
          <w:rFonts w:ascii="Palatino Linotype" w:hAnsi="Palatino Linotype"/>
        </w:rPr>
        <w:t>que el</w:t>
      </w:r>
      <w:r w:rsidR="00C1334B" w:rsidRPr="00E24461">
        <w:rPr>
          <w:rFonts w:ascii="Palatino Linotype" w:hAnsi="Palatino Linotype"/>
        </w:rPr>
        <w:t xml:space="preserve"> </w:t>
      </w:r>
      <w:r w:rsidR="002F364F" w:rsidRPr="00E24461">
        <w:rPr>
          <w:rFonts w:ascii="Palatino Linotype" w:hAnsi="Palatino Linotype"/>
        </w:rPr>
        <w:t>plazo de treinta (</w:t>
      </w:r>
      <w:r w:rsidR="005B08B7" w:rsidRPr="00E24461">
        <w:rPr>
          <w:rFonts w:ascii="Palatino Linotype" w:hAnsi="Palatino Linotype"/>
        </w:rPr>
        <w:t>30</w:t>
      </w:r>
      <w:r w:rsidRPr="00E24461">
        <w:rPr>
          <w:rFonts w:ascii="Palatino Linotype" w:hAnsi="Palatino Linotype"/>
        </w:rPr>
        <w:t>) días para resolver el recurso de revisión, sería ampli</w:t>
      </w:r>
      <w:r w:rsidR="002F364F" w:rsidRPr="00E24461">
        <w:rPr>
          <w:rFonts w:ascii="Palatino Linotype" w:hAnsi="Palatino Linotype"/>
        </w:rPr>
        <w:t>ado por un periodo de quince (</w:t>
      </w:r>
      <w:r w:rsidR="005B08B7" w:rsidRPr="00E24461">
        <w:rPr>
          <w:rFonts w:ascii="Palatino Linotype" w:hAnsi="Palatino Linotype"/>
        </w:rPr>
        <w:t>15</w:t>
      </w:r>
      <w:r w:rsidRPr="00E24461">
        <w:rPr>
          <w:rFonts w:ascii="Palatino Linotype" w:hAnsi="Palatino Linotype"/>
        </w:rPr>
        <w:t>) días hábiles adicionales, debido a la naturaleza,</w:t>
      </w:r>
      <w:r w:rsidRPr="00E24461">
        <w:rPr>
          <w:rFonts w:ascii="Palatino Linotype" w:hAnsi="Palatino Linotype"/>
        </w:rPr>
        <w:br/>
        <w:t>complejidad del asunto y para un mejor estudio.</w:t>
      </w:r>
    </w:p>
    <w:p w14:paraId="6BAD0AA9" w14:textId="7411E82F" w:rsidR="0074154B" w:rsidRPr="00E24461" w:rsidRDefault="0074154B" w:rsidP="00E24461">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E24461" w:rsidRDefault="00585F00" w:rsidP="00E24461">
      <w:pPr>
        <w:pStyle w:val="Ttulo1"/>
        <w:tabs>
          <w:tab w:val="left" w:pos="0"/>
        </w:tabs>
        <w:spacing w:before="0" w:line="360" w:lineRule="auto"/>
        <w:jc w:val="center"/>
        <w:rPr>
          <w:b/>
          <w:szCs w:val="24"/>
        </w:rPr>
      </w:pPr>
      <w:bookmarkStart w:id="33" w:name="_Toc491791302"/>
      <w:bookmarkStart w:id="34" w:name="_Toc2796592"/>
      <w:r w:rsidRPr="00E24461">
        <w:rPr>
          <w:b/>
          <w:szCs w:val="24"/>
        </w:rPr>
        <w:t>CONSIDERANDO</w:t>
      </w:r>
      <w:bookmarkEnd w:id="33"/>
      <w:bookmarkEnd w:id="34"/>
    </w:p>
    <w:p w14:paraId="7681ED66" w14:textId="77777777" w:rsidR="00585F00" w:rsidRPr="00E24461" w:rsidRDefault="00585F00" w:rsidP="00E24461">
      <w:pPr>
        <w:tabs>
          <w:tab w:val="left" w:pos="0"/>
        </w:tabs>
        <w:spacing w:line="360" w:lineRule="auto"/>
        <w:rPr>
          <w:rFonts w:ascii="Palatino Linotype" w:hAnsi="Palatino Linotype"/>
          <w:lang w:eastAsia="en-US"/>
        </w:rPr>
      </w:pPr>
    </w:p>
    <w:p w14:paraId="717D4ABA" w14:textId="66F6DD93" w:rsidR="00585F00" w:rsidRPr="00E24461" w:rsidRDefault="00585F00" w:rsidP="00E24461">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2796593"/>
      <w:r w:rsidRPr="00E24461">
        <w:rPr>
          <w:rFonts w:ascii="Palatino Linotype" w:hAnsi="Palatino Linotype"/>
          <w:b/>
          <w:color w:val="auto"/>
          <w:sz w:val="24"/>
          <w:szCs w:val="24"/>
        </w:rPr>
        <w:t>PRIMERO. De la competencia</w:t>
      </w:r>
      <w:bookmarkEnd w:id="35"/>
      <w:bookmarkEnd w:id="36"/>
    </w:p>
    <w:p w14:paraId="4B6C417D" w14:textId="77777777" w:rsidR="00C04A1B" w:rsidRPr="00E24461" w:rsidRDefault="00C04A1B" w:rsidP="00E24461">
      <w:pPr>
        <w:spacing w:line="360" w:lineRule="auto"/>
        <w:rPr>
          <w:rFonts w:ascii="Palatino Linotype" w:hAnsi="Palatino Linotype"/>
          <w:lang w:eastAsia="en-US"/>
        </w:rPr>
      </w:pPr>
    </w:p>
    <w:p w14:paraId="59B46AF8" w14:textId="78A364A8" w:rsidR="00585F00" w:rsidRPr="00E24461" w:rsidRDefault="00585F00" w:rsidP="00E2446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E2446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24461">
        <w:rPr>
          <w:rFonts w:ascii="Palatino Linotype" w:eastAsia="Calibri" w:hAnsi="Palatino Linotype" w:cs="Times New Roman"/>
          <w:b/>
        </w:rPr>
        <w:t>Constitución Política de los Estados Unidos Mexicanos</w:t>
      </w:r>
      <w:r w:rsidRPr="00E24461">
        <w:rPr>
          <w:rFonts w:ascii="Palatino Linotype" w:eastAsia="Calibri" w:hAnsi="Palatino Linotype" w:cs="Times New Roman"/>
        </w:rPr>
        <w:t xml:space="preserve">; 5, párrafos vigésimo, vigésimo primero y vigésimo segundo fracciones IV y V de la </w:t>
      </w:r>
      <w:r w:rsidRPr="00E24461">
        <w:rPr>
          <w:rFonts w:ascii="Palatino Linotype" w:eastAsia="Calibri" w:hAnsi="Palatino Linotype" w:cs="Times New Roman"/>
          <w:b/>
        </w:rPr>
        <w:t>Constitución Política del Estado Libre y Soberano de México</w:t>
      </w:r>
      <w:r w:rsidRPr="00E24461">
        <w:rPr>
          <w:rFonts w:ascii="Palatino Linotype" w:eastAsia="Calibri" w:hAnsi="Palatino Linotype" w:cs="Times New Roman"/>
        </w:rPr>
        <w:t xml:space="preserve">; artículos 1, 2 fracción II, 13, 29, 36 fracciones I y II, 176, 178, 179, 181 párrafo tercero y 185 </w:t>
      </w:r>
      <w:r w:rsidRPr="00E24461">
        <w:rPr>
          <w:rFonts w:ascii="Palatino Linotype" w:eastAsia="Calibri" w:hAnsi="Palatino Linotype" w:cs="Arial"/>
        </w:rPr>
        <w:t xml:space="preserve">de la </w:t>
      </w:r>
      <w:r w:rsidRPr="00E24461">
        <w:rPr>
          <w:rFonts w:ascii="Palatino Linotype" w:eastAsia="Calibri" w:hAnsi="Palatino Linotype" w:cs="Arial"/>
          <w:b/>
        </w:rPr>
        <w:t>Ley de Transparencia y Acceso a la Información Pública del Estado de México y Municipios</w:t>
      </w:r>
      <w:r w:rsidRPr="00E24461">
        <w:rPr>
          <w:rFonts w:ascii="Palatino Linotype" w:eastAsia="Calibri" w:hAnsi="Palatino Linotype" w:cs="Arial"/>
        </w:rPr>
        <w:t xml:space="preserve">; y 10, 7, 9 fracciones I y XXIV, y 11 del </w:t>
      </w:r>
      <w:r w:rsidRPr="00E24461">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E24461" w:rsidRDefault="001F5AF8" w:rsidP="00E24461">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E24461" w:rsidRDefault="00585F00" w:rsidP="00E24461">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2796594"/>
      <w:r w:rsidRPr="00E24461">
        <w:rPr>
          <w:rFonts w:ascii="Palatino Linotype" w:hAnsi="Palatino Linotype"/>
          <w:b/>
          <w:color w:val="auto"/>
          <w:sz w:val="24"/>
          <w:szCs w:val="24"/>
        </w:rPr>
        <w:t>SEGUNDO. De la oportunidad y procedencia.</w:t>
      </w:r>
      <w:bookmarkEnd w:id="37"/>
      <w:bookmarkEnd w:id="38"/>
    </w:p>
    <w:p w14:paraId="057CAF3A" w14:textId="77777777" w:rsidR="004C11FC" w:rsidRPr="00E24461" w:rsidRDefault="004C11FC" w:rsidP="00E24461">
      <w:pPr>
        <w:pStyle w:val="Prrafodelista"/>
        <w:tabs>
          <w:tab w:val="left" w:pos="0"/>
          <w:tab w:val="left" w:pos="426"/>
        </w:tabs>
        <w:spacing w:line="360" w:lineRule="auto"/>
        <w:ind w:left="0" w:right="49"/>
        <w:jc w:val="both"/>
        <w:rPr>
          <w:rFonts w:ascii="Palatino Linotype" w:eastAsia="Calibri" w:hAnsi="Palatino Linotype" w:cs="Arial"/>
          <w:i/>
        </w:rPr>
      </w:pPr>
    </w:p>
    <w:p w14:paraId="3169CA39" w14:textId="6BE7668C" w:rsidR="003A20F5" w:rsidRPr="00E24461" w:rsidRDefault="0010792B" w:rsidP="00E2446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E24461">
        <w:rPr>
          <w:rFonts w:ascii="Palatino Linotype" w:eastAsia="Calibri" w:hAnsi="Palatino Linotype" w:cs="Arial"/>
        </w:rPr>
        <w:t>El</w:t>
      </w:r>
      <w:r w:rsidR="006E53B0" w:rsidRPr="00E24461">
        <w:rPr>
          <w:rFonts w:ascii="Palatino Linotype" w:eastAsia="Calibri" w:hAnsi="Palatino Linotype" w:cs="Arial"/>
        </w:rPr>
        <w:t xml:space="preserve"> </w:t>
      </w:r>
      <w:r w:rsidR="00585F00" w:rsidRPr="00E24461">
        <w:rPr>
          <w:rFonts w:ascii="Palatino Linotype" w:eastAsia="Calibri" w:hAnsi="Palatino Linotype" w:cs="Arial"/>
        </w:rPr>
        <w:t xml:space="preserve">medio de </w:t>
      </w:r>
      <w:r w:rsidR="00585F00" w:rsidRPr="00E24461">
        <w:rPr>
          <w:rFonts w:ascii="Palatino Linotype" w:eastAsia="Calibri" w:hAnsi="Palatino Linotype" w:cs="Times New Roman"/>
        </w:rPr>
        <w:t>impugnación</w:t>
      </w:r>
      <w:r w:rsidR="00585F00" w:rsidRPr="00E24461">
        <w:rPr>
          <w:rFonts w:ascii="Palatino Linotype" w:eastAsia="Calibri" w:hAnsi="Palatino Linotype" w:cs="Arial"/>
        </w:rPr>
        <w:t xml:space="preserve"> fue presentado a través del </w:t>
      </w:r>
      <w:r w:rsidR="00585F00" w:rsidRPr="00E24461">
        <w:rPr>
          <w:rFonts w:ascii="Palatino Linotype" w:eastAsia="Calibri" w:hAnsi="Palatino Linotype" w:cs="Arial"/>
          <w:b/>
        </w:rPr>
        <w:t>SAIMEX</w:t>
      </w:r>
      <w:r w:rsidR="00585F00" w:rsidRPr="00E2446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E24461">
        <w:rPr>
          <w:rFonts w:ascii="Palatino Linotype" w:eastAsia="Calibri" w:hAnsi="Palatino Linotype" w:cs="Arial"/>
          <w:b/>
        </w:rPr>
        <w:t>SUJETO OBLIGADO</w:t>
      </w:r>
      <w:r w:rsidR="00585F00" w:rsidRPr="00E24461">
        <w:rPr>
          <w:rFonts w:ascii="Palatino Linotype" w:eastAsia="Calibri" w:hAnsi="Palatino Linotype" w:cs="Arial"/>
        </w:rPr>
        <w:t xml:space="preserve"> entregó </w:t>
      </w:r>
      <w:r w:rsidR="00F95F7E" w:rsidRPr="00E24461">
        <w:rPr>
          <w:rFonts w:ascii="Palatino Linotype" w:eastAsia="Calibri" w:hAnsi="Palatino Linotype" w:cs="Arial"/>
        </w:rPr>
        <w:t xml:space="preserve">su </w:t>
      </w:r>
      <w:r w:rsidR="00585F00" w:rsidRPr="00E24461">
        <w:rPr>
          <w:rFonts w:ascii="Palatino Linotype" w:eastAsia="Calibri" w:hAnsi="Palatino Linotype" w:cs="Arial"/>
        </w:rPr>
        <w:t>re</w:t>
      </w:r>
      <w:r w:rsidR="00E21F52" w:rsidRPr="00E24461">
        <w:rPr>
          <w:rFonts w:ascii="Palatino Linotype" w:eastAsia="Calibri" w:hAnsi="Palatino Linotype" w:cs="Arial"/>
        </w:rPr>
        <w:t xml:space="preserve">spuesta el </w:t>
      </w:r>
      <w:r w:rsidR="00C1334B" w:rsidRPr="00E24461">
        <w:rPr>
          <w:rFonts w:ascii="Palatino Linotype" w:eastAsia="Calibri" w:hAnsi="Palatino Linotype" w:cs="Arial"/>
        </w:rPr>
        <w:t>se</w:t>
      </w:r>
      <w:r w:rsidR="000A4A28" w:rsidRPr="00E24461">
        <w:rPr>
          <w:rFonts w:ascii="Palatino Linotype" w:eastAsia="Calibri" w:hAnsi="Palatino Linotype" w:cs="Arial"/>
        </w:rPr>
        <w:t>is</w:t>
      </w:r>
      <w:r w:rsidR="00324670" w:rsidRPr="00E24461">
        <w:rPr>
          <w:rFonts w:ascii="Palatino Linotype" w:eastAsia="Calibri" w:hAnsi="Palatino Linotype" w:cs="Arial"/>
        </w:rPr>
        <w:t xml:space="preserve"> (</w:t>
      </w:r>
      <w:r w:rsidR="00C1334B" w:rsidRPr="00E24461">
        <w:rPr>
          <w:rFonts w:ascii="Palatino Linotype" w:eastAsia="Calibri" w:hAnsi="Palatino Linotype" w:cs="Arial"/>
        </w:rPr>
        <w:t>0</w:t>
      </w:r>
      <w:r w:rsidR="000A4A28" w:rsidRPr="00E24461">
        <w:rPr>
          <w:rFonts w:ascii="Palatino Linotype" w:eastAsia="Calibri" w:hAnsi="Palatino Linotype" w:cs="Arial"/>
        </w:rPr>
        <w:t>6</w:t>
      </w:r>
      <w:r w:rsidR="00324670" w:rsidRPr="00E24461">
        <w:rPr>
          <w:rFonts w:ascii="Palatino Linotype" w:eastAsia="Calibri" w:hAnsi="Palatino Linotype" w:cs="Arial"/>
        </w:rPr>
        <w:t xml:space="preserve">) </w:t>
      </w:r>
      <w:r w:rsidR="00A71BC1" w:rsidRPr="00E24461">
        <w:rPr>
          <w:rFonts w:ascii="Palatino Linotype" w:hAnsi="Palatino Linotype"/>
        </w:rPr>
        <w:t xml:space="preserve">de </w:t>
      </w:r>
      <w:r w:rsidR="00C1334B" w:rsidRPr="00E24461">
        <w:rPr>
          <w:rFonts w:ascii="Palatino Linotype" w:hAnsi="Palatino Linotype"/>
        </w:rPr>
        <w:t>dici</w:t>
      </w:r>
      <w:r w:rsidR="00324670" w:rsidRPr="00E24461">
        <w:rPr>
          <w:rFonts w:ascii="Palatino Linotype" w:hAnsi="Palatino Linotype"/>
        </w:rPr>
        <w:t>embre</w:t>
      </w:r>
      <w:r w:rsidR="0027557F" w:rsidRPr="00E24461">
        <w:rPr>
          <w:rFonts w:ascii="Palatino Linotype" w:hAnsi="Palatino Linotype"/>
        </w:rPr>
        <w:t xml:space="preserve"> </w:t>
      </w:r>
      <w:r w:rsidR="00041672" w:rsidRPr="00E24461">
        <w:rPr>
          <w:rFonts w:ascii="Palatino Linotype" w:eastAsia="Calibri" w:hAnsi="Palatino Linotype" w:cs="Arial"/>
        </w:rPr>
        <w:t>de dos mil dieciocho</w:t>
      </w:r>
      <w:r w:rsidR="00585F00" w:rsidRPr="00E24461">
        <w:rPr>
          <w:rFonts w:ascii="Palatino Linotype" w:eastAsia="Calibri" w:hAnsi="Palatino Linotype" w:cs="Arial"/>
        </w:rPr>
        <w:t xml:space="preserve">, de tal forma que el plazo para interponer </w:t>
      </w:r>
      <w:r w:rsidRPr="00E24461">
        <w:rPr>
          <w:rFonts w:ascii="Palatino Linotype" w:eastAsia="Calibri" w:hAnsi="Palatino Linotype" w:cs="Arial"/>
        </w:rPr>
        <w:t>el</w:t>
      </w:r>
      <w:r w:rsidR="00585F00" w:rsidRPr="00E24461">
        <w:rPr>
          <w:rFonts w:ascii="Palatino Linotype" w:eastAsia="Calibri" w:hAnsi="Palatino Linotype" w:cs="Arial"/>
        </w:rPr>
        <w:t xml:space="preserve"> recurso </w:t>
      </w:r>
      <w:r w:rsidRPr="00E24461">
        <w:rPr>
          <w:rFonts w:ascii="Palatino Linotype" w:eastAsia="Calibri" w:hAnsi="Palatino Linotype" w:cs="Arial"/>
        </w:rPr>
        <w:t>transcurrió</w:t>
      </w:r>
      <w:r w:rsidR="00585F00" w:rsidRPr="00E24461">
        <w:rPr>
          <w:rFonts w:ascii="Palatino Linotype" w:eastAsia="Calibri" w:hAnsi="Palatino Linotype" w:cs="Arial"/>
        </w:rPr>
        <w:t xml:space="preserve"> del día </w:t>
      </w:r>
      <w:r w:rsidR="00C1334B" w:rsidRPr="00E24461">
        <w:rPr>
          <w:rFonts w:ascii="Palatino Linotype" w:eastAsia="Calibri" w:hAnsi="Palatino Linotype" w:cs="Arial"/>
        </w:rPr>
        <w:t>siete</w:t>
      </w:r>
      <w:r w:rsidR="002F364F" w:rsidRPr="00E24461">
        <w:rPr>
          <w:rFonts w:ascii="Palatino Linotype" w:eastAsia="Calibri" w:hAnsi="Palatino Linotype" w:cs="Arial"/>
        </w:rPr>
        <w:t xml:space="preserve"> (</w:t>
      </w:r>
      <w:r w:rsidR="00C1334B" w:rsidRPr="00E24461">
        <w:rPr>
          <w:rFonts w:ascii="Palatino Linotype" w:eastAsia="Calibri" w:hAnsi="Palatino Linotype" w:cs="Arial"/>
        </w:rPr>
        <w:t>07</w:t>
      </w:r>
      <w:r w:rsidR="00763861" w:rsidRPr="00E24461">
        <w:rPr>
          <w:rFonts w:ascii="Palatino Linotype" w:eastAsia="Calibri" w:hAnsi="Palatino Linotype" w:cs="Arial"/>
        </w:rPr>
        <w:t>)</w:t>
      </w:r>
      <w:r w:rsidR="00B65D7E" w:rsidRPr="00E24461">
        <w:rPr>
          <w:rFonts w:ascii="Palatino Linotype" w:eastAsia="Calibri" w:hAnsi="Palatino Linotype" w:cs="Arial"/>
        </w:rPr>
        <w:t xml:space="preserve"> </w:t>
      </w:r>
      <w:r w:rsidR="00821A12" w:rsidRPr="00E24461">
        <w:rPr>
          <w:rFonts w:ascii="Palatino Linotype" w:eastAsia="Calibri" w:hAnsi="Palatino Linotype" w:cs="Arial"/>
        </w:rPr>
        <w:t xml:space="preserve">de </w:t>
      </w:r>
      <w:r w:rsidR="00D27444" w:rsidRPr="00E24461">
        <w:rPr>
          <w:rFonts w:ascii="Palatino Linotype" w:eastAsia="Calibri" w:hAnsi="Palatino Linotype" w:cs="Arial"/>
        </w:rPr>
        <w:t>dici</w:t>
      </w:r>
      <w:r w:rsidRPr="00E24461">
        <w:rPr>
          <w:rFonts w:ascii="Palatino Linotype" w:eastAsia="Calibri" w:hAnsi="Palatino Linotype" w:cs="Arial"/>
        </w:rPr>
        <w:t xml:space="preserve">embre </w:t>
      </w:r>
      <w:r w:rsidR="00D27444" w:rsidRPr="00E24461">
        <w:rPr>
          <w:rFonts w:ascii="Palatino Linotype" w:eastAsia="Calibri" w:hAnsi="Palatino Linotype" w:cs="Arial"/>
        </w:rPr>
        <w:t xml:space="preserve">de dos mil dieciocho </w:t>
      </w:r>
      <w:r w:rsidR="00821A12" w:rsidRPr="00E24461">
        <w:rPr>
          <w:rFonts w:ascii="Palatino Linotype" w:eastAsia="Calibri" w:hAnsi="Palatino Linotype" w:cs="Arial"/>
        </w:rPr>
        <w:t>al</w:t>
      </w:r>
      <w:r w:rsidRPr="00E24461">
        <w:rPr>
          <w:rFonts w:ascii="Palatino Linotype" w:eastAsia="Calibri" w:hAnsi="Palatino Linotype" w:cs="Arial"/>
        </w:rPr>
        <w:t xml:space="preserve"> </w:t>
      </w:r>
      <w:r w:rsidR="00D27444" w:rsidRPr="00E24461">
        <w:rPr>
          <w:rFonts w:ascii="Palatino Linotype" w:eastAsia="Calibri" w:hAnsi="Palatino Linotype" w:cs="Arial"/>
        </w:rPr>
        <w:t xml:space="preserve">catorce </w:t>
      </w:r>
      <w:r w:rsidR="002F364F" w:rsidRPr="00E24461">
        <w:rPr>
          <w:rFonts w:ascii="Palatino Linotype" w:eastAsia="Calibri" w:hAnsi="Palatino Linotype" w:cs="Arial"/>
        </w:rPr>
        <w:t>(</w:t>
      </w:r>
      <w:r w:rsidR="005743F2" w:rsidRPr="00E24461">
        <w:rPr>
          <w:rFonts w:ascii="Palatino Linotype" w:eastAsia="Calibri" w:hAnsi="Palatino Linotype" w:cs="Arial"/>
        </w:rPr>
        <w:t>1</w:t>
      </w:r>
      <w:r w:rsidR="00D27444" w:rsidRPr="00E24461">
        <w:rPr>
          <w:rFonts w:ascii="Palatino Linotype" w:eastAsia="Calibri" w:hAnsi="Palatino Linotype" w:cs="Arial"/>
        </w:rPr>
        <w:t>4</w:t>
      </w:r>
      <w:r w:rsidR="00CA306F" w:rsidRPr="00E24461">
        <w:rPr>
          <w:rFonts w:ascii="Palatino Linotype" w:eastAsia="Calibri" w:hAnsi="Palatino Linotype" w:cs="Arial"/>
        </w:rPr>
        <w:t xml:space="preserve">) </w:t>
      </w:r>
      <w:r w:rsidR="00D27444" w:rsidRPr="00E24461">
        <w:rPr>
          <w:rFonts w:ascii="Palatino Linotype" w:eastAsia="Calibri" w:hAnsi="Palatino Linotype" w:cs="Arial"/>
        </w:rPr>
        <w:t xml:space="preserve">de enero </w:t>
      </w:r>
      <w:r w:rsidR="00CA306F" w:rsidRPr="00E24461">
        <w:rPr>
          <w:rFonts w:ascii="Palatino Linotype" w:eastAsia="Calibri" w:hAnsi="Palatino Linotype" w:cs="Arial"/>
        </w:rPr>
        <w:t>dos mil dieci</w:t>
      </w:r>
      <w:r w:rsidR="00D27444" w:rsidRPr="00E24461">
        <w:rPr>
          <w:rFonts w:ascii="Palatino Linotype" w:eastAsia="Calibri" w:hAnsi="Palatino Linotype" w:cs="Arial"/>
        </w:rPr>
        <w:t>nueve</w:t>
      </w:r>
      <w:r w:rsidR="0073505D" w:rsidRPr="00E24461">
        <w:rPr>
          <w:rFonts w:ascii="Palatino Linotype" w:eastAsia="Calibri" w:hAnsi="Palatino Linotype" w:cs="Arial"/>
        </w:rPr>
        <w:t xml:space="preserve">; </w:t>
      </w:r>
      <w:r w:rsidR="00D55346" w:rsidRPr="00E24461">
        <w:rPr>
          <w:rFonts w:ascii="Palatino Linotype" w:eastAsia="Calibri" w:hAnsi="Palatino Linotype" w:cs="Arial"/>
        </w:rPr>
        <w:t xml:space="preserve"> por lo que </w:t>
      </w:r>
      <w:r w:rsidR="00B803F4" w:rsidRPr="00E24461">
        <w:rPr>
          <w:rFonts w:ascii="Palatino Linotype" w:eastAsia="Calibri" w:hAnsi="Palatino Linotype" w:cs="Arial"/>
        </w:rPr>
        <w:t xml:space="preserve">al presentar </w:t>
      </w:r>
      <w:r w:rsidR="00D55346" w:rsidRPr="00E24461">
        <w:rPr>
          <w:rFonts w:ascii="Palatino Linotype" w:eastAsia="Calibri" w:hAnsi="Palatino Linotype" w:cs="Arial"/>
        </w:rPr>
        <w:t xml:space="preserve">su </w:t>
      </w:r>
      <w:r w:rsidRPr="00E24461">
        <w:rPr>
          <w:rFonts w:ascii="Palatino Linotype" w:eastAsia="Calibri" w:hAnsi="Palatino Linotype" w:cs="Arial"/>
        </w:rPr>
        <w:t>inconformidad</w:t>
      </w:r>
      <w:r w:rsidR="00D55346" w:rsidRPr="00E24461">
        <w:rPr>
          <w:rFonts w:ascii="Palatino Linotype" w:eastAsia="Calibri" w:hAnsi="Palatino Linotype" w:cs="Arial"/>
        </w:rPr>
        <w:t xml:space="preserve"> </w:t>
      </w:r>
      <w:r w:rsidRPr="00E24461">
        <w:rPr>
          <w:rFonts w:ascii="Palatino Linotype" w:eastAsia="Calibri" w:hAnsi="Palatino Linotype" w:cs="Arial"/>
        </w:rPr>
        <w:t>el</w:t>
      </w:r>
      <w:r w:rsidR="00D55346" w:rsidRPr="00E24461">
        <w:rPr>
          <w:rFonts w:ascii="Palatino Linotype" w:eastAsia="Calibri" w:hAnsi="Palatino Linotype" w:cs="Arial"/>
        </w:rPr>
        <w:t xml:space="preserve"> día </w:t>
      </w:r>
      <w:r w:rsidR="00D27444" w:rsidRPr="00E24461">
        <w:rPr>
          <w:rFonts w:ascii="Palatino Linotype" w:eastAsia="Calibri" w:hAnsi="Palatino Linotype" w:cs="Arial"/>
        </w:rPr>
        <w:t>siete</w:t>
      </w:r>
      <w:r w:rsidR="002F364F" w:rsidRPr="00E24461">
        <w:rPr>
          <w:rFonts w:ascii="Palatino Linotype" w:hAnsi="Palatino Linotype"/>
        </w:rPr>
        <w:t xml:space="preserve"> (</w:t>
      </w:r>
      <w:r w:rsidR="00D27444" w:rsidRPr="00E24461">
        <w:rPr>
          <w:rFonts w:ascii="Palatino Linotype" w:hAnsi="Palatino Linotype"/>
        </w:rPr>
        <w:t>07</w:t>
      </w:r>
      <w:r w:rsidR="00821A12" w:rsidRPr="00E24461">
        <w:rPr>
          <w:rFonts w:ascii="Palatino Linotype" w:hAnsi="Palatino Linotype"/>
        </w:rPr>
        <w:t>)</w:t>
      </w:r>
      <w:r w:rsidR="00324670" w:rsidRPr="00E24461">
        <w:rPr>
          <w:rFonts w:ascii="Palatino Linotype" w:hAnsi="Palatino Linotype"/>
        </w:rPr>
        <w:t xml:space="preserve"> </w:t>
      </w:r>
      <w:r w:rsidR="00821A12" w:rsidRPr="00E24461">
        <w:rPr>
          <w:rFonts w:ascii="Palatino Linotype" w:hAnsi="Palatino Linotype"/>
        </w:rPr>
        <w:t xml:space="preserve">de </w:t>
      </w:r>
      <w:r w:rsidR="00D27444" w:rsidRPr="00E24461">
        <w:rPr>
          <w:rFonts w:ascii="Palatino Linotype" w:hAnsi="Palatino Linotype"/>
        </w:rPr>
        <w:t xml:space="preserve">enero </w:t>
      </w:r>
      <w:r w:rsidR="00B803F4" w:rsidRPr="00E24461">
        <w:rPr>
          <w:rFonts w:ascii="Palatino Linotype" w:eastAsia="Calibri" w:hAnsi="Palatino Linotype" w:cs="Arial"/>
        </w:rPr>
        <w:t>de dos mil dieci</w:t>
      </w:r>
      <w:r w:rsidR="00D27444" w:rsidRPr="00E24461">
        <w:rPr>
          <w:rFonts w:ascii="Palatino Linotype" w:eastAsia="Calibri" w:hAnsi="Palatino Linotype" w:cs="Arial"/>
        </w:rPr>
        <w:t>nueve</w:t>
      </w:r>
      <w:r w:rsidR="00D55346" w:rsidRPr="00E24461">
        <w:rPr>
          <w:rFonts w:ascii="Palatino Linotype" w:eastAsia="Calibri" w:hAnsi="Palatino Linotype" w:cs="Arial"/>
        </w:rPr>
        <w:t xml:space="preserve">, </w:t>
      </w:r>
      <w:r w:rsidRPr="00E24461">
        <w:rPr>
          <w:rFonts w:ascii="Palatino Linotype" w:eastAsia="Calibri" w:hAnsi="Palatino Linotype" w:cs="Arial"/>
        </w:rPr>
        <w:t>fue</w:t>
      </w:r>
      <w:r w:rsidR="00B65D7E" w:rsidRPr="00E24461">
        <w:rPr>
          <w:rFonts w:ascii="Palatino Linotype" w:hAnsi="Palatino Linotype" w:cs="Arial"/>
          <w:lang w:eastAsia="es-MX"/>
        </w:rPr>
        <w:t xml:space="preserve"> dentro del </w:t>
      </w:r>
      <w:r w:rsidR="007116E3" w:rsidRPr="00E24461">
        <w:rPr>
          <w:rFonts w:ascii="Palatino Linotype" w:hAnsi="Palatino Linotype" w:cs="Arial"/>
          <w:lang w:eastAsia="es-MX"/>
        </w:rPr>
        <w:t>término</w:t>
      </w:r>
      <w:r w:rsidR="00B65D7E" w:rsidRPr="00E24461">
        <w:rPr>
          <w:rFonts w:ascii="Palatino Linotype" w:hAnsi="Palatino Linotype" w:cs="Arial"/>
          <w:lang w:eastAsia="es-MX"/>
        </w:rPr>
        <w:t xml:space="preserve"> previsto. </w:t>
      </w:r>
    </w:p>
    <w:p w14:paraId="4316F0BE" w14:textId="77777777" w:rsidR="008A5A73" w:rsidRPr="00E24461" w:rsidRDefault="008A5A73" w:rsidP="00E24461">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E24461" w:rsidRDefault="003A20F5" w:rsidP="00E2446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E2446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E24461" w:rsidRDefault="008A5A73" w:rsidP="00E24461">
      <w:pPr>
        <w:pStyle w:val="Prrafodelista"/>
        <w:tabs>
          <w:tab w:val="left" w:pos="0"/>
        </w:tabs>
        <w:spacing w:line="360" w:lineRule="auto"/>
        <w:ind w:left="0" w:right="49"/>
        <w:jc w:val="both"/>
        <w:rPr>
          <w:rFonts w:ascii="Palatino Linotype" w:hAnsi="Palatino Linotype" w:cs="Arial"/>
        </w:rPr>
      </w:pPr>
    </w:p>
    <w:p w14:paraId="2169366D" w14:textId="41E92F66" w:rsidR="008A5A73" w:rsidRPr="00E24461" w:rsidRDefault="00574F63" w:rsidP="00E24461">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466371865"/>
      <w:bookmarkStart w:id="41" w:name="_Toc466377653"/>
      <w:r w:rsidRPr="00E24461">
        <w:rPr>
          <w:rFonts w:ascii="Palatino Linotype" w:hAnsi="Palatino Linotype"/>
          <w:b/>
          <w:color w:val="auto"/>
          <w:sz w:val="24"/>
          <w:szCs w:val="24"/>
        </w:rPr>
        <w:t>TERCERO.</w:t>
      </w:r>
      <w:r w:rsidR="0094442C" w:rsidRPr="00E24461">
        <w:rPr>
          <w:rFonts w:ascii="Palatino Linotype" w:hAnsi="Palatino Linotype"/>
          <w:b/>
          <w:color w:val="auto"/>
          <w:sz w:val="24"/>
          <w:szCs w:val="24"/>
        </w:rPr>
        <w:t xml:space="preserve"> </w:t>
      </w:r>
      <w:r w:rsidR="00543A77" w:rsidRPr="00E24461">
        <w:rPr>
          <w:rFonts w:ascii="Palatino Linotype" w:hAnsi="Palatino Linotype"/>
          <w:b/>
          <w:color w:val="auto"/>
          <w:sz w:val="24"/>
          <w:szCs w:val="24"/>
        </w:rPr>
        <w:t>De las causales de sobreseimiento</w:t>
      </w:r>
      <w:bookmarkEnd w:id="39"/>
      <w:r w:rsidR="00543A77" w:rsidRPr="00E24461">
        <w:rPr>
          <w:rFonts w:ascii="Palatino Linotype" w:hAnsi="Palatino Linotype"/>
          <w:b/>
          <w:color w:val="auto"/>
          <w:sz w:val="24"/>
          <w:szCs w:val="24"/>
        </w:rPr>
        <w:t xml:space="preserve"> </w:t>
      </w:r>
    </w:p>
    <w:p w14:paraId="6D3F785B" w14:textId="77777777" w:rsidR="0094442C" w:rsidRPr="00E24461" w:rsidRDefault="0094442C" w:rsidP="00E24461">
      <w:pPr>
        <w:pStyle w:val="Prrafodelista"/>
        <w:tabs>
          <w:tab w:val="left" w:pos="0"/>
          <w:tab w:val="left" w:pos="426"/>
        </w:tabs>
        <w:spacing w:line="360" w:lineRule="auto"/>
        <w:ind w:left="0"/>
        <w:jc w:val="both"/>
        <w:rPr>
          <w:rFonts w:ascii="Palatino Linotype" w:eastAsia="MS Mincho" w:hAnsi="Palatino Linotype" w:cs="Arial"/>
          <w:i/>
        </w:rPr>
      </w:pPr>
    </w:p>
    <w:p w14:paraId="36F9362B" w14:textId="1A78C126" w:rsidR="0094442C" w:rsidRPr="00E24461" w:rsidRDefault="00543A77" w:rsidP="00E2446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E24461">
        <w:rPr>
          <w:rFonts w:ascii="Palatino Linotype" w:eastAsia="MS Mincho" w:hAnsi="Palatino Linotype" w:cs="Arial"/>
        </w:rPr>
        <w:t>L</w:t>
      </w:r>
      <w:r w:rsidR="00805EF0" w:rsidRPr="00E24461">
        <w:rPr>
          <w:rFonts w:ascii="Palatino Linotype" w:eastAsia="MS Mincho" w:hAnsi="Palatino Linotype" w:cs="Arial"/>
        </w:rPr>
        <w:t>a</w:t>
      </w:r>
      <w:r w:rsidR="0094442C" w:rsidRPr="00E24461">
        <w:rPr>
          <w:rFonts w:ascii="Palatino Linotype" w:eastAsia="MS Mincho" w:hAnsi="Palatino Linotype" w:cs="Arial"/>
        </w:rPr>
        <w:t xml:space="preserve"> particular solicito al </w:t>
      </w:r>
      <w:r w:rsidR="0094442C" w:rsidRPr="00E24461">
        <w:rPr>
          <w:rFonts w:ascii="Palatino Linotype" w:eastAsia="MS Mincho" w:hAnsi="Palatino Linotype" w:cs="Arial"/>
          <w:b/>
        </w:rPr>
        <w:t>SUJETO OBLIGADO</w:t>
      </w:r>
      <w:r w:rsidR="0094442C" w:rsidRPr="00E24461">
        <w:rPr>
          <w:rFonts w:ascii="Palatino Linotype" w:eastAsia="MS Mincho" w:hAnsi="Palatino Linotype" w:cs="Arial"/>
        </w:rPr>
        <w:t xml:space="preserve"> </w:t>
      </w:r>
      <w:r w:rsidR="001608A1" w:rsidRPr="00E24461">
        <w:rPr>
          <w:rFonts w:ascii="Palatino Linotype" w:hAnsi="Palatino Linotype" w:cs="Arial"/>
        </w:rPr>
        <w:t xml:space="preserve">el </w:t>
      </w:r>
      <w:r w:rsidR="001608A1" w:rsidRPr="00E24461">
        <w:rPr>
          <w:rFonts w:ascii="Palatino Linotype" w:hAnsi="Palatino Linotype" w:cs="Arial"/>
          <w:u w:val="single"/>
        </w:rPr>
        <w:t>procedimiento administrativo</w:t>
      </w:r>
      <w:r w:rsidR="001608A1" w:rsidRPr="00E24461">
        <w:rPr>
          <w:rFonts w:ascii="Palatino Linotype" w:hAnsi="Palatino Linotype" w:cs="Arial"/>
        </w:rPr>
        <w:t xml:space="preserve"> para contar con la </w:t>
      </w:r>
      <w:r w:rsidR="001608A1" w:rsidRPr="00E24461">
        <w:rPr>
          <w:rFonts w:ascii="Palatino Linotype" w:hAnsi="Palatino Linotype" w:cs="Arial"/>
          <w:u w:val="single"/>
        </w:rPr>
        <w:t>evaluación técnica de factibilidad de agua</w:t>
      </w:r>
      <w:r w:rsidR="001608A1" w:rsidRPr="00E24461">
        <w:rPr>
          <w:rFonts w:ascii="Palatino Linotype" w:hAnsi="Palatino Linotype" w:cs="Arial"/>
        </w:rPr>
        <w:t xml:space="preserve">, drenaje, alcantarillado </w:t>
      </w:r>
      <w:r w:rsidR="001608A1" w:rsidRPr="00E24461">
        <w:rPr>
          <w:rFonts w:ascii="Palatino Linotype" w:hAnsi="Palatino Linotype" w:cs="Arial"/>
        </w:rPr>
        <w:lastRenderedPageBreak/>
        <w:t xml:space="preserve">y tratamiento de aguas residuales, así como la </w:t>
      </w:r>
      <w:r w:rsidR="001608A1" w:rsidRPr="00E24461">
        <w:rPr>
          <w:rFonts w:ascii="Palatino Linotype" w:hAnsi="Palatino Linotype" w:cs="Arial"/>
          <w:u w:val="single"/>
        </w:rPr>
        <w:t>evaluación técnica de factibilidad de distribución de agua</w:t>
      </w:r>
      <w:r w:rsidR="001608A1" w:rsidRPr="00E24461">
        <w:rPr>
          <w:rFonts w:ascii="Palatino Linotype" w:hAnsi="Palatino Linotype" w:cs="Arial"/>
        </w:rPr>
        <w:t xml:space="preserve">, </w:t>
      </w:r>
      <w:r w:rsidR="001608A1" w:rsidRPr="00E24461">
        <w:rPr>
          <w:rFonts w:ascii="Palatino Linotype" w:hAnsi="Palatino Linotype" w:cs="Arial"/>
          <w:u w:val="single"/>
        </w:rPr>
        <w:t>para que cuente con su permiso vigente para distribuir agua en pipas.</w:t>
      </w:r>
    </w:p>
    <w:p w14:paraId="141B7394" w14:textId="77777777" w:rsidR="00543A77" w:rsidRPr="00E24461" w:rsidRDefault="00543A77" w:rsidP="00E24461">
      <w:pPr>
        <w:pStyle w:val="Prrafodelista"/>
        <w:tabs>
          <w:tab w:val="left" w:pos="0"/>
          <w:tab w:val="left" w:pos="426"/>
        </w:tabs>
        <w:spacing w:line="360" w:lineRule="auto"/>
        <w:ind w:left="0"/>
        <w:jc w:val="both"/>
        <w:rPr>
          <w:rFonts w:ascii="Palatino Linotype" w:eastAsia="MS Mincho" w:hAnsi="Palatino Linotype" w:cs="Arial"/>
          <w:i/>
        </w:rPr>
      </w:pPr>
    </w:p>
    <w:p w14:paraId="413B1EDA" w14:textId="32164A2F" w:rsidR="00543A77" w:rsidRPr="00E24461" w:rsidRDefault="00543A77" w:rsidP="00E24461">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E24461">
        <w:rPr>
          <w:rFonts w:ascii="Palatino Linotype" w:hAnsi="Palatino Linotype" w:cs="Arial"/>
        </w:rPr>
        <w:t>De primer momento, es necesario precisar que la particular requirió el procedimiento administrativo para obtener las evaluaciones técnicas de factibilidad a que hace referencia en su solicitud; procedimiento administrativo que con fundamento en el artículo 1, fracción X del Código de Procedimientos Administrativos del Estado de México es la “</w:t>
      </w:r>
      <w:r w:rsidRPr="00E24461">
        <w:rPr>
          <w:rFonts w:ascii="Palatino Linotype" w:hAnsi="Palatino Linotype" w:cs="Arial"/>
          <w:i/>
        </w:rPr>
        <w:t>Serie de trámites que realizan las dependencias y organismos descentralizados de la administración pública estatal o municipal, con la finalidad de producir y, en su caso, ejecutar un acto administrativo</w:t>
      </w:r>
      <w:r w:rsidRPr="00E24461">
        <w:rPr>
          <w:rFonts w:ascii="Palatino Linotype" w:hAnsi="Palatino Linotype" w:cs="Arial"/>
        </w:rPr>
        <w:t xml:space="preserve">”, precepto que le resulta aplicable al </w:t>
      </w:r>
      <w:r w:rsidRPr="00E24461">
        <w:rPr>
          <w:rFonts w:ascii="Palatino Linotype" w:hAnsi="Palatino Linotype" w:cs="Arial"/>
          <w:b/>
        </w:rPr>
        <w:t>SUJETO OBLIGADO</w:t>
      </w:r>
      <w:r w:rsidRPr="00E24461">
        <w:rPr>
          <w:rFonts w:ascii="Palatino Linotype" w:hAnsi="Palatino Linotype" w:cs="Arial"/>
        </w:rPr>
        <w:t xml:space="preserve">, ya que para el otorgamiento del permiso aludido por la particular se requiere realizar diversos trámites que van desde presentar la solicitud debidamente </w:t>
      </w:r>
      <w:proofErr w:type="spellStart"/>
      <w:r w:rsidRPr="00E24461">
        <w:rPr>
          <w:rFonts w:ascii="Palatino Linotype" w:hAnsi="Palatino Linotype" w:cs="Arial"/>
        </w:rPr>
        <w:t>requisitada</w:t>
      </w:r>
      <w:proofErr w:type="spellEnd"/>
      <w:r w:rsidRPr="00E24461">
        <w:rPr>
          <w:rFonts w:ascii="Palatino Linotype" w:hAnsi="Palatino Linotype" w:cs="Arial"/>
        </w:rPr>
        <w:t>, los documentos que se deben anexar, las evaluaciones y/o estudios que la autoridad debe realizar, efectuar los pagos de derechos a que haya lugar, hasta concluir con la</w:t>
      </w:r>
      <w:r w:rsidR="00004961" w:rsidRPr="00E24461">
        <w:rPr>
          <w:rFonts w:ascii="Palatino Linotype" w:hAnsi="Palatino Linotype" w:cs="Arial"/>
        </w:rPr>
        <w:t xml:space="preserve"> entrega del permiso requerido, esto en atención a los argumentos que se precisarán más adelante.</w:t>
      </w:r>
    </w:p>
    <w:p w14:paraId="480847FB" w14:textId="77777777" w:rsidR="0094442C" w:rsidRPr="00E24461" w:rsidRDefault="0094442C" w:rsidP="00E24461">
      <w:pPr>
        <w:spacing w:line="360" w:lineRule="auto"/>
        <w:rPr>
          <w:rFonts w:ascii="Palatino Linotype" w:hAnsi="Palatino Linotype"/>
          <w:lang w:eastAsia="en-US"/>
        </w:rPr>
      </w:pPr>
    </w:p>
    <w:p w14:paraId="139819B8" w14:textId="0537BD94" w:rsidR="00805EF0" w:rsidRPr="00E24461" w:rsidRDefault="00004961" w:rsidP="00E24461">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E24461">
        <w:rPr>
          <w:rFonts w:ascii="Palatino Linotype" w:hAnsi="Palatino Linotype" w:cs="Arial"/>
        </w:rPr>
        <w:t>E</w:t>
      </w:r>
      <w:r w:rsidR="00F80B3B" w:rsidRPr="00E24461">
        <w:rPr>
          <w:rFonts w:ascii="Palatino Linotype" w:hAnsi="Palatino Linotype" w:cs="Arial"/>
        </w:rPr>
        <w:t>s importante señalar que</w:t>
      </w:r>
      <w:r w:rsidR="00187ECF" w:rsidRPr="00E24461">
        <w:rPr>
          <w:rFonts w:ascii="Palatino Linotype" w:hAnsi="Palatino Linotype" w:cs="Arial"/>
        </w:rPr>
        <w:t>,</w:t>
      </w:r>
      <w:r w:rsidR="00F80B3B" w:rsidRPr="00E24461">
        <w:rPr>
          <w:rFonts w:ascii="Palatino Linotype" w:hAnsi="Palatino Linotype" w:cs="Arial"/>
        </w:rPr>
        <w:t xml:space="preserve"> </w:t>
      </w:r>
      <w:r w:rsidR="00543A77" w:rsidRPr="00E24461">
        <w:rPr>
          <w:rFonts w:ascii="Palatino Linotype" w:hAnsi="Palatino Linotype" w:cs="Arial"/>
        </w:rPr>
        <w:t>e</w:t>
      </w:r>
      <w:r w:rsidR="005F7081" w:rsidRPr="00E24461">
        <w:rPr>
          <w:rFonts w:ascii="Palatino Linotype" w:hAnsi="Palatino Linotype" w:cs="Arial"/>
        </w:rPr>
        <w:t xml:space="preserve">l </w:t>
      </w:r>
      <w:r w:rsidR="005F7081" w:rsidRPr="00E24461">
        <w:rPr>
          <w:rFonts w:ascii="Palatino Linotype" w:hAnsi="Palatino Linotype" w:cs="Arial"/>
          <w:b/>
        </w:rPr>
        <w:t>SUJETO OBLIGADO</w:t>
      </w:r>
      <w:r w:rsidR="00543A77" w:rsidRPr="00E24461">
        <w:rPr>
          <w:rFonts w:ascii="Palatino Linotype" w:hAnsi="Palatino Linotype" w:cs="Arial"/>
          <w:b/>
        </w:rPr>
        <w:t>,</w:t>
      </w:r>
      <w:r w:rsidR="005F7081" w:rsidRPr="00E24461">
        <w:rPr>
          <w:rFonts w:ascii="Palatino Linotype" w:hAnsi="Palatino Linotype" w:cs="Arial"/>
        </w:rPr>
        <w:t xml:space="preserve"> mediante su respuesta puso a disposición de</w:t>
      </w:r>
      <w:r w:rsidR="00B92DE7" w:rsidRPr="00E24461">
        <w:rPr>
          <w:rFonts w:ascii="Palatino Linotype" w:hAnsi="Palatino Linotype" w:cs="Arial"/>
        </w:rPr>
        <w:t xml:space="preserve"> la particular </w:t>
      </w:r>
      <w:r w:rsidR="00DE06A9" w:rsidRPr="00E24461">
        <w:rPr>
          <w:rFonts w:ascii="Palatino Linotype" w:hAnsi="Palatino Linotype" w:cs="Arial"/>
        </w:rPr>
        <w:t xml:space="preserve">fojas pertenecientes a la Ley del Agua del Estado de México y Municipios, así como su Reglamento, </w:t>
      </w:r>
      <w:r w:rsidR="00805EF0" w:rsidRPr="00E24461">
        <w:rPr>
          <w:rFonts w:ascii="Palatino Linotype" w:hAnsi="Palatino Linotype" w:cs="Arial"/>
        </w:rPr>
        <w:t xml:space="preserve">las cuales, en atención al presente </w:t>
      </w:r>
      <w:r w:rsidR="00805EF0" w:rsidRPr="00E24461">
        <w:rPr>
          <w:rFonts w:ascii="Palatino Linotype" w:hAnsi="Palatino Linotype" w:cs="Arial"/>
        </w:rPr>
        <w:lastRenderedPageBreak/>
        <w:t>asunto, contienen articulados relativos a</w:t>
      </w:r>
      <w:r w:rsidR="00732199" w:rsidRPr="00E24461">
        <w:rPr>
          <w:rFonts w:ascii="Palatino Linotype" w:hAnsi="Palatino Linotype" w:cs="Arial"/>
        </w:rPr>
        <w:t>:</w:t>
      </w:r>
      <w:r w:rsidR="00805EF0" w:rsidRPr="00E24461">
        <w:rPr>
          <w:rFonts w:ascii="Palatino Linotype" w:hAnsi="Palatino Linotype" w:cs="Arial"/>
        </w:rPr>
        <w:t xml:space="preserve"> los dictámenes de factibilidad </w:t>
      </w:r>
      <w:r w:rsidR="00732199" w:rsidRPr="00E24461">
        <w:rPr>
          <w:rFonts w:ascii="Palatino Linotype" w:hAnsi="Palatino Linotype" w:cs="Arial"/>
        </w:rPr>
        <w:t xml:space="preserve">emitidos para que la Comisión del Agua del Estado de México a través de su Consejo Directivo emita </w:t>
      </w:r>
      <w:r w:rsidR="00732199" w:rsidRPr="00E24461">
        <w:rPr>
          <w:rFonts w:ascii="Palatino Linotype" w:hAnsi="Palatino Linotype"/>
        </w:rPr>
        <w:t>la evaluación técnica de factibilidad de distribución de agua, así como la de agua, drenaje, alcantarillado y tratamiento de aguas residuales;</w:t>
      </w:r>
      <w:r w:rsidR="00543A77" w:rsidRPr="00E24461">
        <w:rPr>
          <w:rFonts w:ascii="Palatino Linotype" w:hAnsi="Palatino Linotype" w:cs="Arial"/>
        </w:rPr>
        <w:t xml:space="preserve"> </w:t>
      </w:r>
      <w:r w:rsidR="00805EF0" w:rsidRPr="00E24461">
        <w:rPr>
          <w:rFonts w:ascii="Palatino Linotype" w:hAnsi="Palatino Linotype" w:cs="Arial"/>
        </w:rPr>
        <w:t xml:space="preserve"> los requisitos para obtener el permiso de distribución de agua a través de pipas y el procedimiento par</w:t>
      </w:r>
      <w:r w:rsidR="00732199" w:rsidRPr="00E24461">
        <w:rPr>
          <w:rFonts w:ascii="Palatino Linotype" w:hAnsi="Palatino Linotype" w:cs="Arial"/>
        </w:rPr>
        <w:t>a la obtención de dicho permiso</w:t>
      </w:r>
      <w:r w:rsidRPr="00E24461">
        <w:rPr>
          <w:rFonts w:ascii="Palatino Linotype" w:hAnsi="Palatino Linotype" w:cs="Arial"/>
        </w:rPr>
        <w:t>.</w:t>
      </w:r>
    </w:p>
    <w:p w14:paraId="40BAA6F2" w14:textId="77777777" w:rsidR="00805EF0" w:rsidRPr="00E24461" w:rsidRDefault="00805EF0" w:rsidP="00E24461">
      <w:pPr>
        <w:pStyle w:val="Prrafodelista"/>
        <w:tabs>
          <w:tab w:val="left" w:pos="284"/>
          <w:tab w:val="left" w:pos="426"/>
        </w:tabs>
        <w:spacing w:line="360" w:lineRule="auto"/>
        <w:ind w:left="0" w:right="49"/>
        <w:jc w:val="both"/>
        <w:rPr>
          <w:rFonts w:ascii="Palatino Linotype" w:hAnsi="Palatino Linotype" w:cs="Arial"/>
        </w:rPr>
      </w:pPr>
    </w:p>
    <w:p w14:paraId="7DEAC307" w14:textId="5FB138E2" w:rsidR="00805EF0" w:rsidRPr="00E24461" w:rsidRDefault="00004961" w:rsidP="00E24461">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E24461">
        <w:rPr>
          <w:rFonts w:ascii="Palatino Linotype" w:hAnsi="Palatino Linotype" w:cs="Arial"/>
        </w:rPr>
        <w:t xml:space="preserve">Asimismo, </w:t>
      </w:r>
      <w:r w:rsidR="00805EF0" w:rsidRPr="00E24461">
        <w:rPr>
          <w:rFonts w:ascii="Palatino Linotype" w:hAnsi="Palatino Linotype" w:cs="Arial"/>
        </w:rPr>
        <w:t xml:space="preserve">el </w:t>
      </w:r>
      <w:r w:rsidR="00805EF0" w:rsidRPr="00E24461">
        <w:rPr>
          <w:rFonts w:ascii="Palatino Linotype" w:hAnsi="Palatino Linotype" w:cs="Arial"/>
          <w:b/>
        </w:rPr>
        <w:t>SUJETO OBLIGADO</w:t>
      </w:r>
      <w:r w:rsidR="00805EF0" w:rsidRPr="00E24461">
        <w:rPr>
          <w:rFonts w:ascii="Palatino Linotype" w:hAnsi="Palatino Linotype" w:cs="Arial"/>
        </w:rPr>
        <w:t>, mediante su informe justificado, como información novedosa adjuntó una foja del</w:t>
      </w:r>
      <w:r w:rsidR="00805EF0" w:rsidRPr="00E24461">
        <w:rPr>
          <w:rFonts w:ascii="Palatino Linotype" w:hAnsi="Palatino Linotype"/>
        </w:rPr>
        <w:t xml:space="preserve"> manual de procedimientos para la prestación del servicio de la venta de agua potable a pipas de los ayuntamientos y particulares del </w:t>
      </w:r>
      <w:r w:rsidR="00187ECF" w:rsidRPr="00E24461">
        <w:rPr>
          <w:rFonts w:ascii="Palatino Linotype" w:hAnsi="Palatino Linotype"/>
        </w:rPr>
        <w:t>dos mil quince</w:t>
      </w:r>
      <w:r w:rsidR="00805EF0" w:rsidRPr="00E24461">
        <w:rPr>
          <w:rFonts w:ascii="Palatino Linotype" w:hAnsi="Palatino Linotype"/>
        </w:rPr>
        <w:t xml:space="preserve">, donde se señala el procedimiento que realiza el Sujeto Obligado para otorgar el permiso para la prestación de dicho servicio, </w:t>
      </w:r>
      <w:r w:rsidR="00732199" w:rsidRPr="00E24461">
        <w:rPr>
          <w:rFonts w:ascii="Palatino Linotype" w:hAnsi="Palatino Linotype"/>
        </w:rPr>
        <w:t>en el cual se incluye que</w:t>
      </w:r>
      <w:r w:rsidR="00187ECF" w:rsidRPr="00E24461">
        <w:rPr>
          <w:rFonts w:ascii="Palatino Linotype" w:hAnsi="Palatino Linotype"/>
        </w:rPr>
        <w:t>,</w:t>
      </w:r>
      <w:r w:rsidR="00732199" w:rsidRPr="00E24461">
        <w:rPr>
          <w:rFonts w:ascii="Palatino Linotype" w:hAnsi="Palatino Linotype"/>
        </w:rPr>
        <w:t xml:space="preserve"> el </w:t>
      </w:r>
      <w:r w:rsidR="00732199" w:rsidRPr="00E24461">
        <w:rPr>
          <w:rFonts w:ascii="Palatino Linotype" w:hAnsi="Palatino Linotype"/>
          <w:b/>
        </w:rPr>
        <w:t>SUJETO OBLIGADO</w:t>
      </w:r>
      <w:r w:rsidR="00732199" w:rsidRPr="00E24461">
        <w:rPr>
          <w:rFonts w:ascii="Palatino Linotype" w:hAnsi="Palatino Linotype"/>
        </w:rPr>
        <w:t xml:space="preserve"> elabora</w:t>
      </w:r>
      <w:r w:rsidRPr="00E24461">
        <w:rPr>
          <w:rFonts w:ascii="Palatino Linotype" w:hAnsi="Palatino Linotype"/>
        </w:rPr>
        <w:t>ra</w:t>
      </w:r>
      <w:r w:rsidR="00732199" w:rsidRPr="00E24461">
        <w:rPr>
          <w:rFonts w:ascii="Palatino Linotype" w:hAnsi="Palatino Linotype"/>
        </w:rPr>
        <w:t xml:space="preserve"> el oficio de </w:t>
      </w:r>
      <w:r w:rsidRPr="00E24461">
        <w:rPr>
          <w:rFonts w:ascii="Palatino Linotype" w:hAnsi="Palatino Linotype"/>
        </w:rPr>
        <w:t xml:space="preserve">factibilidad de servicios y permiso de distribución de agua potable, </w:t>
      </w:r>
      <w:r w:rsidR="00805EF0" w:rsidRPr="00E24461">
        <w:rPr>
          <w:rFonts w:ascii="Palatino Linotype" w:hAnsi="Palatino Linotype"/>
        </w:rPr>
        <w:t>así como la unidad administrativa, dirección y horario donde el permisionario deberá entregar su solicitud para la tramitación de su permiso.</w:t>
      </w:r>
    </w:p>
    <w:p w14:paraId="7FD037E0" w14:textId="77777777" w:rsidR="001001B2" w:rsidRPr="00E24461" w:rsidRDefault="001001B2" w:rsidP="00E24461">
      <w:pPr>
        <w:pStyle w:val="Prrafodelista"/>
        <w:tabs>
          <w:tab w:val="left" w:pos="284"/>
          <w:tab w:val="left" w:pos="426"/>
        </w:tabs>
        <w:spacing w:line="360" w:lineRule="auto"/>
        <w:ind w:left="0" w:right="49"/>
        <w:jc w:val="both"/>
        <w:rPr>
          <w:rFonts w:ascii="Palatino Linotype" w:hAnsi="Palatino Linotype" w:cs="Arial"/>
        </w:rPr>
      </w:pPr>
    </w:p>
    <w:p w14:paraId="3FB9089C" w14:textId="11685191" w:rsidR="00004961" w:rsidRPr="00E24461" w:rsidRDefault="00004961" w:rsidP="00E24461">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E24461">
        <w:rPr>
          <w:rFonts w:ascii="Palatino Linotype" w:hAnsi="Palatino Linotype" w:cs="Arial"/>
        </w:rPr>
        <w:t xml:space="preserve">De lo anterior, a criterio de esta Ponencia </w:t>
      </w:r>
      <w:proofErr w:type="spellStart"/>
      <w:r w:rsidRPr="00E24461">
        <w:rPr>
          <w:rFonts w:ascii="Palatino Linotype" w:hAnsi="Palatino Linotype" w:cs="Arial"/>
        </w:rPr>
        <w:t>Resolutora</w:t>
      </w:r>
      <w:proofErr w:type="spellEnd"/>
      <w:r w:rsidRPr="00E24461">
        <w:rPr>
          <w:rFonts w:ascii="Palatino Linotype" w:hAnsi="Palatino Linotype" w:cs="Arial"/>
        </w:rPr>
        <w:t xml:space="preserve"> el derecho de acceso a la información de la particular se garantizó y colmo con la información entregada por el </w:t>
      </w:r>
      <w:r w:rsidRPr="00E24461">
        <w:rPr>
          <w:rFonts w:ascii="Palatino Linotype" w:hAnsi="Palatino Linotype" w:cs="Arial"/>
          <w:b/>
        </w:rPr>
        <w:t>SUJETO OBLIGADO</w:t>
      </w:r>
      <w:r w:rsidRPr="00E24461">
        <w:rPr>
          <w:rFonts w:ascii="Palatino Linotype" w:hAnsi="Palatino Linotype" w:cs="Arial"/>
        </w:rPr>
        <w:t>, mediante respuesta e informe justificado, por los siguientes argumentos.</w:t>
      </w:r>
    </w:p>
    <w:p w14:paraId="71E1E8A0" w14:textId="77777777" w:rsidR="00004961" w:rsidRPr="00E24461" w:rsidRDefault="00004961" w:rsidP="00E24461">
      <w:pPr>
        <w:pStyle w:val="Prrafodelista"/>
        <w:tabs>
          <w:tab w:val="left" w:pos="284"/>
          <w:tab w:val="left" w:pos="426"/>
        </w:tabs>
        <w:spacing w:line="360" w:lineRule="auto"/>
        <w:ind w:left="0" w:right="49"/>
        <w:jc w:val="both"/>
        <w:rPr>
          <w:rFonts w:ascii="Palatino Linotype" w:hAnsi="Palatino Linotype" w:cs="Arial"/>
        </w:rPr>
      </w:pPr>
    </w:p>
    <w:p w14:paraId="55E6228D" w14:textId="53931026" w:rsidR="00F80B3B" w:rsidRPr="00E24461" w:rsidRDefault="00004961" w:rsidP="00E24461">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E24461">
        <w:rPr>
          <w:rFonts w:ascii="Palatino Linotype" w:hAnsi="Palatino Linotype" w:cs="Arial"/>
        </w:rPr>
        <w:lastRenderedPageBreak/>
        <w:t xml:space="preserve">En primer término, </w:t>
      </w:r>
      <w:r w:rsidR="00911B0B" w:rsidRPr="00E24461">
        <w:rPr>
          <w:rFonts w:ascii="Palatino Linotype" w:hAnsi="Palatino Linotype" w:cs="Arial"/>
        </w:rPr>
        <w:t xml:space="preserve">de la normatividad que el </w:t>
      </w:r>
      <w:r w:rsidR="00911B0B" w:rsidRPr="00E24461">
        <w:rPr>
          <w:rFonts w:ascii="Palatino Linotype" w:hAnsi="Palatino Linotype" w:cs="Arial"/>
          <w:b/>
        </w:rPr>
        <w:t>SUJETO OBLIGADO</w:t>
      </w:r>
      <w:r w:rsidR="00911B0B" w:rsidRPr="00E24461">
        <w:rPr>
          <w:rFonts w:ascii="Palatino Linotype" w:hAnsi="Palatino Linotype" w:cs="Arial"/>
        </w:rPr>
        <w:t xml:space="preserve"> adjuntó se aprecia </w:t>
      </w:r>
      <w:r w:rsidR="00DE06A9" w:rsidRPr="00E24461">
        <w:rPr>
          <w:rFonts w:ascii="Palatino Linotype" w:hAnsi="Palatino Linotype" w:cs="Arial"/>
        </w:rPr>
        <w:t>que</w:t>
      </w:r>
      <w:r w:rsidR="008B3BA3" w:rsidRPr="00E24461">
        <w:rPr>
          <w:rFonts w:ascii="Palatino Linotype" w:hAnsi="Palatino Linotype" w:cs="Arial"/>
        </w:rPr>
        <w:t>,</w:t>
      </w:r>
      <w:r w:rsidR="00DE06A9" w:rsidRPr="00E24461">
        <w:rPr>
          <w:rFonts w:ascii="Palatino Linotype" w:hAnsi="Palatino Linotype" w:cs="Arial"/>
        </w:rPr>
        <w:t xml:space="preserve"> la Comisión de</w:t>
      </w:r>
      <w:r w:rsidR="000D6FC6" w:rsidRPr="00E24461">
        <w:rPr>
          <w:rFonts w:ascii="Palatino Linotype" w:hAnsi="Palatino Linotype" w:cs="Arial"/>
        </w:rPr>
        <w:t>l</w:t>
      </w:r>
      <w:r w:rsidR="00DE06A9" w:rsidRPr="00E24461">
        <w:rPr>
          <w:rFonts w:ascii="Palatino Linotype" w:hAnsi="Palatino Linotype" w:cs="Arial"/>
        </w:rPr>
        <w:t xml:space="preserve"> Agua del Estado de Mé</w:t>
      </w:r>
      <w:r w:rsidR="00911B0B" w:rsidRPr="00E24461">
        <w:rPr>
          <w:rFonts w:ascii="Palatino Linotype" w:hAnsi="Palatino Linotype" w:cs="Arial"/>
        </w:rPr>
        <w:t>xico es quien expide el permiso</w:t>
      </w:r>
      <w:r w:rsidRPr="00E24461">
        <w:rPr>
          <w:rFonts w:ascii="Palatino Linotype" w:hAnsi="Palatino Linotype" w:cs="Arial"/>
        </w:rPr>
        <w:t xml:space="preserve"> de distribución de agua a través de pipas que refiere el particular en su solicitud</w:t>
      </w:r>
      <w:r w:rsidR="00911B0B" w:rsidRPr="00E24461">
        <w:rPr>
          <w:rFonts w:ascii="Palatino Linotype" w:hAnsi="Palatino Linotype" w:cs="Arial"/>
        </w:rPr>
        <w:t>, cuyos requisitos para su expedición son los que a continuación</w:t>
      </w:r>
      <w:r w:rsidR="00ED72B5" w:rsidRPr="00E24461">
        <w:rPr>
          <w:rFonts w:ascii="Palatino Linotype" w:hAnsi="Palatino Linotype" w:cs="Arial"/>
        </w:rPr>
        <w:t xml:space="preserve"> se muestra</w:t>
      </w:r>
      <w:r w:rsidR="00911B0B" w:rsidRPr="00E24461">
        <w:rPr>
          <w:rFonts w:ascii="Palatino Linotype" w:hAnsi="Palatino Linotype" w:cs="Arial"/>
        </w:rPr>
        <w:t>n</w:t>
      </w:r>
      <w:r w:rsidR="00ED72B5" w:rsidRPr="00E24461">
        <w:rPr>
          <w:rFonts w:ascii="Palatino Linotype" w:hAnsi="Palatino Linotype" w:cs="Arial"/>
        </w:rPr>
        <w:t>:</w:t>
      </w:r>
    </w:p>
    <w:p w14:paraId="0E650E75" w14:textId="797625DB" w:rsidR="00ED72B5" w:rsidRPr="00E24461" w:rsidRDefault="00ED72B5" w:rsidP="00E24461">
      <w:pPr>
        <w:pStyle w:val="Prrafodelista"/>
        <w:tabs>
          <w:tab w:val="left" w:pos="0"/>
          <w:tab w:val="left" w:pos="426"/>
        </w:tabs>
        <w:spacing w:line="360" w:lineRule="auto"/>
        <w:ind w:left="0" w:right="49"/>
        <w:jc w:val="both"/>
        <w:rPr>
          <w:rFonts w:ascii="Palatino Linotype" w:hAnsi="Palatino Linotype" w:cs="Arial"/>
        </w:rPr>
      </w:pPr>
      <w:r w:rsidRPr="00E24461">
        <w:rPr>
          <w:rFonts w:ascii="Palatino Linotype" w:hAnsi="Palatino Linotype" w:cs="Arial"/>
          <w:noProof/>
          <w:lang w:val="es-MX" w:eastAsia="es-MX"/>
        </w:rPr>
        <w:drawing>
          <wp:inline distT="0" distB="0" distL="0" distR="0" wp14:anchorId="6FFFF8EC" wp14:editId="1C6D1AEA">
            <wp:extent cx="5610225" cy="182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5435"/>
                    <a:stretch/>
                  </pic:blipFill>
                  <pic:spPr bwMode="auto">
                    <a:xfrm>
                      <a:off x="0" y="0"/>
                      <a:ext cx="5610225" cy="1828800"/>
                    </a:xfrm>
                    <a:prstGeom prst="rect">
                      <a:avLst/>
                    </a:prstGeom>
                    <a:noFill/>
                    <a:ln>
                      <a:noFill/>
                    </a:ln>
                    <a:extLst>
                      <a:ext uri="{53640926-AAD7-44D8-BBD7-CCE9431645EC}">
                        <a14:shadowObscured xmlns:a14="http://schemas.microsoft.com/office/drawing/2010/main"/>
                      </a:ext>
                    </a:extLst>
                  </pic:spPr>
                </pic:pic>
              </a:graphicData>
            </a:graphic>
          </wp:inline>
        </w:drawing>
      </w:r>
    </w:p>
    <w:p w14:paraId="69C89DF9" w14:textId="578B2198" w:rsidR="00ED72B5" w:rsidRPr="00E24461" w:rsidRDefault="00ED72B5" w:rsidP="00E24461">
      <w:pPr>
        <w:pStyle w:val="Prrafodelista"/>
        <w:tabs>
          <w:tab w:val="left" w:pos="0"/>
          <w:tab w:val="left" w:pos="426"/>
        </w:tabs>
        <w:spacing w:line="360" w:lineRule="auto"/>
        <w:ind w:left="0" w:right="49"/>
        <w:jc w:val="both"/>
        <w:rPr>
          <w:rFonts w:ascii="Palatino Linotype" w:hAnsi="Palatino Linotype" w:cs="Arial"/>
        </w:rPr>
      </w:pPr>
      <w:r w:rsidRPr="00E24461">
        <w:rPr>
          <w:rFonts w:ascii="Palatino Linotype" w:hAnsi="Palatino Linotype" w:cs="Arial"/>
          <w:noProof/>
          <w:lang w:val="es-MX" w:eastAsia="es-MX"/>
        </w:rPr>
        <w:drawing>
          <wp:inline distT="0" distB="0" distL="0" distR="0" wp14:anchorId="6FF99CC3" wp14:editId="79A266B2">
            <wp:extent cx="5610225" cy="2962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962275"/>
                    </a:xfrm>
                    <a:prstGeom prst="rect">
                      <a:avLst/>
                    </a:prstGeom>
                    <a:noFill/>
                    <a:ln>
                      <a:noFill/>
                    </a:ln>
                  </pic:spPr>
                </pic:pic>
              </a:graphicData>
            </a:graphic>
          </wp:inline>
        </w:drawing>
      </w:r>
    </w:p>
    <w:p w14:paraId="0F94ABB3" w14:textId="4E5D1470" w:rsidR="00ED72B5" w:rsidRPr="00E24461" w:rsidRDefault="00ED72B5" w:rsidP="00E244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u w:val="single"/>
          <w:lang w:val="es-MX"/>
        </w:rPr>
      </w:pPr>
      <w:bookmarkStart w:id="42" w:name="_Toc511234456"/>
      <w:r w:rsidRPr="00E24461">
        <w:rPr>
          <w:rFonts w:ascii="Palatino Linotype" w:eastAsia="MS Mincho" w:hAnsi="Palatino Linotype" w:cs="Arial"/>
          <w:color w:val="000000" w:themeColor="text1"/>
          <w:lang w:val="es-MX"/>
        </w:rPr>
        <w:lastRenderedPageBreak/>
        <w:t xml:space="preserve">Como se puede </w:t>
      </w:r>
      <w:r w:rsidR="008B3BA3" w:rsidRPr="00E24461">
        <w:rPr>
          <w:rFonts w:ascii="Palatino Linotype" w:eastAsia="MS Mincho" w:hAnsi="Palatino Linotype" w:cs="Arial"/>
          <w:color w:val="000000" w:themeColor="text1"/>
          <w:lang w:val="es-MX"/>
        </w:rPr>
        <w:t>observar</w:t>
      </w:r>
      <w:r w:rsidR="00004961" w:rsidRPr="00E24461">
        <w:rPr>
          <w:rFonts w:ascii="Palatino Linotype" w:eastAsia="MS Mincho" w:hAnsi="Palatino Linotype" w:cs="Arial"/>
          <w:color w:val="000000" w:themeColor="text1"/>
          <w:lang w:val="es-MX"/>
        </w:rPr>
        <w:t>,</w:t>
      </w:r>
      <w:r w:rsidRPr="00E24461">
        <w:rPr>
          <w:rFonts w:ascii="Palatino Linotype" w:eastAsia="MS Mincho" w:hAnsi="Palatino Linotype" w:cs="Arial"/>
          <w:color w:val="000000" w:themeColor="text1"/>
          <w:lang w:val="es-MX"/>
        </w:rPr>
        <w:t xml:space="preserve"> en </w:t>
      </w:r>
      <w:r w:rsidR="0059556E" w:rsidRPr="00E24461">
        <w:rPr>
          <w:rFonts w:ascii="Palatino Linotype" w:eastAsia="MS Mincho" w:hAnsi="Palatino Linotype" w:cs="Arial"/>
          <w:color w:val="000000" w:themeColor="text1"/>
          <w:lang w:val="es-MX"/>
        </w:rPr>
        <w:t>este</w:t>
      </w:r>
      <w:r w:rsidRPr="00E24461">
        <w:rPr>
          <w:rFonts w:ascii="Palatino Linotype" w:eastAsia="MS Mincho" w:hAnsi="Palatino Linotype" w:cs="Arial"/>
          <w:color w:val="000000" w:themeColor="text1"/>
          <w:lang w:val="es-MX"/>
        </w:rPr>
        <w:t xml:space="preserve"> precepto</w:t>
      </w:r>
      <w:r w:rsidR="0059556E" w:rsidRPr="00E24461">
        <w:rPr>
          <w:rFonts w:ascii="Palatino Linotype" w:eastAsia="MS Mincho" w:hAnsi="Palatino Linotype" w:cs="Arial"/>
          <w:color w:val="000000" w:themeColor="text1"/>
          <w:lang w:val="es-MX"/>
        </w:rPr>
        <w:t xml:space="preserve"> </w:t>
      </w:r>
      <w:r w:rsidRPr="00E24461">
        <w:rPr>
          <w:rFonts w:ascii="Palatino Linotype" w:eastAsia="MS Mincho" w:hAnsi="Palatino Linotype" w:cs="Arial"/>
          <w:color w:val="000000" w:themeColor="text1"/>
          <w:lang w:val="es-MX"/>
        </w:rPr>
        <w:t>se contemplan los requisitos generales para obtener el permiso que requiere la particular como lo son</w:t>
      </w:r>
      <w:r w:rsidR="0059556E" w:rsidRPr="00E24461">
        <w:rPr>
          <w:rFonts w:ascii="Palatino Linotype" w:eastAsia="MS Mincho" w:hAnsi="Palatino Linotype" w:cs="Arial"/>
          <w:color w:val="000000" w:themeColor="text1"/>
          <w:lang w:val="es-MX"/>
        </w:rPr>
        <w:t>:</w:t>
      </w:r>
      <w:r w:rsidRPr="00E24461">
        <w:rPr>
          <w:rFonts w:ascii="Palatino Linotype" w:eastAsia="MS Mincho" w:hAnsi="Palatino Linotype" w:cs="Arial"/>
          <w:color w:val="000000" w:themeColor="text1"/>
          <w:lang w:val="es-MX"/>
        </w:rPr>
        <w:t xml:space="preserve"> presentar su solicitud en cuyo contenido se aprecie la información </w:t>
      </w:r>
      <w:r w:rsidR="0059556E" w:rsidRPr="00E24461">
        <w:rPr>
          <w:rFonts w:ascii="Palatino Linotype" w:eastAsia="MS Mincho" w:hAnsi="Palatino Linotype" w:cs="Arial"/>
          <w:color w:val="000000" w:themeColor="text1"/>
          <w:lang w:val="es-MX"/>
        </w:rPr>
        <w:t xml:space="preserve">de </w:t>
      </w:r>
      <w:r w:rsidRPr="00E24461">
        <w:rPr>
          <w:rFonts w:ascii="Palatino Linotype" w:eastAsia="MS Mincho" w:hAnsi="Palatino Linotype" w:cs="Arial"/>
          <w:color w:val="000000" w:themeColor="text1"/>
          <w:lang w:val="es-MX"/>
        </w:rPr>
        <w:t xml:space="preserve">los incisos de la </w:t>
      </w:r>
      <w:r w:rsidRPr="00E24461">
        <w:rPr>
          <w:rFonts w:ascii="Palatino Linotype" w:eastAsia="MS Mincho" w:hAnsi="Palatino Linotype" w:cs="Arial"/>
          <w:b/>
          <w:color w:val="000000" w:themeColor="text1"/>
          <w:lang w:val="es-MX"/>
        </w:rPr>
        <w:t>a)</w:t>
      </w:r>
      <w:r w:rsidRPr="00E24461">
        <w:rPr>
          <w:rFonts w:ascii="Palatino Linotype" w:eastAsia="MS Mincho" w:hAnsi="Palatino Linotype" w:cs="Arial"/>
          <w:color w:val="000000" w:themeColor="text1"/>
          <w:lang w:val="es-MX"/>
        </w:rPr>
        <w:t xml:space="preserve"> a la </w:t>
      </w:r>
      <w:proofErr w:type="spellStart"/>
      <w:r w:rsidRPr="00E24461">
        <w:rPr>
          <w:rFonts w:ascii="Palatino Linotype" w:eastAsia="MS Mincho" w:hAnsi="Palatino Linotype" w:cs="Arial"/>
          <w:b/>
          <w:color w:val="000000" w:themeColor="text1"/>
          <w:lang w:val="es-MX"/>
        </w:rPr>
        <w:t>e</w:t>
      </w:r>
      <w:proofErr w:type="spellEnd"/>
      <w:r w:rsidRPr="00E24461">
        <w:rPr>
          <w:rFonts w:ascii="Palatino Linotype" w:eastAsia="MS Mincho" w:hAnsi="Palatino Linotype" w:cs="Arial"/>
          <w:b/>
          <w:color w:val="000000" w:themeColor="text1"/>
          <w:lang w:val="es-MX"/>
        </w:rPr>
        <w:t>)</w:t>
      </w:r>
      <w:r w:rsidR="0059556E" w:rsidRPr="00E24461">
        <w:rPr>
          <w:rFonts w:ascii="Palatino Linotype" w:eastAsia="MS Mincho" w:hAnsi="Palatino Linotype" w:cs="Arial"/>
          <w:color w:val="000000" w:themeColor="text1"/>
          <w:lang w:val="es-MX"/>
        </w:rPr>
        <w:t xml:space="preserve">, así como los documentos que se deberán acompañar a la misma, </w:t>
      </w:r>
      <w:r w:rsidR="0059556E" w:rsidRPr="00E24461">
        <w:rPr>
          <w:rFonts w:ascii="Palatino Linotype" w:eastAsia="MS Mincho" w:hAnsi="Palatino Linotype" w:cs="Arial"/>
          <w:color w:val="000000" w:themeColor="text1"/>
          <w:u w:val="single"/>
          <w:lang w:val="es-MX"/>
        </w:rPr>
        <w:t>entre los cuales están la evaluación técnica de factibilidad de agua, de la misma manera del agua, drenaje, alcantarillado y tratamiento de aguas residuales.</w:t>
      </w:r>
    </w:p>
    <w:p w14:paraId="5779A189" w14:textId="77777777" w:rsidR="0059556E" w:rsidRPr="00E24461" w:rsidRDefault="0059556E"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F4505BB" w14:textId="0E078F86" w:rsidR="00187ECF" w:rsidRPr="00E24461" w:rsidRDefault="00187ECF" w:rsidP="00E24461">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E24461">
        <w:rPr>
          <w:rFonts w:ascii="Palatino Linotype" w:hAnsi="Palatino Linotype" w:cs="Arial"/>
        </w:rPr>
        <w:t>Aquí, es menester de este Órgano Garante precisar que después de una interpretación sistemática y armónica de la solicitud de la particular, se infiere que el punto central de la solicitud versa en que se le indique primero el procedimiento a seguir para obtener las evaluaciones técnicas de factibilidad, para que una vez teniendo todos los documentos requeridos, incluidas estas dos evaluaciones, la particular se encuentre en tiempo y forma de presentarlos, para que la autoridad le otorgue su permiso de distribución de agua a través de pipas.</w:t>
      </w:r>
    </w:p>
    <w:p w14:paraId="63E5F223" w14:textId="77777777" w:rsidR="00004961" w:rsidRPr="00E24461" w:rsidRDefault="00004961"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81AD21D" w14:textId="21E07412" w:rsidR="0059556E" w:rsidRPr="00E24461" w:rsidRDefault="00187ECF" w:rsidP="00E244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24461">
        <w:rPr>
          <w:rFonts w:ascii="Palatino Linotype" w:eastAsia="MS Mincho" w:hAnsi="Palatino Linotype" w:cs="Arial"/>
          <w:color w:val="000000" w:themeColor="text1"/>
          <w:lang w:val="es-MX"/>
        </w:rPr>
        <w:t>Resulta oportuno</w:t>
      </w:r>
      <w:r w:rsidR="00911B0B" w:rsidRPr="00E24461">
        <w:rPr>
          <w:rFonts w:ascii="Palatino Linotype" w:eastAsia="MS Mincho" w:hAnsi="Palatino Linotype" w:cs="Arial"/>
          <w:color w:val="000000" w:themeColor="text1"/>
          <w:lang w:val="es-MX"/>
        </w:rPr>
        <w:t xml:space="preserve"> enfatizar </w:t>
      </w:r>
      <w:r w:rsidR="0059556E" w:rsidRPr="00E24461">
        <w:rPr>
          <w:rFonts w:ascii="Palatino Linotype" w:eastAsia="MS Mincho" w:hAnsi="Palatino Linotype" w:cs="Arial"/>
          <w:color w:val="000000" w:themeColor="text1"/>
          <w:lang w:val="es-MX"/>
        </w:rPr>
        <w:t xml:space="preserve">que las evaluaciones técnicas a las que hace alusión la particular, si bien son requisitos que </w:t>
      </w:r>
      <w:r w:rsidR="00D41ECF" w:rsidRPr="00E24461">
        <w:rPr>
          <w:rFonts w:ascii="Palatino Linotype" w:eastAsia="MS Mincho" w:hAnsi="Palatino Linotype" w:cs="Arial"/>
          <w:color w:val="000000" w:themeColor="text1"/>
          <w:lang w:val="es-MX"/>
        </w:rPr>
        <w:t xml:space="preserve">la autoridad requiere para la expedición del </w:t>
      </w:r>
      <w:r w:rsidR="0059556E" w:rsidRPr="00E24461">
        <w:rPr>
          <w:rFonts w:ascii="Palatino Linotype" w:eastAsia="MS Mincho" w:hAnsi="Palatino Linotype" w:cs="Arial"/>
          <w:color w:val="000000" w:themeColor="text1"/>
          <w:lang w:val="es-MX"/>
        </w:rPr>
        <w:t xml:space="preserve">permiso de distribución de agua a través de pipas, lo cierto es que dichas evaluaciones las realiza el </w:t>
      </w:r>
      <w:r w:rsidR="0059556E" w:rsidRPr="00E24461">
        <w:rPr>
          <w:rFonts w:ascii="Palatino Linotype" w:eastAsia="MS Mincho" w:hAnsi="Palatino Linotype" w:cs="Arial"/>
          <w:b/>
          <w:color w:val="000000" w:themeColor="text1"/>
          <w:lang w:val="es-MX"/>
        </w:rPr>
        <w:t>SUJETO OBLIGADO</w:t>
      </w:r>
      <w:r w:rsidR="00D41ECF" w:rsidRPr="00E24461">
        <w:rPr>
          <w:rFonts w:ascii="Palatino Linotype" w:eastAsia="MS Mincho" w:hAnsi="Palatino Linotype" w:cs="Arial"/>
          <w:color w:val="000000" w:themeColor="text1"/>
          <w:lang w:val="es-MX"/>
        </w:rPr>
        <w:t>, una vez admitida la solicitud</w:t>
      </w:r>
      <w:r w:rsidR="00474B22" w:rsidRPr="00E24461">
        <w:rPr>
          <w:rFonts w:ascii="Palatino Linotype" w:eastAsia="MS Mincho" w:hAnsi="Palatino Linotype" w:cs="Arial"/>
          <w:color w:val="000000" w:themeColor="text1"/>
          <w:lang w:val="es-MX"/>
        </w:rPr>
        <w:t xml:space="preserve"> con fundamento en</w:t>
      </w:r>
      <w:r w:rsidR="00D41ECF" w:rsidRPr="00E24461">
        <w:rPr>
          <w:rFonts w:ascii="Palatino Linotype" w:eastAsia="MS Mincho" w:hAnsi="Palatino Linotype" w:cs="Arial"/>
          <w:color w:val="000000" w:themeColor="text1"/>
          <w:lang w:val="es-MX"/>
        </w:rPr>
        <w:t xml:space="preserve"> la</w:t>
      </w:r>
      <w:r w:rsidR="00851B35" w:rsidRPr="00E24461">
        <w:rPr>
          <w:rFonts w:ascii="Palatino Linotype" w:eastAsia="MS Mincho" w:hAnsi="Palatino Linotype" w:cs="Arial"/>
          <w:color w:val="000000" w:themeColor="text1"/>
          <w:lang w:val="es-MX"/>
        </w:rPr>
        <w:t xml:space="preserve"> fracción II d</w:t>
      </w:r>
      <w:r w:rsidR="0094442C" w:rsidRPr="00E24461">
        <w:rPr>
          <w:rFonts w:ascii="Palatino Linotype" w:eastAsia="MS Mincho" w:hAnsi="Palatino Linotype" w:cs="Arial"/>
          <w:color w:val="000000" w:themeColor="text1"/>
          <w:lang w:val="es-MX"/>
        </w:rPr>
        <w:t xml:space="preserve">el artículo 256 del Reglamento de la Ley de Agua en mérito; </w:t>
      </w:r>
      <w:r w:rsidR="0059556E" w:rsidRPr="00E24461">
        <w:rPr>
          <w:rFonts w:ascii="Palatino Linotype" w:eastAsia="MS Mincho" w:hAnsi="Palatino Linotype" w:cs="Arial"/>
          <w:color w:val="000000" w:themeColor="text1"/>
          <w:lang w:val="es-MX"/>
        </w:rPr>
        <w:t xml:space="preserve">precepto </w:t>
      </w:r>
      <w:r w:rsidR="0094442C" w:rsidRPr="00E24461">
        <w:rPr>
          <w:rFonts w:ascii="Palatino Linotype" w:eastAsia="MS Mincho" w:hAnsi="Palatino Linotype" w:cs="Arial"/>
          <w:color w:val="000000" w:themeColor="text1"/>
          <w:lang w:val="es-MX"/>
        </w:rPr>
        <w:t xml:space="preserve">contenido en las fojas </w:t>
      </w:r>
      <w:r w:rsidR="000D6FC6" w:rsidRPr="00E24461">
        <w:rPr>
          <w:rFonts w:ascii="Palatino Linotype" w:eastAsia="MS Mincho" w:hAnsi="Palatino Linotype" w:cs="Arial"/>
          <w:color w:val="000000" w:themeColor="text1"/>
          <w:lang w:val="es-MX"/>
        </w:rPr>
        <w:t>que se entregaron a la particular</w:t>
      </w:r>
      <w:r w:rsidR="008B3BA3" w:rsidRPr="00E24461">
        <w:rPr>
          <w:rFonts w:ascii="Palatino Linotype" w:eastAsia="MS Mincho" w:hAnsi="Palatino Linotype" w:cs="Arial"/>
          <w:color w:val="000000" w:themeColor="text1"/>
          <w:lang w:val="es-MX"/>
        </w:rPr>
        <w:t>, y cuya literalidad se aprecia en la siguiente imagen:</w:t>
      </w:r>
    </w:p>
    <w:p w14:paraId="5B958078" w14:textId="73250954" w:rsidR="008B3BA3" w:rsidRPr="00E24461" w:rsidRDefault="00851B35"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E24461">
        <w:rPr>
          <w:rFonts w:ascii="Palatino Linotype" w:eastAsia="MS Mincho" w:hAnsi="Palatino Linotype" w:cs="Arial"/>
          <w:noProof/>
          <w:color w:val="000000" w:themeColor="text1"/>
          <w:lang w:val="es-MX" w:eastAsia="es-MX"/>
        </w:rPr>
        <w:lastRenderedPageBreak/>
        <w:drawing>
          <wp:inline distT="0" distB="0" distL="0" distR="0" wp14:anchorId="0F28D752" wp14:editId="5B2663A0">
            <wp:extent cx="5610225" cy="19621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962150"/>
                    </a:xfrm>
                    <a:prstGeom prst="rect">
                      <a:avLst/>
                    </a:prstGeom>
                    <a:noFill/>
                    <a:ln>
                      <a:noFill/>
                    </a:ln>
                  </pic:spPr>
                </pic:pic>
              </a:graphicData>
            </a:graphic>
          </wp:inline>
        </w:drawing>
      </w:r>
    </w:p>
    <w:p w14:paraId="50A43A54" w14:textId="77777777" w:rsidR="00474B22" w:rsidRPr="00E24461" w:rsidRDefault="00187ECF" w:rsidP="00E244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24461">
        <w:rPr>
          <w:rFonts w:ascii="Palatino Linotype" w:eastAsia="MS Mincho" w:hAnsi="Palatino Linotype" w:cs="Arial"/>
          <w:color w:val="000000" w:themeColor="text1"/>
          <w:lang w:val="es-MX"/>
        </w:rPr>
        <w:t>Este precepto j</w:t>
      </w:r>
      <w:r w:rsidR="00851B35" w:rsidRPr="00E24461">
        <w:rPr>
          <w:rFonts w:ascii="Palatino Linotype" w:eastAsia="MS Mincho" w:hAnsi="Palatino Linotype" w:cs="Arial"/>
          <w:color w:val="000000" w:themeColor="text1"/>
          <w:lang w:val="es-MX"/>
        </w:rPr>
        <w:t xml:space="preserve">urídico dirige a los artículos 20, fracción IX y 150 </w:t>
      </w:r>
      <w:proofErr w:type="spellStart"/>
      <w:r w:rsidR="00851B35" w:rsidRPr="00E24461">
        <w:rPr>
          <w:rFonts w:ascii="Palatino Linotype" w:eastAsia="MS Mincho" w:hAnsi="Palatino Linotype" w:cs="Arial"/>
          <w:color w:val="000000" w:themeColor="text1"/>
          <w:lang w:val="es-MX"/>
        </w:rPr>
        <w:t>quater</w:t>
      </w:r>
      <w:proofErr w:type="spellEnd"/>
      <w:r w:rsidR="00851B35" w:rsidRPr="00E24461">
        <w:rPr>
          <w:rFonts w:ascii="Palatino Linotype" w:eastAsia="MS Mincho" w:hAnsi="Palatino Linotype" w:cs="Arial"/>
          <w:color w:val="000000" w:themeColor="text1"/>
          <w:lang w:val="es-MX"/>
        </w:rPr>
        <w:t xml:space="preserve"> de la Ley del Agua del Estado de México y Municipios, los una vez analizados en su conjunto llegan a la conclusión </w:t>
      </w:r>
      <w:r w:rsidR="000D6FC6" w:rsidRPr="00E24461">
        <w:rPr>
          <w:rFonts w:ascii="Palatino Linotype" w:eastAsia="MS Mincho" w:hAnsi="Palatino Linotype" w:cs="Arial"/>
          <w:color w:val="000000" w:themeColor="text1"/>
          <w:lang w:val="es-MX"/>
        </w:rPr>
        <w:t>establecida</w:t>
      </w:r>
      <w:r w:rsidR="00851B35" w:rsidRPr="00E24461">
        <w:rPr>
          <w:rFonts w:ascii="Palatino Linotype" w:eastAsia="MS Mincho" w:hAnsi="Palatino Linotype" w:cs="Arial"/>
          <w:color w:val="000000" w:themeColor="text1"/>
          <w:lang w:val="es-MX"/>
        </w:rPr>
        <w:t xml:space="preserve"> </w:t>
      </w:r>
      <w:r w:rsidRPr="00E24461">
        <w:rPr>
          <w:rFonts w:ascii="Palatino Linotype" w:eastAsia="MS Mincho" w:hAnsi="Palatino Linotype" w:cs="Arial"/>
          <w:color w:val="000000" w:themeColor="text1"/>
          <w:lang w:val="es-MX"/>
        </w:rPr>
        <w:t xml:space="preserve">en el párrafo anterior y es que, </w:t>
      </w:r>
      <w:r w:rsidR="000D6FC6" w:rsidRPr="00E24461">
        <w:rPr>
          <w:rFonts w:ascii="Palatino Linotype" w:eastAsia="MS Mincho" w:hAnsi="Palatino Linotype" w:cs="Arial"/>
          <w:color w:val="000000" w:themeColor="text1"/>
          <w:lang w:val="es-MX"/>
        </w:rPr>
        <w:t xml:space="preserve">una vez recibida la solicitud </w:t>
      </w:r>
      <w:r w:rsidRPr="00E24461">
        <w:rPr>
          <w:rFonts w:ascii="Palatino Linotype" w:eastAsia="MS Mincho" w:hAnsi="Palatino Linotype" w:cs="Arial"/>
          <w:color w:val="000000" w:themeColor="text1"/>
          <w:lang w:val="es-MX"/>
        </w:rPr>
        <w:t xml:space="preserve">con la documentación soporte </w:t>
      </w:r>
      <w:r w:rsidR="000D6FC6" w:rsidRPr="00E24461">
        <w:rPr>
          <w:rFonts w:ascii="Palatino Linotype" w:eastAsia="MS Mincho" w:hAnsi="Palatino Linotype" w:cs="Arial"/>
          <w:color w:val="000000" w:themeColor="text1"/>
          <w:lang w:val="es-MX"/>
        </w:rPr>
        <w:t xml:space="preserve">el </w:t>
      </w:r>
      <w:r w:rsidR="000D6FC6" w:rsidRPr="00E24461">
        <w:rPr>
          <w:rFonts w:ascii="Palatino Linotype" w:eastAsia="MS Mincho" w:hAnsi="Palatino Linotype" w:cs="Arial"/>
          <w:b/>
          <w:color w:val="000000" w:themeColor="text1"/>
          <w:lang w:val="es-MX"/>
        </w:rPr>
        <w:t>SUJETO OBLIGADO</w:t>
      </w:r>
      <w:r w:rsidR="000D6FC6" w:rsidRPr="00E24461">
        <w:rPr>
          <w:rFonts w:ascii="Palatino Linotype" w:eastAsia="MS Mincho" w:hAnsi="Palatino Linotype" w:cs="Arial"/>
          <w:color w:val="000000" w:themeColor="text1"/>
          <w:lang w:val="es-MX"/>
        </w:rPr>
        <w:t xml:space="preserve"> deberá estudiarla y conforme a las consideraciones planteadas y la documentación que se adjuntó, en el caso del </w:t>
      </w:r>
      <w:r w:rsidR="00851B35" w:rsidRPr="00E24461">
        <w:rPr>
          <w:rFonts w:ascii="Palatino Linotype" w:eastAsia="MS Mincho" w:hAnsi="Palatino Linotype" w:cs="Arial"/>
          <w:color w:val="000000" w:themeColor="text1"/>
          <w:lang w:val="es-MX"/>
        </w:rPr>
        <w:t xml:space="preserve">permiso de distribución de agua a través </w:t>
      </w:r>
      <w:r w:rsidR="000D6FC6" w:rsidRPr="00E24461">
        <w:rPr>
          <w:rFonts w:ascii="Palatino Linotype" w:eastAsia="MS Mincho" w:hAnsi="Palatino Linotype" w:cs="Arial"/>
          <w:color w:val="000000" w:themeColor="text1"/>
          <w:lang w:val="es-MX"/>
        </w:rPr>
        <w:t xml:space="preserve">de pipas, se deberá elaborar el proyecto de dictamen de factibilidad para </w:t>
      </w:r>
      <w:r w:rsidRPr="00E24461">
        <w:rPr>
          <w:rFonts w:ascii="Palatino Linotype" w:eastAsia="MS Mincho" w:hAnsi="Palatino Linotype" w:cs="Arial"/>
          <w:color w:val="000000" w:themeColor="text1"/>
          <w:lang w:val="es-MX"/>
        </w:rPr>
        <w:t xml:space="preserve">que el Consejo Directivo de la Comisión de Agua del Estado de México </w:t>
      </w:r>
      <w:r w:rsidR="000D6FC6" w:rsidRPr="00E24461">
        <w:rPr>
          <w:rFonts w:ascii="Palatino Linotype" w:eastAsia="MS Mincho" w:hAnsi="Palatino Linotype" w:cs="Arial"/>
          <w:color w:val="000000" w:themeColor="text1"/>
          <w:u w:val="single"/>
          <w:lang w:val="es-MX"/>
        </w:rPr>
        <w:t>emi</w:t>
      </w:r>
      <w:r w:rsidRPr="00E24461">
        <w:rPr>
          <w:rFonts w:ascii="Palatino Linotype" w:eastAsia="MS Mincho" w:hAnsi="Palatino Linotype" w:cs="Arial"/>
          <w:color w:val="000000" w:themeColor="text1"/>
          <w:u w:val="single"/>
          <w:lang w:val="es-MX"/>
        </w:rPr>
        <w:t>ta</w:t>
      </w:r>
      <w:r w:rsidR="000D6FC6" w:rsidRPr="00E24461">
        <w:rPr>
          <w:rFonts w:ascii="Palatino Linotype" w:eastAsia="MS Mincho" w:hAnsi="Palatino Linotype" w:cs="Arial"/>
          <w:color w:val="000000" w:themeColor="text1"/>
          <w:u w:val="single"/>
          <w:lang w:val="es-MX"/>
        </w:rPr>
        <w:t xml:space="preserve"> la evaluación técnica de factibilidad de distribución de agua, así como la de agua,  drenaje, alcantarillado y tratamiento de aguas residuales.</w:t>
      </w:r>
    </w:p>
    <w:p w14:paraId="11D8166C" w14:textId="77777777" w:rsidR="00474B22" w:rsidRPr="00E24461" w:rsidRDefault="00474B22"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E10E04A" w14:textId="22250095" w:rsidR="00474B22" w:rsidRPr="00E24461" w:rsidRDefault="00474B22" w:rsidP="00E244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24461">
        <w:rPr>
          <w:rFonts w:ascii="Palatino Linotype" w:eastAsia="MS Mincho" w:hAnsi="Palatino Linotype" w:cs="Arial"/>
          <w:color w:val="000000" w:themeColor="text1"/>
          <w:lang w:val="es-MX"/>
        </w:rPr>
        <w:t xml:space="preserve">De lo anterior se colige que, la particular únicamente deberá entregar su solicitud en donde contenga los datos que señala el artículo 150 </w:t>
      </w:r>
      <w:proofErr w:type="spellStart"/>
      <w:r w:rsidRPr="00E24461">
        <w:rPr>
          <w:rFonts w:ascii="Palatino Linotype" w:eastAsia="MS Mincho" w:hAnsi="Palatino Linotype" w:cs="Arial"/>
          <w:color w:val="000000" w:themeColor="text1"/>
          <w:lang w:val="es-MX"/>
        </w:rPr>
        <w:t>Quáter</w:t>
      </w:r>
      <w:proofErr w:type="spellEnd"/>
      <w:r w:rsidRPr="00E24461">
        <w:rPr>
          <w:rFonts w:ascii="Palatino Linotype" w:eastAsia="MS Mincho" w:hAnsi="Palatino Linotype" w:cs="Arial"/>
          <w:color w:val="000000" w:themeColor="text1"/>
          <w:lang w:val="es-MX"/>
        </w:rPr>
        <w:t xml:space="preserve"> de la Ley del Agua del Estado de México y Municipios antes referido, así como la documentación a que se establece en el artículo 254 del Reglamento de la Ley en </w:t>
      </w:r>
      <w:r w:rsidRPr="00E24461">
        <w:rPr>
          <w:rFonts w:ascii="Palatino Linotype" w:eastAsia="MS Mincho" w:hAnsi="Palatino Linotype" w:cs="Arial"/>
          <w:color w:val="000000" w:themeColor="text1"/>
          <w:lang w:val="es-MX"/>
        </w:rPr>
        <w:lastRenderedPageBreak/>
        <w:t xml:space="preserve">cita, mismo que se encuentra contenido en la respuesta de </w:t>
      </w:r>
      <w:r w:rsidRPr="00E24461">
        <w:rPr>
          <w:rFonts w:ascii="Palatino Linotype" w:eastAsia="MS Mincho" w:hAnsi="Palatino Linotype" w:cs="Arial"/>
          <w:b/>
          <w:color w:val="000000" w:themeColor="text1"/>
          <w:lang w:val="es-MX"/>
        </w:rPr>
        <w:t>SUJETO OBLIGADO</w:t>
      </w:r>
      <w:r w:rsidRPr="00E24461">
        <w:rPr>
          <w:rFonts w:ascii="Palatino Linotype" w:eastAsia="MS Mincho" w:hAnsi="Palatino Linotype" w:cs="Arial"/>
          <w:color w:val="000000" w:themeColor="text1"/>
          <w:lang w:val="es-MX"/>
        </w:rPr>
        <w:t>, cuya literalidad es la siguiente:</w:t>
      </w:r>
    </w:p>
    <w:p w14:paraId="62F6DF57" w14:textId="0761F6D8" w:rsidR="00474B22" w:rsidRPr="00E24461" w:rsidRDefault="00474B22"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E24461">
        <w:rPr>
          <w:rFonts w:ascii="Palatino Linotype" w:eastAsia="MS Mincho" w:hAnsi="Palatino Linotype" w:cs="Arial"/>
          <w:noProof/>
          <w:color w:val="000000" w:themeColor="text1"/>
          <w:lang w:val="es-MX" w:eastAsia="es-MX"/>
        </w:rPr>
        <w:drawing>
          <wp:inline distT="0" distB="0" distL="0" distR="0" wp14:anchorId="49311562" wp14:editId="1FA3EC57">
            <wp:extent cx="5610225" cy="2762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9091"/>
                    <a:stretch/>
                  </pic:blipFill>
                  <pic:spPr bwMode="auto">
                    <a:xfrm>
                      <a:off x="0" y="0"/>
                      <a:ext cx="5610225" cy="2762250"/>
                    </a:xfrm>
                    <a:prstGeom prst="rect">
                      <a:avLst/>
                    </a:prstGeom>
                    <a:noFill/>
                    <a:ln>
                      <a:noFill/>
                    </a:ln>
                    <a:extLst>
                      <a:ext uri="{53640926-AAD7-44D8-BBD7-CCE9431645EC}">
                        <a14:shadowObscured xmlns:a14="http://schemas.microsoft.com/office/drawing/2010/main"/>
                      </a:ext>
                    </a:extLst>
                  </pic:spPr>
                </pic:pic>
              </a:graphicData>
            </a:graphic>
          </wp:inline>
        </w:drawing>
      </w:r>
    </w:p>
    <w:p w14:paraId="72959636" w14:textId="77777777" w:rsidR="000D6FC6" w:rsidRPr="00E24461" w:rsidRDefault="000D6FC6"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6290B3" w14:textId="2583B49D" w:rsidR="004C11FC" w:rsidRPr="00E24461" w:rsidRDefault="0003641C" w:rsidP="00E244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24461">
        <w:rPr>
          <w:rFonts w:ascii="Palatino Linotype" w:eastAsia="MS Mincho" w:hAnsi="Palatino Linotype" w:cs="Arial"/>
          <w:color w:val="000000" w:themeColor="text1"/>
          <w:lang w:val="es-MX"/>
        </w:rPr>
        <w:t>Entonces se</w:t>
      </w:r>
      <w:r w:rsidR="00474B22" w:rsidRPr="00E24461">
        <w:rPr>
          <w:rFonts w:ascii="Palatino Linotype" w:eastAsia="MS Mincho" w:hAnsi="Palatino Linotype" w:cs="Arial"/>
          <w:color w:val="000000" w:themeColor="text1"/>
          <w:lang w:val="es-MX"/>
        </w:rPr>
        <w:t xml:space="preserve"> puede apreciar que </w:t>
      </w:r>
      <w:r w:rsidR="004C11FC" w:rsidRPr="00E24461">
        <w:rPr>
          <w:rFonts w:ascii="Palatino Linotype" w:eastAsia="MS Mincho" w:hAnsi="Palatino Linotype" w:cs="Arial"/>
          <w:color w:val="000000" w:themeColor="text1"/>
          <w:lang w:val="es-MX"/>
        </w:rPr>
        <w:t>la participaci</w:t>
      </w:r>
      <w:r w:rsidRPr="00E24461">
        <w:rPr>
          <w:rFonts w:ascii="Palatino Linotype" w:eastAsia="MS Mincho" w:hAnsi="Palatino Linotype" w:cs="Arial"/>
          <w:color w:val="000000" w:themeColor="text1"/>
          <w:lang w:val="es-MX"/>
        </w:rPr>
        <w:t xml:space="preserve">ón de la particular en la solicitud del permiso </w:t>
      </w:r>
      <w:r w:rsidR="004C11FC" w:rsidRPr="00E24461">
        <w:rPr>
          <w:rFonts w:ascii="Palatino Linotype" w:eastAsia="MS Mincho" w:hAnsi="Palatino Linotype" w:cs="Arial"/>
          <w:color w:val="000000" w:themeColor="text1"/>
          <w:lang w:val="es-MX"/>
        </w:rPr>
        <w:t xml:space="preserve">únicamente es por cuanto hace a la entrega de la solicitud con su documentación soporte, y </w:t>
      </w:r>
      <w:r w:rsidRPr="00E24461">
        <w:rPr>
          <w:rFonts w:ascii="Palatino Linotype" w:eastAsia="MS Mincho" w:hAnsi="Palatino Linotype" w:cs="Arial"/>
          <w:color w:val="000000" w:themeColor="text1"/>
          <w:lang w:val="es-MX"/>
        </w:rPr>
        <w:t xml:space="preserve">sobre las evaluaciones a que </w:t>
      </w:r>
      <w:r w:rsidR="004C11FC" w:rsidRPr="00E24461">
        <w:rPr>
          <w:rFonts w:ascii="Palatino Linotype" w:eastAsia="MS Mincho" w:hAnsi="Palatino Linotype" w:cs="Arial"/>
          <w:color w:val="000000" w:themeColor="text1"/>
          <w:lang w:val="es-MX"/>
        </w:rPr>
        <w:t xml:space="preserve">hace referencia en </w:t>
      </w:r>
      <w:r w:rsidRPr="00E24461">
        <w:rPr>
          <w:rFonts w:ascii="Palatino Linotype" w:eastAsia="MS Mincho" w:hAnsi="Palatino Linotype" w:cs="Arial"/>
          <w:color w:val="000000" w:themeColor="text1"/>
          <w:lang w:val="es-MX"/>
        </w:rPr>
        <w:t>su</w:t>
      </w:r>
      <w:r w:rsidR="004C11FC" w:rsidRPr="00E24461">
        <w:rPr>
          <w:rFonts w:ascii="Palatino Linotype" w:eastAsia="MS Mincho" w:hAnsi="Palatino Linotype" w:cs="Arial"/>
          <w:color w:val="000000" w:themeColor="text1"/>
          <w:lang w:val="es-MX"/>
        </w:rPr>
        <w:t xml:space="preserve"> solicitud, </w:t>
      </w:r>
      <w:r w:rsidRPr="00E24461">
        <w:rPr>
          <w:rFonts w:ascii="Palatino Linotype" w:eastAsia="MS Mincho" w:hAnsi="Palatino Linotype" w:cs="Arial"/>
          <w:color w:val="000000" w:themeColor="text1"/>
          <w:lang w:val="es-MX"/>
        </w:rPr>
        <w:t>la</w:t>
      </w:r>
      <w:r w:rsidR="004C11FC" w:rsidRPr="00E24461">
        <w:rPr>
          <w:rFonts w:ascii="Palatino Linotype" w:eastAsia="MS Mincho" w:hAnsi="Palatino Linotype" w:cs="Arial"/>
          <w:color w:val="000000" w:themeColor="text1"/>
          <w:lang w:val="es-MX"/>
        </w:rPr>
        <w:t xml:space="preserve"> generación queda a cargo del </w:t>
      </w:r>
      <w:r w:rsidR="004C11FC" w:rsidRPr="00E24461">
        <w:rPr>
          <w:rFonts w:ascii="Palatino Linotype" w:eastAsia="MS Mincho" w:hAnsi="Palatino Linotype" w:cs="Arial"/>
          <w:b/>
          <w:color w:val="000000" w:themeColor="text1"/>
          <w:lang w:val="es-MX"/>
        </w:rPr>
        <w:t>SUJETO OBLIGADO</w:t>
      </w:r>
      <w:r w:rsidRPr="00E24461">
        <w:rPr>
          <w:rFonts w:ascii="Palatino Linotype" w:eastAsia="MS Mincho" w:hAnsi="Palatino Linotype" w:cs="Arial"/>
          <w:color w:val="000000" w:themeColor="text1"/>
          <w:lang w:val="es-MX"/>
        </w:rPr>
        <w:t xml:space="preserve">, quien una vez elaborado el dictamen de factibilidad donde se encuentran estas dos evaluaciones técnicas, lo hace llegar a la Secretaría, unidad administrativa de la Comisión del Agua del Estado de México, para que emita su resolución dentro de los diez días hábiles siguientes, previo pago de derechos que deberá realizar la particular, con </w:t>
      </w:r>
      <w:r w:rsidRPr="00E24461">
        <w:rPr>
          <w:rFonts w:ascii="Palatino Linotype" w:eastAsia="MS Mincho" w:hAnsi="Palatino Linotype" w:cs="Arial"/>
          <w:color w:val="000000" w:themeColor="text1"/>
          <w:lang w:val="es-MX"/>
        </w:rPr>
        <w:lastRenderedPageBreak/>
        <w:t>fundamento en el artículo 257 del Reglamento de la Ley del Agua del Estado de México y Municipios.</w:t>
      </w:r>
    </w:p>
    <w:p w14:paraId="1A9299B0" w14:textId="77777777" w:rsidR="00755C8D" w:rsidRPr="00E24461" w:rsidRDefault="00755C8D" w:rsidP="00E24461">
      <w:pPr>
        <w:tabs>
          <w:tab w:val="left" w:pos="426"/>
        </w:tabs>
        <w:spacing w:line="360" w:lineRule="auto"/>
        <w:jc w:val="both"/>
        <w:rPr>
          <w:rFonts w:ascii="Palatino Linotype" w:eastAsia="MS Mincho" w:hAnsi="Palatino Linotype" w:cs="Arial"/>
          <w:color w:val="000000" w:themeColor="text1"/>
          <w:lang w:val="es-MX"/>
        </w:rPr>
      </w:pPr>
    </w:p>
    <w:p w14:paraId="3C5D5F5D" w14:textId="5BF435EB" w:rsidR="00755C8D" w:rsidRPr="00E24461" w:rsidRDefault="00755C8D" w:rsidP="00E244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24461">
        <w:rPr>
          <w:rFonts w:ascii="Palatino Linotype" w:eastAsia="MS Mincho" w:hAnsi="Palatino Linotype" w:cs="Arial"/>
          <w:color w:val="000000" w:themeColor="text1"/>
          <w:lang w:val="es-MX"/>
        </w:rPr>
        <w:t xml:space="preserve">Ahora, del análisis a las razones o motivos de inconformidad de la particular se aprecia que sustancialmente se adolece porque </w:t>
      </w:r>
      <w:r w:rsidRPr="00E24461">
        <w:rPr>
          <w:rFonts w:ascii="Palatino Linotype" w:hAnsi="Palatino Linotype" w:cs="Arial"/>
        </w:rPr>
        <w:t xml:space="preserve">no se le informo el procedimiento administrativo que le permita conocer de forma correcta y sencilla los pasos para que obtener el documento solicitado, ya que requería se le indicará el lugar, horario de atención, y el responsable que atienda y reciba su requerimiento hasta la entrega de su documento; estas últimas que corresponden a cuestiones novedosas que no se pueden atender por no formar parte de su solicitud primigenia y que son entendidas como una petición adicional o </w:t>
      </w:r>
      <w:r w:rsidRPr="00E24461">
        <w:rPr>
          <w:rFonts w:ascii="Palatino Linotype" w:hAnsi="Palatino Linotype" w:cs="Arial"/>
          <w:i/>
        </w:rPr>
        <w:t xml:space="preserve">plus </w:t>
      </w:r>
      <w:proofErr w:type="spellStart"/>
      <w:r w:rsidRPr="00E24461">
        <w:rPr>
          <w:rFonts w:ascii="Palatino Linotype" w:hAnsi="Palatino Linotype" w:cs="Arial"/>
          <w:i/>
        </w:rPr>
        <w:t>petitio</w:t>
      </w:r>
      <w:proofErr w:type="spellEnd"/>
      <w:r w:rsidRPr="00E24461">
        <w:rPr>
          <w:rFonts w:ascii="Palatino Linotype" w:hAnsi="Palatino Linotype" w:cs="Arial"/>
        </w:rPr>
        <w:t>.</w:t>
      </w:r>
    </w:p>
    <w:p w14:paraId="5C4F706E" w14:textId="77777777" w:rsidR="00755C8D" w:rsidRPr="00E24461" w:rsidRDefault="00755C8D"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EBBBAF" w14:textId="2E6B8F06" w:rsidR="002B4B73" w:rsidRPr="00E24461" w:rsidRDefault="002B4B73" w:rsidP="00E244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24461">
        <w:rPr>
          <w:rFonts w:ascii="Palatino Linotype" w:eastAsia="MS Mincho" w:hAnsi="Palatino Linotype" w:cs="Arial"/>
          <w:color w:val="000000" w:themeColor="text1"/>
          <w:lang w:val="es-MX"/>
        </w:rPr>
        <w:t xml:space="preserve">De dichas inconformidades a criterio de esta Ponencia </w:t>
      </w:r>
      <w:proofErr w:type="spellStart"/>
      <w:r w:rsidRPr="00E24461">
        <w:rPr>
          <w:rFonts w:ascii="Palatino Linotype" w:eastAsia="MS Mincho" w:hAnsi="Palatino Linotype" w:cs="Arial"/>
          <w:color w:val="000000" w:themeColor="text1"/>
          <w:lang w:val="es-MX"/>
        </w:rPr>
        <w:t>Resolutora</w:t>
      </w:r>
      <w:proofErr w:type="spellEnd"/>
      <w:r w:rsidRPr="00E24461">
        <w:rPr>
          <w:rFonts w:ascii="Palatino Linotype" w:eastAsia="MS Mincho" w:hAnsi="Palatino Linotype" w:cs="Arial"/>
          <w:color w:val="000000" w:themeColor="text1"/>
          <w:lang w:val="es-MX"/>
        </w:rPr>
        <w:t xml:space="preserve">, resultan </w:t>
      </w:r>
      <w:r w:rsidR="0087470D" w:rsidRPr="00E24461">
        <w:rPr>
          <w:rFonts w:ascii="Palatino Linotype" w:eastAsia="MS Mincho" w:hAnsi="Palatino Linotype" w:cs="Arial"/>
          <w:color w:val="000000" w:themeColor="text1"/>
          <w:lang w:val="es-MX"/>
        </w:rPr>
        <w:t>in</w:t>
      </w:r>
      <w:r w:rsidRPr="00E24461">
        <w:rPr>
          <w:rFonts w:ascii="Palatino Linotype" w:eastAsia="MS Mincho" w:hAnsi="Palatino Linotype" w:cs="Arial"/>
          <w:color w:val="000000" w:themeColor="text1"/>
          <w:lang w:val="es-MX"/>
        </w:rPr>
        <w:t>fundadas, puesto que</w:t>
      </w:r>
      <w:r w:rsidR="00755C8D" w:rsidRPr="00E24461">
        <w:rPr>
          <w:rFonts w:ascii="Palatino Linotype" w:eastAsia="MS Mincho" w:hAnsi="Palatino Linotype" w:cs="Arial"/>
          <w:color w:val="000000" w:themeColor="text1"/>
          <w:lang w:val="es-MX"/>
        </w:rPr>
        <w:t xml:space="preserve"> si se precis</w:t>
      </w:r>
      <w:r w:rsidRPr="00E24461">
        <w:rPr>
          <w:rFonts w:ascii="Palatino Linotype" w:eastAsia="MS Mincho" w:hAnsi="Palatino Linotype" w:cs="Arial"/>
          <w:color w:val="000000" w:themeColor="text1"/>
          <w:lang w:val="es-MX"/>
        </w:rPr>
        <w:t>ó</w:t>
      </w:r>
      <w:r w:rsidR="0087470D" w:rsidRPr="00E24461">
        <w:rPr>
          <w:rFonts w:ascii="Palatino Linotype" w:eastAsia="MS Mincho" w:hAnsi="Palatino Linotype" w:cs="Arial"/>
          <w:color w:val="000000" w:themeColor="text1"/>
          <w:lang w:val="es-MX"/>
        </w:rPr>
        <w:t>,</w:t>
      </w:r>
      <w:r w:rsidRPr="00E24461">
        <w:rPr>
          <w:rFonts w:ascii="Palatino Linotype" w:eastAsia="MS Mincho" w:hAnsi="Palatino Linotype" w:cs="Arial"/>
          <w:color w:val="000000" w:themeColor="text1"/>
          <w:lang w:val="es-MX"/>
        </w:rPr>
        <w:t xml:space="preserve"> mediante normatividad</w:t>
      </w:r>
      <w:r w:rsidR="0087470D" w:rsidRPr="00E24461">
        <w:rPr>
          <w:rFonts w:ascii="Palatino Linotype" w:eastAsia="MS Mincho" w:hAnsi="Palatino Linotype" w:cs="Arial"/>
          <w:color w:val="000000" w:themeColor="text1"/>
          <w:lang w:val="es-MX"/>
        </w:rPr>
        <w:t>,</w:t>
      </w:r>
      <w:r w:rsidRPr="00E24461">
        <w:rPr>
          <w:rFonts w:ascii="Palatino Linotype" w:eastAsia="MS Mincho" w:hAnsi="Palatino Linotype" w:cs="Arial"/>
          <w:color w:val="000000" w:themeColor="text1"/>
          <w:lang w:val="es-MX"/>
        </w:rPr>
        <w:t xml:space="preserve"> </w:t>
      </w:r>
      <w:r w:rsidR="00755C8D" w:rsidRPr="00E24461">
        <w:rPr>
          <w:rFonts w:ascii="Palatino Linotype" w:eastAsia="MS Mincho" w:hAnsi="Palatino Linotype" w:cs="Arial"/>
          <w:color w:val="000000" w:themeColor="text1"/>
          <w:lang w:val="es-MX"/>
        </w:rPr>
        <w:t>el procedimiento</w:t>
      </w:r>
      <w:r w:rsidRPr="00E24461">
        <w:rPr>
          <w:rFonts w:ascii="Palatino Linotype" w:eastAsia="MS Mincho" w:hAnsi="Palatino Linotype" w:cs="Arial"/>
          <w:color w:val="000000" w:themeColor="text1"/>
          <w:lang w:val="es-MX"/>
        </w:rPr>
        <w:t xml:space="preserve"> que deben de seguir quienes pretendan distribuir agua a través de pipas, y </w:t>
      </w:r>
      <w:r w:rsidR="0087470D" w:rsidRPr="00E24461">
        <w:rPr>
          <w:rFonts w:ascii="Palatino Linotype" w:eastAsia="MS Mincho" w:hAnsi="Palatino Linotype" w:cs="Arial"/>
          <w:color w:val="000000" w:themeColor="text1"/>
          <w:lang w:val="es-MX"/>
        </w:rPr>
        <w:t xml:space="preserve">que en relación a </w:t>
      </w:r>
      <w:r w:rsidRPr="00E24461">
        <w:rPr>
          <w:rFonts w:ascii="Palatino Linotype" w:eastAsia="MS Mincho" w:hAnsi="Palatino Linotype" w:cs="Arial"/>
          <w:color w:val="000000" w:themeColor="text1"/>
          <w:lang w:val="es-MX"/>
        </w:rPr>
        <w:t>las evaluaciones téc</w:t>
      </w:r>
      <w:r w:rsidR="0087470D" w:rsidRPr="00E24461">
        <w:rPr>
          <w:rFonts w:ascii="Palatino Linotype" w:eastAsia="MS Mincho" w:hAnsi="Palatino Linotype" w:cs="Arial"/>
          <w:color w:val="000000" w:themeColor="text1"/>
          <w:lang w:val="es-MX"/>
        </w:rPr>
        <w:t xml:space="preserve">nicas que refiere la particular, estas </w:t>
      </w:r>
      <w:r w:rsidRPr="00E24461">
        <w:rPr>
          <w:rFonts w:ascii="Palatino Linotype" w:eastAsia="MS Mincho" w:hAnsi="Palatino Linotype" w:cs="Arial"/>
          <w:color w:val="000000" w:themeColor="text1"/>
          <w:lang w:val="es-MX"/>
        </w:rPr>
        <w:t xml:space="preserve">son tramitación que realiza el </w:t>
      </w:r>
      <w:r w:rsidRPr="00E24461">
        <w:rPr>
          <w:rFonts w:ascii="Palatino Linotype" w:eastAsia="MS Mincho" w:hAnsi="Palatino Linotype" w:cs="Arial"/>
          <w:b/>
          <w:color w:val="000000" w:themeColor="text1"/>
          <w:lang w:val="es-MX"/>
        </w:rPr>
        <w:t>SUJETO OBLIGADO</w:t>
      </w:r>
      <w:r w:rsidRPr="00E24461">
        <w:rPr>
          <w:rFonts w:ascii="Palatino Linotype" w:eastAsia="MS Mincho" w:hAnsi="Palatino Linotype" w:cs="Arial"/>
          <w:color w:val="000000" w:themeColor="text1"/>
          <w:lang w:val="es-MX"/>
        </w:rPr>
        <w:t xml:space="preserve"> posterior </w:t>
      </w:r>
      <w:r w:rsidR="0087470D" w:rsidRPr="00E24461">
        <w:rPr>
          <w:rFonts w:ascii="Palatino Linotype" w:eastAsia="MS Mincho" w:hAnsi="Palatino Linotype" w:cs="Arial"/>
          <w:color w:val="000000" w:themeColor="text1"/>
          <w:lang w:val="es-MX"/>
        </w:rPr>
        <w:t>al</w:t>
      </w:r>
      <w:r w:rsidRPr="00E24461">
        <w:rPr>
          <w:rFonts w:ascii="Palatino Linotype" w:eastAsia="MS Mincho" w:hAnsi="Palatino Linotype" w:cs="Arial"/>
          <w:color w:val="000000" w:themeColor="text1"/>
          <w:lang w:val="es-MX"/>
        </w:rPr>
        <w:t xml:space="preserve"> estudio y análisis de la solicitud y documentación anexa.</w:t>
      </w:r>
    </w:p>
    <w:p w14:paraId="6C1CD90B" w14:textId="77777777" w:rsidR="002B4B73" w:rsidRPr="00E24461" w:rsidRDefault="002B4B73"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00784B" w14:textId="579FA674" w:rsidR="006F3E78" w:rsidRPr="00E24461" w:rsidRDefault="002B4B73" w:rsidP="00E24461">
      <w:pPr>
        <w:pStyle w:val="Prrafodelista"/>
        <w:numPr>
          <w:ilvl w:val="0"/>
          <w:numId w:val="1"/>
        </w:numPr>
        <w:tabs>
          <w:tab w:val="left" w:pos="426"/>
        </w:tabs>
        <w:spacing w:line="360" w:lineRule="auto"/>
        <w:ind w:left="0" w:firstLine="0"/>
        <w:jc w:val="both"/>
        <w:rPr>
          <w:rFonts w:ascii="Palatino Linotype" w:hAnsi="Palatino Linotype"/>
        </w:rPr>
      </w:pPr>
      <w:r w:rsidRPr="00E24461">
        <w:rPr>
          <w:rFonts w:ascii="Palatino Linotype" w:eastAsia="MS Mincho" w:hAnsi="Palatino Linotype" w:cs="Arial"/>
          <w:color w:val="000000" w:themeColor="text1"/>
          <w:lang w:val="es-MX"/>
        </w:rPr>
        <w:t xml:space="preserve">Asimismo, a pesar de que mediante las razones o motivos de inconformidad que arguye la particular, se requirió información novedosa </w:t>
      </w:r>
      <w:r w:rsidR="00755C8D" w:rsidRPr="00E24461">
        <w:rPr>
          <w:rFonts w:ascii="Palatino Linotype" w:eastAsia="MS Mincho" w:hAnsi="Palatino Linotype" w:cs="Arial"/>
          <w:color w:val="000000" w:themeColor="text1"/>
          <w:lang w:val="es-MX"/>
        </w:rPr>
        <w:t xml:space="preserve">no pasa por desapercibido para este Órgano Garante que el </w:t>
      </w:r>
      <w:r w:rsidR="00755C8D" w:rsidRPr="00E24461">
        <w:rPr>
          <w:rFonts w:ascii="Palatino Linotype" w:eastAsia="MS Mincho" w:hAnsi="Palatino Linotype" w:cs="Arial"/>
          <w:b/>
          <w:color w:val="000000" w:themeColor="text1"/>
          <w:lang w:val="es-MX"/>
        </w:rPr>
        <w:t>SUJETO OBLIGADO</w:t>
      </w:r>
      <w:r w:rsidR="00755C8D" w:rsidRPr="00E24461">
        <w:rPr>
          <w:rFonts w:ascii="Palatino Linotype" w:eastAsia="MS Mincho" w:hAnsi="Palatino Linotype" w:cs="Arial"/>
          <w:color w:val="000000" w:themeColor="text1"/>
          <w:lang w:val="es-MX"/>
        </w:rPr>
        <w:t>,</w:t>
      </w:r>
      <w:r w:rsidR="006F3E78" w:rsidRPr="00E24461">
        <w:rPr>
          <w:rFonts w:ascii="Palatino Linotype" w:eastAsia="MS Mincho" w:hAnsi="Palatino Linotype" w:cs="Arial"/>
          <w:color w:val="000000" w:themeColor="text1"/>
          <w:lang w:val="es-MX"/>
        </w:rPr>
        <w:t xml:space="preserve"> atendió esta </w:t>
      </w:r>
      <w:r w:rsidR="006F3E78" w:rsidRPr="00E24461">
        <w:rPr>
          <w:rFonts w:ascii="Palatino Linotype" w:eastAsia="MS Mincho" w:hAnsi="Palatino Linotype" w:cs="Arial"/>
          <w:color w:val="000000" w:themeColor="text1"/>
          <w:lang w:val="es-MX"/>
        </w:rPr>
        <w:lastRenderedPageBreak/>
        <w:t>petición adicional,</w:t>
      </w:r>
      <w:r w:rsidR="00755C8D" w:rsidRPr="00E24461">
        <w:rPr>
          <w:rFonts w:ascii="Palatino Linotype" w:eastAsia="MS Mincho" w:hAnsi="Palatino Linotype" w:cs="Arial"/>
          <w:color w:val="000000" w:themeColor="text1"/>
          <w:lang w:val="es-MX"/>
        </w:rPr>
        <w:t xml:space="preserve"> </w:t>
      </w:r>
      <w:r w:rsidR="002B2A50" w:rsidRPr="00E24461">
        <w:rPr>
          <w:rFonts w:ascii="Palatino Linotype" w:eastAsia="MS Mincho" w:hAnsi="Palatino Linotype" w:cs="Arial"/>
          <w:color w:val="000000" w:themeColor="text1"/>
          <w:lang w:val="es-MX"/>
        </w:rPr>
        <w:t xml:space="preserve">mediante su informe justificado, ya que </w:t>
      </w:r>
      <w:r w:rsidR="00755C8D" w:rsidRPr="00E24461">
        <w:rPr>
          <w:rFonts w:ascii="Palatino Linotype" w:eastAsia="MS Mincho" w:hAnsi="Palatino Linotype" w:cs="Arial"/>
          <w:color w:val="000000" w:themeColor="text1"/>
          <w:lang w:val="es-MX"/>
        </w:rPr>
        <w:t>a</w:t>
      </w:r>
      <w:r w:rsidR="002B2A50" w:rsidRPr="00E24461">
        <w:rPr>
          <w:rFonts w:ascii="Palatino Linotype" w:eastAsia="MS Mincho" w:hAnsi="Palatino Linotype" w:cs="Arial"/>
          <w:color w:val="000000" w:themeColor="text1"/>
          <w:lang w:val="es-MX"/>
        </w:rPr>
        <w:t>djuntó</w:t>
      </w:r>
      <w:r w:rsidR="00755C8D" w:rsidRPr="00E24461">
        <w:rPr>
          <w:rFonts w:ascii="Palatino Linotype" w:eastAsia="MS Mincho" w:hAnsi="Palatino Linotype" w:cs="Arial"/>
          <w:color w:val="000000" w:themeColor="text1"/>
          <w:lang w:val="es-MX"/>
        </w:rPr>
        <w:t xml:space="preserve"> una foja del manual de procedimientos para la prestación del servicio de la venta de agua potable a pipas de ayun</w:t>
      </w:r>
      <w:r w:rsidRPr="00E24461">
        <w:rPr>
          <w:rFonts w:ascii="Palatino Linotype" w:eastAsia="MS Mincho" w:hAnsi="Palatino Linotype" w:cs="Arial"/>
          <w:color w:val="000000" w:themeColor="text1"/>
          <w:lang w:val="es-MX"/>
        </w:rPr>
        <w:t>tamientos y particulares, el cual modifica la respuesta primigenia de tal manera que perfecciona su respuesta</w:t>
      </w:r>
      <w:r w:rsidR="00DF76FB" w:rsidRPr="00E24461">
        <w:rPr>
          <w:rFonts w:ascii="Palatino Linotype" w:eastAsia="MS Mincho" w:hAnsi="Palatino Linotype" w:cs="Arial"/>
          <w:color w:val="000000" w:themeColor="text1"/>
          <w:lang w:val="es-MX"/>
        </w:rPr>
        <w:t xml:space="preserve"> inicial</w:t>
      </w:r>
      <w:r w:rsidRPr="00E24461">
        <w:rPr>
          <w:rFonts w:ascii="Palatino Linotype" w:eastAsia="MS Mincho" w:hAnsi="Palatino Linotype" w:cs="Arial"/>
          <w:color w:val="000000" w:themeColor="text1"/>
          <w:lang w:val="es-MX"/>
        </w:rPr>
        <w:t xml:space="preserve">, indicando </w:t>
      </w:r>
      <w:r w:rsidRPr="00E24461">
        <w:rPr>
          <w:rFonts w:ascii="Palatino Linotype" w:hAnsi="Palatino Linotype"/>
        </w:rPr>
        <w:t>el procedimiento que realiza la Comisión del Agua del Estado de México para otorgar el permiso de referencia, d</w:t>
      </w:r>
      <w:r w:rsidR="006F3E78" w:rsidRPr="00E24461">
        <w:rPr>
          <w:rFonts w:ascii="Palatino Linotype" w:hAnsi="Palatino Linotype"/>
        </w:rPr>
        <w:t>esde</w:t>
      </w:r>
      <w:r w:rsidRPr="00E24461">
        <w:rPr>
          <w:rFonts w:ascii="Palatino Linotype" w:hAnsi="Palatino Linotype"/>
        </w:rPr>
        <w:t xml:space="preserve"> la unidad administrativa, dirección y horario donde el permisionario deberá entregar su solicitud para iniciar la</w:t>
      </w:r>
      <w:r w:rsidR="006F3E78" w:rsidRPr="00E24461">
        <w:rPr>
          <w:rFonts w:ascii="Palatino Linotype" w:hAnsi="Palatino Linotype"/>
        </w:rPr>
        <w:t xml:space="preserve"> tramitación, hasta concluir con la entrega del oficio de permiso de distribución de agua potable a través de pipas o el oficio de respuesta negativa de la venta de agua potable, dependiendo el análisis por medio del cual se consideró procedente la autorización o negativa del permiso.</w:t>
      </w:r>
    </w:p>
    <w:p w14:paraId="780D58F5" w14:textId="77777777" w:rsidR="006F3E78" w:rsidRPr="00E24461" w:rsidRDefault="006F3E78" w:rsidP="00E24461">
      <w:pPr>
        <w:pStyle w:val="Prrafodelista"/>
        <w:tabs>
          <w:tab w:val="left" w:pos="426"/>
        </w:tabs>
        <w:spacing w:line="360" w:lineRule="auto"/>
        <w:ind w:left="0"/>
        <w:jc w:val="both"/>
        <w:rPr>
          <w:rFonts w:ascii="Palatino Linotype" w:hAnsi="Palatino Linotype"/>
        </w:rPr>
      </w:pPr>
    </w:p>
    <w:p w14:paraId="07FFB69D" w14:textId="0357E801" w:rsidR="006F3E78" w:rsidRPr="00E24461" w:rsidRDefault="001A74A8" w:rsidP="00E24461">
      <w:pPr>
        <w:pStyle w:val="Prrafodelista"/>
        <w:numPr>
          <w:ilvl w:val="0"/>
          <w:numId w:val="1"/>
        </w:numPr>
        <w:tabs>
          <w:tab w:val="left" w:pos="426"/>
        </w:tabs>
        <w:spacing w:line="360" w:lineRule="auto"/>
        <w:ind w:left="0" w:firstLine="0"/>
        <w:jc w:val="both"/>
        <w:rPr>
          <w:rFonts w:ascii="Palatino Linotype" w:hAnsi="Palatino Linotype"/>
        </w:rPr>
      </w:pPr>
      <w:r w:rsidRPr="00E24461">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E6C13E7" wp14:editId="5688F8F6">
                <wp:simplePos x="0" y="0"/>
                <wp:positionH relativeFrom="margin">
                  <wp:align>right</wp:align>
                </wp:positionH>
                <wp:positionV relativeFrom="paragraph">
                  <wp:posOffset>525145</wp:posOffset>
                </wp:positionV>
                <wp:extent cx="5524500" cy="3209925"/>
                <wp:effectExtent l="19050" t="19050" r="19050" b="28575"/>
                <wp:wrapNone/>
                <wp:docPr id="8" name="Conector recto 8"/>
                <wp:cNvGraphicFramePr/>
                <a:graphic xmlns:a="http://schemas.openxmlformats.org/drawingml/2006/main">
                  <a:graphicData uri="http://schemas.microsoft.com/office/word/2010/wordprocessingShape">
                    <wps:wsp>
                      <wps:cNvCnPr/>
                      <wps:spPr>
                        <a:xfrm>
                          <a:off x="0" y="0"/>
                          <a:ext cx="5524500" cy="32099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EBA6E6" id="Conector recto 8" o:spid="_x0000_s1026" style="position:absolute;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383.8pt,41.35pt" to="818.8pt,2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" strokecolor="#4579b8 [3044]" strokeweight="3pt">
                <w10:wrap anchorx="margin"/>
              </v:line>
            </w:pict>
          </mc:Fallback>
        </mc:AlternateContent>
      </w:r>
      <w:r w:rsidR="006F3E78" w:rsidRPr="00E24461">
        <w:rPr>
          <w:rFonts w:ascii="Palatino Linotype" w:hAnsi="Palatino Linotype"/>
        </w:rPr>
        <w:t>Para precisar lo anterior es necesario insertar el contenido de la foja del manual de procedimientos en comento:</w:t>
      </w:r>
    </w:p>
    <w:p w14:paraId="028FC360" w14:textId="2A8E9508" w:rsidR="006F3E78" w:rsidRPr="00E24461" w:rsidRDefault="002B2A50" w:rsidP="00E24461">
      <w:pPr>
        <w:pStyle w:val="Prrafodelista"/>
        <w:tabs>
          <w:tab w:val="left" w:pos="426"/>
        </w:tabs>
        <w:spacing w:line="360" w:lineRule="auto"/>
        <w:ind w:left="0"/>
        <w:jc w:val="center"/>
        <w:rPr>
          <w:rFonts w:ascii="Palatino Linotype" w:eastAsia="MS Mincho" w:hAnsi="Palatino Linotype" w:cs="Arial"/>
          <w:color w:val="000000" w:themeColor="text1"/>
          <w:lang w:val="es-MX"/>
        </w:rPr>
      </w:pPr>
      <w:r w:rsidRPr="00E24461">
        <w:rPr>
          <w:rFonts w:ascii="Palatino Linotype" w:eastAsia="MS Mincho" w:hAnsi="Palatino Linotype" w:cs="Arial"/>
          <w:noProof/>
          <w:color w:val="000000" w:themeColor="text1"/>
          <w:lang w:val="es-MX" w:eastAsia="es-MX"/>
        </w:rPr>
        <w:lastRenderedPageBreak/>
        <w:drawing>
          <wp:inline distT="0" distB="0" distL="0" distR="0" wp14:anchorId="5BE9CC5D" wp14:editId="3163FB0B">
            <wp:extent cx="5057775" cy="50577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2747"/>
                    <a:stretch/>
                  </pic:blipFill>
                  <pic:spPr bwMode="auto">
                    <a:xfrm>
                      <a:off x="0" y="0"/>
                      <a:ext cx="5057775" cy="5057775"/>
                    </a:xfrm>
                    <a:prstGeom prst="rect">
                      <a:avLst/>
                    </a:prstGeom>
                    <a:noFill/>
                    <a:ln>
                      <a:noFill/>
                    </a:ln>
                    <a:extLst>
                      <a:ext uri="{53640926-AAD7-44D8-BBD7-CCE9431645EC}">
                        <a14:shadowObscured xmlns:a14="http://schemas.microsoft.com/office/drawing/2010/main"/>
                      </a:ext>
                    </a:extLst>
                  </pic:spPr>
                </pic:pic>
              </a:graphicData>
            </a:graphic>
          </wp:inline>
        </w:drawing>
      </w:r>
    </w:p>
    <w:p w14:paraId="51B22EC4" w14:textId="77777777" w:rsidR="002B2A50" w:rsidRPr="00E24461" w:rsidRDefault="002B2A50" w:rsidP="00E24461">
      <w:pPr>
        <w:pStyle w:val="Prrafodelista"/>
        <w:numPr>
          <w:ilvl w:val="0"/>
          <w:numId w:val="1"/>
        </w:numPr>
        <w:tabs>
          <w:tab w:val="left" w:pos="426"/>
        </w:tabs>
        <w:spacing w:line="360" w:lineRule="auto"/>
        <w:ind w:left="0" w:firstLine="0"/>
        <w:jc w:val="both"/>
        <w:rPr>
          <w:rFonts w:ascii="Palatino Linotype" w:eastAsia="Calibri" w:hAnsi="Palatino Linotype" w:cs="Times New Roman"/>
          <w:color w:val="000000"/>
          <w:lang w:val="es-ES" w:eastAsia="en-US"/>
        </w:rPr>
      </w:pPr>
      <w:r w:rsidRPr="00E24461">
        <w:rPr>
          <w:rFonts w:ascii="Palatino Linotype" w:eastAsia="MS Mincho" w:hAnsi="Palatino Linotype" w:cs="Arial"/>
          <w:color w:val="000000" w:themeColor="text1"/>
          <w:lang w:val="es-MX"/>
        </w:rPr>
        <w:t xml:space="preserve">Así las cosas, es menester de esta Ponencia </w:t>
      </w:r>
      <w:proofErr w:type="spellStart"/>
      <w:r w:rsidRPr="00E24461">
        <w:rPr>
          <w:rFonts w:ascii="Palatino Linotype" w:eastAsia="MS Mincho" w:hAnsi="Palatino Linotype" w:cs="Arial"/>
          <w:color w:val="000000" w:themeColor="text1"/>
          <w:lang w:val="es-MX"/>
        </w:rPr>
        <w:t>Resolutora</w:t>
      </w:r>
      <w:proofErr w:type="spellEnd"/>
      <w:r w:rsidRPr="00E24461">
        <w:rPr>
          <w:rFonts w:ascii="Palatino Linotype" w:eastAsia="MS Mincho" w:hAnsi="Palatino Linotype" w:cs="Arial"/>
          <w:color w:val="000000" w:themeColor="text1"/>
          <w:lang w:val="es-MX"/>
        </w:rPr>
        <w:t xml:space="preserve"> subrayar que la materia elemental del acceso a la información pública consiste en que la información solicitada conste en un soporte documental en cualquiera de sus formas, a saber: </w:t>
      </w:r>
      <w:r w:rsidRPr="00E24461">
        <w:rPr>
          <w:rFonts w:ascii="Palatino Linotype" w:eastAsia="Calibri" w:hAnsi="Palatino Linotype" w:cs="Arial"/>
          <w:color w:val="000000"/>
          <w:lang w:val="es-ES" w:eastAsia="en-US"/>
        </w:rPr>
        <w:t>e</w:t>
      </w:r>
      <w:r w:rsidRPr="00E24461">
        <w:rPr>
          <w:rFonts w:ascii="Palatino Linotype" w:eastAsia="Calibri" w:hAnsi="Palatino Linotype" w:cs="Arial"/>
          <w:lang w:val="es-ES" w:eastAsia="en-US"/>
        </w:rPr>
        <w:t xml:space="preserve">xpedientes, estudios, actas, resoluciones, oficios, acuerdos, circulares, contratos, convenios, estadísticas o bien </w:t>
      </w:r>
      <w:r w:rsidRPr="00E24461">
        <w:rPr>
          <w:rFonts w:ascii="Palatino Linotype" w:eastAsia="Calibri" w:hAnsi="Palatino Linotype" w:cs="Arial"/>
          <w:u w:val="single"/>
          <w:lang w:val="es-ES" w:eastAsia="en-US"/>
        </w:rPr>
        <w:t xml:space="preserve">cualquier registro en posesión de los Sujetos </w:t>
      </w:r>
      <w:r w:rsidRPr="00E24461">
        <w:rPr>
          <w:rFonts w:ascii="Palatino Linotype" w:eastAsia="Calibri" w:hAnsi="Palatino Linotype" w:cs="Arial"/>
          <w:u w:val="single"/>
          <w:lang w:val="es-ES" w:eastAsia="en-US"/>
        </w:rPr>
        <w:lastRenderedPageBreak/>
        <w:t>Obligados,</w:t>
      </w:r>
      <w:r w:rsidRPr="00E24461">
        <w:rPr>
          <w:rFonts w:ascii="Palatino Linotype" w:eastAsia="Calibri" w:hAnsi="Palatino Linotype" w:cs="Arial"/>
          <w:lang w:val="es-ES" w:eastAsia="en-US"/>
        </w:rPr>
        <w:t xml:space="preserve"> en términos de lo previsto por el artículo 3 de la Ley de Transparencia y Acceso a la Información Pública del Estado de México y Municipios, que establece:</w:t>
      </w:r>
    </w:p>
    <w:p w14:paraId="5FC3E5AF" w14:textId="77777777" w:rsidR="00E24461" w:rsidRPr="00E24461" w:rsidRDefault="00E24461" w:rsidP="00E24461">
      <w:pPr>
        <w:pStyle w:val="Prrafodelista"/>
        <w:tabs>
          <w:tab w:val="left" w:pos="426"/>
        </w:tabs>
        <w:spacing w:line="360" w:lineRule="auto"/>
        <w:ind w:left="0"/>
        <w:jc w:val="both"/>
        <w:rPr>
          <w:rFonts w:ascii="Palatino Linotype" w:eastAsia="Calibri" w:hAnsi="Palatino Linotype" w:cs="Times New Roman"/>
          <w:color w:val="000000"/>
          <w:lang w:val="es-ES" w:eastAsia="en-US"/>
        </w:rPr>
      </w:pPr>
    </w:p>
    <w:p w14:paraId="3BB8FCD4" w14:textId="77777777" w:rsidR="002B2A50" w:rsidRPr="00E24461" w:rsidRDefault="002B2A50" w:rsidP="00E24461">
      <w:pPr>
        <w:autoSpaceDE w:val="0"/>
        <w:autoSpaceDN w:val="0"/>
        <w:adjustRightInd w:val="0"/>
        <w:spacing w:line="360" w:lineRule="auto"/>
        <w:ind w:left="567" w:right="616"/>
        <w:contextualSpacing/>
        <w:jc w:val="both"/>
        <w:rPr>
          <w:rFonts w:ascii="Palatino Linotype" w:eastAsia="Calibri" w:hAnsi="Palatino Linotype" w:cs="Arial"/>
          <w:bCs/>
          <w:i/>
          <w:sz w:val="22"/>
          <w:lang w:val="es-ES" w:eastAsia="en-US"/>
        </w:rPr>
      </w:pPr>
      <w:r w:rsidRPr="00E24461">
        <w:rPr>
          <w:rFonts w:ascii="Palatino Linotype" w:eastAsia="Calibri" w:hAnsi="Palatino Linotype" w:cs="Arial"/>
          <w:bCs/>
          <w:i/>
          <w:sz w:val="22"/>
          <w:lang w:val="es-ES" w:eastAsia="en-US"/>
        </w:rPr>
        <w:t>“</w:t>
      </w:r>
      <w:r w:rsidRPr="00E24461">
        <w:rPr>
          <w:rFonts w:ascii="Palatino Linotype" w:eastAsia="Calibri" w:hAnsi="Palatino Linotype" w:cs="Arial"/>
          <w:b/>
          <w:bCs/>
          <w:i/>
          <w:sz w:val="22"/>
          <w:lang w:val="es-ES" w:eastAsia="en-US"/>
        </w:rPr>
        <w:t>Artículo 3.</w:t>
      </w:r>
      <w:r w:rsidRPr="00E24461">
        <w:rPr>
          <w:rFonts w:ascii="Palatino Linotype" w:eastAsia="Calibri" w:hAnsi="Palatino Linotype" w:cs="Arial"/>
          <w:bCs/>
          <w:i/>
          <w:sz w:val="22"/>
          <w:lang w:val="es-ES" w:eastAsia="en-US"/>
        </w:rPr>
        <w:t xml:space="preserve"> Para los efectos de la presente Ley se entenderá por:</w:t>
      </w:r>
    </w:p>
    <w:p w14:paraId="42C832DF" w14:textId="77777777" w:rsidR="002B2A50" w:rsidRPr="00E24461" w:rsidRDefault="002B2A50" w:rsidP="00E24461">
      <w:pPr>
        <w:autoSpaceDE w:val="0"/>
        <w:autoSpaceDN w:val="0"/>
        <w:adjustRightInd w:val="0"/>
        <w:spacing w:line="360" w:lineRule="auto"/>
        <w:ind w:left="567" w:right="616"/>
        <w:contextualSpacing/>
        <w:jc w:val="both"/>
        <w:rPr>
          <w:rFonts w:ascii="Palatino Linotype" w:eastAsia="Calibri" w:hAnsi="Palatino Linotype" w:cs="Arial"/>
          <w:bCs/>
          <w:i/>
          <w:sz w:val="22"/>
          <w:lang w:val="es-ES" w:eastAsia="en-US"/>
        </w:rPr>
      </w:pPr>
      <w:r w:rsidRPr="00E24461">
        <w:rPr>
          <w:rFonts w:ascii="Palatino Linotype" w:eastAsia="Calibri" w:hAnsi="Palatino Linotype" w:cs="Arial"/>
          <w:bCs/>
          <w:i/>
          <w:sz w:val="22"/>
          <w:lang w:val="es-ES" w:eastAsia="en-US"/>
        </w:rPr>
        <w:t>(...)</w:t>
      </w:r>
    </w:p>
    <w:p w14:paraId="15547765" w14:textId="77777777" w:rsidR="002B2A50" w:rsidRPr="00E24461" w:rsidRDefault="002B2A50" w:rsidP="00E24461">
      <w:pPr>
        <w:autoSpaceDE w:val="0"/>
        <w:autoSpaceDN w:val="0"/>
        <w:adjustRightInd w:val="0"/>
        <w:spacing w:line="360" w:lineRule="auto"/>
        <w:ind w:left="567" w:right="616"/>
        <w:contextualSpacing/>
        <w:jc w:val="both"/>
        <w:rPr>
          <w:rFonts w:ascii="Palatino Linotype" w:eastAsia="Calibri" w:hAnsi="Palatino Linotype" w:cs="Arial"/>
          <w:bCs/>
          <w:i/>
          <w:sz w:val="22"/>
          <w:lang w:val="es-ES" w:eastAsia="en-US"/>
        </w:rPr>
      </w:pPr>
      <w:r w:rsidRPr="00E24461">
        <w:rPr>
          <w:rFonts w:ascii="Palatino Linotype" w:eastAsia="Calibri" w:hAnsi="Palatino Linotype" w:cs="Arial"/>
          <w:bCs/>
          <w:i/>
          <w:sz w:val="22"/>
          <w:lang w:val="es-ES" w:eastAsia="en-US"/>
        </w:rPr>
        <w:t xml:space="preserve">XI. </w:t>
      </w:r>
      <w:r w:rsidRPr="00E24461">
        <w:rPr>
          <w:rFonts w:ascii="Palatino Linotype" w:eastAsia="Calibri" w:hAnsi="Palatino Linotype" w:cs="Arial"/>
          <w:b/>
          <w:bCs/>
          <w:i/>
          <w:sz w:val="22"/>
          <w:lang w:val="es-ES" w:eastAsia="en-US"/>
        </w:rPr>
        <w:t>Documento:</w:t>
      </w:r>
      <w:r w:rsidRPr="00E24461">
        <w:rPr>
          <w:rFonts w:ascii="Palatino Linotype" w:eastAsia="Calibri" w:hAnsi="Palatino Linotype" w:cs="Arial"/>
          <w:bCs/>
          <w:i/>
          <w:sz w:val="22"/>
          <w:lang w:val="es-ES" w:eastAsia="en-US"/>
        </w:rPr>
        <w:t xml:space="preserve"> Los </w:t>
      </w:r>
      <w:r w:rsidRPr="00E24461">
        <w:rPr>
          <w:rFonts w:ascii="Palatino Linotype" w:eastAsia="Calibri" w:hAnsi="Palatino Linotype" w:cs="Arial"/>
          <w:b/>
          <w:bCs/>
          <w:i/>
          <w:sz w:val="22"/>
          <w:lang w:val="es-ES" w:eastAsia="en-US"/>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E24461">
        <w:rPr>
          <w:rFonts w:ascii="Palatino Linotype" w:eastAsia="Calibri" w:hAnsi="Palatino Linotype" w:cs="Arial"/>
          <w:bCs/>
          <w:i/>
          <w:sz w:val="22"/>
          <w:lang w:val="es-ES" w:eastAsia="en-US"/>
        </w:rPr>
        <w:t>de los sujetos obligados, sus servidores públicos e integrantes, sin importar su fuente o fecha de elaboración. Los documentos podrán estar en cualquier medio, sea escrito, impreso, sonoro, visual, electrónico, informático u holográfico;</w:t>
      </w:r>
    </w:p>
    <w:p w14:paraId="6475241F" w14:textId="77777777" w:rsidR="002B2A50" w:rsidRPr="00E24461" w:rsidRDefault="002B2A50" w:rsidP="00E24461">
      <w:pPr>
        <w:autoSpaceDE w:val="0"/>
        <w:autoSpaceDN w:val="0"/>
        <w:adjustRightInd w:val="0"/>
        <w:spacing w:line="360" w:lineRule="auto"/>
        <w:ind w:left="567" w:right="616"/>
        <w:contextualSpacing/>
        <w:jc w:val="both"/>
        <w:rPr>
          <w:rFonts w:ascii="Palatino Linotype" w:eastAsia="Calibri" w:hAnsi="Palatino Linotype" w:cs="Arial"/>
          <w:b/>
          <w:bCs/>
          <w:i/>
          <w:sz w:val="22"/>
          <w:lang w:val="es-ES" w:eastAsia="en-US"/>
        </w:rPr>
      </w:pPr>
      <w:r w:rsidRPr="00E24461">
        <w:rPr>
          <w:rFonts w:ascii="Palatino Linotype" w:eastAsia="Calibri" w:hAnsi="Palatino Linotype" w:cs="Arial"/>
          <w:bCs/>
          <w:i/>
          <w:sz w:val="22"/>
          <w:lang w:val="es-ES" w:eastAsia="en-US"/>
        </w:rPr>
        <w:t>(...)</w:t>
      </w:r>
      <w:r w:rsidRPr="00E24461">
        <w:rPr>
          <w:rFonts w:ascii="Palatino Linotype" w:eastAsia="Calibri" w:hAnsi="Palatino Linotype" w:cs="Arial"/>
          <w:b/>
          <w:bCs/>
          <w:i/>
          <w:sz w:val="22"/>
          <w:lang w:val="es-ES" w:eastAsia="en-US"/>
        </w:rPr>
        <w:t>”</w:t>
      </w:r>
    </w:p>
    <w:p w14:paraId="7CF7AF92" w14:textId="77777777" w:rsidR="002B2A50" w:rsidRPr="00E24461" w:rsidRDefault="002B2A50" w:rsidP="00E24461">
      <w:pPr>
        <w:autoSpaceDE w:val="0"/>
        <w:autoSpaceDN w:val="0"/>
        <w:adjustRightInd w:val="0"/>
        <w:spacing w:line="360" w:lineRule="auto"/>
        <w:ind w:left="567" w:right="616"/>
        <w:contextualSpacing/>
        <w:jc w:val="both"/>
        <w:rPr>
          <w:rFonts w:ascii="Palatino Linotype" w:eastAsia="Calibri" w:hAnsi="Palatino Linotype" w:cs="Arial"/>
          <w:b/>
          <w:bCs/>
          <w:i/>
          <w:lang w:val="es-ES" w:eastAsia="en-US"/>
        </w:rPr>
      </w:pPr>
    </w:p>
    <w:p w14:paraId="45176CF9" w14:textId="77777777" w:rsidR="002B2A50" w:rsidRPr="00E24461" w:rsidRDefault="002B2A50" w:rsidP="00E24461">
      <w:pPr>
        <w:autoSpaceDE w:val="0"/>
        <w:autoSpaceDN w:val="0"/>
        <w:adjustRightInd w:val="0"/>
        <w:spacing w:line="360" w:lineRule="auto"/>
        <w:ind w:left="567" w:right="616"/>
        <w:contextualSpacing/>
        <w:jc w:val="both"/>
        <w:rPr>
          <w:rFonts w:ascii="Palatino Linotype" w:eastAsia="Calibri" w:hAnsi="Palatino Linotype" w:cs="Arial"/>
          <w:bCs/>
          <w:sz w:val="22"/>
          <w:lang w:val="es-ES" w:eastAsia="en-US"/>
        </w:rPr>
      </w:pPr>
      <w:r w:rsidRPr="00E24461">
        <w:rPr>
          <w:rFonts w:ascii="Palatino Linotype" w:eastAsia="Calibri" w:hAnsi="Palatino Linotype" w:cs="Arial"/>
          <w:bCs/>
          <w:sz w:val="22"/>
          <w:lang w:val="es-ES" w:eastAsia="en-US"/>
        </w:rPr>
        <w:t>(Énfasis añadido)</w:t>
      </w:r>
    </w:p>
    <w:p w14:paraId="2EBC6CE4" w14:textId="77777777" w:rsidR="002B2A50" w:rsidRPr="00E24461" w:rsidRDefault="002B2A50" w:rsidP="00E24461">
      <w:pPr>
        <w:autoSpaceDE w:val="0"/>
        <w:autoSpaceDN w:val="0"/>
        <w:adjustRightInd w:val="0"/>
        <w:spacing w:line="360" w:lineRule="auto"/>
        <w:ind w:left="993" w:right="851"/>
        <w:contextualSpacing/>
        <w:jc w:val="both"/>
        <w:rPr>
          <w:rFonts w:ascii="Palatino Linotype" w:eastAsia="Calibri" w:hAnsi="Palatino Linotype" w:cs="Arial"/>
          <w:bCs/>
          <w:lang w:val="es-ES" w:eastAsia="en-US"/>
        </w:rPr>
      </w:pPr>
    </w:p>
    <w:p w14:paraId="0DAA37E7" w14:textId="47A79703" w:rsidR="002B2A50" w:rsidRPr="00E24461" w:rsidRDefault="002B2A50" w:rsidP="00E244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24461">
        <w:rPr>
          <w:rFonts w:ascii="Palatino Linotype" w:hAnsi="Palatino Linotype" w:cs="Arial"/>
        </w:rPr>
        <w:t xml:space="preserve">De lo anterior se tiene que </w:t>
      </w:r>
      <w:r w:rsidRPr="00E24461">
        <w:rPr>
          <w:rFonts w:ascii="Palatino Linotype" w:eastAsia="MS Mincho" w:hAnsi="Palatino Linotype" w:cs="Arial"/>
          <w:color w:val="000000" w:themeColor="text1"/>
          <w:lang w:val="es-MX"/>
        </w:rPr>
        <w:t xml:space="preserve">el </w:t>
      </w:r>
      <w:r w:rsidRPr="00E24461">
        <w:rPr>
          <w:rFonts w:ascii="Palatino Linotype" w:eastAsia="MS Mincho" w:hAnsi="Palatino Linotype" w:cs="Arial"/>
          <w:b/>
          <w:color w:val="000000" w:themeColor="text1"/>
          <w:lang w:val="es-MX"/>
        </w:rPr>
        <w:t>SUJETO OBLIGADO</w:t>
      </w:r>
      <w:r w:rsidRPr="00E24461">
        <w:rPr>
          <w:rFonts w:ascii="Palatino Linotype" w:eastAsia="MS Mincho" w:hAnsi="Palatino Linotype" w:cs="Arial"/>
          <w:color w:val="000000" w:themeColor="text1"/>
          <w:lang w:val="es-MX"/>
        </w:rPr>
        <w:t xml:space="preserve"> al hacer entrega de</w:t>
      </w:r>
      <w:r w:rsidR="00C20179" w:rsidRPr="00E24461">
        <w:rPr>
          <w:rFonts w:ascii="Palatino Linotype" w:eastAsia="MS Mincho" w:hAnsi="Palatino Linotype" w:cs="Arial"/>
          <w:color w:val="000000" w:themeColor="text1"/>
          <w:lang w:val="es-MX"/>
        </w:rPr>
        <w:t xml:space="preserve"> información que, si bien es normatividad, lo cierto es que tanto en los articulados de la Ley del Agua del Estado de México y Municipios, así como el Reglamento, y contenido del manual de procedimientos para la prestación del servicio de la venta de agua potable a pipas de ayuntamientos y particulares, se indicó el procedimiento que debe de seguir la particular, y el que sigue la </w:t>
      </w:r>
      <w:r w:rsidR="00C20179" w:rsidRPr="00E24461">
        <w:rPr>
          <w:rFonts w:ascii="Palatino Linotype" w:eastAsia="MS Mincho" w:hAnsi="Palatino Linotype" w:cs="Arial"/>
          <w:b/>
          <w:color w:val="000000" w:themeColor="text1"/>
          <w:lang w:val="es-MX"/>
        </w:rPr>
        <w:t xml:space="preserve">Comisión del Agua del Estado de </w:t>
      </w:r>
      <w:r w:rsidR="00C20179" w:rsidRPr="00E24461">
        <w:rPr>
          <w:rFonts w:ascii="Palatino Linotype" w:eastAsia="MS Mincho" w:hAnsi="Palatino Linotype" w:cs="Arial"/>
          <w:b/>
          <w:color w:val="000000" w:themeColor="text1"/>
          <w:lang w:val="es-MX"/>
        </w:rPr>
        <w:lastRenderedPageBreak/>
        <w:t>México</w:t>
      </w:r>
      <w:r w:rsidR="00C20179" w:rsidRPr="00E24461">
        <w:rPr>
          <w:rFonts w:ascii="Palatino Linotype" w:eastAsia="MS Mincho" w:hAnsi="Palatino Linotype" w:cs="Arial"/>
          <w:color w:val="000000" w:themeColor="text1"/>
          <w:lang w:val="es-MX"/>
        </w:rPr>
        <w:t xml:space="preserve"> hasta la emisión del permiso o en su caso la respuesta de la negativa del mismo; información entregada que </w:t>
      </w:r>
      <w:r w:rsidRPr="00E24461">
        <w:rPr>
          <w:rFonts w:ascii="Palatino Linotype" w:eastAsia="MS Mincho" w:hAnsi="Palatino Linotype" w:cs="Arial"/>
          <w:color w:val="000000" w:themeColor="text1"/>
          <w:lang w:val="es-MX"/>
        </w:rPr>
        <w:t>tiene</w:t>
      </w:r>
      <w:r w:rsidR="00C20179" w:rsidRPr="00E24461">
        <w:rPr>
          <w:rFonts w:ascii="Palatino Linotype" w:eastAsia="MS Mincho" w:hAnsi="Palatino Linotype" w:cs="Arial"/>
          <w:color w:val="000000" w:themeColor="text1"/>
          <w:lang w:val="es-MX"/>
        </w:rPr>
        <w:t xml:space="preserve"> la</w:t>
      </w:r>
      <w:r w:rsidRPr="00E24461">
        <w:rPr>
          <w:rFonts w:ascii="Palatino Linotype" w:hAnsi="Palatino Linotype" w:cs="Arial"/>
        </w:rPr>
        <w:t xml:space="preserve"> presunción de verás, no omitiendo agregar que éste Órgano Garante carece de atribuciones para dudar de la veracidad de las manifestaciones vertidas por los Sujetos Obligados.</w:t>
      </w:r>
    </w:p>
    <w:p w14:paraId="3CC5BC35" w14:textId="77777777" w:rsidR="004328BE" w:rsidRDefault="004328BE" w:rsidP="004328BE">
      <w:pPr>
        <w:pStyle w:val="Prrafodelista"/>
        <w:shd w:val="clear" w:color="auto" w:fill="FFFFFF"/>
        <w:tabs>
          <w:tab w:val="left" w:pos="284"/>
          <w:tab w:val="left" w:pos="426"/>
        </w:tabs>
        <w:spacing w:line="360" w:lineRule="auto"/>
        <w:ind w:left="0"/>
        <w:jc w:val="both"/>
        <w:rPr>
          <w:rFonts w:ascii="Palatino Linotype" w:eastAsia="MS Mincho" w:hAnsi="Palatino Linotype" w:cs="Arial"/>
          <w:color w:val="000000" w:themeColor="text1"/>
          <w:lang w:val="es-MX"/>
        </w:rPr>
      </w:pPr>
    </w:p>
    <w:p w14:paraId="72A62CED" w14:textId="7BD8C766" w:rsidR="002B2A50" w:rsidRPr="00E24461" w:rsidRDefault="002B2A50" w:rsidP="004328BE">
      <w:pPr>
        <w:pStyle w:val="Prrafodelista"/>
        <w:numPr>
          <w:ilvl w:val="0"/>
          <w:numId w:val="1"/>
        </w:numPr>
        <w:shd w:val="clear" w:color="auto" w:fill="FFFFFF"/>
        <w:tabs>
          <w:tab w:val="left" w:pos="426"/>
        </w:tabs>
        <w:spacing w:line="360" w:lineRule="auto"/>
        <w:ind w:left="0" w:firstLine="0"/>
        <w:jc w:val="both"/>
        <w:rPr>
          <w:rFonts w:ascii="Palatino Linotype" w:hAnsi="Palatino Linotype" w:cs="Arial"/>
          <w:color w:val="000000" w:themeColor="text1"/>
        </w:rPr>
      </w:pPr>
      <w:r w:rsidRPr="00E24461">
        <w:rPr>
          <w:rFonts w:ascii="Palatino Linotype" w:hAnsi="Palatino Linotype" w:cs="Arial"/>
        </w:rPr>
        <w:t>Sustenta lo anterior el Criterio 31-10 emitido por el entonces Instituto Federal de Acceso a la Información y Protección de Datos, el cual versa de la siguiente manera:</w:t>
      </w:r>
    </w:p>
    <w:p w14:paraId="6C166F37" w14:textId="77777777" w:rsidR="002B2A50" w:rsidRPr="00E24461" w:rsidRDefault="002B2A50" w:rsidP="00E24461">
      <w:pPr>
        <w:pStyle w:val="Sinespaciado"/>
        <w:spacing w:line="360" w:lineRule="auto"/>
        <w:ind w:left="851" w:right="567"/>
        <w:jc w:val="both"/>
        <w:rPr>
          <w:rFonts w:ascii="Palatino Linotype" w:hAnsi="Palatino Linotype"/>
          <w:b/>
          <w:i/>
        </w:rPr>
      </w:pPr>
    </w:p>
    <w:p w14:paraId="33B57935" w14:textId="77777777" w:rsidR="002B2A50" w:rsidRPr="00E24461" w:rsidRDefault="002B2A50" w:rsidP="00E24461">
      <w:pPr>
        <w:pStyle w:val="Sinespaciado"/>
        <w:spacing w:line="360" w:lineRule="auto"/>
        <w:ind w:left="567" w:right="616"/>
        <w:jc w:val="both"/>
        <w:rPr>
          <w:rFonts w:ascii="Palatino Linotype" w:hAnsi="Palatino Linotype"/>
          <w:i/>
          <w:sz w:val="22"/>
        </w:rPr>
      </w:pPr>
      <w:r w:rsidRPr="00E24461">
        <w:rPr>
          <w:rFonts w:ascii="Palatino Linotype" w:hAnsi="Palatino Linotype"/>
          <w:b/>
          <w:i/>
          <w:sz w:val="22"/>
        </w:rPr>
        <w:t>“El</w:t>
      </w:r>
      <w:r w:rsidRPr="00E24461">
        <w:rPr>
          <w:rFonts w:ascii="Palatino Linotype" w:hAnsi="Palatino Linotype"/>
          <w:b/>
          <w:i/>
          <w:spacing w:val="7"/>
          <w:sz w:val="22"/>
        </w:rPr>
        <w:t xml:space="preserve"> </w:t>
      </w:r>
      <w:r w:rsidRPr="00E24461">
        <w:rPr>
          <w:rFonts w:ascii="Palatino Linotype" w:hAnsi="Palatino Linotype"/>
          <w:b/>
          <w:i/>
          <w:sz w:val="22"/>
        </w:rPr>
        <w:t>In</w:t>
      </w:r>
      <w:r w:rsidRPr="00E24461">
        <w:rPr>
          <w:rFonts w:ascii="Palatino Linotype" w:hAnsi="Palatino Linotype"/>
          <w:b/>
          <w:i/>
          <w:spacing w:val="1"/>
          <w:sz w:val="22"/>
        </w:rPr>
        <w:t>s</w:t>
      </w:r>
      <w:r w:rsidRPr="00E24461">
        <w:rPr>
          <w:rFonts w:ascii="Palatino Linotype" w:hAnsi="Palatino Linotype"/>
          <w:b/>
          <w:i/>
          <w:sz w:val="22"/>
        </w:rPr>
        <w:t>ti</w:t>
      </w:r>
      <w:r w:rsidRPr="00E24461">
        <w:rPr>
          <w:rFonts w:ascii="Palatino Linotype" w:hAnsi="Palatino Linotype"/>
          <w:b/>
          <w:i/>
          <w:spacing w:val="-1"/>
          <w:sz w:val="22"/>
        </w:rPr>
        <w:t>t</w:t>
      </w:r>
      <w:r w:rsidRPr="00E24461">
        <w:rPr>
          <w:rFonts w:ascii="Palatino Linotype" w:hAnsi="Palatino Linotype"/>
          <w:b/>
          <w:i/>
          <w:sz w:val="22"/>
        </w:rPr>
        <w:t>u</w:t>
      </w:r>
      <w:r w:rsidRPr="00E24461">
        <w:rPr>
          <w:rFonts w:ascii="Palatino Linotype" w:hAnsi="Palatino Linotype"/>
          <w:b/>
          <w:i/>
          <w:spacing w:val="-1"/>
          <w:sz w:val="22"/>
        </w:rPr>
        <w:t>t</w:t>
      </w:r>
      <w:r w:rsidRPr="00E24461">
        <w:rPr>
          <w:rFonts w:ascii="Palatino Linotype" w:hAnsi="Palatino Linotype"/>
          <w:b/>
          <w:i/>
          <w:sz w:val="22"/>
        </w:rPr>
        <w:t>o</w:t>
      </w:r>
      <w:r w:rsidRPr="00E24461">
        <w:rPr>
          <w:rFonts w:ascii="Palatino Linotype" w:hAnsi="Palatino Linotype"/>
          <w:b/>
          <w:i/>
          <w:spacing w:val="6"/>
          <w:sz w:val="22"/>
        </w:rPr>
        <w:t xml:space="preserve"> </w:t>
      </w:r>
      <w:r w:rsidRPr="00E24461">
        <w:rPr>
          <w:rFonts w:ascii="Palatino Linotype" w:hAnsi="Palatino Linotype"/>
          <w:b/>
          <w:i/>
          <w:sz w:val="22"/>
        </w:rPr>
        <w:t>Feder</w:t>
      </w:r>
      <w:r w:rsidRPr="00E24461">
        <w:rPr>
          <w:rFonts w:ascii="Palatino Linotype" w:hAnsi="Palatino Linotype"/>
          <w:b/>
          <w:i/>
          <w:spacing w:val="1"/>
          <w:sz w:val="22"/>
        </w:rPr>
        <w:t>a</w:t>
      </w:r>
      <w:r w:rsidRPr="00E24461">
        <w:rPr>
          <w:rFonts w:ascii="Palatino Linotype" w:hAnsi="Palatino Linotype"/>
          <w:b/>
          <w:i/>
          <w:sz w:val="22"/>
        </w:rPr>
        <w:t>l</w:t>
      </w:r>
      <w:r w:rsidRPr="00E24461">
        <w:rPr>
          <w:rFonts w:ascii="Palatino Linotype" w:hAnsi="Palatino Linotype"/>
          <w:b/>
          <w:i/>
          <w:spacing w:val="5"/>
          <w:sz w:val="22"/>
        </w:rPr>
        <w:t xml:space="preserve"> </w:t>
      </w:r>
      <w:r w:rsidRPr="00E24461">
        <w:rPr>
          <w:rFonts w:ascii="Palatino Linotype" w:hAnsi="Palatino Linotype"/>
          <w:b/>
          <w:i/>
          <w:sz w:val="22"/>
        </w:rPr>
        <w:t>de</w:t>
      </w:r>
      <w:r w:rsidRPr="00E24461">
        <w:rPr>
          <w:rFonts w:ascii="Palatino Linotype" w:hAnsi="Palatino Linotype"/>
          <w:b/>
          <w:i/>
          <w:spacing w:val="9"/>
          <w:sz w:val="22"/>
        </w:rPr>
        <w:t xml:space="preserve"> </w:t>
      </w:r>
      <w:r w:rsidRPr="00E24461">
        <w:rPr>
          <w:rFonts w:ascii="Palatino Linotype" w:hAnsi="Palatino Linotype"/>
          <w:b/>
          <w:i/>
          <w:spacing w:val="-5"/>
          <w:sz w:val="22"/>
        </w:rPr>
        <w:t>A</w:t>
      </w:r>
      <w:r w:rsidRPr="00E24461">
        <w:rPr>
          <w:rFonts w:ascii="Palatino Linotype" w:hAnsi="Palatino Linotype"/>
          <w:b/>
          <w:i/>
          <w:spacing w:val="1"/>
          <w:sz w:val="22"/>
        </w:rPr>
        <w:t>cces</w:t>
      </w:r>
      <w:r w:rsidRPr="00E24461">
        <w:rPr>
          <w:rFonts w:ascii="Palatino Linotype" w:hAnsi="Palatino Linotype"/>
          <w:b/>
          <w:i/>
          <w:sz w:val="22"/>
        </w:rPr>
        <w:t>o</w:t>
      </w:r>
      <w:r w:rsidRPr="00E24461">
        <w:rPr>
          <w:rFonts w:ascii="Palatino Linotype" w:hAnsi="Palatino Linotype"/>
          <w:b/>
          <w:i/>
          <w:spacing w:val="6"/>
          <w:sz w:val="22"/>
        </w:rPr>
        <w:t xml:space="preserve"> </w:t>
      </w:r>
      <w:r w:rsidRPr="00E24461">
        <w:rPr>
          <w:rFonts w:ascii="Palatino Linotype" w:hAnsi="Palatino Linotype"/>
          <w:b/>
          <w:i/>
          <w:sz w:val="22"/>
        </w:rPr>
        <w:t>a</w:t>
      </w:r>
      <w:r w:rsidRPr="00E24461">
        <w:rPr>
          <w:rFonts w:ascii="Palatino Linotype" w:hAnsi="Palatino Linotype"/>
          <w:b/>
          <w:i/>
          <w:spacing w:val="7"/>
          <w:sz w:val="22"/>
        </w:rPr>
        <w:t xml:space="preserve"> </w:t>
      </w:r>
      <w:r w:rsidRPr="00E24461">
        <w:rPr>
          <w:rFonts w:ascii="Palatino Linotype" w:hAnsi="Palatino Linotype"/>
          <w:b/>
          <w:i/>
          <w:sz w:val="22"/>
        </w:rPr>
        <w:t>la</w:t>
      </w:r>
      <w:r w:rsidRPr="00E24461">
        <w:rPr>
          <w:rFonts w:ascii="Palatino Linotype" w:hAnsi="Palatino Linotype"/>
          <w:b/>
          <w:i/>
          <w:spacing w:val="8"/>
          <w:sz w:val="22"/>
        </w:rPr>
        <w:t xml:space="preserve"> </w:t>
      </w:r>
      <w:r w:rsidRPr="00E24461">
        <w:rPr>
          <w:rFonts w:ascii="Palatino Linotype" w:hAnsi="Palatino Linotype"/>
          <w:b/>
          <w:i/>
          <w:sz w:val="22"/>
        </w:rPr>
        <w:t>Info</w:t>
      </w:r>
      <w:r w:rsidRPr="00E24461">
        <w:rPr>
          <w:rFonts w:ascii="Palatino Linotype" w:hAnsi="Palatino Linotype"/>
          <w:b/>
          <w:i/>
          <w:spacing w:val="-3"/>
          <w:sz w:val="22"/>
        </w:rPr>
        <w:t>r</w:t>
      </w:r>
      <w:r w:rsidRPr="00E24461">
        <w:rPr>
          <w:rFonts w:ascii="Palatino Linotype" w:hAnsi="Palatino Linotype"/>
          <w:b/>
          <w:i/>
          <w:sz w:val="22"/>
        </w:rPr>
        <w:t>m</w:t>
      </w:r>
      <w:r w:rsidRPr="00E24461">
        <w:rPr>
          <w:rFonts w:ascii="Palatino Linotype" w:hAnsi="Palatino Linotype"/>
          <w:b/>
          <w:i/>
          <w:spacing w:val="1"/>
          <w:sz w:val="22"/>
        </w:rPr>
        <w:t>ac</w:t>
      </w:r>
      <w:r w:rsidRPr="00E24461">
        <w:rPr>
          <w:rFonts w:ascii="Palatino Linotype" w:hAnsi="Palatino Linotype"/>
          <w:b/>
          <w:i/>
          <w:sz w:val="22"/>
        </w:rPr>
        <w:t>ión</w:t>
      </w:r>
      <w:r w:rsidRPr="00E24461">
        <w:rPr>
          <w:rFonts w:ascii="Palatino Linotype" w:hAnsi="Palatino Linotype"/>
          <w:b/>
          <w:i/>
          <w:spacing w:val="9"/>
          <w:sz w:val="22"/>
        </w:rPr>
        <w:t xml:space="preserve"> </w:t>
      </w:r>
      <w:r w:rsidRPr="00E24461">
        <w:rPr>
          <w:rFonts w:ascii="Palatino Linotype" w:hAnsi="Palatino Linotype"/>
          <w:b/>
          <w:i/>
          <w:sz w:val="22"/>
        </w:rPr>
        <w:t>y Prote</w:t>
      </w:r>
      <w:r w:rsidRPr="00E24461">
        <w:rPr>
          <w:rFonts w:ascii="Palatino Linotype" w:hAnsi="Palatino Linotype"/>
          <w:b/>
          <w:i/>
          <w:spacing w:val="1"/>
          <w:sz w:val="22"/>
        </w:rPr>
        <w:t>cc</w:t>
      </w:r>
      <w:r w:rsidRPr="00E24461">
        <w:rPr>
          <w:rFonts w:ascii="Palatino Linotype" w:hAnsi="Palatino Linotype"/>
          <w:b/>
          <w:i/>
          <w:sz w:val="22"/>
        </w:rPr>
        <w:t>ión</w:t>
      </w:r>
      <w:r w:rsidRPr="00E24461">
        <w:rPr>
          <w:rFonts w:ascii="Palatino Linotype" w:hAnsi="Palatino Linotype"/>
          <w:b/>
          <w:i/>
          <w:spacing w:val="7"/>
          <w:sz w:val="22"/>
        </w:rPr>
        <w:t xml:space="preserve"> </w:t>
      </w:r>
      <w:r w:rsidRPr="00E24461">
        <w:rPr>
          <w:rFonts w:ascii="Palatino Linotype" w:hAnsi="Palatino Linotype"/>
          <w:b/>
          <w:i/>
          <w:sz w:val="22"/>
        </w:rPr>
        <w:t>de</w:t>
      </w:r>
      <w:r w:rsidRPr="00E24461">
        <w:rPr>
          <w:rFonts w:ascii="Palatino Linotype" w:hAnsi="Palatino Linotype"/>
          <w:b/>
          <w:i/>
          <w:spacing w:val="7"/>
          <w:sz w:val="22"/>
        </w:rPr>
        <w:t xml:space="preserve"> </w:t>
      </w:r>
      <w:r w:rsidRPr="00E24461">
        <w:rPr>
          <w:rFonts w:ascii="Palatino Linotype" w:hAnsi="Palatino Linotype"/>
          <w:b/>
          <w:i/>
          <w:sz w:val="22"/>
        </w:rPr>
        <w:t>Datos</w:t>
      </w:r>
      <w:r w:rsidRPr="00E24461">
        <w:rPr>
          <w:rFonts w:ascii="Palatino Linotype" w:hAnsi="Palatino Linotype"/>
          <w:b/>
          <w:i/>
          <w:spacing w:val="7"/>
          <w:sz w:val="22"/>
        </w:rPr>
        <w:t xml:space="preserve"> </w:t>
      </w:r>
      <w:r w:rsidRPr="00E24461">
        <w:rPr>
          <w:rFonts w:ascii="Palatino Linotype" w:hAnsi="Palatino Linotype"/>
          <w:b/>
          <w:i/>
          <w:sz w:val="22"/>
        </w:rPr>
        <w:t xml:space="preserve">no </w:t>
      </w:r>
      <w:r w:rsidRPr="00E24461">
        <w:rPr>
          <w:rFonts w:ascii="Palatino Linotype" w:hAnsi="Palatino Linotype"/>
          <w:b/>
          <w:i/>
          <w:spacing w:val="1"/>
          <w:sz w:val="22"/>
        </w:rPr>
        <w:t>c</w:t>
      </w:r>
      <w:r w:rsidRPr="00E24461">
        <w:rPr>
          <w:rFonts w:ascii="Palatino Linotype" w:hAnsi="Palatino Linotype"/>
          <w:b/>
          <w:i/>
          <w:sz w:val="22"/>
        </w:rPr>
        <w:t>uen</w:t>
      </w:r>
      <w:r w:rsidRPr="00E24461">
        <w:rPr>
          <w:rFonts w:ascii="Palatino Linotype" w:hAnsi="Palatino Linotype"/>
          <w:b/>
          <w:i/>
          <w:spacing w:val="-1"/>
          <w:sz w:val="22"/>
        </w:rPr>
        <w:t>t</w:t>
      </w:r>
      <w:r w:rsidRPr="00E24461">
        <w:rPr>
          <w:rFonts w:ascii="Palatino Linotype" w:hAnsi="Palatino Linotype"/>
          <w:b/>
          <w:i/>
          <w:sz w:val="22"/>
        </w:rPr>
        <w:t>a</w:t>
      </w:r>
      <w:r w:rsidRPr="00E24461">
        <w:rPr>
          <w:rFonts w:ascii="Palatino Linotype" w:hAnsi="Palatino Linotype"/>
          <w:b/>
          <w:i/>
          <w:spacing w:val="1"/>
          <w:sz w:val="22"/>
        </w:rPr>
        <w:t xml:space="preserve"> c</w:t>
      </w:r>
      <w:r w:rsidRPr="00E24461">
        <w:rPr>
          <w:rFonts w:ascii="Palatino Linotype" w:hAnsi="Palatino Linotype"/>
          <w:b/>
          <w:i/>
          <w:sz w:val="22"/>
        </w:rPr>
        <w:t>on f</w:t>
      </w:r>
      <w:r w:rsidRPr="00E24461">
        <w:rPr>
          <w:rFonts w:ascii="Palatino Linotype" w:hAnsi="Palatino Linotype"/>
          <w:b/>
          <w:i/>
          <w:spacing w:val="-2"/>
          <w:sz w:val="22"/>
        </w:rPr>
        <w:t>a</w:t>
      </w:r>
      <w:r w:rsidRPr="00E24461">
        <w:rPr>
          <w:rFonts w:ascii="Palatino Linotype" w:hAnsi="Palatino Linotype"/>
          <w:b/>
          <w:i/>
          <w:spacing w:val="1"/>
          <w:sz w:val="22"/>
        </w:rPr>
        <w:t>c</w:t>
      </w:r>
      <w:r w:rsidRPr="00E24461">
        <w:rPr>
          <w:rFonts w:ascii="Palatino Linotype" w:hAnsi="Palatino Linotype"/>
          <w:b/>
          <w:i/>
          <w:sz w:val="22"/>
        </w:rPr>
        <w:t>ulta</w:t>
      </w:r>
      <w:r w:rsidRPr="00E24461">
        <w:rPr>
          <w:rFonts w:ascii="Palatino Linotype" w:hAnsi="Palatino Linotype"/>
          <w:b/>
          <w:i/>
          <w:spacing w:val="-2"/>
          <w:sz w:val="22"/>
        </w:rPr>
        <w:t>d</w:t>
      </w:r>
      <w:r w:rsidRPr="00E24461">
        <w:rPr>
          <w:rFonts w:ascii="Palatino Linotype" w:hAnsi="Palatino Linotype"/>
          <w:b/>
          <w:i/>
          <w:spacing w:val="1"/>
          <w:sz w:val="22"/>
        </w:rPr>
        <w:t>e</w:t>
      </w:r>
      <w:r w:rsidRPr="00E24461">
        <w:rPr>
          <w:rFonts w:ascii="Palatino Linotype" w:hAnsi="Palatino Linotype"/>
          <w:b/>
          <w:i/>
          <w:sz w:val="22"/>
        </w:rPr>
        <w:t>s</w:t>
      </w:r>
      <w:r w:rsidRPr="00E24461">
        <w:rPr>
          <w:rFonts w:ascii="Palatino Linotype" w:hAnsi="Palatino Linotype"/>
          <w:b/>
          <w:i/>
          <w:spacing w:val="1"/>
          <w:sz w:val="22"/>
        </w:rPr>
        <w:t xml:space="preserve"> </w:t>
      </w:r>
      <w:r w:rsidRPr="00E24461">
        <w:rPr>
          <w:rFonts w:ascii="Palatino Linotype" w:hAnsi="Palatino Linotype"/>
          <w:b/>
          <w:i/>
          <w:sz w:val="22"/>
        </w:rPr>
        <w:t>pa</w:t>
      </w:r>
      <w:r w:rsidRPr="00E24461">
        <w:rPr>
          <w:rFonts w:ascii="Palatino Linotype" w:hAnsi="Palatino Linotype"/>
          <w:b/>
          <w:i/>
          <w:spacing w:val="-2"/>
          <w:sz w:val="22"/>
        </w:rPr>
        <w:t>r</w:t>
      </w:r>
      <w:r w:rsidRPr="00E24461">
        <w:rPr>
          <w:rFonts w:ascii="Palatino Linotype" w:hAnsi="Palatino Linotype"/>
          <w:b/>
          <w:i/>
          <w:sz w:val="22"/>
        </w:rPr>
        <w:t>a</w:t>
      </w:r>
      <w:r w:rsidRPr="00E24461">
        <w:rPr>
          <w:rFonts w:ascii="Palatino Linotype" w:hAnsi="Palatino Linotype"/>
          <w:b/>
          <w:i/>
          <w:spacing w:val="1"/>
          <w:sz w:val="22"/>
        </w:rPr>
        <w:t xml:space="preserve"> </w:t>
      </w:r>
      <w:r w:rsidRPr="00E24461">
        <w:rPr>
          <w:rFonts w:ascii="Palatino Linotype" w:hAnsi="Palatino Linotype"/>
          <w:b/>
          <w:i/>
          <w:sz w:val="22"/>
        </w:rPr>
        <w:t>pron</w:t>
      </w:r>
      <w:r w:rsidRPr="00E24461">
        <w:rPr>
          <w:rFonts w:ascii="Palatino Linotype" w:hAnsi="Palatino Linotype"/>
          <w:b/>
          <w:i/>
          <w:spacing w:val="-1"/>
          <w:sz w:val="22"/>
        </w:rPr>
        <w:t>u</w:t>
      </w:r>
      <w:r w:rsidRPr="00E24461">
        <w:rPr>
          <w:rFonts w:ascii="Palatino Linotype" w:hAnsi="Palatino Linotype"/>
          <w:b/>
          <w:i/>
          <w:sz w:val="22"/>
        </w:rPr>
        <w:t>nci</w:t>
      </w:r>
      <w:r w:rsidRPr="00E24461">
        <w:rPr>
          <w:rFonts w:ascii="Palatino Linotype" w:hAnsi="Palatino Linotype"/>
          <w:b/>
          <w:i/>
          <w:spacing w:val="1"/>
          <w:sz w:val="22"/>
        </w:rPr>
        <w:t>a</w:t>
      </w:r>
      <w:r w:rsidRPr="00E24461">
        <w:rPr>
          <w:rFonts w:ascii="Palatino Linotype" w:hAnsi="Palatino Linotype"/>
          <w:b/>
          <w:i/>
          <w:spacing w:val="-2"/>
          <w:sz w:val="22"/>
        </w:rPr>
        <w:t>r</w:t>
      </w:r>
      <w:r w:rsidRPr="00E24461">
        <w:rPr>
          <w:rFonts w:ascii="Palatino Linotype" w:hAnsi="Palatino Linotype"/>
          <w:b/>
          <w:i/>
          <w:spacing w:val="-1"/>
          <w:sz w:val="22"/>
        </w:rPr>
        <w:t>s</w:t>
      </w:r>
      <w:r w:rsidRPr="00E24461">
        <w:rPr>
          <w:rFonts w:ascii="Palatino Linotype" w:hAnsi="Palatino Linotype"/>
          <w:b/>
          <w:i/>
          <w:sz w:val="22"/>
        </w:rPr>
        <w:t>e</w:t>
      </w:r>
      <w:r w:rsidRPr="00E24461">
        <w:rPr>
          <w:rFonts w:ascii="Palatino Linotype" w:hAnsi="Palatino Linotype"/>
          <w:b/>
          <w:i/>
          <w:spacing w:val="1"/>
          <w:sz w:val="22"/>
        </w:rPr>
        <w:t xml:space="preserve"> </w:t>
      </w:r>
      <w:r w:rsidRPr="00E24461">
        <w:rPr>
          <w:rFonts w:ascii="Palatino Linotype" w:hAnsi="Palatino Linotype"/>
          <w:b/>
          <w:i/>
          <w:sz w:val="22"/>
        </w:rPr>
        <w:t>r</w:t>
      </w:r>
      <w:r w:rsidRPr="00E24461">
        <w:rPr>
          <w:rFonts w:ascii="Palatino Linotype" w:hAnsi="Palatino Linotype"/>
          <w:b/>
          <w:i/>
          <w:spacing w:val="1"/>
          <w:sz w:val="22"/>
        </w:rPr>
        <w:t>es</w:t>
      </w:r>
      <w:r w:rsidRPr="00E24461">
        <w:rPr>
          <w:rFonts w:ascii="Palatino Linotype" w:hAnsi="Palatino Linotype"/>
          <w:b/>
          <w:i/>
          <w:spacing w:val="-3"/>
          <w:sz w:val="22"/>
        </w:rPr>
        <w:t>p</w:t>
      </w:r>
      <w:r w:rsidRPr="00E24461">
        <w:rPr>
          <w:rFonts w:ascii="Palatino Linotype" w:hAnsi="Palatino Linotype"/>
          <w:b/>
          <w:i/>
          <w:spacing w:val="1"/>
          <w:sz w:val="22"/>
        </w:rPr>
        <w:t>ec</w:t>
      </w:r>
      <w:r w:rsidRPr="00E24461">
        <w:rPr>
          <w:rFonts w:ascii="Palatino Linotype" w:hAnsi="Palatino Linotype"/>
          <w:b/>
          <w:i/>
          <w:sz w:val="22"/>
        </w:rPr>
        <w:t>to de</w:t>
      </w:r>
      <w:r w:rsidRPr="00E24461">
        <w:rPr>
          <w:rFonts w:ascii="Palatino Linotype" w:hAnsi="Palatino Linotype"/>
          <w:b/>
          <w:i/>
          <w:spacing w:val="1"/>
          <w:sz w:val="22"/>
        </w:rPr>
        <w:t xml:space="preserve"> </w:t>
      </w:r>
      <w:r w:rsidRPr="00E24461">
        <w:rPr>
          <w:rFonts w:ascii="Palatino Linotype" w:hAnsi="Palatino Linotype"/>
          <w:b/>
          <w:i/>
          <w:spacing w:val="-2"/>
          <w:sz w:val="22"/>
        </w:rPr>
        <w:t>l</w:t>
      </w:r>
      <w:r w:rsidRPr="00E24461">
        <w:rPr>
          <w:rFonts w:ascii="Palatino Linotype" w:hAnsi="Palatino Linotype"/>
          <w:b/>
          <w:i/>
          <w:sz w:val="22"/>
        </w:rPr>
        <w:t>a</w:t>
      </w:r>
      <w:r w:rsidRPr="00E24461">
        <w:rPr>
          <w:rFonts w:ascii="Palatino Linotype" w:hAnsi="Palatino Linotype"/>
          <w:b/>
          <w:i/>
          <w:spacing w:val="1"/>
          <w:sz w:val="22"/>
        </w:rPr>
        <w:t xml:space="preserve"> </w:t>
      </w:r>
      <w:r w:rsidRPr="00E24461">
        <w:rPr>
          <w:rFonts w:ascii="Palatino Linotype" w:hAnsi="Palatino Linotype"/>
          <w:b/>
          <w:i/>
          <w:spacing w:val="-4"/>
          <w:sz w:val="22"/>
        </w:rPr>
        <w:t>v</w:t>
      </w:r>
      <w:r w:rsidRPr="00E24461">
        <w:rPr>
          <w:rFonts w:ascii="Palatino Linotype" w:hAnsi="Palatino Linotype"/>
          <w:b/>
          <w:i/>
          <w:spacing w:val="1"/>
          <w:sz w:val="22"/>
        </w:rPr>
        <w:t>e</w:t>
      </w:r>
      <w:r w:rsidRPr="00E24461">
        <w:rPr>
          <w:rFonts w:ascii="Palatino Linotype" w:hAnsi="Palatino Linotype"/>
          <w:b/>
          <w:i/>
          <w:sz w:val="22"/>
        </w:rPr>
        <w:t>r</w:t>
      </w:r>
      <w:r w:rsidRPr="00E24461">
        <w:rPr>
          <w:rFonts w:ascii="Palatino Linotype" w:hAnsi="Palatino Linotype"/>
          <w:b/>
          <w:i/>
          <w:spacing w:val="1"/>
          <w:sz w:val="22"/>
        </w:rPr>
        <w:t>ac</w:t>
      </w:r>
      <w:r w:rsidRPr="00E24461">
        <w:rPr>
          <w:rFonts w:ascii="Palatino Linotype" w:hAnsi="Palatino Linotype"/>
          <w:b/>
          <w:i/>
          <w:sz w:val="22"/>
        </w:rPr>
        <w:t>id</w:t>
      </w:r>
      <w:r w:rsidRPr="00E24461">
        <w:rPr>
          <w:rFonts w:ascii="Palatino Linotype" w:hAnsi="Palatino Linotype"/>
          <w:b/>
          <w:i/>
          <w:spacing w:val="1"/>
          <w:sz w:val="22"/>
        </w:rPr>
        <w:t>a</w:t>
      </w:r>
      <w:r w:rsidRPr="00E24461">
        <w:rPr>
          <w:rFonts w:ascii="Palatino Linotype" w:hAnsi="Palatino Linotype"/>
          <w:b/>
          <w:i/>
          <w:sz w:val="22"/>
        </w:rPr>
        <w:t>d</w:t>
      </w:r>
      <w:r w:rsidRPr="00E24461">
        <w:rPr>
          <w:rFonts w:ascii="Palatino Linotype" w:hAnsi="Palatino Linotype"/>
          <w:b/>
          <w:i/>
          <w:spacing w:val="1"/>
          <w:sz w:val="22"/>
        </w:rPr>
        <w:t xml:space="preserve"> </w:t>
      </w:r>
      <w:r w:rsidRPr="00E24461">
        <w:rPr>
          <w:rFonts w:ascii="Palatino Linotype" w:hAnsi="Palatino Linotype"/>
          <w:b/>
          <w:i/>
          <w:spacing w:val="-3"/>
          <w:sz w:val="22"/>
        </w:rPr>
        <w:t>d</w:t>
      </w:r>
      <w:r w:rsidRPr="00E24461">
        <w:rPr>
          <w:rFonts w:ascii="Palatino Linotype" w:hAnsi="Palatino Linotype"/>
          <w:b/>
          <w:i/>
          <w:sz w:val="22"/>
        </w:rPr>
        <w:t>e</w:t>
      </w:r>
      <w:r w:rsidRPr="00E24461">
        <w:rPr>
          <w:rFonts w:ascii="Palatino Linotype" w:hAnsi="Palatino Linotype"/>
          <w:b/>
          <w:i/>
          <w:spacing w:val="1"/>
          <w:sz w:val="22"/>
        </w:rPr>
        <w:t xml:space="preserve"> </w:t>
      </w:r>
      <w:r w:rsidRPr="00E24461">
        <w:rPr>
          <w:rFonts w:ascii="Palatino Linotype" w:hAnsi="Palatino Linotype"/>
          <w:b/>
          <w:i/>
          <w:sz w:val="22"/>
        </w:rPr>
        <w:t>los docum</w:t>
      </w:r>
      <w:r w:rsidRPr="00E24461">
        <w:rPr>
          <w:rFonts w:ascii="Palatino Linotype" w:hAnsi="Palatino Linotype"/>
          <w:b/>
          <w:i/>
          <w:spacing w:val="1"/>
          <w:sz w:val="22"/>
        </w:rPr>
        <w:t>e</w:t>
      </w:r>
      <w:r w:rsidRPr="00E24461">
        <w:rPr>
          <w:rFonts w:ascii="Palatino Linotype" w:hAnsi="Palatino Linotype"/>
          <w:b/>
          <w:i/>
          <w:sz w:val="22"/>
        </w:rPr>
        <w:t>n</w:t>
      </w:r>
      <w:r w:rsidRPr="00E24461">
        <w:rPr>
          <w:rFonts w:ascii="Palatino Linotype" w:hAnsi="Palatino Linotype"/>
          <w:b/>
          <w:i/>
          <w:spacing w:val="-1"/>
          <w:sz w:val="22"/>
        </w:rPr>
        <w:t>t</w:t>
      </w:r>
      <w:r w:rsidRPr="00E24461">
        <w:rPr>
          <w:rFonts w:ascii="Palatino Linotype" w:hAnsi="Palatino Linotype"/>
          <w:b/>
          <w:i/>
          <w:sz w:val="22"/>
        </w:rPr>
        <w:t>os</w:t>
      </w:r>
      <w:r w:rsidRPr="00E24461">
        <w:rPr>
          <w:rFonts w:ascii="Palatino Linotype" w:hAnsi="Palatino Linotype"/>
          <w:b/>
          <w:i/>
          <w:spacing w:val="11"/>
          <w:sz w:val="22"/>
        </w:rPr>
        <w:t xml:space="preserve"> </w:t>
      </w:r>
      <w:r w:rsidRPr="00E24461">
        <w:rPr>
          <w:rFonts w:ascii="Palatino Linotype" w:hAnsi="Palatino Linotype"/>
          <w:b/>
          <w:i/>
          <w:sz w:val="22"/>
        </w:rPr>
        <w:t>prop</w:t>
      </w:r>
      <w:r w:rsidRPr="00E24461">
        <w:rPr>
          <w:rFonts w:ascii="Palatino Linotype" w:hAnsi="Palatino Linotype"/>
          <w:b/>
          <w:i/>
          <w:spacing w:val="-1"/>
          <w:sz w:val="22"/>
        </w:rPr>
        <w:t>o</w:t>
      </w:r>
      <w:r w:rsidRPr="00E24461">
        <w:rPr>
          <w:rFonts w:ascii="Palatino Linotype" w:hAnsi="Palatino Linotype"/>
          <w:b/>
          <w:i/>
          <w:sz w:val="22"/>
        </w:rPr>
        <w:t>r</w:t>
      </w:r>
      <w:r w:rsidRPr="00E24461">
        <w:rPr>
          <w:rFonts w:ascii="Palatino Linotype" w:hAnsi="Palatino Linotype"/>
          <w:b/>
          <w:i/>
          <w:spacing w:val="-1"/>
          <w:sz w:val="22"/>
        </w:rPr>
        <w:t>c</w:t>
      </w:r>
      <w:r w:rsidRPr="00E24461">
        <w:rPr>
          <w:rFonts w:ascii="Palatino Linotype" w:hAnsi="Palatino Linotype"/>
          <w:b/>
          <w:i/>
          <w:sz w:val="22"/>
        </w:rPr>
        <w:t>ion</w:t>
      </w:r>
      <w:r w:rsidRPr="00E24461">
        <w:rPr>
          <w:rFonts w:ascii="Palatino Linotype" w:hAnsi="Palatino Linotype"/>
          <w:b/>
          <w:i/>
          <w:spacing w:val="1"/>
          <w:sz w:val="22"/>
        </w:rPr>
        <w:t>a</w:t>
      </w:r>
      <w:r w:rsidRPr="00E24461">
        <w:rPr>
          <w:rFonts w:ascii="Palatino Linotype" w:hAnsi="Palatino Linotype"/>
          <w:b/>
          <w:i/>
          <w:sz w:val="22"/>
        </w:rPr>
        <w:t>dos</w:t>
      </w:r>
      <w:r w:rsidRPr="00E24461">
        <w:rPr>
          <w:rFonts w:ascii="Palatino Linotype" w:hAnsi="Palatino Linotype"/>
          <w:b/>
          <w:i/>
          <w:spacing w:val="11"/>
          <w:sz w:val="22"/>
        </w:rPr>
        <w:t xml:space="preserve"> </w:t>
      </w:r>
      <w:r w:rsidRPr="00E24461">
        <w:rPr>
          <w:rFonts w:ascii="Palatino Linotype" w:hAnsi="Palatino Linotype"/>
          <w:b/>
          <w:i/>
          <w:sz w:val="22"/>
        </w:rPr>
        <w:t>por</w:t>
      </w:r>
      <w:r w:rsidRPr="00E24461">
        <w:rPr>
          <w:rFonts w:ascii="Palatino Linotype" w:hAnsi="Palatino Linotype"/>
          <w:b/>
          <w:i/>
          <w:spacing w:val="10"/>
          <w:sz w:val="22"/>
        </w:rPr>
        <w:t xml:space="preserve"> </w:t>
      </w:r>
      <w:r w:rsidRPr="00E24461">
        <w:rPr>
          <w:rFonts w:ascii="Palatino Linotype" w:hAnsi="Palatino Linotype"/>
          <w:b/>
          <w:i/>
          <w:sz w:val="22"/>
        </w:rPr>
        <w:t>l</w:t>
      </w:r>
      <w:r w:rsidRPr="00E24461">
        <w:rPr>
          <w:rFonts w:ascii="Palatino Linotype" w:hAnsi="Palatino Linotype"/>
          <w:b/>
          <w:i/>
          <w:spacing w:val="-2"/>
          <w:sz w:val="22"/>
        </w:rPr>
        <w:t>o</w:t>
      </w:r>
      <w:r w:rsidRPr="00E24461">
        <w:rPr>
          <w:rFonts w:ascii="Palatino Linotype" w:hAnsi="Palatino Linotype"/>
          <w:b/>
          <w:i/>
          <w:sz w:val="22"/>
        </w:rPr>
        <w:t>s</w:t>
      </w:r>
      <w:r w:rsidRPr="00E24461">
        <w:rPr>
          <w:rFonts w:ascii="Palatino Linotype" w:hAnsi="Palatino Linotype"/>
          <w:b/>
          <w:i/>
          <w:spacing w:val="11"/>
          <w:sz w:val="22"/>
        </w:rPr>
        <w:t xml:space="preserve"> </w:t>
      </w:r>
      <w:r w:rsidRPr="00E24461">
        <w:rPr>
          <w:rFonts w:ascii="Palatino Linotype" w:hAnsi="Palatino Linotype"/>
          <w:b/>
          <w:i/>
          <w:spacing w:val="1"/>
          <w:sz w:val="22"/>
        </w:rPr>
        <w:t>s</w:t>
      </w:r>
      <w:r w:rsidRPr="00E24461">
        <w:rPr>
          <w:rFonts w:ascii="Palatino Linotype" w:hAnsi="Palatino Linotype"/>
          <w:b/>
          <w:i/>
          <w:sz w:val="22"/>
        </w:rPr>
        <w:t>u</w:t>
      </w:r>
      <w:r w:rsidRPr="00E24461">
        <w:rPr>
          <w:rFonts w:ascii="Palatino Linotype" w:hAnsi="Palatino Linotype"/>
          <w:b/>
          <w:i/>
          <w:spacing w:val="-2"/>
          <w:sz w:val="22"/>
        </w:rPr>
        <w:t>j</w:t>
      </w:r>
      <w:r w:rsidRPr="00E24461">
        <w:rPr>
          <w:rFonts w:ascii="Palatino Linotype" w:hAnsi="Palatino Linotype"/>
          <w:b/>
          <w:i/>
          <w:spacing w:val="1"/>
          <w:sz w:val="22"/>
        </w:rPr>
        <w:t>e</w:t>
      </w:r>
      <w:r w:rsidRPr="00E24461">
        <w:rPr>
          <w:rFonts w:ascii="Palatino Linotype" w:hAnsi="Palatino Linotype"/>
          <w:b/>
          <w:i/>
          <w:spacing w:val="-3"/>
          <w:sz w:val="22"/>
        </w:rPr>
        <w:t>t</w:t>
      </w:r>
      <w:r w:rsidRPr="00E24461">
        <w:rPr>
          <w:rFonts w:ascii="Palatino Linotype" w:hAnsi="Palatino Linotype"/>
          <w:b/>
          <w:i/>
          <w:sz w:val="22"/>
        </w:rPr>
        <w:t>os</w:t>
      </w:r>
      <w:r w:rsidRPr="00E24461">
        <w:rPr>
          <w:rFonts w:ascii="Palatino Linotype" w:hAnsi="Palatino Linotype"/>
          <w:b/>
          <w:i/>
          <w:spacing w:val="11"/>
          <w:sz w:val="22"/>
        </w:rPr>
        <w:t xml:space="preserve"> </w:t>
      </w:r>
      <w:r w:rsidRPr="00E24461">
        <w:rPr>
          <w:rFonts w:ascii="Palatino Linotype" w:hAnsi="Palatino Linotype"/>
          <w:b/>
          <w:i/>
          <w:sz w:val="22"/>
        </w:rPr>
        <w:t>oblig</w:t>
      </w:r>
      <w:r w:rsidRPr="00E24461">
        <w:rPr>
          <w:rFonts w:ascii="Palatino Linotype" w:hAnsi="Palatino Linotype"/>
          <w:b/>
          <w:i/>
          <w:spacing w:val="1"/>
          <w:sz w:val="22"/>
        </w:rPr>
        <w:t>a</w:t>
      </w:r>
      <w:r w:rsidRPr="00E24461">
        <w:rPr>
          <w:rFonts w:ascii="Palatino Linotype" w:hAnsi="Palatino Linotype"/>
          <w:b/>
          <w:i/>
          <w:sz w:val="22"/>
        </w:rPr>
        <w:t>do</w:t>
      </w:r>
      <w:r w:rsidRPr="00E24461">
        <w:rPr>
          <w:rFonts w:ascii="Palatino Linotype" w:hAnsi="Palatino Linotype"/>
          <w:b/>
          <w:i/>
          <w:spacing w:val="-2"/>
          <w:sz w:val="22"/>
        </w:rPr>
        <w:t>s</w:t>
      </w:r>
      <w:r w:rsidRPr="00E24461">
        <w:rPr>
          <w:rFonts w:ascii="Palatino Linotype" w:hAnsi="Palatino Linotype"/>
          <w:b/>
          <w:i/>
          <w:sz w:val="22"/>
        </w:rPr>
        <w:t>.</w:t>
      </w:r>
      <w:r w:rsidRPr="00E24461">
        <w:rPr>
          <w:rFonts w:ascii="Palatino Linotype" w:hAnsi="Palatino Linotype"/>
          <w:i/>
          <w:spacing w:val="15"/>
          <w:sz w:val="22"/>
        </w:rPr>
        <w:t xml:space="preserve"> </w:t>
      </w:r>
      <w:r w:rsidRPr="00E24461">
        <w:rPr>
          <w:rFonts w:ascii="Palatino Linotype" w:hAnsi="Palatino Linotype"/>
          <w:i/>
          <w:sz w:val="22"/>
        </w:rPr>
        <w:t xml:space="preserve">El </w:t>
      </w:r>
      <w:r w:rsidRPr="00E24461">
        <w:rPr>
          <w:rFonts w:ascii="Palatino Linotype" w:hAnsi="Palatino Linotype"/>
          <w:i/>
          <w:spacing w:val="-2"/>
          <w:sz w:val="22"/>
        </w:rPr>
        <w:t>I</w:t>
      </w:r>
      <w:r w:rsidRPr="00E24461">
        <w:rPr>
          <w:rFonts w:ascii="Palatino Linotype" w:hAnsi="Palatino Linotype"/>
          <w:i/>
          <w:spacing w:val="1"/>
          <w:sz w:val="22"/>
        </w:rPr>
        <w:t>n</w:t>
      </w:r>
      <w:r w:rsidRPr="00E24461">
        <w:rPr>
          <w:rFonts w:ascii="Palatino Linotype" w:hAnsi="Palatino Linotype"/>
          <w:i/>
          <w:sz w:val="22"/>
        </w:rPr>
        <w:t>sti</w:t>
      </w:r>
      <w:r w:rsidRPr="00E24461">
        <w:rPr>
          <w:rFonts w:ascii="Palatino Linotype" w:hAnsi="Palatino Linotype"/>
          <w:i/>
          <w:spacing w:val="-2"/>
          <w:sz w:val="22"/>
        </w:rPr>
        <w:t>t</w:t>
      </w:r>
      <w:r w:rsidRPr="00E24461">
        <w:rPr>
          <w:rFonts w:ascii="Palatino Linotype" w:hAnsi="Palatino Linotype"/>
          <w:i/>
          <w:spacing w:val="1"/>
          <w:sz w:val="22"/>
        </w:rPr>
        <w:t>u</w:t>
      </w:r>
      <w:r w:rsidRPr="00E24461">
        <w:rPr>
          <w:rFonts w:ascii="Palatino Linotype" w:hAnsi="Palatino Linotype"/>
          <w:i/>
          <w:sz w:val="22"/>
        </w:rPr>
        <w:t>to</w:t>
      </w:r>
      <w:r w:rsidRPr="00E24461">
        <w:rPr>
          <w:rFonts w:ascii="Palatino Linotype" w:hAnsi="Palatino Linotype"/>
          <w:i/>
          <w:spacing w:val="2"/>
          <w:sz w:val="22"/>
        </w:rPr>
        <w:t xml:space="preserve"> </w:t>
      </w:r>
      <w:r w:rsidRPr="00E24461">
        <w:rPr>
          <w:rFonts w:ascii="Palatino Linotype" w:hAnsi="Palatino Linotype"/>
          <w:i/>
          <w:sz w:val="22"/>
        </w:rPr>
        <w:t>F</w:t>
      </w:r>
      <w:r w:rsidRPr="00E24461">
        <w:rPr>
          <w:rFonts w:ascii="Palatino Linotype" w:hAnsi="Palatino Linotype"/>
          <w:i/>
          <w:spacing w:val="-2"/>
          <w:sz w:val="22"/>
        </w:rPr>
        <w:t>e</w:t>
      </w:r>
      <w:r w:rsidRPr="00E24461">
        <w:rPr>
          <w:rFonts w:ascii="Palatino Linotype" w:hAnsi="Palatino Linotype"/>
          <w:i/>
          <w:spacing w:val="1"/>
          <w:sz w:val="22"/>
        </w:rPr>
        <w:t>de</w:t>
      </w:r>
      <w:r w:rsidRPr="00E24461">
        <w:rPr>
          <w:rFonts w:ascii="Palatino Linotype" w:hAnsi="Palatino Linotype"/>
          <w:i/>
          <w:sz w:val="22"/>
        </w:rPr>
        <w:t>ral</w:t>
      </w:r>
      <w:r w:rsidRPr="00E24461">
        <w:rPr>
          <w:rFonts w:ascii="Palatino Linotype" w:hAnsi="Palatino Linotype"/>
          <w:i/>
          <w:spacing w:val="1"/>
          <w:sz w:val="22"/>
        </w:rPr>
        <w:t xml:space="preserve"> </w:t>
      </w:r>
      <w:r w:rsidRPr="00E24461">
        <w:rPr>
          <w:rFonts w:ascii="Palatino Linotype" w:hAnsi="Palatino Linotype"/>
          <w:i/>
          <w:spacing w:val="-1"/>
          <w:sz w:val="22"/>
        </w:rPr>
        <w:t>d</w:t>
      </w:r>
      <w:r w:rsidRPr="00E24461">
        <w:rPr>
          <w:rFonts w:ascii="Palatino Linotype" w:hAnsi="Palatino Linotype"/>
          <w:i/>
          <w:sz w:val="22"/>
        </w:rPr>
        <w:t>e Acc</w:t>
      </w:r>
      <w:r w:rsidRPr="00E24461">
        <w:rPr>
          <w:rFonts w:ascii="Palatino Linotype" w:hAnsi="Palatino Linotype"/>
          <w:i/>
          <w:spacing w:val="1"/>
          <w:sz w:val="22"/>
        </w:rPr>
        <w:t>e</w:t>
      </w:r>
      <w:r w:rsidRPr="00E24461">
        <w:rPr>
          <w:rFonts w:ascii="Palatino Linotype" w:hAnsi="Palatino Linotype"/>
          <w:i/>
          <w:sz w:val="22"/>
        </w:rPr>
        <w:t>so</w:t>
      </w:r>
      <w:r w:rsidRPr="00E24461">
        <w:rPr>
          <w:rFonts w:ascii="Palatino Linotype" w:hAnsi="Palatino Linotype"/>
          <w:i/>
          <w:spacing w:val="3"/>
          <w:sz w:val="22"/>
        </w:rPr>
        <w:t xml:space="preserve"> </w:t>
      </w:r>
      <w:r w:rsidRPr="00E24461">
        <w:rPr>
          <w:rFonts w:ascii="Palatino Linotype" w:hAnsi="Palatino Linotype"/>
          <w:i/>
          <w:sz w:val="22"/>
        </w:rPr>
        <w:t>a</w:t>
      </w:r>
      <w:r w:rsidRPr="00E24461">
        <w:rPr>
          <w:rFonts w:ascii="Palatino Linotype" w:hAnsi="Palatino Linotype"/>
          <w:i/>
          <w:spacing w:val="3"/>
          <w:sz w:val="22"/>
        </w:rPr>
        <w:t xml:space="preserve"> </w:t>
      </w:r>
      <w:r w:rsidRPr="00E24461">
        <w:rPr>
          <w:rFonts w:ascii="Palatino Linotype" w:hAnsi="Palatino Linotype"/>
          <w:i/>
          <w:sz w:val="22"/>
        </w:rPr>
        <w:t>la</w:t>
      </w:r>
      <w:r w:rsidRPr="00E24461">
        <w:rPr>
          <w:rFonts w:ascii="Palatino Linotype" w:hAnsi="Palatino Linotype"/>
          <w:i/>
          <w:spacing w:val="3"/>
          <w:sz w:val="22"/>
        </w:rPr>
        <w:t xml:space="preserve"> </w:t>
      </w:r>
      <w:r w:rsidRPr="00E24461">
        <w:rPr>
          <w:rFonts w:ascii="Palatino Linotype" w:hAnsi="Palatino Linotype"/>
          <w:i/>
          <w:spacing w:val="-2"/>
          <w:sz w:val="22"/>
        </w:rPr>
        <w:t>I</w:t>
      </w:r>
      <w:r w:rsidRPr="00E24461">
        <w:rPr>
          <w:rFonts w:ascii="Palatino Linotype" w:hAnsi="Palatino Linotype"/>
          <w:i/>
          <w:spacing w:val="-1"/>
          <w:sz w:val="22"/>
        </w:rPr>
        <w:t>n</w:t>
      </w:r>
      <w:r w:rsidRPr="00E24461">
        <w:rPr>
          <w:rFonts w:ascii="Palatino Linotype" w:hAnsi="Palatino Linotype"/>
          <w:i/>
          <w:spacing w:val="3"/>
          <w:sz w:val="22"/>
        </w:rPr>
        <w:t>f</w:t>
      </w:r>
      <w:r w:rsidRPr="00E24461">
        <w:rPr>
          <w:rFonts w:ascii="Palatino Linotype" w:hAnsi="Palatino Linotype"/>
          <w:i/>
          <w:spacing w:val="1"/>
          <w:sz w:val="22"/>
        </w:rPr>
        <w:t>o</w:t>
      </w:r>
      <w:r w:rsidRPr="00E24461">
        <w:rPr>
          <w:rFonts w:ascii="Palatino Linotype" w:hAnsi="Palatino Linotype"/>
          <w:i/>
          <w:spacing w:val="-3"/>
          <w:sz w:val="22"/>
        </w:rPr>
        <w:t>r</w:t>
      </w:r>
      <w:r w:rsidRPr="00E24461">
        <w:rPr>
          <w:rFonts w:ascii="Palatino Linotype" w:hAnsi="Palatino Linotype"/>
          <w:i/>
          <w:spacing w:val="1"/>
          <w:sz w:val="22"/>
        </w:rPr>
        <w:t>ma</w:t>
      </w:r>
      <w:r w:rsidRPr="00E24461">
        <w:rPr>
          <w:rFonts w:ascii="Palatino Linotype" w:hAnsi="Palatino Linotype"/>
          <w:i/>
          <w:sz w:val="22"/>
        </w:rPr>
        <w:t>c</w:t>
      </w:r>
      <w:r w:rsidRPr="00E24461">
        <w:rPr>
          <w:rFonts w:ascii="Palatino Linotype" w:hAnsi="Palatino Linotype"/>
          <w:i/>
          <w:spacing w:val="-3"/>
          <w:sz w:val="22"/>
        </w:rPr>
        <w:t>i</w:t>
      </w:r>
      <w:r w:rsidRPr="00E24461">
        <w:rPr>
          <w:rFonts w:ascii="Palatino Linotype" w:hAnsi="Palatino Linotype"/>
          <w:i/>
          <w:spacing w:val="1"/>
          <w:sz w:val="22"/>
        </w:rPr>
        <w:t>ó</w:t>
      </w:r>
      <w:r w:rsidRPr="00E24461">
        <w:rPr>
          <w:rFonts w:ascii="Palatino Linotype" w:hAnsi="Palatino Linotype"/>
          <w:i/>
          <w:sz w:val="22"/>
        </w:rPr>
        <w:t>n</w:t>
      </w:r>
      <w:r w:rsidRPr="00E24461">
        <w:rPr>
          <w:rFonts w:ascii="Palatino Linotype" w:hAnsi="Palatino Linotype"/>
          <w:i/>
          <w:spacing w:val="3"/>
          <w:sz w:val="22"/>
        </w:rPr>
        <w:t xml:space="preserve"> </w:t>
      </w:r>
      <w:r w:rsidRPr="00E24461">
        <w:rPr>
          <w:rFonts w:ascii="Palatino Linotype" w:hAnsi="Palatino Linotype"/>
          <w:i/>
          <w:sz w:val="22"/>
        </w:rPr>
        <w:t>y</w:t>
      </w:r>
      <w:r w:rsidRPr="00E24461">
        <w:rPr>
          <w:rFonts w:ascii="Palatino Linotype" w:hAnsi="Palatino Linotype"/>
          <w:i/>
          <w:spacing w:val="4"/>
          <w:sz w:val="22"/>
        </w:rPr>
        <w:t xml:space="preserve"> </w:t>
      </w:r>
      <w:r w:rsidRPr="00E24461">
        <w:rPr>
          <w:rFonts w:ascii="Palatino Linotype" w:hAnsi="Palatino Linotype"/>
          <w:i/>
          <w:sz w:val="22"/>
        </w:rPr>
        <w:t>Prot</w:t>
      </w:r>
      <w:r w:rsidRPr="00E24461">
        <w:rPr>
          <w:rFonts w:ascii="Palatino Linotype" w:hAnsi="Palatino Linotype"/>
          <w:i/>
          <w:spacing w:val="1"/>
          <w:sz w:val="22"/>
        </w:rPr>
        <w:t>e</w:t>
      </w:r>
      <w:r w:rsidRPr="00E24461">
        <w:rPr>
          <w:rFonts w:ascii="Palatino Linotype" w:hAnsi="Palatino Linotype"/>
          <w:i/>
          <w:sz w:val="22"/>
        </w:rPr>
        <w:t>cción</w:t>
      </w:r>
      <w:r w:rsidRPr="00E24461">
        <w:rPr>
          <w:rFonts w:ascii="Palatino Linotype" w:hAnsi="Palatino Linotype"/>
          <w:i/>
          <w:spacing w:val="4"/>
          <w:sz w:val="22"/>
        </w:rPr>
        <w:t xml:space="preserve">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3"/>
          <w:sz w:val="22"/>
        </w:rPr>
        <w:t xml:space="preserve"> </w:t>
      </w:r>
      <w:r w:rsidRPr="00E24461">
        <w:rPr>
          <w:rFonts w:ascii="Palatino Linotype" w:hAnsi="Palatino Linotype"/>
          <w:i/>
          <w:sz w:val="22"/>
        </w:rPr>
        <w:t>D</w:t>
      </w:r>
      <w:r w:rsidRPr="00E24461">
        <w:rPr>
          <w:rFonts w:ascii="Palatino Linotype" w:hAnsi="Palatino Linotype"/>
          <w:i/>
          <w:spacing w:val="-2"/>
          <w:sz w:val="22"/>
        </w:rPr>
        <w:t>a</w:t>
      </w:r>
      <w:r w:rsidRPr="00E24461">
        <w:rPr>
          <w:rFonts w:ascii="Palatino Linotype" w:hAnsi="Palatino Linotype"/>
          <w:i/>
          <w:sz w:val="22"/>
        </w:rPr>
        <w:t>t</w:t>
      </w:r>
      <w:r w:rsidRPr="00E24461">
        <w:rPr>
          <w:rFonts w:ascii="Palatino Linotype" w:hAnsi="Palatino Linotype"/>
          <w:i/>
          <w:spacing w:val="1"/>
          <w:sz w:val="22"/>
        </w:rPr>
        <w:t>o</w:t>
      </w:r>
      <w:r w:rsidRPr="00E24461">
        <w:rPr>
          <w:rFonts w:ascii="Palatino Linotype" w:hAnsi="Palatino Linotype"/>
          <w:i/>
          <w:sz w:val="22"/>
        </w:rPr>
        <w:t>s</w:t>
      </w:r>
      <w:r w:rsidRPr="00E24461">
        <w:rPr>
          <w:rFonts w:ascii="Palatino Linotype" w:hAnsi="Palatino Linotype"/>
          <w:i/>
          <w:spacing w:val="2"/>
          <w:sz w:val="22"/>
        </w:rPr>
        <w:t xml:space="preserve"> </w:t>
      </w:r>
      <w:r w:rsidRPr="00E24461">
        <w:rPr>
          <w:rFonts w:ascii="Palatino Linotype" w:hAnsi="Palatino Linotype"/>
          <w:i/>
          <w:spacing w:val="1"/>
          <w:sz w:val="22"/>
        </w:rPr>
        <w:t>e</w:t>
      </w:r>
      <w:r w:rsidRPr="00E24461">
        <w:rPr>
          <w:rFonts w:ascii="Palatino Linotype" w:hAnsi="Palatino Linotype"/>
          <w:i/>
          <w:sz w:val="22"/>
        </w:rPr>
        <w:t>s</w:t>
      </w:r>
      <w:r w:rsidRPr="00E24461">
        <w:rPr>
          <w:rFonts w:ascii="Palatino Linotype" w:hAnsi="Palatino Linotype"/>
          <w:i/>
          <w:spacing w:val="2"/>
          <w:sz w:val="22"/>
        </w:rPr>
        <w:t xml:space="preserve"> </w:t>
      </w:r>
      <w:r w:rsidRPr="00E24461">
        <w:rPr>
          <w:rFonts w:ascii="Palatino Linotype" w:hAnsi="Palatino Linotype"/>
          <w:i/>
          <w:spacing w:val="1"/>
          <w:sz w:val="22"/>
        </w:rPr>
        <w:t>u</w:t>
      </w:r>
      <w:r w:rsidRPr="00E24461">
        <w:rPr>
          <w:rFonts w:ascii="Palatino Linotype" w:hAnsi="Palatino Linotype"/>
          <w:i/>
          <w:sz w:val="22"/>
        </w:rPr>
        <w:t>n</w:t>
      </w:r>
      <w:r w:rsidRPr="00E24461">
        <w:rPr>
          <w:rFonts w:ascii="Palatino Linotype" w:hAnsi="Palatino Linotype"/>
          <w:i/>
          <w:spacing w:val="1"/>
          <w:sz w:val="22"/>
        </w:rPr>
        <w:t xml:space="preserve"> ó</w:t>
      </w:r>
      <w:r w:rsidRPr="00E24461">
        <w:rPr>
          <w:rFonts w:ascii="Palatino Linotype" w:hAnsi="Palatino Linotype"/>
          <w:i/>
          <w:sz w:val="22"/>
        </w:rPr>
        <w:t>r</w:t>
      </w:r>
      <w:r w:rsidRPr="00E24461">
        <w:rPr>
          <w:rFonts w:ascii="Palatino Linotype" w:hAnsi="Palatino Linotype"/>
          <w:i/>
          <w:spacing w:val="-2"/>
          <w:sz w:val="22"/>
        </w:rPr>
        <w:t>g</w:t>
      </w:r>
      <w:r w:rsidRPr="00E24461">
        <w:rPr>
          <w:rFonts w:ascii="Palatino Linotype" w:hAnsi="Palatino Linotype"/>
          <w:i/>
          <w:spacing w:val="1"/>
          <w:sz w:val="22"/>
        </w:rPr>
        <w:t>an</w:t>
      </w:r>
      <w:r w:rsidRPr="00E24461">
        <w:rPr>
          <w:rFonts w:ascii="Palatino Linotype" w:hAnsi="Palatino Linotype"/>
          <w:i/>
          <w:sz w:val="22"/>
        </w:rPr>
        <w:t>o</w:t>
      </w:r>
      <w:r w:rsidRPr="00E24461">
        <w:rPr>
          <w:rFonts w:ascii="Palatino Linotype" w:hAnsi="Palatino Linotype"/>
          <w:i/>
          <w:spacing w:val="3"/>
          <w:sz w:val="22"/>
        </w:rPr>
        <w:t xml:space="preserve">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3"/>
          <w:sz w:val="22"/>
        </w:rPr>
        <w:t xml:space="preserve"> </w:t>
      </w:r>
      <w:r w:rsidRPr="00E24461">
        <w:rPr>
          <w:rFonts w:ascii="Palatino Linotype" w:hAnsi="Palatino Linotype"/>
          <w:i/>
          <w:sz w:val="22"/>
        </w:rPr>
        <w:t>la A</w:t>
      </w:r>
      <w:r w:rsidRPr="00E24461">
        <w:rPr>
          <w:rFonts w:ascii="Palatino Linotype" w:hAnsi="Palatino Linotype"/>
          <w:i/>
          <w:spacing w:val="1"/>
          <w:sz w:val="22"/>
        </w:rPr>
        <w:t>dm</w:t>
      </w:r>
      <w:r w:rsidRPr="00E24461">
        <w:rPr>
          <w:rFonts w:ascii="Palatino Linotype" w:hAnsi="Palatino Linotype"/>
          <w:i/>
          <w:sz w:val="22"/>
        </w:rPr>
        <w:t>inistrac</w:t>
      </w:r>
      <w:r w:rsidRPr="00E24461">
        <w:rPr>
          <w:rFonts w:ascii="Palatino Linotype" w:hAnsi="Palatino Linotype"/>
          <w:i/>
          <w:spacing w:val="-2"/>
          <w:sz w:val="22"/>
        </w:rPr>
        <w:t>i</w:t>
      </w:r>
      <w:r w:rsidRPr="00E24461">
        <w:rPr>
          <w:rFonts w:ascii="Palatino Linotype" w:hAnsi="Palatino Linotype"/>
          <w:i/>
          <w:spacing w:val="-1"/>
          <w:sz w:val="22"/>
        </w:rPr>
        <w:t>ó</w:t>
      </w:r>
      <w:r w:rsidRPr="00E24461">
        <w:rPr>
          <w:rFonts w:ascii="Palatino Linotype" w:hAnsi="Palatino Linotype"/>
          <w:i/>
          <w:sz w:val="22"/>
        </w:rPr>
        <w:t>n P</w:t>
      </w:r>
      <w:r w:rsidRPr="00E24461">
        <w:rPr>
          <w:rFonts w:ascii="Palatino Linotype" w:hAnsi="Palatino Linotype"/>
          <w:i/>
          <w:spacing w:val="1"/>
          <w:sz w:val="22"/>
        </w:rPr>
        <w:t>úb</w:t>
      </w:r>
      <w:r w:rsidRPr="00E24461">
        <w:rPr>
          <w:rFonts w:ascii="Palatino Linotype" w:hAnsi="Palatino Linotype"/>
          <w:i/>
          <w:sz w:val="22"/>
        </w:rPr>
        <w:t>l</w:t>
      </w:r>
      <w:r w:rsidRPr="00E24461">
        <w:rPr>
          <w:rFonts w:ascii="Palatino Linotype" w:hAnsi="Palatino Linotype"/>
          <w:i/>
          <w:spacing w:val="-1"/>
          <w:sz w:val="22"/>
        </w:rPr>
        <w:t>i</w:t>
      </w:r>
      <w:r w:rsidRPr="00E24461">
        <w:rPr>
          <w:rFonts w:ascii="Palatino Linotype" w:hAnsi="Palatino Linotype"/>
          <w:i/>
          <w:sz w:val="22"/>
        </w:rPr>
        <w:t>ca</w:t>
      </w:r>
      <w:r w:rsidRPr="00E24461">
        <w:rPr>
          <w:rFonts w:ascii="Palatino Linotype" w:hAnsi="Palatino Linotype"/>
          <w:i/>
          <w:spacing w:val="1"/>
          <w:sz w:val="22"/>
        </w:rPr>
        <w:t xml:space="preserve"> </w:t>
      </w:r>
      <w:r w:rsidRPr="00E24461">
        <w:rPr>
          <w:rFonts w:ascii="Palatino Linotype" w:hAnsi="Palatino Linotype"/>
          <w:i/>
          <w:sz w:val="22"/>
        </w:rPr>
        <w:t>F</w:t>
      </w:r>
      <w:r w:rsidRPr="00E24461">
        <w:rPr>
          <w:rFonts w:ascii="Palatino Linotype" w:hAnsi="Palatino Linotype"/>
          <w:i/>
          <w:spacing w:val="-1"/>
          <w:sz w:val="22"/>
        </w:rPr>
        <w:t>e</w:t>
      </w:r>
      <w:r w:rsidRPr="00E24461">
        <w:rPr>
          <w:rFonts w:ascii="Palatino Linotype" w:hAnsi="Palatino Linotype"/>
          <w:i/>
          <w:spacing w:val="1"/>
          <w:sz w:val="22"/>
        </w:rPr>
        <w:t>de</w:t>
      </w:r>
      <w:r w:rsidRPr="00E24461">
        <w:rPr>
          <w:rFonts w:ascii="Palatino Linotype" w:hAnsi="Palatino Linotype"/>
          <w:i/>
          <w:sz w:val="22"/>
        </w:rPr>
        <w:t>ral c</w:t>
      </w:r>
      <w:r w:rsidRPr="00E24461">
        <w:rPr>
          <w:rFonts w:ascii="Palatino Linotype" w:hAnsi="Palatino Linotype"/>
          <w:i/>
          <w:spacing w:val="1"/>
          <w:sz w:val="22"/>
        </w:rPr>
        <w:t>o</w:t>
      </w:r>
      <w:r w:rsidRPr="00E24461">
        <w:rPr>
          <w:rFonts w:ascii="Palatino Linotype" w:hAnsi="Palatino Linotype"/>
          <w:i/>
          <w:sz w:val="22"/>
        </w:rPr>
        <w:t>n</w:t>
      </w:r>
      <w:r w:rsidRPr="00E24461">
        <w:rPr>
          <w:rFonts w:ascii="Palatino Linotype" w:hAnsi="Palatino Linotype"/>
          <w:i/>
          <w:spacing w:val="-1"/>
          <w:sz w:val="22"/>
        </w:rPr>
        <w:t xml:space="preserve"> a</w:t>
      </w:r>
      <w:r w:rsidRPr="00E24461">
        <w:rPr>
          <w:rFonts w:ascii="Palatino Linotype" w:hAnsi="Palatino Linotype"/>
          <w:i/>
          <w:spacing w:val="1"/>
          <w:sz w:val="22"/>
        </w:rPr>
        <w:t>u</w:t>
      </w:r>
      <w:r w:rsidRPr="00E24461">
        <w:rPr>
          <w:rFonts w:ascii="Palatino Linotype" w:hAnsi="Palatino Linotype"/>
          <w:i/>
          <w:sz w:val="22"/>
        </w:rPr>
        <w:t>t</w:t>
      </w:r>
      <w:r w:rsidRPr="00E24461">
        <w:rPr>
          <w:rFonts w:ascii="Palatino Linotype" w:hAnsi="Palatino Linotype"/>
          <w:i/>
          <w:spacing w:val="1"/>
          <w:sz w:val="22"/>
        </w:rPr>
        <w:t>o</w:t>
      </w:r>
      <w:r w:rsidRPr="00E24461">
        <w:rPr>
          <w:rFonts w:ascii="Palatino Linotype" w:hAnsi="Palatino Linotype"/>
          <w:i/>
          <w:spacing w:val="-1"/>
          <w:sz w:val="22"/>
        </w:rPr>
        <w:t>n</w:t>
      </w:r>
      <w:r w:rsidRPr="00E24461">
        <w:rPr>
          <w:rFonts w:ascii="Palatino Linotype" w:hAnsi="Palatino Linotype"/>
          <w:i/>
          <w:spacing w:val="1"/>
          <w:sz w:val="22"/>
        </w:rPr>
        <w:t>om</w:t>
      </w:r>
      <w:r w:rsidRPr="00E24461">
        <w:rPr>
          <w:rFonts w:ascii="Palatino Linotype" w:hAnsi="Palatino Linotype"/>
          <w:i/>
          <w:spacing w:val="-2"/>
          <w:sz w:val="22"/>
        </w:rPr>
        <w:t>í</w:t>
      </w:r>
      <w:r w:rsidRPr="00E24461">
        <w:rPr>
          <w:rFonts w:ascii="Palatino Linotype" w:hAnsi="Palatino Linotype"/>
          <w:i/>
          <w:sz w:val="22"/>
        </w:rPr>
        <w:t>a</w:t>
      </w:r>
      <w:r w:rsidRPr="00E24461">
        <w:rPr>
          <w:rFonts w:ascii="Palatino Linotype" w:hAnsi="Palatino Linotype"/>
          <w:i/>
          <w:spacing w:val="1"/>
          <w:sz w:val="22"/>
        </w:rPr>
        <w:t xml:space="preserve"> </w:t>
      </w:r>
      <w:r w:rsidRPr="00E24461">
        <w:rPr>
          <w:rFonts w:ascii="Palatino Linotype" w:hAnsi="Palatino Linotype"/>
          <w:i/>
          <w:spacing w:val="-1"/>
          <w:sz w:val="22"/>
        </w:rPr>
        <w:t>o</w:t>
      </w:r>
      <w:r w:rsidRPr="00E24461">
        <w:rPr>
          <w:rFonts w:ascii="Palatino Linotype" w:hAnsi="Palatino Linotype"/>
          <w:i/>
          <w:spacing w:val="1"/>
          <w:sz w:val="22"/>
        </w:rPr>
        <w:t>pe</w:t>
      </w:r>
      <w:r w:rsidRPr="00E24461">
        <w:rPr>
          <w:rFonts w:ascii="Palatino Linotype" w:hAnsi="Palatino Linotype"/>
          <w:i/>
          <w:sz w:val="22"/>
        </w:rPr>
        <w:t>rati</w:t>
      </w:r>
      <w:r w:rsidRPr="00E24461">
        <w:rPr>
          <w:rFonts w:ascii="Palatino Linotype" w:hAnsi="Palatino Linotype"/>
          <w:i/>
          <w:spacing w:val="-2"/>
          <w:sz w:val="22"/>
        </w:rPr>
        <w:t>v</w:t>
      </w:r>
      <w:r w:rsidRPr="00E24461">
        <w:rPr>
          <w:rFonts w:ascii="Palatino Linotype" w:hAnsi="Palatino Linotype"/>
          <w:i/>
          <w:spacing w:val="1"/>
          <w:sz w:val="22"/>
        </w:rPr>
        <w:t>a</w:t>
      </w:r>
      <w:r w:rsidRPr="00E24461">
        <w:rPr>
          <w:rFonts w:ascii="Palatino Linotype" w:hAnsi="Palatino Linotype"/>
          <w:i/>
          <w:sz w:val="22"/>
        </w:rPr>
        <w:t>,</w:t>
      </w:r>
      <w:r w:rsidRPr="00E24461">
        <w:rPr>
          <w:rFonts w:ascii="Palatino Linotype" w:hAnsi="Palatino Linotype"/>
          <w:i/>
          <w:spacing w:val="1"/>
          <w:sz w:val="22"/>
        </w:rPr>
        <w:t xml:space="preserve"> p</w:t>
      </w:r>
      <w:r w:rsidRPr="00E24461">
        <w:rPr>
          <w:rFonts w:ascii="Palatino Linotype" w:hAnsi="Palatino Linotype"/>
          <w:i/>
          <w:spacing w:val="-3"/>
          <w:sz w:val="22"/>
        </w:rPr>
        <w:t>r</w:t>
      </w:r>
      <w:r w:rsidRPr="00E24461">
        <w:rPr>
          <w:rFonts w:ascii="Palatino Linotype" w:hAnsi="Palatino Linotype"/>
          <w:i/>
          <w:spacing w:val="1"/>
          <w:sz w:val="22"/>
        </w:rPr>
        <w:t>e</w:t>
      </w:r>
      <w:r w:rsidRPr="00E24461">
        <w:rPr>
          <w:rFonts w:ascii="Palatino Linotype" w:hAnsi="Palatino Linotype"/>
          <w:i/>
          <w:sz w:val="22"/>
        </w:rPr>
        <w:t>s</w:t>
      </w:r>
      <w:r w:rsidRPr="00E24461">
        <w:rPr>
          <w:rFonts w:ascii="Palatino Linotype" w:hAnsi="Palatino Linotype"/>
          <w:i/>
          <w:spacing w:val="1"/>
          <w:sz w:val="22"/>
        </w:rPr>
        <w:t>u</w:t>
      </w:r>
      <w:r w:rsidRPr="00E24461">
        <w:rPr>
          <w:rFonts w:ascii="Palatino Linotype" w:hAnsi="Palatino Linotype"/>
          <w:i/>
          <w:spacing w:val="-1"/>
          <w:sz w:val="22"/>
        </w:rPr>
        <w:t>p</w:t>
      </w:r>
      <w:r w:rsidRPr="00E24461">
        <w:rPr>
          <w:rFonts w:ascii="Palatino Linotype" w:hAnsi="Palatino Linotype"/>
          <w:i/>
          <w:spacing w:val="1"/>
          <w:sz w:val="22"/>
        </w:rPr>
        <w:t>ue</w:t>
      </w:r>
      <w:r w:rsidRPr="00E24461">
        <w:rPr>
          <w:rFonts w:ascii="Palatino Linotype" w:hAnsi="Palatino Linotype"/>
          <w:i/>
          <w:sz w:val="22"/>
        </w:rPr>
        <w:t>st</w:t>
      </w:r>
      <w:r w:rsidRPr="00E24461">
        <w:rPr>
          <w:rFonts w:ascii="Palatino Linotype" w:hAnsi="Palatino Linotype"/>
          <w:i/>
          <w:spacing w:val="1"/>
          <w:sz w:val="22"/>
        </w:rPr>
        <w:t>a</w:t>
      </w:r>
      <w:r w:rsidRPr="00E24461">
        <w:rPr>
          <w:rFonts w:ascii="Palatino Linotype" w:hAnsi="Palatino Linotype"/>
          <w:i/>
          <w:sz w:val="22"/>
        </w:rPr>
        <w:t>r</w:t>
      </w:r>
      <w:r w:rsidRPr="00E24461">
        <w:rPr>
          <w:rFonts w:ascii="Palatino Linotype" w:hAnsi="Palatino Linotype"/>
          <w:i/>
          <w:spacing w:val="-1"/>
          <w:sz w:val="22"/>
        </w:rPr>
        <w:t>i</w:t>
      </w:r>
      <w:r w:rsidRPr="00E24461">
        <w:rPr>
          <w:rFonts w:ascii="Palatino Linotype" w:hAnsi="Palatino Linotype"/>
          <w:i/>
          <w:sz w:val="22"/>
        </w:rPr>
        <w:t>a</w:t>
      </w:r>
      <w:r w:rsidRPr="00E24461">
        <w:rPr>
          <w:rFonts w:ascii="Palatino Linotype" w:hAnsi="Palatino Linotype"/>
          <w:i/>
          <w:spacing w:val="1"/>
          <w:sz w:val="22"/>
        </w:rPr>
        <w:t xml:space="preserve"> </w:t>
      </w:r>
      <w:r w:rsidRPr="00E24461">
        <w:rPr>
          <w:rFonts w:ascii="Palatino Linotype" w:hAnsi="Palatino Linotype"/>
          <w:i/>
          <w:sz w:val="22"/>
        </w:rPr>
        <w:t>y</w:t>
      </w:r>
      <w:r w:rsidRPr="00E24461">
        <w:rPr>
          <w:rFonts w:ascii="Palatino Linotype" w:hAnsi="Palatino Linotype"/>
          <w:i/>
          <w:spacing w:val="-2"/>
          <w:sz w:val="22"/>
        </w:rPr>
        <w:t xml:space="preserve">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1"/>
          <w:sz w:val="22"/>
        </w:rPr>
        <w:t xml:space="preserve"> de</w:t>
      </w:r>
      <w:r w:rsidRPr="00E24461">
        <w:rPr>
          <w:rFonts w:ascii="Palatino Linotype" w:hAnsi="Palatino Linotype"/>
          <w:i/>
          <w:sz w:val="22"/>
        </w:rPr>
        <w:t>c</w:t>
      </w:r>
      <w:r w:rsidRPr="00E24461">
        <w:rPr>
          <w:rFonts w:ascii="Palatino Linotype" w:hAnsi="Palatino Linotype"/>
          <w:i/>
          <w:spacing w:val="-3"/>
          <w:sz w:val="22"/>
        </w:rPr>
        <w:t>i</w:t>
      </w:r>
      <w:r w:rsidRPr="00E24461">
        <w:rPr>
          <w:rFonts w:ascii="Palatino Linotype" w:hAnsi="Palatino Linotype"/>
          <w:i/>
          <w:sz w:val="22"/>
        </w:rPr>
        <w:t>sió</w:t>
      </w:r>
      <w:r w:rsidRPr="00E24461">
        <w:rPr>
          <w:rFonts w:ascii="Palatino Linotype" w:hAnsi="Palatino Linotype"/>
          <w:i/>
          <w:spacing w:val="1"/>
          <w:sz w:val="22"/>
        </w:rPr>
        <w:t>n</w:t>
      </w:r>
      <w:r w:rsidRPr="00E24461">
        <w:rPr>
          <w:rFonts w:ascii="Palatino Linotype" w:hAnsi="Palatino Linotype"/>
          <w:i/>
          <w:sz w:val="22"/>
        </w:rPr>
        <w:t>,</w:t>
      </w:r>
      <w:r w:rsidRPr="00E24461">
        <w:rPr>
          <w:rFonts w:ascii="Palatino Linotype" w:hAnsi="Palatino Linotype"/>
          <w:i/>
          <w:spacing w:val="1"/>
          <w:sz w:val="22"/>
        </w:rPr>
        <w:t xml:space="preserve"> en</w:t>
      </w:r>
      <w:r w:rsidRPr="00E24461">
        <w:rPr>
          <w:rFonts w:ascii="Palatino Linotype" w:hAnsi="Palatino Linotype"/>
          <w:i/>
          <w:spacing w:val="-2"/>
          <w:sz w:val="22"/>
        </w:rPr>
        <w:t>c</w:t>
      </w:r>
      <w:r w:rsidRPr="00E24461">
        <w:rPr>
          <w:rFonts w:ascii="Palatino Linotype" w:hAnsi="Palatino Linotype"/>
          <w:i/>
          <w:spacing w:val="1"/>
          <w:sz w:val="22"/>
        </w:rPr>
        <w:t>a</w:t>
      </w:r>
      <w:r w:rsidRPr="00E24461">
        <w:rPr>
          <w:rFonts w:ascii="Palatino Linotype" w:hAnsi="Palatino Linotype"/>
          <w:i/>
          <w:sz w:val="22"/>
        </w:rPr>
        <w:t>r</w:t>
      </w:r>
      <w:r w:rsidRPr="00E24461">
        <w:rPr>
          <w:rFonts w:ascii="Palatino Linotype" w:hAnsi="Palatino Linotype"/>
          <w:i/>
          <w:spacing w:val="-2"/>
          <w:sz w:val="22"/>
        </w:rPr>
        <w:t>g</w:t>
      </w:r>
      <w:r w:rsidRPr="00E24461">
        <w:rPr>
          <w:rFonts w:ascii="Palatino Linotype" w:hAnsi="Palatino Linotype"/>
          <w:i/>
          <w:spacing w:val="1"/>
          <w:sz w:val="22"/>
        </w:rPr>
        <w:t>ad</w:t>
      </w:r>
      <w:r w:rsidRPr="00E24461">
        <w:rPr>
          <w:rFonts w:ascii="Palatino Linotype" w:hAnsi="Palatino Linotype"/>
          <w:i/>
          <w:sz w:val="22"/>
        </w:rPr>
        <w:t xml:space="preserve">o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1"/>
          <w:sz w:val="22"/>
        </w:rPr>
        <w:t xml:space="preserve"> p</w:t>
      </w:r>
      <w:r w:rsidRPr="00E24461">
        <w:rPr>
          <w:rFonts w:ascii="Palatino Linotype" w:hAnsi="Palatino Linotype"/>
          <w:i/>
          <w:sz w:val="22"/>
        </w:rPr>
        <w:t>romo</w:t>
      </w:r>
      <w:r w:rsidRPr="00E24461">
        <w:rPr>
          <w:rFonts w:ascii="Palatino Linotype" w:hAnsi="Palatino Linotype"/>
          <w:i/>
          <w:spacing w:val="-2"/>
          <w:sz w:val="22"/>
        </w:rPr>
        <w:t>v</w:t>
      </w:r>
      <w:r w:rsidRPr="00E24461">
        <w:rPr>
          <w:rFonts w:ascii="Palatino Linotype" w:hAnsi="Palatino Linotype"/>
          <w:i/>
          <w:spacing w:val="1"/>
          <w:sz w:val="22"/>
        </w:rPr>
        <w:t>e</w:t>
      </w:r>
      <w:r w:rsidRPr="00E24461">
        <w:rPr>
          <w:rFonts w:ascii="Palatino Linotype" w:hAnsi="Palatino Linotype"/>
          <w:i/>
          <w:sz w:val="22"/>
        </w:rPr>
        <w:t>r</w:t>
      </w:r>
      <w:r w:rsidRPr="00E24461">
        <w:rPr>
          <w:rFonts w:ascii="Palatino Linotype" w:hAnsi="Palatino Linotype"/>
          <w:i/>
          <w:spacing w:val="2"/>
          <w:sz w:val="22"/>
        </w:rPr>
        <w:t xml:space="preserve"> </w:t>
      </w:r>
      <w:r w:rsidRPr="00E24461">
        <w:rPr>
          <w:rFonts w:ascii="Palatino Linotype" w:hAnsi="Palatino Linotype"/>
          <w:i/>
          <w:sz w:val="22"/>
        </w:rPr>
        <w:t xml:space="preserve">y </w:t>
      </w:r>
      <w:r w:rsidRPr="00E24461">
        <w:rPr>
          <w:rFonts w:ascii="Palatino Linotype" w:hAnsi="Palatino Linotype"/>
          <w:i/>
          <w:spacing w:val="1"/>
          <w:sz w:val="22"/>
        </w:rPr>
        <w:t>d</w:t>
      </w:r>
      <w:r w:rsidRPr="00E24461">
        <w:rPr>
          <w:rFonts w:ascii="Palatino Linotype" w:hAnsi="Palatino Linotype"/>
          <w:i/>
          <w:sz w:val="22"/>
        </w:rPr>
        <w:t>if</w:t>
      </w:r>
      <w:r w:rsidRPr="00E24461">
        <w:rPr>
          <w:rFonts w:ascii="Palatino Linotype" w:hAnsi="Palatino Linotype"/>
          <w:i/>
          <w:spacing w:val="1"/>
          <w:sz w:val="22"/>
        </w:rPr>
        <w:t>und</w:t>
      </w:r>
      <w:r w:rsidRPr="00E24461">
        <w:rPr>
          <w:rFonts w:ascii="Palatino Linotype" w:hAnsi="Palatino Linotype"/>
          <w:i/>
          <w:sz w:val="22"/>
        </w:rPr>
        <w:t>ir</w:t>
      </w:r>
      <w:r w:rsidRPr="00E24461">
        <w:rPr>
          <w:rFonts w:ascii="Palatino Linotype" w:hAnsi="Palatino Linotype"/>
          <w:i/>
          <w:spacing w:val="-1"/>
          <w:sz w:val="22"/>
        </w:rPr>
        <w:t xml:space="preserve"> </w:t>
      </w:r>
      <w:r w:rsidRPr="00E24461">
        <w:rPr>
          <w:rFonts w:ascii="Palatino Linotype" w:hAnsi="Palatino Linotype"/>
          <w:i/>
          <w:spacing w:val="1"/>
          <w:sz w:val="22"/>
        </w:rPr>
        <w:t>e</w:t>
      </w:r>
      <w:r w:rsidRPr="00E24461">
        <w:rPr>
          <w:rFonts w:ascii="Palatino Linotype" w:hAnsi="Palatino Linotype"/>
          <w:i/>
          <w:sz w:val="22"/>
        </w:rPr>
        <w:t xml:space="preserve">l </w:t>
      </w:r>
      <w:r w:rsidRPr="00E24461">
        <w:rPr>
          <w:rFonts w:ascii="Palatino Linotype" w:hAnsi="Palatino Linotype"/>
          <w:i/>
          <w:spacing w:val="1"/>
          <w:sz w:val="22"/>
        </w:rPr>
        <w:t>e</w:t>
      </w:r>
      <w:r w:rsidRPr="00E24461">
        <w:rPr>
          <w:rFonts w:ascii="Palatino Linotype" w:hAnsi="Palatino Linotype"/>
          <w:i/>
          <w:sz w:val="22"/>
        </w:rPr>
        <w:t>jerc</w:t>
      </w:r>
      <w:r w:rsidRPr="00E24461">
        <w:rPr>
          <w:rFonts w:ascii="Palatino Linotype" w:hAnsi="Palatino Linotype"/>
          <w:i/>
          <w:spacing w:val="-1"/>
          <w:sz w:val="22"/>
        </w:rPr>
        <w:t>i</w:t>
      </w:r>
      <w:r w:rsidRPr="00E24461">
        <w:rPr>
          <w:rFonts w:ascii="Palatino Linotype" w:hAnsi="Palatino Linotype"/>
          <w:i/>
          <w:sz w:val="22"/>
        </w:rPr>
        <w:t>cio</w:t>
      </w:r>
      <w:r w:rsidRPr="00E24461">
        <w:rPr>
          <w:rFonts w:ascii="Palatino Linotype" w:hAnsi="Palatino Linotype"/>
          <w:i/>
          <w:spacing w:val="3"/>
          <w:sz w:val="22"/>
        </w:rPr>
        <w:t xml:space="preserve"> </w:t>
      </w:r>
      <w:r w:rsidRPr="00E24461">
        <w:rPr>
          <w:rFonts w:ascii="Palatino Linotype" w:hAnsi="Palatino Linotype"/>
          <w:i/>
          <w:spacing w:val="-1"/>
          <w:sz w:val="22"/>
        </w:rPr>
        <w:t>d</w:t>
      </w:r>
      <w:r w:rsidRPr="00E24461">
        <w:rPr>
          <w:rFonts w:ascii="Palatino Linotype" w:hAnsi="Palatino Linotype"/>
          <w:i/>
          <w:spacing w:val="1"/>
          <w:sz w:val="22"/>
        </w:rPr>
        <w:t>e</w:t>
      </w:r>
      <w:r w:rsidRPr="00E24461">
        <w:rPr>
          <w:rFonts w:ascii="Palatino Linotype" w:hAnsi="Palatino Linotype"/>
          <w:i/>
          <w:sz w:val="22"/>
        </w:rPr>
        <w:t>l</w:t>
      </w:r>
      <w:r w:rsidRPr="00E24461">
        <w:rPr>
          <w:rFonts w:ascii="Palatino Linotype" w:hAnsi="Palatino Linotype"/>
          <w:i/>
          <w:spacing w:val="2"/>
          <w:sz w:val="22"/>
        </w:rPr>
        <w:t xml:space="preserve"> </w:t>
      </w:r>
      <w:r w:rsidRPr="00E24461">
        <w:rPr>
          <w:rFonts w:ascii="Palatino Linotype" w:hAnsi="Palatino Linotype"/>
          <w:i/>
          <w:spacing w:val="-1"/>
          <w:sz w:val="22"/>
        </w:rPr>
        <w:t>d</w:t>
      </w:r>
      <w:r w:rsidRPr="00E24461">
        <w:rPr>
          <w:rFonts w:ascii="Palatino Linotype" w:hAnsi="Palatino Linotype"/>
          <w:i/>
          <w:spacing w:val="1"/>
          <w:sz w:val="22"/>
        </w:rPr>
        <w:t>e</w:t>
      </w:r>
      <w:r w:rsidRPr="00E24461">
        <w:rPr>
          <w:rFonts w:ascii="Palatino Linotype" w:hAnsi="Palatino Linotype"/>
          <w:i/>
          <w:sz w:val="22"/>
        </w:rPr>
        <w:t>rec</w:t>
      </w:r>
      <w:r w:rsidRPr="00E24461">
        <w:rPr>
          <w:rFonts w:ascii="Palatino Linotype" w:hAnsi="Palatino Linotype"/>
          <w:i/>
          <w:spacing w:val="-1"/>
          <w:sz w:val="22"/>
        </w:rPr>
        <w:t>h</w:t>
      </w:r>
      <w:r w:rsidRPr="00E24461">
        <w:rPr>
          <w:rFonts w:ascii="Palatino Linotype" w:hAnsi="Palatino Linotype"/>
          <w:i/>
          <w:sz w:val="22"/>
        </w:rPr>
        <w:t>o</w:t>
      </w:r>
      <w:r w:rsidRPr="00E24461">
        <w:rPr>
          <w:rFonts w:ascii="Palatino Linotype" w:hAnsi="Palatino Linotype"/>
          <w:i/>
          <w:spacing w:val="4"/>
          <w:sz w:val="22"/>
        </w:rPr>
        <w:t xml:space="preserve">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1"/>
          <w:sz w:val="22"/>
        </w:rPr>
        <w:t xml:space="preserve"> a</w:t>
      </w:r>
      <w:r w:rsidRPr="00E24461">
        <w:rPr>
          <w:rFonts w:ascii="Palatino Linotype" w:hAnsi="Palatino Linotype"/>
          <w:i/>
          <w:sz w:val="22"/>
        </w:rPr>
        <w:t>cc</w:t>
      </w:r>
      <w:r w:rsidRPr="00E24461">
        <w:rPr>
          <w:rFonts w:ascii="Palatino Linotype" w:hAnsi="Palatino Linotype"/>
          <w:i/>
          <w:spacing w:val="1"/>
          <w:sz w:val="22"/>
        </w:rPr>
        <w:t>e</w:t>
      </w:r>
      <w:r w:rsidRPr="00E24461">
        <w:rPr>
          <w:rFonts w:ascii="Palatino Linotype" w:hAnsi="Palatino Linotype"/>
          <w:i/>
          <w:sz w:val="22"/>
        </w:rPr>
        <w:t>so</w:t>
      </w:r>
      <w:r w:rsidRPr="00E24461">
        <w:rPr>
          <w:rFonts w:ascii="Palatino Linotype" w:hAnsi="Palatino Linotype"/>
          <w:i/>
          <w:spacing w:val="1"/>
          <w:sz w:val="22"/>
        </w:rPr>
        <w:t xml:space="preserve"> </w:t>
      </w:r>
      <w:r w:rsidRPr="00E24461">
        <w:rPr>
          <w:rFonts w:ascii="Palatino Linotype" w:hAnsi="Palatino Linotype"/>
          <w:i/>
          <w:sz w:val="22"/>
        </w:rPr>
        <w:t>a</w:t>
      </w:r>
      <w:r w:rsidRPr="00E24461">
        <w:rPr>
          <w:rFonts w:ascii="Palatino Linotype" w:hAnsi="Palatino Linotype"/>
          <w:i/>
          <w:spacing w:val="1"/>
          <w:sz w:val="22"/>
        </w:rPr>
        <w:t xml:space="preserve"> </w:t>
      </w:r>
      <w:r w:rsidRPr="00E24461">
        <w:rPr>
          <w:rFonts w:ascii="Palatino Linotype" w:hAnsi="Palatino Linotype"/>
          <w:i/>
          <w:sz w:val="22"/>
        </w:rPr>
        <w:t>la</w:t>
      </w:r>
      <w:r w:rsidRPr="00E24461">
        <w:rPr>
          <w:rFonts w:ascii="Palatino Linotype" w:hAnsi="Palatino Linotype"/>
          <w:i/>
          <w:spacing w:val="3"/>
          <w:sz w:val="22"/>
        </w:rPr>
        <w:t xml:space="preserve"> </w:t>
      </w:r>
      <w:r w:rsidRPr="00E24461">
        <w:rPr>
          <w:rFonts w:ascii="Palatino Linotype" w:hAnsi="Palatino Linotype"/>
          <w:i/>
          <w:sz w:val="22"/>
        </w:rPr>
        <w:t>i</w:t>
      </w:r>
      <w:r w:rsidRPr="00E24461">
        <w:rPr>
          <w:rFonts w:ascii="Palatino Linotype" w:hAnsi="Palatino Linotype"/>
          <w:i/>
          <w:spacing w:val="-2"/>
          <w:sz w:val="22"/>
        </w:rPr>
        <w:t>n</w:t>
      </w:r>
      <w:r w:rsidRPr="00E24461">
        <w:rPr>
          <w:rFonts w:ascii="Palatino Linotype" w:hAnsi="Palatino Linotype"/>
          <w:i/>
          <w:sz w:val="22"/>
        </w:rPr>
        <w:t>f</w:t>
      </w:r>
      <w:r w:rsidRPr="00E24461">
        <w:rPr>
          <w:rFonts w:ascii="Palatino Linotype" w:hAnsi="Palatino Linotype"/>
          <w:i/>
          <w:spacing w:val="1"/>
          <w:sz w:val="22"/>
        </w:rPr>
        <w:t>o</w:t>
      </w:r>
      <w:r w:rsidRPr="00E24461">
        <w:rPr>
          <w:rFonts w:ascii="Palatino Linotype" w:hAnsi="Palatino Linotype"/>
          <w:i/>
          <w:spacing w:val="-3"/>
          <w:sz w:val="22"/>
        </w:rPr>
        <w:t>r</w:t>
      </w:r>
      <w:r w:rsidRPr="00E24461">
        <w:rPr>
          <w:rFonts w:ascii="Palatino Linotype" w:hAnsi="Palatino Linotype"/>
          <w:i/>
          <w:spacing w:val="1"/>
          <w:sz w:val="22"/>
        </w:rPr>
        <w:t>ma</w:t>
      </w:r>
      <w:r w:rsidRPr="00E24461">
        <w:rPr>
          <w:rFonts w:ascii="Palatino Linotype" w:hAnsi="Palatino Linotype"/>
          <w:i/>
          <w:sz w:val="22"/>
        </w:rPr>
        <w:t>ci</w:t>
      </w:r>
      <w:r w:rsidRPr="00E24461">
        <w:rPr>
          <w:rFonts w:ascii="Palatino Linotype" w:hAnsi="Palatino Linotype"/>
          <w:i/>
          <w:spacing w:val="-2"/>
          <w:sz w:val="22"/>
        </w:rPr>
        <w:t>ó</w:t>
      </w:r>
      <w:r w:rsidRPr="00E24461">
        <w:rPr>
          <w:rFonts w:ascii="Palatino Linotype" w:hAnsi="Palatino Linotype"/>
          <w:i/>
          <w:spacing w:val="1"/>
          <w:sz w:val="22"/>
        </w:rPr>
        <w:t>n</w:t>
      </w:r>
      <w:r w:rsidRPr="00E24461">
        <w:rPr>
          <w:rFonts w:ascii="Palatino Linotype" w:hAnsi="Palatino Linotype"/>
          <w:i/>
          <w:sz w:val="22"/>
        </w:rPr>
        <w:t>;</w:t>
      </w:r>
      <w:r w:rsidRPr="00E24461">
        <w:rPr>
          <w:rFonts w:ascii="Palatino Linotype" w:hAnsi="Palatino Linotype"/>
          <w:i/>
          <w:spacing w:val="3"/>
          <w:sz w:val="22"/>
        </w:rPr>
        <w:t xml:space="preserve"> </w:t>
      </w:r>
      <w:r w:rsidRPr="00E24461">
        <w:rPr>
          <w:rFonts w:ascii="Palatino Linotype" w:hAnsi="Palatino Linotype"/>
          <w:i/>
          <w:sz w:val="22"/>
        </w:rPr>
        <w:t>re</w:t>
      </w:r>
      <w:r w:rsidRPr="00E24461">
        <w:rPr>
          <w:rFonts w:ascii="Palatino Linotype" w:hAnsi="Palatino Linotype"/>
          <w:i/>
          <w:spacing w:val="-2"/>
          <w:sz w:val="22"/>
        </w:rPr>
        <w:t>s</w:t>
      </w:r>
      <w:r w:rsidRPr="00E24461">
        <w:rPr>
          <w:rFonts w:ascii="Palatino Linotype" w:hAnsi="Palatino Linotype"/>
          <w:i/>
          <w:spacing w:val="1"/>
          <w:sz w:val="22"/>
        </w:rPr>
        <w:t>o</w:t>
      </w:r>
      <w:r w:rsidRPr="00E24461">
        <w:rPr>
          <w:rFonts w:ascii="Palatino Linotype" w:hAnsi="Palatino Linotype"/>
          <w:i/>
          <w:sz w:val="22"/>
        </w:rPr>
        <w:t>l</w:t>
      </w:r>
      <w:r w:rsidRPr="00E24461">
        <w:rPr>
          <w:rFonts w:ascii="Palatino Linotype" w:hAnsi="Palatino Linotype"/>
          <w:i/>
          <w:spacing w:val="-3"/>
          <w:sz w:val="22"/>
        </w:rPr>
        <w:t>v</w:t>
      </w:r>
      <w:r w:rsidRPr="00E24461">
        <w:rPr>
          <w:rFonts w:ascii="Palatino Linotype" w:hAnsi="Palatino Linotype"/>
          <w:i/>
          <w:spacing w:val="1"/>
          <w:sz w:val="22"/>
        </w:rPr>
        <w:t>e</w:t>
      </w:r>
      <w:r w:rsidRPr="00E24461">
        <w:rPr>
          <w:rFonts w:ascii="Palatino Linotype" w:hAnsi="Palatino Linotype"/>
          <w:i/>
          <w:sz w:val="22"/>
        </w:rPr>
        <w:t>r s</w:t>
      </w:r>
      <w:r w:rsidRPr="00E24461">
        <w:rPr>
          <w:rFonts w:ascii="Palatino Linotype" w:hAnsi="Palatino Linotype"/>
          <w:i/>
          <w:spacing w:val="1"/>
          <w:sz w:val="22"/>
        </w:rPr>
        <w:t>ob</w:t>
      </w:r>
      <w:r w:rsidRPr="00E24461">
        <w:rPr>
          <w:rFonts w:ascii="Palatino Linotype" w:hAnsi="Palatino Linotype"/>
          <w:i/>
          <w:sz w:val="22"/>
        </w:rPr>
        <w:t>re</w:t>
      </w:r>
      <w:r w:rsidRPr="00E24461">
        <w:rPr>
          <w:rFonts w:ascii="Palatino Linotype" w:hAnsi="Palatino Linotype"/>
          <w:i/>
          <w:spacing w:val="46"/>
          <w:sz w:val="22"/>
        </w:rPr>
        <w:t xml:space="preserve"> </w:t>
      </w:r>
      <w:r w:rsidRPr="00E24461">
        <w:rPr>
          <w:rFonts w:ascii="Palatino Linotype" w:hAnsi="Palatino Linotype"/>
          <w:i/>
          <w:sz w:val="22"/>
        </w:rPr>
        <w:t>la</w:t>
      </w:r>
      <w:r w:rsidRPr="00E24461">
        <w:rPr>
          <w:rFonts w:ascii="Palatino Linotype" w:hAnsi="Palatino Linotype"/>
          <w:i/>
          <w:spacing w:val="46"/>
          <w:sz w:val="22"/>
        </w:rPr>
        <w:t xml:space="preserve"> </w:t>
      </w:r>
      <w:r w:rsidRPr="00E24461">
        <w:rPr>
          <w:rFonts w:ascii="Palatino Linotype" w:hAnsi="Palatino Linotype"/>
          <w:i/>
          <w:spacing w:val="1"/>
          <w:sz w:val="22"/>
        </w:rPr>
        <w:t>ne</w:t>
      </w:r>
      <w:r w:rsidRPr="00E24461">
        <w:rPr>
          <w:rFonts w:ascii="Palatino Linotype" w:hAnsi="Palatino Linotype"/>
          <w:i/>
          <w:spacing w:val="-1"/>
          <w:sz w:val="22"/>
        </w:rPr>
        <w:t>g</w:t>
      </w:r>
      <w:r w:rsidRPr="00E24461">
        <w:rPr>
          <w:rFonts w:ascii="Palatino Linotype" w:hAnsi="Palatino Linotype"/>
          <w:i/>
          <w:spacing w:val="1"/>
          <w:sz w:val="22"/>
        </w:rPr>
        <w:t>a</w:t>
      </w:r>
      <w:r w:rsidRPr="00E24461">
        <w:rPr>
          <w:rFonts w:ascii="Palatino Linotype" w:hAnsi="Palatino Linotype"/>
          <w:i/>
          <w:sz w:val="22"/>
        </w:rPr>
        <w:t>ti</w:t>
      </w:r>
      <w:r w:rsidRPr="00E24461">
        <w:rPr>
          <w:rFonts w:ascii="Palatino Linotype" w:hAnsi="Palatino Linotype"/>
          <w:i/>
          <w:spacing w:val="-2"/>
          <w:sz w:val="22"/>
        </w:rPr>
        <w:t>v</w:t>
      </w:r>
      <w:r w:rsidRPr="00E24461">
        <w:rPr>
          <w:rFonts w:ascii="Palatino Linotype" w:hAnsi="Palatino Linotype"/>
          <w:i/>
          <w:sz w:val="22"/>
        </w:rPr>
        <w:t>a</w:t>
      </w:r>
      <w:r w:rsidRPr="00E24461">
        <w:rPr>
          <w:rFonts w:ascii="Palatino Linotype" w:hAnsi="Palatino Linotype"/>
          <w:i/>
          <w:spacing w:val="49"/>
          <w:sz w:val="22"/>
        </w:rPr>
        <w:t xml:space="preserve">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46"/>
          <w:sz w:val="22"/>
        </w:rPr>
        <w:t xml:space="preserve"> </w:t>
      </w:r>
      <w:r w:rsidRPr="00E24461">
        <w:rPr>
          <w:rFonts w:ascii="Palatino Linotype" w:hAnsi="Palatino Linotype"/>
          <w:i/>
          <w:sz w:val="22"/>
        </w:rPr>
        <w:t>las</w:t>
      </w:r>
      <w:r w:rsidRPr="00E24461">
        <w:rPr>
          <w:rFonts w:ascii="Palatino Linotype" w:hAnsi="Palatino Linotype"/>
          <w:i/>
          <w:spacing w:val="48"/>
          <w:sz w:val="22"/>
        </w:rPr>
        <w:t xml:space="preserve"> </w:t>
      </w:r>
      <w:r w:rsidRPr="00E24461">
        <w:rPr>
          <w:rFonts w:ascii="Palatino Linotype" w:hAnsi="Palatino Linotype"/>
          <w:i/>
          <w:sz w:val="22"/>
        </w:rPr>
        <w:t>s</w:t>
      </w:r>
      <w:r w:rsidRPr="00E24461">
        <w:rPr>
          <w:rFonts w:ascii="Palatino Linotype" w:hAnsi="Palatino Linotype"/>
          <w:i/>
          <w:spacing w:val="1"/>
          <w:sz w:val="22"/>
        </w:rPr>
        <w:t>o</w:t>
      </w:r>
      <w:r w:rsidRPr="00E24461">
        <w:rPr>
          <w:rFonts w:ascii="Palatino Linotype" w:hAnsi="Palatino Linotype"/>
          <w:i/>
          <w:sz w:val="22"/>
        </w:rPr>
        <w:t>l</w:t>
      </w:r>
      <w:r w:rsidRPr="00E24461">
        <w:rPr>
          <w:rFonts w:ascii="Palatino Linotype" w:hAnsi="Palatino Linotype"/>
          <w:i/>
          <w:spacing w:val="-1"/>
          <w:sz w:val="22"/>
        </w:rPr>
        <w:t>i</w:t>
      </w:r>
      <w:r w:rsidRPr="00E24461">
        <w:rPr>
          <w:rFonts w:ascii="Palatino Linotype" w:hAnsi="Palatino Linotype"/>
          <w:i/>
          <w:sz w:val="22"/>
        </w:rPr>
        <w:t>cit</w:t>
      </w:r>
      <w:r w:rsidRPr="00E24461">
        <w:rPr>
          <w:rFonts w:ascii="Palatino Linotype" w:hAnsi="Palatino Linotype"/>
          <w:i/>
          <w:spacing w:val="-1"/>
          <w:sz w:val="22"/>
        </w:rPr>
        <w:t>u</w:t>
      </w:r>
      <w:r w:rsidRPr="00E24461">
        <w:rPr>
          <w:rFonts w:ascii="Palatino Linotype" w:hAnsi="Palatino Linotype"/>
          <w:i/>
          <w:spacing w:val="1"/>
          <w:sz w:val="22"/>
        </w:rPr>
        <w:t>de</w:t>
      </w:r>
      <w:r w:rsidRPr="00E24461">
        <w:rPr>
          <w:rFonts w:ascii="Palatino Linotype" w:hAnsi="Palatino Linotype"/>
          <w:i/>
          <w:sz w:val="22"/>
        </w:rPr>
        <w:t>s</w:t>
      </w:r>
      <w:r w:rsidRPr="00E24461">
        <w:rPr>
          <w:rFonts w:ascii="Palatino Linotype" w:hAnsi="Palatino Linotype"/>
          <w:i/>
          <w:spacing w:val="50"/>
          <w:sz w:val="22"/>
        </w:rPr>
        <w:t xml:space="preserve">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47"/>
          <w:sz w:val="22"/>
        </w:rPr>
        <w:t xml:space="preserve"> </w:t>
      </w:r>
      <w:r w:rsidRPr="00E24461">
        <w:rPr>
          <w:rFonts w:ascii="Palatino Linotype" w:hAnsi="Palatino Linotype"/>
          <w:i/>
          <w:spacing w:val="1"/>
          <w:sz w:val="22"/>
        </w:rPr>
        <w:t>a</w:t>
      </w:r>
      <w:r w:rsidRPr="00E24461">
        <w:rPr>
          <w:rFonts w:ascii="Palatino Linotype" w:hAnsi="Palatino Linotype"/>
          <w:i/>
          <w:sz w:val="22"/>
        </w:rPr>
        <w:t>c</w:t>
      </w:r>
      <w:r w:rsidRPr="00E24461">
        <w:rPr>
          <w:rFonts w:ascii="Palatino Linotype" w:hAnsi="Palatino Linotype"/>
          <w:i/>
          <w:spacing w:val="-2"/>
          <w:sz w:val="22"/>
        </w:rPr>
        <w:t>c</w:t>
      </w:r>
      <w:r w:rsidRPr="00E24461">
        <w:rPr>
          <w:rFonts w:ascii="Palatino Linotype" w:hAnsi="Palatino Linotype"/>
          <w:i/>
          <w:spacing w:val="1"/>
          <w:sz w:val="22"/>
        </w:rPr>
        <w:t>e</w:t>
      </w:r>
      <w:r w:rsidRPr="00E24461">
        <w:rPr>
          <w:rFonts w:ascii="Palatino Linotype" w:hAnsi="Palatino Linotype"/>
          <w:i/>
          <w:sz w:val="22"/>
        </w:rPr>
        <w:t>so</w:t>
      </w:r>
      <w:r w:rsidRPr="00E24461">
        <w:rPr>
          <w:rFonts w:ascii="Palatino Linotype" w:hAnsi="Palatino Linotype"/>
          <w:i/>
          <w:spacing w:val="46"/>
          <w:sz w:val="22"/>
        </w:rPr>
        <w:t xml:space="preserve"> </w:t>
      </w:r>
      <w:r w:rsidRPr="00E24461">
        <w:rPr>
          <w:rFonts w:ascii="Palatino Linotype" w:hAnsi="Palatino Linotype"/>
          <w:i/>
          <w:sz w:val="22"/>
        </w:rPr>
        <w:t>a</w:t>
      </w:r>
      <w:r w:rsidRPr="00E24461">
        <w:rPr>
          <w:rFonts w:ascii="Palatino Linotype" w:hAnsi="Palatino Linotype"/>
          <w:i/>
          <w:spacing w:val="47"/>
          <w:sz w:val="22"/>
        </w:rPr>
        <w:t xml:space="preserve"> </w:t>
      </w:r>
      <w:r w:rsidRPr="00E24461">
        <w:rPr>
          <w:rFonts w:ascii="Palatino Linotype" w:hAnsi="Palatino Linotype"/>
          <w:i/>
          <w:sz w:val="22"/>
        </w:rPr>
        <w:t>la</w:t>
      </w:r>
      <w:r w:rsidRPr="00E24461">
        <w:rPr>
          <w:rFonts w:ascii="Palatino Linotype" w:hAnsi="Palatino Linotype"/>
          <w:i/>
          <w:spacing w:val="48"/>
          <w:sz w:val="22"/>
        </w:rPr>
        <w:t xml:space="preserve"> </w:t>
      </w:r>
      <w:r w:rsidRPr="00E24461">
        <w:rPr>
          <w:rFonts w:ascii="Palatino Linotype" w:hAnsi="Palatino Linotype"/>
          <w:i/>
          <w:spacing w:val="-3"/>
          <w:sz w:val="22"/>
        </w:rPr>
        <w:t>i</w:t>
      </w:r>
      <w:r w:rsidRPr="00E24461">
        <w:rPr>
          <w:rFonts w:ascii="Palatino Linotype" w:hAnsi="Palatino Linotype"/>
          <w:i/>
          <w:spacing w:val="-1"/>
          <w:sz w:val="22"/>
        </w:rPr>
        <w:t>n</w:t>
      </w:r>
      <w:r w:rsidRPr="00E24461">
        <w:rPr>
          <w:rFonts w:ascii="Palatino Linotype" w:hAnsi="Palatino Linotype"/>
          <w:i/>
          <w:spacing w:val="3"/>
          <w:sz w:val="22"/>
        </w:rPr>
        <w:t>f</w:t>
      </w:r>
      <w:r w:rsidRPr="00E24461">
        <w:rPr>
          <w:rFonts w:ascii="Palatino Linotype" w:hAnsi="Palatino Linotype"/>
          <w:i/>
          <w:spacing w:val="1"/>
          <w:sz w:val="22"/>
        </w:rPr>
        <w:t>o</w:t>
      </w:r>
      <w:r w:rsidRPr="00E24461">
        <w:rPr>
          <w:rFonts w:ascii="Palatino Linotype" w:hAnsi="Palatino Linotype"/>
          <w:i/>
          <w:spacing w:val="-3"/>
          <w:sz w:val="22"/>
        </w:rPr>
        <w:t>r</w:t>
      </w:r>
      <w:r w:rsidRPr="00E24461">
        <w:rPr>
          <w:rFonts w:ascii="Palatino Linotype" w:hAnsi="Palatino Linotype"/>
          <w:i/>
          <w:spacing w:val="1"/>
          <w:sz w:val="22"/>
        </w:rPr>
        <w:t>ma</w:t>
      </w:r>
      <w:r w:rsidRPr="00E24461">
        <w:rPr>
          <w:rFonts w:ascii="Palatino Linotype" w:hAnsi="Palatino Linotype"/>
          <w:i/>
          <w:sz w:val="22"/>
        </w:rPr>
        <w:t>ció</w:t>
      </w:r>
      <w:r w:rsidRPr="00E24461">
        <w:rPr>
          <w:rFonts w:ascii="Palatino Linotype" w:hAnsi="Palatino Linotype"/>
          <w:i/>
          <w:spacing w:val="-1"/>
          <w:sz w:val="22"/>
        </w:rPr>
        <w:t>n</w:t>
      </w:r>
      <w:r w:rsidRPr="00E24461">
        <w:rPr>
          <w:rFonts w:ascii="Palatino Linotype" w:hAnsi="Palatino Linotype"/>
          <w:i/>
          <w:sz w:val="22"/>
        </w:rPr>
        <w:t>;</w:t>
      </w:r>
      <w:r w:rsidRPr="00E24461">
        <w:rPr>
          <w:rFonts w:ascii="Palatino Linotype" w:hAnsi="Palatino Linotype"/>
          <w:i/>
          <w:spacing w:val="46"/>
          <w:sz w:val="22"/>
        </w:rPr>
        <w:t xml:space="preserve"> </w:t>
      </w:r>
      <w:r w:rsidRPr="00E24461">
        <w:rPr>
          <w:rFonts w:ascii="Palatino Linotype" w:hAnsi="Palatino Linotype"/>
          <w:i/>
          <w:sz w:val="22"/>
        </w:rPr>
        <w:t>y</w:t>
      </w:r>
      <w:r w:rsidRPr="00E24461">
        <w:rPr>
          <w:rFonts w:ascii="Palatino Linotype" w:hAnsi="Palatino Linotype"/>
          <w:i/>
          <w:spacing w:val="46"/>
          <w:sz w:val="22"/>
        </w:rPr>
        <w:t xml:space="preserve"> </w:t>
      </w:r>
      <w:r w:rsidRPr="00E24461">
        <w:rPr>
          <w:rFonts w:ascii="Palatino Linotype" w:hAnsi="Palatino Linotype"/>
          <w:i/>
          <w:spacing w:val="1"/>
          <w:sz w:val="22"/>
        </w:rPr>
        <w:t>p</w:t>
      </w:r>
      <w:r w:rsidRPr="00E24461">
        <w:rPr>
          <w:rFonts w:ascii="Palatino Linotype" w:hAnsi="Palatino Linotype"/>
          <w:i/>
          <w:sz w:val="22"/>
        </w:rPr>
        <w:t>rot</w:t>
      </w:r>
      <w:r w:rsidRPr="00E24461">
        <w:rPr>
          <w:rFonts w:ascii="Palatino Linotype" w:hAnsi="Palatino Linotype"/>
          <w:i/>
          <w:spacing w:val="1"/>
          <w:sz w:val="22"/>
        </w:rPr>
        <w:t>e</w:t>
      </w:r>
      <w:r w:rsidRPr="00E24461">
        <w:rPr>
          <w:rFonts w:ascii="Palatino Linotype" w:hAnsi="Palatino Linotype"/>
          <w:i/>
          <w:spacing w:val="-1"/>
          <w:sz w:val="22"/>
        </w:rPr>
        <w:t>g</w:t>
      </w:r>
      <w:r w:rsidRPr="00E24461">
        <w:rPr>
          <w:rFonts w:ascii="Palatino Linotype" w:hAnsi="Palatino Linotype"/>
          <w:i/>
          <w:spacing w:val="1"/>
          <w:sz w:val="22"/>
        </w:rPr>
        <w:t>e</w:t>
      </w:r>
      <w:r w:rsidRPr="00E24461">
        <w:rPr>
          <w:rFonts w:ascii="Palatino Linotype" w:hAnsi="Palatino Linotype"/>
          <w:i/>
          <w:sz w:val="22"/>
        </w:rPr>
        <w:t>r</w:t>
      </w:r>
      <w:r w:rsidRPr="00E24461">
        <w:rPr>
          <w:rFonts w:ascii="Palatino Linotype" w:hAnsi="Palatino Linotype"/>
          <w:i/>
          <w:spacing w:val="45"/>
          <w:sz w:val="22"/>
        </w:rPr>
        <w:t xml:space="preserve"> </w:t>
      </w:r>
      <w:r w:rsidRPr="00E24461">
        <w:rPr>
          <w:rFonts w:ascii="Palatino Linotype" w:hAnsi="Palatino Linotype"/>
          <w:i/>
          <w:sz w:val="22"/>
        </w:rPr>
        <w:t>l</w:t>
      </w:r>
      <w:r w:rsidRPr="00E24461">
        <w:rPr>
          <w:rFonts w:ascii="Palatino Linotype" w:hAnsi="Palatino Linotype"/>
          <w:i/>
          <w:spacing w:val="-2"/>
          <w:sz w:val="22"/>
        </w:rPr>
        <w:t>o</w:t>
      </w:r>
      <w:r w:rsidRPr="00E24461">
        <w:rPr>
          <w:rFonts w:ascii="Palatino Linotype" w:hAnsi="Palatino Linotype"/>
          <w:i/>
          <w:sz w:val="22"/>
        </w:rPr>
        <w:t xml:space="preserve">s </w:t>
      </w:r>
      <w:r w:rsidRPr="00E24461">
        <w:rPr>
          <w:rFonts w:ascii="Palatino Linotype" w:hAnsi="Palatino Linotype"/>
          <w:i/>
          <w:spacing w:val="1"/>
          <w:sz w:val="22"/>
        </w:rPr>
        <w:t>da</w:t>
      </w:r>
      <w:r w:rsidRPr="00E24461">
        <w:rPr>
          <w:rFonts w:ascii="Palatino Linotype" w:hAnsi="Palatino Linotype"/>
          <w:i/>
          <w:sz w:val="22"/>
        </w:rPr>
        <w:t>t</w:t>
      </w:r>
      <w:r w:rsidRPr="00E24461">
        <w:rPr>
          <w:rFonts w:ascii="Palatino Linotype" w:hAnsi="Palatino Linotype"/>
          <w:i/>
          <w:spacing w:val="1"/>
          <w:sz w:val="22"/>
        </w:rPr>
        <w:t>o</w:t>
      </w:r>
      <w:r w:rsidRPr="00E24461">
        <w:rPr>
          <w:rFonts w:ascii="Palatino Linotype" w:hAnsi="Palatino Linotype"/>
          <w:i/>
          <w:sz w:val="22"/>
        </w:rPr>
        <w:t xml:space="preserve">s </w:t>
      </w:r>
      <w:r w:rsidRPr="00E24461">
        <w:rPr>
          <w:rFonts w:ascii="Palatino Linotype" w:hAnsi="Palatino Linotype"/>
          <w:i/>
          <w:spacing w:val="-1"/>
          <w:sz w:val="22"/>
        </w:rPr>
        <w:t>p</w:t>
      </w:r>
      <w:r w:rsidRPr="00E24461">
        <w:rPr>
          <w:rFonts w:ascii="Palatino Linotype" w:hAnsi="Palatino Linotype"/>
          <w:i/>
          <w:spacing w:val="1"/>
          <w:sz w:val="22"/>
        </w:rPr>
        <w:t>e</w:t>
      </w:r>
      <w:r w:rsidRPr="00E24461">
        <w:rPr>
          <w:rFonts w:ascii="Palatino Linotype" w:hAnsi="Palatino Linotype"/>
          <w:i/>
          <w:sz w:val="22"/>
        </w:rPr>
        <w:t>rso</w:t>
      </w:r>
      <w:r w:rsidRPr="00E24461">
        <w:rPr>
          <w:rFonts w:ascii="Palatino Linotype" w:hAnsi="Palatino Linotype"/>
          <w:i/>
          <w:spacing w:val="1"/>
          <w:sz w:val="22"/>
        </w:rPr>
        <w:t>na</w:t>
      </w:r>
      <w:r w:rsidRPr="00E24461">
        <w:rPr>
          <w:rFonts w:ascii="Palatino Linotype" w:hAnsi="Palatino Linotype"/>
          <w:i/>
          <w:spacing w:val="-3"/>
          <w:sz w:val="22"/>
        </w:rPr>
        <w:t>l</w:t>
      </w:r>
      <w:r w:rsidRPr="00E24461">
        <w:rPr>
          <w:rFonts w:ascii="Palatino Linotype" w:hAnsi="Palatino Linotype"/>
          <w:i/>
          <w:spacing w:val="1"/>
          <w:sz w:val="22"/>
        </w:rPr>
        <w:t>e</w:t>
      </w:r>
      <w:r w:rsidRPr="00E24461">
        <w:rPr>
          <w:rFonts w:ascii="Palatino Linotype" w:hAnsi="Palatino Linotype"/>
          <w:i/>
          <w:sz w:val="22"/>
        </w:rPr>
        <w:t>s</w:t>
      </w:r>
      <w:r w:rsidRPr="00E24461">
        <w:rPr>
          <w:rFonts w:ascii="Palatino Linotype" w:hAnsi="Palatino Linotype"/>
          <w:i/>
          <w:spacing w:val="3"/>
          <w:sz w:val="22"/>
        </w:rPr>
        <w:t xml:space="preserve"> </w:t>
      </w:r>
      <w:r w:rsidRPr="00E24461">
        <w:rPr>
          <w:rFonts w:ascii="Palatino Linotype" w:hAnsi="Palatino Linotype"/>
          <w:i/>
          <w:spacing w:val="-1"/>
          <w:sz w:val="22"/>
        </w:rPr>
        <w:t>e</w:t>
      </w:r>
      <w:r w:rsidRPr="00E24461">
        <w:rPr>
          <w:rFonts w:ascii="Palatino Linotype" w:hAnsi="Palatino Linotype"/>
          <w:i/>
          <w:sz w:val="22"/>
        </w:rPr>
        <w:t>n</w:t>
      </w:r>
      <w:r w:rsidRPr="00E24461">
        <w:rPr>
          <w:rFonts w:ascii="Palatino Linotype" w:hAnsi="Palatino Linotype"/>
          <w:i/>
          <w:spacing w:val="1"/>
          <w:sz w:val="22"/>
        </w:rPr>
        <w:t xml:space="preserve"> </w:t>
      </w:r>
      <w:r w:rsidRPr="00E24461">
        <w:rPr>
          <w:rFonts w:ascii="Palatino Linotype" w:hAnsi="Palatino Linotype"/>
          <w:i/>
          <w:spacing w:val="-1"/>
          <w:sz w:val="22"/>
        </w:rPr>
        <w:t>p</w:t>
      </w:r>
      <w:r w:rsidRPr="00E24461">
        <w:rPr>
          <w:rFonts w:ascii="Palatino Linotype" w:hAnsi="Palatino Linotype"/>
          <w:i/>
          <w:spacing w:val="1"/>
          <w:sz w:val="22"/>
        </w:rPr>
        <w:t>ode</w:t>
      </w:r>
      <w:r w:rsidRPr="00E24461">
        <w:rPr>
          <w:rFonts w:ascii="Palatino Linotype" w:hAnsi="Palatino Linotype"/>
          <w:i/>
          <w:sz w:val="22"/>
        </w:rPr>
        <w:t>r de</w:t>
      </w:r>
      <w:r w:rsidRPr="00E24461">
        <w:rPr>
          <w:rFonts w:ascii="Palatino Linotype" w:hAnsi="Palatino Linotype"/>
          <w:i/>
          <w:spacing w:val="1"/>
          <w:sz w:val="22"/>
        </w:rPr>
        <w:t xml:space="preserve"> </w:t>
      </w:r>
      <w:r w:rsidRPr="00E24461">
        <w:rPr>
          <w:rFonts w:ascii="Palatino Linotype" w:hAnsi="Palatino Linotype"/>
          <w:i/>
          <w:sz w:val="22"/>
        </w:rPr>
        <w:t>las</w:t>
      </w:r>
      <w:r w:rsidRPr="00E24461">
        <w:rPr>
          <w:rFonts w:ascii="Palatino Linotype" w:hAnsi="Palatino Linotype"/>
          <w:i/>
          <w:spacing w:val="1"/>
          <w:sz w:val="22"/>
        </w:rPr>
        <w:t xml:space="preserve"> de</w:t>
      </w:r>
      <w:r w:rsidRPr="00E24461">
        <w:rPr>
          <w:rFonts w:ascii="Palatino Linotype" w:hAnsi="Palatino Linotype"/>
          <w:i/>
          <w:spacing w:val="-1"/>
          <w:sz w:val="22"/>
        </w:rPr>
        <w:t>p</w:t>
      </w:r>
      <w:r w:rsidRPr="00E24461">
        <w:rPr>
          <w:rFonts w:ascii="Palatino Linotype" w:hAnsi="Palatino Linotype"/>
          <w:i/>
          <w:spacing w:val="1"/>
          <w:sz w:val="22"/>
        </w:rPr>
        <w:t>e</w:t>
      </w:r>
      <w:r w:rsidRPr="00E24461">
        <w:rPr>
          <w:rFonts w:ascii="Palatino Linotype" w:hAnsi="Palatino Linotype"/>
          <w:i/>
          <w:spacing w:val="-1"/>
          <w:sz w:val="22"/>
        </w:rPr>
        <w:t>n</w:t>
      </w:r>
      <w:r w:rsidRPr="00E24461">
        <w:rPr>
          <w:rFonts w:ascii="Palatino Linotype" w:hAnsi="Palatino Linotype"/>
          <w:i/>
          <w:spacing w:val="1"/>
          <w:sz w:val="22"/>
        </w:rPr>
        <w:t>den</w:t>
      </w:r>
      <w:r w:rsidRPr="00E24461">
        <w:rPr>
          <w:rFonts w:ascii="Palatino Linotype" w:hAnsi="Palatino Linotype"/>
          <w:i/>
          <w:spacing w:val="-2"/>
          <w:sz w:val="22"/>
        </w:rPr>
        <w:t>c</w:t>
      </w:r>
      <w:r w:rsidRPr="00E24461">
        <w:rPr>
          <w:rFonts w:ascii="Palatino Linotype" w:hAnsi="Palatino Linotype"/>
          <w:i/>
          <w:sz w:val="22"/>
        </w:rPr>
        <w:t>ias</w:t>
      </w:r>
      <w:r w:rsidRPr="00E24461">
        <w:rPr>
          <w:rFonts w:ascii="Palatino Linotype" w:hAnsi="Palatino Linotype"/>
          <w:i/>
          <w:spacing w:val="3"/>
          <w:sz w:val="22"/>
        </w:rPr>
        <w:t xml:space="preserve"> </w:t>
      </w:r>
      <w:r w:rsidRPr="00E24461">
        <w:rPr>
          <w:rFonts w:ascii="Palatino Linotype" w:hAnsi="Palatino Linotype"/>
          <w:i/>
          <w:sz w:val="22"/>
        </w:rPr>
        <w:t xml:space="preserve">y </w:t>
      </w:r>
      <w:r w:rsidRPr="00E24461">
        <w:rPr>
          <w:rFonts w:ascii="Palatino Linotype" w:hAnsi="Palatino Linotype"/>
          <w:i/>
          <w:spacing w:val="1"/>
          <w:sz w:val="22"/>
        </w:rPr>
        <w:t>en</w:t>
      </w:r>
      <w:r w:rsidRPr="00E24461">
        <w:rPr>
          <w:rFonts w:ascii="Palatino Linotype" w:hAnsi="Palatino Linotype"/>
          <w:i/>
          <w:sz w:val="22"/>
        </w:rPr>
        <w:t>ti</w:t>
      </w:r>
      <w:r w:rsidRPr="00E24461">
        <w:rPr>
          <w:rFonts w:ascii="Palatino Linotype" w:hAnsi="Palatino Linotype"/>
          <w:i/>
          <w:spacing w:val="-1"/>
          <w:sz w:val="22"/>
        </w:rPr>
        <w:t>d</w:t>
      </w:r>
      <w:r w:rsidRPr="00E24461">
        <w:rPr>
          <w:rFonts w:ascii="Palatino Linotype" w:hAnsi="Palatino Linotype"/>
          <w:i/>
          <w:spacing w:val="1"/>
          <w:sz w:val="22"/>
        </w:rPr>
        <w:t>ade</w:t>
      </w:r>
      <w:r w:rsidRPr="00E24461">
        <w:rPr>
          <w:rFonts w:ascii="Palatino Linotype" w:hAnsi="Palatino Linotype"/>
          <w:i/>
          <w:spacing w:val="-2"/>
          <w:sz w:val="22"/>
        </w:rPr>
        <w:t>s</w:t>
      </w:r>
      <w:r w:rsidRPr="00E24461">
        <w:rPr>
          <w:rFonts w:ascii="Palatino Linotype" w:hAnsi="Palatino Linotype"/>
          <w:i/>
          <w:sz w:val="22"/>
        </w:rPr>
        <w:t>.</w:t>
      </w:r>
      <w:r w:rsidRPr="00E24461">
        <w:rPr>
          <w:rFonts w:ascii="Palatino Linotype" w:hAnsi="Palatino Linotype"/>
          <w:i/>
          <w:spacing w:val="3"/>
          <w:sz w:val="22"/>
        </w:rPr>
        <w:t xml:space="preserve"> </w:t>
      </w:r>
      <w:r w:rsidRPr="00E24461">
        <w:rPr>
          <w:rFonts w:ascii="Palatino Linotype" w:hAnsi="Palatino Linotype"/>
          <w:i/>
          <w:sz w:val="22"/>
        </w:rPr>
        <w:t>S</w:t>
      </w:r>
      <w:r w:rsidRPr="00E24461">
        <w:rPr>
          <w:rFonts w:ascii="Palatino Linotype" w:hAnsi="Palatino Linotype"/>
          <w:i/>
          <w:spacing w:val="-3"/>
          <w:sz w:val="22"/>
        </w:rPr>
        <w:t>i</w:t>
      </w:r>
      <w:r w:rsidRPr="00E24461">
        <w:rPr>
          <w:rFonts w:ascii="Palatino Linotype" w:hAnsi="Palatino Linotype"/>
          <w:i/>
          <w:sz w:val="22"/>
        </w:rPr>
        <w:t>n</w:t>
      </w:r>
      <w:r w:rsidRPr="00E24461">
        <w:rPr>
          <w:rFonts w:ascii="Palatino Linotype" w:hAnsi="Palatino Linotype"/>
          <w:i/>
          <w:spacing w:val="4"/>
          <w:sz w:val="22"/>
        </w:rPr>
        <w:t xml:space="preserve"> </w:t>
      </w:r>
      <w:r w:rsidRPr="00E24461">
        <w:rPr>
          <w:rFonts w:ascii="Palatino Linotype" w:hAnsi="Palatino Linotype"/>
          <w:i/>
          <w:spacing w:val="-1"/>
          <w:sz w:val="22"/>
        </w:rPr>
        <w:t>e</w:t>
      </w:r>
      <w:r w:rsidRPr="00E24461">
        <w:rPr>
          <w:rFonts w:ascii="Palatino Linotype" w:hAnsi="Palatino Linotype"/>
          <w:i/>
          <w:spacing w:val="1"/>
          <w:sz w:val="22"/>
        </w:rPr>
        <w:t>mba</w:t>
      </w:r>
      <w:r w:rsidRPr="00E24461">
        <w:rPr>
          <w:rFonts w:ascii="Palatino Linotype" w:hAnsi="Palatino Linotype"/>
          <w:i/>
          <w:sz w:val="22"/>
        </w:rPr>
        <w:t>r</w:t>
      </w:r>
      <w:r w:rsidRPr="00E24461">
        <w:rPr>
          <w:rFonts w:ascii="Palatino Linotype" w:hAnsi="Palatino Linotype"/>
          <w:i/>
          <w:spacing w:val="-2"/>
          <w:sz w:val="22"/>
        </w:rPr>
        <w:t>g</w:t>
      </w:r>
      <w:r w:rsidRPr="00E24461">
        <w:rPr>
          <w:rFonts w:ascii="Palatino Linotype" w:hAnsi="Palatino Linotype"/>
          <w:i/>
          <w:spacing w:val="1"/>
          <w:sz w:val="22"/>
        </w:rPr>
        <w:t>o</w:t>
      </w:r>
      <w:r w:rsidRPr="00E24461">
        <w:rPr>
          <w:rFonts w:ascii="Palatino Linotype" w:hAnsi="Palatino Linotype"/>
          <w:i/>
          <w:sz w:val="22"/>
        </w:rPr>
        <w:t>,</w:t>
      </w:r>
      <w:r w:rsidRPr="00E24461">
        <w:rPr>
          <w:rFonts w:ascii="Palatino Linotype" w:hAnsi="Palatino Linotype"/>
          <w:i/>
          <w:spacing w:val="1"/>
          <w:sz w:val="22"/>
        </w:rPr>
        <w:t xml:space="preserve"> n</w:t>
      </w:r>
      <w:r w:rsidRPr="00E24461">
        <w:rPr>
          <w:rFonts w:ascii="Palatino Linotype" w:hAnsi="Palatino Linotype"/>
          <w:i/>
          <w:sz w:val="22"/>
        </w:rPr>
        <w:t>o</w:t>
      </w:r>
      <w:r w:rsidRPr="00E24461">
        <w:rPr>
          <w:rFonts w:ascii="Palatino Linotype" w:hAnsi="Palatino Linotype"/>
          <w:i/>
          <w:spacing w:val="1"/>
          <w:sz w:val="22"/>
        </w:rPr>
        <w:t xml:space="preserve"> e</w:t>
      </w:r>
      <w:r w:rsidRPr="00E24461">
        <w:rPr>
          <w:rFonts w:ascii="Palatino Linotype" w:hAnsi="Palatino Linotype"/>
          <w:i/>
          <w:spacing w:val="-2"/>
          <w:sz w:val="22"/>
        </w:rPr>
        <w:t>st</w:t>
      </w:r>
      <w:r w:rsidRPr="00E24461">
        <w:rPr>
          <w:rFonts w:ascii="Palatino Linotype" w:hAnsi="Palatino Linotype"/>
          <w:i/>
          <w:sz w:val="22"/>
        </w:rPr>
        <w:t>á f</w:t>
      </w:r>
      <w:r w:rsidRPr="00E24461">
        <w:rPr>
          <w:rFonts w:ascii="Palatino Linotype" w:hAnsi="Palatino Linotype"/>
          <w:i/>
          <w:spacing w:val="1"/>
          <w:sz w:val="22"/>
        </w:rPr>
        <w:t>a</w:t>
      </w:r>
      <w:r w:rsidRPr="00E24461">
        <w:rPr>
          <w:rFonts w:ascii="Palatino Linotype" w:hAnsi="Palatino Linotype"/>
          <w:i/>
          <w:sz w:val="22"/>
        </w:rPr>
        <w:t>c</w:t>
      </w:r>
      <w:r w:rsidRPr="00E24461">
        <w:rPr>
          <w:rFonts w:ascii="Palatino Linotype" w:hAnsi="Palatino Linotype"/>
          <w:i/>
          <w:spacing w:val="1"/>
          <w:sz w:val="22"/>
        </w:rPr>
        <w:t>u</w:t>
      </w:r>
      <w:r w:rsidRPr="00E24461">
        <w:rPr>
          <w:rFonts w:ascii="Palatino Linotype" w:hAnsi="Palatino Linotype"/>
          <w:i/>
          <w:sz w:val="22"/>
        </w:rPr>
        <w:t>lt</w:t>
      </w:r>
      <w:r w:rsidRPr="00E24461">
        <w:rPr>
          <w:rFonts w:ascii="Palatino Linotype" w:hAnsi="Palatino Linotype"/>
          <w:i/>
          <w:spacing w:val="-1"/>
          <w:sz w:val="22"/>
        </w:rPr>
        <w:t>a</w:t>
      </w:r>
      <w:r w:rsidRPr="00E24461">
        <w:rPr>
          <w:rFonts w:ascii="Palatino Linotype" w:hAnsi="Palatino Linotype"/>
          <w:i/>
          <w:spacing w:val="1"/>
          <w:sz w:val="22"/>
        </w:rPr>
        <w:t>d</w:t>
      </w:r>
      <w:r w:rsidRPr="00E24461">
        <w:rPr>
          <w:rFonts w:ascii="Palatino Linotype" w:hAnsi="Palatino Linotype"/>
          <w:i/>
          <w:sz w:val="22"/>
        </w:rPr>
        <w:t>o</w:t>
      </w:r>
      <w:r w:rsidRPr="00E24461">
        <w:rPr>
          <w:rFonts w:ascii="Palatino Linotype" w:hAnsi="Palatino Linotype"/>
          <w:i/>
          <w:spacing w:val="37"/>
          <w:sz w:val="22"/>
        </w:rPr>
        <w:t xml:space="preserve"> </w:t>
      </w:r>
      <w:r w:rsidRPr="00E24461">
        <w:rPr>
          <w:rFonts w:ascii="Palatino Linotype" w:hAnsi="Palatino Linotype"/>
          <w:i/>
          <w:spacing w:val="1"/>
          <w:sz w:val="22"/>
        </w:rPr>
        <w:t>pa</w:t>
      </w:r>
      <w:r w:rsidRPr="00E24461">
        <w:rPr>
          <w:rFonts w:ascii="Palatino Linotype" w:hAnsi="Palatino Linotype"/>
          <w:i/>
          <w:sz w:val="22"/>
        </w:rPr>
        <w:t>ra</w:t>
      </w:r>
      <w:r w:rsidRPr="00E24461">
        <w:rPr>
          <w:rFonts w:ascii="Palatino Linotype" w:hAnsi="Palatino Linotype"/>
          <w:i/>
          <w:spacing w:val="36"/>
          <w:sz w:val="22"/>
        </w:rPr>
        <w:t xml:space="preserve"> </w:t>
      </w:r>
      <w:r w:rsidRPr="00E24461">
        <w:rPr>
          <w:rFonts w:ascii="Palatino Linotype" w:hAnsi="Palatino Linotype"/>
          <w:i/>
          <w:spacing w:val="1"/>
          <w:sz w:val="22"/>
        </w:rPr>
        <w:t>p</w:t>
      </w:r>
      <w:r w:rsidRPr="00E24461">
        <w:rPr>
          <w:rFonts w:ascii="Palatino Linotype" w:hAnsi="Palatino Linotype"/>
          <w:i/>
          <w:sz w:val="22"/>
        </w:rPr>
        <w:t>r</w:t>
      </w:r>
      <w:r w:rsidRPr="00E24461">
        <w:rPr>
          <w:rFonts w:ascii="Palatino Linotype" w:hAnsi="Palatino Linotype"/>
          <w:i/>
          <w:spacing w:val="-2"/>
          <w:sz w:val="22"/>
        </w:rPr>
        <w:t>o</w:t>
      </w:r>
      <w:r w:rsidRPr="00E24461">
        <w:rPr>
          <w:rFonts w:ascii="Palatino Linotype" w:hAnsi="Palatino Linotype"/>
          <w:i/>
          <w:spacing w:val="1"/>
          <w:sz w:val="22"/>
        </w:rPr>
        <w:t>nu</w:t>
      </w:r>
      <w:r w:rsidRPr="00E24461">
        <w:rPr>
          <w:rFonts w:ascii="Palatino Linotype" w:hAnsi="Palatino Linotype"/>
          <w:i/>
          <w:spacing w:val="-1"/>
          <w:sz w:val="22"/>
        </w:rPr>
        <w:t>n</w:t>
      </w:r>
      <w:r w:rsidRPr="00E24461">
        <w:rPr>
          <w:rFonts w:ascii="Palatino Linotype" w:hAnsi="Palatino Linotype"/>
          <w:i/>
          <w:sz w:val="22"/>
        </w:rPr>
        <w:t>ciarse</w:t>
      </w:r>
      <w:r w:rsidRPr="00E24461">
        <w:rPr>
          <w:rFonts w:ascii="Palatino Linotype" w:hAnsi="Palatino Linotype"/>
          <w:i/>
          <w:spacing w:val="39"/>
          <w:sz w:val="22"/>
        </w:rPr>
        <w:t xml:space="preserve"> </w:t>
      </w:r>
      <w:r w:rsidRPr="00E24461">
        <w:rPr>
          <w:rFonts w:ascii="Palatino Linotype" w:hAnsi="Palatino Linotype"/>
          <w:i/>
          <w:sz w:val="22"/>
        </w:rPr>
        <w:t>s</w:t>
      </w:r>
      <w:r w:rsidRPr="00E24461">
        <w:rPr>
          <w:rFonts w:ascii="Palatino Linotype" w:hAnsi="Palatino Linotype"/>
          <w:i/>
          <w:spacing w:val="1"/>
          <w:sz w:val="22"/>
        </w:rPr>
        <w:t>ob</w:t>
      </w:r>
      <w:r w:rsidRPr="00E24461">
        <w:rPr>
          <w:rFonts w:ascii="Palatino Linotype" w:hAnsi="Palatino Linotype"/>
          <w:i/>
          <w:sz w:val="22"/>
        </w:rPr>
        <w:t>re</w:t>
      </w:r>
      <w:r w:rsidRPr="00E24461">
        <w:rPr>
          <w:rFonts w:ascii="Palatino Linotype" w:hAnsi="Palatino Linotype"/>
          <w:i/>
          <w:spacing w:val="36"/>
          <w:sz w:val="22"/>
        </w:rPr>
        <w:t xml:space="preserve"> </w:t>
      </w:r>
      <w:r w:rsidRPr="00E24461">
        <w:rPr>
          <w:rFonts w:ascii="Palatino Linotype" w:hAnsi="Palatino Linotype"/>
          <w:i/>
          <w:sz w:val="22"/>
        </w:rPr>
        <w:t>la</w:t>
      </w:r>
      <w:r w:rsidRPr="00E24461">
        <w:rPr>
          <w:rFonts w:ascii="Palatino Linotype" w:hAnsi="Palatino Linotype"/>
          <w:i/>
          <w:spacing w:val="39"/>
          <w:sz w:val="22"/>
        </w:rPr>
        <w:t xml:space="preserve"> </w:t>
      </w:r>
      <w:r w:rsidRPr="00E24461">
        <w:rPr>
          <w:rFonts w:ascii="Palatino Linotype" w:hAnsi="Palatino Linotype"/>
          <w:i/>
          <w:spacing w:val="-2"/>
          <w:sz w:val="22"/>
        </w:rPr>
        <w:t>v</w:t>
      </w:r>
      <w:r w:rsidRPr="00E24461">
        <w:rPr>
          <w:rFonts w:ascii="Palatino Linotype" w:hAnsi="Palatino Linotype"/>
          <w:i/>
          <w:spacing w:val="1"/>
          <w:sz w:val="22"/>
        </w:rPr>
        <w:t>e</w:t>
      </w:r>
      <w:r w:rsidRPr="00E24461">
        <w:rPr>
          <w:rFonts w:ascii="Palatino Linotype" w:hAnsi="Palatino Linotype"/>
          <w:i/>
          <w:sz w:val="22"/>
        </w:rPr>
        <w:t>rac</w:t>
      </w:r>
      <w:r w:rsidRPr="00E24461">
        <w:rPr>
          <w:rFonts w:ascii="Palatino Linotype" w:hAnsi="Palatino Linotype"/>
          <w:i/>
          <w:spacing w:val="-3"/>
          <w:sz w:val="22"/>
        </w:rPr>
        <w:t>i</w:t>
      </w:r>
      <w:r w:rsidRPr="00E24461">
        <w:rPr>
          <w:rFonts w:ascii="Palatino Linotype" w:hAnsi="Palatino Linotype"/>
          <w:i/>
          <w:spacing w:val="1"/>
          <w:sz w:val="22"/>
        </w:rPr>
        <w:t>da</w:t>
      </w:r>
      <w:r w:rsidRPr="00E24461">
        <w:rPr>
          <w:rFonts w:ascii="Palatino Linotype" w:hAnsi="Palatino Linotype"/>
          <w:i/>
          <w:sz w:val="22"/>
        </w:rPr>
        <w:t>d</w:t>
      </w:r>
      <w:r w:rsidRPr="00E24461">
        <w:rPr>
          <w:rFonts w:ascii="Palatino Linotype" w:hAnsi="Palatino Linotype"/>
          <w:i/>
          <w:spacing w:val="37"/>
          <w:sz w:val="22"/>
        </w:rPr>
        <w:t xml:space="preserve">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37"/>
          <w:sz w:val="22"/>
        </w:rPr>
        <w:t xml:space="preserve"> </w:t>
      </w:r>
      <w:r w:rsidRPr="00E24461">
        <w:rPr>
          <w:rFonts w:ascii="Palatino Linotype" w:hAnsi="Palatino Linotype"/>
          <w:i/>
          <w:sz w:val="22"/>
        </w:rPr>
        <w:t>la</w:t>
      </w:r>
      <w:r w:rsidRPr="00E24461">
        <w:rPr>
          <w:rFonts w:ascii="Palatino Linotype" w:hAnsi="Palatino Linotype"/>
          <w:i/>
          <w:spacing w:val="39"/>
          <w:sz w:val="22"/>
        </w:rPr>
        <w:t xml:space="preserve"> </w:t>
      </w:r>
      <w:r w:rsidRPr="00E24461">
        <w:rPr>
          <w:rFonts w:ascii="Palatino Linotype" w:hAnsi="Palatino Linotype"/>
          <w:i/>
          <w:sz w:val="22"/>
        </w:rPr>
        <w:t>i</w:t>
      </w:r>
      <w:r w:rsidRPr="00E24461">
        <w:rPr>
          <w:rFonts w:ascii="Palatino Linotype" w:hAnsi="Palatino Linotype"/>
          <w:i/>
          <w:spacing w:val="-2"/>
          <w:sz w:val="22"/>
        </w:rPr>
        <w:t>n</w:t>
      </w:r>
      <w:r w:rsidRPr="00E24461">
        <w:rPr>
          <w:rFonts w:ascii="Palatino Linotype" w:hAnsi="Palatino Linotype"/>
          <w:i/>
          <w:sz w:val="22"/>
        </w:rPr>
        <w:t>f</w:t>
      </w:r>
      <w:r w:rsidRPr="00E24461">
        <w:rPr>
          <w:rFonts w:ascii="Palatino Linotype" w:hAnsi="Palatino Linotype"/>
          <w:i/>
          <w:spacing w:val="1"/>
          <w:sz w:val="22"/>
        </w:rPr>
        <w:t>o</w:t>
      </w:r>
      <w:r w:rsidRPr="00E24461">
        <w:rPr>
          <w:rFonts w:ascii="Palatino Linotype" w:hAnsi="Palatino Linotype"/>
          <w:i/>
          <w:sz w:val="22"/>
        </w:rPr>
        <w:t>r</w:t>
      </w:r>
      <w:r w:rsidRPr="00E24461">
        <w:rPr>
          <w:rFonts w:ascii="Palatino Linotype" w:hAnsi="Palatino Linotype"/>
          <w:i/>
          <w:spacing w:val="-1"/>
          <w:sz w:val="22"/>
        </w:rPr>
        <w:t>m</w:t>
      </w:r>
      <w:r w:rsidRPr="00E24461">
        <w:rPr>
          <w:rFonts w:ascii="Palatino Linotype" w:hAnsi="Palatino Linotype"/>
          <w:i/>
          <w:spacing w:val="1"/>
          <w:sz w:val="22"/>
        </w:rPr>
        <w:t>a</w:t>
      </w:r>
      <w:r w:rsidRPr="00E24461">
        <w:rPr>
          <w:rFonts w:ascii="Palatino Linotype" w:hAnsi="Palatino Linotype"/>
          <w:i/>
          <w:sz w:val="22"/>
        </w:rPr>
        <w:t>ción</w:t>
      </w:r>
      <w:r w:rsidRPr="00E24461">
        <w:rPr>
          <w:rFonts w:ascii="Palatino Linotype" w:hAnsi="Palatino Linotype"/>
          <w:i/>
          <w:spacing w:val="37"/>
          <w:sz w:val="22"/>
        </w:rPr>
        <w:t xml:space="preserve"> </w:t>
      </w:r>
      <w:r w:rsidRPr="00E24461">
        <w:rPr>
          <w:rFonts w:ascii="Palatino Linotype" w:hAnsi="Palatino Linotype"/>
          <w:i/>
          <w:spacing w:val="1"/>
          <w:sz w:val="22"/>
        </w:rPr>
        <w:t>p</w:t>
      </w:r>
      <w:r w:rsidRPr="00E24461">
        <w:rPr>
          <w:rFonts w:ascii="Palatino Linotype" w:hAnsi="Palatino Linotype"/>
          <w:i/>
          <w:sz w:val="22"/>
        </w:rPr>
        <w:t>ro</w:t>
      </w:r>
      <w:r w:rsidRPr="00E24461">
        <w:rPr>
          <w:rFonts w:ascii="Palatino Linotype" w:hAnsi="Palatino Linotype"/>
          <w:i/>
          <w:spacing w:val="-1"/>
          <w:sz w:val="22"/>
        </w:rPr>
        <w:t>p</w:t>
      </w:r>
      <w:r w:rsidRPr="00E24461">
        <w:rPr>
          <w:rFonts w:ascii="Palatino Linotype" w:hAnsi="Palatino Linotype"/>
          <w:i/>
          <w:spacing w:val="1"/>
          <w:sz w:val="22"/>
        </w:rPr>
        <w:t>o</w:t>
      </w:r>
      <w:r w:rsidRPr="00E24461">
        <w:rPr>
          <w:rFonts w:ascii="Palatino Linotype" w:hAnsi="Palatino Linotype"/>
          <w:i/>
          <w:sz w:val="22"/>
        </w:rPr>
        <w:t>rc</w:t>
      </w:r>
      <w:r w:rsidRPr="00E24461">
        <w:rPr>
          <w:rFonts w:ascii="Palatino Linotype" w:hAnsi="Palatino Linotype"/>
          <w:i/>
          <w:spacing w:val="-1"/>
          <w:sz w:val="22"/>
        </w:rPr>
        <w:t>i</w:t>
      </w:r>
      <w:r w:rsidRPr="00E24461">
        <w:rPr>
          <w:rFonts w:ascii="Palatino Linotype" w:hAnsi="Palatino Linotype"/>
          <w:i/>
          <w:spacing w:val="1"/>
          <w:sz w:val="22"/>
        </w:rPr>
        <w:t>on</w:t>
      </w:r>
      <w:r w:rsidRPr="00E24461">
        <w:rPr>
          <w:rFonts w:ascii="Palatino Linotype" w:hAnsi="Palatino Linotype"/>
          <w:i/>
          <w:spacing w:val="-1"/>
          <w:sz w:val="22"/>
        </w:rPr>
        <w:t>ad</w:t>
      </w:r>
      <w:r w:rsidRPr="00E24461">
        <w:rPr>
          <w:rFonts w:ascii="Palatino Linotype" w:hAnsi="Palatino Linotype"/>
          <w:i/>
          <w:sz w:val="22"/>
        </w:rPr>
        <w:t xml:space="preserve">a </w:t>
      </w:r>
      <w:r w:rsidRPr="00E24461">
        <w:rPr>
          <w:rFonts w:ascii="Palatino Linotype" w:hAnsi="Palatino Linotype"/>
          <w:i/>
          <w:spacing w:val="1"/>
          <w:sz w:val="22"/>
        </w:rPr>
        <w:t>po</w:t>
      </w:r>
      <w:r w:rsidRPr="00E24461">
        <w:rPr>
          <w:rFonts w:ascii="Palatino Linotype" w:hAnsi="Palatino Linotype"/>
          <w:i/>
          <w:sz w:val="22"/>
        </w:rPr>
        <w:t xml:space="preserve">r </w:t>
      </w:r>
      <w:r w:rsidRPr="00E24461">
        <w:rPr>
          <w:rFonts w:ascii="Palatino Linotype" w:hAnsi="Palatino Linotype"/>
          <w:i/>
          <w:spacing w:val="2"/>
          <w:sz w:val="22"/>
        </w:rPr>
        <w:t xml:space="preserve"> </w:t>
      </w:r>
      <w:r w:rsidRPr="00E24461">
        <w:rPr>
          <w:rFonts w:ascii="Palatino Linotype" w:hAnsi="Palatino Linotype"/>
          <w:i/>
          <w:sz w:val="22"/>
        </w:rPr>
        <w:t xml:space="preserve">las </w:t>
      </w:r>
      <w:r w:rsidRPr="00E24461">
        <w:rPr>
          <w:rFonts w:ascii="Palatino Linotype" w:hAnsi="Palatino Linotype"/>
          <w:i/>
          <w:spacing w:val="1"/>
          <w:sz w:val="22"/>
        </w:rPr>
        <w:t xml:space="preserve"> a</w:t>
      </w:r>
      <w:r w:rsidRPr="00E24461">
        <w:rPr>
          <w:rFonts w:ascii="Palatino Linotype" w:hAnsi="Palatino Linotype"/>
          <w:i/>
          <w:spacing w:val="-1"/>
          <w:sz w:val="22"/>
        </w:rPr>
        <w:t>u</w:t>
      </w:r>
      <w:r w:rsidRPr="00E24461">
        <w:rPr>
          <w:rFonts w:ascii="Palatino Linotype" w:hAnsi="Palatino Linotype"/>
          <w:i/>
          <w:sz w:val="22"/>
        </w:rPr>
        <w:t>t</w:t>
      </w:r>
      <w:r w:rsidRPr="00E24461">
        <w:rPr>
          <w:rFonts w:ascii="Palatino Linotype" w:hAnsi="Palatino Linotype"/>
          <w:i/>
          <w:spacing w:val="1"/>
          <w:sz w:val="22"/>
        </w:rPr>
        <w:t>o</w:t>
      </w:r>
      <w:r w:rsidRPr="00E24461">
        <w:rPr>
          <w:rFonts w:ascii="Palatino Linotype" w:hAnsi="Palatino Linotype"/>
          <w:i/>
          <w:sz w:val="22"/>
        </w:rPr>
        <w:t>r</w:t>
      </w:r>
      <w:r w:rsidRPr="00E24461">
        <w:rPr>
          <w:rFonts w:ascii="Palatino Linotype" w:hAnsi="Palatino Linotype"/>
          <w:i/>
          <w:spacing w:val="-1"/>
          <w:sz w:val="22"/>
        </w:rPr>
        <w:t>i</w:t>
      </w:r>
      <w:r w:rsidRPr="00E24461">
        <w:rPr>
          <w:rFonts w:ascii="Palatino Linotype" w:hAnsi="Palatino Linotype"/>
          <w:i/>
          <w:spacing w:val="1"/>
          <w:sz w:val="22"/>
        </w:rPr>
        <w:t>d</w:t>
      </w:r>
      <w:r w:rsidRPr="00E24461">
        <w:rPr>
          <w:rFonts w:ascii="Palatino Linotype" w:hAnsi="Palatino Linotype"/>
          <w:i/>
          <w:spacing w:val="-1"/>
          <w:sz w:val="22"/>
        </w:rPr>
        <w:t>a</w:t>
      </w:r>
      <w:r w:rsidRPr="00E24461">
        <w:rPr>
          <w:rFonts w:ascii="Palatino Linotype" w:hAnsi="Palatino Linotype"/>
          <w:i/>
          <w:spacing w:val="1"/>
          <w:sz w:val="22"/>
        </w:rPr>
        <w:t>de</w:t>
      </w:r>
      <w:r w:rsidRPr="00E24461">
        <w:rPr>
          <w:rFonts w:ascii="Palatino Linotype" w:hAnsi="Palatino Linotype"/>
          <w:i/>
          <w:sz w:val="22"/>
        </w:rPr>
        <w:t xml:space="preserve">s  </w:t>
      </w:r>
      <w:r w:rsidRPr="00E24461">
        <w:rPr>
          <w:rFonts w:ascii="Palatino Linotype" w:hAnsi="Palatino Linotype"/>
          <w:i/>
          <w:spacing w:val="1"/>
          <w:sz w:val="22"/>
        </w:rPr>
        <w:t>e</w:t>
      </w:r>
      <w:r w:rsidRPr="00E24461">
        <w:rPr>
          <w:rFonts w:ascii="Palatino Linotype" w:hAnsi="Palatino Linotype"/>
          <w:i/>
          <w:sz w:val="22"/>
        </w:rPr>
        <w:t xml:space="preserve">n </w:t>
      </w:r>
      <w:r w:rsidRPr="00E24461">
        <w:rPr>
          <w:rFonts w:ascii="Palatino Linotype" w:hAnsi="Palatino Linotype"/>
          <w:i/>
          <w:spacing w:val="3"/>
          <w:sz w:val="22"/>
        </w:rPr>
        <w:t xml:space="preserve"> </w:t>
      </w:r>
      <w:r w:rsidRPr="00E24461">
        <w:rPr>
          <w:rFonts w:ascii="Palatino Linotype" w:hAnsi="Palatino Linotype"/>
          <w:i/>
          <w:sz w:val="22"/>
        </w:rPr>
        <w:t>re</w:t>
      </w:r>
      <w:r w:rsidRPr="00E24461">
        <w:rPr>
          <w:rFonts w:ascii="Palatino Linotype" w:hAnsi="Palatino Linotype"/>
          <w:i/>
          <w:spacing w:val="-2"/>
          <w:sz w:val="22"/>
        </w:rPr>
        <w:t>s</w:t>
      </w:r>
      <w:r w:rsidRPr="00E24461">
        <w:rPr>
          <w:rFonts w:ascii="Palatino Linotype" w:hAnsi="Palatino Linotype"/>
          <w:i/>
          <w:spacing w:val="1"/>
          <w:sz w:val="22"/>
        </w:rPr>
        <w:t>pue</w:t>
      </w:r>
      <w:r w:rsidRPr="00E24461">
        <w:rPr>
          <w:rFonts w:ascii="Palatino Linotype" w:hAnsi="Palatino Linotype"/>
          <w:i/>
          <w:spacing w:val="-2"/>
          <w:sz w:val="22"/>
        </w:rPr>
        <w:t>s</w:t>
      </w:r>
      <w:r w:rsidRPr="00E24461">
        <w:rPr>
          <w:rFonts w:ascii="Palatino Linotype" w:hAnsi="Palatino Linotype"/>
          <w:i/>
          <w:sz w:val="22"/>
        </w:rPr>
        <w:t xml:space="preserve">ta </w:t>
      </w:r>
      <w:r w:rsidRPr="00E24461">
        <w:rPr>
          <w:rFonts w:ascii="Palatino Linotype" w:hAnsi="Palatino Linotype"/>
          <w:i/>
          <w:spacing w:val="1"/>
          <w:sz w:val="22"/>
        </w:rPr>
        <w:t xml:space="preserve"> </w:t>
      </w:r>
      <w:r w:rsidRPr="00E24461">
        <w:rPr>
          <w:rFonts w:ascii="Palatino Linotype" w:hAnsi="Palatino Linotype"/>
          <w:i/>
          <w:sz w:val="22"/>
        </w:rPr>
        <w:t xml:space="preserve">a </w:t>
      </w:r>
      <w:r w:rsidRPr="00E24461">
        <w:rPr>
          <w:rFonts w:ascii="Palatino Linotype" w:hAnsi="Palatino Linotype"/>
          <w:i/>
          <w:spacing w:val="3"/>
          <w:sz w:val="22"/>
        </w:rPr>
        <w:t xml:space="preserve"> </w:t>
      </w:r>
      <w:r w:rsidRPr="00E24461">
        <w:rPr>
          <w:rFonts w:ascii="Palatino Linotype" w:hAnsi="Palatino Linotype"/>
          <w:i/>
          <w:spacing w:val="-3"/>
          <w:sz w:val="22"/>
        </w:rPr>
        <w:t>l</w:t>
      </w:r>
      <w:r w:rsidRPr="00E24461">
        <w:rPr>
          <w:rFonts w:ascii="Palatino Linotype" w:hAnsi="Palatino Linotype"/>
          <w:i/>
          <w:spacing w:val="1"/>
          <w:sz w:val="22"/>
        </w:rPr>
        <w:t>a</w:t>
      </w:r>
      <w:r w:rsidRPr="00E24461">
        <w:rPr>
          <w:rFonts w:ascii="Palatino Linotype" w:hAnsi="Palatino Linotype"/>
          <w:i/>
          <w:sz w:val="22"/>
        </w:rPr>
        <w:t>s  s</w:t>
      </w:r>
      <w:r w:rsidRPr="00E24461">
        <w:rPr>
          <w:rFonts w:ascii="Palatino Linotype" w:hAnsi="Palatino Linotype"/>
          <w:i/>
          <w:spacing w:val="1"/>
          <w:sz w:val="22"/>
        </w:rPr>
        <w:t>o</w:t>
      </w:r>
      <w:r w:rsidRPr="00E24461">
        <w:rPr>
          <w:rFonts w:ascii="Palatino Linotype" w:hAnsi="Palatino Linotype"/>
          <w:i/>
          <w:sz w:val="22"/>
        </w:rPr>
        <w:t>l</w:t>
      </w:r>
      <w:r w:rsidRPr="00E24461">
        <w:rPr>
          <w:rFonts w:ascii="Palatino Linotype" w:hAnsi="Palatino Linotype"/>
          <w:i/>
          <w:spacing w:val="-1"/>
          <w:sz w:val="22"/>
        </w:rPr>
        <w:t>i</w:t>
      </w:r>
      <w:r w:rsidRPr="00E24461">
        <w:rPr>
          <w:rFonts w:ascii="Palatino Linotype" w:hAnsi="Palatino Linotype"/>
          <w:i/>
          <w:sz w:val="22"/>
        </w:rPr>
        <w:t>cit</w:t>
      </w:r>
      <w:r w:rsidRPr="00E24461">
        <w:rPr>
          <w:rFonts w:ascii="Palatino Linotype" w:hAnsi="Palatino Linotype"/>
          <w:i/>
          <w:spacing w:val="1"/>
          <w:sz w:val="22"/>
        </w:rPr>
        <w:t>ude</w:t>
      </w:r>
      <w:r w:rsidRPr="00E24461">
        <w:rPr>
          <w:rFonts w:ascii="Palatino Linotype" w:hAnsi="Palatino Linotype"/>
          <w:i/>
          <w:sz w:val="22"/>
        </w:rPr>
        <w:t xml:space="preserve">s  </w:t>
      </w:r>
      <w:r w:rsidRPr="00E24461">
        <w:rPr>
          <w:rFonts w:ascii="Palatino Linotype" w:hAnsi="Palatino Linotype"/>
          <w:i/>
          <w:spacing w:val="1"/>
          <w:sz w:val="22"/>
        </w:rPr>
        <w:t>d</w:t>
      </w:r>
      <w:r w:rsidRPr="00E24461">
        <w:rPr>
          <w:rFonts w:ascii="Palatino Linotype" w:hAnsi="Palatino Linotype"/>
          <w:i/>
          <w:sz w:val="22"/>
        </w:rPr>
        <w:t xml:space="preserve">e </w:t>
      </w:r>
      <w:r w:rsidRPr="00E24461">
        <w:rPr>
          <w:rFonts w:ascii="Palatino Linotype" w:hAnsi="Palatino Linotype"/>
          <w:i/>
          <w:spacing w:val="9"/>
          <w:sz w:val="22"/>
        </w:rPr>
        <w:t xml:space="preserve"> </w:t>
      </w:r>
      <w:r w:rsidRPr="00E24461">
        <w:rPr>
          <w:rFonts w:ascii="Palatino Linotype" w:hAnsi="Palatino Linotype"/>
          <w:i/>
          <w:sz w:val="22"/>
        </w:rPr>
        <w:t>i</w:t>
      </w:r>
      <w:r w:rsidRPr="00E24461">
        <w:rPr>
          <w:rFonts w:ascii="Palatino Linotype" w:hAnsi="Palatino Linotype"/>
          <w:i/>
          <w:spacing w:val="-2"/>
          <w:sz w:val="22"/>
        </w:rPr>
        <w:t>n</w:t>
      </w:r>
      <w:r w:rsidRPr="00E24461">
        <w:rPr>
          <w:rFonts w:ascii="Palatino Linotype" w:hAnsi="Palatino Linotype"/>
          <w:i/>
          <w:sz w:val="22"/>
        </w:rPr>
        <w:t>f</w:t>
      </w:r>
      <w:r w:rsidRPr="00E24461">
        <w:rPr>
          <w:rFonts w:ascii="Palatino Linotype" w:hAnsi="Palatino Linotype"/>
          <w:i/>
          <w:spacing w:val="1"/>
          <w:sz w:val="22"/>
        </w:rPr>
        <w:t>o</w:t>
      </w:r>
      <w:r w:rsidRPr="00E24461">
        <w:rPr>
          <w:rFonts w:ascii="Palatino Linotype" w:hAnsi="Palatino Linotype"/>
          <w:i/>
          <w:sz w:val="22"/>
        </w:rPr>
        <w:t>r</w:t>
      </w:r>
      <w:r w:rsidRPr="00E24461">
        <w:rPr>
          <w:rFonts w:ascii="Palatino Linotype" w:hAnsi="Palatino Linotype"/>
          <w:i/>
          <w:spacing w:val="-1"/>
          <w:sz w:val="22"/>
        </w:rPr>
        <w:t>m</w:t>
      </w:r>
      <w:r w:rsidRPr="00E24461">
        <w:rPr>
          <w:rFonts w:ascii="Palatino Linotype" w:hAnsi="Palatino Linotype"/>
          <w:i/>
          <w:spacing w:val="1"/>
          <w:sz w:val="22"/>
        </w:rPr>
        <w:t>a</w:t>
      </w:r>
      <w:r w:rsidRPr="00E24461">
        <w:rPr>
          <w:rFonts w:ascii="Palatino Linotype" w:hAnsi="Palatino Linotype"/>
          <w:i/>
          <w:sz w:val="22"/>
        </w:rPr>
        <w:t xml:space="preserve">ción </w:t>
      </w:r>
      <w:r w:rsidRPr="00E24461">
        <w:rPr>
          <w:rFonts w:ascii="Palatino Linotype" w:hAnsi="Palatino Linotype"/>
          <w:i/>
          <w:spacing w:val="3"/>
          <w:sz w:val="22"/>
        </w:rPr>
        <w:t xml:space="preserve"> </w:t>
      </w:r>
      <w:r w:rsidRPr="00E24461">
        <w:rPr>
          <w:rFonts w:ascii="Palatino Linotype" w:hAnsi="Palatino Linotype"/>
          <w:i/>
          <w:spacing w:val="-1"/>
          <w:sz w:val="22"/>
        </w:rPr>
        <w:t>qu</w:t>
      </w:r>
      <w:r w:rsidRPr="00E24461">
        <w:rPr>
          <w:rFonts w:ascii="Palatino Linotype" w:hAnsi="Palatino Linotype"/>
          <w:i/>
          <w:sz w:val="22"/>
        </w:rPr>
        <w:t xml:space="preserve">e </w:t>
      </w:r>
      <w:r w:rsidRPr="00E24461">
        <w:rPr>
          <w:rFonts w:ascii="Palatino Linotype" w:hAnsi="Palatino Linotype"/>
          <w:i/>
          <w:spacing w:val="3"/>
          <w:sz w:val="22"/>
        </w:rPr>
        <w:t xml:space="preserve"> </w:t>
      </w:r>
      <w:r w:rsidRPr="00E24461">
        <w:rPr>
          <w:rFonts w:ascii="Palatino Linotype" w:hAnsi="Palatino Linotype"/>
          <w:i/>
          <w:sz w:val="22"/>
        </w:rPr>
        <w:t>l</w:t>
      </w:r>
      <w:r w:rsidRPr="00E24461">
        <w:rPr>
          <w:rFonts w:ascii="Palatino Linotype" w:hAnsi="Palatino Linotype"/>
          <w:i/>
          <w:spacing w:val="-2"/>
          <w:sz w:val="22"/>
        </w:rPr>
        <w:t>e</w:t>
      </w:r>
      <w:r w:rsidRPr="00E24461">
        <w:rPr>
          <w:rFonts w:ascii="Palatino Linotype" w:hAnsi="Palatino Linotype"/>
          <w:i/>
          <w:sz w:val="22"/>
        </w:rPr>
        <w:t xml:space="preserve">s </w:t>
      </w:r>
      <w:r w:rsidRPr="00E24461">
        <w:rPr>
          <w:rFonts w:ascii="Palatino Linotype" w:hAnsi="Palatino Linotype"/>
          <w:i/>
          <w:spacing w:val="1"/>
          <w:sz w:val="22"/>
        </w:rPr>
        <w:t>p</w:t>
      </w:r>
      <w:r w:rsidRPr="00E24461">
        <w:rPr>
          <w:rFonts w:ascii="Palatino Linotype" w:hAnsi="Palatino Linotype"/>
          <w:i/>
          <w:sz w:val="22"/>
        </w:rPr>
        <w:t>res</w:t>
      </w:r>
      <w:r w:rsidRPr="00E24461">
        <w:rPr>
          <w:rFonts w:ascii="Palatino Linotype" w:hAnsi="Palatino Linotype"/>
          <w:i/>
          <w:spacing w:val="1"/>
          <w:sz w:val="22"/>
        </w:rPr>
        <w:t>en</w:t>
      </w:r>
      <w:r w:rsidRPr="00E24461">
        <w:rPr>
          <w:rFonts w:ascii="Palatino Linotype" w:hAnsi="Palatino Linotype"/>
          <w:i/>
          <w:spacing w:val="-2"/>
          <w:sz w:val="22"/>
        </w:rPr>
        <w:t>t</w:t>
      </w:r>
      <w:r w:rsidRPr="00E24461">
        <w:rPr>
          <w:rFonts w:ascii="Palatino Linotype" w:hAnsi="Palatino Linotype"/>
          <w:i/>
          <w:spacing w:val="1"/>
          <w:sz w:val="22"/>
        </w:rPr>
        <w:t>a</w:t>
      </w:r>
      <w:r w:rsidRPr="00E24461">
        <w:rPr>
          <w:rFonts w:ascii="Palatino Linotype" w:hAnsi="Palatino Linotype"/>
          <w:i/>
          <w:sz w:val="22"/>
        </w:rPr>
        <w:t>n</w:t>
      </w:r>
      <w:r w:rsidRPr="00E24461">
        <w:rPr>
          <w:rFonts w:ascii="Palatino Linotype" w:hAnsi="Palatino Linotype"/>
          <w:i/>
          <w:spacing w:val="3"/>
          <w:sz w:val="22"/>
        </w:rPr>
        <w:t xml:space="preserve"> </w:t>
      </w:r>
      <w:r w:rsidRPr="00E24461">
        <w:rPr>
          <w:rFonts w:ascii="Palatino Linotype" w:hAnsi="Palatino Linotype"/>
          <w:i/>
          <w:sz w:val="22"/>
        </w:rPr>
        <w:t>los</w:t>
      </w:r>
      <w:r w:rsidRPr="00E24461">
        <w:rPr>
          <w:rFonts w:ascii="Palatino Linotype" w:hAnsi="Palatino Linotype"/>
          <w:i/>
          <w:spacing w:val="3"/>
          <w:sz w:val="22"/>
        </w:rPr>
        <w:t xml:space="preserve"> </w:t>
      </w:r>
      <w:r w:rsidRPr="00E24461">
        <w:rPr>
          <w:rFonts w:ascii="Palatino Linotype" w:hAnsi="Palatino Linotype"/>
          <w:i/>
          <w:spacing w:val="-1"/>
          <w:sz w:val="22"/>
        </w:rPr>
        <w:t>p</w:t>
      </w:r>
      <w:r w:rsidRPr="00E24461">
        <w:rPr>
          <w:rFonts w:ascii="Palatino Linotype" w:hAnsi="Palatino Linotype"/>
          <w:i/>
          <w:spacing w:val="1"/>
          <w:sz w:val="22"/>
        </w:rPr>
        <w:t>a</w:t>
      </w:r>
      <w:r w:rsidRPr="00E24461">
        <w:rPr>
          <w:rFonts w:ascii="Palatino Linotype" w:hAnsi="Palatino Linotype"/>
          <w:i/>
          <w:sz w:val="22"/>
        </w:rPr>
        <w:t>rt</w:t>
      </w:r>
      <w:r w:rsidRPr="00E24461">
        <w:rPr>
          <w:rFonts w:ascii="Palatino Linotype" w:hAnsi="Palatino Linotype"/>
          <w:i/>
          <w:spacing w:val="-1"/>
          <w:sz w:val="22"/>
        </w:rPr>
        <w:t>i</w:t>
      </w:r>
      <w:r w:rsidRPr="00E24461">
        <w:rPr>
          <w:rFonts w:ascii="Palatino Linotype" w:hAnsi="Palatino Linotype"/>
          <w:i/>
          <w:sz w:val="22"/>
        </w:rPr>
        <w:t>c</w:t>
      </w:r>
      <w:r w:rsidRPr="00E24461">
        <w:rPr>
          <w:rFonts w:ascii="Palatino Linotype" w:hAnsi="Palatino Linotype"/>
          <w:i/>
          <w:spacing w:val="1"/>
          <w:sz w:val="22"/>
        </w:rPr>
        <w:t>u</w:t>
      </w:r>
      <w:r w:rsidRPr="00E24461">
        <w:rPr>
          <w:rFonts w:ascii="Palatino Linotype" w:hAnsi="Palatino Linotype"/>
          <w:i/>
          <w:spacing w:val="-3"/>
          <w:sz w:val="22"/>
        </w:rPr>
        <w:t>l</w:t>
      </w:r>
      <w:r w:rsidRPr="00E24461">
        <w:rPr>
          <w:rFonts w:ascii="Palatino Linotype" w:hAnsi="Palatino Linotype"/>
          <w:i/>
          <w:spacing w:val="1"/>
          <w:sz w:val="22"/>
        </w:rPr>
        <w:t>a</w:t>
      </w:r>
      <w:r w:rsidRPr="00E24461">
        <w:rPr>
          <w:rFonts w:ascii="Palatino Linotype" w:hAnsi="Palatino Linotype"/>
          <w:i/>
          <w:sz w:val="22"/>
        </w:rPr>
        <w:t>res,</w:t>
      </w:r>
      <w:r w:rsidRPr="00E24461">
        <w:rPr>
          <w:rFonts w:ascii="Palatino Linotype" w:hAnsi="Palatino Linotype"/>
          <w:i/>
          <w:spacing w:val="3"/>
          <w:sz w:val="22"/>
        </w:rPr>
        <w:t xml:space="preserve"> </w:t>
      </w:r>
      <w:r w:rsidRPr="00E24461">
        <w:rPr>
          <w:rFonts w:ascii="Palatino Linotype" w:hAnsi="Palatino Linotype"/>
          <w:i/>
          <w:spacing w:val="1"/>
          <w:sz w:val="22"/>
        </w:rPr>
        <w:t>e</w:t>
      </w:r>
      <w:r w:rsidRPr="00E24461">
        <w:rPr>
          <w:rFonts w:ascii="Palatino Linotype" w:hAnsi="Palatino Linotype"/>
          <w:i/>
          <w:sz w:val="22"/>
        </w:rPr>
        <w:t>n</w:t>
      </w:r>
      <w:r w:rsidRPr="00E24461">
        <w:rPr>
          <w:rFonts w:ascii="Palatino Linotype" w:hAnsi="Palatino Linotype"/>
          <w:i/>
          <w:spacing w:val="3"/>
          <w:sz w:val="22"/>
        </w:rPr>
        <w:t xml:space="preserve"> </w:t>
      </w:r>
      <w:r w:rsidRPr="00E24461">
        <w:rPr>
          <w:rFonts w:ascii="Palatino Linotype" w:hAnsi="Palatino Linotype"/>
          <w:i/>
          <w:spacing w:val="-2"/>
          <w:sz w:val="22"/>
        </w:rPr>
        <w:t>v</w:t>
      </w:r>
      <w:r w:rsidRPr="00E24461">
        <w:rPr>
          <w:rFonts w:ascii="Palatino Linotype" w:hAnsi="Palatino Linotype"/>
          <w:i/>
          <w:sz w:val="22"/>
        </w:rPr>
        <w:t>i</w:t>
      </w:r>
      <w:r w:rsidRPr="00E24461">
        <w:rPr>
          <w:rFonts w:ascii="Palatino Linotype" w:hAnsi="Palatino Linotype"/>
          <w:i/>
          <w:spacing w:val="-1"/>
          <w:sz w:val="22"/>
        </w:rPr>
        <w:t>r</w:t>
      </w:r>
      <w:r w:rsidRPr="00E24461">
        <w:rPr>
          <w:rFonts w:ascii="Palatino Linotype" w:hAnsi="Palatino Linotype"/>
          <w:i/>
          <w:sz w:val="22"/>
        </w:rPr>
        <w:t>t</w:t>
      </w:r>
      <w:r w:rsidRPr="00E24461">
        <w:rPr>
          <w:rFonts w:ascii="Palatino Linotype" w:hAnsi="Palatino Linotype"/>
          <w:i/>
          <w:spacing w:val="1"/>
          <w:sz w:val="22"/>
        </w:rPr>
        <w:t>u</w:t>
      </w:r>
      <w:r w:rsidRPr="00E24461">
        <w:rPr>
          <w:rFonts w:ascii="Palatino Linotype" w:hAnsi="Palatino Linotype"/>
          <w:i/>
          <w:sz w:val="22"/>
        </w:rPr>
        <w:t>d</w:t>
      </w:r>
      <w:r w:rsidRPr="00E24461">
        <w:rPr>
          <w:rFonts w:ascii="Palatino Linotype" w:hAnsi="Palatino Linotype"/>
          <w:i/>
          <w:spacing w:val="3"/>
          <w:sz w:val="22"/>
        </w:rPr>
        <w:t xml:space="preserve">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3"/>
          <w:sz w:val="22"/>
        </w:rPr>
        <w:t xml:space="preserve"> </w:t>
      </w:r>
      <w:r w:rsidRPr="00E24461">
        <w:rPr>
          <w:rFonts w:ascii="Palatino Linotype" w:hAnsi="Palatino Linotype"/>
          <w:i/>
          <w:spacing w:val="-1"/>
          <w:sz w:val="22"/>
        </w:rPr>
        <w:t>qu</w:t>
      </w:r>
      <w:r w:rsidRPr="00E24461">
        <w:rPr>
          <w:rFonts w:ascii="Palatino Linotype" w:hAnsi="Palatino Linotype"/>
          <w:i/>
          <w:sz w:val="22"/>
        </w:rPr>
        <w:t>e</w:t>
      </w:r>
      <w:r w:rsidRPr="00E24461">
        <w:rPr>
          <w:rFonts w:ascii="Palatino Linotype" w:hAnsi="Palatino Linotype"/>
          <w:i/>
          <w:spacing w:val="3"/>
          <w:sz w:val="22"/>
        </w:rPr>
        <w:t xml:space="preserve"> </w:t>
      </w:r>
      <w:r w:rsidRPr="00E24461">
        <w:rPr>
          <w:rFonts w:ascii="Palatino Linotype" w:hAnsi="Palatino Linotype"/>
          <w:i/>
          <w:spacing w:val="1"/>
          <w:sz w:val="22"/>
        </w:rPr>
        <w:t>e</w:t>
      </w:r>
      <w:r w:rsidRPr="00E24461">
        <w:rPr>
          <w:rFonts w:ascii="Palatino Linotype" w:hAnsi="Palatino Linotype"/>
          <w:i/>
          <w:sz w:val="22"/>
        </w:rPr>
        <w:t>n</w:t>
      </w:r>
      <w:r w:rsidRPr="00E24461">
        <w:rPr>
          <w:rFonts w:ascii="Palatino Linotype" w:hAnsi="Palatino Linotype"/>
          <w:i/>
          <w:spacing w:val="3"/>
          <w:sz w:val="22"/>
        </w:rPr>
        <w:t xml:space="preserve"> </w:t>
      </w:r>
      <w:r w:rsidRPr="00E24461">
        <w:rPr>
          <w:rFonts w:ascii="Palatino Linotype" w:hAnsi="Palatino Linotype"/>
          <w:i/>
          <w:sz w:val="22"/>
        </w:rPr>
        <w:t>los</w:t>
      </w:r>
      <w:r w:rsidRPr="00E24461">
        <w:rPr>
          <w:rFonts w:ascii="Palatino Linotype" w:hAnsi="Palatino Linotype"/>
          <w:i/>
          <w:spacing w:val="3"/>
          <w:sz w:val="22"/>
        </w:rPr>
        <w:t xml:space="preserve"> </w:t>
      </w:r>
      <w:r w:rsidRPr="00E24461">
        <w:rPr>
          <w:rFonts w:ascii="Palatino Linotype" w:hAnsi="Palatino Linotype"/>
          <w:i/>
          <w:spacing w:val="1"/>
          <w:sz w:val="22"/>
        </w:rPr>
        <w:t>a</w:t>
      </w:r>
      <w:r w:rsidRPr="00E24461">
        <w:rPr>
          <w:rFonts w:ascii="Palatino Linotype" w:hAnsi="Palatino Linotype"/>
          <w:i/>
          <w:sz w:val="22"/>
        </w:rPr>
        <w:t>rt</w:t>
      </w:r>
      <w:r w:rsidRPr="00E24461">
        <w:rPr>
          <w:rFonts w:ascii="Palatino Linotype" w:hAnsi="Palatino Linotype"/>
          <w:i/>
          <w:spacing w:val="-2"/>
          <w:sz w:val="22"/>
        </w:rPr>
        <w:t>í</w:t>
      </w:r>
      <w:r w:rsidRPr="00E24461">
        <w:rPr>
          <w:rFonts w:ascii="Palatino Linotype" w:hAnsi="Palatino Linotype"/>
          <w:i/>
          <w:sz w:val="22"/>
        </w:rPr>
        <w:t>c</w:t>
      </w:r>
      <w:r w:rsidRPr="00E24461">
        <w:rPr>
          <w:rFonts w:ascii="Palatino Linotype" w:hAnsi="Palatino Linotype"/>
          <w:i/>
          <w:spacing w:val="1"/>
          <w:sz w:val="22"/>
        </w:rPr>
        <w:t>u</w:t>
      </w:r>
      <w:r w:rsidRPr="00E24461">
        <w:rPr>
          <w:rFonts w:ascii="Palatino Linotype" w:hAnsi="Palatino Linotype"/>
          <w:i/>
          <w:sz w:val="22"/>
        </w:rPr>
        <w:t>los</w:t>
      </w:r>
      <w:r w:rsidRPr="00E24461">
        <w:rPr>
          <w:rFonts w:ascii="Palatino Linotype" w:hAnsi="Palatino Linotype"/>
          <w:i/>
          <w:spacing w:val="3"/>
          <w:sz w:val="22"/>
        </w:rPr>
        <w:t xml:space="preserve"> </w:t>
      </w:r>
      <w:r w:rsidRPr="00E24461">
        <w:rPr>
          <w:rFonts w:ascii="Palatino Linotype" w:hAnsi="Palatino Linotype"/>
          <w:i/>
          <w:spacing w:val="1"/>
          <w:sz w:val="22"/>
        </w:rPr>
        <w:t>4</w:t>
      </w:r>
      <w:r w:rsidRPr="00E24461">
        <w:rPr>
          <w:rFonts w:ascii="Palatino Linotype" w:hAnsi="Palatino Linotype"/>
          <w:i/>
          <w:sz w:val="22"/>
        </w:rPr>
        <w:t xml:space="preserve">9 y </w:t>
      </w:r>
      <w:r w:rsidRPr="00E24461">
        <w:rPr>
          <w:rFonts w:ascii="Palatino Linotype" w:hAnsi="Palatino Linotype"/>
          <w:i/>
          <w:spacing w:val="1"/>
          <w:sz w:val="22"/>
        </w:rPr>
        <w:t>5</w:t>
      </w:r>
      <w:r w:rsidRPr="00E24461">
        <w:rPr>
          <w:rFonts w:ascii="Palatino Linotype" w:hAnsi="Palatino Linotype"/>
          <w:i/>
          <w:sz w:val="22"/>
        </w:rPr>
        <w:t>0</w:t>
      </w:r>
      <w:r w:rsidRPr="00E24461">
        <w:rPr>
          <w:rFonts w:ascii="Palatino Linotype" w:hAnsi="Palatino Linotype"/>
          <w:i/>
          <w:spacing w:val="3"/>
          <w:sz w:val="22"/>
        </w:rPr>
        <w:t xml:space="preserve">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3"/>
          <w:sz w:val="22"/>
        </w:rPr>
        <w:t xml:space="preserve"> </w:t>
      </w:r>
      <w:r w:rsidRPr="00E24461">
        <w:rPr>
          <w:rFonts w:ascii="Palatino Linotype" w:hAnsi="Palatino Linotype"/>
          <w:i/>
          <w:sz w:val="22"/>
        </w:rPr>
        <w:t>la</w:t>
      </w:r>
      <w:r w:rsidRPr="00E24461">
        <w:rPr>
          <w:rFonts w:ascii="Palatino Linotype" w:hAnsi="Palatino Linotype"/>
          <w:i/>
          <w:spacing w:val="3"/>
          <w:sz w:val="22"/>
        </w:rPr>
        <w:t xml:space="preserve"> </w:t>
      </w:r>
      <w:r w:rsidRPr="00E24461">
        <w:rPr>
          <w:rFonts w:ascii="Palatino Linotype" w:hAnsi="Palatino Linotype"/>
          <w:i/>
          <w:spacing w:val="1"/>
          <w:sz w:val="22"/>
        </w:rPr>
        <w:t>Le</w:t>
      </w:r>
      <w:r w:rsidRPr="00E24461">
        <w:rPr>
          <w:rFonts w:ascii="Palatino Linotype" w:hAnsi="Palatino Linotype"/>
          <w:i/>
          <w:sz w:val="22"/>
        </w:rPr>
        <w:t>y Fe</w:t>
      </w:r>
      <w:r w:rsidRPr="00E24461">
        <w:rPr>
          <w:rFonts w:ascii="Palatino Linotype" w:hAnsi="Palatino Linotype"/>
          <w:i/>
          <w:spacing w:val="1"/>
          <w:sz w:val="22"/>
        </w:rPr>
        <w:t>de</w:t>
      </w:r>
      <w:r w:rsidRPr="00E24461">
        <w:rPr>
          <w:rFonts w:ascii="Palatino Linotype" w:hAnsi="Palatino Linotype"/>
          <w:i/>
          <w:sz w:val="22"/>
        </w:rPr>
        <w:t xml:space="preserve">ral </w:t>
      </w:r>
      <w:r w:rsidRPr="00E24461">
        <w:rPr>
          <w:rFonts w:ascii="Palatino Linotype" w:hAnsi="Palatino Linotype"/>
          <w:i/>
          <w:spacing w:val="1"/>
          <w:sz w:val="22"/>
        </w:rPr>
        <w:t>d</w:t>
      </w:r>
      <w:r w:rsidRPr="00E24461">
        <w:rPr>
          <w:rFonts w:ascii="Palatino Linotype" w:hAnsi="Palatino Linotype"/>
          <w:i/>
          <w:sz w:val="22"/>
        </w:rPr>
        <w:t>e</w:t>
      </w:r>
      <w:r w:rsidRPr="00E24461">
        <w:rPr>
          <w:rFonts w:ascii="Palatino Linotype" w:hAnsi="Palatino Linotype"/>
          <w:i/>
          <w:spacing w:val="1"/>
          <w:sz w:val="22"/>
        </w:rPr>
        <w:t xml:space="preserve"> </w:t>
      </w:r>
      <w:r w:rsidRPr="00E24461">
        <w:rPr>
          <w:rFonts w:ascii="Palatino Linotype" w:hAnsi="Palatino Linotype"/>
          <w:i/>
          <w:spacing w:val="2"/>
          <w:sz w:val="22"/>
        </w:rPr>
        <w:t>T</w:t>
      </w:r>
      <w:r w:rsidRPr="00E24461">
        <w:rPr>
          <w:rFonts w:ascii="Palatino Linotype" w:hAnsi="Palatino Linotype"/>
          <w:i/>
          <w:sz w:val="22"/>
        </w:rPr>
        <w:t>r</w:t>
      </w:r>
      <w:r w:rsidRPr="00E24461">
        <w:rPr>
          <w:rFonts w:ascii="Palatino Linotype" w:hAnsi="Palatino Linotype"/>
          <w:i/>
          <w:spacing w:val="-2"/>
          <w:sz w:val="22"/>
        </w:rPr>
        <w:t>a</w:t>
      </w:r>
      <w:r w:rsidRPr="00E24461">
        <w:rPr>
          <w:rFonts w:ascii="Palatino Linotype" w:hAnsi="Palatino Linotype"/>
          <w:i/>
          <w:spacing w:val="1"/>
          <w:sz w:val="22"/>
        </w:rPr>
        <w:t>n</w:t>
      </w:r>
      <w:r w:rsidRPr="00E24461">
        <w:rPr>
          <w:rFonts w:ascii="Palatino Linotype" w:hAnsi="Palatino Linotype"/>
          <w:i/>
          <w:sz w:val="22"/>
        </w:rPr>
        <w:t>s</w:t>
      </w:r>
      <w:r w:rsidRPr="00E24461">
        <w:rPr>
          <w:rFonts w:ascii="Palatino Linotype" w:hAnsi="Palatino Linotype"/>
          <w:i/>
          <w:spacing w:val="-1"/>
          <w:sz w:val="22"/>
        </w:rPr>
        <w:t>p</w:t>
      </w:r>
      <w:r w:rsidRPr="00E24461">
        <w:rPr>
          <w:rFonts w:ascii="Palatino Linotype" w:hAnsi="Palatino Linotype"/>
          <w:i/>
          <w:spacing w:val="1"/>
          <w:sz w:val="22"/>
        </w:rPr>
        <w:t>a</w:t>
      </w:r>
      <w:r w:rsidRPr="00E24461">
        <w:rPr>
          <w:rFonts w:ascii="Palatino Linotype" w:hAnsi="Palatino Linotype"/>
          <w:i/>
          <w:sz w:val="22"/>
        </w:rPr>
        <w:t>re</w:t>
      </w:r>
      <w:r w:rsidRPr="00E24461">
        <w:rPr>
          <w:rFonts w:ascii="Palatino Linotype" w:hAnsi="Palatino Linotype"/>
          <w:i/>
          <w:spacing w:val="-1"/>
          <w:sz w:val="22"/>
        </w:rPr>
        <w:t>n</w:t>
      </w:r>
      <w:r w:rsidRPr="00E24461">
        <w:rPr>
          <w:rFonts w:ascii="Palatino Linotype" w:hAnsi="Palatino Linotype"/>
          <w:i/>
          <w:sz w:val="22"/>
        </w:rPr>
        <w:t>cia</w:t>
      </w:r>
      <w:r w:rsidRPr="00E24461">
        <w:rPr>
          <w:rFonts w:ascii="Palatino Linotype" w:hAnsi="Palatino Linotype"/>
          <w:i/>
          <w:spacing w:val="3"/>
          <w:sz w:val="22"/>
        </w:rPr>
        <w:t xml:space="preserve"> </w:t>
      </w:r>
      <w:r w:rsidRPr="00E24461">
        <w:rPr>
          <w:rFonts w:ascii="Palatino Linotype" w:hAnsi="Palatino Linotype"/>
          <w:i/>
          <w:sz w:val="22"/>
        </w:rPr>
        <w:t>y Acc</w:t>
      </w:r>
      <w:r w:rsidRPr="00E24461">
        <w:rPr>
          <w:rFonts w:ascii="Palatino Linotype" w:hAnsi="Palatino Linotype"/>
          <w:i/>
          <w:spacing w:val="1"/>
          <w:sz w:val="22"/>
        </w:rPr>
        <w:t>e</w:t>
      </w:r>
      <w:r w:rsidRPr="00E24461">
        <w:rPr>
          <w:rFonts w:ascii="Palatino Linotype" w:hAnsi="Palatino Linotype"/>
          <w:i/>
          <w:sz w:val="22"/>
        </w:rPr>
        <w:t>so</w:t>
      </w:r>
      <w:r w:rsidRPr="00E24461">
        <w:rPr>
          <w:rFonts w:ascii="Palatino Linotype" w:hAnsi="Palatino Linotype"/>
          <w:i/>
          <w:spacing w:val="1"/>
          <w:sz w:val="22"/>
        </w:rPr>
        <w:t xml:space="preserve"> </w:t>
      </w:r>
      <w:r w:rsidRPr="00E24461">
        <w:rPr>
          <w:rFonts w:ascii="Palatino Linotype" w:hAnsi="Palatino Linotype"/>
          <w:i/>
          <w:sz w:val="22"/>
        </w:rPr>
        <w:t>a</w:t>
      </w:r>
      <w:r w:rsidRPr="00E24461">
        <w:rPr>
          <w:rFonts w:ascii="Palatino Linotype" w:hAnsi="Palatino Linotype"/>
          <w:i/>
          <w:spacing w:val="3"/>
          <w:sz w:val="22"/>
        </w:rPr>
        <w:t xml:space="preserve"> </w:t>
      </w:r>
      <w:r w:rsidRPr="00E24461">
        <w:rPr>
          <w:rFonts w:ascii="Palatino Linotype" w:hAnsi="Palatino Linotype"/>
          <w:i/>
          <w:sz w:val="22"/>
        </w:rPr>
        <w:t>la I</w:t>
      </w:r>
      <w:r w:rsidRPr="00E24461">
        <w:rPr>
          <w:rFonts w:ascii="Palatino Linotype" w:hAnsi="Palatino Linotype"/>
          <w:i/>
          <w:spacing w:val="-1"/>
          <w:sz w:val="22"/>
        </w:rPr>
        <w:t>n</w:t>
      </w:r>
      <w:r w:rsidRPr="00E24461">
        <w:rPr>
          <w:rFonts w:ascii="Palatino Linotype" w:hAnsi="Palatino Linotype"/>
          <w:i/>
          <w:sz w:val="22"/>
        </w:rPr>
        <w:t>f</w:t>
      </w:r>
      <w:r w:rsidRPr="00E24461">
        <w:rPr>
          <w:rFonts w:ascii="Palatino Linotype" w:hAnsi="Palatino Linotype"/>
          <w:i/>
          <w:spacing w:val="1"/>
          <w:sz w:val="22"/>
        </w:rPr>
        <w:t>o</w:t>
      </w:r>
      <w:r w:rsidRPr="00E24461">
        <w:rPr>
          <w:rFonts w:ascii="Palatino Linotype" w:hAnsi="Palatino Linotype"/>
          <w:i/>
          <w:sz w:val="22"/>
        </w:rPr>
        <w:t>r</w:t>
      </w:r>
      <w:r w:rsidRPr="00E24461">
        <w:rPr>
          <w:rFonts w:ascii="Palatino Linotype" w:hAnsi="Palatino Linotype"/>
          <w:i/>
          <w:spacing w:val="1"/>
          <w:sz w:val="22"/>
        </w:rPr>
        <w:t>ma</w:t>
      </w:r>
      <w:r w:rsidRPr="00E24461">
        <w:rPr>
          <w:rFonts w:ascii="Palatino Linotype" w:hAnsi="Palatino Linotype"/>
          <w:i/>
          <w:sz w:val="22"/>
        </w:rPr>
        <w:t>ci</w:t>
      </w:r>
      <w:r w:rsidRPr="00E24461">
        <w:rPr>
          <w:rFonts w:ascii="Palatino Linotype" w:hAnsi="Palatino Linotype"/>
          <w:i/>
          <w:spacing w:val="-2"/>
          <w:sz w:val="22"/>
        </w:rPr>
        <w:t>ó</w:t>
      </w:r>
      <w:r w:rsidRPr="00E24461">
        <w:rPr>
          <w:rFonts w:ascii="Palatino Linotype" w:hAnsi="Palatino Linotype"/>
          <w:i/>
          <w:sz w:val="22"/>
        </w:rPr>
        <w:t>n</w:t>
      </w:r>
      <w:r w:rsidRPr="00E24461">
        <w:rPr>
          <w:rFonts w:ascii="Palatino Linotype" w:hAnsi="Palatino Linotype"/>
          <w:i/>
          <w:spacing w:val="3"/>
          <w:sz w:val="22"/>
        </w:rPr>
        <w:t xml:space="preserve"> </w:t>
      </w:r>
      <w:r w:rsidRPr="00E24461">
        <w:rPr>
          <w:rFonts w:ascii="Palatino Linotype" w:hAnsi="Palatino Linotype"/>
          <w:i/>
          <w:spacing w:val="-2"/>
          <w:sz w:val="22"/>
        </w:rPr>
        <w:t>P</w:t>
      </w:r>
      <w:r w:rsidRPr="00E24461">
        <w:rPr>
          <w:rFonts w:ascii="Palatino Linotype" w:hAnsi="Palatino Linotype"/>
          <w:i/>
          <w:spacing w:val="1"/>
          <w:sz w:val="22"/>
        </w:rPr>
        <w:t>úb</w:t>
      </w:r>
      <w:r w:rsidRPr="00E24461">
        <w:rPr>
          <w:rFonts w:ascii="Palatino Linotype" w:hAnsi="Palatino Linotype"/>
          <w:i/>
          <w:sz w:val="22"/>
        </w:rPr>
        <w:t>l</w:t>
      </w:r>
      <w:r w:rsidRPr="00E24461">
        <w:rPr>
          <w:rFonts w:ascii="Palatino Linotype" w:hAnsi="Palatino Linotype"/>
          <w:i/>
          <w:spacing w:val="-1"/>
          <w:sz w:val="22"/>
        </w:rPr>
        <w:t>i</w:t>
      </w:r>
      <w:r w:rsidRPr="00E24461">
        <w:rPr>
          <w:rFonts w:ascii="Palatino Linotype" w:hAnsi="Palatino Linotype"/>
          <w:i/>
          <w:sz w:val="22"/>
        </w:rPr>
        <w:t>ca</w:t>
      </w:r>
      <w:r w:rsidRPr="00E24461">
        <w:rPr>
          <w:rFonts w:ascii="Palatino Linotype" w:hAnsi="Palatino Linotype"/>
          <w:i/>
          <w:spacing w:val="1"/>
          <w:sz w:val="22"/>
        </w:rPr>
        <w:t xml:space="preserve"> </w:t>
      </w:r>
      <w:r w:rsidRPr="00E24461">
        <w:rPr>
          <w:rFonts w:ascii="Palatino Linotype" w:hAnsi="Palatino Linotype"/>
          <w:i/>
          <w:sz w:val="22"/>
        </w:rPr>
        <w:t>G</w:t>
      </w:r>
      <w:r w:rsidRPr="00E24461">
        <w:rPr>
          <w:rFonts w:ascii="Palatino Linotype" w:hAnsi="Palatino Linotype"/>
          <w:i/>
          <w:spacing w:val="1"/>
          <w:sz w:val="22"/>
        </w:rPr>
        <w:t>u</w:t>
      </w:r>
      <w:r w:rsidRPr="00E24461">
        <w:rPr>
          <w:rFonts w:ascii="Palatino Linotype" w:hAnsi="Palatino Linotype"/>
          <w:i/>
          <w:spacing w:val="-1"/>
          <w:sz w:val="22"/>
        </w:rPr>
        <w:t>b</w:t>
      </w:r>
      <w:r w:rsidRPr="00E24461">
        <w:rPr>
          <w:rFonts w:ascii="Palatino Linotype" w:hAnsi="Palatino Linotype"/>
          <w:i/>
          <w:spacing w:val="1"/>
          <w:sz w:val="22"/>
        </w:rPr>
        <w:t>e</w:t>
      </w:r>
      <w:r w:rsidRPr="00E24461">
        <w:rPr>
          <w:rFonts w:ascii="Palatino Linotype" w:hAnsi="Palatino Linotype"/>
          <w:i/>
          <w:sz w:val="22"/>
        </w:rPr>
        <w:t>rn</w:t>
      </w:r>
      <w:r w:rsidRPr="00E24461">
        <w:rPr>
          <w:rFonts w:ascii="Palatino Linotype" w:hAnsi="Palatino Linotype"/>
          <w:i/>
          <w:spacing w:val="1"/>
          <w:sz w:val="22"/>
        </w:rPr>
        <w:t>a</w:t>
      </w:r>
      <w:r w:rsidRPr="00E24461">
        <w:rPr>
          <w:rFonts w:ascii="Palatino Linotype" w:hAnsi="Palatino Linotype"/>
          <w:i/>
          <w:spacing w:val="-1"/>
          <w:sz w:val="22"/>
        </w:rPr>
        <w:t>m</w:t>
      </w:r>
      <w:r w:rsidRPr="00E24461">
        <w:rPr>
          <w:rFonts w:ascii="Palatino Linotype" w:hAnsi="Palatino Linotype"/>
          <w:i/>
          <w:spacing w:val="1"/>
          <w:sz w:val="22"/>
        </w:rPr>
        <w:t>en</w:t>
      </w:r>
      <w:r w:rsidRPr="00E24461">
        <w:rPr>
          <w:rFonts w:ascii="Palatino Linotype" w:hAnsi="Palatino Linotype"/>
          <w:i/>
          <w:spacing w:val="-2"/>
          <w:sz w:val="22"/>
        </w:rPr>
        <w:t>t</w:t>
      </w:r>
      <w:r w:rsidRPr="00E24461">
        <w:rPr>
          <w:rFonts w:ascii="Palatino Linotype" w:hAnsi="Palatino Linotype"/>
          <w:i/>
          <w:spacing w:val="1"/>
          <w:sz w:val="22"/>
        </w:rPr>
        <w:t>a</w:t>
      </w:r>
      <w:r w:rsidRPr="00E24461">
        <w:rPr>
          <w:rFonts w:ascii="Palatino Linotype" w:hAnsi="Palatino Linotype"/>
          <w:i/>
          <w:sz w:val="22"/>
        </w:rPr>
        <w:t>l</w:t>
      </w:r>
      <w:r w:rsidRPr="00E24461">
        <w:rPr>
          <w:rFonts w:ascii="Palatino Linotype" w:hAnsi="Palatino Linotype"/>
          <w:i/>
          <w:spacing w:val="2"/>
          <w:sz w:val="22"/>
        </w:rPr>
        <w:t xml:space="preserve"> </w:t>
      </w:r>
      <w:r w:rsidRPr="00E24461">
        <w:rPr>
          <w:rFonts w:ascii="Palatino Linotype" w:hAnsi="Palatino Linotype"/>
          <w:i/>
          <w:spacing w:val="-1"/>
          <w:sz w:val="22"/>
        </w:rPr>
        <w:t>n</w:t>
      </w:r>
      <w:r w:rsidRPr="00E24461">
        <w:rPr>
          <w:rFonts w:ascii="Palatino Linotype" w:hAnsi="Palatino Linotype"/>
          <w:i/>
          <w:sz w:val="22"/>
        </w:rPr>
        <w:t>o</w:t>
      </w:r>
      <w:r w:rsidRPr="00E24461">
        <w:rPr>
          <w:rFonts w:ascii="Palatino Linotype" w:hAnsi="Palatino Linotype"/>
          <w:i/>
          <w:spacing w:val="1"/>
          <w:sz w:val="22"/>
        </w:rPr>
        <w:t xml:space="preserve"> </w:t>
      </w:r>
      <w:r w:rsidRPr="00E24461">
        <w:rPr>
          <w:rFonts w:ascii="Palatino Linotype" w:hAnsi="Palatino Linotype"/>
          <w:i/>
          <w:spacing w:val="-2"/>
          <w:sz w:val="22"/>
        </w:rPr>
        <w:t>s</w:t>
      </w:r>
      <w:r w:rsidRPr="00E24461">
        <w:rPr>
          <w:rFonts w:ascii="Palatino Linotype" w:hAnsi="Palatino Linotype"/>
          <w:i/>
          <w:sz w:val="22"/>
        </w:rPr>
        <w:t xml:space="preserve">e </w:t>
      </w:r>
      <w:r w:rsidRPr="00E24461">
        <w:rPr>
          <w:rFonts w:ascii="Palatino Linotype" w:hAnsi="Palatino Linotype"/>
          <w:i/>
          <w:spacing w:val="1"/>
          <w:sz w:val="22"/>
        </w:rPr>
        <w:t>p</w:t>
      </w:r>
      <w:r w:rsidRPr="00E24461">
        <w:rPr>
          <w:rFonts w:ascii="Palatino Linotype" w:hAnsi="Palatino Linotype"/>
          <w:i/>
          <w:sz w:val="22"/>
        </w:rPr>
        <w:t>re</w:t>
      </w:r>
      <w:r w:rsidRPr="00E24461">
        <w:rPr>
          <w:rFonts w:ascii="Palatino Linotype" w:hAnsi="Palatino Linotype"/>
          <w:i/>
          <w:spacing w:val="-2"/>
          <w:sz w:val="22"/>
        </w:rPr>
        <w:t>v</w:t>
      </w:r>
      <w:r w:rsidRPr="00E24461">
        <w:rPr>
          <w:rFonts w:ascii="Palatino Linotype" w:hAnsi="Palatino Linotype"/>
          <w:i/>
          <w:sz w:val="22"/>
        </w:rPr>
        <w:t>é</w:t>
      </w:r>
      <w:r w:rsidRPr="00E24461">
        <w:rPr>
          <w:rFonts w:ascii="Palatino Linotype" w:hAnsi="Palatino Linotype"/>
          <w:i/>
          <w:spacing w:val="4"/>
          <w:sz w:val="22"/>
        </w:rPr>
        <w:t xml:space="preserve"> </w:t>
      </w:r>
      <w:r w:rsidRPr="00E24461">
        <w:rPr>
          <w:rFonts w:ascii="Palatino Linotype" w:hAnsi="Palatino Linotype"/>
          <w:i/>
          <w:spacing w:val="1"/>
          <w:sz w:val="22"/>
        </w:rPr>
        <w:t>u</w:t>
      </w:r>
      <w:r w:rsidRPr="00E24461">
        <w:rPr>
          <w:rFonts w:ascii="Palatino Linotype" w:hAnsi="Palatino Linotype"/>
          <w:i/>
          <w:spacing w:val="-1"/>
          <w:sz w:val="22"/>
        </w:rPr>
        <w:t>n</w:t>
      </w:r>
      <w:r w:rsidRPr="00E24461">
        <w:rPr>
          <w:rFonts w:ascii="Palatino Linotype" w:hAnsi="Palatino Linotype"/>
          <w:i/>
          <w:sz w:val="22"/>
        </w:rPr>
        <w:t>a</w:t>
      </w:r>
      <w:r w:rsidRPr="00E24461">
        <w:rPr>
          <w:rFonts w:ascii="Palatino Linotype" w:hAnsi="Palatino Linotype"/>
          <w:i/>
          <w:spacing w:val="4"/>
          <w:sz w:val="22"/>
        </w:rPr>
        <w:t xml:space="preserve"> </w:t>
      </w:r>
      <w:r w:rsidRPr="00E24461">
        <w:rPr>
          <w:rFonts w:ascii="Palatino Linotype" w:hAnsi="Palatino Linotype"/>
          <w:i/>
          <w:sz w:val="22"/>
        </w:rPr>
        <w:t>c</w:t>
      </w:r>
      <w:r w:rsidRPr="00E24461">
        <w:rPr>
          <w:rFonts w:ascii="Palatino Linotype" w:hAnsi="Palatino Linotype"/>
          <w:i/>
          <w:spacing w:val="-1"/>
          <w:sz w:val="22"/>
        </w:rPr>
        <w:t>a</w:t>
      </w:r>
      <w:r w:rsidRPr="00E24461">
        <w:rPr>
          <w:rFonts w:ascii="Palatino Linotype" w:hAnsi="Palatino Linotype"/>
          <w:i/>
          <w:spacing w:val="1"/>
          <w:sz w:val="22"/>
        </w:rPr>
        <w:t>u</w:t>
      </w:r>
      <w:r w:rsidRPr="00E24461">
        <w:rPr>
          <w:rFonts w:ascii="Palatino Linotype" w:hAnsi="Palatino Linotype"/>
          <w:i/>
          <w:sz w:val="22"/>
        </w:rPr>
        <w:t>s</w:t>
      </w:r>
      <w:r w:rsidRPr="00E24461">
        <w:rPr>
          <w:rFonts w:ascii="Palatino Linotype" w:hAnsi="Palatino Linotype"/>
          <w:i/>
          <w:spacing w:val="1"/>
          <w:sz w:val="22"/>
        </w:rPr>
        <w:t>a</w:t>
      </w:r>
      <w:r w:rsidRPr="00E24461">
        <w:rPr>
          <w:rFonts w:ascii="Palatino Linotype" w:hAnsi="Palatino Linotype"/>
          <w:i/>
          <w:sz w:val="22"/>
        </w:rPr>
        <w:t xml:space="preserve">l </w:t>
      </w:r>
      <w:r w:rsidRPr="00E24461">
        <w:rPr>
          <w:rFonts w:ascii="Palatino Linotype" w:hAnsi="Palatino Linotype"/>
          <w:i/>
          <w:spacing w:val="-1"/>
          <w:sz w:val="22"/>
        </w:rPr>
        <w:t>q</w:t>
      </w:r>
      <w:r w:rsidRPr="00E24461">
        <w:rPr>
          <w:rFonts w:ascii="Palatino Linotype" w:hAnsi="Palatino Linotype"/>
          <w:i/>
          <w:spacing w:val="1"/>
          <w:sz w:val="22"/>
        </w:rPr>
        <w:t>u</w:t>
      </w:r>
      <w:r w:rsidRPr="00E24461">
        <w:rPr>
          <w:rFonts w:ascii="Palatino Linotype" w:hAnsi="Palatino Linotype"/>
          <w:i/>
          <w:sz w:val="22"/>
        </w:rPr>
        <w:t>e</w:t>
      </w:r>
      <w:r w:rsidRPr="00E24461">
        <w:rPr>
          <w:rFonts w:ascii="Palatino Linotype" w:hAnsi="Palatino Linotype"/>
          <w:i/>
          <w:spacing w:val="2"/>
          <w:sz w:val="22"/>
        </w:rPr>
        <w:t xml:space="preserve"> </w:t>
      </w:r>
      <w:r w:rsidRPr="00E24461">
        <w:rPr>
          <w:rFonts w:ascii="Palatino Linotype" w:hAnsi="Palatino Linotype"/>
          <w:i/>
          <w:spacing w:val="1"/>
          <w:sz w:val="22"/>
        </w:rPr>
        <w:t>pe</w:t>
      </w:r>
      <w:r w:rsidRPr="00E24461">
        <w:rPr>
          <w:rFonts w:ascii="Palatino Linotype" w:hAnsi="Palatino Linotype"/>
          <w:i/>
          <w:spacing w:val="-3"/>
          <w:sz w:val="22"/>
        </w:rPr>
        <w:t>r</w:t>
      </w:r>
      <w:r w:rsidRPr="00E24461">
        <w:rPr>
          <w:rFonts w:ascii="Palatino Linotype" w:hAnsi="Palatino Linotype"/>
          <w:i/>
          <w:spacing w:val="1"/>
          <w:sz w:val="22"/>
        </w:rPr>
        <w:t>m</w:t>
      </w:r>
      <w:r w:rsidRPr="00E24461">
        <w:rPr>
          <w:rFonts w:ascii="Palatino Linotype" w:hAnsi="Palatino Linotype"/>
          <w:i/>
          <w:sz w:val="22"/>
        </w:rPr>
        <w:t>ita</w:t>
      </w:r>
      <w:r w:rsidRPr="00E24461">
        <w:rPr>
          <w:rFonts w:ascii="Palatino Linotype" w:hAnsi="Palatino Linotype"/>
          <w:i/>
          <w:spacing w:val="2"/>
          <w:sz w:val="22"/>
        </w:rPr>
        <w:t xml:space="preserve"> </w:t>
      </w:r>
      <w:r w:rsidRPr="00E24461">
        <w:rPr>
          <w:rFonts w:ascii="Palatino Linotype" w:hAnsi="Palatino Linotype"/>
          <w:i/>
          <w:spacing w:val="1"/>
          <w:sz w:val="22"/>
        </w:rPr>
        <w:t>a</w:t>
      </w:r>
      <w:r w:rsidRPr="00E24461">
        <w:rPr>
          <w:rFonts w:ascii="Palatino Linotype" w:hAnsi="Palatino Linotype"/>
          <w:i/>
          <w:sz w:val="22"/>
        </w:rPr>
        <w:t>l I</w:t>
      </w:r>
      <w:r w:rsidRPr="00E24461">
        <w:rPr>
          <w:rFonts w:ascii="Palatino Linotype" w:hAnsi="Palatino Linotype"/>
          <w:i/>
          <w:spacing w:val="1"/>
          <w:sz w:val="22"/>
        </w:rPr>
        <w:t>n</w:t>
      </w:r>
      <w:r w:rsidRPr="00E24461">
        <w:rPr>
          <w:rFonts w:ascii="Palatino Linotype" w:hAnsi="Palatino Linotype"/>
          <w:i/>
          <w:sz w:val="22"/>
        </w:rPr>
        <w:t>sti</w:t>
      </w:r>
      <w:r w:rsidRPr="00E24461">
        <w:rPr>
          <w:rFonts w:ascii="Palatino Linotype" w:hAnsi="Palatino Linotype"/>
          <w:i/>
          <w:spacing w:val="-2"/>
          <w:sz w:val="22"/>
        </w:rPr>
        <w:t>t</w:t>
      </w:r>
      <w:r w:rsidRPr="00E24461">
        <w:rPr>
          <w:rFonts w:ascii="Palatino Linotype" w:hAnsi="Palatino Linotype"/>
          <w:i/>
          <w:spacing w:val="1"/>
          <w:sz w:val="22"/>
        </w:rPr>
        <w:t>u</w:t>
      </w:r>
      <w:r w:rsidRPr="00E24461">
        <w:rPr>
          <w:rFonts w:ascii="Palatino Linotype" w:hAnsi="Palatino Linotype"/>
          <w:i/>
          <w:sz w:val="22"/>
        </w:rPr>
        <w:t>to</w:t>
      </w:r>
      <w:r w:rsidRPr="00E24461">
        <w:rPr>
          <w:rFonts w:ascii="Palatino Linotype" w:hAnsi="Palatino Linotype"/>
          <w:i/>
          <w:spacing w:val="2"/>
          <w:sz w:val="22"/>
        </w:rPr>
        <w:t xml:space="preserve"> </w:t>
      </w:r>
      <w:r w:rsidRPr="00E24461">
        <w:rPr>
          <w:rFonts w:ascii="Palatino Linotype" w:hAnsi="Palatino Linotype"/>
          <w:i/>
          <w:spacing w:val="-3"/>
          <w:sz w:val="22"/>
        </w:rPr>
        <w:t>F</w:t>
      </w:r>
      <w:r w:rsidRPr="00E24461">
        <w:rPr>
          <w:rFonts w:ascii="Palatino Linotype" w:hAnsi="Palatino Linotype"/>
          <w:i/>
          <w:spacing w:val="1"/>
          <w:sz w:val="22"/>
        </w:rPr>
        <w:t>ede</w:t>
      </w:r>
      <w:r w:rsidRPr="00E24461">
        <w:rPr>
          <w:rFonts w:ascii="Palatino Linotype" w:hAnsi="Palatino Linotype"/>
          <w:i/>
          <w:sz w:val="22"/>
        </w:rPr>
        <w:t>ral</w:t>
      </w:r>
      <w:r w:rsidRPr="00E24461">
        <w:rPr>
          <w:rFonts w:ascii="Palatino Linotype" w:hAnsi="Palatino Linotype"/>
          <w:i/>
          <w:spacing w:val="1"/>
          <w:sz w:val="22"/>
        </w:rPr>
        <w:t xml:space="preserve"> d</w:t>
      </w:r>
      <w:r w:rsidRPr="00E24461">
        <w:rPr>
          <w:rFonts w:ascii="Palatino Linotype" w:hAnsi="Palatino Linotype"/>
          <w:i/>
          <w:sz w:val="22"/>
        </w:rPr>
        <w:t>e</w:t>
      </w:r>
      <w:r w:rsidRPr="00E24461">
        <w:rPr>
          <w:rFonts w:ascii="Palatino Linotype" w:hAnsi="Palatino Linotype"/>
          <w:i/>
          <w:spacing w:val="2"/>
          <w:sz w:val="22"/>
        </w:rPr>
        <w:t xml:space="preserve"> </w:t>
      </w:r>
      <w:r w:rsidRPr="00E24461">
        <w:rPr>
          <w:rFonts w:ascii="Palatino Linotype" w:hAnsi="Palatino Linotype"/>
          <w:i/>
          <w:sz w:val="22"/>
        </w:rPr>
        <w:t>Ac</w:t>
      </w:r>
      <w:r w:rsidRPr="00E24461">
        <w:rPr>
          <w:rFonts w:ascii="Palatino Linotype" w:hAnsi="Palatino Linotype"/>
          <w:i/>
          <w:spacing w:val="-2"/>
          <w:sz w:val="22"/>
        </w:rPr>
        <w:t>c</w:t>
      </w:r>
      <w:r w:rsidRPr="00E24461">
        <w:rPr>
          <w:rFonts w:ascii="Palatino Linotype" w:hAnsi="Palatino Linotype"/>
          <w:i/>
          <w:spacing w:val="1"/>
          <w:sz w:val="22"/>
        </w:rPr>
        <w:t>e</w:t>
      </w:r>
      <w:r w:rsidRPr="00E24461">
        <w:rPr>
          <w:rFonts w:ascii="Palatino Linotype" w:hAnsi="Palatino Linotype"/>
          <w:i/>
          <w:sz w:val="22"/>
        </w:rPr>
        <w:t>so</w:t>
      </w:r>
      <w:r w:rsidRPr="00E24461">
        <w:rPr>
          <w:rFonts w:ascii="Palatino Linotype" w:hAnsi="Palatino Linotype"/>
          <w:i/>
          <w:spacing w:val="2"/>
          <w:sz w:val="22"/>
        </w:rPr>
        <w:t xml:space="preserve"> </w:t>
      </w:r>
      <w:r w:rsidRPr="00E24461">
        <w:rPr>
          <w:rFonts w:ascii="Palatino Linotype" w:hAnsi="Palatino Linotype"/>
          <w:i/>
          <w:sz w:val="22"/>
        </w:rPr>
        <w:t>a</w:t>
      </w:r>
      <w:r w:rsidRPr="00E24461">
        <w:rPr>
          <w:rFonts w:ascii="Palatino Linotype" w:hAnsi="Palatino Linotype"/>
          <w:i/>
          <w:spacing w:val="4"/>
          <w:sz w:val="22"/>
        </w:rPr>
        <w:t xml:space="preserve"> </w:t>
      </w:r>
      <w:r w:rsidRPr="00E24461">
        <w:rPr>
          <w:rFonts w:ascii="Palatino Linotype" w:hAnsi="Palatino Linotype"/>
          <w:i/>
          <w:spacing w:val="-3"/>
          <w:sz w:val="22"/>
        </w:rPr>
        <w:t>l</w:t>
      </w:r>
      <w:r w:rsidRPr="00E24461">
        <w:rPr>
          <w:rFonts w:ascii="Palatino Linotype" w:hAnsi="Palatino Linotype"/>
          <w:i/>
          <w:sz w:val="22"/>
        </w:rPr>
        <w:t>a</w:t>
      </w:r>
      <w:r w:rsidRPr="00E24461">
        <w:rPr>
          <w:rFonts w:ascii="Palatino Linotype" w:hAnsi="Palatino Linotype"/>
          <w:i/>
          <w:spacing w:val="4"/>
          <w:sz w:val="22"/>
        </w:rPr>
        <w:t xml:space="preserve"> </w:t>
      </w:r>
      <w:r w:rsidRPr="00E24461">
        <w:rPr>
          <w:rFonts w:ascii="Palatino Linotype" w:hAnsi="Palatino Linotype"/>
          <w:i/>
          <w:spacing w:val="-2"/>
          <w:sz w:val="22"/>
        </w:rPr>
        <w:t>I</w:t>
      </w:r>
      <w:r w:rsidRPr="00E24461">
        <w:rPr>
          <w:rFonts w:ascii="Palatino Linotype" w:hAnsi="Palatino Linotype"/>
          <w:i/>
          <w:spacing w:val="-1"/>
          <w:sz w:val="22"/>
        </w:rPr>
        <w:t>n</w:t>
      </w:r>
      <w:r w:rsidRPr="00E24461">
        <w:rPr>
          <w:rFonts w:ascii="Palatino Linotype" w:hAnsi="Palatino Linotype"/>
          <w:i/>
          <w:spacing w:val="3"/>
          <w:sz w:val="22"/>
        </w:rPr>
        <w:t>f</w:t>
      </w:r>
      <w:r w:rsidRPr="00E24461">
        <w:rPr>
          <w:rFonts w:ascii="Palatino Linotype" w:hAnsi="Palatino Linotype"/>
          <w:i/>
          <w:spacing w:val="1"/>
          <w:sz w:val="22"/>
        </w:rPr>
        <w:t>o</w:t>
      </w:r>
      <w:r w:rsidRPr="00E24461">
        <w:rPr>
          <w:rFonts w:ascii="Palatino Linotype" w:hAnsi="Palatino Linotype"/>
          <w:i/>
          <w:spacing w:val="-3"/>
          <w:sz w:val="22"/>
        </w:rPr>
        <w:t>r</w:t>
      </w:r>
      <w:r w:rsidRPr="00E24461">
        <w:rPr>
          <w:rFonts w:ascii="Palatino Linotype" w:hAnsi="Palatino Linotype"/>
          <w:i/>
          <w:spacing w:val="1"/>
          <w:sz w:val="22"/>
        </w:rPr>
        <w:t>ma</w:t>
      </w:r>
      <w:r w:rsidRPr="00E24461">
        <w:rPr>
          <w:rFonts w:ascii="Palatino Linotype" w:hAnsi="Palatino Linotype"/>
          <w:i/>
          <w:sz w:val="22"/>
        </w:rPr>
        <w:t>ción</w:t>
      </w:r>
      <w:r w:rsidRPr="00E24461">
        <w:rPr>
          <w:rFonts w:ascii="Palatino Linotype" w:hAnsi="Palatino Linotype"/>
          <w:i/>
          <w:spacing w:val="13"/>
          <w:sz w:val="22"/>
        </w:rPr>
        <w:t xml:space="preserve"> </w:t>
      </w:r>
      <w:r w:rsidRPr="00E24461">
        <w:rPr>
          <w:rFonts w:ascii="Palatino Linotype" w:hAnsi="Palatino Linotype"/>
          <w:i/>
          <w:sz w:val="22"/>
        </w:rPr>
        <w:t>y Prot</w:t>
      </w:r>
      <w:r w:rsidRPr="00E24461">
        <w:rPr>
          <w:rFonts w:ascii="Palatino Linotype" w:hAnsi="Palatino Linotype"/>
          <w:i/>
          <w:spacing w:val="1"/>
          <w:sz w:val="22"/>
        </w:rPr>
        <w:t>e</w:t>
      </w:r>
      <w:r w:rsidRPr="00E24461">
        <w:rPr>
          <w:rFonts w:ascii="Palatino Linotype" w:hAnsi="Palatino Linotype"/>
          <w:i/>
          <w:sz w:val="22"/>
        </w:rPr>
        <w:t>cci</w:t>
      </w:r>
      <w:r w:rsidRPr="00E24461">
        <w:rPr>
          <w:rFonts w:ascii="Palatino Linotype" w:hAnsi="Palatino Linotype"/>
          <w:i/>
          <w:spacing w:val="-2"/>
          <w:sz w:val="22"/>
        </w:rPr>
        <w:t>ó</w:t>
      </w:r>
      <w:r w:rsidRPr="00E24461">
        <w:rPr>
          <w:rFonts w:ascii="Palatino Linotype" w:hAnsi="Palatino Linotype"/>
          <w:i/>
          <w:sz w:val="22"/>
        </w:rPr>
        <w:t>n</w:t>
      </w:r>
      <w:r w:rsidRPr="00E24461">
        <w:rPr>
          <w:rFonts w:ascii="Palatino Linotype" w:hAnsi="Palatino Linotype"/>
          <w:i/>
          <w:spacing w:val="1"/>
          <w:sz w:val="22"/>
        </w:rPr>
        <w:t xml:space="preserve"> d</w:t>
      </w:r>
      <w:r w:rsidRPr="00E24461">
        <w:rPr>
          <w:rFonts w:ascii="Palatino Linotype" w:hAnsi="Palatino Linotype"/>
          <w:i/>
          <w:sz w:val="22"/>
        </w:rPr>
        <w:t>e</w:t>
      </w:r>
      <w:r w:rsidRPr="00E24461">
        <w:rPr>
          <w:rFonts w:ascii="Palatino Linotype" w:hAnsi="Palatino Linotype"/>
          <w:i/>
          <w:spacing w:val="-1"/>
          <w:sz w:val="22"/>
        </w:rPr>
        <w:t xml:space="preserve"> </w:t>
      </w:r>
      <w:r w:rsidRPr="00E24461">
        <w:rPr>
          <w:rFonts w:ascii="Palatino Linotype" w:hAnsi="Palatino Linotype"/>
          <w:i/>
          <w:sz w:val="22"/>
        </w:rPr>
        <w:t>D</w:t>
      </w:r>
      <w:r w:rsidRPr="00E24461">
        <w:rPr>
          <w:rFonts w:ascii="Palatino Linotype" w:hAnsi="Palatino Linotype"/>
          <w:i/>
          <w:spacing w:val="1"/>
          <w:sz w:val="22"/>
        </w:rPr>
        <w:t>a</w:t>
      </w:r>
      <w:r w:rsidRPr="00E24461">
        <w:rPr>
          <w:rFonts w:ascii="Palatino Linotype" w:hAnsi="Palatino Linotype"/>
          <w:i/>
          <w:sz w:val="22"/>
        </w:rPr>
        <w:t>t</w:t>
      </w:r>
      <w:r w:rsidRPr="00E24461">
        <w:rPr>
          <w:rFonts w:ascii="Palatino Linotype" w:hAnsi="Palatino Linotype"/>
          <w:i/>
          <w:spacing w:val="1"/>
          <w:sz w:val="22"/>
        </w:rPr>
        <w:t>o</w:t>
      </w:r>
      <w:r w:rsidRPr="00E24461">
        <w:rPr>
          <w:rFonts w:ascii="Palatino Linotype" w:hAnsi="Palatino Linotype"/>
          <w:i/>
          <w:sz w:val="22"/>
        </w:rPr>
        <w:t>s</w:t>
      </w:r>
      <w:r w:rsidRPr="00E24461">
        <w:rPr>
          <w:rFonts w:ascii="Palatino Linotype" w:hAnsi="Palatino Linotype"/>
          <w:i/>
          <w:spacing w:val="-2"/>
          <w:sz w:val="22"/>
        </w:rPr>
        <w:t xml:space="preserve"> c</w:t>
      </w:r>
      <w:r w:rsidRPr="00E24461">
        <w:rPr>
          <w:rFonts w:ascii="Palatino Linotype" w:hAnsi="Palatino Linotype"/>
          <w:i/>
          <w:spacing w:val="1"/>
          <w:sz w:val="22"/>
        </w:rPr>
        <w:t>ono</w:t>
      </w:r>
      <w:r w:rsidRPr="00E24461">
        <w:rPr>
          <w:rFonts w:ascii="Palatino Linotype" w:hAnsi="Palatino Linotype"/>
          <w:i/>
          <w:spacing w:val="-2"/>
          <w:sz w:val="22"/>
        </w:rPr>
        <w:t>c</w:t>
      </w:r>
      <w:r w:rsidRPr="00E24461">
        <w:rPr>
          <w:rFonts w:ascii="Palatino Linotype" w:hAnsi="Palatino Linotype"/>
          <w:i/>
          <w:spacing w:val="1"/>
          <w:sz w:val="22"/>
        </w:rPr>
        <w:t>e</w:t>
      </w:r>
      <w:r w:rsidRPr="00E24461">
        <w:rPr>
          <w:rFonts w:ascii="Palatino Linotype" w:hAnsi="Palatino Linotype"/>
          <w:i/>
          <w:sz w:val="22"/>
        </w:rPr>
        <w:t xml:space="preserve">r, </w:t>
      </w:r>
      <w:r w:rsidRPr="00E24461">
        <w:rPr>
          <w:rFonts w:ascii="Palatino Linotype" w:hAnsi="Palatino Linotype"/>
          <w:i/>
          <w:spacing w:val="-2"/>
          <w:sz w:val="22"/>
        </w:rPr>
        <w:t>ví</w:t>
      </w:r>
      <w:r w:rsidRPr="00E24461">
        <w:rPr>
          <w:rFonts w:ascii="Palatino Linotype" w:hAnsi="Palatino Linotype"/>
          <w:i/>
          <w:sz w:val="22"/>
        </w:rPr>
        <w:t>a</w:t>
      </w:r>
      <w:r w:rsidRPr="00E24461">
        <w:rPr>
          <w:rFonts w:ascii="Palatino Linotype" w:hAnsi="Palatino Linotype"/>
          <w:i/>
          <w:spacing w:val="1"/>
          <w:sz w:val="22"/>
        </w:rPr>
        <w:t xml:space="preserve"> </w:t>
      </w:r>
      <w:r w:rsidRPr="00E24461">
        <w:rPr>
          <w:rFonts w:ascii="Palatino Linotype" w:hAnsi="Palatino Linotype"/>
          <w:i/>
          <w:sz w:val="22"/>
        </w:rPr>
        <w:t>rec</w:t>
      </w:r>
      <w:r w:rsidRPr="00E24461">
        <w:rPr>
          <w:rFonts w:ascii="Palatino Linotype" w:hAnsi="Palatino Linotype"/>
          <w:i/>
          <w:spacing w:val="1"/>
          <w:sz w:val="22"/>
        </w:rPr>
        <w:t>u</w:t>
      </w:r>
      <w:r w:rsidRPr="00E24461">
        <w:rPr>
          <w:rFonts w:ascii="Palatino Linotype" w:hAnsi="Palatino Linotype"/>
          <w:i/>
          <w:sz w:val="22"/>
        </w:rPr>
        <w:t>rso</w:t>
      </w:r>
      <w:r w:rsidRPr="00E24461">
        <w:rPr>
          <w:rFonts w:ascii="Palatino Linotype" w:hAnsi="Palatino Linotype"/>
          <w:i/>
          <w:spacing w:val="1"/>
          <w:sz w:val="22"/>
        </w:rPr>
        <w:t xml:space="preserve"> </w:t>
      </w:r>
      <w:r w:rsidRPr="00E24461">
        <w:rPr>
          <w:rFonts w:ascii="Palatino Linotype" w:hAnsi="Palatino Linotype"/>
          <w:i/>
          <w:sz w:val="22"/>
        </w:rPr>
        <w:t>revis</w:t>
      </w:r>
      <w:r w:rsidRPr="00E24461">
        <w:rPr>
          <w:rFonts w:ascii="Palatino Linotype" w:hAnsi="Palatino Linotype"/>
          <w:i/>
          <w:spacing w:val="-1"/>
          <w:sz w:val="22"/>
        </w:rPr>
        <w:t>i</w:t>
      </w:r>
      <w:r w:rsidRPr="00E24461">
        <w:rPr>
          <w:rFonts w:ascii="Palatino Linotype" w:hAnsi="Palatino Linotype"/>
          <w:i/>
          <w:spacing w:val="1"/>
          <w:sz w:val="22"/>
        </w:rPr>
        <w:t>ón</w:t>
      </w:r>
      <w:r w:rsidRPr="00E24461">
        <w:rPr>
          <w:rFonts w:ascii="Palatino Linotype" w:hAnsi="Palatino Linotype"/>
          <w:i/>
          <w:sz w:val="22"/>
        </w:rPr>
        <w:t>,</w:t>
      </w:r>
      <w:r w:rsidRPr="00E24461">
        <w:rPr>
          <w:rFonts w:ascii="Palatino Linotype" w:hAnsi="Palatino Linotype"/>
          <w:i/>
          <w:spacing w:val="1"/>
          <w:sz w:val="22"/>
        </w:rPr>
        <w:t xml:space="preserve"> a</w:t>
      </w:r>
      <w:r w:rsidRPr="00E24461">
        <w:rPr>
          <w:rFonts w:ascii="Palatino Linotype" w:hAnsi="Palatino Linotype"/>
          <w:i/>
          <w:sz w:val="22"/>
        </w:rPr>
        <w:t>l re</w:t>
      </w:r>
      <w:r w:rsidRPr="00E24461">
        <w:rPr>
          <w:rFonts w:ascii="Palatino Linotype" w:hAnsi="Palatino Linotype"/>
          <w:i/>
          <w:spacing w:val="-2"/>
          <w:sz w:val="22"/>
        </w:rPr>
        <w:t>s</w:t>
      </w:r>
      <w:r w:rsidRPr="00E24461">
        <w:rPr>
          <w:rFonts w:ascii="Palatino Linotype" w:hAnsi="Palatino Linotype"/>
          <w:i/>
          <w:spacing w:val="1"/>
          <w:sz w:val="22"/>
        </w:rPr>
        <w:t>pe</w:t>
      </w:r>
      <w:r w:rsidRPr="00E24461">
        <w:rPr>
          <w:rFonts w:ascii="Palatino Linotype" w:hAnsi="Palatino Linotype"/>
          <w:i/>
          <w:sz w:val="22"/>
        </w:rPr>
        <w:t>c</w:t>
      </w:r>
      <w:r w:rsidRPr="00E24461">
        <w:rPr>
          <w:rFonts w:ascii="Palatino Linotype" w:hAnsi="Palatino Linotype"/>
          <w:i/>
          <w:spacing w:val="-2"/>
          <w:sz w:val="22"/>
        </w:rPr>
        <w:t>t</w:t>
      </w:r>
      <w:r w:rsidRPr="00E24461">
        <w:rPr>
          <w:rFonts w:ascii="Palatino Linotype" w:hAnsi="Palatino Linotype"/>
          <w:i/>
          <w:spacing w:val="1"/>
          <w:sz w:val="22"/>
        </w:rPr>
        <w:t>o</w:t>
      </w:r>
      <w:r w:rsidRPr="00E24461">
        <w:rPr>
          <w:rFonts w:ascii="Palatino Linotype" w:hAnsi="Palatino Linotype"/>
          <w:i/>
          <w:sz w:val="22"/>
        </w:rPr>
        <w:t>.”</w:t>
      </w:r>
    </w:p>
    <w:p w14:paraId="53F7B334" w14:textId="77777777" w:rsidR="002B2A50" w:rsidRPr="00E24461" w:rsidRDefault="002B2A50" w:rsidP="00E24461">
      <w:pPr>
        <w:pStyle w:val="Sinespaciado"/>
        <w:spacing w:line="360" w:lineRule="auto"/>
        <w:ind w:left="567" w:right="616"/>
        <w:jc w:val="both"/>
        <w:rPr>
          <w:rFonts w:ascii="Palatino Linotype" w:hAnsi="Palatino Linotype"/>
          <w:i/>
          <w:sz w:val="22"/>
        </w:rPr>
      </w:pPr>
    </w:p>
    <w:p w14:paraId="60A2C0A2" w14:textId="77777777" w:rsidR="002B2A50" w:rsidRPr="00E24461" w:rsidRDefault="002B2A50" w:rsidP="00E24461">
      <w:pPr>
        <w:pStyle w:val="Sinespaciado"/>
        <w:spacing w:line="360" w:lineRule="auto"/>
        <w:ind w:left="567" w:right="616"/>
        <w:jc w:val="both"/>
        <w:rPr>
          <w:rFonts w:ascii="Palatino Linotype" w:hAnsi="Palatino Linotype"/>
          <w:sz w:val="22"/>
        </w:rPr>
      </w:pPr>
      <w:r w:rsidRPr="00E24461">
        <w:rPr>
          <w:rFonts w:ascii="Palatino Linotype" w:hAnsi="Palatino Linotype"/>
          <w:sz w:val="22"/>
        </w:rPr>
        <w:t>(Énfasis añadido)</w:t>
      </w:r>
    </w:p>
    <w:p w14:paraId="5EC4F286" w14:textId="77777777" w:rsidR="002B2A50" w:rsidRPr="00E24461" w:rsidRDefault="002B2A50"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498D931" w14:textId="0D2A0270" w:rsidR="002B2A50" w:rsidRPr="00E24461" w:rsidRDefault="002B2A50" w:rsidP="00E244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24461">
        <w:rPr>
          <w:rFonts w:ascii="Palatino Linotype" w:eastAsia="MS Mincho" w:hAnsi="Palatino Linotype" w:cs="Arial"/>
          <w:color w:val="000000" w:themeColor="text1"/>
          <w:lang w:val="es-MX"/>
        </w:rPr>
        <w:t xml:space="preserve">Por lo tanto, el </w:t>
      </w:r>
      <w:r w:rsidRPr="00E24461">
        <w:rPr>
          <w:rFonts w:ascii="Palatino Linotype" w:eastAsia="MS Mincho" w:hAnsi="Palatino Linotype" w:cs="Arial"/>
          <w:b/>
          <w:color w:val="000000" w:themeColor="text1"/>
          <w:lang w:val="es-MX"/>
        </w:rPr>
        <w:t>SUJETO OBLIGADO</w:t>
      </w:r>
      <w:r w:rsidRPr="00E24461">
        <w:rPr>
          <w:rFonts w:ascii="Palatino Linotype" w:eastAsia="MS Mincho" w:hAnsi="Palatino Linotype" w:cs="Arial"/>
          <w:color w:val="000000" w:themeColor="text1"/>
          <w:lang w:val="es-MX"/>
        </w:rPr>
        <w:t xml:space="preserve"> al hacer entrega de </w:t>
      </w:r>
      <w:r w:rsidR="00C20179" w:rsidRPr="00E24461">
        <w:rPr>
          <w:rFonts w:ascii="Palatino Linotype" w:eastAsia="MS Mincho" w:hAnsi="Palatino Linotype" w:cs="Arial"/>
          <w:color w:val="000000" w:themeColor="text1"/>
          <w:lang w:val="es-MX"/>
        </w:rPr>
        <w:t xml:space="preserve">dicha información </w:t>
      </w:r>
      <w:r w:rsidRPr="00E24461">
        <w:rPr>
          <w:rFonts w:ascii="Palatino Linotype" w:eastAsia="MS Mincho" w:hAnsi="Palatino Linotype" w:cs="Arial"/>
          <w:color w:val="000000" w:themeColor="text1"/>
          <w:lang w:val="es-MX"/>
        </w:rPr>
        <w:t>garantiz</w:t>
      </w:r>
      <w:r w:rsidR="00C20179" w:rsidRPr="00E24461">
        <w:rPr>
          <w:rFonts w:ascii="Palatino Linotype" w:eastAsia="MS Mincho" w:hAnsi="Palatino Linotype" w:cs="Arial"/>
          <w:color w:val="000000" w:themeColor="text1"/>
          <w:lang w:val="es-MX"/>
        </w:rPr>
        <w:t>ó</w:t>
      </w:r>
      <w:r w:rsidRPr="00E24461">
        <w:rPr>
          <w:rFonts w:ascii="Palatino Linotype" w:eastAsia="MS Mincho" w:hAnsi="Palatino Linotype" w:cs="Arial"/>
          <w:color w:val="000000" w:themeColor="text1"/>
          <w:lang w:val="es-MX"/>
        </w:rPr>
        <w:t xml:space="preserve"> el derecho de acceso a la información de</w:t>
      </w:r>
      <w:r w:rsidR="00C20179" w:rsidRPr="00E24461">
        <w:rPr>
          <w:rFonts w:ascii="Palatino Linotype" w:eastAsia="MS Mincho" w:hAnsi="Palatino Linotype" w:cs="Arial"/>
          <w:color w:val="000000" w:themeColor="text1"/>
          <w:lang w:val="es-MX"/>
        </w:rPr>
        <w:t xml:space="preserve"> </w:t>
      </w:r>
      <w:r w:rsidRPr="00E24461">
        <w:rPr>
          <w:rFonts w:ascii="Palatino Linotype" w:eastAsia="MS Mincho" w:hAnsi="Palatino Linotype" w:cs="Arial"/>
          <w:color w:val="000000" w:themeColor="text1"/>
          <w:lang w:val="es-MX"/>
        </w:rPr>
        <w:t>l</w:t>
      </w:r>
      <w:r w:rsidR="00C20179" w:rsidRPr="00E24461">
        <w:rPr>
          <w:rFonts w:ascii="Palatino Linotype" w:eastAsia="MS Mincho" w:hAnsi="Palatino Linotype" w:cs="Arial"/>
          <w:color w:val="000000" w:themeColor="text1"/>
          <w:lang w:val="es-MX"/>
        </w:rPr>
        <w:t>a</w:t>
      </w:r>
      <w:r w:rsidRPr="00E24461">
        <w:rPr>
          <w:rFonts w:ascii="Palatino Linotype" w:eastAsia="MS Mincho" w:hAnsi="Palatino Linotype" w:cs="Arial"/>
          <w:color w:val="000000" w:themeColor="text1"/>
          <w:lang w:val="es-MX"/>
        </w:rPr>
        <w:t xml:space="preserve"> particular.</w:t>
      </w:r>
    </w:p>
    <w:p w14:paraId="40D8A156" w14:textId="77777777" w:rsidR="002B2A50" w:rsidRPr="00E24461" w:rsidRDefault="002B2A50"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73F565" w14:textId="35F5638C" w:rsidR="00DF76FB" w:rsidRPr="00E24461" w:rsidRDefault="00DF76FB" w:rsidP="00E24461">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E24461">
        <w:rPr>
          <w:rFonts w:ascii="Palatino Linotype" w:eastAsia="MS Mincho" w:hAnsi="Palatino Linotype" w:cs="Times New Roman"/>
        </w:rPr>
        <w:t xml:space="preserve">En consecuencia de lo anterior, este Pleno advierte que el </w:t>
      </w:r>
      <w:r w:rsidRPr="00E24461">
        <w:rPr>
          <w:rFonts w:ascii="Palatino Linotype" w:eastAsia="MS Mincho" w:hAnsi="Palatino Linotype" w:cs="Times New Roman"/>
          <w:b/>
        </w:rPr>
        <w:t>SUJETO OBLIGADO</w:t>
      </w:r>
      <w:r w:rsidRPr="00E24461">
        <w:rPr>
          <w:rFonts w:ascii="Palatino Linotype" w:eastAsia="MS Mincho" w:hAnsi="Palatino Linotype" w:cs="Times New Roman"/>
        </w:rPr>
        <w:t xml:space="preserve"> con la información remitida en el informe justificado, perfeccionó la información otorgada en respuesta, acto que le dio origen al recurso de revisión, motivo por el cual el mismo quedó sin materia, actualizándose la hipótesis jurídica contenida en la fracción III del artículo 192 de la Ley de Transparencia y Acceso a la Información Pública del Estado de México y Municipios, al haber modificado su respuesta inicial.</w:t>
      </w:r>
    </w:p>
    <w:p w14:paraId="2799E9E7" w14:textId="77777777" w:rsidR="00DF76FB" w:rsidRPr="00E24461" w:rsidRDefault="00DF76FB" w:rsidP="00E24461">
      <w:pPr>
        <w:pStyle w:val="Prrafodelista"/>
        <w:tabs>
          <w:tab w:val="left" w:pos="426"/>
        </w:tabs>
        <w:spacing w:line="360" w:lineRule="auto"/>
        <w:ind w:left="0"/>
        <w:rPr>
          <w:rFonts w:ascii="Palatino Linotype" w:eastAsia="MS Mincho" w:hAnsi="Palatino Linotype" w:cs="Times New Roman"/>
        </w:rPr>
      </w:pPr>
    </w:p>
    <w:p w14:paraId="56AEFDF6" w14:textId="77777777" w:rsidR="00DF76FB" w:rsidRPr="00E24461" w:rsidRDefault="00DF76FB" w:rsidP="00E24461">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E24461">
        <w:rPr>
          <w:rFonts w:ascii="Palatino Linotype" w:eastAsia="MS Mincho" w:hAnsi="Palatino Linotype" w:cs="Times New Roman"/>
        </w:rPr>
        <w:t xml:space="preserve">Así, el sistema de medios de impugnación en esta materia se centra en el análisis de los agravios o motivos de inconformidad, los que deben tener relación directa con el acto de autoridad que lo motiva. Ergo, los motivos de la inconformidad deben versar sobre la respuesta de información proporcionada por el </w:t>
      </w:r>
      <w:r w:rsidRPr="00E24461">
        <w:rPr>
          <w:rFonts w:ascii="Palatino Linotype" w:eastAsia="MS Mincho" w:hAnsi="Palatino Linotype" w:cs="Times New Roman"/>
          <w:b/>
        </w:rPr>
        <w:t>SUJETO OBLIGADO</w:t>
      </w:r>
      <w:r w:rsidRPr="00E24461">
        <w:rPr>
          <w:rFonts w:ascii="Palatino Linotype" w:eastAsia="MS Mincho" w:hAnsi="Palatino Linotype" w:cs="Times New Roman"/>
        </w:rPr>
        <w:t xml:space="preserve"> o la negativa de entrega de la misma de manera íntegra, derivada de la solicitud de información pública.</w:t>
      </w:r>
    </w:p>
    <w:p w14:paraId="1251A54E" w14:textId="77777777" w:rsidR="00DF76FB" w:rsidRPr="00E24461" w:rsidRDefault="00DF76FB" w:rsidP="00E24461">
      <w:pPr>
        <w:pStyle w:val="Prrafodelista"/>
        <w:tabs>
          <w:tab w:val="left" w:pos="426"/>
        </w:tabs>
        <w:spacing w:line="360" w:lineRule="auto"/>
        <w:ind w:left="0"/>
        <w:rPr>
          <w:rFonts w:ascii="Palatino Linotype" w:eastAsia="MS Mincho" w:hAnsi="Palatino Linotype" w:cs="Times New Roman"/>
        </w:rPr>
      </w:pPr>
    </w:p>
    <w:p w14:paraId="613F5A21" w14:textId="04F3F88B" w:rsidR="00DF76FB" w:rsidRPr="00E24461" w:rsidRDefault="00DF76FB" w:rsidP="00E24461">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E24461">
        <w:rPr>
          <w:rFonts w:ascii="Palatino Linotype" w:eastAsia="MS Mincho" w:hAnsi="Palatino Linotype" w:cs="Times New Roman"/>
        </w:rPr>
        <w:lastRenderedPageBreak/>
        <w:t xml:space="preserve">De este modo, cuando el </w:t>
      </w:r>
      <w:r w:rsidRPr="00E24461">
        <w:rPr>
          <w:rFonts w:ascii="Palatino Linotype" w:eastAsia="MS Mincho" w:hAnsi="Palatino Linotype" w:cs="Times New Roman"/>
          <w:b/>
        </w:rPr>
        <w:t>SUJETO OBLIGADO</w:t>
      </w:r>
      <w:r w:rsidRPr="00E24461">
        <w:rPr>
          <w:rFonts w:ascii="Palatino Linotype" w:eastAsia="MS Mincho" w:hAnsi="Palatino Linotype" w:cs="Times New Roman"/>
        </w:rPr>
        <w:t xml:space="preserve">, antes de que se dicte resolución definitiva, entrega la información </w:t>
      </w:r>
      <w:r w:rsidR="00377E90" w:rsidRPr="00E24461">
        <w:rPr>
          <w:rFonts w:ascii="Palatino Linotype" w:eastAsia="MS Mincho" w:hAnsi="Palatino Linotype" w:cs="Times New Roman"/>
        </w:rPr>
        <w:t xml:space="preserve">solicitada, </w:t>
      </w:r>
      <w:r w:rsidRPr="00E24461">
        <w:rPr>
          <w:rFonts w:ascii="Palatino Linotype" w:eastAsia="MS Mincho" w:hAnsi="Palatino Linotype" w:cs="Times New Roman"/>
        </w:rPr>
        <w:t>completa la información que en un primer momento fue incompleta, ilegible</w:t>
      </w:r>
      <w:r w:rsidR="00377E90" w:rsidRPr="00E24461">
        <w:rPr>
          <w:rFonts w:ascii="Palatino Linotype" w:eastAsia="MS Mincho" w:hAnsi="Palatino Linotype" w:cs="Times New Roman"/>
        </w:rPr>
        <w:t xml:space="preserve">, </w:t>
      </w:r>
      <w:r w:rsidRPr="00E24461">
        <w:rPr>
          <w:rFonts w:ascii="Palatino Linotype" w:eastAsia="MS Mincho" w:hAnsi="Palatino Linotype" w:cs="Times New Roman"/>
        </w:rPr>
        <w:t>no correspondió con lo solicitado</w:t>
      </w:r>
      <w:r w:rsidR="00377E90" w:rsidRPr="00E24461">
        <w:rPr>
          <w:rFonts w:ascii="Palatino Linotype" w:eastAsia="MS Mincho" w:hAnsi="Palatino Linotype" w:cs="Times New Roman"/>
        </w:rPr>
        <w:t xml:space="preserve">, o como en el presente asunto </w:t>
      </w:r>
      <w:r w:rsidR="00377E90" w:rsidRPr="00E24461">
        <w:rPr>
          <w:rFonts w:ascii="Palatino Linotype" w:eastAsia="MS Mincho" w:hAnsi="Palatino Linotype" w:cs="Times New Roman"/>
          <w:u w:val="single"/>
        </w:rPr>
        <w:t>perfeccionó la respuesta inicial</w:t>
      </w:r>
      <w:r w:rsidRPr="00E24461">
        <w:rPr>
          <w:rFonts w:ascii="Palatino Linotype" w:eastAsia="MS Mincho" w:hAnsi="Palatino Linotype" w:cs="Times New Roman"/>
        </w:rPr>
        <w:t xml:space="preserve">; el recurso de revisión que al efecto se haya interpuesto queda sin materia, lo que imposibilita el estudio de fondo de la </w:t>
      </w:r>
      <w:proofErr w:type="spellStart"/>
      <w:r w:rsidRPr="00E24461">
        <w:rPr>
          <w:rFonts w:ascii="Palatino Linotype" w:eastAsia="MS Mincho" w:hAnsi="Palatino Linotype" w:cs="Times New Roman"/>
          <w:i/>
        </w:rPr>
        <w:t>litis</w:t>
      </w:r>
      <w:proofErr w:type="spellEnd"/>
      <w:r w:rsidRPr="00E24461">
        <w:rPr>
          <w:rFonts w:ascii="Palatino Linotype" w:eastAsia="MS Mincho" w:hAnsi="Palatino Linotype" w:cs="Times New Roman"/>
        </w:rPr>
        <w:t xml:space="preserve"> planteada, debido a que la afectación en su esfera de derechos fue restituida por la propia autoridad que emitió el acto motivo de impugnación.</w:t>
      </w:r>
    </w:p>
    <w:p w14:paraId="5671980D" w14:textId="77777777" w:rsidR="00DF76FB" w:rsidRPr="00E24461" w:rsidRDefault="00DF76FB" w:rsidP="00E24461">
      <w:pPr>
        <w:tabs>
          <w:tab w:val="left" w:pos="426"/>
        </w:tabs>
        <w:spacing w:line="360" w:lineRule="auto"/>
        <w:jc w:val="both"/>
        <w:rPr>
          <w:rFonts w:ascii="Palatino Linotype" w:eastAsia="MS Mincho" w:hAnsi="Palatino Linotype" w:cs="Times New Roman"/>
        </w:rPr>
      </w:pPr>
    </w:p>
    <w:p w14:paraId="5EE3126C" w14:textId="77777777" w:rsidR="00DF76FB" w:rsidRPr="00E24461" w:rsidRDefault="00DF76FB" w:rsidP="00E24461">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E24461">
        <w:rPr>
          <w:rFonts w:ascii="Palatino Linotype" w:eastAsia="MS Mincho" w:hAnsi="Palatino Linotype" w:cs="Times New Roman"/>
        </w:rPr>
        <w:t>Sirve de sustento a lo anterior la siguiente jurisprudencia por contradicción, cuyo rubro, texto y datos de identificación son los siguientes:</w:t>
      </w:r>
    </w:p>
    <w:p w14:paraId="4846A20F" w14:textId="77777777" w:rsidR="00DF76FB" w:rsidRPr="004328BE" w:rsidRDefault="00DF76FB" w:rsidP="00E24461">
      <w:pPr>
        <w:pStyle w:val="Prrafodelista"/>
        <w:tabs>
          <w:tab w:val="left" w:pos="426"/>
        </w:tabs>
        <w:spacing w:line="360" w:lineRule="auto"/>
        <w:ind w:left="0"/>
        <w:jc w:val="both"/>
        <w:rPr>
          <w:rFonts w:ascii="Palatino Linotype" w:eastAsia="MS Mincho" w:hAnsi="Palatino Linotype" w:cs="Times New Roman"/>
          <w:sz w:val="22"/>
        </w:rPr>
      </w:pPr>
    </w:p>
    <w:p w14:paraId="58C3F7B5" w14:textId="4ABA3AD7" w:rsidR="00DF76FB" w:rsidRPr="004328BE" w:rsidRDefault="00377E90" w:rsidP="00E24461">
      <w:pPr>
        <w:pStyle w:val="Sinespaciado"/>
        <w:tabs>
          <w:tab w:val="left" w:pos="426"/>
        </w:tabs>
        <w:spacing w:line="360" w:lineRule="auto"/>
        <w:ind w:left="567" w:right="616"/>
        <w:jc w:val="both"/>
        <w:rPr>
          <w:rFonts w:ascii="Palatino Linotype" w:hAnsi="Palatino Linotype"/>
          <w:i/>
          <w:sz w:val="22"/>
        </w:rPr>
      </w:pPr>
      <w:r w:rsidRPr="004328BE">
        <w:rPr>
          <w:rFonts w:ascii="Palatino Linotype" w:hAnsi="Palatino Linotype"/>
          <w:b/>
          <w:i/>
          <w:sz w:val="22"/>
        </w:rPr>
        <w:t>“</w:t>
      </w:r>
      <w:r w:rsidR="00DF76FB" w:rsidRPr="004328BE">
        <w:rPr>
          <w:rFonts w:ascii="Palatino Linotype" w:hAnsi="Palatino Linotype"/>
          <w:b/>
          <w:i/>
          <w:sz w:val="22"/>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 </w:t>
      </w:r>
      <w:r w:rsidR="00DF76FB" w:rsidRPr="004328BE">
        <w:rPr>
          <w:rFonts w:ascii="Palatino Linotype" w:hAnsi="Palatino Linotype"/>
          <w:i/>
          <w:sz w:val="22"/>
        </w:rPr>
        <w:t xml:space="preserve">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w:t>
      </w:r>
      <w:r w:rsidR="00DF76FB" w:rsidRPr="004328BE">
        <w:rPr>
          <w:rFonts w:ascii="Palatino Linotype" w:hAnsi="Palatino Linotype"/>
          <w:i/>
          <w:sz w:val="22"/>
        </w:rPr>
        <w:lastRenderedPageBreak/>
        <w:t>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r w:rsidRPr="004328BE">
        <w:rPr>
          <w:rFonts w:ascii="Palatino Linotype" w:hAnsi="Palatino Linotype"/>
          <w:i/>
          <w:sz w:val="22"/>
        </w:rPr>
        <w:t>”</w:t>
      </w:r>
    </w:p>
    <w:p w14:paraId="7102C7EC" w14:textId="77777777" w:rsidR="00DF76FB" w:rsidRPr="00E24461" w:rsidRDefault="00DF76FB" w:rsidP="00E24461">
      <w:pPr>
        <w:pStyle w:val="Prrafodelista"/>
        <w:tabs>
          <w:tab w:val="left" w:pos="426"/>
        </w:tabs>
        <w:spacing w:line="360" w:lineRule="auto"/>
        <w:ind w:left="0"/>
        <w:jc w:val="both"/>
        <w:rPr>
          <w:rFonts w:ascii="Palatino Linotype" w:eastAsia="MS Mincho" w:hAnsi="Palatino Linotype" w:cs="Times New Roman"/>
        </w:rPr>
      </w:pPr>
    </w:p>
    <w:p w14:paraId="12BC9B87" w14:textId="77777777" w:rsidR="00DF76FB" w:rsidRPr="00E24461" w:rsidRDefault="00DF76FB" w:rsidP="00E24461">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E24461">
        <w:rPr>
          <w:rFonts w:ascii="Palatino Linotype" w:eastAsia="MS Mincho" w:hAnsi="Palatino Linotype" w:cs="Times New Roman"/>
        </w:rPr>
        <w:t>En este sentido, sirve como criterio orientador para resolución lo que establece el más alto Tribunal del país como continuación se muestra:</w:t>
      </w:r>
    </w:p>
    <w:p w14:paraId="68A74802" w14:textId="77777777" w:rsidR="00DF76FB" w:rsidRPr="00E24461" w:rsidRDefault="00DF76FB" w:rsidP="00E24461">
      <w:pPr>
        <w:pStyle w:val="Prrafodelista"/>
        <w:tabs>
          <w:tab w:val="left" w:pos="426"/>
        </w:tabs>
        <w:spacing w:line="360" w:lineRule="auto"/>
        <w:ind w:left="0"/>
        <w:jc w:val="both"/>
        <w:rPr>
          <w:rFonts w:ascii="Palatino Linotype" w:eastAsia="MS Mincho" w:hAnsi="Palatino Linotype" w:cs="Times New Roman"/>
        </w:rPr>
      </w:pPr>
    </w:p>
    <w:p w14:paraId="748256E1" w14:textId="50DB9D0A" w:rsidR="00DF76FB" w:rsidRPr="004328BE" w:rsidRDefault="00377E90" w:rsidP="00E24461">
      <w:pPr>
        <w:pStyle w:val="Sinespaciado"/>
        <w:tabs>
          <w:tab w:val="left" w:pos="426"/>
        </w:tabs>
        <w:spacing w:line="360" w:lineRule="auto"/>
        <w:ind w:left="567" w:right="616"/>
        <w:jc w:val="both"/>
        <w:rPr>
          <w:rFonts w:ascii="Palatino Linotype" w:hAnsi="Palatino Linotype"/>
          <w:i/>
          <w:sz w:val="22"/>
        </w:rPr>
      </w:pPr>
      <w:r w:rsidRPr="004328BE">
        <w:rPr>
          <w:rFonts w:ascii="Palatino Linotype" w:hAnsi="Palatino Linotype"/>
          <w:b/>
          <w:i/>
          <w:sz w:val="22"/>
        </w:rPr>
        <w:t>“</w:t>
      </w:r>
      <w:r w:rsidR="00DF76FB" w:rsidRPr="004328BE">
        <w:rPr>
          <w:rFonts w:ascii="Palatino Linotype" w:hAnsi="Palatino Linotype"/>
          <w:b/>
          <w:i/>
          <w:sz w:val="22"/>
        </w:rPr>
        <w:t xml:space="preserve">SOBRESEIMIENTO EN EL JUICIO DE AMPARO DIRECTO. IMPIDE EL ESTUDIO DE LAS VIOLACIONES PROCESALES PLANTEADAS EN LOS CONCEPTOS DE VIOLACIÓN. </w:t>
      </w:r>
      <w:r w:rsidR="00DF76FB" w:rsidRPr="004328BE">
        <w:rPr>
          <w:rFonts w:ascii="Palatino Linotype" w:hAnsi="Palatino Linotype"/>
          <w:i/>
          <w:sz w:val="22"/>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74BF3FE" w14:textId="77777777" w:rsidR="00DF76FB" w:rsidRPr="004328BE" w:rsidRDefault="00DF76FB" w:rsidP="00E24461">
      <w:pPr>
        <w:pStyle w:val="Sinespaciado"/>
        <w:tabs>
          <w:tab w:val="left" w:pos="426"/>
        </w:tabs>
        <w:spacing w:line="360" w:lineRule="auto"/>
        <w:ind w:left="567" w:right="616"/>
        <w:jc w:val="both"/>
        <w:rPr>
          <w:rFonts w:ascii="Palatino Linotype" w:hAnsi="Palatino Linotype"/>
          <w:i/>
          <w:sz w:val="22"/>
        </w:rPr>
      </w:pPr>
      <w:r w:rsidRPr="004328BE">
        <w:rPr>
          <w:rFonts w:ascii="Palatino Linotype" w:hAnsi="Palatino Linotype"/>
          <w:i/>
          <w:sz w:val="22"/>
        </w:rPr>
        <w:lastRenderedPageBreak/>
        <w:t>SÉPTIMO TRIBUNAL COLEGIADO EN MATERIA CIVIL DEL PRIMER CIRCUITO.</w:t>
      </w:r>
    </w:p>
    <w:p w14:paraId="47DC33A9" w14:textId="44DED5D0" w:rsidR="00DF76FB" w:rsidRPr="004328BE" w:rsidRDefault="00DF76FB" w:rsidP="00E24461">
      <w:pPr>
        <w:pStyle w:val="Sinespaciado"/>
        <w:tabs>
          <w:tab w:val="left" w:pos="426"/>
        </w:tabs>
        <w:spacing w:line="360" w:lineRule="auto"/>
        <w:ind w:left="567" w:right="616"/>
        <w:jc w:val="both"/>
        <w:rPr>
          <w:rFonts w:ascii="Palatino Linotype" w:hAnsi="Palatino Linotype"/>
          <w:i/>
          <w:sz w:val="22"/>
        </w:rPr>
      </w:pPr>
      <w:r w:rsidRPr="004328BE">
        <w:rPr>
          <w:rFonts w:ascii="Palatino Linotype" w:hAnsi="Palatino Linotype"/>
          <w:i/>
          <w:sz w:val="22"/>
        </w:rPr>
        <w:t xml:space="preserve">Amparo directo 699/2008. Mariana Leticia González </w:t>
      </w:r>
      <w:proofErr w:type="spellStart"/>
      <w:r w:rsidRPr="004328BE">
        <w:rPr>
          <w:rFonts w:ascii="Palatino Linotype" w:hAnsi="Palatino Linotype"/>
          <w:i/>
          <w:sz w:val="22"/>
        </w:rPr>
        <w:t>Steele</w:t>
      </w:r>
      <w:proofErr w:type="spellEnd"/>
      <w:r w:rsidRPr="004328BE">
        <w:rPr>
          <w:rFonts w:ascii="Palatino Linotype" w:hAnsi="Palatino Linotype"/>
          <w:i/>
          <w:sz w:val="22"/>
        </w:rPr>
        <w:t>. 13 de noviembre de 2008. Unanimidad de votos. Ponente: Sara Judith Montalvo Trejo. Secretario: Arnulfo Mateos García.</w:t>
      </w:r>
      <w:r w:rsidR="00377E90" w:rsidRPr="004328BE">
        <w:rPr>
          <w:rFonts w:ascii="Palatino Linotype" w:hAnsi="Palatino Linotype"/>
          <w:i/>
          <w:sz w:val="22"/>
        </w:rPr>
        <w:t>”</w:t>
      </w:r>
    </w:p>
    <w:p w14:paraId="65B6B2CF" w14:textId="77777777" w:rsidR="00DF76FB" w:rsidRPr="00E24461" w:rsidRDefault="00DF76FB" w:rsidP="00E24461">
      <w:pPr>
        <w:tabs>
          <w:tab w:val="left" w:pos="426"/>
        </w:tabs>
        <w:spacing w:line="360" w:lineRule="auto"/>
        <w:jc w:val="both"/>
        <w:rPr>
          <w:rFonts w:ascii="Palatino Linotype" w:eastAsia="MS Mincho" w:hAnsi="Palatino Linotype" w:cs="Times New Roman"/>
        </w:rPr>
      </w:pPr>
    </w:p>
    <w:p w14:paraId="2CF695ED" w14:textId="342A2ED6" w:rsidR="00DF76FB" w:rsidRPr="00E24461" w:rsidRDefault="00DF76FB" w:rsidP="00E24461">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E24461">
        <w:rPr>
          <w:rFonts w:ascii="Palatino Linotype" w:eastAsia="MS Mincho" w:hAnsi="Palatino Linotype" w:cs="Times New Roman"/>
        </w:rPr>
        <w:t xml:space="preserve">En el presente asunto, este Pleno advierte que con la información adicional enviada a la plataforma SAIMEX dentro del apartado de </w:t>
      </w:r>
      <w:r w:rsidRPr="00E24461">
        <w:rPr>
          <w:rFonts w:ascii="Palatino Linotype" w:eastAsia="MS Mincho" w:hAnsi="Palatino Linotype" w:cs="Times New Roman"/>
          <w:i/>
        </w:rPr>
        <w:t>MANIFESTACIONES</w:t>
      </w:r>
      <w:r w:rsidRPr="00E24461">
        <w:rPr>
          <w:rFonts w:ascii="Palatino Linotype" w:eastAsia="MS Mincho" w:hAnsi="Palatino Linotype" w:cs="Times New Roman"/>
        </w:rPr>
        <w:t>, se</w:t>
      </w:r>
      <w:r w:rsidR="00377E90" w:rsidRPr="00E24461">
        <w:rPr>
          <w:rFonts w:ascii="Palatino Linotype" w:eastAsia="MS Mincho" w:hAnsi="Palatino Linotype" w:cs="Times New Roman"/>
        </w:rPr>
        <w:t xml:space="preserve"> modificó</w:t>
      </w:r>
      <w:r w:rsidRPr="00E24461">
        <w:rPr>
          <w:rFonts w:ascii="Palatino Linotype" w:eastAsia="MS Mincho" w:hAnsi="Palatino Linotype" w:cs="Times New Roman"/>
        </w:rPr>
        <w:t xml:space="preserve"> </w:t>
      </w:r>
      <w:r w:rsidR="00377E90" w:rsidRPr="00E24461">
        <w:rPr>
          <w:rFonts w:ascii="Palatino Linotype" w:eastAsia="MS Mincho" w:hAnsi="Palatino Linotype" w:cs="Times New Roman"/>
        </w:rPr>
        <w:t>el</w:t>
      </w:r>
      <w:r w:rsidRPr="00E24461">
        <w:rPr>
          <w:rFonts w:ascii="Palatino Linotype" w:eastAsia="MS Mincho" w:hAnsi="Palatino Linotype" w:cs="Times New Roman"/>
        </w:rPr>
        <w:t xml:space="preserve"> acto que di</w:t>
      </w:r>
      <w:r w:rsidR="00377E90" w:rsidRPr="00E24461">
        <w:rPr>
          <w:rFonts w:ascii="Palatino Linotype" w:eastAsia="MS Mincho" w:hAnsi="Palatino Linotype" w:cs="Times New Roman"/>
        </w:rPr>
        <w:t>o</w:t>
      </w:r>
      <w:r w:rsidRPr="00E24461">
        <w:rPr>
          <w:rFonts w:ascii="Palatino Linotype" w:eastAsia="MS Mincho" w:hAnsi="Palatino Linotype" w:cs="Times New Roman"/>
        </w:rPr>
        <w:t xml:space="preserve"> origen al recurso de revisión, lo que trae como consecuencia que el mismo quede sin materia, actualizándose de este modo, la hipótesis jurídica contenida en la fracción III del artículo 192 de la Ley de Transparencia y Acceso a la Información Pública del Estado de México y Municipios, misma que </w:t>
      </w:r>
      <w:r w:rsidR="00377E90" w:rsidRPr="00E24461">
        <w:rPr>
          <w:rFonts w:ascii="Palatino Linotype" w:eastAsia="MS Mincho" w:hAnsi="Palatino Linotype" w:cs="Times New Roman"/>
        </w:rPr>
        <w:t xml:space="preserve">a la letra </w:t>
      </w:r>
      <w:r w:rsidRPr="00E24461">
        <w:rPr>
          <w:rFonts w:ascii="Palatino Linotype" w:eastAsia="MS Mincho" w:hAnsi="Palatino Linotype" w:cs="Times New Roman"/>
        </w:rPr>
        <w:t>dice:</w:t>
      </w:r>
    </w:p>
    <w:p w14:paraId="0AE28010" w14:textId="77777777" w:rsidR="00DF76FB" w:rsidRPr="00E24461" w:rsidRDefault="00DF76FB" w:rsidP="00E24461">
      <w:pPr>
        <w:pStyle w:val="Prrafodelista"/>
        <w:tabs>
          <w:tab w:val="left" w:pos="426"/>
        </w:tabs>
        <w:spacing w:line="360" w:lineRule="auto"/>
        <w:ind w:left="0"/>
        <w:jc w:val="both"/>
        <w:rPr>
          <w:rFonts w:ascii="Palatino Linotype" w:eastAsia="MS Mincho" w:hAnsi="Palatino Linotype" w:cs="Times New Roman"/>
        </w:rPr>
      </w:pPr>
    </w:p>
    <w:p w14:paraId="2E57ACEC" w14:textId="77777777" w:rsidR="00DF76FB" w:rsidRPr="004328BE" w:rsidRDefault="00DF76FB" w:rsidP="00E24461">
      <w:pPr>
        <w:pStyle w:val="Sinespaciado"/>
        <w:tabs>
          <w:tab w:val="left" w:pos="426"/>
        </w:tabs>
        <w:spacing w:line="360" w:lineRule="auto"/>
        <w:ind w:left="567" w:right="616"/>
        <w:jc w:val="both"/>
        <w:rPr>
          <w:rFonts w:ascii="Palatino Linotype" w:hAnsi="Palatino Linotype"/>
          <w:i/>
          <w:sz w:val="22"/>
        </w:rPr>
      </w:pPr>
      <w:r w:rsidRPr="004328BE">
        <w:rPr>
          <w:rFonts w:ascii="Palatino Linotype" w:hAnsi="Palatino Linotype"/>
          <w:b/>
          <w:i/>
          <w:sz w:val="22"/>
        </w:rPr>
        <w:t>“Artículo 192</w:t>
      </w:r>
      <w:r w:rsidRPr="004328BE">
        <w:rPr>
          <w:rFonts w:ascii="Palatino Linotype" w:hAnsi="Palatino Linotype"/>
          <w:i/>
          <w:sz w:val="22"/>
        </w:rPr>
        <w:t>. El recurso será sobreseído, en todo o en parte, cuando una vez admitido, se actualicen alguno de los siguientes supuestos:</w:t>
      </w:r>
    </w:p>
    <w:p w14:paraId="74919BAB" w14:textId="77777777" w:rsidR="00DF76FB" w:rsidRPr="004328BE" w:rsidRDefault="00DF76FB" w:rsidP="00E24461">
      <w:pPr>
        <w:pStyle w:val="Sinespaciado"/>
        <w:tabs>
          <w:tab w:val="left" w:pos="426"/>
        </w:tabs>
        <w:spacing w:line="360" w:lineRule="auto"/>
        <w:ind w:left="567" w:right="616"/>
        <w:jc w:val="both"/>
        <w:rPr>
          <w:rFonts w:ascii="Palatino Linotype" w:hAnsi="Palatino Linotype"/>
          <w:i/>
          <w:sz w:val="22"/>
        </w:rPr>
      </w:pPr>
      <w:r w:rsidRPr="004328BE">
        <w:rPr>
          <w:rFonts w:ascii="Palatino Linotype" w:hAnsi="Palatino Linotype"/>
          <w:i/>
          <w:sz w:val="22"/>
        </w:rPr>
        <w:t>(…)</w:t>
      </w:r>
    </w:p>
    <w:p w14:paraId="110DE955" w14:textId="77777777" w:rsidR="00DF76FB" w:rsidRPr="004328BE" w:rsidRDefault="00DF76FB" w:rsidP="00E24461">
      <w:pPr>
        <w:pStyle w:val="Sinespaciado"/>
        <w:tabs>
          <w:tab w:val="left" w:pos="426"/>
        </w:tabs>
        <w:spacing w:line="360" w:lineRule="auto"/>
        <w:ind w:left="567" w:right="616"/>
        <w:jc w:val="both"/>
        <w:rPr>
          <w:rFonts w:ascii="Palatino Linotype" w:hAnsi="Palatino Linotype"/>
          <w:i/>
          <w:sz w:val="22"/>
        </w:rPr>
      </w:pPr>
      <w:r w:rsidRPr="004328BE">
        <w:rPr>
          <w:rFonts w:ascii="Palatino Linotype" w:hAnsi="Palatino Linotype"/>
          <w:i/>
          <w:sz w:val="22"/>
        </w:rPr>
        <w:t>III. El sujeto obligado responsable del acto lo modifique o revoque de tal manera que el recurso de revisión quede sin materia;</w:t>
      </w:r>
    </w:p>
    <w:p w14:paraId="5DBD1F3E" w14:textId="77777777" w:rsidR="00DF76FB" w:rsidRPr="004328BE" w:rsidRDefault="00DF76FB" w:rsidP="00E24461">
      <w:pPr>
        <w:pStyle w:val="Sinespaciado"/>
        <w:tabs>
          <w:tab w:val="left" w:pos="426"/>
        </w:tabs>
        <w:spacing w:line="360" w:lineRule="auto"/>
        <w:ind w:left="567" w:right="616"/>
        <w:jc w:val="both"/>
        <w:rPr>
          <w:rFonts w:ascii="Palatino Linotype" w:hAnsi="Palatino Linotype"/>
          <w:i/>
          <w:sz w:val="22"/>
        </w:rPr>
      </w:pPr>
      <w:r w:rsidRPr="004328BE">
        <w:rPr>
          <w:rFonts w:ascii="Palatino Linotype" w:hAnsi="Palatino Linotype"/>
          <w:i/>
          <w:sz w:val="22"/>
        </w:rPr>
        <w:t>(…)”</w:t>
      </w:r>
    </w:p>
    <w:p w14:paraId="58C74E20" w14:textId="77777777" w:rsidR="00377E90" w:rsidRPr="00E24461" w:rsidRDefault="00377E90" w:rsidP="00E24461">
      <w:pPr>
        <w:pStyle w:val="Sinespaciado"/>
        <w:tabs>
          <w:tab w:val="left" w:pos="426"/>
        </w:tabs>
        <w:spacing w:line="360" w:lineRule="auto"/>
        <w:ind w:right="616"/>
        <w:jc w:val="both"/>
        <w:rPr>
          <w:rFonts w:ascii="Palatino Linotype" w:hAnsi="Palatino Linotype"/>
          <w:i/>
        </w:rPr>
      </w:pPr>
    </w:p>
    <w:p w14:paraId="05EEB3F8" w14:textId="48720219" w:rsidR="00377E90" w:rsidRPr="004328BE" w:rsidRDefault="00377E90" w:rsidP="00E24461">
      <w:pPr>
        <w:pStyle w:val="Sinespaciado"/>
        <w:tabs>
          <w:tab w:val="left" w:pos="426"/>
        </w:tabs>
        <w:spacing w:line="360" w:lineRule="auto"/>
        <w:ind w:left="567" w:right="616"/>
        <w:jc w:val="both"/>
        <w:rPr>
          <w:rFonts w:ascii="Palatino Linotype" w:hAnsi="Palatino Linotype"/>
          <w:sz w:val="22"/>
        </w:rPr>
      </w:pPr>
      <w:r w:rsidRPr="004328BE">
        <w:rPr>
          <w:rFonts w:ascii="Palatino Linotype" w:hAnsi="Palatino Linotype"/>
          <w:sz w:val="22"/>
        </w:rPr>
        <w:t>(Énfasis añadido)</w:t>
      </w:r>
    </w:p>
    <w:p w14:paraId="3B6484A9" w14:textId="77777777" w:rsidR="00DF76FB" w:rsidRPr="00E24461" w:rsidRDefault="00DF76FB" w:rsidP="00E24461">
      <w:pPr>
        <w:pStyle w:val="Prrafodelista"/>
        <w:tabs>
          <w:tab w:val="left" w:pos="426"/>
        </w:tabs>
        <w:spacing w:line="360" w:lineRule="auto"/>
        <w:ind w:left="0"/>
        <w:jc w:val="both"/>
        <w:rPr>
          <w:rFonts w:ascii="Palatino Linotype" w:eastAsia="MS Mincho" w:hAnsi="Palatino Linotype" w:cs="Times New Roman"/>
        </w:rPr>
      </w:pPr>
    </w:p>
    <w:p w14:paraId="52363D11" w14:textId="1195EA6B" w:rsidR="00C61173" w:rsidRPr="00E24461" w:rsidRDefault="00C61173" w:rsidP="00E244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24461">
        <w:rPr>
          <w:rFonts w:ascii="Palatino Linotype" w:eastAsia="MS Mincho" w:hAnsi="Palatino Linotype" w:cs="Arial"/>
          <w:color w:val="000000" w:themeColor="text1"/>
          <w:lang w:val="es-MX"/>
        </w:rPr>
        <w:lastRenderedPageBreak/>
        <w:t xml:space="preserve">Consecuentemente, en términos del artículo 186, </w:t>
      </w:r>
      <w:r w:rsidR="007525BF" w:rsidRPr="00E24461">
        <w:rPr>
          <w:rFonts w:ascii="Palatino Linotype" w:eastAsia="MS Mincho" w:hAnsi="Palatino Linotype" w:cs="Arial"/>
          <w:color w:val="000000" w:themeColor="text1"/>
          <w:lang w:val="es-MX"/>
        </w:rPr>
        <w:t>fracción I</w:t>
      </w:r>
      <w:r w:rsidRPr="00E24461">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377E90" w:rsidRPr="00E24461">
        <w:rPr>
          <w:rFonts w:ascii="Palatino Linotype" w:eastAsia="MS Mincho" w:hAnsi="Palatino Linotype" w:cs="Arial"/>
          <w:color w:val="000000" w:themeColor="text1"/>
          <w:lang w:val="es-MX"/>
        </w:rPr>
        <w:t xml:space="preserve">el </w:t>
      </w:r>
      <w:r w:rsidR="00377E90" w:rsidRPr="00E24461">
        <w:rPr>
          <w:rFonts w:ascii="Palatino Linotype" w:eastAsia="MS Mincho" w:hAnsi="Palatino Linotype" w:cs="Arial"/>
          <w:b/>
          <w:color w:val="000000" w:themeColor="text1"/>
          <w:lang w:val="es-MX"/>
        </w:rPr>
        <w:t>SOBRESEIMIENTO</w:t>
      </w:r>
      <w:r w:rsidR="00377E90" w:rsidRPr="00E24461">
        <w:rPr>
          <w:rFonts w:ascii="Palatino Linotype" w:eastAsia="MS Mincho" w:hAnsi="Palatino Linotype" w:cs="Arial"/>
          <w:color w:val="000000" w:themeColor="text1"/>
          <w:lang w:val="es-MX"/>
        </w:rPr>
        <w:t xml:space="preserve"> del recurso de revisión 00003</w:t>
      </w:r>
      <w:r w:rsidRPr="00E24461">
        <w:rPr>
          <w:rFonts w:ascii="Palatino Linotype" w:eastAsia="MS Mincho" w:hAnsi="Palatino Linotype" w:cs="Arial"/>
          <w:color w:val="000000" w:themeColor="text1"/>
          <w:lang w:val="es-MX"/>
        </w:rPr>
        <w:t>/INFOEM/IP/RR/201</w:t>
      </w:r>
      <w:r w:rsidR="00377E90" w:rsidRPr="00E24461">
        <w:rPr>
          <w:rFonts w:ascii="Palatino Linotype" w:eastAsia="MS Mincho" w:hAnsi="Palatino Linotype" w:cs="Arial"/>
          <w:color w:val="000000" w:themeColor="text1"/>
          <w:lang w:val="es-MX"/>
        </w:rPr>
        <w:t xml:space="preserve">9, ya que el </w:t>
      </w:r>
      <w:r w:rsidR="00377E90" w:rsidRPr="00E24461">
        <w:rPr>
          <w:rFonts w:ascii="Palatino Linotype" w:eastAsia="MS Mincho" w:hAnsi="Palatino Linotype" w:cs="Arial"/>
          <w:b/>
          <w:color w:val="000000" w:themeColor="text1"/>
          <w:lang w:val="es-MX"/>
        </w:rPr>
        <w:t>SUJETO OBLIGADO</w:t>
      </w:r>
      <w:r w:rsidR="00377E90" w:rsidRPr="00E24461">
        <w:rPr>
          <w:rFonts w:ascii="Palatino Linotype" w:eastAsia="MS Mincho" w:hAnsi="Palatino Linotype" w:cs="Arial"/>
          <w:color w:val="000000" w:themeColor="text1"/>
          <w:lang w:val="es-MX"/>
        </w:rPr>
        <w:t xml:space="preserve"> al </w:t>
      </w:r>
      <w:r w:rsidR="0087470D" w:rsidRPr="00E24461">
        <w:rPr>
          <w:rFonts w:ascii="Palatino Linotype" w:eastAsia="MS Mincho" w:hAnsi="Palatino Linotype" w:cs="Arial"/>
          <w:color w:val="000000" w:themeColor="text1"/>
          <w:lang w:val="es-MX"/>
        </w:rPr>
        <w:t>entregar información adicional mediante su informe justificado</w:t>
      </w:r>
      <w:r w:rsidR="00377E90" w:rsidRPr="00E24461">
        <w:rPr>
          <w:rFonts w:ascii="Palatino Linotype" w:eastAsia="MS Mincho" w:hAnsi="Palatino Linotype" w:cs="Arial"/>
          <w:color w:val="000000" w:themeColor="text1"/>
          <w:lang w:val="es-MX"/>
        </w:rPr>
        <w:t xml:space="preserve"> modifico </w:t>
      </w:r>
      <w:r w:rsidR="0087470D" w:rsidRPr="00E24461">
        <w:rPr>
          <w:rFonts w:ascii="Palatino Linotype" w:eastAsia="MS Mincho" w:hAnsi="Palatino Linotype" w:cs="Arial"/>
          <w:color w:val="000000" w:themeColor="text1"/>
          <w:lang w:val="es-MX"/>
        </w:rPr>
        <w:t>el acto que dio origen al recurso de revisión, es decir que al perfeccionarse la respuesta primigenia el recurso quedo sin materia</w:t>
      </w:r>
      <w:r w:rsidRPr="00E24461">
        <w:rPr>
          <w:rFonts w:ascii="Palatino Linotype" w:eastAsia="MS Mincho" w:hAnsi="Palatino Linotype" w:cs="Arial"/>
          <w:color w:val="000000" w:themeColor="text1"/>
          <w:lang w:val="es-MX"/>
        </w:rPr>
        <w:t>.</w:t>
      </w:r>
    </w:p>
    <w:p w14:paraId="54C1C669" w14:textId="77777777" w:rsidR="002B2A50" w:rsidRPr="00E24461" w:rsidRDefault="002B2A50" w:rsidP="00E24461">
      <w:pPr>
        <w:pStyle w:val="Prrafodelista"/>
        <w:tabs>
          <w:tab w:val="left" w:pos="426"/>
        </w:tabs>
        <w:spacing w:line="360" w:lineRule="auto"/>
        <w:ind w:left="0"/>
        <w:jc w:val="both"/>
        <w:rPr>
          <w:rFonts w:ascii="Palatino Linotype" w:eastAsia="MS Mincho" w:hAnsi="Palatino Linotype" w:cs="Arial"/>
          <w:color w:val="000000" w:themeColor="text1"/>
          <w:lang w:val="es-MX"/>
        </w:rPr>
      </w:pPr>
      <w:bookmarkStart w:id="43" w:name="_GoBack"/>
      <w:bookmarkEnd w:id="43"/>
    </w:p>
    <w:p w14:paraId="1B334456" w14:textId="33C89FC4" w:rsidR="001105B5" w:rsidRPr="00E24461" w:rsidRDefault="00AD0569" w:rsidP="00E2446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E24461">
        <w:rPr>
          <w:rFonts w:ascii="Palatino Linotype" w:eastAsia="MS Mincho" w:hAnsi="Palatino Linotype" w:cstheme="majorBidi"/>
        </w:rPr>
        <w:t xml:space="preserve">Por </w:t>
      </w:r>
      <w:r w:rsidRPr="00E24461">
        <w:rPr>
          <w:rFonts w:ascii="Palatino Linotype" w:hAnsi="Palatino Linotype" w:cs="Arial"/>
          <w:lang w:eastAsia="es-MX"/>
        </w:rPr>
        <w:t>lo</w:t>
      </w:r>
      <w:r w:rsidRPr="00E24461">
        <w:rPr>
          <w:rFonts w:ascii="Palatino Linotype" w:eastAsia="MS Mincho" w:hAnsi="Palatino Linotype" w:cstheme="majorBidi"/>
        </w:rPr>
        <w:t xml:space="preserve"> anteriormente expuesto y fundado este </w:t>
      </w:r>
      <w:r w:rsidRPr="00E24461">
        <w:rPr>
          <w:rFonts w:ascii="Palatino Linotype" w:eastAsia="MS Mincho" w:hAnsi="Palatino Linotype" w:cstheme="majorBidi"/>
          <w:b/>
        </w:rPr>
        <w:t>ÓRGANO GARANTE</w:t>
      </w:r>
      <w:r w:rsidR="00C61173" w:rsidRPr="00E24461">
        <w:rPr>
          <w:rFonts w:ascii="Palatino Linotype" w:eastAsia="MS Mincho" w:hAnsi="Palatino Linotype" w:cstheme="majorBidi"/>
        </w:rPr>
        <w:t xml:space="preserve"> emite los siguientes:</w:t>
      </w:r>
    </w:p>
    <w:p w14:paraId="13124BF5" w14:textId="10CCF5D5" w:rsidR="004472C2" w:rsidRPr="00E24461" w:rsidRDefault="004472C2" w:rsidP="00E24461">
      <w:pPr>
        <w:tabs>
          <w:tab w:val="left" w:pos="0"/>
        </w:tabs>
        <w:spacing w:line="360" w:lineRule="auto"/>
        <w:ind w:right="49"/>
        <w:contextualSpacing/>
        <w:jc w:val="both"/>
        <w:rPr>
          <w:rFonts w:ascii="Palatino Linotype" w:eastAsia="MS Mincho" w:hAnsi="Palatino Linotype" w:cs="Arial"/>
          <w:i/>
        </w:rPr>
      </w:pPr>
    </w:p>
    <w:p w14:paraId="53475E84" w14:textId="77777777" w:rsidR="004472C2" w:rsidRPr="00E24461" w:rsidRDefault="004472C2" w:rsidP="00E24461">
      <w:pPr>
        <w:pStyle w:val="Ttulo1"/>
        <w:tabs>
          <w:tab w:val="left" w:pos="0"/>
        </w:tabs>
        <w:spacing w:before="0" w:line="360" w:lineRule="auto"/>
        <w:jc w:val="center"/>
        <w:rPr>
          <w:b/>
          <w:szCs w:val="24"/>
        </w:rPr>
      </w:pPr>
      <w:bookmarkStart w:id="44" w:name="_Toc536621635"/>
      <w:bookmarkStart w:id="45" w:name="_Toc2796596"/>
      <w:r w:rsidRPr="00E24461">
        <w:rPr>
          <w:b/>
          <w:szCs w:val="24"/>
        </w:rPr>
        <w:t>RESOLUTIVOS</w:t>
      </w:r>
      <w:bookmarkEnd w:id="44"/>
      <w:bookmarkEnd w:id="45"/>
    </w:p>
    <w:p w14:paraId="7401E2D7" w14:textId="77777777" w:rsidR="004472C2" w:rsidRPr="00E24461" w:rsidRDefault="004472C2" w:rsidP="00E24461">
      <w:pPr>
        <w:spacing w:line="360" w:lineRule="auto"/>
        <w:rPr>
          <w:rFonts w:ascii="Palatino Linotype" w:hAnsi="Palatino Linotype"/>
          <w:lang w:eastAsia="en-US"/>
        </w:rPr>
      </w:pPr>
    </w:p>
    <w:p w14:paraId="4249F990" w14:textId="77777777" w:rsidR="00EB6221" w:rsidRPr="00E24461" w:rsidRDefault="00EB6221" w:rsidP="00E24461">
      <w:pPr>
        <w:spacing w:line="360" w:lineRule="auto"/>
        <w:rPr>
          <w:rFonts w:ascii="Palatino Linotype" w:hAnsi="Palatino Linotype"/>
          <w:lang w:eastAsia="en-US"/>
        </w:rPr>
      </w:pPr>
    </w:p>
    <w:p w14:paraId="076839BC" w14:textId="5DFDE029" w:rsidR="004472C2" w:rsidRPr="00E24461" w:rsidRDefault="004472C2" w:rsidP="00E24461">
      <w:pPr>
        <w:spacing w:line="360" w:lineRule="auto"/>
        <w:jc w:val="both"/>
        <w:rPr>
          <w:rFonts w:ascii="Palatino Linotype" w:eastAsia="Times New Roman" w:hAnsi="Palatino Linotype" w:cs="Times New Roman"/>
        </w:rPr>
      </w:pPr>
      <w:r w:rsidRPr="00E24461">
        <w:rPr>
          <w:rFonts w:ascii="Palatino Linotype" w:eastAsia="Times New Roman" w:hAnsi="Palatino Linotype" w:cs="Arial"/>
          <w:b/>
        </w:rPr>
        <w:t xml:space="preserve">PRIMERO. </w:t>
      </w:r>
      <w:r w:rsidR="005A4B85" w:rsidRPr="00E24461">
        <w:rPr>
          <w:rFonts w:ascii="Palatino Linotype" w:eastAsia="Times New Roman" w:hAnsi="Palatino Linotype" w:cs="Arial"/>
          <w:b/>
        </w:rPr>
        <w:t xml:space="preserve">Se SOBRESEE </w:t>
      </w:r>
      <w:r w:rsidR="005A4B85" w:rsidRPr="00E24461">
        <w:rPr>
          <w:rFonts w:ascii="Palatino Linotype" w:eastAsia="Times New Roman" w:hAnsi="Palatino Linotype" w:cs="Arial"/>
        </w:rPr>
        <w:t xml:space="preserve">el recurso de revisión número </w:t>
      </w:r>
      <w:r w:rsidR="0087470D" w:rsidRPr="00E24461">
        <w:rPr>
          <w:rFonts w:ascii="Palatino Linotype" w:hAnsi="Palatino Linotype" w:cs="Arial"/>
          <w:b/>
          <w:bCs/>
        </w:rPr>
        <w:t>00003</w:t>
      </w:r>
      <w:r w:rsidRPr="00E24461">
        <w:rPr>
          <w:rFonts w:ascii="Palatino Linotype" w:hAnsi="Palatino Linotype" w:cs="Arial"/>
          <w:b/>
          <w:bCs/>
        </w:rPr>
        <w:t>/INFOEM/IP/RR/201</w:t>
      </w:r>
      <w:r w:rsidR="0087470D" w:rsidRPr="00E24461">
        <w:rPr>
          <w:rFonts w:ascii="Palatino Linotype" w:hAnsi="Palatino Linotype" w:cs="Arial"/>
          <w:b/>
          <w:bCs/>
        </w:rPr>
        <w:t>9</w:t>
      </w:r>
      <w:r w:rsidRPr="00E24461">
        <w:rPr>
          <w:rFonts w:ascii="Palatino Linotype" w:hAnsi="Palatino Linotype" w:cs="Arial"/>
          <w:b/>
          <w:bCs/>
        </w:rPr>
        <w:t xml:space="preserve">, </w:t>
      </w:r>
      <w:r w:rsidR="005A4B85" w:rsidRPr="00E24461">
        <w:rPr>
          <w:rFonts w:ascii="Palatino Linotype" w:hAnsi="Palatino Linotype" w:cs="Arial"/>
          <w:bCs/>
        </w:rPr>
        <w:t xml:space="preserve">porque al modificar la respuesta el recurso de revisión quedó sin materia </w:t>
      </w:r>
      <w:r w:rsidRPr="00E24461">
        <w:rPr>
          <w:rFonts w:ascii="Palatino Linotype" w:hAnsi="Palatino Linotype" w:cs="Arial"/>
          <w:bCs/>
        </w:rPr>
        <w:t xml:space="preserve">en términos del </w:t>
      </w:r>
      <w:r w:rsidRPr="00E24461">
        <w:rPr>
          <w:rFonts w:ascii="Palatino Linotype" w:hAnsi="Palatino Linotype" w:cs="Arial"/>
          <w:b/>
          <w:bCs/>
        </w:rPr>
        <w:t>Considerando</w:t>
      </w:r>
      <w:r w:rsidRPr="00E24461">
        <w:rPr>
          <w:rFonts w:ascii="Palatino Linotype" w:hAnsi="Palatino Linotype" w:cs="Arial"/>
          <w:bCs/>
        </w:rPr>
        <w:t xml:space="preserve"> </w:t>
      </w:r>
      <w:r w:rsidR="005A4B85" w:rsidRPr="00E24461">
        <w:rPr>
          <w:rFonts w:ascii="Palatino Linotype" w:hAnsi="Palatino Linotype" w:cs="Arial"/>
          <w:b/>
          <w:bCs/>
        </w:rPr>
        <w:t>TERCERO</w:t>
      </w:r>
      <w:r w:rsidRPr="00E24461">
        <w:rPr>
          <w:rFonts w:ascii="Palatino Linotype" w:hAnsi="Palatino Linotype" w:cs="Arial"/>
          <w:b/>
          <w:bCs/>
        </w:rPr>
        <w:t xml:space="preserve"> </w:t>
      </w:r>
      <w:r w:rsidRPr="00E24461">
        <w:rPr>
          <w:rFonts w:ascii="Palatino Linotype" w:hAnsi="Palatino Linotype" w:cs="Arial"/>
          <w:bCs/>
        </w:rPr>
        <w:t>de la presente resolución.</w:t>
      </w:r>
    </w:p>
    <w:p w14:paraId="3B505A49" w14:textId="722CA6F5" w:rsidR="003B5515" w:rsidRPr="00E24461" w:rsidRDefault="004472C2" w:rsidP="00E24461">
      <w:pPr>
        <w:spacing w:line="360" w:lineRule="auto"/>
        <w:jc w:val="both"/>
        <w:rPr>
          <w:rFonts w:ascii="Palatino Linotype" w:eastAsia="Calibri" w:hAnsi="Palatino Linotype" w:cs="Arial"/>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E24461">
        <w:rPr>
          <w:rFonts w:ascii="Palatino Linotype" w:hAnsi="Palatino Linotype"/>
          <w:b/>
        </w:rPr>
        <w:t>SEGUNDO.</w:t>
      </w:r>
      <w:r w:rsidRPr="00E24461">
        <w:rPr>
          <w:rStyle w:val="Ttulo2Car"/>
          <w:rFonts w:ascii="Palatino Linotype" w:hAnsi="Palatino Linotype"/>
          <w:b/>
          <w:sz w:val="24"/>
          <w:szCs w:val="24"/>
        </w:rPr>
        <w:t xml:space="preserve"> </w:t>
      </w:r>
      <w:bookmarkEnd w:id="46"/>
      <w:bookmarkEnd w:id="47"/>
      <w:bookmarkEnd w:id="48"/>
      <w:bookmarkEnd w:id="49"/>
      <w:bookmarkEnd w:id="50"/>
      <w:bookmarkEnd w:id="51"/>
      <w:bookmarkEnd w:id="52"/>
      <w:r w:rsidR="005A4B85" w:rsidRPr="00E24461">
        <w:rPr>
          <w:rStyle w:val="Ttulo2Car"/>
          <w:rFonts w:ascii="Palatino Linotype" w:hAnsi="Palatino Linotype"/>
          <w:b/>
          <w:color w:val="000000" w:themeColor="text1"/>
          <w:sz w:val="24"/>
          <w:szCs w:val="24"/>
        </w:rPr>
        <w:t xml:space="preserve">REMITASE </w:t>
      </w:r>
      <w:r w:rsidR="005A4B85" w:rsidRPr="00E24461">
        <w:rPr>
          <w:rStyle w:val="Ttulo2Car"/>
          <w:rFonts w:ascii="Palatino Linotype" w:hAnsi="Palatino Linotype"/>
          <w:color w:val="000000" w:themeColor="text1"/>
          <w:sz w:val="24"/>
          <w:szCs w:val="24"/>
        </w:rPr>
        <w:t>a través del Sistema de Acceso a la Información Mexiquense</w:t>
      </w:r>
      <w:r w:rsidR="005A4B85" w:rsidRPr="00E24461">
        <w:rPr>
          <w:rStyle w:val="Ttulo2Car"/>
          <w:rFonts w:ascii="Palatino Linotype" w:hAnsi="Palatino Linotype"/>
          <w:b/>
          <w:color w:val="000000" w:themeColor="text1"/>
          <w:sz w:val="24"/>
          <w:szCs w:val="24"/>
        </w:rPr>
        <w:t xml:space="preserve"> (SAIMEX) </w:t>
      </w:r>
      <w:r w:rsidR="00EB6221" w:rsidRPr="00E24461">
        <w:rPr>
          <w:rFonts w:ascii="Palatino Linotype" w:eastAsia="Calibri" w:hAnsi="Palatino Linotype" w:cs="Arial"/>
        </w:rPr>
        <w:t>la resolución</w:t>
      </w:r>
      <w:r w:rsidR="005A4B85" w:rsidRPr="00E24461">
        <w:rPr>
          <w:rFonts w:ascii="Palatino Linotype" w:eastAsia="Times New Roman" w:hAnsi="Palatino Linotype" w:cs="Arial"/>
          <w:b/>
        </w:rPr>
        <w:t xml:space="preserve"> </w:t>
      </w:r>
      <w:r w:rsidRPr="00E24461">
        <w:rPr>
          <w:rFonts w:ascii="Palatino Linotype" w:eastAsia="Palatino Linotype" w:hAnsi="Palatino Linotype" w:cs="Palatino Linotype"/>
        </w:rPr>
        <w:t xml:space="preserve">al Titular de la Unidad de Transparencia del </w:t>
      </w:r>
      <w:r w:rsidRPr="00E24461">
        <w:rPr>
          <w:rFonts w:ascii="Palatino Linotype" w:eastAsia="Palatino Linotype" w:hAnsi="Palatino Linotype" w:cs="Palatino Linotype"/>
          <w:b/>
        </w:rPr>
        <w:t>SUJETO OBLIGADO</w:t>
      </w:r>
      <w:r w:rsidR="00EB6221" w:rsidRPr="00E24461">
        <w:rPr>
          <w:rFonts w:ascii="Palatino Linotype" w:eastAsia="Palatino Linotype" w:hAnsi="Palatino Linotype" w:cs="Palatino Linotype"/>
        </w:rPr>
        <w:t>.</w:t>
      </w:r>
      <w:r w:rsidRPr="00E24461">
        <w:rPr>
          <w:rFonts w:ascii="Palatino Linotype" w:eastAsia="Palatino Linotype" w:hAnsi="Palatino Linotype" w:cs="Palatino Linotype"/>
        </w:rPr>
        <w:t xml:space="preserve"> </w:t>
      </w:r>
    </w:p>
    <w:p w14:paraId="55756206" w14:textId="77777777" w:rsidR="00EB6221" w:rsidRPr="00E24461" w:rsidRDefault="00EB6221" w:rsidP="00E24461">
      <w:pPr>
        <w:autoSpaceDE w:val="0"/>
        <w:autoSpaceDN w:val="0"/>
        <w:adjustRightInd w:val="0"/>
        <w:spacing w:line="360" w:lineRule="auto"/>
        <w:ind w:right="49"/>
        <w:jc w:val="both"/>
        <w:rPr>
          <w:rFonts w:ascii="Palatino Linotype" w:eastAsia="Times New Roman" w:hAnsi="Palatino Linotype" w:cs="Arial"/>
          <w:b/>
        </w:rPr>
      </w:pPr>
    </w:p>
    <w:p w14:paraId="61DBCB9A" w14:textId="221A5DEF" w:rsidR="004472C2" w:rsidRPr="00E24461" w:rsidRDefault="00EB6221" w:rsidP="00E24461">
      <w:pPr>
        <w:autoSpaceDE w:val="0"/>
        <w:autoSpaceDN w:val="0"/>
        <w:adjustRightInd w:val="0"/>
        <w:spacing w:line="360" w:lineRule="auto"/>
        <w:ind w:right="49"/>
        <w:jc w:val="both"/>
        <w:rPr>
          <w:rFonts w:ascii="Palatino Linotype" w:hAnsi="Palatino Linotype"/>
        </w:rPr>
      </w:pPr>
      <w:r w:rsidRPr="00E24461">
        <w:rPr>
          <w:rFonts w:ascii="Palatino Linotype" w:eastAsia="Times New Roman" w:hAnsi="Palatino Linotype" w:cs="Arial"/>
          <w:b/>
        </w:rPr>
        <w:lastRenderedPageBreak/>
        <w:t>TERCERO</w:t>
      </w:r>
      <w:r w:rsidR="004472C2" w:rsidRPr="00E24461">
        <w:rPr>
          <w:rFonts w:ascii="Palatino Linotype" w:eastAsia="Times New Roman" w:hAnsi="Palatino Linotype" w:cs="Arial"/>
          <w:b/>
        </w:rPr>
        <w:t xml:space="preserve">. </w:t>
      </w:r>
      <w:r w:rsidR="004472C2" w:rsidRPr="00E24461">
        <w:rPr>
          <w:rFonts w:ascii="Palatino Linotype" w:eastAsia="Times New Roman" w:hAnsi="Palatino Linotype" w:cs="Times New Roman"/>
          <w:b/>
          <w:bCs/>
          <w:color w:val="222222"/>
        </w:rPr>
        <w:t>Notifíquese a</w:t>
      </w:r>
      <w:r w:rsidR="004472C2" w:rsidRPr="00E24461">
        <w:rPr>
          <w:rFonts w:ascii="Palatino Linotype" w:hAnsi="Palatino Linotype"/>
          <w:b/>
        </w:rPr>
        <w:t xml:space="preserve"> </w:t>
      </w:r>
      <w:r w:rsidR="0021254B" w:rsidRPr="0021254B">
        <w:rPr>
          <w:rFonts w:ascii="Palatino Linotype" w:hAnsi="Palatino Linotype"/>
          <w:b/>
          <w:highlight w:val="black"/>
        </w:rPr>
        <w:t>--------------------------------------------------------</w:t>
      </w:r>
      <w:r w:rsidR="004472C2" w:rsidRPr="00E24461">
        <w:rPr>
          <w:rFonts w:ascii="Palatino Linotype" w:hAnsi="Palatino Linotype"/>
        </w:rPr>
        <w:t xml:space="preserve"> la presente resolución</w:t>
      </w:r>
      <w:r w:rsidR="004D49AB" w:rsidRPr="00E24461">
        <w:rPr>
          <w:rFonts w:ascii="Palatino Linotype" w:hAnsi="Palatino Linotype"/>
        </w:rPr>
        <w:t xml:space="preserve"> y el </w:t>
      </w:r>
      <w:r w:rsidRPr="00E24461">
        <w:rPr>
          <w:rFonts w:ascii="Palatino Linotype" w:hAnsi="Palatino Linotype"/>
        </w:rPr>
        <w:t xml:space="preserve">alcance </w:t>
      </w:r>
      <w:r w:rsidR="004D49AB" w:rsidRPr="00E24461">
        <w:rPr>
          <w:rFonts w:ascii="Palatino Linotype" w:hAnsi="Palatino Linotype"/>
        </w:rPr>
        <w:t>informe justificado</w:t>
      </w:r>
      <w:r w:rsidR="004472C2" w:rsidRPr="00E24461">
        <w:rPr>
          <w:rFonts w:ascii="Palatino Linotype" w:hAnsi="Palatino Linotype"/>
        </w:rPr>
        <w:t>.</w:t>
      </w:r>
    </w:p>
    <w:p w14:paraId="231274C7" w14:textId="77777777" w:rsidR="00184FB9" w:rsidRPr="00E24461" w:rsidRDefault="00184FB9" w:rsidP="00E24461">
      <w:pPr>
        <w:autoSpaceDE w:val="0"/>
        <w:autoSpaceDN w:val="0"/>
        <w:adjustRightInd w:val="0"/>
        <w:spacing w:line="360" w:lineRule="auto"/>
        <w:ind w:right="49"/>
        <w:jc w:val="both"/>
        <w:rPr>
          <w:rFonts w:ascii="Palatino Linotype" w:eastAsia="Calibri" w:hAnsi="Palatino Linotype" w:cs="Arial"/>
          <w:color w:val="FF0000"/>
        </w:rPr>
      </w:pPr>
    </w:p>
    <w:p w14:paraId="4F813E76" w14:textId="32753904" w:rsidR="0017201D" w:rsidRPr="00E24461" w:rsidRDefault="00EB6221" w:rsidP="00E24461">
      <w:pPr>
        <w:autoSpaceDE w:val="0"/>
        <w:autoSpaceDN w:val="0"/>
        <w:adjustRightInd w:val="0"/>
        <w:spacing w:line="360" w:lineRule="auto"/>
        <w:ind w:right="49"/>
        <w:jc w:val="both"/>
        <w:rPr>
          <w:rFonts w:ascii="Palatino Linotype" w:eastAsia="MS Mincho" w:hAnsi="Palatino Linotype" w:cs="Times New Roman"/>
        </w:rPr>
      </w:pPr>
      <w:r w:rsidRPr="00E24461">
        <w:rPr>
          <w:rFonts w:ascii="Palatino Linotype" w:eastAsia="MS Mincho" w:hAnsi="Palatino Linotype" w:cs="Times New Roman"/>
          <w:b/>
        </w:rPr>
        <w:t>CUARTO</w:t>
      </w:r>
      <w:r w:rsidR="004472C2" w:rsidRPr="00E24461">
        <w:rPr>
          <w:rFonts w:ascii="Palatino Linotype" w:eastAsia="MS Mincho" w:hAnsi="Palatino Linotype" w:cs="Times New Roman"/>
          <w:b/>
        </w:rPr>
        <w:t>.</w:t>
      </w:r>
      <w:r w:rsidR="004472C2" w:rsidRPr="00E24461">
        <w:rPr>
          <w:rFonts w:ascii="Palatino Linotype" w:eastAsia="MS Mincho" w:hAnsi="Palatino Linotype" w:cs="Times New Roman"/>
        </w:rPr>
        <w:t xml:space="preserve"> Se hace del conocimiento de </w:t>
      </w:r>
      <w:r w:rsidR="0021254B" w:rsidRPr="0021254B">
        <w:rPr>
          <w:rFonts w:ascii="Palatino Linotype" w:hAnsi="Palatino Linotype"/>
          <w:b/>
          <w:highlight w:val="black"/>
        </w:rPr>
        <w:t>-------------------------------------------------</w:t>
      </w:r>
      <w:r w:rsidR="0017201D" w:rsidRPr="00E24461">
        <w:rPr>
          <w:rFonts w:ascii="Palatino Linotype" w:eastAsia="MS Mincho" w:hAnsi="Palatino Linotype" w:cs="Times New Roman"/>
        </w:rPr>
        <w:t xml:space="preserve"> </w:t>
      </w:r>
      <w:r w:rsidR="004472C2" w:rsidRPr="00E24461">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004472C2" w:rsidRPr="00E24461">
        <w:rPr>
          <w:rFonts w:ascii="Palatino Linotype" w:eastAsia="MS Mincho" w:hAnsi="Palatino Linotype" w:cs="Times New Roman"/>
          <w:bCs/>
        </w:rPr>
        <w:t>vía juicio de amparo</w:t>
      </w:r>
      <w:r w:rsidR="004472C2" w:rsidRPr="00E24461">
        <w:rPr>
          <w:rFonts w:ascii="Palatino Linotype" w:eastAsia="MS Mincho" w:hAnsi="Palatino Linotype" w:cs="Times New Roman"/>
        </w:rPr>
        <w:t> en los términos de las leyes aplicables.</w:t>
      </w:r>
    </w:p>
    <w:p w14:paraId="151F7968" w14:textId="77777777" w:rsidR="0017201D" w:rsidRPr="00E24461" w:rsidRDefault="0017201D" w:rsidP="00E24461">
      <w:pPr>
        <w:autoSpaceDE w:val="0"/>
        <w:autoSpaceDN w:val="0"/>
        <w:adjustRightInd w:val="0"/>
        <w:spacing w:line="360" w:lineRule="auto"/>
        <w:ind w:right="49"/>
        <w:jc w:val="both"/>
        <w:rPr>
          <w:rFonts w:ascii="Palatino Linotype" w:eastAsia="MS Mincho" w:hAnsi="Palatino Linotype" w:cs="Times New Roman"/>
        </w:rPr>
      </w:pPr>
    </w:p>
    <w:p w14:paraId="5C41C7E8" w14:textId="3DB17903" w:rsidR="004472C2" w:rsidRPr="00E24461" w:rsidRDefault="004472C2" w:rsidP="00E24461">
      <w:pPr>
        <w:tabs>
          <w:tab w:val="left" w:pos="0"/>
        </w:tabs>
        <w:spacing w:line="360" w:lineRule="auto"/>
        <w:ind w:right="49"/>
        <w:jc w:val="both"/>
        <w:rPr>
          <w:rFonts w:ascii="Palatino Linotype" w:hAnsi="Palatino Linotype" w:cs="Arial"/>
        </w:rPr>
      </w:pPr>
      <w:r w:rsidRPr="00E24461">
        <w:rPr>
          <w:rFonts w:ascii="Palatino Linotype" w:hAnsi="Palatino Linotype" w:cs="Arial"/>
        </w:rPr>
        <w:t xml:space="preserve">ASÍ LO RESUELVE, </w:t>
      </w:r>
      <w:r w:rsidRPr="004328BE">
        <w:rPr>
          <w:rFonts w:ascii="Palatino Linotype" w:hAnsi="Palatino Linotype" w:cs="Arial"/>
        </w:rPr>
        <w:t>POR UNANIMIDAD DE VOTOS,</w:t>
      </w:r>
      <w:r w:rsidRPr="00E24461">
        <w:rPr>
          <w:rFonts w:ascii="Palatino Linotype" w:hAnsi="Palatino Linotype" w:cs="Arial"/>
        </w:rPr>
        <w:t xml:space="preserve"> EL PLENO DEL</w:t>
      </w:r>
      <w:r w:rsidRPr="00E24461">
        <w:rPr>
          <w:rFonts w:ascii="Palatino Linotype" w:eastAsia="Arial Unicode MS" w:hAnsi="Palatino Linotype" w:cs="Arial"/>
        </w:rPr>
        <w:t xml:space="preserve"> INSTITUTO DE TRANSPARENCIA, ACCESO A LA INFORMACIÓN PÚBLICA Y PROTECCIÓN DE DATOS PERSONALES DEL ESTADO DE MÉXICO Y MUNICIPIOS</w:t>
      </w:r>
      <w:r w:rsidRPr="00E24461">
        <w:rPr>
          <w:rFonts w:ascii="Palatino Linotype" w:hAnsi="Palatino Linotype" w:cs="Arial"/>
        </w:rPr>
        <w:t>, CONFORMADO POR LOS COMISIONADOS ZULEMA MARTÍNEZ SÁNCHEZ; EVA ABAID YAPUR; JOSÉ GUADALUPE LUNA HERNÁNDEZ; JAVIER MARTÍNEZ</w:t>
      </w:r>
      <w:r w:rsidR="004328BE">
        <w:rPr>
          <w:rFonts w:ascii="Palatino Linotype" w:hAnsi="Palatino Linotype" w:cs="Arial"/>
        </w:rPr>
        <w:t xml:space="preserve"> CRUZ</w:t>
      </w:r>
      <w:r w:rsidRPr="00E24461">
        <w:rPr>
          <w:rFonts w:ascii="Palatino Linotype" w:hAnsi="Palatino Linotype" w:cs="Arial"/>
        </w:rPr>
        <w:t xml:space="preserve"> Y LUIS GUSTAVO PARRA NORIEGA; EN LA </w:t>
      </w:r>
      <w:r w:rsidR="00C00E61" w:rsidRPr="00E24461">
        <w:rPr>
          <w:rFonts w:ascii="Palatino Linotype" w:hAnsi="Palatino Linotype" w:cs="Arial"/>
        </w:rPr>
        <w:t>DÉCIMA</w:t>
      </w:r>
      <w:r w:rsidRPr="00E24461">
        <w:rPr>
          <w:rFonts w:ascii="Palatino Linotype" w:hAnsi="Palatino Linotype" w:cs="Arial"/>
        </w:rPr>
        <w:t xml:space="preserve"> SESIÓN ORDINARIA CELEBRADA EL </w:t>
      </w:r>
      <w:r w:rsidR="00C00E61" w:rsidRPr="00E24461">
        <w:rPr>
          <w:rFonts w:ascii="Palatino Linotype" w:hAnsi="Palatino Linotype" w:cs="Arial"/>
        </w:rPr>
        <w:t>TRECE</w:t>
      </w:r>
      <w:r w:rsidR="004328BE">
        <w:rPr>
          <w:rFonts w:ascii="Palatino Linotype" w:hAnsi="Palatino Linotype" w:cs="Arial"/>
        </w:rPr>
        <w:t xml:space="preserve"> DE MARZO</w:t>
      </w:r>
      <w:r w:rsidRPr="00E24461">
        <w:rPr>
          <w:rFonts w:ascii="Palatino Linotype" w:hAnsi="Palatino Linotype" w:cs="Arial"/>
        </w:rPr>
        <w:t xml:space="preserve"> DE DOS MIL DIECINUEVE, ANTE EL SECRETARIO TÉCNICO DEL PLENO, </w:t>
      </w:r>
      <w:r w:rsidRPr="00E24461">
        <w:rPr>
          <w:rFonts w:ascii="Palatino Linotype" w:hAnsi="Palatino Linotype"/>
        </w:rPr>
        <w:t>ALEXIS TAPIA RAMÍREZ</w:t>
      </w:r>
      <w:r w:rsidRPr="00E24461">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E24461" w14:paraId="7FFED180" w14:textId="77777777" w:rsidTr="004328BE">
        <w:trPr>
          <w:jc w:val="center"/>
        </w:trPr>
        <w:tc>
          <w:tcPr>
            <w:tcW w:w="9351" w:type="dxa"/>
            <w:gridSpan w:val="2"/>
          </w:tcPr>
          <w:p w14:paraId="58DEC807" w14:textId="77777777" w:rsidR="004328BE" w:rsidRDefault="004328BE" w:rsidP="004328BE">
            <w:pPr>
              <w:tabs>
                <w:tab w:val="left" w:pos="0"/>
              </w:tabs>
              <w:spacing w:line="360" w:lineRule="auto"/>
              <w:jc w:val="center"/>
              <w:rPr>
                <w:rFonts w:ascii="Palatino Linotype" w:hAnsi="Palatino Linotype" w:cs="Arial"/>
                <w:b/>
              </w:rPr>
            </w:pPr>
          </w:p>
          <w:p w14:paraId="75ACA7A1" w14:textId="77777777" w:rsidR="004328BE" w:rsidRDefault="004328BE" w:rsidP="004328BE">
            <w:pPr>
              <w:tabs>
                <w:tab w:val="left" w:pos="0"/>
              </w:tabs>
              <w:spacing w:line="360" w:lineRule="auto"/>
              <w:jc w:val="center"/>
              <w:rPr>
                <w:rFonts w:ascii="Palatino Linotype" w:hAnsi="Palatino Linotype" w:cs="Arial"/>
                <w:b/>
              </w:rPr>
            </w:pPr>
          </w:p>
          <w:p w14:paraId="44B16011" w14:textId="77777777" w:rsidR="004328BE" w:rsidRDefault="004328BE" w:rsidP="004328BE">
            <w:pPr>
              <w:tabs>
                <w:tab w:val="left" w:pos="0"/>
              </w:tabs>
              <w:spacing w:line="360" w:lineRule="auto"/>
              <w:jc w:val="center"/>
              <w:rPr>
                <w:rFonts w:ascii="Palatino Linotype" w:hAnsi="Palatino Linotype" w:cs="Arial"/>
                <w:b/>
              </w:rPr>
            </w:pPr>
          </w:p>
          <w:p w14:paraId="63BF445D" w14:textId="77777777" w:rsidR="004328BE" w:rsidRDefault="004328BE" w:rsidP="004328BE">
            <w:pPr>
              <w:tabs>
                <w:tab w:val="left" w:pos="0"/>
              </w:tabs>
              <w:spacing w:line="360" w:lineRule="auto"/>
              <w:jc w:val="center"/>
              <w:rPr>
                <w:rFonts w:ascii="Palatino Linotype" w:hAnsi="Palatino Linotype" w:cs="Arial"/>
                <w:b/>
              </w:rPr>
            </w:pPr>
          </w:p>
          <w:p w14:paraId="3BAE9BF9" w14:textId="77777777" w:rsidR="004328BE" w:rsidRDefault="004328BE" w:rsidP="004328BE">
            <w:pPr>
              <w:tabs>
                <w:tab w:val="left" w:pos="0"/>
              </w:tabs>
              <w:spacing w:line="360" w:lineRule="auto"/>
              <w:jc w:val="center"/>
              <w:rPr>
                <w:rFonts w:ascii="Palatino Linotype" w:hAnsi="Palatino Linotype" w:cs="Arial"/>
                <w:b/>
              </w:rPr>
            </w:pPr>
          </w:p>
          <w:p w14:paraId="190B32A1" w14:textId="77777777" w:rsidR="004472C2" w:rsidRPr="00E24461" w:rsidRDefault="004472C2" w:rsidP="004328BE">
            <w:pPr>
              <w:tabs>
                <w:tab w:val="left" w:pos="0"/>
              </w:tabs>
              <w:spacing w:line="360" w:lineRule="auto"/>
              <w:jc w:val="center"/>
              <w:rPr>
                <w:rFonts w:ascii="Palatino Linotype" w:hAnsi="Palatino Linotype" w:cs="Arial"/>
                <w:b/>
              </w:rPr>
            </w:pPr>
            <w:r w:rsidRPr="00E24461">
              <w:rPr>
                <w:rFonts w:ascii="Palatino Linotype" w:hAnsi="Palatino Linotype" w:cs="Arial"/>
                <w:b/>
              </w:rPr>
              <w:t>Zulema Martínez Sánchez</w:t>
            </w:r>
          </w:p>
          <w:p w14:paraId="5DA1FD97" w14:textId="77777777" w:rsidR="004472C2" w:rsidRPr="00E24461" w:rsidRDefault="004472C2" w:rsidP="00E24461">
            <w:pPr>
              <w:tabs>
                <w:tab w:val="left" w:pos="0"/>
              </w:tabs>
              <w:spacing w:line="360" w:lineRule="auto"/>
              <w:jc w:val="center"/>
              <w:rPr>
                <w:rFonts w:ascii="Palatino Linotype" w:hAnsi="Palatino Linotype" w:cs="Arial"/>
                <w:b/>
              </w:rPr>
            </w:pPr>
            <w:r w:rsidRPr="00E24461">
              <w:rPr>
                <w:rFonts w:ascii="Palatino Linotype" w:hAnsi="Palatino Linotype" w:cs="Arial"/>
              </w:rPr>
              <w:t>Comisionada Presidenta</w:t>
            </w:r>
          </w:p>
          <w:p w14:paraId="0ED7986A" w14:textId="1F4DA370" w:rsidR="004472C2" w:rsidRPr="00E24461" w:rsidRDefault="004328BE" w:rsidP="004328BE">
            <w:pPr>
              <w:tabs>
                <w:tab w:val="left" w:pos="0"/>
              </w:tabs>
              <w:spacing w:line="360" w:lineRule="auto"/>
              <w:jc w:val="center"/>
              <w:rPr>
                <w:rFonts w:ascii="Palatino Linotype" w:hAnsi="Palatino Linotype" w:cs="Arial"/>
                <w:b/>
              </w:rPr>
            </w:pPr>
            <w:r>
              <w:rPr>
                <w:rFonts w:ascii="Palatino Linotype" w:hAnsi="Palatino Linotype" w:cs="Arial"/>
                <w:b/>
              </w:rPr>
              <w:t>(RÚBRICA)</w:t>
            </w:r>
          </w:p>
        </w:tc>
      </w:tr>
      <w:tr w:rsidR="004472C2" w:rsidRPr="00E24461" w14:paraId="014D5085" w14:textId="77777777" w:rsidTr="004328BE">
        <w:trPr>
          <w:jc w:val="center"/>
        </w:trPr>
        <w:tc>
          <w:tcPr>
            <w:tcW w:w="4338" w:type="dxa"/>
          </w:tcPr>
          <w:p w14:paraId="6F7B6B2A" w14:textId="77777777" w:rsidR="004328BE" w:rsidRDefault="004328BE" w:rsidP="004328BE">
            <w:pPr>
              <w:tabs>
                <w:tab w:val="left" w:pos="0"/>
              </w:tabs>
              <w:spacing w:line="360" w:lineRule="auto"/>
              <w:jc w:val="center"/>
              <w:rPr>
                <w:rFonts w:ascii="Palatino Linotype" w:hAnsi="Palatino Linotype" w:cs="Arial"/>
                <w:b/>
              </w:rPr>
            </w:pPr>
          </w:p>
          <w:p w14:paraId="5459D537" w14:textId="77777777" w:rsidR="004328BE" w:rsidRDefault="004328BE" w:rsidP="004328BE">
            <w:pPr>
              <w:tabs>
                <w:tab w:val="left" w:pos="0"/>
              </w:tabs>
              <w:spacing w:line="360" w:lineRule="auto"/>
              <w:jc w:val="center"/>
              <w:rPr>
                <w:rFonts w:ascii="Palatino Linotype" w:hAnsi="Palatino Linotype" w:cs="Arial"/>
                <w:b/>
              </w:rPr>
            </w:pPr>
          </w:p>
          <w:p w14:paraId="18CDBB00" w14:textId="77777777" w:rsidR="004472C2" w:rsidRPr="00E24461" w:rsidRDefault="004472C2" w:rsidP="004328BE">
            <w:pPr>
              <w:tabs>
                <w:tab w:val="left" w:pos="0"/>
              </w:tabs>
              <w:spacing w:line="360" w:lineRule="auto"/>
              <w:jc w:val="center"/>
              <w:rPr>
                <w:rFonts w:ascii="Palatino Linotype" w:hAnsi="Palatino Linotype" w:cs="Arial"/>
                <w:b/>
              </w:rPr>
            </w:pPr>
            <w:r w:rsidRPr="00E24461">
              <w:rPr>
                <w:rFonts w:ascii="Palatino Linotype" w:hAnsi="Palatino Linotype" w:cs="Arial"/>
                <w:b/>
              </w:rPr>
              <w:t xml:space="preserve">Eva </w:t>
            </w:r>
            <w:proofErr w:type="spellStart"/>
            <w:r w:rsidRPr="00E24461">
              <w:rPr>
                <w:rFonts w:ascii="Palatino Linotype" w:hAnsi="Palatino Linotype" w:cs="Arial"/>
                <w:b/>
              </w:rPr>
              <w:t>Abaid</w:t>
            </w:r>
            <w:proofErr w:type="spellEnd"/>
            <w:r w:rsidRPr="00E24461">
              <w:rPr>
                <w:rFonts w:ascii="Palatino Linotype" w:hAnsi="Palatino Linotype" w:cs="Arial"/>
                <w:b/>
              </w:rPr>
              <w:t xml:space="preserve"> </w:t>
            </w:r>
            <w:proofErr w:type="spellStart"/>
            <w:r w:rsidRPr="00E24461">
              <w:rPr>
                <w:rFonts w:ascii="Palatino Linotype" w:hAnsi="Palatino Linotype" w:cs="Arial"/>
                <w:b/>
              </w:rPr>
              <w:t>Yapur</w:t>
            </w:r>
            <w:proofErr w:type="spellEnd"/>
          </w:p>
          <w:p w14:paraId="278BB18A" w14:textId="77777777" w:rsidR="004472C2" w:rsidRPr="00E24461" w:rsidRDefault="004472C2" w:rsidP="00E24461">
            <w:pPr>
              <w:tabs>
                <w:tab w:val="left" w:pos="0"/>
              </w:tabs>
              <w:spacing w:line="360" w:lineRule="auto"/>
              <w:jc w:val="center"/>
              <w:rPr>
                <w:rFonts w:ascii="Palatino Linotype" w:hAnsi="Palatino Linotype" w:cs="Arial"/>
              </w:rPr>
            </w:pPr>
            <w:r w:rsidRPr="00E24461">
              <w:rPr>
                <w:rFonts w:ascii="Palatino Linotype" w:hAnsi="Palatino Linotype" w:cs="Arial"/>
              </w:rPr>
              <w:t>Comisionada</w:t>
            </w:r>
          </w:p>
          <w:p w14:paraId="3526BA00" w14:textId="77777777" w:rsidR="004472C2" w:rsidRPr="00E24461" w:rsidRDefault="004472C2" w:rsidP="00E24461">
            <w:pPr>
              <w:tabs>
                <w:tab w:val="left" w:pos="0"/>
              </w:tabs>
              <w:spacing w:line="360" w:lineRule="auto"/>
              <w:jc w:val="center"/>
              <w:rPr>
                <w:rFonts w:ascii="Palatino Linotype" w:hAnsi="Palatino Linotype" w:cs="Arial"/>
                <w:b/>
              </w:rPr>
            </w:pPr>
            <w:r w:rsidRPr="00E24461">
              <w:rPr>
                <w:rFonts w:ascii="Palatino Linotype" w:hAnsi="Palatino Linotype" w:cs="Arial"/>
                <w:b/>
              </w:rPr>
              <w:t>(RÚBRICA)</w:t>
            </w:r>
          </w:p>
        </w:tc>
        <w:tc>
          <w:tcPr>
            <w:tcW w:w="5013" w:type="dxa"/>
          </w:tcPr>
          <w:p w14:paraId="6CCB157A" w14:textId="77777777" w:rsidR="004328BE" w:rsidRDefault="004328BE" w:rsidP="004328BE">
            <w:pPr>
              <w:tabs>
                <w:tab w:val="left" w:pos="0"/>
              </w:tabs>
              <w:spacing w:line="360" w:lineRule="auto"/>
              <w:jc w:val="center"/>
              <w:rPr>
                <w:rFonts w:ascii="Palatino Linotype" w:hAnsi="Palatino Linotype" w:cs="Arial"/>
                <w:b/>
              </w:rPr>
            </w:pPr>
          </w:p>
          <w:p w14:paraId="155591D9" w14:textId="77777777" w:rsidR="004328BE" w:rsidRDefault="004328BE" w:rsidP="004328BE">
            <w:pPr>
              <w:tabs>
                <w:tab w:val="left" w:pos="0"/>
              </w:tabs>
              <w:spacing w:line="360" w:lineRule="auto"/>
              <w:jc w:val="center"/>
              <w:rPr>
                <w:rFonts w:ascii="Palatino Linotype" w:hAnsi="Palatino Linotype" w:cs="Arial"/>
                <w:b/>
              </w:rPr>
            </w:pPr>
          </w:p>
          <w:p w14:paraId="483C2378" w14:textId="77777777" w:rsidR="004472C2" w:rsidRPr="00E24461" w:rsidRDefault="004472C2" w:rsidP="004328BE">
            <w:pPr>
              <w:tabs>
                <w:tab w:val="left" w:pos="0"/>
              </w:tabs>
              <w:spacing w:line="360" w:lineRule="auto"/>
              <w:jc w:val="center"/>
              <w:rPr>
                <w:rFonts w:ascii="Palatino Linotype" w:hAnsi="Palatino Linotype" w:cs="Arial"/>
                <w:b/>
              </w:rPr>
            </w:pPr>
            <w:r w:rsidRPr="00E24461">
              <w:rPr>
                <w:rFonts w:ascii="Palatino Linotype" w:hAnsi="Palatino Linotype" w:cs="Arial"/>
                <w:b/>
              </w:rPr>
              <w:t>José Guadalupe Luna Hernández</w:t>
            </w:r>
          </w:p>
          <w:p w14:paraId="46298025" w14:textId="77777777" w:rsidR="004472C2" w:rsidRPr="00E24461" w:rsidRDefault="004472C2" w:rsidP="00E24461">
            <w:pPr>
              <w:tabs>
                <w:tab w:val="left" w:pos="0"/>
              </w:tabs>
              <w:spacing w:line="360" w:lineRule="auto"/>
              <w:jc w:val="center"/>
              <w:rPr>
                <w:rFonts w:ascii="Palatino Linotype" w:hAnsi="Palatino Linotype" w:cs="Arial"/>
              </w:rPr>
            </w:pPr>
            <w:r w:rsidRPr="00E24461">
              <w:rPr>
                <w:rFonts w:ascii="Palatino Linotype" w:hAnsi="Palatino Linotype" w:cs="Arial"/>
              </w:rPr>
              <w:t>Comisionado</w:t>
            </w:r>
          </w:p>
          <w:p w14:paraId="4125E535" w14:textId="77777777" w:rsidR="004472C2" w:rsidRPr="00E24461" w:rsidRDefault="004472C2" w:rsidP="00E24461">
            <w:pPr>
              <w:tabs>
                <w:tab w:val="left" w:pos="0"/>
              </w:tabs>
              <w:spacing w:line="360" w:lineRule="auto"/>
              <w:jc w:val="center"/>
              <w:rPr>
                <w:rFonts w:ascii="Palatino Linotype" w:hAnsi="Palatino Linotype" w:cs="Arial"/>
                <w:b/>
              </w:rPr>
            </w:pPr>
            <w:r w:rsidRPr="00E24461">
              <w:rPr>
                <w:rFonts w:ascii="Palatino Linotype" w:hAnsi="Palatino Linotype" w:cs="Arial"/>
                <w:b/>
              </w:rPr>
              <w:t>(RÚBRICA)</w:t>
            </w:r>
          </w:p>
          <w:p w14:paraId="65D6ECF5" w14:textId="77777777" w:rsidR="004472C2" w:rsidRPr="00E24461" w:rsidRDefault="004472C2" w:rsidP="00E24461">
            <w:pPr>
              <w:tabs>
                <w:tab w:val="left" w:pos="0"/>
              </w:tabs>
              <w:spacing w:line="360" w:lineRule="auto"/>
              <w:jc w:val="center"/>
              <w:rPr>
                <w:rFonts w:ascii="Palatino Linotype" w:hAnsi="Palatino Linotype" w:cs="Arial"/>
                <w:b/>
              </w:rPr>
            </w:pPr>
          </w:p>
        </w:tc>
      </w:tr>
      <w:tr w:rsidR="004472C2" w:rsidRPr="00E24461" w14:paraId="6BA47607" w14:textId="77777777" w:rsidTr="004328BE">
        <w:trPr>
          <w:jc w:val="center"/>
        </w:trPr>
        <w:tc>
          <w:tcPr>
            <w:tcW w:w="4338" w:type="dxa"/>
          </w:tcPr>
          <w:p w14:paraId="4603E6D3" w14:textId="77777777" w:rsidR="004328BE" w:rsidRDefault="004328BE" w:rsidP="004328BE">
            <w:pPr>
              <w:tabs>
                <w:tab w:val="left" w:pos="0"/>
              </w:tabs>
              <w:spacing w:line="360" w:lineRule="auto"/>
              <w:jc w:val="center"/>
              <w:rPr>
                <w:rFonts w:ascii="Palatino Linotype" w:hAnsi="Palatino Linotype" w:cs="Arial"/>
                <w:b/>
              </w:rPr>
            </w:pPr>
          </w:p>
          <w:p w14:paraId="63F60591" w14:textId="77777777" w:rsidR="004472C2" w:rsidRPr="00E24461" w:rsidRDefault="004472C2" w:rsidP="004328BE">
            <w:pPr>
              <w:tabs>
                <w:tab w:val="left" w:pos="0"/>
              </w:tabs>
              <w:spacing w:line="360" w:lineRule="auto"/>
              <w:jc w:val="center"/>
              <w:rPr>
                <w:rFonts w:ascii="Palatino Linotype" w:hAnsi="Palatino Linotype" w:cs="Arial"/>
                <w:b/>
              </w:rPr>
            </w:pPr>
            <w:r w:rsidRPr="00E24461">
              <w:rPr>
                <w:rFonts w:ascii="Palatino Linotype" w:hAnsi="Palatino Linotype" w:cs="Arial"/>
                <w:b/>
              </w:rPr>
              <w:t>Javier Martínez Cruz</w:t>
            </w:r>
          </w:p>
          <w:p w14:paraId="70407818" w14:textId="77777777" w:rsidR="004472C2" w:rsidRPr="00E24461" w:rsidRDefault="004472C2" w:rsidP="00E24461">
            <w:pPr>
              <w:tabs>
                <w:tab w:val="left" w:pos="0"/>
              </w:tabs>
              <w:spacing w:line="360" w:lineRule="auto"/>
              <w:jc w:val="center"/>
              <w:rPr>
                <w:rFonts w:ascii="Palatino Linotype" w:hAnsi="Palatino Linotype" w:cs="Arial"/>
              </w:rPr>
            </w:pPr>
            <w:r w:rsidRPr="00E24461">
              <w:rPr>
                <w:rFonts w:ascii="Palatino Linotype" w:hAnsi="Palatino Linotype" w:cs="Arial"/>
              </w:rPr>
              <w:t>Comisionado</w:t>
            </w:r>
          </w:p>
          <w:p w14:paraId="744C2A8D" w14:textId="77777777" w:rsidR="004472C2" w:rsidRPr="00E24461" w:rsidRDefault="004472C2" w:rsidP="00E24461">
            <w:pPr>
              <w:tabs>
                <w:tab w:val="left" w:pos="0"/>
              </w:tabs>
              <w:spacing w:line="360" w:lineRule="auto"/>
              <w:jc w:val="center"/>
              <w:rPr>
                <w:rFonts w:ascii="Palatino Linotype" w:hAnsi="Palatino Linotype" w:cs="Arial"/>
                <w:b/>
              </w:rPr>
            </w:pPr>
            <w:r w:rsidRPr="00E24461">
              <w:rPr>
                <w:rFonts w:ascii="Palatino Linotype" w:hAnsi="Palatino Linotype" w:cs="Arial"/>
                <w:b/>
              </w:rPr>
              <w:t>(RÚBRICA)</w:t>
            </w:r>
          </w:p>
        </w:tc>
        <w:tc>
          <w:tcPr>
            <w:tcW w:w="5013" w:type="dxa"/>
          </w:tcPr>
          <w:p w14:paraId="1EBB1016" w14:textId="77777777" w:rsidR="004328BE" w:rsidRDefault="004328BE" w:rsidP="004328BE">
            <w:pPr>
              <w:tabs>
                <w:tab w:val="left" w:pos="0"/>
              </w:tabs>
              <w:spacing w:line="360" w:lineRule="auto"/>
              <w:jc w:val="center"/>
              <w:rPr>
                <w:rFonts w:ascii="Palatino Linotype" w:hAnsi="Palatino Linotype" w:cs="Arial"/>
                <w:b/>
              </w:rPr>
            </w:pPr>
          </w:p>
          <w:p w14:paraId="2ED45762" w14:textId="77777777" w:rsidR="004472C2" w:rsidRPr="00E24461" w:rsidRDefault="004472C2" w:rsidP="004328BE">
            <w:pPr>
              <w:tabs>
                <w:tab w:val="left" w:pos="0"/>
              </w:tabs>
              <w:spacing w:line="360" w:lineRule="auto"/>
              <w:jc w:val="center"/>
              <w:rPr>
                <w:rFonts w:ascii="Palatino Linotype" w:hAnsi="Palatino Linotype" w:cs="Arial"/>
                <w:b/>
              </w:rPr>
            </w:pPr>
            <w:r w:rsidRPr="00E24461">
              <w:rPr>
                <w:rFonts w:ascii="Palatino Linotype" w:hAnsi="Palatino Linotype" w:cs="Arial"/>
                <w:b/>
              </w:rPr>
              <w:t>Luis Gustavo Parra Noriega</w:t>
            </w:r>
          </w:p>
          <w:p w14:paraId="23291F59" w14:textId="77777777" w:rsidR="004472C2" w:rsidRPr="00E24461" w:rsidRDefault="004472C2" w:rsidP="00E24461">
            <w:pPr>
              <w:tabs>
                <w:tab w:val="left" w:pos="0"/>
              </w:tabs>
              <w:spacing w:line="360" w:lineRule="auto"/>
              <w:jc w:val="center"/>
              <w:rPr>
                <w:rFonts w:ascii="Palatino Linotype" w:hAnsi="Palatino Linotype" w:cs="Arial"/>
              </w:rPr>
            </w:pPr>
            <w:r w:rsidRPr="00E24461">
              <w:rPr>
                <w:rFonts w:ascii="Palatino Linotype" w:hAnsi="Palatino Linotype" w:cs="Arial"/>
              </w:rPr>
              <w:t>Comisionado</w:t>
            </w:r>
          </w:p>
          <w:p w14:paraId="7BA45D83" w14:textId="77777777" w:rsidR="004472C2" w:rsidRPr="00E24461" w:rsidRDefault="004472C2" w:rsidP="00E24461">
            <w:pPr>
              <w:tabs>
                <w:tab w:val="left" w:pos="0"/>
              </w:tabs>
              <w:spacing w:line="360" w:lineRule="auto"/>
              <w:jc w:val="center"/>
              <w:rPr>
                <w:rFonts w:ascii="Palatino Linotype" w:hAnsi="Palatino Linotype" w:cs="Arial"/>
                <w:b/>
              </w:rPr>
            </w:pPr>
            <w:r w:rsidRPr="00E24461">
              <w:rPr>
                <w:rFonts w:ascii="Palatino Linotype" w:hAnsi="Palatino Linotype" w:cs="Arial"/>
                <w:b/>
              </w:rPr>
              <w:t>(RÚBRICA)</w:t>
            </w:r>
          </w:p>
        </w:tc>
      </w:tr>
      <w:tr w:rsidR="004472C2" w:rsidRPr="00E24461" w14:paraId="24FE63D5" w14:textId="77777777" w:rsidTr="004328BE">
        <w:trPr>
          <w:trHeight w:val="2063"/>
          <w:jc w:val="center"/>
        </w:trPr>
        <w:tc>
          <w:tcPr>
            <w:tcW w:w="9351" w:type="dxa"/>
            <w:gridSpan w:val="2"/>
          </w:tcPr>
          <w:p w14:paraId="0EC8F6C5" w14:textId="77777777" w:rsidR="004328BE" w:rsidRDefault="004328BE" w:rsidP="004328BE">
            <w:pPr>
              <w:tabs>
                <w:tab w:val="left" w:pos="0"/>
              </w:tabs>
              <w:spacing w:line="360" w:lineRule="auto"/>
              <w:rPr>
                <w:rFonts w:ascii="Palatino Linotype" w:hAnsi="Palatino Linotype" w:cs="Arial"/>
                <w:b/>
              </w:rPr>
            </w:pPr>
          </w:p>
          <w:p w14:paraId="59D2427A" w14:textId="77777777" w:rsidR="004472C2" w:rsidRPr="00E24461" w:rsidRDefault="004472C2" w:rsidP="004328BE">
            <w:pPr>
              <w:tabs>
                <w:tab w:val="left" w:pos="0"/>
              </w:tabs>
              <w:spacing w:line="360" w:lineRule="auto"/>
              <w:jc w:val="center"/>
              <w:rPr>
                <w:rFonts w:ascii="Palatino Linotype" w:hAnsi="Palatino Linotype" w:cs="Arial"/>
                <w:b/>
              </w:rPr>
            </w:pPr>
            <w:r w:rsidRPr="00E24461">
              <w:rPr>
                <w:rFonts w:ascii="Palatino Linotype" w:hAnsi="Palatino Linotype" w:cs="Arial"/>
                <w:b/>
              </w:rPr>
              <w:t>Alexis Tapia Ramírez</w:t>
            </w:r>
          </w:p>
          <w:p w14:paraId="724D1783" w14:textId="77777777" w:rsidR="004472C2" w:rsidRPr="00E24461" w:rsidRDefault="004472C2" w:rsidP="00E24461">
            <w:pPr>
              <w:tabs>
                <w:tab w:val="left" w:pos="0"/>
              </w:tabs>
              <w:spacing w:line="360" w:lineRule="auto"/>
              <w:jc w:val="center"/>
              <w:rPr>
                <w:rFonts w:ascii="Palatino Linotype" w:hAnsi="Palatino Linotype" w:cs="Arial"/>
              </w:rPr>
            </w:pPr>
            <w:r w:rsidRPr="00E24461">
              <w:rPr>
                <w:rFonts w:ascii="Palatino Linotype" w:hAnsi="Palatino Linotype" w:cs="Arial"/>
              </w:rPr>
              <w:t>Secretario Técnico del Pleno</w:t>
            </w:r>
          </w:p>
          <w:p w14:paraId="34A2606C" w14:textId="77777777" w:rsidR="004472C2" w:rsidRDefault="004328BE" w:rsidP="004328BE">
            <w:pPr>
              <w:tabs>
                <w:tab w:val="left" w:pos="0"/>
              </w:tabs>
              <w:spacing w:line="360" w:lineRule="auto"/>
              <w:jc w:val="center"/>
              <w:rPr>
                <w:rFonts w:ascii="Palatino Linotype" w:hAnsi="Palatino Linotype" w:cs="Arial"/>
                <w:b/>
              </w:rPr>
            </w:pPr>
            <w:r>
              <w:rPr>
                <w:rFonts w:ascii="Palatino Linotype" w:hAnsi="Palatino Linotype" w:cs="Arial"/>
                <w:b/>
              </w:rPr>
              <w:t>(RÚBRICA)</w:t>
            </w:r>
          </w:p>
          <w:p w14:paraId="0FCA2449" w14:textId="74C2C7E4" w:rsidR="004328BE" w:rsidRPr="004328BE" w:rsidRDefault="004328BE" w:rsidP="004328BE">
            <w:pPr>
              <w:tabs>
                <w:tab w:val="left" w:pos="0"/>
              </w:tabs>
              <w:spacing w:line="360" w:lineRule="auto"/>
              <w:jc w:val="center"/>
              <w:rPr>
                <w:rFonts w:ascii="Palatino Linotype" w:hAnsi="Palatino Linotype" w:cs="Arial"/>
                <w:b/>
              </w:rPr>
            </w:pPr>
          </w:p>
        </w:tc>
      </w:tr>
    </w:tbl>
    <w:p w14:paraId="40561B07" w14:textId="796577C9" w:rsidR="001105B5" w:rsidRPr="00E24461" w:rsidRDefault="004472C2" w:rsidP="00E24461">
      <w:pPr>
        <w:tabs>
          <w:tab w:val="left" w:pos="0"/>
        </w:tabs>
        <w:spacing w:line="360" w:lineRule="auto"/>
        <w:jc w:val="both"/>
        <w:rPr>
          <w:rFonts w:ascii="Palatino Linotype" w:eastAsia="MS Mincho" w:hAnsi="Palatino Linotype" w:cs="Arial"/>
          <w:i/>
        </w:rPr>
      </w:pPr>
      <w:r w:rsidRPr="00E24461">
        <w:rPr>
          <w:rFonts w:ascii="Palatino Linotype" w:hAnsi="Palatino Linotype" w:cs="Arial"/>
        </w:rPr>
        <w:t xml:space="preserve">Esta hoja corresponde a la resolución de fecha </w:t>
      </w:r>
      <w:r w:rsidR="00EB6221" w:rsidRPr="00E24461">
        <w:rPr>
          <w:rFonts w:ascii="Palatino Linotype" w:hAnsi="Palatino Linotype" w:cs="Arial"/>
        </w:rPr>
        <w:t>trece</w:t>
      </w:r>
      <w:r w:rsidR="004328BE">
        <w:rPr>
          <w:rFonts w:ascii="Palatino Linotype" w:hAnsi="Palatino Linotype" w:cs="Arial"/>
        </w:rPr>
        <w:t xml:space="preserve"> de marzo</w:t>
      </w:r>
      <w:r w:rsidRPr="00E24461">
        <w:rPr>
          <w:rFonts w:ascii="Palatino Linotype" w:hAnsi="Palatino Linotype" w:cs="Arial"/>
        </w:rPr>
        <w:t xml:space="preserve"> de dos mil diecinueve, emitida en el recurso de revisión </w:t>
      </w:r>
      <w:r w:rsidRPr="00E24461">
        <w:rPr>
          <w:rFonts w:ascii="Palatino Linotype" w:hAnsi="Palatino Linotype" w:cs="Arial"/>
          <w:bCs/>
        </w:rPr>
        <w:t>0</w:t>
      </w:r>
      <w:r w:rsidR="00EB6221" w:rsidRPr="00E24461">
        <w:rPr>
          <w:rFonts w:ascii="Palatino Linotype" w:hAnsi="Palatino Linotype" w:cs="Arial"/>
          <w:bCs/>
        </w:rPr>
        <w:t>0003</w:t>
      </w:r>
      <w:r w:rsidRPr="00E24461">
        <w:rPr>
          <w:rFonts w:ascii="Palatino Linotype" w:hAnsi="Palatino Linotype" w:cs="Arial"/>
          <w:bCs/>
        </w:rPr>
        <w:t>/INFOEM/IP/RR/201</w:t>
      </w:r>
      <w:r w:rsidR="00EB6221" w:rsidRPr="00E24461">
        <w:rPr>
          <w:rFonts w:ascii="Palatino Linotype" w:hAnsi="Palatino Linotype" w:cs="Arial"/>
          <w:bCs/>
        </w:rPr>
        <w:t>9</w:t>
      </w:r>
      <w:r w:rsidRPr="00E24461">
        <w:rPr>
          <w:rFonts w:ascii="Palatino Linotype" w:hAnsi="Palatino Linotype" w:cs="Arial"/>
          <w:bCs/>
        </w:rPr>
        <w:t>.</w:t>
      </w:r>
      <w:bookmarkEnd w:id="40"/>
      <w:bookmarkEnd w:id="41"/>
      <w:bookmarkEnd w:id="42"/>
    </w:p>
    <w:sectPr w:rsidR="001105B5" w:rsidRPr="00E24461" w:rsidSect="00E24461">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326DD" w14:textId="77777777" w:rsidR="00A133FD" w:rsidRDefault="00A133FD" w:rsidP="00587366">
      <w:r>
        <w:separator/>
      </w:r>
    </w:p>
  </w:endnote>
  <w:endnote w:type="continuationSeparator" w:id="0">
    <w:p w14:paraId="185CA344" w14:textId="77777777" w:rsidR="00A133FD" w:rsidRDefault="00A133F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77E90" w:rsidRPr="00883450" w:rsidRDefault="00377E9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26F53">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26F53">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377E90" w:rsidRDefault="00377E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77E90" w:rsidRPr="00883450" w:rsidRDefault="00377E9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26F53" w:rsidRPr="00226F5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26F53" w:rsidRPr="00226F53">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377E90" w:rsidRPr="00883450" w:rsidRDefault="00377E9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457D2" w14:textId="77777777" w:rsidR="00A133FD" w:rsidRDefault="00A133FD" w:rsidP="00587366">
      <w:r>
        <w:separator/>
      </w:r>
    </w:p>
  </w:footnote>
  <w:footnote w:type="continuationSeparator" w:id="0">
    <w:p w14:paraId="6B65847D" w14:textId="77777777" w:rsidR="00A133FD" w:rsidRDefault="00A133FD"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77E90" w:rsidRDefault="00377E90" w:rsidP="001C6012">
    <w:pPr>
      <w:pStyle w:val="Encabezado"/>
      <w:tabs>
        <w:tab w:val="clear" w:pos="4252"/>
        <w:tab w:val="clear" w:pos="8504"/>
        <w:tab w:val="left" w:pos="8460"/>
      </w:tabs>
    </w:pPr>
    <w:r>
      <w:tab/>
    </w:r>
  </w:p>
  <w:p w14:paraId="64F5F23E" w14:textId="390690E5" w:rsidR="00377E90" w:rsidRDefault="00377E90">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77E90" w:rsidRPr="00674A46" w14:paraId="07F2896E" w14:textId="77777777" w:rsidTr="008A5A73">
      <w:trPr>
        <w:trHeight w:val="138"/>
      </w:trPr>
      <w:tc>
        <w:tcPr>
          <w:tcW w:w="3544" w:type="dxa"/>
          <w:vAlign w:val="center"/>
        </w:tcPr>
        <w:p w14:paraId="4A5B1974" w14:textId="3B2AB4E0" w:rsidR="00377E90" w:rsidRPr="00674A46" w:rsidRDefault="00377E9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9672834" w:rsidR="00377E90" w:rsidRPr="0017265D" w:rsidRDefault="00377E90" w:rsidP="00692267">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0003/INFOEM/IP/RR/2019</w:t>
          </w:r>
        </w:p>
      </w:tc>
    </w:tr>
    <w:tr w:rsidR="00377E90" w:rsidRPr="00674A46" w14:paraId="1B5D8690" w14:textId="77777777" w:rsidTr="008A5A73">
      <w:trPr>
        <w:trHeight w:val="233"/>
      </w:trPr>
      <w:tc>
        <w:tcPr>
          <w:tcW w:w="3544" w:type="dxa"/>
          <w:vAlign w:val="center"/>
        </w:tcPr>
        <w:p w14:paraId="3903F2C6" w14:textId="35D57A2C" w:rsidR="00377E90" w:rsidRPr="00674A46" w:rsidRDefault="00377E9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31678DB" w:rsidR="00377E90" w:rsidRPr="00B75F20" w:rsidRDefault="00377E90" w:rsidP="00692267">
          <w:pPr>
            <w:pStyle w:val="Encabezado"/>
            <w:jc w:val="both"/>
            <w:rPr>
              <w:rFonts w:ascii="Palatino Linotype" w:hAnsi="Palatino Linotype"/>
              <w:b/>
              <w:sz w:val="22"/>
              <w:szCs w:val="22"/>
            </w:rPr>
          </w:pPr>
          <w:r>
            <w:rPr>
              <w:rFonts w:ascii="Palatino Linotype" w:hAnsi="Palatino Linotype"/>
              <w:b/>
              <w:bCs/>
              <w:color w:val="000000"/>
              <w:sz w:val="22"/>
              <w:szCs w:val="22"/>
            </w:rPr>
            <w:t>Comisión del Agua del Estado de México</w:t>
          </w:r>
        </w:p>
      </w:tc>
    </w:tr>
    <w:tr w:rsidR="00377E90" w:rsidRPr="00674A46" w14:paraId="095EB01B" w14:textId="77777777" w:rsidTr="008A5A73">
      <w:trPr>
        <w:trHeight w:val="321"/>
      </w:trPr>
      <w:tc>
        <w:tcPr>
          <w:tcW w:w="3544" w:type="dxa"/>
          <w:vAlign w:val="center"/>
        </w:tcPr>
        <w:p w14:paraId="6E000A51" w14:textId="25DCC1C7" w:rsidR="00377E90" w:rsidRPr="00674A46" w:rsidRDefault="00377E9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77E90" w:rsidRPr="00674A46" w:rsidRDefault="00377E9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77E90" w:rsidRDefault="00377E90"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77E90" w:rsidRDefault="00377E90"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77E90" w:rsidRPr="00674A46" w14:paraId="0A3256F2" w14:textId="77777777" w:rsidTr="008A5A73">
      <w:trPr>
        <w:trHeight w:val="138"/>
      </w:trPr>
      <w:tc>
        <w:tcPr>
          <w:tcW w:w="3261" w:type="dxa"/>
          <w:vAlign w:val="center"/>
        </w:tcPr>
        <w:p w14:paraId="3D80769D" w14:textId="316F11F8" w:rsidR="00377E90" w:rsidRPr="00674A46" w:rsidRDefault="00377E9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474CED6" w:rsidR="00377E90" w:rsidRPr="00674A46" w:rsidRDefault="00377E90" w:rsidP="00CA273B">
          <w:pPr>
            <w:pStyle w:val="Encabezado"/>
            <w:rPr>
              <w:rFonts w:ascii="Palatino Linotype" w:hAnsi="Palatino Linotype"/>
              <w:b/>
              <w:sz w:val="22"/>
              <w:szCs w:val="22"/>
            </w:rPr>
          </w:pPr>
          <w:r>
            <w:rPr>
              <w:rFonts w:ascii="Palatino Linotype" w:hAnsi="Palatino Linotype" w:cs="Arial"/>
              <w:b/>
              <w:bCs/>
              <w:sz w:val="22"/>
              <w:szCs w:val="22"/>
              <w:lang w:eastAsia="es-MX"/>
            </w:rPr>
            <w:t>00003/INFOEM/IP/RR/2019</w:t>
          </w:r>
        </w:p>
      </w:tc>
    </w:tr>
    <w:tr w:rsidR="00377E90" w:rsidRPr="00B75F20" w14:paraId="128C8B3C" w14:textId="77777777" w:rsidTr="008A5A73">
      <w:trPr>
        <w:trHeight w:val="233"/>
      </w:trPr>
      <w:tc>
        <w:tcPr>
          <w:tcW w:w="3261" w:type="dxa"/>
          <w:vAlign w:val="center"/>
        </w:tcPr>
        <w:p w14:paraId="483E3371" w14:textId="66B1BC74" w:rsidR="00377E90" w:rsidRPr="00674A46" w:rsidRDefault="00377E9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0150EE1" w:rsidR="00377E90" w:rsidRPr="00B75F20" w:rsidRDefault="0016467C" w:rsidP="00D71D6A">
          <w:pPr>
            <w:pStyle w:val="Encabezado"/>
            <w:ind w:right="234"/>
            <w:rPr>
              <w:rFonts w:ascii="Palatino Linotype" w:hAnsi="Palatino Linotype"/>
              <w:b/>
              <w:sz w:val="22"/>
              <w:szCs w:val="22"/>
            </w:rPr>
          </w:pPr>
          <w:r w:rsidRPr="0016467C">
            <w:rPr>
              <w:rFonts w:ascii="Palatino Linotype" w:hAnsi="Palatino Linotype"/>
              <w:b/>
              <w:sz w:val="22"/>
              <w:szCs w:val="22"/>
              <w:highlight w:val="black"/>
            </w:rPr>
            <w:t>-----------------------------------------------</w:t>
          </w:r>
        </w:p>
      </w:tc>
    </w:tr>
    <w:tr w:rsidR="00377E90" w:rsidRPr="00674A46" w14:paraId="41BE0704" w14:textId="77777777" w:rsidTr="008A5A73">
      <w:trPr>
        <w:trHeight w:val="321"/>
      </w:trPr>
      <w:tc>
        <w:tcPr>
          <w:tcW w:w="3261" w:type="dxa"/>
          <w:vAlign w:val="center"/>
        </w:tcPr>
        <w:p w14:paraId="34C64148" w14:textId="10C6C8A9" w:rsidR="00377E90" w:rsidRPr="00674A46" w:rsidRDefault="00377E9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094A746" w:rsidR="00377E90" w:rsidRPr="00674A46" w:rsidRDefault="00377E90" w:rsidP="00692267">
          <w:pPr>
            <w:pStyle w:val="Encabezado"/>
            <w:jc w:val="both"/>
            <w:rPr>
              <w:rFonts w:ascii="Palatino Linotype" w:hAnsi="Palatino Linotype"/>
              <w:b/>
              <w:sz w:val="22"/>
              <w:szCs w:val="22"/>
            </w:rPr>
          </w:pPr>
          <w:r>
            <w:rPr>
              <w:rFonts w:ascii="Palatino Linotype" w:hAnsi="Palatino Linotype"/>
              <w:b/>
              <w:bCs/>
              <w:color w:val="000000"/>
              <w:sz w:val="22"/>
              <w:szCs w:val="22"/>
            </w:rPr>
            <w:t>Comisión de Agua del Estado de México</w:t>
          </w:r>
        </w:p>
      </w:tc>
    </w:tr>
    <w:tr w:rsidR="00377E90" w:rsidRPr="00674A46" w14:paraId="0C8B6193" w14:textId="77777777" w:rsidTr="008A5A73">
      <w:trPr>
        <w:trHeight w:val="321"/>
      </w:trPr>
      <w:tc>
        <w:tcPr>
          <w:tcW w:w="3261" w:type="dxa"/>
          <w:vAlign w:val="center"/>
        </w:tcPr>
        <w:p w14:paraId="321FFAFF" w14:textId="40E5A678" w:rsidR="00377E90" w:rsidRPr="00674A46" w:rsidRDefault="00377E9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77E90" w:rsidRPr="00674A46" w:rsidRDefault="00377E9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77E90" w:rsidRDefault="00377E9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EC7"/>
    <w:multiLevelType w:val="hybridMultilevel"/>
    <w:tmpl w:val="0E52D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0D722B7"/>
    <w:multiLevelType w:val="hybridMultilevel"/>
    <w:tmpl w:val="E79A85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C054A1C"/>
    <w:multiLevelType w:val="hybridMultilevel"/>
    <w:tmpl w:val="CF24253C"/>
    <w:lvl w:ilvl="0" w:tplc="418C001E">
      <w:numFmt w:val="bullet"/>
      <w:lvlText w:val=""/>
      <w:lvlJc w:val="left"/>
      <w:pPr>
        <w:ind w:left="720" w:hanging="360"/>
      </w:pPr>
      <w:rPr>
        <w:rFonts w:ascii="Symbol" w:eastAsiaTheme="minorEastAsia"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D2A3546"/>
    <w:multiLevelType w:val="hybridMultilevel"/>
    <w:tmpl w:val="FB14C758"/>
    <w:lvl w:ilvl="0" w:tplc="E716B8D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EE52038"/>
    <w:multiLevelType w:val="multilevel"/>
    <w:tmpl w:val="697C47C0"/>
    <w:lvl w:ilvl="0">
      <w:start w:val="13"/>
      <w:numFmt w:val="decimal"/>
      <w:lvlText w:val="%1."/>
      <w:lvlJc w:val="left"/>
      <w:pPr>
        <w:ind w:left="720" w:hanging="360"/>
      </w:pPr>
      <w:rPr>
        <w:rFonts w:ascii="Palatino Linotype" w:hAnsi="Palatino Linotype" w:hint="default"/>
        <w:b/>
        <w:i w:val="0"/>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8B42B7A"/>
    <w:multiLevelType w:val="hybridMultilevel"/>
    <w:tmpl w:val="4BE05B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03E3FCC"/>
    <w:multiLevelType w:val="hybridMultilevel"/>
    <w:tmpl w:val="1E5646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0"/>
  </w:num>
  <w:num w:numId="5">
    <w:abstractNumId w:val="13"/>
  </w:num>
  <w:num w:numId="6">
    <w:abstractNumId w:val="14"/>
  </w:num>
  <w:num w:numId="7">
    <w:abstractNumId w:val="8"/>
  </w:num>
  <w:num w:numId="8">
    <w:abstractNumId w:val="2"/>
  </w:num>
  <w:num w:numId="9">
    <w:abstractNumId w:val="12"/>
  </w:num>
  <w:num w:numId="10">
    <w:abstractNumId w:val="3"/>
  </w:num>
  <w:num w:numId="11">
    <w:abstractNumId w:val="4"/>
  </w:num>
  <w:num w:numId="12">
    <w:abstractNumId w:val="1"/>
  </w:num>
  <w:num w:numId="13">
    <w:abstractNumId w:val="9"/>
  </w:num>
  <w:num w:numId="14">
    <w:abstractNumId w:val="7"/>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4961"/>
    <w:rsid w:val="000058E3"/>
    <w:rsid w:val="00007194"/>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41C"/>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62D"/>
    <w:rsid w:val="00062648"/>
    <w:rsid w:val="00062CB7"/>
    <w:rsid w:val="000631D9"/>
    <w:rsid w:val="00063336"/>
    <w:rsid w:val="0006407E"/>
    <w:rsid w:val="00064A37"/>
    <w:rsid w:val="00064B95"/>
    <w:rsid w:val="00065E73"/>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96B87"/>
    <w:rsid w:val="000A182A"/>
    <w:rsid w:val="000A24C0"/>
    <w:rsid w:val="000A2A67"/>
    <w:rsid w:val="000A2B2C"/>
    <w:rsid w:val="000A3F90"/>
    <w:rsid w:val="000A477A"/>
    <w:rsid w:val="000A4A28"/>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0810"/>
    <w:rsid w:val="000C10B9"/>
    <w:rsid w:val="000C1D19"/>
    <w:rsid w:val="000C2E5F"/>
    <w:rsid w:val="000C3423"/>
    <w:rsid w:val="000C3861"/>
    <w:rsid w:val="000C39F4"/>
    <w:rsid w:val="000C476C"/>
    <w:rsid w:val="000C4A8E"/>
    <w:rsid w:val="000C4FC2"/>
    <w:rsid w:val="000C5A04"/>
    <w:rsid w:val="000C5AF7"/>
    <w:rsid w:val="000D009C"/>
    <w:rsid w:val="000D0855"/>
    <w:rsid w:val="000D1B4C"/>
    <w:rsid w:val="000D1E0F"/>
    <w:rsid w:val="000D3275"/>
    <w:rsid w:val="000D5445"/>
    <w:rsid w:val="000D5A1D"/>
    <w:rsid w:val="000D5DFD"/>
    <w:rsid w:val="000D6512"/>
    <w:rsid w:val="000D6FC6"/>
    <w:rsid w:val="000D7369"/>
    <w:rsid w:val="000D7BDE"/>
    <w:rsid w:val="000E07DC"/>
    <w:rsid w:val="000E11C3"/>
    <w:rsid w:val="000E1DFA"/>
    <w:rsid w:val="000E24F6"/>
    <w:rsid w:val="000E2665"/>
    <w:rsid w:val="000E2E43"/>
    <w:rsid w:val="000E5327"/>
    <w:rsid w:val="000E54C3"/>
    <w:rsid w:val="000E6436"/>
    <w:rsid w:val="000E64FE"/>
    <w:rsid w:val="000E77B8"/>
    <w:rsid w:val="000F063C"/>
    <w:rsid w:val="000F2EDD"/>
    <w:rsid w:val="000F31C5"/>
    <w:rsid w:val="000F34CB"/>
    <w:rsid w:val="000F34DE"/>
    <w:rsid w:val="000F3501"/>
    <w:rsid w:val="000F37A8"/>
    <w:rsid w:val="000F3CB2"/>
    <w:rsid w:val="000F4B4D"/>
    <w:rsid w:val="000F5D21"/>
    <w:rsid w:val="000F6D7E"/>
    <w:rsid w:val="00100187"/>
    <w:rsid w:val="001001B2"/>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1DA9"/>
    <w:rsid w:val="001436BB"/>
    <w:rsid w:val="0014481A"/>
    <w:rsid w:val="001449B1"/>
    <w:rsid w:val="001459C8"/>
    <w:rsid w:val="001462DE"/>
    <w:rsid w:val="00146629"/>
    <w:rsid w:val="001467B7"/>
    <w:rsid w:val="00147864"/>
    <w:rsid w:val="00152ADF"/>
    <w:rsid w:val="00152D78"/>
    <w:rsid w:val="00152E0B"/>
    <w:rsid w:val="00153833"/>
    <w:rsid w:val="00153E48"/>
    <w:rsid w:val="00154304"/>
    <w:rsid w:val="0015466E"/>
    <w:rsid w:val="00154765"/>
    <w:rsid w:val="00154955"/>
    <w:rsid w:val="00154EF0"/>
    <w:rsid w:val="00155BED"/>
    <w:rsid w:val="00155E0F"/>
    <w:rsid w:val="00156A23"/>
    <w:rsid w:val="001572B1"/>
    <w:rsid w:val="00160599"/>
    <w:rsid w:val="001608A1"/>
    <w:rsid w:val="001612AF"/>
    <w:rsid w:val="00161658"/>
    <w:rsid w:val="00162EDB"/>
    <w:rsid w:val="0016349A"/>
    <w:rsid w:val="00163780"/>
    <w:rsid w:val="00163B1F"/>
    <w:rsid w:val="00163E3D"/>
    <w:rsid w:val="0016467C"/>
    <w:rsid w:val="001648EE"/>
    <w:rsid w:val="00164B65"/>
    <w:rsid w:val="001660BC"/>
    <w:rsid w:val="00166794"/>
    <w:rsid w:val="00170D28"/>
    <w:rsid w:val="00171D55"/>
    <w:rsid w:val="0017201D"/>
    <w:rsid w:val="0017265D"/>
    <w:rsid w:val="00173DDB"/>
    <w:rsid w:val="00174509"/>
    <w:rsid w:val="0017653A"/>
    <w:rsid w:val="001775DF"/>
    <w:rsid w:val="00177CA5"/>
    <w:rsid w:val="00181E9E"/>
    <w:rsid w:val="0018435D"/>
    <w:rsid w:val="00184FB9"/>
    <w:rsid w:val="001854A8"/>
    <w:rsid w:val="001854E7"/>
    <w:rsid w:val="00185F07"/>
    <w:rsid w:val="00187ECF"/>
    <w:rsid w:val="00190999"/>
    <w:rsid w:val="0019100C"/>
    <w:rsid w:val="0019160F"/>
    <w:rsid w:val="0019217F"/>
    <w:rsid w:val="00192E4B"/>
    <w:rsid w:val="00194538"/>
    <w:rsid w:val="001946FE"/>
    <w:rsid w:val="00195313"/>
    <w:rsid w:val="001972CC"/>
    <w:rsid w:val="00197A90"/>
    <w:rsid w:val="001A1188"/>
    <w:rsid w:val="001A125F"/>
    <w:rsid w:val="001A138D"/>
    <w:rsid w:val="001A1F2D"/>
    <w:rsid w:val="001A2857"/>
    <w:rsid w:val="001A2A89"/>
    <w:rsid w:val="001A2DF1"/>
    <w:rsid w:val="001A30F8"/>
    <w:rsid w:val="001A3634"/>
    <w:rsid w:val="001A38AD"/>
    <w:rsid w:val="001A3B77"/>
    <w:rsid w:val="001A3EBB"/>
    <w:rsid w:val="001A4D5D"/>
    <w:rsid w:val="001A4F87"/>
    <w:rsid w:val="001A5901"/>
    <w:rsid w:val="001A61E1"/>
    <w:rsid w:val="001A6C1E"/>
    <w:rsid w:val="001A7217"/>
    <w:rsid w:val="001A7367"/>
    <w:rsid w:val="001A74A8"/>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18F"/>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746B"/>
    <w:rsid w:val="001D7E82"/>
    <w:rsid w:val="001E0AD2"/>
    <w:rsid w:val="001E0CAD"/>
    <w:rsid w:val="001E356F"/>
    <w:rsid w:val="001E3F91"/>
    <w:rsid w:val="001E5147"/>
    <w:rsid w:val="001E672F"/>
    <w:rsid w:val="001E6822"/>
    <w:rsid w:val="001E74A5"/>
    <w:rsid w:val="001E7B9E"/>
    <w:rsid w:val="001F0015"/>
    <w:rsid w:val="001F025B"/>
    <w:rsid w:val="001F1169"/>
    <w:rsid w:val="001F1900"/>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54B"/>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6F53"/>
    <w:rsid w:val="0022739B"/>
    <w:rsid w:val="00230170"/>
    <w:rsid w:val="00230434"/>
    <w:rsid w:val="002305CF"/>
    <w:rsid w:val="00230719"/>
    <w:rsid w:val="00232469"/>
    <w:rsid w:val="002345FF"/>
    <w:rsid w:val="00234A2F"/>
    <w:rsid w:val="002350A0"/>
    <w:rsid w:val="00236FE9"/>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B34"/>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4CB"/>
    <w:rsid w:val="00290622"/>
    <w:rsid w:val="00293AAD"/>
    <w:rsid w:val="002951D4"/>
    <w:rsid w:val="002953A9"/>
    <w:rsid w:val="00297DCB"/>
    <w:rsid w:val="002A07F4"/>
    <w:rsid w:val="002A229B"/>
    <w:rsid w:val="002A2974"/>
    <w:rsid w:val="002A2F91"/>
    <w:rsid w:val="002A35B6"/>
    <w:rsid w:val="002A61A7"/>
    <w:rsid w:val="002A6BF9"/>
    <w:rsid w:val="002A7537"/>
    <w:rsid w:val="002A781B"/>
    <w:rsid w:val="002A7D3B"/>
    <w:rsid w:val="002B085C"/>
    <w:rsid w:val="002B284F"/>
    <w:rsid w:val="002B2A2E"/>
    <w:rsid w:val="002B2A50"/>
    <w:rsid w:val="002B2F59"/>
    <w:rsid w:val="002B31F9"/>
    <w:rsid w:val="002B32AD"/>
    <w:rsid w:val="002B3688"/>
    <w:rsid w:val="002B4061"/>
    <w:rsid w:val="002B4B73"/>
    <w:rsid w:val="002B4D21"/>
    <w:rsid w:val="002B4E9C"/>
    <w:rsid w:val="002B504F"/>
    <w:rsid w:val="002B577D"/>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000D"/>
    <w:rsid w:val="002F1871"/>
    <w:rsid w:val="002F287A"/>
    <w:rsid w:val="002F2A37"/>
    <w:rsid w:val="002F364F"/>
    <w:rsid w:val="002F3672"/>
    <w:rsid w:val="002F481B"/>
    <w:rsid w:val="002F4B94"/>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374"/>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57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36A2"/>
    <w:rsid w:val="003641F0"/>
    <w:rsid w:val="003643B3"/>
    <w:rsid w:val="003646AC"/>
    <w:rsid w:val="003656E5"/>
    <w:rsid w:val="00365AD3"/>
    <w:rsid w:val="003672CE"/>
    <w:rsid w:val="00370BB1"/>
    <w:rsid w:val="0037177F"/>
    <w:rsid w:val="003721B2"/>
    <w:rsid w:val="00372328"/>
    <w:rsid w:val="0037428A"/>
    <w:rsid w:val="00374A4E"/>
    <w:rsid w:val="00374BE8"/>
    <w:rsid w:val="003762FD"/>
    <w:rsid w:val="00376B1F"/>
    <w:rsid w:val="00377CC8"/>
    <w:rsid w:val="00377E90"/>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86E"/>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104"/>
    <w:rsid w:val="003A7221"/>
    <w:rsid w:val="003A722F"/>
    <w:rsid w:val="003A730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09ED"/>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8BE"/>
    <w:rsid w:val="00432B72"/>
    <w:rsid w:val="00433016"/>
    <w:rsid w:val="00433BF9"/>
    <w:rsid w:val="004342F1"/>
    <w:rsid w:val="004349C0"/>
    <w:rsid w:val="00435126"/>
    <w:rsid w:val="004358AE"/>
    <w:rsid w:val="0043661D"/>
    <w:rsid w:val="00437297"/>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88"/>
    <w:rsid w:val="00464CB6"/>
    <w:rsid w:val="0046566E"/>
    <w:rsid w:val="00465F73"/>
    <w:rsid w:val="0047025A"/>
    <w:rsid w:val="0047081C"/>
    <w:rsid w:val="00470B36"/>
    <w:rsid w:val="00471B63"/>
    <w:rsid w:val="00472092"/>
    <w:rsid w:val="00472C41"/>
    <w:rsid w:val="00473115"/>
    <w:rsid w:val="00474477"/>
    <w:rsid w:val="0047492E"/>
    <w:rsid w:val="00474B22"/>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93C"/>
    <w:rsid w:val="004B2A3D"/>
    <w:rsid w:val="004B30DA"/>
    <w:rsid w:val="004B3D59"/>
    <w:rsid w:val="004B5677"/>
    <w:rsid w:val="004B58EA"/>
    <w:rsid w:val="004B5B76"/>
    <w:rsid w:val="004B6677"/>
    <w:rsid w:val="004B73EF"/>
    <w:rsid w:val="004C08BA"/>
    <w:rsid w:val="004C0E87"/>
    <w:rsid w:val="004C108E"/>
    <w:rsid w:val="004C11FC"/>
    <w:rsid w:val="004C19CB"/>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136"/>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0D1C"/>
    <w:rsid w:val="00511612"/>
    <w:rsid w:val="0051174D"/>
    <w:rsid w:val="00511A30"/>
    <w:rsid w:val="00512F22"/>
    <w:rsid w:val="0051305D"/>
    <w:rsid w:val="005131DD"/>
    <w:rsid w:val="00516603"/>
    <w:rsid w:val="005167B1"/>
    <w:rsid w:val="005167B6"/>
    <w:rsid w:val="00516B5F"/>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298A"/>
    <w:rsid w:val="0053358F"/>
    <w:rsid w:val="005363F7"/>
    <w:rsid w:val="00537A7A"/>
    <w:rsid w:val="00537E2C"/>
    <w:rsid w:val="00540243"/>
    <w:rsid w:val="0054038D"/>
    <w:rsid w:val="005407F0"/>
    <w:rsid w:val="0054146C"/>
    <w:rsid w:val="00541EFF"/>
    <w:rsid w:val="00542600"/>
    <w:rsid w:val="00542797"/>
    <w:rsid w:val="00542A9C"/>
    <w:rsid w:val="00542B3A"/>
    <w:rsid w:val="005434E0"/>
    <w:rsid w:val="00543A77"/>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3F2"/>
    <w:rsid w:val="00574F63"/>
    <w:rsid w:val="005759CD"/>
    <w:rsid w:val="00575F68"/>
    <w:rsid w:val="00576971"/>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56E"/>
    <w:rsid w:val="00595C43"/>
    <w:rsid w:val="0059623C"/>
    <w:rsid w:val="00596B4D"/>
    <w:rsid w:val="00596F56"/>
    <w:rsid w:val="005A228F"/>
    <w:rsid w:val="005A2A65"/>
    <w:rsid w:val="005A2F65"/>
    <w:rsid w:val="005A31EC"/>
    <w:rsid w:val="005A3513"/>
    <w:rsid w:val="005A364D"/>
    <w:rsid w:val="005A3B9E"/>
    <w:rsid w:val="005A3BD7"/>
    <w:rsid w:val="005A4327"/>
    <w:rsid w:val="005A4B85"/>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6B6"/>
    <w:rsid w:val="005D3DD3"/>
    <w:rsid w:val="005D3F92"/>
    <w:rsid w:val="005D3FD2"/>
    <w:rsid w:val="005D6224"/>
    <w:rsid w:val="005D622E"/>
    <w:rsid w:val="005D6B00"/>
    <w:rsid w:val="005E09D1"/>
    <w:rsid w:val="005E0DB5"/>
    <w:rsid w:val="005E11D5"/>
    <w:rsid w:val="005E1572"/>
    <w:rsid w:val="005E2296"/>
    <w:rsid w:val="005E22BC"/>
    <w:rsid w:val="005E34D4"/>
    <w:rsid w:val="005E3AE2"/>
    <w:rsid w:val="005E3FDE"/>
    <w:rsid w:val="005E55F2"/>
    <w:rsid w:val="005E5F08"/>
    <w:rsid w:val="005E68FC"/>
    <w:rsid w:val="005E7017"/>
    <w:rsid w:val="005F04C4"/>
    <w:rsid w:val="005F0A4A"/>
    <w:rsid w:val="005F1540"/>
    <w:rsid w:val="005F15DB"/>
    <w:rsid w:val="005F3A30"/>
    <w:rsid w:val="005F487C"/>
    <w:rsid w:val="005F523C"/>
    <w:rsid w:val="005F53A4"/>
    <w:rsid w:val="005F5FE1"/>
    <w:rsid w:val="005F62B2"/>
    <w:rsid w:val="005F6A93"/>
    <w:rsid w:val="005F7081"/>
    <w:rsid w:val="005F715E"/>
    <w:rsid w:val="005F777C"/>
    <w:rsid w:val="0060042F"/>
    <w:rsid w:val="00600B4B"/>
    <w:rsid w:val="006010DA"/>
    <w:rsid w:val="006017AB"/>
    <w:rsid w:val="00603B6B"/>
    <w:rsid w:val="00604AC3"/>
    <w:rsid w:val="00605865"/>
    <w:rsid w:val="00605995"/>
    <w:rsid w:val="00606C4A"/>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50392"/>
    <w:rsid w:val="006505AC"/>
    <w:rsid w:val="0065061D"/>
    <w:rsid w:val="00651230"/>
    <w:rsid w:val="006521F7"/>
    <w:rsid w:val="00653E8D"/>
    <w:rsid w:val="0065715E"/>
    <w:rsid w:val="00657174"/>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267"/>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27EF"/>
    <w:rsid w:val="006D3C7F"/>
    <w:rsid w:val="006D3CF9"/>
    <w:rsid w:val="006D499E"/>
    <w:rsid w:val="006D518B"/>
    <w:rsid w:val="006D52D1"/>
    <w:rsid w:val="006D5C3D"/>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E78"/>
    <w:rsid w:val="006F3F38"/>
    <w:rsid w:val="006F6271"/>
    <w:rsid w:val="006F729B"/>
    <w:rsid w:val="006F7E87"/>
    <w:rsid w:val="0070160E"/>
    <w:rsid w:val="00702887"/>
    <w:rsid w:val="0070499C"/>
    <w:rsid w:val="007049C8"/>
    <w:rsid w:val="007050B1"/>
    <w:rsid w:val="00707096"/>
    <w:rsid w:val="0071075E"/>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27F9B"/>
    <w:rsid w:val="0073000B"/>
    <w:rsid w:val="00731F1F"/>
    <w:rsid w:val="00732199"/>
    <w:rsid w:val="00732EAE"/>
    <w:rsid w:val="007332BB"/>
    <w:rsid w:val="00734BB2"/>
    <w:rsid w:val="0073505D"/>
    <w:rsid w:val="007351D1"/>
    <w:rsid w:val="007352FD"/>
    <w:rsid w:val="00735B1A"/>
    <w:rsid w:val="007365AD"/>
    <w:rsid w:val="007367EC"/>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5C8D"/>
    <w:rsid w:val="0075604A"/>
    <w:rsid w:val="0075650E"/>
    <w:rsid w:val="00756FD0"/>
    <w:rsid w:val="00757995"/>
    <w:rsid w:val="007612B3"/>
    <w:rsid w:val="007615C6"/>
    <w:rsid w:val="00761B21"/>
    <w:rsid w:val="00761C9B"/>
    <w:rsid w:val="007623A5"/>
    <w:rsid w:val="00763861"/>
    <w:rsid w:val="00764032"/>
    <w:rsid w:val="007644E6"/>
    <w:rsid w:val="007652EA"/>
    <w:rsid w:val="00765D96"/>
    <w:rsid w:val="0076630F"/>
    <w:rsid w:val="007665D7"/>
    <w:rsid w:val="007674F3"/>
    <w:rsid w:val="00767CD2"/>
    <w:rsid w:val="007707F5"/>
    <w:rsid w:val="00770859"/>
    <w:rsid w:val="007721A1"/>
    <w:rsid w:val="0077374A"/>
    <w:rsid w:val="0077381A"/>
    <w:rsid w:val="007740B2"/>
    <w:rsid w:val="00774A5F"/>
    <w:rsid w:val="00774DFD"/>
    <w:rsid w:val="007753FA"/>
    <w:rsid w:val="0077544D"/>
    <w:rsid w:val="007764C8"/>
    <w:rsid w:val="00777B16"/>
    <w:rsid w:val="0078079A"/>
    <w:rsid w:val="00784885"/>
    <w:rsid w:val="00785E29"/>
    <w:rsid w:val="007860B9"/>
    <w:rsid w:val="007867FB"/>
    <w:rsid w:val="00786AE8"/>
    <w:rsid w:val="0079128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B8C"/>
    <w:rsid w:val="007E5C4C"/>
    <w:rsid w:val="007E5DB4"/>
    <w:rsid w:val="007E606F"/>
    <w:rsid w:val="007E60B1"/>
    <w:rsid w:val="007E6ECC"/>
    <w:rsid w:val="007F020D"/>
    <w:rsid w:val="007F0617"/>
    <w:rsid w:val="007F217B"/>
    <w:rsid w:val="007F2D71"/>
    <w:rsid w:val="007F3B4E"/>
    <w:rsid w:val="007F3CB7"/>
    <w:rsid w:val="007F4B0E"/>
    <w:rsid w:val="007F4C88"/>
    <w:rsid w:val="007F5C0C"/>
    <w:rsid w:val="007F624E"/>
    <w:rsid w:val="007F729E"/>
    <w:rsid w:val="007F763A"/>
    <w:rsid w:val="007F7FB3"/>
    <w:rsid w:val="00800C06"/>
    <w:rsid w:val="00800E69"/>
    <w:rsid w:val="00801DE2"/>
    <w:rsid w:val="00802152"/>
    <w:rsid w:val="00802B62"/>
    <w:rsid w:val="008039C2"/>
    <w:rsid w:val="00803E89"/>
    <w:rsid w:val="00804014"/>
    <w:rsid w:val="008046E4"/>
    <w:rsid w:val="00804D47"/>
    <w:rsid w:val="008055FF"/>
    <w:rsid w:val="008058EB"/>
    <w:rsid w:val="00805EF0"/>
    <w:rsid w:val="00806D2D"/>
    <w:rsid w:val="00806E81"/>
    <w:rsid w:val="00810F94"/>
    <w:rsid w:val="00811876"/>
    <w:rsid w:val="00812794"/>
    <w:rsid w:val="00813690"/>
    <w:rsid w:val="00815554"/>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3FA"/>
    <w:rsid w:val="00847830"/>
    <w:rsid w:val="0085171E"/>
    <w:rsid w:val="00851A81"/>
    <w:rsid w:val="00851B35"/>
    <w:rsid w:val="00851E7B"/>
    <w:rsid w:val="00851F4C"/>
    <w:rsid w:val="008523BA"/>
    <w:rsid w:val="00852B26"/>
    <w:rsid w:val="00852E01"/>
    <w:rsid w:val="00853121"/>
    <w:rsid w:val="0085480B"/>
    <w:rsid w:val="00854E4C"/>
    <w:rsid w:val="0085572A"/>
    <w:rsid w:val="008560F4"/>
    <w:rsid w:val="00860A1E"/>
    <w:rsid w:val="00860B95"/>
    <w:rsid w:val="00860FE6"/>
    <w:rsid w:val="00861622"/>
    <w:rsid w:val="00861D0D"/>
    <w:rsid w:val="0086256E"/>
    <w:rsid w:val="00863632"/>
    <w:rsid w:val="008636A2"/>
    <w:rsid w:val="0086413A"/>
    <w:rsid w:val="008662C0"/>
    <w:rsid w:val="00867B8C"/>
    <w:rsid w:val="0087038F"/>
    <w:rsid w:val="00870EAB"/>
    <w:rsid w:val="0087153F"/>
    <w:rsid w:val="00871BA6"/>
    <w:rsid w:val="00872266"/>
    <w:rsid w:val="00873454"/>
    <w:rsid w:val="00873FB5"/>
    <w:rsid w:val="0087459A"/>
    <w:rsid w:val="0087470D"/>
    <w:rsid w:val="00875167"/>
    <w:rsid w:val="00877086"/>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412A"/>
    <w:rsid w:val="00894B33"/>
    <w:rsid w:val="00896532"/>
    <w:rsid w:val="00896AD4"/>
    <w:rsid w:val="008974A5"/>
    <w:rsid w:val="008A015E"/>
    <w:rsid w:val="008A0ACE"/>
    <w:rsid w:val="008A1939"/>
    <w:rsid w:val="008A1ED7"/>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3BA3"/>
    <w:rsid w:val="008B4590"/>
    <w:rsid w:val="008B49B9"/>
    <w:rsid w:val="008B551D"/>
    <w:rsid w:val="008B5AB4"/>
    <w:rsid w:val="008B7210"/>
    <w:rsid w:val="008B732C"/>
    <w:rsid w:val="008B761A"/>
    <w:rsid w:val="008B7FFE"/>
    <w:rsid w:val="008C0446"/>
    <w:rsid w:val="008C2B3C"/>
    <w:rsid w:val="008C2BD1"/>
    <w:rsid w:val="008C41A7"/>
    <w:rsid w:val="008C4C3A"/>
    <w:rsid w:val="008C521C"/>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6EB"/>
    <w:rsid w:val="008D4BD3"/>
    <w:rsid w:val="008D4E99"/>
    <w:rsid w:val="008D5066"/>
    <w:rsid w:val="008D517E"/>
    <w:rsid w:val="008D59DA"/>
    <w:rsid w:val="008D5A97"/>
    <w:rsid w:val="008D6697"/>
    <w:rsid w:val="008D71E5"/>
    <w:rsid w:val="008D728C"/>
    <w:rsid w:val="008E0674"/>
    <w:rsid w:val="008E11CC"/>
    <w:rsid w:val="008E11D8"/>
    <w:rsid w:val="008E1B8F"/>
    <w:rsid w:val="008E414C"/>
    <w:rsid w:val="008E5D47"/>
    <w:rsid w:val="008E625D"/>
    <w:rsid w:val="008E6676"/>
    <w:rsid w:val="008E7D60"/>
    <w:rsid w:val="008F12E6"/>
    <w:rsid w:val="008F154D"/>
    <w:rsid w:val="008F1558"/>
    <w:rsid w:val="008F2C19"/>
    <w:rsid w:val="008F3368"/>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754"/>
    <w:rsid w:val="00910E40"/>
    <w:rsid w:val="00911B0B"/>
    <w:rsid w:val="00911E63"/>
    <w:rsid w:val="0091242A"/>
    <w:rsid w:val="00912756"/>
    <w:rsid w:val="00913385"/>
    <w:rsid w:val="009139D6"/>
    <w:rsid w:val="00913AA4"/>
    <w:rsid w:val="009143BE"/>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5B0"/>
    <w:rsid w:val="009316E9"/>
    <w:rsid w:val="00931924"/>
    <w:rsid w:val="00932354"/>
    <w:rsid w:val="0093416D"/>
    <w:rsid w:val="00935346"/>
    <w:rsid w:val="00936B46"/>
    <w:rsid w:val="00941D44"/>
    <w:rsid w:val="00943263"/>
    <w:rsid w:val="0094424D"/>
    <w:rsid w:val="0094442C"/>
    <w:rsid w:val="00944BAE"/>
    <w:rsid w:val="009457AE"/>
    <w:rsid w:val="00945A61"/>
    <w:rsid w:val="00945BAD"/>
    <w:rsid w:val="009468EC"/>
    <w:rsid w:val="00946D27"/>
    <w:rsid w:val="00950154"/>
    <w:rsid w:val="00950A03"/>
    <w:rsid w:val="00951E78"/>
    <w:rsid w:val="009523F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2EC5"/>
    <w:rsid w:val="00993714"/>
    <w:rsid w:val="009943C4"/>
    <w:rsid w:val="00995C9F"/>
    <w:rsid w:val="00996420"/>
    <w:rsid w:val="00996436"/>
    <w:rsid w:val="0099752D"/>
    <w:rsid w:val="009A0461"/>
    <w:rsid w:val="009A12A7"/>
    <w:rsid w:val="009A28A2"/>
    <w:rsid w:val="009A3DFF"/>
    <w:rsid w:val="009A4712"/>
    <w:rsid w:val="009A5191"/>
    <w:rsid w:val="009A6119"/>
    <w:rsid w:val="009A7CCB"/>
    <w:rsid w:val="009B063C"/>
    <w:rsid w:val="009B0F5C"/>
    <w:rsid w:val="009B11D6"/>
    <w:rsid w:val="009B2684"/>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5D1C"/>
    <w:rsid w:val="009C7053"/>
    <w:rsid w:val="009C717B"/>
    <w:rsid w:val="009D0CFE"/>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277"/>
    <w:rsid w:val="009F0B67"/>
    <w:rsid w:val="009F1758"/>
    <w:rsid w:val="009F1E4B"/>
    <w:rsid w:val="009F307E"/>
    <w:rsid w:val="009F448D"/>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1EAE"/>
    <w:rsid w:val="00A12870"/>
    <w:rsid w:val="00A133FD"/>
    <w:rsid w:val="00A13811"/>
    <w:rsid w:val="00A14AE3"/>
    <w:rsid w:val="00A16DF1"/>
    <w:rsid w:val="00A1735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37"/>
    <w:rsid w:val="00A349D2"/>
    <w:rsid w:val="00A35492"/>
    <w:rsid w:val="00A36766"/>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862"/>
    <w:rsid w:val="00A46F7C"/>
    <w:rsid w:val="00A471A7"/>
    <w:rsid w:val="00A47A11"/>
    <w:rsid w:val="00A502EF"/>
    <w:rsid w:val="00A50B8A"/>
    <w:rsid w:val="00A51B6B"/>
    <w:rsid w:val="00A51F40"/>
    <w:rsid w:val="00A52516"/>
    <w:rsid w:val="00A53AF8"/>
    <w:rsid w:val="00A5514F"/>
    <w:rsid w:val="00A5717B"/>
    <w:rsid w:val="00A572BC"/>
    <w:rsid w:val="00A60038"/>
    <w:rsid w:val="00A61049"/>
    <w:rsid w:val="00A621A5"/>
    <w:rsid w:val="00A63A74"/>
    <w:rsid w:val="00A64036"/>
    <w:rsid w:val="00A646F4"/>
    <w:rsid w:val="00A67428"/>
    <w:rsid w:val="00A70260"/>
    <w:rsid w:val="00A70802"/>
    <w:rsid w:val="00A70CF3"/>
    <w:rsid w:val="00A7155E"/>
    <w:rsid w:val="00A71BC1"/>
    <w:rsid w:val="00A71E76"/>
    <w:rsid w:val="00A727EA"/>
    <w:rsid w:val="00A73752"/>
    <w:rsid w:val="00A74EDE"/>
    <w:rsid w:val="00A75396"/>
    <w:rsid w:val="00A763AE"/>
    <w:rsid w:val="00A76B0D"/>
    <w:rsid w:val="00A80FBD"/>
    <w:rsid w:val="00A8103D"/>
    <w:rsid w:val="00A815FD"/>
    <w:rsid w:val="00A81AB5"/>
    <w:rsid w:val="00A820E9"/>
    <w:rsid w:val="00A822CB"/>
    <w:rsid w:val="00A82724"/>
    <w:rsid w:val="00A82C5A"/>
    <w:rsid w:val="00A82CBB"/>
    <w:rsid w:val="00A83FF6"/>
    <w:rsid w:val="00A8561B"/>
    <w:rsid w:val="00A85C1C"/>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27B9"/>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111"/>
    <w:rsid w:val="00AF3D59"/>
    <w:rsid w:val="00AF47BE"/>
    <w:rsid w:val="00AF61CE"/>
    <w:rsid w:val="00AF623F"/>
    <w:rsid w:val="00AF6794"/>
    <w:rsid w:val="00AF7C1F"/>
    <w:rsid w:val="00B016F7"/>
    <w:rsid w:val="00B01FBC"/>
    <w:rsid w:val="00B02BDD"/>
    <w:rsid w:val="00B055B9"/>
    <w:rsid w:val="00B059CC"/>
    <w:rsid w:val="00B072F6"/>
    <w:rsid w:val="00B07AE7"/>
    <w:rsid w:val="00B10171"/>
    <w:rsid w:val="00B11CB2"/>
    <w:rsid w:val="00B11DA1"/>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5509"/>
    <w:rsid w:val="00B36666"/>
    <w:rsid w:val="00B36C57"/>
    <w:rsid w:val="00B37104"/>
    <w:rsid w:val="00B40AFF"/>
    <w:rsid w:val="00B414A7"/>
    <w:rsid w:val="00B42CE1"/>
    <w:rsid w:val="00B447D7"/>
    <w:rsid w:val="00B44E90"/>
    <w:rsid w:val="00B44F9F"/>
    <w:rsid w:val="00B457A5"/>
    <w:rsid w:val="00B47D0D"/>
    <w:rsid w:val="00B47D39"/>
    <w:rsid w:val="00B503A8"/>
    <w:rsid w:val="00B51454"/>
    <w:rsid w:val="00B51C97"/>
    <w:rsid w:val="00B52B7D"/>
    <w:rsid w:val="00B531D2"/>
    <w:rsid w:val="00B53616"/>
    <w:rsid w:val="00B53CCA"/>
    <w:rsid w:val="00B53F2C"/>
    <w:rsid w:val="00B54441"/>
    <w:rsid w:val="00B54A5F"/>
    <w:rsid w:val="00B54E5F"/>
    <w:rsid w:val="00B54F29"/>
    <w:rsid w:val="00B560B1"/>
    <w:rsid w:val="00B560C2"/>
    <w:rsid w:val="00B56409"/>
    <w:rsid w:val="00B56F9B"/>
    <w:rsid w:val="00B61C3F"/>
    <w:rsid w:val="00B61D11"/>
    <w:rsid w:val="00B6261E"/>
    <w:rsid w:val="00B64919"/>
    <w:rsid w:val="00B6497F"/>
    <w:rsid w:val="00B65C34"/>
    <w:rsid w:val="00B65D7E"/>
    <w:rsid w:val="00B667C6"/>
    <w:rsid w:val="00B6688F"/>
    <w:rsid w:val="00B672BA"/>
    <w:rsid w:val="00B673AE"/>
    <w:rsid w:val="00B6794E"/>
    <w:rsid w:val="00B67F56"/>
    <w:rsid w:val="00B702DA"/>
    <w:rsid w:val="00B703F0"/>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6FA5"/>
    <w:rsid w:val="00B8705C"/>
    <w:rsid w:val="00B87DC4"/>
    <w:rsid w:val="00B902E7"/>
    <w:rsid w:val="00B9030B"/>
    <w:rsid w:val="00B91095"/>
    <w:rsid w:val="00B9217F"/>
    <w:rsid w:val="00B922D9"/>
    <w:rsid w:val="00B926D6"/>
    <w:rsid w:val="00B92DE7"/>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C0361"/>
    <w:rsid w:val="00BC0AF3"/>
    <w:rsid w:val="00BC0CE4"/>
    <w:rsid w:val="00BC2018"/>
    <w:rsid w:val="00BC260A"/>
    <w:rsid w:val="00BC2A6F"/>
    <w:rsid w:val="00BC2D03"/>
    <w:rsid w:val="00BC30BF"/>
    <w:rsid w:val="00BC3150"/>
    <w:rsid w:val="00BC4F95"/>
    <w:rsid w:val="00BC5B44"/>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FEC"/>
    <w:rsid w:val="00BF6639"/>
    <w:rsid w:val="00BF6747"/>
    <w:rsid w:val="00BF6B5B"/>
    <w:rsid w:val="00BF6D83"/>
    <w:rsid w:val="00BF7029"/>
    <w:rsid w:val="00BF704D"/>
    <w:rsid w:val="00BF7824"/>
    <w:rsid w:val="00C00E61"/>
    <w:rsid w:val="00C01037"/>
    <w:rsid w:val="00C020F8"/>
    <w:rsid w:val="00C02535"/>
    <w:rsid w:val="00C039A3"/>
    <w:rsid w:val="00C0435B"/>
    <w:rsid w:val="00C04666"/>
    <w:rsid w:val="00C04A1B"/>
    <w:rsid w:val="00C04D22"/>
    <w:rsid w:val="00C06457"/>
    <w:rsid w:val="00C07332"/>
    <w:rsid w:val="00C10BC8"/>
    <w:rsid w:val="00C11482"/>
    <w:rsid w:val="00C1334B"/>
    <w:rsid w:val="00C149E0"/>
    <w:rsid w:val="00C14CDF"/>
    <w:rsid w:val="00C150E0"/>
    <w:rsid w:val="00C150F6"/>
    <w:rsid w:val="00C151B8"/>
    <w:rsid w:val="00C15419"/>
    <w:rsid w:val="00C15559"/>
    <w:rsid w:val="00C15A26"/>
    <w:rsid w:val="00C1617C"/>
    <w:rsid w:val="00C16762"/>
    <w:rsid w:val="00C17637"/>
    <w:rsid w:val="00C179FC"/>
    <w:rsid w:val="00C20179"/>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6919"/>
    <w:rsid w:val="00C47468"/>
    <w:rsid w:val="00C47B6E"/>
    <w:rsid w:val="00C512C4"/>
    <w:rsid w:val="00C53243"/>
    <w:rsid w:val="00C5368D"/>
    <w:rsid w:val="00C53DFD"/>
    <w:rsid w:val="00C540E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059D"/>
    <w:rsid w:val="00C924D7"/>
    <w:rsid w:val="00C94989"/>
    <w:rsid w:val="00C95593"/>
    <w:rsid w:val="00C95BAD"/>
    <w:rsid w:val="00C96A63"/>
    <w:rsid w:val="00C97093"/>
    <w:rsid w:val="00C9742A"/>
    <w:rsid w:val="00C97602"/>
    <w:rsid w:val="00C97850"/>
    <w:rsid w:val="00CA0204"/>
    <w:rsid w:val="00CA1869"/>
    <w:rsid w:val="00CA2022"/>
    <w:rsid w:val="00CA20C8"/>
    <w:rsid w:val="00CA273B"/>
    <w:rsid w:val="00CA306F"/>
    <w:rsid w:val="00CA5560"/>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1977"/>
    <w:rsid w:val="00D225CB"/>
    <w:rsid w:val="00D23EC0"/>
    <w:rsid w:val="00D24BA0"/>
    <w:rsid w:val="00D25A9F"/>
    <w:rsid w:val="00D2611F"/>
    <w:rsid w:val="00D2734A"/>
    <w:rsid w:val="00D27444"/>
    <w:rsid w:val="00D276CF"/>
    <w:rsid w:val="00D30003"/>
    <w:rsid w:val="00D300EA"/>
    <w:rsid w:val="00D306AB"/>
    <w:rsid w:val="00D308D3"/>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1ECF"/>
    <w:rsid w:val="00D4287D"/>
    <w:rsid w:val="00D42957"/>
    <w:rsid w:val="00D47265"/>
    <w:rsid w:val="00D472EB"/>
    <w:rsid w:val="00D4793C"/>
    <w:rsid w:val="00D53F55"/>
    <w:rsid w:val="00D5404A"/>
    <w:rsid w:val="00D55346"/>
    <w:rsid w:val="00D57066"/>
    <w:rsid w:val="00D603D9"/>
    <w:rsid w:val="00D614CF"/>
    <w:rsid w:val="00D62723"/>
    <w:rsid w:val="00D63990"/>
    <w:rsid w:val="00D63D87"/>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740"/>
    <w:rsid w:val="00D92D08"/>
    <w:rsid w:val="00D9372E"/>
    <w:rsid w:val="00D9392E"/>
    <w:rsid w:val="00D947F0"/>
    <w:rsid w:val="00D95F73"/>
    <w:rsid w:val="00D963CC"/>
    <w:rsid w:val="00D96E40"/>
    <w:rsid w:val="00D9728D"/>
    <w:rsid w:val="00DA0C4C"/>
    <w:rsid w:val="00DA0D61"/>
    <w:rsid w:val="00DA1BEE"/>
    <w:rsid w:val="00DA3A4F"/>
    <w:rsid w:val="00DA42C0"/>
    <w:rsid w:val="00DA4EF8"/>
    <w:rsid w:val="00DA52A2"/>
    <w:rsid w:val="00DA61FD"/>
    <w:rsid w:val="00DA6AEF"/>
    <w:rsid w:val="00DA6E45"/>
    <w:rsid w:val="00DA7B56"/>
    <w:rsid w:val="00DA7E2F"/>
    <w:rsid w:val="00DB048A"/>
    <w:rsid w:val="00DB0C0B"/>
    <w:rsid w:val="00DB29BB"/>
    <w:rsid w:val="00DB31E7"/>
    <w:rsid w:val="00DB3A66"/>
    <w:rsid w:val="00DB4240"/>
    <w:rsid w:val="00DB42D8"/>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5940"/>
    <w:rsid w:val="00DD5E7B"/>
    <w:rsid w:val="00DE06A9"/>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2FFA"/>
    <w:rsid w:val="00DF363D"/>
    <w:rsid w:val="00DF419C"/>
    <w:rsid w:val="00DF4D86"/>
    <w:rsid w:val="00DF51C5"/>
    <w:rsid w:val="00DF72C7"/>
    <w:rsid w:val="00DF74FA"/>
    <w:rsid w:val="00DF76FB"/>
    <w:rsid w:val="00E00F5E"/>
    <w:rsid w:val="00E0100E"/>
    <w:rsid w:val="00E01358"/>
    <w:rsid w:val="00E01E64"/>
    <w:rsid w:val="00E03246"/>
    <w:rsid w:val="00E03508"/>
    <w:rsid w:val="00E03883"/>
    <w:rsid w:val="00E03952"/>
    <w:rsid w:val="00E03C0E"/>
    <w:rsid w:val="00E0442C"/>
    <w:rsid w:val="00E05083"/>
    <w:rsid w:val="00E052B3"/>
    <w:rsid w:val="00E070F2"/>
    <w:rsid w:val="00E073C2"/>
    <w:rsid w:val="00E10C25"/>
    <w:rsid w:val="00E10E21"/>
    <w:rsid w:val="00E1123F"/>
    <w:rsid w:val="00E11924"/>
    <w:rsid w:val="00E1232C"/>
    <w:rsid w:val="00E12D1C"/>
    <w:rsid w:val="00E1327D"/>
    <w:rsid w:val="00E13842"/>
    <w:rsid w:val="00E142AF"/>
    <w:rsid w:val="00E14317"/>
    <w:rsid w:val="00E14440"/>
    <w:rsid w:val="00E147FB"/>
    <w:rsid w:val="00E14EF0"/>
    <w:rsid w:val="00E16412"/>
    <w:rsid w:val="00E165DD"/>
    <w:rsid w:val="00E16B67"/>
    <w:rsid w:val="00E17B1F"/>
    <w:rsid w:val="00E17F3A"/>
    <w:rsid w:val="00E2069C"/>
    <w:rsid w:val="00E216F6"/>
    <w:rsid w:val="00E21F52"/>
    <w:rsid w:val="00E227C3"/>
    <w:rsid w:val="00E22843"/>
    <w:rsid w:val="00E24461"/>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65F6"/>
    <w:rsid w:val="00E37290"/>
    <w:rsid w:val="00E373D5"/>
    <w:rsid w:val="00E37AE3"/>
    <w:rsid w:val="00E42427"/>
    <w:rsid w:val="00E4389A"/>
    <w:rsid w:val="00E43ABE"/>
    <w:rsid w:val="00E44148"/>
    <w:rsid w:val="00E442D0"/>
    <w:rsid w:val="00E443E0"/>
    <w:rsid w:val="00E445BD"/>
    <w:rsid w:val="00E454B7"/>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4E8"/>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221"/>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36E1"/>
    <w:rsid w:val="00ED424A"/>
    <w:rsid w:val="00ED512E"/>
    <w:rsid w:val="00ED541F"/>
    <w:rsid w:val="00ED5AF4"/>
    <w:rsid w:val="00ED72B5"/>
    <w:rsid w:val="00EE0293"/>
    <w:rsid w:val="00EE048D"/>
    <w:rsid w:val="00EE0ACB"/>
    <w:rsid w:val="00EE0BF0"/>
    <w:rsid w:val="00EE107C"/>
    <w:rsid w:val="00EE280E"/>
    <w:rsid w:val="00EE3641"/>
    <w:rsid w:val="00EE3E9C"/>
    <w:rsid w:val="00EE4319"/>
    <w:rsid w:val="00EE43A8"/>
    <w:rsid w:val="00EE48A4"/>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6DF"/>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59B2"/>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7E2"/>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0B3B"/>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5D14"/>
    <w:rsid w:val="00FF6643"/>
    <w:rsid w:val="00FF6904"/>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D2611F"/>
    <w:pPr>
      <w:tabs>
        <w:tab w:val="left" w:pos="1540"/>
        <w:tab w:val="right" w:leader="dot" w:pos="9676"/>
      </w:tabs>
      <w:spacing w:after="100" w:line="276" w:lineRule="auto"/>
    </w:pPr>
    <w:rPr>
      <w:rFonts w:ascii="Palatino Linotype" w:hAnsi="Palatino Linotype"/>
      <w:noProof/>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8002.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608002.page"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3039-3ABB-4A2A-8706-94EBEA97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29</Pages>
  <Words>5411</Words>
  <Characters>29764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2019-03-15T20:46:00Z</cp:lastPrinted>
  <dcterms:created xsi:type="dcterms:W3CDTF">2019-03-14T16:52:00Z</dcterms:created>
  <dcterms:modified xsi:type="dcterms:W3CDTF">2019-04-23T17:36:00Z</dcterms:modified>
</cp:coreProperties>
</file>