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122EC8A5" w:rsidR="00327FDE" w:rsidRPr="00EC2AFA" w:rsidRDefault="006E068C" w:rsidP="00EC2AFA">
      <w:pPr>
        <w:spacing w:line="360" w:lineRule="auto"/>
        <w:jc w:val="both"/>
        <w:rPr>
          <w:rFonts w:ascii="Palatino Linotype" w:hAnsi="Palatino Linotype" w:cs="Tahoma"/>
          <w:bCs/>
          <w:sz w:val="22"/>
          <w:szCs w:val="22"/>
        </w:rPr>
      </w:pPr>
      <w:r>
        <w:rPr>
          <w:rFonts w:ascii="Palatino Linotype" w:hAnsi="Palatino Linotype" w:cs="Tahoma"/>
          <w:b/>
          <w:bCs/>
          <w:noProof/>
          <w:color w:val="0D0D0D" w:themeColor="text1" w:themeTint="F2"/>
          <w:sz w:val="22"/>
          <w:szCs w:val="22"/>
          <w:lang w:eastAsia="es-MX"/>
        </w:rPr>
        <mc:AlternateContent>
          <mc:Choice Requires="wps">
            <w:drawing>
              <wp:anchor distT="0" distB="0" distL="114300" distR="114300" simplePos="0" relativeHeight="251666432" behindDoc="0" locked="0" layoutInCell="1" allowOverlap="1" wp14:anchorId="27D412F2" wp14:editId="10E4E968">
                <wp:simplePos x="0" y="0"/>
                <wp:positionH relativeFrom="column">
                  <wp:posOffset>3687445</wp:posOffset>
                </wp:positionH>
                <wp:positionV relativeFrom="paragraph">
                  <wp:posOffset>-1076960</wp:posOffset>
                </wp:positionV>
                <wp:extent cx="1314450" cy="180975"/>
                <wp:effectExtent l="0" t="0" r="19050" b="28575"/>
                <wp:wrapNone/>
                <wp:docPr id="6" name="Rectángulo 6"/>
                <wp:cNvGraphicFramePr/>
                <a:graphic xmlns:a="http://schemas.openxmlformats.org/drawingml/2006/main">
                  <a:graphicData uri="http://schemas.microsoft.com/office/word/2010/wordprocessingShape">
                    <wps:wsp>
                      <wps:cNvSpPr/>
                      <wps:spPr>
                        <a:xfrm>
                          <a:off x="0" y="0"/>
                          <a:ext cx="1314450" cy="1809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ECA66" id="Rectángulo 6" o:spid="_x0000_s1026" style="position:absolute;margin-left:290.35pt;margin-top:-84.8pt;width:103.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" fillcolor="black [3200]" strokecolor="black [1600]" strokeweight="1pt"/>
            </w:pict>
          </mc:Fallback>
        </mc:AlternateContent>
      </w:r>
      <w:r>
        <w:rPr>
          <w:rFonts w:ascii="Palatino Linotype" w:hAnsi="Palatino Linotype" w:cs="Tahoma"/>
          <w:b/>
          <w:bCs/>
          <w:noProof/>
          <w:color w:val="0D0D0D" w:themeColor="text1" w:themeTint="F2"/>
          <w:sz w:val="22"/>
          <w:szCs w:val="22"/>
          <w:lang w:eastAsia="es-MX"/>
        </w:rPr>
        <mc:AlternateContent>
          <mc:Choice Requires="wps">
            <w:drawing>
              <wp:anchor distT="0" distB="0" distL="114300" distR="114300" simplePos="0" relativeHeight="251664384" behindDoc="0" locked="0" layoutInCell="1" allowOverlap="1" wp14:anchorId="6EAA12C3" wp14:editId="0AF13785">
                <wp:simplePos x="0" y="0"/>
                <wp:positionH relativeFrom="column">
                  <wp:posOffset>3687446</wp:posOffset>
                </wp:positionH>
                <wp:positionV relativeFrom="paragraph">
                  <wp:posOffset>-1305560</wp:posOffset>
                </wp:positionV>
                <wp:extent cx="2038350" cy="228600"/>
                <wp:effectExtent l="0" t="0" r="19050" b="19050"/>
                <wp:wrapNone/>
                <wp:docPr id="5" name="Rectángulo 5"/>
                <wp:cNvGraphicFramePr/>
                <a:graphic xmlns:a="http://schemas.openxmlformats.org/drawingml/2006/main">
                  <a:graphicData uri="http://schemas.microsoft.com/office/word/2010/wordprocessingShape">
                    <wps:wsp>
                      <wps:cNvSpPr/>
                      <wps:spPr>
                        <a:xfrm>
                          <a:off x="0" y="0"/>
                          <a:ext cx="2038350" cy="2286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4DFAF" id="Rectángulo 5" o:spid="_x0000_s1026" style="position:absolute;margin-left:290.35pt;margin-top:-102.8pt;width:160.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" fillcolor="black [3200]" strokecolor="black [1600]" strokeweight="1pt"/>
            </w:pict>
          </mc:Fallback>
        </mc:AlternateContent>
      </w:r>
      <w:r w:rsidR="00327FDE" w:rsidRPr="00EC2AFA">
        <w:rPr>
          <w:rFonts w:ascii="Palatino Linotype" w:hAnsi="Palatino Linotype" w:cs="Tahoma"/>
          <w:bCs/>
          <w:sz w:val="22"/>
          <w:szCs w:val="22"/>
        </w:rPr>
        <w:t xml:space="preserve">Resolución del Pleno del Instituto de Transparencia, Acceso a la Información Pública y </w:t>
      </w:r>
      <w:bookmarkStart w:id="0" w:name="_GoBack"/>
      <w:bookmarkEnd w:id="0"/>
      <w:r w:rsidR="00327FDE" w:rsidRPr="00EC2AFA">
        <w:rPr>
          <w:rFonts w:ascii="Palatino Linotype" w:hAnsi="Palatino Linotype" w:cs="Tahoma"/>
          <w:bCs/>
          <w:sz w:val="22"/>
          <w:szCs w:val="22"/>
        </w:rPr>
        <w:t xml:space="preserve">Protección de Datos Personales del Estado de México y Municipios, con domicilio en Metepec, Estado de México, de fecha </w:t>
      </w:r>
      <w:r w:rsidR="00D5321C" w:rsidRPr="00EC2AFA">
        <w:rPr>
          <w:rFonts w:ascii="Palatino Linotype" w:hAnsi="Palatino Linotype" w:cs="Tahoma"/>
          <w:bCs/>
          <w:sz w:val="22"/>
          <w:szCs w:val="22"/>
        </w:rPr>
        <w:t>veintiséis</w:t>
      </w:r>
      <w:r w:rsidR="007D7882" w:rsidRPr="00EC2AFA">
        <w:rPr>
          <w:rFonts w:ascii="Palatino Linotype" w:hAnsi="Palatino Linotype" w:cs="Tahoma"/>
          <w:bCs/>
          <w:sz w:val="22"/>
          <w:szCs w:val="22"/>
        </w:rPr>
        <w:t xml:space="preserve"> de </w:t>
      </w:r>
      <w:r w:rsidR="00247D77">
        <w:rPr>
          <w:rFonts w:ascii="Palatino Linotype" w:hAnsi="Palatino Linotype" w:cs="Tahoma"/>
          <w:bCs/>
          <w:sz w:val="22"/>
          <w:szCs w:val="22"/>
        </w:rPr>
        <w:t>junio</w:t>
      </w:r>
      <w:r w:rsidR="005C3AF3" w:rsidRPr="00EC2AFA">
        <w:rPr>
          <w:rFonts w:ascii="Palatino Linotype" w:hAnsi="Palatino Linotype" w:cs="Tahoma"/>
          <w:bCs/>
          <w:sz w:val="22"/>
          <w:szCs w:val="22"/>
        </w:rPr>
        <w:t xml:space="preserve"> de dos mil diecinueve</w:t>
      </w:r>
      <w:r w:rsidR="00327FDE" w:rsidRPr="00EC2AFA">
        <w:rPr>
          <w:rFonts w:ascii="Palatino Linotype" w:hAnsi="Palatino Linotype" w:cs="Tahoma"/>
          <w:bCs/>
          <w:sz w:val="22"/>
          <w:szCs w:val="22"/>
        </w:rPr>
        <w:t>.</w:t>
      </w:r>
    </w:p>
    <w:p w14:paraId="5598DD3D" w14:textId="21BBA4B3" w:rsidR="00B31222" w:rsidRPr="00EC2AFA" w:rsidRDefault="00B31222" w:rsidP="00EC2AFA">
      <w:pPr>
        <w:spacing w:line="360" w:lineRule="auto"/>
        <w:rPr>
          <w:rFonts w:ascii="Palatino Linotype" w:hAnsi="Palatino Linotype" w:cs="Tahoma"/>
          <w:bCs/>
          <w:sz w:val="22"/>
          <w:szCs w:val="22"/>
          <w:highlight w:val="yellow"/>
        </w:rPr>
      </w:pPr>
    </w:p>
    <w:p w14:paraId="646C3FE1" w14:textId="04293943" w:rsidR="00B31222" w:rsidRPr="00EC2AFA" w:rsidRDefault="006E068C" w:rsidP="00EC2AFA">
      <w:pPr>
        <w:spacing w:line="360" w:lineRule="auto"/>
        <w:jc w:val="both"/>
        <w:rPr>
          <w:rFonts w:ascii="Palatino Linotype" w:hAnsi="Palatino Linotype" w:cs="Tahoma"/>
          <w:bCs/>
          <w:sz w:val="22"/>
          <w:szCs w:val="22"/>
        </w:rPr>
      </w:pPr>
      <w:r>
        <w:rPr>
          <w:rFonts w:ascii="Palatino Linotype" w:hAnsi="Palatino Linotype" w:cs="Tahoma"/>
          <w:b/>
          <w:bCs/>
          <w:noProof/>
          <w:color w:val="0D0D0D" w:themeColor="text1" w:themeTint="F2"/>
          <w:sz w:val="22"/>
          <w:szCs w:val="22"/>
          <w:lang w:eastAsia="es-MX"/>
        </w:rPr>
        <mc:AlternateContent>
          <mc:Choice Requires="wps">
            <w:drawing>
              <wp:anchor distT="0" distB="0" distL="114300" distR="114300" simplePos="0" relativeHeight="251662336" behindDoc="0" locked="0" layoutInCell="1" allowOverlap="1" wp14:anchorId="16918A94" wp14:editId="40401868">
                <wp:simplePos x="0" y="0"/>
                <wp:positionH relativeFrom="column">
                  <wp:posOffset>2877820</wp:posOffset>
                </wp:positionH>
                <wp:positionV relativeFrom="paragraph">
                  <wp:posOffset>307340</wp:posOffset>
                </wp:positionV>
                <wp:extent cx="2847975" cy="18097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2847975" cy="1809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B5E7C7" id="Rectángulo 4" o:spid="_x0000_s1026" style="position:absolute;margin-left:226.6pt;margin-top:24.2pt;width:224.25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" fillcolor="black [3200]" strokecolor="black [1600]" strokeweight="1pt"/>
            </w:pict>
          </mc:Fallback>
        </mc:AlternateContent>
      </w:r>
      <w:r w:rsidR="00C27C34" w:rsidRPr="00EC2AFA">
        <w:rPr>
          <w:rFonts w:ascii="Palatino Linotype" w:hAnsi="Palatino Linotype" w:cs="Tahoma"/>
          <w:b/>
          <w:bCs/>
          <w:color w:val="0D0D0D" w:themeColor="text1" w:themeTint="F2"/>
          <w:sz w:val="22"/>
          <w:szCs w:val="22"/>
        </w:rPr>
        <w:t>VISTO</w:t>
      </w:r>
      <w:r w:rsidR="0019389B" w:rsidRPr="00EC2AFA">
        <w:rPr>
          <w:rFonts w:ascii="Palatino Linotype" w:hAnsi="Palatino Linotype" w:cs="Tahoma"/>
          <w:bCs/>
          <w:color w:val="0D0D0D" w:themeColor="text1" w:themeTint="F2"/>
          <w:sz w:val="22"/>
          <w:szCs w:val="22"/>
        </w:rPr>
        <w:t xml:space="preserve"> el expediente conformado </w:t>
      </w:r>
      <w:r w:rsidR="00422869" w:rsidRPr="00EC2AFA">
        <w:rPr>
          <w:rFonts w:ascii="Palatino Linotype" w:hAnsi="Palatino Linotype" w:cs="Tahoma"/>
          <w:bCs/>
          <w:color w:val="0D0D0D" w:themeColor="text1" w:themeTint="F2"/>
          <w:sz w:val="22"/>
          <w:szCs w:val="22"/>
        </w:rPr>
        <w:t xml:space="preserve">con motivo </w:t>
      </w:r>
      <w:r w:rsidR="00C27C34" w:rsidRPr="00EC2AFA">
        <w:rPr>
          <w:rFonts w:ascii="Palatino Linotype" w:hAnsi="Palatino Linotype" w:cs="Tahoma"/>
          <w:bCs/>
          <w:color w:val="0D0D0D" w:themeColor="text1" w:themeTint="F2"/>
          <w:sz w:val="22"/>
          <w:szCs w:val="22"/>
        </w:rPr>
        <w:t>del</w:t>
      </w:r>
      <w:r w:rsidR="00422869" w:rsidRPr="00EC2AFA">
        <w:rPr>
          <w:rFonts w:ascii="Palatino Linotype" w:hAnsi="Palatino Linotype" w:cs="Tahoma"/>
          <w:bCs/>
          <w:color w:val="0D0D0D" w:themeColor="text1" w:themeTint="F2"/>
          <w:sz w:val="22"/>
          <w:szCs w:val="22"/>
        </w:rPr>
        <w:t xml:space="preserve"> Recurso de Revisión </w:t>
      </w:r>
      <w:r w:rsidR="00C27C34" w:rsidRPr="00EC2AFA">
        <w:rPr>
          <w:rFonts w:ascii="Palatino Linotype" w:hAnsi="Palatino Linotype" w:cs="Tahoma"/>
          <w:bCs/>
          <w:color w:val="0D0D0D" w:themeColor="text1" w:themeTint="F2"/>
          <w:sz w:val="22"/>
          <w:szCs w:val="22"/>
        </w:rPr>
        <w:t xml:space="preserve">con número </w:t>
      </w:r>
      <w:r w:rsidR="00D5321C" w:rsidRPr="00EC2AFA">
        <w:rPr>
          <w:rFonts w:ascii="Palatino Linotype" w:hAnsi="Palatino Linotype" w:cs="Tahoma"/>
          <w:b/>
          <w:bCs/>
          <w:color w:val="0D0D0D" w:themeColor="text1" w:themeTint="F2"/>
          <w:sz w:val="22"/>
          <w:szCs w:val="22"/>
        </w:rPr>
        <w:t>0</w:t>
      </w:r>
      <w:r w:rsidR="00247D77">
        <w:rPr>
          <w:rFonts w:ascii="Palatino Linotype" w:hAnsi="Palatino Linotype" w:cs="Tahoma"/>
          <w:b/>
          <w:bCs/>
          <w:color w:val="0D0D0D" w:themeColor="text1" w:themeTint="F2"/>
          <w:sz w:val="22"/>
          <w:szCs w:val="22"/>
        </w:rPr>
        <w:t>2566</w:t>
      </w:r>
      <w:r w:rsidR="00D5321C" w:rsidRPr="00EC2AFA">
        <w:rPr>
          <w:rFonts w:ascii="Palatino Linotype" w:hAnsi="Palatino Linotype" w:cs="Tahoma"/>
          <w:b/>
          <w:bCs/>
          <w:color w:val="0D0D0D" w:themeColor="text1" w:themeTint="F2"/>
          <w:sz w:val="22"/>
          <w:szCs w:val="22"/>
        </w:rPr>
        <w:t>/INFOEM/IP/RR/2019</w:t>
      </w:r>
      <w:r w:rsidR="00422869" w:rsidRPr="00EC2AFA">
        <w:rPr>
          <w:rFonts w:ascii="Palatino Linotype" w:hAnsi="Palatino Linotype" w:cs="Tahoma"/>
          <w:bCs/>
          <w:color w:val="0D0D0D" w:themeColor="text1" w:themeTint="F2"/>
          <w:sz w:val="22"/>
          <w:szCs w:val="22"/>
        </w:rPr>
        <w:t xml:space="preserve">, </w:t>
      </w:r>
      <w:r w:rsidR="00127757" w:rsidRPr="00EC2AFA">
        <w:rPr>
          <w:rFonts w:ascii="Palatino Linotype" w:hAnsi="Palatino Linotype" w:cs="Tahoma"/>
          <w:bCs/>
          <w:color w:val="0D0D0D" w:themeColor="text1" w:themeTint="F2"/>
          <w:sz w:val="22"/>
          <w:szCs w:val="22"/>
        </w:rPr>
        <w:t>interpuesto</w:t>
      </w:r>
      <w:r w:rsidR="00897444" w:rsidRPr="00EC2AFA">
        <w:rPr>
          <w:rFonts w:ascii="Palatino Linotype" w:hAnsi="Palatino Linotype" w:cs="Tahoma"/>
          <w:bCs/>
          <w:color w:val="0D0D0D" w:themeColor="text1" w:themeTint="F2"/>
          <w:sz w:val="22"/>
          <w:szCs w:val="22"/>
        </w:rPr>
        <w:t>s</w:t>
      </w:r>
      <w:r w:rsidR="00127757" w:rsidRPr="00EC2AFA">
        <w:rPr>
          <w:rFonts w:ascii="Palatino Linotype" w:hAnsi="Palatino Linotype" w:cs="Tahoma"/>
          <w:bCs/>
          <w:color w:val="0D0D0D" w:themeColor="text1" w:themeTint="F2"/>
          <w:sz w:val="22"/>
          <w:szCs w:val="22"/>
        </w:rPr>
        <w:t xml:space="preserve"> por </w:t>
      </w:r>
      <w:proofErr w:type="spellStart"/>
      <w:r>
        <w:rPr>
          <w:rFonts w:ascii="Palatino Linotype" w:hAnsi="Palatino Linotype" w:cs="Tahoma"/>
          <w:b/>
          <w:bCs/>
          <w:color w:val="0D0D0D" w:themeColor="text1" w:themeTint="F2"/>
          <w:sz w:val="22"/>
          <w:szCs w:val="22"/>
        </w:rPr>
        <w:t>XXXXXXX</w:t>
      </w:r>
      <w:proofErr w:type="spellEnd"/>
      <w:r>
        <w:rPr>
          <w:rFonts w:ascii="Palatino Linotype" w:hAnsi="Palatino Linotype" w:cs="Tahoma"/>
          <w:b/>
          <w:bCs/>
          <w:color w:val="0D0D0D" w:themeColor="text1" w:themeTint="F2"/>
          <w:sz w:val="22"/>
          <w:szCs w:val="22"/>
        </w:rPr>
        <w:t xml:space="preserve"> </w:t>
      </w:r>
      <w:proofErr w:type="spellStart"/>
      <w:r>
        <w:rPr>
          <w:rFonts w:ascii="Palatino Linotype" w:hAnsi="Palatino Linotype" w:cs="Tahoma"/>
          <w:b/>
          <w:bCs/>
          <w:color w:val="0D0D0D" w:themeColor="text1" w:themeTint="F2"/>
          <w:sz w:val="22"/>
          <w:szCs w:val="22"/>
        </w:rPr>
        <w:t>XXXXXXXXX</w:t>
      </w:r>
      <w:proofErr w:type="spellEnd"/>
      <w:r>
        <w:rPr>
          <w:rFonts w:ascii="Palatino Linotype" w:hAnsi="Palatino Linotype" w:cs="Tahoma"/>
          <w:b/>
          <w:bCs/>
          <w:color w:val="0D0D0D" w:themeColor="text1" w:themeTint="F2"/>
          <w:sz w:val="22"/>
          <w:szCs w:val="22"/>
        </w:rPr>
        <w:t xml:space="preserve"> </w:t>
      </w:r>
      <w:proofErr w:type="spellStart"/>
      <w:r>
        <w:rPr>
          <w:rFonts w:ascii="Palatino Linotype" w:hAnsi="Palatino Linotype" w:cs="Tahoma"/>
          <w:b/>
          <w:bCs/>
          <w:color w:val="0D0D0D" w:themeColor="text1" w:themeTint="F2"/>
          <w:sz w:val="22"/>
          <w:szCs w:val="22"/>
        </w:rPr>
        <w:t>XXXXXXXX</w:t>
      </w:r>
      <w:proofErr w:type="spellEnd"/>
      <w:r>
        <w:rPr>
          <w:rFonts w:ascii="Palatino Linotype" w:hAnsi="Palatino Linotype" w:cs="Tahoma"/>
          <w:b/>
          <w:bCs/>
          <w:color w:val="0D0D0D" w:themeColor="text1" w:themeTint="F2"/>
          <w:sz w:val="22"/>
          <w:szCs w:val="22"/>
        </w:rPr>
        <w:t xml:space="preserve"> </w:t>
      </w:r>
      <w:proofErr w:type="spellStart"/>
      <w:r>
        <w:rPr>
          <w:rFonts w:ascii="Palatino Linotype" w:hAnsi="Palatino Linotype" w:cs="Tahoma"/>
          <w:b/>
          <w:bCs/>
          <w:color w:val="0D0D0D" w:themeColor="text1" w:themeTint="F2"/>
          <w:sz w:val="22"/>
          <w:szCs w:val="22"/>
        </w:rPr>
        <w:t>XXXXX</w:t>
      </w:r>
      <w:proofErr w:type="spellEnd"/>
      <w:r w:rsidR="00112085" w:rsidRPr="00EC2AFA">
        <w:rPr>
          <w:rFonts w:ascii="Palatino Linotype" w:hAnsi="Palatino Linotype" w:cs="Tahoma"/>
          <w:bCs/>
          <w:color w:val="0D0D0D" w:themeColor="text1" w:themeTint="F2"/>
          <w:sz w:val="22"/>
          <w:szCs w:val="22"/>
        </w:rPr>
        <w:t xml:space="preserve">, en lo sucesivo </w:t>
      </w:r>
      <w:r w:rsidR="009873E6" w:rsidRPr="00EC2AFA">
        <w:rPr>
          <w:rFonts w:ascii="Palatino Linotype" w:hAnsi="Palatino Linotype" w:cs="Tahoma"/>
          <w:bCs/>
          <w:color w:val="0D0D0D" w:themeColor="text1" w:themeTint="F2"/>
          <w:sz w:val="22"/>
          <w:szCs w:val="22"/>
        </w:rPr>
        <w:t>P</w:t>
      </w:r>
      <w:r w:rsidR="00112085" w:rsidRPr="00EC2AFA">
        <w:rPr>
          <w:rFonts w:ascii="Palatino Linotype" w:hAnsi="Palatino Linotype" w:cs="Tahoma"/>
          <w:bCs/>
          <w:color w:val="0D0D0D" w:themeColor="text1" w:themeTint="F2"/>
          <w:sz w:val="22"/>
          <w:szCs w:val="22"/>
        </w:rPr>
        <w:t xml:space="preserve">articular o </w:t>
      </w:r>
      <w:r w:rsidR="009873E6" w:rsidRPr="00EC2AFA">
        <w:rPr>
          <w:rFonts w:ascii="Palatino Linotype" w:hAnsi="Palatino Linotype" w:cs="Tahoma"/>
          <w:bCs/>
          <w:color w:val="0D0D0D" w:themeColor="text1" w:themeTint="F2"/>
          <w:sz w:val="22"/>
          <w:szCs w:val="22"/>
        </w:rPr>
        <w:t>R</w:t>
      </w:r>
      <w:r w:rsidR="00112085" w:rsidRPr="00EC2AFA">
        <w:rPr>
          <w:rFonts w:ascii="Palatino Linotype" w:hAnsi="Palatino Linotype" w:cs="Tahoma"/>
          <w:bCs/>
          <w:color w:val="0D0D0D" w:themeColor="text1" w:themeTint="F2"/>
          <w:sz w:val="22"/>
          <w:szCs w:val="22"/>
        </w:rPr>
        <w:t>ecurrente,</w:t>
      </w:r>
      <w:r w:rsidR="0057298D"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en contra de </w:t>
      </w:r>
      <w:r w:rsidR="00C27C34" w:rsidRPr="00EC2AFA">
        <w:rPr>
          <w:rFonts w:ascii="Palatino Linotype" w:hAnsi="Palatino Linotype" w:cs="Tahoma"/>
          <w:bCs/>
          <w:color w:val="0D0D0D" w:themeColor="text1" w:themeTint="F2"/>
          <w:sz w:val="22"/>
          <w:szCs w:val="22"/>
        </w:rPr>
        <w:t>la</w:t>
      </w:r>
      <w:r w:rsidR="001E6C2A" w:rsidRPr="00EC2AFA">
        <w:rPr>
          <w:rFonts w:ascii="Palatino Linotype" w:hAnsi="Palatino Linotype" w:cs="Tahoma"/>
          <w:bCs/>
          <w:color w:val="0D0D0D" w:themeColor="text1" w:themeTint="F2"/>
          <w:sz w:val="22"/>
          <w:szCs w:val="22"/>
        </w:rPr>
        <w:t xml:space="preserve"> falta de</w:t>
      </w:r>
      <w:r w:rsidR="00C27C34" w:rsidRPr="00EC2AFA">
        <w:rPr>
          <w:rFonts w:ascii="Palatino Linotype" w:hAnsi="Palatino Linotype" w:cs="Tahoma"/>
          <w:bCs/>
          <w:color w:val="0D0D0D" w:themeColor="text1" w:themeTint="F2"/>
          <w:sz w:val="22"/>
          <w:szCs w:val="22"/>
        </w:rPr>
        <w:t xml:space="preserve"> respuesta</w:t>
      </w:r>
      <w:r w:rsidR="00DC1594" w:rsidRPr="00EC2AFA">
        <w:rPr>
          <w:rFonts w:ascii="Palatino Linotype" w:hAnsi="Palatino Linotype" w:cs="Tahoma"/>
          <w:bCs/>
          <w:color w:val="0D0D0D" w:themeColor="text1" w:themeTint="F2"/>
          <w:sz w:val="22"/>
          <w:szCs w:val="22"/>
        </w:rPr>
        <w:t xml:space="preserve"> del </w:t>
      </w:r>
      <w:r w:rsidR="002A0FB8" w:rsidRPr="00EC2AFA">
        <w:rPr>
          <w:rFonts w:ascii="Palatino Linotype" w:hAnsi="Palatino Linotype" w:cs="Tahoma"/>
          <w:b/>
          <w:bCs/>
          <w:color w:val="0D0D0D" w:themeColor="text1" w:themeTint="F2"/>
          <w:sz w:val="22"/>
          <w:szCs w:val="22"/>
        </w:rPr>
        <w:t>Sujeto Obligado</w:t>
      </w:r>
      <w:r w:rsidR="002A0FB8" w:rsidRPr="00EC2AFA">
        <w:rPr>
          <w:rFonts w:ascii="Palatino Linotype" w:hAnsi="Palatino Linotype" w:cs="Tahoma"/>
          <w:bCs/>
          <w:color w:val="0D0D0D" w:themeColor="text1" w:themeTint="F2"/>
          <w:sz w:val="22"/>
          <w:szCs w:val="22"/>
        </w:rPr>
        <w:t xml:space="preserve"> </w:t>
      </w:r>
      <w:r w:rsidR="00D5321C" w:rsidRPr="00EC2AFA">
        <w:rPr>
          <w:rFonts w:ascii="Palatino Linotype" w:hAnsi="Palatino Linotype" w:cs="Tahoma"/>
          <w:b/>
          <w:bCs/>
          <w:color w:val="0D0D0D" w:themeColor="text1" w:themeTint="F2"/>
          <w:sz w:val="22"/>
          <w:szCs w:val="22"/>
        </w:rPr>
        <w:t xml:space="preserve">Ayuntamiento de </w:t>
      </w:r>
      <w:r w:rsidR="00247D77">
        <w:rPr>
          <w:rFonts w:ascii="Palatino Linotype" w:hAnsi="Palatino Linotype" w:cs="Tahoma"/>
          <w:b/>
          <w:bCs/>
          <w:color w:val="0D0D0D" w:themeColor="text1" w:themeTint="F2"/>
          <w:sz w:val="22"/>
          <w:szCs w:val="22"/>
        </w:rPr>
        <w:t>Papalotla</w:t>
      </w:r>
      <w:r w:rsidR="00DC1594" w:rsidRPr="00EC2AFA">
        <w:rPr>
          <w:rFonts w:ascii="Palatino Linotype" w:hAnsi="Palatino Linotype" w:cs="Tahoma"/>
          <w:bCs/>
          <w:color w:val="0D0D0D" w:themeColor="text1" w:themeTint="F2"/>
          <w:sz w:val="22"/>
          <w:szCs w:val="22"/>
        </w:rPr>
        <w:t xml:space="preserve">, </w:t>
      </w:r>
      <w:r w:rsidR="00422869" w:rsidRPr="00EC2AFA">
        <w:rPr>
          <w:rFonts w:ascii="Palatino Linotype" w:hAnsi="Palatino Linotype" w:cs="Tahoma"/>
          <w:bCs/>
          <w:color w:val="0D0D0D" w:themeColor="text1" w:themeTint="F2"/>
          <w:sz w:val="22"/>
          <w:szCs w:val="22"/>
        </w:rPr>
        <w:t xml:space="preserve">se emite la presente Resolución, </w:t>
      </w:r>
      <w:r w:rsidR="00DC1594" w:rsidRPr="00EC2AFA">
        <w:rPr>
          <w:rFonts w:ascii="Palatino Linotype" w:hAnsi="Palatino Linotype" w:cs="Tahoma"/>
          <w:bCs/>
          <w:color w:val="0D0D0D" w:themeColor="text1" w:themeTint="F2"/>
          <w:sz w:val="22"/>
          <w:szCs w:val="22"/>
        </w:rPr>
        <w:t>con base en</w:t>
      </w:r>
      <w:r w:rsidR="007827FA"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los </w:t>
      </w:r>
      <w:r w:rsidR="006C1B1D" w:rsidRPr="00EC2AFA">
        <w:rPr>
          <w:rFonts w:ascii="Palatino Linotype" w:hAnsi="Palatino Linotype" w:cs="Tahoma"/>
          <w:bCs/>
          <w:color w:val="0D0D0D" w:themeColor="text1" w:themeTint="F2"/>
          <w:sz w:val="22"/>
          <w:szCs w:val="22"/>
        </w:rPr>
        <w:t>A</w:t>
      </w:r>
      <w:r w:rsidR="00DC1594" w:rsidRPr="00EC2AFA">
        <w:rPr>
          <w:rFonts w:ascii="Palatino Linotype" w:hAnsi="Palatino Linotype" w:cs="Tahoma"/>
          <w:bCs/>
          <w:color w:val="0D0D0D" w:themeColor="text1" w:themeTint="F2"/>
          <w:sz w:val="22"/>
          <w:szCs w:val="22"/>
        </w:rPr>
        <w:t xml:space="preserve">ntecedentes y </w:t>
      </w:r>
      <w:r w:rsidR="002A0FB8" w:rsidRPr="00EC2AFA">
        <w:rPr>
          <w:rFonts w:ascii="Palatino Linotype" w:hAnsi="Palatino Linotype" w:cs="Tahoma"/>
          <w:bCs/>
          <w:color w:val="0D0D0D" w:themeColor="text1" w:themeTint="F2"/>
          <w:sz w:val="22"/>
          <w:szCs w:val="22"/>
        </w:rPr>
        <w:t>C</w:t>
      </w:r>
      <w:r w:rsidR="002A0FB8" w:rsidRPr="00EC2AFA">
        <w:rPr>
          <w:rFonts w:ascii="Palatino Linotype" w:hAnsi="Palatino Linotype" w:cs="Tahoma"/>
          <w:bCs/>
          <w:sz w:val="22"/>
          <w:szCs w:val="22"/>
        </w:rPr>
        <w:t xml:space="preserve">onsiderandos </w:t>
      </w:r>
      <w:r w:rsidR="00DC1594" w:rsidRPr="00EC2AFA">
        <w:rPr>
          <w:rFonts w:ascii="Palatino Linotype" w:hAnsi="Palatino Linotype" w:cs="Tahoma"/>
          <w:bCs/>
          <w:sz w:val="22"/>
          <w:szCs w:val="22"/>
        </w:rPr>
        <w:t>que a continuación se exponen</w:t>
      </w:r>
      <w:r w:rsidR="00B31222" w:rsidRPr="00EC2AFA">
        <w:rPr>
          <w:rFonts w:ascii="Palatino Linotype" w:hAnsi="Palatino Linotype" w:cs="Tahoma"/>
          <w:bCs/>
          <w:sz w:val="22"/>
          <w:szCs w:val="22"/>
        </w:rPr>
        <w:t>:</w:t>
      </w:r>
    </w:p>
    <w:p w14:paraId="27DB88F6" w14:textId="77777777" w:rsidR="00735915" w:rsidRPr="00EC2AFA" w:rsidRDefault="00735915" w:rsidP="00EC2AFA">
      <w:pPr>
        <w:spacing w:line="360" w:lineRule="auto"/>
        <w:rPr>
          <w:rFonts w:ascii="Palatino Linotype" w:hAnsi="Palatino Linotype" w:cs="Tahoma"/>
          <w:sz w:val="22"/>
          <w:szCs w:val="22"/>
        </w:rPr>
      </w:pPr>
    </w:p>
    <w:p w14:paraId="2C220043" w14:textId="77777777" w:rsidR="00B31222" w:rsidRPr="00EC2AFA" w:rsidRDefault="00B31222" w:rsidP="00EC2AFA">
      <w:pPr>
        <w:tabs>
          <w:tab w:val="center" w:pos="4522"/>
          <w:tab w:val="left" w:pos="7245"/>
        </w:tabs>
        <w:spacing w:line="360" w:lineRule="auto"/>
        <w:jc w:val="center"/>
        <w:rPr>
          <w:rFonts w:ascii="Palatino Linotype" w:hAnsi="Palatino Linotype" w:cs="Tahoma"/>
          <w:b/>
          <w:sz w:val="22"/>
          <w:szCs w:val="22"/>
        </w:rPr>
      </w:pPr>
      <w:r w:rsidRPr="00EC2AFA">
        <w:rPr>
          <w:rFonts w:ascii="Palatino Linotype" w:hAnsi="Palatino Linotype" w:cs="Tahoma"/>
          <w:b/>
          <w:sz w:val="22"/>
          <w:szCs w:val="22"/>
        </w:rPr>
        <w:t>ANTECEDENTES:</w:t>
      </w:r>
    </w:p>
    <w:p w14:paraId="2F70DB57" w14:textId="77777777" w:rsidR="00B31222" w:rsidRPr="00EC2AFA" w:rsidRDefault="00B31222" w:rsidP="00EC2AFA">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EC2AFA" w:rsidRDefault="00B31222" w:rsidP="00EC2AFA">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 xml:space="preserve">I. Presentación de </w:t>
      </w:r>
      <w:r w:rsidR="00C27C34" w:rsidRPr="00EC2AFA">
        <w:rPr>
          <w:rFonts w:ascii="Palatino Linotype" w:hAnsi="Palatino Linotype" w:cs="Tahoma"/>
          <w:b/>
          <w:szCs w:val="22"/>
        </w:rPr>
        <w:t>la solicitud</w:t>
      </w:r>
      <w:r w:rsidRPr="00EC2AFA">
        <w:rPr>
          <w:rFonts w:ascii="Palatino Linotype" w:hAnsi="Palatino Linotype" w:cs="Tahoma"/>
          <w:b/>
          <w:szCs w:val="22"/>
        </w:rPr>
        <w:t xml:space="preserve"> de información. </w:t>
      </w:r>
    </w:p>
    <w:p w14:paraId="3DCADBE5" w14:textId="77777777" w:rsidR="00DC1594" w:rsidRPr="00EC2AFA" w:rsidRDefault="00DC1594" w:rsidP="00EC2AFA">
      <w:pPr>
        <w:pStyle w:val="Prrafodelista"/>
        <w:tabs>
          <w:tab w:val="left" w:pos="567"/>
        </w:tabs>
        <w:spacing w:line="360" w:lineRule="auto"/>
        <w:ind w:left="0"/>
        <w:contextualSpacing w:val="0"/>
        <w:jc w:val="both"/>
        <w:rPr>
          <w:rFonts w:ascii="Palatino Linotype" w:hAnsi="Palatino Linotype" w:cs="Tahoma"/>
          <w:szCs w:val="22"/>
        </w:rPr>
      </w:pPr>
    </w:p>
    <w:p w14:paraId="2A62A893" w14:textId="534D0384" w:rsidR="00B31222" w:rsidRPr="00EC2AFA" w:rsidRDefault="00AA417B" w:rsidP="00EC2AFA">
      <w:pPr>
        <w:pStyle w:val="Prrafodelista"/>
        <w:tabs>
          <w:tab w:val="left" w:pos="567"/>
        </w:tabs>
        <w:spacing w:line="360" w:lineRule="auto"/>
        <w:ind w:left="0"/>
        <w:contextualSpacing w:val="0"/>
        <w:jc w:val="both"/>
        <w:rPr>
          <w:rFonts w:ascii="Palatino Linotype" w:hAnsi="Palatino Linotype" w:cs="Tahoma"/>
          <w:szCs w:val="22"/>
        </w:rPr>
      </w:pPr>
      <w:r w:rsidRPr="00EC2AFA">
        <w:rPr>
          <w:rFonts w:ascii="Palatino Linotype" w:hAnsi="Palatino Linotype" w:cs="Tahoma"/>
          <w:szCs w:val="22"/>
        </w:rPr>
        <w:t>Con fecha</w:t>
      </w:r>
      <w:r w:rsidR="00C12FBA" w:rsidRPr="00EC2AFA">
        <w:rPr>
          <w:rFonts w:ascii="Palatino Linotype" w:hAnsi="Palatino Linotype" w:cs="Tahoma"/>
          <w:szCs w:val="22"/>
        </w:rPr>
        <w:t xml:space="preserve"> </w:t>
      </w:r>
      <w:r w:rsidR="00482FB0">
        <w:rPr>
          <w:rFonts w:ascii="Palatino Linotype" w:hAnsi="Palatino Linotype" w:cs="Tahoma"/>
          <w:szCs w:val="22"/>
        </w:rPr>
        <w:t>diecinueve de marzo</w:t>
      </w:r>
      <w:r w:rsidR="00D67DAD" w:rsidRPr="00EC2AFA">
        <w:rPr>
          <w:rFonts w:ascii="Palatino Linotype" w:hAnsi="Palatino Linotype" w:cs="Tahoma"/>
          <w:szCs w:val="22"/>
        </w:rPr>
        <w:t xml:space="preserve"> de dos mil diecinueve</w:t>
      </w:r>
      <w:r w:rsidR="00D5321C" w:rsidRPr="00EC2AFA">
        <w:rPr>
          <w:rFonts w:ascii="Palatino Linotype" w:hAnsi="Palatino Linotype" w:cs="Tahoma"/>
          <w:szCs w:val="22"/>
        </w:rPr>
        <w:t>,</w:t>
      </w:r>
      <w:r w:rsidR="00B31222" w:rsidRPr="00EC2AFA">
        <w:rPr>
          <w:rFonts w:ascii="Palatino Linotype" w:hAnsi="Palatino Linotype" w:cs="Tahoma"/>
          <w:szCs w:val="22"/>
        </w:rPr>
        <w:t xml:space="preserve"> </w:t>
      </w:r>
      <w:r w:rsidR="001135A7" w:rsidRPr="00EC2AFA">
        <w:rPr>
          <w:rFonts w:ascii="Palatino Linotype" w:hAnsi="Palatino Linotype" w:cs="Tahoma"/>
          <w:szCs w:val="22"/>
        </w:rPr>
        <w:t xml:space="preserve">la </w:t>
      </w:r>
      <w:r w:rsidR="007B575B" w:rsidRPr="00EC2AFA">
        <w:rPr>
          <w:rFonts w:ascii="Palatino Linotype" w:hAnsi="Palatino Linotype" w:cs="Tahoma"/>
          <w:szCs w:val="22"/>
        </w:rPr>
        <w:t>P</w:t>
      </w:r>
      <w:r w:rsidR="00B31222" w:rsidRPr="00EC2AFA">
        <w:rPr>
          <w:rFonts w:ascii="Palatino Linotype" w:hAnsi="Palatino Linotype" w:cs="Tahoma"/>
          <w:szCs w:val="22"/>
        </w:rPr>
        <w:t xml:space="preserve">articular </w:t>
      </w:r>
      <w:r w:rsidR="00C27C34" w:rsidRPr="00EC2AFA">
        <w:rPr>
          <w:rFonts w:ascii="Palatino Linotype" w:hAnsi="Palatino Linotype" w:cs="Tahoma"/>
          <w:szCs w:val="22"/>
        </w:rPr>
        <w:t xml:space="preserve">presentó solicitud de acceso a la información pública a través del Sistema de Acceso a la Información Mexiquense (SAIMEX), ante </w:t>
      </w:r>
      <w:r w:rsidR="00C36461" w:rsidRPr="00EC2AFA">
        <w:rPr>
          <w:rFonts w:ascii="Palatino Linotype" w:hAnsi="Palatino Linotype" w:cs="Tahoma"/>
          <w:szCs w:val="22"/>
        </w:rPr>
        <w:t xml:space="preserve">el </w:t>
      </w:r>
      <w:r w:rsidR="00D5321C" w:rsidRPr="00EC2AFA">
        <w:rPr>
          <w:rFonts w:ascii="Palatino Linotype" w:hAnsi="Palatino Linotype" w:cs="Tahoma"/>
          <w:szCs w:val="22"/>
        </w:rPr>
        <w:t xml:space="preserve">Ayuntamiento de </w:t>
      </w:r>
      <w:r w:rsidR="00247D77">
        <w:rPr>
          <w:rFonts w:ascii="Palatino Linotype" w:hAnsi="Palatino Linotype" w:cs="Tahoma"/>
          <w:szCs w:val="22"/>
        </w:rPr>
        <w:t>Papalotla</w:t>
      </w:r>
      <w:r w:rsidR="00C27C34" w:rsidRPr="00EC2AFA">
        <w:rPr>
          <w:rFonts w:ascii="Palatino Linotype" w:hAnsi="Palatino Linotype" w:cs="Tahoma"/>
          <w:szCs w:val="22"/>
        </w:rPr>
        <w:t>,</w:t>
      </w:r>
      <w:r w:rsidR="007621C9" w:rsidRPr="00EC2AFA">
        <w:rPr>
          <w:rFonts w:ascii="Palatino Linotype" w:hAnsi="Palatino Linotype" w:cs="Tahoma"/>
          <w:szCs w:val="22"/>
        </w:rPr>
        <w:t xml:space="preserve"> </w:t>
      </w:r>
      <w:r w:rsidR="00D5321C" w:rsidRPr="00EC2AFA">
        <w:rPr>
          <w:rFonts w:ascii="Palatino Linotype" w:hAnsi="Palatino Linotype" w:cs="Tahoma"/>
          <w:szCs w:val="22"/>
        </w:rPr>
        <w:t>en</w:t>
      </w:r>
      <w:r w:rsidR="00C27C34" w:rsidRPr="00EC2AFA">
        <w:rPr>
          <w:rFonts w:ascii="Palatino Linotype" w:hAnsi="Palatino Linotype" w:cs="Tahoma"/>
          <w:szCs w:val="22"/>
        </w:rPr>
        <w:t xml:space="preserve"> la cual requirió</w:t>
      </w:r>
      <w:r w:rsidR="00D5321C" w:rsidRPr="00EC2AFA">
        <w:rPr>
          <w:rFonts w:ascii="Palatino Linotype" w:hAnsi="Palatino Linotype" w:cs="Tahoma"/>
          <w:szCs w:val="22"/>
        </w:rPr>
        <w:t xml:space="preserve"> lo siguiente</w:t>
      </w:r>
      <w:r w:rsidR="00C27C34" w:rsidRPr="00EC2AFA">
        <w:rPr>
          <w:rFonts w:ascii="Palatino Linotype" w:hAnsi="Palatino Linotype" w:cs="Tahoma"/>
          <w:szCs w:val="22"/>
        </w:rPr>
        <w:t>:</w:t>
      </w:r>
    </w:p>
    <w:p w14:paraId="25E9D4B7" w14:textId="77777777" w:rsidR="00637179" w:rsidRPr="00EC2AFA" w:rsidRDefault="00637179" w:rsidP="00EC2AFA">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482FB0" w:rsidRDefault="00D01F75" w:rsidP="00EC2AFA">
      <w:pPr>
        <w:tabs>
          <w:tab w:val="left" w:pos="4667"/>
        </w:tabs>
        <w:spacing w:line="360" w:lineRule="auto"/>
        <w:ind w:left="567" w:right="567"/>
        <w:jc w:val="both"/>
        <w:rPr>
          <w:rFonts w:ascii="Palatino Linotype" w:hAnsi="Palatino Linotype" w:cs="Tahoma"/>
          <w:b/>
          <w:bCs/>
          <w:i/>
        </w:rPr>
      </w:pPr>
      <w:r w:rsidRPr="00482FB0">
        <w:rPr>
          <w:rFonts w:ascii="Palatino Linotype" w:hAnsi="Palatino Linotype" w:cs="Tahoma"/>
          <w:b/>
          <w:bCs/>
          <w:i/>
        </w:rPr>
        <w:t>“DESCRIPCIÓN CLARA Y PRECISA DE LA INFORMACIÓN SOLICITADA</w:t>
      </w:r>
    </w:p>
    <w:p w14:paraId="7F941E82" w14:textId="46845647" w:rsidR="00D01F75" w:rsidRPr="00482FB0" w:rsidRDefault="00482FB0" w:rsidP="00EC2AFA">
      <w:pPr>
        <w:tabs>
          <w:tab w:val="left" w:pos="4667"/>
        </w:tabs>
        <w:spacing w:line="360" w:lineRule="auto"/>
        <w:ind w:left="567" w:right="567"/>
        <w:jc w:val="both"/>
        <w:rPr>
          <w:rFonts w:ascii="Palatino Linotype" w:hAnsi="Palatino Linotype" w:cs="Tahoma"/>
          <w:bCs/>
          <w:i/>
        </w:rPr>
      </w:pPr>
      <w:r w:rsidRPr="00482FB0">
        <w:rPr>
          <w:rFonts w:ascii="Palatino Linotype" w:hAnsi="Palatino Linotype" w:cs="Tahoma"/>
          <w:bCs/>
          <w:i/>
        </w:rPr>
        <w:t>1.- Número de elementos para funciones de seguridad pública con los que cuenta el Municipio de Papalotla, periodo 2019-2021.</w:t>
      </w:r>
      <w:r w:rsidR="00D01F75" w:rsidRPr="00482FB0">
        <w:rPr>
          <w:rFonts w:ascii="Palatino Linotype" w:hAnsi="Palatino Linotype" w:cs="Tahoma"/>
          <w:bCs/>
          <w:i/>
        </w:rPr>
        <w:t>” (Sic.)</w:t>
      </w:r>
    </w:p>
    <w:p w14:paraId="70636240" w14:textId="77777777" w:rsidR="00F72A5B" w:rsidRPr="00482FB0" w:rsidRDefault="00F72A5B" w:rsidP="00EC2AFA">
      <w:pPr>
        <w:tabs>
          <w:tab w:val="left" w:pos="4667"/>
        </w:tabs>
        <w:spacing w:line="360" w:lineRule="auto"/>
        <w:ind w:right="567"/>
        <w:jc w:val="both"/>
        <w:rPr>
          <w:rFonts w:ascii="Palatino Linotype" w:hAnsi="Palatino Linotype" w:cs="Tahoma"/>
          <w:bCs/>
          <w:i/>
        </w:rPr>
      </w:pPr>
    </w:p>
    <w:p w14:paraId="2FBD295D" w14:textId="77777777" w:rsidR="00D01F75" w:rsidRPr="00482FB0" w:rsidRDefault="00D01F75" w:rsidP="00EC2AFA">
      <w:pPr>
        <w:tabs>
          <w:tab w:val="left" w:pos="4667"/>
        </w:tabs>
        <w:spacing w:line="360" w:lineRule="auto"/>
        <w:ind w:left="567" w:right="567"/>
        <w:jc w:val="both"/>
        <w:rPr>
          <w:rFonts w:ascii="Palatino Linotype" w:hAnsi="Palatino Linotype" w:cs="Tahoma"/>
          <w:bCs/>
          <w:i/>
        </w:rPr>
      </w:pPr>
      <w:r w:rsidRPr="00482FB0">
        <w:rPr>
          <w:rFonts w:ascii="Palatino Linotype" w:hAnsi="Palatino Linotype" w:cs="Tahoma"/>
          <w:b/>
          <w:bCs/>
          <w:i/>
        </w:rPr>
        <w:t>“MODALIDAD DE ENTREGA</w:t>
      </w:r>
    </w:p>
    <w:p w14:paraId="06E88EDC" w14:textId="77777777" w:rsidR="00D01F75" w:rsidRPr="00482FB0" w:rsidRDefault="00E64BD9" w:rsidP="00EC2AFA">
      <w:pPr>
        <w:tabs>
          <w:tab w:val="left" w:pos="4667"/>
        </w:tabs>
        <w:spacing w:line="360" w:lineRule="auto"/>
        <w:ind w:left="567" w:right="567"/>
        <w:jc w:val="both"/>
        <w:rPr>
          <w:rFonts w:ascii="Palatino Linotype" w:hAnsi="Palatino Linotype" w:cs="Tahoma"/>
          <w:bCs/>
          <w:i/>
        </w:rPr>
      </w:pPr>
      <w:r w:rsidRPr="00482FB0">
        <w:rPr>
          <w:rFonts w:ascii="Palatino Linotype" w:hAnsi="Palatino Linotype" w:cs="Tahoma"/>
          <w:bCs/>
          <w:i/>
        </w:rPr>
        <w:t>A través del SAIMEX</w:t>
      </w:r>
      <w:r w:rsidR="00D01F75" w:rsidRPr="00482FB0">
        <w:rPr>
          <w:rFonts w:ascii="Palatino Linotype" w:hAnsi="Palatino Linotype" w:cs="Tahoma"/>
          <w:bCs/>
          <w:i/>
        </w:rPr>
        <w:t>”</w:t>
      </w:r>
    </w:p>
    <w:p w14:paraId="17903333" w14:textId="77777777" w:rsidR="002B26CD" w:rsidRDefault="002B26CD" w:rsidP="00EC2AFA">
      <w:pPr>
        <w:tabs>
          <w:tab w:val="left" w:pos="4667"/>
        </w:tabs>
        <w:spacing w:line="360" w:lineRule="auto"/>
        <w:ind w:left="567" w:right="567"/>
        <w:jc w:val="both"/>
        <w:rPr>
          <w:rFonts w:ascii="Palatino Linotype" w:hAnsi="Palatino Linotype" w:cs="Tahoma"/>
          <w:bCs/>
          <w:sz w:val="22"/>
          <w:szCs w:val="22"/>
        </w:rPr>
      </w:pPr>
    </w:p>
    <w:p w14:paraId="0E0A4809" w14:textId="77777777" w:rsidR="0060723E" w:rsidRPr="00EC2AFA" w:rsidRDefault="0060723E" w:rsidP="00EC2AFA">
      <w:pPr>
        <w:tabs>
          <w:tab w:val="left" w:pos="4667"/>
        </w:tabs>
        <w:spacing w:line="360" w:lineRule="auto"/>
        <w:ind w:left="567" w:right="567"/>
        <w:jc w:val="both"/>
        <w:rPr>
          <w:rFonts w:ascii="Palatino Linotype" w:hAnsi="Palatino Linotype" w:cs="Tahoma"/>
          <w:bCs/>
          <w:sz w:val="22"/>
          <w:szCs w:val="22"/>
        </w:rPr>
      </w:pPr>
    </w:p>
    <w:p w14:paraId="503266DB" w14:textId="77777777" w:rsidR="00C12FBA" w:rsidRDefault="00C12FBA" w:rsidP="00EC2AFA">
      <w:pPr>
        <w:tabs>
          <w:tab w:val="left" w:pos="567"/>
        </w:tabs>
        <w:spacing w:line="360" w:lineRule="auto"/>
        <w:jc w:val="both"/>
        <w:rPr>
          <w:rFonts w:ascii="Palatino Linotype" w:hAnsi="Palatino Linotype" w:cs="Tahoma"/>
          <w:b/>
          <w:sz w:val="22"/>
          <w:szCs w:val="22"/>
        </w:rPr>
      </w:pPr>
      <w:r w:rsidRPr="00EC2AFA">
        <w:rPr>
          <w:rFonts w:ascii="Palatino Linotype" w:hAnsi="Palatino Linotype" w:cs="Tahoma"/>
          <w:b/>
          <w:sz w:val="22"/>
          <w:szCs w:val="22"/>
        </w:rPr>
        <w:lastRenderedPageBreak/>
        <w:t>II. Respuesta del Sujeto Obligado.</w:t>
      </w:r>
    </w:p>
    <w:p w14:paraId="1208FA5B" w14:textId="77777777" w:rsidR="002B26CD" w:rsidRPr="00EC2AFA" w:rsidRDefault="002B26CD" w:rsidP="00EC2AFA">
      <w:pPr>
        <w:tabs>
          <w:tab w:val="left" w:pos="567"/>
        </w:tabs>
        <w:spacing w:line="360" w:lineRule="auto"/>
        <w:jc w:val="both"/>
        <w:rPr>
          <w:rFonts w:ascii="Palatino Linotype" w:hAnsi="Palatino Linotype" w:cs="Tahoma"/>
          <w:b/>
          <w:sz w:val="22"/>
          <w:szCs w:val="22"/>
        </w:rPr>
      </w:pPr>
    </w:p>
    <w:p w14:paraId="0C288ADF" w14:textId="5C97797D" w:rsidR="00397099" w:rsidRPr="00EC2AFA" w:rsidRDefault="00397099" w:rsidP="00EC2AFA">
      <w:pPr>
        <w:autoSpaceDE w:val="0"/>
        <w:autoSpaceDN w:val="0"/>
        <w:adjustRightInd w:val="0"/>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EC2AFA">
        <w:rPr>
          <w:rFonts w:ascii="Palatino Linotype" w:hAnsi="Palatino Linotype" w:cs="Tahoma"/>
          <w:sz w:val="22"/>
          <w:szCs w:val="22"/>
          <w:lang w:val="es-ES"/>
        </w:rPr>
        <w:t xml:space="preserve">Sistema de Acceso a la Información Mexiquense (SAIMEX), se advierte que </w:t>
      </w:r>
      <w:r w:rsidRPr="00EC2AFA">
        <w:rPr>
          <w:rFonts w:ascii="Palatino Linotype" w:hAnsi="Palatino Linotype" w:cs="Tahoma"/>
          <w:b/>
          <w:sz w:val="22"/>
          <w:szCs w:val="22"/>
          <w:lang w:val="es-ES"/>
        </w:rPr>
        <w:t xml:space="preserve">el </w:t>
      </w:r>
      <w:r w:rsidR="00D5321C" w:rsidRPr="00EC2AFA">
        <w:rPr>
          <w:rFonts w:ascii="Palatino Linotype" w:hAnsi="Palatino Linotype" w:cs="Tahoma"/>
          <w:b/>
          <w:sz w:val="22"/>
          <w:szCs w:val="22"/>
        </w:rPr>
        <w:t xml:space="preserve">Ayuntamiento de </w:t>
      </w:r>
      <w:r w:rsidR="00247D77">
        <w:rPr>
          <w:rFonts w:ascii="Palatino Linotype" w:hAnsi="Palatino Linotype" w:cs="Tahoma"/>
          <w:b/>
          <w:sz w:val="22"/>
          <w:szCs w:val="22"/>
        </w:rPr>
        <w:t>Papalotla</w:t>
      </w:r>
      <w:r w:rsidRPr="00EC2AFA">
        <w:rPr>
          <w:rFonts w:ascii="Palatino Linotype" w:hAnsi="Palatino Linotype" w:cs="Tahoma"/>
          <w:b/>
          <w:sz w:val="22"/>
          <w:szCs w:val="22"/>
        </w:rPr>
        <w:t xml:space="preserve"> </w:t>
      </w:r>
      <w:r w:rsidRPr="00EC2AFA">
        <w:rPr>
          <w:rFonts w:ascii="Palatino Linotype" w:hAnsi="Palatino Linotype" w:cs="Tahoma"/>
          <w:b/>
          <w:sz w:val="22"/>
          <w:szCs w:val="22"/>
          <w:lang w:val="es-ES"/>
        </w:rPr>
        <w:t>no dio respuesta</w:t>
      </w:r>
      <w:r w:rsidRPr="00EC2AFA">
        <w:rPr>
          <w:rFonts w:ascii="Palatino Linotype" w:hAnsi="Palatino Linotype" w:cs="Tahoma"/>
          <w:sz w:val="22"/>
          <w:szCs w:val="22"/>
          <w:lang w:val="es-ES"/>
        </w:rPr>
        <w:t>, por lo que se configuró la negativa</w:t>
      </w:r>
      <w:r w:rsidR="005C3AF3" w:rsidRPr="00EC2AFA">
        <w:rPr>
          <w:rFonts w:ascii="Palatino Linotype" w:hAnsi="Palatino Linotype" w:cs="Tahoma"/>
          <w:sz w:val="22"/>
          <w:szCs w:val="22"/>
          <w:lang w:val="es-ES"/>
        </w:rPr>
        <w:t xml:space="preserve"> ficta</w:t>
      </w:r>
      <w:r w:rsidRPr="00EC2AFA">
        <w:rPr>
          <w:rFonts w:ascii="Palatino Linotype" w:hAnsi="Palatino Linotype" w:cs="Tahoma"/>
          <w:sz w:val="22"/>
          <w:szCs w:val="22"/>
          <w:lang w:val="es-ES"/>
        </w:rPr>
        <w:t xml:space="preserve"> a entregar información, prevista en los artículos 166, párrafo cuarto y 178, párrafo segundo, de la Ley de Transparencia y Acceso a la Información Pública del Estado de México y Municipios.</w:t>
      </w:r>
    </w:p>
    <w:p w14:paraId="0A644ECD" w14:textId="77777777" w:rsidR="005B1CF3" w:rsidRPr="00EC2AFA" w:rsidRDefault="005B1CF3" w:rsidP="00EC2AFA">
      <w:pPr>
        <w:autoSpaceDE w:val="0"/>
        <w:autoSpaceDN w:val="0"/>
        <w:adjustRightInd w:val="0"/>
        <w:spacing w:line="360" w:lineRule="auto"/>
        <w:jc w:val="both"/>
        <w:rPr>
          <w:rFonts w:ascii="Palatino Linotype" w:hAnsi="Palatino Linotype" w:cs="Tahoma"/>
          <w:b/>
          <w:sz w:val="22"/>
          <w:szCs w:val="22"/>
        </w:rPr>
      </w:pPr>
    </w:p>
    <w:p w14:paraId="452FD461" w14:textId="77777777" w:rsidR="00C12FBA" w:rsidRPr="00EC2AFA" w:rsidRDefault="001A3EAE" w:rsidP="00EC2AFA">
      <w:pPr>
        <w:autoSpaceDE w:val="0"/>
        <w:autoSpaceDN w:val="0"/>
        <w:adjustRightInd w:val="0"/>
        <w:spacing w:line="360" w:lineRule="auto"/>
        <w:jc w:val="both"/>
        <w:rPr>
          <w:rFonts w:ascii="Palatino Linotype" w:hAnsi="Palatino Linotype" w:cs="Tahoma"/>
          <w:b/>
          <w:sz w:val="22"/>
          <w:szCs w:val="22"/>
        </w:rPr>
      </w:pPr>
      <w:r w:rsidRPr="00EC2AFA">
        <w:rPr>
          <w:rFonts w:ascii="Palatino Linotype" w:hAnsi="Palatino Linotype" w:cs="Tahoma"/>
          <w:b/>
          <w:sz w:val="22"/>
          <w:szCs w:val="22"/>
        </w:rPr>
        <w:t>II</w:t>
      </w:r>
      <w:r w:rsidR="00C12FBA" w:rsidRPr="00EC2AFA">
        <w:rPr>
          <w:rFonts w:ascii="Palatino Linotype" w:hAnsi="Palatino Linotype" w:cs="Tahoma"/>
          <w:b/>
          <w:sz w:val="22"/>
          <w:szCs w:val="22"/>
        </w:rPr>
        <w:t xml:space="preserve">I. Interposición del Recurso de Revisión. </w:t>
      </w:r>
    </w:p>
    <w:p w14:paraId="56F37922" w14:textId="77777777" w:rsidR="00587F23" w:rsidRPr="00EC2AFA" w:rsidRDefault="00587F23" w:rsidP="00EC2AFA">
      <w:pPr>
        <w:autoSpaceDE w:val="0"/>
        <w:autoSpaceDN w:val="0"/>
        <w:adjustRightInd w:val="0"/>
        <w:spacing w:line="360" w:lineRule="auto"/>
        <w:jc w:val="both"/>
        <w:rPr>
          <w:rFonts w:ascii="Palatino Linotype" w:hAnsi="Palatino Linotype" w:cs="Tahoma"/>
          <w:b/>
          <w:sz w:val="22"/>
          <w:szCs w:val="22"/>
        </w:rPr>
      </w:pPr>
    </w:p>
    <w:p w14:paraId="1FC4D296" w14:textId="523DFFB9" w:rsidR="007D2451" w:rsidRPr="00AD50F9" w:rsidRDefault="004E401B" w:rsidP="007D2451">
      <w:pPr>
        <w:autoSpaceDE w:val="0"/>
        <w:autoSpaceDN w:val="0"/>
        <w:adjustRightInd w:val="0"/>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Con fecha </w:t>
      </w:r>
      <w:r w:rsidR="00482FB0">
        <w:rPr>
          <w:rFonts w:ascii="Palatino Linotype" w:hAnsi="Palatino Linotype" w:cs="Tahoma"/>
          <w:sz w:val="22"/>
          <w:szCs w:val="22"/>
        </w:rPr>
        <w:t>veintidós de abril</w:t>
      </w:r>
      <w:r w:rsidR="00D5321C" w:rsidRPr="00EC2AFA">
        <w:rPr>
          <w:rFonts w:ascii="Palatino Linotype" w:hAnsi="Palatino Linotype" w:cs="Tahoma"/>
          <w:sz w:val="22"/>
          <w:szCs w:val="22"/>
        </w:rPr>
        <w:t xml:space="preserve"> de dos mil diecinueve</w:t>
      </w:r>
      <w:r w:rsidR="00C25238" w:rsidRPr="00EC2AFA">
        <w:rPr>
          <w:rFonts w:ascii="Palatino Linotype" w:hAnsi="Palatino Linotype" w:cs="Tahoma"/>
          <w:sz w:val="22"/>
          <w:szCs w:val="22"/>
        </w:rPr>
        <w:t xml:space="preserve">, </w:t>
      </w:r>
      <w:r w:rsidR="007D2451">
        <w:rPr>
          <w:rFonts w:ascii="Palatino Linotype" w:hAnsi="Palatino Linotype" w:cs="Tahoma"/>
          <w:sz w:val="22"/>
          <w:szCs w:val="22"/>
        </w:rPr>
        <w:t>, se tuvo por recibido Recurso de Revisión</w:t>
      </w:r>
      <w:r w:rsidR="007D2451" w:rsidRPr="0048493E">
        <w:rPr>
          <w:rFonts w:ascii="Palatino Linotype" w:hAnsi="Palatino Linotype" w:cs="Tahoma"/>
          <w:sz w:val="22"/>
          <w:szCs w:val="22"/>
        </w:rPr>
        <w:t xml:space="preserve"> </w:t>
      </w:r>
      <w:r w:rsidR="007D2451" w:rsidRPr="00AD50F9">
        <w:rPr>
          <w:rFonts w:ascii="Palatino Linotype" w:hAnsi="Palatino Linotype" w:cs="Tahoma"/>
          <w:sz w:val="22"/>
          <w:szCs w:val="22"/>
        </w:rPr>
        <w:t>interpuesto por la parte Recurrente, en contra de la respuesta emitida por el Sujeto Obligado</w:t>
      </w:r>
      <w:r w:rsidR="007D2451">
        <w:rPr>
          <w:rFonts w:ascii="Palatino Linotype" w:hAnsi="Palatino Linotype" w:cs="Tahoma"/>
          <w:sz w:val="22"/>
          <w:szCs w:val="22"/>
        </w:rPr>
        <w:t>,</w:t>
      </w:r>
      <w:r w:rsidR="007D2451" w:rsidRPr="00253866">
        <w:rPr>
          <w:rFonts w:ascii="Palatino Linotype" w:hAnsi="Palatino Linotype" w:cs="Tahoma"/>
          <w:sz w:val="22"/>
          <w:szCs w:val="22"/>
        </w:rPr>
        <w:t xml:space="preserve"> </w:t>
      </w:r>
      <w:r w:rsidR="007D2451" w:rsidRPr="00AD50F9">
        <w:rPr>
          <w:rFonts w:ascii="Palatino Linotype" w:hAnsi="Palatino Linotype" w:cs="Tahoma"/>
          <w:sz w:val="22"/>
          <w:szCs w:val="22"/>
        </w:rPr>
        <w:t xml:space="preserve">a través del </w:t>
      </w:r>
      <w:r w:rsidR="007D2451" w:rsidRPr="00AD50F9">
        <w:rPr>
          <w:rFonts w:ascii="Palatino Linotype" w:hAnsi="Palatino Linotype" w:cs="Tahoma"/>
          <w:sz w:val="22"/>
          <w:szCs w:val="22"/>
          <w:lang w:val="es-ES"/>
        </w:rPr>
        <w:t>Sistema de Acceso a la Información Mexiquense (SAIMEX)</w:t>
      </w:r>
      <w:r w:rsidR="007D2451">
        <w:rPr>
          <w:rFonts w:ascii="Palatino Linotype" w:hAnsi="Palatino Linotype" w:cs="Tahoma"/>
          <w:sz w:val="22"/>
          <w:szCs w:val="22"/>
          <w:lang w:val="es-ES"/>
        </w:rPr>
        <w:t xml:space="preserve">, </w:t>
      </w:r>
      <w:r w:rsidR="007D2451">
        <w:rPr>
          <w:rFonts w:ascii="Palatino Linotype" w:hAnsi="Palatino Linotype" w:cs="Tahoma"/>
          <w:sz w:val="22"/>
          <w:szCs w:val="22"/>
        </w:rPr>
        <w:t xml:space="preserve"> </w:t>
      </w:r>
      <w:r w:rsidR="007D2451" w:rsidRPr="00253866">
        <w:rPr>
          <w:rFonts w:ascii="Palatino Linotype" w:hAnsi="Palatino Linotype" w:cs="Tahoma"/>
          <w:b/>
          <w:sz w:val="22"/>
          <w:szCs w:val="22"/>
        </w:rPr>
        <w:t xml:space="preserve">lo anterior, ya que si bien, </w:t>
      </w:r>
      <w:r w:rsidR="007D2451">
        <w:rPr>
          <w:rFonts w:ascii="Palatino Linotype" w:hAnsi="Palatino Linotype" w:cs="Tahoma"/>
          <w:b/>
          <w:sz w:val="22"/>
          <w:szCs w:val="22"/>
        </w:rPr>
        <w:t>se presentó dicho medio de impugnación</w:t>
      </w:r>
      <w:r w:rsidR="007D2451" w:rsidRPr="00253866">
        <w:rPr>
          <w:rFonts w:ascii="Palatino Linotype" w:hAnsi="Palatino Linotype" w:cs="Tahoma"/>
          <w:b/>
          <w:sz w:val="22"/>
          <w:szCs w:val="22"/>
        </w:rPr>
        <w:t xml:space="preserve"> el </w:t>
      </w:r>
      <w:r w:rsidR="007D2451">
        <w:rPr>
          <w:rFonts w:ascii="Palatino Linotype" w:hAnsi="Palatino Linotype" w:cs="Tahoma"/>
          <w:b/>
          <w:sz w:val="22"/>
          <w:szCs w:val="22"/>
        </w:rPr>
        <w:t>quince de abril de la presente anualidad</w:t>
      </w:r>
      <w:r w:rsidR="007D2451" w:rsidRPr="00253866">
        <w:rPr>
          <w:rFonts w:ascii="Palatino Linotype" w:hAnsi="Palatino Linotype" w:cs="Tahoma"/>
          <w:b/>
          <w:sz w:val="22"/>
          <w:szCs w:val="22"/>
        </w:rPr>
        <w:t xml:space="preserve">, a través </w:t>
      </w:r>
      <w:r w:rsidR="007D2451">
        <w:rPr>
          <w:rFonts w:ascii="Palatino Linotype" w:hAnsi="Palatino Linotype" w:cs="Tahoma"/>
          <w:b/>
          <w:sz w:val="22"/>
          <w:szCs w:val="22"/>
        </w:rPr>
        <w:t>de dicho portal</w:t>
      </w:r>
      <w:r w:rsidR="007D2451" w:rsidRPr="00253866">
        <w:rPr>
          <w:rFonts w:ascii="Palatino Linotype" w:hAnsi="Palatino Linotype" w:cs="Tahoma"/>
          <w:b/>
          <w:sz w:val="22"/>
          <w:szCs w:val="22"/>
        </w:rPr>
        <w:t>, también lo es, que fue inhábil, de</w:t>
      </w:r>
      <w:r w:rsidR="007D2451">
        <w:rPr>
          <w:rFonts w:ascii="Palatino Linotype" w:hAnsi="Palatino Linotype" w:cs="Tahoma"/>
          <w:b/>
          <w:sz w:val="22"/>
          <w:szCs w:val="22"/>
        </w:rPr>
        <w:t xml:space="preserve"> </w:t>
      </w:r>
      <w:r w:rsidR="007D2451" w:rsidRPr="00253866">
        <w:rPr>
          <w:rFonts w:ascii="Palatino Linotype" w:hAnsi="Palatino Linotype" w:cs="Tahoma"/>
          <w:b/>
          <w:sz w:val="22"/>
          <w:szCs w:val="22"/>
        </w:rPr>
        <w:t>conformidad con el artículo 3°, fracción X de la Ley de Transparencia y Acceso a la</w:t>
      </w:r>
      <w:r w:rsidR="007D2451">
        <w:rPr>
          <w:rFonts w:ascii="Palatino Linotype" w:hAnsi="Palatino Linotype" w:cs="Tahoma"/>
          <w:b/>
          <w:sz w:val="22"/>
          <w:szCs w:val="22"/>
        </w:rPr>
        <w:t xml:space="preserve"> </w:t>
      </w:r>
      <w:r w:rsidR="007D2451" w:rsidRPr="00253866">
        <w:rPr>
          <w:rFonts w:ascii="Palatino Linotype" w:hAnsi="Palatino Linotype" w:cs="Tahoma"/>
          <w:b/>
          <w:sz w:val="22"/>
          <w:szCs w:val="22"/>
        </w:rPr>
        <w:t>Información Pública del Estado de México y Municipios</w:t>
      </w:r>
      <w:r w:rsidR="007D2451">
        <w:rPr>
          <w:rFonts w:ascii="Palatino Linotype" w:hAnsi="Palatino Linotype" w:cs="Tahoma"/>
          <w:b/>
          <w:sz w:val="22"/>
          <w:szCs w:val="22"/>
        </w:rPr>
        <w:t xml:space="preserve">, </w:t>
      </w:r>
      <w:r w:rsidR="007D2451" w:rsidRPr="007D2451">
        <w:rPr>
          <w:rFonts w:ascii="Palatino Linotype" w:hAnsi="Palatino Linotype" w:cs="Tahoma"/>
          <w:b/>
          <w:bCs/>
          <w:sz w:val="22"/>
          <w:szCs w:val="22"/>
          <w:lang w:val="es-ES"/>
        </w:rPr>
        <w:t>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r w:rsidR="007D2451" w:rsidRPr="00253866">
        <w:rPr>
          <w:rFonts w:ascii="Palatino Linotype" w:hAnsi="Palatino Linotype" w:cs="Tahoma"/>
          <w:b/>
          <w:sz w:val="22"/>
          <w:szCs w:val="22"/>
        </w:rPr>
        <w:t>, por lo que, se tuvo por</w:t>
      </w:r>
      <w:r w:rsidR="007D2451">
        <w:rPr>
          <w:rFonts w:ascii="Palatino Linotype" w:hAnsi="Palatino Linotype" w:cs="Tahoma"/>
          <w:b/>
          <w:sz w:val="22"/>
          <w:szCs w:val="22"/>
        </w:rPr>
        <w:t xml:space="preserve"> </w:t>
      </w:r>
      <w:r w:rsidR="007D2451" w:rsidRPr="00253866">
        <w:rPr>
          <w:rFonts w:ascii="Palatino Linotype" w:hAnsi="Palatino Linotype" w:cs="Tahoma"/>
          <w:b/>
          <w:sz w:val="22"/>
          <w:szCs w:val="22"/>
        </w:rPr>
        <w:t>recibido, el día hábil siguiente,</w:t>
      </w:r>
      <w:r w:rsidR="007D2451" w:rsidRPr="00AD50F9">
        <w:rPr>
          <w:rFonts w:ascii="Palatino Linotype" w:hAnsi="Palatino Linotype" w:cs="Tahoma"/>
          <w:sz w:val="22"/>
          <w:szCs w:val="22"/>
        </w:rPr>
        <w:t xml:space="preserve"> en los siguientes términos:</w:t>
      </w:r>
    </w:p>
    <w:p w14:paraId="6A3FEF39" w14:textId="5EB34E04" w:rsidR="004E71CE" w:rsidRPr="00EC2AFA" w:rsidRDefault="004E71CE" w:rsidP="00EC2AFA">
      <w:pPr>
        <w:autoSpaceDE w:val="0"/>
        <w:autoSpaceDN w:val="0"/>
        <w:adjustRightInd w:val="0"/>
        <w:spacing w:line="360" w:lineRule="auto"/>
        <w:jc w:val="both"/>
        <w:rPr>
          <w:rFonts w:ascii="Palatino Linotype" w:hAnsi="Palatino Linotype" w:cs="Tahoma"/>
          <w:sz w:val="22"/>
          <w:szCs w:val="22"/>
        </w:rPr>
      </w:pPr>
    </w:p>
    <w:p w14:paraId="31C95FDC" w14:textId="77777777" w:rsidR="00C25238" w:rsidRPr="00EC2AFA" w:rsidRDefault="00B727C5" w:rsidP="00EC2AFA">
      <w:pPr>
        <w:tabs>
          <w:tab w:val="left" w:pos="4667"/>
        </w:tabs>
        <w:spacing w:line="360" w:lineRule="auto"/>
        <w:ind w:left="567" w:right="567"/>
        <w:jc w:val="both"/>
        <w:rPr>
          <w:rFonts w:ascii="Palatino Linotype" w:hAnsi="Palatino Linotype" w:cs="Tahoma"/>
          <w:bCs/>
          <w:i/>
          <w:sz w:val="22"/>
          <w:szCs w:val="22"/>
        </w:rPr>
      </w:pPr>
      <w:r w:rsidRPr="00EC2AFA">
        <w:rPr>
          <w:rFonts w:ascii="Palatino Linotype" w:hAnsi="Palatino Linotype" w:cs="Tahoma"/>
          <w:b/>
          <w:bCs/>
          <w:i/>
          <w:sz w:val="22"/>
          <w:szCs w:val="22"/>
        </w:rPr>
        <w:lastRenderedPageBreak/>
        <w:t>“</w:t>
      </w:r>
      <w:r w:rsidR="00C25238" w:rsidRPr="00EC2AFA">
        <w:rPr>
          <w:rFonts w:ascii="Palatino Linotype" w:hAnsi="Palatino Linotype" w:cs="Tahoma"/>
          <w:b/>
          <w:bCs/>
          <w:i/>
          <w:sz w:val="22"/>
          <w:szCs w:val="22"/>
        </w:rPr>
        <w:t>ACTO IMPUGNADO</w:t>
      </w:r>
    </w:p>
    <w:p w14:paraId="156F41F5" w14:textId="1DA58BEC" w:rsidR="00CD3A5D" w:rsidRPr="00EC2AFA" w:rsidRDefault="006808A7" w:rsidP="00EC2AFA">
      <w:pPr>
        <w:autoSpaceDE w:val="0"/>
        <w:autoSpaceDN w:val="0"/>
        <w:adjustRightInd w:val="0"/>
        <w:spacing w:line="360" w:lineRule="auto"/>
        <w:ind w:left="567" w:right="567"/>
        <w:jc w:val="both"/>
        <w:rPr>
          <w:rFonts w:ascii="Palatino Linotype" w:hAnsi="Palatino Linotype" w:cs="Tahoma"/>
          <w:i/>
          <w:sz w:val="22"/>
          <w:szCs w:val="22"/>
        </w:rPr>
      </w:pPr>
      <w:r w:rsidRPr="006808A7">
        <w:rPr>
          <w:rFonts w:ascii="Palatino Linotype" w:hAnsi="Palatino Linotype" w:cs="Tahoma"/>
          <w:i/>
          <w:sz w:val="22"/>
          <w:szCs w:val="22"/>
        </w:rPr>
        <w:t>La negativa a la información solicitada en tiempo y forma.</w:t>
      </w:r>
      <w:r w:rsidR="00B727C5" w:rsidRPr="00EC2AFA">
        <w:rPr>
          <w:rFonts w:ascii="Palatino Linotype" w:hAnsi="Palatino Linotype" w:cs="Tahoma"/>
          <w:i/>
          <w:sz w:val="22"/>
          <w:szCs w:val="22"/>
        </w:rPr>
        <w:t>”</w:t>
      </w:r>
    </w:p>
    <w:p w14:paraId="68420EF8" w14:textId="77777777" w:rsidR="005F4977" w:rsidRPr="00EC2AFA" w:rsidRDefault="005F4977" w:rsidP="00EC2AFA">
      <w:pPr>
        <w:autoSpaceDE w:val="0"/>
        <w:autoSpaceDN w:val="0"/>
        <w:adjustRightInd w:val="0"/>
        <w:spacing w:line="360" w:lineRule="auto"/>
        <w:ind w:left="567" w:right="567"/>
        <w:jc w:val="both"/>
        <w:rPr>
          <w:rFonts w:ascii="Palatino Linotype" w:hAnsi="Palatino Linotype" w:cs="Tahoma"/>
          <w:i/>
          <w:sz w:val="22"/>
          <w:szCs w:val="22"/>
        </w:rPr>
      </w:pPr>
    </w:p>
    <w:p w14:paraId="49453E6C" w14:textId="77777777" w:rsidR="00C25238" w:rsidRPr="00EC2AFA" w:rsidRDefault="00B727C5" w:rsidP="00EC2AFA">
      <w:pPr>
        <w:autoSpaceDE w:val="0"/>
        <w:autoSpaceDN w:val="0"/>
        <w:adjustRightInd w:val="0"/>
        <w:spacing w:line="360" w:lineRule="auto"/>
        <w:ind w:left="567" w:right="567"/>
        <w:jc w:val="both"/>
        <w:rPr>
          <w:rFonts w:ascii="Palatino Linotype" w:hAnsi="Palatino Linotype" w:cs="Tahoma"/>
          <w:b/>
          <w:i/>
          <w:sz w:val="22"/>
          <w:szCs w:val="22"/>
        </w:rPr>
      </w:pPr>
      <w:r w:rsidRPr="00EC2AFA">
        <w:rPr>
          <w:rFonts w:ascii="Palatino Linotype" w:hAnsi="Palatino Linotype" w:cs="Tahoma"/>
          <w:b/>
          <w:i/>
          <w:sz w:val="22"/>
          <w:szCs w:val="22"/>
        </w:rPr>
        <w:t>“</w:t>
      </w:r>
      <w:r w:rsidR="00C25238" w:rsidRPr="00EC2AFA">
        <w:rPr>
          <w:rFonts w:ascii="Palatino Linotype" w:hAnsi="Palatino Linotype" w:cs="Tahoma"/>
          <w:b/>
          <w:i/>
          <w:sz w:val="22"/>
          <w:szCs w:val="22"/>
        </w:rPr>
        <w:t>RAZONES O MOTIVOS DE LA INCONFORMIDAD</w:t>
      </w:r>
    </w:p>
    <w:p w14:paraId="00789885" w14:textId="3FAADF2B" w:rsidR="00B31222" w:rsidRPr="00EC2AFA" w:rsidRDefault="006808A7" w:rsidP="00EC2AFA">
      <w:pPr>
        <w:autoSpaceDE w:val="0"/>
        <w:autoSpaceDN w:val="0"/>
        <w:adjustRightInd w:val="0"/>
        <w:spacing w:line="360" w:lineRule="auto"/>
        <w:ind w:left="567" w:right="567"/>
        <w:jc w:val="both"/>
        <w:rPr>
          <w:rFonts w:ascii="Palatino Linotype" w:hAnsi="Palatino Linotype" w:cs="Tahoma"/>
          <w:i/>
          <w:sz w:val="22"/>
          <w:szCs w:val="22"/>
        </w:rPr>
      </w:pPr>
      <w:r w:rsidRPr="006808A7">
        <w:rPr>
          <w:rFonts w:ascii="Palatino Linotype" w:hAnsi="Palatino Linotype" w:cs="Tahoma"/>
          <w:i/>
          <w:sz w:val="22"/>
          <w:szCs w:val="22"/>
        </w:rPr>
        <w:t xml:space="preserve">No tener una repuesta a datos de carácter </w:t>
      </w:r>
      <w:r w:rsidR="008C26AA" w:rsidRPr="006808A7">
        <w:rPr>
          <w:rFonts w:ascii="Palatino Linotype" w:hAnsi="Palatino Linotype" w:cs="Tahoma"/>
          <w:i/>
          <w:sz w:val="22"/>
          <w:szCs w:val="22"/>
        </w:rPr>
        <w:t>público</w:t>
      </w:r>
      <w:r w:rsidRPr="006808A7">
        <w:rPr>
          <w:rFonts w:ascii="Palatino Linotype" w:hAnsi="Palatino Linotype" w:cs="Tahoma"/>
          <w:i/>
          <w:sz w:val="22"/>
          <w:szCs w:val="22"/>
        </w:rPr>
        <w:t xml:space="preserve"> que solicite.</w:t>
      </w:r>
      <w:r w:rsidR="00397099" w:rsidRPr="00EC2AFA">
        <w:rPr>
          <w:rFonts w:ascii="Palatino Linotype" w:hAnsi="Palatino Linotype" w:cs="Tahoma"/>
          <w:i/>
          <w:sz w:val="22"/>
          <w:szCs w:val="22"/>
        </w:rPr>
        <w:t>”</w:t>
      </w:r>
    </w:p>
    <w:p w14:paraId="7D792BD4" w14:textId="77777777" w:rsidR="002B26CD" w:rsidRPr="00EC2AFA" w:rsidRDefault="002B26CD" w:rsidP="00EC2AFA">
      <w:pPr>
        <w:spacing w:line="360" w:lineRule="auto"/>
        <w:jc w:val="both"/>
        <w:rPr>
          <w:rFonts w:ascii="Palatino Linotype" w:hAnsi="Palatino Linotype" w:cs="Tahoma"/>
          <w:b/>
          <w:sz w:val="22"/>
          <w:szCs w:val="22"/>
        </w:rPr>
      </w:pPr>
    </w:p>
    <w:p w14:paraId="2D7FCD48" w14:textId="49A53476" w:rsidR="00B31222" w:rsidRPr="00EC2AFA" w:rsidRDefault="005C3AF3" w:rsidP="00EC2AFA">
      <w:pPr>
        <w:spacing w:line="360" w:lineRule="auto"/>
        <w:jc w:val="both"/>
        <w:rPr>
          <w:rFonts w:ascii="Palatino Linotype" w:eastAsia="Batang" w:hAnsi="Palatino Linotype" w:cs="Tahoma"/>
          <w:b/>
          <w:bCs/>
          <w:sz w:val="22"/>
          <w:szCs w:val="22"/>
        </w:rPr>
      </w:pPr>
      <w:r w:rsidRPr="00EC2AFA">
        <w:rPr>
          <w:rFonts w:ascii="Palatino Linotype" w:hAnsi="Palatino Linotype" w:cs="Tahoma"/>
          <w:b/>
          <w:sz w:val="22"/>
          <w:szCs w:val="22"/>
        </w:rPr>
        <w:t>IV.</w:t>
      </w:r>
      <w:r w:rsidR="00B31222" w:rsidRPr="00EC2AFA">
        <w:rPr>
          <w:rFonts w:ascii="Palatino Linotype" w:hAnsi="Palatino Linotype" w:cs="Tahoma"/>
          <w:b/>
          <w:sz w:val="22"/>
          <w:szCs w:val="22"/>
        </w:rPr>
        <w:t xml:space="preserve"> </w:t>
      </w:r>
      <w:r w:rsidR="00B31222" w:rsidRPr="00EC2AFA">
        <w:rPr>
          <w:rFonts w:ascii="Palatino Linotype" w:eastAsia="Batang" w:hAnsi="Palatino Linotype" w:cs="Tahoma"/>
          <w:b/>
          <w:bCs/>
          <w:sz w:val="22"/>
          <w:szCs w:val="22"/>
        </w:rPr>
        <w:t xml:space="preserve">Trámite del </w:t>
      </w:r>
      <w:r w:rsidR="00C459A9" w:rsidRPr="00EC2AFA">
        <w:rPr>
          <w:rFonts w:ascii="Palatino Linotype" w:hAnsi="Palatino Linotype" w:cs="Tahoma"/>
          <w:b/>
          <w:sz w:val="22"/>
          <w:szCs w:val="22"/>
        </w:rPr>
        <w:t xml:space="preserve">Recurso de </w:t>
      </w:r>
      <w:r w:rsidR="00327FDE" w:rsidRPr="00EC2AFA">
        <w:rPr>
          <w:rFonts w:ascii="Palatino Linotype" w:hAnsi="Palatino Linotype" w:cs="Tahoma"/>
          <w:b/>
          <w:sz w:val="22"/>
          <w:szCs w:val="22"/>
        </w:rPr>
        <w:t>Revisión</w:t>
      </w:r>
      <w:r w:rsidR="00327FDE" w:rsidRPr="00EC2AFA">
        <w:rPr>
          <w:rFonts w:ascii="Palatino Linotype" w:eastAsia="Batang" w:hAnsi="Palatino Linotype" w:cs="Tahoma"/>
          <w:b/>
          <w:bCs/>
          <w:sz w:val="22"/>
          <w:szCs w:val="22"/>
        </w:rPr>
        <w:t xml:space="preserve"> ante</w:t>
      </w:r>
      <w:r w:rsidR="00B31222" w:rsidRPr="00EC2AFA">
        <w:rPr>
          <w:rFonts w:ascii="Palatino Linotype" w:eastAsia="Batang" w:hAnsi="Palatino Linotype" w:cs="Tahoma"/>
          <w:b/>
          <w:bCs/>
          <w:sz w:val="22"/>
          <w:szCs w:val="22"/>
        </w:rPr>
        <w:t xml:space="preserve"> el Instituto</w:t>
      </w:r>
      <w:r w:rsidR="00E445DA" w:rsidRPr="00EC2AFA">
        <w:rPr>
          <w:rFonts w:ascii="Palatino Linotype" w:eastAsia="Batang" w:hAnsi="Palatino Linotype" w:cs="Tahoma"/>
          <w:b/>
          <w:bCs/>
          <w:sz w:val="22"/>
          <w:szCs w:val="22"/>
        </w:rPr>
        <w:t>.</w:t>
      </w:r>
    </w:p>
    <w:p w14:paraId="6E98E98C" w14:textId="77777777" w:rsidR="00E8093C" w:rsidRPr="00EC2AFA" w:rsidRDefault="00E8093C" w:rsidP="00EC2AFA">
      <w:pPr>
        <w:spacing w:line="360" w:lineRule="auto"/>
        <w:jc w:val="both"/>
        <w:rPr>
          <w:rFonts w:ascii="Palatino Linotype" w:eastAsia="Batang" w:hAnsi="Palatino Linotype" w:cs="Tahoma"/>
          <w:b/>
          <w:bCs/>
          <w:sz w:val="22"/>
          <w:szCs w:val="22"/>
        </w:rPr>
      </w:pPr>
    </w:p>
    <w:p w14:paraId="78876405" w14:textId="2DB3C38B" w:rsidR="00986A7D" w:rsidRPr="00EC2AFA" w:rsidRDefault="00A90F9B" w:rsidP="00EC2AFA">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 xml:space="preserve">a) </w:t>
      </w:r>
      <w:r w:rsidR="00B31222" w:rsidRPr="00EC2AFA">
        <w:rPr>
          <w:rFonts w:ascii="Palatino Linotype" w:eastAsia="Batang" w:hAnsi="Palatino Linotype" w:cs="Tahoma"/>
          <w:b/>
          <w:bCs/>
          <w:sz w:val="22"/>
          <w:szCs w:val="22"/>
        </w:rPr>
        <w:t xml:space="preserve">Turno del </w:t>
      </w:r>
      <w:r w:rsidR="00C459A9" w:rsidRPr="00EC2AFA">
        <w:rPr>
          <w:rFonts w:ascii="Palatino Linotype" w:hAnsi="Palatino Linotype" w:cs="Tahoma"/>
          <w:b/>
          <w:sz w:val="22"/>
          <w:szCs w:val="22"/>
        </w:rPr>
        <w:t>Recurso de Revisión</w:t>
      </w:r>
      <w:r w:rsidRPr="00EC2AFA">
        <w:rPr>
          <w:rFonts w:ascii="Palatino Linotype" w:eastAsia="Batang" w:hAnsi="Palatino Linotype" w:cs="Tahoma"/>
          <w:b/>
          <w:bCs/>
          <w:sz w:val="22"/>
          <w:szCs w:val="22"/>
        </w:rPr>
        <w:t>.</w:t>
      </w:r>
      <w:r w:rsidR="00FD6F40"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 xml:space="preserve">El </w:t>
      </w:r>
      <w:r w:rsidR="006808A7">
        <w:rPr>
          <w:rFonts w:ascii="Palatino Linotype" w:eastAsia="Batang" w:hAnsi="Palatino Linotype" w:cs="Tahoma"/>
          <w:bCs/>
          <w:sz w:val="22"/>
          <w:szCs w:val="22"/>
        </w:rPr>
        <w:t>veintidós de abril</w:t>
      </w:r>
      <w:r w:rsidR="00EA6D17" w:rsidRPr="00EC2AFA">
        <w:rPr>
          <w:rFonts w:ascii="Palatino Linotype" w:eastAsia="Batang" w:hAnsi="Palatino Linotype" w:cs="Tahoma"/>
          <w:bCs/>
          <w:sz w:val="22"/>
          <w:szCs w:val="22"/>
        </w:rPr>
        <w:t xml:space="preserve"> de dos mil diecinueve</w:t>
      </w:r>
      <w:r w:rsidR="00986A7D" w:rsidRPr="00EC2AFA">
        <w:rPr>
          <w:rFonts w:ascii="Palatino Linotype" w:eastAsia="Batang" w:hAnsi="Palatino Linotype" w:cs="Tahoma"/>
          <w:bCs/>
          <w:sz w:val="22"/>
          <w:szCs w:val="22"/>
        </w:rPr>
        <w:t xml:space="preserve">, el </w:t>
      </w:r>
      <w:r w:rsidR="00986A7D" w:rsidRPr="00EC2AFA">
        <w:rPr>
          <w:rFonts w:ascii="Palatino Linotype" w:hAnsi="Palatino Linotype" w:cs="Tahoma"/>
          <w:sz w:val="22"/>
          <w:szCs w:val="22"/>
          <w:lang w:val="es-ES"/>
        </w:rPr>
        <w:t>Sistema de Acceso a la Información Mexiquense (SAIMEX),</w:t>
      </w:r>
      <w:r w:rsidR="00986A7D" w:rsidRPr="00EC2AFA">
        <w:rPr>
          <w:rFonts w:ascii="Palatino Linotype" w:eastAsia="Batang" w:hAnsi="Palatino Linotype" w:cs="Tahoma"/>
          <w:bCs/>
          <w:sz w:val="22"/>
          <w:szCs w:val="22"/>
        </w:rPr>
        <w:t xml:space="preserve"> asignó el número de expediente </w:t>
      </w:r>
      <w:r w:rsidR="00D5321C" w:rsidRPr="00EC2AFA">
        <w:rPr>
          <w:rFonts w:ascii="Palatino Linotype" w:eastAsia="Batang" w:hAnsi="Palatino Linotype" w:cs="Tahoma"/>
          <w:b/>
          <w:bCs/>
          <w:sz w:val="22"/>
          <w:szCs w:val="22"/>
        </w:rPr>
        <w:t>0</w:t>
      </w:r>
      <w:r w:rsidR="00247D77">
        <w:rPr>
          <w:rFonts w:ascii="Palatino Linotype" w:eastAsia="Batang" w:hAnsi="Palatino Linotype" w:cs="Tahoma"/>
          <w:b/>
          <w:bCs/>
          <w:sz w:val="22"/>
          <w:szCs w:val="22"/>
        </w:rPr>
        <w:t>2566</w:t>
      </w:r>
      <w:r w:rsidR="00D5321C" w:rsidRPr="00EC2AFA">
        <w:rPr>
          <w:rFonts w:ascii="Palatino Linotype" w:eastAsia="Batang" w:hAnsi="Palatino Linotype" w:cs="Tahoma"/>
          <w:b/>
          <w:bCs/>
          <w:sz w:val="22"/>
          <w:szCs w:val="22"/>
        </w:rPr>
        <w:t>/INFOEM/IP/RR/2019</w:t>
      </w:r>
      <w:r w:rsidR="00986A7D"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EC2AFA" w:rsidRDefault="00986A7D" w:rsidP="00EC2AFA">
      <w:pPr>
        <w:spacing w:line="360" w:lineRule="auto"/>
        <w:jc w:val="both"/>
        <w:rPr>
          <w:rFonts w:ascii="Palatino Linotype" w:eastAsia="Batang" w:hAnsi="Palatino Linotype" w:cs="Tahoma"/>
          <w:bCs/>
          <w:sz w:val="22"/>
          <w:szCs w:val="22"/>
        </w:rPr>
      </w:pPr>
    </w:p>
    <w:p w14:paraId="2981CA23" w14:textId="29C2A35E" w:rsidR="00986A7D" w:rsidRPr="00EC2AFA" w:rsidRDefault="00625DFB" w:rsidP="00EC2AFA">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b</w:t>
      </w:r>
      <w:r w:rsidR="009F46DC"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
          <w:bCs/>
          <w:sz w:val="22"/>
          <w:szCs w:val="22"/>
        </w:rPr>
        <w:t>Admisión del Recurso de Revisión</w:t>
      </w:r>
      <w:r w:rsidR="00986A7D" w:rsidRPr="00EC2AFA">
        <w:rPr>
          <w:rFonts w:ascii="Palatino Linotype" w:eastAsia="Batang" w:hAnsi="Palatino Linotype" w:cs="Tahoma"/>
          <w:b/>
          <w:bCs/>
          <w:sz w:val="22"/>
          <w:szCs w:val="22"/>
          <w:lang w:val="es-ES_tradnl"/>
        </w:rPr>
        <w:t xml:space="preserve">. </w:t>
      </w:r>
      <w:r w:rsidR="00986A7D" w:rsidRPr="00EC2AFA">
        <w:rPr>
          <w:rFonts w:ascii="Palatino Linotype" w:eastAsia="Batang" w:hAnsi="Palatino Linotype" w:cs="Tahoma"/>
          <w:bCs/>
          <w:sz w:val="22"/>
          <w:szCs w:val="22"/>
          <w:lang w:val="es-ES_tradnl"/>
        </w:rPr>
        <w:t xml:space="preserve">El </w:t>
      </w:r>
      <w:r w:rsidR="006808A7">
        <w:rPr>
          <w:rFonts w:ascii="Palatino Linotype" w:eastAsia="Batang" w:hAnsi="Palatino Linotype" w:cs="Tahoma"/>
          <w:bCs/>
          <w:sz w:val="22"/>
          <w:szCs w:val="22"/>
          <w:lang w:val="es-ES_tradnl"/>
        </w:rPr>
        <w:t>veintiséis de abril</w:t>
      </w:r>
      <w:r w:rsidR="00986A7D" w:rsidRPr="00EC2AFA">
        <w:rPr>
          <w:rFonts w:ascii="Palatino Linotype" w:eastAsia="Batang" w:hAnsi="Palatino Linotype" w:cs="Tahoma"/>
          <w:bCs/>
          <w:sz w:val="22"/>
          <w:szCs w:val="22"/>
          <w:lang w:val="es-ES_tradnl"/>
        </w:rPr>
        <w:t xml:space="preserve"> de dos mil </w:t>
      </w:r>
      <w:r w:rsidR="00EA6D17" w:rsidRPr="00EC2AFA">
        <w:rPr>
          <w:rFonts w:ascii="Palatino Linotype" w:eastAsia="Batang" w:hAnsi="Palatino Linotype" w:cs="Tahoma"/>
          <w:bCs/>
          <w:sz w:val="22"/>
          <w:szCs w:val="22"/>
          <w:lang w:val="es-ES_tradnl"/>
        </w:rPr>
        <w:t>diecinueve</w:t>
      </w:r>
      <w:r w:rsidR="00986A7D" w:rsidRPr="00EC2AFA">
        <w:rPr>
          <w:rFonts w:ascii="Palatino Linotype" w:eastAsia="Batang" w:hAnsi="Palatino Linotype" w:cs="Tahoma"/>
          <w:bCs/>
          <w:sz w:val="22"/>
          <w:szCs w:val="22"/>
          <w:lang w:val="es-ES_tradnl"/>
        </w:rPr>
        <w:t xml:space="preserve">, </w:t>
      </w:r>
      <w:r w:rsidR="00986A7D" w:rsidRPr="00EC2AFA">
        <w:rPr>
          <w:rFonts w:ascii="Palatino Linotype" w:eastAsia="Batang" w:hAnsi="Palatino Linotype" w:cs="Tahoma"/>
          <w:bCs/>
          <w:sz w:val="22"/>
          <w:szCs w:val="22"/>
        </w:rPr>
        <w:t xml:space="preserve">se acordó la admisión del Recurso de Revisión interpuesto por </w:t>
      </w:r>
      <w:r w:rsidR="00D65F68" w:rsidRPr="00EC2AFA">
        <w:rPr>
          <w:rFonts w:ascii="Palatino Linotype" w:eastAsia="Batang" w:hAnsi="Palatino Linotype" w:cs="Tahoma"/>
          <w:bCs/>
          <w:sz w:val="22"/>
          <w:szCs w:val="22"/>
        </w:rPr>
        <w:t>la</w:t>
      </w:r>
      <w:r w:rsidR="00986A7D" w:rsidRPr="00EC2AFA">
        <w:rPr>
          <w:rFonts w:ascii="Palatino Linotype" w:eastAsia="Batang" w:hAnsi="Palatino Linotype" w:cs="Tahoma"/>
          <w:bCs/>
          <w:sz w:val="22"/>
          <w:szCs w:val="22"/>
        </w:rPr>
        <w:t xml:space="preserve"> Recurrente en contra </w:t>
      </w:r>
      <w:r w:rsidR="00BF0F8A" w:rsidRPr="00EC2AFA">
        <w:rPr>
          <w:rFonts w:ascii="Palatino Linotype" w:eastAsia="Batang" w:hAnsi="Palatino Linotype" w:cs="Tahoma"/>
          <w:bCs/>
          <w:sz w:val="22"/>
          <w:szCs w:val="22"/>
        </w:rPr>
        <w:t>del</w:t>
      </w:r>
      <w:r w:rsidR="00986A7D" w:rsidRPr="00EC2AFA">
        <w:rPr>
          <w:rFonts w:ascii="Palatino Linotype" w:eastAsia="Batang" w:hAnsi="Palatino Linotype" w:cs="Tahoma"/>
          <w:bCs/>
          <w:sz w:val="22"/>
          <w:szCs w:val="22"/>
        </w:rPr>
        <w:t xml:space="preserve"> </w:t>
      </w:r>
      <w:r w:rsidR="00D5321C" w:rsidRPr="00EC2AFA">
        <w:rPr>
          <w:rFonts w:ascii="Palatino Linotype" w:eastAsia="Batang" w:hAnsi="Palatino Linotype" w:cs="Tahoma"/>
          <w:bCs/>
          <w:sz w:val="22"/>
          <w:szCs w:val="22"/>
        </w:rPr>
        <w:t xml:space="preserve">Ayuntamiento de </w:t>
      </w:r>
      <w:r w:rsidR="00247D77">
        <w:rPr>
          <w:rFonts w:ascii="Palatino Linotype" w:eastAsia="Batang" w:hAnsi="Palatino Linotype" w:cs="Tahoma"/>
          <w:bCs/>
          <w:sz w:val="22"/>
          <w:szCs w:val="22"/>
        </w:rPr>
        <w:t>Papalotla</w:t>
      </w:r>
      <w:r w:rsidR="00986A7D" w:rsidRPr="00EC2AFA">
        <w:rPr>
          <w:rFonts w:ascii="Palatino Linotype" w:eastAsia="Batang" w:hAnsi="Palatino Linotype" w:cs="Tahoma"/>
          <w:bCs/>
          <w:sz w:val="22"/>
          <w:szCs w:val="22"/>
        </w:rPr>
        <w:t>, en términos del artículo 185, fracciones I y II</w:t>
      </w:r>
      <w:r w:rsidR="004B553F"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EC2AFA">
        <w:rPr>
          <w:rFonts w:ascii="Palatino Linotype" w:eastAsia="Batang" w:hAnsi="Palatino Linotype" w:cs="Tahoma"/>
          <w:bCs/>
          <w:sz w:val="22"/>
          <w:szCs w:val="22"/>
        </w:rPr>
        <w:t>mismo día</w:t>
      </w:r>
      <w:r w:rsidR="00986A7D" w:rsidRPr="00EC2AFA">
        <w:rPr>
          <w:rFonts w:ascii="Palatino Linotype" w:eastAsia="Batang" w:hAnsi="Palatino Linotype" w:cs="Tahoma"/>
          <w:bCs/>
          <w:sz w:val="22"/>
          <w:szCs w:val="22"/>
        </w:rPr>
        <w:t xml:space="preserve">, a través del </w:t>
      </w:r>
      <w:r w:rsidR="00986A7D" w:rsidRPr="00EC2AFA">
        <w:rPr>
          <w:rFonts w:ascii="Palatino Linotype" w:eastAsia="Batang" w:hAnsi="Palatino Linotype" w:cs="Tahoma"/>
          <w:bCs/>
          <w:sz w:val="22"/>
          <w:szCs w:val="22"/>
          <w:lang w:val="es-ES"/>
        </w:rPr>
        <w:t>Sistema de Acceso a la Información Mexiquense (SAIMEX)</w:t>
      </w:r>
      <w:r w:rsidR="00986A7D" w:rsidRPr="00EC2AFA">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EC2AFA" w:rsidRDefault="005F4977" w:rsidP="00EC2AFA">
      <w:pPr>
        <w:spacing w:line="360" w:lineRule="auto"/>
        <w:jc w:val="both"/>
        <w:rPr>
          <w:rFonts w:ascii="Palatino Linotype" w:hAnsi="Palatino Linotype" w:cs="Tahoma"/>
          <w:bCs/>
          <w:sz w:val="22"/>
          <w:szCs w:val="22"/>
        </w:rPr>
      </w:pPr>
    </w:p>
    <w:p w14:paraId="5988F131" w14:textId="40C3EAC8" w:rsidR="00567100" w:rsidRPr="00EC2AFA" w:rsidRDefault="00576ABA" w:rsidP="00EC2AFA">
      <w:pPr>
        <w:spacing w:line="360" w:lineRule="auto"/>
        <w:jc w:val="both"/>
        <w:rPr>
          <w:rFonts w:ascii="Palatino Linotype" w:hAnsi="Palatino Linotype" w:cs="Tahoma"/>
          <w:sz w:val="22"/>
          <w:szCs w:val="22"/>
        </w:rPr>
      </w:pPr>
      <w:r w:rsidRPr="00EC2AFA">
        <w:rPr>
          <w:rFonts w:ascii="Palatino Linotype" w:hAnsi="Palatino Linotype" w:cs="Tahoma"/>
          <w:b/>
          <w:bCs/>
          <w:sz w:val="22"/>
          <w:szCs w:val="22"/>
          <w:lang w:val="es-ES"/>
        </w:rPr>
        <w:t>c</w:t>
      </w:r>
      <w:r w:rsidR="00C1200C" w:rsidRPr="00EC2AFA">
        <w:rPr>
          <w:rFonts w:ascii="Palatino Linotype" w:hAnsi="Palatino Linotype" w:cs="Tahoma"/>
          <w:b/>
          <w:bCs/>
          <w:sz w:val="22"/>
          <w:szCs w:val="22"/>
          <w:lang w:val="es-ES"/>
        </w:rPr>
        <w:t xml:space="preserve">) </w:t>
      </w:r>
      <w:r w:rsidR="00567100" w:rsidRPr="00EC2AFA">
        <w:rPr>
          <w:rFonts w:ascii="Palatino Linotype" w:hAnsi="Palatino Linotype" w:cs="Tahoma"/>
          <w:b/>
          <w:sz w:val="22"/>
          <w:szCs w:val="22"/>
        </w:rPr>
        <w:t>Ampliación del plazo para resolver.</w:t>
      </w:r>
      <w:r w:rsidR="00567100" w:rsidRPr="00EC2AFA">
        <w:rPr>
          <w:rFonts w:ascii="Palatino Linotype" w:hAnsi="Palatino Linotype" w:cs="Tahoma"/>
          <w:sz w:val="22"/>
          <w:szCs w:val="22"/>
        </w:rPr>
        <w:t xml:space="preserve"> Con fecha </w:t>
      </w:r>
      <w:r w:rsidR="006808A7">
        <w:rPr>
          <w:rFonts w:ascii="Palatino Linotype" w:hAnsi="Palatino Linotype" w:cs="Tahoma"/>
          <w:sz w:val="22"/>
          <w:szCs w:val="22"/>
        </w:rPr>
        <w:t>siete de junio</w:t>
      </w:r>
      <w:r w:rsidR="00567100" w:rsidRPr="00EC2AFA">
        <w:rPr>
          <w:rFonts w:ascii="Palatino Linotype" w:hAnsi="Palatino Linotype" w:cs="Tahoma"/>
          <w:sz w:val="22"/>
          <w:szCs w:val="22"/>
        </w:rPr>
        <w:t xml:space="preserve"> de dos mil diecinueve, el Comisionado Ponente, con fundamento en lo dispuesto por el artículo 181, párrafo tercero, de </w:t>
      </w:r>
      <w:r w:rsidR="00567100" w:rsidRPr="00EC2AFA">
        <w:rPr>
          <w:rFonts w:ascii="Palatino Linotype" w:hAnsi="Palatino Linotype" w:cs="Tahoma"/>
          <w:sz w:val="22"/>
          <w:szCs w:val="22"/>
        </w:rPr>
        <w:lastRenderedPageBreak/>
        <w:t xml:space="preserve">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006808A7">
        <w:rPr>
          <w:rFonts w:ascii="Palatino Linotype" w:hAnsi="Palatino Linotype" w:cs="Tahoma"/>
          <w:sz w:val="22"/>
          <w:szCs w:val="22"/>
        </w:rPr>
        <w:t>diez del mismo mes y año</w:t>
      </w:r>
      <w:r w:rsidR="00567100" w:rsidRPr="00EC2AFA">
        <w:rPr>
          <w:rFonts w:ascii="Palatino Linotype" w:hAnsi="Palatino Linotype" w:cs="Tahoma"/>
          <w:sz w:val="22"/>
          <w:szCs w:val="22"/>
        </w:rPr>
        <w:t>.</w:t>
      </w:r>
    </w:p>
    <w:p w14:paraId="3406476D" w14:textId="77777777" w:rsidR="00712027" w:rsidRPr="00EC2AFA" w:rsidRDefault="00712027" w:rsidP="00EC2AFA">
      <w:pPr>
        <w:spacing w:line="360" w:lineRule="auto"/>
        <w:jc w:val="both"/>
        <w:rPr>
          <w:rFonts w:ascii="Palatino Linotype" w:hAnsi="Palatino Linotype" w:cs="Tahoma"/>
          <w:b/>
          <w:bCs/>
          <w:sz w:val="22"/>
          <w:szCs w:val="22"/>
          <w:lang w:val="es-ES"/>
        </w:rPr>
      </w:pPr>
    </w:p>
    <w:p w14:paraId="12330799" w14:textId="5E75A538" w:rsidR="00A5003F" w:rsidRPr="00EC2AFA" w:rsidRDefault="00712027" w:rsidP="00EC2AFA">
      <w:pPr>
        <w:spacing w:line="360" w:lineRule="auto"/>
        <w:jc w:val="both"/>
        <w:rPr>
          <w:rFonts w:ascii="Palatino Linotype" w:hAnsi="Palatino Linotype" w:cs="Tahoma"/>
          <w:b/>
          <w:sz w:val="22"/>
          <w:szCs w:val="22"/>
        </w:rPr>
      </w:pPr>
      <w:r w:rsidRPr="00EC2AFA">
        <w:rPr>
          <w:rFonts w:ascii="Palatino Linotype" w:hAnsi="Palatino Linotype" w:cs="Tahoma"/>
          <w:b/>
          <w:bCs/>
          <w:sz w:val="22"/>
          <w:szCs w:val="22"/>
          <w:lang w:val="es-ES"/>
        </w:rPr>
        <w:t xml:space="preserve">d) </w:t>
      </w:r>
      <w:r w:rsidR="00C1200C" w:rsidRPr="00EC2AFA">
        <w:rPr>
          <w:rFonts w:ascii="Palatino Linotype" w:hAnsi="Palatino Linotype" w:cs="Tahoma"/>
          <w:b/>
          <w:sz w:val="22"/>
          <w:szCs w:val="22"/>
        </w:rPr>
        <w:t>Cierre de instrucción.</w:t>
      </w:r>
      <w:r w:rsidR="00C1200C" w:rsidRPr="00EC2AFA">
        <w:rPr>
          <w:rFonts w:ascii="Palatino Linotype" w:hAnsi="Palatino Linotype" w:cs="Tahoma"/>
          <w:sz w:val="22"/>
          <w:szCs w:val="22"/>
        </w:rPr>
        <w:t xml:space="preserve"> El </w:t>
      </w:r>
      <w:r w:rsidR="006808A7">
        <w:rPr>
          <w:rFonts w:ascii="Palatino Linotype" w:hAnsi="Palatino Linotype" w:cs="Tahoma"/>
          <w:sz w:val="22"/>
          <w:szCs w:val="22"/>
        </w:rPr>
        <w:t>trece de junio</w:t>
      </w:r>
      <w:r w:rsidR="00C1200C" w:rsidRPr="00EC2AFA">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que fue notificado a las partes el mismo día, a través del </w:t>
      </w:r>
      <w:r w:rsidR="00C1200C" w:rsidRPr="00EC2AFA">
        <w:rPr>
          <w:rFonts w:ascii="Palatino Linotype" w:hAnsi="Palatino Linotype" w:cs="Tahoma"/>
          <w:sz w:val="22"/>
          <w:szCs w:val="22"/>
          <w:lang w:val="es-ES"/>
        </w:rPr>
        <w:t>Sistema de Acceso a la Información Mexiquense (SAIMEX)</w:t>
      </w:r>
      <w:r w:rsidR="00C1200C" w:rsidRPr="00EC2AFA">
        <w:rPr>
          <w:rFonts w:ascii="Palatino Linotype" w:hAnsi="Palatino Linotype" w:cs="Tahoma"/>
          <w:sz w:val="22"/>
          <w:szCs w:val="22"/>
        </w:rPr>
        <w:t>.</w:t>
      </w:r>
      <w:r w:rsidR="0038018F" w:rsidRPr="00EC2AFA">
        <w:rPr>
          <w:rFonts w:ascii="Palatino Linotype" w:hAnsi="Palatino Linotype" w:cs="Tahoma"/>
          <w:sz w:val="22"/>
          <w:szCs w:val="22"/>
        </w:rPr>
        <w:t xml:space="preserve"> </w:t>
      </w:r>
      <w:r w:rsidR="00A5003F" w:rsidRPr="00EC2AFA">
        <w:rPr>
          <w:rFonts w:ascii="Palatino Linotype" w:hAnsi="Palatino Linotype" w:cs="Tahoma"/>
          <w:b/>
          <w:sz w:val="22"/>
          <w:szCs w:val="22"/>
        </w:rPr>
        <w:t>Cabe precisar, que las partes fueron omisas a rendir manifestaciones o alegatos, dentro del plazo establecido en dicha Ley.</w:t>
      </w:r>
    </w:p>
    <w:p w14:paraId="6733D1BB" w14:textId="56A90C25" w:rsidR="00C1200C" w:rsidRPr="00EC2AFA" w:rsidRDefault="00C1200C" w:rsidP="00EC2AFA">
      <w:pPr>
        <w:spacing w:line="360" w:lineRule="auto"/>
        <w:jc w:val="both"/>
        <w:rPr>
          <w:rFonts w:ascii="Palatino Linotype" w:hAnsi="Palatino Linotype" w:cs="Tahoma"/>
          <w:b/>
          <w:sz w:val="22"/>
          <w:szCs w:val="22"/>
        </w:rPr>
      </w:pPr>
    </w:p>
    <w:p w14:paraId="602A0D95" w14:textId="2493346D" w:rsidR="004F2D88" w:rsidRPr="00EC2AFA" w:rsidRDefault="004F2D88" w:rsidP="00EC2AFA">
      <w:pPr>
        <w:spacing w:line="360" w:lineRule="auto"/>
        <w:jc w:val="both"/>
        <w:rPr>
          <w:rFonts w:ascii="Palatino Linotype" w:hAnsi="Palatino Linotype" w:cs="Tahoma"/>
          <w:color w:val="000000"/>
          <w:sz w:val="22"/>
          <w:szCs w:val="22"/>
        </w:rPr>
      </w:pPr>
      <w:r w:rsidRPr="00EC2AFA">
        <w:rPr>
          <w:rFonts w:ascii="Palatino Linotype" w:hAnsi="Palatino Linotype" w:cs="Tahoma"/>
          <w:color w:val="000000"/>
          <w:sz w:val="22"/>
          <w:szCs w:val="22"/>
        </w:rPr>
        <w:t xml:space="preserve">En </w:t>
      </w:r>
      <w:r w:rsidR="00367F82" w:rsidRPr="00EC2AFA">
        <w:rPr>
          <w:rFonts w:ascii="Palatino Linotype" w:hAnsi="Palatino Linotype" w:cs="Tahoma"/>
          <w:color w:val="000000"/>
          <w:sz w:val="22"/>
          <w:szCs w:val="22"/>
        </w:rPr>
        <w:t>razón de que fue debidamente su</w:t>
      </w:r>
      <w:r w:rsidRPr="00EC2AFA">
        <w:rPr>
          <w:rFonts w:ascii="Palatino Linotype" w:hAnsi="Palatino Linotype" w:cs="Tahoma"/>
          <w:color w:val="000000"/>
          <w:sz w:val="22"/>
          <w:szCs w:val="22"/>
        </w:rPr>
        <w:t xml:space="preserve">stanciado el expediente </w:t>
      </w:r>
      <w:r w:rsidR="00367F82" w:rsidRPr="00EC2AFA">
        <w:rPr>
          <w:rFonts w:ascii="Palatino Linotype" w:hAnsi="Palatino Linotype" w:cs="Tahoma"/>
          <w:color w:val="000000"/>
          <w:sz w:val="22"/>
          <w:szCs w:val="22"/>
        </w:rPr>
        <w:t xml:space="preserve">electrónico </w:t>
      </w:r>
      <w:r w:rsidRPr="00EC2AFA">
        <w:rPr>
          <w:rFonts w:ascii="Palatino Linotype" w:hAnsi="Palatino Linotype" w:cs="Tahoma"/>
          <w:color w:val="000000"/>
          <w:sz w:val="22"/>
          <w:szCs w:val="22"/>
        </w:rPr>
        <w:t>y no exist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dilige</w:t>
      </w:r>
      <w:r w:rsidR="00367F82" w:rsidRPr="00EC2AFA">
        <w:rPr>
          <w:rFonts w:ascii="Palatino Linotype" w:hAnsi="Palatino Linotype" w:cs="Tahoma"/>
          <w:color w:val="000000"/>
          <w:sz w:val="22"/>
          <w:szCs w:val="22"/>
        </w:rPr>
        <w:t xml:space="preserve">ncia pendiente de desahogo, se </w:t>
      </w:r>
      <w:r w:rsidRPr="00EC2AFA">
        <w:rPr>
          <w:rFonts w:ascii="Palatino Linotype" w:hAnsi="Palatino Linotype" w:cs="Tahoma"/>
          <w:color w:val="000000"/>
          <w:sz w:val="22"/>
          <w:szCs w:val="22"/>
        </w:rPr>
        <w:t>emit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la </w:t>
      </w:r>
      <w:r w:rsidR="004B553F" w:rsidRPr="00EC2AFA">
        <w:rPr>
          <w:rFonts w:ascii="Palatino Linotype" w:hAnsi="Palatino Linotype" w:cs="Tahoma"/>
          <w:color w:val="000000"/>
          <w:sz w:val="22"/>
          <w:szCs w:val="22"/>
        </w:rPr>
        <w:t xml:space="preserve">Resolución </w:t>
      </w:r>
      <w:r w:rsidRPr="00EC2AFA">
        <w:rPr>
          <w:rFonts w:ascii="Palatino Linotype" w:hAnsi="Palatino Linotype" w:cs="Tahoma"/>
          <w:color w:val="000000"/>
          <w:sz w:val="22"/>
          <w:szCs w:val="22"/>
        </w:rPr>
        <w:t>que conforme a Derecho proceda, de acuerdo a l</w:t>
      </w:r>
      <w:r w:rsidR="009A620E" w:rsidRPr="00EC2AFA">
        <w:rPr>
          <w:rFonts w:ascii="Palatino Linotype" w:hAnsi="Palatino Linotype" w:cs="Tahoma"/>
          <w:color w:val="000000"/>
          <w:sz w:val="22"/>
          <w:szCs w:val="22"/>
        </w:rPr>
        <w:t>o</w:t>
      </w:r>
      <w:r w:rsidRPr="00EC2AFA">
        <w:rPr>
          <w:rFonts w:ascii="Palatino Linotype" w:hAnsi="Palatino Linotype" w:cs="Tahoma"/>
          <w:color w:val="000000"/>
          <w:sz w:val="22"/>
          <w:szCs w:val="22"/>
        </w:rPr>
        <w:t xml:space="preserve">s siguientes: </w:t>
      </w:r>
    </w:p>
    <w:p w14:paraId="4857EFF6" w14:textId="77777777" w:rsidR="00446A5C" w:rsidRPr="00EC2AFA" w:rsidRDefault="00446A5C" w:rsidP="00EC2AFA">
      <w:pPr>
        <w:spacing w:line="360" w:lineRule="auto"/>
        <w:jc w:val="both"/>
        <w:rPr>
          <w:rFonts w:ascii="Palatino Linotype" w:hAnsi="Palatino Linotype" w:cs="Tahoma"/>
          <w:color w:val="000000"/>
          <w:sz w:val="22"/>
          <w:szCs w:val="22"/>
        </w:rPr>
      </w:pPr>
    </w:p>
    <w:p w14:paraId="709D7A3E" w14:textId="77777777" w:rsidR="004F2D88" w:rsidRPr="00EC2AFA" w:rsidRDefault="009A620E" w:rsidP="00EC2AFA">
      <w:pPr>
        <w:spacing w:line="360" w:lineRule="auto"/>
        <w:jc w:val="center"/>
        <w:rPr>
          <w:rFonts w:ascii="Palatino Linotype" w:hAnsi="Palatino Linotype" w:cs="Tahoma"/>
          <w:b/>
          <w:sz w:val="22"/>
          <w:szCs w:val="22"/>
          <w:lang w:val="es-ES"/>
        </w:rPr>
      </w:pPr>
      <w:r w:rsidRPr="00EC2AFA">
        <w:rPr>
          <w:rFonts w:ascii="Palatino Linotype" w:hAnsi="Palatino Linotype" w:cs="Tahoma"/>
          <w:b/>
          <w:sz w:val="22"/>
          <w:szCs w:val="22"/>
          <w:lang w:val="es-ES"/>
        </w:rPr>
        <w:t>CONSIDERANDOS</w:t>
      </w:r>
      <w:r w:rsidR="004F2D88" w:rsidRPr="00EC2AFA">
        <w:rPr>
          <w:rFonts w:ascii="Palatino Linotype" w:hAnsi="Palatino Linotype" w:cs="Tahoma"/>
          <w:b/>
          <w:sz w:val="22"/>
          <w:szCs w:val="22"/>
          <w:lang w:val="es-ES"/>
        </w:rPr>
        <w:t>:</w:t>
      </w:r>
    </w:p>
    <w:p w14:paraId="6467A078" w14:textId="77777777" w:rsidR="004F2D88" w:rsidRPr="00EC2AFA" w:rsidRDefault="004F2D88" w:rsidP="00EC2AFA">
      <w:pPr>
        <w:spacing w:line="360" w:lineRule="auto"/>
        <w:rPr>
          <w:rFonts w:ascii="Palatino Linotype" w:hAnsi="Palatino Linotype" w:cs="Tahoma"/>
          <w:b/>
          <w:sz w:val="22"/>
          <w:szCs w:val="22"/>
          <w:lang w:val="es-ES"/>
        </w:rPr>
      </w:pPr>
    </w:p>
    <w:p w14:paraId="768416D9" w14:textId="77777777" w:rsidR="00B64641" w:rsidRPr="00EC2AFA" w:rsidRDefault="00B64641" w:rsidP="00EC2AFA">
      <w:pPr>
        <w:autoSpaceDE w:val="0"/>
        <w:autoSpaceDN w:val="0"/>
        <w:adjustRightInd w:val="0"/>
        <w:spacing w:line="360" w:lineRule="auto"/>
        <w:jc w:val="both"/>
        <w:rPr>
          <w:rFonts w:ascii="Palatino Linotype" w:hAnsi="Palatino Linotype" w:cs="Tahoma"/>
          <w:b/>
          <w:sz w:val="22"/>
          <w:szCs w:val="22"/>
          <w:lang w:val="es-ES"/>
        </w:rPr>
      </w:pPr>
      <w:r w:rsidRPr="00EC2AFA">
        <w:rPr>
          <w:rFonts w:ascii="Palatino Linotype" w:eastAsia="Calibri" w:hAnsi="Palatino Linotype" w:cs="Tahoma"/>
          <w:b/>
          <w:color w:val="000000"/>
          <w:sz w:val="22"/>
          <w:szCs w:val="22"/>
          <w:lang w:val="es-ES" w:eastAsia="es-MX"/>
        </w:rPr>
        <w:t>PRIMER</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Competencia.</w:t>
      </w:r>
    </w:p>
    <w:p w14:paraId="446D7B51" w14:textId="77777777" w:rsidR="00B727C5" w:rsidRPr="00EC2AFA" w:rsidRDefault="00B727C5" w:rsidP="00EC2AFA">
      <w:pPr>
        <w:autoSpaceDE w:val="0"/>
        <w:autoSpaceDN w:val="0"/>
        <w:adjustRightInd w:val="0"/>
        <w:spacing w:line="360" w:lineRule="auto"/>
        <w:jc w:val="both"/>
        <w:rPr>
          <w:rFonts w:ascii="Palatino Linotype" w:hAnsi="Palatino Linotype" w:cs="Tahoma"/>
          <w:sz w:val="22"/>
          <w:szCs w:val="22"/>
          <w:lang w:val="es-ES"/>
        </w:rPr>
      </w:pPr>
    </w:p>
    <w:p w14:paraId="3720AF43" w14:textId="77777777" w:rsidR="00436FD3" w:rsidRPr="00EC2AFA" w:rsidRDefault="00436FD3" w:rsidP="00EC2AFA">
      <w:pPr>
        <w:spacing w:line="360" w:lineRule="auto"/>
        <w:jc w:val="both"/>
        <w:rPr>
          <w:rFonts w:ascii="Palatino Linotype" w:hAnsi="Palatino Linotype" w:cs="Tahoma"/>
          <w:sz w:val="22"/>
          <w:szCs w:val="22"/>
          <w:shd w:val="clear" w:color="auto" w:fill="FFFFFF"/>
        </w:rPr>
      </w:pPr>
      <w:r w:rsidRPr="00EC2AFA">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apartado A de la Constitución Política de los Estados Unidos Mexicanos; 5</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xml:space="preserve">, </w:t>
      </w:r>
      <w:r w:rsidRPr="00EC2AFA">
        <w:rPr>
          <w:rFonts w:ascii="Palatino Linotype" w:hAnsi="Palatino Linotype" w:cs="Tahoma"/>
          <w:sz w:val="22"/>
          <w:szCs w:val="22"/>
          <w:shd w:val="clear" w:color="auto" w:fill="FFFFFF"/>
        </w:rPr>
        <w:lastRenderedPageBreak/>
        <w:t>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C2AFA">
        <w:rPr>
          <w:rStyle w:val="apple-converted-space"/>
          <w:rFonts w:ascii="Palatino Linotype" w:hAnsi="Palatino Linotype" w:cs="Tahoma"/>
          <w:sz w:val="22"/>
          <w:szCs w:val="22"/>
          <w:shd w:val="clear" w:color="auto" w:fill="FFFFFF"/>
        </w:rPr>
        <w:t xml:space="preserve"> 7°, </w:t>
      </w:r>
      <w:r w:rsidRPr="00EC2AFA">
        <w:rPr>
          <w:rFonts w:ascii="Palatino Linotype" w:hAnsi="Palatino Linotype" w:cs="Tahoma"/>
          <w:sz w:val="22"/>
          <w:szCs w:val="22"/>
        </w:rPr>
        <w:t>9</w:t>
      </w:r>
      <w:r w:rsidR="00F024EE" w:rsidRPr="00EC2AFA">
        <w:rPr>
          <w:rFonts w:ascii="Palatino Linotype" w:hAnsi="Palatino Linotype" w:cs="Tahoma"/>
          <w:sz w:val="22"/>
          <w:szCs w:val="22"/>
        </w:rPr>
        <w:t>°</w:t>
      </w:r>
      <w:r w:rsidRPr="00EC2AFA">
        <w:rPr>
          <w:rFonts w:ascii="Palatino Linotype" w:hAnsi="Palatino Linotype" w:cs="Tahoma"/>
          <w:sz w:val="22"/>
          <w:szCs w:val="22"/>
        </w:rPr>
        <w:t xml:space="preserve">, fracciones I y XXIV y 11 </w:t>
      </w:r>
      <w:r w:rsidRPr="00EC2AFA">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EC2AFA" w:rsidRDefault="00B727C5" w:rsidP="00EC2AFA">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EC2AFA" w:rsidRDefault="004F2D88" w:rsidP="00EC2AFA">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eastAsia="Calibri" w:hAnsi="Palatino Linotype" w:cs="Tahoma"/>
          <w:b/>
          <w:color w:val="000000"/>
          <w:sz w:val="22"/>
          <w:szCs w:val="22"/>
          <w:lang w:val="es-ES" w:eastAsia="es-MX"/>
        </w:rPr>
        <w:t>SEGUND</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Metodología de estudio.</w:t>
      </w:r>
    </w:p>
    <w:p w14:paraId="205E411E" w14:textId="77777777" w:rsidR="00303CAD" w:rsidRPr="00EC2AFA" w:rsidRDefault="00303CAD" w:rsidP="00EC2AFA">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EC2AFA" w:rsidRDefault="004F2D88" w:rsidP="00EC2AFA">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De las constancias que forma parte de</w:t>
      </w:r>
      <w:r w:rsidR="008E1829" w:rsidRPr="00EC2AFA">
        <w:rPr>
          <w:rFonts w:ascii="Palatino Linotype" w:hAnsi="Palatino Linotype" w:cs="Tahoma"/>
          <w:sz w:val="22"/>
          <w:szCs w:val="22"/>
          <w:lang w:val="es-ES"/>
        </w:rPr>
        <w:t>l R</w:t>
      </w:r>
      <w:r w:rsidRPr="00EC2AFA">
        <w:rPr>
          <w:rFonts w:ascii="Palatino Linotype" w:hAnsi="Palatino Linotype" w:cs="Tahoma"/>
          <w:sz w:val="22"/>
          <w:szCs w:val="22"/>
          <w:lang w:val="es-ES"/>
        </w:rPr>
        <w:t>ecurso</w:t>
      </w:r>
      <w:r w:rsidR="008E1829" w:rsidRPr="00EC2AFA">
        <w:rPr>
          <w:rFonts w:ascii="Palatino Linotype" w:hAnsi="Palatino Linotype" w:cs="Tahoma"/>
          <w:sz w:val="22"/>
          <w:szCs w:val="22"/>
          <w:lang w:val="es-ES"/>
        </w:rPr>
        <w:t xml:space="preserve"> de Revisión que se analiza,</w:t>
      </w:r>
      <w:r w:rsidRPr="00EC2AFA">
        <w:rPr>
          <w:rFonts w:ascii="Palatino Linotype" w:hAnsi="Palatino Linotype" w:cs="Tahoma"/>
          <w:sz w:val="22"/>
          <w:szCs w:val="22"/>
          <w:lang w:val="es-ES"/>
        </w:rPr>
        <w:t xml:space="preserve"> se advierte que previo al estudio del fondo de la </w:t>
      </w:r>
      <w:r w:rsidRPr="00EC2AFA">
        <w:rPr>
          <w:rFonts w:ascii="Palatino Linotype" w:hAnsi="Palatino Linotype" w:cs="Tahoma"/>
          <w:i/>
          <w:sz w:val="22"/>
          <w:szCs w:val="22"/>
          <w:lang w:val="es-ES"/>
        </w:rPr>
        <w:t>litis</w:t>
      </w:r>
      <w:r w:rsidRPr="00EC2AFA">
        <w:rPr>
          <w:rFonts w:ascii="Palatino Linotype" w:hAnsi="Palatino Linotype" w:cs="Tahoma"/>
          <w:sz w:val="22"/>
          <w:szCs w:val="22"/>
          <w:lang w:val="es-ES"/>
        </w:rPr>
        <w:t>, es necesario estudiar las causales de improcedencia y sobreseimiento que se adviertan, para determinar lo que en Derecho proceda.</w:t>
      </w:r>
    </w:p>
    <w:p w14:paraId="10B22E6C" w14:textId="77777777" w:rsidR="007D7882" w:rsidRPr="00EC2AFA" w:rsidRDefault="007D7882" w:rsidP="00EC2AF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7D97145" w14:textId="77777777" w:rsidR="00D90C9D" w:rsidRPr="00EC2AFA" w:rsidRDefault="004F2D88" w:rsidP="00EC2AF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C2AFA">
        <w:rPr>
          <w:rFonts w:ascii="Palatino Linotype" w:eastAsia="Calibri" w:hAnsi="Palatino Linotype" w:cs="Tahoma"/>
          <w:b/>
          <w:color w:val="000000"/>
          <w:sz w:val="22"/>
          <w:szCs w:val="22"/>
          <w:lang w:val="es-ES" w:eastAsia="es-MX"/>
        </w:rPr>
        <w:t>Causales de improcedencia.</w:t>
      </w:r>
    </w:p>
    <w:p w14:paraId="3BDB276D" w14:textId="77777777" w:rsidR="00D90C9D" w:rsidRPr="00EC2AFA" w:rsidRDefault="00D90C9D" w:rsidP="00EC2AF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EC2AFA" w:rsidRDefault="00F024EE"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EC2AFA" w:rsidRDefault="00F024EE" w:rsidP="00EC2AF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29CB44D" w14:textId="0C44CBC8" w:rsidR="00F024EE" w:rsidRPr="00EC2AFA" w:rsidRDefault="00F024EE"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lastRenderedPageBreak/>
        <w:t>En el presente caso, </w:t>
      </w:r>
      <w:r w:rsidRPr="00EC2AFA">
        <w:rPr>
          <w:rFonts w:ascii="Palatino Linotype" w:hAnsi="Palatino Linotype" w:cs="Tahoma"/>
          <w:b/>
          <w:bCs/>
          <w:sz w:val="22"/>
          <w:szCs w:val="22"/>
        </w:rPr>
        <w:t>no se actualiza ninguna de las causales de improcedencia</w:t>
      </w:r>
      <w:r w:rsidRPr="00EC2AFA">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w:t>
      </w:r>
      <w:r w:rsidR="00D65F68" w:rsidRPr="00EC2AFA">
        <w:rPr>
          <w:rFonts w:ascii="Palatino Linotype" w:hAnsi="Palatino Linotype" w:cs="Tahoma"/>
          <w:sz w:val="22"/>
          <w:szCs w:val="22"/>
        </w:rPr>
        <w:t>la</w:t>
      </w:r>
      <w:r w:rsidR="0008177A" w:rsidRPr="00EC2AFA">
        <w:rPr>
          <w:rFonts w:ascii="Palatino Linotype" w:hAnsi="Palatino Linotype" w:cs="Tahoma"/>
          <w:sz w:val="22"/>
          <w:szCs w:val="22"/>
        </w:rPr>
        <w:t xml:space="preserve"> R</w:t>
      </w:r>
      <w:r w:rsidRPr="00EC2AFA">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60BDCE67" w14:textId="77777777" w:rsidR="00F024EE" w:rsidRPr="00EC2AFA" w:rsidRDefault="00F024EE" w:rsidP="00EC2AFA">
      <w:pPr>
        <w:spacing w:line="360" w:lineRule="auto"/>
        <w:jc w:val="both"/>
        <w:rPr>
          <w:rFonts w:ascii="Palatino Linotype" w:hAnsi="Palatino Linotype" w:cs="Tahoma"/>
          <w:sz w:val="22"/>
          <w:szCs w:val="22"/>
        </w:rPr>
      </w:pPr>
    </w:p>
    <w:p w14:paraId="6CA43CDA" w14:textId="77777777" w:rsidR="007F2026" w:rsidRPr="00EC2AFA" w:rsidRDefault="007F2026" w:rsidP="00EC2AFA">
      <w:pPr>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 xml:space="preserve">Además, de que el medio de impugnación fue presentando en tiempo, toda vez que ante la ausencia de la respuesta del Ente Recurrido, se constituye la </w:t>
      </w:r>
      <w:r w:rsidRPr="00EC2AFA">
        <w:rPr>
          <w:rFonts w:ascii="Palatino Linotype" w:hAnsi="Palatino Linotype" w:cs="Tahoma"/>
          <w:b/>
          <w:sz w:val="22"/>
          <w:szCs w:val="22"/>
          <w:lang w:val="es-ES"/>
        </w:rPr>
        <w:t>negativa ficta</w:t>
      </w:r>
      <w:r w:rsidRPr="00EC2AFA">
        <w:rPr>
          <w:rFonts w:ascii="Palatino Linotype" w:hAnsi="Palatino Linotype" w:cs="Tahoma"/>
          <w:sz w:val="22"/>
          <w:szCs w:val="22"/>
          <w:lang w:val="es-ES"/>
        </w:rPr>
        <w:t xml:space="preserve">, que genera la posibilidad de los particulares de interponer un medio de impugnación ante tal omisión, </w:t>
      </w:r>
      <w:r w:rsidRPr="00EC2AFA">
        <w:rPr>
          <w:rFonts w:ascii="Palatino Linotype" w:hAnsi="Palatino Linotype" w:cs="Tahoma"/>
          <w:sz w:val="22"/>
          <w:szCs w:val="22"/>
          <w:u w:val="single"/>
          <w:lang w:val="es-ES"/>
        </w:rPr>
        <w:t>en cualquier momento</w:t>
      </w:r>
      <w:r w:rsidRPr="00EC2AFA">
        <w:rPr>
          <w:rFonts w:ascii="Palatino Linotype" w:hAnsi="Palatino Linotype" w:cs="Tahoma"/>
          <w:sz w:val="22"/>
          <w:szCs w:val="22"/>
          <w:lang w:val="es-ES"/>
        </w:rPr>
        <w:t>; por lo que, no es necesario determinar una temporalidad respecto del momento de presentación de un Recurso de Revisión, conforme a lo establecido en los artículos 166 y 178, párrafo segundo de la Ley de Transparencia y Acceso a la Información Pública del Estado de México y los Municipios.</w:t>
      </w:r>
    </w:p>
    <w:p w14:paraId="1E042100" w14:textId="77777777" w:rsidR="0038018F" w:rsidRPr="00EC2AFA" w:rsidRDefault="0038018F" w:rsidP="00EC2AFA">
      <w:pPr>
        <w:spacing w:line="360" w:lineRule="auto"/>
        <w:jc w:val="both"/>
        <w:rPr>
          <w:rFonts w:ascii="Palatino Linotype" w:hAnsi="Palatino Linotype" w:cs="Tahoma"/>
          <w:sz w:val="22"/>
          <w:szCs w:val="22"/>
          <w:lang w:val="es-ES"/>
        </w:rPr>
      </w:pPr>
    </w:p>
    <w:p w14:paraId="10A83496" w14:textId="6EEA41D5" w:rsidR="007F2026" w:rsidRPr="00EC2AFA" w:rsidRDefault="007F2026" w:rsidP="00EC2AFA">
      <w:pPr>
        <w:spacing w:line="360" w:lineRule="auto"/>
        <w:jc w:val="both"/>
        <w:rPr>
          <w:rFonts w:ascii="Palatino Linotype" w:hAnsi="Palatino Linotype" w:cs="Tahoma"/>
          <w:bCs/>
          <w:sz w:val="22"/>
          <w:szCs w:val="22"/>
          <w:lang w:val="es-ES"/>
        </w:rPr>
      </w:pPr>
      <w:r w:rsidRPr="00EC2AFA">
        <w:rPr>
          <w:rFonts w:ascii="Palatino Linotype" w:hAnsi="Palatino Linotype" w:cs="Tahoma"/>
          <w:sz w:val="22"/>
          <w:szCs w:val="22"/>
          <w:lang w:val="es-ES"/>
        </w:rPr>
        <w:t>Asimismo, se actualiza la causal de procedencia señalada en el artículo 179, fracción VII</w:t>
      </w:r>
      <w:r w:rsidR="00847703" w:rsidRPr="00EC2AFA">
        <w:rPr>
          <w:rFonts w:ascii="Palatino Linotype" w:hAnsi="Palatino Linotype" w:cs="Tahoma"/>
          <w:sz w:val="22"/>
          <w:szCs w:val="22"/>
          <w:lang w:val="es-ES"/>
        </w:rPr>
        <w:t>,</w:t>
      </w:r>
      <w:r w:rsidRPr="00EC2AFA">
        <w:rPr>
          <w:rFonts w:ascii="Palatino Linotype" w:hAnsi="Palatino Linotype" w:cs="Tahoma"/>
          <w:sz w:val="22"/>
          <w:szCs w:val="22"/>
          <w:lang w:val="es-ES"/>
        </w:rPr>
        <w:t xml:space="preserve"> de la Ley de la materia</w:t>
      </w:r>
      <w:r w:rsidRPr="00EC2AFA">
        <w:rPr>
          <w:rFonts w:ascii="Palatino Linotype" w:hAnsi="Palatino Linotype" w:cs="Tahoma"/>
          <w:bCs/>
          <w:sz w:val="22"/>
          <w:szCs w:val="22"/>
          <w:lang w:val="es-ES"/>
        </w:rPr>
        <w:t xml:space="preserve">, toda vez que </w:t>
      </w:r>
      <w:r w:rsidR="00D65F68" w:rsidRPr="00EC2AFA">
        <w:rPr>
          <w:rFonts w:ascii="Palatino Linotype" w:hAnsi="Palatino Linotype" w:cs="Tahoma"/>
          <w:bCs/>
          <w:sz w:val="22"/>
          <w:szCs w:val="22"/>
          <w:lang w:val="es-ES"/>
        </w:rPr>
        <w:t xml:space="preserve">la </w:t>
      </w:r>
      <w:r w:rsidR="007100B2" w:rsidRPr="00EC2AFA">
        <w:rPr>
          <w:rFonts w:ascii="Palatino Linotype" w:hAnsi="Palatino Linotype" w:cs="Tahoma"/>
          <w:bCs/>
          <w:sz w:val="22"/>
          <w:szCs w:val="22"/>
          <w:lang w:val="es-ES"/>
        </w:rPr>
        <w:t>S</w:t>
      </w:r>
      <w:r w:rsidRPr="00EC2AFA">
        <w:rPr>
          <w:rFonts w:ascii="Palatino Linotype" w:hAnsi="Palatino Linotype" w:cs="Tahoma"/>
          <w:bCs/>
          <w:sz w:val="22"/>
          <w:szCs w:val="22"/>
          <w:lang w:val="es-ES"/>
        </w:rPr>
        <w:t>olicitante se inconformó con la falta de respuesta a su solicitud de información.</w:t>
      </w:r>
    </w:p>
    <w:p w14:paraId="1FF607EE" w14:textId="77777777" w:rsidR="00F024EE" w:rsidRPr="00EC2AFA" w:rsidRDefault="00F024EE" w:rsidP="00EC2AFA">
      <w:pPr>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 </w:t>
      </w:r>
    </w:p>
    <w:p w14:paraId="3C9AFA19" w14:textId="77777777" w:rsidR="00F024EE" w:rsidRPr="00EC2AFA" w:rsidRDefault="00F024EE" w:rsidP="00EC2AFA">
      <w:pPr>
        <w:spacing w:line="360" w:lineRule="auto"/>
        <w:jc w:val="both"/>
        <w:rPr>
          <w:rFonts w:ascii="Palatino Linotype" w:hAnsi="Palatino Linotype" w:cs="Tahoma"/>
          <w:sz w:val="22"/>
          <w:szCs w:val="22"/>
        </w:rPr>
      </w:pPr>
      <w:r w:rsidRPr="00EC2AFA">
        <w:rPr>
          <w:rFonts w:ascii="Palatino Linotype" w:hAnsi="Palatino Linotype" w:cs="Tahoma"/>
          <w:b/>
          <w:bCs/>
          <w:sz w:val="22"/>
          <w:szCs w:val="22"/>
        </w:rPr>
        <w:t>Causales de sobreseimiento.</w:t>
      </w:r>
    </w:p>
    <w:p w14:paraId="2079533F" w14:textId="77777777" w:rsidR="00F024EE" w:rsidRPr="00EC2AFA" w:rsidRDefault="00F024EE"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 </w:t>
      </w:r>
    </w:p>
    <w:p w14:paraId="314982AD" w14:textId="77777777" w:rsidR="007B7EC6" w:rsidRPr="00EC2AFA" w:rsidRDefault="007B7EC6"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ser de previo y especial pronunciamiento, este Instituto analiza si se actualiza alguna causal de sobreseimiento.</w:t>
      </w:r>
    </w:p>
    <w:p w14:paraId="6C27076E" w14:textId="77777777" w:rsidR="007B7EC6" w:rsidRPr="00EC2AFA" w:rsidRDefault="007B7EC6" w:rsidP="00EC2AFA">
      <w:pPr>
        <w:spacing w:line="360" w:lineRule="auto"/>
        <w:jc w:val="both"/>
        <w:rPr>
          <w:rFonts w:ascii="Palatino Linotype" w:hAnsi="Palatino Linotype" w:cs="Tahoma"/>
          <w:sz w:val="22"/>
          <w:szCs w:val="22"/>
        </w:rPr>
      </w:pPr>
    </w:p>
    <w:p w14:paraId="3054E5F9" w14:textId="1DB47075" w:rsidR="007B7EC6" w:rsidRPr="00EC2AFA" w:rsidRDefault="007B7EC6"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w:t>
      </w:r>
      <w:r w:rsidRPr="00EC2AFA">
        <w:rPr>
          <w:rFonts w:ascii="Palatino Linotype" w:hAnsi="Palatino Linotype" w:cs="Tahoma"/>
          <w:sz w:val="22"/>
          <w:szCs w:val="22"/>
        </w:rPr>
        <w:lastRenderedPageBreak/>
        <w:t xml:space="preserve">Recurso de Revisión; así, del análisis realizado por este Instituto, se advierte que no se actualiza algún supuesto de sobreseimiento; lo anterior, en virtud de que no hay constancias en el expediente en que se actúa, de que </w:t>
      </w:r>
      <w:r w:rsidR="00D65F68" w:rsidRPr="00EC2AFA">
        <w:rPr>
          <w:rFonts w:ascii="Palatino Linotype" w:hAnsi="Palatino Linotype" w:cs="Tahoma"/>
          <w:sz w:val="22"/>
          <w:szCs w:val="22"/>
        </w:rPr>
        <w:t>la R</w:t>
      </w:r>
      <w:r w:rsidRPr="00EC2AFA">
        <w:rPr>
          <w:rFonts w:ascii="Palatino Linotype" w:hAnsi="Palatino Linotype" w:cs="Tahoma"/>
          <w:sz w:val="22"/>
          <w:szCs w:val="22"/>
        </w:rPr>
        <w:t>ecurrente se haya desistido del recurso, haya fallecido, sobreviniera alguna causal de improcedencia, que el Sujeto Obligado hubiese modificado o revocado el acto impugnado o bien, haya quedado sin materia.</w:t>
      </w:r>
    </w:p>
    <w:p w14:paraId="44074139" w14:textId="77777777" w:rsidR="007B7EC6" w:rsidRPr="00EC2AFA" w:rsidRDefault="007B7EC6" w:rsidP="00EC2AFA">
      <w:pPr>
        <w:spacing w:line="360" w:lineRule="auto"/>
        <w:jc w:val="both"/>
        <w:rPr>
          <w:rFonts w:ascii="Palatino Linotype" w:hAnsi="Palatino Linotype" w:cs="Tahoma"/>
          <w:sz w:val="22"/>
          <w:szCs w:val="22"/>
          <w:lang w:val="es-ES"/>
        </w:rPr>
      </w:pPr>
    </w:p>
    <w:p w14:paraId="655DF149" w14:textId="77777777" w:rsidR="007B7EC6" w:rsidRPr="00EC2AFA" w:rsidRDefault="007B7EC6" w:rsidP="00EC2AFA">
      <w:pPr>
        <w:spacing w:line="360" w:lineRule="auto"/>
        <w:jc w:val="both"/>
        <w:rPr>
          <w:rFonts w:ascii="Palatino Linotype" w:hAnsi="Palatino Linotype" w:cs="Tahoma"/>
          <w:sz w:val="22"/>
          <w:szCs w:val="22"/>
          <w:lang w:val="es-ES"/>
        </w:rPr>
      </w:pPr>
      <w:r w:rsidRPr="00EC2AFA">
        <w:rPr>
          <w:rFonts w:ascii="Palatino Linotype" w:hAnsi="Palatino Linotype" w:cs="Tahoma"/>
          <w:bCs/>
          <w:sz w:val="22"/>
          <w:szCs w:val="22"/>
          <w:lang w:val="es-ES"/>
        </w:rPr>
        <w:t xml:space="preserve">Por tales motivos, </w:t>
      </w:r>
      <w:r w:rsidRPr="00EC2AFA">
        <w:rPr>
          <w:rFonts w:ascii="Palatino Linotype" w:hAnsi="Palatino Linotype" w:cs="Tahoma"/>
          <w:sz w:val="22"/>
          <w:szCs w:val="22"/>
          <w:lang w:val="es-ES"/>
        </w:rPr>
        <w:t xml:space="preserve">se considera procedente entrar al fondo del presente asunto. </w:t>
      </w:r>
    </w:p>
    <w:p w14:paraId="2D8FE85B" w14:textId="77777777" w:rsidR="004F2D88" w:rsidRPr="00EC2AFA" w:rsidRDefault="004F2D88" w:rsidP="00EC2AFA">
      <w:pPr>
        <w:spacing w:line="360" w:lineRule="auto"/>
        <w:jc w:val="both"/>
        <w:rPr>
          <w:rFonts w:ascii="Palatino Linotype" w:hAnsi="Palatino Linotype" w:cs="Tahoma"/>
          <w:b/>
          <w:sz w:val="22"/>
          <w:szCs w:val="22"/>
          <w:lang w:val="es-ES"/>
        </w:rPr>
      </w:pPr>
    </w:p>
    <w:p w14:paraId="04D1BCF6" w14:textId="77777777" w:rsidR="0025469C" w:rsidRPr="00EC2AFA" w:rsidRDefault="00F02171" w:rsidP="00EC2AFA">
      <w:pPr>
        <w:tabs>
          <w:tab w:val="left" w:pos="4962"/>
        </w:tabs>
        <w:spacing w:line="360" w:lineRule="auto"/>
        <w:jc w:val="both"/>
        <w:rPr>
          <w:rFonts w:ascii="Palatino Linotype" w:eastAsia="Calibri" w:hAnsi="Palatino Linotype" w:cs="Tahoma"/>
          <w:b/>
          <w:iCs/>
          <w:sz w:val="22"/>
          <w:szCs w:val="22"/>
          <w:lang w:val="es-ES" w:eastAsia="es-ES_tradnl"/>
        </w:rPr>
      </w:pPr>
      <w:r w:rsidRPr="00EC2AFA">
        <w:rPr>
          <w:rFonts w:ascii="Palatino Linotype" w:eastAsia="Calibri" w:hAnsi="Palatino Linotype" w:cs="Tahoma"/>
          <w:b/>
          <w:iCs/>
          <w:sz w:val="22"/>
          <w:szCs w:val="22"/>
          <w:lang w:val="es-ES" w:eastAsia="es-ES_tradnl"/>
        </w:rPr>
        <w:t>TERCER</w:t>
      </w:r>
      <w:r w:rsidR="002241A6" w:rsidRPr="00EC2AFA">
        <w:rPr>
          <w:rFonts w:ascii="Palatino Linotype" w:eastAsia="Calibri" w:hAnsi="Palatino Linotype" w:cs="Tahoma"/>
          <w:b/>
          <w:iCs/>
          <w:sz w:val="22"/>
          <w:szCs w:val="22"/>
          <w:lang w:val="es-ES" w:eastAsia="es-ES_tradnl"/>
        </w:rPr>
        <w:t>O</w:t>
      </w:r>
      <w:r w:rsidRPr="00EC2AFA">
        <w:rPr>
          <w:rFonts w:ascii="Palatino Linotype" w:eastAsia="Calibri" w:hAnsi="Palatino Linotype" w:cs="Tahoma"/>
          <w:b/>
          <w:iCs/>
          <w:sz w:val="22"/>
          <w:szCs w:val="22"/>
          <w:lang w:val="es-ES" w:eastAsia="es-ES_tradnl"/>
        </w:rPr>
        <w:t xml:space="preserve">. </w:t>
      </w:r>
      <w:r w:rsidR="0025469C" w:rsidRPr="00EC2AFA">
        <w:rPr>
          <w:rFonts w:ascii="Palatino Linotype" w:eastAsia="Calibri" w:hAnsi="Palatino Linotype" w:cs="Tahoma"/>
          <w:b/>
          <w:iCs/>
          <w:sz w:val="22"/>
          <w:szCs w:val="22"/>
          <w:lang w:val="es-ES" w:eastAsia="es-ES_tradnl"/>
        </w:rPr>
        <w:t xml:space="preserve">Determinación </w:t>
      </w:r>
      <w:r w:rsidR="009617D3" w:rsidRPr="00EC2AFA">
        <w:rPr>
          <w:rFonts w:ascii="Palatino Linotype" w:eastAsia="Calibri" w:hAnsi="Palatino Linotype" w:cs="Tahoma"/>
          <w:b/>
          <w:iCs/>
          <w:sz w:val="22"/>
          <w:szCs w:val="22"/>
          <w:lang w:val="es-ES" w:eastAsia="es-ES_tradnl"/>
        </w:rPr>
        <w:t xml:space="preserve">de la </w:t>
      </w:r>
      <w:r w:rsidR="00CF4012" w:rsidRPr="00EC2AFA">
        <w:rPr>
          <w:rFonts w:ascii="Palatino Linotype" w:eastAsia="Calibri" w:hAnsi="Palatino Linotype" w:cs="Tahoma"/>
          <w:b/>
          <w:iCs/>
          <w:sz w:val="22"/>
          <w:szCs w:val="22"/>
          <w:lang w:val="es-ES" w:eastAsia="es-ES_tradnl"/>
        </w:rPr>
        <w:t>Controversia</w:t>
      </w:r>
      <w:r w:rsidRPr="00EC2AFA">
        <w:rPr>
          <w:rFonts w:ascii="Palatino Linotype" w:eastAsia="Calibri" w:hAnsi="Palatino Linotype" w:cs="Tahoma"/>
          <w:b/>
          <w:iCs/>
          <w:sz w:val="22"/>
          <w:szCs w:val="22"/>
          <w:lang w:val="es-ES" w:eastAsia="es-ES_tradnl"/>
        </w:rPr>
        <w:t xml:space="preserve">. </w:t>
      </w:r>
    </w:p>
    <w:p w14:paraId="7D4ACAEF" w14:textId="77777777" w:rsidR="0025469C" w:rsidRPr="00EC2AFA" w:rsidRDefault="0025469C" w:rsidP="00EC2AFA">
      <w:pPr>
        <w:tabs>
          <w:tab w:val="left" w:pos="4962"/>
        </w:tabs>
        <w:spacing w:line="360" w:lineRule="auto"/>
        <w:jc w:val="both"/>
        <w:rPr>
          <w:rFonts w:ascii="Palatino Linotype" w:eastAsia="Calibri" w:hAnsi="Palatino Linotype" w:cs="Tahoma"/>
          <w:b/>
          <w:iCs/>
          <w:sz w:val="22"/>
          <w:szCs w:val="22"/>
          <w:lang w:val="es-ES" w:eastAsia="es-ES_tradnl"/>
        </w:rPr>
      </w:pPr>
    </w:p>
    <w:p w14:paraId="39581B0D" w14:textId="77777777" w:rsidR="0091055D" w:rsidRPr="00EC2AFA" w:rsidRDefault="00F02171" w:rsidP="00EC2AFA">
      <w:pPr>
        <w:tabs>
          <w:tab w:val="left" w:pos="4962"/>
        </w:tabs>
        <w:spacing w:line="360" w:lineRule="auto"/>
        <w:jc w:val="both"/>
        <w:rPr>
          <w:rFonts w:ascii="Palatino Linotype" w:eastAsia="Calibri" w:hAnsi="Palatino Linotype" w:cs="Tahoma"/>
          <w:iCs/>
          <w:sz w:val="22"/>
          <w:szCs w:val="22"/>
          <w:lang w:val="es-ES" w:eastAsia="es-ES_tradnl"/>
        </w:rPr>
      </w:pPr>
      <w:r w:rsidRPr="00EC2AF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EC2AFA">
        <w:rPr>
          <w:rFonts w:ascii="Palatino Linotype" w:eastAsia="Calibri" w:hAnsi="Palatino Linotype" w:cs="Tahoma"/>
          <w:iCs/>
          <w:sz w:val="22"/>
          <w:szCs w:val="22"/>
          <w:lang w:val="es-ES" w:eastAsia="es-ES_tradnl"/>
        </w:rPr>
        <w:t>lo siguiente:</w:t>
      </w:r>
    </w:p>
    <w:p w14:paraId="04128EAE" w14:textId="77777777" w:rsidR="0091055D" w:rsidRPr="00EC2AFA" w:rsidRDefault="0091055D" w:rsidP="00EC2AFA">
      <w:pPr>
        <w:tabs>
          <w:tab w:val="left" w:pos="4962"/>
        </w:tabs>
        <w:spacing w:line="360" w:lineRule="auto"/>
        <w:jc w:val="both"/>
        <w:rPr>
          <w:rFonts w:ascii="Palatino Linotype" w:eastAsia="Calibri" w:hAnsi="Palatino Linotype" w:cs="Tahoma"/>
          <w:iCs/>
          <w:sz w:val="22"/>
          <w:szCs w:val="22"/>
          <w:lang w:val="es-ES" w:eastAsia="es-ES_tradnl"/>
        </w:rPr>
      </w:pPr>
    </w:p>
    <w:p w14:paraId="1503D7C7" w14:textId="42B80434" w:rsidR="002B26CD" w:rsidRDefault="00D65F68" w:rsidP="00B25D0F">
      <w:pPr>
        <w:tabs>
          <w:tab w:val="left" w:pos="4962"/>
        </w:tabs>
        <w:spacing w:line="360" w:lineRule="auto"/>
        <w:jc w:val="both"/>
        <w:rPr>
          <w:rFonts w:ascii="Palatino Linotype" w:eastAsia="Calibri" w:hAnsi="Palatino Linotype" w:cs="Tahoma"/>
          <w:iCs/>
          <w:szCs w:val="22"/>
          <w:lang w:val="es-ES" w:eastAsia="es-ES_tradnl"/>
        </w:rPr>
      </w:pPr>
      <w:r w:rsidRPr="00EC2AFA">
        <w:rPr>
          <w:rFonts w:ascii="Palatino Linotype" w:eastAsia="Calibri" w:hAnsi="Palatino Linotype" w:cs="Tahoma"/>
          <w:iCs/>
          <w:sz w:val="22"/>
          <w:szCs w:val="22"/>
          <w:lang w:val="es-ES" w:eastAsia="es-ES_tradnl"/>
        </w:rPr>
        <w:t xml:space="preserve">La </w:t>
      </w:r>
      <w:r w:rsidR="00CE285C" w:rsidRPr="00EC2AFA">
        <w:rPr>
          <w:rFonts w:ascii="Palatino Linotype" w:eastAsia="Calibri" w:hAnsi="Palatino Linotype" w:cs="Tahoma"/>
          <w:iCs/>
          <w:sz w:val="22"/>
          <w:szCs w:val="22"/>
          <w:lang w:val="es-ES" w:eastAsia="es-ES_tradnl"/>
        </w:rPr>
        <w:t>ahora Recurrente</w:t>
      </w:r>
      <w:r w:rsidR="007F2026" w:rsidRPr="00EC2AFA">
        <w:rPr>
          <w:rFonts w:ascii="Palatino Linotype" w:eastAsia="Calibri" w:hAnsi="Palatino Linotype" w:cs="Tahoma"/>
          <w:iCs/>
          <w:sz w:val="22"/>
          <w:szCs w:val="22"/>
          <w:lang w:val="es-ES" w:eastAsia="es-ES_tradnl"/>
        </w:rPr>
        <w:t xml:space="preserve"> solicitó al </w:t>
      </w:r>
      <w:r w:rsidR="00D5321C" w:rsidRPr="00EC2AFA">
        <w:rPr>
          <w:rFonts w:ascii="Palatino Linotype" w:eastAsia="Calibri" w:hAnsi="Palatino Linotype" w:cs="Tahoma"/>
          <w:iCs/>
          <w:sz w:val="22"/>
          <w:szCs w:val="22"/>
          <w:lang w:val="es-ES" w:eastAsia="es-ES_tradnl"/>
        </w:rPr>
        <w:t xml:space="preserve">Ayuntamiento de </w:t>
      </w:r>
      <w:r w:rsidR="00247D77">
        <w:rPr>
          <w:rFonts w:ascii="Palatino Linotype" w:eastAsia="Calibri" w:hAnsi="Palatino Linotype" w:cs="Tahoma"/>
          <w:iCs/>
          <w:sz w:val="22"/>
          <w:szCs w:val="22"/>
          <w:lang w:val="es-ES" w:eastAsia="es-ES_tradnl"/>
        </w:rPr>
        <w:t>Papalotla</w:t>
      </w:r>
      <w:r w:rsidR="007F2026" w:rsidRPr="00EC2AFA">
        <w:rPr>
          <w:rFonts w:ascii="Palatino Linotype" w:eastAsia="Calibri" w:hAnsi="Palatino Linotype" w:cs="Tahoma"/>
          <w:iCs/>
          <w:sz w:val="22"/>
          <w:szCs w:val="22"/>
          <w:lang w:val="es-ES" w:eastAsia="es-ES_tradnl"/>
        </w:rPr>
        <w:t>,</w:t>
      </w:r>
      <w:r w:rsidR="007B7EC6" w:rsidRPr="00EC2AFA">
        <w:rPr>
          <w:rFonts w:ascii="Palatino Linotype" w:eastAsia="Calibri" w:hAnsi="Palatino Linotype" w:cs="Tahoma"/>
          <w:iCs/>
          <w:sz w:val="22"/>
          <w:szCs w:val="22"/>
          <w:lang w:val="es-ES" w:eastAsia="es-ES_tradnl"/>
        </w:rPr>
        <w:t xml:space="preserve"> </w:t>
      </w:r>
      <w:r w:rsidR="00B25D0F">
        <w:rPr>
          <w:rFonts w:ascii="Palatino Linotype" w:eastAsia="Calibri" w:hAnsi="Palatino Linotype" w:cs="Tahoma"/>
          <w:iCs/>
          <w:sz w:val="22"/>
          <w:szCs w:val="22"/>
          <w:lang w:val="es-ES" w:eastAsia="es-ES_tradnl"/>
        </w:rPr>
        <w:t>el número de elementos para funciones de seguridad pública con los que cuenta, para la administración 2019-2021.</w:t>
      </w:r>
    </w:p>
    <w:p w14:paraId="1843AD01" w14:textId="77777777" w:rsidR="002B26CD" w:rsidRDefault="002B26CD">
      <w:pPr>
        <w:tabs>
          <w:tab w:val="left" w:pos="4962"/>
        </w:tabs>
        <w:spacing w:line="360" w:lineRule="auto"/>
        <w:jc w:val="both"/>
        <w:rPr>
          <w:rFonts w:ascii="Palatino Linotype" w:eastAsia="Calibri" w:hAnsi="Palatino Linotype" w:cs="Tahoma"/>
          <w:iCs/>
          <w:szCs w:val="22"/>
          <w:lang w:val="es-ES" w:eastAsia="es-ES_tradnl"/>
        </w:rPr>
      </w:pPr>
    </w:p>
    <w:p w14:paraId="3CE86A9F" w14:textId="0E0A0C72" w:rsidR="00C013B3" w:rsidRPr="00EC2AFA" w:rsidRDefault="00C013B3" w:rsidP="00EC2AFA">
      <w:pPr>
        <w:tabs>
          <w:tab w:val="left" w:pos="4962"/>
        </w:tabs>
        <w:spacing w:line="360" w:lineRule="auto"/>
        <w:jc w:val="both"/>
        <w:rPr>
          <w:rFonts w:ascii="Palatino Linotype" w:eastAsia="Calibri" w:hAnsi="Palatino Linotype" w:cs="Tahoma"/>
          <w:b/>
          <w:iCs/>
          <w:sz w:val="22"/>
          <w:szCs w:val="22"/>
          <w:lang w:val="es-ES" w:eastAsia="es-ES_tradnl"/>
        </w:rPr>
      </w:pPr>
      <w:r w:rsidRPr="00EC2AFA">
        <w:rPr>
          <w:rFonts w:ascii="Palatino Linotype" w:eastAsia="Calibri" w:hAnsi="Palatino Linotype" w:cs="Tahoma"/>
          <w:iCs/>
          <w:sz w:val="22"/>
          <w:szCs w:val="22"/>
          <w:lang w:val="es-ES" w:eastAsia="es-ES_tradnl"/>
        </w:rPr>
        <w:t xml:space="preserve">Ante la falta de respuesta del Sujeto Obligado, </w:t>
      </w:r>
      <w:r w:rsidR="0006595D" w:rsidRPr="00EC2AFA">
        <w:rPr>
          <w:rFonts w:ascii="Palatino Linotype" w:eastAsia="Calibri" w:hAnsi="Palatino Linotype" w:cs="Tahoma"/>
          <w:iCs/>
          <w:sz w:val="22"/>
          <w:szCs w:val="22"/>
          <w:lang w:val="es-ES" w:eastAsia="es-ES_tradnl"/>
        </w:rPr>
        <w:t>la ahora</w:t>
      </w:r>
      <w:r w:rsidRPr="00EC2AFA">
        <w:rPr>
          <w:rFonts w:ascii="Palatino Linotype" w:eastAsia="Calibri" w:hAnsi="Palatino Linotype" w:cs="Tahoma"/>
          <w:iCs/>
          <w:sz w:val="22"/>
          <w:szCs w:val="22"/>
          <w:lang w:val="es-ES" w:eastAsia="es-ES_tradnl"/>
        </w:rPr>
        <w:t xml:space="preserve"> Recurrente, justamente se inconf</w:t>
      </w:r>
      <w:r w:rsidR="004934A0" w:rsidRPr="00EC2AFA">
        <w:rPr>
          <w:rFonts w:ascii="Palatino Linotype" w:eastAsia="Calibri" w:hAnsi="Palatino Linotype" w:cs="Tahoma"/>
          <w:iCs/>
          <w:sz w:val="22"/>
          <w:szCs w:val="22"/>
          <w:lang w:val="es-ES" w:eastAsia="es-ES_tradnl"/>
        </w:rPr>
        <w:t>ormó porque no fue contestado</w:t>
      </w:r>
      <w:r w:rsidR="0006595D" w:rsidRPr="00EC2AFA">
        <w:rPr>
          <w:rFonts w:ascii="Palatino Linotype" w:eastAsia="Calibri" w:hAnsi="Palatino Linotype" w:cs="Tahoma"/>
          <w:iCs/>
          <w:sz w:val="22"/>
          <w:szCs w:val="22"/>
          <w:lang w:val="es-ES" w:eastAsia="es-ES_tradnl"/>
        </w:rPr>
        <w:t xml:space="preserve"> su requerimiento informativo</w:t>
      </w:r>
      <w:r w:rsidR="00DB4C15">
        <w:rPr>
          <w:rFonts w:ascii="Palatino Linotype" w:eastAsia="Calibri" w:hAnsi="Palatino Linotype" w:cs="Tahoma"/>
          <w:iCs/>
          <w:sz w:val="22"/>
          <w:szCs w:val="22"/>
          <w:lang w:val="es-ES" w:eastAsia="es-ES_tradnl"/>
        </w:rPr>
        <w:t xml:space="preserve"> en tiempo y forma</w:t>
      </w:r>
      <w:r w:rsidR="0006595D" w:rsidRPr="00EC2AFA">
        <w:rPr>
          <w:rFonts w:ascii="Palatino Linotype" w:eastAsia="Calibri" w:hAnsi="Palatino Linotype" w:cs="Tahoma"/>
          <w:iCs/>
          <w:sz w:val="22"/>
          <w:szCs w:val="22"/>
          <w:lang w:val="es-ES" w:eastAsia="es-ES_tradnl"/>
        </w:rPr>
        <w:t>;</w:t>
      </w:r>
      <w:r w:rsidRPr="00EC2AFA">
        <w:rPr>
          <w:rFonts w:ascii="Palatino Linotype" w:eastAsia="Calibri" w:hAnsi="Palatino Linotype" w:cs="Tahoma"/>
          <w:iCs/>
          <w:sz w:val="22"/>
          <w:szCs w:val="22"/>
          <w:lang w:val="es-ES" w:eastAsia="es-ES_tradnl"/>
        </w:rPr>
        <w:t xml:space="preserve"> por </w:t>
      </w:r>
      <w:r w:rsidR="0006595D" w:rsidRPr="00EC2AFA">
        <w:rPr>
          <w:rFonts w:ascii="Palatino Linotype" w:eastAsia="Calibri" w:hAnsi="Palatino Linotype" w:cs="Tahoma"/>
          <w:iCs/>
          <w:sz w:val="22"/>
          <w:szCs w:val="22"/>
          <w:lang w:val="es-ES" w:eastAsia="es-ES_tradnl"/>
        </w:rPr>
        <w:t>lo</w:t>
      </w:r>
      <w:r w:rsidRPr="00EC2AFA">
        <w:rPr>
          <w:rFonts w:ascii="Palatino Linotype" w:eastAsia="Calibri" w:hAnsi="Palatino Linotype" w:cs="Tahoma"/>
          <w:iCs/>
          <w:sz w:val="22"/>
          <w:szCs w:val="22"/>
          <w:lang w:val="es-ES" w:eastAsia="es-ES_tradnl"/>
        </w:rPr>
        <w:t xml:space="preserve"> cual se actualiza el supuesto previsto en el artículo 179, fracción VII</w:t>
      </w:r>
      <w:r w:rsidR="00A5504D" w:rsidRPr="00EC2AFA">
        <w:rPr>
          <w:rFonts w:ascii="Palatino Linotype" w:eastAsia="Calibri" w:hAnsi="Palatino Linotype" w:cs="Tahoma"/>
          <w:iCs/>
          <w:sz w:val="22"/>
          <w:szCs w:val="22"/>
          <w:lang w:val="es-ES" w:eastAsia="es-ES_tradnl"/>
        </w:rPr>
        <w:t>,</w:t>
      </w:r>
      <w:r w:rsidRPr="00EC2AFA">
        <w:rPr>
          <w:rFonts w:ascii="Palatino Linotype" w:eastAsia="Calibri" w:hAnsi="Palatino Linotype" w:cs="Tahoma"/>
          <w:iCs/>
          <w:sz w:val="22"/>
          <w:szCs w:val="22"/>
          <w:lang w:val="es-ES" w:eastAsia="es-ES_tradnl"/>
        </w:rPr>
        <w:t xml:space="preserve"> de la Ley de Transparencia y Acceso a la Información Pública del Estado de México y Municipios, correspondiente a </w:t>
      </w:r>
      <w:r w:rsidRPr="00EC2AFA">
        <w:rPr>
          <w:rFonts w:ascii="Palatino Linotype" w:eastAsia="Calibri" w:hAnsi="Palatino Linotype" w:cs="Tahoma"/>
          <w:b/>
          <w:iCs/>
          <w:sz w:val="22"/>
          <w:szCs w:val="22"/>
          <w:lang w:val="es-ES" w:eastAsia="es-ES_tradnl"/>
        </w:rPr>
        <w:t>-La falta de respuesta a una solicitud de acceso a la información-</w:t>
      </w:r>
      <w:r w:rsidRPr="00EC2AFA">
        <w:rPr>
          <w:rFonts w:ascii="Palatino Linotype" w:eastAsia="Calibri" w:hAnsi="Palatino Linotype" w:cs="Tahoma"/>
          <w:iCs/>
          <w:sz w:val="22"/>
          <w:szCs w:val="22"/>
          <w:lang w:val="es-ES" w:eastAsia="es-ES_tradnl"/>
        </w:rPr>
        <w:t>.</w:t>
      </w:r>
      <w:r w:rsidR="00584899" w:rsidRPr="00EC2AFA">
        <w:rPr>
          <w:rFonts w:ascii="Palatino Linotype" w:eastAsia="Calibri" w:hAnsi="Palatino Linotype" w:cs="Tahoma"/>
          <w:iCs/>
          <w:sz w:val="22"/>
          <w:szCs w:val="22"/>
          <w:lang w:val="es-ES" w:eastAsia="es-ES_tradnl"/>
        </w:rPr>
        <w:t xml:space="preserve"> </w:t>
      </w:r>
      <w:r w:rsidR="00584899" w:rsidRPr="00EC2AFA">
        <w:rPr>
          <w:rFonts w:ascii="Palatino Linotype" w:hAnsi="Palatino Linotype" w:cs="Tahoma"/>
          <w:sz w:val="22"/>
          <w:szCs w:val="22"/>
          <w:lang w:val="es-ES"/>
        </w:rPr>
        <w:t xml:space="preserve">Así las cosas, una vez admitido y notificado el Recurso de Revisión a las partes, </w:t>
      </w:r>
      <w:r w:rsidR="0006595D" w:rsidRPr="00EC2AFA">
        <w:rPr>
          <w:rFonts w:ascii="Palatino Linotype" w:hAnsi="Palatino Linotype" w:cs="Tahoma"/>
          <w:b/>
          <w:sz w:val="22"/>
          <w:szCs w:val="22"/>
          <w:lang w:val="es-ES"/>
        </w:rPr>
        <w:t>estas fueron omisas a emitir manifestaciones y alegatos.</w:t>
      </w:r>
    </w:p>
    <w:p w14:paraId="3B4F3838" w14:textId="77777777" w:rsidR="00C013B3" w:rsidRPr="00EC2AFA" w:rsidRDefault="00C013B3" w:rsidP="00EC2AFA">
      <w:pPr>
        <w:tabs>
          <w:tab w:val="left" w:pos="4962"/>
        </w:tabs>
        <w:spacing w:line="360" w:lineRule="auto"/>
        <w:jc w:val="both"/>
        <w:rPr>
          <w:rFonts w:ascii="Palatino Linotype" w:eastAsia="Calibri" w:hAnsi="Palatino Linotype" w:cs="Tahoma"/>
          <w:b/>
          <w:iCs/>
          <w:sz w:val="22"/>
          <w:szCs w:val="22"/>
          <w:lang w:val="es-ES" w:eastAsia="es-ES_tradnl"/>
        </w:rPr>
      </w:pPr>
    </w:p>
    <w:p w14:paraId="63B659C0" w14:textId="48E789F3" w:rsidR="00584899" w:rsidRPr="00EC2AFA" w:rsidRDefault="00584899" w:rsidP="00EC2AFA">
      <w:pPr>
        <w:tabs>
          <w:tab w:val="left" w:pos="4962"/>
        </w:tabs>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0006595D" w:rsidRPr="00EC2AFA">
        <w:rPr>
          <w:rFonts w:ascii="Palatino Linotype" w:eastAsia="Calibri" w:hAnsi="Palatino Linotype" w:cs="Tahoma"/>
          <w:iCs/>
          <w:sz w:val="22"/>
          <w:szCs w:val="22"/>
          <w:lang w:eastAsia="es-ES_tradnl"/>
        </w:rPr>
        <w:t xml:space="preserve"> y</w:t>
      </w:r>
      <w:r w:rsidRPr="00EC2AFA">
        <w:rPr>
          <w:rFonts w:ascii="Palatino Linotype" w:eastAsia="Calibri" w:hAnsi="Palatino Linotype" w:cs="Tahoma"/>
          <w:iCs/>
          <w:sz w:val="22"/>
          <w:szCs w:val="22"/>
          <w:lang w:eastAsia="es-ES_tradnl"/>
        </w:rPr>
        <w:t xml:space="preserve"> el </w:t>
      </w:r>
      <w:r w:rsidRPr="00EC2AFA">
        <w:rPr>
          <w:rFonts w:ascii="Palatino Linotype" w:eastAsia="Calibri" w:hAnsi="Palatino Linotype" w:cs="Tahoma"/>
          <w:iCs/>
          <w:sz w:val="22"/>
          <w:szCs w:val="22"/>
          <w:lang w:eastAsia="es-ES_tradnl"/>
        </w:rPr>
        <w:lastRenderedPageBreak/>
        <w:t xml:space="preserve">escrito recursal; </w:t>
      </w:r>
      <w:r w:rsidRPr="00EC2AFA">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F6573DA" w14:textId="77777777" w:rsidR="001E162E" w:rsidRPr="00EC2AFA" w:rsidRDefault="001E162E" w:rsidP="00EC2AFA">
      <w:pPr>
        <w:tabs>
          <w:tab w:val="left" w:pos="4962"/>
        </w:tabs>
        <w:spacing w:line="360" w:lineRule="auto"/>
        <w:jc w:val="both"/>
        <w:rPr>
          <w:rFonts w:ascii="Palatino Linotype" w:eastAsia="Calibri" w:hAnsi="Palatino Linotype" w:cs="Tahoma"/>
          <w:iCs/>
          <w:sz w:val="22"/>
          <w:szCs w:val="22"/>
          <w:lang w:val="es-ES" w:eastAsia="es-ES_tradnl"/>
        </w:rPr>
      </w:pPr>
    </w:p>
    <w:p w14:paraId="692C89BE" w14:textId="77777777" w:rsidR="00D200AB" w:rsidRPr="00EC2AFA" w:rsidRDefault="009617D3" w:rsidP="00EC2AFA">
      <w:pPr>
        <w:spacing w:line="360" w:lineRule="auto"/>
        <w:jc w:val="both"/>
        <w:rPr>
          <w:rFonts w:ascii="Palatino Linotype" w:hAnsi="Palatino Linotype" w:cs="Tahoma"/>
          <w:b/>
          <w:sz w:val="22"/>
          <w:szCs w:val="22"/>
        </w:rPr>
      </w:pPr>
      <w:r w:rsidRPr="00EC2AFA">
        <w:rPr>
          <w:rFonts w:ascii="Palatino Linotype" w:hAnsi="Palatino Linotype" w:cs="Tahoma"/>
          <w:b/>
          <w:sz w:val="22"/>
          <w:szCs w:val="22"/>
          <w:lang w:val="es-ES"/>
        </w:rPr>
        <w:t>CUART</w:t>
      </w:r>
      <w:r w:rsidR="002241A6" w:rsidRPr="00EC2AFA">
        <w:rPr>
          <w:rFonts w:ascii="Palatino Linotype" w:hAnsi="Palatino Linotype" w:cs="Tahoma"/>
          <w:b/>
          <w:sz w:val="22"/>
          <w:szCs w:val="22"/>
          <w:lang w:val="es-ES"/>
        </w:rPr>
        <w:t>O</w:t>
      </w:r>
      <w:r w:rsidRPr="00EC2AFA">
        <w:rPr>
          <w:rFonts w:ascii="Palatino Linotype" w:hAnsi="Palatino Linotype" w:cs="Tahoma"/>
          <w:b/>
          <w:sz w:val="22"/>
          <w:szCs w:val="22"/>
          <w:lang w:val="es-ES"/>
        </w:rPr>
        <w:t xml:space="preserve">. </w:t>
      </w:r>
      <w:r w:rsidR="00D200AB" w:rsidRPr="00EC2AFA">
        <w:rPr>
          <w:rFonts w:ascii="Palatino Linotype" w:hAnsi="Palatino Linotype" w:cs="Tahoma"/>
          <w:b/>
          <w:sz w:val="22"/>
          <w:szCs w:val="22"/>
        </w:rPr>
        <w:t>Marco normativo aplicable en materia de transparencia y acceso a la información pública.</w:t>
      </w:r>
    </w:p>
    <w:p w14:paraId="6CAD3036" w14:textId="77777777" w:rsidR="00D200AB" w:rsidRPr="00EC2AFA" w:rsidRDefault="00D200AB" w:rsidP="00EC2AFA">
      <w:pPr>
        <w:spacing w:line="360" w:lineRule="auto"/>
        <w:jc w:val="both"/>
        <w:rPr>
          <w:rFonts w:ascii="Palatino Linotype" w:hAnsi="Palatino Linotype" w:cs="Tahoma"/>
          <w:b/>
          <w:sz w:val="22"/>
          <w:szCs w:val="22"/>
        </w:rPr>
      </w:pPr>
    </w:p>
    <w:p w14:paraId="4B1F80ED" w14:textId="77777777" w:rsidR="00D200AB" w:rsidRPr="00EC2AFA" w:rsidRDefault="00D200AB" w:rsidP="00EC2AFA">
      <w:pPr>
        <w:spacing w:line="360" w:lineRule="auto"/>
        <w:contextualSpacing/>
        <w:jc w:val="both"/>
        <w:rPr>
          <w:rFonts w:ascii="Palatino Linotype" w:hAnsi="Palatino Linotype" w:cs="Tahoma"/>
          <w:sz w:val="22"/>
          <w:szCs w:val="22"/>
        </w:rPr>
      </w:pPr>
      <w:r w:rsidRPr="00EC2AF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EC2AFA" w:rsidRDefault="00D200AB" w:rsidP="00EC2AFA">
      <w:pPr>
        <w:spacing w:line="360" w:lineRule="auto"/>
        <w:contextualSpacing/>
        <w:jc w:val="both"/>
        <w:rPr>
          <w:rFonts w:ascii="Palatino Linotype" w:hAnsi="Palatino Linotype" w:cs="Tahoma"/>
          <w:sz w:val="22"/>
          <w:szCs w:val="22"/>
        </w:rPr>
      </w:pPr>
    </w:p>
    <w:p w14:paraId="673F0CAF" w14:textId="77777777" w:rsidR="00D200AB" w:rsidRPr="00EC2AFA" w:rsidRDefault="00D200AB"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D689EF" w14:textId="77777777" w:rsidR="00D200AB" w:rsidRPr="00EC2AFA" w:rsidRDefault="00D200AB" w:rsidP="00EC2AFA">
      <w:pPr>
        <w:spacing w:line="360" w:lineRule="auto"/>
        <w:jc w:val="both"/>
        <w:rPr>
          <w:rFonts w:ascii="Palatino Linotype" w:hAnsi="Palatino Linotype" w:cs="Tahoma"/>
          <w:sz w:val="22"/>
          <w:szCs w:val="22"/>
        </w:rPr>
      </w:pPr>
    </w:p>
    <w:p w14:paraId="59769966" w14:textId="77777777" w:rsidR="00D200AB" w:rsidRPr="00EC2AFA" w:rsidRDefault="00D200AB"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5E7B665" w14:textId="77777777" w:rsidR="00F72A5B" w:rsidRPr="00EC2AFA" w:rsidRDefault="00F72A5B" w:rsidP="00EC2AFA">
      <w:pPr>
        <w:spacing w:line="360" w:lineRule="auto"/>
        <w:jc w:val="both"/>
        <w:rPr>
          <w:rFonts w:ascii="Palatino Linotype" w:hAnsi="Palatino Linotype" w:cs="Tahoma"/>
          <w:sz w:val="22"/>
          <w:szCs w:val="22"/>
        </w:rPr>
      </w:pPr>
    </w:p>
    <w:p w14:paraId="154D2074" w14:textId="77777777" w:rsidR="00D200AB" w:rsidRPr="00EC2AFA" w:rsidRDefault="00D200AB"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AE2BADC" w14:textId="77777777" w:rsidR="00D200AB" w:rsidRPr="00EC2AFA" w:rsidRDefault="00D200AB" w:rsidP="00EC2AFA">
      <w:pPr>
        <w:spacing w:line="360" w:lineRule="auto"/>
        <w:jc w:val="both"/>
        <w:rPr>
          <w:rFonts w:ascii="Palatino Linotype" w:hAnsi="Palatino Linotype" w:cs="Tahoma"/>
          <w:sz w:val="22"/>
          <w:szCs w:val="22"/>
        </w:rPr>
      </w:pPr>
    </w:p>
    <w:p w14:paraId="77277704" w14:textId="77777777" w:rsidR="00D200AB" w:rsidRPr="00EC2AFA" w:rsidRDefault="00D200AB"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14:paraId="4B9ED714" w14:textId="77777777" w:rsidR="009B06B1" w:rsidRPr="00EC2AFA" w:rsidRDefault="009B06B1" w:rsidP="00EC2AFA">
      <w:pPr>
        <w:spacing w:line="360" w:lineRule="auto"/>
        <w:jc w:val="both"/>
        <w:rPr>
          <w:rFonts w:ascii="Palatino Linotype" w:hAnsi="Palatino Linotype" w:cs="Tahoma"/>
          <w:sz w:val="22"/>
          <w:szCs w:val="22"/>
        </w:rPr>
      </w:pPr>
    </w:p>
    <w:p w14:paraId="400DC046" w14:textId="77777777" w:rsidR="00D200AB" w:rsidRPr="00EC2AFA" w:rsidRDefault="00D200AB"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A9625F4" w14:textId="77777777" w:rsidR="00D200AB" w:rsidRPr="00EC2AFA" w:rsidRDefault="00D200AB" w:rsidP="00EC2AFA">
      <w:pPr>
        <w:spacing w:line="360" w:lineRule="auto"/>
        <w:jc w:val="both"/>
        <w:rPr>
          <w:rFonts w:ascii="Palatino Linotype" w:hAnsi="Palatino Linotype" w:cs="Tahoma"/>
          <w:sz w:val="22"/>
          <w:szCs w:val="22"/>
        </w:rPr>
      </w:pPr>
    </w:p>
    <w:p w14:paraId="1D3AEA65" w14:textId="77777777" w:rsidR="00D200AB" w:rsidRPr="00EC2AFA" w:rsidRDefault="00D200AB"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4484612" w14:textId="77777777" w:rsidR="00584899" w:rsidRPr="00EC2AFA" w:rsidRDefault="00584899" w:rsidP="00EC2AFA">
      <w:pPr>
        <w:spacing w:line="360" w:lineRule="auto"/>
        <w:jc w:val="both"/>
        <w:rPr>
          <w:rFonts w:ascii="Palatino Linotype" w:hAnsi="Palatino Linotype" w:cs="Tahoma"/>
          <w:sz w:val="22"/>
          <w:szCs w:val="22"/>
        </w:rPr>
      </w:pPr>
    </w:p>
    <w:p w14:paraId="1D95FFB1" w14:textId="77777777" w:rsidR="007876CF" w:rsidRPr="00EC2AFA" w:rsidRDefault="00D200AB" w:rsidP="00EC2AFA">
      <w:pPr>
        <w:spacing w:line="360" w:lineRule="auto"/>
        <w:jc w:val="both"/>
        <w:rPr>
          <w:rFonts w:ascii="Palatino Linotype" w:hAnsi="Palatino Linotype" w:cs="Tahoma"/>
          <w:b/>
          <w:sz w:val="22"/>
          <w:szCs w:val="22"/>
          <w:lang w:val="es-ES"/>
        </w:rPr>
      </w:pPr>
      <w:r w:rsidRPr="00EC2AFA">
        <w:rPr>
          <w:rFonts w:ascii="Palatino Linotype" w:hAnsi="Palatino Linotype" w:cs="Tahoma"/>
          <w:b/>
          <w:sz w:val="22"/>
          <w:szCs w:val="22"/>
          <w:lang w:val="es-ES"/>
        </w:rPr>
        <w:t xml:space="preserve">QUINTO. </w:t>
      </w:r>
      <w:r w:rsidR="009617D3" w:rsidRPr="00EC2AFA">
        <w:rPr>
          <w:rFonts w:ascii="Palatino Linotype" w:hAnsi="Palatino Linotype" w:cs="Tahoma"/>
          <w:b/>
          <w:sz w:val="22"/>
          <w:szCs w:val="22"/>
          <w:lang w:val="es-ES"/>
        </w:rPr>
        <w:t>Estudio de Fondo.</w:t>
      </w:r>
    </w:p>
    <w:p w14:paraId="1E7EF55B" w14:textId="77777777" w:rsidR="00C746D9" w:rsidRPr="00EC2AFA" w:rsidRDefault="00C746D9" w:rsidP="00EC2AFA">
      <w:pPr>
        <w:spacing w:line="360" w:lineRule="auto"/>
        <w:jc w:val="both"/>
        <w:rPr>
          <w:rFonts w:ascii="Palatino Linotype" w:hAnsi="Palatino Linotype" w:cs="Tahoma"/>
          <w:sz w:val="22"/>
          <w:szCs w:val="22"/>
          <w:lang w:val="es-ES"/>
        </w:rPr>
      </w:pPr>
    </w:p>
    <w:p w14:paraId="1C38368D" w14:textId="764FBA81"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Expuestas las posturas de las partes, se procede al análisis del agravio hecho valer por la ahora Recurrente, concerniente a la falta de respuesta del </w:t>
      </w:r>
      <w:r w:rsidR="00D5321C" w:rsidRPr="00EC2AFA">
        <w:rPr>
          <w:rFonts w:ascii="Palatino Linotype" w:eastAsia="Calibri" w:hAnsi="Palatino Linotype" w:cs="Tahoma"/>
          <w:bCs/>
          <w:sz w:val="22"/>
          <w:szCs w:val="22"/>
          <w:lang w:eastAsia="en-US"/>
        </w:rPr>
        <w:t xml:space="preserve">Ayuntamiento de </w:t>
      </w:r>
      <w:r w:rsidR="00247D77">
        <w:rPr>
          <w:rFonts w:ascii="Palatino Linotype" w:eastAsia="Calibri" w:hAnsi="Palatino Linotype" w:cs="Tahoma"/>
          <w:bCs/>
          <w:sz w:val="22"/>
          <w:szCs w:val="22"/>
          <w:lang w:eastAsia="en-US"/>
        </w:rPr>
        <w:t>Papalotla</w:t>
      </w:r>
      <w:r w:rsidRPr="00EC2AFA">
        <w:rPr>
          <w:rFonts w:ascii="Palatino Linotype" w:eastAsia="Calibri" w:hAnsi="Palatino Linotype" w:cs="Tahoma"/>
          <w:bCs/>
          <w:sz w:val="22"/>
          <w:szCs w:val="22"/>
          <w:lang w:eastAsia="en-US"/>
        </w:rPr>
        <w:t xml:space="preserve"> al requerimiento informativo.</w:t>
      </w:r>
    </w:p>
    <w:p w14:paraId="33917A58"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p>
    <w:p w14:paraId="6F0F4181"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acceso por parte de los </w:t>
      </w:r>
      <w:r w:rsidR="00121678" w:rsidRPr="00EC2AFA">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xml:space="preserve">ujetos </w:t>
      </w:r>
      <w:r w:rsidR="00121678" w:rsidRPr="00EC2AFA">
        <w:rPr>
          <w:rFonts w:ascii="Palatino Linotype" w:eastAsia="Calibri" w:hAnsi="Palatino Linotype" w:cs="Tahoma"/>
          <w:bCs/>
          <w:sz w:val="22"/>
          <w:szCs w:val="22"/>
          <w:lang w:eastAsia="en-US"/>
        </w:rPr>
        <w:t>o</w:t>
      </w:r>
      <w:r w:rsidRPr="00EC2AFA">
        <w:rPr>
          <w:rFonts w:ascii="Palatino Linotype" w:eastAsia="Calibri" w:hAnsi="Palatino Linotype" w:cs="Tahoma"/>
          <w:bCs/>
          <w:sz w:val="22"/>
          <w:szCs w:val="22"/>
          <w:lang w:eastAsia="en-US"/>
        </w:rPr>
        <w:t>bligados, lo cuales se encuentran establecidos en el artículo 2° de dicho ordenamiento jurídico y son los siguientes:</w:t>
      </w:r>
    </w:p>
    <w:p w14:paraId="3750F344"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p>
    <w:p w14:paraId="379145DB" w14:textId="77777777" w:rsidR="00D8011B" w:rsidRPr="00EC2AFA" w:rsidRDefault="00D8011B" w:rsidP="00EC2AF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1AEDAB12" w14:textId="77777777" w:rsidR="00D8011B" w:rsidRPr="00EC2AFA" w:rsidRDefault="00D8011B" w:rsidP="00EC2AF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lastRenderedPageBreak/>
        <w:t xml:space="preserve">Transparentar la gestión pública, mediante la difusión de la información generada por los </w:t>
      </w:r>
      <w:r w:rsidR="00BF71F8" w:rsidRPr="00EC2AFA">
        <w:rPr>
          <w:rFonts w:ascii="Palatino Linotype" w:eastAsia="Calibri" w:hAnsi="Palatino Linotype" w:cs="Tahoma"/>
          <w:bCs/>
          <w:szCs w:val="22"/>
          <w:lang w:eastAsia="en-US"/>
        </w:rPr>
        <w:t>s</w:t>
      </w:r>
      <w:r w:rsidRPr="00EC2AFA">
        <w:rPr>
          <w:rFonts w:ascii="Palatino Linotype" w:eastAsia="Calibri" w:hAnsi="Palatino Linotype" w:cs="Tahoma"/>
          <w:bCs/>
          <w:szCs w:val="22"/>
          <w:lang w:eastAsia="en-US"/>
        </w:rPr>
        <w:t xml:space="preserve">ujetos </w:t>
      </w:r>
      <w:r w:rsidR="00BF71F8" w:rsidRPr="00EC2AFA">
        <w:rPr>
          <w:rFonts w:ascii="Palatino Linotype" w:eastAsia="Calibri" w:hAnsi="Palatino Linotype" w:cs="Tahoma"/>
          <w:bCs/>
          <w:szCs w:val="22"/>
          <w:lang w:eastAsia="en-US"/>
        </w:rPr>
        <w:t>o</w:t>
      </w:r>
      <w:r w:rsidRPr="00EC2AFA">
        <w:rPr>
          <w:rFonts w:ascii="Palatino Linotype" w:eastAsia="Calibri" w:hAnsi="Palatino Linotype" w:cs="Tahoma"/>
          <w:bCs/>
          <w:szCs w:val="22"/>
          <w:lang w:eastAsia="en-US"/>
        </w:rPr>
        <w:t>bligados, y</w:t>
      </w:r>
    </w:p>
    <w:p w14:paraId="398F7E76" w14:textId="77777777" w:rsidR="007D7882" w:rsidRPr="00EC2AFA" w:rsidRDefault="007D7882" w:rsidP="00EC2AFA">
      <w:pPr>
        <w:pStyle w:val="Prrafodelista"/>
        <w:spacing w:line="360" w:lineRule="auto"/>
        <w:rPr>
          <w:rFonts w:ascii="Palatino Linotype" w:eastAsia="Calibri" w:hAnsi="Palatino Linotype" w:cs="Tahoma"/>
          <w:bCs/>
          <w:szCs w:val="22"/>
          <w:lang w:eastAsia="en-US"/>
        </w:rPr>
      </w:pPr>
    </w:p>
    <w:p w14:paraId="6AA3909D" w14:textId="77777777" w:rsidR="00D8011B" w:rsidRPr="00EC2AFA" w:rsidRDefault="00D8011B" w:rsidP="00EC2AF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FEFC149"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p>
    <w:p w14:paraId="4BD6D6B9" w14:textId="376E2454"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Conforme a lo </w:t>
      </w:r>
      <w:r w:rsidR="00E4110D" w:rsidRPr="00EC2AFA">
        <w:rPr>
          <w:rFonts w:ascii="Palatino Linotype" w:eastAsia="Calibri" w:hAnsi="Palatino Linotype" w:cs="Tahoma"/>
          <w:bCs/>
          <w:sz w:val="22"/>
          <w:szCs w:val="22"/>
          <w:lang w:eastAsia="en-US"/>
        </w:rPr>
        <w:t>anterior</w:t>
      </w:r>
      <w:r w:rsidRPr="00EC2AFA">
        <w:rPr>
          <w:rFonts w:ascii="Palatino Linotype" w:eastAsia="Calibri" w:hAnsi="Palatino Linotype" w:cs="Tahoma"/>
          <w:bCs/>
          <w:sz w:val="22"/>
          <w:szCs w:val="22"/>
          <w:lang w:eastAsia="en-US"/>
        </w:rPr>
        <w:t xml:space="preserve">, se deprende que </w:t>
      </w:r>
      <w:r w:rsidRPr="00EC2AFA">
        <w:rPr>
          <w:rFonts w:ascii="Palatino Linotype" w:eastAsia="Calibri" w:hAnsi="Palatino Linotype" w:cs="Tahoma"/>
          <w:b/>
          <w:bCs/>
          <w:sz w:val="22"/>
          <w:szCs w:val="22"/>
          <w:lang w:eastAsia="en-US"/>
        </w:rPr>
        <w:t>los objetivos de la Ley de la materia,</w:t>
      </w:r>
      <w:r w:rsidRPr="00EC2AFA">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w:t>
      </w:r>
      <w:r w:rsidR="00A5504D" w:rsidRPr="00EC2AFA">
        <w:rPr>
          <w:rFonts w:ascii="Palatino Linotype" w:eastAsia="Calibri" w:hAnsi="Palatino Linotype" w:cs="Tahoma"/>
          <w:bCs/>
          <w:sz w:val="22"/>
          <w:szCs w:val="22"/>
          <w:lang w:eastAsia="en-US"/>
        </w:rPr>
        <w:t xml:space="preserve">fomento </w:t>
      </w:r>
      <w:r w:rsidRPr="00EC2AFA">
        <w:rPr>
          <w:rFonts w:ascii="Palatino Linotype" w:eastAsia="Calibri" w:hAnsi="Palatino Linotype" w:cs="Tahoma"/>
          <w:bCs/>
          <w:sz w:val="22"/>
          <w:szCs w:val="22"/>
          <w:lang w:eastAsia="en-US"/>
        </w:rPr>
        <w:t>y difusión de la cultura de transparencia y la rendición de cuentas, a través de establecimiento de políticas públicas y mecanismos que garanticen la publicidad de información oportuna, verificable, comprensible, actualizada y completa.</w:t>
      </w:r>
    </w:p>
    <w:p w14:paraId="66373B11" w14:textId="77777777" w:rsidR="00154F99" w:rsidRPr="00EC2AFA" w:rsidRDefault="00154F99" w:rsidP="00EC2AFA">
      <w:pPr>
        <w:spacing w:line="360" w:lineRule="auto"/>
        <w:ind w:right="-93"/>
        <w:jc w:val="both"/>
        <w:rPr>
          <w:rFonts w:ascii="Palatino Linotype" w:eastAsia="Calibri" w:hAnsi="Palatino Linotype" w:cs="Tahoma"/>
          <w:bCs/>
          <w:sz w:val="22"/>
          <w:szCs w:val="22"/>
          <w:lang w:eastAsia="en-US"/>
        </w:rPr>
      </w:pPr>
    </w:p>
    <w:p w14:paraId="52F34C61"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EC2AFA">
        <w:rPr>
          <w:rFonts w:ascii="Palatino Linotype" w:eastAsia="Calibri" w:hAnsi="Palatino Linotype" w:cs="Tahoma"/>
          <w:b/>
          <w:bCs/>
          <w:sz w:val="22"/>
          <w:szCs w:val="22"/>
          <w:lang w:eastAsia="en-US"/>
        </w:rPr>
        <w:t>principio de máxima publicidad</w:t>
      </w:r>
      <w:r w:rsidRPr="00EC2AFA">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AC61362"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p>
    <w:p w14:paraId="7BE270E3" w14:textId="6C9EC1E0"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Para lograr lo anterior, los </w:t>
      </w:r>
      <w:r w:rsidR="00C92611" w:rsidRPr="00EC2AFA">
        <w:rPr>
          <w:rFonts w:ascii="Palatino Linotype" w:eastAsia="Calibri" w:hAnsi="Palatino Linotype" w:cs="Tahoma"/>
          <w:bCs/>
          <w:sz w:val="22"/>
          <w:szCs w:val="22"/>
          <w:lang w:eastAsia="en-US"/>
        </w:rPr>
        <w:t xml:space="preserve">sujetos obligados </w:t>
      </w:r>
      <w:r w:rsidRPr="00EC2AFA">
        <w:rPr>
          <w:rFonts w:ascii="Palatino Linotype" w:eastAsia="Calibri" w:hAnsi="Palatino Linotype" w:cs="Tahoma"/>
          <w:bCs/>
          <w:sz w:val="22"/>
          <w:szCs w:val="22"/>
          <w:lang w:eastAsia="en-US"/>
        </w:rPr>
        <w:t>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911AFF3"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p>
    <w:p w14:paraId="7697BDF0" w14:textId="5CA88446" w:rsidR="00D8011B" w:rsidRPr="00EC2AFA" w:rsidRDefault="00D8011B" w:rsidP="00EC2AF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lastRenderedPageBreak/>
        <w:t xml:space="preserve">Las Unidades de Transparencia de los </w:t>
      </w:r>
      <w:r w:rsidR="00C92611" w:rsidRPr="00EC2AFA">
        <w:rPr>
          <w:rFonts w:ascii="Palatino Linotype" w:eastAsia="Calibri" w:hAnsi="Palatino Linotype" w:cs="Tahoma"/>
          <w:bCs/>
          <w:szCs w:val="22"/>
          <w:lang w:eastAsia="en-US"/>
        </w:rPr>
        <w:t xml:space="preserve">sujetos obligados </w:t>
      </w:r>
      <w:r w:rsidRPr="00EC2AFA">
        <w:rPr>
          <w:rFonts w:ascii="Palatino Linotype" w:eastAsia="Calibri" w:hAnsi="Palatino Linotype" w:cs="Tahoma"/>
          <w:bCs/>
          <w:szCs w:val="22"/>
          <w:lang w:eastAsia="en-US"/>
        </w:rPr>
        <w:t>deben garantizar las medidas y condiciones de accesibilidad para que toda persona puede ejercer el derecho de acceso a la información; por lo que, son las responsables de hacer las notificaciones correspondientes, además de llevar a cabo todas las gestiones necesarias para facilitar el acceso de la información;</w:t>
      </w:r>
    </w:p>
    <w:p w14:paraId="365E9706" w14:textId="77777777" w:rsidR="00D8011B" w:rsidRPr="00EC2AFA" w:rsidRDefault="00D8011B" w:rsidP="00EC2AFA">
      <w:pPr>
        <w:pStyle w:val="Prrafodelista"/>
        <w:spacing w:line="360" w:lineRule="auto"/>
        <w:ind w:right="-93"/>
        <w:jc w:val="both"/>
        <w:rPr>
          <w:rFonts w:ascii="Palatino Linotype" w:eastAsia="Calibri" w:hAnsi="Palatino Linotype" w:cs="Tahoma"/>
          <w:bCs/>
          <w:szCs w:val="22"/>
          <w:lang w:eastAsia="en-US"/>
        </w:rPr>
      </w:pPr>
    </w:p>
    <w:p w14:paraId="65D49E50" w14:textId="1AB23BF7" w:rsidR="00D8011B" w:rsidRDefault="00D8011B" w:rsidP="00EC2AF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w:t>
      </w:r>
      <w:r w:rsidR="009D5AF9" w:rsidRPr="00EC2AFA">
        <w:rPr>
          <w:rFonts w:ascii="Palatino Linotype" w:eastAsia="Calibri" w:hAnsi="Palatino Linotype" w:cs="Tahoma"/>
          <w:bCs/>
          <w:szCs w:val="22"/>
          <w:lang w:eastAsia="en-US"/>
        </w:rPr>
        <w:t xml:space="preserve">de </w:t>
      </w:r>
      <w:r w:rsidRPr="00EC2AFA">
        <w:rPr>
          <w:rFonts w:ascii="Palatino Linotype" w:eastAsia="Calibri" w:hAnsi="Palatino Linotype" w:cs="Tahoma"/>
          <w:b/>
          <w:bCs/>
          <w:szCs w:val="22"/>
          <w:lang w:eastAsia="en-US"/>
        </w:rPr>
        <w:t>quince días</w:t>
      </w:r>
      <w:r w:rsidR="00846D76" w:rsidRPr="00EC2AFA">
        <w:rPr>
          <w:rFonts w:ascii="Palatino Linotype" w:eastAsia="Calibri" w:hAnsi="Palatino Linotype" w:cs="Tahoma"/>
          <w:b/>
          <w:bCs/>
          <w:szCs w:val="22"/>
          <w:lang w:eastAsia="en-US"/>
        </w:rPr>
        <w:t xml:space="preserve"> hábiles</w:t>
      </w:r>
      <w:r w:rsidRPr="00EC2AFA">
        <w:rPr>
          <w:rFonts w:ascii="Palatino Linotype" w:eastAsia="Calibri" w:hAnsi="Palatino Linotype" w:cs="Tahoma"/>
          <w:b/>
          <w:bCs/>
          <w:szCs w:val="22"/>
          <w:lang w:eastAsia="en-US"/>
        </w:rPr>
        <w:t xml:space="preserve">, contados a partir del día siguiente a la presentación de </w:t>
      </w:r>
      <w:r w:rsidR="009D5AF9" w:rsidRPr="00EC2AFA">
        <w:rPr>
          <w:rFonts w:ascii="Palatino Linotype" w:eastAsia="Calibri" w:hAnsi="Palatino Linotype" w:cs="Tahoma"/>
          <w:b/>
          <w:bCs/>
          <w:szCs w:val="22"/>
          <w:lang w:eastAsia="en-US"/>
        </w:rPr>
        <w:t>e</w:t>
      </w:r>
      <w:r w:rsidRPr="00EC2AFA">
        <w:rPr>
          <w:rFonts w:ascii="Palatino Linotype" w:eastAsia="Calibri" w:hAnsi="Palatino Linotype" w:cs="Tahoma"/>
          <w:b/>
          <w:bCs/>
          <w:szCs w:val="22"/>
          <w:lang w:eastAsia="en-US"/>
        </w:rPr>
        <w:t>sta.</w:t>
      </w:r>
      <w:r w:rsidRPr="00EC2AFA">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5B7A8DC" w14:textId="77777777" w:rsidR="000C4E9F" w:rsidRPr="00FE6F89" w:rsidRDefault="000C4E9F" w:rsidP="00FE6F89">
      <w:pPr>
        <w:pStyle w:val="Prrafodelista"/>
        <w:rPr>
          <w:rFonts w:ascii="Palatino Linotype" w:eastAsia="Calibri" w:hAnsi="Palatino Linotype" w:cs="Tahoma"/>
          <w:bCs/>
          <w:szCs w:val="22"/>
          <w:lang w:eastAsia="en-US"/>
        </w:rPr>
      </w:pPr>
    </w:p>
    <w:p w14:paraId="760A27FC" w14:textId="77777777" w:rsidR="00D8011B" w:rsidRPr="00EC2AFA" w:rsidRDefault="00D8011B" w:rsidP="00EC2AF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EC2AFA">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EC2AFA">
        <w:rPr>
          <w:rFonts w:ascii="Palatino Linotype" w:eastAsia="Calibri" w:hAnsi="Palatino Linotype" w:cs="Tahoma"/>
          <w:b/>
          <w:bCs/>
          <w:szCs w:val="22"/>
          <w:lang w:eastAsia="en-US"/>
        </w:rPr>
        <w:t>que se encuentren en sus archivos o que estén constreñidos a elaborar;</w:t>
      </w:r>
    </w:p>
    <w:p w14:paraId="7EACF39E" w14:textId="77777777" w:rsidR="00D8011B" w:rsidRPr="00EC2AFA" w:rsidRDefault="00D8011B" w:rsidP="00EC2AFA">
      <w:pPr>
        <w:pStyle w:val="Prrafodelista"/>
        <w:spacing w:line="360" w:lineRule="auto"/>
        <w:rPr>
          <w:rFonts w:ascii="Palatino Linotype" w:eastAsia="Calibri" w:hAnsi="Palatino Linotype" w:cs="Tahoma"/>
          <w:b/>
          <w:bCs/>
          <w:szCs w:val="22"/>
          <w:lang w:eastAsia="en-US"/>
        </w:rPr>
      </w:pPr>
    </w:p>
    <w:p w14:paraId="4C0AE504" w14:textId="0DB2835C" w:rsidR="00D8011B" w:rsidRPr="00EC2AFA" w:rsidRDefault="00D8011B" w:rsidP="00EC2AF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EC2AFA">
        <w:rPr>
          <w:rFonts w:ascii="Palatino Linotype" w:eastAsia="Calibri" w:hAnsi="Palatino Linotype" w:cs="Tahoma"/>
          <w:bCs/>
          <w:szCs w:val="22"/>
          <w:lang w:eastAsia="en-US"/>
        </w:rPr>
        <w:t xml:space="preserve">El acceso se dará en la modalidad de entrega y en su caso, de envío elegido por </w:t>
      </w:r>
      <w:r w:rsidR="00D65F68" w:rsidRPr="00EC2AFA">
        <w:rPr>
          <w:rFonts w:ascii="Palatino Linotype" w:eastAsia="Calibri" w:hAnsi="Palatino Linotype" w:cs="Tahoma"/>
          <w:bCs/>
          <w:szCs w:val="22"/>
          <w:lang w:eastAsia="en-US"/>
        </w:rPr>
        <w:t>la</w:t>
      </w:r>
      <w:r w:rsidR="00860A2D" w:rsidRPr="00EC2AFA">
        <w:rPr>
          <w:rFonts w:ascii="Palatino Linotype" w:eastAsia="Calibri" w:hAnsi="Palatino Linotype" w:cs="Tahoma"/>
          <w:bCs/>
          <w:szCs w:val="22"/>
          <w:lang w:eastAsia="en-US"/>
        </w:rPr>
        <w:t xml:space="preserve"> </w:t>
      </w:r>
      <w:r w:rsidRPr="00EC2AFA">
        <w:rPr>
          <w:rFonts w:ascii="Palatino Linotype" w:eastAsia="Calibri" w:hAnsi="Palatino Linotype" w:cs="Tahoma"/>
          <w:bCs/>
          <w:szCs w:val="22"/>
          <w:lang w:eastAsia="en-US"/>
        </w:rPr>
        <w:t>solicitante, cuando no se pueda entregarse en dicha modalidad, el Sujeto Obligado deberá ofrecer otras; por lo cual, deberá fundamentar y motivar la necesidad de modificar el medio de entrega, y</w:t>
      </w:r>
    </w:p>
    <w:p w14:paraId="17778B5C" w14:textId="77777777" w:rsidR="00E415B7" w:rsidRPr="00EC2AFA" w:rsidRDefault="00E415B7" w:rsidP="00EC2AFA">
      <w:pPr>
        <w:pStyle w:val="Prrafodelista"/>
        <w:spacing w:line="360" w:lineRule="auto"/>
        <w:rPr>
          <w:rFonts w:ascii="Palatino Linotype" w:eastAsia="Calibri" w:hAnsi="Palatino Linotype" w:cs="Tahoma"/>
          <w:b/>
          <w:bCs/>
          <w:szCs w:val="22"/>
          <w:lang w:eastAsia="en-US"/>
        </w:rPr>
      </w:pPr>
    </w:p>
    <w:p w14:paraId="08B72268" w14:textId="3E65BA72" w:rsidR="00D8011B" w:rsidRPr="00EC2AFA" w:rsidRDefault="00D8011B" w:rsidP="00EC2AF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EC2AFA">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w:t>
      </w:r>
      <w:r w:rsidR="00D65F68" w:rsidRPr="00EC2AFA">
        <w:rPr>
          <w:rFonts w:ascii="Palatino Linotype" w:eastAsia="Calibri" w:hAnsi="Palatino Linotype" w:cs="Tahoma"/>
          <w:bCs/>
          <w:szCs w:val="22"/>
          <w:lang w:eastAsia="en-US"/>
        </w:rPr>
        <w:t xml:space="preserve">la </w:t>
      </w:r>
      <w:r w:rsidRPr="00EC2AFA">
        <w:rPr>
          <w:rFonts w:ascii="Palatino Linotype" w:eastAsia="Calibri" w:hAnsi="Palatino Linotype" w:cs="Tahoma"/>
          <w:bCs/>
          <w:szCs w:val="22"/>
          <w:lang w:eastAsia="en-US"/>
        </w:rPr>
        <w:t xml:space="preserve">solicitante hubiere </w:t>
      </w:r>
      <w:r w:rsidRPr="00EC2AFA">
        <w:rPr>
          <w:rFonts w:ascii="Palatino Linotype" w:eastAsia="Calibri" w:hAnsi="Palatino Linotype" w:cs="Tahoma"/>
          <w:bCs/>
          <w:szCs w:val="22"/>
          <w:lang w:eastAsia="en-US"/>
        </w:rPr>
        <w:lastRenderedPageBreak/>
        <w:t xml:space="preserve">realizado, en su caso, el pago respectivo, el cual deberá efectuarse en un plazo no mayor a treinta días hábiles; por lo que, una vez trascurrida dicha temporalidad, los </w:t>
      </w:r>
      <w:r w:rsidR="009D5AF9" w:rsidRPr="00EC2AFA">
        <w:rPr>
          <w:rFonts w:ascii="Palatino Linotype" w:eastAsia="Calibri" w:hAnsi="Palatino Linotype" w:cs="Tahoma"/>
          <w:bCs/>
          <w:szCs w:val="22"/>
          <w:lang w:eastAsia="en-US"/>
        </w:rPr>
        <w:t>s</w:t>
      </w:r>
      <w:r w:rsidRPr="00EC2AFA">
        <w:rPr>
          <w:rFonts w:ascii="Palatino Linotype" w:eastAsia="Calibri" w:hAnsi="Palatino Linotype" w:cs="Tahoma"/>
          <w:bCs/>
          <w:szCs w:val="22"/>
          <w:lang w:eastAsia="en-US"/>
        </w:rPr>
        <w:t xml:space="preserve">ujetos </w:t>
      </w:r>
      <w:r w:rsidR="009D5AF9" w:rsidRPr="00EC2AFA">
        <w:rPr>
          <w:rFonts w:ascii="Palatino Linotype" w:eastAsia="Calibri" w:hAnsi="Palatino Linotype" w:cs="Tahoma"/>
          <w:bCs/>
          <w:szCs w:val="22"/>
          <w:lang w:eastAsia="en-US"/>
        </w:rPr>
        <w:t>o</w:t>
      </w:r>
      <w:r w:rsidRPr="00EC2AFA">
        <w:rPr>
          <w:rFonts w:ascii="Palatino Linotype" w:eastAsia="Calibri" w:hAnsi="Palatino Linotype" w:cs="Tahoma"/>
          <w:bCs/>
          <w:szCs w:val="22"/>
          <w:lang w:eastAsia="en-US"/>
        </w:rPr>
        <w:t>bligados darán por concluida la solicitud y procederán de ser el caso, a la destrucción del material</w:t>
      </w:r>
      <w:r w:rsidR="009D5AF9" w:rsidRPr="00EC2AFA">
        <w:rPr>
          <w:rFonts w:ascii="Palatino Linotype" w:eastAsia="Calibri" w:hAnsi="Palatino Linotype" w:cs="Tahoma"/>
          <w:bCs/>
          <w:szCs w:val="22"/>
          <w:lang w:eastAsia="en-US"/>
        </w:rPr>
        <w:t>.</w:t>
      </w:r>
    </w:p>
    <w:p w14:paraId="74AF9252" w14:textId="77777777" w:rsidR="009D5AF9" w:rsidRPr="00EC2AFA" w:rsidRDefault="009D5AF9" w:rsidP="00EC2AFA">
      <w:pPr>
        <w:spacing w:line="360" w:lineRule="auto"/>
        <w:ind w:right="-93"/>
        <w:jc w:val="both"/>
        <w:rPr>
          <w:rFonts w:ascii="Palatino Linotype" w:eastAsia="Calibri" w:hAnsi="Palatino Linotype" w:cs="Tahoma"/>
          <w:b/>
          <w:bCs/>
          <w:sz w:val="22"/>
          <w:szCs w:val="22"/>
          <w:lang w:eastAsia="en-US"/>
        </w:rPr>
      </w:pPr>
    </w:p>
    <w:p w14:paraId="0E8D49E1" w14:textId="60317B92" w:rsidR="00D8011B" w:rsidRPr="00EC2AFA" w:rsidRDefault="00D8011B" w:rsidP="00EC2AFA">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Cs/>
          <w:sz w:val="22"/>
          <w:szCs w:val="22"/>
          <w:lang w:eastAsia="en-US"/>
        </w:rPr>
        <w:t xml:space="preserve">Una vez establecido lo anterior, es preciso indicar que el agravio </w:t>
      </w:r>
      <w:r w:rsidR="00264982" w:rsidRPr="00EC2AFA">
        <w:rPr>
          <w:rFonts w:ascii="Palatino Linotype" w:eastAsia="Calibri" w:hAnsi="Palatino Linotype" w:cs="Tahoma"/>
          <w:bCs/>
          <w:sz w:val="22"/>
          <w:szCs w:val="22"/>
          <w:lang w:eastAsia="en-US"/>
        </w:rPr>
        <w:t>de</w:t>
      </w:r>
      <w:r w:rsidR="00E415B7" w:rsidRPr="00EC2AFA">
        <w:rPr>
          <w:rFonts w:ascii="Palatino Linotype" w:eastAsia="Calibri" w:hAnsi="Palatino Linotype" w:cs="Tahoma"/>
          <w:bCs/>
          <w:sz w:val="22"/>
          <w:szCs w:val="22"/>
          <w:lang w:eastAsia="en-US"/>
        </w:rPr>
        <w:t xml:space="preserve"> </w:t>
      </w:r>
      <w:r w:rsidR="00264982" w:rsidRPr="00EC2AFA">
        <w:rPr>
          <w:rFonts w:ascii="Palatino Linotype" w:eastAsia="Calibri" w:hAnsi="Palatino Linotype" w:cs="Tahoma"/>
          <w:bCs/>
          <w:sz w:val="22"/>
          <w:szCs w:val="22"/>
          <w:lang w:eastAsia="en-US"/>
        </w:rPr>
        <w:t>l</w:t>
      </w:r>
      <w:r w:rsidR="00E415B7" w:rsidRPr="00EC2AFA">
        <w:rPr>
          <w:rFonts w:ascii="Palatino Linotype" w:eastAsia="Calibri" w:hAnsi="Palatino Linotype" w:cs="Tahoma"/>
          <w:bCs/>
          <w:sz w:val="22"/>
          <w:szCs w:val="22"/>
          <w:lang w:eastAsia="en-US"/>
        </w:rPr>
        <w:t>a</w:t>
      </w:r>
      <w:r w:rsidR="00264982" w:rsidRPr="00EC2AFA">
        <w:rPr>
          <w:rFonts w:ascii="Palatino Linotype" w:eastAsia="Calibri" w:hAnsi="Palatino Linotype" w:cs="Tahoma"/>
          <w:bCs/>
          <w:sz w:val="22"/>
          <w:szCs w:val="22"/>
          <w:lang w:eastAsia="en-US"/>
        </w:rPr>
        <w:t xml:space="preserve"> </w:t>
      </w:r>
      <w:r w:rsidR="00610E97" w:rsidRPr="00EC2AFA">
        <w:rPr>
          <w:rFonts w:ascii="Palatino Linotype" w:eastAsia="Calibri" w:hAnsi="Palatino Linotype" w:cs="Tahoma"/>
          <w:bCs/>
          <w:sz w:val="22"/>
          <w:szCs w:val="22"/>
          <w:lang w:eastAsia="en-US"/>
        </w:rPr>
        <w:t>Particular</w:t>
      </w:r>
      <w:r w:rsidRPr="00EC2AFA">
        <w:rPr>
          <w:rFonts w:ascii="Palatino Linotype" w:eastAsia="Calibri" w:hAnsi="Palatino Linotype" w:cs="Tahoma"/>
          <w:bCs/>
          <w:sz w:val="22"/>
          <w:szCs w:val="22"/>
          <w:lang w:eastAsia="en-US"/>
        </w:rPr>
        <w:t xml:space="preserve"> consistió en </w:t>
      </w:r>
      <w:r w:rsidR="00C206B3" w:rsidRPr="00EC2AFA">
        <w:rPr>
          <w:rFonts w:ascii="Palatino Linotype" w:eastAsia="Calibri" w:hAnsi="Palatino Linotype" w:cs="Tahoma"/>
          <w:bCs/>
          <w:sz w:val="22"/>
          <w:szCs w:val="22"/>
          <w:lang w:eastAsia="en-US"/>
        </w:rPr>
        <w:t>que,</w:t>
      </w:r>
      <w:r w:rsidRPr="00EC2AFA">
        <w:rPr>
          <w:rFonts w:ascii="Palatino Linotype" w:eastAsia="Calibri" w:hAnsi="Palatino Linotype" w:cs="Tahoma"/>
          <w:bCs/>
          <w:sz w:val="22"/>
          <w:szCs w:val="22"/>
          <w:lang w:eastAsia="en-US"/>
        </w:rPr>
        <w:t xml:space="preserve"> a la fecha de la interposición del Recurso de Revisión, el </w:t>
      </w:r>
      <w:r w:rsidR="00D5321C" w:rsidRPr="00EC2AFA">
        <w:rPr>
          <w:rFonts w:ascii="Palatino Linotype" w:eastAsia="Calibri" w:hAnsi="Palatino Linotype" w:cs="Tahoma"/>
          <w:bCs/>
          <w:sz w:val="22"/>
          <w:szCs w:val="22"/>
          <w:lang w:eastAsia="en-US"/>
        </w:rPr>
        <w:t xml:space="preserve">Ayuntamiento de </w:t>
      </w:r>
      <w:r w:rsidR="00247D77">
        <w:rPr>
          <w:rFonts w:ascii="Palatino Linotype" w:eastAsia="Calibri" w:hAnsi="Palatino Linotype" w:cs="Tahoma"/>
          <w:bCs/>
          <w:sz w:val="22"/>
          <w:szCs w:val="22"/>
          <w:lang w:eastAsia="en-US"/>
        </w:rPr>
        <w:t>Papalotla</w:t>
      </w:r>
      <w:r w:rsidRPr="00EC2AFA">
        <w:rPr>
          <w:rFonts w:ascii="Palatino Linotype" w:eastAsia="Calibri" w:hAnsi="Palatino Linotype" w:cs="Tahoma"/>
          <w:bCs/>
          <w:sz w:val="22"/>
          <w:szCs w:val="22"/>
          <w:lang w:eastAsia="en-US"/>
        </w:rPr>
        <w:t xml:space="preserve"> no había registrado respuesta a su requerimiento de acceso a la información, el cual fue presentado </w:t>
      </w:r>
      <w:r w:rsidRPr="00EC2AFA">
        <w:rPr>
          <w:rFonts w:ascii="Palatino Linotype" w:eastAsia="Calibri" w:hAnsi="Palatino Linotype" w:cs="Tahoma"/>
          <w:b/>
          <w:bCs/>
          <w:sz w:val="22"/>
          <w:szCs w:val="22"/>
          <w:lang w:eastAsia="en-US"/>
        </w:rPr>
        <w:t xml:space="preserve">el </w:t>
      </w:r>
      <w:r w:rsidR="00DD2110">
        <w:rPr>
          <w:rFonts w:ascii="Palatino Linotype" w:eastAsia="Calibri" w:hAnsi="Palatino Linotype" w:cs="Tahoma"/>
          <w:b/>
          <w:bCs/>
          <w:sz w:val="22"/>
          <w:szCs w:val="22"/>
          <w:lang w:eastAsia="en-US"/>
        </w:rPr>
        <w:t>diecinueve de marzo</w:t>
      </w:r>
      <w:r w:rsidR="00154F99" w:rsidRPr="00EC2AFA">
        <w:rPr>
          <w:rFonts w:ascii="Palatino Linotype" w:eastAsia="Calibri" w:hAnsi="Palatino Linotype" w:cs="Tahoma"/>
          <w:b/>
          <w:bCs/>
          <w:sz w:val="22"/>
          <w:szCs w:val="22"/>
          <w:lang w:eastAsia="en-US"/>
        </w:rPr>
        <w:t xml:space="preserve"> de dos mil diecinueve.</w:t>
      </w:r>
    </w:p>
    <w:p w14:paraId="5D57FA67" w14:textId="77777777" w:rsidR="00D8011B" w:rsidRPr="00EC2AFA" w:rsidRDefault="00D8011B" w:rsidP="00EC2AFA">
      <w:pPr>
        <w:spacing w:line="360" w:lineRule="auto"/>
        <w:ind w:right="-93"/>
        <w:jc w:val="both"/>
        <w:rPr>
          <w:rFonts w:ascii="Palatino Linotype" w:eastAsia="Calibri" w:hAnsi="Palatino Linotype" w:cs="Tahoma"/>
          <w:b/>
          <w:bCs/>
          <w:sz w:val="22"/>
          <w:szCs w:val="22"/>
          <w:lang w:eastAsia="en-US"/>
        </w:rPr>
      </w:pPr>
    </w:p>
    <w:p w14:paraId="132E2E11" w14:textId="5FF68654"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orden de ideas, el plazo con el que contaba el Sujeto Obligado para emitir contestación al requerimiento informativo, comenzó a correr el </w:t>
      </w:r>
      <w:r w:rsidR="00DD2110">
        <w:rPr>
          <w:rFonts w:ascii="Palatino Linotype" w:eastAsia="Calibri" w:hAnsi="Palatino Linotype" w:cs="Tahoma"/>
          <w:b/>
          <w:bCs/>
          <w:sz w:val="22"/>
          <w:szCs w:val="22"/>
          <w:lang w:eastAsia="en-US"/>
        </w:rPr>
        <w:t>veinte de marzo</w:t>
      </w:r>
      <w:r w:rsidRPr="00EC2AFA">
        <w:rPr>
          <w:rFonts w:ascii="Palatino Linotype" w:eastAsia="Calibri" w:hAnsi="Palatino Linotype" w:cs="Tahoma"/>
          <w:b/>
          <w:bCs/>
          <w:sz w:val="22"/>
          <w:szCs w:val="22"/>
          <w:lang w:eastAsia="en-US"/>
        </w:rPr>
        <w:t xml:space="preserve"> </w:t>
      </w:r>
      <w:r w:rsidRPr="00EC2AFA">
        <w:rPr>
          <w:rFonts w:ascii="Palatino Linotype" w:eastAsia="Calibri" w:hAnsi="Palatino Linotype" w:cs="Tahoma"/>
          <w:bCs/>
          <w:sz w:val="22"/>
          <w:szCs w:val="22"/>
          <w:lang w:eastAsia="en-US"/>
        </w:rPr>
        <w:t xml:space="preserve">y feneció el </w:t>
      </w:r>
      <w:r w:rsidR="00DD2110">
        <w:rPr>
          <w:rFonts w:ascii="Palatino Linotype" w:eastAsia="Calibri" w:hAnsi="Palatino Linotype" w:cs="Tahoma"/>
          <w:b/>
          <w:bCs/>
          <w:sz w:val="22"/>
          <w:szCs w:val="22"/>
          <w:lang w:eastAsia="en-US"/>
        </w:rPr>
        <w:t>nueve</w:t>
      </w:r>
      <w:r w:rsidR="00154F99" w:rsidRPr="00EC2AFA">
        <w:rPr>
          <w:rFonts w:ascii="Palatino Linotype" w:eastAsia="Calibri" w:hAnsi="Palatino Linotype" w:cs="Tahoma"/>
          <w:b/>
          <w:bCs/>
          <w:sz w:val="22"/>
          <w:szCs w:val="22"/>
          <w:lang w:eastAsia="en-US"/>
        </w:rPr>
        <w:t xml:space="preserve"> de </w:t>
      </w:r>
      <w:r w:rsidR="00DD2110">
        <w:rPr>
          <w:rFonts w:ascii="Palatino Linotype" w:eastAsia="Calibri" w:hAnsi="Palatino Linotype" w:cs="Tahoma"/>
          <w:b/>
          <w:bCs/>
          <w:sz w:val="22"/>
          <w:szCs w:val="22"/>
          <w:lang w:eastAsia="en-US"/>
        </w:rPr>
        <w:t>abril</w:t>
      </w:r>
      <w:r w:rsidRPr="00EC2AFA">
        <w:rPr>
          <w:rFonts w:ascii="Palatino Linotype" w:eastAsia="Calibri" w:hAnsi="Palatino Linotype" w:cs="Tahoma"/>
          <w:b/>
          <w:bCs/>
          <w:sz w:val="22"/>
          <w:szCs w:val="22"/>
          <w:lang w:eastAsia="en-US"/>
        </w:rPr>
        <w:t xml:space="preserve">; </w:t>
      </w:r>
      <w:r w:rsidRPr="00EC2AFA">
        <w:rPr>
          <w:rFonts w:ascii="Palatino Linotype" w:eastAsia="Calibri" w:hAnsi="Palatino Linotype" w:cs="Tahoma"/>
          <w:bCs/>
          <w:sz w:val="22"/>
          <w:szCs w:val="22"/>
          <w:lang w:eastAsia="en-US"/>
        </w:rPr>
        <w:t xml:space="preserve">lo anterior, sin contar los días </w:t>
      </w:r>
      <w:r w:rsidR="009C40DD">
        <w:rPr>
          <w:rFonts w:ascii="Palatino Linotype" w:eastAsia="Calibri" w:hAnsi="Palatino Linotype" w:cs="Tahoma"/>
          <w:bCs/>
          <w:sz w:val="22"/>
          <w:szCs w:val="22"/>
          <w:lang w:eastAsia="en-US"/>
        </w:rPr>
        <w:t>veintitrés, veinticuatro, treinta y treinta y uno</w:t>
      </w:r>
      <w:r w:rsidR="00154F99" w:rsidRPr="00EC2AFA">
        <w:rPr>
          <w:rFonts w:ascii="Palatino Linotype" w:eastAsia="Calibri" w:hAnsi="Palatino Linotype" w:cs="Tahoma"/>
          <w:bCs/>
          <w:sz w:val="22"/>
          <w:szCs w:val="22"/>
          <w:lang w:eastAsia="en-US"/>
        </w:rPr>
        <w:t xml:space="preserve"> de marzo</w:t>
      </w:r>
      <w:r w:rsidR="009C40DD">
        <w:rPr>
          <w:rFonts w:ascii="Palatino Linotype" w:eastAsia="Calibri" w:hAnsi="Palatino Linotype" w:cs="Tahoma"/>
          <w:bCs/>
          <w:sz w:val="22"/>
          <w:szCs w:val="22"/>
          <w:lang w:eastAsia="en-US"/>
        </w:rPr>
        <w:t>, así como, seis y siete de abril</w:t>
      </w:r>
      <w:r w:rsidR="003740B4" w:rsidRPr="00EC2AFA">
        <w:rPr>
          <w:rFonts w:ascii="Palatino Linotype" w:eastAsia="Calibri" w:hAnsi="Palatino Linotype" w:cs="Tahoma"/>
          <w:bCs/>
          <w:sz w:val="22"/>
          <w:szCs w:val="22"/>
          <w:lang w:eastAsia="en-US"/>
        </w:rPr>
        <w:t>,</w:t>
      </w:r>
      <w:r w:rsidR="00E415B7" w:rsidRPr="00EC2AFA">
        <w:rPr>
          <w:rFonts w:ascii="Palatino Linotype" w:eastAsia="Calibri" w:hAnsi="Palatino Linotype" w:cs="Tahoma"/>
          <w:bCs/>
          <w:sz w:val="22"/>
          <w:szCs w:val="22"/>
          <w:lang w:eastAsia="en-US"/>
        </w:rPr>
        <w:t xml:space="preserve"> todos del dos mil </w:t>
      </w:r>
      <w:r w:rsidR="00B6603D" w:rsidRPr="00EC2AFA">
        <w:rPr>
          <w:rFonts w:ascii="Palatino Linotype" w:eastAsia="Calibri" w:hAnsi="Palatino Linotype" w:cs="Tahoma"/>
          <w:bCs/>
          <w:sz w:val="22"/>
          <w:szCs w:val="22"/>
          <w:lang w:eastAsia="en-US"/>
        </w:rPr>
        <w:t>d</w:t>
      </w:r>
      <w:r w:rsidR="003740B4" w:rsidRPr="00EC2AFA">
        <w:rPr>
          <w:rFonts w:ascii="Palatino Linotype" w:eastAsia="Calibri" w:hAnsi="Palatino Linotype" w:cs="Tahoma"/>
          <w:bCs/>
          <w:sz w:val="22"/>
          <w:szCs w:val="22"/>
          <w:lang w:eastAsia="en-US"/>
        </w:rPr>
        <w:t>iecinueve</w:t>
      </w:r>
      <w:r w:rsidR="005F50F9" w:rsidRPr="00EC2AFA">
        <w:rPr>
          <w:rFonts w:ascii="Palatino Linotype" w:eastAsia="Calibri" w:hAnsi="Palatino Linotype" w:cs="Tahoma"/>
          <w:bCs/>
          <w:sz w:val="22"/>
          <w:szCs w:val="22"/>
          <w:lang w:eastAsia="en-US"/>
        </w:rPr>
        <w:t xml:space="preserve">, </w:t>
      </w:r>
      <w:r w:rsidRPr="00EC2AFA">
        <w:rPr>
          <w:rFonts w:ascii="Palatino Linotype" w:eastAsia="Calibri" w:hAnsi="Palatino Linotype" w:cs="Tahoma"/>
          <w:bCs/>
          <w:sz w:val="22"/>
          <w:szCs w:val="22"/>
          <w:lang w:eastAsia="en-US"/>
        </w:rPr>
        <w:t xml:space="preserve">al </w:t>
      </w:r>
      <w:r w:rsidR="00AF29DD" w:rsidRPr="00EC2AFA">
        <w:rPr>
          <w:rFonts w:ascii="Palatino Linotype" w:eastAsia="Calibri" w:hAnsi="Palatino Linotype" w:cs="Tahoma"/>
          <w:bCs/>
          <w:sz w:val="22"/>
          <w:szCs w:val="22"/>
          <w:lang w:val="es-ES" w:eastAsia="en-US"/>
        </w:rPr>
        <w:t>ser días inhábiles de conformidad con el artículo 3°,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p>
    <w:p w14:paraId="6DAA042F"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p>
    <w:p w14:paraId="2E6F8041" w14:textId="7B448BD4" w:rsidR="00D8011B" w:rsidRPr="00EC2AFA" w:rsidRDefault="00D8011B" w:rsidP="00EC2AFA">
      <w:pPr>
        <w:spacing w:line="360" w:lineRule="auto"/>
        <w:ind w:right="-93"/>
        <w:jc w:val="both"/>
        <w:rPr>
          <w:rFonts w:ascii="Palatino Linotype" w:hAnsi="Palatino Linotype" w:cs="Tahoma"/>
          <w:sz w:val="22"/>
          <w:szCs w:val="22"/>
          <w:lang w:val="es-ES"/>
        </w:rPr>
      </w:pPr>
      <w:r w:rsidRPr="00EC2AFA">
        <w:rPr>
          <w:rFonts w:ascii="Palatino Linotype" w:eastAsia="Calibri" w:hAnsi="Palatino Linotype" w:cs="Tahoma"/>
          <w:bCs/>
          <w:sz w:val="22"/>
          <w:szCs w:val="22"/>
          <w:lang w:eastAsia="en-US"/>
        </w:rPr>
        <w:t xml:space="preserve">Conforme a lo anterior, este Instituto verificó </w:t>
      </w:r>
      <w:r w:rsidR="00C206B3" w:rsidRPr="00EC2AFA">
        <w:rPr>
          <w:rFonts w:ascii="Palatino Linotype" w:eastAsia="Calibri" w:hAnsi="Palatino Linotype" w:cs="Tahoma"/>
          <w:bCs/>
          <w:sz w:val="22"/>
          <w:szCs w:val="22"/>
          <w:lang w:eastAsia="en-US"/>
        </w:rPr>
        <w:t>que,</w:t>
      </w:r>
      <w:r w:rsidRPr="00EC2AFA">
        <w:rPr>
          <w:rFonts w:ascii="Palatino Linotype" w:eastAsia="Calibri" w:hAnsi="Palatino Linotype" w:cs="Tahoma"/>
          <w:bCs/>
          <w:sz w:val="22"/>
          <w:szCs w:val="22"/>
          <w:lang w:eastAsia="en-US"/>
        </w:rPr>
        <w:t xml:space="preserve"> en efecto, no se registró una re</w:t>
      </w:r>
      <w:r w:rsidR="00E8093C" w:rsidRPr="00EC2AFA">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xml:space="preserve">puesta a la solicitud </w:t>
      </w:r>
      <w:r w:rsidR="005F50F9" w:rsidRPr="00EC2AFA">
        <w:rPr>
          <w:rFonts w:ascii="Palatino Linotype" w:eastAsia="Calibri" w:hAnsi="Palatino Linotype" w:cs="Tahoma"/>
          <w:bCs/>
          <w:sz w:val="22"/>
          <w:szCs w:val="22"/>
          <w:lang w:eastAsia="en-US"/>
        </w:rPr>
        <w:t>de</w:t>
      </w:r>
      <w:r w:rsidR="00D65F68" w:rsidRPr="00EC2AFA">
        <w:rPr>
          <w:rFonts w:ascii="Palatino Linotype" w:eastAsia="Calibri" w:hAnsi="Palatino Linotype" w:cs="Tahoma"/>
          <w:bCs/>
          <w:sz w:val="22"/>
          <w:szCs w:val="22"/>
          <w:lang w:eastAsia="en-US"/>
        </w:rPr>
        <w:t xml:space="preserve"> </w:t>
      </w:r>
      <w:r w:rsidR="005F50F9" w:rsidRPr="00EC2AFA">
        <w:rPr>
          <w:rFonts w:ascii="Palatino Linotype" w:eastAsia="Calibri" w:hAnsi="Palatino Linotype" w:cs="Tahoma"/>
          <w:bCs/>
          <w:sz w:val="22"/>
          <w:szCs w:val="22"/>
          <w:lang w:eastAsia="en-US"/>
        </w:rPr>
        <w:t>l</w:t>
      </w:r>
      <w:r w:rsidR="00D65F68" w:rsidRPr="00EC2AFA">
        <w:rPr>
          <w:rFonts w:ascii="Palatino Linotype" w:eastAsia="Calibri" w:hAnsi="Palatino Linotype" w:cs="Tahoma"/>
          <w:bCs/>
          <w:sz w:val="22"/>
          <w:szCs w:val="22"/>
          <w:lang w:eastAsia="en-US"/>
        </w:rPr>
        <w:t>a</w:t>
      </w:r>
      <w:r w:rsidRPr="00EC2AFA">
        <w:rPr>
          <w:rFonts w:ascii="Palatino Linotype" w:eastAsia="Calibri" w:hAnsi="Palatino Linotype" w:cs="Tahoma"/>
          <w:bCs/>
          <w:sz w:val="22"/>
          <w:szCs w:val="22"/>
          <w:lang w:eastAsia="en-US"/>
        </w:rPr>
        <w:t xml:space="preserve"> ahora Recurrente, en el </w:t>
      </w:r>
      <w:r w:rsidRPr="00EC2AFA">
        <w:rPr>
          <w:rFonts w:ascii="Palatino Linotype" w:hAnsi="Palatino Linotype" w:cs="Tahoma"/>
          <w:sz w:val="22"/>
          <w:szCs w:val="22"/>
          <w:lang w:val="es-ES"/>
        </w:rPr>
        <w:t>Sistema de Acceso a la Información Mexiquense (SAIMEX), plataforma utilizada para presentar el requerimiento de información</w:t>
      </w:r>
      <w:r w:rsidR="00E415B7" w:rsidRPr="00EC2AFA">
        <w:rPr>
          <w:rFonts w:ascii="Palatino Linotype" w:hAnsi="Palatino Linotype" w:cs="Tahoma"/>
          <w:sz w:val="22"/>
          <w:szCs w:val="22"/>
          <w:lang w:val="es-ES"/>
        </w:rPr>
        <w:t>, tal como se observa a continuación:</w:t>
      </w:r>
    </w:p>
    <w:p w14:paraId="1FFB9FE3" w14:textId="0F8C3EF4" w:rsidR="00E415B7" w:rsidRDefault="00E415B7" w:rsidP="00EC2AFA">
      <w:pPr>
        <w:spacing w:line="360" w:lineRule="auto"/>
        <w:ind w:right="-93"/>
        <w:jc w:val="center"/>
        <w:rPr>
          <w:noProof/>
          <w:sz w:val="22"/>
          <w:szCs w:val="22"/>
          <w:lang w:eastAsia="es-MX"/>
        </w:rPr>
      </w:pPr>
    </w:p>
    <w:p w14:paraId="1257C27A" w14:textId="64981ADC" w:rsidR="009C40DD" w:rsidRDefault="009C40DD" w:rsidP="00EC2AFA">
      <w:pPr>
        <w:spacing w:line="360" w:lineRule="auto"/>
        <w:ind w:right="-93"/>
        <w:jc w:val="center"/>
        <w:rPr>
          <w:noProof/>
          <w:sz w:val="22"/>
          <w:szCs w:val="22"/>
          <w:lang w:eastAsia="es-MX"/>
        </w:rPr>
      </w:pPr>
      <w:r>
        <w:rPr>
          <w:noProof/>
          <w:lang w:eastAsia="es-MX"/>
        </w:rPr>
        <w:lastRenderedPageBreak/>
        <mc:AlternateContent>
          <mc:Choice Requires="wps">
            <w:drawing>
              <wp:anchor distT="0" distB="0" distL="114300" distR="114300" simplePos="0" relativeHeight="251659264" behindDoc="0" locked="0" layoutInCell="1" allowOverlap="1" wp14:anchorId="3A4B53A5" wp14:editId="552C57CD">
                <wp:simplePos x="0" y="0"/>
                <wp:positionH relativeFrom="column">
                  <wp:posOffset>1191895</wp:posOffset>
                </wp:positionH>
                <wp:positionV relativeFrom="paragraph">
                  <wp:posOffset>689610</wp:posOffset>
                </wp:positionV>
                <wp:extent cx="3448050" cy="600075"/>
                <wp:effectExtent l="19050" t="19050" r="19050" b="28575"/>
                <wp:wrapNone/>
                <wp:docPr id="2" name="Rectángulo 2"/>
                <wp:cNvGraphicFramePr/>
                <a:graphic xmlns:a="http://schemas.openxmlformats.org/drawingml/2006/main">
                  <a:graphicData uri="http://schemas.microsoft.com/office/word/2010/wordprocessingShape">
                    <wps:wsp>
                      <wps:cNvSpPr/>
                      <wps:spPr>
                        <a:xfrm>
                          <a:off x="0" y="0"/>
                          <a:ext cx="3448050" cy="600075"/>
                        </a:xfrm>
                        <a:prstGeom prst="rect">
                          <a:avLst/>
                        </a:prstGeom>
                        <a:noFill/>
                        <a:ln w="3810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29221E" id="Rectángulo 2" o:spid="_x0000_s1026" style="position:absolute;margin-left:93.85pt;margin-top:54.3pt;width:271.5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" filled="f" strokecolor="black [3213]" strokeweight="3pt"/>
            </w:pict>
          </mc:Fallback>
        </mc:AlternateContent>
      </w:r>
      <w:r>
        <w:rPr>
          <w:noProof/>
          <w:lang w:eastAsia="es-MX"/>
        </w:rPr>
        <w:drawing>
          <wp:inline distT="0" distB="0" distL="0" distR="0" wp14:anchorId="0A58B19B" wp14:editId="07A2389D">
            <wp:extent cx="3495675" cy="2390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95675" cy="2390775"/>
                    </a:xfrm>
                    <a:prstGeom prst="rect">
                      <a:avLst/>
                    </a:prstGeom>
                  </pic:spPr>
                </pic:pic>
              </a:graphicData>
            </a:graphic>
          </wp:inline>
        </w:drawing>
      </w:r>
    </w:p>
    <w:p w14:paraId="761DA980" w14:textId="77777777" w:rsidR="009C40DD" w:rsidRPr="00EC2AFA" w:rsidRDefault="009C40DD" w:rsidP="00EC2AFA">
      <w:pPr>
        <w:spacing w:line="360" w:lineRule="auto"/>
        <w:ind w:right="-93"/>
        <w:jc w:val="center"/>
        <w:rPr>
          <w:rFonts w:ascii="Palatino Linotype" w:hAnsi="Palatino Linotype" w:cs="Tahoma"/>
          <w:sz w:val="22"/>
          <w:szCs w:val="22"/>
          <w:lang w:val="es-ES"/>
        </w:rPr>
      </w:pPr>
    </w:p>
    <w:p w14:paraId="701BB875" w14:textId="6B351F3B" w:rsidR="00D8011B" w:rsidRPr="00EC2AFA" w:rsidRDefault="00D8011B" w:rsidP="00EC2AFA">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Cs/>
          <w:sz w:val="22"/>
          <w:szCs w:val="22"/>
          <w:lang w:eastAsia="en-US"/>
        </w:rPr>
        <w:t xml:space="preserve">Conforme a lo </w:t>
      </w:r>
      <w:r w:rsidR="00DC52B2" w:rsidRPr="00EC2AFA">
        <w:rPr>
          <w:rFonts w:ascii="Palatino Linotype" w:eastAsia="Calibri" w:hAnsi="Palatino Linotype" w:cs="Tahoma"/>
          <w:bCs/>
          <w:sz w:val="22"/>
          <w:szCs w:val="22"/>
          <w:lang w:eastAsia="en-US"/>
        </w:rPr>
        <w:t>establecido</w:t>
      </w:r>
      <w:r w:rsidRPr="00EC2AFA">
        <w:rPr>
          <w:rFonts w:ascii="Palatino Linotype" w:eastAsia="Calibri" w:hAnsi="Palatino Linotype" w:cs="Tahoma"/>
          <w:bCs/>
          <w:sz w:val="22"/>
          <w:szCs w:val="22"/>
          <w:lang w:eastAsia="en-US"/>
        </w:rPr>
        <w:t xml:space="preserve">, se </w:t>
      </w:r>
      <w:r w:rsidR="00DC52B2" w:rsidRPr="00EC2AFA">
        <w:rPr>
          <w:rFonts w:ascii="Palatino Linotype" w:eastAsia="Calibri" w:hAnsi="Palatino Linotype" w:cs="Tahoma"/>
          <w:bCs/>
          <w:sz w:val="22"/>
          <w:szCs w:val="22"/>
          <w:lang w:eastAsia="en-US"/>
        </w:rPr>
        <w:t>colige</w:t>
      </w:r>
      <w:r w:rsidRPr="00EC2AFA">
        <w:rPr>
          <w:rFonts w:ascii="Palatino Linotype" w:eastAsia="Calibri" w:hAnsi="Palatino Linotype" w:cs="Tahoma"/>
          <w:bCs/>
          <w:sz w:val="22"/>
          <w:szCs w:val="22"/>
          <w:lang w:eastAsia="en-US"/>
        </w:rPr>
        <w:t xml:space="preserve"> que, tal como lo indicó </w:t>
      </w:r>
      <w:r w:rsidR="00DC52B2" w:rsidRPr="00EC2AFA">
        <w:rPr>
          <w:rFonts w:ascii="Palatino Linotype" w:eastAsia="Calibri" w:hAnsi="Palatino Linotype" w:cs="Tahoma"/>
          <w:bCs/>
          <w:sz w:val="22"/>
          <w:szCs w:val="22"/>
          <w:lang w:eastAsia="en-US"/>
        </w:rPr>
        <w:t>la</w:t>
      </w:r>
      <w:r w:rsidR="005F50F9" w:rsidRPr="00EC2AFA">
        <w:rPr>
          <w:rFonts w:ascii="Palatino Linotype" w:eastAsia="Calibri" w:hAnsi="Palatino Linotype" w:cs="Tahoma"/>
          <w:bCs/>
          <w:sz w:val="22"/>
          <w:szCs w:val="22"/>
          <w:lang w:eastAsia="en-US"/>
        </w:rPr>
        <w:t xml:space="preserve"> P</w:t>
      </w:r>
      <w:r w:rsidRPr="00EC2AFA">
        <w:rPr>
          <w:rFonts w:ascii="Palatino Linotype" w:eastAsia="Calibri" w:hAnsi="Palatino Linotype" w:cs="Tahoma"/>
          <w:bCs/>
          <w:sz w:val="22"/>
          <w:szCs w:val="22"/>
          <w:lang w:eastAsia="en-US"/>
        </w:rPr>
        <w:t xml:space="preserve">articular, el </w:t>
      </w:r>
      <w:r w:rsidR="00D5321C" w:rsidRPr="00EC2AFA">
        <w:rPr>
          <w:rFonts w:ascii="Palatino Linotype" w:eastAsia="Calibri" w:hAnsi="Palatino Linotype" w:cs="Tahoma"/>
          <w:bCs/>
          <w:sz w:val="22"/>
          <w:szCs w:val="22"/>
          <w:lang w:eastAsia="en-US"/>
        </w:rPr>
        <w:t xml:space="preserve">Ayuntamiento de </w:t>
      </w:r>
      <w:r w:rsidR="00247D77">
        <w:rPr>
          <w:rFonts w:ascii="Palatino Linotype" w:eastAsia="Calibri" w:hAnsi="Palatino Linotype" w:cs="Tahoma"/>
          <w:bCs/>
          <w:sz w:val="22"/>
          <w:szCs w:val="22"/>
          <w:lang w:eastAsia="en-US"/>
        </w:rPr>
        <w:t>Papalotla</w:t>
      </w:r>
      <w:r w:rsidR="005F50F9" w:rsidRPr="00EC2AFA">
        <w:rPr>
          <w:rFonts w:ascii="Palatino Linotype" w:eastAsia="Calibri" w:hAnsi="Palatino Linotype" w:cs="Tahoma"/>
          <w:bCs/>
          <w:sz w:val="22"/>
          <w:szCs w:val="22"/>
          <w:lang w:eastAsia="en-US"/>
        </w:rPr>
        <w:t xml:space="preserve"> </w:t>
      </w:r>
      <w:r w:rsidRPr="00EC2AFA">
        <w:rPr>
          <w:rFonts w:ascii="Palatino Linotype" w:eastAsia="Calibri" w:hAnsi="Palatino Linotype" w:cs="Tahoma"/>
          <w:bCs/>
          <w:sz w:val="22"/>
          <w:szCs w:val="22"/>
          <w:lang w:eastAsia="en-US"/>
        </w:rPr>
        <w:t xml:space="preserve">no emitió respuesta para dar contestación a la solicitud de información, dentro de los plazos establecidos en el artículo 163 de la Ley de la materia, pues tenía hasta </w:t>
      </w:r>
      <w:r w:rsidR="009C40DD">
        <w:rPr>
          <w:rFonts w:ascii="Palatino Linotype" w:eastAsia="Calibri" w:hAnsi="Palatino Linotype" w:cs="Tahoma"/>
          <w:bCs/>
          <w:sz w:val="22"/>
          <w:szCs w:val="22"/>
          <w:lang w:eastAsia="en-US"/>
        </w:rPr>
        <w:t>el nueve de abril</w:t>
      </w:r>
      <w:r w:rsidR="003740B4" w:rsidRPr="00EC2AFA">
        <w:rPr>
          <w:rFonts w:ascii="Palatino Linotype" w:eastAsia="Calibri" w:hAnsi="Palatino Linotype" w:cs="Tahoma"/>
          <w:bCs/>
          <w:sz w:val="22"/>
          <w:szCs w:val="22"/>
          <w:lang w:eastAsia="en-US"/>
        </w:rPr>
        <w:t xml:space="preserve"> de dos mil diecinueve</w:t>
      </w:r>
      <w:r w:rsidR="00A3087F" w:rsidRPr="00EC2AFA">
        <w:rPr>
          <w:rFonts w:ascii="Palatino Linotype" w:eastAsia="Calibri" w:hAnsi="Palatino Linotype" w:cs="Tahoma"/>
          <w:bCs/>
          <w:sz w:val="22"/>
          <w:szCs w:val="22"/>
          <w:lang w:eastAsia="en-US"/>
        </w:rPr>
        <w:t xml:space="preserve"> para notificarla</w:t>
      </w:r>
      <w:r w:rsidR="00DC52B2" w:rsidRPr="00EC2AFA">
        <w:rPr>
          <w:rFonts w:ascii="Palatino Linotype" w:eastAsia="Calibri" w:hAnsi="Palatino Linotype" w:cs="Tahoma"/>
          <w:bCs/>
          <w:sz w:val="22"/>
          <w:szCs w:val="22"/>
          <w:lang w:eastAsia="en-US"/>
        </w:rPr>
        <w:t xml:space="preserve">, inclusive a la fecha de la presente </w:t>
      </w:r>
      <w:r w:rsidR="008C1CA0" w:rsidRPr="00EC2AFA">
        <w:rPr>
          <w:rFonts w:ascii="Palatino Linotype" w:eastAsia="Calibri" w:hAnsi="Palatino Linotype" w:cs="Tahoma"/>
          <w:bCs/>
          <w:sz w:val="22"/>
          <w:szCs w:val="22"/>
          <w:lang w:eastAsia="en-US"/>
        </w:rPr>
        <w:t>R</w:t>
      </w:r>
      <w:r w:rsidR="00DC52B2" w:rsidRPr="00EC2AFA">
        <w:rPr>
          <w:rFonts w:ascii="Palatino Linotype" w:eastAsia="Calibri" w:hAnsi="Palatino Linotype" w:cs="Tahoma"/>
          <w:bCs/>
          <w:sz w:val="22"/>
          <w:szCs w:val="22"/>
          <w:lang w:eastAsia="en-US"/>
        </w:rPr>
        <w:t>esolución no ha otorgado información o documentación alguna que atienda al requerimiento informativo</w:t>
      </w:r>
      <w:r w:rsidRPr="00EC2AFA">
        <w:rPr>
          <w:rFonts w:ascii="Palatino Linotype" w:eastAsia="Calibri" w:hAnsi="Palatino Linotype" w:cs="Tahoma"/>
          <w:bCs/>
          <w:sz w:val="22"/>
          <w:szCs w:val="22"/>
          <w:lang w:eastAsia="en-US"/>
        </w:rPr>
        <w:t xml:space="preserve">; por lo que, resulta evidente que </w:t>
      </w:r>
      <w:r w:rsidRPr="00EC2AFA">
        <w:rPr>
          <w:rFonts w:ascii="Palatino Linotype" w:eastAsia="Calibri" w:hAnsi="Palatino Linotype" w:cs="Tahoma"/>
          <w:b/>
          <w:bCs/>
          <w:sz w:val="22"/>
          <w:szCs w:val="22"/>
          <w:lang w:eastAsia="en-US"/>
        </w:rPr>
        <w:t xml:space="preserve">el agravio hecho valer por </w:t>
      </w:r>
      <w:r w:rsidR="00DC52B2" w:rsidRPr="00EC2AFA">
        <w:rPr>
          <w:rFonts w:ascii="Palatino Linotype" w:eastAsia="Calibri" w:hAnsi="Palatino Linotype" w:cs="Tahoma"/>
          <w:b/>
          <w:bCs/>
          <w:sz w:val="22"/>
          <w:szCs w:val="22"/>
          <w:lang w:eastAsia="en-US"/>
        </w:rPr>
        <w:t>la</w:t>
      </w:r>
      <w:r w:rsidRPr="00EC2AFA">
        <w:rPr>
          <w:rFonts w:ascii="Palatino Linotype" w:eastAsia="Calibri" w:hAnsi="Palatino Linotype" w:cs="Tahoma"/>
          <w:b/>
          <w:bCs/>
          <w:sz w:val="22"/>
          <w:szCs w:val="22"/>
          <w:lang w:eastAsia="en-US"/>
        </w:rPr>
        <w:t xml:space="preserve"> Recurrente </w:t>
      </w:r>
      <w:r w:rsidR="00EE4F3F" w:rsidRPr="00EC2AFA">
        <w:rPr>
          <w:rFonts w:ascii="Palatino Linotype" w:eastAsia="Calibri" w:hAnsi="Palatino Linotype" w:cs="Tahoma"/>
          <w:b/>
          <w:bCs/>
          <w:sz w:val="22"/>
          <w:szCs w:val="22"/>
          <w:lang w:eastAsia="en-US"/>
        </w:rPr>
        <w:t>es</w:t>
      </w:r>
      <w:r w:rsidRPr="00EC2AFA">
        <w:rPr>
          <w:rFonts w:ascii="Palatino Linotype" w:eastAsia="Calibri" w:hAnsi="Palatino Linotype" w:cs="Tahoma"/>
          <w:b/>
          <w:bCs/>
          <w:sz w:val="22"/>
          <w:szCs w:val="22"/>
          <w:lang w:eastAsia="en-US"/>
        </w:rPr>
        <w:t xml:space="preserve"> </w:t>
      </w:r>
      <w:r w:rsidR="003F01D6" w:rsidRPr="00EC2AFA">
        <w:rPr>
          <w:rFonts w:ascii="Palatino Linotype" w:eastAsia="Calibri" w:hAnsi="Palatino Linotype" w:cs="Tahoma"/>
          <w:b/>
          <w:bCs/>
          <w:sz w:val="22"/>
          <w:szCs w:val="22"/>
          <w:lang w:eastAsia="en-US"/>
        </w:rPr>
        <w:t>FUNDADO</w:t>
      </w:r>
      <w:r w:rsidRPr="00EC2AFA">
        <w:rPr>
          <w:rFonts w:ascii="Palatino Linotype" w:eastAsia="Calibri" w:hAnsi="Palatino Linotype" w:cs="Tahoma"/>
          <w:b/>
          <w:bCs/>
          <w:sz w:val="22"/>
          <w:szCs w:val="22"/>
          <w:lang w:eastAsia="en-US"/>
        </w:rPr>
        <w:t>.</w:t>
      </w:r>
    </w:p>
    <w:p w14:paraId="72805384"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p>
    <w:p w14:paraId="630E7137" w14:textId="169E911B" w:rsidR="00D17A63" w:rsidRPr="00EC2AFA" w:rsidRDefault="00D17A63"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Con base en lo expuesto, es procedente </w:t>
      </w:r>
      <w:r w:rsidRPr="00EC2AFA">
        <w:rPr>
          <w:rFonts w:ascii="Palatino Linotype" w:eastAsia="Calibri" w:hAnsi="Palatino Linotype" w:cs="Tahoma"/>
          <w:b/>
          <w:bCs/>
          <w:sz w:val="22"/>
          <w:szCs w:val="22"/>
          <w:lang w:eastAsia="en-US"/>
        </w:rPr>
        <w:t>ORDENAR</w:t>
      </w:r>
      <w:r w:rsidRPr="00EC2AFA">
        <w:rPr>
          <w:rFonts w:ascii="Palatino Linotype" w:eastAsia="Calibri" w:hAnsi="Palatino Linotype" w:cs="Tahoma"/>
          <w:bCs/>
          <w:sz w:val="22"/>
          <w:szCs w:val="22"/>
          <w:lang w:eastAsia="en-US"/>
        </w:rPr>
        <w:t xml:space="preserve"> al Sujeto Obligado, que emita respuesta al requerimiento de información; no obstante, para tal circunstancia es necesario analizar la naturaleza de la documentación solicitada.</w:t>
      </w:r>
    </w:p>
    <w:p w14:paraId="3C1A462A" w14:textId="77777777" w:rsidR="00D17A63" w:rsidRPr="00EC2AFA" w:rsidRDefault="00D17A63" w:rsidP="00EC2AFA">
      <w:pPr>
        <w:spacing w:line="360" w:lineRule="auto"/>
        <w:ind w:right="-93"/>
        <w:jc w:val="both"/>
        <w:rPr>
          <w:rFonts w:ascii="Palatino Linotype" w:eastAsia="Calibri" w:hAnsi="Palatino Linotype" w:cs="Tahoma"/>
          <w:bCs/>
          <w:sz w:val="22"/>
          <w:szCs w:val="22"/>
          <w:lang w:eastAsia="en-US"/>
        </w:rPr>
      </w:pPr>
    </w:p>
    <w:p w14:paraId="57028469" w14:textId="4D4F5AF8" w:rsidR="00D17A63" w:rsidRPr="00EC2AFA" w:rsidRDefault="008B5F5B" w:rsidP="00EC2AFA">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
          <w:bCs/>
          <w:sz w:val="22"/>
          <w:szCs w:val="22"/>
          <w:lang w:eastAsia="en-US"/>
        </w:rPr>
        <w:t>SEXTO</w:t>
      </w:r>
      <w:r w:rsidR="00D17A63" w:rsidRPr="00EC2AFA">
        <w:rPr>
          <w:rFonts w:ascii="Palatino Linotype" w:eastAsia="Calibri" w:hAnsi="Palatino Linotype" w:cs="Tahoma"/>
          <w:b/>
          <w:bCs/>
          <w:sz w:val="22"/>
          <w:szCs w:val="22"/>
          <w:lang w:eastAsia="en-US"/>
        </w:rPr>
        <w:t>. Análisis de la naturaleza de la información.</w:t>
      </w:r>
    </w:p>
    <w:p w14:paraId="5C014514" w14:textId="02CD0DAF" w:rsidR="000661AF" w:rsidRPr="00EC2AFA" w:rsidRDefault="000661AF"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12740BD6" w14:textId="1B128E5D" w:rsidR="003740B4" w:rsidRDefault="00D17A63" w:rsidP="00EC2AFA">
      <w:pPr>
        <w:tabs>
          <w:tab w:val="left" w:pos="4962"/>
        </w:tabs>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La solicitud materia de la presente Resolución,</w:t>
      </w:r>
      <w:r w:rsidR="00D8463E">
        <w:rPr>
          <w:rFonts w:ascii="Palatino Linotype" w:eastAsia="Calibri" w:hAnsi="Palatino Linotype" w:cs="Tahoma"/>
          <w:bCs/>
          <w:sz w:val="22"/>
          <w:szCs w:val="22"/>
          <w:lang w:eastAsia="en-US"/>
        </w:rPr>
        <w:t xml:space="preserve"> versa</w:t>
      </w:r>
      <w:r w:rsidRPr="00EC2AFA">
        <w:rPr>
          <w:rFonts w:ascii="Palatino Linotype" w:eastAsia="Calibri" w:hAnsi="Palatino Linotype" w:cs="Tahoma"/>
          <w:bCs/>
          <w:sz w:val="22"/>
          <w:szCs w:val="22"/>
          <w:lang w:eastAsia="en-US"/>
        </w:rPr>
        <w:t xml:space="preserve"> </w:t>
      </w:r>
      <w:r w:rsidR="00263FA6">
        <w:rPr>
          <w:rFonts w:ascii="Palatino Linotype" w:eastAsia="Calibri" w:hAnsi="Palatino Linotype" w:cs="Tahoma"/>
          <w:bCs/>
          <w:sz w:val="22"/>
          <w:szCs w:val="22"/>
          <w:lang w:eastAsia="en-US"/>
        </w:rPr>
        <w:t xml:space="preserve">sobre el número de servidores públicos que realizan funciones de seguridad pública, con los que cuenta el Ayuntamiento, para la </w:t>
      </w:r>
      <w:r w:rsidR="00263FA6">
        <w:rPr>
          <w:rFonts w:ascii="Palatino Linotype" w:eastAsia="Calibri" w:hAnsi="Palatino Linotype" w:cs="Tahoma"/>
          <w:bCs/>
          <w:sz w:val="22"/>
          <w:szCs w:val="22"/>
          <w:lang w:eastAsia="en-US"/>
        </w:rPr>
        <w:lastRenderedPageBreak/>
        <w:t>administración 2019-2021; esto es, requiere la información actualizada a la fecha de la solicitud, a saber, al diecinueve de marzo de dos mil diecinueve.</w:t>
      </w:r>
    </w:p>
    <w:p w14:paraId="05A2506B" w14:textId="77777777" w:rsidR="00263FA6" w:rsidRDefault="00263FA6" w:rsidP="00EC2AFA">
      <w:pPr>
        <w:tabs>
          <w:tab w:val="left" w:pos="4962"/>
        </w:tabs>
        <w:spacing w:line="360" w:lineRule="auto"/>
        <w:jc w:val="both"/>
        <w:rPr>
          <w:rFonts w:ascii="Palatino Linotype" w:eastAsia="Calibri" w:hAnsi="Palatino Linotype" w:cs="Tahoma"/>
          <w:bCs/>
          <w:sz w:val="22"/>
          <w:szCs w:val="22"/>
          <w:lang w:eastAsia="en-US"/>
        </w:rPr>
      </w:pPr>
    </w:p>
    <w:p w14:paraId="38FBB804" w14:textId="20A37DB1" w:rsidR="00C62F90" w:rsidRPr="003D5DCE" w:rsidRDefault="00C62F90" w:rsidP="00C62F9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iCs/>
          <w:sz w:val="22"/>
          <w:szCs w:val="22"/>
          <w:lang w:val="es-ES" w:eastAsia="es-ES_tradnl"/>
        </w:rPr>
        <w:t>En</w:t>
      </w:r>
      <w:r w:rsidR="00D8463E">
        <w:rPr>
          <w:rFonts w:ascii="Palatino Linotype" w:eastAsia="Calibri" w:hAnsi="Palatino Linotype" w:cs="Tahoma"/>
          <w:iCs/>
          <w:sz w:val="22"/>
          <w:szCs w:val="22"/>
          <w:lang w:val="es-ES" w:eastAsia="es-ES_tradnl"/>
        </w:rPr>
        <w:t xml:space="preserve"> principio</w:t>
      </w:r>
      <w:r>
        <w:rPr>
          <w:rFonts w:ascii="Palatino Linotype" w:eastAsia="Calibri" w:hAnsi="Palatino Linotype" w:cs="Tahoma"/>
          <w:iCs/>
          <w:sz w:val="22"/>
          <w:szCs w:val="22"/>
          <w:lang w:val="es-ES" w:eastAsia="es-ES_tradnl"/>
        </w:rPr>
        <w:t>,</w:t>
      </w:r>
      <w:r w:rsidR="00D8463E">
        <w:rPr>
          <w:rFonts w:ascii="Palatino Linotype" w:eastAsia="Calibri" w:hAnsi="Palatino Linotype" w:cs="Tahoma"/>
          <w:iCs/>
          <w:sz w:val="22"/>
          <w:szCs w:val="22"/>
          <w:lang w:val="es-ES" w:eastAsia="es-ES_tradnl"/>
        </w:rPr>
        <w:t xml:space="preserve"> resulta necesario traer a colación </w:t>
      </w:r>
      <w:r w:rsidRPr="003D5DCE">
        <w:rPr>
          <w:rFonts w:ascii="Palatino Linotype" w:eastAsia="Calibri" w:hAnsi="Palatino Linotype" w:cs="Tahoma"/>
          <w:bCs/>
          <w:sz w:val="22"/>
          <w:szCs w:val="22"/>
          <w:lang w:eastAsia="en-US"/>
        </w:rPr>
        <w:t>el artículo 4</w:t>
      </w:r>
      <w:r>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xml:space="preserve"> de la Ley de Seguridad del Estado de México</w:t>
      </w:r>
      <w:r>
        <w:rPr>
          <w:rFonts w:ascii="Palatino Linotype" w:eastAsia="Calibri" w:hAnsi="Palatino Linotype" w:cs="Tahoma"/>
          <w:bCs/>
          <w:sz w:val="22"/>
          <w:szCs w:val="22"/>
          <w:lang w:eastAsia="en-US"/>
        </w:rPr>
        <w:t>, que</w:t>
      </w:r>
      <w:r w:rsidRPr="003D5DCE">
        <w:rPr>
          <w:rFonts w:ascii="Palatino Linotype" w:eastAsia="Calibri" w:hAnsi="Palatino Linotype" w:cs="Tahoma"/>
          <w:bCs/>
          <w:sz w:val="22"/>
          <w:szCs w:val="22"/>
          <w:lang w:eastAsia="en-US"/>
        </w:rPr>
        <w:t xml:space="preserve">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2BCF3F88" w14:textId="77777777" w:rsidR="00C62F90" w:rsidRPr="003D5DCE" w:rsidRDefault="00C62F90" w:rsidP="00C62F90">
      <w:pPr>
        <w:spacing w:line="360" w:lineRule="auto"/>
        <w:jc w:val="both"/>
        <w:rPr>
          <w:rFonts w:ascii="Palatino Linotype" w:eastAsia="Calibri" w:hAnsi="Palatino Linotype" w:cs="Tahoma"/>
          <w:bCs/>
          <w:sz w:val="22"/>
          <w:szCs w:val="22"/>
          <w:lang w:eastAsia="en-US"/>
        </w:rPr>
      </w:pPr>
    </w:p>
    <w:p w14:paraId="48C50239" w14:textId="77777777" w:rsidR="00C62F90" w:rsidRPr="003D5DCE" w:rsidRDefault="00C62F90" w:rsidP="00C62F90">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En ese contexto, el artículo 6, fracciones XI y XII de dicho ordenamiento jurídico, establece los siguientes conceptos:</w:t>
      </w:r>
    </w:p>
    <w:p w14:paraId="48F318ED" w14:textId="77777777" w:rsidR="00C62F90" w:rsidRPr="003D5DCE" w:rsidRDefault="00C62F90" w:rsidP="00C62F90">
      <w:pPr>
        <w:spacing w:line="360" w:lineRule="auto"/>
        <w:jc w:val="both"/>
        <w:rPr>
          <w:rFonts w:ascii="Palatino Linotype" w:eastAsia="Calibri" w:hAnsi="Palatino Linotype" w:cs="Tahoma"/>
          <w:bCs/>
          <w:sz w:val="22"/>
          <w:szCs w:val="22"/>
          <w:lang w:eastAsia="en-US"/>
        </w:rPr>
      </w:pPr>
    </w:p>
    <w:p w14:paraId="31101C3B" w14:textId="77777777" w:rsidR="00C62F90" w:rsidRPr="003D5DCE" w:rsidRDefault="00C62F90" w:rsidP="00C62F90">
      <w:pPr>
        <w:pStyle w:val="Prrafodelista"/>
        <w:numPr>
          <w:ilvl w:val="0"/>
          <w:numId w:val="11"/>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Policiales: </w:t>
      </w:r>
      <w:r w:rsidRPr="003D5DCE">
        <w:rPr>
          <w:rFonts w:ascii="Palatino Linotype" w:eastAsia="Calibri" w:hAnsi="Palatino Linotype" w:cs="Tahoma"/>
          <w:bCs/>
          <w:szCs w:val="22"/>
          <w:lang w:eastAsia="en-US"/>
        </w:rPr>
        <w:t xml:space="preserve">Son los cuerpos de policía, de vigilancia y custodia de los establecimientos penitenciarios, detención preventiva, centros de arraigo y en general, </w:t>
      </w:r>
      <w:r w:rsidRPr="003D5DCE">
        <w:rPr>
          <w:rFonts w:ascii="Palatino Linotype" w:eastAsia="Calibri" w:hAnsi="Palatino Linotype" w:cs="Tahoma"/>
          <w:b/>
          <w:bCs/>
          <w:szCs w:val="22"/>
          <w:lang w:eastAsia="en-US"/>
        </w:rPr>
        <w:t>todas las dependencias encargadas de la seguridad pública a nivel</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5217DEFF" w14:textId="77777777" w:rsidR="00C62F90" w:rsidRPr="003D5DCE" w:rsidRDefault="00C62F90" w:rsidP="00C62F90">
      <w:pPr>
        <w:pStyle w:val="Prrafodelista"/>
        <w:spacing w:line="360" w:lineRule="auto"/>
        <w:jc w:val="both"/>
        <w:rPr>
          <w:rFonts w:ascii="Palatino Linotype" w:eastAsia="Calibri" w:hAnsi="Palatino Linotype" w:cs="Tahoma"/>
          <w:bCs/>
          <w:szCs w:val="22"/>
          <w:lang w:eastAsia="en-US"/>
        </w:rPr>
      </w:pPr>
    </w:p>
    <w:p w14:paraId="78D2B520" w14:textId="77777777" w:rsidR="00C62F90" w:rsidRPr="003D5DCE" w:rsidRDefault="00C62F90" w:rsidP="00C62F90">
      <w:pPr>
        <w:pStyle w:val="Prrafodelista"/>
        <w:numPr>
          <w:ilvl w:val="0"/>
          <w:numId w:val="11"/>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de Seguridad Pública: </w:t>
      </w:r>
      <w:r w:rsidRPr="003D5DCE">
        <w:rPr>
          <w:rFonts w:ascii="Palatino Linotype" w:eastAsia="Calibri" w:hAnsi="Palatino Linotype" w:cs="Tahoma"/>
          <w:bCs/>
          <w:szCs w:val="22"/>
          <w:lang w:eastAsia="en-US"/>
        </w:rPr>
        <w:t xml:space="preserve">Instituciones Policiales, Procuración de Justicia, Sistema Penitenciario y </w:t>
      </w:r>
      <w:r w:rsidRPr="003D5DCE">
        <w:rPr>
          <w:rFonts w:ascii="Palatino Linotype" w:eastAsia="Calibri" w:hAnsi="Palatino Linotype" w:cs="Tahoma"/>
          <w:b/>
          <w:bCs/>
          <w:szCs w:val="22"/>
          <w:lang w:eastAsia="en-US"/>
        </w:rPr>
        <w:t xml:space="preserve">dependencias encargadas de la seguridad pública a nivel </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3B19AEC4" w14:textId="77777777" w:rsidR="00C62F90" w:rsidRDefault="00C62F90" w:rsidP="00EC2AFA">
      <w:pPr>
        <w:tabs>
          <w:tab w:val="left" w:pos="4962"/>
        </w:tabs>
        <w:spacing w:line="360" w:lineRule="auto"/>
        <w:jc w:val="both"/>
        <w:rPr>
          <w:rFonts w:ascii="Palatino Linotype" w:eastAsia="Calibri" w:hAnsi="Palatino Linotype" w:cs="Tahoma"/>
          <w:iCs/>
          <w:sz w:val="22"/>
          <w:szCs w:val="22"/>
          <w:lang w:val="es-ES" w:eastAsia="es-ES_tradnl"/>
        </w:rPr>
      </w:pPr>
    </w:p>
    <w:p w14:paraId="73709D80" w14:textId="4892046D" w:rsidR="0054024D" w:rsidRPr="00EC2AFA" w:rsidRDefault="00C62F90" w:rsidP="00EC2AFA">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Al respecto, </w:t>
      </w:r>
      <w:r w:rsidR="00D8463E">
        <w:rPr>
          <w:rFonts w:ascii="Palatino Linotype" w:eastAsia="Calibri" w:hAnsi="Palatino Linotype" w:cs="Tahoma"/>
          <w:iCs/>
          <w:sz w:val="22"/>
          <w:szCs w:val="22"/>
          <w:lang w:val="es-ES" w:eastAsia="es-ES_tradnl"/>
        </w:rPr>
        <w:t xml:space="preserve">el Bando de Gobierno del Municipio de Papalotla, dos mil diecinueve, en su artículo </w:t>
      </w:r>
      <w:r w:rsidR="00607CD8">
        <w:rPr>
          <w:rFonts w:ascii="Palatino Linotype" w:eastAsia="Calibri" w:hAnsi="Palatino Linotype" w:cs="Tahoma"/>
          <w:iCs/>
          <w:sz w:val="22"/>
          <w:szCs w:val="22"/>
          <w:lang w:val="es-ES" w:eastAsia="es-ES_tradnl"/>
        </w:rPr>
        <w:t xml:space="preserve">44, establece que el Sujeto Obligado </w:t>
      </w:r>
      <w:r>
        <w:rPr>
          <w:rFonts w:ascii="Palatino Linotype" w:eastAsia="Calibri" w:hAnsi="Palatino Linotype" w:cs="Tahoma"/>
          <w:iCs/>
          <w:sz w:val="22"/>
          <w:szCs w:val="22"/>
          <w:lang w:val="es-ES" w:eastAsia="es-ES_tradnl"/>
        </w:rPr>
        <w:t>tiene</w:t>
      </w:r>
      <w:r w:rsidR="00607CD8">
        <w:rPr>
          <w:rFonts w:ascii="Palatino Linotype" w:eastAsia="Calibri" w:hAnsi="Palatino Linotype" w:cs="Tahoma"/>
          <w:iCs/>
          <w:sz w:val="22"/>
          <w:szCs w:val="22"/>
          <w:lang w:val="es-ES" w:eastAsia="es-ES_tradnl"/>
        </w:rPr>
        <w:t xml:space="preserve"> diversas áreas</w:t>
      </w:r>
      <w:r>
        <w:rPr>
          <w:rFonts w:ascii="Palatino Linotype" w:eastAsia="Calibri" w:hAnsi="Palatino Linotype" w:cs="Tahoma"/>
          <w:iCs/>
          <w:sz w:val="22"/>
          <w:szCs w:val="22"/>
          <w:lang w:val="es-ES" w:eastAsia="es-ES_tradnl"/>
        </w:rPr>
        <w:t xml:space="preserve"> para el ejercicio de sus atribuciones</w:t>
      </w:r>
      <w:r w:rsidR="00607CD8">
        <w:rPr>
          <w:rFonts w:ascii="Palatino Linotype" w:eastAsia="Calibri" w:hAnsi="Palatino Linotype" w:cs="Tahoma"/>
          <w:iCs/>
          <w:sz w:val="22"/>
          <w:szCs w:val="22"/>
          <w:lang w:val="es-ES" w:eastAsia="es-ES_tradnl"/>
        </w:rPr>
        <w:t xml:space="preserve">, entre las que se encuentra la Dirección General de Seguridad Pública y </w:t>
      </w:r>
      <w:r w:rsidR="00607CD8">
        <w:rPr>
          <w:rFonts w:ascii="Palatino Linotype" w:eastAsia="Calibri" w:hAnsi="Palatino Linotype" w:cs="Tahoma"/>
          <w:iCs/>
          <w:sz w:val="22"/>
          <w:szCs w:val="22"/>
          <w:lang w:val="es-ES" w:eastAsia="es-ES_tradnl"/>
        </w:rPr>
        <w:lastRenderedPageBreak/>
        <w:t xml:space="preserve">Protección Civil </w:t>
      </w:r>
      <w:r w:rsidR="0054024D">
        <w:rPr>
          <w:rFonts w:ascii="Palatino Linotype" w:eastAsia="Calibri" w:hAnsi="Palatino Linotype" w:cs="Tahoma"/>
          <w:iCs/>
          <w:sz w:val="22"/>
          <w:szCs w:val="22"/>
          <w:lang w:val="es-ES" w:eastAsia="es-ES_tradnl"/>
        </w:rPr>
        <w:t>encargada de las funciones de seguridad pública.</w:t>
      </w:r>
      <w:r w:rsidR="008D7725">
        <w:rPr>
          <w:rFonts w:ascii="Palatino Linotype" w:eastAsia="Calibri" w:hAnsi="Palatino Linotype" w:cs="Tahoma"/>
          <w:iCs/>
          <w:sz w:val="22"/>
          <w:szCs w:val="22"/>
          <w:lang w:val="es-ES" w:eastAsia="es-ES_tradnl"/>
        </w:rPr>
        <w:t xml:space="preserve"> </w:t>
      </w:r>
      <w:r w:rsidR="0054024D">
        <w:rPr>
          <w:rFonts w:ascii="Palatino Linotype" w:eastAsia="Calibri" w:hAnsi="Palatino Linotype" w:cs="Tahoma"/>
          <w:iCs/>
          <w:sz w:val="22"/>
          <w:szCs w:val="22"/>
          <w:lang w:val="es-ES" w:eastAsia="es-ES_tradnl"/>
        </w:rPr>
        <w:t xml:space="preserve">De la misma manera, el Manual de Organización de la Dirección de Seguridad Pública y Protección Civil Municipal de Papalotla, establece </w:t>
      </w:r>
      <w:r w:rsidR="00DB3572">
        <w:rPr>
          <w:rFonts w:ascii="Palatino Linotype" w:eastAsia="Calibri" w:hAnsi="Palatino Linotype" w:cs="Tahoma"/>
          <w:iCs/>
          <w:sz w:val="22"/>
          <w:szCs w:val="22"/>
          <w:lang w:val="es-ES" w:eastAsia="es-ES_tradnl"/>
        </w:rPr>
        <w:t>como objetivo principal de dicha área, el de ejecutar las estrategias y líneas de acción para la prevención de conductas delictivas, la preservación del orden público  el respeto a los derechos inherentes a las personas.</w:t>
      </w:r>
    </w:p>
    <w:p w14:paraId="16D1A5CC" w14:textId="0ECC7EB4" w:rsidR="003740B4" w:rsidRPr="00EC2AFA" w:rsidRDefault="003740B4"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541814EE" w14:textId="7325BE02" w:rsidR="00793B7C" w:rsidRPr="003D5DCE" w:rsidRDefault="00793B7C" w:rsidP="00793B7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w:t>
      </w:r>
      <w:r w:rsidRPr="003D5DCE">
        <w:rPr>
          <w:rFonts w:ascii="Palatino Linotype" w:eastAsia="Calibri" w:hAnsi="Palatino Linotype" w:cs="Tahoma"/>
          <w:bCs/>
          <w:sz w:val="22"/>
          <w:szCs w:val="22"/>
          <w:lang w:eastAsia="en-US"/>
        </w:rPr>
        <w:t xml:space="preserve">, se puede deducir que la </w:t>
      </w:r>
      <w:r w:rsidRPr="00793B7C">
        <w:rPr>
          <w:rFonts w:ascii="Palatino Linotype" w:eastAsia="Calibri" w:hAnsi="Palatino Linotype" w:cs="Tahoma"/>
          <w:bCs/>
          <w:iCs/>
          <w:sz w:val="22"/>
          <w:szCs w:val="22"/>
          <w:lang w:val="es-ES" w:eastAsia="en-US"/>
        </w:rPr>
        <w:t>Dirección de Seguridad Pública y Protección Civil</w:t>
      </w:r>
      <w:r w:rsidRPr="003D5DCE">
        <w:rPr>
          <w:rFonts w:ascii="Palatino Linotype" w:eastAsia="Calibri" w:hAnsi="Palatino Linotype" w:cs="Tahoma"/>
          <w:bCs/>
          <w:sz w:val="22"/>
          <w:szCs w:val="22"/>
          <w:lang w:eastAsia="en-US"/>
        </w:rPr>
        <w:t xml:space="preserve">, es una </w:t>
      </w:r>
      <w:r w:rsidRPr="00793B7C">
        <w:rPr>
          <w:rFonts w:ascii="Palatino Linotype" w:eastAsia="Calibri" w:hAnsi="Palatino Linotype" w:cs="Tahoma"/>
          <w:b/>
          <w:bCs/>
          <w:sz w:val="22"/>
          <w:szCs w:val="22"/>
          <w:lang w:eastAsia="en-US"/>
        </w:rPr>
        <w:t>institución de seguridad pública</w:t>
      </w:r>
      <w:r w:rsidRPr="003D5DCE">
        <w:rPr>
          <w:rFonts w:ascii="Palatino Linotype" w:eastAsia="Calibri" w:hAnsi="Palatino Linotype" w:cs="Tahoma"/>
          <w:bCs/>
          <w:sz w:val="22"/>
          <w:szCs w:val="22"/>
          <w:lang w:eastAsia="en-US"/>
        </w:rPr>
        <w:t>, pues tiene como atribución principal resguardar el orden público y la paz social, la prevención de delitos y la inhibición de manifestaciones de conductas antisociales.</w:t>
      </w:r>
    </w:p>
    <w:p w14:paraId="469A43B6" w14:textId="77777777" w:rsidR="00745469" w:rsidRDefault="00745469" w:rsidP="00EC2AFA">
      <w:pPr>
        <w:spacing w:line="360" w:lineRule="auto"/>
        <w:ind w:right="-93"/>
        <w:jc w:val="both"/>
        <w:rPr>
          <w:rFonts w:ascii="Palatino Linotype" w:eastAsia="Calibri" w:hAnsi="Palatino Linotype" w:cs="Tahoma"/>
          <w:bCs/>
          <w:sz w:val="22"/>
          <w:szCs w:val="22"/>
          <w:lang w:eastAsia="en-US"/>
        </w:rPr>
      </w:pPr>
    </w:p>
    <w:p w14:paraId="5611AC22" w14:textId="3EC35E6A" w:rsidR="00793B7C" w:rsidRPr="003D5DCE" w:rsidRDefault="00793B7C" w:rsidP="00793B7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contexto, </w:t>
      </w:r>
      <w:r w:rsidR="00647BDE">
        <w:rPr>
          <w:rFonts w:ascii="Palatino Linotype" w:eastAsia="Calibri" w:hAnsi="Palatino Linotype" w:cs="Tahoma"/>
          <w:bCs/>
          <w:sz w:val="22"/>
          <w:szCs w:val="22"/>
          <w:lang w:eastAsia="en-US"/>
        </w:rPr>
        <w:t>e</w:t>
      </w:r>
      <w:r w:rsidRPr="003D5DCE">
        <w:rPr>
          <w:rFonts w:ascii="Palatino Linotype" w:eastAsia="Calibri" w:hAnsi="Palatino Linotype" w:cs="Tahoma"/>
          <w:bCs/>
          <w:sz w:val="22"/>
          <w:szCs w:val="22"/>
          <w:lang w:eastAsia="en-US"/>
        </w:rPr>
        <w:t>l artículo 142 y 143 de la Ley de Seguridad del Estado de México, establece la organización jerárquica de las Instituciones Policiales de la Entidad Federativa y sus Municipios, la cual es la siguiente:</w:t>
      </w:r>
    </w:p>
    <w:p w14:paraId="7F056FFC" w14:textId="77777777" w:rsidR="00793B7C" w:rsidRPr="003D5DCE" w:rsidRDefault="00793B7C" w:rsidP="00793B7C">
      <w:pPr>
        <w:spacing w:line="360" w:lineRule="auto"/>
        <w:jc w:val="both"/>
        <w:rPr>
          <w:rFonts w:ascii="Palatino Linotype" w:eastAsia="Calibri" w:hAnsi="Palatino Linotype" w:cs="Tahoma"/>
          <w:bCs/>
          <w:sz w:val="22"/>
          <w:szCs w:val="22"/>
          <w:lang w:eastAsia="en-US"/>
        </w:rPr>
      </w:pPr>
    </w:p>
    <w:p w14:paraId="0EA61C5F" w14:textId="77777777" w:rsidR="00793B7C" w:rsidRPr="003D5DCE" w:rsidRDefault="00793B7C" w:rsidP="00793B7C">
      <w:pPr>
        <w:pStyle w:val="Prrafodelista"/>
        <w:numPr>
          <w:ilvl w:val="0"/>
          <w:numId w:val="12"/>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Comisarios:</w:t>
      </w:r>
    </w:p>
    <w:p w14:paraId="159B2BE0" w14:textId="77777777" w:rsidR="00793B7C" w:rsidRPr="003D5DCE" w:rsidRDefault="00793B7C" w:rsidP="00793B7C">
      <w:pPr>
        <w:pStyle w:val="Prrafodelista"/>
        <w:numPr>
          <w:ilvl w:val="0"/>
          <w:numId w:val="13"/>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General;</w:t>
      </w:r>
    </w:p>
    <w:p w14:paraId="7CEEEF29" w14:textId="77777777" w:rsidR="00793B7C" w:rsidRPr="003D5DCE" w:rsidRDefault="00793B7C" w:rsidP="00793B7C">
      <w:pPr>
        <w:pStyle w:val="Prrafodelista"/>
        <w:numPr>
          <w:ilvl w:val="0"/>
          <w:numId w:val="13"/>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Jefe, y</w:t>
      </w:r>
    </w:p>
    <w:p w14:paraId="755A0056" w14:textId="77777777" w:rsidR="00793B7C" w:rsidRPr="003D5DCE" w:rsidRDefault="00793B7C" w:rsidP="00793B7C">
      <w:pPr>
        <w:pStyle w:val="Prrafodelista"/>
        <w:numPr>
          <w:ilvl w:val="0"/>
          <w:numId w:val="13"/>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w:t>
      </w:r>
    </w:p>
    <w:p w14:paraId="18CBDA9B" w14:textId="77777777" w:rsidR="00793B7C" w:rsidRPr="003D5DCE" w:rsidRDefault="00793B7C" w:rsidP="00793B7C">
      <w:pPr>
        <w:pStyle w:val="Prrafodelista"/>
        <w:spacing w:line="360" w:lineRule="auto"/>
        <w:ind w:left="993"/>
        <w:jc w:val="both"/>
        <w:rPr>
          <w:rFonts w:ascii="Palatino Linotype" w:eastAsia="Calibri" w:hAnsi="Palatino Linotype" w:cs="Tahoma"/>
          <w:bCs/>
          <w:szCs w:val="22"/>
          <w:lang w:eastAsia="en-US"/>
        </w:rPr>
      </w:pPr>
    </w:p>
    <w:p w14:paraId="5F8E2D6B" w14:textId="77777777" w:rsidR="00793B7C" w:rsidRPr="003D5DCE" w:rsidRDefault="00793B7C" w:rsidP="00793B7C">
      <w:pPr>
        <w:pStyle w:val="Prrafodelista"/>
        <w:numPr>
          <w:ilvl w:val="0"/>
          <w:numId w:val="12"/>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Inspectores:</w:t>
      </w:r>
    </w:p>
    <w:p w14:paraId="6C715C27" w14:textId="77777777" w:rsidR="00793B7C" w:rsidRPr="003D5DCE" w:rsidRDefault="00793B7C" w:rsidP="00793B7C">
      <w:pPr>
        <w:pStyle w:val="Prrafodelista"/>
        <w:numPr>
          <w:ilvl w:val="0"/>
          <w:numId w:val="14"/>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General;</w:t>
      </w:r>
    </w:p>
    <w:p w14:paraId="53E92ECA" w14:textId="77777777" w:rsidR="00793B7C" w:rsidRPr="003D5DCE" w:rsidRDefault="00793B7C" w:rsidP="00793B7C">
      <w:pPr>
        <w:pStyle w:val="Prrafodelista"/>
        <w:numPr>
          <w:ilvl w:val="0"/>
          <w:numId w:val="14"/>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Jefe, y</w:t>
      </w:r>
    </w:p>
    <w:p w14:paraId="33B4E781" w14:textId="77777777" w:rsidR="00793B7C" w:rsidRPr="003D5DCE" w:rsidRDefault="00793B7C" w:rsidP="00793B7C">
      <w:pPr>
        <w:pStyle w:val="Prrafodelista"/>
        <w:numPr>
          <w:ilvl w:val="0"/>
          <w:numId w:val="14"/>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w:t>
      </w:r>
    </w:p>
    <w:p w14:paraId="3E221DD3" w14:textId="77777777" w:rsidR="00793B7C" w:rsidRDefault="00793B7C" w:rsidP="00793B7C">
      <w:pPr>
        <w:pStyle w:val="Prrafodelista"/>
        <w:spacing w:line="360" w:lineRule="auto"/>
        <w:ind w:left="993"/>
        <w:jc w:val="both"/>
        <w:rPr>
          <w:rFonts w:ascii="Palatino Linotype" w:eastAsia="Calibri" w:hAnsi="Palatino Linotype" w:cs="Tahoma"/>
          <w:bCs/>
          <w:szCs w:val="22"/>
          <w:lang w:eastAsia="en-US"/>
        </w:rPr>
      </w:pPr>
    </w:p>
    <w:p w14:paraId="184B0F21" w14:textId="77777777" w:rsidR="005B15CB" w:rsidRPr="003D5DCE" w:rsidRDefault="005B15CB" w:rsidP="00793B7C">
      <w:pPr>
        <w:pStyle w:val="Prrafodelista"/>
        <w:spacing w:line="360" w:lineRule="auto"/>
        <w:ind w:left="993"/>
        <w:jc w:val="both"/>
        <w:rPr>
          <w:rFonts w:ascii="Palatino Linotype" w:eastAsia="Calibri" w:hAnsi="Palatino Linotype" w:cs="Tahoma"/>
          <w:bCs/>
          <w:szCs w:val="22"/>
          <w:lang w:eastAsia="en-US"/>
        </w:rPr>
      </w:pPr>
    </w:p>
    <w:p w14:paraId="3DDEF8F3" w14:textId="77777777" w:rsidR="00793B7C" w:rsidRPr="003D5DCE" w:rsidRDefault="00793B7C" w:rsidP="00793B7C">
      <w:pPr>
        <w:pStyle w:val="Prrafodelista"/>
        <w:numPr>
          <w:ilvl w:val="0"/>
          <w:numId w:val="12"/>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lastRenderedPageBreak/>
        <w:t>Oficiales:</w:t>
      </w:r>
    </w:p>
    <w:p w14:paraId="2E015F31" w14:textId="77777777" w:rsidR="00793B7C" w:rsidRPr="003D5DCE" w:rsidRDefault="00793B7C" w:rsidP="00793B7C">
      <w:pPr>
        <w:pStyle w:val="Prrafodelista"/>
        <w:numPr>
          <w:ilvl w:val="0"/>
          <w:numId w:val="15"/>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Subinspector;</w:t>
      </w:r>
    </w:p>
    <w:p w14:paraId="05AD9746" w14:textId="77777777" w:rsidR="00793B7C" w:rsidRPr="003D5DCE" w:rsidRDefault="00793B7C" w:rsidP="00793B7C">
      <w:pPr>
        <w:pStyle w:val="Prrafodelista"/>
        <w:numPr>
          <w:ilvl w:val="0"/>
          <w:numId w:val="15"/>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Oficial, y</w:t>
      </w:r>
    </w:p>
    <w:p w14:paraId="6F90FBF1" w14:textId="77777777" w:rsidR="00793B7C" w:rsidRPr="003D5DCE" w:rsidRDefault="00793B7C" w:rsidP="00793B7C">
      <w:pPr>
        <w:pStyle w:val="Prrafodelista"/>
        <w:numPr>
          <w:ilvl w:val="0"/>
          <w:numId w:val="15"/>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Suboficial.</w:t>
      </w:r>
    </w:p>
    <w:p w14:paraId="281E5080" w14:textId="77777777" w:rsidR="00793B7C" w:rsidRPr="003D5DCE" w:rsidRDefault="00793B7C" w:rsidP="00793B7C">
      <w:pPr>
        <w:pStyle w:val="Prrafodelista"/>
        <w:spacing w:line="360" w:lineRule="auto"/>
        <w:ind w:left="993"/>
        <w:jc w:val="both"/>
        <w:rPr>
          <w:rFonts w:ascii="Palatino Linotype" w:eastAsia="Calibri" w:hAnsi="Palatino Linotype" w:cs="Tahoma"/>
          <w:bCs/>
          <w:szCs w:val="22"/>
          <w:lang w:eastAsia="en-US"/>
        </w:rPr>
      </w:pPr>
    </w:p>
    <w:p w14:paraId="2E031365" w14:textId="77777777" w:rsidR="00793B7C" w:rsidRPr="003D5DCE" w:rsidRDefault="00793B7C" w:rsidP="00793B7C">
      <w:pPr>
        <w:pStyle w:val="Prrafodelista"/>
        <w:numPr>
          <w:ilvl w:val="0"/>
          <w:numId w:val="12"/>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Escala Básica:</w:t>
      </w:r>
    </w:p>
    <w:p w14:paraId="470BDBD0" w14:textId="77777777" w:rsidR="00793B7C" w:rsidRPr="003D5DCE" w:rsidRDefault="00793B7C" w:rsidP="00793B7C">
      <w:pPr>
        <w:pStyle w:val="Prrafodelista"/>
        <w:numPr>
          <w:ilvl w:val="0"/>
          <w:numId w:val="16"/>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 Primero;</w:t>
      </w:r>
    </w:p>
    <w:p w14:paraId="2CFC9766" w14:textId="77777777" w:rsidR="00793B7C" w:rsidRPr="003D5DCE" w:rsidRDefault="00793B7C" w:rsidP="00793B7C">
      <w:pPr>
        <w:pStyle w:val="Prrafodelista"/>
        <w:numPr>
          <w:ilvl w:val="0"/>
          <w:numId w:val="16"/>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 xml:space="preserve">Policía Segundo; </w:t>
      </w:r>
    </w:p>
    <w:p w14:paraId="7148FFEA" w14:textId="77777777" w:rsidR="00793B7C" w:rsidRPr="003D5DCE" w:rsidRDefault="00793B7C" w:rsidP="00793B7C">
      <w:pPr>
        <w:pStyle w:val="Prrafodelista"/>
        <w:numPr>
          <w:ilvl w:val="0"/>
          <w:numId w:val="16"/>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 Tercero, y</w:t>
      </w:r>
    </w:p>
    <w:p w14:paraId="188EA860" w14:textId="77777777" w:rsidR="00793B7C" w:rsidRPr="003D5DCE" w:rsidRDefault="00793B7C" w:rsidP="00793B7C">
      <w:pPr>
        <w:pStyle w:val="Prrafodelista"/>
        <w:numPr>
          <w:ilvl w:val="0"/>
          <w:numId w:val="16"/>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w:t>
      </w:r>
    </w:p>
    <w:p w14:paraId="2E65FEA4" w14:textId="6BB33C00" w:rsidR="008D7725" w:rsidRDefault="008D7725" w:rsidP="00EC2AFA">
      <w:pPr>
        <w:spacing w:line="360" w:lineRule="auto"/>
        <w:ind w:right="-93"/>
        <w:jc w:val="both"/>
        <w:rPr>
          <w:rFonts w:ascii="Palatino Linotype" w:eastAsia="Calibri" w:hAnsi="Palatino Linotype" w:cs="Tahoma"/>
          <w:bCs/>
          <w:sz w:val="22"/>
          <w:szCs w:val="22"/>
          <w:lang w:eastAsia="en-US"/>
        </w:rPr>
      </w:pPr>
    </w:p>
    <w:p w14:paraId="5357B56F" w14:textId="0272A3CA" w:rsidR="008D7725" w:rsidRDefault="00647BDE" w:rsidP="00EC2AF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Además, de las diversas disposiciones que se localizan en la </w:t>
      </w:r>
      <w:r w:rsidRPr="00647BDE">
        <w:rPr>
          <w:rFonts w:ascii="Palatino Linotype" w:eastAsia="Calibri" w:hAnsi="Palatino Linotype" w:cs="Tahoma"/>
          <w:bCs/>
          <w:sz w:val="22"/>
          <w:szCs w:val="22"/>
          <w:lang w:eastAsia="en-US"/>
        </w:rPr>
        <w:t>Ley de Seguridad del Estado de México</w:t>
      </w:r>
      <w:r>
        <w:rPr>
          <w:rFonts w:ascii="Palatino Linotype" w:eastAsia="Calibri" w:hAnsi="Palatino Linotype" w:cs="Tahoma"/>
          <w:bCs/>
          <w:sz w:val="22"/>
          <w:szCs w:val="22"/>
          <w:lang w:eastAsia="en-US"/>
        </w:rPr>
        <w:t xml:space="preserve">, se logra advertir que el Director </w:t>
      </w:r>
      <w:r w:rsidR="00A0096E">
        <w:rPr>
          <w:rFonts w:ascii="Palatino Linotype" w:eastAsia="Calibri" w:hAnsi="Palatino Linotype" w:cs="Tahoma"/>
          <w:bCs/>
          <w:sz w:val="22"/>
          <w:szCs w:val="22"/>
          <w:lang w:eastAsia="en-US"/>
        </w:rPr>
        <w:t xml:space="preserve">de Seguridad Pública, ocupa el cargo de Comisario General, </w:t>
      </w:r>
      <w:r w:rsidR="003571EC">
        <w:rPr>
          <w:rFonts w:ascii="Palatino Linotype" w:eastAsia="Calibri" w:hAnsi="Palatino Linotype" w:cs="Tahoma"/>
          <w:bCs/>
          <w:sz w:val="22"/>
          <w:szCs w:val="22"/>
          <w:lang w:eastAsia="en-US"/>
        </w:rPr>
        <w:t>al ser</w:t>
      </w:r>
      <w:r w:rsidR="00A0096E">
        <w:rPr>
          <w:rFonts w:ascii="Palatino Linotype" w:eastAsia="Calibri" w:hAnsi="Palatino Linotype" w:cs="Tahoma"/>
          <w:bCs/>
          <w:sz w:val="22"/>
          <w:szCs w:val="22"/>
          <w:lang w:eastAsia="en-US"/>
        </w:rPr>
        <w:t xml:space="preserve"> equivalentes. De tales circunstancias, se puede colegir que la Dirección </w:t>
      </w:r>
      <w:r w:rsidR="00A0096E" w:rsidRPr="00A0096E">
        <w:rPr>
          <w:rFonts w:ascii="Palatino Linotype" w:eastAsia="Calibri" w:hAnsi="Palatino Linotype" w:cs="Tahoma"/>
          <w:bCs/>
          <w:iCs/>
          <w:sz w:val="22"/>
          <w:szCs w:val="22"/>
          <w:lang w:val="es-ES" w:eastAsia="en-US"/>
        </w:rPr>
        <w:t>de Seguridad Pública y Protección Civil</w:t>
      </w:r>
      <w:r w:rsidR="00A0096E">
        <w:rPr>
          <w:rFonts w:ascii="Palatino Linotype" w:eastAsia="Calibri" w:hAnsi="Palatino Linotype" w:cs="Tahoma"/>
          <w:bCs/>
          <w:iCs/>
          <w:sz w:val="22"/>
          <w:szCs w:val="22"/>
          <w:lang w:val="es-ES" w:eastAsia="en-US"/>
        </w:rPr>
        <w:t>, se conforma por servidores públicos de mando (</w:t>
      </w:r>
      <w:r w:rsidR="003571EC">
        <w:rPr>
          <w:rFonts w:ascii="Palatino Linotype" w:eastAsia="Calibri" w:hAnsi="Palatino Linotype" w:cs="Tahoma"/>
          <w:bCs/>
          <w:iCs/>
          <w:sz w:val="22"/>
          <w:szCs w:val="22"/>
          <w:lang w:val="es-ES" w:eastAsia="en-US"/>
        </w:rPr>
        <w:t xml:space="preserve">como el </w:t>
      </w:r>
      <w:r w:rsidR="00A0096E">
        <w:rPr>
          <w:rFonts w:ascii="Palatino Linotype" w:eastAsia="Calibri" w:hAnsi="Palatino Linotype" w:cs="Tahoma"/>
          <w:bCs/>
          <w:iCs/>
          <w:sz w:val="22"/>
          <w:szCs w:val="22"/>
          <w:lang w:val="es-ES" w:eastAsia="en-US"/>
        </w:rPr>
        <w:t>Director</w:t>
      </w:r>
      <w:r w:rsidR="003571EC">
        <w:rPr>
          <w:rFonts w:ascii="Palatino Linotype" w:eastAsia="Calibri" w:hAnsi="Palatino Linotype" w:cs="Tahoma"/>
          <w:bCs/>
          <w:iCs/>
          <w:sz w:val="22"/>
          <w:szCs w:val="22"/>
          <w:lang w:val="es-ES" w:eastAsia="en-US"/>
        </w:rPr>
        <w:t xml:space="preserve"> General</w:t>
      </w:r>
      <w:r w:rsidR="00A0096E">
        <w:rPr>
          <w:rFonts w:ascii="Palatino Linotype" w:eastAsia="Calibri" w:hAnsi="Palatino Linotype" w:cs="Tahoma"/>
          <w:bCs/>
          <w:iCs/>
          <w:sz w:val="22"/>
          <w:szCs w:val="22"/>
          <w:lang w:val="es-ES" w:eastAsia="en-US"/>
        </w:rPr>
        <w:t>), operativos (</w:t>
      </w:r>
      <w:r w:rsidR="003571EC">
        <w:rPr>
          <w:rFonts w:ascii="Palatino Linotype" w:eastAsia="Calibri" w:hAnsi="Palatino Linotype" w:cs="Tahoma"/>
          <w:bCs/>
          <w:iCs/>
          <w:sz w:val="22"/>
          <w:szCs w:val="22"/>
          <w:lang w:val="es-ES" w:eastAsia="en-US"/>
        </w:rPr>
        <w:t xml:space="preserve">como los </w:t>
      </w:r>
      <w:r w:rsidR="00A0096E">
        <w:rPr>
          <w:rFonts w:ascii="Palatino Linotype" w:eastAsia="Calibri" w:hAnsi="Palatino Linotype" w:cs="Tahoma"/>
          <w:bCs/>
          <w:iCs/>
          <w:sz w:val="22"/>
          <w:szCs w:val="22"/>
          <w:lang w:val="es-ES" w:eastAsia="en-US"/>
        </w:rPr>
        <w:t xml:space="preserve">policías) y administrativos, los cuales ocupan </w:t>
      </w:r>
      <w:r w:rsidR="003571EC">
        <w:rPr>
          <w:rFonts w:ascii="Palatino Linotype" w:eastAsia="Calibri" w:hAnsi="Palatino Linotype" w:cs="Tahoma"/>
          <w:bCs/>
          <w:iCs/>
          <w:sz w:val="22"/>
          <w:szCs w:val="22"/>
          <w:lang w:val="es-ES" w:eastAsia="en-US"/>
        </w:rPr>
        <w:t>la organización jerárquica de</w:t>
      </w:r>
      <w:r w:rsidR="00DB1F4C">
        <w:rPr>
          <w:rFonts w:ascii="Palatino Linotype" w:eastAsia="Calibri" w:hAnsi="Palatino Linotype" w:cs="Tahoma"/>
          <w:bCs/>
          <w:iCs/>
          <w:sz w:val="22"/>
          <w:szCs w:val="22"/>
          <w:lang w:val="es-ES" w:eastAsia="en-US"/>
        </w:rPr>
        <w:t xml:space="preserve"> Comisarios, Inspectores, Oficiales y Escala Básica.</w:t>
      </w:r>
    </w:p>
    <w:p w14:paraId="66D8549D" w14:textId="77777777" w:rsidR="008D7725" w:rsidRDefault="008D7725" w:rsidP="00EC2AFA">
      <w:pPr>
        <w:spacing w:line="360" w:lineRule="auto"/>
        <w:ind w:right="-93"/>
        <w:jc w:val="both"/>
        <w:rPr>
          <w:rFonts w:ascii="Palatino Linotype" w:eastAsia="Calibri" w:hAnsi="Palatino Linotype" w:cs="Tahoma"/>
          <w:bCs/>
          <w:sz w:val="22"/>
          <w:szCs w:val="22"/>
          <w:lang w:eastAsia="en-US"/>
        </w:rPr>
      </w:pPr>
    </w:p>
    <w:p w14:paraId="7820039D" w14:textId="6C82FA0C" w:rsidR="006008A5" w:rsidRDefault="00FC1A6B" w:rsidP="00EC2AF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se considera que el Ayuntamiento de Papalotla tiene competencia para conocer de la información requerida, pues cuenta con la Dirección General de Seguridad Pública y Protección Civil</w:t>
      </w:r>
      <w:r w:rsidR="000F5BB0">
        <w:rPr>
          <w:rFonts w:ascii="Palatino Linotype" w:eastAsia="Calibri" w:hAnsi="Palatino Linotype" w:cs="Tahoma"/>
          <w:bCs/>
          <w:sz w:val="22"/>
          <w:szCs w:val="22"/>
          <w:lang w:eastAsia="en-US"/>
        </w:rPr>
        <w:t>, área de la cual se requiere saber el número de servidores públicos</w:t>
      </w:r>
      <w:r>
        <w:rPr>
          <w:rFonts w:ascii="Palatino Linotype" w:eastAsia="Calibri" w:hAnsi="Palatino Linotype" w:cs="Tahoma"/>
          <w:bCs/>
          <w:sz w:val="22"/>
          <w:szCs w:val="22"/>
          <w:lang w:eastAsia="en-US"/>
        </w:rPr>
        <w:t>; no obstante, toda vez que se trata de información que da cuenta de la forma en que se desarrolla el área de Seguridad Pública del Sujeto Obligado, se advierte que podría actualizar la causal de reserva en términos del artículo 140, fracción I de la Ley de Transparencia y Acceso a la Información Pública, por lo que se procede a su análisis.</w:t>
      </w:r>
    </w:p>
    <w:p w14:paraId="0FF80C8E" w14:textId="77777777" w:rsidR="00FC1A6B" w:rsidRDefault="00FC1A6B" w:rsidP="00EC2AFA">
      <w:pPr>
        <w:spacing w:line="360" w:lineRule="auto"/>
        <w:ind w:right="-93"/>
        <w:jc w:val="both"/>
        <w:rPr>
          <w:rFonts w:ascii="Palatino Linotype" w:eastAsia="Calibri" w:hAnsi="Palatino Linotype" w:cs="Tahoma"/>
          <w:bCs/>
          <w:sz w:val="22"/>
          <w:szCs w:val="22"/>
          <w:lang w:eastAsia="en-US"/>
        </w:rPr>
      </w:pPr>
    </w:p>
    <w:p w14:paraId="0EDB1003" w14:textId="77777777" w:rsidR="000F5BB0" w:rsidRPr="003D5DCE" w:rsidRDefault="000F5BB0" w:rsidP="000F5BB0">
      <w:pPr>
        <w:tabs>
          <w:tab w:val="left" w:pos="4962"/>
        </w:tabs>
        <w:spacing w:line="360" w:lineRule="auto"/>
        <w:jc w:val="both"/>
        <w:rPr>
          <w:rFonts w:ascii="Palatino Linotype" w:eastAsia="Calibri" w:hAnsi="Palatino Linotype" w:cs="Tahoma"/>
          <w:iCs/>
          <w:sz w:val="22"/>
          <w:szCs w:val="22"/>
          <w:lang w:val="es-ES" w:eastAsia="es-ES_tradnl"/>
        </w:rPr>
      </w:pPr>
      <w:r w:rsidRPr="008A136D">
        <w:rPr>
          <w:rFonts w:ascii="Palatino Linotype" w:eastAsia="Calibri" w:hAnsi="Palatino Linotype" w:cs="Tahoma"/>
          <w:iCs/>
          <w:sz w:val="22"/>
          <w:szCs w:val="22"/>
          <w:lang w:val="es-ES" w:eastAsia="es-ES_tradnl"/>
        </w:rPr>
        <w:lastRenderedPageBreak/>
        <w:t>El</w:t>
      </w:r>
      <w:r w:rsidRPr="008A136D">
        <w:rPr>
          <w:rFonts w:ascii="Palatino Linotype" w:eastAsia="Calibri" w:hAnsi="Palatino Linotype" w:cs="Tahoma"/>
          <w:b/>
          <w:iCs/>
          <w:sz w:val="22"/>
          <w:szCs w:val="22"/>
          <w:lang w:val="es-ES" w:eastAsia="es-ES_tradnl"/>
        </w:rPr>
        <w:t xml:space="preserve"> </w:t>
      </w:r>
      <w:r w:rsidRPr="008A136D">
        <w:rPr>
          <w:rFonts w:ascii="Palatino Linotype" w:eastAsia="Calibri" w:hAnsi="Palatino Linotype" w:cs="Tahoma"/>
          <w:iCs/>
          <w:sz w:val="22"/>
          <w:szCs w:val="22"/>
          <w:lang w:val="es-ES" w:eastAsia="es-ES_tradnl"/>
        </w:rPr>
        <w:t>artículo 140, fracción I, de la Ley de Transparencia y Acceso a la Información Pública del Estado de México y Municipios, (homólogo del artículo 113, fracción I de la Ley General de Transparencia y Acceso a la Información Pública), prevé lo siguiente:</w:t>
      </w:r>
    </w:p>
    <w:p w14:paraId="0502087A" w14:textId="77777777" w:rsidR="000F5BB0" w:rsidRPr="00BE5D02" w:rsidRDefault="000F5BB0" w:rsidP="000F5BB0">
      <w:pPr>
        <w:tabs>
          <w:tab w:val="left" w:pos="4962"/>
        </w:tabs>
        <w:spacing w:line="360" w:lineRule="auto"/>
        <w:ind w:left="567" w:right="567"/>
        <w:jc w:val="both"/>
        <w:rPr>
          <w:rFonts w:ascii="Palatino Linotype" w:eastAsia="Calibri" w:hAnsi="Palatino Linotype" w:cs="Tahoma"/>
          <w:iCs/>
          <w:sz w:val="22"/>
          <w:lang w:val="es-ES" w:eastAsia="es-ES_tradnl"/>
        </w:rPr>
      </w:pPr>
    </w:p>
    <w:p w14:paraId="3A0BEB70" w14:textId="77777777" w:rsidR="000F5BB0" w:rsidRPr="00B9677D" w:rsidRDefault="000F5BB0" w:rsidP="000F5BB0">
      <w:pPr>
        <w:tabs>
          <w:tab w:val="left" w:pos="4962"/>
        </w:tabs>
        <w:spacing w:line="360" w:lineRule="auto"/>
        <w:ind w:left="567" w:right="567"/>
        <w:jc w:val="both"/>
        <w:rPr>
          <w:rFonts w:ascii="Palatino Linotype" w:eastAsia="Calibri" w:hAnsi="Palatino Linotype" w:cs="Tahoma"/>
          <w:i/>
          <w:iCs/>
          <w:lang w:val="es-ES" w:eastAsia="es-ES_tradnl"/>
        </w:rPr>
      </w:pPr>
      <w:r w:rsidRPr="00B9677D">
        <w:rPr>
          <w:rFonts w:ascii="Palatino Linotype" w:eastAsia="Calibri" w:hAnsi="Palatino Linotype" w:cs="Tahoma"/>
          <w:i/>
          <w:iCs/>
          <w:lang w:val="es-ES" w:eastAsia="es-ES_tradnl"/>
        </w:rPr>
        <w:t>“</w:t>
      </w:r>
      <w:r w:rsidRPr="00B9677D">
        <w:rPr>
          <w:rFonts w:ascii="Palatino Linotype" w:eastAsia="Calibri" w:hAnsi="Palatino Linotype" w:cs="Tahoma"/>
          <w:b/>
          <w:i/>
          <w:iCs/>
          <w:lang w:val="es-ES" w:eastAsia="es-ES_tradnl"/>
        </w:rPr>
        <w:t>Artículo 140.</w:t>
      </w:r>
      <w:r w:rsidRPr="00B9677D">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76540D96" w14:textId="77777777" w:rsidR="000F5BB0" w:rsidRPr="00B9677D" w:rsidRDefault="000F5BB0" w:rsidP="000F5BB0">
      <w:pPr>
        <w:tabs>
          <w:tab w:val="left" w:pos="4962"/>
        </w:tabs>
        <w:spacing w:line="360" w:lineRule="auto"/>
        <w:ind w:left="567" w:right="567"/>
        <w:jc w:val="both"/>
        <w:rPr>
          <w:rFonts w:ascii="Palatino Linotype" w:eastAsia="Calibri" w:hAnsi="Palatino Linotype" w:cs="Tahoma"/>
          <w:i/>
          <w:iCs/>
          <w:lang w:val="es-ES" w:eastAsia="es-ES_tradnl"/>
        </w:rPr>
      </w:pPr>
    </w:p>
    <w:p w14:paraId="119A34E6" w14:textId="77777777" w:rsidR="000F5BB0" w:rsidRPr="00B9677D" w:rsidRDefault="000F5BB0" w:rsidP="000F5BB0">
      <w:pPr>
        <w:tabs>
          <w:tab w:val="left" w:pos="4962"/>
        </w:tabs>
        <w:spacing w:line="360" w:lineRule="auto"/>
        <w:ind w:left="567" w:right="567"/>
        <w:jc w:val="both"/>
        <w:rPr>
          <w:rFonts w:ascii="Palatino Linotype" w:eastAsia="Calibri" w:hAnsi="Palatino Linotype" w:cs="Tahoma"/>
          <w:i/>
          <w:iCs/>
          <w:lang w:eastAsia="es-ES_tradnl"/>
        </w:rPr>
      </w:pPr>
      <w:r w:rsidRPr="00B9677D">
        <w:rPr>
          <w:rFonts w:ascii="Palatino Linotype" w:eastAsia="Calibri" w:hAnsi="Palatino Linotype" w:cs="Tahoma"/>
          <w:i/>
          <w:iCs/>
          <w:lang w:eastAsia="es-ES_tradnl"/>
        </w:rPr>
        <w:t>I. Comprometa la seguridad pública y cuente con un propósito genuino y un efecto demostrable;</w:t>
      </w:r>
    </w:p>
    <w:p w14:paraId="63EC0357" w14:textId="77777777" w:rsidR="000F5BB0" w:rsidRPr="00B9677D" w:rsidRDefault="000F5BB0" w:rsidP="000F5BB0">
      <w:pPr>
        <w:tabs>
          <w:tab w:val="left" w:pos="4962"/>
        </w:tabs>
        <w:spacing w:line="360" w:lineRule="auto"/>
        <w:ind w:left="567" w:right="567"/>
        <w:jc w:val="both"/>
        <w:rPr>
          <w:rFonts w:ascii="Palatino Linotype" w:eastAsia="Calibri" w:hAnsi="Palatino Linotype" w:cs="Tahoma"/>
          <w:i/>
          <w:iCs/>
          <w:lang w:val="es-ES" w:eastAsia="es-ES_tradnl"/>
        </w:rPr>
      </w:pPr>
      <w:r w:rsidRPr="00B9677D">
        <w:rPr>
          <w:rFonts w:ascii="Palatino Linotype" w:eastAsia="Calibri" w:hAnsi="Palatino Linotype" w:cs="Tahoma"/>
          <w:i/>
          <w:iCs/>
          <w:lang w:val="es-ES" w:eastAsia="es-ES_tradnl"/>
        </w:rPr>
        <w:t xml:space="preserve">…” </w:t>
      </w:r>
    </w:p>
    <w:p w14:paraId="70490BC0" w14:textId="77777777" w:rsidR="000F5BB0" w:rsidRPr="003D5DCE" w:rsidRDefault="000F5BB0" w:rsidP="000F5BB0">
      <w:pPr>
        <w:tabs>
          <w:tab w:val="left" w:pos="4962"/>
        </w:tabs>
        <w:spacing w:line="360" w:lineRule="auto"/>
        <w:ind w:left="567" w:right="567"/>
        <w:jc w:val="both"/>
        <w:rPr>
          <w:rFonts w:ascii="Palatino Linotype" w:eastAsia="Calibri" w:hAnsi="Palatino Linotype" w:cs="Tahoma"/>
          <w:iCs/>
          <w:lang w:val="es-ES" w:eastAsia="es-ES_tradnl"/>
        </w:rPr>
      </w:pPr>
    </w:p>
    <w:p w14:paraId="3D54BB36" w14:textId="77777777" w:rsidR="000F5BB0" w:rsidRPr="003D5DCE" w:rsidRDefault="000F5BB0" w:rsidP="000F5BB0">
      <w:pPr>
        <w:tabs>
          <w:tab w:val="left" w:pos="4962"/>
        </w:tabs>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De dicho precepto normativo se desprende que podrá clasificarse como información reservada aquella cuya publicación comprometa la seguridad pública y cuente con un propósito genuino y un efecto demostrable.</w:t>
      </w:r>
    </w:p>
    <w:p w14:paraId="769EE732" w14:textId="77777777" w:rsidR="000F5BB0" w:rsidRPr="003D5DCE" w:rsidRDefault="000F5BB0" w:rsidP="000F5BB0">
      <w:pPr>
        <w:tabs>
          <w:tab w:val="left" w:pos="4962"/>
        </w:tabs>
        <w:spacing w:line="360" w:lineRule="auto"/>
        <w:jc w:val="both"/>
        <w:rPr>
          <w:rFonts w:ascii="Palatino Linotype" w:eastAsia="Calibri" w:hAnsi="Palatino Linotype" w:cs="Tahoma"/>
          <w:iCs/>
          <w:sz w:val="22"/>
          <w:szCs w:val="22"/>
          <w:lang w:eastAsia="es-ES_tradnl"/>
        </w:rPr>
      </w:pPr>
    </w:p>
    <w:p w14:paraId="49186E89" w14:textId="77777777" w:rsidR="000F5BB0" w:rsidRPr="003D5DCE" w:rsidRDefault="000F5BB0" w:rsidP="000F5BB0">
      <w:pPr>
        <w:tabs>
          <w:tab w:val="left" w:pos="4962"/>
        </w:tabs>
        <w:spacing w:line="360" w:lineRule="auto"/>
        <w:jc w:val="both"/>
        <w:rPr>
          <w:rFonts w:ascii="Palatino Linotype" w:eastAsia="Calibri" w:hAnsi="Palatino Linotype" w:cs="Tahoma"/>
          <w:bCs/>
          <w:iCs/>
          <w:sz w:val="22"/>
          <w:szCs w:val="22"/>
          <w:lang w:eastAsia="es-ES_tradnl"/>
        </w:rPr>
      </w:pPr>
      <w:r w:rsidRPr="003D5DCE">
        <w:rPr>
          <w:rFonts w:ascii="Palatino Linotype" w:eastAsia="Calibri" w:hAnsi="Palatino Linotype" w:cs="Tahoma"/>
          <w:iCs/>
          <w:sz w:val="22"/>
          <w:szCs w:val="22"/>
          <w:lang w:eastAsia="es-ES_tradnl"/>
        </w:rPr>
        <w:t xml:space="preserve">Por su parte, los </w:t>
      </w:r>
      <w:r w:rsidRPr="003D5DCE">
        <w:rPr>
          <w:rFonts w:ascii="Palatino Linotype" w:eastAsia="Calibri" w:hAnsi="Palatino Linotype" w:cs="Tahoma"/>
          <w:bCs/>
          <w:iCs/>
          <w:sz w:val="22"/>
          <w:szCs w:val="22"/>
          <w:lang w:eastAsia="es-ES_tradnl"/>
        </w:rPr>
        <w:t>Lineamientos generales en materia de clasificación y desclasificación de la información, así como para la elaboración de versiones públicas -en adelante Lineamientos Generales- dispone</w:t>
      </w:r>
      <w:r>
        <w:rPr>
          <w:rFonts w:ascii="Palatino Linotype" w:eastAsia="Calibri" w:hAnsi="Palatino Linotype" w:cs="Tahoma"/>
          <w:bCs/>
          <w:iCs/>
          <w:sz w:val="22"/>
          <w:szCs w:val="22"/>
          <w:lang w:eastAsia="es-ES_tradnl"/>
        </w:rPr>
        <w:t>n</w:t>
      </w:r>
      <w:r w:rsidRPr="003D5DCE">
        <w:rPr>
          <w:rFonts w:ascii="Palatino Linotype" w:eastAsia="Calibri" w:hAnsi="Palatino Linotype" w:cs="Tahoma"/>
          <w:bCs/>
          <w:iCs/>
          <w:sz w:val="22"/>
          <w:szCs w:val="22"/>
          <w:lang w:eastAsia="es-ES_tradnl"/>
        </w:rPr>
        <w:t>:</w:t>
      </w:r>
    </w:p>
    <w:p w14:paraId="495563E6" w14:textId="77777777" w:rsidR="000F5BB0" w:rsidRPr="003D5DCE" w:rsidRDefault="000F5BB0" w:rsidP="000F5BB0">
      <w:pPr>
        <w:spacing w:line="360" w:lineRule="auto"/>
        <w:jc w:val="both"/>
        <w:rPr>
          <w:rFonts w:ascii="Palatino Linotype" w:eastAsia="Calibri" w:hAnsi="Palatino Linotype" w:cs="Tahoma"/>
          <w:bCs/>
          <w:sz w:val="22"/>
          <w:szCs w:val="22"/>
          <w:lang w:eastAsia="en-US"/>
        </w:rPr>
      </w:pPr>
    </w:p>
    <w:p w14:paraId="6BE63822" w14:textId="77777777" w:rsidR="000F5BB0" w:rsidRPr="00127B7F" w:rsidRDefault="000F5BB0" w:rsidP="000F5BB0">
      <w:pPr>
        <w:tabs>
          <w:tab w:val="left" w:pos="4962"/>
        </w:tabs>
        <w:spacing w:line="360" w:lineRule="auto"/>
        <w:ind w:left="567" w:right="567"/>
        <w:jc w:val="both"/>
        <w:rPr>
          <w:rFonts w:ascii="Palatino Linotype" w:eastAsia="Calibri" w:hAnsi="Palatino Linotype" w:cs="Tahoma"/>
          <w:i/>
          <w:iCs/>
          <w:lang w:eastAsia="es-ES_tradnl"/>
        </w:rPr>
      </w:pPr>
      <w:r w:rsidRPr="003D5DCE">
        <w:rPr>
          <w:rFonts w:ascii="Palatino Linotype" w:eastAsia="Calibri" w:hAnsi="Palatino Linotype" w:cs="Tahoma"/>
          <w:b/>
          <w:iCs/>
          <w:lang w:val="es-ES" w:eastAsia="es-ES_tradnl"/>
        </w:rPr>
        <w:t>“</w:t>
      </w:r>
      <w:r w:rsidRPr="00127B7F">
        <w:rPr>
          <w:rFonts w:ascii="Palatino Linotype" w:eastAsia="Calibri" w:hAnsi="Palatino Linotype" w:cs="Tahoma"/>
          <w:b/>
          <w:i/>
          <w:iCs/>
          <w:lang w:val="es-ES" w:eastAsia="es-ES_tradnl"/>
        </w:rPr>
        <w:t>Décimo octavo.</w:t>
      </w:r>
      <w:r w:rsidRPr="00127B7F">
        <w:rPr>
          <w:rFonts w:ascii="Palatino Linotype" w:eastAsia="Calibri" w:hAnsi="Palatino Linotype" w:cs="Tahoma"/>
          <w:i/>
          <w:iCs/>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127B7F">
        <w:rPr>
          <w:rFonts w:ascii="Palatino Linotype" w:eastAsia="Calibri" w:hAnsi="Palatino Linotype" w:cs="Tahoma"/>
          <w:i/>
          <w:iCs/>
          <w:lang w:eastAsia="es-ES_tradnl"/>
        </w:rPr>
        <w:t xml:space="preserve">Ciudad de México, los Estados y los Municipios, tendientes a preservar y resguardar la vida, la salud, la integridad y el ejercicio de los derechos de las personas, así como para el mantenimiento del orden público. </w:t>
      </w:r>
    </w:p>
    <w:p w14:paraId="7A04586C" w14:textId="77777777" w:rsidR="000F5BB0" w:rsidRPr="00127B7F" w:rsidRDefault="000F5BB0" w:rsidP="000F5BB0">
      <w:pPr>
        <w:tabs>
          <w:tab w:val="left" w:pos="4962"/>
        </w:tabs>
        <w:spacing w:line="360" w:lineRule="auto"/>
        <w:ind w:left="567" w:right="567"/>
        <w:jc w:val="both"/>
        <w:rPr>
          <w:rFonts w:ascii="Palatino Linotype" w:eastAsia="Calibri" w:hAnsi="Palatino Linotype" w:cs="Tahoma"/>
          <w:i/>
          <w:iCs/>
          <w:lang w:eastAsia="es-ES_tradnl"/>
        </w:rPr>
      </w:pPr>
    </w:p>
    <w:p w14:paraId="13C132FB" w14:textId="77777777" w:rsidR="000F5BB0" w:rsidRPr="00127B7F" w:rsidRDefault="000F5BB0" w:rsidP="000F5BB0">
      <w:pPr>
        <w:tabs>
          <w:tab w:val="left" w:pos="4962"/>
        </w:tabs>
        <w:spacing w:line="360" w:lineRule="auto"/>
        <w:ind w:left="567" w:right="567"/>
        <w:jc w:val="both"/>
        <w:rPr>
          <w:rFonts w:ascii="Palatino Linotype" w:eastAsia="Calibri" w:hAnsi="Palatino Linotype" w:cs="Tahoma"/>
          <w:i/>
          <w:iCs/>
          <w:lang w:eastAsia="es-ES_tradnl"/>
        </w:rPr>
      </w:pPr>
      <w:r w:rsidRPr="00127B7F">
        <w:rPr>
          <w:rFonts w:ascii="Palatino Linotype" w:eastAsia="Calibri" w:hAnsi="Palatino Linotype" w:cs="Tahoma"/>
          <w:i/>
          <w:iCs/>
          <w:lang w:eastAsia="es-ES_tradnl"/>
        </w:rPr>
        <w:t xml:space="preserve">Se pone en peligro el orden público cuando la difusión de la información pueda entorpecer los sistemas de coordinación interinstitucional en materia de seguridad pública, menoscabar o dificultar </w:t>
      </w:r>
      <w:r w:rsidRPr="00127B7F">
        <w:rPr>
          <w:rFonts w:ascii="Palatino Linotype" w:eastAsia="Calibri" w:hAnsi="Palatino Linotype" w:cs="Tahoma"/>
          <w:i/>
          <w:iCs/>
          <w:lang w:eastAsia="es-ES_tradnl"/>
        </w:rPr>
        <w:lastRenderedPageBreak/>
        <w:t xml:space="preserve">las estrategias contra la evasión de reos; o menoscabar o limitar la capacidad de las autoridades encaminadas a disuadir o prevenir disturbios sociales. </w:t>
      </w:r>
    </w:p>
    <w:p w14:paraId="75CD7184" w14:textId="77777777" w:rsidR="000F5BB0" w:rsidRPr="00127B7F" w:rsidRDefault="000F5BB0" w:rsidP="000F5BB0">
      <w:pPr>
        <w:tabs>
          <w:tab w:val="left" w:pos="4962"/>
        </w:tabs>
        <w:spacing w:line="360" w:lineRule="auto"/>
        <w:ind w:left="567" w:right="567"/>
        <w:jc w:val="both"/>
        <w:rPr>
          <w:rFonts w:ascii="Palatino Linotype" w:eastAsia="Calibri" w:hAnsi="Palatino Linotype" w:cs="Tahoma"/>
          <w:i/>
          <w:iCs/>
          <w:lang w:eastAsia="es-ES_tradnl"/>
        </w:rPr>
      </w:pPr>
    </w:p>
    <w:p w14:paraId="6588C6D8" w14:textId="77777777" w:rsidR="000F5BB0" w:rsidRPr="00127B7F" w:rsidRDefault="000F5BB0" w:rsidP="000F5BB0">
      <w:pPr>
        <w:tabs>
          <w:tab w:val="left" w:pos="4962"/>
        </w:tabs>
        <w:spacing w:line="360" w:lineRule="auto"/>
        <w:ind w:left="567" w:right="567"/>
        <w:jc w:val="both"/>
        <w:rPr>
          <w:rFonts w:ascii="Palatino Linotype" w:eastAsia="Calibri" w:hAnsi="Palatino Linotype" w:cs="Tahoma"/>
          <w:i/>
          <w:iCs/>
          <w:lang w:val="es-ES" w:eastAsia="es-ES_tradnl"/>
        </w:rPr>
      </w:pPr>
      <w:r w:rsidRPr="00127B7F">
        <w:rPr>
          <w:rFonts w:ascii="Palatino Linotype" w:eastAsia="Calibri" w:hAnsi="Palatino Linotype" w:cs="Tahoma"/>
          <w:i/>
          <w:iCs/>
          <w:lang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4129E7" w14:textId="77777777" w:rsidR="000F5BB0" w:rsidRPr="003D5DCE" w:rsidRDefault="000F5BB0" w:rsidP="000F5BB0">
      <w:pPr>
        <w:spacing w:line="360" w:lineRule="auto"/>
        <w:jc w:val="both"/>
        <w:rPr>
          <w:rFonts w:ascii="Palatino Linotype" w:eastAsia="Calibri" w:hAnsi="Palatino Linotype" w:cs="Tahoma"/>
          <w:bCs/>
          <w:szCs w:val="22"/>
          <w:lang w:eastAsia="en-US"/>
        </w:rPr>
      </w:pPr>
    </w:p>
    <w:p w14:paraId="1DF1702A" w14:textId="77777777" w:rsidR="000F5BB0" w:rsidRPr="003D5DCE" w:rsidRDefault="000F5BB0" w:rsidP="000F5BB0">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14:paraId="5268CEA7" w14:textId="77777777" w:rsidR="000F5BB0" w:rsidRPr="003D5DCE" w:rsidRDefault="000F5BB0" w:rsidP="000F5BB0">
      <w:pPr>
        <w:spacing w:line="360" w:lineRule="auto"/>
        <w:jc w:val="both"/>
        <w:rPr>
          <w:rFonts w:ascii="Palatino Linotype" w:eastAsia="Calibri" w:hAnsi="Palatino Linotype" w:cs="Tahoma"/>
          <w:bCs/>
          <w:sz w:val="22"/>
          <w:szCs w:val="22"/>
          <w:lang w:eastAsia="en-US"/>
        </w:rPr>
      </w:pPr>
    </w:p>
    <w:p w14:paraId="19CCBCE1" w14:textId="77777777" w:rsidR="000F5BB0" w:rsidRPr="003D5DCE" w:rsidRDefault="000F5BB0" w:rsidP="000F5BB0">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 la misma manera, será información reservada aquella que revele datos que pudieran ser aprovechados para conocer la capacidad de reacción de las instituciones encargadas de la seguridad pública, sus planes, estrategias, tecnología, información, sistemas de comunicaciones.</w:t>
      </w:r>
    </w:p>
    <w:p w14:paraId="5E76BFE7" w14:textId="77777777" w:rsidR="000F5BB0" w:rsidRPr="003D5DCE" w:rsidRDefault="000F5BB0" w:rsidP="000F5BB0">
      <w:pPr>
        <w:spacing w:line="360" w:lineRule="auto"/>
        <w:jc w:val="both"/>
        <w:rPr>
          <w:rFonts w:ascii="Palatino Linotype" w:eastAsia="Calibri" w:hAnsi="Palatino Linotype" w:cs="Tahoma"/>
          <w:bCs/>
          <w:sz w:val="22"/>
          <w:szCs w:val="22"/>
          <w:lang w:eastAsia="en-US"/>
        </w:rPr>
      </w:pPr>
    </w:p>
    <w:p w14:paraId="0CACFBA7" w14:textId="77777777" w:rsidR="000F5BB0" w:rsidRPr="003D5DCE" w:rsidRDefault="000F5BB0" w:rsidP="000F5BB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w:t>
      </w:r>
      <w:r w:rsidRPr="003D5DCE">
        <w:rPr>
          <w:rFonts w:ascii="Palatino Linotype" w:eastAsia="Calibri" w:hAnsi="Palatino Linotype" w:cs="Tahoma"/>
          <w:bCs/>
          <w:sz w:val="22"/>
          <w:szCs w:val="22"/>
          <w:lang w:eastAsia="en-US"/>
        </w:rPr>
        <w:t xml:space="preserve"> el artículo 81 de la Ley de Seguridad del Estado de México, que establece lo siguiente:</w:t>
      </w:r>
    </w:p>
    <w:p w14:paraId="633EFD5F" w14:textId="77777777" w:rsidR="000F5BB0" w:rsidRPr="003D5DCE" w:rsidRDefault="000F5BB0" w:rsidP="000F5BB0">
      <w:pPr>
        <w:spacing w:line="360" w:lineRule="auto"/>
        <w:jc w:val="both"/>
        <w:rPr>
          <w:rFonts w:ascii="Palatino Linotype" w:eastAsia="Calibri" w:hAnsi="Palatino Linotype" w:cs="Tahoma"/>
          <w:bCs/>
          <w:sz w:val="22"/>
          <w:szCs w:val="22"/>
          <w:lang w:eastAsia="en-US"/>
        </w:rPr>
      </w:pPr>
    </w:p>
    <w:p w14:paraId="028B1F33" w14:textId="77777777" w:rsidR="000F5BB0" w:rsidRPr="00821E8D" w:rsidRDefault="000F5BB0" w:rsidP="000F5BB0">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“Artículo 81.-</w:t>
      </w:r>
      <w:r w:rsidRPr="00821E8D">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2E389A68" w14:textId="77777777" w:rsidR="000F5BB0" w:rsidRPr="00821E8D" w:rsidRDefault="000F5BB0" w:rsidP="000F5BB0">
      <w:pPr>
        <w:spacing w:line="360" w:lineRule="auto"/>
        <w:ind w:left="567" w:right="567"/>
        <w:jc w:val="both"/>
        <w:rPr>
          <w:rFonts w:ascii="Palatino Linotype" w:eastAsia="Calibri" w:hAnsi="Palatino Linotype" w:cs="Tahoma"/>
          <w:bCs/>
          <w:i/>
          <w:lang w:eastAsia="en-US"/>
        </w:rPr>
      </w:pPr>
    </w:p>
    <w:p w14:paraId="4C884812" w14:textId="77777777" w:rsidR="000F5BB0" w:rsidRPr="00821E8D" w:rsidRDefault="000F5BB0" w:rsidP="000F5BB0">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lastRenderedPageBreak/>
        <w:t>I.</w:t>
      </w:r>
      <w:r w:rsidRPr="00821E8D">
        <w:rPr>
          <w:rFonts w:ascii="Palatino Linotype" w:eastAsia="Calibri" w:hAnsi="Palatino Linotype" w:cs="Tahoma"/>
          <w:bCs/>
          <w:i/>
          <w:lang w:eastAsia="en-US"/>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341C58A" w14:textId="77777777" w:rsidR="000F5BB0" w:rsidRPr="00821E8D" w:rsidRDefault="000F5BB0" w:rsidP="000F5BB0">
      <w:pPr>
        <w:spacing w:line="360" w:lineRule="auto"/>
        <w:ind w:left="567" w:right="567"/>
        <w:jc w:val="both"/>
        <w:rPr>
          <w:rFonts w:ascii="Palatino Linotype" w:eastAsia="Calibri" w:hAnsi="Palatino Linotype" w:cs="Tahoma"/>
          <w:bCs/>
          <w:i/>
          <w:lang w:eastAsia="en-US"/>
        </w:rPr>
      </w:pPr>
    </w:p>
    <w:p w14:paraId="2D44014C" w14:textId="77777777" w:rsidR="000F5BB0" w:rsidRPr="00821E8D" w:rsidRDefault="000F5BB0" w:rsidP="000F5BB0">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II.</w:t>
      </w:r>
      <w:r w:rsidRPr="00821E8D">
        <w:rPr>
          <w:rFonts w:ascii="Palatino Linotype" w:eastAsia="Calibri" w:hAnsi="Palatino Linotype" w:cs="Tahoma"/>
          <w:bCs/>
          <w:i/>
          <w:lang w:eastAsia="en-US"/>
        </w:rPr>
        <w:t xml:space="preserve"> Aquella cuya revelación pueda ser utilizada para actualizar o potenciar una amenaza a la seguridad pública o a las instituciones del Estado de México; </w:t>
      </w:r>
    </w:p>
    <w:p w14:paraId="24F282FF" w14:textId="77777777" w:rsidR="000F5BB0" w:rsidRPr="00821E8D" w:rsidRDefault="000F5BB0" w:rsidP="000F5BB0">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Cs/>
          <w:i/>
          <w:lang w:eastAsia="en-US"/>
        </w:rPr>
        <w:t>…</w:t>
      </w:r>
    </w:p>
    <w:p w14:paraId="069847EF" w14:textId="77777777" w:rsidR="000F5BB0" w:rsidRPr="00821E8D" w:rsidRDefault="000F5BB0" w:rsidP="000F5BB0">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 xml:space="preserve">IV. </w:t>
      </w:r>
      <w:r w:rsidRPr="00821E8D">
        <w:rPr>
          <w:rFonts w:ascii="Palatino Linotype" w:eastAsia="Calibri" w:hAnsi="Palatino Linotype" w:cs="Tahoma"/>
          <w:bCs/>
          <w:i/>
          <w:lang w:eastAsia="en-US"/>
        </w:rPr>
        <w:t xml:space="preserve">La que sea producto de una intervención de comunicaciones privadas autorizadas conforme a la Constitución Federal y las disposiciones legales correspondientes; y </w:t>
      </w:r>
    </w:p>
    <w:p w14:paraId="1B0C4064" w14:textId="77777777" w:rsidR="000F5BB0" w:rsidRPr="00821E8D" w:rsidRDefault="000F5BB0" w:rsidP="000F5BB0">
      <w:pPr>
        <w:spacing w:line="360" w:lineRule="auto"/>
        <w:ind w:left="567" w:right="567"/>
        <w:jc w:val="both"/>
        <w:rPr>
          <w:rFonts w:ascii="Palatino Linotype" w:eastAsia="Calibri" w:hAnsi="Palatino Linotype" w:cs="Tahoma"/>
          <w:bCs/>
          <w:i/>
          <w:lang w:eastAsia="en-US"/>
        </w:rPr>
      </w:pPr>
    </w:p>
    <w:p w14:paraId="400F0861" w14:textId="77777777" w:rsidR="000F5BB0" w:rsidRPr="00821E8D" w:rsidRDefault="000F5BB0" w:rsidP="000F5BB0">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V.</w:t>
      </w:r>
      <w:r w:rsidRPr="00821E8D">
        <w:rPr>
          <w:rFonts w:ascii="Palatino Linotype" w:eastAsia="Calibri" w:hAnsi="Palatino Linotype" w:cs="Tahoma"/>
          <w:bCs/>
          <w:i/>
          <w:lang w:eastAsia="en-US"/>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1BC15917" w14:textId="77777777" w:rsidR="000F5BB0" w:rsidRPr="003D5DCE" w:rsidRDefault="000F5BB0" w:rsidP="000F5BB0">
      <w:pPr>
        <w:spacing w:line="360" w:lineRule="auto"/>
        <w:jc w:val="both"/>
        <w:rPr>
          <w:rFonts w:ascii="Palatino Linotype" w:eastAsia="Calibri" w:hAnsi="Palatino Linotype" w:cs="Tahoma"/>
          <w:bCs/>
          <w:sz w:val="22"/>
          <w:szCs w:val="22"/>
          <w:lang w:eastAsia="en-US"/>
        </w:rPr>
      </w:pPr>
    </w:p>
    <w:p w14:paraId="638397C0" w14:textId="77777777" w:rsidR="000F5BB0" w:rsidRPr="003D5DCE" w:rsidRDefault="000F5BB0" w:rsidP="000F5BB0">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54478428" w14:textId="77777777" w:rsidR="006008A5" w:rsidRDefault="006008A5" w:rsidP="00EC2AFA">
      <w:pPr>
        <w:spacing w:line="360" w:lineRule="auto"/>
        <w:ind w:right="-93"/>
        <w:jc w:val="both"/>
        <w:rPr>
          <w:rFonts w:ascii="Palatino Linotype" w:eastAsia="Calibri" w:hAnsi="Palatino Linotype" w:cs="Tahoma"/>
          <w:bCs/>
          <w:sz w:val="22"/>
          <w:szCs w:val="22"/>
          <w:lang w:eastAsia="en-US"/>
        </w:rPr>
      </w:pPr>
    </w:p>
    <w:p w14:paraId="676C9C83" w14:textId="3B5D33C9" w:rsidR="00B368E7" w:rsidRDefault="00DB1F4C" w:rsidP="00B368E7">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Una vez establecido lo anterior, es de </w:t>
      </w:r>
      <w:r w:rsidR="008E06A1">
        <w:rPr>
          <w:rFonts w:ascii="Palatino Linotype" w:eastAsia="Calibri" w:hAnsi="Palatino Linotype" w:cs="Tahoma"/>
          <w:bCs/>
          <w:sz w:val="22"/>
          <w:szCs w:val="22"/>
          <w:lang w:eastAsia="en-US"/>
        </w:rPr>
        <w:t xml:space="preserve">señalar que el </w:t>
      </w:r>
      <w:r w:rsidR="008E06A1" w:rsidRPr="000F5BB0">
        <w:rPr>
          <w:rFonts w:ascii="Palatino Linotype" w:eastAsia="Calibri" w:hAnsi="Palatino Linotype" w:cs="Tahoma"/>
          <w:b/>
          <w:bCs/>
          <w:sz w:val="22"/>
          <w:szCs w:val="22"/>
          <w:lang w:eastAsia="en-US"/>
        </w:rPr>
        <w:t>Estado de F</w:t>
      </w:r>
      <w:r w:rsidRPr="000F5BB0">
        <w:rPr>
          <w:rFonts w:ascii="Palatino Linotype" w:eastAsia="Calibri" w:hAnsi="Palatino Linotype" w:cs="Tahoma"/>
          <w:b/>
          <w:bCs/>
          <w:sz w:val="22"/>
          <w:szCs w:val="22"/>
          <w:lang w:eastAsia="en-US"/>
        </w:rPr>
        <w:t>uerza</w:t>
      </w:r>
      <w:r>
        <w:rPr>
          <w:rFonts w:ascii="Palatino Linotype" w:eastAsia="Calibri" w:hAnsi="Palatino Linotype" w:cs="Tahoma"/>
          <w:bCs/>
          <w:sz w:val="22"/>
          <w:szCs w:val="22"/>
          <w:lang w:eastAsia="en-US"/>
        </w:rPr>
        <w:t xml:space="preserve"> corresponde al número de elementos con los que cuenta el Ayuntamiento de Papalotla, en la Dirección</w:t>
      </w:r>
      <w:r w:rsidR="000F5BB0">
        <w:rPr>
          <w:rFonts w:ascii="Palatino Linotype" w:eastAsia="Calibri" w:hAnsi="Palatino Linotype" w:cs="Tahoma"/>
          <w:bCs/>
          <w:sz w:val="22"/>
          <w:szCs w:val="22"/>
          <w:lang w:eastAsia="en-US"/>
        </w:rPr>
        <w:t xml:space="preserve"> General </w:t>
      </w:r>
      <w:r>
        <w:rPr>
          <w:rFonts w:ascii="Palatino Linotype" w:eastAsia="Calibri" w:hAnsi="Palatino Linotype" w:cs="Tahoma"/>
          <w:bCs/>
          <w:sz w:val="22"/>
          <w:szCs w:val="22"/>
          <w:lang w:eastAsia="en-US"/>
        </w:rPr>
        <w:t>de Seguridad Pública y Protección Civil</w:t>
      </w:r>
      <w:r w:rsidR="00A731E2">
        <w:rPr>
          <w:rFonts w:ascii="Palatino Linotype" w:eastAsia="Calibri" w:hAnsi="Palatino Linotype" w:cs="Tahoma"/>
          <w:bCs/>
          <w:sz w:val="22"/>
          <w:szCs w:val="22"/>
          <w:lang w:eastAsia="en-US"/>
        </w:rPr>
        <w:t xml:space="preserve">; esto es, </w:t>
      </w:r>
      <w:r w:rsidR="00B368E7">
        <w:rPr>
          <w:rFonts w:ascii="Palatino Linotype" w:eastAsia="Calibri" w:hAnsi="Palatino Linotype" w:cs="Tahoma"/>
          <w:bCs/>
          <w:sz w:val="22"/>
          <w:szCs w:val="22"/>
          <w:lang w:eastAsia="en-US"/>
        </w:rPr>
        <w:t>por los elementos operativos, administrativos y de mando</w:t>
      </w:r>
      <w:r w:rsidR="00A731E2">
        <w:rPr>
          <w:rFonts w:ascii="Palatino Linotype" w:eastAsia="Calibri" w:hAnsi="Palatino Linotype" w:cs="Tahoma"/>
          <w:bCs/>
          <w:sz w:val="22"/>
          <w:szCs w:val="22"/>
          <w:lang w:eastAsia="en-US"/>
        </w:rPr>
        <w:t xml:space="preserve"> que realizan funciones de seguridad pública</w:t>
      </w:r>
      <w:r w:rsidR="00B368E7">
        <w:rPr>
          <w:rFonts w:ascii="Palatino Linotype" w:eastAsia="Calibri" w:hAnsi="Palatino Linotype" w:cs="Tahoma"/>
          <w:bCs/>
          <w:sz w:val="22"/>
          <w:szCs w:val="22"/>
          <w:lang w:eastAsia="en-US"/>
        </w:rPr>
        <w:t xml:space="preserve">; </w:t>
      </w:r>
      <w:r w:rsidR="00B368E7" w:rsidRPr="003D5DCE">
        <w:rPr>
          <w:rFonts w:ascii="Palatino Linotype" w:eastAsia="Calibri" w:hAnsi="Palatino Linotype" w:cs="Tahoma"/>
          <w:bCs/>
          <w:sz w:val="22"/>
          <w:szCs w:val="22"/>
          <w:lang w:eastAsia="en-US"/>
        </w:rPr>
        <w:t xml:space="preserve">lo anterior, toma sustento, con los Resultados del Diagnóstico de Salarios y Prestaciones de Policías Estatales y Municipales del País, emitido por el Secretariado Ejecutivo del Sistema Nacional de Seguridad Pública </w:t>
      </w:r>
      <w:r w:rsidR="00B368E7" w:rsidRPr="003D5DCE">
        <w:rPr>
          <w:rFonts w:ascii="Palatino Linotype" w:eastAsia="Calibri" w:hAnsi="Palatino Linotype" w:cs="Tahoma"/>
          <w:bCs/>
          <w:sz w:val="22"/>
          <w:szCs w:val="22"/>
          <w:lang w:eastAsia="en-US"/>
        </w:rPr>
        <w:lastRenderedPageBreak/>
        <w:t xml:space="preserve">(consultado el </w:t>
      </w:r>
      <w:r w:rsidR="00B368E7">
        <w:rPr>
          <w:rFonts w:ascii="Palatino Linotype" w:eastAsia="Calibri" w:hAnsi="Palatino Linotype" w:cs="Tahoma"/>
          <w:bCs/>
          <w:sz w:val="22"/>
          <w:szCs w:val="22"/>
          <w:lang w:eastAsia="en-US"/>
        </w:rPr>
        <w:t>trece de junio</w:t>
      </w:r>
      <w:r w:rsidR="00B368E7" w:rsidRPr="003D5DCE">
        <w:rPr>
          <w:rFonts w:ascii="Palatino Linotype" w:eastAsia="Calibri" w:hAnsi="Palatino Linotype" w:cs="Tahoma"/>
          <w:bCs/>
          <w:sz w:val="22"/>
          <w:szCs w:val="22"/>
          <w:lang w:eastAsia="en-US"/>
        </w:rPr>
        <w:t xml:space="preserve"> de dos mil diecinueve, en la página electrónica </w:t>
      </w:r>
      <w:hyperlink r:id="rId9" w:history="1">
        <w:r w:rsidR="00B368E7" w:rsidRPr="003D5DCE">
          <w:rPr>
            <w:rStyle w:val="Hipervnculo"/>
            <w:rFonts w:ascii="Palatino Linotype" w:eastAsia="Calibri" w:hAnsi="Palatino Linotype" w:cs="Tahoma"/>
            <w:bCs/>
            <w:sz w:val="22"/>
            <w:szCs w:val="22"/>
            <w:lang w:eastAsia="en-US"/>
          </w:rPr>
          <w:t>http://www.secretariadoejecutivo.gob.mx/docs/pdfs/transparencia/Resultados_diagnostico_sueldos_prestaciones%20Policiales_SESNSP.pdf</w:t>
        </w:r>
      </w:hyperlink>
      <w:r w:rsidR="00B368E7" w:rsidRPr="003D5DCE">
        <w:rPr>
          <w:rFonts w:ascii="Palatino Linotype" w:eastAsia="Calibri" w:hAnsi="Palatino Linotype" w:cs="Tahoma"/>
          <w:bCs/>
          <w:sz w:val="22"/>
          <w:szCs w:val="22"/>
          <w:lang w:eastAsia="en-US"/>
        </w:rPr>
        <w:t xml:space="preserve">, a las </w:t>
      </w:r>
      <w:r w:rsidR="00B368E7">
        <w:rPr>
          <w:rFonts w:ascii="Palatino Linotype" w:eastAsia="Calibri" w:hAnsi="Palatino Linotype" w:cs="Tahoma"/>
          <w:bCs/>
          <w:sz w:val="22"/>
          <w:szCs w:val="22"/>
          <w:lang w:eastAsia="en-US"/>
        </w:rPr>
        <w:t>diez</w:t>
      </w:r>
      <w:r w:rsidR="00B368E7" w:rsidRPr="003D5DCE">
        <w:rPr>
          <w:rFonts w:ascii="Palatino Linotype" w:eastAsia="Calibri" w:hAnsi="Palatino Linotype" w:cs="Tahoma"/>
          <w:bCs/>
          <w:sz w:val="22"/>
          <w:szCs w:val="22"/>
          <w:lang w:eastAsia="en-US"/>
        </w:rPr>
        <w:t xml:space="preserve"> horas), que establece lo siguiente:</w:t>
      </w:r>
    </w:p>
    <w:p w14:paraId="4A619D21" w14:textId="77777777" w:rsidR="000F5BB0" w:rsidRPr="003D5DCE" w:rsidRDefault="000F5BB0" w:rsidP="00B368E7">
      <w:pPr>
        <w:spacing w:line="360" w:lineRule="auto"/>
        <w:jc w:val="both"/>
        <w:rPr>
          <w:rFonts w:ascii="Palatino Linotype" w:eastAsia="Calibri" w:hAnsi="Palatino Linotype" w:cs="Tahoma"/>
          <w:bCs/>
          <w:sz w:val="22"/>
          <w:szCs w:val="22"/>
          <w:lang w:eastAsia="en-US"/>
        </w:rPr>
      </w:pPr>
    </w:p>
    <w:p w14:paraId="10760EF0" w14:textId="77777777" w:rsidR="00B368E7" w:rsidRPr="003D5DCE" w:rsidRDefault="00B368E7" w:rsidP="00B368E7">
      <w:pPr>
        <w:spacing w:line="360" w:lineRule="auto"/>
        <w:jc w:val="center"/>
        <w:rPr>
          <w:rFonts w:ascii="Palatino Linotype" w:eastAsia="Calibri" w:hAnsi="Palatino Linotype" w:cs="Tahoma"/>
          <w:bCs/>
          <w:sz w:val="22"/>
          <w:szCs w:val="22"/>
          <w:lang w:eastAsia="en-US"/>
        </w:rPr>
      </w:pPr>
      <w:r w:rsidRPr="003D5DCE">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3BB26FF5" wp14:editId="477DDA2D">
                <wp:simplePos x="0" y="0"/>
                <wp:positionH relativeFrom="column">
                  <wp:posOffset>2049144</wp:posOffset>
                </wp:positionH>
                <wp:positionV relativeFrom="paragraph">
                  <wp:posOffset>21590</wp:posOffset>
                </wp:positionV>
                <wp:extent cx="2028825" cy="2905125"/>
                <wp:effectExtent l="19050" t="19050" r="28575" b="28575"/>
                <wp:wrapNone/>
                <wp:docPr id="14" name="Rectángulo 14"/>
                <wp:cNvGraphicFramePr/>
                <a:graphic xmlns:a="http://schemas.openxmlformats.org/drawingml/2006/main">
                  <a:graphicData uri="http://schemas.microsoft.com/office/word/2010/wordprocessingShape">
                    <wps:wsp>
                      <wps:cNvSpPr/>
                      <wps:spPr>
                        <a:xfrm>
                          <a:off x="0" y="0"/>
                          <a:ext cx="2028825" cy="290512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D781D" id="Rectángulo 14" o:spid="_x0000_s1026" style="position:absolute;margin-left:161.35pt;margin-top:1.7pt;width:159.75pt;height:22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" filled="f" strokecolor="black [3213]" strokeweight="3pt"/>
            </w:pict>
          </mc:Fallback>
        </mc:AlternateContent>
      </w:r>
      <w:r w:rsidRPr="003D5DCE">
        <w:rPr>
          <w:rFonts w:ascii="Palatino Linotype" w:hAnsi="Palatino Linotype"/>
          <w:noProof/>
          <w:lang w:eastAsia="es-MX"/>
        </w:rPr>
        <w:drawing>
          <wp:inline distT="0" distB="0" distL="0" distR="0" wp14:anchorId="4227D7D3" wp14:editId="0D8F8D93">
            <wp:extent cx="5611919" cy="2924175"/>
            <wp:effectExtent l="0" t="0" r="825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0001" b="7077"/>
                    <a:stretch/>
                  </pic:blipFill>
                  <pic:spPr bwMode="auto">
                    <a:xfrm>
                      <a:off x="0" y="0"/>
                      <a:ext cx="5636217" cy="2936836"/>
                    </a:xfrm>
                    <a:prstGeom prst="rect">
                      <a:avLst/>
                    </a:prstGeom>
                    <a:ln>
                      <a:noFill/>
                    </a:ln>
                    <a:extLst>
                      <a:ext uri="{53640926-AAD7-44D8-BBD7-CCE9431645EC}">
                        <a14:shadowObscured xmlns:a14="http://schemas.microsoft.com/office/drawing/2010/main"/>
                      </a:ext>
                    </a:extLst>
                  </pic:spPr>
                </pic:pic>
              </a:graphicData>
            </a:graphic>
          </wp:inline>
        </w:drawing>
      </w:r>
    </w:p>
    <w:p w14:paraId="1C27BE0B" w14:textId="77777777" w:rsidR="00B368E7" w:rsidRPr="003D5DCE" w:rsidRDefault="00B368E7" w:rsidP="00B368E7">
      <w:pPr>
        <w:spacing w:line="360" w:lineRule="auto"/>
        <w:jc w:val="both"/>
        <w:rPr>
          <w:rFonts w:ascii="Palatino Linotype" w:eastAsia="Calibri" w:hAnsi="Palatino Linotype" w:cs="Tahoma"/>
          <w:bCs/>
          <w:sz w:val="22"/>
          <w:szCs w:val="22"/>
          <w:lang w:eastAsia="en-US"/>
        </w:rPr>
      </w:pPr>
    </w:p>
    <w:p w14:paraId="03320CA2" w14:textId="6A31C11B" w:rsidR="008D7725" w:rsidRDefault="00405C8C" w:rsidP="00EC2AFA">
      <w:pPr>
        <w:spacing w:line="360" w:lineRule="auto"/>
        <w:ind w:right="-93"/>
        <w:jc w:val="both"/>
        <w:rPr>
          <w:rFonts w:ascii="Palatino Linotype" w:eastAsia="Calibri" w:hAnsi="Palatino Linotype" w:cs="Tahoma"/>
          <w:bCs/>
          <w:iCs/>
          <w:sz w:val="22"/>
          <w:szCs w:val="22"/>
          <w:lang w:val="es-ES" w:eastAsia="en-US"/>
        </w:rPr>
      </w:pPr>
      <w:r>
        <w:rPr>
          <w:rFonts w:ascii="Palatino Linotype" w:eastAsia="Calibri" w:hAnsi="Palatino Linotype" w:cs="Tahoma"/>
          <w:bCs/>
          <w:sz w:val="22"/>
          <w:szCs w:val="22"/>
          <w:lang w:eastAsia="en-US"/>
        </w:rPr>
        <w:t xml:space="preserve">Conforme a lo anterior, se considera que dar a conocer el número de servidores públicos que conforman a la </w:t>
      </w:r>
      <w:r w:rsidRPr="00405C8C">
        <w:rPr>
          <w:rFonts w:ascii="Palatino Linotype" w:eastAsia="Calibri" w:hAnsi="Palatino Linotype" w:cs="Tahoma"/>
          <w:bCs/>
          <w:iCs/>
          <w:sz w:val="22"/>
          <w:szCs w:val="22"/>
          <w:lang w:val="es-ES" w:eastAsia="en-US"/>
        </w:rPr>
        <w:t>Dirección General de Seguridad Pública y Protección Civil</w:t>
      </w:r>
      <w:r w:rsidR="006008A5">
        <w:rPr>
          <w:rFonts w:ascii="Palatino Linotype" w:eastAsia="Calibri" w:hAnsi="Palatino Linotype" w:cs="Tahoma"/>
          <w:bCs/>
          <w:iCs/>
          <w:sz w:val="22"/>
          <w:szCs w:val="22"/>
          <w:lang w:val="es-ES" w:eastAsia="en-US"/>
        </w:rPr>
        <w:t xml:space="preserve"> que realizan funciones de seguridad pública, daría cuenta del Estado de Fuerza de la Policía Municipal; sin embargo</w:t>
      </w:r>
      <w:r w:rsidR="00A731E2">
        <w:rPr>
          <w:rFonts w:ascii="Palatino Linotype" w:eastAsia="Calibri" w:hAnsi="Palatino Linotype" w:cs="Tahoma"/>
          <w:bCs/>
          <w:iCs/>
          <w:sz w:val="22"/>
          <w:szCs w:val="22"/>
          <w:lang w:val="es-ES" w:eastAsia="en-US"/>
        </w:rPr>
        <w:t>, este Instituto no advierte de qué forma, proporcionar dicho dato</w:t>
      </w:r>
      <w:r w:rsidR="00E431D2">
        <w:rPr>
          <w:rFonts w:ascii="Palatino Linotype" w:eastAsia="Calibri" w:hAnsi="Palatino Linotype" w:cs="Tahoma"/>
          <w:bCs/>
          <w:iCs/>
          <w:sz w:val="22"/>
          <w:szCs w:val="22"/>
          <w:lang w:val="es-ES" w:eastAsia="en-US"/>
        </w:rPr>
        <w:t>, comprometa la seguridad pública del Municipio, por las siguientes consideraciones:</w:t>
      </w:r>
    </w:p>
    <w:p w14:paraId="37023180" w14:textId="77777777" w:rsidR="00E431D2" w:rsidRDefault="00E431D2" w:rsidP="00EC2AFA">
      <w:pPr>
        <w:spacing w:line="360" w:lineRule="auto"/>
        <w:ind w:right="-93"/>
        <w:jc w:val="both"/>
        <w:rPr>
          <w:rFonts w:ascii="Palatino Linotype" w:eastAsia="Calibri" w:hAnsi="Palatino Linotype" w:cs="Tahoma"/>
          <w:bCs/>
          <w:iCs/>
          <w:sz w:val="22"/>
          <w:szCs w:val="22"/>
          <w:lang w:val="es-ES" w:eastAsia="en-US"/>
        </w:rPr>
      </w:pPr>
    </w:p>
    <w:p w14:paraId="480AC78D" w14:textId="15066331" w:rsidR="00E431D2" w:rsidRDefault="00E431D2" w:rsidP="00E431D2">
      <w:pPr>
        <w:pStyle w:val="Prrafodelista"/>
        <w:numPr>
          <w:ilvl w:val="0"/>
          <w:numId w:val="4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 xml:space="preserve">No entorpece los sistemas de coordinación interinstitucional en materia de seguridad pública, pues únicamente se establecería el número de </w:t>
      </w:r>
      <w:r>
        <w:rPr>
          <w:rFonts w:ascii="Palatino Linotype" w:eastAsia="Calibri" w:hAnsi="Palatino Linotype" w:cs="Tahoma"/>
          <w:bCs/>
          <w:szCs w:val="22"/>
          <w:lang w:eastAsia="en-US"/>
        </w:rPr>
        <w:t>servidores públicos con los que cuenta, sin identificar las funciones que realizan, es decir, operativas o administrativas; aunado, que es una cifra estadística.</w:t>
      </w:r>
    </w:p>
    <w:p w14:paraId="7C2A1472" w14:textId="32D1179D" w:rsidR="00E431D2" w:rsidRDefault="00E431D2" w:rsidP="00E431D2">
      <w:pPr>
        <w:pStyle w:val="Prrafodelista"/>
        <w:numPr>
          <w:ilvl w:val="0"/>
          <w:numId w:val="4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lastRenderedPageBreak/>
        <w:t xml:space="preserve">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w:t>
      </w:r>
      <w:r w:rsidR="00257D11">
        <w:rPr>
          <w:rFonts w:ascii="Palatino Linotype" w:eastAsia="Calibri" w:hAnsi="Palatino Linotype" w:cs="Tahoma"/>
          <w:bCs/>
          <w:szCs w:val="22"/>
          <w:lang w:eastAsia="en-US"/>
        </w:rPr>
        <w:t xml:space="preserve">cuanto </w:t>
      </w:r>
      <w:r w:rsidRPr="003D5DCE">
        <w:rPr>
          <w:rFonts w:ascii="Palatino Linotype" w:eastAsia="Calibri" w:hAnsi="Palatino Linotype" w:cs="Tahoma"/>
          <w:bCs/>
          <w:szCs w:val="22"/>
          <w:lang w:eastAsia="en-US"/>
        </w:rPr>
        <w:t>personal se encarga de la seguridad pública del Municipio.</w:t>
      </w:r>
    </w:p>
    <w:p w14:paraId="3D2D41CC" w14:textId="77777777" w:rsidR="00257D11" w:rsidRPr="00257D11" w:rsidRDefault="00257D11" w:rsidP="00257D11">
      <w:pPr>
        <w:pStyle w:val="Prrafodelista"/>
        <w:rPr>
          <w:rFonts w:ascii="Palatino Linotype" w:eastAsia="Calibri" w:hAnsi="Palatino Linotype" w:cs="Tahoma"/>
          <w:bCs/>
          <w:szCs w:val="22"/>
          <w:lang w:eastAsia="en-US"/>
        </w:rPr>
      </w:pPr>
    </w:p>
    <w:p w14:paraId="469282AC" w14:textId="77777777" w:rsidR="00257D11" w:rsidRDefault="00257D11" w:rsidP="00257D11">
      <w:pPr>
        <w:pStyle w:val="Prrafodelista"/>
        <w:numPr>
          <w:ilvl w:val="0"/>
          <w:numId w:val="4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La información requerida, no es producto de la intervención de comunicaciones privadas, ni se encuentra contenida en averiguaciones previas, carpetas de investigación, expedientes y archivos de investigación o prevención de delitos.</w:t>
      </w:r>
    </w:p>
    <w:p w14:paraId="63571E8E" w14:textId="77777777" w:rsidR="00257D11" w:rsidRPr="00257D11" w:rsidRDefault="00257D11" w:rsidP="00257D11">
      <w:pPr>
        <w:pStyle w:val="Prrafodelista"/>
        <w:rPr>
          <w:rFonts w:ascii="Palatino Linotype" w:eastAsia="Calibri" w:hAnsi="Palatino Linotype" w:cs="Tahoma"/>
          <w:bCs/>
          <w:szCs w:val="22"/>
          <w:lang w:eastAsia="en-US"/>
        </w:rPr>
      </w:pPr>
    </w:p>
    <w:p w14:paraId="3E7D80A5" w14:textId="55A616F2" w:rsidR="00251419" w:rsidRDefault="00257D11" w:rsidP="00251419">
      <w:pPr>
        <w:pStyle w:val="Prrafodelista"/>
        <w:numPr>
          <w:ilvl w:val="0"/>
          <w:numId w:val="49"/>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El número de elementos, </w:t>
      </w:r>
      <w:r w:rsidRPr="003D5DCE">
        <w:rPr>
          <w:rFonts w:ascii="Palatino Linotype" w:eastAsia="Calibri" w:hAnsi="Palatino Linotype" w:cs="Tahoma"/>
          <w:bCs/>
          <w:szCs w:val="22"/>
          <w:lang w:eastAsia="en-US"/>
        </w:rPr>
        <w:t xml:space="preserve">de ninguna forma da cuenta de normas, procedimientos, métodos, fuentes, especificaciones técnicas, sistemas, tecnologías o equipos útiles a la generación de inteligencia en materia de seguridad pública o en combate a la delincuencias, pues como se precisó solamente da a conocer el </w:t>
      </w:r>
      <w:r w:rsidR="00251419">
        <w:rPr>
          <w:rFonts w:ascii="Palatino Linotype" w:eastAsia="Calibri" w:hAnsi="Palatino Linotype" w:cs="Tahoma"/>
          <w:bCs/>
          <w:szCs w:val="22"/>
          <w:lang w:eastAsia="en-US"/>
        </w:rPr>
        <w:t>Estado de Fuerza M</w:t>
      </w:r>
      <w:r w:rsidRPr="003D5DCE">
        <w:rPr>
          <w:rFonts w:ascii="Palatino Linotype" w:eastAsia="Calibri" w:hAnsi="Palatino Linotype" w:cs="Tahoma"/>
          <w:bCs/>
          <w:szCs w:val="22"/>
          <w:lang w:eastAsia="en-US"/>
        </w:rPr>
        <w:t>unicipal y no la forma de actuación, estrategias y equipo con la que opera la Dirección</w:t>
      </w:r>
      <w:r w:rsidR="00251419">
        <w:rPr>
          <w:rFonts w:ascii="Palatino Linotype" w:eastAsia="Calibri" w:hAnsi="Palatino Linotype" w:cs="Tahoma"/>
          <w:bCs/>
          <w:szCs w:val="22"/>
          <w:lang w:eastAsia="en-US"/>
        </w:rPr>
        <w:t xml:space="preserve"> General</w:t>
      </w:r>
      <w:r w:rsidRPr="003D5DCE">
        <w:rPr>
          <w:rFonts w:ascii="Palatino Linotype" w:eastAsia="Calibri" w:hAnsi="Palatino Linotype" w:cs="Tahoma"/>
          <w:bCs/>
          <w:szCs w:val="22"/>
          <w:lang w:eastAsia="en-US"/>
        </w:rPr>
        <w:t xml:space="preserve"> de Seguridad Pública </w:t>
      </w:r>
      <w:r w:rsidR="00251419">
        <w:rPr>
          <w:rFonts w:ascii="Palatino Linotype" w:eastAsia="Calibri" w:hAnsi="Palatino Linotype" w:cs="Tahoma"/>
          <w:bCs/>
          <w:szCs w:val="22"/>
          <w:lang w:eastAsia="en-US"/>
        </w:rPr>
        <w:t>y Protección Civil</w:t>
      </w:r>
      <w:r w:rsidRPr="003D5DCE">
        <w:rPr>
          <w:rFonts w:ascii="Palatino Linotype" w:eastAsia="Calibri" w:hAnsi="Palatino Linotype" w:cs="Tahoma"/>
          <w:bCs/>
          <w:szCs w:val="22"/>
          <w:lang w:eastAsia="en-US"/>
        </w:rPr>
        <w:t>.</w:t>
      </w:r>
    </w:p>
    <w:p w14:paraId="1010F47A" w14:textId="77777777" w:rsidR="00251419" w:rsidRPr="00251419" w:rsidRDefault="00251419" w:rsidP="00251419">
      <w:pPr>
        <w:pStyle w:val="Prrafodelista"/>
        <w:rPr>
          <w:rFonts w:ascii="Palatino Linotype" w:eastAsia="Calibri" w:hAnsi="Palatino Linotype" w:cs="Tahoma"/>
          <w:bCs/>
          <w:szCs w:val="22"/>
          <w:lang w:eastAsia="en-US"/>
        </w:rPr>
      </w:pPr>
    </w:p>
    <w:p w14:paraId="34D2B221" w14:textId="77777777" w:rsidR="007C284B" w:rsidRPr="003D5DCE" w:rsidRDefault="00251419" w:rsidP="007C284B">
      <w:pPr>
        <w:spacing w:line="360" w:lineRule="auto"/>
        <w:jc w:val="both"/>
        <w:rPr>
          <w:rFonts w:ascii="Palatino Linotype" w:eastAsia="Calibri" w:hAnsi="Palatino Linotype" w:cs="Tahoma"/>
          <w:b/>
          <w:bCs/>
          <w:sz w:val="22"/>
          <w:szCs w:val="22"/>
          <w:lang w:eastAsia="en-US"/>
        </w:rPr>
      </w:pPr>
      <w:r w:rsidRPr="003D5DCE">
        <w:rPr>
          <w:rFonts w:ascii="Palatino Linotype" w:eastAsia="Calibri" w:hAnsi="Palatino Linotype" w:cs="Tahoma"/>
          <w:bCs/>
          <w:sz w:val="22"/>
          <w:szCs w:val="22"/>
          <w:lang w:eastAsia="en-US"/>
        </w:rPr>
        <w:t xml:space="preserve">Conforme a lo anterior, no se logra advertir la forma en que el nombre de los </w:t>
      </w:r>
      <w:r>
        <w:rPr>
          <w:rFonts w:ascii="Palatino Linotype" w:eastAsia="Calibri" w:hAnsi="Palatino Linotype" w:cs="Tahoma"/>
          <w:bCs/>
          <w:sz w:val="22"/>
          <w:szCs w:val="22"/>
          <w:lang w:eastAsia="en-US"/>
        </w:rPr>
        <w:t>elementos operativos</w:t>
      </w:r>
      <w:r w:rsidRPr="003D5DCE">
        <w:rPr>
          <w:rFonts w:ascii="Palatino Linotype" w:eastAsia="Calibri" w:hAnsi="Palatino Linotype" w:cs="Tahoma"/>
          <w:bCs/>
          <w:sz w:val="22"/>
          <w:szCs w:val="22"/>
          <w:lang w:eastAsia="en-US"/>
        </w:rPr>
        <w:t>, puedan afectar la segu</w:t>
      </w:r>
      <w:r>
        <w:rPr>
          <w:rFonts w:ascii="Palatino Linotype" w:eastAsia="Calibri" w:hAnsi="Palatino Linotype" w:cs="Tahoma"/>
          <w:bCs/>
          <w:sz w:val="22"/>
          <w:szCs w:val="22"/>
          <w:lang w:eastAsia="en-US"/>
        </w:rPr>
        <w:t>ridad púb</w:t>
      </w:r>
      <w:r>
        <w:rPr>
          <w:rFonts w:ascii="Palatino Linotype" w:eastAsia="Calibri" w:hAnsi="Palatino Linotype" w:cs="Tahoma"/>
          <w:bCs/>
          <w:szCs w:val="22"/>
          <w:lang w:eastAsia="en-US"/>
        </w:rPr>
        <w:t>lica del Municipio de Papalotla</w:t>
      </w:r>
      <w:r w:rsidR="007C284B">
        <w:rPr>
          <w:rFonts w:ascii="Palatino Linotype" w:eastAsia="Calibri" w:hAnsi="Palatino Linotype" w:cs="Tahoma"/>
          <w:bCs/>
          <w:szCs w:val="22"/>
          <w:lang w:eastAsia="en-US"/>
        </w:rPr>
        <w:t xml:space="preserve">; pues este Instituto no desprende un </w:t>
      </w:r>
      <w:r w:rsidR="007C284B" w:rsidRPr="003D5DCE">
        <w:rPr>
          <w:rFonts w:ascii="Palatino Linotype" w:eastAsia="Calibri" w:hAnsi="Palatino Linotype" w:cs="Tahoma"/>
          <w:iCs/>
          <w:sz w:val="22"/>
          <w:szCs w:val="22"/>
          <w:lang w:val="es-ES" w:eastAsia="es-ES_tradnl"/>
        </w:rPr>
        <w:t xml:space="preserve">riesgo real, demostrable e identificable que supere al interés público o bien perjudique la seguridad pública, pues como se precisó en párrafos anteriores, la información requerida </w:t>
      </w:r>
      <w:r w:rsidR="007C284B" w:rsidRPr="003D5DCE">
        <w:rPr>
          <w:rFonts w:ascii="Palatino Linotype" w:eastAsia="Calibri" w:hAnsi="Palatino Linotype" w:cs="Tahoma"/>
          <w:b/>
          <w:iCs/>
          <w:sz w:val="22"/>
          <w:szCs w:val="22"/>
          <w:lang w:val="es-ES" w:eastAsia="es-ES_tradnl"/>
        </w:rPr>
        <w:t xml:space="preserve">no da cuenta de la forma de actuación, estrategias o equipo con el que cuenta la </w:t>
      </w:r>
      <w:r w:rsidR="007C284B">
        <w:rPr>
          <w:rFonts w:ascii="Palatino Linotype" w:eastAsia="Calibri" w:hAnsi="Palatino Linotype" w:cs="Tahoma"/>
          <w:b/>
          <w:iCs/>
          <w:sz w:val="22"/>
          <w:szCs w:val="22"/>
          <w:lang w:val="es-ES" w:eastAsia="es-ES_tradnl"/>
        </w:rPr>
        <w:t>Comisaría de Seguridad Pública y Tránsito Municipal</w:t>
      </w:r>
      <w:r w:rsidR="007C284B" w:rsidRPr="003D5DCE">
        <w:rPr>
          <w:rFonts w:ascii="Palatino Linotype" w:eastAsia="Calibri" w:hAnsi="Palatino Linotype" w:cs="Tahoma"/>
          <w:b/>
          <w:iCs/>
          <w:sz w:val="22"/>
          <w:szCs w:val="22"/>
          <w:lang w:val="es-ES" w:eastAsia="es-ES_tradnl"/>
        </w:rPr>
        <w:t>, tampoco precisa la capacidad de reacción o la forma de organización para prevenir delitos, ni de actuaciones en averiguaciones previas, carpetas de investigación o bien, la intervención de comunicaciones privadas.</w:t>
      </w:r>
    </w:p>
    <w:p w14:paraId="4DB329F5" w14:textId="11EBB504" w:rsidR="007C284B" w:rsidRPr="00541FAC" w:rsidRDefault="007C284B" w:rsidP="007C284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Dicha situación es así, pues con </w:t>
      </w:r>
      <w:r w:rsidRPr="00201998">
        <w:rPr>
          <w:rFonts w:ascii="Palatino Linotype" w:eastAsia="Calibri" w:hAnsi="Palatino Linotype" w:cs="Tahoma"/>
          <w:bCs/>
          <w:sz w:val="22"/>
          <w:szCs w:val="22"/>
          <w:lang w:eastAsia="en-US"/>
        </w:rPr>
        <w:t xml:space="preserve">el simple hecho de conocer el número de elementos </w:t>
      </w:r>
      <w:r w:rsidR="005C36CE">
        <w:rPr>
          <w:rFonts w:ascii="Palatino Linotype" w:eastAsia="Calibri" w:hAnsi="Palatino Linotype" w:cs="Tahoma"/>
          <w:bCs/>
          <w:sz w:val="22"/>
          <w:szCs w:val="22"/>
          <w:lang w:eastAsia="en-US"/>
        </w:rPr>
        <w:t xml:space="preserve">con </w:t>
      </w:r>
      <w:r w:rsidRPr="00201998">
        <w:rPr>
          <w:rFonts w:ascii="Palatino Linotype" w:eastAsia="Calibri" w:hAnsi="Palatino Linotype" w:cs="Tahoma"/>
          <w:bCs/>
          <w:sz w:val="22"/>
          <w:szCs w:val="22"/>
          <w:lang w:eastAsia="en-US"/>
        </w:rPr>
        <w:t>los que cuenta el Municipio</w:t>
      </w:r>
      <w:r w:rsidR="005C36CE">
        <w:rPr>
          <w:rFonts w:ascii="Palatino Linotype" w:eastAsia="Calibri" w:hAnsi="Palatino Linotype" w:cs="Tahoma"/>
          <w:bCs/>
          <w:sz w:val="22"/>
          <w:szCs w:val="22"/>
          <w:lang w:eastAsia="en-US"/>
        </w:rPr>
        <w:t xml:space="preserve"> para brindar el servicio de seguridad pública</w:t>
      </w:r>
      <w:r w:rsidRPr="00201998">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no brinda información que pudiera ser utilizada por personas con la finalidad de cometer algún ilícito, pues si bien cons</w:t>
      </w:r>
      <w:r w:rsidR="005C36CE">
        <w:rPr>
          <w:rFonts w:ascii="Palatino Linotype" w:eastAsia="Calibri" w:hAnsi="Palatino Linotype" w:cs="Tahoma"/>
          <w:bCs/>
          <w:sz w:val="22"/>
          <w:szCs w:val="22"/>
          <w:lang w:eastAsia="en-US"/>
        </w:rPr>
        <w:t>tituye o se identifica como el Estado de F</w:t>
      </w:r>
      <w:r>
        <w:rPr>
          <w:rFonts w:ascii="Palatino Linotype" w:eastAsia="Calibri" w:hAnsi="Palatino Linotype" w:cs="Tahoma"/>
          <w:bCs/>
          <w:sz w:val="22"/>
          <w:szCs w:val="22"/>
          <w:lang w:eastAsia="en-US"/>
        </w:rPr>
        <w:t>uerza</w:t>
      </w:r>
      <w:r w:rsidR="005C36CE">
        <w:rPr>
          <w:rFonts w:ascii="Palatino Linotype" w:eastAsia="Calibri" w:hAnsi="Palatino Linotype" w:cs="Tahoma"/>
          <w:bCs/>
          <w:sz w:val="22"/>
          <w:szCs w:val="22"/>
          <w:lang w:eastAsia="en-US"/>
        </w:rPr>
        <w:t xml:space="preserve"> Municipal</w:t>
      </w:r>
      <w:r>
        <w:rPr>
          <w:rFonts w:ascii="Palatino Linotype" w:eastAsia="Calibri" w:hAnsi="Palatino Linotype" w:cs="Tahoma"/>
          <w:bCs/>
          <w:sz w:val="22"/>
          <w:szCs w:val="22"/>
          <w:lang w:eastAsia="en-US"/>
        </w:rPr>
        <w:t xml:space="preserve">, </w:t>
      </w:r>
      <w:r w:rsidRPr="005C36CE">
        <w:rPr>
          <w:rFonts w:ascii="Palatino Linotype" w:eastAsia="Calibri" w:hAnsi="Palatino Linotype" w:cs="Tahoma"/>
          <w:b/>
          <w:bCs/>
          <w:sz w:val="22"/>
          <w:szCs w:val="22"/>
          <w:lang w:eastAsia="en-US"/>
        </w:rPr>
        <w:t>este no refleja la capacidad de reacción</w:t>
      </w:r>
      <w:r w:rsidR="00541FAC">
        <w:rPr>
          <w:rFonts w:ascii="Palatino Linotype" w:eastAsia="Calibri" w:hAnsi="Palatino Linotype" w:cs="Tahoma"/>
          <w:b/>
          <w:bCs/>
          <w:sz w:val="22"/>
          <w:szCs w:val="22"/>
          <w:lang w:eastAsia="en-US"/>
        </w:rPr>
        <w:t xml:space="preserve">, </w:t>
      </w:r>
      <w:r w:rsidR="00541FAC">
        <w:rPr>
          <w:rFonts w:ascii="Palatino Linotype" w:eastAsia="Calibri" w:hAnsi="Palatino Linotype" w:cs="Tahoma"/>
          <w:bCs/>
          <w:sz w:val="22"/>
          <w:szCs w:val="22"/>
          <w:lang w:eastAsia="en-US"/>
        </w:rPr>
        <w:t>pues esta se conforma por otras cuestiones, a parte del personal, como es la tecnología, sistema de comunicaciones, equipos, vehículos, entre otros.</w:t>
      </w:r>
    </w:p>
    <w:p w14:paraId="41202002" w14:textId="6EC5F79D" w:rsidR="007C284B" w:rsidRDefault="007C284B" w:rsidP="007C284B">
      <w:pPr>
        <w:spacing w:line="360" w:lineRule="auto"/>
        <w:jc w:val="both"/>
        <w:rPr>
          <w:rFonts w:ascii="Palatino Linotype" w:eastAsia="Calibri" w:hAnsi="Palatino Linotype" w:cs="Tahoma"/>
          <w:bCs/>
          <w:sz w:val="22"/>
          <w:szCs w:val="22"/>
          <w:lang w:eastAsia="en-US"/>
        </w:rPr>
      </w:pPr>
    </w:p>
    <w:p w14:paraId="6797AEF7" w14:textId="77777777" w:rsidR="007C284B" w:rsidRDefault="007C284B" w:rsidP="007C284B">
      <w:pPr>
        <w:spacing w:line="360" w:lineRule="auto"/>
        <w:jc w:val="both"/>
        <w:rPr>
          <w:rFonts w:ascii="Palatino Linotype" w:eastAsia="Calibri" w:hAnsi="Palatino Linotype" w:cs="Tahoma"/>
          <w:b/>
          <w:bCs/>
          <w:sz w:val="22"/>
          <w:szCs w:val="22"/>
          <w:lang w:eastAsia="en-US"/>
        </w:rPr>
      </w:pPr>
      <w:r w:rsidRPr="003D5DCE">
        <w:rPr>
          <w:rFonts w:ascii="Palatino Linotype" w:eastAsia="Calibri" w:hAnsi="Palatino Linotype" w:cs="Tahoma"/>
          <w:bCs/>
          <w:sz w:val="22"/>
          <w:szCs w:val="22"/>
          <w:lang w:eastAsia="en-US"/>
        </w:rPr>
        <w:t xml:space="preserve">Por tales consideraciones, se concluye que </w:t>
      </w:r>
      <w:r w:rsidRPr="003D5DCE">
        <w:rPr>
          <w:rFonts w:ascii="Palatino Linotype" w:eastAsia="Calibri" w:hAnsi="Palatino Linotype" w:cs="Tahoma"/>
          <w:b/>
          <w:bCs/>
          <w:sz w:val="22"/>
          <w:szCs w:val="22"/>
          <w:lang w:eastAsia="en-US"/>
        </w:rPr>
        <w:t>no se actualiza la causal de reserva establecida en el artículo 140, fracción I, de la Ley de Transparencia y Acceso a la Información Pública del Estado de México y Municipios.</w:t>
      </w:r>
    </w:p>
    <w:p w14:paraId="3A5DFF37" w14:textId="77777777" w:rsidR="005F2C68" w:rsidRDefault="005F2C68" w:rsidP="007C284B">
      <w:pPr>
        <w:spacing w:line="360" w:lineRule="auto"/>
        <w:jc w:val="both"/>
        <w:rPr>
          <w:rFonts w:ascii="Palatino Linotype" w:eastAsia="Calibri" w:hAnsi="Palatino Linotype" w:cs="Tahoma"/>
          <w:b/>
          <w:bCs/>
          <w:sz w:val="22"/>
          <w:szCs w:val="22"/>
          <w:lang w:eastAsia="en-US"/>
        </w:rPr>
      </w:pPr>
    </w:p>
    <w:p w14:paraId="4314AB62" w14:textId="0CE9B970" w:rsidR="005F2C68" w:rsidRDefault="00B45B9F" w:rsidP="007C284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se considera que el Sujeto Obligado al tener competencia para conocer de la información solicitada, deberá realizar una b</w:t>
      </w:r>
      <w:r w:rsidR="004C3345">
        <w:rPr>
          <w:rFonts w:ascii="Palatino Linotype" w:eastAsia="Calibri" w:hAnsi="Palatino Linotype" w:cs="Tahoma"/>
          <w:bCs/>
          <w:sz w:val="22"/>
          <w:szCs w:val="22"/>
          <w:lang w:eastAsia="en-US"/>
        </w:rPr>
        <w:t xml:space="preserve">úsqueda exhaustiva y razonable, de conformidad con el artículo 162 de la Ley de Transparencia y Acceso a la Información Pública del Estado de México y Municipios, en todas las áreas que tengan competencia para conocer de lo requerido, entre las cuales se encuentran las siguientes: </w:t>
      </w:r>
    </w:p>
    <w:p w14:paraId="5726F74A" w14:textId="77777777" w:rsidR="004C3345" w:rsidRDefault="004C3345" w:rsidP="007C284B">
      <w:pPr>
        <w:spacing w:line="360" w:lineRule="auto"/>
        <w:jc w:val="both"/>
        <w:rPr>
          <w:rFonts w:ascii="Palatino Linotype" w:eastAsia="Calibri" w:hAnsi="Palatino Linotype" w:cs="Tahoma"/>
          <w:bCs/>
          <w:sz w:val="22"/>
          <w:szCs w:val="22"/>
          <w:lang w:eastAsia="en-US"/>
        </w:rPr>
      </w:pPr>
    </w:p>
    <w:p w14:paraId="7D7BB235" w14:textId="03F8F4C2" w:rsidR="004C3345" w:rsidRPr="00F11364" w:rsidRDefault="004C3345" w:rsidP="004C3345">
      <w:pPr>
        <w:pStyle w:val="Prrafodelista"/>
        <w:numPr>
          <w:ilvl w:val="0"/>
          <w:numId w:val="50"/>
        </w:numPr>
        <w:spacing w:line="360" w:lineRule="auto"/>
        <w:jc w:val="both"/>
        <w:rPr>
          <w:rFonts w:ascii="Palatino Linotype" w:eastAsia="Calibri" w:hAnsi="Palatino Linotype" w:cs="Tahoma"/>
          <w:b/>
          <w:bCs/>
          <w:szCs w:val="22"/>
          <w:lang w:eastAsia="en-US"/>
        </w:rPr>
      </w:pPr>
      <w:r w:rsidRPr="00F11364">
        <w:rPr>
          <w:rFonts w:ascii="Palatino Linotype" w:eastAsia="Calibri" w:hAnsi="Palatino Linotype" w:cs="Tahoma"/>
          <w:b/>
          <w:bCs/>
          <w:szCs w:val="22"/>
          <w:lang w:eastAsia="en-US"/>
        </w:rPr>
        <w:t>Dirección General de Seguridad Pública y Protección Civil:</w:t>
      </w:r>
      <w:r w:rsidR="00F11364">
        <w:rPr>
          <w:rFonts w:ascii="Palatino Linotype" w:eastAsia="Calibri" w:hAnsi="Palatino Linotype" w:cs="Tahoma"/>
          <w:bCs/>
          <w:szCs w:val="22"/>
          <w:lang w:eastAsia="en-US"/>
        </w:rPr>
        <w:t xml:space="preserve"> Al ser el área que tiene adscrito a todos los servidores públicos que realizan funciones de seguridad pública.</w:t>
      </w:r>
    </w:p>
    <w:p w14:paraId="130A0F48" w14:textId="77777777" w:rsidR="00F11364" w:rsidRPr="00F11364" w:rsidRDefault="00F11364" w:rsidP="00F11364">
      <w:pPr>
        <w:pStyle w:val="Prrafodelista"/>
        <w:spacing w:line="360" w:lineRule="auto"/>
        <w:jc w:val="both"/>
        <w:rPr>
          <w:rFonts w:ascii="Palatino Linotype" w:eastAsia="Calibri" w:hAnsi="Palatino Linotype" w:cs="Tahoma"/>
          <w:b/>
          <w:bCs/>
          <w:szCs w:val="22"/>
          <w:lang w:eastAsia="en-US"/>
        </w:rPr>
      </w:pPr>
    </w:p>
    <w:p w14:paraId="1E1FCC5A" w14:textId="09909726" w:rsidR="004C3345" w:rsidRPr="004C3345" w:rsidRDefault="004C3345" w:rsidP="004C3345">
      <w:pPr>
        <w:pStyle w:val="Prrafodelista"/>
        <w:numPr>
          <w:ilvl w:val="0"/>
          <w:numId w:val="50"/>
        </w:numPr>
        <w:spacing w:line="360" w:lineRule="auto"/>
        <w:jc w:val="both"/>
        <w:rPr>
          <w:rFonts w:ascii="Palatino Linotype" w:eastAsia="Calibri" w:hAnsi="Palatino Linotype" w:cs="Tahoma"/>
          <w:bCs/>
          <w:szCs w:val="22"/>
          <w:lang w:eastAsia="en-US"/>
        </w:rPr>
      </w:pPr>
      <w:r w:rsidRPr="00F11364">
        <w:rPr>
          <w:rFonts w:ascii="Palatino Linotype" w:eastAsia="Calibri" w:hAnsi="Palatino Linotype" w:cs="Tahoma"/>
          <w:b/>
          <w:bCs/>
          <w:szCs w:val="22"/>
          <w:lang w:eastAsia="en-US"/>
        </w:rPr>
        <w:t xml:space="preserve">Jefatura de Recursos Humanos, adscrita </w:t>
      </w:r>
      <w:r w:rsidR="00BE5D02" w:rsidRPr="00F11364">
        <w:rPr>
          <w:rFonts w:ascii="Palatino Linotype" w:eastAsia="Calibri" w:hAnsi="Palatino Linotype" w:cs="Tahoma"/>
          <w:b/>
          <w:bCs/>
          <w:szCs w:val="22"/>
          <w:lang w:eastAsia="en-US"/>
        </w:rPr>
        <w:t>a la Presidencia Municipal</w:t>
      </w:r>
      <w:r w:rsidR="00BE5D02">
        <w:rPr>
          <w:rFonts w:ascii="Palatino Linotype" w:eastAsia="Calibri" w:hAnsi="Palatino Linotype" w:cs="Tahoma"/>
          <w:bCs/>
          <w:szCs w:val="22"/>
          <w:lang w:eastAsia="en-US"/>
        </w:rPr>
        <w:t xml:space="preserve"> (Artículo 65 del </w:t>
      </w:r>
      <w:r w:rsidR="00BE5D02" w:rsidRPr="00BE5D02">
        <w:rPr>
          <w:rFonts w:ascii="Palatino Linotype" w:eastAsia="Calibri" w:hAnsi="Palatino Linotype" w:cs="Tahoma"/>
          <w:bCs/>
          <w:iCs/>
          <w:szCs w:val="22"/>
          <w:lang w:val="es-ES" w:eastAsia="en-US"/>
        </w:rPr>
        <w:t>Bando de Gobierno del Municipio de Papalotla,</w:t>
      </w:r>
      <w:r w:rsidR="00BE5D02">
        <w:rPr>
          <w:rFonts w:ascii="Palatino Linotype" w:eastAsia="Calibri" w:hAnsi="Palatino Linotype" w:cs="Tahoma"/>
          <w:bCs/>
          <w:iCs/>
          <w:szCs w:val="22"/>
          <w:lang w:val="es-ES" w:eastAsia="en-US"/>
        </w:rPr>
        <w:t xml:space="preserve"> del</w:t>
      </w:r>
      <w:r w:rsidR="00BE5D02" w:rsidRPr="00BE5D02">
        <w:rPr>
          <w:rFonts w:ascii="Palatino Linotype" w:eastAsia="Calibri" w:hAnsi="Palatino Linotype" w:cs="Tahoma"/>
          <w:bCs/>
          <w:iCs/>
          <w:szCs w:val="22"/>
          <w:lang w:val="es-ES" w:eastAsia="en-US"/>
        </w:rPr>
        <w:t xml:space="preserve"> dos mil diecinueve</w:t>
      </w:r>
      <w:r w:rsidR="00BE5D02">
        <w:rPr>
          <w:rFonts w:ascii="Palatino Linotype" w:eastAsia="Calibri" w:hAnsi="Palatino Linotype" w:cs="Tahoma"/>
          <w:bCs/>
          <w:szCs w:val="22"/>
          <w:lang w:eastAsia="en-US"/>
        </w:rPr>
        <w:t>)</w:t>
      </w:r>
      <w:r w:rsidR="00BE5D02" w:rsidRPr="00F11364">
        <w:rPr>
          <w:rFonts w:ascii="Palatino Linotype" w:eastAsia="Calibri" w:hAnsi="Palatino Linotype" w:cs="Tahoma"/>
          <w:b/>
          <w:bCs/>
          <w:szCs w:val="22"/>
          <w:lang w:eastAsia="en-US"/>
        </w:rPr>
        <w:t xml:space="preserve">: </w:t>
      </w:r>
      <w:r w:rsidR="00D100DE">
        <w:rPr>
          <w:rFonts w:ascii="Palatino Linotype" w:eastAsia="Calibri" w:hAnsi="Palatino Linotype" w:cs="Tahoma"/>
          <w:bCs/>
          <w:szCs w:val="22"/>
          <w:lang w:eastAsia="en-US"/>
        </w:rPr>
        <w:t>Que conoce de todas las cuestiones relacionadas con el personal que labora para el Ente Recurrido.</w:t>
      </w:r>
    </w:p>
    <w:p w14:paraId="7BD2F5DA" w14:textId="3E1523A5" w:rsidR="006742D8" w:rsidRPr="00D00D35" w:rsidRDefault="00D100DE" w:rsidP="006742D8">
      <w:pPr>
        <w:autoSpaceDE w:val="0"/>
        <w:autoSpaceDN w:val="0"/>
        <w:adjustRightInd w:val="0"/>
        <w:spacing w:line="360" w:lineRule="auto"/>
        <w:jc w:val="both"/>
        <w:rPr>
          <w:rFonts w:ascii="Palatino Linotype" w:hAnsi="Palatino Linotype" w:cs="Tahoma"/>
          <w:sz w:val="22"/>
          <w:szCs w:val="22"/>
        </w:rPr>
      </w:pPr>
      <w:r>
        <w:rPr>
          <w:rFonts w:ascii="Palatino Linotype" w:eastAsia="Calibri" w:hAnsi="Palatino Linotype" w:cs="Tahoma"/>
          <w:bCs/>
          <w:szCs w:val="22"/>
          <w:lang w:eastAsia="en-US"/>
        </w:rPr>
        <w:t>En ese orden de ideas, después de realizar la indagación, en dichas unidades administrativas, el Sujeto Obligado deberá entregar la expresión documental que dé cuenta del número de servidores públicos que realizan funciones de seguridad pública, tal c</w:t>
      </w:r>
      <w:r w:rsidR="008C5F14">
        <w:rPr>
          <w:rFonts w:ascii="Palatino Linotype" w:eastAsia="Calibri" w:hAnsi="Palatino Linotype" w:cs="Tahoma"/>
          <w:bCs/>
          <w:szCs w:val="22"/>
          <w:lang w:eastAsia="en-US"/>
        </w:rPr>
        <w:t xml:space="preserve">omo obre en sus archivos; </w:t>
      </w:r>
      <w:r w:rsidR="006742D8">
        <w:rPr>
          <w:rFonts w:ascii="Palatino Linotype" w:eastAsia="Calibri" w:hAnsi="Palatino Linotype" w:cs="Tahoma"/>
          <w:color w:val="000000"/>
          <w:sz w:val="22"/>
          <w:szCs w:val="22"/>
          <w:lang w:eastAsia="es-MX"/>
        </w:rPr>
        <w:t xml:space="preserve">; </w:t>
      </w:r>
      <w:r w:rsidR="006742D8" w:rsidRPr="00D00D35">
        <w:rPr>
          <w:rFonts w:ascii="Palatino Linotype" w:hAnsi="Palatino Linotype" w:cs="Tahoma"/>
          <w:bCs/>
          <w:iCs/>
          <w:sz w:val="22"/>
          <w:szCs w:val="24"/>
          <w:lang w:val="es-ES"/>
        </w:rPr>
        <w:t xml:space="preserve">dicha determinación </w:t>
      </w:r>
      <w:r w:rsidR="006742D8" w:rsidRPr="00D00D35">
        <w:rPr>
          <w:rFonts w:ascii="Palatino Linotype" w:hAnsi="Palatino Linotype" w:cs="Tahoma"/>
          <w:bCs/>
          <w:iCs/>
          <w:sz w:val="22"/>
          <w:szCs w:val="24"/>
          <w:lang w:val="es-ES"/>
        </w:rPr>
        <w:lastRenderedPageBreak/>
        <w:t xml:space="preserve">toma relevancia, pues </w:t>
      </w:r>
      <w:r w:rsidR="006742D8" w:rsidRPr="00D00D35">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w:t>
      </w:r>
      <w:r w:rsidR="006742D8">
        <w:rPr>
          <w:rFonts w:ascii="Palatino Linotype" w:hAnsi="Palatino Linotype" w:cs="Tahoma"/>
          <w:sz w:val="22"/>
          <w:szCs w:val="22"/>
        </w:rPr>
        <w:t>de</w:t>
      </w:r>
      <w:r w:rsidR="003C5A28">
        <w:rPr>
          <w:rFonts w:ascii="Palatino Linotype" w:hAnsi="Palatino Linotype" w:cs="Tahoma"/>
          <w:sz w:val="22"/>
          <w:szCs w:val="22"/>
        </w:rPr>
        <w:t xml:space="preserve"> </w:t>
      </w:r>
      <w:r w:rsidR="006742D8">
        <w:rPr>
          <w:rFonts w:ascii="Palatino Linotype" w:hAnsi="Palatino Linotype" w:cs="Tahoma"/>
          <w:sz w:val="22"/>
          <w:szCs w:val="22"/>
        </w:rPr>
        <w:t>l</w:t>
      </w:r>
      <w:r w:rsidR="003C5A28">
        <w:rPr>
          <w:rFonts w:ascii="Palatino Linotype" w:hAnsi="Palatino Linotype" w:cs="Tahoma"/>
          <w:sz w:val="22"/>
          <w:szCs w:val="22"/>
        </w:rPr>
        <w:t>a</w:t>
      </w:r>
      <w:r w:rsidR="006742D8" w:rsidRPr="00D00D35">
        <w:rPr>
          <w:rFonts w:ascii="Palatino Linotype" w:hAnsi="Palatino Linotype" w:cs="Tahoma"/>
          <w:sz w:val="22"/>
          <w:szCs w:val="22"/>
        </w:rPr>
        <w:t xml:space="preserve"> solicitante, además, que tampoco deberá generarla, resumirla, efectuar cálculos o practicar investigaciones.</w:t>
      </w:r>
    </w:p>
    <w:p w14:paraId="672EAEB8" w14:textId="77777777" w:rsidR="006742D8" w:rsidRPr="00D00D35" w:rsidRDefault="006742D8" w:rsidP="006742D8">
      <w:pPr>
        <w:tabs>
          <w:tab w:val="left" w:pos="4962"/>
        </w:tabs>
        <w:spacing w:line="360" w:lineRule="auto"/>
        <w:jc w:val="both"/>
        <w:rPr>
          <w:rFonts w:ascii="Palatino Linotype" w:hAnsi="Palatino Linotype" w:cs="Tahoma"/>
          <w:sz w:val="22"/>
          <w:szCs w:val="22"/>
        </w:rPr>
      </w:pPr>
    </w:p>
    <w:p w14:paraId="04F1B2DF" w14:textId="77777777" w:rsidR="006742D8" w:rsidRPr="00D00D35" w:rsidRDefault="006742D8" w:rsidP="006742D8">
      <w:pPr>
        <w:tabs>
          <w:tab w:val="left" w:pos="4962"/>
        </w:tabs>
        <w:spacing w:line="360" w:lineRule="auto"/>
        <w:jc w:val="both"/>
        <w:rPr>
          <w:rFonts w:ascii="Palatino Linotype" w:eastAsia="Calibri" w:hAnsi="Palatino Linotype" w:cs="Tahoma"/>
          <w:iCs/>
          <w:sz w:val="22"/>
          <w:szCs w:val="22"/>
          <w:lang w:val="es-ES" w:eastAsia="es-ES_tradnl"/>
        </w:rPr>
      </w:pPr>
      <w:r w:rsidRPr="00D00D35">
        <w:rPr>
          <w:rFonts w:ascii="Palatino Linotype" w:hAnsi="Palatino Linotype" w:cs="Tahoma"/>
          <w:sz w:val="22"/>
          <w:szCs w:val="22"/>
        </w:rPr>
        <w:t xml:space="preserve">De esta manera, </w:t>
      </w:r>
      <w:r w:rsidRPr="00D00D35">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D00D35">
        <w:rPr>
          <w:rFonts w:ascii="Palatino Linotype" w:hAnsi="Palatino Linotype" w:cs="Tahoma"/>
          <w:i/>
          <w:sz w:val="22"/>
          <w:szCs w:val="22"/>
        </w:rPr>
        <w:t>ad hoc</w:t>
      </w:r>
      <w:r w:rsidRPr="00D00D35">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D00D35">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4767C950" w14:textId="77777777" w:rsidR="006742D8" w:rsidRPr="00D00D35" w:rsidRDefault="006742D8" w:rsidP="006742D8">
      <w:pPr>
        <w:spacing w:before="73" w:line="360" w:lineRule="auto"/>
        <w:ind w:left="567" w:right="567"/>
        <w:jc w:val="both"/>
        <w:rPr>
          <w:rFonts w:ascii="Palatino Linotype" w:eastAsia="Arial" w:hAnsi="Palatino Linotype" w:cs="Arial"/>
          <w:b/>
          <w:sz w:val="22"/>
        </w:rPr>
      </w:pPr>
    </w:p>
    <w:p w14:paraId="73A2D3A8" w14:textId="77777777" w:rsidR="006742D8" w:rsidRPr="006C2BFA" w:rsidRDefault="006742D8" w:rsidP="006742D8">
      <w:pPr>
        <w:spacing w:before="73" w:line="360" w:lineRule="auto"/>
        <w:ind w:left="567" w:right="567"/>
        <w:jc w:val="both"/>
        <w:rPr>
          <w:rFonts w:ascii="Palatino Linotype" w:eastAsia="Arial" w:hAnsi="Palatino Linotype" w:cs="Arial"/>
          <w:i/>
        </w:rPr>
      </w:pPr>
      <w:r w:rsidRPr="006C2BFA">
        <w:rPr>
          <w:rFonts w:ascii="Palatino Linotype" w:eastAsia="Arial" w:hAnsi="Palatino Linotype" w:cs="Arial"/>
          <w:b/>
          <w:i/>
        </w:rPr>
        <w:t xml:space="preserve">“No existe obligación de elaborar </w:t>
      </w:r>
      <w:r w:rsidRPr="006C2BFA">
        <w:rPr>
          <w:rFonts w:ascii="Palatino Linotype" w:eastAsia="Arial" w:hAnsi="Palatino Linotype" w:cs="Arial"/>
          <w:b/>
          <w:i/>
          <w:spacing w:val="-3"/>
        </w:rPr>
        <w:t>d</w:t>
      </w:r>
      <w:r w:rsidRPr="006C2BFA">
        <w:rPr>
          <w:rFonts w:ascii="Palatino Linotype" w:eastAsia="Arial" w:hAnsi="Palatino Linotype" w:cs="Arial"/>
          <w:b/>
          <w:i/>
        </w:rPr>
        <w:t>ocum</w:t>
      </w:r>
      <w:r w:rsidRPr="006C2BFA">
        <w:rPr>
          <w:rFonts w:ascii="Palatino Linotype" w:eastAsia="Arial" w:hAnsi="Palatino Linotype" w:cs="Arial"/>
          <w:b/>
          <w:i/>
          <w:spacing w:val="1"/>
        </w:rPr>
        <w:t>e</w:t>
      </w:r>
      <w:r w:rsidRPr="006C2BFA">
        <w:rPr>
          <w:rFonts w:ascii="Palatino Linotype" w:eastAsia="Arial" w:hAnsi="Palatino Linotype" w:cs="Arial"/>
          <w:b/>
          <w:i/>
        </w:rPr>
        <w:t>n</w:t>
      </w:r>
      <w:r w:rsidRPr="006C2BFA">
        <w:rPr>
          <w:rFonts w:ascii="Palatino Linotype" w:eastAsia="Arial" w:hAnsi="Palatino Linotype" w:cs="Arial"/>
          <w:b/>
          <w:i/>
          <w:spacing w:val="-1"/>
        </w:rPr>
        <w:t>t</w:t>
      </w:r>
      <w:r w:rsidRPr="006C2BFA">
        <w:rPr>
          <w:rFonts w:ascii="Palatino Linotype" w:eastAsia="Arial" w:hAnsi="Palatino Linotype" w:cs="Arial"/>
          <w:b/>
          <w:i/>
        </w:rPr>
        <w:t xml:space="preserve">os </w:t>
      </w:r>
      <w:r w:rsidRPr="006C2BFA">
        <w:rPr>
          <w:rFonts w:ascii="Palatino Linotype" w:eastAsia="Arial" w:hAnsi="Palatino Linotype" w:cs="Arial"/>
          <w:b/>
          <w:i/>
          <w:spacing w:val="-1"/>
        </w:rPr>
        <w:t xml:space="preserve">ad </w:t>
      </w:r>
      <w:r w:rsidRPr="006C2BFA">
        <w:rPr>
          <w:rFonts w:ascii="Palatino Linotype" w:eastAsia="Arial" w:hAnsi="Palatino Linotype" w:cs="Arial"/>
          <w:b/>
          <w:i/>
        </w:rPr>
        <w:t>hoc para atender las sol</w:t>
      </w:r>
      <w:r w:rsidRPr="006C2BFA">
        <w:rPr>
          <w:rFonts w:ascii="Palatino Linotype" w:eastAsia="Arial" w:hAnsi="Palatino Linotype" w:cs="Arial"/>
          <w:b/>
          <w:i/>
          <w:spacing w:val="-2"/>
        </w:rPr>
        <w:t>i</w:t>
      </w:r>
      <w:r w:rsidRPr="006C2BFA">
        <w:rPr>
          <w:rFonts w:ascii="Palatino Linotype" w:eastAsia="Arial" w:hAnsi="Palatino Linotype" w:cs="Arial"/>
          <w:b/>
          <w:i/>
          <w:spacing w:val="1"/>
        </w:rPr>
        <w:t>c</w:t>
      </w:r>
      <w:r w:rsidRPr="006C2BFA">
        <w:rPr>
          <w:rFonts w:ascii="Palatino Linotype" w:eastAsia="Arial" w:hAnsi="Palatino Linotype" w:cs="Arial"/>
          <w:b/>
          <w:i/>
        </w:rPr>
        <w:t xml:space="preserve">itudes de </w:t>
      </w:r>
      <w:r w:rsidRPr="006C2BFA">
        <w:rPr>
          <w:rFonts w:ascii="Palatino Linotype" w:eastAsia="Arial" w:hAnsi="Palatino Linotype" w:cs="Arial"/>
          <w:b/>
          <w:i/>
          <w:spacing w:val="1"/>
        </w:rPr>
        <w:t>ac</w:t>
      </w:r>
      <w:r w:rsidRPr="006C2BFA">
        <w:rPr>
          <w:rFonts w:ascii="Palatino Linotype" w:eastAsia="Arial" w:hAnsi="Palatino Linotype" w:cs="Arial"/>
          <w:b/>
          <w:i/>
          <w:spacing w:val="-1"/>
        </w:rPr>
        <w:t>c</w:t>
      </w:r>
      <w:r w:rsidRPr="006C2BFA">
        <w:rPr>
          <w:rFonts w:ascii="Palatino Linotype" w:eastAsia="Arial" w:hAnsi="Palatino Linotype" w:cs="Arial"/>
          <w:b/>
          <w:i/>
          <w:spacing w:val="1"/>
        </w:rPr>
        <w:t>es</w:t>
      </w:r>
      <w:r w:rsidRPr="006C2BFA">
        <w:rPr>
          <w:rFonts w:ascii="Palatino Linotype" w:eastAsia="Arial" w:hAnsi="Palatino Linotype" w:cs="Arial"/>
          <w:b/>
          <w:i/>
        </w:rPr>
        <w:t>o a la informa</w:t>
      </w:r>
      <w:r w:rsidRPr="006C2BFA">
        <w:rPr>
          <w:rFonts w:ascii="Palatino Linotype" w:eastAsia="Arial" w:hAnsi="Palatino Linotype" w:cs="Arial"/>
          <w:b/>
          <w:i/>
          <w:spacing w:val="1"/>
        </w:rPr>
        <w:t>c</w:t>
      </w:r>
      <w:r w:rsidRPr="006C2BFA">
        <w:rPr>
          <w:rFonts w:ascii="Palatino Linotype" w:eastAsia="Arial" w:hAnsi="Palatino Linotype" w:cs="Arial"/>
          <w:b/>
          <w:i/>
        </w:rPr>
        <w:t>ió</w:t>
      </w:r>
      <w:r w:rsidRPr="006C2BFA">
        <w:rPr>
          <w:rFonts w:ascii="Palatino Linotype" w:eastAsia="Arial" w:hAnsi="Palatino Linotype" w:cs="Arial"/>
          <w:b/>
          <w:i/>
          <w:spacing w:val="-2"/>
        </w:rPr>
        <w:t>n</w:t>
      </w:r>
      <w:r w:rsidRPr="006C2BFA">
        <w:rPr>
          <w:rFonts w:ascii="Palatino Linotype" w:eastAsia="Arial" w:hAnsi="Palatino Linotype" w:cs="Arial"/>
          <w:b/>
          <w:i/>
        </w:rPr>
        <w:t xml:space="preserve">. </w:t>
      </w:r>
      <w:r w:rsidRPr="006C2BFA">
        <w:rPr>
          <w:rFonts w:ascii="Palatino Linotype" w:eastAsia="Arial" w:hAnsi="Palatino Linotype" w:cs="Arial"/>
          <w:i/>
          <w:spacing w:val="18"/>
        </w:rPr>
        <w:t>L</w:t>
      </w:r>
      <w:r w:rsidRPr="006C2BFA">
        <w:rPr>
          <w:rFonts w:ascii="Palatino Linotype" w:eastAsia="Arial" w:hAnsi="Palatino Linotype" w:cs="Arial"/>
          <w:i/>
          <w:spacing w:val="-1"/>
        </w:rPr>
        <w:t xml:space="preserve">os </w:t>
      </w:r>
      <w:r w:rsidRPr="006C2BFA">
        <w:rPr>
          <w:rFonts w:ascii="Palatino Linotype" w:eastAsia="Arial" w:hAnsi="Palatino Linotype" w:cs="Arial"/>
          <w:i/>
          <w:spacing w:val="1"/>
        </w:rPr>
        <w:t>a</w:t>
      </w:r>
      <w:r w:rsidRPr="006C2BFA">
        <w:rPr>
          <w:rFonts w:ascii="Palatino Linotype" w:eastAsia="Arial" w:hAnsi="Palatino Linotype" w:cs="Arial"/>
          <w:i/>
        </w:rPr>
        <w:t>rt</w:t>
      </w:r>
      <w:r w:rsidRPr="006C2BFA">
        <w:rPr>
          <w:rFonts w:ascii="Palatino Linotype" w:eastAsia="Arial" w:hAnsi="Palatino Linotype" w:cs="Arial"/>
          <w:i/>
          <w:spacing w:val="-2"/>
        </w:rPr>
        <w:t>í</w:t>
      </w:r>
      <w:r w:rsidRPr="006C2BFA">
        <w:rPr>
          <w:rFonts w:ascii="Palatino Linotype" w:eastAsia="Arial" w:hAnsi="Palatino Linotype" w:cs="Arial"/>
          <w:i/>
        </w:rPr>
        <w:t>c</w:t>
      </w:r>
      <w:r w:rsidRPr="006C2BFA">
        <w:rPr>
          <w:rFonts w:ascii="Palatino Linotype" w:eastAsia="Arial" w:hAnsi="Palatino Linotype" w:cs="Arial"/>
          <w:i/>
          <w:spacing w:val="1"/>
        </w:rPr>
        <w:t>u</w:t>
      </w:r>
      <w:r w:rsidRPr="006C2BFA">
        <w:rPr>
          <w:rFonts w:ascii="Palatino Linotype" w:eastAsia="Arial" w:hAnsi="Palatino Linotype" w:cs="Arial"/>
          <w:i/>
        </w:rPr>
        <w:t>los</w:t>
      </w:r>
      <w:r w:rsidRPr="006C2BFA">
        <w:rPr>
          <w:rFonts w:ascii="Palatino Linotype" w:eastAsia="Arial" w:hAnsi="Palatino Linotype" w:cs="Arial"/>
          <w:i/>
          <w:spacing w:val="8"/>
        </w:rPr>
        <w:t xml:space="preserve"> 129 </w:t>
      </w:r>
      <w:r w:rsidRPr="006C2BFA">
        <w:rPr>
          <w:rFonts w:ascii="Palatino Linotype" w:eastAsia="Arial" w:hAnsi="Palatino Linotype" w:cs="Arial"/>
          <w:i/>
          <w:spacing w:val="1"/>
        </w:rPr>
        <w:t>d</w:t>
      </w:r>
      <w:r w:rsidRPr="006C2BFA">
        <w:rPr>
          <w:rFonts w:ascii="Palatino Linotype" w:eastAsia="Arial" w:hAnsi="Palatino Linotype" w:cs="Arial"/>
          <w:i/>
        </w:rPr>
        <w:t xml:space="preserve">e la </w:t>
      </w:r>
      <w:r w:rsidRPr="006C2BFA">
        <w:rPr>
          <w:rFonts w:ascii="Palatino Linotype" w:eastAsia="Arial" w:hAnsi="Palatino Linotype" w:cs="Arial"/>
          <w:i/>
          <w:spacing w:val="-1"/>
        </w:rPr>
        <w:t>L</w:t>
      </w:r>
      <w:r w:rsidRPr="006C2BFA">
        <w:rPr>
          <w:rFonts w:ascii="Palatino Linotype" w:eastAsia="Arial" w:hAnsi="Palatino Linotype" w:cs="Arial"/>
          <w:i/>
          <w:spacing w:val="1"/>
        </w:rPr>
        <w:t>e</w:t>
      </w:r>
      <w:r w:rsidRPr="006C2BFA">
        <w:rPr>
          <w:rFonts w:ascii="Palatino Linotype" w:eastAsia="Arial" w:hAnsi="Palatino Linotype" w:cs="Arial"/>
          <w:i/>
        </w:rPr>
        <w:t xml:space="preserve">y General </w:t>
      </w:r>
      <w:r w:rsidRPr="006C2BFA">
        <w:rPr>
          <w:rFonts w:ascii="Palatino Linotype" w:eastAsia="Arial" w:hAnsi="Palatino Linotype" w:cs="Arial"/>
          <w:i/>
          <w:spacing w:val="-1"/>
        </w:rPr>
        <w:t>d</w:t>
      </w:r>
      <w:r w:rsidRPr="006C2BFA">
        <w:rPr>
          <w:rFonts w:ascii="Palatino Linotype" w:eastAsia="Arial" w:hAnsi="Palatino Linotype" w:cs="Arial"/>
          <w:i/>
        </w:rPr>
        <w:t xml:space="preserve">e </w:t>
      </w:r>
      <w:r w:rsidRPr="006C2BFA">
        <w:rPr>
          <w:rFonts w:ascii="Palatino Linotype" w:eastAsia="Arial" w:hAnsi="Palatino Linotype" w:cs="Arial"/>
          <w:i/>
          <w:spacing w:val="2"/>
        </w:rPr>
        <w:t>T</w:t>
      </w:r>
      <w:r w:rsidRPr="006C2BFA">
        <w:rPr>
          <w:rFonts w:ascii="Palatino Linotype" w:eastAsia="Arial" w:hAnsi="Palatino Linotype" w:cs="Arial"/>
          <w:i/>
        </w:rPr>
        <w:t>r</w:t>
      </w:r>
      <w:r w:rsidRPr="006C2BFA">
        <w:rPr>
          <w:rFonts w:ascii="Palatino Linotype" w:eastAsia="Arial" w:hAnsi="Palatino Linotype" w:cs="Arial"/>
          <w:i/>
          <w:spacing w:val="-2"/>
        </w:rPr>
        <w:t>a</w:t>
      </w:r>
      <w:r w:rsidRPr="006C2BFA">
        <w:rPr>
          <w:rFonts w:ascii="Palatino Linotype" w:eastAsia="Arial" w:hAnsi="Palatino Linotype" w:cs="Arial"/>
          <w:i/>
          <w:spacing w:val="1"/>
        </w:rPr>
        <w:t>n</w:t>
      </w:r>
      <w:r w:rsidRPr="006C2BFA">
        <w:rPr>
          <w:rFonts w:ascii="Palatino Linotype" w:eastAsia="Arial" w:hAnsi="Palatino Linotype" w:cs="Arial"/>
          <w:i/>
        </w:rPr>
        <w:t>s</w:t>
      </w:r>
      <w:r w:rsidRPr="006C2BFA">
        <w:rPr>
          <w:rFonts w:ascii="Palatino Linotype" w:eastAsia="Arial" w:hAnsi="Palatino Linotype" w:cs="Arial"/>
          <w:i/>
          <w:spacing w:val="1"/>
        </w:rPr>
        <w:t>pa</w:t>
      </w:r>
      <w:r w:rsidRPr="006C2BFA">
        <w:rPr>
          <w:rFonts w:ascii="Palatino Linotype" w:eastAsia="Arial" w:hAnsi="Palatino Linotype" w:cs="Arial"/>
          <w:i/>
        </w:rPr>
        <w:t>r</w:t>
      </w:r>
      <w:r w:rsidRPr="006C2BFA">
        <w:rPr>
          <w:rFonts w:ascii="Palatino Linotype" w:eastAsia="Arial" w:hAnsi="Palatino Linotype" w:cs="Arial"/>
          <w:i/>
          <w:spacing w:val="-2"/>
        </w:rPr>
        <w:t>e</w:t>
      </w:r>
      <w:r w:rsidRPr="006C2BFA">
        <w:rPr>
          <w:rFonts w:ascii="Palatino Linotype" w:eastAsia="Arial" w:hAnsi="Palatino Linotype" w:cs="Arial"/>
          <w:i/>
          <w:spacing w:val="1"/>
        </w:rPr>
        <w:t>n</w:t>
      </w:r>
      <w:r w:rsidRPr="006C2BFA">
        <w:rPr>
          <w:rFonts w:ascii="Palatino Linotype" w:eastAsia="Arial" w:hAnsi="Palatino Linotype" w:cs="Arial"/>
          <w:i/>
        </w:rPr>
        <w:t>cia y Acc</w:t>
      </w:r>
      <w:r w:rsidRPr="006C2BFA">
        <w:rPr>
          <w:rFonts w:ascii="Palatino Linotype" w:eastAsia="Arial" w:hAnsi="Palatino Linotype" w:cs="Arial"/>
          <w:i/>
          <w:spacing w:val="1"/>
        </w:rPr>
        <w:t>e</w:t>
      </w:r>
      <w:r w:rsidRPr="006C2BFA">
        <w:rPr>
          <w:rFonts w:ascii="Palatino Linotype" w:eastAsia="Arial" w:hAnsi="Palatino Linotype" w:cs="Arial"/>
          <w:i/>
        </w:rPr>
        <w:t>so a la I</w:t>
      </w:r>
      <w:r w:rsidRPr="006C2BFA">
        <w:rPr>
          <w:rFonts w:ascii="Palatino Linotype" w:eastAsia="Arial" w:hAnsi="Palatino Linotype" w:cs="Arial"/>
          <w:i/>
          <w:spacing w:val="-1"/>
        </w:rPr>
        <w:t>n</w:t>
      </w:r>
      <w:r w:rsidRPr="006C2BFA">
        <w:rPr>
          <w:rFonts w:ascii="Palatino Linotype" w:eastAsia="Arial" w:hAnsi="Palatino Linotype" w:cs="Arial"/>
          <w:i/>
        </w:rPr>
        <w:t>f</w:t>
      </w:r>
      <w:r w:rsidRPr="006C2BFA">
        <w:rPr>
          <w:rFonts w:ascii="Palatino Linotype" w:eastAsia="Arial" w:hAnsi="Palatino Linotype" w:cs="Arial"/>
          <w:i/>
          <w:spacing w:val="1"/>
        </w:rPr>
        <w:t>o</w:t>
      </w:r>
      <w:r w:rsidRPr="006C2BFA">
        <w:rPr>
          <w:rFonts w:ascii="Palatino Linotype" w:eastAsia="Arial" w:hAnsi="Palatino Linotype" w:cs="Arial"/>
          <w:i/>
          <w:spacing w:val="-3"/>
        </w:rPr>
        <w:t>r</w:t>
      </w:r>
      <w:r w:rsidRPr="006C2BFA">
        <w:rPr>
          <w:rFonts w:ascii="Palatino Linotype" w:eastAsia="Arial" w:hAnsi="Palatino Linotype" w:cs="Arial"/>
          <w:i/>
          <w:spacing w:val="1"/>
        </w:rPr>
        <w:t>ma</w:t>
      </w:r>
      <w:r w:rsidRPr="006C2BFA">
        <w:rPr>
          <w:rFonts w:ascii="Palatino Linotype" w:eastAsia="Arial" w:hAnsi="Palatino Linotype" w:cs="Arial"/>
          <w:i/>
        </w:rPr>
        <w:t>ci</w:t>
      </w:r>
      <w:r w:rsidRPr="006C2BFA">
        <w:rPr>
          <w:rFonts w:ascii="Palatino Linotype" w:eastAsia="Arial" w:hAnsi="Palatino Linotype" w:cs="Arial"/>
          <w:i/>
          <w:spacing w:val="-2"/>
        </w:rPr>
        <w:t>ó</w:t>
      </w:r>
      <w:r w:rsidRPr="006C2BFA">
        <w:rPr>
          <w:rFonts w:ascii="Palatino Linotype" w:eastAsia="Arial" w:hAnsi="Palatino Linotype" w:cs="Arial"/>
          <w:i/>
        </w:rPr>
        <w:t xml:space="preserve">n </w:t>
      </w:r>
      <w:r w:rsidRPr="006C2BFA">
        <w:rPr>
          <w:rFonts w:ascii="Palatino Linotype" w:eastAsia="Arial" w:hAnsi="Palatino Linotype" w:cs="Arial"/>
          <w:i/>
          <w:spacing w:val="-2"/>
        </w:rPr>
        <w:t>P</w:t>
      </w:r>
      <w:r w:rsidRPr="006C2BFA">
        <w:rPr>
          <w:rFonts w:ascii="Palatino Linotype" w:eastAsia="Arial" w:hAnsi="Palatino Linotype" w:cs="Arial"/>
          <w:i/>
          <w:spacing w:val="1"/>
        </w:rPr>
        <w:t>úb</w:t>
      </w:r>
      <w:r w:rsidRPr="006C2BFA">
        <w:rPr>
          <w:rFonts w:ascii="Palatino Linotype" w:eastAsia="Arial" w:hAnsi="Palatino Linotype" w:cs="Arial"/>
          <w:i/>
        </w:rPr>
        <w:t>l</w:t>
      </w:r>
      <w:r w:rsidRPr="006C2BFA">
        <w:rPr>
          <w:rFonts w:ascii="Palatino Linotype" w:eastAsia="Arial" w:hAnsi="Palatino Linotype" w:cs="Arial"/>
          <w:i/>
          <w:spacing w:val="-1"/>
        </w:rPr>
        <w:t>i</w:t>
      </w:r>
      <w:r w:rsidRPr="006C2BFA">
        <w:rPr>
          <w:rFonts w:ascii="Palatino Linotype" w:eastAsia="Arial" w:hAnsi="Palatino Linotype" w:cs="Arial"/>
          <w:i/>
        </w:rPr>
        <w:t xml:space="preserve">ca y </w:t>
      </w:r>
      <w:r w:rsidRPr="006C2BFA">
        <w:rPr>
          <w:rFonts w:ascii="Palatino Linotype" w:eastAsia="Arial" w:hAnsi="Palatino Linotype" w:cs="Arial"/>
          <w:i/>
          <w:spacing w:val="8"/>
        </w:rPr>
        <w:t xml:space="preserve">130, párrafo cuarto, </w:t>
      </w:r>
      <w:r w:rsidRPr="006C2BFA">
        <w:rPr>
          <w:rFonts w:ascii="Palatino Linotype" w:eastAsia="Arial" w:hAnsi="Palatino Linotype" w:cs="Arial"/>
          <w:i/>
          <w:spacing w:val="1"/>
        </w:rPr>
        <w:t>d</w:t>
      </w:r>
      <w:r w:rsidRPr="006C2BFA">
        <w:rPr>
          <w:rFonts w:ascii="Palatino Linotype" w:eastAsia="Arial" w:hAnsi="Palatino Linotype" w:cs="Arial"/>
          <w:i/>
        </w:rPr>
        <w:t xml:space="preserve">e la </w:t>
      </w:r>
      <w:r w:rsidRPr="006C2BFA">
        <w:rPr>
          <w:rFonts w:ascii="Palatino Linotype" w:eastAsia="Arial" w:hAnsi="Palatino Linotype" w:cs="Arial"/>
          <w:i/>
          <w:spacing w:val="-1"/>
        </w:rPr>
        <w:t>L</w:t>
      </w:r>
      <w:r w:rsidRPr="006C2BFA">
        <w:rPr>
          <w:rFonts w:ascii="Palatino Linotype" w:eastAsia="Arial" w:hAnsi="Palatino Linotype" w:cs="Arial"/>
          <w:i/>
          <w:spacing w:val="1"/>
        </w:rPr>
        <w:t>e</w:t>
      </w:r>
      <w:r w:rsidRPr="006C2BFA">
        <w:rPr>
          <w:rFonts w:ascii="Palatino Linotype" w:eastAsia="Arial" w:hAnsi="Palatino Linotype" w:cs="Arial"/>
          <w:i/>
        </w:rPr>
        <w:t>y Fe</w:t>
      </w:r>
      <w:r w:rsidRPr="006C2BFA">
        <w:rPr>
          <w:rFonts w:ascii="Palatino Linotype" w:eastAsia="Arial" w:hAnsi="Palatino Linotype" w:cs="Arial"/>
          <w:i/>
          <w:spacing w:val="1"/>
        </w:rPr>
        <w:t>de</w:t>
      </w:r>
      <w:r w:rsidRPr="006C2BFA">
        <w:rPr>
          <w:rFonts w:ascii="Palatino Linotype" w:eastAsia="Arial" w:hAnsi="Palatino Linotype" w:cs="Arial"/>
          <w:i/>
        </w:rPr>
        <w:t xml:space="preserve">ral </w:t>
      </w:r>
      <w:r w:rsidRPr="006C2BFA">
        <w:rPr>
          <w:rFonts w:ascii="Palatino Linotype" w:eastAsia="Arial" w:hAnsi="Palatino Linotype" w:cs="Arial"/>
          <w:i/>
          <w:spacing w:val="-1"/>
        </w:rPr>
        <w:t>d</w:t>
      </w:r>
      <w:r w:rsidRPr="006C2BFA">
        <w:rPr>
          <w:rFonts w:ascii="Palatino Linotype" w:eastAsia="Arial" w:hAnsi="Palatino Linotype" w:cs="Arial"/>
          <w:i/>
        </w:rPr>
        <w:t xml:space="preserve">e </w:t>
      </w:r>
      <w:r w:rsidRPr="006C2BFA">
        <w:rPr>
          <w:rFonts w:ascii="Palatino Linotype" w:eastAsia="Arial" w:hAnsi="Palatino Linotype" w:cs="Arial"/>
          <w:i/>
          <w:spacing w:val="2"/>
        </w:rPr>
        <w:t>T</w:t>
      </w:r>
      <w:r w:rsidRPr="006C2BFA">
        <w:rPr>
          <w:rFonts w:ascii="Palatino Linotype" w:eastAsia="Arial" w:hAnsi="Palatino Linotype" w:cs="Arial"/>
          <w:i/>
        </w:rPr>
        <w:t>r</w:t>
      </w:r>
      <w:r w:rsidRPr="006C2BFA">
        <w:rPr>
          <w:rFonts w:ascii="Palatino Linotype" w:eastAsia="Arial" w:hAnsi="Palatino Linotype" w:cs="Arial"/>
          <w:i/>
          <w:spacing w:val="-2"/>
        </w:rPr>
        <w:t>a</w:t>
      </w:r>
      <w:r w:rsidRPr="006C2BFA">
        <w:rPr>
          <w:rFonts w:ascii="Palatino Linotype" w:eastAsia="Arial" w:hAnsi="Palatino Linotype" w:cs="Arial"/>
          <w:i/>
          <w:spacing w:val="1"/>
        </w:rPr>
        <w:t>n</w:t>
      </w:r>
      <w:r w:rsidRPr="006C2BFA">
        <w:rPr>
          <w:rFonts w:ascii="Palatino Linotype" w:eastAsia="Arial" w:hAnsi="Palatino Linotype" w:cs="Arial"/>
          <w:i/>
        </w:rPr>
        <w:t>s</w:t>
      </w:r>
      <w:r w:rsidRPr="006C2BFA">
        <w:rPr>
          <w:rFonts w:ascii="Palatino Linotype" w:eastAsia="Arial" w:hAnsi="Palatino Linotype" w:cs="Arial"/>
          <w:i/>
          <w:spacing w:val="1"/>
        </w:rPr>
        <w:t>pa</w:t>
      </w:r>
      <w:r w:rsidRPr="006C2BFA">
        <w:rPr>
          <w:rFonts w:ascii="Palatino Linotype" w:eastAsia="Arial" w:hAnsi="Palatino Linotype" w:cs="Arial"/>
          <w:i/>
        </w:rPr>
        <w:t>r</w:t>
      </w:r>
      <w:r w:rsidRPr="006C2BFA">
        <w:rPr>
          <w:rFonts w:ascii="Palatino Linotype" w:eastAsia="Arial" w:hAnsi="Palatino Linotype" w:cs="Arial"/>
          <w:i/>
          <w:spacing w:val="-2"/>
        </w:rPr>
        <w:t>e</w:t>
      </w:r>
      <w:r w:rsidRPr="006C2BFA">
        <w:rPr>
          <w:rFonts w:ascii="Palatino Linotype" w:eastAsia="Arial" w:hAnsi="Palatino Linotype" w:cs="Arial"/>
          <w:i/>
          <w:spacing w:val="1"/>
        </w:rPr>
        <w:t>n</w:t>
      </w:r>
      <w:r w:rsidRPr="006C2BFA">
        <w:rPr>
          <w:rFonts w:ascii="Palatino Linotype" w:eastAsia="Arial" w:hAnsi="Palatino Linotype" w:cs="Arial"/>
          <w:i/>
        </w:rPr>
        <w:t>cia y Acc</w:t>
      </w:r>
      <w:r w:rsidRPr="006C2BFA">
        <w:rPr>
          <w:rFonts w:ascii="Palatino Linotype" w:eastAsia="Arial" w:hAnsi="Palatino Linotype" w:cs="Arial"/>
          <w:i/>
          <w:spacing w:val="1"/>
        </w:rPr>
        <w:t>e</w:t>
      </w:r>
      <w:r w:rsidRPr="006C2BFA">
        <w:rPr>
          <w:rFonts w:ascii="Palatino Linotype" w:eastAsia="Arial" w:hAnsi="Palatino Linotype" w:cs="Arial"/>
          <w:i/>
        </w:rPr>
        <w:t>so a la I</w:t>
      </w:r>
      <w:r w:rsidRPr="006C2BFA">
        <w:rPr>
          <w:rFonts w:ascii="Palatino Linotype" w:eastAsia="Arial" w:hAnsi="Palatino Linotype" w:cs="Arial"/>
          <w:i/>
          <w:spacing w:val="-1"/>
        </w:rPr>
        <w:t>n</w:t>
      </w:r>
      <w:r w:rsidRPr="006C2BFA">
        <w:rPr>
          <w:rFonts w:ascii="Palatino Linotype" w:eastAsia="Arial" w:hAnsi="Palatino Linotype" w:cs="Arial"/>
          <w:i/>
        </w:rPr>
        <w:t>f</w:t>
      </w:r>
      <w:r w:rsidRPr="006C2BFA">
        <w:rPr>
          <w:rFonts w:ascii="Palatino Linotype" w:eastAsia="Arial" w:hAnsi="Palatino Linotype" w:cs="Arial"/>
          <w:i/>
          <w:spacing w:val="1"/>
        </w:rPr>
        <w:t>o</w:t>
      </w:r>
      <w:r w:rsidRPr="006C2BFA">
        <w:rPr>
          <w:rFonts w:ascii="Palatino Linotype" w:eastAsia="Arial" w:hAnsi="Palatino Linotype" w:cs="Arial"/>
          <w:i/>
          <w:spacing w:val="-3"/>
        </w:rPr>
        <w:t>r</w:t>
      </w:r>
      <w:r w:rsidRPr="006C2BFA">
        <w:rPr>
          <w:rFonts w:ascii="Palatino Linotype" w:eastAsia="Arial" w:hAnsi="Palatino Linotype" w:cs="Arial"/>
          <w:i/>
          <w:spacing w:val="1"/>
        </w:rPr>
        <w:t>ma</w:t>
      </w:r>
      <w:r w:rsidRPr="006C2BFA">
        <w:rPr>
          <w:rFonts w:ascii="Palatino Linotype" w:eastAsia="Arial" w:hAnsi="Palatino Linotype" w:cs="Arial"/>
          <w:i/>
        </w:rPr>
        <w:t>ci</w:t>
      </w:r>
      <w:r w:rsidRPr="006C2BFA">
        <w:rPr>
          <w:rFonts w:ascii="Palatino Linotype" w:eastAsia="Arial" w:hAnsi="Palatino Linotype" w:cs="Arial"/>
          <w:i/>
          <w:spacing w:val="-2"/>
        </w:rPr>
        <w:t>ó</w:t>
      </w:r>
      <w:r w:rsidRPr="006C2BFA">
        <w:rPr>
          <w:rFonts w:ascii="Palatino Linotype" w:eastAsia="Arial" w:hAnsi="Palatino Linotype" w:cs="Arial"/>
          <w:i/>
        </w:rPr>
        <w:t xml:space="preserve">n </w:t>
      </w:r>
      <w:r w:rsidRPr="006C2BFA">
        <w:rPr>
          <w:rFonts w:ascii="Palatino Linotype" w:eastAsia="Arial" w:hAnsi="Palatino Linotype" w:cs="Arial"/>
          <w:i/>
          <w:spacing w:val="-2"/>
        </w:rPr>
        <w:t>P</w:t>
      </w:r>
      <w:r w:rsidRPr="006C2BFA">
        <w:rPr>
          <w:rFonts w:ascii="Palatino Linotype" w:eastAsia="Arial" w:hAnsi="Palatino Linotype" w:cs="Arial"/>
          <w:i/>
          <w:spacing w:val="1"/>
        </w:rPr>
        <w:t>úb</w:t>
      </w:r>
      <w:r w:rsidRPr="006C2BFA">
        <w:rPr>
          <w:rFonts w:ascii="Palatino Linotype" w:eastAsia="Arial" w:hAnsi="Palatino Linotype" w:cs="Arial"/>
          <w:i/>
        </w:rPr>
        <w:t>l</w:t>
      </w:r>
      <w:r w:rsidRPr="006C2BFA">
        <w:rPr>
          <w:rFonts w:ascii="Palatino Linotype" w:eastAsia="Arial" w:hAnsi="Palatino Linotype" w:cs="Arial"/>
          <w:i/>
          <w:spacing w:val="-1"/>
        </w:rPr>
        <w:t>i</w:t>
      </w:r>
      <w:r w:rsidRPr="006C2BFA">
        <w:rPr>
          <w:rFonts w:ascii="Palatino Linotype" w:eastAsia="Arial" w:hAnsi="Palatino Linotype" w:cs="Arial"/>
          <w:i/>
        </w:rPr>
        <w:t xml:space="preserve">ca, </w:t>
      </w:r>
      <w:r w:rsidRPr="006C2BFA">
        <w:rPr>
          <w:rFonts w:ascii="Palatino Linotype" w:eastAsia="Arial" w:hAnsi="Palatino Linotype" w:cs="Arial"/>
          <w:i/>
          <w:spacing w:val="-1"/>
        </w:rPr>
        <w:t>señalan q</w:t>
      </w:r>
      <w:r w:rsidRPr="006C2BFA">
        <w:rPr>
          <w:rFonts w:ascii="Palatino Linotype" w:eastAsia="Arial" w:hAnsi="Palatino Linotype" w:cs="Arial"/>
          <w:i/>
          <w:spacing w:val="1"/>
        </w:rPr>
        <w:t>u</w:t>
      </w:r>
      <w:r w:rsidRPr="006C2BFA">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6C2BFA">
        <w:rPr>
          <w:rFonts w:ascii="Palatino Linotype" w:eastAsia="Arial" w:hAnsi="Palatino Linotype" w:cs="Arial"/>
          <w:i/>
          <w:spacing w:val="-1"/>
        </w:rPr>
        <w:t xml:space="preserve"> sin necesidad de</w:t>
      </w:r>
      <w:r w:rsidRPr="006C2BFA">
        <w:rPr>
          <w:rFonts w:ascii="Palatino Linotype" w:eastAsia="Arial" w:hAnsi="Palatino Linotype" w:cs="Arial"/>
          <w:i/>
          <w:spacing w:val="1"/>
        </w:rPr>
        <w:t xml:space="preserve"> e</w:t>
      </w:r>
      <w:r w:rsidRPr="006C2BFA">
        <w:rPr>
          <w:rFonts w:ascii="Palatino Linotype" w:eastAsia="Arial" w:hAnsi="Palatino Linotype" w:cs="Arial"/>
          <w:i/>
        </w:rPr>
        <w:t>la</w:t>
      </w:r>
      <w:r w:rsidRPr="006C2BFA">
        <w:rPr>
          <w:rFonts w:ascii="Palatino Linotype" w:eastAsia="Arial" w:hAnsi="Palatino Linotype" w:cs="Arial"/>
          <w:i/>
          <w:spacing w:val="1"/>
        </w:rPr>
        <w:t>bo</w:t>
      </w:r>
      <w:r w:rsidRPr="006C2BFA">
        <w:rPr>
          <w:rFonts w:ascii="Palatino Linotype" w:eastAsia="Arial" w:hAnsi="Palatino Linotype" w:cs="Arial"/>
          <w:i/>
        </w:rPr>
        <w:t xml:space="preserve">rar </w:t>
      </w:r>
      <w:r w:rsidRPr="006C2BFA">
        <w:rPr>
          <w:rFonts w:ascii="Palatino Linotype" w:eastAsia="Arial" w:hAnsi="Palatino Linotype" w:cs="Arial"/>
          <w:i/>
          <w:spacing w:val="1"/>
        </w:rPr>
        <w:t>do</w:t>
      </w:r>
      <w:r w:rsidRPr="006C2BFA">
        <w:rPr>
          <w:rFonts w:ascii="Palatino Linotype" w:eastAsia="Arial" w:hAnsi="Palatino Linotype" w:cs="Arial"/>
          <w:i/>
          <w:spacing w:val="-2"/>
        </w:rPr>
        <w:t>c</w:t>
      </w:r>
      <w:r w:rsidRPr="006C2BFA">
        <w:rPr>
          <w:rFonts w:ascii="Palatino Linotype" w:eastAsia="Arial" w:hAnsi="Palatino Linotype" w:cs="Arial"/>
          <w:i/>
          <w:spacing w:val="1"/>
        </w:rPr>
        <w:t>u</w:t>
      </w:r>
      <w:r w:rsidRPr="006C2BFA">
        <w:rPr>
          <w:rFonts w:ascii="Palatino Linotype" w:eastAsia="Arial" w:hAnsi="Palatino Linotype" w:cs="Arial"/>
          <w:i/>
          <w:spacing w:val="-1"/>
        </w:rPr>
        <w:t>m</w:t>
      </w:r>
      <w:r w:rsidRPr="006C2BFA">
        <w:rPr>
          <w:rFonts w:ascii="Palatino Linotype" w:eastAsia="Arial" w:hAnsi="Palatino Linotype" w:cs="Arial"/>
          <w:i/>
          <w:spacing w:val="1"/>
        </w:rPr>
        <w:t>en</w:t>
      </w:r>
      <w:r w:rsidRPr="006C2BFA">
        <w:rPr>
          <w:rFonts w:ascii="Palatino Linotype" w:eastAsia="Arial" w:hAnsi="Palatino Linotype" w:cs="Arial"/>
          <w:i/>
          <w:spacing w:val="-2"/>
        </w:rPr>
        <w:t>t</w:t>
      </w:r>
      <w:r w:rsidRPr="006C2BFA">
        <w:rPr>
          <w:rFonts w:ascii="Palatino Linotype" w:eastAsia="Arial" w:hAnsi="Palatino Linotype" w:cs="Arial"/>
          <w:i/>
          <w:spacing w:val="1"/>
        </w:rPr>
        <w:t>o</w:t>
      </w:r>
      <w:r w:rsidRPr="006C2BFA">
        <w:rPr>
          <w:rFonts w:ascii="Palatino Linotype" w:eastAsia="Arial" w:hAnsi="Palatino Linotype" w:cs="Arial"/>
          <w:i/>
        </w:rPr>
        <w:t xml:space="preserve">s </w:t>
      </w:r>
      <w:r w:rsidRPr="006C2BFA">
        <w:rPr>
          <w:rFonts w:ascii="Palatino Linotype" w:eastAsia="Arial" w:hAnsi="Palatino Linotype" w:cs="Arial"/>
          <w:i/>
          <w:spacing w:val="1"/>
        </w:rPr>
        <w:t>a</w:t>
      </w:r>
      <w:r w:rsidRPr="006C2BFA">
        <w:rPr>
          <w:rFonts w:ascii="Palatino Linotype" w:eastAsia="Arial" w:hAnsi="Palatino Linotype" w:cs="Arial"/>
          <w:i/>
        </w:rPr>
        <w:t>d</w:t>
      </w:r>
      <w:r w:rsidRPr="006C2BFA">
        <w:rPr>
          <w:rFonts w:ascii="Palatino Linotype" w:eastAsia="Arial" w:hAnsi="Palatino Linotype" w:cs="Arial"/>
          <w:i/>
          <w:spacing w:val="1"/>
        </w:rPr>
        <w:t xml:space="preserve"> ho</w:t>
      </w:r>
      <w:r w:rsidRPr="006C2BFA">
        <w:rPr>
          <w:rFonts w:ascii="Palatino Linotype" w:eastAsia="Arial" w:hAnsi="Palatino Linotype" w:cs="Arial"/>
          <w:i/>
        </w:rPr>
        <w:t xml:space="preserve">c </w:t>
      </w:r>
      <w:r w:rsidRPr="006C2BFA">
        <w:rPr>
          <w:rFonts w:ascii="Palatino Linotype" w:eastAsia="Arial" w:hAnsi="Palatino Linotype" w:cs="Arial"/>
          <w:i/>
          <w:spacing w:val="1"/>
        </w:rPr>
        <w:t>pa</w:t>
      </w:r>
      <w:r w:rsidRPr="006C2BFA">
        <w:rPr>
          <w:rFonts w:ascii="Palatino Linotype" w:eastAsia="Arial" w:hAnsi="Palatino Linotype" w:cs="Arial"/>
          <w:i/>
        </w:rPr>
        <w:t xml:space="preserve">ra </w:t>
      </w:r>
      <w:r w:rsidRPr="006C2BFA">
        <w:rPr>
          <w:rFonts w:ascii="Palatino Linotype" w:eastAsia="Arial" w:hAnsi="Palatino Linotype" w:cs="Arial"/>
          <w:i/>
          <w:spacing w:val="1"/>
        </w:rPr>
        <w:t>a</w:t>
      </w:r>
      <w:r w:rsidRPr="006C2BFA">
        <w:rPr>
          <w:rFonts w:ascii="Palatino Linotype" w:eastAsia="Arial" w:hAnsi="Palatino Linotype" w:cs="Arial"/>
          <w:i/>
        </w:rPr>
        <w:t>t</w:t>
      </w:r>
      <w:r w:rsidRPr="006C2BFA">
        <w:rPr>
          <w:rFonts w:ascii="Palatino Linotype" w:eastAsia="Arial" w:hAnsi="Palatino Linotype" w:cs="Arial"/>
          <w:i/>
          <w:spacing w:val="-1"/>
        </w:rPr>
        <w:t>e</w:t>
      </w:r>
      <w:r w:rsidRPr="006C2BFA">
        <w:rPr>
          <w:rFonts w:ascii="Palatino Linotype" w:eastAsia="Arial" w:hAnsi="Palatino Linotype" w:cs="Arial"/>
          <w:i/>
          <w:spacing w:val="1"/>
        </w:rPr>
        <w:t>n</w:t>
      </w:r>
      <w:r w:rsidRPr="006C2BFA">
        <w:rPr>
          <w:rFonts w:ascii="Palatino Linotype" w:eastAsia="Arial" w:hAnsi="Palatino Linotype" w:cs="Arial"/>
          <w:i/>
          <w:spacing w:val="-1"/>
        </w:rPr>
        <w:t>d</w:t>
      </w:r>
      <w:r w:rsidRPr="006C2BFA">
        <w:rPr>
          <w:rFonts w:ascii="Palatino Linotype" w:eastAsia="Arial" w:hAnsi="Palatino Linotype" w:cs="Arial"/>
          <w:i/>
          <w:spacing w:val="1"/>
        </w:rPr>
        <w:t>e</w:t>
      </w:r>
      <w:r w:rsidRPr="006C2BFA">
        <w:rPr>
          <w:rFonts w:ascii="Palatino Linotype" w:eastAsia="Arial" w:hAnsi="Palatino Linotype" w:cs="Arial"/>
          <w:i/>
        </w:rPr>
        <w:t>r l</w:t>
      </w:r>
      <w:r w:rsidRPr="006C2BFA">
        <w:rPr>
          <w:rFonts w:ascii="Palatino Linotype" w:eastAsia="Arial" w:hAnsi="Palatino Linotype" w:cs="Arial"/>
          <w:i/>
          <w:spacing w:val="-2"/>
        </w:rPr>
        <w:t>a</w:t>
      </w:r>
      <w:r w:rsidRPr="006C2BFA">
        <w:rPr>
          <w:rFonts w:ascii="Palatino Linotype" w:eastAsia="Arial" w:hAnsi="Palatino Linotype" w:cs="Arial"/>
          <w:i/>
        </w:rPr>
        <w:t>s s</w:t>
      </w:r>
      <w:r w:rsidRPr="006C2BFA">
        <w:rPr>
          <w:rFonts w:ascii="Palatino Linotype" w:eastAsia="Arial" w:hAnsi="Palatino Linotype" w:cs="Arial"/>
          <w:i/>
          <w:spacing w:val="1"/>
        </w:rPr>
        <w:t>o</w:t>
      </w:r>
      <w:r w:rsidRPr="006C2BFA">
        <w:rPr>
          <w:rFonts w:ascii="Palatino Linotype" w:eastAsia="Arial" w:hAnsi="Palatino Linotype" w:cs="Arial"/>
          <w:i/>
        </w:rPr>
        <w:t>l</w:t>
      </w:r>
      <w:r w:rsidRPr="006C2BFA">
        <w:rPr>
          <w:rFonts w:ascii="Palatino Linotype" w:eastAsia="Arial" w:hAnsi="Palatino Linotype" w:cs="Arial"/>
          <w:i/>
          <w:spacing w:val="-1"/>
        </w:rPr>
        <w:t>i</w:t>
      </w:r>
      <w:r w:rsidRPr="006C2BFA">
        <w:rPr>
          <w:rFonts w:ascii="Palatino Linotype" w:eastAsia="Arial" w:hAnsi="Palatino Linotype" w:cs="Arial"/>
          <w:i/>
        </w:rPr>
        <w:t>cit</w:t>
      </w:r>
      <w:r w:rsidRPr="006C2BFA">
        <w:rPr>
          <w:rFonts w:ascii="Palatino Linotype" w:eastAsia="Arial" w:hAnsi="Palatino Linotype" w:cs="Arial"/>
          <w:i/>
          <w:spacing w:val="1"/>
        </w:rPr>
        <w:t>ude</w:t>
      </w:r>
      <w:r w:rsidRPr="006C2BFA">
        <w:rPr>
          <w:rFonts w:ascii="Palatino Linotype" w:eastAsia="Arial" w:hAnsi="Palatino Linotype" w:cs="Arial"/>
          <w:i/>
        </w:rPr>
        <w:t xml:space="preserve">s </w:t>
      </w:r>
      <w:r w:rsidRPr="006C2BFA">
        <w:rPr>
          <w:rFonts w:ascii="Palatino Linotype" w:eastAsia="Arial" w:hAnsi="Palatino Linotype" w:cs="Arial"/>
          <w:i/>
          <w:spacing w:val="-1"/>
        </w:rPr>
        <w:t>d</w:t>
      </w:r>
      <w:r w:rsidRPr="006C2BFA">
        <w:rPr>
          <w:rFonts w:ascii="Palatino Linotype" w:eastAsia="Arial" w:hAnsi="Palatino Linotype" w:cs="Arial"/>
          <w:i/>
        </w:rPr>
        <w:t>e i</w:t>
      </w:r>
      <w:r w:rsidRPr="006C2BFA">
        <w:rPr>
          <w:rFonts w:ascii="Palatino Linotype" w:eastAsia="Arial" w:hAnsi="Palatino Linotype" w:cs="Arial"/>
          <w:i/>
          <w:spacing w:val="-2"/>
        </w:rPr>
        <w:t>n</w:t>
      </w:r>
      <w:r w:rsidRPr="006C2BFA">
        <w:rPr>
          <w:rFonts w:ascii="Palatino Linotype" w:eastAsia="Arial" w:hAnsi="Palatino Linotype" w:cs="Arial"/>
          <w:i/>
        </w:rPr>
        <w:t>f</w:t>
      </w:r>
      <w:r w:rsidRPr="006C2BFA">
        <w:rPr>
          <w:rFonts w:ascii="Palatino Linotype" w:eastAsia="Arial" w:hAnsi="Palatino Linotype" w:cs="Arial"/>
          <w:i/>
          <w:spacing w:val="1"/>
        </w:rPr>
        <w:t>o</w:t>
      </w:r>
      <w:r w:rsidRPr="006C2BFA">
        <w:rPr>
          <w:rFonts w:ascii="Palatino Linotype" w:eastAsia="Arial" w:hAnsi="Palatino Linotype" w:cs="Arial"/>
          <w:i/>
        </w:rPr>
        <w:t>r</w:t>
      </w:r>
      <w:r w:rsidRPr="006C2BFA">
        <w:rPr>
          <w:rFonts w:ascii="Palatino Linotype" w:eastAsia="Arial" w:hAnsi="Palatino Linotype" w:cs="Arial"/>
          <w:i/>
          <w:spacing w:val="-1"/>
        </w:rPr>
        <w:t>m</w:t>
      </w:r>
      <w:r w:rsidRPr="006C2BFA">
        <w:rPr>
          <w:rFonts w:ascii="Palatino Linotype" w:eastAsia="Arial" w:hAnsi="Palatino Linotype" w:cs="Arial"/>
          <w:i/>
          <w:spacing w:val="1"/>
        </w:rPr>
        <w:t>a</w:t>
      </w:r>
      <w:r w:rsidRPr="006C2BFA">
        <w:rPr>
          <w:rFonts w:ascii="Palatino Linotype" w:eastAsia="Arial" w:hAnsi="Palatino Linotype" w:cs="Arial"/>
          <w:i/>
        </w:rPr>
        <w:t>ció</w:t>
      </w:r>
      <w:r w:rsidRPr="006C2BFA">
        <w:rPr>
          <w:rFonts w:ascii="Palatino Linotype" w:eastAsia="Arial" w:hAnsi="Palatino Linotype" w:cs="Arial"/>
          <w:i/>
          <w:spacing w:val="1"/>
        </w:rPr>
        <w:t>n</w:t>
      </w:r>
      <w:r w:rsidRPr="006C2BFA">
        <w:rPr>
          <w:rFonts w:ascii="Palatino Linotype" w:eastAsia="Arial" w:hAnsi="Palatino Linotype" w:cs="Arial"/>
          <w:i/>
        </w:rPr>
        <w:t>.”</w:t>
      </w:r>
    </w:p>
    <w:p w14:paraId="489ECCD1" w14:textId="77777777" w:rsidR="006742D8" w:rsidRDefault="006742D8" w:rsidP="006742D8">
      <w:pPr>
        <w:spacing w:line="360" w:lineRule="auto"/>
        <w:jc w:val="both"/>
        <w:rPr>
          <w:rFonts w:ascii="Palatino Linotype" w:hAnsi="Palatino Linotype" w:cs="Tahoma"/>
          <w:sz w:val="22"/>
          <w:szCs w:val="24"/>
          <w:lang w:val="es-ES"/>
        </w:rPr>
      </w:pPr>
    </w:p>
    <w:p w14:paraId="5FCB29D7" w14:textId="28033DDF" w:rsidR="00251419" w:rsidRPr="00251419" w:rsidRDefault="006742D8" w:rsidP="006742D8">
      <w:pPr>
        <w:pStyle w:val="Prrafodelista"/>
        <w:spacing w:line="360" w:lineRule="auto"/>
        <w:ind w:left="0"/>
        <w:jc w:val="both"/>
        <w:rPr>
          <w:rFonts w:ascii="Palatino Linotype" w:eastAsia="Calibri" w:hAnsi="Palatino Linotype" w:cs="Tahoma"/>
          <w:bCs/>
          <w:szCs w:val="22"/>
          <w:lang w:eastAsia="en-US"/>
        </w:rPr>
      </w:pPr>
      <w:r w:rsidRPr="00D00D35">
        <w:rPr>
          <w:rFonts w:ascii="Palatino Linotype" w:hAnsi="Palatino Linotype" w:cs="Tahoma"/>
          <w:lang w:val="es-ES"/>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w:t>
      </w:r>
      <w:r>
        <w:rPr>
          <w:rFonts w:ascii="Palatino Linotype" w:hAnsi="Palatino Linotype" w:cs="Tahoma"/>
          <w:lang w:val="es-ES"/>
        </w:rPr>
        <w:t xml:space="preserve">del </w:t>
      </w:r>
      <w:r w:rsidRPr="00D00D35">
        <w:rPr>
          <w:rFonts w:ascii="Palatino Linotype" w:hAnsi="Palatino Linotype" w:cs="Tahoma"/>
          <w:lang w:val="es-ES"/>
        </w:rPr>
        <w:t>Recurrente;</w:t>
      </w:r>
      <w:r>
        <w:rPr>
          <w:rFonts w:ascii="Palatino Linotype" w:hAnsi="Palatino Linotype" w:cs="Tahoma"/>
          <w:lang w:val="es-ES"/>
        </w:rPr>
        <w:t xml:space="preserve"> en ese contexto, este Instituto considera que entre los documentos que pudieran da</w:t>
      </w:r>
      <w:r w:rsidR="00675A05">
        <w:rPr>
          <w:rFonts w:ascii="Palatino Linotype" w:hAnsi="Palatino Linotype" w:cs="Tahoma"/>
          <w:lang w:val="es-ES"/>
        </w:rPr>
        <w:t>n</w:t>
      </w:r>
      <w:r>
        <w:rPr>
          <w:rFonts w:ascii="Palatino Linotype" w:hAnsi="Palatino Linotype" w:cs="Tahoma"/>
          <w:lang w:val="es-ES"/>
        </w:rPr>
        <w:t xml:space="preserve"> cuenta de lo requerido, mismos que se precisan de manera enunciativa, más no limitativa, </w:t>
      </w:r>
      <w:r w:rsidR="00675A05">
        <w:rPr>
          <w:rFonts w:ascii="Palatino Linotype" w:hAnsi="Palatino Linotype" w:cs="Tahoma"/>
          <w:lang w:val="es-ES"/>
        </w:rPr>
        <w:t>son la nómina general entregada mensualmente al Órgano Superior de Fiscalización del Estado de México, el directorio o cualquier documento que contenga la relación de los servidores públicos que conforman al Ayuntamiento de Papalotla</w:t>
      </w:r>
      <w:r w:rsidR="005D25CE">
        <w:rPr>
          <w:rFonts w:ascii="Palatino Linotype" w:hAnsi="Palatino Linotype" w:cs="Tahoma"/>
          <w:lang w:val="es-ES"/>
        </w:rPr>
        <w:t>, siempre y cuando se pueda reconocer la adscripción de estos.</w:t>
      </w:r>
    </w:p>
    <w:p w14:paraId="11CA1F33" w14:textId="77777777" w:rsidR="00E431D2" w:rsidRDefault="00E431D2" w:rsidP="00EC2AFA">
      <w:pPr>
        <w:spacing w:line="360" w:lineRule="auto"/>
        <w:ind w:right="-93"/>
        <w:jc w:val="both"/>
        <w:rPr>
          <w:rFonts w:ascii="Palatino Linotype" w:eastAsia="Calibri" w:hAnsi="Palatino Linotype" w:cs="Tahoma"/>
          <w:bCs/>
          <w:sz w:val="22"/>
          <w:szCs w:val="22"/>
          <w:lang w:eastAsia="en-US"/>
        </w:rPr>
      </w:pPr>
    </w:p>
    <w:p w14:paraId="321B4CE3" w14:textId="5E674C3F" w:rsidR="008D7725" w:rsidRDefault="00125768" w:rsidP="00EC2AF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no pasa desapercibido que los documentos que den cuenta de lo solicitado, pudieran contener datos personales confidenciales, tales como, el Registro Federal de Contribuyentes, la Clave Única de Registro de Población y el </w:t>
      </w:r>
      <w:r w:rsidRPr="00125768">
        <w:rPr>
          <w:rFonts w:ascii="Palatino Linotype" w:eastAsia="Calibri" w:hAnsi="Palatino Linotype" w:cs="Tahoma"/>
          <w:bCs/>
          <w:sz w:val="22"/>
          <w:szCs w:val="22"/>
          <w:lang w:eastAsia="en-US"/>
        </w:rPr>
        <w:t>Número de seguridad social del Instituto de Seguridad Social del Estado de México y Municipios</w:t>
      </w:r>
      <w:r w:rsidR="00242157">
        <w:rPr>
          <w:rFonts w:ascii="Palatino Linotype" w:eastAsia="Calibri" w:hAnsi="Palatino Linotype" w:cs="Tahoma"/>
          <w:bCs/>
          <w:sz w:val="22"/>
          <w:szCs w:val="22"/>
          <w:lang w:eastAsia="en-US"/>
        </w:rPr>
        <w:t>, entre otros, por lo que, deberá clasificarlos en términos del artículo 143, fracción I de la Ley de Transparencia y Acceso a la Información Pública del Estado de México y Municipios.</w:t>
      </w:r>
    </w:p>
    <w:p w14:paraId="1FD235D1" w14:textId="77777777" w:rsidR="00242157" w:rsidRDefault="00242157" w:rsidP="00EC2AFA">
      <w:pPr>
        <w:spacing w:line="360" w:lineRule="auto"/>
        <w:ind w:right="-93"/>
        <w:jc w:val="both"/>
        <w:rPr>
          <w:rFonts w:ascii="Palatino Linotype" w:eastAsia="Calibri" w:hAnsi="Palatino Linotype" w:cs="Tahoma"/>
          <w:bCs/>
          <w:sz w:val="22"/>
          <w:szCs w:val="22"/>
          <w:lang w:eastAsia="en-US"/>
        </w:rPr>
      </w:pPr>
    </w:p>
    <w:p w14:paraId="103DEA00" w14:textId="77777777" w:rsidR="00436B98" w:rsidRPr="003D5DCE" w:rsidRDefault="003964D2" w:rsidP="00436B98">
      <w:pPr>
        <w:shd w:val="clear" w:color="auto" w:fill="FFFFFF" w:themeFill="background1"/>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bCs/>
          <w:sz w:val="22"/>
          <w:szCs w:val="22"/>
          <w:lang w:eastAsia="en-US"/>
        </w:rPr>
        <w:t xml:space="preserve">Por otra parte, dado que se solicita información de la Dirección General de Seguridad Pública y </w:t>
      </w:r>
      <w:r w:rsidR="00436B98">
        <w:rPr>
          <w:rFonts w:ascii="Palatino Linotype" w:eastAsia="Calibri" w:hAnsi="Palatino Linotype" w:cs="Tahoma"/>
          <w:bCs/>
          <w:sz w:val="22"/>
          <w:szCs w:val="22"/>
          <w:lang w:eastAsia="en-US"/>
        </w:rPr>
        <w:t xml:space="preserve">Protección Civil y los documentos a proporcionar, podrían contener el nombre de servidores públicos que realizan funciones operativas en dicha área, tales como los policías, resulta necesario analizar si actualiza, el dato en comento, a </w:t>
      </w:r>
      <w:r w:rsidR="00436B98">
        <w:rPr>
          <w:rFonts w:ascii="Palatino Linotype" w:eastAsia="Calibri" w:hAnsi="Palatino Linotype" w:cs="Tahoma"/>
          <w:bCs/>
          <w:sz w:val="22"/>
          <w:szCs w:val="22"/>
          <w:lang w:val="es-ES" w:eastAsia="en-US"/>
        </w:rPr>
        <w:t xml:space="preserve">alguna causal de clasificación; al </w:t>
      </w:r>
      <w:r w:rsidR="00436B98" w:rsidRPr="003D5DCE">
        <w:rPr>
          <w:rFonts w:ascii="Palatino Linotype" w:eastAsia="Calibri" w:hAnsi="Palatino Linotype" w:cs="Tahoma"/>
          <w:iCs/>
          <w:sz w:val="22"/>
          <w:szCs w:val="22"/>
          <w:lang w:val="es-ES" w:eastAsia="es-ES_tradnl"/>
        </w:rPr>
        <w:t>respecto, el</w:t>
      </w:r>
      <w:r w:rsidR="00436B98" w:rsidRPr="003D5DCE">
        <w:rPr>
          <w:rFonts w:ascii="Palatino Linotype" w:eastAsia="Calibri" w:hAnsi="Palatino Linotype" w:cs="Tahoma"/>
          <w:b/>
          <w:iCs/>
          <w:sz w:val="22"/>
          <w:szCs w:val="22"/>
          <w:lang w:val="es-ES" w:eastAsia="es-ES_tradnl"/>
        </w:rPr>
        <w:t xml:space="preserve"> </w:t>
      </w:r>
      <w:r w:rsidR="00436B98" w:rsidRPr="003D5DCE">
        <w:rPr>
          <w:rFonts w:ascii="Palatino Linotype" w:eastAsia="Calibri" w:hAnsi="Palatino Linotype" w:cs="Tahoma"/>
          <w:iCs/>
          <w:sz w:val="22"/>
          <w:szCs w:val="22"/>
          <w:lang w:val="es-ES" w:eastAsia="es-ES_tradnl"/>
        </w:rPr>
        <w:t>artículo 140, fracción IV</w:t>
      </w:r>
      <w:r w:rsidR="00436B98">
        <w:rPr>
          <w:rFonts w:ascii="Palatino Linotype" w:eastAsia="Calibri" w:hAnsi="Palatino Linotype" w:cs="Tahoma"/>
          <w:iCs/>
          <w:sz w:val="22"/>
          <w:szCs w:val="22"/>
          <w:lang w:val="es-ES" w:eastAsia="es-ES_tradnl"/>
        </w:rPr>
        <w:t>,</w:t>
      </w:r>
      <w:r w:rsidR="00436B98" w:rsidRPr="003D5DCE">
        <w:rPr>
          <w:rFonts w:ascii="Palatino Linotype" w:eastAsia="Calibri" w:hAnsi="Palatino Linotype" w:cs="Tahoma"/>
          <w:iCs/>
          <w:sz w:val="22"/>
          <w:szCs w:val="22"/>
          <w:lang w:val="es-ES" w:eastAsia="es-ES_tradnl"/>
        </w:rPr>
        <w:t xml:space="preserve"> de la Ley de Transparencia y Acceso a la Información Pública</w:t>
      </w:r>
      <w:r w:rsidR="00436B98">
        <w:rPr>
          <w:rFonts w:ascii="Palatino Linotype" w:eastAsia="Calibri" w:hAnsi="Palatino Linotype" w:cs="Tahoma"/>
          <w:iCs/>
          <w:sz w:val="22"/>
          <w:szCs w:val="22"/>
          <w:lang w:val="es-ES" w:eastAsia="es-ES_tradnl"/>
        </w:rPr>
        <w:t xml:space="preserve"> del Estado de México y Municipios,</w:t>
      </w:r>
      <w:r w:rsidR="00436B98" w:rsidRPr="003D5DCE">
        <w:rPr>
          <w:rFonts w:ascii="Palatino Linotype" w:eastAsia="Calibri" w:hAnsi="Palatino Linotype" w:cs="Tahoma"/>
          <w:iCs/>
          <w:sz w:val="22"/>
          <w:szCs w:val="22"/>
          <w:lang w:val="es-ES" w:eastAsia="es-ES_tradnl"/>
        </w:rPr>
        <w:t xml:space="preserve"> homólogo a parte del artículo 113, fracción V de la Ley General de Transparencia y </w:t>
      </w:r>
      <w:r w:rsidR="00436B98">
        <w:rPr>
          <w:rFonts w:ascii="Palatino Linotype" w:eastAsia="Calibri" w:hAnsi="Palatino Linotype" w:cs="Tahoma"/>
          <w:iCs/>
          <w:sz w:val="22"/>
          <w:szCs w:val="22"/>
          <w:lang w:val="es-ES" w:eastAsia="es-ES_tradnl"/>
        </w:rPr>
        <w:t>Acceso a la Información Pública)</w:t>
      </w:r>
      <w:r w:rsidR="00436B98" w:rsidRPr="003D5DCE">
        <w:rPr>
          <w:rFonts w:ascii="Palatino Linotype" w:eastAsia="Calibri" w:hAnsi="Palatino Linotype" w:cs="Tahoma"/>
          <w:iCs/>
          <w:sz w:val="22"/>
          <w:szCs w:val="22"/>
          <w:lang w:val="es-ES" w:eastAsia="es-ES_tradnl"/>
        </w:rPr>
        <w:t>, prevé lo siguiente:</w:t>
      </w:r>
    </w:p>
    <w:p w14:paraId="3246BC5F" w14:textId="77777777" w:rsidR="00436B98" w:rsidRPr="00261EED" w:rsidRDefault="00436B98" w:rsidP="00436B98">
      <w:pPr>
        <w:spacing w:line="360" w:lineRule="auto"/>
        <w:jc w:val="both"/>
        <w:rPr>
          <w:rFonts w:ascii="Palatino Linotype" w:eastAsia="Calibri" w:hAnsi="Palatino Linotype" w:cs="Tahoma"/>
          <w:bCs/>
          <w:i/>
          <w:sz w:val="22"/>
          <w:szCs w:val="22"/>
          <w:lang w:eastAsia="en-US"/>
        </w:rPr>
      </w:pPr>
    </w:p>
    <w:p w14:paraId="5EB54F18" w14:textId="77777777" w:rsidR="00436B98" w:rsidRPr="00261EED" w:rsidRDefault="00436B98" w:rsidP="00436B98">
      <w:pPr>
        <w:tabs>
          <w:tab w:val="left" w:pos="4962"/>
        </w:tabs>
        <w:spacing w:line="360" w:lineRule="auto"/>
        <w:ind w:left="567" w:right="567"/>
        <w:jc w:val="both"/>
        <w:rPr>
          <w:rFonts w:ascii="Palatino Linotype" w:eastAsia="Calibri" w:hAnsi="Palatino Linotype" w:cs="Tahoma"/>
          <w:i/>
          <w:iCs/>
          <w:lang w:val="es-ES" w:eastAsia="es-ES_tradnl"/>
        </w:rPr>
      </w:pPr>
      <w:r w:rsidRPr="00261EED">
        <w:rPr>
          <w:rFonts w:ascii="Palatino Linotype" w:eastAsia="Calibri" w:hAnsi="Palatino Linotype" w:cs="Tahoma"/>
          <w:i/>
          <w:iCs/>
          <w:lang w:val="es-ES" w:eastAsia="es-ES_tradnl"/>
        </w:rPr>
        <w:lastRenderedPageBreak/>
        <w:t>“</w:t>
      </w:r>
      <w:r w:rsidRPr="00261EED">
        <w:rPr>
          <w:rFonts w:ascii="Palatino Linotype" w:eastAsia="Calibri" w:hAnsi="Palatino Linotype" w:cs="Tahoma"/>
          <w:b/>
          <w:i/>
          <w:iCs/>
          <w:lang w:val="es-ES" w:eastAsia="es-ES_tradnl"/>
        </w:rPr>
        <w:t>Artículo 140.</w:t>
      </w:r>
      <w:r w:rsidRPr="00261EED">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6CA8299A" w14:textId="77777777" w:rsidR="00436B98" w:rsidRPr="00261EED" w:rsidRDefault="00436B98" w:rsidP="00436B98">
      <w:pPr>
        <w:tabs>
          <w:tab w:val="left" w:pos="4962"/>
        </w:tabs>
        <w:spacing w:line="360" w:lineRule="auto"/>
        <w:ind w:left="567" w:right="567"/>
        <w:jc w:val="both"/>
        <w:rPr>
          <w:rFonts w:ascii="Palatino Linotype" w:eastAsia="Calibri" w:hAnsi="Palatino Linotype" w:cs="Tahoma"/>
          <w:i/>
          <w:iCs/>
          <w:lang w:val="es-ES" w:eastAsia="es-ES_tradnl"/>
        </w:rPr>
      </w:pPr>
      <w:r>
        <w:rPr>
          <w:rFonts w:ascii="Palatino Linotype" w:eastAsia="Calibri" w:hAnsi="Palatino Linotype" w:cs="Tahoma"/>
          <w:i/>
          <w:iCs/>
          <w:lang w:val="es-ES" w:eastAsia="es-ES_tradnl"/>
        </w:rPr>
        <w:t>…</w:t>
      </w:r>
    </w:p>
    <w:p w14:paraId="0A50E9A4" w14:textId="77777777" w:rsidR="00436B98" w:rsidRPr="00261EED" w:rsidRDefault="00436B98" w:rsidP="00436B98">
      <w:pPr>
        <w:tabs>
          <w:tab w:val="left" w:pos="4962"/>
        </w:tabs>
        <w:spacing w:line="360" w:lineRule="auto"/>
        <w:ind w:left="567" w:right="567"/>
        <w:jc w:val="both"/>
        <w:rPr>
          <w:rFonts w:ascii="Palatino Linotype" w:eastAsia="Calibri" w:hAnsi="Palatino Linotype" w:cs="Tahoma"/>
          <w:i/>
          <w:iCs/>
          <w:lang w:eastAsia="es-ES_tradnl"/>
        </w:rPr>
      </w:pPr>
      <w:r w:rsidRPr="00261EED">
        <w:rPr>
          <w:rFonts w:ascii="Palatino Linotype" w:eastAsia="Calibri" w:hAnsi="Palatino Linotype" w:cs="Tahoma"/>
          <w:i/>
          <w:iCs/>
          <w:lang w:eastAsia="es-ES_tradnl"/>
        </w:rPr>
        <w:t>IV. Ponga en riesgo la vida, la seguridad o la salud de una persona física;</w:t>
      </w:r>
    </w:p>
    <w:p w14:paraId="5D1FF33F" w14:textId="77777777" w:rsidR="00436B98" w:rsidRPr="00261EED" w:rsidRDefault="00436B98" w:rsidP="00436B98">
      <w:pPr>
        <w:tabs>
          <w:tab w:val="left" w:pos="4962"/>
        </w:tabs>
        <w:spacing w:line="360" w:lineRule="auto"/>
        <w:ind w:left="567" w:right="567"/>
        <w:jc w:val="both"/>
        <w:rPr>
          <w:rFonts w:ascii="Palatino Linotype" w:eastAsia="Calibri" w:hAnsi="Palatino Linotype" w:cs="Tahoma"/>
          <w:i/>
          <w:iCs/>
          <w:lang w:val="es-ES" w:eastAsia="es-ES_tradnl"/>
        </w:rPr>
      </w:pPr>
      <w:r w:rsidRPr="00261EED">
        <w:rPr>
          <w:rFonts w:ascii="Palatino Linotype" w:eastAsia="Calibri" w:hAnsi="Palatino Linotype" w:cs="Tahoma"/>
          <w:i/>
          <w:iCs/>
          <w:lang w:val="es-ES" w:eastAsia="es-ES_tradnl"/>
        </w:rPr>
        <w:t xml:space="preserve">…” </w:t>
      </w:r>
    </w:p>
    <w:p w14:paraId="2DC39A58" w14:textId="77777777" w:rsidR="00436B98" w:rsidRPr="003D5DCE" w:rsidRDefault="00436B98" w:rsidP="00436B98">
      <w:pPr>
        <w:spacing w:line="360" w:lineRule="auto"/>
        <w:jc w:val="both"/>
        <w:rPr>
          <w:rFonts w:ascii="Palatino Linotype" w:eastAsia="Calibri" w:hAnsi="Palatino Linotype" w:cs="Tahoma"/>
          <w:bCs/>
          <w:sz w:val="22"/>
          <w:szCs w:val="22"/>
          <w:lang w:eastAsia="en-US"/>
        </w:rPr>
      </w:pPr>
    </w:p>
    <w:p w14:paraId="4404EF5F" w14:textId="77777777" w:rsidR="00436B98" w:rsidRDefault="00436B98" w:rsidP="00436B98">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Del precepto legal anteriormente citado se desprende que como información reservada podrá clasificarse aquella cuya publicación pueda poner en riesgo la vida, seguridad o salud de una persona física.</w:t>
      </w:r>
    </w:p>
    <w:p w14:paraId="0C5FDB58" w14:textId="77777777" w:rsidR="00436B98" w:rsidRPr="003D5DCE" w:rsidRDefault="00436B98" w:rsidP="00436B98">
      <w:pPr>
        <w:spacing w:line="360" w:lineRule="auto"/>
        <w:jc w:val="both"/>
        <w:rPr>
          <w:rFonts w:ascii="Palatino Linotype" w:eastAsia="Calibri" w:hAnsi="Palatino Linotype" w:cs="Tahoma"/>
          <w:bCs/>
          <w:sz w:val="22"/>
          <w:szCs w:val="22"/>
          <w:lang w:eastAsia="en-US"/>
        </w:rPr>
      </w:pPr>
    </w:p>
    <w:p w14:paraId="546E6B8D" w14:textId="77777777" w:rsidR="00436B98" w:rsidRPr="003D5DCE" w:rsidRDefault="00436B98" w:rsidP="00436B98">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concatenación con lo anterior, los </w:t>
      </w:r>
      <w:r w:rsidRPr="003D5DCE">
        <w:rPr>
          <w:rFonts w:ascii="Palatino Linotype" w:eastAsia="Calibri" w:hAnsi="Palatino Linotype" w:cs="Tahoma"/>
          <w:bCs/>
          <w:sz w:val="22"/>
          <w:szCs w:val="22"/>
          <w:lang w:val="es-ES" w:eastAsia="en-US"/>
        </w:rPr>
        <w:t>Lineamientos Generales</w:t>
      </w:r>
      <w:r w:rsidRPr="003D5DCE">
        <w:rPr>
          <w:rFonts w:ascii="Palatino Linotype" w:eastAsia="Calibri" w:hAnsi="Palatino Linotype" w:cs="Tahoma"/>
          <w:bCs/>
          <w:sz w:val="22"/>
          <w:szCs w:val="22"/>
          <w:lang w:eastAsia="en-US"/>
        </w:rPr>
        <w:t xml:space="preserve"> establecen lo siguiente:</w:t>
      </w:r>
    </w:p>
    <w:p w14:paraId="2B20DCFC" w14:textId="77777777" w:rsidR="00436B98" w:rsidRPr="003D5DCE" w:rsidRDefault="00436B98" w:rsidP="00436B98">
      <w:pPr>
        <w:spacing w:line="360" w:lineRule="auto"/>
        <w:jc w:val="both"/>
        <w:rPr>
          <w:rFonts w:ascii="Palatino Linotype" w:eastAsia="Calibri" w:hAnsi="Palatino Linotype" w:cs="Tahoma"/>
          <w:bCs/>
          <w:sz w:val="22"/>
          <w:szCs w:val="22"/>
          <w:lang w:eastAsia="en-US"/>
        </w:rPr>
      </w:pPr>
    </w:p>
    <w:p w14:paraId="26CA8471" w14:textId="77777777" w:rsidR="00436B98" w:rsidRPr="00261EED" w:rsidRDefault="00436B98" w:rsidP="00436B98">
      <w:pPr>
        <w:spacing w:line="360" w:lineRule="auto"/>
        <w:ind w:left="567" w:right="567"/>
        <w:jc w:val="both"/>
        <w:rPr>
          <w:rFonts w:ascii="Palatino Linotype" w:eastAsia="Calibri" w:hAnsi="Palatino Linotype" w:cs="Tahoma"/>
          <w:bCs/>
          <w:i/>
          <w:lang w:eastAsia="en-US"/>
        </w:rPr>
      </w:pPr>
      <w:r w:rsidRPr="00261EED">
        <w:rPr>
          <w:rFonts w:ascii="Palatino Linotype" w:eastAsia="Calibri" w:hAnsi="Palatino Linotype" w:cs="Tahoma"/>
          <w:b/>
          <w:bCs/>
          <w:i/>
          <w:lang w:eastAsia="en-US"/>
        </w:rPr>
        <w:t xml:space="preserve">“Vigésimo tercero. </w:t>
      </w:r>
      <w:r w:rsidRPr="00261EED">
        <w:rPr>
          <w:rFonts w:ascii="Palatino Linotype" w:eastAsia="Calibri" w:hAnsi="Palatino Linotype" w:cs="Tahoma"/>
          <w:bCs/>
          <w:i/>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4247B52C" w14:textId="77777777" w:rsidR="00436B98" w:rsidRPr="003D5DCE" w:rsidRDefault="00436B98" w:rsidP="00436B98">
      <w:pPr>
        <w:spacing w:line="360" w:lineRule="auto"/>
        <w:jc w:val="both"/>
        <w:rPr>
          <w:rFonts w:ascii="Palatino Linotype" w:eastAsia="Calibri" w:hAnsi="Palatino Linotype" w:cs="Tahoma"/>
          <w:bCs/>
          <w:sz w:val="22"/>
          <w:szCs w:val="22"/>
          <w:lang w:eastAsia="en-US"/>
        </w:rPr>
      </w:pPr>
    </w:p>
    <w:p w14:paraId="53FE35D2" w14:textId="77777777" w:rsidR="00436B98" w:rsidRDefault="00436B98" w:rsidP="00436B98">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Del Lineamiento referido, se desprende que para clasificar la información como reservada, será necesario </w:t>
      </w:r>
      <w:r w:rsidRPr="003D5DCE">
        <w:rPr>
          <w:rFonts w:ascii="Palatino Linotype" w:eastAsia="Calibri" w:hAnsi="Palatino Linotype" w:cs="Tahoma"/>
          <w:b/>
          <w:bCs/>
          <w:sz w:val="22"/>
          <w:szCs w:val="22"/>
          <w:lang w:eastAsia="en-US"/>
        </w:rPr>
        <w:t>acreditar un vínculo, entre la persona física y la información que pueda poner en riesgo su vida, seguridad o salud</w:t>
      </w:r>
      <w:r w:rsidRPr="003D5DCE">
        <w:rPr>
          <w:rFonts w:ascii="Palatino Linotype" w:eastAsia="Calibri" w:hAnsi="Palatino Linotype" w:cs="Tahoma"/>
          <w:bCs/>
          <w:sz w:val="22"/>
          <w:szCs w:val="22"/>
          <w:lang w:eastAsia="en-US"/>
        </w:rPr>
        <w:t>.</w:t>
      </w:r>
    </w:p>
    <w:p w14:paraId="7C7F4728" w14:textId="77777777" w:rsidR="003A157C" w:rsidRPr="003D5DCE" w:rsidRDefault="003A157C" w:rsidP="00436B98">
      <w:pPr>
        <w:spacing w:line="360" w:lineRule="auto"/>
        <w:jc w:val="both"/>
        <w:rPr>
          <w:rFonts w:ascii="Palatino Linotype" w:eastAsia="Calibri" w:hAnsi="Palatino Linotype" w:cs="Tahoma"/>
          <w:bCs/>
          <w:sz w:val="22"/>
          <w:szCs w:val="22"/>
          <w:lang w:eastAsia="en-US"/>
        </w:rPr>
      </w:pPr>
    </w:p>
    <w:p w14:paraId="5A639526" w14:textId="77777777" w:rsidR="00436B98" w:rsidRPr="003D5DCE" w:rsidRDefault="00436B98" w:rsidP="00436B98">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Además, el artículo 81, fracción III, de la Ley de Seguridad del Estado de México, establece lo siguiente:</w:t>
      </w:r>
    </w:p>
    <w:p w14:paraId="395DC72B" w14:textId="77777777" w:rsidR="00436B98" w:rsidRPr="003D5DCE" w:rsidRDefault="00436B98" w:rsidP="00436B98">
      <w:pPr>
        <w:spacing w:line="360" w:lineRule="auto"/>
        <w:jc w:val="both"/>
        <w:rPr>
          <w:rFonts w:ascii="Palatino Linotype" w:eastAsia="Calibri" w:hAnsi="Palatino Linotype" w:cs="Tahoma"/>
          <w:bCs/>
          <w:sz w:val="22"/>
          <w:szCs w:val="22"/>
          <w:lang w:eastAsia="en-US"/>
        </w:rPr>
      </w:pPr>
    </w:p>
    <w:p w14:paraId="5DAE99D5" w14:textId="77777777" w:rsidR="00436B98" w:rsidRPr="00261EED" w:rsidRDefault="00436B98" w:rsidP="00436B98">
      <w:pPr>
        <w:spacing w:line="360" w:lineRule="auto"/>
        <w:ind w:left="567" w:right="567"/>
        <w:jc w:val="both"/>
        <w:rPr>
          <w:rFonts w:ascii="Palatino Linotype" w:eastAsia="Calibri" w:hAnsi="Palatino Linotype" w:cs="Tahoma"/>
          <w:bCs/>
          <w:i/>
          <w:lang w:eastAsia="en-US"/>
        </w:rPr>
      </w:pPr>
      <w:r w:rsidRPr="00261EED">
        <w:rPr>
          <w:rFonts w:ascii="Palatino Linotype" w:eastAsia="Calibri" w:hAnsi="Palatino Linotype" w:cs="Tahoma"/>
          <w:b/>
          <w:bCs/>
          <w:i/>
          <w:lang w:eastAsia="en-US"/>
        </w:rPr>
        <w:t>“Artículo 81.-</w:t>
      </w:r>
      <w:r w:rsidRPr="00261EED">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E5058B9" w14:textId="77777777" w:rsidR="00436B98" w:rsidRPr="00261EED" w:rsidRDefault="00436B98" w:rsidP="00436B98">
      <w:pPr>
        <w:spacing w:line="360" w:lineRule="auto"/>
        <w:ind w:left="567" w:right="567"/>
        <w:jc w:val="both"/>
        <w:rPr>
          <w:rFonts w:ascii="Palatino Linotype" w:eastAsia="Calibri" w:hAnsi="Palatino Linotype" w:cs="Tahoma"/>
          <w:bCs/>
          <w:i/>
          <w:lang w:eastAsia="en-US"/>
        </w:rPr>
      </w:pPr>
      <w:r w:rsidRPr="00261EED">
        <w:rPr>
          <w:rFonts w:ascii="Palatino Linotype" w:eastAsia="Calibri" w:hAnsi="Palatino Linotype" w:cs="Tahoma"/>
          <w:bCs/>
          <w:i/>
          <w:lang w:eastAsia="en-US"/>
        </w:rPr>
        <w:lastRenderedPageBreak/>
        <w:t>…</w:t>
      </w:r>
    </w:p>
    <w:p w14:paraId="3B686A9A" w14:textId="77777777" w:rsidR="00436B98" w:rsidRPr="00261EED" w:rsidRDefault="00436B98" w:rsidP="00436B98">
      <w:pPr>
        <w:spacing w:line="360" w:lineRule="auto"/>
        <w:ind w:left="567" w:right="567"/>
        <w:jc w:val="both"/>
        <w:rPr>
          <w:rFonts w:ascii="Palatino Linotype" w:eastAsia="Calibri" w:hAnsi="Palatino Linotype" w:cs="Tahoma"/>
          <w:bCs/>
          <w:i/>
          <w:lang w:eastAsia="en-US"/>
        </w:rPr>
      </w:pPr>
      <w:r w:rsidRPr="00261EED">
        <w:rPr>
          <w:rFonts w:ascii="Palatino Linotype" w:eastAsia="Calibri" w:hAnsi="Palatino Linotype" w:cs="Tahoma"/>
          <w:bCs/>
          <w:i/>
          <w:lang w:eastAsia="en-US"/>
        </w:rPr>
        <w:t>III. La relativa a los servidores públicos integrantes de las instituciones de seguridad pública, cuya revelación pueda poner en riesgo su vida e integridad física con motivo de sus funciones;</w:t>
      </w:r>
    </w:p>
    <w:p w14:paraId="2FCE7508" w14:textId="77777777" w:rsidR="00436B98" w:rsidRPr="00261EED" w:rsidRDefault="00436B98" w:rsidP="00436B98">
      <w:pPr>
        <w:spacing w:line="360" w:lineRule="auto"/>
        <w:ind w:left="567" w:right="567"/>
        <w:jc w:val="both"/>
        <w:rPr>
          <w:rFonts w:ascii="Palatino Linotype" w:eastAsia="Calibri" w:hAnsi="Palatino Linotype" w:cs="Tahoma"/>
          <w:bCs/>
          <w:i/>
          <w:lang w:eastAsia="en-US"/>
        </w:rPr>
      </w:pPr>
      <w:r w:rsidRPr="00261EED">
        <w:rPr>
          <w:rFonts w:ascii="Palatino Linotype" w:eastAsia="Calibri" w:hAnsi="Palatino Linotype" w:cs="Tahoma"/>
          <w:bCs/>
          <w:i/>
          <w:lang w:eastAsia="en-US"/>
        </w:rPr>
        <w:t>…”</w:t>
      </w:r>
    </w:p>
    <w:p w14:paraId="1E6C7AA4" w14:textId="77777777" w:rsidR="00436B98" w:rsidRPr="003D5DCE" w:rsidRDefault="00436B98" w:rsidP="00436B98">
      <w:pPr>
        <w:spacing w:line="360" w:lineRule="auto"/>
        <w:jc w:val="both"/>
        <w:rPr>
          <w:rFonts w:ascii="Palatino Linotype" w:eastAsia="Calibri" w:hAnsi="Palatino Linotype" w:cs="Tahoma"/>
          <w:bCs/>
          <w:lang w:eastAsia="en-US"/>
        </w:rPr>
      </w:pPr>
    </w:p>
    <w:p w14:paraId="42A9AB09" w14:textId="77777777" w:rsidR="00436B98" w:rsidRDefault="00436B98" w:rsidP="00436B98">
      <w:pPr>
        <w:spacing w:line="360" w:lineRule="auto"/>
        <w:jc w:val="both"/>
        <w:rPr>
          <w:rFonts w:ascii="Palatino Linotype" w:hAnsi="Palatino Linotype" w:cs="Tahoma"/>
          <w:sz w:val="22"/>
          <w:szCs w:val="22"/>
        </w:rPr>
      </w:pPr>
      <w:r w:rsidRPr="003D5DCE">
        <w:rPr>
          <w:rFonts w:ascii="Palatino Linotype" w:hAnsi="Palatino Linotype" w:cs="Tahoma"/>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021360B9" w14:textId="77777777" w:rsidR="00436B98" w:rsidRPr="003D5DCE" w:rsidRDefault="00436B98" w:rsidP="00436B98">
      <w:pPr>
        <w:spacing w:line="360" w:lineRule="auto"/>
        <w:jc w:val="both"/>
        <w:rPr>
          <w:rFonts w:ascii="Palatino Linotype" w:eastAsia="Calibri" w:hAnsi="Palatino Linotype" w:cs="Tahoma"/>
          <w:b/>
          <w:bCs/>
          <w:lang w:eastAsia="en-US"/>
        </w:rPr>
      </w:pPr>
    </w:p>
    <w:p w14:paraId="52EEFAB5" w14:textId="77777777" w:rsidR="00222D9B" w:rsidRPr="003D5DCE" w:rsidRDefault="00222D9B" w:rsidP="00222D9B">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eastAsia="en-US"/>
        </w:rPr>
        <w:t>Ahora bien</w:t>
      </w:r>
      <w:r w:rsidRPr="003D5DCE">
        <w:rPr>
          <w:rFonts w:ascii="Palatino Linotype" w:eastAsia="Calibri" w:hAnsi="Palatino Linotype" w:cs="Tahoma"/>
          <w:bCs/>
          <w:sz w:val="22"/>
          <w:szCs w:val="22"/>
          <w:lang w:eastAsia="en-US"/>
        </w:rPr>
        <w:t xml:space="preserve">, cabe precisar que el nombre se integra </w:t>
      </w:r>
      <w:r w:rsidRPr="003D5DCE">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3D5DCE">
        <w:rPr>
          <w:rFonts w:ascii="Palatino Linotype" w:eastAsia="Calibri" w:hAnsi="Palatino Linotype" w:cs="Tahoma"/>
          <w:bCs/>
          <w:i/>
          <w:sz w:val="22"/>
          <w:szCs w:val="22"/>
          <w:lang w:val="es-ES_tradnl" w:eastAsia="en-US"/>
        </w:rPr>
        <w:t>per se</w:t>
      </w:r>
      <w:r w:rsidRPr="003D5DCE">
        <w:rPr>
          <w:rFonts w:ascii="Palatino Linotype" w:eastAsia="Calibri" w:hAnsi="Palatino Linotype" w:cs="Tahoma"/>
          <w:bCs/>
          <w:sz w:val="22"/>
          <w:szCs w:val="22"/>
          <w:lang w:val="es-ES_tradnl" w:eastAsia="en-US"/>
        </w:rPr>
        <w:t xml:space="preserve"> es un elemento que hace a una persona física identificada o identificable.</w:t>
      </w:r>
    </w:p>
    <w:p w14:paraId="3514CDEB" w14:textId="77777777" w:rsidR="00222D9B" w:rsidRPr="003D5DCE" w:rsidRDefault="00222D9B" w:rsidP="00222D9B">
      <w:pPr>
        <w:spacing w:line="360" w:lineRule="auto"/>
        <w:ind w:right="-93"/>
        <w:jc w:val="both"/>
        <w:rPr>
          <w:rFonts w:ascii="Palatino Linotype" w:eastAsia="Calibri" w:hAnsi="Palatino Linotype" w:cs="Tahoma"/>
          <w:bCs/>
          <w:sz w:val="22"/>
          <w:szCs w:val="22"/>
          <w:lang w:val="es-ES_tradnl" w:eastAsia="en-US"/>
        </w:rPr>
      </w:pPr>
    </w:p>
    <w:p w14:paraId="7A2C73E1" w14:textId="77777777" w:rsidR="00222D9B" w:rsidRPr="003D5DCE" w:rsidRDefault="00222D9B" w:rsidP="00222D9B">
      <w:pPr>
        <w:spacing w:line="360" w:lineRule="auto"/>
        <w:ind w:right="-93"/>
        <w:jc w:val="both"/>
        <w:rPr>
          <w:rFonts w:ascii="Palatino Linotype" w:eastAsia="Calibri" w:hAnsi="Palatino Linotype" w:cs="Tahoma"/>
          <w:bCs/>
          <w:sz w:val="22"/>
          <w:szCs w:val="22"/>
          <w:lang w:val="es-ES_tradnl" w:eastAsia="en-US"/>
        </w:rPr>
      </w:pPr>
      <w:r w:rsidRPr="003D5DCE">
        <w:rPr>
          <w:rFonts w:ascii="Palatino Linotype" w:eastAsia="Calibri" w:hAnsi="Palatino Linotype" w:cs="Tahoma"/>
          <w:bCs/>
          <w:sz w:val="22"/>
          <w:szCs w:val="22"/>
          <w:lang w:val="es-ES_tradnl" w:eastAsia="en-US"/>
        </w:rPr>
        <w:t xml:space="preserve">En ese contexto, es importante mencionar que si bien es cierto que el nombre de una persona es atributo de la personalidad, de conformidad con la legislación civil, al tratarse de un </w:t>
      </w:r>
      <w:r>
        <w:rPr>
          <w:rFonts w:ascii="Palatino Linotype" w:eastAsia="Calibri" w:hAnsi="Palatino Linotype" w:cs="Tahoma"/>
          <w:bCs/>
          <w:sz w:val="22"/>
          <w:szCs w:val="22"/>
          <w:lang w:val="es-ES_tradnl" w:eastAsia="en-US"/>
        </w:rPr>
        <w:t>dato personal</w:t>
      </w:r>
      <w:r w:rsidRPr="003D5DCE">
        <w:rPr>
          <w:rFonts w:ascii="Palatino Linotype" w:eastAsia="Calibri" w:hAnsi="Palatino Linotype" w:cs="Tahoma"/>
          <w:bCs/>
          <w:sz w:val="22"/>
          <w:szCs w:val="22"/>
          <w:lang w:val="es-ES_tradnl" w:eastAsia="en-US"/>
        </w:rPr>
        <w:t xml:space="preserve"> hace identificable a </w:t>
      </w:r>
      <w:r>
        <w:rPr>
          <w:rFonts w:ascii="Palatino Linotype" w:eastAsia="Calibri" w:hAnsi="Palatino Linotype" w:cs="Tahoma"/>
          <w:bCs/>
          <w:sz w:val="22"/>
          <w:szCs w:val="22"/>
          <w:lang w:val="es-ES_tradnl" w:eastAsia="en-US"/>
        </w:rPr>
        <w:t>su titular</w:t>
      </w:r>
      <w:r w:rsidRPr="003D5DCE">
        <w:rPr>
          <w:rFonts w:ascii="Palatino Linotype" w:eastAsia="Calibri" w:hAnsi="Palatino Linotype" w:cs="Tahoma"/>
          <w:bCs/>
          <w:sz w:val="22"/>
          <w:szCs w:val="22"/>
          <w:lang w:val="es-ES_tradnl" w:eastAsia="en-US"/>
        </w:rPr>
        <w:t xml:space="preserve">, </w:t>
      </w:r>
      <w:r>
        <w:rPr>
          <w:rFonts w:ascii="Palatino Linotype" w:eastAsia="Calibri" w:hAnsi="Palatino Linotype" w:cs="Tahoma"/>
          <w:bCs/>
          <w:sz w:val="22"/>
          <w:szCs w:val="22"/>
          <w:lang w:val="es-ES_tradnl" w:eastAsia="en-US"/>
        </w:rPr>
        <w:t>además</w:t>
      </w:r>
      <w:r w:rsidRPr="003D5DCE">
        <w:rPr>
          <w:rFonts w:ascii="Palatino Linotype" w:eastAsia="Calibri" w:hAnsi="Palatino Linotype" w:cs="Tahoma"/>
          <w:bCs/>
          <w:sz w:val="22"/>
          <w:szCs w:val="22"/>
          <w:lang w:val="es-ES_tradnl" w:eastAsia="en-US"/>
        </w:rPr>
        <w:t xml:space="preserve"> la Ley de Transparencia y Acceso a la Información Pública del Estado de México y Municipios ha establecido un régimen de excepción tratándose de los nombres de servidores públicos, ya que la difusión de dicho dato constituye una obligación de transparencia por parte de los sujetos obligados.</w:t>
      </w:r>
    </w:p>
    <w:p w14:paraId="166671D5" w14:textId="77777777" w:rsidR="00222D9B" w:rsidRPr="003D5DCE" w:rsidRDefault="00222D9B" w:rsidP="00222D9B">
      <w:pPr>
        <w:spacing w:line="360" w:lineRule="auto"/>
        <w:ind w:right="-93"/>
        <w:jc w:val="both"/>
        <w:rPr>
          <w:rFonts w:ascii="Palatino Linotype" w:eastAsia="Calibri" w:hAnsi="Palatino Linotype" w:cs="Tahoma"/>
          <w:bCs/>
          <w:sz w:val="22"/>
          <w:szCs w:val="22"/>
          <w:lang w:val="es-ES_tradnl" w:eastAsia="en-US"/>
        </w:rPr>
      </w:pPr>
    </w:p>
    <w:p w14:paraId="7329ABDA" w14:textId="77777777" w:rsidR="00222D9B" w:rsidRPr="003D5DCE" w:rsidRDefault="00222D9B" w:rsidP="00222D9B">
      <w:pPr>
        <w:spacing w:line="360" w:lineRule="auto"/>
        <w:ind w:right="-93"/>
        <w:jc w:val="both"/>
        <w:rPr>
          <w:rFonts w:ascii="Palatino Linotype" w:eastAsia="Calibri" w:hAnsi="Palatino Linotype" w:cs="Tahoma"/>
          <w:b/>
          <w:bCs/>
          <w:sz w:val="22"/>
          <w:szCs w:val="22"/>
          <w:lang w:val="es-ES_tradnl" w:eastAsia="en-US"/>
        </w:rPr>
      </w:pPr>
      <w:r w:rsidRPr="003D5DCE">
        <w:rPr>
          <w:rFonts w:ascii="Palatino Linotype" w:eastAsia="Calibri" w:hAnsi="Palatino Linotype" w:cs="Tahoma"/>
          <w:bCs/>
          <w:sz w:val="22"/>
          <w:szCs w:val="22"/>
          <w:lang w:val="es-ES_tradnl" w:eastAsia="en-US"/>
        </w:rPr>
        <w:t>Lo anterior, toma sustento con el artículo 92, fracción VII</w:t>
      </w:r>
      <w:r>
        <w:rPr>
          <w:rFonts w:ascii="Palatino Linotype" w:eastAsia="Calibri" w:hAnsi="Palatino Linotype" w:cs="Tahoma"/>
          <w:bCs/>
          <w:sz w:val="22"/>
          <w:szCs w:val="22"/>
          <w:lang w:val="es-ES_tradnl" w:eastAsia="en-US"/>
        </w:rPr>
        <w:t>,</w:t>
      </w:r>
      <w:r w:rsidRPr="003D5DCE">
        <w:rPr>
          <w:rFonts w:ascii="Palatino Linotype" w:eastAsia="Calibri" w:hAnsi="Palatino Linotype" w:cs="Tahoma"/>
          <w:bCs/>
          <w:sz w:val="22"/>
          <w:szCs w:val="22"/>
          <w:lang w:val="es-ES_tradnl" w:eastAsia="en-US"/>
        </w:rPr>
        <w:t xml:space="preserve"> de la Ley de la materia, </w:t>
      </w:r>
      <w:r>
        <w:rPr>
          <w:rFonts w:ascii="Palatino Linotype" w:eastAsia="Calibri" w:hAnsi="Palatino Linotype" w:cs="Tahoma"/>
          <w:bCs/>
          <w:sz w:val="22"/>
          <w:szCs w:val="22"/>
          <w:lang w:val="es-ES_tradnl" w:eastAsia="en-US"/>
        </w:rPr>
        <w:t>el cual</w:t>
      </w:r>
      <w:r w:rsidRPr="003D5DCE">
        <w:rPr>
          <w:rFonts w:ascii="Palatino Linotype" w:eastAsia="Calibri" w:hAnsi="Palatino Linotype" w:cs="Tahoma"/>
          <w:bCs/>
          <w:sz w:val="22"/>
          <w:szCs w:val="22"/>
          <w:lang w:val="es-ES_tradnl" w:eastAsia="en-US"/>
        </w:rPr>
        <w:t xml:space="preserve"> establece que los sujetos obligados tienen la obligación de poner a disposición del público y mantener actualizada de acuerdo con sus facultades, atribuciones, funciones u objeto social, </w:t>
      </w:r>
      <w:r w:rsidRPr="003D5DCE">
        <w:rPr>
          <w:rFonts w:ascii="Palatino Linotype" w:eastAsia="Calibri" w:hAnsi="Palatino Linotype" w:cs="Tahoma"/>
          <w:bCs/>
          <w:sz w:val="22"/>
          <w:szCs w:val="22"/>
          <w:lang w:val="es-ES_tradnl" w:eastAsia="en-US"/>
        </w:rPr>
        <w:lastRenderedPageBreak/>
        <w:t xml:space="preserve">según corresponda el directorio, que deberá incluir al menos, entre otros datos, </w:t>
      </w:r>
      <w:r w:rsidRPr="003D5DCE">
        <w:rPr>
          <w:rFonts w:ascii="Palatino Linotype" w:eastAsia="Calibri" w:hAnsi="Palatino Linotype" w:cs="Tahoma"/>
          <w:b/>
          <w:bCs/>
          <w:sz w:val="22"/>
          <w:szCs w:val="22"/>
          <w:lang w:val="es-ES_tradnl" w:eastAsia="en-US"/>
        </w:rPr>
        <w:t>el nombre del servidor público.</w:t>
      </w:r>
    </w:p>
    <w:p w14:paraId="20B2C23C" w14:textId="77777777" w:rsidR="00222D9B" w:rsidRDefault="00222D9B" w:rsidP="00222D9B">
      <w:pPr>
        <w:spacing w:line="360" w:lineRule="auto"/>
        <w:ind w:right="-93"/>
        <w:jc w:val="both"/>
        <w:rPr>
          <w:rFonts w:ascii="Palatino Linotype" w:eastAsia="Calibri" w:hAnsi="Palatino Linotype" w:cs="Tahoma"/>
          <w:b/>
          <w:bCs/>
          <w:sz w:val="22"/>
          <w:szCs w:val="22"/>
          <w:lang w:val="es-ES_tradnl" w:eastAsia="en-US"/>
        </w:rPr>
      </w:pPr>
    </w:p>
    <w:p w14:paraId="04D22AFA" w14:textId="77777777" w:rsidR="00222D9B" w:rsidRPr="003D5DCE" w:rsidRDefault="00222D9B" w:rsidP="00222D9B">
      <w:pPr>
        <w:spacing w:line="360" w:lineRule="auto"/>
        <w:ind w:right="-93"/>
        <w:jc w:val="both"/>
        <w:rPr>
          <w:rFonts w:ascii="Palatino Linotype" w:eastAsia="Calibri" w:hAnsi="Palatino Linotype" w:cs="Tahoma"/>
          <w:bCs/>
          <w:sz w:val="22"/>
          <w:szCs w:val="22"/>
          <w:lang w:val="es-ES_tradnl" w:eastAsia="en-US"/>
        </w:rPr>
      </w:pPr>
      <w:r w:rsidRPr="003D5DCE">
        <w:rPr>
          <w:rFonts w:ascii="Palatino Linotype" w:eastAsia="Calibri" w:hAnsi="Palatino Linotype" w:cs="Tahoma"/>
          <w:bCs/>
          <w:sz w:val="22"/>
          <w:szCs w:val="22"/>
          <w:lang w:val="es-ES_tradnl" w:eastAsia="en-US"/>
        </w:rPr>
        <w:t xml:space="preserve">Por lo tanto, la Ley de Transparencia y Acceso a la Información Pública del Estado de México y Municipios, considera que </w:t>
      </w:r>
      <w:r w:rsidRPr="003D5DCE">
        <w:rPr>
          <w:rFonts w:ascii="Palatino Linotype" w:eastAsia="Calibri" w:hAnsi="Palatino Linotype" w:cs="Tahoma"/>
          <w:b/>
          <w:bCs/>
          <w:sz w:val="22"/>
          <w:szCs w:val="22"/>
          <w:lang w:val="es-ES_tradnl" w:eastAsia="en-US"/>
        </w:rPr>
        <w:t>los datos</w:t>
      </w:r>
      <w:r>
        <w:rPr>
          <w:rFonts w:ascii="Palatino Linotype" w:eastAsia="Calibri" w:hAnsi="Palatino Linotype" w:cs="Tahoma"/>
          <w:b/>
          <w:bCs/>
          <w:sz w:val="22"/>
          <w:szCs w:val="22"/>
          <w:lang w:val="es-ES_tradnl" w:eastAsia="en-US"/>
        </w:rPr>
        <w:t xml:space="preserve">, como el nombre </w:t>
      </w:r>
      <w:r w:rsidRPr="003D5DCE">
        <w:rPr>
          <w:rFonts w:ascii="Palatino Linotype" w:eastAsia="Calibri" w:hAnsi="Palatino Linotype" w:cs="Tahoma"/>
          <w:b/>
          <w:bCs/>
          <w:sz w:val="22"/>
          <w:szCs w:val="22"/>
          <w:lang w:val="es-ES_tradnl" w:eastAsia="en-US"/>
        </w:rPr>
        <w:t xml:space="preserve">de servidores públicos, por regla general, </w:t>
      </w:r>
      <w:r w:rsidRPr="003D5DCE">
        <w:rPr>
          <w:rFonts w:ascii="Palatino Linotype" w:eastAsia="Calibri" w:hAnsi="Palatino Linotype" w:cs="Tahoma"/>
          <w:bCs/>
          <w:sz w:val="22"/>
          <w:szCs w:val="22"/>
          <w:lang w:val="es-ES_tradnl" w:eastAsia="en-US"/>
        </w:rPr>
        <w:t>son de naturaleza pública, ya que su publicidad orienta a cumplir los objetivos que persigue la Ley.</w:t>
      </w:r>
    </w:p>
    <w:p w14:paraId="0DC76E9F" w14:textId="77777777" w:rsidR="00222D9B" w:rsidRPr="003D5DCE" w:rsidRDefault="00222D9B" w:rsidP="00222D9B">
      <w:pPr>
        <w:spacing w:line="360" w:lineRule="auto"/>
        <w:jc w:val="both"/>
        <w:rPr>
          <w:rFonts w:ascii="Palatino Linotype" w:eastAsia="Calibri" w:hAnsi="Palatino Linotype" w:cs="Tahoma"/>
          <w:bCs/>
          <w:sz w:val="22"/>
          <w:szCs w:val="22"/>
          <w:lang w:eastAsia="en-US"/>
        </w:rPr>
      </w:pPr>
    </w:p>
    <w:p w14:paraId="36EB8D46" w14:textId="77777777" w:rsidR="00222D9B" w:rsidRPr="003D5DCE" w:rsidRDefault="00222D9B" w:rsidP="00222D9B">
      <w:pPr>
        <w:spacing w:line="360" w:lineRule="auto"/>
        <w:jc w:val="both"/>
        <w:rPr>
          <w:rFonts w:ascii="Palatino Linotype" w:hAnsi="Palatino Linotype" w:cs="Tahoma"/>
          <w:sz w:val="22"/>
          <w:szCs w:val="22"/>
        </w:rPr>
      </w:pPr>
      <w:r w:rsidRPr="003D5DCE">
        <w:rPr>
          <w:rFonts w:ascii="Palatino Linotype" w:eastAsia="Calibri" w:hAnsi="Palatino Linotype" w:cs="Tahoma"/>
          <w:bCs/>
          <w:sz w:val="22"/>
          <w:szCs w:val="22"/>
          <w:lang w:eastAsia="en-US"/>
        </w:rPr>
        <w:t xml:space="preserve">No obstante a lo anterior, resulta necesario traer a colación por analogía, el Criterio 06/09, emitido por </w:t>
      </w:r>
      <w:r w:rsidRPr="003D5DCE">
        <w:rPr>
          <w:rFonts w:ascii="Palatino Linotype" w:hAnsi="Palatino Linotype" w:cs="Tahoma"/>
          <w:sz w:val="22"/>
          <w:szCs w:val="22"/>
        </w:rPr>
        <w:t>el entonces Instituto Federal de Acceso a la Información y Protección de Datos ahora Instituto Nacional de Transparencia, Acceso a la Información y Protección de Datos Personales, que establece lo siguiente:</w:t>
      </w:r>
    </w:p>
    <w:p w14:paraId="05978329" w14:textId="77777777" w:rsidR="00222D9B" w:rsidRPr="00F87CCD" w:rsidRDefault="00222D9B" w:rsidP="00222D9B">
      <w:pPr>
        <w:spacing w:line="360" w:lineRule="auto"/>
        <w:jc w:val="both"/>
        <w:rPr>
          <w:rFonts w:ascii="Palatino Linotype" w:hAnsi="Palatino Linotype" w:cs="Tahoma"/>
          <w:i/>
          <w:sz w:val="22"/>
          <w:szCs w:val="22"/>
        </w:rPr>
      </w:pPr>
    </w:p>
    <w:p w14:paraId="208F6F5F" w14:textId="77777777" w:rsidR="00222D9B" w:rsidRPr="00F87CCD" w:rsidRDefault="00222D9B" w:rsidP="00222D9B">
      <w:pPr>
        <w:tabs>
          <w:tab w:val="left" w:pos="4962"/>
        </w:tabs>
        <w:spacing w:line="360" w:lineRule="auto"/>
        <w:ind w:left="567" w:right="567"/>
        <w:jc w:val="both"/>
        <w:rPr>
          <w:rFonts w:ascii="Palatino Linotype" w:hAnsi="Palatino Linotype" w:cs="Tahoma"/>
          <w:i/>
          <w:szCs w:val="22"/>
        </w:rPr>
      </w:pPr>
      <w:r w:rsidRPr="00F87CCD">
        <w:rPr>
          <w:rFonts w:ascii="Palatino Linotype" w:hAnsi="Palatino Linotype" w:cs="Tahoma"/>
          <w:b/>
          <w:i/>
          <w:szCs w:val="22"/>
        </w:rPr>
        <w:t>“Nombres de servidores públicos dedicados a actividades en materia de seguridad, por excepción pueden considerarse información reservada.</w:t>
      </w:r>
      <w:r w:rsidRPr="00F87CCD">
        <w:rPr>
          <w:rFonts w:ascii="Palatino Linotype" w:hAnsi="Palatino Linotype" w:cs="Tahoma"/>
          <w:i/>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w:t>
      </w:r>
      <w:r w:rsidRPr="00F87CCD">
        <w:rPr>
          <w:rFonts w:ascii="Palatino Linotype" w:hAnsi="Palatino Linotype" w:cs="Tahoma"/>
          <w:i/>
          <w:szCs w:val="22"/>
        </w:rPr>
        <w:lastRenderedPageBreak/>
        <w:t>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9B0612F" w14:textId="77777777" w:rsidR="00222D9B" w:rsidRPr="003D5DCE" w:rsidRDefault="00222D9B" w:rsidP="00222D9B">
      <w:pPr>
        <w:spacing w:line="360" w:lineRule="auto"/>
        <w:jc w:val="both"/>
        <w:rPr>
          <w:rFonts w:ascii="Palatino Linotype" w:eastAsia="Calibri" w:hAnsi="Palatino Linotype" w:cs="Tahoma"/>
          <w:bCs/>
          <w:sz w:val="22"/>
          <w:szCs w:val="22"/>
          <w:lang w:eastAsia="en-US"/>
        </w:rPr>
      </w:pPr>
    </w:p>
    <w:p w14:paraId="3E8D2177" w14:textId="77777777" w:rsidR="00222D9B" w:rsidRPr="003D5DCE" w:rsidRDefault="00222D9B" w:rsidP="00222D9B">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4749A075" w14:textId="77777777" w:rsidR="00222D9B" w:rsidRPr="003D5DCE" w:rsidRDefault="00222D9B" w:rsidP="00222D9B">
      <w:pPr>
        <w:spacing w:line="360" w:lineRule="auto"/>
        <w:jc w:val="both"/>
        <w:rPr>
          <w:rFonts w:ascii="Palatino Linotype" w:eastAsia="Calibri" w:hAnsi="Palatino Linotype" w:cs="Tahoma"/>
          <w:bCs/>
          <w:sz w:val="22"/>
          <w:szCs w:val="22"/>
          <w:lang w:eastAsia="en-US"/>
        </w:rPr>
      </w:pPr>
    </w:p>
    <w:p w14:paraId="6E9D7441" w14:textId="77777777" w:rsidR="00222D9B" w:rsidRPr="003D5DCE" w:rsidRDefault="00222D9B" w:rsidP="00222D9B">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ese orden de ideas, si bien por regla general los nombres de los servidores públicos son información pública de oficio, existe una excepción relativa a </w:t>
      </w:r>
      <w:r w:rsidRPr="003D5DCE">
        <w:rPr>
          <w:rFonts w:ascii="Palatino Linotype" w:eastAsia="Calibri" w:hAnsi="Palatino Linotype" w:cs="Tahoma"/>
          <w:b/>
          <w:bCs/>
          <w:sz w:val="22"/>
          <w:szCs w:val="22"/>
          <w:lang w:eastAsia="en-US"/>
        </w:rPr>
        <w:t>aquellos que realicen actividades operativas en materia de seguridad,</w:t>
      </w:r>
      <w:r>
        <w:rPr>
          <w:rFonts w:ascii="Palatino Linotype" w:eastAsia="Calibri" w:hAnsi="Palatino Linotype" w:cs="Tahoma"/>
          <w:bCs/>
          <w:sz w:val="22"/>
          <w:szCs w:val="22"/>
          <w:lang w:eastAsia="en-US"/>
        </w:rPr>
        <w:t xml:space="preserve"> como es el caso de los elementos operativos y la</w:t>
      </w:r>
      <w:r w:rsidRPr="003D5DCE">
        <w:rPr>
          <w:rFonts w:ascii="Palatino Linotype" w:eastAsia="Calibri" w:hAnsi="Palatino Linotype" w:cs="Tahoma"/>
          <w:bCs/>
          <w:sz w:val="22"/>
          <w:szCs w:val="22"/>
          <w:lang w:eastAsia="en-US"/>
        </w:rPr>
        <w:t xml:space="preserve"> policía municipal.</w:t>
      </w:r>
    </w:p>
    <w:p w14:paraId="3BE4E501" w14:textId="49FD29EB" w:rsidR="00242157" w:rsidRDefault="00242157" w:rsidP="00EC2AFA">
      <w:pPr>
        <w:spacing w:line="360" w:lineRule="auto"/>
        <w:ind w:right="-93"/>
        <w:jc w:val="both"/>
        <w:rPr>
          <w:rFonts w:ascii="Palatino Linotype" w:eastAsia="Calibri" w:hAnsi="Palatino Linotype" w:cs="Tahoma"/>
          <w:bCs/>
          <w:sz w:val="22"/>
          <w:szCs w:val="22"/>
          <w:lang w:eastAsia="en-US"/>
        </w:rPr>
      </w:pPr>
    </w:p>
    <w:p w14:paraId="2981D3F5" w14:textId="1AA2B813" w:rsidR="00222D9B" w:rsidRDefault="00222D9B" w:rsidP="00EC2AF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respecto, cabe recordar que la Dirección General de Seguridad Pública y Protección Civil, es una institución de seguridad pública, pues </w:t>
      </w:r>
      <w:r w:rsidRPr="00222D9B">
        <w:rPr>
          <w:rFonts w:ascii="Palatino Linotype" w:eastAsia="Calibri" w:hAnsi="Palatino Linotype" w:cs="Tahoma"/>
          <w:bCs/>
          <w:sz w:val="22"/>
          <w:szCs w:val="22"/>
          <w:lang w:eastAsia="en-US"/>
        </w:rPr>
        <w:t>tiene como atribución principal resguardar el orden público y la paz social, la prevención de delitos y la inhibición de manifestaciones de conductas antisociales.</w:t>
      </w:r>
    </w:p>
    <w:p w14:paraId="5C61767C" w14:textId="77777777" w:rsidR="008D7725" w:rsidRDefault="008D7725" w:rsidP="00EC2AFA">
      <w:pPr>
        <w:spacing w:line="360" w:lineRule="auto"/>
        <w:ind w:right="-93"/>
        <w:jc w:val="both"/>
        <w:rPr>
          <w:rFonts w:ascii="Palatino Linotype" w:eastAsia="Calibri" w:hAnsi="Palatino Linotype" w:cs="Tahoma"/>
          <w:bCs/>
          <w:sz w:val="22"/>
          <w:szCs w:val="22"/>
          <w:lang w:eastAsia="en-US"/>
        </w:rPr>
      </w:pPr>
    </w:p>
    <w:p w14:paraId="5A31DDDA" w14:textId="77777777" w:rsidR="00AB055E" w:rsidRPr="003D5DCE" w:rsidRDefault="00AB055E" w:rsidP="00AB055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se logra vislumbrar que </w:t>
      </w:r>
      <w:r w:rsidRPr="003D5DCE">
        <w:rPr>
          <w:rFonts w:ascii="Palatino Linotype" w:eastAsia="Calibri" w:hAnsi="Palatino Linotype" w:cs="Tahoma"/>
          <w:bCs/>
          <w:sz w:val="22"/>
          <w:szCs w:val="22"/>
          <w:lang w:eastAsia="en-US"/>
        </w:rPr>
        <w:t>dar a conocer el nombre de las personas, vinculado con el hecho que son</w:t>
      </w:r>
      <w:r>
        <w:rPr>
          <w:rFonts w:ascii="Palatino Linotype" w:eastAsia="Calibri" w:hAnsi="Palatino Linotype" w:cs="Tahoma"/>
          <w:bCs/>
          <w:sz w:val="22"/>
          <w:szCs w:val="22"/>
          <w:lang w:eastAsia="en-US"/>
        </w:rPr>
        <w:t xml:space="preserve"> elementos operativos o</w:t>
      </w:r>
      <w:r w:rsidRPr="003D5DCE">
        <w:rPr>
          <w:rFonts w:ascii="Palatino Linotype" w:eastAsia="Calibri" w:hAnsi="Palatino Linotype" w:cs="Tahoma"/>
          <w:bCs/>
          <w:sz w:val="22"/>
          <w:szCs w:val="22"/>
          <w:lang w:eastAsia="en-US"/>
        </w:rPr>
        <w:t xml:space="preserve"> policías municipales, los vuel</w:t>
      </w:r>
      <w:r>
        <w:rPr>
          <w:rFonts w:ascii="Palatino Linotype" w:eastAsia="Calibri" w:hAnsi="Palatino Linotype" w:cs="Tahoma"/>
          <w:bCs/>
          <w:sz w:val="22"/>
          <w:szCs w:val="22"/>
          <w:lang w:eastAsia="en-US"/>
        </w:rPr>
        <w:t>v</w:t>
      </w:r>
      <w:r w:rsidRPr="003D5DCE">
        <w:rPr>
          <w:rFonts w:ascii="Palatino Linotype" w:eastAsia="Calibri" w:hAnsi="Palatino Linotype" w:cs="Tahoma"/>
          <w:bCs/>
          <w:sz w:val="22"/>
          <w:szCs w:val="22"/>
          <w:lang w:eastAsia="en-US"/>
        </w:rPr>
        <w:t>e identificables y posiblemente reconocible</w:t>
      </w:r>
      <w:r>
        <w:rPr>
          <w:rFonts w:ascii="Palatino Linotype" w:eastAsia="Calibri" w:hAnsi="Palatino Linotype" w:cs="Tahoma"/>
          <w:bCs/>
          <w:sz w:val="22"/>
          <w:szCs w:val="22"/>
          <w:lang w:eastAsia="en-US"/>
        </w:rPr>
        <w:t>s</w:t>
      </w:r>
      <w:r w:rsidRPr="003D5DCE">
        <w:rPr>
          <w:rFonts w:ascii="Palatino Linotype" w:eastAsia="Calibri" w:hAnsi="Palatino Linotype" w:cs="Tahoma"/>
          <w:bCs/>
          <w:sz w:val="22"/>
          <w:szCs w:val="22"/>
          <w:lang w:eastAsia="en-US"/>
        </w:rPr>
        <w:t xml:space="preserve"> para grupos delictivos, puesto que pueden relacionarlos directamente con </w:t>
      </w:r>
      <w:r w:rsidRPr="003D5DCE">
        <w:rPr>
          <w:rFonts w:ascii="Palatino Linotype" w:eastAsia="Calibri" w:hAnsi="Palatino Linotype" w:cs="Tahoma"/>
          <w:bCs/>
          <w:sz w:val="22"/>
          <w:szCs w:val="22"/>
          <w:lang w:eastAsia="en-US"/>
        </w:rPr>
        <w:lastRenderedPageBreak/>
        <w:t>actividades u operativos pasados, presentes, o ubicarlos simplemente por el hecho de pertenecer o haber pertenecido a una organización que lleve a cabo actividades de prevención y salvaguarda de la integridad de las personas en el combate a la delincuencia</w:t>
      </w:r>
      <w:r>
        <w:rPr>
          <w:rFonts w:ascii="Palatino Linotype" w:eastAsia="Calibri" w:hAnsi="Palatino Linotype" w:cs="Tahoma"/>
          <w:bCs/>
          <w:sz w:val="22"/>
          <w:szCs w:val="22"/>
          <w:lang w:eastAsia="en-US"/>
        </w:rPr>
        <w:t xml:space="preserve"> y</w:t>
      </w:r>
      <w:r w:rsidRPr="003D5DCE">
        <w:rPr>
          <w:rFonts w:ascii="Palatino Linotype" w:eastAsia="Calibri" w:hAnsi="Palatino Linotype" w:cs="Tahoma"/>
          <w:bCs/>
          <w:sz w:val="22"/>
          <w:szCs w:val="22"/>
          <w:lang w:eastAsia="en-US"/>
        </w:rPr>
        <w:t>, dicha información</w:t>
      </w:r>
      <w:r>
        <w:rPr>
          <w:rFonts w:ascii="Palatino Linotype" w:eastAsia="Calibri" w:hAnsi="Palatino Linotype" w:cs="Tahoma"/>
          <w:bCs/>
          <w:sz w:val="22"/>
          <w:szCs w:val="22"/>
          <w:lang w:eastAsia="en-US"/>
        </w:rPr>
        <w:t xml:space="preserve"> puede ser utilizada</w:t>
      </w:r>
      <w:r w:rsidRPr="003D5DCE">
        <w:rPr>
          <w:rFonts w:ascii="Palatino Linotype" w:eastAsia="Calibri" w:hAnsi="Palatino Linotype" w:cs="Tahoma"/>
          <w:bCs/>
          <w:sz w:val="22"/>
          <w:szCs w:val="22"/>
          <w:lang w:eastAsia="en-US"/>
        </w:rPr>
        <w:t xml:space="preserve"> para vulnerar su vida, seguridad o salud, inclus</w:t>
      </w:r>
      <w:r>
        <w:rPr>
          <w:rFonts w:ascii="Palatino Linotype" w:eastAsia="Calibri" w:hAnsi="Palatino Linotype" w:cs="Tahoma"/>
          <w:bCs/>
          <w:sz w:val="22"/>
          <w:szCs w:val="22"/>
          <w:lang w:eastAsia="en-US"/>
        </w:rPr>
        <w:t>o</w:t>
      </w:r>
      <w:r w:rsidRPr="003D5DCE">
        <w:rPr>
          <w:rFonts w:ascii="Palatino Linotype" w:eastAsia="Calibri" w:hAnsi="Palatino Linotype" w:cs="Tahoma"/>
          <w:bCs/>
          <w:sz w:val="22"/>
          <w:szCs w:val="22"/>
          <w:lang w:eastAsia="en-US"/>
        </w:rPr>
        <w:t xml:space="preserve"> la de sus familias o entorno social. Además, que aumenta el riesgo de que personas ajenas a los intereses institucionales que persigue dicha área, intenten realizar actos tendientes a inhibir o entrometerse en las funciones de los policías municipales, lo cual causaría una vulneración a la seguridad municipal.</w:t>
      </w:r>
    </w:p>
    <w:p w14:paraId="220B519C" w14:textId="5F83FF14" w:rsidR="008D7725" w:rsidRDefault="008D7725" w:rsidP="00EC2AFA">
      <w:pPr>
        <w:spacing w:line="360" w:lineRule="auto"/>
        <w:ind w:right="-93"/>
        <w:jc w:val="both"/>
        <w:rPr>
          <w:rFonts w:ascii="Palatino Linotype" w:eastAsia="Calibri" w:hAnsi="Palatino Linotype" w:cs="Tahoma"/>
          <w:bCs/>
          <w:sz w:val="22"/>
          <w:szCs w:val="22"/>
          <w:lang w:eastAsia="en-US"/>
        </w:rPr>
      </w:pPr>
    </w:p>
    <w:p w14:paraId="4C362112" w14:textId="77777777" w:rsidR="001E4C2E" w:rsidRPr="003D5DCE" w:rsidRDefault="001E4C2E" w:rsidP="001E4C2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Lo anterior, se robustece con las Cifras de Incidencia Delictiva Municipal 2015- </w:t>
      </w:r>
      <w:r>
        <w:rPr>
          <w:rFonts w:ascii="Palatino Linotype" w:eastAsia="Calibri" w:hAnsi="Palatino Linotype" w:cs="Tahoma"/>
          <w:bCs/>
          <w:sz w:val="22"/>
          <w:szCs w:val="22"/>
          <w:lang w:eastAsia="en-US"/>
        </w:rPr>
        <w:t xml:space="preserve">abril </w:t>
      </w:r>
      <w:r w:rsidRPr="003D5DCE">
        <w:rPr>
          <w:rFonts w:ascii="Palatino Linotype" w:eastAsia="Calibri" w:hAnsi="Palatino Linotype" w:cs="Tahoma"/>
          <w:bCs/>
          <w:sz w:val="22"/>
          <w:szCs w:val="22"/>
          <w:lang w:eastAsia="en-US"/>
        </w:rPr>
        <w:t>201</w:t>
      </w:r>
      <w:r>
        <w:rPr>
          <w:rFonts w:ascii="Palatino Linotype" w:eastAsia="Calibri" w:hAnsi="Palatino Linotype" w:cs="Tahoma"/>
          <w:bCs/>
          <w:sz w:val="22"/>
          <w:szCs w:val="22"/>
          <w:lang w:eastAsia="en-US"/>
        </w:rPr>
        <w:t>9</w:t>
      </w:r>
      <w:r w:rsidRPr="003D5DCE">
        <w:rPr>
          <w:rFonts w:ascii="Palatino Linotype" w:eastAsia="Calibri" w:hAnsi="Palatino Linotype" w:cs="Tahoma"/>
          <w:bCs/>
          <w:sz w:val="22"/>
          <w:szCs w:val="22"/>
          <w:lang w:eastAsia="en-US"/>
        </w:rPr>
        <w:t xml:space="preserve">, publicado por el Secretariado Ejecutivo del Sistema Nacional de Seguridad Pública, en la página </w:t>
      </w:r>
      <w:hyperlink r:id="rId11" w:history="1">
        <w:r w:rsidRPr="003D5DCE">
          <w:rPr>
            <w:rStyle w:val="Hipervnculo"/>
            <w:rFonts w:ascii="Palatino Linotype" w:eastAsia="Calibri" w:hAnsi="Palatino Linotype" w:cs="Tahoma"/>
            <w:bCs/>
            <w:sz w:val="22"/>
            <w:szCs w:val="22"/>
            <w:lang w:eastAsia="en-US"/>
          </w:rPr>
          <w:t>http://datosabiertos.segob.gob.mx/DatosAbiertos/SESNSP/IDM_NM</w:t>
        </w:r>
      </w:hyperlink>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consultados el doce de junio de dos mil diecinueve a las catorce horas, </w:t>
      </w:r>
      <w:r w:rsidRPr="003D5DCE">
        <w:rPr>
          <w:rFonts w:ascii="Palatino Linotype" w:eastAsia="Calibri" w:hAnsi="Palatino Linotype" w:cs="Tahoma"/>
          <w:bCs/>
          <w:sz w:val="22"/>
          <w:szCs w:val="22"/>
          <w:lang w:eastAsia="en-US"/>
        </w:rPr>
        <w:t>de cual se desprende</w:t>
      </w:r>
      <w:r>
        <w:rPr>
          <w:rFonts w:ascii="Palatino Linotype" w:eastAsia="Calibri" w:hAnsi="Palatino Linotype" w:cs="Tahoma"/>
          <w:bCs/>
          <w:sz w:val="22"/>
          <w:szCs w:val="22"/>
          <w:lang w:eastAsia="en-US"/>
        </w:rPr>
        <w:t>n</w:t>
      </w:r>
      <w:r w:rsidRPr="003D5DCE">
        <w:rPr>
          <w:rFonts w:ascii="Palatino Linotype" w:eastAsia="Calibri" w:hAnsi="Palatino Linotype" w:cs="Tahoma"/>
          <w:bCs/>
          <w:sz w:val="22"/>
          <w:szCs w:val="22"/>
          <w:lang w:eastAsia="en-US"/>
        </w:rPr>
        <w:t xml:space="preserve"> algunos delitos que se han cometido en el Municipio de </w:t>
      </w:r>
      <w:r>
        <w:rPr>
          <w:rFonts w:ascii="Palatino Linotype" w:eastAsia="Calibri" w:hAnsi="Palatino Linotype" w:cs="Tahoma"/>
          <w:bCs/>
          <w:sz w:val="22"/>
          <w:szCs w:val="22"/>
          <w:lang w:eastAsia="en-US"/>
        </w:rPr>
        <w:t>Coatepec</w:t>
      </w:r>
      <w:r w:rsidRPr="003D5DCE">
        <w:rPr>
          <w:rFonts w:ascii="Palatino Linotype" w:eastAsia="Calibri" w:hAnsi="Palatino Linotype" w:cs="Tahoma"/>
          <w:bCs/>
          <w:sz w:val="22"/>
          <w:szCs w:val="22"/>
          <w:lang w:eastAsia="en-US"/>
        </w:rPr>
        <w:t>, tal como se observa a continuación:</w:t>
      </w:r>
    </w:p>
    <w:p w14:paraId="1B671595" w14:textId="77777777" w:rsidR="001E4C2E" w:rsidRDefault="001E4C2E" w:rsidP="00EC2AFA">
      <w:pPr>
        <w:spacing w:line="360" w:lineRule="auto"/>
        <w:ind w:right="-93"/>
        <w:jc w:val="both"/>
        <w:rPr>
          <w:rFonts w:ascii="Palatino Linotype" w:eastAsia="Calibri" w:hAnsi="Palatino Linotype" w:cs="Tahoma"/>
          <w:bCs/>
          <w:sz w:val="22"/>
          <w:szCs w:val="22"/>
          <w:lang w:eastAsia="en-US"/>
        </w:rPr>
      </w:pPr>
    </w:p>
    <w:p w14:paraId="4618DC92" w14:textId="46622F9B" w:rsidR="00AB055E" w:rsidRDefault="001E4C2E" w:rsidP="00EC2AFA">
      <w:pPr>
        <w:spacing w:line="360" w:lineRule="auto"/>
        <w:ind w:right="-93"/>
        <w:jc w:val="both"/>
        <w:rPr>
          <w:rFonts w:ascii="Palatino Linotype" w:eastAsia="Calibri" w:hAnsi="Palatino Linotype" w:cs="Tahoma"/>
          <w:bCs/>
          <w:sz w:val="22"/>
          <w:szCs w:val="22"/>
          <w:lang w:eastAsia="en-US"/>
        </w:rPr>
      </w:pPr>
      <w:r>
        <w:rPr>
          <w:noProof/>
          <w:lang w:eastAsia="es-MX"/>
        </w:rPr>
        <w:drawing>
          <wp:inline distT="0" distB="0" distL="0" distR="0" wp14:anchorId="3FC91504" wp14:editId="6601F76C">
            <wp:extent cx="5742940" cy="135128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351280"/>
                    </a:xfrm>
                    <a:prstGeom prst="rect">
                      <a:avLst/>
                    </a:prstGeom>
                  </pic:spPr>
                </pic:pic>
              </a:graphicData>
            </a:graphic>
          </wp:inline>
        </w:drawing>
      </w:r>
    </w:p>
    <w:p w14:paraId="274689FE" w14:textId="77777777" w:rsidR="008D7725" w:rsidRDefault="008D7725" w:rsidP="00EC2AFA">
      <w:pPr>
        <w:spacing w:line="360" w:lineRule="auto"/>
        <w:ind w:right="-93"/>
        <w:jc w:val="both"/>
        <w:rPr>
          <w:rFonts w:ascii="Palatino Linotype" w:eastAsia="Calibri" w:hAnsi="Palatino Linotype" w:cs="Tahoma"/>
          <w:bCs/>
          <w:sz w:val="22"/>
          <w:szCs w:val="22"/>
          <w:lang w:eastAsia="en-US"/>
        </w:rPr>
      </w:pPr>
    </w:p>
    <w:p w14:paraId="2C9F464E" w14:textId="473C347D" w:rsidR="001E4C2E" w:rsidRPr="003D5DCE" w:rsidRDefault="001E4C2E" w:rsidP="001E4C2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Como se logra observar, en </w:t>
      </w:r>
      <w:r>
        <w:rPr>
          <w:rFonts w:ascii="Palatino Linotype" w:eastAsia="Calibri" w:hAnsi="Palatino Linotype" w:cs="Tahoma"/>
          <w:bCs/>
          <w:sz w:val="22"/>
          <w:szCs w:val="22"/>
          <w:lang w:eastAsia="en-US"/>
        </w:rPr>
        <w:t>el Municipio de Juchitepec</w:t>
      </w:r>
      <w:r w:rsidRPr="003D5DCE">
        <w:rPr>
          <w:rFonts w:ascii="Palatino Linotype" w:eastAsia="Calibri" w:hAnsi="Palatino Linotype" w:cs="Tahoma"/>
          <w:bCs/>
          <w:sz w:val="22"/>
          <w:szCs w:val="22"/>
          <w:lang w:eastAsia="en-US"/>
        </w:rPr>
        <w:t xml:space="preserve"> durante el dos mil dieciocho, se han realizado diverso</w:t>
      </w:r>
      <w:r>
        <w:rPr>
          <w:rFonts w:ascii="Palatino Linotype" w:eastAsia="Calibri" w:hAnsi="Palatino Linotype" w:cs="Tahoma"/>
          <w:bCs/>
          <w:sz w:val="22"/>
          <w:szCs w:val="22"/>
          <w:lang w:eastAsia="en-US"/>
        </w:rPr>
        <w:t xml:space="preserve">s actos ilícitos, como </w:t>
      </w:r>
      <w:r w:rsidRPr="003452D2">
        <w:rPr>
          <w:rFonts w:ascii="Palatino Linotype" w:eastAsia="Calibri" w:hAnsi="Palatino Linotype" w:cs="Tahoma"/>
          <w:b/>
          <w:bCs/>
          <w:sz w:val="22"/>
          <w:szCs w:val="22"/>
          <w:lang w:eastAsia="en-US"/>
        </w:rPr>
        <w:t xml:space="preserve">robo, lesiones, </w:t>
      </w:r>
      <w:r>
        <w:rPr>
          <w:rFonts w:ascii="Palatino Linotype" w:eastAsia="Calibri" w:hAnsi="Palatino Linotype" w:cs="Tahoma"/>
          <w:b/>
          <w:bCs/>
          <w:sz w:val="22"/>
          <w:szCs w:val="22"/>
          <w:lang w:eastAsia="en-US"/>
        </w:rPr>
        <w:t>otros delitos contra la sociedad</w:t>
      </w:r>
      <w:r w:rsidR="00995960">
        <w:rPr>
          <w:rFonts w:ascii="Palatino Linotype" w:eastAsia="Calibri" w:hAnsi="Palatino Linotype" w:cs="Tahoma"/>
          <w:b/>
          <w:bCs/>
          <w:sz w:val="22"/>
          <w:szCs w:val="22"/>
          <w:lang w:eastAsia="en-US"/>
        </w:rPr>
        <w:t xml:space="preserve"> y </w:t>
      </w:r>
      <w:r w:rsidRPr="00995960">
        <w:rPr>
          <w:rFonts w:ascii="Palatino Linotype" w:eastAsia="Calibri" w:hAnsi="Palatino Linotype" w:cs="Tahoma"/>
          <w:b/>
          <w:bCs/>
          <w:sz w:val="22"/>
          <w:szCs w:val="22"/>
          <w:lang w:eastAsia="en-US"/>
        </w:rPr>
        <w:t>otros delitos del fuero común,</w:t>
      </w:r>
      <w:r>
        <w:rPr>
          <w:rFonts w:ascii="Palatino Linotype" w:eastAsia="Calibri" w:hAnsi="Palatino Linotype" w:cs="Tahoma"/>
          <w:bCs/>
          <w:sz w:val="22"/>
          <w:szCs w:val="22"/>
          <w:lang w:eastAsia="en-US"/>
        </w:rPr>
        <w:t xml:space="preserve"> hechos que pueden llegar a ser atendidos directamente por este personal operativo en apoyo de los afectados o incluso de las autoridades encargadas de la procuración de justicia. </w:t>
      </w:r>
    </w:p>
    <w:p w14:paraId="2757D0CF" w14:textId="7B283985" w:rsidR="008D7725" w:rsidRDefault="00C050E8" w:rsidP="00EC2AF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Además, cabe precisar que conforme al apartado de Municipios metropolitanos del Estado de México, localizado en la página oficial de la Secretaría de Desarrollo Metropolitano (consultable en la liga </w:t>
      </w:r>
      <w:hyperlink r:id="rId13" w:history="1">
        <w:r w:rsidRPr="00C050E8">
          <w:rPr>
            <w:rStyle w:val="Hipervnculo"/>
            <w:rFonts w:ascii="Palatino Linotype" w:eastAsia="Calibri" w:hAnsi="Palatino Linotype" w:cs="Tahoma"/>
            <w:bCs/>
            <w:sz w:val="22"/>
            <w:szCs w:val="22"/>
            <w:lang w:eastAsia="en-US"/>
          </w:rPr>
          <w:t>http://sedemet.edomex.gob.mx/municipios_metropolitanos_edomex</w:t>
        </w:r>
      </w:hyperlink>
      <w:r>
        <w:rPr>
          <w:rFonts w:ascii="Palatino Linotype" w:eastAsia="Calibri" w:hAnsi="Palatino Linotype" w:cs="Tahoma"/>
          <w:bCs/>
          <w:sz w:val="22"/>
          <w:szCs w:val="22"/>
          <w:lang w:eastAsia="en-US"/>
        </w:rPr>
        <w:t>), el Municipio de Papalotla cuenta con una población aproximada de cuatro mil ciento cuarenta y siete habitantes</w:t>
      </w:r>
      <w:r w:rsidR="00716C5A">
        <w:rPr>
          <w:rFonts w:ascii="Palatino Linotype" w:eastAsia="Calibri" w:hAnsi="Palatino Linotype" w:cs="Tahoma"/>
          <w:bCs/>
          <w:sz w:val="22"/>
          <w:szCs w:val="22"/>
          <w:lang w:eastAsia="en-US"/>
        </w:rPr>
        <w:t xml:space="preserve">; mientras, que por analogía, en el dos mil trece, el Ayuntamiento únicamente contaba con veinticuatro elementos operativos, de conformidad con el Primer Informe de Gobierno del Ayuntamiento de Papalotla, administración 2013-2015. </w:t>
      </w:r>
    </w:p>
    <w:p w14:paraId="46385BD8" w14:textId="77777777" w:rsidR="00716C5A" w:rsidRDefault="00716C5A" w:rsidP="00EC2AFA">
      <w:pPr>
        <w:spacing w:line="360" w:lineRule="auto"/>
        <w:ind w:right="-93"/>
        <w:jc w:val="both"/>
        <w:rPr>
          <w:rFonts w:ascii="Palatino Linotype" w:eastAsia="Calibri" w:hAnsi="Palatino Linotype" w:cs="Tahoma"/>
          <w:bCs/>
          <w:sz w:val="22"/>
          <w:szCs w:val="22"/>
          <w:lang w:eastAsia="en-US"/>
        </w:rPr>
      </w:pPr>
    </w:p>
    <w:p w14:paraId="64BD4E43" w14:textId="23A78E09" w:rsidR="008D7725" w:rsidRDefault="00716C5A" w:rsidP="00EC2AF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tal circunstancia, se puede presumir que el </w:t>
      </w:r>
      <w:r w:rsidR="003A157C">
        <w:rPr>
          <w:rFonts w:ascii="Palatino Linotype" w:eastAsia="Calibri" w:hAnsi="Palatino Linotype" w:cs="Tahoma"/>
          <w:bCs/>
          <w:sz w:val="22"/>
          <w:szCs w:val="22"/>
          <w:lang w:eastAsia="en-US"/>
        </w:rPr>
        <w:t>Sujeto Obligado</w:t>
      </w:r>
      <w:r>
        <w:rPr>
          <w:rFonts w:ascii="Palatino Linotype" w:eastAsia="Calibri" w:hAnsi="Palatino Linotype" w:cs="Tahoma"/>
          <w:bCs/>
          <w:sz w:val="22"/>
          <w:szCs w:val="22"/>
          <w:lang w:eastAsia="en-US"/>
        </w:rPr>
        <w:t xml:space="preserve"> cuenta con una menor cantidad de </w:t>
      </w:r>
      <w:r w:rsidR="004D4E82">
        <w:rPr>
          <w:rFonts w:ascii="Palatino Linotype" w:eastAsia="Calibri" w:hAnsi="Palatino Linotype" w:cs="Tahoma"/>
          <w:bCs/>
          <w:sz w:val="22"/>
          <w:szCs w:val="22"/>
          <w:lang w:eastAsia="en-US"/>
        </w:rPr>
        <w:t xml:space="preserve">elementos policiales, a los que necesita el </w:t>
      </w:r>
      <w:r w:rsidR="003A157C">
        <w:rPr>
          <w:rFonts w:ascii="Palatino Linotype" w:eastAsia="Calibri" w:hAnsi="Palatino Linotype" w:cs="Tahoma"/>
          <w:bCs/>
          <w:sz w:val="22"/>
          <w:szCs w:val="22"/>
          <w:lang w:eastAsia="en-US"/>
        </w:rPr>
        <w:t xml:space="preserve">propio Municipio, pues el </w:t>
      </w:r>
      <w:r w:rsidR="003A157C" w:rsidRPr="003A157C">
        <w:rPr>
          <w:rFonts w:ascii="Palatino Linotype" w:eastAsia="Calibri" w:hAnsi="Palatino Linotype" w:cs="Tahoma"/>
          <w:bCs/>
          <w:sz w:val="22"/>
          <w:szCs w:val="22"/>
          <w:lang w:eastAsia="en-US"/>
        </w:rPr>
        <w:t>Secretariado Ejecutivo del Sistema Nacional de Seguridad Pública</w:t>
      </w:r>
      <w:r w:rsidR="003A157C">
        <w:rPr>
          <w:rFonts w:ascii="Palatino Linotype" w:eastAsia="Calibri" w:hAnsi="Palatino Linotype" w:cs="Tahoma"/>
          <w:bCs/>
          <w:sz w:val="22"/>
          <w:szCs w:val="22"/>
          <w:lang w:eastAsia="en-US"/>
        </w:rPr>
        <w:t>, ha precisado que se debe te contar con un policía por cada cien habitantes</w:t>
      </w:r>
      <w:r w:rsidR="00EB684F">
        <w:rPr>
          <w:rFonts w:ascii="Palatino Linotype" w:eastAsia="Calibri" w:hAnsi="Palatino Linotype" w:cs="Tahoma"/>
          <w:bCs/>
          <w:sz w:val="22"/>
          <w:szCs w:val="22"/>
          <w:lang w:eastAsia="en-US"/>
        </w:rPr>
        <w:t>.</w:t>
      </w:r>
    </w:p>
    <w:p w14:paraId="4D704438" w14:textId="77777777" w:rsidR="008D7725" w:rsidRDefault="008D7725" w:rsidP="00EC2AFA">
      <w:pPr>
        <w:spacing w:line="360" w:lineRule="auto"/>
        <w:ind w:right="-93"/>
        <w:jc w:val="both"/>
        <w:rPr>
          <w:rFonts w:ascii="Palatino Linotype" w:eastAsia="Calibri" w:hAnsi="Palatino Linotype" w:cs="Tahoma"/>
          <w:bCs/>
          <w:sz w:val="22"/>
          <w:szCs w:val="22"/>
          <w:lang w:eastAsia="en-US"/>
        </w:rPr>
      </w:pPr>
    </w:p>
    <w:p w14:paraId="1491982C" w14:textId="7FFE5290" w:rsidR="00EB684F" w:rsidRDefault="00EB684F" w:rsidP="00EB684F">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 tal situación, se considera que dar a conocer el nombre</w:t>
      </w:r>
      <w:r>
        <w:rPr>
          <w:rFonts w:ascii="Palatino Linotype" w:eastAsia="Calibri" w:hAnsi="Palatino Linotype" w:cs="Tahoma"/>
          <w:bCs/>
          <w:sz w:val="22"/>
          <w:szCs w:val="22"/>
          <w:lang w:eastAsia="en-US"/>
        </w:rPr>
        <w:t xml:space="preserve"> </w:t>
      </w:r>
      <w:r w:rsidRPr="003D5DCE">
        <w:rPr>
          <w:rFonts w:ascii="Palatino Linotype" w:eastAsia="Calibri" w:hAnsi="Palatino Linotype" w:cs="Tahoma"/>
          <w:bCs/>
          <w:sz w:val="22"/>
          <w:szCs w:val="22"/>
          <w:lang w:eastAsia="en-US"/>
        </w:rPr>
        <w:t>de los</w:t>
      </w:r>
      <w:r>
        <w:rPr>
          <w:rFonts w:ascii="Palatino Linotype" w:eastAsia="Calibri" w:hAnsi="Palatino Linotype" w:cs="Tahoma"/>
          <w:bCs/>
          <w:sz w:val="22"/>
          <w:szCs w:val="22"/>
          <w:lang w:eastAsia="en-US"/>
        </w:rPr>
        <w:t xml:space="preserve"> elementos operativos, que incluye a los</w:t>
      </w:r>
      <w:r w:rsidRPr="003D5DCE">
        <w:rPr>
          <w:rFonts w:ascii="Palatino Linotype" w:eastAsia="Calibri" w:hAnsi="Palatino Linotype" w:cs="Tahoma"/>
          <w:bCs/>
          <w:sz w:val="22"/>
          <w:szCs w:val="22"/>
          <w:lang w:eastAsia="en-US"/>
        </w:rPr>
        <w:t xml:space="preserve">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r>
        <w:rPr>
          <w:rFonts w:ascii="Palatino Linotype" w:eastAsia="Calibri" w:hAnsi="Palatino Linotype" w:cs="Tahoma"/>
          <w:bCs/>
          <w:sz w:val="22"/>
          <w:szCs w:val="22"/>
          <w:lang w:eastAsia="en-US"/>
        </w:rPr>
        <w:t>; lo anterior, toma relevancia con el hecho de que son menos los policías a los que necesita el Municipio.</w:t>
      </w:r>
    </w:p>
    <w:p w14:paraId="30878050" w14:textId="77777777" w:rsidR="00EB684F" w:rsidRPr="003D5DCE" w:rsidRDefault="00EB684F" w:rsidP="00EB684F">
      <w:pPr>
        <w:spacing w:line="360" w:lineRule="auto"/>
        <w:jc w:val="both"/>
        <w:rPr>
          <w:rFonts w:ascii="Palatino Linotype" w:eastAsia="Calibri" w:hAnsi="Palatino Linotype" w:cs="Tahoma"/>
          <w:bCs/>
          <w:sz w:val="22"/>
          <w:szCs w:val="22"/>
          <w:lang w:eastAsia="en-US"/>
        </w:rPr>
      </w:pPr>
    </w:p>
    <w:p w14:paraId="59525CF8" w14:textId="77777777" w:rsidR="00EB684F" w:rsidRPr="003D5DCE" w:rsidRDefault="00EB684F" w:rsidP="00EB684F">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Sobre el particular</w:t>
      </w:r>
      <w:r w:rsidRPr="003D5DCE">
        <w:rPr>
          <w:rFonts w:ascii="Palatino Linotype" w:eastAsia="Calibri" w:hAnsi="Palatino Linotype" w:cs="Tahoma"/>
          <w:iCs/>
          <w:sz w:val="22"/>
          <w:szCs w:val="22"/>
          <w:lang w:val="es-ES" w:eastAsia="es-ES_tradnl"/>
        </w:rPr>
        <w:t>,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47C5831D" w14:textId="77777777" w:rsidR="00EB684F" w:rsidRPr="003D5DCE" w:rsidRDefault="00EB684F" w:rsidP="00EB684F">
      <w:pPr>
        <w:tabs>
          <w:tab w:val="left" w:pos="4962"/>
        </w:tabs>
        <w:spacing w:line="360" w:lineRule="auto"/>
        <w:jc w:val="both"/>
        <w:rPr>
          <w:rFonts w:ascii="Palatino Linotype" w:eastAsia="Calibri" w:hAnsi="Palatino Linotype" w:cs="Tahoma"/>
          <w:iCs/>
          <w:sz w:val="22"/>
          <w:szCs w:val="22"/>
          <w:lang w:val="es-ES" w:eastAsia="es-ES_tradnl"/>
        </w:rPr>
      </w:pPr>
    </w:p>
    <w:p w14:paraId="7F43D463" w14:textId="77777777" w:rsidR="00EB684F" w:rsidRPr="003D5DCE" w:rsidRDefault="00EB684F" w:rsidP="00EB684F">
      <w:pPr>
        <w:numPr>
          <w:ilvl w:val="0"/>
          <w:numId w:val="17"/>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lastRenderedPageBreak/>
        <w:t>La divulgación de la información representa un riesgo real, demostrable e identificable de perjuicio significativo al interés público o a la seguridad nacional.</w:t>
      </w:r>
    </w:p>
    <w:p w14:paraId="6837C689" w14:textId="77777777" w:rsidR="00EB684F" w:rsidRPr="003D5DCE" w:rsidRDefault="00EB684F" w:rsidP="00EB684F">
      <w:pPr>
        <w:tabs>
          <w:tab w:val="left" w:pos="4962"/>
        </w:tabs>
        <w:spacing w:line="360" w:lineRule="auto"/>
        <w:jc w:val="both"/>
        <w:rPr>
          <w:rFonts w:ascii="Palatino Linotype" w:eastAsia="Calibri" w:hAnsi="Palatino Linotype" w:cs="Tahoma"/>
          <w:iCs/>
          <w:sz w:val="22"/>
          <w:szCs w:val="22"/>
          <w:lang w:val="es-ES_tradnl" w:eastAsia="es-ES_tradnl"/>
        </w:rPr>
      </w:pPr>
    </w:p>
    <w:p w14:paraId="3EC85740" w14:textId="77777777" w:rsidR="00EB684F" w:rsidRPr="003D5DCE" w:rsidRDefault="00EB684F" w:rsidP="00EB684F">
      <w:pPr>
        <w:numPr>
          <w:ilvl w:val="0"/>
          <w:numId w:val="17"/>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El riesgo de perjuicio supera el interés público general de que se difunda.</w:t>
      </w:r>
    </w:p>
    <w:p w14:paraId="26C81828" w14:textId="77777777" w:rsidR="00EB684F" w:rsidRPr="003D5DCE" w:rsidRDefault="00EB684F" w:rsidP="00EB684F">
      <w:pPr>
        <w:tabs>
          <w:tab w:val="left" w:pos="4962"/>
        </w:tabs>
        <w:spacing w:line="360" w:lineRule="auto"/>
        <w:jc w:val="both"/>
        <w:rPr>
          <w:rFonts w:ascii="Palatino Linotype" w:eastAsia="Calibri" w:hAnsi="Palatino Linotype" w:cs="Tahoma"/>
          <w:iCs/>
          <w:sz w:val="22"/>
          <w:szCs w:val="22"/>
          <w:lang w:val="es-ES_tradnl" w:eastAsia="es-ES_tradnl"/>
        </w:rPr>
      </w:pPr>
    </w:p>
    <w:p w14:paraId="65536B34" w14:textId="77777777" w:rsidR="00EB684F" w:rsidRPr="003D5DCE" w:rsidRDefault="00EB684F" w:rsidP="00EB684F">
      <w:pPr>
        <w:numPr>
          <w:ilvl w:val="0"/>
          <w:numId w:val="17"/>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Que la limitación se adecua al principio de proporcionalidad y representa el medio menos restrictivo disponible para evitar el perjuicio.</w:t>
      </w:r>
    </w:p>
    <w:p w14:paraId="4C449E54" w14:textId="77777777" w:rsidR="00EB684F" w:rsidRPr="003D5DCE" w:rsidRDefault="00EB684F" w:rsidP="00EB684F">
      <w:pPr>
        <w:tabs>
          <w:tab w:val="left" w:pos="4962"/>
        </w:tabs>
        <w:spacing w:line="360" w:lineRule="auto"/>
        <w:jc w:val="both"/>
        <w:rPr>
          <w:rFonts w:ascii="Palatino Linotype" w:eastAsia="Calibri" w:hAnsi="Palatino Linotype" w:cs="Tahoma"/>
          <w:iCs/>
          <w:sz w:val="22"/>
          <w:szCs w:val="22"/>
          <w:lang w:val="es-ES" w:eastAsia="es-ES_tradnl"/>
        </w:rPr>
      </w:pPr>
    </w:p>
    <w:p w14:paraId="7F7AE0B1" w14:textId="77777777" w:rsidR="00EB684F" w:rsidRPr="003D5DCE" w:rsidRDefault="00EB684F" w:rsidP="00EB684F">
      <w:pPr>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Al respecto, este Instituto advierte lo siguiente:</w:t>
      </w:r>
    </w:p>
    <w:p w14:paraId="280AE0E3" w14:textId="77777777" w:rsidR="00EB684F" w:rsidRPr="003D5DCE" w:rsidRDefault="00EB684F" w:rsidP="00EB684F">
      <w:pPr>
        <w:spacing w:line="360" w:lineRule="auto"/>
        <w:jc w:val="both"/>
        <w:rPr>
          <w:rFonts w:ascii="Palatino Linotype" w:eastAsia="Calibri" w:hAnsi="Palatino Linotype" w:cs="Tahoma"/>
          <w:iCs/>
          <w:sz w:val="22"/>
          <w:szCs w:val="22"/>
          <w:lang w:eastAsia="es-ES_tradnl"/>
        </w:rPr>
      </w:pPr>
    </w:p>
    <w:p w14:paraId="44621E3C" w14:textId="6CE29CA1" w:rsidR="00EB684F" w:rsidRDefault="00EB684F" w:rsidP="00EB684F">
      <w:pPr>
        <w:pStyle w:val="Prrafodelista"/>
        <w:numPr>
          <w:ilvl w:val="0"/>
          <w:numId w:val="18"/>
        </w:numPr>
        <w:spacing w:line="360" w:lineRule="auto"/>
        <w:jc w:val="both"/>
        <w:rPr>
          <w:rFonts w:ascii="Palatino Linotype" w:eastAsia="Calibri" w:hAnsi="Palatino Linotype" w:cs="Tahoma"/>
          <w:bCs/>
          <w:szCs w:val="22"/>
          <w:lang w:eastAsia="en-US"/>
        </w:rPr>
      </w:pPr>
      <w:r w:rsidRPr="00477EFC">
        <w:rPr>
          <w:rFonts w:ascii="Palatino Linotype" w:eastAsia="Calibri" w:hAnsi="Palatino Linotype" w:cs="Tahoma"/>
          <w:bCs/>
          <w:szCs w:val="22"/>
          <w:lang w:eastAsia="en-US"/>
        </w:rPr>
        <w:t xml:space="preserve">Que existe un </w:t>
      </w:r>
      <w:r w:rsidRPr="00477EFC">
        <w:rPr>
          <w:rFonts w:ascii="Palatino Linotype" w:eastAsia="Calibri" w:hAnsi="Palatino Linotype" w:cs="Tahoma"/>
          <w:b/>
          <w:bCs/>
          <w:szCs w:val="22"/>
          <w:lang w:eastAsia="en-US"/>
        </w:rPr>
        <w:t xml:space="preserve">riesgo real, demostrable e identificable, </w:t>
      </w:r>
      <w:r w:rsidRPr="00477EFC">
        <w:rPr>
          <w:rFonts w:ascii="Palatino Linotype" w:eastAsia="Calibri" w:hAnsi="Palatino Linotype" w:cs="Tahoma"/>
          <w:bCs/>
          <w:szCs w:val="22"/>
          <w:lang w:eastAsia="en-US"/>
        </w:rPr>
        <w:t xml:space="preserve">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w:t>
      </w:r>
      <w:r w:rsidR="00050E0A">
        <w:rPr>
          <w:rFonts w:ascii="Palatino Linotype" w:eastAsia="Calibri" w:hAnsi="Palatino Linotype" w:cs="Tahoma"/>
          <w:bCs/>
          <w:szCs w:val="22"/>
          <w:lang w:eastAsia="en-US"/>
        </w:rPr>
        <w:t>Dirección General de Seguridad Pública y Protección Civil.</w:t>
      </w:r>
    </w:p>
    <w:p w14:paraId="032EBF5D" w14:textId="77777777" w:rsidR="00EB684F" w:rsidRPr="00477EFC" w:rsidRDefault="00EB684F" w:rsidP="00EB684F">
      <w:pPr>
        <w:pStyle w:val="Prrafodelista"/>
        <w:spacing w:line="360" w:lineRule="auto"/>
        <w:jc w:val="both"/>
        <w:rPr>
          <w:rFonts w:ascii="Palatino Linotype" w:eastAsia="Calibri" w:hAnsi="Palatino Linotype" w:cs="Tahoma"/>
          <w:bCs/>
          <w:szCs w:val="22"/>
          <w:lang w:eastAsia="en-US"/>
        </w:rPr>
      </w:pPr>
    </w:p>
    <w:p w14:paraId="337004EA" w14:textId="77777777" w:rsidR="00EB684F" w:rsidRPr="003D5DCE" w:rsidRDefault="00EB684F" w:rsidP="00EB684F">
      <w:pPr>
        <w:pStyle w:val="Prrafodelista"/>
        <w:numPr>
          <w:ilvl w:val="0"/>
          <w:numId w:val="18"/>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Que el riesgo de perjuicio que supone la divulgación de la información supera el interés público general</w:t>
      </w:r>
      <w:r w:rsidRPr="003D5DCE">
        <w:rPr>
          <w:rFonts w:ascii="Palatino Linotype" w:eastAsia="Calibri" w:hAnsi="Palatino Linotype" w:cs="Tahoma"/>
          <w:bCs/>
          <w:szCs w:val="22"/>
          <w:lang w:eastAsia="en-US"/>
        </w:rPr>
        <w:t xml:space="preserve">, ya que individuos con pretensiones delictivas pudieran promover algún </w:t>
      </w:r>
      <w:r>
        <w:rPr>
          <w:rFonts w:ascii="Palatino Linotype" w:eastAsia="Calibri" w:hAnsi="Palatino Linotype" w:cs="Tahoma"/>
          <w:bCs/>
          <w:szCs w:val="22"/>
          <w:lang w:eastAsia="en-US"/>
        </w:rPr>
        <w:t xml:space="preserve">vínculo o relación directa con los elementos operativos, que incluye a la </w:t>
      </w:r>
      <w:r w:rsidRPr="003D5DCE">
        <w:rPr>
          <w:rFonts w:ascii="Palatino Linotype" w:eastAsia="Calibri" w:hAnsi="Palatino Linotype" w:cs="Tahoma"/>
          <w:bCs/>
          <w:szCs w:val="22"/>
          <w:lang w:eastAsia="en-US"/>
        </w:rPr>
        <w:t xml:space="preserve">policía municipal o bien, someterla a extorsión o amenazas con el fin de obtener información sensible sobre el modus operandi de dicha área, lo cual se traduciría en </w:t>
      </w:r>
      <w:r w:rsidRPr="003D5DCE">
        <w:rPr>
          <w:rFonts w:ascii="Palatino Linotype" w:eastAsia="Calibri" w:hAnsi="Palatino Linotype" w:cs="Tahoma"/>
          <w:bCs/>
          <w:szCs w:val="22"/>
          <w:lang w:eastAsia="en-US"/>
        </w:rPr>
        <w:lastRenderedPageBreak/>
        <w:t xml:space="preserve">un detrimento al combate a la delincuencia y un perjuicio a la seguridad pública, </w:t>
      </w:r>
      <w:r w:rsidRPr="003D5DCE">
        <w:rPr>
          <w:rFonts w:ascii="Palatino Linotype" w:eastAsia="Calibri" w:hAnsi="Palatino Linotype" w:cs="Tahoma"/>
          <w:b/>
          <w:bCs/>
          <w:szCs w:val="22"/>
          <w:lang w:eastAsia="en-US"/>
        </w:rPr>
        <w:t>vulnerando así, el interés general.</w:t>
      </w:r>
    </w:p>
    <w:p w14:paraId="6B794C57" w14:textId="77777777" w:rsidR="00EB684F" w:rsidRPr="003D5DCE" w:rsidRDefault="00EB684F" w:rsidP="00EB684F">
      <w:pPr>
        <w:pStyle w:val="Prrafodelista"/>
        <w:spacing w:line="360" w:lineRule="auto"/>
        <w:jc w:val="both"/>
        <w:rPr>
          <w:rFonts w:ascii="Palatino Linotype" w:eastAsia="Calibri" w:hAnsi="Palatino Linotype" w:cs="Tahoma"/>
          <w:bCs/>
          <w:szCs w:val="22"/>
          <w:lang w:eastAsia="en-US"/>
        </w:rPr>
      </w:pPr>
    </w:p>
    <w:p w14:paraId="27729374" w14:textId="77777777" w:rsidR="00EB684F" w:rsidRPr="003D5DCE" w:rsidRDefault="00EB684F" w:rsidP="00EB684F">
      <w:pPr>
        <w:pStyle w:val="Prrafodelista"/>
        <w:numPr>
          <w:ilvl w:val="0"/>
          <w:numId w:val="18"/>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
          <w:bCs/>
          <w:szCs w:val="22"/>
          <w:lang w:eastAsia="en-US"/>
        </w:rPr>
        <w:t>Que la reserva no se tradu</w:t>
      </w:r>
      <w:r>
        <w:rPr>
          <w:rFonts w:ascii="Palatino Linotype" w:eastAsia="Calibri" w:hAnsi="Palatino Linotype" w:cs="Tahoma"/>
          <w:b/>
          <w:bCs/>
          <w:szCs w:val="22"/>
          <w:lang w:eastAsia="en-US"/>
        </w:rPr>
        <w:t>z</w:t>
      </w:r>
      <w:r w:rsidRPr="003D5DCE">
        <w:rPr>
          <w:rFonts w:ascii="Palatino Linotype" w:eastAsia="Calibri" w:hAnsi="Palatino Linotype" w:cs="Tahoma"/>
          <w:b/>
          <w:bCs/>
          <w:szCs w:val="22"/>
          <w:lang w:eastAsia="en-US"/>
        </w:rPr>
        <w:t xml:space="preserve">ca en un medio restrictivo al derecho de acceso a la información, </w:t>
      </w:r>
      <w:r w:rsidRPr="003D5DCE">
        <w:rPr>
          <w:rFonts w:ascii="Palatino Linotype" w:eastAsia="Calibri" w:hAnsi="Palatino Linotype" w:cs="Tahoma"/>
          <w:bCs/>
          <w:szCs w:val="22"/>
          <w:lang w:eastAsia="en-US"/>
        </w:rPr>
        <w:t xml:space="preserve">en virtud de que la misma prevalece al proteger alguno de los derechos más importantes, como lo son la vida, la salud y la seguridad de </w:t>
      </w:r>
      <w:r w:rsidRPr="003D5DCE">
        <w:rPr>
          <w:rFonts w:ascii="Palatino Linotype" w:eastAsia="Calibri" w:hAnsi="Palatino Linotype" w:cs="Tahoma"/>
          <w:b/>
          <w:bCs/>
          <w:szCs w:val="22"/>
          <w:lang w:eastAsia="en-US"/>
        </w:rPr>
        <w:t>los servidores públicos</w:t>
      </w:r>
      <w:r>
        <w:rPr>
          <w:rFonts w:ascii="Palatino Linotype" w:eastAsia="Calibri" w:hAnsi="Palatino Linotype" w:cs="Tahoma"/>
          <w:b/>
          <w:bCs/>
          <w:szCs w:val="22"/>
          <w:lang w:eastAsia="en-US"/>
        </w:rPr>
        <w:t>,</w:t>
      </w:r>
      <w:r w:rsidRPr="003D5DCE">
        <w:rPr>
          <w:rFonts w:ascii="Palatino Linotype" w:eastAsia="Calibri" w:hAnsi="Palatino Linotype" w:cs="Tahoma"/>
          <w:bCs/>
          <w:szCs w:val="22"/>
          <w:lang w:eastAsia="en-US"/>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14:paraId="718F87B4" w14:textId="77777777" w:rsidR="00EB684F" w:rsidRPr="003D5DCE" w:rsidRDefault="00EB684F" w:rsidP="00EB684F">
      <w:pPr>
        <w:spacing w:line="360" w:lineRule="auto"/>
        <w:jc w:val="both"/>
        <w:rPr>
          <w:rFonts w:ascii="Palatino Linotype" w:eastAsia="Calibri" w:hAnsi="Palatino Linotype" w:cs="Tahoma"/>
          <w:bCs/>
          <w:sz w:val="22"/>
          <w:szCs w:val="22"/>
          <w:lang w:eastAsia="en-US"/>
        </w:rPr>
      </w:pPr>
    </w:p>
    <w:p w14:paraId="2A55F7EF" w14:textId="77777777" w:rsidR="00EB684F" w:rsidRPr="003D5DCE" w:rsidRDefault="00EB684F" w:rsidP="00EB684F">
      <w:pPr>
        <w:spacing w:line="360" w:lineRule="auto"/>
        <w:jc w:val="both"/>
        <w:rPr>
          <w:rFonts w:ascii="Palatino Linotype" w:eastAsia="Calibri" w:hAnsi="Palatino Linotype" w:cs="Tahoma"/>
          <w:b/>
          <w:iCs/>
          <w:sz w:val="22"/>
          <w:szCs w:val="22"/>
          <w:lang w:val="es-ES" w:eastAsia="es-ES_tradnl"/>
        </w:rPr>
      </w:pPr>
      <w:r w:rsidRPr="003D5DCE">
        <w:rPr>
          <w:rFonts w:ascii="Palatino Linotype" w:eastAsia="Calibri" w:hAnsi="Palatino Linotype" w:cs="Tahoma"/>
          <w:bCs/>
          <w:sz w:val="22"/>
          <w:szCs w:val="22"/>
          <w:lang w:eastAsia="en-US"/>
        </w:rPr>
        <w:t xml:space="preserve">Por tales consideraciones, </w:t>
      </w:r>
      <w:r w:rsidRPr="003D5DCE">
        <w:rPr>
          <w:rFonts w:ascii="Palatino Linotype" w:eastAsia="Calibri" w:hAnsi="Palatino Linotype" w:cs="Tahoma"/>
          <w:b/>
          <w:bCs/>
          <w:sz w:val="22"/>
          <w:szCs w:val="22"/>
          <w:lang w:eastAsia="en-US"/>
        </w:rPr>
        <w:t xml:space="preserve">resulta procedente la reserva invocada por el Sujeto Obligado, en términos del artículo 140, fracción IV, de </w:t>
      </w:r>
      <w:r w:rsidRPr="003D5DCE">
        <w:rPr>
          <w:rFonts w:ascii="Palatino Linotype" w:eastAsia="Calibri" w:hAnsi="Palatino Linotype" w:cs="Tahoma"/>
          <w:b/>
          <w:iCs/>
          <w:sz w:val="22"/>
          <w:szCs w:val="22"/>
          <w:lang w:val="es-ES" w:eastAsia="es-ES_tradnl"/>
        </w:rPr>
        <w:t>de la Ley de Transparencia y Acceso a la Información Pública del Estado de México y Municipios, respecto a los nombres</w:t>
      </w:r>
      <w:r>
        <w:rPr>
          <w:rFonts w:ascii="Palatino Linotype" w:eastAsia="Calibri" w:hAnsi="Palatino Linotype" w:cs="Tahoma"/>
          <w:b/>
          <w:iCs/>
          <w:sz w:val="22"/>
          <w:szCs w:val="22"/>
          <w:lang w:val="es-ES" w:eastAsia="es-ES_tradnl"/>
        </w:rPr>
        <w:t xml:space="preserve"> </w:t>
      </w:r>
      <w:r w:rsidRPr="003D5DCE">
        <w:rPr>
          <w:rFonts w:ascii="Palatino Linotype" w:eastAsia="Calibri" w:hAnsi="Palatino Linotype" w:cs="Tahoma"/>
          <w:b/>
          <w:iCs/>
          <w:sz w:val="22"/>
          <w:szCs w:val="22"/>
          <w:lang w:val="es-ES" w:eastAsia="es-ES_tradnl"/>
        </w:rPr>
        <w:t xml:space="preserve">de </w:t>
      </w:r>
      <w:r>
        <w:rPr>
          <w:rFonts w:ascii="Palatino Linotype" w:eastAsia="Calibri" w:hAnsi="Palatino Linotype" w:cs="Tahoma"/>
          <w:b/>
          <w:iCs/>
          <w:sz w:val="22"/>
          <w:szCs w:val="22"/>
          <w:lang w:val="es-ES" w:eastAsia="es-ES_tradnl"/>
        </w:rPr>
        <w:t xml:space="preserve">los elementos operativos, con los que cuente el Ayuntamiento, entre ellos, </w:t>
      </w:r>
      <w:r w:rsidRPr="003D5DCE">
        <w:rPr>
          <w:rFonts w:ascii="Palatino Linotype" w:eastAsia="Calibri" w:hAnsi="Palatino Linotype" w:cs="Tahoma"/>
          <w:b/>
          <w:iCs/>
          <w:sz w:val="22"/>
          <w:szCs w:val="22"/>
          <w:lang w:val="es-ES" w:eastAsia="es-ES_tradnl"/>
        </w:rPr>
        <w:t>los policías municipales.</w:t>
      </w:r>
    </w:p>
    <w:p w14:paraId="3F1542E6" w14:textId="77777777" w:rsidR="00EB684F" w:rsidRPr="003D5DCE" w:rsidRDefault="00EB684F" w:rsidP="00EB684F">
      <w:pPr>
        <w:spacing w:line="360" w:lineRule="auto"/>
        <w:jc w:val="both"/>
        <w:rPr>
          <w:rFonts w:ascii="Palatino Linotype" w:eastAsia="Calibri" w:hAnsi="Palatino Linotype" w:cs="Tahoma"/>
          <w:b/>
          <w:iCs/>
          <w:sz w:val="22"/>
          <w:szCs w:val="22"/>
          <w:lang w:val="es-ES" w:eastAsia="es-ES_tradnl"/>
        </w:rPr>
      </w:pPr>
    </w:p>
    <w:p w14:paraId="2DB43870" w14:textId="77777777" w:rsidR="00EB684F" w:rsidRPr="003D5DCE" w:rsidRDefault="00EB684F" w:rsidP="00EB684F">
      <w:pPr>
        <w:autoSpaceDE w:val="0"/>
        <w:autoSpaceDN w:val="0"/>
        <w:spacing w:line="360" w:lineRule="auto"/>
        <w:jc w:val="both"/>
        <w:rPr>
          <w:rFonts w:ascii="Palatino Linotype" w:hAnsi="Palatino Linotype" w:cs="Tahoma"/>
          <w:bCs/>
          <w:sz w:val="22"/>
          <w:szCs w:val="22"/>
        </w:rPr>
      </w:pPr>
      <w:r w:rsidRPr="003D5DCE">
        <w:rPr>
          <w:rFonts w:ascii="Palatino Linotype" w:eastAsia="Calibri" w:hAnsi="Palatino Linotype" w:cs="Tahoma"/>
          <w:bCs/>
          <w:sz w:val="22"/>
          <w:szCs w:val="22"/>
          <w:lang w:eastAsia="en-US"/>
        </w:rPr>
        <w:t xml:space="preserve">Ahora bien, respecto al plazo de reserva, el artículo 125 de la Ley de la materia, establece </w:t>
      </w:r>
      <w:r w:rsidRPr="003D5DCE">
        <w:rPr>
          <w:rFonts w:ascii="Palatino Linotype" w:hAnsi="Palatino Linotype" w:cs="Tahoma"/>
          <w:bCs/>
          <w:sz w:val="22"/>
          <w:szCs w:val="22"/>
        </w:rPr>
        <w:t>que la información clasificada como reservada según el artículo 140 de la Ley de Transparencia y Acceso a la Información Pública</w:t>
      </w:r>
      <w:r>
        <w:rPr>
          <w:rFonts w:ascii="Palatino Linotype" w:hAnsi="Palatino Linotype" w:cs="Tahoma"/>
          <w:bCs/>
          <w:sz w:val="22"/>
          <w:szCs w:val="22"/>
        </w:rPr>
        <w:t xml:space="preserve"> del Estado de México y Municipios</w:t>
      </w:r>
      <w:r w:rsidRPr="003D5DCE">
        <w:rPr>
          <w:rFonts w:ascii="Palatino Linotype" w:hAnsi="Palatino Linotype" w:cs="Tahoma"/>
          <w:bCs/>
          <w:sz w:val="22"/>
          <w:szCs w:val="22"/>
        </w:rPr>
        <w:t>, podrá permanecer con tal carácter hasta por un periodo de 5 años.</w:t>
      </w:r>
    </w:p>
    <w:p w14:paraId="75E5F414" w14:textId="77777777" w:rsidR="00EB684F" w:rsidRPr="003D5DCE" w:rsidRDefault="00EB684F" w:rsidP="00EB684F">
      <w:pPr>
        <w:spacing w:line="360" w:lineRule="auto"/>
        <w:jc w:val="both"/>
        <w:rPr>
          <w:rFonts w:ascii="Palatino Linotype" w:eastAsia="Calibri" w:hAnsi="Palatino Linotype" w:cs="Tahoma"/>
          <w:bCs/>
          <w:sz w:val="22"/>
          <w:szCs w:val="22"/>
          <w:lang w:eastAsia="en-US"/>
        </w:rPr>
      </w:pPr>
    </w:p>
    <w:p w14:paraId="11D1A9D7" w14:textId="77777777" w:rsidR="00EB684F" w:rsidRPr="003D5DCE" w:rsidRDefault="00EB684F" w:rsidP="00EB684F">
      <w:pPr>
        <w:spacing w:line="360" w:lineRule="auto"/>
        <w:jc w:val="both"/>
        <w:rPr>
          <w:rFonts w:ascii="Palatino Linotype" w:hAnsi="Palatino Linotype" w:cs="Tahoma"/>
          <w:bCs/>
          <w:sz w:val="22"/>
          <w:szCs w:val="22"/>
        </w:rPr>
      </w:pPr>
      <w:r w:rsidRPr="003D5DCE">
        <w:rPr>
          <w:rFonts w:ascii="Palatino Linotype" w:hAnsi="Palatino Linotype" w:cs="Tahoma"/>
          <w:bCs/>
          <w:sz w:val="22"/>
          <w:szCs w:val="22"/>
        </w:rPr>
        <w:t xml:space="preserve">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w:t>
      </w:r>
      <w:r w:rsidRPr="003D5DCE">
        <w:rPr>
          <w:rFonts w:ascii="Palatino Linotype" w:hAnsi="Palatino Linotype" w:cs="Tahoma"/>
          <w:bCs/>
          <w:sz w:val="22"/>
          <w:szCs w:val="22"/>
        </w:rPr>
        <w:lastRenderedPageBreak/>
        <w:t>pertinente la desclasificación o se trate de información que esté relacionada con violaciones graves a derechos humanos o delitos de lesa humanidad.</w:t>
      </w:r>
    </w:p>
    <w:p w14:paraId="336D5946" w14:textId="77777777" w:rsidR="00EB684F" w:rsidRPr="003D5DCE" w:rsidRDefault="00EB684F" w:rsidP="00EB684F">
      <w:pPr>
        <w:spacing w:line="360" w:lineRule="auto"/>
        <w:jc w:val="both"/>
        <w:rPr>
          <w:rFonts w:ascii="Palatino Linotype" w:eastAsia="Calibri" w:hAnsi="Palatino Linotype" w:cs="Tahoma"/>
          <w:bCs/>
          <w:sz w:val="22"/>
          <w:szCs w:val="22"/>
          <w:lang w:eastAsia="en-US"/>
        </w:rPr>
      </w:pPr>
    </w:p>
    <w:p w14:paraId="0506A6CE" w14:textId="77777777" w:rsidR="00EB684F" w:rsidRPr="003D5DCE" w:rsidRDefault="00EB684F" w:rsidP="00EB684F">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Sobre el particular, aten</w:t>
      </w:r>
      <w:r>
        <w:rPr>
          <w:rFonts w:ascii="Palatino Linotype" w:eastAsia="Calibri" w:hAnsi="Palatino Linotype" w:cs="Tahoma"/>
          <w:iCs/>
          <w:sz w:val="22"/>
          <w:szCs w:val="22"/>
          <w:lang w:val="es-ES" w:eastAsia="es-ES_tradnl"/>
        </w:rPr>
        <w:t>tos</w:t>
      </w:r>
      <w:r w:rsidRPr="003D5DCE">
        <w:rPr>
          <w:rFonts w:ascii="Palatino Linotype" w:eastAsia="Calibri" w:hAnsi="Palatino Linotype" w:cs="Tahoma"/>
          <w:iCs/>
          <w:sz w:val="22"/>
          <w:szCs w:val="22"/>
          <w:lang w:val="es-ES" w:eastAsia="es-ES_tradnl"/>
        </w:rPr>
        <w:t xml:space="preserve"> a las circunstancias de modo, tiempo y lugar, se considera que el periodo de reserva de la información, </w:t>
      </w:r>
      <w:r w:rsidRPr="003D5DCE">
        <w:rPr>
          <w:rFonts w:ascii="Palatino Linotype" w:eastAsia="Calibri" w:hAnsi="Palatino Linotype" w:cs="Tahoma"/>
          <w:b/>
          <w:iCs/>
          <w:sz w:val="22"/>
          <w:szCs w:val="22"/>
          <w:lang w:val="es-ES" w:eastAsia="es-ES_tradnl"/>
        </w:rPr>
        <w:t xml:space="preserve">debe ser de </w:t>
      </w:r>
      <w:r>
        <w:rPr>
          <w:rFonts w:ascii="Palatino Linotype" w:eastAsia="Calibri" w:hAnsi="Palatino Linotype" w:cs="Tahoma"/>
          <w:b/>
          <w:iCs/>
          <w:sz w:val="22"/>
          <w:szCs w:val="22"/>
          <w:lang w:val="es-ES" w:eastAsia="es-ES_tradnl"/>
        </w:rPr>
        <w:t>cinco</w:t>
      </w:r>
      <w:r w:rsidRPr="003D5DCE">
        <w:rPr>
          <w:rFonts w:ascii="Palatino Linotype" w:eastAsia="Calibri" w:hAnsi="Palatino Linotype" w:cs="Tahoma"/>
          <w:b/>
          <w:iCs/>
          <w:sz w:val="22"/>
          <w:szCs w:val="22"/>
          <w:lang w:val="es-ES" w:eastAsia="es-ES_tradnl"/>
        </w:rPr>
        <w:t xml:space="preserve"> años</w:t>
      </w:r>
      <w:r w:rsidRPr="003D5DCE">
        <w:rPr>
          <w:rFonts w:ascii="Palatino Linotype" w:eastAsia="Calibri" w:hAnsi="Palatino Linotype" w:cs="Tahoma"/>
          <w:iCs/>
          <w:sz w:val="22"/>
          <w:szCs w:val="22"/>
          <w:lang w:val="es-ES" w:eastAsia="es-ES_tradnl"/>
        </w:rPr>
        <w:t xml:space="preserve">, a partir de la fecha de la presente Resolución; lo anterior, toda vez, que </w:t>
      </w:r>
      <w:r>
        <w:rPr>
          <w:rFonts w:ascii="Palatino Linotype" w:eastAsia="Calibri" w:hAnsi="Palatino Linotype" w:cs="Tahoma"/>
          <w:iCs/>
          <w:sz w:val="22"/>
          <w:szCs w:val="22"/>
          <w:lang w:val="es-ES" w:eastAsia="es-ES_tradnl"/>
        </w:rPr>
        <w:t>la</w:t>
      </w:r>
      <w:r w:rsidRPr="003D5DCE">
        <w:rPr>
          <w:rFonts w:ascii="Palatino Linotype" w:eastAsia="Calibri" w:hAnsi="Palatino Linotype" w:cs="Tahoma"/>
          <w:iCs/>
          <w:sz w:val="22"/>
          <w:szCs w:val="22"/>
          <w:lang w:val="es-ES" w:eastAsia="es-ES_tradnl"/>
        </w:rPr>
        <w:t xml:space="preserve"> Particular requirió </w:t>
      </w:r>
      <w:r>
        <w:rPr>
          <w:rFonts w:ascii="Palatino Linotype" w:eastAsia="Calibri" w:hAnsi="Palatino Linotype" w:cs="Tahoma"/>
          <w:iCs/>
          <w:sz w:val="22"/>
          <w:szCs w:val="22"/>
          <w:lang w:val="es-ES" w:eastAsia="es-ES_tradnl"/>
        </w:rPr>
        <w:t>la información actualizada; esto es, de los actuales servidores públicos que laboran para el Ayuntamiento.</w:t>
      </w:r>
    </w:p>
    <w:p w14:paraId="66F5F70D" w14:textId="77777777" w:rsidR="008D7725" w:rsidRPr="00EC2AFA" w:rsidRDefault="008D7725" w:rsidP="00EC2AFA">
      <w:pPr>
        <w:spacing w:line="360" w:lineRule="auto"/>
        <w:ind w:right="-93"/>
        <w:jc w:val="both"/>
        <w:rPr>
          <w:rFonts w:ascii="Palatino Linotype" w:hAnsi="Palatino Linotype" w:cs="Tahoma"/>
          <w:sz w:val="22"/>
          <w:szCs w:val="22"/>
        </w:rPr>
      </w:pPr>
    </w:p>
    <w:p w14:paraId="6EF730FF" w14:textId="7FD6C217" w:rsidR="000B0BF1" w:rsidRDefault="00E71AEB" w:rsidP="000B0BF1">
      <w:pPr>
        <w:spacing w:line="360" w:lineRule="auto"/>
        <w:jc w:val="both"/>
        <w:rPr>
          <w:rFonts w:ascii="Palatino Linotype" w:hAnsi="Palatino Linotype"/>
          <w:sz w:val="22"/>
          <w:szCs w:val="22"/>
        </w:rPr>
      </w:pPr>
      <w:r w:rsidRPr="00E71AEB">
        <w:rPr>
          <w:rFonts w:ascii="Palatino Linotype" w:hAnsi="Palatino Linotype" w:cs="Tahoma"/>
          <w:sz w:val="22"/>
          <w:szCs w:val="22"/>
        </w:rPr>
        <w:t>Conforme a lo expuesto, para dar atención al presente punto, deberá realizar una búsqueda exhaustiva y razonable en todas sus áreas competentes</w:t>
      </w:r>
      <w:r w:rsidR="000B0BF1">
        <w:rPr>
          <w:rFonts w:ascii="Palatino Linotype" w:hAnsi="Palatino Linotype" w:cs="Tahoma"/>
          <w:sz w:val="22"/>
          <w:szCs w:val="22"/>
        </w:rPr>
        <w:t xml:space="preserve">, </w:t>
      </w:r>
      <w:r>
        <w:rPr>
          <w:rFonts w:ascii="Palatino Linotype" w:hAnsi="Palatino Linotype" w:cs="Tahoma"/>
          <w:sz w:val="22"/>
          <w:szCs w:val="22"/>
        </w:rPr>
        <w:t>del documento que dé cuenta del número de servidores públicos que integran a la Dirección General de Seguridad Pública y que realizan funciones de seguridad, a la fecha de la solicitud, esto es, al diecinueve de marzo de la presente anualidad</w:t>
      </w:r>
      <w:r w:rsidR="000B0BF1">
        <w:rPr>
          <w:rFonts w:ascii="Palatino Linotype" w:hAnsi="Palatino Linotype" w:cs="Tahoma"/>
          <w:sz w:val="22"/>
          <w:szCs w:val="22"/>
        </w:rPr>
        <w:t xml:space="preserve">, a efecto de proporcionar </w:t>
      </w:r>
      <w:r w:rsidR="009928F2">
        <w:rPr>
          <w:rFonts w:ascii="Palatino Linotype" w:hAnsi="Palatino Linotype" w:cs="Tahoma"/>
          <w:sz w:val="22"/>
          <w:szCs w:val="22"/>
        </w:rPr>
        <w:t>aquel</w:t>
      </w:r>
      <w:r w:rsidR="000B0BF1">
        <w:rPr>
          <w:rFonts w:ascii="Palatino Linotype" w:hAnsi="Palatino Linotype" w:cs="Tahoma"/>
          <w:sz w:val="22"/>
          <w:szCs w:val="22"/>
        </w:rPr>
        <w:t xml:space="preserve"> que obre en sus archivos, en su caso en versión pública, </w:t>
      </w:r>
      <w:r w:rsidR="000B0BF1">
        <w:rPr>
          <w:rFonts w:ascii="Palatino Linotype" w:hAnsi="Palatino Linotype"/>
          <w:sz w:val="22"/>
          <w:szCs w:val="22"/>
          <w:lang w:val="es-ES"/>
        </w:rPr>
        <w:t xml:space="preserve">en donde únicamente podrá testar, </w:t>
      </w:r>
      <w:r w:rsidR="000B0BF1" w:rsidRPr="00AD50F9">
        <w:rPr>
          <w:rFonts w:ascii="Palatino Linotype" w:hAnsi="Palatino Linotype"/>
          <w:sz w:val="22"/>
          <w:szCs w:val="22"/>
          <w:lang w:val="es-ES"/>
        </w:rPr>
        <w:t xml:space="preserve">en términos del artículo 143, fracción I de la Ley de la materia, la </w:t>
      </w:r>
      <w:r w:rsidR="000B0BF1" w:rsidRPr="00AD50F9">
        <w:rPr>
          <w:rFonts w:ascii="Palatino Linotype" w:hAnsi="Palatino Linotype"/>
          <w:sz w:val="22"/>
          <w:szCs w:val="22"/>
        </w:rPr>
        <w:t>Clave Única de Registro de Población, el Registro Federal de Contribuyentes, el número de seguridad social del Instituto de Seguridad Social del Estado de México y Muni</w:t>
      </w:r>
      <w:r w:rsidR="000B0BF1">
        <w:rPr>
          <w:rFonts w:ascii="Palatino Linotype" w:hAnsi="Palatino Linotype"/>
          <w:sz w:val="22"/>
          <w:szCs w:val="22"/>
        </w:rPr>
        <w:t>cipios, mismos que se precisan de manera enunciativa más no limitativa</w:t>
      </w:r>
      <w:r w:rsidR="000B0BF1" w:rsidRPr="00AD50F9">
        <w:rPr>
          <w:rFonts w:ascii="Palatino Linotype" w:hAnsi="Palatino Linotype"/>
          <w:sz w:val="22"/>
          <w:szCs w:val="22"/>
        </w:rPr>
        <w:t>,</w:t>
      </w:r>
      <w:r w:rsidR="000B0BF1">
        <w:rPr>
          <w:rFonts w:ascii="Palatino Linotype" w:hAnsi="Palatino Linotype"/>
          <w:sz w:val="22"/>
          <w:szCs w:val="22"/>
        </w:rPr>
        <w:t xml:space="preserve"> además, de clasificar el nombre de los trabajadores que realizan funciones operativas, tales como los policías, en términos del artículo 140, fracción IV de dicho ordenamiento jurídico</w:t>
      </w:r>
      <w:r w:rsidR="000B0BF1" w:rsidRPr="00AD50F9">
        <w:rPr>
          <w:rFonts w:ascii="Palatino Linotype" w:hAnsi="Palatino Linotype"/>
          <w:sz w:val="22"/>
          <w:szCs w:val="22"/>
        </w:rPr>
        <w:t>; además, de proporcionar el acuerdo emitido por el Comité de Transparencia en donde confirme dicha clasificación.</w:t>
      </w:r>
    </w:p>
    <w:p w14:paraId="226A9590" w14:textId="77777777" w:rsidR="000B0BF1" w:rsidRDefault="000B0BF1" w:rsidP="000B0BF1">
      <w:pPr>
        <w:spacing w:line="360" w:lineRule="auto"/>
        <w:jc w:val="both"/>
        <w:rPr>
          <w:rFonts w:ascii="Palatino Linotype" w:hAnsi="Palatino Linotype"/>
          <w:sz w:val="22"/>
          <w:szCs w:val="22"/>
        </w:rPr>
      </w:pPr>
    </w:p>
    <w:p w14:paraId="66F3454C" w14:textId="77777777" w:rsidR="000B0BF1" w:rsidRDefault="008B5F5B" w:rsidP="00EC2AFA">
      <w:pPr>
        <w:spacing w:line="360" w:lineRule="auto"/>
        <w:ind w:right="-93"/>
        <w:jc w:val="both"/>
        <w:rPr>
          <w:rFonts w:ascii="Palatino Linotype" w:hAnsi="Palatino Linotype" w:cs="Tahoma"/>
          <w:b/>
          <w:sz w:val="22"/>
          <w:szCs w:val="22"/>
        </w:rPr>
      </w:pPr>
      <w:r w:rsidRPr="00EC2AFA">
        <w:rPr>
          <w:rFonts w:ascii="Palatino Linotype" w:hAnsi="Palatino Linotype" w:cs="Tahoma"/>
          <w:b/>
          <w:sz w:val="22"/>
          <w:szCs w:val="22"/>
        </w:rPr>
        <w:t>SÉPTIMO</w:t>
      </w:r>
      <w:r w:rsidR="001D6E06" w:rsidRPr="00EC2AFA">
        <w:rPr>
          <w:rFonts w:ascii="Palatino Linotype" w:hAnsi="Palatino Linotype" w:cs="Tahoma"/>
          <w:b/>
          <w:sz w:val="22"/>
          <w:szCs w:val="22"/>
        </w:rPr>
        <w:t xml:space="preserve">. Decisión. </w:t>
      </w:r>
    </w:p>
    <w:p w14:paraId="7739D472" w14:textId="77777777" w:rsidR="000B0BF1" w:rsidRDefault="000B0BF1" w:rsidP="00EC2AFA">
      <w:pPr>
        <w:spacing w:line="360" w:lineRule="auto"/>
        <w:ind w:right="-93"/>
        <w:jc w:val="both"/>
        <w:rPr>
          <w:rFonts w:ascii="Palatino Linotype" w:hAnsi="Palatino Linotype" w:cs="Tahoma"/>
          <w:b/>
          <w:sz w:val="22"/>
          <w:szCs w:val="22"/>
        </w:rPr>
      </w:pPr>
    </w:p>
    <w:p w14:paraId="67AFEAAF" w14:textId="7CB3273A" w:rsidR="00026150" w:rsidRPr="00EC2AFA" w:rsidRDefault="001D6E06" w:rsidP="00EC2AFA">
      <w:pPr>
        <w:spacing w:line="360" w:lineRule="auto"/>
        <w:ind w:right="-93"/>
        <w:jc w:val="both"/>
        <w:rPr>
          <w:rFonts w:ascii="Palatino Linotype" w:hAnsi="Palatino Linotype" w:cs="Tahoma"/>
          <w:bCs/>
          <w:sz w:val="22"/>
          <w:szCs w:val="22"/>
        </w:rPr>
      </w:pPr>
      <w:r w:rsidRPr="00EC2AFA">
        <w:rPr>
          <w:rFonts w:ascii="Palatino Linotype" w:hAnsi="Palatino Linotype" w:cs="Tahoma"/>
          <w:sz w:val="22"/>
          <w:szCs w:val="22"/>
        </w:rPr>
        <w:t>Con fundamento en el artículo 186, fracción IV</w:t>
      </w:r>
      <w:r w:rsidR="00A1515B" w:rsidRPr="00EC2AFA">
        <w:rPr>
          <w:rFonts w:ascii="Palatino Linotype" w:hAnsi="Palatino Linotype" w:cs="Tahoma"/>
          <w:sz w:val="22"/>
          <w:szCs w:val="22"/>
        </w:rPr>
        <w:t>,</w:t>
      </w:r>
      <w:r w:rsidRPr="00EC2AFA">
        <w:rPr>
          <w:rFonts w:ascii="Palatino Linotype" w:hAnsi="Palatino Linotype" w:cs="Tahoma"/>
          <w:sz w:val="22"/>
          <w:szCs w:val="22"/>
        </w:rPr>
        <w:t xml:space="preserve"> de la Ley de Transparencia y Acceso a la Información Pública del Estado de México y Municipios, este Instituto considera procedente </w:t>
      </w:r>
      <w:r w:rsidRPr="00EC2AFA">
        <w:rPr>
          <w:rFonts w:ascii="Palatino Linotype" w:hAnsi="Palatino Linotype" w:cs="Tahoma"/>
          <w:b/>
          <w:sz w:val="22"/>
          <w:szCs w:val="22"/>
        </w:rPr>
        <w:lastRenderedPageBreak/>
        <w:t xml:space="preserve">ORDENAR </w:t>
      </w:r>
      <w:r w:rsidRPr="00EC2AFA">
        <w:rPr>
          <w:rFonts w:ascii="Palatino Linotype" w:hAnsi="Palatino Linotype" w:cs="Tahoma"/>
          <w:sz w:val="22"/>
          <w:szCs w:val="22"/>
        </w:rPr>
        <w:t xml:space="preserve">al </w:t>
      </w:r>
      <w:r w:rsidR="00D5321C" w:rsidRPr="00EC2AFA">
        <w:rPr>
          <w:rFonts w:ascii="Palatino Linotype" w:hAnsi="Palatino Linotype" w:cs="Tahoma"/>
          <w:sz w:val="22"/>
          <w:szCs w:val="22"/>
        </w:rPr>
        <w:t xml:space="preserve">Ayuntamiento de </w:t>
      </w:r>
      <w:r w:rsidR="00247D77">
        <w:rPr>
          <w:rFonts w:ascii="Palatino Linotype" w:hAnsi="Palatino Linotype" w:cs="Tahoma"/>
          <w:sz w:val="22"/>
          <w:szCs w:val="22"/>
        </w:rPr>
        <w:t>Papalotla</w:t>
      </w:r>
      <w:r w:rsidRPr="00EC2AFA">
        <w:rPr>
          <w:rFonts w:ascii="Palatino Linotype" w:hAnsi="Palatino Linotype" w:cs="Tahoma"/>
          <w:sz w:val="22"/>
          <w:szCs w:val="22"/>
        </w:rPr>
        <w:t xml:space="preserve">, </w:t>
      </w:r>
      <w:r w:rsidR="00B66D58" w:rsidRPr="00EC2AFA">
        <w:rPr>
          <w:rFonts w:ascii="Palatino Linotype" w:hAnsi="Palatino Linotype" w:cs="Tahoma"/>
          <w:sz w:val="22"/>
          <w:szCs w:val="22"/>
        </w:rPr>
        <w:t xml:space="preserve">a efecto de que, </w:t>
      </w:r>
      <w:r w:rsidR="005818A1" w:rsidRPr="00EC2AFA">
        <w:rPr>
          <w:rFonts w:ascii="Palatino Linotype" w:hAnsi="Palatino Linotype" w:cs="Tahoma"/>
          <w:sz w:val="22"/>
          <w:szCs w:val="22"/>
        </w:rPr>
        <w:t xml:space="preserve">previa búsqueda exhaustiva y razonable en todas las unidades administrativas competentes, </w:t>
      </w:r>
      <w:r w:rsidR="009928F2" w:rsidRPr="009928F2">
        <w:rPr>
          <w:rFonts w:ascii="Palatino Linotype" w:hAnsi="Palatino Linotype" w:cs="Tahoma"/>
          <w:sz w:val="22"/>
          <w:szCs w:val="22"/>
        </w:rPr>
        <w:t>entre las cuales se encuentran la Dirección General de Seguridad Pública y Protección Civil y la Jefatura de</w:t>
      </w:r>
      <w:r w:rsidR="009928F2">
        <w:rPr>
          <w:rFonts w:ascii="Palatino Linotype" w:hAnsi="Palatino Linotype" w:cs="Tahoma"/>
          <w:sz w:val="22"/>
          <w:szCs w:val="22"/>
        </w:rPr>
        <w:t xml:space="preserve"> </w:t>
      </w:r>
      <w:r w:rsidR="0060723E">
        <w:rPr>
          <w:rFonts w:ascii="Palatino Linotype" w:hAnsi="Palatino Linotype" w:cs="Tahoma"/>
          <w:sz w:val="22"/>
          <w:szCs w:val="22"/>
        </w:rPr>
        <w:t>Recursos</w:t>
      </w:r>
      <w:r w:rsidR="009928F2">
        <w:rPr>
          <w:rFonts w:ascii="Palatino Linotype" w:hAnsi="Palatino Linotype" w:cs="Tahoma"/>
          <w:sz w:val="22"/>
          <w:szCs w:val="22"/>
        </w:rPr>
        <w:t xml:space="preserve"> Humanos</w:t>
      </w:r>
      <w:r w:rsidR="00026150" w:rsidRPr="00EC2AFA">
        <w:rPr>
          <w:rFonts w:ascii="Palatino Linotype" w:hAnsi="Palatino Linotype" w:cs="Tahoma"/>
          <w:sz w:val="22"/>
          <w:szCs w:val="22"/>
        </w:rPr>
        <w:t>,</w:t>
      </w:r>
      <w:r w:rsidR="005818A1" w:rsidRPr="00EC2AFA">
        <w:rPr>
          <w:rFonts w:ascii="Palatino Linotype" w:hAnsi="Palatino Linotype" w:cs="Tahoma"/>
          <w:sz w:val="22"/>
          <w:szCs w:val="22"/>
        </w:rPr>
        <w:t xml:space="preserve"> </w:t>
      </w:r>
      <w:r w:rsidR="00B66D58" w:rsidRPr="00EC2AFA">
        <w:rPr>
          <w:rFonts w:ascii="Palatino Linotype" w:hAnsi="Palatino Linotype" w:cs="Tahoma"/>
          <w:sz w:val="22"/>
          <w:szCs w:val="22"/>
        </w:rPr>
        <w:t xml:space="preserve">entregue a través del </w:t>
      </w:r>
      <w:r w:rsidR="00B66D58" w:rsidRPr="00EC2AFA">
        <w:rPr>
          <w:rFonts w:ascii="Palatino Linotype" w:hAnsi="Palatino Linotype" w:cs="Tahoma"/>
          <w:sz w:val="22"/>
          <w:szCs w:val="22"/>
          <w:lang w:val="es-ES"/>
        </w:rPr>
        <w:t>Sistema de Acceso a la Información Mexiquense (SAIMEX)</w:t>
      </w:r>
      <w:r w:rsidR="005818A1" w:rsidRPr="00EC2AFA">
        <w:rPr>
          <w:rFonts w:ascii="Palatino Linotype" w:hAnsi="Palatino Linotype" w:cs="Tahoma"/>
          <w:sz w:val="22"/>
          <w:szCs w:val="22"/>
          <w:lang w:val="es-ES"/>
        </w:rPr>
        <w:t>,</w:t>
      </w:r>
      <w:r w:rsidR="006217D0" w:rsidRPr="00EC2AFA">
        <w:rPr>
          <w:rFonts w:ascii="Palatino Linotype" w:hAnsi="Palatino Linotype" w:cs="Tahoma"/>
          <w:sz w:val="22"/>
          <w:szCs w:val="22"/>
          <w:lang w:val="es-ES"/>
        </w:rPr>
        <w:t xml:space="preserve"> </w:t>
      </w:r>
      <w:r w:rsidR="009928F2">
        <w:rPr>
          <w:rFonts w:ascii="Palatino Linotype" w:hAnsi="Palatino Linotype" w:cs="Tahoma"/>
          <w:sz w:val="22"/>
          <w:szCs w:val="22"/>
          <w:lang w:val="es-ES"/>
        </w:rPr>
        <w:t xml:space="preserve">en su caso, en versión pública, el </w:t>
      </w:r>
      <w:r w:rsidR="009928F2" w:rsidRPr="009928F2">
        <w:rPr>
          <w:rFonts w:ascii="Palatino Linotype" w:hAnsi="Palatino Linotype" w:cs="Tahoma"/>
          <w:sz w:val="22"/>
          <w:szCs w:val="22"/>
        </w:rPr>
        <w:t xml:space="preserve">documento que dé cuenta del número de servidores públicos que integran a la Dirección General de Seguridad Pública y que realizan funciones de seguridad, al diecinueve de marzo </w:t>
      </w:r>
      <w:r w:rsidR="009928F2">
        <w:rPr>
          <w:rFonts w:ascii="Palatino Linotype" w:hAnsi="Palatino Linotype" w:cs="Tahoma"/>
          <w:sz w:val="22"/>
          <w:szCs w:val="22"/>
        </w:rPr>
        <w:t>del dos mil diecinueve.</w:t>
      </w:r>
    </w:p>
    <w:p w14:paraId="76FA4EB1" w14:textId="77777777" w:rsidR="00026150" w:rsidRPr="00EC2AFA" w:rsidRDefault="00026150" w:rsidP="00EC2AFA">
      <w:pPr>
        <w:spacing w:line="360" w:lineRule="auto"/>
        <w:jc w:val="both"/>
        <w:rPr>
          <w:rFonts w:ascii="Palatino Linotype" w:hAnsi="Palatino Linotype" w:cs="Tahoma"/>
          <w:bCs/>
          <w:sz w:val="22"/>
          <w:szCs w:val="22"/>
        </w:rPr>
      </w:pPr>
    </w:p>
    <w:p w14:paraId="1D61FB3B" w14:textId="6CA3495C" w:rsidR="00604816" w:rsidRPr="00604816" w:rsidRDefault="00026150" w:rsidP="00604816">
      <w:pPr>
        <w:spacing w:line="360" w:lineRule="auto"/>
        <w:jc w:val="both"/>
        <w:rPr>
          <w:rFonts w:ascii="Palatino Linotype" w:hAnsi="Palatino Linotype" w:cs="Tahoma"/>
          <w:bCs/>
          <w:sz w:val="22"/>
          <w:szCs w:val="22"/>
        </w:rPr>
      </w:pPr>
      <w:r w:rsidRPr="00EC2AFA">
        <w:rPr>
          <w:rFonts w:ascii="Palatino Linotype" w:hAnsi="Palatino Linotype" w:cs="Tahoma"/>
          <w:bCs/>
          <w:sz w:val="22"/>
          <w:szCs w:val="22"/>
        </w:rPr>
        <w:t xml:space="preserve">Además, deberá proporcionar, el Acuerdo de Clasificación donde el Comité de Transparencia, confirme la clasificación de los datos testados en las versiones públicas, en las cuales </w:t>
      </w:r>
      <w:r w:rsidR="003E4982" w:rsidRPr="003E4982">
        <w:rPr>
          <w:rFonts w:ascii="Palatino Linotype" w:hAnsi="Palatino Linotype" w:cs="Tahoma"/>
          <w:bCs/>
          <w:sz w:val="22"/>
          <w:szCs w:val="22"/>
          <w:lang w:val="es-ES"/>
        </w:rPr>
        <w:t xml:space="preserve">únicamente podrá testar, en términos del artículo 143, fracción I de la Ley de la materia, la </w:t>
      </w:r>
      <w:r w:rsidR="003E4982" w:rsidRPr="003E4982">
        <w:rPr>
          <w:rFonts w:ascii="Palatino Linotype" w:hAnsi="Palatino Linotype" w:cs="Tahoma"/>
          <w:bCs/>
          <w:sz w:val="22"/>
          <w:szCs w:val="22"/>
        </w:rPr>
        <w:t>Clave Única de Registro de Población, el Registro Federal de Contribuyentes, el número de seguridad social del Instituto de Seguridad Social del Estado de México y Municipios, mismos que se precisan de manera enunciativa más no limitativa, además, de clasificar el nombre de los trabajadores que realizan funciones operativas, tales como los policías, en términos del artículo 140, fracción IV de dicho ordenamiento jurídico</w:t>
      </w:r>
      <w:r w:rsidR="003E4982">
        <w:rPr>
          <w:rFonts w:ascii="Palatino Linotype" w:hAnsi="Palatino Linotype" w:cs="Tahoma"/>
          <w:bCs/>
          <w:sz w:val="22"/>
          <w:szCs w:val="22"/>
        </w:rPr>
        <w:t>.</w:t>
      </w:r>
    </w:p>
    <w:p w14:paraId="52EFD987" w14:textId="77777777" w:rsidR="00604816" w:rsidRPr="00604816" w:rsidRDefault="00604816" w:rsidP="00604816">
      <w:pPr>
        <w:spacing w:line="360" w:lineRule="auto"/>
        <w:jc w:val="both"/>
        <w:rPr>
          <w:rFonts w:ascii="Palatino Linotype" w:hAnsi="Palatino Linotype" w:cs="Tahoma"/>
          <w:bCs/>
          <w:sz w:val="22"/>
          <w:szCs w:val="22"/>
        </w:rPr>
      </w:pPr>
    </w:p>
    <w:p w14:paraId="38BFF51D" w14:textId="62C44031" w:rsidR="008A5196" w:rsidRPr="00EC2AFA" w:rsidRDefault="008B5F5B" w:rsidP="00EC2AFA">
      <w:pPr>
        <w:spacing w:line="360" w:lineRule="auto"/>
        <w:ind w:right="-93"/>
        <w:jc w:val="both"/>
        <w:rPr>
          <w:rFonts w:ascii="Palatino Linotype" w:hAnsi="Palatino Linotype" w:cs="Tahoma"/>
          <w:b/>
          <w:sz w:val="22"/>
          <w:szCs w:val="22"/>
        </w:rPr>
      </w:pPr>
      <w:r w:rsidRPr="00EC2AFA">
        <w:rPr>
          <w:rFonts w:ascii="Palatino Linotype" w:eastAsia="Calibri" w:hAnsi="Palatino Linotype" w:cs="Tahoma"/>
          <w:b/>
          <w:bCs/>
          <w:sz w:val="22"/>
          <w:szCs w:val="22"/>
          <w:lang w:eastAsia="en-US"/>
        </w:rPr>
        <w:t>OCTAVO</w:t>
      </w:r>
      <w:r w:rsidR="00750F53" w:rsidRPr="00EC2AFA">
        <w:rPr>
          <w:rFonts w:ascii="Palatino Linotype" w:eastAsia="Calibri" w:hAnsi="Palatino Linotype" w:cs="Tahoma"/>
          <w:b/>
          <w:bCs/>
          <w:sz w:val="22"/>
          <w:szCs w:val="22"/>
          <w:lang w:eastAsia="en-US"/>
        </w:rPr>
        <w:t xml:space="preserve">. </w:t>
      </w:r>
      <w:r w:rsidR="008A5196" w:rsidRPr="00EC2AFA">
        <w:rPr>
          <w:rFonts w:ascii="Palatino Linotype" w:hAnsi="Palatino Linotype" w:cs="Tahoma"/>
          <w:b/>
          <w:sz w:val="22"/>
          <w:szCs w:val="22"/>
        </w:rPr>
        <w:t xml:space="preserve">Vista a la Contraloría Interna y </w:t>
      </w:r>
      <w:r w:rsidR="008A5196" w:rsidRPr="00EC2AFA">
        <w:rPr>
          <w:rFonts w:ascii="Palatino Linotype" w:eastAsia="Calibri" w:hAnsi="Palatino Linotype" w:cs="Tahoma"/>
          <w:b/>
          <w:bCs/>
          <w:sz w:val="22"/>
          <w:szCs w:val="22"/>
          <w:lang w:val="es-ES_tradnl" w:eastAsia="en-US"/>
        </w:rPr>
        <w:t>Órgano de Control y Vigilancia</w:t>
      </w:r>
      <w:r w:rsidR="008A5196" w:rsidRPr="00EC2AFA">
        <w:rPr>
          <w:rFonts w:ascii="Palatino Linotype" w:hAnsi="Palatino Linotype" w:cs="Tahoma"/>
          <w:b/>
          <w:sz w:val="22"/>
          <w:szCs w:val="22"/>
        </w:rPr>
        <w:t xml:space="preserve">. </w:t>
      </w:r>
    </w:p>
    <w:p w14:paraId="372B25E3" w14:textId="77777777" w:rsidR="008A5196" w:rsidRPr="00EC2AFA" w:rsidRDefault="008A5196" w:rsidP="00EC2AFA">
      <w:pPr>
        <w:widowControl w:val="0"/>
        <w:spacing w:line="360" w:lineRule="auto"/>
        <w:ind w:right="-91"/>
        <w:jc w:val="both"/>
        <w:rPr>
          <w:rFonts w:ascii="Palatino Linotype" w:hAnsi="Palatino Linotype" w:cs="Tahoma"/>
          <w:b/>
          <w:sz w:val="22"/>
          <w:szCs w:val="22"/>
        </w:rPr>
      </w:pPr>
    </w:p>
    <w:p w14:paraId="0D5952D4" w14:textId="65761695" w:rsidR="008A5196" w:rsidRPr="00EC2AFA" w:rsidRDefault="008A5196" w:rsidP="00EC2AFA">
      <w:pPr>
        <w:spacing w:line="360" w:lineRule="auto"/>
        <w:ind w:right="-93"/>
        <w:jc w:val="both"/>
        <w:rPr>
          <w:rFonts w:ascii="Palatino Linotype" w:hAnsi="Palatino Linotype" w:cs="Tahoma"/>
          <w:sz w:val="22"/>
          <w:szCs w:val="22"/>
        </w:rPr>
      </w:pPr>
      <w:r w:rsidRPr="00EC2AFA">
        <w:rPr>
          <w:rFonts w:ascii="Palatino Linotype" w:eastAsia="Calibri" w:hAnsi="Palatino Linotype" w:cs="Tahoma"/>
          <w:bCs/>
          <w:sz w:val="22"/>
          <w:szCs w:val="22"/>
          <w:lang w:eastAsia="en-US"/>
        </w:rPr>
        <w:t>E</w:t>
      </w:r>
      <w:r w:rsidRPr="00EC2AFA">
        <w:rPr>
          <w:rFonts w:ascii="Palatino Linotype" w:hAnsi="Palatino Linotype" w:cs="Tahoma"/>
          <w:sz w:val="22"/>
          <w:szCs w:val="22"/>
        </w:rPr>
        <w:t xml:space="preserve">n el caso en estudio, ha quedado acreditado que el </w:t>
      </w:r>
      <w:r w:rsidR="00D5321C" w:rsidRPr="00EC2AFA">
        <w:rPr>
          <w:rFonts w:ascii="Palatino Linotype" w:hAnsi="Palatino Linotype" w:cs="Tahoma"/>
          <w:sz w:val="22"/>
          <w:szCs w:val="22"/>
        </w:rPr>
        <w:t xml:space="preserve">Ayuntamiento de </w:t>
      </w:r>
      <w:r w:rsidR="00247D77">
        <w:rPr>
          <w:rFonts w:ascii="Palatino Linotype" w:hAnsi="Palatino Linotype" w:cs="Tahoma"/>
          <w:sz w:val="22"/>
          <w:szCs w:val="22"/>
        </w:rPr>
        <w:t>Papalotla</w:t>
      </w:r>
      <w:r w:rsidRPr="00EC2AFA">
        <w:rPr>
          <w:rFonts w:ascii="Palatino Linotype" w:hAnsi="Palatino Linotype" w:cs="Tahoma"/>
          <w:sz w:val="22"/>
          <w:szCs w:val="22"/>
        </w:rPr>
        <w:t xml:space="preserve"> no emitió respuesta en el plazo señalado en el artículo 163 de la Ley de Transparencia y Acceso a la Información Pública del Estado de México y Municipios.</w:t>
      </w:r>
    </w:p>
    <w:p w14:paraId="36CB4EEE" w14:textId="77777777" w:rsidR="008A5196" w:rsidRPr="00EC2AFA" w:rsidRDefault="008A5196" w:rsidP="00EC2AFA">
      <w:pPr>
        <w:spacing w:line="360" w:lineRule="auto"/>
        <w:ind w:right="-93"/>
        <w:jc w:val="both"/>
        <w:rPr>
          <w:rFonts w:ascii="Palatino Linotype" w:hAnsi="Palatino Linotype" w:cs="Tahoma"/>
          <w:sz w:val="22"/>
          <w:szCs w:val="22"/>
        </w:rPr>
      </w:pPr>
    </w:p>
    <w:p w14:paraId="309FD7FA" w14:textId="77777777" w:rsidR="008A5196" w:rsidRPr="00EC2AFA" w:rsidRDefault="008A5196" w:rsidP="00EC2AFA">
      <w:pPr>
        <w:widowControl w:val="0"/>
        <w:spacing w:line="360" w:lineRule="auto"/>
        <w:ind w:right="-91"/>
        <w:jc w:val="both"/>
        <w:rPr>
          <w:rFonts w:ascii="Palatino Linotype" w:hAnsi="Palatino Linotype" w:cs="Tahoma"/>
          <w:sz w:val="22"/>
          <w:szCs w:val="22"/>
        </w:rPr>
      </w:pPr>
      <w:r w:rsidRPr="00EC2AFA">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0D6DF9B9" w14:textId="77777777" w:rsidR="008A5196" w:rsidRPr="00EC2AFA" w:rsidRDefault="008A5196"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En ese sentido, de conformidad con lo previsto en el artículo 222, fracción II, de dicho ordenamiento, son causas de sanción por incumplimiento de las obligaciones establecida en la Ley de la materia, entre otras conductas, la falta de respuesta a las solicitudes de información en los plazos señalados, a saber, dentro de los quince días siguientes a la presentación del requerimiento.</w:t>
      </w:r>
    </w:p>
    <w:p w14:paraId="3F4429A2" w14:textId="77777777" w:rsidR="0069298B" w:rsidRPr="00EC2AFA" w:rsidRDefault="0069298B" w:rsidP="00EC2AFA">
      <w:pPr>
        <w:spacing w:line="360" w:lineRule="auto"/>
        <w:ind w:right="-93"/>
        <w:jc w:val="both"/>
        <w:rPr>
          <w:rFonts w:ascii="Palatino Linotype" w:eastAsia="Calibri" w:hAnsi="Palatino Linotype" w:cs="Tahoma"/>
          <w:bCs/>
          <w:sz w:val="22"/>
          <w:szCs w:val="22"/>
          <w:lang w:eastAsia="en-US"/>
        </w:rPr>
      </w:pPr>
    </w:p>
    <w:p w14:paraId="7E562DDC" w14:textId="77777777" w:rsidR="008A5196" w:rsidRPr="00EC2AFA" w:rsidRDefault="008A5196"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4B2A53F9" w14:textId="77777777" w:rsidR="008A5196" w:rsidRPr="00EC2AFA" w:rsidRDefault="008A5196" w:rsidP="00EC2AFA">
      <w:pPr>
        <w:spacing w:line="360" w:lineRule="auto"/>
        <w:ind w:right="-93"/>
        <w:jc w:val="both"/>
        <w:rPr>
          <w:rFonts w:ascii="Palatino Linotype" w:eastAsia="Calibri" w:hAnsi="Palatino Linotype" w:cs="Tahoma"/>
          <w:bCs/>
          <w:sz w:val="22"/>
          <w:szCs w:val="22"/>
          <w:lang w:eastAsia="en-US"/>
        </w:rPr>
      </w:pPr>
    </w:p>
    <w:p w14:paraId="31E44575" w14:textId="77777777" w:rsidR="008A5196" w:rsidRPr="00EC2AFA" w:rsidRDefault="008A5196" w:rsidP="00EC2AFA">
      <w:pPr>
        <w:tabs>
          <w:tab w:val="left" w:pos="4962"/>
        </w:tabs>
        <w:spacing w:line="360" w:lineRule="auto"/>
        <w:jc w:val="both"/>
        <w:rPr>
          <w:rFonts w:ascii="Palatino Linotype" w:hAnsi="Palatino Linotype" w:cs="Tahoma"/>
          <w:b/>
          <w:sz w:val="22"/>
          <w:szCs w:val="22"/>
        </w:rPr>
      </w:pPr>
      <w:r w:rsidRPr="00EC2AFA">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EC2AFA">
        <w:rPr>
          <w:rFonts w:ascii="Palatino Linotype" w:eastAsia="Calibri" w:hAnsi="Palatino Linotype" w:cs="Tahoma"/>
          <w:bCs/>
          <w:sz w:val="22"/>
          <w:szCs w:val="22"/>
          <w:lang w:val="es-ES_tradnl" w:eastAsia="en-US"/>
        </w:rPr>
        <w:t>al Contralor Interno y Titular del Órgano de Control y Vigilancia de este Instituto</w:t>
      </w:r>
      <w:r w:rsidRPr="00EC2AFA">
        <w:rPr>
          <w:rFonts w:ascii="Palatino Linotype" w:eastAsia="Calibri" w:hAnsi="Palatino Linotype" w:cs="Tahoma"/>
          <w:bCs/>
          <w:sz w:val="22"/>
          <w:szCs w:val="22"/>
          <w:lang w:eastAsia="en-US"/>
        </w:rPr>
        <w:t>.</w:t>
      </w:r>
    </w:p>
    <w:p w14:paraId="1B3346C5" w14:textId="77777777" w:rsidR="00B05CCE" w:rsidRPr="00EC2AFA" w:rsidRDefault="00B05CCE" w:rsidP="00EC2AFA">
      <w:pPr>
        <w:spacing w:line="360" w:lineRule="auto"/>
        <w:ind w:right="-93"/>
        <w:jc w:val="both"/>
        <w:rPr>
          <w:rFonts w:ascii="Palatino Linotype" w:eastAsia="Calibri" w:hAnsi="Palatino Linotype" w:cs="Tahoma"/>
          <w:bCs/>
          <w:sz w:val="22"/>
          <w:szCs w:val="22"/>
          <w:lang w:eastAsia="en-US"/>
        </w:rPr>
      </w:pPr>
    </w:p>
    <w:p w14:paraId="0A82464C" w14:textId="77777777" w:rsidR="00F57438" w:rsidRPr="00EC2AFA" w:rsidRDefault="00F57438"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Por lo expuesto y fundado, este Pleno:</w:t>
      </w:r>
    </w:p>
    <w:p w14:paraId="42CF7700" w14:textId="77777777" w:rsidR="00F57438" w:rsidRPr="00EC2AFA" w:rsidRDefault="00F57438" w:rsidP="00EC2AFA">
      <w:pPr>
        <w:tabs>
          <w:tab w:val="left" w:pos="4962"/>
        </w:tabs>
        <w:spacing w:line="360" w:lineRule="auto"/>
        <w:jc w:val="both"/>
        <w:rPr>
          <w:rFonts w:ascii="Palatino Linotype" w:eastAsia="Calibri" w:hAnsi="Palatino Linotype" w:cs="Tahoma"/>
          <w:iCs/>
          <w:sz w:val="22"/>
          <w:szCs w:val="22"/>
          <w:lang w:val="es-ES" w:eastAsia="es-ES_tradnl"/>
        </w:rPr>
      </w:pPr>
    </w:p>
    <w:p w14:paraId="2C1506FB" w14:textId="77777777" w:rsidR="00F57438" w:rsidRPr="00EC2AFA" w:rsidRDefault="00F57438" w:rsidP="00EC2AFA">
      <w:pPr>
        <w:spacing w:line="360" w:lineRule="auto"/>
        <w:ind w:right="-93"/>
        <w:jc w:val="center"/>
        <w:rPr>
          <w:rFonts w:ascii="Palatino Linotype" w:eastAsia="Calibri" w:hAnsi="Palatino Linotype" w:cs="Tahoma"/>
          <w:b/>
          <w:bCs/>
          <w:sz w:val="22"/>
          <w:szCs w:val="22"/>
          <w:lang w:eastAsia="en-US"/>
        </w:rPr>
      </w:pPr>
      <w:r w:rsidRPr="00EC2AFA">
        <w:rPr>
          <w:rFonts w:ascii="Palatino Linotype" w:eastAsia="Calibri" w:hAnsi="Palatino Linotype" w:cs="Tahoma"/>
          <w:b/>
          <w:bCs/>
          <w:sz w:val="22"/>
          <w:szCs w:val="22"/>
          <w:lang w:eastAsia="en-US"/>
        </w:rPr>
        <w:t>RESUELVE:</w:t>
      </w:r>
    </w:p>
    <w:p w14:paraId="3DB985B4" w14:textId="77777777" w:rsidR="00F57438" w:rsidRPr="00EC2AFA" w:rsidRDefault="00F57438" w:rsidP="00EC2AFA">
      <w:pPr>
        <w:spacing w:line="360" w:lineRule="auto"/>
        <w:ind w:right="-93"/>
        <w:rPr>
          <w:rFonts w:ascii="Palatino Linotype" w:eastAsia="Calibri" w:hAnsi="Palatino Linotype" w:cs="Tahoma"/>
          <w:b/>
          <w:bCs/>
          <w:sz w:val="22"/>
          <w:szCs w:val="22"/>
          <w:lang w:eastAsia="en-US"/>
        </w:rPr>
      </w:pPr>
    </w:p>
    <w:p w14:paraId="7FF4C50B" w14:textId="77777777" w:rsidR="0060723E" w:rsidRDefault="0060723E" w:rsidP="00EC2AFA">
      <w:pPr>
        <w:shd w:val="clear" w:color="auto" w:fill="FFFFFF" w:themeFill="background1"/>
        <w:spacing w:line="360" w:lineRule="auto"/>
        <w:jc w:val="both"/>
        <w:rPr>
          <w:rFonts w:ascii="Palatino Linotype" w:eastAsia="Calibri" w:hAnsi="Palatino Linotype" w:cs="Tahoma"/>
          <w:b/>
          <w:bCs/>
          <w:sz w:val="22"/>
          <w:szCs w:val="22"/>
          <w:lang w:eastAsia="en-US"/>
        </w:rPr>
      </w:pPr>
    </w:p>
    <w:p w14:paraId="6C382344" w14:textId="77777777" w:rsidR="0060723E" w:rsidRDefault="0060723E" w:rsidP="00EC2AFA">
      <w:pPr>
        <w:shd w:val="clear" w:color="auto" w:fill="FFFFFF" w:themeFill="background1"/>
        <w:spacing w:line="360" w:lineRule="auto"/>
        <w:jc w:val="both"/>
        <w:rPr>
          <w:rFonts w:ascii="Palatino Linotype" w:eastAsia="Calibri" w:hAnsi="Palatino Linotype" w:cs="Tahoma"/>
          <w:b/>
          <w:bCs/>
          <w:sz w:val="22"/>
          <w:szCs w:val="22"/>
          <w:lang w:eastAsia="en-US"/>
        </w:rPr>
      </w:pPr>
    </w:p>
    <w:p w14:paraId="114B1EEA" w14:textId="0E2B01C6" w:rsidR="00F57438" w:rsidRDefault="00F57438"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
          <w:bCs/>
          <w:sz w:val="22"/>
          <w:szCs w:val="22"/>
          <w:lang w:eastAsia="en-US"/>
        </w:rPr>
        <w:t xml:space="preserve">PRIMERO. </w:t>
      </w:r>
      <w:r w:rsidRPr="00EC2AFA">
        <w:rPr>
          <w:rFonts w:ascii="Palatino Linotype" w:eastAsia="Calibri" w:hAnsi="Palatino Linotype" w:cs="Tahoma"/>
          <w:bCs/>
          <w:sz w:val="22"/>
          <w:szCs w:val="22"/>
          <w:lang w:eastAsia="en-US"/>
        </w:rPr>
        <w:t xml:space="preserve">Resultan </w:t>
      </w:r>
      <w:r w:rsidRPr="00EC2AFA">
        <w:rPr>
          <w:rFonts w:ascii="Palatino Linotype" w:eastAsia="Calibri" w:hAnsi="Palatino Linotype" w:cs="Tahoma"/>
          <w:b/>
          <w:bCs/>
          <w:sz w:val="22"/>
          <w:szCs w:val="22"/>
          <w:lang w:eastAsia="en-US"/>
        </w:rPr>
        <w:t>FUNDADAS</w:t>
      </w:r>
      <w:r w:rsidRPr="00EC2AFA">
        <w:rPr>
          <w:rFonts w:ascii="Palatino Linotype" w:eastAsia="Calibri" w:hAnsi="Palatino Linotype" w:cs="Tahoma"/>
          <w:bCs/>
          <w:sz w:val="22"/>
          <w:szCs w:val="22"/>
          <w:lang w:eastAsia="en-US"/>
        </w:rPr>
        <w:t xml:space="preserve"> las razones o motivos de inconformidad hechos valer por </w:t>
      </w:r>
      <w:r w:rsidR="00D65F68" w:rsidRPr="00EC2AFA">
        <w:rPr>
          <w:rFonts w:ascii="Palatino Linotype" w:eastAsia="Calibri" w:hAnsi="Palatino Linotype" w:cs="Tahoma"/>
          <w:bCs/>
          <w:sz w:val="22"/>
          <w:szCs w:val="22"/>
          <w:lang w:eastAsia="en-US"/>
        </w:rPr>
        <w:t>la</w:t>
      </w:r>
      <w:r w:rsidRPr="00EC2AFA">
        <w:rPr>
          <w:rFonts w:ascii="Palatino Linotype" w:eastAsia="Calibri" w:hAnsi="Palatino Linotype" w:cs="Tahoma"/>
          <w:bCs/>
          <w:sz w:val="22"/>
          <w:szCs w:val="22"/>
          <w:lang w:eastAsia="en-US"/>
        </w:rPr>
        <w:t xml:space="preserve"> Recurrente, en términos </w:t>
      </w:r>
      <w:r w:rsidR="00C53701" w:rsidRPr="00EC2AFA">
        <w:rPr>
          <w:rFonts w:ascii="Palatino Linotype" w:eastAsia="Calibri" w:hAnsi="Palatino Linotype" w:cs="Tahoma"/>
          <w:bCs/>
          <w:sz w:val="22"/>
          <w:szCs w:val="22"/>
          <w:lang w:eastAsia="en-US"/>
        </w:rPr>
        <w:t>de los Considerandos</w:t>
      </w:r>
      <w:r w:rsidR="00576ABA" w:rsidRPr="00EC2AFA">
        <w:rPr>
          <w:rFonts w:ascii="Palatino Linotype" w:eastAsia="Calibri" w:hAnsi="Palatino Linotype" w:cs="Tahoma"/>
          <w:b/>
          <w:bCs/>
          <w:sz w:val="22"/>
          <w:szCs w:val="22"/>
          <w:lang w:eastAsia="en-US"/>
        </w:rPr>
        <w:t xml:space="preserve"> </w:t>
      </w:r>
      <w:r w:rsidR="00026150" w:rsidRPr="00EC2AFA">
        <w:rPr>
          <w:rFonts w:ascii="Palatino Linotype" w:eastAsia="Calibri" w:hAnsi="Palatino Linotype" w:cs="Tahoma"/>
          <w:b/>
          <w:bCs/>
          <w:sz w:val="22"/>
          <w:szCs w:val="22"/>
          <w:lang w:eastAsia="en-US"/>
        </w:rPr>
        <w:t xml:space="preserve">QUINTO, </w:t>
      </w:r>
      <w:r w:rsidR="00576ABA" w:rsidRPr="00EC2AFA">
        <w:rPr>
          <w:rFonts w:ascii="Palatino Linotype" w:eastAsia="Calibri" w:hAnsi="Palatino Linotype" w:cs="Tahoma"/>
          <w:b/>
          <w:bCs/>
          <w:sz w:val="22"/>
          <w:szCs w:val="22"/>
          <w:lang w:eastAsia="en-US"/>
        </w:rPr>
        <w:t>SEXTO</w:t>
      </w:r>
      <w:r w:rsidRPr="00EC2AFA">
        <w:rPr>
          <w:rFonts w:ascii="Palatino Linotype" w:eastAsia="Calibri" w:hAnsi="Palatino Linotype" w:cs="Tahoma"/>
          <w:b/>
          <w:bCs/>
          <w:sz w:val="22"/>
          <w:szCs w:val="22"/>
          <w:lang w:eastAsia="en-US"/>
        </w:rPr>
        <w:t xml:space="preserve"> y </w:t>
      </w:r>
      <w:r w:rsidR="00576ABA" w:rsidRPr="00EC2AFA">
        <w:rPr>
          <w:rFonts w:ascii="Palatino Linotype" w:eastAsia="Calibri" w:hAnsi="Palatino Linotype" w:cs="Tahoma"/>
          <w:b/>
          <w:bCs/>
          <w:sz w:val="22"/>
          <w:szCs w:val="22"/>
          <w:lang w:eastAsia="en-US"/>
        </w:rPr>
        <w:t>SÉPTIMO</w:t>
      </w:r>
      <w:r w:rsidRPr="00EC2AFA">
        <w:rPr>
          <w:rFonts w:ascii="Palatino Linotype" w:eastAsia="Calibri" w:hAnsi="Palatino Linotype" w:cs="Tahoma"/>
          <w:bCs/>
          <w:sz w:val="22"/>
          <w:szCs w:val="22"/>
          <w:lang w:eastAsia="en-US"/>
        </w:rPr>
        <w:t xml:space="preserve"> de la presente </w:t>
      </w:r>
      <w:r w:rsidR="00C53701" w:rsidRPr="00EC2AFA">
        <w:rPr>
          <w:rFonts w:ascii="Palatino Linotype" w:eastAsia="Calibri" w:hAnsi="Palatino Linotype" w:cs="Tahoma"/>
          <w:bCs/>
          <w:sz w:val="22"/>
          <w:szCs w:val="22"/>
          <w:lang w:eastAsia="en-US"/>
        </w:rPr>
        <w:t>Resolución</w:t>
      </w:r>
      <w:r w:rsidRPr="00EC2AFA">
        <w:rPr>
          <w:rFonts w:ascii="Palatino Linotype" w:eastAsia="Calibri" w:hAnsi="Palatino Linotype" w:cs="Tahoma"/>
          <w:bCs/>
          <w:sz w:val="22"/>
          <w:szCs w:val="22"/>
          <w:lang w:eastAsia="en-US"/>
        </w:rPr>
        <w:t>.</w:t>
      </w:r>
    </w:p>
    <w:p w14:paraId="4F423CDE" w14:textId="77777777" w:rsidR="003E4982" w:rsidRPr="00EC2AFA" w:rsidRDefault="003E4982"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0ACA1D48" w14:textId="77777777" w:rsidR="003E4982" w:rsidRPr="00BC18C8" w:rsidRDefault="00F57438" w:rsidP="003E4982">
      <w:pPr>
        <w:tabs>
          <w:tab w:val="left" w:pos="4962"/>
        </w:tabs>
        <w:spacing w:line="360" w:lineRule="auto"/>
        <w:jc w:val="both"/>
        <w:rPr>
          <w:rFonts w:ascii="Palatino Linotype" w:eastAsia="Calibri" w:hAnsi="Palatino Linotype" w:cs="Tahoma"/>
          <w:bCs/>
          <w:iCs/>
          <w:sz w:val="22"/>
          <w:szCs w:val="22"/>
          <w:lang w:eastAsia="en-US"/>
        </w:rPr>
      </w:pPr>
      <w:r w:rsidRPr="00EC2AFA">
        <w:rPr>
          <w:rFonts w:ascii="Palatino Linotype" w:eastAsia="Calibri" w:hAnsi="Palatino Linotype" w:cs="Tahoma"/>
          <w:b/>
          <w:bCs/>
          <w:sz w:val="22"/>
          <w:szCs w:val="22"/>
          <w:lang w:eastAsia="en-US"/>
        </w:rPr>
        <w:lastRenderedPageBreak/>
        <w:t>SEGUNDO.</w:t>
      </w:r>
      <w:r w:rsidRPr="00EC2AFA">
        <w:rPr>
          <w:rFonts w:ascii="Palatino Linotype" w:eastAsia="Calibri" w:hAnsi="Palatino Linotype" w:cs="Tahoma"/>
          <w:sz w:val="22"/>
          <w:szCs w:val="22"/>
          <w:lang w:eastAsia="es-MX"/>
        </w:rPr>
        <w:t xml:space="preserve">  </w:t>
      </w:r>
      <w:r w:rsidR="003E4982" w:rsidRPr="00AD50F9">
        <w:rPr>
          <w:rFonts w:ascii="Palatino Linotype" w:eastAsia="Calibri" w:hAnsi="Palatino Linotype" w:cs="Tahoma"/>
          <w:bCs/>
          <w:sz w:val="22"/>
          <w:szCs w:val="22"/>
          <w:lang w:eastAsia="en-US"/>
        </w:rPr>
        <w:t xml:space="preserve">Se </w:t>
      </w:r>
      <w:r w:rsidR="003E4982" w:rsidRPr="00AD50F9">
        <w:rPr>
          <w:rFonts w:ascii="Palatino Linotype" w:eastAsia="Calibri" w:hAnsi="Palatino Linotype" w:cs="Tahoma"/>
          <w:b/>
          <w:bCs/>
          <w:sz w:val="22"/>
          <w:szCs w:val="22"/>
          <w:lang w:eastAsia="en-US"/>
        </w:rPr>
        <w:t>ORDENA</w:t>
      </w:r>
      <w:r w:rsidR="003E4982" w:rsidRPr="00AD50F9">
        <w:rPr>
          <w:rFonts w:ascii="Palatino Linotype" w:eastAsia="Calibri" w:hAnsi="Palatino Linotype" w:cs="Tahoma"/>
          <w:bCs/>
          <w:sz w:val="22"/>
          <w:szCs w:val="22"/>
          <w:lang w:eastAsia="en-US"/>
        </w:rPr>
        <w:t xml:space="preserve"> </w:t>
      </w:r>
      <w:r w:rsidR="003E4982" w:rsidRPr="00AD50F9">
        <w:rPr>
          <w:rFonts w:ascii="Palatino Linotype" w:eastAsia="Calibri" w:hAnsi="Palatino Linotype" w:cs="Tahoma"/>
          <w:bCs/>
          <w:sz w:val="22"/>
          <w:szCs w:val="22"/>
          <w:lang w:val="es-ES_tradnl" w:eastAsia="en-US"/>
        </w:rPr>
        <w:t xml:space="preserve">al Sujeto Obligado </w:t>
      </w:r>
      <w:r w:rsidR="003E4982" w:rsidRPr="00AD50F9">
        <w:rPr>
          <w:rFonts w:ascii="Palatino Linotype" w:eastAsia="Calibri" w:hAnsi="Palatino Linotype" w:cs="Tahoma"/>
          <w:bCs/>
          <w:sz w:val="22"/>
          <w:szCs w:val="22"/>
          <w:lang w:eastAsia="en-US"/>
        </w:rPr>
        <w:t xml:space="preserve">a efecto de que entregue, a través del Sistema de Acceso a la Información Mexiquense (SAIMEX), </w:t>
      </w:r>
      <w:r w:rsidR="003E4982" w:rsidRPr="00D55411">
        <w:rPr>
          <w:rFonts w:ascii="Palatino Linotype" w:eastAsia="Calibri" w:hAnsi="Palatino Linotype" w:cs="Tahoma"/>
          <w:bCs/>
          <w:sz w:val="22"/>
          <w:szCs w:val="22"/>
          <w:lang w:eastAsia="en-US"/>
        </w:rPr>
        <w:t>en su caso, en versión pública</w:t>
      </w:r>
      <w:r w:rsidR="003E4982">
        <w:rPr>
          <w:rFonts w:ascii="Palatino Linotype" w:eastAsia="Calibri" w:hAnsi="Palatino Linotype" w:cs="Tahoma"/>
          <w:bCs/>
          <w:sz w:val="22"/>
          <w:szCs w:val="22"/>
          <w:lang w:eastAsia="en-US"/>
        </w:rPr>
        <w:t xml:space="preserve">, </w:t>
      </w:r>
      <w:r w:rsidR="003E4982" w:rsidRPr="00BC18C8">
        <w:rPr>
          <w:rFonts w:ascii="Palatino Linotype" w:eastAsia="Calibri" w:hAnsi="Palatino Linotype" w:cs="Tahoma"/>
          <w:bCs/>
          <w:iCs/>
          <w:sz w:val="22"/>
          <w:szCs w:val="22"/>
          <w:lang w:eastAsia="en-US"/>
        </w:rPr>
        <w:t>previa búsqueda exhaustiva y razonable, en todas las áreas competentes</w:t>
      </w:r>
      <w:r w:rsidR="003E4982">
        <w:rPr>
          <w:rFonts w:ascii="Palatino Linotype" w:eastAsia="Calibri" w:hAnsi="Palatino Linotype" w:cs="Tahoma"/>
          <w:bCs/>
          <w:iCs/>
          <w:sz w:val="22"/>
          <w:szCs w:val="22"/>
          <w:lang w:eastAsia="en-US"/>
        </w:rPr>
        <w:t>,</w:t>
      </w:r>
      <w:r w:rsidR="003E4982" w:rsidRPr="00BC18C8">
        <w:rPr>
          <w:rFonts w:ascii="Palatino Linotype" w:eastAsia="Calibri" w:hAnsi="Palatino Linotype" w:cs="Tahoma"/>
          <w:iCs/>
          <w:sz w:val="22"/>
          <w:szCs w:val="22"/>
          <w:lang w:eastAsia="es-ES_tradnl"/>
        </w:rPr>
        <w:t xml:space="preserve"> </w:t>
      </w:r>
      <w:r w:rsidR="003E4982">
        <w:rPr>
          <w:rFonts w:ascii="Palatino Linotype" w:eastAsia="Calibri" w:hAnsi="Palatino Linotype" w:cs="Tahoma"/>
          <w:bCs/>
          <w:iCs/>
          <w:sz w:val="22"/>
          <w:szCs w:val="22"/>
          <w:lang w:eastAsia="en-US"/>
        </w:rPr>
        <w:t>lo siguiente:</w:t>
      </w:r>
    </w:p>
    <w:p w14:paraId="5A2E0B32" w14:textId="4CAC5873" w:rsidR="00B05CCE" w:rsidRPr="00EC2AFA" w:rsidRDefault="00B05CCE" w:rsidP="00EC2AFA">
      <w:pPr>
        <w:spacing w:line="360" w:lineRule="auto"/>
        <w:ind w:right="-93"/>
        <w:jc w:val="both"/>
        <w:rPr>
          <w:rFonts w:ascii="Palatino Linotype" w:hAnsi="Palatino Linotype" w:cs="Tahoma"/>
          <w:sz w:val="22"/>
          <w:szCs w:val="22"/>
          <w:lang w:val="es-ES"/>
        </w:rPr>
      </w:pPr>
    </w:p>
    <w:p w14:paraId="3FF72383" w14:textId="3CBF5B2B" w:rsidR="003E4982" w:rsidRPr="00EC2AFA" w:rsidRDefault="003E4982" w:rsidP="003E4982">
      <w:pPr>
        <w:pStyle w:val="Prrafodelista"/>
        <w:numPr>
          <w:ilvl w:val="0"/>
          <w:numId w:val="43"/>
        </w:numPr>
        <w:spacing w:line="360" w:lineRule="auto"/>
        <w:ind w:left="567" w:right="567"/>
        <w:jc w:val="both"/>
        <w:rPr>
          <w:rFonts w:ascii="Palatino Linotype" w:hAnsi="Palatino Linotype" w:cs="Tahoma"/>
          <w:bCs/>
          <w:szCs w:val="22"/>
        </w:rPr>
      </w:pPr>
      <w:r>
        <w:rPr>
          <w:rFonts w:ascii="Palatino Linotype" w:hAnsi="Palatino Linotype" w:cs="Tahoma"/>
          <w:bCs/>
          <w:szCs w:val="22"/>
        </w:rPr>
        <w:t>E</w:t>
      </w:r>
      <w:r>
        <w:rPr>
          <w:rFonts w:ascii="Palatino Linotype" w:hAnsi="Palatino Linotype" w:cs="Tahoma"/>
          <w:szCs w:val="22"/>
          <w:lang w:val="es-ES"/>
        </w:rPr>
        <w:t xml:space="preserve">l </w:t>
      </w:r>
      <w:r w:rsidRPr="009928F2">
        <w:rPr>
          <w:rFonts w:ascii="Palatino Linotype" w:hAnsi="Palatino Linotype" w:cs="Tahoma"/>
          <w:szCs w:val="22"/>
        </w:rPr>
        <w:t xml:space="preserve">documento que dé cuenta del número de servidores públicos que integran a la Dirección General de Seguridad Pública y que realizan funciones de seguridad, al diecinueve de marzo </w:t>
      </w:r>
      <w:r>
        <w:rPr>
          <w:rFonts w:ascii="Palatino Linotype" w:hAnsi="Palatino Linotype" w:cs="Tahoma"/>
          <w:szCs w:val="22"/>
        </w:rPr>
        <w:t>del dos mil diecinueve.</w:t>
      </w:r>
    </w:p>
    <w:p w14:paraId="04B3877E" w14:textId="6E3D47C4" w:rsidR="0087722B" w:rsidRPr="003E4982" w:rsidRDefault="0087722B" w:rsidP="003E4982">
      <w:pPr>
        <w:pStyle w:val="Prrafodelista"/>
        <w:spacing w:line="360" w:lineRule="auto"/>
        <w:ind w:left="567" w:right="567"/>
        <w:jc w:val="both"/>
        <w:rPr>
          <w:rFonts w:ascii="Palatino Linotype" w:hAnsi="Palatino Linotype" w:cs="Tahoma"/>
          <w:bCs/>
          <w:szCs w:val="22"/>
        </w:rPr>
      </w:pPr>
    </w:p>
    <w:p w14:paraId="496C3767" w14:textId="77777777" w:rsidR="003E4982" w:rsidRPr="00BC18C8" w:rsidRDefault="003E4982" w:rsidP="003E4982">
      <w:pPr>
        <w:tabs>
          <w:tab w:val="left" w:pos="4962"/>
        </w:tabs>
        <w:spacing w:line="360" w:lineRule="auto"/>
        <w:jc w:val="both"/>
        <w:rPr>
          <w:rFonts w:ascii="Palatino Linotype" w:hAnsi="Palatino Linotype" w:cs="Tahoma"/>
          <w:bCs/>
          <w:sz w:val="22"/>
          <w:szCs w:val="22"/>
          <w:lang w:eastAsia="es-MX"/>
        </w:rPr>
      </w:pPr>
      <w:r w:rsidRPr="00BC18C8">
        <w:rPr>
          <w:rFonts w:ascii="Palatino Linotype" w:hAnsi="Palatino Linotype" w:cs="Tahoma"/>
          <w:bCs/>
          <w:sz w:val="22"/>
          <w:szCs w:val="22"/>
          <w:lang w:eastAsia="es-MX"/>
        </w:rPr>
        <w:t xml:space="preserve">Junto con las versiones públicas, se deberá proporcionar el Acuerdo de Clasificación donde el Comité de Transparencia, confirme la eliminación de los datos conforme a lo concluido en el Considerado Sexto, de conformidad con los artículos 49, fracciones II y VIII, </w:t>
      </w:r>
      <w:r>
        <w:rPr>
          <w:rFonts w:ascii="Palatino Linotype" w:hAnsi="Palatino Linotype" w:cs="Tahoma"/>
          <w:bCs/>
          <w:sz w:val="22"/>
          <w:szCs w:val="22"/>
          <w:lang w:eastAsia="es-MX"/>
        </w:rPr>
        <w:t xml:space="preserve">140, fracción IV, 141, </w:t>
      </w:r>
      <w:r w:rsidRPr="00BC18C8">
        <w:rPr>
          <w:rFonts w:ascii="Palatino Linotype" w:hAnsi="Palatino Linotype" w:cs="Tahoma"/>
          <w:bCs/>
          <w:sz w:val="22"/>
          <w:szCs w:val="22"/>
          <w:lang w:eastAsia="es-MX"/>
        </w:rPr>
        <w:t>143, fracción I y 149 de la Ley de Transparencia y Acceso a la Información Pública del Estado de México y Municipios.</w:t>
      </w:r>
    </w:p>
    <w:p w14:paraId="5C83371D" w14:textId="77777777" w:rsidR="0001696C" w:rsidRPr="00EC2AFA" w:rsidRDefault="0001696C" w:rsidP="00EC2AFA">
      <w:pPr>
        <w:spacing w:line="360" w:lineRule="auto"/>
        <w:ind w:right="-93"/>
        <w:jc w:val="both"/>
        <w:rPr>
          <w:rFonts w:ascii="Palatino Linotype" w:hAnsi="Palatino Linotype" w:cs="Tahoma"/>
          <w:bCs/>
          <w:sz w:val="22"/>
          <w:szCs w:val="22"/>
        </w:rPr>
      </w:pPr>
    </w:p>
    <w:p w14:paraId="3A3877EE" w14:textId="77777777" w:rsidR="00F57438" w:rsidRPr="00EC2AFA" w:rsidRDefault="00F57438" w:rsidP="00EC2AFA">
      <w:pPr>
        <w:spacing w:line="360" w:lineRule="auto"/>
        <w:jc w:val="both"/>
        <w:rPr>
          <w:rFonts w:ascii="Palatino Linotype" w:hAnsi="Palatino Linotype" w:cs="Tahoma"/>
          <w:i/>
          <w:sz w:val="22"/>
          <w:szCs w:val="22"/>
        </w:rPr>
      </w:pPr>
      <w:r w:rsidRPr="00EC2AFA">
        <w:rPr>
          <w:rFonts w:ascii="Palatino Linotype" w:eastAsia="Calibri" w:hAnsi="Palatino Linotype" w:cs="Tahoma"/>
          <w:b/>
          <w:bCs/>
          <w:sz w:val="22"/>
          <w:szCs w:val="22"/>
          <w:lang w:eastAsia="en-US"/>
        </w:rPr>
        <w:t>TERCERO.</w:t>
      </w:r>
      <w:r w:rsidRPr="00EC2AFA">
        <w:rPr>
          <w:rFonts w:ascii="Palatino Linotype" w:hAnsi="Palatino Linotype" w:cs="Tahoma"/>
          <w:color w:val="000000" w:themeColor="text1"/>
          <w:sz w:val="22"/>
          <w:szCs w:val="22"/>
        </w:rPr>
        <w:t xml:space="preserve"> </w:t>
      </w:r>
      <w:r w:rsidRPr="00EC2AFA">
        <w:rPr>
          <w:rFonts w:ascii="Palatino Linotype" w:hAnsi="Palatino Linotype" w:cs="Tahoma"/>
          <w:b/>
          <w:sz w:val="22"/>
          <w:szCs w:val="22"/>
        </w:rPr>
        <w:t xml:space="preserve">NOTIFÍQUESE </w:t>
      </w:r>
      <w:r w:rsidRPr="00EC2AF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5DBA95" w14:textId="77777777" w:rsidR="00F57438" w:rsidRPr="00EC2AFA" w:rsidRDefault="00F57438" w:rsidP="00EC2AFA">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4F9CBBF0" w:rsidR="00F57438" w:rsidRPr="00EC2AFA" w:rsidRDefault="00F57438" w:rsidP="00EC2AFA">
      <w:pPr>
        <w:shd w:val="clear" w:color="auto" w:fill="FFFFFF" w:themeFill="background1"/>
        <w:spacing w:line="360" w:lineRule="auto"/>
        <w:jc w:val="both"/>
        <w:rPr>
          <w:rFonts w:ascii="Palatino Linotype" w:hAnsi="Palatino Linotype" w:cs="Tahoma"/>
          <w:sz w:val="22"/>
          <w:szCs w:val="22"/>
        </w:rPr>
      </w:pPr>
      <w:r w:rsidRPr="00EC2AFA">
        <w:rPr>
          <w:rFonts w:ascii="Palatino Linotype" w:eastAsia="Calibri" w:hAnsi="Palatino Linotype" w:cs="Tahoma"/>
          <w:b/>
          <w:sz w:val="22"/>
          <w:szCs w:val="22"/>
          <w:lang w:eastAsia="es-MX"/>
        </w:rPr>
        <w:t>CUARTO</w:t>
      </w:r>
      <w:r w:rsidRPr="00EC2AFA">
        <w:rPr>
          <w:rFonts w:ascii="Palatino Linotype" w:eastAsia="Calibri" w:hAnsi="Palatino Linotype" w:cs="Tahoma"/>
          <w:b/>
          <w:bCs/>
          <w:sz w:val="22"/>
          <w:szCs w:val="22"/>
          <w:lang w:eastAsia="en-US"/>
        </w:rPr>
        <w:t>.</w:t>
      </w:r>
      <w:r w:rsidRPr="00EC2AFA">
        <w:rPr>
          <w:rFonts w:ascii="Palatino Linotype" w:eastAsia="Calibri" w:hAnsi="Palatino Linotype" w:cs="Tahoma"/>
          <w:sz w:val="22"/>
          <w:szCs w:val="22"/>
          <w:lang w:eastAsia="es-MX"/>
        </w:rPr>
        <w:t xml:space="preserve"> </w:t>
      </w:r>
      <w:r w:rsidRPr="00EC2AFA">
        <w:rPr>
          <w:rFonts w:ascii="Palatino Linotype" w:hAnsi="Palatino Linotype" w:cs="Tahoma"/>
          <w:b/>
          <w:sz w:val="22"/>
          <w:szCs w:val="22"/>
        </w:rPr>
        <w:t>NOTIFÍQUESE</w:t>
      </w:r>
      <w:r w:rsidRPr="00EC2AFA">
        <w:rPr>
          <w:rFonts w:ascii="Palatino Linotype" w:hAnsi="Palatino Linotype" w:cs="Tahoma"/>
          <w:sz w:val="22"/>
          <w:szCs w:val="22"/>
        </w:rPr>
        <w:t xml:space="preserve"> a</w:t>
      </w:r>
      <w:r w:rsidR="00E8093C" w:rsidRPr="00EC2AFA">
        <w:rPr>
          <w:rFonts w:ascii="Palatino Linotype" w:hAnsi="Palatino Linotype" w:cs="Tahoma"/>
          <w:sz w:val="22"/>
          <w:szCs w:val="22"/>
        </w:rPr>
        <w:t xml:space="preserve"> </w:t>
      </w:r>
      <w:r w:rsidRPr="00EC2AFA">
        <w:rPr>
          <w:rFonts w:ascii="Palatino Linotype" w:hAnsi="Palatino Linotype" w:cs="Tahoma"/>
          <w:sz w:val="22"/>
          <w:szCs w:val="22"/>
        </w:rPr>
        <w:t>l</w:t>
      </w:r>
      <w:r w:rsidR="00E8093C" w:rsidRPr="00EC2AFA">
        <w:rPr>
          <w:rFonts w:ascii="Palatino Linotype" w:hAnsi="Palatino Linotype" w:cs="Tahoma"/>
          <w:sz w:val="22"/>
          <w:szCs w:val="22"/>
        </w:rPr>
        <w:t xml:space="preserve">a </w:t>
      </w:r>
      <w:r w:rsidRPr="00EC2AFA">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sidR="00D006B3" w:rsidRPr="00EC2AFA">
        <w:rPr>
          <w:rFonts w:ascii="Palatino Linotype" w:hAnsi="Palatino Linotype" w:cs="Tahoma"/>
          <w:sz w:val="22"/>
          <w:szCs w:val="22"/>
        </w:rPr>
        <w:t>,</w:t>
      </w:r>
      <w:r w:rsidRPr="00EC2AFA">
        <w:rPr>
          <w:rFonts w:ascii="Palatino Linotype" w:hAnsi="Palatino Linotype" w:cs="Tahoma"/>
          <w:sz w:val="22"/>
          <w:szCs w:val="22"/>
        </w:rPr>
        <w:t xml:space="preserve"> podrá promover el Juicio de Amparo en los términos de las leyes aplicables.</w:t>
      </w:r>
    </w:p>
    <w:p w14:paraId="0A16391F" w14:textId="77777777" w:rsidR="00AD2055" w:rsidRPr="00EC2AFA" w:rsidRDefault="00AD2055" w:rsidP="00EC2AFA">
      <w:pPr>
        <w:shd w:val="clear" w:color="auto" w:fill="FFFFFF" w:themeFill="background1"/>
        <w:spacing w:line="360" w:lineRule="auto"/>
        <w:jc w:val="both"/>
        <w:rPr>
          <w:rFonts w:ascii="Palatino Linotype" w:hAnsi="Palatino Linotype" w:cs="Tahoma"/>
          <w:sz w:val="22"/>
          <w:szCs w:val="22"/>
        </w:rPr>
      </w:pPr>
    </w:p>
    <w:p w14:paraId="119A0D37" w14:textId="7EBF9E07" w:rsidR="00AD2055" w:rsidRPr="00EC2AFA" w:rsidRDefault="00AD2055" w:rsidP="00EC2AFA">
      <w:pPr>
        <w:shd w:val="clear" w:color="auto" w:fill="FFFFFF" w:themeFill="background1"/>
        <w:spacing w:line="360" w:lineRule="auto"/>
        <w:jc w:val="both"/>
        <w:rPr>
          <w:rFonts w:ascii="Palatino Linotype" w:hAnsi="Palatino Linotype" w:cs="Tahoma"/>
          <w:b/>
          <w:sz w:val="22"/>
          <w:szCs w:val="22"/>
        </w:rPr>
      </w:pPr>
      <w:r w:rsidRPr="00EC2AFA">
        <w:rPr>
          <w:rFonts w:ascii="Palatino Linotype" w:hAnsi="Palatino Linotype" w:cs="Tahoma"/>
          <w:b/>
          <w:sz w:val="22"/>
          <w:szCs w:val="22"/>
        </w:rPr>
        <w:lastRenderedPageBreak/>
        <w:t xml:space="preserve">QUINTO. </w:t>
      </w:r>
      <w:r w:rsidRPr="00EC2AFA">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008B5F5B" w:rsidRPr="00EC2AFA">
        <w:rPr>
          <w:rFonts w:ascii="Palatino Linotype" w:eastAsia="Calibri" w:hAnsi="Palatino Linotype" w:cs="Tahoma"/>
          <w:b/>
          <w:bCs/>
          <w:caps/>
          <w:sz w:val="22"/>
          <w:szCs w:val="22"/>
          <w:lang w:val="es-ES_tradnl" w:eastAsia="en-US"/>
        </w:rPr>
        <w:t>OCTAVO</w:t>
      </w:r>
      <w:r w:rsidRPr="00EC2AFA">
        <w:rPr>
          <w:rFonts w:ascii="Palatino Linotype" w:eastAsia="Calibri" w:hAnsi="Palatino Linotype" w:cs="Tahoma"/>
          <w:b/>
          <w:bCs/>
          <w:sz w:val="22"/>
          <w:szCs w:val="22"/>
          <w:lang w:val="es-ES_tradnl" w:eastAsia="en-US"/>
        </w:rPr>
        <w:t xml:space="preserve"> </w:t>
      </w:r>
      <w:r w:rsidRPr="00EC2AFA">
        <w:rPr>
          <w:rFonts w:ascii="Palatino Linotype" w:eastAsia="Calibri" w:hAnsi="Palatino Linotype" w:cs="Tahoma"/>
          <w:bCs/>
          <w:sz w:val="22"/>
          <w:szCs w:val="22"/>
          <w:lang w:val="es-ES_tradnl" w:eastAsia="en-US"/>
        </w:rPr>
        <w:t>de la presente Resolución.</w:t>
      </w:r>
    </w:p>
    <w:p w14:paraId="68CA8A38" w14:textId="77777777" w:rsidR="00F57438" w:rsidRPr="00EC2AFA" w:rsidRDefault="00F57438" w:rsidP="00EC2AFA">
      <w:pPr>
        <w:spacing w:line="360" w:lineRule="auto"/>
        <w:ind w:right="-93"/>
        <w:jc w:val="both"/>
        <w:rPr>
          <w:rFonts w:ascii="Palatino Linotype" w:eastAsia="Calibri" w:hAnsi="Palatino Linotype" w:cs="Tahoma"/>
          <w:b/>
          <w:bCs/>
          <w:sz w:val="22"/>
          <w:szCs w:val="22"/>
          <w:lang w:eastAsia="en-US"/>
        </w:rPr>
      </w:pPr>
    </w:p>
    <w:p w14:paraId="35CE242F" w14:textId="174A2E90" w:rsidR="007E493E" w:rsidRPr="00EC2AFA" w:rsidRDefault="007E493E" w:rsidP="00EC2AFA">
      <w:pPr>
        <w:spacing w:line="360" w:lineRule="auto"/>
        <w:jc w:val="both"/>
        <w:rPr>
          <w:rFonts w:ascii="Palatino Linotype" w:hAnsi="Palatino Linotype" w:cs="Tahoma"/>
          <w:sz w:val="22"/>
          <w:szCs w:val="22"/>
          <w:lang w:eastAsia="es-MX"/>
        </w:rPr>
      </w:pPr>
      <w:r w:rsidRPr="00EC2AFA">
        <w:rPr>
          <w:rFonts w:ascii="Palatino Linotype" w:hAnsi="Palatino Linotype" w:cs="Tahoma"/>
          <w:sz w:val="22"/>
          <w:szCs w:val="22"/>
          <w:lang w:eastAsia="es-MX"/>
        </w:rPr>
        <w:t xml:space="preserve">ASÍ, POR </w:t>
      </w:r>
      <w:r w:rsidRPr="00EC2AFA">
        <w:rPr>
          <w:rFonts w:ascii="Palatino Linotype" w:hAnsi="Palatino Linotype" w:cs="Tahoma"/>
          <w:b/>
          <w:sz w:val="22"/>
          <w:szCs w:val="22"/>
          <w:lang w:eastAsia="es-MX"/>
        </w:rPr>
        <w:t>UNANIMIDAD</w:t>
      </w:r>
      <w:r w:rsidRPr="00EC2AFA">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sidR="009873E6" w:rsidRPr="00EC2AFA">
        <w:rPr>
          <w:rFonts w:ascii="Palatino Linotype" w:hAnsi="Palatino Linotype" w:cs="Tahoma"/>
          <w:sz w:val="22"/>
          <w:szCs w:val="22"/>
          <w:lang w:eastAsia="es-MX"/>
        </w:rPr>
        <w:t>;</w:t>
      </w:r>
      <w:r w:rsidRPr="00EC2AFA">
        <w:rPr>
          <w:rFonts w:ascii="Palatino Linotype" w:hAnsi="Palatino Linotype" w:cs="Tahoma"/>
          <w:sz w:val="22"/>
          <w:szCs w:val="22"/>
          <w:lang w:eastAsia="es-MX"/>
        </w:rPr>
        <w:t xml:space="preserve"> JAVIER MARTÍNEZ CRUZ Y LUIS GUSTAVO PARRA NORIEGA, EN LA </w:t>
      </w:r>
      <w:r w:rsidR="002700F1">
        <w:rPr>
          <w:rFonts w:ascii="Palatino Linotype" w:hAnsi="Palatino Linotype" w:cs="Tahoma"/>
          <w:sz w:val="22"/>
          <w:szCs w:val="22"/>
          <w:lang w:eastAsia="es-MX"/>
        </w:rPr>
        <w:t>VIGÉSIMA CUARTA</w:t>
      </w:r>
      <w:r w:rsidR="00035537">
        <w:rPr>
          <w:rFonts w:ascii="Palatino Linotype" w:hAnsi="Palatino Linotype" w:cs="Tahoma"/>
          <w:sz w:val="22"/>
          <w:szCs w:val="22"/>
          <w:lang w:eastAsia="es-MX"/>
        </w:rPr>
        <w:t xml:space="preserve"> </w:t>
      </w:r>
      <w:r w:rsidRPr="00EC2AFA">
        <w:rPr>
          <w:rFonts w:ascii="Palatino Linotype" w:hAnsi="Palatino Linotype" w:cs="Tahoma"/>
          <w:sz w:val="22"/>
          <w:szCs w:val="22"/>
          <w:lang w:eastAsia="es-MX"/>
        </w:rPr>
        <w:t xml:space="preserve">SESIÓN ORDINARIA, CELEBRADA EL </w:t>
      </w:r>
      <w:r w:rsidR="002700F1">
        <w:rPr>
          <w:rFonts w:ascii="Palatino Linotype" w:hAnsi="Palatino Linotype" w:cs="Tahoma"/>
          <w:sz w:val="22"/>
          <w:szCs w:val="22"/>
          <w:lang w:eastAsia="es-MX"/>
        </w:rPr>
        <w:t>VEINTISÉIS DE JUNIO</w:t>
      </w:r>
      <w:r w:rsidR="0027110E" w:rsidRPr="00EC2AFA">
        <w:rPr>
          <w:rFonts w:ascii="Palatino Linotype" w:hAnsi="Palatino Linotype" w:cs="Tahoma"/>
          <w:sz w:val="22"/>
          <w:szCs w:val="22"/>
          <w:lang w:eastAsia="es-MX"/>
        </w:rPr>
        <w:t xml:space="preserve"> DE DOS MIL DIECINUEVE</w:t>
      </w:r>
      <w:r w:rsidRPr="00EC2AFA">
        <w:rPr>
          <w:rFonts w:ascii="Palatino Linotype" w:hAnsi="Palatino Linotype" w:cs="Tahoma"/>
          <w:sz w:val="22"/>
          <w:szCs w:val="22"/>
          <w:lang w:eastAsia="es-MX"/>
        </w:rPr>
        <w:t>, ANTE EL SECRETARIO TÉCNICO DEL PLENO, ALEXIS TAPIA RAMÍREZ.</w:t>
      </w:r>
    </w:p>
    <w:tbl>
      <w:tblPr>
        <w:tblW w:w="9214" w:type="dxa"/>
        <w:tblInd w:w="-142" w:type="dxa"/>
        <w:tblLook w:val="04A0" w:firstRow="1" w:lastRow="0" w:firstColumn="1" w:lastColumn="0" w:noHBand="0" w:noVBand="1"/>
      </w:tblPr>
      <w:tblGrid>
        <w:gridCol w:w="4678"/>
        <w:gridCol w:w="4536"/>
      </w:tblGrid>
      <w:tr w:rsidR="007E493E" w:rsidRPr="00EC2AFA" w14:paraId="283FBD15" w14:textId="77777777" w:rsidTr="00860A2D">
        <w:tc>
          <w:tcPr>
            <w:tcW w:w="9214" w:type="dxa"/>
            <w:gridSpan w:val="2"/>
          </w:tcPr>
          <w:p w14:paraId="759BF8E1" w14:textId="77777777" w:rsidR="00CF2A7B" w:rsidRPr="00EC2AFA" w:rsidRDefault="00CF2A7B" w:rsidP="00EC2AFA">
            <w:pPr>
              <w:spacing w:line="360" w:lineRule="auto"/>
              <w:rPr>
                <w:rFonts w:ascii="Palatino Linotype" w:eastAsia="Calibri" w:hAnsi="Palatino Linotype" w:cs="Tahoma"/>
                <w:b/>
                <w:sz w:val="22"/>
                <w:szCs w:val="22"/>
                <w:lang w:eastAsia="es-MX"/>
              </w:rPr>
            </w:pPr>
          </w:p>
          <w:p w14:paraId="774DBF73" w14:textId="1A15F82A" w:rsidR="009729DA" w:rsidRPr="00EC2AFA" w:rsidRDefault="009729DA" w:rsidP="00EC2AFA">
            <w:pPr>
              <w:spacing w:line="360" w:lineRule="auto"/>
              <w:rPr>
                <w:rFonts w:ascii="Palatino Linotype" w:eastAsia="Calibri" w:hAnsi="Palatino Linotype" w:cs="Tahoma"/>
                <w:b/>
                <w:sz w:val="22"/>
                <w:szCs w:val="22"/>
                <w:lang w:eastAsia="es-MX"/>
              </w:rPr>
            </w:pPr>
          </w:p>
          <w:p w14:paraId="2ECC660A" w14:textId="77777777" w:rsidR="00EF307B" w:rsidRDefault="00EF307B" w:rsidP="00EC2AFA">
            <w:pPr>
              <w:spacing w:line="360" w:lineRule="auto"/>
              <w:rPr>
                <w:rFonts w:ascii="Palatino Linotype" w:eastAsia="Calibri" w:hAnsi="Palatino Linotype" w:cs="Tahoma"/>
                <w:b/>
                <w:sz w:val="22"/>
                <w:szCs w:val="22"/>
                <w:lang w:eastAsia="es-MX"/>
              </w:rPr>
            </w:pPr>
          </w:p>
          <w:p w14:paraId="457A0E67" w14:textId="77777777" w:rsidR="001F3130" w:rsidRPr="00EC2AFA" w:rsidRDefault="001F3130" w:rsidP="00EC2AFA">
            <w:pPr>
              <w:spacing w:line="360" w:lineRule="auto"/>
              <w:rPr>
                <w:rFonts w:ascii="Palatino Linotype" w:eastAsia="Calibri" w:hAnsi="Palatino Linotype" w:cs="Tahoma"/>
                <w:b/>
                <w:sz w:val="22"/>
                <w:szCs w:val="22"/>
                <w:lang w:eastAsia="es-MX"/>
              </w:rPr>
            </w:pPr>
          </w:p>
          <w:p w14:paraId="1B517E97" w14:textId="77777777" w:rsidR="007E493E" w:rsidRPr="00EC2AFA" w:rsidRDefault="007E493E" w:rsidP="00EC2AFA">
            <w:pPr>
              <w:tabs>
                <w:tab w:val="left" w:pos="2445"/>
                <w:tab w:val="center" w:pos="4428"/>
              </w:tabs>
              <w:spacing w:line="360" w:lineRule="auto"/>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Zulema Martínez Sánchez</w:t>
            </w:r>
          </w:p>
          <w:p w14:paraId="20722353" w14:textId="77777777" w:rsidR="007E493E" w:rsidRPr="00EC2AFA" w:rsidRDefault="007E493E" w:rsidP="00EC2AFA">
            <w:pPr>
              <w:spacing w:line="360" w:lineRule="auto"/>
              <w:ind w:right="-108"/>
              <w:jc w:val="center"/>
              <w:rPr>
                <w:rFonts w:ascii="Palatino Linotype" w:eastAsia="Calibri" w:hAnsi="Palatino Linotype" w:cs="Tahoma"/>
                <w:sz w:val="22"/>
                <w:szCs w:val="22"/>
                <w:lang w:eastAsia="es-MX"/>
              </w:rPr>
            </w:pPr>
            <w:r w:rsidRPr="00EC2AFA">
              <w:rPr>
                <w:rFonts w:ascii="Palatino Linotype" w:eastAsia="Calibri" w:hAnsi="Palatino Linotype" w:cs="Tahoma"/>
                <w:sz w:val="22"/>
                <w:szCs w:val="22"/>
                <w:lang w:eastAsia="es-MX"/>
              </w:rPr>
              <w:t>Comisionada Presidenta</w:t>
            </w:r>
          </w:p>
          <w:p w14:paraId="55C1F108" w14:textId="77777777" w:rsidR="007E493E" w:rsidRPr="00EC2AFA" w:rsidRDefault="007E493E" w:rsidP="00EC2AFA">
            <w:pPr>
              <w:spacing w:line="360" w:lineRule="auto"/>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(Rúbrica)</w:t>
            </w:r>
          </w:p>
          <w:p w14:paraId="60DF397A" w14:textId="77777777" w:rsidR="00F436DA" w:rsidRPr="00EC2AFA" w:rsidRDefault="00F436DA" w:rsidP="00EC2AFA">
            <w:pPr>
              <w:spacing w:line="360" w:lineRule="auto"/>
              <w:ind w:right="-108"/>
              <w:rPr>
                <w:rFonts w:ascii="Palatino Linotype" w:eastAsia="Calibri" w:hAnsi="Palatino Linotype" w:cs="Tahoma"/>
                <w:b/>
                <w:sz w:val="22"/>
                <w:szCs w:val="22"/>
              </w:rPr>
            </w:pPr>
          </w:p>
          <w:p w14:paraId="6DF017C2" w14:textId="77777777" w:rsidR="00EF307B" w:rsidRPr="00EC2AFA" w:rsidRDefault="00EF307B" w:rsidP="00EC2AFA">
            <w:pPr>
              <w:spacing w:line="360" w:lineRule="auto"/>
              <w:ind w:right="-108"/>
              <w:rPr>
                <w:rFonts w:ascii="Palatino Linotype" w:eastAsia="Calibri" w:hAnsi="Palatino Linotype" w:cs="Tahoma"/>
                <w:b/>
                <w:sz w:val="22"/>
                <w:szCs w:val="22"/>
              </w:rPr>
            </w:pPr>
          </w:p>
          <w:p w14:paraId="76875523" w14:textId="77777777" w:rsidR="0001696C" w:rsidRDefault="0001696C" w:rsidP="00EC2AFA">
            <w:pPr>
              <w:spacing w:line="360" w:lineRule="auto"/>
              <w:ind w:right="-108"/>
              <w:rPr>
                <w:rFonts w:ascii="Palatino Linotype" w:eastAsia="Calibri" w:hAnsi="Palatino Linotype" w:cs="Tahoma"/>
                <w:b/>
                <w:sz w:val="22"/>
                <w:szCs w:val="22"/>
              </w:rPr>
            </w:pPr>
          </w:p>
          <w:p w14:paraId="40DA2A1C" w14:textId="77777777" w:rsidR="001F3130" w:rsidRDefault="001F3130" w:rsidP="00EC2AFA">
            <w:pPr>
              <w:spacing w:line="360" w:lineRule="auto"/>
              <w:ind w:right="-108"/>
              <w:rPr>
                <w:rFonts w:ascii="Palatino Linotype" w:eastAsia="Calibri" w:hAnsi="Palatino Linotype" w:cs="Tahoma"/>
                <w:b/>
                <w:sz w:val="22"/>
                <w:szCs w:val="22"/>
              </w:rPr>
            </w:pPr>
          </w:p>
          <w:p w14:paraId="0C8E3A88" w14:textId="77777777" w:rsidR="001F3130" w:rsidRDefault="001F3130" w:rsidP="00EC2AFA">
            <w:pPr>
              <w:spacing w:line="360" w:lineRule="auto"/>
              <w:ind w:right="-108"/>
              <w:rPr>
                <w:rFonts w:ascii="Palatino Linotype" w:eastAsia="Calibri" w:hAnsi="Palatino Linotype" w:cs="Tahoma"/>
                <w:b/>
                <w:sz w:val="22"/>
                <w:szCs w:val="22"/>
              </w:rPr>
            </w:pPr>
          </w:p>
          <w:p w14:paraId="47683C63" w14:textId="77777777" w:rsidR="001F3130" w:rsidRDefault="001F3130" w:rsidP="00EC2AFA">
            <w:pPr>
              <w:spacing w:line="360" w:lineRule="auto"/>
              <w:ind w:right="-108"/>
              <w:rPr>
                <w:rFonts w:ascii="Palatino Linotype" w:eastAsia="Calibri" w:hAnsi="Palatino Linotype" w:cs="Tahoma"/>
                <w:b/>
                <w:sz w:val="22"/>
                <w:szCs w:val="22"/>
              </w:rPr>
            </w:pPr>
          </w:p>
          <w:p w14:paraId="04E178A9" w14:textId="77777777" w:rsidR="001F3130" w:rsidRDefault="001F3130" w:rsidP="00EC2AFA">
            <w:pPr>
              <w:spacing w:line="360" w:lineRule="auto"/>
              <w:ind w:right="-108"/>
              <w:rPr>
                <w:rFonts w:ascii="Palatino Linotype" w:eastAsia="Calibri" w:hAnsi="Palatino Linotype" w:cs="Tahoma"/>
                <w:b/>
                <w:sz w:val="22"/>
                <w:szCs w:val="22"/>
              </w:rPr>
            </w:pPr>
          </w:p>
          <w:p w14:paraId="1D0A1E79" w14:textId="24F020BC" w:rsidR="001F3130" w:rsidRPr="00EC2AFA" w:rsidRDefault="001F3130" w:rsidP="00EC2AFA">
            <w:pPr>
              <w:spacing w:line="360" w:lineRule="auto"/>
              <w:ind w:right="-108"/>
              <w:rPr>
                <w:rFonts w:ascii="Palatino Linotype" w:eastAsia="Calibri" w:hAnsi="Palatino Linotype" w:cs="Tahoma"/>
                <w:b/>
                <w:sz w:val="22"/>
                <w:szCs w:val="22"/>
              </w:rPr>
            </w:pPr>
          </w:p>
        </w:tc>
      </w:tr>
      <w:tr w:rsidR="008008CD" w:rsidRPr="00EC2AFA" w14:paraId="08E1F259" w14:textId="77777777" w:rsidTr="00A049FF">
        <w:trPr>
          <w:trHeight w:val="2108"/>
        </w:trPr>
        <w:tc>
          <w:tcPr>
            <w:tcW w:w="4678" w:type="dxa"/>
          </w:tcPr>
          <w:p w14:paraId="7A1DC39E" w14:textId="77777777" w:rsidR="008008CD" w:rsidRPr="00EC2AFA" w:rsidRDefault="008008CD" w:rsidP="00EC2AFA">
            <w:pPr>
              <w:spacing w:line="360" w:lineRule="auto"/>
              <w:ind w:right="29"/>
              <w:jc w:val="center"/>
              <w:rPr>
                <w:rFonts w:ascii="Palatino Linotype" w:eastAsia="Calibri" w:hAnsi="Palatino Linotype" w:cs="Tahoma"/>
                <w:b/>
                <w:sz w:val="22"/>
                <w:szCs w:val="22"/>
              </w:rPr>
            </w:pPr>
            <w:r w:rsidRPr="00EC2AFA">
              <w:rPr>
                <w:rFonts w:ascii="Palatino Linotype" w:eastAsia="Calibri" w:hAnsi="Palatino Linotype" w:cs="Tahoma"/>
                <w:b/>
                <w:sz w:val="22"/>
                <w:szCs w:val="22"/>
              </w:rPr>
              <w:lastRenderedPageBreak/>
              <w:t xml:space="preserve">Eva Abaid Yapur </w:t>
            </w:r>
          </w:p>
          <w:p w14:paraId="62E6813A" w14:textId="77777777" w:rsidR="008008CD" w:rsidRPr="00EC2AFA" w:rsidRDefault="008008CD" w:rsidP="00EC2AFA">
            <w:pPr>
              <w:spacing w:line="360" w:lineRule="auto"/>
              <w:ind w:right="29"/>
              <w:jc w:val="center"/>
              <w:rPr>
                <w:rFonts w:ascii="Palatino Linotype" w:eastAsia="Calibri" w:hAnsi="Palatino Linotype" w:cs="Tahoma"/>
                <w:sz w:val="22"/>
                <w:szCs w:val="22"/>
              </w:rPr>
            </w:pPr>
            <w:r w:rsidRPr="00EC2AFA">
              <w:rPr>
                <w:rFonts w:ascii="Palatino Linotype" w:eastAsia="Calibri" w:hAnsi="Palatino Linotype" w:cs="Tahoma"/>
                <w:sz w:val="22"/>
                <w:szCs w:val="22"/>
              </w:rPr>
              <w:t>Comisionada</w:t>
            </w:r>
          </w:p>
          <w:p w14:paraId="3FF87F96" w14:textId="77777777" w:rsidR="008008CD" w:rsidRPr="00EC2AFA" w:rsidRDefault="008008CD" w:rsidP="00EC2AFA">
            <w:pPr>
              <w:spacing w:line="360" w:lineRule="auto"/>
              <w:ind w:right="29"/>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(Rúbrica)</w:t>
            </w:r>
          </w:p>
          <w:p w14:paraId="72734B25" w14:textId="77777777" w:rsidR="00860A2D" w:rsidRPr="00EC2AFA" w:rsidRDefault="00A049FF" w:rsidP="00EC2AFA">
            <w:pPr>
              <w:spacing w:line="360" w:lineRule="auto"/>
              <w:ind w:right="29"/>
              <w:rPr>
                <w:rFonts w:ascii="Palatino Linotype" w:eastAsia="Calibri" w:hAnsi="Palatino Linotype" w:cs="Tahoma"/>
                <w:sz w:val="22"/>
                <w:szCs w:val="22"/>
                <w:lang w:eastAsia="es-MX"/>
              </w:rPr>
            </w:pPr>
            <w:r w:rsidRPr="00EC2AFA">
              <w:rPr>
                <w:rFonts w:ascii="Palatino Linotype" w:eastAsia="Calibri" w:hAnsi="Palatino Linotype" w:cs="Tahoma"/>
                <w:sz w:val="22"/>
                <w:szCs w:val="22"/>
                <w:lang w:eastAsia="es-MX"/>
              </w:rPr>
              <w:t xml:space="preserve">      </w:t>
            </w:r>
          </w:p>
          <w:p w14:paraId="4C16CF83" w14:textId="77777777" w:rsidR="00EF307B" w:rsidRPr="00EC2AFA" w:rsidRDefault="00EF307B" w:rsidP="00EC2AFA">
            <w:pPr>
              <w:spacing w:line="360" w:lineRule="auto"/>
              <w:ind w:right="29"/>
              <w:rPr>
                <w:rFonts w:ascii="Palatino Linotype" w:eastAsia="Calibri" w:hAnsi="Palatino Linotype" w:cs="Tahoma"/>
                <w:sz w:val="22"/>
                <w:szCs w:val="22"/>
                <w:lang w:eastAsia="es-MX"/>
              </w:rPr>
            </w:pPr>
          </w:p>
          <w:p w14:paraId="4E799E18" w14:textId="77777777" w:rsidR="00EF307B" w:rsidRPr="00EC2AFA" w:rsidRDefault="00EF307B" w:rsidP="00EC2AFA">
            <w:pPr>
              <w:spacing w:line="360" w:lineRule="auto"/>
              <w:ind w:right="29"/>
              <w:rPr>
                <w:rFonts w:ascii="Palatino Linotype" w:eastAsia="Calibri" w:hAnsi="Palatino Linotype" w:cs="Tahoma"/>
                <w:sz w:val="22"/>
                <w:szCs w:val="22"/>
                <w:lang w:eastAsia="es-MX"/>
              </w:rPr>
            </w:pPr>
          </w:p>
          <w:p w14:paraId="2756DD44" w14:textId="3A623B3A" w:rsidR="00A8413B" w:rsidRPr="00EC2AFA" w:rsidRDefault="00A8413B" w:rsidP="00EC2AFA">
            <w:pPr>
              <w:spacing w:line="360" w:lineRule="auto"/>
              <w:ind w:right="29"/>
              <w:rPr>
                <w:rFonts w:ascii="Palatino Linotype" w:eastAsia="Calibri" w:hAnsi="Palatino Linotype" w:cs="Tahoma"/>
                <w:sz w:val="22"/>
                <w:szCs w:val="22"/>
                <w:lang w:eastAsia="es-MX"/>
              </w:rPr>
            </w:pPr>
          </w:p>
        </w:tc>
        <w:tc>
          <w:tcPr>
            <w:tcW w:w="4536" w:type="dxa"/>
          </w:tcPr>
          <w:p w14:paraId="4419BB86" w14:textId="031FE329" w:rsidR="008008CD" w:rsidRPr="00EC2AFA" w:rsidRDefault="00113548" w:rsidP="00EC2AFA">
            <w:pPr>
              <w:spacing w:line="360" w:lineRule="auto"/>
              <w:ind w:left="747" w:right="-108"/>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 xml:space="preserve">José Guadalupe Luna </w:t>
            </w:r>
            <w:r w:rsidR="008008CD" w:rsidRPr="00EC2AFA">
              <w:rPr>
                <w:rFonts w:ascii="Palatino Linotype" w:eastAsia="Calibri" w:hAnsi="Palatino Linotype" w:cs="Tahoma"/>
                <w:b/>
                <w:sz w:val="22"/>
                <w:szCs w:val="22"/>
                <w:lang w:eastAsia="es-MX"/>
              </w:rPr>
              <w:t>Hernández</w:t>
            </w:r>
          </w:p>
          <w:p w14:paraId="68E8CD47" w14:textId="77777777" w:rsidR="00D006B3" w:rsidRPr="00EC2AFA" w:rsidRDefault="00D006B3" w:rsidP="00EC2AFA">
            <w:pPr>
              <w:spacing w:line="360" w:lineRule="auto"/>
              <w:ind w:left="747" w:right="-108"/>
              <w:jc w:val="center"/>
              <w:rPr>
                <w:rFonts w:ascii="Palatino Linotype" w:eastAsia="Calibri" w:hAnsi="Palatino Linotype" w:cs="Tahoma"/>
                <w:sz w:val="22"/>
                <w:szCs w:val="22"/>
                <w:lang w:eastAsia="es-MX"/>
              </w:rPr>
            </w:pPr>
            <w:r w:rsidRPr="00EC2AFA">
              <w:rPr>
                <w:rFonts w:ascii="Palatino Linotype" w:eastAsia="Calibri" w:hAnsi="Palatino Linotype" w:cs="Tahoma"/>
                <w:sz w:val="22"/>
                <w:szCs w:val="22"/>
                <w:lang w:eastAsia="es-MX"/>
              </w:rPr>
              <w:t>Comisionado</w:t>
            </w:r>
          </w:p>
          <w:p w14:paraId="552CAECF" w14:textId="4618059E" w:rsidR="008008CD" w:rsidRPr="00EC2AFA" w:rsidRDefault="008008CD" w:rsidP="00EC2AFA">
            <w:pPr>
              <w:spacing w:line="360" w:lineRule="auto"/>
              <w:ind w:left="747" w:right="-108"/>
              <w:jc w:val="center"/>
              <w:rPr>
                <w:rFonts w:ascii="Palatino Linotype" w:eastAsia="Calibri" w:hAnsi="Palatino Linotype" w:cs="Tahoma"/>
                <w:sz w:val="22"/>
                <w:szCs w:val="22"/>
                <w:lang w:eastAsia="es-MX"/>
              </w:rPr>
            </w:pPr>
            <w:r w:rsidRPr="00EC2AFA">
              <w:rPr>
                <w:rFonts w:ascii="Palatino Linotype" w:eastAsia="Calibri" w:hAnsi="Palatino Linotype" w:cs="Tahoma"/>
                <w:b/>
                <w:sz w:val="22"/>
                <w:szCs w:val="22"/>
                <w:lang w:eastAsia="es-MX"/>
              </w:rPr>
              <w:t>(Rúbrica)</w:t>
            </w:r>
          </w:p>
          <w:p w14:paraId="2E3B0E39" w14:textId="77777777" w:rsidR="00F436DA" w:rsidRPr="00EC2AFA" w:rsidRDefault="00F436DA" w:rsidP="00EC2AFA">
            <w:pPr>
              <w:spacing w:line="360" w:lineRule="auto"/>
              <w:ind w:left="747"/>
              <w:jc w:val="center"/>
              <w:rPr>
                <w:rFonts w:ascii="Palatino Linotype" w:eastAsia="Calibri" w:hAnsi="Palatino Linotype" w:cs="Tahoma"/>
                <w:b/>
                <w:sz w:val="22"/>
                <w:szCs w:val="22"/>
                <w:lang w:eastAsia="es-MX"/>
              </w:rPr>
            </w:pPr>
          </w:p>
          <w:p w14:paraId="722ECFAC" w14:textId="77777777" w:rsidR="00F436DA" w:rsidRPr="00EC2AFA" w:rsidRDefault="00F436DA" w:rsidP="00EC2AFA">
            <w:pPr>
              <w:spacing w:line="360" w:lineRule="auto"/>
              <w:rPr>
                <w:rFonts w:ascii="Palatino Linotype" w:eastAsia="Calibri" w:hAnsi="Palatino Linotype" w:cs="Tahoma"/>
                <w:b/>
                <w:sz w:val="22"/>
                <w:szCs w:val="22"/>
                <w:lang w:eastAsia="es-MX"/>
              </w:rPr>
            </w:pPr>
          </w:p>
        </w:tc>
      </w:tr>
      <w:tr w:rsidR="008008CD" w:rsidRPr="00EC2AFA" w14:paraId="05587BDD" w14:textId="77777777" w:rsidTr="00860A2D">
        <w:tc>
          <w:tcPr>
            <w:tcW w:w="4678" w:type="dxa"/>
          </w:tcPr>
          <w:p w14:paraId="5F1AF35B" w14:textId="19F1C7DF" w:rsidR="008008CD" w:rsidRPr="00EC2AFA" w:rsidRDefault="008008CD" w:rsidP="00EC2AFA">
            <w:pPr>
              <w:spacing w:line="360" w:lineRule="auto"/>
              <w:ind w:right="29"/>
              <w:jc w:val="center"/>
              <w:rPr>
                <w:rFonts w:ascii="Palatino Linotype" w:eastAsia="Calibri" w:hAnsi="Palatino Linotype" w:cs="Tahoma"/>
                <w:b/>
                <w:sz w:val="22"/>
                <w:szCs w:val="22"/>
                <w:lang w:val="es-ES_tradnl"/>
              </w:rPr>
            </w:pPr>
            <w:r w:rsidRPr="00EC2AFA">
              <w:rPr>
                <w:rFonts w:ascii="Palatino Linotype" w:eastAsia="Calibri" w:hAnsi="Palatino Linotype" w:cs="Tahoma"/>
                <w:b/>
                <w:sz w:val="22"/>
                <w:szCs w:val="22"/>
              </w:rPr>
              <w:t xml:space="preserve"> </w:t>
            </w:r>
            <w:r w:rsidRPr="00EC2AFA">
              <w:rPr>
                <w:rFonts w:ascii="Palatino Linotype" w:eastAsia="Calibri" w:hAnsi="Palatino Linotype" w:cs="Tahoma"/>
                <w:b/>
                <w:sz w:val="22"/>
                <w:szCs w:val="22"/>
                <w:lang w:val="es-ES_tradnl"/>
              </w:rPr>
              <w:t xml:space="preserve">Javier Martínez Cruz </w:t>
            </w:r>
          </w:p>
          <w:p w14:paraId="27F6DEA6" w14:textId="77777777" w:rsidR="008008CD" w:rsidRPr="00EC2AFA" w:rsidRDefault="008008CD" w:rsidP="00EC2AFA">
            <w:pPr>
              <w:spacing w:line="360" w:lineRule="auto"/>
              <w:ind w:right="29"/>
              <w:jc w:val="center"/>
              <w:rPr>
                <w:rFonts w:ascii="Palatino Linotype" w:eastAsia="Calibri" w:hAnsi="Palatino Linotype" w:cs="Tahoma"/>
                <w:b/>
                <w:sz w:val="22"/>
                <w:szCs w:val="22"/>
              </w:rPr>
            </w:pPr>
            <w:r w:rsidRPr="00EC2AFA">
              <w:rPr>
                <w:rFonts w:ascii="Palatino Linotype" w:eastAsia="Calibri" w:hAnsi="Palatino Linotype" w:cs="Tahoma"/>
                <w:sz w:val="22"/>
                <w:szCs w:val="22"/>
              </w:rPr>
              <w:t>Comisionado</w:t>
            </w:r>
          </w:p>
          <w:p w14:paraId="3F08977B" w14:textId="1A661765" w:rsidR="00113548" w:rsidRPr="00EC2AFA" w:rsidRDefault="008008CD" w:rsidP="00EC2AFA">
            <w:pPr>
              <w:spacing w:line="360" w:lineRule="auto"/>
              <w:ind w:right="29"/>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(Rúbrica)</w:t>
            </w:r>
          </w:p>
        </w:tc>
        <w:tc>
          <w:tcPr>
            <w:tcW w:w="4536" w:type="dxa"/>
          </w:tcPr>
          <w:p w14:paraId="47A81E34" w14:textId="0CF81E35" w:rsidR="008008CD" w:rsidRPr="00EC2AFA" w:rsidRDefault="008008CD" w:rsidP="00EC2AFA">
            <w:pPr>
              <w:spacing w:line="360" w:lineRule="auto"/>
              <w:ind w:left="747" w:right="-108"/>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Luis Gustavo Parra Noriega</w:t>
            </w:r>
          </w:p>
          <w:p w14:paraId="179B8689" w14:textId="77777777" w:rsidR="008008CD" w:rsidRPr="00EC2AFA" w:rsidRDefault="008008CD" w:rsidP="00EC2AFA">
            <w:pPr>
              <w:spacing w:line="360" w:lineRule="auto"/>
              <w:ind w:left="747" w:right="-108"/>
              <w:jc w:val="center"/>
              <w:rPr>
                <w:rFonts w:ascii="Palatino Linotype" w:eastAsia="Calibri" w:hAnsi="Palatino Linotype" w:cs="Tahoma"/>
                <w:sz w:val="22"/>
                <w:szCs w:val="22"/>
                <w:lang w:eastAsia="es-MX"/>
              </w:rPr>
            </w:pPr>
            <w:r w:rsidRPr="00EC2AFA">
              <w:rPr>
                <w:rFonts w:ascii="Palatino Linotype" w:eastAsia="Calibri" w:hAnsi="Palatino Linotype" w:cs="Tahoma"/>
                <w:sz w:val="22"/>
                <w:szCs w:val="22"/>
                <w:lang w:eastAsia="es-MX"/>
              </w:rPr>
              <w:t>Comisionado</w:t>
            </w:r>
          </w:p>
          <w:p w14:paraId="61F8155D" w14:textId="44F09D62" w:rsidR="00F436DA" w:rsidRPr="00EC2AFA" w:rsidRDefault="00860A2D" w:rsidP="00EC2AFA">
            <w:pPr>
              <w:spacing w:line="360" w:lineRule="auto"/>
              <w:ind w:left="747" w:right="-108"/>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(Rúbrica)</w:t>
            </w:r>
          </w:p>
        </w:tc>
      </w:tr>
      <w:tr w:rsidR="007E493E" w:rsidRPr="00EC2AFA" w14:paraId="28EB3A32" w14:textId="77777777" w:rsidTr="00860A2D">
        <w:tc>
          <w:tcPr>
            <w:tcW w:w="9214" w:type="dxa"/>
            <w:gridSpan w:val="2"/>
          </w:tcPr>
          <w:p w14:paraId="64CE2180" w14:textId="77777777" w:rsidR="00860A2D" w:rsidRPr="00EC2AFA" w:rsidRDefault="00860A2D" w:rsidP="00EC2AFA">
            <w:pPr>
              <w:spacing w:line="360" w:lineRule="auto"/>
              <w:jc w:val="center"/>
              <w:rPr>
                <w:rFonts w:ascii="Palatino Linotype" w:eastAsia="Calibri" w:hAnsi="Palatino Linotype" w:cs="Tahoma"/>
                <w:b/>
                <w:sz w:val="22"/>
                <w:szCs w:val="22"/>
              </w:rPr>
            </w:pPr>
          </w:p>
          <w:p w14:paraId="5FCD9DB6" w14:textId="3CB4F1E0" w:rsidR="00A8413B" w:rsidRPr="00EC2AFA" w:rsidRDefault="00A8413B" w:rsidP="00EC2AFA">
            <w:pPr>
              <w:spacing w:line="360" w:lineRule="auto"/>
              <w:jc w:val="center"/>
              <w:rPr>
                <w:rFonts w:ascii="Palatino Linotype" w:eastAsia="Calibri" w:hAnsi="Palatino Linotype" w:cs="Tahoma"/>
                <w:b/>
                <w:sz w:val="22"/>
                <w:szCs w:val="22"/>
              </w:rPr>
            </w:pPr>
          </w:p>
          <w:p w14:paraId="093ABF6C" w14:textId="613D0F7A" w:rsidR="00D015EA" w:rsidRPr="00EC2AFA" w:rsidRDefault="00D015EA" w:rsidP="00EC2AFA">
            <w:pPr>
              <w:spacing w:line="360" w:lineRule="auto"/>
              <w:jc w:val="center"/>
              <w:rPr>
                <w:rFonts w:ascii="Palatino Linotype" w:eastAsia="Calibri" w:hAnsi="Palatino Linotype" w:cs="Tahoma"/>
                <w:b/>
                <w:sz w:val="22"/>
                <w:szCs w:val="22"/>
              </w:rPr>
            </w:pPr>
          </w:p>
          <w:p w14:paraId="14FEEE9A" w14:textId="7BBCCD6D" w:rsidR="00D015EA" w:rsidRPr="00EC2AFA" w:rsidRDefault="00D015EA" w:rsidP="00EC2AFA">
            <w:pPr>
              <w:spacing w:line="360" w:lineRule="auto"/>
              <w:rPr>
                <w:rFonts w:ascii="Palatino Linotype" w:eastAsia="Calibri" w:hAnsi="Palatino Linotype" w:cs="Tahoma"/>
                <w:b/>
                <w:sz w:val="22"/>
                <w:szCs w:val="22"/>
              </w:rPr>
            </w:pPr>
          </w:p>
          <w:p w14:paraId="2E94700E" w14:textId="77777777" w:rsidR="007E493E" w:rsidRPr="00EC2AFA" w:rsidRDefault="007E493E" w:rsidP="00EC2AFA">
            <w:pPr>
              <w:spacing w:line="360" w:lineRule="auto"/>
              <w:jc w:val="center"/>
              <w:rPr>
                <w:rFonts w:ascii="Palatino Linotype" w:eastAsia="Calibri" w:hAnsi="Palatino Linotype" w:cs="Tahoma"/>
                <w:b/>
                <w:sz w:val="22"/>
                <w:szCs w:val="22"/>
              </w:rPr>
            </w:pPr>
            <w:r w:rsidRPr="00EC2AFA">
              <w:rPr>
                <w:rFonts w:ascii="Palatino Linotype" w:eastAsia="Calibri" w:hAnsi="Palatino Linotype" w:cs="Tahoma"/>
                <w:b/>
                <w:sz w:val="22"/>
                <w:szCs w:val="22"/>
              </w:rPr>
              <w:t>Alexis Tapia Ramírez</w:t>
            </w:r>
          </w:p>
          <w:p w14:paraId="0F9B875B" w14:textId="77777777" w:rsidR="007E493E" w:rsidRPr="00EC2AFA" w:rsidRDefault="007E493E" w:rsidP="00EC2AFA">
            <w:pPr>
              <w:spacing w:line="360" w:lineRule="auto"/>
              <w:jc w:val="center"/>
              <w:rPr>
                <w:rFonts w:ascii="Palatino Linotype" w:eastAsia="Calibri" w:hAnsi="Palatino Linotype" w:cs="Tahoma"/>
                <w:sz w:val="22"/>
                <w:szCs w:val="22"/>
              </w:rPr>
            </w:pPr>
            <w:r w:rsidRPr="00EC2AFA">
              <w:rPr>
                <w:rFonts w:ascii="Palatino Linotype" w:eastAsia="Calibri" w:hAnsi="Palatino Linotype" w:cs="Tahoma"/>
                <w:sz w:val="22"/>
                <w:szCs w:val="22"/>
              </w:rPr>
              <w:t>Secretario Técnico del Pleno</w:t>
            </w:r>
          </w:p>
          <w:p w14:paraId="58DEA4F0" w14:textId="77777777" w:rsidR="007E493E" w:rsidRDefault="007E493E" w:rsidP="00EC2AFA">
            <w:pPr>
              <w:spacing w:line="360" w:lineRule="auto"/>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(Rúbrica)</w:t>
            </w:r>
          </w:p>
          <w:p w14:paraId="5CA45F5C" w14:textId="77777777" w:rsidR="001F3130" w:rsidRPr="00EC2AFA" w:rsidRDefault="001F3130" w:rsidP="00EC2AFA">
            <w:pPr>
              <w:spacing w:line="360" w:lineRule="auto"/>
              <w:jc w:val="center"/>
              <w:rPr>
                <w:rFonts w:ascii="Palatino Linotype" w:eastAsia="Calibri" w:hAnsi="Palatino Linotype" w:cs="Tahoma"/>
                <w:b/>
                <w:sz w:val="22"/>
                <w:szCs w:val="22"/>
                <w:lang w:eastAsia="es-MX"/>
              </w:rPr>
            </w:pPr>
          </w:p>
        </w:tc>
      </w:tr>
    </w:tbl>
    <w:p w14:paraId="0A19E97E" w14:textId="00A437F5" w:rsidR="00933A58" w:rsidRPr="00EC2AFA" w:rsidRDefault="007E493E" w:rsidP="00EC2AFA">
      <w:pPr>
        <w:tabs>
          <w:tab w:val="left" w:pos="8931"/>
        </w:tabs>
        <w:spacing w:line="360" w:lineRule="auto"/>
        <w:ind w:right="-93"/>
        <w:jc w:val="both"/>
        <w:rPr>
          <w:rFonts w:ascii="Palatino Linotype" w:eastAsia="Calibri" w:hAnsi="Palatino Linotype" w:cs="Tahoma"/>
          <w:sz w:val="22"/>
          <w:szCs w:val="22"/>
          <w:lang w:eastAsia="en-US"/>
        </w:rPr>
      </w:pPr>
      <w:r w:rsidRPr="00EC2AFA">
        <w:rPr>
          <w:rFonts w:ascii="Palatino Linotype" w:eastAsia="Calibri" w:hAnsi="Palatino Linotype" w:cs="Tahoma"/>
          <w:sz w:val="22"/>
          <w:szCs w:val="22"/>
          <w:lang w:eastAsia="en-US"/>
        </w:rPr>
        <w:t xml:space="preserve">Esta foja corresponde a la resolución de fecha </w:t>
      </w:r>
      <w:r w:rsidR="002700F1">
        <w:rPr>
          <w:rFonts w:ascii="Palatino Linotype" w:eastAsia="Calibri" w:hAnsi="Palatino Linotype" w:cs="Tahoma"/>
          <w:sz w:val="22"/>
          <w:szCs w:val="22"/>
          <w:lang w:eastAsia="en-US"/>
        </w:rPr>
        <w:t>veintiséis de junio</w:t>
      </w:r>
      <w:r w:rsidR="000319EE">
        <w:rPr>
          <w:rFonts w:ascii="Palatino Linotype" w:eastAsia="Calibri" w:hAnsi="Palatino Linotype" w:cs="Tahoma"/>
          <w:sz w:val="22"/>
          <w:szCs w:val="22"/>
          <w:lang w:eastAsia="en-US"/>
        </w:rPr>
        <w:t>+</w:t>
      </w:r>
      <w:r w:rsidR="00860A2D" w:rsidRPr="00EC2AFA">
        <w:rPr>
          <w:rFonts w:ascii="Palatino Linotype" w:eastAsia="Calibri" w:hAnsi="Palatino Linotype" w:cs="Tahoma"/>
          <w:sz w:val="22"/>
          <w:szCs w:val="22"/>
          <w:lang w:eastAsia="en-US"/>
        </w:rPr>
        <w:t xml:space="preserve"> de dos mil diecinueve</w:t>
      </w:r>
      <w:r w:rsidRPr="00EC2AFA">
        <w:rPr>
          <w:rFonts w:ascii="Palatino Linotype" w:eastAsia="Calibri" w:hAnsi="Palatino Linotype" w:cs="Tahoma"/>
          <w:sz w:val="22"/>
          <w:szCs w:val="22"/>
          <w:lang w:eastAsia="en-US"/>
        </w:rPr>
        <w:t xml:space="preserve">, emitida en el recurso de revisión número </w:t>
      </w:r>
      <w:r w:rsidR="00D5321C" w:rsidRPr="00EC2AFA">
        <w:rPr>
          <w:rFonts w:ascii="Palatino Linotype" w:eastAsia="Calibri" w:hAnsi="Palatino Linotype" w:cs="Tahoma"/>
          <w:b/>
          <w:bCs/>
          <w:sz w:val="22"/>
          <w:szCs w:val="22"/>
          <w:lang w:eastAsia="en-US"/>
        </w:rPr>
        <w:t>0</w:t>
      </w:r>
      <w:r w:rsidR="00247D77">
        <w:rPr>
          <w:rFonts w:ascii="Palatino Linotype" w:eastAsia="Calibri" w:hAnsi="Palatino Linotype" w:cs="Tahoma"/>
          <w:b/>
          <w:bCs/>
          <w:sz w:val="22"/>
          <w:szCs w:val="22"/>
          <w:lang w:eastAsia="en-US"/>
        </w:rPr>
        <w:t>2566</w:t>
      </w:r>
      <w:r w:rsidR="00D5321C" w:rsidRPr="00EC2AFA">
        <w:rPr>
          <w:rFonts w:ascii="Palatino Linotype" w:eastAsia="Calibri" w:hAnsi="Palatino Linotype" w:cs="Tahoma"/>
          <w:b/>
          <w:bCs/>
          <w:sz w:val="22"/>
          <w:szCs w:val="22"/>
          <w:lang w:eastAsia="en-US"/>
        </w:rPr>
        <w:t>/INFOEM/IP/RR/2019</w:t>
      </w:r>
      <w:r w:rsidRPr="00EC2AFA">
        <w:rPr>
          <w:rFonts w:ascii="Palatino Linotype" w:eastAsia="Calibri" w:hAnsi="Palatino Linotype" w:cs="Tahoma"/>
          <w:b/>
          <w:bCs/>
          <w:sz w:val="22"/>
          <w:szCs w:val="22"/>
          <w:lang w:eastAsia="en-US"/>
        </w:rPr>
        <w:t>.</w:t>
      </w:r>
    </w:p>
    <w:sectPr w:rsidR="00933A58" w:rsidRPr="00EC2AFA" w:rsidSect="00DB7E5F">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A1250" w14:textId="77777777" w:rsidR="000C3281" w:rsidRDefault="000C3281" w:rsidP="00B31222">
      <w:r>
        <w:separator/>
      </w:r>
    </w:p>
  </w:endnote>
  <w:endnote w:type="continuationSeparator" w:id="0">
    <w:p w14:paraId="2A1D70DE" w14:textId="77777777" w:rsidR="000C3281" w:rsidRDefault="000C328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42E29903" w:rsidR="007C284B" w:rsidRPr="00147666" w:rsidRDefault="007C284B">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6E068C">
              <w:rPr>
                <w:rFonts w:ascii="Palatino Linotype" w:hAnsi="Palatino Linotype"/>
                <w:b/>
                <w:bCs/>
                <w:noProof/>
              </w:rPr>
              <w:t>21</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6E068C">
              <w:rPr>
                <w:rFonts w:ascii="Palatino Linotype" w:hAnsi="Palatino Linotype"/>
                <w:b/>
                <w:bCs/>
                <w:noProof/>
              </w:rPr>
              <w:t>38</w:t>
            </w:r>
            <w:r w:rsidRPr="00147666">
              <w:rPr>
                <w:rFonts w:ascii="Palatino Linotype" w:hAnsi="Palatino Linotype"/>
                <w:b/>
                <w:bCs/>
                <w:sz w:val="24"/>
                <w:szCs w:val="24"/>
              </w:rPr>
              <w:fldChar w:fldCharType="end"/>
            </w:r>
          </w:p>
        </w:sdtContent>
      </w:sdt>
    </w:sdtContent>
  </w:sdt>
  <w:p w14:paraId="20CE2247" w14:textId="77777777" w:rsidR="007C284B" w:rsidRDefault="007C284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654AF33C" w:rsidR="007C284B" w:rsidRDefault="007C284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E068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E068C">
              <w:rPr>
                <w:b/>
                <w:bCs/>
                <w:noProof/>
              </w:rPr>
              <w:t>38</w:t>
            </w:r>
            <w:r>
              <w:rPr>
                <w:b/>
                <w:bCs/>
                <w:sz w:val="24"/>
                <w:szCs w:val="24"/>
              </w:rPr>
              <w:fldChar w:fldCharType="end"/>
            </w:r>
          </w:p>
        </w:sdtContent>
      </w:sdt>
    </w:sdtContent>
  </w:sdt>
  <w:p w14:paraId="6C00EE52" w14:textId="77777777" w:rsidR="007C284B" w:rsidRDefault="007C28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9754C" w14:textId="77777777" w:rsidR="000C3281" w:rsidRDefault="000C3281" w:rsidP="00B31222">
      <w:r>
        <w:separator/>
      </w:r>
    </w:p>
  </w:footnote>
  <w:footnote w:type="continuationSeparator" w:id="0">
    <w:p w14:paraId="5510F987" w14:textId="77777777" w:rsidR="000C3281" w:rsidRDefault="000C3281"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C284B" w:rsidRPr="002A2CB9" w14:paraId="4BDBBB9B" w14:textId="77777777" w:rsidTr="00202DB8">
      <w:trPr>
        <w:trHeight w:val="1435"/>
      </w:trPr>
      <w:tc>
        <w:tcPr>
          <w:tcW w:w="2835" w:type="dxa"/>
          <w:shd w:val="clear" w:color="auto" w:fill="auto"/>
        </w:tcPr>
        <w:p w14:paraId="7F0435E5" w14:textId="77777777" w:rsidR="007C284B" w:rsidRPr="005C106F" w:rsidRDefault="007C284B"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7C284B" w:rsidRPr="002A2CB9" w:rsidRDefault="007C284B" w:rsidP="005743D2">
          <w:pPr>
            <w:rPr>
              <w:sz w:val="22"/>
              <w:szCs w:val="22"/>
            </w:rPr>
          </w:pPr>
        </w:p>
        <w:tbl>
          <w:tblPr>
            <w:tblStyle w:val="Tablaconcuadrcula"/>
            <w:tblW w:w="6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44"/>
          </w:tblGrid>
          <w:tr w:rsidR="007C284B" w:rsidRPr="002A2CB9" w14:paraId="0CD4B7CE" w14:textId="77777777" w:rsidTr="00EC2AFA">
            <w:trPr>
              <w:trHeight w:val="144"/>
            </w:trPr>
            <w:tc>
              <w:tcPr>
                <w:tcW w:w="2727" w:type="dxa"/>
              </w:tcPr>
              <w:p w14:paraId="5F68398A" w14:textId="77777777" w:rsidR="007C284B" w:rsidRPr="002A2CB9" w:rsidRDefault="007C284B" w:rsidP="00860A2D">
                <w:pPr>
                  <w:tabs>
                    <w:tab w:val="right" w:pos="8838"/>
                  </w:tabs>
                  <w:spacing w:line="360" w:lineRule="auto"/>
                  <w:ind w:left="210" w:right="-105"/>
                  <w:rPr>
                    <w:rFonts w:ascii="Palatino Linotype" w:eastAsia="Calibri" w:hAnsi="Palatino Linotype" w:cs="Tahoma"/>
                    <w:b/>
                    <w:sz w:val="22"/>
                    <w:szCs w:val="22"/>
                    <w:lang w:val="es-MX" w:eastAsia="en-US"/>
                  </w:rPr>
                </w:pPr>
              </w:p>
              <w:p w14:paraId="3C745BC5" w14:textId="77777777" w:rsidR="007C284B" w:rsidRPr="002A2CB9" w:rsidRDefault="007C284B"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544" w:type="dxa"/>
              </w:tcPr>
              <w:p w14:paraId="56F158FA" w14:textId="77777777" w:rsidR="007C284B" w:rsidRPr="002A2CB9" w:rsidRDefault="007C284B" w:rsidP="00860A2D">
                <w:pPr>
                  <w:tabs>
                    <w:tab w:val="right" w:pos="8838"/>
                  </w:tabs>
                  <w:spacing w:line="360" w:lineRule="auto"/>
                  <w:ind w:left="210" w:right="-108"/>
                  <w:jc w:val="both"/>
                  <w:rPr>
                    <w:rFonts w:ascii="Palatino Linotype" w:eastAsia="Calibri" w:hAnsi="Palatino Linotype" w:cs="Tahoma"/>
                    <w:bCs/>
                    <w:sz w:val="22"/>
                    <w:szCs w:val="22"/>
                    <w:lang w:eastAsia="en-US"/>
                  </w:rPr>
                </w:pPr>
              </w:p>
              <w:p w14:paraId="03EF4272" w14:textId="2C7E7989" w:rsidR="007C284B" w:rsidRPr="002A2CB9" w:rsidRDefault="007C284B" w:rsidP="00860A2D">
                <w:pPr>
                  <w:tabs>
                    <w:tab w:val="right" w:pos="8838"/>
                  </w:tabs>
                  <w:spacing w:line="360" w:lineRule="auto"/>
                  <w:ind w:left="210"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02566/INFOEM/IP/RR/2019</w:t>
                </w:r>
              </w:p>
            </w:tc>
          </w:tr>
          <w:tr w:rsidR="007C284B" w:rsidRPr="002A2CB9" w14:paraId="3864CC0B" w14:textId="77777777" w:rsidTr="00EC2AFA">
            <w:trPr>
              <w:trHeight w:val="283"/>
            </w:trPr>
            <w:tc>
              <w:tcPr>
                <w:tcW w:w="2727" w:type="dxa"/>
              </w:tcPr>
              <w:p w14:paraId="579C09A4" w14:textId="77777777" w:rsidR="007C284B" w:rsidRPr="002A2CB9" w:rsidRDefault="007C284B"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44" w:type="dxa"/>
              </w:tcPr>
              <w:p w14:paraId="182AAE13" w14:textId="7367D700" w:rsidR="007C284B" w:rsidRPr="002A2CB9" w:rsidRDefault="007C284B" w:rsidP="008A022F">
                <w:pPr>
                  <w:tabs>
                    <w:tab w:val="left" w:pos="2834"/>
                    <w:tab w:val="right" w:pos="8838"/>
                  </w:tabs>
                  <w:spacing w:line="360" w:lineRule="auto"/>
                  <w:ind w:left="210"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Ayuntamiento de Papalotla</w:t>
                </w:r>
              </w:p>
            </w:tc>
          </w:tr>
          <w:tr w:rsidR="007C284B" w:rsidRPr="002A2CB9" w14:paraId="136839A8" w14:textId="77777777" w:rsidTr="00EC2AFA">
            <w:trPr>
              <w:trHeight w:val="283"/>
            </w:trPr>
            <w:tc>
              <w:tcPr>
                <w:tcW w:w="2727" w:type="dxa"/>
              </w:tcPr>
              <w:p w14:paraId="0DF4A43B" w14:textId="77777777" w:rsidR="007C284B" w:rsidRPr="002A2CB9" w:rsidRDefault="007C284B"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44" w:type="dxa"/>
              </w:tcPr>
              <w:p w14:paraId="7D4D23ED" w14:textId="77777777" w:rsidR="007C284B" w:rsidRPr="002A2CB9" w:rsidRDefault="007C284B" w:rsidP="00860A2D">
                <w:pPr>
                  <w:tabs>
                    <w:tab w:val="right" w:pos="8838"/>
                  </w:tabs>
                  <w:spacing w:line="360" w:lineRule="auto"/>
                  <w:ind w:left="210"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7C284B" w:rsidRPr="002A2CB9" w:rsidRDefault="007C284B" w:rsidP="005743D2">
          <w:pPr>
            <w:tabs>
              <w:tab w:val="right" w:pos="8838"/>
            </w:tabs>
            <w:ind w:left="-28"/>
            <w:jc w:val="both"/>
            <w:rPr>
              <w:rFonts w:ascii="Arial" w:eastAsia="Calibri" w:hAnsi="Arial" w:cs="Arial"/>
              <w:b/>
              <w:sz w:val="22"/>
              <w:szCs w:val="22"/>
              <w:lang w:eastAsia="en-US"/>
            </w:rPr>
          </w:pPr>
        </w:p>
      </w:tc>
    </w:tr>
  </w:tbl>
  <w:p w14:paraId="47B91189" w14:textId="77777777" w:rsidR="007C284B" w:rsidRPr="00443C6B" w:rsidRDefault="007C284B"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4" w:type="dxa"/>
      <w:tblLayout w:type="fixed"/>
      <w:tblLook w:val="04A0" w:firstRow="1" w:lastRow="0" w:firstColumn="1" w:lastColumn="0" w:noHBand="0" w:noVBand="1"/>
    </w:tblPr>
    <w:tblGrid>
      <w:gridCol w:w="3261"/>
      <w:gridCol w:w="6733"/>
    </w:tblGrid>
    <w:tr w:rsidR="007C284B" w:rsidRPr="005C106F" w14:paraId="5C33977B" w14:textId="77777777" w:rsidTr="005B15CB">
      <w:trPr>
        <w:trHeight w:val="1435"/>
      </w:trPr>
      <w:tc>
        <w:tcPr>
          <w:tcW w:w="3261" w:type="dxa"/>
          <w:shd w:val="clear" w:color="auto" w:fill="auto"/>
        </w:tcPr>
        <w:p w14:paraId="3879F539" w14:textId="77777777" w:rsidR="007C284B" w:rsidRPr="005C106F" w:rsidRDefault="007C284B"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51"/>
          </w:tblGrid>
          <w:tr w:rsidR="007C284B" w:rsidRPr="002A2CB9" w14:paraId="1BF02882" w14:textId="77777777" w:rsidTr="007D7882">
            <w:trPr>
              <w:trHeight w:val="144"/>
            </w:trPr>
            <w:tc>
              <w:tcPr>
                <w:tcW w:w="2444" w:type="dxa"/>
              </w:tcPr>
              <w:p w14:paraId="39C1549D" w14:textId="77777777" w:rsidR="007C284B" w:rsidRPr="002A2CB9" w:rsidRDefault="007C284B"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651" w:type="dxa"/>
              </w:tcPr>
              <w:p w14:paraId="48D7DAC2" w14:textId="7FB0235D" w:rsidR="007C284B" w:rsidRPr="002A2CB9" w:rsidRDefault="007C284B" w:rsidP="00D015EA">
                <w:pPr>
                  <w:tabs>
                    <w:tab w:val="right" w:pos="8838"/>
                  </w:tabs>
                  <w:spacing w:line="276"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02566/INFOEM/IP/RR/2019</w:t>
                </w:r>
              </w:p>
            </w:tc>
          </w:tr>
          <w:tr w:rsidR="007C284B" w:rsidRPr="002A2CB9" w14:paraId="02DAB6C3" w14:textId="77777777" w:rsidTr="007D7882">
            <w:trPr>
              <w:trHeight w:val="144"/>
            </w:trPr>
            <w:tc>
              <w:tcPr>
                <w:tcW w:w="2444" w:type="dxa"/>
              </w:tcPr>
              <w:p w14:paraId="674EC982" w14:textId="77777777" w:rsidR="007C284B" w:rsidRPr="002A2CB9" w:rsidRDefault="007C284B"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651" w:type="dxa"/>
              </w:tcPr>
              <w:p w14:paraId="5495689A" w14:textId="23389376" w:rsidR="007C284B" w:rsidRPr="002A2CB9" w:rsidRDefault="006E068C" w:rsidP="005B15CB">
                <w:pPr>
                  <w:tabs>
                    <w:tab w:val="left" w:pos="3122"/>
                    <w:tab w:val="right" w:pos="8838"/>
                  </w:tabs>
                  <w:spacing w:line="276" w:lineRule="auto"/>
                  <w:ind w:left="-74" w:right="459"/>
                  <w:jc w:val="both"/>
                  <w:rPr>
                    <w:rFonts w:ascii="Palatino Linotype" w:eastAsia="Calibri" w:hAnsi="Palatino Linotype" w:cs="Tahoma"/>
                    <w:sz w:val="22"/>
                    <w:szCs w:val="22"/>
                    <w:lang w:val="es-MX" w:eastAsia="en-US"/>
                  </w:rPr>
                </w:pPr>
                <w:proofErr w:type="spellStart"/>
                <w:r>
                  <w:rPr>
                    <w:rFonts w:ascii="Palatino Linotype" w:eastAsia="Calibri" w:hAnsi="Palatino Linotype" w:cs="Tahoma"/>
                    <w:sz w:val="22"/>
                    <w:szCs w:val="22"/>
                    <w:lang w:val="es-MX" w:eastAsia="en-US"/>
                  </w:rPr>
                  <w:t>XXXXXXX</w:t>
                </w:r>
                <w:proofErr w:type="spellEnd"/>
                <w:r>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XXXXXXXXX</w:t>
                </w:r>
                <w:proofErr w:type="spellEnd"/>
                <w:r>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XXXXXXXX</w:t>
                </w:r>
                <w:proofErr w:type="spellEnd"/>
                <w:r>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w:t>
                </w:r>
                <w:proofErr w:type="spellEnd"/>
              </w:p>
            </w:tc>
          </w:tr>
          <w:tr w:rsidR="007C284B" w:rsidRPr="002A2CB9" w14:paraId="2E02FA2B" w14:textId="77777777" w:rsidTr="007D7882">
            <w:trPr>
              <w:trHeight w:val="283"/>
            </w:trPr>
            <w:tc>
              <w:tcPr>
                <w:tcW w:w="2444" w:type="dxa"/>
              </w:tcPr>
              <w:p w14:paraId="1BA21003" w14:textId="77777777" w:rsidR="007C284B" w:rsidRPr="002A2CB9" w:rsidRDefault="007C284B"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651" w:type="dxa"/>
              </w:tcPr>
              <w:p w14:paraId="334D0D46" w14:textId="09FCA3A4" w:rsidR="007C284B" w:rsidRPr="002A2CB9" w:rsidRDefault="007C284B" w:rsidP="00D015EA">
                <w:pPr>
                  <w:tabs>
                    <w:tab w:val="left" w:pos="2834"/>
                    <w:tab w:val="right" w:pos="8838"/>
                  </w:tabs>
                  <w:spacing w:line="276"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Papalotla</w:t>
                </w:r>
              </w:p>
            </w:tc>
          </w:tr>
          <w:tr w:rsidR="007C284B" w:rsidRPr="002A2CB9" w14:paraId="78E10921" w14:textId="77777777" w:rsidTr="007D7882">
            <w:trPr>
              <w:trHeight w:val="283"/>
            </w:trPr>
            <w:tc>
              <w:tcPr>
                <w:tcW w:w="2444" w:type="dxa"/>
              </w:tcPr>
              <w:p w14:paraId="4343FEE4" w14:textId="77777777" w:rsidR="007C284B" w:rsidRPr="002A2CB9" w:rsidRDefault="007C284B"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651" w:type="dxa"/>
              </w:tcPr>
              <w:p w14:paraId="22963E4E" w14:textId="77777777" w:rsidR="007C284B" w:rsidRPr="002A2CB9" w:rsidRDefault="007C284B" w:rsidP="00D015EA">
                <w:pPr>
                  <w:tabs>
                    <w:tab w:val="right" w:pos="8838"/>
                  </w:tabs>
                  <w:spacing w:line="276" w:lineRule="auto"/>
                  <w:ind w:left="-74" w:right="-105"/>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6C282C2C" w14:textId="77777777" w:rsidR="007C284B" w:rsidRPr="002A2CB9" w:rsidRDefault="007C284B"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7C284B" w:rsidRDefault="007C284B" w:rsidP="00B727C5">
    <w:pPr>
      <w:pStyle w:val="Encabezado"/>
    </w:pPr>
  </w:p>
  <w:p w14:paraId="2FF5D0CD" w14:textId="77777777" w:rsidR="005B15CB" w:rsidRDefault="005B15CB" w:rsidP="00B727C5">
    <w:pPr>
      <w:pStyle w:val="Encabezado"/>
    </w:pPr>
  </w:p>
  <w:p w14:paraId="0458095D" w14:textId="77777777" w:rsidR="005B15CB" w:rsidRDefault="005B15CB"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4C04CA"/>
    <w:multiLevelType w:val="hybridMultilevel"/>
    <w:tmpl w:val="9F503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8EC06F9"/>
    <w:multiLevelType w:val="hybridMultilevel"/>
    <w:tmpl w:val="667C40A2"/>
    <w:lvl w:ilvl="0" w:tplc="0D164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A463F6E"/>
    <w:multiLevelType w:val="hybridMultilevel"/>
    <w:tmpl w:val="E3E2D798"/>
    <w:lvl w:ilvl="0" w:tplc="0BCCCBE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BDE6B23"/>
    <w:multiLevelType w:val="hybridMultilevel"/>
    <w:tmpl w:val="EEFE1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CEA29CE"/>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616C2F"/>
    <w:multiLevelType w:val="hybridMultilevel"/>
    <w:tmpl w:val="0FDE3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D7035EE"/>
    <w:multiLevelType w:val="hybridMultilevel"/>
    <w:tmpl w:val="2F94BB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ED3CDD"/>
    <w:multiLevelType w:val="hybridMultilevel"/>
    <w:tmpl w:val="67CA24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91335A"/>
    <w:multiLevelType w:val="hybridMultilevel"/>
    <w:tmpl w:val="8B20C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CE12B5"/>
    <w:multiLevelType w:val="hybridMultilevel"/>
    <w:tmpl w:val="9CA869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30B6725E"/>
    <w:multiLevelType w:val="hybridMultilevel"/>
    <w:tmpl w:val="BFD00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6DD0938"/>
    <w:multiLevelType w:val="hybridMultilevel"/>
    <w:tmpl w:val="972875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E4648FA"/>
    <w:multiLevelType w:val="hybridMultilevel"/>
    <w:tmpl w:val="21482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873967"/>
    <w:multiLevelType w:val="hybridMultilevel"/>
    <w:tmpl w:val="E264BDE0"/>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48666B"/>
    <w:multiLevelType w:val="hybridMultilevel"/>
    <w:tmpl w:val="DD6C198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4B09590F"/>
    <w:multiLevelType w:val="hybridMultilevel"/>
    <w:tmpl w:val="667C40A2"/>
    <w:lvl w:ilvl="0" w:tplc="0D164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CC622E"/>
    <w:multiLevelType w:val="hybridMultilevel"/>
    <w:tmpl w:val="2CA625F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4A7FCB"/>
    <w:multiLevelType w:val="hybridMultilevel"/>
    <w:tmpl w:val="CE6E06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7AF138E"/>
    <w:multiLevelType w:val="hybridMultilevel"/>
    <w:tmpl w:val="A79A5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7EF36CE"/>
    <w:multiLevelType w:val="hybridMultilevel"/>
    <w:tmpl w:val="9BD01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77031C"/>
    <w:multiLevelType w:val="hybridMultilevel"/>
    <w:tmpl w:val="E33E7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EF5E23"/>
    <w:multiLevelType w:val="hybridMultilevel"/>
    <w:tmpl w:val="2CA625F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5E3A5A"/>
    <w:multiLevelType w:val="hybridMultilevel"/>
    <w:tmpl w:val="A3E88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2551FC"/>
    <w:multiLevelType w:val="hybridMultilevel"/>
    <w:tmpl w:val="DB0C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6A8C3D9E"/>
    <w:multiLevelType w:val="hybridMultilevel"/>
    <w:tmpl w:val="14DA3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E62D18"/>
    <w:multiLevelType w:val="hybridMultilevel"/>
    <w:tmpl w:val="5FF0D480"/>
    <w:lvl w:ilvl="0" w:tplc="0BCCCBE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2221BD"/>
    <w:multiLevelType w:val="hybridMultilevel"/>
    <w:tmpl w:val="667C40A2"/>
    <w:lvl w:ilvl="0" w:tplc="0D164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6E0B768B"/>
    <w:multiLevelType w:val="hybridMultilevel"/>
    <w:tmpl w:val="00EA4F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7CE640C"/>
    <w:multiLevelType w:val="hybridMultilevel"/>
    <w:tmpl w:val="F47E3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5F0460"/>
    <w:multiLevelType w:val="hybridMultilevel"/>
    <w:tmpl w:val="FD706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2054D5"/>
    <w:multiLevelType w:val="hybridMultilevel"/>
    <w:tmpl w:val="54967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44"/>
  </w:num>
  <w:num w:numId="4">
    <w:abstractNumId w:val="48"/>
  </w:num>
  <w:num w:numId="5">
    <w:abstractNumId w:val="23"/>
  </w:num>
  <w:num w:numId="6">
    <w:abstractNumId w:val="8"/>
  </w:num>
  <w:num w:numId="7">
    <w:abstractNumId w:val="35"/>
  </w:num>
  <w:num w:numId="8">
    <w:abstractNumId w:val="33"/>
  </w:num>
  <w:num w:numId="9">
    <w:abstractNumId w:val="15"/>
  </w:num>
  <w:num w:numId="10">
    <w:abstractNumId w:val="45"/>
  </w:num>
  <w:num w:numId="11">
    <w:abstractNumId w:val="47"/>
  </w:num>
  <w:num w:numId="12">
    <w:abstractNumId w:val="3"/>
  </w:num>
  <w:num w:numId="13">
    <w:abstractNumId w:val="4"/>
  </w:num>
  <w:num w:numId="14">
    <w:abstractNumId w:val="42"/>
  </w:num>
  <w:num w:numId="15">
    <w:abstractNumId w:val="37"/>
  </w:num>
  <w:num w:numId="16">
    <w:abstractNumId w:val="16"/>
  </w:num>
  <w:num w:numId="17">
    <w:abstractNumId w:val="26"/>
  </w:num>
  <w:num w:numId="18">
    <w:abstractNumId w:val="18"/>
  </w:num>
  <w:num w:numId="19">
    <w:abstractNumId w:val="32"/>
  </w:num>
  <w:num w:numId="20">
    <w:abstractNumId w:val="13"/>
  </w:num>
  <w:num w:numId="21">
    <w:abstractNumId w:val="25"/>
  </w:num>
  <w:num w:numId="22">
    <w:abstractNumId w:val="5"/>
  </w:num>
  <w:num w:numId="23">
    <w:abstractNumId w:val="41"/>
  </w:num>
  <w:num w:numId="24">
    <w:abstractNumId w:val="29"/>
  </w:num>
  <w:num w:numId="25">
    <w:abstractNumId w:val="20"/>
  </w:num>
  <w:num w:numId="26">
    <w:abstractNumId w:val="22"/>
  </w:num>
  <w:num w:numId="27">
    <w:abstractNumId w:val="36"/>
  </w:num>
  <w:num w:numId="28">
    <w:abstractNumId w:val="2"/>
  </w:num>
  <w:num w:numId="29">
    <w:abstractNumId w:val="12"/>
  </w:num>
  <w:num w:numId="30">
    <w:abstractNumId w:val="7"/>
  </w:num>
  <w:num w:numId="31">
    <w:abstractNumId w:val="31"/>
  </w:num>
  <w:num w:numId="32">
    <w:abstractNumId w:val="6"/>
  </w:num>
  <w:num w:numId="33">
    <w:abstractNumId w:val="38"/>
  </w:num>
  <w:num w:numId="34">
    <w:abstractNumId w:val="39"/>
  </w:num>
  <w:num w:numId="35">
    <w:abstractNumId w:val="21"/>
  </w:num>
  <w:num w:numId="36">
    <w:abstractNumId w:val="27"/>
  </w:num>
  <w:num w:numId="37">
    <w:abstractNumId w:val="30"/>
  </w:num>
  <w:num w:numId="38">
    <w:abstractNumId w:val="46"/>
  </w:num>
  <w:num w:numId="39">
    <w:abstractNumId w:val="24"/>
  </w:num>
  <w:num w:numId="40">
    <w:abstractNumId w:val="49"/>
  </w:num>
  <w:num w:numId="41">
    <w:abstractNumId w:val="34"/>
  </w:num>
  <w:num w:numId="42">
    <w:abstractNumId w:val="11"/>
  </w:num>
  <w:num w:numId="43">
    <w:abstractNumId w:val="17"/>
  </w:num>
  <w:num w:numId="44">
    <w:abstractNumId w:val="28"/>
  </w:num>
  <w:num w:numId="45">
    <w:abstractNumId w:val="9"/>
  </w:num>
  <w:num w:numId="46">
    <w:abstractNumId w:val="1"/>
  </w:num>
  <w:num w:numId="47">
    <w:abstractNumId w:val="19"/>
  </w:num>
  <w:num w:numId="48">
    <w:abstractNumId w:val="43"/>
  </w:num>
  <w:num w:numId="49">
    <w:abstractNumId w:val="40"/>
  </w:num>
  <w:num w:numId="5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85A"/>
    <w:rsid w:val="00006543"/>
    <w:rsid w:val="00007E49"/>
    <w:rsid w:val="00012841"/>
    <w:rsid w:val="00013A19"/>
    <w:rsid w:val="00014465"/>
    <w:rsid w:val="0001696C"/>
    <w:rsid w:val="00017D26"/>
    <w:rsid w:val="00020818"/>
    <w:rsid w:val="00021143"/>
    <w:rsid w:val="000212E5"/>
    <w:rsid w:val="00021372"/>
    <w:rsid w:val="00021C64"/>
    <w:rsid w:val="00021CF0"/>
    <w:rsid w:val="0002296F"/>
    <w:rsid w:val="000241C5"/>
    <w:rsid w:val="000256F1"/>
    <w:rsid w:val="00025F5D"/>
    <w:rsid w:val="00026150"/>
    <w:rsid w:val="000313A7"/>
    <w:rsid w:val="000319EE"/>
    <w:rsid w:val="00032F5B"/>
    <w:rsid w:val="00034A4E"/>
    <w:rsid w:val="00034E9D"/>
    <w:rsid w:val="00035537"/>
    <w:rsid w:val="000373BC"/>
    <w:rsid w:val="00037B34"/>
    <w:rsid w:val="00037F4B"/>
    <w:rsid w:val="00043C4B"/>
    <w:rsid w:val="0004646B"/>
    <w:rsid w:val="00050E0A"/>
    <w:rsid w:val="000528E6"/>
    <w:rsid w:val="00055D51"/>
    <w:rsid w:val="0006017B"/>
    <w:rsid w:val="00060880"/>
    <w:rsid w:val="00064855"/>
    <w:rsid w:val="0006595D"/>
    <w:rsid w:val="000661AF"/>
    <w:rsid w:val="00066ACE"/>
    <w:rsid w:val="00067F5F"/>
    <w:rsid w:val="00071A4A"/>
    <w:rsid w:val="00073C63"/>
    <w:rsid w:val="00073E60"/>
    <w:rsid w:val="000813B0"/>
    <w:rsid w:val="0008148B"/>
    <w:rsid w:val="0008177A"/>
    <w:rsid w:val="00082A09"/>
    <w:rsid w:val="00083AE5"/>
    <w:rsid w:val="00086467"/>
    <w:rsid w:val="000925EE"/>
    <w:rsid w:val="0009309C"/>
    <w:rsid w:val="00093B6A"/>
    <w:rsid w:val="00093CF1"/>
    <w:rsid w:val="000954CE"/>
    <w:rsid w:val="00097211"/>
    <w:rsid w:val="000A0518"/>
    <w:rsid w:val="000A1009"/>
    <w:rsid w:val="000A20A4"/>
    <w:rsid w:val="000A3E56"/>
    <w:rsid w:val="000A5058"/>
    <w:rsid w:val="000A6ACA"/>
    <w:rsid w:val="000A7211"/>
    <w:rsid w:val="000B05AD"/>
    <w:rsid w:val="000B0BF1"/>
    <w:rsid w:val="000B0D11"/>
    <w:rsid w:val="000B1A78"/>
    <w:rsid w:val="000B1D37"/>
    <w:rsid w:val="000B2C93"/>
    <w:rsid w:val="000B36DD"/>
    <w:rsid w:val="000B5711"/>
    <w:rsid w:val="000B6020"/>
    <w:rsid w:val="000B69AB"/>
    <w:rsid w:val="000C0FFD"/>
    <w:rsid w:val="000C2283"/>
    <w:rsid w:val="000C27CA"/>
    <w:rsid w:val="000C3281"/>
    <w:rsid w:val="000C4E9F"/>
    <w:rsid w:val="000C531C"/>
    <w:rsid w:val="000C59CB"/>
    <w:rsid w:val="000C7546"/>
    <w:rsid w:val="000D0991"/>
    <w:rsid w:val="000D0B08"/>
    <w:rsid w:val="000D231A"/>
    <w:rsid w:val="000D2A27"/>
    <w:rsid w:val="000D43A9"/>
    <w:rsid w:val="000D5482"/>
    <w:rsid w:val="000D743F"/>
    <w:rsid w:val="000E0BEA"/>
    <w:rsid w:val="000E2952"/>
    <w:rsid w:val="000E2B71"/>
    <w:rsid w:val="000E3B88"/>
    <w:rsid w:val="000E4D06"/>
    <w:rsid w:val="000E76F5"/>
    <w:rsid w:val="000F05F8"/>
    <w:rsid w:val="000F1FB0"/>
    <w:rsid w:val="000F24C8"/>
    <w:rsid w:val="000F2EBF"/>
    <w:rsid w:val="000F3DA0"/>
    <w:rsid w:val="000F4183"/>
    <w:rsid w:val="000F4876"/>
    <w:rsid w:val="000F555D"/>
    <w:rsid w:val="000F5BB0"/>
    <w:rsid w:val="000F7A45"/>
    <w:rsid w:val="000F7FD8"/>
    <w:rsid w:val="00100BAC"/>
    <w:rsid w:val="00100D89"/>
    <w:rsid w:val="001017B7"/>
    <w:rsid w:val="00102277"/>
    <w:rsid w:val="001034C6"/>
    <w:rsid w:val="00103B75"/>
    <w:rsid w:val="001049B0"/>
    <w:rsid w:val="00104ADB"/>
    <w:rsid w:val="0010539A"/>
    <w:rsid w:val="001057BC"/>
    <w:rsid w:val="001065A9"/>
    <w:rsid w:val="00107D2F"/>
    <w:rsid w:val="00112085"/>
    <w:rsid w:val="001133D5"/>
    <w:rsid w:val="00113548"/>
    <w:rsid w:val="001135A7"/>
    <w:rsid w:val="00114068"/>
    <w:rsid w:val="001150E9"/>
    <w:rsid w:val="001166C8"/>
    <w:rsid w:val="00121678"/>
    <w:rsid w:val="001216AC"/>
    <w:rsid w:val="00125768"/>
    <w:rsid w:val="00126626"/>
    <w:rsid w:val="001271D1"/>
    <w:rsid w:val="00127757"/>
    <w:rsid w:val="00132A80"/>
    <w:rsid w:val="00132F95"/>
    <w:rsid w:val="001334E4"/>
    <w:rsid w:val="00133BC6"/>
    <w:rsid w:val="0013791C"/>
    <w:rsid w:val="00140F12"/>
    <w:rsid w:val="001425E5"/>
    <w:rsid w:val="00142E7D"/>
    <w:rsid w:val="0014307A"/>
    <w:rsid w:val="00144D0B"/>
    <w:rsid w:val="00146C77"/>
    <w:rsid w:val="00147566"/>
    <w:rsid w:val="00147666"/>
    <w:rsid w:val="00151053"/>
    <w:rsid w:val="00151FBB"/>
    <w:rsid w:val="00154F99"/>
    <w:rsid w:val="00155889"/>
    <w:rsid w:val="00155A8F"/>
    <w:rsid w:val="00155F96"/>
    <w:rsid w:val="00156408"/>
    <w:rsid w:val="00156A6B"/>
    <w:rsid w:val="00161DF9"/>
    <w:rsid w:val="00162383"/>
    <w:rsid w:val="00162503"/>
    <w:rsid w:val="00162CCE"/>
    <w:rsid w:val="001643DC"/>
    <w:rsid w:val="00165891"/>
    <w:rsid w:val="00166654"/>
    <w:rsid w:val="00170545"/>
    <w:rsid w:val="00170BE0"/>
    <w:rsid w:val="00171ADD"/>
    <w:rsid w:val="0017459B"/>
    <w:rsid w:val="001746CD"/>
    <w:rsid w:val="001758B5"/>
    <w:rsid w:val="00175CEB"/>
    <w:rsid w:val="00176367"/>
    <w:rsid w:val="001779BC"/>
    <w:rsid w:val="001803A9"/>
    <w:rsid w:val="00182D6C"/>
    <w:rsid w:val="00182DCE"/>
    <w:rsid w:val="00182F0F"/>
    <w:rsid w:val="00183D24"/>
    <w:rsid w:val="001851A6"/>
    <w:rsid w:val="001875A7"/>
    <w:rsid w:val="001879E1"/>
    <w:rsid w:val="00191C72"/>
    <w:rsid w:val="00192080"/>
    <w:rsid w:val="00192414"/>
    <w:rsid w:val="0019389B"/>
    <w:rsid w:val="00196AE7"/>
    <w:rsid w:val="0019765C"/>
    <w:rsid w:val="001A1B94"/>
    <w:rsid w:val="001A22F5"/>
    <w:rsid w:val="001A3EAE"/>
    <w:rsid w:val="001A7FD2"/>
    <w:rsid w:val="001B0774"/>
    <w:rsid w:val="001B107D"/>
    <w:rsid w:val="001B2CD9"/>
    <w:rsid w:val="001B3A46"/>
    <w:rsid w:val="001B4953"/>
    <w:rsid w:val="001B62A0"/>
    <w:rsid w:val="001C282F"/>
    <w:rsid w:val="001C43CD"/>
    <w:rsid w:val="001C5E4E"/>
    <w:rsid w:val="001C61BE"/>
    <w:rsid w:val="001D0086"/>
    <w:rsid w:val="001D0094"/>
    <w:rsid w:val="001D1E2E"/>
    <w:rsid w:val="001D2784"/>
    <w:rsid w:val="001D357C"/>
    <w:rsid w:val="001D6645"/>
    <w:rsid w:val="001D6E06"/>
    <w:rsid w:val="001D7012"/>
    <w:rsid w:val="001D7BD2"/>
    <w:rsid w:val="001E162E"/>
    <w:rsid w:val="001E2A4D"/>
    <w:rsid w:val="001E46B8"/>
    <w:rsid w:val="001E4C2E"/>
    <w:rsid w:val="001E52EC"/>
    <w:rsid w:val="001E53C2"/>
    <w:rsid w:val="001E6C2A"/>
    <w:rsid w:val="001F0E9C"/>
    <w:rsid w:val="001F0EB8"/>
    <w:rsid w:val="001F1540"/>
    <w:rsid w:val="001F1772"/>
    <w:rsid w:val="001F26F6"/>
    <w:rsid w:val="001F3130"/>
    <w:rsid w:val="001F3B30"/>
    <w:rsid w:val="001F5A67"/>
    <w:rsid w:val="001F652C"/>
    <w:rsid w:val="001F6FCB"/>
    <w:rsid w:val="001F78D9"/>
    <w:rsid w:val="00202DB8"/>
    <w:rsid w:val="0020385D"/>
    <w:rsid w:val="002059A0"/>
    <w:rsid w:val="0020623A"/>
    <w:rsid w:val="00207736"/>
    <w:rsid w:val="00210F29"/>
    <w:rsid w:val="0021154A"/>
    <w:rsid w:val="00212460"/>
    <w:rsid w:val="00213F12"/>
    <w:rsid w:val="00214E73"/>
    <w:rsid w:val="00215D0D"/>
    <w:rsid w:val="00217AEF"/>
    <w:rsid w:val="00220F59"/>
    <w:rsid w:val="00221EC9"/>
    <w:rsid w:val="00222731"/>
    <w:rsid w:val="00222D9B"/>
    <w:rsid w:val="00223C6D"/>
    <w:rsid w:val="00223ECD"/>
    <w:rsid w:val="002241A6"/>
    <w:rsid w:val="002241E8"/>
    <w:rsid w:val="00224774"/>
    <w:rsid w:val="002247B0"/>
    <w:rsid w:val="00224F7A"/>
    <w:rsid w:val="00225152"/>
    <w:rsid w:val="002251FE"/>
    <w:rsid w:val="0022538D"/>
    <w:rsid w:val="002268C0"/>
    <w:rsid w:val="00230E81"/>
    <w:rsid w:val="00231E06"/>
    <w:rsid w:val="00232673"/>
    <w:rsid w:val="002331A2"/>
    <w:rsid w:val="00234B3D"/>
    <w:rsid w:val="00236863"/>
    <w:rsid w:val="00237C1F"/>
    <w:rsid w:val="00237D0D"/>
    <w:rsid w:val="00242157"/>
    <w:rsid w:val="002433A4"/>
    <w:rsid w:val="002435DC"/>
    <w:rsid w:val="00243A5C"/>
    <w:rsid w:val="00247B17"/>
    <w:rsid w:val="00247D77"/>
    <w:rsid w:val="00250389"/>
    <w:rsid w:val="00251419"/>
    <w:rsid w:val="00252669"/>
    <w:rsid w:val="00254209"/>
    <w:rsid w:val="00254288"/>
    <w:rsid w:val="0025469C"/>
    <w:rsid w:val="00254705"/>
    <w:rsid w:val="00255115"/>
    <w:rsid w:val="002562E2"/>
    <w:rsid w:val="002579CE"/>
    <w:rsid w:val="00257D11"/>
    <w:rsid w:val="002600AA"/>
    <w:rsid w:val="00260FEC"/>
    <w:rsid w:val="00261DD6"/>
    <w:rsid w:val="00263FA6"/>
    <w:rsid w:val="00264982"/>
    <w:rsid w:val="002657E2"/>
    <w:rsid w:val="00265918"/>
    <w:rsid w:val="002700F1"/>
    <w:rsid w:val="002706D6"/>
    <w:rsid w:val="0027110E"/>
    <w:rsid w:val="002727CC"/>
    <w:rsid w:val="0027312A"/>
    <w:rsid w:val="00273679"/>
    <w:rsid w:val="00281A35"/>
    <w:rsid w:val="00281AD9"/>
    <w:rsid w:val="00281AFC"/>
    <w:rsid w:val="002834B4"/>
    <w:rsid w:val="00283B6D"/>
    <w:rsid w:val="0028420E"/>
    <w:rsid w:val="00284486"/>
    <w:rsid w:val="00284DF2"/>
    <w:rsid w:val="00285644"/>
    <w:rsid w:val="0028581E"/>
    <w:rsid w:val="00285B24"/>
    <w:rsid w:val="00290C33"/>
    <w:rsid w:val="00293491"/>
    <w:rsid w:val="00293E97"/>
    <w:rsid w:val="00297504"/>
    <w:rsid w:val="002A0C91"/>
    <w:rsid w:val="002A0FB8"/>
    <w:rsid w:val="002A1B97"/>
    <w:rsid w:val="002A2CB9"/>
    <w:rsid w:val="002A30E1"/>
    <w:rsid w:val="002A3C1C"/>
    <w:rsid w:val="002A4376"/>
    <w:rsid w:val="002A57D2"/>
    <w:rsid w:val="002A6193"/>
    <w:rsid w:val="002A7BD4"/>
    <w:rsid w:val="002A7F32"/>
    <w:rsid w:val="002B03CD"/>
    <w:rsid w:val="002B06C1"/>
    <w:rsid w:val="002B20A1"/>
    <w:rsid w:val="002B226E"/>
    <w:rsid w:val="002B26CD"/>
    <w:rsid w:val="002B46D4"/>
    <w:rsid w:val="002B54CF"/>
    <w:rsid w:val="002B71E6"/>
    <w:rsid w:val="002C1876"/>
    <w:rsid w:val="002C1FA0"/>
    <w:rsid w:val="002C2F50"/>
    <w:rsid w:val="002C7419"/>
    <w:rsid w:val="002D1BE4"/>
    <w:rsid w:val="002D398C"/>
    <w:rsid w:val="002D50CC"/>
    <w:rsid w:val="002E190D"/>
    <w:rsid w:val="002E5015"/>
    <w:rsid w:val="002E7ACF"/>
    <w:rsid w:val="002F0C1A"/>
    <w:rsid w:val="002F0CE9"/>
    <w:rsid w:val="002F3BD0"/>
    <w:rsid w:val="002F54C5"/>
    <w:rsid w:val="002F58D8"/>
    <w:rsid w:val="00300A0B"/>
    <w:rsid w:val="00301F46"/>
    <w:rsid w:val="0030254C"/>
    <w:rsid w:val="00303CAD"/>
    <w:rsid w:val="00303E71"/>
    <w:rsid w:val="00304206"/>
    <w:rsid w:val="00306418"/>
    <w:rsid w:val="003100F3"/>
    <w:rsid w:val="00310C11"/>
    <w:rsid w:val="00310FFE"/>
    <w:rsid w:val="00316600"/>
    <w:rsid w:val="00316A3A"/>
    <w:rsid w:val="003172EC"/>
    <w:rsid w:val="0032170B"/>
    <w:rsid w:val="00323325"/>
    <w:rsid w:val="003243B0"/>
    <w:rsid w:val="00325EC0"/>
    <w:rsid w:val="00327866"/>
    <w:rsid w:val="00327FDE"/>
    <w:rsid w:val="003340EC"/>
    <w:rsid w:val="003347B5"/>
    <w:rsid w:val="003350FF"/>
    <w:rsid w:val="00337ECC"/>
    <w:rsid w:val="00340452"/>
    <w:rsid w:val="0034057C"/>
    <w:rsid w:val="0034187A"/>
    <w:rsid w:val="0034303D"/>
    <w:rsid w:val="00350142"/>
    <w:rsid w:val="00353B6D"/>
    <w:rsid w:val="00353FEE"/>
    <w:rsid w:val="00354920"/>
    <w:rsid w:val="00355DC6"/>
    <w:rsid w:val="003571EC"/>
    <w:rsid w:val="00357EEF"/>
    <w:rsid w:val="003604D7"/>
    <w:rsid w:val="00361176"/>
    <w:rsid w:val="003615DF"/>
    <w:rsid w:val="0036351E"/>
    <w:rsid w:val="00364521"/>
    <w:rsid w:val="00365026"/>
    <w:rsid w:val="00365368"/>
    <w:rsid w:val="003666F8"/>
    <w:rsid w:val="00367F82"/>
    <w:rsid w:val="00370D6C"/>
    <w:rsid w:val="003725BF"/>
    <w:rsid w:val="00372803"/>
    <w:rsid w:val="00372BDF"/>
    <w:rsid w:val="00373757"/>
    <w:rsid w:val="003740B4"/>
    <w:rsid w:val="003749EC"/>
    <w:rsid w:val="003756AF"/>
    <w:rsid w:val="00375815"/>
    <w:rsid w:val="00377B40"/>
    <w:rsid w:val="0038018F"/>
    <w:rsid w:val="00380441"/>
    <w:rsid w:val="00382696"/>
    <w:rsid w:val="0038438A"/>
    <w:rsid w:val="003864D2"/>
    <w:rsid w:val="0038765F"/>
    <w:rsid w:val="00390249"/>
    <w:rsid w:val="00390BF8"/>
    <w:rsid w:val="00392877"/>
    <w:rsid w:val="00392E12"/>
    <w:rsid w:val="00394D7E"/>
    <w:rsid w:val="003956E9"/>
    <w:rsid w:val="003964D2"/>
    <w:rsid w:val="003965EC"/>
    <w:rsid w:val="00396BA0"/>
    <w:rsid w:val="00397099"/>
    <w:rsid w:val="003A0E17"/>
    <w:rsid w:val="003A157C"/>
    <w:rsid w:val="003A2825"/>
    <w:rsid w:val="003A357E"/>
    <w:rsid w:val="003A35D1"/>
    <w:rsid w:val="003A6E62"/>
    <w:rsid w:val="003A78B5"/>
    <w:rsid w:val="003A7BE8"/>
    <w:rsid w:val="003A7C85"/>
    <w:rsid w:val="003A7FBE"/>
    <w:rsid w:val="003B0B3F"/>
    <w:rsid w:val="003B0D09"/>
    <w:rsid w:val="003B165A"/>
    <w:rsid w:val="003B1A7B"/>
    <w:rsid w:val="003B1BC8"/>
    <w:rsid w:val="003B1ED0"/>
    <w:rsid w:val="003B2140"/>
    <w:rsid w:val="003B5412"/>
    <w:rsid w:val="003B5ECD"/>
    <w:rsid w:val="003B7D9E"/>
    <w:rsid w:val="003C28B8"/>
    <w:rsid w:val="003C5A28"/>
    <w:rsid w:val="003C5F9B"/>
    <w:rsid w:val="003C6934"/>
    <w:rsid w:val="003C6F30"/>
    <w:rsid w:val="003C70D3"/>
    <w:rsid w:val="003C740E"/>
    <w:rsid w:val="003C7FD0"/>
    <w:rsid w:val="003D0268"/>
    <w:rsid w:val="003D18C5"/>
    <w:rsid w:val="003D1A43"/>
    <w:rsid w:val="003D1A64"/>
    <w:rsid w:val="003D1E30"/>
    <w:rsid w:val="003D4EA2"/>
    <w:rsid w:val="003D624F"/>
    <w:rsid w:val="003D7B6C"/>
    <w:rsid w:val="003E31E5"/>
    <w:rsid w:val="003E32ED"/>
    <w:rsid w:val="003E35D5"/>
    <w:rsid w:val="003E3A39"/>
    <w:rsid w:val="003E4982"/>
    <w:rsid w:val="003E58C9"/>
    <w:rsid w:val="003E5FB8"/>
    <w:rsid w:val="003F01D6"/>
    <w:rsid w:val="003F0484"/>
    <w:rsid w:val="003F0DFC"/>
    <w:rsid w:val="003F5C0F"/>
    <w:rsid w:val="003F5FF5"/>
    <w:rsid w:val="003F632A"/>
    <w:rsid w:val="003F650B"/>
    <w:rsid w:val="004004E9"/>
    <w:rsid w:val="00401687"/>
    <w:rsid w:val="00404A6B"/>
    <w:rsid w:val="00404DFA"/>
    <w:rsid w:val="004052C5"/>
    <w:rsid w:val="00405C8C"/>
    <w:rsid w:val="004100AA"/>
    <w:rsid w:val="00410CD2"/>
    <w:rsid w:val="00412203"/>
    <w:rsid w:val="004142DD"/>
    <w:rsid w:val="00415478"/>
    <w:rsid w:val="00416E73"/>
    <w:rsid w:val="00417DE3"/>
    <w:rsid w:val="00420B07"/>
    <w:rsid w:val="00422869"/>
    <w:rsid w:val="00426448"/>
    <w:rsid w:val="00427457"/>
    <w:rsid w:val="0043257A"/>
    <w:rsid w:val="00434D9A"/>
    <w:rsid w:val="00434DEB"/>
    <w:rsid w:val="004353F5"/>
    <w:rsid w:val="00436B98"/>
    <w:rsid w:val="00436FD3"/>
    <w:rsid w:val="00437CFA"/>
    <w:rsid w:val="00437FA7"/>
    <w:rsid w:val="00440558"/>
    <w:rsid w:val="004406CF"/>
    <w:rsid w:val="00441804"/>
    <w:rsid w:val="004435B4"/>
    <w:rsid w:val="00446470"/>
    <w:rsid w:val="00446A5C"/>
    <w:rsid w:val="004510CF"/>
    <w:rsid w:val="00451A70"/>
    <w:rsid w:val="00457888"/>
    <w:rsid w:val="00457F4E"/>
    <w:rsid w:val="0046048A"/>
    <w:rsid w:val="00463BD6"/>
    <w:rsid w:val="004644FC"/>
    <w:rsid w:val="004648C0"/>
    <w:rsid w:val="0046542C"/>
    <w:rsid w:val="00466346"/>
    <w:rsid w:val="0046710A"/>
    <w:rsid w:val="004702B0"/>
    <w:rsid w:val="0047075B"/>
    <w:rsid w:val="00471A4A"/>
    <w:rsid w:val="004745DC"/>
    <w:rsid w:val="004751D6"/>
    <w:rsid w:val="00475E6B"/>
    <w:rsid w:val="00476A67"/>
    <w:rsid w:val="00477DBA"/>
    <w:rsid w:val="00477E20"/>
    <w:rsid w:val="00480A43"/>
    <w:rsid w:val="00480BB8"/>
    <w:rsid w:val="00480D4A"/>
    <w:rsid w:val="00481D51"/>
    <w:rsid w:val="00482FB0"/>
    <w:rsid w:val="00483546"/>
    <w:rsid w:val="0048519E"/>
    <w:rsid w:val="00485EC7"/>
    <w:rsid w:val="004860BD"/>
    <w:rsid w:val="00487430"/>
    <w:rsid w:val="004918F1"/>
    <w:rsid w:val="004934A0"/>
    <w:rsid w:val="00494D42"/>
    <w:rsid w:val="00497921"/>
    <w:rsid w:val="004A0A7B"/>
    <w:rsid w:val="004A0BB0"/>
    <w:rsid w:val="004A26CD"/>
    <w:rsid w:val="004A3584"/>
    <w:rsid w:val="004A5121"/>
    <w:rsid w:val="004A577A"/>
    <w:rsid w:val="004A6ECB"/>
    <w:rsid w:val="004A7990"/>
    <w:rsid w:val="004B1796"/>
    <w:rsid w:val="004B553F"/>
    <w:rsid w:val="004B591D"/>
    <w:rsid w:val="004B643D"/>
    <w:rsid w:val="004B7542"/>
    <w:rsid w:val="004C3345"/>
    <w:rsid w:val="004C3D66"/>
    <w:rsid w:val="004C4ACC"/>
    <w:rsid w:val="004C4D7B"/>
    <w:rsid w:val="004C4E8F"/>
    <w:rsid w:val="004C6763"/>
    <w:rsid w:val="004C7E83"/>
    <w:rsid w:val="004D4E82"/>
    <w:rsid w:val="004D587A"/>
    <w:rsid w:val="004D5DB3"/>
    <w:rsid w:val="004E265B"/>
    <w:rsid w:val="004E345F"/>
    <w:rsid w:val="004E3914"/>
    <w:rsid w:val="004E3BBA"/>
    <w:rsid w:val="004E401B"/>
    <w:rsid w:val="004E41C7"/>
    <w:rsid w:val="004E63B4"/>
    <w:rsid w:val="004E71CE"/>
    <w:rsid w:val="004E7DB7"/>
    <w:rsid w:val="004E7FE7"/>
    <w:rsid w:val="004F0EFC"/>
    <w:rsid w:val="004F1030"/>
    <w:rsid w:val="004F2D88"/>
    <w:rsid w:val="004F3D21"/>
    <w:rsid w:val="004F772E"/>
    <w:rsid w:val="00500681"/>
    <w:rsid w:val="00500DFC"/>
    <w:rsid w:val="005070C3"/>
    <w:rsid w:val="0051113F"/>
    <w:rsid w:val="00512729"/>
    <w:rsid w:val="0051276F"/>
    <w:rsid w:val="005141C6"/>
    <w:rsid w:val="005159C7"/>
    <w:rsid w:val="00515FF4"/>
    <w:rsid w:val="005220BE"/>
    <w:rsid w:val="00532353"/>
    <w:rsid w:val="0053405C"/>
    <w:rsid w:val="00535DB0"/>
    <w:rsid w:val="0054024D"/>
    <w:rsid w:val="0054194F"/>
    <w:rsid w:val="00541FAC"/>
    <w:rsid w:val="00542D5F"/>
    <w:rsid w:val="005435DE"/>
    <w:rsid w:val="005449F7"/>
    <w:rsid w:val="00544AB5"/>
    <w:rsid w:val="00544C28"/>
    <w:rsid w:val="00546BAE"/>
    <w:rsid w:val="005477CE"/>
    <w:rsid w:val="00547962"/>
    <w:rsid w:val="005519E2"/>
    <w:rsid w:val="00552EBD"/>
    <w:rsid w:val="00553827"/>
    <w:rsid w:val="00555F71"/>
    <w:rsid w:val="00557B6B"/>
    <w:rsid w:val="00563193"/>
    <w:rsid w:val="00563BEB"/>
    <w:rsid w:val="00566849"/>
    <w:rsid w:val="00567100"/>
    <w:rsid w:val="00567D08"/>
    <w:rsid w:val="0057298D"/>
    <w:rsid w:val="005740F6"/>
    <w:rsid w:val="005743D2"/>
    <w:rsid w:val="005745D7"/>
    <w:rsid w:val="00575905"/>
    <w:rsid w:val="005764E6"/>
    <w:rsid w:val="00576ABA"/>
    <w:rsid w:val="00576C82"/>
    <w:rsid w:val="00576F31"/>
    <w:rsid w:val="005802BD"/>
    <w:rsid w:val="005818A1"/>
    <w:rsid w:val="00584899"/>
    <w:rsid w:val="00586FA8"/>
    <w:rsid w:val="00587F23"/>
    <w:rsid w:val="00591E3A"/>
    <w:rsid w:val="00592D40"/>
    <w:rsid w:val="00593CB4"/>
    <w:rsid w:val="00593E68"/>
    <w:rsid w:val="00596AF7"/>
    <w:rsid w:val="0059777D"/>
    <w:rsid w:val="005A22F0"/>
    <w:rsid w:val="005A2B23"/>
    <w:rsid w:val="005A4D4B"/>
    <w:rsid w:val="005A7D03"/>
    <w:rsid w:val="005B0D7C"/>
    <w:rsid w:val="005B0E86"/>
    <w:rsid w:val="005B15CB"/>
    <w:rsid w:val="005B1CF3"/>
    <w:rsid w:val="005B6854"/>
    <w:rsid w:val="005C1943"/>
    <w:rsid w:val="005C2360"/>
    <w:rsid w:val="005C36CE"/>
    <w:rsid w:val="005C37A0"/>
    <w:rsid w:val="005C3AF3"/>
    <w:rsid w:val="005C4034"/>
    <w:rsid w:val="005C651C"/>
    <w:rsid w:val="005C656A"/>
    <w:rsid w:val="005C7E10"/>
    <w:rsid w:val="005D0033"/>
    <w:rsid w:val="005D1427"/>
    <w:rsid w:val="005D25CE"/>
    <w:rsid w:val="005D33D3"/>
    <w:rsid w:val="005D3FA2"/>
    <w:rsid w:val="005D49C8"/>
    <w:rsid w:val="005D5607"/>
    <w:rsid w:val="005E025E"/>
    <w:rsid w:val="005E0DB1"/>
    <w:rsid w:val="005E243B"/>
    <w:rsid w:val="005E37E9"/>
    <w:rsid w:val="005E5FA2"/>
    <w:rsid w:val="005E6910"/>
    <w:rsid w:val="005F03DB"/>
    <w:rsid w:val="005F2C68"/>
    <w:rsid w:val="005F3037"/>
    <w:rsid w:val="005F4977"/>
    <w:rsid w:val="005F50F9"/>
    <w:rsid w:val="005F5970"/>
    <w:rsid w:val="005F6214"/>
    <w:rsid w:val="005F7B32"/>
    <w:rsid w:val="005F7E05"/>
    <w:rsid w:val="006008A5"/>
    <w:rsid w:val="00600E7B"/>
    <w:rsid w:val="00600ED0"/>
    <w:rsid w:val="00602210"/>
    <w:rsid w:val="00602978"/>
    <w:rsid w:val="006039AD"/>
    <w:rsid w:val="00603A46"/>
    <w:rsid w:val="00604816"/>
    <w:rsid w:val="00604EE0"/>
    <w:rsid w:val="00605E33"/>
    <w:rsid w:val="00606194"/>
    <w:rsid w:val="006071FD"/>
    <w:rsid w:val="0060723E"/>
    <w:rsid w:val="00607CD8"/>
    <w:rsid w:val="00610E97"/>
    <w:rsid w:val="0061115C"/>
    <w:rsid w:val="00611A49"/>
    <w:rsid w:val="00613017"/>
    <w:rsid w:val="00613A54"/>
    <w:rsid w:val="0061457F"/>
    <w:rsid w:val="00616189"/>
    <w:rsid w:val="0062078C"/>
    <w:rsid w:val="00620E8F"/>
    <w:rsid w:val="0062112C"/>
    <w:rsid w:val="00621760"/>
    <w:rsid w:val="006217BB"/>
    <w:rsid w:val="006217D0"/>
    <w:rsid w:val="006246AC"/>
    <w:rsid w:val="006258C4"/>
    <w:rsid w:val="00625BD5"/>
    <w:rsid w:val="00625DFB"/>
    <w:rsid w:val="006277B7"/>
    <w:rsid w:val="00627856"/>
    <w:rsid w:val="0063037D"/>
    <w:rsid w:val="00630F1A"/>
    <w:rsid w:val="00634D1A"/>
    <w:rsid w:val="006359A1"/>
    <w:rsid w:val="00635A86"/>
    <w:rsid w:val="00637179"/>
    <w:rsid w:val="00641037"/>
    <w:rsid w:val="00645F7D"/>
    <w:rsid w:val="00646100"/>
    <w:rsid w:val="006476CA"/>
    <w:rsid w:val="00647BDE"/>
    <w:rsid w:val="0065395E"/>
    <w:rsid w:val="006552AE"/>
    <w:rsid w:val="00655773"/>
    <w:rsid w:val="006563CA"/>
    <w:rsid w:val="006578FC"/>
    <w:rsid w:val="006608AB"/>
    <w:rsid w:val="006620DA"/>
    <w:rsid w:val="00662AB4"/>
    <w:rsid w:val="00664587"/>
    <w:rsid w:val="00665296"/>
    <w:rsid w:val="00665D72"/>
    <w:rsid w:val="00666F25"/>
    <w:rsid w:val="00667C1C"/>
    <w:rsid w:val="00673DD4"/>
    <w:rsid w:val="006742D8"/>
    <w:rsid w:val="00674AEB"/>
    <w:rsid w:val="0067553F"/>
    <w:rsid w:val="00675A05"/>
    <w:rsid w:val="006808A7"/>
    <w:rsid w:val="006816E3"/>
    <w:rsid w:val="0068238F"/>
    <w:rsid w:val="006828D8"/>
    <w:rsid w:val="0068455C"/>
    <w:rsid w:val="00684887"/>
    <w:rsid w:val="006911A8"/>
    <w:rsid w:val="0069169F"/>
    <w:rsid w:val="0069298B"/>
    <w:rsid w:val="00693C8E"/>
    <w:rsid w:val="006969BA"/>
    <w:rsid w:val="00697FF1"/>
    <w:rsid w:val="006A026A"/>
    <w:rsid w:val="006A0425"/>
    <w:rsid w:val="006A18B7"/>
    <w:rsid w:val="006A1A57"/>
    <w:rsid w:val="006A1D62"/>
    <w:rsid w:val="006A396E"/>
    <w:rsid w:val="006A4EAE"/>
    <w:rsid w:val="006A56C3"/>
    <w:rsid w:val="006A6D7F"/>
    <w:rsid w:val="006B0298"/>
    <w:rsid w:val="006B0E83"/>
    <w:rsid w:val="006B5493"/>
    <w:rsid w:val="006C10C0"/>
    <w:rsid w:val="006C1B1D"/>
    <w:rsid w:val="006C3180"/>
    <w:rsid w:val="006C32BB"/>
    <w:rsid w:val="006C3747"/>
    <w:rsid w:val="006C3A62"/>
    <w:rsid w:val="006C7760"/>
    <w:rsid w:val="006C7EEA"/>
    <w:rsid w:val="006D005D"/>
    <w:rsid w:val="006D50F0"/>
    <w:rsid w:val="006D522C"/>
    <w:rsid w:val="006D5588"/>
    <w:rsid w:val="006D56AA"/>
    <w:rsid w:val="006D6A81"/>
    <w:rsid w:val="006D7795"/>
    <w:rsid w:val="006D7ACB"/>
    <w:rsid w:val="006E00EF"/>
    <w:rsid w:val="006E068C"/>
    <w:rsid w:val="006E06AB"/>
    <w:rsid w:val="006E06BB"/>
    <w:rsid w:val="006E07DC"/>
    <w:rsid w:val="006E1A7A"/>
    <w:rsid w:val="006E716F"/>
    <w:rsid w:val="006F01E7"/>
    <w:rsid w:val="006F1C08"/>
    <w:rsid w:val="006F1F3A"/>
    <w:rsid w:val="006F68FF"/>
    <w:rsid w:val="006F7EB8"/>
    <w:rsid w:val="0070292E"/>
    <w:rsid w:val="00702A69"/>
    <w:rsid w:val="00702DD7"/>
    <w:rsid w:val="00703D83"/>
    <w:rsid w:val="00704741"/>
    <w:rsid w:val="007047D3"/>
    <w:rsid w:val="00705C40"/>
    <w:rsid w:val="007064AD"/>
    <w:rsid w:val="007100B2"/>
    <w:rsid w:val="0071087E"/>
    <w:rsid w:val="00712027"/>
    <w:rsid w:val="00712552"/>
    <w:rsid w:val="00716313"/>
    <w:rsid w:val="00716C5A"/>
    <w:rsid w:val="00721648"/>
    <w:rsid w:val="007229A1"/>
    <w:rsid w:val="007235AA"/>
    <w:rsid w:val="007256FE"/>
    <w:rsid w:val="00725F43"/>
    <w:rsid w:val="0072794C"/>
    <w:rsid w:val="007312E2"/>
    <w:rsid w:val="00732289"/>
    <w:rsid w:val="007332AD"/>
    <w:rsid w:val="007351F4"/>
    <w:rsid w:val="00735915"/>
    <w:rsid w:val="00735BA3"/>
    <w:rsid w:val="00735C21"/>
    <w:rsid w:val="0073614A"/>
    <w:rsid w:val="00736C21"/>
    <w:rsid w:val="00736FF2"/>
    <w:rsid w:val="0074082F"/>
    <w:rsid w:val="00740C8C"/>
    <w:rsid w:val="00741AC4"/>
    <w:rsid w:val="00742CA5"/>
    <w:rsid w:val="00744B86"/>
    <w:rsid w:val="00745469"/>
    <w:rsid w:val="00745F14"/>
    <w:rsid w:val="00750F53"/>
    <w:rsid w:val="007515BC"/>
    <w:rsid w:val="007564BF"/>
    <w:rsid w:val="007573B2"/>
    <w:rsid w:val="007574BB"/>
    <w:rsid w:val="0075764C"/>
    <w:rsid w:val="007612A8"/>
    <w:rsid w:val="00762198"/>
    <w:rsid w:val="007621C9"/>
    <w:rsid w:val="0076306F"/>
    <w:rsid w:val="00763CE8"/>
    <w:rsid w:val="00767E64"/>
    <w:rsid w:val="00770792"/>
    <w:rsid w:val="00772166"/>
    <w:rsid w:val="00774FFE"/>
    <w:rsid w:val="00775638"/>
    <w:rsid w:val="00775677"/>
    <w:rsid w:val="0077599A"/>
    <w:rsid w:val="00776327"/>
    <w:rsid w:val="0077724D"/>
    <w:rsid w:val="00777353"/>
    <w:rsid w:val="00780CD6"/>
    <w:rsid w:val="00782760"/>
    <w:rsid w:val="007827FA"/>
    <w:rsid w:val="00782EA4"/>
    <w:rsid w:val="00785461"/>
    <w:rsid w:val="00786FF3"/>
    <w:rsid w:val="007876CF"/>
    <w:rsid w:val="00791941"/>
    <w:rsid w:val="00793090"/>
    <w:rsid w:val="00793566"/>
    <w:rsid w:val="00793659"/>
    <w:rsid w:val="00793B7C"/>
    <w:rsid w:val="00795C7A"/>
    <w:rsid w:val="00796F2A"/>
    <w:rsid w:val="00797B94"/>
    <w:rsid w:val="007A0176"/>
    <w:rsid w:val="007A2F67"/>
    <w:rsid w:val="007A3918"/>
    <w:rsid w:val="007B0E89"/>
    <w:rsid w:val="007B18FD"/>
    <w:rsid w:val="007B2C38"/>
    <w:rsid w:val="007B2E54"/>
    <w:rsid w:val="007B543E"/>
    <w:rsid w:val="007B575B"/>
    <w:rsid w:val="007B6B7D"/>
    <w:rsid w:val="007B7498"/>
    <w:rsid w:val="007B7AEE"/>
    <w:rsid w:val="007B7EC6"/>
    <w:rsid w:val="007C0294"/>
    <w:rsid w:val="007C08DC"/>
    <w:rsid w:val="007C284B"/>
    <w:rsid w:val="007C29F9"/>
    <w:rsid w:val="007C5436"/>
    <w:rsid w:val="007C6A2B"/>
    <w:rsid w:val="007C7E84"/>
    <w:rsid w:val="007C7EB6"/>
    <w:rsid w:val="007D18E2"/>
    <w:rsid w:val="007D2451"/>
    <w:rsid w:val="007D2F75"/>
    <w:rsid w:val="007D396D"/>
    <w:rsid w:val="007D3BC2"/>
    <w:rsid w:val="007D52D5"/>
    <w:rsid w:val="007D73A9"/>
    <w:rsid w:val="007D7882"/>
    <w:rsid w:val="007D7E3A"/>
    <w:rsid w:val="007E22E7"/>
    <w:rsid w:val="007E4232"/>
    <w:rsid w:val="007E493E"/>
    <w:rsid w:val="007E6704"/>
    <w:rsid w:val="007E69BB"/>
    <w:rsid w:val="007E6AB8"/>
    <w:rsid w:val="007E6ACB"/>
    <w:rsid w:val="007E6C4B"/>
    <w:rsid w:val="007E799C"/>
    <w:rsid w:val="007E7E96"/>
    <w:rsid w:val="007F2026"/>
    <w:rsid w:val="007F2109"/>
    <w:rsid w:val="007F21C5"/>
    <w:rsid w:val="007F3EF1"/>
    <w:rsid w:val="007F4EEB"/>
    <w:rsid w:val="0080056E"/>
    <w:rsid w:val="008008CD"/>
    <w:rsid w:val="00801BCE"/>
    <w:rsid w:val="00802515"/>
    <w:rsid w:val="008032E7"/>
    <w:rsid w:val="00806B1C"/>
    <w:rsid w:val="0081283F"/>
    <w:rsid w:val="00812BD5"/>
    <w:rsid w:val="00812C0C"/>
    <w:rsid w:val="0081480A"/>
    <w:rsid w:val="008164F4"/>
    <w:rsid w:val="008202EB"/>
    <w:rsid w:val="00820472"/>
    <w:rsid w:val="00820F86"/>
    <w:rsid w:val="00822BDD"/>
    <w:rsid w:val="00827C6A"/>
    <w:rsid w:val="00827F88"/>
    <w:rsid w:val="00832085"/>
    <w:rsid w:val="00833388"/>
    <w:rsid w:val="008336A5"/>
    <w:rsid w:val="00835474"/>
    <w:rsid w:val="00835523"/>
    <w:rsid w:val="00835A36"/>
    <w:rsid w:val="008373C0"/>
    <w:rsid w:val="0084145F"/>
    <w:rsid w:val="00841DA2"/>
    <w:rsid w:val="00844CB5"/>
    <w:rsid w:val="008458F6"/>
    <w:rsid w:val="00845AED"/>
    <w:rsid w:val="00846D76"/>
    <w:rsid w:val="0084708E"/>
    <w:rsid w:val="00847703"/>
    <w:rsid w:val="0085041B"/>
    <w:rsid w:val="00851AE4"/>
    <w:rsid w:val="008554B6"/>
    <w:rsid w:val="0085598D"/>
    <w:rsid w:val="0086021B"/>
    <w:rsid w:val="00860A2D"/>
    <w:rsid w:val="0086154D"/>
    <w:rsid w:val="00862771"/>
    <w:rsid w:val="00865EF5"/>
    <w:rsid w:val="0086682F"/>
    <w:rsid w:val="00871098"/>
    <w:rsid w:val="00873888"/>
    <w:rsid w:val="00874894"/>
    <w:rsid w:val="00876975"/>
    <w:rsid w:val="00876D30"/>
    <w:rsid w:val="00876F54"/>
    <w:rsid w:val="0087722B"/>
    <w:rsid w:val="00877292"/>
    <w:rsid w:val="0087754A"/>
    <w:rsid w:val="0087766C"/>
    <w:rsid w:val="00877C66"/>
    <w:rsid w:val="00880552"/>
    <w:rsid w:val="00882031"/>
    <w:rsid w:val="008839DA"/>
    <w:rsid w:val="00884782"/>
    <w:rsid w:val="00884EE8"/>
    <w:rsid w:val="00885168"/>
    <w:rsid w:val="00886DF7"/>
    <w:rsid w:val="0089173B"/>
    <w:rsid w:val="00891ACB"/>
    <w:rsid w:val="00891DD0"/>
    <w:rsid w:val="00891E76"/>
    <w:rsid w:val="0089220F"/>
    <w:rsid w:val="008935AA"/>
    <w:rsid w:val="008963F0"/>
    <w:rsid w:val="00897444"/>
    <w:rsid w:val="008A022F"/>
    <w:rsid w:val="008A03A5"/>
    <w:rsid w:val="008A0677"/>
    <w:rsid w:val="008A0DF3"/>
    <w:rsid w:val="008A282C"/>
    <w:rsid w:val="008A368A"/>
    <w:rsid w:val="008A4138"/>
    <w:rsid w:val="008A5196"/>
    <w:rsid w:val="008A5D96"/>
    <w:rsid w:val="008B0067"/>
    <w:rsid w:val="008B4088"/>
    <w:rsid w:val="008B5F5B"/>
    <w:rsid w:val="008B653F"/>
    <w:rsid w:val="008B6848"/>
    <w:rsid w:val="008C1CA0"/>
    <w:rsid w:val="008C26AA"/>
    <w:rsid w:val="008C2FA1"/>
    <w:rsid w:val="008C3CEA"/>
    <w:rsid w:val="008C4004"/>
    <w:rsid w:val="008C5F14"/>
    <w:rsid w:val="008D2C4C"/>
    <w:rsid w:val="008D7725"/>
    <w:rsid w:val="008D77FC"/>
    <w:rsid w:val="008D789F"/>
    <w:rsid w:val="008D7A9D"/>
    <w:rsid w:val="008D7E0D"/>
    <w:rsid w:val="008D7EDB"/>
    <w:rsid w:val="008E06A1"/>
    <w:rsid w:val="008E1829"/>
    <w:rsid w:val="008E2327"/>
    <w:rsid w:val="008E5077"/>
    <w:rsid w:val="008E64F0"/>
    <w:rsid w:val="008E6FF3"/>
    <w:rsid w:val="008E72D6"/>
    <w:rsid w:val="008E7B05"/>
    <w:rsid w:val="008F18ED"/>
    <w:rsid w:val="008F46A9"/>
    <w:rsid w:val="008F46C2"/>
    <w:rsid w:val="008F4EB7"/>
    <w:rsid w:val="008F7068"/>
    <w:rsid w:val="008F7EC7"/>
    <w:rsid w:val="0090173A"/>
    <w:rsid w:val="00903D37"/>
    <w:rsid w:val="00904FDB"/>
    <w:rsid w:val="0091055D"/>
    <w:rsid w:val="0091324D"/>
    <w:rsid w:val="0091349A"/>
    <w:rsid w:val="00914C61"/>
    <w:rsid w:val="0091565B"/>
    <w:rsid w:val="00917D6F"/>
    <w:rsid w:val="00921B1A"/>
    <w:rsid w:val="00921B7F"/>
    <w:rsid w:val="00921DDA"/>
    <w:rsid w:val="00922DE1"/>
    <w:rsid w:val="009257D3"/>
    <w:rsid w:val="00925DA1"/>
    <w:rsid w:val="0092600D"/>
    <w:rsid w:val="0093039D"/>
    <w:rsid w:val="00931E4F"/>
    <w:rsid w:val="0093364D"/>
    <w:rsid w:val="00933A58"/>
    <w:rsid w:val="0093601D"/>
    <w:rsid w:val="00936574"/>
    <w:rsid w:val="00937843"/>
    <w:rsid w:val="00937EE1"/>
    <w:rsid w:val="00940424"/>
    <w:rsid w:val="00941824"/>
    <w:rsid w:val="00943BCE"/>
    <w:rsid w:val="00945C38"/>
    <w:rsid w:val="0094749E"/>
    <w:rsid w:val="0095041B"/>
    <w:rsid w:val="00951D4D"/>
    <w:rsid w:val="0095200C"/>
    <w:rsid w:val="009551A4"/>
    <w:rsid w:val="00955AEE"/>
    <w:rsid w:val="00960346"/>
    <w:rsid w:val="009617D3"/>
    <w:rsid w:val="00964203"/>
    <w:rsid w:val="00964578"/>
    <w:rsid w:val="0096463B"/>
    <w:rsid w:val="00966A95"/>
    <w:rsid w:val="00967869"/>
    <w:rsid w:val="0096796E"/>
    <w:rsid w:val="00971F54"/>
    <w:rsid w:val="009725C5"/>
    <w:rsid w:val="009729DA"/>
    <w:rsid w:val="00972A34"/>
    <w:rsid w:val="00973F40"/>
    <w:rsid w:val="0097503F"/>
    <w:rsid w:val="00980900"/>
    <w:rsid w:val="00982580"/>
    <w:rsid w:val="00983EED"/>
    <w:rsid w:val="009849EF"/>
    <w:rsid w:val="0098568F"/>
    <w:rsid w:val="00986A7D"/>
    <w:rsid w:val="00986DB7"/>
    <w:rsid w:val="009873E6"/>
    <w:rsid w:val="009928F2"/>
    <w:rsid w:val="009934CF"/>
    <w:rsid w:val="00995960"/>
    <w:rsid w:val="009959E5"/>
    <w:rsid w:val="009A0D75"/>
    <w:rsid w:val="009A1D65"/>
    <w:rsid w:val="009A347A"/>
    <w:rsid w:val="009A3566"/>
    <w:rsid w:val="009A54CE"/>
    <w:rsid w:val="009A5F0F"/>
    <w:rsid w:val="009A620E"/>
    <w:rsid w:val="009A6619"/>
    <w:rsid w:val="009B06B1"/>
    <w:rsid w:val="009B6548"/>
    <w:rsid w:val="009B6A6F"/>
    <w:rsid w:val="009C1AFE"/>
    <w:rsid w:val="009C3DA6"/>
    <w:rsid w:val="009C3E33"/>
    <w:rsid w:val="009C40DD"/>
    <w:rsid w:val="009C5F24"/>
    <w:rsid w:val="009C648C"/>
    <w:rsid w:val="009C6E39"/>
    <w:rsid w:val="009C7314"/>
    <w:rsid w:val="009D048B"/>
    <w:rsid w:val="009D5AF9"/>
    <w:rsid w:val="009D69C6"/>
    <w:rsid w:val="009E0271"/>
    <w:rsid w:val="009E18B3"/>
    <w:rsid w:val="009E401C"/>
    <w:rsid w:val="009E5419"/>
    <w:rsid w:val="009E5A6E"/>
    <w:rsid w:val="009E70E7"/>
    <w:rsid w:val="009F25A8"/>
    <w:rsid w:val="009F46DC"/>
    <w:rsid w:val="00A0096E"/>
    <w:rsid w:val="00A01C00"/>
    <w:rsid w:val="00A021F4"/>
    <w:rsid w:val="00A03A50"/>
    <w:rsid w:val="00A049FF"/>
    <w:rsid w:val="00A04A21"/>
    <w:rsid w:val="00A0787D"/>
    <w:rsid w:val="00A11CAD"/>
    <w:rsid w:val="00A12D3B"/>
    <w:rsid w:val="00A12D5D"/>
    <w:rsid w:val="00A1515B"/>
    <w:rsid w:val="00A1620D"/>
    <w:rsid w:val="00A16AC0"/>
    <w:rsid w:val="00A16DC1"/>
    <w:rsid w:val="00A2372D"/>
    <w:rsid w:val="00A23D31"/>
    <w:rsid w:val="00A24C9B"/>
    <w:rsid w:val="00A253D6"/>
    <w:rsid w:val="00A25C0B"/>
    <w:rsid w:val="00A26ECD"/>
    <w:rsid w:val="00A27D2B"/>
    <w:rsid w:val="00A301A7"/>
    <w:rsid w:val="00A3087F"/>
    <w:rsid w:val="00A30C34"/>
    <w:rsid w:val="00A30FD3"/>
    <w:rsid w:val="00A3459B"/>
    <w:rsid w:val="00A3491E"/>
    <w:rsid w:val="00A34F04"/>
    <w:rsid w:val="00A35E2F"/>
    <w:rsid w:val="00A374F3"/>
    <w:rsid w:val="00A37891"/>
    <w:rsid w:val="00A40A51"/>
    <w:rsid w:val="00A4299C"/>
    <w:rsid w:val="00A47916"/>
    <w:rsid w:val="00A47C99"/>
    <w:rsid w:val="00A5003F"/>
    <w:rsid w:val="00A524FC"/>
    <w:rsid w:val="00A536DA"/>
    <w:rsid w:val="00A5504D"/>
    <w:rsid w:val="00A571CD"/>
    <w:rsid w:val="00A57C3D"/>
    <w:rsid w:val="00A6247A"/>
    <w:rsid w:val="00A63B97"/>
    <w:rsid w:val="00A6697B"/>
    <w:rsid w:val="00A6767F"/>
    <w:rsid w:val="00A719AA"/>
    <w:rsid w:val="00A731E2"/>
    <w:rsid w:val="00A73DE3"/>
    <w:rsid w:val="00A74C2D"/>
    <w:rsid w:val="00A76B34"/>
    <w:rsid w:val="00A83487"/>
    <w:rsid w:val="00A8413B"/>
    <w:rsid w:val="00A854FF"/>
    <w:rsid w:val="00A87035"/>
    <w:rsid w:val="00A87156"/>
    <w:rsid w:val="00A8745D"/>
    <w:rsid w:val="00A908DA"/>
    <w:rsid w:val="00A90F9B"/>
    <w:rsid w:val="00A92694"/>
    <w:rsid w:val="00A93072"/>
    <w:rsid w:val="00A930EE"/>
    <w:rsid w:val="00A94AB9"/>
    <w:rsid w:val="00A9629C"/>
    <w:rsid w:val="00AA35D5"/>
    <w:rsid w:val="00AA393A"/>
    <w:rsid w:val="00AA417B"/>
    <w:rsid w:val="00AA533F"/>
    <w:rsid w:val="00AA5A86"/>
    <w:rsid w:val="00AA5E75"/>
    <w:rsid w:val="00AB010D"/>
    <w:rsid w:val="00AB055E"/>
    <w:rsid w:val="00AB0749"/>
    <w:rsid w:val="00AB2465"/>
    <w:rsid w:val="00AB34B5"/>
    <w:rsid w:val="00AB750F"/>
    <w:rsid w:val="00AB76D8"/>
    <w:rsid w:val="00AB7C96"/>
    <w:rsid w:val="00AB7E6A"/>
    <w:rsid w:val="00AC0DB1"/>
    <w:rsid w:val="00AC1272"/>
    <w:rsid w:val="00AC1B61"/>
    <w:rsid w:val="00AC2C6E"/>
    <w:rsid w:val="00AC5EE6"/>
    <w:rsid w:val="00AC7E53"/>
    <w:rsid w:val="00AD0D24"/>
    <w:rsid w:val="00AD1923"/>
    <w:rsid w:val="00AD2055"/>
    <w:rsid w:val="00AD2611"/>
    <w:rsid w:val="00AD3AC5"/>
    <w:rsid w:val="00AD3D57"/>
    <w:rsid w:val="00AE47BF"/>
    <w:rsid w:val="00AF1F42"/>
    <w:rsid w:val="00AF29DD"/>
    <w:rsid w:val="00AF2C2D"/>
    <w:rsid w:val="00AF49A6"/>
    <w:rsid w:val="00AF6432"/>
    <w:rsid w:val="00AF6DED"/>
    <w:rsid w:val="00AF79BD"/>
    <w:rsid w:val="00B00920"/>
    <w:rsid w:val="00B02B02"/>
    <w:rsid w:val="00B03088"/>
    <w:rsid w:val="00B05835"/>
    <w:rsid w:val="00B05CCE"/>
    <w:rsid w:val="00B06ED1"/>
    <w:rsid w:val="00B07F12"/>
    <w:rsid w:val="00B10BAE"/>
    <w:rsid w:val="00B132DA"/>
    <w:rsid w:val="00B14154"/>
    <w:rsid w:val="00B1415B"/>
    <w:rsid w:val="00B15278"/>
    <w:rsid w:val="00B1567E"/>
    <w:rsid w:val="00B222A2"/>
    <w:rsid w:val="00B223FD"/>
    <w:rsid w:val="00B234EC"/>
    <w:rsid w:val="00B25D0F"/>
    <w:rsid w:val="00B26A72"/>
    <w:rsid w:val="00B274AE"/>
    <w:rsid w:val="00B274BF"/>
    <w:rsid w:val="00B31222"/>
    <w:rsid w:val="00B318EB"/>
    <w:rsid w:val="00B32F94"/>
    <w:rsid w:val="00B368E7"/>
    <w:rsid w:val="00B36A26"/>
    <w:rsid w:val="00B4245A"/>
    <w:rsid w:val="00B42C7F"/>
    <w:rsid w:val="00B42E81"/>
    <w:rsid w:val="00B4329D"/>
    <w:rsid w:val="00B44978"/>
    <w:rsid w:val="00B45B9F"/>
    <w:rsid w:val="00B4729D"/>
    <w:rsid w:val="00B51D52"/>
    <w:rsid w:val="00B51E44"/>
    <w:rsid w:val="00B520F9"/>
    <w:rsid w:val="00B52812"/>
    <w:rsid w:val="00B53C69"/>
    <w:rsid w:val="00B5495A"/>
    <w:rsid w:val="00B54B5C"/>
    <w:rsid w:val="00B55BEE"/>
    <w:rsid w:val="00B56F89"/>
    <w:rsid w:val="00B576DA"/>
    <w:rsid w:val="00B577A3"/>
    <w:rsid w:val="00B60142"/>
    <w:rsid w:val="00B6144B"/>
    <w:rsid w:val="00B622A0"/>
    <w:rsid w:val="00B64641"/>
    <w:rsid w:val="00B65F99"/>
    <w:rsid w:val="00B6603D"/>
    <w:rsid w:val="00B66D58"/>
    <w:rsid w:val="00B67AFE"/>
    <w:rsid w:val="00B7262F"/>
    <w:rsid w:val="00B727C5"/>
    <w:rsid w:val="00B73FD4"/>
    <w:rsid w:val="00B74FC5"/>
    <w:rsid w:val="00B75232"/>
    <w:rsid w:val="00B75A6C"/>
    <w:rsid w:val="00B804D4"/>
    <w:rsid w:val="00B810E2"/>
    <w:rsid w:val="00B82F2D"/>
    <w:rsid w:val="00B83E2A"/>
    <w:rsid w:val="00B83E38"/>
    <w:rsid w:val="00B84962"/>
    <w:rsid w:val="00B85DF3"/>
    <w:rsid w:val="00B86C19"/>
    <w:rsid w:val="00B92D0B"/>
    <w:rsid w:val="00B92EDF"/>
    <w:rsid w:val="00B93510"/>
    <w:rsid w:val="00B9353C"/>
    <w:rsid w:val="00B93E33"/>
    <w:rsid w:val="00B954F3"/>
    <w:rsid w:val="00B95BCD"/>
    <w:rsid w:val="00B95CDC"/>
    <w:rsid w:val="00B95CE5"/>
    <w:rsid w:val="00B96621"/>
    <w:rsid w:val="00BA0D0B"/>
    <w:rsid w:val="00BA4577"/>
    <w:rsid w:val="00BA4F32"/>
    <w:rsid w:val="00BA5D5E"/>
    <w:rsid w:val="00BB1F39"/>
    <w:rsid w:val="00BB375D"/>
    <w:rsid w:val="00BB3A40"/>
    <w:rsid w:val="00BB49A0"/>
    <w:rsid w:val="00BB515F"/>
    <w:rsid w:val="00BB532B"/>
    <w:rsid w:val="00BB7198"/>
    <w:rsid w:val="00BC11D8"/>
    <w:rsid w:val="00BC1FA5"/>
    <w:rsid w:val="00BC2C0C"/>
    <w:rsid w:val="00BC732A"/>
    <w:rsid w:val="00BC758B"/>
    <w:rsid w:val="00BD20A9"/>
    <w:rsid w:val="00BD2EAC"/>
    <w:rsid w:val="00BD36F8"/>
    <w:rsid w:val="00BD4BB3"/>
    <w:rsid w:val="00BD54FB"/>
    <w:rsid w:val="00BD55A9"/>
    <w:rsid w:val="00BD6411"/>
    <w:rsid w:val="00BE17C6"/>
    <w:rsid w:val="00BE2BD3"/>
    <w:rsid w:val="00BE3701"/>
    <w:rsid w:val="00BE4865"/>
    <w:rsid w:val="00BE5128"/>
    <w:rsid w:val="00BE5595"/>
    <w:rsid w:val="00BE5D02"/>
    <w:rsid w:val="00BE69BF"/>
    <w:rsid w:val="00BE725A"/>
    <w:rsid w:val="00BE7430"/>
    <w:rsid w:val="00BE7B48"/>
    <w:rsid w:val="00BF0BBB"/>
    <w:rsid w:val="00BF0F8A"/>
    <w:rsid w:val="00BF3381"/>
    <w:rsid w:val="00BF3AC7"/>
    <w:rsid w:val="00BF5E60"/>
    <w:rsid w:val="00BF71F8"/>
    <w:rsid w:val="00C013B3"/>
    <w:rsid w:val="00C050E8"/>
    <w:rsid w:val="00C10FCF"/>
    <w:rsid w:val="00C1200C"/>
    <w:rsid w:val="00C12FBA"/>
    <w:rsid w:val="00C16B4B"/>
    <w:rsid w:val="00C17427"/>
    <w:rsid w:val="00C206B3"/>
    <w:rsid w:val="00C20C00"/>
    <w:rsid w:val="00C210FD"/>
    <w:rsid w:val="00C22901"/>
    <w:rsid w:val="00C25238"/>
    <w:rsid w:val="00C27C34"/>
    <w:rsid w:val="00C305F2"/>
    <w:rsid w:val="00C3345C"/>
    <w:rsid w:val="00C340A7"/>
    <w:rsid w:val="00C36461"/>
    <w:rsid w:val="00C3746C"/>
    <w:rsid w:val="00C407E5"/>
    <w:rsid w:val="00C40DDC"/>
    <w:rsid w:val="00C40EB1"/>
    <w:rsid w:val="00C42DAC"/>
    <w:rsid w:val="00C4342B"/>
    <w:rsid w:val="00C459A9"/>
    <w:rsid w:val="00C47938"/>
    <w:rsid w:val="00C502A5"/>
    <w:rsid w:val="00C521F7"/>
    <w:rsid w:val="00C52800"/>
    <w:rsid w:val="00C53008"/>
    <w:rsid w:val="00C53701"/>
    <w:rsid w:val="00C55151"/>
    <w:rsid w:val="00C5575D"/>
    <w:rsid w:val="00C558FF"/>
    <w:rsid w:val="00C55A39"/>
    <w:rsid w:val="00C560FA"/>
    <w:rsid w:val="00C565BF"/>
    <w:rsid w:val="00C572E2"/>
    <w:rsid w:val="00C57FF9"/>
    <w:rsid w:val="00C617E8"/>
    <w:rsid w:val="00C62D09"/>
    <w:rsid w:val="00C62F90"/>
    <w:rsid w:val="00C64434"/>
    <w:rsid w:val="00C64B27"/>
    <w:rsid w:val="00C7063C"/>
    <w:rsid w:val="00C725F5"/>
    <w:rsid w:val="00C729F8"/>
    <w:rsid w:val="00C73C57"/>
    <w:rsid w:val="00C746D9"/>
    <w:rsid w:val="00C74D43"/>
    <w:rsid w:val="00C75CA7"/>
    <w:rsid w:val="00C771B1"/>
    <w:rsid w:val="00C825A9"/>
    <w:rsid w:val="00C843A4"/>
    <w:rsid w:val="00C85807"/>
    <w:rsid w:val="00C862BB"/>
    <w:rsid w:val="00C86FC6"/>
    <w:rsid w:val="00C901BB"/>
    <w:rsid w:val="00C90CD3"/>
    <w:rsid w:val="00C92552"/>
    <w:rsid w:val="00C92611"/>
    <w:rsid w:val="00C931D3"/>
    <w:rsid w:val="00C93F1B"/>
    <w:rsid w:val="00C960F5"/>
    <w:rsid w:val="00C976D1"/>
    <w:rsid w:val="00CA308F"/>
    <w:rsid w:val="00CA3739"/>
    <w:rsid w:val="00CA639D"/>
    <w:rsid w:val="00CA71D4"/>
    <w:rsid w:val="00CB1AB5"/>
    <w:rsid w:val="00CB547B"/>
    <w:rsid w:val="00CB5D29"/>
    <w:rsid w:val="00CB675A"/>
    <w:rsid w:val="00CB782B"/>
    <w:rsid w:val="00CC0E77"/>
    <w:rsid w:val="00CC2092"/>
    <w:rsid w:val="00CC285C"/>
    <w:rsid w:val="00CC3576"/>
    <w:rsid w:val="00CC3722"/>
    <w:rsid w:val="00CC46CD"/>
    <w:rsid w:val="00CC5E76"/>
    <w:rsid w:val="00CD07A4"/>
    <w:rsid w:val="00CD3A5D"/>
    <w:rsid w:val="00CD5FD4"/>
    <w:rsid w:val="00CD641D"/>
    <w:rsid w:val="00CD666B"/>
    <w:rsid w:val="00CE0DCE"/>
    <w:rsid w:val="00CE0E4C"/>
    <w:rsid w:val="00CE1BC9"/>
    <w:rsid w:val="00CE285C"/>
    <w:rsid w:val="00CE33C1"/>
    <w:rsid w:val="00CE33F7"/>
    <w:rsid w:val="00CE4DD6"/>
    <w:rsid w:val="00CE6AB6"/>
    <w:rsid w:val="00CE76FF"/>
    <w:rsid w:val="00CF04D6"/>
    <w:rsid w:val="00CF27EE"/>
    <w:rsid w:val="00CF2A7B"/>
    <w:rsid w:val="00CF4012"/>
    <w:rsid w:val="00CF63F9"/>
    <w:rsid w:val="00D006B3"/>
    <w:rsid w:val="00D00A76"/>
    <w:rsid w:val="00D015EA"/>
    <w:rsid w:val="00D01F75"/>
    <w:rsid w:val="00D01F77"/>
    <w:rsid w:val="00D020BB"/>
    <w:rsid w:val="00D02BC6"/>
    <w:rsid w:val="00D0309E"/>
    <w:rsid w:val="00D0310D"/>
    <w:rsid w:val="00D04F0D"/>
    <w:rsid w:val="00D05803"/>
    <w:rsid w:val="00D05C7C"/>
    <w:rsid w:val="00D06906"/>
    <w:rsid w:val="00D07742"/>
    <w:rsid w:val="00D100DE"/>
    <w:rsid w:val="00D1010C"/>
    <w:rsid w:val="00D11424"/>
    <w:rsid w:val="00D1276A"/>
    <w:rsid w:val="00D141B6"/>
    <w:rsid w:val="00D14DB7"/>
    <w:rsid w:val="00D15ED5"/>
    <w:rsid w:val="00D17348"/>
    <w:rsid w:val="00D17A63"/>
    <w:rsid w:val="00D200AB"/>
    <w:rsid w:val="00D26251"/>
    <w:rsid w:val="00D3150A"/>
    <w:rsid w:val="00D31CD5"/>
    <w:rsid w:val="00D348F7"/>
    <w:rsid w:val="00D34A17"/>
    <w:rsid w:val="00D36EF4"/>
    <w:rsid w:val="00D371D0"/>
    <w:rsid w:val="00D4004F"/>
    <w:rsid w:val="00D4062A"/>
    <w:rsid w:val="00D40BC3"/>
    <w:rsid w:val="00D40D9A"/>
    <w:rsid w:val="00D41654"/>
    <w:rsid w:val="00D434B6"/>
    <w:rsid w:val="00D434EC"/>
    <w:rsid w:val="00D44E9D"/>
    <w:rsid w:val="00D472A7"/>
    <w:rsid w:val="00D509A6"/>
    <w:rsid w:val="00D51515"/>
    <w:rsid w:val="00D528B8"/>
    <w:rsid w:val="00D530EA"/>
    <w:rsid w:val="00D5321C"/>
    <w:rsid w:val="00D54ADE"/>
    <w:rsid w:val="00D56CAE"/>
    <w:rsid w:val="00D56E77"/>
    <w:rsid w:val="00D61A0E"/>
    <w:rsid w:val="00D61A7B"/>
    <w:rsid w:val="00D64EFD"/>
    <w:rsid w:val="00D65F68"/>
    <w:rsid w:val="00D67DAD"/>
    <w:rsid w:val="00D70DAA"/>
    <w:rsid w:val="00D70E78"/>
    <w:rsid w:val="00D71CF9"/>
    <w:rsid w:val="00D71EAE"/>
    <w:rsid w:val="00D72862"/>
    <w:rsid w:val="00D73437"/>
    <w:rsid w:val="00D8011B"/>
    <w:rsid w:val="00D80E1B"/>
    <w:rsid w:val="00D80F9D"/>
    <w:rsid w:val="00D81BAE"/>
    <w:rsid w:val="00D833A0"/>
    <w:rsid w:val="00D8463E"/>
    <w:rsid w:val="00D84B17"/>
    <w:rsid w:val="00D8507D"/>
    <w:rsid w:val="00D86735"/>
    <w:rsid w:val="00D8718E"/>
    <w:rsid w:val="00D871FB"/>
    <w:rsid w:val="00D90291"/>
    <w:rsid w:val="00D90C9D"/>
    <w:rsid w:val="00D90E57"/>
    <w:rsid w:val="00D91910"/>
    <w:rsid w:val="00D91AA8"/>
    <w:rsid w:val="00D91B83"/>
    <w:rsid w:val="00D93D2C"/>
    <w:rsid w:val="00D944A6"/>
    <w:rsid w:val="00D96FC3"/>
    <w:rsid w:val="00D976BA"/>
    <w:rsid w:val="00DA0839"/>
    <w:rsid w:val="00DA12C3"/>
    <w:rsid w:val="00DA22B5"/>
    <w:rsid w:val="00DA495D"/>
    <w:rsid w:val="00DA4BF2"/>
    <w:rsid w:val="00DA71B8"/>
    <w:rsid w:val="00DA7928"/>
    <w:rsid w:val="00DA7BA0"/>
    <w:rsid w:val="00DB1F4C"/>
    <w:rsid w:val="00DB3572"/>
    <w:rsid w:val="00DB469A"/>
    <w:rsid w:val="00DB4C15"/>
    <w:rsid w:val="00DB50E5"/>
    <w:rsid w:val="00DB52C3"/>
    <w:rsid w:val="00DB5DA3"/>
    <w:rsid w:val="00DB6726"/>
    <w:rsid w:val="00DB78A4"/>
    <w:rsid w:val="00DB7E5F"/>
    <w:rsid w:val="00DC10B0"/>
    <w:rsid w:val="00DC1594"/>
    <w:rsid w:val="00DC2005"/>
    <w:rsid w:val="00DC4BCD"/>
    <w:rsid w:val="00DC52B2"/>
    <w:rsid w:val="00DC5971"/>
    <w:rsid w:val="00DC73CA"/>
    <w:rsid w:val="00DC7ABC"/>
    <w:rsid w:val="00DD035E"/>
    <w:rsid w:val="00DD1107"/>
    <w:rsid w:val="00DD178F"/>
    <w:rsid w:val="00DD1FD7"/>
    <w:rsid w:val="00DD1FE4"/>
    <w:rsid w:val="00DD2110"/>
    <w:rsid w:val="00DD2405"/>
    <w:rsid w:val="00DD6CEF"/>
    <w:rsid w:val="00DE17D3"/>
    <w:rsid w:val="00DE2966"/>
    <w:rsid w:val="00DE4107"/>
    <w:rsid w:val="00DE4125"/>
    <w:rsid w:val="00DF0060"/>
    <w:rsid w:val="00DF04ED"/>
    <w:rsid w:val="00DF0B5E"/>
    <w:rsid w:val="00DF0ED5"/>
    <w:rsid w:val="00DF2CE5"/>
    <w:rsid w:val="00DF5502"/>
    <w:rsid w:val="00DF72D9"/>
    <w:rsid w:val="00DF75DC"/>
    <w:rsid w:val="00DF7EC8"/>
    <w:rsid w:val="00E0240D"/>
    <w:rsid w:val="00E028ED"/>
    <w:rsid w:val="00E104F6"/>
    <w:rsid w:val="00E10748"/>
    <w:rsid w:val="00E11154"/>
    <w:rsid w:val="00E12F57"/>
    <w:rsid w:val="00E13B96"/>
    <w:rsid w:val="00E13CB8"/>
    <w:rsid w:val="00E14282"/>
    <w:rsid w:val="00E156F2"/>
    <w:rsid w:val="00E2250E"/>
    <w:rsid w:val="00E24BF5"/>
    <w:rsid w:val="00E25982"/>
    <w:rsid w:val="00E26342"/>
    <w:rsid w:val="00E27346"/>
    <w:rsid w:val="00E27DDF"/>
    <w:rsid w:val="00E27E01"/>
    <w:rsid w:val="00E30A90"/>
    <w:rsid w:val="00E32A95"/>
    <w:rsid w:val="00E32DBA"/>
    <w:rsid w:val="00E4110D"/>
    <w:rsid w:val="00E415B7"/>
    <w:rsid w:val="00E431D2"/>
    <w:rsid w:val="00E43469"/>
    <w:rsid w:val="00E43535"/>
    <w:rsid w:val="00E43A0F"/>
    <w:rsid w:val="00E445DA"/>
    <w:rsid w:val="00E45379"/>
    <w:rsid w:val="00E50561"/>
    <w:rsid w:val="00E50B22"/>
    <w:rsid w:val="00E51E18"/>
    <w:rsid w:val="00E533BD"/>
    <w:rsid w:val="00E53706"/>
    <w:rsid w:val="00E563AC"/>
    <w:rsid w:val="00E57CE2"/>
    <w:rsid w:val="00E600C3"/>
    <w:rsid w:val="00E617BD"/>
    <w:rsid w:val="00E61E05"/>
    <w:rsid w:val="00E64BD9"/>
    <w:rsid w:val="00E670C7"/>
    <w:rsid w:val="00E67A4D"/>
    <w:rsid w:val="00E67E50"/>
    <w:rsid w:val="00E700BB"/>
    <w:rsid w:val="00E705B4"/>
    <w:rsid w:val="00E71AEB"/>
    <w:rsid w:val="00E72263"/>
    <w:rsid w:val="00E72967"/>
    <w:rsid w:val="00E8093C"/>
    <w:rsid w:val="00E8155D"/>
    <w:rsid w:val="00E8554D"/>
    <w:rsid w:val="00E85CC0"/>
    <w:rsid w:val="00E86FD3"/>
    <w:rsid w:val="00E87179"/>
    <w:rsid w:val="00E91616"/>
    <w:rsid w:val="00E924C8"/>
    <w:rsid w:val="00E92DB6"/>
    <w:rsid w:val="00E975D3"/>
    <w:rsid w:val="00EA0E04"/>
    <w:rsid w:val="00EA0E12"/>
    <w:rsid w:val="00EA220D"/>
    <w:rsid w:val="00EA2B6F"/>
    <w:rsid w:val="00EA3156"/>
    <w:rsid w:val="00EA40A2"/>
    <w:rsid w:val="00EA479C"/>
    <w:rsid w:val="00EA4CD5"/>
    <w:rsid w:val="00EA4F5F"/>
    <w:rsid w:val="00EA5979"/>
    <w:rsid w:val="00EA5D2C"/>
    <w:rsid w:val="00EA5D8E"/>
    <w:rsid w:val="00EA6D17"/>
    <w:rsid w:val="00EA7463"/>
    <w:rsid w:val="00EB07CF"/>
    <w:rsid w:val="00EB3B88"/>
    <w:rsid w:val="00EB684F"/>
    <w:rsid w:val="00EC000C"/>
    <w:rsid w:val="00EC0C14"/>
    <w:rsid w:val="00EC1310"/>
    <w:rsid w:val="00EC2AFA"/>
    <w:rsid w:val="00EC3B8F"/>
    <w:rsid w:val="00EC4A46"/>
    <w:rsid w:val="00EC5327"/>
    <w:rsid w:val="00EC534B"/>
    <w:rsid w:val="00EC577C"/>
    <w:rsid w:val="00EC5CA0"/>
    <w:rsid w:val="00EC6274"/>
    <w:rsid w:val="00EC7372"/>
    <w:rsid w:val="00ED040E"/>
    <w:rsid w:val="00ED19D1"/>
    <w:rsid w:val="00ED30E8"/>
    <w:rsid w:val="00ED3B69"/>
    <w:rsid w:val="00ED4C2D"/>
    <w:rsid w:val="00ED6CD1"/>
    <w:rsid w:val="00EE008C"/>
    <w:rsid w:val="00EE38A2"/>
    <w:rsid w:val="00EE4F3F"/>
    <w:rsid w:val="00EE5F2E"/>
    <w:rsid w:val="00EE7892"/>
    <w:rsid w:val="00EF0F1A"/>
    <w:rsid w:val="00EF1BA3"/>
    <w:rsid w:val="00EF1E4E"/>
    <w:rsid w:val="00EF307B"/>
    <w:rsid w:val="00EF3FE9"/>
    <w:rsid w:val="00EF4A64"/>
    <w:rsid w:val="00EF5A92"/>
    <w:rsid w:val="00EF79E1"/>
    <w:rsid w:val="00F004ED"/>
    <w:rsid w:val="00F02171"/>
    <w:rsid w:val="00F024EE"/>
    <w:rsid w:val="00F033EF"/>
    <w:rsid w:val="00F061A6"/>
    <w:rsid w:val="00F06DEF"/>
    <w:rsid w:val="00F0710C"/>
    <w:rsid w:val="00F102AC"/>
    <w:rsid w:val="00F11364"/>
    <w:rsid w:val="00F11AB3"/>
    <w:rsid w:val="00F12E15"/>
    <w:rsid w:val="00F14017"/>
    <w:rsid w:val="00F1684C"/>
    <w:rsid w:val="00F16868"/>
    <w:rsid w:val="00F20633"/>
    <w:rsid w:val="00F20844"/>
    <w:rsid w:val="00F20ED1"/>
    <w:rsid w:val="00F23D94"/>
    <w:rsid w:val="00F247A1"/>
    <w:rsid w:val="00F256F5"/>
    <w:rsid w:val="00F25CFE"/>
    <w:rsid w:val="00F26008"/>
    <w:rsid w:val="00F27A6E"/>
    <w:rsid w:val="00F324FE"/>
    <w:rsid w:val="00F35243"/>
    <w:rsid w:val="00F41A4E"/>
    <w:rsid w:val="00F436DA"/>
    <w:rsid w:val="00F43E6E"/>
    <w:rsid w:val="00F43EBF"/>
    <w:rsid w:val="00F44423"/>
    <w:rsid w:val="00F45D4E"/>
    <w:rsid w:val="00F479E2"/>
    <w:rsid w:val="00F510D1"/>
    <w:rsid w:val="00F51236"/>
    <w:rsid w:val="00F51242"/>
    <w:rsid w:val="00F5374C"/>
    <w:rsid w:val="00F541B8"/>
    <w:rsid w:val="00F5553C"/>
    <w:rsid w:val="00F56CC2"/>
    <w:rsid w:val="00F57438"/>
    <w:rsid w:val="00F60142"/>
    <w:rsid w:val="00F60BC0"/>
    <w:rsid w:val="00F61B7F"/>
    <w:rsid w:val="00F62370"/>
    <w:rsid w:val="00F628D3"/>
    <w:rsid w:val="00F6497E"/>
    <w:rsid w:val="00F64B12"/>
    <w:rsid w:val="00F677E2"/>
    <w:rsid w:val="00F67BDF"/>
    <w:rsid w:val="00F70616"/>
    <w:rsid w:val="00F72A5B"/>
    <w:rsid w:val="00F73751"/>
    <w:rsid w:val="00F74156"/>
    <w:rsid w:val="00F7443C"/>
    <w:rsid w:val="00F75EAD"/>
    <w:rsid w:val="00F75F9F"/>
    <w:rsid w:val="00F766A3"/>
    <w:rsid w:val="00F770D3"/>
    <w:rsid w:val="00F77154"/>
    <w:rsid w:val="00F80F33"/>
    <w:rsid w:val="00F846D6"/>
    <w:rsid w:val="00F86870"/>
    <w:rsid w:val="00F9173A"/>
    <w:rsid w:val="00F91800"/>
    <w:rsid w:val="00F92672"/>
    <w:rsid w:val="00F94E99"/>
    <w:rsid w:val="00F9650A"/>
    <w:rsid w:val="00F967C7"/>
    <w:rsid w:val="00FA0437"/>
    <w:rsid w:val="00FA233F"/>
    <w:rsid w:val="00FA2E05"/>
    <w:rsid w:val="00FA5684"/>
    <w:rsid w:val="00FA7D57"/>
    <w:rsid w:val="00FB0008"/>
    <w:rsid w:val="00FB067D"/>
    <w:rsid w:val="00FB071C"/>
    <w:rsid w:val="00FB1EB6"/>
    <w:rsid w:val="00FB3EA0"/>
    <w:rsid w:val="00FB55F4"/>
    <w:rsid w:val="00FB6164"/>
    <w:rsid w:val="00FB7140"/>
    <w:rsid w:val="00FC0B63"/>
    <w:rsid w:val="00FC1A6B"/>
    <w:rsid w:val="00FC2209"/>
    <w:rsid w:val="00FC40EC"/>
    <w:rsid w:val="00FC43D0"/>
    <w:rsid w:val="00FC5D7D"/>
    <w:rsid w:val="00FC7531"/>
    <w:rsid w:val="00FC7977"/>
    <w:rsid w:val="00FC7EAA"/>
    <w:rsid w:val="00FD2B88"/>
    <w:rsid w:val="00FD4FA5"/>
    <w:rsid w:val="00FD5166"/>
    <w:rsid w:val="00FD6F40"/>
    <w:rsid w:val="00FD7691"/>
    <w:rsid w:val="00FD7EB2"/>
    <w:rsid w:val="00FE1D21"/>
    <w:rsid w:val="00FE51B5"/>
    <w:rsid w:val="00FE52BC"/>
    <w:rsid w:val="00FE56E0"/>
    <w:rsid w:val="00FE5CF1"/>
    <w:rsid w:val="00FE6F89"/>
    <w:rsid w:val="00FE7A68"/>
    <w:rsid w:val="00FF1FCE"/>
    <w:rsid w:val="00FF3BAB"/>
    <w:rsid w:val="00FF456A"/>
    <w:rsid w:val="00FF46FD"/>
    <w:rsid w:val="00FF5C7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6CD60"/>
  <w15:docId w15:val="{A9B3BF75-5650-4A95-8D6D-823E6A9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1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552438">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9449991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emet.edomex.gob.mx/municipios_metropolitanos_edome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osabiertos.segob.gob.mx/DatosAbiertos/SESNSP/IDM_N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cretariadoejecutivo.gob.mx/docs/pdfs/transparencia/Resultados_diagnostico_sueldos_prestaciones%20Policiales_SESNSP.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B5E82-E500-4BD0-B13D-3BF355845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38</Pages>
  <Words>9209</Words>
  <Characters>50652</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José Fernando Lobato</cp:lastModifiedBy>
  <cp:revision>8</cp:revision>
  <cp:lastPrinted>2019-02-19T16:29:00Z</cp:lastPrinted>
  <dcterms:created xsi:type="dcterms:W3CDTF">2019-06-20T20:01:00Z</dcterms:created>
  <dcterms:modified xsi:type="dcterms:W3CDTF">2019-08-23T19:25:00Z</dcterms:modified>
</cp:coreProperties>
</file>