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29FB5946" w:rsidR="00512217" w:rsidRPr="002357B5" w:rsidRDefault="0047532B" w:rsidP="00CD4354">
      <w:pPr>
        <w:spacing w:line="360" w:lineRule="auto"/>
        <w:jc w:val="both"/>
        <w:rPr>
          <w:rFonts w:ascii="Palatino Linotype" w:hAnsi="Palatino Linotype"/>
        </w:rPr>
      </w:pPr>
      <w:r w:rsidRPr="002357B5">
        <w:rPr>
          <w:rFonts w:ascii="Palatino Linotype" w:hAnsi="Palatino Linotype"/>
        </w:rPr>
        <w:t>Resolución del Pleno del Instituto de Transparencia, Acceso</w:t>
      </w:r>
      <w:r w:rsidR="00AB3DDF" w:rsidRPr="002357B5">
        <w:rPr>
          <w:rFonts w:ascii="Palatino Linotype" w:hAnsi="Palatino Linotype"/>
        </w:rPr>
        <w:t xml:space="preserve"> </w:t>
      </w:r>
      <w:r w:rsidRPr="002357B5">
        <w:rPr>
          <w:rFonts w:ascii="Palatino Linotype" w:hAnsi="Palatino Linotype"/>
        </w:rPr>
        <w:t xml:space="preserve">a la Información Pública y Protección de Datos Personales del Estado de México y Municipios, con domicilio en </w:t>
      </w:r>
      <w:r w:rsidR="00512217" w:rsidRPr="002357B5">
        <w:rPr>
          <w:rFonts w:ascii="Palatino Linotype" w:hAnsi="Palatino Linotype"/>
        </w:rPr>
        <w:t xml:space="preserve">Metepec, Estado de México, de fecha </w:t>
      </w:r>
      <w:r w:rsidR="00AC710D" w:rsidRPr="002357B5">
        <w:rPr>
          <w:rFonts w:ascii="Palatino Linotype" w:hAnsi="Palatino Linotype"/>
        </w:rPr>
        <w:t>veintiséis de febrero</w:t>
      </w:r>
      <w:r w:rsidR="006C1F5E" w:rsidRPr="002357B5">
        <w:rPr>
          <w:rFonts w:ascii="Palatino Linotype" w:hAnsi="Palatino Linotype"/>
        </w:rPr>
        <w:t xml:space="preserve"> de dos mil veinte</w:t>
      </w:r>
      <w:r w:rsidR="00512217" w:rsidRPr="002357B5">
        <w:rPr>
          <w:rFonts w:ascii="Palatino Linotype" w:hAnsi="Palatino Linotype"/>
        </w:rPr>
        <w:t>.</w:t>
      </w:r>
    </w:p>
    <w:p w14:paraId="52CC015B" w14:textId="77777777" w:rsidR="00B8559A" w:rsidRPr="002357B5" w:rsidRDefault="00B8559A" w:rsidP="00CD4354">
      <w:pPr>
        <w:spacing w:line="360" w:lineRule="auto"/>
        <w:jc w:val="both"/>
        <w:rPr>
          <w:rFonts w:ascii="Palatino Linotype" w:hAnsi="Palatino Linotype" w:cs="Arial"/>
        </w:rPr>
      </w:pPr>
    </w:p>
    <w:p w14:paraId="14E5D3F5" w14:textId="5BAE96F9" w:rsidR="00577B36" w:rsidRPr="002357B5" w:rsidRDefault="00577B36" w:rsidP="00CD4354">
      <w:pPr>
        <w:spacing w:line="360" w:lineRule="auto"/>
        <w:jc w:val="both"/>
        <w:rPr>
          <w:rFonts w:ascii="Palatino Linotype" w:hAnsi="Palatino Linotype" w:cs="Arial"/>
          <w:b/>
        </w:rPr>
      </w:pPr>
      <w:r w:rsidRPr="002357B5">
        <w:rPr>
          <w:rFonts w:ascii="Palatino Linotype" w:hAnsi="Palatino Linotype" w:cs="Arial"/>
          <w:b/>
        </w:rPr>
        <w:t>VISTO</w:t>
      </w:r>
      <w:r w:rsidR="00925253" w:rsidRPr="002357B5">
        <w:rPr>
          <w:rFonts w:ascii="Palatino Linotype" w:hAnsi="Palatino Linotype" w:cs="Arial"/>
          <w:b/>
        </w:rPr>
        <w:t>S</w:t>
      </w:r>
      <w:r w:rsidRPr="002357B5">
        <w:rPr>
          <w:rFonts w:ascii="Palatino Linotype" w:hAnsi="Palatino Linotype" w:cs="Arial"/>
        </w:rPr>
        <w:t xml:space="preserve"> </w:t>
      </w:r>
      <w:r w:rsidR="00925253" w:rsidRPr="002357B5">
        <w:rPr>
          <w:rFonts w:ascii="Palatino Linotype" w:hAnsi="Palatino Linotype" w:cs="Arial"/>
        </w:rPr>
        <w:t>los</w:t>
      </w:r>
      <w:r w:rsidRPr="002357B5">
        <w:rPr>
          <w:rFonts w:ascii="Palatino Linotype" w:hAnsi="Palatino Linotype" w:cs="Arial"/>
        </w:rPr>
        <w:t xml:space="preserve"> expediente</w:t>
      </w:r>
      <w:r w:rsidR="00925253" w:rsidRPr="002357B5">
        <w:rPr>
          <w:rFonts w:ascii="Palatino Linotype" w:hAnsi="Palatino Linotype" w:cs="Arial"/>
        </w:rPr>
        <w:t>s</w:t>
      </w:r>
      <w:r w:rsidRPr="002357B5">
        <w:rPr>
          <w:rFonts w:ascii="Palatino Linotype" w:hAnsi="Palatino Linotype" w:cs="Arial"/>
        </w:rPr>
        <w:t xml:space="preserve"> formado</w:t>
      </w:r>
      <w:r w:rsidR="00925253" w:rsidRPr="002357B5">
        <w:rPr>
          <w:rFonts w:ascii="Palatino Linotype" w:hAnsi="Palatino Linotype" w:cs="Arial"/>
        </w:rPr>
        <w:t>s</w:t>
      </w:r>
      <w:r w:rsidRPr="002357B5">
        <w:rPr>
          <w:rFonts w:ascii="Palatino Linotype" w:hAnsi="Palatino Linotype" w:cs="Arial"/>
        </w:rPr>
        <w:t xml:space="preserve"> con motivo de</w:t>
      </w:r>
      <w:r w:rsidR="00925253" w:rsidRPr="002357B5">
        <w:rPr>
          <w:rFonts w:ascii="Palatino Linotype" w:hAnsi="Palatino Linotype" w:cs="Arial"/>
        </w:rPr>
        <w:t xml:space="preserve"> </w:t>
      </w:r>
      <w:r w:rsidRPr="002357B5">
        <w:rPr>
          <w:rFonts w:ascii="Palatino Linotype" w:hAnsi="Palatino Linotype" w:cs="Arial"/>
        </w:rPr>
        <w:t>l</w:t>
      </w:r>
      <w:r w:rsidR="00925253" w:rsidRPr="002357B5">
        <w:rPr>
          <w:rFonts w:ascii="Palatino Linotype" w:hAnsi="Palatino Linotype" w:cs="Arial"/>
        </w:rPr>
        <w:t>os</w:t>
      </w:r>
      <w:r w:rsidRPr="002357B5">
        <w:rPr>
          <w:rFonts w:ascii="Palatino Linotype" w:hAnsi="Palatino Linotype" w:cs="Arial"/>
        </w:rPr>
        <w:t xml:space="preserve"> recurso</w:t>
      </w:r>
      <w:r w:rsidR="00925253" w:rsidRPr="002357B5">
        <w:rPr>
          <w:rFonts w:ascii="Palatino Linotype" w:hAnsi="Palatino Linotype" w:cs="Arial"/>
        </w:rPr>
        <w:t>s</w:t>
      </w:r>
      <w:r w:rsidRPr="002357B5">
        <w:rPr>
          <w:rFonts w:ascii="Palatino Linotype" w:hAnsi="Palatino Linotype" w:cs="Arial"/>
        </w:rPr>
        <w:t xml:space="preserve"> de revisión </w:t>
      </w:r>
      <w:r w:rsidR="002E537B" w:rsidRPr="002357B5">
        <w:rPr>
          <w:rFonts w:ascii="Palatino Linotype" w:hAnsi="Palatino Linotype" w:cs="Arial"/>
          <w:b/>
          <w:spacing w:val="-20"/>
        </w:rPr>
        <w:t>9622</w:t>
      </w:r>
      <w:r w:rsidR="006C1F5E" w:rsidRPr="002357B5">
        <w:rPr>
          <w:rFonts w:ascii="Palatino Linotype" w:hAnsi="Palatino Linotype" w:cs="Arial"/>
          <w:b/>
          <w:spacing w:val="-20"/>
        </w:rPr>
        <w:t xml:space="preserve">/INFOEM/IP/RR/2019, </w:t>
      </w:r>
      <w:r w:rsidR="002E537B" w:rsidRPr="002357B5">
        <w:rPr>
          <w:rFonts w:ascii="Palatino Linotype" w:hAnsi="Palatino Linotype" w:cs="Arial"/>
          <w:b/>
          <w:spacing w:val="-20"/>
        </w:rPr>
        <w:t>9627</w:t>
      </w:r>
      <w:r w:rsidR="00134ABB" w:rsidRPr="002357B5">
        <w:rPr>
          <w:rFonts w:ascii="Palatino Linotype" w:hAnsi="Palatino Linotype" w:cs="Arial"/>
          <w:b/>
          <w:spacing w:val="-20"/>
        </w:rPr>
        <w:t>/INFOEM/IP/RR/2019, 9628/INFOEM/IP/RR/2019, 9629</w:t>
      </w:r>
      <w:r w:rsidR="006C1F5E" w:rsidRPr="002357B5">
        <w:rPr>
          <w:rFonts w:ascii="Palatino Linotype" w:hAnsi="Palatino Linotype" w:cs="Arial"/>
          <w:b/>
          <w:spacing w:val="-20"/>
        </w:rPr>
        <w:t xml:space="preserve">/INFOEM/IP/RR/2019, </w:t>
      </w:r>
      <w:r w:rsidR="00134ABB" w:rsidRPr="002357B5">
        <w:rPr>
          <w:rFonts w:ascii="Palatino Linotype" w:hAnsi="Palatino Linotype" w:cs="Arial"/>
          <w:b/>
          <w:spacing w:val="-20"/>
        </w:rPr>
        <w:t>9630/INFOEM/IP/RR/2019, 9631/INFOEM/IP/RR/2019, 9632/INFOEM/IP/RR/2019, 9633</w:t>
      </w:r>
      <w:r w:rsidR="006C1F5E" w:rsidRPr="002357B5">
        <w:rPr>
          <w:rFonts w:ascii="Palatino Linotype" w:hAnsi="Palatino Linotype" w:cs="Arial"/>
          <w:b/>
          <w:spacing w:val="-20"/>
        </w:rPr>
        <w:t>/INFOEM/IP/RR/2019</w:t>
      </w:r>
      <w:r w:rsidR="00134ABB" w:rsidRPr="002357B5">
        <w:rPr>
          <w:rFonts w:ascii="Palatino Linotype" w:hAnsi="Palatino Linotype" w:cs="Arial"/>
          <w:b/>
          <w:spacing w:val="-20"/>
        </w:rPr>
        <w:t>, 9634/INFOEM/IP/RR/2019, 9635/INFOEM/IP/RR/2019, 9636/INFOEM/IP/RR/2019, 9637/INFOEM/IP/RR/2019, 9638/INFOEM/IP/RR/2019, 9639/INFOEM/IP/RR/2019, 9759/INFOEM/IP/RR/2019, 9760/INFOEM/IP/RR/2019, 9761/INFOEM/IP/RR/2019, 9762/INFOEM/IP/RR/2019, 11236/INFOEM/IP/RR/2019,</w:t>
      </w:r>
      <w:r w:rsidR="00856168" w:rsidRPr="002357B5">
        <w:rPr>
          <w:rFonts w:ascii="Palatino Linotype" w:hAnsi="Palatino Linotype" w:cs="Arial"/>
          <w:b/>
          <w:spacing w:val="-20"/>
        </w:rPr>
        <w:t xml:space="preserve"> </w:t>
      </w:r>
      <w:r w:rsidR="00134ABB" w:rsidRPr="002357B5">
        <w:rPr>
          <w:rFonts w:ascii="Palatino Linotype" w:hAnsi="Palatino Linotype" w:cs="Arial"/>
          <w:b/>
          <w:spacing w:val="-20"/>
        </w:rPr>
        <w:t>11238/INFOEM/IP/RR/2019, 11242/INFOEM/IP/RR/2019, 11243/INFOEM/IP/RR/2019, 11245/INFOEM/IP/RR/2019, 11249/INFOEM/IP/RR/2019, 11255/INFOEM/IP/RR/2019, 11261/INFOEM/IP/RR/2019, 11264/INFOEM/IP/RR/2019, 11266/INFOEM/IP/RR/2019, 11268/INFOEM/IP/RR/2019</w:t>
      </w:r>
      <w:r w:rsidR="00856168" w:rsidRPr="002357B5">
        <w:rPr>
          <w:rFonts w:ascii="Palatino Linotype" w:hAnsi="Palatino Linotype" w:cs="Arial"/>
          <w:b/>
          <w:spacing w:val="-20"/>
        </w:rPr>
        <w:t xml:space="preserve"> </w:t>
      </w:r>
      <w:r w:rsidR="00856168" w:rsidRPr="002357B5">
        <w:rPr>
          <w:rFonts w:ascii="Palatino Linotype" w:hAnsi="Palatino Linotype" w:cs="Arial"/>
          <w:spacing w:val="-20"/>
        </w:rPr>
        <w:t>y</w:t>
      </w:r>
      <w:r w:rsidR="00134ABB" w:rsidRPr="002357B5">
        <w:rPr>
          <w:rFonts w:ascii="Palatino Linotype" w:hAnsi="Palatino Linotype" w:cs="Arial"/>
          <w:b/>
          <w:spacing w:val="-20"/>
        </w:rPr>
        <w:t xml:space="preserve"> 11270/INFOEM/IP/RR/2019</w:t>
      </w:r>
      <w:r w:rsidR="00856168" w:rsidRPr="002357B5">
        <w:rPr>
          <w:rFonts w:ascii="Palatino Linotype" w:hAnsi="Palatino Linotype" w:cs="Arial"/>
          <w:b/>
        </w:rPr>
        <w:t xml:space="preserve"> </w:t>
      </w:r>
      <w:r w:rsidRPr="002357B5">
        <w:rPr>
          <w:rFonts w:ascii="Palatino Linotype" w:hAnsi="Palatino Linotype" w:cs="Arial"/>
        </w:rPr>
        <w:t>promovido</w:t>
      </w:r>
      <w:r w:rsidR="00D74140" w:rsidRPr="002357B5">
        <w:rPr>
          <w:rFonts w:ascii="Palatino Linotype" w:hAnsi="Palatino Linotype" w:cs="Arial"/>
        </w:rPr>
        <w:t>s</w:t>
      </w:r>
      <w:r w:rsidRPr="002357B5">
        <w:rPr>
          <w:rFonts w:ascii="Palatino Linotype" w:hAnsi="Palatino Linotype" w:cs="Arial"/>
        </w:rPr>
        <w:t xml:space="preserve"> por </w:t>
      </w:r>
      <w:r w:rsidR="002E537B" w:rsidRPr="002357B5">
        <w:rPr>
          <w:rFonts w:ascii="Palatino Linotype" w:hAnsi="Palatino Linotype" w:cs="Arial"/>
        </w:rPr>
        <w:t xml:space="preserve">una persona de manera anónima en lo sucesivo </w:t>
      </w:r>
      <w:r w:rsidR="00D6799B" w:rsidRPr="002357B5">
        <w:rPr>
          <w:rFonts w:ascii="Palatino Linotype" w:hAnsi="Palatino Linotype" w:cs="Arial"/>
          <w:b/>
        </w:rPr>
        <w:t>EL</w:t>
      </w:r>
      <w:r w:rsidR="0056687C" w:rsidRPr="002357B5">
        <w:rPr>
          <w:rFonts w:ascii="Palatino Linotype" w:hAnsi="Palatino Linotype" w:cs="Arial"/>
          <w:b/>
        </w:rPr>
        <w:t xml:space="preserve"> RECURRENTE</w:t>
      </w:r>
      <w:r w:rsidRPr="002357B5">
        <w:rPr>
          <w:rFonts w:ascii="Palatino Linotype" w:hAnsi="Palatino Linotype" w:cs="Arial"/>
        </w:rPr>
        <w:t>, en contra de la</w:t>
      </w:r>
      <w:r w:rsidR="00EC2DA4" w:rsidRPr="002357B5">
        <w:rPr>
          <w:rFonts w:ascii="Palatino Linotype" w:hAnsi="Palatino Linotype" w:cs="Arial"/>
        </w:rPr>
        <w:t xml:space="preserve"> falta de</w:t>
      </w:r>
      <w:r w:rsidRPr="002357B5">
        <w:rPr>
          <w:rFonts w:ascii="Palatino Linotype" w:hAnsi="Palatino Linotype" w:cs="Arial"/>
        </w:rPr>
        <w:t xml:space="preserve"> respuesta</w:t>
      </w:r>
      <w:r w:rsidR="007B378D" w:rsidRPr="002357B5">
        <w:rPr>
          <w:rFonts w:ascii="Palatino Linotype" w:hAnsi="Palatino Linotype" w:cs="Arial"/>
        </w:rPr>
        <w:t>s</w:t>
      </w:r>
      <w:r w:rsidRPr="002357B5">
        <w:rPr>
          <w:rFonts w:ascii="Palatino Linotype" w:hAnsi="Palatino Linotype" w:cs="Arial"/>
        </w:rPr>
        <w:t xml:space="preserve"> </w:t>
      </w:r>
      <w:r w:rsidR="00CD19E7" w:rsidRPr="002357B5">
        <w:rPr>
          <w:rFonts w:ascii="Palatino Linotype" w:hAnsi="Palatino Linotype" w:cs="Arial"/>
        </w:rPr>
        <w:t xml:space="preserve">por </w:t>
      </w:r>
      <w:r w:rsidR="00EC2DA4" w:rsidRPr="002357B5">
        <w:rPr>
          <w:rFonts w:ascii="Palatino Linotype" w:hAnsi="Palatino Linotype" w:cs="Arial"/>
        </w:rPr>
        <w:t>parte d</w:t>
      </w:r>
      <w:r w:rsidR="00FE5C23" w:rsidRPr="002357B5">
        <w:rPr>
          <w:rFonts w:ascii="Palatino Linotype" w:hAnsi="Palatino Linotype" w:cs="Arial"/>
        </w:rPr>
        <w:t>el</w:t>
      </w:r>
      <w:r w:rsidRPr="002357B5">
        <w:rPr>
          <w:rFonts w:ascii="Palatino Linotype" w:hAnsi="Palatino Linotype" w:cs="Arial"/>
        </w:rPr>
        <w:t xml:space="preserve"> </w:t>
      </w:r>
      <w:r w:rsidR="002E537B" w:rsidRPr="002357B5">
        <w:rPr>
          <w:rFonts w:ascii="Palatino Linotype" w:hAnsi="Palatino Linotype" w:cs="Arial"/>
          <w:b/>
        </w:rPr>
        <w:t xml:space="preserve">Ayuntamiento de </w:t>
      </w:r>
      <w:proofErr w:type="spellStart"/>
      <w:r w:rsidR="002E537B" w:rsidRPr="002357B5">
        <w:rPr>
          <w:rFonts w:ascii="Palatino Linotype" w:hAnsi="Palatino Linotype" w:cs="Arial"/>
          <w:b/>
        </w:rPr>
        <w:t>Capulhuac</w:t>
      </w:r>
      <w:proofErr w:type="spellEnd"/>
      <w:r w:rsidRPr="002357B5">
        <w:rPr>
          <w:rFonts w:ascii="Palatino Linotype" w:hAnsi="Palatino Linotype" w:cs="Arial"/>
        </w:rPr>
        <w:t xml:space="preserve">, en lo conducente </w:t>
      </w:r>
      <w:r w:rsidRPr="002357B5">
        <w:rPr>
          <w:rFonts w:ascii="Palatino Linotype" w:hAnsi="Palatino Linotype" w:cs="Arial"/>
          <w:b/>
        </w:rPr>
        <w:t>EL SUJETO OBLIGADO</w:t>
      </w:r>
      <w:r w:rsidRPr="002357B5">
        <w:rPr>
          <w:rFonts w:ascii="Palatino Linotype" w:hAnsi="Palatino Linotype" w:cs="Arial"/>
        </w:rPr>
        <w:t>, se procede a dictar la presente resolución, con base en el siguiente:</w:t>
      </w:r>
    </w:p>
    <w:p w14:paraId="4626E3FB" w14:textId="77777777" w:rsidR="0047532B" w:rsidRPr="00C77597" w:rsidRDefault="0047532B" w:rsidP="00CD4354">
      <w:pPr>
        <w:spacing w:line="360" w:lineRule="auto"/>
        <w:jc w:val="center"/>
        <w:rPr>
          <w:rFonts w:ascii="Palatino Linotype" w:hAnsi="Palatino Linotype" w:cs="Arial"/>
          <w:b/>
          <w:sz w:val="28"/>
          <w:lang w:val="pt-BR"/>
        </w:rPr>
      </w:pPr>
      <w:r w:rsidRPr="00C77597">
        <w:rPr>
          <w:rFonts w:ascii="Palatino Linotype" w:hAnsi="Palatino Linotype" w:cs="Arial"/>
          <w:b/>
          <w:sz w:val="28"/>
          <w:lang w:val="pt-BR"/>
        </w:rPr>
        <w:t>R E S U L T A N D O</w:t>
      </w:r>
    </w:p>
    <w:p w14:paraId="5D04FF68" w14:textId="77777777" w:rsidR="0047532B" w:rsidRPr="00C77597" w:rsidRDefault="0047532B" w:rsidP="00CD4354">
      <w:pPr>
        <w:spacing w:line="360" w:lineRule="auto"/>
        <w:jc w:val="center"/>
        <w:rPr>
          <w:rFonts w:ascii="Palatino Linotype" w:hAnsi="Palatino Linotype" w:cs="Arial"/>
          <w:b/>
          <w:lang w:val="pt-BR"/>
        </w:rPr>
      </w:pPr>
    </w:p>
    <w:p w14:paraId="23C70FDA" w14:textId="1023FBFC" w:rsidR="0047532B" w:rsidRPr="002357B5" w:rsidRDefault="005A63A9" w:rsidP="00856168">
      <w:pPr>
        <w:pStyle w:val="Prrafodelista"/>
        <w:numPr>
          <w:ilvl w:val="0"/>
          <w:numId w:val="1"/>
        </w:numPr>
        <w:spacing w:line="360" w:lineRule="auto"/>
        <w:ind w:left="0" w:firstLine="0"/>
        <w:contextualSpacing w:val="0"/>
        <w:jc w:val="both"/>
        <w:rPr>
          <w:rFonts w:ascii="Palatino Linotype" w:hAnsi="Palatino Linotype"/>
        </w:rPr>
      </w:pPr>
      <w:r w:rsidRPr="002357B5">
        <w:rPr>
          <w:rFonts w:ascii="Palatino Linotype" w:hAnsi="Palatino Linotype"/>
        </w:rPr>
        <w:t>En fecha</w:t>
      </w:r>
      <w:r w:rsidR="008301C1" w:rsidRPr="002357B5">
        <w:rPr>
          <w:rFonts w:ascii="Palatino Linotype" w:hAnsi="Palatino Linotype"/>
        </w:rPr>
        <w:t xml:space="preserve"> </w:t>
      </w:r>
      <w:r w:rsidR="00883206" w:rsidRPr="002357B5">
        <w:rPr>
          <w:rFonts w:ascii="Palatino Linotype" w:hAnsi="Palatino Linotype"/>
        </w:rPr>
        <w:t>veintiocho de octubre de dos mil diecinueve</w:t>
      </w:r>
      <w:r w:rsidR="0047532B" w:rsidRPr="002357B5">
        <w:rPr>
          <w:rFonts w:ascii="Palatino Linotype" w:hAnsi="Palatino Linotype"/>
        </w:rPr>
        <w:t xml:space="preserve">, </w:t>
      </w:r>
      <w:r w:rsidR="00883206" w:rsidRPr="002357B5">
        <w:rPr>
          <w:rFonts w:ascii="Palatino Linotype" w:hAnsi="Palatino Linotype"/>
          <w:b/>
        </w:rPr>
        <w:t>EL</w:t>
      </w:r>
      <w:r w:rsidR="0056687C" w:rsidRPr="002357B5">
        <w:rPr>
          <w:rFonts w:ascii="Palatino Linotype" w:hAnsi="Palatino Linotype" w:cs="Arial"/>
          <w:b/>
        </w:rPr>
        <w:t xml:space="preserve"> RECURRENTE</w:t>
      </w:r>
      <w:r w:rsidR="0047532B" w:rsidRPr="002357B5">
        <w:rPr>
          <w:rFonts w:ascii="Palatino Linotype" w:hAnsi="Palatino Linotype"/>
        </w:rPr>
        <w:t xml:space="preserve">, presentó a través del Sistema de Acceso a la Información Mexiquense, en lo subsecuente </w:t>
      </w:r>
      <w:r w:rsidR="00FE5C23" w:rsidRPr="002357B5">
        <w:rPr>
          <w:rFonts w:ascii="Palatino Linotype" w:hAnsi="Palatino Linotype"/>
          <w:b/>
        </w:rPr>
        <w:t>EL</w:t>
      </w:r>
      <w:r w:rsidR="0047532B" w:rsidRPr="002357B5">
        <w:rPr>
          <w:rFonts w:ascii="Palatino Linotype" w:hAnsi="Palatino Linotype"/>
          <w:b/>
        </w:rPr>
        <w:t xml:space="preserve"> </w:t>
      </w:r>
      <w:r w:rsidR="0047532B" w:rsidRPr="002357B5">
        <w:rPr>
          <w:rFonts w:ascii="Palatino Linotype" w:hAnsi="Palatino Linotype"/>
          <w:b/>
        </w:rPr>
        <w:lastRenderedPageBreak/>
        <w:t>SAIMEX</w:t>
      </w:r>
      <w:r w:rsidR="0047532B" w:rsidRPr="002357B5">
        <w:rPr>
          <w:rFonts w:ascii="Palatino Linotype" w:hAnsi="Palatino Linotype"/>
        </w:rPr>
        <w:t xml:space="preserve"> ante </w:t>
      </w:r>
      <w:r w:rsidR="0047532B" w:rsidRPr="002357B5">
        <w:rPr>
          <w:rFonts w:ascii="Palatino Linotype" w:hAnsi="Palatino Linotype"/>
          <w:b/>
        </w:rPr>
        <w:t>EL SUJETO OBLIGADO</w:t>
      </w:r>
      <w:r w:rsidR="0047532B" w:rsidRPr="002357B5">
        <w:rPr>
          <w:rFonts w:ascii="Palatino Linotype" w:hAnsi="Palatino Linotype"/>
        </w:rPr>
        <w:t>, la</w:t>
      </w:r>
      <w:r w:rsidR="00D74140" w:rsidRPr="002357B5">
        <w:rPr>
          <w:rFonts w:ascii="Palatino Linotype" w:hAnsi="Palatino Linotype"/>
        </w:rPr>
        <w:t>s</w:t>
      </w:r>
      <w:r w:rsidR="0047532B" w:rsidRPr="002357B5">
        <w:rPr>
          <w:rFonts w:ascii="Palatino Linotype" w:hAnsi="Palatino Linotype"/>
        </w:rPr>
        <w:t xml:space="preserve"> solicitud</w:t>
      </w:r>
      <w:r w:rsidR="00D74140" w:rsidRPr="002357B5">
        <w:rPr>
          <w:rFonts w:ascii="Palatino Linotype" w:hAnsi="Palatino Linotype"/>
        </w:rPr>
        <w:t>es</w:t>
      </w:r>
      <w:r w:rsidR="0047532B" w:rsidRPr="002357B5">
        <w:rPr>
          <w:rFonts w:ascii="Palatino Linotype" w:hAnsi="Palatino Linotype"/>
        </w:rPr>
        <w:t xml:space="preserve"> de acceso a información pública, a la</w:t>
      </w:r>
      <w:r w:rsidR="00D74140" w:rsidRPr="002357B5">
        <w:rPr>
          <w:rFonts w:ascii="Palatino Linotype" w:hAnsi="Palatino Linotype"/>
        </w:rPr>
        <w:t>s</w:t>
      </w:r>
      <w:r w:rsidR="0047532B" w:rsidRPr="002357B5">
        <w:rPr>
          <w:rFonts w:ascii="Palatino Linotype" w:hAnsi="Palatino Linotype"/>
        </w:rPr>
        <w:t xml:space="preserve"> que se le</w:t>
      </w:r>
      <w:r w:rsidR="00185F44" w:rsidRPr="002357B5">
        <w:rPr>
          <w:rFonts w:ascii="Palatino Linotype" w:hAnsi="Palatino Linotype"/>
        </w:rPr>
        <w:t>s</w:t>
      </w:r>
      <w:r w:rsidR="0047532B" w:rsidRPr="002357B5">
        <w:rPr>
          <w:rFonts w:ascii="Palatino Linotype" w:hAnsi="Palatino Linotype"/>
        </w:rPr>
        <w:t xml:space="preserve"> asign</w:t>
      </w:r>
      <w:r w:rsidR="00185F44" w:rsidRPr="002357B5">
        <w:rPr>
          <w:rFonts w:ascii="Palatino Linotype" w:hAnsi="Palatino Linotype"/>
        </w:rPr>
        <w:t>aron</w:t>
      </w:r>
      <w:r w:rsidR="0047532B" w:rsidRPr="002357B5">
        <w:rPr>
          <w:rFonts w:ascii="Palatino Linotype" w:hAnsi="Palatino Linotype"/>
        </w:rPr>
        <w:t xml:space="preserve"> </w:t>
      </w:r>
      <w:r w:rsidR="00185F44" w:rsidRPr="002357B5">
        <w:rPr>
          <w:rFonts w:ascii="Palatino Linotype" w:hAnsi="Palatino Linotype"/>
        </w:rPr>
        <w:t>los</w:t>
      </w:r>
      <w:r w:rsidR="0047532B" w:rsidRPr="002357B5">
        <w:rPr>
          <w:rFonts w:ascii="Palatino Linotype" w:hAnsi="Palatino Linotype"/>
        </w:rPr>
        <w:t xml:space="preserve"> número</w:t>
      </w:r>
      <w:r w:rsidR="00185F44" w:rsidRPr="002357B5">
        <w:rPr>
          <w:rFonts w:ascii="Palatino Linotype" w:hAnsi="Palatino Linotype"/>
        </w:rPr>
        <w:t>s</w:t>
      </w:r>
      <w:r w:rsidR="00A47C03" w:rsidRPr="002357B5">
        <w:rPr>
          <w:rFonts w:ascii="Palatino Linotype" w:hAnsi="Palatino Linotype"/>
        </w:rPr>
        <w:t xml:space="preserve"> </w:t>
      </w:r>
      <w:r w:rsidR="00502A8F" w:rsidRPr="002357B5">
        <w:rPr>
          <w:rFonts w:ascii="Palatino Linotype" w:hAnsi="Palatino Linotype" w:cs="Arial"/>
          <w:b/>
          <w:bCs/>
          <w:spacing w:val="-20"/>
        </w:rPr>
        <w:t>00445/CAPULHUA/IP/2019</w:t>
      </w:r>
      <w:r w:rsidR="00883206" w:rsidRPr="002357B5">
        <w:rPr>
          <w:rFonts w:ascii="Palatino Linotype" w:hAnsi="Palatino Linotype" w:cs="Arial"/>
          <w:b/>
          <w:bCs/>
          <w:spacing w:val="-20"/>
        </w:rPr>
        <w:t xml:space="preserve">, </w:t>
      </w:r>
      <w:r w:rsidR="00502A8F" w:rsidRPr="002357B5">
        <w:rPr>
          <w:rFonts w:ascii="Palatino Linotype" w:hAnsi="Palatino Linotype" w:cs="Arial"/>
          <w:b/>
          <w:bCs/>
          <w:spacing w:val="-20"/>
        </w:rPr>
        <w:t>00448/CAPULHUA/IP/2019,</w:t>
      </w:r>
      <w:r w:rsidR="00A47C03" w:rsidRPr="002357B5">
        <w:rPr>
          <w:rFonts w:ascii="Palatino Linotype" w:hAnsi="Palatino Linotype" w:cs="Arial"/>
          <w:b/>
          <w:bCs/>
          <w:spacing w:val="-20"/>
        </w:rPr>
        <w:t xml:space="preserve"> </w:t>
      </w:r>
      <w:r w:rsidR="00502A8F" w:rsidRPr="002357B5">
        <w:rPr>
          <w:rFonts w:ascii="Palatino Linotype" w:hAnsi="Palatino Linotype" w:cs="Arial"/>
          <w:b/>
          <w:bCs/>
          <w:spacing w:val="-20"/>
        </w:rPr>
        <w:t>00447/CAPULHUA/IP/2019,</w:t>
      </w:r>
      <w:r w:rsidR="00AC710D" w:rsidRPr="002357B5">
        <w:rPr>
          <w:rFonts w:ascii="Palatino Linotype" w:hAnsi="Palatino Linotype" w:cs="Arial"/>
          <w:b/>
          <w:bCs/>
          <w:spacing w:val="-20"/>
        </w:rPr>
        <w:t xml:space="preserve"> </w:t>
      </w:r>
      <w:r w:rsidR="00502A8F" w:rsidRPr="002357B5">
        <w:rPr>
          <w:rFonts w:ascii="Palatino Linotype" w:hAnsi="Palatino Linotype" w:cs="Arial"/>
          <w:b/>
          <w:bCs/>
          <w:spacing w:val="-20"/>
        </w:rPr>
        <w:t>00444/CAPULHUA/IP/2019, 00443/CAPULHUA/IP/2019, 00433/CAPULHUA/IP/2019</w:t>
      </w:r>
      <w:r w:rsidR="00AC710D" w:rsidRPr="002357B5">
        <w:rPr>
          <w:rFonts w:ascii="Palatino Linotype" w:hAnsi="Palatino Linotype" w:cs="Arial"/>
          <w:b/>
          <w:bCs/>
          <w:spacing w:val="-20"/>
        </w:rPr>
        <w:t xml:space="preserve">, </w:t>
      </w:r>
      <w:r w:rsidR="00EB47DD" w:rsidRPr="002357B5">
        <w:rPr>
          <w:rFonts w:ascii="Palatino Linotype" w:hAnsi="Palatino Linotype" w:cs="Arial"/>
          <w:b/>
          <w:bCs/>
          <w:spacing w:val="-20"/>
        </w:rPr>
        <w:t xml:space="preserve">00432/CAPULHUA/IP/2019, 00424/CAPULHUA/IP/2019, </w:t>
      </w:r>
      <w:r w:rsidR="002C5A1A" w:rsidRPr="002357B5">
        <w:rPr>
          <w:rFonts w:ascii="Palatino Linotype" w:hAnsi="Palatino Linotype" w:cs="Arial"/>
          <w:b/>
          <w:bCs/>
          <w:spacing w:val="-20"/>
        </w:rPr>
        <w:t> 00431/CAPULHUA</w:t>
      </w:r>
      <w:r w:rsidR="00EB47DD" w:rsidRPr="002357B5">
        <w:rPr>
          <w:rFonts w:ascii="Palatino Linotype" w:hAnsi="Palatino Linotype" w:cs="Arial"/>
          <w:b/>
          <w:bCs/>
          <w:spacing w:val="-20"/>
        </w:rPr>
        <w:t>/IP/2019,</w:t>
      </w:r>
      <w:r w:rsidR="00AC710D" w:rsidRPr="002357B5">
        <w:rPr>
          <w:rFonts w:ascii="Palatino Linotype" w:hAnsi="Palatino Linotype" w:cs="Arial"/>
          <w:b/>
          <w:bCs/>
          <w:spacing w:val="-20"/>
        </w:rPr>
        <w:t xml:space="preserve"> </w:t>
      </w:r>
      <w:r w:rsidR="00EB47DD" w:rsidRPr="002357B5">
        <w:rPr>
          <w:rFonts w:ascii="Palatino Linotype" w:hAnsi="Palatino Linotype" w:cs="Arial"/>
          <w:b/>
          <w:bCs/>
          <w:spacing w:val="-20"/>
        </w:rPr>
        <w:t>00430/CAPULHUA/IP/2019,</w:t>
      </w:r>
      <w:r w:rsidR="00AC710D" w:rsidRPr="002357B5">
        <w:rPr>
          <w:rFonts w:ascii="Palatino Linotype" w:hAnsi="Palatino Linotype" w:cs="Arial"/>
          <w:b/>
          <w:bCs/>
          <w:spacing w:val="-20"/>
        </w:rPr>
        <w:t xml:space="preserve"> </w:t>
      </w:r>
      <w:r w:rsidR="00EB47DD" w:rsidRPr="002357B5">
        <w:rPr>
          <w:rFonts w:ascii="Palatino Linotype" w:hAnsi="Palatino Linotype" w:cs="Arial"/>
          <w:b/>
          <w:bCs/>
          <w:spacing w:val="-20"/>
        </w:rPr>
        <w:t>00428/CAPULHUA/IP/2019,</w:t>
      </w:r>
      <w:r w:rsidR="00163A85" w:rsidRPr="002357B5">
        <w:rPr>
          <w:rFonts w:ascii="Palatino Linotype" w:hAnsi="Palatino Linotype" w:cs="Arial"/>
          <w:b/>
          <w:bCs/>
          <w:spacing w:val="-20"/>
        </w:rPr>
        <w:t xml:space="preserve"> 00426/CAPULHUA/IP/2019,</w:t>
      </w:r>
      <w:r w:rsidR="00AC710D" w:rsidRPr="002357B5">
        <w:rPr>
          <w:rFonts w:ascii="Palatino Linotype" w:hAnsi="Palatino Linotype" w:cs="Arial"/>
          <w:b/>
          <w:bCs/>
          <w:spacing w:val="-20"/>
        </w:rPr>
        <w:t xml:space="preserve"> 0</w:t>
      </w:r>
      <w:r w:rsidR="00163A85" w:rsidRPr="002357B5">
        <w:rPr>
          <w:rFonts w:ascii="Palatino Linotype" w:hAnsi="Palatino Linotype" w:cs="Arial"/>
          <w:b/>
          <w:bCs/>
          <w:spacing w:val="-20"/>
        </w:rPr>
        <w:t>0427/CAPULHUA/IP/2019, 00425/CAPULHUA/IP/2019,  00446/CAPULHUA/IP/2019,</w:t>
      </w:r>
      <w:r w:rsidR="00AC710D" w:rsidRPr="002357B5">
        <w:rPr>
          <w:rFonts w:ascii="Palatino Linotype" w:hAnsi="Palatino Linotype" w:cs="Arial"/>
          <w:b/>
          <w:bCs/>
          <w:spacing w:val="-20"/>
        </w:rPr>
        <w:t xml:space="preserve"> </w:t>
      </w:r>
      <w:r w:rsidR="00163A85" w:rsidRPr="002357B5">
        <w:rPr>
          <w:rFonts w:ascii="Palatino Linotype" w:hAnsi="Palatino Linotype" w:cs="Arial"/>
          <w:b/>
          <w:bCs/>
          <w:spacing w:val="-20"/>
        </w:rPr>
        <w:t xml:space="preserve">00442/CAPULHUA/IP/2019, </w:t>
      </w:r>
      <w:r w:rsidR="00502A8F" w:rsidRPr="002357B5">
        <w:rPr>
          <w:rFonts w:ascii="Palatino Linotype" w:hAnsi="Palatino Linotype" w:cs="Arial"/>
          <w:b/>
          <w:bCs/>
          <w:spacing w:val="-20"/>
        </w:rPr>
        <w:t xml:space="preserve"> </w:t>
      </w:r>
      <w:r w:rsidR="00163A85" w:rsidRPr="002357B5">
        <w:rPr>
          <w:rFonts w:ascii="Palatino Linotype" w:hAnsi="Palatino Linotype" w:cs="Arial"/>
          <w:b/>
          <w:bCs/>
          <w:spacing w:val="-20"/>
        </w:rPr>
        <w:t>00441/CAPULHUA/IP/2019,</w:t>
      </w:r>
      <w:r w:rsidR="00AC710D" w:rsidRPr="002357B5">
        <w:rPr>
          <w:rFonts w:ascii="Palatino Linotype" w:hAnsi="Palatino Linotype" w:cs="Arial"/>
          <w:b/>
          <w:bCs/>
          <w:spacing w:val="-20"/>
        </w:rPr>
        <w:t xml:space="preserve"> </w:t>
      </w:r>
      <w:r w:rsidR="00163A85" w:rsidRPr="002357B5">
        <w:rPr>
          <w:rFonts w:ascii="Palatino Linotype" w:hAnsi="Palatino Linotype" w:cs="Arial"/>
          <w:b/>
          <w:bCs/>
          <w:spacing w:val="-20"/>
        </w:rPr>
        <w:t>00440/CAPULHUA/IP/2019, 00438/CAPULHUA/IP/2019,</w:t>
      </w:r>
      <w:r w:rsidR="002C5A1A" w:rsidRPr="002357B5">
        <w:rPr>
          <w:rFonts w:ascii="Palatino Linotype" w:hAnsi="Palatino Linotype" w:cs="Arial"/>
          <w:b/>
          <w:bCs/>
          <w:spacing w:val="-20"/>
        </w:rPr>
        <w:t xml:space="preserve"> 00437/CAPULHUA/IP/2019,</w:t>
      </w:r>
      <w:r w:rsidR="00A47C03" w:rsidRPr="002357B5">
        <w:rPr>
          <w:rFonts w:ascii="Palatino Linotype" w:hAnsi="Palatino Linotype" w:cs="Arial"/>
          <w:b/>
          <w:bCs/>
          <w:spacing w:val="-20"/>
        </w:rPr>
        <w:t xml:space="preserve"> </w:t>
      </w:r>
      <w:r w:rsidR="002C5A1A" w:rsidRPr="002357B5">
        <w:rPr>
          <w:rFonts w:ascii="Palatino Linotype" w:hAnsi="Palatino Linotype" w:cs="Arial"/>
          <w:b/>
          <w:bCs/>
          <w:spacing w:val="-20"/>
        </w:rPr>
        <w:t>00436/CAPULHUA/IP/2019,</w:t>
      </w:r>
      <w:r w:rsidR="00A47C03" w:rsidRPr="002357B5">
        <w:rPr>
          <w:rFonts w:ascii="Palatino Linotype" w:hAnsi="Palatino Linotype" w:cs="Arial"/>
          <w:b/>
          <w:bCs/>
          <w:spacing w:val="-20"/>
        </w:rPr>
        <w:t xml:space="preserve"> </w:t>
      </w:r>
      <w:r w:rsidR="002C5A1A" w:rsidRPr="002357B5">
        <w:rPr>
          <w:rFonts w:ascii="Palatino Linotype" w:hAnsi="Palatino Linotype" w:cs="Arial"/>
          <w:b/>
          <w:bCs/>
          <w:spacing w:val="-20"/>
        </w:rPr>
        <w:t>00435/CAPULHUA/IP/2019,</w:t>
      </w:r>
      <w:r w:rsidR="00A47C03" w:rsidRPr="002357B5">
        <w:rPr>
          <w:rFonts w:ascii="Palatino Linotype" w:hAnsi="Palatino Linotype" w:cs="Arial"/>
          <w:b/>
          <w:bCs/>
          <w:spacing w:val="-20"/>
        </w:rPr>
        <w:t xml:space="preserve"> </w:t>
      </w:r>
      <w:r w:rsidR="00D21935" w:rsidRPr="002357B5">
        <w:rPr>
          <w:rFonts w:ascii="Palatino Linotype" w:hAnsi="Palatino Linotype" w:cs="Arial"/>
          <w:b/>
          <w:bCs/>
          <w:spacing w:val="-20"/>
        </w:rPr>
        <w:t>00434/CAPULHUA/IP/2019</w:t>
      </w:r>
      <w:r w:rsidR="00D21935" w:rsidRPr="002357B5">
        <w:rPr>
          <w:rFonts w:ascii="Palatino Linotype" w:hAnsi="Palatino Linotype"/>
          <w:b/>
          <w:bCs/>
          <w:spacing w:val="-20"/>
          <w:sz w:val="22"/>
          <w:szCs w:val="22"/>
        </w:rPr>
        <w:t>,</w:t>
      </w:r>
      <w:r w:rsidR="00A47C03" w:rsidRPr="002357B5">
        <w:rPr>
          <w:rFonts w:ascii="Palatino Linotype" w:hAnsi="Palatino Linotype"/>
          <w:b/>
          <w:bCs/>
          <w:spacing w:val="-20"/>
          <w:sz w:val="22"/>
          <w:szCs w:val="22"/>
        </w:rPr>
        <w:t xml:space="preserve"> </w:t>
      </w:r>
      <w:r w:rsidR="002C5A1A" w:rsidRPr="002357B5">
        <w:rPr>
          <w:rFonts w:ascii="Palatino Linotype" w:hAnsi="Palatino Linotype" w:cs="Arial"/>
          <w:b/>
          <w:bCs/>
          <w:spacing w:val="-20"/>
        </w:rPr>
        <w:t>00429/CAPULHUA/IP/2019,</w:t>
      </w:r>
      <w:r w:rsidR="009F3F8C" w:rsidRPr="002357B5">
        <w:rPr>
          <w:rFonts w:ascii="Palatino Linotype" w:hAnsi="Palatino Linotype" w:cs="Arial"/>
          <w:b/>
          <w:bCs/>
          <w:spacing w:val="-20"/>
        </w:rPr>
        <w:t xml:space="preserve"> 00423/CAPULHUA/IP/2019, 00422/CAPULHUA/IP/2019,</w:t>
      </w:r>
      <w:r w:rsidR="00A47C03" w:rsidRPr="002357B5">
        <w:rPr>
          <w:rFonts w:ascii="Palatino Linotype" w:hAnsi="Palatino Linotype" w:cs="Arial"/>
          <w:b/>
          <w:bCs/>
          <w:spacing w:val="-20"/>
        </w:rPr>
        <w:t xml:space="preserve"> </w:t>
      </w:r>
      <w:r w:rsidR="009F3F8C" w:rsidRPr="002357B5">
        <w:rPr>
          <w:rFonts w:ascii="Palatino Linotype" w:hAnsi="Palatino Linotype" w:cs="Arial"/>
          <w:b/>
          <w:bCs/>
          <w:spacing w:val="-20"/>
        </w:rPr>
        <w:t>00421/CAPULHUA/IP/2019,</w:t>
      </w:r>
      <w:r w:rsidR="00A47C03" w:rsidRPr="002357B5">
        <w:rPr>
          <w:rFonts w:ascii="Palatino Linotype" w:hAnsi="Palatino Linotype" w:cs="Arial"/>
          <w:b/>
          <w:bCs/>
          <w:spacing w:val="-20"/>
        </w:rPr>
        <w:t xml:space="preserve"> </w:t>
      </w:r>
      <w:r w:rsidR="009F3F8C" w:rsidRPr="002357B5">
        <w:rPr>
          <w:rFonts w:ascii="Palatino Linotype" w:hAnsi="Palatino Linotype" w:cs="Arial"/>
          <w:b/>
          <w:bCs/>
          <w:spacing w:val="-20"/>
        </w:rPr>
        <w:t>00420/CAPULHUA/IP/2019,</w:t>
      </w:r>
      <w:r w:rsidR="002C5A1A" w:rsidRPr="002357B5">
        <w:rPr>
          <w:rFonts w:ascii="Palatino Linotype" w:hAnsi="Palatino Linotype" w:cs="Arial"/>
          <w:b/>
          <w:bCs/>
          <w:spacing w:val="-20"/>
        </w:rPr>
        <w:t xml:space="preserve"> </w:t>
      </w:r>
      <w:r w:rsidR="00A47C03" w:rsidRPr="002357B5">
        <w:rPr>
          <w:rFonts w:ascii="Palatino Linotype" w:hAnsi="Palatino Linotype" w:cs="Arial"/>
          <w:b/>
          <w:bCs/>
          <w:spacing w:val="-20"/>
        </w:rPr>
        <w:t xml:space="preserve"> </w:t>
      </w:r>
      <w:r w:rsidR="009F3F8C" w:rsidRPr="002357B5">
        <w:rPr>
          <w:rFonts w:ascii="Palatino Linotype" w:hAnsi="Palatino Linotype" w:cs="Arial"/>
          <w:b/>
          <w:bCs/>
          <w:spacing w:val="-20"/>
        </w:rPr>
        <w:t>00409/CAPULHUA/IP/2019</w:t>
      </w:r>
      <w:r w:rsidR="00A47C03" w:rsidRPr="002357B5">
        <w:rPr>
          <w:rFonts w:ascii="Palatino Linotype" w:hAnsi="Palatino Linotype" w:cs="Arial"/>
          <w:b/>
          <w:bCs/>
          <w:spacing w:val="20"/>
        </w:rPr>
        <w:t xml:space="preserve"> </w:t>
      </w:r>
      <w:r w:rsidR="00A47C03" w:rsidRPr="002357B5">
        <w:rPr>
          <w:rFonts w:ascii="Palatino Linotype" w:hAnsi="Palatino Linotype" w:cs="Arial"/>
          <w:bCs/>
          <w:spacing w:val="20"/>
        </w:rPr>
        <w:t>y</w:t>
      </w:r>
      <w:r w:rsidR="009F3F8C" w:rsidRPr="002357B5">
        <w:rPr>
          <w:rFonts w:ascii="Palatino Linotype" w:hAnsi="Palatino Linotype" w:cs="Arial"/>
          <w:b/>
          <w:bCs/>
          <w:spacing w:val="20"/>
        </w:rPr>
        <w:t xml:space="preserve"> </w:t>
      </w:r>
      <w:r w:rsidR="009F3F8C" w:rsidRPr="002357B5">
        <w:rPr>
          <w:rFonts w:ascii="Palatino Linotype" w:hAnsi="Palatino Linotype" w:cs="Arial"/>
          <w:b/>
          <w:bCs/>
          <w:spacing w:val="-20"/>
        </w:rPr>
        <w:t>00408/CAPULHUA/IP/2019</w:t>
      </w:r>
      <w:r w:rsidR="009F3F8C" w:rsidRPr="002357B5">
        <w:rPr>
          <w:rFonts w:ascii="Palatino Linotype" w:hAnsi="Palatino Linotype" w:cs="Arial"/>
          <w:b/>
          <w:bCs/>
        </w:rPr>
        <w:t xml:space="preserve"> </w:t>
      </w:r>
      <w:r w:rsidR="0047532B" w:rsidRPr="002357B5">
        <w:rPr>
          <w:rFonts w:ascii="Palatino Linotype" w:hAnsi="Palatino Linotype"/>
        </w:rPr>
        <w:t>mediante la</w:t>
      </w:r>
      <w:r w:rsidR="00185F44" w:rsidRPr="002357B5">
        <w:rPr>
          <w:rFonts w:ascii="Palatino Linotype" w:hAnsi="Palatino Linotype"/>
        </w:rPr>
        <w:t>s</w:t>
      </w:r>
      <w:r w:rsidR="0047532B" w:rsidRPr="002357B5">
        <w:rPr>
          <w:rFonts w:ascii="Palatino Linotype" w:hAnsi="Palatino Linotype"/>
        </w:rPr>
        <w:t xml:space="preserve"> cual</w:t>
      </w:r>
      <w:r w:rsidR="00185F44" w:rsidRPr="002357B5">
        <w:rPr>
          <w:rFonts w:ascii="Palatino Linotype" w:hAnsi="Palatino Linotype"/>
        </w:rPr>
        <w:t>es</w:t>
      </w:r>
      <w:r w:rsidR="0047532B" w:rsidRPr="002357B5">
        <w:rPr>
          <w:rFonts w:ascii="Palatino Linotype" w:hAnsi="Palatino Linotype"/>
        </w:rPr>
        <w:t xml:space="preserve"> solicitó le fuese entregado vía </w:t>
      </w:r>
      <w:r w:rsidR="0047532B" w:rsidRPr="002357B5">
        <w:rPr>
          <w:rFonts w:ascii="Palatino Linotype" w:hAnsi="Palatino Linotype"/>
          <w:b/>
        </w:rPr>
        <w:t>SAIMEX</w:t>
      </w:r>
      <w:r w:rsidR="0047532B" w:rsidRPr="002357B5">
        <w:rPr>
          <w:rFonts w:ascii="Palatino Linotype" w:hAnsi="Palatino Linotype"/>
        </w:rPr>
        <w:t xml:space="preserve">, lo </w:t>
      </w:r>
      <w:r w:rsidR="00185F44" w:rsidRPr="002357B5">
        <w:rPr>
          <w:rFonts w:ascii="Palatino Linotype" w:hAnsi="Palatino Linotype"/>
        </w:rPr>
        <w:t>que se refiere a continuación</w:t>
      </w:r>
      <w:r w:rsidR="0047532B" w:rsidRPr="002357B5">
        <w:rPr>
          <w:rFonts w:ascii="Palatino Linotype" w:hAnsi="Palatino Linotype"/>
        </w:rPr>
        <w:t xml:space="preserve">: </w:t>
      </w:r>
    </w:p>
    <w:p w14:paraId="61078032" w14:textId="77777777" w:rsidR="00147748" w:rsidRPr="002357B5" w:rsidRDefault="00147748" w:rsidP="00CD4354">
      <w:pPr>
        <w:pStyle w:val="Prrafodelista"/>
        <w:ind w:left="709" w:right="757"/>
        <w:contextualSpacing w:val="0"/>
        <w:jc w:val="both"/>
        <w:rPr>
          <w:rFonts w:ascii="Palatino Linotype" w:hAnsi="Palatino Linotype"/>
          <w:b/>
          <w:bCs/>
          <w:sz w:val="22"/>
        </w:rPr>
      </w:pPr>
    </w:p>
    <w:p w14:paraId="1927521B" w14:textId="2983FD72" w:rsidR="007B378D" w:rsidRPr="00C77597" w:rsidRDefault="002E537B"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00445/CAPULHUA/IP/2019</w:t>
      </w:r>
      <w:r w:rsidR="004319D7" w:rsidRPr="00C77597">
        <w:rPr>
          <w:rFonts w:ascii="Palatino Linotype" w:hAnsi="Palatino Linotype"/>
          <w:b/>
          <w:bCs/>
          <w:sz w:val="22"/>
          <w:szCs w:val="22"/>
          <w:lang w:val="pt-BR"/>
        </w:rPr>
        <w:t xml:space="preserve"> - </w:t>
      </w:r>
      <w:r w:rsidRPr="00C77597">
        <w:rPr>
          <w:rFonts w:ascii="Palatino Linotype" w:hAnsi="Palatino Linotype"/>
          <w:b/>
          <w:bCs/>
          <w:sz w:val="22"/>
          <w:szCs w:val="22"/>
          <w:lang w:val="pt-BR"/>
        </w:rPr>
        <w:t>09622/INFOEM/IP/RR/2019</w:t>
      </w:r>
    </w:p>
    <w:p w14:paraId="77CDE051" w14:textId="77777777" w:rsidR="00147748" w:rsidRPr="00C77597" w:rsidRDefault="00147748" w:rsidP="00A47C03">
      <w:pPr>
        <w:pStyle w:val="Prrafodelista"/>
        <w:ind w:left="709" w:right="757"/>
        <w:contextualSpacing w:val="0"/>
        <w:jc w:val="both"/>
        <w:rPr>
          <w:rFonts w:ascii="Palatino Linotype" w:hAnsi="Palatino Linotype"/>
          <w:i/>
          <w:sz w:val="22"/>
          <w:szCs w:val="22"/>
          <w:lang w:val="pt-BR"/>
        </w:rPr>
      </w:pPr>
    </w:p>
    <w:p w14:paraId="196DFA23" w14:textId="5494DEC9" w:rsidR="007B378D" w:rsidRPr="002357B5" w:rsidRDefault="007B378D"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2E537B" w:rsidRPr="002357B5">
        <w:rPr>
          <w:rFonts w:ascii="Palatino Linotype" w:hAnsi="Palatino Linotype"/>
          <w:i/>
          <w:sz w:val="22"/>
          <w:szCs w:val="22"/>
        </w:rPr>
        <w:t>Solicito los recibos de nómina del personal de la Dirección de Desarrollo Urbano de la primera quincena de noviembre de 2019.</w:t>
      </w:r>
      <w:r w:rsidRPr="002357B5">
        <w:rPr>
          <w:rFonts w:ascii="Palatino Linotype" w:hAnsi="Palatino Linotype"/>
          <w:i/>
          <w:sz w:val="22"/>
          <w:szCs w:val="22"/>
        </w:rPr>
        <w:t>”</w:t>
      </w:r>
    </w:p>
    <w:p w14:paraId="1B50409E" w14:textId="77777777" w:rsidR="00F02F9F" w:rsidRPr="002357B5" w:rsidRDefault="00F02F9F" w:rsidP="00A47C03">
      <w:pPr>
        <w:pStyle w:val="Prrafodelista"/>
        <w:ind w:left="709" w:right="757"/>
        <w:contextualSpacing w:val="0"/>
        <w:jc w:val="both"/>
        <w:rPr>
          <w:rFonts w:ascii="Palatino Linotype" w:hAnsi="Palatino Linotype"/>
          <w:b/>
          <w:bCs/>
          <w:sz w:val="22"/>
          <w:szCs w:val="22"/>
        </w:rPr>
      </w:pPr>
    </w:p>
    <w:p w14:paraId="61AB6247" w14:textId="7E9BF372" w:rsidR="00502A8F" w:rsidRPr="00C77597" w:rsidRDefault="00502A8F"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00448/CAPULHUA/IP/2019</w:t>
      </w:r>
      <w:r w:rsidR="004319D7" w:rsidRPr="00C77597">
        <w:rPr>
          <w:rFonts w:ascii="Palatino Linotype" w:hAnsi="Palatino Linotype"/>
          <w:b/>
          <w:bCs/>
          <w:sz w:val="22"/>
          <w:szCs w:val="22"/>
          <w:lang w:val="pt-BR"/>
        </w:rPr>
        <w:t xml:space="preserve"> - </w:t>
      </w:r>
      <w:r w:rsidRPr="00C77597">
        <w:rPr>
          <w:rFonts w:ascii="Palatino Linotype" w:hAnsi="Palatino Linotype"/>
          <w:b/>
          <w:bCs/>
          <w:sz w:val="22"/>
          <w:szCs w:val="22"/>
          <w:lang w:val="pt-BR"/>
        </w:rPr>
        <w:t>09627/INFOEM/IP/RR/2019</w:t>
      </w:r>
    </w:p>
    <w:p w14:paraId="7E95C394" w14:textId="77777777" w:rsidR="00A47C03" w:rsidRPr="00C77597" w:rsidRDefault="00A47C03" w:rsidP="00A47C03">
      <w:pPr>
        <w:pStyle w:val="Prrafodelista"/>
        <w:ind w:left="709" w:right="757"/>
        <w:contextualSpacing w:val="0"/>
        <w:jc w:val="both"/>
        <w:rPr>
          <w:rFonts w:ascii="Palatino Linotype" w:hAnsi="Palatino Linotype"/>
          <w:i/>
          <w:sz w:val="22"/>
          <w:szCs w:val="22"/>
          <w:lang w:val="pt-BR"/>
        </w:rPr>
      </w:pPr>
    </w:p>
    <w:p w14:paraId="2B21CE9B" w14:textId="4F86B9E1" w:rsidR="007B378D" w:rsidRPr="002357B5" w:rsidRDefault="007B378D"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502A8F" w:rsidRPr="002357B5">
        <w:rPr>
          <w:rFonts w:ascii="Palatino Linotype" w:hAnsi="Palatino Linotype"/>
          <w:i/>
          <w:sz w:val="22"/>
          <w:szCs w:val="22"/>
        </w:rPr>
        <w:t>Solicito los recibos de nómina de los Regidores de la primera quincena de noviembre de 2019.</w:t>
      </w:r>
      <w:r w:rsidRPr="002357B5">
        <w:rPr>
          <w:rFonts w:ascii="Palatino Linotype" w:hAnsi="Palatino Linotype"/>
          <w:i/>
          <w:sz w:val="22"/>
          <w:szCs w:val="22"/>
        </w:rPr>
        <w:t>”</w:t>
      </w:r>
    </w:p>
    <w:p w14:paraId="72439416" w14:textId="77777777" w:rsidR="00F02F9F" w:rsidRPr="002357B5" w:rsidRDefault="00F02F9F" w:rsidP="00A47C03">
      <w:pPr>
        <w:pStyle w:val="Prrafodelista"/>
        <w:ind w:left="709" w:right="757"/>
        <w:contextualSpacing w:val="0"/>
        <w:jc w:val="both"/>
        <w:rPr>
          <w:rFonts w:ascii="Palatino Linotype" w:hAnsi="Palatino Linotype"/>
          <w:b/>
          <w:bCs/>
          <w:sz w:val="22"/>
          <w:szCs w:val="22"/>
        </w:rPr>
      </w:pPr>
    </w:p>
    <w:p w14:paraId="165CE3E0" w14:textId="3041771F" w:rsidR="00883206" w:rsidRPr="00C77597" w:rsidRDefault="00502A8F"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00447/CAPULHUA/IP/2019</w:t>
      </w:r>
      <w:r w:rsidR="004319D7" w:rsidRPr="00C77597">
        <w:rPr>
          <w:rFonts w:ascii="Palatino Linotype" w:hAnsi="Palatino Linotype"/>
          <w:b/>
          <w:bCs/>
          <w:sz w:val="22"/>
          <w:szCs w:val="22"/>
          <w:lang w:val="pt-BR"/>
        </w:rPr>
        <w:t xml:space="preserve"> - </w:t>
      </w:r>
      <w:r w:rsidRPr="00C77597">
        <w:rPr>
          <w:rFonts w:ascii="Palatino Linotype" w:hAnsi="Palatino Linotype"/>
          <w:b/>
          <w:bCs/>
          <w:sz w:val="22"/>
          <w:szCs w:val="22"/>
          <w:lang w:val="pt-BR"/>
        </w:rPr>
        <w:t>09628/INFOEM/IP/RR/2019</w:t>
      </w:r>
    </w:p>
    <w:p w14:paraId="049EB376" w14:textId="77777777" w:rsidR="00883206" w:rsidRPr="00C77597" w:rsidRDefault="00883206" w:rsidP="00A47C03">
      <w:pPr>
        <w:pStyle w:val="Prrafodelista"/>
        <w:ind w:left="709" w:right="757"/>
        <w:contextualSpacing w:val="0"/>
        <w:jc w:val="both"/>
        <w:rPr>
          <w:rFonts w:ascii="Palatino Linotype" w:hAnsi="Palatino Linotype"/>
          <w:i/>
          <w:sz w:val="22"/>
          <w:szCs w:val="22"/>
          <w:lang w:val="pt-BR"/>
        </w:rPr>
      </w:pPr>
    </w:p>
    <w:p w14:paraId="57577A5A" w14:textId="0F1A5BCC" w:rsidR="00883206" w:rsidRPr="002357B5" w:rsidRDefault="00883206"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502A8F" w:rsidRPr="002357B5">
        <w:rPr>
          <w:rFonts w:ascii="Palatino Linotype" w:hAnsi="Palatino Linotype"/>
          <w:i/>
          <w:sz w:val="22"/>
          <w:szCs w:val="22"/>
        </w:rPr>
        <w:t>. . Solicito los recibos de nómina del personal de la Dirección de Obras Públicas de la primera quincena de noviembre de 2019.</w:t>
      </w:r>
      <w:r w:rsidRPr="002357B5">
        <w:rPr>
          <w:rFonts w:ascii="Palatino Linotype" w:hAnsi="Palatino Linotype"/>
          <w:i/>
          <w:sz w:val="22"/>
          <w:szCs w:val="22"/>
        </w:rPr>
        <w:t>”</w:t>
      </w:r>
    </w:p>
    <w:p w14:paraId="68FF321C" w14:textId="77777777" w:rsidR="00F02F9F" w:rsidRPr="002357B5" w:rsidRDefault="00F02F9F" w:rsidP="00A47C03">
      <w:pPr>
        <w:pStyle w:val="Prrafodelista"/>
        <w:ind w:left="709" w:right="757"/>
        <w:contextualSpacing w:val="0"/>
        <w:jc w:val="both"/>
        <w:rPr>
          <w:rFonts w:ascii="Palatino Linotype" w:hAnsi="Palatino Linotype"/>
          <w:b/>
          <w:bCs/>
          <w:sz w:val="22"/>
          <w:szCs w:val="22"/>
        </w:rPr>
      </w:pPr>
    </w:p>
    <w:p w14:paraId="51FDA948" w14:textId="6B239C30" w:rsidR="00883206" w:rsidRPr="00C77597" w:rsidRDefault="00502A8F"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00444/CAPULHUA/IP/2019</w:t>
      </w:r>
      <w:r w:rsidR="004319D7" w:rsidRPr="00C77597">
        <w:rPr>
          <w:rFonts w:ascii="Palatino Linotype" w:hAnsi="Palatino Linotype"/>
          <w:b/>
          <w:bCs/>
          <w:sz w:val="22"/>
          <w:szCs w:val="22"/>
          <w:lang w:val="pt-BR"/>
        </w:rPr>
        <w:t xml:space="preserve"> </w:t>
      </w:r>
      <w:r w:rsidR="00883206" w:rsidRPr="00C77597">
        <w:rPr>
          <w:rFonts w:ascii="Palatino Linotype" w:hAnsi="Palatino Linotype"/>
          <w:b/>
          <w:bCs/>
          <w:sz w:val="22"/>
          <w:szCs w:val="22"/>
          <w:lang w:val="pt-BR"/>
        </w:rPr>
        <w:t>-</w:t>
      </w:r>
      <w:r w:rsidR="004319D7"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09629/INFOEM/IP/RR/2019</w:t>
      </w:r>
    </w:p>
    <w:p w14:paraId="35622859" w14:textId="52D55274" w:rsidR="00883206" w:rsidRPr="002357B5" w:rsidRDefault="00883206"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lastRenderedPageBreak/>
        <w:t>“</w:t>
      </w:r>
      <w:r w:rsidR="00502A8F" w:rsidRPr="002357B5">
        <w:rPr>
          <w:rFonts w:ascii="Palatino Linotype" w:hAnsi="Palatino Linotype"/>
          <w:i/>
          <w:sz w:val="22"/>
          <w:szCs w:val="22"/>
        </w:rPr>
        <w:t>Solicito los recibos de nómina del personal de la Dirección de Seguridad Pública de la primera quincena de noviembre de 2019.</w:t>
      </w:r>
      <w:r w:rsidRPr="002357B5">
        <w:rPr>
          <w:rFonts w:ascii="Palatino Linotype" w:hAnsi="Palatino Linotype"/>
          <w:i/>
          <w:sz w:val="22"/>
          <w:szCs w:val="22"/>
        </w:rPr>
        <w:t>”</w:t>
      </w:r>
    </w:p>
    <w:p w14:paraId="25B02505" w14:textId="77777777" w:rsidR="00F02F9F" w:rsidRPr="002357B5" w:rsidRDefault="00F02F9F" w:rsidP="00A47C03">
      <w:pPr>
        <w:pStyle w:val="Prrafodelista"/>
        <w:ind w:left="709" w:right="757"/>
        <w:contextualSpacing w:val="0"/>
        <w:jc w:val="both"/>
        <w:rPr>
          <w:rFonts w:ascii="Palatino Linotype" w:hAnsi="Palatino Linotype"/>
          <w:i/>
          <w:sz w:val="22"/>
          <w:szCs w:val="22"/>
        </w:rPr>
      </w:pPr>
    </w:p>
    <w:p w14:paraId="50844F2B" w14:textId="502BD2D9" w:rsidR="00883206" w:rsidRPr="00C77597" w:rsidRDefault="00502A8F"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00443/CAPULHUA/IP/2019</w:t>
      </w:r>
      <w:r w:rsidR="004319D7" w:rsidRPr="00C77597">
        <w:rPr>
          <w:rFonts w:ascii="Palatino Linotype" w:hAnsi="Palatino Linotype"/>
          <w:b/>
          <w:bCs/>
          <w:sz w:val="22"/>
          <w:szCs w:val="22"/>
          <w:lang w:val="pt-BR"/>
        </w:rPr>
        <w:t xml:space="preserve"> </w:t>
      </w:r>
      <w:r w:rsidR="00883206"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09630/INFOEM/IP/RR/2019</w:t>
      </w:r>
    </w:p>
    <w:p w14:paraId="7EDE08DF" w14:textId="77777777" w:rsidR="00883206" w:rsidRPr="00C77597" w:rsidRDefault="00883206" w:rsidP="00A47C03">
      <w:pPr>
        <w:pStyle w:val="Prrafodelista"/>
        <w:ind w:left="709" w:right="757"/>
        <w:contextualSpacing w:val="0"/>
        <w:jc w:val="both"/>
        <w:rPr>
          <w:rFonts w:ascii="Palatino Linotype" w:hAnsi="Palatino Linotype"/>
          <w:b/>
          <w:bCs/>
          <w:sz w:val="22"/>
          <w:szCs w:val="22"/>
          <w:lang w:val="pt-BR"/>
        </w:rPr>
      </w:pPr>
    </w:p>
    <w:p w14:paraId="27075491" w14:textId="1436D353" w:rsidR="00883206" w:rsidRPr="002357B5" w:rsidRDefault="00856168" w:rsidP="00A47C03">
      <w:pPr>
        <w:pStyle w:val="Prrafodelista"/>
        <w:ind w:left="709" w:right="757"/>
        <w:contextualSpacing w:val="0"/>
        <w:jc w:val="both"/>
        <w:rPr>
          <w:rFonts w:ascii="Palatino Linotype" w:hAnsi="Palatino Linotype"/>
          <w:i/>
          <w:sz w:val="22"/>
          <w:szCs w:val="22"/>
        </w:rPr>
      </w:pPr>
      <w:r w:rsidRPr="00C77597">
        <w:rPr>
          <w:rFonts w:ascii="Palatino Linotype" w:hAnsi="Palatino Linotype"/>
          <w:i/>
          <w:sz w:val="22"/>
          <w:szCs w:val="22"/>
          <w:lang w:val="pt-BR"/>
        </w:rPr>
        <w:t xml:space="preserve">  </w:t>
      </w:r>
      <w:r w:rsidR="00883206" w:rsidRPr="002357B5">
        <w:rPr>
          <w:rFonts w:ascii="Palatino Linotype" w:hAnsi="Palatino Linotype"/>
          <w:i/>
          <w:sz w:val="22"/>
          <w:szCs w:val="22"/>
        </w:rPr>
        <w:t>“</w:t>
      </w:r>
      <w:r w:rsidR="00502A8F" w:rsidRPr="002357B5">
        <w:rPr>
          <w:rFonts w:ascii="Palatino Linotype" w:hAnsi="Palatino Linotype"/>
          <w:i/>
          <w:sz w:val="22"/>
          <w:szCs w:val="22"/>
        </w:rPr>
        <w:t>. . Solicito los recibos de nómina del personal de la Dirección de Servicios Públicos de la primera quincena de noviembre de 2019.</w:t>
      </w:r>
      <w:r w:rsidR="00883206" w:rsidRPr="002357B5">
        <w:rPr>
          <w:rFonts w:ascii="Palatino Linotype" w:hAnsi="Palatino Linotype"/>
          <w:i/>
          <w:sz w:val="22"/>
          <w:szCs w:val="22"/>
        </w:rPr>
        <w:t>”</w:t>
      </w:r>
    </w:p>
    <w:p w14:paraId="422E588E" w14:textId="77777777" w:rsidR="00F02F9F" w:rsidRPr="002357B5" w:rsidRDefault="00F02F9F" w:rsidP="00A47C03">
      <w:pPr>
        <w:pStyle w:val="Prrafodelista"/>
        <w:ind w:left="709" w:right="757"/>
        <w:contextualSpacing w:val="0"/>
        <w:jc w:val="both"/>
        <w:rPr>
          <w:rFonts w:ascii="Palatino Linotype" w:hAnsi="Palatino Linotype"/>
          <w:b/>
          <w:bCs/>
          <w:sz w:val="22"/>
          <w:szCs w:val="22"/>
        </w:rPr>
      </w:pPr>
    </w:p>
    <w:p w14:paraId="5F43F466" w14:textId="3C44C0F3" w:rsidR="00883206" w:rsidRPr="00C77597" w:rsidRDefault="00502A8F"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00433/CAPULHUA/IP/2019</w:t>
      </w:r>
      <w:r w:rsidR="004319D7" w:rsidRPr="00C77597">
        <w:rPr>
          <w:rFonts w:ascii="Palatino Linotype" w:hAnsi="Palatino Linotype"/>
          <w:b/>
          <w:bCs/>
          <w:sz w:val="22"/>
          <w:szCs w:val="22"/>
          <w:lang w:val="pt-BR"/>
        </w:rPr>
        <w:t xml:space="preserve"> </w:t>
      </w:r>
      <w:r w:rsidR="00F02F9F" w:rsidRPr="00C77597">
        <w:rPr>
          <w:rFonts w:ascii="Palatino Linotype" w:hAnsi="Palatino Linotype"/>
          <w:b/>
          <w:bCs/>
          <w:sz w:val="22"/>
          <w:szCs w:val="22"/>
          <w:lang w:val="pt-BR"/>
        </w:rPr>
        <w:t>-</w:t>
      </w:r>
      <w:r w:rsidR="00883206"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09631/INFOEM/IP/RR/2019</w:t>
      </w:r>
    </w:p>
    <w:p w14:paraId="4D03CFF6" w14:textId="77777777" w:rsidR="00883206" w:rsidRPr="00C77597" w:rsidRDefault="00883206" w:rsidP="00A47C03">
      <w:pPr>
        <w:pStyle w:val="Prrafodelista"/>
        <w:ind w:left="709" w:right="757"/>
        <w:contextualSpacing w:val="0"/>
        <w:jc w:val="both"/>
        <w:rPr>
          <w:rFonts w:ascii="Palatino Linotype" w:hAnsi="Palatino Linotype"/>
          <w:i/>
          <w:sz w:val="22"/>
          <w:szCs w:val="22"/>
          <w:lang w:val="pt-BR"/>
        </w:rPr>
      </w:pPr>
    </w:p>
    <w:p w14:paraId="264DE137" w14:textId="43761EC6" w:rsidR="00883206" w:rsidRPr="002357B5" w:rsidRDefault="00883206"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EB47DD" w:rsidRPr="002357B5">
        <w:rPr>
          <w:rFonts w:ascii="Palatino Linotype" w:hAnsi="Palatino Linotype"/>
          <w:i/>
          <w:sz w:val="22"/>
          <w:szCs w:val="22"/>
        </w:rPr>
        <w:t>. . Solicito los recibos de nómina del personal de la Dirección de Desarrollo Urbano de la segunda quincena de octubre de 2019</w:t>
      </w:r>
      <w:r w:rsidR="00EB47DD" w:rsidRPr="002357B5">
        <w:rPr>
          <w:rFonts w:ascii="Palatino Linotype" w:hAnsi="Palatino Linotype"/>
          <w:color w:val="000000"/>
          <w:sz w:val="22"/>
          <w:szCs w:val="22"/>
        </w:rPr>
        <w:t>.</w:t>
      </w:r>
      <w:r w:rsidRPr="002357B5">
        <w:rPr>
          <w:rFonts w:ascii="Palatino Linotype" w:hAnsi="Palatino Linotype"/>
          <w:i/>
          <w:sz w:val="22"/>
          <w:szCs w:val="22"/>
        </w:rPr>
        <w:t>”</w:t>
      </w:r>
    </w:p>
    <w:p w14:paraId="0489DF09" w14:textId="77777777" w:rsidR="00F02F9F" w:rsidRPr="002357B5" w:rsidRDefault="00F02F9F" w:rsidP="00A47C03">
      <w:pPr>
        <w:pStyle w:val="Prrafodelista"/>
        <w:ind w:left="709" w:right="757"/>
        <w:contextualSpacing w:val="0"/>
        <w:jc w:val="both"/>
        <w:rPr>
          <w:rFonts w:ascii="Palatino Linotype" w:hAnsi="Palatino Linotype"/>
          <w:b/>
          <w:bCs/>
          <w:sz w:val="22"/>
          <w:szCs w:val="22"/>
        </w:rPr>
      </w:pPr>
    </w:p>
    <w:p w14:paraId="14C5D473" w14:textId="34AAF641" w:rsidR="00883206" w:rsidRPr="00C77597" w:rsidRDefault="00EB47DD"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00432/CAPULHUA/IP/2019</w:t>
      </w:r>
      <w:r w:rsidR="00F02F9F" w:rsidRPr="00C77597">
        <w:rPr>
          <w:rFonts w:ascii="Palatino Linotype" w:hAnsi="Palatino Linotype"/>
          <w:b/>
          <w:bCs/>
          <w:sz w:val="22"/>
          <w:szCs w:val="22"/>
          <w:lang w:val="pt-BR"/>
        </w:rPr>
        <w:t xml:space="preserve"> </w:t>
      </w:r>
      <w:r w:rsidR="00883206"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09632/INFOEM/IP/RR/2019</w:t>
      </w:r>
    </w:p>
    <w:p w14:paraId="4B9995BF" w14:textId="77777777" w:rsidR="00F02F9F" w:rsidRPr="00C77597" w:rsidRDefault="00F02F9F" w:rsidP="00A47C03">
      <w:pPr>
        <w:pStyle w:val="Prrafodelista"/>
        <w:ind w:left="709" w:right="757"/>
        <w:contextualSpacing w:val="0"/>
        <w:jc w:val="both"/>
        <w:rPr>
          <w:rFonts w:ascii="Palatino Linotype" w:hAnsi="Palatino Linotype"/>
          <w:b/>
          <w:bCs/>
          <w:sz w:val="22"/>
          <w:szCs w:val="22"/>
          <w:lang w:val="pt-BR"/>
        </w:rPr>
      </w:pPr>
    </w:p>
    <w:p w14:paraId="0D7694EE" w14:textId="5321836C" w:rsidR="00F02F9F" w:rsidRPr="002357B5" w:rsidRDefault="00F02F9F"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EB47DD" w:rsidRPr="002357B5">
        <w:rPr>
          <w:rFonts w:ascii="Palatino Linotype" w:hAnsi="Palatino Linotype"/>
          <w:i/>
          <w:sz w:val="22"/>
          <w:szCs w:val="22"/>
        </w:rPr>
        <w:t>. Solicito los recibos de nómina del personal de la Dirección de Desarrollo Urbano de la primera quincena de octubre de 2019.</w:t>
      </w:r>
      <w:r w:rsidRPr="002357B5">
        <w:rPr>
          <w:rFonts w:ascii="Palatino Linotype" w:hAnsi="Palatino Linotype"/>
          <w:i/>
          <w:sz w:val="22"/>
          <w:szCs w:val="22"/>
        </w:rPr>
        <w:t>”</w:t>
      </w:r>
    </w:p>
    <w:p w14:paraId="0473EE9D" w14:textId="77777777" w:rsidR="00883206" w:rsidRPr="002357B5" w:rsidRDefault="00883206" w:rsidP="00A47C03">
      <w:pPr>
        <w:pStyle w:val="Prrafodelista"/>
        <w:ind w:left="709" w:right="757"/>
        <w:contextualSpacing w:val="0"/>
        <w:jc w:val="both"/>
        <w:rPr>
          <w:rFonts w:ascii="Palatino Linotype" w:hAnsi="Palatino Linotype"/>
          <w:b/>
          <w:bCs/>
          <w:sz w:val="22"/>
          <w:szCs w:val="22"/>
        </w:rPr>
      </w:pPr>
    </w:p>
    <w:p w14:paraId="6BE114BE" w14:textId="5D75F299" w:rsidR="00F02F9F" w:rsidRPr="00C77597" w:rsidRDefault="00EB47DD"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 xml:space="preserve">00424/CAPULHUA/IP/2019 </w:t>
      </w:r>
      <w:r w:rsidR="00F02F9F"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9633/INFOEM/IP/RR/2019</w:t>
      </w:r>
    </w:p>
    <w:p w14:paraId="5E6950B4" w14:textId="77777777" w:rsidR="00A47C03" w:rsidRPr="00C77597" w:rsidRDefault="00A47C03" w:rsidP="00A47C03">
      <w:pPr>
        <w:pStyle w:val="Prrafodelista"/>
        <w:ind w:left="709" w:right="757"/>
        <w:contextualSpacing w:val="0"/>
        <w:jc w:val="both"/>
        <w:rPr>
          <w:rFonts w:ascii="Palatino Linotype" w:hAnsi="Palatino Linotype"/>
          <w:i/>
          <w:sz w:val="22"/>
          <w:szCs w:val="22"/>
          <w:lang w:val="pt-BR"/>
        </w:rPr>
      </w:pPr>
    </w:p>
    <w:p w14:paraId="2981CE26" w14:textId="71E35088" w:rsidR="00F02F9F" w:rsidRPr="002357B5" w:rsidRDefault="00F02F9F"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EB47DD" w:rsidRPr="002357B5">
        <w:rPr>
          <w:rFonts w:ascii="Palatino Linotype" w:hAnsi="Palatino Linotype"/>
          <w:i/>
          <w:sz w:val="22"/>
          <w:szCs w:val="22"/>
        </w:rPr>
        <w:t>Solicito los recibos de nómina del personal de la Tesorería de la primera quincena de octubre de 2019.</w:t>
      </w:r>
      <w:r w:rsidRPr="002357B5">
        <w:rPr>
          <w:rFonts w:ascii="Palatino Linotype" w:hAnsi="Palatino Linotype"/>
          <w:i/>
          <w:sz w:val="22"/>
          <w:szCs w:val="22"/>
        </w:rPr>
        <w:t>”</w:t>
      </w:r>
    </w:p>
    <w:p w14:paraId="6B1DBCE3" w14:textId="77777777" w:rsidR="00F02F9F" w:rsidRPr="002357B5" w:rsidRDefault="00F02F9F" w:rsidP="00A47C03">
      <w:pPr>
        <w:pStyle w:val="Prrafodelista"/>
        <w:ind w:left="709" w:right="757"/>
        <w:contextualSpacing w:val="0"/>
        <w:jc w:val="both"/>
        <w:rPr>
          <w:rFonts w:ascii="Palatino Linotype" w:hAnsi="Palatino Linotype"/>
          <w:b/>
          <w:bCs/>
          <w:sz w:val="22"/>
          <w:szCs w:val="22"/>
        </w:rPr>
      </w:pPr>
    </w:p>
    <w:p w14:paraId="5D741A87" w14:textId="10E8CF19" w:rsidR="00502A8F" w:rsidRPr="00C77597" w:rsidRDefault="00EB47DD"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00431/CAPULHUA/IP/2019</w:t>
      </w:r>
      <w:r w:rsidR="004319D7" w:rsidRPr="00C77597">
        <w:rPr>
          <w:rFonts w:ascii="Palatino Linotype" w:hAnsi="Palatino Linotype"/>
          <w:b/>
          <w:bCs/>
          <w:sz w:val="22"/>
          <w:szCs w:val="22"/>
          <w:lang w:val="pt-BR"/>
        </w:rPr>
        <w:t xml:space="preserve"> </w:t>
      </w:r>
      <w:r w:rsidR="00502A8F"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09634/INFOEM/IP/RR/2019</w:t>
      </w:r>
    </w:p>
    <w:p w14:paraId="7231E504" w14:textId="77777777" w:rsidR="00A47C03" w:rsidRPr="00C77597" w:rsidRDefault="00A47C03" w:rsidP="00A47C03">
      <w:pPr>
        <w:pStyle w:val="Prrafodelista"/>
        <w:ind w:left="709" w:right="757"/>
        <w:contextualSpacing w:val="0"/>
        <w:jc w:val="both"/>
        <w:rPr>
          <w:rFonts w:ascii="Palatino Linotype" w:hAnsi="Palatino Linotype"/>
          <w:i/>
          <w:sz w:val="22"/>
          <w:szCs w:val="22"/>
          <w:lang w:val="pt-BR"/>
        </w:rPr>
      </w:pPr>
    </w:p>
    <w:p w14:paraId="4A2A8C6D" w14:textId="2EB3E4B3" w:rsidR="00502A8F" w:rsidRPr="002357B5" w:rsidRDefault="00502A8F"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EB47DD" w:rsidRPr="002357B5">
        <w:rPr>
          <w:rFonts w:ascii="Palatino Linotype" w:hAnsi="Palatino Linotype"/>
          <w:i/>
          <w:sz w:val="22"/>
          <w:szCs w:val="22"/>
        </w:rPr>
        <w:t>. Solicito los recibos de nómina del personal de la Dirección de Seguridad Pública de la segunda quincena de octubre de 2019.</w:t>
      </w:r>
      <w:r w:rsidRPr="002357B5">
        <w:rPr>
          <w:rFonts w:ascii="Palatino Linotype" w:hAnsi="Palatino Linotype"/>
          <w:i/>
          <w:sz w:val="22"/>
          <w:szCs w:val="22"/>
        </w:rPr>
        <w:t>”</w:t>
      </w:r>
    </w:p>
    <w:p w14:paraId="360372B3" w14:textId="77777777" w:rsidR="00502A8F" w:rsidRPr="002357B5" w:rsidRDefault="00502A8F" w:rsidP="00A47C03">
      <w:pPr>
        <w:pStyle w:val="Prrafodelista"/>
        <w:ind w:left="709" w:right="757"/>
        <w:contextualSpacing w:val="0"/>
        <w:jc w:val="both"/>
        <w:rPr>
          <w:rFonts w:ascii="Palatino Linotype" w:hAnsi="Palatino Linotype"/>
          <w:b/>
          <w:bCs/>
          <w:sz w:val="22"/>
          <w:szCs w:val="22"/>
        </w:rPr>
      </w:pPr>
    </w:p>
    <w:p w14:paraId="63C5EA3A" w14:textId="51FCC1FE" w:rsidR="00502A8F" w:rsidRPr="00C77597" w:rsidRDefault="00EB47DD"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00430/CAPULHUA/IP/2019</w:t>
      </w:r>
      <w:r w:rsidR="004319D7" w:rsidRPr="00C77597">
        <w:rPr>
          <w:rFonts w:ascii="Palatino Linotype" w:hAnsi="Palatino Linotype"/>
          <w:b/>
          <w:bCs/>
          <w:sz w:val="22"/>
          <w:szCs w:val="22"/>
          <w:lang w:val="pt-BR"/>
        </w:rPr>
        <w:t xml:space="preserve"> </w:t>
      </w:r>
      <w:r w:rsidR="00502A8F" w:rsidRPr="00C77597">
        <w:rPr>
          <w:rFonts w:ascii="Palatino Linotype" w:hAnsi="Palatino Linotype"/>
          <w:b/>
          <w:bCs/>
          <w:sz w:val="22"/>
          <w:szCs w:val="22"/>
          <w:lang w:val="pt-BR"/>
        </w:rPr>
        <w:t>-</w:t>
      </w:r>
      <w:r w:rsidR="004319D7"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09635/INFOEM/IP/RR/2019</w:t>
      </w:r>
    </w:p>
    <w:p w14:paraId="3AB79D05" w14:textId="77777777" w:rsidR="00502A8F" w:rsidRPr="00C77597" w:rsidRDefault="00502A8F" w:rsidP="00A47C03">
      <w:pPr>
        <w:pStyle w:val="Prrafodelista"/>
        <w:ind w:left="709" w:right="757"/>
        <w:contextualSpacing w:val="0"/>
        <w:jc w:val="both"/>
        <w:rPr>
          <w:rFonts w:ascii="Palatino Linotype" w:hAnsi="Palatino Linotype"/>
          <w:b/>
          <w:bCs/>
          <w:sz w:val="22"/>
          <w:szCs w:val="22"/>
          <w:lang w:val="pt-BR"/>
        </w:rPr>
      </w:pPr>
    </w:p>
    <w:p w14:paraId="310F9C83" w14:textId="3D3F3958" w:rsidR="00502A8F" w:rsidRPr="002357B5" w:rsidRDefault="00502A8F"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EB47DD" w:rsidRPr="002357B5">
        <w:rPr>
          <w:rFonts w:ascii="Palatino Linotype" w:hAnsi="Palatino Linotype"/>
          <w:i/>
          <w:sz w:val="22"/>
          <w:szCs w:val="22"/>
        </w:rPr>
        <w:t>. Solicito los recibos de nómina del personal de la Dirección de Seguridad Pública de la primera quincena de octubre de 2019.</w:t>
      </w:r>
      <w:r w:rsidRPr="002357B5">
        <w:rPr>
          <w:rFonts w:ascii="Palatino Linotype" w:hAnsi="Palatino Linotype"/>
          <w:i/>
          <w:sz w:val="22"/>
          <w:szCs w:val="22"/>
        </w:rPr>
        <w:t>”</w:t>
      </w:r>
    </w:p>
    <w:p w14:paraId="5D5A1434" w14:textId="77777777" w:rsidR="00502A8F" w:rsidRPr="002357B5" w:rsidRDefault="00502A8F" w:rsidP="00A47C03">
      <w:pPr>
        <w:pStyle w:val="Prrafodelista"/>
        <w:ind w:left="709" w:right="757"/>
        <w:contextualSpacing w:val="0"/>
        <w:jc w:val="both"/>
        <w:rPr>
          <w:rFonts w:ascii="Palatino Linotype" w:hAnsi="Palatino Linotype"/>
          <w:b/>
          <w:bCs/>
          <w:sz w:val="22"/>
          <w:szCs w:val="22"/>
        </w:rPr>
      </w:pPr>
    </w:p>
    <w:p w14:paraId="36FB5FBF" w14:textId="68AB04F0" w:rsidR="00502A8F" w:rsidRPr="00C77597" w:rsidRDefault="00EB47DD"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00428/CAPULHUA/IP/2019</w:t>
      </w:r>
      <w:r w:rsidR="004319D7" w:rsidRPr="00C77597">
        <w:rPr>
          <w:rFonts w:ascii="Palatino Linotype" w:hAnsi="Palatino Linotype"/>
          <w:b/>
          <w:bCs/>
          <w:sz w:val="22"/>
          <w:szCs w:val="22"/>
          <w:lang w:val="pt-BR"/>
        </w:rPr>
        <w:t xml:space="preserve"> </w:t>
      </w:r>
      <w:r w:rsidR="00502A8F"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09636/INFOEM/IP/RR/2019</w:t>
      </w:r>
    </w:p>
    <w:p w14:paraId="6494F841" w14:textId="77777777" w:rsidR="00502A8F" w:rsidRPr="00C77597" w:rsidRDefault="00502A8F" w:rsidP="00A47C03">
      <w:pPr>
        <w:pStyle w:val="Prrafodelista"/>
        <w:ind w:left="709" w:right="757"/>
        <w:contextualSpacing w:val="0"/>
        <w:jc w:val="both"/>
        <w:rPr>
          <w:rFonts w:ascii="Palatino Linotype" w:hAnsi="Palatino Linotype"/>
          <w:b/>
          <w:bCs/>
          <w:sz w:val="22"/>
          <w:szCs w:val="22"/>
          <w:lang w:val="pt-BR"/>
        </w:rPr>
      </w:pPr>
    </w:p>
    <w:p w14:paraId="4204B599" w14:textId="68C08C9C" w:rsidR="00502A8F" w:rsidRPr="002357B5" w:rsidRDefault="00502A8F"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EB47DD" w:rsidRPr="002357B5">
        <w:rPr>
          <w:rFonts w:ascii="Palatino Linotype" w:hAnsi="Palatino Linotype"/>
          <w:i/>
          <w:sz w:val="22"/>
          <w:szCs w:val="22"/>
        </w:rPr>
        <w:t>.. Solicito los recibos de nómina del personal de la Dirección de Servicios Públicos de la primera quincena de octubre de 2019.</w:t>
      </w:r>
      <w:r w:rsidRPr="002357B5">
        <w:rPr>
          <w:rFonts w:ascii="Palatino Linotype" w:hAnsi="Palatino Linotype"/>
          <w:i/>
          <w:sz w:val="22"/>
          <w:szCs w:val="22"/>
        </w:rPr>
        <w:t>”</w:t>
      </w:r>
    </w:p>
    <w:p w14:paraId="3EF4234F" w14:textId="77777777" w:rsidR="00502A8F" w:rsidRPr="002357B5" w:rsidRDefault="00502A8F" w:rsidP="00A47C03">
      <w:pPr>
        <w:pStyle w:val="Prrafodelista"/>
        <w:ind w:left="709" w:right="757"/>
        <w:contextualSpacing w:val="0"/>
        <w:jc w:val="both"/>
        <w:rPr>
          <w:rFonts w:ascii="Palatino Linotype" w:hAnsi="Palatino Linotype"/>
          <w:b/>
          <w:bCs/>
          <w:sz w:val="22"/>
          <w:szCs w:val="22"/>
        </w:rPr>
      </w:pPr>
    </w:p>
    <w:p w14:paraId="6464F97E" w14:textId="4FAC6ECC" w:rsidR="00502A8F" w:rsidRPr="00C77597" w:rsidRDefault="00163A85"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00426/CAPULHUA/IP/2019</w:t>
      </w:r>
      <w:r w:rsidR="00502A8F" w:rsidRPr="00C77597">
        <w:rPr>
          <w:rFonts w:ascii="Palatino Linotype" w:hAnsi="Palatino Linotype"/>
          <w:b/>
          <w:bCs/>
          <w:sz w:val="22"/>
          <w:szCs w:val="22"/>
          <w:lang w:val="pt-BR"/>
        </w:rPr>
        <w:t xml:space="preserve"> - </w:t>
      </w:r>
      <w:r w:rsidRPr="00C77597">
        <w:rPr>
          <w:rFonts w:ascii="Palatino Linotype" w:hAnsi="Palatino Linotype"/>
          <w:b/>
          <w:bCs/>
          <w:sz w:val="22"/>
          <w:szCs w:val="22"/>
          <w:lang w:val="pt-BR"/>
        </w:rPr>
        <w:t>09637/INFOEM/IP/RR/2019</w:t>
      </w:r>
    </w:p>
    <w:p w14:paraId="10C434A9" w14:textId="0CA76F8B" w:rsidR="00502A8F" w:rsidRPr="002357B5" w:rsidRDefault="00502A8F"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lastRenderedPageBreak/>
        <w:t>“</w:t>
      </w:r>
      <w:r w:rsidR="00163A85" w:rsidRPr="002357B5">
        <w:rPr>
          <w:rFonts w:ascii="Palatino Linotype" w:hAnsi="Palatino Linotype"/>
          <w:i/>
          <w:sz w:val="22"/>
          <w:szCs w:val="22"/>
        </w:rPr>
        <w:t>. Solicito los recibos de nómina del personal de la Dirección de Administración de la primera quincena de octubre de 2019.</w:t>
      </w:r>
      <w:r w:rsidRPr="002357B5">
        <w:rPr>
          <w:rFonts w:ascii="Palatino Linotype" w:hAnsi="Palatino Linotype"/>
          <w:i/>
          <w:sz w:val="22"/>
          <w:szCs w:val="22"/>
        </w:rPr>
        <w:t>”</w:t>
      </w:r>
    </w:p>
    <w:p w14:paraId="49B77C35" w14:textId="77777777" w:rsidR="00502A8F" w:rsidRPr="002357B5" w:rsidRDefault="00502A8F" w:rsidP="00A47C03">
      <w:pPr>
        <w:pStyle w:val="Prrafodelista"/>
        <w:ind w:left="709" w:right="757"/>
        <w:contextualSpacing w:val="0"/>
        <w:jc w:val="both"/>
        <w:rPr>
          <w:rFonts w:ascii="Palatino Linotype" w:hAnsi="Palatino Linotype"/>
          <w:b/>
          <w:bCs/>
          <w:sz w:val="22"/>
          <w:szCs w:val="22"/>
        </w:rPr>
      </w:pPr>
    </w:p>
    <w:p w14:paraId="0F7CC19F" w14:textId="4DB962AC" w:rsidR="00502A8F" w:rsidRPr="00C77597" w:rsidRDefault="00163A85"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00427/CAPULHUA/IP/2019</w:t>
      </w:r>
      <w:r w:rsidR="004319D7" w:rsidRPr="00C77597">
        <w:rPr>
          <w:rFonts w:ascii="Palatino Linotype" w:hAnsi="Palatino Linotype"/>
          <w:b/>
          <w:bCs/>
          <w:sz w:val="22"/>
          <w:szCs w:val="22"/>
          <w:lang w:val="pt-BR"/>
        </w:rPr>
        <w:t xml:space="preserve"> </w:t>
      </w:r>
      <w:r w:rsidR="00502A8F" w:rsidRPr="00C77597">
        <w:rPr>
          <w:rFonts w:ascii="Palatino Linotype" w:hAnsi="Palatino Linotype"/>
          <w:b/>
          <w:bCs/>
          <w:sz w:val="22"/>
          <w:szCs w:val="22"/>
          <w:lang w:val="pt-BR"/>
        </w:rPr>
        <w:t>-</w:t>
      </w:r>
      <w:r w:rsidR="004319D7"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09638/INFOEM/IP/RR/2019</w:t>
      </w:r>
    </w:p>
    <w:p w14:paraId="6A52F41F" w14:textId="77777777" w:rsidR="00A47C03" w:rsidRPr="00C77597" w:rsidRDefault="00A47C03" w:rsidP="00A47C03">
      <w:pPr>
        <w:pStyle w:val="Prrafodelista"/>
        <w:ind w:left="709" w:right="757"/>
        <w:contextualSpacing w:val="0"/>
        <w:jc w:val="both"/>
        <w:rPr>
          <w:rFonts w:ascii="Palatino Linotype" w:hAnsi="Palatino Linotype"/>
          <w:i/>
          <w:sz w:val="22"/>
          <w:szCs w:val="22"/>
          <w:lang w:val="pt-BR"/>
        </w:rPr>
      </w:pPr>
    </w:p>
    <w:p w14:paraId="401C97F3" w14:textId="5245BA1C" w:rsidR="00502A8F" w:rsidRPr="002357B5" w:rsidRDefault="00502A8F"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163A85" w:rsidRPr="002357B5">
        <w:rPr>
          <w:rFonts w:ascii="Palatino Linotype" w:hAnsi="Palatino Linotype"/>
          <w:i/>
          <w:sz w:val="22"/>
          <w:szCs w:val="22"/>
        </w:rPr>
        <w:t>. Solicito los recibos de nómina del personal de la Dirección de Administración da la segunda quincena de octubre de 2019.</w:t>
      </w:r>
      <w:r w:rsidRPr="002357B5">
        <w:rPr>
          <w:rFonts w:ascii="Palatino Linotype" w:hAnsi="Palatino Linotype"/>
          <w:i/>
          <w:sz w:val="22"/>
          <w:szCs w:val="22"/>
        </w:rPr>
        <w:t>”</w:t>
      </w:r>
    </w:p>
    <w:p w14:paraId="522501B9" w14:textId="77777777" w:rsidR="00502A8F" w:rsidRPr="002357B5" w:rsidRDefault="00502A8F" w:rsidP="00A47C03">
      <w:pPr>
        <w:pStyle w:val="Prrafodelista"/>
        <w:ind w:left="709" w:right="757"/>
        <w:contextualSpacing w:val="0"/>
        <w:jc w:val="both"/>
        <w:rPr>
          <w:rFonts w:ascii="Palatino Linotype" w:hAnsi="Palatino Linotype"/>
          <w:b/>
          <w:bCs/>
          <w:sz w:val="22"/>
          <w:szCs w:val="22"/>
        </w:rPr>
      </w:pPr>
    </w:p>
    <w:p w14:paraId="66F9B3B3" w14:textId="105535AA" w:rsidR="00502A8F" w:rsidRPr="00C77597" w:rsidRDefault="00163A85"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00425/CAPULHUA/IP/2019</w:t>
      </w:r>
      <w:r w:rsidR="00502A8F" w:rsidRPr="00C77597">
        <w:rPr>
          <w:rFonts w:ascii="Palatino Linotype" w:hAnsi="Palatino Linotype"/>
          <w:b/>
          <w:bCs/>
          <w:sz w:val="22"/>
          <w:szCs w:val="22"/>
          <w:lang w:val="pt-BR"/>
        </w:rPr>
        <w:t xml:space="preserve"> - </w:t>
      </w:r>
      <w:r w:rsidRPr="00C77597">
        <w:rPr>
          <w:rFonts w:ascii="Palatino Linotype" w:hAnsi="Palatino Linotype"/>
          <w:b/>
          <w:bCs/>
          <w:sz w:val="22"/>
          <w:szCs w:val="22"/>
          <w:lang w:val="pt-BR"/>
        </w:rPr>
        <w:t>09639/INFOEM/IP/RR/2019</w:t>
      </w:r>
    </w:p>
    <w:p w14:paraId="146FB78A" w14:textId="77777777" w:rsidR="00502A8F" w:rsidRPr="00C77597" w:rsidRDefault="00502A8F" w:rsidP="00A47C03">
      <w:pPr>
        <w:pStyle w:val="Prrafodelista"/>
        <w:ind w:left="709" w:right="757"/>
        <w:contextualSpacing w:val="0"/>
        <w:jc w:val="both"/>
        <w:rPr>
          <w:rFonts w:ascii="Palatino Linotype" w:hAnsi="Palatino Linotype"/>
          <w:b/>
          <w:bCs/>
          <w:sz w:val="22"/>
          <w:szCs w:val="22"/>
          <w:lang w:val="pt-BR"/>
        </w:rPr>
      </w:pPr>
    </w:p>
    <w:p w14:paraId="1CE0F6FC" w14:textId="0791D824" w:rsidR="00502A8F" w:rsidRPr="002357B5" w:rsidRDefault="00502A8F"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163A85" w:rsidRPr="002357B5">
        <w:rPr>
          <w:rFonts w:ascii="Palatino Linotype" w:hAnsi="Palatino Linotype"/>
          <w:i/>
          <w:sz w:val="22"/>
          <w:szCs w:val="22"/>
        </w:rPr>
        <w:t>. Solicito los recibos de nómina del personal de la Tesorería de la segunda quincena de octubre de 2019.</w:t>
      </w:r>
      <w:r w:rsidRPr="002357B5">
        <w:rPr>
          <w:rFonts w:ascii="Palatino Linotype" w:hAnsi="Palatino Linotype"/>
          <w:i/>
          <w:sz w:val="22"/>
          <w:szCs w:val="22"/>
        </w:rPr>
        <w:t>”</w:t>
      </w:r>
    </w:p>
    <w:p w14:paraId="23FE1F0B" w14:textId="77777777" w:rsidR="00502A8F" w:rsidRPr="002357B5" w:rsidRDefault="00502A8F" w:rsidP="00A47C03">
      <w:pPr>
        <w:pStyle w:val="Prrafodelista"/>
        <w:ind w:left="709" w:right="757"/>
        <w:contextualSpacing w:val="0"/>
        <w:jc w:val="both"/>
        <w:rPr>
          <w:rFonts w:ascii="Palatino Linotype" w:hAnsi="Palatino Linotype"/>
          <w:b/>
          <w:bCs/>
          <w:sz w:val="22"/>
          <w:szCs w:val="22"/>
        </w:rPr>
      </w:pPr>
    </w:p>
    <w:p w14:paraId="4A7688DF" w14:textId="5C0B4290" w:rsidR="00502A8F" w:rsidRPr="00C77597" w:rsidRDefault="00163A85"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00446/CAPULHUA/IP/2019</w:t>
      </w:r>
      <w:r w:rsidR="004319D7" w:rsidRPr="00C77597">
        <w:rPr>
          <w:rFonts w:ascii="Palatino Linotype" w:hAnsi="Palatino Linotype"/>
          <w:b/>
          <w:bCs/>
          <w:sz w:val="22"/>
          <w:szCs w:val="22"/>
          <w:lang w:val="pt-BR"/>
        </w:rPr>
        <w:t xml:space="preserve"> </w:t>
      </w:r>
      <w:r w:rsidR="00502A8F"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09759/INFOEM/IP/RR/2019</w:t>
      </w:r>
    </w:p>
    <w:p w14:paraId="406DB219" w14:textId="77777777" w:rsidR="00502A8F" w:rsidRPr="00C77597" w:rsidRDefault="00502A8F" w:rsidP="00A47C03">
      <w:pPr>
        <w:pStyle w:val="Prrafodelista"/>
        <w:ind w:left="709" w:right="757"/>
        <w:contextualSpacing w:val="0"/>
        <w:jc w:val="both"/>
        <w:rPr>
          <w:rFonts w:ascii="Palatino Linotype" w:hAnsi="Palatino Linotype"/>
          <w:b/>
          <w:bCs/>
          <w:sz w:val="22"/>
          <w:szCs w:val="22"/>
          <w:lang w:val="pt-BR"/>
        </w:rPr>
      </w:pPr>
    </w:p>
    <w:p w14:paraId="4B562FD0" w14:textId="4B073E0C" w:rsidR="00502A8F" w:rsidRPr="002357B5" w:rsidRDefault="00502A8F"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163A85" w:rsidRPr="002357B5">
        <w:rPr>
          <w:rFonts w:ascii="Palatino Linotype" w:hAnsi="Palatino Linotype"/>
          <w:i/>
          <w:sz w:val="22"/>
          <w:szCs w:val="22"/>
        </w:rPr>
        <w:t>. Solicito los recibos de nómina del personal de la Dirección de Desarrollo Económico de la primera quincena de noviembre de 2019.</w:t>
      </w:r>
      <w:r w:rsidRPr="002357B5">
        <w:rPr>
          <w:rFonts w:ascii="Palatino Linotype" w:hAnsi="Palatino Linotype"/>
          <w:i/>
          <w:sz w:val="22"/>
          <w:szCs w:val="22"/>
        </w:rPr>
        <w:t>”</w:t>
      </w:r>
    </w:p>
    <w:p w14:paraId="7D6FF0D1" w14:textId="77777777" w:rsidR="00502A8F" w:rsidRPr="002357B5" w:rsidRDefault="00502A8F" w:rsidP="00A47C03">
      <w:pPr>
        <w:pStyle w:val="Prrafodelista"/>
        <w:ind w:left="709" w:right="757"/>
        <w:contextualSpacing w:val="0"/>
        <w:jc w:val="both"/>
        <w:rPr>
          <w:rFonts w:ascii="Palatino Linotype" w:hAnsi="Palatino Linotype"/>
          <w:b/>
          <w:bCs/>
          <w:sz w:val="22"/>
          <w:szCs w:val="22"/>
        </w:rPr>
      </w:pPr>
    </w:p>
    <w:p w14:paraId="22A50682" w14:textId="5EF2DC0C" w:rsidR="00502A8F" w:rsidRPr="00C77597" w:rsidRDefault="00163A85"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00442/CAPULHUA/IP/2019</w:t>
      </w:r>
      <w:r w:rsidR="004319D7" w:rsidRPr="00C77597">
        <w:rPr>
          <w:rFonts w:ascii="Palatino Linotype" w:hAnsi="Palatino Linotype"/>
          <w:b/>
          <w:bCs/>
          <w:sz w:val="22"/>
          <w:szCs w:val="22"/>
          <w:lang w:val="pt-BR"/>
        </w:rPr>
        <w:t xml:space="preserve"> </w:t>
      </w:r>
      <w:r w:rsidR="00502A8F" w:rsidRPr="00C77597">
        <w:rPr>
          <w:rFonts w:ascii="Palatino Linotype" w:hAnsi="Palatino Linotype"/>
          <w:b/>
          <w:bCs/>
          <w:sz w:val="22"/>
          <w:szCs w:val="22"/>
          <w:lang w:val="pt-BR"/>
        </w:rPr>
        <w:t>-</w:t>
      </w:r>
      <w:r w:rsidR="004319D7"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09760/INFOEM/IP/RR/2019</w:t>
      </w:r>
    </w:p>
    <w:p w14:paraId="0B6C268D" w14:textId="77777777" w:rsidR="00A47C03" w:rsidRPr="00C77597" w:rsidRDefault="00A47C03" w:rsidP="00A47C03">
      <w:pPr>
        <w:pStyle w:val="Prrafodelista"/>
        <w:ind w:left="709" w:right="757"/>
        <w:contextualSpacing w:val="0"/>
        <w:jc w:val="both"/>
        <w:rPr>
          <w:rFonts w:ascii="Palatino Linotype" w:hAnsi="Palatino Linotype"/>
          <w:i/>
          <w:sz w:val="22"/>
          <w:szCs w:val="22"/>
          <w:lang w:val="pt-BR"/>
        </w:rPr>
      </w:pPr>
    </w:p>
    <w:p w14:paraId="2FF75E47" w14:textId="66535805" w:rsidR="00502A8F" w:rsidRPr="002357B5" w:rsidRDefault="00502A8F"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163A85" w:rsidRPr="002357B5">
        <w:rPr>
          <w:rFonts w:ascii="Palatino Linotype" w:hAnsi="Palatino Linotype"/>
          <w:i/>
          <w:sz w:val="22"/>
          <w:szCs w:val="22"/>
        </w:rPr>
        <w:t>. Solicito los recibos de nómina del personal de la Dirección de Administración de la primera quincena de noviembre de 2019.</w:t>
      </w:r>
      <w:r w:rsidRPr="002357B5">
        <w:rPr>
          <w:rFonts w:ascii="Palatino Linotype" w:hAnsi="Palatino Linotype"/>
          <w:i/>
          <w:sz w:val="22"/>
          <w:szCs w:val="22"/>
        </w:rPr>
        <w:t>”</w:t>
      </w:r>
    </w:p>
    <w:p w14:paraId="44752A62" w14:textId="77777777" w:rsidR="00502A8F" w:rsidRPr="002357B5" w:rsidRDefault="00502A8F" w:rsidP="00A47C03">
      <w:pPr>
        <w:pStyle w:val="Prrafodelista"/>
        <w:ind w:left="709" w:right="757"/>
        <w:contextualSpacing w:val="0"/>
        <w:jc w:val="both"/>
        <w:rPr>
          <w:rFonts w:ascii="Palatino Linotype" w:hAnsi="Palatino Linotype"/>
          <w:b/>
          <w:bCs/>
          <w:sz w:val="22"/>
          <w:szCs w:val="22"/>
        </w:rPr>
      </w:pPr>
    </w:p>
    <w:p w14:paraId="588FE9E8" w14:textId="25F0A78E" w:rsidR="00502A8F" w:rsidRPr="00C77597" w:rsidRDefault="00163A85"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00441/CAPULHUA/IP/2019</w:t>
      </w:r>
      <w:r w:rsidR="004319D7" w:rsidRPr="00C77597">
        <w:rPr>
          <w:rFonts w:ascii="Palatino Linotype" w:hAnsi="Palatino Linotype"/>
          <w:b/>
          <w:bCs/>
          <w:sz w:val="22"/>
          <w:szCs w:val="22"/>
          <w:lang w:val="pt-BR"/>
        </w:rPr>
        <w:t xml:space="preserve"> </w:t>
      </w:r>
      <w:r w:rsidR="00502A8F"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09761/INFOEM/IP/RR/2019</w:t>
      </w:r>
    </w:p>
    <w:p w14:paraId="240D3F60" w14:textId="77777777" w:rsidR="00502A8F" w:rsidRPr="00C77597" w:rsidRDefault="00502A8F" w:rsidP="00A47C03">
      <w:pPr>
        <w:pStyle w:val="Prrafodelista"/>
        <w:ind w:left="709" w:right="757"/>
        <w:contextualSpacing w:val="0"/>
        <w:jc w:val="both"/>
        <w:rPr>
          <w:rFonts w:ascii="Palatino Linotype" w:hAnsi="Palatino Linotype"/>
          <w:b/>
          <w:bCs/>
          <w:sz w:val="22"/>
          <w:szCs w:val="22"/>
          <w:lang w:val="pt-BR"/>
        </w:rPr>
      </w:pPr>
    </w:p>
    <w:p w14:paraId="2B451467" w14:textId="3FB7EAE0" w:rsidR="00502A8F" w:rsidRPr="002357B5" w:rsidRDefault="00502A8F"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163A85" w:rsidRPr="002357B5">
        <w:rPr>
          <w:rFonts w:ascii="Palatino Linotype" w:hAnsi="Palatino Linotype"/>
          <w:i/>
          <w:sz w:val="22"/>
          <w:szCs w:val="22"/>
        </w:rPr>
        <w:t>Solicito los recibos de nómina del personal de la Tesorería de la primera quincena de noviembre de 2019.</w:t>
      </w:r>
      <w:r w:rsidRPr="002357B5">
        <w:rPr>
          <w:rFonts w:ascii="Palatino Linotype" w:hAnsi="Palatino Linotype"/>
          <w:i/>
          <w:sz w:val="22"/>
          <w:szCs w:val="22"/>
        </w:rPr>
        <w:t>”</w:t>
      </w:r>
    </w:p>
    <w:p w14:paraId="3FE89459" w14:textId="77777777" w:rsidR="00502A8F" w:rsidRPr="002357B5" w:rsidRDefault="00502A8F" w:rsidP="00A47C03">
      <w:pPr>
        <w:pStyle w:val="Prrafodelista"/>
        <w:ind w:left="709" w:right="757"/>
        <w:contextualSpacing w:val="0"/>
        <w:jc w:val="both"/>
        <w:rPr>
          <w:rFonts w:ascii="Palatino Linotype" w:hAnsi="Palatino Linotype"/>
          <w:b/>
          <w:bCs/>
          <w:sz w:val="22"/>
          <w:szCs w:val="22"/>
        </w:rPr>
      </w:pPr>
    </w:p>
    <w:p w14:paraId="08851912" w14:textId="1C58BB58" w:rsidR="00502A8F" w:rsidRPr="00C77597" w:rsidRDefault="00163A85"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00440/CAPULHUA/IP/2019</w:t>
      </w:r>
      <w:r w:rsidR="004319D7" w:rsidRPr="00C77597">
        <w:rPr>
          <w:rFonts w:ascii="Palatino Linotype" w:hAnsi="Palatino Linotype"/>
          <w:b/>
          <w:bCs/>
          <w:sz w:val="22"/>
          <w:szCs w:val="22"/>
          <w:lang w:val="pt-BR"/>
        </w:rPr>
        <w:t xml:space="preserve"> </w:t>
      </w:r>
      <w:r w:rsidR="00502A8F"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09762/INFOEM/IP/RR/2019</w:t>
      </w:r>
    </w:p>
    <w:p w14:paraId="751F838E" w14:textId="77777777" w:rsidR="00502A8F" w:rsidRPr="00C77597" w:rsidRDefault="00502A8F" w:rsidP="00A47C03">
      <w:pPr>
        <w:pStyle w:val="Prrafodelista"/>
        <w:ind w:left="709" w:right="757"/>
        <w:contextualSpacing w:val="0"/>
        <w:jc w:val="both"/>
        <w:rPr>
          <w:rFonts w:ascii="Palatino Linotype" w:hAnsi="Palatino Linotype"/>
          <w:b/>
          <w:bCs/>
          <w:sz w:val="22"/>
          <w:szCs w:val="22"/>
          <w:lang w:val="pt-BR"/>
        </w:rPr>
      </w:pPr>
    </w:p>
    <w:p w14:paraId="5506CB61" w14:textId="660E97F6" w:rsidR="00502A8F" w:rsidRPr="002357B5" w:rsidRDefault="00502A8F"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163A85" w:rsidRPr="002357B5">
        <w:rPr>
          <w:rFonts w:ascii="Palatino Linotype" w:hAnsi="Palatino Linotype"/>
          <w:i/>
          <w:sz w:val="22"/>
          <w:szCs w:val="22"/>
        </w:rPr>
        <w:t>.. Solicito los recibos de nómina del personal de la Secretaría de Ayuntamiento de la primera quincena de noviembre de 2019.</w:t>
      </w:r>
      <w:r w:rsidRPr="002357B5">
        <w:rPr>
          <w:rFonts w:ascii="Palatino Linotype" w:hAnsi="Palatino Linotype"/>
          <w:i/>
          <w:sz w:val="22"/>
          <w:szCs w:val="22"/>
        </w:rPr>
        <w:t>”</w:t>
      </w:r>
    </w:p>
    <w:p w14:paraId="142C74AF" w14:textId="77777777" w:rsidR="00502A8F" w:rsidRPr="002357B5" w:rsidRDefault="00502A8F" w:rsidP="00A47C03">
      <w:pPr>
        <w:pStyle w:val="Prrafodelista"/>
        <w:ind w:left="709" w:right="757"/>
        <w:contextualSpacing w:val="0"/>
        <w:jc w:val="both"/>
        <w:rPr>
          <w:rFonts w:ascii="Palatino Linotype" w:hAnsi="Palatino Linotype"/>
          <w:b/>
          <w:bCs/>
          <w:sz w:val="22"/>
          <w:szCs w:val="22"/>
        </w:rPr>
      </w:pPr>
    </w:p>
    <w:p w14:paraId="1FA64108" w14:textId="1317E0C2" w:rsidR="00502A8F" w:rsidRPr="00C77597" w:rsidRDefault="00163A85"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00438/CAPULHUA/IP/2019</w:t>
      </w:r>
      <w:r w:rsidR="004319D7" w:rsidRPr="00C77597">
        <w:rPr>
          <w:rFonts w:ascii="Palatino Linotype" w:hAnsi="Palatino Linotype"/>
          <w:b/>
          <w:bCs/>
          <w:sz w:val="22"/>
          <w:szCs w:val="22"/>
          <w:lang w:val="pt-BR"/>
        </w:rPr>
        <w:t xml:space="preserve"> </w:t>
      </w:r>
      <w:r w:rsidR="00502A8F"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11236/INFOEM/IP/RR/2019</w:t>
      </w:r>
    </w:p>
    <w:p w14:paraId="4F0FA82B" w14:textId="77777777" w:rsidR="00A47C03" w:rsidRPr="00C77597" w:rsidRDefault="00A47C03" w:rsidP="00A47C03">
      <w:pPr>
        <w:pStyle w:val="Prrafodelista"/>
        <w:ind w:left="709" w:right="757"/>
        <w:contextualSpacing w:val="0"/>
        <w:jc w:val="both"/>
        <w:rPr>
          <w:rFonts w:ascii="Palatino Linotype" w:hAnsi="Palatino Linotype"/>
          <w:i/>
          <w:sz w:val="22"/>
          <w:szCs w:val="22"/>
          <w:lang w:val="pt-BR"/>
        </w:rPr>
      </w:pPr>
    </w:p>
    <w:p w14:paraId="48199E82" w14:textId="524B91C5" w:rsidR="00502A8F" w:rsidRPr="002357B5" w:rsidRDefault="00A47C03"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2C5A1A" w:rsidRPr="002357B5">
        <w:rPr>
          <w:rFonts w:ascii="Palatino Linotype" w:hAnsi="Palatino Linotype"/>
          <w:i/>
          <w:sz w:val="22"/>
          <w:szCs w:val="22"/>
        </w:rPr>
        <w:t>. . Solicito los recibos de nómina de los Regidores de la primera quincena de octubre de 2019.</w:t>
      </w:r>
      <w:r w:rsidR="00502A8F" w:rsidRPr="002357B5">
        <w:rPr>
          <w:rFonts w:ascii="Palatino Linotype" w:hAnsi="Palatino Linotype"/>
          <w:i/>
          <w:sz w:val="22"/>
          <w:szCs w:val="22"/>
        </w:rPr>
        <w:t>”</w:t>
      </w:r>
    </w:p>
    <w:p w14:paraId="3692162F" w14:textId="77777777" w:rsidR="004319D7" w:rsidRPr="002357B5" w:rsidRDefault="004319D7" w:rsidP="00A47C03">
      <w:pPr>
        <w:pStyle w:val="Prrafodelista"/>
        <w:ind w:left="709" w:right="757"/>
        <w:contextualSpacing w:val="0"/>
        <w:jc w:val="both"/>
        <w:rPr>
          <w:rFonts w:ascii="Palatino Linotype" w:hAnsi="Palatino Linotype"/>
          <w:b/>
          <w:bCs/>
          <w:sz w:val="22"/>
          <w:szCs w:val="22"/>
        </w:rPr>
      </w:pPr>
    </w:p>
    <w:p w14:paraId="278BCB3E" w14:textId="16163863" w:rsidR="00502A8F" w:rsidRPr="00C77597" w:rsidRDefault="002C5A1A"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00437/CAPULHUA/IP/2019</w:t>
      </w:r>
      <w:r w:rsidR="00502A8F" w:rsidRPr="00C77597">
        <w:rPr>
          <w:rFonts w:ascii="Palatino Linotype" w:hAnsi="Palatino Linotype"/>
          <w:b/>
          <w:bCs/>
          <w:sz w:val="22"/>
          <w:szCs w:val="22"/>
          <w:lang w:val="pt-BR"/>
        </w:rPr>
        <w:t xml:space="preserve"> - </w:t>
      </w:r>
      <w:r w:rsidRPr="00C77597">
        <w:rPr>
          <w:rFonts w:ascii="Palatino Linotype" w:hAnsi="Palatino Linotype"/>
          <w:b/>
          <w:bCs/>
          <w:sz w:val="22"/>
          <w:szCs w:val="22"/>
          <w:lang w:val="pt-BR"/>
        </w:rPr>
        <w:t>11238/INFOEM/IP/RR/2019</w:t>
      </w:r>
    </w:p>
    <w:p w14:paraId="6DB58B48" w14:textId="6156E3E6" w:rsidR="00502A8F" w:rsidRPr="002357B5" w:rsidRDefault="00502A8F"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lastRenderedPageBreak/>
        <w:t>“</w:t>
      </w:r>
      <w:r w:rsidR="002C5A1A" w:rsidRPr="002357B5">
        <w:rPr>
          <w:rFonts w:ascii="Palatino Linotype" w:hAnsi="Palatino Linotype"/>
          <w:i/>
          <w:sz w:val="22"/>
          <w:szCs w:val="22"/>
        </w:rPr>
        <w:t>. . Solicito los recibos de nómina del personal de la Dirección de Obras Públicas de la segunda quincena de octubre de 2019.</w:t>
      </w:r>
      <w:r w:rsidRPr="002357B5">
        <w:rPr>
          <w:rFonts w:ascii="Palatino Linotype" w:hAnsi="Palatino Linotype"/>
          <w:i/>
          <w:sz w:val="22"/>
          <w:szCs w:val="22"/>
        </w:rPr>
        <w:t>”</w:t>
      </w:r>
    </w:p>
    <w:p w14:paraId="19E2A976" w14:textId="77777777" w:rsidR="00502A8F" w:rsidRPr="002357B5" w:rsidRDefault="00502A8F" w:rsidP="00A47C03">
      <w:pPr>
        <w:pStyle w:val="Prrafodelista"/>
        <w:ind w:left="709" w:right="757"/>
        <w:contextualSpacing w:val="0"/>
        <w:jc w:val="both"/>
        <w:rPr>
          <w:rFonts w:ascii="Palatino Linotype" w:hAnsi="Palatino Linotype"/>
          <w:b/>
          <w:bCs/>
          <w:sz w:val="22"/>
          <w:szCs w:val="22"/>
        </w:rPr>
      </w:pPr>
    </w:p>
    <w:p w14:paraId="565234BA" w14:textId="6B88E81C" w:rsidR="00502A8F" w:rsidRPr="00C77597" w:rsidRDefault="002C5A1A"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00436/CAPULHUA/IP/2019</w:t>
      </w:r>
      <w:r w:rsidR="00502A8F" w:rsidRPr="00C77597">
        <w:rPr>
          <w:rFonts w:ascii="Palatino Linotype" w:hAnsi="Palatino Linotype"/>
          <w:b/>
          <w:bCs/>
          <w:sz w:val="22"/>
          <w:szCs w:val="22"/>
          <w:lang w:val="pt-BR"/>
        </w:rPr>
        <w:t xml:space="preserve"> - </w:t>
      </w:r>
      <w:r w:rsidRPr="00C77597">
        <w:rPr>
          <w:rFonts w:ascii="Palatino Linotype" w:hAnsi="Palatino Linotype"/>
          <w:b/>
          <w:bCs/>
          <w:sz w:val="22"/>
          <w:szCs w:val="22"/>
          <w:lang w:val="pt-BR"/>
        </w:rPr>
        <w:t>11242/INFOEM/IP/RR/2019</w:t>
      </w:r>
    </w:p>
    <w:p w14:paraId="2ABDB89C" w14:textId="77777777" w:rsidR="00502A8F" w:rsidRPr="00C77597" w:rsidRDefault="00502A8F" w:rsidP="00A47C03">
      <w:pPr>
        <w:pStyle w:val="Prrafodelista"/>
        <w:ind w:left="709" w:right="757"/>
        <w:contextualSpacing w:val="0"/>
        <w:jc w:val="both"/>
        <w:rPr>
          <w:rFonts w:ascii="Palatino Linotype" w:hAnsi="Palatino Linotype"/>
          <w:b/>
          <w:bCs/>
          <w:sz w:val="22"/>
          <w:szCs w:val="22"/>
          <w:lang w:val="pt-BR"/>
        </w:rPr>
      </w:pPr>
    </w:p>
    <w:p w14:paraId="4B6007DF" w14:textId="5150CF39" w:rsidR="00502A8F" w:rsidRPr="002357B5" w:rsidRDefault="00502A8F"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2C5A1A" w:rsidRPr="002357B5">
        <w:rPr>
          <w:rFonts w:ascii="Palatino Linotype" w:hAnsi="Palatino Linotype"/>
          <w:i/>
          <w:sz w:val="22"/>
          <w:szCs w:val="22"/>
        </w:rPr>
        <w:t>. Solicito los recibos de nómina del personal de la Dirección de Obras Públicas de la primera quincena de octubre de 2019.</w:t>
      </w:r>
      <w:r w:rsidRPr="002357B5">
        <w:rPr>
          <w:rFonts w:ascii="Palatino Linotype" w:hAnsi="Palatino Linotype"/>
          <w:i/>
          <w:sz w:val="22"/>
          <w:szCs w:val="22"/>
        </w:rPr>
        <w:t>”</w:t>
      </w:r>
    </w:p>
    <w:p w14:paraId="68AD2ADC" w14:textId="77777777" w:rsidR="00502A8F" w:rsidRPr="002357B5" w:rsidRDefault="00502A8F" w:rsidP="00A47C03">
      <w:pPr>
        <w:pStyle w:val="Prrafodelista"/>
        <w:ind w:left="709" w:right="757"/>
        <w:contextualSpacing w:val="0"/>
        <w:jc w:val="both"/>
        <w:rPr>
          <w:rFonts w:ascii="Palatino Linotype" w:hAnsi="Palatino Linotype"/>
          <w:b/>
          <w:bCs/>
          <w:sz w:val="22"/>
          <w:szCs w:val="22"/>
        </w:rPr>
      </w:pPr>
    </w:p>
    <w:p w14:paraId="53CE910D" w14:textId="61FC26BD" w:rsidR="00277DDD" w:rsidRPr="00C77597" w:rsidRDefault="002C5A1A"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00435/CAPULHUA/IP/2019</w:t>
      </w:r>
      <w:r w:rsidR="004319D7" w:rsidRPr="00C77597">
        <w:rPr>
          <w:rFonts w:ascii="Palatino Linotype" w:hAnsi="Palatino Linotype"/>
          <w:b/>
          <w:bCs/>
          <w:sz w:val="22"/>
          <w:szCs w:val="22"/>
          <w:lang w:val="pt-BR"/>
        </w:rPr>
        <w:t xml:space="preserve"> </w:t>
      </w:r>
      <w:r w:rsidR="00277DDD"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11243/INFOEM/IP/RR/2019</w:t>
      </w:r>
    </w:p>
    <w:p w14:paraId="369F7DD5" w14:textId="77777777" w:rsidR="00277DDD" w:rsidRPr="00C77597" w:rsidRDefault="00277DDD" w:rsidP="00A47C03">
      <w:pPr>
        <w:pStyle w:val="Prrafodelista"/>
        <w:ind w:left="709" w:right="757"/>
        <w:contextualSpacing w:val="0"/>
        <w:jc w:val="both"/>
        <w:rPr>
          <w:rFonts w:ascii="Palatino Linotype" w:hAnsi="Palatino Linotype"/>
          <w:b/>
          <w:bCs/>
          <w:sz w:val="22"/>
          <w:szCs w:val="22"/>
          <w:lang w:val="pt-BR"/>
        </w:rPr>
      </w:pPr>
    </w:p>
    <w:p w14:paraId="1FAB339D" w14:textId="515A92FB" w:rsidR="00277DDD" w:rsidRPr="002357B5" w:rsidRDefault="00277DDD"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2C5A1A" w:rsidRPr="002357B5">
        <w:rPr>
          <w:rFonts w:ascii="Palatino Linotype" w:hAnsi="Palatino Linotype"/>
          <w:i/>
          <w:sz w:val="22"/>
          <w:szCs w:val="22"/>
        </w:rPr>
        <w:t>Solicito los recibos de nómina del personal de la Dirección de Desarrollo Económico de la segunda quincena de octubre de 2019.</w:t>
      </w:r>
      <w:r w:rsidRPr="002357B5">
        <w:rPr>
          <w:rFonts w:ascii="Palatino Linotype" w:hAnsi="Palatino Linotype"/>
          <w:i/>
          <w:sz w:val="22"/>
          <w:szCs w:val="22"/>
        </w:rPr>
        <w:t>”</w:t>
      </w:r>
    </w:p>
    <w:p w14:paraId="62362FA4" w14:textId="77777777" w:rsidR="00277DDD" w:rsidRPr="002357B5" w:rsidRDefault="00277DDD" w:rsidP="00A47C03">
      <w:pPr>
        <w:pStyle w:val="Prrafodelista"/>
        <w:ind w:left="709" w:right="757"/>
        <w:contextualSpacing w:val="0"/>
        <w:jc w:val="both"/>
        <w:rPr>
          <w:rFonts w:ascii="Palatino Linotype" w:hAnsi="Palatino Linotype"/>
          <w:b/>
          <w:bCs/>
          <w:sz w:val="22"/>
          <w:szCs w:val="22"/>
        </w:rPr>
      </w:pPr>
    </w:p>
    <w:p w14:paraId="2BF0F6F9" w14:textId="216708D0" w:rsidR="00277DDD" w:rsidRPr="00C77597" w:rsidRDefault="002C5A1A"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00434/CAPULHUA/IP/2019</w:t>
      </w:r>
      <w:r w:rsidR="004319D7" w:rsidRPr="00C77597">
        <w:rPr>
          <w:rFonts w:ascii="Palatino Linotype" w:hAnsi="Palatino Linotype"/>
          <w:b/>
          <w:bCs/>
          <w:sz w:val="22"/>
          <w:szCs w:val="22"/>
          <w:lang w:val="pt-BR"/>
        </w:rPr>
        <w:t xml:space="preserve"> </w:t>
      </w:r>
      <w:r w:rsidR="00277DDD"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11245/INFOEM/IP/RR/2019</w:t>
      </w:r>
    </w:p>
    <w:p w14:paraId="563F714B" w14:textId="77777777" w:rsidR="00277DDD" w:rsidRPr="00C77597" w:rsidRDefault="00277DDD" w:rsidP="00A47C03">
      <w:pPr>
        <w:pStyle w:val="Prrafodelista"/>
        <w:ind w:left="709" w:right="757"/>
        <w:contextualSpacing w:val="0"/>
        <w:jc w:val="both"/>
        <w:rPr>
          <w:rFonts w:ascii="Palatino Linotype" w:hAnsi="Palatino Linotype"/>
          <w:b/>
          <w:bCs/>
          <w:sz w:val="22"/>
          <w:szCs w:val="22"/>
          <w:lang w:val="pt-BR"/>
        </w:rPr>
      </w:pPr>
    </w:p>
    <w:p w14:paraId="5AEA24FC" w14:textId="2377E8BD" w:rsidR="00277DDD" w:rsidRPr="002357B5" w:rsidRDefault="00277DDD"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2C5A1A" w:rsidRPr="002357B5">
        <w:rPr>
          <w:rFonts w:ascii="Palatino Linotype" w:hAnsi="Palatino Linotype"/>
          <w:i/>
          <w:sz w:val="22"/>
          <w:szCs w:val="22"/>
        </w:rPr>
        <w:t>. . Solicito los recibos de nómina del personal de la Dirección de Desarrollo Económico de la primera quincena de octubre de 2019</w:t>
      </w:r>
      <w:r w:rsidRPr="002357B5">
        <w:rPr>
          <w:rFonts w:ascii="Palatino Linotype" w:hAnsi="Palatino Linotype"/>
          <w:i/>
          <w:sz w:val="22"/>
          <w:szCs w:val="22"/>
        </w:rPr>
        <w:t>”</w:t>
      </w:r>
    </w:p>
    <w:p w14:paraId="05E7E2B5" w14:textId="77777777" w:rsidR="00277DDD" w:rsidRPr="002357B5" w:rsidRDefault="00277DDD" w:rsidP="00A47C03">
      <w:pPr>
        <w:pStyle w:val="Prrafodelista"/>
        <w:ind w:left="709" w:right="757"/>
        <w:contextualSpacing w:val="0"/>
        <w:jc w:val="both"/>
        <w:rPr>
          <w:rFonts w:ascii="Palatino Linotype" w:hAnsi="Palatino Linotype"/>
          <w:b/>
          <w:bCs/>
          <w:sz w:val="22"/>
          <w:szCs w:val="22"/>
        </w:rPr>
      </w:pPr>
    </w:p>
    <w:p w14:paraId="1A0616D6" w14:textId="08C9D979" w:rsidR="00277DDD" w:rsidRPr="00C77597" w:rsidRDefault="002C5A1A"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00429/CAPULHUA/IP/2019</w:t>
      </w:r>
      <w:r w:rsidR="004319D7" w:rsidRPr="00C77597">
        <w:rPr>
          <w:rFonts w:ascii="Palatino Linotype" w:hAnsi="Palatino Linotype"/>
          <w:b/>
          <w:bCs/>
          <w:sz w:val="22"/>
          <w:szCs w:val="22"/>
          <w:lang w:val="pt-BR"/>
        </w:rPr>
        <w:t xml:space="preserve"> </w:t>
      </w:r>
      <w:r w:rsidR="00277DDD"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11249/INFOEM/IP/RR/2019</w:t>
      </w:r>
    </w:p>
    <w:p w14:paraId="76A6E276" w14:textId="77777777" w:rsidR="00277DDD" w:rsidRPr="00C77597" w:rsidRDefault="00277DDD" w:rsidP="00A47C03">
      <w:pPr>
        <w:pStyle w:val="Prrafodelista"/>
        <w:ind w:left="709" w:right="757"/>
        <w:contextualSpacing w:val="0"/>
        <w:jc w:val="both"/>
        <w:rPr>
          <w:rFonts w:ascii="Palatino Linotype" w:hAnsi="Palatino Linotype"/>
          <w:b/>
          <w:bCs/>
          <w:sz w:val="22"/>
          <w:szCs w:val="22"/>
          <w:lang w:val="pt-BR"/>
        </w:rPr>
      </w:pPr>
    </w:p>
    <w:p w14:paraId="7B4AB715" w14:textId="66E4C913" w:rsidR="00277DDD" w:rsidRPr="002357B5" w:rsidRDefault="00277DDD"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2C5A1A" w:rsidRPr="002357B5">
        <w:rPr>
          <w:rFonts w:ascii="Palatino Linotype" w:hAnsi="Palatino Linotype"/>
          <w:i/>
          <w:sz w:val="22"/>
          <w:szCs w:val="22"/>
        </w:rPr>
        <w:t>Solicito los recibos de nómina del personal de la Dirección de Servicios Públicos de la segunda quincena de octubre de 2019.</w:t>
      </w:r>
      <w:r w:rsidRPr="002357B5">
        <w:rPr>
          <w:rFonts w:ascii="Palatino Linotype" w:hAnsi="Palatino Linotype"/>
          <w:i/>
          <w:sz w:val="22"/>
          <w:szCs w:val="22"/>
        </w:rPr>
        <w:t>”</w:t>
      </w:r>
    </w:p>
    <w:p w14:paraId="6399B01C" w14:textId="77777777" w:rsidR="00277DDD" w:rsidRPr="002357B5" w:rsidRDefault="00277DDD" w:rsidP="00A47C03">
      <w:pPr>
        <w:pStyle w:val="Prrafodelista"/>
        <w:ind w:left="709" w:right="757"/>
        <w:contextualSpacing w:val="0"/>
        <w:jc w:val="both"/>
        <w:rPr>
          <w:rFonts w:ascii="Palatino Linotype" w:hAnsi="Palatino Linotype"/>
          <w:b/>
          <w:bCs/>
          <w:sz w:val="22"/>
          <w:szCs w:val="22"/>
        </w:rPr>
      </w:pPr>
    </w:p>
    <w:p w14:paraId="566C5031" w14:textId="42A8BC7E" w:rsidR="00277DDD" w:rsidRPr="00C77597" w:rsidRDefault="009F3F8C"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00423/CAPULHUA/IP/2019</w:t>
      </w:r>
      <w:r w:rsidR="004319D7" w:rsidRPr="00C77597">
        <w:rPr>
          <w:rFonts w:ascii="Palatino Linotype" w:hAnsi="Palatino Linotype"/>
          <w:b/>
          <w:bCs/>
          <w:sz w:val="22"/>
          <w:szCs w:val="22"/>
          <w:lang w:val="pt-BR"/>
        </w:rPr>
        <w:t xml:space="preserve"> </w:t>
      </w:r>
      <w:r w:rsidR="00277DDD"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11255/INFOEM/IP/RR/2019</w:t>
      </w:r>
    </w:p>
    <w:p w14:paraId="144D5221" w14:textId="77777777" w:rsidR="00277DDD" w:rsidRPr="00C77597" w:rsidRDefault="00277DDD" w:rsidP="00A47C03">
      <w:pPr>
        <w:pStyle w:val="Prrafodelista"/>
        <w:ind w:left="709" w:right="757"/>
        <w:contextualSpacing w:val="0"/>
        <w:jc w:val="both"/>
        <w:rPr>
          <w:rFonts w:ascii="Palatino Linotype" w:hAnsi="Palatino Linotype"/>
          <w:b/>
          <w:bCs/>
          <w:sz w:val="22"/>
          <w:szCs w:val="22"/>
          <w:lang w:val="pt-BR"/>
        </w:rPr>
      </w:pPr>
    </w:p>
    <w:p w14:paraId="755465CC" w14:textId="0522301E" w:rsidR="00277DDD" w:rsidRPr="002357B5" w:rsidRDefault="00277DDD"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9F3F8C" w:rsidRPr="002357B5">
        <w:rPr>
          <w:rFonts w:ascii="Palatino Linotype" w:hAnsi="Palatino Linotype"/>
          <w:i/>
          <w:sz w:val="22"/>
          <w:szCs w:val="22"/>
        </w:rPr>
        <w:t>. . Solicito los recibos de nómina del personal de la Contraloría de la segunda quincena de octubre de 2019.</w:t>
      </w:r>
      <w:r w:rsidRPr="002357B5">
        <w:rPr>
          <w:rFonts w:ascii="Palatino Linotype" w:hAnsi="Palatino Linotype"/>
          <w:i/>
          <w:sz w:val="22"/>
          <w:szCs w:val="22"/>
        </w:rPr>
        <w:t>”</w:t>
      </w:r>
    </w:p>
    <w:p w14:paraId="7C5EA852" w14:textId="77777777" w:rsidR="00277DDD" w:rsidRPr="002357B5" w:rsidRDefault="00277DDD" w:rsidP="00A47C03">
      <w:pPr>
        <w:pStyle w:val="Prrafodelista"/>
        <w:ind w:left="709" w:right="757"/>
        <w:contextualSpacing w:val="0"/>
        <w:jc w:val="both"/>
        <w:rPr>
          <w:rFonts w:ascii="Palatino Linotype" w:hAnsi="Palatino Linotype"/>
          <w:b/>
          <w:bCs/>
          <w:sz w:val="22"/>
          <w:szCs w:val="22"/>
        </w:rPr>
      </w:pPr>
    </w:p>
    <w:p w14:paraId="36B8907D" w14:textId="5E53F6D4" w:rsidR="00277DDD" w:rsidRPr="00C77597" w:rsidRDefault="009F3F8C"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00422/CAPULHUA/IP/2019</w:t>
      </w:r>
      <w:r w:rsidR="004319D7" w:rsidRPr="00C77597">
        <w:rPr>
          <w:rFonts w:ascii="Palatino Linotype" w:hAnsi="Palatino Linotype"/>
          <w:b/>
          <w:bCs/>
          <w:sz w:val="22"/>
          <w:szCs w:val="22"/>
          <w:lang w:val="pt-BR"/>
        </w:rPr>
        <w:t xml:space="preserve"> </w:t>
      </w:r>
      <w:r w:rsidR="00277DDD"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11261/INFOEM/IP/RR/2019</w:t>
      </w:r>
    </w:p>
    <w:p w14:paraId="618BD6A3" w14:textId="77777777" w:rsidR="00277DDD" w:rsidRPr="00C77597" w:rsidRDefault="00277DDD" w:rsidP="00A47C03">
      <w:pPr>
        <w:pStyle w:val="Prrafodelista"/>
        <w:ind w:left="709" w:right="757"/>
        <w:contextualSpacing w:val="0"/>
        <w:jc w:val="both"/>
        <w:rPr>
          <w:rFonts w:ascii="Palatino Linotype" w:hAnsi="Palatino Linotype"/>
          <w:b/>
          <w:bCs/>
          <w:sz w:val="22"/>
          <w:szCs w:val="22"/>
          <w:lang w:val="pt-BR"/>
        </w:rPr>
      </w:pPr>
    </w:p>
    <w:p w14:paraId="4CB61324" w14:textId="5AD35D82" w:rsidR="00277DDD" w:rsidRPr="002357B5" w:rsidRDefault="00277DDD"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9F3F8C" w:rsidRPr="002357B5">
        <w:rPr>
          <w:rFonts w:ascii="Palatino Linotype" w:hAnsi="Palatino Linotype"/>
          <w:i/>
          <w:sz w:val="22"/>
          <w:szCs w:val="22"/>
        </w:rPr>
        <w:t>. Solicito los recibos de nómina del personal de la Contraloría de la primera quincena de octubre de 2019.</w:t>
      </w:r>
      <w:r w:rsidRPr="002357B5">
        <w:rPr>
          <w:rFonts w:ascii="Palatino Linotype" w:hAnsi="Palatino Linotype"/>
          <w:i/>
          <w:sz w:val="22"/>
          <w:szCs w:val="22"/>
        </w:rPr>
        <w:t>”</w:t>
      </w:r>
    </w:p>
    <w:p w14:paraId="41D22A96" w14:textId="77777777" w:rsidR="00277DDD" w:rsidRPr="002357B5" w:rsidRDefault="00277DDD" w:rsidP="00A47C03">
      <w:pPr>
        <w:pStyle w:val="Prrafodelista"/>
        <w:ind w:left="709" w:right="757"/>
        <w:contextualSpacing w:val="0"/>
        <w:jc w:val="both"/>
        <w:rPr>
          <w:rFonts w:ascii="Palatino Linotype" w:hAnsi="Palatino Linotype"/>
          <w:b/>
          <w:bCs/>
          <w:sz w:val="22"/>
          <w:szCs w:val="22"/>
        </w:rPr>
      </w:pPr>
    </w:p>
    <w:p w14:paraId="48432AFF" w14:textId="65DE0E43" w:rsidR="00277DDD" w:rsidRPr="00C77597" w:rsidRDefault="009F3F8C"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00421/CAPULHUA/IP/2019</w:t>
      </w:r>
      <w:r w:rsidR="00277DDD" w:rsidRPr="00C77597">
        <w:rPr>
          <w:rFonts w:ascii="Palatino Linotype" w:hAnsi="Palatino Linotype"/>
          <w:b/>
          <w:bCs/>
          <w:sz w:val="22"/>
          <w:szCs w:val="22"/>
          <w:lang w:val="pt-BR"/>
        </w:rPr>
        <w:t xml:space="preserve"> - </w:t>
      </w:r>
      <w:r w:rsidRPr="00C77597">
        <w:rPr>
          <w:rFonts w:ascii="Palatino Linotype" w:hAnsi="Palatino Linotype"/>
          <w:b/>
          <w:bCs/>
          <w:sz w:val="22"/>
          <w:szCs w:val="22"/>
          <w:lang w:val="pt-BR"/>
        </w:rPr>
        <w:t>11264/INFOEM/IP/RR/2019</w:t>
      </w:r>
    </w:p>
    <w:p w14:paraId="1364DC40" w14:textId="77777777" w:rsidR="004319D7" w:rsidRPr="00C77597" w:rsidRDefault="004319D7" w:rsidP="00A47C03">
      <w:pPr>
        <w:pStyle w:val="Prrafodelista"/>
        <w:ind w:left="709" w:right="757"/>
        <w:contextualSpacing w:val="0"/>
        <w:jc w:val="both"/>
        <w:rPr>
          <w:rFonts w:ascii="Palatino Linotype" w:hAnsi="Palatino Linotype"/>
          <w:i/>
          <w:sz w:val="22"/>
          <w:szCs w:val="22"/>
          <w:lang w:val="pt-BR"/>
        </w:rPr>
      </w:pPr>
    </w:p>
    <w:p w14:paraId="53D54849" w14:textId="62B41C90" w:rsidR="00277DDD" w:rsidRPr="002357B5" w:rsidRDefault="00277DDD"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9F3F8C" w:rsidRPr="002357B5">
        <w:rPr>
          <w:rFonts w:ascii="Palatino Linotype" w:hAnsi="Palatino Linotype"/>
          <w:i/>
          <w:sz w:val="22"/>
          <w:szCs w:val="22"/>
        </w:rPr>
        <w:t>Solicito los recibos de nómina del personal de la Secretaría de Ayuntamiento de la segunda quincena de octubre de 2019.</w:t>
      </w:r>
      <w:r w:rsidRPr="002357B5">
        <w:rPr>
          <w:rFonts w:ascii="Palatino Linotype" w:hAnsi="Palatino Linotype"/>
          <w:i/>
          <w:sz w:val="22"/>
          <w:szCs w:val="22"/>
        </w:rPr>
        <w:t>”</w:t>
      </w:r>
    </w:p>
    <w:p w14:paraId="00092373" w14:textId="77777777" w:rsidR="00277DDD" w:rsidRPr="002357B5" w:rsidRDefault="00277DDD" w:rsidP="00A47C03">
      <w:pPr>
        <w:pStyle w:val="Prrafodelista"/>
        <w:ind w:left="709" w:right="757"/>
        <w:contextualSpacing w:val="0"/>
        <w:jc w:val="both"/>
        <w:rPr>
          <w:rFonts w:ascii="Palatino Linotype" w:hAnsi="Palatino Linotype"/>
          <w:b/>
          <w:bCs/>
          <w:sz w:val="22"/>
          <w:szCs w:val="22"/>
        </w:rPr>
      </w:pPr>
    </w:p>
    <w:p w14:paraId="7BD41F88" w14:textId="563100AD" w:rsidR="00277DDD" w:rsidRPr="00C77597" w:rsidRDefault="009F3F8C"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00420/CAPULHUA/IP/2019</w:t>
      </w:r>
      <w:r w:rsidR="004319D7" w:rsidRPr="00C77597">
        <w:rPr>
          <w:rFonts w:ascii="Palatino Linotype" w:hAnsi="Palatino Linotype"/>
          <w:b/>
          <w:bCs/>
          <w:sz w:val="22"/>
          <w:szCs w:val="22"/>
          <w:lang w:val="pt-BR"/>
        </w:rPr>
        <w:t xml:space="preserve"> </w:t>
      </w:r>
      <w:r w:rsidR="00277DDD" w:rsidRPr="00C77597">
        <w:rPr>
          <w:rFonts w:ascii="Palatino Linotype" w:hAnsi="Palatino Linotype"/>
          <w:b/>
          <w:bCs/>
          <w:sz w:val="22"/>
          <w:szCs w:val="22"/>
          <w:lang w:val="pt-BR"/>
        </w:rPr>
        <w:t xml:space="preserve">- </w:t>
      </w:r>
      <w:r w:rsidRPr="00C77597">
        <w:rPr>
          <w:rFonts w:ascii="Palatino Linotype" w:hAnsi="Palatino Linotype"/>
          <w:b/>
          <w:bCs/>
          <w:sz w:val="22"/>
          <w:szCs w:val="22"/>
          <w:lang w:val="pt-BR"/>
        </w:rPr>
        <w:t>11266/INFOEM/IP/RR/2019</w:t>
      </w:r>
    </w:p>
    <w:p w14:paraId="5C79501D" w14:textId="0895F733" w:rsidR="00277DDD" w:rsidRPr="002357B5" w:rsidRDefault="00277DDD"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lastRenderedPageBreak/>
        <w:t>“</w:t>
      </w:r>
      <w:r w:rsidR="009F3F8C" w:rsidRPr="002357B5">
        <w:rPr>
          <w:rFonts w:ascii="Palatino Linotype" w:hAnsi="Palatino Linotype"/>
          <w:i/>
          <w:sz w:val="22"/>
          <w:szCs w:val="22"/>
        </w:rPr>
        <w:t>. 181. Solicito los recibos de nómina del personal de la Secretaría de Ayuntamiento de la primera quincena de octubre de 2019.</w:t>
      </w:r>
      <w:r w:rsidRPr="002357B5">
        <w:rPr>
          <w:rFonts w:ascii="Palatino Linotype" w:hAnsi="Palatino Linotype"/>
          <w:i/>
          <w:sz w:val="22"/>
          <w:szCs w:val="22"/>
        </w:rPr>
        <w:t>”</w:t>
      </w:r>
    </w:p>
    <w:p w14:paraId="3842F595" w14:textId="77777777" w:rsidR="00277DDD" w:rsidRPr="002357B5" w:rsidRDefault="00277DDD" w:rsidP="00A47C03">
      <w:pPr>
        <w:pStyle w:val="Prrafodelista"/>
        <w:ind w:left="709" w:right="757"/>
        <w:contextualSpacing w:val="0"/>
        <w:jc w:val="both"/>
        <w:rPr>
          <w:rFonts w:ascii="Palatino Linotype" w:hAnsi="Palatino Linotype"/>
          <w:b/>
          <w:bCs/>
          <w:sz w:val="22"/>
          <w:szCs w:val="22"/>
        </w:rPr>
      </w:pPr>
    </w:p>
    <w:p w14:paraId="5D072127" w14:textId="30F3C8A3" w:rsidR="00277DDD" w:rsidRPr="00C77597" w:rsidRDefault="009F3F8C"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00409/CAPULHUA/IP/2019</w:t>
      </w:r>
      <w:r w:rsidR="00277DDD" w:rsidRPr="00C77597">
        <w:rPr>
          <w:rFonts w:ascii="Palatino Linotype" w:hAnsi="Palatino Linotype"/>
          <w:b/>
          <w:bCs/>
          <w:sz w:val="22"/>
          <w:szCs w:val="22"/>
          <w:lang w:val="pt-BR"/>
        </w:rPr>
        <w:t xml:space="preserve"> - </w:t>
      </w:r>
      <w:r w:rsidRPr="00C77597">
        <w:rPr>
          <w:rFonts w:ascii="Palatino Linotype" w:hAnsi="Palatino Linotype"/>
          <w:b/>
          <w:bCs/>
          <w:sz w:val="22"/>
          <w:szCs w:val="22"/>
          <w:lang w:val="pt-BR"/>
        </w:rPr>
        <w:t>11268/INFOEM/IP/RR/2019</w:t>
      </w:r>
    </w:p>
    <w:p w14:paraId="758FB9DE" w14:textId="77777777" w:rsidR="00277DDD" w:rsidRPr="00C77597" w:rsidRDefault="00277DDD" w:rsidP="00A47C03">
      <w:pPr>
        <w:pStyle w:val="Prrafodelista"/>
        <w:ind w:left="709" w:right="757"/>
        <w:contextualSpacing w:val="0"/>
        <w:jc w:val="both"/>
        <w:rPr>
          <w:rFonts w:ascii="Palatino Linotype" w:hAnsi="Palatino Linotype"/>
          <w:b/>
          <w:bCs/>
          <w:sz w:val="22"/>
          <w:szCs w:val="22"/>
          <w:lang w:val="pt-BR"/>
        </w:rPr>
      </w:pPr>
    </w:p>
    <w:p w14:paraId="25DA7EA6" w14:textId="0729BA06" w:rsidR="00277DDD" w:rsidRPr="002357B5" w:rsidRDefault="00277DDD"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9F3F8C" w:rsidRPr="002357B5">
        <w:rPr>
          <w:rFonts w:ascii="Palatino Linotype" w:hAnsi="Palatino Linotype"/>
          <w:i/>
          <w:sz w:val="22"/>
          <w:szCs w:val="22"/>
        </w:rPr>
        <w:t>Solicito los recibos de nómina del personal de la Dirección de Servicios Públicos de la segunda quincena de septiembre o de 2019.</w:t>
      </w:r>
      <w:r w:rsidRPr="002357B5">
        <w:rPr>
          <w:rFonts w:ascii="Palatino Linotype" w:hAnsi="Palatino Linotype"/>
          <w:i/>
          <w:sz w:val="22"/>
          <w:szCs w:val="22"/>
        </w:rPr>
        <w:t>”</w:t>
      </w:r>
    </w:p>
    <w:p w14:paraId="35035CAD" w14:textId="77777777" w:rsidR="00277DDD" w:rsidRPr="002357B5" w:rsidRDefault="00277DDD" w:rsidP="00A47C03">
      <w:pPr>
        <w:pStyle w:val="Prrafodelista"/>
        <w:ind w:left="709" w:right="757"/>
        <w:contextualSpacing w:val="0"/>
        <w:jc w:val="both"/>
        <w:rPr>
          <w:rFonts w:ascii="Palatino Linotype" w:hAnsi="Palatino Linotype"/>
          <w:b/>
          <w:bCs/>
          <w:sz w:val="22"/>
          <w:szCs w:val="22"/>
        </w:rPr>
      </w:pPr>
    </w:p>
    <w:p w14:paraId="2AAC63BA" w14:textId="4220704D" w:rsidR="00277DDD" w:rsidRPr="00C77597" w:rsidRDefault="009F3F8C" w:rsidP="00A47C03">
      <w:pPr>
        <w:pStyle w:val="Prrafodelista"/>
        <w:ind w:left="709" w:right="757"/>
        <w:contextualSpacing w:val="0"/>
        <w:jc w:val="both"/>
        <w:rPr>
          <w:rFonts w:ascii="Palatino Linotype" w:hAnsi="Palatino Linotype"/>
          <w:b/>
          <w:bCs/>
          <w:sz w:val="22"/>
          <w:szCs w:val="22"/>
          <w:lang w:val="pt-BR"/>
        </w:rPr>
      </w:pPr>
      <w:r w:rsidRPr="00C77597">
        <w:rPr>
          <w:rFonts w:ascii="Palatino Linotype" w:hAnsi="Palatino Linotype"/>
          <w:b/>
          <w:bCs/>
          <w:sz w:val="22"/>
          <w:szCs w:val="22"/>
          <w:lang w:val="pt-BR"/>
        </w:rPr>
        <w:t>00408/CAPULHUA/IP/2019</w:t>
      </w:r>
      <w:r w:rsidR="00277DDD" w:rsidRPr="00C77597">
        <w:rPr>
          <w:rFonts w:ascii="Palatino Linotype" w:hAnsi="Palatino Linotype"/>
          <w:b/>
          <w:bCs/>
          <w:sz w:val="22"/>
          <w:szCs w:val="22"/>
          <w:lang w:val="pt-BR"/>
        </w:rPr>
        <w:t xml:space="preserve"> - </w:t>
      </w:r>
      <w:r w:rsidRPr="00C77597">
        <w:rPr>
          <w:rFonts w:ascii="Palatino Linotype" w:hAnsi="Palatino Linotype"/>
          <w:b/>
          <w:bCs/>
          <w:sz w:val="22"/>
          <w:szCs w:val="22"/>
          <w:lang w:val="pt-BR"/>
        </w:rPr>
        <w:t>11270/INFOEM/IP/RR/2019</w:t>
      </w:r>
    </w:p>
    <w:p w14:paraId="55B37E2B" w14:textId="77777777" w:rsidR="004319D7" w:rsidRPr="00C77597" w:rsidRDefault="004319D7" w:rsidP="00A47C03">
      <w:pPr>
        <w:pStyle w:val="Prrafodelista"/>
        <w:ind w:left="709" w:right="757"/>
        <w:contextualSpacing w:val="0"/>
        <w:jc w:val="both"/>
        <w:rPr>
          <w:rFonts w:ascii="Palatino Linotype" w:hAnsi="Palatino Linotype"/>
          <w:i/>
          <w:sz w:val="22"/>
          <w:szCs w:val="22"/>
          <w:lang w:val="pt-BR"/>
        </w:rPr>
      </w:pPr>
    </w:p>
    <w:p w14:paraId="327AA77E" w14:textId="7F2324CC" w:rsidR="00277DDD" w:rsidRPr="002357B5" w:rsidRDefault="00277DDD" w:rsidP="00A47C03">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w:t>
      </w:r>
      <w:r w:rsidR="009F3F8C" w:rsidRPr="002357B5">
        <w:rPr>
          <w:rFonts w:ascii="Palatino Linotype" w:hAnsi="Palatino Linotype"/>
          <w:i/>
          <w:sz w:val="22"/>
          <w:szCs w:val="22"/>
        </w:rPr>
        <w:t>Solicito los recibos de nómina del personal de la Dirección de Servicios Públicos de la primera quincena de septiembre de 2019.</w:t>
      </w:r>
      <w:r w:rsidRPr="002357B5">
        <w:rPr>
          <w:rFonts w:ascii="Palatino Linotype" w:hAnsi="Palatino Linotype"/>
          <w:i/>
          <w:sz w:val="22"/>
          <w:szCs w:val="22"/>
        </w:rPr>
        <w:t>”</w:t>
      </w:r>
    </w:p>
    <w:p w14:paraId="468E474F" w14:textId="77777777" w:rsidR="000E2D87" w:rsidRPr="002357B5" w:rsidRDefault="000E2D87" w:rsidP="00CD4354">
      <w:pPr>
        <w:tabs>
          <w:tab w:val="left" w:pos="8222"/>
          <w:tab w:val="left" w:pos="9214"/>
        </w:tabs>
        <w:jc w:val="both"/>
        <w:rPr>
          <w:rFonts w:ascii="Palatino Linotype" w:hAnsi="Palatino Linotype" w:cs="Arial"/>
        </w:rPr>
      </w:pPr>
    </w:p>
    <w:p w14:paraId="3306DB31" w14:textId="358A365D" w:rsidR="004B3D89" w:rsidRPr="002357B5" w:rsidRDefault="004B3D89" w:rsidP="004B3D89">
      <w:pPr>
        <w:pStyle w:val="Prrafodelista"/>
        <w:numPr>
          <w:ilvl w:val="0"/>
          <w:numId w:val="1"/>
        </w:numPr>
        <w:spacing w:line="360" w:lineRule="auto"/>
        <w:ind w:left="0" w:firstLine="0"/>
        <w:jc w:val="both"/>
        <w:rPr>
          <w:rFonts w:ascii="Palatino Linotype" w:hAnsi="Palatino Linotype"/>
        </w:rPr>
      </w:pPr>
      <w:r w:rsidRPr="002357B5">
        <w:rPr>
          <w:rFonts w:ascii="Palatino Linotype" w:hAnsi="Palatino Linotype" w:cs="Arial"/>
        </w:rPr>
        <w:t xml:space="preserve">De las constancias que obran en los expedientes electrónicos del </w:t>
      </w:r>
      <w:r w:rsidRPr="002357B5">
        <w:rPr>
          <w:rFonts w:ascii="Palatino Linotype" w:hAnsi="Palatino Linotype" w:cs="Arial"/>
          <w:b/>
        </w:rPr>
        <w:t>SAIMEX</w:t>
      </w:r>
      <w:r w:rsidRPr="002357B5">
        <w:rPr>
          <w:rFonts w:ascii="Palatino Linotype" w:hAnsi="Palatino Linotype" w:cs="Arial"/>
        </w:rPr>
        <w:t xml:space="preserve">, se advierte </w:t>
      </w:r>
      <w:r w:rsidRPr="002357B5">
        <w:rPr>
          <w:rFonts w:ascii="Palatino Linotype" w:hAnsi="Palatino Linotype"/>
        </w:rPr>
        <w:t>que</w:t>
      </w:r>
      <w:r w:rsidRPr="002357B5">
        <w:rPr>
          <w:rFonts w:ascii="Palatino Linotype" w:hAnsi="Palatino Linotype" w:cs="Arial"/>
        </w:rPr>
        <w:t xml:space="preserve"> </w:t>
      </w:r>
      <w:r w:rsidRPr="002357B5">
        <w:rPr>
          <w:rFonts w:ascii="Palatino Linotype" w:hAnsi="Palatino Linotype" w:cs="Arial"/>
          <w:b/>
        </w:rPr>
        <w:t>EL SUJETO OBLIGADO</w:t>
      </w:r>
      <w:r w:rsidRPr="002357B5">
        <w:rPr>
          <w:rFonts w:ascii="Palatino Linotype" w:hAnsi="Palatino Linotype" w:cs="Arial"/>
        </w:rPr>
        <w:t xml:space="preserve"> fue omiso en atender las solicitudes de acceso a la información pública del </w:t>
      </w:r>
      <w:r w:rsidRPr="002357B5">
        <w:rPr>
          <w:rFonts w:ascii="Palatino Linotype" w:hAnsi="Palatino Linotype" w:cs="Arial"/>
          <w:b/>
        </w:rPr>
        <w:t>RECURRENTE,</w:t>
      </w:r>
      <w:r w:rsidRPr="002357B5">
        <w:rPr>
          <w:rFonts w:ascii="Palatino Linotype" w:hAnsi="Palatino Linotype"/>
        </w:rPr>
        <w:t xml:space="preserve"> como se aprecia en las imágenes insertas:</w:t>
      </w:r>
    </w:p>
    <w:p w14:paraId="237FD33E" w14:textId="77777777" w:rsidR="0012312E" w:rsidRPr="002357B5" w:rsidRDefault="0012312E" w:rsidP="00C15AFD">
      <w:pPr>
        <w:pStyle w:val="Prrafodelista"/>
        <w:ind w:left="0"/>
        <w:jc w:val="both"/>
        <w:rPr>
          <w:rFonts w:ascii="Palatino Linotype" w:hAnsi="Palatino Linotype" w:cs="Arial"/>
          <w:b/>
          <w:bCs/>
          <w:sz w:val="22"/>
          <w:szCs w:val="22"/>
        </w:rPr>
      </w:pPr>
    </w:p>
    <w:p w14:paraId="6D637293" w14:textId="77777777" w:rsidR="00255A37" w:rsidRPr="002357B5" w:rsidRDefault="00255A37" w:rsidP="00C15AFD">
      <w:pPr>
        <w:pStyle w:val="Prrafodelista"/>
        <w:ind w:left="0"/>
        <w:jc w:val="both"/>
        <w:rPr>
          <w:rFonts w:ascii="Palatino Linotype" w:hAnsi="Palatino Linotype" w:cs="Arial"/>
          <w:b/>
          <w:bCs/>
          <w:sz w:val="22"/>
          <w:szCs w:val="22"/>
        </w:rPr>
      </w:pPr>
    </w:p>
    <w:p w14:paraId="6B317A2F" w14:textId="3DA38C23" w:rsidR="004B3D89" w:rsidRPr="002357B5" w:rsidRDefault="00C77597" w:rsidP="00962AE5">
      <w:pPr>
        <w:pStyle w:val="Prrafodelista"/>
        <w:spacing w:line="360" w:lineRule="auto"/>
        <w:ind w:left="0"/>
        <w:jc w:val="both"/>
        <w:rPr>
          <w:rFonts w:ascii="Palatino Linotype" w:hAnsi="Palatino Linotype" w:cs="Arial"/>
          <w:b/>
          <w:bCs/>
          <w:sz w:val="22"/>
          <w:szCs w:val="22"/>
        </w:rPr>
      </w:pPr>
      <w:r>
        <w:rPr>
          <w:noProof/>
          <w:sz w:val="22"/>
          <w:szCs w:val="22"/>
          <w:lang w:eastAsia="es-MX"/>
        </w:rPr>
        <mc:AlternateContent>
          <mc:Choice Requires="wps">
            <w:drawing>
              <wp:anchor distT="0" distB="0" distL="114300" distR="114300" simplePos="0" relativeHeight="251659264" behindDoc="0" locked="0" layoutInCell="1" allowOverlap="1" wp14:anchorId="4643FAFF" wp14:editId="37FC7283">
                <wp:simplePos x="0" y="0"/>
                <wp:positionH relativeFrom="column">
                  <wp:posOffset>110490</wp:posOffset>
                </wp:positionH>
                <wp:positionV relativeFrom="paragraph">
                  <wp:posOffset>2373629</wp:posOffset>
                </wp:positionV>
                <wp:extent cx="5753100" cy="1152525"/>
                <wp:effectExtent l="38100" t="38100" r="76200" b="85725"/>
                <wp:wrapNone/>
                <wp:docPr id="3" name="Conector recto 3"/>
                <wp:cNvGraphicFramePr/>
                <a:graphic xmlns:a="http://schemas.openxmlformats.org/drawingml/2006/main">
                  <a:graphicData uri="http://schemas.microsoft.com/office/word/2010/wordprocessingShape">
                    <wps:wsp>
                      <wps:cNvCnPr/>
                      <wps:spPr>
                        <a:xfrm>
                          <a:off x="0" y="0"/>
                          <a:ext cx="5753100" cy="1152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392635"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7pt,186.9pt" to="461.7pt,2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" strokecolor="#4f81bd [3204]" strokeweight="2pt">
                <v:shadow on="t" color="black" opacity="24903f" origin=",.5" offset="0,.55556mm"/>
              </v:line>
            </w:pict>
          </mc:Fallback>
        </mc:AlternateContent>
      </w:r>
      <w:r w:rsidR="002F1A9F" w:rsidRPr="002357B5">
        <w:rPr>
          <w:noProof/>
          <w:sz w:val="22"/>
          <w:szCs w:val="22"/>
          <w:lang w:eastAsia="es-MX"/>
        </w:rPr>
        <w:drawing>
          <wp:inline distT="0" distB="0" distL="0" distR="0" wp14:anchorId="6BC166CD" wp14:editId="4F0678E9">
            <wp:extent cx="5791835" cy="22518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1959"/>
                    <a:stretch/>
                  </pic:blipFill>
                  <pic:spPr bwMode="auto">
                    <a:xfrm>
                      <a:off x="0" y="0"/>
                      <a:ext cx="5791835" cy="2251881"/>
                    </a:xfrm>
                    <a:prstGeom prst="rect">
                      <a:avLst/>
                    </a:prstGeom>
                    <a:ln>
                      <a:noFill/>
                    </a:ln>
                    <a:extLst>
                      <a:ext uri="{53640926-AAD7-44D8-BBD7-CCE9431645EC}">
                        <a14:shadowObscured xmlns:a14="http://schemas.microsoft.com/office/drawing/2010/main"/>
                      </a:ext>
                    </a:extLst>
                  </pic:spPr>
                </pic:pic>
              </a:graphicData>
            </a:graphic>
          </wp:inline>
        </w:drawing>
      </w:r>
    </w:p>
    <w:p w14:paraId="19A5523F" w14:textId="1F22BDC8" w:rsidR="004B3D89" w:rsidRPr="002357B5" w:rsidRDefault="002F1A9F"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lastRenderedPageBreak/>
        <w:drawing>
          <wp:inline distT="0" distB="0" distL="0" distR="0" wp14:anchorId="12D7629F" wp14:editId="499EFA1E">
            <wp:extent cx="5791835" cy="22928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0091"/>
                    <a:stretch/>
                  </pic:blipFill>
                  <pic:spPr bwMode="auto">
                    <a:xfrm>
                      <a:off x="0" y="0"/>
                      <a:ext cx="5791835" cy="2292824"/>
                    </a:xfrm>
                    <a:prstGeom prst="rect">
                      <a:avLst/>
                    </a:prstGeom>
                    <a:ln>
                      <a:noFill/>
                    </a:ln>
                    <a:extLst>
                      <a:ext uri="{53640926-AAD7-44D8-BBD7-CCE9431645EC}">
                        <a14:shadowObscured xmlns:a14="http://schemas.microsoft.com/office/drawing/2010/main"/>
                      </a:ext>
                    </a:extLst>
                  </pic:spPr>
                </pic:pic>
              </a:graphicData>
            </a:graphic>
          </wp:inline>
        </w:drawing>
      </w:r>
    </w:p>
    <w:p w14:paraId="6BD7B851" w14:textId="77777777" w:rsidR="00C15AFD" w:rsidRPr="002357B5" w:rsidRDefault="00C15AFD" w:rsidP="00962AE5">
      <w:pPr>
        <w:pStyle w:val="Prrafodelista"/>
        <w:spacing w:line="360" w:lineRule="auto"/>
        <w:ind w:left="0"/>
        <w:jc w:val="both"/>
        <w:rPr>
          <w:rFonts w:ascii="Palatino Linotype" w:hAnsi="Palatino Linotype" w:cs="Arial"/>
          <w:b/>
          <w:bCs/>
          <w:sz w:val="22"/>
          <w:szCs w:val="22"/>
        </w:rPr>
      </w:pPr>
    </w:p>
    <w:p w14:paraId="6C0E251D" w14:textId="2EF21461" w:rsidR="004B3D89" w:rsidRPr="002357B5" w:rsidRDefault="002F1A9F"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18049326" wp14:editId="3864F4A3">
            <wp:extent cx="5791835" cy="225870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1363"/>
                    <a:stretch/>
                  </pic:blipFill>
                  <pic:spPr bwMode="auto">
                    <a:xfrm>
                      <a:off x="0" y="0"/>
                      <a:ext cx="5791835" cy="2258705"/>
                    </a:xfrm>
                    <a:prstGeom prst="rect">
                      <a:avLst/>
                    </a:prstGeom>
                    <a:ln>
                      <a:noFill/>
                    </a:ln>
                    <a:extLst>
                      <a:ext uri="{53640926-AAD7-44D8-BBD7-CCE9431645EC}">
                        <a14:shadowObscured xmlns:a14="http://schemas.microsoft.com/office/drawing/2010/main"/>
                      </a:ext>
                    </a:extLst>
                  </pic:spPr>
                </pic:pic>
              </a:graphicData>
            </a:graphic>
          </wp:inline>
        </w:drawing>
      </w:r>
    </w:p>
    <w:p w14:paraId="4DC6ECA4" w14:textId="77777777" w:rsidR="00C15AFD" w:rsidRPr="002357B5" w:rsidRDefault="00C15AFD" w:rsidP="00962AE5">
      <w:pPr>
        <w:pStyle w:val="Prrafodelista"/>
        <w:spacing w:line="360" w:lineRule="auto"/>
        <w:ind w:left="0"/>
        <w:jc w:val="both"/>
        <w:rPr>
          <w:rFonts w:ascii="Palatino Linotype" w:hAnsi="Palatino Linotype" w:cs="Arial"/>
          <w:b/>
          <w:bCs/>
          <w:sz w:val="22"/>
          <w:szCs w:val="22"/>
        </w:rPr>
      </w:pPr>
    </w:p>
    <w:p w14:paraId="4E2AE1EF" w14:textId="4D9F10D3" w:rsidR="004B3D89" w:rsidRPr="002357B5" w:rsidRDefault="002F1A9F"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17AE98D3" wp14:editId="3E065151">
            <wp:extent cx="5790565" cy="1933575"/>
            <wp:effectExtent l="0" t="0" r="63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1445"/>
                    <a:stretch/>
                  </pic:blipFill>
                  <pic:spPr bwMode="auto">
                    <a:xfrm>
                      <a:off x="0" y="0"/>
                      <a:ext cx="5794084" cy="1934750"/>
                    </a:xfrm>
                    <a:prstGeom prst="rect">
                      <a:avLst/>
                    </a:prstGeom>
                    <a:ln>
                      <a:noFill/>
                    </a:ln>
                    <a:extLst>
                      <a:ext uri="{53640926-AAD7-44D8-BBD7-CCE9431645EC}">
                        <a14:shadowObscured xmlns:a14="http://schemas.microsoft.com/office/drawing/2010/main"/>
                      </a:ext>
                    </a:extLst>
                  </pic:spPr>
                </pic:pic>
              </a:graphicData>
            </a:graphic>
          </wp:inline>
        </w:drawing>
      </w:r>
    </w:p>
    <w:p w14:paraId="4D6925E1" w14:textId="002EF73D" w:rsidR="004B3D89" w:rsidRPr="002357B5" w:rsidRDefault="002F1A9F"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lastRenderedPageBreak/>
        <w:drawing>
          <wp:inline distT="0" distB="0" distL="0" distR="0" wp14:anchorId="24CF9350" wp14:editId="77FED161">
            <wp:extent cx="5791835" cy="225870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1252"/>
                    <a:stretch/>
                  </pic:blipFill>
                  <pic:spPr bwMode="auto">
                    <a:xfrm>
                      <a:off x="0" y="0"/>
                      <a:ext cx="5791835" cy="2258705"/>
                    </a:xfrm>
                    <a:prstGeom prst="rect">
                      <a:avLst/>
                    </a:prstGeom>
                    <a:ln>
                      <a:noFill/>
                    </a:ln>
                    <a:extLst>
                      <a:ext uri="{53640926-AAD7-44D8-BBD7-CCE9431645EC}">
                        <a14:shadowObscured xmlns:a14="http://schemas.microsoft.com/office/drawing/2010/main"/>
                      </a:ext>
                    </a:extLst>
                  </pic:spPr>
                </pic:pic>
              </a:graphicData>
            </a:graphic>
          </wp:inline>
        </w:drawing>
      </w:r>
    </w:p>
    <w:p w14:paraId="6A553E26" w14:textId="77777777" w:rsidR="0012312E" w:rsidRPr="002357B5" w:rsidRDefault="0012312E" w:rsidP="00962AE5">
      <w:pPr>
        <w:pStyle w:val="Prrafodelista"/>
        <w:spacing w:line="360" w:lineRule="auto"/>
        <w:ind w:left="0"/>
        <w:jc w:val="both"/>
        <w:rPr>
          <w:rFonts w:ascii="Palatino Linotype" w:hAnsi="Palatino Linotype" w:cs="Arial"/>
          <w:b/>
          <w:bCs/>
          <w:sz w:val="22"/>
          <w:szCs w:val="22"/>
        </w:rPr>
      </w:pPr>
    </w:p>
    <w:p w14:paraId="27CB7C5B" w14:textId="32F05EB6" w:rsidR="004B3D89" w:rsidRPr="002357B5" w:rsidRDefault="002F1A9F"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4A6E371F" wp14:editId="4F04D3B1">
            <wp:extent cx="5791835" cy="227235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1027"/>
                    <a:stretch/>
                  </pic:blipFill>
                  <pic:spPr bwMode="auto">
                    <a:xfrm>
                      <a:off x="0" y="0"/>
                      <a:ext cx="5791835" cy="2272352"/>
                    </a:xfrm>
                    <a:prstGeom prst="rect">
                      <a:avLst/>
                    </a:prstGeom>
                    <a:ln>
                      <a:noFill/>
                    </a:ln>
                    <a:extLst>
                      <a:ext uri="{53640926-AAD7-44D8-BBD7-CCE9431645EC}">
                        <a14:shadowObscured xmlns:a14="http://schemas.microsoft.com/office/drawing/2010/main"/>
                      </a:ext>
                    </a:extLst>
                  </pic:spPr>
                </pic:pic>
              </a:graphicData>
            </a:graphic>
          </wp:inline>
        </w:drawing>
      </w:r>
    </w:p>
    <w:p w14:paraId="7690A5F2" w14:textId="77777777" w:rsidR="0012312E" w:rsidRPr="002357B5" w:rsidRDefault="0012312E" w:rsidP="00962AE5">
      <w:pPr>
        <w:pStyle w:val="Prrafodelista"/>
        <w:spacing w:line="360" w:lineRule="auto"/>
        <w:ind w:left="0"/>
        <w:jc w:val="both"/>
        <w:rPr>
          <w:rFonts w:ascii="Palatino Linotype" w:hAnsi="Palatino Linotype" w:cs="Arial"/>
          <w:b/>
          <w:bCs/>
          <w:sz w:val="22"/>
          <w:szCs w:val="22"/>
        </w:rPr>
      </w:pPr>
    </w:p>
    <w:p w14:paraId="615A55B2" w14:textId="4DCA7661" w:rsidR="004B3D89" w:rsidRPr="002357B5" w:rsidRDefault="002F1A9F"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6B2C49B1" wp14:editId="6F5AF404">
            <wp:extent cx="5791835" cy="20669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0737"/>
                    <a:stretch/>
                  </pic:blipFill>
                  <pic:spPr bwMode="auto">
                    <a:xfrm>
                      <a:off x="0" y="0"/>
                      <a:ext cx="5791835" cy="2066925"/>
                    </a:xfrm>
                    <a:prstGeom prst="rect">
                      <a:avLst/>
                    </a:prstGeom>
                    <a:ln>
                      <a:noFill/>
                    </a:ln>
                    <a:extLst>
                      <a:ext uri="{53640926-AAD7-44D8-BBD7-CCE9431645EC}">
                        <a14:shadowObscured xmlns:a14="http://schemas.microsoft.com/office/drawing/2010/main"/>
                      </a:ext>
                    </a:extLst>
                  </pic:spPr>
                </pic:pic>
              </a:graphicData>
            </a:graphic>
          </wp:inline>
        </w:drawing>
      </w:r>
    </w:p>
    <w:p w14:paraId="56FCE320" w14:textId="7AFC37F0" w:rsidR="004B3D89" w:rsidRPr="002357B5" w:rsidRDefault="002F1A9F"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lastRenderedPageBreak/>
        <w:drawing>
          <wp:inline distT="0" distB="0" distL="0" distR="0" wp14:anchorId="38FAF863" wp14:editId="616163EE">
            <wp:extent cx="5791612" cy="225188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b="18267"/>
                    <a:stretch/>
                  </pic:blipFill>
                  <pic:spPr bwMode="auto">
                    <a:xfrm>
                      <a:off x="0" y="0"/>
                      <a:ext cx="5791835" cy="2251968"/>
                    </a:xfrm>
                    <a:prstGeom prst="rect">
                      <a:avLst/>
                    </a:prstGeom>
                    <a:ln>
                      <a:noFill/>
                    </a:ln>
                    <a:extLst>
                      <a:ext uri="{53640926-AAD7-44D8-BBD7-CCE9431645EC}">
                        <a14:shadowObscured xmlns:a14="http://schemas.microsoft.com/office/drawing/2010/main"/>
                      </a:ext>
                    </a:extLst>
                  </pic:spPr>
                </pic:pic>
              </a:graphicData>
            </a:graphic>
          </wp:inline>
        </w:drawing>
      </w:r>
    </w:p>
    <w:p w14:paraId="7E19D7C6" w14:textId="77777777" w:rsidR="0012312E" w:rsidRPr="002357B5" w:rsidRDefault="0012312E" w:rsidP="00962AE5">
      <w:pPr>
        <w:pStyle w:val="Prrafodelista"/>
        <w:spacing w:line="360" w:lineRule="auto"/>
        <w:ind w:left="0"/>
        <w:jc w:val="both"/>
        <w:rPr>
          <w:rFonts w:ascii="Palatino Linotype" w:hAnsi="Palatino Linotype" w:cs="Arial"/>
          <w:b/>
          <w:bCs/>
          <w:sz w:val="22"/>
          <w:szCs w:val="22"/>
        </w:rPr>
      </w:pPr>
    </w:p>
    <w:p w14:paraId="451AB932" w14:textId="3FED6B16" w:rsidR="004B3D89" w:rsidRPr="002357B5" w:rsidRDefault="002F1A9F"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1231EF08" wp14:editId="7CD4D585">
            <wp:extent cx="5791835" cy="2265528"/>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1536"/>
                    <a:stretch/>
                  </pic:blipFill>
                  <pic:spPr bwMode="auto">
                    <a:xfrm>
                      <a:off x="0" y="0"/>
                      <a:ext cx="5791835" cy="2265528"/>
                    </a:xfrm>
                    <a:prstGeom prst="rect">
                      <a:avLst/>
                    </a:prstGeom>
                    <a:ln>
                      <a:noFill/>
                    </a:ln>
                    <a:extLst>
                      <a:ext uri="{53640926-AAD7-44D8-BBD7-CCE9431645EC}">
                        <a14:shadowObscured xmlns:a14="http://schemas.microsoft.com/office/drawing/2010/main"/>
                      </a:ext>
                    </a:extLst>
                  </pic:spPr>
                </pic:pic>
              </a:graphicData>
            </a:graphic>
          </wp:inline>
        </w:drawing>
      </w:r>
    </w:p>
    <w:p w14:paraId="77F9CB3A" w14:textId="77777777" w:rsidR="00962AE5" w:rsidRPr="002357B5" w:rsidRDefault="00962AE5" w:rsidP="00962AE5">
      <w:pPr>
        <w:pStyle w:val="Prrafodelista"/>
        <w:spacing w:line="360" w:lineRule="auto"/>
        <w:ind w:left="0"/>
        <w:jc w:val="both"/>
        <w:rPr>
          <w:rFonts w:ascii="Palatino Linotype" w:hAnsi="Palatino Linotype" w:cs="Arial"/>
          <w:b/>
          <w:bCs/>
          <w:sz w:val="22"/>
          <w:szCs w:val="22"/>
        </w:rPr>
      </w:pPr>
    </w:p>
    <w:p w14:paraId="1F7F3589" w14:textId="22713E84" w:rsidR="004B3D89" w:rsidRPr="002357B5" w:rsidRDefault="00C15AFD"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6D781881" wp14:editId="2988D5E3">
            <wp:extent cx="5790565" cy="203835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1206"/>
                    <a:stretch/>
                  </pic:blipFill>
                  <pic:spPr bwMode="auto">
                    <a:xfrm>
                      <a:off x="0" y="0"/>
                      <a:ext cx="5792082" cy="2038884"/>
                    </a:xfrm>
                    <a:prstGeom prst="rect">
                      <a:avLst/>
                    </a:prstGeom>
                    <a:ln>
                      <a:noFill/>
                    </a:ln>
                    <a:extLst>
                      <a:ext uri="{53640926-AAD7-44D8-BBD7-CCE9431645EC}">
                        <a14:shadowObscured xmlns:a14="http://schemas.microsoft.com/office/drawing/2010/main"/>
                      </a:ext>
                    </a:extLst>
                  </pic:spPr>
                </pic:pic>
              </a:graphicData>
            </a:graphic>
          </wp:inline>
        </w:drawing>
      </w:r>
    </w:p>
    <w:p w14:paraId="1E4CC29F" w14:textId="4F98A2B0" w:rsidR="004B3D89" w:rsidRPr="002357B5" w:rsidRDefault="00C15AFD"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lastRenderedPageBreak/>
        <w:drawing>
          <wp:inline distT="0" distB="0" distL="0" distR="0" wp14:anchorId="2DA6119B" wp14:editId="570A4BA2">
            <wp:extent cx="5791835" cy="225870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1407"/>
                    <a:stretch/>
                  </pic:blipFill>
                  <pic:spPr bwMode="auto">
                    <a:xfrm>
                      <a:off x="0" y="0"/>
                      <a:ext cx="5791835" cy="2258705"/>
                    </a:xfrm>
                    <a:prstGeom prst="rect">
                      <a:avLst/>
                    </a:prstGeom>
                    <a:ln>
                      <a:noFill/>
                    </a:ln>
                    <a:extLst>
                      <a:ext uri="{53640926-AAD7-44D8-BBD7-CCE9431645EC}">
                        <a14:shadowObscured xmlns:a14="http://schemas.microsoft.com/office/drawing/2010/main"/>
                      </a:ext>
                    </a:extLst>
                  </pic:spPr>
                </pic:pic>
              </a:graphicData>
            </a:graphic>
          </wp:inline>
        </w:drawing>
      </w:r>
    </w:p>
    <w:p w14:paraId="19DE1BC6" w14:textId="77777777" w:rsidR="0012312E" w:rsidRPr="002357B5" w:rsidRDefault="0012312E" w:rsidP="00962AE5">
      <w:pPr>
        <w:pStyle w:val="Prrafodelista"/>
        <w:spacing w:line="360" w:lineRule="auto"/>
        <w:ind w:left="0"/>
        <w:jc w:val="both"/>
        <w:rPr>
          <w:rFonts w:ascii="Palatino Linotype" w:hAnsi="Palatino Linotype" w:cs="Arial"/>
          <w:b/>
          <w:bCs/>
          <w:sz w:val="22"/>
          <w:szCs w:val="22"/>
        </w:rPr>
      </w:pPr>
    </w:p>
    <w:p w14:paraId="3AB69B92" w14:textId="4F0671E7" w:rsidR="004B3D89" w:rsidRPr="002357B5" w:rsidRDefault="00C15AFD"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454C7D6A" wp14:editId="62A39AC5">
            <wp:extent cx="5791835" cy="227235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1247"/>
                    <a:stretch/>
                  </pic:blipFill>
                  <pic:spPr bwMode="auto">
                    <a:xfrm>
                      <a:off x="0" y="0"/>
                      <a:ext cx="5791835" cy="2272352"/>
                    </a:xfrm>
                    <a:prstGeom prst="rect">
                      <a:avLst/>
                    </a:prstGeom>
                    <a:ln>
                      <a:noFill/>
                    </a:ln>
                    <a:extLst>
                      <a:ext uri="{53640926-AAD7-44D8-BBD7-CCE9431645EC}">
                        <a14:shadowObscured xmlns:a14="http://schemas.microsoft.com/office/drawing/2010/main"/>
                      </a:ext>
                    </a:extLst>
                  </pic:spPr>
                </pic:pic>
              </a:graphicData>
            </a:graphic>
          </wp:inline>
        </w:drawing>
      </w:r>
    </w:p>
    <w:p w14:paraId="78DC27F5" w14:textId="77777777" w:rsidR="0012312E" w:rsidRPr="002357B5" w:rsidRDefault="0012312E" w:rsidP="00962AE5">
      <w:pPr>
        <w:pStyle w:val="Prrafodelista"/>
        <w:spacing w:line="360" w:lineRule="auto"/>
        <w:ind w:left="0"/>
        <w:jc w:val="both"/>
        <w:rPr>
          <w:rFonts w:ascii="Palatino Linotype" w:hAnsi="Palatino Linotype" w:cs="Arial"/>
          <w:b/>
          <w:bCs/>
          <w:sz w:val="22"/>
          <w:szCs w:val="22"/>
        </w:rPr>
      </w:pPr>
    </w:p>
    <w:p w14:paraId="2BE870BC" w14:textId="02ED8DFB" w:rsidR="004B3D89" w:rsidRPr="002357B5" w:rsidRDefault="00C15AFD"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6E6C74FA" wp14:editId="587AD8B2">
            <wp:extent cx="5790565" cy="1990725"/>
            <wp:effectExtent l="0" t="0" r="63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0225"/>
                    <a:stretch/>
                  </pic:blipFill>
                  <pic:spPr bwMode="auto">
                    <a:xfrm>
                      <a:off x="0" y="0"/>
                      <a:ext cx="5792496" cy="1991389"/>
                    </a:xfrm>
                    <a:prstGeom prst="rect">
                      <a:avLst/>
                    </a:prstGeom>
                    <a:ln>
                      <a:noFill/>
                    </a:ln>
                    <a:extLst>
                      <a:ext uri="{53640926-AAD7-44D8-BBD7-CCE9431645EC}">
                        <a14:shadowObscured xmlns:a14="http://schemas.microsoft.com/office/drawing/2010/main"/>
                      </a:ext>
                    </a:extLst>
                  </pic:spPr>
                </pic:pic>
              </a:graphicData>
            </a:graphic>
          </wp:inline>
        </w:drawing>
      </w:r>
    </w:p>
    <w:p w14:paraId="6B16F89E" w14:textId="6A85F9E5" w:rsidR="004B3D89" w:rsidRPr="002357B5" w:rsidRDefault="00C15AFD"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lastRenderedPageBreak/>
        <w:drawing>
          <wp:inline distT="0" distB="0" distL="0" distR="0" wp14:anchorId="30D0B95C" wp14:editId="2B739B93">
            <wp:extent cx="5791835" cy="2286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0492"/>
                    <a:stretch/>
                  </pic:blipFill>
                  <pic:spPr bwMode="auto">
                    <a:xfrm>
                      <a:off x="0" y="0"/>
                      <a:ext cx="5791835" cy="2286000"/>
                    </a:xfrm>
                    <a:prstGeom prst="rect">
                      <a:avLst/>
                    </a:prstGeom>
                    <a:ln>
                      <a:noFill/>
                    </a:ln>
                    <a:extLst>
                      <a:ext uri="{53640926-AAD7-44D8-BBD7-CCE9431645EC}">
                        <a14:shadowObscured xmlns:a14="http://schemas.microsoft.com/office/drawing/2010/main"/>
                      </a:ext>
                    </a:extLst>
                  </pic:spPr>
                </pic:pic>
              </a:graphicData>
            </a:graphic>
          </wp:inline>
        </w:drawing>
      </w:r>
    </w:p>
    <w:p w14:paraId="64E831EE" w14:textId="77777777" w:rsidR="0012312E" w:rsidRPr="002357B5" w:rsidRDefault="0012312E" w:rsidP="00962AE5">
      <w:pPr>
        <w:pStyle w:val="Prrafodelista"/>
        <w:spacing w:line="360" w:lineRule="auto"/>
        <w:ind w:left="0"/>
        <w:jc w:val="both"/>
        <w:rPr>
          <w:rFonts w:ascii="Palatino Linotype" w:hAnsi="Palatino Linotype" w:cs="Arial"/>
          <w:b/>
          <w:bCs/>
          <w:sz w:val="22"/>
          <w:szCs w:val="22"/>
        </w:rPr>
      </w:pPr>
    </w:p>
    <w:p w14:paraId="62078B21" w14:textId="0F31889F" w:rsidR="004B3D89" w:rsidRPr="002357B5" w:rsidRDefault="00C15AFD"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7A52F89A" wp14:editId="3C92D7C7">
            <wp:extent cx="5791835" cy="227235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1247"/>
                    <a:stretch/>
                  </pic:blipFill>
                  <pic:spPr bwMode="auto">
                    <a:xfrm>
                      <a:off x="0" y="0"/>
                      <a:ext cx="5791835" cy="2272352"/>
                    </a:xfrm>
                    <a:prstGeom prst="rect">
                      <a:avLst/>
                    </a:prstGeom>
                    <a:ln>
                      <a:noFill/>
                    </a:ln>
                    <a:extLst>
                      <a:ext uri="{53640926-AAD7-44D8-BBD7-CCE9431645EC}">
                        <a14:shadowObscured xmlns:a14="http://schemas.microsoft.com/office/drawing/2010/main"/>
                      </a:ext>
                    </a:extLst>
                  </pic:spPr>
                </pic:pic>
              </a:graphicData>
            </a:graphic>
          </wp:inline>
        </w:drawing>
      </w:r>
    </w:p>
    <w:p w14:paraId="3AD07232" w14:textId="77777777" w:rsidR="0012312E" w:rsidRPr="002357B5" w:rsidRDefault="0012312E" w:rsidP="00962AE5">
      <w:pPr>
        <w:pStyle w:val="Prrafodelista"/>
        <w:spacing w:line="360" w:lineRule="auto"/>
        <w:ind w:left="0"/>
        <w:jc w:val="both"/>
        <w:rPr>
          <w:rFonts w:ascii="Palatino Linotype" w:hAnsi="Palatino Linotype" w:cs="Arial"/>
          <w:b/>
          <w:bCs/>
          <w:sz w:val="22"/>
          <w:szCs w:val="22"/>
        </w:rPr>
      </w:pPr>
    </w:p>
    <w:p w14:paraId="2F4ADBE3" w14:textId="7F8C86FD" w:rsidR="004B3D89" w:rsidRPr="002357B5" w:rsidRDefault="00C15AFD"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4D239364" wp14:editId="110BF7EF">
            <wp:extent cx="5790565" cy="2009775"/>
            <wp:effectExtent l="0" t="0" r="63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1820"/>
                    <a:stretch/>
                  </pic:blipFill>
                  <pic:spPr bwMode="auto">
                    <a:xfrm>
                      <a:off x="0" y="0"/>
                      <a:ext cx="5792230" cy="2010353"/>
                    </a:xfrm>
                    <a:prstGeom prst="rect">
                      <a:avLst/>
                    </a:prstGeom>
                    <a:ln>
                      <a:noFill/>
                    </a:ln>
                    <a:extLst>
                      <a:ext uri="{53640926-AAD7-44D8-BBD7-CCE9431645EC}">
                        <a14:shadowObscured xmlns:a14="http://schemas.microsoft.com/office/drawing/2010/main"/>
                      </a:ext>
                    </a:extLst>
                  </pic:spPr>
                </pic:pic>
              </a:graphicData>
            </a:graphic>
          </wp:inline>
        </w:drawing>
      </w:r>
    </w:p>
    <w:p w14:paraId="476B4625" w14:textId="3E97EAC6" w:rsidR="004B3D89" w:rsidRPr="002357B5" w:rsidRDefault="00C15AFD"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lastRenderedPageBreak/>
        <w:drawing>
          <wp:inline distT="0" distB="0" distL="0" distR="0" wp14:anchorId="65168AD7" wp14:editId="4D732A3F">
            <wp:extent cx="5791835" cy="2286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0670"/>
                    <a:stretch/>
                  </pic:blipFill>
                  <pic:spPr bwMode="auto">
                    <a:xfrm>
                      <a:off x="0" y="0"/>
                      <a:ext cx="5791835" cy="2286000"/>
                    </a:xfrm>
                    <a:prstGeom prst="rect">
                      <a:avLst/>
                    </a:prstGeom>
                    <a:ln>
                      <a:noFill/>
                    </a:ln>
                    <a:extLst>
                      <a:ext uri="{53640926-AAD7-44D8-BBD7-CCE9431645EC}">
                        <a14:shadowObscured xmlns:a14="http://schemas.microsoft.com/office/drawing/2010/main"/>
                      </a:ext>
                    </a:extLst>
                  </pic:spPr>
                </pic:pic>
              </a:graphicData>
            </a:graphic>
          </wp:inline>
        </w:drawing>
      </w:r>
    </w:p>
    <w:p w14:paraId="139CD156" w14:textId="77777777" w:rsidR="0012312E" w:rsidRPr="002357B5" w:rsidRDefault="0012312E" w:rsidP="00962AE5">
      <w:pPr>
        <w:pStyle w:val="Prrafodelista"/>
        <w:spacing w:line="360" w:lineRule="auto"/>
        <w:ind w:left="0"/>
        <w:jc w:val="both"/>
        <w:rPr>
          <w:rFonts w:ascii="Palatino Linotype" w:hAnsi="Palatino Linotype" w:cs="Arial"/>
          <w:b/>
          <w:bCs/>
          <w:sz w:val="22"/>
          <w:szCs w:val="22"/>
        </w:rPr>
      </w:pPr>
    </w:p>
    <w:p w14:paraId="0234A844" w14:textId="06EC766F" w:rsidR="004B3D89" w:rsidRPr="002357B5" w:rsidRDefault="00006148"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38883AEB" wp14:editId="704086BC">
            <wp:extent cx="5791835" cy="2279176"/>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0649"/>
                    <a:stretch/>
                  </pic:blipFill>
                  <pic:spPr bwMode="auto">
                    <a:xfrm>
                      <a:off x="0" y="0"/>
                      <a:ext cx="5791835" cy="2279176"/>
                    </a:xfrm>
                    <a:prstGeom prst="rect">
                      <a:avLst/>
                    </a:prstGeom>
                    <a:ln>
                      <a:noFill/>
                    </a:ln>
                    <a:extLst>
                      <a:ext uri="{53640926-AAD7-44D8-BBD7-CCE9431645EC}">
                        <a14:shadowObscured xmlns:a14="http://schemas.microsoft.com/office/drawing/2010/main"/>
                      </a:ext>
                    </a:extLst>
                  </pic:spPr>
                </pic:pic>
              </a:graphicData>
            </a:graphic>
          </wp:inline>
        </w:drawing>
      </w:r>
    </w:p>
    <w:p w14:paraId="0217831F" w14:textId="77777777" w:rsidR="0012312E" w:rsidRPr="002357B5" w:rsidRDefault="0012312E" w:rsidP="00962AE5">
      <w:pPr>
        <w:pStyle w:val="Prrafodelista"/>
        <w:spacing w:line="360" w:lineRule="auto"/>
        <w:ind w:left="0"/>
        <w:jc w:val="both"/>
        <w:rPr>
          <w:rFonts w:ascii="Palatino Linotype" w:hAnsi="Palatino Linotype" w:cs="Arial"/>
          <w:b/>
          <w:bCs/>
          <w:sz w:val="22"/>
          <w:szCs w:val="22"/>
        </w:rPr>
      </w:pPr>
    </w:p>
    <w:p w14:paraId="76B382C2" w14:textId="510D0922" w:rsidR="004B3D89" w:rsidRPr="002357B5" w:rsidRDefault="00006148"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7C244F77" wp14:editId="7A00F8F4">
            <wp:extent cx="5790565" cy="201930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1116"/>
                    <a:stretch/>
                  </pic:blipFill>
                  <pic:spPr bwMode="auto">
                    <a:xfrm>
                      <a:off x="0" y="0"/>
                      <a:ext cx="5795428" cy="2020996"/>
                    </a:xfrm>
                    <a:prstGeom prst="rect">
                      <a:avLst/>
                    </a:prstGeom>
                    <a:ln>
                      <a:noFill/>
                    </a:ln>
                    <a:extLst>
                      <a:ext uri="{53640926-AAD7-44D8-BBD7-CCE9431645EC}">
                        <a14:shadowObscured xmlns:a14="http://schemas.microsoft.com/office/drawing/2010/main"/>
                      </a:ext>
                    </a:extLst>
                  </pic:spPr>
                </pic:pic>
              </a:graphicData>
            </a:graphic>
          </wp:inline>
        </w:drawing>
      </w:r>
    </w:p>
    <w:p w14:paraId="7CEDF1E7" w14:textId="15983383" w:rsidR="004B3D89" w:rsidRPr="002357B5" w:rsidRDefault="00006148"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lastRenderedPageBreak/>
        <w:drawing>
          <wp:inline distT="0" distB="0" distL="0" distR="0" wp14:anchorId="0AFCE1B0" wp14:editId="00B6AB02">
            <wp:extent cx="5791835" cy="2286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0581"/>
                    <a:stretch/>
                  </pic:blipFill>
                  <pic:spPr bwMode="auto">
                    <a:xfrm>
                      <a:off x="0" y="0"/>
                      <a:ext cx="5791835" cy="2286000"/>
                    </a:xfrm>
                    <a:prstGeom prst="rect">
                      <a:avLst/>
                    </a:prstGeom>
                    <a:ln>
                      <a:noFill/>
                    </a:ln>
                    <a:extLst>
                      <a:ext uri="{53640926-AAD7-44D8-BBD7-CCE9431645EC}">
                        <a14:shadowObscured xmlns:a14="http://schemas.microsoft.com/office/drawing/2010/main"/>
                      </a:ext>
                    </a:extLst>
                  </pic:spPr>
                </pic:pic>
              </a:graphicData>
            </a:graphic>
          </wp:inline>
        </w:drawing>
      </w:r>
    </w:p>
    <w:p w14:paraId="429E8138" w14:textId="77777777" w:rsidR="0012312E" w:rsidRPr="002357B5" w:rsidRDefault="0012312E" w:rsidP="00962AE5">
      <w:pPr>
        <w:pStyle w:val="Prrafodelista"/>
        <w:spacing w:line="360" w:lineRule="auto"/>
        <w:ind w:left="0"/>
        <w:jc w:val="both"/>
        <w:rPr>
          <w:rFonts w:ascii="Palatino Linotype" w:hAnsi="Palatino Linotype" w:cs="Arial"/>
          <w:b/>
          <w:bCs/>
          <w:sz w:val="22"/>
          <w:szCs w:val="22"/>
        </w:rPr>
      </w:pPr>
    </w:p>
    <w:p w14:paraId="565FF6B6" w14:textId="029C5FFB" w:rsidR="004B3D89" w:rsidRPr="002357B5" w:rsidRDefault="00006148"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441AC32D" wp14:editId="480BD4AE">
            <wp:extent cx="5791835" cy="2286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0825"/>
                    <a:stretch/>
                  </pic:blipFill>
                  <pic:spPr bwMode="auto">
                    <a:xfrm>
                      <a:off x="0" y="0"/>
                      <a:ext cx="5791835" cy="2286000"/>
                    </a:xfrm>
                    <a:prstGeom prst="rect">
                      <a:avLst/>
                    </a:prstGeom>
                    <a:ln>
                      <a:noFill/>
                    </a:ln>
                    <a:extLst>
                      <a:ext uri="{53640926-AAD7-44D8-BBD7-CCE9431645EC}">
                        <a14:shadowObscured xmlns:a14="http://schemas.microsoft.com/office/drawing/2010/main"/>
                      </a:ext>
                    </a:extLst>
                  </pic:spPr>
                </pic:pic>
              </a:graphicData>
            </a:graphic>
          </wp:inline>
        </w:drawing>
      </w:r>
    </w:p>
    <w:p w14:paraId="55D02393" w14:textId="77777777" w:rsidR="0012312E" w:rsidRPr="002357B5" w:rsidRDefault="0012312E" w:rsidP="00962AE5">
      <w:pPr>
        <w:pStyle w:val="Prrafodelista"/>
        <w:spacing w:line="360" w:lineRule="auto"/>
        <w:ind w:left="0"/>
        <w:jc w:val="both"/>
        <w:rPr>
          <w:rFonts w:ascii="Palatino Linotype" w:hAnsi="Palatino Linotype" w:cs="Arial"/>
          <w:b/>
          <w:bCs/>
          <w:sz w:val="22"/>
          <w:szCs w:val="22"/>
        </w:rPr>
      </w:pPr>
    </w:p>
    <w:p w14:paraId="6B7E24A4" w14:textId="05497AD7" w:rsidR="004B3D89" w:rsidRPr="002357B5" w:rsidRDefault="00006148"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6EFA3FC0" wp14:editId="1724F7D2">
            <wp:extent cx="5791200" cy="2028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0892"/>
                    <a:stretch/>
                  </pic:blipFill>
                  <pic:spPr bwMode="auto">
                    <a:xfrm>
                      <a:off x="0" y="0"/>
                      <a:ext cx="5793873" cy="2029761"/>
                    </a:xfrm>
                    <a:prstGeom prst="rect">
                      <a:avLst/>
                    </a:prstGeom>
                    <a:ln>
                      <a:noFill/>
                    </a:ln>
                    <a:extLst>
                      <a:ext uri="{53640926-AAD7-44D8-BBD7-CCE9431645EC}">
                        <a14:shadowObscured xmlns:a14="http://schemas.microsoft.com/office/drawing/2010/main"/>
                      </a:ext>
                    </a:extLst>
                  </pic:spPr>
                </pic:pic>
              </a:graphicData>
            </a:graphic>
          </wp:inline>
        </w:drawing>
      </w:r>
    </w:p>
    <w:p w14:paraId="4C372EB8" w14:textId="4B415881" w:rsidR="004B3D89" w:rsidRPr="002357B5" w:rsidRDefault="00006148"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lastRenderedPageBreak/>
        <w:drawing>
          <wp:inline distT="0" distB="0" distL="0" distR="0" wp14:anchorId="24ED3ADC" wp14:editId="583C2498">
            <wp:extent cx="5791835" cy="2265529"/>
            <wp:effectExtent l="0" t="0" r="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1426"/>
                    <a:stretch/>
                  </pic:blipFill>
                  <pic:spPr bwMode="auto">
                    <a:xfrm>
                      <a:off x="0" y="0"/>
                      <a:ext cx="5791835" cy="2265529"/>
                    </a:xfrm>
                    <a:prstGeom prst="rect">
                      <a:avLst/>
                    </a:prstGeom>
                    <a:ln>
                      <a:noFill/>
                    </a:ln>
                    <a:extLst>
                      <a:ext uri="{53640926-AAD7-44D8-BBD7-CCE9431645EC}">
                        <a14:shadowObscured xmlns:a14="http://schemas.microsoft.com/office/drawing/2010/main"/>
                      </a:ext>
                    </a:extLst>
                  </pic:spPr>
                </pic:pic>
              </a:graphicData>
            </a:graphic>
          </wp:inline>
        </w:drawing>
      </w:r>
    </w:p>
    <w:p w14:paraId="4C2AEB88" w14:textId="77777777" w:rsidR="0012312E" w:rsidRPr="002357B5" w:rsidRDefault="0012312E" w:rsidP="00962AE5">
      <w:pPr>
        <w:pStyle w:val="Prrafodelista"/>
        <w:spacing w:line="360" w:lineRule="auto"/>
        <w:ind w:left="0"/>
        <w:jc w:val="both"/>
        <w:rPr>
          <w:rFonts w:ascii="Palatino Linotype" w:hAnsi="Palatino Linotype" w:cs="Arial"/>
          <w:b/>
          <w:bCs/>
          <w:sz w:val="22"/>
          <w:szCs w:val="22"/>
        </w:rPr>
      </w:pPr>
    </w:p>
    <w:p w14:paraId="55347DA7" w14:textId="55CB9A3E" w:rsidR="004B3D89" w:rsidRPr="002357B5" w:rsidRDefault="00006148"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7EE916E2" wp14:editId="31AD5AAA">
            <wp:extent cx="5791835" cy="2265529"/>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0873"/>
                    <a:stretch/>
                  </pic:blipFill>
                  <pic:spPr bwMode="auto">
                    <a:xfrm>
                      <a:off x="0" y="0"/>
                      <a:ext cx="5791835" cy="2265529"/>
                    </a:xfrm>
                    <a:prstGeom prst="rect">
                      <a:avLst/>
                    </a:prstGeom>
                    <a:ln>
                      <a:noFill/>
                    </a:ln>
                    <a:extLst>
                      <a:ext uri="{53640926-AAD7-44D8-BBD7-CCE9431645EC}">
                        <a14:shadowObscured xmlns:a14="http://schemas.microsoft.com/office/drawing/2010/main"/>
                      </a:ext>
                    </a:extLst>
                  </pic:spPr>
                </pic:pic>
              </a:graphicData>
            </a:graphic>
          </wp:inline>
        </w:drawing>
      </w:r>
    </w:p>
    <w:p w14:paraId="259A923B" w14:textId="77777777" w:rsidR="0012312E" w:rsidRPr="002357B5" w:rsidRDefault="0012312E" w:rsidP="00962AE5">
      <w:pPr>
        <w:pStyle w:val="Prrafodelista"/>
        <w:spacing w:line="360" w:lineRule="auto"/>
        <w:ind w:left="0"/>
        <w:jc w:val="both"/>
        <w:rPr>
          <w:rFonts w:ascii="Palatino Linotype" w:hAnsi="Palatino Linotype" w:cs="Arial"/>
          <w:b/>
          <w:bCs/>
          <w:sz w:val="22"/>
          <w:szCs w:val="22"/>
        </w:rPr>
      </w:pPr>
    </w:p>
    <w:p w14:paraId="16EF5DD8" w14:textId="17998B5F" w:rsidR="004B3D89" w:rsidRPr="002357B5" w:rsidRDefault="00006148"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788489CF" wp14:editId="5FEE0751">
            <wp:extent cx="5791835" cy="21145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0404"/>
                    <a:stretch/>
                  </pic:blipFill>
                  <pic:spPr bwMode="auto">
                    <a:xfrm>
                      <a:off x="0" y="0"/>
                      <a:ext cx="5791835" cy="2114550"/>
                    </a:xfrm>
                    <a:prstGeom prst="rect">
                      <a:avLst/>
                    </a:prstGeom>
                    <a:ln>
                      <a:noFill/>
                    </a:ln>
                    <a:extLst>
                      <a:ext uri="{53640926-AAD7-44D8-BBD7-CCE9431645EC}">
                        <a14:shadowObscured xmlns:a14="http://schemas.microsoft.com/office/drawing/2010/main"/>
                      </a:ext>
                    </a:extLst>
                  </pic:spPr>
                </pic:pic>
              </a:graphicData>
            </a:graphic>
          </wp:inline>
        </w:drawing>
      </w:r>
    </w:p>
    <w:p w14:paraId="1186544A" w14:textId="16C10AD6" w:rsidR="004B3D89" w:rsidRPr="002357B5" w:rsidRDefault="00006148"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lastRenderedPageBreak/>
        <w:drawing>
          <wp:inline distT="0" distB="0" distL="0" distR="0" wp14:anchorId="06C98352" wp14:editId="02B44E51">
            <wp:extent cx="5791835" cy="2279176"/>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0981"/>
                    <a:stretch/>
                  </pic:blipFill>
                  <pic:spPr bwMode="auto">
                    <a:xfrm>
                      <a:off x="0" y="0"/>
                      <a:ext cx="5791835" cy="2279176"/>
                    </a:xfrm>
                    <a:prstGeom prst="rect">
                      <a:avLst/>
                    </a:prstGeom>
                    <a:ln>
                      <a:noFill/>
                    </a:ln>
                    <a:extLst>
                      <a:ext uri="{53640926-AAD7-44D8-BBD7-CCE9431645EC}">
                        <a14:shadowObscured xmlns:a14="http://schemas.microsoft.com/office/drawing/2010/main"/>
                      </a:ext>
                    </a:extLst>
                  </pic:spPr>
                </pic:pic>
              </a:graphicData>
            </a:graphic>
          </wp:inline>
        </w:drawing>
      </w:r>
    </w:p>
    <w:p w14:paraId="4CDF8377" w14:textId="77777777" w:rsidR="0012312E" w:rsidRPr="002357B5" w:rsidRDefault="0012312E" w:rsidP="00962AE5">
      <w:pPr>
        <w:pStyle w:val="Prrafodelista"/>
        <w:spacing w:line="360" w:lineRule="auto"/>
        <w:ind w:left="0"/>
        <w:jc w:val="both"/>
        <w:rPr>
          <w:rFonts w:ascii="Palatino Linotype" w:hAnsi="Palatino Linotype" w:cs="Arial"/>
          <w:b/>
          <w:bCs/>
          <w:sz w:val="22"/>
          <w:szCs w:val="22"/>
        </w:rPr>
      </w:pPr>
    </w:p>
    <w:p w14:paraId="31655942" w14:textId="17C023C3" w:rsidR="004B3D89" w:rsidRPr="002357B5" w:rsidRDefault="00006148"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4128BE11" wp14:editId="12E102EE">
            <wp:extent cx="5791835" cy="229282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0470"/>
                    <a:stretch/>
                  </pic:blipFill>
                  <pic:spPr bwMode="auto">
                    <a:xfrm>
                      <a:off x="0" y="0"/>
                      <a:ext cx="5791835" cy="2292824"/>
                    </a:xfrm>
                    <a:prstGeom prst="rect">
                      <a:avLst/>
                    </a:prstGeom>
                    <a:ln>
                      <a:noFill/>
                    </a:ln>
                    <a:extLst>
                      <a:ext uri="{53640926-AAD7-44D8-BBD7-CCE9431645EC}">
                        <a14:shadowObscured xmlns:a14="http://schemas.microsoft.com/office/drawing/2010/main"/>
                      </a:ext>
                    </a:extLst>
                  </pic:spPr>
                </pic:pic>
              </a:graphicData>
            </a:graphic>
          </wp:inline>
        </w:drawing>
      </w:r>
    </w:p>
    <w:p w14:paraId="35C34B2A" w14:textId="77777777" w:rsidR="0012312E" w:rsidRPr="002357B5" w:rsidRDefault="0012312E" w:rsidP="00962AE5">
      <w:pPr>
        <w:pStyle w:val="Prrafodelista"/>
        <w:spacing w:line="360" w:lineRule="auto"/>
        <w:ind w:left="0"/>
        <w:jc w:val="both"/>
        <w:rPr>
          <w:rFonts w:ascii="Palatino Linotype" w:hAnsi="Palatino Linotype" w:cs="Arial"/>
          <w:b/>
          <w:bCs/>
          <w:sz w:val="22"/>
          <w:szCs w:val="22"/>
        </w:rPr>
      </w:pPr>
    </w:p>
    <w:p w14:paraId="04469C35" w14:textId="322FC449" w:rsidR="004B3D89" w:rsidRPr="002357B5" w:rsidRDefault="00006148"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drawing>
          <wp:inline distT="0" distB="0" distL="0" distR="0" wp14:anchorId="6D89E2C8" wp14:editId="4C836768">
            <wp:extent cx="5791835" cy="20002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0515"/>
                    <a:stretch/>
                  </pic:blipFill>
                  <pic:spPr bwMode="auto">
                    <a:xfrm>
                      <a:off x="0" y="0"/>
                      <a:ext cx="5791835" cy="2000250"/>
                    </a:xfrm>
                    <a:prstGeom prst="rect">
                      <a:avLst/>
                    </a:prstGeom>
                    <a:ln>
                      <a:noFill/>
                    </a:ln>
                    <a:extLst>
                      <a:ext uri="{53640926-AAD7-44D8-BBD7-CCE9431645EC}">
                        <a14:shadowObscured xmlns:a14="http://schemas.microsoft.com/office/drawing/2010/main"/>
                      </a:ext>
                    </a:extLst>
                  </pic:spPr>
                </pic:pic>
              </a:graphicData>
            </a:graphic>
          </wp:inline>
        </w:drawing>
      </w:r>
    </w:p>
    <w:p w14:paraId="67D43791" w14:textId="1D2A5F4E" w:rsidR="004B3D89" w:rsidRPr="002357B5" w:rsidRDefault="00006148" w:rsidP="00962AE5">
      <w:pPr>
        <w:pStyle w:val="Prrafodelista"/>
        <w:spacing w:line="360" w:lineRule="auto"/>
        <w:ind w:left="0"/>
        <w:jc w:val="both"/>
        <w:rPr>
          <w:rFonts w:ascii="Palatino Linotype" w:hAnsi="Palatino Linotype" w:cs="Arial"/>
          <w:b/>
          <w:bCs/>
          <w:sz w:val="22"/>
          <w:szCs w:val="22"/>
        </w:rPr>
      </w:pPr>
      <w:r w:rsidRPr="002357B5">
        <w:rPr>
          <w:noProof/>
          <w:sz w:val="22"/>
          <w:szCs w:val="22"/>
          <w:lang w:eastAsia="es-MX"/>
        </w:rPr>
        <w:lastRenderedPageBreak/>
        <w:drawing>
          <wp:inline distT="0" distB="0" distL="0" distR="0" wp14:anchorId="7D97012F" wp14:editId="400BAB6F">
            <wp:extent cx="5791835" cy="2265529"/>
            <wp:effectExtent l="0" t="0" r="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1095"/>
                    <a:stretch/>
                  </pic:blipFill>
                  <pic:spPr bwMode="auto">
                    <a:xfrm>
                      <a:off x="0" y="0"/>
                      <a:ext cx="5791835" cy="2265529"/>
                    </a:xfrm>
                    <a:prstGeom prst="rect">
                      <a:avLst/>
                    </a:prstGeom>
                    <a:ln>
                      <a:noFill/>
                    </a:ln>
                    <a:extLst>
                      <a:ext uri="{53640926-AAD7-44D8-BBD7-CCE9431645EC}">
                        <a14:shadowObscured xmlns:a14="http://schemas.microsoft.com/office/drawing/2010/main"/>
                      </a:ext>
                    </a:extLst>
                  </pic:spPr>
                </pic:pic>
              </a:graphicData>
            </a:graphic>
          </wp:inline>
        </w:drawing>
      </w:r>
    </w:p>
    <w:p w14:paraId="2303FB93" w14:textId="77777777" w:rsidR="0012312E" w:rsidRPr="002357B5" w:rsidRDefault="0012312E" w:rsidP="00962AE5">
      <w:pPr>
        <w:spacing w:line="360" w:lineRule="auto"/>
        <w:jc w:val="both"/>
        <w:rPr>
          <w:rFonts w:ascii="Palatino Linotype" w:hAnsi="Palatino Linotype"/>
          <w:b/>
          <w:sz w:val="22"/>
          <w:szCs w:val="22"/>
        </w:rPr>
      </w:pPr>
    </w:p>
    <w:p w14:paraId="073DC519" w14:textId="41A533F6" w:rsidR="009A14BB" w:rsidRPr="002357B5" w:rsidRDefault="00006148" w:rsidP="00962AE5">
      <w:pPr>
        <w:spacing w:line="360" w:lineRule="auto"/>
        <w:jc w:val="both"/>
        <w:rPr>
          <w:rFonts w:ascii="Palatino Linotype" w:hAnsi="Palatino Linotype"/>
          <w:b/>
          <w:sz w:val="22"/>
          <w:szCs w:val="22"/>
        </w:rPr>
      </w:pPr>
      <w:r w:rsidRPr="002357B5">
        <w:rPr>
          <w:noProof/>
          <w:sz w:val="22"/>
          <w:szCs w:val="22"/>
          <w:lang w:eastAsia="es-MX"/>
        </w:rPr>
        <w:drawing>
          <wp:inline distT="0" distB="0" distL="0" distR="0" wp14:anchorId="79C749AB" wp14:editId="79564CB6">
            <wp:extent cx="5791835" cy="2299647"/>
            <wp:effectExtent l="0" t="0" r="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0270"/>
                    <a:stretch/>
                  </pic:blipFill>
                  <pic:spPr bwMode="auto">
                    <a:xfrm>
                      <a:off x="0" y="0"/>
                      <a:ext cx="5791835" cy="2299647"/>
                    </a:xfrm>
                    <a:prstGeom prst="rect">
                      <a:avLst/>
                    </a:prstGeom>
                    <a:ln>
                      <a:noFill/>
                    </a:ln>
                    <a:extLst>
                      <a:ext uri="{53640926-AAD7-44D8-BBD7-CCE9431645EC}">
                        <a14:shadowObscured xmlns:a14="http://schemas.microsoft.com/office/drawing/2010/main"/>
                      </a:ext>
                    </a:extLst>
                  </pic:spPr>
                </pic:pic>
              </a:graphicData>
            </a:graphic>
          </wp:inline>
        </w:drawing>
      </w:r>
    </w:p>
    <w:p w14:paraId="1684C71B" w14:textId="77777777" w:rsidR="004B3D89" w:rsidRPr="002357B5" w:rsidRDefault="004B3D89" w:rsidP="00CD4354">
      <w:pPr>
        <w:pStyle w:val="Prrafodelista"/>
        <w:spacing w:line="360" w:lineRule="auto"/>
        <w:jc w:val="both"/>
        <w:rPr>
          <w:rFonts w:ascii="Palatino Linotype" w:hAnsi="Palatino Linotype"/>
          <w:b/>
        </w:rPr>
      </w:pPr>
    </w:p>
    <w:p w14:paraId="240B83E3" w14:textId="2470EA36" w:rsidR="00767932" w:rsidRPr="002357B5" w:rsidRDefault="0047532B" w:rsidP="00A41F60">
      <w:pPr>
        <w:pStyle w:val="Prrafodelista"/>
        <w:numPr>
          <w:ilvl w:val="0"/>
          <w:numId w:val="1"/>
        </w:numPr>
        <w:spacing w:line="360" w:lineRule="auto"/>
        <w:ind w:left="0" w:firstLine="0"/>
        <w:contextualSpacing w:val="0"/>
        <w:jc w:val="both"/>
        <w:rPr>
          <w:rFonts w:ascii="Palatino Linotype" w:hAnsi="Palatino Linotype" w:cs="Arial"/>
        </w:rPr>
      </w:pPr>
      <w:r w:rsidRPr="002357B5">
        <w:rPr>
          <w:rFonts w:ascii="Palatino Linotype" w:hAnsi="Palatino Linotype" w:cs="Arial"/>
        </w:rPr>
        <w:t>Inconforme con la</w:t>
      </w:r>
      <w:r w:rsidR="00522BD8" w:rsidRPr="002357B5">
        <w:rPr>
          <w:rFonts w:ascii="Palatino Linotype" w:hAnsi="Palatino Linotype" w:cs="Arial"/>
        </w:rPr>
        <w:t>s</w:t>
      </w:r>
      <w:r w:rsidR="00142997" w:rsidRPr="002357B5">
        <w:rPr>
          <w:rFonts w:ascii="Palatino Linotype" w:hAnsi="Palatino Linotype" w:cs="Arial"/>
        </w:rPr>
        <w:t xml:space="preserve"> de</w:t>
      </w:r>
      <w:r w:rsidRPr="002357B5">
        <w:rPr>
          <w:rFonts w:ascii="Palatino Linotype" w:hAnsi="Palatino Linotype" w:cs="Arial"/>
        </w:rPr>
        <w:t xml:space="preserve"> respuesta</w:t>
      </w:r>
      <w:r w:rsidR="00D4786E" w:rsidRPr="002357B5">
        <w:rPr>
          <w:rFonts w:ascii="Palatino Linotype" w:hAnsi="Palatino Linotype" w:cs="Arial"/>
        </w:rPr>
        <w:t>s</w:t>
      </w:r>
      <w:r w:rsidRPr="002357B5">
        <w:rPr>
          <w:rFonts w:ascii="Palatino Linotype" w:hAnsi="Palatino Linotype" w:cs="Arial"/>
        </w:rPr>
        <w:t>, e</w:t>
      </w:r>
      <w:r w:rsidR="00255A37" w:rsidRPr="002357B5">
        <w:rPr>
          <w:rFonts w:ascii="Palatino Linotype" w:hAnsi="Palatino Linotype" w:cs="Arial"/>
        </w:rPr>
        <w:t>n fechas doce, trece y dieciocho</w:t>
      </w:r>
      <w:r w:rsidR="00BE7974" w:rsidRPr="002357B5">
        <w:rPr>
          <w:rFonts w:ascii="Palatino Linotype" w:hAnsi="Palatino Linotype" w:cs="Arial"/>
        </w:rPr>
        <w:t xml:space="preserve"> de </w:t>
      </w:r>
      <w:r w:rsidR="00255A37" w:rsidRPr="002357B5">
        <w:rPr>
          <w:rFonts w:ascii="Palatino Linotype" w:hAnsi="Palatino Linotype" w:cs="Arial"/>
        </w:rPr>
        <w:t>diciembre</w:t>
      </w:r>
      <w:r w:rsidR="00941949" w:rsidRPr="002357B5">
        <w:rPr>
          <w:rFonts w:ascii="Palatino Linotype" w:hAnsi="Palatino Linotype" w:cs="Arial"/>
        </w:rPr>
        <w:t xml:space="preserve"> de dos mil diecinueve</w:t>
      </w:r>
      <w:r w:rsidRPr="002357B5">
        <w:rPr>
          <w:rFonts w:ascii="Palatino Linotype" w:hAnsi="Palatino Linotype" w:cs="Arial"/>
        </w:rPr>
        <w:t xml:space="preserve">, </w:t>
      </w:r>
      <w:r w:rsidR="00BE7974" w:rsidRPr="002357B5">
        <w:rPr>
          <w:rFonts w:ascii="Palatino Linotype" w:hAnsi="Palatino Linotype" w:cs="Arial"/>
          <w:b/>
        </w:rPr>
        <w:t>EL</w:t>
      </w:r>
      <w:r w:rsidR="0056687C" w:rsidRPr="002357B5">
        <w:rPr>
          <w:rFonts w:ascii="Palatino Linotype" w:hAnsi="Palatino Linotype" w:cs="Arial"/>
          <w:b/>
        </w:rPr>
        <w:t xml:space="preserve"> RECURRENTE</w:t>
      </w:r>
      <w:r w:rsidRPr="002357B5">
        <w:rPr>
          <w:rFonts w:ascii="Palatino Linotype" w:hAnsi="Palatino Linotype" w:cs="Arial"/>
        </w:rPr>
        <w:t xml:space="preserve"> interpuso </w:t>
      </w:r>
      <w:r w:rsidR="00D4786E" w:rsidRPr="002357B5">
        <w:rPr>
          <w:rFonts w:ascii="Palatino Linotype" w:hAnsi="Palatino Linotype" w:cs="Arial"/>
        </w:rPr>
        <w:t>los</w:t>
      </w:r>
      <w:r w:rsidRPr="002357B5">
        <w:rPr>
          <w:rFonts w:ascii="Palatino Linotype" w:hAnsi="Palatino Linotype" w:cs="Arial"/>
        </w:rPr>
        <w:t xml:space="preserve"> recurso</w:t>
      </w:r>
      <w:r w:rsidR="00D4786E" w:rsidRPr="002357B5">
        <w:rPr>
          <w:rFonts w:ascii="Palatino Linotype" w:hAnsi="Palatino Linotype" w:cs="Arial"/>
        </w:rPr>
        <w:t>s</w:t>
      </w:r>
      <w:r w:rsidRPr="002357B5">
        <w:rPr>
          <w:rFonts w:ascii="Palatino Linotype" w:hAnsi="Palatino Linotype" w:cs="Arial"/>
        </w:rPr>
        <w:t xml:space="preserve"> de revisión sujeto</w:t>
      </w:r>
      <w:r w:rsidR="00D4786E" w:rsidRPr="002357B5">
        <w:rPr>
          <w:rFonts w:ascii="Palatino Linotype" w:hAnsi="Palatino Linotype" w:cs="Arial"/>
        </w:rPr>
        <w:t>s</w:t>
      </w:r>
      <w:r w:rsidRPr="002357B5">
        <w:rPr>
          <w:rFonts w:ascii="Palatino Linotype" w:hAnsi="Palatino Linotype" w:cs="Arial"/>
        </w:rPr>
        <w:t xml:space="preserve"> del presente estudio, </w:t>
      </w:r>
      <w:r w:rsidR="00D4786E" w:rsidRPr="002357B5">
        <w:rPr>
          <w:rFonts w:ascii="Palatino Linotype" w:hAnsi="Palatino Linotype" w:cs="Arial"/>
        </w:rPr>
        <w:t xml:space="preserve">los </w:t>
      </w:r>
      <w:r w:rsidRPr="002357B5">
        <w:rPr>
          <w:rFonts w:ascii="Palatino Linotype" w:hAnsi="Palatino Linotype" w:cs="Arial"/>
        </w:rPr>
        <w:t>cual</w:t>
      </w:r>
      <w:r w:rsidR="00D4786E" w:rsidRPr="002357B5">
        <w:rPr>
          <w:rFonts w:ascii="Palatino Linotype" w:hAnsi="Palatino Linotype" w:cs="Arial"/>
        </w:rPr>
        <w:t>es</w:t>
      </w:r>
      <w:r w:rsidRPr="002357B5">
        <w:rPr>
          <w:rFonts w:ascii="Palatino Linotype" w:hAnsi="Palatino Linotype" w:cs="Arial"/>
        </w:rPr>
        <w:t xml:space="preserve"> fue</w:t>
      </w:r>
      <w:r w:rsidR="00D4786E" w:rsidRPr="002357B5">
        <w:rPr>
          <w:rFonts w:ascii="Palatino Linotype" w:hAnsi="Palatino Linotype" w:cs="Arial"/>
        </w:rPr>
        <w:t>ron</w:t>
      </w:r>
      <w:r w:rsidRPr="002357B5">
        <w:rPr>
          <w:rFonts w:ascii="Palatino Linotype" w:hAnsi="Palatino Linotype" w:cs="Arial"/>
        </w:rPr>
        <w:t xml:space="preserve"> registrado</w:t>
      </w:r>
      <w:r w:rsidR="00D4786E" w:rsidRPr="002357B5">
        <w:rPr>
          <w:rFonts w:ascii="Palatino Linotype" w:hAnsi="Palatino Linotype" w:cs="Arial"/>
        </w:rPr>
        <w:t>s</w:t>
      </w:r>
      <w:r w:rsidRPr="002357B5">
        <w:rPr>
          <w:rFonts w:ascii="Palatino Linotype" w:hAnsi="Palatino Linotype" w:cs="Arial"/>
        </w:rPr>
        <w:t xml:space="preserve"> en el</w:t>
      </w:r>
      <w:r w:rsidRPr="002357B5">
        <w:rPr>
          <w:rFonts w:ascii="Palatino Linotype" w:hAnsi="Palatino Linotype" w:cs="Arial"/>
          <w:b/>
        </w:rPr>
        <w:t xml:space="preserve"> SAIMEX </w:t>
      </w:r>
      <w:r w:rsidRPr="002357B5">
        <w:rPr>
          <w:rFonts w:ascii="Palatino Linotype" w:hAnsi="Palatino Linotype" w:cs="Arial"/>
        </w:rPr>
        <w:t>y se le</w:t>
      </w:r>
      <w:r w:rsidR="00D4786E" w:rsidRPr="002357B5">
        <w:rPr>
          <w:rFonts w:ascii="Palatino Linotype" w:hAnsi="Palatino Linotype" w:cs="Arial"/>
        </w:rPr>
        <w:t>s</w:t>
      </w:r>
      <w:r w:rsidRPr="002357B5">
        <w:rPr>
          <w:rFonts w:ascii="Palatino Linotype" w:hAnsi="Palatino Linotype" w:cs="Arial"/>
        </w:rPr>
        <w:t xml:space="preserve"> asign</w:t>
      </w:r>
      <w:r w:rsidR="00D4786E" w:rsidRPr="002357B5">
        <w:rPr>
          <w:rFonts w:ascii="Palatino Linotype" w:hAnsi="Palatino Linotype" w:cs="Arial"/>
        </w:rPr>
        <w:t xml:space="preserve">aron </w:t>
      </w:r>
      <w:r w:rsidR="00BE7974" w:rsidRPr="002357B5">
        <w:rPr>
          <w:rFonts w:ascii="Palatino Linotype" w:hAnsi="Palatino Linotype" w:cs="Arial"/>
        </w:rPr>
        <w:t xml:space="preserve">respectivamente </w:t>
      </w:r>
      <w:r w:rsidR="00D4786E" w:rsidRPr="002357B5">
        <w:rPr>
          <w:rFonts w:ascii="Palatino Linotype" w:hAnsi="Palatino Linotype" w:cs="Arial"/>
        </w:rPr>
        <w:t>los números de expediente</w:t>
      </w:r>
      <w:r w:rsidR="00BE7974" w:rsidRPr="002357B5">
        <w:rPr>
          <w:rFonts w:ascii="Palatino Linotype" w:hAnsi="Palatino Linotype" w:cs="Arial"/>
        </w:rPr>
        <w:t xml:space="preserve"> </w:t>
      </w:r>
      <w:r w:rsidR="00A41F60" w:rsidRPr="002357B5">
        <w:rPr>
          <w:rFonts w:ascii="Palatino Linotype" w:hAnsi="Palatino Linotype" w:cs="Arial"/>
          <w:b/>
        </w:rPr>
        <w:t xml:space="preserve">9622/INFOEM/IP/RR/2019, 9627/INFOEM/IP/RR/2019, 9628/INFOEM/IP/RR/2019, 9629/INFOEM/IP/RR/2019, 9630/INFOEM/IP/RR/2019, 9631/INFOEM/IP/RR/2019, 9632/INFOEM/IP/RR/2019, </w:t>
      </w:r>
      <w:r w:rsidR="00A41F60" w:rsidRPr="002357B5">
        <w:rPr>
          <w:rFonts w:ascii="Palatino Linotype" w:hAnsi="Palatino Linotype" w:cs="Arial"/>
          <w:b/>
        </w:rPr>
        <w:lastRenderedPageBreak/>
        <w:t>9633/INFOEM/IP/RR/2019, 9634/INFOEM/IP/RR/2019, 9635/INFOEM/IP/RR/2019, 9636/INFOEM/IP/RR/2019, 9637/INFOEM/IP/RR/2019, 9638/INFOEM/IP/RR/2019, 9639/INFOEM/IP/RR/2019, 9759/INFOEM/IP/RR/2019, 9760/INFOEM/IP/RR/2019, 9761/INFOEM/IP/RR/2019, 9762/INFOEM/IP/RR/2019, 11236/INFOEM/IP/RR/2019</w:t>
      </w:r>
      <w:r w:rsidR="00A41F60" w:rsidRPr="002357B5">
        <w:rPr>
          <w:rFonts w:ascii="Palatino Linotype" w:hAnsi="Palatino Linotype" w:cs="Arial"/>
          <w:b/>
          <w:spacing w:val="-20"/>
        </w:rPr>
        <w:t>, 11238/INFOEM/IP/RR/2019, 11242/INFOEM/IP/RR/2019, 11243/INFOEM/IP/RR/2019, 11245/INFOEM/IP/RR/2019, 11249/INFOEM/IP/RR/2019, 11255/INFOEM/IP/RR/2019, 11261/INFOEM/IP/RR/2019, 11264/INFOEM/IP/RR/2019, 11266/INFOEM/IP/RR/2019, 11268/INFOEM/IP/RR/2019</w:t>
      </w:r>
      <w:r w:rsidR="00A41F60" w:rsidRPr="002357B5">
        <w:rPr>
          <w:rFonts w:ascii="Palatino Linotype" w:hAnsi="Palatino Linotype" w:cs="Arial"/>
          <w:b/>
        </w:rPr>
        <w:t xml:space="preserve"> y </w:t>
      </w:r>
      <w:r w:rsidR="00A41F60" w:rsidRPr="002357B5">
        <w:rPr>
          <w:rFonts w:ascii="Palatino Linotype" w:hAnsi="Palatino Linotype" w:cs="Arial"/>
          <w:b/>
          <w:spacing w:val="-20"/>
        </w:rPr>
        <w:t>11270/INFOEM/IP/RR/2019</w:t>
      </w:r>
      <w:r w:rsidR="00BE7974" w:rsidRPr="002357B5">
        <w:rPr>
          <w:rFonts w:ascii="Palatino Linotype" w:hAnsi="Palatino Linotype" w:cs="Arial"/>
          <w:b/>
        </w:rPr>
        <w:t xml:space="preserve">, </w:t>
      </w:r>
      <w:r w:rsidRPr="002357B5">
        <w:rPr>
          <w:rFonts w:ascii="Palatino Linotype" w:hAnsi="Palatino Linotype" w:cs="Arial"/>
        </w:rPr>
        <w:t xml:space="preserve">en </w:t>
      </w:r>
      <w:r w:rsidR="00D4786E" w:rsidRPr="002357B5">
        <w:rPr>
          <w:rFonts w:ascii="Palatino Linotype" w:hAnsi="Palatino Linotype" w:cs="Arial"/>
        </w:rPr>
        <w:t>los</w:t>
      </w:r>
      <w:r w:rsidRPr="002357B5">
        <w:rPr>
          <w:rFonts w:ascii="Palatino Linotype" w:hAnsi="Palatino Linotype" w:cs="Arial"/>
        </w:rPr>
        <w:t xml:space="preserve"> que señaló como acto impugnado</w:t>
      </w:r>
      <w:r w:rsidR="00941949" w:rsidRPr="002357B5">
        <w:rPr>
          <w:rFonts w:ascii="Palatino Linotype" w:hAnsi="Palatino Linotype" w:cs="Arial"/>
        </w:rPr>
        <w:t xml:space="preserve"> </w:t>
      </w:r>
      <w:r w:rsidR="007714E7" w:rsidRPr="002357B5">
        <w:rPr>
          <w:rFonts w:ascii="Palatino Linotype" w:hAnsi="Palatino Linotype" w:cs="Arial"/>
        </w:rPr>
        <w:t>lo siguiente:</w:t>
      </w:r>
    </w:p>
    <w:p w14:paraId="05A5AD98" w14:textId="77777777" w:rsidR="007714E7" w:rsidRPr="002357B5" w:rsidRDefault="007714E7" w:rsidP="007714E7">
      <w:pPr>
        <w:spacing w:line="360" w:lineRule="auto"/>
        <w:jc w:val="both"/>
        <w:rPr>
          <w:rFonts w:ascii="Palatino Linotype" w:hAnsi="Palatino Linotype" w:cs="Arial"/>
        </w:rPr>
      </w:pPr>
    </w:p>
    <w:p w14:paraId="7AB6F111" w14:textId="235C8F44" w:rsidR="007714E7" w:rsidRPr="002357B5" w:rsidRDefault="007714E7" w:rsidP="007714E7">
      <w:pPr>
        <w:spacing w:line="360" w:lineRule="auto"/>
        <w:ind w:left="709"/>
        <w:jc w:val="both"/>
        <w:rPr>
          <w:rFonts w:ascii="Palatino Linotype" w:hAnsi="Palatino Linotype" w:cs="Arial"/>
        </w:rPr>
      </w:pPr>
      <w:r w:rsidRPr="002357B5">
        <w:rPr>
          <w:rFonts w:ascii="Palatino Linotype" w:hAnsi="Palatino Linotype" w:cs="Arial"/>
        </w:rPr>
        <w:t>“falta de respuesta a la solicitud”</w:t>
      </w:r>
    </w:p>
    <w:p w14:paraId="585FD437" w14:textId="77777777" w:rsidR="007714E7" w:rsidRPr="002357B5" w:rsidRDefault="007714E7" w:rsidP="007714E7">
      <w:pPr>
        <w:spacing w:line="360" w:lineRule="auto"/>
        <w:jc w:val="both"/>
        <w:rPr>
          <w:rFonts w:ascii="Palatino Linotype" w:hAnsi="Palatino Linotype" w:cs="Arial"/>
        </w:rPr>
      </w:pPr>
    </w:p>
    <w:p w14:paraId="6F5D1FDD" w14:textId="6931AB49" w:rsidR="007714E7" w:rsidRPr="002357B5" w:rsidRDefault="007714E7" w:rsidP="007714E7">
      <w:pPr>
        <w:spacing w:line="360" w:lineRule="auto"/>
        <w:jc w:val="both"/>
        <w:rPr>
          <w:rFonts w:ascii="Palatino Linotype" w:hAnsi="Palatino Linotype" w:cs="Arial"/>
        </w:rPr>
      </w:pPr>
      <w:r w:rsidRPr="002357B5">
        <w:rPr>
          <w:rFonts w:ascii="Palatino Linotype" w:hAnsi="Palatino Linotype" w:cs="Arial"/>
        </w:rPr>
        <w:t>Así, como razones y motivos de inconformidad manifestó:</w:t>
      </w:r>
    </w:p>
    <w:p w14:paraId="629C51FA" w14:textId="77777777" w:rsidR="007714E7" w:rsidRPr="002357B5" w:rsidRDefault="007714E7" w:rsidP="007714E7">
      <w:pPr>
        <w:spacing w:line="360" w:lineRule="auto"/>
        <w:jc w:val="both"/>
        <w:rPr>
          <w:rFonts w:ascii="Palatino Linotype" w:hAnsi="Palatino Linotype" w:cs="Arial"/>
        </w:rPr>
      </w:pPr>
    </w:p>
    <w:p w14:paraId="2201C4DB" w14:textId="431F9FBB" w:rsidR="007714E7" w:rsidRPr="002357B5" w:rsidRDefault="007714E7" w:rsidP="007714E7">
      <w:pPr>
        <w:spacing w:line="360" w:lineRule="auto"/>
        <w:ind w:left="709"/>
        <w:jc w:val="both"/>
        <w:rPr>
          <w:rFonts w:ascii="Palatino Linotype" w:hAnsi="Palatino Linotype" w:cs="Arial"/>
        </w:rPr>
      </w:pPr>
      <w:r w:rsidRPr="002357B5">
        <w:rPr>
          <w:rFonts w:ascii="Palatino Linotype" w:hAnsi="Palatino Linotype" w:cs="Arial"/>
        </w:rPr>
        <w:t>“no la atendieron como dice la ley de transparencia”</w:t>
      </w:r>
    </w:p>
    <w:p w14:paraId="185DC960" w14:textId="77777777" w:rsidR="0047532B" w:rsidRPr="002357B5" w:rsidRDefault="0047532B" w:rsidP="00CD4354">
      <w:pPr>
        <w:spacing w:line="360" w:lineRule="auto"/>
        <w:jc w:val="both"/>
        <w:rPr>
          <w:rFonts w:ascii="Palatino Linotype" w:hAnsi="Palatino Linotype" w:cs="Arial"/>
        </w:rPr>
      </w:pPr>
    </w:p>
    <w:p w14:paraId="0A9D0629" w14:textId="29FBA796" w:rsidR="00336EFC" w:rsidRPr="002357B5" w:rsidRDefault="0047532B" w:rsidP="00995AF1">
      <w:pPr>
        <w:pStyle w:val="Prrafodelista"/>
        <w:numPr>
          <w:ilvl w:val="0"/>
          <w:numId w:val="1"/>
        </w:numPr>
        <w:spacing w:line="360" w:lineRule="auto"/>
        <w:ind w:left="0" w:firstLine="0"/>
        <w:jc w:val="both"/>
        <w:rPr>
          <w:rFonts w:ascii="Palatino Linotype" w:hAnsi="Palatino Linotype" w:cs="Arial"/>
        </w:rPr>
      </w:pPr>
      <w:r w:rsidRPr="002357B5">
        <w:rPr>
          <w:rFonts w:ascii="Palatino Linotype" w:hAnsi="Palatino Linotype" w:cs="Arial"/>
        </w:rPr>
        <w:t xml:space="preserve">El </w:t>
      </w:r>
      <w:r w:rsidR="007714E7" w:rsidRPr="002357B5">
        <w:rPr>
          <w:rFonts w:ascii="Palatino Linotype" w:hAnsi="Palatino Linotype" w:cs="Arial"/>
        </w:rPr>
        <w:t>doce, trece y dieciocho de diciembre de dos mil diecinueve</w:t>
      </w:r>
      <w:r w:rsidRPr="002357B5">
        <w:rPr>
          <w:rFonts w:ascii="Palatino Linotype" w:hAnsi="Palatino Linotype" w:cs="Arial"/>
        </w:rPr>
        <w:t xml:space="preserve">, </w:t>
      </w:r>
      <w:r w:rsidR="00185F44" w:rsidRPr="002357B5">
        <w:rPr>
          <w:rFonts w:ascii="Palatino Linotype" w:hAnsi="Palatino Linotype" w:cs="Arial"/>
        </w:rPr>
        <w:t>los</w:t>
      </w:r>
      <w:r w:rsidRPr="002357B5">
        <w:rPr>
          <w:rFonts w:ascii="Palatino Linotype" w:hAnsi="Palatino Linotype" w:cs="Arial"/>
        </w:rPr>
        <w:t xml:space="preserve"> recurso</w:t>
      </w:r>
      <w:r w:rsidR="00185F44" w:rsidRPr="002357B5">
        <w:rPr>
          <w:rFonts w:ascii="Palatino Linotype" w:hAnsi="Palatino Linotype" w:cs="Arial"/>
        </w:rPr>
        <w:t>s</w:t>
      </w:r>
      <w:r w:rsidRPr="002357B5">
        <w:rPr>
          <w:rFonts w:ascii="Palatino Linotype" w:hAnsi="Palatino Linotype" w:cs="Arial"/>
        </w:rPr>
        <w:t xml:space="preserve"> de que se trata se envi</w:t>
      </w:r>
      <w:r w:rsidR="00185F44" w:rsidRPr="002357B5">
        <w:rPr>
          <w:rFonts w:ascii="Palatino Linotype" w:hAnsi="Palatino Linotype" w:cs="Arial"/>
        </w:rPr>
        <w:t>aron</w:t>
      </w:r>
      <w:r w:rsidRPr="002357B5">
        <w:rPr>
          <w:rFonts w:ascii="Palatino Linotype" w:hAnsi="Palatino Linotype" w:cs="Arial"/>
        </w:rPr>
        <w:t xml:space="preserve"> electrónicamente al Instituto de </w:t>
      </w:r>
      <w:r w:rsidRPr="002357B5">
        <w:rPr>
          <w:rFonts w:ascii="Palatino Linotype" w:eastAsia="Arial Unicode MS" w:hAnsi="Palatino Linotype" w:cs="Arial"/>
        </w:rPr>
        <w:t>Transparencia</w:t>
      </w:r>
      <w:r w:rsidRPr="002357B5">
        <w:rPr>
          <w:rFonts w:ascii="Palatino Linotype" w:hAnsi="Palatino Linotype" w:cs="Arial"/>
        </w:rPr>
        <w:t>, Acceso a la Información Pública y Protección de Datos Personales del Estado de México y Municipios y con fundamento en el artículo 185</w:t>
      </w:r>
      <w:r w:rsidR="00185F44" w:rsidRPr="002357B5">
        <w:rPr>
          <w:rFonts w:ascii="Palatino Linotype" w:hAnsi="Palatino Linotype" w:cs="Arial"/>
        </w:rPr>
        <w:t>,</w:t>
      </w:r>
      <w:r w:rsidRPr="002357B5">
        <w:rPr>
          <w:rFonts w:ascii="Palatino Linotype" w:hAnsi="Palatino Linotype" w:cs="Arial"/>
        </w:rPr>
        <w:t xml:space="preserve"> fracción I de la </w:t>
      </w:r>
      <w:r w:rsidRPr="002357B5">
        <w:rPr>
          <w:rFonts w:ascii="Palatino Linotype" w:hAnsi="Palatino Linotype"/>
        </w:rPr>
        <w:t>Ley de Transparencia y Acceso a la Información Pública del Estado de México y Municipios</w:t>
      </w:r>
      <w:r w:rsidRPr="002357B5">
        <w:rPr>
          <w:rFonts w:ascii="Palatino Linotype" w:hAnsi="Palatino Linotype" w:cs="Arial"/>
        </w:rPr>
        <w:t xml:space="preserve">, </w:t>
      </w:r>
      <w:r w:rsidR="00941949" w:rsidRPr="002357B5">
        <w:rPr>
          <w:rFonts w:ascii="Palatino Linotype" w:hAnsi="Palatino Linotype" w:cs="Arial"/>
        </w:rPr>
        <w:t>turnándose</w:t>
      </w:r>
      <w:r w:rsidRPr="002357B5">
        <w:rPr>
          <w:rFonts w:ascii="Palatino Linotype" w:hAnsi="Palatino Linotype" w:cs="Arial"/>
        </w:rPr>
        <w:t>, a través del</w:t>
      </w:r>
      <w:r w:rsidRPr="002357B5">
        <w:rPr>
          <w:rFonts w:ascii="Palatino Linotype" w:eastAsia="Arial Unicode MS" w:hAnsi="Palatino Linotype" w:cs="Arial"/>
        </w:rPr>
        <w:t xml:space="preserve"> </w:t>
      </w:r>
      <w:r w:rsidRPr="002357B5">
        <w:rPr>
          <w:rFonts w:ascii="Palatino Linotype" w:eastAsia="Arial Unicode MS" w:hAnsi="Palatino Linotype" w:cs="Arial"/>
          <w:b/>
        </w:rPr>
        <w:t>SAIMEX</w:t>
      </w:r>
      <w:r w:rsidRPr="002357B5">
        <w:rPr>
          <w:rFonts w:ascii="Palatino Linotype" w:hAnsi="Palatino Linotype"/>
        </w:rPr>
        <w:t xml:space="preserve">, </w:t>
      </w:r>
      <w:r w:rsidR="004A18A6" w:rsidRPr="002357B5">
        <w:rPr>
          <w:rFonts w:ascii="Palatino Linotype" w:hAnsi="Palatino Linotype"/>
        </w:rPr>
        <w:t>los</w:t>
      </w:r>
      <w:r w:rsidR="00336EFC" w:rsidRPr="002357B5">
        <w:rPr>
          <w:rFonts w:ascii="Palatino Linotype" w:hAnsi="Palatino Linotype"/>
        </w:rPr>
        <w:t xml:space="preserve"> recurso</w:t>
      </w:r>
      <w:r w:rsidR="004A18A6" w:rsidRPr="002357B5">
        <w:rPr>
          <w:rFonts w:ascii="Palatino Linotype" w:hAnsi="Palatino Linotype"/>
        </w:rPr>
        <w:t>s</w:t>
      </w:r>
      <w:r w:rsidR="00336EFC" w:rsidRPr="002357B5">
        <w:rPr>
          <w:rFonts w:ascii="Palatino Linotype" w:hAnsi="Palatino Linotype"/>
        </w:rPr>
        <w:t xml:space="preserve"> </w:t>
      </w:r>
      <w:r w:rsidR="004A18A6" w:rsidRPr="002357B5">
        <w:rPr>
          <w:rFonts w:ascii="Palatino Linotype" w:hAnsi="Palatino Linotype"/>
        </w:rPr>
        <w:t xml:space="preserve"> de revisión </w:t>
      </w:r>
      <w:r w:rsidR="004A18A6" w:rsidRPr="002357B5">
        <w:rPr>
          <w:rFonts w:ascii="Palatino Linotype" w:hAnsi="Palatino Linotype" w:cs="Arial"/>
          <w:b/>
          <w:bCs/>
        </w:rPr>
        <w:t xml:space="preserve">9622/INFOEM/IP/RR/2019, 9627/INFOEM/IP/RR/2019, 9632/INFOEM/IP/RR/2019, 9637/INFOEM/IP/RR/2019, 9762/INFOEM/IP/RR/2019, 11242/INFOEM/IP/RR/2019 </w:t>
      </w:r>
      <w:r w:rsidR="00062AF1" w:rsidRPr="002357B5">
        <w:rPr>
          <w:rFonts w:ascii="Palatino Linotype" w:hAnsi="Palatino Linotype" w:cs="Arial"/>
          <w:bCs/>
        </w:rPr>
        <w:t xml:space="preserve">a la Comisionada </w:t>
      </w:r>
      <w:r w:rsidR="00062AF1" w:rsidRPr="002357B5">
        <w:rPr>
          <w:rFonts w:ascii="Palatino Linotype" w:hAnsi="Palatino Linotype" w:cs="Arial"/>
          <w:b/>
        </w:rPr>
        <w:t xml:space="preserve">EVA </w:t>
      </w:r>
      <w:r w:rsidR="00062AF1" w:rsidRPr="002357B5">
        <w:rPr>
          <w:rFonts w:ascii="Palatino Linotype" w:hAnsi="Palatino Linotype" w:cs="Arial"/>
          <w:b/>
        </w:rPr>
        <w:lastRenderedPageBreak/>
        <w:t>ABAID YAPUR</w:t>
      </w:r>
      <w:r w:rsidR="004A18A6" w:rsidRPr="002357B5">
        <w:rPr>
          <w:rFonts w:ascii="Palatino Linotype" w:hAnsi="Palatino Linotype" w:cs="Arial"/>
          <w:b/>
        </w:rPr>
        <w:t>;</w:t>
      </w:r>
      <w:r w:rsidR="00062AF1" w:rsidRPr="002357B5">
        <w:rPr>
          <w:rFonts w:ascii="Palatino Linotype" w:hAnsi="Palatino Linotype" w:cs="Arial"/>
          <w:b/>
          <w:bCs/>
        </w:rPr>
        <w:t xml:space="preserve"> </w:t>
      </w:r>
      <w:r w:rsidR="00062AF1" w:rsidRPr="002357B5">
        <w:rPr>
          <w:rFonts w:ascii="Palatino Linotype" w:hAnsi="Palatino Linotype" w:cs="Arial"/>
          <w:bCs/>
        </w:rPr>
        <w:t>el</w:t>
      </w:r>
      <w:r w:rsidR="00062AF1" w:rsidRPr="002357B5">
        <w:rPr>
          <w:rFonts w:ascii="Palatino Linotype" w:hAnsi="Palatino Linotype" w:cs="Arial"/>
          <w:b/>
          <w:bCs/>
        </w:rPr>
        <w:t xml:space="preserve"> </w:t>
      </w:r>
      <w:r w:rsidR="004A18A6" w:rsidRPr="002357B5">
        <w:rPr>
          <w:rFonts w:ascii="Palatino Linotype" w:hAnsi="Palatino Linotype" w:cs="Arial"/>
          <w:b/>
          <w:bCs/>
        </w:rPr>
        <w:t xml:space="preserve">9628/INFOEM/IP/RR/2019, 9633/INFOEM/IP/RR/2019, 9638/INFOEM/IP/RR/2019, 11238/INFOEM/IP/RR/2019, 11243/INFOEM/IP/RR/2019 </w:t>
      </w:r>
      <w:r w:rsidR="004A18A6" w:rsidRPr="002357B5">
        <w:rPr>
          <w:rFonts w:ascii="Palatino Linotype" w:hAnsi="Palatino Linotype" w:cs="Arial"/>
          <w:bCs/>
        </w:rPr>
        <w:t xml:space="preserve">y </w:t>
      </w:r>
      <w:r w:rsidR="004A18A6" w:rsidRPr="002357B5">
        <w:rPr>
          <w:rFonts w:ascii="Palatino Linotype" w:hAnsi="Palatino Linotype" w:cs="Arial"/>
          <w:b/>
          <w:bCs/>
        </w:rPr>
        <w:t xml:space="preserve">11268/INFOEM/IP/RR/2019 </w:t>
      </w:r>
      <w:r w:rsidR="00062AF1" w:rsidRPr="002357B5">
        <w:rPr>
          <w:rFonts w:ascii="Palatino Linotype" w:hAnsi="Palatino Linotype" w:cs="Arial"/>
          <w:bCs/>
        </w:rPr>
        <w:t xml:space="preserve">al Comisionado </w:t>
      </w:r>
      <w:r w:rsidR="00062AF1" w:rsidRPr="002357B5">
        <w:rPr>
          <w:rFonts w:ascii="Palatino Linotype" w:hAnsi="Palatino Linotype" w:cs="Arial"/>
          <w:b/>
          <w:bCs/>
        </w:rPr>
        <w:t>JOSÉ GUADALUPE LUNA HERNÁNDEZ</w:t>
      </w:r>
      <w:r w:rsidR="00062AF1" w:rsidRPr="002357B5">
        <w:rPr>
          <w:rFonts w:ascii="Palatino Linotype" w:hAnsi="Palatino Linotype" w:cs="Arial"/>
          <w:bCs/>
        </w:rPr>
        <w:t xml:space="preserve">; </w:t>
      </w:r>
      <w:r w:rsidR="004A18A6" w:rsidRPr="002357B5">
        <w:rPr>
          <w:rFonts w:ascii="Palatino Linotype" w:hAnsi="Palatino Linotype" w:cs="Arial"/>
          <w:bCs/>
        </w:rPr>
        <w:t xml:space="preserve">los recursos </w:t>
      </w:r>
      <w:r w:rsidR="004A18A6" w:rsidRPr="002357B5">
        <w:rPr>
          <w:rFonts w:ascii="Palatino Linotype" w:hAnsi="Palatino Linotype" w:cs="Arial"/>
          <w:b/>
          <w:bCs/>
        </w:rPr>
        <w:t>9629/INFOEM/IP/RR/2019,</w:t>
      </w:r>
      <w:r w:rsidR="00995AF1" w:rsidRPr="002357B5">
        <w:rPr>
          <w:rFonts w:ascii="Palatino Linotype" w:hAnsi="Palatino Linotype" w:cs="Arial"/>
          <w:b/>
          <w:bCs/>
        </w:rPr>
        <w:t xml:space="preserve"> </w:t>
      </w:r>
      <w:r w:rsidR="004A18A6" w:rsidRPr="002357B5">
        <w:rPr>
          <w:rFonts w:ascii="Palatino Linotype" w:hAnsi="Palatino Linotype" w:cs="Arial"/>
          <w:b/>
          <w:bCs/>
        </w:rPr>
        <w:t xml:space="preserve">9634/INFOEM/IP/RR/2019, 9639/INFOEM/IP/RR/2019, 9759/INFOEM/IP/RR/2019, 11249/INFOEM/IP/RR/2019 </w:t>
      </w:r>
      <w:r w:rsidR="004A18A6" w:rsidRPr="002357B5">
        <w:rPr>
          <w:rFonts w:ascii="Palatino Linotype" w:hAnsi="Palatino Linotype" w:cs="Arial"/>
          <w:bCs/>
        </w:rPr>
        <w:t>y</w:t>
      </w:r>
      <w:r w:rsidR="004A18A6" w:rsidRPr="002357B5">
        <w:rPr>
          <w:rFonts w:ascii="Palatino Linotype" w:hAnsi="Palatino Linotype" w:cs="Arial"/>
          <w:b/>
          <w:bCs/>
        </w:rPr>
        <w:t xml:space="preserve"> 11264/INFOEM/IP/RR/2019</w:t>
      </w:r>
      <w:r w:rsidR="00062AF1" w:rsidRPr="002357B5">
        <w:rPr>
          <w:rFonts w:ascii="Palatino Linotype" w:hAnsi="Palatino Linotype" w:cs="Arial"/>
          <w:bCs/>
        </w:rPr>
        <w:t xml:space="preserve"> al Comisionado </w:t>
      </w:r>
      <w:r w:rsidR="00062AF1" w:rsidRPr="002357B5">
        <w:rPr>
          <w:rFonts w:ascii="Palatino Linotype" w:hAnsi="Palatino Linotype" w:cs="Arial"/>
          <w:b/>
          <w:bCs/>
        </w:rPr>
        <w:t xml:space="preserve">JAVIER MARTÍNEZ CRUZ; </w:t>
      </w:r>
      <w:r w:rsidR="00995AF1" w:rsidRPr="002357B5">
        <w:rPr>
          <w:rFonts w:ascii="Palatino Linotype" w:hAnsi="Palatino Linotype" w:cs="Arial"/>
          <w:bCs/>
        </w:rPr>
        <w:t xml:space="preserve">al Comisionado </w:t>
      </w:r>
      <w:r w:rsidR="00995AF1" w:rsidRPr="002357B5">
        <w:rPr>
          <w:rFonts w:ascii="Palatino Linotype" w:hAnsi="Palatino Linotype" w:cs="Arial"/>
          <w:b/>
          <w:bCs/>
        </w:rPr>
        <w:t xml:space="preserve">LUIS GUSTAVO PARRA NORIEGA </w:t>
      </w:r>
      <w:r w:rsidR="00995AF1" w:rsidRPr="002357B5">
        <w:rPr>
          <w:rFonts w:ascii="Palatino Linotype" w:hAnsi="Palatino Linotype" w:cs="Arial"/>
          <w:bCs/>
        </w:rPr>
        <w:t xml:space="preserve">los recursos </w:t>
      </w:r>
      <w:r w:rsidR="00995AF1" w:rsidRPr="002357B5">
        <w:rPr>
          <w:rFonts w:ascii="Palatino Linotype" w:hAnsi="Palatino Linotype" w:cs="Arial"/>
          <w:b/>
          <w:bCs/>
        </w:rPr>
        <w:t xml:space="preserve">9631/INFOEM/IP/RR/2019, 9636/INFOEM/IP/RR/2019, 9761/INFOEM/IP/RR/2019, </w:t>
      </w:r>
      <w:r w:rsidR="00995AF1" w:rsidRPr="002357B5">
        <w:rPr>
          <w:rFonts w:ascii="Palatino Linotype" w:hAnsi="Palatino Linotype" w:cs="Arial"/>
          <w:b/>
          <w:bCs/>
          <w:spacing w:val="-20"/>
        </w:rPr>
        <w:t>11236/INFOEM/IP/RR/2019</w:t>
      </w:r>
      <w:r w:rsidR="00995AF1" w:rsidRPr="002357B5">
        <w:rPr>
          <w:rFonts w:ascii="Palatino Linotype" w:hAnsi="Palatino Linotype" w:cs="Arial"/>
          <w:b/>
          <w:bCs/>
        </w:rPr>
        <w:t xml:space="preserve">, </w:t>
      </w:r>
      <w:r w:rsidR="00995AF1" w:rsidRPr="002357B5">
        <w:rPr>
          <w:rFonts w:ascii="Palatino Linotype" w:hAnsi="Palatino Linotype" w:cs="Arial"/>
          <w:b/>
          <w:bCs/>
          <w:spacing w:val="-20"/>
        </w:rPr>
        <w:t>11261/INFOEM/IP/RR/2019</w:t>
      </w:r>
      <w:r w:rsidR="00995AF1" w:rsidRPr="002357B5">
        <w:rPr>
          <w:rFonts w:ascii="Palatino Linotype" w:hAnsi="Palatino Linotype" w:cs="Arial"/>
          <w:b/>
          <w:bCs/>
        </w:rPr>
        <w:t xml:space="preserve"> </w:t>
      </w:r>
      <w:r w:rsidR="00995AF1" w:rsidRPr="002357B5">
        <w:rPr>
          <w:rFonts w:ascii="Palatino Linotype" w:hAnsi="Palatino Linotype" w:cs="Arial"/>
          <w:bCs/>
        </w:rPr>
        <w:t xml:space="preserve">y </w:t>
      </w:r>
      <w:r w:rsidR="00995AF1" w:rsidRPr="002357B5">
        <w:rPr>
          <w:rFonts w:ascii="Palatino Linotype" w:hAnsi="Palatino Linotype" w:cs="Arial"/>
          <w:b/>
          <w:bCs/>
          <w:spacing w:val="-20"/>
        </w:rPr>
        <w:t>11266/INFOEM/IP/RR/2019</w:t>
      </w:r>
      <w:r w:rsidR="00995AF1" w:rsidRPr="002357B5">
        <w:rPr>
          <w:rFonts w:ascii="Palatino Linotype" w:hAnsi="Palatino Linotype" w:cs="Arial"/>
          <w:bCs/>
        </w:rPr>
        <w:t xml:space="preserve"> </w:t>
      </w:r>
      <w:r w:rsidR="00062AF1" w:rsidRPr="002357B5">
        <w:rPr>
          <w:rFonts w:ascii="Palatino Linotype" w:hAnsi="Palatino Linotype" w:cs="Arial"/>
          <w:bCs/>
        </w:rPr>
        <w:t xml:space="preserve">y por último los  recursos </w:t>
      </w:r>
      <w:r w:rsidR="00995AF1" w:rsidRPr="002357B5">
        <w:rPr>
          <w:rFonts w:ascii="Palatino Linotype" w:hAnsi="Palatino Linotype" w:cs="Arial"/>
          <w:b/>
          <w:bCs/>
        </w:rPr>
        <w:t xml:space="preserve">9630/INFOEM/IP/RR/2019, 9635/INFOEM/IP/RR/2019, 9760/INFOEM/IP/RR/2019, 11245/INFOEM/IP/RR/2019, 11255/INFOEM/IP/RR/2019 </w:t>
      </w:r>
      <w:r w:rsidR="00995AF1" w:rsidRPr="002357B5">
        <w:rPr>
          <w:rFonts w:ascii="Palatino Linotype" w:hAnsi="Palatino Linotype" w:cs="Arial"/>
          <w:bCs/>
        </w:rPr>
        <w:t xml:space="preserve">y </w:t>
      </w:r>
      <w:r w:rsidR="00995AF1" w:rsidRPr="002357B5">
        <w:rPr>
          <w:rFonts w:ascii="Palatino Linotype" w:hAnsi="Palatino Linotype" w:cs="Arial"/>
          <w:b/>
          <w:bCs/>
        </w:rPr>
        <w:t xml:space="preserve">11270/INFOEM/IP/RR/2019 </w:t>
      </w:r>
      <w:r w:rsidR="00336EFC" w:rsidRPr="002357B5">
        <w:rPr>
          <w:rFonts w:ascii="Palatino Linotype" w:hAnsi="Palatino Linotype" w:cs="Arial"/>
        </w:rPr>
        <w:t>a</w:t>
      </w:r>
      <w:r w:rsidR="00651285" w:rsidRPr="002357B5">
        <w:rPr>
          <w:rFonts w:ascii="Palatino Linotype" w:hAnsi="Palatino Linotype" w:cs="Arial"/>
        </w:rPr>
        <w:t xml:space="preserve"> la Comisionada Presidenta</w:t>
      </w:r>
      <w:r w:rsidR="00651285" w:rsidRPr="002357B5">
        <w:rPr>
          <w:rFonts w:ascii="Palatino Linotype" w:hAnsi="Palatino Linotype" w:cs="Arial"/>
          <w:b/>
        </w:rPr>
        <w:t xml:space="preserve"> ZULEMA MARTÍNEZ SÁNCHEZ </w:t>
      </w:r>
      <w:r w:rsidR="00336EFC" w:rsidRPr="002357B5">
        <w:rPr>
          <w:rFonts w:ascii="Palatino Linotype" w:hAnsi="Palatino Linotype" w:cs="Arial"/>
        </w:rPr>
        <w:t>a efecto de decretar su admisión o desechamiento.</w:t>
      </w:r>
    </w:p>
    <w:p w14:paraId="45021355" w14:textId="77777777" w:rsidR="00336EFC" w:rsidRPr="002357B5" w:rsidRDefault="00336EFC" w:rsidP="00CD4354">
      <w:pPr>
        <w:pStyle w:val="Prrafodelista"/>
        <w:spacing w:line="360" w:lineRule="auto"/>
        <w:ind w:left="0"/>
        <w:jc w:val="both"/>
        <w:rPr>
          <w:rFonts w:ascii="Palatino Linotype" w:hAnsi="Palatino Linotype" w:cs="Arial"/>
        </w:rPr>
      </w:pPr>
    </w:p>
    <w:p w14:paraId="7039C4FB" w14:textId="60D70A1D" w:rsidR="0047532B" w:rsidRPr="002357B5" w:rsidRDefault="0047532B" w:rsidP="00CD4354">
      <w:pPr>
        <w:pStyle w:val="Prrafodelista"/>
        <w:numPr>
          <w:ilvl w:val="0"/>
          <w:numId w:val="1"/>
        </w:numPr>
        <w:spacing w:line="360" w:lineRule="auto"/>
        <w:ind w:left="0" w:firstLine="0"/>
        <w:jc w:val="both"/>
        <w:rPr>
          <w:rFonts w:ascii="Palatino Linotype" w:hAnsi="Palatino Linotype" w:cs="Arial"/>
        </w:rPr>
      </w:pPr>
      <w:r w:rsidRPr="002357B5">
        <w:rPr>
          <w:rFonts w:ascii="Palatino Linotype" w:hAnsi="Palatino Linotype" w:cs="Arial"/>
        </w:rPr>
        <w:t>En fecha</w:t>
      </w:r>
      <w:r w:rsidR="00FF443A" w:rsidRPr="002357B5">
        <w:rPr>
          <w:rFonts w:ascii="Palatino Linotype" w:hAnsi="Palatino Linotype" w:cs="Arial"/>
        </w:rPr>
        <w:t>s dieciocho y diecinueve de diciembre de dos mil diecinueve, así como el ocho de enero de la presente anualidad</w:t>
      </w:r>
      <w:r w:rsidRPr="002357B5">
        <w:rPr>
          <w:rFonts w:ascii="Palatino Linotype" w:hAnsi="Palatino Linotype" w:cs="Arial"/>
        </w:rPr>
        <w:t>, atento a lo dispuesto en el artículo 185</w:t>
      </w:r>
      <w:r w:rsidR="00185F44" w:rsidRPr="002357B5">
        <w:rPr>
          <w:rFonts w:ascii="Palatino Linotype" w:hAnsi="Palatino Linotype" w:cs="Arial"/>
        </w:rPr>
        <w:t>,</w:t>
      </w:r>
      <w:r w:rsidRPr="002357B5">
        <w:rPr>
          <w:rFonts w:ascii="Palatino Linotype" w:hAnsi="Palatino Linotype" w:cs="Arial"/>
        </w:rPr>
        <w:t xml:space="preserve"> fracciones I, II y IV de la </w:t>
      </w:r>
      <w:r w:rsidRPr="002357B5">
        <w:rPr>
          <w:rFonts w:ascii="Palatino Linotype" w:hAnsi="Palatino Linotype"/>
        </w:rPr>
        <w:t xml:space="preserve">Ley de Transparencia y Acceso a la Información Pública del Estado de México y Municipios, </w:t>
      </w:r>
      <w:r w:rsidR="00AA1487" w:rsidRPr="002357B5">
        <w:rPr>
          <w:rFonts w:ascii="Palatino Linotype" w:hAnsi="Palatino Linotype"/>
        </w:rPr>
        <w:t xml:space="preserve">se </w:t>
      </w:r>
      <w:r w:rsidRPr="002357B5">
        <w:rPr>
          <w:rFonts w:ascii="Palatino Linotype" w:hAnsi="Palatino Linotype"/>
        </w:rPr>
        <w:t>a</w:t>
      </w:r>
      <w:r w:rsidRPr="002357B5">
        <w:rPr>
          <w:rFonts w:ascii="Palatino Linotype" w:hAnsi="Palatino Linotype" w:cs="Arial"/>
        </w:rPr>
        <w:t>cordó la admisión a trámite de</w:t>
      </w:r>
      <w:r w:rsidR="00336EFC" w:rsidRPr="002357B5">
        <w:rPr>
          <w:rFonts w:ascii="Palatino Linotype" w:hAnsi="Palatino Linotype" w:cs="Arial"/>
        </w:rPr>
        <w:t xml:space="preserve"> </w:t>
      </w:r>
      <w:r w:rsidRPr="002357B5">
        <w:rPr>
          <w:rFonts w:ascii="Palatino Linotype" w:hAnsi="Palatino Linotype" w:cs="Arial"/>
        </w:rPr>
        <w:t>l</w:t>
      </w:r>
      <w:r w:rsidR="00336EFC" w:rsidRPr="002357B5">
        <w:rPr>
          <w:rFonts w:ascii="Palatino Linotype" w:hAnsi="Palatino Linotype" w:cs="Arial"/>
        </w:rPr>
        <w:t>os</w:t>
      </w:r>
      <w:r w:rsidRPr="002357B5">
        <w:rPr>
          <w:rFonts w:ascii="Palatino Linotype" w:hAnsi="Palatino Linotype" w:cs="Arial"/>
        </w:rPr>
        <w:t xml:space="preserve"> referido</w:t>
      </w:r>
      <w:r w:rsidR="00336EFC" w:rsidRPr="002357B5">
        <w:rPr>
          <w:rFonts w:ascii="Palatino Linotype" w:hAnsi="Palatino Linotype" w:cs="Arial"/>
        </w:rPr>
        <w:t>s</w:t>
      </w:r>
      <w:r w:rsidRPr="002357B5">
        <w:rPr>
          <w:rFonts w:ascii="Palatino Linotype" w:hAnsi="Palatino Linotype" w:cs="Arial"/>
        </w:rPr>
        <w:t xml:space="preserve"> recurso</w:t>
      </w:r>
      <w:r w:rsidR="00336EFC" w:rsidRPr="002357B5">
        <w:rPr>
          <w:rFonts w:ascii="Palatino Linotype" w:hAnsi="Palatino Linotype" w:cs="Arial"/>
        </w:rPr>
        <w:t>s</w:t>
      </w:r>
      <w:r w:rsidRPr="002357B5">
        <w:rPr>
          <w:rFonts w:ascii="Palatino Linotype" w:hAnsi="Palatino Linotype" w:cs="Arial"/>
        </w:rPr>
        <w:t xml:space="preserve"> de revisión, así como la integración de</w:t>
      </w:r>
      <w:r w:rsidR="00336EFC" w:rsidRPr="002357B5">
        <w:rPr>
          <w:rFonts w:ascii="Palatino Linotype" w:hAnsi="Palatino Linotype" w:cs="Arial"/>
        </w:rPr>
        <w:t xml:space="preserve"> los</w:t>
      </w:r>
      <w:r w:rsidRPr="002357B5">
        <w:rPr>
          <w:rFonts w:ascii="Palatino Linotype" w:hAnsi="Palatino Linotype" w:cs="Arial"/>
        </w:rPr>
        <w:t xml:space="preserve"> expediente</w:t>
      </w:r>
      <w:r w:rsidR="00336EFC" w:rsidRPr="002357B5">
        <w:rPr>
          <w:rFonts w:ascii="Palatino Linotype" w:hAnsi="Palatino Linotype" w:cs="Arial"/>
        </w:rPr>
        <w:t>s</w:t>
      </w:r>
      <w:r w:rsidRPr="002357B5">
        <w:rPr>
          <w:rFonts w:ascii="Palatino Linotype" w:hAnsi="Palatino Linotype" w:cs="Arial"/>
        </w:rPr>
        <w:t xml:space="preserve"> respectivo</w:t>
      </w:r>
      <w:r w:rsidR="00336EFC" w:rsidRPr="002357B5">
        <w:rPr>
          <w:rFonts w:ascii="Palatino Linotype" w:hAnsi="Palatino Linotype" w:cs="Arial"/>
        </w:rPr>
        <w:t>s</w:t>
      </w:r>
      <w:r w:rsidRPr="002357B5">
        <w:rPr>
          <w:rFonts w:ascii="Palatino Linotype" w:hAnsi="Palatino Linotype" w:cs="Arial"/>
        </w:rPr>
        <w:t>, mismo</w:t>
      </w:r>
      <w:r w:rsidR="00336EFC" w:rsidRPr="002357B5">
        <w:rPr>
          <w:rFonts w:ascii="Palatino Linotype" w:hAnsi="Palatino Linotype" w:cs="Arial"/>
        </w:rPr>
        <w:t>s</w:t>
      </w:r>
      <w:r w:rsidRPr="002357B5">
        <w:rPr>
          <w:rFonts w:ascii="Palatino Linotype" w:hAnsi="Palatino Linotype" w:cs="Arial"/>
        </w:rPr>
        <w:t xml:space="preserve"> que se pus</w:t>
      </w:r>
      <w:r w:rsidR="00336EFC" w:rsidRPr="002357B5">
        <w:rPr>
          <w:rFonts w:ascii="Palatino Linotype" w:hAnsi="Palatino Linotype" w:cs="Arial"/>
        </w:rPr>
        <w:t>ieron</w:t>
      </w:r>
      <w:r w:rsidRPr="002357B5">
        <w:rPr>
          <w:rFonts w:ascii="Palatino Linotype" w:hAnsi="Palatino Linotype" w:cs="Arial"/>
        </w:rPr>
        <w:t xml:space="preserve"> a disposición de las partes, para que </w:t>
      </w:r>
      <w:r w:rsidR="00336EFC" w:rsidRPr="002357B5">
        <w:rPr>
          <w:rFonts w:ascii="Palatino Linotype" w:hAnsi="Palatino Linotype" w:cs="Arial"/>
        </w:rPr>
        <w:t xml:space="preserve">de considerarlo conveniente, en el plazo máximo de siete días hábiles, </w:t>
      </w:r>
      <w:r w:rsidR="00D52A98" w:rsidRPr="002357B5">
        <w:rPr>
          <w:rFonts w:ascii="Palatino Linotype" w:hAnsi="Palatino Linotype" w:cs="Arial"/>
          <w:b/>
        </w:rPr>
        <w:t>EL</w:t>
      </w:r>
      <w:r w:rsidR="0056687C" w:rsidRPr="002357B5">
        <w:rPr>
          <w:rFonts w:ascii="Palatino Linotype" w:hAnsi="Palatino Linotype" w:cs="Arial"/>
          <w:b/>
        </w:rPr>
        <w:t xml:space="preserve"> RECURRENTE</w:t>
      </w:r>
      <w:r w:rsidR="00336EFC" w:rsidRPr="002357B5">
        <w:rPr>
          <w:rFonts w:ascii="Palatino Linotype" w:hAnsi="Palatino Linotype" w:cs="Arial"/>
        </w:rPr>
        <w:t xml:space="preserve"> realizara manifestaciones y alegatos, así como ofreciera las pruebas que a su derecho conviniera y, en el caso del</w:t>
      </w:r>
      <w:r w:rsidR="00336EFC" w:rsidRPr="002357B5">
        <w:rPr>
          <w:rFonts w:ascii="Palatino Linotype" w:hAnsi="Palatino Linotype" w:cs="Arial"/>
          <w:b/>
        </w:rPr>
        <w:t xml:space="preserve"> SUJETO OBLIGADO</w:t>
      </w:r>
      <w:r w:rsidR="00336EFC" w:rsidRPr="002357B5">
        <w:rPr>
          <w:rFonts w:ascii="Palatino Linotype" w:hAnsi="Palatino Linotype" w:cs="Arial"/>
        </w:rPr>
        <w:t xml:space="preserve"> exhibiera los Informes Justificados correspondientes. </w:t>
      </w:r>
    </w:p>
    <w:p w14:paraId="7346BC54" w14:textId="77777777" w:rsidR="0047532B" w:rsidRPr="002357B5" w:rsidRDefault="0047532B" w:rsidP="00CD4354">
      <w:pPr>
        <w:pStyle w:val="Prrafodelista"/>
        <w:spacing w:line="360" w:lineRule="auto"/>
        <w:ind w:left="0"/>
        <w:rPr>
          <w:rFonts w:ascii="Palatino Linotype" w:hAnsi="Palatino Linotype" w:cs="Arial"/>
        </w:rPr>
      </w:pPr>
    </w:p>
    <w:p w14:paraId="5FD690DB" w14:textId="30B1EE4A" w:rsidR="00AC6E4A" w:rsidRPr="002357B5" w:rsidRDefault="00AC6E4A" w:rsidP="00813A69">
      <w:pPr>
        <w:pStyle w:val="Prrafodelista"/>
        <w:numPr>
          <w:ilvl w:val="0"/>
          <w:numId w:val="1"/>
        </w:numPr>
        <w:spacing w:line="360" w:lineRule="auto"/>
        <w:ind w:left="0" w:firstLine="0"/>
        <w:jc w:val="both"/>
        <w:rPr>
          <w:rFonts w:ascii="Palatino Linotype" w:hAnsi="Palatino Linotype"/>
        </w:rPr>
      </w:pPr>
      <w:r w:rsidRPr="002357B5">
        <w:rPr>
          <w:rFonts w:ascii="Palatino Linotype" w:hAnsi="Palatino Linotype" w:cs="Arial"/>
        </w:rPr>
        <w:lastRenderedPageBreak/>
        <w:t xml:space="preserve">Por economía procesal y a fin de evitar la emisión de resoluciones contradictorias, el Pleno de este Instituto determinó la acumulación de los recursos de revisión </w:t>
      </w:r>
      <w:r w:rsidR="00813A69" w:rsidRPr="002357B5">
        <w:rPr>
          <w:rFonts w:ascii="Palatino Linotype" w:hAnsi="Palatino Linotype"/>
          <w:b/>
        </w:rPr>
        <w:t xml:space="preserve">9622/INFOEM/IP/RR/2019, 9627/INFOEM/IP/RR/2019, 9628/INFOEM/IP/RR/2019, 9629/INFOEM/IP/RR/2019, 9630/INFOEM/IP/RR/2019, 9631/INFOEM/IP/RR/2019, 9632/INFOEM/IP/RR/2019, 9633/INFOEM/IP/RR/2019, 9634/INFOEM/IP/RR/2019, 9635/INFOEM/IP/RR/2019, 9636/INFOEM/IP/RR/2019, 9637/INFOEM/IP/RR/2019, 9638/INFOEM/IP/RR/2019, 9639/INFOEM/IP/RR/2019, 9759/INFOEM/IP/RR/2019, 9760/INFOEM/IP/RR/2019, 9761/INFOEM/IP/RR/2019 </w:t>
      </w:r>
      <w:r w:rsidR="00813A69" w:rsidRPr="002357B5">
        <w:rPr>
          <w:rFonts w:ascii="Palatino Linotype" w:hAnsi="Palatino Linotype"/>
        </w:rPr>
        <w:t>y</w:t>
      </w:r>
      <w:r w:rsidR="00813A69" w:rsidRPr="002357B5">
        <w:rPr>
          <w:rFonts w:ascii="Palatino Linotype" w:hAnsi="Palatino Linotype"/>
          <w:b/>
        </w:rPr>
        <w:t xml:space="preserve"> 9762/INFOEM/IP/RR/2019</w:t>
      </w:r>
      <w:r w:rsidRPr="002357B5">
        <w:rPr>
          <w:rFonts w:ascii="Palatino Linotype" w:hAnsi="Palatino Linotype" w:cs="Arial"/>
          <w:b/>
        </w:rPr>
        <w:t xml:space="preserve"> </w:t>
      </w:r>
      <w:r w:rsidRPr="002357B5">
        <w:rPr>
          <w:rFonts w:ascii="Palatino Linotype" w:hAnsi="Palatino Linotype" w:cs="Arial"/>
        </w:rPr>
        <w:t xml:space="preserve">en la </w:t>
      </w:r>
      <w:r w:rsidR="00FF443A" w:rsidRPr="002357B5">
        <w:rPr>
          <w:rFonts w:ascii="Palatino Linotype" w:hAnsi="Palatino Linotype" w:cs="Arial"/>
        </w:rPr>
        <w:t xml:space="preserve">Primera </w:t>
      </w:r>
      <w:r w:rsidRPr="002357B5">
        <w:rPr>
          <w:rFonts w:ascii="Palatino Linotype" w:hAnsi="Palatino Linotype" w:cs="Arial"/>
        </w:rPr>
        <w:t xml:space="preserve">Sesión Ordinaria del </w:t>
      </w:r>
      <w:r w:rsidR="00FF443A" w:rsidRPr="002357B5">
        <w:rPr>
          <w:rFonts w:ascii="Palatino Linotype" w:hAnsi="Palatino Linotype" w:cs="Arial"/>
        </w:rPr>
        <w:t>quince de enero de dos mil veinte</w:t>
      </w:r>
      <w:r w:rsidRPr="002357B5">
        <w:rPr>
          <w:rFonts w:ascii="Palatino Linotype" w:hAnsi="Palatino Linotype" w:cs="Arial"/>
        </w:rPr>
        <w:t xml:space="preserve">, </w:t>
      </w:r>
      <w:r w:rsidRPr="002357B5">
        <w:rPr>
          <w:rFonts w:ascii="Palatino Linotype" w:eastAsia="MS Mincho" w:hAnsi="Palatino Linotype" w:cs="Arial"/>
        </w:rPr>
        <w:t xml:space="preserve">turnándose a la Comisionada </w:t>
      </w:r>
      <w:r w:rsidRPr="002357B5">
        <w:rPr>
          <w:rFonts w:ascii="Palatino Linotype" w:eastAsia="MS Mincho" w:hAnsi="Palatino Linotype" w:cs="Arial"/>
          <w:b/>
        </w:rPr>
        <w:t>EVA ABAID YAPUR</w:t>
      </w:r>
      <w:r w:rsidRPr="002357B5">
        <w:rPr>
          <w:rFonts w:ascii="Palatino Linotype" w:eastAsia="MS Mincho" w:hAnsi="Palatino Linotype" w:cs="Arial"/>
        </w:rPr>
        <w:t xml:space="preserve"> para que formulara y presentara el proyect</w:t>
      </w:r>
      <w:r w:rsidR="00813A69" w:rsidRPr="002357B5">
        <w:rPr>
          <w:rFonts w:ascii="Palatino Linotype" w:eastAsia="MS Mincho" w:hAnsi="Palatino Linotype" w:cs="Arial"/>
        </w:rPr>
        <w:t xml:space="preserve">o de resolución correspondiente; asimismo en la Segunda Sesión Ordinaria del veintidós de enero de dos mil veinte se determinó la acumulación al primer bloque de referencia de los recursos de revisión </w:t>
      </w:r>
      <w:r w:rsidR="00813A69" w:rsidRPr="002357B5">
        <w:rPr>
          <w:rFonts w:ascii="Palatino Linotype" w:eastAsia="MS Mincho" w:hAnsi="Palatino Linotype" w:cs="Arial"/>
          <w:b/>
          <w:spacing w:val="-20"/>
        </w:rPr>
        <w:t>11236/INFOEM/IP/RR/2019, 11238/INFOEM/IP/RR/2019, 11242/INFOEM/IP/RR/2019, 11243/INFOEM/IP/RR/2019, 11245/INFOEM/IP/RR/2019, 11249/INFOEM/IP/RR/2019, 11255/INFOEM/IP/RR/2019, 11261/INFOEM/IP/RR/2019, 11264/INFOEM/IP/RR/2019, 11266/INFOEM/IP/RR/2019, 11268/INFOEM/IP/RR/2019</w:t>
      </w:r>
      <w:r w:rsidR="00813A69" w:rsidRPr="002357B5">
        <w:rPr>
          <w:rFonts w:ascii="Palatino Linotype" w:eastAsia="MS Mincho" w:hAnsi="Palatino Linotype" w:cs="Arial"/>
          <w:b/>
        </w:rPr>
        <w:t xml:space="preserve"> </w:t>
      </w:r>
      <w:r w:rsidR="00813A69" w:rsidRPr="002357B5">
        <w:rPr>
          <w:rFonts w:ascii="Palatino Linotype" w:eastAsia="MS Mincho" w:hAnsi="Palatino Linotype" w:cs="Arial"/>
        </w:rPr>
        <w:t>y</w:t>
      </w:r>
      <w:r w:rsidR="00813A69" w:rsidRPr="002357B5">
        <w:rPr>
          <w:rFonts w:ascii="Palatino Linotype" w:eastAsia="MS Mincho" w:hAnsi="Palatino Linotype" w:cs="Arial"/>
          <w:b/>
        </w:rPr>
        <w:t xml:space="preserve"> </w:t>
      </w:r>
      <w:r w:rsidR="00813A69" w:rsidRPr="002357B5">
        <w:rPr>
          <w:rFonts w:ascii="Palatino Linotype" w:eastAsia="MS Mincho" w:hAnsi="Palatino Linotype" w:cs="Arial"/>
          <w:b/>
          <w:spacing w:val="-20"/>
        </w:rPr>
        <w:t>11270/INFOEM/IP/RR/2019</w:t>
      </w:r>
      <w:r w:rsidR="002629C8" w:rsidRPr="002357B5">
        <w:rPr>
          <w:rFonts w:ascii="Palatino Linotype" w:eastAsia="MS Mincho" w:hAnsi="Palatino Linotype" w:cs="Arial"/>
          <w:b/>
        </w:rPr>
        <w:t xml:space="preserve">, </w:t>
      </w:r>
      <w:r w:rsidR="002629C8" w:rsidRPr="002357B5">
        <w:rPr>
          <w:rFonts w:ascii="Palatino Linotype" w:eastAsia="MS Mincho" w:hAnsi="Palatino Linotype" w:cs="Arial"/>
        </w:rPr>
        <w:t xml:space="preserve">lo anterior </w:t>
      </w:r>
      <w:r w:rsidRPr="002357B5">
        <w:rPr>
          <w:rFonts w:ascii="Palatino Linotype" w:eastAsia="MS Mincho" w:hAnsi="Palatino Linotype" w:cs="Arial"/>
        </w:rPr>
        <w:t xml:space="preserve">de conformidad con lo dispuesto en el artículo 18 del </w:t>
      </w:r>
      <w:r w:rsidRPr="002357B5">
        <w:rPr>
          <w:rFonts w:ascii="Palatino Linotype" w:eastAsia="MS Mincho" w:hAnsi="Palatino Linotype" w:cs="Arial"/>
          <w:lang w:val="es-ES"/>
        </w:rPr>
        <w:t xml:space="preserve">Código de Procedimientos Administrativos del Estado de México, de aplicación supletoria en términos del </w:t>
      </w:r>
      <w:r w:rsidRPr="002357B5">
        <w:rPr>
          <w:rFonts w:ascii="Palatino Linotype" w:eastAsia="MS Mincho" w:hAnsi="Palatino Linotype" w:cs="Arial"/>
        </w:rPr>
        <w:t xml:space="preserve">artículo 195 de </w:t>
      </w:r>
      <w:r w:rsidRPr="002357B5">
        <w:rPr>
          <w:rFonts w:ascii="Palatino Linotype" w:eastAsia="MS Mincho" w:hAnsi="Palatino Linotype"/>
        </w:rPr>
        <w:t>la Ley de Transparencia y Acceso a la Información Pública del Estado de México y Municipios en vigor.</w:t>
      </w:r>
    </w:p>
    <w:p w14:paraId="56D7CD75" w14:textId="77777777" w:rsidR="00D52A98" w:rsidRPr="002357B5" w:rsidRDefault="00D52A98" w:rsidP="00CD4354">
      <w:pPr>
        <w:pStyle w:val="Prrafodelista"/>
        <w:spacing w:line="360" w:lineRule="auto"/>
        <w:ind w:left="0"/>
        <w:jc w:val="both"/>
        <w:rPr>
          <w:rFonts w:ascii="Palatino Linotype" w:eastAsia="MS Mincho" w:hAnsi="Palatino Linotype"/>
        </w:rPr>
      </w:pPr>
    </w:p>
    <w:p w14:paraId="02365058" w14:textId="0F395CD0" w:rsidR="00C07AC2" w:rsidRPr="002357B5" w:rsidRDefault="0047532B" w:rsidP="00CD4354">
      <w:pPr>
        <w:pStyle w:val="Prrafodelista"/>
        <w:numPr>
          <w:ilvl w:val="0"/>
          <w:numId w:val="1"/>
        </w:numPr>
        <w:spacing w:line="360" w:lineRule="auto"/>
        <w:ind w:left="0" w:firstLine="0"/>
        <w:contextualSpacing w:val="0"/>
        <w:jc w:val="both"/>
        <w:rPr>
          <w:rFonts w:ascii="Palatino Linotype" w:hAnsi="Palatino Linotype" w:cs="Arial"/>
        </w:rPr>
      </w:pPr>
      <w:r w:rsidRPr="002357B5">
        <w:rPr>
          <w:rFonts w:ascii="Palatino Linotype" w:hAnsi="Palatino Linotype" w:cs="Arial"/>
        </w:rPr>
        <w:t xml:space="preserve">De las constancias que obran en el </w:t>
      </w:r>
      <w:r w:rsidRPr="002357B5">
        <w:rPr>
          <w:rFonts w:ascii="Palatino Linotype" w:hAnsi="Palatino Linotype" w:cs="Arial"/>
          <w:b/>
        </w:rPr>
        <w:t>SAIMEX</w:t>
      </w:r>
      <w:r w:rsidRPr="002357B5">
        <w:rPr>
          <w:rFonts w:ascii="Palatino Linotype" w:hAnsi="Palatino Linotype" w:cs="Arial"/>
        </w:rPr>
        <w:t>, se desprende que dentro del</w:t>
      </w:r>
      <w:r w:rsidR="00D52A98" w:rsidRPr="002357B5">
        <w:rPr>
          <w:rFonts w:ascii="Palatino Linotype" w:hAnsi="Palatino Linotype" w:cs="Arial"/>
        </w:rPr>
        <w:t xml:space="preserve"> término concedido a las partes, </w:t>
      </w:r>
      <w:r w:rsidR="00D52A98" w:rsidRPr="002357B5">
        <w:rPr>
          <w:rFonts w:ascii="Palatino Linotype" w:hAnsi="Palatino Linotype" w:cs="Arial"/>
          <w:b/>
        </w:rPr>
        <w:t xml:space="preserve">EL </w:t>
      </w:r>
      <w:r w:rsidR="0056687C" w:rsidRPr="002357B5">
        <w:rPr>
          <w:rFonts w:ascii="Palatino Linotype" w:hAnsi="Palatino Linotype" w:cs="Arial"/>
          <w:b/>
        </w:rPr>
        <w:t>RECURRENTE</w:t>
      </w:r>
      <w:r w:rsidRPr="002357B5">
        <w:rPr>
          <w:rFonts w:ascii="Palatino Linotype" w:hAnsi="Palatino Linotype" w:cs="Arial"/>
          <w:b/>
        </w:rPr>
        <w:t xml:space="preserve"> </w:t>
      </w:r>
      <w:r w:rsidRPr="002357B5">
        <w:rPr>
          <w:rFonts w:ascii="Palatino Linotype" w:hAnsi="Palatino Linotype" w:cs="Arial"/>
        </w:rPr>
        <w:t xml:space="preserve">no presentó </w:t>
      </w:r>
      <w:r w:rsidRPr="002357B5">
        <w:rPr>
          <w:rFonts w:ascii="Palatino Linotype" w:hAnsi="Palatino Linotype"/>
        </w:rPr>
        <w:t>manifestaciones</w:t>
      </w:r>
      <w:r w:rsidRPr="002357B5">
        <w:rPr>
          <w:rFonts w:ascii="Palatino Linotype" w:hAnsi="Palatino Linotype" w:cs="Arial"/>
        </w:rPr>
        <w:t xml:space="preserve"> y alegatos, ni </w:t>
      </w:r>
      <w:r w:rsidRPr="002357B5">
        <w:rPr>
          <w:rFonts w:ascii="Palatino Linotype" w:hAnsi="Palatino Linotype" w:cs="Arial"/>
        </w:rPr>
        <w:lastRenderedPageBreak/>
        <w:t xml:space="preserve">ofreció los medios de prueba que a su derecho convinieran. </w:t>
      </w:r>
      <w:r w:rsidR="00C07AC2" w:rsidRPr="002357B5">
        <w:rPr>
          <w:rFonts w:ascii="Palatino Linotype" w:hAnsi="Palatino Linotype" w:cs="Arial"/>
        </w:rPr>
        <w:t xml:space="preserve">Por su parte </w:t>
      </w:r>
      <w:r w:rsidR="00C07AC2" w:rsidRPr="002357B5">
        <w:rPr>
          <w:rFonts w:ascii="Palatino Linotype" w:hAnsi="Palatino Linotype" w:cs="Arial"/>
          <w:b/>
        </w:rPr>
        <w:t>EL SUJETO OBLIGADO,</w:t>
      </w:r>
      <w:r w:rsidR="00C07AC2" w:rsidRPr="002357B5">
        <w:rPr>
          <w:rFonts w:ascii="Palatino Linotype" w:hAnsi="Palatino Linotype" w:cs="Arial"/>
        </w:rPr>
        <w:t xml:space="preserve"> </w:t>
      </w:r>
      <w:r w:rsidR="002629C8" w:rsidRPr="002357B5">
        <w:rPr>
          <w:rFonts w:ascii="Palatino Linotype" w:hAnsi="Palatino Linotype" w:cs="Arial"/>
        </w:rPr>
        <w:t>fue omiso en rendir los Informes Justificados correspondientes</w:t>
      </w:r>
      <w:r w:rsidR="00C07AC2" w:rsidRPr="002357B5">
        <w:rPr>
          <w:rFonts w:ascii="Palatino Linotype" w:hAnsi="Palatino Linotype" w:cs="Arial"/>
        </w:rPr>
        <w:t>:</w:t>
      </w:r>
    </w:p>
    <w:p w14:paraId="0452896E" w14:textId="77777777" w:rsidR="00A45C1A" w:rsidRPr="002357B5" w:rsidRDefault="00A45C1A" w:rsidP="00CD4354">
      <w:pPr>
        <w:pStyle w:val="Prrafodelista"/>
        <w:spacing w:line="360" w:lineRule="auto"/>
        <w:ind w:left="0"/>
        <w:contextualSpacing w:val="0"/>
        <w:jc w:val="both"/>
        <w:rPr>
          <w:rFonts w:ascii="Palatino Linotype" w:hAnsi="Palatino Linotype" w:cs="Arial"/>
        </w:rPr>
      </w:pPr>
    </w:p>
    <w:p w14:paraId="128F79C8" w14:textId="3D49DA1F" w:rsidR="0047532B" w:rsidRPr="002357B5" w:rsidRDefault="0047532B" w:rsidP="0048746D">
      <w:pPr>
        <w:pStyle w:val="Prrafodelista"/>
        <w:numPr>
          <w:ilvl w:val="0"/>
          <w:numId w:val="1"/>
        </w:numPr>
        <w:spacing w:line="360" w:lineRule="auto"/>
        <w:ind w:left="0" w:firstLine="0"/>
        <w:contextualSpacing w:val="0"/>
        <w:jc w:val="both"/>
        <w:rPr>
          <w:rFonts w:ascii="Palatino Linotype" w:hAnsi="Palatino Linotype"/>
        </w:rPr>
      </w:pPr>
      <w:r w:rsidRPr="002357B5">
        <w:rPr>
          <w:rFonts w:ascii="Palatino Linotype" w:hAnsi="Palatino Linotype" w:cs="Arial"/>
        </w:rPr>
        <w:t>Una vez analizado el estado procesal que guardaba</w:t>
      </w:r>
      <w:r w:rsidR="00247959" w:rsidRPr="002357B5">
        <w:rPr>
          <w:rFonts w:ascii="Palatino Linotype" w:hAnsi="Palatino Linotype" w:cs="Arial"/>
        </w:rPr>
        <w:t>n los</w:t>
      </w:r>
      <w:r w:rsidRPr="002357B5">
        <w:rPr>
          <w:rFonts w:ascii="Palatino Linotype" w:hAnsi="Palatino Linotype" w:cs="Arial"/>
        </w:rPr>
        <w:t xml:space="preserve"> expediente</w:t>
      </w:r>
      <w:r w:rsidR="00247959" w:rsidRPr="002357B5">
        <w:rPr>
          <w:rFonts w:ascii="Palatino Linotype" w:hAnsi="Palatino Linotype" w:cs="Arial"/>
        </w:rPr>
        <w:t>s</w:t>
      </w:r>
      <w:r w:rsidRPr="002357B5">
        <w:rPr>
          <w:rFonts w:ascii="Palatino Linotype" w:hAnsi="Palatino Linotype" w:cs="Arial"/>
        </w:rPr>
        <w:t xml:space="preserve">, en fecha </w:t>
      </w:r>
      <w:r w:rsidR="0048746D" w:rsidRPr="002357B5">
        <w:rPr>
          <w:rFonts w:ascii="Palatino Linotype" w:hAnsi="Palatino Linotype" w:cs="Arial"/>
        </w:rPr>
        <w:t>catorce de febrero de dos mil veinte</w:t>
      </w:r>
      <w:r w:rsidRPr="002357B5">
        <w:rPr>
          <w:rFonts w:ascii="Palatino Linotype" w:hAnsi="Palatino Linotype" w:cs="Arial"/>
        </w:rPr>
        <w:t xml:space="preserve">, la Comisionada Ponente </w:t>
      </w:r>
      <w:r w:rsidR="00FE5C23" w:rsidRPr="002357B5">
        <w:rPr>
          <w:rFonts w:ascii="Palatino Linotype" w:hAnsi="Palatino Linotype" w:cs="Arial"/>
        </w:rPr>
        <w:t>acordó el cierre de instrucción;</w:t>
      </w:r>
      <w:r w:rsidRPr="002357B5">
        <w:rPr>
          <w:rFonts w:ascii="Palatino Linotype" w:hAnsi="Palatino Linotype" w:cs="Arial"/>
        </w:rPr>
        <w:t xml:space="preserve"> así como</w:t>
      </w:r>
      <w:r w:rsidR="00FE5C23" w:rsidRPr="002357B5">
        <w:rPr>
          <w:rFonts w:ascii="Palatino Linotype" w:hAnsi="Palatino Linotype" w:cs="Arial"/>
        </w:rPr>
        <w:t>,</w:t>
      </w:r>
      <w:r w:rsidRPr="002357B5">
        <w:rPr>
          <w:rFonts w:ascii="Palatino Linotype" w:hAnsi="Palatino Linotype" w:cs="Arial"/>
        </w:rPr>
        <w:t xml:space="preserve"> la remisión de</w:t>
      </w:r>
      <w:r w:rsidR="00247959" w:rsidRPr="002357B5">
        <w:rPr>
          <w:rFonts w:ascii="Palatino Linotype" w:hAnsi="Palatino Linotype" w:cs="Arial"/>
        </w:rPr>
        <w:t xml:space="preserve"> </w:t>
      </w:r>
      <w:r w:rsidRPr="002357B5">
        <w:rPr>
          <w:rFonts w:ascii="Palatino Linotype" w:hAnsi="Palatino Linotype" w:cs="Arial"/>
        </w:rPr>
        <w:t>l</w:t>
      </w:r>
      <w:r w:rsidR="00247959" w:rsidRPr="002357B5">
        <w:rPr>
          <w:rFonts w:ascii="Palatino Linotype" w:hAnsi="Palatino Linotype" w:cs="Arial"/>
        </w:rPr>
        <w:t>os</w:t>
      </w:r>
      <w:r w:rsidRPr="002357B5">
        <w:rPr>
          <w:rFonts w:ascii="Palatino Linotype" w:hAnsi="Palatino Linotype" w:cs="Arial"/>
        </w:rPr>
        <w:t xml:space="preserve"> mismo</w:t>
      </w:r>
      <w:r w:rsidR="00247959" w:rsidRPr="002357B5">
        <w:rPr>
          <w:rFonts w:ascii="Palatino Linotype" w:hAnsi="Palatino Linotype" w:cs="Arial"/>
        </w:rPr>
        <w:t>s</w:t>
      </w:r>
      <w:r w:rsidRPr="002357B5">
        <w:rPr>
          <w:rFonts w:ascii="Palatino Linotype" w:hAnsi="Palatino Linotype" w:cs="Arial"/>
        </w:rPr>
        <w:t xml:space="preserve"> a efecto de ser resuelto</w:t>
      </w:r>
      <w:r w:rsidR="004E0786" w:rsidRPr="002357B5">
        <w:rPr>
          <w:rFonts w:ascii="Palatino Linotype" w:hAnsi="Palatino Linotype" w:cs="Arial"/>
        </w:rPr>
        <w:t>s</w:t>
      </w:r>
      <w:r w:rsidRPr="002357B5">
        <w:rPr>
          <w:rFonts w:ascii="Palatino Linotype" w:hAnsi="Palatino Linotype" w:cs="Arial"/>
        </w:rPr>
        <w:t>, de conformidad con lo establecido en el artículo 185</w:t>
      </w:r>
      <w:r w:rsidR="004E0786" w:rsidRPr="002357B5">
        <w:rPr>
          <w:rFonts w:ascii="Palatino Linotype" w:hAnsi="Palatino Linotype" w:cs="Arial"/>
        </w:rPr>
        <w:t>,</w:t>
      </w:r>
      <w:r w:rsidRPr="002357B5">
        <w:rPr>
          <w:rFonts w:ascii="Palatino Linotype" w:hAnsi="Palatino Linotype" w:cs="Arial"/>
        </w:rPr>
        <w:t xml:space="preserve"> fracciones VI y VIII de la Ley de Transparencia y Acceso a la Información Pública del Estado de México y Municipios; y</w:t>
      </w:r>
    </w:p>
    <w:p w14:paraId="7DA7F9BB" w14:textId="77777777" w:rsidR="0048746D" w:rsidRPr="002357B5" w:rsidRDefault="0048746D" w:rsidP="0048746D">
      <w:pPr>
        <w:pStyle w:val="Prrafodelista"/>
        <w:spacing w:line="360" w:lineRule="auto"/>
        <w:ind w:left="0"/>
        <w:contextualSpacing w:val="0"/>
        <w:jc w:val="both"/>
        <w:rPr>
          <w:rFonts w:ascii="Palatino Linotype" w:hAnsi="Palatino Linotype"/>
        </w:rPr>
      </w:pPr>
    </w:p>
    <w:p w14:paraId="16D8B2B9" w14:textId="77777777" w:rsidR="0047532B" w:rsidRPr="002357B5" w:rsidRDefault="0047532B" w:rsidP="00CD4354">
      <w:pPr>
        <w:spacing w:line="360" w:lineRule="auto"/>
        <w:jc w:val="center"/>
        <w:rPr>
          <w:rFonts w:ascii="Palatino Linotype" w:hAnsi="Palatino Linotype"/>
          <w:b/>
          <w:bCs/>
          <w:spacing w:val="60"/>
          <w:sz w:val="28"/>
        </w:rPr>
      </w:pPr>
      <w:r w:rsidRPr="002357B5">
        <w:rPr>
          <w:rFonts w:ascii="Palatino Linotype" w:hAnsi="Palatino Linotype"/>
          <w:b/>
          <w:bCs/>
          <w:spacing w:val="60"/>
          <w:sz w:val="28"/>
        </w:rPr>
        <w:t>CONSIDERANDO</w:t>
      </w:r>
    </w:p>
    <w:p w14:paraId="6861863D" w14:textId="77777777" w:rsidR="004E0786" w:rsidRPr="002357B5" w:rsidRDefault="004E0786" w:rsidP="00CD4354">
      <w:pPr>
        <w:spacing w:line="360" w:lineRule="auto"/>
        <w:jc w:val="center"/>
        <w:rPr>
          <w:rFonts w:ascii="Palatino Linotype" w:hAnsi="Palatino Linotype"/>
          <w:b/>
          <w:bCs/>
          <w:spacing w:val="60"/>
          <w:sz w:val="28"/>
        </w:rPr>
      </w:pPr>
    </w:p>
    <w:p w14:paraId="08693C67" w14:textId="7D3B2888" w:rsidR="009D7E85" w:rsidRPr="002357B5" w:rsidRDefault="009D7E85" w:rsidP="00CA368B">
      <w:pPr>
        <w:pStyle w:val="Prrafodelista"/>
        <w:widowControl w:val="0"/>
        <w:numPr>
          <w:ilvl w:val="0"/>
          <w:numId w:val="2"/>
        </w:numPr>
        <w:autoSpaceDE w:val="0"/>
        <w:autoSpaceDN w:val="0"/>
        <w:adjustRightInd w:val="0"/>
        <w:spacing w:line="360" w:lineRule="auto"/>
        <w:ind w:left="0" w:firstLine="0"/>
        <w:contextualSpacing w:val="0"/>
        <w:jc w:val="both"/>
        <w:rPr>
          <w:rFonts w:ascii="Palatino Linotype" w:hAnsi="Palatino Linotype" w:cs="Arial"/>
        </w:rPr>
      </w:pPr>
      <w:r w:rsidRPr="002357B5">
        <w:rPr>
          <w:rFonts w:ascii="Palatino Linotype" w:hAnsi="Palatino Linotype"/>
          <w:b/>
        </w:rPr>
        <w:t>Competencia</w:t>
      </w:r>
      <w:r w:rsidRPr="002357B5">
        <w:rPr>
          <w:rFonts w:ascii="Palatino Linotype" w:hAnsi="Palatino Linotype"/>
        </w:rPr>
        <w:t>.</w:t>
      </w:r>
      <w:r w:rsidRPr="002357B5">
        <w:rPr>
          <w:rFonts w:ascii="Palatino Linotype" w:hAnsi="Palatino Linotype"/>
          <w:b/>
        </w:rPr>
        <w:t xml:space="preserve"> </w:t>
      </w:r>
      <w:r w:rsidRPr="002357B5">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los artículos 6, Apartado A de la Constitución Política de los Estados Unidos Mexicanos; 5, vigésimo segundo, vigésimo tercero y vigésimo cuarto,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2357B5">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483EEE12" w14:textId="77777777" w:rsidR="009D7E85" w:rsidRPr="002357B5" w:rsidRDefault="009D7E85" w:rsidP="00CD4354">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3A70320A" w14:textId="6FBB7690" w:rsidR="009D7E85" w:rsidRPr="002357B5" w:rsidRDefault="009D7E85" w:rsidP="00CA368B">
      <w:pPr>
        <w:pStyle w:val="Prrafodelista"/>
        <w:widowControl w:val="0"/>
        <w:numPr>
          <w:ilvl w:val="0"/>
          <w:numId w:val="2"/>
        </w:numPr>
        <w:autoSpaceDE w:val="0"/>
        <w:autoSpaceDN w:val="0"/>
        <w:adjustRightInd w:val="0"/>
        <w:spacing w:line="360" w:lineRule="auto"/>
        <w:ind w:left="0" w:firstLine="0"/>
        <w:contextualSpacing w:val="0"/>
        <w:jc w:val="both"/>
        <w:rPr>
          <w:rFonts w:ascii="Palatino Linotype" w:hAnsi="Palatino Linotype" w:cs="Arial"/>
        </w:rPr>
      </w:pPr>
      <w:r w:rsidRPr="002357B5">
        <w:rPr>
          <w:rFonts w:ascii="Palatino Linotype" w:hAnsi="Palatino Linotype" w:cs="Arial"/>
          <w:b/>
        </w:rPr>
        <w:t>Interés.</w:t>
      </w:r>
      <w:r w:rsidRPr="002357B5">
        <w:rPr>
          <w:rFonts w:ascii="Palatino Linotype" w:hAnsi="Palatino Linotype" w:cs="Arial"/>
        </w:rPr>
        <w:t xml:space="preserve"> </w:t>
      </w:r>
      <w:r w:rsidR="00DB74AD" w:rsidRPr="002357B5">
        <w:rPr>
          <w:rFonts w:ascii="Palatino Linotype" w:hAnsi="Palatino Linotype" w:cs="Arial"/>
        </w:rPr>
        <w:t>Los</w:t>
      </w:r>
      <w:r w:rsidRPr="002357B5">
        <w:rPr>
          <w:rFonts w:ascii="Palatino Linotype" w:hAnsi="Palatino Linotype" w:cs="Arial"/>
        </w:rPr>
        <w:t xml:space="preserve"> recurso</w:t>
      </w:r>
      <w:r w:rsidR="00DB74AD" w:rsidRPr="002357B5">
        <w:rPr>
          <w:rFonts w:ascii="Palatino Linotype" w:hAnsi="Palatino Linotype" w:cs="Arial"/>
        </w:rPr>
        <w:t>s</w:t>
      </w:r>
      <w:r w:rsidRPr="002357B5">
        <w:rPr>
          <w:rFonts w:ascii="Palatino Linotype" w:hAnsi="Palatino Linotype" w:cs="Arial"/>
        </w:rPr>
        <w:t xml:space="preserve"> de revisión fue</w:t>
      </w:r>
      <w:r w:rsidR="00DB74AD" w:rsidRPr="002357B5">
        <w:rPr>
          <w:rFonts w:ascii="Palatino Linotype" w:hAnsi="Palatino Linotype" w:cs="Arial"/>
        </w:rPr>
        <w:t>ron</w:t>
      </w:r>
      <w:r w:rsidRPr="002357B5">
        <w:rPr>
          <w:rFonts w:ascii="Palatino Linotype" w:hAnsi="Palatino Linotype" w:cs="Arial"/>
        </w:rPr>
        <w:t xml:space="preserve"> interpuesto</w:t>
      </w:r>
      <w:r w:rsidR="00DB74AD" w:rsidRPr="002357B5">
        <w:rPr>
          <w:rFonts w:ascii="Palatino Linotype" w:hAnsi="Palatino Linotype" w:cs="Arial"/>
        </w:rPr>
        <w:t>s</w:t>
      </w:r>
      <w:r w:rsidRPr="002357B5">
        <w:rPr>
          <w:rFonts w:ascii="Palatino Linotype" w:hAnsi="Palatino Linotype" w:cs="Arial"/>
        </w:rPr>
        <w:t xml:space="preserve"> por parte legítima en atención a que fue</w:t>
      </w:r>
      <w:r w:rsidR="00DB74AD" w:rsidRPr="002357B5">
        <w:rPr>
          <w:rFonts w:ascii="Palatino Linotype" w:hAnsi="Palatino Linotype" w:cs="Arial"/>
        </w:rPr>
        <w:t>ron</w:t>
      </w:r>
      <w:r w:rsidRPr="002357B5">
        <w:rPr>
          <w:rFonts w:ascii="Palatino Linotype" w:hAnsi="Palatino Linotype" w:cs="Arial"/>
        </w:rPr>
        <w:t xml:space="preserve"> presentado</w:t>
      </w:r>
      <w:r w:rsidR="00DB74AD" w:rsidRPr="002357B5">
        <w:rPr>
          <w:rFonts w:ascii="Palatino Linotype" w:hAnsi="Palatino Linotype" w:cs="Arial"/>
        </w:rPr>
        <w:t>s</w:t>
      </w:r>
      <w:r w:rsidRPr="002357B5">
        <w:rPr>
          <w:rFonts w:ascii="Palatino Linotype" w:hAnsi="Palatino Linotype" w:cs="Arial"/>
        </w:rPr>
        <w:t xml:space="preserve"> por </w:t>
      </w:r>
      <w:r w:rsidRPr="002357B5">
        <w:rPr>
          <w:rFonts w:ascii="Palatino Linotype" w:hAnsi="Palatino Linotype" w:cs="Arial"/>
          <w:b/>
        </w:rPr>
        <w:t>EL RECURRENTE</w:t>
      </w:r>
      <w:r w:rsidRPr="002357B5">
        <w:rPr>
          <w:rFonts w:ascii="Palatino Linotype" w:hAnsi="Palatino Linotype" w:cs="Arial"/>
          <w:snapToGrid w:val="0"/>
        </w:rPr>
        <w:t xml:space="preserve">, quien </w:t>
      </w:r>
      <w:r w:rsidRPr="002357B5">
        <w:rPr>
          <w:rFonts w:ascii="Palatino Linotype" w:hAnsi="Palatino Linotype"/>
        </w:rPr>
        <w:t>fue</w:t>
      </w:r>
      <w:r w:rsidRPr="002357B5">
        <w:rPr>
          <w:rFonts w:ascii="Palatino Linotype" w:hAnsi="Palatino Linotype" w:cs="Arial"/>
          <w:snapToGrid w:val="0"/>
        </w:rPr>
        <w:t xml:space="preserve"> la misma persona que formuló la</w:t>
      </w:r>
      <w:r w:rsidR="00DB74AD" w:rsidRPr="002357B5">
        <w:rPr>
          <w:rFonts w:ascii="Palatino Linotype" w:hAnsi="Palatino Linotype" w:cs="Arial"/>
          <w:snapToGrid w:val="0"/>
        </w:rPr>
        <w:t>s</w:t>
      </w:r>
      <w:r w:rsidRPr="002357B5">
        <w:rPr>
          <w:rFonts w:ascii="Palatino Linotype" w:hAnsi="Palatino Linotype" w:cs="Arial"/>
          <w:snapToGrid w:val="0"/>
        </w:rPr>
        <w:t xml:space="preserve"> solicitud</w:t>
      </w:r>
      <w:r w:rsidR="00DB74AD" w:rsidRPr="002357B5">
        <w:rPr>
          <w:rFonts w:ascii="Palatino Linotype" w:hAnsi="Palatino Linotype" w:cs="Arial"/>
          <w:snapToGrid w:val="0"/>
        </w:rPr>
        <w:t>es</w:t>
      </w:r>
      <w:r w:rsidRPr="002357B5">
        <w:rPr>
          <w:rFonts w:ascii="Palatino Linotype" w:hAnsi="Palatino Linotype" w:cs="Arial"/>
          <w:snapToGrid w:val="0"/>
        </w:rPr>
        <w:t xml:space="preserve"> de acceso a la </w:t>
      </w:r>
      <w:r w:rsidRPr="002357B5">
        <w:rPr>
          <w:rFonts w:ascii="Palatino Linotype" w:hAnsi="Palatino Linotype"/>
        </w:rPr>
        <w:t>información</w:t>
      </w:r>
      <w:r w:rsidRPr="002357B5">
        <w:rPr>
          <w:rFonts w:ascii="Palatino Linotype" w:hAnsi="Palatino Linotype" w:cs="Arial"/>
          <w:snapToGrid w:val="0"/>
        </w:rPr>
        <w:t xml:space="preserve"> pública número</w:t>
      </w:r>
      <w:r w:rsidR="00DB74AD" w:rsidRPr="002357B5">
        <w:rPr>
          <w:rFonts w:ascii="Palatino Linotype" w:hAnsi="Palatino Linotype" w:cs="Arial"/>
          <w:snapToGrid w:val="0"/>
        </w:rPr>
        <w:t xml:space="preserve">s </w:t>
      </w:r>
      <w:r w:rsidR="0048746D" w:rsidRPr="002357B5">
        <w:rPr>
          <w:rFonts w:ascii="Palatino Linotype" w:hAnsi="Palatino Linotype" w:cs="Arial"/>
          <w:b/>
          <w:bCs/>
          <w:spacing w:val="-20"/>
        </w:rPr>
        <w:t>00445/CAPULHUA/IP/2019, 00448/CAPULHUA/IP/2019, 00447/CAPULHUA/IP/2019, 00444/CAPULHUA/IP/2019, 00443/CAPULHUA/IP/2019, 00433/CAPULHUA/IP/2019, 00432/CAPULHUA/IP/2019, 00424/CAPULHUA/IP/2019,  00431/CAPULHUA/IP/2019, 00430/CAPULHUA/IP/2019, 00428/CAPULHUA/IP/2019, 00426/CAPULHUA/IP/2019, 00427/CAPULHUA/IP/2019, 00425/CAPULHUA/IP/2019,  00446/CAPULHUA/IP/2019, 00442/CAPULHUA/IP/2019,  00441/CAPULHUA/IP/2019, 00440/CAPULHUA/IP/2019, 00438/CAPULHUA/IP/2019, 00437/CAPULHUA/IP/2019, 00436/CAPULHUA/IP/2019, 00435/CAPULHUA/IP/2019, 00434/CAPULHUA/IP/2019</w:t>
      </w:r>
      <w:r w:rsidR="0048746D" w:rsidRPr="002357B5">
        <w:rPr>
          <w:rFonts w:ascii="Palatino Linotype" w:hAnsi="Palatino Linotype"/>
          <w:b/>
          <w:bCs/>
          <w:spacing w:val="-20"/>
          <w:sz w:val="22"/>
          <w:szCs w:val="22"/>
        </w:rPr>
        <w:t xml:space="preserve">, </w:t>
      </w:r>
      <w:r w:rsidR="0048746D" w:rsidRPr="002357B5">
        <w:rPr>
          <w:rFonts w:ascii="Palatino Linotype" w:hAnsi="Palatino Linotype" w:cs="Arial"/>
          <w:b/>
          <w:bCs/>
          <w:spacing w:val="-20"/>
        </w:rPr>
        <w:t>00429/CAPULHUA/IP/2019, 00423/CAPULHUA/IP/2019, 00422/CAPULHUA/IP/2019, 00421/CAPULHUA/IP/2019, 00420/CAPULHUA/IP/2019,  00409/CAPULHUA/IP/2019</w:t>
      </w:r>
      <w:r w:rsidR="0048746D" w:rsidRPr="002357B5">
        <w:rPr>
          <w:rFonts w:ascii="Palatino Linotype" w:hAnsi="Palatino Linotype" w:cs="Arial"/>
          <w:b/>
          <w:bCs/>
          <w:spacing w:val="20"/>
        </w:rPr>
        <w:t xml:space="preserve"> </w:t>
      </w:r>
      <w:r w:rsidR="0048746D" w:rsidRPr="002357B5">
        <w:rPr>
          <w:rFonts w:ascii="Palatino Linotype" w:hAnsi="Palatino Linotype" w:cs="Arial"/>
          <w:bCs/>
          <w:spacing w:val="20"/>
        </w:rPr>
        <w:t>y</w:t>
      </w:r>
      <w:r w:rsidR="0048746D" w:rsidRPr="002357B5">
        <w:rPr>
          <w:rFonts w:ascii="Palatino Linotype" w:hAnsi="Palatino Linotype" w:cs="Arial"/>
          <w:b/>
          <w:bCs/>
          <w:spacing w:val="20"/>
        </w:rPr>
        <w:t xml:space="preserve"> </w:t>
      </w:r>
      <w:r w:rsidR="0048746D" w:rsidRPr="002357B5">
        <w:rPr>
          <w:rFonts w:ascii="Palatino Linotype" w:hAnsi="Palatino Linotype" w:cs="Arial"/>
          <w:b/>
          <w:bCs/>
          <w:spacing w:val="-20"/>
        </w:rPr>
        <w:t>00408/CAPULHUA/IP/2019</w:t>
      </w:r>
      <w:r w:rsidR="00DB74AD" w:rsidRPr="002357B5">
        <w:rPr>
          <w:rFonts w:ascii="Palatino Linotype" w:hAnsi="Palatino Linotype" w:cs="Arial"/>
          <w:b/>
          <w:bCs/>
          <w:snapToGrid w:val="0"/>
        </w:rPr>
        <w:t xml:space="preserve"> </w:t>
      </w:r>
      <w:r w:rsidRPr="002357B5">
        <w:rPr>
          <w:rFonts w:ascii="Palatino Linotype" w:hAnsi="Palatino Linotype" w:cs="Arial"/>
          <w:snapToGrid w:val="0"/>
        </w:rPr>
        <w:t>al</w:t>
      </w:r>
      <w:r w:rsidRPr="002357B5">
        <w:rPr>
          <w:rFonts w:ascii="Palatino Linotype" w:hAnsi="Palatino Linotype" w:cs="Arial"/>
          <w:b/>
          <w:snapToGrid w:val="0"/>
        </w:rPr>
        <w:t xml:space="preserve"> SUJETO OBLIGADO</w:t>
      </w:r>
      <w:r w:rsidRPr="002357B5">
        <w:rPr>
          <w:rFonts w:ascii="Palatino Linotype" w:hAnsi="Palatino Linotype" w:cs="Arial"/>
        </w:rPr>
        <w:t>.</w:t>
      </w:r>
    </w:p>
    <w:p w14:paraId="120E92DA" w14:textId="77777777" w:rsidR="009D7E85" w:rsidRPr="002357B5" w:rsidRDefault="009D7E85" w:rsidP="00CD4354">
      <w:pPr>
        <w:pStyle w:val="Prrafodelista"/>
        <w:spacing w:line="360" w:lineRule="auto"/>
        <w:rPr>
          <w:rFonts w:ascii="Palatino Linotype" w:hAnsi="Palatino Linotype" w:cs="Arial"/>
          <w:b/>
        </w:rPr>
      </w:pPr>
    </w:p>
    <w:p w14:paraId="60CC1538" w14:textId="35A5B96B" w:rsidR="00ED4BC0" w:rsidRPr="002357B5" w:rsidRDefault="00ED4BC0" w:rsidP="00CA368B">
      <w:pPr>
        <w:pStyle w:val="Prrafodelista"/>
        <w:widowControl w:val="0"/>
        <w:numPr>
          <w:ilvl w:val="0"/>
          <w:numId w:val="2"/>
        </w:numPr>
        <w:autoSpaceDE w:val="0"/>
        <w:autoSpaceDN w:val="0"/>
        <w:adjustRightInd w:val="0"/>
        <w:spacing w:line="360" w:lineRule="auto"/>
        <w:ind w:left="0" w:firstLine="0"/>
        <w:contextualSpacing w:val="0"/>
        <w:jc w:val="both"/>
        <w:rPr>
          <w:rFonts w:ascii="Palatino Linotype" w:hAnsi="Palatino Linotype" w:cs="Arial"/>
        </w:rPr>
      </w:pPr>
      <w:r w:rsidRPr="002357B5">
        <w:rPr>
          <w:rFonts w:ascii="Palatino Linotype" w:hAnsi="Palatino Linotype" w:cs="Arial"/>
          <w:b/>
        </w:rPr>
        <w:t>Justificación de la Acumulación de los recursos.</w:t>
      </w:r>
      <w:r w:rsidRPr="002357B5">
        <w:rPr>
          <w:rFonts w:ascii="Palatino Linotype" w:hAnsi="Palatino Linotype" w:cs="Arial"/>
        </w:rPr>
        <w:t xml:space="preserve"> De las constancias que obran en los expedientes, se advierte que los recursos de revisión</w:t>
      </w:r>
      <w:r w:rsidRPr="002357B5">
        <w:rPr>
          <w:rFonts w:ascii="Palatino Linotype" w:hAnsi="Palatino Linotype"/>
        </w:rPr>
        <w:t xml:space="preserve"> </w:t>
      </w:r>
      <w:r w:rsidR="0048746D" w:rsidRPr="002357B5">
        <w:rPr>
          <w:rFonts w:ascii="Palatino Linotype" w:hAnsi="Palatino Linotype" w:cs="Arial"/>
          <w:b/>
          <w:spacing w:val="-20"/>
        </w:rPr>
        <w:t xml:space="preserve">9622/INFOEM/IP/RR/2019, 9627/INFOEM/IP/RR/2019, 9628/INFOEM/IP/RR/2019, 9629/INFOEM/IP/RR/2019, 9630/INFOEM/IP/RR/2019, 9631/INFOEM/IP/RR/2019, 9632/INFOEM/IP/RR/2019, 9633/INFOEM/IP/RR/2019, 9634/INFOEM/IP/RR/2019, 9635/INFOEM/IP/RR/2019, 9636/INFOEM/IP/RR/2019, 9637/INFOEM/IP/RR/2019, 9638/INFOEM/IP/RR/2019, 9639/INFOEM/IP/RR/2019, 9759/INFOEM/IP/RR/2019, 9760/INFOEM/IP/RR/2019, 9761/INFOEM/IP/RR/2019, 9762/INFOEM/IP/RR/2019, </w:t>
      </w:r>
      <w:r w:rsidR="0048746D" w:rsidRPr="002357B5">
        <w:rPr>
          <w:rFonts w:ascii="Palatino Linotype" w:hAnsi="Palatino Linotype" w:cs="Arial"/>
          <w:b/>
          <w:spacing w:val="-20"/>
        </w:rPr>
        <w:lastRenderedPageBreak/>
        <w:t xml:space="preserve">11236/INFOEM/IP/RR/2019, 11238/INFOEM/IP/RR/2019, 11242/INFOEM/IP/RR/2019, 11243/INFOEM/IP/RR/2019, 11245/INFOEM/IP/RR/2019, 11249/INFOEM/IP/RR/2019, 11255/INFOEM/IP/RR/2019, 11261/INFOEM/IP/RR/2019, 11264/INFOEM/IP/RR/2019, 11266/INFOEM/IP/RR/2019, 11268/INFOEM/IP/RR/2019 </w:t>
      </w:r>
      <w:r w:rsidR="0048746D" w:rsidRPr="002357B5">
        <w:rPr>
          <w:rFonts w:ascii="Palatino Linotype" w:hAnsi="Palatino Linotype" w:cs="Arial"/>
          <w:spacing w:val="-20"/>
        </w:rPr>
        <w:t>y</w:t>
      </w:r>
      <w:r w:rsidR="0048746D" w:rsidRPr="002357B5">
        <w:rPr>
          <w:rFonts w:ascii="Palatino Linotype" w:hAnsi="Palatino Linotype" w:cs="Arial"/>
          <w:b/>
          <w:spacing w:val="-20"/>
        </w:rPr>
        <w:t xml:space="preserve"> 11270/INFOEM/IP/RR/2019</w:t>
      </w:r>
      <w:r w:rsidRPr="002357B5">
        <w:rPr>
          <w:rFonts w:ascii="Palatino Linotype" w:hAnsi="Palatino Linotype"/>
        </w:rPr>
        <w:t xml:space="preserve">, </w:t>
      </w:r>
      <w:r w:rsidRPr="002357B5">
        <w:rPr>
          <w:rFonts w:ascii="Palatino Linotype" w:hAnsi="Palatino Linotype" w:cs="Arial"/>
        </w:rPr>
        <w:t xml:space="preserve">fueron presentados por </w:t>
      </w:r>
      <w:r w:rsidR="00DB74AD" w:rsidRPr="002357B5">
        <w:rPr>
          <w:rFonts w:ascii="Palatino Linotype" w:hAnsi="Palatino Linotype" w:cs="Arial"/>
        </w:rPr>
        <w:t>el</w:t>
      </w:r>
      <w:r w:rsidRPr="002357B5">
        <w:rPr>
          <w:rFonts w:ascii="Palatino Linotype" w:hAnsi="Palatino Linotype" w:cs="Arial"/>
        </w:rPr>
        <w:t xml:space="preserve"> mi</w:t>
      </w:r>
      <w:r w:rsidR="000C35F4" w:rsidRPr="002357B5">
        <w:rPr>
          <w:rFonts w:ascii="Palatino Linotype" w:hAnsi="Palatino Linotype" w:cs="Arial"/>
        </w:rPr>
        <w:t>sm</w:t>
      </w:r>
      <w:r w:rsidR="00DB74AD" w:rsidRPr="002357B5">
        <w:rPr>
          <w:rFonts w:ascii="Palatino Linotype" w:hAnsi="Palatino Linotype" w:cs="Arial"/>
        </w:rPr>
        <w:t>o</w:t>
      </w:r>
      <w:r w:rsidRPr="002357B5">
        <w:rPr>
          <w:rFonts w:ascii="Palatino Linotype" w:hAnsi="Palatino Linotype" w:cs="Arial"/>
        </w:rPr>
        <w:t xml:space="preserve"> </w:t>
      </w:r>
      <w:r w:rsidRPr="002357B5">
        <w:rPr>
          <w:rFonts w:ascii="Palatino Linotype" w:hAnsi="Palatino Linotype" w:cs="Arial"/>
          <w:b/>
        </w:rPr>
        <w:t xml:space="preserve">RECURRENTE </w:t>
      </w:r>
      <w:r w:rsidRPr="002357B5">
        <w:rPr>
          <w:rFonts w:ascii="Palatino Linotype" w:hAnsi="Palatino Linotype" w:cs="Arial"/>
        </w:rPr>
        <w:t xml:space="preserve">ante el mismo </w:t>
      </w:r>
      <w:r w:rsidRPr="002357B5">
        <w:rPr>
          <w:rFonts w:ascii="Palatino Linotype" w:hAnsi="Palatino Linotype" w:cs="Arial"/>
          <w:b/>
        </w:rPr>
        <w:t>SUJETO OBLIGADO</w:t>
      </w:r>
      <w:r w:rsidRPr="002357B5">
        <w:rPr>
          <w:rFonts w:ascii="Palatino Linotype" w:hAnsi="Palatino Linotype" w:cs="Arial"/>
        </w:rPr>
        <w:t xml:space="preserve">, aunado a que resulta conveniente su trámite de forma unificada por economía procesal y a fin de evitar la emisión de resoluciones contradictorias, en virtud de que la información solicitada concierne a documentos relacionados con </w:t>
      </w:r>
      <w:proofErr w:type="spellStart"/>
      <w:r w:rsidR="0048746D" w:rsidRPr="002357B5">
        <w:rPr>
          <w:rFonts w:ascii="Palatino Linotype" w:hAnsi="Palatino Linotype" w:cs="Arial"/>
        </w:rPr>
        <w:t>nomina</w:t>
      </w:r>
      <w:proofErr w:type="spellEnd"/>
      <w:r w:rsidR="00F30E80" w:rsidRPr="002357B5">
        <w:rPr>
          <w:rFonts w:ascii="Palatino Linotype" w:hAnsi="Palatino Linotype" w:cs="Arial"/>
        </w:rPr>
        <w:t xml:space="preserve"> de los servidores públicos </w:t>
      </w:r>
      <w:r w:rsidR="00AB6927" w:rsidRPr="002357B5">
        <w:rPr>
          <w:rFonts w:ascii="Palatino Linotype" w:hAnsi="Palatino Linotype" w:cs="Arial"/>
        </w:rPr>
        <w:t xml:space="preserve"> adscrito</w:t>
      </w:r>
      <w:r w:rsidR="00F30E80" w:rsidRPr="002357B5">
        <w:rPr>
          <w:rFonts w:ascii="Palatino Linotype" w:hAnsi="Palatino Linotype" w:cs="Arial"/>
        </w:rPr>
        <w:t>s</w:t>
      </w:r>
      <w:r w:rsidR="00AB6927" w:rsidRPr="002357B5">
        <w:rPr>
          <w:rFonts w:ascii="Palatino Linotype" w:hAnsi="Palatino Linotype" w:cs="Arial"/>
        </w:rPr>
        <w:t xml:space="preserve"> al</w:t>
      </w:r>
      <w:r w:rsidR="000C35F4" w:rsidRPr="002357B5">
        <w:rPr>
          <w:rFonts w:ascii="Palatino Linotype" w:hAnsi="Palatino Linotype" w:cs="Arial"/>
        </w:rPr>
        <w:t xml:space="preserve"> </w:t>
      </w:r>
      <w:r w:rsidRPr="002357B5">
        <w:rPr>
          <w:rFonts w:ascii="Palatino Linotype" w:hAnsi="Palatino Linotype" w:cs="Arial"/>
          <w:b/>
        </w:rPr>
        <w:t>SUJETO OBLIGADO</w:t>
      </w:r>
      <w:r w:rsidRPr="002357B5">
        <w:rPr>
          <w:rFonts w:ascii="Palatino Linotype" w:hAnsi="Palatino Linotype" w:cs="Arial"/>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Pr="002357B5">
        <w:rPr>
          <w:rFonts w:ascii="Palatino Linotype" w:hAnsi="Palatino Linotype"/>
        </w:rPr>
        <w:t>la Ley de Transparencia y Acceso a la Información Pública del Estado de México y Municipios, anteriormente citados.</w:t>
      </w:r>
    </w:p>
    <w:p w14:paraId="1056F537" w14:textId="77777777" w:rsidR="00ED4BC0" w:rsidRPr="002357B5" w:rsidRDefault="00ED4BC0" w:rsidP="00CD4354">
      <w:pPr>
        <w:pStyle w:val="Prrafodelista"/>
        <w:widowControl w:val="0"/>
        <w:autoSpaceDE w:val="0"/>
        <w:autoSpaceDN w:val="0"/>
        <w:adjustRightInd w:val="0"/>
        <w:spacing w:line="360" w:lineRule="auto"/>
        <w:ind w:left="0" w:right="49"/>
        <w:jc w:val="both"/>
        <w:rPr>
          <w:rFonts w:ascii="Palatino Linotype" w:hAnsi="Palatino Linotype" w:cs="Arial"/>
        </w:rPr>
      </w:pPr>
    </w:p>
    <w:p w14:paraId="7309F9B9" w14:textId="77777777" w:rsidR="00ED4BC0" w:rsidRPr="002357B5" w:rsidRDefault="00ED4BC0" w:rsidP="00CD4354">
      <w:pPr>
        <w:ind w:left="993" w:right="902" w:hanging="284"/>
        <w:jc w:val="center"/>
        <w:rPr>
          <w:rFonts w:ascii="Palatino Linotype" w:hAnsi="Palatino Linotype" w:cs="Arial"/>
          <w:b/>
          <w:i/>
          <w:sz w:val="22"/>
          <w:szCs w:val="22"/>
        </w:rPr>
      </w:pPr>
      <w:r w:rsidRPr="002357B5">
        <w:rPr>
          <w:rFonts w:ascii="Palatino Linotype" w:hAnsi="Palatino Linotype" w:cs="Arial"/>
          <w:b/>
          <w:i/>
          <w:sz w:val="22"/>
          <w:szCs w:val="22"/>
        </w:rPr>
        <w:t>“Código de Procedimientos Administrativos del Estado de México</w:t>
      </w:r>
    </w:p>
    <w:p w14:paraId="60BE17A1" w14:textId="77777777" w:rsidR="00ED4BC0" w:rsidRPr="002357B5" w:rsidRDefault="00ED4BC0" w:rsidP="00CD4354">
      <w:pPr>
        <w:ind w:left="993" w:right="902" w:hanging="284"/>
        <w:jc w:val="center"/>
        <w:rPr>
          <w:rFonts w:ascii="Palatino Linotype" w:hAnsi="Palatino Linotype" w:cs="Arial"/>
          <w:b/>
          <w:i/>
          <w:sz w:val="22"/>
          <w:szCs w:val="22"/>
        </w:rPr>
      </w:pPr>
    </w:p>
    <w:p w14:paraId="779D6B34" w14:textId="77777777" w:rsidR="00ED4BC0" w:rsidRPr="002357B5" w:rsidRDefault="00ED4BC0" w:rsidP="00CD4354">
      <w:pPr>
        <w:ind w:left="709" w:right="757"/>
        <w:jc w:val="both"/>
        <w:rPr>
          <w:rFonts w:ascii="Palatino Linotype" w:hAnsi="Palatino Linotype" w:cs="Arial"/>
          <w:i/>
          <w:sz w:val="22"/>
          <w:szCs w:val="22"/>
        </w:rPr>
      </w:pPr>
      <w:r w:rsidRPr="002357B5">
        <w:rPr>
          <w:rFonts w:ascii="Palatino Linotype" w:hAnsi="Palatino Linotype" w:cs="Arial"/>
          <w:b/>
          <w:i/>
          <w:sz w:val="22"/>
          <w:szCs w:val="22"/>
        </w:rPr>
        <w:t>Artículo 18</w:t>
      </w:r>
      <w:r w:rsidRPr="002357B5">
        <w:rPr>
          <w:rFonts w:ascii="Palatino Linotype" w:hAnsi="Palatino Linotype" w:cs="Arial"/>
          <w:i/>
          <w:sz w:val="22"/>
          <w:szCs w:val="22"/>
        </w:rPr>
        <w:t xml:space="preserve">.- </w:t>
      </w:r>
      <w:r w:rsidRPr="002357B5">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2357B5">
        <w:rPr>
          <w:rFonts w:ascii="Palatino Linotype" w:hAnsi="Palatino Linotype" w:cs="Arial"/>
          <w:i/>
          <w:sz w:val="22"/>
          <w:szCs w:val="22"/>
        </w:rPr>
        <w:t xml:space="preserve"> o a petición de parte, </w:t>
      </w:r>
      <w:r w:rsidRPr="002357B5">
        <w:rPr>
          <w:rFonts w:ascii="Palatino Linotype" w:hAnsi="Palatino Linotype" w:cs="Arial"/>
          <w:b/>
          <w:i/>
          <w:sz w:val="22"/>
          <w:szCs w:val="22"/>
        </w:rPr>
        <w:t>cuando las partes</w:t>
      </w:r>
      <w:r w:rsidRPr="002357B5">
        <w:rPr>
          <w:rFonts w:ascii="Palatino Linotype" w:hAnsi="Palatino Linotype" w:cs="Arial"/>
          <w:i/>
          <w:sz w:val="22"/>
          <w:szCs w:val="22"/>
        </w:rPr>
        <w:t xml:space="preserve"> o los actos administrativos </w:t>
      </w:r>
      <w:r w:rsidRPr="002357B5">
        <w:rPr>
          <w:rFonts w:ascii="Palatino Linotype" w:hAnsi="Palatino Linotype" w:cs="Arial"/>
          <w:b/>
          <w:i/>
          <w:sz w:val="22"/>
          <w:szCs w:val="22"/>
        </w:rPr>
        <w:t>sean iguales</w:t>
      </w:r>
      <w:r w:rsidRPr="002357B5">
        <w:rPr>
          <w:rFonts w:ascii="Palatino Linotype" w:hAnsi="Palatino Linotype" w:cs="Arial"/>
          <w:i/>
          <w:sz w:val="22"/>
          <w:szCs w:val="22"/>
        </w:rPr>
        <w:t xml:space="preserve">, se trate de actos conexos o </w:t>
      </w:r>
      <w:r w:rsidRPr="002357B5">
        <w:rPr>
          <w:rFonts w:ascii="Palatino Linotype" w:hAnsi="Palatino Linotype" w:cs="Arial"/>
          <w:b/>
          <w:i/>
          <w:sz w:val="22"/>
          <w:szCs w:val="22"/>
        </w:rPr>
        <w:t>resulte conveniente el trámite unificado de los asuntos, para evitar la emisión de resoluciones contradictorias</w:t>
      </w:r>
      <w:r w:rsidRPr="002357B5">
        <w:rPr>
          <w:rFonts w:ascii="Palatino Linotype" w:hAnsi="Palatino Linotype" w:cs="Arial"/>
          <w:i/>
          <w:sz w:val="22"/>
          <w:szCs w:val="22"/>
        </w:rPr>
        <w:t>. La misma regla se aplicará, en lo conducente, para la separación de los expedientes.”</w:t>
      </w:r>
    </w:p>
    <w:p w14:paraId="6D26A36C" w14:textId="77777777" w:rsidR="00ED4BC0" w:rsidRPr="002357B5" w:rsidRDefault="00ED4BC0" w:rsidP="00CD4354">
      <w:pPr>
        <w:ind w:left="709" w:right="757"/>
        <w:jc w:val="both"/>
        <w:rPr>
          <w:rFonts w:ascii="Palatino Linotype" w:hAnsi="Palatino Linotype" w:cs="Arial"/>
          <w:i/>
          <w:sz w:val="22"/>
          <w:szCs w:val="22"/>
        </w:rPr>
      </w:pPr>
    </w:p>
    <w:p w14:paraId="7E58580C" w14:textId="77777777" w:rsidR="00ED4BC0" w:rsidRPr="002357B5" w:rsidRDefault="00ED4BC0" w:rsidP="00CD4354">
      <w:pPr>
        <w:ind w:left="709" w:right="757"/>
        <w:jc w:val="center"/>
        <w:rPr>
          <w:rFonts w:ascii="Palatino Linotype" w:hAnsi="Palatino Linotype" w:cs="Arial"/>
          <w:b/>
          <w:i/>
          <w:sz w:val="22"/>
          <w:szCs w:val="22"/>
        </w:rPr>
      </w:pPr>
    </w:p>
    <w:p w14:paraId="1E36C144" w14:textId="77777777" w:rsidR="00ED4BC0" w:rsidRPr="002357B5" w:rsidRDefault="00ED4BC0" w:rsidP="00CD4354">
      <w:pPr>
        <w:ind w:left="709" w:right="757"/>
        <w:jc w:val="center"/>
        <w:rPr>
          <w:rFonts w:ascii="Palatino Linotype" w:hAnsi="Palatino Linotype" w:cs="Arial"/>
          <w:b/>
          <w:i/>
          <w:sz w:val="22"/>
          <w:szCs w:val="22"/>
        </w:rPr>
      </w:pPr>
      <w:r w:rsidRPr="002357B5">
        <w:rPr>
          <w:rFonts w:ascii="Palatino Linotype" w:hAnsi="Palatino Linotype" w:cs="Arial"/>
          <w:b/>
          <w:i/>
          <w:sz w:val="22"/>
          <w:szCs w:val="22"/>
        </w:rPr>
        <w:t>Ley de Transparencia y Acceso a la Información Pública del Estado de México y Municipios</w:t>
      </w:r>
    </w:p>
    <w:p w14:paraId="35A11FC0" w14:textId="77777777" w:rsidR="00ED4BC0" w:rsidRPr="002357B5" w:rsidRDefault="00ED4BC0" w:rsidP="00CD4354">
      <w:pPr>
        <w:ind w:left="709" w:right="757"/>
        <w:jc w:val="center"/>
        <w:rPr>
          <w:rFonts w:ascii="Palatino Linotype" w:hAnsi="Palatino Linotype" w:cs="Arial"/>
          <w:b/>
          <w:i/>
          <w:sz w:val="22"/>
          <w:szCs w:val="22"/>
        </w:rPr>
      </w:pPr>
    </w:p>
    <w:p w14:paraId="014BDE9F" w14:textId="77777777" w:rsidR="00ED4BC0" w:rsidRPr="002357B5" w:rsidRDefault="00ED4BC0" w:rsidP="00CD4354">
      <w:pPr>
        <w:ind w:left="709" w:right="757"/>
        <w:jc w:val="both"/>
        <w:rPr>
          <w:rFonts w:ascii="Palatino Linotype" w:hAnsi="Palatino Linotype" w:cs="Arial"/>
          <w:i/>
          <w:sz w:val="22"/>
          <w:szCs w:val="22"/>
        </w:rPr>
      </w:pPr>
      <w:r w:rsidRPr="002357B5">
        <w:rPr>
          <w:rFonts w:ascii="Palatino Linotype" w:hAnsi="Palatino Linotype" w:cs="Arial"/>
          <w:i/>
          <w:sz w:val="22"/>
          <w:szCs w:val="22"/>
        </w:rPr>
        <w:lastRenderedPageBreak/>
        <w:t>“</w:t>
      </w:r>
      <w:r w:rsidRPr="002357B5">
        <w:rPr>
          <w:rFonts w:ascii="Palatino Linotype" w:hAnsi="Palatino Linotype" w:cs="Arial"/>
          <w:b/>
          <w:i/>
          <w:sz w:val="22"/>
          <w:szCs w:val="22"/>
        </w:rPr>
        <w:t xml:space="preserve">Artículo 195. </w:t>
      </w:r>
      <w:r w:rsidRPr="002357B5">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56A83361" w14:textId="77777777" w:rsidR="00ED4BC0" w:rsidRPr="002357B5" w:rsidRDefault="00ED4BC0" w:rsidP="00CD4354">
      <w:pPr>
        <w:tabs>
          <w:tab w:val="center" w:pos="4960"/>
        </w:tabs>
        <w:ind w:left="709" w:right="757"/>
        <w:jc w:val="both"/>
        <w:rPr>
          <w:rFonts w:ascii="Palatino Linotype" w:hAnsi="Palatino Linotype" w:cs="Arial"/>
          <w:i/>
          <w:sz w:val="22"/>
          <w:szCs w:val="22"/>
        </w:rPr>
      </w:pPr>
      <w:r w:rsidRPr="002357B5">
        <w:rPr>
          <w:rFonts w:ascii="Palatino Linotype" w:hAnsi="Palatino Linotype" w:cs="Arial"/>
          <w:i/>
          <w:sz w:val="22"/>
          <w:szCs w:val="22"/>
        </w:rPr>
        <w:t>(Énfasis añadido)</w:t>
      </w:r>
      <w:r w:rsidRPr="002357B5">
        <w:rPr>
          <w:rFonts w:ascii="Palatino Linotype" w:hAnsi="Palatino Linotype" w:cs="Arial"/>
          <w:i/>
          <w:sz w:val="22"/>
          <w:szCs w:val="22"/>
        </w:rPr>
        <w:tab/>
      </w:r>
    </w:p>
    <w:p w14:paraId="0DC8043B" w14:textId="77777777" w:rsidR="00ED4BC0" w:rsidRPr="002357B5" w:rsidRDefault="00ED4BC0" w:rsidP="00CD4354">
      <w:pPr>
        <w:tabs>
          <w:tab w:val="center" w:pos="4960"/>
        </w:tabs>
        <w:spacing w:line="360" w:lineRule="auto"/>
        <w:ind w:left="709" w:right="757"/>
        <w:jc w:val="both"/>
        <w:rPr>
          <w:rFonts w:ascii="Palatino Linotype" w:hAnsi="Palatino Linotype" w:cs="Arial"/>
          <w:i/>
          <w:sz w:val="22"/>
          <w:szCs w:val="22"/>
        </w:rPr>
      </w:pPr>
    </w:p>
    <w:p w14:paraId="4D571144" w14:textId="77777777" w:rsidR="00ED4BC0" w:rsidRPr="002357B5" w:rsidRDefault="00ED4BC0" w:rsidP="00CD4354">
      <w:pPr>
        <w:pStyle w:val="Encabezado"/>
        <w:spacing w:line="360" w:lineRule="auto"/>
        <w:jc w:val="both"/>
        <w:rPr>
          <w:rFonts w:ascii="Palatino Linotype" w:hAnsi="Palatino Linotype" w:cs="Arial"/>
          <w:lang w:val="es-MX"/>
        </w:rPr>
      </w:pPr>
      <w:r w:rsidRPr="002357B5">
        <w:rPr>
          <w:rFonts w:ascii="Palatino Linotype" w:hAnsi="Palatino Linotype" w:cs="Arial"/>
          <w:sz w:val="22"/>
          <w:szCs w:val="22"/>
          <w:lang w:val="es-MX"/>
        </w:rPr>
        <w:t xml:space="preserve">De </w:t>
      </w:r>
      <w:r w:rsidRPr="002357B5">
        <w:rPr>
          <w:rFonts w:ascii="Palatino Linotype" w:hAnsi="Palatino Linotype" w:cs="Arial"/>
          <w:lang w:val="es-MX"/>
        </w:rPr>
        <w:t>lo dispuesto en la normativa anterior, dicha acumulación procede cuando:</w:t>
      </w:r>
    </w:p>
    <w:p w14:paraId="203E42A2" w14:textId="77777777" w:rsidR="00ED4BC0" w:rsidRPr="002357B5" w:rsidRDefault="00ED4BC0" w:rsidP="00CD4354">
      <w:pPr>
        <w:pStyle w:val="Encabezado"/>
        <w:spacing w:line="360" w:lineRule="auto"/>
        <w:ind w:hanging="284"/>
        <w:jc w:val="both"/>
        <w:rPr>
          <w:rFonts w:ascii="Palatino Linotype" w:hAnsi="Palatino Linotype" w:cs="Arial"/>
          <w:lang w:val="es-MX"/>
        </w:rPr>
      </w:pPr>
    </w:p>
    <w:p w14:paraId="0F8F0E08" w14:textId="77777777" w:rsidR="00ED4BC0" w:rsidRPr="002357B5" w:rsidRDefault="00ED4BC0" w:rsidP="00CA368B">
      <w:pPr>
        <w:pStyle w:val="Encabezado"/>
        <w:numPr>
          <w:ilvl w:val="0"/>
          <w:numId w:val="3"/>
        </w:numPr>
        <w:spacing w:line="360" w:lineRule="auto"/>
        <w:ind w:left="993" w:right="757" w:hanging="284"/>
        <w:jc w:val="both"/>
        <w:rPr>
          <w:rFonts w:ascii="Palatino Linotype" w:hAnsi="Palatino Linotype" w:cs="Arial"/>
          <w:lang w:val="es-MX"/>
        </w:rPr>
      </w:pPr>
      <w:r w:rsidRPr="002357B5">
        <w:rPr>
          <w:rFonts w:ascii="Palatino Linotype" w:hAnsi="Palatino Linotype" w:cs="Arial"/>
          <w:b/>
          <w:lang w:val="es-MX"/>
        </w:rPr>
        <w:t>El solicitante y la información referida sean las mismas</w:t>
      </w:r>
      <w:r w:rsidRPr="002357B5">
        <w:rPr>
          <w:rFonts w:ascii="Palatino Linotype" w:hAnsi="Palatino Linotype" w:cs="Arial"/>
          <w:lang w:val="es-MX"/>
        </w:rPr>
        <w:t>;</w:t>
      </w:r>
    </w:p>
    <w:p w14:paraId="7E19FFD3" w14:textId="77777777" w:rsidR="00ED4BC0" w:rsidRPr="002357B5" w:rsidRDefault="00ED4BC0" w:rsidP="00CA368B">
      <w:pPr>
        <w:pStyle w:val="Encabezado"/>
        <w:numPr>
          <w:ilvl w:val="0"/>
          <w:numId w:val="3"/>
        </w:numPr>
        <w:spacing w:line="360" w:lineRule="auto"/>
        <w:ind w:left="993" w:right="757" w:hanging="284"/>
        <w:jc w:val="both"/>
        <w:rPr>
          <w:rFonts w:ascii="Palatino Linotype" w:hAnsi="Palatino Linotype" w:cs="Arial"/>
          <w:lang w:val="es-MX"/>
        </w:rPr>
      </w:pPr>
      <w:r w:rsidRPr="002357B5">
        <w:rPr>
          <w:rFonts w:ascii="Palatino Linotype" w:hAnsi="Palatino Linotype" w:cs="Arial"/>
          <w:b/>
          <w:lang w:val="es-MX"/>
        </w:rPr>
        <w:t>Las partes o los actos impugnados sean iguales</w:t>
      </w:r>
      <w:r w:rsidRPr="002357B5">
        <w:rPr>
          <w:rFonts w:ascii="Palatino Linotype" w:hAnsi="Palatino Linotype" w:cs="Arial"/>
          <w:lang w:val="es-MX"/>
        </w:rPr>
        <w:t>;</w:t>
      </w:r>
    </w:p>
    <w:p w14:paraId="46784753" w14:textId="77777777" w:rsidR="00ED4BC0" w:rsidRPr="002357B5" w:rsidRDefault="00ED4BC0" w:rsidP="00CA368B">
      <w:pPr>
        <w:pStyle w:val="Encabezado"/>
        <w:numPr>
          <w:ilvl w:val="0"/>
          <w:numId w:val="3"/>
        </w:numPr>
        <w:spacing w:line="360" w:lineRule="auto"/>
        <w:ind w:left="993" w:right="757" w:hanging="284"/>
        <w:jc w:val="both"/>
        <w:rPr>
          <w:rFonts w:ascii="Palatino Linotype" w:hAnsi="Palatino Linotype" w:cs="Arial"/>
          <w:lang w:val="es-MX"/>
        </w:rPr>
      </w:pPr>
      <w:r w:rsidRPr="002357B5">
        <w:rPr>
          <w:rFonts w:ascii="Palatino Linotype" w:hAnsi="Palatino Linotype" w:cs="Arial"/>
          <w:lang w:val="es-MX"/>
        </w:rPr>
        <w:t>Cuando se trate del mismo solicitante, el mismo Sujeto Obligado, aunque se trate de solicitudes diversas; y</w:t>
      </w:r>
    </w:p>
    <w:p w14:paraId="0F5516CB" w14:textId="77777777" w:rsidR="00ED4BC0" w:rsidRPr="002357B5" w:rsidRDefault="00ED4BC0" w:rsidP="00CA368B">
      <w:pPr>
        <w:pStyle w:val="Encabezado"/>
        <w:numPr>
          <w:ilvl w:val="0"/>
          <w:numId w:val="3"/>
        </w:numPr>
        <w:spacing w:line="360" w:lineRule="auto"/>
        <w:ind w:left="993" w:right="757" w:hanging="284"/>
        <w:jc w:val="both"/>
        <w:rPr>
          <w:rFonts w:ascii="Palatino Linotype" w:hAnsi="Palatino Linotype" w:cs="Arial"/>
          <w:lang w:val="es-MX"/>
        </w:rPr>
      </w:pPr>
      <w:r w:rsidRPr="002357B5">
        <w:rPr>
          <w:rFonts w:ascii="Palatino Linotype" w:hAnsi="Palatino Linotype" w:cs="Arial"/>
          <w:b/>
          <w:lang w:val="es-MX"/>
        </w:rPr>
        <w:t>Resulte conveniente la resolución unificada de los asuntos</w:t>
      </w:r>
      <w:r w:rsidRPr="002357B5">
        <w:rPr>
          <w:rFonts w:ascii="Palatino Linotype" w:hAnsi="Palatino Linotype" w:cs="Arial"/>
          <w:i/>
          <w:lang w:val="es-MX"/>
        </w:rPr>
        <w:t>.</w:t>
      </w:r>
    </w:p>
    <w:p w14:paraId="4E5822D7" w14:textId="77777777" w:rsidR="00ED4BC0" w:rsidRPr="002357B5" w:rsidRDefault="00ED4BC0" w:rsidP="00CD4354">
      <w:pPr>
        <w:pStyle w:val="Encabezado"/>
        <w:spacing w:line="360" w:lineRule="auto"/>
        <w:jc w:val="both"/>
        <w:rPr>
          <w:rFonts w:ascii="Palatino Linotype" w:hAnsi="Palatino Linotype" w:cs="Arial"/>
          <w:lang w:val="es-MX"/>
        </w:rPr>
      </w:pPr>
    </w:p>
    <w:p w14:paraId="263D7BAE" w14:textId="5B6010E3" w:rsidR="00ED4BC0" w:rsidRPr="002357B5" w:rsidRDefault="00ED4BC0" w:rsidP="00CD4354">
      <w:pPr>
        <w:pStyle w:val="Encabezado"/>
        <w:spacing w:line="360" w:lineRule="auto"/>
        <w:jc w:val="both"/>
        <w:rPr>
          <w:rFonts w:ascii="Palatino Linotype" w:hAnsi="Palatino Linotype" w:cs="Arial"/>
          <w:lang w:val="es-MX"/>
        </w:rPr>
      </w:pPr>
      <w:r w:rsidRPr="002357B5">
        <w:rPr>
          <w:rFonts w:ascii="Palatino Linotype" w:hAnsi="Palatino Linotype" w:cs="Arial"/>
          <w:lang w:val="es-MX"/>
        </w:rPr>
        <w:t xml:space="preserve">Así, tal y como se mencionó anteriormente, los recursos de revisión que nos ocupan fueron interpuestos por </w:t>
      </w:r>
      <w:r w:rsidR="0099038E" w:rsidRPr="002357B5">
        <w:rPr>
          <w:rFonts w:ascii="Palatino Linotype" w:hAnsi="Palatino Linotype" w:cs="Arial"/>
          <w:lang w:val="es-MX"/>
        </w:rPr>
        <w:t>el mismo</w:t>
      </w:r>
      <w:r w:rsidR="005C1A8E" w:rsidRPr="002357B5">
        <w:rPr>
          <w:rFonts w:ascii="Palatino Linotype" w:hAnsi="Palatino Linotype" w:cs="Arial"/>
          <w:lang w:val="es-MX"/>
        </w:rPr>
        <w:t xml:space="preserve"> </w:t>
      </w:r>
      <w:r w:rsidRPr="002357B5">
        <w:rPr>
          <w:rFonts w:ascii="Palatino Linotype" w:hAnsi="Palatino Linotype" w:cs="Arial"/>
          <w:b/>
          <w:lang w:val="es-MX"/>
        </w:rPr>
        <w:t>RECURRENTE</w:t>
      </w:r>
      <w:r w:rsidRPr="002357B5">
        <w:rPr>
          <w:rFonts w:ascii="Palatino Linotype" w:hAnsi="Palatino Linotype" w:cs="Arial"/>
          <w:lang w:val="es-MX"/>
        </w:rPr>
        <w:t xml:space="preserve"> ante el mismo </w:t>
      </w:r>
      <w:r w:rsidRPr="002357B5">
        <w:rPr>
          <w:rFonts w:ascii="Palatino Linotype" w:hAnsi="Palatino Linotype" w:cs="Arial"/>
          <w:b/>
          <w:lang w:val="es-MX"/>
        </w:rPr>
        <w:t>SUJETO OBLIGADO</w:t>
      </w:r>
      <w:r w:rsidRPr="002357B5">
        <w:rPr>
          <w:rFonts w:ascii="Palatino Linotype" w:hAnsi="Palatino Linotype" w:cs="Arial"/>
          <w:lang w:val="es-MX"/>
        </w:rPr>
        <w:t xml:space="preserve">, además de que la información solicitada es relacionada con </w:t>
      </w:r>
      <w:r w:rsidR="005C1A8E" w:rsidRPr="002357B5">
        <w:rPr>
          <w:rFonts w:ascii="Palatino Linotype" w:hAnsi="Palatino Linotype" w:cs="Arial"/>
          <w:lang w:val="es-MX"/>
        </w:rPr>
        <w:t>documentación en poder de la misma</w:t>
      </w:r>
      <w:r w:rsidRPr="002357B5">
        <w:rPr>
          <w:rFonts w:ascii="Palatino Linotype" w:hAnsi="Palatino Linotype" w:cs="Arial"/>
          <w:lang w:val="es-MX"/>
        </w:rPr>
        <w:t xml:space="preserve"> área administrativa, resulta conveniente su resolución conjunta por tratarse de solicitudes de información relacionada con </w:t>
      </w:r>
      <w:r w:rsidR="00DB74AD" w:rsidRPr="002357B5">
        <w:rPr>
          <w:rFonts w:ascii="Palatino Linotype" w:hAnsi="Palatino Linotype"/>
        </w:rPr>
        <w:t xml:space="preserve">el Ayuntamiento de </w:t>
      </w:r>
      <w:proofErr w:type="spellStart"/>
      <w:r w:rsidR="0048746D" w:rsidRPr="002357B5">
        <w:rPr>
          <w:rFonts w:ascii="Palatino Linotype" w:hAnsi="Palatino Linotype"/>
        </w:rPr>
        <w:t>Capulhuac</w:t>
      </w:r>
      <w:proofErr w:type="spellEnd"/>
      <w:r w:rsidR="00DB74AD" w:rsidRPr="002357B5">
        <w:rPr>
          <w:rFonts w:ascii="Palatino Linotype" w:hAnsi="Palatino Linotype"/>
        </w:rPr>
        <w:t>.</w:t>
      </w:r>
      <w:r w:rsidRPr="002357B5">
        <w:rPr>
          <w:rFonts w:ascii="Palatino Linotype" w:hAnsi="Palatino Linotype" w:cs="Arial"/>
          <w:lang w:val="es-MX"/>
        </w:rPr>
        <w:t xml:space="preserve"> </w:t>
      </w:r>
    </w:p>
    <w:p w14:paraId="1FBE996E" w14:textId="77777777" w:rsidR="00ED4BC0" w:rsidRPr="002357B5" w:rsidRDefault="00ED4BC0" w:rsidP="00CD4354">
      <w:pPr>
        <w:pStyle w:val="Encabezado"/>
        <w:spacing w:line="360" w:lineRule="auto"/>
        <w:jc w:val="both"/>
        <w:rPr>
          <w:rFonts w:ascii="Palatino Linotype" w:hAnsi="Palatino Linotype" w:cs="Arial"/>
          <w:lang w:val="es-MX"/>
        </w:rPr>
      </w:pPr>
    </w:p>
    <w:p w14:paraId="0DE19540" w14:textId="4F4FC900" w:rsidR="00ED4BC0" w:rsidRPr="002357B5" w:rsidRDefault="00ED4BC0" w:rsidP="00CD4354">
      <w:pPr>
        <w:pStyle w:val="Encabezado"/>
        <w:spacing w:line="360" w:lineRule="auto"/>
        <w:jc w:val="both"/>
        <w:rPr>
          <w:rFonts w:ascii="Palatino Linotype" w:hAnsi="Palatino Linotype" w:cs="Arial"/>
          <w:lang w:val="es-MX"/>
        </w:rPr>
      </w:pPr>
      <w:r w:rsidRPr="002357B5">
        <w:rPr>
          <w:rFonts w:ascii="Palatino Linotype" w:hAnsi="Palatino Linotype" w:cs="Arial"/>
          <w:lang w:val="es-MX"/>
        </w:rPr>
        <w:t>Bajo este orden de ideas, el Pleno de este Órgano Garante determinó</w:t>
      </w:r>
      <w:r w:rsidR="00185F44" w:rsidRPr="002357B5">
        <w:rPr>
          <w:rFonts w:ascii="Palatino Linotype" w:hAnsi="Palatino Linotype" w:cs="Arial"/>
          <w:lang w:val="es-MX"/>
        </w:rPr>
        <w:t xml:space="preserve"> </w:t>
      </w:r>
      <w:r w:rsidR="00185F44" w:rsidRPr="002357B5">
        <w:rPr>
          <w:rFonts w:ascii="Palatino Linotype" w:hAnsi="Palatino Linotype" w:cs="Arial"/>
        </w:rPr>
        <w:t xml:space="preserve">en la </w:t>
      </w:r>
      <w:r w:rsidR="0048746D" w:rsidRPr="002357B5">
        <w:rPr>
          <w:rFonts w:ascii="Palatino Linotype" w:hAnsi="Palatino Linotype" w:cs="Arial"/>
        </w:rPr>
        <w:t>Primera y Segunda Se</w:t>
      </w:r>
      <w:r w:rsidR="00DB74AD" w:rsidRPr="002357B5">
        <w:rPr>
          <w:rFonts w:ascii="Palatino Linotype" w:hAnsi="Palatino Linotype" w:cs="Arial"/>
        </w:rPr>
        <w:t xml:space="preserve">sión Ordinaria del </w:t>
      </w:r>
      <w:r w:rsidR="0048746D" w:rsidRPr="002357B5">
        <w:rPr>
          <w:rFonts w:ascii="Palatino Linotype" w:hAnsi="Palatino Linotype" w:cs="Arial"/>
        </w:rPr>
        <w:t>quince y veintidós de enero de dos mil veinte</w:t>
      </w:r>
      <w:r w:rsidR="00185F44" w:rsidRPr="002357B5">
        <w:rPr>
          <w:rFonts w:ascii="Palatino Linotype" w:hAnsi="Palatino Linotype" w:cs="Arial"/>
        </w:rPr>
        <w:t>,</w:t>
      </w:r>
      <w:r w:rsidR="00185F44" w:rsidRPr="002357B5">
        <w:rPr>
          <w:rFonts w:ascii="Palatino Linotype" w:hAnsi="Palatino Linotype" w:cs="Arial"/>
          <w:lang w:val="es-MX"/>
        </w:rPr>
        <w:t xml:space="preserve"> </w:t>
      </w:r>
      <w:r w:rsidRPr="002357B5">
        <w:rPr>
          <w:rFonts w:ascii="Palatino Linotype" w:hAnsi="Palatino Linotype" w:cs="Arial"/>
          <w:lang w:val="es-MX"/>
        </w:rPr>
        <w:t>la acumulación de los recursos de revisión señalados al rubro de la presente resolución.</w:t>
      </w:r>
    </w:p>
    <w:p w14:paraId="37C589BA" w14:textId="77777777" w:rsidR="0014178A" w:rsidRPr="002357B5" w:rsidRDefault="0014178A" w:rsidP="00CD4354">
      <w:pPr>
        <w:pStyle w:val="Prrafodelista"/>
        <w:spacing w:line="360" w:lineRule="auto"/>
        <w:rPr>
          <w:rFonts w:ascii="Palatino Linotype" w:hAnsi="Palatino Linotype" w:cs="Arial"/>
          <w:b/>
        </w:rPr>
      </w:pPr>
    </w:p>
    <w:p w14:paraId="7CB0FE14" w14:textId="77777777" w:rsidR="005A46B9" w:rsidRPr="002357B5" w:rsidRDefault="009D7E85" w:rsidP="00CA368B">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2357B5">
        <w:rPr>
          <w:rFonts w:ascii="Palatino Linotype" w:hAnsi="Palatino Linotype" w:cs="Arial"/>
          <w:b/>
        </w:rPr>
        <w:t xml:space="preserve">Oportunidad. </w:t>
      </w:r>
      <w:r w:rsidR="005A46B9" w:rsidRPr="002357B5">
        <w:rPr>
          <w:rFonts w:ascii="Palatino Linotype" w:hAnsi="Palatino Linotype" w:cs="Arial"/>
        </w:rPr>
        <w:t xml:space="preserve">Es de precisar que la Ley de Transparencia y Acceso a la </w:t>
      </w:r>
      <w:r w:rsidR="005A46B9" w:rsidRPr="002357B5">
        <w:rPr>
          <w:rFonts w:ascii="Palatino Linotype" w:hAnsi="Palatino Linotype" w:cs="Arial"/>
        </w:rPr>
        <w:lastRenderedPageBreak/>
        <w:t>Información Pública del Estado de México y Municipios, describe el mecanismo de procedencia de los recursos de revisión, en ese sentido en su artículo 163 se indica lo siguiente:</w:t>
      </w:r>
    </w:p>
    <w:p w14:paraId="2D102D44" w14:textId="77777777" w:rsidR="005A46B9" w:rsidRPr="002357B5" w:rsidRDefault="005A46B9" w:rsidP="005A46B9">
      <w:pPr>
        <w:pStyle w:val="Prrafodelista"/>
        <w:widowControl w:val="0"/>
        <w:autoSpaceDE w:val="0"/>
        <w:autoSpaceDN w:val="0"/>
        <w:adjustRightInd w:val="0"/>
        <w:spacing w:line="360" w:lineRule="auto"/>
        <w:ind w:left="0"/>
        <w:jc w:val="both"/>
        <w:rPr>
          <w:rFonts w:ascii="Palatino Linotype" w:hAnsi="Palatino Linotype" w:cs="Arial"/>
        </w:rPr>
      </w:pPr>
    </w:p>
    <w:p w14:paraId="60A56809" w14:textId="77777777" w:rsidR="005A46B9" w:rsidRPr="002357B5" w:rsidRDefault="005A46B9" w:rsidP="005A46B9">
      <w:pPr>
        <w:pStyle w:val="Prrafodelista"/>
        <w:widowControl w:val="0"/>
        <w:autoSpaceDE w:val="0"/>
        <w:autoSpaceDN w:val="0"/>
        <w:adjustRightInd w:val="0"/>
        <w:ind w:left="709" w:right="757"/>
        <w:jc w:val="both"/>
        <w:rPr>
          <w:rFonts w:ascii="Palatino Linotype" w:hAnsi="Palatino Linotype" w:cs="Arial"/>
          <w:i/>
          <w:sz w:val="22"/>
        </w:rPr>
      </w:pPr>
      <w:r w:rsidRPr="002357B5">
        <w:rPr>
          <w:rFonts w:ascii="Palatino Linotype" w:hAnsi="Palatino Linotype" w:cs="Arial"/>
          <w:i/>
          <w:sz w:val="22"/>
        </w:rPr>
        <w:t>“</w:t>
      </w:r>
      <w:r w:rsidRPr="002357B5">
        <w:rPr>
          <w:rFonts w:ascii="Palatino Linotype" w:hAnsi="Palatino Linotype" w:cs="Arial"/>
          <w:b/>
          <w:i/>
          <w:sz w:val="22"/>
        </w:rPr>
        <w:t>Artículo 163</w:t>
      </w:r>
      <w:r w:rsidRPr="002357B5">
        <w:rPr>
          <w:rFonts w:ascii="Palatino Linotype" w:hAnsi="Palatino Linotype" w:cs="Arial"/>
          <w:i/>
          <w:sz w:val="22"/>
        </w:rPr>
        <w:t xml:space="preserve">. </w:t>
      </w:r>
      <w:r w:rsidRPr="002357B5">
        <w:rPr>
          <w:rFonts w:ascii="Palatino Linotype" w:hAnsi="Palatino Linotype" w:cs="Arial"/>
          <w:b/>
          <w:i/>
          <w:sz w:val="22"/>
        </w:rPr>
        <w:t>La Unidad de Transparencia deberá notificar la respuesta a la solicitud al interesado en el menor tiempo posible, que no podrá exceder de quince días hábiles</w:t>
      </w:r>
      <w:r w:rsidRPr="002357B5">
        <w:rPr>
          <w:rFonts w:ascii="Palatino Linotype" w:hAnsi="Palatino Linotype" w:cs="Arial"/>
          <w:i/>
          <w:sz w:val="22"/>
        </w:rPr>
        <w:t>, contados a partir del día siguiente a la presentación de aquélla.</w:t>
      </w:r>
    </w:p>
    <w:p w14:paraId="44951569" w14:textId="77777777" w:rsidR="005A46B9" w:rsidRPr="002357B5" w:rsidRDefault="005A46B9" w:rsidP="005A46B9">
      <w:pPr>
        <w:pStyle w:val="Prrafodelista"/>
        <w:widowControl w:val="0"/>
        <w:autoSpaceDE w:val="0"/>
        <w:autoSpaceDN w:val="0"/>
        <w:adjustRightInd w:val="0"/>
        <w:ind w:left="709" w:right="757"/>
        <w:jc w:val="both"/>
        <w:rPr>
          <w:rFonts w:ascii="Palatino Linotype" w:hAnsi="Palatino Linotype" w:cs="Arial"/>
          <w:i/>
          <w:sz w:val="22"/>
        </w:rPr>
      </w:pPr>
    </w:p>
    <w:p w14:paraId="26632574" w14:textId="77777777" w:rsidR="005A46B9" w:rsidRPr="002357B5" w:rsidRDefault="005A46B9" w:rsidP="005A46B9">
      <w:pPr>
        <w:pStyle w:val="Prrafodelista"/>
        <w:widowControl w:val="0"/>
        <w:autoSpaceDE w:val="0"/>
        <w:autoSpaceDN w:val="0"/>
        <w:adjustRightInd w:val="0"/>
        <w:ind w:left="709" w:right="757"/>
        <w:jc w:val="both"/>
        <w:rPr>
          <w:rFonts w:ascii="Palatino Linotype" w:hAnsi="Palatino Linotype" w:cs="Arial"/>
          <w:i/>
          <w:sz w:val="22"/>
        </w:rPr>
      </w:pPr>
      <w:r w:rsidRPr="002357B5">
        <w:rPr>
          <w:rFonts w:ascii="Palatino Linotype" w:hAnsi="Palatino Linotype" w:cs="Arial"/>
          <w:i/>
          <w:sz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4A0917B" w14:textId="77777777" w:rsidR="005A46B9" w:rsidRPr="002357B5" w:rsidRDefault="005A46B9" w:rsidP="005A46B9">
      <w:pPr>
        <w:pStyle w:val="Prrafodelista"/>
        <w:widowControl w:val="0"/>
        <w:autoSpaceDE w:val="0"/>
        <w:autoSpaceDN w:val="0"/>
        <w:adjustRightInd w:val="0"/>
        <w:ind w:left="709" w:right="757"/>
        <w:jc w:val="both"/>
        <w:rPr>
          <w:rFonts w:ascii="Palatino Linotype" w:hAnsi="Palatino Linotype" w:cs="Arial"/>
          <w:i/>
          <w:sz w:val="22"/>
        </w:rPr>
      </w:pPr>
    </w:p>
    <w:p w14:paraId="5EF9FA51" w14:textId="77777777" w:rsidR="005A46B9" w:rsidRPr="002357B5" w:rsidRDefault="005A46B9" w:rsidP="005A46B9">
      <w:pPr>
        <w:pStyle w:val="Prrafodelista"/>
        <w:widowControl w:val="0"/>
        <w:autoSpaceDE w:val="0"/>
        <w:autoSpaceDN w:val="0"/>
        <w:adjustRightInd w:val="0"/>
        <w:ind w:left="709" w:right="757"/>
        <w:jc w:val="both"/>
        <w:rPr>
          <w:rFonts w:ascii="Palatino Linotype" w:hAnsi="Palatino Linotype" w:cs="Arial"/>
          <w:b/>
          <w:sz w:val="22"/>
        </w:rPr>
      </w:pPr>
      <w:r w:rsidRPr="002357B5">
        <w:rPr>
          <w:rFonts w:ascii="Palatino Linotype" w:hAnsi="Palatino Linotype" w:cs="Arial"/>
          <w:b/>
          <w:sz w:val="22"/>
        </w:rPr>
        <w:t>(Énfasis añadido)</w:t>
      </w:r>
    </w:p>
    <w:p w14:paraId="3704DF13" w14:textId="77777777" w:rsidR="005A46B9" w:rsidRPr="002357B5" w:rsidRDefault="005A46B9" w:rsidP="005A46B9">
      <w:pPr>
        <w:pStyle w:val="Prrafodelista"/>
        <w:widowControl w:val="0"/>
        <w:autoSpaceDE w:val="0"/>
        <w:autoSpaceDN w:val="0"/>
        <w:adjustRightInd w:val="0"/>
        <w:spacing w:line="360" w:lineRule="auto"/>
        <w:ind w:left="0"/>
        <w:jc w:val="both"/>
        <w:rPr>
          <w:rFonts w:ascii="Palatino Linotype" w:hAnsi="Palatino Linotype" w:cs="Arial"/>
        </w:rPr>
      </w:pPr>
    </w:p>
    <w:p w14:paraId="50EEBA16" w14:textId="77777777" w:rsidR="005A46B9" w:rsidRPr="002357B5" w:rsidRDefault="005A46B9" w:rsidP="005A46B9">
      <w:pPr>
        <w:widowControl w:val="0"/>
        <w:autoSpaceDE w:val="0"/>
        <w:autoSpaceDN w:val="0"/>
        <w:adjustRightInd w:val="0"/>
        <w:spacing w:line="360" w:lineRule="auto"/>
        <w:jc w:val="both"/>
        <w:rPr>
          <w:rFonts w:ascii="Palatino Linotype" w:hAnsi="Palatino Linotype" w:cs="Arial"/>
        </w:rPr>
      </w:pPr>
      <w:r w:rsidRPr="002357B5">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7165C431" w14:textId="77777777" w:rsidR="005A46B9" w:rsidRPr="002357B5" w:rsidRDefault="005A46B9" w:rsidP="005A46B9">
      <w:pPr>
        <w:pStyle w:val="Prrafodelista"/>
        <w:widowControl w:val="0"/>
        <w:autoSpaceDE w:val="0"/>
        <w:autoSpaceDN w:val="0"/>
        <w:adjustRightInd w:val="0"/>
        <w:spacing w:line="360" w:lineRule="auto"/>
        <w:ind w:left="0"/>
        <w:jc w:val="both"/>
        <w:rPr>
          <w:rFonts w:ascii="Palatino Linotype" w:hAnsi="Palatino Linotype" w:cs="Arial"/>
        </w:rPr>
      </w:pPr>
    </w:p>
    <w:p w14:paraId="682482B6" w14:textId="77777777" w:rsidR="005A46B9" w:rsidRPr="002357B5" w:rsidRDefault="005A46B9" w:rsidP="005A46B9">
      <w:pPr>
        <w:widowControl w:val="0"/>
        <w:autoSpaceDE w:val="0"/>
        <w:autoSpaceDN w:val="0"/>
        <w:adjustRightInd w:val="0"/>
        <w:spacing w:line="360" w:lineRule="auto"/>
        <w:jc w:val="both"/>
        <w:rPr>
          <w:rFonts w:ascii="Palatino Linotype" w:hAnsi="Palatino Linotype" w:cs="Arial"/>
        </w:rPr>
      </w:pPr>
      <w:r w:rsidRPr="002357B5">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5BB76425" w14:textId="77777777" w:rsidR="005A46B9" w:rsidRPr="002357B5" w:rsidRDefault="005A46B9" w:rsidP="005A46B9">
      <w:pPr>
        <w:widowControl w:val="0"/>
        <w:autoSpaceDE w:val="0"/>
        <w:autoSpaceDN w:val="0"/>
        <w:adjustRightInd w:val="0"/>
        <w:spacing w:line="360" w:lineRule="auto"/>
        <w:jc w:val="both"/>
        <w:rPr>
          <w:rFonts w:ascii="Palatino Linotype" w:hAnsi="Palatino Linotype" w:cs="Arial"/>
        </w:rPr>
      </w:pPr>
    </w:p>
    <w:p w14:paraId="2589CC17" w14:textId="77777777" w:rsidR="005A46B9" w:rsidRPr="002357B5" w:rsidRDefault="005A46B9" w:rsidP="005A46B9">
      <w:pPr>
        <w:widowControl w:val="0"/>
        <w:autoSpaceDE w:val="0"/>
        <w:autoSpaceDN w:val="0"/>
        <w:adjustRightInd w:val="0"/>
        <w:spacing w:line="360" w:lineRule="auto"/>
        <w:jc w:val="both"/>
        <w:rPr>
          <w:rFonts w:ascii="Palatino Linotype" w:hAnsi="Palatino Linotype" w:cs="Arial"/>
        </w:rPr>
      </w:pPr>
      <w:r w:rsidRPr="002357B5">
        <w:rPr>
          <w:rFonts w:ascii="Palatino Linotype" w:hAnsi="Palatino Linotype" w:cs="Arial"/>
        </w:rPr>
        <w:t xml:space="preserve">Derivado de lo anterior, se constituye la figura jurídica de la </w:t>
      </w:r>
      <w:r w:rsidRPr="002357B5">
        <w:rPr>
          <w:rFonts w:ascii="Palatino Linotype" w:hAnsi="Palatino Linotype" w:cs="Arial"/>
          <w:b/>
        </w:rPr>
        <w:t>NEGATIVA FICTA</w:t>
      </w:r>
      <w:r w:rsidRPr="002357B5">
        <w:rPr>
          <w:rFonts w:ascii="Palatino Linotype" w:hAnsi="Palatino Linotype" w:cs="Arial"/>
        </w:rPr>
        <w:t xml:space="preserve">, cuya esencia consiste en atribuir un efecto negativo al silencio de la autoridad administrativa </w:t>
      </w:r>
      <w:r w:rsidRPr="002357B5">
        <w:rPr>
          <w:rFonts w:ascii="Palatino Linotype" w:hAnsi="Palatino Linotype" w:cs="Arial"/>
        </w:rPr>
        <w:lastRenderedPageBreak/>
        <w:t>frente a las instancias y solicitudes que hagan los particulares.</w:t>
      </w:r>
    </w:p>
    <w:p w14:paraId="3267505E" w14:textId="77777777" w:rsidR="005A46B9" w:rsidRPr="002357B5" w:rsidRDefault="005A46B9" w:rsidP="005A46B9">
      <w:pPr>
        <w:widowControl w:val="0"/>
        <w:autoSpaceDE w:val="0"/>
        <w:autoSpaceDN w:val="0"/>
        <w:adjustRightInd w:val="0"/>
        <w:spacing w:line="360" w:lineRule="auto"/>
        <w:jc w:val="both"/>
        <w:rPr>
          <w:rFonts w:ascii="Palatino Linotype" w:hAnsi="Palatino Linotype" w:cs="Arial"/>
        </w:rPr>
      </w:pPr>
    </w:p>
    <w:p w14:paraId="408300F6" w14:textId="77777777" w:rsidR="005A46B9" w:rsidRPr="002357B5" w:rsidRDefault="005A46B9" w:rsidP="005A46B9">
      <w:pPr>
        <w:widowControl w:val="0"/>
        <w:autoSpaceDE w:val="0"/>
        <w:autoSpaceDN w:val="0"/>
        <w:adjustRightInd w:val="0"/>
        <w:spacing w:line="360" w:lineRule="auto"/>
        <w:jc w:val="both"/>
        <w:rPr>
          <w:rFonts w:ascii="Palatino Linotype" w:hAnsi="Palatino Linotype" w:cs="Arial"/>
        </w:rPr>
      </w:pPr>
      <w:r w:rsidRPr="002357B5">
        <w:rPr>
          <w:rFonts w:ascii="Palatino Linotype" w:hAnsi="Palatino Linotype" w:cs="Arial"/>
        </w:rPr>
        <w:t>Por su parte el artículo 178 de la Ley de Transparencia y Acceso a la Información Pública del Estado de México y Municipios, establece:</w:t>
      </w:r>
    </w:p>
    <w:p w14:paraId="7CC8BCE6" w14:textId="77777777" w:rsidR="005A46B9" w:rsidRPr="002357B5" w:rsidRDefault="005A46B9" w:rsidP="005A46B9">
      <w:pPr>
        <w:widowControl w:val="0"/>
        <w:autoSpaceDE w:val="0"/>
        <w:autoSpaceDN w:val="0"/>
        <w:adjustRightInd w:val="0"/>
        <w:spacing w:line="360" w:lineRule="auto"/>
        <w:jc w:val="both"/>
        <w:rPr>
          <w:rFonts w:ascii="Palatino Linotype" w:hAnsi="Palatino Linotype" w:cs="Arial"/>
        </w:rPr>
      </w:pPr>
    </w:p>
    <w:p w14:paraId="3C03B419" w14:textId="77777777" w:rsidR="005A46B9" w:rsidRPr="002357B5" w:rsidRDefault="005A46B9" w:rsidP="005A46B9">
      <w:pPr>
        <w:pStyle w:val="Prrafodelista"/>
        <w:widowControl w:val="0"/>
        <w:autoSpaceDE w:val="0"/>
        <w:autoSpaceDN w:val="0"/>
        <w:adjustRightInd w:val="0"/>
        <w:ind w:left="709" w:right="757"/>
        <w:jc w:val="both"/>
        <w:rPr>
          <w:rFonts w:ascii="Palatino Linotype" w:hAnsi="Palatino Linotype" w:cs="Arial"/>
          <w:i/>
          <w:sz w:val="22"/>
        </w:rPr>
      </w:pPr>
      <w:r w:rsidRPr="002357B5">
        <w:rPr>
          <w:rFonts w:ascii="Palatino Linotype" w:hAnsi="Palatino Linotype" w:cs="Arial"/>
          <w:sz w:val="22"/>
        </w:rPr>
        <w:t>“</w:t>
      </w:r>
      <w:r w:rsidRPr="002357B5">
        <w:rPr>
          <w:rFonts w:ascii="Palatino Linotype" w:hAnsi="Palatino Linotype" w:cs="Arial"/>
          <w:b/>
          <w:i/>
          <w:sz w:val="22"/>
        </w:rPr>
        <w:t>Artículo 178.</w:t>
      </w:r>
      <w:r w:rsidRPr="002357B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520F653" w14:textId="77777777" w:rsidR="005A46B9" w:rsidRPr="002357B5" w:rsidRDefault="005A46B9" w:rsidP="005A46B9">
      <w:pPr>
        <w:pStyle w:val="Prrafodelista"/>
        <w:widowControl w:val="0"/>
        <w:autoSpaceDE w:val="0"/>
        <w:autoSpaceDN w:val="0"/>
        <w:adjustRightInd w:val="0"/>
        <w:ind w:left="709" w:right="757"/>
        <w:jc w:val="both"/>
        <w:rPr>
          <w:rFonts w:ascii="Palatino Linotype" w:hAnsi="Palatino Linotype" w:cs="Arial"/>
          <w:i/>
          <w:sz w:val="22"/>
        </w:rPr>
      </w:pPr>
    </w:p>
    <w:p w14:paraId="0C96C6CA" w14:textId="77777777" w:rsidR="005A46B9" w:rsidRPr="002357B5" w:rsidRDefault="005A46B9" w:rsidP="005A46B9">
      <w:pPr>
        <w:pStyle w:val="Prrafodelista"/>
        <w:widowControl w:val="0"/>
        <w:autoSpaceDE w:val="0"/>
        <w:autoSpaceDN w:val="0"/>
        <w:adjustRightInd w:val="0"/>
        <w:ind w:left="709" w:right="757"/>
        <w:jc w:val="both"/>
        <w:rPr>
          <w:rFonts w:ascii="Palatino Linotype" w:hAnsi="Palatino Linotype" w:cs="Arial"/>
          <w:b/>
          <w:i/>
          <w:sz w:val="22"/>
        </w:rPr>
      </w:pPr>
      <w:r w:rsidRPr="002357B5">
        <w:rPr>
          <w:rFonts w:ascii="Palatino Linotype" w:hAnsi="Palatino Linotype" w:cs="Arial"/>
          <w:b/>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F54F7F2" w14:textId="77777777" w:rsidR="005A46B9" w:rsidRPr="002357B5" w:rsidRDefault="005A46B9" w:rsidP="005A46B9">
      <w:pPr>
        <w:pStyle w:val="Prrafodelista"/>
        <w:widowControl w:val="0"/>
        <w:autoSpaceDE w:val="0"/>
        <w:autoSpaceDN w:val="0"/>
        <w:adjustRightInd w:val="0"/>
        <w:ind w:left="709" w:right="757"/>
        <w:jc w:val="both"/>
        <w:rPr>
          <w:rFonts w:ascii="Palatino Linotype" w:hAnsi="Palatino Linotype" w:cs="Arial"/>
          <w:b/>
          <w:i/>
          <w:sz w:val="22"/>
        </w:rPr>
      </w:pPr>
    </w:p>
    <w:p w14:paraId="49B8BA1B" w14:textId="77777777" w:rsidR="005A46B9" w:rsidRPr="002357B5" w:rsidRDefault="005A46B9" w:rsidP="005A46B9">
      <w:pPr>
        <w:pStyle w:val="Prrafodelista"/>
        <w:widowControl w:val="0"/>
        <w:autoSpaceDE w:val="0"/>
        <w:autoSpaceDN w:val="0"/>
        <w:adjustRightInd w:val="0"/>
        <w:ind w:left="709" w:right="757"/>
        <w:jc w:val="both"/>
        <w:rPr>
          <w:rFonts w:ascii="Palatino Linotype" w:hAnsi="Palatino Linotype" w:cs="Arial"/>
          <w:i/>
          <w:sz w:val="22"/>
        </w:rPr>
      </w:pPr>
      <w:r w:rsidRPr="002357B5">
        <w:rPr>
          <w:rFonts w:ascii="Palatino Linotype" w:hAnsi="Palatino Linotype" w:cs="Arial"/>
          <w:i/>
          <w:sz w:val="22"/>
        </w:rPr>
        <w:t>En el caso de que se interponga ante la Unidad de Transparencia, ésta deberá remitir el recurso de revisión al Instituto a más tardar al día siguiente de haberlo recibido.”</w:t>
      </w:r>
    </w:p>
    <w:p w14:paraId="4EC88AAE" w14:textId="77777777" w:rsidR="005A46B9" w:rsidRPr="002357B5" w:rsidRDefault="005A46B9" w:rsidP="005A46B9">
      <w:pPr>
        <w:pStyle w:val="Prrafodelista"/>
        <w:widowControl w:val="0"/>
        <w:autoSpaceDE w:val="0"/>
        <w:autoSpaceDN w:val="0"/>
        <w:adjustRightInd w:val="0"/>
        <w:ind w:left="709" w:right="757"/>
        <w:jc w:val="both"/>
        <w:rPr>
          <w:rFonts w:ascii="Palatino Linotype" w:hAnsi="Palatino Linotype" w:cs="Arial"/>
          <w:i/>
          <w:sz w:val="22"/>
        </w:rPr>
      </w:pPr>
    </w:p>
    <w:p w14:paraId="7E7D0C20" w14:textId="77777777" w:rsidR="005A46B9" w:rsidRPr="002357B5" w:rsidRDefault="005A46B9" w:rsidP="005A46B9">
      <w:pPr>
        <w:pStyle w:val="Prrafodelista"/>
        <w:widowControl w:val="0"/>
        <w:autoSpaceDE w:val="0"/>
        <w:autoSpaceDN w:val="0"/>
        <w:adjustRightInd w:val="0"/>
        <w:ind w:left="709" w:right="757"/>
        <w:jc w:val="both"/>
        <w:rPr>
          <w:rFonts w:ascii="Palatino Linotype" w:hAnsi="Palatino Linotype" w:cs="Arial"/>
          <w:i/>
          <w:sz w:val="22"/>
        </w:rPr>
      </w:pPr>
      <w:r w:rsidRPr="002357B5">
        <w:rPr>
          <w:rFonts w:ascii="Palatino Linotype" w:hAnsi="Palatino Linotype" w:cs="Arial"/>
          <w:i/>
          <w:sz w:val="22"/>
        </w:rPr>
        <w:t>(Énfasis añadido)</w:t>
      </w:r>
    </w:p>
    <w:p w14:paraId="1E471C71" w14:textId="77777777" w:rsidR="005A46B9" w:rsidRPr="002357B5" w:rsidRDefault="005A46B9" w:rsidP="005A46B9">
      <w:pPr>
        <w:pStyle w:val="Prrafodelista"/>
        <w:widowControl w:val="0"/>
        <w:autoSpaceDE w:val="0"/>
        <w:autoSpaceDN w:val="0"/>
        <w:adjustRightInd w:val="0"/>
        <w:spacing w:line="360" w:lineRule="auto"/>
        <w:ind w:left="0"/>
        <w:jc w:val="both"/>
        <w:rPr>
          <w:rFonts w:ascii="Palatino Linotype" w:hAnsi="Palatino Linotype" w:cs="Arial"/>
        </w:rPr>
      </w:pPr>
    </w:p>
    <w:p w14:paraId="291AD56C" w14:textId="27FD096B" w:rsidR="005A46B9" w:rsidRPr="002357B5" w:rsidRDefault="005A46B9" w:rsidP="005A46B9">
      <w:pPr>
        <w:pStyle w:val="Prrafodelista"/>
        <w:widowControl w:val="0"/>
        <w:autoSpaceDE w:val="0"/>
        <w:autoSpaceDN w:val="0"/>
        <w:adjustRightInd w:val="0"/>
        <w:spacing w:line="360" w:lineRule="auto"/>
        <w:ind w:left="0"/>
        <w:jc w:val="both"/>
        <w:rPr>
          <w:rFonts w:ascii="Palatino Linotype" w:hAnsi="Palatino Linotype" w:cs="Arial"/>
        </w:rPr>
      </w:pPr>
      <w:r w:rsidRPr="002357B5">
        <w:rPr>
          <w:rFonts w:ascii="Palatino Linotype" w:hAnsi="Palatino Linotype" w:cs="Arial"/>
        </w:rPr>
        <w:t xml:space="preserve">De lo anterior, se advierte que si el recurso de revisión se ha de interponer dentro del plazo de quince días hábiles contados a partir del día siguiente al en que el particular tiene conocimiento de la resolución respectiva; sin embargo, tratándose de negativa ficta, evidentemente no existió respuesta a la solicitud de información por parte del </w:t>
      </w:r>
      <w:r w:rsidRPr="002357B5">
        <w:rPr>
          <w:rFonts w:ascii="Palatino Linotype" w:hAnsi="Palatino Linotype" w:cs="Arial"/>
          <w:b/>
        </w:rPr>
        <w:t>SUJETO OBLIGADO</w:t>
      </w:r>
      <w:r w:rsidRPr="002357B5">
        <w:rPr>
          <w:rFonts w:ascii="Palatino Linotype" w:hAnsi="Palatino Linotype" w:cs="Arial"/>
        </w:rPr>
        <w:t xml:space="preserve">, a partir de la cual pudiera computarse dicho plazo, por tal motivo es pertinente establecer que no existe plazo específico para la interposición del recurso de revisión, y este puede ser presentado </w:t>
      </w:r>
      <w:r w:rsidRPr="002357B5">
        <w:rPr>
          <w:rFonts w:ascii="Palatino Linotype" w:hAnsi="Palatino Linotype" w:cs="Arial"/>
          <w:b/>
        </w:rPr>
        <w:t>en cualquier momento</w:t>
      </w:r>
      <w:r w:rsidRPr="002357B5">
        <w:rPr>
          <w:rFonts w:ascii="Palatino Linotype" w:hAnsi="Palatino Linotype" w:cs="Arial"/>
        </w:rPr>
        <w:t>. Por lo que los presentes recursos, resultan oportunos en su interposición.</w:t>
      </w:r>
    </w:p>
    <w:p w14:paraId="1176FFE0" w14:textId="34CECD91" w:rsidR="009D7E85" w:rsidRPr="002357B5" w:rsidRDefault="009D7E85" w:rsidP="005A46B9">
      <w:pPr>
        <w:pStyle w:val="Prrafodelista"/>
        <w:widowControl w:val="0"/>
        <w:autoSpaceDE w:val="0"/>
        <w:autoSpaceDN w:val="0"/>
        <w:adjustRightInd w:val="0"/>
        <w:spacing w:line="360" w:lineRule="auto"/>
        <w:ind w:left="0"/>
        <w:jc w:val="both"/>
        <w:rPr>
          <w:rFonts w:ascii="Palatino Linotype" w:hAnsi="Palatino Linotype" w:cs="Arial"/>
          <w:b/>
        </w:rPr>
      </w:pPr>
    </w:p>
    <w:p w14:paraId="1D42E54E" w14:textId="3C2D5B6B" w:rsidR="009D7E85" w:rsidRPr="002357B5" w:rsidRDefault="009D7E85" w:rsidP="00CA368B">
      <w:pPr>
        <w:pStyle w:val="Prrafodelista"/>
        <w:widowControl w:val="0"/>
        <w:numPr>
          <w:ilvl w:val="0"/>
          <w:numId w:val="2"/>
        </w:numPr>
        <w:tabs>
          <w:tab w:val="left" w:pos="1701"/>
          <w:tab w:val="left" w:pos="1843"/>
        </w:tabs>
        <w:autoSpaceDE w:val="0"/>
        <w:autoSpaceDN w:val="0"/>
        <w:adjustRightInd w:val="0"/>
        <w:spacing w:line="360" w:lineRule="auto"/>
        <w:ind w:left="0" w:firstLine="0"/>
        <w:contextualSpacing w:val="0"/>
        <w:jc w:val="both"/>
        <w:rPr>
          <w:rFonts w:ascii="Palatino Linotype" w:hAnsi="Palatino Linotype"/>
          <w:b/>
          <w:lang w:val="es-ES"/>
        </w:rPr>
      </w:pPr>
      <w:r w:rsidRPr="002357B5">
        <w:rPr>
          <w:rFonts w:ascii="Palatino Linotype" w:hAnsi="Palatino Linotype" w:cs="Arial"/>
          <w:b/>
        </w:rPr>
        <w:lastRenderedPageBreak/>
        <w:t xml:space="preserve">Procedibilidad. </w:t>
      </w:r>
      <w:r w:rsidRPr="002357B5">
        <w:rPr>
          <w:rFonts w:ascii="Palatino Linotype" w:hAnsi="Palatino Linotype" w:cs="Arial"/>
          <w:lang w:val="es-ES"/>
        </w:rPr>
        <w:t xml:space="preserve">Se considera importante abordar el análisis de los requisitos de </w:t>
      </w:r>
      <w:proofErr w:type="spellStart"/>
      <w:r w:rsidRPr="002357B5">
        <w:rPr>
          <w:rFonts w:ascii="Palatino Linotype" w:hAnsi="Palatino Linotype" w:cs="Arial"/>
          <w:lang w:val="es-ES"/>
        </w:rPr>
        <w:t>procedibilidad</w:t>
      </w:r>
      <w:proofErr w:type="spellEnd"/>
      <w:r w:rsidRPr="002357B5">
        <w:rPr>
          <w:rFonts w:ascii="Palatino Linotype" w:hAnsi="Palatino Linotype" w:cs="Arial"/>
          <w:lang w:val="es-ES"/>
        </w:rPr>
        <w:t xml:space="preserve"> de</w:t>
      </w:r>
      <w:r w:rsidR="00F30E80" w:rsidRPr="002357B5">
        <w:rPr>
          <w:rFonts w:ascii="Palatino Linotype" w:hAnsi="Palatino Linotype" w:cs="Arial"/>
          <w:lang w:val="es-ES"/>
        </w:rPr>
        <w:t xml:space="preserve"> </w:t>
      </w:r>
      <w:r w:rsidRPr="002357B5">
        <w:rPr>
          <w:rFonts w:ascii="Palatino Linotype" w:hAnsi="Palatino Linotype" w:cs="Arial"/>
          <w:lang w:val="es-ES"/>
        </w:rPr>
        <w:t>l</w:t>
      </w:r>
      <w:r w:rsidR="00F30E80" w:rsidRPr="002357B5">
        <w:rPr>
          <w:rFonts w:ascii="Palatino Linotype" w:hAnsi="Palatino Linotype" w:cs="Arial"/>
          <w:lang w:val="es-ES"/>
        </w:rPr>
        <w:t xml:space="preserve">os </w:t>
      </w:r>
      <w:r w:rsidRPr="002357B5">
        <w:rPr>
          <w:rFonts w:ascii="Palatino Linotype" w:hAnsi="Palatino Linotype" w:cs="Arial"/>
          <w:lang w:val="es-ES"/>
        </w:rPr>
        <w:t>Recurso</w:t>
      </w:r>
      <w:r w:rsidR="00F30E80" w:rsidRPr="002357B5">
        <w:rPr>
          <w:rFonts w:ascii="Palatino Linotype" w:hAnsi="Palatino Linotype" w:cs="Arial"/>
          <w:lang w:val="es-ES"/>
        </w:rPr>
        <w:t>s</w:t>
      </w:r>
      <w:r w:rsidRPr="002357B5">
        <w:rPr>
          <w:rFonts w:ascii="Palatino Linotype" w:hAnsi="Palatino Linotype" w:cs="Arial"/>
          <w:lang w:val="es-ES"/>
        </w:rPr>
        <w:t xml:space="preserve"> de Revisión; así, tenemos que el artículo 180 de la </w:t>
      </w:r>
      <w:r w:rsidRPr="002357B5">
        <w:rPr>
          <w:rFonts w:ascii="Palatino Linotype" w:hAnsi="Palatino Linotype" w:cs="Arial"/>
          <w:lang w:val="es-ES" w:eastAsia="es-MX"/>
        </w:rPr>
        <w:t xml:space="preserve">Ley de Transparencia y Acceso a la Información Pública del Estado de México y Municipios, </w:t>
      </w:r>
      <w:r w:rsidRPr="002357B5">
        <w:rPr>
          <w:rFonts w:ascii="Palatino Linotype" w:hAnsi="Palatino Linotype" w:cs="Arial"/>
          <w:lang w:val="es-ES"/>
        </w:rPr>
        <w:t>establece lo siguiente:</w:t>
      </w:r>
    </w:p>
    <w:p w14:paraId="2A63AC44" w14:textId="77777777" w:rsidR="009D7E85" w:rsidRPr="002357B5" w:rsidRDefault="009D7E85" w:rsidP="00CD435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b/>
          <w:lang w:val="es-ES"/>
        </w:rPr>
      </w:pPr>
    </w:p>
    <w:p w14:paraId="4CD478C1" w14:textId="77777777" w:rsidR="009D7E85" w:rsidRPr="002357B5" w:rsidRDefault="009D7E85" w:rsidP="00CD4354">
      <w:pPr>
        <w:ind w:left="709" w:right="757"/>
        <w:jc w:val="both"/>
        <w:rPr>
          <w:rFonts w:ascii="Palatino Linotype" w:hAnsi="Palatino Linotype"/>
          <w:b/>
          <w:i/>
          <w:sz w:val="22"/>
          <w:szCs w:val="22"/>
          <w:lang w:val="es-ES"/>
        </w:rPr>
      </w:pPr>
      <w:r w:rsidRPr="002357B5">
        <w:rPr>
          <w:rFonts w:ascii="Palatino Linotype" w:hAnsi="Palatino Linotype"/>
          <w:b/>
          <w:i/>
          <w:sz w:val="22"/>
          <w:szCs w:val="22"/>
          <w:lang w:val="es-ES"/>
        </w:rPr>
        <w:t xml:space="preserve">“Artículo 180. </w:t>
      </w:r>
      <w:r w:rsidRPr="002357B5">
        <w:rPr>
          <w:rFonts w:ascii="Palatino Linotype" w:hAnsi="Palatino Linotype"/>
          <w:i/>
          <w:sz w:val="22"/>
          <w:szCs w:val="22"/>
          <w:lang w:val="es-ES"/>
        </w:rPr>
        <w:t xml:space="preserve">El </w:t>
      </w:r>
      <w:r w:rsidRPr="002357B5">
        <w:rPr>
          <w:rFonts w:ascii="Palatino Linotype" w:hAnsi="Palatino Linotype" w:cs="Arial"/>
          <w:i/>
          <w:sz w:val="22"/>
          <w:szCs w:val="22"/>
          <w:lang w:val="es-ES"/>
        </w:rPr>
        <w:t>recurso</w:t>
      </w:r>
      <w:r w:rsidRPr="002357B5">
        <w:rPr>
          <w:rFonts w:ascii="Palatino Linotype" w:hAnsi="Palatino Linotype"/>
          <w:i/>
          <w:sz w:val="22"/>
          <w:szCs w:val="22"/>
          <w:lang w:val="es-ES"/>
        </w:rPr>
        <w:t xml:space="preserve"> </w:t>
      </w:r>
      <w:r w:rsidRPr="002357B5">
        <w:rPr>
          <w:rFonts w:ascii="Palatino Linotype" w:hAnsi="Palatino Linotype" w:cs="Arial"/>
          <w:i/>
          <w:color w:val="222222"/>
          <w:sz w:val="22"/>
          <w:szCs w:val="22"/>
          <w:lang w:val="es-ES" w:eastAsia="es-MX"/>
        </w:rPr>
        <w:t>de</w:t>
      </w:r>
      <w:r w:rsidRPr="002357B5">
        <w:rPr>
          <w:rFonts w:ascii="Palatino Linotype" w:hAnsi="Palatino Linotype"/>
          <w:i/>
          <w:sz w:val="22"/>
          <w:szCs w:val="22"/>
          <w:lang w:val="es-ES"/>
        </w:rPr>
        <w:t xml:space="preserve"> revisión contendrá:</w:t>
      </w:r>
      <w:r w:rsidRPr="002357B5">
        <w:rPr>
          <w:rFonts w:ascii="Palatino Linotype" w:hAnsi="Palatino Linotype"/>
          <w:b/>
          <w:i/>
          <w:sz w:val="22"/>
          <w:szCs w:val="22"/>
          <w:lang w:val="es-ES"/>
        </w:rPr>
        <w:t xml:space="preserve"> </w:t>
      </w:r>
    </w:p>
    <w:p w14:paraId="0E296BF8" w14:textId="77777777" w:rsidR="009D7E85" w:rsidRPr="002357B5" w:rsidRDefault="009D7E85" w:rsidP="00CD4354">
      <w:pPr>
        <w:ind w:left="709" w:right="757"/>
        <w:jc w:val="both"/>
        <w:rPr>
          <w:rFonts w:ascii="Palatino Linotype" w:hAnsi="Palatino Linotype"/>
          <w:b/>
          <w:i/>
          <w:sz w:val="22"/>
          <w:szCs w:val="22"/>
          <w:lang w:val="es-ES"/>
        </w:rPr>
      </w:pPr>
    </w:p>
    <w:p w14:paraId="661FB320" w14:textId="77777777" w:rsidR="009D7E85" w:rsidRPr="002357B5" w:rsidRDefault="009D7E85" w:rsidP="00CD4354">
      <w:pPr>
        <w:ind w:left="709" w:right="757"/>
        <w:jc w:val="both"/>
        <w:rPr>
          <w:rFonts w:ascii="Palatino Linotype" w:hAnsi="Palatino Linotype"/>
          <w:b/>
          <w:i/>
          <w:sz w:val="22"/>
          <w:szCs w:val="22"/>
          <w:lang w:val="es-ES"/>
        </w:rPr>
      </w:pPr>
      <w:r w:rsidRPr="002357B5">
        <w:rPr>
          <w:rFonts w:ascii="Palatino Linotype" w:hAnsi="Palatino Linotype"/>
          <w:b/>
          <w:i/>
          <w:sz w:val="22"/>
          <w:szCs w:val="22"/>
          <w:lang w:val="es-ES"/>
        </w:rPr>
        <w:t xml:space="preserve">I. </w:t>
      </w:r>
      <w:r w:rsidRPr="002357B5">
        <w:rPr>
          <w:rFonts w:ascii="Palatino Linotype" w:hAnsi="Palatino Linotype"/>
          <w:i/>
          <w:sz w:val="22"/>
          <w:szCs w:val="22"/>
          <w:lang w:val="es-ES"/>
        </w:rPr>
        <w:t xml:space="preserve">El sujeto obligado ante </w:t>
      </w:r>
      <w:r w:rsidRPr="002357B5">
        <w:rPr>
          <w:rFonts w:ascii="Palatino Linotype" w:hAnsi="Palatino Linotype" w:cs="Arial"/>
          <w:i/>
          <w:sz w:val="22"/>
          <w:szCs w:val="22"/>
          <w:lang w:val="es-ES"/>
        </w:rPr>
        <w:t>la</w:t>
      </w:r>
      <w:r w:rsidRPr="002357B5">
        <w:rPr>
          <w:rFonts w:ascii="Palatino Linotype" w:hAnsi="Palatino Linotype"/>
          <w:i/>
          <w:sz w:val="22"/>
          <w:szCs w:val="22"/>
          <w:lang w:val="es-ES"/>
        </w:rPr>
        <w:t xml:space="preserve"> cual </w:t>
      </w:r>
      <w:r w:rsidRPr="002357B5">
        <w:rPr>
          <w:rFonts w:ascii="Palatino Linotype" w:hAnsi="Palatino Linotype" w:cs="Arial"/>
          <w:i/>
          <w:color w:val="222222"/>
          <w:sz w:val="22"/>
          <w:szCs w:val="22"/>
          <w:lang w:val="es-ES" w:eastAsia="es-MX"/>
        </w:rPr>
        <w:t>se</w:t>
      </w:r>
      <w:r w:rsidRPr="002357B5">
        <w:rPr>
          <w:rFonts w:ascii="Palatino Linotype" w:hAnsi="Palatino Linotype"/>
          <w:i/>
          <w:sz w:val="22"/>
          <w:szCs w:val="22"/>
          <w:lang w:val="es-ES"/>
        </w:rPr>
        <w:t xml:space="preserve"> presentó la solicitud;</w:t>
      </w:r>
      <w:r w:rsidRPr="002357B5">
        <w:rPr>
          <w:rFonts w:ascii="Palatino Linotype" w:hAnsi="Palatino Linotype"/>
          <w:b/>
          <w:i/>
          <w:sz w:val="22"/>
          <w:szCs w:val="22"/>
          <w:lang w:val="es-ES"/>
        </w:rPr>
        <w:t xml:space="preserve"> </w:t>
      </w:r>
    </w:p>
    <w:p w14:paraId="6927CF01" w14:textId="77777777" w:rsidR="009D7E85" w:rsidRPr="002357B5" w:rsidRDefault="009D7E85" w:rsidP="00CD4354">
      <w:pPr>
        <w:ind w:left="709" w:right="757"/>
        <w:jc w:val="both"/>
        <w:rPr>
          <w:rFonts w:ascii="Palatino Linotype" w:hAnsi="Palatino Linotype"/>
          <w:b/>
          <w:i/>
          <w:sz w:val="22"/>
          <w:szCs w:val="22"/>
          <w:lang w:val="es-ES"/>
        </w:rPr>
      </w:pPr>
      <w:r w:rsidRPr="002357B5">
        <w:rPr>
          <w:rFonts w:ascii="Palatino Linotype" w:hAnsi="Palatino Linotype"/>
          <w:b/>
          <w:i/>
          <w:sz w:val="22"/>
          <w:szCs w:val="22"/>
          <w:lang w:val="es-ES"/>
        </w:rPr>
        <w:t xml:space="preserve">II. El nombre del solicitante </w:t>
      </w:r>
      <w:r w:rsidRPr="002357B5">
        <w:rPr>
          <w:rFonts w:ascii="Palatino Linotype" w:hAnsi="Palatino Linotype" w:cs="Arial"/>
          <w:b/>
          <w:i/>
          <w:color w:val="222222"/>
          <w:sz w:val="22"/>
          <w:szCs w:val="22"/>
          <w:lang w:val="es-ES" w:eastAsia="es-MX"/>
        </w:rPr>
        <w:t>que</w:t>
      </w:r>
      <w:r w:rsidRPr="002357B5">
        <w:rPr>
          <w:rFonts w:ascii="Palatino Linotype" w:hAnsi="Palatino Linotype"/>
          <w:b/>
          <w:i/>
          <w:sz w:val="22"/>
          <w:szCs w:val="22"/>
          <w:lang w:val="es-ES"/>
        </w:rPr>
        <w:t xml:space="preserve"> recurre </w:t>
      </w:r>
      <w:r w:rsidRPr="002357B5">
        <w:rPr>
          <w:rFonts w:ascii="Palatino Linotype" w:hAnsi="Palatino Linotype"/>
          <w:i/>
          <w:sz w:val="22"/>
          <w:szCs w:val="22"/>
          <w:lang w:val="es-ES"/>
        </w:rPr>
        <w:t>o de su representante y, en su caso, del tercero interesado, así como la dirección o medio que señale para recibir notificaciones;</w:t>
      </w:r>
      <w:r w:rsidRPr="002357B5">
        <w:rPr>
          <w:rFonts w:ascii="Palatino Linotype" w:hAnsi="Palatino Linotype"/>
          <w:b/>
          <w:i/>
          <w:sz w:val="22"/>
          <w:szCs w:val="22"/>
          <w:lang w:val="es-ES"/>
        </w:rPr>
        <w:t xml:space="preserve"> </w:t>
      </w:r>
    </w:p>
    <w:p w14:paraId="373D4749" w14:textId="77777777" w:rsidR="009D7E85" w:rsidRPr="002357B5" w:rsidRDefault="009D7E85" w:rsidP="00CD4354">
      <w:pPr>
        <w:ind w:left="709" w:right="757"/>
        <w:jc w:val="both"/>
        <w:rPr>
          <w:rFonts w:ascii="Palatino Linotype" w:hAnsi="Palatino Linotype"/>
          <w:b/>
          <w:i/>
          <w:sz w:val="22"/>
          <w:szCs w:val="22"/>
          <w:lang w:val="es-ES"/>
        </w:rPr>
      </w:pPr>
      <w:r w:rsidRPr="002357B5">
        <w:rPr>
          <w:rFonts w:ascii="Palatino Linotype" w:hAnsi="Palatino Linotype"/>
          <w:b/>
          <w:i/>
          <w:sz w:val="22"/>
          <w:szCs w:val="22"/>
          <w:lang w:val="es-ES"/>
        </w:rPr>
        <w:t xml:space="preserve">III. </w:t>
      </w:r>
      <w:r w:rsidRPr="002357B5">
        <w:rPr>
          <w:rFonts w:ascii="Palatino Linotype" w:hAnsi="Palatino Linotype"/>
          <w:i/>
          <w:sz w:val="22"/>
          <w:szCs w:val="22"/>
          <w:lang w:val="es-ES"/>
        </w:rPr>
        <w:t xml:space="preserve">El número de folio de </w:t>
      </w:r>
      <w:r w:rsidRPr="002357B5">
        <w:rPr>
          <w:rFonts w:ascii="Palatino Linotype" w:hAnsi="Palatino Linotype" w:cs="Arial"/>
          <w:i/>
          <w:color w:val="222222"/>
          <w:sz w:val="22"/>
          <w:szCs w:val="22"/>
          <w:lang w:val="es-ES" w:eastAsia="es-MX"/>
        </w:rPr>
        <w:t>respuesta</w:t>
      </w:r>
      <w:r w:rsidRPr="002357B5">
        <w:rPr>
          <w:rFonts w:ascii="Palatino Linotype" w:hAnsi="Palatino Linotype"/>
          <w:i/>
          <w:sz w:val="22"/>
          <w:szCs w:val="22"/>
          <w:lang w:val="es-ES"/>
        </w:rPr>
        <w:t xml:space="preserve"> de la solicitud de acceso; </w:t>
      </w:r>
    </w:p>
    <w:p w14:paraId="44E480E7" w14:textId="77777777" w:rsidR="009D7E85" w:rsidRPr="002357B5" w:rsidRDefault="009D7E85" w:rsidP="00CD4354">
      <w:pPr>
        <w:ind w:left="709" w:right="757"/>
        <w:jc w:val="both"/>
        <w:rPr>
          <w:rFonts w:ascii="Palatino Linotype" w:hAnsi="Palatino Linotype"/>
          <w:b/>
          <w:i/>
          <w:sz w:val="22"/>
          <w:szCs w:val="22"/>
          <w:lang w:val="es-ES"/>
        </w:rPr>
      </w:pPr>
      <w:r w:rsidRPr="002357B5">
        <w:rPr>
          <w:rFonts w:ascii="Palatino Linotype" w:hAnsi="Palatino Linotype"/>
          <w:b/>
          <w:i/>
          <w:sz w:val="22"/>
          <w:szCs w:val="22"/>
          <w:lang w:val="es-ES"/>
        </w:rPr>
        <w:t xml:space="preserve">IV. </w:t>
      </w:r>
      <w:r w:rsidRPr="002357B5">
        <w:rPr>
          <w:rFonts w:ascii="Palatino Linotype" w:hAnsi="Palatino Linotype"/>
          <w:i/>
          <w:sz w:val="22"/>
          <w:szCs w:val="22"/>
          <w:lang w:val="es-ES"/>
        </w:rPr>
        <w:t xml:space="preserve">La fecha en que fue </w:t>
      </w:r>
      <w:r w:rsidRPr="002357B5">
        <w:rPr>
          <w:rFonts w:ascii="Palatino Linotype" w:hAnsi="Palatino Linotype" w:cs="Arial"/>
          <w:i/>
          <w:color w:val="222222"/>
          <w:sz w:val="22"/>
          <w:szCs w:val="22"/>
          <w:lang w:val="es-ES" w:eastAsia="es-MX"/>
        </w:rPr>
        <w:t>notificada</w:t>
      </w:r>
      <w:r w:rsidRPr="002357B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2357B5">
        <w:rPr>
          <w:rFonts w:ascii="Palatino Linotype" w:hAnsi="Palatino Linotype"/>
          <w:b/>
          <w:i/>
          <w:sz w:val="22"/>
          <w:szCs w:val="22"/>
          <w:lang w:val="es-ES"/>
        </w:rPr>
        <w:t xml:space="preserve"> </w:t>
      </w:r>
    </w:p>
    <w:p w14:paraId="0D31FF67" w14:textId="77777777" w:rsidR="009D7E85" w:rsidRPr="002357B5" w:rsidRDefault="009D7E85" w:rsidP="00CD4354">
      <w:pPr>
        <w:ind w:left="709" w:right="757"/>
        <w:jc w:val="both"/>
        <w:rPr>
          <w:rFonts w:ascii="Palatino Linotype" w:hAnsi="Palatino Linotype"/>
          <w:b/>
          <w:i/>
          <w:sz w:val="22"/>
          <w:szCs w:val="22"/>
          <w:lang w:val="es-ES"/>
        </w:rPr>
      </w:pPr>
      <w:r w:rsidRPr="002357B5">
        <w:rPr>
          <w:rFonts w:ascii="Palatino Linotype" w:hAnsi="Palatino Linotype"/>
          <w:b/>
          <w:i/>
          <w:sz w:val="22"/>
          <w:szCs w:val="22"/>
          <w:lang w:val="es-ES"/>
        </w:rPr>
        <w:t xml:space="preserve">V. </w:t>
      </w:r>
      <w:r w:rsidRPr="002357B5">
        <w:rPr>
          <w:rFonts w:ascii="Palatino Linotype" w:hAnsi="Palatino Linotype"/>
          <w:i/>
          <w:sz w:val="22"/>
          <w:szCs w:val="22"/>
          <w:lang w:val="es-ES"/>
        </w:rPr>
        <w:t xml:space="preserve">El acto que se </w:t>
      </w:r>
      <w:r w:rsidRPr="002357B5">
        <w:rPr>
          <w:rFonts w:ascii="Palatino Linotype" w:hAnsi="Palatino Linotype" w:cs="Arial"/>
          <w:i/>
          <w:color w:val="222222"/>
          <w:sz w:val="22"/>
          <w:szCs w:val="22"/>
          <w:lang w:val="es-ES" w:eastAsia="es-MX"/>
        </w:rPr>
        <w:t>recurre</w:t>
      </w:r>
      <w:r w:rsidRPr="002357B5">
        <w:rPr>
          <w:rFonts w:ascii="Palatino Linotype" w:hAnsi="Palatino Linotype"/>
          <w:i/>
          <w:sz w:val="22"/>
          <w:szCs w:val="22"/>
          <w:lang w:val="es-ES"/>
        </w:rPr>
        <w:t>;</w:t>
      </w:r>
      <w:r w:rsidRPr="002357B5">
        <w:rPr>
          <w:rFonts w:ascii="Palatino Linotype" w:hAnsi="Palatino Linotype"/>
          <w:b/>
          <w:i/>
          <w:sz w:val="22"/>
          <w:szCs w:val="22"/>
          <w:lang w:val="es-ES"/>
        </w:rPr>
        <w:t xml:space="preserve"> </w:t>
      </w:r>
    </w:p>
    <w:p w14:paraId="521FD1F5" w14:textId="77777777" w:rsidR="009D7E85" w:rsidRPr="002357B5" w:rsidRDefault="009D7E85" w:rsidP="00CD4354">
      <w:pPr>
        <w:ind w:left="709" w:right="757"/>
        <w:jc w:val="both"/>
        <w:rPr>
          <w:rFonts w:ascii="Palatino Linotype" w:hAnsi="Palatino Linotype"/>
          <w:b/>
          <w:i/>
          <w:sz w:val="22"/>
          <w:szCs w:val="22"/>
          <w:lang w:val="es-ES"/>
        </w:rPr>
      </w:pPr>
      <w:r w:rsidRPr="002357B5">
        <w:rPr>
          <w:rFonts w:ascii="Palatino Linotype" w:hAnsi="Palatino Linotype"/>
          <w:b/>
          <w:i/>
          <w:sz w:val="22"/>
          <w:szCs w:val="22"/>
          <w:lang w:val="es-ES"/>
        </w:rPr>
        <w:t xml:space="preserve">VI. </w:t>
      </w:r>
      <w:r w:rsidRPr="002357B5">
        <w:rPr>
          <w:rFonts w:ascii="Palatino Linotype" w:hAnsi="Palatino Linotype"/>
          <w:i/>
          <w:sz w:val="22"/>
          <w:szCs w:val="22"/>
          <w:lang w:val="es-ES"/>
        </w:rPr>
        <w:t xml:space="preserve">Las razones o </w:t>
      </w:r>
      <w:r w:rsidRPr="002357B5">
        <w:rPr>
          <w:rFonts w:ascii="Palatino Linotype" w:hAnsi="Palatino Linotype" w:cs="Arial"/>
          <w:i/>
          <w:color w:val="222222"/>
          <w:sz w:val="22"/>
          <w:szCs w:val="22"/>
          <w:lang w:val="es-ES" w:eastAsia="es-MX"/>
        </w:rPr>
        <w:t>motivos</w:t>
      </w:r>
      <w:r w:rsidRPr="002357B5">
        <w:rPr>
          <w:rFonts w:ascii="Palatino Linotype" w:hAnsi="Palatino Linotype"/>
          <w:i/>
          <w:sz w:val="22"/>
          <w:szCs w:val="22"/>
          <w:lang w:val="es-ES"/>
        </w:rPr>
        <w:t xml:space="preserve"> de inconformidad;</w:t>
      </w:r>
      <w:r w:rsidRPr="002357B5">
        <w:rPr>
          <w:rFonts w:ascii="Palatino Linotype" w:hAnsi="Palatino Linotype"/>
          <w:b/>
          <w:i/>
          <w:sz w:val="22"/>
          <w:szCs w:val="22"/>
          <w:lang w:val="es-ES"/>
        </w:rPr>
        <w:t xml:space="preserve"> </w:t>
      </w:r>
    </w:p>
    <w:p w14:paraId="29C67F0B" w14:textId="77777777" w:rsidR="009D7E85" w:rsidRPr="002357B5" w:rsidRDefault="009D7E85" w:rsidP="00CD4354">
      <w:pPr>
        <w:ind w:left="709" w:right="757"/>
        <w:jc w:val="both"/>
        <w:rPr>
          <w:rFonts w:ascii="Palatino Linotype" w:hAnsi="Palatino Linotype"/>
          <w:b/>
          <w:i/>
          <w:sz w:val="22"/>
          <w:szCs w:val="22"/>
          <w:lang w:val="es-ES"/>
        </w:rPr>
      </w:pPr>
      <w:r w:rsidRPr="002357B5">
        <w:rPr>
          <w:rFonts w:ascii="Palatino Linotype" w:hAnsi="Palatino Linotype"/>
          <w:b/>
          <w:i/>
          <w:sz w:val="22"/>
          <w:szCs w:val="22"/>
          <w:lang w:val="es-ES"/>
        </w:rPr>
        <w:t xml:space="preserve">VII. </w:t>
      </w:r>
      <w:r w:rsidRPr="002357B5">
        <w:rPr>
          <w:rFonts w:ascii="Palatino Linotype" w:hAnsi="Palatino Linotype"/>
          <w:i/>
          <w:sz w:val="22"/>
          <w:szCs w:val="22"/>
          <w:lang w:val="es-ES"/>
        </w:rPr>
        <w:t>La copia de la respuesta que se impugna y, en su caso, de la notificación correspondiente, en el caso de respuesta de la solicitud; y</w:t>
      </w:r>
      <w:r w:rsidRPr="002357B5">
        <w:rPr>
          <w:rFonts w:ascii="Palatino Linotype" w:hAnsi="Palatino Linotype"/>
          <w:b/>
          <w:i/>
          <w:sz w:val="22"/>
          <w:szCs w:val="22"/>
          <w:lang w:val="es-ES"/>
        </w:rPr>
        <w:t xml:space="preserve"> </w:t>
      </w:r>
    </w:p>
    <w:p w14:paraId="3F049712" w14:textId="77777777" w:rsidR="009D7E85" w:rsidRPr="002357B5" w:rsidRDefault="009D7E85" w:rsidP="00CD4354">
      <w:pPr>
        <w:ind w:left="709" w:right="757"/>
        <w:jc w:val="both"/>
        <w:rPr>
          <w:rFonts w:ascii="Palatino Linotype" w:hAnsi="Palatino Linotype"/>
          <w:i/>
          <w:sz w:val="22"/>
          <w:szCs w:val="22"/>
          <w:lang w:val="es-ES"/>
        </w:rPr>
      </w:pPr>
      <w:r w:rsidRPr="002357B5">
        <w:rPr>
          <w:rFonts w:ascii="Palatino Linotype" w:hAnsi="Palatino Linotype"/>
          <w:b/>
          <w:i/>
          <w:sz w:val="22"/>
          <w:szCs w:val="22"/>
          <w:lang w:val="es-ES"/>
        </w:rPr>
        <w:t xml:space="preserve">VIII. </w:t>
      </w:r>
      <w:r w:rsidRPr="002357B5">
        <w:rPr>
          <w:rFonts w:ascii="Palatino Linotype" w:hAnsi="Palatino Linotype"/>
          <w:i/>
          <w:sz w:val="22"/>
          <w:szCs w:val="22"/>
          <w:lang w:val="es-ES"/>
        </w:rPr>
        <w:t>Firma del recurrente, en su caso, cuando se presente por escrito, requisito sin el cual se dará trámite al recurso.</w:t>
      </w:r>
    </w:p>
    <w:p w14:paraId="2E2471B8" w14:textId="77777777" w:rsidR="009D7E85" w:rsidRPr="002357B5" w:rsidRDefault="009D7E85" w:rsidP="00CD4354">
      <w:pPr>
        <w:ind w:left="709" w:right="757"/>
        <w:jc w:val="both"/>
        <w:rPr>
          <w:rFonts w:ascii="Palatino Linotype" w:hAnsi="Palatino Linotype"/>
          <w:i/>
          <w:sz w:val="22"/>
          <w:szCs w:val="22"/>
          <w:lang w:val="es-ES"/>
        </w:rPr>
      </w:pPr>
    </w:p>
    <w:p w14:paraId="472B7410" w14:textId="77777777" w:rsidR="009D7E85" w:rsidRPr="002357B5" w:rsidRDefault="009D7E85" w:rsidP="00CD4354">
      <w:pPr>
        <w:ind w:left="709" w:right="757"/>
        <w:jc w:val="both"/>
        <w:rPr>
          <w:rFonts w:ascii="Palatino Linotype" w:hAnsi="Palatino Linotype"/>
          <w:i/>
          <w:sz w:val="22"/>
          <w:szCs w:val="22"/>
          <w:lang w:val="es-ES"/>
        </w:rPr>
      </w:pPr>
      <w:r w:rsidRPr="002357B5">
        <w:rPr>
          <w:rFonts w:ascii="Palatino Linotype" w:hAnsi="Palatino Linotype"/>
          <w:i/>
          <w:sz w:val="22"/>
          <w:szCs w:val="22"/>
          <w:lang w:val="es-ES"/>
        </w:rPr>
        <w:t xml:space="preserve">Adicionalmente, se podrán anexar las pruebas y demás elementos que considere procedentes someter a juicio del Instituto. </w:t>
      </w:r>
    </w:p>
    <w:p w14:paraId="691069F1" w14:textId="77777777" w:rsidR="009D7E85" w:rsidRPr="002357B5" w:rsidRDefault="009D7E85" w:rsidP="00CD4354">
      <w:pPr>
        <w:ind w:left="709" w:right="757"/>
        <w:jc w:val="both"/>
        <w:rPr>
          <w:rFonts w:ascii="Palatino Linotype" w:hAnsi="Palatino Linotype"/>
          <w:i/>
          <w:sz w:val="22"/>
          <w:szCs w:val="22"/>
          <w:lang w:val="es-ES"/>
        </w:rPr>
      </w:pPr>
    </w:p>
    <w:p w14:paraId="35BD447A" w14:textId="77777777" w:rsidR="009D7E85" w:rsidRPr="002357B5" w:rsidRDefault="009D7E85" w:rsidP="00CD4354">
      <w:pPr>
        <w:ind w:left="709" w:right="757"/>
        <w:jc w:val="both"/>
        <w:rPr>
          <w:rFonts w:ascii="Palatino Linotype" w:hAnsi="Palatino Linotype"/>
          <w:i/>
          <w:sz w:val="22"/>
          <w:szCs w:val="22"/>
          <w:lang w:val="es-ES"/>
        </w:rPr>
      </w:pPr>
      <w:r w:rsidRPr="002357B5">
        <w:rPr>
          <w:rFonts w:ascii="Palatino Linotype" w:hAnsi="Palatino Linotype"/>
          <w:i/>
          <w:sz w:val="22"/>
          <w:szCs w:val="22"/>
          <w:lang w:val="es-ES"/>
        </w:rPr>
        <w:t xml:space="preserve">En ningún caso será necesario que el particular ratifique el recurso de revisión interpuesto. </w:t>
      </w:r>
    </w:p>
    <w:p w14:paraId="38F8D4D0" w14:textId="77777777" w:rsidR="009D7E85" w:rsidRPr="002357B5" w:rsidRDefault="009D7E85" w:rsidP="00CD4354">
      <w:pPr>
        <w:ind w:left="709" w:right="757"/>
        <w:jc w:val="both"/>
        <w:rPr>
          <w:rFonts w:ascii="Palatino Linotype" w:hAnsi="Palatino Linotype"/>
          <w:b/>
          <w:i/>
          <w:sz w:val="22"/>
          <w:szCs w:val="22"/>
          <w:lang w:val="es-ES"/>
        </w:rPr>
      </w:pPr>
    </w:p>
    <w:p w14:paraId="3D08F6E5" w14:textId="77777777" w:rsidR="009D7E85" w:rsidRPr="002357B5" w:rsidRDefault="009D7E85" w:rsidP="00CD4354">
      <w:pPr>
        <w:ind w:left="709" w:right="757"/>
        <w:jc w:val="both"/>
        <w:rPr>
          <w:rFonts w:ascii="Palatino Linotype" w:hAnsi="Palatino Linotype"/>
          <w:b/>
          <w:i/>
          <w:sz w:val="22"/>
          <w:szCs w:val="22"/>
          <w:lang w:val="es-ES"/>
        </w:rPr>
      </w:pPr>
      <w:r w:rsidRPr="002357B5">
        <w:rPr>
          <w:rFonts w:ascii="Palatino Linotype" w:hAnsi="Palatino Linotype"/>
          <w:b/>
          <w:i/>
          <w:sz w:val="22"/>
          <w:szCs w:val="22"/>
          <w:lang w:val="es-ES"/>
        </w:rPr>
        <w:t xml:space="preserve">En caso de </w:t>
      </w:r>
      <w:r w:rsidRPr="002357B5">
        <w:rPr>
          <w:rFonts w:ascii="Palatino Linotype" w:hAnsi="Palatino Linotype" w:cs="Arial"/>
          <w:b/>
          <w:i/>
          <w:color w:val="222222"/>
          <w:sz w:val="22"/>
          <w:szCs w:val="22"/>
          <w:lang w:val="es-ES" w:eastAsia="es-MX"/>
        </w:rPr>
        <w:t>que</w:t>
      </w:r>
      <w:r w:rsidRPr="002357B5">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2357B5">
        <w:rPr>
          <w:rFonts w:ascii="Palatino Linotype" w:hAnsi="Palatino Linotype"/>
          <w:i/>
          <w:sz w:val="22"/>
          <w:szCs w:val="22"/>
          <w:lang w:val="es-ES"/>
        </w:rPr>
        <w:t>, IV, VII y VIII.</w:t>
      </w:r>
      <w:r w:rsidRPr="002357B5">
        <w:rPr>
          <w:rFonts w:ascii="Palatino Linotype" w:hAnsi="Palatino Linotype"/>
          <w:b/>
          <w:i/>
          <w:sz w:val="22"/>
          <w:szCs w:val="22"/>
          <w:lang w:val="es-ES"/>
        </w:rPr>
        <w:t>”</w:t>
      </w:r>
    </w:p>
    <w:p w14:paraId="1BF48609" w14:textId="77777777" w:rsidR="009D7E85" w:rsidRPr="002357B5" w:rsidRDefault="009D7E85" w:rsidP="00CD4354">
      <w:pPr>
        <w:spacing w:line="360" w:lineRule="auto"/>
        <w:ind w:left="851" w:right="992"/>
        <w:jc w:val="both"/>
        <w:rPr>
          <w:rFonts w:ascii="Palatino Linotype" w:hAnsi="Palatino Linotype"/>
          <w:b/>
          <w:i/>
          <w:sz w:val="22"/>
          <w:szCs w:val="22"/>
          <w:lang w:val="es-ES"/>
        </w:rPr>
      </w:pPr>
    </w:p>
    <w:p w14:paraId="0EC6CEC1" w14:textId="77777777" w:rsidR="009D7E85" w:rsidRPr="002357B5" w:rsidRDefault="009D7E85" w:rsidP="00CD4354">
      <w:pPr>
        <w:spacing w:line="360" w:lineRule="auto"/>
        <w:jc w:val="both"/>
        <w:rPr>
          <w:rFonts w:ascii="Palatino Linotype" w:hAnsi="Palatino Linotype"/>
          <w:lang w:val="es-ES"/>
        </w:rPr>
      </w:pPr>
      <w:r w:rsidRPr="002357B5">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2357B5">
        <w:rPr>
          <w:rFonts w:ascii="Palatino Linotype" w:hAnsi="Palatino Linotype"/>
          <w:b/>
          <w:lang w:val="es-ES"/>
        </w:rPr>
        <w:t>SAIMEX</w:t>
      </w:r>
      <w:r w:rsidRPr="002357B5">
        <w:rPr>
          <w:rFonts w:ascii="Palatino Linotype" w:hAnsi="Palatino Linotype"/>
          <w:lang w:val="es-ES"/>
        </w:rPr>
        <w:t xml:space="preserve"> se desprende que la parte solicitante y ahora </w:t>
      </w:r>
      <w:r w:rsidRPr="002357B5">
        <w:rPr>
          <w:rFonts w:ascii="Palatino Linotype" w:hAnsi="Palatino Linotype"/>
          <w:b/>
          <w:lang w:val="es-ES"/>
        </w:rPr>
        <w:lastRenderedPageBreak/>
        <w:t>RECURRENTE</w:t>
      </w:r>
      <w:r w:rsidRPr="002357B5">
        <w:rPr>
          <w:rFonts w:ascii="Palatino Linotype" w:hAnsi="Palatino Linotype"/>
          <w:lang w:val="es-ES"/>
        </w:rPr>
        <w:t>, en ejercicio de su derecho de acceso a la información pública, no proporcionó su nombre para que sea identificada, ni se tiene la certeza sobre su identidad, lo que en estricto sentido provoca que no se colmen los requisitos establecidos en el citado artículo 180 de la Ley de Transparencia.</w:t>
      </w:r>
    </w:p>
    <w:p w14:paraId="7BF68086" w14:textId="77777777" w:rsidR="009D7E85" w:rsidRPr="002357B5" w:rsidRDefault="009D7E85" w:rsidP="00CD4354">
      <w:pPr>
        <w:spacing w:line="360" w:lineRule="auto"/>
        <w:jc w:val="both"/>
        <w:rPr>
          <w:rFonts w:ascii="Palatino Linotype" w:hAnsi="Palatino Linotype"/>
          <w:lang w:val="es-ES"/>
        </w:rPr>
      </w:pPr>
    </w:p>
    <w:p w14:paraId="3AADA0A5" w14:textId="77777777" w:rsidR="009D7E85" w:rsidRPr="002357B5" w:rsidRDefault="009D7E85" w:rsidP="00CD4354">
      <w:pPr>
        <w:autoSpaceDE w:val="0"/>
        <w:autoSpaceDN w:val="0"/>
        <w:adjustRightInd w:val="0"/>
        <w:spacing w:line="360" w:lineRule="auto"/>
        <w:ind w:right="-91"/>
        <w:jc w:val="both"/>
        <w:rPr>
          <w:rFonts w:ascii="Palatino Linotype" w:hAnsi="Palatino Linotype" w:cs="Arial"/>
          <w:color w:val="000000"/>
          <w:lang w:val="es-ES"/>
        </w:rPr>
      </w:pPr>
      <w:r w:rsidRPr="002357B5">
        <w:rPr>
          <w:rFonts w:ascii="Palatino Linotype" w:hAnsi="Palatino Linotype"/>
          <w:lang w:val="es-ES"/>
        </w:rPr>
        <w:t xml:space="preserve">Empero, debe destacarse que el artículo 15 de </w:t>
      </w:r>
      <w:r w:rsidRPr="002357B5">
        <w:rPr>
          <w:rFonts w:ascii="Palatino Linotype" w:hAnsi="Palatino Linotype" w:cs="Arial"/>
          <w:lang w:val="es-ES" w:eastAsia="es-MX"/>
        </w:rPr>
        <w:t xml:space="preserve">Ley de Transparencia y Acceso a la Información Pública del Estado de México y Municipios </w:t>
      </w:r>
      <w:r w:rsidRPr="002357B5">
        <w:rPr>
          <w:rFonts w:ascii="Palatino Linotype" w:hAnsi="Palatino Linotype" w:cs="Arial"/>
          <w:iCs/>
          <w:lang w:val="es-ES"/>
        </w:rPr>
        <w:t xml:space="preserve">prevé que </w:t>
      </w:r>
      <w:r w:rsidRPr="002357B5">
        <w:rPr>
          <w:rFonts w:ascii="Palatino Linotype" w:hAnsi="Palatino Linotype"/>
          <w:lang w:val="es-ES"/>
        </w:rPr>
        <w:t xml:space="preserve">toda persona tendrá acceso a la información </w:t>
      </w:r>
      <w:r w:rsidRPr="002357B5">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2357B5">
        <w:rPr>
          <w:rFonts w:ascii="Palatino Linotype" w:hAnsi="Palatino Linotype" w:cs="Arial"/>
          <w:i/>
          <w:color w:val="000000"/>
          <w:lang w:val="es-ES"/>
        </w:rPr>
        <w:t>sine qua non</w:t>
      </w:r>
      <w:r w:rsidRPr="002357B5">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1F8BF78" w14:textId="77777777" w:rsidR="009D7E85" w:rsidRPr="002357B5" w:rsidRDefault="009D7E85" w:rsidP="00CD4354">
      <w:pPr>
        <w:spacing w:line="360" w:lineRule="auto"/>
        <w:jc w:val="both"/>
        <w:rPr>
          <w:rFonts w:ascii="Palatino Linotype" w:hAnsi="Palatino Linotype"/>
          <w:lang w:val="es-ES"/>
        </w:rPr>
      </w:pPr>
    </w:p>
    <w:p w14:paraId="2ED63D28" w14:textId="2FEFA0A8" w:rsidR="009D7E85" w:rsidRPr="002357B5" w:rsidRDefault="009D7E85" w:rsidP="00CD4354">
      <w:pPr>
        <w:spacing w:line="360" w:lineRule="auto"/>
        <w:jc w:val="both"/>
        <w:rPr>
          <w:rFonts w:ascii="Palatino Linotype" w:hAnsi="Palatino Linotype"/>
          <w:lang w:val="es-ES"/>
        </w:rPr>
      </w:pPr>
      <w:r w:rsidRPr="002357B5">
        <w:rPr>
          <w:rFonts w:ascii="Palatino Linotype" w:hAnsi="Palatino Linotype"/>
          <w:lang w:val="es-ES"/>
        </w:rPr>
        <w:t>Correlativo a ello, cabe mencionar que los artículos 6, Apartado A, de la Constitución Política de los Estados Unidos Mexicanos y 5 párrafos vigésimo segundo,</w:t>
      </w:r>
      <w:r w:rsidR="00F30E80" w:rsidRPr="002357B5">
        <w:rPr>
          <w:rFonts w:ascii="Palatino Linotype" w:hAnsi="Palatino Linotype"/>
          <w:lang w:val="es-ES"/>
        </w:rPr>
        <w:t xml:space="preserve"> vigésimo tercero y vigésimo cuarto</w:t>
      </w:r>
      <w:r w:rsidRPr="002357B5">
        <w:rPr>
          <w:rFonts w:ascii="Palatino Linotype" w:hAnsi="Palatino Linotype"/>
          <w:lang w:val="es-ES"/>
        </w:rPr>
        <w:t xml:space="preserve">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BF4E3D9" w14:textId="77777777" w:rsidR="009D7E85" w:rsidRPr="002357B5" w:rsidRDefault="009D7E85" w:rsidP="00CD4354">
      <w:pPr>
        <w:spacing w:line="360" w:lineRule="auto"/>
        <w:jc w:val="both"/>
        <w:rPr>
          <w:rFonts w:ascii="Palatino Linotype" w:hAnsi="Palatino Linotype"/>
          <w:lang w:val="es-ES"/>
        </w:rPr>
      </w:pPr>
    </w:p>
    <w:p w14:paraId="2CD5DE24" w14:textId="77777777" w:rsidR="009D7E85" w:rsidRPr="002357B5" w:rsidRDefault="009D7E85" w:rsidP="00CD4354">
      <w:pPr>
        <w:ind w:left="709" w:right="757"/>
        <w:jc w:val="center"/>
        <w:rPr>
          <w:rFonts w:ascii="Palatino Linotype" w:hAnsi="Palatino Linotype" w:cs="Arial"/>
          <w:b/>
          <w:i/>
          <w:sz w:val="22"/>
          <w:szCs w:val="22"/>
          <w:lang w:val="es-ES"/>
        </w:rPr>
      </w:pPr>
      <w:r w:rsidRPr="002357B5">
        <w:rPr>
          <w:rFonts w:ascii="Palatino Linotype" w:hAnsi="Palatino Linotype" w:cs="Arial"/>
          <w:b/>
          <w:i/>
          <w:sz w:val="22"/>
          <w:szCs w:val="22"/>
          <w:lang w:val="es-ES"/>
        </w:rPr>
        <w:t>Constitución Política de los Estados Unidos Mexicanos</w:t>
      </w:r>
    </w:p>
    <w:p w14:paraId="5F439C71" w14:textId="77777777" w:rsidR="001B596F" w:rsidRPr="002357B5" w:rsidRDefault="001B596F" w:rsidP="00CD4354">
      <w:pPr>
        <w:ind w:left="709" w:right="757"/>
        <w:jc w:val="center"/>
        <w:rPr>
          <w:rFonts w:ascii="Palatino Linotype" w:hAnsi="Palatino Linotype" w:cs="Arial"/>
          <w:b/>
          <w:i/>
          <w:sz w:val="22"/>
          <w:szCs w:val="22"/>
          <w:lang w:val="es-ES"/>
        </w:rPr>
      </w:pPr>
    </w:p>
    <w:p w14:paraId="23B7CA8B"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cs="Arial"/>
          <w:b/>
          <w:i/>
          <w:sz w:val="22"/>
          <w:szCs w:val="22"/>
          <w:lang w:val="es-ES"/>
        </w:rPr>
        <w:lastRenderedPageBreak/>
        <w:t>“Artículo 6o.</w:t>
      </w:r>
      <w:r w:rsidRPr="002357B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357B5">
        <w:rPr>
          <w:rFonts w:ascii="Palatino Linotype" w:hAnsi="Palatino Linotype" w:cs="Arial"/>
          <w:b/>
          <w:i/>
          <w:sz w:val="22"/>
          <w:szCs w:val="22"/>
          <w:lang w:val="es-ES"/>
        </w:rPr>
        <w:t>El derecho a la información será garantizado por el Estado.</w:t>
      </w:r>
      <w:r w:rsidRPr="002357B5">
        <w:rPr>
          <w:rFonts w:ascii="Palatino Linotype" w:hAnsi="Palatino Linotype" w:cs="Arial"/>
          <w:i/>
          <w:sz w:val="22"/>
          <w:szCs w:val="22"/>
          <w:lang w:val="es-ES"/>
        </w:rPr>
        <w:t xml:space="preserve"> </w:t>
      </w:r>
    </w:p>
    <w:p w14:paraId="5CE20A90" w14:textId="77777777" w:rsidR="009D7E85" w:rsidRPr="002357B5" w:rsidRDefault="009D7E85" w:rsidP="00CD4354">
      <w:pPr>
        <w:ind w:left="709" w:right="757"/>
        <w:jc w:val="both"/>
        <w:rPr>
          <w:rFonts w:ascii="Palatino Linotype" w:hAnsi="Palatino Linotype" w:cs="Arial"/>
          <w:i/>
          <w:sz w:val="22"/>
          <w:szCs w:val="22"/>
          <w:lang w:val="es-ES"/>
        </w:rPr>
      </w:pPr>
    </w:p>
    <w:p w14:paraId="66BC2EDF"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5C5F04D1" w14:textId="77777777" w:rsidR="009D7E85" w:rsidRPr="002357B5" w:rsidRDefault="009D7E85" w:rsidP="00CD4354">
      <w:pPr>
        <w:ind w:left="709" w:right="757"/>
        <w:jc w:val="both"/>
        <w:rPr>
          <w:rFonts w:ascii="Palatino Linotype" w:hAnsi="Palatino Linotype" w:cs="Arial"/>
          <w:i/>
          <w:sz w:val="22"/>
          <w:szCs w:val="22"/>
          <w:lang w:val="es-ES"/>
        </w:rPr>
      </w:pPr>
    </w:p>
    <w:p w14:paraId="44489DAB"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cs="Arial"/>
          <w:i/>
          <w:sz w:val="22"/>
          <w:szCs w:val="22"/>
          <w:lang w:val="es-ES"/>
        </w:rPr>
        <w:t>Para efectos de lo dispuesto en el presente artículo se observará lo siguiente:</w:t>
      </w:r>
    </w:p>
    <w:p w14:paraId="30D5777F" w14:textId="77777777" w:rsidR="009D7E85" w:rsidRPr="002357B5" w:rsidRDefault="009D7E85" w:rsidP="00CD4354">
      <w:pPr>
        <w:ind w:left="709" w:right="757"/>
        <w:jc w:val="both"/>
        <w:rPr>
          <w:rFonts w:ascii="Palatino Linotype" w:hAnsi="Palatino Linotype" w:cs="Arial"/>
          <w:i/>
          <w:sz w:val="22"/>
          <w:szCs w:val="22"/>
          <w:lang w:val="es-ES"/>
        </w:rPr>
      </w:pPr>
    </w:p>
    <w:p w14:paraId="08561CD4"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6A9CB4C0" w14:textId="77777777" w:rsidR="009D7E85" w:rsidRPr="002357B5" w:rsidRDefault="009D7E85" w:rsidP="00CD4354">
      <w:pPr>
        <w:ind w:left="709" w:right="757"/>
        <w:jc w:val="both"/>
        <w:rPr>
          <w:rFonts w:ascii="Palatino Linotype" w:hAnsi="Palatino Linotype" w:cs="Arial"/>
          <w:i/>
          <w:sz w:val="22"/>
          <w:szCs w:val="22"/>
          <w:lang w:val="es-ES"/>
        </w:rPr>
      </w:pPr>
    </w:p>
    <w:p w14:paraId="18CF0B62"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cs="Arial"/>
          <w:i/>
          <w:sz w:val="22"/>
          <w:szCs w:val="22"/>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FD59423" w14:textId="77777777" w:rsidR="001B596F" w:rsidRPr="002357B5" w:rsidRDefault="001B596F" w:rsidP="00CD4354">
      <w:pPr>
        <w:ind w:left="709" w:right="757"/>
        <w:jc w:val="both"/>
        <w:rPr>
          <w:rFonts w:ascii="Palatino Linotype" w:hAnsi="Palatino Linotype" w:cs="Arial"/>
          <w:i/>
          <w:sz w:val="22"/>
          <w:szCs w:val="22"/>
          <w:lang w:val="es-ES"/>
        </w:rPr>
      </w:pPr>
    </w:p>
    <w:p w14:paraId="59F47C13"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1348DE10"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cs="Arial"/>
          <w:i/>
          <w:sz w:val="22"/>
          <w:szCs w:val="22"/>
          <w:lang w:val="es-ES"/>
        </w:rPr>
        <w:t>III.  Toda persona, sin necesidad de acreditar interés alguno o justificar su utilización, tendrá acceso gratuito a la información pública, a sus datos personales o a la rectificación de éstos.</w:t>
      </w:r>
    </w:p>
    <w:p w14:paraId="7FA0CA91" w14:textId="77777777" w:rsidR="001B596F" w:rsidRPr="002357B5" w:rsidRDefault="001B596F" w:rsidP="00CD4354">
      <w:pPr>
        <w:ind w:left="709" w:right="757"/>
        <w:jc w:val="both"/>
        <w:rPr>
          <w:rFonts w:ascii="Palatino Linotype" w:hAnsi="Palatino Linotype" w:cs="Arial"/>
          <w:i/>
          <w:sz w:val="22"/>
          <w:szCs w:val="22"/>
          <w:lang w:val="es-ES"/>
        </w:rPr>
      </w:pPr>
    </w:p>
    <w:p w14:paraId="6D7BDAA2"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5688244C" w14:textId="77777777" w:rsidR="001B596F" w:rsidRPr="002357B5" w:rsidRDefault="001B596F" w:rsidP="00CD4354">
      <w:pPr>
        <w:ind w:left="709" w:right="757"/>
        <w:jc w:val="both"/>
        <w:rPr>
          <w:rFonts w:ascii="Palatino Linotype" w:hAnsi="Palatino Linotype" w:cs="Arial"/>
          <w:i/>
          <w:sz w:val="22"/>
          <w:szCs w:val="22"/>
          <w:lang w:val="es-ES"/>
        </w:rPr>
      </w:pPr>
    </w:p>
    <w:p w14:paraId="437F7C5A"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cs="Arial"/>
          <w:i/>
          <w:sz w:val="22"/>
          <w:szCs w:val="22"/>
          <w:lang w:val="es-ES"/>
        </w:rPr>
        <w:t xml:space="preserve">V.  Los sujetos obligados deberán preservar sus documentos en archivos administrativos actualizados y publicarán, a través de los medios electrónicos disponibles, la información </w:t>
      </w:r>
      <w:r w:rsidRPr="002357B5">
        <w:rPr>
          <w:rFonts w:ascii="Palatino Linotype" w:hAnsi="Palatino Linotype" w:cs="Arial"/>
          <w:i/>
          <w:sz w:val="22"/>
          <w:szCs w:val="22"/>
          <w:lang w:val="es-ES"/>
        </w:rPr>
        <w:lastRenderedPageBreak/>
        <w:t>completa y actualizada sobre el ejercicio de los recursos públicos y los indicadores que permitan rendir cuenta del cumplimiento de sus objetivos y de los resultados obtenidos.</w:t>
      </w:r>
    </w:p>
    <w:p w14:paraId="3FE548C2" w14:textId="77777777" w:rsidR="001B596F" w:rsidRPr="002357B5" w:rsidRDefault="001B596F" w:rsidP="00CD4354">
      <w:pPr>
        <w:ind w:left="709" w:right="757"/>
        <w:jc w:val="both"/>
        <w:rPr>
          <w:rFonts w:ascii="Palatino Linotype" w:hAnsi="Palatino Linotype" w:cs="Arial"/>
          <w:i/>
          <w:sz w:val="22"/>
          <w:szCs w:val="22"/>
          <w:lang w:val="es-ES"/>
        </w:rPr>
      </w:pPr>
    </w:p>
    <w:p w14:paraId="0CD25A25"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cs="Arial"/>
          <w:i/>
          <w:sz w:val="22"/>
          <w:szCs w:val="22"/>
          <w:lang w:val="es-ES"/>
        </w:rPr>
        <w:t>VI.  Las leyes determinarán la manera en que los sujetos obligados deberán hacer pública la información relativa a los recursos públicos que entreguen a personas físicas o morales.</w:t>
      </w:r>
    </w:p>
    <w:p w14:paraId="5A250973" w14:textId="77777777" w:rsidR="001B596F" w:rsidRPr="002357B5" w:rsidRDefault="001B596F" w:rsidP="00CD4354">
      <w:pPr>
        <w:ind w:left="709" w:right="757"/>
        <w:jc w:val="both"/>
        <w:rPr>
          <w:rFonts w:ascii="Palatino Linotype" w:hAnsi="Palatino Linotype" w:cs="Arial"/>
          <w:i/>
          <w:sz w:val="22"/>
          <w:szCs w:val="22"/>
          <w:lang w:val="es-ES"/>
        </w:rPr>
      </w:pPr>
    </w:p>
    <w:p w14:paraId="7CD901EC"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59E86BD9" w14:textId="77777777" w:rsidR="001B596F" w:rsidRPr="002357B5" w:rsidRDefault="001B596F" w:rsidP="00CD4354">
      <w:pPr>
        <w:ind w:left="709" w:right="757"/>
        <w:jc w:val="both"/>
        <w:rPr>
          <w:rFonts w:ascii="Palatino Linotype" w:hAnsi="Palatino Linotype" w:cs="Arial"/>
          <w:i/>
          <w:sz w:val="22"/>
          <w:szCs w:val="22"/>
          <w:lang w:val="es-ES"/>
        </w:rPr>
      </w:pPr>
    </w:p>
    <w:p w14:paraId="2C2BBBB0"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4CC19A5"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cs="Arial"/>
          <w:i/>
          <w:sz w:val="22"/>
          <w:szCs w:val="22"/>
          <w:lang w:val="es-ES"/>
        </w:rPr>
        <w:t>…</w:t>
      </w:r>
    </w:p>
    <w:p w14:paraId="45008617" w14:textId="77777777" w:rsidR="009D7E85" w:rsidRPr="002357B5" w:rsidRDefault="009D7E85" w:rsidP="00CD4354">
      <w:pPr>
        <w:ind w:left="709" w:right="757"/>
        <w:jc w:val="both"/>
        <w:rPr>
          <w:rFonts w:ascii="Palatino Linotype" w:hAnsi="Palatino Linotype" w:cs="Arial"/>
          <w:i/>
          <w:color w:val="000000"/>
          <w:sz w:val="22"/>
          <w:szCs w:val="22"/>
          <w:lang w:val="es-ES" w:eastAsia="es-MX"/>
        </w:rPr>
      </w:pPr>
      <w:r w:rsidRPr="002357B5">
        <w:rPr>
          <w:rFonts w:ascii="Palatino Linotype" w:hAnsi="Palatino Linotype" w:cs="Arial"/>
          <w:i/>
          <w:sz w:val="22"/>
          <w:szCs w:val="22"/>
          <w:lang w:val="es-ES"/>
        </w:rPr>
        <w:t>La ley establecerá aquella información que se considere reservada o confidencial.</w:t>
      </w:r>
      <w:r w:rsidRPr="002357B5">
        <w:rPr>
          <w:rFonts w:ascii="Palatino Linotype" w:hAnsi="Palatino Linotype" w:cs="Arial"/>
          <w:b/>
          <w:i/>
          <w:sz w:val="22"/>
          <w:szCs w:val="22"/>
          <w:lang w:val="es-ES"/>
        </w:rPr>
        <w:t>”</w:t>
      </w:r>
      <w:r w:rsidRPr="002357B5">
        <w:rPr>
          <w:rFonts w:ascii="Palatino Linotype" w:hAnsi="Palatino Linotype" w:cs="Arial"/>
          <w:i/>
          <w:color w:val="000000"/>
          <w:sz w:val="22"/>
          <w:szCs w:val="22"/>
          <w:lang w:val="es-ES" w:eastAsia="es-MX"/>
        </w:rPr>
        <w:t xml:space="preserve"> </w:t>
      </w:r>
    </w:p>
    <w:p w14:paraId="4024EE35" w14:textId="77777777" w:rsidR="009D7E85" w:rsidRPr="002357B5" w:rsidRDefault="009D7E85" w:rsidP="00CD4354">
      <w:pPr>
        <w:ind w:left="709" w:right="757"/>
        <w:jc w:val="center"/>
        <w:rPr>
          <w:rFonts w:ascii="Palatino Linotype" w:hAnsi="Palatino Linotype" w:cs="Arial"/>
          <w:b/>
          <w:i/>
          <w:sz w:val="22"/>
          <w:szCs w:val="22"/>
          <w:lang w:val="es-ES"/>
        </w:rPr>
      </w:pPr>
    </w:p>
    <w:p w14:paraId="63D33687" w14:textId="77777777" w:rsidR="009D7E85" w:rsidRPr="002357B5" w:rsidRDefault="009D7E85" w:rsidP="00CD4354">
      <w:pPr>
        <w:ind w:left="709" w:right="757"/>
        <w:jc w:val="center"/>
        <w:rPr>
          <w:rFonts w:ascii="Palatino Linotype" w:hAnsi="Palatino Linotype" w:cs="Arial"/>
          <w:b/>
          <w:i/>
          <w:sz w:val="22"/>
          <w:szCs w:val="22"/>
          <w:lang w:val="es-ES"/>
        </w:rPr>
      </w:pPr>
      <w:r w:rsidRPr="002357B5">
        <w:rPr>
          <w:rFonts w:ascii="Palatino Linotype" w:hAnsi="Palatino Linotype" w:cs="Arial"/>
          <w:b/>
          <w:i/>
          <w:sz w:val="22"/>
          <w:szCs w:val="22"/>
          <w:lang w:val="es-ES"/>
        </w:rPr>
        <w:t>Constitución Política del Estado Libre y Soberano de México</w:t>
      </w:r>
    </w:p>
    <w:p w14:paraId="38DFB9A0" w14:textId="77777777" w:rsidR="009D7E85" w:rsidRPr="002357B5" w:rsidRDefault="009D7E85" w:rsidP="00CD4354">
      <w:pPr>
        <w:ind w:left="709" w:right="757"/>
        <w:jc w:val="both"/>
        <w:rPr>
          <w:rFonts w:ascii="Palatino Linotype" w:hAnsi="Palatino Linotype" w:cs="Arial"/>
          <w:b/>
          <w:i/>
          <w:sz w:val="22"/>
          <w:szCs w:val="22"/>
          <w:lang w:val="es-ES"/>
        </w:rPr>
      </w:pPr>
    </w:p>
    <w:p w14:paraId="79E10E22" w14:textId="77777777" w:rsidR="009D7E85" w:rsidRPr="002357B5" w:rsidRDefault="009D7E85" w:rsidP="00CD4354">
      <w:pPr>
        <w:ind w:left="709" w:right="757"/>
        <w:jc w:val="both"/>
        <w:rPr>
          <w:rFonts w:ascii="Palatino Linotype" w:hAnsi="Palatino Linotype" w:cs="Arial"/>
          <w:b/>
          <w:i/>
          <w:sz w:val="22"/>
          <w:szCs w:val="22"/>
          <w:lang w:val="es-ES"/>
        </w:rPr>
      </w:pPr>
      <w:r w:rsidRPr="002357B5">
        <w:rPr>
          <w:rFonts w:ascii="Palatino Linotype" w:hAnsi="Palatino Linotype" w:cs="Arial"/>
          <w:b/>
          <w:i/>
          <w:sz w:val="22"/>
          <w:szCs w:val="22"/>
          <w:lang w:val="es-ES"/>
        </w:rPr>
        <w:t xml:space="preserve">“Artículo 5. … </w:t>
      </w:r>
    </w:p>
    <w:p w14:paraId="447E5353" w14:textId="77777777" w:rsidR="001B596F" w:rsidRPr="002357B5" w:rsidRDefault="001B596F" w:rsidP="00CD4354">
      <w:pPr>
        <w:ind w:left="709" w:right="757"/>
        <w:contextualSpacing/>
        <w:jc w:val="both"/>
        <w:rPr>
          <w:rFonts w:ascii="Palatino Linotype" w:hAnsi="Palatino Linotype"/>
          <w:b/>
          <w:i/>
          <w:sz w:val="22"/>
          <w:szCs w:val="22"/>
          <w:lang w:val="es-ES"/>
        </w:rPr>
      </w:pPr>
    </w:p>
    <w:p w14:paraId="49E8147B" w14:textId="77777777" w:rsidR="009D7E85" w:rsidRPr="002357B5" w:rsidRDefault="009D7E85" w:rsidP="00CD4354">
      <w:pPr>
        <w:ind w:left="709" w:right="757"/>
        <w:contextualSpacing/>
        <w:jc w:val="both"/>
        <w:rPr>
          <w:rFonts w:ascii="Palatino Linotype" w:hAnsi="Palatino Linotype"/>
          <w:i/>
          <w:sz w:val="22"/>
          <w:szCs w:val="22"/>
          <w:lang w:val="es-ES"/>
        </w:rPr>
      </w:pPr>
      <w:r w:rsidRPr="002357B5">
        <w:rPr>
          <w:rFonts w:ascii="Palatino Linotype" w:hAnsi="Palatino Linotype"/>
          <w:b/>
          <w:i/>
          <w:sz w:val="22"/>
          <w:szCs w:val="22"/>
          <w:lang w:val="es-ES"/>
        </w:rPr>
        <w:t>El derecho a la información será garantizado por el Estado</w:t>
      </w:r>
      <w:r w:rsidRPr="002357B5">
        <w:rPr>
          <w:rFonts w:ascii="Palatino Linotype" w:hAnsi="Palatino Linotype"/>
          <w:i/>
          <w:sz w:val="22"/>
          <w:szCs w:val="22"/>
          <w:lang w:val="es-ES"/>
        </w:rPr>
        <w:t xml:space="preserve">. La ley establecerá las previsiones que permitan asegurar la protección, el respeto y la difusión de este derecho. </w:t>
      </w:r>
    </w:p>
    <w:p w14:paraId="67667C56" w14:textId="77777777" w:rsidR="009D7E85" w:rsidRPr="002357B5" w:rsidRDefault="009D7E85" w:rsidP="00CD4354">
      <w:pPr>
        <w:ind w:left="709" w:right="757"/>
        <w:contextualSpacing/>
        <w:jc w:val="both"/>
        <w:rPr>
          <w:rFonts w:ascii="Palatino Linotype" w:hAnsi="Palatino Linotype"/>
          <w:i/>
          <w:sz w:val="22"/>
          <w:szCs w:val="22"/>
          <w:lang w:val="es-ES"/>
        </w:rPr>
      </w:pPr>
    </w:p>
    <w:p w14:paraId="61BCDE49" w14:textId="77777777" w:rsidR="009D7E85" w:rsidRPr="002357B5" w:rsidRDefault="009D7E85" w:rsidP="00CD4354">
      <w:pPr>
        <w:ind w:left="709" w:right="757"/>
        <w:contextualSpacing/>
        <w:jc w:val="both"/>
        <w:rPr>
          <w:rFonts w:ascii="Palatino Linotype" w:hAnsi="Palatino Linotype"/>
          <w:i/>
          <w:sz w:val="22"/>
          <w:szCs w:val="22"/>
          <w:lang w:val="es-ES"/>
        </w:rPr>
      </w:pPr>
      <w:r w:rsidRPr="002357B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5A877B4" w14:textId="77777777" w:rsidR="009D7E85" w:rsidRPr="002357B5" w:rsidRDefault="009D7E85" w:rsidP="00CD4354">
      <w:pPr>
        <w:ind w:left="709" w:right="757"/>
        <w:contextualSpacing/>
        <w:jc w:val="both"/>
        <w:rPr>
          <w:rFonts w:ascii="Palatino Linotype" w:hAnsi="Palatino Linotype"/>
          <w:i/>
          <w:sz w:val="22"/>
          <w:szCs w:val="22"/>
          <w:lang w:val="es-ES"/>
        </w:rPr>
      </w:pPr>
    </w:p>
    <w:p w14:paraId="4B04FE6B" w14:textId="77777777" w:rsidR="009D7E85" w:rsidRPr="002357B5" w:rsidRDefault="009D7E85" w:rsidP="00CD4354">
      <w:pPr>
        <w:ind w:left="709" w:right="757"/>
        <w:contextualSpacing/>
        <w:jc w:val="both"/>
        <w:rPr>
          <w:rFonts w:ascii="Palatino Linotype" w:hAnsi="Palatino Linotype"/>
          <w:i/>
          <w:sz w:val="22"/>
          <w:szCs w:val="22"/>
          <w:lang w:val="es-ES"/>
        </w:rPr>
      </w:pPr>
      <w:r w:rsidRPr="002357B5">
        <w:rPr>
          <w:rFonts w:ascii="Palatino Linotype" w:hAnsi="Palatino Linotype"/>
          <w:i/>
          <w:sz w:val="22"/>
          <w:szCs w:val="22"/>
          <w:lang w:val="es-ES"/>
        </w:rPr>
        <w:t>Este derecho se regirá por los principios y bases siguientes:</w:t>
      </w:r>
    </w:p>
    <w:p w14:paraId="19A13A65" w14:textId="77777777" w:rsidR="009D7E85" w:rsidRPr="002357B5" w:rsidRDefault="009D7E85" w:rsidP="00CD4354">
      <w:pPr>
        <w:ind w:left="709" w:right="757"/>
        <w:contextualSpacing/>
        <w:jc w:val="both"/>
        <w:rPr>
          <w:rFonts w:ascii="Palatino Linotype" w:hAnsi="Palatino Linotype"/>
          <w:b/>
          <w:i/>
          <w:sz w:val="22"/>
          <w:szCs w:val="22"/>
          <w:lang w:val="es-ES"/>
        </w:rPr>
      </w:pPr>
    </w:p>
    <w:p w14:paraId="594A0144" w14:textId="77777777" w:rsidR="009D7E85" w:rsidRPr="002357B5" w:rsidRDefault="009D7E85" w:rsidP="00CD4354">
      <w:pPr>
        <w:ind w:left="709" w:right="757"/>
        <w:contextualSpacing/>
        <w:jc w:val="both"/>
        <w:rPr>
          <w:rFonts w:ascii="Palatino Linotype" w:hAnsi="Palatino Linotype"/>
          <w:i/>
          <w:sz w:val="22"/>
          <w:szCs w:val="22"/>
          <w:lang w:val="es-ES"/>
        </w:rPr>
      </w:pPr>
      <w:r w:rsidRPr="002357B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2357B5">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w:t>
      </w:r>
      <w:r w:rsidRPr="002357B5">
        <w:rPr>
          <w:rFonts w:ascii="Palatino Linotype" w:hAnsi="Palatino Linotype"/>
          <w:i/>
          <w:sz w:val="22"/>
          <w:szCs w:val="22"/>
          <w:lang w:val="es-ES"/>
        </w:rPr>
        <w:lastRenderedPageBreak/>
        <w:t>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71F7FF9" w14:textId="77777777" w:rsidR="009D7E85" w:rsidRPr="002357B5" w:rsidRDefault="009D7E85" w:rsidP="00CD4354">
      <w:pPr>
        <w:ind w:left="709" w:right="757"/>
        <w:contextualSpacing/>
        <w:jc w:val="both"/>
        <w:rPr>
          <w:rFonts w:ascii="Palatino Linotype" w:hAnsi="Palatino Linotype"/>
          <w:i/>
          <w:sz w:val="22"/>
          <w:szCs w:val="22"/>
          <w:lang w:val="es-ES"/>
        </w:rPr>
      </w:pPr>
      <w:r w:rsidRPr="002357B5">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3D4F7BC8" w14:textId="77777777" w:rsidR="001B596F" w:rsidRPr="002357B5" w:rsidRDefault="001B596F" w:rsidP="00CD4354">
      <w:pPr>
        <w:ind w:left="709" w:right="757"/>
        <w:contextualSpacing/>
        <w:jc w:val="both"/>
        <w:rPr>
          <w:rFonts w:ascii="Palatino Linotype" w:hAnsi="Palatino Linotype"/>
          <w:b/>
          <w:i/>
          <w:sz w:val="22"/>
          <w:szCs w:val="22"/>
          <w:lang w:val="es-ES"/>
        </w:rPr>
      </w:pPr>
    </w:p>
    <w:p w14:paraId="5E7D2702" w14:textId="77777777" w:rsidR="009D7E85" w:rsidRPr="002357B5" w:rsidRDefault="009D7E85" w:rsidP="00CD4354">
      <w:pPr>
        <w:ind w:left="709" w:right="757"/>
        <w:contextualSpacing/>
        <w:jc w:val="both"/>
        <w:rPr>
          <w:rFonts w:ascii="Palatino Linotype" w:hAnsi="Palatino Linotype"/>
          <w:b/>
          <w:i/>
          <w:sz w:val="22"/>
          <w:szCs w:val="22"/>
          <w:lang w:val="es-ES"/>
        </w:rPr>
      </w:pPr>
      <w:r w:rsidRPr="002357B5">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2D4C7F53" w14:textId="77777777" w:rsidR="001B596F" w:rsidRPr="002357B5" w:rsidRDefault="001B596F" w:rsidP="00CD4354">
      <w:pPr>
        <w:ind w:left="709" w:right="757"/>
        <w:contextualSpacing/>
        <w:jc w:val="both"/>
        <w:rPr>
          <w:rFonts w:ascii="Palatino Linotype" w:hAnsi="Palatino Linotype"/>
          <w:i/>
          <w:sz w:val="22"/>
          <w:szCs w:val="22"/>
          <w:lang w:val="es-ES"/>
        </w:rPr>
      </w:pPr>
    </w:p>
    <w:p w14:paraId="024E505F" w14:textId="77777777" w:rsidR="009D7E85" w:rsidRPr="002357B5" w:rsidRDefault="009D7E85" w:rsidP="00CD4354">
      <w:pPr>
        <w:ind w:left="709" w:right="757"/>
        <w:contextualSpacing/>
        <w:jc w:val="both"/>
        <w:rPr>
          <w:rFonts w:ascii="Palatino Linotype" w:hAnsi="Palatino Linotype"/>
          <w:i/>
          <w:sz w:val="22"/>
          <w:szCs w:val="22"/>
          <w:lang w:val="es-ES"/>
        </w:rPr>
      </w:pPr>
      <w:r w:rsidRPr="002357B5">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6ABD5A8F" w14:textId="77777777" w:rsidR="001B596F" w:rsidRPr="002357B5" w:rsidRDefault="001B596F" w:rsidP="00CD4354">
      <w:pPr>
        <w:ind w:left="709" w:right="757"/>
        <w:contextualSpacing/>
        <w:jc w:val="both"/>
        <w:rPr>
          <w:rFonts w:ascii="Palatino Linotype" w:hAnsi="Palatino Linotype"/>
          <w:i/>
          <w:sz w:val="22"/>
          <w:szCs w:val="22"/>
          <w:lang w:val="es-ES"/>
        </w:rPr>
      </w:pPr>
    </w:p>
    <w:p w14:paraId="116DFB6C" w14:textId="77777777" w:rsidR="009D7E85" w:rsidRPr="002357B5" w:rsidRDefault="009D7E85" w:rsidP="00CD4354">
      <w:pPr>
        <w:ind w:left="709" w:right="757"/>
        <w:contextualSpacing/>
        <w:jc w:val="both"/>
        <w:rPr>
          <w:rFonts w:ascii="Palatino Linotype" w:hAnsi="Palatino Linotype"/>
          <w:i/>
          <w:sz w:val="22"/>
          <w:szCs w:val="22"/>
          <w:lang w:val="es-ES"/>
        </w:rPr>
      </w:pPr>
      <w:r w:rsidRPr="002357B5">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D47FDC2" w14:textId="77777777" w:rsidR="001B596F" w:rsidRPr="002357B5" w:rsidRDefault="001B596F" w:rsidP="00CD4354">
      <w:pPr>
        <w:ind w:left="709" w:right="757"/>
        <w:contextualSpacing/>
        <w:jc w:val="both"/>
        <w:rPr>
          <w:rFonts w:ascii="Palatino Linotype" w:hAnsi="Palatino Linotype"/>
          <w:i/>
          <w:sz w:val="22"/>
          <w:szCs w:val="22"/>
          <w:lang w:val="es-ES"/>
        </w:rPr>
      </w:pPr>
    </w:p>
    <w:p w14:paraId="43530679" w14:textId="77777777" w:rsidR="009D7E85" w:rsidRPr="002357B5" w:rsidRDefault="009D7E85" w:rsidP="00CD4354">
      <w:pPr>
        <w:ind w:left="709" w:right="757"/>
        <w:contextualSpacing/>
        <w:jc w:val="both"/>
        <w:rPr>
          <w:rFonts w:ascii="Palatino Linotype" w:hAnsi="Palatino Linotype"/>
          <w:i/>
          <w:sz w:val="22"/>
          <w:szCs w:val="22"/>
          <w:lang w:val="es-ES"/>
        </w:rPr>
      </w:pPr>
      <w:r w:rsidRPr="002357B5">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632C2F30"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2357B5">
        <w:rPr>
          <w:rFonts w:ascii="Palatino Linotype" w:hAnsi="Palatino Linotype"/>
          <w:b/>
          <w:i/>
          <w:sz w:val="22"/>
          <w:szCs w:val="22"/>
          <w:lang w:val="es-ES"/>
        </w:rPr>
        <w:t>”</w:t>
      </w:r>
    </w:p>
    <w:p w14:paraId="4DDEE533" w14:textId="77777777" w:rsidR="001B596F" w:rsidRPr="002357B5" w:rsidRDefault="001B596F" w:rsidP="00CD4354">
      <w:pPr>
        <w:ind w:left="709" w:right="757"/>
        <w:jc w:val="both"/>
        <w:rPr>
          <w:rFonts w:ascii="Palatino Linotype" w:hAnsi="Palatino Linotype"/>
          <w:sz w:val="22"/>
          <w:szCs w:val="22"/>
          <w:lang w:val="es-ES"/>
        </w:rPr>
      </w:pPr>
    </w:p>
    <w:p w14:paraId="311B3F79" w14:textId="77777777" w:rsidR="009D7E85" w:rsidRPr="002357B5" w:rsidRDefault="009D7E85" w:rsidP="00CD4354">
      <w:pPr>
        <w:ind w:left="709" w:right="757"/>
        <w:jc w:val="both"/>
        <w:rPr>
          <w:rFonts w:ascii="Palatino Linotype" w:hAnsi="Palatino Linotype"/>
          <w:sz w:val="22"/>
          <w:szCs w:val="22"/>
          <w:lang w:val="es-ES"/>
        </w:rPr>
      </w:pPr>
      <w:r w:rsidRPr="002357B5">
        <w:rPr>
          <w:rFonts w:ascii="Palatino Linotype" w:hAnsi="Palatino Linotype"/>
          <w:sz w:val="22"/>
          <w:szCs w:val="22"/>
          <w:lang w:val="es-ES"/>
        </w:rPr>
        <w:t>(Énfasis añadido)</w:t>
      </w:r>
    </w:p>
    <w:p w14:paraId="7D5EC22C" w14:textId="77777777" w:rsidR="009D7E85" w:rsidRPr="002357B5" w:rsidRDefault="009D7E85" w:rsidP="00CD4354">
      <w:pPr>
        <w:spacing w:line="360" w:lineRule="auto"/>
        <w:ind w:left="851" w:right="992"/>
        <w:jc w:val="both"/>
        <w:rPr>
          <w:rFonts w:ascii="Palatino Linotype" w:hAnsi="Palatino Linotype"/>
          <w:sz w:val="22"/>
          <w:szCs w:val="22"/>
          <w:lang w:val="es-ES"/>
        </w:rPr>
      </w:pPr>
    </w:p>
    <w:p w14:paraId="374BFB2F" w14:textId="77777777" w:rsidR="009D7E85" w:rsidRPr="002357B5" w:rsidRDefault="009D7E85" w:rsidP="00CD4354">
      <w:pPr>
        <w:spacing w:line="360" w:lineRule="auto"/>
        <w:jc w:val="both"/>
        <w:rPr>
          <w:rFonts w:ascii="Palatino Linotype" w:hAnsi="Palatino Linotype"/>
          <w:lang w:val="es-ES"/>
        </w:rPr>
      </w:pPr>
      <w:r w:rsidRPr="002357B5">
        <w:rPr>
          <w:rFonts w:ascii="Palatino Linotype" w:hAnsi="Palatino Linotype"/>
          <w:lang w:val="es-ES"/>
        </w:rPr>
        <w:lastRenderedPageBreak/>
        <w:t>Por otra parte, del contenido del artículo 1 de la Constitución Política de los Estados Unidos Mexicanos, se destaca lo siguiente:</w:t>
      </w:r>
    </w:p>
    <w:p w14:paraId="78F014CF" w14:textId="77777777" w:rsidR="009D7E85" w:rsidRPr="002357B5" w:rsidRDefault="009D7E85" w:rsidP="00CD4354">
      <w:pPr>
        <w:spacing w:line="360" w:lineRule="auto"/>
        <w:jc w:val="both"/>
        <w:rPr>
          <w:rFonts w:ascii="Palatino Linotype" w:hAnsi="Palatino Linotype"/>
          <w:lang w:val="es-ES"/>
        </w:rPr>
      </w:pPr>
    </w:p>
    <w:p w14:paraId="2D5B4821"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cs="Arial"/>
          <w:b/>
          <w:i/>
          <w:sz w:val="22"/>
          <w:szCs w:val="22"/>
          <w:lang w:val="es-ES"/>
        </w:rPr>
        <w:t>“Artículo 1o</w:t>
      </w:r>
      <w:r w:rsidRPr="002357B5">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1EAE871" w14:textId="77777777" w:rsidR="009D7E85" w:rsidRPr="002357B5" w:rsidRDefault="009D7E85" w:rsidP="00CD4354">
      <w:pPr>
        <w:ind w:left="709" w:right="757"/>
        <w:jc w:val="both"/>
        <w:rPr>
          <w:rFonts w:ascii="Palatino Linotype" w:hAnsi="Palatino Linotype" w:cs="Arial"/>
          <w:i/>
          <w:sz w:val="22"/>
          <w:szCs w:val="22"/>
          <w:lang w:val="es-ES"/>
        </w:rPr>
      </w:pPr>
    </w:p>
    <w:p w14:paraId="4BE3F158" w14:textId="77777777" w:rsidR="009D7E85" w:rsidRPr="002357B5" w:rsidRDefault="009D7E85" w:rsidP="00CD4354">
      <w:pPr>
        <w:ind w:left="709" w:right="757"/>
        <w:jc w:val="both"/>
        <w:rPr>
          <w:rFonts w:ascii="Palatino Linotype" w:hAnsi="Palatino Linotype" w:cs="Arial"/>
          <w:b/>
          <w:i/>
          <w:sz w:val="22"/>
          <w:szCs w:val="22"/>
          <w:lang w:val="es-ES"/>
        </w:rPr>
      </w:pPr>
      <w:r w:rsidRPr="002357B5">
        <w:rPr>
          <w:rFonts w:ascii="Palatino Linotype" w:hAnsi="Palatino Linotype" w:cs="Arial"/>
          <w:b/>
          <w:i/>
          <w:sz w:val="22"/>
          <w:szCs w:val="22"/>
          <w:lang w:val="es-ES"/>
        </w:rPr>
        <w:t>Las normas relativas a los derechos humanos se interpretarán</w:t>
      </w:r>
      <w:r w:rsidRPr="002357B5">
        <w:rPr>
          <w:rFonts w:ascii="Palatino Linotype" w:hAnsi="Palatino Linotype" w:cs="Arial"/>
          <w:i/>
          <w:sz w:val="22"/>
          <w:szCs w:val="22"/>
          <w:lang w:val="es-ES"/>
        </w:rPr>
        <w:t xml:space="preserve"> de conformidad con esta Constitución y con los tratados internacionales de la </w:t>
      </w:r>
      <w:r w:rsidRPr="002357B5">
        <w:rPr>
          <w:rFonts w:ascii="Palatino Linotype" w:hAnsi="Palatino Linotype" w:cs="Arial"/>
          <w:b/>
          <w:i/>
          <w:sz w:val="22"/>
          <w:szCs w:val="22"/>
          <w:lang w:val="es-ES"/>
        </w:rPr>
        <w:t>materia favoreciendo en todo tiempo a las personas la protección más amplia.</w:t>
      </w:r>
    </w:p>
    <w:p w14:paraId="02AEA2F3" w14:textId="77777777" w:rsidR="009D7E85" w:rsidRPr="002357B5" w:rsidRDefault="009D7E85" w:rsidP="00CD4354">
      <w:pPr>
        <w:ind w:left="709" w:right="757"/>
        <w:jc w:val="both"/>
        <w:rPr>
          <w:rFonts w:ascii="Palatino Linotype" w:hAnsi="Palatino Linotype" w:cs="Arial"/>
          <w:b/>
          <w:i/>
          <w:sz w:val="22"/>
          <w:szCs w:val="22"/>
          <w:lang w:val="es-ES"/>
        </w:rPr>
      </w:pPr>
    </w:p>
    <w:p w14:paraId="00ADFFED"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cs="Arial"/>
          <w:b/>
          <w:i/>
          <w:sz w:val="22"/>
          <w:szCs w:val="22"/>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2357B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2357B5">
        <w:rPr>
          <w:rFonts w:ascii="Palatino Linotype" w:hAnsi="Palatino Linotype" w:cs="Arial"/>
          <w:b/>
          <w:i/>
          <w:sz w:val="22"/>
          <w:szCs w:val="22"/>
          <w:lang w:val="es-ES"/>
        </w:rPr>
        <w:t>”</w:t>
      </w:r>
    </w:p>
    <w:p w14:paraId="2E3FCAB1" w14:textId="77777777" w:rsidR="009D7E85" w:rsidRPr="002357B5" w:rsidRDefault="009D7E85" w:rsidP="00CD4354">
      <w:pPr>
        <w:ind w:left="709" w:right="757"/>
        <w:jc w:val="both"/>
        <w:rPr>
          <w:rFonts w:ascii="Palatino Linotype" w:hAnsi="Palatino Linotype"/>
          <w:sz w:val="22"/>
          <w:szCs w:val="22"/>
          <w:lang w:val="es-ES"/>
        </w:rPr>
      </w:pPr>
    </w:p>
    <w:p w14:paraId="604FBD7D" w14:textId="77777777" w:rsidR="009D7E85" w:rsidRPr="002357B5" w:rsidRDefault="009D7E85" w:rsidP="00CD4354">
      <w:pPr>
        <w:ind w:left="709" w:right="757"/>
        <w:jc w:val="both"/>
        <w:rPr>
          <w:rFonts w:ascii="Palatino Linotype" w:hAnsi="Palatino Linotype"/>
          <w:sz w:val="22"/>
          <w:szCs w:val="22"/>
          <w:lang w:val="es-ES"/>
        </w:rPr>
      </w:pPr>
      <w:r w:rsidRPr="002357B5">
        <w:rPr>
          <w:rFonts w:ascii="Palatino Linotype" w:hAnsi="Palatino Linotype"/>
          <w:sz w:val="22"/>
          <w:szCs w:val="22"/>
          <w:lang w:val="es-ES"/>
        </w:rPr>
        <w:t>(Énfasis añadido)</w:t>
      </w:r>
    </w:p>
    <w:p w14:paraId="6E253F42" w14:textId="77777777" w:rsidR="009D7E85" w:rsidRPr="002357B5" w:rsidRDefault="009D7E85" w:rsidP="00CD4354">
      <w:pPr>
        <w:spacing w:line="360" w:lineRule="auto"/>
        <w:ind w:left="851" w:right="992"/>
        <w:jc w:val="both"/>
        <w:rPr>
          <w:rFonts w:ascii="Palatino Linotype" w:hAnsi="Palatino Linotype"/>
          <w:sz w:val="22"/>
          <w:szCs w:val="22"/>
          <w:lang w:val="es-ES"/>
        </w:rPr>
      </w:pPr>
    </w:p>
    <w:p w14:paraId="25F8BD37" w14:textId="77777777" w:rsidR="009D7E85" w:rsidRPr="002357B5" w:rsidRDefault="009D7E85" w:rsidP="00CD4354">
      <w:pPr>
        <w:spacing w:line="360" w:lineRule="auto"/>
        <w:jc w:val="both"/>
        <w:rPr>
          <w:rFonts w:ascii="Palatino Linotype" w:hAnsi="Palatino Linotype"/>
          <w:lang w:val="es-ES"/>
        </w:rPr>
      </w:pPr>
      <w:r w:rsidRPr="002357B5">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B0BBAC1" w14:textId="77777777" w:rsidR="001B596F" w:rsidRPr="002357B5" w:rsidRDefault="001B596F" w:rsidP="00CD4354">
      <w:pPr>
        <w:spacing w:line="360" w:lineRule="auto"/>
        <w:jc w:val="both"/>
        <w:rPr>
          <w:rFonts w:ascii="Palatino Linotype" w:hAnsi="Palatino Linotype"/>
          <w:lang w:val="es-ES"/>
        </w:rPr>
      </w:pPr>
    </w:p>
    <w:p w14:paraId="527FB2BB" w14:textId="77777777" w:rsidR="009D7E85" w:rsidRPr="002357B5" w:rsidRDefault="009D7E85" w:rsidP="00CD4354">
      <w:pPr>
        <w:spacing w:line="360" w:lineRule="auto"/>
        <w:jc w:val="both"/>
        <w:rPr>
          <w:rFonts w:ascii="Palatino Linotype" w:hAnsi="Palatino Linotype"/>
          <w:lang w:val="es-ES"/>
        </w:rPr>
      </w:pPr>
      <w:r w:rsidRPr="002357B5">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14:paraId="07F8A247" w14:textId="77777777" w:rsidR="009D7E85" w:rsidRPr="002357B5" w:rsidRDefault="009D7E85" w:rsidP="00CD4354">
      <w:pPr>
        <w:spacing w:line="360" w:lineRule="auto"/>
        <w:jc w:val="both"/>
        <w:rPr>
          <w:rFonts w:ascii="Palatino Linotype" w:hAnsi="Palatino Linotype"/>
          <w:lang w:val="es-ES"/>
        </w:rPr>
      </w:pPr>
    </w:p>
    <w:p w14:paraId="6876384F" w14:textId="77777777" w:rsidR="009D7E85" w:rsidRPr="002357B5" w:rsidRDefault="009D7E85" w:rsidP="00CD4354">
      <w:pPr>
        <w:ind w:left="709" w:right="757"/>
        <w:jc w:val="both"/>
        <w:rPr>
          <w:rFonts w:ascii="Palatino Linotype" w:hAnsi="Palatino Linotype" w:cs="Arial"/>
          <w:i/>
          <w:sz w:val="22"/>
          <w:szCs w:val="22"/>
          <w:lang w:val="es-ES"/>
        </w:rPr>
      </w:pPr>
      <w:r w:rsidRPr="002357B5">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2357B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A5B2996" w14:textId="77777777" w:rsidR="009D7E85" w:rsidRPr="002357B5" w:rsidRDefault="009D7E85" w:rsidP="00CD4354">
      <w:pPr>
        <w:spacing w:line="360" w:lineRule="auto"/>
        <w:ind w:left="851" w:right="992"/>
        <w:jc w:val="both"/>
        <w:rPr>
          <w:rFonts w:ascii="Palatino Linotype" w:hAnsi="Palatino Linotype" w:cs="Arial"/>
          <w:i/>
          <w:sz w:val="22"/>
          <w:szCs w:val="22"/>
          <w:lang w:val="es-ES"/>
        </w:rPr>
      </w:pPr>
    </w:p>
    <w:p w14:paraId="36570EC6" w14:textId="77777777" w:rsidR="009D7E85" w:rsidRPr="002357B5" w:rsidRDefault="009D7E85" w:rsidP="00CD4354">
      <w:pPr>
        <w:spacing w:line="360" w:lineRule="auto"/>
        <w:jc w:val="both"/>
        <w:rPr>
          <w:rFonts w:ascii="Palatino Linotype" w:hAnsi="Palatino Linotype"/>
          <w:lang w:val="es-ES"/>
        </w:rPr>
      </w:pPr>
      <w:r w:rsidRPr="002357B5">
        <w:rPr>
          <w:rFonts w:ascii="Palatino Linotype" w:hAnsi="Palatino Linotype"/>
          <w:lang w:val="es-ES"/>
        </w:rPr>
        <w:t xml:space="preserve">En ese orden de ideas, se estima que el requerimiento relativo al nombre como presupuesto de </w:t>
      </w:r>
      <w:proofErr w:type="spellStart"/>
      <w:r w:rsidRPr="002357B5">
        <w:rPr>
          <w:rFonts w:ascii="Palatino Linotype" w:hAnsi="Palatino Linotype"/>
          <w:lang w:val="es-ES"/>
        </w:rPr>
        <w:t>procedibilidad</w:t>
      </w:r>
      <w:proofErr w:type="spellEnd"/>
      <w:r w:rsidRPr="002357B5">
        <w:rPr>
          <w:rFonts w:ascii="Palatino Linotype" w:hAnsi="Palatino Linotype"/>
          <w:lang w:val="es-ES"/>
        </w:rPr>
        <w:t xml:space="preserve"> podría limitar el ejercicio del derecho de acceso a la información pública, debido a que el hecho de solicitar la identificación del </w:t>
      </w:r>
      <w:r w:rsidRPr="002357B5">
        <w:rPr>
          <w:rFonts w:ascii="Palatino Linotype" w:hAnsi="Palatino Linotype"/>
          <w:b/>
          <w:lang w:val="es-ES"/>
        </w:rPr>
        <w:t>RECURRENTE,</w:t>
      </w:r>
      <w:r w:rsidRPr="002357B5">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44DE8D02" w14:textId="77777777" w:rsidR="009D7E85" w:rsidRPr="002357B5" w:rsidRDefault="009D7E85" w:rsidP="00CD4354">
      <w:pPr>
        <w:spacing w:line="360" w:lineRule="auto"/>
        <w:jc w:val="both"/>
        <w:rPr>
          <w:rFonts w:ascii="Palatino Linotype" w:hAnsi="Palatino Linotype"/>
          <w:lang w:val="es-ES"/>
        </w:rPr>
      </w:pPr>
    </w:p>
    <w:p w14:paraId="28D45FB8" w14:textId="77777777" w:rsidR="009D7E85" w:rsidRPr="002357B5" w:rsidRDefault="009D7E85" w:rsidP="00CD4354">
      <w:pPr>
        <w:spacing w:line="360" w:lineRule="auto"/>
        <w:jc w:val="both"/>
        <w:rPr>
          <w:rFonts w:ascii="Palatino Linotype" w:hAnsi="Palatino Linotype"/>
          <w:lang w:val="es-ES"/>
        </w:rPr>
      </w:pPr>
      <w:r w:rsidRPr="002357B5">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w:t>
      </w:r>
      <w:r w:rsidRPr="002357B5">
        <w:rPr>
          <w:rFonts w:ascii="Palatino Linotype" w:hAnsi="Palatino Linotype"/>
          <w:lang w:val="es-ES"/>
        </w:rPr>
        <w:lastRenderedPageBreak/>
        <w:t>materia, se encuentra impedido para realizar dicho análisis, en la inteligencia de que al limitar un derecho humano, como lo es el derecho de acceso a la información pública, por una cuestión procedimental.</w:t>
      </w:r>
    </w:p>
    <w:p w14:paraId="7668CF16" w14:textId="77777777" w:rsidR="009D7E85" w:rsidRPr="002357B5" w:rsidRDefault="009D7E85" w:rsidP="00CD4354">
      <w:pPr>
        <w:spacing w:line="360" w:lineRule="auto"/>
        <w:jc w:val="both"/>
        <w:rPr>
          <w:rFonts w:ascii="Palatino Linotype" w:hAnsi="Palatino Linotype"/>
          <w:lang w:val="es-ES"/>
        </w:rPr>
      </w:pPr>
    </w:p>
    <w:p w14:paraId="2DDD7681" w14:textId="16F32A65" w:rsidR="009D7E85" w:rsidRPr="002357B5" w:rsidRDefault="009D7E85" w:rsidP="00CD4354">
      <w:pPr>
        <w:spacing w:line="360" w:lineRule="auto"/>
        <w:jc w:val="both"/>
        <w:rPr>
          <w:rFonts w:ascii="Palatino Linotype" w:hAnsi="Palatino Linotype"/>
          <w:lang w:val="es-ES"/>
        </w:rPr>
      </w:pPr>
      <w:r w:rsidRPr="002357B5">
        <w:rPr>
          <w:rFonts w:ascii="Palatino Linotype" w:hAnsi="Palatino Linotype"/>
          <w:lang w:val="es-ES"/>
        </w:rPr>
        <w:t>En consecuencia, dado lo expuesto y fundado con anterioridad, se estima que el requisito relativo al nombre del</w:t>
      </w:r>
      <w:r w:rsidRPr="002357B5">
        <w:rPr>
          <w:rFonts w:ascii="Palatino Linotype" w:hAnsi="Palatino Linotype"/>
          <w:b/>
          <w:lang w:val="es-ES"/>
        </w:rPr>
        <w:t xml:space="preserve"> RECURRENTE</w:t>
      </w:r>
      <w:r w:rsidRPr="002357B5">
        <w:rPr>
          <w:rFonts w:ascii="Palatino Linotype" w:hAnsi="Palatino Linotype"/>
          <w:lang w:val="es-ES"/>
        </w:rPr>
        <w:t xml:space="preserve"> no constituye un presupuesto indispensable de </w:t>
      </w:r>
      <w:proofErr w:type="spellStart"/>
      <w:r w:rsidRPr="002357B5">
        <w:rPr>
          <w:rFonts w:ascii="Palatino Linotype" w:hAnsi="Palatino Linotype"/>
          <w:lang w:val="es-ES"/>
        </w:rPr>
        <w:t>procedibilidad</w:t>
      </w:r>
      <w:proofErr w:type="spellEnd"/>
      <w:r w:rsidRPr="002357B5">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w:t>
      </w:r>
      <w:r w:rsidR="00F30E80" w:rsidRPr="002357B5">
        <w:rPr>
          <w:rFonts w:ascii="Palatino Linotype" w:hAnsi="Palatino Linotype"/>
          <w:lang w:val="es-ES"/>
        </w:rPr>
        <w:t xml:space="preserve"> segundo</w:t>
      </w:r>
      <w:r w:rsidRPr="002357B5">
        <w:rPr>
          <w:rFonts w:ascii="Palatino Linotype" w:hAnsi="Palatino Linotype"/>
          <w:lang w:val="es-ES"/>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357B5">
        <w:rPr>
          <w:rFonts w:ascii="Palatino Linotype" w:hAnsi="Palatino Linotype"/>
          <w:b/>
          <w:lang w:val="es-ES"/>
        </w:rPr>
        <w:t>EL RECURRENTE</w:t>
      </w:r>
      <w:r w:rsidRPr="002357B5">
        <w:rPr>
          <w:rFonts w:ascii="Palatino Linotype" w:hAnsi="Palatino Linotype"/>
          <w:lang w:val="es-ES"/>
        </w:rPr>
        <w:t>, es la misma persona que realizó la solicitud de acceso a la información pública que ahora se impugna.</w:t>
      </w:r>
    </w:p>
    <w:p w14:paraId="241801EA" w14:textId="77777777" w:rsidR="009D7E85" w:rsidRPr="002357B5" w:rsidRDefault="009D7E85" w:rsidP="00CD4354">
      <w:pPr>
        <w:spacing w:line="360" w:lineRule="auto"/>
        <w:jc w:val="both"/>
        <w:rPr>
          <w:rFonts w:ascii="Palatino Linotype" w:hAnsi="Palatino Linotype"/>
          <w:lang w:val="es-ES"/>
        </w:rPr>
      </w:pPr>
    </w:p>
    <w:p w14:paraId="480E39AF" w14:textId="025DDDEE" w:rsidR="009D7E85" w:rsidRPr="002357B5" w:rsidRDefault="009D7E85" w:rsidP="00CD4354">
      <w:pPr>
        <w:spacing w:line="360" w:lineRule="auto"/>
        <w:jc w:val="both"/>
        <w:rPr>
          <w:rFonts w:ascii="Palatino Linotype" w:hAnsi="Palatino Linotype"/>
          <w:lang w:val="es-ES"/>
        </w:rPr>
      </w:pPr>
      <w:r w:rsidRPr="002357B5">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2357B5">
        <w:rPr>
          <w:rFonts w:ascii="Palatino Linotype" w:hAnsi="Palatino Linotype"/>
          <w:b/>
          <w:lang w:val="es-ES"/>
        </w:rPr>
        <w:t>RECURRENTE</w:t>
      </w:r>
      <w:r w:rsidRPr="002357B5">
        <w:rPr>
          <w:rFonts w:ascii="Palatino Linotype" w:hAnsi="Palatino Linotype"/>
          <w:lang w:val="es-ES"/>
        </w:rPr>
        <w:t>; por lo que, en el presente caso, al haber sido presentado</w:t>
      </w:r>
      <w:r w:rsidR="00F30E80" w:rsidRPr="002357B5">
        <w:rPr>
          <w:rFonts w:ascii="Palatino Linotype" w:hAnsi="Palatino Linotype"/>
          <w:lang w:val="es-ES"/>
        </w:rPr>
        <w:t>s los</w:t>
      </w:r>
      <w:r w:rsidRPr="002357B5">
        <w:rPr>
          <w:rFonts w:ascii="Palatino Linotype" w:hAnsi="Palatino Linotype"/>
          <w:lang w:val="es-ES"/>
        </w:rPr>
        <w:t xml:space="preserve"> recurso</w:t>
      </w:r>
      <w:r w:rsidR="00F30E80" w:rsidRPr="002357B5">
        <w:rPr>
          <w:rFonts w:ascii="Palatino Linotype" w:hAnsi="Palatino Linotype"/>
          <w:lang w:val="es-ES"/>
        </w:rPr>
        <w:t>s</w:t>
      </w:r>
      <w:r w:rsidRPr="002357B5">
        <w:rPr>
          <w:rFonts w:ascii="Palatino Linotype" w:hAnsi="Palatino Linotype"/>
          <w:lang w:val="es-ES"/>
        </w:rPr>
        <w:t xml:space="preserve"> de revisión vía </w:t>
      </w:r>
      <w:r w:rsidRPr="002357B5">
        <w:rPr>
          <w:rFonts w:ascii="Palatino Linotype" w:hAnsi="Palatino Linotype"/>
          <w:b/>
          <w:lang w:val="es-ES"/>
        </w:rPr>
        <w:t>SAIMEX</w:t>
      </w:r>
      <w:r w:rsidRPr="002357B5">
        <w:rPr>
          <w:rFonts w:ascii="Palatino Linotype" w:hAnsi="Palatino Linotype"/>
          <w:lang w:val="es-ES"/>
        </w:rPr>
        <w:t>, dicho requisito resulta innecesario.</w:t>
      </w:r>
    </w:p>
    <w:p w14:paraId="2450D8E6" w14:textId="77777777" w:rsidR="009D7E85" w:rsidRPr="002357B5" w:rsidRDefault="009D7E85" w:rsidP="00CD4354">
      <w:pPr>
        <w:spacing w:line="360" w:lineRule="auto"/>
        <w:jc w:val="both"/>
        <w:rPr>
          <w:rFonts w:ascii="Palatino Linotype" w:hAnsi="Palatino Linotype"/>
          <w:lang w:val="es-ES"/>
        </w:rPr>
      </w:pPr>
    </w:p>
    <w:p w14:paraId="1AF77968" w14:textId="045AE226" w:rsidR="000B254B" w:rsidRPr="002357B5" w:rsidRDefault="000B254B" w:rsidP="000B254B">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r w:rsidRPr="002357B5">
        <w:rPr>
          <w:rFonts w:ascii="Palatino Linotype" w:hAnsi="Palatino Linotype" w:cs="Arial"/>
          <w:b/>
          <w:sz w:val="28"/>
        </w:rPr>
        <w:t>SEXTO</w:t>
      </w:r>
      <w:r w:rsidRPr="002357B5">
        <w:rPr>
          <w:rFonts w:ascii="Palatino Linotype" w:hAnsi="Palatino Linotype" w:cs="Arial"/>
          <w:b/>
        </w:rPr>
        <w:t>. Estudio y resolución del asunto</w:t>
      </w:r>
      <w:r w:rsidRPr="002357B5">
        <w:rPr>
          <w:rFonts w:ascii="Palatino Linotype" w:hAnsi="Palatino Linotype"/>
          <w:b/>
        </w:rPr>
        <w:t xml:space="preserve">. </w:t>
      </w:r>
      <w:r w:rsidRPr="002357B5">
        <w:rPr>
          <w:rFonts w:ascii="Palatino Linotype" w:hAnsi="Palatino Linotype" w:cs="Arial"/>
        </w:rPr>
        <w:t xml:space="preserve">Del análisis efectuado se advierte que los </w:t>
      </w:r>
      <w:r w:rsidRPr="002357B5">
        <w:rPr>
          <w:rFonts w:ascii="Palatino Linotype" w:hAnsi="Palatino Linotype" w:cs="Arial"/>
        </w:rPr>
        <w:lastRenderedPageBreak/>
        <w:t>recursos de revisión de que se trata son procedentes, toda vez que se actualizó la hipótesis prevista en la fracción VII del artículo 179 de la Ley de la materia, que a la letra indica:</w:t>
      </w:r>
    </w:p>
    <w:p w14:paraId="22F94095" w14:textId="77777777" w:rsidR="000B254B" w:rsidRPr="002357B5" w:rsidRDefault="000B254B" w:rsidP="000B254B">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p>
    <w:p w14:paraId="4F2F57A4" w14:textId="77777777" w:rsidR="000B254B" w:rsidRPr="002357B5" w:rsidRDefault="000B254B" w:rsidP="000B254B">
      <w:pPr>
        <w:ind w:left="709" w:right="814"/>
        <w:jc w:val="both"/>
        <w:rPr>
          <w:rFonts w:ascii="Palatino Linotype" w:hAnsi="Palatino Linotype" w:cs="Arial"/>
          <w:b/>
          <w:i/>
          <w:sz w:val="22"/>
        </w:rPr>
      </w:pPr>
      <w:r w:rsidRPr="002357B5">
        <w:rPr>
          <w:rFonts w:ascii="Palatino Linotype" w:hAnsi="Palatino Linotype" w:cs="Arial"/>
          <w:bCs/>
          <w:i/>
          <w:sz w:val="22"/>
        </w:rPr>
        <w:t>“</w:t>
      </w:r>
      <w:r w:rsidRPr="002357B5">
        <w:rPr>
          <w:rFonts w:ascii="Palatino Linotype" w:hAnsi="Palatino Linotype" w:cs="Arial"/>
          <w:b/>
          <w:bCs/>
          <w:i/>
          <w:sz w:val="22"/>
        </w:rPr>
        <w:t>Artículo 179.</w:t>
      </w:r>
      <w:r w:rsidRPr="002357B5">
        <w:rPr>
          <w:rFonts w:ascii="Palatino Linotype" w:hAnsi="Palatino Linotype" w:cs="Arial"/>
          <w:bCs/>
          <w:i/>
          <w:sz w:val="22"/>
        </w:rPr>
        <w:t xml:space="preserve"> </w:t>
      </w:r>
      <w:r w:rsidRPr="002357B5">
        <w:rPr>
          <w:rFonts w:ascii="Palatino Linotype" w:hAnsi="Palatino Linotype" w:cs="Arial"/>
          <w:b/>
          <w:i/>
          <w:sz w:val="22"/>
        </w:rPr>
        <w:t>El recurso de revisión</w:t>
      </w:r>
      <w:r w:rsidRPr="002357B5">
        <w:rPr>
          <w:rFonts w:ascii="Palatino Linotype" w:hAnsi="Palatino Linotype" w:cs="Arial"/>
          <w:i/>
          <w:sz w:val="22"/>
        </w:rPr>
        <w:t xml:space="preserve"> es un medio de protección que la Ley otorga a los particulares, para hacer valer su derecho de acceso a la información pública, y </w:t>
      </w:r>
      <w:r w:rsidRPr="002357B5">
        <w:rPr>
          <w:rFonts w:ascii="Palatino Linotype" w:hAnsi="Palatino Linotype" w:cs="Arial"/>
          <w:b/>
          <w:i/>
          <w:sz w:val="22"/>
        </w:rPr>
        <w:t>procederá en contra de las siguientes causas:</w:t>
      </w:r>
    </w:p>
    <w:p w14:paraId="6641FB4D" w14:textId="77777777" w:rsidR="000B254B" w:rsidRPr="002357B5" w:rsidRDefault="000B254B" w:rsidP="000B254B">
      <w:pPr>
        <w:ind w:left="709" w:right="814"/>
        <w:jc w:val="both"/>
        <w:rPr>
          <w:rFonts w:ascii="Palatino Linotype" w:hAnsi="Palatino Linotype" w:cs="Arial"/>
          <w:b/>
          <w:i/>
          <w:sz w:val="22"/>
        </w:rPr>
      </w:pPr>
      <w:r w:rsidRPr="002357B5">
        <w:rPr>
          <w:rFonts w:ascii="Palatino Linotype" w:hAnsi="Palatino Linotype" w:cs="Arial"/>
          <w:bCs/>
          <w:i/>
          <w:sz w:val="22"/>
        </w:rPr>
        <w:t>. . .</w:t>
      </w:r>
    </w:p>
    <w:p w14:paraId="0C52B92E" w14:textId="77777777" w:rsidR="000B254B" w:rsidRPr="002357B5" w:rsidRDefault="000B254B" w:rsidP="000B254B">
      <w:pPr>
        <w:ind w:left="709" w:right="814"/>
        <w:jc w:val="both"/>
        <w:rPr>
          <w:rFonts w:ascii="Palatino Linotype" w:hAnsi="Palatino Linotype" w:cs="Arial"/>
          <w:bCs/>
          <w:i/>
          <w:sz w:val="22"/>
        </w:rPr>
      </w:pPr>
      <w:r w:rsidRPr="002357B5">
        <w:rPr>
          <w:rFonts w:ascii="Palatino Linotype" w:hAnsi="Palatino Linotype" w:cs="Arial"/>
          <w:b/>
          <w:bCs/>
          <w:i/>
          <w:sz w:val="22"/>
        </w:rPr>
        <w:t>VII.</w:t>
      </w:r>
      <w:r w:rsidRPr="002357B5">
        <w:rPr>
          <w:rFonts w:ascii="Palatino Linotype" w:hAnsi="Palatino Linotype" w:cs="Arial"/>
          <w:b/>
          <w:bCs/>
          <w:i/>
          <w:sz w:val="22"/>
        </w:rPr>
        <w:tab/>
        <w:t>La falta de respuesta a una solicitud de acceso a la información</w:t>
      </w:r>
      <w:r w:rsidRPr="002357B5">
        <w:rPr>
          <w:rFonts w:ascii="Palatino Linotype" w:hAnsi="Palatino Linotype" w:cs="Arial"/>
          <w:bCs/>
          <w:i/>
          <w:sz w:val="22"/>
        </w:rPr>
        <w:t>;</w:t>
      </w:r>
      <w:r w:rsidRPr="002357B5">
        <w:rPr>
          <w:rFonts w:ascii="Palatino Linotype" w:hAnsi="Palatino Linotype" w:cs="Arial"/>
          <w:i/>
          <w:sz w:val="22"/>
        </w:rPr>
        <w:t>”</w:t>
      </w:r>
    </w:p>
    <w:p w14:paraId="5C96C505" w14:textId="77777777" w:rsidR="000B254B" w:rsidRPr="002357B5" w:rsidRDefault="000B254B" w:rsidP="000B254B">
      <w:pPr>
        <w:spacing w:line="360" w:lineRule="auto"/>
        <w:ind w:left="709" w:right="709"/>
        <w:jc w:val="both"/>
        <w:rPr>
          <w:rFonts w:ascii="Palatino Linotype" w:hAnsi="Palatino Linotype" w:cs="Arial"/>
          <w:b/>
          <w:bCs/>
          <w:i/>
        </w:rPr>
      </w:pPr>
    </w:p>
    <w:p w14:paraId="1F112A35" w14:textId="77777777" w:rsidR="000B254B" w:rsidRPr="002357B5" w:rsidRDefault="000B254B" w:rsidP="000B254B">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2357B5">
        <w:rPr>
          <w:rFonts w:ascii="Palatino Linotype" w:hAnsi="Palatino Linotype" w:cs="Arial"/>
        </w:rPr>
        <w:t>Los preceptos legales citados, establecen como supuesto de procedencia del recurso de revisión, la falta de respuesta a una solicitud de acceso a información pública por parte de los Sujetos Obligados.</w:t>
      </w:r>
    </w:p>
    <w:p w14:paraId="708D017A" w14:textId="77777777" w:rsidR="000B254B" w:rsidRPr="002357B5" w:rsidRDefault="000B254B" w:rsidP="000B254B">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6C7E976F" w14:textId="433B55E1" w:rsidR="000B254B" w:rsidRPr="002357B5" w:rsidRDefault="000B254B" w:rsidP="000B254B">
      <w:pPr>
        <w:pStyle w:val="Prrafodelista"/>
        <w:widowControl w:val="0"/>
        <w:autoSpaceDE w:val="0"/>
        <w:autoSpaceDN w:val="0"/>
        <w:adjustRightInd w:val="0"/>
        <w:spacing w:line="360" w:lineRule="auto"/>
        <w:ind w:left="0"/>
        <w:jc w:val="both"/>
        <w:rPr>
          <w:rFonts w:ascii="Palatino Linotype" w:hAnsi="Palatino Linotype" w:cs="Arial"/>
          <w:lang w:val="es-ES"/>
        </w:rPr>
      </w:pPr>
      <w:r w:rsidRPr="002357B5">
        <w:rPr>
          <w:rFonts w:ascii="Palatino Linotype" w:hAnsi="Palatino Linotype" w:cs="Arial"/>
        </w:rPr>
        <w:t xml:space="preserve">Una vez determinada la vía, sobre la que versará el presente estudio, y para ilustrar lo anterior, </w:t>
      </w:r>
      <w:r w:rsidRPr="002357B5">
        <w:rPr>
          <w:rFonts w:ascii="Palatino Linotype" w:hAnsi="Palatino Linotype" w:cs="Arial"/>
          <w:lang w:val="es-ES"/>
        </w:rPr>
        <w:t>de las solicitudes de información se puede advertir que</w:t>
      </w:r>
      <w:r w:rsidRPr="002357B5">
        <w:rPr>
          <w:rFonts w:ascii="Palatino Linotype" w:hAnsi="Palatino Linotype" w:cs="Arial"/>
          <w:b/>
          <w:lang w:val="es-ES"/>
        </w:rPr>
        <w:t xml:space="preserve"> EL RECURRENTE </w:t>
      </w:r>
      <w:r w:rsidRPr="002357B5">
        <w:rPr>
          <w:rFonts w:ascii="Palatino Linotype" w:hAnsi="Palatino Linotype" w:cs="Arial"/>
          <w:lang w:val="es-ES"/>
        </w:rPr>
        <w:t xml:space="preserve">requirió del </w:t>
      </w:r>
      <w:r w:rsidRPr="002357B5">
        <w:rPr>
          <w:rFonts w:ascii="Palatino Linotype" w:hAnsi="Palatino Linotype" w:cs="Arial"/>
          <w:b/>
        </w:rPr>
        <w:t>SUJETO OBLIGADO</w:t>
      </w:r>
      <w:r w:rsidRPr="002357B5">
        <w:rPr>
          <w:rFonts w:ascii="Palatino Linotype" w:hAnsi="Palatino Linotype" w:cs="Arial"/>
          <w:bCs/>
          <w:lang w:val="es-ES"/>
        </w:rPr>
        <w:t>,</w:t>
      </w:r>
      <w:r w:rsidRPr="002357B5">
        <w:rPr>
          <w:rFonts w:ascii="Palatino Linotype" w:hAnsi="Palatino Linotype" w:cs="Arial"/>
          <w:lang w:val="es-ES"/>
        </w:rPr>
        <w:t xml:space="preserve"> vía </w:t>
      </w:r>
      <w:r w:rsidRPr="002357B5">
        <w:rPr>
          <w:rFonts w:ascii="Palatino Linotype" w:hAnsi="Palatino Linotype" w:cs="Arial"/>
          <w:b/>
          <w:lang w:val="es-ES"/>
        </w:rPr>
        <w:t>SAIMEX</w:t>
      </w:r>
      <w:r w:rsidRPr="002357B5">
        <w:rPr>
          <w:rFonts w:ascii="Palatino Linotype" w:hAnsi="Palatino Linotype" w:cs="Arial"/>
          <w:lang w:val="es-ES"/>
        </w:rPr>
        <w:t>, la información que a continuación se desagrega:</w:t>
      </w:r>
    </w:p>
    <w:p w14:paraId="565A7666" w14:textId="77777777" w:rsidR="000B254B" w:rsidRPr="002357B5" w:rsidRDefault="000B254B" w:rsidP="000B254B">
      <w:pPr>
        <w:pStyle w:val="Prrafodelista"/>
        <w:widowControl w:val="0"/>
        <w:autoSpaceDE w:val="0"/>
        <w:autoSpaceDN w:val="0"/>
        <w:adjustRightInd w:val="0"/>
        <w:spacing w:line="360" w:lineRule="auto"/>
        <w:ind w:left="0"/>
        <w:jc w:val="both"/>
        <w:rPr>
          <w:rFonts w:ascii="Palatino Linotype" w:hAnsi="Palatino Linotype" w:cs="Arial"/>
          <w:lang w:val="es-ES"/>
        </w:rPr>
      </w:pPr>
    </w:p>
    <w:p w14:paraId="1C1A9B92" w14:textId="77777777" w:rsidR="000B254B" w:rsidRPr="002357B5" w:rsidRDefault="000B254B" w:rsidP="000B254B">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Los recibos de nómina de:</w:t>
      </w:r>
    </w:p>
    <w:p w14:paraId="7317CF54" w14:textId="77777777" w:rsidR="000B254B" w:rsidRPr="002357B5" w:rsidRDefault="000B254B" w:rsidP="000B254B">
      <w:pPr>
        <w:pStyle w:val="Prrafodelista"/>
        <w:ind w:left="709" w:right="757"/>
        <w:contextualSpacing w:val="0"/>
        <w:jc w:val="both"/>
        <w:rPr>
          <w:rFonts w:ascii="Palatino Linotype" w:hAnsi="Palatino Linotype"/>
          <w:i/>
          <w:sz w:val="22"/>
          <w:szCs w:val="22"/>
        </w:rPr>
      </w:pPr>
    </w:p>
    <w:p w14:paraId="2A4ADEB7" w14:textId="25AB5DFB" w:rsidR="00CA368B" w:rsidRPr="002357B5" w:rsidRDefault="00CA368B" w:rsidP="00CA368B">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La Tesorería, de la primera quincena de octubre a la primera quincena de noviembre de 2019</w:t>
      </w:r>
    </w:p>
    <w:p w14:paraId="154ED22C" w14:textId="77777777" w:rsidR="00CA368B" w:rsidRPr="002357B5" w:rsidRDefault="00CA368B" w:rsidP="00CA368B">
      <w:pPr>
        <w:pStyle w:val="Prrafodelista"/>
        <w:ind w:left="709" w:right="757"/>
        <w:contextualSpacing w:val="0"/>
        <w:jc w:val="both"/>
        <w:rPr>
          <w:rFonts w:ascii="Palatino Linotype" w:hAnsi="Palatino Linotype"/>
          <w:i/>
          <w:sz w:val="22"/>
          <w:szCs w:val="22"/>
        </w:rPr>
      </w:pPr>
    </w:p>
    <w:p w14:paraId="0BE1A499" w14:textId="6F814A2C" w:rsidR="00CA368B" w:rsidRPr="002357B5" w:rsidRDefault="00CA368B" w:rsidP="00CA368B">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La Secretaría del Ayuntamiento, de la primera quincena de octubre a la primera quincena de noviembre de 2019</w:t>
      </w:r>
    </w:p>
    <w:p w14:paraId="6A74476A" w14:textId="77777777" w:rsidR="00CA368B" w:rsidRPr="002357B5" w:rsidRDefault="00CA368B" w:rsidP="00CA368B">
      <w:pPr>
        <w:pStyle w:val="Prrafodelista"/>
        <w:ind w:left="709" w:right="757"/>
        <w:contextualSpacing w:val="0"/>
        <w:jc w:val="both"/>
        <w:rPr>
          <w:rFonts w:ascii="Palatino Linotype" w:hAnsi="Palatino Linotype"/>
          <w:i/>
          <w:sz w:val="22"/>
          <w:szCs w:val="22"/>
        </w:rPr>
      </w:pPr>
    </w:p>
    <w:p w14:paraId="09E49271" w14:textId="0FE75530" w:rsidR="00CA368B" w:rsidRPr="002357B5" w:rsidRDefault="00CA368B" w:rsidP="00CA368B">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Los Regidores, de la primera quincena de octubre y primera quincena de noviembre de 2019</w:t>
      </w:r>
    </w:p>
    <w:p w14:paraId="20D29FDE" w14:textId="77777777" w:rsidR="00CA368B" w:rsidRPr="002357B5" w:rsidRDefault="00CA368B" w:rsidP="00CA368B">
      <w:pPr>
        <w:pStyle w:val="Prrafodelista"/>
        <w:ind w:left="709" w:right="757"/>
        <w:contextualSpacing w:val="0"/>
        <w:jc w:val="both"/>
        <w:rPr>
          <w:rFonts w:ascii="Palatino Linotype" w:hAnsi="Palatino Linotype"/>
          <w:i/>
          <w:sz w:val="22"/>
          <w:szCs w:val="22"/>
        </w:rPr>
      </w:pPr>
    </w:p>
    <w:p w14:paraId="4B4BBE92" w14:textId="179E886E" w:rsidR="00CA368B" w:rsidRPr="002357B5" w:rsidRDefault="00CA368B" w:rsidP="00CA368B">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lastRenderedPageBreak/>
        <w:t>La Dirección de Servicios Públicos, de la primera quincena de septiembre segunda quincena de septiembre a la primera quincena de noviembre de 2019</w:t>
      </w:r>
    </w:p>
    <w:p w14:paraId="33DAC659" w14:textId="77777777" w:rsidR="00CA368B" w:rsidRPr="002357B5" w:rsidRDefault="00CA368B" w:rsidP="00CA368B">
      <w:pPr>
        <w:pStyle w:val="Prrafodelista"/>
        <w:ind w:left="709" w:right="757"/>
        <w:contextualSpacing w:val="0"/>
        <w:jc w:val="both"/>
        <w:rPr>
          <w:rFonts w:ascii="Palatino Linotype" w:hAnsi="Palatino Linotype"/>
          <w:i/>
          <w:sz w:val="22"/>
          <w:szCs w:val="22"/>
        </w:rPr>
      </w:pPr>
    </w:p>
    <w:p w14:paraId="6AF81FF8" w14:textId="5B442ACF" w:rsidR="00CA368B" w:rsidRPr="002357B5" w:rsidRDefault="00CA368B" w:rsidP="00CA368B">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La Dirección de Seguridad Pública, de la primera quincena de octubre a la primera quincena de noviembre de 2019</w:t>
      </w:r>
    </w:p>
    <w:p w14:paraId="4BEF4C8D" w14:textId="77777777" w:rsidR="00CA368B" w:rsidRPr="002357B5" w:rsidRDefault="00CA368B" w:rsidP="00CA368B">
      <w:pPr>
        <w:pStyle w:val="Prrafodelista"/>
        <w:ind w:left="709" w:right="757"/>
        <w:contextualSpacing w:val="0"/>
        <w:jc w:val="both"/>
        <w:rPr>
          <w:rFonts w:ascii="Palatino Linotype" w:hAnsi="Palatino Linotype"/>
          <w:i/>
          <w:sz w:val="22"/>
          <w:szCs w:val="22"/>
        </w:rPr>
      </w:pPr>
    </w:p>
    <w:p w14:paraId="3658A6F3" w14:textId="5256C37F" w:rsidR="00CA368B" w:rsidRPr="002357B5" w:rsidRDefault="00CA368B" w:rsidP="00CA368B">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La Dirección de Obras Públicas, de la primera quincena de octubre a la primera quincena de noviembre de 2019</w:t>
      </w:r>
    </w:p>
    <w:p w14:paraId="02097712" w14:textId="77777777" w:rsidR="00CA368B" w:rsidRPr="002357B5" w:rsidRDefault="00CA368B" w:rsidP="00CA368B">
      <w:pPr>
        <w:pStyle w:val="Prrafodelista"/>
        <w:ind w:left="709" w:right="757"/>
        <w:contextualSpacing w:val="0"/>
        <w:jc w:val="both"/>
        <w:rPr>
          <w:rFonts w:ascii="Palatino Linotype" w:hAnsi="Palatino Linotype"/>
          <w:i/>
          <w:sz w:val="22"/>
          <w:szCs w:val="22"/>
        </w:rPr>
      </w:pPr>
    </w:p>
    <w:p w14:paraId="4029A942" w14:textId="64BE63E9" w:rsidR="00CA368B" w:rsidRPr="002357B5" w:rsidRDefault="00CA368B" w:rsidP="00CA368B">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La Dirección de Desarrollo Urbano, de la primera quincena de octubre a la primera quincena de noviembre de 2019</w:t>
      </w:r>
    </w:p>
    <w:p w14:paraId="194F19E7" w14:textId="77777777" w:rsidR="00CA368B" w:rsidRPr="002357B5" w:rsidRDefault="00CA368B" w:rsidP="00CA368B">
      <w:pPr>
        <w:pStyle w:val="Prrafodelista"/>
        <w:ind w:left="709" w:right="757"/>
        <w:contextualSpacing w:val="0"/>
        <w:jc w:val="both"/>
        <w:rPr>
          <w:rFonts w:ascii="Palatino Linotype" w:hAnsi="Palatino Linotype"/>
          <w:i/>
          <w:sz w:val="22"/>
          <w:szCs w:val="22"/>
        </w:rPr>
      </w:pPr>
    </w:p>
    <w:p w14:paraId="0AA183FE" w14:textId="1991654C" w:rsidR="00CA368B" w:rsidRPr="002357B5" w:rsidRDefault="00CA368B" w:rsidP="00CA368B">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La Dirección de Desarrollo Económico, de la primera quincena de octubre a la primera quincena de noviembre de 2019</w:t>
      </w:r>
    </w:p>
    <w:p w14:paraId="71516F47" w14:textId="77777777" w:rsidR="00CA368B" w:rsidRPr="002357B5" w:rsidRDefault="00CA368B" w:rsidP="00CA368B">
      <w:pPr>
        <w:pStyle w:val="Prrafodelista"/>
        <w:ind w:left="709" w:right="757"/>
        <w:contextualSpacing w:val="0"/>
        <w:jc w:val="both"/>
        <w:rPr>
          <w:rFonts w:ascii="Palatino Linotype" w:hAnsi="Palatino Linotype"/>
          <w:i/>
          <w:sz w:val="22"/>
          <w:szCs w:val="22"/>
        </w:rPr>
      </w:pPr>
    </w:p>
    <w:p w14:paraId="5C26E5FC" w14:textId="4DF36EA5" w:rsidR="00CA368B" w:rsidRPr="002357B5" w:rsidRDefault="00CA368B" w:rsidP="00CA368B">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La Dirección de Administración, de la primera quincena de octubre a la primera quincena de noviembre de 2019</w:t>
      </w:r>
    </w:p>
    <w:p w14:paraId="5B51E3AA" w14:textId="77777777" w:rsidR="00CA368B" w:rsidRPr="002357B5" w:rsidRDefault="00CA368B" w:rsidP="00CA368B">
      <w:pPr>
        <w:pStyle w:val="Prrafodelista"/>
        <w:ind w:left="709" w:right="757"/>
        <w:contextualSpacing w:val="0"/>
        <w:jc w:val="both"/>
        <w:rPr>
          <w:rFonts w:ascii="Palatino Linotype" w:hAnsi="Palatino Linotype"/>
          <w:i/>
          <w:sz w:val="22"/>
          <w:szCs w:val="22"/>
        </w:rPr>
      </w:pPr>
    </w:p>
    <w:p w14:paraId="6F97D8E8" w14:textId="09371820" w:rsidR="00CA368B" w:rsidRPr="002357B5" w:rsidRDefault="00CA368B" w:rsidP="00CA368B">
      <w:pPr>
        <w:pStyle w:val="Prrafodelista"/>
        <w:ind w:left="709" w:right="757"/>
        <w:contextualSpacing w:val="0"/>
        <w:jc w:val="both"/>
        <w:rPr>
          <w:rFonts w:ascii="Palatino Linotype" w:hAnsi="Palatino Linotype"/>
          <w:i/>
          <w:sz w:val="22"/>
          <w:szCs w:val="22"/>
        </w:rPr>
      </w:pPr>
      <w:r w:rsidRPr="002357B5">
        <w:rPr>
          <w:rFonts w:ascii="Palatino Linotype" w:hAnsi="Palatino Linotype"/>
          <w:i/>
          <w:sz w:val="22"/>
          <w:szCs w:val="22"/>
        </w:rPr>
        <w:t>La Contraloría, de la primera y segunda quincena de octubre de 2019</w:t>
      </w:r>
    </w:p>
    <w:p w14:paraId="4F846FBD" w14:textId="77777777" w:rsidR="000B254B" w:rsidRPr="002357B5" w:rsidRDefault="000B254B" w:rsidP="000B254B">
      <w:pPr>
        <w:pStyle w:val="Prrafodelista"/>
        <w:widowControl w:val="0"/>
        <w:autoSpaceDE w:val="0"/>
        <w:autoSpaceDN w:val="0"/>
        <w:adjustRightInd w:val="0"/>
        <w:spacing w:line="360" w:lineRule="auto"/>
        <w:ind w:left="0"/>
        <w:jc w:val="both"/>
        <w:rPr>
          <w:rFonts w:ascii="Palatino Linotype" w:hAnsi="Palatino Linotype" w:cs="Arial"/>
          <w:lang w:val="es-ES"/>
        </w:rPr>
      </w:pPr>
    </w:p>
    <w:p w14:paraId="26BF8D96" w14:textId="77777777" w:rsidR="000B254B" w:rsidRPr="002357B5" w:rsidRDefault="000B254B" w:rsidP="000B254B">
      <w:pPr>
        <w:spacing w:line="360" w:lineRule="auto"/>
        <w:jc w:val="both"/>
        <w:rPr>
          <w:rFonts w:ascii="Palatino Linotype" w:hAnsi="Palatino Linotype" w:cs="Arial"/>
        </w:rPr>
      </w:pPr>
      <w:r w:rsidRPr="002357B5">
        <w:rPr>
          <w:rFonts w:ascii="Palatino Linotype" w:hAnsi="Palatino Linotype" w:cs="Arial"/>
        </w:rPr>
        <w:t xml:space="preserve">Como se indicó en el Resultando II de la presente resolución, </w:t>
      </w:r>
      <w:r w:rsidRPr="002357B5">
        <w:rPr>
          <w:rFonts w:ascii="Palatino Linotype" w:hAnsi="Palatino Linotype" w:cs="Arial"/>
          <w:b/>
        </w:rPr>
        <w:t>EL SUJETO OBLIGADO</w:t>
      </w:r>
      <w:r w:rsidRPr="002357B5">
        <w:rPr>
          <w:rFonts w:ascii="Palatino Linotype" w:hAnsi="Palatino Linotype" w:cs="Arial"/>
        </w:rPr>
        <w:t xml:space="preserve"> fue omiso en dar respuesta a las solicitudes de información del hoy </w:t>
      </w:r>
      <w:r w:rsidRPr="002357B5">
        <w:rPr>
          <w:rFonts w:ascii="Palatino Linotype" w:hAnsi="Palatino Linotype" w:cs="Arial"/>
          <w:b/>
        </w:rPr>
        <w:t>RECURRENTE</w:t>
      </w:r>
      <w:r w:rsidRPr="002357B5">
        <w:rPr>
          <w:rFonts w:ascii="Palatino Linotype" w:hAnsi="Palatino Linotype" w:cs="Arial"/>
        </w:rPr>
        <w:t>, por lo que éste procedió a interponer los recurso de revisión de mérito.</w:t>
      </w:r>
    </w:p>
    <w:p w14:paraId="1DA78ADC" w14:textId="77777777" w:rsidR="000B254B" w:rsidRPr="002357B5" w:rsidRDefault="000B254B" w:rsidP="000B254B">
      <w:pPr>
        <w:spacing w:line="360" w:lineRule="auto"/>
        <w:jc w:val="both"/>
        <w:rPr>
          <w:rFonts w:ascii="Palatino Linotype" w:hAnsi="Palatino Linotype" w:cs="Arial"/>
        </w:rPr>
      </w:pPr>
    </w:p>
    <w:p w14:paraId="3F86EBD2" w14:textId="77777777" w:rsidR="000B254B" w:rsidRPr="002357B5" w:rsidRDefault="000B254B" w:rsidP="000B254B">
      <w:pPr>
        <w:spacing w:line="360" w:lineRule="auto"/>
        <w:jc w:val="both"/>
        <w:rPr>
          <w:rFonts w:ascii="Palatino Linotype" w:hAnsi="Palatino Linotype" w:cs="Arial"/>
        </w:rPr>
      </w:pPr>
      <w:r w:rsidRPr="002357B5">
        <w:rPr>
          <w:rFonts w:ascii="Palatino Linotype" w:hAnsi="Palatino Linotype" w:cs="Arial"/>
        </w:rPr>
        <w:t xml:space="preserve">Asimismo, en el recurso objeto de estudio </w:t>
      </w:r>
      <w:r w:rsidRPr="002357B5">
        <w:rPr>
          <w:rFonts w:ascii="Palatino Linotype" w:hAnsi="Palatino Linotype" w:cs="Arial"/>
          <w:b/>
        </w:rPr>
        <w:t>EL RECURRENTE</w:t>
      </w:r>
      <w:r w:rsidRPr="002357B5">
        <w:rPr>
          <w:rFonts w:ascii="Palatino Linotype" w:hAnsi="Palatino Linotype" w:cs="Arial"/>
        </w:rPr>
        <w:t xml:space="preserve"> fue omiso en presentar las manifestaciones, alegatos y medios de prueba que a su derecho conviniera, mientras que </w:t>
      </w:r>
      <w:r w:rsidRPr="002357B5">
        <w:rPr>
          <w:rFonts w:ascii="Palatino Linotype" w:hAnsi="Palatino Linotype" w:cs="Arial"/>
          <w:b/>
        </w:rPr>
        <w:t>EL SUJETO OBLIGADO</w:t>
      </w:r>
      <w:r w:rsidRPr="002357B5">
        <w:rPr>
          <w:rFonts w:ascii="Palatino Linotype" w:hAnsi="Palatino Linotype" w:cs="Arial"/>
        </w:rPr>
        <w:t>, de igual forma fue omiso en rendir los Informes Justificados correspondientes.</w:t>
      </w:r>
    </w:p>
    <w:p w14:paraId="5D160F91" w14:textId="77777777" w:rsidR="000B254B" w:rsidRPr="002357B5" w:rsidRDefault="000B254B" w:rsidP="000B254B">
      <w:pPr>
        <w:pStyle w:val="Prrafodelista"/>
        <w:widowControl w:val="0"/>
        <w:tabs>
          <w:tab w:val="left" w:pos="1276"/>
        </w:tabs>
        <w:autoSpaceDE w:val="0"/>
        <w:autoSpaceDN w:val="0"/>
        <w:adjustRightInd w:val="0"/>
        <w:spacing w:line="360" w:lineRule="auto"/>
        <w:ind w:left="0" w:right="49"/>
        <w:jc w:val="both"/>
        <w:rPr>
          <w:rFonts w:ascii="Palatino Linotype" w:hAnsi="Palatino Linotype" w:cs="Arial"/>
        </w:rPr>
      </w:pPr>
      <w:r w:rsidRPr="002357B5">
        <w:rPr>
          <w:rFonts w:ascii="Palatino Linotype" w:hAnsi="Palatino Linotype" w:cs="Arial"/>
        </w:rPr>
        <w:t xml:space="preserve">Bajo ese contexto, este Instituto analizó la totalidad de constancias que integran el expediente electrónico del </w:t>
      </w:r>
      <w:r w:rsidRPr="002357B5">
        <w:rPr>
          <w:rFonts w:ascii="Palatino Linotype" w:hAnsi="Palatino Linotype" w:cs="Arial"/>
          <w:b/>
        </w:rPr>
        <w:t>SAIMEX</w:t>
      </w:r>
      <w:r w:rsidRPr="002357B5">
        <w:rPr>
          <w:rFonts w:ascii="Palatino Linotype" w:hAnsi="Palatino Linotype" w:cs="Arial"/>
        </w:rPr>
        <w:t xml:space="preserve"> y observó que las razones o motivos de inconformidad hechos valer por </w:t>
      </w:r>
      <w:r w:rsidRPr="002357B5">
        <w:rPr>
          <w:rFonts w:ascii="Palatino Linotype" w:hAnsi="Palatino Linotype" w:cs="Arial"/>
          <w:b/>
        </w:rPr>
        <w:t>EL RECURRENTE</w:t>
      </w:r>
      <w:r w:rsidRPr="002357B5">
        <w:rPr>
          <w:rFonts w:ascii="Palatino Linotype" w:hAnsi="Palatino Linotype" w:cs="Arial"/>
        </w:rPr>
        <w:t xml:space="preserve"> devienen </w:t>
      </w:r>
      <w:r w:rsidRPr="002357B5">
        <w:rPr>
          <w:rFonts w:ascii="Palatino Linotype" w:hAnsi="Palatino Linotype" w:cs="Arial"/>
          <w:b/>
        </w:rPr>
        <w:t>fundados</w:t>
      </w:r>
      <w:r w:rsidRPr="002357B5">
        <w:rPr>
          <w:rFonts w:ascii="Palatino Linotype" w:hAnsi="Palatino Linotype" w:cs="Arial"/>
        </w:rPr>
        <w:t xml:space="preserve">, en atención </w:t>
      </w:r>
      <w:r w:rsidRPr="002357B5">
        <w:rPr>
          <w:rFonts w:ascii="Palatino Linotype" w:hAnsi="Palatino Linotype" w:cs="Arial"/>
        </w:rPr>
        <w:lastRenderedPageBreak/>
        <w:t>a las siguientes Consideraciones de hecho y de Derecho.</w:t>
      </w:r>
    </w:p>
    <w:p w14:paraId="326020EB" w14:textId="77777777" w:rsidR="000B254B" w:rsidRPr="002357B5" w:rsidRDefault="000B254B" w:rsidP="000B254B">
      <w:pPr>
        <w:pStyle w:val="Prrafodelista"/>
        <w:widowControl w:val="0"/>
        <w:tabs>
          <w:tab w:val="left" w:pos="1276"/>
        </w:tabs>
        <w:autoSpaceDE w:val="0"/>
        <w:autoSpaceDN w:val="0"/>
        <w:adjustRightInd w:val="0"/>
        <w:spacing w:line="360" w:lineRule="auto"/>
        <w:ind w:left="0" w:right="49"/>
        <w:jc w:val="both"/>
        <w:rPr>
          <w:rFonts w:ascii="Palatino Linotype" w:hAnsi="Palatino Linotype" w:cs="Arial"/>
        </w:rPr>
      </w:pPr>
    </w:p>
    <w:p w14:paraId="2CDB98C9" w14:textId="77777777" w:rsidR="000B254B" w:rsidRPr="002357B5" w:rsidRDefault="000B254B" w:rsidP="000B254B">
      <w:pPr>
        <w:spacing w:line="360" w:lineRule="auto"/>
        <w:jc w:val="both"/>
        <w:rPr>
          <w:rFonts w:ascii="Palatino Linotype" w:hAnsi="Palatino Linotype" w:cs="Arial"/>
        </w:rPr>
      </w:pPr>
      <w:r w:rsidRPr="002357B5">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14:paraId="7F812072" w14:textId="77777777" w:rsidR="000B254B" w:rsidRPr="002357B5" w:rsidRDefault="000B254B" w:rsidP="000B254B">
      <w:pPr>
        <w:spacing w:line="360" w:lineRule="auto"/>
        <w:jc w:val="both"/>
        <w:rPr>
          <w:rFonts w:ascii="Palatino Linotype" w:hAnsi="Palatino Linotype" w:cs="Arial"/>
        </w:rPr>
      </w:pPr>
    </w:p>
    <w:p w14:paraId="17C6B5EB" w14:textId="77777777" w:rsidR="000B254B" w:rsidRPr="002357B5" w:rsidRDefault="000B254B" w:rsidP="000B254B">
      <w:pPr>
        <w:ind w:left="709" w:right="757"/>
        <w:jc w:val="both"/>
        <w:rPr>
          <w:rFonts w:ascii="Palatino Linotype" w:hAnsi="Palatino Linotype" w:cs="Arial"/>
          <w:i/>
        </w:rPr>
      </w:pPr>
      <w:r w:rsidRPr="002357B5">
        <w:rPr>
          <w:rFonts w:ascii="Palatino Linotype" w:hAnsi="Palatino Linotype" w:cs="Arial"/>
          <w:b/>
          <w:i/>
          <w:sz w:val="22"/>
          <w:szCs w:val="22"/>
        </w:rPr>
        <w:t>“Artículo</w:t>
      </w:r>
      <w:r w:rsidRPr="002357B5">
        <w:rPr>
          <w:rFonts w:ascii="Palatino Linotype" w:hAnsi="Palatino Linotype" w:cs="Arial"/>
          <w:b/>
          <w:i/>
        </w:rPr>
        <w:t xml:space="preserve"> </w:t>
      </w:r>
      <w:r w:rsidRPr="002357B5">
        <w:rPr>
          <w:rFonts w:ascii="Palatino Linotype" w:hAnsi="Palatino Linotype" w:cs="Arial"/>
          <w:b/>
          <w:i/>
          <w:sz w:val="22"/>
          <w:szCs w:val="22"/>
        </w:rPr>
        <w:t>6o.</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manifestación</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las</w:t>
      </w:r>
      <w:r w:rsidRPr="002357B5">
        <w:rPr>
          <w:rFonts w:ascii="Palatino Linotype" w:hAnsi="Palatino Linotype" w:cs="Arial"/>
          <w:i/>
        </w:rPr>
        <w:t xml:space="preserve"> </w:t>
      </w:r>
      <w:r w:rsidRPr="002357B5">
        <w:rPr>
          <w:rFonts w:ascii="Palatino Linotype" w:hAnsi="Palatino Linotype" w:cs="Arial"/>
          <w:i/>
          <w:sz w:val="22"/>
          <w:szCs w:val="22"/>
        </w:rPr>
        <w:t>ideas</w:t>
      </w:r>
      <w:r w:rsidRPr="002357B5">
        <w:rPr>
          <w:rFonts w:ascii="Palatino Linotype" w:hAnsi="Palatino Linotype" w:cs="Arial"/>
          <w:i/>
        </w:rPr>
        <w:t xml:space="preserve"> </w:t>
      </w:r>
      <w:r w:rsidRPr="002357B5">
        <w:rPr>
          <w:rFonts w:ascii="Palatino Linotype" w:hAnsi="Palatino Linotype" w:cs="Arial"/>
          <w:i/>
          <w:sz w:val="22"/>
          <w:szCs w:val="22"/>
        </w:rPr>
        <w:t>no</w:t>
      </w:r>
      <w:r w:rsidRPr="002357B5">
        <w:rPr>
          <w:rFonts w:ascii="Palatino Linotype" w:hAnsi="Palatino Linotype" w:cs="Arial"/>
          <w:i/>
        </w:rPr>
        <w:t xml:space="preserve"> </w:t>
      </w:r>
      <w:r w:rsidRPr="002357B5">
        <w:rPr>
          <w:rFonts w:ascii="Palatino Linotype" w:hAnsi="Palatino Linotype" w:cs="Arial"/>
          <w:i/>
          <w:sz w:val="22"/>
          <w:szCs w:val="22"/>
        </w:rPr>
        <w:t>será</w:t>
      </w:r>
      <w:r w:rsidRPr="002357B5">
        <w:rPr>
          <w:rFonts w:ascii="Palatino Linotype" w:hAnsi="Palatino Linotype" w:cs="Arial"/>
          <w:i/>
        </w:rPr>
        <w:t xml:space="preserve"> </w:t>
      </w:r>
      <w:r w:rsidRPr="002357B5">
        <w:rPr>
          <w:rFonts w:ascii="Palatino Linotype" w:hAnsi="Palatino Linotype" w:cs="Arial"/>
          <w:i/>
          <w:sz w:val="22"/>
          <w:szCs w:val="22"/>
        </w:rPr>
        <w:t>objeto</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ninguna</w:t>
      </w:r>
      <w:r w:rsidRPr="002357B5">
        <w:rPr>
          <w:rFonts w:ascii="Palatino Linotype" w:hAnsi="Palatino Linotype" w:cs="Arial"/>
          <w:i/>
        </w:rPr>
        <w:t xml:space="preserve"> </w:t>
      </w:r>
      <w:r w:rsidRPr="002357B5">
        <w:rPr>
          <w:rFonts w:ascii="Palatino Linotype" w:hAnsi="Palatino Linotype" w:cs="Arial"/>
          <w:i/>
          <w:sz w:val="22"/>
          <w:szCs w:val="22"/>
        </w:rPr>
        <w:t>inquisición</w:t>
      </w:r>
      <w:r w:rsidRPr="002357B5">
        <w:rPr>
          <w:rFonts w:ascii="Palatino Linotype" w:hAnsi="Palatino Linotype" w:cs="Arial"/>
          <w:i/>
        </w:rPr>
        <w:t xml:space="preserve"> </w:t>
      </w:r>
      <w:r w:rsidRPr="002357B5">
        <w:rPr>
          <w:rFonts w:ascii="Palatino Linotype" w:hAnsi="Palatino Linotype" w:cs="Arial"/>
          <w:i/>
          <w:sz w:val="22"/>
          <w:szCs w:val="22"/>
        </w:rPr>
        <w:t>judicial</w:t>
      </w:r>
      <w:r w:rsidRPr="002357B5">
        <w:rPr>
          <w:rFonts w:ascii="Palatino Linotype" w:hAnsi="Palatino Linotype" w:cs="Arial"/>
          <w:i/>
        </w:rPr>
        <w:t xml:space="preserve"> </w:t>
      </w:r>
      <w:r w:rsidRPr="002357B5">
        <w:rPr>
          <w:rFonts w:ascii="Palatino Linotype" w:hAnsi="Palatino Linotype" w:cs="Arial"/>
          <w:i/>
          <w:sz w:val="22"/>
          <w:szCs w:val="22"/>
        </w:rPr>
        <w:t>o</w:t>
      </w:r>
      <w:r w:rsidRPr="002357B5">
        <w:rPr>
          <w:rFonts w:ascii="Palatino Linotype" w:hAnsi="Palatino Linotype" w:cs="Arial"/>
          <w:i/>
        </w:rPr>
        <w:t xml:space="preserve"> </w:t>
      </w:r>
      <w:r w:rsidRPr="002357B5">
        <w:rPr>
          <w:rFonts w:ascii="Palatino Linotype" w:hAnsi="Palatino Linotype" w:cs="Arial"/>
          <w:i/>
          <w:sz w:val="22"/>
          <w:szCs w:val="22"/>
        </w:rPr>
        <w:t>administrativa,</w:t>
      </w:r>
      <w:r w:rsidRPr="002357B5">
        <w:rPr>
          <w:rFonts w:ascii="Palatino Linotype" w:hAnsi="Palatino Linotype" w:cs="Arial"/>
          <w:i/>
        </w:rPr>
        <w:t xml:space="preserve"> </w:t>
      </w:r>
      <w:r w:rsidRPr="002357B5">
        <w:rPr>
          <w:rFonts w:ascii="Palatino Linotype" w:hAnsi="Palatino Linotype" w:cs="Arial"/>
          <w:i/>
          <w:sz w:val="22"/>
          <w:szCs w:val="22"/>
        </w:rPr>
        <w:t>sino</w:t>
      </w:r>
      <w:r w:rsidRPr="002357B5">
        <w:rPr>
          <w:rFonts w:ascii="Palatino Linotype" w:hAnsi="Palatino Linotype" w:cs="Arial"/>
          <w:i/>
        </w:rPr>
        <w:t xml:space="preserve"> </w:t>
      </w:r>
      <w:r w:rsidRPr="002357B5">
        <w:rPr>
          <w:rFonts w:ascii="Palatino Linotype" w:hAnsi="Palatino Linotype" w:cs="Arial"/>
          <w:i/>
          <w:sz w:val="22"/>
          <w:szCs w:val="22"/>
        </w:rPr>
        <w:t>en</w:t>
      </w:r>
      <w:r w:rsidRPr="002357B5">
        <w:rPr>
          <w:rFonts w:ascii="Palatino Linotype" w:hAnsi="Palatino Linotype" w:cs="Arial"/>
          <w:i/>
        </w:rPr>
        <w:t xml:space="preserve"> </w:t>
      </w:r>
      <w:r w:rsidRPr="002357B5">
        <w:rPr>
          <w:rFonts w:ascii="Palatino Linotype" w:hAnsi="Palatino Linotype" w:cs="Arial"/>
          <w:i/>
          <w:sz w:val="22"/>
          <w:szCs w:val="22"/>
        </w:rPr>
        <w:t>el</w:t>
      </w:r>
      <w:r w:rsidRPr="002357B5">
        <w:rPr>
          <w:rFonts w:ascii="Palatino Linotype" w:hAnsi="Palatino Linotype" w:cs="Arial"/>
          <w:i/>
        </w:rPr>
        <w:t xml:space="preserve"> </w:t>
      </w:r>
      <w:r w:rsidRPr="002357B5">
        <w:rPr>
          <w:rFonts w:ascii="Palatino Linotype" w:hAnsi="Palatino Linotype" w:cs="Arial"/>
          <w:i/>
          <w:sz w:val="22"/>
          <w:szCs w:val="22"/>
        </w:rPr>
        <w:t>caso</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que</w:t>
      </w:r>
      <w:r w:rsidRPr="002357B5">
        <w:rPr>
          <w:rFonts w:ascii="Palatino Linotype" w:hAnsi="Palatino Linotype" w:cs="Arial"/>
          <w:i/>
        </w:rPr>
        <w:t xml:space="preserve"> </w:t>
      </w:r>
      <w:r w:rsidRPr="002357B5">
        <w:rPr>
          <w:rFonts w:ascii="Palatino Linotype" w:hAnsi="Palatino Linotype" w:cs="Arial"/>
          <w:i/>
          <w:sz w:val="22"/>
          <w:szCs w:val="22"/>
        </w:rPr>
        <w:t>ataque</w:t>
      </w:r>
      <w:r w:rsidRPr="002357B5">
        <w:rPr>
          <w:rFonts w:ascii="Palatino Linotype" w:hAnsi="Palatino Linotype" w:cs="Arial"/>
          <w:i/>
        </w:rPr>
        <w:t xml:space="preserve"> </w:t>
      </w:r>
      <w:r w:rsidRPr="002357B5">
        <w:rPr>
          <w:rFonts w:ascii="Palatino Linotype" w:hAnsi="Palatino Linotype" w:cs="Arial"/>
          <w:i/>
          <w:sz w:val="22"/>
          <w:szCs w:val="22"/>
        </w:rPr>
        <w:t>a</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moral,</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vida</w:t>
      </w:r>
      <w:r w:rsidRPr="002357B5">
        <w:rPr>
          <w:rFonts w:ascii="Palatino Linotype" w:hAnsi="Palatino Linotype" w:cs="Arial"/>
          <w:i/>
        </w:rPr>
        <w:t xml:space="preserve"> </w:t>
      </w:r>
      <w:r w:rsidRPr="002357B5">
        <w:rPr>
          <w:rFonts w:ascii="Palatino Linotype" w:hAnsi="Palatino Linotype" w:cs="Arial"/>
          <w:i/>
          <w:sz w:val="22"/>
          <w:szCs w:val="22"/>
        </w:rPr>
        <w:t>privada</w:t>
      </w:r>
      <w:r w:rsidRPr="002357B5">
        <w:rPr>
          <w:rFonts w:ascii="Palatino Linotype" w:hAnsi="Palatino Linotype" w:cs="Arial"/>
          <w:i/>
        </w:rPr>
        <w:t xml:space="preserve"> </w:t>
      </w:r>
      <w:r w:rsidRPr="002357B5">
        <w:rPr>
          <w:rFonts w:ascii="Palatino Linotype" w:hAnsi="Palatino Linotype" w:cs="Arial"/>
          <w:i/>
          <w:sz w:val="22"/>
          <w:szCs w:val="22"/>
        </w:rPr>
        <w:t>o</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derechos</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terceros,</w:t>
      </w:r>
      <w:r w:rsidRPr="002357B5">
        <w:rPr>
          <w:rFonts w:ascii="Palatino Linotype" w:hAnsi="Palatino Linotype" w:cs="Arial"/>
          <w:i/>
        </w:rPr>
        <w:t xml:space="preserve"> </w:t>
      </w:r>
      <w:r w:rsidRPr="002357B5">
        <w:rPr>
          <w:rFonts w:ascii="Palatino Linotype" w:hAnsi="Palatino Linotype" w:cs="Arial"/>
          <w:i/>
          <w:sz w:val="22"/>
          <w:szCs w:val="22"/>
        </w:rPr>
        <w:t>provoque</w:t>
      </w:r>
      <w:r w:rsidRPr="002357B5">
        <w:rPr>
          <w:rFonts w:ascii="Palatino Linotype" w:hAnsi="Palatino Linotype" w:cs="Arial"/>
          <w:i/>
        </w:rPr>
        <w:t xml:space="preserve"> </w:t>
      </w:r>
      <w:r w:rsidRPr="002357B5">
        <w:rPr>
          <w:rFonts w:ascii="Palatino Linotype" w:hAnsi="Palatino Linotype" w:cs="Arial"/>
          <w:i/>
          <w:sz w:val="22"/>
          <w:szCs w:val="22"/>
        </w:rPr>
        <w:t>algún</w:t>
      </w:r>
      <w:r w:rsidRPr="002357B5">
        <w:rPr>
          <w:rFonts w:ascii="Palatino Linotype" w:hAnsi="Palatino Linotype" w:cs="Arial"/>
          <w:i/>
        </w:rPr>
        <w:t xml:space="preserve"> </w:t>
      </w:r>
      <w:r w:rsidRPr="002357B5">
        <w:rPr>
          <w:rFonts w:ascii="Palatino Linotype" w:hAnsi="Palatino Linotype" w:cs="Arial"/>
          <w:i/>
          <w:sz w:val="22"/>
          <w:szCs w:val="22"/>
        </w:rPr>
        <w:t>delito,</w:t>
      </w:r>
      <w:r w:rsidRPr="002357B5">
        <w:rPr>
          <w:rFonts w:ascii="Palatino Linotype" w:hAnsi="Palatino Linotype" w:cs="Arial"/>
          <w:i/>
        </w:rPr>
        <w:t xml:space="preserve"> </w:t>
      </w:r>
      <w:r w:rsidRPr="002357B5">
        <w:rPr>
          <w:rFonts w:ascii="Palatino Linotype" w:hAnsi="Palatino Linotype" w:cs="Arial"/>
          <w:i/>
          <w:sz w:val="22"/>
          <w:szCs w:val="22"/>
        </w:rPr>
        <w:t>o</w:t>
      </w:r>
      <w:r w:rsidRPr="002357B5">
        <w:rPr>
          <w:rFonts w:ascii="Palatino Linotype" w:hAnsi="Palatino Linotype" w:cs="Arial"/>
          <w:i/>
        </w:rPr>
        <w:t xml:space="preserve"> </w:t>
      </w:r>
      <w:r w:rsidRPr="002357B5">
        <w:rPr>
          <w:rFonts w:ascii="Palatino Linotype" w:hAnsi="Palatino Linotype" w:cs="Arial"/>
          <w:i/>
          <w:sz w:val="22"/>
          <w:szCs w:val="22"/>
        </w:rPr>
        <w:t>perturbe</w:t>
      </w:r>
      <w:r w:rsidRPr="002357B5">
        <w:rPr>
          <w:rFonts w:ascii="Palatino Linotype" w:hAnsi="Palatino Linotype" w:cs="Arial"/>
          <w:i/>
        </w:rPr>
        <w:t xml:space="preserve"> </w:t>
      </w:r>
      <w:r w:rsidRPr="002357B5">
        <w:rPr>
          <w:rFonts w:ascii="Palatino Linotype" w:hAnsi="Palatino Linotype" w:cs="Arial"/>
          <w:i/>
          <w:sz w:val="22"/>
          <w:szCs w:val="22"/>
        </w:rPr>
        <w:t>el</w:t>
      </w:r>
      <w:r w:rsidRPr="002357B5">
        <w:rPr>
          <w:rFonts w:ascii="Palatino Linotype" w:hAnsi="Palatino Linotype" w:cs="Arial"/>
          <w:i/>
        </w:rPr>
        <w:t xml:space="preserve"> </w:t>
      </w:r>
      <w:r w:rsidRPr="002357B5">
        <w:rPr>
          <w:rFonts w:ascii="Palatino Linotype" w:hAnsi="Palatino Linotype" w:cs="Arial"/>
          <w:i/>
          <w:sz w:val="22"/>
          <w:szCs w:val="22"/>
        </w:rPr>
        <w:t>orden</w:t>
      </w:r>
      <w:r w:rsidRPr="002357B5">
        <w:rPr>
          <w:rFonts w:ascii="Palatino Linotype" w:hAnsi="Palatino Linotype" w:cs="Arial"/>
          <w:i/>
        </w:rPr>
        <w:t xml:space="preserve"> </w:t>
      </w:r>
      <w:r w:rsidRPr="002357B5">
        <w:rPr>
          <w:rFonts w:ascii="Palatino Linotype" w:hAnsi="Palatino Linotype" w:cs="Arial"/>
          <w:i/>
          <w:sz w:val="22"/>
          <w:szCs w:val="22"/>
        </w:rPr>
        <w:t>público;</w:t>
      </w:r>
      <w:r w:rsidRPr="002357B5">
        <w:rPr>
          <w:rFonts w:ascii="Palatino Linotype" w:hAnsi="Palatino Linotype" w:cs="Arial"/>
          <w:i/>
        </w:rPr>
        <w:t xml:space="preserve"> </w:t>
      </w:r>
      <w:r w:rsidRPr="002357B5">
        <w:rPr>
          <w:rFonts w:ascii="Palatino Linotype" w:hAnsi="Palatino Linotype" w:cs="Arial"/>
          <w:i/>
          <w:sz w:val="22"/>
          <w:szCs w:val="22"/>
        </w:rPr>
        <w:t>el</w:t>
      </w:r>
      <w:r w:rsidRPr="002357B5">
        <w:rPr>
          <w:rFonts w:ascii="Palatino Linotype" w:hAnsi="Palatino Linotype" w:cs="Arial"/>
          <w:i/>
        </w:rPr>
        <w:t xml:space="preserve"> </w:t>
      </w:r>
      <w:r w:rsidRPr="002357B5">
        <w:rPr>
          <w:rFonts w:ascii="Palatino Linotype" w:hAnsi="Palatino Linotype" w:cs="Arial"/>
          <w:i/>
          <w:sz w:val="22"/>
          <w:szCs w:val="22"/>
        </w:rPr>
        <w:t>derecho</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réplica</w:t>
      </w:r>
      <w:r w:rsidRPr="002357B5">
        <w:rPr>
          <w:rFonts w:ascii="Palatino Linotype" w:hAnsi="Palatino Linotype" w:cs="Arial"/>
          <w:i/>
        </w:rPr>
        <w:t xml:space="preserve"> </w:t>
      </w:r>
      <w:r w:rsidRPr="002357B5">
        <w:rPr>
          <w:rFonts w:ascii="Palatino Linotype" w:hAnsi="Palatino Linotype" w:cs="Arial"/>
          <w:i/>
          <w:sz w:val="22"/>
          <w:szCs w:val="22"/>
        </w:rPr>
        <w:t>será</w:t>
      </w:r>
      <w:r w:rsidRPr="002357B5">
        <w:rPr>
          <w:rFonts w:ascii="Palatino Linotype" w:hAnsi="Palatino Linotype" w:cs="Arial"/>
          <w:i/>
        </w:rPr>
        <w:t xml:space="preserve"> </w:t>
      </w:r>
      <w:r w:rsidRPr="002357B5">
        <w:rPr>
          <w:rFonts w:ascii="Palatino Linotype" w:hAnsi="Palatino Linotype" w:cs="Arial"/>
          <w:i/>
          <w:sz w:val="22"/>
          <w:szCs w:val="22"/>
        </w:rPr>
        <w:t>ejercido</w:t>
      </w:r>
      <w:r w:rsidRPr="002357B5">
        <w:rPr>
          <w:rFonts w:ascii="Palatino Linotype" w:hAnsi="Palatino Linotype" w:cs="Arial"/>
          <w:i/>
        </w:rPr>
        <w:t xml:space="preserve"> </w:t>
      </w:r>
      <w:r w:rsidRPr="002357B5">
        <w:rPr>
          <w:rFonts w:ascii="Palatino Linotype" w:hAnsi="Palatino Linotype" w:cs="Arial"/>
          <w:i/>
          <w:sz w:val="22"/>
          <w:szCs w:val="22"/>
        </w:rPr>
        <w:t>en</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términos</w:t>
      </w:r>
      <w:r w:rsidRPr="002357B5">
        <w:rPr>
          <w:rFonts w:ascii="Palatino Linotype" w:hAnsi="Palatino Linotype" w:cs="Arial"/>
          <w:i/>
        </w:rPr>
        <w:t xml:space="preserve"> </w:t>
      </w:r>
      <w:r w:rsidRPr="002357B5">
        <w:rPr>
          <w:rFonts w:ascii="Palatino Linotype" w:hAnsi="Palatino Linotype" w:cs="Arial"/>
          <w:i/>
          <w:sz w:val="22"/>
          <w:szCs w:val="22"/>
        </w:rPr>
        <w:t>dispuestos</w:t>
      </w:r>
      <w:r w:rsidRPr="002357B5">
        <w:rPr>
          <w:rFonts w:ascii="Palatino Linotype" w:hAnsi="Palatino Linotype" w:cs="Arial"/>
          <w:i/>
        </w:rPr>
        <w:t xml:space="preserve"> </w:t>
      </w:r>
      <w:r w:rsidRPr="002357B5">
        <w:rPr>
          <w:rFonts w:ascii="Palatino Linotype" w:hAnsi="Palatino Linotype" w:cs="Arial"/>
          <w:i/>
          <w:sz w:val="22"/>
          <w:szCs w:val="22"/>
        </w:rPr>
        <w:t>por</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ley.</w:t>
      </w:r>
      <w:r w:rsidRPr="002357B5">
        <w:rPr>
          <w:rFonts w:ascii="Palatino Linotype" w:hAnsi="Palatino Linotype" w:cs="Arial"/>
          <w:i/>
        </w:rPr>
        <w:t xml:space="preserve"> </w:t>
      </w:r>
      <w:r w:rsidRPr="002357B5">
        <w:rPr>
          <w:rFonts w:ascii="Palatino Linotype" w:hAnsi="Palatino Linotype" w:cs="Arial"/>
          <w:b/>
          <w:i/>
          <w:sz w:val="22"/>
          <w:szCs w:val="22"/>
        </w:rPr>
        <w:t>El</w:t>
      </w:r>
      <w:r w:rsidRPr="002357B5">
        <w:rPr>
          <w:rFonts w:ascii="Palatino Linotype" w:hAnsi="Palatino Linotype" w:cs="Arial"/>
          <w:b/>
          <w:i/>
        </w:rPr>
        <w:t xml:space="preserve"> </w:t>
      </w:r>
      <w:r w:rsidRPr="002357B5">
        <w:rPr>
          <w:rFonts w:ascii="Palatino Linotype" w:hAnsi="Palatino Linotype" w:cs="Arial"/>
          <w:b/>
          <w:i/>
          <w:sz w:val="22"/>
          <w:szCs w:val="22"/>
        </w:rPr>
        <w:t>derecho</w:t>
      </w:r>
      <w:r w:rsidRPr="002357B5">
        <w:rPr>
          <w:rFonts w:ascii="Palatino Linotype" w:hAnsi="Palatino Linotype" w:cs="Arial"/>
          <w:b/>
          <w:i/>
        </w:rPr>
        <w:t xml:space="preserve"> </w:t>
      </w:r>
      <w:r w:rsidRPr="002357B5">
        <w:rPr>
          <w:rFonts w:ascii="Palatino Linotype" w:hAnsi="Palatino Linotype" w:cs="Arial"/>
          <w:b/>
          <w:i/>
          <w:sz w:val="22"/>
          <w:szCs w:val="22"/>
        </w:rPr>
        <w:t>a</w:t>
      </w:r>
      <w:r w:rsidRPr="002357B5">
        <w:rPr>
          <w:rFonts w:ascii="Palatino Linotype" w:hAnsi="Palatino Linotype" w:cs="Arial"/>
          <w:b/>
          <w:i/>
        </w:rPr>
        <w:t xml:space="preserve"> </w:t>
      </w:r>
      <w:r w:rsidRPr="002357B5">
        <w:rPr>
          <w:rFonts w:ascii="Palatino Linotype" w:hAnsi="Palatino Linotype" w:cs="Arial"/>
          <w:b/>
          <w:i/>
          <w:sz w:val="22"/>
          <w:szCs w:val="22"/>
        </w:rPr>
        <w:t>la</w:t>
      </w:r>
      <w:r w:rsidRPr="002357B5">
        <w:rPr>
          <w:rFonts w:ascii="Palatino Linotype" w:hAnsi="Palatino Linotype" w:cs="Arial"/>
          <w:b/>
          <w:i/>
        </w:rPr>
        <w:t xml:space="preserve"> </w:t>
      </w:r>
      <w:r w:rsidRPr="002357B5">
        <w:rPr>
          <w:rFonts w:ascii="Palatino Linotype" w:hAnsi="Palatino Linotype" w:cs="Arial"/>
          <w:b/>
          <w:i/>
          <w:sz w:val="22"/>
          <w:szCs w:val="22"/>
        </w:rPr>
        <w:t>información</w:t>
      </w:r>
      <w:r w:rsidRPr="002357B5">
        <w:rPr>
          <w:rFonts w:ascii="Palatino Linotype" w:hAnsi="Palatino Linotype" w:cs="Arial"/>
          <w:b/>
          <w:i/>
        </w:rPr>
        <w:t xml:space="preserve"> </w:t>
      </w:r>
      <w:r w:rsidRPr="002357B5">
        <w:rPr>
          <w:rFonts w:ascii="Palatino Linotype" w:hAnsi="Palatino Linotype" w:cs="Arial"/>
          <w:b/>
          <w:i/>
          <w:sz w:val="22"/>
          <w:szCs w:val="22"/>
        </w:rPr>
        <w:t>será</w:t>
      </w:r>
      <w:r w:rsidRPr="002357B5">
        <w:rPr>
          <w:rFonts w:ascii="Palatino Linotype" w:hAnsi="Palatino Linotype" w:cs="Arial"/>
          <w:b/>
          <w:i/>
        </w:rPr>
        <w:t xml:space="preserve"> </w:t>
      </w:r>
      <w:r w:rsidRPr="002357B5">
        <w:rPr>
          <w:rFonts w:ascii="Palatino Linotype" w:hAnsi="Palatino Linotype" w:cs="Arial"/>
          <w:b/>
          <w:i/>
          <w:sz w:val="22"/>
          <w:szCs w:val="22"/>
        </w:rPr>
        <w:t>garantizado</w:t>
      </w:r>
      <w:r w:rsidRPr="002357B5">
        <w:rPr>
          <w:rFonts w:ascii="Palatino Linotype" w:hAnsi="Palatino Linotype" w:cs="Arial"/>
          <w:b/>
          <w:i/>
        </w:rPr>
        <w:t xml:space="preserve"> </w:t>
      </w:r>
      <w:r w:rsidRPr="002357B5">
        <w:rPr>
          <w:rFonts w:ascii="Palatino Linotype" w:hAnsi="Palatino Linotype" w:cs="Arial"/>
          <w:b/>
          <w:i/>
          <w:sz w:val="22"/>
          <w:szCs w:val="22"/>
        </w:rPr>
        <w:t>por</w:t>
      </w:r>
      <w:r w:rsidRPr="002357B5">
        <w:rPr>
          <w:rFonts w:ascii="Palatino Linotype" w:hAnsi="Palatino Linotype" w:cs="Arial"/>
          <w:b/>
          <w:i/>
        </w:rPr>
        <w:t xml:space="preserve"> </w:t>
      </w:r>
      <w:r w:rsidRPr="002357B5">
        <w:rPr>
          <w:rFonts w:ascii="Palatino Linotype" w:hAnsi="Palatino Linotype" w:cs="Arial"/>
          <w:b/>
          <w:i/>
          <w:sz w:val="22"/>
          <w:szCs w:val="22"/>
        </w:rPr>
        <w:t>el</w:t>
      </w:r>
      <w:r w:rsidRPr="002357B5">
        <w:rPr>
          <w:rFonts w:ascii="Palatino Linotype" w:hAnsi="Palatino Linotype" w:cs="Arial"/>
          <w:b/>
          <w:i/>
        </w:rPr>
        <w:t xml:space="preserve"> </w:t>
      </w:r>
      <w:r w:rsidRPr="002357B5">
        <w:rPr>
          <w:rFonts w:ascii="Palatino Linotype" w:hAnsi="Palatino Linotype" w:cs="Arial"/>
          <w:b/>
          <w:i/>
          <w:sz w:val="22"/>
          <w:szCs w:val="22"/>
        </w:rPr>
        <w:t>Estado.</w:t>
      </w:r>
      <w:r w:rsidRPr="002357B5">
        <w:rPr>
          <w:rFonts w:ascii="Palatino Linotype" w:hAnsi="Palatino Linotype" w:cs="Arial"/>
          <w:i/>
        </w:rPr>
        <w:t xml:space="preserve"> </w:t>
      </w:r>
    </w:p>
    <w:p w14:paraId="3D3DBFA1" w14:textId="77777777" w:rsidR="000B254B" w:rsidRPr="002357B5" w:rsidRDefault="000B254B" w:rsidP="000B254B">
      <w:pPr>
        <w:ind w:left="709" w:right="757"/>
        <w:jc w:val="both"/>
        <w:rPr>
          <w:rFonts w:ascii="Palatino Linotype" w:hAnsi="Palatino Linotype" w:cs="Arial"/>
          <w:i/>
          <w:sz w:val="22"/>
          <w:szCs w:val="22"/>
        </w:rPr>
      </w:pPr>
    </w:p>
    <w:p w14:paraId="04ED535E" w14:textId="77777777" w:rsidR="000B254B" w:rsidRPr="002357B5" w:rsidRDefault="000B254B" w:rsidP="000B254B">
      <w:pPr>
        <w:ind w:left="709" w:right="757"/>
        <w:jc w:val="both"/>
        <w:rPr>
          <w:rFonts w:ascii="Palatino Linotype" w:hAnsi="Palatino Linotype" w:cs="Arial"/>
          <w:i/>
          <w:sz w:val="22"/>
          <w:szCs w:val="22"/>
        </w:rPr>
      </w:pPr>
      <w:r w:rsidRPr="002357B5">
        <w:rPr>
          <w:rFonts w:ascii="Palatino Linotype" w:hAnsi="Palatino Linotype" w:cs="Arial"/>
          <w:i/>
          <w:sz w:val="22"/>
          <w:szCs w:val="22"/>
        </w:rPr>
        <w:t>Toda</w:t>
      </w:r>
      <w:r w:rsidRPr="002357B5">
        <w:rPr>
          <w:rFonts w:ascii="Palatino Linotype" w:hAnsi="Palatino Linotype" w:cs="Arial"/>
          <w:i/>
        </w:rPr>
        <w:t xml:space="preserve"> </w:t>
      </w:r>
      <w:r w:rsidRPr="002357B5">
        <w:rPr>
          <w:rFonts w:ascii="Palatino Linotype" w:hAnsi="Palatino Linotype" w:cs="Arial"/>
          <w:i/>
          <w:sz w:val="22"/>
          <w:szCs w:val="22"/>
        </w:rPr>
        <w:t>persona</w:t>
      </w:r>
      <w:r w:rsidRPr="002357B5">
        <w:rPr>
          <w:rFonts w:ascii="Palatino Linotype" w:hAnsi="Palatino Linotype" w:cs="Arial"/>
          <w:i/>
        </w:rPr>
        <w:t xml:space="preserve"> </w:t>
      </w:r>
      <w:r w:rsidRPr="002357B5">
        <w:rPr>
          <w:rFonts w:ascii="Palatino Linotype" w:hAnsi="Palatino Linotype" w:cs="Arial"/>
          <w:i/>
          <w:sz w:val="22"/>
          <w:szCs w:val="22"/>
        </w:rPr>
        <w:t>tiene</w:t>
      </w:r>
      <w:r w:rsidRPr="002357B5">
        <w:rPr>
          <w:rFonts w:ascii="Palatino Linotype" w:hAnsi="Palatino Linotype" w:cs="Arial"/>
          <w:i/>
        </w:rPr>
        <w:t xml:space="preserve"> </w:t>
      </w:r>
      <w:r w:rsidRPr="002357B5">
        <w:rPr>
          <w:rFonts w:ascii="Palatino Linotype" w:hAnsi="Palatino Linotype" w:cs="Arial"/>
          <w:i/>
          <w:sz w:val="22"/>
          <w:szCs w:val="22"/>
        </w:rPr>
        <w:t>derecho</w:t>
      </w:r>
      <w:r w:rsidRPr="002357B5">
        <w:rPr>
          <w:rFonts w:ascii="Palatino Linotype" w:hAnsi="Palatino Linotype" w:cs="Arial"/>
          <w:i/>
        </w:rPr>
        <w:t xml:space="preserve"> </w:t>
      </w:r>
      <w:r w:rsidRPr="002357B5">
        <w:rPr>
          <w:rFonts w:ascii="Palatino Linotype" w:hAnsi="Palatino Linotype" w:cs="Arial"/>
          <w:i/>
          <w:sz w:val="22"/>
          <w:szCs w:val="22"/>
        </w:rPr>
        <w:t>al</w:t>
      </w:r>
      <w:r w:rsidRPr="002357B5">
        <w:rPr>
          <w:rFonts w:ascii="Palatino Linotype" w:hAnsi="Palatino Linotype" w:cs="Arial"/>
          <w:i/>
        </w:rPr>
        <w:t xml:space="preserve"> </w:t>
      </w:r>
      <w:r w:rsidRPr="002357B5">
        <w:rPr>
          <w:rFonts w:ascii="Palatino Linotype" w:hAnsi="Palatino Linotype" w:cs="Arial"/>
          <w:i/>
          <w:sz w:val="22"/>
          <w:szCs w:val="22"/>
        </w:rPr>
        <w:t>libre</w:t>
      </w:r>
      <w:r w:rsidRPr="002357B5">
        <w:rPr>
          <w:rFonts w:ascii="Palatino Linotype" w:hAnsi="Palatino Linotype" w:cs="Arial"/>
          <w:i/>
        </w:rPr>
        <w:t xml:space="preserve"> </w:t>
      </w:r>
      <w:r w:rsidRPr="002357B5">
        <w:rPr>
          <w:rFonts w:ascii="Palatino Linotype" w:hAnsi="Palatino Linotype" w:cs="Arial"/>
          <w:i/>
          <w:sz w:val="22"/>
          <w:szCs w:val="22"/>
        </w:rPr>
        <w:t>acceso</w:t>
      </w:r>
      <w:r w:rsidRPr="002357B5">
        <w:rPr>
          <w:rFonts w:ascii="Palatino Linotype" w:hAnsi="Palatino Linotype" w:cs="Arial"/>
          <w:i/>
        </w:rPr>
        <w:t xml:space="preserve"> </w:t>
      </w:r>
      <w:r w:rsidRPr="002357B5">
        <w:rPr>
          <w:rFonts w:ascii="Palatino Linotype" w:hAnsi="Palatino Linotype" w:cs="Arial"/>
          <w:i/>
          <w:sz w:val="22"/>
          <w:szCs w:val="22"/>
        </w:rPr>
        <w:t>a</w:t>
      </w:r>
      <w:r w:rsidRPr="002357B5">
        <w:rPr>
          <w:rFonts w:ascii="Palatino Linotype" w:hAnsi="Palatino Linotype" w:cs="Arial"/>
          <w:i/>
        </w:rPr>
        <w:t xml:space="preserve"> </w:t>
      </w:r>
      <w:r w:rsidRPr="002357B5">
        <w:rPr>
          <w:rFonts w:ascii="Palatino Linotype" w:hAnsi="Palatino Linotype" w:cs="Arial"/>
          <w:i/>
          <w:sz w:val="22"/>
          <w:szCs w:val="22"/>
        </w:rPr>
        <w:t>información</w:t>
      </w:r>
      <w:r w:rsidRPr="002357B5">
        <w:rPr>
          <w:rFonts w:ascii="Palatino Linotype" w:hAnsi="Palatino Linotype" w:cs="Arial"/>
          <w:i/>
        </w:rPr>
        <w:t xml:space="preserve"> </w:t>
      </w:r>
      <w:r w:rsidRPr="002357B5">
        <w:rPr>
          <w:rFonts w:ascii="Palatino Linotype" w:hAnsi="Palatino Linotype" w:cs="Arial"/>
          <w:i/>
          <w:sz w:val="22"/>
          <w:szCs w:val="22"/>
        </w:rPr>
        <w:t>plural</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oportuna,</w:t>
      </w:r>
      <w:r w:rsidRPr="002357B5">
        <w:rPr>
          <w:rFonts w:ascii="Palatino Linotype" w:hAnsi="Palatino Linotype" w:cs="Arial"/>
          <w:i/>
        </w:rPr>
        <w:t xml:space="preserve"> </w:t>
      </w:r>
      <w:r w:rsidRPr="002357B5">
        <w:rPr>
          <w:rFonts w:ascii="Palatino Linotype" w:hAnsi="Palatino Linotype" w:cs="Arial"/>
          <w:i/>
          <w:sz w:val="22"/>
          <w:szCs w:val="22"/>
        </w:rPr>
        <w:t>así</w:t>
      </w:r>
      <w:r w:rsidRPr="002357B5">
        <w:rPr>
          <w:rFonts w:ascii="Palatino Linotype" w:hAnsi="Palatino Linotype" w:cs="Arial"/>
          <w:i/>
        </w:rPr>
        <w:t xml:space="preserve"> </w:t>
      </w:r>
      <w:r w:rsidRPr="002357B5">
        <w:rPr>
          <w:rFonts w:ascii="Palatino Linotype" w:hAnsi="Palatino Linotype" w:cs="Arial"/>
          <w:i/>
          <w:sz w:val="22"/>
          <w:szCs w:val="22"/>
        </w:rPr>
        <w:t>como</w:t>
      </w:r>
      <w:r w:rsidRPr="002357B5">
        <w:rPr>
          <w:rFonts w:ascii="Palatino Linotype" w:hAnsi="Palatino Linotype" w:cs="Arial"/>
          <w:i/>
        </w:rPr>
        <w:t xml:space="preserve"> </w:t>
      </w:r>
      <w:r w:rsidRPr="002357B5">
        <w:rPr>
          <w:rFonts w:ascii="Palatino Linotype" w:hAnsi="Palatino Linotype" w:cs="Arial"/>
          <w:i/>
          <w:sz w:val="22"/>
          <w:szCs w:val="22"/>
        </w:rPr>
        <w:t>a</w:t>
      </w:r>
      <w:r w:rsidRPr="002357B5">
        <w:rPr>
          <w:rFonts w:ascii="Palatino Linotype" w:hAnsi="Palatino Linotype" w:cs="Arial"/>
          <w:i/>
        </w:rPr>
        <w:t xml:space="preserve"> </w:t>
      </w:r>
      <w:r w:rsidRPr="002357B5">
        <w:rPr>
          <w:rFonts w:ascii="Palatino Linotype" w:hAnsi="Palatino Linotype" w:cs="Arial"/>
          <w:i/>
          <w:sz w:val="22"/>
          <w:szCs w:val="22"/>
        </w:rPr>
        <w:t>buscar,</w:t>
      </w:r>
      <w:r w:rsidRPr="002357B5">
        <w:rPr>
          <w:rFonts w:ascii="Palatino Linotype" w:hAnsi="Palatino Linotype" w:cs="Arial"/>
          <w:i/>
        </w:rPr>
        <w:t xml:space="preserve"> </w:t>
      </w:r>
      <w:r w:rsidRPr="002357B5">
        <w:rPr>
          <w:rFonts w:ascii="Palatino Linotype" w:hAnsi="Palatino Linotype" w:cs="Arial"/>
          <w:i/>
          <w:sz w:val="22"/>
          <w:szCs w:val="22"/>
        </w:rPr>
        <w:t>recibir</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difundir</w:t>
      </w:r>
      <w:r w:rsidRPr="002357B5">
        <w:rPr>
          <w:rFonts w:ascii="Palatino Linotype" w:hAnsi="Palatino Linotype" w:cs="Arial"/>
          <w:i/>
        </w:rPr>
        <w:t xml:space="preserve"> </w:t>
      </w:r>
      <w:r w:rsidRPr="002357B5">
        <w:rPr>
          <w:rFonts w:ascii="Palatino Linotype" w:hAnsi="Palatino Linotype" w:cs="Arial"/>
          <w:i/>
          <w:sz w:val="22"/>
          <w:szCs w:val="22"/>
        </w:rPr>
        <w:t>información</w:t>
      </w:r>
      <w:r w:rsidRPr="002357B5">
        <w:rPr>
          <w:rFonts w:ascii="Palatino Linotype" w:hAnsi="Palatino Linotype" w:cs="Arial"/>
          <w:i/>
        </w:rPr>
        <w:t xml:space="preserve"> </w:t>
      </w:r>
      <w:r w:rsidRPr="002357B5">
        <w:rPr>
          <w:rFonts w:ascii="Palatino Linotype" w:hAnsi="Palatino Linotype" w:cs="Arial"/>
          <w:i/>
          <w:sz w:val="22"/>
          <w:szCs w:val="22"/>
        </w:rPr>
        <w:t>e</w:t>
      </w:r>
      <w:r w:rsidRPr="002357B5">
        <w:rPr>
          <w:rFonts w:ascii="Palatino Linotype" w:hAnsi="Palatino Linotype" w:cs="Arial"/>
          <w:i/>
        </w:rPr>
        <w:t xml:space="preserve"> </w:t>
      </w:r>
      <w:r w:rsidRPr="002357B5">
        <w:rPr>
          <w:rFonts w:ascii="Palatino Linotype" w:hAnsi="Palatino Linotype" w:cs="Arial"/>
          <w:i/>
          <w:sz w:val="22"/>
          <w:szCs w:val="22"/>
        </w:rPr>
        <w:t>ideas</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toda</w:t>
      </w:r>
      <w:r w:rsidRPr="002357B5">
        <w:rPr>
          <w:rFonts w:ascii="Palatino Linotype" w:hAnsi="Palatino Linotype" w:cs="Arial"/>
          <w:i/>
        </w:rPr>
        <w:t xml:space="preserve"> </w:t>
      </w:r>
      <w:r w:rsidRPr="002357B5">
        <w:rPr>
          <w:rFonts w:ascii="Palatino Linotype" w:hAnsi="Palatino Linotype" w:cs="Arial"/>
          <w:i/>
          <w:sz w:val="22"/>
          <w:szCs w:val="22"/>
        </w:rPr>
        <w:t>índole</w:t>
      </w:r>
      <w:r w:rsidRPr="002357B5">
        <w:rPr>
          <w:rFonts w:ascii="Palatino Linotype" w:hAnsi="Palatino Linotype" w:cs="Arial"/>
          <w:i/>
        </w:rPr>
        <w:t xml:space="preserve"> </w:t>
      </w:r>
      <w:r w:rsidRPr="002357B5">
        <w:rPr>
          <w:rFonts w:ascii="Palatino Linotype" w:hAnsi="Palatino Linotype" w:cs="Arial"/>
          <w:i/>
          <w:sz w:val="22"/>
          <w:szCs w:val="22"/>
        </w:rPr>
        <w:t>por</w:t>
      </w:r>
      <w:r w:rsidRPr="002357B5">
        <w:rPr>
          <w:rFonts w:ascii="Palatino Linotype" w:hAnsi="Palatino Linotype" w:cs="Arial"/>
          <w:i/>
        </w:rPr>
        <w:t xml:space="preserve"> </w:t>
      </w:r>
      <w:r w:rsidRPr="002357B5">
        <w:rPr>
          <w:rFonts w:ascii="Palatino Linotype" w:hAnsi="Palatino Linotype" w:cs="Arial"/>
          <w:i/>
          <w:sz w:val="22"/>
          <w:szCs w:val="22"/>
        </w:rPr>
        <w:t>cualquier</w:t>
      </w:r>
      <w:r w:rsidRPr="002357B5">
        <w:rPr>
          <w:rFonts w:ascii="Palatino Linotype" w:hAnsi="Palatino Linotype" w:cs="Arial"/>
          <w:i/>
        </w:rPr>
        <w:t xml:space="preserve"> </w:t>
      </w:r>
      <w:r w:rsidRPr="002357B5">
        <w:rPr>
          <w:rFonts w:ascii="Palatino Linotype" w:hAnsi="Palatino Linotype" w:cs="Arial"/>
          <w:i/>
          <w:sz w:val="22"/>
          <w:szCs w:val="22"/>
        </w:rPr>
        <w:t>medio</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expresión.</w:t>
      </w:r>
    </w:p>
    <w:p w14:paraId="1FA3E264" w14:textId="77777777" w:rsidR="000B254B" w:rsidRPr="002357B5" w:rsidRDefault="000B254B" w:rsidP="000B254B">
      <w:pPr>
        <w:ind w:left="709" w:right="757"/>
        <w:jc w:val="both"/>
        <w:rPr>
          <w:rFonts w:ascii="Palatino Linotype" w:hAnsi="Palatino Linotype" w:cs="Arial"/>
          <w:i/>
          <w:sz w:val="22"/>
          <w:szCs w:val="22"/>
        </w:rPr>
      </w:pPr>
    </w:p>
    <w:p w14:paraId="6D30D45E" w14:textId="77777777" w:rsidR="000B254B" w:rsidRPr="002357B5" w:rsidRDefault="000B254B" w:rsidP="000B254B">
      <w:pPr>
        <w:ind w:left="709" w:right="757"/>
        <w:jc w:val="both"/>
        <w:rPr>
          <w:rFonts w:ascii="Palatino Linotype" w:hAnsi="Palatino Linotype" w:cs="Arial"/>
          <w:i/>
          <w:sz w:val="22"/>
          <w:szCs w:val="22"/>
        </w:rPr>
      </w:pPr>
      <w:r w:rsidRPr="002357B5">
        <w:rPr>
          <w:rFonts w:ascii="Palatino Linotype" w:hAnsi="Palatino Linotype" w:cs="Arial"/>
          <w:i/>
          <w:sz w:val="22"/>
          <w:szCs w:val="22"/>
        </w:rPr>
        <w:t>Para</w:t>
      </w:r>
      <w:r w:rsidRPr="002357B5">
        <w:rPr>
          <w:rFonts w:ascii="Palatino Linotype" w:hAnsi="Palatino Linotype" w:cs="Arial"/>
          <w:i/>
        </w:rPr>
        <w:t xml:space="preserve"> </w:t>
      </w:r>
      <w:r w:rsidRPr="002357B5">
        <w:rPr>
          <w:rFonts w:ascii="Palatino Linotype" w:hAnsi="Palatino Linotype" w:cs="Arial"/>
          <w:i/>
          <w:sz w:val="22"/>
          <w:szCs w:val="22"/>
        </w:rPr>
        <w:t>efectos</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lo</w:t>
      </w:r>
      <w:r w:rsidRPr="002357B5">
        <w:rPr>
          <w:rFonts w:ascii="Palatino Linotype" w:hAnsi="Palatino Linotype" w:cs="Arial"/>
          <w:i/>
        </w:rPr>
        <w:t xml:space="preserve"> </w:t>
      </w:r>
      <w:r w:rsidRPr="002357B5">
        <w:rPr>
          <w:rFonts w:ascii="Palatino Linotype" w:hAnsi="Palatino Linotype" w:cs="Arial"/>
          <w:i/>
          <w:sz w:val="22"/>
          <w:szCs w:val="22"/>
        </w:rPr>
        <w:t>dispuesto</w:t>
      </w:r>
      <w:r w:rsidRPr="002357B5">
        <w:rPr>
          <w:rFonts w:ascii="Palatino Linotype" w:hAnsi="Palatino Linotype" w:cs="Arial"/>
          <w:i/>
        </w:rPr>
        <w:t xml:space="preserve"> </w:t>
      </w:r>
      <w:r w:rsidRPr="002357B5">
        <w:rPr>
          <w:rFonts w:ascii="Palatino Linotype" w:hAnsi="Palatino Linotype" w:cs="Arial"/>
          <w:i/>
          <w:sz w:val="22"/>
          <w:szCs w:val="22"/>
        </w:rPr>
        <w:t>en</w:t>
      </w:r>
      <w:r w:rsidRPr="002357B5">
        <w:rPr>
          <w:rFonts w:ascii="Palatino Linotype" w:hAnsi="Palatino Linotype" w:cs="Arial"/>
          <w:i/>
        </w:rPr>
        <w:t xml:space="preserve"> </w:t>
      </w:r>
      <w:r w:rsidRPr="002357B5">
        <w:rPr>
          <w:rFonts w:ascii="Palatino Linotype" w:hAnsi="Palatino Linotype" w:cs="Arial"/>
          <w:i/>
          <w:sz w:val="22"/>
          <w:szCs w:val="22"/>
        </w:rPr>
        <w:t>el</w:t>
      </w:r>
      <w:r w:rsidRPr="002357B5">
        <w:rPr>
          <w:rFonts w:ascii="Palatino Linotype" w:hAnsi="Palatino Linotype" w:cs="Arial"/>
          <w:i/>
        </w:rPr>
        <w:t xml:space="preserve"> </w:t>
      </w:r>
      <w:r w:rsidRPr="002357B5">
        <w:rPr>
          <w:rFonts w:ascii="Palatino Linotype" w:hAnsi="Palatino Linotype" w:cs="Arial"/>
          <w:i/>
          <w:sz w:val="22"/>
          <w:szCs w:val="22"/>
        </w:rPr>
        <w:t>presente</w:t>
      </w:r>
      <w:r w:rsidRPr="002357B5">
        <w:rPr>
          <w:rFonts w:ascii="Palatino Linotype" w:hAnsi="Palatino Linotype" w:cs="Arial"/>
          <w:i/>
        </w:rPr>
        <w:t xml:space="preserve"> </w:t>
      </w:r>
      <w:r w:rsidRPr="002357B5">
        <w:rPr>
          <w:rFonts w:ascii="Palatino Linotype" w:hAnsi="Palatino Linotype" w:cs="Arial"/>
          <w:i/>
          <w:sz w:val="22"/>
          <w:szCs w:val="22"/>
        </w:rPr>
        <w:t>artículo</w:t>
      </w:r>
      <w:r w:rsidRPr="002357B5">
        <w:rPr>
          <w:rFonts w:ascii="Palatino Linotype" w:hAnsi="Palatino Linotype" w:cs="Arial"/>
          <w:i/>
        </w:rPr>
        <w:t xml:space="preserve"> </w:t>
      </w:r>
      <w:r w:rsidRPr="002357B5">
        <w:rPr>
          <w:rFonts w:ascii="Palatino Linotype" w:hAnsi="Palatino Linotype" w:cs="Arial"/>
          <w:i/>
          <w:sz w:val="22"/>
          <w:szCs w:val="22"/>
        </w:rPr>
        <w:t>se</w:t>
      </w:r>
      <w:r w:rsidRPr="002357B5">
        <w:rPr>
          <w:rFonts w:ascii="Palatino Linotype" w:hAnsi="Palatino Linotype" w:cs="Arial"/>
          <w:i/>
        </w:rPr>
        <w:t xml:space="preserve"> </w:t>
      </w:r>
      <w:r w:rsidRPr="002357B5">
        <w:rPr>
          <w:rFonts w:ascii="Palatino Linotype" w:hAnsi="Palatino Linotype" w:cs="Arial"/>
          <w:i/>
          <w:sz w:val="22"/>
          <w:szCs w:val="22"/>
        </w:rPr>
        <w:t>observará</w:t>
      </w:r>
      <w:r w:rsidRPr="002357B5">
        <w:rPr>
          <w:rFonts w:ascii="Palatino Linotype" w:hAnsi="Palatino Linotype" w:cs="Arial"/>
          <w:i/>
        </w:rPr>
        <w:t xml:space="preserve"> </w:t>
      </w:r>
      <w:r w:rsidRPr="002357B5">
        <w:rPr>
          <w:rFonts w:ascii="Palatino Linotype" w:hAnsi="Palatino Linotype" w:cs="Arial"/>
          <w:i/>
          <w:sz w:val="22"/>
          <w:szCs w:val="22"/>
        </w:rPr>
        <w:t>lo</w:t>
      </w:r>
      <w:r w:rsidRPr="002357B5">
        <w:rPr>
          <w:rFonts w:ascii="Palatino Linotype" w:hAnsi="Palatino Linotype" w:cs="Arial"/>
          <w:i/>
        </w:rPr>
        <w:t xml:space="preserve"> </w:t>
      </w:r>
      <w:r w:rsidRPr="002357B5">
        <w:rPr>
          <w:rFonts w:ascii="Palatino Linotype" w:hAnsi="Palatino Linotype" w:cs="Arial"/>
          <w:i/>
          <w:sz w:val="22"/>
          <w:szCs w:val="22"/>
        </w:rPr>
        <w:t>siguiente:</w:t>
      </w:r>
    </w:p>
    <w:p w14:paraId="05500347" w14:textId="77777777" w:rsidR="000B254B" w:rsidRPr="002357B5" w:rsidRDefault="000B254B" w:rsidP="000B254B">
      <w:pPr>
        <w:ind w:left="709" w:right="757"/>
        <w:jc w:val="both"/>
        <w:rPr>
          <w:rFonts w:ascii="Palatino Linotype" w:hAnsi="Palatino Linotype" w:cs="Arial"/>
          <w:i/>
          <w:sz w:val="22"/>
          <w:szCs w:val="22"/>
        </w:rPr>
      </w:pPr>
      <w:r w:rsidRPr="002357B5">
        <w:rPr>
          <w:rFonts w:ascii="Palatino Linotype" w:hAnsi="Palatino Linotype" w:cs="Arial"/>
          <w:i/>
          <w:sz w:val="22"/>
          <w:szCs w:val="22"/>
        </w:rPr>
        <w:t>A.</w:t>
      </w:r>
      <w:r w:rsidRPr="002357B5">
        <w:rPr>
          <w:rFonts w:ascii="Palatino Linotype" w:hAnsi="Palatino Linotype" w:cs="Arial"/>
          <w:i/>
        </w:rPr>
        <w:t xml:space="preserve"> </w:t>
      </w:r>
      <w:r w:rsidRPr="002357B5">
        <w:rPr>
          <w:rFonts w:ascii="Palatino Linotype" w:hAnsi="Palatino Linotype" w:cs="Arial"/>
          <w:i/>
          <w:sz w:val="22"/>
          <w:szCs w:val="22"/>
        </w:rPr>
        <w:t>Para</w:t>
      </w:r>
      <w:r w:rsidRPr="002357B5">
        <w:rPr>
          <w:rFonts w:ascii="Palatino Linotype" w:hAnsi="Palatino Linotype" w:cs="Arial"/>
          <w:i/>
        </w:rPr>
        <w:t xml:space="preserve"> </w:t>
      </w:r>
      <w:r w:rsidRPr="002357B5">
        <w:rPr>
          <w:rFonts w:ascii="Palatino Linotype" w:hAnsi="Palatino Linotype" w:cs="Arial"/>
          <w:i/>
          <w:sz w:val="22"/>
          <w:szCs w:val="22"/>
        </w:rPr>
        <w:t>el</w:t>
      </w:r>
      <w:r w:rsidRPr="002357B5">
        <w:rPr>
          <w:rFonts w:ascii="Palatino Linotype" w:hAnsi="Palatino Linotype" w:cs="Arial"/>
          <w:i/>
        </w:rPr>
        <w:t xml:space="preserve"> </w:t>
      </w:r>
      <w:r w:rsidRPr="002357B5">
        <w:rPr>
          <w:rFonts w:ascii="Palatino Linotype" w:hAnsi="Palatino Linotype" w:cs="Arial"/>
          <w:i/>
          <w:sz w:val="22"/>
          <w:szCs w:val="22"/>
        </w:rPr>
        <w:t>ejercicio</w:t>
      </w:r>
      <w:r w:rsidRPr="002357B5">
        <w:rPr>
          <w:rFonts w:ascii="Palatino Linotype" w:hAnsi="Palatino Linotype" w:cs="Arial"/>
          <w:i/>
        </w:rPr>
        <w:t xml:space="preserve"> </w:t>
      </w:r>
      <w:r w:rsidRPr="002357B5">
        <w:rPr>
          <w:rFonts w:ascii="Palatino Linotype" w:hAnsi="Palatino Linotype" w:cs="Arial"/>
          <w:i/>
          <w:sz w:val="22"/>
          <w:szCs w:val="22"/>
        </w:rPr>
        <w:t>del</w:t>
      </w:r>
      <w:r w:rsidRPr="002357B5">
        <w:rPr>
          <w:rFonts w:ascii="Palatino Linotype" w:hAnsi="Palatino Linotype" w:cs="Arial"/>
          <w:i/>
        </w:rPr>
        <w:t xml:space="preserve"> </w:t>
      </w:r>
      <w:r w:rsidRPr="002357B5">
        <w:rPr>
          <w:rFonts w:ascii="Palatino Linotype" w:hAnsi="Palatino Linotype" w:cs="Arial"/>
          <w:i/>
          <w:sz w:val="22"/>
          <w:szCs w:val="22"/>
        </w:rPr>
        <w:t>derecho</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acceso</w:t>
      </w:r>
      <w:r w:rsidRPr="002357B5">
        <w:rPr>
          <w:rFonts w:ascii="Palatino Linotype" w:hAnsi="Palatino Linotype" w:cs="Arial"/>
          <w:i/>
        </w:rPr>
        <w:t xml:space="preserve"> </w:t>
      </w:r>
      <w:r w:rsidRPr="002357B5">
        <w:rPr>
          <w:rFonts w:ascii="Palatino Linotype" w:hAnsi="Palatino Linotype" w:cs="Arial"/>
          <w:i/>
          <w:sz w:val="22"/>
          <w:szCs w:val="22"/>
        </w:rPr>
        <w:t>a</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información,</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Federación,</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Estados</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el</w:t>
      </w:r>
      <w:r w:rsidRPr="002357B5">
        <w:rPr>
          <w:rFonts w:ascii="Palatino Linotype" w:hAnsi="Palatino Linotype" w:cs="Arial"/>
          <w:i/>
        </w:rPr>
        <w:t xml:space="preserve"> </w:t>
      </w:r>
      <w:r w:rsidRPr="002357B5">
        <w:rPr>
          <w:rFonts w:ascii="Palatino Linotype" w:hAnsi="Palatino Linotype" w:cs="Arial"/>
          <w:i/>
          <w:sz w:val="22"/>
          <w:szCs w:val="22"/>
        </w:rPr>
        <w:t>Distrito</w:t>
      </w:r>
      <w:r w:rsidRPr="002357B5">
        <w:rPr>
          <w:rFonts w:ascii="Palatino Linotype" w:hAnsi="Palatino Linotype" w:cs="Arial"/>
          <w:i/>
        </w:rPr>
        <w:t xml:space="preserve"> </w:t>
      </w:r>
      <w:r w:rsidRPr="002357B5">
        <w:rPr>
          <w:rFonts w:ascii="Palatino Linotype" w:hAnsi="Palatino Linotype" w:cs="Arial"/>
          <w:i/>
          <w:sz w:val="22"/>
          <w:szCs w:val="22"/>
        </w:rPr>
        <w:t>Federal,</w:t>
      </w:r>
      <w:r w:rsidRPr="002357B5">
        <w:rPr>
          <w:rFonts w:ascii="Palatino Linotype" w:hAnsi="Palatino Linotype" w:cs="Arial"/>
          <w:i/>
        </w:rPr>
        <w:t xml:space="preserve"> </w:t>
      </w:r>
      <w:r w:rsidRPr="002357B5">
        <w:rPr>
          <w:rFonts w:ascii="Palatino Linotype" w:hAnsi="Palatino Linotype" w:cs="Arial"/>
          <w:i/>
          <w:sz w:val="22"/>
          <w:szCs w:val="22"/>
        </w:rPr>
        <w:t>en</w:t>
      </w:r>
      <w:r w:rsidRPr="002357B5">
        <w:rPr>
          <w:rFonts w:ascii="Palatino Linotype" w:hAnsi="Palatino Linotype" w:cs="Arial"/>
          <w:i/>
        </w:rPr>
        <w:t xml:space="preserve"> </w:t>
      </w:r>
      <w:r w:rsidRPr="002357B5">
        <w:rPr>
          <w:rFonts w:ascii="Palatino Linotype" w:hAnsi="Palatino Linotype" w:cs="Arial"/>
          <w:i/>
          <w:sz w:val="22"/>
          <w:szCs w:val="22"/>
        </w:rPr>
        <w:t>el</w:t>
      </w:r>
      <w:r w:rsidRPr="002357B5">
        <w:rPr>
          <w:rFonts w:ascii="Palatino Linotype" w:hAnsi="Palatino Linotype" w:cs="Arial"/>
          <w:i/>
        </w:rPr>
        <w:t xml:space="preserve"> </w:t>
      </w:r>
      <w:r w:rsidRPr="002357B5">
        <w:rPr>
          <w:rFonts w:ascii="Palatino Linotype" w:hAnsi="Palatino Linotype" w:cs="Arial"/>
          <w:i/>
          <w:sz w:val="22"/>
          <w:szCs w:val="22"/>
        </w:rPr>
        <w:t>ámbito</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sus</w:t>
      </w:r>
      <w:r w:rsidRPr="002357B5">
        <w:rPr>
          <w:rFonts w:ascii="Palatino Linotype" w:hAnsi="Palatino Linotype" w:cs="Arial"/>
          <w:i/>
        </w:rPr>
        <w:t xml:space="preserve"> </w:t>
      </w:r>
      <w:r w:rsidRPr="002357B5">
        <w:rPr>
          <w:rFonts w:ascii="Palatino Linotype" w:hAnsi="Palatino Linotype" w:cs="Arial"/>
          <w:i/>
          <w:sz w:val="22"/>
          <w:szCs w:val="22"/>
        </w:rPr>
        <w:t>respectivas</w:t>
      </w:r>
      <w:r w:rsidRPr="002357B5">
        <w:rPr>
          <w:rFonts w:ascii="Palatino Linotype" w:hAnsi="Palatino Linotype" w:cs="Arial"/>
          <w:i/>
        </w:rPr>
        <w:t xml:space="preserve"> </w:t>
      </w:r>
      <w:r w:rsidRPr="002357B5">
        <w:rPr>
          <w:rFonts w:ascii="Palatino Linotype" w:hAnsi="Palatino Linotype" w:cs="Arial"/>
          <w:i/>
          <w:sz w:val="22"/>
          <w:szCs w:val="22"/>
        </w:rPr>
        <w:t>competencias,</w:t>
      </w:r>
      <w:r w:rsidRPr="002357B5">
        <w:rPr>
          <w:rFonts w:ascii="Palatino Linotype" w:hAnsi="Palatino Linotype" w:cs="Arial"/>
          <w:i/>
        </w:rPr>
        <w:t xml:space="preserve"> </w:t>
      </w:r>
      <w:r w:rsidRPr="002357B5">
        <w:rPr>
          <w:rFonts w:ascii="Palatino Linotype" w:hAnsi="Palatino Linotype" w:cs="Arial"/>
          <w:i/>
          <w:sz w:val="22"/>
          <w:szCs w:val="22"/>
        </w:rPr>
        <w:t>se</w:t>
      </w:r>
      <w:r w:rsidRPr="002357B5">
        <w:rPr>
          <w:rFonts w:ascii="Palatino Linotype" w:hAnsi="Palatino Linotype" w:cs="Arial"/>
          <w:i/>
        </w:rPr>
        <w:t xml:space="preserve"> </w:t>
      </w:r>
      <w:r w:rsidRPr="002357B5">
        <w:rPr>
          <w:rFonts w:ascii="Palatino Linotype" w:hAnsi="Palatino Linotype" w:cs="Arial"/>
          <w:i/>
          <w:sz w:val="22"/>
          <w:szCs w:val="22"/>
        </w:rPr>
        <w:t>regirán</w:t>
      </w:r>
      <w:r w:rsidRPr="002357B5">
        <w:rPr>
          <w:rFonts w:ascii="Palatino Linotype" w:hAnsi="Palatino Linotype" w:cs="Arial"/>
          <w:i/>
        </w:rPr>
        <w:t xml:space="preserve"> </w:t>
      </w:r>
      <w:r w:rsidRPr="002357B5">
        <w:rPr>
          <w:rFonts w:ascii="Palatino Linotype" w:hAnsi="Palatino Linotype" w:cs="Arial"/>
          <w:i/>
          <w:sz w:val="22"/>
          <w:szCs w:val="22"/>
        </w:rPr>
        <w:t>por</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siguientes</w:t>
      </w:r>
      <w:r w:rsidRPr="002357B5">
        <w:rPr>
          <w:rFonts w:ascii="Palatino Linotype" w:hAnsi="Palatino Linotype" w:cs="Arial"/>
          <w:i/>
        </w:rPr>
        <w:t xml:space="preserve"> </w:t>
      </w:r>
      <w:r w:rsidRPr="002357B5">
        <w:rPr>
          <w:rFonts w:ascii="Palatino Linotype" w:hAnsi="Palatino Linotype" w:cs="Arial"/>
          <w:i/>
          <w:sz w:val="22"/>
          <w:szCs w:val="22"/>
        </w:rPr>
        <w:t>principios</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bases:</w:t>
      </w:r>
    </w:p>
    <w:p w14:paraId="699A6846" w14:textId="77777777" w:rsidR="000B254B" w:rsidRPr="002357B5" w:rsidRDefault="000B254B" w:rsidP="000B254B">
      <w:pPr>
        <w:ind w:left="709" w:right="757"/>
        <w:jc w:val="both"/>
        <w:rPr>
          <w:rFonts w:ascii="Palatino Linotype" w:hAnsi="Palatino Linotype" w:cs="Arial"/>
          <w:i/>
          <w:sz w:val="22"/>
          <w:szCs w:val="22"/>
        </w:rPr>
      </w:pPr>
    </w:p>
    <w:p w14:paraId="639F2915" w14:textId="77777777" w:rsidR="000B254B" w:rsidRPr="002357B5" w:rsidRDefault="000B254B" w:rsidP="000B254B">
      <w:pPr>
        <w:ind w:left="709" w:right="757"/>
        <w:jc w:val="both"/>
        <w:rPr>
          <w:rFonts w:ascii="Palatino Linotype" w:hAnsi="Palatino Linotype" w:cs="Arial"/>
          <w:i/>
          <w:sz w:val="22"/>
          <w:szCs w:val="22"/>
        </w:rPr>
      </w:pPr>
      <w:r w:rsidRPr="002357B5">
        <w:rPr>
          <w:rFonts w:ascii="Palatino Linotype" w:hAnsi="Palatino Linotype" w:cs="Arial"/>
          <w:b/>
          <w:i/>
          <w:sz w:val="22"/>
          <w:szCs w:val="22"/>
        </w:rPr>
        <w:t>I.</w:t>
      </w:r>
      <w:r w:rsidRPr="002357B5">
        <w:rPr>
          <w:rFonts w:ascii="Palatino Linotype" w:hAnsi="Palatino Linotype" w:cs="Arial"/>
          <w:b/>
          <w:i/>
        </w:rPr>
        <w:t xml:space="preserve"> </w:t>
      </w:r>
      <w:r w:rsidRPr="002357B5">
        <w:rPr>
          <w:rFonts w:ascii="Palatino Linotype" w:hAnsi="Palatino Linotype" w:cs="Arial"/>
          <w:b/>
          <w:i/>
          <w:sz w:val="22"/>
          <w:szCs w:val="22"/>
        </w:rPr>
        <w:t>Toda</w:t>
      </w:r>
      <w:r w:rsidRPr="002357B5">
        <w:rPr>
          <w:rFonts w:ascii="Palatino Linotype" w:hAnsi="Palatino Linotype" w:cs="Arial"/>
          <w:b/>
          <w:i/>
        </w:rPr>
        <w:t xml:space="preserve"> </w:t>
      </w:r>
      <w:r w:rsidRPr="002357B5">
        <w:rPr>
          <w:rFonts w:ascii="Palatino Linotype" w:hAnsi="Palatino Linotype" w:cs="Arial"/>
          <w:b/>
          <w:i/>
          <w:sz w:val="22"/>
          <w:szCs w:val="22"/>
        </w:rPr>
        <w:t>la</w:t>
      </w:r>
      <w:r w:rsidRPr="002357B5">
        <w:rPr>
          <w:rFonts w:ascii="Palatino Linotype" w:hAnsi="Palatino Linotype" w:cs="Arial"/>
          <w:b/>
          <w:i/>
        </w:rPr>
        <w:t xml:space="preserve"> </w:t>
      </w:r>
      <w:r w:rsidRPr="002357B5">
        <w:rPr>
          <w:rFonts w:ascii="Palatino Linotype" w:hAnsi="Palatino Linotype" w:cs="Arial"/>
          <w:b/>
          <w:i/>
          <w:sz w:val="22"/>
          <w:szCs w:val="22"/>
        </w:rPr>
        <w:t>información</w:t>
      </w:r>
      <w:r w:rsidRPr="002357B5">
        <w:rPr>
          <w:rFonts w:ascii="Palatino Linotype" w:hAnsi="Palatino Linotype" w:cs="Arial"/>
          <w:b/>
          <w:i/>
        </w:rPr>
        <w:t xml:space="preserve"> </w:t>
      </w:r>
      <w:r w:rsidRPr="002357B5">
        <w:rPr>
          <w:rFonts w:ascii="Palatino Linotype" w:hAnsi="Palatino Linotype" w:cs="Arial"/>
          <w:b/>
          <w:i/>
          <w:sz w:val="22"/>
          <w:szCs w:val="22"/>
        </w:rPr>
        <w:t>en</w:t>
      </w:r>
      <w:r w:rsidRPr="002357B5">
        <w:rPr>
          <w:rFonts w:ascii="Palatino Linotype" w:hAnsi="Palatino Linotype" w:cs="Arial"/>
          <w:b/>
          <w:i/>
        </w:rPr>
        <w:t xml:space="preserve"> </w:t>
      </w:r>
      <w:r w:rsidRPr="002357B5">
        <w:rPr>
          <w:rFonts w:ascii="Palatino Linotype" w:hAnsi="Palatino Linotype" w:cs="Arial"/>
          <w:b/>
          <w:i/>
          <w:sz w:val="22"/>
          <w:szCs w:val="22"/>
        </w:rPr>
        <w:t>posesión</w:t>
      </w:r>
      <w:r w:rsidRPr="002357B5">
        <w:rPr>
          <w:rFonts w:ascii="Palatino Linotype" w:hAnsi="Palatino Linotype" w:cs="Arial"/>
          <w:b/>
          <w:i/>
        </w:rPr>
        <w:t xml:space="preserve"> </w:t>
      </w:r>
      <w:r w:rsidRPr="002357B5">
        <w:rPr>
          <w:rFonts w:ascii="Palatino Linotype" w:hAnsi="Palatino Linotype" w:cs="Arial"/>
          <w:b/>
          <w:i/>
          <w:sz w:val="22"/>
          <w:szCs w:val="22"/>
        </w:rPr>
        <w:t>de</w:t>
      </w:r>
      <w:r w:rsidRPr="002357B5">
        <w:rPr>
          <w:rFonts w:ascii="Palatino Linotype" w:hAnsi="Palatino Linotype" w:cs="Arial"/>
          <w:i/>
        </w:rPr>
        <w:t xml:space="preserve"> </w:t>
      </w:r>
      <w:r w:rsidRPr="002357B5">
        <w:rPr>
          <w:rFonts w:ascii="Palatino Linotype" w:hAnsi="Palatino Linotype" w:cs="Arial"/>
          <w:b/>
          <w:i/>
          <w:sz w:val="22"/>
          <w:szCs w:val="22"/>
        </w:rPr>
        <w:t>cualquier</w:t>
      </w:r>
      <w:r w:rsidRPr="002357B5">
        <w:rPr>
          <w:rFonts w:ascii="Palatino Linotype" w:hAnsi="Palatino Linotype" w:cs="Arial"/>
          <w:b/>
          <w:i/>
        </w:rPr>
        <w:t xml:space="preserve"> </w:t>
      </w:r>
      <w:r w:rsidRPr="002357B5">
        <w:rPr>
          <w:rFonts w:ascii="Palatino Linotype" w:hAnsi="Palatino Linotype" w:cs="Arial"/>
          <w:b/>
          <w:i/>
          <w:sz w:val="22"/>
          <w:szCs w:val="22"/>
        </w:rPr>
        <w:t>autoridad</w:t>
      </w:r>
      <w:r w:rsidRPr="002357B5">
        <w:rPr>
          <w:rFonts w:ascii="Palatino Linotype" w:hAnsi="Palatino Linotype" w:cs="Arial"/>
          <w:i/>
          <w:sz w:val="22"/>
          <w:szCs w:val="22"/>
        </w:rPr>
        <w:t>,</w:t>
      </w:r>
      <w:r w:rsidRPr="002357B5">
        <w:rPr>
          <w:rFonts w:ascii="Palatino Linotype" w:hAnsi="Palatino Linotype" w:cs="Arial"/>
          <w:i/>
        </w:rPr>
        <w:t xml:space="preserve"> </w:t>
      </w:r>
      <w:r w:rsidRPr="002357B5">
        <w:rPr>
          <w:rFonts w:ascii="Palatino Linotype" w:hAnsi="Palatino Linotype" w:cs="Arial"/>
          <w:i/>
          <w:sz w:val="22"/>
          <w:szCs w:val="22"/>
        </w:rPr>
        <w:t>entidad,</w:t>
      </w:r>
      <w:r w:rsidRPr="002357B5">
        <w:rPr>
          <w:rFonts w:ascii="Palatino Linotype" w:hAnsi="Palatino Linotype" w:cs="Arial"/>
          <w:i/>
        </w:rPr>
        <w:t xml:space="preserve"> </w:t>
      </w:r>
      <w:r w:rsidRPr="002357B5">
        <w:rPr>
          <w:rFonts w:ascii="Palatino Linotype" w:hAnsi="Palatino Linotype" w:cs="Arial"/>
          <w:i/>
          <w:sz w:val="22"/>
          <w:szCs w:val="22"/>
        </w:rPr>
        <w:t>órgano</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organismo</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Poderes</w:t>
      </w:r>
      <w:r w:rsidRPr="002357B5">
        <w:rPr>
          <w:rFonts w:ascii="Palatino Linotype" w:hAnsi="Palatino Linotype" w:cs="Arial"/>
          <w:i/>
        </w:rPr>
        <w:t xml:space="preserve"> </w:t>
      </w:r>
      <w:r w:rsidRPr="002357B5">
        <w:rPr>
          <w:rFonts w:ascii="Palatino Linotype" w:hAnsi="Palatino Linotype" w:cs="Arial"/>
          <w:i/>
          <w:sz w:val="22"/>
          <w:szCs w:val="22"/>
        </w:rPr>
        <w:t>Ejecutivo,</w:t>
      </w:r>
      <w:r w:rsidRPr="002357B5">
        <w:rPr>
          <w:rFonts w:ascii="Palatino Linotype" w:hAnsi="Palatino Linotype" w:cs="Arial"/>
          <w:i/>
        </w:rPr>
        <w:t xml:space="preserve"> </w:t>
      </w:r>
      <w:r w:rsidRPr="002357B5">
        <w:rPr>
          <w:rFonts w:ascii="Palatino Linotype" w:hAnsi="Palatino Linotype" w:cs="Arial"/>
          <w:i/>
          <w:sz w:val="22"/>
          <w:szCs w:val="22"/>
        </w:rPr>
        <w:t>Legislativo</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Judicial,</w:t>
      </w:r>
      <w:r w:rsidRPr="002357B5">
        <w:rPr>
          <w:rFonts w:ascii="Palatino Linotype" w:hAnsi="Palatino Linotype" w:cs="Arial"/>
          <w:i/>
        </w:rPr>
        <w:t xml:space="preserve"> </w:t>
      </w:r>
      <w:r w:rsidRPr="002357B5">
        <w:rPr>
          <w:rFonts w:ascii="Palatino Linotype" w:hAnsi="Palatino Linotype" w:cs="Arial"/>
          <w:i/>
          <w:sz w:val="22"/>
          <w:szCs w:val="22"/>
        </w:rPr>
        <w:t>órganos</w:t>
      </w:r>
      <w:r w:rsidRPr="002357B5">
        <w:rPr>
          <w:rFonts w:ascii="Palatino Linotype" w:hAnsi="Palatino Linotype" w:cs="Arial"/>
          <w:i/>
        </w:rPr>
        <w:t xml:space="preserve"> </w:t>
      </w:r>
      <w:r w:rsidRPr="002357B5">
        <w:rPr>
          <w:rFonts w:ascii="Palatino Linotype" w:hAnsi="Palatino Linotype" w:cs="Arial"/>
          <w:i/>
          <w:sz w:val="22"/>
          <w:szCs w:val="22"/>
        </w:rPr>
        <w:t>autónomos,</w:t>
      </w:r>
      <w:r w:rsidRPr="002357B5">
        <w:rPr>
          <w:rFonts w:ascii="Palatino Linotype" w:hAnsi="Palatino Linotype" w:cs="Arial"/>
          <w:i/>
        </w:rPr>
        <w:t xml:space="preserve"> </w:t>
      </w:r>
      <w:r w:rsidRPr="002357B5">
        <w:rPr>
          <w:rFonts w:ascii="Palatino Linotype" w:hAnsi="Palatino Linotype" w:cs="Arial"/>
          <w:i/>
          <w:sz w:val="22"/>
          <w:szCs w:val="22"/>
        </w:rPr>
        <w:t>partidos</w:t>
      </w:r>
      <w:r w:rsidRPr="002357B5">
        <w:rPr>
          <w:rFonts w:ascii="Palatino Linotype" w:hAnsi="Palatino Linotype" w:cs="Arial"/>
          <w:i/>
        </w:rPr>
        <w:t xml:space="preserve"> </w:t>
      </w:r>
      <w:r w:rsidRPr="002357B5">
        <w:rPr>
          <w:rFonts w:ascii="Palatino Linotype" w:hAnsi="Palatino Linotype" w:cs="Arial"/>
          <w:i/>
          <w:sz w:val="22"/>
          <w:szCs w:val="22"/>
        </w:rPr>
        <w:t>políticos,</w:t>
      </w:r>
      <w:r w:rsidRPr="002357B5">
        <w:rPr>
          <w:rFonts w:ascii="Palatino Linotype" w:hAnsi="Palatino Linotype" w:cs="Arial"/>
          <w:i/>
        </w:rPr>
        <w:t xml:space="preserve"> </w:t>
      </w:r>
      <w:r w:rsidRPr="002357B5">
        <w:rPr>
          <w:rFonts w:ascii="Palatino Linotype" w:hAnsi="Palatino Linotype" w:cs="Arial"/>
          <w:i/>
          <w:sz w:val="22"/>
          <w:szCs w:val="22"/>
        </w:rPr>
        <w:t>fideicomisos</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fondos</w:t>
      </w:r>
      <w:r w:rsidRPr="002357B5">
        <w:rPr>
          <w:rFonts w:ascii="Palatino Linotype" w:hAnsi="Palatino Linotype" w:cs="Arial"/>
          <w:i/>
        </w:rPr>
        <w:t xml:space="preserve"> </w:t>
      </w:r>
      <w:r w:rsidRPr="002357B5">
        <w:rPr>
          <w:rFonts w:ascii="Palatino Linotype" w:hAnsi="Palatino Linotype" w:cs="Arial"/>
          <w:i/>
          <w:sz w:val="22"/>
          <w:szCs w:val="22"/>
        </w:rPr>
        <w:t>públicos,</w:t>
      </w:r>
      <w:r w:rsidRPr="002357B5">
        <w:rPr>
          <w:rFonts w:ascii="Palatino Linotype" w:hAnsi="Palatino Linotype" w:cs="Arial"/>
          <w:i/>
        </w:rPr>
        <w:t xml:space="preserve"> </w:t>
      </w:r>
      <w:r w:rsidRPr="002357B5">
        <w:rPr>
          <w:rFonts w:ascii="Palatino Linotype" w:hAnsi="Palatino Linotype" w:cs="Arial"/>
          <w:i/>
          <w:sz w:val="22"/>
          <w:szCs w:val="22"/>
        </w:rPr>
        <w:t>así</w:t>
      </w:r>
      <w:r w:rsidRPr="002357B5">
        <w:rPr>
          <w:rFonts w:ascii="Palatino Linotype" w:hAnsi="Palatino Linotype" w:cs="Arial"/>
          <w:i/>
        </w:rPr>
        <w:t xml:space="preserve"> </w:t>
      </w:r>
      <w:r w:rsidRPr="002357B5">
        <w:rPr>
          <w:rFonts w:ascii="Palatino Linotype" w:hAnsi="Palatino Linotype" w:cs="Arial"/>
          <w:i/>
          <w:sz w:val="22"/>
          <w:szCs w:val="22"/>
        </w:rPr>
        <w:t>como</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cualquier</w:t>
      </w:r>
      <w:r w:rsidRPr="002357B5">
        <w:rPr>
          <w:rFonts w:ascii="Palatino Linotype" w:hAnsi="Palatino Linotype" w:cs="Arial"/>
          <w:i/>
        </w:rPr>
        <w:t xml:space="preserve"> </w:t>
      </w:r>
      <w:r w:rsidRPr="002357B5">
        <w:rPr>
          <w:rFonts w:ascii="Palatino Linotype" w:hAnsi="Palatino Linotype" w:cs="Arial"/>
          <w:i/>
          <w:sz w:val="22"/>
          <w:szCs w:val="22"/>
        </w:rPr>
        <w:t>persona</w:t>
      </w:r>
      <w:r w:rsidRPr="002357B5">
        <w:rPr>
          <w:rFonts w:ascii="Palatino Linotype" w:hAnsi="Palatino Linotype" w:cs="Arial"/>
          <w:i/>
        </w:rPr>
        <w:t xml:space="preserve"> </w:t>
      </w:r>
      <w:r w:rsidRPr="002357B5">
        <w:rPr>
          <w:rFonts w:ascii="Palatino Linotype" w:hAnsi="Palatino Linotype" w:cs="Arial"/>
          <w:i/>
          <w:sz w:val="22"/>
          <w:szCs w:val="22"/>
        </w:rPr>
        <w:t>física,</w:t>
      </w:r>
      <w:r w:rsidRPr="002357B5">
        <w:rPr>
          <w:rFonts w:ascii="Palatino Linotype" w:hAnsi="Palatino Linotype" w:cs="Arial"/>
          <w:i/>
        </w:rPr>
        <w:t xml:space="preserve"> </w:t>
      </w:r>
      <w:r w:rsidRPr="002357B5">
        <w:rPr>
          <w:rFonts w:ascii="Palatino Linotype" w:hAnsi="Palatino Linotype" w:cs="Arial"/>
          <w:i/>
          <w:sz w:val="22"/>
          <w:szCs w:val="22"/>
        </w:rPr>
        <w:t>moral</w:t>
      </w:r>
      <w:r w:rsidRPr="002357B5">
        <w:rPr>
          <w:rFonts w:ascii="Palatino Linotype" w:hAnsi="Palatino Linotype" w:cs="Arial"/>
          <w:i/>
        </w:rPr>
        <w:t xml:space="preserve"> </w:t>
      </w:r>
      <w:r w:rsidRPr="002357B5">
        <w:rPr>
          <w:rFonts w:ascii="Palatino Linotype" w:hAnsi="Palatino Linotype" w:cs="Arial"/>
          <w:i/>
          <w:sz w:val="22"/>
          <w:szCs w:val="22"/>
        </w:rPr>
        <w:t>o</w:t>
      </w:r>
      <w:r w:rsidRPr="002357B5">
        <w:rPr>
          <w:rFonts w:ascii="Palatino Linotype" w:hAnsi="Palatino Linotype" w:cs="Arial"/>
          <w:i/>
        </w:rPr>
        <w:t xml:space="preserve"> </w:t>
      </w:r>
      <w:r w:rsidRPr="002357B5">
        <w:rPr>
          <w:rFonts w:ascii="Palatino Linotype" w:hAnsi="Palatino Linotype" w:cs="Arial"/>
          <w:i/>
          <w:sz w:val="22"/>
          <w:szCs w:val="22"/>
        </w:rPr>
        <w:t>sindicato</w:t>
      </w:r>
      <w:r w:rsidRPr="002357B5">
        <w:rPr>
          <w:rFonts w:ascii="Palatino Linotype" w:hAnsi="Palatino Linotype" w:cs="Arial"/>
          <w:i/>
        </w:rPr>
        <w:t xml:space="preserve"> </w:t>
      </w:r>
      <w:r w:rsidRPr="002357B5">
        <w:rPr>
          <w:rFonts w:ascii="Palatino Linotype" w:hAnsi="Palatino Linotype" w:cs="Arial"/>
          <w:i/>
          <w:sz w:val="22"/>
          <w:szCs w:val="22"/>
        </w:rPr>
        <w:t>que</w:t>
      </w:r>
      <w:r w:rsidRPr="002357B5">
        <w:rPr>
          <w:rFonts w:ascii="Palatino Linotype" w:hAnsi="Palatino Linotype" w:cs="Arial"/>
          <w:i/>
        </w:rPr>
        <w:t xml:space="preserve"> </w:t>
      </w:r>
      <w:r w:rsidRPr="002357B5">
        <w:rPr>
          <w:rFonts w:ascii="Palatino Linotype" w:hAnsi="Palatino Linotype" w:cs="Arial"/>
          <w:i/>
          <w:sz w:val="22"/>
          <w:szCs w:val="22"/>
        </w:rPr>
        <w:t>reciba</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ejerza</w:t>
      </w:r>
      <w:r w:rsidRPr="002357B5">
        <w:rPr>
          <w:rFonts w:ascii="Palatino Linotype" w:hAnsi="Palatino Linotype" w:cs="Arial"/>
          <w:i/>
        </w:rPr>
        <w:t xml:space="preserve"> </w:t>
      </w:r>
      <w:r w:rsidRPr="002357B5">
        <w:rPr>
          <w:rFonts w:ascii="Palatino Linotype" w:hAnsi="Palatino Linotype" w:cs="Arial"/>
          <w:i/>
          <w:sz w:val="22"/>
          <w:szCs w:val="22"/>
        </w:rPr>
        <w:t>recursos</w:t>
      </w:r>
      <w:r w:rsidRPr="002357B5">
        <w:rPr>
          <w:rFonts w:ascii="Palatino Linotype" w:hAnsi="Palatino Linotype" w:cs="Arial"/>
          <w:i/>
        </w:rPr>
        <w:t xml:space="preserve"> </w:t>
      </w:r>
      <w:r w:rsidRPr="002357B5">
        <w:rPr>
          <w:rFonts w:ascii="Palatino Linotype" w:hAnsi="Palatino Linotype" w:cs="Arial"/>
          <w:i/>
          <w:sz w:val="22"/>
          <w:szCs w:val="22"/>
        </w:rPr>
        <w:t>públicos</w:t>
      </w:r>
      <w:r w:rsidRPr="002357B5">
        <w:rPr>
          <w:rFonts w:ascii="Palatino Linotype" w:hAnsi="Palatino Linotype" w:cs="Arial"/>
          <w:i/>
        </w:rPr>
        <w:t xml:space="preserve"> </w:t>
      </w:r>
      <w:r w:rsidRPr="002357B5">
        <w:rPr>
          <w:rFonts w:ascii="Palatino Linotype" w:hAnsi="Palatino Linotype" w:cs="Arial"/>
          <w:i/>
          <w:sz w:val="22"/>
          <w:szCs w:val="22"/>
        </w:rPr>
        <w:t>o</w:t>
      </w:r>
      <w:r w:rsidRPr="002357B5">
        <w:rPr>
          <w:rFonts w:ascii="Palatino Linotype" w:hAnsi="Palatino Linotype" w:cs="Arial"/>
          <w:i/>
        </w:rPr>
        <w:t xml:space="preserve"> </w:t>
      </w:r>
      <w:r w:rsidRPr="002357B5">
        <w:rPr>
          <w:rFonts w:ascii="Palatino Linotype" w:hAnsi="Palatino Linotype" w:cs="Arial"/>
          <w:i/>
          <w:sz w:val="22"/>
          <w:szCs w:val="22"/>
        </w:rPr>
        <w:t>realice</w:t>
      </w:r>
      <w:r w:rsidRPr="002357B5">
        <w:rPr>
          <w:rFonts w:ascii="Palatino Linotype" w:hAnsi="Palatino Linotype" w:cs="Arial"/>
          <w:i/>
        </w:rPr>
        <w:t xml:space="preserve"> </w:t>
      </w:r>
      <w:r w:rsidRPr="002357B5">
        <w:rPr>
          <w:rFonts w:ascii="Palatino Linotype" w:hAnsi="Palatino Linotype" w:cs="Arial"/>
          <w:i/>
          <w:sz w:val="22"/>
          <w:szCs w:val="22"/>
        </w:rPr>
        <w:t>actos</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autoridad</w:t>
      </w:r>
      <w:r w:rsidRPr="002357B5">
        <w:rPr>
          <w:rFonts w:ascii="Palatino Linotype" w:hAnsi="Palatino Linotype" w:cs="Arial"/>
          <w:i/>
        </w:rPr>
        <w:t xml:space="preserve"> </w:t>
      </w:r>
      <w:r w:rsidRPr="002357B5">
        <w:rPr>
          <w:rFonts w:ascii="Palatino Linotype" w:hAnsi="Palatino Linotype" w:cs="Arial"/>
          <w:b/>
          <w:i/>
          <w:sz w:val="22"/>
          <w:szCs w:val="22"/>
        </w:rPr>
        <w:t>en</w:t>
      </w:r>
      <w:r w:rsidRPr="002357B5">
        <w:rPr>
          <w:rFonts w:ascii="Palatino Linotype" w:hAnsi="Palatino Linotype" w:cs="Arial"/>
          <w:b/>
          <w:i/>
        </w:rPr>
        <w:t xml:space="preserve"> </w:t>
      </w:r>
      <w:r w:rsidRPr="002357B5">
        <w:rPr>
          <w:rFonts w:ascii="Palatino Linotype" w:hAnsi="Palatino Linotype" w:cs="Arial"/>
          <w:b/>
          <w:i/>
          <w:sz w:val="22"/>
          <w:szCs w:val="22"/>
        </w:rPr>
        <w:t>el</w:t>
      </w:r>
      <w:r w:rsidRPr="002357B5">
        <w:rPr>
          <w:rFonts w:ascii="Palatino Linotype" w:hAnsi="Palatino Linotype" w:cs="Arial"/>
          <w:b/>
          <w:i/>
        </w:rPr>
        <w:t xml:space="preserve"> </w:t>
      </w:r>
      <w:r w:rsidRPr="002357B5">
        <w:rPr>
          <w:rFonts w:ascii="Palatino Linotype" w:hAnsi="Palatino Linotype" w:cs="Arial"/>
          <w:b/>
          <w:i/>
          <w:sz w:val="22"/>
          <w:szCs w:val="22"/>
        </w:rPr>
        <w:t>ámbito</w:t>
      </w:r>
      <w:r w:rsidRPr="002357B5">
        <w:rPr>
          <w:rFonts w:ascii="Palatino Linotype" w:hAnsi="Palatino Linotype" w:cs="Arial"/>
          <w:b/>
          <w:i/>
        </w:rPr>
        <w:t xml:space="preserve"> </w:t>
      </w:r>
      <w:r w:rsidRPr="002357B5">
        <w:rPr>
          <w:rFonts w:ascii="Palatino Linotype" w:hAnsi="Palatino Linotype" w:cs="Arial"/>
          <w:b/>
          <w:i/>
          <w:sz w:val="22"/>
          <w:szCs w:val="22"/>
        </w:rPr>
        <w:t>federal,</w:t>
      </w:r>
      <w:r w:rsidRPr="002357B5">
        <w:rPr>
          <w:rFonts w:ascii="Palatino Linotype" w:hAnsi="Palatino Linotype" w:cs="Arial"/>
          <w:b/>
          <w:i/>
        </w:rPr>
        <w:t xml:space="preserve"> </w:t>
      </w:r>
      <w:r w:rsidRPr="002357B5">
        <w:rPr>
          <w:rFonts w:ascii="Palatino Linotype" w:hAnsi="Palatino Linotype" w:cs="Arial"/>
          <w:b/>
          <w:i/>
          <w:sz w:val="22"/>
          <w:szCs w:val="22"/>
        </w:rPr>
        <w:t>estatal</w:t>
      </w:r>
      <w:r w:rsidRPr="002357B5">
        <w:rPr>
          <w:rFonts w:ascii="Palatino Linotype" w:hAnsi="Palatino Linotype" w:cs="Arial"/>
          <w:b/>
          <w:i/>
        </w:rPr>
        <w:t xml:space="preserve"> </w:t>
      </w:r>
      <w:r w:rsidRPr="002357B5">
        <w:rPr>
          <w:rFonts w:ascii="Palatino Linotype" w:hAnsi="Palatino Linotype" w:cs="Arial"/>
          <w:b/>
          <w:i/>
          <w:sz w:val="22"/>
          <w:szCs w:val="22"/>
        </w:rPr>
        <w:t>y</w:t>
      </w:r>
      <w:r w:rsidRPr="002357B5">
        <w:rPr>
          <w:rFonts w:ascii="Palatino Linotype" w:hAnsi="Palatino Linotype" w:cs="Arial"/>
          <w:b/>
          <w:i/>
        </w:rPr>
        <w:t xml:space="preserve"> </w:t>
      </w:r>
      <w:r w:rsidRPr="002357B5">
        <w:rPr>
          <w:rFonts w:ascii="Palatino Linotype" w:hAnsi="Palatino Linotype" w:cs="Arial"/>
          <w:b/>
          <w:i/>
          <w:sz w:val="22"/>
          <w:szCs w:val="22"/>
        </w:rPr>
        <w:t>municipal,</w:t>
      </w:r>
      <w:r w:rsidRPr="002357B5">
        <w:rPr>
          <w:rFonts w:ascii="Palatino Linotype" w:hAnsi="Palatino Linotype" w:cs="Arial"/>
          <w:b/>
          <w:i/>
        </w:rPr>
        <w:t xml:space="preserve"> </w:t>
      </w:r>
      <w:r w:rsidRPr="002357B5">
        <w:rPr>
          <w:rFonts w:ascii="Palatino Linotype" w:hAnsi="Palatino Linotype" w:cs="Arial"/>
          <w:b/>
          <w:i/>
          <w:sz w:val="22"/>
          <w:szCs w:val="22"/>
        </w:rPr>
        <w:t>es</w:t>
      </w:r>
      <w:r w:rsidRPr="002357B5">
        <w:rPr>
          <w:rFonts w:ascii="Palatino Linotype" w:hAnsi="Palatino Linotype" w:cs="Arial"/>
          <w:b/>
          <w:i/>
        </w:rPr>
        <w:t xml:space="preserve"> </w:t>
      </w:r>
      <w:r w:rsidRPr="002357B5">
        <w:rPr>
          <w:rFonts w:ascii="Palatino Linotype" w:hAnsi="Palatino Linotype" w:cs="Arial"/>
          <w:b/>
          <w:i/>
          <w:sz w:val="22"/>
          <w:szCs w:val="22"/>
        </w:rPr>
        <w:t>pública</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sólo</w:t>
      </w:r>
      <w:r w:rsidRPr="002357B5">
        <w:rPr>
          <w:rFonts w:ascii="Palatino Linotype" w:hAnsi="Palatino Linotype" w:cs="Arial"/>
          <w:i/>
        </w:rPr>
        <w:t xml:space="preserve"> </w:t>
      </w:r>
      <w:r w:rsidRPr="002357B5">
        <w:rPr>
          <w:rFonts w:ascii="Palatino Linotype" w:hAnsi="Palatino Linotype" w:cs="Arial"/>
          <w:i/>
          <w:sz w:val="22"/>
          <w:szCs w:val="22"/>
        </w:rPr>
        <w:t>podrá</w:t>
      </w:r>
      <w:r w:rsidRPr="002357B5">
        <w:rPr>
          <w:rFonts w:ascii="Palatino Linotype" w:hAnsi="Palatino Linotype" w:cs="Arial"/>
          <w:i/>
        </w:rPr>
        <w:t xml:space="preserve"> </w:t>
      </w:r>
      <w:r w:rsidRPr="002357B5">
        <w:rPr>
          <w:rFonts w:ascii="Palatino Linotype" w:hAnsi="Palatino Linotype" w:cs="Arial"/>
          <w:i/>
          <w:sz w:val="22"/>
          <w:szCs w:val="22"/>
        </w:rPr>
        <w:t>ser</w:t>
      </w:r>
      <w:r w:rsidRPr="002357B5">
        <w:rPr>
          <w:rFonts w:ascii="Palatino Linotype" w:hAnsi="Palatino Linotype" w:cs="Arial"/>
          <w:i/>
        </w:rPr>
        <w:t xml:space="preserve"> </w:t>
      </w:r>
      <w:r w:rsidRPr="002357B5">
        <w:rPr>
          <w:rFonts w:ascii="Palatino Linotype" w:hAnsi="Palatino Linotype" w:cs="Arial"/>
          <w:i/>
          <w:sz w:val="22"/>
          <w:szCs w:val="22"/>
        </w:rPr>
        <w:t>reservada</w:t>
      </w:r>
      <w:r w:rsidRPr="002357B5">
        <w:rPr>
          <w:rFonts w:ascii="Palatino Linotype" w:hAnsi="Palatino Linotype" w:cs="Arial"/>
          <w:i/>
        </w:rPr>
        <w:t xml:space="preserve"> </w:t>
      </w:r>
      <w:r w:rsidRPr="002357B5">
        <w:rPr>
          <w:rFonts w:ascii="Palatino Linotype" w:hAnsi="Palatino Linotype" w:cs="Arial"/>
          <w:i/>
          <w:sz w:val="22"/>
          <w:szCs w:val="22"/>
        </w:rPr>
        <w:t>temporalmente</w:t>
      </w:r>
      <w:r w:rsidRPr="002357B5">
        <w:rPr>
          <w:rFonts w:ascii="Palatino Linotype" w:hAnsi="Palatino Linotype" w:cs="Arial"/>
          <w:i/>
        </w:rPr>
        <w:t xml:space="preserve"> </w:t>
      </w:r>
      <w:r w:rsidRPr="002357B5">
        <w:rPr>
          <w:rFonts w:ascii="Palatino Linotype" w:hAnsi="Palatino Linotype" w:cs="Arial"/>
          <w:i/>
          <w:sz w:val="22"/>
          <w:szCs w:val="22"/>
        </w:rPr>
        <w:t>por</w:t>
      </w:r>
      <w:r w:rsidRPr="002357B5">
        <w:rPr>
          <w:rFonts w:ascii="Palatino Linotype" w:hAnsi="Palatino Linotype" w:cs="Arial"/>
          <w:i/>
        </w:rPr>
        <w:t xml:space="preserve"> </w:t>
      </w:r>
      <w:r w:rsidRPr="002357B5">
        <w:rPr>
          <w:rFonts w:ascii="Palatino Linotype" w:hAnsi="Palatino Linotype" w:cs="Arial"/>
          <w:i/>
          <w:sz w:val="22"/>
          <w:szCs w:val="22"/>
        </w:rPr>
        <w:t>razones</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interés</w:t>
      </w:r>
      <w:r w:rsidRPr="002357B5">
        <w:rPr>
          <w:rFonts w:ascii="Palatino Linotype" w:hAnsi="Palatino Linotype" w:cs="Arial"/>
          <w:i/>
        </w:rPr>
        <w:t xml:space="preserve"> </w:t>
      </w:r>
      <w:r w:rsidRPr="002357B5">
        <w:rPr>
          <w:rFonts w:ascii="Palatino Linotype" w:hAnsi="Palatino Linotype" w:cs="Arial"/>
          <w:i/>
          <w:sz w:val="22"/>
          <w:szCs w:val="22"/>
        </w:rPr>
        <w:t>público</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seguridad</w:t>
      </w:r>
      <w:r w:rsidRPr="002357B5">
        <w:rPr>
          <w:rFonts w:ascii="Palatino Linotype" w:hAnsi="Palatino Linotype" w:cs="Arial"/>
          <w:i/>
        </w:rPr>
        <w:t xml:space="preserve"> </w:t>
      </w:r>
      <w:r w:rsidRPr="002357B5">
        <w:rPr>
          <w:rFonts w:ascii="Palatino Linotype" w:hAnsi="Palatino Linotype" w:cs="Arial"/>
          <w:i/>
          <w:sz w:val="22"/>
          <w:szCs w:val="22"/>
        </w:rPr>
        <w:t>nacional,</w:t>
      </w:r>
      <w:r w:rsidRPr="002357B5">
        <w:rPr>
          <w:rFonts w:ascii="Palatino Linotype" w:hAnsi="Palatino Linotype" w:cs="Arial"/>
          <w:i/>
        </w:rPr>
        <w:t xml:space="preserve"> </w:t>
      </w:r>
      <w:r w:rsidRPr="002357B5">
        <w:rPr>
          <w:rFonts w:ascii="Palatino Linotype" w:hAnsi="Palatino Linotype" w:cs="Arial"/>
          <w:i/>
          <w:sz w:val="22"/>
          <w:szCs w:val="22"/>
        </w:rPr>
        <w:t>en</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términos</w:t>
      </w:r>
      <w:r w:rsidRPr="002357B5">
        <w:rPr>
          <w:rFonts w:ascii="Palatino Linotype" w:hAnsi="Palatino Linotype" w:cs="Arial"/>
          <w:i/>
        </w:rPr>
        <w:t xml:space="preserve"> </w:t>
      </w:r>
      <w:r w:rsidRPr="002357B5">
        <w:rPr>
          <w:rFonts w:ascii="Palatino Linotype" w:hAnsi="Palatino Linotype" w:cs="Arial"/>
          <w:i/>
          <w:sz w:val="22"/>
          <w:szCs w:val="22"/>
        </w:rPr>
        <w:t>que</w:t>
      </w:r>
      <w:r w:rsidRPr="002357B5">
        <w:rPr>
          <w:rFonts w:ascii="Palatino Linotype" w:hAnsi="Palatino Linotype" w:cs="Arial"/>
          <w:i/>
        </w:rPr>
        <w:t xml:space="preserve"> </w:t>
      </w:r>
      <w:r w:rsidRPr="002357B5">
        <w:rPr>
          <w:rFonts w:ascii="Palatino Linotype" w:hAnsi="Palatino Linotype" w:cs="Arial"/>
          <w:i/>
          <w:sz w:val="22"/>
          <w:szCs w:val="22"/>
        </w:rPr>
        <w:t>fijen</w:t>
      </w:r>
      <w:r w:rsidRPr="002357B5">
        <w:rPr>
          <w:rFonts w:ascii="Palatino Linotype" w:hAnsi="Palatino Linotype" w:cs="Arial"/>
          <w:i/>
        </w:rPr>
        <w:t xml:space="preserve"> </w:t>
      </w:r>
      <w:r w:rsidRPr="002357B5">
        <w:rPr>
          <w:rFonts w:ascii="Palatino Linotype" w:hAnsi="Palatino Linotype" w:cs="Arial"/>
          <w:i/>
          <w:sz w:val="22"/>
          <w:szCs w:val="22"/>
        </w:rPr>
        <w:t>las</w:t>
      </w:r>
      <w:r w:rsidRPr="002357B5">
        <w:rPr>
          <w:rFonts w:ascii="Palatino Linotype" w:hAnsi="Palatino Linotype" w:cs="Arial"/>
          <w:i/>
        </w:rPr>
        <w:t xml:space="preserve"> </w:t>
      </w:r>
      <w:r w:rsidRPr="002357B5">
        <w:rPr>
          <w:rFonts w:ascii="Palatino Linotype" w:hAnsi="Palatino Linotype" w:cs="Arial"/>
          <w:i/>
          <w:sz w:val="22"/>
          <w:szCs w:val="22"/>
        </w:rPr>
        <w:t>leyes.</w:t>
      </w:r>
      <w:r w:rsidRPr="002357B5">
        <w:rPr>
          <w:rFonts w:ascii="Palatino Linotype" w:hAnsi="Palatino Linotype" w:cs="Arial"/>
          <w:i/>
        </w:rPr>
        <w:t xml:space="preserve"> </w:t>
      </w:r>
      <w:r w:rsidRPr="002357B5">
        <w:rPr>
          <w:rFonts w:ascii="Palatino Linotype" w:hAnsi="Palatino Linotype" w:cs="Arial"/>
          <w:i/>
          <w:sz w:val="22"/>
          <w:szCs w:val="22"/>
        </w:rPr>
        <w:t>En</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interpretación</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este</w:t>
      </w:r>
      <w:r w:rsidRPr="002357B5">
        <w:rPr>
          <w:rFonts w:ascii="Palatino Linotype" w:hAnsi="Palatino Linotype" w:cs="Arial"/>
          <w:i/>
        </w:rPr>
        <w:t xml:space="preserve"> </w:t>
      </w:r>
      <w:r w:rsidRPr="002357B5">
        <w:rPr>
          <w:rFonts w:ascii="Palatino Linotype" w:hAnsi="Palatino Linotype" w:cs="Arial"/>
          <w:i/>
          <w:sz w:val="22"/>
          <w:szCs w:val="22"/>
        </w:rPr>
        <w:t>derecho</w:t>
      </w:r>
      <w:r w:rsidRPr="002357B5">
        <w:rPr>
          <w:rFonts w:ascii="Palatino Linotype" w:hAnsi="Palatino Linotype" w:cs="Arial"/>
          <w:i/>
        </w:rPr>
        <w:t xml:space="preserve"> </w:t>
      </w:r>
      <w:r w:rsidRPr="002357B5">
        <w:rPr>
          <w:rFonts w:ascii="Palatino Linotype" w:hAnsi="Palatino Linotype" w:cs="Arial"/>
          <w:i/>
          <w:sz w:val="22"/>
          <w:szCs w:val="22"/>
        </w:rPr>
        <w:t>deberá</w:t>
      </w:r>
      <w:r w:rsidRPr="002357B5">
        <w:rPr>
          <w:rFonts w:ascii="Palatino Linotype" w:hAnsi="Palatino Linotype" w:cs="Arial"/>
          <w:i/>
        </w:rPr>
        <w:t xml:space="preserve"> </w:t>
      </w:r>
      <w:r w:rsidRPr="002357B5">
        <w:rPr>
          <w:rFonts w:ascii="Palatino Linotype" w:hAnsi="Palatino Linotype" w:cs="Arial"/>
          <w:i/>
          <w:sz w:val="22"/>
          <w:szCs w:val="22"/>
        </w:rPr>
        <w:t>prevalecer</w:t>
      </w:r>
      <w:r w:rsidRPr="002357B5">
        <w:rPr>
          <w:rFonts w:ascii="Palatino Linotype" w:hAnsi="Palatino Linotype" w:cs="Arial"/>
          <w:i/>
        </w:rPr>
        <w:t xml:space="preserve"> </w:t>
      </w:r>
      <w:r w:rsidRPr="002357B5">
        <w:rPr>
          <w:rFonts w:ascii="Palatino Linotype" w:hAnsi="Palatino Linotype" w:cs="Arial"/>
          <w:i/>
          <w:sz w:val="22"/>
          <w:szCs w:val="22"/>
        </w:rPr>
        <w:t>el</w:t>
      </w:r>
      <w:r w:rsidRPr="002357B5">
        <w:rPr>
          <w:rFonts w:ascii="Palatino Linotype" w:hAnsi="Palatino Linotype" w:cs="Arial"/>
          <w:i/>
        </w:rPr>
        <w:t xml:space="preserve"> </w:t>
      </w:r>
      <w:r w:rsidRPr="002357B5">
        <w:rPr>
          <w:rFonts w:ascii="Palatino Linotype" w:hAnsi="Palatino Linotype" w:cs="Arial"/>
          <w:i/>
          <w:sz w:val="22"/>
          <w:szCs w:val="22"/>
        </w:rPr>
        <w:t>principio</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máxima</w:t>
      </w:r>
      <w:r w:rsidRPr="002357B5">
        <w:rPr>
          <w:rFonts w:ascii="Palatino Linotype" w:hAnsi="Palatino Linotype" w:cs="Arial"/>
          <w:i/>
        </w:rPr>
        <w:t xml:space="preserve"> </w:t>
      </w:r>
      <w:r w:rsidRPr="002357B5">
        <w:rPr>
          <w:rFonts w:ascii="Palatino Linotype" w:hAnsi="Palatino Linotype" w:cs="Arial"/>
          <w:i/>
          <w:sz w:val="22"/>
          <w:szCs w:val="22"/>
        </w:rPr>
        <w:t>publicidad.</w:t>
      </w:r>
      <w:r w:rsidRPr="002357B5">
        <w:rPr>
          <w:rFonts w:ascii="Palatino Linotype" w:hAnsi="Palatino Linotype" w:cs="Arial"/>
          <w:i/>
        </w:rPr>
        <w:t xml:space="preserve"> </w:t>
      </w:r>
      <w:r w:rsidRPr="002357B5">
        <w:rPr>
          <w:rFonts w:ascii="Palatino Linotype" w:hAnsi="Palatino Linotype" w:cs="Arial"/>
          <w:b/>
          <w:i/>
          <w:sz w:val="22"/>
          <w:szCs w:val="22"/>
        </w:rPr>
        <w:t>Los</w:t>
      </w:r>
      <w:r w:rsidRPr="002357B5">
        <w:rPr>
          <w:rFonts w:ascii="Palatino Linotype" w:hAnsi="Palatino Linotype" w:cs="Arial"/>
          <w:b/>
          <w:i/>
        </w:rPr>
        <w:t xml:space="preserve"> </w:t>
      </w:r>
      <w:r w:rsidRPr="002357B5">
        <w:rPr>
          <w:rFonts w:ascii="Palatino Linotype" w:hAnsi="Palatino Linotype" w:cs="Arial"/>
          <w:b/>
          <w:i/>
          <w:sz w:val="22"/>
          <w:szCs w:val="22"/>
        </w:rPr>
        <w:t>sujetos</w:t>
      </w:r>
      <w:r w:rsidRPr="002357B5">
        <w:rPr>
          <w:rFonts w:ascii="Palatino Linotype" w:hAnsi="Palatino Linotype" w:cs="Arial"/>
          <w:b/>
          <w:i/>
        </w:rPr>
        <w:t xml:space="preserve"> </w:t>
      </w:r>
      <w:r w:rsidRPr="002357B5">
        <w:rPr>
          <w:rFonts w:ascii="Palatino Linotype" w:hAnsi="Palatino Linotype" w:cs="Arial"/>
          <w:b/>
          <w:i/>
          <w:sz w:val="22"/>
          <w:szCs w:val="22"/>
        </w:rPr>
        <w:t>obligados</w:t>
      </w:r>
      <w:r w:rsidRPr="002357B5">
        <w:rPr>
          <w:rFonts w:ascii="Palatino Linotype" w:hAnsi="Palatino Linotype" w:cs="Arial"/>
          <w:b/>
          <w:i/>
        </w:rPr>
        <w:t xml:space="preserve"> </w:t>
      </w:r>
      <w:r w:rsidRPr="002357B5">
        <w:rPr>
          <w:rFonts w:ascii="Palatino Linotype" w:hAnsi="Palatino Linotype" w:cs="Arial"/>
          <w:b/>
          <w:i/>
          <w:sz w:val="22"/>
          <w:szCs w:val="22"/>
        </w:rPr>
        <w:t>deberán</w:t>
      </w:r>
      <w:r w:rsidRPr="002357B5">
        <w:rPr>
          <w:rFonts w:ascii="Palatino Linotype" w:hAnsi="Palatino Linotype" w:cs="Arial"/>
          <w:b/>
          <w:i/>
        </w:rPr>
        <w:t xml:space="preserve"> </w:t>
      </w:r>
      <w:r w:rsidRPr="002357B5">
        <w:rPr>
          <w:rFonts w:ascii="Palatino Linotype" w:hAnsi="Palatino Linotype" w:cs="Arial"/>
          <w:b/>
          <w:i/>
          <w:sz w:val="22"/>
          <w:szCs w:val="22"/>
        </w:rPr>
        <w:t>documentar</w:t>
      </w:r>
      <w:r w:rsidRPr="002357B5">
        <w:rPr>
          <w:rFonts w:ascii="Palatino Linotype" w:hAnsi="Palatino Linotype" w:cs="Arial"/>
          <w:b/>
          <w:i/>
        </w:rPr>
        <w:t xml:space="preserve"> </w:t>
      </w:r>
      <w:r w:rsidRPr="002357B5">
        <w:rPr>
          <w:rFonts w:ascii="Palatino Linotype" w:hAnsi="Palatino Linotype" w:cs="Arial"/>
          <w:b/>
          <w:i/>
          <w:sz w:val="22"/>
          <w:szCs w:val="22"/>
        </w:rPr>
        <w:t>todo</w:t>
      </w:r>
      <w:r w:rsidRPr="002357B5">
        <w:rPr>
          <w:rFonts w:ascii="Palatino Linotype" w:hAnsi="Palatino Linotype" w:cs="Arial"/>
          <w:b/>
          <w:i/>
        </w:rPr>
        <w:t xml:space="preserve"> </w:t>
      </w:r>
      <w:r w:rsidRPr="002357B5">
        <w:rPr>
          <w:rFonts w:ascii="Palatino Linotype" w:hAnsi="Palatino Linotype" w:cs="Arial"/>
          <w:b/>
          <w:i/>
          <w:sz w:val="22"/>
          <w:szCs w:val="22"/>
        </w:rPr>
        <w:t>acto</w:t>
      </w:r>
      <w:r w:rsidRPr="002357B5">
        <w:rPr>
          <w:rFonts w:ascii="Palatino Linotype" w:hAnsi="Palatino Linotype" w:cs="Arial"/>
          <w:b/>
          <w:i/>
        </w:rPr>
        <w:t xml:space="preserve"> </w:t>
      </w:r>
      <w:r w:rsidRPr="002357B5">
        <w:rPr>
          <w:rFonts w:ascii="Palatino Linotype" w:hAnsi="Palatino Linotype" w:cs="Arial"/>
          <w:b/>
          <w:i/>
          <w:sz w:val="22"/>
          <w:szCs w:val="22"/>
        </w:rPr>
        <w:t>que</w:t>
      </w:r>
      <w:r w:rsidRPr="002357B5">
        <w:rPr>
          <w:rFonts w:ascii="Palatino Linotype" w:hAnsi="Palatino Linotype" w:cs="Arial"/>
          <w:b/>
          <w:i/>
        </w:rPr>
        <w:t xml:space="preserve"> </w:t>
      </w:r>
      <w:r w:rsidRPr="002357B5">
        <w:rPr>
          <w:rFonts w:ascii="Palatino Linotype" w:hAnsi="Palatino Linotype" w:cs="Arial"/>
          <w:b/>
          <w:i/>
          <w:sz w:val="22"/>
          <w:szCs w:val="22"/>
        </w:rPr>
        <w:t>derive</w:t>
      </w:r>
      <w:r w:rsidRPr="002357B5">
        <w:rPr>
          <w:rFonts w:ascii="Palatino Linotype" w:hAnsi="Palatino Linotype" w:cs="Arial"/>
          <w:b/>
          <w:i/>
        </w:rPr>
        <w:t xml:space="preserve"> </w:t>
      </w:r>
      <w:r w:rsidRPr="002357B5">
        <w:rPr>
          <w:rFonts w:ascii="Palatino Linotype" w:hAnsi="Palatino Linotype" w:cs="Arial"/>
          <w:b/>
          <w:i/>
          <w:sz w:val="22"/>
          <w:szCs w:val="22"/>
        </w:rPr>
        <w:t>del</w:t>
      </w:r>
      <w:r w:rsidRPr="002357B5">
        <w:rPr>
          <w:rFonts w:ascii="Palatino Linotype" w:hAnsi="Palatino Linotype" w:cs="Arial"/>
          <w:b/>
          <w:i/>
        </w:rPr>
        <w:t xml:space="preserve"> </w:t>
      </w:r>
      <w:r w:rsidRPr="002357B5">
        <w:rPr>
          <w:rFonts w:ascii="Palatino Linotype" w:hAnsi="Palatino Linotype" w:cs="Arial"/>
          <w:b/>
          <w:i/>
          <w:sz w:val="22"/>
          <w:szCs w:val="22"/>
        </w:rPr>
        <w:t>ejercicio</w:t>
      </w:r>
      <w:r w:rsidRPr="002357B5">
        <w:rPr>
          <w:rFonts w:ascii="Palatino Linotype" w:hAnsi="Palatino Linotype" w:cs="Arial"/>
          <w:b/>
          <w:i/>
        </w:rPr>
        <w:t xml:space="preserve"> </w:t>
      </w:r>
      <w:r w:rsidRPr="002357B5">
        <w:rPr>
          <w:rFonts w:ascii="Palatino Linotype" w:hAnsi="Palatino Linotype" w:cs="Arial"/>
          <w:b/>
          <w:i/>
          <w:sz w:val="22"/>
          <w:szCs w:val="22"/>
        </w:rPr>
        <w:t>de</w:t>
      </w:r>
      <w:r w:rsidRPr="002357B5">
        <w:rPr>
          <w:rFonts w:ascii="Palatino Linotype" w:hAnsi="Palatino Linotype" w:cs="Arial"/>
          <w:b/>
          <w:i/>
        </w:rPr>
        <w:t xml:space="preserve"> </w:t>
      </w:r>
      <w:r w:rsidRPr="002357B5">
        <w:rPr>
          <w:rFonts w:ascii="Palatino Linotype" w:hAnsi="Palatino Linotype" w:cs="Arial"/>
          <w:b/>
          <w:i/>
          <w:sz w:val="22"/>
          <w:szCs w:val="22"/>
        </w:rPr>
        <w:t>sus</w:t>
      </w:r>
      <w:r w:rsidRPr="002357B5">
        <w:rPr>
          <w:rFonts w:ascii="Palatino Linotype" w:hAnsi="Palatino Linotype" w:cs="Arial"/>
          <w:b/>
          <w:i/>
        </w:rPr>
        <w:t xml:space="preserve"> </w:t>
      </w:r>
      <w:r w:rsidRPr="002357B5">
        <w:rPr>
          <w:rFonts w:ascii="Palatino Linotype" w:hAnsi="Palatino Linotype" w:cs="Arial"/>
          <w:b/>
          <w:i/>
          <w:sz w:val="22"/>
          <w:szCs w:val="22"/>
        </w:rPr>
        <w:t>facultades,</w:t>
      </w:r>
      <w:r w:rsidRPr="002357B5">
        <w:rPr>
          <w:rFonts w:ascii="Palatino Linotype" w:hAnsi="Palatino Linotype" w:cs="Arial"/>
          <w:b/>
          <w:i/>
        </w:rPr>
        <w:t xml:space="preserve"> </w:t>
      </w:r>
      <w:r w:rsidRPr="002357B5">
        <w:rPr>
          <w:rFonts w:ascii="Palatino Linotype" w:hAnsi="Palatino Linotype" w:cs="Arial"/>
          <w:b/>
          <w:i/>
          <w:sz w:val="22"/>
          <w:szCs w:val="22"/>
        </w:rPr>
        <w:t>competencias</w:t>
      </w:r>
      <w:r w:rsidRPr="002357B5">
        <w:rPr>
          <w:rFonts w:ascii="Palatino Linotype" w:hAnsi="Palatino Linotype" w:cs="Arial"/>
          <w:b/>
          <w:i/>
        </w:rPr>
        <w:t xml:space="preserve"> </w:t>
      </w:r>
      <w:r w:rsidRPr="002357B5">
        <w:rPr>
          <w:rFonts w:ascii="Palatino Linotype" w:hAnsi="Palatino Linotype" w:cs="Arial"/>
          <w:b/>
          <w:i/>
          <w:sz w:val="22"/>
          <w:szCs w:val="22"/>
        </w:rPr>
        <w:t>o</w:t>
      </w:r>
      <w:r w:rsidRPr="002357B5">
        <w:rPr>
          <w:rFonts w:ascii="Palatino Linotype" w:hAnsi="Palatino Linotype" w:cs="Arial"/>
          <w:b/>
          <w:i/>
        </w:rPr>
        <w:t xml:space="preserve"> </w:t>
      </w:r>
      <w:r w:rsidRPr="002357B5">
        <w:rPr>
          <w:rFonts w:ascii="Palatino Linotype" w:hAnsi="Palatino Linotype" w:cs="Arial"/>
          <w:b/>
          <w:i/>
          <w:sz w:val="22"/>
          <w:szCs w:val="22"/>
        </w:rPr>
        <w:t>funciones</w:t>
      </w:r>
      <w:r w:rsidRPr="002357B5">
        <w:rPr>
          <w:rFonts w:ascii="Palatino Linotype" w:hAnsi="Palatino Linotype" w:cs="Arial"/>
          <w:i/>
          <w:sz w:val="22"/>
          <w:szCs w:val="22"/>
        </w:rPr>
        <w:t>,</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ley</w:t>
      </w:r>
      <w:r w:rsidRPr="002357B5">
        <w:rPr>
          <w:rFonts w:ascii="Palatino Linotype" w:hAnsi="Palatino Linotype" w:cs="Arial"/>
          <w:i/>
        </w:rPr>
        <w:t xml:space="preserve"> </w:t>
      </w:r>
      <w:r w:rsidRPr="002357B5">
        <w:rPr>
          <w:rFonts w:ascii="Palatino Linotype" w:hAnsi="Palatino Linotype" w:cs="Arial"/>
          <w:i/>
          <w:sz w:val="22"/>
          <w:szCs w:val="22"/>
        </w:rPr>
        <w:t>determinará</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supuestos</w:t>
      </w:r>
      <w:r w:rsidRPr="002357B5">
        <w:rPr>
          <w:rFonts w:ascii="Palatino Linotype" w:hAnsi="Palatino Linotype" w:cs="Arial"/>
          <w:i/>
        </w:rPr>
        <w:t xml:space="preserve"> </w:t>
      </w:r>
      <w:r w:rsidRPr="002357B5">
        <w:rPr>
          <w:rFonts w:ascii="Palatino Linotype" w:hAnsi="Palatino Linotype" w:cs="Arial"/>
          <w:i/>
          <w:sz w:val="22"/>
          <w:szCs w:val="22"/>
        </w:rPr>
        <w:t>específicos</w:t>
      </w:r>
      <w:r w:rsidRPr="002357B5">
        <w:rPr>
          <w:rFonts w:ascii="Palatino Linotype" w:hAnsi="Palatino Linotype" w:cs="Arial"/>
          <w:i/>
        </w:rPr>
        <w:t xml:space="preserve"> </w:t>
      </w:r>
      <w:r w:rsidRPr="002357B5">
        <w:rPr>
          <w:rFonts w:ascii="Palatino Linotype" w:hAnsi="Palatino Linotype" w:cs="Arial"/>
          <w:i/>
          <w:sz w:val="22"/>
          <w:szCs w:val="22"/>
        </w:rPr>
        <w:t>bajo</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cuales</w:t>
      </w:r>
      <w:r w:rsidRPr="002357B5">
        <w:rPr>
          <w:rFonts w:ascii="Palatino Linotype" w:hAnsi="Palatino Linotype" w:cs="Arial"/>
          <w:i/>
        </w:rPr>
        <w:t xml:space="preserve"> </w:t>
      </w:r>
      <w:r w:rsidRPr="002357B5">
        <w:rPr>
          <w:rFonts w:ascii="Palatino Linotype" w:hAnsi="Palatino Linotype" w:cs="Arial"/>
          <w:i/>
          <w:sz w:val="22"/>
          <w:szCs w:val="22"/>
        </w:rPr>
        <w:t>procederá</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declaración</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inexistencia</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información.</w:t>
      </w:r>
    </w:p>
    <w:p w14:paraId="6BF7FACB" w14:textId="77777777" w:rsidR="000B254B" w:rsidRPr="002357B5" w:rsidRDefault="000B254B" w:rsidP="000B254B">
      <w:pPr>
        <w:ind w:left="709" w:right="757"/>
        <w:jc w:val="both"/>
        <w:rPr>
          <w:rFonts w:ascii="Palatino Linotype" w:hAnsi="Palatino Linotype" w:cs="Arial"/>
          <w:i/>
          <w:sz w:val="22"/>
          <w:szCs w:val="22"/>
        </w:rPr>
      </w:pPr>
    </w:p>
    <w:p w14:paraId="235D3ABB" w14:textId="77777777" w:rsidR="000B254B" w:rsidRPr="002357B5" w:rsidRDefault="000B254B" w:rsidP="000B254B">
      <w:pPr>
        <w:ind w:left="709" w:right="757"/>
        <w:jc w:val="both"/>
        <w:rPr>
          <w:rFonts w:ascii="Palatino Linotype" w:hAnsi="Palatino Linotype" w:cs="Arial"/>
          <w:i/>
          <w:sz w:val="22"/>
          <w:szCs w:val="22"/>
        </w:rPr>
      </w:pPr>
      <w:r w:rsidRPr="002357B5">
        <w:rPr>
          <w:rFonts w:ascii="Palatino Linotype" w:hAnsi="Palatino Linotype" w:cs="Arial"/>
          <w:i/>
          <w:sz w:val="22"/>
          <w:szCs w:val="22"/>
        </w:rPr>
        <w:t>II.</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información</w:t>
      </w:r>
      <w:r w:rsidRPr="002357B5">
        <w:rPr>
          <w:rFonts w:ascii="Palatino Linotype" w:hAnsi="Palatino Linotype" w:cs="Arial"/>
          <w:i/>
        </w:rPr>
        <w:t xml:space="preserve"> </w:t>
      </w:r>
      <w:r w:rsidRPr="002357B5">
        <w:rPr>
          <w:rFonts w:ascii="Palatino Linotype" w:hAnsi="Palatino Linotype" w:cs="Arial"/>
          <w:i/>
          <w:sz w:val="22"/>
          <w:szCs w:val="22"/>
        </w:rPr>
        <w:t>que</w:t>
      </w:r>
      <w:r w:rsidRPr="002357B5">
        <w:rPr>
          <w:rFonts w:ascii="Palatino Linotype" w:hAnsi="Palatino Linotype" w:cs="Arial"/>
          <w:i/>
        </w:rPr>
        <w:t xml:space="preserve"> </w:t>
      </w:r>
      <w:r w:rsidRPr="002357B5">
        <w:rPr>
          <w:rFonts w:ascii="Palatino Linotype" w:hAnsi="Palatino Linotype" w:cs="Arial"/>
          <w:i/>
          <w:sz w:val="22"/>
          <w:szCs w:val="22"/>
        </w:rPr>
        <w:t>se</w:t>
      </w:r>
      <w:r w:rsidRPr="002357B5">
        <w:rPr>
          <w:rFonts w:ascii="Palatino Linotype" w:hAnsi="Palatino Linotype" w:cs="Arial"/>
          <w:i/>
        </w:rPr>
        <w:t xml:space="preserve"> </w:t>
      </w:r>
      <w:r w:rsidRPr="002357B5">
        <w:rPr>
          <w:rFonts w:ascii="Palatino Linotype" w:hAnsi="Palatino Linotype" w:cs="Arial"/>
          <w:i/>
          <w:sz w:val="22"/>
          <w:szCs w:val="22"/>
        </w:rPr>
        <w:t>refiere</w:t>
      </w:r>
      <w:r w:rsidRPr="002357B5">
        <w:rPr>
          <w:rFonts w:ascii="Palatino Linotype" w:hAnsi="Palatino Linotype" w:cs="Arial"/>
          <w:i/>
        </w:rPr>
        <w:t xml:space="preserve"> </w:t>
      </w:r>
      <w:r w:rsidRPr="002357B5">
        <w:rPr>
          <w:rFonts w:ascii="Palatino Linotype" w:hAnsi="Palatino Linotype" w:cs="Arial"/>
          <w:i/>
          <w:sz w:val="22"/>
          <w:szCs w:val="22"/>
        </w:rPr>
        <w:t>a</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vida</w:t>
      </w:r>
      <w:r w:rsidRPr="002357B5">
        <w:rPr>
          <w:rFonts w:ascii="Palatino Linotype" w:hAnsi="Palatino Linotype" w:cs="Arial"/>
          <w:i/>
        </w:rPr>
        <w:t xml:space="preserve"> </w:t>
      </w:r>
      <w:r w:rsidRPr="002357B5">
        <w:rPr>
          <w:rFonts w:ascii="Palatino Linotype" w:hAnsi="Palatino Linotype" w:cs="Arial"/>
          <w:i/>
          <w:sz w:val="22"/>
          <w:szCs w:val="22"/>
        </w:rPr>
        <w:t>privada</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datos</w:t>
      </w:r>
      <w:r w:rsidRPr="002357B5">
        <w:rPr>
          <w:rFonts w:ascii="Palatino Linotype" w:hAnsi="Palatino Linotype" w:cs="Arial"/>
          <w:i/>
        </w:rPr>
        <w:t xml:space="preserve"> </w:t>
      </w:r>
      <w:r w:rsidRPr="002357B5">
        <w:rPr>
          <w:rFonts w:ascii="Palatino Linotype" w:hAnsi="Palatino Linotype" w:cs="Arial"/>
          <w:i/>
          <w:sz w:val="22"/>
          <w:szCs w:val="22"/>
        </w:rPr>
        <w:t>personales</w:t>
      </w:r>
      <w:r w:rsidRPr="002357B5">
        <w:rPr>
          <w:rFonts w:ascii="Palatino Linotype" w:hAnsi="Palatino Linotype" w:cs="Arial"/>
          <w:i/>
        </w:rPr>
        <w:t xml:space="preserve"> </w:t>
      </w:r>
      <w:r w:rsidRPr="002357B5">
        <w:rPr>
          <w:rFonts w:ascii="Palatino Linotype" w:hAnsi="Palatino Linotype" w:cs="Arial"/>
          <w:i/>
          <w:sz w:val="22"/>
          <w:szCs w:val="22"/>
        </w:rPr>
        <w:t>será</w:t>
      </w:r>
      <w:r w:rsidRPr="002357B5">
        <w:rPr>
          <w:rFonts w:ascii="Palatino Linotype" w:hAnsi="Palatino Linotype" w:cs="Arial"/>
          <w:i/>
        </w:rPr>
        <w:t xml:space="preserve"> </w:t>
      </w:r>
      <w:r w:rsidRPr="002357B5">
        <w:rPr>
          <w:rFonts w:ascii="Palatino Linotype" w:hAnsi="Palatino Linotype" w:cs="Arial"/>
          <w:i/>
          <w:sz w:val="22"/>
          <w:szCs w:val="22"/>
        </w:rPr>
        <w:t>protegida</w:t>
      </w:r>
      <w:r w:rsidRPr="002357B5">
        <w:rPr>
          <w:rFonts w:ascii="Palatino Linotype" w:hAnsi="Palatino Linotype" w:cs="Arial"/>
          <w:i/>
        </w:rPr>
        <w:t xml:space="preserve"> </w:t>
      </w:r>
      <w:r w:rsidRPr="002357B5">
        <w:rPr>
          <w:rFonts w:ascii="Palatino Linotype" w:hAnsi="Palatino Linotype" w:cs="Arial"/>
          <w:i/>
          <w:sz w:val="22"/>
          <w:szCs w:val="22"/>
        </w:rPr>
        <w:t>en</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términos</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con</w:t>
      </w:r>
      <w:r w:rsidRPr="002357B5">
        <w:rPr>
          <w:rFonts w:ascii="Palatino Linotype" w:hAnsi="Palatino Linotype" w:cs="Arial"/>
          <w:i/>
        </w:rPr>
        <w:t xml:space="preserve"> </w:t>
      </w:r>
      <w:r w:rsidRPr="002357B5">
        <w:rPr>
          <w:rFonts w:ascii="Palatino Linotype" w:hAnsi="Palatino Linotype" w:cs="Arial"/>
          <w:i/>
          <w:sz w:val="22"/>
          <w:szCs w:val="22"/>
        </w:rPr>
        <w:t>las</w:t>
      </w:r>
      <w:r w:rsidRPr="002357B5">
        <w:rPr>
          <w:rFonts w:ascii="Palatino Linotype" w:hAnsi="Palatino Linotype" w:cs="Arial"/>
          <w:i/>
        </w:rPr>
        <w:t xml:space="preserve"> </w:t>
      </w:r>
      <w:r w:rsidRPr="002357B5">
        <w:rPr>
          <w:rFonts w:ascii="Palatino Linotype" w:hAnsi="Palatino Linotype" w:cs="Arial"/>
          <w:i/>
          <w:sz w:val="22"/>
          <w:szCs w:val="22"/>
        </w:rPr>
        <w:t>excepciones</w:t>
      </w:r>
      <w:r w:rsidRPr="002357B5">
        <w:rPr>
          <w:rFonts w:ascii="Palatino Linotype" w:hAnsi="Palatino Linotype" w:cs="Arial"/>
          <w:i/>
        </w:rPr>
        <w:t xml:space="preserve"> </w:t>
      </w:r>
      <w:r w:rsidRPr="002357B5">
        <w:rPr>
          <w:rFonts w:ascii="Palatino Linotype" w:hAnsi="Palatino Linotype" w:cs="Arial"/>
          <w:i/>
          <w:sz w:val="22"/>
          <w:szCs w:val="22"/>
        </w:rPr>
        <w:t>que</w:t>
      </w:r>
      <w:r w:rsidRPr="002357B5">
        <w:rPr>
          <w:rFonts w:ascii="Palatino Linotype" w:hAnsi="Palatino Linotype" w:cs="Arial"/>
          <w:i/>
        </w:rPr>
        <w:t xml:space="preserve"> </w:t>
      </w:r>
      <w:r w:rsidRPr="002357B5">
        <w:rPr>
          <w:rFonts w:ascii="Palatino Linotype" w:hAnsi="Palatino Linotype" w:cs="Arial"/>
          <w:i/>
          <w:sz w:val="22"/>
          <w:szCs w:val="22"/>
        </w:rPr>
        <w:t>fijen</w:t>
      </w:r>
      <w:r w:rsidRPr="002357B5">
        <w:rPr>
          <w:rFonts w:ascii="Palatino Linotype" w:hAnsi="Palatino Linotype" w:cs="Arial"/>
          <w:i/>
        </w:rPr>
        <w:t xml:space="preserve"> </w:t>
      </w:r>
      <w:r w:rsidRPr="002357B5">
        <w:rPr>
          <w:rFonts w:ascii="Palatino Linotype" w:hAnsi="Palatino Linotype" w:cs="Arial"/>
          <w:i/>
          <w:sz w:val="22"/>
          <w:szCs w:val="22"/>
        </w:rPr>
        <w:t>las</w:t>
      </w:r>
      <w:r w:rsidRPr="002357B5">
        <w:rPr>
          <w:rFonts w:ascii="Palatino Linotype" w:hAnsi="Palatino Linotype" w:cs="Arial"/>
          <w:i/>
        </w:rPr>
        <w:t xml:space="preserve"> </w:t>
      </w:r>
      <w:r w:rsidRPr="002357B5">
        <w:rPr>
          <w:rFonts w:ascii="Palatino Linotype" w:hAnsi="Palatino Linotype" w:cs="Arial"/>
          <w:i/>
          <w:sz w:val="22"/>
          <w:szCs w:val="22"/>
        </w:rPr>
        <w:t>leyes.</w:t>
      </w:r>
    </w:p>
    <w:p w14:paraId="4AA2CA83" w14:textId="77777777" w:rsidR="000B254B" w:rsidRPr="002357B5" w:rsidRDefault="000B254B" w:rsidP="000B254B">
      <w:pPr>
        <w:ind w:left="709" w:right="757"/>
        <w:jc w:val="both"/>
        <w:rPr>
          <w:rFonts w:ascii="Palatino Linotype" w:hAnsi="Palatino Linotype" w:cs="Arial"/>
          <w:i/>
          <w:sz w:val="22"/>
          <w:szCs w:val="22"/>
        </w:rPr>
      </w:pPr>
    </w:p>
    <w:p w14:paraId="623FCE5E" w14:textId="77777777" w:rsidR="000B254B" w:rsidRPr="002357B5" w:rsidRDefault="000B254B" w:rsidP="000B254B">
      <w:pPr>
        <w:ind w:left="709" w:right="757"/>
        <w:jc w:val="both"/>
        <w:rPr>
          <w:rFonts w:ascii="Palatino Linotype" w:hAnsi="Palatino Linotype" w:cs="Arial"/>
          <w:i/>
          <w:sz w:val="22"/>
          <w:szCs w:val="22"/>
        </w:rPr>
      </w:pPr>
      <w:r w:rsidRPr="002357B5">
        <w:rPr>
          <w:rFonts w:ascii="Palatino Linotype" w:hAnsi="Palatino Linotype" w:cs="Arial"/>
          <w:i/>
          <w:sz w:val="22"/>
          <w:szCs w:val="22"/>
        </w:rPr>
        <w:t>III.</w:t>
      </w:r>
      <w:r w:rsidRPr="002357B5">
        <w:rPr>
          <w:rFonts w:ascii="Palatino Linotype" w:hAnsi="Palatino Linotype" w:cs="Arial"/>
          <w:i/>
        </w:rPr>
        <w:t xml:space="preserve"> </w:t>
      </w:r>
      <w:r w:rsidRPr="002357B5">
        <w:rPr>
          <w:rFonts w:ascii="Palatino Linotype" w:hAnsi="Palatino Linotype" w:cs="Arial"/>
          <w:i/>
          <w:sz w:val="22"/>
          <w:szCs w:val="22"/>
        </w:rPr>
        <w:t>Toda</w:t>
      </w:r>
      <w:r w:rsidRPr="002357B5">
        <w:rPr>
          <w:rFonts w:ascii="Palatino Linotype" w:hAnsi="Palatino Linotype" w:cs="Arial"/>
          <w:i/>
        </w:rPr>
        <w:t xml:space="preserve"> </w:t>
      </w:r>
      <w:r w:rsidRPr="002357B5">
        <w:rPr>
          <w:rFonts w:ascii="Palatino Linotype" w:hAnsi="Palatino Linotype" w:cs="Arial"/>
          <w:i/>
          <w:sz w:val="22"/>
          <w:szCs w:val="22"/>
        </w:rPr>
        <w:t>persona,</w:t>
      </w:r>
      <w:r w:rsidRPr="002357B5">
        <w:rPr>
          <w:rFonts w:ascii="Palatino Linotype" w:hAnsi="Palatino Linotype" w:cs="Arial"/>
          <w:i/>
        </w:rPr>
        <w:t xml:space="preserve"> </w:t>
      </w:r>
      <w:r w:rsidRPr="002357B5">
        <w:rPr>
          <w:rFonts w:ascii="Palatino Linotype" w:hAnsi="Palatino Linotype" w:cs="Arial"/>
          <w:i/>
          <w:sz w:val="22"/>
          <w:szCs w:val="22"/>
        </w:rPr>
        <w:t>sin</w:t>
      </w:r>
      <w:r w:rsidRPr="002357B5">
        <w:rPr>
          <w:rFonts w:ascii="Palatino Linotype" w:hAnsi="Palatino Linotype" w:cs="Arial"/>
          <w:i/>
        </w:rPr>
        <w:t xml:space="preserve"> </w:t>
      </w:r>
      <w:r w:rsidRPr="002357B5">
        <w:rPr>
          <w:rFonts w:ascii="Palatino Linotype" w:hAnsi="Palatino Linotype" w:cs="Arial"/>
          <w:i/>
          <w:sz w:val="22"/>
          <w:szCs w:val="22"/>
        </w:rPr>
        <w:t>necesidad</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acreditar</w:t>
      </w:r>
      <w:r w:rsidRPr="002357B5">
        <w:rPr>
          <w:rFonts w:ascii="Palatino Linotype" w:hAnsi="Palatino Linotype" w:cs="Arial"/>
          <w:i/>
        </w:rPr>
        <w:t xml:space="preserve"> </w:t>
      </w:r>
      <w:r w:rsidRPr="002357B5">
        <w:rPr>
          <w:rFonts w:ascii="Palatino Linotype" w:hAnsi="Palatino Linotype" w:cs="Arial"/>
          <w:i/>
          <w:sz w:val="22"/>
          <w:szCs w:val="22"/>
        </w:rPr>
        <w:t>interés</w:t>
      </w:r>
      <w:r w:rsidRPr="002357B5">
        <w:rPr>
          <w:rFonts w:ascii="Palatino Linotype" w:hAnsi="Palatino Linotype" w:cs="Arial"/>
          <w:i/>
        </w:rPr>
        <w:t xml:space="preserve"> </w:t>
      </w:r>
      <w:r w:rsidRPr="002357B5">
        <w:rPr>
          <w:rFonts w:ascii="Palatino Linotype" w:hAnsi="Palatino Linotype" w:cs="Arial"/>
          <w:i/>
          <w:sz w:val="22"/>
          <w:szCs w:val="22"/>
        </w:rPr>
        <w:t>alguno</w:t>
      </w:r>
      <w:r w:rsidRPr="002357B5">
        <w:rPr>
          <w:rFonts w:ascii="Palatino Linotype" w:hAnsi="Palatino Linotype" w:cs="Arial"/>
          <w:i/>
        </w:rPr>
        <w:t xml:space="preserve"> </w:t>
      </w:r>
      <w:r w:rsidRPr="002357B5">
        <w:rPr>
          <w:rFonts w:ascii="Palatino Linotype" w:hAnsi="Palatino Linotype" w:cs="Arial"/>
          <w:i/>
          <w:sz w:val="22"/>
          <w:szCs w:val="22"/>
        </w:rPr>
        <w:t>o</w:t>
      </w:r>
      <w:r w:rsidRPr="002357B5">
        <w:rPr>
          <w:rFonts w:ascii="Palatino Linotype" w:hAnsi="Palatino Linotype" w:cs="Arial"/>
          <w:i/>
        </w:rPr>
        <w:t xml:space="preserve"> </w:t>
      </w:r>
      <w:r w:rsidRPr="002357B5">
        <w:rPr>
          <w:rFonts w:ascii="Palatino Linotype" w:hAnsi="Palatino Linotype" w:cs="Arial"/>
          <w:i/>
          <w:sz w:val="22"/>
          <w:szCs w:val="22"/>
        </w:rPr>
        <w:t>justificar</w:t>
      </w:r>
      <w:r w:rsidRPr="002357B5">
        <w:rPr>
          <w:rFonts w:ascii="Palatino Linotype" w:hAnsi="Palatino Linotype" w:cs="Arial"/>
          <w:i/>
        </w:rPr>
        <w:t xml:space="preserve"> </w:t>
      </w:r>
      <w:r w:rsidRPr="002357B5">
        <w:rPr>
          <w:rFonts w:ascii="Palatino Linotype" w:hAnsi="Palatino Linotype" w:cs="Arial"/>
          <w:i/>
          <w:sz w:val="22"/>
          <w:szCs w:val="22"/>
        </w:rPr>
        <w:t>su</w:t>
      </w:r>
      <w:r w:rsidRPr="002357B5">
        <w:rPr>
          <w:rFonts w:ascii="Palatino Linotype" w:hAnsi="Palatino Linotype" w:cs="Arial"/>
          <w:i/>
        </w:rPr>
        <w:t xml:space="preserve"> </w:t>
      </w:r>
      <w:r w:rsidRPr="002357B5">
        <w:rPr>
          <w:rFonts w:ascii="Palatino Linotype" w:hAnsi="Palatino Linotype" w:cs="Arial"/>
          <w:i/>
          <w:sz w:val="22"/>
          <w:szCs w:val="22"/>
        </w:rPr>
        <w:t>utilización,</w:t>
      </w:r>
      <w:r w:rsidRPr="002357B5">
        <w:rPr>
          <w:rFonts w:ascii="Palatino Linotype" w:hAnsi="Palatino Linotype" w:cs="Arial"/>
          <w:i/>
        </w:rPr>
        <w:t xml:space="preserve"> </w:t>
      </w:r>
      <w:r w:rsidRPr="002357B5">
        <w:rPr>
          <w:rFonts w:ascii="Palatino Linotype" w:hAnsi="Palatino Linotype" w:cs="Arial"/>
          <w:i/>
          <w:sz w:val="22"/>
          <w:szCs w:val="22"/>
        </w:rPr>
        <w:t>tendrá</w:t>
      </w:r>
      <w:r w:rsidRPr="002357B5">
        <w:rPr>
          <w:rFonts w:ascii="Palatino Linotype" w:hAnsi="Palatino Linotype" w:cs="Arial"/>
          <w:i/>
        </w:rPr>
        <w:t xml:space="preserve"> </w:t>
      </w:r>
      <w:r w:rsidRPr="002357B5">
        <w:rPr>
          <w:rFonts w:ascii="Palatino Linotype" w:hAnsi="Palatino Linotype" w:cs="Arial"/>
          <w:i/>
          <w:sz w:val="22"/>
          <w:szCs w:val="22"/>
        </w:rPr>
        <w:t>acceso</w:t>
      </w:r>
      <w:r w:rsidRPr="002357B5">
        <w:rPr>
          <w:rFonts w:ascii="Palatino Linotype" w:hAnsi="Palatino Linotype" w:cs="Arial"/>
          <w:i/>
        </w:rPr>
        <w:t xml:space="preserve"> </w:t>
      </w:r>
      <w:r w:rsidRPr="002357B5">
        <w:rPr>
          <w:rFonts w:ascii="Palatino Linotype" w:hAnsi="Palatino Linotype" w:cs="Arial"/>
          <w:i/>
          <w:sz w:val="22"/>
          <w:szCs w:val="22"/>
        </w:rPr>
        <w:t>gratuito</w:t>
      </w:r>
      <w:r w:rsidRPr="002357B5">
        <w:rPr>
          <w:rFonts w:ascii="Palatino Linotype" w:hAnsi="Palatino Linotype" w:cs="Arial"/>
          <w:i/>
        </w:rPr>
        <w:t xml:space="preserve"> </w:t>
      </w:r>
      <w:r w:rsidRPr="002357B5">
        <w:rPr>
          <w:rFonts w:ascii="Palatino Linotype" w:hAnsi="Palatino Linotype" w:cs="Arial"/>
          <w:i/>
          <w:sz w:val="22"/>
          <w:szCs w:val="22"/>
        </w:rPr>
        <w:t>a</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información</w:t>
      </w:r>
      <w:r w:rsidRPr="002357B5">
        <w:rPr>
          <w:rFonts w:ascii="Palatino Linotype" w:hAnsi="Palatino Linotype" w:cs="Arial"/>
          <w:i/>
        </w:rPr>
        <w:t xml:space="preserve"> </w:t>
      </w:r>
      <w:r w:rsidRPr="002357B5">
        <w:rPr>
          <w:rFonts w:ascii="Palatino Linotype" w:hAnsi="Palatino Linotype" w:cs="Arial"/>
          <w:i/>
          <w:sz w:val="22"/>
          <w:szCs w:val="22"/>
        </w:rPr>
        <w:t>pública,</w:t>
      </w:r>
      <w:r w:rsidRPr="002357B5">
        <w:rPr>
          <w:rFonts w:ascii="Palatino Linotype" w:hAnsi="Palatino Linotype" w:cs="Arial"/>
          <w:i/>
        </w:rPr>
        <w:t xml:space="preserve"> </w:t>
      </w:r>
      <w:r w:rsidRPr="002357B5">
        <w:rPr>
          <w:rFonts w:ascii="Palatino Linotype" w:hAnsi="Palatino Linotype" w:cs="Arial"/>
          <w:i/>
          <w:sz w:val="22"/>
          <w:szCs w:val="22"/>
        </w:rPr>
        <w:t>a</w:t>
      </w:r>
      <w:r w:rsidRPr="002357B5">
        <w:rPr>
          <w:rFonts w:ascii="Palatino Linotype" w:hAnsi="Palatino Linotype" w:cs="Arial"/>
          <w:i/>
        </w:rPr>
        <w:t xml:space="preserve"> </w:t>
      </w:r>
      <w:r w:rsidRPr="002357B5">
        <w:rPr>
          <w:rFonts w:ascii="Palatino Linotype" w:hAnsi="Palatino Linotype" w:cs="Arial"/>
          <w:i/>
          <w:sz w:val="22"/>
          <w:szCs w:val="22"/>
        </w:rPr>
        <w:t>sus</w:t>
      </w:r>
      <w:r w:rsidRPr="002357B5">
        <w:rPr>
          <w:rFonts w:ascii="Palatino Linotype" w:hAnsi="Palatino Linotype" w:cs="Arial"/>
          <w:i/>
        </w:rPr>
        <w:t xml:space="preserve"> </w:t>
      </w:r>
      <w:r w:rsidRPr="002357B5">
        <w:rPr>
          <w:rFonts w:ascii="Palatino Linotype" w:hAnsi="Palatino Linotype" w:cs="Arial"/>
          <w:i/>
          <w:sz w:val="22"/>
          <w:szCs w:val="22"/>
        </w:rPr>
        <w:t>datos</w:t>
      </w:r>
      <w:r w:rsidRPr="002357B5">
        <w:rPr>
          <w:rFonts w:ascii="Palatino Linotype" w:hAnsi="Palatino Linotype" w:cs="Arial"/>
          <w:i/>
        </w:rPr>
        <w:t xml:space="preserve"> </w:t>
      </w:r>
      <w:r w:rsidRPr="002357B5">
        <w:rPr>
          <w:rFonts w:ascii="Palatino Linotype" w:hAnsi="Palatino Linotype" w:cs="Arial"/>
          <w:i/>
          <w:sz w:val="22"/>
          <w:szCs w:val="22"/>
        </w:rPr>
        <w:t>personales</w:t>
      </w:r>
      <w:r w:rsidRPr="002357B5">
        <w:rPr>
          <w:rFonts w:ascii="Palatino Linotype" w:hAnsi="Palatino Linotype" w:cs="Arial"/>
          <w:i/>
        </w:rPr>
        <w:t xml:space="preserve"> </w:t>
      </w:r>
      <w:r w:rsidRPr="002357B5">
        <w:rPr>
          <w:rFonts w:ascii="Palatino Linotype" w:hAnsi="Palatino Linotype" w:cs="Arial"/>
          <w:i/>
          <w:sz w:val="22"/>
          <w:szCs w:val="22"/>
        </w:rPr>
        <w:t>o</w:t>
      </w:r>
      <w:r w:rsidRPr="002357B5">
        <w:rPr>
          <w:rFonts w:ascii="Palatino Linotype" w:hAnsi="Palatino Linotype" w:cs="Arial"/>
          <w:i/>
        </w:rPr>
        <w:t xml:space="preserve"> </w:t>
      </w:r>
      <w:r w:rsidRPr="002357B5">
        <w:rPr>
          <w:rFonts w:ascii="Palatino Linotype" w:hAnsi="Palatino Linotype" w:cs="Arial"/>
          <w:i/>
          <w:sz w:val="22"/>
          <w:szCs w:val="22"/>
        </w:rPr>
        <w:t>a</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rectificación</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éstos.</w:t>
      </w:r>
    </w:p>
    <w:p w14:paraId="44DCD0A1" w14:textId="77777777" w:rsidR="000B254B" w:rsidRPr="002357B5" w:rsidRDefault="000B254B" w:rsidP="000B254B">
      <w:pPr>
        <w:ind w:left="709" w:right="757"/>
        <w:jc w:val="both"/>
        <w:rPr>
          <w:rFonts w:ascii="Palatino Linotype" w:hAnsi="Palatino Linotype" w:cs="Arial"/>
          <w:i/>
          <w:sz w:val="22"/>
          <w:szCs w:val="22"/>
        </w:rPr>
      </w:pPr>
    </w:p>
    <w:p w14:paraId="663C7A37" w14:textId="77777777" w:rsidR="000B254B" w:rsidRPr="002357B5" w:rsidRDefault="000B254B" w:rsidP="000B254B">
      <w:pPr>
        <w:ind w:left="709" w:right="757"/>
        <w:jc w:val="both"/>
        <w:rPr>
          <w:rFonts w:ascii="Palatino Linotype" w:hAnsi="Palatino Linotype" w:cs="Arial"/>
          <w:i/>
          <w:sz w:val="22"/>
          <w:szCs w:val="22"/>
        </w:rPr>
      </w:pPr>
      <w:r w:rsidRPr="002357B5">
        <w:rPr>
          <w:rFonts w:ascii="Palatino Linotype" w:hAnsi="Palatino Linotype" w:cs="Arial"/>
          <w:i/>
          <w:sz w:val="22"/>
          <w:szCs w:val="22"/>
        </w:rPr>
        <w:t>IV.</w:t>
      </w:r>
      <w:r w:rsidRPr="002357B5">
        <w:rPr>
          <w:rFonts w:ascii="Palatino Linotype" w:hAnsi="Palatino Linotype" w:cs="Arial"/>
          <w:i/>
        </w:rPr>
        <w:t xml:space="preserve"> </w:t>
      </w:r>
      <w:r w:rsidRPr="002357B5">
        <w:rPr>
          <w:rFonts w:ascii="Palatino Linotype" w:hAnsi="Palatino Linotype" w:cs="Arial"/>
          <w:i/>
          <w:sz w:val="22"/>
          <w:szCs w:val="22"/>
        </w:rPr>
        <w:t>Se</w:t>
      </w:r>
      <w:r w:rsidRPr="002357B5">
        <w:rPr>
          <w:rFonts w:ascii="Palatino Linotype" w:hAnsi="Palatino Linotype" w:cs="Arial"/>
          <w:i/>
        </w:rPr>
        <w:t xml:space="preserve"> </w:t>
      </w:r>
      <w:r w:rsidRPr="002357B5">
        <w:rPr>
          <w:rFonts w:ascii="Palatino Linotype" w:hAnsi="Palatino Linotype" w:cs="Arial"/>
          <w:i/>
          <w:sz w:val="22"/>
          <w:szCs w:val="22"/>
        </w:rPr>
        <w:t>establecerán</w:t>
      </w:r>
      <w:r w:rsidRPr="002357B5">
        <w:rPr>
          <w:rFonts w:ascii="Palatino Linotype" w:hAnsi="Palatino Linotype" w:cs="Arial"/>
          <w:i/>
        </w:rPr>
        <w:t xml:space="preserve"> </w:t>
      </w:r>
      <w:r w:rsidRPr="002357B5">
        <w:rPr>
          <w:rFonts w:ascii="Palatino Linotype" w:hAnsi="Palatino Linotype" w:cs="Arial"/>
          <w:i/>
          <w:sz w:val="22"/>
          <w:szCs w:val="22"/>
        </w:rPr>
        <w:t>mecanismos</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acceso</w:t>
      </w:r>
      <w:r w:rsidRPr="002357B5">
        <w:rPr>
          <w:rFonts w:ascii="Palatino Linotype" w:hAnsi="Palatino Linotype" w:cs="Arial"/>
          <w:i/>
        </w:rPr>
        <w:t xml:space="preserve"> </w:t>
      </w:r>
      <w:r w:rsidRPr="002357B5">
        <w:rPr>
          <w:rFonts w:ascii="Palatino Linotype" w:hAnsi="Palatino Linotype" w:cs="Arial"/>
          <w:i/>
          <w:sz w:val="22"/>
          <w:szCs w:val="22"/>
        </w:rPr>
        <w:t>a</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información</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procedimientos</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revisión</w:t>
      </w:r>
      <w:r w:rsidRPr="002357B5">
        <w:rPr>
          <w:rFonts w:ascii="Palatino Linotype" w:hAnsi="Palatino Linotype" w:cs="Arial"/>
          <w:i/>
        </w:rPr>
        <w:t xml:space="preserve"> </w:t>
      </w:r>
      <w:r w:rsidRPr="002357B5">
        <w:rPr>
          <w:rFonts w:ascii="Palatino Linotype" w:hAnsi="Palatino Linotype" w:cs="Arial"/>
          <w:i/>
          <w:sz w:val="22"/>
          <w:szCs w:val="22"/>
        </w:rPr>
        <w:t>expeditos</w:t>
      </w:r>
      <w:r w:rsidRPr="002357B5">
        <w:rPr>
          <w:rFonts w:ascii="Palatino Linotype" w:hAnsi="Palatino Linotype" w:cs="Arial"/>
          <w:i/>
        </w:rPr>
        <w:t xml:space="preserve"> </w:t>
      </w:r>
      <w:r w:rsidRPr="002357B5">
        <w:rPr>
          <w:rFonts w:ascii="Palatino Linotype" w:hAnsi="Palatino Linotype" w:cs="Arial"/>
          <w:i/>
          <w:sz w:val="22"/>
          <w:szCs w:val="22"/>
        </w:rPr>
        <w:t>que</w:t>
      </w:r>
      <w:r w:rsidRPr="002357B5">
        <w:rPr>
          <w:rFonts w:ascii="Palatino Linotype" w:hAnsi="Palatino Linotype" w:cs="Arial"/>
          <w:i/>
        </w:rPr>
        <w:t xml:space="preserve"> </w:t>
      </w:r>
      <w:r w:rsidRPr="002357B5">
        <w:rPr>
          <w:rFonts w:ascii="Palatino Linotype" w:hAnsi="Palatino Linotype" w:cs="Arial"/>
          <w:i/>
          <w:sz w:val="22"/>
          <w:szCs w:val="22"/>
        </w:rPr>
        <w:t>se</w:t>
      </w:r>
      <w:r w:rsidRPr="002357B5">
        <w:rPr>
          <w:rFonts w:ascii="Palatino Linotype" w:hAnsi="Palatino Linotype" w:cs="Arial"/>
          <w:i/>
        </w:rPr>
        <w:t xml:space="preserve"> </w:t>
      </w:r>
      <w:r w:rsidRPr="002357B5">
        <w:rPr>
          <w:rFonts w:ascii="Palatino Linotype" w:hAnsi="Palatino Linotype" w:cs="Arial"/>
          <w:i/>
          <w:sz w:val="22"/>
          <w:szCs w:val="22"/>
        </w:rPr>
        <w:t>sustanciarán</w:t>
      </w:r>
      <w:r w:rsidRPr="002357B5">
        <w:rPr>
          <w:rFonts w:ascii="Palatino Linotype" w:hAnsi="Palatino Linotype" w:cs="Arial"/>
          <w:i/>
        </w:rPr>
        <w:t xml:space="preserve"> </w:t>
      </w:r>
      <w:r w:rsidRPr="002357B5">
        <w:rPr>
          <w:rFonts w:ascii="Palatino Linotype" w:hAnsi="Palatino Linotype" w:cs="Arial"/>
          <w:i/>
          <w:sz w:val="22"/>
          <w:szCs w:val="22"/>
        </w:rPr>
        <w:t>ante</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organismos</w:t>
      </w:r>
      <w:r w:rsidRPr="002357B5">
        <w:rPr>
          <w:rFonts w:ascii="Palatino Linotype" w:hAnsi="Palatino Linotype" w:cs="Arial"/>
          <w:i/>
        </w:rPr>
        <w:t xml:space="preserve"> </w:t>
      </w:r>
      <w:r w:rsidRPr="002357B5">
        <w:rPr>
          <w:rFonts w:ascii="Palatino Linotype" w:hAnsi="Palatino Linotype" w:cs="Arial"/>
          <w:i/>
          <w:sz w:val="22"/>
          <w:szCs w:val="22"/>
        </w:rPr>
        <w:t>autónomos</w:t>
      </w:r>
      <w:r w:rsidRPr="002357B5">
        <w:rPr>
          <w:rFonts w:ascii="Palatino Linotype" w:hAnsi="Palatino Linotype" w:cs="Arial"/>
          <w:i/>
        </w:rPr>
        <w:t xml:space="preserve"> </w:t>
      </w:r>
      <w:r w:rsidRPr="002357B5">
        <w:rPr>
          <w:rFonts w:ascii="Palatino Linotype" w:hAnsi="Palatino Linotype" w:cs="Arial"/>
          <w:i/>
          <w:sz w:val="22"/>
          <w:szCs w:val="22"/>
        </w:rPr>
        <w:t>especializados</w:t>
      </w:r>
      <w:r w:rsidRPr="002357B5">
        <w:rPr>
          <w:rFonts w:ascii="Palatino Linotype" w:hAnsi="Palatino Linotype" w:cs="Arial"/>
          <w:i/>
        </w:rPr>
        <w:t xml:space="preserve"> </w:t>
      </w:r>
      <w:r w:rsidRPr="002357B5">
        <w:rPr>
          <w:rFonts w:ascii="Palatino Linotype" w:hAnsi="Palatino Linotype" w:cs="Arial"/>
          <w:i/>
          <w:sz w:val="22"/>
          <w:szCs w:val="22"/>
        </w:rPr>
        <w:t>e</w:t>
      </w:r>
      <w:r w:rsidRPr="002357B5">
        <w:rPr>
          <w:rFonts w:ascii="Palatino Linotype" w:hAnsi="Palatino Linotype" w:cs="Arial"/>
          <w:i/>
        </w:rPr>
        <w:t xml:space="preserve"> </w:t>
      </w:r>
      <w:r w:rsidRPr="002357B5">
        <w:rPr>
          <w:rFonts w:ascii="Palatino Linotype" w:hAnsi="Palatino Linotype" w:cs="Arial"/>
          <w:i/>
          <w:sz w:val="22"/>
          <w:szCs w:val="22"/>
        </w:rPr>
        <w:t>imparciales</w:t>
      </w:r>
      <w:r w:rsidRPr="002357B5">
        <w:rPr>
          <w:rFonts w:ascii="Palatino Linotype" w:hAnsi="Palatino Linotype" w:cs="Arial"/>
          <w:i/>
        </w:rPr>
        <w:t xml:space="preserve"> </w:t>
      </w:r>
      <w:r w:rsidRPr="002357B5">
        <w:rPr>
          <w:rFonts w:ascii="Palatino Linotype" w:hAnsi="Palatino Linotype" w:cs="Arial"/>
          <w:i/>
          <w:sz w:val="22"/>
          <w:szCs w:val="22"/>
        </w:rPr>
        <w:t>que</w:t>
      </w:r>
      <w:r w:rsidRPr="002357B5">
        <w:rPr>
          <w:rFonts w:ascii="Palatino Linotype" w:hAnsi="Palatino Linotype" w:cs="Arial"/>
          <w:i/>
        </w:rPr>
        <w:t xml:space="preserve"> </w:t>
      </w:r>
      <w:r w:rsidRPr="002357B5">
        <w:rPr>
          <w:rFonts w:ascii="Palatino Linotype" w:hAnsi="Palatino Linotype" w:cs="Arial"/>
          <w:i/>
          <w:sz w:val="22"/>
          <w:szCs w:val="22"/>
        </w:rPr>
        <w:t>establece</w:t>
      </w:r>
      <w:r w:rsidRPr="002357B5">
        <w:rPr>
          <w:rFonts w:ascii="Palatino Linotype" w:hAnsi="Palatino Linotype" w:cs="Arial"/>
          <w:i/>
        </w:rPr>
        <w:t xml:space="preserve"> </w:t>
      </w:r>
      <w:r w:rsidRPr="002357B5">
        <w:rPr>
          <w:rFonts w:ascii="Palatino Linotype" w:hAnsi="Palatino Linotype" w:cs="Arial"/>
          <w:i/>
          <w:sz w:val="22"/>
          <w:szCs w:val="22"/>
        </w:rPr>
        <w:t>esta</w:t>
      </w:r>
      <w:r w:rsidRPr="002357B5">
        <w:rPr>
          <w:rFonts w:ascii="Palatino Linotype" w:hAnsi="Palatino Linotype" w:cs="Arial"/>
          <w:i/>
        </w:rPr>
        <w:t xml:space="preserve"> </w:t>
      </w:r>
      <w:r w:rsidRPr="002357B5">
        <w:rPr>
          <w:rFonts w:ascii="Palatino Linotype" w:hAnsi="Palatino Linotype" w:cs="Arial"/>
          <w:i/>
          <w:sz w:val="22"/>
          <w:szCs w:val="22"/>
        </w:rPr>
        <w:t>Constitución.</w:t>
      </w:r>
    </w:p>
    <w:p w14:paraId="392985FE" w14:textId="77777777" w:rsidR="000B254B" w:rsidRPr="002357B5" w:rsidRDefault="000B254B" w:rsidP="000B254B">
      <w:pPr>
        <w:ind w:left="709" w:right="757"/>
        <w:jc w:val="both"/>
        <w:rPr>
          <w:rFonts w:ascii="Palatino Linotype" w:hAnsi="Palatino Linotype" w:cs="Arial"/>
          <w:b/>
          <w:i/>
          <w:sz w:val="22"/>
          <w:szCs w:val="22"/>
        </w:rPr>
      </w:pPr>
    </w:p>
    <w:p w14:paraId="09063E57" w14:textId="77777777" w:rsidR="000B254B" w:rsidRPr="002357B5" w:rsidRDefault="000B254B" w:rsidP="000B254B">
      <w:pPr>
        <w:ind w:left="709" w:right="757"/>
        <w:jc w:val="both"/>
        <w:rPr>
          <w:rFonts w:ascii="Palatino Linotype" w:hAnsi="Palatino Linotype" w:cs="Arial"/>
          <w:i/>
          <w:sz w:val="22"/>
          <w:szCs w:val="22"/>
        </w:rPr>
      </w:pPr>
      <w:r w:rsidRPr="002357B5">
        <w:rPr>
          <w:rFonts w:ascii="Palatino Linotype" w:hAnsi="Palatino Linotype" w:cs="Arial"/>
          <w:b/>
          <w:i/>
          <w:sz w:val="22"/>
          <w:szCs w:val="22"/>
        </w:rPr>
        <w:t>V.</w:t>
      </w:r>
      <w:r w:rsidRPr="002357B5">
        <w:rPr>
          <w:rFonts w:ascii="Palatino Linotype" w:hAnsi="Palatino Linotype" w:cs="Arial"/>
          <w:b/>
          <w:i/>
        </w:rPr>
        <w:t xml:space="preserve"> </w:t>
      </w:r>
      <w:r w:rsidRPr="002357B5">
        <w:rPr>
          <w:rFonts w:ascii="Palatino Linotype" w:hAnsi="Palatino Linotype" w:cs="Arial"/>
          <w:b/>
          <w:i/>
          <w:sz w:val="22"/>
          <w:szCs w:val="22"/>
        </w:rPr>
        <w:t>Los</w:t>
      </w:r>
      <w:r w:rsidRPr="002357B5">
        <w:rPr>
          <w:rFonts w:ascii="Palatino Linotype" w:hAnsi="Palatino Linotype" w:cs="Arial"/>
          <w:b/>
          <w:i/>
        </w:rPr>
        <w:t xml:space="preserve"> </w:t>
      </w:r>
      <w:r w:rsidRPr="002357B5">
        <w:rPr>
          <w:rFonts w:ascii="Palatino Linotype" w:hAnsi="Palatino Linotype" w:cs="Arial"/>
          <w:b/>
          <w:i/>
          <w:sz w:val="22"/>
          <w:szCs w:val="22"/>
        </w:rPr>
        <w:t>sujetos</w:t>
      </w:r>
      <w:r w:rsidRPr="002357B5">
        <w:rPr>
          <w:rFonts w:ascii="Palatino Linotype" w:hAnsi="Palatino Linotype" w:cs="Arial"/>
          <w:b/>
          <w:i/>
        </w:rPr>
        <w:t xml:space="preserve"> </w:t>
      </w:r>
      <w:r w:rsidRPr="002357B5">
        <w:rPr>
          <w:rFonts w:ascii="Palatino Linotype" w:hAnsi="Palatino Linotype" w:cs="Arial"/>
          <w:b/>
          <w:i/>
          <w:sz w:val="22"/>
          <w:szCs w:val="22"/>
        </w:rPr>
        <w:t>obligados</w:t>
      </w:r>
      <w:r w:rsidRPr="002357B5">
        <w:rPr>
          <w:rFonts w:ascii="Palatino Linotype" w:hAnsi="Palatino Linotype" w:cs="Arial"/>
          <w:b/>
          <w:i/>
        </w:rPr>
        <w:t xml:space="preserve"> </w:t>
      </w:r>
      <w:r w:rsidRPr="002357B5">
        <w:rPr>
          <w:rFonts w:ascii="Palatino Linotype" w:hAnsi="Palatino Linotype" w:cs="Arial"/>
          <w:b/>
          <w:i/>
          <w:sz w:val="22"/>
          <w:szCs w:val="22"/>
        </w:rPr>
        <w:t>deberán</w:t>
      </w:r>
      <w:r w:rsidRPr="002357B5">
        <w:rPr>
          <w:rFonts w:ascii="Palatino Linotype" w:hAnsi="Palatino Linotype" w:cs="Arial"/>
          <w:b/>
          <w:i/>
        </w:rPr>
        <w:t xml:space="preserve"> </w:t>
      </w:r>
      <w:r w:rsidRPr="002357B5">
        <w:rPr>
          <w:rFonts w:ascii="Palatino Linotype" w:hAnsi="Palatino Linotype" w:cs="Arial"/>
          <w:b/>
          <w:i/>
          <w:sz w:val="22"/>
          <w:szCs w:val="22"/>
        </w:rPr>
        <w:t>preservar</w:t>
      </w:r>
      <w:r w:rsidRPr="002357B5">
        <w:rPr>
          <w:rFonts w:ascii="Palatino Linotype" w:hAnsi="Palatino Linotype" w:cs="Arial"/>
          <w:b/>
          <w:i/>
        </w:rPr>
        <w:t xml:space="preserve"> </w:t>
      </w:r>
      <w:r w:rsidRPr="002357B5">
        <w:rPr>
          <w:rFonts w:ascii="Palatino Linotype" w:hAnsi="Palatino Linotype" w:cs="Arial"/>
          <w:b/>
          <w:i/>
          <w:sz w:val="22"/>
          <w:szCs w:val="22"/>
        </w:rPr>
        <w:t>sus</w:t>
      </w:r>
      <w:r w:rsidRPr="002357B5">
        <w:rPr>
          <w:rFonts w:ascii="Palatino Linotype" w:hAnsi="Palatino Linotype" w:cs="Arial"/>
          <w:b/>
          <w:i/>
        </w:rPr>
        <w:t xml:space="preserve"> </w:t>
      </w:r>
      <w:r w:rsidRPr="002357B5">
        <w:rPr>
          <w:rFonts w:ascii="Palatino Linotype" w:hAnsi="Palatino Linotype" w:cs="Arial"/>
          <w:b/>
          <w:i/>
          <w:sz w:val="22"/>
          <w:szCs w:val="22"/>
        </w:rPr>
        <w:t>documentos</w:t>
      </w:r>
      <w:r w:rsidRPr="002357B5">
        <w:rPr>
          <w:rFonts w:ascii="Palatino Linotype" w:hAnsi="Palatino Linotype" w:cs="Arial"/>
          <w:b/>
          <w:i/>
        </w:rPr>
        <w:t xml:space="preserve"> </w:t>
      </w:r>
      <w:r w:rsidRPr="002357B5">
        <w:rPr>
          <w:rFonts w:ascii="Palatino Linotype" w:hAnsi="Palatino Linotype" w:cs="Arial"/>
          <w:b/>
          <w:i/>
          <w:sz w:val="22"/>
          <w:szCs w:val="22"/>
        </w:rPr>
        <w:t>en</w:t>
      </w:r>
      <w:r w:rsidRPr="002357B5">
        <w:rPr>
          <w:rFonts w:ascii="Palatino Linotype" w:hAnsi="Palatino Linotype" w:cs="Arial"/>
          <w:b/>
          <w:i/>
        </w:rPr>
        <w:t xml:space="preserve"> </w:t>
      </w:r>
      <w:r w:rsidRPr="002357B5">
        <w:rPr>
          <w:rFonts w:ascii="Palatino Linotype" w:hAnsi="Palatino Linotype" w:cs="Arial"/>
          <w:b/>
          <w:i/>
          <w:sz w:val="22"/>
          <w:szCs w:val="22"/>
        </w:rPr>
        <w:t>archivos</w:t>
      </w:r>
      <w:r w:rsidRPr="002357B5">
        <w:rPr>
          <w:rFonts w:ascii="Palatino Linotype" w:hAnsi="Palatino Linotype" w:cs="Arial"/>
          <w:b/>
          <w:i/>
        </w:rPr>
        <w:t xml:space="preserve"> </w:t>
      </w:r>
      <w:r w:rsidRPr="002357B5">
        <w:rPr>
          <w:rFonts w:ascii="Palatino Linotype" w:hAnsi="Palatino Linotype" w:cs="Arial"/>
          <w:b/>
          <w:i/>
          <w:sz w:val="22"/>
          <w:szCs w:val="22"/>
        </w:rPr>
        <w:t>administrativos</w:t>
      </w:r>
      <w:r w:rsidRPr="002357B5">
        <w:rPr>
          <w:rFonts w:ascii="Palatino Linotype" w:hAnsi="Palatino Linotype" w:cs="Arial"/>
          <w:b/>
          <w:i/>
        </w:rPr>
        <w:t xml:space="preserve"> </w:t>
      </w:r>
      <w:r w:rsidRPr="002357B5">
        <w:rPr>
          <w:rFonts w:ascii="Palatino Linotype" w:hAnsi="Palatino Linotype" w:cs="Arial"/>
          <w:b/>
          <w:i/>
          <w:sz w:val="22"/>
          <w:szCs w:val="22"/>
        </w:rPr>
        <w:t>actualizados</w:t>
      </w:r>
      <w:r w:rsidRPr="002357B5">
        <w:rPr>
          <w:rFonts w:ascii="Palatino Linotype" w:hAnsi="Palatino Linotype" w:cs="Arial"/>
          <w:b/>
          <w:i/>
        </w:rPr>
        <w:t xml:space="preserve"> </w:t>
      </w:r>
      <w:r w:rsidRPr="002357B5">
        <w:rPr>
          <w:rFonts w:ascii="Palatino Linotype" w:hAnsi="Palatino Linotype" w:cs="Arial"/>
          <w:b/>
          <w:i/>
          <w:sz w:val="22"/>
          <w:szCs w:val="22"/>
        </w:rPr>
        <w:t>y</w:t>
      </w:r>
      <w:r w:rsidRPr="002357B5">
        <w:rPr>
          <w:rFonts w:ascii="Palatino Linotype" w:hAnsi="Palatino Linotype" w:cs="Arial"/>
          <w:b/>
          <w:i/>
        </w:rPr>
        <w:t xml:space="preserve"> </w:t>
      </w:r>
      <w:r w:rsidRPr="002357B5">
        <w:rPr>
          <w:rFonts w:ascii="Palatino Linotype" w:hAnsi="Palatino Linotype" w:cs="Arial"/>
          <w:b/>
          <w:i/>
          <w:sz w:val="22"/>
          <w:szCs w:val="22"/>
        </w:rPr>
        <w:t>publicarán,</w:t>
      </w:r>
      <w:r w:rsidRPr="002357B5">
        <w:rPr>
          <w:rFonts w:ascii="Palatino Linotype" w:hAnsi="Palatino Linotype" w:cs="Arial"/>
          <w:b/>
          <w:i/>
        </w:rPr>
        <w:t xml:space="preserve"> </w:t>
      </w:r>
      <w:r w:rsidRPr="002357B5">
        <w:rPr>
          <w:rFonts w:ascii="Palatino Linotype" w:hAnsi="Palatino Linotype" w:cs="Arial"/>
          <w:b/>
          <w:i/>
          <w:sz w:val="22"/>
          <w:szCs w:val="22"/>
        </w:rPr>
        <w:t>a</w:t>
      </w:r>
      <w:r w:rsidRPr="002357B5">
        <w:rPr>
          <w:rFonts w:ascii="Palatino Linotype" w:hAnsi="Palatino Linotype" w:cs="Arial"/>
          <w:b/>
          <w:i/>
        </w:rPr>
        <w:t xml:space="preserve"> </w:t>
      </w:r>
      <w:r w:rsidRPr="002357B5">
        <w:rPr>
          <w:rFonts w:ascii="Palatino Linotype" w:hAnsi="Palatino Linotype" w:cs="Arial"/>
          <w:b/>
          <w:i/>
          <w:sz w:val="22"/>
          <w:szCs w:val="22"/>
        </w:rPr>
        <w:t>través</w:t>
      </w:r>
      <w:r w:rsidRPr="002357B5">
        <w:rPr>
          <w:rFonts w:ascii="Palatino Linotype" w:hAnsi="Palatino Linotype" w:cs="Arial"/>
          <w:b/>
          <w:i/>
        </w:rPr>
        <w:t xml:space="preserve"> </w:t>
      </w:r>
      <w:r w:rsidRPr="002357B5">
        <w:rPr>
          <w:rFonts w:ascii="Palatino Linotype" w:hAnsi="Palatino Linotype" w:cs="Arial"/>
          <w:b/>
          <w:i/>
          <w:sz w:val="22"/>
          <w:szCs w:val="22"/>
        </w:rPr>
        <w:t>de</w:t>
      </w:r>
      <w:r w:rsidRPr="002357B5">
        <w:rPr>
          <w:rFonts w:ascii="Palatino Linotype" w:hAnsi="Palatino Linotype" w:cs="Arial"/>
          <w:b/>
          <w:i/>
        </w:rPr>
        <w:t xml:space="preserve"> </w:t>
      </w:r>
      <w:r w:rsidRPr="002357B5">
        <w:rPr>
          <w:rFonts w:ascii="Palatino Linotype" w:hAnsi="Palatino Linotype" w:cs="Arial"/>
          <w:b/>
          <w:i/>
          <w:sz w:val="22"/>
          <w:szCs w:val="22"/>
        </w:rPr>
        <w:t>los</w:t>
      </w:r>
      <w:r w:rsidRPr="002357B5">
        <w:rPr>
          <w:rFonts w:ascii="Palatino Linotype" w:hAnsi="Palatino Linotype" w:cs="Arial"/>
          <w:b/>
          <w:i/>
        </w:rPr>
        <w:t xml:space="preserve"> </w:t>
      </w:r>
      <w:r w:rsidRPr="002357B5">
        <w:rPr>
          <w:rFonts w:ascii="Palatino Linotype" w:hAnsi="Palatino Linotype" w:cs="Arial"/>
          <w:b/>
          <w:i/>
          <w:sz w:val="22"/>
          <w:szCs w:val="22"/>
        </w:rPr>
        <w:t>medios</w:t>
      </w:r>
      <w:r w:rsidRPr="002357B5">
        <w:rPr>
          <w:rFonts w:ascii="Palatino Linotype" w:hAnsi="Palatino Linotype" w:cs="Arial"/>
          <w:b/>
          <w:i/>
        </w:rPr>
        <w:t xml:space="preserve"> </w:t>
      </w:r>
      <w:r w:rsidRPr="002357B5">
        <w:rPr>
          <w:rFonts w:ascii="Palatino Linotype" w:hAnsi="Palatino Linotype" w:cs="Arial"/>
          <w:b/>
          <w:i/>
          <w:sz w:val="22"/>
          <w:szCs w:val="22"/>
        </w:rPr>
        <w:t>electrónicos</w:t>
      </w:r>
      <w:r w:rsidRPr="002357B5">
        <w:rPr>
          <w:rFonts w:ascii="Palatino Linotype" w:hAnsi="Palatino Linotype" w:cs="Arial"/>
          <w:b/>
          <w:i/>
        </w:rPr>
        <w:t xml:space="preserve"> </w:t>
      </w:r>
      <w:r w:rsidRPr="002357B5">
        <w:rPr>
          <w:rFonts w:ascii="Palatino Linotype" w:hAnsi="Palatino Linotype" w:cs="Arial"/>
          <w:b/>
          <w:i/>
          <w:sz w:val="22"/>
          <w:szCs w:val="22"/>
        </w:rPr>
        <w:t>disponibles</w:t>
      </w:r>
      <w:r w:rsidRPr="002357B5">
        <w:rPr>
          <w:rFonts w:ascii="Palatino Linotype" w:hAnsi="Palatino Linotype" w:cs="Arial"/>
          <w:i/>
          <w:sz w:val="22"/>
          <w:szCs w:val="22"/>
        </w:rPr>
        <w:t>,</w:t>
      </w:r>
      <w:r w:rsidRPr="002357B5">
        <w:rPr>
          <w:rFonts w:ascii="Palatino Linotype" w:hAnsi="Palatino Linotype" w:cs="Arial"/>
          <w:i/>
        </w:rPr>
        <w:t xml:space="preserve"> </w:t>
      </w:r>
      <w:r w:rsidRPr="002357B5">
        <w:rPr>
          <w:rFonts w:ascii="Palatino Linotype" w:hAnsi="Palatino Linotype" w:cs="Arial"/>
          <w:b/>
          <w:i/>
          <w:sz w:val="22"/>
          <w:szCs w:val="22"/>
        </w:rPr>
        <w:t>la</w:t>
      </w:r>
      <w:r w:rsidRPr="002357B5">
        <w:rPr>
          <w:rFonts w:ascii="Palatino Linotype" w:hAnsi="Palatino Linotype" w:cs="Arial"/>
          <w:b/>
          <w:i/>
        </w:rPr>
        <w:t xml:space="preserve"> </w:t>
      </w:r>
      <w:r w:rsidRPr="002357B5">
        <w:rPr>
          <w:rFonts w:ascii="Palatino Linotype" w:hAnsi="Palatino Linotype" w:cs="Arial"/>
          <w:b/>
          <w:i/>
          <w:sz w:val="22"/>
          <w:szCs w:val="22"/>
        </w:rPr>
        <w:t>información</w:t>
      </w:r>
      <w:r w:rsidRPr="002357B5">
        <w:rPr>
          <w:rFonts w:ascii="Palatino Linotype" w:hAnsi="Palatino Linotype" w:cs="Arial"/>
          <w:b/>
          <w:i/>
        </w:rPr>
        <w:t xml:space="preserve"> </w:t>
      </w:r>
      <w:r w:rsidRPr="002357B5">
        <w:rPr>
          <w:rFonts w:ascii="Palatino Linotype" w:hAnsi="Palatino Linotype" w:cs="Arial"/>
          <w:b/>
          <w:i/>
          <w:sz w:val="22"/>
          <w:szCs w:val="22"/>
        </w:rPr>
        <w:t>completa</w:t>
      </w:r>
      <w:r w:rsidRPr="002357B5">
        <w:rPr>
          <w:rFonts w:ascii="Palatino Linotype" w:hAnsi="Palatino Linotype" w:cs="Arial"/>
          <w:b/>
          <w:i/>
        </w:rPr>
        <w:t xml:space="preserve"> </w:t>
      </w:r>
      <w:r w:rsidRPr="002357B5">
        <w:rPr>
          <w:rFonts w:ascii="Palatino Linotype" w:hAnsi="Palatino Linotype" w:cs="Arial"/>
          <w:b/>
          <w:i/>
          <w:sz w:val="22"/>
          <w:szCs w:val="22"/>
        </w:rPr>
        <w:t>y</w:t>
      </w:r>
      <w:r w:rsidRPr="002357B5">
        <w:rPr>
          <w:rFonts w:ascii="Palatino Linotype" w:hAnsi="Palatino Linotype" w:cs="Arial"/>
          <w:b/>
          <w:i/>
        </w:rPr>
        <w:t xml:space="preserve"> </w:t>
      </w:r>
      <w:r w:rsidRPr="002357B5">
        <w:rPr>
          <w:rFonts w:ascii="Palatino Linotype" w:hAnsi="Palatino Linotype" w:cs="Arial"/>
          <w:b/>
          <w:i/>
          <w:sz w:val="22"/>
          <w:szCs w:val="22"/>
        </w:rPr>
        <w:t>actualizada</w:t>
      </w:r>
      <w:r w:rsidRPr="002357B5">
        <w:rPr>
          <w:rFonts w:ascii="Palatino Linotype" w:hAnsi="Palatino Linotype" w:cs="Arial"/>
          <w:b/>
          <w:i/>
        </w:rPr>
        <w:t xml:space="preserve"> </w:t>
      </w:r>
      <w:r w:rsidRPr="002357B5">
        <w:rPr>
          <w:rFonts w:ascii="Palatino Linotype" w:hAnsi="Palatino Linotype" w:cs="Arial"/>
          <w:b/>
          <w:i/>
          <w:sz w:val="22"/>
          <w:szCs w:val="22"/>
        </w:rPr>
        <w:t>sobre</w:t>
      </w:r>
      <w:r w:rsidRPr="002357B5">
        <w:rPr>
          <w:rFonts w:ascii="Palatino Linotype" w:hAnsi="Palatino Linotype" w:cs="Arial"/>
          <w:b/>
          <w:i/>
        </w:rPr>
        <w:t xml:space="preserve"> </w:t>
      </w:r>
      <w:r w:rsidRPr="002357B5">
        <w:rPr>
          <w:rFonts w:ascii="Palatino Linotype" w:hAnsi="Palatino Linotype" w:cs="Arial"/>
          <w:b/>
          <w:i/>
          <w:sz w:val="22"/>
          <w:szCs w:val="22"/>
        </w:rPr>
        <w:t>el</w:t>
      </w:r>
      <w:r w:rsidRPr="002357B5">
        <w:rPr>
          <w:rFonts w:ascii="Palatino Linotype" w:hAnsi="Palatino Linotype" w:cs="Arial"/>
          <w:b/>
          <w:i/>
        </w:rPr>
        <w:t xml:space="preserve"> </w:t>
      </w:r>
      <w:r w:rsidRPr="002357B5">
        <w:rPr>
          <w:rFonts w:ascii="Palatino Linotype" w:hAnsi="Palatino Linotype" w:cs="Arial"/>
          <w:b/>
          <w:i/>
          <w:sz w:val="22"/>
          <w:szCs w:val="22"/>
        </w:rPr>
        <w:t>ejercicio</w:t>
      </w:r>
      <w:r w:rsidRPr="002357B5">
        <w:rPr>
          <w:rFonts w:ascii="Palatino Linotype" w:hAnsi="Palatino Linotype" w:cs="Arial"/>
          <w:b/>
          <w:i/>
        </w:rPr>
        <w:t xml:space="preserve"> </w:t>
      </w:r>
      <w:r w:rsidRPr="002357B5">
        <w:rPr>
          <w:rFonts w:ascii="Palatino Linotype" w:hAnsi="Palatino Linotype" w:cs="Arial"/>
          <w:b/>
          <w:i/>
          <w:sz w:val="22"/>
          <w:szCs w:val="22"/>
        </w:rPr>
        <w:t>de</w:t>
      </w:r>
      <w:r w:rsidRPr="002357B5">
        <w:rPr>
          <w:rFonts w:ascii="Palatino Linotype" w:hAnsi="Palatino Linotype" w:cs="Arial"/>
          <w:b/>
          <w:i/>
        </w:rPr>
        <w:t xml:space="preserve"> </w:t>
      </w:r>
      <w:r w:rsidRPr="002357B5">
        <w:rPr>
          <w:rFonts w:ascii="Palatino Linotype" w:hAnsi="Palatino Linotype" w:cs="Arial"/>
          <w:b/>
          <w:i/>
          <w:sz w:val="22"/>
          <w:szCs w:val="22"/>
        </w:rPr>
        <w:t>los</w:t>
      </w:r>
      <w:r w:rsidRPr="002357B5">
        <w:rPr>
          <w:rFonts w:ascii="Palatino Linotype" w:hAnsi="Palatino Linotype" w:cs="Arial"/>
          <w:b/>
          <w:i/>
        </w:rPr>
        <w:t xml:space="preserve"> </w:t>
      </w:r>
      <w:r w:rsidRPr="002357B5">
        <w:rPr>
          <w:rFonts w:ascii="Palatino Linotype" w:hAnsi="Palatino Linotype" w:cs="Arial"/>
          <w:b/>
          <w:i/>
          <w:sz w:val="22"/>
          <w:szCs w:val="22"/>
        </w:rPr>
        <w:t>recursos</w:t>
      </w:r>
      <w:r w:rsidRPr="002357B5">
        <w:rPr>
          <w:rFonts w:ascii="Palatino Linotype" w:hAnsi="Palatino Linotype" w:cs="Arial"/>
          <w:b/>
          <w:i/>
        </w:rPr>
        <w:t xml:space="preserve"> </w:t>
      </w:r>
      <w:r w:rsidRPr="002357B5">
        <w:rPr>
          <w:rFonts w:ascii="Palatino Linotype" w:hAnsi="Palatino Linotype" w:cs="Arial"/>
          <w:b/>
          <w:i/>
          <w:sz w:val="22"/>
          <w:szCs w:val="22"/>
        </w:rPr>
        <w:t>públicos</w:t>
      </w:r>
      <w:r w:rsidRPr="002357B5">
        <w:rPr>
          <w:rFonts w:ascii="Palatino Linotype" w:hAnsi="Palatino Linotype" w:cs="Arial"/>
          <w:b/>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indicadores</w:t>
      </w:r>
      <w:r w:rsidRPr="002357B5">
        <w:rPr>
          <w:rFonts w:ascii="Palatino Linotype" w:hAnsi="Palatino Linotype" w:cs="Arial"/>
          <w:i/>
        </w:rPr>
        <w:t xml:space="preserve"> </w:t>
      </w:r>
      <w:r w:rsidRPr="002357B5">
        <w:rPr>
          <w:rFonts w:ascii="Palatino Linotype" w:hAnsi="Palatino Linotype" w:cs="Arial"/>
          <w:i/>
          <w:sz w:val="22"/>
          <w:szCs w:val="22"/>
        </w:rPr>
        <w:t>que</w:t>
      </w:r>
      <w:r w:rsidRPr="002357B5">
        <w:rPr>
          <w:rFonts w:ascii="Palatino Linotype" w:hAnsi="Palatino Linotype" w:cs="Arial"/>
          <w:i/>
        </w:rPr>
        <w:t xml:space="preserve"> </w:t>
      </w:r>
      <w:r w:rsidRPr="002357B5">
        <w:rPr>
          <w:rFonts w:ascii="Palatino Linotype" w:hAnsi="Palatino Linotype" w:cs="Arial"/>
          <w:i/>
          <w:sz w:val="22"/>
          <w:szCs w:val="22"/>
        </w:rPr>
        <w:t>permitan</w:t>
      </w:r>
      <w:r w:rsidRPr="002357B5">
        <w:rPr>
          <w:rFonts w:ascii="Palatino Linotype" w:hAnsi="Palatino Linotype" w:cs="Arial"/>
          <w:i/>
        </w:rPr>
        <w:t xml:space="preserve"> </w:t>
      </w:r>
      <w:r w:rsidRPr="002357B5">
        <w:rPr>
          <w:rFonts w:ascii="Palatino Linotype" w:hAnsi="Palatino Linotype" w:cs="Arial"/>
          <w:i/>
          <w:sz w:val="22"/>
          <w:szCs w:val="22"/>
        </w:rPr>
        <w:t>rendir</w:t>
      </w:r>
      <w:r w:rsidRPr="002357B5">
        <w:rPr>
          <w:rFonts w:ascii="Palatino Linotype" w:hAnsi="Palatino Linotype" w:cs="Arial"/>
          <w:i/>
        </w:rPr>
        <w:t xml:space="preserve"> </w:t>
      </w:r>
      <w:r w:rsidRPr="002357B5">
        <w:rPr>
          <w:rFonts w:ascii="Palatino Linotype" w:hAnsi="Palatino Linotype" w:cs="Arial"/>
          <w:i/>
          <w:sz w:val="22"/>
          <w:szCs w:val="22"/>
        </w:rPr>
        <w:t>cuenta</w:t>
      </w:r>
      <w:r w:rsidRPr="002357B5">
        <w:rPr>
          <w:rFonts w:ascii="Palatino Linotype" w:hAnsi="Palatino Linotype" w:cs="Arial"/>
          <w:i/>
        </w:rPr>
        <w:t xml:space="preserve"> </w:t>
      </w:r>
      <w:r w:rsidRPr="002357B5">
        <w:rPr>
          <w:rFonts w:ascii="Palatino Linotype" w:hAnsi="Palatino Linotype" w:cs="Arial"/>
          <w:i/>
          <w:sz w:val="22"/>
          <w:szCs w:val="22"/>
        </w:rPr>
        <w:t>del</w:t>
      </w:r>
      <w:r w:rsidRPr="002357B5">
        <w:rPr>
          <w:rFonts w:ascii="Palatino Linotype" w:hAnsi="Palatino Linotype" w:cs="Arial"/>
          <w:i/>
        </w:rPr>
        <w:t xml:space="preserve"> </w:t>
      </w:r>
      <w:r w:rsidRPr="002357B5">
        <w:rPr>
          <w:rFonts w:ascii="Palatino Linotype" w:hAnsi="Palatino Linotype" w:cs="Arial"/>
          <w:i/>
          <w:sz w:val="22"/>
          <w:szCs w:val="22"/>
        </w:rPr>
        <w:t>cumplimiento</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sus</w:t>
      </w:r>
      <w:r w:rsidRPr="002357B5">
        <w:rPr>
          <w:rFonts w:ascii="Palatino Linotype" w:hAnsi="Palatino Linotype" w:cs="Arial"/>
          <w:i/>
        </w:rPr>
        <w:t xml:space="preserve"> </w:t>
      </w:r>
      <w:r w:rsidRPr="002357B5">
        <w:rPr>
          <w:rFonts w:ascii="Palatino Linotype" w:hAnsi="Palatino Linotype" w:cs="Arial"/>
          <w:i/>
          <w:sz w:val="22"/>
          <w:szCs w:val="22"/>
        </w:rPr>
        <w:t>objetivos</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resultados</w:t>
      </w:r>
      <w:r w:rsidRPr="002357B5">
        <w:rPr>
          <w:rFonts w:ascii="Palatino Linotype" w:hAnsi="Palatino Linotype" w:cs="Arial"/>
          <w:i/>
        </w:rPr>
        <w:t xml:space="preserve"> </w:t>
      </w:r>
      <w:r w:rsidRPr="002357B5">
        <w:rPr>
          <w:rFonts w:ascii="Palatino Linotype" w:hAnsi="Palatino Linotype" w:cs="Arial"/>
          <w:i/>
          <w:sz w:val="22"/>
          <w:szCs w:val="22"/>
        </w:rPr>
        <w:t>obtenidos.</w:t>
      </w:r>
    </w:p>
    <w:p w14:paraId="4F9233A5" w14:textId="77777777" w:rsidR="000B254B" w:rsidRPr="002357B5" w:rsidRDefault="000B254B" w:rsidP="000B254B">
      <w:pPr>
        <w:ind w:left="709" w:right="757"/>
        <w:jc w:val="both"/>
        <w:rPr>
          <w:rFonts w:ascii="Palatino Linotype" w:hAnsi="Palatino Linotype" w:cs="Arial"/>
          <w:i/>
          <w:sz w:val="22"/>
          <w:szCs w:val="22"/>
        </w:rPr>
      </w:pPr>
    </w:p>
    <w:p w14:paraId="36D428F1" w14:textId="77777777" w:rsidR="000B254B" w:rsidRPr="002357B5" w:rsidRDefault="000B254B" w:rsidP="000B254B">
      <w:pPr>
        <w:ind w:left="709" w:right="757"/>
        <w:jc w:val="both"/>
        <w:rPr>
          <w:rFonts w:ascii="Palatino Linotype" w:hAnsi="Palatino Linotype" w:cs="Arial"/>
          <w:i/>
          <w:sz w:val="22"/>
          <w:szCs w:val="22"/>
        </w:rPr>
      </w:pPr>
      <w:r w:rsidRPr="002357B5">
        <w:rPr>
          <w:rFonts w:ascii="Palatino Linotype" w:hAnsi="Palatino Linotype" w:cs="Arial"/>
          <w:i/>
          <w:sz w:val="22"/>
          <w:szCs w:val="22"/>
        </w:rPr>
        <w:t>VI.</w:t>
      </w:r>
      <w:r w:rsidRPr="002357B5">
        <w:rPr>
          <w:rFonts w:ascii="Palatino Linotype" w:hAnsi="Palatino Linotype" w:cs="Arial"/>
          <w:i/>
        </w:rPr>
        <w:t xml:space="preserve"> </w:t>
      </w:r>
      <w:r w:rsidRPr="002357B5">
        <w:rPr>
          <w:rFonts w:ascii="Palatino Linotype" w:hAnsi="Palatino Linotype" w:cs="Arial"/>
          <w:i/>
          <w:sz w:val="22"/>
          <w:szCs w:val="22"/>
        </w:rPr>
        <w:t>Las</w:t>
      </w:r>
      <w:r w:rsidRPr="002357B5">
        <w:rPr>
          <w:rFonts w:ascii="Palatino Linotype" w:hAnsi="Palatino Linotype" w:cs="Arial"/>
          <w:i/>
        </w:rPr>
        <w:t xml:space="preserve"> </w:t>
      </w:r>
      <w:r w:rsidRPr="002357B5">
        <w:rPr>
          <w:rFonts w:ascii="Palatino Linotype" w:hAnsi="Palatino Linotype" w:cs="Arial"/>
          <w:i/>
          <w:sz w:val="22"/>
          <w:szCs w:val="22"/>
        </w:rPr>
        <w:t>leyes</w:t>
      </w:r>
      <w:r w:rsidRPr="002357B5">
        <w:rPr>
          <w:rFonts w:ascii="Palatino Linotype" w:hAnsi="Palatino Linotype" w:cs="Arial"/>
          <w:i/>
        </w:rPr>
        <w:t xml:space="preserve"> </w:t>
      </w:r>
      <w:r w:rsidRPr="002357B5">
        <w:rPr>
          <w:rFonts w:ascii="Palatino Linotype" w:hAnsi="Palatino Linotype" w:cs="Arial"/>
          <w:i/>
          <w:sz w:val="22"/>
          <w:szCs w:val="22"/>
        </w:rPr>
        <w:t>determinarán</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manera</w:t>
      </w:r>
      <w:r w:rsidRPr="002357B5">
        <w:rPr>
          <w:rFonts w:ascii="Palatino Linotype" w:hAnsi="Palatino Linotype" w:cs="Arial"/>
          <w:i/>
        </w:rPr>
        <w:t xml:space="preserve"> </w:t>
      </w:r>
      <w:r w:rsidRPr="002357B5">
        <w:rPr>
          <w:rFonts w:ascii="Palatino Linotype" w:hAnsi="Palatino Linotype" w:cs="Arial"/>
          <w:i/>
          <w:sz w:val="22"/>
          <w:szCs w:val="22"/>
        </w:rPr>
        <w:t>en</w:t>
      </w:r>
      <w:r w:rsidRPr="002357B5">
        <w:rPr>
          <w:rFonts w:ascii="Palatino Linotype" w:hAnsi="Palatino Linotype" w:cs="Arial"/>
          <w:i/>
        </w:rPr>
        <w:t xml:space="preserve"> </w:t>
      </w:r>
      <w:r w:rsidRPr="002357B5">
        <w:rPr>
          <w:rFonts w:ascii="Palatino Linotype" w:hAnsi="Palatino Linotype" w:cs="Arial"/>
          <w:i/>
          <w:sz w:val="22"/>
          <w:szCs w:val="22"/>
        </w:rPr>
        <w:t>que</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sujetos</w:t>
      </w:r>
      <w:r w:rsidRPr="002357B5">
        <w:rPr>
          <w:rFonts w:ascii="Palatino Linotype" w:hAnsi="Palatino Linotype" w:cs="Arial"/>
          <w:i/>
        </w:rPr>
        <w:t xml:space="preserve"> </w:t>
      </w:r>
      <w:r w:rsidRPr="002357B5">
        <w:rPr>
          <w:rFonts w:ascii="Palatino Linotype" w:hAnsi="Palatino Linotype" w:cs="Arial"/>
          <w:i/>
          <w:sz w:val="22"/>
          <w:szCs w:val="22"/>
        </w:rPr>
        <w:t>obligados</w:t>
      </w:r>
      <w:r w:rsidRPr="002357B5">
        <w:rPr>
          <w:rFonts w:ascii="Palatino Linotype" w:hAnsi="Palatino Linotype" w:cs="Arial"/>
          <w:i/>
        </w:rPr>
        <w:t xml:space="preserve"> </w:t>
      </w:r>
      <w:r w:rsidRPr="002357B5">
        <w:rPr>
          <w:rFonts w:ascii="Palatino Linotype" w:hAnsi="Palatino Linotype" w:cs="Arial"/>
          <w:i/>
          <w:sz w:val="22"/>
          <w:szCs w:val="22"/>
        </w:rPr>
        <w:t>deberán</w:t>
      </w:r>
      <w:r w:rsidRPr="002357B5">
        <w:rPr>
          <w:rFonts w:ascii="Palatino Linotype" w:hAnsi="Palatino Linotype" w:cs="Arial"/>
          <w:i/>
        </w:rPr>
        <w:t xml:space="preserve"> </w:t>
      </w:r>
      <w:r w:rsidRPr="002357B5">
        <w:rPr>
          <w:rFonts w:ascii="Palatino Linotype" w:hAnsi="Palatino Linotype" w:cs="Arial"/>
          <w:i/>
          <w:sz w:val="22"/>
          <w:szCs w:val="22"/>
        </w:rPr>
        <w:t>hacer</w:t>
      </w:r>
      <w:r w:rsidRPr="002357B5">
        <w:rPr>
          <w:rFonts w:ascii="Palatino Linotype" w:hAnsi="Palatino Linotype" w:cs="Arial"/>
          <w:i/>
        </w:rPr>
        <w:t xml:space="preserve"> </w:t>
      </w:r>
      <w:r w:rsidRPr="002357B5">
        <w:rPr>
          <w:rFonts w:ascii="Palatino Linotype" w:hAnsi="Palatino Linotype" w:cs="Arial"/>
          <w:i/>
          <w:sz w:val="22"/>
          <w:szCs w:val="22"/>
        </w:rPr>
        <w:t>pública</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información</w:t>
      </w:r>
      <w:r w:rsidRPr="002357B5">
        <w:rPr>
          <w:rFonts w:ascii="Palatino Linotype" w:hAnsi="Palatino Linotype" w:cs="Arial"/>
          <w:i/>
        </w:rPr>
        <w:t xml:space="preserve"> </w:t>
      </w:r>
      <w:r w:rsidRPr="002357B5">
        <w:rPr>
          <w:rFonts w:ascii="Palatino Linotype" w:hAnsi="Palatino Linotype" w:cs="Arial"/>
          <w:i/>
          <w:sz w:val="22"/>
          <w:szCs w:val="22"/>
        </w:rPr>
        <w:t>relativa</w:t>
      </w:r>
      <w:r w:rsidRPr="002357B5">
        <w:rPr>
          <w:rFonts w:ascii="Palatino Linotype" w:hAnsi="Palatino Linotype" w:cs="Arial"/>
          <w:i/>
        </w:rPr>
        <w:t xml:space="preserve"> </w:t>
      </w:r>
      <w:r w:rsidRPr="002357B5">
        <w:rPr>
          <w:rFonts w:ascii="Palatino Linotype" w:hAnsi="Palatino Linotype" w:cs="Arial"/>
          <w:i/>
          <w:sz w:val="22"/>
          <w:szCs w:val="22"/>
        </w:rPr>
        <w:t>a</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recursos</w:t>
      </w:r>
      <w:r w:rsidRPr="002357B5">
        <w:rPr>
          <w:rFonts w:ascii="Palatino Linotype" w:hAnsi="Palatino Linotype" w:cs="Arial"/>
          <w:i/>
        </w:rPr>
        <w:t xml:space="preserve"> </w:t>
      </w:r>
      <w:r w:rsidRPr="002357B5">
        <w:rPr>
          <w:rFonts w:ascii="Palatino Linotype" w:hAnsi="Palatino Linotype" w:cs="Arial"/>
          <w:i/>
          <w:sz w:val="22"/>
          <w:szCs w:val="22"/>
        </w:rPr>
        <w:t>públicos</w:t>
      </w:r>
      <w:r w:rsidRPr="002357B5">
        <w:rPr>
          <w:rFonts w:ascii="Palatino Linotype" w:hAnsi="Palatino Linotype" w:cs="Arial"/>
          <w:i/>
        </w:rPr>
        <w:t xml:space="preserve"> </w:t>
      </w:r>
      <w:r w:rsidRPr="002357B5">
        <w:rPr>
          <w:rFonts w:ascii="Palatino Linotype" w:hAnsi="Palatino Linotype" w:cs="Arial"/>
          <w:i/>
          <w:sz w:val="22"/>
          <w:szCs w:val="22"/>
        </w:rPr>
        <w:t>que</w:t>
      </w:r>
      <w:r w:rsidRPr="002357B5">
        <w:rPr>
          <w:rFonts w:ascii="Palatino Linotype" w:hAnsi="Palatino Linotype" w:cs="Arial"/>
          <w:i/>
        </w:rPr>
        <w:t xml:space="preserve"> </w:t>
      </w:r>
      <w:r w:rsidRPr="002357B5">
        <w:rPr>
          <w:rFonts w:ascii="Palatino Linotype" w:hAnsi="Palatino Linotype" w:cs="Arial"/>
          <w:i/>
          <w:sz w:val="22"/>
          <w:szCs w:val="22"/>
        </w:rPr>
        <w:t>entreguen</w:t>
      </w:r>
      <w:r w:rsidRPr="002357B5">
        <w:rPr>
          <w:rFonts w:ascii="Palatino Linotype" w:hAnsi="Palatino Linotype" w:cs="Arial"/>
          <w:i/>
        </w:rPr>
        <w:t xml:space="preserve"> </w:t>
      </w:r>
      <w:r w:rsidRPr="002357B5">
        <w:rPr>
          <w:rFonts w:ascii="Palatino Linotype" w:hAnsi="Palatino Linotype" w:cs="Arial"/>
          <w:i/>
          <w:sz w:val="22"/>
          <w:szCs w:val="22"/>
        </w:rPr>
        <w:t>a</w:t>
      </w:r>
      <w:r w:rsidRPr="002357B5">
        <w:rPr>
          <w:rFonts w:ascii="Palatino Linotype" w:hAnsi="Palatino Linotype" w:cs="Arial"/>
          <w:i/>
        </w:rPr>
        <w:t xml:space="preserve"> </w:t>
      </w:r>
      <w:r w:rsidRPr="002357B5">
        <w:rPr>
          <w:rFonts w:ascii="Palatino Linotype" w:hAnsi="Palatino Linotype" w:cs="Arial"/>
          <w:i/>
          <w:sz w:val="22"/>
          <w:szCs w:val="22"/>
        </w:rPr>
        <w:t>personas</w:t>
      </w:r>
      <w:r w:rsidRPr="002357B5">
        <w:rPr>
          <w:rFonts w:ascii="Palatino Linotype" w:hAnsi="Palatino Linotype" w:cs="Arial"/>
          <w:i/>
        </w:rPr>
        <w:t xml:space="preserve"> </w:t>
      </w:r>
      <w:r w:rsidRPr="002357B5">
        <w:rPr>
          <w:rFonts w:ascii="Palatino Linotype" w:hAnsi="Palatino Linotype" w:cs="Arial"/>
          <w:i/>
          <w:sz w:val="22"/>
          <w:szCs w:val="22"/>
        </w:rPr>
        <w:t>físicas</w:t>
      </w:r>
      <w:r w:rsidRPr="002357B5">
        <w:rPr>
          <w:rFonts w:ascii="Palatino Linotype" w:hAnsi="Palatino Linotype" w:cs="Arial"/>
          <w:i/>
        </w:rPr>
        <w:t xml:space="preserve"> </w:t>
      </w:r>
      <w:r w:rsidRPr="002357B5">
        <w:rPr>
          <w:rFonts w:ascii="Palatino Linotype" w:hAnsi="Palatino Linotype" w:cs="Arial"/>
          <w:i/>
          <w:sz w:val="22"/>
          <w:szCs w:val="22"/>
        </w:rPr>
        <w:t>o</w:t>
      </w:r>
      <w:r w:rsidRPr="002357B5">
        <w:rPr>
          <w:rFonts w:ascii="Palatino Linotype" w:hAnsi="Palatino Linotype" w:cs="Arial"/>
          <w:i/>
        </w:rPr>
        <w:t xml:space="preserve"> </w:t>
      </w:r>
      <w:r w:rsidRPr="002357B5">
        <w:rPr>
          <w:rFonts w:ascii="Palatino Linotype" w:hAnsi="Palatino Linotype" w:cs="Arial"/>
          <w:i/>
          <w:sz w:val="22"/>
          <w:szCs w:val="22"/>
        </w:rPr>
        <w:t>morales.</w:t>
      </w:r>
    </w:p>
    <w:p w14:paraId="043383E4" w14:textId="77777777" w:rsidR="000B254B" w:rsidRPr="002357B5" w:rsidRDefault="000B254B" w:rsidP="000B254B">
      <w:pPr>
        <w:ind w:left="709" w:right="757"/>
        <w:jc w:val="both"/>
        <w:rPr>
          <w:rFonts w:ascii="Palatino Linotype" w:hAnsi="Palatino Linotype" w:cs="Arial"/>
          <w:i/>
          <w:sz w:val="22"/>
          <w:szCs w:val="22"/>
        </w:rPr>
      </w:pPr>
    </w:p>
    <w:p w14:paraId="4757693E" w14:textId="77777777" w:rsidR="000B254B" w:rsidRPr="002357B5" w:rsidRDefault="000B254B" w:rsidP="000B254B">
      <w:pPr>
        <w:ind w:left="709" w:right="757"/>
        <w:jc w:val="both"/>
        <w:rPr>
          <w:rFonts w:ascii="Palatino Linotype" w:hAnsi="Palatino Linotype" w:cs="Arial"/>
          <w:i/>
          <w:sz w:val="22"/>
          <w:szCs w:val="22"/>
        </w:rPr>
      </w:pPr>
      <w:r w:rsidRPr="002357B5">
        <w:rPr>
          <w:rFonts w:ascii="Palatino Linotype" w:hAnsi="Palatino Linotype" w:cs="Arial"/>
          <w:i/>
          <w:sz w:val="22"/>
          <w:szCs w:val="22"/>
        </w:rPr>
        <w:t>VII.</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inobservancia</w:t>
      </w:r>
      <w:r w:rsidRPr="002357B5">
        <w:rPr>
          <w:rFonts w:ascii="Palatino Linotype" w:hAnsi="Palatino Linotype" w:cs="Arial"/>
          <w:i/>
        </w:rPr>
        <w:t xml:space="preserve"> </w:t>
      </w:r>
      <w:r w:rsidRPr="002357B5">
        <w:rPr>
          <w:rFonts w:ascii="Palatino Linotype" w:hAnsi="Palatino Linotype" w:cs="Arial"/>
          <w:i/>
          <w:sz w:val="22"/>
          <w:szCs w:val="22"/>
        </w:rPr>
        <w:t>a</w:t>
      </w:r>
      <w:r w:rsidRPr="002357B5">
        <w:rPr>
          <w:rFonts w:ascii="Palatino Linotype" w:hAnsi="Palatino Linotype" w:cs="Arial"/>
          <w:i/>
        </w:rPr>
        <w:t xml:space="preserve"> </w:t>
      </w:r>
      <w:r w:rsidRPr="002357B5">
        <w:rPr>
          <w:rFonts w:ascii="Palatino Linotype" w:hAnsi="Palatino Linotype" w:cs="Arial"/>
          <w:i/>
          <w:sz w:val="22"/>
          <w:szCs w:val="22"/>
        </w:rPr>
        <w:t>las</w:t>
      </w:r>
      <w:r w:rsidRPr="002357B5">
        <w:rPr>
          <w:rFonts w:ascii="Palatino Linotype" w:hAnsi="Palatino Linotype" w:cs="Arial"/>
          <w:i/>
        </w:rPr>
        <w:t xml:space="preserve"> </w:t>
      </w:r>
      <w:r w:rsidRPr="002357B5">
        <w:rPr>
          <w:rFonts w:ascii="Palatino Linotype" w:hAnsi="Palatino Linotype" w:cs="Arial"/>
          <w:i/>
          <w:sz w:val="22"/>
          <w:szCs w:val="22"/>
        </w:rPr>
        <w:t>disposiciones</w:t>
      </w:r>
      <w:r w:rsidRPr="002357B5">
        <w:rPr>
          <w:rFonts w:ascii="Palatino Linotype" w:hAnsi="Palatino Linotype" w:cs="Arial"/>
          <w:i/>
        </w:rPr>
        <w:t xml:space="preserve"> </w:t>
      </w:r>
      <w:r w:rsidRPr="002357B5">
        <w:rPr>
          <w:rFonts w:ascii="Palatino Linotype" w:hAnsi="Palatino Linotype" w:cs="Arial"/>
          <w:i/>
          <w:sz w:val="22"/>
          <w:szCs w:val="22"/>
        </w:rPr>
        <w:t>en</w:t>
      </w:r>
      <w:r w:rsidRPr="002357B5">
        <w:rPr>
          <w:rFonts w:ascii="Palatino Linotype" w:hAnsi="Palatino Linotype" w:cs="Arial"/>
          <w:i/>
        </w:rPr>
        <w:t xml:space="preserve"> </w:t>
      </w:r>
      <w:r w:rsidRPr="002357B5">
        <w:rPr>
          <w:rFonts w:ascii="Palatino Linotype" w:hAnsi="Palatino Linotype" w:cs="Arial"/>
          <w:i/>
          <w:sz w:val="22"/>
          <w:szCs w:val="22"/>
        </w:rPr>
        <w:t>materia</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acceso</w:t>
      </w:r>
      <w:r w:rsidRPr="002357B5">
        <w:rPr>
          <w:rFonts w:ascii="Palatino Linotype" w:hAnsi="Palatino Linotype" w:cs="Arial"/>
          <w:i/>
        </w:rPr>
        <w:t xml:space="preserve"> </w:t>
      </w:r>
      <w:r w:rsidRPr="002357B5">
        <w:rPr>
          <w:rFonts w:ascii="Palatino Linotype" w:hAnsi="Palatino Linotype" w:cs="Arial"/>
          <w:i/>
          <w:sz w:val="22"/>
          <w:szCs w:val="22"/>
        </w:rPr>
        <w:t>a</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información</w:t>
      </w:r>
      <w:r w:rsidRPr="002357B5">
        <w:rPr>
          <w:rFonts w:ascii="Palatino Linotype" w:hAnsi="Palatino Linotype" w:cs="Arial"/>
          <w:i/>
        </w:rPr>
        <w:t xml:space="preserve"> </w:t>
      </w:r>
      <w:r w:rsidRPr="002357B5">
        <w:rPr>
          <w:rFonts w:ascii="Palatino Linotype" w:hAnsi="Palatino Linotype" w:cs="Arial"/>
          <w:i/>
          <w:sz w:val="22"/>
          <w:szCs w:val="22"/>
        </w:rPr>
        <w:t>pública</w:t>
      </w:r>
      <w:r w:rsidRPr="002357B5">
        <w:rPr>
          <w:rFonts w:ascii="Palatino Linotype" w:hAnsi="Palatino Linotype" w:cs="Arial"/>
          <w:i/>
        </w:rPr>
        <w:t xml:space="preserve"> </w:t>
      </w:r>
      <w:r w:rsidRPr="002357B5">
        <w:rPr>
          <w:rFonts w:ascii="Palatino Linotype" w:hAnsi="Palatino Linotype" w:cs="Arial"/>
          <w:i/>
          <w:sz w:val="22"/>
          <w:szCs w:val="22"/>
        </w:rPr>
        <w:t>será</w:t>
      </w:r>
      <w:r w:rsidRPr="002357B5">
        <w:rPr>
          <w:rFonts w:ascii="Palatino Linotype" w:hAnsi="Palatino Linotype" w:cs="Arial"/>
          <w:i/>
        </w:rPr>
        <w:t xml:space="preserve"> </w:t>
      </w:r>
      <w:r w:rsidRPr="002357B5">
        <w:rPr>
          <w:rFonts w:ascii="Palatino Linotype" w:hAnsi="Palatino Linotype" w:cs="Arial"/>
          <w:i/>
          <w:sz w:val="22"/>
          <w:szCs w:val="22"/>
        </w:rPr>
        <w:t>sancionada</w:t>
      </w:r>
      <w:r w:rsidRPr="002357B5">
        <w:rPr>
          <w:rFonts w:ascii="Palatino Linotype" w:hAnsi="Palatino Linotype" w:cs="Arial"/>
          <w:i/>
        </w:rPr>
        <w:t xml:space="preserve"> </w:t>
      </w:r>
      <w:r w:rsidRPr="002357B5">
        <w:rPr>
          <w:rFonts w:ascii="Palatino Linotype" w:hAnsi="Palatino Linotype" w:cs="Arial"/>
          <w:i/>
          <w:sz w:val="22"/>
          <w:szCs w:val="22"/>
        </w:rPr>
        <w:t>en</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términos</w:t>
      </w:r>
      <w:r w:rsidRPr="002357B5">
        <w:rPr>
          <w:rFonts w:ascii="Palatino Linotype" w:hAnsi="Palatino Linotype" w:cs="Arial"/>
          <w:i/>
        </w:rPr>
        <w:t xml:space="preserve"> </w:t>
      </w:r>
      <w:r w:rsidRPr="002357B5">
        <w:rPr>
          <w:rFonts w:ascii="Palatino Linotype" w:hAnsi="Palatino Linotype" w:cs="Arial"/>
          <w:i/>
          <w:sz w:val="22"/>
          <w:szCs w:val="22"/>
        </w:rPr>
        <w:t>que</w:t>
      </w:r>
      <w:r w:rsidRPr="002357B5">
        <w:rPr>
          <w:rFonts w:ascii="Palatino Linotype" w:hAnsi="Palatino Linotype" w:cs="Arial"/>
          <w:i/>
        </w:rPr>
        <w:t xml:space="preserve"> </w:t>
      </w:r>
      <w:r w:rsidRPr="002357B5">
        <w:rPr>
          <w:rFonts w:ascii="Palatino Linotype" w:hAnsi="Palatino Linotype" w:cs="Arial"/>
          <w:i/>
          <w:sz w:val="22"/>
          <w:szCs w:val="22"/>
        </w:rPr>
        <w:t>dispongan</w:t>
      </w:r>
      <w:r w:rsidRPr="002357B5">
        <w:rPr>
          <w:rFonts w:ascii="Palatino Linotype" w:hAnsi="Palatino Linotype" w:cs="Arial"/>
          <w:i/>
        </w:rPr>
        <w:t xml:space="preserve"> </w:t>
      </w:r>
      <w:r w:rsidRPr="002357B5">
        <w:rPr>
          <w:rFonts w:ascii="Palatino Linotype" w:hAnsi="Palatino Linotype" w:cs="Arial"/>
          <w:i/>
          <w:sz w:val="22"/>
          <w:szCs w:val="22"/>
        </w:rPr>
        <w:t>las</w:t>
      </w:r>
      <w:r w:rsidRPr="002357B5">
        <w:rPr>
          <w:rFonts w:ascii="Palatino Linotype" w:hAnsi="Palatino Linotype" w:cs="Arial"/>
          <w:i/>
        </w:rPr>
        <w:t xml:space="preserve"> </w:t>
      </w:r>
      <w:r w:rsidRPr="002357B5">
        <w:rPr>
          <w:rFonts w:ascii="Palatino Linotype" w:hAnsi="Palatino Linotype" w:cs="Arial"/>
          <w:i/>
          <w:sz w:val="22"/>
          <w:szCs w:val="22"/>
        </w:rPr>
        <w:t>leyes.</w:t>
      </w:r>
    </w:p>
    <w:p w14:paraId="7F6D37D3" w14:textId="77777777" w:rsidR="000B254B" w:rsidRPr="002357B5" w:rsidRDefault="000B254B" w:rsidP="000B254B">
      <w:pPr>
        <w:ind w:left="709" w:right="757"/>
        <w:jc w:val="both"/>
        <w:rPr>
          <w:rFonts w:ascii="Palatino Linotype" w:hAnsi="Palatino Linotype" w:cs="Arial"/>
          <w:i/>
          <w:sz w:val="22"/>
          <w:szCs w:val="22"/>
        </w:rPr>
      </w:pPr>
    </w:p>
    <w:p w14:paraId="1C03A4B9" w14:textId="77777777" w:rsidR="000B254B" w:rsidRPr="002357B5" w:rsidRDefault="000B254B" w:rsidP="000B254B">
      <w:pPr>
        <w:ind w:left="709" w:right="757"/>
        <w:jc w:val="both"/>
        <w:rPr>
          <w:rFonts w:ascii="Palatino Linotype" w:hAnsi="Palatino Linotype" w:cs="Arial"/>
          <w:i/>
          <w:sz w:val="22"/>
          <w:szCs w:val="22"/>
        </w:rPr>
      </w:pPr>
      <w:r w:rsidRPr="002357B5">
        <w:rPr>
          <w:rFonts w:ascii="Palatino Linotype" w:hAnsi="Palatino Linotype" w:cs="Arial"/>
          <w:i/>
          <w:sz w:val="22"/>
          <w:szCs w:val="22"/>
        </w:rPr>
        <w:t>VIII.</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Federación</w:t>
      </w:r>
      <w:r w:rsidRPr="002357B5">
        <w:rPr>
          <w:rFonts w:ascii="Palatino Linotype" w:hAnsi="Palatino Linotype" w:cs="Arial"/>
          <w:i/>
        </w:rPr>
        <w:t xml:space="preserve"> </w:t>
      </w:r>
      <w:r w:rsidRPr="002357B5">
        <w:rPr>
          <w:rFonts w:ascii="Palatino Linotype" w:hAnsi="Palatino Linotype" w:cs="Arial"/>
          <w:i/>
          <w:sz w:val="22"/>
          <w:szCs w:val="22"/>
        </w:rPr>
        <w:t>contará</w:t>
      </w:r>
      <w:r w:rsidRPr="002357B5">
        <w:rPr>
          <w:rFonts w:ascii="Palatino Linotype" w:hAnsi="Palatino Linotype" w:cs="Arial"/>
          <w:i/>
        </w:rPr>
        <w:t xml:space="preserve"> </w:t>
      </w:r>
      <w:r w:rsidRPr="002357B5">
        <w:rPr>
          <w:rFonts w:ascii="Palatino Linotype" w:hAnsi="Palatino Linotype" w:cs="Arial"/>
          <w:i/>
          <w:sz w:val="22"/>
          <w:szCs w:val="22"/>
        </w:rPr>
        <w:t>con</w:t>
      </w:r>
      <w:r w:rsidRPr="002357B5">
        <w:rPr>
          <w:rFonts w:ascii="Palatino Linotype" w:hAnsi="Palatino Linotype" w:cs="Arial"/>
          <w:i/>
        </w:rPr>
        <w:t xml:space="preserve"> </w:t>
      </w:r>
      <w:r w:rsidRPr="002357B5">
        <w:rPr>
          <w:rFonts w:ascii="Palatino Linotype" w:hAnsi="Palatino Linotype" w:cs="Arial"/>
          <w:i/>
          <w:sz w:val="22"/>
          <w:szCs w:val="22"/>
        </w:rPr>
        <w:t>un</w:t>
      </w:r>
      <w:r w:rsidRPr="002357B5">
        <w:rPr>
          <w:rFonts w:ascii="Palatino Linotype" w:hAnsi="Palatino Linotype" w:cs="Arial"/>
          <w:i/>
        </w:rPr>
        <w:t xml:space="preserve"> </w:t>
      </w:r>
      <w:r w:rsidRPr="002357B5">
        <w:rPr>
          <w:rFonts w:ascii="Palatino Linotype" w:hAnsi="Palatino Linotype" w:cs="Arial"/>
          <w:i/>
          <w:sz w:val="22"/>
          <w:szCs w:val="22"/>
        </w:rPr>
        <w:t>organismo</w:t>
      </w:r>
      <w:r w:rsidRPr="002357B5">
        <w:rPr>
          <w:rFonts w:ascii="Palatino Linotype" w:hAnsi="Palatino Linotype" w:cs="Arial"/>
          <w:i/>
        </w:rPr>
        <w:t xml:space="preserve"> </w:t>
      </w:r>
      <w:r w:rsidRPr="002357B5">
        <w:rPr>
          <w:rFonts w:ascii="Palatino Linotype" w:hAnsi="Palatino Linotype" w:cs="Arial"/>
          <w:i/>
          <w:sz w:val="22"/>
          <w:szCs w:val="22"/>
        </w:rPr>
        <w:t>autónomo,</w:t>
      </w:r>
      <w:r w:rsidRPr="002357B5">
        <w:rPr>
          <w:rFonts w:ascii="Palatino Linotype" w:hAnsi="Palatino Linotype" w:cs="Arial"/>
          <w:i/>
        </w:rPr>
        <w:t xml:space="preserve"> </w:t>
      </w:r>
      <w:r w:rsidRPr="002357B5">
        <w:rPr>
          <w:rFonts w:ascii="Palatino Linotype" w:hAnsi="Palatino Linotype" w:cs="Arial"/>
          <w:i/>
          <w:sz w:val="22"/>
          <w:szCs w:val="22"/>
        </w:rPr>
        <w:t>especializado,</w:t>
      </w:r>
      <w:r w:rsidRPr="002357B5">
        <w:rPr>
          <w:rFonts w:ascii="Palatino Linotype" w:hAnsi="Palatino Linotype" w:cs="Arial"/>
          <w:i/>
        </w:rPr>
        <w:t xml:space="preserve"> </w:t>
      </w:r>
      <w:r w:rsidRPr="002357B5">
        <w:rPr>
          <w:rFonts w:ascii="Palatino Linotype" w:hAnsi="Palatino Linotype" w:cs="Arial"/>
          <w:i/>
          <w:sz w:val="22"/>
          <w:szCs w:val="22"/>
        </w:rPr>
        <w:t>imparcial,</w:t>
      </w:r>
      <w:r w:rsidRPr="002357B5">
        <w:rPr>
          <w:rFonts w:ascii="Palatino Linotype" w:hAnsi="Palatino Linotype" w:cs="Arial"/>
          <w:i/>
        </w:rPr>
        <w:t xml:space="preserve"> </w:t>
      </w:r>
      <w:r w:rsidRPr="002357B5">
        <w:rPr>
          <w:rFonts w:ascii="Palatino Linotype" w:hAnsi="Palatino Linotype" w:cs="Arial"/>
          <w:i/>
          <w:sz w:val="22"/>
          <w:szCs w:val="22"/>
        </w:rPr>
        <w:t>colegiado,</w:t>
      </w:r>
      <w:r w:rsidRPr="002357B5">
        <w:rPr>
          <w:rFonts w:ascii="Palatino Linotype" w:hAnsi="Palatino Linotype" w:cs="Arial"/>
          <w:i/>
        </w:rPr>
        <w:t xml:space="preserve"> </w:t>
      </w:r>
      <w:r w:rsidRPr="002357B5">
        <w:rPr>
          <w:rFonts w:ascii="Palatino Linotype" w:hAnsi="Palatino Linotype" w:cs="Arial"/>
          <w:i/>
          <w:sz w:val="22"/>
          <w:szCs w:val="22"/>
        </w:rPr>
        <w:t>con</w:t>
      </w:r>
      <w:r w:rsidRPr="002357B5">
        <w:rPr>
          <w:rFonts w:ascii="Palatino Linotype" w:hAnsi="Palatino Linotype" w:cs="Arial"/>
          <w:i/>
        </w:rPr>
        <w:t xml:space="preserve"> </w:t>
      </w:r>
      <w:r w:rsidRPr="002357B5">
        <w:rPr>
          <w:rFonts w:ascii="Palatino Linotype" w:hAnsi="Palatino Linotype" w:cs="Arial"/>
          <w:i/>
          <w:sz w:val="22"/>
          <w:szCs w:val="22"/>
        </w:rPr>
        <w:t>personalidad</w:t>
      </w:r>
      <w:r w:rsidRPr="002357B5">
        <w:rPr>
          <w:rFonts w:ascii="Palatino Linotype" w:hAnsi="Palatino Linotype" w:cs="Arial"/>
          <w:i/>
        </w:rPr>
        <w:t xml:space="preserve"> </w:t>
      </w:r>
      <w:r w:rsidRPr="002357B5">
        <w:rPr>
          <w:rFonts w:ascii="Palatino Linotype" w:hAnsi="Palatino Linotype" w:cs="Arial"/>
          <w:i/>
          <w:sz w:val="22"/>
          <w:szCs w:val="22"/>
        </w:rPr>
        <w:t>jurídica</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patrimonio</w:t>
      </w:r>
      <w:r w:rsidRPr="002357B5">
        <w:rPr>
          <w:rFonts w:ascii="Palatino Linotype" w:hAnsi="Palatino Linotype" w:cs="Arial"/>
          <w:i/>
        </w:rPr>
        <w:t xml:space="preserve"> </w:t>
      </w:r>
      <w:r w:rsidRPr="002357B5">
        <w:rPr>
          <w:rFonts w:ascii="Palatino Linotype" w:hAnsi="Palatino Linotype" w:cs="Arial"/>
          <w:i/>
          <w:sz w:val="22"/>
          <w:szCs w:val="22"/>
        </w:rPr>
        <w:t>propio,</w:t>
      </w:r>
      <w:r w:rsidRPr="002357B5">
        <w:rPr>
          <w:rFonts w:ascii="Palatino Linotype" w:hAnsi="Palatino Linotype" w:cs="Arial"/>
          <w:i/>
        </w:rPr>
        <w:t xml:space="preserve"> </w:t>
      </w:r>
      <w:r w:rsidRPr="002357B5">
        <w:rPr>
          <w:rFonts w:ascii="Palatino Linotype" w:hAnsi="Palatino Linotype" w:cs="Arial"/>
          <w:i/>
          <w:sz w:val="22"/>
          <w:szCs w:val="22"/>
        </w:rPr>
        <w:t>con</w:t>
      </w:r>
      <w:r w:rsidRPr="002357B5">
        <w:rPr>
          <w:rFonts w:ascii="Palatino Linotype" w:hAnsi="Palatino Linotype" w:cs="Arial"/>
          <w:i/>
        </w:rPr>
        <w:t xml:space="preserve"> </w:t>
      </w:r>
      <w:r w:rsidRPr="002357B5">
        <w:rPr>
          <w:rFonts w:ascii="Palatino Linotype" w:hAnsi="Palatino Linotype" w:cs="Arial"/>
          <w:i/>
          <w:sz w:val="22"/>
          <w:szCs w:val="22"/>
        </w:rPr>
        <w:t>plena</w:t>
      </w:r>
      <w:r w:rsidRPr="002357B5">
        <w:rPr>
          <w:rFonts w:ascii="Palatino Linotype" w:hAnsi="Palatino Linotype" w:cs="Arial"/>
          <w:i/>
        </w:rPr>
        <w:t xml:space="preserve"> </w:t>
      </w:r>
      <w:r w:rsidRPr="002357B5">
        <w:rPr>
          <w:rFonts w:ascii="Palatino Linotype" w:hAnsi="Palatino Linotype" w:cs="Arial"/>
          <w:i/>
          <w:sz w:val="22"/>
          <w:szCs w:val="22"/>
        </w:rPr>
        <w:t>autonomía</w:t>
      </w:r>
      <w:r w:rsidRPr="002357B5">
        <w:rPr>
          <w:rFonts w:ascii="Palatino Linotype" w:hAnsi="Palatino Linotype" w:cs="Arial"/>
          <w:i/>
        </w:rPr>
        <w:t xml:space="preserve"> </w:t>
      </w:r>
      <w:r w:rsidRPr="002357B5">
        <w:rPr>
          <w:rFonts w:ascii="Palatino Linotype" w:hAnsi="Palatino Linotype" w:cs="Arial"/>
          <w:i/>
          <w:sz w:val="22"/>
          <w:szCs w:val="22"/>
        </w:rPr>
        <w:t>técnica,</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gestión,</w:t>
      </w:r>
      <w:r w:rsidRPr="002357B5">
        <w:rPr>
          <w:rFonts w:ascii="Palatino Linotype" w:hAnsi="Palatino Linotype" w:cs="Arial"/>
          <w:i/>
        </w:rPr>
        <w:t xml:space="preserve"> </w:t>
      </w:r>
      <w:r w:rsidRPr="002357B5">
        <w:rPr>
          <w:rFonts w:ascii="Palatino Linotype" w:hAnsi="Palatino Linotype" w:cs="Arial"/>
          <w:i/>
          <w:sz w:val="22"/>
          <w:szCs w:val="22"/>
        </w:rPr>
        <w:t>capacidad</w:t>
      </w:r>
      <w:r w:rsidRPr="002357B5">
        <w:rPr>
          <w:rFonts w:ascii="Palatino Linotype" w:hAnsi="Palatino Linotype" w:cs="Arial"/>
          <w:i/>
        </w:rPr>
        <w:t xml:space="preserve"> </w:t>
      </w:r>
      <w:r w:rsidRPr="002357B5">
        <w:rPr>
          <w:rFonts w:ascii="Palatino Linotype" w:hAnsi="Palatino Linotype" w:cs="Arial"/>
          <w:i/>
          <w:sz w:val="22"/>
          <w:szCs w:val="22"/>
        </w:rPr>
        <w:t>para</w:t>
      </w:r>
      <w:r w:rsidRPr="002357B5">
        <w:rPr>
          <w:rFonts w:ascii="Palatino Linotype" w:hAnsi="Palatino Linotype" w:cs="Arial"/>
          <w:i/>
        </w:rPr>
        <w:t xml:space="preserve"> </w:t>
      </w:r>
      <w:r w:rsidRPr="002357B5">
        <w:rPr>
          <w:rFonts w:ascii="Palatino Linotype" w:hAnsi="Palatino Linotype" w:cs="Arial"/>
          <w:i/>
          <w:sz w:val="22"/>
          <w:szCs w:val="22"/>
        </w:rPr>
        <w:t>decidir</w:t>
      </w:r>
      <w:r w:rsidRPr="002357B5">
        <w:rPr>
          <w:rFonts w:ascii="Palatino Linotype" w:hAnsi="Palatino Linotype" w:cs="Arial"/>
          <w:i/>
        </w:rPr>
        <w:t xml:space="preserve"> </w:t>
      </w:r>
      <w:r w:rsidRPr="002357B5">
        <w:rPr>
          <w:rFonts w:ascii="Palatino Linotype" w:hAnsi="Palatino Linotype" w:cs="Arial"/>
          <w:i/>
          <w:sz w:val="22"/>
          <w:szCs w:val="22"/>
        </w:rPr>
        <w:t>sobre</w:t>
      </w:r>
      <w:r w:rsidRPr="002357B5">
        <w:rPr>
          <w:rFonts w:ascii="Palatino Linotype" w:hAnsi="Palatino Linotype" w:cs="Arial"/>
          <w:i/>
        </w:rPr>
        <w:t xml:space="preserve"> </w:t>
      </w:r>
      <w:r w:rsidRPr="002357B5">
        <w:rPr>
          <w:rFonts w:ascii="Palatino Linotype" w:hAnsi="Palatino Linotype" w:cs="Arial"/>
          <w:i/>
          <w:sz w:val="22"/>
          <w:szCs w:val="22"/>
        </w:rPr>
        <w:t>el</w:t>
      </w:r>
      <w:r w:rsidRPr="002357B5">
        <w:rPr>
          <w:rFonts w:ascii="Palatino Linotype" w:hAnsi="Palatino Linotype" w:cs="Arial"/>
          <w:i/>
        </w:rPr>
        <w:t xml:space="preserve"> </w:t>
      </w:r>
      <w:r w:rsidRPr="002357B5">
        <w:rPr>
          <w:rFonts w:ascii="Palatino Linotype" w:hAnsi="Palatino Linotype" w:cs="Arial"/>
          <w:i/>
          <w:sz w:val="22"/>
          <w:szCs w:val="22"/>
        </w:rPr>
        <w:t>ejercicio</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su</w:t>
      </w:r>
      <w:r w:rsidRPr="002357B5">
        <w:rPr>
          <w:rFonts w:ascii="Palatino Linotype" w:hAnsi="Palatino Linotype" w:cs="Arial"/>
          <w:i/>
        </w:rPr>
        <w:t xml:space="preserve"> </w:t>
      </w:r>
      <w:r w:rsidRPr="002357B5">
        <w:rPr>
          <w:rFonts w:ascii="Palatino Linotype" w:hAnsi="Palatino Linotype" w:cs="Arial"/>
          <w:i/>
          <w:sz w:val="22"/>
          <w:szCs w:val="22"/>
        </w:rPr>
        <w:t>presupuesto</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determinar</w:t>
      </w:r>
      <w:r w:rsidRPr="002357B5">
        <w:rPr>
          <w:rFonts w:ascii="Palatino Linotype" w:hAnsi="Palatino Linotype" w:cs="Arial"/>
          <w:i/>
        </w:rPr>
        <w:t xml:space="preserve"> </w:t>
      </w:r>
      <w:r w:rsidRPr="002357B5">
        <w:rPr>
          <w:rFonts w:ascii="Palatino Linotype" w:hAnsi="Palatino Linotype" w:cs="Arial"/>
          <w:i/>
          <w:sz w:val="22"/>
          <w:szCs w:val="22"/>
        </w:rPr>
        <w:t>su</w:t>
      </w:r>
      <w:r w:rsidRPr="002357B5">
        <w:rPr>
          <w:rFonts w:ascii="Palatino Linotype" w:hAnsi="Palatino Linotype" w:cs="Arial"/>
          <w:i/>
        </w:rPr>
        <w:t xml:space="preserve"> </w:t>
      </w:r>
      <w:r w:rsidRPr="002357B5">
        <w:rPr>
          <w:rFonts w:ascii="Palatino Linotype" w:hAnsi="Palatino Linotype" w:cs="Arial"/>
          <w:i/>
          <w:sz w:val="22"/>
          <w:szCs w:val="22"/>
        </w:rPr>
        <w:t>organización</w:t>
      </w:r>
      <w:r w:rsidRPr="002357B5">
        <w:rPr>
          <w:rFonts w:ascii="Palatino Linotype" w:hAnsi="Palatino Linotype" w:cs="Arial"/>
          <w:i/>
        </w:rPr>
        <w:t xml:space="preserve"> </w:t>
      </w:r>
      <w:r w:rsidRPr="002357B5">
        <w:rPr>
          <w:rFonts w:ascii="Palatino Linotype" w:hAnsi="Palatino Linotype" w:cs="Arial"/>
          <w:i/>
          <w:sz w:val="22"/>
          <w:szCs w:val="22"/>
        </w:rPr>
        <w:t>interna,</w:t>
      </w:r>
      <w:r w:rsidRPr="002357B5">
        <w:rPr>
          <w:rFonts w:ascii="Palatino Linotype" w:hAnsi="Palatino Linotype" w:cs="Arial"/>
          <w:i/>
        </w:rPr>
        <w:t xml:space="preserve"> </w:t>
      </w:r>
      <w:r w:rsidRPr="002357B5">
        <w:rPr>
          <w:rFonts w:ascii="Palatino Linotype" w:hAnsi="Palatino Linotype" w:cs="Arial"/>
          <w:i/>
          <w:sz w:val="22"/>
          <w:szCs w:val="22"/>
        </w:rPr>
        <w:t>responsable</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garantizar</w:t>
      </w:r>
      <w:r w:rsidRPr="002357B5">
        <w:rPr>
          <w:rFonts w:ascii="Palatino Linotype" w:hAnsi="Palatino Linotype" w:cs="Arial"/>
          <w:i/>
        </w:rPr>
        <w:t xml:space="preserve"> </w:t>
      </w:r>
      <w:r w:rsidRPr="002357B5">
        <w:rPr>
          <w:rFonts w:ascii="Palatino Linotype" w:hAnsi="Palatino Linotype" w:cs="Arial"/>
          <w:i/>
          <w:sz w:val="22"/>
          <w:szCs w:val="22"/>
        </w:rPr>
        <w:t>el</w:t>
      </w:r>
      <w:r w:rsidRPr="002357B5">
        <w:rPr>
          <w:rFonts w:ascii="Palatino Linotype" w:hAnsi="Palatino Linotype" w:cs="Arial"/>
          <w:i/>
        </w:rPr>
        <w:t xml:space="preserve"> </w:t>
      </w:r>
      <w:r w:rsidRPr="002357B5">
        <w:rPr>
          <w:rFonts w:ascii="Palatino Linotype" w:hAnsi="Palatino Linotype" w:cs="Arial"/>
          <w:i/>
          <w:sz w:val="22"/>
          <w:szCs w:val="22"/>
        </w:rPr>
        <w:t>cumplimiento</w:t>
      </w:r>
      <w:r w:rsidRPr="002357B5">
        <w:rPr>
          <w:rFonts w:ascii="Palatino Linotype" w:hAnsi="Palatino Linotype" w:cs="Arial"/>
          <w:i/>
        </w:rPr>
        <w:t xml:space="preserve"> </w:t>
      </w:r>
      <w:r w:rsidRPr="002357B5">
        <w:rPr>
          <w:rFonts w:ascii="Palatino Linotype" w:hAnsi="Palatino Linotype" w:cs="Arial"/>
          <w:i/>
          <w:sz w:val="22"/>
          <w:szCs w:val="22"/>
        </w:rPr>
        <w:t>del</w:t>
      </w:r>
      <w:r w:rsidRPr="002357B5">
        <w:rPr>
          <w:rFonts w:ascii="Palatino Linotype" w:hAnsi="Palatino Linotype" w:cs="Arial"/>
          <w:i/>
        </w:rPr>
        <w:t xml:space="preserve"> </w:t>
      </w:r>
      <w:r w:rsidRPr="002357B5">
        <w:rPr>
          <w:rFonts w:ascii="Palatino Linotype" w:hAnsi="Palatino Linotype" w:cs="Arial"/>
          <w:i/>
          <w:sz w:val="22"/>
          <w:szCs w:val="22"/>
        </w:rPr>
        <w:t>derecho</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acceso</w:t>
      </w:r>
      <w:r w:rsidRPr="002357B5">
        <w:rPr>
          <w:rFonts w:ascii="Palatino Linotype" w:hAnsi="Palatino Linotype" w:cs="Arial"/>
          <w:i/>
        </w:rPr>
        <w:t xml:space="preserve"> </w:t>
      </w:r>
      <w:r w:rsidRPr="002357B5">
        <w:rPr>
          <w:rFonts w:ascii="Palatino Linotype" w:hAnsi="Palatino Linotype" w:cs="Arial"/>
          <w:i/>
          <w:sz w:val="22"/>
          <w:szCs w:val="22"/>
        </w:rPr>
        <w:t>a</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información</w:t>
      </w:r>
      <w:r w:rsidRPr="002357B5">
        <w:rPr>
          <w:rFonts w:ascii="Palatino Linotype" w:hAnsi="Palatino Linotype" w:cs="Arial"/>
          <w:i/>
        </w:rPr>
        <w:t xml:space="preserve"> </w:t>
      </w:r>
      <w:r w:rsidRPr="002357B5">
        <w:rPr>
          <w:rFonts w:ascii="Palatino Linotype" w:hAnsi="Palatino Linotype" w:cs="Arial"/>
          <w:i/>
          <w:sz w:val="22"/>
          <w:szCs w:val="22"/>
        </w:rPr>
        <w:t>pública</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a</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protección</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datos</w:t>
      </w:r>
      <w:r w:rsidRPr="002357B5">
        <w:rPr>
          <w:rFonts w:ascii="Palatino Linotype" w:hAnsi="Palatino Linotype" w:cs="Arial"/>
          <w:i/>
        </w:rPr>
        <w:t xml:space="preserve"> </w:t>
      </w:r>
      <w:r w:rsidRPr="002357B5">
        <w:rPr>
          <w:rFonts w:ascii="Palatino Linotype" w:hAnsi="Palatino Linotype" w:cs="Arial"/>
          <w:i/>
          <w:sz w:val="22"/>
          <w:szCs w:val="22"/>
        </w:rPr>
        <w:t>personales</w:t>
      </w:r>
      <w:r w:rsidRPr="002357B5">
        <w:rPr>
          <w:rFonts w:ascii="Palatino Linotype" w:hAnsi="Palatino Linotype" w:cs="Arial"/>
          <w:i/>
        </w:rPr>
        <w:t xml:space="preserve"> </w:t>
      </w:r>
      <w:r w:rsidRPr="002357B5">
        <w:rPr>
          <w:rFonts w:ascii="Palatino Linotype" w:hAnsi="Palatino Linotype" w:cs="Arial"/>
          <w:i/>
          <w:sz w:val="22"/>
          <w:szCs w:val="22"/>
        </w:rPr>
        <w:t>en</w:t>
      </w:r>
      <w:r w:rsidRPr="002357B5">
        <w:rPr>
          <w:rFonts w:ascii="Palatino Linotype" w:hAnsi="Palatino Linotype" w:cs="Arial"/>
          <w:i/>
        </w:rPr>
        <w:t xml:space="preserve"> </w:t>
      </w:r>
      <w:r w:rsidRPr="002357B5">
        <w:rPr>
          <w:rFonts w:ascii="Palatino Linotype" w:hAnsi="Palatino Linotype" w:cs="Arial"/>
          <w:i/>
          <w:sz w:val="22"/>
          <w:szCs w:val="22"/>
        </w:rPr>
        <w:t>posesión</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sujetos</w:t>
      </w:r>
      <w:r w:rsidRPr="002357B5">
        <w:rPr>
          <w:rFonts w:ascii="Palatino Linotype" w:hAnsi="Palatino Linotype" w:cs="Arial"/>
          <w:i/>
        </w:rPr>
        <w:t xml:space="preserve"> </w:t>
      </w:r>
      <w:r w:rsidRPr="002357B5">
        <w:rPr>
          <w:rFonts w:ascii="Palatino Linotype" w:hAnsi="Palatino Linotype" w:cs="Arial"/>
          <w:i/>
          <w:sz w:val="22"/>
          <w:szCs w:val="22"/>
        </w:rPr>
        <w:t>obligados</w:t>
      </w:r>
      <w:r w:rsidRPr="002357B5">
        <w:rPr>
          <w:rFonts w:ascii="Palatino Linotype" w:hAnsi="Palatino Linotype" w:cs="Arial"/>
          <w:i/>
        </w:rPr>
        <w:t xml:space="preserve"> </w:t>
      </w:r>
      <w:r w:rsidRPr="002357B5">
        <w:rPr>
          <w:rFonts w:ascii="Palatino Linotype" w:hAnsi="Palatino Linotype" w:cs="Arial"/>
          <w:i/>
          <w:sz w:val="22"/>
          <w:szCs w:val="22"/>
        </w:rPr>
        <w:t>en</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términos</w:t>
      </w:r>
      <w:r w:rsidRPr="002357B5">
        <w:rPr>
          <w:rFonts w:ascii="Palatino Linotype" w:hAnsi="Palatino Linotype" w:cs="Arial"/>
          <w:i/>
        </w:rPr>
        <w:t xml:space="preserve"> </w:t>
      </w:r>
      <w:r w:rsidRPr="002357B5">
        <w:rPr>
          <w:rFonts w:ascii="Palatino Linotype" w:hAnsi="Palatino Linotype" w:cs="Arial"/>
          <w:i/>
          <w:sz w:val="22"/>
          <w:szCs w:val="22"/>
        </w:rPr>
        <w:t>que</w:t>
      </w:r>
      <w:r w:rsidRPr="002357B5">
        <w:rPr>
          <w:rFonts w:ascii="Palatino Linotype" w:hAnsi="Palatino Linotype" w:cs="Arial"/>
          <w:i/>
        </w:rPr>
        <w:t xml:space="preserve"> </w:t>
      </w:r>
      <w:r w:rsidRPr="002357B5">
        <w:rPr>
          <w:rFonts w:ascii="Palatino Linotype" w:hAnsi="Palatino Linotype" w:cs="Arial"/>
          <w:i/>
          <w:sz w:val="22"/>
          <w:szCs w:val="22"/>
        </w:rPr>
        <w:t>establezca</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ley.</w:t>
      </w:r>
    </w:p>
    <w:p w14:paraId="52D3057A" w14:textId="77777777" w:rsidR="000B254B" w:rsidRPr="002357B5" w:rsidRDefault="000B254B" w:rsidP="000B254B">
      <w:pPr>
        <w:ind w:left="709" w:right="757"/>
        <w:jc w:val="both"/>
        <w:rPr>
          <w:rFonts w:ascii="Palatino Linotype" w:hAnsi="Palatino Linotype" w:cs="Arial"/>
          <w:i/>
          <w:sz w:val="22"/>
          <w:szCs w:val="22"/>
        </w:rPr>
      </w:pPr>
    </w:p>
    <w:p w14:paraId="048602F9" w14:textId="77777777" w:rsidR="000B254B" w:rsidRPr="002357B5" w:rsidRDefault="000B254B" w:rsidP="000B254B">
      <w:pPr>
        <w:ind w:left="709" w:right="757"/>
        <w:jc w:val="both"/>
        <w:rPr>
          <w:rFonts w:ascii="Palatino Linotype" w:hAnsi="Palatino Linotype" w:cs="Arial"/>
          <w:i/>
          <w:sz w:val="22"/>
          <w:szCs w:val="22"/>
        </w:rPr>
      </w:pPr>
      <w:r w:rsidRPr="002357B5">
        <w:rPr>
          <w:rFonts w:ascii="Palatino Linotype" w:hAnsi="Palatino Linotype" w:cs="Arial"/>
          <w:i/>
          <w:sz w:val="22"/>
          <w:szCs w:val="22"/>
        </w:rPr>
        <w:t>…</w:t>
      </w:r>
    </w:p>
    <w:p w14:paraId="242CC248" w14:textId="77777777" w:rsidR="000B254B" w:rsidRPr="002357B5" w:rsidRDefault="000B254B" w:rsidP="000B254B">
      <w:pPr>
        <w:ind w:left="709" w:right="757"/>
        <w:jc w:val="both"/>
        <w:rPr>
          <w:rFonts w:ascii="Palatino Linotype" w:hAnsi="Palatino Linotype" w:cs="Arial"/>
          <w:i/>
          <w:sz w:val="22"/>
          <w:szCs w:val="22"/>
        </w:rPr>
      </w:pPr>
    </w:p>
    <w:p w14:paraId="642603FE" w14:textId="77777777" w:rsidR="000B254B" w:rsidRPr="002357B5" w:rsidRDefault="000B254B" w:rsidP="000B254B">
      <w:pPr>
        <w:ind w:left="709" w:right="757"/>
        <w:jc w:val="both"/>
        <w:rPr>
          <w:rFonts w:ascii="Palatino Linotype" w:hAnsi="Palatino Linotype" w:cs="Arial"/>
          <w:i/>
          <w:sz w:val="22"/>
          <w:szCs w:val="22"/>
        </w:rPr>
      </w:pP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ley</w:t>
      </w:r>
      <w:r w:rsidRPr="002357B5">
        <w:rPr>
          <w:rFonts w:ascii="Palatino Linotype" w:hAnsi="Palatino Linotype" w:cs="Arial"/>
          <w:i/>
        </w:rPr>
        <w:t xml:space="preserve"> </w:t>
      </w:r>
      <w:r w:rsidRPr="002357B5">
        <w:rPr>
          <w:rFonts w:ascii="Palatino Linotype" w:hAnsi="Palatino Linotype" w:cs="Arial"/>
          <w:i/>
          <w:sz w:val="22"/>
          <w:szCs w:val="22"/>
        </w:rPr>
        <w:t>establecerá</w:t>
      </w:r>
      <w:r w:rsidRPr="002357B5">
        <w:rPr>
          <w:rFonts w:ascii="Palatino Linotype" w:hAnsi="Palatino Linotype" w:cs="Arial"/>
          <w:i/>
        </w:rPr>
        <w:t xml:space="preserve"> </w:t>
      </w:r>
      <w:r w:rsidRPr="002357B5">
        <w:rPr>
          <w:rFonts w:ascii="Palatino Linotype" w:hAnsi="Palatino Linotype" w:cs="Arial"/>
          <w:i/>
          <w:sz w:val="22"/>
          <w:szCs w:val="22"/>
        </w:rPr>
        <w:t>aquella</w:t>
      </w:r>
      <w:r w:rsidRPr="002357B5">
        <w:rPr>
          <w:rFonts w:ascii="Palatino Linotype" w:hAnsi="Palatino Linotype" w:cs="Arial"/>
          <w:i/>
        </w:rPr>
        <w:t xml:space="preserve"> </w:t>
      </w:r>
      <w:r w:rsidRPr="002357B5">
        <w:rPr>
          <w:rFonts w:ascii="Palatino Linotype" w:hAnsi="Palatino Linotype" w:cs="Arial"/>
          <w:i/>
          <w:sz w:val="22"/>
          <w:szCs w:val="22"/>
        </w:rPr>
        <w:t>información</w:t>
      </w:r>
      <w:r w:rsidRPr="002357B5">
        <w:rPr>
          <w:rFonts w:ascii="Palatino Linotype" w:hAnsi="Palatino Linotype" w:cs="Arial"/>
          <w:i/>
        </w:rPr>
        <w:t xml:space="preserve"> </w:t>
      </w:r>
      <w:r w:rsidRPr="002357B5">
        <w:rPr>
          <w:rFonts w:ascii="Palatino Linotype" w:hAnsi="Palatino Linotype" w:cs="Arial"/>
          <w:i/>
          <w:sz w:val="22"/>
          <w:szCs w:val="22"/>
        </w:rPr>
        <w:t>que</w:t>
      </w:r>
      <w:r w:rsidRPr="002357B5">
        <w:rPr>
          <w:rFonts w:ascii="Palatino Linotype" w:hAnsi="Palatino Linotype" w:cs="Arial"/>
          <w:i/>
        </w:rPr>
        <w:t xml:space="preserve"> </w:t>
      </w:r>
      <w:r w:rsidRPr="002357B5">
        <w:rPr>
          <w:rFonts w:ascii="Palatino Linotype" w:hAnsi="Palatino Linotype" w:cs="Arial"/>
          <w:i/>
          <w:sz w:val="22"/>
          <w:szCs w:val="22"/>
        </w:rPr>
        <w:t>se</w:t>
      </w:r>
      <w:r w:rsidRPr="002357B5">
        <w:rPr>
          <w:rFonts w:ascii="Palatino Linotype" w:hAnsi="Palatino Linotype" w:cs="Arial"/>
          <w:i/>
        </w:rPr>
        <w:t xml:space="preserve"> </w:t>
      </w:r>
      <w:r w:rsidRPr="002357B5">
        <w:rPr>
          <w:rFonts w:ascii="Palatino Linotype" w:hAnsi="Palatino Linotype" w:cs="Arial"/>
          <w:i/>
          <w:sz w:val="22"/>
          <w:szCs w:val="22"/>
        </w:rPr>
        <w:t>considere</w:t>
      </w:r>
      <w:r w:rsidRPr="002357B5">
        <w:rPr>
          <w:rFonts w:ascii="Palatino Linotype" w:hAnsi="Palatino Linotype" w:cs="Arial"/>
          <w:i/>
        </w:rPr>
        <w:t xml:space="preserve"> </w:t>
      </w:r>
      <w:r w:rsidRPr="002357B5">
        <w:rPr>
          <w:rFonts w:ascii="Palatino Linotype" w:hAnsi="Palatino Linotype" w:cs="Arial"/>
          <w:i/>
          <w:sz w:val="22"/>
          <w:szCs w:val="22"/>
        </w:rPr>
        <w:t>reservada</w:t>
      </w:r>
      <w:r w:rsidRPr="002357B5">
        <w:rPr>
          <w:rFonts w:ascii="Palatino Linotype" w:hAnsi="Palatino Linotype" w:cs="Arial"/>
          <w:i/>
        </w:rPr>
        <w:t xml:space="preserve"> </w:t>
      </w:r>
      <w:r w:rsidRPr="002357B5">
        <w:rPr>
          <w:rFonts w:ascii="Palatino Linotype" w:hAnsi="Palatino Linotype" w:cs="Arial"/>
          <w:i/>
          <w:sz w:val="22"/>
          <w:szCs w:val="22"/>
        </w:rPr>
        <w:t>o</w:t>
      </w:r>
      <w:r w:rsidRPr="002357B5">
        <w:rPr>
          <w:rFonts w:ascii="Palatino Linotype" w:hAnsi="Palatino Linotype" w:cs="Arial"/>
          <w:i/>
        </w:rPr>
        <w:t xml:space="preserve"> </w:t>
      </w:r>
      <w:r w:rsidRPr="002357B5">
        <w:rPr>
          <w:rFonts w:ascii="Palatino Linotype" w:hAnsi="Palatino Linotype" w:cs="Arial"/>
          <w:i/>
          <w:sz w:val="22"/>
          <w:szCs w:val="22"/>
        </w:rPr>
        <w:t>confidencial.</w:t>
      </w:r>
    </w:p>
    <w:p w14:paraId="21741E30" w14:textId="77777777" w:rsidR="000B254B" w:rsidRPr="002357B5" w:rsidRDefault="000B254B" w:rsidP="000B254B">
      <w:pPr>
        <w:ind w:left="709" w:right="757"/>
        <w:jc w:val="both"/>
        <w:rPr>
          <w:rFonts w:ascii="Palatino Linotype" w:hAnsi="Palatino Linotype" w:cs="Arial"/>
          <w:i/>
          <w:sz w:val="22"/>
          <w:szCs w:val="22"/>
        </w:rPr>
      </w:pPr>
    </w:p>
    <w:p w14:paraId="7EB6D506" w14:textId="77777777" w:rsidR="000B254B" w:rsidRPr="002357B5" w:rsidRDefault="000B254B" w:rsidP="000B254B">
      <w:pPr>
        <w:ind w:left="709" w:right="757"/>
        <w:jc w:val="both"/>
        <w:rPr>
          <w:rFonts w:ascii="Palatino Linotype" w:hAnsi="Palatino Linotype" w:cs="Arial"/>
          <w:i/>
          <w:sz w:val="22"/>
          <w:szCs w:val="22"/>
        </w:rPr>
      </w:pPr>
      <w:r w:rsidRPr="002357B5">
        <w:rPr>
          <w:rFonts w:ascii="Palatino Linotype" w:hAnsi="Palatino Linotype" w:cs="Arial"/>
          <w:i/>
          <w:sz w:val="22"/>
          <w:szCs w:val="22"/>
        </w:rPr>
        <w:t>…”</w:t>
      </w:r>
      <w:r w:rsidRPr="002357B5">
        <w:rPr>
          <w:rFonts w:ascii="Palatino Linotype" w:hAnsi="Palatino Linotype" w:cs="Arial"/>
          <w:i/>
        </w:rPr>
        <w:t xml:space="preserve"> </w:t>
      </w:r>
    </w:p>
    <w:p w14:paraId="47175338" w14:textId="77777777" w:rsidR="000B254B" w:rsidRPr="002357B5" w:rsidRDefault="000B254B" w:rsidP="000B254B">
      <w:pPr>
        <w:ind w:left="709" w:right="757"/>
        <w:jc w:val="both"/>
        <w:rPr>
          <w:rFonts w:ascii="Palatino Linotype" w:hAnsi="Palatino Linotype"/>
          <w:i/>
          <w:sz w:val="22"/>
          <w:szCs w:val="22"/>
        </w:rPr>
      </w:pPr>
    </w:p>
    <w:p w14:paraId="64E077EA" w14:textId="77777777" w:rsidR="000B254B" w:rsidRPr="002357B5" w:rsidRDefault="000B254B" w:rsidP="000B254B">
      <w:pPr>
        <w:ind w:left="709" w:right="757"/>
        <w:jc w:val="both"/>
        <w:rPr>
          <w:rFonts w:ascii="Palatino Linotype" w:hAnsi="Palatino Linotype"/>
          <w:i/>
          <w:sz w:val="22"/>
          <w:szCs w:val="22"/>
        </w:rPr>
      </w:pPr>
      <w:r w:rsidRPr="002357B5">
        <w:rPr>
          <w:rFonts w:ascii="Palatino Linotype" w:hAnsi="Palatino Linotype"/>
          <w:i/>
          <w:sz w:val="22"/>
          <w:szCs w:val="22"/>
        </w:rPr>
        <w:t>(Énfasis</w:t>
      </w:r>
      <w:r w:rsidRPr="002357B5">
        <w:rPr>
          <w:rFonts w:ascii="Palatino Linotype" w:hAnsi="Palatino Linotype"/>
          <w:i/>
        </w:rPr>
        <w:t xml:space="preserve"> </w:t>
      </w:r>
      <w:r w:rsidRPr="002357B5">
        <w:rPr>
          <w:rFonts w:ascii="Palatino Linotype" w:hAnsi="Palatino Linotype"/>
          <w:i/>
          <w:sz w:val="22"/>
          <w:szCs w:val="22"/>
        </w:rPr>
        <w:t>añadido)</w:t>
      </w:r>
    </w:p>
    <w:p w14:paraId="12652D6B" w14:textId="77777777" w:rsidR="000B254B" w:rsidRPr="002357B5" w:rsidRDefault="000B254B" w:rsidP="000B254B">
      <w:pPr>
        <w:tabs>
          <w:tab w:val="left" w:pos="8222"/>
        </w:tabs>
        <w:ind w:left="851" w:right="902"/>
        <w:jc w:val="both"/>
        <w:rPr>
          <w:rFonts w:ascii="Palatino Linotype" w:hAnsi="Palatino Linotype"/>
          <w:i/>
          <w:sz w:val="22"/>
          <w:szCs w:val="22"/>
        </w:rPr>
      </w:pPr>
    </w:p>
    <w:p w14:paraId="4E8C1A71" w14:textId="77777777" w:rsidR="000B254B" w:rsidRPr="002357B5" w:rsidRDefault="000B254B" w:rsidP="000B254B">
      <w:pPr>
        <w:spacing w:line="360" w:lineRule="auto"/>
        <w:jc w:val="both"/>
        <w:rPr>
          <w:rFonts w:ascii="Palatino Linotype" w:hAnsi="Palatino Linotype" w:cs="Arial"/>
        </w:rPr>
      </w:pPr>
      <w:r w:rsidRPr="002357B5">
        <w:rPr>
          <w:rFonts w:ascii="Palatino Linotype" w:hAnsi="Palatino Linotype" w:cs="Arial"/>
        </w:rPr>
        <w:lastRenderedPageBreak/>
        <w:t>Por su parte, la Constitución Política del Estado Libre y Soberano de México, en su artículo 5°, dispone en su parte conducente, lo siguiente:</w:t>
      </w:r>
    </w:p>
    <w:p w14:paraId="6FDF4035" w14:textId="77777777" w:rsidR="000B254B" w:rsidRPr="002357B5" w:rsidRDefault="000B254B" w:rsidP="000B254B">
      <w:pPr>
        <w:spacing w:line="360" w:lineRule="auto"/>
        <w:jc w:val="both"/>
        <w:rPr>
          <w:rFonts w:ascii="Palatino Linotype" w:hAnsi="Palatino Linotype" w:cs="Arial"/>
          <w:sz w:val="28"/>
        </w:rPr>
      </w:pPr>
    </w:p>
    <w:p w14:paraId="62AF2551" w14:textId="77777777" w:rsidR="000B254B" w:rsidRPr="002357B5" w:rsidRDefault="000B254B" w:rsidP="000B254B">
      <w:pPr>
        <w:ind w:left="709" w:right="757"/>
        <w:jc w:val="both"/>
        <w:rPr>
          <w:rFonts w:ascii="Palatino Linotype" w:hAnsi="Palatino Linotype" w:cs="Arial"/>
          <w:b/>
          <w:i/>
          <w:sz w:val="22"/>
          <w:szCs w:val="22"/>
        </w:rPr>
      </w:pPr>
      <w:r w:rsidRPr="002357B5">
        <w:rPr>
          <w:rFonts w:ascii="Palatino Linotype" w:hAnsi="Palatino Linotype" w:cs="Arial"/>
          <w:i/>
          <w:sz w:val="22"/>
          <w:szCs w:val="22"/>
        </w:rPr>
        <w:t>“</w:t>
      </w:r>
      <w:r w:rsidRPr="002357B5">
        <w:rPr>
          <w:rFonts w:ascii="Palatino Linotype" w:hAnsi="Palatino Linotype" w:cs="Arial"/>
          <w:b/>
          <w:i/>
          <w:sz w:val="22"/>
          <w:szCs w:val="22"/>
        </w:rPr>
        <w:t>Artículo</w:t>
      </w:r>
      <w:r w:rsidRPr="002357B5">
        <w:rPr>
          <w:rFonts w:ascii="Palatino Linotype" w:hAnsi="Palatino Linotype" w:cs="Arial"/>
          <w:b/>
          <w:i/>
        </w:rPr>
        <w:t xml:space="preserve"> </w:t>
      </w:r>
      <w:r w:rsidRPr="002357B5">
        <w:rPr>
          <w:rFonts w:ascii="Palatino Linotype" w:hAnsi="Palatino Linotype" w:cs="Arial"/>
          <w:b/>
          <w:i/>
          <w:sz w:val="22"/>
          <w:szCs w:val="22"/>
        </w:rPr>
        <w:t>5.</w:t>
      </w:r>
      <w:r w:rsidRPr="002357B5">
        <w:rPr>
          <w:rFonts w:ascii="Palatino Linotype" w:hAnsi="Palatino Linotype" w:cs="Arial"/>
          <w:b/>
          <w:i/>
        </w:rPr>
        <w:t xml:space="preserve"> </w:t>
      </w:r>
      <w:r w:rsidRPr="002357B5">
        <w:rPr>
          <w:rFonts w:ascii="Palatino Linotype" w:hAnsi="Palatino Linotype" w:cs="Arial"/>
          <w:b/>
          <w:i/>
          <w:sz w:val="22"/>
          <w:szCs w:val="22"/>
        </w:rPr>
        <w:t>…</w:t>
      </w:r>
      <w:r w:rsidRPr="002357B5">
        <w:rPr>
          <w:rFonts w:ascii="Palatino Linotype" w:hAnsi="Palatino Linotype" w:cs="Arial"/>
          <w:b/>
          <w:i/>
        </w:rPr>
        <w:t xml:space="preserve"> </w:t>
      </w:r>
    </w:p>
    <w:p w14:paraId="74377C33" w14:textId="77777777" w:rsidR="000B254B" w:rsidRPr="002357B5" w:rsidRDefault="000B254B" w:rsidP="000B254B">
      <w:pPr>
        <w:ind w:left="709" w:right="757"/>
        <w:jc w:val="both"/>
        <w:rPr>
          <w:rFonts w:ascii="Palatino Linotype" w:hAnsi="Palatino Linotype"/>
          <w:i/>
        </w:rPr>
      </w:pPr>
      <w:r w:rsidRPr="002357B5">
        <w:rPr>
          <w:rFonts w:ascii="Palatino Linotype" w:hAnsi="Palatino Linotype"/>
          <w:b/>
          <w:i/>
          <w:sz w:val="22"/>
          <w:szCs w:val="22"/>
        </w:rPr>
        <w:t>El</w:t>
      </w:r>
      <w:r w:rsidRPr="002357B5">
        <w:rPr>
          <w:rFonts w:ascii="Palatino Linotype" w:hAnsi="Palatino Linotype"/>
          <w:b/>
          <w:i/>
        </w:rPr>
        <w:t xml:space="preserve"> </w:t>
      </w:r>
      <w:r w:rsidRPr="002357B5">
        <w:rPr>
          <w:rFonts w:ascii="Palatino Linotype" w:hAnsi="Palatino Linotype"/>
          <w:b/>
          <w:i/>
          <w:sz w:val="22"/>
          <w:szCs w:val="22"/>
        </w:rPr>
        <w:t>derecho</w:t>
      </w:r>
      <w:r w:rsidRPr="002357B5">
        <w:rPr>
          <w:rFonts w:ascii="Palatino Linotype" w:hAnsi="Palatino Linotype"/>
          <w:b/>
          <w:i/>
        </w:rPr>
        <w:t xml:space="preserve"> </w:t>
      </w:r>
      <w:r w:rsidRPr="002357B5">
        <w:rPr>
          <w:rFonts w:ascii="Palatino Linotype" w:hAnsi="Palatino Linotype"/>
          <w:b/>
          <w:i/>
          <w:sz w:val="22"/>
          <w:szCs w:val="22"/>
        </w:rPr>
        <w:t>a</w:t>
      </w:r>
      <w:r w:rsidRPr="002357B5">
        <w:rPr>
          <w:rFonts w:ascii="Palatino Linotype" w:hAnsi="Palatino Linotype"/>
          <w:b/>
          <w:i/>
        </w:rPr>
        <w:t xml:space="preserve"> </w:t>
      </w:r>
      <w:r w:rsidRPr="002357B5">
        <w:rPr>
          <w:rFonts w:ascii="Palatino Linotype" w:hAnsi="Palatino Linotype"/>
          <w:b/>
          <w:i/>
          <w:sz w:val="22"/>
          <w:szCs w:val="22"/>
        </w:rPr>
        <w:t>la</w:t>
      </w:r>
      <w:r w:rsidRPr="002357B5">
        <w:rPr>
          <w:rFonts w:ascii="Palatino Linotype" w:hAnsi="Palatino Linotype"/>
          <w:b/>
          <w:i/>
        </w:rPr>
        <w:t xml:space="preserve"> </w:t>
      </w:r>
      <w:r w:rsidRPr="002357B5">
        <w:rPr>
          <w:rFonts w:ascii="Palatino Linotype" w:hAnsi="Palatino Linotype"/>
          <w:b/>
          <w:i/>
          <w:sz w:val="22"/>
          <w:szCs w:val="22"/>
        </w:rPr>
        <w:t>información</w:t>
      </w:r>
      <w:r w:rsidRPr="002357B5">
        <w:rPr>
          <w:rFonts w:ascii="Palatino Linotype" w:hAnsi="Palatino Linotype"/>
          <w:b/>
          <w:i/>
        </w:rPr>
        <w:t xml:space="preserve"> </w:t>
      </w:r>
      <w:r w:rsidRPr="002357B5">
        <w:rPr>
          <w:rFonts w:ascii="Palatino Linotype" w:hAnsi="Palatino Linotype"/>
          <w:b/>
          <w:i/>
          <w:sz w:val="22"/>
          <w:szCs w:val="22"/>
        </w:rPr>
        <w:t>será</w:t>
      </w:r>
      <w:r w:rsidRPr="002357B5">
        <w:rPr>
          <w:rFonts w:ascii="Palatino Linotype" w:hAnsi="Palatino Linotype"/>
          <w:b/>
          <w:i/>
        </w:rPr>
        <w:t xml:space="preserve"> </w:t>
      </w:r>
      <w:r w:rsidRPr="002357B5">
        <w:rPr>
          <w:rFonts w:ascii="Palatino Linotype" w:hAnsi="Palatino Linotype"/>
          <w:b/>
          <w:i/>
          <w:sz w:val="22"/>
          <w:szCs w:val="22"/>
        </w:rPr>
        <w:t>garantizado</w:t>
      </w:r>
      <w:r w:rsidRPr="002357B5">
        <w:rPr>
          <w:rFonts w:ascii="Palatino Linotype" w:hAnsi="Palatino Linotype"/>
          <w:b/>
          <w:i/>
        </w:rPr>
        <w:t xml:space="preserve"> </w:t>
      </w:r>
      <w:r w:rsidRPr="002357B5">
        <w:rPr>
          <w:rFonts w:ascii="Palatino Linotype" w:hAnsi="Palatino Linotype"/>
          <w:b/>
          <w:i/>
          <w:sz w:val="22"/>
          <w:szCs w:val="22"/>
        </w:rPr>
        <w:t>por</w:t>
      </w:r>
      <w:r w:rsidRPr="002357B5">
        <w:rPr>
          <w:rFonts w:ascii="Palatino Linotype" w:hAnsi="Palatino Linotype"/>
          <w:b/>
          <w:i/>
        </w:rPr>
        <w:t xml:space="preserve"> </w:t>
      </w:r>
      <w:r w:rsidRPr="002357B5">
        <w:rPr>
          <w:rFonts w:ascii="Palatino Linotype" w:hAnsi="Palatino Linotype"/>
          <w:b/>
          <w:i/>
          <w:sz w:val="22"/>
          <w:szCs w:val="22"/>
        </w:rPr>
        <w:t>el</w:t>
      </w:r>
      <w:r w:rsidRPr="002357B5">
        <w:rPr>
          <w:rFonts w:ascii="Palatino Linotype" w:hAnsi="Palatino Linotype"/>
          <w:b/>
          <w:i/>
        </w:rPr>
        <w:t xml:space="preserve"> </w:t>
      </w:r>
      <w:r w:rsidRPr="002357B5">
        <w:rPr>
          <w:rFonts w:ascii="Palatino Linotype" w:hAnsi="Palatino Linotype"/>
          <w:b/>
          <w:i/>
          <w:sz w:val="22"/>
          <w:szCs w:val="22"/>
        </w:rPr>
        <w:t>Estado</w:t>
      </w:r>
      <w:r w:rsidRPr="002357B5">
        <w:rPr>
          <w:rFonts w:ascii="Palatino Linotype" w:hAnsi="Palatino Linotype"/>
          <w:i/>
          <w:sz w:val="22"/>
          <w:szCs w:val="22"/>
        </w:rPr>
        <w:t>.</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ley</w:t>
      </w:r>
      <w:r w:rsidRPr="002357B5">
        <w:rPr>
          <w:rFonts w:ascii="Palatino Linotype" w:hAnsi="Palatino Linotype"/>
          <w:i/>
        </w:rPr>
        <w:t xml:space="preserve"> </w:t>
      </w:r>
      <w:r w:rsidRPr="002357B5">
        <w:rPr>
          <w:rFonts w:ascii="Palatino Linotype" w:hAnsi="Palatino Linotype"/>
          <w:i/>
          <w:sz w:val="22"/>
          <w:szCs w:val="22"/>
        </w:rPr>
        <w:t>establecerá</w:t>
      </w:r>
      <w:r w:rsidRPr="002357B5">
        <w:rPr>
          <w:rFonts w:ascii="Palatino Linotype" w:hAnsi="Palatino Linotype"/>
          <w:i/>
        </w:rPr>
        <w:t xml:space="preserve"> </w:t>
      </w:r>
      <w:r w:rsidRPr="002357B5">
        <w:rPr>
          <w:rFonts w:ascii="Palatino Linotype" w:hAnsi="Palatino Linotype"/>
          <w:i/>
          <w:sz w:val="22"/>
          <w:szCs w:val="22"/>
        </w:rPr>
        <w:t>las</w:t>
      </w:r>
      <w:r w:rsidRPr="002357B5">
        <w:rPr>
          <w:rFonts w:ascii="Palatino Linotype" w:hAnsi="Palatino Linotype"/>
          <w:i/>
        </w:rPr>
        <w:t xml:space="preserve"> </w:t>
      </w:r>
      <w:r w:rsidRPr="002357B5">
        <w:rPr>
          <w:rFonts w:ascii="Palatino Linotype" w:hAnsi="Palatino Linotype"/>
          <w:i/>
          <w:sz w:val="22"/>
          <w:szCs w:val="22"/>
        </w:rPr>
        <w:t>previsiones</w:t>
      </w:r>
      <w:r w:rsidRPr="002357B5">
        <w:rPr>
          <w:rFonts w:ascii="Palatino Linotype" w:hAnsi="Palatino Linotype"/>
          <w:i/>
        </w:rPr>
        <w:t xml:space="preserve"> </w:t>
      </w:r>
      <w:r w:rsidRPr="002357B5">
        <w:rPr>
          <w:rFonts w:ascii="Palatino Linotype" w:hAnsi="Palatino Linotype"/>
          <w:i/>
          <w:sz w:val="22"/>
          <w:szCs w:val="22"/>
        </w:rPr>
        <w:t>que</w:t>
      </w:r>
      <w:r w:rsidRPr="002357B5">
        <w:rPr>
          <w:rFonts w:ascii="Palatino Linotype" w:hAnsi="Palatino Linotype"/>
          <w:i/>
        </w:rPr>
        <w:t xml:space="preserve"> </w:t>
      </w:r>
      <w:r w:rsidRPr="002357B5">
        <w:rPr>
          <w:rFonts w:ascii="Palatino Linotype" w:hAnsi="Palatino Linotype"/>
          <w:i/>
          <w:sz w:val="22"/>
          <w:szCs w:val="22"/>
        </w:rPr>
        <w:t>permitan</w:t>
      </w:r>
      <w:r w:rsidRPr="002357B5">
        <w:rPr>
          <w:rFonts w:ascii="Palatino Linotype" w:hAnsi="Palatino Linotype"/>
          <w:i/>
        </w:rPr>
        <w:t xml:space="preserve"> </w:t>
      </w:r>
      <w:r w:rsidRPr="002357B5">
        <w:rPr>
          <w:rFonts w:ascii="Palatino Linotype" w:hAnsi="Palatino Linotype"/>
          <w:i/>
          <w:sz w:val="22"/>
          <w:szCs w:val="22"/>
        </w:rPr>
        <w:t>asegurar</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protección,</w:t>
      </w:r>
      <w:r w:rsidRPr="002357B5">
        <w:rPr>
          <w:rFonts w:ascii="Palatino Linotype" w:hAnsi="Palatino Linotype"/>
          <w:i/>
        </w:rPr>
        <w:t xml:space="preserve"> </w:t>
      </w:r>
      <w:r w:rsidRPr="002357B5">
        <w:rPr>
          <w:rFonts w:ascii="Palatino Linotype" w:hAnsi="Palatino Linotype"/>
          <w:i/>
          <w:sz w:val="22"/>
          <w:szCs w:val="22"/>
        </w:rPr>
        <w:t>el</w:t>
      </w:r>
      <w:r w:rsidRPr="002357B5">
        <w:rPr>
          <w:rFonts w:ascii="Palatino Linotype" w:hAnsi="Palatino Linotype"/>
          <w:i/>
        </w:rPr>
        <w:t xml:space="preserve"> </w:t>
      </w:r>
      <w:r w:rsidRPr="002357B5">
        <w:rPr>
          <w:rFonts w:ascii="Palatino Linotype" w:hAnsi="Palatino Linotype"/>
          <w:i/>
          <w:sz w:val="22"/>
          <w:szCs w:val="22"/>
        </w:rPr>
        <w:t>respeto</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difusión</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este</w:t>
      </w:r>
      <w:r w:rsidRPr="002357B5">
        <w:rPr>
          <w:rFonts w:ascii="Palatino Linotype" w:hAnsi="Palatino Linotype"/>
          <w:i/>
        </w:rPr>
        <w:t xml:space="preserve"> </w:t>
      </w:r>
      <w:r w:rsidRPr="002357B5">
        <w:rPr>
          <w:rFonts w:ascii="Palatino Linotype" w:hAnsi="Palatino Linotype"/>
          <w:i/>
          <w:sz w:val="22"/>
          <w:szCs w:val="22"/>
        </w:rPr>
        <w:t>derecho.</w:t>
      </w:r>
      <w:r w:rsidRPr="002357B5">
        <w:rPr>
          <w:rFonts w:ascii="Palatino Linotype" w:hAnsi="Palatino Linotype"/>
          <w:i/>
        </w:rPr>
        <w:t xml:space="preserve"> </w:t>
      </w:r>
    </w:p>
    <w:p w14:paraId="0FA4A053" w14:textId="77777777" w:rsidR="000B254B" w:rsidRPr="002357B5" w:rsidRDefault="000B254B" w:rsidP="000B254B">
      <w:pPr>
        <w:ind w:left="709" w:right="757"/>
        <w:jc w:val="both"/>
        <w:rPr>
          <w:rFonts w:ascii="Palatino Linotype" w:hAnsi="Palatino Linotype"/>
          <w:i/>
          <w:sz w:val="22"/>
          <w:szCs w:val="22"/>
        </w:rPr>
      </w:pPr>
    </w:p>
    <w:p w14:paraId="39A743EE" w14:textId="77777777" w:rsidR="000B254B" w:rsidRPr="002357B5" w:rsidRDefault="000B254B" w:rsidP="000B254B">
      <w:pPr>
        <w:ind w:left="709" w:right="757"/>
        <w:jc w:val="both"/>
        <w:rPr>
          <w:rFonts w:ascii="Palatino Linotype" w:hAnsi="Palatino Linotype"/>
          <w:i/>
        </w:rPr>
      </w:pPr>
      <w:r w:rsidRPr="002357B5">
        <w:rPr>
          <w:rFonts w:ascii="Palatino Linotype" w:hAnsi="Palatino Linotype"/>
          <w:i/>
          <w:sz w:val="22"/>
          <w:szCs w:val="22"/>
        </w:rPr>
        <w:t>Para</w:t>
      </w:r>
      <w:r w:rsidRPr="002357B5">
        <w:rPr>
          <w:rFonts w:ascii="Palatino Linotype" w:hAnsi="Palatino Linotype"/>
          <w:i/>
        </w:rPr>
        <w:t xml:space="preserve"> </w:t>
      </w:r>
      <w:r w:rsidRPr="002357B5">
        <w:rPr>
          <w:rFonts w:ascii="Palatino Linotype" w:hAnsi="Palatino Linotype"/>
          <w:i/>
          <w:sz w:val="22"/>
          <w:szCs w:val="22"/>
        </w:rPr>
        <w:t>garantizar</w:t>
      </w:r>
      <w:r w:rsidRPr="002357B5">
        <w:rPr>
          <w:rFonts w:ascii="Palatino Linotype" w:hAnsi="Palatino Linotype"/>
          <w:i/>
        </w:rPr>
        <w:t xml:space="preserve"> </w:t>
      </w:r>
      <w:r w:rsidRPr="002357B5">
        <w:rPr>
          <w:rFonts w:ascii="Palatino Linotype" w:hAnsi="Palatino Linotype"/>
          <w:i/>
          <w:sz w:val="22"/>
          <w:szCs w:val="22"/>
        </w:rPr>
        <w:t>el</w:t>
      </w:r>
      <w:r w:rsidRPr="002357B5">
        <w:rPr>
          <w:rFonts w:ascii="Palatino Linotype" w:hAnsi="Palatino Linotype"/>
          <w:i/>
        </w:rPr>
        <w:t xml:space="preserve"> </w:t>
      </w:r>
      <w:r w:rsidRPr="002357B5">
        <w:rPr>
          <w:rFonts w:ascii="Palatino Linotype" w:hAnsi="Palatino Linotype"/>
          <w:i/>
          <w:sz w:val="22"/>
          <w:szCs w:val="22"/>
        </w:rPr>
        <w:t>ejercicio</w:t>
      </w:r>
      <w:r w:rsidRPr="002357B5">
        <w:rPr>
          <w:rFonts w:ascii="Palatino Linotype" w:hAnsi="Palatino Linotype"/>
          <w:i/>
        </w:rPr>
        <w:t xml:space="preserve"> </w:t>
      </w:r>
      <w:r w:rsidRPr="002357B5">
        <w:rPr>
          <w:rFonts w:ascii="Palatino Linotype" w:hAnsi="Palatino Linotype"/>
          <w:i/>
          <w:sz w:val="22"/>
          <w:szCs w:val="22"/>
        </w:rPr>
        <w:t>del</w:t>
      </w:r>
      <w:r w:rsidRPr="002357B5">
        <w:rPr>
          <w:rFonts w:ascii="Palatino Linotype" w:hAnsi="Palatino Linotype"/>
          <w:i/>
        </w:rPr>
        <w:t xml:space="preserve"> </w:t>
      </w:r>
      <w:r w:rsidRPr="002357B5">
        <w:rPr>
          <w:rFonts w:ascii="Palatino Linotype" w:hAnsi="Palatino Linotype"/>
          <w:i/>
          <w:sz w:val="22"/>
          <w:szCs w:val="22"/>
        </w:rPr>
        <w:t>derecho</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transparencia,</w:t>
      </w:r>
      <w:r w:rsidRPr="002357B5">
        <w:rPr>
          <w:rFonts w:ascii="Palatino Linotype" w:hAnsi="Palatino Linotype"/>
          <w:i/>
        </w:rPr>
        <w:t xml:space="preserve"> </w:t>
      </w:r>
      <w:r w:rsidRPr="002357B5">
        <w:rPr>
          <w:rFonts w:ascii="Palatino Linotype" w:hAnsi="Palatino Linotype"/>
          <w:i/>
          <w:sz w:val="22"/>
          <w:szCs w:val="22"/>
        </w:rPr>
        <w:t>acceso</w:t>
      </w:r>
      <w:r w:rsidRPr="002357B5">
        <w:rPr>
          <w:rFonts w:ascii="Palatino Linotype" w:hAnsi="Palatino Linotype"/>
          <w:i/>
        </w:rPr>
        <w:t xml:space="preserve"> </w:t>
      </w:r>
      <w:r w:rsidRPr="002357B5">
        <w:rPr>
          <w:rFonts w:ascii="Palatino Linotype" w:hAnsi="Palatino Linotype"/>
          <w:i/>
          <w:sz w:val="22"/>
          <w:szCs w:val="22"/>
        </w:rPr>
        <w:t>a</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información</w:t>
      </w:r>
      <w:r w:rsidRPr="002357B5">
        <w:rPr>
          <w:rFonts w:ascii="Palatino Linotype" w:hAnsi="Palatino Linotype"/>
          <w:i/>
        </w:rPr>
        <w:t xml:space="preserve"> </w:t>
      </w:r>
      <w:r w:rsidRPr="002357B5">
        <w:rPr>
          <w:rFonts w:ascii="Palatino Linotype" w:hAnsi="Palatino Linotype"/>
          <w:i/>
          <w:sz w:val="22"/>
          <w:szCs w:val="22"/>
        </w:rPr>
        <w:t>pública</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protección</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datos</w:t>
      </w:r>
      <w:r w:rsidRPr="002357B5">
        <w:rPr>
          <w:rFonts w:ascii="Palatino Linotype" w:hAnsi="Palatino Linotype"/>
          <w:i/>
        </w:rPr>
        <w:t xml:space="preserve"> </w:t>
      </w:r>
      <w:r w:rsidRPr="002357B5">
        <w:rPr>
          <w:rFonts w:ascii="Palatino Linotype" w:hAnsi="Palatino Linotype"/>
          <w:i/>
          <w:sz w:val="22"/>
          <w:szCs w:val="22"/>
        </w:rPr>
        <w:t>personales,</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poderes</w:t>
      </w:r>
      <w:r w:rsidRPr="002357B5">
        <w:rPr>
          <w:rFonts w:ascii="Palatino Linotype" w:hAnsi="Palatino Linotype"/>
          <w:i/>
        </w:rPr>
        <w:t xml:space="preserve"> </w:t>
      </w:r>
      <w:r w:rsidRPr="002357B5">
        <w:rPr>
          <w:rFonts w:ascii="Palatino Linotype" w:hAnsi="Palatino Linotype"/>
          <w:i/>
          <w:sz w:val="22"/>
          <w:szCs w:val="22"/>
        </w:rPr>
        <w:t>públicos</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organismos</w:t>
      </w:r>
      <w:r w:rsidRPr="002357B5">
        <w:rPr>
          <w:rFonts w:ascii="Palatino Linotype" w:hAnsi="Palatino Linotype"/>
          <w:i/>
        </w:rPr>
        <w:t xml:space="preserve"> </w:t>
      </w:r>
      <w:r w:rsidRPr="002357B5">
        <w:rPr>
          <w:rFonts w:ascii="Palatino Linotype" w:hAnsi="Palatino Linotype"/>
          <w:i/>
          <w:sz w:val="22"/>
          <w:szCs w:val="22"/>
        </w:rPr>
        <w:t>autónomos,</w:t>
      </w:r>
      <w:r w:rsidRPr="002357B5">
        <w:rPr>
          <w:rFonts w:ascii="Palatino Linotype" w:hAnsi="Palatino Linotype"/>
          <w:i/>
        </w:rPr>
        <w:t xml:space="preserve"> </w:t>
      </w:r>
      <w:r w:rsidRPr="002357B5">
        <w:rPr>
          <w:rFonts w:ascii="Palatino Linotype" w:hAnsi="Palatino Linotype"/>
          <w:i/>
          <w:sz w:val="22"/>
          <w:szCs w:val="22"/>
        </w:rPr>
        <w:t>transparentarán</w:t>
      </w:r>
      <w:r w:rsidRPr="002357B5">
        <w:rPr>
          <w:rFonts w:ascii="Palatino Linotype" w:hAnsi="Palatino Linotype"/>
          <w:i/>
        </w:rPr>
        <w:t xml:space="preserve"> </w:t>
      </w:r>
      <w:r w:rsidRPr="002357B5">
        <w:rPr>
          <w:rFonts w:ascii="Palatino Linotype" w:hAnsi="Palatino Linotype"/>
          <w:i/>
          <w:sz w:val="22"/>
          <w:szCs w:val="22"/>
        </w:rPr>
        <w:t>sus</w:t>
      </w:r>
      <w:r w:rsidRPr="002357B5">
        <w:rPr>
          <w:rFonts w:ascii="Palatino Linotype" w:hAnsi="Palatino Linotype"/>
          <w:i/>
        </w:rPr>
        <w:t xml:space="preserve"> </w:t>
      </w:r>
      <w:r w:rsidRPr="002357B5">
        <w:rPr>
          <w:rFonts w:ascii="Palatino Linotype" w:hAnsi="Palatino Linotype"/>
          <w:i/>
          <w:sz w:val="22"/>
          <w:szCs w:val="22"/>
        </w:rPr>
        <w:t>acciones,</w:t>
      </w:r>
      <w:r w:rsidRPr="002357B5">
        <w:rPr>
          <w:rFonts w:ascii="Palatino Linotype" w:hAnsi="Palatino Linotype"/>
          <w:i/>
        </w:rPr>
        <w:t xml:space="preserve"> </w:t>
      </w:r>
      <w:r w:rsidRPr="002357B5">
        <w:rPr>
          <w:rFonts w:ascii="Palatino Linotype" w:hAnsi="Palatino Linotype"/>
          <w:i/>
          <w:sz w:val="22"/>
          <w:szCs w:val="22"/>
        </w:rPr>
        <w:t>en</w:t>
      </w:r>
      <w:r w:rsidRPr="002357B5">
        <w:rPr>
          <w:rFonts w:ascii="Palatino Linotype" w:hAnsi="Palatino Linotype"/>
          <w:i/>
        </w:rPr>
        <w:t xml:space="preserve"> </w:t>
      </w:r>
      <w:r w:rsidRPr="002357B5">
        <w:rPr>
          <w:rFonts w:ascii="Palatino Linotype" w:hAnsi="Palatino Linotype"/>
          <w:i/>
          <w:sz w:val="22"/>
          <w:szCs w:val="22"/>
        </w:rPr>
        <w:t>términos</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las</w:t>
      </w:r>
      <w:r w:rsidRPr="002357B5">
        <w:rPr>
          <w:rFonts w:ascii="Palatino Linotype" w:hAnsi="Palatino Linotype"/>
          <w:i/>
        </w:rPr>
        <w:t xml:space="preserve"> </w:t>
      </w:r>
      <w:r w:rsidRPr="002357B5">
        <w:rPr>
          <w:rFonts w:ascii="Palatino Linotype" w:hAnsi="Palatino Linotype"/>
          <w:i/>
          <w:sz w:val="22"/>
          <w:szCs w:val="22"/>
        </w:rPr>
        <w:t>disposiciones</w:t>
      </w:r>
      <w:r w:rsidRPr="002357B5">
        <w:rPr>
          <w:rFonts w:ascii="Palatino Linotype" w:hAnsi="Palatino Linotype"/>
          <w:i/>
        </w:rPr>
        <w:t xml:space="preserve"> </w:t>
      </w:r>
      <w:r w:rsidRPr="002357B5">
        <w:rPr>
          <w:rFonts w:ascii="Palatino Linotype" w:hAnsi="Palatino Linotype"/>
          <w:i/>
          <w:sz w:val="22"/>
          <w:szCs w:val="22"/>
        </w:rPr>
        <w:t>aplicables,</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información</w:t>
      </w:r>
      <w:r w:rsidRPr="002357B5">
        <w:rPr>
          <w:rFonts w:ascii="Palatino Linotype" w:hAnsi="Palatino Linotype"/>
          <w:i/>
        </w:rPr>
        <w:t xml:space="preserve"> </w:t>
      </w:r>
      <w:r w:rsidRPr="002357B5">
        <w:rPr>
          <w:rFonts w:ascii="Palatino Linotype" w:hAnsi="Palatino Linotype"/>
          <w:i/>
          <w:sz w:val="22"/>
          <w:szCs w:val="22"/>
        </w:rPr>
        <w:t>será</w:t>
      </w:r>
      <w:r w:rsidRPr="002357B5">
        <w:rPr>
          <w:rFonts w:ascii="Palatino Linotype" w:hAnsi="Palatino Linotype"/>
          <w:i/>
        </w:rPr>
        <w:t xml:space="preserve"> </w:t>
      </w:r>
      <w:r w:rsidRPr="002357B5">
        <w:rPr>
          <w:rFonts w:ascii="Palatino Linotype" w:hAnsi="Palatino Linotype"/>
          <w:i/>
          <w:sz w:val="22"/>
          <w:szCs w:val="22"/>
        </w:rPr>
        <w:t>oportuna,</w:t>
      </w:r>
      <w:r w:rsidRPr="002357B5">
        <w:rPr>
          <w:rFonts w:ascii="Palatino Linotype" w:hAnsi="Palatino Linotype"/>
          <w:i/>
        </w:rPr>
        <w:t xml:space="preserve"> </w:t>
      </w:r>
      <w:r w:rsidRPr="002357B5">
        <w:rPr>
          <w:rFonts w:ascii="Palatino Linotype" w:hAnsi="Palatino Linotype"/>
          <w:i/>
          <w:sz w:val="22"/>
          <w:szCs w:val="22"/>
        </w:rPr>
        <w:t>clara,</w:t>
      </w:r>
      <w:r w:rsidRPr="002357B5">
        <w:rPr>
          <w:rFonts w:ascii="Palatino Linotype" w:hAnsi="Palatino Linotype"/>
          <w:i/>
        </w:rPr>
        <w:t xml:space="preserve"> </w:t>
      </w:r>
      <w:r w:rsidRPr="002357B5">
        <w:rPr>
          <w:rFonts w:ascii="Palatino Linotype" w:hAnsi="Palatino Linotype"/>
          <w:i/>
          <w:sz w:val="22"/>
          <w:szCs w:val="22"/>
        </w:rPr>
        <w:t>veraz</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fácil</w:t>
      </w:r>
      <w:r w:rsidRPr="002357B5">
        <w:rPr>
          <w:rFonts w:ascii="Palatino Linotype" w:hAnsi="Palatino Linotype"/>
          <w:i/>
        </w:rPr>
        <w:t xml:space="preserve"> </w:t>
      </w:r>
      <w:r w:rsidRPr="002357B5">
        <w:rPr>
          <w:rFonts w:ascii="Palatino Linotype" w:hAnsi="Palatino Linotype"/>
          <w:i/>
          <w:sz w:val="22"/>
          <w:szCs w:val="22"/>
        </w:rPr>
        <w:t>acceso.</w:t>
      </w:r>
      <w:r w:rsidRPr="002357B5">
        <w:rPr>
          <w:rFonts w:ascii="Palatino Linotype" w:hAnsi="Palatino Linotype"/>
          <w:i/>
        </w:rPr>
        <w:t xml:space="preserve"> </w:t>
      </w:r>
    </w:p>
    <w:p w14:paraId="60E5C8A4" w14:textId="77777777" w:rsidR="000B254B" w:rsidRPr="002357B5" w:rsidRDefault="000B254B" w:rsidP="000B254B">
      <w:pPr>
        <w:ind w:left="709" w:right="757"/>
        <w:jc w:val="both"/>
        <w:rPr>
          <w:rFonts w:ascii="Palatino Linotype" w:hAnsi="Palatino Linotype"/>
          <w:i/>
          <w:sz w:val="22"/>
          <w:szCs w:val="22"/>
        </w:rPr>
      </w:pPr>
    </w:p>
    <w:p w14:paraId="6A4F2AD8" w14:textId="77777777" w:rsidR="000B254B" w:rsidRPr="002357B5" w:rsidRDefault="000B254B" w:rsidP="000B254B">
      <w:pPr>
        <w:ind w:left="709" w:right="757"/>
        <w:jc w:val="both"/>
        <w:rPr>
          <w:rFonts w:ascii="Palatino Linotype" w:hAnsi="Palatino Linotype"/>
          <w:i/>
          <w:sz w:val="22"/>
          <w:szCs w:val="22"/>
        </w:rPr>
      </w:pPr>
      <w:r w:rsidRPr="002357B5">
        <w:rPr>
          <w:rFonts w:ascii="Palatino Linotype" w:hAnsi="Palatino Linotype"/>
          <w:i/>
          <w:sz w:val="22"/>
          <w:szCs w:val="22"/>
        </w:rPr>
        <w:t>Este</w:t>
      </w:r>
      <w:r w:rsidRPr="002357B5">
        <w:rPr>
          <w:rFonts w:ascii="Palatino Linotype" w:hAnsi="Palatino Linotype"/>
          <w:i/>
        </w:rPr>
        <w:t xml:space="preserve"> </w:t>
      </w:r>
      <w:r w:rsidRPr="002357B5">
        <w:rPr>
          <w:rFonts w:ascii="Palatino Linotype" w:hAnsi="Palatino Linotype"/>
          <w:i/>
          <w:sz w:val="22"/>
          <w:szCs w:val="22"/>
        </w:rPr>
        <w:t>derecho</w:t>
      </w:r>
      <w:r w:rsidRPr="002357B5">
        <w:rPr>
          <w:rFonts w:ascii="Palatino Linotype" w:hAnsi="Palatino Linotype"/>
          <w:i/>
        </w:rPr>
        <w:t xml:space="preserve"> </w:t>
      </w:r>
      <w:r w:rsidRPr="002357B5">
        <w:rPr>
          <w:rFonts w:ascii="Palatino Linotype" w:hAnsi="Palatino Linotype"/>
          <w:i/>
          <w:sz w:val="22"/>
          <w:szCs w:val="22"/>
        </w:rPr>
        <w:t>se</w:t>
      </w:r>
      <w:r w:rsidRPr="002357B5">
        <w:rPr>
          <w:rFonts w:ascii="Palatino Linotype" w:hAnsi="Palatino Linotype"/>
          <w:i/>
        </w:rPr>
        <w:t xml:space="preserve"> </w:t>
      </w:r>
      <w:r w:rsidRPr="002357B5">
        <w:rPr>
          <w:rFonts w:ascii="Palatino Linotype" w:hAnsi="Palatino Linotype"/>
          <w:i/>
          <w:sz w:val="22"/>
          <w:szCs w:val="22"/>
        </w:rPr>
        <w:t>regirá</w:t>
      </w:r>
      <w:r w:rsidRPr="002357B5">
        <w:rPr>
          <w:rFonts w:ascii="Palatino Linotype" w:hAnsi="Palatino Linotype"/>
          <w:i/>
        </w:rPr>
        <w:t xml:space="preserve"> </w:t>
      </w:r>
      <w:r w:rsidRPr="002357B5">
        <w:rPr>
          <w:rFonts w:ascii="Palatino Linotype" w:hAnsi="Palatino Linotype"/>
          <w:i/>
          <w:sz w:val="22"/>
          <w:szCs w:val="22"/>
        </w:rPr>
        <w:t>por</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principios</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bases</w:t>
      </w:r>
      <w:r w:rsidRPr="002357B5">
        <w:rPr>
          <w:rFonts w:ascii="Palatino Linotype" w:hAnsi="Palatino Linotype"/>
          <w:i/>
        </w:rPr>
        <w:t xml:space="preserve"> </w:t>
      </w:r>
      <w:r w:rsidRPr="002357B5">
        <w:rPr>
          <w:rFonts w:ascii="Palatino Linotype" w:hAnsi="Palatino Linotype"/>
          <w:i/>
          <w:sz w:val="22"/>
          <w:szCs w:val="22"/>
        </w:rPr>
        <w:t>siguientes:</w:t>
      </w:r>
    </w:p>
    <w:p w14:paraId="7A2B968D" w14:textId="77777777" w:rsidR="000B254B" w:rsidRPr="002357B5" w:rsidRDefault="000B254B" w:rsidP="000B254B">
      <w:pPr>
        <w:ind w:left="709" w:right="757"/>
        <w:jc w:val="both"/>
        <w:rPr>
          <w:rFonts w:ascii="Palatino Linotype" w:hAnsi="Palatino Linotype"/>
          <w:i/>
          <w:sz w:val="22"/>
          <w:szCs w:val="22"/>
        </w:rPr>
      </w:pPr>
    </w:p>
    <w:p w14:paraId="753BA99D" w14:textId="77777777" w:rsidR="000B254B" w:rsidRPr="002357B5" w:rsidRDefault="000B254B" w:rsidP="000B254B">
      <w:pPr>
        <w:ind w:left="709" w:right="757"/>
        <w:jc w:val="both"/>
        <w:rPr>
          <w:rFonts w:ascii="Palatino Linotype" w:hAnsi="Palatino Linotype"/>
          <w:i/>
          <w:sz w:val="22"/>
          <w:szCs w:val="22"/>
        </w:rPr>
      </w:pPr>
      <w:r w:rsidRPr="002357B5">
        <w:rPr>
          <w:rFonts w:ascii="Palatino Linotype" w:hAnsi="Palatino Linotype"/>
          <w:b/>
          <w:i/>
          <w:sz w:val="22"/>
          <w:szCs w:val="22"/>
        </w:rPr>
        <w:t>I.</w:t>
      </w:r>
      <w:r w:rsidRPr="002357B5">
        <w:rPr>
          <w:rFonts w:ascii="Palatino Linotype" w:hAnsi="Palatino Linotype"/>
          <w:b/>
          <w:i/>
        </w:rPr>
        <w:t xml:space="preserve"> </w:t>
      </w:r>
      <w:r w:rsidRPr="002357B5">
        <w:rPr>
          <w:rFonts w:ascii="Palatino Linotype" w:hAnsi="Palatino Linotype"/>
          <w:b/>
          <w:i/>
          <w:sz w:val="22"/>
          <w:szCs w:val="22"/>
        </w:rPr>
        <w:t>Toda</w:t>
      </w:r>
      <w:r w:rsidRPr="002357B5">
        <w:rPr>
          <w:rFonts w:ascii="Palatino Linotype" w:hAnsi="Palatino Linotype"/>
          <w:b/>
          <w:i/>
        </w:rPr>
        <w:t xml:space="preserve"> </w:t>
      </w:r>
      <w:r w:rsidRPr="002357B5">
        <w:rPr>
          <w:rFonts w:ascii="Palatino Linotype" w:hAnsi="Palatino Linotype"/>
          <w:b/>
          <w:i/>
          <w:sz w:val="22"/>
          <w:szCs w:val="22"/>
        </w:rPr>
        <w:t>la</w:t>
      </w:r>
      <w:r w:rsidRPr="002357B5">
        <w:rPr>
          <w:rFonts w:ascii="Palatino Linotype" w:hAnsi="Palatino Linotype"/>
          <w:b/>
          <w:i/>
        </w:rPr>
        <w:t xml:space="preserve"> </w:t>
      </w:r>
      <w:r w:rsidRPr="002357B5">
        <w:rPr>
          <w:rFonts w:ascii="Palatino Linotype" w:hAnsi="Palatino Linotype"/>
          <w:b/>
          <w:i/>
          <w:sz w:val="22"/>
          <w:szCs w:val="22"/>
        </w:rPr>
        <w:t>información</w:t>
      </w:r>
      <w:r w:rsidRPr="002357B5">
        <w:rPr>
          <w:rFonts w:ascii="Palatino Linotype" w:hAnsi="Palatino Linotype"/>
          <w:b/>
          <w:i/>
        </w:rPr>
        <w:t xml:space="preserve"> </w:t>
      </w:r>
      <w:r w:rsidRPr="002357B5">
        <w:rPr>
          <w:rFonts w:ascii="Palatino Linotype" w:hAnsi="Palatino Linotype"/>
          <w:b/>
          <w:i/>
          <w:sz w:val="22"/>
          <w:szCs w:val="22"/>
        </w:rPr>
        <w:t>en</w:t>
      </w:r>
      <w:r w:rsidRPr="002357B5">
        <w:rPr>
          <w:rFonts w:ascii="Palatino Linotype" w:hAnsi="Palatino Linotype"/>
          <w:b/>
          <w:i/>
        </w:rPr>
        <w:t xml:space="preserve"> </w:t>
      </w:r>
      <w:r w:rsidRPr="002357B5">
        <w:rPr>
          <w:rFonts w:ascii="Palatino Linotype" w:hAnsi="Palatino Linotype"/>
          <w:b/>
          <w:i/>
          <w:sz w:val="22"/>
          <w:szCs w:val="22"/>
        </w:rPr>
        <w:t>posesión</w:t>
      </w:r>
      <w:r w:rsidRPr="002357B5">
        <w:rPr>
          <w:rFonts w:ascii="Palatino Linotype" w:hAnsi="Palatino Linotype"/>
          <w:b/>
          <w:i/>
        </w:rPr>
        <w:t xml:space="preserve"> </w:t>
      </w:r>
      <w:r w:rsidRPr="002357B5">
        <w:rPr>
          <w:rFonts w:ascii="Palatino Linotype" w:hAnsi="Palatino Linotype"/>
          <w:b/>
          <w:i/>
          <w:sz w:val="22"/>
          <w:szCs w:val="22"/>
        </w:rPr>
        <w:t>de</w:t>
      </w:r>
      <w:r w:rsidRPr="002357B5">
        <w:rPr>
          <w:rFonts w:ascii="Palatino Linotype" w:hAnsi="Palatino Linotype"/>
          <w:b/>
          <w:i/>
        </w:rPr>
        <w:t xml:space="preserve"> </w:t>
      </w:r>
      <w:r w:rsidRPr="002357B5">
        <w:rPr>
          <w:rFonts w:ascii="Palatino Linotype" w:hAnsi="Palatino Linotype"/>
          <w:b/>
          <w:i/>
          <w:sz w:val="22"/>
          <w:szCs w:val="22"/>
        </w:rPr>
        <w:t>cualquier</w:t>
      </w:r>
      <w:r w:rsidRPr="002357B5">
        <w:rPr>
          <w:rFonts w:ascii="Palatino Linotype" w:hAnsi="Palatino Linotype"/>
          <w:b/>
          <w:i/>
        </w:rPr>
        <w:t xml:space="preserve"> </w:t>
      </w:r>
      <w:r w:rsidRPr="002357B5">
        <w:rPr>
          <w:rFonts w:ascii="Palatino Linotype" w:hAnsi="Palatino Linotype"/>
          <w:b/>
          <w:i/>
          <w:sz w:val="22"/>
          <w:szCs w:val="22"/>
        </w:rPr>
        <w:t>autoridad</w:t>
      </w:r>
      <w:r w:rsidRPr="002357B5">
        <w:rPr>
          <w:rFonts w:ascii="Palatino Linotype" w:hAnsi="Palatino Linotype"/>
          <w:i/>
          <w:sz w:val="22"/>
          <w:szCs w:val="22"/>
        </w:rPr>
        <w:t>,</w:t>
      </w:r>
      <w:r w:rsidRPr="002357B5">
        <w:rPr>
          <w:rFonts w:ascii="Palatino Linotype" w:hAnsi="Palatino Linotype"/>
          <w:i/>
        </w:rPr>
        <w:t xml:space="preserve"> </w:t>
      </w:r>
      <w:r w:rsidRPr="002357B5">
        <w:rPr>
          <w:rFonts w:ascii="Palatino Linotype" w:hAnsi="Palatino Linotype"/>
          <w:i/>
          <w:sz w:val="22"/>
          <w:szCs w:val="22"/>
        </w:rPr>
        <w:t>entidad,</w:t>
      </w:r>
      <w:r w:rsidRPr="002357B5">
        <w:rPr>
          <w:rFonts w:ascii="Palatino Linotype" w:hAnsi="Palatino Linotype"/>
          <w:i/>
        </w:rPr>
        <w:t xml:space="preserve"> </w:t>
      </w:r>
      <w:r w:rsidRPr="002357B5">
        <w:rPr>
          <w:rFonts w:ascii="Palatino Linotype" w:hAnsi="Palatino Linotype"/>
          <w:i/>
          <w:sz w:val="22"/>
          <w:szCs w:val="22"/>
        </w:rPr>
        <w:t>órgano</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organismos</w:t>
      </w:r>
      <w:r w:rsidRPr="002357B5">
        <w:rPr>
          <w:rFonts w:ascii="Palatino Linotype" w:hAnsi="Palatino Linotype"/>
          <w:i/>
        </w:rPr>
        <w:t xml:space="preserve"> </w:t>
      </w:r>
      <w:r w:rsidRPr="002357B5">
        <w:rPr>
          <w:rFonts w:ascii="Palatino Linotype" w:hAnsi="Palatino Linotype"/>
          <w:b/>
          <w:i/>
          <w:sz w:val="22"/>
          <w:szCs w:val="22"/>
        </w:rPr>
        <w:t>de</w:t>
      </w:r>
      <w:r w:rsidRPr="002357B5">
        <w:rPr>
          <w:rFonts w:ascii="Palatino Linotype" w:hAnsi="Palatino Linotype"/>
          <w:b/>
          <w:i/>
        </w:rPr>
        <w:t xml:space="preserve"> </w:t>
      </w:r>
      <w:r w:rsidRPr="002357B5">
        <w:rPr>
          <w:rFonts w:ascii="Palatino Linotype" w:hAnsi="Palatino Linotype"/>
          <w:b/>
          <w:i/>
          <w:sz w:val="22"/>
          <w:szCs w:val="22"/>
        </w:rPr>
        <w:t>los</w:t>
      </w:r>
      <w:r w:rsidRPr="002357B5">
        <w:rPr>
          <w:rFonts w:ascii="Palatino Linotype" w:hAnsi="Palatino Linotype"/>
          <w:b/>
          <w:i/>
        </w:rPr>
        <w:t xml:space="preserve"> </w:t>
      </w:r>
      <w:r w:rsidRPr="002357B5">
        <w:rPr>
          <w:rFonts w:ascii="Palatino Linotype" w:hAnsi="Palatino Linotype"/>
          <w:b/>
          <w:i/>
          <w:sz w:val="22"/>
          <w:szCs w:val="22"/>
        </w:rPr>
        <w:t>Poderes</w:t>
      </w:r>
      <w:r w:rsidRPr="002357B5">
        <w:rPr>
          <w:rFonts w:ascii="Palatino Linotype" w:hAnsi="Palatino Linotype"/>
          <w:b/>
          <w:i/>
        </w:rPr>
        <w:t xml:space="preserve"> </w:t>
      </w:r>
      <w:r w:rsidRPr="002357B5">
        <w:rPr>
          <w:rFonts w:ascii="Palatino Linotype" w:hAnsi="Palatino Linotype"/>
          <w:b/>
          <w:i/>
          <w:sz w:val="22"/>
          <w:szCs w:val="22"/>
        </w:rPr>
        <w:t>Ejecutivo,</w:t>
      </w:r>
      <w:r w:rsidRPr="002357B5">
        <w:rPr>
          <w:rFonts w:ascii="Palatino Linotype" w:hAnsi="Palatino Linotype"/>
          <w:i/>
        </w:rPr>
        <w:t xml:space="preserve"> </w:t>
      </w:r>
      <w:r w:rsidRPr="002357B5">
        <w:rPr>
          <w:rFonts w:ascii="Palatino Linotype" w:hAnsi="Palatino Linotype"/>
          <w:i/>
          <w:sz w:val="22"/>
          <w:szCs w:val="22"/>
        </w:rPr>
        <w:t>Legislativo</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Judicial,</w:t>
      </w:r>
      <w:r w:rsidRPr="002357B5">
        <w:rPr>
          <w:rFonts w:ascii="Palatino Linotype" w:hAnsi="Palatino Linotype"/>
          <w:i/>
        </w:rPr>
        <w:t xml:space="preserve"> </w:t>
      </w:r>
      <w:r w:rsidRPr="002357B5">
        <w:rPr>
          <w:rFonts w:ascii="Palatino Linotype" w:hAnsi="Palatino Linotype"/>
          <w:i/>
          <w:sz w:val="22"/>
          <w:szCs w:val="22"/>
        </w:rPr>
        <w:t>órganos</w:t>
      </w:r>
      <w:r w:rsidRPr="002357B5">
        <w:rPr>
          <w:rFonts w:ascii="Palatino Linotype" w:hAnsi="Palatino Linotype"/>
          <w:i/>
        </w:rPr>
        <w:t xml:space="preserve"> </w:t>
      </w:r>
      <w:r w:rsidRPr="002357B5">
        <w:rPr>
          <w:rFonts w:ascii="Palatino Linotype" w:hAnsi="Palatino Linotype"/>
          <w:i/>
          <w:sz w:val="22"/>
          <w:szCs w:val="22"/>
        </w:rPr>
        <w:t>autónomos,</w:t>
      </w:r>
      <w:r w:rsidRPr="002357B5">
        <w:rPr>
          <w:rFonts w:ascii="Palatino Linotype" w:hAnsi="Palatino Linotype"/>
          <w:i/>
        </w:rPr>
        <w:t xml:space="preserve"> </w:t>
      </w:r>
      <w:r w:rsidRPr="002357B5">
        <w:rPr>
          <w:rFonts w:ascii="Palatino Linotype" w:hAnsi="Palatino Linotype"/>
          <w:i/>
          <w:sz w:val="22"/>
          <w:szCs w:val="22"/>
        </w:rPr>
        <w:t>partidos</w:t>
      </w:r>
      <w:r w:rsidRPr="002357B5">
        <w:rPr>
          <w:rFonts w:ascii="Palatino Linotype" w:hAnsi="Palatino Linotype"/>
          <w:i/>
        </w:rPr>
        <w:t xml:space="preserve"> </w:t>
      </w:r>
      <w:r w:rsidRPr="002357B5">
        <w:rPr>
          <w:rFonts w:ascii="Palatino Linotype" w:hAnsi="Palatino Linotype"/>
          <w:i/>
          <w:sz w:val="22"/>
          <w:szCs w:val="22"/>
        </w:rPr>
        <w:t>políticos,</w:t>
      </w:r>
      <w:r w:rsidRPr="002357B5">
        <w:rPr>
          <w:rFonts w:ascii="Palatino Linotype" w:hAnsi="Palatino Linotype"/>
          <w:i/>
        </w:rPr>
        <w:t xml:space="preserve"> </w:t>
      </w:r>
      <w:r w:rsidRPr="002357B5">
        <w:rPr>
          <w:rFonts w:ascii="Palatino Linotype" w:hAnsi="Palatino Linotype"/>
          <w:i/>
          <w:sz w:val="22"/>
          <w:szCs w:val="22"/>
        </w:rPr>
        <w:t>fideicomisos</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fondos</w:t>
      </w:r>
      <w:r w:rsidRPr="002357B5">
        <w:rPr>
          <w:rFonts w:ascii="Palatino Linotype" w:hAnsi="Palatino Linotype"/>
          <w:i/>
        </w:rPr>
        <w:t xml:space="preserve"> </w:t>
      </w:r>
      <w:r w:rsidRPr="002357B5">
        <w:rPr>
          <w:rFonts w:ascii="Palatino Linotype" w:hAnsi="Palatino Linotype"/>
          <w:i/>
          <w:sz w:val="22"/>
          <w:szCs w:val="22"/>
        </w:rPr>
        <w:t>públicos</w:t>
      </w:r>
      <w:r w:rsidRPr="002357B5">
        <w:rPr>
          <w:rFonts w:ascii="Palatino Linotype" w:hAnsi="Palatino Linotype"/>
          <w:i/>
        </w:rPr>
        <w:t xml:space="preserve"> </w:t>
      </w:r>
      <w:r w:rsidRPr="002357B5">
        <w:rPr>
          <w:rFonts w:ascii="Palatino Linotype" w:hAnsi="Palatino Linotype"/>
          <w:i/>
          <w:sz w:val="22"/>
          <w:szCs w:val="22"/>
        </w:rPr>
        <w:t>estatales</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municipales,</w:t>
      </w:r>
      <w:r w:rsidRPr="002357B5">
        <w:rPr>
          <w:rFonts w:ascii="Palatino Linotype" w:hAnsi="Palatino Linotype"/>
          <w:i/>
        </w:rPr>
        <w:t xml:space="preserve"> </w:t>
      </w:r>
      <w:r w:rsidRPr="002357B5">
        <w:rPr>
          <w:rFonts w:ascii="Palatino Linotype" w:hAnsi="Palatino Linotype"/>
          <w:i/>
          <w:sz w:val="22"/>
          <w:szCs w:val="22"/>
        </w:rPr>
        <w:t>así</w:t>
      </w:r>
      <w:r w:rsidRPr="002357B5">
        <w:rPr>
          <w:rFonts w:ascii="Palatino Linotype" w:hAnsi="Palatino Linotype"/>
          <w:i/>
        </w:rPr>
        <w:t xml:space="preserve"> </w:t>
      </w:r>
      <w:r w:rsidRPr="002357B5">
        <w:rPr>
          <w:rFonts w:ascii="Palatino Linotype" w:hAnsi="Palatino Linotype"/>
          <w:i/>
          <w:sz w:val="22"/>
          <w:szCs w:val="22"/>
        </w:rPr>
        <w:t>como</w:t>
      </w:r>
      <w:r w:rsidRPr="002357B5">
        <w:rPr>
          <w:rFonts w:ascii="Palatino Linotype" w:hAnsi="Palatino Linotype"/>
          <w:i/>
        </w:rPr>
        <w:t xml:space="preserve"> </w:t>
      </w:r>
      <w:r w:rsidRPr="002357B5">
        <w:rPr>
          <w:rFonts w:ascii="Palatino Linotype" w:hAnsi="Palatino Linotype"/>
          <w:b/>
          <w:i/>
          <w:sz w:val="22"/>
          <w:szCs w:val="22"/>
        </w:rPr>
        <w:t>del</w:t>
      </w:r>
      <w:r w:rsidRPr="002357B5">
        <w:rPr>
          <w:rFonts w:ascii="Palatino Linotype" w:hAnsi="Palatino Linotype"/>
          <w:b/>
          <w:i/>
        </w:rPr>
        <w:t xml:space="preserve"> </w:t>
      </w:r>
      <w:r w:rsidRPr="002357B5">
        <w:rPr>
          <w:rFonts w:ascii="Palatino Linotype" w:hAnsi="Palatino Linotype"/>
          <w:b/>
          <w:i/>
          <w:sz w:val="22"/>
          <w:szCs w:val="22"/>
        </w:rPr>
        <w:t>gobierno</w:t>
      </w:r>
      <w:r w:rsidRPr="002357B5">
        <w:rPr>
          <w:rFonts w:ascii="Palatino Linotype" w:hAnsi="Palatino Linotype"/>
          <w:b/>
          <w:i/>
        </w:rPr>
        <w:t xml:space="preserve"> </w:t>
      </w:r>
      <w:r w:rsidRPr="002357B5">
        <w:rPr>
          <w:rFonts w:ascii="Palatino Linotype" w:hAnsi="Palatino Linotype"/>
          <w:b/>
          <w:i/>
          <w:sz w:val="22"/>
          <w:szCs w:val="22"/>
        </w:rPr>
        <w:t>y</w:t>
      </w:r>
      <w:r w:rsidRPr="002357B5">
        <w:rPr>
          <w:rFonts w:ascii="Palatino Linotype" w:hAnsi="Palatino Linotype"/>
          <w:b/>
          <w:i/>
        </w:rPr>
        <w:t xml:space="preserve"> </w:t>
      </w:r>
      <w:r w:rsidRPr="002357B5">
        <w:rPr>
          <w:rFonts w:ascii="Palatino Linotype" w:hAnsi="Palatino Linotype"/>
          <w:b/>
          <w:i/>
          <w:sz w:val="22"/>
          <w:szCs w:val="22"/>
        </w:rPr>
        <w:t>de</w:t>
      </w:r>
      <w:r w:rsidRPr="002357B5">
        <w:rPr>
          <w:rFonts w:ascii="Palatino Linotype" w:hAnsi="Palatino Linotype"/>
          <w:b/>
          <w:i/>
        </w:rPr>
        <w:t xml:space="preserve"> </w:t>
      </w:r>
      <w:r w:rsidRPr="002357B5">
        <w:rPr>
          <w:rFonts w:ascii="Palatino Linotype" w:hAnsi="Palatino Linotype"/>
          <w:b/>
          <w:i/>
          <w:sz w:val="22"/>
          <w:szCs w:val="22"/>
        </w:rPr>
        <w:t>la</w:t>
      </w:r>
      <w:r w:rsidRPr="002357B5">
        <w:rPr>
          <w:rFonts w:ascii="Palatino Linotype" w:hAnsi="Palatino Linotype"/>
          <w:b/>
          <w:i/>
        </w:rPr>
        <w:t xml:space="preserve"> </w:t>
      </w:r>
      <w:r w:rsidRPr="002357B5">
        <w:rPr>
          <w:rFonts w:ascii="Palatino Linotype" w:hAnsi="Palatino Linotype"/>
          <w:b/>
          <w:i/>
          <w:sz w:val="22"/>
          <w:szCs w:val="22"/>
        </w:rPr>
        <w:t>administración</w:t>
      </w:r>
      <w:r w:rsidRPr="002357B5">
        <w:rPr>
          <w:rFonts w:ascii="Palatino Linotype" w:hAnsi="Palatino Linotype"/>
          <w:b/>
          <w:i/>
        </w:rPr>
        <w:t xml:space="preserve"> </w:t>
      </w:r>
      <w:r w:rsidRPr="002357B5">
        <w:rPr>
          <w:rFonts w:ascii="Palatino Linotype" w:hAnsi="Palatino Linotype"/>
          <w:b/>
          <w:i/>
          <w:sz w:val="22"/>
          <w:szCs w:val="22"/>
        </w:rPr>
        <w:t>pública</w:t>
      </w:r>
      <w:r w:rsidRPr="002357B5">
        <w:rPr>
          <w:rFonts w:ascii="Palatino Linotype" w:hAnsi="Palatino Linotype"/>
          <w:b/>
          <w:i/>
        </w:rPr>
        <w:t xml:space="preserve"> </w:t>
      </w:r>
      <w:r w:rsidRPr="002357B5">
        <w:rPr>
          <w:rFonts w:ascii="Palatino Linotype" w:hAnsi="Palatino Linotype"/>
          <w:b/>
          <w:i/>
          <w:sz w:val="22"/>
          <w:szCs w:val="22"/>
        </w:rPr>
        <w:t>municipal</w:t>
      </w:r>
      <w:r w:rsidRPr="002357B5">
        <w:rPr>
          <w:rFonts w:ascii="Palatino Linotype" w:hAnsi="Palatino Linotype"/>
          <w:b/>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sus</w:t>
      </w:r>
      <w:r w:rsidRPr="002357B5">
        <w:rPr>
          <w:rFonts w:ascii="Palatino Linotype" w:hAnsi="Palatino Linotype"/>
          <w:i/>
        </w:rPr>
        <w:t xml:space="preserve"> </w:t>
      </w:r>
      <w:r w:rsidRPr="002357B5">
        <w:rPr>
          <w:rFonts w:ascii="Palatino Linotype" w:hAnsi="Palatino Linotype"/>
          <w:i/>
          <w:sz w:val="22"/>
          <w:szCs w:val="22"/>
        </w:rPr>
        <w:t>organismos</w:t>
      </w:r>
      <w:r w:rsidRPr="002357B5">
        <w:rPr>
          <w:rFonts w:ascii="Palatino Linotype" w:hAnsi="Palatino Linotype"/>
          <w:i/>
        </w:rPr>
        <w:t xml:space="preserve"> </w:t>
      </w:r>
      <w:r w:rsidRPr="002357B5">
        <w:rPr>
          <w:rFonts w:ascii="Palatino Linotype" w:hAnsi="Palatino Linotype"/>
          <w:i/>
          <w:sz w:val="22"/>
          <w:szCs w:val="22"/>
        </w:rPr>
        <w:t>descentralizados,</w:t>
      </w:r>
      <w:r w:rsidRPr="002357B5">
        <w:rPr>
          <w:rFonts w:ascii="Palatino Linotype" w:hAnsi="Palatino Linotype"/>
          <w:i/>
        </w:rPr>
        <w:t xml:space="preserve"> </w:t>
      </w:r>
      <w:r w:rsidRPr="002357B5">
        <w:rPr>
          <w:rFonts w:ascii="Palatino Linotype" w:hAnsi="Palatino Linotype"/>
          <w:i/>
          <w:sz w:val="22"/>
          <w:szCs w:val="22"/>
        </w:rPr>
        <w:t>asimismo</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cualquier</w:t>
      </w:r>
      <w:r w:rsidRPr="002357B5">
        <w:rPr>
          <w:rFonts w:ascii="Palatino Linotype" w:hAnsi="Palatino Linotype"/>
          <w:i/>
        </w:rPr>
        <w:t xml:space="preserve"> </w:t>
      </w:r>
      <w:r w:rsidRPr="002357B5">
        <w:rPr>
          <w:rFonts w:ascii="Palatino Linotype" w:hAnsi="Palatino Linotype"/>
          <w:i/>
          <w:sz w:val="22"/>
          <w:szCs w:val="22"/>
        </w:rPr>
        <w:t>persona</w:t>
      </w:r>
      <w:r w:rsidRPr="002357B5">
        <w:rPr>
          <w:rFonts w:ascii="Palatino Linotype" w:hAnsi="Palatino Linotype"/>
          <w:i/>
        </w:rPr>
        <w:t xml:space="preserve"> </w:t>
      </w:r>
      <w:r w:rsidRPr="002357B5">
        <w:rPr>
          <w:rFonts w:ascii="Palatino Linotype" w:hAnsi="Palatino Linotype"/>
          <w:i/>
          <w:sz w:val="22"/>
          <w:szCs w:val="22"/>
        </w:rPr>
        <w:t>física,</w:t>
      </w:r>
      <w:r w:rsidRPr="002357B5">
        <w:rPr>
          <w:rFonts w:ascii="Palatino Linotype" w:hAnsi="Palatino Linotype"/>
          <w:i/>
        </w:rPr>
        <w:t xml:space="preserve"> </w:t>
      </w:r>
      <w:r w:rsidRPr="002357B5">
        <w:rPr>
          <w:rFonts w:ascii="Palatino Linotype" w:hAnsi="Palatino Linotype"/>
          <w:i/>
          <w:sz w:val="22"/>
          <w:szCs w:val="22"/>
        </w:rPr>
        <w:t>jurídica</w:t>
      </w:r>
      <w:r w:rsidRPr="002357B5">
        <w:rPr>
          <w:rFonts w:ascii="Palatino Linotype" w:hAnsi="Palatino Linotype"/>
          <w:i/>
        </w:rPr>
        <w:t xml:space="preserve"> </w:t>
      </w:r>
      <w:r w:rsidRPr="002357B5">
        <w:rPr>
          <w:rFonts w:ascii="Palatino Linotype" w:hAnsi="Palatino Linotype"/>
          <w:i/>
          <w:sz w:val="22"/>
          <w:szCs w:val="22"/>
        </w:rPr>
        <w:t>colectiva</w:t>
      </w:r>
      <w:r w:rsidRPr="002357B5">
        <w:rPr>
          <w:rFonts w:ascii="Palatino Linotype" w:hAnsi="Palatino Linotype"/>
          <w:i/>
        </w:rPr>
        <w:t xml:space="preserve"> </w:t>
      </w:r>
      <w:r w:rsidRPr="002357B5">
        <w:rPr>
          <w:rFonts w:ascii="Palatino Linotype" w:hAnsi="Palatino Linotype"/>
          <w:i/>
          <w:sz w:val="22"/>
          <w:szCs w:val="22"/>
        </w:rPr>
        <w:t>o</w:t>
      </w:r>
      <w:r w:rsidRPr="002357B5">
        <w:rPr>
          <w:rFonts w:ascii="Palatino Linotype" w:hAnsi="Palatino Linotype"/>
          <w:i/>
        </w:rPr>
        <w:t xml:space="preserve"> </w:t>
      </w:r>
      <w:r w:rsidRPr="002357B5">
        <w:rPr>
          <w:rFonts w:ascii="Palatino Linotype" w:hAnsi="Palatino Linotype"/>
          <w:i/>
          <w:sz w:val="22"/>
          <w:szCs w:val="22"/>
        </w:rPr>
        <w:t>sindicato</w:t>
      </w:r>
      <w:r w:rsidRPr="002357B5">
        <w:rPr>
          <w:rFonts w:ascii="Palatino Linotype" w:hAnsi="Palatino Linotype"/>
          <w:i/>
        </w:rPr>
        <w:t xml:space="preserve"> </w:t>
      </w:r>
      <w:r w:rsidRPr="002357B5">
        <w:rPr>
          <w:rFonts w:ascii="Palatino Linotype" w:hAnsi="Palatino Linotype"/>
          <w:b/>
          <w:i/>
          <w:sz w:val="22"/>
          <w:szCs w:val="22"/>
        </w:rPr>
        <w:t>que</w:t>
      </w:r>
      <w:r w:rsidRPr="002357B5">
        <w:rPr>
          <w:rFonts w:ascii="Palatino Linotype" w:hAnsi="Palatino Linotype"/>
          <w:b/>
          <w:i/>
        </w:rPr>
        <w:t xml:space="preserve"> </w:t>
      </w:r>
      <w:r w:rsidRPr="002357B5">
        <w:rPr>
          <w:rFonts w:ascii="Palatino Linotype" w:hAnsi="Palatino Linotype"/>
          <w:b/>
          <w:i/>
          <w:sz w:val="22"/>
          <w:szCs w:val="22"/>
        </w:rPr>
        <w:t>reciba</w:t>
      </w:r>
      <w:r w:rsidRPr="002357B5">
        <w:rPr>
          <w:rFonts w:ascii="Palatino Linotype" w:hAnsi="Palatino Linotype"/>
          <w:b/>
          <w:i/>
        </w:rPr>
        <w:t xml:space="preserve"> </w:t>
      </w:r>
      <w:r w:rsidRPr="002357B5">
        <w:rPr>
          <w:rFonts w:ascii="Palatino Linotype" w:hAnsi="Palatino Linotype"/>
          <w:b/>
          <w:i/>
          <w:sz w:val="22"/>
          <w:szCs w:val="22"/>
        </w:rPr>
        <w:t>y</w:t>
      </w:r>
      <w:r w:rsidRPr="002357B5">
        <w:rPr>
          <w:rFonts w:ascii="Palatino Linotype" w:hAnsi="Palatino Linotype"/>
          <w:b/>
          <w:i/>
        </w:rPr>
        <w:t xml:space="preserve"> </w:t>
      </w:r>
      <w:r w:rsidRPr="002357B5">
        <w:rPr>
          <w:rFonts w:ascii="Palatino Linotype" w:hAnsi="Palatino Linotype"/>
          <w:b/>
          <w:i/>
          <w:sz w:val="22"/>
          <w:szCs w:val="22"/>
        </w:rPr>
        <w:t>ejerza</w:t>
      </w:r>
      <w:r w:rsidRPr="002357B5">
        <w:rPr>
          <w:rFonts w:ascii="Palatino Linotype" w:hAnsi="Palatino Linotype"/>
          <w:b/>
          <w:i/>
        </w:rPr>
        <w:t xml:space="preserve"> </w:t>
      </w:r>
      <w:r w:rsidRPr="002357B5">
        <w:rPr>
          <w:rFonts w:ascii="Palatino Linotype" w:hAnsi="Palatino Linotype"/>
          <w:b/>
          <w:i/>
          <w:sz w:val="22"/>
          <w:szCs w:val="22"/>
        </w:rPr>
        <w:t>recursos</w:t>
      </w:r>
      <w:r w:rsidRPr="002357B5">
        <w:rPr>
          <w:rFonts w:ascii="Palatino Linotype" w:hAnsi="Palatino Linotype"/>
          <w:b/>
          <w:i/>
        </w:rPr>
        <w:t xml:space="preserve"> </w:t>
      </w:r>
      <w:r w:rsidRPr="002357B5">
        <w:rPr>
          <w:rFonts w:ascii="Palatino Linotype" w:hAnsi="Palatino Linotype"/>
          <w:b/>
          <w:i/>
          <w:sz w:val="22"/>
          <w:szCs w:val="22"/>
        </w:rPr>
        <w:t>públicos</w:t>
      </w:r>
      <w:r w:rsidRPr="002357B5">
        <w:rPr>
          <w:rFonts w:ascii="Palatino Linotype" w:hAnsi="Palatino Linotype"/>
          <w:b/>
          <w:i/>
        </w:rPr>
        <w:t xml:space="preserve"> </w:t>
      </w:r>
      <w:r w:rsidRPr="002357B5">
        <w:rPr>
          <w:rFonts w:ascii="Palatino Linotype" w:hAnsi="Palatino Linotype"/>
          <w:b/>
          <w:i/>
          <w:sz w:val="22"/>
          <w:szCs w:val="22"/>
        </w:rPr>
        <w:t>o</w:t>
      </w:r>
      <w:r w:rsidRPr="002357B5">
        <w:rPr>
          <w:rFonts w:ascii="Palatino Linotype" w:hAnsi="Palatino Linotype"/>
          <w:b/>
          <w:i/>
        </w:rPr>
        <w:t xml:space="preserve"> </w:t>
      </w:r>
      <w:r w:rsidRPr="002357B5">
        <w:rPr>
          <w:rFonts w:ascii="Palatino Linotype" w:hAnsi="Palatino Linotype"/>
          <w:b/>
          <w:i/>
          <w:sz w:val="22"/>
          <w:szCs w:val="22"/>
        </w:rPr>
        <w:t>realice</w:t>
      </w:r>
      <w:r w:rsidRPr="002357B5">
        <w:rPr>
          <w:rFonts w:ascii="Palatino Linotype" w:hAnsi="Palatino Linotype"/>
          <w:b/>
          <w:i/>
        </w:rPr>
        <w:t xml:space="preserve"> </w:t>
      </w:r>
      <w:r w:rsidRPr="002357B5">
        <w:rPr>
          <w:rFonts w:ascii="Palatino Linotype" w:hAnsi="Palatino Linotype"/>
          <w:b/>
          <w:i/>
          <w:sz w:val="22"/>
          <w:szCs w:val="22"/>
        </w:rPr>
        <w:t>actos</w:t>
      </w:r>
      <w:r w:rsidRPr="002357B5">
        <w:rPr>
          <w:rFonts w:ascii="Palatino Linotype" w:hAnsi="Palatino Linotype"/>
          <w:b/>
          <w:i/>
        </w:rPr>
        <w:t xml:space="preserve"> </w:t>
      </w:r>
      <w:r w:rsidRPr="002357B5">
        <w:rPr>
          <w:rFonts w:ascii="Palatino Linotype" w:hAnsi="Palatino Linotype"/>
          <w:b/>
          <w:i/>
          <w:sz w:val="22"/>
          <w:szCs w:val="22"/>
        </w:rPr>
        <w:t>de</w:t>
      </w:r>
      <w:r w:rsidRPr="002357B5">
        <w:rPr>
          <w:rFonts w:ascii="Palatino Linotype" w:hAnsi="Palatino Linotype"/>
          <w:b/>
          <w:i/>
        </w:rPr>
        <w:t xml:space="preserve"> </w:t>
      </w:r>
      <w:r w:rsidRPr="002357B5">
        <w:rPr>
          <w:rFonts w:ascii="Palatino Linotype" w:hAnsi="Palatino Linotype"/>
          <w:b/>
          <w:i/>
          <w:sz w:val="22"/>
          <w:szCs w:val="22"/>
        </w:rPr>
        <w:t>autoridad</w:t>
      </w:r>
      <w:r w:rsidRPr="002357B5">
        <w:rPr>
          <w:rFonts w:ascii="Palatino Linotype" w:hAnsi="Palatino Linotype"/>
          <w:b/>
          <w:i/>
        </w:rPr>
        <w:t xml:space="preserve"> </w:t>
      </w:r>
      <w:r w:rsidRPr="002357B5">
        <w:rPr>
          <w:rFonts w:ascii="Palatino Linotype" w:hAnsi="Palatino Linotype"/>
          <w:b/>
          <w:i/>
          <w:sz w:val="22"/>
          <w:szCs w:val="22"/>
        </w:rPr>
        <w:t>en</w:t>
      </w:r>
      <w:r w:rsidRPr="002357B5">
        <w:rPr>
          <w:rFonts w:ascii="Palatino Linotype" w:hAnsi="Palatino Linotype"/>
          <w:b/>
          <w:i/>
        </w:rPr>
        <w:t xml:space="preserve"> </w:t>
      </w:r>
      <w:r w:rsidRPr="002357B5">
        <w:rPr>
          <w:rFonts w:ascii="Palatino Linotype" w:hAnsi="Palatino Linotype"/>
          <w:b/>
          <w:i/>
          <w:sz w:val="22"/>
          <w:szCs w:val="22"/>
        </w:rPr>
        <w:t>el</w:t>
      </w:r>
      <w:r w:rsidRPr="002357B5">
        <w:rPr>
          <w:rFonts w:ascii="Palatino Linotype" w:hAnsi="Palatino Linotype"/>
          <w:b/>
          <w:i/>
        </w:rPr>
        <w:t xml:space="preserve"> </w:t>
      </w:r>
      <w:r w:rsidRPr="002357B5">
        <w:rPr>
          <w:rFonts w:ascii="Palatino Linotype" w:hAnsi="Palatino Linotype"/>
          <w:b/>
          <w:i/>
          <w:sz w:val="22"/>
          <w:szCs w:val="22"/>
        </w:rPr>
        <w:t>ámbito</w:t>
      </w:r>
      <w:r w:rsidRPr="002357B5">
        <w:rPr>
          <w:rFonts w:ascii="Palatino Linotype" w:hAnsi="Palatino Linotype"/>
          <w:b/>
          <w:i/>
        </w:rPr>
        <w:t xml:space="preserve"> </w:t>
      </w:r>
      <w:r w:rsidRPr="002357B5">
        <w:rPr>
          <w:rFonts w:ascii="Palatino Linotype" w:hAnsi="Palatino Linotype"/>
          <w:b/>
          <w:i/>
          <w:sz w:val="22"/>
          <w:szCs w:val="22"/>
        </w:rPr>
        <w:t>estatal</w:t>
      </w:r>
      <w:r w:rsidRPr="002357B5">
        <w:rPr>
          <w:rFonts w:ascii="Palatino Linotype" w:hAnsi="Palatino Linotype"/>
          <w:b/>
          <w:i/>
        </w:rPr>
        <w:t xml:space="preserve"> </w:t>
      </w:r>
      <w:r w:rsidRPr="002357B5">
        <w:rPr>
          <w:rFonts w:ascii="Palatino Linotype" w:hAnsi="Palatino Linotype"/>
          <w:b/>
          <w:i/>
          <w:sz w:val="22"/>
          <w:szCs w:val="22"/>
        </w:rPr>
        <w:t>y</w:t>
      </w:r>
      <w:r w:rsidRPr="002357B5">
        <w:rPr>
          <w:rFonts w:ascii="Palatino Linotype" w:hAnsi="Palatino Linotype"/>
          <w:b/>
          <w:i/>
        </w:rPr>
        <w:t xml:space="preserve"> </w:t>
      </w:r>
      <w:r w:rsidRPr="002357B5">
        <w:rPr>
          <w:rFonts w:ascii="Palatino Linotype" w:hAnsi="Palatino Linotype"/>
          <w:b/>
          <w:i/>
          <w:sz w:val="22"/>
          <w:szCs w:val="22"/>
        </w:rPr>
        <w:t>municipal,</w:t>
      </w:r>
      <w:r w:rsidRPr="002357B5">
        <w:rPr>
          <w:rFonts w:ascii="Palatino Linotype" w:hAnsi="Palatino Linotype"/>
          <w:i/>
        </w:rPr>
        <w:t xml:space="preserve"> </w:t>
      </w:r>
      <w:r w:rsidRPr="002357B5">
        <w:rPr>
          <w:rFonts w:ascii="Palatino Linotype" w:hAnsi="Palatino Linotype"/>
          <w:b/>
          <w:i/>
          <w:sz w:val="22"/>
          <w:szCs w:val="22"/>
        </w:rPr>
        <w:t>es</w:t>
      </w:r>
      <w:r w:rsidRPr="002357B5">
        <w:rPr>
          <w:rFonts w:ascii="Palatino Linotype" w:hAnsi="Palatino Linotype"/>
          <w:b/>
          <w:i/>
        </w:rPr>
        <w:t xml:space="preserve"> </w:t>
      </w:r>
      <w:r w:rsidRPr="002357B5">
        <w:rPr>
          <w:rFonts w:ascii="Palatino Linotype" w:hAnsi="Palatino Linotype"/>
          <w:b/>
          <w:i/>
          <w:sz w:val="22"/>
          <w:szCs w:val="22"/>
        </w:rPr>
        <w:t>pública</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sólo</w:t>
      </w:r>
      <w:r w:rsidRPr="002357B5">
        <w:rPr>
          <w:rFonts w:ascii="Palatino Linotype" w:hAnsi="Palatino Linotype"/>
          <w:i/>
        </w:rPr>
        <w:t xml:space="preserve"> </w:t>
      </w:r>
      <w:r w:rsidRPr="002357B5">
        <w:rPr>
          <w:rFonts w:ascii="Palatino Linotype" w:hAnsi="Palatino Linotype"/>
          <w:i/>
          <w:sz w:val="22"/>
          <w:szCs w:val="22"/>
        </w:rPr>
        <w:t>podrá</w:t>
      </w:r>
      <w:r w:rsidRPr="002357B5">
        <w:rPr>
          <w:rFonts w:ascii="Palatino Linotype" w:hAnsi="Palatino Linotype"/>
          <w:i/>
        </w:rPr>
        <w:t xml:space="preserve"> </w:t>
      </w:r>
      <w:r w:rsidRPr="002357B5">
        <w:rPr>
          <w:rFonts w:ascii="Palatino Linotype" w:hAnsi="Palatino Linotype"/>
          <w:i/>
          <w:sz w:val="22"/>
          <w:szCs w:val="22"/>
        </w:rPr>
        <w:t>ser</w:t>
      </w:r>
      <w:r w:rsidRPr="002357B5">
        <w:rPr>
          <w:rFonts w:ascii="Palatino Linotype" w:hAnsi="Palatino Linotype"/>
          <w:i/>
        </w:rPr>
        <w:t xml:space="preserve"> </w:t>
      </w:r>
      <w:r w:rsidRPr="002357B5">
        <w:rPr>
          <w:rFonts w:ascii="Palatino Linotype" w:hAnsi="Palatino Linotype"/>
          <w:i/>
          <w:sz w:val="22"/>
          <w:szCs w:val="22"/>
        </w:rPr>
        <w:t>reservada</w:t>
      </w:r>
      <w:r w:rsidRPr="002357B5">
        <w:rPr>
          <w:rFonts w:ascii="Palatino Linotype" w:hAnsi="Palatino Linotype"/>
          <w:i/>
        </w:rPr>
        <w:t xml:space="preserve"> </w:t>
      </w:r>
      <w:r w:rsidRPr="002357B5">
        <w:rPr>
          <w:rFonts w:ascii="Palatino Linotype" w:hAnsi="Palatino Linotype"/>
          <w:i/>
          <w:sz w:val="22"/>
          <w:szCs w:val="22"/>
        </w:rPr>
        <w:t>temporalmente</w:t>
      </w:r>
      <w:r w:rsidRPr="002357B5">
        <w:rPr>
          <w:rFonts w:ascii="Palatino Linotype" w:hAnsi="Palatino Linotype"/>
          <w:i/>
        </w:rPr>
        <w:t xml:space="preserve"> </w:t>
      </w:r>
      <w:r w:rsidRPr="002357B5">
        <w:rPr>
          <w:rFonts w:ascii="Palatino Linotype" w:hAnsi="Palatino Linotype"/>
          <w:i/>
          <w:sz w:val="22"/>
          <w:szCs w:val="22"/>
        </w:rPr>
        <w:t>por</w:t>
      </w:r>
      <w:r w:rsidRPr="002357B5">
        <w:rPr>
          <w:rFonts w:ascii="Palatino Linotype" w:hAnsi="Palatino Linotype"/>
          <w:i/>
        </w:rPr>
        <w:t xml:space="preserve"> </w:t>
      </w:r>
      <w:r w:rsidRPr="002357B5">
        <w:rPr>
          <w:rFonts w:ascii="Palatino Linotype" w:hAnsi="Palatino Linotype"/>
          <w:i/>
          <w:sz w:val="22"/>
          <w:szCs w:val="22"/>
        </w:rPr>
        <w:t>razones</w:t>
      </w:r>
      <w:r w:rsidRPr="002357B5">
        <w:rPr>
          <w:rFonts w:ascii="Palatino Linotype" w:hAnsi="Palatino Linotype"/>
          <w:i/>
        </w:rPr>
        <w:t xml:space="preserve"> </w:t>
      </w:r>
      <w:r w:rsidRPr="002357B5">
        <w:rPr>
          <w:rFonts w:ascii="Palatino Linotype" w:hAnsi="Palatino Linotype"/>
          <w:i/>
          <w:sz w:val="22"/>
          <w:szCs w:val="22"/>
        </w:rPr>
        <w:t>previstas</w:t>
      </w:r>
      <w:r w:rsidRPr="002357B5">
        <w:rPr>
          <w:rFonts w:ascii="Palatino Linotype" w:hAnsi="Palatino Linotype"/>
          <w:i/>
        </w:rPr>
        <w:t xml:space="preserve"> </w:t>
      </w:r>
      <w:r w:rsidRPr="002357B5">
        <w:rPr>
          <w:rFonts w:ascii="Palatino Linotype" w:hAnsi="Palatino Linotype"/>
          <w:i/>
          <w:sz w:val="22"/>
          <w:szCs w:val="22"/>
        </w:rPr>
        <w:t>en</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Constitución</w:t>
      </w:r>
      <w:r w:rsidRPr="002357B5">
        <w:rPr>
          <w:rFonts w:ascii="Palatino Linotype" w:hAnsi="Palatino Linotype"/>
          <w:i/>
        </w:rPr>
        <w:t xml:space="preserve"> </w:t>
      </w:r>
      <w:r w:rsidRPr="002357B5">
        <w:rPr>
          <w:rFonts w:ascii="Palatino Linotype" w:hAnsi="Palatino Linotype"/>
          <w:i/>
          <w:sz w:val="22"/>
          <w:szCs w:val="22"/>
        </w:rPr>
        <w:t>Política</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Estados</w:t>
      </w:r>
      <w:r w:rsidRPr="002357B5">
        <w:rPr>
          <w:rFonts w:ascii="Palatino Linotype" w:hAnsi="Palatino Linotype"/>
          <w:i/>
        </w:rPr>
        <w:t xml:space="preserve"> </w:t>
      </w:r>
      <w:r w:rsidRPr="002357B5">
        <w:rPr>
          <w:rFonts w:ascii="Palatino Linotype" w:hAnsi="Palatino Linotype"/>
          <w:i/>
          <w:sz w:val="22"/>
          <w:szCs w:val="22"/>
        </w:rPr>
        <w:t>Unidos</w:t>
      </w:r>
      <w:r w:rsidRPr="002357B5">
        <w:rPr>
          <w:rFonts w:ascii="Palatino Linotype" w:hAnsi="Palatino Linotype"/>
          <w:i/>
        </w:rPr>
        <w:t xml:space="preserve"> </w:t>
      </w:r>
      <w:r w:rsidRPr="002357B5">
        <w:rPr>
          <w:rFonts w:ascii="Palatino Linotype" w:hAnsi="Palatino Linotype"/>
          <w:i/>
          <w:sz w:val="22"/>
          <w:szCs w:val="22"/>
        </w:rPr>
        <w:t>Mexicanos</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interés</w:t>
      </w:r>
      <w:r w:rsidRPr="002357B5">
        <w:rPr>
          <w:rFonts w:ascii="Palatino Linotype" w:hAnsi="Palatino Linotype"/>
          <w:i/>
        </w:rPr>
        <w:t xml:space="preserve"> </w:t>
      </w:r>
      <w:r w:rsidRPr="002357B5">
        <w:rPr>
          <w:rFonts w:ascii="Palatino Linotype" w:hAnsi="Palatino Linotype"/>
          <w:i/>
          <w:sz w:val="22"/>
          <w:szCs w:val="22"/>
        </w:rPr>
        <w:t>público</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seguridad,</w:t>
      </w:r>
      <w:r w:rsidRPr="002357B5">
        <w:rPr>
          <w:rFonts w:ascii="Palatino Linotype" w:hAnsi="Palatino Linotype"/>
          <w:i/>
        </w:rPr>
        <w:t xml:space="preserve"> </w:t>
      </w:r>
      <w:r w:rsidRPr="002357B5">
        <w:rPr>
          <w:rFonts w:ascii="Palatino Linotype" w:hAnsi="Palatino Linotype"/>
          <w:i/>
          <w:sz w:val="22"/>
          <w:szCs w:val="22"/>
        </w:rPr>
        <w:t>en</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términos</w:t>
      </w:r>
      <w:r w:rsidRPr="002357B5">
        <w:rPr>
          <w:rFonts w:ascii="Palatino Linotype" w:hAnsi="Palatino Linotype"/>
          <w:i/>
        </w:rPr>
        <w:t xml:space="preserve"> </w:t>
      </w:r>
      <w:r w:rsidRPr="002357B5">
        <w:rPr>
          <w:rFonts w:ascii="Palatino Linotype" w:hAnsi="Palatino Linotype"/>
          <w:i/>
          <w:sz w:val="22"/>
          <w:szCs w:val="22"/>
        </w:rPr>
        <w:t>que</w:t>
      </w:r>
      <w:r w:rsidRPr="002357B5">
        <w:rPr>
          <w:rFonts w:ascii="Palatino Linotype" w:hAnsi="Palatino Linotype"/>
          <w:i/>
        </w:rPr>
        <w:t xml:space="preserve"> </w:t>
      </w:r>
      <w:r w:rsidRPr="002357B5">
        <w:rPr>
          <w:rFonts w:ascii="Palatino Linotype" w:hAnsi="Palatino Linotype"/>
          <w:i/>
          <w:sz w:val="22"/>
          <w:szCs w:val="22"/>
        </w:rPr>
        <w:t>fijen</w:t>
      </w:r>
      <w:r w:rsidRPr="002357B5">
        <w:rPr>
          <w:rFonts w:ascii="Palatino Linotype" w:hAnsi="Palatino Linotype"/>
          <w:i/>
        </w:rPr>
        <w:t xml:space="preserve"> </w:t>
      </w:r>
      <w:r w:rsidRPr="002357B5">
        <w:rPr>
          <w:rFonts w:ascii="Palatino Linotype" w:hAnsi="Palatino Linotype"/>
          <w:i/>
          <w:sz w:val="22"/>
          <w:szCs w:val="22"/>
        </w:rPr>
        <w:t>las</w:t>
      </w:r>
      <w:r w:rsidRPr="002357B5">
        <w:rPr>
          <w:rFonts w:ascii="Palatino Linotype" w:hAnsi="Palatino Linotype"/>
          <w:i/>
        </w:rPr>
        <w:t xml:space="preserve"> </w:t>
      </w:r>
      <w:r w:rsidRPr="002357B5">
        <w:rPr>
          <w:rFonts w:ascii="Palatino Linotype" w:hAnsi="Palatino Linotype"/>
          <w:i/>
          <w:sz w:val="22"/>
          <w:szCs w:val="22"/>
        </w:rPr>
        <w:t>leyes.</w:t>
      </w:r>
      <w:r w:rsidRPr="002357B5">
        <w:rPr>
          <w:rFonts w:ascii="Palatino Linotype" w:hAnsi="Palatino Linotype"/>
          <w:i/>
        </w:rPr>
        <w:t xml:space="preserve"> </w:t>
      </w:r>
      <w:r w:rsidRPr="002357B5">
        <w:rPr>
          <w:rFonts w:ascii="Palatino Linotype" w:hAnsi="Palatino Linotype"/>
          <w:i/>
          <w:sz w:val="22"/>
          <w:szCs w:val="22"/>
        </w:rPr>
        <w:t>En</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interpretación</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este</w:t>
      </w:r>
      <w:r w:rsidRPr="002357B5">
        <w:rPr>
          <w:rFonts w:ascii="Palatino Linotype" w:hAnsi="Palatino Linotype"/>
          <w:i/>
        </w:rPr>
        <w:t xml:space="preserve"> </w:t>
      </w:r>
      <w:r w:rsidRPr="002357B5">
        <w:rPr>
          <w:rFonts w:ascii="Palatino Linotype" w:hAnsi="Palatino Linotype"/>
          <w:i/>
          <w:sz w:val="22"/>
          <w:szCs w:val="22"/>
        </w:rPr>
        <w:t>derecho</w:t>
      </w:r>
      <w:r w:rsidRPr="002357B5">
        <w:rPr>
          <w:rFonts w:ascii="Palatino Linotype" w:hAnsi="Palatino Linotype"/>
          <w:i/>
        </w:rPr>
        <w:t xml:space="preserve"> </w:t>
      </w:r>
      <w:r w:rsidRPr="002357B5">
        <w:rPr>
          <w:rFonts w:ascii="Palatino Linotype" w:hAnsi="Palatino Linotype"/>
          <w:i/>
          <w:sz w:val="22"/>
          <w:szCs w:val="22"/>
        </w:rPr>
        <w:t>deberá</w:t>
      </w:r>
      <w:r w:rsidRPr="002357B5">
        <w:rPr>
          <w:rFonts w:ascii="Palatino Linotype" w:hAnsi="Palatino Linotype"/>
          <w:i/>
        </w:rPr>
        <w:t xml:space="preserve"> </w:t>
      </w:r>
      <w:r w:rsidRPr="002357B5">
        <w:rPr>
          <w:rFonts w:ascii="Palatino Linotype" w:hAnsi="Palatino Linotype"/>
          <w:i/>
          <w:sz w:val="22"/>
          <w:szCs w:val="22"/>
        </w:rPr>
        <w:t>prevalecer</w:t>
      </w:r>
      <w:r w:rsidRPr="002357B5">
        <w:rPr>
          <w:rFonts w:ascii="Palatino Linotype" w:hAnsi="Palatino Linotype"/>
          <w:i/>
        </w:rPr>
        <w:t xml:space="preserve"> </w:t>
      </w:r>
      <w:r w:rsidRPr="002357B5">
        <w:rPr>
          <w:rFonts w:ascii="Palatino Linotype" w:hAnsi="Palatino Linotype"/>
          <w:i/>
          <w:sz w:val="22"/>
          <w:szCs w:val="22"/>
        </w:rPr>
        <w:t>el</w:t>
      </w:r>
      <w:r w:rsidRPr="002357B5">
        <w:rPr>
          <w:rFonts w:ascii="Palatino Linotype" w:hAnsi="Palatino Linotype"/>
          <w:i/>
        </w:rPr>
        <w:t xml:space="preserve"> </w:t>
      </w:r>
      <w:r w:rsidRPr="002357B5">
        <w:rPr>
          <w:rFonts w:ascii="Palatino Linotype" w:hAnsi="Palatino Linotype"/>
          <w:i/>
          <w:sz w:val="22"/>
          <w:szCs w:val="22"/>
        </w:rPr>
        <w:t>principio</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máxima</w:t>
      </w:r>
      <w:r w:rsidRPr="002357B5">
        <w:rPr>
          <w:rFonts w:ascii="Palatino Linotype" w:hAnsi="Palatino Linotype"/>
          <w:i/>
        </w:rPr>
        <w:t xml:space="preserve"> </w:t>
      </w:r>
      <w:r w:rsidRPr="002357B5">
        <w:rPr>
          <w:rFonts w:ascii="Palatino Linotype" w:hAnsi="Palatino Linotype"/>
          <w:i/>
          <w:sz w:val="22"/>
          <w:szCs w:val="22"/>
        </w:rPr>
        <w:t>publicidad.</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sujetos</w:t>
      </w:r>
      <w:r w:rsidRPr="002357B5">
        <w:rPr>
          <w:rFonts w:ascii="Palatino Linotype" w:hAnsi="Palatino Linotype"/>
          <w:i/>
        </w:rPr>
        <w:t xml:space="preserve"> </w:t>
      </w:r>
      <w:r w:rsidRPr="002357B5">
        <w:rPr>
          <w:rFonts w:ascii="Palatino Linotype" w:hAnsi="Palatino Linotype"/>
          <w:i/>
          <w:sz w:val="22"/>
          <w:szCs w:val="22"/>
        </w:rPr>
        <w:t>obligados</w:t>
      </w:r>
      <w:r w:rsidRPr="002357B5">
        <w:rPr>
          <w:rFonts w:ascii="Palatino Linotype" w:hAnsi="Palatino Linotype"/>
          <w:i/>
        </w:rPr>
        <w:t xml:space="preserve"> </w:t>
      </w:r>
      <w:r w:rsidRPr="002357B5">
        <w:rPr>
          <w:rFonts w:ascii="Palatino Linotype" w:hAnsi="Palatino Linotype"/>
          <w:i/>
          <w:sz w:val="22"/>
          <w:szCs w:val="22"/>
        </w:rPr>
        <w:t>deberán</w:t>
      </w:r>
      <w:r w:rsidRPr="002357B5">
        <w:rPr>
          <w:rFonts w:ascii="Palatino Linotype" w:hAnsi="Palatino Linotype"/>
          <w:i/>
        </w:rPr>
        <w:t xml:space="preserve"> </w:t>
      </w:r>
      <w:r w:rsidRPr="002357B5">
        <w:rPr>
          <w:rFonts w:ascii="Palatino Linotype" w:hAnsi="Palatino Linotype"/>
          <w:i/>
          <w:sz w:val="22"/>
          <w:szCs w:val="22"/>
        </w:rPr>
        <w:t>documentar</w:t>
      </w:r>
      <w:r w:rsidRPr="002357B5">
        <w:rPr>
          <w:rFonts w:ascii="Palatino Linotype" w:hAnsi="Palatino Linotype"/>
          <w:i/>
        </w:rPr>
        <w:t xml:space="preserve"> </w:t>
      </w:r>
      <w:r w:rsidRPr="002357B5">
        <w:rPr>
          <w:rFonts w:ascii="Palatino Linotype" w:hAnsi="Palatino Linotype"/>
          <w:i/>
          <w:sz w:val="22"/>
          <w:szCs w:val="22"/>
        </w:rPr>
        <w:t>todo</w:t>
      </w:r>
      <w:r w:rsidRPr="002357B5">
        <w:rPr>
          <w:rFonts w:ascii="Palatino Linotype" w:hAnsi="Palatino Linotype"/>
          <w:i/>
        </w:rPr>
        <w:t xml:space="preserve"> </w:t>
      </w:r>
      <w:r w:rsidRPr="002357B5">
        <w:rPr>
          <w:rFonts w:ascii="Palatino Linotype" w:hAnsi="Palatino Linotype"/>
          <w:i/>
          <w:sz w:val="22"/>
          <w:szCs w:val="22"/>
        </w:rPr>
        <w:t>acto</w:t>
      </w:r>
      <w:r w:rsidRPr="002357B5">
        <w:rPr>
          <w:rFonts w:ascii="Palatino Linotype" w:hAnsi="Palatino Linotype"/>
          <w:i/>
        </w:rPr>
        <w:t xml:space="preserve"> </w:t>
      </w:r>
      <w:r w:rsidRPr="002357B5">
        <w:rPr>
          <w:rFonts w:ascii="Palatino Linotype" w:hAnsi="Palatino Linotype"/>
          <w:i/>
          <w:sz w:val="22"/>
          <w:szCs w:val="22"/>
        </w:rPr>
        <w:t>que</w:t>
      </w:r>
      <w:r w:rsidRPr="002357B5">
        <w:rPr>
          <w:rFonts w:ascii="Palatino Linotype" w:hAnsi="Palatino Linotype"/>
          <w:i/>
        </w:rPr>
        <w:t xml:space="preserve"> </w:t>
      </w:r>
      <w:r w:rsidRPr="002357B5">
        <w:rPr>
          <w:rFonts w:ascii="Palatino Linotype" w:hAnsi="Palatino Linotype"/>
          <w:i/>
          <w:sz w:val="22"/>
          <w:szCs w:val="22"/>
        </w:rPr>
        <w:t>derive</w:t>
      </w:r>
      <w:r w:rsidRPr="002357B5">
        <w:rPr>
          <w:rFonts w:ascii="Palatino Linotype" w:hAnsi="Palatino Linotype"/>
          <w:i/>
        </w:rPr>
        <w:t xml:space="preserve"> </w:t>
      </w:r>
      <w:r w:rsidRPr="002357B5">
        <w:rPr>
          <w:rFonts w:ascii="Palatino Linotype" w:hAnsi="Palatino Linotype"/>
          <w:i/>
          <w:sz w:val="22"/>
          <w:szCs w:val="22"/>
        </w:rPr>
        <w:t>del</w:t>
      </w:r>
      <w:r w:rsidRPr="002357B5">
        <w:rPr>
          <w:rFonts w:ascii="Palatino Linotype" w:hAnsi="Palatino Linotype"/>
          <w:i/>
        </w:rPr>
        <w:t xml:space="preserve"> </w:t>
      </w:r>
      <w:r w:rsidRPr="002357B5">
        <w:rPr>
          <w:rFonts w:ascii="Palatino Linotype" w:hAnsi="Palatino Linotype"/>
          <w:i/>
          <w:sz w:val="22"/>
          <w:szCs w:val="22"/>
        </w:rPr>
        <w:t>ejercicio</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sus</w:t>
      </w:r>
      <w:r w:rsidRPr="002357B5">
        <w:rPr>
          <w:rFonts w:ascii="Palatino Linotype" w:hAnsi="Palatino Linotype"/>
          <w:i/>
        </w:rPr>
        <w:t xml:space="preserve"> </w:t>
      </w:r>
      <w:r w:rsidRPr="002357B5">
        <w:rPr>
          <w:rFonts w:ascii="Palatino Linotype" w:hAnsi="Palatino Linotype"/>
          <w:i/>
          <w:sz w:val="22"/>
          <w:szCs w:val="22"/>
        </w:rPr>
        <w:t>facultades,</w:t>
      </w:r>
      <w:r w:rsidRPr="002357B5">
        <w:rPr>
          <w:rFonts w:ascii="Palatino Linotype" w:hAnsi="Palatino Linotype"/>
          <w:i/>
        </w:rPr>
        <w:t xml:space="preserve"> </w:t>
      </w:r>
      <w:r w:rsidRPr="002357B5">
        <w:rPr>
          <w:rFonts w:ascii="Palatino Linotype" w:hAnsi="Palatino Linotype"/>
          <w:i/>
          <w:sz w:val="22"/>
          <w:szCs w:val="22"/>
        </w:rPr>
        <w:t>competencias</w:t>
      </w:r>
      <w:r w:rsidRPr="002357B5">
        <w:rPr>
          <w:rFonts w:ascii="Palatino Linotype" w:hAnsi="Palatino Linotype"/>
          <w:i/>
        </w:rPr>
        <w:t xml:space="preserve"> </w:t>
      </w:r>
      <w:r w:rsidRPr="002357B5">
        <w:rPr>
          <w:rFonts w:ascii="Palatino Linotype" w:hAnsi="Palatino Linotype"/>
          <w:i/>
          <w:sz w:val="22"/>
          <w:szCs w:val="22"/>
        </w:rPr>
        <w:t>o</w:t>
      </w:r>
      <w:r w:rsidRPr="002357B5">
        <w:rPr>
          <w:rFonts w:ascii="Palatino Linotype" w:hAnsi="Palatino Linotype"/>
          <w:i/>
        </w:rPr>
        <w:t xml:space="preserve"> </w:t>
      </w:r>
      <w:r w:rsidRPr="002357B5">
        <w:rPr>
          <w:rFonts w:ascii="Palatino Linotype" w:hAnsi="Palatino Linotype"/>
          <w:i/>
          <w:sz w:val="22"/>
          <w:szCs w:val="22"/>
        </w:rPr>
        <w:t>funciones,</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ley</w:t>
      </w:r>
      <w:r w:rsidRPr="002357B5">
        <w:rPr>
          <w:rFonts w:ascii="Palatino Linotype" w:hAnsi="Palatino Linotype"/>
          <w:i/>
        </w:rPr>
        <w:t xml:space="preserve"> </w:t>
      </w:r>
      <w:r w:rsidRPr="002357B5">
        <w:rPr>
          <w:rFonts w:ascii="Palatino Linotype" w:hAnsi="Palatino Linotype"/>
          <w:i/>
          <w:sz w:val="22"/>
          <w:szCs w:val="22"/>
        </w:rPr>
        <w:t>determinará</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supuestos</w:t>
      </w:r>
      <w:r w:rsidRPr="002357B5">
        <w:rPr>
          <w:rFonts w:ascii="Palatino Linotype" w:hAnsi="Palatino Linotype"/>
          <w:i/>
        </w:rPr>
        <w:t xml:space="preserve"> </w:t>
      </w:r>
      <w:r w:rsidRPr="002357B5">
        <w:rPr>
          <w:rFonts w:ascii="Palatino Linotype" w:hAnsi="Palatino Linotype"/>
          <w:i/>
          <w:sz w:val="22"/>
          <w:szCs w:val="22"/>
        </w:rPr>
        <w:t>específicos</w:t>
      </w:r>
      <w:r w:rsidRPr="002357B5">
        <w:rPr>
          <w:rFonts w:ascii="Palatino Linotype" w:hAnsi="Palatino Linotype"/>
          <w:i/>
        </w:rPr>
        <w:t xml:space="preserve"> </w:t>
      </w:r>
      <w:r w:rsidRPr="002357B5">
        <w:rPr>
          <w:rFonts w:ascii="Palatino Linotype" w:hAnsi="Palatino Linotype"/>
          <w:i/>
          <w:sz w:val="22"/>
          <w:szCs w:val="22"/>
        </w:rPr>
        <w:t>bajo</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cuales</w:t>
      </w:r>
      <w:r w:rsidRPr="002357B5">
        <w:rPr>
          <w:rFonts w:ascii="Palatino Linotype" w:hAnsi="Palatino Linotype"/>
          <w:i/>
        </w:rPr>
        <w:t xml:space="preserve"> </w:t>
      </w:r>
      <w:r w:rsidRPr="002357B5">
        <w:rPr>
          <w:rFonts w:ascii="Palatino Linotype" w:hAnsi="Palatino Linotype"/>
          <w:i/>
          <w:sz w:val="22"/>
          <w:szCs w:val="22"/>
        </w:rPr>
        <w:t>procederá</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declaración</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inexistencia</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información.</w:t>
      </w:r>
    </w:p>
    <w:p w14:paraId="0CE6D8C2" w14:textId="77777777" w:rsidR="000B254B" w:rsidRPr="002357B5" w:rsidRDefault="000B254B" w:rsidP="000B254B">
      <w:pPr>
        <w:ind w:left="709" w:right="757"/>
        <w:jc w:val="both"/>
        <w:rPr>
          <w:rFonts w:ascii="Palatino Linotype" w:hAnsi="Palatino Linotype"/>
          <w:i/>
          <w:sz w:val="22"/>
          <w:szCs w:val="22"/>
        </w:rPr>
      </w:pPr>
    </w:p>
    <w:p w14:paraId="0F165389" w14:textId="77777777" w:rsidR="000B254B" w:rsidRPr="002357B5" w:rsidRDefault="000B254B" w:rsidP="000B254B">
      <w:pPr>
        <w:ind w:left="709" w:right="757"/>
        <w:jc w:val="both"/>
        <w:rPr>
          <w:rFonts w:ascii="Palatino Linotype" w:hAnsi="Palatino Linotype"/>
          <w:i/>
          <w:sz w:val="22"/>
          <w:szCs w:val="22"/>
        </w:rPr>
      </w:pPr>
      <w:r w:rsidRPr="002357B5">
        <w:rPr>
          <w:rFonts w:ascii="Palatino Linotype" w:hAnsi="Palatino Linotype"/>
          <w:i/>
          <w:sz w:val="22"/>
          <w:szCs w:val="22"/>
        </w:rPr>
        <w:t>II.</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información</w:t>
      </w:r>
      <w:r w:rsidRPr="002357B5">
        <w:rPr>
          <w:rFonts w:ascii="Palatino Linotype" w:hAnsi="Palatino Linotype"/>
          <w:i/>
        </w:rPr>
        <w:t xml:space="preserve"> </w:t>
      </w:r>
      <w:r w:rsidRPr="002357B5">
        <w:rPr>
          <w:rFonts w:ascii="Palatino Linotype" w:hAnsi="Palatino Linotype"/>
          <w:i/>
          <w:sz w:val="22"/>
          <w:szCs w:val="22"/>
        </w:rPr>
        <w:t>referente</w:t>
      </w:r>
      <w:r w:rsidRPr="002357B5">
        <w:rPr>
          <w:rFonts w:ascii="Palatino Linotype" w:hAnsi="Palatino Linotype"/>
          <w:i/>
        </w:rPr>
        <w:t xml:space="preserve"> </w:t>
      </w:r>
      <w:r w:rsidRPr="002357B5">
        <w:rPr>
          <w:rFonts w:ascii="Palatino Linotype" w:hAnsi="Palatino Linotype"/>
          <w:i/>
          <w:sz w:val="22"/>
          <w:szCs w:val="22"/>
        </w:rPr>
        <w:t>a</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intimidad</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vida</w:t>
      </w:r>
      <w:r w:rsidRPr="002357B5">
        <w:rPr>
          <w:rFonts w:ascii="Palatino Linotype" w:hAnsi="Palatino Linotype"/>
          <w:i/>
        </w:rPr>
        <w:t xml:space="preserve"> </w:t>
      </w:r>
      <w:r w:rsidRPr="002357B5">
        <w:rPr>
          <w:rFonts w:ascii="Palatino Linotype" w:hAnsi="Palatino Linotype"/>
          <w:i/>
          <w:sz w:val="22"/>
          <w:szCs w:val="22"/>
        </w:rPr>
        <w:t>privada</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imagen</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las</w:t>
      </w:r>
      <w:r w:rsidRPr="002357B5">
        <w:rPr>
          <w:rFonts w:ascii="Palatino Linotype" w:hAnsi="Palatino Linotype"/>
          <w:i/>
        </w:rPr>
        <w:t xml:space="preserve"> </w:t>
      </w:r>
      <w:r w:rsidRPr="002357B5">
        <w:rPr>
          <w:rFonts w:ascii="Palatino Linotype" w:hAnsi="Palatino Linotype"/>
          <w:i/>
          <w:sz w:val="22"/>
          <w:szCs w:val="22"/>
        </w:rPr>
        <w:t>personas</w:t>
      </w:r>
      <w:r w:rsidRPr="002357B5">
        <w:rPr>
          <w:rFonts w:ascii="Palatino Linotype" w:hAnsi="Palatino Linotype"/>
          <w:i/>
        </w:rPr>
        <w:t xml:space="preserve"> </w:t>
      </w:r>
      <w:r w:rsidRPr="002357B5">
        <w:rPr>
          <w:rFonts w:ascii="Palatino Linotype" w:hAnsi="Palatino Linotype"/>
          <w:i/>
          <w:sz w:val="22"/>
          <w:szCs w:val="22"/>
        </w:rPr>
        <w:t>será</w:t>
      </w:r>
      <w:r w:rsidRPr="002357B5">
        <w:rPr>
          <w:rFonts w:ascii="Palatino Linotype" w:hAnsi="Palatino Linotype"/>
          <w:i/>
        </w:rPr>
        <w:t xml:space="preserve"> </w:t>
      </w:r>
      <w:r w:rsidRPr="002357B5">
        <w:rPr>
          <w:rFonts w:ascii="Palatino Linotype" w:hAnsi="Palatino Linotype"/>
          <w:i/>
          <w:sz w:val="22"/>
          <w:szCs w:val="22"/>
        </w:rPr>
        <w:t>protegida</w:t>
      </w:r>
      <w:r w:rsidRPr="002357B5">
        <w:rPr>
          <w:rFonts w:ascii="Palatino Linotype" w:hAnsi="Palatino Linotype"/>
          <w:i/>
        </w:rPr>
        <w:t xml:space="preserve"> </w:t>
      </w:r>
      <w:r w:rsidRPr="002357B5">
        <w:rPr>
          <w:rFonts w:ascii="Palatino Linotype" w:hAnsi="Palatino Linotype"/>
          <w:i/>
          <w:sz w:val="22"/>
          <w:szCs w:val="22"/>
        </w:rPr>
        <w:t>a</w:t>
      </w:r>
      <w:r w:rsidRPr="002357B5">
        <w:rPr>
          <w:rFonts w:ascii="Palatino Linotype" w:hAnsi="Palatino Linotype"/>
          <w:i/>
        </w:rPr>
        <w:t xml:space="preserve"> </w:t>
      </w:r>
      <w:r w:rsidRPr="002357B5">
        <w:rPr>
          <w:rFonts w:ascii="Palatino Linotype" w:hAnsi="Palatino Linotype"/>
          <w:i/>
          <w:sz w:val="22"/>
          <w:szCs w:val="22"/>
        </w:rPr>
        <w:t>través</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un</w:t>
      </w:r>
      <w:r w:rsidRPr="002357B5">
        <w:rPr>
          <w:rFonts w:ascii="Palatino Linotype" w:hAnsi="Palatino Linotype"/>
          <w:i/>
        </w:rPr>
        <w:t xml:space="preserve"> </w:t>
      </w:r>
      <w:r w:rsidRPr="002357B5">
        <w:rPr>
          <w:rFonts w:ascii="Palatino Linotype" w:hAnsi="Palatino Linotype"/>
          <w:i/>
          <w:sz w:val="22"/>
          <w:szCs w:val="22"/>
        </w:rPr>
        <w:t>marco</w:t>
      </w:r>
      <w:r w:rsidRPr="002357B5">
        <w:rPr>
          <w:rFonts w:ascii="Palatino Linotype" w:hAnsi="Palatino Linotype"/>
          <w:i/>
        </w:rPr>
        <w:t xml:space="preserve"> </w:t>
      </w:r>
      <w:r w:rsidRPr="002357B5">
        <w:rPr>
          <w:rFonts w:ascii="Palatino Linotype" w:hAnsi="Palatino Linotype"/>
          <w:i/>
          <w:sz w:val="22"/>
          <w:szCs w:val="22"/>
        </w:rPr>
        <w:t>jurídico</w:t>
      </w:r>
      <w:r w:rsidRPr="002357B5">
        <w:rPr>
          <w:rFonts w:ascii="Palatino Linotype" w:hAnsi="Palatino Linotype"/>
          <w:i/>
        </w:rPr>
        <w:t xml:space="preserve"> </w:t>
      </w:r>
      <w:r w:rsidRPr="002357B5">
        <w:rPr>
          <w:rFonts w:ascii="Palatino Linotype" w:hAnsi="Palatino Linotype"/>
          <w:i/>
          <w:sz w:val="22"/>
          <w:szCs w:val="22"/>
        </w:rPr>
        <w:t>rígido</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tratamiento</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manejo</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datos</w:t>
      </w:r>
      <w:r w:rsidRPr="002357B5">
        <w:rPr>
          <w:rFonts w:ascii="Palatino Linotype" w:hAnsi="Palatino Linotype"/>
          <w:i/>
        </w:rPr>
        <w:t xml:space="preserve"> </w:t>
      </w:r>
      <w:r w:rsidRPr="002357B5">
        <w:rPr>
          <w:rFonts w:ascii="Palatino Linotype" w:hAnsi="Palatino Linotype"/>
          <w:i/>
          <w:sz w:val="22"/>
          <w:szCs w:val="22"/>
        </w:rPr>
        <w:t>personales,</w:t>
      </w:r>
      <w:r w:rsidRPr="002357B5">
        <w:rPr>
          <w:rFonts w:ascii="Palatino Linotype" w:hAnsi="Palatino Linotype"/>
          <w:i/>
        </w:rPr>
        <w:t xml:space="preserve"> </w:t>
      </w:r>
      <w:r w:rsidRPr="002357B5">
        <w:rPr>
          <w:rFonts w:ascii="Palatino Linotype" w:hAnsi="Palatino Linotype"/>
          <w:i/>
          <w:sz w:val="22"/>
          <w:szCs w:val="22"/>
        </w:rPr>
        <w:t>con</w:t>
      </w:r>
      <w:r w:rsidRPr="002357B5">
        <w:rPr>
          <w:rFonts w:ascii="Palatino Linotype" w:hAnsi="Palatino Linotype"/>
          <w:i/>
        </w:rPr>
        <w:t xml:space="preserve"> </w:t>
      </w:r>
      <w:r w:rsidRPr="002357B5">
        <w:rPr>
          <w:rFonts w:ascii="Palatino Linotype" w:hAnsi="Palatino Linotype"/>
          <w:i/>
          <w:sz w:val="22"/>
          <w:szCs w:val="22"/>
        </w:rPr>
        <w:t>las</w:t>
      </w:r>
      <w:r w:rsidRPr="002357B5">
        <w:rPr>
          <w:rFonts w:ascii="Palatino Linotype" w:hAnsi="Palatino Linotype"/>
          <w:i/>
        </w:rPr>
        <w:t xml:space="preserve"> </w:t>
      </w:r>
      <w:r w:rsidRPr="002357B5">
        <w:rPr>
          <w:rFonts w:ascii="Palatino Linotype" w:hAnsi="Palatino Linotype"/>
          <w:i/>
          <w:sz w:val="22"/>
          <w:szCs w:val="22"/>
        </w:rPr>
        <w:t>excepciones</w:t>
      </w:r>
      <w:r w:rsidRPr="002357B5">
        <w:rPr>
          <w:rFonts w:ascii="Palatino Linotype" w:hAnsi="Palatino Linotype"/>
          <w:i/>
        </w:rPr>
        <w:t xml:space="preserve"> </w:t>
      </w:r>
      <w:r w:rsidRPr="002357B5">
        <w:rPr>
          <w:rFonts w:ascii="Palatino Linotype" w:hAnsi="Palatino Linotype"/>
          <w:i/>
          <w:sz w:val="22"/>
          <w:szCs w:val="22"/>
        </w:rPr>
        <w:t>que</w:t>
      </w:r>
      <w:r w:rsidRPr="002357B5">
        <w:rPr>
          <w:rFonts w:ascii="Palatino Linotype" w:hAnsi="Palatino Linotype"/>
          <w:i/>
        </w:rPr>
        <w:t xml:space="preserve"> </w:t>
      </w:r>
      <w:r w:rsidRPr="002357B5">
        <w:rPr>
          <w:rFonts w:ascii="Palatino Linotype" w:hAnsi="Palatino Linotype"/>
          <w:i/>
          <w:sz w:val="22"/>
          <w:szCs w:val="22"/>
        </w:rPr>
        <w:t>establezca</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ley</w:t>
      </w:r>
      <w:r w:rsidRPr="002357B5">
        <w:rPr>
          <w:rFonts w:ascii="Palatino Linotype" w:hAnsi="Palatino Linotype"/>
          <w:i/>
        </w:rPr>
        <w:t xml:space="preserve"> </w:t>
      </w:r>
      <w:r w:rsidRPr="002357B5">
        <w:rPr>
          <w:rFonts w:ascii="Palatino Linotype" w:hAnsi="Palatino Linotype"/>
          <w:i/>
          <w:sz w:val="22"/>
          <w:szCs w:val="22"/>
        </w:rPr>
        <w:t>reglamentaria.</w:t>
      </w:r>
    </w:p>
    <w:p w14:paraId="668F6611" w14:textId="77777777" w:rsidR="000B254B" w:rsidRPr="002357B5" w:rsidRDefault="000B254B" w:rsidP="000B254B">
      <w:pPr>
        <w:ind w:left="709" w:right="757"/>
        <w:jc w:val="both"/>
        <w:rPr>
          <w:rFonts w:ascii="Palatino Linotype" w:hAnsi="Palatino Linotype"/>
          <w:i/>
          <w:sz w:val="22"/>
          <w:szCs w:val="22"/>
        </w:rPr>
      </w:pPr>
    </w:p>
    <w:p w14:paraId="264B75F7" w14:textId="77777777" w:rsidR="000B254B" w:rsidRPr="002357B5" w:rsidRDefault="000B254B" w:rsidP="000B254B">
      <w:pPr>
        <w:ind w:left="709" w:right="757"/>
        <w:jc w:val="both"/>
        <w:rPr>
          <w:rFonts w:ascii="Palatino Linotype" w:hAnsi="Palatino Linotype"/>
          <w:i/>
          <w:sz w:val="22"/>
          <w:szCs w:val="22"/>
        </w:rPr>
      </w:pPr>
      <w:r w:rsidRPr="002357B5">
        <w:rPr>
          <w:rFonts w:ascii="Palatino Linotype" w:hAnsi="Palatino Linotype"/>
          <w:i/>
          <w:sz w:val="22"/>
          <w:szCs w:val="22"/>
        </w:rPr>
        <w:t>III.</w:t>
      </w:r>
      <w:r w:rsidRPr="002357B5">
        <w:rPr>
          <w:rFonts w:ascii="Palatino Linotype" w:hAnsi="Palatino Linotype"/>
          <w:i/>
        </w:rPr>
        <w:t xml:space="preserve"> </w:t>
      </w:r>
      <w:r w:rsidRPr="002357B5">
        <w:rPr>
          <w:rFonts w:ascii="Palatino Linotype" w:hAnsi="Palatino Linotype"/>
          <w:i/>
          <w:sz w:val="22"/>
          <w:szCs w:val="22"/>
        </w:rPr>
        <w:t>Toda</w:t>
      </w:r>
      <w:r w:rsidRPr="002357B5">
        <w:rPr>
          <w:rFonts w:ascii="Palatino Linotype" w:hAnsi="Palatino Linotype"/>
          <w:i/>
        </w:rPr>
        <w:t xml:space="preserve"> </w:t>
      </w:r>
      <w:r w:rsidRPr="002357B5">
        <w:rPr>
          <w:rFonts w:ascii="Palatino Linotype" w:hAnsi="Palatino Linotype"/>
          <w:i/>
          <w:sz w:val="22"/>
          <w:szCs w:val="22"/>
        </w:rPr>
        <w:t>persona,</w:t>
      </w:r>
      <w:r w:rsidRPr="002357B5">
        <w:rPr>
          <w:rFonts w:ascii="Palatino Linotype" w:hAnsi="Palatino Linotype"/>
          <w:i/>
        </w:rPr>
        <w:t xml:space="preserve"> </w:t>
      </w:r>
      <w:r w:rsidRPr="002357B5">
        <w:rPr>
          <w:rFonts w:ascii="Palatino Linotype" w:hAnsi="Palatino Linotype"/>
          <w:i/>
          <w:sz w:val="22"/>
          <w:szCs w:val="22"/>
        </w:rPr>
        <w:t>sin</w:t>
      </w:r>
      <w:r w:rsidRPr="002357B5">
        <w:rPr>
          <w:rFonts w:ascii="Palatino Linotype" w:hAnsi="Palatino Linotype"/>
          <w:i/>
        </w:rPr>
        <w:t xml:space="preserve"> </w:t>
      </w:r>
      <w:r w:rsidRPr="002357B5">
        <w:rPr>
          <w:rFonts w:ascii="Palatino Linotype" w:hAnsi="Palatino Linotype"/>
          <w:i/>
          <w:sz w:val="22"/>
          <w:szCs w:val="22"/>
        </w:rPr>
        <w:t>necesidad</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acreditar</w:t>
      </w:r>
      <w:r w:rsidRPr="002357B5">
        <w:rPr>
          <w:rFonts w:ascii="Palatino Linotype" w:hAnsi="Palatino Linotype"/>
          <w:i/>
        </w:rPr>
        <w:t xml:space="preserve"> </w:t>
      </w:r>
      <w:r w:rsidRPr="002357B5">
        <w:rPr>
          <w:rFonts w:ascii="Palatino Linotype" w:hAnsi="Palatino Linotype"/>
          <w:i/>
          <w:sz w:val="22"/>
          <w:szCs w:val="22"/>
        </w:rPr>
        <w:t>interés</w:t>
      </w:r>
      <w:r w:rsidRPr="002357B5">
        <w:rPr>
          <w:rFonts w:ascii="Palatino Linotype" w:hAnsi="Palatino Linotype"/>
          <w:i/>
        </w:rPr>
        <w:t xml:space="preserve"> </w:t>
      </w:r>
      <w:r w:rsidRPr="002357B5">
        <w:rPr>
          <w:rFonts w:ascii="Palatino Linotype" w:hAnsi="Palatino Linotype"/>
          <w:i/>
          <w:sz w:val="22"/>
          <w:szCs w:val="22"/>
        </w:rPr>
        <w:t>alguno</w:t>
      </w:r>
      <w:r w:rsidRPr="002357B5">
        <w:rPr>
          <w:rFonts w:ascii="Palatino Linotype" w:hAnsi="Palatino Linotype"/>
          <w:i/>
        </w:rPr>
        <w:t xml:space="preserve"> </w:t>
      </w:r>
      <w:r w:rsidRPr="002357B5">
        <w:rPr>
          <w:rFonts w:ascii="Palatino Linotype" w:hAnsi="Palatino Linotype"/>
          <w:i/>
          <w:sz w:val="22"/>
          <w:szCs w:val="22"/>
        </w:rPr>
        <w:t>o</w:t>
      </w:r>
      <w:r w:rsidRPr="002357B5">
        <w:rPr>
          <w:rFonts w:ascii="Palatino Linotype" w:hAnsi="Palatino Linotype"/>
          <w:i/>
        </w:rPr>
        <w:t xml:space="preserve"> </w:t>
      </w:r>
      <w:r w:rsidRPr="002357B5">
        <w:rPr>
          <w:rFonts w:ascii="Palatino Linotype" w:hAnsi="Palatino Linotype"/>
          <w:i/>
          <w:sz w:val="22"/>
          <w:szCs w:val="22"/>
        </w:rPr>
        <w:t>justificar</w:t>
      </w:r>
      <w:r w:rsidRPr="002357B5">
        <w:rPr>
          <w:rFonts w:ascii="Palatino Linotype" w:hAnsi="Palatino Linotype"/>
          <w:i/>
        </w:rPr>
        <w:t xml:space="preserve"> </w:t>
      </w:r>
      <w:r w:rsidRPr="002357B5">
        <w:rPr>
          <w:rFonts w:ascii="Palatino Linotype" w:hAnsi="Palatino Linotype"/>
          <w:i/>
          <w:sz w:val="22"/>
          <w:szCs w:val="22"/>
        </w:rPr>
        <w:t>su</w:t>
      </w:r>
      <w:r w:rsidRPr="002357B5">
        <w:rPr>
          <w:rFonts w:ascii="Palatino Linotype" w:hAnsi="Palatino Linotype"/>
          <w:i/>
        </w:rPr>
        <w:t xml:space="preserve"> </w:t>
      </w:r>
      <w:r w:rsidRPr="002357B5">
        <w:rPr>
          <w:rFonts w:ascii="Palatino Linotype" w:hAnsi="Palatino Linotype"/>
          <w:i/>
          <w:sz w:val="22"/>
          <w:szCs w:val="22"/>
        </w:rPr>
        <w:t>utilización,</w:t>
      </w:r>
      <w:r w:rsidRPr="002357B5">
        <w:rPr>
          <w:rFonts w:ascii="Palatino Linotype" w:hAnsi="Palatino Linotype"/>
          <w:i/>
        </w:rPr>
        <w:t xml:space="preserve"> </w:t>
      </w:r>
      <w:r w:rsidRPr="002357B5">
        <w:rPr>
          <w:rFonts w:ascii="Palatino Linotype" w:hAnsi="Palatino Linotype"/>
          <w:i/>
          <w:sz w:val="22"/>
          <w:szCs w:val="22"/>
        </w:rPr>
        <w:t>tendrá</w:t>
      </w:r>
      <w:r w:rsidRPr="002357B5">
        <w:rPr>
          <w:rFonts w:ascii="Palatino Linotype" w:hAnsi="Palatino Linotype"/>
          <w:i/>
        </w:rPr>
        <w:t xml:space="preserve"> </w:t>
      </w:r>
      <w:r w:rsidRPr="002357B5">
        <w:rPr>
          <w:rFonts w:ascii="Palatino Linotype" w:hAnsi="Palatino Linotype"/>
          <w:i/>
          <w:sz w:val="22"/>
          <w:szCs w:val="22"/>
        </w:rPr>
        <w:t>acceso</w:t>
      </w:r>
      <w:r w:rsidRPr="002357B5">
        <w:rPr>
          <w:rFonts w:ascii="Palatino Linotype" w:hAnsi="Palatino Linotype"/>
          <w:i/>
        </w:rPr>
        <w:t xml:space="preserve"> </w:t>
      </w:r>
      <w:r w:rsidRPr="002357B5">
        <w:rPr>
          <w:rFonts w:ascii="Palatino Linotype" w:hAnsi="Palatino Linotype"/>
          <w:i/>
          <w:sz w:val="22"/>
          <w:szCs w:val="22"/>
        </w:rPr>
        <w:t>gratuito</w:t>
      </w:r>
      <w:r w:rsidRPr="002357B5">
        <w:rPr>
          <w:rFonts w:ascii="Palatino Linotype" w:hAnsi="Palatino Linotype"/>
          <w:i/>
        </w:rPr>
        <w:t xml:space="preserve"> </w:t>
      </w:r>
      <w:r w:rsidRPr="002357B5">
        <w:rPr>
          <w:rFonts w:ascii="Palatino Linotype" w:hAnsi="Palatino Linotype"/>
          <w:i/>
          <w:sz w:val="22"/>
          <w:szCs w:val="22"/>
        </w:rPr>
        <w:t>a</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información</w:t>
      </w:r>
      <w:r w:rsidRPr="002357B5">
        <w:rPr>
          <w:rFonts w:ascii="Palatino Linotype" w:hAnsi="Palatino Linotype"/>
          <w:i/>
        </w:rPr>
        <w:t xml:space="preserve"> </w:t>
      </w:r>
      <w:r w:rsidRPr="002357B5">
        <w:rPr>
          <w:rFonts w:ascii="Palatino Linotype" w:hAnsi="Palatino Linotype"/>
          <w:i/>
          <w:sz w:val="22"/>
          <w:szCs w:val="22"/>
        </w:rPr>
        <w:t>pública,</w:t>
      </w:r>
      <w:r w:rsidRPr="002357B5">
        <w:rPr>
          <w:rFonts w:ascii="Palatino Linotype" w:hAnsi="Palatino Linotype"/>
          <w:i/>
        </w:rPr>
        <w:t xml:space="preserve"> </w:t>
      </w:r>
      <w:r w:rsidRPr="002357B5">
        <w:rPr>
          <w:rFonts w:ascii="Palatino Linotype" w:hAnsi="Palatino Linotype"/>
          <w:i/>
          <w:sz w:val="22"/>
          <w:szCs w:val="22"/>
        </w:rPr>
        <w:t>a</w:t>
      </w:r>
      <w:r w:rsidRPr="002357B5">
        <w:rPr>
          <w:rFonts w:ascii="Palatino Linotype" w:hAnsi="Palatino Linotype"/>
          <w:i/>
        </w:rPr>
        <w:t xml:space="preserve"> </w:t>
      </w:r>
      <w:r w:rsidRPr="002357B5">
        <w:rPr>
          <w:rFonts w:ascii="Palatino Linotype" w:hAnsi="Palatino Linotype"/>
          <w:i/>
          <w:sz w:val="22"/>
          <w:szCs w:val="22"/>
        </w:rPr>
        <w:t>sus</w:t>
      </w:r>
      <w:r w:rsidRPr="002357B5">
        <w:rPr>
          <w:rFonts w:ascii="Palatino Linotype" w:hAnsi="Palatino Linotype"/>
          <w:i/>
        </w:rPr>
        <w:t xml:space="preserve"> </w:t>
      </w:r>
      <w:r w:rsidRPr="002357B5">
        <w:rPr>
          <w:rFonts w:ascii="Palatino Linotype" w:hAnsi="Palatino Linotype"/>
          <w:i/>
          <w:sz w:val="22"/>
          <w:szCs w:val="22"/>
        </w:rPr>
        <w:t>datos</w:t>
      </w:r>
      <w:r w:rsidRPr="002357B5">
        <w:rPr>
          <w:rFonts w:ascii="Palatino Linotype" w:hAnsi="Palatino Linotype"/>
          <w:i/>
        </w:rPr>
        <w:t xml:space="preserve"> </w:t>
      </w:r>
      <w:r w:rsidRPr="002357B5">
        <w:rPr>
          <w:rFonts w:ascii="Palatino Linotype" w:hAnsi="Palatino Linotype"/>
          <w:i/>
          <w:sz w:val="22"/>
          <w:szCs w:val="22"/>
        </w:rPr>
        <w:t>personales</w:t>
      </w:r>
      <w:r w:rsidRPr="002357B5">
        <w:rPr>
          <w:rFonts w:ascii="Palatino Linotype" w:hAnsi="Palatino Linotype"/>
          <w:i/>
        </w:rPr>
        <w:t xml:space="preserve"> </w:t>
      </w:r>
      <w:r w:rsidRPr="002357B5">
        <w:rPr>
          <w:rFonts w:ascii="Palatino Linotype" w:hAnsi="Palatino Linotype"/>
          <w:i/>
          <w:sz w:val="22"/>
          <w:szCs w:val="22"/>
        </w:rPr>
        <w:t>o</w:t>
      </w:r>
      <w:r w:rsidRPr="002357B5">
        <w:rPr>
          <w:rFonts w:ascii="Palatino Linotype" w:hAnsi="Palatino Linotype"/>
          <w:i/>
        </w:rPr>
        <w:t xml:space="preserve"> </w:t>
      </w:r>
      <w:r w:rsidRPr="002357B5">
        <w:rPr>
          <w:rFonts w:ascii="Palatino Linotype" w:hAnsi="Palatino Linotype"/>
          <w:i/>
          <w:sz w:val="22"/>
          <w:szCs w:val="22"/>
        </w:rPr>
        <w:t>a</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rectificación</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éstos.</w:t>
      </w:r>
    </w:p>
    <w:p w14:paraId="37F94BC3" w14:textId="77777777" w:rsidR="000B254B" w:rsidRPr="002357B5" w:rsidRDefault="000B254B" w:rsidP="000B254B">
      <w:pPr>
        <w:ind w:left="709" w:right="757"/>
        <w:jc w:val="both"/>
        <w:rPr>
          <w:rFonts w:ascii="Palatino Linotype" w:hAnsi="Palatino Linotype"/>
          <w:i/>
          <w:sz w:val="22"/>
          <w:szCs w:val="22"/>
        </w:rPr>
      </w:pPr>
    </w:p>
    <w:p w14:paraId="71DC592B" w14:textId="77777777" w:rsidR="000B254B" w:rsidRPr="002357B5" w:rsidRDefault="000B254B" w:rsidP="000B254B">
      <w:pPr>
        <w:ind w:left="709" w:right="757"/>
        <w:jc w:val="both"/>
        <w:rPr>
          <w:rFonts w:ascii="Palatino Linotype" w:hAnsi="Palatino Linotype"/>
          <w:i/>
          <w:sz w:val="22"/>
          <w:szCs w:val="22"/>
        </w:rPr>
      </w:pPr>
      <w:r w:rsidRPr="002357B5">
        <w:rPr>
          <w:rFonts w:ascii="Palatino Linotype" w:hAnsi="Palatino Linotype"/>
          <w:i/>
          <w:sz w:val="22"/>
          <w:szCs w:val="22"/>
        </w:rPr>
        <w:t>IV.</w:t>
      </w:r>
      <w:r w:rsidRPr="002357B5">
        <w:rPr>
          <w:rFonts w:ascii="Palatino Linotype" w:hAnsi="Palatino Linotype"/>
          <w:i/>
        </w:rPr>
        <w:t xml:space="preserve"> </w:t>
      </w:r>
      <w:r w:rsidRPr="002357B5">
        <w:rPr>
          <w:rFonts w:ascii="Palatino Linotype" w:hAnsi="Palatino Linotype"/>
          <w:i/>
          <w:sz w:val="22"/>
          <w:szCs w:val="22"/>
        </w:rPr>
        <w:t>Se</w:t>
      </w:r>
      <w:r w:rsidRPr="002357B5">
        <w:rPr>
          <w:rFonts w:ascii="Palatino Linotype" w:hAnsi="Palatino Linotype"/>
          <w:i/>
        </w:rPr>
        <w:t xml:space="preserve"> </w:t>
      </w:r>
      <w:r w:rsidRPr="002357B5">
        <w:rPr>
          <w:rFonts w:ascii="Palatino Linotype" w:hAnsi="Palatino Linotype"/>
          <w:i/>
          <w:sz w:val="22"/>
          <w:szCs w:val="22"/>
        </w:rPr>
        <w:t>establecerán</w:t>
      </w:r>
      <w:r w:rsidRPr="002357B5">
        <w:rPr>
          <w:rFonts w:ascii="Palatino Linotype" w:hAnsi="Palatino Linotype"/>
          <w:i/>
        </w:rPr>
        <w:t xml:space="preserve"> </w:t>
      </w:r>
      <w:r w:rsidRPr="002357B5">
        <w:rPr>
          <w:rFonts w:ascii="Palatino Linotype" w:hAnsi="Palatino Linotype"/>
          <w:i/>
          <w:sz w:val="22"/>
          <w:szCs w:val="22"/>
        </w:rPr>
        <w:t>mecanismos</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acceso</w:t>
      </w:r>
      <w:r w:rsidRPr="002357B5">
        <w:rPr>
          <w:rFonts w:ascii="Palatino Linotype" w:hAnsi="Palatino Linotype"/>
          <w:i/>
        </w:rPr>
        <w:t xml:space="preserve"> </w:t>
      </w:r>
      <w:r w:rsidRPr="002357B5">
        <w:rPr>
          <w:rFonts w:ascii="Palatino Linotype" w:hAnsi="Palatino Linotype"/>
          <w:i/>
          <w:sz w:val="22"/>
          <w:szCs w:val="22"/>
        </w:rPr>
        <w:t>a</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información</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procedimientos</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revisión</w:t>
      </w:r>
      <w:r w:rsidRPr="002357B5">
        <w:rPr>
          <w:rFonts w:ascii="Palatino Linotype" w:hAnsi="Palatino Linotype"/>
          <w:i/>
        </w:rPr>
        <w:t xml:space="preserve"> </w:t>
      </w:r>
      <w:r w:rsidRPr="002357B5">
        <w:rPr>
          <w:rFonts w:ascii="Palatino Linotype" w:hAnsi="Palatino Linotype"/>
          <w:i/>
          <w:sz w:val="22"/>
          <w:szCs w:val="22"/>
        </w:rPr>
        <w:t>expeditos</w:t>
      </w:r>
      <w:r w:rsidRPr="002357B5">
        <w:rPr>
          <w:rFonts w:ascii="Palatino Linotype" w:hAnsi="Palatino Linotype"/>
          <w:i/>
        </w:rPr>
        <w:t xml:space="preserve"> </w:t>
      </w:r>
      <w:r w:rsidRPr="002357B5">
        <w:rPr>
          <w:rFonts w:ascii="Palatino Linotype" w:hAnsi="Palatino Linotype"/>
          <w:i/>
          <w:sz w:val="22"/>
          <w:szCs w:val="22"/>
        </w:rPr>
        <w:t>que</w:t>
      </w:r>
      <w:r w:rsidRPr="002357B5">
        <w:rPr>
          <w:rFonts w:ascii="Palatino Linotype" w:hAnsi="Palatino Linotype"/>
          <w:i/>
        </w:rPr>
        <w:t xml:space="preserve"> </w:t>
      </w:r>
      <w:r w:rsidRPr="002357B5">
        <w:rPr>
          <w:rFonts w:ascii="Palatino Linotype" w:hAnsi="Palatino Linotype"/>
          <w:i/>
          <w:sz w:val="22"/>
          <w:szCs w:val="22"/>
        </w:rPr>
        <w:t>se</w:t>
      </w:r>
      <w:r w:rsidRPr="002357B5">
        <w:rPr>
          <w:rFonts w:ascii="Palatino Linotype" w:hAnsi="Palatino Linotype"/>
          <w:i/>
        </w:rPr>
        <w:t xml:space="preserve"> </w:t>
      </w:r>
      <w:r w:rsidRPr="002357B5">
        <w:rPr>
          <w:rFonts w:ascii="Palatino Linotype" w:hAnsi="Palatino Linotype"/>
          <w:i/>
          <w:sz w:val="22"/>
          <w:szCs w:val="22"/>
        </w:rPr>
        <w:t>sustanciarán</w:t>
      </w:r>
      <w:r w:rsidRPr="002357B5">
        <w:rPr>
          <w:rFonts w:ascii="Palatino Linotype" w:hAnsi="Palatino Linotype"/>
          <w:i/>
        </w:rPr>
        <w:t xml:space="preserve"> </w:t>
      </w:r>
      <w:r w:rsidRPr="002357B5">
        <w:rPr>
          <w:rFonts w:ascii="Palatino Linotype" w:hAnsi="Palatino Linotype"/>
          <w:i/>
          <w:sz w:val="22"/>
          <w:szCs w:val="22"/>
        </w:rPr>
        <w:t>ante</w:t>
      </w:r>
      <w:r w:rsidRPr="002357B5">
        <w:rPr>
          <w:rFonts w:ascii="Palatino Linotype" w:hAnsi="Palatino Linotype"/>
          <w:i/>
        </w:rPr>
        <w:t xml:space="preserve"> </w:t>
      </w:r>
      <w:r w:rsidRPr="002357B5">
        <w:rPr>
          <w:rFonts w:ascii="Palatino Linotype" w:hAnsi="Palatino Linotype"/>
          <w:i/>
          <w:sz w:val="22"/>
          <w:szCs w:val="22"/>
        </w:rPr>
        <w:t>el</w:t>
      </w:r>
      <w:r w:rsidRPr="002357B5">
        <w:rPr>
          <w:rFonts w:ascii="Palatino Linotype" w:hAnsi="Palatino Linotype"/>
          <w:i/>
        </w:rPr>
        <w:t xml:space="preserve"> </w:t>
      </w:r>
      <w:r w:rsidRPr="002357B5">
        <w:rPr>
          <w:rFonts w:ascii="Palatino Linotype" w:hAnsi="Palatino Linotype"/>
          <w:i/>
          <w:sz w:val="22"/>
          <w:szCs w:val="22"/>
        </w:rPr>
        <w:t>organismo</w:t>
      </w:r>
      <w:r w:rsidRPr="002357B5">
        <w:rPr>
          <w:rFonts w:ascii="Palatino Linotype" w:hAnsi="Palatino Linotype"/>
          <w:i/>
        </w:rPr>
        <w:t xml:space="preserve"> </w:t>
      </w:r>
      <w:r w:rsidRPr="002357B5">
        <w:rPr>
          <w:rFonts w:ascii="Palatino Linotype" w:hAnsi="Palatino Linotype"/>
          <w:i/>
          <w:sz w:val="22"/>
          <w:szCs w:val="22"/>
        </w:rPr>
        <w:t>autónomo</w:t>
      </w:r>
      <w:r w:rsidRPr="002357B5">
        <w:rPr>
          <w:rFonts w:ascii="Palatino Linotype" w:hAnsi="Palatino Linotype"/>
          <w:i/>
        </w:rPr>
        <w:t xml:space="preserve"> </w:t>
      </w:r>
      <w:r w:rsidRPr="002357B5">
        <w:rPr>
          <w:rFonts w:ascii="Palatino Linotype" w:hAnsi="Palatino Linotype"/>
          <w:i/>
          <w:sz w:val="22"/>
          <w:szCs w:val="22"/>
        </w:rPr>
        <w:t>especializado</w:t>
      </w:r>
      <w:r w:rsidRPr="002357B5">
        <w:rPr>
          <w:rFonts w:ascii="Palatino Linotype" w:hAnsi="Palatino Linotype"/>
          <w:i/>
        </w:rPr>
        <w:t xml:space="preserve"> </w:t>
      </w:r>
      <w:r w:rsidRPr="002357B5">
        <w:rPr>
          <w:rFonts w:ascii="Palatino Linotype" w:hAnsi="Palatino Linotype"/>
          <w:i/>
          <w:sz w:val="22"/>
          <w:szCs w:val="22"/>
        </w:rPr>
        <w:t>e</w:t>
      </w:r>
      <w:r w:rsidRPr="002357B5">
        <w:rPr>
          <w:rFonts w:ascii="Palatino Linotype" w:hAnsi="Palatino Linotype"/>
          <w:i/>
        </w:rPr>
        <w:t xml:space="preserve"> </w:t>
      </w:r>
      <w:r w:rsidRPr="002357B5">
        <w:rPr>
          <w:rFonts w:ascii="Palatino Linotype" w:hAnsi="Palatino Linotype"/>
          <w:i/>
          <w:sz w:val="22"/>
          <w:szCs w:val="22"/>
        </w:rPr>
        <w:t>imparcial</w:t>
      </w:r>
      <w:r w:rsidRPr="002357B5">
        <w:rPr>
          <w:rFonts w:ascii="Palatino Linotype" w:hAnsi="Palatino Linotype"/>
          <w:i/>
        </w:rPr>
        <w:t xml:space="preserve"> </w:t>
      </w:r>
      <w:r w:rsidRPr="002357B5">
        <w:rPr>
          <w:rFonts w:ascii="Palatino Linotype" w:hAnsi="Palatino Linotype"/>
          <w:i/>
          <w:sz w:val="22"/>
          <w:szCs w:val="22"/>
        </w:rPr>
        <w:t>que</w:t>
      </w:r>
      <w:r w:rsidRPr="002357B5">
        <w:rPr>
          <w:rFonts w:ascii="Palatino Linotype" w:hAnsi="Palatino Linotype"/>
          <w:i/>
        </w:rPr>
        <w:t xml:space="preserve"> </w:t>
      </w:r>
      <w:r w:rsidRPr="002357B5">
        <w:rPr>
          <w:rFonts w:ascii="Palatino Linotype" w:hAnsi="Palatino Linotype"/>
          <w:i/>
          <w:sz w:val="22"/>
          <w:szCs w:val="22"/>
        </w:rPr>
        <w:t>establece</w:t>
      </w:r>
      <w:r w:rsidRPr="002357B5">
        <w:rPr>
          <w:rFonts w:ascii="Palatino Linotype" w:hAnsi="Palatino Linotype"/>
          <w:i/>
        </w:rPr>
        <w:t xml:space="preserve"> </w:t>
      </w:r>
      <w:r w:rsidRPr="002357B5">
        <w:rPr>
          <w:rFonts w:ascii="Palatino Linotype" w:hAnsi="Palatino Linotype"/>
          <w:i/>
          <w:sz w:val="22"/>
          <w:szCs w:val="22"/>
        </w:rPr>
        <w:t>esta</w:t>
      </w:r>
      <w:r w:rsidRPr="002357B5">
        <w:rPr>
          <w:rFonts w:ascii="Palatino Linotype" w:hAnsi="Palatino Linotype"/>
          <w:i/>
        </w:rPr>
        <w:t xml:space="preserve"> </w:t>
      </w:r>
      <w:r w:rsidRPr="002357B5">
        <w:rPr>
          <w:rFonts w:ascii="Palatino Linotype" w:hAnsi="Palatino Linotype"/>
          <w:i/>
          <w:sz w:val="22"/>
          <w:szCs w:val="22"/>
        </w:rPr>
        <w:t>Constitución.</w:t>
      </w:r>
    </w:p>
    <w:p w14:paraId="2D55C4F4" w14:textId="77777777" w:rsidR="000B254B" w:rsidRPr="002357B5" w:rsidRDefault="000B254B" w:rsidP="000B254B">
      <w:pPr>
        <w:ind w:left="709" w:right="757"/>
        <w:jc w:val="both"/>
        <w:rPr>
          <w:rFonts w:ascii="Palatino Linotype" w:hAnsi="Palatino Linotype"/>
          <w:i/>
          <w:sz w:val="22"/>
          <w:szCs w:val="22"/>
        </w:rPr>
      </w:pPr>
    </w:p>
    <w:p w14:paraId="4E7181B5" w14:textId="77777777" w:rsidR="000B254B" w:rsidRPr="002357B5" w:rsidRDefault="000B254B" w:rsidP="000B254B">
      <w:pPr>
        <w:ind w:left="709" w:right="757"/>
        <w:jc w:val="both"/>
        <w:rPr>
          <w:rFonts w:ascii="Palatino Linotype" w:hAnsi="Palatino Linotype"/>
          <w:i/>
          <w:sz w:val="22"/>
          <w:szCs w:val="22"/>
        </w:rPr>
      </w:pPr>
      <w:r w:rsidRPr="002357B5">
        <w:rPr>
          <w:rFonts w:ascii="Palatino Linotype" w:hAnsi="Palatino Linotype"/>
          <w:i/>
          <w:sz w:val="22"/>
          <w:szCs w:val="22"/>
        </w:rPr>
        <w:t>V.</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procedimientos</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acceso</w:t>
      </w:r>
      <w:r w:rsidRPr="002357B5">
        <w:rPr>
          <w:rFonts w:ascii="Palatino Linotype" w:hAnsi="Palatino Linotype"/>
          <w:i/>
        </w:rPr>
        <w:t xml:space="preserve"> </w:t>
      </w:r>
      <w:r w:rsidRPr="002357B5">
        <w:rPr>
          <w:rFonts w:ascii="Palatino Linotype" w:hAnsi="Palatino Linotype"/>
          <w:i/>
          <w:sz w:val="22"/>
          <w:szCs w:val="22"/>
        </w:rPr>
        <w:t>a</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información</w:t>
      </w:r>
      <w:r w:rsidRPr="002357B5">
        <w:rPr>
          <w:rFonts w:ascii="Palatino Linotype" w:hAnsi="Palatino Linotype"/>
          <w:i/>
        </w:rPr>
        <w:t xml:space="preserve"> </w:t>
      </w:r>
      <w:r w:rsidRPr="002357B5">
        <w:rPr>
          <w:rFonts w:ascii="Palatino Linotype" w:hAnsi="Palatino Linotype"/>
          <w:i/>
          <w:sz w:val="22"/>
          <w:szCs w:val="22"/>
        </w:rPr>
        <w:t>pública,</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acceso,</w:t>
      </w:r>
      <w:r w:rsidRPr="002357B5">
        <w:rPr>
          <w:rFonts w:ascii="Palatino Linotype" w:hAnsi="Palatino Linotype"/>
          <w:i/>
        </w:rPr>
        <w:t xml:space="preserve"> </w:t>
      </w:r>
      <w:r w:rsidRPr="002357B5">
        <w:rPr>
          <w:rFonts w:ascii="Palatino Linotype" w:hAnsi="Palatino Linotype"/>
          <w:i/>
          <w:sz w:val="22"/>
          <w:szCs w:val="22"/>
        </w:rPr>
        <w:t>corrección</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supresión</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datos</w:t>
      </w:r>
      <w:r w:rsidRPr="002357B5">
        <w:rPr>
          <w:rFonts w:ascii="Palatino Linotype" w:hAnsi="Palatino Linotype"/>
          <w:i/>
        </w:rPr>
        <w:t xml:space="preserve"> </w:t>
      </w:r>
      <w:r w:rsidRPr="002357B5">
        <w:rPr>
          <w:rFonts w:ascii="Palatino Linotype" w:hAnsi="Palatino Linotype"/>
          <w:i/>
          <w:sz w:val="22"/>
          <w:szCs w:val="22"/>
        </w:rPr>
        <w:t>personales,</w:t>
      </w:r>
      <w:r w:rsidRPr="002357B5">
        <w:rPr>
          <w:rFonts w:ascii="Palatino Linotype" w:hAnsi="Palatino Linotype"/>
          <w:i/>
        </w:rPr>
        <w:t xml:space="preserve"> </w:t>
      </w:r>
      <w:r w:rsidRPr="002357B5">
        <w:rPr>
          <w:rFonts w:ascii="Palatino Linotype" w:hAnsi="Palatino Linotype"/>
          <w:i/>
          <w:sz w:val="22"/>
          <w:szCs w:val="22"/>
        </w:rPr>
        <w:t>así</w:t>
      </w:r>
      <w:r w:rsidRPr="002357B5">
        <w:rPr>
          <w:rFonts w:ascii="Palatino Linotype" w:hAnsi="Palatino Linotype"/>
          <w:i/>
        </w:rPr>
        <w:t xml:space="preserve"> </w:t>
      </w:r>
      <w:r w:rsidRPr="002357B5">
        <w:rPr>
          <w:rFonts w:ascii="Palatino Linotype" w:hAnsi="Palatino Linotype"/>
          <w:i/>
          <w:sz w:val="22"/>
          <w:szCs w:val="22"/>
        </w:rPr>
        <w:t>como</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recursos</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revisión</w:t>
      </w:r>
      <w:r w:rsidRPr="002357B5">
        <w:rPr>
          <w:rFonts w:ascii="Palatino Linotype" w:hAnsi="Palatino Linotype"/>
          <w:i/>
        </w:rPr>
        <w:t xml:space="preserve"> </w:t>
      </w:r>
      <w:r w:rsidRPr="002357B5">
        <w:rPr>
          <w:rFonts w:ascii="Palatino Linotype" w:hAnsi="Palatino Linotype"/>
          <w:i/>
          <w:sz w:val="22"/>
          <w:szCs w:val="22"/>
        </w:rPr>
        <w:t>derivados</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mismos,</w:t>
      </w:r>
      <w:r w:rsidRPr="002357B5">
        <w:rPr>
          <w:rFonts w:ascii="Palatino Linotype" w:hAnsi="Palatino Linotype"/>
          <w:i/>
        </w:rPr>
        <w:t xml:space="preserve"> </w:t>
      </w:r>
      <w:r w:rsidRPr="002357B5">
        <w:rPr>
          <w:rFonts w:ascii="Palatino Linotype" w:hAnsi="Palatino Linotype"/>
          <w:i/>
          <w:sz w:val="22"/>
          <w:szCs w:val="22"/>
        </w:rPr>
        <w:t>podrán</w:t>
      </w:r>
      <w:r w:rsidRPr="002357B5">
        <w:rPr>
          <w:rFonts w:ascii="Palatino Linotype" w:hAnsi="Palatino Linotype"/>
          <w:i/>
        </w:rPr>
        <w:t xml:space="preserve"> </w:t>
      </w:r>
      <w:r w:rsidRPr="002357B5">
        <w:rPr>
          <w:rFonts w:ascii="Palatino Linotype" w:hAnsi="Palatino Linotype"/>
          <w:i/>
          <w:sz w:val="22"/>
          <w:szCs w:val="22"/>
        </w:rPr>
        <w:t>tramitarse</w:t>
      </w:r>
      <w:r w:rsidRPr="002357B5">
        <w:rPr>
          <w:rFonts w:ascii="Palatino Linotype" w:hAnsi="Palatino Linotype"/>
          <w:i/>
        </w:rPr>
        <w:t xml:space="preserve"> </w:t>
      </w:r>
      <w:r w:rsidRPr="002357B5">
        <w:rPr>
          <w:rFonts w:ascii="Palatino Linotype" w:hAnsi="Palatino Linotype"/>
          <w:i/>
          <w:sz w:val="22"/>
          <w:szCs w:val="22"/>
        </w:rPr>
        <w:t>por</w:t>
      </w:r>
      <w:r w:rsidRPr="002357B5">
        <w:rPr>
          <w:rFonts w:ascii="Palatino Linotype" w:hAnsi="Palatino Linotype"/>
          <w:i/>
        </w:rPr>
        <w:t xml:space="preserve"> </w:t>
      </w:r>
      <w:r w:rsidRPr="002357B5">
        <w:rPr>
          <w:rFonts w:ascii="Palatino Linotype" w:hAnsi="Palatino Linotype"/>
          <w:i/>
          <w:sz w:val="22"/>
          <w:szCs w:val="22"/>
        </w:rPr>
        <w:t>medios</w:t>
      </w:r>
      <w:r w:rsidRPr="002357B5">
        <w:rPr>
          <w:rFonts w:ascii="Palatino Linotype" w:hAnsi="Palatino Linotype"/>
          <w:i/>
        </w:rPr>
        <w:t xml:space="preserve"> </w:t>
      </w:r>
      <w:r w:rsidRPr="002357B5">
        <w:rPr>
          <w:rFonts w:ascii="Palatino Linotype" w:hAnsi="Palatino Linotype"/>
          <w:i/>
          <w:sz w:val="22"/>
          <w:szCs w:val="22"/>
        </w:rPr>
        <w:t>electrónicos,</w:t>
      </w:r>
      <w:r w:rsidRPr="002357B5">
        <w:rPr>
          <w:rFonts w:ascii="Palatino Linotype" w:hAnsi="Palatino Linotype"/>
          <w:i/>
        </w:rPr>
        <w:t xml:space="preserve"> </w:t>
      </w:r>
      <w:r w:rsidRPr="002357B5">
        <w:rPr>
          <w:rFonts w:ascii="Palatino Linotype" w:hAnsi="Palatino Linotype"/>
          <w:i/>
          <w:sz w:val="22"/>
          <w:szCs w:val="22"/>
        </w:rPr>
        <w:t>a</w:t>
      </w:r>
      <w:r w:rsidRPr="002357B5">
        <w:rPr>
          <w:rFonts w:ascii="Palatino Linotype" w:hAnsi="Palatino Linotype"/>
          <w:i/>
        </w:rPr>
        <w:t xml:space="preserve"> </w:t>
      </w:r>
      <w:r w:rsidRPr="002357B5">
        <w:rPr>
          <w:rFonts w:ascii="Palatino Linotype" w:hAnsi="Palatino Linotype"/>
          <w:i/>
          <w:sz w:val="22"/>
          <w:szCs w:val="22"/>
        </w:rPr>
        <w:t>través</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un</w:t>
      </w:r>
      <w:r w:rsidRPr="002357B5">
        <w:rPr>
          <w:rFonts w:ascii="Palatino Linotype" w:hAnsi="Palatino Linotype"/>
          <w:i/>
        </w:rPr>
        <w:t xml:space="preserve"> </w:t>
      </w:r>
      <w:r w:rsidRPr="002357B5">
        <w:rPr>
          <w:rFonts w:ascii="Palatino Linotype" w:hAnsi="Palatino Linotype"/>
          <w:i/>
          <w:sz w:val="22"/>
          <w:szCs w:val="22"/>
        </w:rPr>
        <w:t>sistema</w:t>
      </w:r>
      <w:r w:rsidRPr="002357B5">
        <w:rPr>
          <w:rFonts w:ascii="Palatino Linotype" w:hAnsi="Palatino Linotype"/>
          <w:i/>
        </w:rPr>
        <w:t xml:space="preserve"> </w:t>
      </w:r>
      <w:r w:rsidRPr="002357B5">
        <w:rPr>
          <w:rFonts w:ascii="Palatino Linotype" w:hAnsi="Palatino Linotype"/>
          <w:i/>
          <w:sz w:val="22"/>
          <w:szCs w:val="22"/>
        </w:rPr>
        <w:t>automatizado</w:t>
      </w:r>
      <w:r w:rsidRPr="002357B5">
        <w:rPr>
          <w:rFonts w:ascii="Palatino Linotype" w:hAnsi="Palatino Linotype"/>
          <w:i/>
        </w:rPr>
        <w:t xml:space="preserve"> </w:t>
      </w:r>
      <w:r w:rsidRPr="002357B5">
        <w:rPr>
          <w:rFonts w:ascii="Palatino Linotype" w:hAnsi="Palatino Linotype"/>
          <w:i/>
          <w:sz w:val="22"/>
          <w:szCs w:val="22"/>
        </w:rPr>
        <w:t>que</w:t>
      </w:r>
      <w:r w:rsidRPr="002357B5">
        <w:rPr>
          <w:rFonts w:ascii="Palatino Linotype" w:hAnsi="Palatino Linotype"/>
          <w:i/>
        </w:rPr>
        <w:t xml:space="preserve"> </w:t>
      </w:r>
      <w:r w:rsidRPr="002357B5">
        <w:rPr>
          <w:rFonts w:ascii="Palatino Linotype" w:hAnsi="Palatino Linotype"/>
          <w:i/>
          <w:sz w:val="22"/>
          <w:szCs w:val="22"/>
        </w:rPr>
        <w:t>para</w:t>
      </w:r>
      <w:r w:rsidRPr="002357B5">
        <w:rPr>
          <w:rFonts w:ascii="Palatino Linotype" w:hAnsi="Palatino Linotype"/>
          <w:i/>
        </w:rPr>
        <w:t xml:space="preserve"> </w:t>
      </w:r>
      <w:r w:rsidRPr="002357B5">
        <w:rPr>
          <w:rFonts w:ascii="Palatino Linotype" w:hAnsi="Palatino Linotype"/>
          <w:i/>
          <w:sz w:val="22"/>
          <w:szCs w:val="22"/>
        </w:rPr>
        <w:t>tal</w:t>
      </w:r>
      <w:r w:rsidRPr="002357B5">
        <w:rPr>
          <w:rFonts w:ascii="Palatino Linotype" w:hAnsi="Palatino Linotype"/>
          <w:i/>
        </w:rPr>
        <w:t xml:space="preserve"> </w:t>
      </w:r>
      <w:r w:rsidRPr="002357B5">
        <w:rPr>
          <w:rFonts w:ascii="Palatino Linotype" w:hAnsi="Palatino Linotype"/>
          <w:i/>
          <w:sz w:val="22"/>
          <w:szCs w:val="22"/>
        </w:rPr>
        <w:t>efecto</w:t>
      </w:r>
      <w:r w:rsidRPr="002357B5">
        <w:rPr>
          <w:rFonts w:ascii="Palatino Linotype" w:hAnsi="Palatino Linotype"/>
          <w:i/>
        </w:rPr>
        <w:t xml:space="preserve"> </w:t>
      </w:r>
      <w:r w:rsidRPr="002357B5">
        <w:rPr>
          <w:rFonts w:ascii="Palatino Linotype" w:hAnsi="Palatino Linotype"/>
          <w:i/>
          <w:sz w:val="22"/>
          <w:szCs w:val="22"/>
        </w:rPr>
        <w:t>establezca</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ley</w:t>
      </w:r>
      <w:r w:rsidRPr="002357B5">
        <w:rPr>
          <w:rFonts w:ascii="Palatino Linotype" w:hAnsi="Palatino Linotype"/>
          <w:i/>
        </w:rPr>
        <w:t xml:space="preserve"> </w:t>
      </w:r>
      <w:r w:rsidRPr="002357B5">
        <w:rPr>
          <w:rFonts w:ascii="Palatino Linotype" w:hAnsi="Palatino Linotype"/>
          <w:i/>
          <w:sz w:val="22"/>
          <w:szCs w:val="22"/>
        </w:rPr>
        <w:t>reglamentaria</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el</w:t>
      </w:r>
      <w:r w:rsidRPr="002357B5">
        <w:rPr>
          <w:rFonts w:ascii="Palatino Linotype" w:hAnsi="Palatino Linotype"/>
          <w:i/>
        </w:rPr>
        <w:t xml:space="preserve"> </w:t>
      </w:r>
      <w:r w:rsidRPr="002357B5">
        <w:rPr>
          <w:rFonts w:ascii="Palatino Linotype" w:hAnsi="Palatino Linotype"/>
          <w:i/>
          <w:sz w:val="22"/>
          <w:szCs w:val="22"/>
        </w:rPr>
        <w:t>organismo</w:t>
      </w:r>
      <w:r w:rsidRPr="002357B5">
        <w:rPr>
          <w:rFonts w:ascii="Palatino Linotype" w:hAnsi="Palatino Linotype"/>
          <w:i/>
        </w:rPr>
        <w:t xml:space="preserve"> </w:t>
      </w:r>
      <w:r w:rsidRPr="002357B5">
        <w:rPr>
          <w:rFonts w:ascii="Palatino Linotype" w:hAnsi="Palatino Linotype"/>
          <w:i/>
          <w:sz w:val="22"/>
          <w:szCs w:val="22"/>
        </w:rPr>
        <w:t>autónomo</w:t>
      </w:r>
      <w:r w:rsidRPr="002357B5">
        <w:rPr>
          <w:rFonts w:ascii="Palatino Linotype" w:hAnsi="Palatino Linotype"/>
          <w:i/>
        </w:rPr>
        <w:t xml:space="preserve"> </w:t>
      </w:r>
      <w:r w:rsidRPr="002357B5">
        <w:rPr>
          <w:rFonts w:ascii="Palatino Linotype" w:hAnsi="Palatino Linotype"/>
          <w:i/>
          <w:sz w:val="22"/>
          <w:szCs w:val="22"/>
        </w:rPr>
        <w:t>garante</w:t>
      </w:r>
      <w:r w:rsidRPr="002357B5">
        <w:rPr>
          <w:rFonts w:ascii="Palatino Linotype" w:hAnsi="Palatino Linotype"/>
          <w:i/>
        </w:rPr>
        <w:t xml:space="preserve"> </w:t>
      </w:r>
      <w:r w:rsidRPr="002357B5">
        <w:rPr>
          <w:rFonts w:ascii="Palatino Linotype" w:hAnsi="Palatino Linotype"/>
          <w:i/>
          <w:sz w:val="22"/>
          <w:szCs w:val="22"/>
        </w:rPr>
        <w:t>en</w:t>
      </w:r>
      <w:r w:rsidRPr="002357B5">
        <w:rPr>
          <w:rFonts w:ascii="Palatino Linotype" w:hAnsi="Palatino Linotype"/>
          <w:i/>
        </w:rPr>
        <w:t xml:space="preserve"> </w:t>
      </w:r>
      <w:r w:rsidRPr="002357B5">
        <w:rPr>
          <w:rFonts w:ascii="Palatino Linotype" w:hAnsi="Palatino Linotype"/>
          <w:i/>
          <w:sz w:val="22"/>
          <w:szCs w:val="22"/>
        </w:rPr>
        <w:t>el</w:t>
      </w:r>
      <w:r w:rsidRPr="002357B5">
        <w:rPr>
          <w:rFonts w:ascii="Palatino Linotype" w:hAnsi="Palatino Linotype"/>
          <w:i/>
        </w:rPr>
        <w:t xml:space="preserve"> </w:t>
      </w:r>
      <w:r w:rsidRPr="002357B5">
        <w:rPr>
          <w:rFonts w:ascii="Palatino Linotype" w:hAnsi="Palatino Linotype"/>
          <w:i/>
          <w:sz w:val="22"/>
          <w:szCs w:val="22"/>
        </w:rPr>
        <w:t>ámbito</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su</w:t>
      </w:r>
      <w:r w:rsidRPr="002357B5">
        <w:rPr>
          <w:rFonts w:ascii="Palatino Linotype" w:hAnsi="Palatino Linotype"/>
          <w:i/>
        </w:rPr>
        <w:t xml:space="preserve"> </w:t>
      </w:r>
      <w:r w:rsidRPr="002357B5">
        <w:rPr>
          <w:rFonts w:ascii="Palatino Linotype" w:hAnsi="Palatino Linotype"/>
          <w:i/>
          <w:sz w:val="22"/>
          <w:szCs w:val="22"/>
        </w:rPr>
        <w:t>competencia.</w:t>
      </w:r>
      <w:r w:rsidRPr="002357B5">
        <w:rPr>
          <w:rFonts w:ascii="Palatino Linotype" w:hAnsi="Palatino Linotype"/>
          <w:i/>
        </w:rPr>
        <w:t xml:space="preserve"> </w:t>
      </w:r>
      <w:r w:rsidRPr="002357B5">
        <w:rPr>
          <w:rFonts w:ascii="Palatino Linotype" w:hAnsi="Palatino Linotype"/>
          <w:i/>
          <w:sz w:val="22"/>
          <w:szCs w:val="22"/>
        </w:rPr>
        <w:t>Las</w:t>
      </w:r>
      <w:r w:rsidRPr="002357B5">
        <w:rPr>
          <w:rFonts w:ascii="Palatino Linotype" w:hAnsi="Palatino Linotype"/>
          <w:i/>
        </w:rPr>
        <w:t xml:space="preserve"> </w:t>
      </w:r>
      <w:r w:rsidRPr="002357B5">
        <w:rPr>
          <w:rFonts w:ascii="Palatino Linotype" w:hAnsi="Palatino Linotype"/>
          <w:i/>
          <w:sz w:val="22"/>
          <w:szCs w:val="22"/>
        </w:rPr>
        <w:t>resoluciones</w:t>
      </w:r>
      <w:r w:rsidRPr="002357B5">
        <w:rPr>
          <w:rFonts w:ascii="Palatino Linotype" w:hAnsi="Palatino Linotype"/>
          <w:i/>
        </w:rPr>
        <w:t xml:space="preserve"> </w:t>
      </w:r>
      <w:r w:rsidRPr="002357B5">
        <w:rPr>
          <w:rFonts w:ascii="Palatino Linotype" w:hAnsi="Palatino Linotype"/>
          <w:i/>
          <w:sz w:val="22"/>
          <w:szCs w:val="22"/>
        </w:rPr>
        <w:t>que</w:t>
      </w:r>
      <w:r w:rsidRPr="002357B5">
        <w:rPr>
          <w:rFonts w:ascii="Palatino Linotype" w:hAnsi="Palatino Linotype"/>
          <w:i/>
        </w:rPr>
        <w:t xml:space="preserve"> </w:t>
      </w:r>
      <w:r w:rsidRPr="002357B5">
        <w:rPr>
          <w:rFonts w:ascii="Palatino Linotype" w:hAnsi="Palatino Linotype"/>
          <w:i/>
          <w:sz w:val="22"/>
          <w:szCs w:val="22"/>
        </w:rPr>
        <w:t>correspondan</w:t>
      </w:r>
      <w:r w:rsidRPr="002357B5">
        <w:rPr>
          <w:rFonts w:ascii="Palatino Linotype" w:hAnsi="Palatino Linotype"/>
          <w:i/>
        </w:rPr>
        <w:t xml:space="preserve"> </w:t>
      </w:r>
      <w:r w:rsidRPr="002357B5">
        <w:rPr>
          <w:rFonts w:ascii="Palatino Linotype" w:hAnsi="Palatino Linotype"/>
          <w:i/>
          <w:sz w:val="22"/>
          <w:szCs w:val="22"/>
        </w:rPr>
        <w:t>a</w:t>
      </w:r>
      <w:r w:rsidRPr="002357B5">
        <w:rPr>
          <w:rFonts w:ascii="Palatino Linotype" w:hAnsi="Palatino Linotype"/>
          <w:i/>
        </w:rPr>
        <w:t xml:space="preserve"> </w:t>
      </w:r>
      <w:r w:rsidRPr="002357B5">
        <w:rPr>
          <w:rFonts w:ascii="Palatino Linotype" w:hAnsi="Palatino Linotype"/>
          <w:i/>
          <w:sz w:val="22"/>
          <w:szCs w:val="22"/>
        </w:rPr>
        <w:t>estos</w:t>
      </w:r>
      <w:r w:rsidRPr="002357B5">
        <w:rPr>
          <w:rFonts w:ascii="Palatino Linotype" w:hAnsi="Palatino Linotype"/>
          <w:i/>
        </w:rPr>
        <w:t xml:space="preserve"> </w:t>
      </w:r>
      <w:r w:rsidRPr="002357B5">
        <w:rPr>
          <w:rFonts w:ascii="Palatino Linotype" w:hAnsi="Palatino Linotype"/>
          <w:i/>
          <w:sz w:val="22"/>
          <w:szCs w:val="22"/>
        </w:rPr>
        <w:t>procedimientos</w:t>
      </w:r>
      <w:r w:rsidRPr="002357B5">
        <w:rPr>
          <w:rFonts w:ascii="Palatino Linotype" w:hAnsi="Palatino Linotype"/>
          <w:i/>
        </w:rPr>
        <w:t xml:space="preserve"> </w:t>
      </w:r>
      <w:r w:rsidRPr="002357B5">
        <w:rPr>
          <w:rFonts w:ascii="Palatino Linotype" w:hAnsi="Palatino Linotype"/>
          <w:i/>
          <w:sz w:val="22"/>
          <w:szCs w:val="22"/>
        </w:rPr>
        <w:t>se</w:t>
      </w:r>
      <w:r w:rsidRPr="002357B5">
        <w:rPr>
          <w:rFonts w:ascii="Palatino Linotype" w:hAnsi="Palatino Linotype"/>
          <w:i/>
        </w:rPr>
        <w:t xml:space="preserve"> </w:t>
      </w:r>
      <w:r w:rsidRPr="002357B5">
        <w:rPr>
          <w:rFonts w:ascii="Palatino Linotype" w:hAnsi="Palatino Linotype"/>
          <w:i/>
          <w:sz w:val="22"/>
          <w:szCs w:val="22"/>
        </w:rPr>
        <w:t>sistematizarán</w:t>
      </w:r>
      <w:r w:rsidRPr="002357B5">
        <w:rPr>
          <w:rFonts w:ascii="Palatino Linotype" w:hAnsi="Palatino Linotype"/>
          <w:i/>
        </w:rPr>
        <w:t xml:space="preserve"> </w:t>
      </w:r>
      <w:r w:rsidRPr="002357B5">
        <w:rPr>
          <w:rFonts w:ascii="Palatino Linotype" w:hAnsi="Palatino Linotype"/>
          <w:i/>
          <w:sz w:val="22"/>
          <w:szCs w:val="22"/>
        </w:rPr>
        <w:t>para</w:t>
      </w:r>
      <w:r w:rsidRPr="002357B5">
        <w:rPr>
          <w:rFonts w:ascii="Palatino Linotype" w:hAnsi="Palatino Linotype"/>
          <w:i/>
        </w:rPr>
        <w:t xml:space="preserve"> </w:t>
      </w:r>
      <w:r w:rsidRPr="002357B5">
        <w:rPr>
          <w:rFonts w:ascii="Palatino Linotype" w:hAnsi="Palatino Linotype"/>
          <w:i/>
          <w:sz w:val="22"/>
          <w:szCs w:val="22"/>
        </w:rPr>
        <w:t>favorecer</w:t>
      </w:r>
      <w:r w:rsidRPr="002357B5">
        <w:rPr>
          <w:rFonts w:ascii="Palatino Linotype" w:hAnsi="Palatino Linotype"/>
          <w:i/>
        </w:rPr>
        <w:t xml:space="preserve"> </w:t>
      </w:r>
      <w:r w:rsidRPr="002357B5">
        <w:rPr>
          <w:rFonts w:ascii="Palatino Linotype" w:hAnsi="Palatino Linotype"/>
          <w:i/>
          <w:sz w:val="22"/>
          <w:szCs w:val="22"/>
        </w:rPr>
        <w:t>su</w:t>
      </w:r>
      <w:r w:rsidRPr="002357B5">
        <w:rPr>
          <w:rFonts w:ascii="Palatino Linotype" w:hAnsi="Palatino Linotype"/>
          <w:i/>
        </w:rPr>
        <w:t xml:space="preserve"> </w:t>
      </w:r>
      <w:r w:rsidRPr="002357B5">
        <w:rPr>
          <w:rFonts w:ascii="Palatino Linotype" w:hAnsi="Palatino Linotype"/>
          <w:i/>
          <w:sz w:val="22"/>
          <w:szCs w:val="22"/>
        </w:rPr>
        <w:t>consulta.</w:t>
      </w:r>
    </w:p>
    <w:p w14:paraId="7389D804" w14:textId="77777777" w:rsidR="000B254B" w:rsidRPr="002357B5" w:rsidRDefault="000B254B" w:rsidP="000B254B">
      <w:pPr>
        <w:ind w:left="709" w:right="757"/>
        <w:jc w:val="both"/>
        <w:rPr>
          <w:rFonts w:ascii="Palatino Linotype" w:hAnsi="Palatino Linotype"/>
          <w:b/>
          <w:i/>
          <w:sz w:val="22"/>
          <w:szCs w:val="22"/>
        </w:rPr>
      </w:pPr>
    </w:p>
    <w:p w14:paraId="0A30F470" w14:textId="77777777" w:rsidR="000B254B" w:rsidRPr="002357B5" w:rsidRDefault="000B254B" w:rsidP="000B254B">
      <w:pPr>
        <w:ind w:left="709" w:right="757"/>
        <w:jc w:val="both"/>
        <w:rPr>
          <w:rFonts w:ascii="Palatino Linotype" w:hAnsi="Palatino Linotype"/>
          <w:i/>
          <w:sz w:val="22"/>
          <w:szCs w:val="22"/>
        </w:rPr>
      </w:pPr>
      <w:r w:rsidRPr="002357B5">
        <w:rPr>
          <w:rFonts w:ascii="Palatino Linotype" w:hAnsi="Palatino Linotype"/>
          <w:b/>
          <w:i/>
          <w:sz w:val="22"/>
          <w:szCs w:val="22"/>
        </w:rPr>
        <w:t>VI.</w:t>
      </w:r>
      <w:r w:rsidRPr="002357B5">
        <w:rPr>
          <w:rFonts w:ascii="Palatino Linotype" w:hAnsi="Palatino Linotype"/>
          <w:b/>
          <w:i/>
        </w:rPr>
        <w:t xml:space="preserve"> </w:t>
      </w:r>
      <w:r w:rsidRPr="002357B5">
        <w:rPr>
          <w:rFonts w:ascii="Palatino Linotype" w:hAnsi="Palatino Linotype"/>
          <w:b/>
          <w:i/>
          <w:sz w:val="22"/>
          <w:szCs w:val="22"/>
        </w:rPr>
        <w:t>Los</w:t>
      </w:r>
      <w:r w:rsidRPr="002357B5">
        <w:rPr>
          <w:rFonts w:ascii="Palatino Linotype" w:hAnsi="Palatino Linotype"/>
          <w:b/>
          <w:i/>
        </w:rPr>
        <w:t xml:space="preserve"> </w:t>
      </w:r>
      <w:r w:rsidRPr="002357B5">
        <w:rPr>
          <w:rFonts w:ascii="Palatino Linotype" w:hAnsi="Palatino Linotype"/>
          <w:b/>
          <w:i/>
          <w:sz w:val="22"/>
          <w:szCs w:val="22"/>
        </w:rPr>
        <w:t>sujetos</w:t>
      </w:r>
      <w:r w:rsidRPr="002357B5">
        <w:rPr>
          <w:rFonts w:ascii="Palatino Linotype" w:hAnsi="Palatino Linotype"/>
          <w:b/>
          <w:i/>
        </w:rPr>
        <w:t xml:space="preserve"> </w:t>
      </w:r>
      <w:r w:rsidRPr="002357B5">
        <w:rPr>
          <w:rFonts w:ascii="Palatino Linotype" w:hAnsi="Palatino Linotype"/>
          <w:b/>
          <w:i/>
          <w:sz w:val="22"/>
          <w:szCs w:val="22"/>
        </w:rPr>
        <w:t>obligados</w:t>
      </w:r>
      <w:r w:rsidRPr="002357B5">
        <w:rPr>
          <w:rFonts w:ascii="Palatino Linotype" w:hAnsi="Palatino Linotype"/>
          <w:b/>
          <w:i/>
        </w:rPr>
        <w:t xml:space="preserve"> </w:t>
      </w:r>
      <w:r w:rsidRPr="002357B5">
        <w:rPr>
          <w:rFonts w:ascii="Palatino Linotype" w:hAnsi="Palatino Linotype"/>
          <w:b/>
          <w:i/>
          <w:sz w:val="22"/>
          <w:szCs w:val="22"/>
        </w:rPr>
        <w:t>deberán</w:t>
      </w:r>
      <w:r w:rsidRPr="002357B5">
        <w:rPr>
          <w:rFonts w:ascii="Palatino Linotype" w:hAnsi="Palatino Linotype"/>
          <w:b/>
          <w:i/>
        </w:rPr>
        <w:t xml:space="preserve"> </w:t>
      </w:r>
      <w:r w:rsidRPr="002357B5">
        <w:rPr>
          <w:rFonts w:ascii="Palatino Linotype" w:hAnsi="Palatino Linotype"/>
          <w:b/>
          <w:i/>
          <w:sz w:val="22"/>
          <w:szCs w:val="22"/>
        </w:rPr>
        <w:t>preservar</w:t>
      </w:r>
      <w:r w:rsidRPr="002357B5">
        <w:rPr>
          <w:rFonts w:ascii="Palatino Linotype" w:hAnsi="Palatino Linotype"/>
          <w:b/>
          <w:i/>
        </w:rPr>
        <w:t xml:space="preserve"> </w:t>
      </w:r>
      <w:r w:rsidRPr="002357B5">
        <w:rPr>
          <w:rFonts w:ascii="Palatino Linotype" w:hAnsi="Palatino Linotype"/>
          <w:b/>
          <w:i/>
          <w:sz w:val="22"/>
          <w:szCs w:val="22"/>
        </w:rPr>
        <w:t>sus</w:t>
      </w:r>
      <w:r w:rsidRPr="002357B5">
        <w:rPr>
          <w:rFonts w:ascii="Palatino Linotype" w:hAnsi="Palatino Linotype"/>
          <w:b/>
          <w:i/>
        </w:rPr>
        <w:t xml:space="preserve"> </w:t>
      </w:r>
      <w:r w:rsidRPr="002357B5">
        <w:rPr>
          <w:rFonts w:ascii="Palatino Linotype" w:hAnsi="Palatino Linotype"/>
          <w:b/>
          <w:i/>
          <w:sz w:val="22"/>
          <w:szCs w:val="22"/>
        </w:rPr>
        <w:t>documentos</w:t>
      </w:r>
      <w:r w:rsidRPr="002357B5">
        <w:rPr>
          <w:rFonts w:ascii="Palatino Linotype" w:hAnsi="Palatino Linotype"/>
          <w:b/>
          <w:i/>
        </w:rPr>
        <w:t xml:space="preserve"> </w:t>
      </w:r>
      <w:r w:rsidRPr="002357B5">
        <w:rPr>
          <w:rFonts w:ascii="Palatino Linotype" w:hAnsi="Palatino Linotype"/>
          <w:b/>
          <w:i/>
          <w:sz w:val="22"/>
          <w:szCs w:val="22"/>
        </w:rPr>
        <w:t>en</w:t>
      </w:r>
      <w:r w:rsidRPr="002357B5">
        <w:rPr>
          <w:rFonts w:ascii="Palatino Linotype" w:hAnsi="Palatino Linotype"/>
          <w:b/>
          <w:i/>
        </w:rPr>
        <w:t xml:space="preserve"> </w:t>
      </w:r>
      <w:r w:rsidRPr="002357B5">
        <w:rPr>
          <w:rFonts w:ascii="Palatino Linotype" w:hAnsi="Palatino Linotype"/>
          <w:b/>
          <w:i/>
          <w:sz w:val="22"/>
          <w:szCs w:val="22"/>
        </w:rPr>
        <w:t>archivos</w:t>
      </w:r>
      <w:r w:rsidRPr="002357B5">
        <w:rPr>
          <w:rFonts w:ascii="Palatino Linotype" w:hAnsi="Palatino Linotype"/>
          <w:b/>
          <w:i/>
        </w:rPr>
        <w:t xml:space="preserve"> </w:t>
      </w:r>
      <w:r w:rsidRPr="002357B5">
        <w:rPr>
          <w:rFonts w:ascii="Palatino Linotype" w:hAnsi="Palatino Linotype"/>
          <w:b/>
          <w:i/>
          <w:sz w:val="22"/>
          <w:szCs w:val="22"/>
        </w:rPr>
        <w:t>administrativos</w:t>
      </w:r>
      <w:r w:rsidRPr="002357B5">
        <w:rPr>
          <w:rFonts w:ascii="Palatino Linotype" w:hAnsi="Palatino Linotype"/>
          <w:b/>
          <w:i/>
        </w:rPr>
        <w:t xml:space="preserve"> </w:t>
      </w:r>
      <w:r w:rsidRPr="002357B5">
        <w:rPr>
          <w:rFonts w:ascii="Palatino Linotype" w:hAnsi="Palatino Linotype"/>
          <w:b/>
          <w:i/>
          <w:sz w:val="22"/>
          <w:szCs w:val="22"/>
        </w:rPr>
        <w:t>actualizados</w:t>
      </w:r>
      <w:r w:rsidRPr="002357B5">
        <w:rPr>
          <w:rFonts w:ascii="Palatino Linotype" w:hAnsi="Palatino Linotype"/>
          <w:b/>
          <w:i/>
        </w:rPr>
        <w:t xml:space="preserve"> </w:t>
      </w:r>
      <w:r w:rsidRPr="002357B5">
        <w:rPr>
          <w:rFonts w:ascii="Palatino Linotype" w:hAnsi="Palatino Linotype"/>
          <w:b/>
          <w:i/>
          <w:sz w:val="22"/>
          <w:szCs w:val="22"/>
        </w:rPr>
        <w:t>y</w:t>
      </w:r>
      <w:r w:rsidRPr="002357B5">
        <w:rPr>
          <w:rFonts w:ascii="Palatino Linotype" w:hAnsi="Palatino Linotype"/>
          <w:b/>
          <w:i/>
        </w:rPr>
        <w:t xml:space="preserve"> </w:t>
      </w:r>
      <w:r w:rsidRPr="002357B5">
        <w:rPr>
          <w:rFonts w:ascii="Palatino Linotype" w:hAnsi="Palatino Linotype"/>
          <w:b/>
          <w:i/>
          <w:sz w:val="22"/>
          <w:szCs w:val="22"/>
        </w:rPr>
        <w:t>publicarán,</w:t>
      </w:r>
      <w:r w:rsidRPr="002357B5">
        <w:rPr>
          <w:rFonts w:ascii="Palatino Linotype" w:hAnsi="Palatino Linotype"/>
          <w:b/>
          <w:i/>
        </w:rPr>
        <w:t xml:space="preserve"> </w:t>
      </w:r>
      <w:r w:rsidRPr="002357B5">
        <w:rPr>
          <w:rFonts w:ascii="Palatino Linotype" w:hAnsi="Palatino Linotype"/>
          <w:b/>
          <w:i/>
          <w:sz w:val="22"/>
          <w:szCs w:val="22"/>
        </w:rPr>
        <w:t>a</w:t>
      </w:r>
      <w:r w:rsidRPr="002357B5">
        <w:rPr>
          <w:rFonts w:ascii="Palatino Linotype" w:hAnsi="Palatino Linotype"/>
          <w:b/>
          <w:i/>
        </w:rPr>
        <w:t xml:space="preserve"> </w:t>
      </w:r>
      <w:r w:rsidRPr="002357B5">
        <w:rPr>
          <w:rFonts w:ascii="Palatino Linotype" w:hAnsi="Palatino Linotype"/>
          <w:b/>
          <w:i/>
          <w:sz w:val="22"/>
          <w:szCs w:val="22"/>
        </w:rPr>
        <w:t>través</w:t>
      </w:r>
      <w:r w:rsidRPr="002357B5">
        <w:rPr>
          <w:rFonts w:ascii="Palatino Linotype" w:hAnsi="Palatino Linotype"/>
          <w:b/>
          <w:i/>
        </w:rPr>
        <w:t xml:space="preserve"> </w:t>
      </w:r>
      <w:r w:rsidRPr="002357B5">
        <w:rPr>
          <w:rFonts w:ascii="Palatino Linotype" w:hAnsi="Palatino Linotype"/>
          <w:b/>
          <w:i/>
          <w:sz w:val="22"/>
          <w:szCs w:val="22"/>
        </w:rPr>
        <w:t>de</w:t>
      </w:r>
      <w:r w:rsidRPr="002357B5">
        <w:rPr>
          <w:rFonts w:ascii="Palatino Linotype" w:hAnsi="Palatino Linotype"/>
          <w:b/>
          <w:i/>
        </w:rPr>
        <w:t xml:space="preserve"> </w:t>
      </w:r>
      <w:r w:rsidRPr="002357B5">
        <w:rPr>
          <w:rFonts w:ascii="Palatino Linotype" w:hAnsi="Palatino Linotype"/>
          <w:b/>
          <w:i/>
          <w:sz w:val="22"/>
          <w:szCs w:val="22"/>
        </w:rPr>
        <w:t>los</w:t>
      </w:r>
      <w:r w:rsidRPr="002357B5">
        <w:rPr>
          <w:rFonts w:ascii="Palatino Linotype" w:hAnsi="Palatino Linotype"/>
          <w:b/>
          <w:i/>
        </w:rPr>
        <w:t xml:space="preserve"> </w:t>
      </w:r>
      <w:r w:rsidRPr="002357B5">
        <w:rPr>
          <w:rFonts w:ascii="Palatino Linotype" w:hAnsi="Palatino Linotype"/>
          <w:b/>
          <w:i/>
          <w:sz w:val="22"/>
          <w:szCs w:val="22"/>
        </w:rPr>
        <w:t>medios</w:t>
      </w:r>
      <w:r w:rsidRPr="002357B5">
        <w:rPr>
          <w:rFonts w:ascii="Palatino Linotype" w:hAnsi="Palatino Linotype"/>
          <w:b/>
          <w:i/>
        </w:rPr>
        <w:t xml:space="preserve"> </w:t>
      </w:r>
      <w:r w:rsidRPr="002357B5">
        <w:rPr>
          <w:rFonts w:ascii="Palatino Linotype" w:hAnsi="Palatino Linotype"/>
          <w:b/>
          <w:i/>
          <w:sz w:val="22"/>
          <w:szCs w:val="22"/>
        </w:rPr>
        <w:t>electrónicos</w:t>
      </w:r>
      <w:r w:rsidRPr="002357B5">
        <w:rPr>
          <w:rFonts w:ascii="Palatino Linotype" w:hAnsi="Palatino Linotype"/>
          <w:b/>
          <w:i/>
        </w:rPr>
        <w:t xml:space="preserve"> </w:t>
      </w:r>
      <w:r w:rsidRPr="002357B5">
        <w:rPr>
          <w:rFonts w:ascii="Palatino Linotype" w:hAnsi="Palatino Linotype"/>
          <w:b/>
          <w:i/>
          <w:sz w:val="22"/>
          <w:szCs w:val="22"/>
        </w:rPr>
        <w:t>disponibles,</w:t>
      </w:r>
      <w:r w:rsidRPr="002357B5">
        <w:rPr>
          <w:rFonts w:ascii="Palatino Linotype" w:hAnsi="Palatino Linotype"/>
          <w:b/>
          <w:i/>
        </w:rPr>
        <w:t xml:space="preserve"> </w:t>
      </w:r>
      <w:r w:rsidRPr="002357B5">
        <w:rPr>
          <w:rFonts w:ascii="Palatino Linotype" w:hAnsi="Palatino Linotype"/>
          <w:b/>
          <w:i/>
          <w:sz w:val="22"/>
          <w:szCs w:val="22"/>
        </w:rPr>
        <w:t>la</w:t>
      </w:r>
      <w:r w:rsidRPr="002357B5">
        <w:rPr>
          <w:rFonts w:ascii="Palatino Linotype" w:hAnsi="Palatino Linotype"/>
          <w:b/>
          <w:i/>
        </w:rPr>
        <w:t xml:space="preserve"> </w:t>
      </w:r>
      <w:r w:rsidRPr="002357B5">
        <w:rPr>
          <w:rFonts w:ascii="Palatino Linotype" w:hAnsi="Palatino Linotype"/>
          <w:b/>
          <w:i/>
          <w:sz w:val="22"/>
          <w:szCs w:val="22"/>
        </w:rPr>
        <w:t>información</w:t>
      </w:r>
      <w:r w:rsidRPr="002357B5">
        <w:rPr>
          <w:rFonts w:ascii="Palatino Linotype" w:hAnsi="Palatino Linotype"/>
          <w:b/>
          <w:i/>
        </w:rPr>
        <w:t xml:space="preserve"> </w:t>
      </w:r>
      <w:r w:rsidRPr="002357B5">
        <w:rPr>
          <w:rFonts w:ascii="Palatino Linotype" w:hAnsi="Palatino Linotype"/>
          <w:b/>
          <w:i/>
          <w:sz w:val="22"/>
          <w:szCs w:val="22"/>
        </w:rPr>
        <w:t>completa</w:t>
      </w:r>
      <w:r w:rsidRPr="002357B5">
        <w:rPr>
          <w:rFonts w:ascii="Palatino Linotype" w:hAnsi="Palatino Linotype"/>
          <w:b/>
          <w:i/>
        </w:rPr>
        <w:t xml:space="preserve"> </w:t>
      </w:r>
      <w:r w:rsidRPr="002357B5">
        <w:rPr>
          <w:rFonts w:ascii="Palatino Linotype" w:hAnsi="Palatino Linotype"/>
          <w:b/>
          <w:i/>
          <w:sz w:val="22"/>
          <w:szCs w:val="22"/>
        </w:rPr>
        <w:t>y</w:t>
      </w:r>
      <w:r w:rsidRPr="002357B5">
        <w:rPr>
          <w:rFonts w:ascii="Palatino Linotype" w:hAnsi="Palatino Linotype"/>
          <w:b/>
          <w:i/>
        </w:rPr>
        <w:t xml:space="preserve"> </w:t>
      </w:r>
      <w:r w:rsidRPr="002357B5">
        <w:rPr>
          <w:rFonts w:ascii="Palatino Linotype" w:hAnsi="Palatino Linotype"/>
          <w:b/>
          <w:i/>
          <w:sz w:val="22"/>
          <w:szCs w:val="22"/>
        </w:rPr>
        <w:t>actualizada</w:t>
      </w:r>
      <w:r w:rsidRPr="002357B5">
        <w:rPr>
          <w:rFonts w:ascii="Palatino Linotype" w:hAnsi="Palatino Linotype"/>
          <w:b/>
          <w:i/>
        </w:rPr>
        <w:t xml:space="preserve"> </w:t>
      </w:r>
      <w:r w:rsidRPr="002357B5">
        <w:rPr>
          <w:rFonts w:ascii="Palatino Linotype" w:hAnsi="Palatino Linotype"/>
          <w:b/>
          <w:i/>
          <w:sz w:val="22"/>
          <w:szCs w:val="22"/>
        </w:rPr>
        <w:t>sobre</w:t>
      </w:r>
      <w:r w:rsidRPr="002357B5">
        <w:rPr>
          <w:rFonts w:ascii="Palatino Linotype" w:hAnsi="Palatino Linotype"/>
          <w:b/>
          <w:i/>
        </w:rPr>
        <w:t xml:space="preserve"> </w:t>
      </w:r>
      <w:r w:rsidRPr="002357B5">
        <w:rPr>
          <w:rFonts w:ascii="Palatino Linotype" w:hAnsi="Palatino Linotype"/>
          <w:b/>
          <w:i/>
          <w:sz w:val="22"/>
          <w:szCs w:val="22"/>
        </w:rPr>
        <w:t>el</w:t>
      </w:r>
      <w:r w:rsidRPr="002357B5">
        <w:rPr>
          <w:rFonts w:ascii="Palatino Linotype" w:hAnsi="Palatino Linotype"/>
          <w:b/>
          <w:i/>
        </w:rPr>
        <w:t xml:space="preserve"> </w:t>
      </w:r>
      <w:r w:rsidRPr="002357B5">
        <w:rPr>
          <w:rFonts w:ascii="Palatino Linotype" w:hAnsi="Palatino Linotype"/>
          <w:b/>
          <w:i/>
          <w:sz w:val="22"/>
          <w:szCs w:val="22"/>
        </w:rPr>
        <w:t>ejercicio</w:t>
      </w:r>
      <w:r w:rsidRPr="002357B5">
        <w:rPr>
          <w:rFonts w:ascii="Palatino Linotype" w:hAnsi="Palatino Linotype"/>
          <w:b/>
          <w:i/>
        </w:rPr>
        <w:t xml:space="preserve"> </w:t>
      </w:r>
      <w:r w:rsidRPr="002357B5">
        <w:rPr>
          <w:rFonts w:ascii="Palatino Linotype" w:hAnsi="Palatino Linotype"/>
          <w:b/>
          <w:i/>
          <w:sz w:val="22"/>
          <w:szCs w:val="22"/>
        </w:rPr>
        <w:t>de</w:t>
      </w:r>
      <w:r w:rsidRPr="002357B5">
        <w:rPr>
          <w:rFonts w:ascii="Palatino Linotype" w:hAnsi="Palatino Linotype"/>
          <w:b/>
          <w:i/>
        </w:rPr>
        <w:t xml:space="preserve"> </w:t>
      </w:r>
      <w:r w:rsidRPr="002357B5">
        <w:rPr>
          <w:rFonts w:ascii="Palatino Linotype" w:hAnsi="Palatino Linotype"/>
          <w:b/>
          <w:i/>
          <w:sz w:val="22"/>
          <w:szCs w:val="22"/>
        </w:rPr>
        <w:t>los</w:t>
      </w:r>
      <w:r w:rsidRPr="002357B5">
        <w:rPr>
          <w:rFonts w:ascii="Palatino Linotype" w:hAnsi="Palatino Linotype"/>
          <w:b/>
          <w:i/>
        </w:rPr>
        <w:t xml:space="preserve"> </w:t>
      </w:r>
      <w:r w:rsidRPr="002357B5">
        <w:rPr>
          <w:rFonts w:ascii="Palatino Linotype" w:hAnsi="Palatino Linotype"/>
          <w:b/>
          <w:i/>
          <w:sz w:val="22"/>
          <w:szCs w:val="22"/>
        </w:rPr>
        <w:t>recursos</w:t>
      </w:r>
      <w:r w:rsidRPr="002357B5">
        <w:rPr>
          <w:rFonts w:ascii="Palatino Linotype" w:hAnsi="Palatino Linotype"/>
          <w:b/>
          <w:i/>
        </w:rPr>
        <w:t xml:space="preserve"> </w:t>
      </w:r>
      <w:r w:rsidRPr="002357B5">
        <w:rPr>
          <w:rFonts w:ascii="Palatino Linotype" w:hAnsi="Palatino Linotype"/>
          <w:b/>
          <w:i/>
          <w:sz w:val="22"/>
          <w:szCs w:val="22"/>
        </w:rPr>
        <w:t>públicos</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indicadores</w:t>
      </w:r>
      <w:r w:rsidRPr="002357B5">
        <w:rPr>
          <w:rFonts w:ascii="Palatino Linotype" w:hAnsi="Palatino Linotype"/>
          <w:i/>
        </w:rPr>
        <w:t xml:space="preserve"> </w:t>
      </w:r>
      <w:r w:rsidRPr="002357B5">
        <w:rPr>
          <w:rFonts w:ascii="Palatino Linotype" w:hAnsi="Palatino Linotype"/>
          <w:i/>
          <w:sz w:val="22"/>
          <w:szCs w:val="22"/>
        </w:rPr>
        <w:t>que</w:t>
      </w:r>
      <w:r w:rsidRPr="002357B5">
        <w:rPr>
          <w:rFonts w:ascii="Palatino Linotype" w:hAnsi="Palatino Linotype"/>
          <w:i/>
        </w:rPr>
        <w:t xml:space="preserve"> </w:t>
      </w:r>
      <w:r w:rsidRPr="002357B5">
        <w:rPr>
          <w:rFonts w:ascii="Palatino Linotype" w:hAnsi="Palatino Linotype"/>
          <w:i/>
          <w:sz w:val="22"/>
          <w:szCs w:val="22"/>
        </w:rPr>
        <w:t>permitan</w:t>
      </w:r>
      <w:r w:rsidRPr="002357B5">
        <w:rPr>
          <w:rFonts w:ascii="Palatino Linotype" w:hAnsi="Palatino Linotype"/>
          <w:i/>
        </w:rPr>
        <w:t xml:space="preserve"> </w:t>
      </w:r>
      <w:r w:rsidRPr="002357B5">
        <w:rPr>
          <w:rFonts w:ascii="Palatino Linotype" w:hAnsi="Palatino Linotype"/>
          <w:i/>
          <w:sz w:val="22"/>
          <w:szCs w:val="22"/>
        </w:rPr>
        <w:t>rendir</w:t>
      </w:r>
      <w:r w:rsidRPr="002357B5">
        <w:rPr>
          <w:rFonts w:ascii="Palatino Linotype" w:hAnsi="Palatino Linotype"/>
          <w:i/>
        </w:rPr>
        <w:t xml:space="preserve"> </w:t>
      </w:r>
      <w:r w:rsidRPr="002357B5">
        <w:rPr>
          <w:rFonts w:ascii="Palatino Linotype" w:hAnsi="Palatino Linotype"/>
          <w:i/>
          <w:sz w:val="22"/>
          <w:szCs w:val="22"/>
        </w:rPr>
        <w:t>cuenta</w:t>
      </w:r>
      <w:r w:rsidRPr="002357B5">
        <w:rPr>
          <w:rFonts w:ascii="Palatino Linotype" w:hAnsi="Palatino Linotype"/>
          <w:i/>
        </w:rPr>
        <w:t xml:space="preserve"> </w:t>
      </w:r>
      <w:r w:rsidRPr="002357B5">
        <w:rPr>
          <w:rFonts w:ascii="Palatino Linotype" w:hAnsi="Palatino Linotype"/>
          <w:i/>
          <w:sz w:val="22"/>
          <w:szCs w:val="22"/>
        </w:rPr>
        <w:t>del</w:t>
      </w:r>
      <w:r w:rsidRPr="002357B5">
        <w:rPr>
          <w:rFonts w:ascii="Palatino Linotype" w:hAnsi="Palatino Linotype"/>
          <w:i/>
        </w:rPr>
        <w:t xml:space="preserve"> </w:t>
      </w:r>
      <w:r w:rsidRPr="002357B5">
        <w:rPr>
          <w:rFonts w:ascii="Palatino Linotype" w:hAnsi="Palatino Linotype"/>
          <w:i/>
          <w:sz w:val="22"/>
          <w:szCs w:val="22"/>
        </w:rPr>
        <w:t>cumplimiento</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sus</w:t>
      </w:r>
      <w:r w:rsidRPr="002357B5">
        <w:rPr>
          <w:rFonts w:ascii="Palatino Linotype" w:hAnsi="Palatino Linotype"/>
          <w:i/>
        </w:rPr>
        <w:t xml:space="preserve"> </w:t>
      </w:r>
      <w:r w:rsidRPr="002357B5">
        <w:rPr>
          <w:rFonts w:ascii="Palatino Linotype" w:hAnsi="Palatino Linotype"/>
          <w:i/>
          <w:sz w:val="22"/>
          <w:szCs w:val="22"/>
        </w:rPr>
        <w:t>objetivos</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resultados</w:t>
      </w:r>
      <w:r w:rsidRPr="002357B5">
        <w:rPr>
          <w:rFonts w:ascii="Palatino Linotype" w:hAnsi="Palatino Linotype"/>
          <w:i/>
        </w:rPr>
        <w:t xml:space="preserve"> </w:t>
      </w:r>
      <w:r w:rsidRPr="002357B5">
        <w:rPr>
          <w:rFonts w:ascii="Palatino Linotype" w:hAnsi="Palatino Linotype"/>
          <w:i/>
          <w:sz w:val="22"/>
          <w:szCs w:val="22"/>
        </w:rPr>
        <w:t>obtenidos.</w:t>
      </w:r>
    </w:p>
    <w:p w14:paraId="131E1E38" w14:textId="77777777" w:rsidR="000B254B" w:rsidRPr="002357B5" w:rsidRDefault="000B254B" w:rsidP="000B254B">
      <w:pPr>
        <w:ind w:left="709" w:right="757"/>
        <w:jc w:val="both"/>
        <w:rPr>
          <w:rFonts w:ascii="Palatino Linotype" w:hAnsi="Palatino Linotype"/>
          <w:i/>
          <w:sz w:val="22"/>
          <w:szCs w:val="22"/>
        </w:rPr>
      </w:pPr>
    </w:p>
    <w:p w14:paraId="057A004C" w14:textId="77777777" w:rsidR="000B254B" w:rsidRPr="002357B5" w:rsidRDefault="000B254B" w:rsidP="000B254B">
      <w:pPr>
        <w:ind w:left="709" w:right="757"/>
        <w:jc w:val="both"/>
        <w:rPr>
          <w:rFonts w:ascii="Palatino Linotype" w:hAnsi="Palatino Linotype"/>
          <w:i/>
          <w:sz w:val="22"/>
          <w:szCs w:val="22"/>
        </w:rPr>
      </w:pPr>
      <w:r w:rsidRPr="002357B5">
        <w:rPr>
          <w:rFonts w:ascii="Palatino Linotype" w:hAnsi="Palatino Linotype"/>
          <w:i/>
          <w:sz w:val="22"/>
          <w:szCs w:val="22"/>
        </w:rPr>
        <w:t>VII.</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ley</w:t>
      </w:r>
      <w:r w:rsidRPr="002357B5">
        <w:rPr>
          <w:rFonts w:ascii="Palatino Linotype" w:hAnsi="Palatino Linotype"/>
          <w:i/>
        </w:rPr>
        <w:t xml:space="preserve"> </w:t>
      </w:r>
      <w:r w:rsidRPr="002357B5">
        <w:rPr>
          <w:rFonts w:ascii="Palatino Linotype" w:hAnsi="Palatino Linotype"/>
          <w:i/>
          <w:sz w:val="22"/>
          <w:szCs w:val="22"/>
        </w:rPr>
        <w:t>reglamentaria,</w:t>
      </w:r>
      <w:r w:rsidRPr="002357B5">
        <w:rPr>
          <w:rFonts w:ascii="Palatino Linotype" w:hAnsi="Palatino Linotype"/>
          <w:i/>
        </w:rPr>
        <w:t xml:space="preserve"> </w:t>
      </w:r>
      <w:r w:rsidRPr="002357B5">
        <w:rPr>
          <w:rFonts w:ascii="Palatino Linotype" w:hAnsi="Palatino Linotype"/>
          <w:i/>
          <w:sz w:val="22"/>
          <w:szCs w:val="22"/>
        </w:rPr>
        <w:t>determinará</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manera</w:t>
      </w:r>
      <w:r w:rsidRPr="002357B5">
        <w:rPr>
          <w:rFonts w:ascii="Palatino Linotype" w:hAnsi="Palatino Linotype"/>
          <w:i/>
        </w:rPr>
        <w:t xml:space="preserve"> </w:t>
      </w:r>
      <w:r w:rsidRPr="002357B5">
        <w:rPr>
          <w:rFonts w:ascii="Palatino Linotype" w:hAnsi="Palatino Linotype"/>
          <w:i/>
          <w:sz w:val="22"/>
          <w:szCs w:val="22"/>
        </w:rPr>
        <w:t>en</w:t>
      </w:r>
      <w:r w:rsidRPr="002357B5">
        <w:rPr>
          <w:rFonts w:ascii="Palatino Linotype" w:hAnsi="Palatino Linotype"/>
          <w:i/>
        </w:rPr>
        <w:t xml:space="preserve"> </w:t>
      </w:r>
      <w:r w:rsidRPr="002357B5">
        <w:rPr>
          <w:rFonts w:ascii="Palatino Linotype" w:hAnsi="Palatino Linotype"/>
          <w:i/>
          <w:sz w:val="22"/>
          <w:szCs w:val="22"/>
        </w:rPr>
        <w:t>que</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sujetos</w:t>
      </w:r>
      <w:r w:rsidRPr="002357B5">
        <w:rPr>
          <w:rFonts w:ascii="Palatino Linotype" w:hAnsi="Palatino Linotype"/>
          <w:i/>
        </w:rPr>
        <w:t xml:space="preserve"> </w:t>
      </w:r>
      <w:r w:rsidRPr="002357B5">
        <w:rPr>
          <w:rFonts w:ascii="Palatino Linotype" w:hAnsi="Palatino Linotype"/>
          <w:i/>
          <w:sz w:val="22"/>
          <w:szCs w:val="22"/>
        </w:rPr>
        <w:t>obligados</w:t>
      </w:r>
      <w:r w:rsidRPr="002357B5">
        <w:rPr>
          <w:rFonts w:ascii="Palatino Linotype" w:hAnsi="Palatino Linotype"/>
          <w:i/>
        </w:rPr>
        <w:t xml:space="preserve"> </w:t>
      </w:r>
      <w:r w:rsidRPr="002357B5">
        <w:rPr>
          <w:rFonts w:ascii="Palatino Linotype" w:hAnsi="Palatino Linotype"/>
          <w:i/>
          <w:sz w:val="22"/>
          <w:szCs w:val="22"/>
        </w:rPr>
        <w:t>deberán</w:t>
      </w:r>
      <w:r w:rsidRPr="002357B5">
        <w:rPr>
          <w:rFonts w:ascii="Palatino Linotype" w:hAnsi="Palatino Linotype"/>
          <w:i/>
        </w:rPr>
        <w:t xml:space="preserve"> </w:t>
      </w:r>
      <w:r w:rsidRPr="002357B5">
        <w:rPr>
          <w:rFonts w:ascii="Palatino Linotype" w:hAnsi="Palatino Linotype"/>
          <w:i/>
          <w:sz w:val="22"/>
          <w:szCs w:val="22"/>
        </w:rPr>
        <w:t>hacer</w:t>
      </w:r>
      <w:r w:rsidRPr="002357B5">
        <w:rPr>
          <w:rFonts w:ascii="Palatino Linotype" w:hAnsi="Palatino Linotype"/>
          <w:i/>
        </w:rPr>
        <w:t xml:space="preserve"> </w:t>
      </w:r>
      <w:r w:rsidRPr="002357B5">
        <w:rPr>
          <w:rFonts w:ascii="Palatino Linotype" w:hAnsi="Palatino Linotype"/>
          <w:i/>
          <w:sz w:val="22"/>
          <w:szCs w:val="22"/>
        </w:rPr>
        <w:t>pública</w:t>
      </w:r>
      <w:r w:rsidRPr="002357B5">
        <w:rPr>
          <w:rFonts w:ascii="Palatino Linotype" w:hAnsi="Palatino Linotype"/>
          <w:i/>
        </w:rPr>
        <w:t xml:space="preserve"> </w:t>
      </w:r>
      <w:r w:rsidRPr="002357B5">
        <w:rPr>
          <w:rFonts w:ascii="Palatino Linotype" w:hAnsi="Palatino Linotype"/>
          <w:i/>
          <w:sz w:val="22"/>
          <w:szCs w:val="22"/>
        </w:rPr>
        <w:t>la</w:t>
      </w:r>
      <w:r w:rsidRPr="002357B5">
        <w:rPr>
          <w:rFonts w:ascii="Palatino Linotype" w:hAnsi="Palatino Linotype"/>
          <w:i/>
        </w:rPr>
        <w:t xml:space="preserve"> </w:t>
      </w:r>
      <w:r w:rsidRPr="002357B5">
        <w:rPr>
          <w:rFonts w:ascii="Palatino Linotype" w:hAnsi="Palatino Linotype"/>
          <w:i/>
          <w:sz w:val="22"/>
          <w:szCs w:val="22"/>
        </w:rPr>
        <w:t>información</w:t>
      </w:r>
      <w:r w:rsidRPr="002357B5">
        <w:rPr>
          <w:rFonts w:ascii="Palatino Linotype" w:hAnsi="Palatino Linotype"/>
          <w:i/>
        </w:rPr>
        <w:t xml:space="preserve"> </w:t>
      </w:r>
      <w:r w:rsidRPr="002357B5">
        <w:rPr>
          <w:rFonts w:ascii="Palatino Linotype" w:hAnsi="Palatino Linotype"/>
          <w:i/>
          <w:sz w:val="22"/>
          <w:szCs w:val="22"/>
        </w:rPr>
        <w:t>relativa</w:t>
      </w:r>
      <w:r w:rsidRPr="002357B5">
        <w:rPr>
          <w:rFonts w:ascii="Palatino Linotype" w:hAnsi="Palatino Linotype"/>
          <w:i/>
        </w:rPr>
        <w:t xml:space="preserve"> </w:t>
      </w:r>
      <w:r w:rsidRPr="002357B5">
        <w:rPr>
          <w:rFonts w:ascii="Palatino Linotype" w:hAnsi="Palatino Linotype"/>
          <w:i/>
          <w:sz w:val="22"/>
          <w:szCs w:val="22"/>
        </w:rPr>
        <w:t>a</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recursos</w:t>
      </w:r>
      <w:r w:rsidRPr="002357B5">
        <w:rPr>
          <w:rFonts w:ascii="Palatino Linotype" w:hAnsi="Palatino Linotype"/>
          <w:i/>
        </w:rPr>
        <w:t xml:space="preserve"> </w:t>
      </w:r>
      <w:r w:rsidRPr="002357B5">
        <w:rPr>
          <w:rFonts w:ascii="Palatino Linotype" w:hAnsi="Palatino Linotype"/>
          <w:i/>
          <w:sz w:val="22"/>
          <w:szCs w:val="22"/>
        </w:rPr>
        <w:t>públicos</w:t>
      </w:r>
      <w:r w:rsidRPr="002357B5">
        <w:rPr>
          <w:rFonts w:ascii="Palatino Linotype" w:hAnsi="Palatino Linotype"/>
          <w:i/>
        </w:rPr>
        <w:t xml:space="preserve"> </w:t>
      </w:r>
      <w:r w:rsidRPr="002357B5">
        <w:rPr>
          <w:rFonts w:ascii="Palatino Linotype" w:hAnsi="Palatino Linotype"/>
          <w:i/>
          <w:sz w:val="22"/>
          <w:szCs w:val="22"/>
        </w:rPr>
        <w:t>que</w:t>
      </w:r>
      <w:r w:rsidRPr="002357B5">
        <w:rPr>
          <w:rFonts w:ascii="Palatino Linotype" w:hAnsi="Palatino Linotype"/>
          <w:i/>
        </w:rPr>
        <w:t xml:space="preserve"> </w:t>
      </w:r>
      <w:r w:rsidRPr="002357B5">
        <w:rPr>
          <w:rFonts w:ascii="Palatino Linotype" w:hAnsi="Palatino Linotype"/>
          <w:i/>
          <w:sz w:val="22"/>
          <w:szCs w:val="22"/>
        </w:rPr>
        <w:t>entreguen</w:t>
      </w:r>
      <w:r w:rsidRPr="002357B5">
        <w:rPr>
          <w:rFonts w:ascii="Palatino Linotype" w:hAnsi="Palatino Linotype"/>
          <w:i/>
        </w:rPr>
        <w:t xml:space="preserve"> </w:t>
      </w:r>
      <w:r w:rsidRPr="002357B5">
        <w:rPr>
          <w:rFonts w:ascii="Palatino Linotype" w:hAnsi="Palatino Linotype"/>
          <w:i/>
          <w:sz w:val="22"/>
          <w:szCs w:val="22"/>
        </w:rPr>
        <w:t>a</w:t>
      </w:r>
      <w:r w:rsidRPr="002357B5">
        <w:rPr>
          <w:rFonts w:ascii="Palatino Linotype" w:hAnsi="Palatino Linotype"/>
          <w:i/>
        </w:rPr>
        <w:t xml:space="preserve"> </w:t>
      </w:r>
      <w:r w:rsidRPr="002357B5">
        <w:rPr>
          <w:rFonts w:ascii="Palatino Linotype" w:hAnsi="Palatino Linotype"/>
          <w:i/>
          <w:sz w:val="22"/>
          <w:szCs w:val="22"/>
        </w:rPr>
        <w:t>personas</w:t>
      </w:r>
      <w:r w:rsidRPr="002357B5">
        <w:rPr>
          <w:rFonts w:ascii="Palatino Linotype" w:hAnsi="Palatino Linotype"/>
          <w:i/>
        </w:rPr>
        <w:t xml:space="preserve"> </w:t>
      </w:r>
      <w:r w:rsidRPr="002357B5">
        <w:rPr>
          <w:rFonts w:ascii="Palatino Linotype" w:hAnsi="Palatino Linotype"/>
          <w:i/>
          <w:sz w:val="22"/>
          <w:szCs w:val="22"/>
        </w:rPr>
        <w:t>físicas</w:t>
      </w:r>
      <w:r w:rsidRPr="002357B5">
        <w:rPr>
          <w:rFonts w:ascii="Palatino Linotype" w:hAnsi="Palatino Linotype"/>
          <w:i/>
        </w:rPr>
        <w:t xml:space="preserve"> </w:t>
      </w:r>
      <w:r w:rsidRPr="002357B5">
        <w:rPr>
          <w:rFonts w:ascii="Palatino Linotype" w:hAnsi="Palatino Linotype"/>
          <w:i/>
          <w:sz w:val="22"/>
          <w:szCs w:val="22"/>
        </w:rPr>
        <w:t>o</w:t>
      </w:r>
      <w:r w:rsidRPr="002357B5">
        <w:rPr>
          <w:rFonts w:ascii="Palatino Linotype" w:hAnsi="Palatino Linotype"/>
          <w:i/>
        </w:rPr>
        <w:t xml:space="preserve"> </w:t>
      </w:r>
      <w:r w:rsidRPr="002357B5">
        <w:rPr>
          <w:rFonts w:ascii="Palatino Linotype" w:hAnsi="Palatino Linotype"/>
          <w:i/>
          <w:sz w:val="22"/>
          <w:szCs w:val="22"/>
        </w:rPr>
        <w:t>jurídicas</w:t>
      </w:r>
      <w:r w:rsidRPr="002357B5">
        <w:rPr>
          <w:rFonts w:ascii="Palatino Linotype" w:hAnsi="Palatino Linotype"/>
          <w:i/>
        </w:rPr>
        <w:t xml:space="preserve"> </w:t>
      </w:r>
      <w:r w:rsidRPr="002357B5">
        <w:rPr>
          <w:rFonts w:ascii="Palatino Linotype" w:hAnsi="Palatino Linotype"/>
          <w:i/>
          <w:sz w:val="22"/>
          <w:szCs w:val="22"/>
        </w:rPr>
        <w:t>colectivas.”</w:t>
      </w:r>
    </w:p>
    <w:p w14:paraId="346A0EB2" w14:textId="77777777" w:rsidR="000B254B" w:rsidRPr="002357B5" w:rsidRDefault="000B254B" w:rsidP="000B254B">
      <w:pPr>
        <w:ind w:left="709" w:right="757"/>
        <w:jc w:val="both"/>
        <w:rPr>
          <w:rFonts w:ascii="Palatino Linotype" w:hAnsi="Palatino Linotype"/>
          <w:i/>
          <w:sz w:val="22"/>
          <w:szCs w:val="22"/>
        </w:rPr>
      </w:pPr>
    </w:p>
    <w:p w14:paraId="63C28726" w14:textId="77777777" w:rsidR="000B254B" w:rsidRPr="002357B5" w:rsidRDefault="000B254B" w:rsidP="000B254B">
      <w:pPr>
        <w:ind w:left="709" w:right="757"/>
        <w:jc w:val="both"/>
        <w:rPr>
          <w:rFonts w:ascii="Palatino Linotype" w:hAnsi="Palatino Linotype"/>
          <w:i/>
          <w:sz w:val="22"/>
          <w:szCs w:val="22"/>
        </w:rPr>
      </w:pPr>
      <w:r w:rsidRPr="002357B5">
        <w:rPr>
          <w:rFonts w:ascii="Palatino Linotype" w:hAnsi="Palatino Linotype"/>
          <w:i/>
          <w:sz w:val="22"/>
          <w:szCs w:val="22"/>
        </w:rPr>
        <w:t>(Énfasis</w:t>
      </w:r>
      <w:r w:rsidRPr="002357B5">
        <w:rPr>
          <w:rFonts w:ascii="Palatino Linotype" w:hAnsi="Palatino Linotype"/>
          <w:i/>
        </w:rPr>
        <w:t xml:space="preserve"> </w:t>
      </w:r>
      <w:r w:rsidRPr="002357B5">
        <w:rPr>
          <w:rFonts w:ascii="Palatino Linotype" w:hAnsi="Palatino Linotype"/>
          <w:i/>
          <w:sz w:val="22"/>
          <w:szCs w:val="22"/>
        </w:rPr>
        <w:t>añadido)</w:t>
      </w:r>
    </w:p>
    <w:p w14:paraId="38C79765" w14:textId="77777777" w:rsidR="000B254B" w:rsidRPr="002357B5" w:rsidRDefault="000B254B" w:rsidP="000B254B">
      <w:pPr>
        <w:ind w:left="851" w:right="902"/>
        <w:jc w:val="both"/>
        <w:rPr>
          <w:rFonts w:ascii="Palatino Linotype" w:hAnsi="Palatino Linotype" w:cs="Arial"/>
          <w:i/>
          <w:sz w:val="22"/>
          <w:szCs w:val="22"/>
        </w:rPr>
      </w:pPr>
    </w:p>
    <w:p w14:paraId="5C07C852" w14:textId="77777777" w:rsidR="000B254B" w:rsidRPr="002357B5" w:rsidRDefault="000B254B" w:rsidP="000B254B">
      <w:pPr>
        <w:spacing w:line="360" w:lineRule="auto"/>
        <w:jc w:val="both"/>
        <w:rPr>
          <w:rFonts w:ascii="Palatino Linotype" w:hAnsi="Palatino Linotype" w:cs="Arial"/>
        </w:rPr>
      </w:pPr>
      <w:r w:rsidRPr="002357B5">
        <w:rPr>
          <w:rFonts w:ascii="Palatino Linotype" w:hAnsi="Palatino Linotype" w:cs="Arial"/>
        </w:rPr>
        <w:t>En ese orden de ideas, la Ley de Transparencia y Acceso a la Información Pública del Estado de México y Municipios, prevé en su artículo 23, lo siguiente:</w:t>
      </w:r>
    </w:p>
    <w:p w14:paraId="319CC855" w14:textId="77777777" w:rsidR="000B254B" w:rsidRPr="002357B5" w:rsidRDefault="000B254B" w:rsidP="000B254B">
      <w:pPr>
        <w:spacing w:line="360" w:lineRule="auto"/>
        <w:jc w:val="both"/>
        <w:rPr>
          <w:rFonts w:ascii="Palatino Linotype" w:hAnsi="Palatino Linotype" w:cs="Arial"/>
          <w:sz w:val="28"/>
        </w:rPr>
      </w:pPr>
    </w:p>
    <w:p w14:paraId="66BE36D9" w14:textId="77777777" w:rsidR="000B254B" w:rsidRPr="002357B5" w:rsidRDefault="000B254B" w:rsidP="000B254B">
      <w:pPr>
        <w:ind w:left="851" w:right="902"/>
        <w:jc w:val="both"/>
        <w:rPr>
          <w:rFonts w:ascii="Palatino Linotype" w:hAnsi="Palatino Linotype" w:cs="Arial"/>
          <w:i/>
          <w:sz w:val="22"/>
          <w:szCs w:val="22"/>
        </w:rPr>
      </w:pPr>
      <w:r w:rsidRPr="002357B5">
        <w:rPr>
          <w:rFonts w:ascii="Palatino Linotype" w:hAnsi="Palatino Linotype" w:cs="Arial"/>
          <w:i/>
          <w:sz w:val="22"/>
          <w:szCs w:val="22"/>
        </w:rPr>
        <w:t>“</w:t>
      </w:r>
      <w:r w:rsidRPr="002357B5">
        <w:rPr>
          <w:rFonts w:ascii="Palatino Linotype" w:hAnsi="Palatino Linotype" w:cs="Arial"/>
          <w:b/>
          <w:i/>
          <w:sz w:val="22"/>
          <w:szCs w:val="22"/>
        </w:rPr>
        <w:t>Artículo</w:t>
      </w:r>
      <w:r w:rsidRPr="002357B5">
        <w:rPr>
          <w:rFonts w:ascii="Palatino Linotype" w:hAnsi="Palatino Linotype" w:cs="Arial"/>
          <w:b/>
          <w:i/>
        </w:rPr>
        <w:t xml:space="preserve"> </w:t>
      </w:r>
      <w:r w:rsidRPr="002357B5">
        <w:rPr>
          <w:rFonts w:ascii="Palatino Linotype" w:hAnsi="Palatino Linotype" w:cs="Arial"/>
          <w:b/>
          <w:i/>
          <w:sz w:val="22"/>
          <w:szCs w:val="22"/>
        </w:rPr>
        <w:t>23.</w:t>
      </w:r>
      <w:r w:rsidRPr="002357B5">
        <w:rPr>
          <w:rFonts w:ascii="Palatino Linotype" w:hAnsi="Palatino Linotype" w:cs="Arial"/>
          <w:b/>
          <w:i/>
        </w:rPr>
        <w:t xml:space="preserve"> </w:t>
      </w:r>
      <w:r w:rsidRPr="002357B5">
        <w:rPr>
          <w:rFonts w:ascii="Palatino Linotype" w:hAnsi="Palatino Linotype" w:cs="Arial"/>
          <w:b/>
          <w:i/>
          <w:sz w:val="22"/>
          <w:szCs w:val="22"/>
        </w:rPr>
        <w:t>Son</w:t>
      </w:r>
      <w:r w:rsidRPr="002357B5">
        <w:rPr>
          <w:rFonts w:ascii="Palatino Linotype" w:hAnsi="Palatino Linotype" w:cs="Arial"/>
          <w:b/>
          <w:i/>
        </w:rPr>
        <w:t xml:space="preserve"> </w:t>
      </w:r>
      <w:r w:rsidRPr="002357B5">
        <w:rPr>
          <w:rFonts w:ascii="Palatino Linotype" w:hAnsi="Palatino Linotype" w:cs="Arial"/>
          <w:b/>
          <w:i/>
          <w:sz w:val="22"/>
          <w:szCs w:val="22"/>
        </w:rPr>
        <w:t>sujetos</w:t>
      </w:r>
      <w:r w:rsidRPr="002357B5">
        <w:rPr>
          <w:rFonts w:ascii="Palatino Linotype" w:hAnsi="Palatino Linotype" w:cs="Arial"/>
          <w:b/>
          <w:i/>
        </w:rPr>
        <w:t xml:space="preserve"> </w:t>
      </w:r>
      <w:r w:rsidRPr="002357B5">
        <w:rPr>
          <w:rFonts w:ascii="Palatino Linotype" w:hAnsi="Palatino Linotype" w:cs="Arial"/>
          <w:b/>
          <w:i/>
          <w:sz w:val="22"/>
          <w:szCs w:val="22"/>
        </w:rPr>
        <w:t>obligados</w:t>
      </w:r>
      <w:r w:rsidRPr="002357B5">
        <w:rPr>
          <w:rFonts w:ascii="Palatino Linotype" w:hAnsi="Palatino Linotype" w:cs="Arial"/>
          <w:b/>
          <w:i/>
        </w:rPr>
        <w:t xml:space="preserve"> </w:t>
      </w:r>
      <w:r w:rsidRPr="002357B5">
        <w:rPr>
          <w:rFonts w:ascii="Palatino Linotype" w:hAnsi="Palatino Linotype" w:cs="Arial"/>
          <w:b/>
          <w:i/>
          <w:sz w:val="22"/>
          <w:szCs w:val="22"/>
        </w:rPr>
        <w:t>a</w:t>
      </w:r>
      <w:r w:rsidRPr="002357B5">
        <w:rPr>
          <w:rFonts w:ascii="Palatino Linotype" w:hAnsi="Palatino Linotype" w:cs="Arial"/>
          <w:b/>
          <w:i/>
        </w:rPr>
        <w:t xml:space="preserve"> </w:t>
      </w:r>
      <w:r w:rsidRPr="002357B5">
        <w:rPr>
          <w:rFonts w:ascii="Palatino Linotype" w:hAnsi="Palatino Linotype" w:cs="Arial"/>
          <w:b/>
          <w:i/>
          <w:sz w:val="22"/>
          <w:szCs w:val="22"/>
        </w:rPr>
        <w:t>transparentar</w:t>
      </w:r>
      <w:r w:rsidRPr="002357B5">
        <w:rPr>
          <w:rFonts w:ascii="Palatino Linotype" w:hAnsi="Palatino Linotype" w:cs="Arial"/>
          <w:b/>
          <w:i/>
        </w:rPr>
        <w:t xml:space="preserve"> </w:t>
      </w:r>
      <w:r w:rsidRPr="002357B5">
        <w:rPr>
          <w:rFonts w:ascii="Palatino Linotype" w:hAnsi="Palatino Linotype" w:cs="Arial"/>
          <w:b/>
          <w:i/>
          <w:sz w:val="22"/>
          <w:szCs w:val="22"/>
        </w:rPr>
        <w:t>y</w:t>
      </w:r>
      <w:r w:rsidRPr="002357B5">
        <w:rPr>
          <w:rFonts w:ascii="Palatino Linotype" w:hAnsi="Palatino Linotype" w:cs="Arial"/>
          <w:b/>
          <w:i/>
        </w:rPr>
        <w:t xml:space="preserve"> </w:t>
      </w:r>
      <w:r w:rsidRPr="002357B5">
        <w:rPr>
          <w:rFonts w:ascii="Palatino Linotype" w:hAnsi="Palatino Linotype" w:cs="Arial"/>
          <w:b/>
          <w:i/>
          <w:sz w:val="22"/>
          <w:szCs w:val="22"/>
        </w:rPr>
        <w:t>permitir</w:t>
      </w:r>
      <w:r w:rsidRPr="002357B5">
        <w:rPr>
          <w:rFonts w:ascii="Palatino Linotype" w:hAnsi="Palatino Linotype" w:cs="Arial"/>
          <w:b/>
          <w:i/>
        </w:rPr>
        <w:t xml:space="preserve"> </w:t>
      </w:r>
      <w:r w:rsidRPr="002357B5">
        <w:rPr>
          <w:rFonts w:ascii="Palatino Linotype" w:hAnsi="Palatino Linotype" w:cs="Arial"/>
          <w:b/>
          <w:i/>
          <w:sz w:val="22"/>
          <w:szCs w:val="22"/>
        </w:rPr>
        <w:t>el</w:t>
      </w:r>
      <w:r w:rsidRPr="002357B5">
        <w:rPr>
          <w:rFonts w:ascii="Palatino Linotype" w:hAnsi="Palatino Linotype" w:cs="Arial"/>
          <w:b/>
          <w:i/>
        </w:rPr>
        <w:t xml:space="preserve"> </w:t>
      </w:r>
      <w:r w:rsidRPr="002357B5">
        <w:rPr>
          <w:rFonts w:ascii="Palatino Linotype" w:hAnsi="Palatino Linotype" w:cs="Arial"/>
          <w:b/>
          <w:i/>
          <w:sz w:val="22"/>
          <w:szCs w:val="22"/>
        </w:rPr>
        <w:t>acceso</w:t>
      </w:r>
      <w:r w:rsidRPr="002357B5">
        <w:rPr>
          <w:rFonts w:ascii="Palatino Linotype" w:hAnsi="Palatino Linotype" w:cs="Arial"/>
          <w:b/>
          <w:i/>
        </w:rPr>
        <w:t xml:space="preserve"> </w:t>
      </w:r>
      <w:r w:rsidRPr="002357B5">
        <w:rPr>
          <w:rFonts w:ascii="Palatino Linotype" w:hAnsi="Palatino Linotype" w:cs="Arial"/>
          <w:b/>
          <w:i/>
          <w:sz w:val="22"/>
          <w:szCs w:val="22"/>
        </w:rPr>
        <w:t>a</w:t>
      </w:r>
      <w:r w:rsidRPr="002357B5">
        <w:rPr>
          <w:rFonts w:ascii="Palatino Linotype" w:hAnsi="Palatino Linotype" w:cs="Arial"/>
          <w:b/>
          <w:i/>
        </w:rPr>
        <w:t xml:space="preserve"> </w:t>
      </w:r>
      <w:r w:rsidRPr="002357B5">
        <w:rPr>
          <w:rFonts w:ascii="Palatino Linotype" w:hAnsi="Palatino Linotype" w:cs="Arial"/>
          <w:b/>
          <w:i/>
          <w:sz w:val="22"/>
          <w:szCs w:val="22"/>
        </w:rPr>
        <w:t>su</w:t>
      </w:r>
      <w:r w:rsidRPr="002357B5">
        <w:rPr>
          <w:rFonts w:ascii="Palatino Linotype" w:hAnsi="Palatino Linotype" w:cs="Arial"/>
          <w:b/>
          <w:i/>
        </w:rPr>
        <w:t xml:space="preserve"> </w:t>
      </w:r>
      <w:r w:rsidRPr="002357B5">
        <w:rPr>
          <w:rFonts w:ascii="Palatino Linotype" w:hAnsi="Palatino Linotype" w:cs="Arial"/>
          <w:b/>
          <w:i/>
          <w:sz w:val="22"/>
          <w:szCs w:val="22"/>
        </w:rPr>
        <w:t>información</w:t>
      </w:r>
      <w:r w:rsidRPr="002357B5">
        <w:rPr>
          <w:rFonts w:ascii="Palatino Linotype" w:hAnsi="Palatino Linotype" w:cs="Arial"/>
          <w:b/>
          <w:i/>
        </w:rPr>
        <w:t xml:space="preserve"> </w:t>
      </w:r>
      <w:r w:rsidRPr="002357B5">
        <w:rPr>
          <w:rFonts w:ascii="Palatino Linotype" w:hAnsi="Palatino Linotype" w:cs="Arial"/>
          <w:b/>
          <w:i/>
          <w:sz w:val="22"/>
          <w:szCs w:val="22"/>
        </w:rPr>
        <w:t>y</w:t>
      </w:r>
      <w:r w:rsidRPr="002357B5">
        <w:rPr>
          <w:rFonts w:ascii="Palatino Linotype" w:hAnsi="Palatino Linotype" w:cs="Arial"/>
          <w:b/>
          <w:i/>
        </w:rPr>
        <w:t xml:space="preserve"> </w:t>
      </w:r>
      <w:r w:rsidRPr="002357B5">
        <w:rPr>
          <w:rFonts w:ascii="Palatino Linotype" w:hAnsi="Palatino Linotype"/>
          <w:b/>
          <w:i/>
          <w:sz w:val="22"/>
          <w:szCs w:val="22"/>
        </w:rPr>
        <w:t>proteger</w:t>
      </w:r>
      <w:r w:rsidRPr="002357B5">
        <w:rPr>
          <w:rFonts w:ascii="Palatino Linotype" w:hAnsi="Palatino Linotype" w:cs="Arial"/>
          <w:b/>
          <w:i/>
        </w:rPr>
        <w:t xml:space="preserve"> </w:t>
      </w:r>
      <w:r w:rsidRPr="002357B5">
        <w:rPr>
          <w:rFonts w:ascii="Palatino Linotype" w:hAnsi="Palatino Linotype" w:cs="Arial"/>
          <w:b/>
          <w:i/>
          <w:sz w:val="22"/>
          <w:szCs w:val="22"/>
        </w:rPr>
        <w:t>los</w:t>
      </w:r>
      <w:r w:rsidRPr="002357B5">
        <w:rPr>
          <w:rFonts w:ascii="Palatino Linotype" w:hAnsi="Palatino Linotype" w:cs="Arial"/>
          <w:b/>
          <w:i/>
        </w:rPr>
        <w:t xml:space="preserve"> </w:t>
      </w:r>
      <w:r w:rsidRPr="002357B5">
        <w:rPr>
          <w:rFonts w:ascii="Palatino Linotype" w:hAnsi="Palatino Linotype" w:cs="Arial"/>
          <w:b/>
          <w:i/>
          <w:sz w:val="22"/>
          <w:szCs w:val="22"/>
        </w:rPr>
        <w:t>datos</w:t>
      </w:r>
      <w:r w:rsidRPr="002357B5">
        <w:rPr>
          <w:rFonts w:ascii="Palatino Linotype" w:hAnsi="Palatino Linotype" w:cs="Arial"/>
          <w:b/>
          <w:i/>
        </w:rPr>
        <w:t xml:space="preserve"> </w:t>
      </w:r>
      <w:r w:rsidRPr="002357B5">
        <w:rPr>
          <w:rFonts w:ascii="Palatino Linotype" w:hAnsi="Palatino Linotype" w:cs="Arial"/>
          <w:b/>
          <w:i/>
          <w:sz w:val="22"/>
          <w:szCs w:val="22"/>
        </w:rPr>
        <w:t>personales</w:t>
      </w:r>
      <w:r w:rsidRPr="002357B5">
        <w:rPr>
          <w:rFonts w:ascii="Palatino Linotype" w:hAnsi="Palatino Linotype" w:cs="Arial"/>
          <w:b/>
          <w:i/>
        </w:rPr>
        <w:t xml:space="preserve"> </w:t>
      </w:r>
      <w:r w:rsidRPr="002357B5">
        <w:rPr>
          <w:rFonts w:ascii="Palatino Linotype" w:hAnsi="Palatino Linotype" w:cs="Arial"/>
          <w:b/>
          <w:i/>
          <w:sz w:val="22"/>
          <w:szCs w:val="22"/>
        </w:rPr>
        <w:t>que</w:t>
      </w:r>
      <w:r w:rsidRPr="002357B5">
        <w:rPr>
          <w:rFonts w:ascii="Palatino Linotype" w:hAnsi="Palatino Linotype" w:cs="Arial"/>
          <w:b/>
          <w:i/>
        </w:rPr>
        <w:t xml:space="preserve"> </w:t>
      </w:r>
      <w:r w:rsidRPr="002357B5">
        <w:rPr>
          <w:rFonts w:ascii="Palatino Linotype" w:hAnsi="Palatino Linotype" w:cs="Arial"/>
          <w:b/>
          <w:i/>
          <w:sz w:val="22"/>
          <w:szCs w:val="22"/>
        </w:rPr>
        <w:t>obren</w:t>
      </w:r>
      <w:r w:rsidRPr="002357B5">
        <w:rPr>
          <w:rFonts w:ascii="Palatino Linotype" w:hAnsi="Palatino Linotype" w:cs="Arial"/>
          <w:b/>
          <w:i/>
        </w:rPr>
        <w:t xml:space="preserve"> </w:t>
      </w:r>
      <w:r w:rsidRPr="002357B5">
        <w:rPr>
          <w:rFonts w:ascii="Palatino Linotype" w:hAnsi="Palatino Linotype" w:cs="Arial"/>
          <w:b/>
          <w:i/>
          <w:sz w:val="22"/>
          <w:szCs w:val="22"/>
        </w:rPr>
        <w:t>en</w:t>
      </w:r>
      <w:r w:rsidRPr="002357B5">
        <w:rPr>
          <w:rFonts w:ascii="Palatino Linotype" w:hAnsi="Palatino Linotype" w:cs="Arial"/>
          <w:b/>
          <w:i/>
        </w:rPr>
        <w:t xml:space="preserve"> </w:t>
      </w:r>
      <w:r w:rsidRPr="002357B5">
        <w:rPr>
          <w:rFonts w:ascii="Palatino Linotype" w:hAnsi="Palatino Linotype" w:cs="Arial"/>
          <w:b/>
          <w:i/>
          <w:sz w:val="22"/>
          <w:szCs w:val="22"/>
        </w:rPr>
        <w:t>su</w:t>
      </w:r>
      <w:r w:rsidRPr="002357B5">
        <w:rPr>
          <w:rFonts w:ascii="Palatino Linotype" w:hAnsi="Palatino Linotype" w:cs="Arial"/>
          <w:b/>
          <w:i/>
        </w:rPr>
        <w:t xml:space="preserve"> </w:t>
      </w:r>
      <w:r w:rsidRPr="002357B5">
        <w:rPr>
          <w:rFonts w:ascii="Palatino Linotype" w:hAnsi="Palatino Linotype" w:cs="Arial"/>
          <w:b/>
          <w:i/>
          <w:sz w:val="22"/>
          <w:szCs w:val="22"/>
        </w:rPr>
        <w:t>poder</w:t>
      </w:r>
      <w:r w:rsidRPr="002357B5">
        <w:rPr>
          <w:rFonts w:ascii="Palatino Linotype" w:hAnsi="Palatino Linotype" w:cs="Arial"/>
          <w:i/>
          <w:sz w:val="22"/>
          <w:szCs w:val="22"/>
        </w:rPr>
        <w:t>:</w:t>
      </w:r>
    </w:p>
    <w:p w14:paraId="2A4B1819" w14:textId="77777777" w:rsidR="000B254B" w:rsidRPr="002357B5" w:rsidRDefault="000B254B" w:rsidP="000B254B">
      <w:pPr>
        <w:ind w:left="851" w:right="902"/>
        <w:jc w:val="both"/>
        <w:rPr>
          <w:rFonts w:ascii="Palatino Linotype" w:hAnsi="Palatino Linotype" w:cs="Arial"/>
          <w:i/>
          <w:sz w:val="22"/>
          <w:szCs w:val="22"/>
        </w:rPr>
      </w:pPr>
    </w:p>
    <w:p w14:paraId="1DE834D3" w14:textId="77777777" w:rsidR="000B254B" w:rsidRPr="002357B5" w:rsidRDefault="000B254B" w:rsidP="000B254B">
      <w:pPr>
        <w:ind w:left="851" w:right="902"/>
        <w:jc w:val="both"/>
        <w:rPr>
          <w:rFonts w:ascii="Palatino Linotype" w:hAnsi="Palatino Linotype" w:cs="Arial"/>
          <w:b/>
          <w:i/>
          <w:sz w:val="22"/>
          <w:szCs w:val="22"/>
        </w:rPr>
      </w:pPr>
      <w:r w:rsidRPr="002357B5">
        <w:rPr>
          <w:rFonts w:ascii="Palatino Linotype" w:hAnsi="Palatino Linotype" w:cs="Arial"/>
          <w:i/>
          <w:sz w:val="22"/>
          <w:szCs w:val="22"/>
        </w:rPr>
        <w:t>I.</w:t>
      </w:r>
      <w:r w:rsidRPr="002357B5">
        <w:rPr>
          <w:rFonts w:ascii="Palatino Linotype" w:hAnsi="Palatino Linotype" w:cs="Arial"/>
          <w:i/>
        </w:rPr>
        <w:t xml:space="preserve"> </w:t>
      </w:r>
      <w:r w:rsidRPr="002357B5">
        <w:rPr>
          <w:rFonts w:ascii="Palatino Linotype" w:hAnsi="Palatino Linotype" w:cs="Arial"/>
          <w:i/>
          <w:sz w:val="22"/>
          <w:szCs w:val="22"/>
        </w:rPr>
        <w:t>El</w:t>
      </w:r>
      <w:r w:rsidRPr="002357B5">
        <w:rPr>
          <w:rFonts w:ascii="Palatino Linotype" w:hAnsi="Palatino Linotype" w:cs="Arial"/>
          <w:i/>
        </w:rPr>
        <w:t xml:space="preserve"> </w:t>
      </w:r>
      <w:r w:rsidRPr="002357B5">
        <w:rPr>
          <w:rFonts w:ascii="Palatino Linotype" w:hAnsi="Palatino Linotype" w:cs="Arial"/>
          <w:i/>
          <w:sz w:val="22"/>
          <w:szCs w:val="22"/>
        </w:rPr>
        <w:t>Poder</w:t>
      </w:r>
      <w:r w:rsidRPr="002357B5">
        <w:rPr>
          <w:rFonts w:ascii="Palatino Linotype" w:hAnsi="Palatino Linotype" w:cs="Arial"/>
          <w:i/>
        </w:rPr>
        <w:t xml:space="preserve"> </w:t>
      </w:r>
      <w:r w:rsidRPr="002357B5">
        <w:rPr>
          <w:rFonts w:ascii="Palatino Linotype" w:hAnsi="Palatino Linotype" w:cs="Arial"/>
          <w:i/>
          <w:sz w:val="22"/>
          <w:szCs w:val="22"/>
        </w:rPr>
        <w:t>Ejecutivo</w:t>
      </w:r>
      <w:r w:rsidRPr="002357B5">
        <w:rPr>
          <w:rFonts w:ascii="Palatino Linotype" w:hAnsi="Palatino Linotype" w:cs="Arial"/>
          <w:i/>
        </w:rPr>
        <w:t xml:space="preserve"> </w:t>
      </w:r>
      <w:r w:rsidRPr="002357B5">
        <w:rPr>
          <w:rFonts w:ascii="Palatino Linotype" w:hAnsi="Palatino Linotype" w:cs="Arial"/>
          <w:i/>
          <w:sz w:val="22"/>
          <w:szCs w:val="22"/>
        </w:rPr>
        <w:t>del</w:t>
      </w:r>
      <w:r w:rsidRPr="002357B5">
        <w:rPr>
          <w:rFonts w:ascii="Palatino Linotype" w:hAnsi="Palatino Linotype" w:cs="Arial"/>
          <w:i/>
        </w:rPr>
        <w:t xml:space="preserve"> </w:t>
      </w:r>
      <w:r w:rsidRPr="002357B5">
        <w:rPr>
          <w:rFonts w:ascii="Palatino Linotype" w:hAnsi="Palatino Linotype" w:cs="Arial"/>
          <w:i/>
          <w:sz w:val="22"/>
          <w:szCs w:val="22"/>
        </w:rPr>
        <w:t>Estado</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México,</w:t>
      </w:r>
      <w:r w:rsidRPr="002357B5">
        <w:rPr>
          <w:rFonts w:ascii="Palatino Linotype" w:hAnsi="Palatino Linotype" w:cs="Arial"/>
          <w:i/>
        </w:rPr>
        <w:t xml:space="preserve"> </w:t>
      </w:r>
      <w:r w:rsidRPr="002357B5">
        <w:rPr>
          <w:rFonts w:ascii="Palatino Linotype" w:hAnsi="Palatino Linotype" w:cs="Arial"/>
          <w:i/>
          <w:sz w:val="22"/>
          <w:szCs w:val="22"/>
        </w:rPr>
        <w:t>las</w:t>
      </w:r>
      <w:r w:rsidRPr="002357B5">
        <w:rPr>
          <w:rFonts w:ascii="Palatino Linotype" w:hAnsi="Palatino Linotype" w:cs="Arial"/>
          <w:i/>
        </w:rPr>
        <w:t xml:space="preserve"> </w:t>
      </w:r>
      <w:r w:rsidRPr="002357B5">
        <w:rPr>
          <w:rFonts w:ascii="Palatino Linotype" w:hAnsi="Palatino Linotype" w:cs="Arial"/>
          <w:i/>
          <w:sz w:val="22"/>
          <w:szCs w:val="22"/>
        </w:rPr>
        <w:t>dependencias,</w:t>
      </w:r>
      <w:r w:rsidRPr="002357B5">
        <w:rPr>
          <w:rFonts w:ascii="Palatino Linotype" w:hAnsi="Palatino Linotype" w:cs="Arial"/>
          <w:i/>
        </w:rPr>
        <w:t xml:space="preserve"> </w:t>
      </w:r>
      <w:r w:rsidRPr="002357B5">
        <w:rPr>
          <w:rFonts w:ascii="Palatino Linotype" w:hAnsi="Palatino Linotype" w:cs="Arial"/>
          <w:i/>
          <w:sz w:val="22"/>
          <w:szCs w:val="22"/>
        </w:rPr>
        <w:t>organismos</w:t>
      </w:r>
      <w:r w:rsidRPr="002357B5">
        <w:rPr>
          <w:rFonts w:ascii="Palatino Linotype" w:hAnsi="Palatino Linotype" w:cs="Arial"/>
          <w:i/>
        </w:rPr>
        <w:t xml:space="preserve"> </w:t>
      </w:r>
      <w:r w:rsidRPr="002357B5">
        <w:rPr>
          <w:rFonts w:ascii="Palatino Linotype" w:hAnsi="Palatino Linotype" w:cs="Arial"/>
          <w:i/>
          <w:sz w:val="22"/>
          <w:szCs w:val="22"/>
        </w:rPr>
        <w:t>auxiliares,</w:t>
      </w:r>
      <w:r w:rsidRPr="002357B5">
        <w:rPr>
          <w:rFonts w:ascii="Palatino Linotype" w:hAnsi="Palatino Linotype" w:cs="Arial"/>
          <w:b/>
          <w:i/>
        </w:rPr>
        <w:t xml:space="preserve"> </w:t>
      </w:r>
      <w:r w:rsidRPr="002357B5">
        <w:rPr>
          <w:rFonts w:ascii="Palatino Linotype" w:hAnsi="Palatino Linotype" w:cs="Arial"/>
          <w:i/>
          <w:sz w:val="22"/>
          <w:szCs w:val="22"/>
        </w:rPr>
        <w:t>órganos,</w:t>
      </w:r>
      <w:r w:rsidRPr="002357B5">
        <w:rPr>
          <w:rFonts w:ascii="Palatino Linotype" w:hAnsi="Palatino Linotype" w:cs="Arial"/>
          <w:i/>
        </w:rPr>
        <w:t xml:space="preserve"> </w:t>
      </w:r>
      <w:r w:rsidRPr="002357B5">
        <w:rPr>
          <w:rFonts w:ascii="Palatino Linotype" w:hAnsi="Palatino Linotype"/>
          <w:i/>
          <w:sz w:val="22"/>
          <w:szCs w:val="22"/>
        </w:rPr>
        <w:t>entidades</w:t>
      </w:r>
      <w:r w:rsidRPr="002357B5">
        <w:rPr>
          <w:rFonts w:ascii="Palatino Linotype" w:hAnsi="Palatino Linotype" w:cs="Arial"/>
          <w:i/>
          <w:sz w:val="22"/>
          <w:szCs w:val="22"/>
        </w:rPr>
        <w:t>,</w:t>
      </w:r>
      <w:r w:rsidRPr="002357B5">
        <w:rPr>
          <w:rFonts w:ascii="Palatino Linotype" w:hAnsi="Palatino Linotype" w:cs="Arial"/>
          <w:i/>
        </w:rPr>
        <w:t xml:space="preserve"> </w:t>
      </w:r>
      <w:r w:rsidRPr="002357B5">
        <w:rPr>
          <w:rFonts w:ascii="Palatino Linotype" w:hAnsi="Palatino Linotype" w:cs="Arial"/>
          <w:i/>
          <w:sz w:val="22"/>
          <w:szCs w:val="22"/>
        </w:rPr>
        <w:t>fideicomisos</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fondos</w:t>
      </w:r>
      <w:r w:rsidRPr="002357B5">
        <w:rPr>
          <w:rFonts w:ascii="Palatino Linotype" w:hAnsi="Palatino Linotype" w:cs="Arial"/>
          <w:i/>
        </w:rPr>
        <w:t xml:space="preserve"> </w:t>
      </w:r>
      <w:r w:rsidRPr="002357B5">
        <w:rPr>
          <w:rFonts w:ascii="Palatino Linotype" w:hAnsi="Palatino Linotype" w:cs="Arial"/>
          <w:i/>
          <w:sz w:val="22"/>
          <w:szCs w:val="22"/>
        </w:rPr>
        <w:t>públicos,</w:t>
      </w:r>
      <w:r w:rsidRPr="002357B5">
        <w:rPr>
          <w:rFonts w:ascii="Palatino Linotype" w:hAnsi="Palatino Linotype" w:cs="Arial"/>
          <w:i/>
        </w:rPr>
        <w:t xml:space="preserve"> </w:t>
      </w:r>
      <w:r w:rsidRPr="002357B5">
        <w:rPr>
          <w:rFonts w:ascii="Palatino Linotype" w:hAnsi="Palatino Linotype" w:cs="Arial"/>
          <w:i/>
          <w:sz w:val="22"/>
          <w:szCs w:val="22"/>
        </w:rPr>
        <w:t>así</w:t>
      </w:r>
      <w:r w:rsidRPr="002357B5">
        <w:rPr>
          <w:rFonts w:ascii="Palatino Linotype" w:hAnsi="Palatino Linotype" w:cs="Arial"/>
          <w:i/>
        </w:rPr>
        <w:t xml:space="preserve"> </w:t>
      </w:r>
      <w:r w:rsidRPr="002357B5">
        <w:rPr>
          <w:rFonts w:ascii="Palatino Linotype" w:hAnsi="Palatino Linotype" w:cs="Arial"/>
          <w:i/>
          <w:sz w:val="22"/>
          <w:szCs w:val="22"/>
        </w:rPr>
        <w:t>como</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Procuraduría</w:t>
      </w:r>
      <w:r w:rsidRPr="002357B5">
        <w:rPr>
          <w:rFonts w:ascii="Palatino Linotype" w:hAnsi="Palatino Linotype" w:cs="Arial"/>
          <w:i/>
        </w:rPr>
        <w:t xml:space="preserve"> </w:t>
      </w:r>
      <w:r w:rsidRPr="002357B5">
        <w:rPr>
          <w:rFonts w:ascii="Palatino Linotype" w:hAnsi="Palatino Linotype" w:cs="Arial"/>
          <w:i/>
          <w:sz w:val="22"/>
          <w:szCs w:val="22"/>
        </w:rPr>
        <w:t>General</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Justicia;</w:t>
      </w:r>
    </w:p>
    <w:p w14:paraId="703F4FE7" w14:textId="77777777" w:rsidR="000B254B" w:rsidRPr="002357B5" w:rsidRDefault="000B254B" w:rsidP="000B254B">
      <w:pPr>
        <w:ind w:left="851" w:right="902"/>
        <w:jc w:val="both"/>
        <w:rPr>
          <w:rFonts w:ascii="Palatino Linotype" w:hAnsi="Palatino Linotype" w:cs="Arial"/>
          <w:i/>
          <w:sz w:val="22"/>
          <w:szCs w:val="22"/>
        </w:rPr>
      </w:pPr>
    </w:p>
    <w:p w14:paraId="47E9352C" w14:textId="77777777" w:rsidR="000B254B" w:rsidRPr="002357B5" w:rsidRDefault="000B254B" w:rsidP="000B254B">
      <w:pPr>
        <w:ind w:left="851" w:right="902"/>
        <w:jc w:val="both"/>
        <w:rPr>
          <w:rFonts w:ascii="Palatino Linotype" w:hAnsi="Palatino Linotype" w:cs="Arial"/>
          <w:i/>
          <w:sz w:val="22"/>
          <w:szCs w:val="22"/>
        </w:rPr>
      </w:pPr>
      <w:r w:rsidRPr="002357B5">
        <w:rPr>
          <w:rFonts w:ascii="Palatino Linotype" w:hAnsi="Palatino Linotype" w:cs="Arial"/>
          <w:i/>
          <w:sz w:val="22"/>
          <w:szCs w:val="22"/>
        </w:rPr>
        <w:t>II.</w:t>
      </w:r>
      <w:r w:rsidRPr="002357B5">
        <w:rPr>
          <w:rFonts w:ascii="Palatino Linotype" w:hAnsi="Palatino Linotype" w:cs="Arial"/>
          <w:i/>
        </w:rPr>
        <w:t xml:space="preserve"> </w:t>
      </w:r>
      <w:r w:rsidRPr="002357B5">
        <w:rPr>
          <w:rFonts w:ascii="Palatino Linotype" w:hAnsi="Palatino Linotype" w:cs="Arial"/>
          <w:i/>
          <w:sz w:val="22"/>
          <w:szCs w:val="22"/>
        </w:rPr>
        <w:t>El</w:t>
      </w:r>
      <w:r w:rsidRPr="002357B5">
        <w:rPr>
          <w:rFonts w:ascii="Palatino Linotype" w:hAnsi="Palatino Linotype" w:cs="Arial"/>
          <w:i/>
        </w:rPr>
        <w:t xml:space="preserve"> </w:t>
      </w:r>
      <w:r w:rsidRPr="002357B5">
        <w:rPr>
          <w:rFonts w:ascii="Palatino Linotype" w:hAnsi="Palatino Linotype" w:cs="Arial"/>
          <w:i/>
          <w:sz w:val="22"/>
          <w:szCs w:val="22"/>
        </w:rPr>
        <w:t>Poder</w:t>
      </w:r>
      <w:r w:rsidRPr="002357B5">
        <w:rPr>
          <w:rFonts w:ascii="Palatino Linotype" w:hAnsi="Palatino Linotype" w:cs="Arial"/>
          <w:i/>
        </w:rPr>
        <w:t xml:space="preserve"> </w:t>
      </w:r>
      <w:r w:rsidRPr="002357B5">
        <w:rPr>
          <w:rFonts w:ascii="Palatino Linotype" w:hAnsi="Palatino Linotype"/>
          <w:i/>
          <w:sz w:val="22"/>
          <w:szCs w:val="22"/>
        </w:rPr>
        <w:t>Legislativo</w:t>
      </w:r>
      <w:r w:rsidRPr="002357B5">
        <w:rPr>
          <w:rFonts w:ascii="Palatino Linotype" w:hAnsi="Palatino Linotype" w:cs="Arial"/>
          <w:i/>
        </w:rPr>
        <w:t xml:space="preserve"> </w:t>
      </w:r>
      <w:r w:rsidRPr="002357B5">
        <w:rPr>
          <w:rFonts w:ascii="Palatino Linotype" w:hAnsi="Palatino Linotype" w:cs="Arial"/>
          <w:i/>
          <w:sz w:val="22"/>
          <w:szCs w:val="22"/>
        </w:rPr>
        <w:t>del</w:t>
      </w:r>
      <w:r w:rsidRPr="002357B5">
        <w:rPr>
          <w:rFonts w:ascii="Palatino Linotype" w:hAnsi="Palatino Linotype" w:cs="Arial"/>
          <w:i/>
        </w:rPr>
        <w:t xml:space="preserve"> </w:t>
      </w:r>
      <w:r w:rsidRPr="002357B5">
        <w:rPr>
          <w:rFonts w:ascii="Palatino Linotype" w:hAnsi="Palatino Linotype" w:cs="Arial"/>
          <w:i/>
          <w:sz w:val="22"/>
          <w:szCs w:val="22"/>
        </w:rPr>
        <w:t>Estado,</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cs="Arial"/>
          <w:i/>
          <w:sz w:val="22"/>
          <w:szCs w:val="22"/>
        </w:rPr>
        <w:t>organismos,</w:t>
      </w:r>
      <w:r w:rsidRPr="002357B5">
        <w:rPr>
          <w:rFonts w:ascii="Palatino Linotype" w:hAnsi="Palatino Linotype" w:cs="Arial"/>
          <w:i/>
        </w:rPr>
        <w:t xml:space="preserve"> </w:t>
      </w:r>
      <w:r w:rsidRPr="002357B5">
        <w:rPr>
          <w:rFonts w:ascii="Palatino Linotype" w:hAnsi="Palatino Linotype" w:cs="Arial"/>
          <w:i/>
          <w:sz w:val="22"/>
          <w:szCs w:val="22"/>
        </w:rPr>
        <w:t>órganos</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entidades</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cs="Arial"/>
          <w:i/>
          <w:sz w:val="22"/>
          <w:szCs w:val="22"/>
        </w:rPr>
        <w:t>Legislatura</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sus</w:t>
      </w:r>
      <w:r w:rsidRPr="002357B5">
        <w:rPr>
          <w:rFonts w:ascii="Palatino Linotype" w:hAnsi="Palatino Linotype" w:cs="Arial"/>
          <w:i/>
        </w:rPr>
        <w:t xml:space="preserve"> </w:t>
      </w:r>
      <w:r w:rsidRPr="002357B5">
        <w:rPr>
          <w:rFonts w:ascii="Palatino Linotype" w:hAnsi="Palatino Linotype" w:cs="Arial"/>
          <w:i/>
          <w:sz w:val="22"/>
          <w:szCs w:val="22"/>
        </w:rPr>
        <w:t>dependencias;</w:t>
      </w:r>
    </w:p>
    <w:p w14:paraId="58A9B452" w14:textId="77777777" w:rsidR="000B254B" w:rsidRPr="002357B5" w:rsidRDefault="000B254B" w:rsidP="000B254B">
      <w:pPr>
        <w:ind w:left="851" w:right="902"/>
        <w:jc w:val="both"/>
        <w:rPr>
          <w:rFonts w:ascii="Palatino Linotype" w:hAnsi="Palatino Linotype" w:cs="Arial"/>
          <w:i/>
          <w:sz w:val="22"/>
          <w:szCs w:val="22"/>
        </w:rPr>
      </w:pPr>
    </w:p>
    <w:p w14:paraId="017797BE" w14:textId="77777777" w:rsidR="000B254B" w:rsidRPr="002357B5" w:rsidRDefault="000B254B" w:rsidP="000B254B">
      <w:pPr>
        <w:ind w:left="851" w:right="902"/>
        <w:jc w:val="both"/>
        <w:rPr>
          <w:rFonts w:ascii="Palatino Linotype" w:hAnsi="Palatino Linotype" w:cs="Arial"/>
          <w:i/>
          <w:sz w:val="22"/>
          <w:szCs w:val="22"/>
        </w:rPr>
      </w:pPr>
      <w:r w:rsidRPr="002357B5">
        <w:rPr>
          <w:rFonts w:ascii="Palatino Linotype" w:hAnsi="Palatino Linotype" w:cs="Arial"/>
          <w:i/>
          <w:sz w:val="22"/>
          <w:szCs w:val="22"/>
        </w:rPr>
        <w:t>III.</w:t>
      </w:r>
      <w:r w:rsidRPr="002357B5">
        <w:rPr>
          <w:rFonts w:ascii="Palatino Linotype" w:hAnsi="Palatino Linotype" w:cs="Arial"/>
          <w:i/>
        </w:rPr>
        <w:t xml:space="preserve"> </w:t>
      </w:r>
      <w:r w:rsidRPr="002357B5">
        <w:rPr>
          <w:rFonts w:ascii="Palatino Linotype" w:hAnsi="Palatino Linotype" w:cs="Arial"/>
          <w:i/>
          <w:sz w:val="22"/>
          <w:szCs w:val="22"/>
        </w:rPr>
        <w:t>El</w:t>
      </w:r>
      <w:r w:rsidRPr="002357B5">
        <w:rPr>
          <w:rFonts w:ascii="Palatino Linotype" w:hAnsi="Palatino Linotype" w:cs="Arial"/>
          <w:i/>
        </w:rPr>
        <w:t xml:space="preserve"> </w:t>
      </w:r>
      <w:r w:rsidRPr="002357B5">
        <w:rPr>
          <w:rFonts w:ascii="Palatino Linotype" w:hAnsi="Palatino Linotype" w:cs="Arial"/>
          <w:i/>
          <w:sz w:val="22"/>
          <w:szCs w:val="22"/>
        </w:rPr>
        <w:t>Poder</w:t>
      </w:r>
      <w:r w:rsidRPr="002357B5">
        <w:rPr>
          <w:rFonts w:ascii="Palatino Linotype" w:hAnsi="Palatino Linotype" w:cs="Arial"/>
          <w:i/>
        </w:rPr>
        <w:t xml:space="preserve"> </w:t>
      </w:r>
      <w:r w:rsidRPr="002357B5">
        <w:rPr>
          <w:rFonts w:ascii="Palatino Linotype" w:hAnsi="Palatino Linotype"/>
          <w:i/>
          <w:sz w:val="22"/>
          <w:szCs w:val="22"/>
        </w:rPr>
        <w:t>Judicial</w:t>
      </w:r>
      <w:r w:rsidRPr="002357B5">
        <w:rPr>
          <w:rFonts w:ascii="Palatino Linotype" w:hAnsi="Palatino Linotype" w:cs="Arial"/>
          <w:i/>
          <w:sz w:val="22"/>
          <w:szCs w:val="22"/>
        </w:rPr>
        <w:t>,</w:t>
      </w:r>
      <w:r w:rsidRPr="002357B5">
        <w:rPr>
          <w:rFonts w:ascii="Palatino Linotype" w:hAnsi="Palatino Linotype" w:cs="Arial"/>
          <w:i/>
        </w:rPr>
        <w:t xml:space="preserve"> </w:t>
      </w:r>
      <w:r w:rsidRPr="002357B5">
        <w:rPr>
          <w:rFonts w:ascii="Palatino Linotype" w:hAnsi="Palatino Linotype" w:cs="Arial"/>
          <w:i/>
          <w:sz w:val="22"/>
          <w:szCs w:val="22"/>
        </w:rPr>
        <w:t>sus</w:t>
      </w:r>
      <w:r w:rsidRPr="002357B5">
        <w:rPr>
          <w:rFonts w:ascii="Palatino Linotype" w:hAnsi="Palatino Linotype" w:cs="Arial"/>
          <w:i/>
        </w:rPr>
        <w:t xml:space="preserve"> </w:t>
      </w:r>
      <w:r w:rsidRPr="002357B5">
        <w:rPr>
          <w:rFonts w:ascii="Palatino Linotype" w:hAnsi="Palatino Linotype" w:cs="Arial"/>
          <w:i/>
          <w:sz w:val="22"/>
          <w:szCs w:val="22"/>
        </w:rPr>
        <w:t>organismos,</w:t>
      </w:r>
      <w:r w:rsidRPr="002357B5">
        <w:rPr>
          <w:rFonts w:ascii="Palatino Linotype" w:hAnsi="Palatino Linotype" w:cs="Arial"/>
          <w:i/>
        </w:rPr>
        <w:t xml:space="preserve"> </w:t>
      </w:r>
      <w:r w:rsidRPr="002357B5">
        <w:rPr>
          <w:rFonts w:ascii="Palatino Linotype" w:hAnsi="Palatino Linotype" w:cs="Arial"/>
          <w:i/>
          <w:sz w:val="22"/>
          <w:szCs w:val="22"/>
        </w:rPr>
        <w:t>órganos</w:t>
      </w:r>
      <w:r w:rsidRPr="002357B5">
        <w:rPr>
          <w:rFonts w:ascii="Palatino Linotype" w:hAnsi="Palatino Linotype" w:cs="Arial"/>
          <w:i/>
        </w:rPr>
        <w:t xml:space="preserve"> </w:t>
      </w:r>
      <w:r w:rsidRPr="002357B5">
        <w:rPr>
          <w:rFonts w:ascii="Palatino Linotype" w:hAnsi="Palatino Linotype" w:cs="Arial"/>
          <w:i/>
          <w:sz w:val="22"/>
          <w:szCs w:val="22"/>
        </w:rPr>
        <w:t>y</w:t>
      </w:r>
      <w:r w:rsidRPr="002357B5">
        <w:rPr>
          <w:rFonts w:ascii="Palatino Linotype" w:hAnsi="Palatino Linotype" w:cs="Arial"/>
          <w:i/>
        </w:rPr>
        <w:t xml:space="preserve"> </w:t>
      </w:r>
      <w:r w:rsidRPr="002357B5">
        <w:rPr>
          <w:rFonts w:ascii="Palatino Linotype" w:hAnsi="Palatino Linotype" w:cs="Arial"/>
          <w:i/>
          <w:sz w:val="22"/>
          <w:szCs w:val="22"/>
        </w:rPr>
        <w:t>entidades,</w:t>
      </w:r>
      <w:r w:rsidRPr="002357B5">
        <w:rPr>
          <w:rFonts w:ascii="Palatino Linotype" w:hAnsi="Palatino Linotype" w:cs="Arial"/>
          <w:i/>
        </w:rPr>
        <w:t xml:space="preserve"> </w:t>
      </w:r>
      <w:r w:rsidRPr="002357B5">
        <w:rPr>
          <w:rFonts w:ascii="Palatino Linotype" w:hAnsi="Palatino Linotype" w:cs="Arial"/>
          <w:i/>
          <w:sz w:val="22"/>
          <w:szCs w:val="22"/>
        </w:rPr>
        <w:t>así</w:t>
      </w:r>
      <w:r w:rsidRPr="002357B5">
        <w:rPr>
          <w:rFonts w:ascii="Palatino Linotype" w:hAnsi="Palatino Linotype" w:cs="Arial"/>
          <w:i/>
        </w:rPr>
        <w:t xml:space="preserve"> </w:t>
      </w:r>
      <w:r w:rsidRPr="002357B5">
        <w:rPr>
          <w:rFonts w:ascii="Palatino Linotype" w:hAnsi="Palatino Linotype" w:cs="Arial"/>
          <w:i/>
          <w:sz w:val="22"/>
          <w:szCs w:val="22"/>
        </w:rPr>
        <w:t>como</w:t>
      </w:r>
      <w:r w:rsidRPr="002357B5">
        <w:rPr>
          <w:rFonts w:ascii="Palatino Linotype" w:hAnsi="Palatino Linotype" w:cs="Arial"/>
          <w:i/>
        </w:rPr>
        <w:t xml:space="preserve"> </w:t>
      </w:r>
      <w:r w:rsidRPr="002357B5">
        <w:rPr>
          <w:rFonts w:ascii="Palatino Linotype" w:hAnsi="Palatino Linotype" w:cs="Arial"/>
          <w:i/>
          <w:sz w:val="22"/>
          <w:szCs w:val="22"/>
        </w:rPr>
        <w:t>el</w:t>
      </w:r>
      <w:r w:rsidRPr="002357B5">
        <w:rPr>
          <w:rFonts w:ascii="Palatino Linotype" w:hAnsi="Palatino Linotype" w:cs="Arial"/>
          <w:i/>
        </w:rPr>
        <w:t xml:space="preserve"> </w:t>
      </w:r>
      <w:r w:rsidRPr="002357B5">
        <w:rPr>
          <w:rFonts w:ascii="Palatino Linotype" w:hAnsi="Palatino Linotype" w:cs="Arial"/>
          <w:i/>
          <w:sz w:val="22"/>
          <w:szCs w:val="22"/>
        </w:rPr>
        <w:t>Consejo</w:t>
      </w:r>
      <w:r w:rsidRPr="002357B5">
        <w:rPr>
          <w:rFonts w:ascii="Palatino Linotype" w:hAnsi="Palatino Linotype" w:cs="Arial"/>
          <w:i/>
        </w:rPr>
        <w:t xml:space="preserve"> </w:t>
      </w:r>
      <w:r w:rsidRPr="002357B5">
        <w:rPr>
          <w:rFonts w:ascii="Palatino Linotype" w:hAnsi="Palatino Linotype" w:cs="Arial"/>
          <w:i/>
          <w:sz w:val="22"/>
          <w:szCs w:val="22"/>
        </w:rPr>
        <w:t>de</w:t>
      </w:r>
      <w:r w:rsidRPr="002357B5">
        <w:rPr>
          <w:rFonts w:ascii="Palatino Linotype" w:hAnsi="Palatino Linotype" w:cs="Arial"/>
          <w:i/>
        </w:rPr>
        <w:t xml:space="preserve"> </w:t>
      </w:r>
      <w:r w:rsidRPr="002357B5">
        <w:rPr>
          <w:rFonts w:ascii="Palatino Linotype" w:hAnsi="Palatino Linotype" w:cs="Arial"/>
          <w:i/>
          <w:sz w:val="22"/>
          <w:szCs w:val="22"/>
        </w:rPr>
        <w:t>la</w:t>
      </w:r>
      <w:r w:rsidRPr="002357B5">
        <w:rPr>
          <w:rFonts w:ascii="Palatino Linotype" w:hAnsi="Palatino Linotype" w:cs="Arial"/>
          <w:i/>
        </w:rPr>
        <w:t xml:space="preserve"> </w:t>
      </w:r>
      <w:r w:rsidRPr="002357B5">
        <w:rPr>
          <w:rFonts w:ascii="Palatino Linotype" w:hAnsi="Palatino Linotype"/>
          <w:i/>
          <w:sz w:val="22"/>
          <w:szCs w:val="22"/>
        </w:rPr>
        <w:t>Judicatura</w:t>
      </w:r>
      <w:r w:rsidRPr="002357B5">
        <w:rPr>
          <w:rFonts w:ascii="Palatino Linotype" w:hAnsi="Palatino Linotype" w:cs="Arial"/>
          <w:i/>
        </w:rPr>
        <w:t xml:space="preserve"> </w:t>
      </w:r>
      <w:r w:rsidRPr="002357B5">
        <w:rPr>
          <w:rFonts w:ascii="Palatino Linotype" w:hAnsi="Palatino Linotype" w:cs="Arial"/>
          <w:i/>
          <w:sz w:val="22"/>
          <w:szCs w:val="22"/>
        </w:rPr>
        <w:t>del</w:t>
      </w:r>
      <w:r w:rsidRPr="002357B5">
        <w:rPr>
          <w:rFonts w:ascii="Palatino Linotype" w:hAnsi="Palatino Linotype" w:cs="Arial"/>
          <w:i/>
        </w:rPr>
        <w:t xml:space="preserve"> </w:t>
      </w:r>
      <w:r w:rsidRPr="002357B5">
        <w:rPr>
          <w:rFonts w:ascii="Palatino Linotype" w:hAnsi="Palatino Linotype" w:cs="Arial"/>
          <w:i/>
          <w:sz w:val="22"/>
          <w:szCs w:val="22"/>
        </w:rPr>
        <w:t>Estado;</w:t>
      </w:r>
    </w:p>
    <w:p w14:paraId="6405015A" w14:textId="77777777" w:rsidR="000B254B" w:rsidRPr="002357B5" w:rsidRDefault="000B254B" w:rsidP="000B254B">
      <w:pPr>
        <w:ind w:left="851" w:right="902"/>
        <w:jc w:val="both"/>
        <w:rPr>
          <w:rFonts w:ascii="Palatino Linotype" w:hAnsi="Palatino Linotype" w:cs="Arial"/>
          <w:b/>
          <w:i/>
          <w:sz w:val="22"/>
          <w:szCs w:val="22"/>
        </w:rPr>
      </w:pPr>
    </w:p>
    <w:p w14:paraId="2F11D5C7" w14:textId="77777777" w:rsidR="000B254B" w:rsidRPr="002357B5" w:rsidRDefault="000B254B" w:rsidP="000B254B">
      <w:pPr>
        <w:ind w:left="851" w:right="902"/>
        <w:jc w:val="both"/>
        <w:rPr>
          <w:rFonts w:ascii="Palatino Linotype" w:hAnsi="Palatino Linotype" w:cs="Arial"/>
          <w:b/>
          <w:i/>
          <w:sz w:val="22"/>
          <w:szCs w:val="22"/>
        </w:rPr>
      </w:pPr>
      <w:r w:rsidRPr="002357B5">
        <w:rPr>
          <w:rFonts w:ascii="Palatino Linotype" w:hAnsi="Palatino Linotype" w:cs="Arial"/>
          <w:b/>
          <w:i/>
          <w:sz w:val="22"/>
          <w:szCs w:val="22"/>
        </w:rPr>
        <w:t>IV.</w:t>
      </w:r>
      <w:r w:rsidRPr="002357B5">
        <w:rPr>
          <w:rFonts w:ascii="Palatino Linotype" w:hAnsi="Palatino Linotype" w:cs="Arial"/>
          <w:b/>
          <w:i/>
        </w:rPr>
        <w:t xml:space="preserve"> </w:t>
      </w:r>
      <w:r w:rsidRPr="002357B5">
        <w:rPr>
          <w:rFonts w:ascii="Palatino Linotype" w:hAnsi="Palatino Linotype" w:cs="Arial"/>
          <w:b/>
          <w:i/>
          <w:sz w:val="22"/>
          <w:szCs w:val="22"/>
        </w:rPr>
        <w:t>Los</w:t>
      </w:r>
      <w:r w:rsidRPr="002357B5">
        <w:rPr>
          <w:rFonts w:ascii="Palatino Linotype" w:hAnsi="Palatino Linotype" w:cs="Arial"/>
          <w:b/>
          <w:i/>
        </w:rPr>
        <w:t xml:space="preserve"> </w:t>
      </w:r>
      <w:r w:rsidRPr="002357B5">
        <w:rPr>
          <w:rFonts w:ascii="Palatino Linotype" w:hAnsi="Palatino Linotype" w:cs="Arial"/>
          <w:b/>
          <w:i/>
          <w:sz w:val="22"/>
          <w:szCs w:val="22"/>
        </w:rPr>
        <w:t>ayuntamientos</w:t>
      </w:r>
      <w:r w:rsidRPr="002357B5">
        <w:rPr>
          <w:rFonts w:ascii="Palatino Linotype" w:hAnsi="Palatino Linotype" w:cs="Arial"/>
          <w:b/>
          <w:i/>
        </w:rPr>
        <w:t xml:space="preserve"> </w:t>
      </w:r>
      <w:r w:rsidRPr="002357B5">
        <w:rPr>
          <w:rFonts w:ascii="Palatino Linotype" w:hAnsi="Palatino Linotype" w:cs="Arial"/>
          <w:b/>
          <w:i/>
          <w:sz w:val="22"/>
          <w:szCs w:val="22"/>
        </w:rPr>
        <w:t>y</w:t>
      </w:r>
      <w:r w:rsidRPr="002357B5">
        <w:rPr>
          <w:rFonts w:ascii="Palatino Linotype" w:hAnsi="Palatino Linotype" w:cs="Arial"/>
          <w:b/>
          <w:i/>
        </w:rPr>
        <w:t xml:space="preserve"> </w:t>
      </w:r>
      <w:r w:rsidRPr="002357B5">
        <w:rPr>
          <w:rFonts w:ascii="Palatino Linotype" w:hAnsi="Palatino Linotype" w:cs="Arial"/>
          <w:b/>
          <w:i/>
          <w:sz w:val="22"/>
          <w:szCs w:val="22"/>
        </w:rPr>
        <w:t>las</w:t>
      </w:r>
      <w:r w:rsidRPr="002357B5">
        <w:rPr>
          <w:rFonts w:ascii="Palatino Linotype" w:hAnsi="Palatino Linotype" w:cs="Arial"/>
          <w:b/>
          <w:i/>
        </w:rPr>
        <w:t xml:space="preserve"> </w:t>
      </w:r>
      <w:r w:rsidRPr="002357B5">
        <w:rPr>
          <w:rFonts w:ascii="Palatino Linotype" w:hAnsi="Palatino Linotype" w:cs="Arial"/>
          <w:b/>
          <w:i/>
          <w:sz w:val="22"/>
          <w:szCs w:val="22"/>
        </w:rPr>
        <w:t>dependencias,</w:t>
      </w:r>
      <w:r w:rsidRPr="002357B5">
        <w:rPr>
          <w:rFonts w:ascii="Palatino Linotype" w:hAnsi="Palatino Linotype" w:cs="Arial"/>
          <w:b/>
          <w:i/>
        </w:rPr>
        <w:t xml:space="preserve"> </w:t>
      </w:r>
      <w:r w:rsidRPr="002357B5">
        <w:rPr>
          <w:rFonts w:ascii="Palatino Linotype" w:hAnsi="Palatino Linotype" w:cs="Arial"/>
          <w:b/>
          <w:i/>
          <w:sz w:val="22"/>
          <w:szCs w:val="22"/>
        </w:rPr>
        <w:t>organismos,</w:t>
      </w:r>
      <w:r w:rsidRPr="002357B5">
        <w:rPr>
          <w:rFonts w:ascii="Palatino Linotype" w:hAnsi="Palatino Linotype" w:cs="Arial"/>
          <w:b/>
          <w:i/>
        </w:rPr>
        <w:t xml:space="preserve"> </w:t>
      </w:r>
      <w:r w:rsidRPr="002357B5">
        <w:rPr>
          <w:rFonts w:ascii="Palatino Linotype" w:hAnsi="Palatino Linotype" w:cs="Arial"/>
          <w:b/>
          <w:i/>
          <w:sz w:val="22"/>
          <w:szCs w:val="22"/>
        </w:rPr>
        <w:t>órganos</w:t>
      </w:r>
      <w:r w:rsidRPr="002357B5">
        <w:rPr>
          <w:rFonts w:ascii="Palatino Linotype" w:hAnsi="Palatino Linotype" w:cs="Arial"/>
          <w:b/>
          <w:i/>
        </w:rPr>
        <w:t xml:space="preserve"> </w:t>
      </w:r>
      <w:r w:rsidRPr="002357B5">
        <w:rPr>
          <w:rFonts w:ascii="Palatino Linotype" w:hAnsi="Palatino Linotype" w:cs="Arial"/>
          <w:b/>
          <w:i/>
          <w:sz w:val="22"/>
          <w:szCs w:val="22"/>
        </w:rPr>
        <w:t>y</w:t>
      </w:r>
      <w:r w:rsidRPr="002357B5">
        <w:rPr>
          <w:rFonts w:ascii="Palatino Linotype" w:hAnsi="Palatino Linotype" w:cs="Arial"/>
          <w:b/>
          <w:i/>
        </w:rPr>
        <w:t xml:space="preserve"> </w:t>
      </w:r>
      <w:r w:rsidRPr="002357B5">
        <w:rPr>
          <w:rFonts w:ascii="Palatino Linotype" w:hAnsi="Palatino Linotype" w:cs="Arial"/>
          <w:b/>
          <w:i/>
          <w:sz w:val="22"/>
          <w:szCs w:val="22"/>
        </w:rPr>
        <w:t>entidades</w:t>
      </w:r>
      <w:r w:rsidRPr="002357B5">
        <w:rPr>
          <w:rFonts w:ascii="Palatino Linotype" w:hAnsi="Palatino Linotype" w:cs="Arial"/>
          <w:b/>
          <w:i/>
        </w:rPr>
        <w:t xml:space="preserve"> </w:t>
      </w:r>
      <w:r w:rsidRPr="002357B5">
        <w:rPr>
          <w:rFonts w:ascii="Palatino Linotype" w:hAnsi="Palatino Linotype" w:cs="Arial"/>
          <w:b/>
          <w:i/>
          <w:sz w:val="22"/>
          <w:szCs w:val="22"/>
        </w:rPr>
        <w:t>de</w:t>
      </w:r>
      <w:r w:rsidRPr="002357B5">
        <w:rPr>
          <w:rFonts w:ascii="Palatino Linotype" w:hAnsi="Palatino Linotype" w:cs="Arial"/>
          <w:b/>
          <w:i/>
        </w:rPr>
        <w:t xml:space="preserve"> </w:t>
      </w:r>
      <w:r w:rsidRPr="002357B5">
        <w:rPr>
          <w:rFonts w:ascii="Palatino Linotype" w:hAnsi="Palatino Linotype" w:cs="Arial"/>
          <w:b/>
          <w:i/>
          <w:sz w:val="22"/>
          <w:szCs w:val="22"/>
        </w:rPr>
        <w:t>la</w:t>
      </w:r>
      <w:r w:rsidRPr="002357B5">
        <w:rPr>
          <w:rFonts w:ascii="Palatino Linotype" w:hAnsi="Palatino Linotype" w:cs="Arial"/>
          <w:b/>
          <w:i/>
        </w:rPr>
        <w:t xml:space="preserve"> </w:t>
      </w:r>
      <w:r w:rsidRPr="002357B5">
        <w:rPr>
          <w:rFonts w:ascii="Palatino Linotype" w:hAnsi="Palatino Linotype" w:cs="Arial"/>
          <w:b/>
          <w:i/>
          <w:sz w:val="22"/>
          <w:szCs w:val="22"/>
        </w:rPr>
        <w:t>administración</w:t>
      </w:r>
      <w:r w:rsidRPr="002357B5">
        <w:rPr>
          <w:rFonts w:ascii="Palatino Linotype" w:hAnsi="Palatino Linotype" w:cs="Arial"/>
          <w:b/>
          <w:i/>
        </w:rPr>
        <w:t xml:space="preserve"> </w:t>
      </w:r>
      <w:r w:rsidRPr="002357B5">
        <w:rPr>
          <w:rFonts w:ascii="Palatino Linotype" w:hAnsi="Palatino Linotype" w:cs="Arial"/>
          <w:b/>
          <w:i/>
          <w:sz w:val="22"/>
          <w:szCs w:val="22"/>
        </w:rPr>
        <w:t>municipal;</w:t>
      </w:r>
    </w:p>
    <w:p w14:paraId="5A4310CD" w14:textId="77777777" w:rsidR="000B254B" w:rsidRPr="002357B5" w:rsidRDefault="000B254B" w:rsidP="000B254B">
      <w:pPr>
        <w:ind w:left="851" w:right="902"/>
        <w:jc w:val="both"/>
        <w:rPr>
          <w:rFonts w:ascii="Palatino Linotype" w:hAnsi="Palatino Linotype" w:cs="Arial"/>
          <w:i/>
          <w:sz w:val="22"/>
          <w:szCs w:val="22"/>
        </w:rPr>
      </w:pPr>
    </w:p>
    <w:p w14:paraId="59E87CAF" w14:textId="77777777" w:rsidR="000B254B" w:rsidRPr="002357B5" w:rsidRDefault="000B254B" w:rsidP="000B254B">
      <w:pPr>
        <w:ind w:left="851" w:right="902"/>
        <w:jc w:val="both"/>
        <w:rPr>
          <w:rFonts w:ascii="Palatino Linotype" w:hAnsi="Palatino Linotype" w:cs="Arial"/>
          <w:i/>
          <w:sz w:val="22"/>
          <w:szCs w:val="22"/>
        </w:rPr>
      </w:pPr>
      <w:r w:rsidRPr="002357B5">
        <w:rPr>
          <w:rFonts w:ascii="Palatino Linotype" w:hAnsi="Palatino Linotype" w:cs="Arial"/>
          <w:i/>
          <w:sz w:val="22"/>
          <w:szCs w:val="22"/>
        </w:rPr>
        <w:t>V.</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i/>
          <w:sz w:val="22"/>
          <w:szCs w:val="22"/>
        </w:rPr>
        <w:t>órganos</w:t>
      </w:r>
      <w:r w:rsidRPr="002357B5">
        <w:rPr>
          <w:rFonts w:ascii="Palatino Linotype" w:hAnsi="Palatino Linotype" w:cs="Arial"/>
          <w:i/>
        </w:rPr>
        <w:t xml:space="preserve"> </w:t>
      </w:r>
      <w:r w:rsidRPr="002357B5">
        <w:rPr>
          <w:rFonts w:ascii="Palatino Linotype" w:hAnsi="Palatino Linotype"/>
          <w:i/>
          <w:sz w:val="22"/>
          <w:szCs w:val="22"/>
        </w:rPr>
        <w:t>autónomos</w:t>
      </w:r>
      <w:r w:rsidRPr="002357B5">
        <w:rPr>
          <w:rFonts w:ascii="Palatino Linotype" w:hAnsi="Palatino Linotype" w:cs="Arial"/>
          <w:i/>
          <w:sz w:val="22"/>
          <w:szCs w:val="22"/>
        </w:rPr>
        <w:t>;</w:t>
      </w:r>
    </w:p>
    <w:p w14:paraId="47043B36" w14:textId="77777777" w:rsidR="000B254B" w:rsidRPr="002357B5" w:rsidRDefault="000B254B" w:rsidP="000B254B">
      <w:pPr>
        <w:ind w:left="851" w:right="902"/>
        <w:jc w:val="both"/>
        <w:rPr>
          <w:rFonts w:ascii="Palatino Linotype" w:hAnsi="Palatino Linotype" w:cs="Arial"/>
          <w:i/>
          <w:sz w:val="22"/>
          <w:szCs w:val="22"/>
        </w:rPr>
      </w:pPr>
    </w:p>
    <w:p w14:paraId="08606734" w14:textId="77777777" w:rsidR="000B254B" w:rsidRPr="002357B5" w:rsidRDefault="000B254B" w:rsidP="000B254B">
      <w:pPr>
        <w:ind w:left="851" w:right="902"/>
        <w:jc w:val="both"/>
        <w:rPr>
          <w:rFonts w:ascii="Palatino Linotype" w:hAnsi="Palatino Linotype"/>
          <w:i/>
          <w:sz w:val="22"/>
          <w:szCs w:val="22"/>
        </w:rPr>
      </w:pPr>
      <w:r w:rsidRPr="002357B5">
        <w:rPr>
          <w:rFonts w:ascii="Palatino Linotype" w:hAnsi="Palatino Linotype" w:cs="Arial"/>
          <w:i/>
          <w:sz w:val="22"/>
          <w:szCs w:val="22"/>
        </w:rPr>
        <w:t>VI.</w:t>
      </w:r>
      <w:r w:rsidRPr="002357B5">
        <w:rPr>
          <w:rFonts w:ascii="Palatino Linotype" w:hAnsi="Palatino Linotype" w:cs="Arial"/>
          <w:i/>
        </w:rPr>
        <w:t xml:space="preserve"> </w:t>
      </w:r>
      <w:r w:rsidRPr="002357B5">
        <w:rPr>
          <w:rFonts w:ascii="Palatino Linotype" w:hAnsi="Palatino Linotype" w:cs="Arial"/>
          <w:i/>
          <w:sz w:val="22"/>
          <w:szCs w:val="22"/>
        </w:rPr>
        <w:t>Los</w:t>
      </w:r>
      <w:r w:rsidRPr="002357B5">
        <w:rPr>
          <w:rFonts w:ascii="Palatino Linotype" w:hAnsi="Palatino Linotype" w:cs="Arial"/>
          <w:i/>
        </w:rPr>
        <w:t xml:space="preserve"> </w:t>
      </w:r>
      <w:r w:rsidRPr="002357B5">
        <w:rPr>
          <w:rFonts w:ascii="Palatino Linotype" w:hAnsi="Palatino Linotype"/>
          <w:i/>
          <w:sz w:val="22"/>
          <w:szCs w:val="22"/>
        </w:rPr>
        <w:t>tribunales</w:t>
      </w:r>
      <w:r w:rsidRPr="002357B5">
        <w:rPr>
          <w:rFonts w:ascii="Palatino Linotype" w:hAnsi="Palatino Linotype"/>
          <w:i/>
        </w:rPr>
        <w:t xml:space="preserve"> </w:t>
      </w:r>
      <w:r w:rsidRPr="002357B5">
        <w:rPr>
          <w:rFonts w:ascii="Palatino Linotype" w:hAnsi="Palatino Linotype"/>
          <w:i/>
          <w:sz w:val="22"/>
          <w:szCs w:val="22"/>
        </w:rPr>
        <w:t>administrativos</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autoridades</w:t>
      </w:r>
      <w:r w:rsidRPr="002357B5">
        <w:rPr>
          <w:rFonts w:ascii="Palatino Linotype" w:hAnsi="Palatino Linotype"/>
          <w:i/>
        </w:rPr>
        <w:t xml:space="preserve"> </w:t>
      </w:r>
      <w:r w:rsidRPr="002357B5">
        <w:rPr>
          <w:rFonts w:ascii="Palatino Linotype" w:hAnsi="Palatino Linotype"/>
          <w:i/>
          <w:sz w:val="22"/>
          <w:szCs w:val="22"/>
        </w:rPr>
        <w:t>jurisdiccionales</w:t>
      </w:r>
      <w:r w:rsidRPr="002357B5">
        <w:rPr>
          <w:rFonts w:ascii="Palatino Linotype" w:hAnsi="Palatino Linotype"/>
          <w:i/>
        </w:rPr>
        <w:t xml:space="preserve"> </w:t>
      </w:r>
      <w:r w:rsidRPr="002357B5">
        <w:rPr>
          <w:rFonts w:ascii="Palatino Linotype" w:hAnsi="Palatino Linotype"/>
          <w:i/>
          <w:sz w:val="22"/>
          <w:szCs w:val="22"/>
        </w:rPr>
        <w:t>en</w:t>
      </w:r>
      <w:r w:rsidRPr="002357B5">
        <w:rPr>
          <w:rFonts w:ascii="Palatino Linotype" w:hAnsi="Palatino Linotype"/>
          <w:i/>
        </w:rPr>
        <w:t xml:space="preserve"> </w:t>
      </w:r>
      <w:r w:rsidRPr="002357B5">
        <w:rPr>
          <w:rFonts w:ascii="Palatino Linotype" w:hAnsi="Palatino Linotype"/>
          <w:i/>
          <w:sz w:val="22"/>
          <w:szCs w:val="22"/>
        </w:rPr>
        <w:t>materia</w:t>
      </w:r>
      <w:r w:rsidRPr="002357B5">
        <w:rPr>
          <w:rFonts w:ascii="Palatino Linotype" w:hAnsi="Palatino Linotype"/>
          <w:i/>
        </w:rPr>
        <w:t xml:space="preserve"> </w:t>
      </w:r>
      <w:r w:rsidRPr="002357B5">
        <w:rPr>
          <w:rFonts w:ascii="Palatino Linotype" w:hAnsi="Palatino Linotype"/>
          <w:i/>
          <w:sz w:val="22"/>
          <w:szCs w:val="22"/>
        </w:rPr>
        <w:t>laboral;</w:t>
      </w:r>
    </w:p>
    <w:p w14:paraId="7563EE89" w14:textId="77777777" w:rsidR="000B254B" w:rsidRPr="002357B5" w:rsidRDefault="000B254B" w:rsidP="000B254B">
      <w:pPr>
        <w:ind w:left="851" w:right="902"/>
        <w:jc w:val="both"/>
        <w:rPr>
          <w:rFonts w:ascii="Palatino Linotype" w:hAnsi="Palatino Linotype"/>
          <w:i/>
          <w:sz w:val="22"/>
          <w:szCs w:val="22"/>
        </w:rPr>
      </w:pPr>
    </w:p>
    <w:p w14:paraId="15C2E3E6" w14:textId="77777777" w:rsidR="000B254B" w:rsidRPr="002357B5" w:rsidRDefault="000B254B" w:rsidP="000B254B">
      <w:pPr>
        <w:ind w:left="851" w:right="902"/>
        <w:jc w:val="both"/>
        <w:rPr>
          <w:rFonts w:ascii="Palatino Linotype" w:hAnsi="Palatino Linotype"/>
          <w:i/>
          <w:sz w:val="22"/>
          <w:szCs w:val="22"/>
        </w:rPr>
      </w:pPr>
      <w:r w:rsidRPr="002357B5">
        <w:rPr>
          <w:rFonts w:ascii="Palatino Linotype" w:hAnsi="Palatino Linotype"/>
          <w:i/>
          <w:sz w:val="22"/>
          <w:szCs w:val="22"/>
        </w:rPr>
        <w:t>VII.</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partidos</w:t>
      </w:r>
      <w:r w:rsidRPr="002357B5">
        <w:rPr>
          <w:rFonts w:ascii="Palatino Linotype" w:hAnsi="Palatino Linotype"/>
          <w:i/>
        </w:rPr>
        <w:t xml:space="preserve"> </w:t>
      </w:r>
      <w:r w:rsidRPr="002357B5">
        <w:rPr>
          <w:rFonts w:ascii="Palatino Linotype" w:hAnsi="Palatino Linotype"/>
          <w:i/>
          <w:sz w:val="22"/>
          <w:szCs w:val="22"/>
        </w:rPr>
        <w:t>políticos</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agrupaciones</w:t>
      </w:r>
      <w:r w:rsidRPr="002357B5">
        <w:rPr>
          <w:rFonts w:ascii="Palatino Linotype" w:hAnsi="Palatino Linotype"/>
          <w:i/>
        </w:rPr>
        <w:t xml:space="preserve"> </w:t>
      </w:r>
      <w:r w:rsidRPr="002357B5">
        <w:rPr>
          <w:rFonts w:ascii="Palatino Linotype" w:hAnsi="Palatino Linotype"/>
          <w:i/>
          <w:sz w:val="22"/>
          <w:szCs w:val="22"/>
        </w:rPr>
        <w:t>políticas,</w:t>
      </w:r>
      <w:r w:rsidRPr="002357B5">
        <w:rPr>
          <w:rFonts w:ascii="Palatino Linotype" w:hAnsi="Palatino Linotype"/>
          <w:i/>
        </w:rPr>
        <w:t xml:space="preserve"> </w:t>
      </w:r>
      <w:r w:rsidRPr="002357B5">
        <w:rPr>
          <w:rFonts w:ascii="Palatino Linotype" w:hAnsi="Palatino Linotype"/>
          <w:i/>
          <w:sz w:val="22"/>
          <w:szCs w:val="22"/>
        </w:rPr>
        <w:t>en</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términos</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las</w:t>
      </w:r>
      <w:r w:rsidRPr="002357B5">
        <w:rPr>
          <w:rFonts w:ascii="Palatino Linotype" w:hAnsi="Palatino Linotype"/>
          <w:i/>
        </w:rPr>
        <w:t xml:space="preserve"> </w:t>
      </w:r>
      <w:r w:rsidRPr="002357B5">
        <w:rPr>
          <w:rFonts w:ascii="Palatino Linotype" w:hAnsi="Palatino Linotype"/>
          <w:i/>
          <w:sz w:val="22"/>
          <w:szCs w:val="22"/>
        </w:rPr>
        <w:t>disposiciones</w:t>
      </w:r>
      <w:r w:rsidRPr="002357B5">
        <w:rPr>
          <w:rFonts w:ascii="Palatino Linotype" w:hAnsi="Palatino Linotype"/>
          <w:i/>
        </w:rPr>
        <w:t xml:space="preserve"> </w:t>
      </w:r>
      <w:r w:rsidRPr="002357B5">
        <w:rPr>
          <w:rFonts w:ascii="Palatino Linotype" w:hAnsi="Palatino Linotype"/>
          <w:i/>
          <w:sz w:val="22"/>
          <w:szCs w:val="22"/>
        </w:rPr>
        <w:t>aplicables;</w:t>
      </w:r>
    </w:p>
    <w:p w14:paraId="70ADB835" w14:textId="77777777" w:rsidR="000B254B" w:rsidRPr="002357B5" w:rsidRDefault="000B254B" w:rsidP="000B254B">
      <w:pPr>
        <w:ind w:left="851" w:right="902"/>
        <w:jc w:val="both"/>
        <w:rPr>
          <w:rFonts w:ascii="Palatino Linotype" w:hAnsi="Palatino Linotype"/>
          <w:i/>
          <w:sz w:val="22"/>
          <w:szCs w:val="22"/>
        </w:rPr>
      </w:pPr>
    </w:p>
    <w:p w14:paraId="5380B84C" w14:textId="77777777" w:rsidR="000B254B" w:rsidRPr="002357B5" w:rsidRDefault="000B254B" w:rsidP="000B254B">
      <w:pPr>
        <w:ind w:left="851" w:right="902"/>
        <w:jc w:val="both"/>
        <w:rPr>
          <w:rFonts w:ascii="Palatino Linotype" w:hAnsi="Palatino Linotype"/>
          <w:i/>
          <w:sz w:val="22"/>
          <w:szCs w:val="22"/>
        </w:rPr>
      </w:pPr>
      <w:r w:rsidRPr="002357B5">
        <w:rPr>
          <w:rFonts w:ascii="Palatino Linotype" w:hAnsi="Palatino Linotype"/>
          <w:i/>
          <w:sz w:val="22"/>
          <w:szCs w:val="22"/>
        </w:rPr>
        <w:t>VIII.</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fideicomisos</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fondos</w:t>
      </w:r>
      <w:r w:rsidRPr="002357B5">
        <w:rPr>
          <w:rFonts w:ascii="Palatino Linotype" w:hAnsi="Palatino Linotype"/>
          <w:i/>
        </w:rPr>
        <w:t xml:space="preserve"> </w:t>
      </w:r>
      <w:r w:rsidRPr="002357B5">
        <w:rPr>
          <w:rFonts w:ascii="Palatino Linotype" w:hAnsi="Palatino Linotype"/>
          <w:i/>
          <w:sz w:val="22"/>
          <w:szCs w:val="22"/>
        </w:rPr>
        <w:t>públicos</w:t>
      </w:r>
      <w:r w:rsidRPr="002357B5">
        <w:rPr>
          <w:rFonts w:ascii="Palatino Linotype" w:hAnsi="Palatino Linotype"/>
          <w:i/>
        </w:rPr>
        <w:t xml:space="preserve"> </w:t>
      </w:r>
      <w:r w:rsidRPr="002357B5">
        <w:rPr>
          <w:rFonts w:ascii="Palatino Linotype" w:hAnsi="Palatino Linotype"/>
          <w:i/>
          <w:sz w:val="22"/>
          <w:szCs w:val="22"/>
        </w:rPr>
        <w:t>que</w:t>
      </w:r>
      <w:r w:rsidRPr="002357B5">
        <w:rPr>
          <w:rFonts w:ascii="Palatino Linotype" w:hAnsi="Palatino Linotype"/>
          <w:i/>
        </w:rPr>
        <w:t xml:space="preserve"> </w:t>
      </w:r>
      <w:r w:rsidRPr="002357B5">
        <w:rPr>
          <w:rFonts w:ascii="Palatino Linotype" w:hAnsi="Palatino Linotype"/>
          <w:i/>
          <w:sz w:val="22"/>
          <w:szCs w:val="22"/>
        </w:rPr>
        <w:t>cuenten</w:t>
      </w:r>
      <w:r w:rsidRPr="002357B5">
        <w:rPr>
          <w:rFonts w:ascii="Palatino Linotype" w:hAnsi="Palatino Linotype"/>
          <w:i/>
        </w:rPr>
        <w:t xml:space="preserve"> </w:t>
      </w:r>
      <w:r w:rsidRPr="002357B5">
        <w:rPr>
          <w:rFonts w:ascii="Palatino Linotype" w:hAnsi="Palatino Linotype"/>
          <w:i/>
          <w:sz w:val="22"/>
          <w:szCs w:val="22"/>
        </w:rPr>
        <w:t>con</w:t>
      </w:r>
      <w:r w:rsidRPr="002357B5">
        <w:rPr>
          <w:rFonts w:ascii="Palatino Linotype" w:hAnsi="Palatino Linotype"/>
          <w:i/>
        </w:rPr>
        <w:t xml:space="preserve"> </w:t>
      </w:r>
      <w:r w:rsidRPr="002357B5">
        <w:rPr>
          <w:rFonts w:ascii="Palatino Linotype" w:hAnsi="Palatino Linotype"/>
          <w:i/>
          <w:sz w:val="22"/>
          <w:szCs w:val="22"/>
        </w:rPr>
        <w:t>financiamiento</w:t>
      </w:r>
      <w:r w:rsidRPr="002357B5">
        <w:rPr>
          <w:rFonts w:ascii="Palatino Linotype" w:hAnsi="Palatino Linotype"/>
          <w:i/>
        </w:rPr>
        <w:t xml:space="preserve"> </w:t>
      </w:r>
      <w:r w:rsidRPr="002357B5">
        <w:rPr>
          <w:rFonts w:ascii="Palatino Linotype" w:hAnsi="Palatino Linotype"/>
          <w:i/>
          <w:sz w:val="22"/>
          <w:szCs w:val="22"/>
        </w:rPr>
        <w:t>público,</w:t>
      </w:r>
      <w:r w:rsidRPr="002357B5">
        <w:rPr>
          <w:rFonts w:ascii="Palatino Linotype" w:hAnsi="Palatino Linotype"/>
          <w:i/>
        </w:rPr>
        <w:t xml:space="preserve"> </w:t>
      </w:r>
      <w:r w:rsidRPr="002357B5">
        <w:rPr>
          <w:rFonts w:ascii="Palatino Linotype" w:hAnsi="Palatino Linotype"/>
          <w:i/>
          <w:sz w:val="22"/>
          <w:szCs w:val="22"/>
        </w:rPr>
        <w:t>parcial</w:t>
      </w:r>
      <w:r w:rsidRPr="002357B5">
        <w:rPr>
          <w:rFonts w:ascii="Palatino Linotype" w:hAnsi="Palatino Linotype"/>
          <w:i/>
        </w:rPr>
        <w:t xml:space="preserve"> </w:t>
      </w:r>
      <w:r w:rsidRPr="002357B5">
        <w:rPr>
          <w:rFonts w:ascii="Palatino Linotype" w:hAnsi="Palatino Linotype"/>
          <w:i/>
          <w:sz w:val="22"/>
          <w:szCs w:val="22"/>
        </w:rPr>
        <w:t>o</w:t>
      </w:r>
      <w:r w:rsidRPr="002357B5">
        <w:rPr>
          <w:rFonts w:ascii="Palatino Linotype" w:hAnsi="Palatino Linotype"/>
          <w:i/>
        </w:rPr>
        <w:t xml:space="preserve"> </w:t>
      </w:r>
      <w:r w:rsidRPr="002357B5">
        <w:rPr>
          <w:rFonts w:ascii="Palatino Linotype" w:hAnsi="Palatino Linotype"/>
          <w:i/>
          <w:sz w:val="22"/>
          <w:szCs w:val="22"/>
        </w:rPr>
        <w:t>total,</w:t>
      </w:r>
      <w:r w:rsidRPr="002357B5">
        <w:rPr>
          <w:rFonts w:ascii="Palatino Linotype" w:hAnsi="Palatino Linotype"/>
          <w:i/>
        </w:rPr>
        <w:t xml:space="preserve"> </w:t>
      </w:r>
      <w:r w:rsidRPr="002357B5">
        <w:rPr>
          <w:rFonts w:ascii="Palatino Linotype" w:hAnsi="Palatino Linotype"/>
          <w:i/>
          <w:sz w:val="22"/>
          <w:szCs w:val="22"/>
        </w:rPr>
        <w:t>o</w:t>
      </w:r>
      <w:r w:rsidRPr="002357B5">
        <w:rPr>
          <w:rFonts w:ascii="Palatino Linotype" w:hAnsi="Palatino Linotype"/>
          <w:i/>
        </w:rPr>
        <w:t xml:space="preserve"> </w:t>
      </w:r>
      <w:r w:rsidRPr="002357B5">
        <w:rPr>
          <w:rFonts w:ascii="Palatino Linotype" w:hAnsi="Palatino Linotype"/>
          <w:i/>
          <w:sz w:val="22"/>
          <w:szCs w:val="22"/>
        </w:rPr>
        <w:t>con</w:t>
      </w:r>
      <w:r w:rsidRPr="002357B5">
        <w:rPr>
          <w:rFonts w:ascii="Palatino Linotype" w:hAnsi="Palatino Linotype"/>
          <w:i/>
        </w:rPr>
        <w:t xml:space="preserve"> </w:t>
      </w:r>
      <w:r w:rsidRPr="002357B5">
        <w:rPr>
          <w:rFonts w:ascii="Palatino Linotype" w:hAnsi="Palatino Linotype"/>
          <w:i/>
          <w:sz w:val="22"/>
          <w:szCs w:val="22"/>
        </w:rPr>
        <w:t>participación</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entidades</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gobierno;</w:t>
      </w:r>
    </w:p>
    <w:p w14:paraId="0C2B1CF2" w14:textId="77777777" w:rsidR="000B254B" w:rsidRPr="002357B5" w:rsidRDefault="000B254B" w:rsidP="000B254B">
      <w:pPr>
        <w:ind w:left="851" w:right="902"/>
        <w:jc w:val="both"/>
        <w:rPr>
          <w:rFonts w:ascii="Palatino Linotype" w:hAnsi="Palatino Linotype"/>
          <w:i/>
          <w:sz w:val="22"/>
          <w:szCs w:val="22"/>
        </w:rPr>
      </w:pPr>
    </w:p>
    <w:p w14:paraId="6D022184" w14:textId="77777777" w:rsidR="000B254B" w:rsidRPr="002357B5" w:rsidRDefault="000B254B" w:rsidP="000B254B">
      <w:pPr>
        <w:ind w:left="851" w:right="902"/>
        <w:jc w:val="both"/>
        <w:rPr>
          <w:rFonts w:ascii="Palatino Linotype" w:hAnsi="Palatino Linotype"/>
          <w:i/>
          <w:sz w:val="22"/>
          <w:szCs w:val="22"/>
        </w:rPr>
      </w:pPr>
      <w:r w:rsidRPr="002357B5">
        <w:rPr>
          <w:rFonts w:ascii="Palatino Linotype" w:hAnsi="Palatino Linotype"/>
          <w:i/>
          <w:sz w:val="22"/>
          <w:szCs w:val="22"/>
        </w:rPr>
        <w:t>IX.</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sindicatos</w:t>
      </w:r>
      <w:r w:rsidRPr="002357B5">
        <w:rPr>
          <w:rFonts w:ascii="Palatino Linotype" w:hAnsi="Palatino Linotype"/>
          <w:i/>
        </w:rPr>
        <w:t xml:space="preserve"> </w:t>
      </w:r>
      <w:r w:rsidRPr="002357B5">
        <w:rPr>
          <w:rFonts w:ascii="Palatino Linotype" w:hAnsi="Palatino Linotype"/>
          <w:i/>
          <w:sz w:val="22"/>
          <w:szCs w:val="22"/>
        </w:rPr>
        <w:t>que</w:t>
      </w:r>
      <w:r w:rsidRPr="002357B5">
        <w:rPr>
          <w:rFonts w:ascii="Palatino Linotype" w:hAnsi="Palatino Linotype"/>
          <w:i/>
        </w:rPr>
        <w:t xml:space="preserve"> </w:t>
      </w:r>
      <w:r w:rsidRPr="002357B5">
        <w:rPr>
          <w:rFonts w:ascii="Palatino Linotype" w:hAnsi="Palatino Linotype"/>
          <w:i/>
          <w:sz w:val="22"/>
          <w:szCs w:val="22"/>
        </w:rPr>
        <w:t>reciban</w:t>
      </w:r>
      <w:r w:rsidRPr="002357B5">
        <w:rPr>
          <w:rFonts w:ascii="Palatino Linotype" w:hAnsi="Palatino Linotype"/>
          <w:i/>
        </w:rPr>
        <w:t xml:space="preserve"> </w:t>
      </w:r>
      <w:r w:rsidRPr="002357B5">
        <w:rPr>
          <w:rFonts w:ascii="Palatino Linotype" w:hAnsi="Palatino Linotype"/>
          <w:i/>
          <w:sz w:val="22"/>
          <w:szCs w:val="22"/>
        </w:rPr>
        <w:t>y/o</w:t>
      </w:r>
      <w:r w:rsidRPr="002357B5">
        <w:rPr>
          <w:rFonts w:ascii="Palatino Linotype" w:hAnsi="Palatino Linotype"/>
          <w:i/>
        </w:rPr>
        <w:t xml:space="preserve"> </w:t>
      </w:r>
      <w:r w:rsidRPr="002357B5">
        <w:rPr>
          <w:rFonts w:ascii="Palatino Linotype" w:hAnsi="Palatino Linotype"/>
          <w:i/>
          <w:sz w:val="22"/>
          <w:szCs w:val="22"/>
        </w:rPr>
        <w:t>ejerzan</w:t>
      </w:r>
      <w:r w:rsidRPr="002357B5">
        <w:rPr>
          <w:rFonts w:ascii="Palatino Linotype" w:hAnsi="Palatino Linotype"/>
          <w:i/>
        </w:rPr>
        <w:t xml:space="preserve"> </w:t>
      </w:r>
      <w:r w:rsidRPr="002357B5">
        <w:rPr>
          <w:rFonts w:ascii="Palatino Linotype" w:hAnsi="Palatino Linotype"/>
          <w:i/>
          <w:sz w:val="22"/>
          <w:szCs w:val="22"/>
        </w:rPr>
        <w:t>recursos</w:t>
      </w:r>
      <w:r w:rsidRPr="002357B5">
        <w:rPr>
          <w:rFonts w:ascii="Palatino Linotype" w:hAnsi="Palatino Linotype"/>
          <w:i/>
        </w:rPr>
        <w:t xml:space="preserve"> </w:t>
      </w:r>
      <w:r w:rsidRPr="002357B5">
        <w:rPr>
          <w:rFonts w:ascii="Palatino Linotype" w:hAnsi="Palatino Linotype"/>
          <w:i/>
          <w:sz w:val="22"/>
          <w:szCs w:val="22"/>
        </w:rPr>
        <w:t>públicos</w:t>
      </w:r>
      <w:r w:rsidRPr="002357B5">
        <w:rPr>
          <w:rFonts w:ascii="Palatino Linotype" w:hAnsi="Palatino Linotype"/>
          <w:i/>
        </w:rPr>
        <w:t xml:space="preserve"> </w:t>
      </w:r>
      <w:r w:rsidRPr="002357B5">
        <w:rPr>
          <w:rFonts w:ascii="Palatino Linotype" w:hAnsi="Palatino Linotype"/>
          <w:i/>
          <w:sz w:val="22"/>
          <w:szCs w:val="22"/>
        </w:rPr>
        <w:t>en</w:t>
      </w:r>
      <w:r w:rsidRPr="002357B5">
        <w:rPr>
          <w:rFonts w:ascii="Palatino Linotype" w:hAnsi="Palatino Linotype"/>
          <w:i/>
        </w:rPr>
        <w:t xml:space="preserve"> </w:t>
      </w:r>
      <w:r w:rsidRPr="002357B5">
        <w:rPr>
          <w:rFonts w:ascii="Palatino Linotype" w:hAnsi="Palatino Linotype"/>
          <w:i/>
          <w:sz w:val="22"/>
          <w:szCs w:val="22"/>
        </w:rPr>
        <w:t>el</w:t>
      </w:r>
      <w:r w:rsidRPr="002357B5">
        <w:rPr>
          <w:rFonts w:ascii="Palatino Linotype" w:hAnsi="Palatino Linotype"/>
          <w:i/>
        </w:rPr>
        <w:t xml:space="preserve"> </w:t>
      </w:r>
      <w:r w:rsidRPr="002357B5">
        <w:rPr>
          <w:rFonts w:ascii="Palatino Linotype" w:hAnsi="Palatino Linotype"/>
          <w:i/>
          <w:sz w:val="22"/>
          <w:szCs w:val="22"/>
        </w:rPr>
        <w:t>ámbito</w:t>
      </w:r>
      <w:r w:rsidRPr="002357B5">
        <w:rPr>
          <w:rFonts w:ascii="Palatino Linotype" w:hAnsi="Palatino Linotype"/>
          <w:i/>
        </w:rPr>
        <w:t xml:space="preserve"> </w:t>
      </w:r>
      <w:r w:rsidRPr="002357B5">
        <w:rPr>
          <w:rFonts w:ascii="Palatino Linotype" w:hAnsi="Palatino Linotype"/>
          <w:i/>
          <w:sz w:val="22"/>
          <w:szCs w:val="22"/>
        </w:rPr>
        <w:t>estatal</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municipal;</w:t>
      </w:r>
    </w:p>
    <w:p w14:paraId="05CCA83D" w14:textId="77777777" w:rsidR="000B254B" w:rsidRPr="002357B5" w:rsidRDefault="000B254B" w:rsidP="000B254B">
      <w:pPr>
        <w:ind w:left="851" w:right="902"/>
        <w:jc w:val="both"/>
        <w:rPr>
          <w:rFonts w:ascii="Palatino Linotype" w:hAnsi="Palatino Linotype"/>
          <w:i/>
          <w:sz w:val="22"/>
          <w:szCs w:val="22"/>
        </w:rPr>
      </w:pPr>
    </w:p>
    <w:p w14:paraId="175ED333" w14:textId="77777777" w:rsidR="000B254B" w:rsidRPr="002357B5" w:rsidRDefault="000B254B" w:rsidP="000B254B">
      <w:pPr>
        <w:ind w:left="851" w:right="902"/>
        <w:jc w:val="both"/>
        <w:rPr>
          <w:rFonts w:ascii="Palatino Linotype" w:hAnsi="Palatino Linotype"/>
          <w:i/>
          <w:sz w:val="22"/>
          <w:szCs w:val="22"/>
        </w:rPr>
      </w:pPr>
      <w:r w:rsidRPr="002357B5">
        <w:rPr>
          <w:rFonts w:ascii="Palatino Linotype" w:hAnsi="Palatino Linotype"/>
          <w:i/>
          <w:sz w:val="22"/>
          <w:szCs w:val="22"/>
        </w:rPr>
        <w:t>X.</w:t>
      </w:r>
      <w:r w:rsidRPr="002357B5">
        <w:rPr>
          <w:rFonts w:ascii="Palatino Linotype" w:hAnsi="Palatino Linotype"/>
          <w:i/>
        </w:rPr>
        <w:t xml:space="preserve"> </w:t>
      </w:r>
      <w:r w:rsidRPr="002357B5">
        <w:rPr>
          <w:rFonts w:ascii="Palatino Linotype" w:hAnsi="Palatino Linotype"/>
          <w:i/>
          <w:sz w:val="22"/>
          <w:szCs w:val="22"/>
        </w:rPr>
        <w:t>Cualquier</w:t>
      </w:r>
      <w:r w:rsidRPr="002357B5">
        <w:rPr>
          <w:rFonts w:ascii="Palatino Linotype" w:hAnsi="Palatino Linotype"/>
          <w:i/>
        </w:rPr>
        <w:t xml:space="preserve"> </w:t>
      </w:r>
      <w:r w:rsidRPr="002357B5">
        <w:rPr>
          <w:rFonts w:ascii="Palatino Linotype" w:hAnsi="Palatino Linotype"/>
          <w:i/>
          <w:sz w:val="22"/>
          <w:szCs w:val="22"/>
        </w:rPr>
        <w:t>persona</w:t>
      </w:r>
      <w:r w:rsidRPr="002357B5">
        <w:rPr>
          <w:rFonts w:ascii="Palatino Linotype" w:hAnsi="Palatino Linotype"/>
          <w:i/>
        </w:rPr>
        <w:t xml:space="preserve"> </w:t>
      </w:r>
      <w:r w:rsidRPr="002357B5">
        <w:rPr>
          <w:rFonts w:ascii="Palatino Linotype" w:hAnsi="Palatino Linotype"/>
          <w:i/>
          <w:sz w:val="22"/>
          <w:szCs w:val="22"/>
        </w:rPr>
        <w:t>física</w:t>
      </w:r>
      <w:r w:rsidRPr="002357B5">
        <w:rPr>
          <w:rFonts w:ascii="Palatino Linotype" w:hAnsi="Palatino Linotype"/>
          <w:i/>
        </w:rPr>
        <w:t xml:space="preserve"> </w:t>
      </w:r>
      <w:r w:rsidRPr="002357B5">
        <w:rPr>
          <w:rFonts w:ascii="Palatino Linotype" w:hAnsi="Palatino Linotype"/>
          <w:i/>
          <w:sz w:val="22"/>
          <w:szCs w:val="22"/>
        </w:rPr>
        <w:t>o</w:t>
      </w:r>
      <w:r w:rsidRPr="002357B5">
        <w:rPr>
          <w:rFonts w:ascii="Palatino Linotype" w:hAnsi="Palatino Linotype"/>
          <w:i/>
        </w:rPr>
        <w:t xml:space="preserve"> </w:t>
      </w:r>
      <w:r w:rsidRPr="002357B5">
        <w:rPr>
          <w:rFonts w:ascii="Palatino Linotype" w:hAnsi="Palatino Linotype"/>
          <w:i/>
          <w:sz w:val="22"/>
          <w:szCs w:val="22"/>
        </w:rPr>
        <w:t>jurídico</w:t>
      </w:r>
      <w:r w:rsidRPr="002357B5">
        <w:rPr>
          <w:rFonts w:ascii="Palatino Linotype" w:hAnsi="Palatino Linotype"/>
          <w:i/>
        </w:rPr>
        <w:t xml:space="preserve"> </w:t>
      </w:r>
      <w:r w:rsidRPr="002357B5">
        <w:rPr>
          <w:rFonts w:ascii="Palatino Linotype" w:hAnsi="Palatino Linotype"/>
          <w:i/>
          <w:sz w:val="22"/>
          <w:szCs w:val="22"/>
        </w:rPr>
        <w:t>colectiva</w:t>
      </w:r>
      <w:r w:rsidRPr="002357B5">
        <w:rPr>
          <w:rFonts w:ascii="Palatino Linotype" w:hAnsi="Palatino Linotype"/>
          <w:i/>
        </w:rPr>
        <w:t xml:space="preserve"> </w:t>
      </w:r>
      <w:r w:rsidRPr="002357B5">
        <w:rPr>
          <w:rFonts w:ascii="Palatino Linotype" w:hAnsi="Palatino Linotype"/>
          <w:i/>
          <w:sz w:val="22"/>
          <w:szCs w:val="22"/>
        </w:rPr>
        <w:t>que</w:t>
      </w:r>
      <w:r w:rsidRPr="002357B5">
        <w:rPr>
          <w:rFonts w:ascii="Palatino Linotype" w:hAnsi="Palatino Linotype"/>
          <w:i/>
        </w:rPr>
        <w:t xml:space="preserve"> </w:t>
      </w:r>
      <w:r w:rsidRPr="002357B5">
        <w:rPr>
          <w:rFonts w:ascii="Palatino Linotype" w:hAnsi="Palatino Linotype"/>
          <w:i/>
          <w:sz w:val="22"/>
          <w:szCs w:val="22"/>
        </w:rPr>
        <w:t>reciba</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ejerza</w:t>
      </w:r>
      <w:r w:rsidRPr="002357B5">
        <w:rPr>
          <w:rFonts w:ascii="Palatino Linotype" w:hAnsi="Palatino Linotype"/>
          <w:i/>
        </w:rPr>
        <w:t xml:space="preserve"> </w:t>
      </w:r>
      <w:r w:rsidRPr="002357B5">
        <w:rPr>
          <w:rFonts w:ascii="Palatino Linotype" w:hAnsi="Palatino Linotype"/>
          <w:i/>
          <w:sz w:val="22"/>
          <w:szCs w:val="22"/>
        </w:rPr>
        <w:t>recursos</w:t>
      </w:r>
      <w:r w:rsidRPr="002357B5">
        <w:rPr>
          <w:rFonts w:ascii="Palatino Linotype" w:hAnsi="Palatino Linotype"/>
          <w:i/>
        </w:rPr>
        <w:t xml:space="preserve"> </w:t>
      </w:r>
      <w:r w:rsidRPr="002357B5">
        <w:rPr>
          <w:rFonts w:ascii="Palatino Linotype" w:hAnsi="Palatino Linotype"/>
          <w:i/>
          <w:sz w:val="22"/>
          <w:szCs w:val="22"/>
        </w:rPr>
        <w:t>públicos</w:t>
      </w:r>
      <w:r w:rsidRPr="002357B5">
        <w:rPr>
          <w:rFonts w:ascii="Palatino Linotype" w:hAnsi="Palatino Linotype"/>
          <w:i/>
        </w:rPr>
        <w:t xml:space="preserve"> </w:t>
      </w:r>
      <w:r w:rsidRPr="002357B5">
        <w:rPr>
          <w:rFonts w:ascii="Palatino Linotype" w:hAnsi="Palatino Linotype"/>
          <w:i/>
          <w:sz w:val="22"/>
          <w:szCs w:val="22"/>
        </w:rPr>
        <w:t>en</w:t>
      </w:r>
      <w:r w:rsidRPr="002357B5">
        <w:rPr>
          <w:rFonts w:ascii="Palatino Linotype" w:hAnsi="Palatino Linotype"/>
          <w:i/>
        </w:rPr>
        <w:t xml:space="preserve"> </w:t>
      </w:r>
      <w:r w:rsidRPr="002357B5">
        <w:rPr>
          <w:rFonts w:ascii="Palatino Linotype" w:hAnsi="Palatino Linotype"/>
          <w:i/>
          <w:sz w:val="22"/>
          <w:szCs w:val="22"/>
        </w:rPr>
        <w:t>el</w:t>
      </w:r>
      <w:r w:rsidRPr="002357B5">
        <w:rPr>
          <w:rFonts w:ascii="Palatino Linotype" w:hAnsi="Palatino Linotype"/>
          <w:i/>
        </w:rPr>
        <w:t xml:space="preserve"> </w:t>
      </w:r>
      <w:r w:rsidRPr="002357B5">
        <w:rPr>
          <w:rFonts w:ascii="Palatino Linotype" w:hAnsi="Palatino Linotype"/>
          <w:i/>
          <w:sz w:val="22"/>
          <w:szCs w:val="22"/>
        </w:rPr>
        <w:t>ámbito</w:t>
      </w:r>
      <w:r w:rsidRPr="002357B5">
        <w:rPr>
          <w:rFonts w:ascii="Palatino Linotype" w:hAnsi="Palatino Linotype"/>
          <w:i/>
        </w:rPr>
        <w:t xml:space="preserve"> </w:t>
      </w:r>
      <w:r w:rsidRPr="002357B5">
        <w:rPr>
          <w:rFonts w:ascii="Palatino Linotype" w:hAnsi="Palatino Linotype"/>
          <w:i/>
          <w:sz w:val="22"/>
          <w:szCs w:val="22"/>
        </w:rPr>
        <w:t>estatal</w:t>
      </w:r>
      <w:r w:rsidRPr="002357B5">
        <w:rPr>
          <w:rFonts w:ascii="Palatino Linotype" w:hAnsi="Palatino Linotype"/>
          <w:i/>
        </w:rPr>
        <w:t xml:space="preserve"> </w:t>
      </w:r>
      <w:r w:rsidRPr="002357B5">
        <w:rPr>
          <w:rFonts w:ascii="Palatino Linotype" w:hAnsi="Palatino Linotype"/>
          <w:i/>
          <w:sz w:val="22"/>
          <w:szCs w:val="22"/>
        </w:rPr>
        <w:t>o</w:t>
      </w:r>
      <w:r w:rsidRPr="002357B5">
        <w:rPr>
          <w:rFonts w:ascii="Palatino Linotype" w:hAnsi="Palatino Linotype"/>
          <w:i/>
        </w:rPr>
        <w:t xml:space="preserve"> </w:t>
      </w:r>
      <w:r w:rsidRPr="002357B5">
        <w:rPr>
          <w:rFonts w:ascii="Palatino Linotype" w:hAnsi="Palatino Linotype"/>
          <w:i/>
          <w:sz w:val="22"/>
          <w:szCs w:val="22"/>
        </w:rPr>
        <w:t>municipal;</w:t>
      </w:r>
      <w:r w:rsidRPr="002357B5">
        <w:rPr>
          <w:rFonts w:ascii="Palatino Linotype" w:hAnsi="Palatino Linotype"/>
          <w:i/>
        </w:rPr>
        <w:t xml:space="preserve"> </w:t>
      </w:r>
      <w:r w:rsidRPr="002357B5">
        <w:rPr>
          <w:rFonts w:ascii="Palatino Linotype" w:hAnsi="Palatino Linotype"/>
          <w:i/>
          <w:sz w:val="22"/>
          <w:szCs w:val="22"/>
        </w:rPr>
        <w:t>y</w:t>
      </w:r>
    </w:p>
    <w:p w14:paraId="2BD9175B" w14:textId="77777777" w:rsidR="000B254B" w:rsidRPr="002357B5" w:rsidRDefault="000B254B" w:rsidP="000B254B">
      <w:pPr>
        <w:ind w:left="851" w:right="902"/>
        <w:jc w:val="both"/>
        <w:rPr>
          <w:rFonts w:ascii="Palatino Linotype" w:hAnsi="Palatino Linotype"/>
          <w:i/>
          <w:sz w:val="22"/>
          <w:szCs w:val="22"/>
        </w:rPr>
      </w:pPr>
    </w:p>
    <w:p w14:paraId="4261D101" w14:textId="77777777" w:rsidR="000B254B" w:rsidRPr="002357B5" w:rsidRDefault="000B254B" w:rsidP="000B254B">
      <w:pPr>
        <w:ind w:left="851" w:right="902"/>
        <w:jc w:val="both"/>
        <w:rPr>
          <w:rFonts w:ascii="Palatino Linotype" w:hAnsi="Palatino Linotype"/>
          <w:i/>
          <w:sz w:val="22"/>
          <w:szCs w:val="22"/>
        </w:rPr>
      </w:pPr>
      <w:r w:rsidRPr="002357B5">
        <w:rPr>
          <w:rFonts w:ascii="Palatino Linotype" w:hAnsi="Palatino Linotype"/>
          <w:i/>
          <w:sz w:val="22"/>
          <w:szCs w:val="22"/>
        </w:rPr>
        <w:t>XI.</w:t>
      </w:r>
      <w:r w:rsidRPr="002357B5">
        <w:rPr>
          <w:rFonts w:ascii="Palatino Linotype" w:hAnsi="Palatino Linotype"/>
          <w:i/>
        </w:rPr>
        <w:t xml:space="preserve"> </w:t>
      </w:r>
      <w:r w:rsidRPr="002357B5">
        <w:rPr>
          <w:rFonts w:ascii="Palatino Linotype" w:hAnsi="Palatino Linotype"/>
          <w:i/>
          <w:sz w:val="22"/>
          <w:szCs w:val="22"/>
        </w:rPr>
        <w:t>Cualquier</w:t>
      </w:r>
      <w:r w:rsidRPr="002357B5">
        <w:rPr>
          <w:rFonts w:ascii="Palatino Linotype" w:hAnsi="Palatino Linotype"/>
          <w:i/>
        </w:rPr>
        <w:t xml:space="preserve"> </w:t>
      </w:r>
      <w:r w:rsidRPr="002357B5">
        <w:rPr>
          <w:rFonts w:ascii="Palatino Linotype" w:hAnsi="Palatino Linotype"/>
          <w:i/>
          <w:sz w:val="22"/>
          <w:szCs w:val="22"/>
        </w:rPr>
        <w:t>otra</w:t>
      </w:r>
      <w:r w:rsidRPr="002357B5">
        <w:rPr>
          <w:rFonts w:ascii="Palatino Linotype" w:hAnsi="Palatino Linotype"/>
          <w:i/>
        </w:rPr>
        <w:t xml:space="preserve"> </w:t>
      </w:r>
      <w:r w:rsidRPr="002357B5">
        <w:rPr>
          <w:rFonts w:ascii="Palatino Linotype" w:hAnsi="Palatino Linotype"/>
          <w:i/>
          <w:sz w:val="22"/>
          <w:szCs w:val="22"/>
        </w:rPr>
        <w:t>autoridad,</w:t>
      </w:r>
      <w:r w:rsidRPr="002357B5">
        <w:rPr>
          <w:rFonts w:ascii="Palatino Linotype" w:hAnsi="Palatino Linotype"/>
          <w:i/>
        </w:rPr>
        <w:t xml:space="preserve"> </w:t>
      </w:r>
      <w:r w:rsidRPr="002357B5">
        <w:rPr>
          <w:rFonts w:ascii="Palatino Linotype" w:hAnsi="Palatino Linotype"/>
          <w:i/>
          <w:sz w:val="22"/>
          <w:szCs w:val="22"/>
        </w:rPr>
        <w:t>entidad,</w:t>
      </w:r>
      <w:r w:rsidRPr="002357B5">
        <w:rPr>
          <w:rFonts w:ascii="Palatino Linotype" w:hAnsi="Palatino Linotype"/>
          <w:i/>
        </w:rPr>
        <w:t xml:space="preserve"> </w:t>
      </w:r>
      <w:r w:rsidRPr="002357B5">
        <w:rPr>
          <w:rFonts w:ascii="Palatino Linotype" w:hAnsi="Palatino Linotype"/>
          <w:i/>
          <w:sz w:val="22"/>
          <w:szCs w:val="22"/>
        </w:rPr>
        <w:t>órgano</w:t>
      </w:r>
      <w:r w:rsidRPr="002357B5">
        <w:rPr>
          <w:rFonts w:ascii="Palatino Linotype" w:hAnsi="Palatino Linotype"/>
          <w:i/>
        </w:rPr>
        <w:t xml:space="preserve"> </w:t>
      </w:r>
      <w:r w:rsidRPr="002357B5">
        <w:rPr>
          <w:rFonts w:ascii="Palatino Linotype" w:hAnsi="Palatino Linotype"/>
          <w:i/>
          <w:sz w:val="22"/>
          <w:szCs w:val="22"/>
        </w:rPr>
        <w:t>u</w:t>
      </w:r>
      <w:r w:rsidRPr="002357B5">
        <w:rPr>
          <w:rFonts w:ascii="Palatino Linotype" w:hAnsi="Palatino Linotype"/>
          <w:i/>
        </w:rPr>
        <w:t xml:space="preserve"> </w:t>
      </w:r>
      <w:r w:rsidRPr="002357B5">
        <w:rPr>
          <w:rFonts w:ascii="Palatino Linotype" w:hAnsi="Palatino Linotype"/>
          <w:i/>
          <w:sz w:val="22"/>
          <w:szCs w:val="22"/>
        </w:rPr>
        <w:t>organismo</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poderes</w:t>
      </w:r>
      <w:r w:rsidRPr="002357B5">
        <w:rPr>
          <w:rFonts w:ascii="Palatino Linotype" w:hAnsi="Palatino Linotype"/>
          <w:i/>
        </w:rPr>
        <w:t xml:space="preserve"> </w:t>
      </w:r>
      <w:r w:rsidRPr="002357B5">
        <w:rPr>
          <w:rFonts w:ascii="Palatino Linotype" w:hAnsi="Palatino Linotype"/>
          <w:i/>
          <w:sz w:val="22"/>
          <w:szCs w:val="22"/>
        </w:rPr>
        <w:t>estatal</w:t>
      </w:r>
      <w:r w:rsidRPr="002357B5">
        <w:rPr>
          <w:rFonts w:ascii="Palatino Linotype" w:hAnsi="Palatino Linotype"/>
          <w:i/>
        </w:rPr>
        <w:t xml:space="preserve"> </w:t>
      </w:r>
      <w:r w:rsidRPr="002357B5">
        <w:rPr>
          <w:rFonts w:ascii="Palatino Linotype" w:hAnsi="Palatino Linotype"/>
          <w:i/>
          <w:sz w:val="22"/>
          <w:szCs w:val="22"/>
        </w:rPr>
        <w:t>o</w:t>
      </w:r>
      <w:r w:rsidRPr="002357B5">
        <w:rPr>
          <w:rFonts w:ascii="Palatino Linotype" w:hAnsi="Palatino Linotype"/>
          <w:i/>
        </w:rPr>
        <w:t xml:space="preserve"> </w:t>
      </w:r>
      <w:r w:rsidRPr="002357B5">
        <w:rPr>
          <w:rFonts w:ascii="Palatino Linotype" w:hAnsi="Palatino Linotype"/>
          <w:i/>
          <w:sz w:val="22"/>
          <w:szCs w:val="22"/>
        </w:rPr>
        <w:t>municipal,</w:t>
      </w:r>
      <w:r w:rsidRPr="002357B5">
        <w:rPr>
          <w:rFonts w:ascii="Palatino Linotype" w:hAnsi="Palatino Linotype"/>
          <w:i/>
        </w:rPr>
        <w:t xml:space="preserve"> </w:t>
      </w:r>
      <w:r w:rsidRPr="002357B5">
        <w:rPr>
          <w:rFonts w:ascii="Palatino Linotype" w:hAnsi="Palatino Linotype"/>
          <w:i/>
          <w:sz w:val="22"/>
          <w:szCs w:val="22"/>
        </w:rPr>
        <w:t>que</w:t>
      </w:r>
      <w:r w:rsidRPr="002357B5">
        <w:rPr>
          <w:rFonts w:ascii="Palatino Linotype" w:hAnsi="Palatino Linotype"/>
          <w:i/>
        </w:rPr>
        <w:t xml:space="preserve"> </w:t>
      </w:r>
      <w:r w:rsidRPr="002357B5">
        <w:rPr>
          <w:rFonts w:ascii="Palatino Linotype" w:hAnsi="Palatino Linotype"/>
          <w:i/>
          <w:sz w:val="22"/>
          <w:szCs w:val="22"/>
        </w:rPr>
        <w:t>reciba</w:t>
      </w:r>
      <w:r w:rsidRPr="002357B5">
        <w:rPr>
          <w:rFonts w:ascii="Palatino Linotype" w:hAnsi="Palatino Linotype"/>
          <w:i/>
        </w:rPr>
        <w:t xml:space="preserve"> </w:t>
      </w:r>
      <w:r w:rsidRPr="002357B5">
        <w:rPr>
          <w:rFonts w:ascii="Palatino Linotype" w:hAnsi="Palatino Linotype"/>
          <w:i/>
          <w:sz w:val="22"/>
          <w:szCs w:val="22"/>
        </w:rPr>
        <w:t>recursos</w:t>
      </w:r>
      <w:r w:rsidRPr="002357B5">
        <w:rPr>
          <w:rFonts w:ascii="Palatino Linotype" w:hAnsi="Palatino Linotype"/>
          <w:i/>
        </w:rPr>
        <w:t xml:space="preserve"> </w:t>
      </w:r>
      <w:r w:rsidRPr="002357B5">
        <w:rPr>
          <w:rFonts w:ascii="Palatino Linotype" w:hAnsi="Palatino Linotype"/>
          <w:i/>
          <w:sz w:val="22"/>
          <w:szCs w:val="22"/>
        </w:rPr>
        <w:t>públicos.</w:t>
      </w:r>
    </w:p>
    <w:p w14:paraId="3D9BF020" w14:textId="77777777" w:rsidR="000B254B" w:rsidRPr="002357B5" w:rsidRDefault="000B254B" w:rsidP="000B254B">
      <w:pPr>
        <w:ind w:left="851" w:right="902"/>
        <w:jc w:val="both"/>
        <w:rPr>
          <w:rFonts w:ascii="Palatino Linotype" w:hAnsi="Palatino Linotype"/>
          <w:i/>
          <w:sz w:val="22"/>
          <w:szCs w:val="22"/>
        </w:rPr>
      </w:pPr>
    </w:p>
    <w:p w14:paraId="2257D085" w14:textId="77777777" w:rsidR="000B254B" w:rsidRPr="002357B5" w:rsidRDefault="000B254B" w:rsidP="000B254B">
      <w:pPr>
        <w:ind w:left="851" w:right="902"/>
        <w:jc w:val="both"/>
        <w:rPr>
          <w:rFonts w:ascii="Palatino Linotype" w:hAnsi="Palatino Linotype"/>
          <w:i/>
          <w:sz w:val="22"/>
          <w:szCs w:val="22"/>
        </w:rPr>
      </w:pP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sujetos</w:t>
      </w:r>
      <w:r w:rsidRPr="002357B5">
        <w:rPr>
          <w:rFonts w:ascii="Palatino Linotype" w:hAnsi="Palatino Linotype"/>
          <w:i/>
        </w:rPr>
        <w:t xml:space="preserve"> </w:t>
      </w:r>
      <w:r w:rsidRPr="002357B5">
        <w:rPr>
          <w:rFonts w:ascii="Palatino Linotype" w:hAnsi="Palatino Linotype"/>
          <w:i/>
          <w:sz w:val="22"/>
          <w:szCs w:val="22"/>
        </w:rPr>
        <w:t>obligados</w:t>
      </w:r>
      <w:r w:rsidRPr="002357B5">
        <w:rPr>
          <w:rFonts w:ascii="Palatino Linotype" w:hAnsi="Palatino Linotype"/>
          <w:i/>
        </w:rPr>
        <w:t xml:space="preserve"> </w:t>
      </w:r>
      <w:r w:rsidRPr="002357B5">
        <w:rPr>
          <w:rFonts w:ascii="Palatino Linotype" w:hAnsi="Palatino Linotype"/>
          <w:i/>
          <w:sz w:val="22"/>
          <w:szCs w:val="22"/>
        </w:rPr>
        <w:t>deberán</w:t>
      </w:r>
      <w:r w:rsidRPr="002357B5">
        <w:rPr>
          <w:rFonts w:ascii="Palatino Linotype" w:hAnsi="Palatino Linotype"/>
          <w:i/>
        </w:rPr>
        <w:t xml:space="preserve"> </w:t>
      </w:r>
      <w:r w:rsidRPr="002357B5">
        <w:rPr>
          <w:rFonts w:ascii="Palatino Linotype" w:hAnsi="Palatino Linotype"/>
          <w:i/>
          <w:sz w:val="22"/>
          <w:szCs w:val="22"/>
        </w:rPr>
        <w:t>hacer</w:t>
      </w:r>
      <w:r w:rsidRPr="002357B5">
        <w:rPr>
          <w:rFonts w:ascii="Palatino Linotype" w:hAnsi="Palatino Linotype"/>
          <w:i/>
        </w:rPr>
        <w:t xml:space="preserve"> </w:t>
      </w:r>
      <w:r w:rsidRPr="002357B5">
        <w:rPr>
          <w:rFonts w:ascii="Palatino Linotype" w:hAnsi="Palatino Linotype"/>
          <w:i/>
          <w:sz w:val="22"/>
          <w:szCs w:val="22"/>
        </w:rPr>
        <w:t>pública</w:t>
      </w:r>
      <w:r w:rsidRPr="002357B5">
        <w:rPr>
          <w:rFonts w:ascii="Palatino Linotype" w:hAnsi="Palatino Linotype"/>
          <w:i/>
        </w:rPr>
        <w:t xml:space="preserve"> </w:t>
      </w:r>
      <w:r w:rsidRPr="002357B5">
        <w:rPr>
          <w:rFonts w:ascii="Palatino Linotype" w:hAnsi="Palatino Linotype"/>
          <w:i/>
          <w:sz w:val="22"/>
          <w:szCs w:val="22"/>
        </w:rPr>
        <w:t>toda</w:t>
      </w:r>
      <w:r w:rsidRPr="002357B5">
        <w:rPr>
          <w:rFonts w:ascii="Palatino Linotype" w:hAnsi="Palatino Linotype"/>
          <w:i/>
        </w:rPr>
        <w:t xml:space="preserve"> </w:t>
      </w:r>
      <w:r w:rsidRPr="002357B5">
        <w:rPr>
          <w:rFonts w:ascii="Palatino Linotype" w:hAnsi="Palatino Linotype"/>
          <w:i/>
          <w:sz w:val="22"/>
          <w:szCs w:val="22"/>
        </w:rPr>
        <w:t>aquella</w:t>
      </w:r>
      <w:r w:rsidRPr="002357B5">
        <w:rPr>
          <w:rFonts w:ascii="Palatino Linotype" w:hAnsi="Palatino Linotype"/>
          <w:i/>
        </w:rPr>
        <w:t xml:space="preserve"> </w:t>
      </w:r>
      <w:r w:rsidRPr="002357B5">
        <w:rPr>
          <w:rFonts w:ascii="Palatino Linotype" w:hAnsi="Palatino Linotype"/>
          <w:i/>
          <w:sz w:val="22"/>
          <w:szCs w:val="22"/>
        </w:rPr>
        <w:t>información</w:t>
      </w:r>
      <w:r w:rsidRPr="002357B5">
        <w:rPr>
          <w:rFonts w:ascii="Palatino Linotype" w:hAnsi="Palatino Linotype"/>
          <w:i/>
        </w:rPr>
        <w:t xml:space="preserve"> </w:t>
      </w:r>
      <w:r w:rsidRPr="002357B5">
        <w:rPr>
          <w:rFonts w:ascii="Palatino Linotype" w:hAnsi="Palatino Linotype"/>
          <w:i/>
          <w:sz w:val="22"/>
          <w:szCs w:val="22"/>
        </w:rPr>
        <w:t>relativa</w:t>
      </w:r>
      <w:r w:rsidRPr="002357B5">
        <w:rPr>
          <w:rFonts w:ascii="Palatino Linotype" w:hAnsi="Palatino Linotype"/>
          <w:i/>
        </w:rPr>
        <w:t xml:space="preserve"> </w:t>
      </w:r>
      <w:r w:rsidRPr="002357B5">
        <w:rPr>
          <w:rFonts w:ascii="Palatino Linotype" w:hAnsi="Palatino Linotype"/>
          <w:i/>
          <w:sz w:val="22"/>
          <w:szCs w:val="22"/>
        </w:rPr>
        <w:t>a</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montos</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las</w:t>
      </w:r>
      <w:r w:rsidRPr="002357B5">
        <w:rPr>
          <w:rFonts w:ascii="Palatino Linotype" w:hAnsi="Palatino Linotype"/>
          <w:i/>
        </w:rPr>
        <w:t xml:space="preserve"> </w:t>
      </w:r>
      <w:r w:rsidRPr="002357B5">
        <w:rPr>
          <w:rFonts w:ascii="Palatino Linotype" w:hAnsi="Palatino Linotype"/>
          <w:i/>
          <w:sz w:val="22"/>
          <w:szCs w:val="22"/>
        </w:rPr>
        <w:t>personas</w:t>
      </w:r>
      <w:r w:rsidRPr="002357B5">
        <w:rPr>
          <w:rFonts w:ascii="Palatino Linotype" w:hAnsi="Palatino Linotype"/>
          <w:i/>
        </w:rPr>
        <w:t xml:space="preserve"> </w:t>
      </w:r>
      <w:r w:rsidRPr="002357B5">
        <w:rPr>
          <w:rFonts w:ascii="Palatino Linotype" w:hAnsi="Palatino Linotype"/>
          <w:i/>
          <w:sz w:val="22"/>
          <w:szCs w:val="22"/>
        </w:rPr>
        <w:t>a</w:t>
      </w:r>
      <w:r w:rsidRPr="002357B5">
        <w:rPr>
          <w:rFonts w:ascii="Palatino Linotype" w:hAnsi="Palatino Linotype"/>
          <w:i/>
        </w:rPr>
        <w:t xml:space="preserve"> </w:t>
      </w:r>
      <w:r w:rsidRPr="002357B5">
        <w:rPr>
          <w:rFonts w:ascii="Palatino Linotype" w:hAnsi="Palatino Linotype"/>
          <w:i/>
          <w:sz w:val="22"/>
          <w:szCs w:val="22"/>
        </w:rPr>
        <w:t>quienes</w:t>
      </w:r>
      <w:r w:rsidRPr="002357B5">
        <w:rPr>
          <w:rFonts w:ascii="Palatino Linotype" w:hAnsi="Palatino Linotype"/>
          <w:i/>
        </w:rPr>
        <w:t xml:space="preserve"> </w:t>
      </w:r>
      <w:r w:rsidRPr="002357B5">
        <w:rPr>
          <w:rFonts w:ascii="Palatino Linotype" w:hAnsi="Palatino Linotype"/>
          <w:i/>
          <w:sz w:val="22"/>
          <w:szCs w:val="22"/>
        </w:rPr>
        <w:t>entreguen,</w:t>
      </w:r>
      <w:r w:rsidRPr="002357B5">
        <w:rPr>
          <w:rFonts w:ascii="Palatino Linotype" w:hAnsi="Palatino Linotype"/>
          <w:i/>
        </w:rPr>
        <w:t xml:space="preserve"> </w:t>
      </w:r>
      <w:r w:rsidRPr="002357B5">
        <w:rPr>
          <w:rFonts w:ascii="Palatino Linotype" w:hAnsi="Palatino Linotype"/>
          <w:i/>
          <w:sz w:val="22"/>
          <w:szCs w:val="22"/>
        </w:rPr>
        <w:t>por</w:t>
      </w:r>
      <w:r w:rsidRPr="002357B5">
        <w:rPr>
          <w:rFonts w:ascii="Palatino Linotype" w:hAnsi="Palatino Linotype"/>
          <w:i/>
        </w:rPr>
        <w:t xml:space="preserve"> </w:t>
      </w:r>
      <w:r w:rsidRPr="002357B5">
        <w:rPr>
          <w:rFonts w:ascii="Palatino Linotype" w:hAnsi="Palatino Linotype"/>
          <w:i/>
          <w:sz w:val="22"/>
          <w:szCs w:val="22"/>
        </w:rPr>
        <w:t>cualquier</w:t>
      </w:r>
      <w:r w:rsidRPr="002357B5">
        <w:rPr>
          <w:rFonts w:ascii="Palatino Linotype" w:hAnsi="Palatino Linotype"/>
          <w:i/>
        </w:rPr>
        <w:t xml:space="preserve"> </w:t>
      </w:r>
      <w:r w:rsidRPr="002357B5">
        <w:rPr>
          <w:rFonts w:ascii="Palatino Linotype" w:hAnsi="Palatino Linotype"/>
          <w:i/>
          <w:sz w:val="22"/>
          <w:szCs w:val="22"/>
        </w:rPr>
        <w:t>motivo,</w:t>
      </w:r>
      <w:r w:rsidRPr="002357B5">
        <w:rPr>
          <w:rFonts w:ascii="Palatino Linotype" w:hAnsi="Palatino Linotype"/>
          <w:i/>
        </w:rPr>
        <w:t xml:space="preserve"> </w:t>
      </w:r>
      <w:r w:rsidRPr="002357B5">
        <w:rPr>
          <w:rFonts w:ascii="Palatino Linotype" w:hAnsi="Palatino Linotype"/>
          <w:i/>
          <w:sz w:val="22"/>
          <w:szCs w:val="22"/>
        </w:rPr>
        <w:t>recursos</w:t>
      </w:r>
      <w:r w:rsidRPr="002357B5">
        <w:rPr>
          <w:rFonts w:ascii="Palatino Linotype" w:hAnsi="Palatino Linotype"/>
          <w:i/>
        </w:rPr>
        <w:t xml:space="preserve"> </w:t>
      </w:r>
      <w:r w:rsidRPr="002357B5">
        <w:rPr>
          <w:rFonts w:ascii="Palatino Linotype" w:hAnsi="Palatino Linotype"/>
          <w:i/>
          <w:sz w:val="22"/>
          <w:szCs w:val="22"/>
        </w:rPr>
        <w:t>públicos,</w:t>
      </w:r>
      <w:r w:rsidRPr="002357B5">
        <w:rPr>
          <w:rFonts w:ascii="Palatino Linotype" w:hAnsi="Palatino Linotype"/>
          <w:i/>
        </w:rPr>
        <w:t xml:space="preserve"> </w:t>
      </w:r>
      <w:r w:rsidRPr="002357B5">
        <w:rPr>
          <w:rFonts w:ascii="Palatino Linotype" w:hAnsi="Palatino Linotype"/>
          <w:i/>
          <w:sz w:val="22"/>
          <w:szCs w:val="22"/>
        </w:rPr>
        <w:t>así</w:t>
      </w:r>
      <w:r w:rsidRPr="002357B5">
        <w:rPr>
          <w:rFonts w:ascii="Palatino Linotype" w:hAnsi="Palatino Linotype"/>
          <w:i/>
        </w:rPr>
        <w:t xml:space="preserve"> </w:t>
      </w:r>
      <w:r w:rsidRPr="002357B5">
        <w:rPr>
          <w:rFonts w:ascii="Palatino Linotype" w:hAnsi="Palatino Linotype"/>
          <w:i/>
          <w:sz w:val="22"/>
          <w:szCs w:val="22"/>
        </w:rPr>
        <w:t>como</w:t>
      </w:r>
      <w:r w:rsidRPr="002357B5">
        <w:rPr>
          <w:rFonts w:ascii="Palatino Linotype" w:hAnsi="Palatino Linotype"/>
          <w:i/>
        </w:rPr>
        <w:t xml:space="preserve"> </w:t>
      </w:r>
      <w:r w:rsidRPr="002357B5">
        <w:rPr>
          <w:rFonts w:ascii="Palatino Linotype" w:hAnsi="Palatino Linotype"/>
          <w:i/>
          <w:sz w:val="22"/>
          <w:szCs w:val="22"/>
        </w:rPr>
        <w:t>los</w:t>
      </w:r>
      <w:r w:rsidRPr="002357B5">
        <w:rPr>
          <w:rFonts w:ascii="Palatino Linotype" w:hAnsi="Palatino Linotype"/>
          <w:i/>
        </w:rPr>
        <w:t xml:space="preserve"> </w:t>
      </w:r>
      <w:r w:rsidRPr="002357B5">
        <w:rPr>
          <w:rFonts w:ascii="Palatino Linotype" w:hAnsi="Palatino Linotype"/>
          <w:i/>
          <w:sz w:val="22"/>
          <w:szCs w:val="22"/>
        </w:rPr>
        <w:t>informes</w:t>
      </w:r>
      <w:r w:rsidRPr="002357B5">
        <w:rPr>
          <w:rFonts w:ascii="Palatino Linotype" w:hAnsi="Palatino Linotype"/>
          <w:i/>
        </w:rPr>
        <w:t xml:space="preserve"> </w:t>
      </w:r>
      <w:r w:rsidRPr="002357B5">
        <w:rPr>
          <w:rFonts w:ascii="Palatino Linotype" w:hAnsi="Palatino Linotype"/>
          <w:i/>
          <w:sz w:val="22"/>
          <w:szCs w:val="22"/>
        </w:rPr>
        <w:t>que</w:t>
      </w:r>
      <w:r w:rsidRPr="002357B5">
        <w:rPr>
          <w:rFonts w:ascii="Palatino Linotype" w:hAnsi="Palatino Linotype"/>
          <w:i/>
        </w:rPr>
        <w:t xml:space="preserve"> </w:t>
      </w:r>
      <w:r w:rsidRPr="002357B5">
        <w:rPr>
          <w:rFonts w:ascii="Palatino Linotype" w:hAnsi="Palatino Linotype"/>
          <w:i/>
          <w:sz w:val="22"/>
          <w:szCs w:val="22"/>
        </w:rPr>
        <w:t>dichas</w:t>
      </w:r>
      <w:r w:rsidRPr="002357B5">
        <w:rPr>
          <w:rFonts w:ascii="Palatino Linotype" w:hAnsi="Palatino Linotype"/>
          <w:i/>
        </w:rPr>
        <w:t xml:space="preserve"> </w:t>
      </w:r>
      <w:r w:rsidRPr="002357B5">
        <w:rPr>
          <w:rFonts w:ascii="Palatino Linotype" w:hAnsi="Palatino Linotype"/>
          <w:i/>
          <w:sz w:val="22"/>
          <w:szCs w:val="22"/>
        </w:rPr>
        <w:t>personas</w:t>
      </w:r>
      <w:r w:rsidRPr="002357B5">
        <w:rPr>
          <w:rFonts w:ascii="Palatino Linotype" w:hAnsi="Palatino Linotype"/>
          <w:i/>
        </w:rPr>
        <w:t xml:space="preserve"> </w:t>
      </w:r>
      <w:r w:rsidRPr="002357B5">
        <w:rPr>
          <w:rFonts w:ascii="Palatino Linotype" w:hAnsi="Palatino Linotype"/>
          <w:i/>
          <w:sz w:val="22"/>
          <w:szCs w:val="22"/>
        </w:rPr>
        <w:t>les</w:t>
      </w:r>
      <w:r w:rsidRPr="002357B5">
        <w:rPr>
          <w:rFonts w:ascii="Palatino Linotype" w:hAnsi="Palatino Linotype"/>
          <w:i/>
        </w:rPr>
        <w:t xml:space="preserve"> </w:t>
      </w:r>
      <w:r w:rsidRPr="002357B5">
        <w:rPr>
          <w:rFonts w:ascii="Palatino Linotype" w:hAnsi="Palatino Linotype"/>
          <w:i/>
          <w:sz w:val="22"/>
          <w:szCs w:val="22"/>
        </w:rPr>
        <w:t>entreguen</w:t>
      </w:r>
      <w:r w:rsidRPr="002357B5">
        <w:rPr>
          <w:rFonts w:ascii="Palatino Linotype" w:hAnsi="Palatino Linotype"/>
          <w:i/>
        </w:rPr>
        <w:t xml:space="preserve"> </w:t>
      </w:r>
      <w:r w:rsidRPr="002357B5">
        <w:rPr>
          <w:rFonts w:ascii="Palatino Linotype" w:hAnsi="Palatino Linotype"/>
          <w:i/>
          <w:sz w:val="22"/>
          <w:szCs w:val="22"/>
        </w:rPr>
        <w:t>sobre</w:t>
      </w:r>
      <w:r w:rsidRPr="002357B5">
        <w:rPr>
          <w:rFonts w:ascii="Palatino Linotype" w:hAnsi="Palatino Linotype"/>
          <w:i/>
        </w:rPr>
        <w:t xml:space="preserve"> </w:t>
      </w:r>
      <w:r w:rsidRPr="002357B5">
        <w:rPr>
          <w:rFonts w:ascii="Palatino Linotype" w:hAnsi="Palatino Linotype"/>
          <w:i/>
          <w:sz w:val="22"/>
          <w:szCs w:val="22"/>
        </w:rPr>
        <w:t>el</w:t>
      </w:r>
      <w:r w:rsidRPr="002357B5">
        <w:rPr>
          <w:rFonts w:ascii="Palatino Linotype" w:hAnsi="Palatino Linotype"/>
          <w:i/>
        </w:rPr>
        <w:t xml:space="preserve"> </w:t>
      </w:r>
      <w:r w:rsidRPr="002357B5">
        <w:rPr>
          <w:rFonts w:ascii="Palatino Linotype" w:hAnsi="Palatino Linotype"/>
          <w:i/>
          <w:sz w:val="22"/>
          <w:szCs w:val="22"/>
        </w:rPr>
        <w:t>uso</w:t>
      </w:r>
      <w:r w:rsidRPr="002357B5">
        <w:rPr>
          <w:rFonts w:ascii="Palatino Linotype" w:hAnsi="Palatino Linotype"/>
          <w:i/>
        </w:rPr>
        <w:t xml:space="preserve"> </w:t>
      </w:r>
      <w:r w:rsidRPr="002357B5">
        <w:rPr>
          <w:rFonts w:ascii="Palatino Linotype" w:hAnsi="Palatino Linotype"/>
          <w:i/>
          <w:sz w:val="22"/>
          <w:szCs w:val="22"/>
        </w:rPr>
        <w:t>y</w:t>
      </w:r>
      <w:r w:rsidRPr="002357B5">
        <w:rPr>
          <w:rFonts w:ascii="Palatino Linotype" w:hAnsi="Palatino Linotype"/>
          <w:i/>
        </w:rPr>
        <w:t xml:space="preserve"> </w:t>
      </w:r>
      <w:r w:rsidRPr="002357B5">
        <w:rPr>
          <w:rFonts w:ascii="Palatino Linotype" w:hAnsi="Palatino Linotype"/>
          <w:i/>
          <w:sz w:val="22"/>
          <w:szCs w:val="22"/>
        </w:rPr>
        <w:t>destino</w:t>
      </w:r>
      <w:r w:rsidRPr="002357B5">
        <w:rPr>
          <w:rFonts w:ascii="Palatino Linotype" w:hAnsi="Palatino Linotype"/>
          <w:i/>
        </w:rPr>
        <w:t xml:space="preserve"> </w:t>
      </w:r>
      <w:r w:rsidRPr="002357B5">
        <w:rPr>
          <w:rFonts w:ascii="Palatino Linotype" w:hAnsi="Palatino Linotype"/>
          <w:i/>
          <w:sz w:val="22"/>
          <w:szCs w:val="22"/>
        </w:rPr>
        <w:t>de</w:t>
      </w:r>
      <w:r w:rsidRPr="002357B5">
        <w:rPr>
          <w:rFonts w:ascii="Palatino Linotype" w:hAnsi="Palatino Linotype"/>
          <w:i/>
        </w:rPr>
        <w:t xml:space="preserve"> </w:t>
      </w:r>
      <w:r w:rsidRPr="002357B5">
        <w:rPr>
          <w:rFonts w:ascii="Palatino Linotype" w:hAnsi="Palatino Linotype"/>
          <w:i/>
          <w:sz w:val="22"/>
          <w:szCs w:val="22"/>
        </w:rPr>
        <w:t>dichos</w:t>
      </w:r>
      <w:r w:rsidRPr="002357B5">
        <w:rPr>
          <w:rFonts w:ascii="Palatino Linotype" w:hAnsi="Palatino Linotype"/>
          <w:i/>
        </w:rPr>
        <w:t xml:space="preserve"> </w:t>
      </w:r>
      <w:r w:rsidRPr="002357B5">
        <w:rPr>
          <w:rFonts w:ascii="Palatino Linotype" w:hAnsi="Palatino Linotype"/>
          <w:i/>
          <w:sz w:val="22"/>
          <w:szCs w:val="22"/>
        </w:rPr>
        <w:t>recursos.</w:t>
      </w:r>
    </w:p>
    <w:p w14:paraId="1DE75071" w14:textId="77777777" w:rsidR="000B254B" w:rsidRPr="002357B5" w:rsidRDefault="000B254B" w:rsidP="000B254B">
      <w:pPr>
        <w:ind w:left="851" w:right="902"/>
        <w:jc w:val="both"/>
        <w:rPr>
          <w:rFonts w:ascii="Palatino Linotype" w:hAnsi="Palatino Linotype" w:cs="Arial"/>
          <w:b/>
          <w:i/>
          <w:sz w:val="22"/>
          <w:szCs w:val="22"/>
        </w:rPr>
      </w:pPr>
    </w:p>
    <w:p w14:paraId="4E05B586" w14:textId="77777777" w:rsidR="000B254B" w:rsidRPr="002357B5" w:rsidRDefault="000B254B" w:rsidP="000B254B">
      <w:pPr>
        <w:ind w:left="851" w:right="902"/>
        <w:jc w:val="both"/>
        <w:rPr>
          <w:rFonts w:ascii="Palatino Linotype" w:hAnsi="Palatino Linotype" w:cs="Arial"/>
          <w:i/>
          <w:sz w:val="22"/>
          <w:szCs w:val="22"/>
        </w:rPr>
      </w:pPr>
      <w:r w:rsidRPr="002357B5">
        <w:rPr>
          <w:rFonts w:ascii="Palatino Linotype" w:hAnsi="Palatino Linotype" w:cs="Arial"/>
          <w:b/>
          <w:i/>
          <w:sz w:val="22"/>
          <w:szCs w:val="22"/>
        </w:rPr>
        <w:t>Los</w:t>
      </w:r>
      <w:r w:rsidRPr="002357B5">
        <w:rPr>
          <w:rFonts w:ascii="Palatino Linotype" w:hAnsi="Palatino Linotype" w:cs="Arial"/>
          <w:b/>
          <w:i/>
        </w:rPr>
        <w:t xml:space="preserve"> </w:t>
      </w:r>
      <w:r w:rsidRPr="002357B5">
        <w:rPr>
          <w:rFonts w:ascii="Palatino Linotype" w:hAnsi="Palatino Linotype" w:cs="Arial"/>
          <w:b/>
          <w:i/>
          <w:sz w:val="22"/>
          <w:szCs w:val="22"/>
        </w:rPr>
        <w:t>servidores</w:t>
      </w:r>
      <w:r w:rsidRPr="002357B5">
        <w:rPr>
          <w:rFonts w:ascii="Palatino Linotype" w:hAnsi="Palatino Linotype" w:cs="Arial"/>
          <w:b/>
          <w:i/>
        </w:rPr>
        <w:t xml:space="preserve"> </w:t>
      </w:r>
      <w:r w:rsidRPr="002357B5">
        <w:rPr>
          <w:rFonts w:ascii="Palatino Linotype" w:hAnsi="Palatino Linotype" w:cs="Arial"/>
          <w:b/>
          <w:i/>
          <w:sz w:val="22"/>
          <w:szCs w:val="22"/>
        </w:rPr>
        <w:t>públicos</w:t>
      </w:r>
      <w:r w:rsidRPr="002357B5">
        <w:rPr>
          <w:rFonts w:ascii="Palatino Linotype" w:hAnsi="Palatino Linotype" w:cs="Arial"/>
          <w:b/>
          <w:i/>
        </w:rPr>
        <w:t xml:space="preserve"> </w:t>
      </w:r>
      <w:r w:rsidRPr="002357B5">
        <w:rPr>
          <w:rFonts w:ascii="Palatino Linotype" w:hAnsi="Palatino Linotype" w:cs="Arial"/>
          <w:b/>
          <w:i/>
          <w:sz w:val="22"/>
          <w:szCs w:val="22"/>
        </w:rPr>
        <w:t>deberán</w:t>
      </w:r>
      <w:r w:rsidRPr="002357B5">
        <w:rPr>
          <w:rFonts w:ascii="Palatino Linotype" w:hAnsi="Palatino Linotype" w:cs="Arial"/>
          <w:b/>
          <w:i/>
        </w:rPr>
        <w:t xml:space="preserve"> </w:t>
      </w:r>
      <w:r w:rsidRPr="002357B5">
        <w:rPr>
          <w:rFonts w:ascii="Palatino Linotype" w:hAnsi="Palatino Linotype" w:cs="Arial"/>
          <w:b/>
          <w:i/>
          <w:sz w:val="22"/>
          <w:szCs w:val="22"/>
        </w:rPr>
        <w:t>transparentar</w:t>
      </w:r>
      <w:r w:rsidRPr="002357B5">
        <w:rPr>
          <w:rFonts w:ascii="Palatino Linotype" w:hAnsi="Palatino Linotype" w:cs="Arial"/>
          <w:b/>
          <w:i/>
        </w:rPr>
        <w:t xml:space="preserve"> </w:t>
      </w:r>
      <w:r w:rsidRPr="002357B5">
        <w:rPr>
          <w:rFonts w:ascii="Palatino Linotype" w:hAnsi="Palatino Linotype" w:cs="Arial"/>
          <w:b/>
          <w:i/>
          <w:sz w:val="22"/>
          <w:szCs w:val="22"/>
        </w:rPr>
        <w:t>sus</w:t>
      </w:r>
      <w:r w:rsidRPr="002357B5">
        <w:rPr>
          <w:rFonts w:ascii="Palatino Linotype" w:hAnsi="Palatino Linotype" w:cs="Arial"/>
          <w:b/>
          <w:i/>
        </w:rPr>
        <w:t xml:space="preserve"> </w:t>
      </w:r>
      <w:r w:rsidRPr="002357B5">
        <w:rPr>
          <w:rFonts w:ascii="Palatino Linotype" w:hAnsi="Palatino Linotype" w:cs="Arial"/>
          <w:b/>
          <w:i/>
          <w:sz w:val="22"/>
          <w:szCs w:val="22"/>
        </w:rPr>
        <w:t>acciones,</w:t>
      </w:r>
      <w:r w:rsidRPr="002357B5">
        <w:rPr>
          <w:rFonts w:ascii="Palatino Linotype" w:hAnsi="Palatino Linotype" w:cs="Arial"/>
          <w:b/>
          <w:i/>
        </w:rPr>
        <w:t xml:space="preserve"> </w:t>
      </w:r>
      <w:r w:rsidRPr="002357B5">
        <w:rPr>
          <w:rFonts w:ascii="Palatino Linotype" w:hAnsi="Palatino Linotype" w:cs="Arial"/>
          <w:b/>
          <w:i/>
          <w:sz w:val="22"/>
          <w:szCs w:val="22"/>
        </w:rPr>
        <w:t>así</w:t>
      </w:r>
      <w:r w:rsidRPr="002357B5">
        <w:rPr>
          <w:rFonts w:ascii="Palatino Linotype" w:hAnsi="Palatino Linotype" w:cs="Arial"/>
          <w:b/>
          <w:i/>
        </w:rPr>
        <w:t xml:space="preserve"> </w:t>
      </w:r>
      <w:r w:rsidRPr="002357B5">
        <w:rPr>
          <w:rFonts w:ascii="Palatino Linotype" w:hAnsi="Palatino Linotype" w:cs="Arial"/>
          <w:b/>
          <w:i/>
          <w:sz w:val="22"/>
          <w:szCs w:val="22"/>
        </w:rPr>
        <w:t>como</w:t>
      </w:r>
      <w:r w:rsidRPr="002357B5">
        <w:rPr>
          <w:rFonts w:ascii="Palatino Linotype" w:hAnsi="Palatino Linotype" w:cs="Arial"/>
          <w:b/>
          <w:i/>
        </w:rPr>
        <w:t xml:space="preserve"> </w:t>
      </w:r>
      <w:r w:rsidRPr="002357B5">
        <w:rPr>
          <w:rFonts w:ascii="Palatino Linotype" w:hAnsi="Palatino Linotype" w:cs="Arial"/>
          <w:b/>
          <w:i/>
          <w:sz w:val="22"/>
          <w:szCs w:val="22"/>
        </w:rPr>
        <w:t>garantizar</w:t>
      </w:r>
      <w:r w:rsidRPr="002357B5">
        <w:rPr>
          <w:rFonts w:ascii="Palatino Linotype" w:hAnsi="Palatino Linotype" w:cs="Arial"/>
          <w:b/>
          <w:i/>
        </w:rPr>
        <w:t xml:space="preserve"> </w:t>
      </w:r>
      <w:r w:rsidRPr="002357B5">
        <w:rPr>
          <w:rFonts w:ascii="Palatino Linotype" w:hAnsi="Palatino Linotype" w:cs="Arial"/>
          <w:b/>
          <w:i/>
          <w:sz w:val="22"/>
          <w:szCs w:val="22"/>
        </w:rPr>
        <w:t>y</w:t>
      </w:r>
      <w:r w:rsidRPr="002357B5">
        <w:rPr>
          <w:rFonts w:ascii="Palatino Linotype" w:hAnsi="Palatino Linotype" w:cs="Arial"/>
          <w:b/>
          <w:i/>
        </w:rPr>
        <w:t xml:space="preserve"> </w:t>
      </w:r>
      <w:r w:rsidRPr="002357B5">
        <w:rPr>
          <w:rFonts w:ascii="Palatino Linotype" w:hAnsi="Palatino Linotype" w:cs="Arial"/>
          <w:b/>
          <w:i/>
          <w:sz w:val="22"/>
          <w:szCs w:val="22"/>
        </w:rPr>
        <w:t>respetar</w:t>
      </w:r>
      <w:r w:rsidRPr="002357B5">
        <w:rPr>
          <w:rFonts w:ascii="Palatino Linotype" w:hAnsi="Palatino Linotype" w:cs="Arial"/>
          <w:b/>
          <w:i/>
        </w:rPr>
        <w:t xml:space="preserve"> </w:t>
      </w:r>
      <w:r w:rsidRPr="002357B5">
        <w:rPr>
          <w:rFonts w:ascii="Palatino Linotype" w:hAnsi="Palatino Linotype" w:cs="Arial"/>
          <w:b/>
          <w:i/>
          <w:sz w:val="22"/>
          <w:szCs w:val="22"/>
        </w:rPr>
        <w:t>el</w:t>
      </w:r>
      <w:r w:rsidRPr="002357B5">
        <w:rPr>
          <w:rFonts w:ascii="Palatino Linotype" w:hAnsi="Palatino Linotype" w:cs="Arial"/>
          <w:b/>
          <w:i/>
        </w:rPr>
        <w:t xml:space="preserve"> </w:t>
      </w:r>
      <w:r w:rsidRPr="002357B5">
        <w:rPr>
          <w:rFonts w:ascii="Palatino Linotype" w:hAnsi="Palatino Linotype" w:cs="Arial"/>
          <w:b/>
          <w:i/>
          <w:sz w:val="22"/>
          <w:szCs w:val="22"/>
        </w:rPr>
        <w:t>derecho</w:t>
      </w:r>
      <w:r w:rsidRPr="002357B5">
        <w:rPr>
          <w:rFonts w:ascii="Palatino Linotype" w:hAnsi="Palatino Linotype" w:cs="Arial"/>
          <w:b/>
          <w:i/>
        </w:rPr>
        <w:t xml:space="preserve"> </w:t>
      </w:r>
      <w:r w:rsidRPr="002357B5">
        <w:rPr>
          <w:rFonts w:ascii="Palatino Linotype" w:hAnsi="Palatino Linotype" w:cs="Arial"/>
          <w:b/>
          <w:i/>
          <w:sz w:val="22"/>
          <w:szCs w:val="22"/>
        </w:rPr>
        <w:t>de</w:t>
      </w:r>
      <w:r w:rsidRPr="002357B5">
        <w:rPr>
          <w:rFonts w:ascii="Palatino Linotype" w:hAnsi="Palatino Linotype" w:cs="Arial"/>
          <w:b/>
          <w:i/>
        </w:rPr>
        <w:t xml:space="preserve"> </w:t>
      </w:r>
      <w:r w:rsidRPr="002357B5">
        <w:rPr>
          <w:rFonts w:ascii="Palatino Linotype" w:hAnsi="Palatino Linotype" w:cs="Arial"/>
          <w:b/>
          <w:i/>
          <w:sz w:val="22"/>
          <w:szCs w:val="22"/>
        </w:rPr>
        <w:t>acceso</w:t>
      </w:r>
      <w:r w:rsidRPr="002357B5">
        <w:rPr>
          <w:rFonts w:ascii="Palatino Linotype" w:hAnsi="Palatino Linotype" w:cs="Arial"/>
          <w:b/>
          <w:i/>
        </w:rPr>
        <w:t xml:space="preserve"> </w:t>
      </w:r>
      <w:r w:rsidRPr="002357B5">
        <w:rPr>
          <w:rFonts w:ascii="Palatino Linotype" w:hAnsi="Palatino Linotype" w:cs="Arial"/>
          <w:b/>
          <w:i/>
          <w:sz w:val="22"/>
          <w:szCs w:val="22"/>
        </w:rPr>
        <w:t>a</w:t>
      </w:r>
      <w:r w:rsidRPr="002357B5">
        <w:rPr>
          <w:rFonts w:ascii="Palatino Linotype" w:hAnsi="Palatino Linotype" w:cs="Arial"/>
          <w:b/>
          <w:i/>
        </w:rPr>
        <w:t xml:space="preserve"> </w:t>
      </w:r>
      <w:r w:rsidRPr="002357B5">
        <w:rPr>
          <w:rFonts w:ascii="Palatino Linotype" w:hAnsi="Palatino Linotype" w:cs="Arial"/>
          <w:b/>
          <w:i/>
          <w:sz w:val="22"/>
          <w:szCs w:val="22"/>
        </w:rPr>
        <w:t>la</w:t>
      </w:r>
      <w:r w:rsidRPr="002357B5">
        <w:rPr>
          <w:rFonts w:ascii="Palatino Linotype" w:hAnsi="Palatino Linotype" w:cs="Arial"/>
          <w:b/>
          <w:i/>
        </w:rPr>
        <w:t xml:space="preserve"> </w:t>
      </w:r>
      <w:r w:rsidRPr="002357B5">
        <w:rPr>
          <w:rFonts w:ascii="Palatino Linotype" w:hAnsi="Palatino Linotype" w:cs="Arial"/>
          <w:b/>
          <w:i/>
          <w:sz w:val="22"/>
          <w:szCs w:val="22"/>
        </w:rPr>
        <w:t>información</w:t>
      </w:r>
      <w:r w:rsidRPr="002357B5">
        <w:rPr>
          <w:rFonts w:ascii="Palatino Linotype" w:hAnsi="Palatino Linotype" w:cs="Arial"/>
          <w:b/>
          <w:i/>
        </w:rPr>
        <w:t xml:space="preserve"> </w:t>
      </w:r>
      <w:r w:rsidRPr="002357B5">
        <w:rPr>
          <w:rFonts w:ascii="Palatino Linotype" w:hAnsi="Palatino Linotype" w:cs="Arial"/>
          <w:b/>
          <w:i/>
          <w:sz w:val="22"/>
          <w:szCs w:val="22"/>
        </w:rPr>
        <w:t>pública</w:t>
      </w:r>
      <w:r w:rsidRPr="002357B5">
        <w:rPr>
          <w:rFonts w:ascii="Palatino Linotype" w:hAnsi="Palatino Linotype" w:cs="Arial"/>
          <w:i/>
          <w:sz w:val="22"/>
          <w:szCs w:val="22"/>
        </w:rPr>
        <w:t>.”</w:t>
      </w:r>
      <w:r w:rsidRPr="002357B5">
        <w:rPr>
          <w:rFonts w:ascii="Palatino Linotype" w:hAnsi="Palatino Linotype" w:cs="Arial"/>
          <w:i/>
        </w:rPr>
        <w:t xml:space="preserve"> </w:t>
      </w:r>
      <w:r w:rsidRPr="002357B5">
        <w:rPr>
          <w:rFonts w:ascii="Palatino Linotype" w:hAnsi="Palatino Linotype" w:cs="Arial"/>
          <w:i/>
          <w:sz w:val="22"/>
          <w:szCs w:val="22"/>
        </w:rPr>
        <w:t>(Sic)</w:t>
      </w:r>
    </w:p>
    <w:p w14:paraId="4C11B18B" w14:textId="77777777" w:rsidR="000B254B" w:rsidRPr="002357B5" w:rsidRDefault="000B254B" w:rsidP="000B254B">
      <w:pPr>
        <w:ind w:left="851" w:right="902"/>
        <w:jc w:val="both"/>
        <w:rPr>
          <w:rFonts w:ascii="Palatino Linotype" w:hAnsi="Palatino Linotype" w:cs="Arial"/>
          <w:sz w:val="22"/>
          <w:szCs w:val="22"/>
        </w:rPr>
      </w:pPr>
    </w:p>
    <w:p w14:paraId="5DD4EF7F" w14:textId="77777777" w:rsidR="000B254B" w:rsidRPr="002357B5" w:rsidRDefault="000B254B" w:rsidP="000B254B">
      <w:pPr>
        <w:ind w:left="851" w:right="902"/>
        <w:jc w:val="both"/>
        <w:rPr>
          <w:rFonts w:ascii="Palatino Linotype" w:hAnsi="Palatino Linotype" w:cs="Arial"/>
          <w:sz w:val="22"/>
          <w:szCs w:val="22"/>
        </w:rPr>
      </w:pPr>
      <w:r w:rsidRPr="002357B5">
        <w:rPr>
          <w:rFonts w:ascii="Palatino Linotype" w:hAnsi="Palatino Linotype" w:cs="Arial"/>
          <w:sz w:val="22"/>
          <w:szCs w:val="22"/>
        </w:rPr>
        <w:t>(Énfasis</w:t>
      </w:r>
      <w:r w:rsidRPr="002357B5">
        <w:rPr>
          <w:rFonts w:ascii="Palatino Linotype" w:hAnsi="Palatino Linotype" w:cs="Arial"/>
        </w:rPr>
        <w:t xml:space="preserve"> </w:t>
      </w:r>
      <w:r w:rsidRPr="002357B5">
        <w:rPr>
          <w:rFonts w:ascii="Palatino Linotype" w:hAnsi="Palatino Linotype" w:cs="Arial"/>
          <w:sz w:val="22"/>
          <w:szCs w:val="22"/>
        </w:rPr>
        <w:t>añadido)</w:t>
      </w:r>
    </w:p>
    <w:p w14:paraId="4CF4B859" w14:textId="77777777" w:rsidR="000B254B" w:rsidRPr="002357B5" w:rsidRDefault="000B254B" w:rsidP="000B254B">
      <w:pPr>
        <w:ind w:left="851" w:right="902"/>
        <w:jc w:val="both"/>
        <w:rPr>
          <w:rFonts w:ascii="Palatino Linotype" w:hAnsi="Palatino Linotype" w:cs="Arial"/>
          <w:sz w:val="22"/>
          <w:szCs w:val="22"/>
        </w:rPr>
      </w:pPr>
    </w:p>
    <w:p w14:paraId="635106AC" w14:textId="77777777" w:rsidR="000B254B" w:rsidRPr="002357B5" w:rsidRDefault="000B254B" w:rsidP="000B254B">
      <w:pPr>
        <w:spacing w:line="360" w:lineRule="auto"/>
        <w:jc w:val="both"/>
        <w:rPr>
          <w:rFonts w:ascii="Palatino Linotype" w:hAnsi="Palatino Linotype" w:cs="Arial"/>
        </w:rPr>
      </w:pPr>
      <w:r w:rsidRPr="002357B5">
        <w:rPr>
          <w:rFonts w:ascii="Palatino Linotype" w:hAnsi="Palatino Linotype" w:cs="Arial"/>
        </w:rPr>
        <w:t xml:space="preserve">Es así que, conforme a los preceptos legales citados, se desprende que el derecho de acceso a la información pública es un derecho individual que puede ser ejercido ante </w:t>
      </w:r>
      <w:r w:rsidRPr="002357B5">
        <w:rPr>
          <w:rFonts w:ascii="Palatino Linotype" w:hAnsi="Palatino Linotype" w:cs="Arial"/>
        </w:rPr>
        <w:lastRenderedPageBreak/>
        <w:t xml:space="preserve">cualquier autoridad, entidad, órgano u organismo, tanto federales, como estatales, de la Ciudad de México o Municipales, con el fin de que los particulares conozcan toda aquella información que es considerada como pública. </w:t>
      </w:r>
    </w:p>
    <w:p w14:paraId="3679D43E" w14:textId="77777777" w:rsidR="000B254B" w:rsidRPr="002357B5" w:rsidRDefault="000B254B" w:rsidP="000B254B">
      <w:pPr>
        <w:spacing w:line="360" w:lineRule="auto"/>
        <w:jc w:val="both"/>
        <w:rPr>
          <w:rFonts w:ascii="Palatino Linotype" w:hAnsi="Palatino Linotype" w:cs="Arial"/>
        </w:rPr>
      </w:pPr>
    </w:p>
    <w:p w14:paraId="7AD02D9B" w14:textId="77777777" w:rsidR="000B254B" w:rsidRPr="002357B5" w:rsidRDefault="000B254B" w:rsidP="000B254B">
      <w:pPr>
        <w:spacing w:line="360" w:lineRule="auto"/>
        <w:jc w:val="both"/>
        <w:rPr>
          <w:rFonts w:ascii="Palatino Linotype" w:eastAsia="Arial Unicode MS" w:hAnsi="Palatino Linotype" w:cs="Arial"/>
        </w:rPr>
      </w:pPr>
      <w:r w:rsidRPr="002357B5">
        <w:rPr>
          <w:rFonts w:ascii="Palatino Linotype" w:eastAsia="Calibri" w:hAnsi="Palatino Linotype"/>
          <w:szCs w:val="22"/>
          <w:lang w:eastAsia="en-US"/>
        </w:rPr>
        <w:t xml:space="preserve">En esa tesitura, </w:t>
      </w:r>
      <w:r w:rsidRPr="002357B5">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1F728068" w14:textId="77777777" w:rsidR="000B254B" w:rsidRPr="002357B5" w:rsidRDefault="000B254B" w:rsidP="000B254B">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06B4DB3E" w14:textId="77777777" w:rsidR="000B254B" w:rsidRPr="002357B5" w:rsidRDefault="000B254B" w:rsidP="000B254B">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2357B5">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634B9B9C" w14:textId="77777777" w:rsidR="000B254B" w:rsidRPr="002357B5" w:rsidRDefault="000B254B" w:rsidP="000B254B">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669D9174" w14:textId="77777777" w:rsidR="000B254B" w:rsidRPr="002357B5" w:rsidRDefault="000B254B" w:rsidP="000B254B">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2357B5">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45E1EA8E" w14:textId="77777777" w:rsidR="000B254B" w:rsidRPr="002357B5" w:rsidRDefault="000B254B" w:rsidP="000B254B">
      <w:pPr>
        <w:spacing w:line="360" w:lineRule="auto"/>
        <w:jc w:val="both"/>
        <w:rPr>
          <w:rFonts w:ascii="Palatino Linotype" w:hAnsi="Palatino Linotype" w:cs="Arial"/>
        </w:rPr>
      </w:pPr>
      <w:r w:rsidRPr="002357B5">
        <w:rPr>
          <w:rFonts w:ascii="Palatino Linotype" w:hAnsi="Palatino Linotype" w:cs="Arial"/>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w:t>
      </w:r>
      <w:r w:rsidRPr="002357B5">
        <w:rPr>
          <w:rFonts w:ascii="Palatino Linotype" w:hAnsi="Palatino Linotype" w:cs="Arial"/>
        </w:rPr>
        <w:lastRenderedPageBreak/>
        <w:t>y en caso de que persista la negativa de colaboración, hará del conocimiento de la autoridad competente para que se inicie, en su caso, el procedimiento de responsabilidad respectivo.</w:t>
      </w:r>
    </w:p>
    <w:p w14:paraId="06F01425" w14:textId="77777777" w:rsidR="000B254B" w:rsidRPr="002357B5" w:rsidRDefault="000B254B" w:rsidP="000B254B">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434178A7" w14:textId="77777777" w:rsidR="000B254B" w:rsidRPr="002357B5" w:rsidRDefault="000B254B" w:rsidP="000B254B">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2357B5">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41BE74C3" w14:textId="77777777" w:rsidR="000B254B" w:rsidRPr="002357B5" w:rsidRDefault="000B254B" w:rsidP="000B254B">
      <w:pPr>
        <w:spacing w:line="360" w:lineRule="auto"/>
        <w:jc w:val="both"/>
        <w:rPr>
          <w:rFonts w:ascii="Palatino Linotype" w:hAnsi="Palatino Linotype" w:cs="Arial"/>
        </w:rPr>
      </w:pPr>
    </w:p>
    <w:p w14:paraId="42922B5D" w14:textId="77777777" w:rsidR="000B254B" w:rsidRPr="002357B5" w:rsidRDefault="000B254B" w:rsidP="000B254B">
      <w:pPr>
        <w:spacing w:line="360" w:lineRule="auto"/>
        <w:jc w:val="both"/>
        <w:rPr>
          <w:rFonts w:ascii="Palatino Linotype" w:hAnsi="Palatino Linotype" w:cs="Arial"/>
        </w:rPr>
      </w:pPr>
      <w:r w:rsidRPr="002357B5">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7C967668" w14:textId="77777777" w:rsidR="000B254B" w:rsidRPr="002357B5" w:rsidRDefault="000B254B" w:rsidP="000B254B">
      <w:pPr>
        <w:spacing w:line="360" w:lineRule="auto"/>
        <w:jc w:val="both"/>
        <w:rPr>
          <w:rFonts w:ascii="Palatino Linotype" w:hAnsi="Palatino Linotype" w:cs="Arial"/>
        </w:rPr>
      </w:pPr>
    </w:p>
    <w:p w14:paraId="33497C01" w14:textId="77777777" w:rsidR="000B254B" w:rsidRPr="002357B5" w:rsidRDefault="000B254B" w:rsidP="000B254B">
      <w:pPr>
        <w:ind w:left="851" w:right="902"/>
        <w:jc w:val="both"/>
        <w:rPr>
          <w:rFonts w:ascii="Palatino Linotype" w:hAnsi="Palatino Linotype"/>
          <w:i/>
          <w:sz w:val="22"/>
        </w:rPr>
      </w:pPr>
      <w:r w:rsidRPr="002357B5">
        <w:rPr>
          <w:rFonts w:ascii="Palatino Linotype" w:hAnsi="Palatino Linotype"/>
          <w:i/>
          <w:sz w:val="22"/>
        </w:rPr>
        <w:t>“</w:t>
      </w:r>
      <w:r w:rsidRPr="002357B5">
        <w:rPr>
          <w:rFonts w:ascii="Palatino Linotype" w:hAnsi="Palatino Linotype"/>
          <w:b/>
          <w:i/>
          <w:sz w:val="22"/>
        </w:rPr>
        <w:t>Artículo 163. La Unidad de Transparencia deberá notificar la respuesta a la solicitud al interesado en el menor tiempo posible, que no podrá exceder de quince días hábiles</w:t>
      </w:r>
      <w:r w:rsidRPr="002357B5">
        <w:rPr>
          <w:rFonts w:ascii="Palatino Linotype" w:hAnsi="Palatino Linotype"/>
          <w:i/>
          <w:sz w:val="22"/>
        </w:rPr>
        <w:t xml:space="preserve">, contados a partir del día siguiente a la presentación de aquélla. </w:t>
      </w:r>
    </w:p>
    <w:p w14:paraId="2526EE88" w14:textId="77777777" w:rsidR="000B254B" w:rsidRPr="002357B5" w:rsidRDefault="000B254B" w:rsidP="000B254B">
      <w:pPr>
        <w:ind w:left="851" w:right="902"/>
        <w:jc w:val="both"/>
        <w:rPr>
          <w:rFonts w:ascii="Palatino Linotype" w:hAnsi="Palatino Linotype"/>
          <w:i/>
          <w:sz w:val="22"/>
        </w:rPr>
      </w:pPr>
      <w:r w:rsidRPr="002357B5">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w:t>
      </w:r>
      <w:r w:rsidRPr="002357B5">
        <w:rPr>
          <w:rFonts w:ascii="Palatino Linotype" w:hAnsi="Palatino Linotype"/>
          <w:i/>
          <w:sz w:val="22"/>
        </w:rPr>
        <w:lastRenderedPageBreak/>
        <w:t xml:space="preserve">podrán invocarse como causales de ampliación del plazo motivos que supongan negligencia o descuido del sujeto obligado en el desahogo de la solicitud.” </w:t>
      </w:r>
    </w:p>
    <w:p w14:paraId="6199ABC6" w14:textId="77777777" w:rsidR="000B254B" w:rsidRPr="002357B5" w:rsidRDefault="000B254B" w:rsidP="000B254B">
      <w:pPr>
        <w:ind w:left="851" w:right="902"/>
        <w:jc w:val="both"/>
        <w:rPr>
          <w:rFonts w:ascii="Palatino Linotype" w:hAnsi="Palatino Linotype"/>
          <w:sz w:val="22"/>
        </w:rPr>
      </w:pPr>
    </w:p>
    <w:p w14:paraId="5F5FB8FF" w14:textId="77777777" w:rsidR="000B254B" w:rsidRPr="002357B5" w:rsidRDefault="000B254B" w:rsidP="000B254B">
      <w:pPr>
        <w:ind w:left="851" w:right="902"/>
        <w:jc w:val="both"/>
        <w:rPr>
          <w:rFonts w:ascii="Palatino Linotype" w:hAnsi="Palatino Linotype"/>
          <w:sz w:val="22"/>
        </w:rPr>
      </w:pPr>
      <w:r w:rsidRPr="002357B5">
        <w:rPr>
          <w:rFonts w:ascii="Palatino Linotype" w:hAnsi="Palatino Linotype"/>
          <w:sz w:val="22"/>
        </w:rPr>
        <w:t>(Énfasis añadido.)</w:t>
      </w:r>
    </w:p>
    <w:p w14:paraId="76490851" w14:textId="77777777" w:rsidR="000B254B" w:rsidRPr="002357B5" w:rsidRDefault="000B254B" w:rsidP="000B254B">
      <w:pPr>
        <w:ind w:left="851" w:right="902"/>
        <w:jc w:val="both"/>
        <w:rPr>
          <w:rFonts w:ascii="Palatino Linotype" w:hAnsi="Palatino Linotype"/>
          <w:sz w:val="22"/>
        </w:rPr>
      </w:pPr>
    </w:p>
    <w:p w14:paraId="6AD10B07" w14:textId="77777777" w:rsidR="000B254B" w:rsidRPr="002357B5" w:rsidRDefault="000B254B" w:rsidP="000B254B">
      <w:pPr>
        <w:spacing w:line="360" w:lineRule="auto"/>
        <w:jc w:val="both"/>
        <w:rPr>
          <w:rFonts w:ascii="Palatino Linotype" w:hAnsi="Palatino Linotype"/>
        </w:rPr>
      </w:pPr>
      <w:r w:rsidRPr="002357B5">
        <w:rPr>
          <w:rFonts w:ascii="Palatino Linotype" w:hAnsi="Palatino Linotype"/>
        </w:rPr>
        <w:t>En mérito de lo expuesto, es claro que en este caso en particular la Unidad de Transparencia incumplió la normativa en la materia, puesto que no dio trámite ni respuesta a la solicitud de acceso a la información, limitando el derecho de acceso a la información, accionado por el particular.</w:t>
      </w:r>
    </w:p>
    <w:p w14:paraId="70A0F244" w14:textId="77777777" w:rsidR="000B254B" w:rsidRPr="002357B5" w:rsidRDefault="000B254B" w:rsidP="000B254B">
      <w:pPr>
        <w:spacing w:line="360" w:lineRule="auto"/>
        <w:jc w:val="both"/>
        <w:rPr>
          <w:rFonts w:ascii="Palatino Linotype" w:hAnsi="Palatino Linotype"/>
        </w:rPr>
      </w:pPr>
    </w:p>
    <w:p w14:paraId="697B1C1A" w14:textId="77777777" w:rsidR="000B254B" w:rsidRPr="002357B5" w:rsidRDefault="000B254B" w:rsidP="000B254B">
      <w:pPr>
        <w:spacing w:line="360" w:lineRule="auto"/>
        <w:jc w:val="both"/>
        <w:rPr>
          <w:rFonts w:ascii="Palatino Linotype" w:hAnsi="Palatino Linotype"/>
        </w:rPr>
      </w:pPr>
      <w:r w:rsidRPr="002357B5">
        <w:rPr>
          <w:rFonts w:ascii="Palatino Linotype" w:hAnsi="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2357B5">
        <w:rPr>
          <w:rFonts w:ascii="Palatino Linotype" w:hAnsi="Palatino Linotype"/>
          <w:b/>
        </w:rPr>
        <w:t>SUJETO OBLIGADO</w:t>
      </w:r>
      <w:r w:rsidRPr="002357B5">
        <w:rPr>
          <w:rFonts w:ascii="Palatino Linotype" w:hAnsi="Palatino Linotype"/>
        </w:rPr>
        <w:t xml:space="preserve"> dé tramité y respuesta a la solicitud del particular</w:t>
      </w:r>
    </w:p>
    <w:p w14:paraId="32F205F6" w14:textId="77777777" w:rsidR="000B254B" w:rsidRPr="002357B5" w:rsidRDefault="000B254B" w:rsidP="000B254B">
      <w:pPr>
        <w:spacing w:line="360" w:lineRule="auto"/>
        <w:jc w:val="both"/>
        <w:rPr>
          <w:rFonts w:ascii="Palatino Linotype" w:eastAsia="Calibri" w:hAnsi="Palatino Linotype"/>
          <w:szCs w:val="22"/>
          <w:lang w:eastAsia="en-US"/>
        </w:rPr>
      </w:pPr>
    </w:p>
    <w:p w14:paraId="09DB7328" w14:textId="77777777" w:rsidR="000B254B" w:rsidRPr="002357B5" w:rsidRDefault="000B254B" w:rsidP="000B254B">
      <w:pPr>
        <w:spacing w:line="360" w:lineRule="auto"/>
        <w:jc w:val="both"/>
        <w:rPr>
          <w:rFonts w:ascii="Palatino Linotype" w:eastAsia="Calibri" w:hAnsi="Palatino Linotype"/>
          <w:szCs w:val="22"/>
          <w:lang w:eastAsia="en-US"/>
        </w:rPr>
      </w:pPr>
      <w:r w:rsidRPr="002357B5">
        <w:rPr>
          <w:rFonts w:ascii="Palatino Linotype" w:eastAsia="Calibri" w:hAnsi="Palatino Linotype"/>
          <w:szCs w:val="22"/>
          <w:lang w:eastAsia="en-US"/>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2357B5">
        <w:rPr>
          <w:rFonts w:ascii="Palatino Linotype" w:eastAsia="Calibri" w:hAnsi="Palatino Linotype"/>
          <w:b/>
          <w:szCs w:val="22"/>
          <w:lang w:eastAsia="en-US"/>
        </w:rPr>
        <w:t>EL SUJETO OBLIGADO</w:t>
      </w:r>
      <w:r w:rsidRPr="002357B5">
        <w:rPr>
          <w:rFonts w:ascii="Palatino Linotype" w:eastAsia="Calibri" w:hAnsi="Palatino Linotype"/>
          <w:szCs w:val="22"/>
          <w:lang w:eastAsia="en-US"/>
        </w:rPr>
        <w:t xml:space="preserve">; por lo </w:t>
      </w:r>
      <w:r w:rsidRPr="002357B5">
        <w:rPr>
          <w:rFonts w:ascii="Palatino Linotype" w:eastAsia="Calibri" w:hAnsi="Palatino Linotype"/>
          <w:szCs w:val="22"/>
          <w:lang w:eastAsia="en-US"/>
        </w:rPr>
        <w:lastRenderedPageBreak/>
        <w:t>que, en caso de no atender de manera positiva</w:t>
      </w:r>
      <w:r w:rsidRPr="002357B5">
        <w:rPr>
          <w:rStyle w:val="Refdenotaalpie"/>
          <w:rFonts w:ascii="Palatino Linotype" w:eastAsia="Calibri" w:hAnsi="Palatino Linotype"/>
          <w:szCs w:val="22"/>
          <w:lang w:eastAsia="en-US"/>
        </w:rPr>
        <w:footnoteReference w:id="1"/>
      </w:r>
      <w:r w:rsidRPr="002357B5">
        <w:rPr>
          <w:rFonts w:ascii="Palatino Linotype" w:eastAsia="Calibri" w:hAnsi="Palatino Linotype"/>
          <w:szCs w:val="22"/>
          <w:lang w:eastAsia="en-US"/>
        </w:rPr>
        <w:t>, el requerimiento de información deberá manifestarse al respecto.</w:t>
      </w:r>
    </w:p>
    <w:p w14:paraId="42DD6F44" w14:textId="77777777" w:rsidR="000B254B" w:rsidRPr="002357B5" w:rsidRDefault="000B254B" w:rsidP="000B254B">
      <w:pPr>
        <w:spacing w:line="360" w:lineRule="auto"/>
        <w:jc w:val="both"/>
        <w:rPr>
          <w:rFonts w:ascii="Palatino Linotype" w:eastAsia="Calibri" w:hAnsi="Palatino Linotype"/>
          <w:szCs w:val="22"/>
          <w:lang w:eastAsia="en-US"/>
        </w:rPr>
      </w:pPr>
    </w:p>
    <w:p w14:paraId="44026436" w14:textId="77777777" w:rsidR="000B254B" w:rsidRPr="002357B5" w:rsidRDefault="000B254B" w:rsidP="000B254B">
      <w:pPr>
        <w:spacing w:line="360" w:lineRule="auto"/>
        <w:jc w:val="both"/>
        <w:rPr>
          <w:rFonts w:ascii="Palatino Linotype" w:hAnsi="Palatino Linotype" w:cs="Arial"/>
          <w:lang w:val="es-ES_tradnl"/>
        </w:rPr>
      </w:pPr>
      <w:r w:rsidRPr="002357B5">
        <w:rPr>
          <w:rFonts w:ascii="Palatino Linotype" w:eastAsia="Calibri" w:hAnsi="Palatino Linotype"/>
          <w:szCs w:val="22"/>
          <w:lang w:eastAsia="en-US"/>
        </w:rPr>
        <w:t>Ahora bien, en atención al sentido en que se resuelve el presente medio de impugnación, esta Ponencia Resolutora no omite señalar que, s</w:t>
      </w:r>
      <w:r w:rsidRPr="002357B5">
        <w:rPr>
          <w:rFonts w:ascii="Palatino Linotype" w:hAnsi="Palatino Linotype" w:cs="Arial"/>
        </w:rPr>
        <w:t xml:space="preserve">i </w:t>
      </w:r>
      <w:r w:rsidRPr="002357B5">
        <w:rPr>
          <w:rFonts w:ascii="Palatino Linotype" w:hAnsi="Palatino Linotype" w:cs="Arial"/>
          <w:b/>
        </w:rPr>
        <w:t>EL SUJETO OBLIGADO</w:t>
      </w:r>
      <w:r w:rsidRPr="002357B5">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w:t>
      </w:r>
      <w:r w:rsidRPr="002357B5">
        <w:rPr>
          <w:rFonts w:ascii="Palatino Linotype" w:hAnsi="Palatino Linotype" w:cs="Arial"/>
          <w:lang w:val="es-ES_tradnl"/>
        </w:rPr>
        <w:t>en materia de Clasificación y Desclasificación de la Información, así como para la elaboración de Versiones Públicas.</w:t>
      </w:r>
    </w:p>
    <w:p w14:paraId="2ACB43A9" w14:textId="77777777" w:rsidR="000B254B" w:rsidRPr="002357B5" w:rsidRDefault="000B254B" w:rsidP="000B254B">
      <w:pPr>
        <w:spacing w:line="360" w:lineRule="auto"/>
        <w:jc w:val="both"/>
        <w:rPr>
          <w:rFonts w:ascii="Palatino Linotype" w:hAnsi="Palatino Linotype" w:cs="Arial"/>
        </w:rPr>
      </w:pPr>
    </w:p>
    <w:p w14:paraId="52EF6E47" w14:textId="77777777" w:rsidR="000B254B" w:rsidRPr="002357B5" w:rsidRDefault="000B254B" w:rsidP="000B254B">
      <w:pPr>
        <w:autoSpaceDE w:val="0"/>
        <w:autoSpaceDN w:val="0"/>
        <w:adjustRightInd w:val="0"/>
        <w:spacing w:line="360" w:lineRule="auto"/>
        <w:ind w:right="51"/>
        <w:jc w:val="both"/>
        <w:rPr>
          <w:rFonts w:ascii="Palatino Linotype" w:hAnsi="Palatino Linotype" w:cs="Arial"/>
        </w:rPr>
      </w:pPr>
      <w:r w:rsidRPr="002357B5">
        <w:rPr>
          <w:rFonts w:ascii="Palatino Linotype" w:hAnsi="Palatino Linotype" w:cs="Arial"/>
          <w:color w:val="000000"/>
        </w:rPr>
        <w:t xml:space="preserve">En ese sentido, es de precisar que </w:t>
      </w:r>
      <w:r w:rsidRPr="002357B5">
        <w:rPr>
          <w:rFonts w:ascii="Palatino Linotype" w:eastAsia="Calibri" w:hAnsi="Palatino Linotype" w:cs="Bookman Old Style,Bold"/>
          <w:bCs/>
          <w:color w:val="0D0D0D"/>
          <w:lang w:eastAsia="en-US"/>
        </w:rPr>
        <w:t xml:space="preserve">la clasificación de la información no se da por el simple mandato de la Ley, sino que </w:t>
      </w:r>
      <w:r w:rsidRPr="002357B5">
        <w:rPr>
          <w:rFonts w:ascii="Palatino Linotype" w:hAnsi="Palatino Linotype"/>
        </w:rPr>
        <w:t xml:space="preserve">es necesario que </w:t>
      </w:r>
      <w:r w:rsidRPr="002357B5">
        <w:rPr>
          <w:rFonts w:ascii="Palatino Linotype" w:hAnsi="Palatino Linotype"/>
          <w:b/>
        </w:rPr>
        <w:t xml:space="preserve">EL SUJETO OBLIGADO </w:t>
      </w:r>
      <w:r w:rsidRPr="002357B5">
        <w:rPr>
          <w:rFonts w:ascii="Palatino Linotype" w:hAnsi="Palatino Linotype"/>
        </w:rPr>
        <w:t xml:space="preserve">cuando clasifique algún documento o información, ya sea todo o en parte, debe atender lo dispuesto por </w:t>
      </w:r>
      <w:r w:rsidRPr="002357B5">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2357B5">
        <w:rPr>
          <w:rFonts w:ascii="Palatino Linotype" w:hAnsi="Palatino Linotype" w:cs="Arial"/>
          <w:b/>
        </w:rPr>
        <w:t>SUJETO OBLIGADO</w:t>
      </w:r>
      <w:r w:rsidRPr="002357B5">
        <w:rPr>
          <w:rFonts w:ascii="Palatino Linotype" w:hAnsi="Palatino Linotype" w:cs="Arial"/>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w:t>
      </w:r>
      <w:r w:rsidRPr="002357B5">
        <w:rPr>
          <w:rFonts w:ascii="Palatino Linotype" w:hAnsi="Palatino Linotype" w:cs="Arial"/>
        </w:rPr>
        <w:lastRenderedPageBreak/>
        <w:t>y que finalmente sea éste último quien apruebe, modifique o revoque la misma, de manera fundada y motivada, en atención al artículo 143 de la Constitución Política del Estado Libre y Soberano de México.</w:t>
      </w:r>
    </w:p>
    <w:p w14:paraId="4666895C" w14:textId="77777777" w:rsidR="000B254B" w:rsidRPr="002357B5" w:rsidRDefault="000B254B" w:rsidP="000B254B">
      <w:pPr>
        <w:autoSpaceDE w:val="0"/>
        <w:autoSpaceDN w:val="0"/>
        <w:adjustRightInd w:val="0"/>
        <w:spacing w:line="360" w:lineRule="auto"/>
        <w:ind w:right="51"/>
        <w:jc w:val="both"/>
        <w:rPr>
          <w:rFonts w:ascii="Palatino Linotype" w:hAnsi="Palatino Linotype" w:cs="Arial"/>
        </w:rPr>
      </w:pPr>
    </w:p>
    <w:p w14:paraId="66B07A04" w14:textId="77777777" w:rsidR="000B254B" w:rsidRPr="002357B5" w:rsidRDefault="000B254B" w:rsidP="000B254B">
      <w:pPr>
        <w:autoSpaceDE w:val="0"/>
        <w:autoSpaceDN w:val="0"/>
        <w:adjustRightInd w:val="0"/>
        <w:spacing w:line="360" w:lineRule="auto"/>
        <w:jc w:val="both"/>
        <w:rPr>
          <w:rFonts w:ascii="Palatino Linotype" w:hAnsi="Palatino Linotype" w:cs="Arial"/>
        </w:rPr>
      </w:pPr>
      <w:r w:rsidRPr="002357B5">
        <w:rPr>
          <w:rFonts w:ascii="Palatino Linotype" w:hAnsi="Palatino Linotype" w:cs="Arial"/>
          <w:lang w:val="es-ES"/>
        </w:rPr>
        <w:t xml:space="preserve">Así las cosas, dentro de los datos personales que pudieran contenerse se destacan los datos personales sensibles, los cuales son aquellos </w:t>
      </w:r>
      <w:r w:rsidRPr="002357B5">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1B45E55D" w14:textId="77777777" w:rsidR="000B254B" w:rsidRPr="002357B5" w:rsidRDefault="000B254B" w:rsidP="000B254B">
      <w:pPr>
        <w:autoSpaceDE w:val="0"/>
        <w:autoSpaceDN w:val="0"/>
        <w:adjustRightInd w:val="0"/>
        <w:spacing w:line="360" w:lineRule="auto"/>
        <w:jc w:val="both"/>
        <w:rPr>
          <w:rFonts w:ascii="Palatino Linotype" w:hAnsi="Palatino Linotype" w:cs="Arial"/>
        </w:rPr>
      </w:pPr>
    </w:p>
    <w:p w14:paraId="637CE891" w14:textId="77777777" w:rsidR="000B254B" w:rsidRPr="002357B5" w:rsidRDefault="000B254B" w:rsidP="000B254B">
      <w:pPr>
        <w:autoSpaceDE w:val="0"/>
        <w:autoSpaceDN w:val="0"/>
        <w:adjustRightInd w:val="0"/>
        <w:spacing w:line="360" w:lineRule="auto"/>
        <w:jc w:val="both"/>
        <w:rPr>
          <w:rFonts w:ascii="Palatino Linotype" w:hAnsi="Palatino Linotype" w:cs="Arial"/>
        </w:rPr>
      </w:pPr>
      <w:r w:rsidRPr="002357B5">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49F2DCF7" w14:textId="77777777" w:rsidR="000B254B" w:rsidRPr="002357B5" w:rsidRDefault="000B254B" w:rsidP="000B254B">
      <w:pPr>
        <w:autoSpaceDE w:val="0"/>
        <w:autoSpaceDN w:val="0"/>
        <w:adjustRightInd w:val="0"/>
        <w:spacing w:line="360" w:lineRule="auto"/>
        <w:jc w:val="both"/>
        <w:rPr>
          <w:rFonts w:ascii="Palatino Linotype" w:hAnsi="Palatino Linotype" w:cs="Arial"/>
        </w:rPr>
      </w:pPr>
    </w:p>
    <w:p w14:paraId="0513C4DA" w14:textId="77777777" w:rsidR="000B254B" w:rsidRPr="002357B5" w:rsidRDefault="000B254B" w:rsidP="000B254B">
      <w:pPr>
        <w:autoSpaceDE w:val="0"/>
        <w:autoSpaceDN w:val="0"/>
        <w:adjustRightInd w:val="0"/>
        <w:spacing w:line="360" w:lineRule="auto"/>
        <w:jc w:val="both"/>
        <w:rPr>
          <w:rFonts w:ascii="Palatino Linotype" w:hAnsi="Palatino Linotype" w:cs="Arial"/>
        </w:rPr>
      </w:pPr>
      <w:r w:rsidRPr="002357B5">
        <w:rPr>
          <w:rFonts w:ascii="Palatino Linotype" w:hAnsi="Palatino Linotype" w:cs="Arial"/>
        </w:rPr>
        <w:t xml:space="preserve">Por otra parte, esta Ponencia Resolutora no omite mencionar que, si </w:t>
      </w:r>
      <w:r w:rsidRPr="002357B5">
        <w:rPr>
          <w:rFonts w:ascii="Palatino Linotype" w:hAnsi="Palatino Linotype" w:cs="Arial"/>
          <w:b/>
        </w:rPr>
        <w:t>EL SUJETO OBLIGADO</w:t>
      </w:r>
      <w:r w:rsidRPr="002357B5">
        <w:rPr>
          <w:rFonts w:ascii="Palatino Linotype" w:hAnsi="Palatino Linotype" w:cs="Arial"/>
        </w:rPr>
        <w:t xml:space="preserve"> advierte información que, por su propia y especial naturaleza, encuadre en alguno de los supuestos de reserva que enmarca la Ley de Transparencia y Acceso a la Información Pública del Estado de México y Municipios deberá efectuar la </w:t>
      </w:r>
      <w:r w:rsidRPr="002357B5">
        <w:rPr>
          <w:rFonts w:ascii="Palatino Linotype" w:hAnsi="Palatino Linotype" w:cs="Arial"/>
        </w:rPr>
        <w:lastRenderedPageBreak/>
        <w:t xml:space="preserve">clasificación correspondiente, debidamente fundada y motivada. En términos de las hipótesis previstas en el ordinal 140 de la Ley de Transparencia y Acceso a la Información Pública del Estado de México y Municipios; así como, en términos de lo dispuesto por los Lineamientos Generales </w:t>
      </w:r>
      <w:r w:rsidRPr="002357B5">
        <w:rPr>
          <w:rFonts w:ascii="Palatino Linotype" w:hAnsi="Palatino Linotype" w:cs="Arial"/>
          <w:lang w:val="es-ES_tradnl"/>
        </w:rPr>
        <w:t>en materia de Clasificación y Desclasificación de la Información, así como para la elaboración de Versiones Públicas.</w:t>
      </w:r>
    </w:p>
    <w:p w14:paraId="62739FDB" w14:textId="77777777" w:rsidR="000B254B" w:rsidRPr="002357B5" w:rsidRDefault="000B254B" w:rsidP="000B254B">
      <w:pPr>
        <w:spacing w:line="360" w:lineRule="auto"/>
        <w:jc w:val="both"/>
        <w:rPr>
          <w:rFonts w:ascii="Palatino Linotype" w:hAnsi="Palatino Linotype" w:cs="Arial"/>
        </w:rPr>
      </w:pPr>
      <w:r w:rsidRPr="002357B5">
        <w:rPr>
          <w:rFonts w:ascii="Palatino Linotype" w:hAnsi="Palatino Linotype" w:cs="Arial"/>
        </w:rPr>
        <w:t xml:space="preserve">Lo anterior, sin perder de vista que la Constitución Política de los Estados Unidos Mexicanos le otorga a </w:t>
      </w:r>
      <w:r w:rsidRPr="002357B5">
        <w:rPr>
          <w:rFonts w:ascii="Palatino Linotype" w:hAnsi="Palatino Linotype" w:cs="Arial"/>
          <w:b/>
        </w:rPr>
        <w:t>todos los documentos</w:t>
      </w:r>
      <w:r w:rsidRPr="002357B5">
        <w:rPr>
          <w:rFonts w:ascii="Palatino Linotype" w:hAnsi="Palatino Linotype" w:cs="Arial"/>
        </w:rPr>
        <w:t xml:space="preserve"> en posesión de las autoridades </w:t>
      </w:r>
      <w:r w:rsidRPr="002357B5">
        <w:rPr>
          <w:rFonts w:ascii="Palatino Linotype" w:hAnsi="Palatino Linotype" w:cs="Arial"/>
          <w:b/>
        </w:rPr>
        <w:t>la calidad de públicos</w:t>
      </w:r>
      <w:r w:rsidRPr="002357B5">
        <w:rPr>
          <w:rFonts w:ascii="Palatino Linotype" w:hAnsi="Palatino Linotype" w:cs="Arial"/>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08C88B66" w14:textId="77777777" w:rsidR="000B254B" w:rsidRPr="002357B5" w:rsidRDefault="000B254B" w:rsidP="000B254B">
      <w:pPr>
        <w:spacing w:line="360" w:lineRule="auto"/>
        <w:jc w:val="both"/>
        <w:rPr>
          <w:rFonts w:ascii="Palatino Linotype" w:hAnsi="Palatino Linotype" w:cs="Arial"/>
        </w:rPr>
      </w:pPr>
    </w:p>
    <w:p w14:paraId="10987EAE" w14:textId="77777777" w:rsidR="000B254B" w:rsidRPr="002357B5" w:rsidRDefault="000B254B" w:rsidP="000B254B">
      <w:pPr>
        <w:spacing w:line="360" w:lineRule="auto"/>
        <w:jc w:val="both"/>
        <w:rPr>
          <w:rFonts w:ascii="Palatino Linotype" w:hAnsi="Palatino Linotype"/>
        </w:rPr>
      </w:pPr>
      <w:r w:rsidRPr="002357B5">
        <w:rPr>
          <w:rFonts w:ascii="Palatino Linotype" w:hAnsi="Palatino Linotype"/>
        </w:rPr>
        <w:t xml:space="preserve">Siendo pertinente aclarar que, la información que se clasifica bajo la premisa de reservada, </w:t>
      </w:r>
      <w:r w:rsidRPr="002357B5">
        <w:rPr>
          <w:rFonts w:ascii="Palatino Linotype" w:hAnsi="Palatino Linotype"/>
          <w:b/>
        </w:rPr>
        <w:t>no pierde el carácter de pública</w:t>
      </w:r>
      <w:r w:rsidRPr="002357B5">
        <w:rPr>
          <w:rFonts w:ascii="Palatino Linotype" w:hAnsi="Palatino Linotype"/>
        </w:rPr>
        <w:t xml:space="preserve">, sino que </w:t>
      </w:r>
      <w:r w:rsidRPr="002357B5">
        <w:rPr>
          <w:rFonts w:ascii="Palatino Linotype" w:hAnsi="Palatino Linotype"/>
          <w:b/>
        </w:rPr>
        <w:t>se reserva temporalmente</w:t>
      </w:r>
      <w:r w:rsidRPr="002357B5">
        <w:rPr>
          <w:rFonts w:ascii="Palatino Linotype" w:hAnsi="Palatino Linotype"/>
        </w:rPr>
        <w:t xml:space="preserve"> </w:t>
      </w:r>
      <w:r w:rsidRPr="002357B5">
        <w:rPr>
          <w:rFonts w:ascii="Palatino Linotype" w:hAnsi="Palatino Linotype"/>
          <w:b/>
        </w:rPr>
        <w:t>del conocimiento público</w:t>
      </w:r>
      <w:r w:rsidRPr="002357B5">
        <w:rPr>
          <w:rFonts w:ascii="Palatino Linotype" w:hAnsi="Palatino Linotype"/>
        </w:rPr>
        <w:t xml:space="preserve">, es decir, que, </w:t>
      </w:r>
      <w:r w:rsidRPr="002357B5">
        <w:rPr>
          <w:rFonts w:ascii="Palatino Linotype" w:hAnsi="Palatino Linotype"/>
          <w:b/>
        </w:rPr>
        <w:t>por un tiempo determinado</w:t>
      </w:r>
      <w:r w:rsidRPr="002357B5">
        <w:rPr>
          <w:rFonts w:ascii="Palatino Linotype" w:hAnsi="Palatino Linotype"/>
        </w:rPr>
        <w:t>, se conservará y custodiará la información de manera especial, y una vez transcurrido el plazo de reserva, el documento podrá divulgarse.</w:t>
      </w:r>
    </w:p>
    <w:p w14:paraId="45409CA5" w14:textId="77777777" w:rsidR="000B254B" w:rsidRPr="002357B5" w:rsidRDefault="000B254B" w:rsidP="000B254B">
      <w:pPr>
        <w:spacing w:line="360" w:lineRule="auto"/>
        <w:jc w:val="both"/>
        <w:rPr>
          <w:rFonts w:ascii="Palatino Linotype" w:hAnsi="Palatino Linotype"/>
        </w:rPr>
      </w:pPr>
    </w:p>
    <w:p w14:paraId="5AC65210" w14:textId="77777777" w:rsidR="000B254B" w:rsidRPr="002357B5" w:rsidRDefault="000B254B" w:rsidP="000B254B">
      <w:pPr>
        <w:spacing w:line="360" w:lineRule="auto"/>
        <w:jc w:val="both"/>
        <w:rPr>
          <w:rFonts w:ascii="Palatino Linotype" w:eastAsia="Calibri" w:hAnsi="Palatino Linotype" w:cs="Arial"/>
          <w:bCs/>
          <w:color w:val="000000"/>
        </w:rPr>
      </w:pPr>
      <w:r w:rsidRPr="002357B5">
        <w:rPr>
          <w:rFonts w:ascii="Palatino Linotype" w:eastAsia="Calibri" w:hAnsi="Palatino Linotype" w:cs="Arial"/>
        </w:rPr>
        <w:t xml:space="preserve">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w:t>
      </w:r>
      <w:r w:rsidRPr="002357B5">
        <w:rPr>
          <w:rFonts w:ascii="Palatino Linotype" w:eastAsia="Calibri" w:hAnsi="Palatino Linotype" w:cs="Arial"/>
        </w:rPr>
        <w:lastRenderedPageBreak/>
        <w:t>del Semanario Judicial de la Federación, sección Tribunales Colegiados de Circuito, Libro 5, de fecha abril de 2014, pág. 1523, Registro, 2,006,299. I.1o.A.E.3 K (10a.)</w:t>
      </w:r>
      <w:r w:rsidRPr="002357B5">
        <w:rPr>
          <w:rFonts w:ascii="Palatino Linotype" w:eastAsia="Arial Unicode MS" w:hAnsi="Palatino Linotype" w:cs="Arial"/>
          <w:color w:val="000000"/>
        </w:rPr>
        <w:t>,</w:t>
      </w:r>
      <w:r w:rsidRPr="002357B5">
        <w:rPr>
          <w:rFonts w:ascii="Palatino Linotype" w:eastAsia="Calibri" w:hAnsi="Palatino Linotype" w:cs="Arial"/>
          <w:bCs/>
          <w:color w:val="000000"/>
        </w:rPr>
        <w:t xml:space="preserve"> que literalmente señala:</w:t>
      </w:r>
    </w:p>
    <w:p w14:paraId="05470DC7" w14:textId="77777777" w:rsidR="000B254B" w:rsidRPr="002357B5" w:rsidRDefault="000B254B" w:rsidP="000B254B">
      <w:pPr>
        <w:ind w:left="851" w:right="902"/>
        <w:jc w:val="both"/>
        <w:rPr>
          <w:rFonts w:ascii="Palatino Linotype" w:eastAsia="Calibri" w:hAnsi="Palatino Linotype"/>
          <w:i/>
          <w:sz w:val="22"/>
          <w:szCs w:val="22"/>
        </w:rPr>
      </w:pPr>
      <w:r w:rsidRPr="002357B5">
        <w:rPr>
          <w:rFonts w:ascii="Palatino Linotype" w:eastAsia="Calibri" w:hAnsi="Palatino Linotype"/>
          <w:i/>
          <w:sz w:val="22"/>
          <w:szCs w:val="22"/>
        </w:rPr>
        <w:t>“</w:t>
      </w:r>
      <w:r w:rsidRPr="002357B5">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2357B5">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2357B5">
        <w:rPr>
          <w:rFonts w:ascii="Palatino Linotype" w:eastAsia="Calibri" w:hAnsi="Palatino Linotype"/>
          <w:i/>
          <w:sz w:val="22"/>
          <w:szCs w:val="22"/>
        </w:rPr>
        <w:t>officio</w:t>
      </w:r>
      <w:proofErr w:type="spellEnd"/>
      <w:r w:rsidRPr="002357B5">
        <w:rPr>
          <w:rFonts w:ascii="Palatino Linotype" w:eastAsia="Calibri" w:hAnsi="Palatino Linotype"/>
          <w:i/>
          <w:sz w:val="22"/>
          <w:szCs w:val="22"/>
        </w:rPr>
        <w:t>, con el propósito de obtener una versión que sea pública para la parte interesada.” (</w:t>
      </w:r>
      <w:proofErr w:type="gramStart"/>
      <w:r w:rsidRPr="002357B5">
        <w:rPr>
          <w:rFonts w:ascii="Palatino Linotype" w:eastAsia="Calibri" w:hAnsi="Palatino Linotype"/>
          <w:i/>
          <w:sz w:val="22"/>
          <w:szCs w:val="22"/>
        </w:rPr>
        <w:t>sic</w:t>
      </w:r>
      <w:proofErr w:type="gramEnd"/>
      <w:r w:rsidRPr="002357B5">
        <w:rPr>
          <w:rFonts w:ascii="Palatino Linotype" w:eastAsia="Calibri" w:hAnsi="Palatino Linotype"/>
          <w:i/>
          <w:sz w:val="22"/>
          <w:szCs w:val="22"/>
        </w:rPr>
        <w:t>)</w:t>
      </w:r>
    </w:p>
    <w:p w14:paraId="11E8363B" w14:textId="77777777" w:rsidR="000B254B" w:rsidRPr="002357B5" w:rsidRDefault="000B254B" w:rsidP="000B254B">
      <w:pPr>
        <w:spacing w:line="360" w:lineRule="auto"/>
        <w:ind w:left="851" w:right="902"/>
        <w:jc w:val="both"/>
        <w:rPr>
          <w:rFonts w:ascii="Palatino Linotype" w:eastAsia="Calibri" w:hAnsi="Palatino Linotype"/>
          <w:i/>
          <w:sz w:val="22"/>
          <w:szCs w:val="22"/>
        </w:rPr>
      </w:pPr>
    </w:p>
    <w:p w14:paraId="14752BFC" w14:textId="77777777" w:rsidR="000B254B" w:rsidRPr="002357B5" w:rsidRDefault="000B254B" w:rsidP="000B254B">
      <w:pPr>
        <w:spacing w:line="360" w:lineRule="auto"/>
        <w:jc w:val="both"/>
        <w:rPr>
          <w:rFonts w:ascii="Palatino Linotype" w:hAnsi="Palatino Linotype"/>
          <w:bCs/>
        </w:rPr>
      </w:pPr>
      <w:r w:rsidRPr="002357B5">
        <w:rPr>
          <w:rFonts w:ascii="Palatino Linotype" w:hAnsi="Palatino Linotype"/>
          <w:bCs/>
        </w:rPr>
        <w:t xml:space="preserve">Por todo lo anterior, la reserva de la información implica una clasificación, la cual debe entenderse como el proceso mediante el cual </w:t>
      </w:r>
      <w:r w:rsidRPr="002357B5">
        <w:rPr>
          <w:rFonts w:ascii="Palatino Linotype" w:hAnsi="Palatino Linotype"/>
          <w:b/>
          <w:bCs/>
        </w:rPr>
        <w:t>EL SUJETO OBLIGADO</w:t>
      </w:r>
      <w:r w:rsidRPr="002357B5">
        <w:rPr>
          <w:rFonts w:ascii="Palatino Linotype" w:hAnsi="Palatino Linotype"/>
          <w:bCs/>
        </w:rPr>
        <w:t xml:space="preserve"> determina que la información en su poder </w:t>
      </w:r>
      <w:proofErr w:type="spellStart"/>
      <w:r w:rsidRPr="002357B5">
        <w:rPr>
          <w:rFonts w:ascii="Palatino Linotype" w:hAnsi="Palatino Linotype"/>
          <w:bCs/>
        </w:rPr>
        <w:t>actualiza</w:t>
      </w:r>
      <w:proofErr w:type="spellEnd"/>
      <w:r w:rsidRPr="002357B5">
        <w:rPr>
          <w:rFonts w:ascii="Palatino Linotype" w:hAnsi="Palatino Linotype"/>
          <w:bCs/>
        </w:rPr>
        <w:t xml:space="preserve"> alguno de los supuestos conforme a las normas aplicables.</w:t>
      </w:r>
    </w:p>
    <w:p w14:paraId="6E251F03" w14:textId="77777777" w:rsidR="000B254B" w:rsidRPr="002357B5" w:rsidRDefault="000B254B" w:rsidP="000B254B">
      <w:pPr>
        <w:spacing w:line="360" w:lineRule="auto"/>
        <w:jc w:val="both"/>
        <w:rPr>
          <w:rFonts w:ascii="Palatino Linotype" w:hAnsi="Palatino Linotype"/>
          <w:bCs/>
        </w:rPr>
      </w:pPr>
    </w:p>
    <w:p w14:paraId="2123A656" w14:textId="77777777" w:rsidR="000B254B" w:rsidRPr="002357B5" w:rsidRDefault="000B254B" w:rsidP="000B254B">
      <w:pPr>
        <w:spacing w:line="360" w:lineRule="auto"/>
        <w:jc w:val="both"/>
        <w:rPr>
          <w:rFonts w:ascii="Palatino Linotype" w:hAnsi="Palatino Linotype"/>
        </w:rPr>
      </w:pPr>
      <w:r w:rsidRPr="002357B5">
        <w:rPr>
          <w:rFonts w:ascii="Palatino Linotype" w:hAnsi="Palatino Linotype"/>
        </w:rPr>
        <w:t xml:space="preserve">En tal virtud, conforme al artículo 49, fracción VIII de la </w:t>
      </w:r>
      <w:r w:rsidRPr="002357B5">
        <w:rPr>
          <w:rFonts w:ascii="Palatino Linotype" w:hAnsi="Palatino Linotype" w:cs="Arial"/>
        </w:rPr>
        <w:t>Ley de Transparencia y Acceso a la Información Pública del Estado de México y Municipios</w:t>
      </w:r>
      <w:r w:rsidRPr="002357B5">
        <w:rPr>
          <w:rFonts w:ascii="Palatino Linotype" w:hAnsi="Palatino Linotype"/>
        </w:rPr>
        <w:t xml:space="preserve">, los Comités de Transparencia tienen la atribución de aprobar, modificar o revocar la clasificación de la información, mientras que, el artículo 128 de la misma Ley, indica que, en los casos </w:t>
      </w:r>
      <w:r w:rsidRPr="002357B5">
        <w:rPr>
          <w:rFonts w:ascii="Palatino Linotype" w:hAnsi="Palatino Linotype"/>
        </w:rPr>
        <w:lastRenderedPageBreak/>
        <w:t xml:space="preserve">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2357B5">
        <w:rPr>
          <w:rFonts w:ascii="Palatino Linotype" w:hAnsi="Palatino Linotype"/>
          <w:b/>
        </w:rPr>
        <w:t>SUJETO OBLIGADO</w:t>
      </w:r>
      <w:r w:rsidRPr="002357B5">
        <w:rPr>
          <w:rFonts w:ascii="Palatino Linotype" w:hAnsi="Palatino Linotype"/>
        </w:rPr>
        <w:t xml:space="preserve"> a concluir que el caso particular se ajusta al supuesto previsto por la norma legal invocada como fundamento; siendo que, además, </w:t>
      </w:r>
      <w:r w:rsidRPr="002357B5">
        <w:rPr>
          <w:rFonts w:ascii="Palatino Linotype" w:hAnsi="Palatino Linotype"/>
          <w:b/>
        </w:rPr>
        <w:t>EL SUJETO OBLIGADO</w:t>
      </w:r>
      <w:r w:rsidRPr="002357B5">
        <w:rPr>
          <w:rFonts w:ascii="Palatino Linotype" w:hAnsi="Palatino Linotype"/>
        </w:rPr>
        <w:t xml:space="preserve"> debe, en todo momento, aplicar una prueba de daño.</w:t>
      </w:r>
    </w:p>
    <w:p w14:paraId="6FB0E89D" w14:textId="77777777" w:rsidR="000B254B" w:rsidRPr="002357B5" w:rsidRDefault="000B254B" w:rsidP="000B254B">
      <w:pPr>
        <w:spacing w:line="360" w:lineRule="auto"/>
        <w:jc w:val="both"/>
        <w:rPr>
          <w:rFonts w:ascii="Palatino Linotype" w:hAnsi="Palatino Linotype"/>
        </w:rPr>
      </w:pPr>
    </w:p>
    <w:p w14:paraId="70D8B1CA" w14:textId="77777777" w:rsidR="000B254B" w:rsidRPr="002357B5" w:rsidRDefault="000B254B" w:rsidP="000B254B">
      <w:pPr>
        <w:spacing w:line="360" w:lineRule="auto"/>
        <w:jc w:val="both"/>
        <w:rPr>
          <w:rFonts w:ascii="Palatino Linotype" w:hAnsi="Palatino Linotype"/>
        </w:rPr>
      </w:pPr>
      <w:r w:rsidRPr="002357B5">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44297BCF" w14:textId="77777777" w:rsidR="000B254B" w:rsidRPr="002357B5" w:rsidRDefault="000B254B" w:rsidP="000B254B">
      <w:pPr>
        <w:spacing w:line="360" w:lineRule="auto"/>
        <w:jc w:val="both"/>
        <w:rPr>
          <w:rFonts w:ascii="Palatino Linotype" w:hAnsi="Palatino Linotype"/>
        </w:rPr>
      </w:pPr>
    </w:p>
    <w:p w14:paraId="067F7D8F" w14:textId="77777777" w:rsidR="000B254B" w:rsidRPr="002357B5" w:rsidRDefault="000B254B" w:rsidP="000B254B">
      <w:pPr>
        <w:spacing w:line="360" w:lineRule="auto"/>
        <w:jc w:val="both"/>
        <w:rPr>
          <w:rFonts w:ascii="Palatino Linotype" w:hAnsi="Palatino Linotype"/>
        </w:rPr>
      </w:pPr>
      <w:r w:rsidRPr="002357B5">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640083C1" w14:textId="77777777" w:rsidR="000B254B" w:rsidRPr="002357B5" w:rsidRDefault="000B254B" w:rsidP="000B254B">
      <w:pPr>
        <w:spacing w:line="360" w:lineRule="auto"/>
        <w:jc w:val="both"/>
        <w:rPr>
          <w:rFonts w:ascii="Palatino Linotype" w:hAnsi="Palatino Linotype"/>
        </w:rPr>
      </w:pPr>
    </w:p>
    <w:p w14:paraId="02CB74C9" w14:textId="77777777" w:rsidR="000B254B" w:rsidRPr="002357B5" w:rsidRDefault="000B254B" w:rsidP="00CA368B">
      <w:pPr>
        <w:numPr>
          <w:ilvl w:val="0"/>
          <w:numId w:val="13"/>
        </w:numPr>
        <w:spacing w:line="360" w:lineRule="auto"/>
        <w:ind w:left="1276" w:hanging="425"/>
        <w:jc w:val="both"/>
        <w:rPr>
          <w:rFonts w:ascii="Palatino Linotype" w:hAnsi="Palatino Linotype"/>
        </w:rPr>
      </w:pPr>
      <w:r w:rsidRPr="002357B5">
        <w:rPr>
          <w:rFonts w:ascii="Palatino Linotype" w:hAnsi="Palatino Linotype"/>
        </w:rPr>
        <w:t>Se reciba una solicitud de acceso a la información;</w:t>
      </w:r>
    </w:p>
    <w:p w14:paraId="524BE530" w14:textId="77777777" w:rsidR="000B254B" w:rsidRPr="002357B5" w:rsidRDefault="000B254B" w:rsidP="00CA368B">
      <w:pPr>
        <w:numPr>
          <w:ilvl w:val="0"/>
          <w:numId w:val="13"/>
        </w:numPr>
        <w:spacing w:line="360" w:lineRule="auto"/>
        <w:ind w:left="1276" w:hanging="425"/>
        <w:jc w:val="both"/>
        <w:rPr>
          <w:rFonts w:ascii="Palatino Linotype" w:hAnsi="Palatino Linotype"/>
        </w:rPr>
      </w:pPr>
      <w:r w:rsidRPr="002357B5">
        <w:rPr>
          <w:rFonts w:ascii="Palatino Linotype" w:hAnsi="Palatino Linotype"/>
        </w:rPr>
        <w:t>Se determine mediante resolución de autoridad competente; y/o</w:t>
      </w:r>
    </w:p>
    <w:p w14:paraId="44A435AF" w14:textId="77777777" w:rsidR="000B254B" w:rsidRPr="002357B5" w:rsidRDefault="000B254B" w:rsidP="00CA368B">
      <w:pPr>
        <w:numPr>
          <w:ilvl w:val="0"/>
          <w:numId w:val="13"/>
        </w:numPr>
        <w:spacing w:line="360" w:lineRule="auto"/>
        <w:ind w:left="1276" w:hanging="425"/>
        <w:jc w:val="both"/>
        <w:rPr>
          <w:rFonts w:ascii="Palatino Linotype" w:hAnsi="Palatino Linotype"/>
        </w:rPr>
      </w:pPr>
      <w:r w:rsidRPr="002357B5">
        <w:rPr>
          <w:rFonts w:ascii="Palatino Linotype" w:hAnsi="Palatino Linotype"/>
        </w:rPr>
        <w:lastRenderedPageBreak/>
        <w:t>Se generen versiones públicas para dar cumplimiento a las obligaciones de transparencia previstas en la Ley.</w:t>
      </w:r>
    </w:p>
    <w:p w14:paraId="6AAC63D9" w14:textId="77777777" w:rsidR="000B254B" w:rsidRPr="002357B5" w:rsidRDefault="000B254B" w:rsidP="000B254B">
      <w:pPr>
        <w:spacing w:line="360" w:lineRule="auto"/>
        <w:ind w:left="851"/>
        <w:jc w:val="both"/>
        <w:rPr>
          <w:rFonts w:ascii="Palatino Linotype" w:hAnsi="Palatino Linotype"/>
        </w:rPr>
      </w:pPr>
    </w:p>
    <w:p w14:paraId="727F5D89" w14:textId="77777777" w:rsidR="000B254B" w:rsidRPr="002357B5" w:rsidRDefault="000B254B" w:rsidP="000B254B">
      <w:pPr>
        <w:spacing w:line="360" w:lineRule="auto"/>
        <w:jc w:val="both"/>
        <w:rPr>
          <w:rFonts w:ascii="Palatino Linotype" w:hAnsi="Palatino Linotype"/>
        </w:rPr>
      </w:pPr>
      <w:r w:rsidRPr="002357B5">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1B344B94" w14:textId="77777777" w:rsidR="000B254B" w:rsidRPr="002357B5" w:rsidRDefault="000B254B" w:rsidP="000B254B">
      <w:pPr>
        <w:spacing w:line="360" w:lineRule="auto"/>
        <w:jc w:val="both"/>
        <w:rPr>
          <w:rFonts w:ascii="Palatino Linotype" w:hAnsi="Palatino Linotype"/>
        </w:rPr>
      </w:pPr>
      <w:r w:rsidRPr="002357B5">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40443B84" w14:textId="77777777" w:rsidR="000B254B" w:rsidRPr="002357B5" w:rsidRDefault="000B254B" w:rsidP="000B254B">
      <w:pPr>
        <w:spacing w:line="360" w:lineRule="auto"/>
        <w:jc w:val="both"/>
        <w:rPr>
          <w:rFonts w:ascii="Palatino Linotype" w:hAnsi="Palatino Linotype"/>
        </w:rPr>
      </w:pPr>
    </w:p>
    <w:p w14:paraId="14AC0D20" w14:textId="77777777" w:rsidR="000B254B" w:rsidRPr="002357B5" w:rsidRDefault="000B254B" w:rsidP="00CA368B">
      <w:pPr>
        <w:numPr>
          <w:ilvl w:val="0"/>
          <w:numId w:val="14"/>
        </w:numPr>
        <w:spacing w:line="360" w:lineRule="auto"/>
        <w:ind w:left="1134" w:hanging="283"/>
        <w:jc w:val="both"/>
        <w:rPr>
          <w:rFonts w:ascii="Palatino Linotype" w:hAnsi="Palatino Linotype"/>
        </w:rPr>
      </w:pPr>
      <w:r w:rsidRPr="002357B5">
        <w:rPr>
          <w:rFonts w:ascii="Palatino Linotype" w:hAnsi="Palatino Linotype"/>
        </w:rPr>
        <w:t xml:space="preserve">La divulgación de la información representa un </w:t>
      </w:r>
      <w:r w:rsidRPr="002357B5">
        <w:rPr>
          <w:rFonts w:ascii="Palatino Linotype" w:hAnsi="Palatino Linotype"/>
          <w:b/>
        </w:rPr>
        <w:t>riesgo real, demostrable e identificable del perjuicio significativo al interés público o a la seguridad pública</w:t>
      </w:r>
      <w:r w:rsidRPr="002357B5">
        <w:rPr>
          <w:rFonts w:ascii="Palatino Linotype" w:hAnsi="Palatino Linotype"/>
        </w:rPr>
        <w:t>;</w:t>
      </w:r>
    </w:p>
    <w:p w14:paraId="278033C2" w14:textId="77777777" w:rsidR="000B254B" w:rsidRPr="002357B5" w:rsidRDefault="000B254B" w:rsidP="00CA368B">
      <w:pPr>
        <w:numPr>
          <w:ilvl w:val="0"/>
          <w:numId w:val="14"/>
        </w:numPr>
        <w:spacing w:line="360" w:lineRule="auto"/>
        <w:ind w:left="1134" w:hanging="283"/>
        <w:jc w:val="both"/>
        <w:rPr>
          <w:rFonts w:ascii="Palatino Linotype" w:hAnsi="Palatino Linotype"/>
        </w:rPr>
      </w:pPr>
      <w:r w:rsidRPr="002357B5">
        <w:rPr>
          <w:rFonts w:ascii="Palatino Linotype" w:hAnsi="Palatino Linotype"/>
        </w:rPr>
        <w:t>El riesgo de perjuicio que supondría la divulgación supera el interés público general de que se difunda; y,</w:t>
      </w:r>
    </w:p>
    <w:p w14:paraId="7C4E569D" w14:textId="77777777" w:rsidR="000B254B" w:rsidRPr="002357B5" w:rsidRDefault="000B254B" w:rsidP="00CA368B">
      <w:pPr>
        <w:numPr>
          <w:ilvl w:val="0"/>
          <w:numId w:val="14"/>
        </w:numPr>
        <w:spacing w:line="360" w:lineRule="auto"/>
        <w:ind w:left="1134" w:hanging="283"/>
        <w:jc w:val="both"/>
        <w:rPr>
          <w:rFonts w:ascii="Palatino Linotype" w:hAnsi="Palatino Linotype"/>
        </w:rPr>
      </w:pPr>
      <w:r w:rsidRPr="002357B5">
        <w:rPr>
          <w:rFonts w:ascii="Palatino Linotype" w:hAnsi="Palatino Linotype"/>
        </w:rPr>
        <w:t xml:space="preserve">La limitación se adecua al principio de proporcionalidad y representa el medio menos restrictivo disponible para evitar el perjuicio. </w:t>
      </w:r>
    </w:p>
    <w:p w14:paraId="645DCDA1" w14:textId="77777777" w:rsidR="000B254B" w:rsidRPr="002357B5" w:rsidRDefault="000B254B" w:rsidP="000B254B">
      <w:pPr>
        <w:spacing w:line="360" w:lineRule="auto"/>
        <w:ind w:left="1134"/>
        <w:jc w:val="both"/>
        <w:rPr>
          <w:rFonts w:ascii="Palatino Linotype" w:hAnsi="Palatino Linotype"/>
        </w:rPr>
      </w:pPr>
    </w:p>
    <w:p w14:paraId="7DA6786B" w14:textId="77777777" w:rsidR="000B254B" w:rsidRPr="002357B5" w:rsidRDefault="000B254B" w:rsidP="000B254B">
      <w:pPr>
        <w:pStyle w:val="Prrafodelista"/>
        <w:widowControl w:val="0"/>
        <w:tabs>
          <w:tab w:val="left" w:pos="1276"/>
          <w:tab w:val="left" w:pos="1701"/>
          <w:tab w:val="left" w:pos="1843"/>
        </w:tabs>
        <w:autoSpaceDE w:val="0"/>
        <w:autoSpaceDN w:val="0"/>
        <w:adjustRightInd w:val="0"/>
        <w:spacing w:line="360" w:lineRule="auto"/>
        <w:ind w:left="0" w:right="49"/>
        <w:jc w:val="both"/>
        <w:rPr>
          <w:rFonts w:ascii="Palatino Linotype" w:hAnsi="Palatino Linotype" w:cs="Arial"/>
        </w:rPr>
      </w:pPr>
      <w:r w:rsidRPr="002357B5">
        <w:rPr>
          <w:rFonts w:ascii="Palatino Linotype" w:hAnsi="Palatino Linotype"/>
          <w:bCs/>
        </w:rPr>
        <w:t xml:space="preserve">Atento a lo anterior, </w:t>
      </w:r>
      <w:r w:rsidRPr="002357B5">
        <w:rPr>
          <w:rFonts w:ascii="Palatino Linotype" w:hAnsi="Palatino Linotype" w:cs="Arial"/>
          <w:lang w:eastAsia="es-MX"/>
        </w:rPr>
        <w:t xml:space="preserve">es necesario hacer hincapié que para el caso de que existan </w:t>
      </w:r>
      <w:r w:rsidRPr="002357B5">
        <w:rPr>
          <w:rFonts w:ascii="Palatino Linotype" w:hAnsi="Palatino Linotype"/>
        </w:rPr>
        <w:t xml:space="preserve">causas presentes que impiden la publicidad de la información durante cierto periodo de tiempo, </w:t>
      </w:r>
      <w:r w:rsidRPr="002357B5">
        <w:rPr>
          <w:rFonts w:ascii="Palatino Linotype" w:hAnsi="Palatino Linotype" w:cs="Arial"/>
          <w:lang w:eastAsia="es-MX"/>
        </w:rPr>
        <w:t xml:space="preserve">debe clasificar la información </w:t>
      </w:r>
      <w:r w:rsidRPr="002357B5">
        <w:rPr>
          <w:rFonts w:ascii="Palatino Linotype" w:hAnsi="Palatino Linotype" w:cs="Arial"/>
        </w:rPr>
        <w:t xml:space="preserve">como reservada, precisar las razones objetivas por las que la apertura de la información generaría una afectación, asimismo es claro </w:t>
      </w:r>
      <w:r w:rsidRPr="002357B5">
        <w:rPr>
          <w:rFonts w:ascii="Palatino Linotype" w:hAnsi="Palatino Linotype" w:cs="Arial"/>
        </w:rPr>
        <w:lastRenderedPageBreak/>
        <w:t>que los mismos deben aplicar de manera restrictiva y limitada las hipótesis de clasificación y no hacerlas valer de manera general.</w:t>
      </w:r>
    </w:p>
    <w:p w14:paraId="7666A664" w14:textId="77777777" w:rsidR="000B254B" w:rsidRPr="002357B5" w:rsidRDefault="000B254B" w:rsidP="000B254B">
      <w:pPr>
        <w:pStyle w:val="Prrafodelista"/>
        <w:widowControl w:val="0"/>
        <w:tabs>
          <w:tab w:val="left" w:pos="1276"/>
          <w:tab w:val="left" w:pos="1701"/>
          <w:tab w:val="left" w:pos="1843"/>
        </w:tabs>
        <w:autoSpaceDE w:val="0"/>
        <w:autoSpaceDN w:val="0"/>
        <w:adjustRightInd w:val="0"/>
        <w:spacing w:line="360" w:lineRule="auto"/>
        <w:ind w:left="0" w:right="49"/>
        <w:jc w:val="both"/>
        <w:rPr>
          <w:rFonts w:ascii="Palatino Linotype" w:eastAsia="Calibri" w:hAnsi="Palatino Linotype" w:cs="Arial"/>
        </w:rPr>
      </w:pPr>
    </w:p>
    <w:p w14:paraId="5B0A3E8A" w14:textId="77777777" w:rsidR="000B254B" w:rsidRPr="002357B5" w:rsidRDefault="000B254B" w:rsidP="000B254B">
      <w:pPr>
        <w:spacing w:line="360" w:lineRule="auto"/>
        <w:jc w:val="both"/>
        <w:rPr>
          <w:rFonts w:ascii="Palatino Linotype" w:hAnsi="Palatino Linotype" w:cs="Arial"/>
        </w:rPr>
      </w:pPr>
      <w:r w:rsidRPr="002357B5">
        <w:rPr>
          <w:rFonts w:ascii="Palatino Linotype" w:hAnsi="Palatino Linotype" w:cs="Arial"/>
        </w:rPr>
        <w:t xml:space="preserve">Finalmente, este Órgano Garante de la Protección de Datos Personales no omite mencionar que, si dentro de la información que se ordena su entrega, </w:t>
      </w:r>
      <w:r w:rsidRPr="002357B5">
        <w:rPr>
          <w:rFonts w:ascii="Palatino Linotype" w:hAnsi="Palatino Linotype" w:cs="Arial"/>
          <w:b/>
        </w:rPr>
        <w:t xml:space="preserve">EL SUJETO OBLIGADO </w:t>
      </w:r>
      <w:r w:rsidRPr="002357B5">
        <w:rPr>
          <w:rFonts w:ascii="Palatino Linotype" w:hAnsi="Palatino Linotype" w:cs="Arial"/>
        </w:rPr>
        <w:t>advierte documentos que por su propia y especial naturaleza son privados, deberá efectuar el Acuerdo de Clasificación como confidencial, en términos de la legislación aplicable y en los términos abordados con antelación.</w:t>
      </w:r>
    </w:p>
    <w:p w14:paraId="330E29D9" w14:textId="77777777" w:rsidR="000B254B" w:rsidRPr="002357B5" w:rsidRDefault="000B254B" w:rsidP="000B254B">
      <w:pPr>
        <w:spacing w:line="360" w:lineRule="auto"/>
        <w:jc w:val="both"/>
        <w:rPr>
          <w:rFonts w:ascii="Palatino Linotype" w:hAnsi="Palatino Linotype" w:cs="Arial"/>
        </w:rPr>
      </w:pPr>
    </w:p>
    <w:p w14:paraId="41682B05" w14:textId="77777777" w:rsidR="000B254B" w:rsidRPr="002357B5" w:rsidRDefault="000B254B" w:rsidP="000B254B">
      <w:pPr>
        <w:spacing w:line="360" w:lineRule="auto"/>
        <w:jc w:val="both"/>
        <w:rPr>
          <w:rFonts w:ascii="Palatino Linotype" w:hAnsi="Palatino Linotype" w:cs="Arial"/>
        </w:rPr>
      </w:pPr>
      <w:r w:rsidRPr="002357B5">
        <w:rPr>
          <w:rFonts w:ascii="Palatino Linotype" w:hAnsi="Palatino Linotype" w:cs="Arial"/>
        </w:rPr>
        <w:t>Por lo tanto,</w:t>
      </w:r>
      <w:r w:rsidRPr="002357B5">
        <w:rPr>
          <w:rFonts w:ascii="Palatino Linotype" w:hAnsi="Palatino Linotype"/>
        </w:rPr>
        <w:t xml:space="preserve"> es importante referir que </w:t>
      </w:r>
      <w:r w:rsidRPr="002357B5">
        <w:rPr>
          <w:rFonts w:ascii="Palatino Linotype" w:hAnsi="Palatino Linotype"/>
          <w:b/>
        </w:rPr>
        <w:t>EL SUJETO OBLIGADO</w:t>
      </w:r>
      <w:r w:rsidRPr="002357B5">
        <w:rPr>
          <w:rFonts w:ascii="Palatino Linotype" w:hAnsi="Palatino Linotype"/>
        </w:rPr>
        <w:t xml:space="preserve"> deberá seguir el procedimiento legal establecido para su </w:t>
      </w:r>
      <w:r w:rsidRPr="002357B5">
        <w:rPr>
          <w:rFonts w:ascii="Palatino Linotype" w:hAnsi="Palatino Linotype"/>
          <w:lang w:eastAsia="es-MX"/>
        </w:rPr>
        <w:t>clasificación</w:t>
      </w:r>
      <w:r w:rsidRPr="002357B5">
        <w:rPr>
          <w:rFonts w:ascii="Palatino Linotype" w:hAnsi="Palatino Linotype"/>
        </w:rPr>
        <w:t>, esto es, que su Comité de</w:t>
      </w:r>
      <w:r w:rsidRPr="002357B5">
        <w:rPr>
          <w:rFonts w:ascii="Palatino Linotype" w:hAnsi="Palatino Linotype" w:cs="Arial"/>
        </w:rPr>
        <w:t xml:space="preserve"> Transparencia emita </w:t>
      </w:r>
      <w:r w:rsidRPr="002357B5">
        <w:rPr>
          <w:rFonts w:ascii="Palatino Linotype" w:hAnsi="Palatino Linotype" w:cs="Arial"/>
          <w:lang w:val="es-ES_tradnl"/>
        </w:rPr>
        <w:t>un</w:t>
      </w:r>
      <w:r w:rsidRPr="002357B5">
        <w:rPr>
          <w:rFonts w:ascii="Palatino Linotype" w:hAnsi="Palatino Linotype" w:cs="Arial"/>
        </w:rPr>
        <w:t xml:space="preserve"> Acuerdo de Clasificación que cumpla con las formalidades antes citadas</w:t>
      </w:r>
      <w:r w:rsidRPr="002357B5">
        <w:rPr>
          <w:rFonts w:ascii="Palatino Linotype" w:hAnsi="Palatino Linotype" w:cs="Arial"/>
          <w:b/>
        </w:rPr>
        <w:t xml:space="preserve"> </w:t>
      </w:r>
      <w:r w:rsidRPr="002357B5">
        <w:rPr>
          <w:rFonts w:ascii="Palatino Linotype" w:hAnsi="Palatino Linotype" w:cs="Arial"/>
        </w:rPr>
        <w:t xml:space="preserve">que la sustente, en el </w:t>
      </w:r>
      <w:r w:rsidRPr="002357B5">
        <w:rPr>
          <w:rFonts w:ascii="Palatino Linotype" w:hAnsi="Palatino Linotype" w:cs="Arial"/>
          <w:lang w:eastAsia="es-MX"/>
        </w:rPr>
        <w:t>que</w:t>
      </w:r>
      <w:r w:rsidRPr="002357B5">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544739B4" w14:textId="77777777" w:rsidR="000B254B" w:rsidRPr="002357B5" w:rsidRDefault="000B254B" w:rsidP="000B254B">
      <w:pPr>
        <w:spacing w:line="360" w:lineRule="auto"/>
        <w:jc w:val="both"/>
      </w:pPr>
    </w:p>
    <w:p w14:paraId="4B7D94E4" w14:textId="77777777" w:rsidR="000B254B" w:rsidRPr="002357B5" w:rsidRDefault="000B254B" w:rsidP="000B254B">
      <w:pPr>
        <w:spacing w:line="360" w:lineRule="auto"/>
        <w:jc w:val="both"/>
        <w:rPr>
          <w:rFonts w:ascii="Palatino Linotype" w:eastAsia="Calibri" w:hAnsi="Palatino Linotype" w:cs="Bookman Old Style"/>
          <w:szCs w:val="20"/>
          <w:lang w:eastAsia="en-US"/>
        </w:rPr>
      </w:pPr>
      <w:r w:rsidRPr="002357B5">
        <w:rPr>
          <w:rFonts w:ascii="Palatino Linotype" w:hAnsi="Palatino Linotype" w:cs="Arial"/>
        </w:rPr>
        <w:t xml:space="preserve">Por otra parte, esta Ponencia Resolutora estima prudente señalar al </w:t>
      </w:r>
      <w:r w:rsidRPr="002357B5">
        <w:rPr>
          <w:rFonts w:ascii="Palatino Linotype" w:hAnsi="Palatino Linotype" w:cs="Arial"/>
          <w:b/>
        </w:rPr>
        <w:t>SUJETO OBLIGADO</w:t>
      </w:r>
      <w:r w:rsidRPr="002357B5">
        <w:rPr>
          <w:rFonts w:ascii="Palatino Linotype" w:hAnsi="Palatino Linotype" w:cs="Arial"/>
        </w:rPr>
        <w:t xml:space="preserve"> que, en caso de que la información solicitada, debiera obrar en sus archivos y no cuente con ella</w:t>
      </w:r>
      <w:r w:rsidRPr="002357B5">
        <w:rPr>
          <w:rFonts w:ascii="Palatino Linotype" w:hAnsi="Palatino Linotype" w:cs="Arial"/>
          <w:lang w:val="es-ES"/>
        </w:rPr>
        <w:t xml:space="preserve">, </w:t>
      </w:r>
      <w:r w:rsidRPr="002357B5">
        <w:rPr>
          <w:rFonts w:ascii="Palatino Linotype" w:eastAsia="Calibri" w:hAnsi="Palatino Linotype" w:cs="Bookman Old Style"/>
          <w:szCs w:val="20"/>
          <w:lang w:eastAsia="en-US"/>
        </w:rPr>
        <w:t>deberá entregar el Acuerdo del Comité de Transparencia, en donde conste la declaratoria de inexistencia de la misma.</w:t>
      </w:r>
    </w:p>
    <w:p w14:paraId="2BC5DB40" w14:textId="77777777" w:rsidR="000B254B" w:rsidRPr="002357B5" w:rsidRDefault="000B254B" w:rsidP="000B254B">
      <w:pPr>
        <w:spacing w:line="360" w:lineRule="auto"/>
        <w:jc w:val="both"/>
        <w:rPr>
          <w:rFonts w:ascii="Palatino Linotype" w:eastAsia="Calibri" w:hAnsi="Palatino Linotype" w:cs="Bookman Old Style"/>
          <w:szCs w:val="20"/>
          <w:lang w:eastAsia="en-US"/>
        </w:rPr>
      </w:pPr>
    </w:p>
    <w:p w14:paraId="6078F9B8" w14:textId="77777777" w:rsidR="000B254B" w:rsidRPr="002357B5" w:rsidRDefault="000B254B" w:rsidP="000B254B">
      <w:pPr>
        <w:spacing w:line="360" w:lineRule="auto"/>
        <w:jc w:val="both"/>
        <w:rPr>
          <w:rFonts w:ascii="Palatino Linotype" w:hAnsi="Palatino Linotype"/>
        </w:rPr>
      </w:pPr>
      <w:r w:rsidRPr="002357B5">
        <w:rPr>
          <w:rFonts w:ascii="Palatino Linotype" w:hAnsi="Palatino Linotype"/>
        </w:rPr>
        <w:lastRenderedPageBreak/>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1C10EF06" w14:textId="77777777" w:rsidR="000B254B" w:rsidRPr="002357B5" w:rsidRDefault="000B254B" w:rsidP="000B254B">
      <w:pPr>
        <w:spacing w:line="360" w:lineRule="auto"/>
        <w:jc w:val="both"/>
        <w:rPr>
          <w:rFonts w:ascii="Palatino Linotype" w:hAnsi="Palatino Linotype"/>
        </w:rPr>
      </w:pPr>
    </w:p>
    <w:p w14:paraId="75E30DE2" w14:textId="77777777" w:rsidR="00CA368B" w:rsidRPr="002357B5" w:rsidRDefault="000B254B" w:rsidP="000B254B">
      <w:pPr>
        <w:shd w:val="clear" w:color="auto" w:fill="FFFFFF"/>
        <w:spacing w:line="360" w:lineRule="auto"/>
        <w:jc w:val="both"/>
        <w:rPr>
          <w:rFonts w:ascii="Palatino Linotype" w:hAnsi="Palatino Linotype"/>
          <w:lang w:val="es-ES" w:eastAsia="es-MX"/>
        </w:rPr>
      </w:pPr>
      <w:r w:rsidRPr="002357B5">
        <w:rPr>
          <w:rFonts w:ascii="Palatino Linotype" w:hAnsi="Palatino Linotype"/>
          <w:lang w:val="es-ES" w:eastAsia="es-MX"/>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w:t>
      </w:r>
      <w:r w:rsidR="00CA368B" w:rsidRPr="002357B5">
        <w:rPr>
          <w:rFonts w:ascii="Palatino Linotype" w:hAnsi="Palatino Linotype"/>
          <w:lang w:val="es-ES" w:eastAsia="es-MX"/>
        </w:rPr>
        <w:t>Inexistencia.</w:t>
      </w:r>
    </w:p>
    <w:p w14:paraId="53DFF26C" w14:textId="77777777" w:rsidR="00CA368B" w:rsidRPr="002357B5" w:rsidRDefault="00CA368B" w:rsidP="000B254B">
      <w:pPr>
        <w:shd w:val="clear" w:color="auto" w:fill="FFFFFF"/>
        <w:spacing w:line="360" w:lineRule="auto"/>
        <w:jc w:val="both"/>
        <w:rPr>
          <w:rFonts w:ascii="Palatino Linotype" w:hAnsi="Palatino Linotype"/>
          <w:lang w:val="es-ES" w:eastAsia="es-MX"/>
        </w:rPr>
      </w:pPr>
    </w:p>
    <w:p w14:paraId="151F201D" w14:textId="22989D86" w:rsidR="000B254B" w:rsidRPr="002357B5" w:rsidRDefault="000B254B" w:rsidP="000B254B">
      <w:pPr>
        <w:shd w:val="clear" w:color="auto" w:fill="FFFFFF"/>
        <w:spacing w:line="360" w:lineRule="auto"/>
        <w:jc w:val="both"/>
        <w:rPr>
          <w:rFonts w:ascii="Palatino Linotype" w:hAnsi="Palatino Linotype"/>
          <w:lang w:val="es-ES" w:eastAsia="es-MX"/>
        </w:rPr>
      </w:pPr>
      <w:r w:rsidRPr="002357B5">
        <w:rPr>
          <w:rFonts w:ascii="Palatino Linotype" w:hAnsi="Palatino Linotype"/>
          <w:lang w:val="es-ES" w:eastAsia="es-MX"/>
        </w:rPr>
        <w:t>Resulta aplicable el criterio de interpretación en el orden administrativo número 0008-19 emitido por Acuerdo del Pleno del Instituto de Transparencia y Acceso a la Información Pública del Estado de México y Municipios, que a la letra dice:</w:t>
      </w:r>
    </w:p>
    <w:p w14:paraId="661FB740" w14:textId="77777777" w:rsidR="000B254B" w:rsidRPr="002357B5" w:rsidRDefault="000B254B" w:rsidP="000B254B">
      <w:pPr>
        <w:shd w:val="clear" w:color="auto" w:fill="FFFFFF"/>
        <w:spacing w:line="360" w:lineRule="auto"/>
        <w:jc w:val="both"/>
        <w:rPr>
          <w:rFonts w:ascii="Palatino Linotype" w:hAnsi="Palatino Linotype"/>
          <w:lang w:val="es-ES" w:eastAsia="es-MX"/>
        </w:rPr>
      </w:pPr>
    </w:p>
    <w:p w14:paraId="69C5ED5C" w14:textId="77777777" w:rsidR="000B254B" w:rsidRPr="002357B5" w:rsidRDefault="000B254B" w:rsidP="000B254B">
      <w:pPr>
        <w:shd w:val="clear" w:color="auto" w:fill="FFFFFF"/>
        <w:ind w:left="851" w:right="902"/>
        <w:jc w:val="both"/>
        <w:rPr>
          <w:rFonts w:ascii="Palatino Linotype" w:hAnsi="Palatino Linotype"/>
          <w:bCs/>
          <w:i/>
          <w:iCs/>
          <w:sz w:val="22"/>
          <w:szCs w:val="22"/>
          <w:lang w:val="es-ES" w:eastAsia="es-MX"/>
        </w:rPr>
      </w:pPr>
      <w:r w:rsidRPr="002357B5">
        <w:rPr>
          <w:rFonts w:ascii="Palatino Linotype" w:hAnsi="Palatino Linotype"/>
          <w:b/>
          <w:bCs/>
          <w:i/>
          <w:iCs/>
          <w:sz w:val="22"/>
          <w:szCs w:val="22"/>
          <w:lang w:val="es-ES" w:eastAsia="es-MX"/>
        </w:rPr>
        <w:t xml:space="preserve">“INEXISTENCIA DE LA INFORMACIÓN. SUPUESTOS PARA EMITIR LA RESOLUCIÓN DE LA. </w:t>
      </w:r>
      <w:r w:rsidRPr="002357B5">
        <w:rPr>
          <w:rFonts w:ascii="Palatino Linotype" w:hAnsi="Palatino Linotype"/>
          <w:bCs/>
          <w:i/>
          <w:iCs/>
          <w:sz w:val="22"/>
          <w:szCs w:val="22"/>
          <w:lang w:val="es-ES" w:eastAsia="es-MX"/>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w:t>
      </w:r>
      <w:r w:rsidRPr="002357B5">
        <w:rPr>
          <w:rFonts w:ascii="Palatino Linotype" w:hAnsi="Palatino Linotype"/>
          <w:bCs/>
          <w:i/>
          <w:iCs/>
          <w:sz w:val="22"/>
          <w:szCs w:val="22"/>
          <w:lang w:val="es-ES" w:eastAsia="es-MX"/>
        </w:rPr>
        <w:lastRenderedPageBreak/>
        <w:t>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692FDDD4" w14:textId="77777777" w:rsidR="000B254B" w:rsidRPr="002357B5" w:rsidRDefault="000B254B" w:rsidP="000B254B">
      <w:pPr>
        <w:shd w:val="clear" w:color="auto" w:fill="FFFFFF"/>
        <w:ind w:left="851" w:right="902"/>
        <w:jc w:val="both"/>
        <w:rPr>
          <w:rFonts w:ascii="Palatino Linotype" w:hAnsi="Palatino Linotype"/>
          <w:bCs/>
          <w:i/>
          <w:iCs/>
          <w:sz w:val="22"/>
          <w:szCs w:val="22"/>
          <w:lang w:val="es-ES" w:eastAsia="es-MX"/>
        </w:rPr>
      </w:pPr>
    </w:p>
    <w:p w14:paraId="6C5DEE12" w14:textId="77777777" w:rsidR="000B254B" w:rsidRPr="002357B5" w:rsidRDefault="000B254B" w:rsidP="000B254B">
      <w:pPr>
        <w:shd w:val="clear" w:color="auto" w:fill="FFFFFF"/>
        <w:ind w:left="851" w:right="902"/>
        <w:jc w:val="both"/>
        <w:rPr>
          <w:rFonts w:ascii="Palatino Linotype" w:hAnsi="Palatino Linotype"/>
          <w:bCs/>
          <w:i/>
          <w:iCs/>
          <w:sz w:val="22"/>
          <w:szCs w:val="22"/>
          <w:lang w:val="es-ES" w:eastAsia="es-MX"/>
        </w:rPr>
      </w:pPr>
      <w:r w:rsidRPr="002357B5">
        <w:rPr>
          <w:rFonts w:ascii="Palatino Linotype" w:hAnsi="Palatino Linotype"/>
          <w:bCs/>
          <w:i/>
          <w:iCs/>
          <w:sz w:val="22"/>
          <w:szCs w:val="22"/>
          <w:lang w:val="es-ES" w:eastAsia="es-MX"/>
        </w:rPr>
        <w:t xml:space="preserve">Precedentes: </w:t>
      </w:r>
    </w:p>
    <w:p w14:paraId="6A83237E" w14:textId="77777777" w:rsidR="000B254B" w:rsidRPr="002357B5" w:rsidRDefault="000B254B" w:rsidP="000B254B">
      <w:pPr>
        <w:shd w:val="clear" w:color="auto" w:fill="FFFFFF"/>
        <w:ind w:left="851" w:right="902"/>
        <w:jc w:val="both"/>
        <w:rPr>
          <w:rFonts w:ascii="Palatino Linotype" w:hAnsi="Palatino Linotype"/>
          <w:bCs/>
          <w:i/>
          <w:iCs/>
          <w:sz w:val="22"/>
          <w:szCs w:val="22"/>
          <w:lang w:val="es-ES" w:eastAsia="es-MX"/>
        </w:rPr>
      </w:pPr>
    </w:p>
    <w:p w14:paraId="43F59BD3" w14:textId="77777777" w:rsidR="000B254B" w:rsidRPr="002357B5" w:rsidRDefault="000B254B" w:rsidP="000B254B">
      <w:pPr>
        <w:shd w:val="clear" w:color="auto" w:fill="FFFFFF"/>
        <w:ind w:left="851" w:right="902"/>
        <w:jc w:val="both"/>
        <w:rPr>
          <w:rFonts w:ascii="Palatino Linotype" w:hAnsi="Palatino Linotype"/>
          <w:bCs/>
          <w:i/>
          <w:iCs/>
          <w:sz w:val="22"/>
          <w:szCs w:val="22"/>
          <w:lang w:val="es-ES" w:eastAsia="es-MX"/>
        </w:rPr>
      </w:pPr>
      <w:r w:rsidRPr="002357B5">
        <w:rPr>
          <w:rFonts w:ascii="Palatino Linotype" w:hAnsi="Palatino Linotype"/>
          <w:bCs/>
          <w:i/>
          <w:iCs/>
          <w:sz w:val="22"/>
          <w:szCs w:val="22"/>
          <w:lang w:val="es-ES" w:eastAsia="es-MX"/>
        </w:rPr>
        <w:t xml:space="preserve">• En materia de acceso a la información pública. 06881/INFOEM/IP/RR/2019. Aprobado por unanimidad de votos, emitiendo voto particular las Comisionadas Zulema Martínez Sánchez y Eva Abaid Yapur. Instituto de Salud del Estado de México. Comisionado Ponente Luis Gustavo Parra Noriega. </w:t>
      </w:r>
    </w:p>
    <w:p w14:paraId="4067BB94" w14:textId="77777777" w:rsidR="000B254B" w:rsidRPr="002357B5" w:rsidRDefault="000B254B" w:rsidP="000B254B">
      <w:pPr>
        <w:shd w:val="clear" w:color="auto" w:fill="FFFFFF"/>
        <w:ind w:left="851" w:right="902"/>
        <w:jc w:val="both"/>
        <w:rPr>
          <w:rFonts w:ascii="Palatino Linotype" w:hAnsi="Palatino Linotype"/>
          <w:bCs/>
          <w:i/>
          <w:iCs/>
          <w:sz w:val="22"/>
          <w:szCs w:val="22"/>
          <w:lang w:val="es-ES" w:eastAsia="es-MX"/>
        </w:rPr>
      </w:pPr>
    </w:p>
    <w:p w14:paraId="6693F302" w14:textId="77777777" w:rsidR="000B254B" w:rsidRPr="002357B5" w:rsidRDefault="000B254B" w:rsidP="000B254B">
      <w:pPr>
        <w:shd w:val="clear" w:color="auto" w:fill="FFFFFF"/>
        <w:ind w:left="851" w:right="902"/>
        <w:jc w:val="both"/>
        <w:rPr>
          <w:rFonts w:ascii="Palatino Linotype" w:hAnsi="Palatino Linotype"/>
          <w:bCs/>
          <w:i/>
          <w:iCs/>
          <w:sz w:val="22"/>
          <w:szCs w:val="22"/>
          <w:lang w:val="es-ES" w:eastAsia="es-MX"/>
        </w:rPr>
      </w:pPr>
      <w:r w:rsidRPr="002357B5">
        <w:rPr>
          <w:rFonts w:ascii="Palatino Linotype" w:hAnsi="Palatino Linotype"/>
          <w:bCs/>
          <w:i/>
          <w:iCs/>
          <w:sz w:val="22"/>
          <w:szCs w:val="22"/>
          <w:lang w:val="es-ES" w:eastAsia="es-MX"/>
        </w:rPr>
        <w:t xml:space="preserve">• En materia de acceso a la información pública. 05732/INFOEM/IP/RR/2019. Aprobado por unanimidad de votos. Ayuntamiento de Chicoloapan. Comisionada Ponente Eva Abaid Yapur. </w:t>
      </w:r>
    </w:p>
    <w:p w14:paraId="54DE7030" w14:textId="77777777" w:rsidR="000B254B" w:rsidRPr="002357B5" w:rsidRDefault="000B254B" w:rsidP="000B254B">
      <w:pPr>
        <w:shd w:val="clear" w:color="auto" w:fill="FFFFFF"/>
        <w:ind w:left="851" w:right="902"/>
        <w:jc w:val="both"/>
        <w:rPr>
          <w:rFonts w:ascii="Palatino Linotype" w:hAnsi="Palatino Linotype"/>
          <w:bCs/>
          <w:i/>
          <w:iCs/>
          <w:sz w:val="22"/>
          <w:szCs w:val="22"/>
          <w:lang w:val="es-ES" w:eastAsia="es-MX"/>
        </w:rPr>
      </w:pPr>
    </w:p>
    <w:p w14:paraId="7482C0D1" w14:textId="77777777" w:rsidR="000B254B" w:rsidRPr="002357B5" w:rsidRDefault="000B254B" w:rsidP="000B254B">
      <w:pPr>
        <w:shd w:val="clear" w:color="auto" w:fill="FFFFFF"/>
        <w:ind w:left="851" w:right="902"/>
        <w:jc w:val="both"/>
        <w:rPr>
          <w:rFonts w:ascii="Palatino Linotype" w:hAnsi="Palatino Linotype"/>
          <w:b/>
          <w:i/>
          <w:iCs/>
          <w:sz w:val="22"/>
          <w:szCs w:val="22"/>
          <w:lang w:val="es-ES" w:eastAsia="es-MX"/>
        </w:rPr>
      </w:pPr>
      <w:r w:rsidRPr="002357B5">
        <w:rPr>
          <w:rFonts w:ascii="Palatino Linotype" w:hAnsi="Palatino Linotype"/>
          <w:bCs/>
          <w:i/>
          <w:iCs/>
          <w:sz w:val="22"/>
          <w:szCs w:val="22"/>
          <w:lang w:val="es-ES" w:eastAsia="es-MX"/>
        </w:rPr>
        <w:t>• En materia de acceso a la información pública. 04749INFOEM/IP/RR/2019 y acumulados. Aprobado por unanimidad de votos, emitiendo voto particular la Comisionada Eva Abaid Yapur. Universidad Politécnica del Valle de Toluca. Comisionado Ponente Javier Martínez Cruz</w:t>
      </w:r>
      <w:r w:rsidRPr="002357B5">
        <w:rPr>
          <w:rFonts w:ascii="Palatino Linotype" w:hAnsi="Palatino Linotype"/>
          <w:b/>
          <w:bCs/>
          <w:i/>
          <w:iCs/>
          <w:sz w:val="22"/>
          <w:szCs w:val="22"/>
          <w:lang w:val="es-ES" w:eastAsia="es-MX"/>
        </w:rPr>
        <w:t>.</w:t>
      </w:r>
      <w:r w:rsidRPr="002357B5">
        <w:rPr>
          <w:rFonts w:ascii="Palatino Linotype" w:hAnsi="Palatino Linotype"/>
          <w:b/>
          <w:i/>
          <w:iCs/>
          <w:sz w:val="22"/>
          <w:szCs w:val="22"/>
          <w:lang w:val="es-ES" w:eastAsia="es-MX"/>
        </w:rPr>
        <w:t>”</w:t>
      </w:r>
    </w:p>
    <w:p w14:paraId="572C1AE5" w14:textId="77777777" w:rsidR="000B254B" w:rsidRPr="002357B5" w:rsidRDefault="000B254B" w:rsidP="000B254B">
      <w:pPr>
        <w:shd w:val="clear" w:color="auto" w:fill="FFFFFF"/>
        <w:ind w:left="851" w:right="902"/>
        <w:jc w:val="both"/>
        <w:rPr>
          <w:rFonts w:ascii="Georgia" w:hAnsi="Georgia"/>
          <w:b/>
          <w:i/>
          <w:sz w:val="22"/>
          <w:szCs w:val="22"/>
          <w:lang w:eastAsia="es-MX"/>
        </w:rPr>
      </w:pPr>
    </w:p>
    <w:p w14:paraId="52109E87" w14:textId="77777777" w:rsidR="000B254B" w:rsidRPr="002357B5" w:rsidRDefault="000B254B" w:rsidP="000B254B">
      <w:pPr>
        <w:shd w:val="clear" w:color="auto" w:fill="FFFFFF"/>
        <w:ind w:right="902" w:firstLine="851"/>
        <w:jc w:val="both"/>
        <w:rPr>
          <w:rFonts w:ascii="Palatino Linotype" w:hAnsi="Palatino Linotype"/>
          <w:sz w:val="22"/>
          <w:szCs w:val="22"/>
          <w:lang w:val="es-ES" w:eastAsia="es-MX"/>
        </w:rPr>
      </w:pPr>
      <w:r w:rsidRPr="002357B5">
        <w:rPr>
          <w:rFonts w:ascii="Palatino Linotype" w:hAnsi="Palatino Linotype"/>
          <w:sz w:val="22"/>
          <w:szCs w:val="22"/>
          <w:lang w:val="es-ES" w:eastAsia="es-MX"/>
        </w:rPr>
        <w:t>(Énfasis añadido)</w:t>
      </w:r>
    </w:p>
    <w:p w14:paraId="629E8AFD" w14:textId="77777777" w:rsidR="000B254B" w:rsidRPr="002357B5" w:rsidRDefault="000B254B" w:rsidP="000B254B">
      <w:pPr>
        <w:shd w:val="clear" w:color="auto" w:fill="FFFFFF"/>
        <w:spacing w:line="360" w:lineRule="auto"/>
        <w:ind w:right="902" w:firstLine="851"/>
        <w:jc w:val="both"/>
        <w:rPr>
          <w:rFonts w:ascii="Georgia" w:hAnsi="Georgia"/>
          <w:sz w:val="22"/>
          <w:szCs w:val="22"/>
          <w:lang w:eastAsia="es-MX"/>
        </w:rPr>
      </w:pPr>
    </w:p>
    <w:p w14:paraId="774705F7" w14:textId="77777777" w:rsidR="000B254B" w:rsidRPr="002357B5" w:rsidRDefault="000B254B" w:rsidP="000B254B">
      <w:pPr>
        <w:spacing w:line="360" w:lineRule="auto"/>
        <w:jc w:val="both"/>
        <w:rPr>
          <w:rFonts w:ascii="Palatino Linotype" w:hAnsi="Palatino Linotype" w:cs="Arial"/>
          <w:lang w:val="es-ES_tradnl"/>
        </w:rPr>
      </w:pPr>
      <w:r w:rsidRPr="002357B5">
        <w:rPr>
          <w:rFonts w:ascii="Palatino Linotype" w:hAnsi="Palatino Linotype" w:cs="Arial"/>
          <w:lang w:val="es-ES_tradnl"/>
        </w:rPr>
        <w:t xml:space="preserve">En mérito de todo lo expuesto, ante lo </w:t>
      </w:r>
      <w:r w:rsidRPr="002357B5">
        <w:rPr>
          <w:rFonts w:ascii="Palatino Linotype" w:hAnsi="Palatino Linotype" w:cs="Arial"/>
          <w:b/>
          <w:lang w:val="es-ES_tradnl"/>
        </w:rPr>
        <w:t>fundado</w:t>
      </w:r>
      <w:r w:rsidRPr="002357B5">
        <w:rPr>
          <w:rFonts w:ascii="Palatino Linotype" w:hAnsi="Palatino Linotype" w:cs="Arial"/>
          <w:lang w:val="es-ES_tradnl"/>
        </w:rPr>
        <w:t xml:space="preserve"> de las razones o motivos de inconformidad hechos valer por </w:t>
      </w:r>
      <w:r w:rsidRPr="002357B5">
        <w:rPr>
          <w:rFonts w:ascii="Palatino Linotype" w:hAnsi="Palatino Linotype" w:cs="Arial"/>
          <w:b/>
          <w:lang w:val="es-ES_tradnl"/>
        </w:rPr>
        <w:t>EL RECURRENTE</w:t>
      </w:r>
      <w:r w:rsidRPr="002357B5">
        <w:rPr>
          <w:rFonts w:ascii="Palatino Linotype" w:hAnsi="Palatino Linotype" w:cs="Arial"/>
          <w:lang w:val="es-ES_tradnl"/>
        </w:rPr>
        <w:t xml:space="preserve">, este Instituto estima que lo dable es </w:t>
      </w:r>
      <w:r w:rsidRPr="002357B5">
        <w:rPr>
          <w:rFonts w:ascii="Palatino Linotype" w:hAnsi="Palatino Linotype" w:cs="Arial"/>
          <w:b/>
          <w:lang w:val="es-ES_tradnl"/>
        </w:rPr>
        <w:t>ORDENAR</w:t>
      </w:r>
      <w:r w:rsidRPr="002357B5">
        <w:rPr>
          <w:rFonts w:ascii="Palatino Linotype" w:hAnsi="Palatino Linotype" w:cs="Arial"/>
          <w:lang w:val="es-ES_tradnl"/>
        </w:rPr>
        <w:t xml:space="preserve"> al </w:t>
      </w:r>
      <w:r w:rsidRPr="002357B5">
        <w:rPr>
          <w:rFonts w:ascii="Palatino Linotype" w:hAnsi="Palatino Linotype" w:cs="Arial"/>
          <w:b/>
          <w:lang w:val="es-ES_tradnl"/>
        </w:rPr>
        <w:t>SUJETO OBLIGADO</w:t>
      </w:r>
      <w:r w:rsidRPr="002357B5">
        <w:rPr>
          <w:rFonts w:ascii="Palatino Linotype" w:hAnsi="Palatino Linotype" w:cs="Arial"/>
          <w:lang w:val="es-ES_tradnl"/>
        </w:rPr>
        <w:t xml:space="preserve"> dé trámite y respuesta a las solicitudes de acceso a la información, atendiendo lo señalado en el presente Considerando.</w:t>
      </w:r>
    </w:p>
    <w:p w14:paraId="7ABCD0CF" w14:textId="77777777" w:rsidR="000B254B" w:rsidRPr="002357B5" w:rsidRDefault="000B254B" w:rsidP="000B254B">
      <w:pPr>
        <w:spacing w:line="360" w:lineRule="auto"/>
        <w:jc w:val="both"/>
        <w:rPr>
          <w:rFonts w:ascii="Palatino Linotype" w:hAnsi="Palatino Linotype" w:cs="Arial"/>
          <w:lang w:val="es-ES_tradnl"/>
        </w:rPr>
      </w:pPr>
    </w:p>
    <w:p w14:paraId="38A38D9C" w14:textId="77777777" w:rsidR="000B254B" w:rsidRPr="002357B5" w:rsidRDefault="000B254B" w:rsidP="000B254B">
      <w:pPr>
        <w:spacing w:line="360" w:lineRule="auto"/>
        <w:ind w:right="49"/>
        <w:jc w:val="both"/>
        <w:rPr>
          <w:rFonts w:ascii="Palatino Linotype" w:hAnsi="Palatino Linotype" w:cs="Arial"/>
        </w:rPr>
      </w:pPr>
      <w:r w:rsidRPr="002357B5">
        <w:rPr>
          <w:rFonts w:ascii="Palatino Linotype" w:hAnsi="Palatino Linotype"/>
          <w:lang w:eastAsia="es-MX"/>
        </w:rPr>
        <w:t>Antes de concluir, es de señalar que</w:t>
      </w:r>
      <w:r w:rsidRPr="002357B5">
        <w:rPr>
          <w:rFonts w:ascii="Palatino Linotype" w:hAnsi="Palatino Linotype" w:cs="Arial"/>
        </w:rPr>
        <w:t xml:space="preserve">, como ya se mencionó </w:t>
      </w:r>
      <w:r w:rsidRPr="002357B5">
        <w:rPr>
          <w:rFonts w:ascii="Palatino Linotype" w:hAnsi="Palatino Linotype" w:cs="Arial"/>
          <w:b/>
        </w:rPr>
        <w:t xml:space="preserve">EL </w:t>
      </w:r>
      <w:r w:rsidRPr="002357B5">
        <w:rPr>
          <w:rFonts w:ascii="Palatino Linotype" w:eastAsia="Calibri" w:hAnsi="Palatino Linotype" w:cs="Arial"/>
          <w:b/>
        </w:rPr>
        <w:t>SUJETO OBLIGADO</w:t>
      </w:r>
      <w:r w:rsidRPr="002357B5">
        <w:rPr>
          <w:rFonts w:ascii="Palatino Linotype" w:eastAsia="Calibri" w:hAnsi="Palatino Linotype" w:cs="Arial"/>
        </w:rPr>
        <w:t xml:space="preserve">, omitió proporcionar la respuesta a sus solicitudes de acceso a la información pública, </w:t>
      </w:r>
      <w:r w:rsidRPr="002357B5">
        <w:rPr>
          <w:rFonts w:ascii="Palatino Linotype" w:eastAsia="Calibri" w:hAnsi="Palatino Linotype" w:cs="Arial"/>
        </w:rPr>
        <w:lastRenderedPageBreak/>
        <w:t>en el término contemplado en el ya citado artículo 163 de la Ley de la materia razón por la que</w:t>
      </w:r>
      <w:r w:rsidRPr="002357B5">
        <w:rPr>
          <w:rFonts w:ascii="Palatino Linotype" w:hAnsi="Palatino Linotype" w:cs="Arial"/>
        </w:rPr>
        <w:t xml:space="preserve"> </w:t>
      </w:r>
      <w:r w:rsidRPr="002357B5">
        <w:rPr>
          <w:rFonts w:ascii="Palatino Linotype" w:hAnsi="Palatino Linotype" w:cs="Arial"/>
          <w:b/>
        </w:rPr>
        <w:t>se ordena dar vista al Titular de la Contraloría Interna y Órgano de Control y Vigilancia de este Instituto</w:t>
      </w:r>
      <w:r w:rsidRPr="002357B5">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757C6F9D" w14:textId="77777777" w:rsidR="000B254B" w:rsidRPr="002357B5" w:rsidRDefault="000B254B" w:rsidP="000B254B">
      <w:pPr>
        <w:spacing w:line="360" w:lineRule="auto"/>
        <w:ind w:right="49"/>
        <w:jc w:val="both"/>
        <w:rPr>
          <w:rFonts w:ascii="Palatino Linotype" w:hAnsi="Palatino Linotype" w:cs="Arial"/>
        </w:rPr>
      </w:pPr>
    </w:p>
    <w:p w14:paraId="41D2C0FD" w14:textId="77777777" w:rsidR="000B254B" w:rsidRPr="002357B5" w:rsidRDefault="000B254B" w:rsidP="000B254B">
      <w:pPr>
        <w:pStyle w:val="Prrafodelista"/>
        <w:widowControl w:val="0"/>
        <w:tabs>
          <w:tab w:val="left" w:pos="1276"/>
        </w:tabs>
        <w:autoSpaceDE w:val="0"/>
        <w:autoSpaceDN w:val="0"/>
        <w:adjustRightInd w:val="0"/>
        <w:spacing w:line="360" w:lineRule="auto"/>
        <w:ind w:left="0" w:right="49"/>
        <w:jc w:val="both"/>
        <w:rPr>
          <w:rFonts w:ascii="Palatino Linotype" w:eastAsia="Calibri" w:hAnsi="Palatino Linotype" w:cs="Arial"/>
        </w:rPr>
      </w:pPr>
      <w:r w:rsidRPr="002357B5">
        <w:rPr>
          <w:rFonts w:ascii="Palatino Linotype" w:eastAsia="Calibri" w:hAnsi="Palatino Linotype" w:cs="Arial"/>
        </w:rPr>
        <w:t xml:space="preserve">Así, con </w:t>
      </w:r>
      <w:r w:rsidRPr="002357B5">
        <w:rPr>
          <w:rFonts w:ascii="Palatino Linotype" w:hAnsi="Palatino Linotype" w:cs="Arial"/>
        </w:rPr>
        <w:t>fundamento</w:t>
      </w:r>
      <w:r w:rsidRPr="002357B5">
        <w:rPr>
          <w:rFonts w:ascii="Palatino Linotype" w:eastAsia="Calibri" w:hAnsi="Palatino Linotype" w:cs="Arial"/>
        </w:rPr>
        <w:t xml:space="preserve"> en lo prescrito en los artículos 5, </w:t>
      </w:r>
      <w:r w:rsidRPr="002357B5">
        <w:rPr>
          <w:rFonts w:ascii="Palatino Linotype" w:hAnsi="Palatino Linotype"/>
        </w:rPr>
        <w:t>vigésimo segundo, vigésimo tercero y vigésimo cuarto</w:t>
      </w:r>
      <w:r w:rsidRPr="002357B5">
        <w:rPr>
          <w:rFonts w:ascii="Palatino Linotype" w:hAnsi="Palatino Linotype" w:cs="Arial"/>
        </w:rPr>
        <w:t>,</w:t>
      </w:r>
      <w:r w:rsidRPr="002357B5">
        <w:rPr>
          <w:rFonts w:ascii="Palatino Linotype" w:hAnsi="Palatino Linotype"/>
        </w:rPr>
        <w:t xml:space="preserve"> </w:t>
      </w:r>
      <w:r w:rsidRPr="002357B5">
        <w:rPr>
          <w:rFonts w:ascii="Palatino Linotype" w:hAnsi="Palatino Linotype" w:cs="Arial"/>
        </w:rPr>
        <w:t>fracciones</w:t>
      </w:r>
      <w:r w:rsidRPr="002357B5">
        <w:rPr>
          <w:rFonts w:ascii="Palatino Linotype" w:hAnsi="Palatino Linotype"/>
        </w:rPr>
        <w:t xml:space="preserve"> IV y V</w:t>
      </w:r>
      <w:r w:rsidRPr="002357B5">
        <w:rPr>
          <w:rFonts w:ascii="Palatino Linotype" w:eastAsia="Calibri" w:hAnsi="Palatino Linotype" w:cs="Arial"/>
        </w:rPr>
        <w:t xml:space="preserve"> de la Constitución Política del Estado Libre y Soberano de México y los artículos </w:t>
      </w:r>
      <w:r w:rsidRPr="002357B5">
        <w:rPr>
          <w:rFonts w:ascii="Palatino Linotype" w:hAnsi="Palatino Linotype"/>
        </w:rPr>
        <w:t xml:space="preserve">2, </w:t>
      </w:r>
      <w:r w:rsidRPr="002357B5">
        <w:rPr>
          <w:rFonts w:ascii="Palatino Linotype" w:hAnsi="Palatino Linotype" w:cs="Arial"/>
        </w:rPr>
        <w:t>fracción</w:t>
      </w:r>
      <w:r w:rsidRPr="002357B5">
        <w:rPr>
          <w:rFonts w:ascii="Palatino Linotype" w:hAnsi="Palatino Linotype"/>
        </w:rPr>
        <w:t xml:space="preserve"> II, 9, </w:t>
      </w:r>
      <w:r w:rsidRPr="002357B5">
        <w:rPr>
          <w:rFonts w:ascii="Palatino Linotype" w:hAnsi="Palatino Linotype" w:cs="Arial"/>
          <w:lang w:val="es-ES_tradnl"/>
        </w:rPr>
        <w:t>29</w:t>
      </w:r>
      <w:r w:rsidRPr="002357B5">
        <w:rPr>
          <w:rFonts w:ascii="Palatino Linotype" w:hAnsi="Palatino Linotype"/>
        </w:rPr>
        <w:t>, 36, fracciones I y II, 176, 178, 179, 181, 185, fracción I, 186 y 188</w:t>
      </w:r>
      <w:r w:rsidRPr="002357B5">
        <w:rPr>
          <w:rFonts w:ascii="Palatino Linotype" w:eastAsia="Calibri" w:hAnsi="Palatino Linotype" w:cs="Arial"/>
        </w:rPr>
        <w:t xml:space="preserve"> de la Ley de Transparencia y Acceso a la Información Pública del Estado de México y </w:t>
      </w:r>
      <w:r w:rsidRPr="002357B5">
        <w:rPr>
          <w:rFonts w:ascii="Palatino Linotype" w:hAnsi="Palatino Linotype" w:cs="Arial"/>
        </w:rPr>
        <w:t>Municipios</w:t>
      </w:r>
      <w:r w:rsidRPr="002357B5">
        <w:rPr>
          <w:rFonts w:ascii="Palatino Linotype" w:eastAsia="Calibri" w:hAnsi="Palatino Linotype" w:cs="Arial"/>
        </w:rPr>
        <w:t xml:space="preserve">, </w:t>
      </w:r>
      <w:r w:rsidRPr="002357B5">
        <w:rPr>
          <w:rFonts w:ascii="Palatino Linotype" w:hAnsi="Palatino Linotype"/>
        </w:rPr>
        <w:t>este</w:t>
      </w:r>
      <w:r w:rsidRPr="002357B5">
        <w:rPr>
          <w:rFonts w:ascii="Palatino Linotype" w:eastAsia="Calibri" w:hAnsi="Palatino Linotype" w:cs="Arial"/>
        </w:rPr>
        <w:t xml:space="preserve"> Pleno:</w:t>
      </w:r>
    </w:p>
    <w:p w14:paraId="4D427390" w14:textId="77777777" w:rsidR="000B254B" w:rsidRPr="002357B5" w:rsidRDefault="000B254B" w:rsidP="000B254B">
      <w:pPr>
        <w:pStyle w:val="Prrafodelista"/>
        <w:widowControl w:val="0"/>
        <w:tabs>
          <w:tab w:val="left" w:pos="1276"/>
        </w:tabs>
        <w:autoSpaceDE w:val="0"/>
        <w:autoSpaceDN w:val="0"/>
        <w:adjustRightInd w:val="0"/>
        <w:spacing w:line="360" w:lineRule="auto"/>
        <w:ind w:left="0" w:right="49"/>
        <w:jc w:val="both"/>
        <w:rPr>
          <w:rFonts w:ascii="Palatino Linotype" w:eastAsia="Calibri" w:hAnsi="Palatino Linotype" w:cs="Arial"/>
        </w:rPr>
      </w:pPr>
    </w:p>
    <w:p w14:paraId="09584A5C" w14:textId="77777777" w:rsidR="000B254B" w:rsidRPr="002357B5" w:rsidRDefault="000B254B" w:rsidP="000B254B">
      <w:pPr>
        <w:spacing w:line="276" w:lineRule="auto"/>
        <w:jc w:val="center"/>
        <w:rPr>
          <w:rFonts w:ascii="Palatino Linotype" w:hAnsi="Palatino Linotype"/>
          <w:b/>
          <w:bCs/>
          <w:spacing w:val="60"/>
          <w:sz w:val="28"/>
        </w:rPr>
      </w:pPr>
      <w:r w:rsidRPr="002357B5">
        <w:rPr>
          <w:rFonts w:ascii="Palatino Linotype" w:hAnsi="Palatino Linotype"/>
          <w:b/>
          <w:bCs/>
          <w:spacing w:val="60"/>
          <w:sz w:val="28"/>
        </w:rPr>
        <w:t>RESUELVE</w:t>
      </w:r>
    </w:p>
    <w:p w14:paraId="1B29663E" w14:textId="77777777" w:rsidR="000B254B" w:rsidRPr="002357B5" w:rsidRDefault="000B254B" w:rsidP="000B254B">
      <w:pPr>
        <w:spacing w:line="276" w:lineRule="auto"/>
        <w:jc w:val="center"/>
        <w:rPr>
          <w:rFonts w:ascii="Palatino Linotype" w:hAnsi="Palatino Linotype"/>
          <w:b/>
          <w:bCs/>
          <w:spacing w:val="60"/>
          <w:sz w:val="28"/>
        </w:rPr>
      </w:pPr>
    </w:p>
    <w:p w14:paraId="1E44228E" w14:textId="77777777" w:rsidR="000B254B" w:rsidRPr="002357B5" w:rsidRDefault="000B254B" w:rsidP="00CA368B">
      <w:pPr>
        <w:pStyle w:val="Prrafodelista"/>
        <w:widowControl w:val="0"/>
        <w:numPr>
          <w:ilvl w:val="0"/>
          <w:numId w:val="4"/>
        </w:numPr>
        <w:tabs>
          <w:tab w:val="left" w:pos="1701"/>
        </w:tabs>
        <w:autoSpaceDE w:val="0"/>
        <w:autoSpaceDN w:val="0"/>
        <w:adjustRightInd w:val="0"/>
        <w:spacing w:line="360" w:lineRule="auto"/>
        <w:ind w:left="0" w:firstLine="0"/>
        <w:contextualSpacing w:val="0"/>
        <w:jc w:val="both"/>
        <w:rPr>
          <w:rFonts w:ascii="Palatino Linotype" w:hAnsi="Palatino Linotype" w:cs="Arial"/>
        </w:rPr>
      </w:pPr>
      <w:r w:rsidRPr="002357B5">
        <w:rPr>
          <w:rFonts w:ascii="Palatino Linotype" w:hAnsi="Palatino Linotype" w:cs="Arial"/>
        </w:rPr>
        <w:t xml:space="preserve">Resultan </w:t>
      </w:r>
      <w:r w:rsidRPr="002357B5">
        <w:rPr>
          <w:rFonts w:ascii="Palatino Linotype" w:hAnsi="Palatino Linotype" w:cs="Arial"/>
          <w:b/>
        </w:rPr>
        <w:t>fundadas</w:t>
      </w:r>
      <w:r w:rsidRPr="002357B5">
        <w:rPr>
          <w:rFonts w:ascii="Palatino Linotype" w:hAnsi="Palatino Linotype" w:cs="Arial"/>
        </w:rPr>
        <w:t xml:space="preserve"> las </w:t>
      </w:r>
      <w:r w:rsidRPr="002357B5">
        <w:rPr>
          <w:rFonts w:ascii="Palatino Linotype" w:hAnsi="Palatino Linotype"/>
          <w:shd w:val="clear" w:color="auto" w:fill="FFFFFF"/>
        </w:rPr>
        <w:t>razones</w:t>
      </w:r>
      <w:r w:rsidRPr="002357B5">
        <w:rPr>
          <w:rFonts w:ascii="Palatino Linotype" w:hAnsi="Palatino Linotype" w:cs="Arial"/>
        </w:rPr>
        <w:t xml:space="preserve"> o motivos de inconformidad hechas valer por </w:t>
      </w:r>
      <w:r w:rsidRPr="002357B5">
        <w:rPr>
          <w:rFonts w:ascii="Palatino Linotype" w:eastAsia="Calibri" w:hAnsi="Palatino Linotype"/>
          <w:b/>
          <w:szCs w:val="22"/>
          <w:lang w:eastAsia="en-US"/>
        </w:rPr>
        <w:t>EL RECURRENTE</w:t>
      </w:r>
      <w:r w:rsidRPr="002357B5">
        <w:rPr>
          <w:rFonts w:ascii="Palatino Linotype" w:hAnsi="Palatino Linotype" w:cs="Arial"/>
          <w:b/>
        </w:rPr>
        <w:t>,</w:t>
      </w:r>
      <w:r w:rsidRPr="002357B5">
        <w:rPr>
          <w:rFonts w:ascii="Palatino Linotype" w:hAnsi="Palatino Linotype" w:cs="Arial"/>
        </w:rPr>
        <w:t xml:space="preserve"> en términos del Considerando </w:t>
      </w:r>
      <w:r w:rsidRPr="002357B5">
        <w:rPr>
          <w:rFonts w:ascii="Palatino Linotype" w:hAnsi="Palatino Linotype" w:cs="Arial"/>
          <w:b/>
        </w:rPr>
        <w:t>SEXTO</w:t>
      </w:r>
      <w:r w:rsidRPr="002357B5">
        <w:rPr>
          <w:rFonts w:ascii="Palatino Linotype" w:hAnsi="Palatino Linotype" w:cs="Arial"/>
        </w:rPr>
        <w:t xml:space="preserve"> de la presente resolución.</w:t>
      </w:r>
    </w:p>
    <w:p w14:paraId="516403C8" w14:textId="77777777" w:rsidR="00CA368B" w:rsidRPr="002357B5" w:rsidRDefault="00CA368B" w:rsidP="00CA368B">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p>
    <w:p w14:paraId="36EE66BF" w14:textId="1F2AB031" w:rsidR="000B254B" w:rsidRPr="002357B5" w:rsidRDefault="000B254B" w:rsidP="00CA368B">
      <w:pPr>
        <w:pStyle w:val="Prrafodelista"/>
        <w:widowControl w:val="0"/>
        <w:numPr>
          <w:ilvl w:val="0"/>
          <w:numId w:val="4"/>
        </w:numPr>
        <w:tabs>
          <w:tab w:val="left" w:pos="1701"/>
        </w:tabs>
        <w:autoSpaceDE w:val="0"/>
        <w:autoSpaceDN w:val="0"/>
        <w:adjustRightInd w:val="0"/>
        <w:spacing w:line="360" w:lineRule="auto"/>
        <w:ind w:left="0" w:firstLine="0"/>
        <w:contextualSpacing w:val="0"/>
        <w:jc w:val="both"/>
        <w:rPr>
          <w:rFonts w:ascii="Palatino Linotype" w:hAnsi="Palatino Linotype" w:cs="Arial"/>
        </w:rPr>
      </w:pPr>
      <w:r w:rsidRPr="002357B5">
        <w:rPr>
          <w:rFonts w:ascii="Palatino Linotype" w:hAnsi="Palatino Linotype"/>
          <w:color w:val="222222"/>
          <w:lang w:eastAsia="es-MX"/>
        </w:rPr>
        <w:t>Se</w:t>
      </w:r>
      <w:r w:rsidRPr="002357B5">
        <w:rPr>
          <w:rFonts w:ascii="Palatino Linotype" w:hAnsi="Palatino Linotype"/>
          <w:b/>
          <w:bCs/>
          <w:color w:val="222222"/>
          <w:lang w:eastAsia="es-MX"/>
        </w:rPr>
        <w:t xml:space="preserve"> ORDENA </w:t>
      </w:r>
      <w:r w:rsidRPr="002357B5">
        <w:rPr>
          <w:rFonts w:ascii="Palatino Linotype" w:hAnsi="Palatino Linotype"/>
          <w:color w:val="222222"/>
          <w:lang w:eastAsia="es-MX"/>
        </w:rPr>
        <w:t xml:space="preserve">al </w:t>
      </w:r>
      <w:r w:rsidRPr="002357B5">
        <w:rPr>
          <w:rFonts w:ascii="Palatino Linotype" w:hAnsi="Palatino Linotype"/>
          <w:b/>
          <w:bCs/>
          <w:color w:val="222222"/>
          <w:lang w:eastAsia="es-MX"/>
        </w:rPr>
        <w:t xml:space="preserve">SUJETO OBLIGADO </w:t>
      </w:r>
      <w:r w:rsidRPr="002357B5">
        <w:rPr>
          <w:rFonts w:ascii="Palatino Linotype" w:hAnsi="Palatino Linotype"/>
          <w:color w:val="222222"/>
          <w:lang w:eastAsia="es-MX"/>
        </w:rPr>
        <w:t xml:space="preserve">dé trámite a las solicitudes de acceso a la información pública números </w:t>
      </w:r>
      <w:r w:rsidR="00CA368B" w:rsidRPr="002357B5">
        <w:rPr>
          <w:rFonts w:ascii="Palatino Linotype" w:hAnsi="Palatino Linotype" w:cs="Arial"/>
          <w:b/>
          <w:bCs/>
          <w:spacing w:val="-20"/>
        </w:rPr>
        <w:t xml:space="preserve">00445/CAPULHUA/IP/2019, 00448/CAPULHUA/IP/2019, 00447/CAPULHUA/IP/2019, 00444/CAPULHUA/IP/2019, 00443/CAPULHUA/IP/2019, 00433/CAPULHUA/IP/2019, 00432/CAPULHUA/IP/2019, 00424/CAPULHUA/IP/2019,  00431/CAPULHUA/IP/2019, 00430/CAPULHUA/IP/2019, </w:t>
      </w:r>
      <w:r w:rsidR="00CA368B" w:rsidRPr="002357B5">
        <w:rPr>
          <w:rFonts w:ascii="Palatino Linotype" w:hAnsi="Palatino Linotype" w:cs="Arial"/>
          <w:b/>
          <w:bCs/>
          <w:spacing w:val="-20"/>
        </w:rPr>
        <w:lastRenderedPageBreak/>
        <w:t>00428/CAPULHUA/IP/2019, 00426/CAPULHUA/IP/2019, 00427/CAPULHUA/IP/2019, 00425/CAPULHUA/IP/2019,  00446/CAPULHUA/IP/2019, 00442/CAPULHUA/IP/2019,  00441/CAPULHUA/IP/2019, 00440/CAPULHUA/IP/2019, 00438/CAPULHUA/IP/2019, 00437/CAPULHUA/IP/2019, 00436/CAPULHUA/IP/2019, 00435/CAPULHUA/IP/2019, 00434/CAPULHUA/IP/2019</w:t>
      </w:r>
      <w:r w:rsidR="00CA368B" w:rsidRPr="002357B5">
        <w:rPr>
          <w:rFonts w:ascii="Palatino Linotype" w:hAnsi="Palatino Linotype"/>
          <w:b/>
          <w:bCs/>
          <w:spacing w:val="-20"/>
          <w:sz w:val="22"/>
          <w:szCs w:val="22"/>
        </w:rPr>
        <w:t xml:space="preserve">, </w:t>
      </w:r>
      <w:r w:rsidR="00CA368B" w:rsidRPr="002357B5">
        <w:rPr>
          <w:rFonts w:ascii="Palatino Linotype" w:hAnsi="Palatino Linotype" w:cs="Arial"/>
          <w:b/>
          <w:bCs/>
          <w:spacing w:val="-20"/>
        </w:rPr>
        <w:t>00429/CAPULHUA/IP/2019, 00423/CAPULHUA/IP/2019, 00422/CAPULHUA/IP/2019, 00421/CAPULHUA/IP/2019, 00420/CAPULHUA/IP/2019,  00409/CAPULHUA/IP/2019</w:t>
      </w:r>
      <w:r w:rsidR="00CA368B" w:rsidRPr="002357B5">
        <w:rPr>
          <w:rFonts w:ascii="Palatino Linotype" w:hAnsi="Palatino Linotype" w:cs="Arial"/>
          <w:b/>
          <w:bCs/>
          <w:spacing w:val="20"/>
        </w:rPr>
        <w:t xml:space="preserve"> </w:t>
      </w:r>
      <w:r w:rsidR="00CA368B" w:rsidRPr="002357B5">
        <w:rPr>
          <w:rFonts w:ascii="Palatino Linotype" w:hAnsi="Palatino Linotype" w:cs="Arial"/>
          <w:bCs/>
          <w:spacing w:val="20"/>
        </w:rPr>
        <w:t>y</w:t>
      </w:r>
      <w:r w:rsidR="00CA368B" w:rsidRPr="002357B5">
        <w:rPr>
          <w:rFonts w:ascii="Palatino Linotype" w:hAnsi="Palatino Linotype" w:cs="Arial"/>
          <w:b/>
          <w:bCs/>
          <w:spacing w:val="20"/>
        </w:rPr>
        <w:t xml:space="preserve"> </w:t>
      </w:r>
      <w:r w:rsidR="00CA368B" w:rsidRPr="002357B5">
        <w:rPr>
          <w:rFonts w:ascii="Palatino Linotype" w:hAnsi="Palatino Linotype" w:cs="Arial"/>
          <w:b/>
          <w:bCs/>
          <w:spacing w:val="-20"/>
        </w:rPr>
        <w:t>00408/CAPULHUA/IP/2019</w:t>
      </w:r>
      <w:r w:rsidRPr="002357B5">
        <w:rPr>
          <w:rFonts w:ascii="Palatino Linotype" w:hAnsi="Palatino Linotype"/>
          <w:bCs/>
          <w:color w:val="222222"/>
          <w:lang w:eastAsia="es-MX"/>
        </w:rPr>
        <w:t>,</w:t>
      </w:r>
      <w:r w:rsidRPr="002357B5">
        <w:rPr>
          <w:rFonts w:ascii="Palatino Linotype" w:hAnsi="Palatino Linotype"/>
          <w:b/>
          <w:bCs/>
          <w:color w:val="222222"/>
          <w:lang w:eastAsia="es-MX"/>
        </w:rPr>
        <w:t xml:space="preserve"> </w:t>
      </w:r>
      <w:r w:rsidRPr="002357B5">
        <w:rPr>
          <w:rFonts w:ascii="Palatino Linotype" w:hAnsi="Palatino Linotype"/>
          <w:color w:val="222222"/>
          <w:lang w:eastAsia="es-MX"/>
        </w:rPr>
        <w:t xml:space="preserve">vía </w:t>
      </w:r>
      <w:r w:rsidRPr="002357B5">
        <w:rPr>
          <w:rFonts w:ascii="Palatino Linotype" w:hAnsi="Palatino Linotype"/>
          <w:b/>
          <w:bCs/>
          <w:color w:val="222222"/>
          <w:lang w:eastAsia="es-MX"/>
        </w:rPr>
        <w:t xml:space="preserve">SAIMEX, </w:t>
      </w:r>
      <w:r w:rsidRPr="002357B5">
        <w:rPr>
          <w:rFonts w:ascii="Palatino Linotype" w:hAnsi="Palatino Linotype"/>
          <w:color w:val="222222"/>
          <w:lang w:eastAsia="es-MX"/>
        </w:rPr>
        <w:t xml:space="preserve">en términos del Considerando </w:t>
      </w:r>
      <w:r w:rsidRPr="002357B5">
        <w:rPr>
          <w:rFonts w:ascii="Palatino Linotype" w:hAnsi="Palatino Linotype"/>
          <w:b/>
          <w:bCs/>
          <w:color w:val="222222"/>
          <w:lang w:eastAsia="es-MX"/>
        </w:rPr>
        <w:t xml:space="preserve">SEXTO </w:t>
      </w:r>
      <w:r w:rsidRPr="002357B5">
        <w:rPr>
          <w:rFonts w:ascii="Palatino Linotype" w:hAnsi="Palatino Linotype"/>
          <w:color w:val="222222"/>
          <w:lang w:eastAsia="es-MX"/>
        </w:rPr>
        <w:t>de esta resolución; y emita respuesta, debiendo observar las excepciones contenidas en la Ley de Transparencia y Acceso a la Información Pública del Estado de México y Municipios.</w:t>
      </w:r>
    </w:p>
    <w:p w14:paraId="72E879F6" w14:textId="77777777" w:rsidR="000B254B" w:rsidRPr="002357B5" w:rsidRDefault="000B254B" w:rsidP="000B254B">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p>
    <w:p w14:paraId="5B9BC4A2" w14:textId="77777777" w:rsidR="000B254B" w:rsidRPr="002357B5" w:rsidRDefault="000B254B" w:rsidP="00CA368B">
      <w:pPr>
        <w:pStyle w:val="Prrafodelista"/>
        <w:widowControl w:val="0"/>
        <w:numPr>
          <w:ilvl w:val="0"/>
          <w:numId w:val="4"/>
        </w:numPr>
        <w:tabs>
          <w:tab w:val="left" w:pos="1701"/>
        </w:tabs>
        <w:autoSpaceDE w:val="0"/>
        <w:autoSpaceDN w:val="0"/>
        <w:adjustRightInd w:val="0"/>
        <w:spacing w:line="360" w:lineRule="auto"/>
        <w:ind w:left="0" w:firstLine="0"/>
        <w:contextualSpacing w:val="0"/>
        <w:jc w:val="both"/>
        <w:rPr>
          <w:rFonts w:ascii="Palatino Linotype" w:hAnsi="Palatino Linotype"/>
          <w:shd w:val="clear" w:color="auto" w:fill="FFFFFF"/>
        </w:rPr>
      </w:pPr>
      <w:r w:rsidRPr="002357B5">
        <w:rPr>
          <w:rFonts w:ascii="Palatino Linotype" w:hAnsi="Palatino Linotype"/>
          <w:b/>
          <w:szCs w:val="17"/>
          <w:lang w:eastAsia="es-ES_tradnl"/>
        </w:rPr>
        <w:t>Notifíquese</w:t>
      </w:r>
      <w:r w:rsidRPr="002357B5">
        <w:rPr>
          <w:rFonts w:ascii="Palatino Linotype" w:hAnsi="Palatino Linotype"/>
          <w:szCs w:val="17"/>
          <w:lang w:eastAsia="es-ES_tradnl"/>
        </w:rPr>
        <w:t xml:space="preserve"> </w:t>
      </w:r>
      <w:r w:rsidRPr="002357B5">
        <w:rPr>
          <w:rFonts w:ascii="Palatino Linotype" w:hAnsi="Palatino Linotype"/>
          <w:shd w:val="clear" w:color="auto" w:fill="FFFFFF"/>
        </w:rPr>
        <w:t xml:space="preserve">al </w:t>
      </w:r>
      <w:r w:rsidRPr="002357B5">
        <w:rPr>
          <w:rFonts w:ascii="Palatino Linotype" w:hAnsi="Palatino Linotype" w:cs="Arial"/>
        </w:rPr>
        <w:t>Titular</w:t>
      </w:r>
      <w:r w:rsidRPr="002357B5">
        <w:rPr>
          <w:rFonts w:ascii="Palatino Linotype" w:hAnsi="Palatino Linotype"/>
          <w:shd w:val="clear" w:color="auto" w:fill="FFFFFF"/>
        </w:rPr>
        <w:t xml:space="preserve"> de la Unidad de Transparencia del</w:t>
      </w:r>
      <w:r w:rsidRPr="002357B5">
        <w:rPr>
          <w:rStyle w:val="apple-converted-space"/>
          <w:rFonts w:ascii="Palatino Linotype" w:hAnsi="Palatino Linotype"/>
          <w:b/>
          <w:shd w:val="clear" w:color="auto" w:fill="FFFFFF"/>
        </w:rPr>
        <w:t xml:space="preserve"> </w:t>
      </w:r>
      <w:r w:rsidRPr="002357B5">
        <w:rPr>
          <w:rFonts w:ascii="Palatino Linotype" w:hAnsi="Palatino Linotype"/>
          <w:b/>
          <w:shd w:val="clear" w:color="auto" w:fill="FFFFFF"/>
        </w:rPr>
        <w:t>SUJETO OBLIGADO</w:t>
      </w:r>
      <w:r w:rsidRPr="002357B5">
        <w:rPr>
          <w:rFonts w:ascii="Palatino Linotype" w:hAnsi="Palatino Linotype"/>
          <w:shd w:val="clear" w:color="auto" w:fill="FFFFFF"/>
        </w:rPr>
        <w:t xml:space="preserve"> para que, </w:t>
      </w:r>
      <w:r w:rsidRPr="002357B5">
        <w:rPr>
          <w:rFonts w:ascii="Palatino Linotype" w:hAnsi="Palatino Linotype" w:cs="Arial"/>
        </w:rPr>
        <w:t>conforme</w:t>
      </w:r>
      <w:r w:rsidRPr="002357B5">
        <w:rPr>
          <w:rFonts w:ascii="Palatino Linotype" w:hAnsi="Palatino Linotype"/>
          <w:shd w:val="clear" w:color="auto" w:fill="FFFFFF"/>
        </w:rPr>
        <w:t xml:space="preserve"> a los artículos 186, último párrafo y 189, párrafo segundo de la Ley de </w:t>
      </w:r>
      <w:r w:rsidRPr="002357B5">
        <w:rPr>
          <w:rFonts w:ascii="Palatino Linotype" w:hAnsi="Palatino Linotype"/>
          <w:szCs w:val="17"/>
          <w:lang w:eastAsia="es-ES_tradnl"/>
        </w:rPr>
        <w:t>Transparencia</w:t>
      </w:r>
      <w:r w:rsidRPr="002357B5">
        <w:rPr>
          <w:rFonts w:ascii="Palatino Linotype" w:hAnsi="Palatino Linotype"/>
          <w:shd w:val="clear" w:color="auto" w:fill="FFFFFF"/>
        </w:rPr>
        <w:t xml:space="preserve"> y </w:t>
      </w:r>
      <w:r w:rsidRPr="002357B5">
        <w:rPr>
          <w:rFonts w:ascii="Palatino Linotype" w:hAnsi="Palatino Linotype" w:cs="Arial"/>
        </w:rPr>
        <w:t>Acceso</w:t>
      </w:r>
      <w:r w:rsidRPr="002357B5">
        <w:rPr>
          <w:rFonts w:ascii="Palatino Linotype" w:hAnsi="Palatino Linotype"/>
          <w:shd w:val="clear" w:color="auto" w:fill="FFFFFF"/>
        </w:rPr>
        <w:t xml:space="preserve"> a la Información Pública del Estado de México y Municipios, dé </w:t>
      </w:r>
      <w:r w:rsidRPr="002357B5">
        <w:rPr>
          <w:rFonts w:ascii="Palatino Linotype" w:hAnsi="Palatino Linotype" w:cs="Arial"/>
        </w:rPr>
        <w:t>cumplimiento</w:t>
      </w:r>
      <w:r w:rsidRPr="002357B5">
        <w:rPr>
          <w:rFonts w:ascii="Palatino Linotype" w:hAnsi="Palatino Linotype"/>
          <w:shd w:val="clear" w:color="auto" w:fill="FFFFFF"/>
        </w:rPr>
        <w:t xml:space="preserve"> a lo ordenado dentro del plazo de diez días hábiles, debiendo informar a este Instituto en un plazo </w:t>
      </w:r>
      <w:r w:rsidRPr="002357B5">
        <w:rPr>
          <w:rFonts w:ascii="Palatino Linotype" w:eastAsiaTheme="minorEastAsia" w:hAnsi="Palatino Linotype"/>
          <w:szCs w:val="17"/>
          <w:lang w:eastAsia="es-ES_tradnl"/>
        </w:rPr>
        <w:t>de</w:t>
      </w:r>
      <w:r w:rsidRPr="002357B5">
        <w:rPr>
          <w:rFonts w:ascii="Palatino Linotype" w:hAnsi="Palatino Linotype"/>
          <w:shd w:val="clear" w:color="auto" w:fill="FFFFFF"/>
        </w:rPr>
        <w:t xml:space="preserve"> tres días hábiles siguientes sobre el cumplimiento dado a la resolución.</w:t>
      </w:r>
    </w:p>
    <w:p w14:paraId="01D354D8" w14:textId="77777777" w:rsidR="000B254B" w:rsidRPr="002357B5" w:rsidRDefault="000B254B" w:rsidP="000B254B">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shd w:val="clear" w:color="auto" w:fill="FFFFFF"/>
        </w:rPr>
      </w:pPr>
    </w:p>
    <w:p w14:paraId="236A9BB7" w14:textId="77777777" w:rsidR="000B254B" w:rsidRPr="002357B5" w:rsidRDefault="000B254B" w:rsidP="00CA368B">
      <w:pPr>
        <w:pStyle w:val="Prrafodelista"/>
        <w:widowControl w:val="0"/>
        <w:numPr>
          <w:ilvl w:val="0"/>
          <w:numId w:val="4"/>
        </w:numPr>
        <w:tabs>
          <w:tab w:val="left" w:pos="1701"/>
        </w:tabs>
        <w:autoSpaceDE w:val="0"/>
        <w:autoSpaceDN w:val="0"/>
        <w:adjustRightInd w:val="0"/>
        <w:spacing w:line="360" w:lineRule="auto"/>
        <w:ind w:left="0" w:firstLine="0"/>
        <w:contextualSpacing w:val="0"/>
        <w:jc w:val="both"/>
        <w:rPr>
          <w:rFonts w:ascii="Palatino Linotype" w:hAnsi="Palatino Linotype"/>
          <w:szCs w:val="17"/>
          <w:lang w:eastAsia="es-ES_tradnl"/>
        </w:rPr>
      </w:pPr>
      <w:r w:rsidRPr="002357B5">
        <w:rPr>
          <w:rFonts w:ascii="Palatino Linotype" w:hAnsi="Palatino Linotype"/>
          <w:b/>
          <w:szCs w:val="17"/>
          <w:lang w:eastAsia="es-ES_tradnl"/>
        </w:rPr>
        <w:t>Notifíquese</w:t>
      </w:r>
      <w:r w:rsidRPr="002357B5">
        <w:rPr>
          <w:rFonts w:ascii="Palatino Linotype" w:hAnsi="Palatino Linotype"/>
          <w:szCs w:val="17"/>
          <w:lang w:eastAsia="es-ES_tradnl"/>
        </w:rPr>
        <w:t xml:space="preserve"> al</w:t>
      </w:r>
      <w:r w:rsidRPr="002357B5">
        <w:rPr>
          <w:rFonts w:ascii="Palatino Linotype" w:hAnsi="Palatino Linotype"/>
          <w:b/>
        </w:rPr>
        <w:t xml:space="preserve"> RECURRENTE</w:t>
      </w:r>
      <w:r w:rsidRPr="002357B5">
        <w:rPr>
          <w:rFonts w:ascii="Palatino Linotype" w:hAnsi="Palatino Linotype"/>
          <w:szCs w:val="17"/>
          <w:lang w:eastAsia="es-ES_tradnl"/>
        </w:rPr>
        <w:t xml:space="preserve"> la </w:t>
      </w:r>
      <w:r w:rsidRPr="002357B5">
        <w:rPr>
          <w:rFonts w:ascii="Palatino Linotype" w:hAnsi="Palatino Linotype" w:cs="Arial"/>
        </w:rPr>
        <w:t>presente</w:t>
      </w:r>
      <w:r w:rsidRPr="002357B5">
        <w:rPr>
          <w:rFonts w:ascii="Palatino Linotype" w:hAnsi="Palatino Linotype"/>
          <w:szCs w:val="17"/>
          <w:lang w:eastAsia="es-ES_tradnl"/>
        </w:rPr>
        <w:t xml:space="preserve"> </w:t>
      </w:r>
      <w:r w:rsidRPr="002357B5">
        <w:rPr>
          <w:rFonts w:ascii="Palatino Linotype" w:hAnsi="Palatino Linotype"/>
          <w:shd w:val="clear" w:color="auto" w:fill="FFFFFF"/>
        </w:rPr>
        <w:t>resolución</w:t>
      </w:r>
      <w:r w:rsidRPr="002357B5">
        <w:rPr>
          <w:rFonts w:ascii="Palatino Linotype" w:hAnsi="Palatino Linotype"/>
          <w:szCs w:val="17"/>
          <w:lang w:eastAsia="es-ES_tradnl"/>
        </w:rPr>
        <w:t>.</w:t>
      </w:r>
    </w:p>
    <w:p w14:paraId="4BE48CA1" w14:textId="77777777" w:rsidR="000B254B" w:rsidRPr="002357B5" w:rsidRDefault="000B254B" w:rsidP="000B254B">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szCs w:val="17"/>
          <w:lang w:eastAsia="es-ES_tradnl"/>
        </w:rPr>
      </w:pPr>
    </w:p>
    <w:p w14:paraId="19F3E278" w14:textId="77777777" w:rsidR="000B254B" w:rsidRPr="002357B5" w:rsidRDefault="000B254B" w:rsidP="00CA368B">
      <w:pPr>
        <w:pStyle w:val="Prrafodelista"/>
        <w:widowControl w:val="0"/>
        <w:numPr>
          <w:ilvl w:val="0"/>
          <w:numId w:val="4"/>
        </w:numPr>
        <w:tabs>
          <w:tab w:val="left" w:pos="1701"/>
        </w:tabs>
        <w:autoSpaceDE w:val="0"/>
        <w:autoSpaceDN w:val="0"/>
        <w:adjustRightInd w:val="0"/>
        <w:spacing w:line="360" w:lineRule="auto"/>
        <w:ind w:left="0" w:right="49" w:firstLine="0"/>
        <w:contextualSpacing w:val="0"/>
        <w:jc w:val="both"/>
        <w:rPr>
          <w:rFonts w:ascii="Palatino Linotype" w:hAnsi="Palatino Linotype"/>
          <w:color w:val="222222"/>
          <w:szCs w:val="17"/>
          <w:lang w:eastAsia="es-ES_tradnl"/>
        </w:rPr>
      </w:pPr>
      <w:r w:rsidRPr="002357B5">
        <w:rPr>
          <w:rFonts w:ascii="Palatino Linotype" w:hAnsi="Palatino Linotype"/>
          <w:b/>
          <w:szCs w:val="17"/>
          <w:lang w:eastAsia="es-ES_tradnl"/>
        </w:rPr>
        <w:t>Hágase</w:t>
      </w:r>
      <w:r w:rsidRPr="002357B5">
        <w:rPr>
          <w:rFonts w:ascii="Palatino Linotype" w:hAnsi="Palatino Linotype"/>
          <w:szCs w:val="17"/>
          <w:lang w:eastAsia="es-ES_tradnl"/>
        </w:rPr>
        <w:t xml:space="preserve"> </w:t>
      </w:r>
      <w:r w:rsidRPr="002357B5">
        <w:rPr>
          <w:rFonts w:ascii="Palatino Linotype" w:hAnsi="Palatino Linotype"/>
          <w:b/>
          <w:szCs w:val="17"/>
          <w:lang w:eastAsia="es-ES_tradnl"/>
        </w:rPr>
        <w:t>del conocimiento</w:t>
      </w:r>
      <w:r w:rsidRPr="002357B5">
        <w:rPr>
          <w:rFonts w:ascii="Palatino Linotype" w:hAnsi="Palatino Linotype"/>
          <w:szCs w:val="17"/>
          <w:lang w:eastAsia="es-ES_tradnl"/>
        </w:rPr>
        <w:t xml:space="preserve"> </w:t>
      </w:r>
      <w:r w:rsidRPr="002357B5">
        <w:rPr>
          <w:rFonts w:ascii="Palatino Linotype" w:hAnsi="Palatino Linotype"/>
        </w:rPr>
        <w:t>del</w:t>
      </w:r>
      <w:r w:rsidRPr="002357B5">
        <w:rPr>
          <w:rFonts w:ascii="Palatino Linotype" w:hAnsi="Palatino Linotype"/>
          <w:b/>
        </w:rPr>
        <w:t xml:space="preserve"> RECURRENTE</w:t>
      </w:r>
      <w:r w:rsidRPr="002357B5">
        <w:rPr>
          <w:rFonts w:ascii="Palatino Linotype" w:hAnsi="Palatino Linotype"/>
        </w:rPr>
        <w:t xml:space="preserve"> </w:t>
      </w:r>
      <w:r w:rsidRPr="002357B5">
        <w:rPr>
          <w:rFonts w:ascii="Palatino Linotype" w:hAnsi="Palatino Linotype"/>
          <w:szCs w:val="17"/>
          <w:lang w:eastAsia="es-ES_tradnl"/>
        </w:rPr>
        <w:t xml:space="preserve">que, de conformidad </w:t>
      </w:r>
      <w:r w:rsidRPr="002357B5">
        <w:rPr>
          <w:rFonts w:ascii="Palatino Linotype" w:hAnsi="Palatino Linotype" w:cs="Arial"/>
        </w:rPr>
        <w:t>con</w:t>
      </w:r>
      <w:r w:rsidRPr="002357B5">
        <w:rPr>
          <w:rFonts w:ascii="Palatino Linotype" w:hAnsi="Palatino Linotype"/>
          <w:szCs w:val="17"/>
          <w:lang w:eastAsia="es-ES_tradnl"/>
        </w:rPr>
        <w:t xml:space="preserve"> lo </w:t>
      </w:r>
      <w:r w:rsidRPr="002357B5">
        <w:rPr>
          <w:rFonts w:ascii="Palatino Linotype" w:hAnsi="Palatino Linotype" w:cs="Arial"/>
        </w:rPr>
        <w:t>establecido</w:t>
      </w:r>
      <w:r w:rsidRPr="002357B5">
        <w:rPr>
          <w:rFonts w:ascii="Palatino Linotype" w:hAnsi="Palatino Linotype"/>
          <w:szCs w:val="17"/>
          <w:lang w:eastAsia="es-ES_tradnl"/>
        </w:rPr>
        <w:t xml:space="preserve"> en el artículo 196 de la Ley de </w:t>
      </w:r>
      <w:r w:rsidRPr="002357B5">
        <w:rPr>
          <w:rFonts w:ascii="Palatino Linotype" w:hAnsi="Palatino Linotype" w:cs="Arial"/>
        </w:rPr>
        <w:t>Transparencia</w:t>
      </w:r>
      <w:r w:rsidRPr="002357B5">
        <w:rPr>
          <w:rFonts w:ascii="Palatino Linotype" w:hAnsi="Palatino Linotype"/>
          <w:szCs w:val="17"/>
          <w:lang w:eastAsia="es-ES_tradnl"/>
        </w:rPr>
        <w:t xml:space="preserve"> y </w:t>
      </w:r>
      <w:r w:rsidRPr="002357B5">
        <w:rPr>
          <w:rFonts w:ascii="Palatino Linotype" w:hAnsi="Palatino Linotype" w:cs="Arial"/>
        </w:rPr>
        <w:t>Acceso</w:t>
      </w:r>
      <w:r w:rsidRPr="002357B5">
        <w:rPr>
          <w:rFonts w:ascii="Palatino Linotype" w:hAnsi="Palatino Linotype"/>
          <w:szCs w:val="17"/>
          <w:lang w:eastAsia="es-ES_tradnl"/>
        </w:rPr>
        <w:t xml:space="preserve"> a la Información </w:t>
      </w:r>
      <w:r w:rsidRPr="002357B5">
        <w:rPr>
          <w:rFonts w:ascii="Palatino Linotype" w:hAnsi="Palatino Linotype"/>
          <w:lang w:eastAsia="es-ES_tradnl"/>
        </w:rPr>
        <w:t>Pública</w:t>
      </w:r>
      <w:r w:rsidRPr="002357B5">
        <w:rPr>
          <w:rFonts w:ascii="Palatino Linotype" w:hAnsi="Palatino Linotype"/>
          <w:szCs w:val="17"/>
          <w:lang w:eastAsia="es-ES_tradnl"/>
        </w:rPr>
        <w:t xml:space="preserve"> del Estado de México y Municipios, podrá impugnarla vía Juicio de Amparo en los términos de las leyes aplicables.</w:t>
      </w:r>
    </w:p>
    <w:p w14:paraId="3C43D13D" w14:textId="77777777" w:rsidR="000B254B" w:rsidRPr="002357B5" w:rsidRDefault="000B254B" w:rsidP="000B254B">
      <w:pPr>
        <w:pStyle w:val="Prrafodelista"/>
        <w:widowControl w:val="0"/>
        <w:tabs>
          <w:tab w:val="left" w:pos="1701"/>
        </w:tabs>
        <w:autoSpaceDE w:val="0"/>
        <w:autoSpaceDN w:val="0"/>
        <w:adjustRightInd w:val="0"/>
        <w:spacing w:line="360" w:lineRule="auto"/>
        <w:ind w:left="0" w:right="49"/>
        <w:contextualSpacing w:val="0"/>
        <w:jc w:val="both"/>
        <w:rPr>
          <w:rFonts w:ascii="Palatino Linotype" w:hAnsi="Palatino Linotype"/>
          <w:color w:val="222222"/>
          <w:szCs w:val="17"/>
          <w:lang w:eastAsia="es-ES_tradnl"/>
        </w:rPr>
      </w:pPr>
    </w:p>
    <w:p w14:paraId="10BEDB1E" w14:textId="77777777" w:rsidR="000B254B" w:rsidRPr="002357B5" w:rsidRDefault="000B254B" w:rsidP="00CA368B">
      <w:pPr>
        <w:pStyle w:val="Prrafodelista"/>
        <w:widowControl w:val="0"/>
        <w:numPr>
          <w:ilvl w:val="0"/>
          <w:numId w:val="4"/>
        </w:numPr>
        <w:tabs>
          <w:tab w:val="left" w:pos="1701"/>
        </w:tabs>
        <w:autoSpaceDE w:val="0"/>
        <w:autoSpaceDN w:val="0"/>
        <w:adjustRightInd w:val="0"/>
        <w:spacing w:line="360" w:lineRule="auto"/>
        <w:ind w:left="0" w:right="49" w:firstLine="0"/>
        <w:contextualSpacing w:val="0"/>
        <w:jc w:val="both"/>
        <w:rPr>
          <w:rFonts w:ascii="Palatino Linotype" w:hAnsi="Palatino Linotype"/>
          <w:color w:val="222222"/>
          <w:szCs w:val="17"/>
          <w:lang w:eastAsia="es-ES_tradnl"/>
        </w:rPr>
      </w:pPr>
      <w:r w:rsidRPr="002357B5">
        <w:rPr>
          <w:rFonts w:ascii="Palatino Linotype" w:hAnsi="Palatino Linotype"/>
          <w:b/>
          <w:color w:val="222222"/>
          <w:szCs w:val="17"/>
          <w:lang w:eastAsia="es-ES_tradnl"/>
        </w:rPr>
        <w:t xml:space="preserve">Hágase del conocimiento </w:t>
      </w:r>
      <w:r w:rsidRPr="002357B5">
        <w:rPr>
          <w:rFonts w:ascii="Palatino Linotype" w:hAnsi="Palatino Linotype"/>
          <w:color w:val="222222"/>
          <w:szCs w:val="17"/>
          <w:lang w:eastAsia="es-ES_tradnl"/>
        </w:rPr>
        <w:t xml:space="preserve">del </w:t>
      </w:r>
      <w:r w:rsidRPr="002357B5">
        <w:rPr>
          <w:rFonts w:ascii="Palatino Linotype" w:hAnsi="Palatino Linotype"/>
          <w:b/>
          <w:color w:val="222222"/>
          <w:szCs w:val="17"/>
          <w:lang w:eastAsia="es-ES_tradnl"/>
        </w:rPr>
        <w:t xml:space="preserve">RECURRENTE </w:t>
      </w:r>
      <w:r w:rsidRPr="002357B5">
        <w:rPr>
          <w:rFonts w:ascii="Palatino Linotype" w:hAnsi="Palatino Linotype"/>
          <w:color w:val="222222"/>
          <w:szCs w:val="17"/>
          <w:lang w:eastAsia="es-ES_tradnl"/>
        </w:rPr>
        <w:t xml:space="preserve">que las respuestas que dé </w:t>
      </w:r>
      <w:r w:rsidRPr="002357B5">
        <w:rPr>
          <w:rFonts w:ascii="Palatino Linotype" w:hAnsi="Palatino Linotype"/>
          <w:b/>
          <w:color w:val="222222"/>
          <w:szCs w:val="17"/>
          <w:lang w:eastAsia="es-ES_tradnl"/>
        </w:rPr>
        <w:t>EL SUJETO OBLIGADO</w:t>
      </w:r>
      <w:r w:rsidRPr="002357B5">
        <w:rPr>
          <w:rFonts w:ascii="Palatino Linotype" w:hAnsi="Palatino Linotype"/>
          <w:color w:val="222222"/>
          <w:szCs w:val="17"/>
          <w:lang w:eastAsia="es-ES_tradnl"/>
        </w:rPr>
        <w:t xml:space="preserve"> derivadas de la presente resolución son susceptibles de ser impugnadas nuevamente, mediante recurso de revisión, ante el Instituto, en términos del artículo 179, último párrafo de la Ley </w:t>
      </w:r>
      <w:r w:rsidRPr="002357B5">
        <w:rPr>
          <w:rFonts w:ascii="Palatino Linotype" w:hAnsi="Palatino Linotype"/>
          <w:color w:val="222222"/>
          <w:lang w:eastAsia="es-MX"/>
        </w:rPr>
        <w:t>de Transparencia y Acceso a la Información Pública del Estado de México y Municipios.</w:t>
      </w:r>
    </w:p>
    <w:p w14:paraId="04E8CC18" w14:textId="77777777" w:rsidR="000B254B" w:rsidRPr="002357B5" w:rsidRDefault="000B254B" w:rsidP="000B254B">
      <w:pPr>
        <w:pStyle w:val="Prrafodelista"/>
        <w:widowControl w:val="0"/>
        <w:tabs>
          <w:tab w:val="left" w:pos="1701"/>
        </w:tabs>
        <w:autoSpaceDE w:val="0"/>
        <w:autoSpaceDN w:val="0"/>
        <w:adjustRightInd w:val="0"/>
        <w:spacing w:line="360" w:lineRule="auto"/>
        <w:ind w:left="0" w:right="49"/>
        <w:contextualSpacing w:val="0"/>
        <w:jc w:val="both"/>
        <w:rPr>
          <w:rFonts w:ascii="Palatino Linotype" w:hAnsi="Palatino Linotype"/>
          <w:color w:val="222222"/>
          <w:szCs w:val="17"/>
          <w:lang w:eastAsia="es-ES_tradnl"/>
        </w:rPr>
      </w:pPr>
    </w:p>
    <w:p w14:paraId="71EA5F0D" w14:textId="77777777" w:rsidR="000B254B" w:rsidRPr="002357B5" w:rsidRDefault="000B254B" w:rsidP="00CA368B">
      <w:pPr>
        <w:pStyle w:val="Prrafodelista"/>
        <w:widowControl w:val="0"/>
        <w:numPr>
          <w:ilvl w:val="0"/>
          <w:numId w:val="4"/>
        </w:numPr>
        <w:tabs>
          <w:tab w:val="left" w:pos="1701"/>
        </w:tabs>
        <w:autoSpaceDE w:val="0"/>
        <w:autoSpaceDN w:val="0"/>
        <w:adjustRightInd w:val="0"/>
        <w:spacing w:line="360" w:lineRule="auto"/>
        <w:ind w:left="0" w:right="49" w:firstLine="0"/>
        <w:contextualSpacing w:val="0"/>
        <w:jc w:val="both"/>
        <w:rPr>
          <w:rFonts w:ascii="Palatino Linotype" w:hAnsi="Palatino Linotype"/>
          <w:color w:val="222222"/>
          <w:szCs w:val="17"/>
          <w:lang w:eastAsia="es-ES_tradnl"/>
        </w:rPr>
      </w:pPr>
      <w:r w:rsidRPr="002357B5">
        <w:rPr>
          <w:rFonts w:ascii="Palatino Linotype" w:hAnsi="Palatino Linotype"/>
          <w:b/>
          <w:color w:val="222222"/>
          <w:szCs w:val="17"/>
          <w:lang w:eastAsia="es-ES_tradnl"/>
        </w:rPr>
        <w:t xml:space="preserve">Gírese oficio </w:t>
      </w:r>
      <w:r w:rsidRPr="002357B5">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2357B5">
        <w:rPr>
          <w:rFonts w:ascii="Palatino Linotype" w:hAnsi="Palatino Linotype"/>
          <w:b/>
          <w:color w:val="222222"/>
          <w:szCs w:val="17"/>
          <w:lang w:eastAsia="es-ES_tradnl"/>
        </w:rPr>
        <w:t>SEXTO</w:t>
      </w:r>
      <w:r w:rsidRPr="002357B5">
        <w:rPr>
          <w:rFonts w:ascii="Palatino Linotype" w:hAnsi="Palatino Linotype"/>
          <w:color w:val="222222"/>
          <w:szCs w:val="17"/>
          <w:lang w:eastAsia="es-ES_tradnl"/>
        </w:rPr>
        <w:t xml:space="preserve"> de la presente resolución.</w:t>
      </w:r>
    </w:p>
    <w:p w14:paraId="474D679D" w14:textId="77777777" w:rsidR="000B254B" w:rsidRDefault="000B254B" w:rsidP="000B254B">
      <w:pPr>
        <w:pStyle w:val="Prrafodelista"/>
        <w:spacing w:line="360" w:lineRule="auto"/>
        <w:ind w:left="0"/>
        <w:jc w:val="both"/>
        <w:rPr>
          <w:rFonts w:ascii="Palatino Linotype" w:hAnsi="Palatino Linotype"/>
        </w:rPr>
      </w:pPr>
    </w:p>
    <w:p w14:paraId="1A806A94" w14:textId="20C9341B" w:rsidR="00C77597" w:rsidRDefault="00C77597" w:rsidP="00C77597">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w:t>
      </w:r>
      <w:r w:rsidRPr="0047309A">
        <w:rPr>
          <w:rFonts w:ascii="Palatino Linotype" w:hAnsi="Palatino Linotype" w:cs="Arial"/>
        </w:rPr>
        <w:t>POR UNANIMIDAD DE VOTOS EL PLENO DEL</w:t>
      </w:r>
      <w:r w:rsidRPr="0047309A">
        <w:rPr>
          <w:rFonts w:ascii="Palatino Linotype" w:eastAsia="Arial Unicode MS" w:hAnsi="Palatino Linotype" w:cs="Arial"/>
        </w:rPr>
        <w:t xml:space="preserve"> INSTITUTO DE </w:t>
      </w:r>
      <w:r w:rsidRPr="0047309A">
        <w:rPr>
          <w:rFonts w:ascii="Palatino Linotype" w:hAnsi="Palatino Linotype"/>
          <w:lang w:eastAsia="en-US"/>
        </w:rPr>
        <w:t>TRANSPARENCIA</w:t>
      </w:r>
      <w:r w:rsidRPr="0047309A">
        <w:rPr>
          <w:rFonts w:ascii="Palatino Linotype" w:eastAsia="Arial Unicode MS" w:hAnsi="Palatino Linotype" w:cs="Arial"/>
        </w:rPr>
        <w:t>, ACCESO A LA INFORMACIÓN PÚBLICA Y PROTECCIÓN DE DATOS PERSONALES DEL ESTADO DE MÉXICO Y MUNICIPIOS</w:t>
      </w:r>
      <w:r w:rsidRPr="0047309A">
        <w:rPr>
          <w:rFonts w:ascii="Palatino Linotype" w:hAnsi="Palatino Linotype" w:cs="Arial"/>
        </w:rPr>
        <w:t>, CONFORMADO POR LOS COMISIONADOS ZULEMA MARTÍNEZ SÁNCHEZ; EVA ABAID YAPUR; JOSÉ GUADALUPE LUNA HERNÁNDEZ; JAVIER MARTÍNEZ CRUZ</w:t>
      </w:r>
      <w:r w:rsidR="00123A0F">
        <w:rPr>
          <w:rFonts w:ascii="Palatino Linotype" w:hAnsi="Palatino Linotype" w:cs="Arial"/>
        </w:rPr>
        <w:t xml:space="preserve">, </w:t>
      </w:r>
      <w:r w:rsidR="00123A0F">
        <w:rPr>
          <w:rFonts w:ascii="Palatino Linotype" w:hAnsi="Palatino Linotype" w:cs="Arial"/>
        </w:rPr>
        <w:t>EMITIENDO VOTO PARTICULAR</w:t>
      </w:r>
      <w:r w:rsidRPr="0047309A">
        <w:rPr>
          <w:rFonts w:ascii="Palatino Linotype" w:hAnsi="Palatino Linotype" w:cs="Arial"/>
        </w:rPr>
        <w:t xml:space="preserve"> Y LUIS GUSTAVO PARRA NORIEGA; EN</w:t>
      </w:r>
      <w:r w:rsidRPr="0047309A">
        <w:rPr>
          <w:rFonts w:ascii="Palatino Linotype" w:hAnsi="Palatino Linotype" w:cs="Arial"/>
          <w:shd w:val="clear" w:color="auto" w:fill="FFFFFF" w:themeFill="background1"/>
        </w:rPr>
        <w:t xml:space="preserve"> LA </w:t>
      </w:r>
      <w:r w:rsidRPr="0047309A">
        <w:rPr>
          <w:rFonts w:ascii="Palatino Linotype" w:hAnsi="Palatino Linotype" w:cs="Arial"/>
        </w:rPr>
        <w:t>SÉPTIMA SESIÓN ORDINARIA CELEBRADA EL DÍA VEINTISÉ</w:t>
      </w:r>
      <w:r>
        <w:rPr>
          <w:rFonts w:ascii="Palatino Linotype" w:hAnsi="Palatino Linotype" w:cs="Arial"/>
        </w:rPr>
        <w:t>I</w:t>
      </w:r>
      <w:r w:rsidRPr="0047309A">
        <w:rPr>
          <w:rFonts w:ascii="Palatino Linotype" w:hAnsi="Palatino Linotype" w:cs="Arial"/>
        </w:rPr>
        <w:t>S DE</w:t>
      </w:r>
      <w:r>
        <w:rPr>
          <w:rFonts w:ascii="Palatino Linotype" w:hAnsi="Palatino Linotype" w:cs="Arial"/>
        </w:rPr>
        <w:t xml:space="preserve"> FEBRERO DE DOS MIL VEINTE</w:t>
      </w:r>
      <w:r w:rsidRPr="00F26BCD">
        <w:rPr>
          <w:rFonts w:ascii="Palatino Linotype"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0B254B" w14:paraId="3408304F" w14:textId="77777777" w:rsidTr="000B254B">
        <w:trPr>
          <w:jc w:val="center"/>
        </w:trPr>
        <w:tc>
          <w:tcPr>
            <w:tcW w:w="10365" w:type="dxa"/>
            <w:gridSpan w:val="2"/>
          </w:tcPr>
          <w:p w14:paraId="1738DAA7" w14:textId="77777777" w:rsidR="000B254B" w:rsidRDefault="000B254B" w:rsidP="00C77597">
            <w:pPr>
              <w:spacing w:line="276" w:lineRule="auto"/>
              <w:jc w:val="center"/>
              <w:rPr>
                <w:rFonts w:ascii="Palatino Linotype" w:hAnsi="Palatino Linotype" w:cs="Arial"/>
                <w:b/>
              </w:rPr>
            </w:pPr>
            <w:bookmarkStart w:id="0" w:name="_GoBack"/>
            <w:bookmarkEnd w:id="0"/>
          </w:p>
          <w:p w14:paraId="7B290072" w14:textId="77777777" w:rsidR="000B254B" w:rsidRDefault="000B254B" w:rsidP="00C77597">
            <w:pPr>
              <w:spacing w:line="276" w:lineRule="auto"/>
              <w:jc w:val="center"/>
              <w:rPr>
                <w:rFonts w:ascii="Palatino Linotype" w:hAnsi="Palatino Linotype" w:cs="Arial"/>
                <w:b/>
              </w:rPr>
            </w:pPr>
          </w:p>
          <w:p w14:paraId="6F031610" w14:textId="77777777" w:rsidR="000B254B" w:rsidRDefault="000B254B" w:rsidP="00C77597">
            <w:pPr>
              <w:spacing w:line="276" w:lineRule="auto"/>
              <w:jc w:val="center"/>
              <w:rPr>
                <w:rFonts w:ascii="Palatino Linotype" w:hAnsi="Palatino Linotype" w:cs="Arial"/>
                <w:b/>
              </w:rPr>
            </w:pPr>
            <w:r>
              <w:rPr>
                <w:rFonts w:ascii="Palatino Linotype" w:hAnsi="Palatino Linotype" w:cs="Arial"/>
                <w:b/>
              </w:rPr>
              <w:t>Zulema Martínez Sánchez</w:t>
            </w:r>
          </w:p>
          <w:p w14:paraId="64725F5E" w14:textId="77777777" w:rsidR="000B254B" w:rsidRDefault="000B254B" w:rsidP="00C77597">
            <w:pPr>
              <w:spacing w:line="276" w:lineRule="auto"/>
              <w:jc w:val="center"/>
              <w:rPr>
                <w:rFonts w:ascii="Palatino Linotype" w:hAnsi="Palatino Linotype" w:cs="Arial"/>
                <w:b/>
              </w:rPr>
            </w:pPr>
            <w:r>
              <w:rPr>
                <w:rFonts w:ascii="Palatino Linotype" w:hAnsi="Palatino Linotype" w:cs="Arial"/>
              </w:rPr>
              <w:t>Comisionada Presidenta</w:t>
            </w:r>
          </w:p>
          <w:p w14:paraId="0BBB85C9" w14:textId="01017037" w:rsidR="000B254B" w:rsidRDefault="000B254B" w:rsidP="00C77597">
            <w:pPr>
              <w:spacing w:line="276" w:lineRule="auto"/>
              <w:jc w:val="center"/>
              <w:rPr>
                <w:rFonts w:ascii="Palatino Linotype" w:hAnsi="Palatino Linotype" w:cs="Arial"/>
                <w:b/>
              </w:rPr>
            </w:pPr>
            <w:r>
              <w:rPr>
                <w:rFonts w:ascii="Palatino Linotype" w:hAnsi="Palatino Linotype" w:cs="Arial"/>
                <w:b/>
              </w:rPr>
              <w:t>(RÚBRICA)</w:t>
            </w:r>
          </w:p>
        </w:tc>
      </w:tr>
      <w:tr w:rsidR="000B254B" w14:paraId="795FDAFA" w14:textId="77777777" w:rsidTr="000B254B">
        <w:trPr>
          <w:jc w:val="center"/>
        </w:trPr>
        <w:tc>
          <w:tcPr>
            <w:tcW w:w="5182" w:type="dxa"/>
          </w:tcPr>
          <w:p w14:paraId="39321AB2" w14:textId="77777777" w:rsidR="000B254B" w:rsidRDefault="000B254B" w:rsidP="00C77597">
            <w:pPr>
              <w:spacing w:line="276" w:lineRule="auto"/>
              <w:jc w:val="center"/>
              <w:rPr>
                <w:rFonts w:ascii="Palatino Linotype" w:hAnsi="Palatino Linotype" w:cs="Arial"/>
                <w:b/>
              </w:rPr>
            </w:pPr>
          </w:p>
          <w:p w14:paraId="0816996F" w14:textId="77777777" w:rsidR="00C77597" w:rsidRDefault="00C77597" w:rsidP="00C77597">
            <w:pPr>
              <w:spacing w:line="276" w:lineRule="auto"/>
              <w:jc w:val="center"/>
              <w:rPr>
                <w:rFonts w:ascii="Palatino Linotype" w:hAnsi="Palatino Linotype" w:cs="Arial"/>
                <w:b/>
              </w:rPr>
            </w:pPr>
          </w:p>
          <w:p w14:paraId="5236E9E4" w14:textId="77777777" w:rsidR="000B254B" w:rsidRDefault="000B254B" w:rsidP="00C77597">
            <w:pPr>
              <w:spacing w:line="276" w:lineRule="auto"/>
              <w:jc w:val="center"/>
              <w:rPr>
                <w:rFonts w:ascii="Palatino Linotype" w:hAnsi="Palatino Linotype" w:cs="Arial"/>
                <w:b/>
              </w:rPr>
            </w:pPr>
            <w:r>
              <w:rPr>
                <w:rFonts w:ascii="Palatino Linotype" w:hAnsi="Palatino Linotype" w:cs="Arial"/>
                <w:b/>
              </w:rPr>
              <w:t>Eva Abaid Yapur</w:t>
            </w:r>
          </w:p>
          <w:p w14:paraId="1FB7B7C2" w14:textId="77777777" w:rsidR="000B254B" w:rsidRDefault="000B254B" w:rsidP="00C77597">
            <w:pPr>
              <w:spacing w:line="276" w:lineRule="auto"/>
              <w:jc w:val="center"/>
              <w:rPr>
                <w:rFonts w:ascii="Palatino Linotype" w:hAnsi="Palatino Linotype" w:cs="Arial"/>
              </w:rPr>
            </w:pPr>
            <w:r>
              <w:rPr>
                <w:rFonts w:ascii="Palatino Linotype" w:hAnsi="Palatino Linotype" w:cs="Arial"/>
              </w:rPr>
              <w:t>Comisionada</w:t>
            </w:r>
          </w:p>
          <w:p w14:paraId="3E96C695" w14:textId="2F3AAFD8" w:rsidR="000B254B" w:rsidRDefault="000B254B" w:rsidP="00C77597">
            <w:pPr>
              <w:spacing w:line="276" w:lineRule="auto"/>
              <w:jc w:val="center"/>
              <w:rPr>
                <w:rFonts w:ascii="Palatino Linotype" w:hAnsi="Palatino Linotype" w:cs="Arial"/>
                <w:b/>
              </w:rPr>
            </w:pPr>
            <w:r>
              <w:rPr>
                <w:rFonts w:ascii="Palatino Linotype" w:hAnsi="Palatino Linotype" w:cs="Arial"/>
                <w:b/>
              </w:rPr>
              <w:t>(RÚBRICA)</w:t>
            </w:r>
          </w:p>
        </w:tc>
        <w:tc>
          <w:tcPr>
            <w:tcW w:w="5183" w:type="dxa"/>
          </w:tcPr>
          <w:p w14:paraId="394D0A10" w14:textId="77777777" w:rsidR="000B254B" w:rsidRDefault="000B254B" w:rsidP="00C77597">
            <w:pPr>
              <w:spacing w:line="276" w:lineRule="auto"/>
              <w:jc w:val="center"/>
              <w:rPr>
                <w:rFonts w:ascii="Palatino Linotype" w:hAnsi="Palatino Linotype" w:cs="Arial"/>
                <w:b/>
              </w:rPr>
            </w:pPr>
          </w:p>
          <w:p w14:paraId="6608FC42" w14:textId="77777777" w:rsidR="00C77597" w:rsidRDefault="00C77597" w:rsidP="00C77597">
            <w:pPr>
              <w:spacing w:line="276" w:lineRule="auto"/>
              <w:jc w:val="center"/>
              <w:rPr>
                <w:rFonts w:ascii="Palatino Linotype" w:hAnsi="Palatino Linotype" w:cs="Arial"/>
                <w:b/>
              </w:rPr>
            </w:pPr>
          </w:p>
          <w:p w14:paraId="5B87C9AC" w14:textId="77777777" w:rsidR="000B254B" w:rsidRDefault="000B254B" w:rsidP="00C77597">
            <w:pPr>
              <w:spacing w:line="276" w:lineRule="auto"/>
              <w:jc w:val="center"/>
              <w:rPr>
                <w:rFonts w:ascii="Palatino Linotype" w:hAnsi="Palatino Linotype" w:cs="Arial"/>
                <w:b/>
              </w:rPr>
            </w:pPr>
            <w:r>
              <w:rPr>
                <w:rFonts w:ascii="Palatino Linotype" w:hAnsi="Palatino Linotype" w:cs="Arial"/>
                <w:b/>
              </w:rPr>
              <w:t>José Guadalupe Luna Hernández</w:t>
            </w:r>
          </w:p>
          <w:p w14:paraId="0350BEBA" w14:textId="77777777" w:rsidR="000B254B" w:rsidRDefault="000B254B" w:rsidP="00C77597">
            <w:pPr>
              <w:spacing w:line="276" w:lineRule="auto"/>
              <w:jc w:val="center"/>
              <w:rPr>
                <w:rFonts w:ascii="Palatino Linotype" w:hAnsi="Palatino Linotype" w:cs="Arial"/>
              </w:rPr>
            </w:pPr>
            <w:r>
              <w:rPr>
                <w:rFonts w:ascii="Palatino Linotype" w:hAnsi="Palatino Linotype" w:cs="Arial"/>
              </w:rPr>
              <w:t>Comisionado</w:t>
            </w:r>
          </w:p>
          <w:p w14:paraId="4BB1A6FB" w14:textId="77777777" w:rsidR="000B254B" w:rsidRDefault="000B254B" w:rsidP="00C77597">
            <w:pPr>
              <w:spacing w:line="276" w:lineRule="auto"/>
              <w:jc w:val="center"/>
              <w:rPr>
                <w:rFonts w:ascii="Palatino Linotype" w:hAnsi="Palatino Linotype" w:cs="Arial"/>
                <w:b/>
              </w:rPr>
            </w:pPr>
            <w:r>
              <w:rPr>
                <w:rFonts w:ascii="Palatino Linotype" w:hAnsi="Palatino Linotype" w:cs="Arial"/>
                <w:b/>
              </w:rPr>
              <w:t>(RÚBRICA)</w:t>
            </w:r>
          </w:p>
        </w:tc>
      </w:tr>
      <w:tr w:rsidR="000B254B" w14:paraId="4987D6EA" w14:textId="77777777" w:rsidTr="000B254B">
        <w:trPr>
          <w:jc w:val="center"/>
        </w:trPr>
        <w:tc>
          <w:tcPr>
            <w:tcW w:w="5182" w:type="dxa"/>
          </w:tcPr>
          <w:p w14:paraId="6D6099F6" w14:textId="77777777" w:rsidR="000B254B" w:rsidRDefault="000B254B" w:rsidP="00C77597">
            <w:pPr>
              <w:spacing w:line="276" w:lineRule="auto"/>
              <w:jc w:val="center"/>
              <w:rPr>
                <w:rFonts w:ascii="Palatino Linotype" w:hAnsi="Palatino Linotype" w:cs="Arial"/>
                <w:b/>
              </w:rPr>
            </w:pPr>
          </w:p>
          <w:p w14:paraId="2DFF56FF" w14:textId="77777777" w:rsidR="000B254B" w:rsidRDefault="000B254B" w:rsidP="00C77597">
            <w:pPr>
              <w:spacing w:line="276" w:lineRule="auto"/>
              <w:jc w:val="center"/>
              <w:rPr>
                <w:rFonts w:ascii="Palatino Linotype" w:hAnsi="Palatino Linotype" w:cs="Arial"/>
                <w:b/>
              </w:rPr>
            </w:pPr>
          </w:p>
          <w:p w14:paraId="37B94C61" w14:textId="77777777" w:rsidR="000B254B" w:rsidRDefault="000B254B" w:rsidP="00C77597">
            <w:pPr>
              <w:spacing w:line="276" w:lineRule="auto"/>
              <w:jc w:val="center"/>
              <w:rPr>
                <w:rFonts w:ascii="Palatino Linotype" w:hAnsi="Palatino Linotype" w:cs="Arial"/>
                <w:b/>
              </w:rPr>
            </w:pPr>
            <w:r>
              <w:rPr>
                <w:rFonts w:ascii="Palatino Linotype" w:hAnsi="Palatino Linotype" w:cs="Arial"/>
                <w:b/>
              </w:rPr>
              <w:t>Javier Martínez Cruz</w:t>
            </w:r>
          </w:p>
          <w:p w14:paraId="5AB3F39D" w14:textId="77777777" w:rsidR="000B254B" w:rsidRDefault="000B254B" w:rsidP="00C77597">
            <w:pPr>
              <w:spacing w:line="276" w:lineRule="auto"/>
              <w:jc w:val="center"/>
              <w:rPr>
                <w:rFonts w:ascii="Palatino Linotype" w:hAnsi="Palatino Linotype" w:cs="Arial"/>
              </w:rPr>
            </w:pPr>
            <w:r>
              <w:rPr>
                <w:rFonts w:ascii="Palatino Linotype" w:hAnsi="Palatino Linotype" w:cs="Arial"/>
              </w:rPr>
              <w:t>Comisionado</w:t>
            </w:r>
          </w:p>
          <w:p w14:paraId="33CBCDFC" w14:textId="3F268716" w:rsidR="000B254B" w:rsidRDefault="000B254B" w:rsidP="00C77597">
            <w:pPr>
              <w:spacing w:line="276" w:lineRule="auto"/>
              <w:jc w:val="center"/>
              <w:rPr>
                <w:rFonts w:ascii="Palatino Linotype" w:hAnsi="Palatino Linotype" w:cs="Arial"/>
                <w:b/>
              </w:rPr>
            </w:pPr>
            <w:r>
              <w:rPr>
                <w:rFonts w:ascii="Palatino Linotype" w:hAnsi="Palatino Linotype" w:cs="Arial"/>
                <w:b/>
              </w:rPr>
              <w:t>(RÚBRICA)</w:t>
            </w:r>
          </w:p>
        </w:tc>
        <w:tc>
          <w:tcPr>
            <w:tcW w:w="5183" w:type="dxa"/>
          </w:tcPr>
          <w:p w14:paraId="2CAA1962" w14:textId="77777777" w:rsidR="000B254B" w:rsidRDefault="000B254B" w:rsidP="00C77597">
            <w:pPr>
              <w:spacing w:line="276" w:lineRule="auto"/>
              <w:jc w:val="center"/>
              <w:rPr>
                <w:rFonts w:ascii="Palatino Linotype" w:hAnsi="Palatino Linotype" w:cs="Arial"/>
                <w:b/>
              </w:rPr>
            </w:pPr>
          </w:p>
          <w:p w14:paraId="149CA077" w14:textId="77777777" w:rsidR="000B254B" w:rsidRDefault="000B254B" w:rsidP="00C77597">
            <w:pPr>
              <w:spacing w:line="276" w:lineRule="auto"/>
              <w:jc w:val="center"/>
              <w:rPr>
                <w:rFonts w:ascii="Palatino Linotype" w:hAnsi="Palatino Linotype" w:cs="Arial"/>
                <w:b/>
              </w:rPr>
            </w:pPr>
          </w:p>
          <w:p w14:paraId="57C4C33B" w14:textId="56965AB2" w:rsidR="000B254B" w:rsidRDefault="000B254B" w:rsidP="00C77597">
            <w:pPr>
              <w:spacing w:line="276" w:lineRule="auto"/>
              <w:jc w:val="center"/>
              <w:rPr>
                <w:rFonts w:ascii="Palatino Linotype" w:hAnsi="Palatino Linotype" w:cs="Arial"/>
                <w:b/>
              </w:rPr>
            </w:pPr>
            <w:r>
              <w:rPr>
                <w:rFonts w:ascii="Palatino Linotype" w:hAnsi="Palatino Linotype" w:cs="Arial"/>
                <w:b/>
              </w:rPr>
              <w:t>Luis Gustavo Parra Noriega</w:t>
            </w:r>
          </w:p>
          <w:p w14:paraId="32828BA5" w14:textId="77777777" w:rsidR="000B254B" w:rsidRDefault="000B254B" w:rsidP="00C77597">
            <w:pPr>
              <w:spacing w:line="276" w:lineRule="auto"/>
              <w:jc w:val="center"/>
              <w:rPr>
                <w:rFonts w:ascii="Palatino Linotype" w:hAnsi="Palatino Linotype" w:cs="Arial"/>
              </w:rPr>
            </w:pPr>
            <w:r>
              <w:rPr>
                <w:rFonts w:ascii="Palatino Linotype" w:hAnsi="Palatino Linotype" w:cs="Arial"/>
              </w:rPr>
              <w:t>Comisionado</w:t>
            </w:r>
          </w:p>
          <w:p w14:paraId="55341148" w14:textId="77777777" w:rsidR="000B254B" w:rsidRDefault="000B254B" w:rsidP="00C77597">
            <w:pPr>
              <w:spacing w:line="276" w:lineRule="auto"/>
              <w:jc w:val="center"/>
              <w:rPr>
                <w:rFonts w:ascii="Palatino Linotype" w:hAnsi="Palatino Linotype" w:cs="Arial"/>
                <w:b/>
              </w:rPr>
            </w:pPr>
            <w:r>
              <w:rPr>
                <w:rFonts w:ascii="Palatino Linotype" w:hAnsi="Palatino Linotype" w:cs="Arial"/>
                <w:b/>
              </w:rPr>
              <w:t>(RÚBRICA)</w:t>
            </w:r>
          </w:p>
        </w:tc>
      </w:tr>
      <w:tr w:rsidR="000B254B" w14:paraId="51745AB0" w14:textId="77777777" w:rsidTr="000B254B">
        <w:trPr>
          <w:jc w:val="center"/>
        </w:trPr>
        <w:tc>
          <w:tcPr>
            <w:tcW w:w="10365" w:type="dxa"/>
            <w:gridSpan w:val="2"/>
          </w:tcPr>
          <w:p w14:paraId="01C24E04" w14:textId="77777777" w:rsidR="00C77597" w:rsidRDefault="00C77597" w:rsidP="00C77597">
            <w:pPr>
              <w:spacing w:line="276" w:lineRule="auto"/>
              <w:jc w:val="center"/>
              <w:rPr>
                <w:rFonts w:ascii="Palatino Linotype" w:hAnsi="Palatino Linotype" w:cs="Arial"/>
                <w:b/>
              </w:rPr>
            </w:pPr>
          </w:p>
          <w:p w14:paraId="1637A15C" w14:textId="77777777" w:rsidR="00C77597" w:rsidRDefault="00C77597" w:rsidP="00C77597">
            <w:pPr>
              <w:spacing w:line="276" w:lineRule="auto"/>
              <w:jc w:val="center"/>
              <w:rPr>
                <w:rFonts w:ascii="Palatino Linotype" w:hAnsi="Palatino Linotype" w:cs="Arial"/>
                <w:b/>
              </w:rPr>
            </w:pPr>
          </w:p>
          <w:p w14:paraId="7B4CAE17" w14:textId="77777777" w:rsidR="000B254B" w:rsidRDefault="000B254B" w:rsidP="00C77597">
            <w:pPr>
              <w:spacing w:line="276" w:lineRule="auto"/>
              <w:jc w:val="center"/>
              <w:rPr>
                <w:rFonts w:ascii="Palatino Linotype" w:hAnsi="Palatino Linotype" w:cs="Arial"/>
                <w:b/>
              </w:rPr>
            </w:pPr>
            <w:r>
              <w:rPr>
                <w:rFonts w:ascii="Palatino Linotype" w:hAnsi="Palatino Linotype" w:cs="Arial"/>
                <w:b/>
              </w:rPr>
              <w:t>Alexis Tapia Ramírez</w:t>
            </w:r>
          </w:p>
          <w:p w14:paraId="47BF9573" w14:textId="77777777" w:rsidR="000B254B" w:rsidRDefault="000B254B" w:rsidP="00C77597">
            <w:pPr>
              <w:spacing w:line="276" w:lineRule="auto"/>
              <w:jc w:val="center"/>
              <w:rPr>
                <w:rFonts w:ascii="Palatino Linotype" w:hAnsi="Palatino Linotype" w:cs="Arial"/>
              </w:rPr>
            </w:pPr>
            <w:r>
              <w:rPr>
                <w:rFonts w:ascii="Palatino Linotype" w:hAnsi="Palatino Linotype" w:cs="Arial"/>
              </w:rPr>
              <w:t>Secretario Técnico del Pleno</w:t>
            </w:r>
          </w:p>
          <w:p w14:paraId="604EFE08" w14:textId="44193E52" w:rsidR="000B254B" w:rsidRDefault="000B254B" w:rsidP="00C77597">
            <w:pPr>
              <w:spacing w:line="276" w:lineRule="auto"/>
              <w:jc w:val="center"/>
              <w:rPr>
                <w:rFonts w:ascii="Palatino Linotype" w:hAnsi="Palatino Linotype" w:cs="Arial"/>
              </w:rPr>
            </w:pPr>
            <w:r>
              <w:rPr>
                <w:rFonts w:ascii="Palatino Linotype" w:hAnsi="Palatino Linotype" w:cs="Arial"/>
                <w:b/>
              </w:rPr>
              <w:t>(RÚBRICA)</w:t>
            </w:r>
          </w:p>
        </w:tc>
      </w:tr>
    </w:tbl>
    <w:p w14:paraId="5840F1CD" w14:textId="07F66D4B" w:rsidR="000B254B" w:rsidRDefault="000B254B" w:rsidP="000B254B">
      <w:pPr>
        <w:jc w:val="both"/>
        <w:rPr>
          <w:rFonts w:ascii="Palatino Linotype" w:hAnsi="Palatino Linotype" w:cs="Arial"/>
          <w:sz w:val="22"/>
        </w:rPr>
      </w:pPr>
      <w:r>
        <w:rPr>
          <w:rFonts w:ascii="Palatino Linotype" w:hAnsi="Palatino Linotype" w:cs="Arial"/>
          <w:sz w:val="22"/>
        </w:rPr>
        <w:t xml:space="preserve">Esta hoja corresponde a la resolución de fecha veintiséis de febrero de dos mil veinte, emitida en los recursos de revisión números </w:t>
      </w:r>
      <w:r w:rsidR="00CA368B" w:rsidRPr="00CA368B">
        <w:rPr>
          <w:rFonts w:ascii="Palatino Linotype" w:hAnsi="Palatino Linotype" w:cs="Arial"/>
          <w:sz w:val="22"/>
        </w:rPr>
        <w:t>9622/INFOEM/IP/RR/2019, 9627/INFOEM/IP/RR/2019, 9628/INFOEM/IP/RR/2019, 9629/INFOEM/IP/RR/2019, 9630/INFOEM/IP/RR/2019, 9631/INFOEM/IP/RR/2019, 9632/INFOEM/IP/RR/2019, 9633/INFOEM/IP/RR/2019, 9634/INFOEM/IP/RR/2019, 9635/INFOEM/IP/RR/2019, 9636/INFOEM/IP/RR/2019, 9637/INFOEM/IP/RR/2019, 9638/INFOEM/IP/RR/2019, 9639/INFOEM/IP/RR/2019, 9759/INFOEM/IP/RR/2019, 9760/INFOEM/IP/RR/2019, 9761/INFOEM/IP/RR/2019, 9762/INFOEM/IP/RR/2019, 11236/INFOEM/IP/RR/2019, 11238/INFOEM/IP/RR/2019, 11242/INFOEM/IP/RR/2019, 11243/INFOEM/IP/RR/2019, 11245/INFOEM/IP/RR/2019, 11249/INFOEM/IP/RR/2019, 11255/INFOEM/IP/RR/2019, 11261/INFOEM/IP/RR/2019, 11264/INFOEM/IP/RR/2019, 11266/INFOEM/IP/RR/2019, 11268/INFOEM/IP/RR/2019 y 11270/INFOEM/IP/RR/2019</w:t>
      </w:r>
      <w:r>
        <w:rPr>
          <w:rFonts w:ascii="Palatino Linotype" w:hAnsi="Palatino Linotype" w:cs="Arial"/>
          <w:sz w:val="22"/>
        </w:rPr>
        <w:t>, acumulados.</w:t>
      </w:r>
    </w:p>
    <w:p w14:paraId="4DF9DBF1" w14:textId="177895C6" w:rsidR="00941949" w:rsidRPr="00CD4354" w:rsidRDefault="000B254B" w:rsidP="00C77597">
      <w:pPr>
        <w:jc w:val="both"/>
        <w:rPr>
          <w:rFonts w:ascii="Palatino Linotype" w:eastAsia="Calibri" w:hAnsi="Palatino Linotype" w:cs="Arial"/>
        </w:rPr>
      </w:pPr>
      <w:r>
        <w:rPr>
          <w:rFonts w:ascii="Palatino Linotype" w:hAnsi="Palatino Linotype" w:cs="Arial"/>
          <w:sz w:val="22"/>
        </w:rPr>
        <w:t>YSM/ATU</w:t>
      </w:r>
    </w:p>
    <w:sectPr w:rsidR="00941949" w:rsidRPr="00CD4354" w:rsidSect="007C72A3">
      <w:headerReference w:type="default" r:id="rId38"/>
      <w:footerReference w:type="default" r:id="rId39"/>
      <w:headerReference w:type="first" r:id="rId40"/>
      <w:footerReference w:type="first" r:id="rId41"/>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71471" w14:textId="77777777" w:rsidR="00F822F3" w:rsidRDefault="00F822F3" w:rsidP="00C80F8C">
      <w:r>
        <w:separator/>
      </w:r>
    </w:p>
  </w:endnote>
  <w:endnote w:type="continuationSeparator" w:id="0">
    <w:p w14:paraId="30DFE14C" w14:textId="77777777" w:rsidR="00F822F3" w:rsidRDefault="00F822F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0B254B" w:rsidRPr="00A54CF4" w:rsidRDefault="000B254B"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F49CF">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F49CF">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0B254B" w:rsidRPr="00F12350" w:rsidRDefault="000B254B"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23A0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23A0F">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E396C" w14:textId="77777777" w:rsidR="00F822F3" w:rsidRDefault="00F822F3" w:rsidP="00C80F8C">
      <w:r>
        <w:separator/>
      </w:r>
    </w:p>
  </w:footnote>
  <w:footnote w:type="continuationSeparator" w:id="0">
    <w:p w14:paraId="200AD2B8" w14:textId="77777777" w:rsidR="00F822F3" w:rsidRDefault="00F822F3" w:rsidP="00C80F8C">
      <w:r>
        <w:continuationSeparator/>
      </w:r>
    </w:p>
  </w:footnote>
  <w:footnote w:id="1">
    <w:p w14:paraId="7FA2594A" w14:textId="77777777" w:rsidR="000B254B" w:rsidRDefault="000B254B" w:rsidP="000B254B">
      <w:pPr>
        <w:pStyle w:val="Textonotapie"/>
        <w:jc w:val="both"/>
      </w:pPr>
      <w:r>
        <w:rPr>
          <w:rStyle w:val="Refdenotaalpie"/>
        </w:rPr>
        <w:footnoteRef/>
      </w:r>
      <w:r>
        <w:t xml:space="preserve"> </w:t>
      </w:r>
      <w:r w:rsidRPr="00F5594F">
        <w:rPr>
          <w:rFonts w:ascii="Palatino Linotype" w:eastAsia="Calibri" w:hAnsi="Palatino Linotype"/>
          <w:szCs w:val="22"/>
        </w:rPr>
        <w:t>Al encontrarse en algún supuesto restrictivo, previsto en la normatividad aplicable.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12D97" w14:textId="70DE2B63" w:rsidR="000B254B" w:rsidRDefault="000B254B" w:rsidP="00E86E4F">
    <w:pPr>
      <w:pStyle w:val="Encabezado"/>
      <w:tabs>
        <w:tab w:val="clear" w:pos="4252"/>
        <w:tab w:val="clear" w:pos="8504"/>
        <w:tab w:val="left" w:pos="2326"/>
      </w:tabs>
      <w:rPr>
        <w:rFonts w:ascii="Palatino Linotype" w:hAnsi="Palatino Linotype"/>
        <w:sz w:val="28"/>
        <w:szCs w:val="28"/>
      </w:rPr>
    </w:pPr>
  </w:p>
  <w:tbl>
    <w:tblPr>
      <w:tblW w:w="5954" w:type="dxa"/>
      <w:tblInd w:w="3402" w:type="dxa"/>
      <w:tblLayout w:type="fixed"/>
      <w:tblLook w:val="04A0" w:firstRow="1" w:lastRow="0" w:firstColumn="1" w:lastColumn="0" w:noHBand="0" w:noVBand="1"/>
    </w:tblPr>
    <w:tblGrid>
      <w:gridCol w:w="2552"/>
      <w:gridCol w:w="3402"/>
    </w:tblGrid>
    <w:tr w:rsidR="00C77597" w:rsidRPr="008A510F" w14:paraId="3F3CD791" w14:textId="77777777" w:rsidTr="00CE4BBD">
      <w:tc>
        <w:tcPr>
          <w:tcW w:w="2552" w:type="dxa"/>
          <w:shd w:val="clear" w:color="auto" w:fill="auto"/>
          <w:vAlign w:val="center"/>
        </w:tcPr>
        <w:p w14:paraId="5B206BF9" w14:textId="77777777" w:rsidR="00C77597" w:rsidRPr="008A510F" w:rsidRDefault="00C77597" w:rsidP="00C77597">
          <w:pPr>
            <w:rPr>
              <w:rFonts w:ascii="Palatino Linotype" w:hAnsi="Palatino Linotype"/>
              <w:b/>
              <w:sz w:val="22"/>
              <w:szCs w:val="22"/>
              <w:lang w:val="es-ES_tradnl"/>
            </w:rPr>
          </w:pPr>
          <w:r w:rsidRPr="008A510F">
            <w:rPr>
              <w:rFonts w:ascii="Palatino Linotype" w:hAnsi="Palatino Linotype"/>
              <w:b/>
              <w:sz w:val="22"/>
              <w:szCs w:val="22"/>
              <w:lang w:val="es-ES_tradnl"/>
            </w:rPr>
            <w:t>Recurso</w:t>
          </w:r>
          <w:r>
            <w:rPr>
              <w:rFonts w:ascii="Palatino Linotype" w:hAnsi="Palatino Linotype"/>
              <w:b/>
              <w:sz w:val="22"/>
              <w:szCs w:val="22"/>
              <w:lang w:val="es-ES_tradnl"/>
            </w:rPr>
            <w:t>s</w:t>
          </w:r>
          <w:r w:rsidRPr="008A510F">
            <w:rPr>
              <w:rFonts w:ascii="Palatino Linotype" w:hAnsi="Palatino Linotype"/>
              <w:b/>
              <w:sz w:val="22"/>
              <w:szCs w:val="22"/>
              <w:lang w:val="es-ES_tradnl"/>
            </w:rPr>
            <w:t xml:space="preserve"> de Revisión:</w:t>
          </w:r>
        </w:p>
      </w:tc>
      <w:tc>
        <w:tcPr>
          <w:tcW w:w="3402" w:type="dxa"/>
          <w:shd w:val="clear" w:color="auto" w:fill="auto"/>
          <w:vAlign w:val="center"/>
        </w:tcPr>
        <w:p w14:paraId="05DB0AE0" w14:textId="77777777" w:rsidR="00C77597" w:rsidRPr="008A510F" w:rsidRDefault="00C77597" w:rsidP="00C77597">
          <w:pPr>
            <w:ind w:right="176"/>
            <w:jc w:val="both"/>
            <w:rPr>
              <w:rFonts w:ascii="Palatino Linotype" w:hAnsi="Palatino Linotype"/>
              <w:b/>
              <w:sz w:val="22"/>
              <w:szCs w:val="22"/>
              <w:lang w:val="es-ES_tradnl"/>
            </w:rPr>
          </w:pPr>
          <w:r>
            <w:rPr>
              <w:rFonts w:ascii="Palatino Linotype" w:hAnsi="Palatino Linotype"/>
              <w:b/>
              <w:sz w:val="22"/>
              <w:szCs w:val="22"/>
              <w:lang w:val="es-ES_tradnl"/>
            </w:rPr>
            <w:t>9622</w:t>
          </w:r>
          <w:r w:rsidRPr="003A5D6A">
            <w:rPr>
              <w:rFonts w:ascii="Palatino Linotype" w:hAnsi="Palatino Linotype"/>
              <w:b/>
              <w:sz w:val="22"/>
              <w:szCs w:val="22"/>
              <w:lang w:val="es-ES_tradnl"/>
            </w:rPr>
            <w:t>/INFOEM/IP/RR/2019 y acumulados</w:t>
          </w:r>
        </w:p>
      </w:tc>
    </w:tr>
    <w:tr w:rsidR="00C77597" w:rsidRPr="008A510F" w14:paraId="0396247F" w14:textId="77777777" w:rsidTr="00CE4BBD">
      <w:trPr>
        <w:trHeight w:val="228"/>
      </w:trPr>
      <w:tc>
        <w:tcPr>
          <w:tcW w:w="2552" w:type="dxa"/>
          <w:shd w:val="clear" w:color="auto" w:fill="auto"/>
          <w:vAlign w:val="center"/>
        </w:tcPr>
        <w:p w14:paraId="1C26A541" w14:textId="77777777" w:rsidR="00C77597" w:rsidRPr="008A510F" w:rsidRDefault="00C77597" w:rsidP="00C77597">
          <w:pPr>
            <w:rPr>
              <w:rFonts w:ascii="Palatino Linotype" w:hAnsi="Palatino Linotype"/>
              <w:b/>
              <w:sz w:val="22"/>
              <w:szCs w:val="22"/>
              <w:lang w:val="es-ES_tradnl"/>
            </w:rPr>
          </w:pPr>
          <w:r w:rsidRPr="008A510F">
            <w:rPr>
              <w:rFonts w:ascii="Palatino Linotype" w:hAnsi="Palatino Linotype"/>
              <w:b/>
              <w:sz w:val="22"/>
              <w:szCs w:val="22"/>
              <w:lang w:val="es-ES_tradnl"/>
            </w:rPr>
            <w:t xml:space="preserve">Sujeto </w:t>
          </w:r>
          <w:r>
            <w:rPr>
              <w:rFonts w:ascii="Palatino Linotype" w:hAnsi="Palatino Linotype"/>
              <w:b/>
              <w:sz w:val="22"/>
              <w:szCs w:val="22"/>
              <w:lang w:val="es-ES_tradnl"/>
            </w:rPr>
            <w:t>O</w:t>
          </w:r>
          <w:r w:rsidRPr="008A510F">
            <w:rPr>
              <w:rFonts w:ascii="Palatino Linotype" w:hAnsi="Palatino Linotype"/>
              <w:b/>
              <w:sz w:val="22"/>
              <w:szCs w:val="22"/>
              <w:lang w:val="es-ES_tradnl"/>
            </w:rPr>
            <w:t>bligado:</w:t>
          </w:r>
        </w:p>
      </w:tc>
      <w:tc>
        <w:tcPr>
          <w:tcW w:w="3402" w:type="dxa"/>
          <w:shd w:val="clear" w:color="auto" w:fill="auto"/>
          <w:vAlign w:val="center"/>
        </w:tcPr>
        <w:p w14:paraId="119E5E59" w14:textId="77777777" w:rsidR="00C77597" w:rsidRPr="008A510F" w:rsidRDefault="00C77597" w:rsidP="00C77597">
          <w:pPr>
            <w:ind w:right="176"/>
            <w:jc w:val="both"/>
            <w:rPr>
              <w:rFonts w:ascii="Palatino Linotype" w:hAnsi="Palatino Linotype"/>
              <w:b/>
              <w:sz w:val="22"/>
              <w:szCs w:val="22"/>
              <w:lang w:val="es-ES_tradnl"/>
            </w:rPr>
          </w:pPr>
          <w:r w:rsidRPr="003A5D6A">
            <w:rPr>
              <w:rFonts w:ascii="Palatino Linotype" w:hAnsi="Palatino Linotype"/>
              <w:b/>
              <w:sz w:val="22"/>
              <w:szCs w:val="22"/>
              <w:lang w:val="es-ES_tradnl"/>
            </w:rPr>
            <w:t xml:space="preserve">Ayuntamiento de </w:t>
          </w:r>
          <w:proofErr w:type="spellStart"/>
          <w:r w:rsidRPr="0012312E">
            <w:rPr>
              <w:rFonts w:ascii="Palatino Linotype" w:hAnsi="Palatino Linotype"/>
              <w:b/>
              <w:sz w:val="22"/>
              <w:szCs w:val="22"/>
              <w:lang w:val="es-ES_tradnl"/>
            </w:rPr>
            <w:t>Capulhuac</w:t>
          </w:r>
          <w:proofErr w:type="spellEnd"/>
        </w:p>
      </w:tc>
    </w:tr>
    <w:tr w:rsidR="00C77597" w:rsidRPr="008A510F" w14:paraId="670F9406" w14:textId="77777777" w:rsidTr="00CE4BBD">
      <w:tc>
        <w:tcPr>
          <w:tcW w:w="2552" w:type="dxa"/>
          <w:shd w:val="clear" w:color="auto" w:fill="auto"/>
          <w:vAlign w:val="center"/>
        </w:tcPr>
        <w:p w14:paraId="3202DD67" w14:textId="77777777" w:rsidR="00C77597" w:rsidRPr="008A510F" w:rsidRDefault="00C77597" w:rsidP="00C77597">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402" w:type="dxa"/>
          <w:shd w:val="clear" w:color="auto" w:fill="auto"/>
          <w:vAlign w:val="center"/>
        </w:tcPr>
        <w:p w14:paraId="32F473EA" w14:textId="77777777" w:rsidR="00C77597" w:rsidRPr="008A510F" w:rsidRDefault="00C77597" w:rsidP="00C77597">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14:paraId="09108DE6" w14:textId="77777777" w:rsidR="00C77597" w:rsidRPr="00C77597" w:rsidRDefault="00C77597"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0B254B" w:rsidRPr="00C77597" w:rsidRDefault="000B254B" w:rsidP="00731791">
    <w:pPr>
      <w:pStyle w:val="Encabezado"/>
      <w:jc w:val="both"/>
      <w:rPr>
        <w:rFonts w:ascii="Palatino Linotype" w:hAnsi="Palatino Linotype"/>
        <w:sz w:val="28"/>
        <w:szCs w:val="28"/>
      </w:rPr>
    </w:pPr>
  </w:p>
  <w:tbl>
    <w:tblPr>
      <w:tblStyle w:val="Tablaconcuadrcula"/>
      <w:tblW w:w="822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3119"/>
    </w:tblGrid>
    <w:tr w:rsidR="000B254B" w14:paraId="1675748B" w14:textId="77777777" w:rsidTr="0012312E">
      <w:tc>
        <w:tcPr>
          <w:tcW w:w="5103" w:type="dxa"/>
        </w:tcPr>
        <w:p w14:paraId="488BD4D9" w14:textId="4FBFDD43" w:rsidR="000B254B" w:rsidRPr="00731791" w:rsidRDefault="000B254B" w:rsidP="00731791">
          <w:pPr>
            <w:pStyle w:val="Encabezado"/>
            <w:jc w:val="right"/>
            <w:rPr>
              <w:rFonts w:ascii="Palatino Linotype" w:hAnsi="Palatino Linotype"/>
              <w:b/>
            </w:rPr>
          </w:pPr>
          <w:r w:rsidRPr="00731791">
            <w:rPr>
              <w:rFonts w:ascii="Palatino Linotype" w:hAnsi="Palatino Linotype"/>
              <w:b/>
            </w:rPr>
            <w:t>Recurso</w:t>
          </w:r>
          <w:r>
            <w:rPr>
              <w:rFonts w:ascii="Palatino Linotype" w:hAnsi="Palatino Linotype"/>
              <w:b/>
            </w:rPr>
            <w:t>s</w:t>
          </w:r>
          <w:r w:rsidRPr="00731791">
            <w:rPr>
              <w:rFonts w:ascii="Palatino Linotype" w:hAnsi="Palatino Linotype"/>
              <w:b/>
            </w:rPr>
            <w:t xml:space="preserve"> de Revisión:</w:t>
          </w:r>
        </w:p>
      </w:tc>
      <w:tc>
        <w:tcPr>
          <w:tcW w:w="3119" w:type="dxa"/>
        </w:tcPr>
        <w:p w14:paraId="377173D5" w14:textId="29BDBA65" w:rsidR="000B254B" w:rsidRPr="006C1F5E" w:rsidRDefault="000B254B" w:rsidP="0012312E">
          <w:pPr>
            <w:pStyle w:val="Encabezado"/>
            <w:jc w:val="both"/>
            <w:rPr>
              <w:rFonts w:ascii="Palatino Linotype" w:hAnsi="Palatino Linotype"/>
              <w:b/>
            </w:rPr>
          </w:pPr>
          <w:r>
            <w:rPr>
              <w:rFonts w:ascii="Palatino Linotype" w:hAnsi="Palatino Linotype"/>
              <w:b/>
            </w:rPr>
            <w:t>9622</w:t>
          </w:r>
          <w:r w:rsidRPr="006C1F5E">
            <w:rPr>
              <w:rFonts w:ascii="Palatino Linotype" w:hAnsi="Palatino Linotype"/>
              <w:b/>
            </w:rPr>
            <w:t>/INFOEM/IP/RR/2019 y acumulados</w:t>
          </w:r>
        </w:p>
      </w:tc>
    </w:tr>
    <w:tr w:rsidR="000B254B" w14:paraId="3BF9B89F" w14:textId="77777777" w:rsidTr="0012312E">
      <w:tc>
        <w:tcPr>
          <w:tcW w:w="5103" w:type="dxa"/>
        </w:tcPr>
        <w:p w14:paraId="3304BAE2" w14:textId="6306172E" w:rsidR="000B254B" w:rsidRPr="00731791" w:rsidRDefault="000B254B" w:rsidP="00731791">
          <w:pPr>
            <w:pStyle w:val="Encabezado"/>
            <w:jc w:val="right"/>
            <w:rPr>
              <w:rFonts w:ascii="Palatino Linotype" w:hAnsi="Palatino Linotype"/>
              <w:b/>
            </w:rPr>
          </w:pPr>
          <w:r w:rsidRPr="00731791">
            <w:rPr>
              <w:rFonts w:ascii="Palatino Linotype" w:hAnsi="Palatino Linotype"/>
              <w:b/>
            </w:rPr>
            <w:t>Recurrente:</w:t>
          </w:r>
        </w:p>
      </w:tc>
      <w:tc>
        <w:tcPr>
          <w:tcW w:w="3119" w:type="dxa"/>
        </w:tcPr>
        <w:p w14:paraId="57824764" w14:textId="156533A7" w:rsidR="000B254B" w:rsidRPr="00731791" w:rsidRDefault="000B254B" w:rsidP="00AB3DDF">
          <w:pPr>
            <w:pStyle w:val="Encabezado"/>
            <w:jc w:val="both"/>
            <w:rPr>
              <w:rFonts w:ascii="Palatino Linotype" w:hAnsi="Palatino Linotype"/>
              <w:b/>
            </w:rPr>
          </w:pPr>
        </w:p>
      </w:tc>
    </w:tr>
    <w:tr w:rsidR="000B254B" w14:paraId="6AB6090E" w14:textId="77777777" w:rsidTr="0012312E">
      <w:tc>
        <w:tcPr>
          <w:tcW w:w="5103" w:type="dxa"/>
        </w:tcPr>
        <w:p w14:paraId="762C77D0" w14:textId="7BB42F93" w:rsidR="000B254B" w:rsidRPr="00731791" w:rsidRDefault="000B254B" w:rsidP="00731791">
          <w:pPr>
            <w:pStyle w:val="Encabezado"/>
            <w:jc w:val="right"/>
            <w:rPr>
              <w:rFonts w:ascii="Palatino Linotype" w:hAnsi="Palatino Linotype"/>
              <w:b/>
            </w:rPr>
          </w:pPr>
          <w:r w:rsidRPr="00731791">
            <w:rPr>
              <w:rFonts w:ascii="Palatino Linotype" w:hAnsi="Palatino Linotype"/>
              <w:b/>
            </w:rPr>
            <w:t>Sujeto Obligado:</w:t>
          </w:r>
        </w:p>
      </w:tc>
      <w:tc>
        <w:tcPr>
          <w:tcW w:w="3119" w:type="dxa"/>
        </w:tcPr>
        <w:p w14:paraId="22FD4E6A" w14:textId="09A4E155" w:rsidR="000B254B" w:rsidRPr="00731791" w:rsidRDefault="000B254B" w:rsidP="00731791">
          <w:pPr>
            <w:pStyle w:val="Encabezado"/>
            <w:jc w:val="both"/>
            <w:rPr>
              <w:rFonts w:ascii="Palatino Linotype" w:hAnsi="Palatino Linotype"/>
              <w:b/>
            </w:rPr>
          </w:pPr>
          <w:r w:rsidRPr="006C1F5E">
            <w:rPr>
              <w:rFonts w:ascii="Palatino Linotype" w:hAnsi="Palatino Linotype"/>
              <w:b/>
            </w:rPr>
            <w:t xml:space="preserve">Ayuntamiento de </w:t>
          </w:r>
          <w:proofErr w:type="spellStart"/>
          <w:r w:rsidRPr="0012312E">
            <w:rPr>
              <w:rFonts w:ascii="Palatino Linotype" w:hAnsi="Palatino Linotype"/>
              <w:b/>
            </w:rPr>
            <w:t>Capulhuac</w:t>
          </w:r>
          <w:proofErr w:type="spellEnd"/>
        </w:p>
      </w:tc>
    </w:tr>
    <w:tr w:rsidR="000B254B" w14:paraId="5C754632" w14:textId="77777777" w:rsidTr="0012312E">
      <w:tc>
        <w:tcPr>
          <w:tcW w:w="5103" w:type="dxa"/>
        </w:tcPr>
        <w:p w14:paraId="6486420A" w14:textId="4A9221DF" w:rsidR="000B254B" w:rsidRPr="00731791" w:rsidRDefault="000B254B" w:rsidP="00731791">
          <w:pPr>
            <w:pStyle w:val="Encabezado"/>
            <w:jc w:val="right"/>
            <w:rPr>
              <w:rFonts w:ascii="Palatino Linotype" w:hAnsi="Palatino Linotype"/>
              <w:b/>
            </w:rPr>
          </w:pPr>
          <w:r w:rsidRPr="00731791">
            <w:rPr>
              <w:rFonts w:ascii="Palatino Linotype" w:hAnsi="Palatino Linotype"/>
              <w:b/>
            </w:rPr>
            <w:t>Comisionada Ponente:</w:t>
          </w:r>
        </w:p>
      </w:tc>
      <w:tc>
        <w:tcPr>
          <w:tcW w:w="3119" w:type="dxa"/>
        </w:tcPr>
        <w:p w14:paraId="0DA05F50" w14:textId="548E2B19" w:rsidR="000B254B" w:rsidRPr="00731791" w:rsidRDefault="000B254B" w:rsidP="00731791">
          <w:pPr>
            <w:pStyle w:val="Encabezado"/>
            <w:jc w:val="both"/>
            <w:rPr>
              <w:rFonts w:ascii="Palatino Linotype" w:hAnsi="Palatino Linotype"/>
              <w:b/>
            </w:rPr>
          </w:pPr>
          <w:r w:rsidRPr="00731791">
            <w:rPr>
              <w:rFonts w:ascii="Palatino Linotype" w:hAnsi="Palatino Linotype"/>
              <w:b/>
            </w:rPr>
            <w:t>Eva Abaid Yapur</w:t>
          </w:r>
        </w:p>
      </w:tc>
    </w:tr>
  </w:tbl>
  <w:p w14:paraId="6D0A0B3D" w14:textId="77777777" w:rsidR="000B254B" w:rsidRPr="00C77597" w:rsidRDefault="000B254B">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FA5718"/>
    <w:multiLevelType w:val="hybridMultilevel"/>
    <w:tmpl w:val="CDD88A0E"/>
    <w:styleLink w:val="Estiloimportado212"/>
    <w:lvl w:ilvl="0" w:tplc="6D9A2334">
      <w:start w:val="1"/>
      <w:numFmt w:val="bullet"/>
      <w:suff w:val="space"/>
      <w:lvlText w:val=""/>
      <w:lvlJc w:val="left"/>
      <w:pPr>
        <w:ind w:left="2486" w:hanging="360"/>
      </w:pPr>
      <w:rPr>
        <w:rFonts w:ascii="Symbol" w:hAnsi="Symbol" w:hint="default"/>
        <w:b/>
      </w:rPr>
    </w:lvl>
    <w:lvl w:ilvl="1" w:tplc="080A0003" w:tentative="1">
      <w:start w:val="1"/>
      <w:numFmt w:val="bullet"/>
      <w:lvlText w:val="o"/>
      <w:lvlJc w:val="left"/>
      <w:pPr>
        <w:ind w:left="3206" w:hanging="360"/>
      </w:pPr>
      <w:rPr>
        <w:rFonts w:ascii="Courier New" w:hAnsi="Courier New" w:cs="Courier New" w:hint="default"/>
      </w:rPr>
    </w:lvl>
    <w:lvl w:ilvl="2" w:tplc="080A0005" w:tentative="1">
      <w:start w:val="1"/>
      <w:numFmt w:val="bullet"/>
      <w:lvlText w:val=""/>
      <w:lvlJc w:val="left"/>
      <w:pPr>
        <w:ind w:left="3926" w:hanging="360"/>
      </w:pPr>
      <w:rPr>
        <w:rFonts w:ascii="Wingdings" w:hAnsi="Wingdings" w:hint="default"/>
      </w:rPr>
    </w:lvl>
    <w:lvl w:ilvl="3" w:tplc="080A0001" w:tentative="1">
      <w:start w:val="1"/>
      <w:numFmt w:val="bullet"/>
      <w:lvlText w:val=""/>
      <w:lvlJc w:val="left"/>
      <w:pPr>
        <w:ind w:left="4646" w:hanging="360"/>
      </w:pPr>
      <w:rPr>
        <w:rFonts w:ascii="Symbol" w:hAnsi="Symbol" w:hint="default"/>
      </w:rPr>
    </w:lvl>
    <w:lvl w:ilvl="4" w:tplc="080A0003" w:tentative="1">
      <w:start w:val="1"/>
      <w:numFmt w:val="bullet"/>
      <w:lvlText w:val="o"/>
      <w:lvlJc w:val="left"/>
      <w:pPr>
        <w:ind w:left="5366" w:hanging="360"/>
      </w:pPr>
      <w:rPr>
        <w:rFonts w:ascii="Courier New" w:hAnsi="Courier New" w:cs="Courier New" w:hint="default"/>
      </w:rPr>
    </w:lvl>
    <w:lvl w:ilvl="5" w:tplc="080A0005" w:tentative="1">
      <w:start w:val="1"/>
      <w:numFmt w:val="bullet"/>
      <w:lvlText w:val=""/>
      <w:lvlJc w:val="left"/>
      <w:pPr>
        <w:ind w:left="6086" w:hanging="360"/>
      </w:pPr>
      <w:rPr>
        <w:rFonts w:ascii="Wingdings" w:hAnsi="Wingdings" w:hint="default"/>
      </w:rPr>
    </w:lvl>
    <w:lvl w:ilvl="6" w:tplc="080A0001" w:tentative="1">
      <w:start w:val="1"/>
      <w:numFmt w:val="bullet"/>
      <w:lvlText w:val=""/>
      <w:lvlJc w:val="left"/>
      <w:pPr>
        <w:ind w:left="6806" w:hanging="360"/>
      </w:pPr>
      <w:rPr>
        <w:rFonts w:ascii="Symbol" w:hAnsi="Symbol" w:hint="default"/>
      </w:rPr>
    </w:lvl>
    <w:lvl w:ilvl="7" w:tplc="080A0003" w:tentative="1">
      <w:start w:val="1"/>
      <w:numFmt w:val="bullet"/>
      <w:lvlText w:val="o"/>
      <w:lvlJc w:val="left"/>
      <w:pPr>
        <w:ind w:left="7526" w:hanging="360"/>
      </w:pPr>
      <w:rPr>
        <w:rFonts w:ascii="Courier New" w:hAnsi="Courier New" w:cs="Courier New" w:hint="default"/>
      </w:rPr>
    </w:lvl>
    <w:lvl w:ilvl="8" w:tplc="080A0005" w:tentative="1">
      <w:start w:val="1"/>
      <w:numFmt w:val="bullet"/>
      <w:lvlText w:val=""/>
      <w:lvlJc w:val="left"/>
      <w:pPr>
        <w:ind w:left="8246" w:hanging="360"/>
      </w:pPr>
      <w:rPr>
        <w:rFonts w:ascii="Wingdings" w:hAnsi="Wingdings" w:hint="default"/>
      </w:r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795EEB"/>
    <w:multiLevelType w:val="hybridMultilevel"/>
    <w:tmpl w:val="B6009AF2"/>
    <w:lvl w:ilvl="0" w:tplc="8CB225AC">
      <w:start w:val="1"/>
      <w:numFmt w:val="ordinalText"/>
      <w:suff w:val="space"/>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2"/>
  </w:num>
  <w:num w:numId="3">
    <w:abstractNumId w:val="4"/>
  </w:num>
  <w:num w:numId="4">
    <w:abstractNumId w:val="11"/>
  </w:num>
  <w:num w:numId="5">
    <w:abstractNumId w:val="1"/>
  </w:num>
  <w:num w:numId="6">
    <w:abstractNumId w:val="7"/>
  </w:num>
  <w:num w:numId="7">
    <w:abstractNumId w:val="6"/>
  </w:num>
  <w:num w:numId="8">
    <w:abstractNumId w:val="5"/>
  </w:num>
  <w:num w:numId="9">
    <w:abstractNumId w:val="0"/>
  </w:num>
  <w:num w:numId="10">
    <w:abstractNumId w:val="10"/>
  </w:num>
  <w:num w:numId="11">
    <w:abstractNumId w:val="8"/>
  </w:num>
  <w:num w:numId="12">
    <w:abstractNumId w:val="2"/>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A86"/>
    <w:rsid w:val="000011A9"/>
    <w:rsid w:val="00001C4E"/>
    <w:rsid w:val="00003DB2"/>
    <w:rsid w:val="00005307"/>
    <w:rsid w:val="00005892"/>
    <w:rsid w:val="00006148"/>
    <w:rsid w:val="0000711B"/>
    <w:rsid w:val="0001007E"/>
    <w:rsid w:val="000121F1"/>
    <w:rsid w:val="00015B5E"/>
    <w:rsid w:val="0002047E"/>
    <w:rsid w:val="00021550"/>
    <w:rsid w:val="00021A61"/>
    <w:rsid w:val="00023C93"/>
    <w:rsid w:val="00024016"/>
    <w:rsid w:val="00024506"/>
    <w:rsid w:val="00030567"/>
    <w:rsid w:val="000325D6"/>
    <w:rsid w:val="00032626"/>
    <w:rsid w:val="00032EF9"/>
    <w:rsid w:val="00033071"/>
    <w:rsid w:val="00034FF9"/>
    <w:rsid w:val="00040EEC"/>
    <w:rsid w:val="0004156B"/>
    <w:rsid w:val="000436A5"/>
    <w:rsid w:val="000442BC"/>
    <w:rsid w:val="000455A2"/>
    <w:rsid w:val="000466DD"/>
    <w:rsid w:val="000470FE"/>
    <w:rsid w:val="00047CDD"/>
    <w:rsid w:val="00052542"/>
    <w:rsid w:val="00062AF1"/>
    <w:rsid w:val="00063332"/>
    <w:rsid w:val="00063360"/>
    <w:rsid w:val="00063591"/>
    <w:rsid w:val="00063CA8"/>
    <w:rsid w:val="000650FA"/>
    <w:rsid w:val="00067CF1"/>
    <w:rsid w:val="0007419C"/>
    <w:rsid w:val="00074CB2"/>
    <w:rsid w:val="0008085A"/>
    <w:rsid w:val="0008493C"/>
    <w:rsid w:val="0008542A"/>
    <w:rsid w:val="00087A1D"/>
    <w:rsid w:val="000901F9"/>
    <w:rsid w:val="00090D44"/>
    <w:rsid w:val="00091C2E"/>
    <w:rsid w:val="000940D3"/>
    <w:rsid w:val="00094D39"/>
    <w:rsid w:val="0009522B"/>
    <w:rsid w:val="0009645F"/>
    <w:rsid w:val="00096648"/>
    <w:rsid w:val="000A02C3"/>
    <w:rsid w:val="000A1D24"/>
    <w:rsid w:val="000A1F12"/>
    <w:rsid w:val="000A2D0F"/>
    <w:rsid w:val="000A5E0D"/>
    <w:rsid w:val="000A5ED9"/>
    <w:rsid w:val="000A692D"/>
    <w:rsid w:val="000A74FD"/>
    <w:rsid w:val="000A75F8"/>
    <w:rsid w:val="000A7622"/>
    <w:rsid w:val="000A7741"/>
    <w:rsid w:val="000B15B3"/>
    <w:rsid w:val="000B254B"/>
    <w:rsid w:val="000B3FFD"/>
    <w:rsid w:val="000B4671"/>
    <w:rsid w:val="000B4BB1"/>
    <w:rsid w:val="000B6B38"/>
    <w:rsid w:val="000B73C9"/>
    <w:rsid w:val="000B7511"/>
    <w:rsid w:val="000B76B2"/>
    <w:rsid w:val="000C35F4"/>
    <w:rsid w:val="000C41C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8B7"/>
    <w:rsid w:val="000E2502"/>
    <w:rsid w:val="000E2D87"/>
    <w:rsid w:val="000E4806"/>
    <w:rsid w:val="000E4E18"/>
    <w:rsid w:val="000E6819"/>
    <w:rsid w:val="000E69F0"/>
    <w:rsid w:val="000F0D31"/>
    <w:rsid w:val="000F3B3D"/>
    <w:rsid w:val="000F64AA"/>
    <w:rsid w:val="000F747C"/>
    <w:rsid w:val="00101E0F"/>
    <w:rsid w:val="00106AD4"/>
    <w:rsid w:val="00106C69"/>
    <w:rsid w:val="00110240"/>
    <w:rsid w:val="00110276"/>
    <w:rsid w:val="001106EE"/>
    <w:rsid w:val="00114617"/>
    <w:rsid w:val="001147BD"/>
    <w:rsid w:val="001174A8"/>
    <w:rsid w:val="00117ECA"/>
    <w:rsid w:val="00121B9D"/>
    <w:rsid w:val="0012312E"/>
    <w:rsid w:val="001236FC"/>
    <w:rsid w:val="00123A0F"/>
    <w:rsid w:val="00123FE2"/>
    <w:rsid w:val="00125697"/>
    <w:rsid w:val="0012758B"/>
    <w:rsid w:val="0013257C"/>
    <w:rsid w:val="0013381E"/>
    <w:rsid w:val="00134286"/>
    <w:rsid w:val="00134ABB"/>
    <w:rsid w:val="00136E75"/>
    <w:rsid w:val="0014029E"/>
    <w:rsid w:val="0014158F"/>
    <w:rsid w:val="0014178A"/>
    <w:rsid w:val="00142772"/>
    <w:rsid w:val="00142997"/>
    <w:rsid w:val="00144BF7"/>
    <w:rsid w:val="001452F8"/>
    <w:rsid w:val="001469DE"/>
    <w:rsid w:val="00146B6C"/>
    <w:rsid w:val="00147748"/>
    <w:rsid w:val="00151A1E"/>
    <w:rsid w:val="001571A7"/>
    <w:rsid w:val="001636EF"/>
    <w:rsid w:val="00163A85"/>
    <w:rsid w:val="00164EE4"/>
    <w:rsid w:val="00164F1D"/>
    <w:rsid w:val="00164F5F"/>
    <w:rsid w:val="00164FE0"/>
    <w:rsid w:val="001660DF"/>
    <w:rsid w:val="00167BB7"/>
    <w:rsid w:val="00167CCF"/>
    <w:rsid w:val="00167FD5"/>
    <w:rsid w:val="0017103A"/>
    <w:rsid w:val="00172704"/>
    <w:rsid w:val="00173064"/>
    <w:rsid w:val="001730B8"/>
    <w:rsid w:val="00173AA4"/>
    <w:rsid w:val="001746A4"/>
    <w:rsid w:val="001769E0"/>
    <w:rsid w:val="00176AC8"/>
    <w:rsid w:val="00176CCD"/>
    <w:rsid w:val="00177851"/>
    <w:rsid w:val="0018082F"/>
    <w:rsid w:val="0018438F"/>
    <w:rsid w:val="00184EB6"/>
    <w:rsid w:val="001856C4"/>
    <w:rsid w:val="00185F44"/>
    <w:rsid w:val="00192272"/>
    <w:rsid w:val="001923CF"/>
    <w:rsid w:val="001925ED"/>
    <w:rsid w:val="00193A5A"/>
    <w:rsid w:val="001947DE"/>
    <w:rsid w:val="00195325"/>
    <w:rsid w:val="001955EA"/>
    <w:rsid w:val="00196177"/>
    <w:rsid w:val="00197FEB"/>
    <w:rsid w:val="001A064A"/>
    <w:rsid w:val="001A13AD"/>
    <w:rsid w:val="001A1E57"/>
    <w:rsid w:val="001A2171"/>
    <w:rsid w:val="001A27C6"/>
    <w:rsid w:val="001A6F14"/>
    <w:rsid w:val="001A73B9"/>
    <w:rsid w:val="001B046B"/>
    <w:rsid w:val="001B16F1"/>
    <w:rsid w:val="001B4B52"/>
    <w:rsid w:val="001B596F"/>
    <w:rsid w:val="001C2657"/>
    <w:rsid w:val="001C2EE5"/>
    <w:rsid w:val="001C3408"/>
    <w:rsid w:val="001C4C72"/>
    <w:rsid w:val="001C59BF"/>
    <w:rsid w:val="001C5E3D"/>
    <w:rsid w:val="001C5ECD"/>
    <w:rsid w:val="001C7652"/>
    <w:rsid w:val="001D0D38"/>
    <w:rsid w:val="001D0DF0"/>
    <w:rsid w:val="001D6306"/>
    <w:rsid w:val="001D7B2B"/>
    <w:rsid w:val="001E0CED"/>
    <w:rsid w:val="001E10CA"/>
    <w:rsid w:val="001E2837"/>
    <w:rsid w:val="001E2D79"/>
    <w:rsid w:val="001E30B0"/>
    <w:rsid w:val="001E3224"/>
    <w:rsid w:val="001E5389"/>
    <w:rsid w:val="001E61A4"/>
    <w:rsid w:val="001F0300"/>
    <w:rsid w:val="001F2D12"/>
    <w:rsid w:val="001F3E93"/>
    <w:rsid w:val="001F44FD"/>
    <w:rsid w:val="001F5938"/>
    <w:rsid w:val="001F6AA4"/>
    <w:rsid w:val="00201EA1"/>
    <w:rsid w:val="00202D19"/>
    <w:rsid w:val="0020307C"/>
    <w:rsid w:val="00206EAC"/>
    <w:rsid w:val="002071FC"/>
    <w:rsid w:val="00207C03"/>
    <w:rsid w:val="0021141B"/>
    <w:rsid w:val="00212055"/>
    <w:rsid w:val="00212D36"/>
    <w:rsid w:val="00215A2F"/>
    <w:rsid w:val="00216AB9"/>
    <w:rsid w:val="00222854"/>
    <w:rsid w:val="00225381"/>
    <w:rsid w:val="002262E3"/>
    <w:rsid w:val="002264D4"/>
    <w:rsid w:val="00226B9C"/>
    <w:rsid w:val="00227FC3"/>
    <w:rsid w:val="002319EB"/>
    <w:rsid w:val="0023271C"/>
    <w:rsid w:val="002333C7"/>
    <w:rsid w:val="0023569C"/>
    <w:rsid w:val="002357B5"/>
    <w:rsid w:val="00236E21"/>
    <w:rsid w:val="00237093"/>
    <w:rsid w:val="00240302"/>
    <w:rsid w:val="002418C4"/>
    <w:rsid w:val="00241999"/>
    <w:rsid w:val="00242131"/>
    <w:rsid w:val="002422BA"/>
    <w:rsid w:val="0024350E"/>
    <w:rsid w:val="002442C1"/>
    <w:rsid w:val="00247959"/>
    <w:rsid w:val="00247FF9"/>
    <w:rsid w:val="002512AD"/>
    <w:rsid w:val="00252B17"/>
    <w:rsid w:val="0025594A"/>
    <w:rsid w:val="00255A37"/>
    <w:rsid w:val="002562D5"/>
    <w:rsid w:val="0025776B"/>
    <w:rsid w:val="00260989"/>
    <w:rsid w:val="002624EB"/>
    <w:rsid w:val="002629C8"/>
    <w:rsid w:val="0026326E"/>
    <w:rsid w:val="0026434C"/>
    <w:rsid w:val="0026456D"/>
    <w:rsid w:val="00264896"/>
    <w:rsid w:val="00265801"/>
    <w:rsid w:val="00271166"/>
    <w:rsid w:val="00271EBE"/>
    <w:rsid w:val="00272F08"/>
    <w:rsid w:val="002758C5"/>
    <w:rsid w:val="00277DDD"/>
    <w:rsid w:val="00277EC6"/>
    <w:rsid w:val="00280B1F"/>
    <w:rsid w:val="00281CB7"/>
    <w:rsid w:val="002830D4"/>
    <w:rsid w:val="00283E6C"/>
    <w:rsid w:val="00284A93"/>
    <w:rsid w:val="00285116"/>
    <w:rsid w:val="00285F7B"/>
    <w:rsid w:val="00286779"/>
    <w:rsid w:val="00291122"/>
    <w:rsid w:val="002912BA"/>
    <w:rsid w:val="002927F1"/>
    <w:rsid w:val="002944C8"/>
    <w:rsid w:val="00294C2B"/>
    <w:rsid w:val="00294FBD"/>
    <w:rsid w:val="00296863"/>
    <w:rsid w:val="002A0112"/>
    <w:rsid w:val="002A02B7"/>
    <w:rsid w:val="002A0FA1"/>
    <w:rsid w:val="002A1D00"/>
    <w:rsid w:val="002A258F"/>
    <w:rsid w:val="002A26B2"/>
    <w:rsid w:val="002A2A3A"/>
    <w:rsid w:val="002A2DBA"/>
    <w:rsid w:val="002A5465"/>
    <w:rsid w:val="002A6703"/>
    <w:rsid w:val="002A7A1F"/>
    <w:rsid w:val="002B096E"/>
    <w:rsid w:val="002B1538"/>
    <w:rsid w:val="002B2363"/>
    <w:rsid w:val="002B24FF"/>
    <w:rsid w:val="002B25A7"/>
    <w:rsid w:val="002B28B9"/>
    <w:rsid w:val="002B28C8"/>
    <w:rsid w:val="002B307C"/>
    <w:rsid w:val="002B484A"/>
    <w:rsid w:val="002C11CE"/>
    <w:rsid w:val="002C30F4"/>
    <w:rsid w:val="002C5A1A"/>
    <w:rsid w:val="002C7DB9"/>
    <w:rsid w:val="002D02D6"/>
    <w:rsid w:val="002D0581"/>
    <w:rsid w:val="002D1E43"/>
    <w:rsid w:val="002D1F1F"/>
    <w:rsid w:val="002D1F21"/>
    <w:rsid w:val="002D2AAE"/>
    <w:rsid w:val="002D3922"/>
    <w:rsid w:val="002D41B3"/>
    <w:rsid w:val="002D4EAE"/>
    <w:rsid w:val="002D51DB"/>
    <w:rsid w:val="002D5C02"/>
    <w:rsid w:val="002E2680"/>
    <w:rsid w:val="002E3A6D"/>
    <w:rsid w:val="002E537B"/>
    <w:rsid w:val="002F07BA"/>
    <w:rsid w:val="002F0AAC"/>
    <w:rsid w:val="002F15AA"/>
    <w:rsid w:val="002F1A9F"/>
    <w:rsid w:val="002F1ECA"/>
    <w:rsid w:val="002F3FA0"/>
    <w:rsid w:val="002F55E0"/>
    <w:rsid w:val="002F7E9D"/>
    <w:rsid w:val="00303A66"/>
    <w:rsid w:val="00305DC0"/>
    <w:rsid w:val="00306721"/>
    <w:rsid w:val="00306E78"/>
    <w:rsid w:val="0031042B"/>
    <w:rsid w:val="003105ED"/>
    <w:rsid w:val="00312E0F"/>
    <w:rsid w:val="0031514E"/>
    <w:rsid w:val="00316569"/>
    <w:rsid w:val="003175ED"/>
    <w:rsid w:val="00320AC8"/>
    <w:rsid w:val="0032104A"/>
    <w:rsid w:val="003215C3"/>
    <w:rsid w:val="00321F40"/>
    <w:rsid w:val="003227AF"/>
    <w:rsid w:val="00322B25"/>
    <w:rsid w:val="00323745"/>
    <w:rsid w:val="00330AAA"/>
    <w:rsid w:val="00331630"/>
    <w:rsid w:val="003320A5"/>
    <w:rsid w:val="003330AD"/>
    <w:rsid w:val="00336987"/>
    <w:rsid w:val="00336EFC"/>
    <w:rsid w:val="00337111"/>
    <w:rsid w:val="003374E4"/>
    <w:rsid w:val="00337E62"/>
    <w:rsid w:val="003410A2"/>
    <w:rsid w:val="00342165"/>
    <w:rsid w:val="00342533"/>
    <w:rsid w:val="00344748"/>
    <w:rsid w:val="003451BB"/>
    <w:rsid w:val="00345286"/>
    <w:rsid w:val="00345760"/>
    <w:rsid w:val="003507C2"/>
    <w:rsid w:val="00350828"/>
    <w:rsid w:val="00350FA6"/>
    <w:rsid w:val="00351248"/>
    <w:rsid w:val="00351D6A"/>
    <w:rsid w:val="00352920"/>
    <w:rsid w:val="00356EDD"/>
    <w:rsid w:val="00357F86"/>
    <w:rsid w:val="00362427"/>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6DD6"/>
    <w:rsid w:val="003975CC"/>
    <w:rsid w:val="003A1511"/>
    <w:rsid w:val="003A1788"/>
    <w:rsid w:val="003A404E"/>
    <w:rsid w:val="003A4C84"/>
    <w:rsid w:val="003A5D6A"/>
    <w:rsid w:val="003A5E75"/>
    <w:rsid w:val="003A605C"/>
    <w:rsid w:val="003A6141"/>
    <w:rsid w:val="003A7AEF"/>
    <w:rsid w:val="003B0040"/>
    <w:rsid w:val="003B1132"/>
    <w:rsid w:val="003B18C4"/>
    <w:rsid w:val="003B29C6"/>
    <w:rsid w:val="003B2F5A"/>
    <w:rsid w:val="003B45E1"/>
    <w:rsid w:val="003B461F"/>
    <w:rsid w:val="003B6B3D"/>
    <w:rsid w:val="003B6E7F"/>
    <w:rsid w:val="003C139A"/>
    <w:rsid w:val="003C25F7"/>
    <w:rsid w:val="003C2683"/>
    <w:rsid w:val="003C371A"/>
    <w:rsid w:val="003C5525"/>
    <w:rsid w:val="003C6F9E"/>
    <w:rsid w:val="003D1B5F"/>
    <w:rsid w:val="003D2394"/>
    <w:rsid w:val="003D4921"/>
    <w:rsid w:val="003D492E"/>
    <w:rsid w:val="003D4C7E"/>
    <w:rsid w:val="003D5A88"/>
    <w:rsid w:val="003D5EC7"/>
    <w:rsid w:val="003D5F61"/>
    <w:rsid w:val="003D77B0"/>
    <w:rsid w:val="003E1AF9"/>
    <w:rsid w:val="003E6040"/>
    <w:rsid w:val="003E7409"/>
    <w:rsid w:val="003F059F"/>
    <w:rsid w:val="003F2E52"/>
    <w:rsid w:val="003F564A"/>
    <w:rsid w:val="003F5FEA"/>
    <w:rsid w:val="003F6ED1"/>
    <w:rsid w:val="003F7195"/>
    <w:rsid w:val="0040006B"/>
    <w:rsid w:val="00401188"/>
    <w:rsid w:val="0040206E"/>
    <w:rsid w:val="0040225C"/>
    <w:rsid w:val="00403719"/>
    <w:rsid w:val="00410711"/>
    <w:rsid w:val="00410F2A"/>
    <w:rsid w:val="004115C6"/>
    <w:rsid w:val="004128EF"/>
    <w:rsid w:val="00412AE3"/>
    <w:rsid w:val="00412DF9"/>
    <w:rsid w:val="00414A11"/>
    <w:rsid w:val="00415967"/>
    <w:rsid w:val="0041643B"/>
    <w:rsid w:val="004203C7"/>
    <w:rsid w:val="0042199C"/>
    <w:rsid w:val="004229BF"/>
    <w:rsid w:val="00422D28"/>
    <w:rsid w:val="00422F55"/>
    <w:rsid w:val="004241A7"/>
    <w:rsid w:val="004251BD"/>
    <w:rsid w:val="00425545"/>
    <w:rsid w:val="00427C3B"/>
    <w:rsid w:val="00430572"/>
    <w:rsid w:val="004313FF"/>
    <w:rsid w:val="00431692"/>
    <w:rsid w:val="004319D7"/>
    <w:rsid w:val="004321FD"/>
    <w:rsid w:val="00433FE2"/>
    <w:rsid w:val="004360DC"/>
    <w:rsid w:val="0043763F"/>
    <w:rsid w:val="004377C3"/>
    <w:rsid w:val="00437B88"/>
    <w:rsid w:val="00441F05"/>
    <w:rsid w:val="0044215C"/>
    <w:rsid w:val="0044236D"/>
    <w:rsid w:val="00442FEF"/>
    <w:rsid w:val="00443563"/>
    <w:rsid w:val="0044745D"/>
    <w:rsid w:val="00447977"/>
    <w:rsid w:val="00447E14"/>
    <w:rsid w:val="00453310"/>
    <w:rsid w:val="00454186"/>
    <w:rsid w:val="00455A00"/>
    <w:rsid w:val="00455BFF"/>
    <w:rsid w:val="004568CD"/>
    <w:rsid w:val="004607C8"/>
    <w:rsid w:val="00463AF5"/>
    <w:rsid w:val="004656D0"/>
    <w:rsid w:val="00466D18"/>
    <w:rsid w:val="00473337"/>
    <w:rsid w:val="00473D49"/>
    <w:rsid w:val="00474400"/>
    <w:rsid w:val="0047532B"/>
    <w:rsid w:val="004753CC"/>
    <w:rsid w:val="00476442"/>
    <w:rsid w:val="0047646D"/>
    <w:rsid w:val="00476B7E"/>
    <w:rsid w:val="0048470A"/>
    <w:rsid w:val="00485EF4"/>
    <w:rsid w:val="0048746D"/>
    <w:rsid w:val="00491409"/>
    <w:rsid w:val="00491784"/>
    <w:rsid w:val="0049447F"/>
    <w:rsid w:val="00494C6A"/>
    <w:rsid w:val="00497750"/>
    <w:rsid w:val="004A0BC1"/>
    <w:rsid w:val="004A13C7"/>
    <w:rsid w:val="004A18A6"/>
    <w:rsid w:val="004A2725"/>
    <w:rsid w:val="004A53F8"/>
    <w:rsid w:val="004A62A3"/>
    <w:rsid w:val="004A705B"/>
    <w:rsid w:val="004A798F"/>
    <w:rsid w:val="004B1B1B"/>
    <w:rsid w:val="004B2684"/>
    <w:rsid w:val="004B3958"/>
    <w:rsid w:val="004B3D89"/>
    <w:rsid w:val="004B54C8"/>
    <w:rsid w:val="004B67CC"/>
    <w:rsid w:val="004B749D"/>
    <w:rsid w:val="004C00D5"/>
    <w:rsid w:val="004C4221"/>
    <w:rsid w:val="004C4FF2"/>
    <w:rsid w:val="004C504F"/>
    <w:rsid w:val="004C6ACC"/>
    <w:rsid w:val="004C707D"/>
    <w:rsid w:val="004D0A26"/>
    <w:rsid w:val="004D1530"/>
    <w:rsid w:val="004D1553"/>
    <w:rsid w:val="004D253C"/>
    <w:rsid w:val="004D2D04"/>
    <w:rsid w:val="004D44B3"/>
    <w:rsid w:val="004E0786"/>
    <w:rsid w:val="004E18F0"/>
    <w:rsid w:val="004E4725"/>
    <w:rsid w:val="004E54AC"/>
    <w:rsid w:val="004E5FF5"/>
    <w:rsid w:val="004E618F"/>
    <w:rsid w:val="004E6DEC"/>
    <w:rsid w:val="004E7C59"/>
    <w:rsid w:val="004F054D"/>
    <w:rsid w:val="004F1AF1"/>
    <w:rsid w:val="004F2302"/>
    <w:rsid w:val="004F4551"/>
    <w:rsid w:val="004F49CF"/>
    <w:rsid w:val="004F6E15"/>
    <w:rsid w:val="00501F8B"/>
    <w:rsid w:val="00502A8F"/>
    <w:rsid w:val="005038B4"/>
    <w:rsid w:val="00505C80"/>
    <w:rsid w:val="00505FD1"/>
    <w:rsid w:val="0051195A"/>
    <w:rsid w:val="00512217"/>
    <w:rsid w:val="00512B66"/>
    <w:rsid w:val="005141B8"/>
    <w:rsid w:val="0051496D"/>
    <w:rsid w:val="00517441"/>
    <w:rsid w:val="00517C27"/>
    <w:rsid w:val="00517FDE"/>
    <w:rsid w:val="00522BD8"/>
    <w:rsid w:val="005250D7"/>
    <w:rsid w:val="005271BC"/>
    <w:rsid w:val="005278C5"/>
    <w:rsid w:val="00527B85"/>
    <w:rsid w:val="00527F1E"/>
    <w:rsid w:val="005301AE"/>
    <w:rsid w:val="005318FE"/>
    <w:rsid w:val="00532A88"/>
    <w:rsid w:val="005339EB"/>
    <w:rsid w:val="0053414F"/>
    <w:rsid w:val="00534F87"/>
    <w:rsid w:val="005355D8"/>
    <w:rsid w:val="00535ED7"/>
    <w:rsid w:val="00536049"/>
    <w:rsid w:val="00536473"/>
    <w:rsid w:val="005367D6"/>
    <w:rsid w:val="00537CE2"/>
    <w:rsid w:val="005406C1"/>
    <w:rsid w:val="0054134D"/>
    <w:rsid w:val="00545635"/>
    <w:rsid w:val="005512A4"/>
    <w:rsid w:val="005533DA"/>
    <w:rsid w:val="005541AF"/>
    <w:rsid w:val="00554F03"/>
    <w:rsid w:val="0055604F"/>
    <w:rsid w:val="00560E5B"/>
    <w:rsid w:val="005636C5"/>
    <w:rsid w:val="005651BC"/>
    <w:rsid w:val="005651F1"/>
    <w:rsid w:val="00565818"/>
    <w:rsid w:val="0056687C"/>
    <w:rsid w:val="00566B46"/>
    <w:rsid w:val="0056764A"/>
    <w:rsid w:val="00571183"/>
    <w:rsid w:val="00571749"/>
    <w:rsid w:val="00572E94"/>
    <w:rsid w:val="00573CC4"/>
    <w:rsid w:val="00577B36"/>
    <w:rsid w:val="00577BC8"/>
    <w:rsid w:val="00580256"/>
    <w:rsid w:val="00580C27"/>
    <w:rsid w:val="00582082"/>
    <w:rsid w:val="005827C2"/>
    <w:rsid w:val="00584EBF"/>
    <w:rsid w:val="00595E88"/>
    <w:rsid w:val="00597F54"/>
    <w:rsid w:val="005A0AB1"/>
    <w:rsid w:val="005A0AF2"/>
    <w:rsid w:val="005A1536"/>
    <w:rsid w:val="005A29D6"/>
    <w:rsid w:val="005A3224"/>
    <w:rsid w:val="005A3420"/>
    <w:rsid w:val="005A46B9"/>
    <w:rsid w:val="005A4A21"/>
    <w:rsid w:val="005A5E02"/>
    <w:rsid w:val="005A63A9"/>
    <w:rsid w:val="005A67CB"/>
    <w:rsid w:val="005A7148"/>
    <w:rsid w:val="005B0274"/>
    <w:rsid w:val="005B431F"/>
    <w:rsid w:val="005B5192"/>
    <w:rsid w:val="005B6FFA"/>
    <w:rsid w:val="005C1A8E"/>
    <w:rsid w:val="005C26B3"/>
    <w:rsid w:val="005C59B9"/>
    <w:rsid w:val="005C68B3"/>
    <w:rsid w:val="005D0226"/>
    <w:rsid w:val="005D0557"/>
    <w:rsid w:val="005D07E1"/>
    <w:rsid w:val="005D2577"/>
    <w:rsid w:val="005D3965"/>
    <w:rsid w:val="005D68CF"/>
    <w:rsid w:val="005D73FB"/>
    <w:rsid w:val="005E3BB2"/>
    <w:rsid w:val="005E4BE3"/>
    <w:rsid w:val="005E4C06"/>
    <w:rsid w:val="005E58F3"/>
    <w:rsid w:val="005F0630"/>
    <w:rsid w:val="005F2985"/>
    <w:rsid w:val="005F31C6"/>
    <w:rsid w:val="005F3BF4"/>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3857"/>
    <w:rsid w:val="0061708A"/>
    <w:rsid w:val="006179BD"/>
    <w:rsid w:val="00617B86"/>
    <w:rsid w:val="00620034"/>
    <w:rsid w:val="0062064A"/>
    <w:rsid w:val="006207CC"/>
    <w:rsid w:val="006210DD"/>
    <w:rsid w:val="00621EEF"/>
    <w:rsid w:val="00624ED0"/>
    <w:rsid w:val="006317D0"/>
    <w:rsid w:val="006333C4"/>
    <w:rsid w:val="00634431"/>
    <w:rsid w:val="00634485"/>
    <w:rsid w:val="006376CF"/>
    <w:rsid w:val="00640D42"/>
    <w:rsid w:val="00641C96"/>
    <w:rsid w:val="006451AD"/>
    <w:rsid w:val="00646CB0"/>
    <w:rsid w:val="00646F03"/>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1A43"/>
    <w:rsid w:val="00682BE6"/>
    <w:rsid w:val="0068341B"/>
    <w:rsid w:val="00686076"/>
    <w:rsid w:val="00686965"/>
    <w:rsid w:val="006907FF"/>
    <w:rsid w:val="00691538"/>
    <w:rsid w:val="00692E86"/>
    <w:rsid w:val="00693B79"/>
    <w:rsid w:val="006963B4"/>
    <w:rsid w:val="00697350"/>
    <w:rsid w:val="006A1D5B"/>
    <w:rsid w:val="006A29E7"/>
    <w:rsid w:val="006A391C"/>
    <w:rsid w:val="006A46B0"/>
    <w:rsid w:val="006A4B40"/>
    <w:rsid w:val="006A5A7E"/>
    <w:rsid w:val="006A5AFC"/>
    <w:rsid w:val="006A68BB"/>
    <w:rsid w:val="006A7FAD"/>
    <w:rsid w:val="006B3577"/>
    <w:rsid w:val="006B375E"/>
    <w:rsid w:val="006B4C16"/>
    <w:rsid w:val="006C0459"/>
    <w:rsid w:val="006C0E60"/>
    <w:rsid w:val="006C1311"/>
    <w:rsid w:val="006C1F5E"/>
    <w:rsid w:val="006C6166"/>
    <w:rsid w:val="006D035F"/>
    <w:rsid w:val="006D139D"/>
    <w:rsid w:val="006D36AB"/>
    <w:rsid w:val="006D426D"/>
    <w:rsid w:val="006D5BC6"/>
    <w:rsid w:val="006E0787"/>
    <w:rsid w:val="006E0D87"/>
    <w:rsid w:val="006E1EA8"/>
    <w:rsid w:val="006E216B"/>
    <w:rsid w:val="006E31FA"/>
    <w:rsid w:val="006E374B"/>
    <w:rsid w:val="006E6389"/>
    <w:rsid w:val="006E6B81"/>
    <w:rsid w:val="006F06BC"/>
    <w:rsid w:val="006F1160"/>
    <w:rsid w:val="006F30F8"/>
    <w:rsid w:val="006F37F5"/>
    <w:rsid w:val="006F3939"/>
    <w:rsid w:val="006F5BB0"/>
    <w:rsid w:val="00700768"/>
    <w:rsid w:val="007029FB"/>
    <w:rsid w:val="007045F2"/>
    <w:rsid w:val="00704DCF"/>
    <w:rsid w:val="00706FC4"/>
    <w:rsid w:val="0070703E"/>
    <w:rsid w:val="0070788D"/>
    <w:rsid w:val="00707983"/>
    <w:rsid w:val="00711972"/>
    <w:rsid w:val="00713BD5"/>
    <w:rsid w:val="00714C05"/>
    <w:rsid w:val="00716A17"/>
    <w:rsid w:val="00717429"/>
    <w:rsid w:val="007174FB"/>
    <w:rsid w:val="00720150"/>
    <w:rsid w:val="007212AB"/>
    <w:rsid w:val="00724E9D"/>
    <w:rsid w:val="007277A4"/>
    <w:rsid w:val="0073121D"/>
    <w:rsid w:val="00731791"/>
    <w:rsid w:val="007328A3"/>
    <w:rsid w:val="007336E7"/>
    <w:rsid w:val="00736C06"/>
    <w:rsid w:val="00736DA2"/>
    <w:rsid w:val="00736F29"/>
    <w:rsid w:val="007373A9"/>
    <w:rsid w:val="007401E9"/>
    <w:rsid w:val="00740630"/>
    <w:rsid w:val="0074083B"/>
    <w:rsid w:val="007410CB"/>
    <w:rsid w:val="007449B4"/>
    <w:rsid w:val="007460DB"/>
    <w:rsid w:val="007471DF"/>
    <w:rsid w:val="0075210E"/>
    <w:rsid w:val="0075212E"/>
    <w:rsid w:val="00752770"/>
    <w:rsid w:val="00755C03"/>
    <w:rsid w:val="007604AB"/>
    <w:rsid w:val="00761911"/>
    <w:rsid w:val="00763CFA"/>
    <w:rsid w:val="00763F87"/>
    <w:rsid w:val="00764F90"/>
    <w:rsid w:val="007651E0"/>
    <w:rsid w:val="00765350"/>
    <w:rsid w:val="00765E68"/>
    <w:rsid w:val="00767932"/>
    <w:rsid w:val="00770687"/>
    <w:rsid w:val="007714E7"/>
    <w:rsid w:val="00776D3B"/>
    <w:rsid w:val="0077707B"/>
    <w:rsid w:val="00780963"/>
    <w:rsid w:val="00780B96"/>
    <w:rsid w:val="00780BFE"/>
    <w:rsid w:val="00780D8E"/>
    <w:rsid w:val="0078234C"/>
    <w:rsid w:val="007824BA"/>
    <w:rsid w:val="00782F05"/>
    <w:rsid w:val="00784AF5"/>
    <w:rsid w:val="00790597"/>
    <w:rsid w:val="0079131E"/>
    <w:rsid w:val="00791A27"/>
    <w:rsid w:val="007962A7"/>
    <w:rsid w:val="00797DEF"/>
    <w:rsid w:val="007A0350"/>
    <w:rsid w:val="007A0A39"/>
    <w:rsid w:val="007A2C09"/>
    <w:rsid w:val="007A3067"/>
    <w:rsid w:val="007A3EF4"/>
    <w:rsid w:val="007A4000"/>
    <w:rsid w:val="007A6AE6"/>
    <w:rsid w:val="007A73D0"/>
    <w:rsid w:val="007A78FA"/>
    <w:rsid w:val="007A7F4A"/>
    <w:rsid w:val="007B017E"/>
    <w:rsid w:val="007B168A"/>
    <w:rsid w:val="007B28EE"/>
    <w:rsid w:val="007B373D"/>
    <w:rsid w:val="007B378D"/>
    <w:rsid w:val="007B5714"/>
    <w:rsid w:val="007C1133"/>
    <w:rsid w:val="007C2122"/>
    <w:rsid w:val="007C31E0"/>
    <w:rsid w:val="007C49AB"/>
    <w:rsid w:val="007C62FD"/>
    <w:rsid w:val="007C72A3"/>
    <w:rsid w:val="007D1F89"/>
    <w:rsid w:val="007D4FD2"/>
    <w:rsid w:val="007D5F4A"/>
    <w:rsid w:val="007D75C0"/>
    <w:rsid w:val="007D7628"/>
    <w:rsid w:val="007E036D"/>
    <w:rsid w:val="007E0692"/>
    <w:rsid w:val="007E1D52"/>
    <w:rsid w:val="007E1FF4"/>
    <w:rsid w:val="007E355E"/>
    <w:rsid w:val="007E3713"/>
    <w:rsid w:val="007E3CF5"/>
    <w:rsid w:val="007E629D"/>
    <w:rsid w:val="007E6A6D"/>
    <w:rsid w:val="007E6B24"/>
    <w:rsid w:val="007E6E17"/>
    <w:rsid w:val="007F2CF5"/>
    <w:rsid w:val="007F33D9"/>
    <w:rsid w:val="007F3E5E"/>
    <w:rsid w:val="007F42AA"/>
    <w:rsid w:val="007F70FC"/>
    <w:rsid w:val="0080226F"/>
    <w:rsid w:val="00803722"/>
    <w:rsid w:val="008038F8"/>
    <w:rsid w:val="0080392D"/>
    <w:rsid w:val="00805650"/>
    <w:rsid w:val="00811078"/>
    <w:rsid w:val="00811444"/>
    <w:rsid w:val="00812059"/>
    <w:rsid w:val="008127E0"/>
    <w:rsid w:val="00813A69"/>
    <w:rsid w:val="00814D03"/>
    <w:rsid w:val="00815797"/>
    <w:rsid w:val="00815AB7"/>
    <w:rsid w:val="008161BA"/>
    <w:rsid w:val="008178CE"/>
    <w:rsid w:val="00817EF4"/>
    <w:rsid w:val="00822B70"/>
    <w:rsid w:val="00822FCC"/>
    <w:rsid w:val="00825F12"/>
    <w:rsid w:val="008275E5"/>
    <w:rsid w:val="00827E18"/>
    <w:rsid w:val="008301C1"/>
    <w:rsid w:val="008306BF"/>
    <w:rsid w:val="008324F6"/>
    <w:rsid w:val="008336E9"/>
    <w:rsid w:val="008402A0"/>
    <w:rsid w:val="008406D6"/>
    <w:rsid w:val="00843691"/>
    <w:rsid w:val="0084411B"/>
    <w:rsid w:val="0084571C"/>
    <w:rsid w:val="00850602"/>
    <w:rsid w:val="008517BA"/>
    <w:rsid w:val="00853D08"/>
    <w:rsid w:val="0085414A"/>
    <w:rsid w:val="00855290"/>
    <w:rsid w:val="0085561B"/>
    <w:rsid w:val="00856168"/>
    <w:rsid w:val="0085626D"/>
    <w:rsid w:val="008604B4"/>
    <w:rsid w:val="008608C0"/>
    <w:rsid w:val="00861D7D"/>
    <w:rsid w:val="00864075"/>
    <w:rsid w:val="008640F3"/>
    <w:rsid w:val="00864653"/>
    <w:rsid w:val="00864A77"/>
    <w:rsid w:val="00867A60"/>
    <w:rsid w:val="00870BA1"/>
    <w:rsid w:val="008718F3"/>
    <w:rsid w:val="00875639"/>
    <w:rsid w:val="0087602D"/>
    <w:rsid w:val="0087719B"/>
    <w:rsid w:val="008771E7"/>
    <w:rsid w:val="00877682"/>
    <w:rsid w:val="008805D5"/>
    <w:rsid w:val="008819EB"/>
    <w:rsid w:val="00883206"/>
    <w:rsid w:val="008846E7"/>
    <w:rsid w:val="008856E4"/>
    <w:rsid w:val="00885E7D"/>
    <w:rsid w:val="00886F62"/>
    <w:rsid w:val="0088724B"/>
    <w:rsid w:val="008920EF"/>
    <w:rsid w:val="00892AFC"/>
    <w:rsid w:val="00892F3D"/>
    <w:rsid w:val="00893BAC"/>
    <w:rsid w:val="00894E2D"/>
    <w:rsid w:val="00895D85"/>
    <w:rsid w:val="0089639A"/>
    <w:rsid w:val="00897DE5"/>
    <w:rsid w:val="00897EFB"/>
    <w:rsid w:val="008A07E0"/>
    <w:rsid w:val="008A0FE8"/>
    <w:rsid w:val="008A19AF"/>
    <w:rsid w:val="008A2562"/>
    <w:rsid w:val="008A60DE"/>
    <w:rsid w:val="008A6575"/>
    <w:rsid w:val="008B37D2"/>
    <w:rsid w:val="008B41DA"/>
    <w:rsid w:val="008C1CBB"/>
    <w:rsid w:val="008C1DF2"/>
    <w:rsid w:val="008C5323"/>
    <w:rsid w:val="008C6021"/>
    <w:rsid w:val="008C6221"/>
    <w:rsid w:val="008C765B"/>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5B9B"/>
    <w:rsid w:val="008F7456"/>
    <w:rsid w:val="008F7AC9"/>
    <w:rsid w:val="009002CF"/>
    <w:rsid w:val="0090090E"/>
    <w:rsid w:val="00901F30"/>
    <w:rsid w:val="0090468C"/>
    <w:rsid w:val="00905CEE"/>
    <w:rsid w:val="0090602D"/>
    <w:rsid w:val="00912979"/>
    <w:rsid w:val="00915F45"/>
    <w:rsid w:val="00916EA3"/>
    <w:rsid w:val="00920140"/>
    <w:rsid w:val="00920893"/>
    <w:rsid w:val="00921378"/>
    <w:rsid w:val="00921D03"/>
    <w:rsid w:val="00922655"/>
    <w:rsid w:val="009231D1"/>
    <w:rsid w:val="009242CB"/>
    <w:rsid w:val="00924578"/>
    <w:rsid w:val="00925253"/>
    <w:rsid w:val="00926F0A"/>
    <w:rsid w:val="009301DF"/>
    <w:rsid w:val="00932F52"/>
    <w:rsid w:val="00932FC0"/>
    <w:rsid w:val="00934DC2"/>
    <w:rsid w:val="00935D60"/>
    <w:rsid w:val="00935FFA"/>
    <w:rsid w:val="0093653E"/>
    <w:rsid w:val="0093682F"/>
    <w:rsid w:val="00941949"/>
    <w:rsid w:val="00944B64"/>
    <w:rsid w:val="00945897"/>
    <w:rsid w:val="0094603D"/>
    <w:rsid w:val="009475EC"/>
    <w:rsid w:val="009500B7"/>
    <w:rsid w:val="0095026E"/>
    <w:rsid w:val="0095079B"/>
    <w:rsid w:val="00950AC5"/>
    <w:rsid w:val="00951D11"/>
    <w:rsid w:val="0095205C"/>
    <w:rsid w:val="00952D91"/>
    <w:rsid w:val="00952EC4"/>
    <w:rsid w:val="00954E86"/>
    <w:rsid w:val="009553E2"/>
    <w:rsid w:val="00957D3E"/>
    <w:rsid w:val="00962AE5"/>
    <w:rsid w:val="0096382F"/>
    <w:rsid w:val="00963A3E"/>
    <w:rsid w:val="009645C5"/>
    <w:rsid w:val="009653CE"/>
    <w:rsid w:val="009678AC"/>
    <w:rsid w:val="00970F43"/>
    <w:rsid w:val="00972C49"/>
    <w:rsid w:val="00973B1C"/>
    <w:rsid w:val="00975A04"/>
    <w:rsid w:val="00975EB9"/>
    <w:rsid w:val="009760EC"/>
    <w:rsid w:val="009769F9"/>
    <w:rsid w:val="00980C9E"/>
    <w:rsid w:val="00983762"/>
    <w:rsid w:val="00983C16"/>
    <w:rsid w:val="00983CF9"/>
    <w:rsid w:val="00984513"/>
    <w:rsid w:val="00984930"/>
    <w:rsid w:val="0098510C"/>
    <w:rsid w:val="00987F62"/>
    <w:rsid w:val="0099038E"/>
    <w:rsid w:val="00991753"/>
    <w:rsid w:val="0099216E"/>
    <w:rsid w:val="00992520"/>
    <w:rsid w:val="009932D4"/>
    <w:rsid w:val="00993305"/>
    <w:rsid w:val="009947B5"/>
    <w:rsid w:val="00995689"/>
    <w:rsid w:val="00995AF1"/>
    <w:rsid w:val="00996BE4"/>
    <w:rsid w:val="00996E9C"/>
    <w:rsid w:val="00997996"/>
    <w:rsid w:val="009A044D"/>
    <w:rsid w:val="009A1366"/>
    <w:rsid w:val="009A14BB"/>
    <w:rsid w:val="009A180F"/>
    <w:rsid w:val="009A1CBF"/>
    <w:rsid w:val="009A3295"/>
    <w:rsid w:val="009A47C9"/>
    <w:rsid w:val="009A5902"/>
    <w:rsid w:val="009A5A40"/>
    <w:rsid w:val="009B1E76"/>
    <w:rsid w:val="009B3686"/>
    <w:rsid w:val="009B5845"/>
    <w:rsid w:val="009B637B"/>
    <w:rsid w:val="009B7054"/>
    <w:rsid w:val="009C0CA8"/>
    <w:rsid w:val="009C2892"/>
    <w:rsid w:val="009C2FCA"/>
    <w:rsid w:val="009C4090"/>
    <w:rsid w:val="009C4447"/>
    <w:rsid w:val="009C55BB"/>
    <w:rsid w:val="009C613D"/>
    <w:rsid w:val="009C62A2"/>
    <w:rsid w:val="009C69CB"/>
    <w:rsid w:val="009D00F3"/>
    <w:rsid w:val="009D02BA"/>
    <w:rsid w:val="009D0A89"/>
    <w:rsid w:val="009D41E0"/>
    <w:rsid w:val="009D7E85"/>
    <w:rsid w:val="009D7ED2"/>
    <w:rsid w:val="009E1271"/>
    <w:rsid w:val="009E1599"/>
    <w:rsid w:val="009E2D9E"/>
    <w:rsid w:val="009E535B"/>
    <w:rsid w:val="009E5FB3"/>
    <w:rsid w:val="009E60FC"/>
    <w:rsid w:val="009E67A1"/>
    <w:rsid w:val="009F01AC"/>
    <w:rsid w:val="009F0335"/>
    <w:rsid w:val="009F0F90"/>
    <w:rsid w:val="009F2924"/>
    <w:rsid w:val="009F2D53"/>
    <w:rsid w:val="009F3F8C"/>
    <w:rsid w:val="009F5244"/>
    <w:rsid w:val="009F5E1D"/>
    <w:rsid w:val="009F65FE"/>
    <w:rsid w:val="009F68A0"/>
    <w:rsid w:val="009F6CC3"/>
    <w:rsid w:val="009F787D"/>
    <w:rsid w:val="00A00835"/>
    <w:rsid w:val="00A03D23"/>
    <w:rsid w:val="00A04F27"/>
    <w:rsid w:val="00A06257"/>
    <w:rsid w:val="00A11F19"/>
    <w:rsid w:val="00A151B5"/>
    <w:rsid w:val="00A15FAD"/>
    <w:rsid w:val="00A165BE"/>
    <w:rsid w:val="00A16867"/>
    <w:rsid w:val="00A17527"/>
    <w:rsid w:val="00A22164"/>
    <w:rsid w:val="00A23B8F"/>
    <w:rsid w:val="00A2549E"/>
    <w:rsid w:val="00A25FAA"/>
    <w:rsid w:val="00A27461"/>
    <w:rsid w:val="00A30ADB"/>
    <w:rsid w:val="00A30CF5"/>
    <w:rsid w:val="00A30F3D"/>
    <w:rsid w:val="00A3139C"/>
    <w:rsid w:val="00A3325D"/>
    <w:rsid w:val="00A3331B"/>
    <w:rsid w:val="00A3389F"/>
    <w:rsid w:val="00A350B3"/>
    <w:rsid w:val="00A354F9"/>
    <w:rsid w:val="00A35680"/>
    <w:rsid w:val="00A35B11"/>
    <w:rsid w:val="00A36615"/>
    <w:rsid w:val="00A41F60"/>
    <w:rsid w:val="00A425AF"/>
    <w:rsid w:val="00A434F3"/>
    <w:rsid w:val="00A45C1A"/>
    <w:rsid w:val="00A47C03"/>
    <w:rsid w:val="00A47FE3"/>
    <w:rsid w:val="00A517B6"/>
    <w:rsid w:val="00A5223C"/>
    <w:rsid w:val="00A52338"/>
    <w:rsid w:val="00A543D2"/>
    <w:rsid w:val="00A5496A"/>
    <w:rsid w:val="00A54CF4"/>
    <w:rsid w:val="00A5530D"/>
    <w:rsid w:val="00A556D8"/>
    <w:rsid w:val="00A55959"/>
    <w:rsid w:val="00A56CF5"/>
    <w:rsid w:val="00A62DFA"/>
    <w:rsid w:val="00A62FE2"/>
    <w:rsid w:val="00A6760B"/>
    <w:rsid w:val="00A67F72"/>
    <w:rsid w:val="00A7006F"/>
    <w:rsid w:val="00A701E9"/>
    <w:rsid w:val="00A709B7"/>
    <w:rsid w:val="00A715A4"/>
    <w:rsid w:val="00A73080"/>
    <w:rsid w:val="00A766A5"/>
    <w:rsid w:val="00A81140"/>
    <w:rsid w:val="00A8147B"/>
    <w:rsid w:val="00A8328A"/>
    <w:rsid w:val="00A8582A"/>
    <w:rsid w:val="00A85E67"/>
    <w:rsid w:val="00A86273"/>
    <w:rsid w:val="00A867AF"/>
    <w:rsid w:val="00A87D83"/>
    <w:rsid w:val="00A90942"/>
    <w:rsid w:val="00A93EDE"/>
    <w:rsid w:val="00A9684B"/>
    <w:rsid w:val="00A96D5E"/>
    <w:rsid w:val="00A9757A"/>
    <w:rsid w:val="00AA1487"/>
    <w:rsid w:val="00AA326A"/>
    <w:rsid w:val="00AA44D8"/>
    <w:rsid w:val="00AA454B"/>
    <w:rsid w:val="00AA4B36"/>
    <w:rsid w:val="00AA4B6F"/>
    <w:rsid w:val="00AA5ADB"/>
    <w:rsid w:val="00AA7FCA"/>
    <w:rsid w:val="00AB026B"/>
    <w:rsid w:val="00AB09ED"/>
    <w:rsid w:val="00AB1D78"/>
    <w:rsid w:val="00AB1FEB"/>
    <w:rsid w:val="00AB2878"/>
    <w:rsid w:val="00AB3155"/>
    <w:rsid w:val="00AB3DDF"/>
    <w:rsid w:val="00AB4263"/>
    <w:rsid w:val="00AB6927"/>
    <w:rsid w:val="00AB6C6F"/>
    <w:rsid w:val="00AB6CC0"/>
    <w:rsid w:val="00AC24C0"/>
    <w:rsid w:val="00AC43D6"/>
    <w:rsid w:val="00AC6E4A"/>
    <w:rsid w:val="00AC710D"/>
    <w:rsid w:val="00AD129B"/>
    <w:rsid w:val="00AD2B01"/>
    <w:rsid w:val="00AD67B3"/>
    <w:rsid w:val="00AE05A5"/>
    <w:rsid w:val="00AE061B"/>
    <w:rsid w:val="00AE1879"/>
    <w:rsid w:val="00AE2C08"/>
    <w:rsid w:val="00AE3A3A"/>
    <w:rsid w:val="00AE410B"/>
    <w:rsid w:val="00AE4D95"/>
    <w:rsid w:val="00AE5024"/>
    <w:rsid w:val="00AE550D"/>
    <w:rsid w:val="00AE6390"/>
    <w:rsid w:val="00AE65C9"/>
    <w:rsid w:val="00AE67EF"/>
    <w:rsid w:val="00AF0C3E"/>
    <w:rsid w:val="00AF0E90"/>
    <w:rsid w:val="00AF14E4"/>
    <w:rsid w:val="00AF290D"/>
    <w:rsid w:val="00AF2CE4"/>
    <w:rsid w:val="00AF36D4"/>
    <w:rsid w:val="00AF6D08"/>
    <w:rsid w:val="00AF758E"/>
    <w:rsid w:val="00AF79A9"/>
    <w:rsid w:val="00B00869"/>
    <w:rsid w:val="00B01DB3"/>
    <w:rsid w:val="00B024B7"/>
    <w:rsid w:val="00B03CB1"/>
    <w:rsid w:val="00B03EE1"/>
    <w:rsid w:val="00B03FF7"/>
    <w:rsid w:val="00B067C7"/>
    <w:rsid w:val="00B074D3"/>
    <w:rsid w:val="00B130BD"/>
    <w:rsid w:val="00B154C1"/>
    <w:rsid w:val="00B15524"/>
    <w:rsid w:val="00B15818"/>
    <w:rsid w:val="00B201D0"/>
    <w:rsid w:val="00B21F15"/>
    <w:rsid w:val="00B23B6A"/>
    <w:rsid w:val="00B2423C"/>
    <w:rsid w:val="00B242A7"/>
    <w:rsid w:val="00B262D3"/>
    <w:rsid w:val="00B31D7A"/>
    <w:rsid w:val="00B32D8A"/>
    <w:rsid w:val="00B33F25"/>
    <w:rsid w:val="00B35532"/>
    <w:rsid w:val="00B365A7"/>
    <w:rsid w:val="00B42CDC"/>
    <w:rsid w:val="00B4311A"/>
    <w:rsid w:val="00B44B30"/>
    <w:rsid w:val="00B50AE5"/>
    <w:rsid w:val="00B50BD5"/>
    <w:rsid w:val="00B51253"/>
    <w:rsid w:val="00B514C7"/>
    <w:rsid w:val="00B52595"/>
    <w:rsid w:val="00B52D5C"/>
    <w:rsid w:val="00B53CBA"/>
    <w:rsid w:val="00B54704"/>
    <w:rsid w:val="00B565F0"/>
    <w:rsid w:val="00B57653"/>
    <w:rsid w:val="00B57784"/>
    <w:rsid w:val="00B60AB8"/>
    <w:rsid w:val="00B6177C"/>
    <w:rsid w:val="00B62759"/>
    <w:rsid w:val="00B62ADF"/>
    <w:rsid w:val="00B63050"/>
    <w:rsid w:val="00B63BAA"/>
    <w:rsid w:val="00B653F3"/>
    <w:rsid w:val="00B658BA"/>
    <w:rsid w:val="00B65BF6"/>
    <w:rsid w:val="00B65C16"/>
    <w:rsid w:val="00B662A2"/>
    <w:rsid w:val="00B662D7"/>
    <w:rsid w:val="00B701A2"/>
    <w:rsid w:val="00B709C5"/>
    <w:rsid w:val="00B7509F"/>
    <w:rsid w:val="00B75B5B"/>
    <w:rsid w:val="00B770A0"/>
    <w:rsid w:val="00B80068"/>
    <w:rsid w:val="00B81F75"/>
    <w:rsid w:val="00B829FB"/>
    <w:rsid w:val="00B83D45"/>
    <w:rsid w:val="00B852DF"/>
    <w:rsid w:val="00B8559A"/>
    <w:rsid w:val="00B85A42"/>
    <w:rsid w:val="00B85C7C"/>
    <w:rsid w:val="00B90DD2"/>
    <w:rsid w:val="00B90EC1"/>
    <w:rsid w:val="00B914F0"/>
    <w:rsid w:val="00B92378"/>
    <w:rsid w:val="00B92DBF"/>
    <w:rsid w:val="00B932AA"/>
    <w:rsid w:val="00B943CB"/>
    <w:rsid w:val="00B94842"/>
    <w:rsid w:val="00B97EB4"/>
    <w:rsid w:val="00BA2771"/>
    <w:rsid w:val="00BA47EB"/>
    <w:rsid w:val="00BA5F4E"/>
    <w:rsid w:val="00BA7190"/>
    <w:rsid w:val="00BB075E"/>
    <w:rsid w:val="00BB0896"/>
    <w:rsid w:val="00BB2A99"/>
    <w:rsid w:val="00BB49B1"/>
    <w:rsid w:val="00BC3B5E"/>
    <w:rsid w:val="00BC5729"/>
    <w:rsid w:val="00BC59DC"/>
    <w:rsid w:val="00BC6A55"/>
    <w:rsid w:val="00BC75B9"/>
    <w:rsid w:val="00BD06DE"/>
    <w:rsid w:val="00BD08B6"/>
    <w:rsid w:val="00BD16D1"/>
    <w:rsid w:val="00BD3A08"/>
    <w:rsid w:val="00BD43F3"/>
    <w:rsid w:val="00BD6269"/>
    <w:rsid w:val="00BD7483"/>
    <w:rsid w:val="00BE0BEF"/>
    <w:rsid w:val="00BE2C12"/>
    <w:rsid w:val="00BE4BA1"/>
    <w:rsid w:val="00BE57CF"/>
    <w:rsid w:val="00BE710A"/>
    <w:rsid w:val="00BE7974"/>
    <w:rsid w:val="00BF10E7"/>
    <w:rsid w:val="00BF119A"/>
    <w:rsid w:val="00BF3E95"/>
    <w:rsid w:val="00BF410D"/>
    <w:rsid w:val="00BF4749"/>
    <w:rsid w:val="00C00049"/>
    <w:rsid w:val="00C016AD"/>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1BBF"/>
    <w:rsid w:val="00C12CB1"/>
    <w:rsid w:val="00C152CE"/>
    <w:rsid w:val="00C15AFD"/>
    <w:rsid w:val="00C16F8C"/>
    <w:rsid w:val="00C20365"/>
    <w:rsid w:val="00C20679"/>
    <w:rsid w:val="00C2140F"/>
    <w:rsid w:val="00C21B6E"/>
    <w:rsid w:val="00C21CCC"/>
    <w:rsid w:val="00C21D26"/>
    <w:rsid w:val="00C21D81"/>
    <w:rsid w:val="00C23B2B"/>
    <w:rsid w:val="00C23DE2"/>
    <w:rsid w:val="00C253FD"/>
    <w:rsid w:val="00C260E7"/>
    <w:rsid w:val="00C265B6"/>
    <w:rsid w:val="00C268CC"/>
    <w:rsid w:val="00C26D31"/>
    <w:rsid w:val="00C30087"/>
    <w:rsid w:val="00C31805"/>
    <w:rsid w:val="00C31DCE"/>
    <w:rsid w:val="00C33A91"/>
    <w:rsid w:val="00C33C98"/>
    <w:rsid w:val="00C355CD"/>
    <w:rsid w:val="00C359F4"/>
    <w:rsid w:val="00C35E8C"/>
    <w:rsid w:val="00C36BCD"/>
    <w:rsid w:val="00C4006B"/>
    <w:rsid w:val="00C4027D"/>
    <w:rsid w:val="00C428C3"/>
    <w:rsid w:val="00C44878"/>
    <w:rsid w:val="00C4690D"/>
    <w:rsid w:val="00C46A26"/>
    <w:rsid w:val="00C4701B"/>
    <w:rsid w:val="00C4711B"/>
    <w:rsid w:val="00C47D4F"/>
    <w:rsid w:val="00C52DA7"/>
    <w:rsid w:val="00C53FCB"/>
    <w:rsid w:val="00C55179"/>
    <w:rsid w:val="00C55255"/>
    <w:rsid w:val="00C566CB"/>
    <w:rsid w:val="00C56BCB"/>
    <w:rsid w:val="00C57B55"/>
    <w:rsid w:val="00C6037E"/>
    <w:rsid w:val="00C61922"/>
    <w:rsid w:val="00C6193A"/>
    <w:rsid w:val="00C6360A"/>
    <w:rsid w:val="00C6749F"/>
    <w:rsid w:val="00C710C2"/>
    <w:rsid w:val="00C713E4"/>
    <w:rsid w:val="00C71C75"/>
    <w:rsid w:val="00C72AAC"/>
    <w:rsid w:val="00C72F27"/>
    <w:rsid w:val="00C74697"/>
    <w:rsid w:val="00C765E9"/>
    <w:rsid w:val="00C77597"/>
    <w:rsid w:val="00C77B78"/>
    <w:rsid w:val="00C80231"/>
    <w:rsid w:val="00C80F8C"/>
    <w:rsid w:val="00C8238D"/>
    <w:rsid w:val="00C8572B"/>
    <w:rsid w:val="00C85C73"/>
    <w:rsid w:val="00C864F4"/>
    <w:rsid w:val="00C86E7B"/>
    <w:rsid w:val="00C9009D"/>
    <w:rsid w:val="00C917B4"/>
    <w:rsid w:val="00C935DC"/>
    <w:rsid w:val="00C947C6"/>
    <w:rsid w:val="00C9503F"/>
    <w:rsid w:val="00C967AB"/>
    <w:rsid w:val="00C977C3"/>
    <w:rsid w:val="00C97B66"/>
    <w:rsid w:val="00CA0F87"/>
    <w:rsid w:val="00CA21A0"/>
    <w:rsid w:val="00CA31A8"/>
    <w:rsid w:val="00CA368B"/>
    <w:rsid w:val="00CA3ED4"/>
    <w:rsid w:val="00CA5356"/>
    <w:rsid w:val="00CA7C33"/>
    <w:rsid w:val="00CA7CFF"/>
    <w:rsid w:val="00CB08E9"/>
    <w:rsid w:val="00CB0C8B"/>
    <w:rsid w:val="00CB18E3"/>
    <w:rsid w:val="00CB1EE4"/>
    <w:rsid w:val="00CB2C0C"/>
    <w:rsid w:val="00CB6210"/>
    <w:rsid w:val="00CB76B9"/>
    <w:rsid w:val="00CC07F4"/>
    <w:rsid w:val="00CC0EE4"/>
    <w:rsid w:val="00CC26D0"/>
    <w:rsid w:val="00CC618D"/>
    <w:rsid w:val="00CC6D7F"/>
    <w:rsid w:val="00CC6E24"/>
    <w:rsid w:val="00CC730D"/>
    <w:rsid w:val="00CD0041"/>
    <w:rsid w:val="00CD0465"/>
    <w:rsid w:val="00CD0A51"/>
    <w:rsid w:val="00CD19E7"/>
    <w:rsid w:val="00CD26A3"/>
    <w:rsid w:val="00CD3628"/>
    <w:rsid w:val="00CD4354"/>
    <w:rsid w:val="00CD4BA1"/>
    <w:rsid w:val="00CD515B"/>
    <w:rsid w:val="00CE31C8"/>
    <w:rsid w:val="00CE3917"/>
    <w:rsid w:val="00CE3CA4"/>
    <w:rsid w:val="00CE6970"/>
    <w:rsid w:val="00CF154C"/>
    <w:rsid w:val="00CF2463"/>
    <w:rsid w:val="00CF2BA1"/>
    <w:rsid w:val="00CF30E7"/>
    <w:rsid w:val="00CF5448"/>
    <w:rsid w:val="00CF5C65"/>
    <w:rsid w:val="00CF5D05"/>
    <w:rsid w:val="00CF5F9D"/>
    <w:rsid w:val="00CF76F9"/>
    <w:rsid w:val="00CF7FF9"/>
    <w:rsid w:val="00D00732"/>
    <w:rsid w:val="00D02239"/>
    <w:rsid w:val="00D065A6"/>
    <w:rsid w:val="00D12469"/>
    <w:rsid w:val="00D12963"/>
    <w:rsid w:val="00D12FD7"/>
    <w:rsid w:val="00D13D1C"/>
    <w:rsid w:val="00D15262"/>
    <w:rsid w:val="00D16F03"/>
    <w:rsid w:val="00D20B81"/>
    <w:rsid w:val="00D2183D"/>
    <w:rsid w:val="00D21935"/>
    <w:rsid w:val="00D236AC"/>
    <w:rsid w:val="00D25287"/>
    <w:rsid w:val="00D25968"/>
    <w:rsid w:val="00D26974"/>
    <w:rsid w:val="00D27116"/>
    <w:rsid w:val="00D27804"/>
    <w:rsid w:val="00D27C96"/>
    <w:rsid w:val="00D33130"/>
    <w:rsid w:val="00D35874"/>
    <w:rsid w:val="00D36390"/>
    <w:rsid w:val="00D37130"/>
    <w:rsid w:val="00D4434C"/>
    <w:rsid w:val="00D456B7"/>
    <w:rsid w:val="00D4738A"/>
    <w:rsid w:val="00D4786E"/>
    <w:rsid w:val="00D50E80"/>
    <w:rsid w:val="00D5205C"/>
    <w:rsid w:val="00D52A98"/>
    <w:rsid w:val="00D53BBF"/>
    <w:rsid w:val="00D53C6D"/>
    <w:rsid w:val="00D54B74"/>
    <w:rsid w:val="00D55350"/>
    <w:rsid w:val="00D55A21"/>
    <w:rsid w:val="00D562A6"/>
    <w:rsid w:val="00D601D7"/>
    <w:rsid w:val="00D612D4"/>
    <w:rsid w:val="00D6191F"/>
    <w:rsid w:val="00D62B74"/>
    <w:rsid w:val="00D63FB4"/>
    <w:rsid w:val="00D64512"/>
    <w:rsid w:val="00D65545"/>
    <w:rsid w:val="00D658C3"/>
    <w:rsid w:val="00D66F74"/>
    <w:rsid w:val="00D67892"/>
    <w:rsid w:val="00D6799B"/>
    <w:rsid w:val="00D70328"/>
    <w:rsid w:val="00D705FA"/>
    <w:rsid w:val="00D72E61"/>
    <w:rsid w:val="00D73B09"/>
    <w:rsid w:val="00D74140"/>
    <w:rsid w:val="00D80C13"/>
    <w:rsid w:val="00D81B40"/>
    <w:rsid w:val="00D82AA9"/>
    <w:rsid w:val="00D843FE"/>
    <w:rsid w:val="00D84504"/>
    <w:rsid w:val="00D8456D"/>
    <w:rsid w:val="00D84683"/>
    <w:rsid w:val="00D85138"/>
    <w:rsid w:val="00D85AE5"/>
    <w:rsid w:val="00D874F7"/>
    <w:rsid w:val="00D8755E"/>
    <w:rsid w:val="00D900A9"/>
    <w:rsid w:val="00D93B3E"/>
    <w:rsid w:val="00D95320"/>
    <w:rsid w:val="00DA2207"/>
    <w:rsid w:val="00DA4C34"/>
    <w:rsid w:val="00DA4D5D"/>
    <w:rsid w:val="00DA64D7"/>
    <w:rsid w:val="00DA728E"/>
    <w:rsid w:val="00DA7B30"/>
    <w:rsid w:val="00DB0D60"/>
    <w:rsid w:val="00DB1751"/>
    <w:rsid w:val="00DB2A0F"/>
    <w:rsid w:val="00DB473D"/>
    <w:rsid w:val="00DB5C2B"/>
    <w:rsid w:val="00DB6E6E"/>
    <w:rsid w:val="00DB74AD"/>
    <w:rsid w:val="00DC060F"/>
    <w:rsid w:val="00DC0B5E"/>
    <w:rsid w:val="00DC104B"/>
    <w:rsid w:val="00DC1692"/>
    <w:rsid w:val="00DC21CF"/>
    <w:rsid w:val="00DC4B84"/>
    <w:rsid w:val="00DC7709"/>
    <w:rsid w:val="00DD27A2"/>
    <w:rsid w:val="00DD33B2"/>
    <w:rsid w:val="00DD3824"/>
    <w:rsid w:val="00DD3870"/>
    <w:rsid w:val="00DD3AF0"/>
    <w:rsid w:val="00DD4326"/>
    <w:rsid w:val="00DD4392"/>
    <w:rsid w:val="00DD5AB9"/>
    <w:rsid w:val="00DD690A"/>
    <w:rsid w:val="00DE0E6D"/>
    <w:rsid w:val="00DE1BB4"/>
    <w:rsid w:val="00DE2B5E"/>
    <w:rsid w:val="00DE2FE4"/>
    <w:rsid w:val="00DE4D19"/>
    <w:rsid w:val="00DE5CB8"/>
    <w:rsid w:val="00DF0149"/>
    <w:rsid w:val="00DF0E44"/>
    <w:rsid w:val="00DF1D35"/>
    <w:rsid w:val="00DF36A3"/>
    <w:rsid w:val="00DF45B6"/>
    <w:rsid w:val="00DF4F32"/>
    <w:rsid w:val="00DF7624"/>
    <w:rsid w:val="00E003C7"/>
    <w:rsid w:val="00E01F1B"/>
    <w:rsid w:val="00E10C2D"/>
    <w:rsid w:val="00E110F5"/>
    <w:rsid w:val="00E11D87"/>
    <w:rsid w:val="00E138C4"/>
    <w:rsid w:val="00E13B30"/>
    <w:rsid w:val="00E16D31"/>
    <w:rsid w:val="00E20090"/>
    <w:rsid w:val="00E20D2E"/>
    <w:rsid w:val="00E22FB6"/>
    <w:rsid w:val="00E24E3A"/>
    <w:rsid w:val="00E258AE"/>
    <w:rsid w:val="00E26673"/>
    <w:rsid w:val="00E26DF8"/>
    <w:rsid w:val="00E270AD"/>
    <w:rsid w:val="00E27C8D"/>
    <w:rsid w:val="00E31BD8"/>
    <w:rsid w:val="00E31CCE"/>
    <w:rsid w:val="00E3224A"/>
    <w:rsid w:val="00E3291C"/>
    <w:rsid w:val="00E33A21"/>
    <w:rsid w:val="00E33C74"/>
    <w:rsid w:val="00E37777"/>
    <w:rsid w:val="00E4111C"/>
    <w:rsid w:val="00E413FC"/>
    <w:rsid w:val="00E41788"/>
    <w:rsid w:val="00E4411B"/>
    <w:rsid w:val="00E453EB"/>
    <w:rsid w:val="00E46F34"/>
    <w:rsid w:val="00E50CC0"/>
    <w:rsid w:val="00E60935"/>
    <w:rsid w:val="00E61737"/>
    <w:rsid w:val="00E61B8C"/>
    <w:rsid w:val="00E624F0"/>
    <w:rsid w:val="00E6371B"/>
    <w:rsid w:val="00E65315"/>
    <w:rsid w:val="00E6531F"/>
    <w:rsid w:val="00E65DA0"/>
    <w:rsid w:val="00E66754"/>
    <w:rsid w:val="00E668ED"/>
    <w:rsid w:val="00E66E6E"/>
    <w:rsid w:val="00E671B3"/>
    <w:rsid w:val="00E6730D"/>
    <w:rsid w:val="00E70FB1"/>
    <w:rsid w:val="00E713C9"/>
    <w:rsid w:val="00E73C57"/>
    <w:rsid w:val="00E75BAD"/>
    <w:rsid w:val="00E77DAB"/>
    <w:rsid w:val="00E802DC"/>
    <w:rsid w:val="00E8210E"/>
    <w:rsid w:val="00E827F4"/>
    <w:rsid w:val="00E83145"/>
    <w:rsid w:val="00E851D1"/>
    <w:rsid w:val="00E8697E"/>
    <w:rsid w:val="00E86E4F"/>
    <w:rsid w:val="00E87097"/>
    <w:rsid w:val="00E877C6"/>
    <w:rsid w:val="00E9243C"/>
    <w:rsid w:val="00E92C71"/>
    <w:rsid w:val="00E94910"/>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0C2"/>
    <w:rsid w:val="00EB47DD"/>
    <w:rsid w:val="00EB4C66"/>
    <w:rsid w:val="00EB502C"/>
    <w:rsid w:val="00EB5451"/>
    <w:rsid w:val="00EB617F"/>
    <w:rsid w:val="00EB7756"/>
    <w:rsid w:val="00EC0526"/>
    <w:rsid w:val="00EC0D30"/>
    <w:rsid w:val="00EC20EE"/>
    <w:rsid w:val="00EC2DA4"/>
    <w:rsid w:val="00EC3B43"/>
    <w:rsid w:val="00EC623F"/>
    <w:rsid w:val="00ED00E0"/>
    <w:rsid w:val="00ED3596"/>
    <w:rsid w:val="00ED43C1"/>
    <w:rsid w:val="00ED4BC0"/>
    <w:rsid w:val="00ED6B26"/>
    <w:rsid w:val="00ED72EB"/>
    <w:rsid w:val="00ED7585"/>
    <w:rsid w:val="00ED7954"/>
    <w:rsid w:val="00EE2741"/>
    <w:rsid w:val="00EE33DB"/>
    <w:rsid w:val="00EE5CA3"/>
    <w:rsid w:val="00EE7CE6"/>
    <w:rsid w:val="00EF02B5"/>
    <w:rsid w:val="00EF05D9"/>
    <w:rsid w:val="00EF0C34"/>
    <w:rsid w:val="00EF3AB7"/>
    <w:rsid w:val="00EF41CC"/>
    <w:rsid w:val="00EF4F19"/>
    <w:rsid w:val="00EF7173"/>
    <w:rsid w:val="00EF7A33"/>
    <w:rsid w:val="00EF7ABA"/>
    <w:rsid w:val="00F004A3"/>
    <w:rsid w:val="00F02F9F"/>
    <w:rsid w:val="00F06572"/>
    <w:rsid w:val="00F07319"/>
    <w:rsid w:val="00F073D5"/>
    <w:rsid w:val="00F07A1A"/>
    <w:rsid w:val="00F07C90"/>
    <w:rsid w:val="00F11ED9"/>
    <w:rsid w:val="00F12350"/>
    <w:rsid w:val="00F12FFA"/>
    <w:rsid w:val="00F1430E"/>
    <w:rsid w:val="00F16E7C"/>
    <w:rsid w:val="00F260F7"/>
    <w:rsid w:val="00F261FD"/>
    <w:rsid w:val="00F3092B"/>
    <w:rsid w:val="00F30E80"/>
    <w:rsid w:val="00F314C8"/>
    <w:rsid w:val="00F3248E"/>
    <w:rsid w:val="00F325DE"/>
    <w:rsid w:val="00F3609C"/>
    <w:rsid w:val="00F36669"/>
    <w:rsid w:val="00F4026D"/>
    <w:rsid w:val="00F4044C"/>
    <w:rsid w:val="00F405F5"/>
    <w:rsid w:val="00F41302"/>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3FAF"/>
    <w:rsid w:val="00F5612E"/>
    <w:rsid w:val="00F57490"/>
    <w:rsid w:val="00F577BD"/>
    <w:rsid w:val="00F57985"/>
    <w:rsid w:val="00F60228"/>
    <w:rsid w:val="00F610CC"/>
    <w:rsid w:val="00F6229D"/>
    <w:rsid w:val="00F6296F"/>
    <w:rsid w:val="00F72B4F"/>
    <w:rsid w:val="00F75A90"/>
    <w:rsid w:val="00F76A00"/>
    <w:rsid w:val="00F8122D"/>
    <w:rsid w:val="00F822F3"/>
    <w:rsid w:val="00F84B92"/>
    <w:rsid w:val="00F85394"/>
    <w:rsid w:val="00F87384"/>
    <w:rsid w:val="00F9083A"/>
    <w:rsid w:val="00F9094A"/>
    <w:rsid w:val="00F9174B"/>
    <w:rsid w:val="00F92817"/>
    <w:rsid w:val="00F94CD9"/>
    <w:rsid w:val="00F95549"/>
    <w:rsid w:val="00F95F61"/>
    <w:rsid w:val="00F96FC4"/>
    <w:rsid w:val="00F97BF3"/>
    <w:rsid w:val="00FA056B"/>
    <w:rsid w:val="00FA0DAF"/>
    <w:rsid w:val="00FA1A42"/>
    <w:rsid w:val="00FA3B9E"/>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469C"/>
    <w:rsid w:val="00FC4A63"/>
    <w:rsid w:val="00FC6610"/>
    <w:rsid w:val="00FC6F07"/>
    <w:rsid w:val="00FC79F9"/>
    <w:rsid w:val="00FC7A40"/>
    <w:rsid w:val="00FD09AE"/>
    <w:rsid w:val="00FD16DB"/>
    <w:rsid w:val="00FD1B13"/>
    <w:rsid w:val="00FD3950"/>
    <w:rsid w:val="00FD5F71"/>
    <w:rsid w:val="00FD63BE"/>
    <w:rsid w:val="00FD7362"/>
    <w:rsid w:val="00FD7589"/>
    <w:rsid w:val="00FE2612"/>
    <w:rsid w:val="00FE2B93"/>
    <w:rsid w:val="00FE3578"/>
    <w:rsid w:val="00FE4B30"/>
    <w:rsid w:val="00FE4D07"/>
    <w:rsid w:val="00FE52DB"/>
    <w:rsid w:val="00FE5C23"/>
    <w:rsid w:val="00FF1C43"/>
    <w:rsid w:val="00FF317E"/>
    <w:rsid w:val="00FF3477"/>
    <w:rsid w:val="00FF41EC"/>
    <w:rsid w:val="00FF443A"/>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268AAB"/>
  <w15:docId w15:val="{BC351CE9-37C2-4BC2-8C72-BBFB445E7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E6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5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0B254B"/>
    <w:rPr>
      <w:rFonts w:ascii="Times New Roman" w:eastAsia="Times New Roman" w:hAnsi="Times New Roman" w:cs="Times New Roman"/>
      <w:sz w:val="20"/>
      <w:szCs w:val="20"/>
      <w:lang w:eastAsia="es-ES"/>
    </w:rPr>
  </w:style>
  <w:style w:type="paragraph" w:styleId="Bibliografa">
    <w:name w:val="Bibliography"/>
    <w:basedOn w:val="Normal"/>
    <w:next w:val="Normal"/>
    <w:uiPriority w:val="37"/>
    <w:semiHidden/>
    <w:unhideWhenUsed/>
    <w:rsid w:val="000B254B"/>
  </w:style>
  <w:style w:type="character" w:customStyle="1" w:styleId="TextoCar">
    <w:name w:val="Texto Car"/>
    <w:link w:val="Texto"/>
    <w:locked/>
    <w:rsid w:val="000B254B"/>
    <w:rPr>
      <w:rFonts w:ascii="Arial" w:eastAsia="Times New Roman" w:hAnsi="Arial" w:cs="Arial"/>
      <w:sz w:val="18"/>
      <w:szCs w:val="18"/>
      <w:lang w:val="es-MX"/>
    </w:rPr>
  </w:style>
  <w:style w:type="character" w:customStyle="1" w:styleId="ROMANOSCar">
    <w:name w:val="ROMANOS Car"/>
    <w:link w:val="ROMANOS"/>
    <w:locked/>
    <w:rsid w:val="000B254B"/>
    <w:rPr>
      <w:rFonts w:ascii="Arial" w:eastAsia="Times New Roman" w:hAnsi="Arial" w:cs="Arial"/>
      <w:sz w:val="18"/>
      <w:szCs w:val="18"/>
      <w:lang w:val="es-ES"/>
    </w:rPr>
  </w:style>
  <w:style w:type="paragraph" w:customStyle="1" w:styleId="ROMANOS">
    <w:name w:val="ROMANOS"/>
    <w:basedOn w:val="Normal"/>
    <w:link w:val="ROMANOSCar"/>
    <w:rsid w:val="000B254B"/>
    <w:pPr>
      <w:tabs>
        <w:tab w:val="left" w:pos="720"/>
      </w:tabs>
      <w:spacing w:after="101" w:line="216" w:lineRule="exact"/>
      <w:ind w:left="720" w:hanging="432"/>
      <w:jc w:val="both"/>
    </w:pPr>
    <w:rPr>
      <w:rFonts w:ascii="Arial" w:hAnsi="Arial" w:cs="Arial"/>
      <w:sz w:val="18"/>
      <w:szCs w:val="18"/>
      <w:lang w:val="es-ES"/>
    </w:rPr>
  </w:style>
  <w:style w:type="paragraph" w:customStyle="1" w:styleId="n2">
    <w:name w:val="n2"/>
    <w:basedOn w:val="Normal"/>
    <w:rsid w:val="000B254B"/>
    <w:pPr>
      <w:spacing w:before="100" w:beforeAutospacing="1" w:after="100" w:afterAutospacing="1"/>
    </w:pPr>
    <w:rPr>
      <w:lang w:eastAsia="es-MX"/>
    </w:rPr>
  </w:style>
  <w:style w:type="paragraph" w:customStyle="1" w:styleId="j">
    <w:name w:val="j"/>
    <w:basedOn w:val="Normal"/>
    <w:rsid w:val="000B254B"/>
    <w:pPr>
      <w:spacing w:before="100" w:beforeAutospacing="1" w:after="100" w:afterAutospacing="1"/>
    </w:pPr>
    <w:rPr>
      <w:lang w:eastAsia="es-MX"/>
    </w:rPr>
  </w:style>
  <w:style w:type="paragraph" w:customStyle="1" w:styleId="RSCGnotaalpie">
    <w:name w:val="RSCG nota al pie"/>
    <w:basedOn w:val="Normal"/>
    <w:uiPriority w:val="99"/>
    <w:qFormat/>
    <w:rsid w:val="000B254B"/>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0B254B"/>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0B254B"/>
    <w:pPr>
      <w:spacing w:before="101" w:after="101"/>
      <w:jc w:val="center"/>
    </w:pPr>
    <w:rPr>
      <w:b/>
      <w:sz w:val="18"/>
      <w:szCs w:val="18"/>
      <w:lang w:val="x-none" w:eastAsia="x-none"/>
    </w:rPr>
  </w:style>
  <w:style w:type="character" w:customStyle="1" w:styleId="m1553324590483875794gmail-m8993139698400752374gmail-apple-converted-space">
    <w:name w:val="m_1553324590483875794gmail-m_8993139698400752374gmail-apple-converted-space"/>
    <w:basedOn w:val="Fuentedeprrafopredeter"/>
    <w:rsid w:val="000B254B"/>
  </w:style>
  <w:style w:type="character" w:customStyle="1" w:styleId="nacep">
    <w:name w:val="n_acep"/>
    <w:basedOn w:val="Fuentedeprrafopredeter"/>
    <w:rsid w:val="000B254B"/>
  </w:style>
  <w:style w:type="character" w:customStyle="1" w:styleId="lbl-encabezado-blanco2">
    <w:name w:val="lbl-encabezado-blanco2"/>
    <w:rsid w:val="000B254B"/>
    <w:rPr>
      <w:color w:val="FFFFFF"/>
    </w:rPr>
  </w:style>
  <w:style w:type="table" w:styleId="Tabladecuadrcula1clara-nfasis1">
    <w:name w:val="Grid Table 1 Light Accent 1"/>
    <w:basedOn w:val="Tablanormal"/>
    <w:uiPriority w:val="46"/>
    <w:rsid w:val="000B254B"/>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nfasis">
    <w:name w:val="Emphasis"/>
    <w:basedOn w:val="Fuentedeprrafopredeter"/>
    <w:uiPriority w:val="20"/>
    <w:qFormat/>
    <w:rsid w:val="000B254B"/>
    <w:rPr>
      <w:i/>
      <w:iCs/>
    </w:rPr>
  </w:style>
  <w:style w:type="character" w:customStyle="1" w:styleId="normaltextrun">
    <w:name w:val="normaltextrun"/>
    <w:basedOn w:val="Fuentedeprrafopredeter"/>
    <w:rsid w:val="000B254B"/>
  </w:style>
  <w:style w:type="character" w:customStyle="1" w:styleId="Ninguno">
    <w:name w:val="Ninguno"/>
    <w:rsid w:val="000B254B"/>
    <w:rPr>
      <w:lang w:val="es-ES_tradnl"/>
    </w:rPr>
  </w:style>
  <w:style w:type="paragraph" w:customStyle="1" w:styleId="Cuerpo">
    <w:name w:val="Cuerpo"/>
    <w:rsid w:val="000B254B"/>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0B254B"/>
    <w:pPr>
      <w:numPr>
        <w:numId w:val="6"/>
      </w:numPr>
    </w:pPr>
  </w:style>
  <w:style w:type="numbering" w:customStyle="1" w:styleId="Estiloimportado1">
    <w:name w:val="Estilo importado 1"/>
    <w:rsid w:val="000B254B"/>
    <w:pPr>
      <w:numPr>
        <w:numId w:val="7"/>
      </w:numPr>
    </w:pPr>
  </w:style>
  <w:style w:type="paragraph" w:customStyle="1" w:styleId="INCISO">
    <w:name w:val="INCISO"/>
    <w:basedOn w:val="Normal"/>
    <w:rsid w:val="000B254B"/>
    <w:pPr>
      <w:spacing w:after="101" w:line="216" w:lineRule="exact"/>
      <w:ind w:left="1080" w:hanging="360"/>
      <w:jc w:val="both"/>
    </w:pPr>
    <w:rPr>
      <w:rFonts w:ascii="Arial" w:hAnsi="Arial" w:cs="Arial"/>
      <w:sz w:val="18"/>
      <w:szCs w:val="18"/>
      <w:lang w:val="es-ES" w:eastAsia="es-MX"/>
    </w:rPr>
  </w:style>
  <w:style w:type="paragraph" w:customStyle="1" w:styleId="m5212863947045306324gmail-msonormal">
    <w:name w:val="m_5212863947045306324gmail-msonormal"/>
    <w:basedOn w:val="Normal"/>
    <w:rsid w:val="000B254B"/>
    <w:pPr>
      <w:spacing w:before="100" w:beforeAutospacing="1" w:after="100" w:afterAutospacing="1"/>
    </w:pPr>
    <w:rPr>
      <w:lang w:eastAsia="es-MX"/>
    </w:rPr>
  </w:style>
  <w:style w:type="character" w:customStyle="1" w:styleId="user-highlighted-active">
    <w:name w:val="user-highlighted-active"/>
    <w:basedOn w:val="Fuentedeprrafopredeter"/>
    <w:rsid w:val="000B254B"/>
  </w:style>
  <w:style w:type="character" w:customStyle="1" w:styleId="numberfracccentro">
    <w:name w:val="numberfracccentro"/>
    <w:basedOn w:val="Fuentedeprrafopredeter"/>
    <w:rsid w:val="000B254B"/>
  </w:style>
  <w:style w:type="character" w:customStyle="1" w:styleId="titulorubrolgt">
    <w:name w:val="titulorubrolgt"/>
    <w:basedOn w:val="Fuentedeprrafopredeter"/>
    <w:rsid w:val="000B254B"/>
  </w:style>
  <w:style w:type="paragraph" w:customStyle="1" w:styleId="Text">
    <w:name w:val="Text"/>
    <w:basedOn w:val="Normal"/>
    <w:link w:val="TextChar"/>
    <w:rsid w:val="000B254B"/>
    <w:pPr>
      <w:spacing w:after="240"/>
    </w:pPr>
    <w:rPr>
      <w:szCs w:val="20"/>
      <w:lang w:val="en-US" w:eastAsia="en-US"/>
    </w:rPr>
  </w:style>
  <w:style w:type="character" w:customStyle="1" w:styleId="TextChar">
    <w:name w:val="Text Char"/>
    <w:link w:val="Text"/>
    <w:locked/>
    <w:rsid w:val="000B254B"/>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0B254B"/>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B254B"/>
  </w:style>
  <w:style w:type="table" w:customStyle="1" w:styleId="Tablaconcuadrcula2">
    <w:name w:val="Tabla con cuadrícula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0B254B"/>
  </w:style>
  <w:style w:type="table" w:customStyle="1" w:styleId="Tablaconcuadrcula11">
    <w:name w:val="Tabla con cuadrícula1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0B254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B254B"/>
    <w:rPr>
      <w:rFonts w:ascii="Times New Roman" w:eastAsia="Times New Roman" w:hAnsi="Times New Roman" w:cs="Times New Roman"/>
      <w:sz w:val="16"/>
      <w:szCs w:val="16"/>
      <w:lang w:val="es-MX"/>
    </w:rPr>
  </w:style>
  <w:style w:type="paragraph" w:customStyle="1" w:styleId="xmsonormal">
    <w:name w:val="x_msonormal"/>
    <w:basedOn w:val="Normal"/>
    <w:rsid w:val="000B254B"/>
    <w:pPr>
      <w:spacing w:before="100" w:beforeAutospacing="1" w:after="100" w:afterAutospacing="1"/>
    </w:pPr>
    <w:rPr>
      <w:lang w:eastAsia="es-MX"/>
    </w:rPr>
  </w:style>
  <w:style w:type="numbering" w:customStyle="1" w:styleId="Sinlista2">
    <w:name w:val="Sin lista2"/>
    <w:next w:val="Sinlista"/>
    <w:uiPriority w:val="99"/>
    <w:semiHidden/>
    <w:unhideWhenUsed/>
    <w:rsid w:val="000B254B"/>
  </w:style>
  <w:style w:type="numbering" w:customStyle="1" w:styleId="Sinlista3">
    <w:name w:val="Sin lista3"/>
    <w:next w:val="Sinlista"/>
    <w:uiPriority w:val="99"/>
    <w:semiHidden/>
    <w:unhideWhenUsed/>
    <w:rsid w:val="000B254B"/>
  </w:style>
  <w:style w:type="table" w:customStyle="1" w:styleId="Tablaconcuadrcula3">
    <w:name w:val="Tabla con cuadrícula3"/>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B254B"/>
  </w:style>
  <w:style w:type="table" w:customStyle="1" w:styleId="Tablaconcuadrcula4">
    <w:name w:val="Tabla con cuadrícula4"/>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0B254B"/>
    <w:pPr>
      <w:spacing w:before="100" w:beforeAutospacing="1" w:after="100" w:afterAutospacing="1"/>
    </w:pPr>
    <w:rPr>
      <w:lang w:eastAsia="es-MX"/>
    </w:rPr>
  </w:style>
  <w:style w:type="character" w:customStyle="1" w:styleId="eop">
    <w:name w:val="eop"/>
    <w:basedOn w:val="Fuentedeprrafopredeter"/>
    <w:rsid w:val="000B254B"/>
  </w:style>
  <w:style w:type="numbering" w:customStyle="1" w:styleId="Sinlista5">
    <w:name w:val="Sin lista5"/>
    <w:next w:val="Sinlista"/>
    <w:uiPriority w:val="99"/>
    <w:semiHidden/>
    <w:unhideWhenUsed/>
    <w:rsid w:val="000B254B"/>
  </w:style>
  <w:style w:type="table" w:customStyle="1" w:styleId="Tablaconcuadrcula5">
    <w:name w:val="Tabla con cuadrícula5"/>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0B254B"/>
  </w:style>
  <w:style w:type="table" w:customStyle="1" w:styleId="Tablaconcuadrcula21">
    <w:name w:val="Tabla con cuadrícula2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0B254B"/>
  </w:style>
  <w:style w:type="table" w:customStyle="1" w:styleId="Tablaconcuadrcula111">
    <w:name w:val="Tabla con cuadrícula11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0B254B"/>
  </w:style>
  <w:style w:type="numbering" w:customStyle="1" w:styleId="Sinlista31">
    <w:name w:val="Sin lista31"/>
    <w:next w:val="Sinlista"/>
    <w:uiPriority w:val="99"/>
    <w:semiHidden/>
    <w:unhideWhenUsed/>
    <w:rsid w:val="000B254B"/>
  </w:style>
  <w:style w:type="table" w:customStyle="1" w:styleId="Tablaconcuadrcula31">
    <w:name w:val="Tabla con cuadrícula3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0B254B"/>
  </w:style>
  <w:style w:type="table" w:customStyle="1" w:styleId="Tablaconcuadrcula41">
    <w:name w:val="Tabla con cuadrícula4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B254B"/>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0B254B"/>
  </w:style>
  <w:style w:type="numbering" w:customStyle="1" w:styleId="Estiloimportado11">
    <w:name w:val="Estilo importado 11"/>
    <w:rsid w:val="000B254B"/>
  </w:style>
  <w:style w:type="numbering" w:customStyle="1" w:styleId="Sinlista1111">
    <w:name w:val="Sin lista1111"/>
    <w:next w:val="Sinlista"/>
    <w:uiPriority w:val="99"/>
    <w:semiHidden/>
    <w:unhideWhenUsed/>
    <w:rsid w:val="000B254B"/>
  </w:style>
  <w:style w:type="numbering" w:customStyle="1" w:styleId="Sinlista6">
    <w:name w:val="Sin lista6"/>
    <w:next w:val="Sinlista"/>
    <w:uiPriority w:val="99"/>
    <w:semiHidden/>
    <w:unhideWhenUsed/>
    <w:rsid w:val="000B254B"/>
  </w:style>
  <w:style w:type="table" w:customStyle="1" w:styleId="Tablaconcuadrcula6">
    <w:name w:val="Tabla con cuadrícula6"/>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0B254B"/>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0B254B"/>
  </w:style>
  <w:style w:type="table" w:customStyle="1" w:styleId="Tablaconcuadrcula7">
    <w:name w:val="Tabla con cuadrícula7"/>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0B254B"/>
  </w:style>
  <w:style w:type="table" w:customStyle="1" w:styleId="Tablaconcuadrcula13">
    <w:name w:val="Tabla con cuadrícula13"/>
    <w:basedOn w:val="Tablanormal"/>
    <w:next w:val="Tablaconcuadrcula"/>
    <w:uiPriority w:val="5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0B254B"/>
  </w:style>
  <w:style w:type="table" w:customStyle="1" w:styleId="Tablaconcuadrcula22">
    <w:name w:val="Tabla con cuadrícula2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0B254B"/>
  </w:style>
  <w:style w:type="table" w:customStyle="1" w:styleId="Tablaconcuadrcula32">
    <w:name w:val="Tabla con cuadrícula3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0B254B"/>
  </w:style>
  <w:style w:type="table" w:customStyle="1" w:styleId="Tablaconcuadrcula42">
    <w:name w:val="Tabla con cuadrícula4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0B254B"/>
  </w:style>
  <w:style w:type="table" w:customStyle="1" w:styleId="Tablaconcuadrcula51">
    <w:name w:val="Tabla con cuadrícula5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0B254B"/>
  </w:style>
  <w:style w:type="table" w:customStyle="1" w:styleId="Tablaconcuadrcula61">
    <w:name w:val="Tabla con cuadrícula6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0B254B"/>
    <w:pPr>
      <w:numPr>
        <w:numId w:val="8"/>
      </w:numPr>
    </w:pPr>
  </w:style>
  <w:style w:type="numbering" w:customStyle="1" w:styleId="Estiloimportado12">
    <w:name w:val="Estilo importado 12"/>
    <w:rsid w:val="000B254B"/>
    <w:pPr>
      <w:numPr>
        <w:numId w:val="9"/>
      </w:numPr>
    </w:pPr>
  </w:style>
  <w:style w:type="table" w:customStyle="1" w:styleId="Tablaconcuadrcula121">
    <w:name w:val="Tabla con cuadrícula121"/>
    <w:basedOn w:val="Tablanormal"/>
    <w:next w:val="Tablaconcuadrcula"/>
    <w:uiPriority w:val="5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0B254B"/>
  </w:style>
  <w:style w:type="table" w:customStyle="1" w:styleId="Tablaconcuadrcula211">
    <w:name w:val="Tabla con cuadrícula21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0B254B"/>
  </w:style>
  <w:style w:type="table" w:customStyle="1" w:styleId="Tablaconcuadrcula1111">
    <w:name w:val="Tabla con cuadrícula111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0B254B"/>
  </w:style>
  <w:style w:type="numbering" w:customStyle="1" w:styleId="Sinlista311">
    <w:name w:val="Sin lista311"/>
    <w:next w:val="Sinlista"/>
    <w:uiPriority w:val="99"/>
    <w:semiHidden/>
    <w:unhideWhenUsed/>
    <w:rsid w:val="000B254B"/>
  </w:style>
  <w:style w:type="table" w:customStyle="1" w:styleId="Tablaconcuadrcula311">
    <w:name w:val="Tabla con cuadrícula31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0B254B"/>
  </w:style>
  <w:style w:type="table" w:customStyle="1" w:styleId="Tablaconcuadrcula411">
    <w:name w:val="Tabla con cuadrícula41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0B254B"/>
  </w:style>
  <w:style w:type="numbering" w:customStyle="1" w:styleId="Sinlista121">
    <w:name w:val="Sin lista121"/>
    <w:next w:val="Sinlista"/>
    <w:uiPriority w:val="99"/>
    <w:semiHidden/>
    <w:unhideWhenUsed/>
    <w:rsid w:val="000B254B"/>
  </w:style>
  <w:style w:type="numbering" w:customStyle="1" w:styleId="Sinlista11111">
    <w:name w:val="Sin lista11111"/>
    <w:next w:val="Sinlista"/>
    <w:uiPriority w:val="99"/>
    <w:semiHidden/>
    <w:unhideWhenUsed/>
    <w:rsid w:val="000B254B"/>
  </w:style>
  <w:style w:type="numbering" w:customStyle="1" w:styleId="Sinlista2111">
    <w:name w:val="Sin lista2111"/>
    <w:next w:val="Sinlista"/>
    <w:uiPriority w:val="99"/>
    <w:semiHidden/>
    <w:unhideWhenUsed/>
    <w:rsid w:val="000B254B"/>
  </w:style>
  <w:style w:type="numbering" w:customStyle="1" w:styleId="Sinlista3111">
    <w:name w:val="Sin lista3111"/>
    <w:next w:val="Sinlista"/>
    <w:uiPriority w:val="99"/>
    <w:semiHidden/>
    <w:unhideWhenUsed/>
    <w:rsid w:val="000B254B"/>
  </w:style>
  <w:style w:type="numbering" w:customStyle="1" w:styleId="Sinlista4111">
    <w:name w:val="Sin lista4111"/>
    <w:next w:val="Sinlista"/>
    <w:uiPriority w:val="99"/>
    <w:semiHidden/>
    <w:unhideWhenUsed/>
    <w:rsid w:val="000B254B"/>
  </w:style>
  <w:style w:type="numbering" w:customStyle="1" w:styleId="Sinlista71">
    <w:name w:val="Sin lista71"/>
    <w:next w:val="Sinlista"/>
    <w:uiPriority w:val="99"/>
    <w:semiHidden/>
    <w:unhideWhenUsed/>
    <w:rsid w:val="000B254B"/>
  </w:style>
  <w:style w:type="table" w:customStyle="1" w:styleId="Tablaconcuadrcula8">
    <w:name w:val="Tabla con cuadrícula8"/>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0B254B"/>
  </w:style>
  <w:style w:type="numbering" w:customStyle="1" w:styleId="Estiloimportado111">
    <w:name w:val="Estilo importado 111"/>
    <w:rsid w:val="000B254B"/>
  </w:style>
  <w:style w:type="numbering" w:customStyle="1" w:styleId="Sinlista131">
    <w:name w:val="Sin lista131"/>
    <w:next w:val="Sinlista"/>
    <w:uiPriority w:val="99"/>
    <w:semiHidden/>
    <w:unhideWhenUsed/>
    <w:rsid w:val="000B254B"/>
  </w:style>
  <w:style w:type="numbering" w:customStyle="1" w:styleId="Sinlista1121">
    <w:name w:val="Sin lista1121"/>
    <w:next w:val="Sinlista"/>
    <w:uiPriority w:val="99"/>
    <w:semiHidden/>
    <w:unhideWhenUsed/>
    <w:rsid w:val="000B254B"/>
  </w:style>
  <w:style w:type="table" w:customStyle="1" w:styleId="Tablaconcuadrcula1121">
    <w:name w:val="Tabla con cuadrícula112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0B254B"/>
  </w:style>
  <w:style w:type="numbering" w:customStyle="1" w:styleId="Sinlista321">
    <w:name w:val="Sin lista321"/>
    <w:next w:val="Sinlista"/>
    <w:uiPriority w:val="99"/>
    <w:semiHidden/>
    <w:unhideWhenUsed/>
    <w:rsid w:val="000B254B"/>
  </w:style>
  <w:style w:type="numbering" w:customStyle="1" w:styleId="Sinlista421">
    <w:name w:val="Sin lista421"/>
    <w:next w:val="Sinlista"/>
    <w:uiPriority w:val="99"/>
    <w:semiHidden/>
    <w:unhideWhenUsed/>
    <w:rsid w:val="000B254B"/>
  </w:style>
  <w:style w:type="numbering" w:customStyle="1" w:styleId="Estiloimportado23">
    <w:name w:val="Estilo importado 23"/>
    <w:rsid w:val="000B254B"/>
  </w:style>
  <w:style w:type="numbering" w:customStyle="1" w:styleId="Estiloimportado13">
    <w:name w:val="Estilo importado 13"/>
    <w:rsid w:val="000B254B"/>
  </w:style>
  <w:style w:type="numbering" w:customStyle="1" w:styleId="Estiloimportado212">
    <w:name w:val="Estilo importado 212"/>
    <w:rsid w:val="000B254B"/>
    <w:pPr>
      <w:numPr>
        <w:numId w:val="5"/>
      </w:numPr>
    </w:pPr>
  </w:style>
  <w:style w:type="numbering" w:customStyle="1" w:styleId="Estiloimportado112">
    <w:name w:val="Estilo importado 112"/>
    <w:rsid w:val="000B254B"/>
    <w:pPr>
      <w:numPr>
        <w:numId w:val="10"/>
      </w:numPr>
    </w:pPr>
  </w:style>
  <w:style w:type="table" w:customStyle="1" w:styleId="Tablaconcuadrcula1122">
    <w:name w:val="Tabla con cuadrícula112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0B254B"/>
  </w:style>
  <w:style w:type="table" w:customStyle="1" w:styleId="Tablaconcuadrcula9">
    <w:name w:val="Tabla con cuadrícula9"/>
    <w:basedOn w:val="Tablanormal"/>
    <w:next w:val="Tablaconcuadrcula"/>
    <w:uiPriority w:val="5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0B254B"/>
  </w:style>
  <w:style w:type="table" w:customStyle="1" w:styleId="Tablaconcuadrcula14">
    <w:name w:val="Tabla con cuadrícula14"/>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0B254B"/>
  </w:style>
  <w:style w:type="table" w:customStyle="1" w:styleId="Tablaconcuadrcula23">
    <w:name w:val="Tabla con cuadrícula23"/>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0B254B"/>
  </w:style>
  <w:style w:type="table" w:customStyle="1" w:styleId="Tablaconcuadrcula33">
    <w:name w:val="Tabla con cuadrícula33"/>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0B254B"/>
  </w:style>
  <w:style w:type="table" w:customStyle="1" w:styleId="Tablaconcuadrcula43">
    <w:name w:val="Tabla con cuadrícula43"/>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0B254B"/>
  </w:style>
  <w:style w:type="table" w:customStyle="1" w:styleId="Tablaconcuadrcula52">
    <w:name w:val="Tabla con cuadrícula5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0B254B"/>
  </w:style>
  <w:style w:type="table" w:customStyle="1" w:styleId="Tablaconcuadrcula62">
    <w:name w:val="Tabla con cuadrícula6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0B254B"/>
    <w:pPr>
      <w:numPr>
        <w:numId w:val="11"/>
      </w:numPr>
    </w:pPr>
  </w:style>
  <w:style w:type="numbering" w:customStyle="1" w:styleId="Estiloimportado14">
    <w:name w:val="Estilo importado 14"/>
    <w:rsid w:val="000B254B"/>
    <w:pPr>
      <w:numPr>
        <w:numId w:val="12"/>
      </w:numPr>
    </w:pPr>
  </w:style>
  <w:style w:type="table" w:customStyle="1" w:styleId="Tablaconcuadrcula122">
    <w:name w:val="Tabla con cuadrícula122"/>
    <w:basedOn w:val="Tablanormal"/>
    <w:next w:val="Tablaconcuadrcula"/>
    <w:uiPriority w:val="5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0B254B"/>
  </w:style>
  <w:style w:type="table" w:customStyle="1" w:styleId="Tablaconcuadrcula212">
    <w:name w:val="Tabla con cuadrícula21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0B254B"/>
  </w:style>
  <w:style w:type="table" w:customStyle="1" w:styleId="Tablaconcuadrcula1112">
    <w:name w:val="Tabla con cuadrícula111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0B254B"/>
  </w:style>
  <w:style w:type="numbering" w:customStyle="1" w:styleId="Sinlista312">
    <w:name w:val="Sin lista312"/>
    <w:next w:val="Sinlista"/>
    <w:uiPriority w:val="99"/>
    <w:semiHidden/>
    <w:unhideWhenUsed/>
    <w:rsid w:val="000B254B"/>
  </w:style>
  <w:style w:type="table" w:customStyle="1" w:styleId="Tablaconcuadrcula312">
    <w:name w:val="Tabla con cuadrícula31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0B254B"/>
  </w:style>
  <w:style w:type="table" w:customStyle="1" w:styleId="Tablaconcuadrcula412">
    <w:name w:val="Tabla con cuadrícula41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0B254B"/>
  </w:style>
  <w:style w:type="table" w:customStyle="1" w:styleId="Tablaconcuadrcula511">
    <w:name w:val="Tabla con cuadrícula51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0B254B"/>
  </w:style>
  <w:style w:type="numbering" w:customStyle="1" w:styleId="Sinlista11112">
    <w:name w:val="Sin lista11112"/>
    <w:next w:val="Sinlista"/>
    <w:uiPriority w:val="99"/>
    <w:semiHidden/>
    <w:unhideWhenUsed/>
    <w:rsid w:val="000B254B"/>
  </w:style>
  <w:style w:type="numbering" w:customStyle="1" w:styleId="Sinlista2112">
    <w:name w:val="Sin lista2112"/>
    <w:next w:val="Sinlista"/>
    <w:uiPriority w:val="99"/>
    <w:semiHidden/>
    <w:unhideWhenUsed/>
    <w:rsid w:val="000B254B"/>
  </w:style>
  <w:style w:type="numbering" w:customStyle="1" w:styleId="Sinlista3112">
    <w:name w:val="Sin lista3112"/>
    <w:next w:val="Sinlista"/>
    <w:uiPriority w:val="99"/>
    <w:semiHidden/>
    <w:unhideWhenUsed/>
    <w:rsid w:val="000B254B"/>
  </w:style>
  <w:style w:type="numbering" w:customStyle="1" w:styleId="Sinlista4112">
    <w:name w:val="Sin lista4112"/>
    <w:next w:val="Sinlista"/>
    <w:uiPriority w:val="99"/>
    <w:semiHidden/>
    <w:unhideWhenUsed/>
    <w:rsid w:val="000B254B"/>
  </w:style>
  <w:style w:type="numbering" w:customStyle="1" w:styleId="Sinlista72">
    <w:name w:val="Sin lista72"/>
    <w:next w:val="Sinlista"/>
    <w:uiPriority w:val="99"/>
    <w:semiHidden/>
    <w:unhideWhenUsed/>
    <w:rsid w:val="000B254B"/>
  </w:style>
  <w:style w:type="table" w:customStyle="1" w:styleId="Tablaconcuadrcula81">
    <w:name w:val="Tabla con cuadrícula8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0B254B"/>
  </w:style>
  <w:style w:type="numbering" w:customStyle="1" w:styleId="Estiloimportado113">
    <w:name w:val="Estilo importado 113"/>
    <w:rsid w:val="000B254B"/>
  </w:style>
  <w:style w:type="table" w:customStyle="1" w:styleId="Tablaconcuadrcula131">
    <w:name w:val="Tabla con cuadrícula131"/>
    <w:basedOn w:val="Tablanormal"/>
    <w:next w:val="Tablaconcuadrcula"/>
    <w:uiPriority w:val="5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0B254B"/>
  </w:style>
  <w:style w:type="table" w:customStyle="1" w:styleId="Tablaconcuadrcula221">
    <w:name w:val="Tabla con cuadrícula22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0B254B"/>
  </w:style>
  <w:style w:type="table" w:customStyle="1" w:styleId="Tablaconcuadrcula1123">
    <w:name w:val="Tabla con cuadrícula1123"/>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0B254B"/>
  </w:style>
  <w:style w:type="numbering" w:customStyle="1" w:styleId="Sinlista322">
    <w:name w:val="Sin lista322"/>
    <w:next w:val="Sinlista"/>
    <w:uiPriority w:val="99"/>
    <w:semiHidden/>
    <w:unhideWhenUsed/>
    <w:rsid w:val="000B254B"/>
  </w:style>
  <w:style w:type="table" w:customStyle="1" w:styleId="Tablaconcuadrcula321">
    <w:name w:val="Tabla con cuadrícula32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0B254B"/>
  </w:style>
  <w:style w:type="table" w:customStyle="1" w:styleId="Tablaconcuadrcula421">
    <w:name w:val="Tabla con cuadrícula42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0B254B"/>
  </w:style>
  <w:style w:type="table" w:customStyle="1" w:styleId="Tablaconcuadrcula10">
    <w:name w:val="Tabla con cuadrícula10"/>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0B254B"/>
  </w:style>
  <w:style w:type="table" w:customStyle="1" w:styleId="Tablaconcuadrcula24">
    <w:name w:val="Tabla con cuadrícula24"/>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0B254B"/>
  </w:style>
  <w:style w:type="table" w:customStyle="1" w:styleId="Tablaconcuadrcula116">
    <w:name w:val="Tabla con cuadrícula116"/>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0B254B"/>
  </w:style>
  <w:style w:type="numbering" w:customStyle="1" w:styleId="Sinlista34">
    <w:name w:val="Sin lista34"/>
    <w:next w:val="Sinlista"/>
    <w:uiPriority w:val="99"/>
    <w:semiHidden/>
    <w:unhideWhenUsed/>
    <w:rsid w:val="000B254B"/>
  </w:style>
  <w:style w:type="table" w:customStyle="1" w:styleId="Tablaconcuadrcula34">
    <w:name w:val="Tabla con cuadrícula34"/>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0B254B"/>
  </w:style>
  <w:style w:type="table" w:customStyle="1" w:styleId="Tablaconcuadrcula44">
    <w:name w:val="Tabla con cuadrícula44"/>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0B254B"/>
  </w:style>
  <w:style w:type="table" w:customStyle="1" w:styleId="Tablaconcuadrcula53">
    <w:name w:val="Tabla con cuadrícula53"/>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0B254B"/>
  </w:style>
  <w:style w:type="table" w:customStyle="1" w:styleId="Tablaconcuadrcula213">
    <w:name w:val="Tabla con cuadrícula213"/>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0B254B"/>
  </w:style>
  <w:style w:type="table" w:customStyle="1" w:styleId="Tablaconcuadrcula1113">
    <w:name w:val="Tabla con cuadrícula1113"/>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0B254B"/>
  </w:style>
  <w:style w:type="numbering" w:customStyle="1" w:styleId="Sinlista313">
    <w:name w:val="Sin lista313"/>
    <w:next w:val="Sinlista"/>
    <w:uiPriority w:val="99"/>
    <w:semiHidden/>
    <w:unhideWhenUsed/>
    <w:rsid w:val="000B254B"/>
  </w:style>
  <w:style w:type="table" w:customStyle="1" w:styleId="Tablaconcuadrcula313">
    <w:name w:val="Tabla con cuadrícula313"/>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0B254B"/>
  </w:style>
  <w:style w:type="table" w:customStyle="1" w:styleId="Tablaconcuadrcula413">
    <w:name w:val="Tabla con cuadrícula413"/>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0B254B"/>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0B254B"/>
  </w:style>
  <w:style w:type="numbering" w:customStyle="1" w:styleId="Estiloimportado114">
    <w:name w:val="Estilo importado 114"/>
    <w:rsid w:val="000B254B"/>
  </w:style>
  <w:style w:type="numbering" w:customStyle="1" w:styleId="Sinlista11113">
    <w:name w:val="Sin lista11113"/>
    <w:next w:val="Sinlista"/>
    <w:uiPriority w:val="99"/>
    <w:semiHidden/>
    <w:unhideWhenUsed/>
    <w:rsid w:val="000B254B"/>
  </w:style>
  <w:style w:type="numbering" w:customStyle="1" w:styleId="Sinlista63">
    <w:name w:val="Sin lista63"/>
    <w:next w:val="Sinlista"/>
    <w:uiPriority w:val="99"/>
    <w:semiHidden/>
    <w:unhideWhenUsed/>
    <w:rsid w:val="000B254B"/>
  </w:style>
  <w:style w:type="table" w:customStyle="1" w:styleId="Tablaconcuadrcula63">
    <w:name w:val="Tabla con cuadrícula63"/>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0B254B"/>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0B254B"/>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0B254B"/>
  </w:style>
  <w:style w:type="table" w:customStyle="1" w:styleId="Tablaconcuadrcula16">
    <w:name w:val="Tabla con cuadrícula16"/>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0B254B"/>
  </w:style>
  <w:style w:type="numbering" w:customStyle="1" w:styleId="Estiloimportado15">
    <w:name w:val="Estilo importado 15"/>
    <w:rsid w:val="000B254B"/>
  </w:style>
  <w:style w:type="table" w:customStyle="1" w:styleId="Tablaconcuadrcula1114">
    <w:name w:val="Tabla con cuadrícula1114"/>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B254B"/>
  </w:style>
  <w:style w:type="table" w:customStyle="1" w:styleId="Tablaconcuadrcula17">
    <w:name w:val="Tabla con cuadrícula17"/>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0B254B"/>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0B254B"/>
  </w:style>
  <w:style w:type="numbering" w:customStyle="1" w:styleId="Sinlista25">
    <w:name w:val="Sin lista25"/>
    <w:next w:val="Sinlista"/>
    <w:uiPriority w:val="99"/>
    <w:semiHidden/>
    <w:unhideWhenUsed/>
    <w:rsid w:val="000B254B"/>
  </w:style>
  <w:style w:type="numbering" w:customStyle="1" w:styleId="Sinlista35">
    <w:name w:val="Sin lista35"/>
    <w:next w:val="Sinlista"/>
    <w:uiPriority w:val="99"/>
    <w:semiHidden/>
    <w:unhideWhenUsed/>
    <w:rsid w:val="000B254B"/>
  </w:style>
  <w:style w:type="table" w:customStyle="1" w:styleId="Tablaconcuadrcula35">
    <w:name w:val="Tabla con cuadrícula35"/>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0B254B"/>
  </w:style>
  <w:style w:type="table" w:customStyle="1" w:styleId="Tablaconcuadrcula45">
    <w:name w:val="Tabla con cuadrícula45"/>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0B254B"/>
  </w:style>
  <w:style w:type="table" w:customStyle="1" w:styleId="Tablaconcuadrcula54">
    <w:name w:val="Tabla con cuadrícula54"/>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0B254B"/>
  </w:style>
  <w:style w:type="table" w:customStyle="1" w:styleId="Tablaconcuadrcula214">
    <w:name w:val="Tabla con cuadrícula214"/>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0B254B"/>
  </w:style>
  <w:style w:type="numbering" w:customStyle="1" w:styleId="Sinlista214">
    <w:name w:val="Sin lista214"/>
    <w:next w:val="Sinlista"/>
    <w:uiPriority w:val="99"/>
    <w:semiHidden/>
    <w:unhideWhenUsed/>
    <w:rsid w:val="000B254B"/>
  </w:style>
  <w:style w:type="numbering" w:customStyle="1" w:styleId="Sinlista314">
    <w:name w:val="Sin lista314"/>
    <w:next w:val="Sinlista"/>
    <w:uiPriority w:val="99"/>
    <w:semiHidden/>
    <w:unhideWhenUsed/>
    <w:rsid w:val="000B254B"/>
  </w:style>
  <w:style w:type="table" w:customStyle="1" w:styleId="Tablaconcuadrcula314">
    <w:name w:val="Tabla con cuadrícula314"/>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0B254B"/>
  </w:style>
  <w:style w:type="table" w:customStyle="1" w:styleId="Tablaconcuadrcula414">
    <w:name w:val="Tabla con cuadrícula414"/>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0B254B"/>
  </w:style>
  <w:style w:type="numbering" w:customStyle="1" w:styleId="Estiloimportado115">
    <w:name w:val="Estilo importado 115"/>
    <w:rsid w:val="000B254B"/>
  </w:style>
  <w:style w:type="numbering" w:customStyle="1" w:styleId="Sinlista64">
    <w:name w:val="Sin lista64"/>
    <w:next w:val="Sinlista"/>
    <w:uiPriority w:val="99"/>
    <w:semiHidden/>
    <w:unhideWhenUsed/>
    <w:rsid w:val="000B254B"/>
  </w:style>
  <w:style w:type="table" w:customStyle="1" w:styleId="Tablaconcuadrcula64">
    <w:name w:val="Tabla con cuadrícula64"/>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0B254B"/>
  </w:style>
  <w:style w:type="table" w:customStyle="1" w:styleId="Tablaconcuadrcula72">
    <w:name w:val="Tabla con cuadrícula7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0B254B"/>
  </w:style>
  <w:style w:type="numbering" w:customStyle="1" w:styleId="Estiloimportado121">
    <w:name w:val="Estilo importado 121"/>
    <w:rsid w:val="000B254B"/>
  </w:style>
  <w:style w:type="table" w:customStyle="1" w:styleId="Tablaconcuadrcula11121">
    <w:name w:val="Tabla con cuadrícula1112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0B254B"/>
  </w:style>
  <w:style w:type="table" w:customStyle="1" w:styleId="Tablaconcuadrcula132">
    <w:name w:val="Tabla con cuadrícula13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0B254B"/>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0B254B"/>
  </w:style>
  <w:style w:type="numbering" w:customStyle="1" w:styleId="Sinlista223">
    <w:name w:val="Sin lista223"/>
    <w:next w:val="Sinlista"/>
    <w:uiPriority w:val="99"/>
    <w:semiHidden/>
    <w:unhideWhenUsed/>
    <w:rsid w:val="000B254B"/>
  </w:style>
  <w:style w:type="numbering" w:customStyle="1" w:styleId="Sinlista323">
    <w:name w:val="Sin lista323"/>
    <w:next w:val="Sinlista"/>
    <w:uiPriority w:val="99"/>
    <w:semiHidden/>
    <w:unhideWhenUsed/>
    <w:rsid w:val="000B254B"/>
  </w:style>
  <w:style w:type="table" w:customStyle="1" w:styleId="Tablaconcuadrcula322">
    <w:name w:val="Tabla con cuadrícula32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0B254B"/>
  </w:style>
  <w:style w:type="table" w:customStyle="1" w:styleId="Tablaconcuadrcula422">
    <w:name w:val="Tabla con cuadrícula42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0B254B"/>
  </w:style>
  <w:style w:type="table" w:customStyle="1" w:styleId="Tablaconcuadrcula512">
    <w:name w:val="Tabla con cuadrícula51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0B254B"/>
  </w:style>
  <w:style w:type="table" w:customStyle="1" w:styleId="Tablaconcuadrcula2111">
    <w:name w:val="Tabla con cuadrícula211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0B254B"/>
  </w:style>
  <w:style w:type="numbering" w:customStyle="1" w:styleId="Sinlista2113">
    <w:name w:val="Sin lista2113"/>
    <w:next w:val="Sinlista"/>
    <w:uiPriority w:val="99"/>
    <w:semiHidden/>
    <w:unhideWhenUsed/>
    <w:rsid w:val="000B254B"/>
  </w:style>
  <w:style w:type="numbering" w:customStyle="1" w:styleId="Sinlista3113">
    <w:name w:val="Sin lista3113"/>
    <w:next w:val="Sinlista"/>
    <w:uiPriority w:val="99"/>
    <w:semiHidden/>
    <w:unhideWhenUsed/>
    <w:rsid w:val="000B254B"/>
  </w:style>
  <w:style w:type="table" w:customStyle="1" w:styleId="Tablaconcuadrcula3111">
    <w:name w:val="Tabla con cuadrícula311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0B254B"/>
  </w:style>
  <w:style w:type="table" w:customStyle="1" w:styleId="Tablaconcuadrcula4111">
    <w:name w:val="Tabla con cuadrícula411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0B254B"/>
  </w:style>
  <w:style w:type="numbering" w:customStyle="1" w:styleId="Estiloimportado1111">
    <w:name w:val="Estilo importado 1111"/>
    <w:rsid w:val="000B254B"/>
  </w:style>
  <w:style w:type="numbering" w:customStyle="1" w:styleId="Sinlista611">
    <w:name w:val="Sin lista611"/>
    <w:next w:val="Sinlista"/>
    <w:uiPriority w:val="99"/>
    <w:semiHidden/>
    <w:unhideWhenUsed/>
    <w:rsid w:val="000B254B"/>
  </w:style>
  <w:style w:type="table" w:customStyle="1" w:styleId="Tablaconcuadrcula611">
    <w:name w:val="Tabla con cuadrícula61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0B254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0B254B"/>
  </w:style>
  <w:style w:type="numbering" w:customStyle="1" w:styleId="Estiloimportado131">
    <w:name w:val="Estilo importado 131"/>
    <w:rsid w:val="000B254B"/>
  </w:style>
  <w:style w:type="table" w:customStyle="1" w:styleId="Tablaconcuadrcula11221">
    <w:name w:val="Tabla con cuadrícula11221"/>
    <w:basedOn w:val="Tablanormal"/>
    <w:next w:val="Tablaconcuadrcula"/>
    <w:uiPriority w:val="39"/>
    <w:rsid w:val="000B254B"/>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0B254B"/>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0B254B"/>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6374206">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7993613">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3957262">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189727963">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158967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1393837">
      <w:bodyDiv w:val="1"/>
      <w:marLeft w:val="0"/>
      <w:marRight w:val="0"/>
      <w:marTop w:val="0"/>
      <w:marBottom w:val="0"/>
      <w:divBdr>
        <w:top w:val="none" w:sz="0" w:space="0" w:color="auto"/>
        <w:left w:val="none" w:sz="0" w:space="0" w:color="auto"/>
        <w:bottom w:val="none" w:sz="0" w:space="0" w:color="auto"/>
        <w:right w:val="none" w:sz="0" w:space="0" w:color="auto"/>
      </w:divBdr>
    </w:div>
    <w:div w:id="349063364">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4985766">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46954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6005513">
      <w:bodyDiv w:val="1"/>
      <w:marLeft w:val="0"/>
      <w:marRight w:val="0"/>
      <w:marTop w:val="0"/>
      <w:marBottom w:val="0"/>
      <w:divBdr>
        <w:top w:val="none" w:sz="0" w:space="0" w:color="auto"/>
        <w:left w:val="none" w:sz="0" w:space="0" w:color="auto"/>
        <w:bottom w:val="none" w:sz="0" w:space="0" w:color="auto"/>
        <w:right w:val="none" w:sz="0" w:space="0" w:color="auto"/>
      </w:divBdr>
    </w:div>
    <w:div w:id="670761380">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698361825">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6473">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8491983">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97591203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9011196">
      <w:bodyDiv w:val="1"/>
      <w:marLeft w:val="0"/>
      <w:marRight w:val="0"/>
      <w:marTop w:val="0"/>
      <w:marBottom w:val="0"/>
      <w:divBdr>
        <w:top w:val="none" w:sz="0" w:space="0" w:color="auto"/>
        <w:left w:val="none" w:sz="0" w:space="0" w:color="auto"/>
        <w:bottom w:val="none" w:sz="0" w:space="0" w:color="auto"/>
        <w:right w:val="none" w:sz="0" w:space="0" w:color="auto"/>
      </w:divBdr>
      <w:divsChild>
        <w:div w:id="1333726254">
          <w:marLeft w:val="0"/>
          <w:marRight w:val="0"/>
          <w:marTop w:val="0"/>
          <w:marBottom w:val="0"/>
          <w:divBdr>
            <w:top w:val="none" w:sz="0" w:space="0" w:color="auto"/>
            <w:left w:val="none" w:sz="0" w:space="0" w:color="auto"/>
            <w:bottom w:val="none" w:sz="0" w:space="0" w:color="auto"/>
            <w:right w:val="none" w:sz="0" w:space="0" w:color="auto"/>
          </w:divBdr>
          <w:divsChild>
            <w:div w:id="938217171">
              <w:marLeft w:val="0"/>
              <w:marRight w:val="0"/>
              <w:marTop w:val="0"/>
              <w:marBottom w:val="0"/>
              <w:divBdr>
                <w:top w:val="single" w:sz="6" w:space="0" w:color="E7E7E7"/>
                <w:left w:val="single" w:sz="6" w:space="0" w:color="E7E7E7"/>
                <w:bottom w:val="single" w:sz="6" w:space="0" w:color="E7E7E7"/>
                <w:right w:val="single" w:sz="6" w:space="0" w:color="E7E7E7"/>
              </w:divBdr>
              <w:divsChild>
                <w:div w:id="1509173779">
                  <w:marLeft w:val="0"/>
                  <w:marRight w:val="0"/>
                  <w:marTop w:val="0"/>
                  <w:marBottom w:val="0"/>
                  <w:divBdr>
                    <w:top w:val="none" w:sz="0" w:space="0" w:color="auto"/>
                    <w:left w:val="none" w:sz="0" w:space="0" w:color="auto"/>
                    <w:bottom w:val="single" w:sz="36" w:space="0" w:color="879E0F"/>
                    <w:right w:val="none" w:sz="0" w:space="0" w:color="auto"/>
                  </w:divBdr>
                  <w:divsChild>
                    <w:div w:id="1871726946">
                      <w:marLeft w:val="0"/>
                      <w:marRight w:val="0"/>
                      <w:marTop w:val="0"/>
                      <w:marBottom w:val="0"/>
                      <w:divBdr>
                        <w:top w:val="none" w:sz="0" w:space="0" w:color="auto"/>
                        <w:left w:val="none" w:sz="0" w:space="0" w:color="auto"/>
                        <w:bottom w:val="none" w:sz="0" w:space="0" w:color="auto"/>
                        <w:right w:val="none" w:sz="0" w:space="0" w:color="auto"/>
                      </w:divBdr>
                      <w:divsChild>
                        <w:div w:id="21227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269976">
          <w:marLeft w:val="0"/>
          <w:marRight w:val="0"/>
          <w:marTop w:val="0"/>
          <w:marBottom w:val="0"/>
          <w:divBdr>
            <w:top w:val="none" w:sz="0" w:space="0" w:color="auto"/>
            <w:left w:val="none" w:sz="0" w:space="0" w:color="auto"/>
            <w:bottom w:val="none" w:sz="0" w:space="0" w:color="auto"/>
            <w:right w:val="none" w:sz="0" w:space="0" w:color="auto"/>
          </w:divBdr>
          <w:divsChild>
            <w:div w:id="341053533">
              <w:marLeft w:val="0"/>
              <w:marRight w:val="0"/>
              <w:marTop w:val="0"/>
              <w:marBottom w:val="0"/>
              <w:divBdr>
                <w:top w:val="single" w:sz="6" w:space="0" w:color="E7E7E7"/>
                <w:left w:val="single" w:sz="6" w:space="0" w:color="E7E7E7"/>
                <w:bottom w:val="single" w:sz="6" w:space="0" w:color="E7E7E7"/>
                <w:right w:val="single" w:sz="6" w:space="0" w:color="E7E7E7"/>
              </w:divBdr>
              <w:divsChild>
                <w:div w:id="14824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7752483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0547991">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0764857">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50321753">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44387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8129570">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4518258">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7247595">
      <w:bodyDiv w:val="1"/>
      <w:marLeft w:val="0"/>
      <w:marRight w:val="0"/>
      <w:marTop w:val="0"/>
      <w:marBottom w:val="0"/>
      <w:divBdr>
        <w:top w:val="none" w:sz="0" w:space="0" w:color="auto"/>
        <w:left w:val="none" w:sz="0" w:space="0" w:color="auto"/>
        <w:bottom w:val="none" w:sz="0" w:space="0" w:color="auto"/>
        <w:right w:val="none" w:sz="0" w:space="0" w:color="auto"/>
      </w:divBdr>
    </w:div>
    <w:div w:id="1667320455">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33175218">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2001691926">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9666552">
      <w:bodyDiv w:val="1"/>
      <w:marLeft w:val="0"/>
      <w:marRight w:val="0"/>
      <w:marTop w:val="0"/>
      <w:marBottom w:val="0"/>
      <w:divBdr>
        <w:top w:val="none" w:sz="0" w:space="0" w:color="auto"/>
        <w:left w:val="none" w:sz="0" w:space="0" w:color="auto"/>
        <w:bottom w:val="none" w:sz="0" w:space="0" w:color="auto"/>
        <w:right w:val="none" w:sz="0" w:space="0" w:color="auto"/>
      </w:divBdr>
    </w:div>
    <w:div w:id="2074350715">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7669298">
      <w:bodyDiv w:val="1"/>
      <w:marLeft w:val="0"/>
      <w:marRight w:val="0"/>
      <w:marTop w:val="0"/>
      <w:marBottom w:val="0"/>
      <w:divBdr>
        <w:top w:val="none" w:sz="0" w:space="0" w:color="auto"/>
        <w:left w:val="none" w:sz="0" w:space="0" w:color="auto"/>
        <w:bottom w:val="none" w:sz="0" w:space="0" w:color="auto"/>
        <w:right w:val="none" w:sz="0" w:space="0" w:color="auto"/>
      </w:divBdr>
    </w:div>
    <w:div w:id="2123760237">
      <w:bodyDiv w:val="1"/>
      <w:marLeft w:val="0"/>
      <w:marRight w:val="0"/>
      <w:marTop w:val="0"/>
      <w:marBottom w:val="0"/>
      <w:divBdr>
        <w:top w:val="none" w:sz="0" w:space="0" w:color="auto"/>
        <w:left w:val="none" w:sz="0" w:space="0" w:color="auto"/>
        <w:bottom w:val="none" w:sz="0" w:space="0" w:color="auto"/>
        <w:right w:val="none" w:sz="0" w:space="0" w:color="auto"/>
      </w:divBdr>
    </w:div>
    <w:div w:id="2136370610">
      <w:bodyDiv w:val="1"/>
      <w:marLeft w:val="0"/>
      <w:marRight w:val="0"/>
      <w:marTop w:val="0"/>
      <w:marBottom w:val="0"/>
      <w:divBdr>
        <w:top w:val="none" w:sz="0" w:space="0" w:color="auto"/>
        <w:left w:val="none" w:sz="0" w:space="0" w:color="auto"/>
        <w:bottom w:val="none" w:sz="0" w:space="0" w:color="auto"/>
        <w:right w:val="none" w:sz="0" w:space="0" w:color="auto"/>
      </w:divBdr>
    </w:div>
    <w:div w:id="2136676316">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6423F-6F68-46B2-BFD5-5EE82A502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56</Pages>
  <Words>11666</Words>
  <Characters>64166</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2020-02-20T00:38:00Z</cp:lastPrinted>
  <dcterms:created xsi:type="dcterms:W3CDTF">2020-02-21T01:40:00Z</dcterms:created>
  <dcterms:modified xsi:type="dcterms:W3CDTF">2020-02-27T16:28:00Z</dcterms:modified>
</cp:coreProperties>
</file>